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3A3BBB" w:rsidRPr="00EA3EFB" w:rsidRDefault="003A3BBB" w:rsidP="00E41882">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EA3EFB">
        <w:rPr>
          <w:rFonts w:ascii="Arial Narrow" w:hAnsi="Arial Narrow" w:cs="Tahoma"/>
          <w:b w:val="0"/>
          <w:sz w:val="18"/>
          <w:szCs w:val="18"/>
        </w:rPr>
        <w:t xml:space="preserve">El contenido total y fiel de la decisión debe ser verificado en el audio que reposa en la Secretaría. </w:t>
      </w:r>
    </w:p>
    <w:p w:rsidR="003A3BBB" w:rsidRPr="00EA3EFB" w:rsidRDefault="003A3BBB" w:rsidP="00E41882">
      <w:pPr>
        <w:pStyle w:val="Puesto"/>
        <w:spacing w:line="240" w:lineRule="auto"/>
        <w:jc w:val="both"/>
        <w:rPr>
          <w:rFonts w:ascii="Tahoma" w:hAnsi="Tahoma" w:cs="Tahoma"/>
          <w:sz w:val="18"/>
          <w:szCs w:val="18"/>
        </w:rPr>
      </w:pP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Pr="00EA3EFB">
        <w:rPr>
          <w:rFonts w:ascii="Tahoma" w:hAnsi="Tahoma" w:cs="Tahoma"/>
          <w:b w:val="0"/>
          <w:bCs/>
          <w:sz w:val="18"/>
          <w:szCs w:val="18"/>
        </w:rPr>
        <w:t>Sentencia del</w:t>
      </w:r>
      <w:r w:rsidR="00F56DA6" w:rsidRPr="00EA3EFB">
        <w:rPr>
          <w:rFonts w:ascii="Tahoma" w:hAnsi="Tahoma" w:cs="Tahoma"/>
          <w:b w:val="0"/>
          <w:bCs/>
          <w:sz w:val="18"/>
          <w:szCs w:val="18"/>
        </w:rPr>
        <w:t xml:space="preserve"> </w:t>
      </w:r>
      <w:r w:rsidR="004603F1">
        <w:rPr>
          <w:rFonts w:ascii="Tahoma" w:hAnsi="Tahoma" w:cs="Tahoma"/>
          <w:b w:val="0"/>
          <w:bCs/>
          <w:sz w:val="18"/>
          <w:szCs w:val="18"/>
        </w:rPr>
        <w:t>2</w:t>
      </w:r>
      <w:r w:rsidR="00AE531D">
        <w:rPr>
          <w:rFonts w:ascii="Tahoma" w:hAnsi="Tahoma" w:cs="Tahoma"/>
          <w:b w:val="0"/>
          <w:bCs/>
          <w:sz w:val="18"/>
          <w:szCs w:val="18"/>
        </w:rPr>
        <w:t>7</w:t>
      </w:r>
      <w:r w:rsidR="004603F1">
        <w:rPr>
          <w:rFonts w:ascii="Tahoma" w:hAnsi="Tahoma" w:cs="Tahoma"/>
          <w:b w:val="0"/>
          <w:bCs/>
          <w:sz w:val="18"/>
          <w:szCs w:val="18"/>
        </w:rPr>
        <w:t xml:space="preserve"> </w:t>
      </w:r>
      <w:r w:rsidR="00835297">
        <w:rPr>
          <w:rFonts w:ascii="Tahoma" w:hAnsi="Tahoma" w:cs="Tahoma"/>
          <w:b w:val="0"/>
          <w:bCs/>
          <w:sz w:val="18"/>
          <w:szCs w:val="18"/>
        </w:rPr>
        <w:t>de octubre</w:t>
      </w:r>
      <w:r w:rsidR="00184CF8" w:rsidRPr="00EA3EFB">
        <w:rPr>
          <w:rFonts w:ascii="Tahoma" w:hAnsi="Tahoma" w:cs="Tahoma"/>
          <w:b w:val="0"/>
          <w:bCs/>
          <w:sz w:val="18"/>
          <w:szCs w:val="18"/>
        </w:rPr>
        <w:t xml:space="preserve"> de 2017</w:t>
      </w:r>
      <w:r w:rsidR="002129EF" w:rsidRPr="00EA3EFB">
        <w:rPr>
          <w:rFonts w:ascii="Tahoma" w:hAnsi="Tahoma" w:cs="Tahoma"/>
          <w:b w:val="0"/>
          <w:bCs/>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Radicación No.:</w:t>
      </w:r>
      <w:r w:rsidRPr="00EA3EFB">
        <w:rPr>
          <w:rFonts w:ascii="Tahoma" w:hAnsi="Tahoma" w:cs="Tahoma"/>
          <w:b w:val="0"/>
          <w:sz w:val="18"/>
          <w:szCs w:val="18"/>
        </w:rPr>
        <w:tab/>
      </w:r>
      <w:r w:rsidRPr="00EA3EFB">
        <w:rPr>
          <w:rFonts w:ascii="Tahoma" w:hAnsi="Tahoma" w:cs="Tahoma"/>
          <w:b w:val="0"/>
          <w:sz w:val="18"/>
          <w:szCs w:val="18"/>
        </w:rPr>
        <w:tab/>
        <w:t>66</w:t>
      </w:r>
      <w:r w:rsidR="004603F1">
        <w:rPr>
          <w:rFonts w:ascii="Tahoma" w:hAnsi="Tahoma" w:cs="Tahoma"/>
          <w:b w:val="0"/>
          <w:sz w:val="18"/>
          <w:szCs w:val="18"/>
        </w:rPr>
        <w:t>001</w:t>
      </w:r>
      <w:r w:rsidRPr="00EA3EFB">
        <w:rPr>
          <w:rFonts w:ascii="Tahoma" w:hAnsi="Tahoma" w:cs="Tahoma"/>
          <w:b w:val="0"/>
          <w:sz w:val="18"/>
          <w:szCs w:val="18"/>
        </w:rPr>
        <w:t>-31-</w:t>
      </w:r>
      <w:r w:rsidR="004603F1">
        <w:rPr>
          <w:rFonts w:ascii="Tahoma" w:hAnsi="Tahoma" w:cs="Tahoma"/>
          <w:b w:val="0"/>
          <w:sz w:val="18"/>
          <w:szCs w:val="18"/>
        </w:rPr>
        <w:t>05</w:t>
      </w:r>
      <w:r w:rsidRPr="00EA3EFB">
        <w:rPr>
          <w:rFonts w:ascii="Tahoma" w:hAnsi="Tahoma" w:cs="Tahoma"/>
          <w:b w:val="0"/>
          <w:sz w:val="18"/>
          <w:szCs w:val="18"/>
        </w:rPr>
        <w:t>-00</w:t>
      </w:r>
      <w:r w:rsidR="00AE531D">
        <w:rPr>
          <w:rFonts w:ascii="Tahoma" w:hAnsi="Tahoma" w:cs="Tahoma"/>
          <w:b w:val="0"/>
          <w:sz w:val="18"/>
          <w:szCs w:val="18"/>
        </w:rPr>
        <w:t>5</w:t>
      </w:r>
      <w:r w:rsidRPr="00EA3EFB">
        <w:rPr>
          <w:rFonts w:ascii="Tahoma" w:hAnsi="Tahoma" w:cs="Tahoma"/>
          <w:b w:val="0"/>
          <w:sz w:val="18"/>
          <w:szCs w:val="18"/>
        </w:rPr>
        <w:t>-201</w:t>
      </w:r>
      <w:r w:rsidR="00451A93">
        <w:rPr>
          <w:rFonts w:ascii="Tahoma" w:hAnsi="Tahoma" w:cs="Tahoma"/>
          <w:b w:val="0"/>
          <w:sz w:val="18"/>
          <w:szCs w:val="18"/>
        </w:rPr>
        <w:t>6</w:t>
      </w:r>
      <w:r w:rsidRPr="00EA3EFB">
        <w:rPr>
          <w:rFonts w:ascii="Tahoma" w:hAnsi="Tahoma" w:cs="Tahoma"/>
          <w:b w:val="0"/>
          <w:sz w:val="18"/>
          <w:szCs w:val="18"/>
        </w:rPr>
        <w:t>-00</w:t>
      </w:r>
      <w:r w:rsidR="00AE531D">
        <w:rPr>
          <w:rFonts w:ascii="Tahoma" w:hAnsi="Tahoma" w:cs="Tahoma"/>
          <w:b w:val="0"/>
          <w:sz w:val="18"/>
          <w:szCs w:val="18"/>
        </w:rPr>
        <w:t>023</w:t>
      </w:r>
      <w:r w:rsidRPr="00EA3EFB">
        <w:rPr>
          <w:rFonts w:ascii="Tahoma" w:hAnsi="Tahoma" w:cs="Tahoma"/>
          <w:b w:val="0"/>
          <w:sz w:val="18"/>
          <w:szCs w:val="18"/>
        </w:rPr>
        <w:t>-01</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Proceso:</w:t>
      </w:r>
      <w:r w:rsidRPr="00EA3EFB">
        <w:rPr>
          <w:rFonts w:ascii="Tahoma" w:hAnsi="Tahoma" w:cs="Tahoma"/>
          <w:b w:val="0"/>
          <w:sz w:val="18"/>
          <w:szCs w:val="18"/>
        </w:rPr>
        <w:tab/>
      </w:r>
      <w:r w:rsidRPr="00EA3EFB">
        <w:rPr>
          <w:rFonts w:ascii="Tahoma" w:hAnsi="Tahoma" w:cs="Tahoma"/>
          <w:b w:val="0"/>
          <w:sz w:val="18"/>
          <w:szCs w:val="18"/>
        </w:rPr>
        <w:tab/>
        <w:t xml:space="preserve">Ordinario laboral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Demandante:</w:t>
      </w:r>
      <w:r w:rsidRPr="00EA3EFB">
        <w:rPr>
          <w:rFonts w:ascii="Tahoma" w:hAnsi="Tahoma" w:cs="Tahoma"/>
          <w:b w:val="0"/>
          <w:sz w:val="18"/>
          <w:szCs w:val="18"/>
        </w:rPr>
        <w:tab/>
      </w:r>
      <w:r w:rsidRPr="00EA3EFB">
        <w:rPr>
          <w:rFonts w:ascii="Tahoma" w:hAnsi="Tahoma" w:cs="Tahoma"/>
          <w:b w:val="0"/>
          <w:sz w:val="18"/>
          <w:szCs w:val="18"/>
        </w:rPr>
        <w:tab/>
      </w:r>
      <w:r w:rsidR="00451A93">
        <w:rPr>
          <w:rFonts w:ascii="Tahoma" w:hAnsi="Tahoma" w:cs="Tahoma"/>
          <w:b w:val="0"/>
          <w:sz w:val="18"/>
          <w:szCs w:val="18"/>
        </w:rPr>
        <w:t>B</w:t>
      </w:r>
      <w:r w:rsidR="00AE531D">
        <w:rPr>
          <w:rFonts w:ascii="Tahoma" w:hAnsi="Tahoma" w:cs="Tahoma"/>
          <w:b w:val="0"/>
          <w:sz w:val="18"/>
          <w:szCs w:val="18"/>
        </w:rPr>
        <w:t>lanca Ruby Arango Castillo</w:t>
      </w:r>
    </w:p>
    <w:p w:rsidR="003A3BBB" w:rsidRPr="00EA3EFB" w:rsidRDefault="003A3BBB" w:rsidP="00E41882">
      <w:pPr>
        <w:pStyle w:val="Puesto"/>
        <w:spacing w:line="240" w:lineRule="auto"/>
        <w:ind w:left="708" w:hanging="708"/>
        <w:jc w:val="both"/>
        <w:rPr>
          <w:rFonts w:ascii="Tahoma" w:hAnsi="Tahoma" w:cs="Tahoma"/>
          <w:b w:val="0"/>
          <w:sz w:val="18"/>
          <w:szCs w:val="18"/>
        </w:rPr>
      </w:pPr>
      <w:r w:rsidRPr="00EA3EFB">
        <w:rPr>
          <w:rFonts w:ascii="Tahoma" w:hAnsi="Tahoma" w:cs="Tahoma"/>
          <w:sz w:val="18"/>
          <w:szCs w:val="18"/>
        </w:rPr>
        <w:t>Demandado:</w:t>
      </w:r>
      <w:r w:rsidRPr="00EA3EFB">
        <w:rPr>
          <w:rFonts w:ascii="Tahoma" w:hAnsi="Tahoma" w:cs="Tahoma"/>
          <w:b w:val="0"/>
          <w:sz w:val="18"/>
          <w:szCs w:val="18"/>
        </w:rPr>
        <w:tab/>
      </w:r>
      <w:r w:rsidRPr="00EA3EFB">
        <w:rPr>
          <w:rFonts w:ascii="Tahoma" w:hAnsi="Tahoma" w:cs="Tahoma"/>
          <w:b w:val="0"/>
          <w:sz w:val="18"/>
          <w:szCs w:val="18"/>
        </w:rPr>
        <w:tab/>
      </w:r>
      <w:r w:rsidR="00243E9F">
        <w:rPr>
          <w:rFonts w:ascii="Tahoma" w:hAnsi="Tahoma" w:cs="Tahoma"/>
          <w:b w:val="0"/>
          <w:sz w:val="18"/>
          <w:szCs w:val="18"/>
        </w:rPr>
        <w:t xml:space="preserve">Colpensiones </w:t>
      </w:r>
      <w:r w:rsidR="00AE531D">
        <w:rPr>
          <w:rFonts w:ascii="Tahoma" w:hAnsi="Tahoma" w:cs="Tahoma"/>
          <w:b w:val="0"/>
          <w:sz w:val="18"/>
          <w:szCs w:val="18"/>
        </w:rPr>
        <w:t>y Juan Sebastián Vasco (vinculado)</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 xml:space="preserve">Juzgado de </w:t>
      </w:r>
      <w:r w:rsidR="004D3091" w:rsidRPr="00EA3EFB">
        <w:rPr>
          <w:rFonts w:ascii="Tahoma" w:hAnsi="Tahoma" w:cs="Tahoma"/>
          <w:sz w:val="18"/>
          <w:szCs w:val="18"/>
        </w:rPr>
        <w:t>origen</w:t>
      </w:r>
      <w:r w:rsidRPr="00EA3EFB">
        <w:rPr>
          <w:rFonts w:ascii="Tahoma" w:hAnsi="Tahoma" w:cs="Tahoma"/>
          <w:sz w:val="18"/>
          <w:szCs w:val="18"/>
        </w:rPr>
        <w:t>:</w:t>
      </w:r>
      <w:r w:rsidRPr="00EA3EFB">
        <w:rPr>
          <w:rFonts w:ascii="Tahoma" w:hAnsi="Tahoma" w:cs="Tahoma"/>
          <w:b w:val="0"/>
          <w:sz w:val="18"/>
          <w:szCs w:val="18"/>
        </w:rPr>
        <w:t xml:space="preserve"> </w:t>
      </w:r>
      <w:r w:rsidRPr="00EA3EFB">
        <w:rPr>
          <w:rFonts w:ascii="Tahoma" w:hAnsi="Tahoma" w:cs="Tahoma"/>
          <w:b w:val="0"/>
          <w:sz w:val="18"/>
          <w:szCs w:val="18"/>
        </w:rPr>
        <w:tab/>
      </w:r>
      <w:r w:rsidR="00AE531D">
        <w:rPr>
          <w:rFonts w:ascii="Tahoma" w:hAnsi="Tahoma" w:cs="Tahoma"/>
          <w:b w:val="0"/>
          <w:sz w:val="18"/>
          <w:szCs w:val="18"/>
        </w:rPr>
        <w:t>Quinto</w:t>
      </w:r>
      <w:r w:rsidR="004603F1">
        <w:rPr>
          <w:rFonts w:ascii="Tahoma" w:hAnsi="Tahoma" w:cs="Tahoma"/>
          <w:b w:val="0"/>
          <w:sz w:val="18"/>
          <w:szCs w:val="18"/>
        </w:rPr>
        <w:t xml:space="preserve"> Laboral </w:t>
      </w:r>
      <w:r w:rsidR="00CE5F80">
        <w:rPr>
          <w:rFonts w:ascii="Tahoma" w:hAnsi="Tahoma" w:cs="Tahoma"/>
          <w:b w:val="0"/>
          <w:sz w:val="18"/>
          <w:szCs w:val="18"/>
        </w:rPr>
        <w:t xml:space="preserve">del Circuito de </w:t>
      </w:r>
      <w:r w:rsidR="00107AB5">
        <w:rPr>
          <w:rFonts w:ascii="Tahoma" w:hAnsi="Tahoma" w:cs="Tahoma"/>
          <w:b w:val="0"/>
          <w:sz w:val="18"/>
          <w:szCs w:val="18"/>
        </w:rPr>
        <w:t>Pereira</w:t>
      </w:r>
      <w:r w:rsidR="00CE5F80">
        <w:rPr>
          <w:rFonts w:ascii="Tahoma" w:hAnsi="Tahoma" w:cs="Tahoma"/>
          <w:b w:val="0"/>
          <w:sz w:val="18"/>
          <w:szCs w:val="18"/>
        </w:rPr>
        <w:t xml:space="preserve"> </w:t>
      </w:r>
    </w:p>
    <w:p w:rsidR="003A3BBB" w:rsidRPr="00EA3EFB" w:rsidRDefault="003A3BBB" w:rsidP="00E41882">
      <w:pPr>
        <w:pStyle w:val="Puesto"/>
        <w:spacing w:line="240" w:lineRule="auto"/>
        <w:jc w:val="both"/>
        <w:rPr>
          <w:rFonts w:ascii="Tahoma" w:hAnsi="Tahoma" w:cs="Tahoma"/>
          <w:b w:val="0"/>
          <w:sz w:val="18"/>
          <w:szCs w:val="18"/>
        </w:rPr>
      </w:pPr>
      <w:r w:rsidRPr="00EA3EFB">
        <w:rPr>
          <w:rFonts w:ascii="Tahoma" w:hAnsi="Tahoma" w:cs="Tahoma"/>
          <w:sz w:val="18"/>
          <w:szCs w:val="18"/>
        </w:rPr>
        <w:t>Magistrada ponente:</w:t>
      </w:r>
      <w:r w:rsidRPr="00EA3EFB">
        <w:rPr>
          <w:rFonts w:ascii="Tahoma" w:hAnsi="Tahoma" w:cs="Tahoma"/>
          <w:b w:val="0"/>
          <w:sz w:val="18"/>
          <w:szCs w:val="18"/>
        </w:rPr>
        <w:tab/>
        <w:t>Dra. Ana Lucía Caicedo Calderón</w:t>
      </w:r>
    </w:p>
    <w:p w:rsidR="003A3BBB" w:rsidRPr="00EA3EFB" w:rsidRDefault="003A3BBB" w:rsidP="00E41882">
      <w:pPr>
        <w:pStyle w:val="Puesto"/>
        <w:spacing w:line="240" w:lineRule="auto"/>
        <w:ind w:left="2124" w:hanging="2124"/>
        <w:jc w:val="both"/>
        <w:rPr>
          <w:rFonts w:ascii="Tahoma" w:hAnsi="Tahoma" w:cs="Tahoma"/>
          <w:sz w:val="18"/>
          <w:szCs w:val="18"/>
        </w:rPr>
      </w:pPr>
      <w:r w:rsidRPr="00EA3EFB">
        <w:rPr>
          <w:rFonts w:ascii="Tahoma" w:hAnsi="Tahoma" w:cs="Tahoma"/>
          <w:sz w:val="18"/>
          <w:szCs w:val="18"/>
        </w:rPr>
        <w:t>Tema:</w:t>
      </w:r>
      <w:r w:rsidRPr="00EA3EFB">
        <w:rPr>
          <w:rFonts w:ascii="Tahoma" w:hAnsi="Tahoma" w:cs="Tahoma"/>
          <w:sz w:val="18"/>
          <w:szCs w:val="18"/>
        </w:rPr>
        <w:tab/>
      </w:r>
    </w:p>
    <w:p w:rsidR="005B40E1" w:rsidRPr="005B40E1" w:rsidRDefault="005B40E1" w:rsidP="00CA1640">
      <w:pPr>
        <w:widowControl w:val="0"/>
        <w:autoSpaceDE w:val="0"/>
        <w:autoSpaceDN w:val="0"/>
        <w:adjustRightInd w:val="0"/>
        <w:ind w:left="2127"/>
        <w:jc w:val="both"/>
        <w:rPr>
          <w:rFonts w:ascii="Tahoma" w:hAnsi="Tahoma" w:cs="Tahoma"/>
          <w:sz w:val="18"/>
          <w:szCs w:val="18"/>
        </w:rPr>
      </w:pPr>
      <w:r w:rsidRPr="005B40E1">
        <w:rPr>
          <w:rFonts w:ascii="Tahoma" w:hAnsi="Tahoma" w:cs="Tahoma"/>
          <w:b/>
          <w:bCs/>
          <w:sz w:val="18"/>
          <w:szCs w:val="18"/>
        </w:rPr>
        <w:t xml:space="preserve">Improcedencia de la pensión de sobrevivientes cuando </w:t>
      </w:r>
      <w:r w:rsidR="00CA1640">
        <w:rPr>
          <w:rFonts w:ascii="Tahoma" w:hAnsi="Tahoma" w:cs="Tahoma"/>
          <w:b/>
          <w:bCs/>
          <w:sz w:val="18"/>
          <w:szCs w:val="18"/>
        </w:rPr>
        <w:t xml:space="preserve">ya </w:t>
      </w:r>
      <w:r w:rsidRPr="005B40E1">
        <w:rPr>
          <w:rFonts w:ascii="Tahoma" w:hAnsi="Tahoma" w:cs="Tahoma"/>
          <w:b/>
          <w:bCs/>
          <w:sz w:val="18"/>
          <w:szCs w:val="18"/>
        </w:rPr>
        <w:t>se ha reconocido por una entidad del sistema de seguridad social:</w:t>
      </w:r>
      <w:r w:rsidR="008C2EB1" w:rsidRPr="005B40E1">
        <w:rPr>
          <w:rFonts w:ascii="Tahoma" w:hAnsi="Tahoma" w:cs="Tahoma"/>
          <w:bCs/>
          <w:sz w:val="18"/>
          <w:szCs w:val="18"/>
        </w:rPr>
        <w:t xml:space="preserve"> </w:t>
      </w:r>
      <w:r w:rsidRPr="005B40E1">
        <w:rPr>
          <w:rFonts w:ascii="Tahoma" w:hAnsi="Tahoma" w:cs="Tahoma"/>
          <w:sz w:val="18"/>
          <w:szCs w:val="18"/>
        </w:rPr>
        <w:t>Tal como se advirtiera en la sentencia objeto de consulta, la Ley 776 de 2002 consagra una disposición que expresamente proscribe el reconocimiento de dos pensiones otorgadas por los regímenes común y profesional, originadas en el mismo evento. De hecho, esa misma codificación estipula en su artículo 15 que:</w:t>
      </w:r>
    </w:p>
    <w:p w:rsidR="005B40E1" w:rsidRPr="005B40E1" w:rsidRDefault="005B40E1" w:rsidP="00CA1640">
      <w:pPr>
        <w:widowControl w:val="0"/>
        <w:autoSpaceDE w:val="0"/>
        <w:autoSpaceDN w:val="0"/>
        <w:adjustRightInd w:val="0"/>
        <w:ind w:left="2127"/>
        <w:jc w:val="both"/>
        <w:rPr>
          <w:rFonts w:ascii="Tahoma" w:hAnsi="Tahoma" w:cs="Tahoma"/>
          <w:sz w:val="18"/>
          <w:szCs w:val="18"/>
        </w:rPr>
      </w:pPr>
      <w:bookmarkStart w:id="0" w:name="_GoBack"/>
      <w:bookmarkEnd w:id="0"/>
    </w:p>
    <w:p w:rsidR="005B40E1" w:rsidRPr="005B40E1" w:rsidRDefault="005B40E1" w:rsidP="00CA1640">
      <w:pPr>
        <w:pStyle w:val="NormalWeb"/>
        <w:shd w:val="clear" w:color="auto" w:fill="FFFFFF"/>
        <w:spacing w:before="0" w:beforeAutospacing="0" w:after="0" w:afterAutospacing="0"/>
        <w:ind w:left="2127" w:right="618"/>
        <w:jc w:val="both"/>
        <w:rPr>
          <w:rFonts w:ascii="Arial Narrow" w:hAnsi="Arial Narrow" w:cs="Tahoma"/>
          <w:i/>
          <w:sz w:val="18"/>
          <w:szCs w:val="18"/>
        </w:rPr>
      </w:pPr>
      <w:r w:rsidRPr="005B40E1">
        <w:rPr>
          <w:rFonts w:ascii="Arial Narrow" w:hAnsi="Arial Narrow" w:cs="Tahoma"/>
          <w:i/>
          <w:sz w:val="18"/>
          <w:szCs w:val="18"/>
        </w:rPr>
        <w:t>“Cuando un afiliado al Sistema General de Riesgos Profesionales se invalide o muera como consecuencia de un accidente de trabajo o de una enfermedad profesional, además de la pensión de invalidez o de sobrevivientes que deberá, reconocerse de conformidad con la presente ley, se entregará al afiliado o a los beneficiarios: (…)</w:t>
      </w:r>
    </w:p>
    <w:p w:rsidR="005B40E1" w:rsidRPr="005B40E1" w:rsidRDefault="005B40E1" w:rsidP="00CA1640">
      <w:pPr>
        <w:pStyle w:val="NormalWeb"/>
        <w:shd w:val="clear" w:color="auto" w:fill="FFFFFF"/>
        <w:spacing w:before="0" w:beforeAutospacing="0" w:after="0" w:afterAutospacing="0"/>
        <w:ind w:left="2127" w:right="618"/>
        <w:jc w:val="both"/>
        <w:rPr>
          <w:rFonts w:ascii="Arial Narrow" w:hAnsi="Arial Narrow" w:cs="Tahoma"/>
          <w:i/>
          <w:sz w:val="18"/>
          <w:szCs w:val="18"/>
        </w:rPr>
      </w:pPr>
    </w:p>
    <w:p w:rsidR="005B40E1" w:rsidRPr="005B40E1" w:rsidRDefault="005B40E1" w:rsidP="00CA1640">
      <w:pPr>
        <w:pStyle w:val="NormalWeb"/>
        <w:shd w:val="clear" w:color="auto" w:fill="FFFFFF"/>
        <w:spacing w:before="0" w:beforeAutospacing="0" w:after="0" w:afterAutospacing="0"/>
        <w:ind w:left="2127" w:right="618"/>
        <w:jc w:val="both"/>
        <w:rPr>
          <w:rFonts w:ascii="Arial Narrow" w:hAnsi="Arial Narrow" w:cs="Tahoma"/>
          <w:i/>
          <w:sz w:val="18"/>
          <w:szCs w:val="18"/>
        </w:rPr>
      </w:pPr>
      <w:r w:rsidRPr="005B40E1">
        <w:rPr>
          <w:rFonts w:ascii="Arial Narrow" w:hAnsi="Arial Narrow" w:cs="Tahoma"/>
          <w:i/>
          <w:sz w:val="18"/>
          <w:szCs w:val="18"/>
        </w:rPr>
        <w:t>b) Si se encuentra afiliado el Régimen Solidario de Prima Media con Prestación Definida la indemnización sustitutiva prevista en el artículo 37 de la Ley 100 de 1993. (…)”</w:t>
      </w:r>
    </w:p>
    <w:p w:rsidR="00F768F2" w:rsidRPr="005B40E1" w:rsidRDefault="00F768F2" w:rsidP="00CA1640">
      <w:pPr>
        <w:pStyle w:val="Textoindependiente"/>
        <w:spacing w:after="0"/>
        <w:ind w:left="2127" w:right="51"/>
        <w:jc w:val="both"/>
        <w:rPr>
          <w:rFonts w:ascii="Tahoma" w:hAnsi="Tahoma" w:cs="Tahoma"/>
          <w:bCs/>
          <w:sz w:val="18"/>
          <w:szCs w:val="18"/>
        </w:rPr>
      </w:pPr>
    </w:p>
    <w:p w:rsidR="00C123A5" w:rsidRDefault="00C123A5" w:rsidP="001C14EA">
      <w:pPr>
        <w:pStyle w:val="Textoindependiente"/>
        <w:spacing w:after="0"/>
        <w:ind w:left="2127" w:right="51"/>
        <w:jc w:val="both"/>
        <w:rPr>
          <w:rFonts w:ascii="Tahoma" w:hAnsi="Tahoma" w:cs="Tahoma"/>
          <w:bCs/>
          <w:sz w:val="18"/>
          <w:szCs w:val="18"/>
        </w:rPr>
      </w:pPr>
    </w:p>
    <w:p w:rsidR="00815A7D" w:rsidRPr="00EA3EFB" w:rsidRDefault="00815A7D" w:rsidP="00E41882">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E41882">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E41882">
      <w:pPr>
        <w:jc w:val="center"/>
        <w:rPr>
          <w:rFonts w:ascii="Tahoma" w:hAnsi="Tahoma" w:cs="Tahoma"/>
          <w:bCs/>
        </w:rPr>
      </w:pPr>
    </w:p>
    <w:p w:rsidR="003A3BBB" w:rsidRPr="00EA3EFB" w:rsidRDefault="003A3BBB" w:rsidP="00E41882">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E41882">
      <w:pPr>
        <w:jc w:val="center"/>
        <w:rPr>
          <w:rFonts w:ascii="Tahoma" w:hAnsi="Tahoma" w:cs="Tahoma"/>
          <w:b/>
          <w:sz w:val="22"/>
          <w:szCs w:val="22"/>
        </w:rPr>
      </w:pPr>
    </w:p>
    <w:p w:rsidR="003A3BBB" w:rsidRPr="00EA3EFB" w:rsidRDefault="003A3BBB" w:rsidP="00E41882">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E41882">
      <w:pPr>
        <w:pStyle w:val="Sinespaciado"/>
        <w:rPr>
          <w:sz w:val="22"/>
          <w:szCs w:val="22"/>
        </w:rPr>
      </w:pPr>
    </w:p>
    <w:p w:rsidR="003A3BBB" w:rsidRPr="00EA3EFB" w:rsidRDefault="003A3BBB" w:rsidP="00E41882">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E41882">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E41882">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AE531D">
        <w:rPr>
          <w:rFonts w:ascii="Tahoma" w:hAnsi="Tahoma" w:cs="Tahoma"/>
          <w:sz w:val="22"/>
          <w:szCs w:val="22"/>
          <w:lang w:val="es-ES_tradnl"/>
        </w:rPr>
        <w:t>9</w:t>
      </w:r>
      <w:r w:rsidR="004D5CA3" w:rsidRPr="00EA3EFB">
        <w:rPr>
          <w:rFonts w:ascii="Tahoma" w:hAnsi="Tahoma" w:cs="Tahoma"/>
          <w:sz w:val="22"/>
          <w:szCs w:val="22"/>
          <w:lang w:val="es-ES_tradnl"/>
        </w:rPr>
        <w:t>:</w:t>
      </w:r>
      <w:r w:rsidR="00AE531D">
        <w:rPr>
          <w:rFonts w:ascii="Tahoma" w:hAnsi="Tahoma" w:cs="Tahoma"/>
          <w:sz w:val="22"/>
          <w:szCs w:val="22"/>
          <w:lang w:val="es-ES_tradnl"/>
        </w:rPr>
        <w:t>00</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CA70EB">
        <w:rPr>
          <w:rFonts w:ascii="Tahoma" w:hAnsi="Tahoma" w:cs="Tahoma"/>
          <w:sz w:val="22"/>
          <w:szCs w:val="22"/>
          <w:lang w:val="es-ES_tradnl"/>
        </w:rPr>
        <w:t>2</w:t>
      </w:r>
      <w:r w:rsidR="00AE531D">
        <w:rPr>
          <w:rFonts w:ascii="Tahoma" w:hAnsi="Tahoma" w:cs="Tahoma"/>
          <w:sz w:val="22"/>
          <w:szCs w:val="22"/>
          <w:lang w:val="es-ES_tradnl"/>
        </w:rPr>
        <w:t>7</w:t>
      </w:r>
      <w:r w:rsidR="00835297">
        <w:rPr>
          <w:rFonts w:ascii="Tahoma" w:hAnsi="Tahoma" w:cs="Tahoma"/>
          <w:sz w:val="22"/>
          <w:szCs w:val="22"/>
          <w:lang w:val="es-ES_tradnl"/>
        </w:rPr>
        <w:t xml:space="preserve"> de octubre</w:t>
      </w:r>
      <w:r w:rsidR="00AC6676" w:rsidRPr="00EA3EFB">
        <w:rPr>
          <w:rFonts w:ascii="Tahoma" w:hAnsi="Tahoma" w:cs="Tahoma"/>
          <w:sz w:val="22"/>
          <w:szCs w:val="22"/>
          <w:lang w:val="es-ES_tradnl"/>
        </w:rPr>
        <w:t xml:space="preserve"> </w:t>
      </w:r>
      <w:r w:rsidR="00F206D8" w:rsidRPr="00EA3EFB">
        <w:rPr>
          <w:rFonts w:ascii="Tahoma" w:hAnsi="Tahoma" w:cs="Tahoma"/>
          <w:sz w:val="22"/>
          <w:szCs w:val="22"/>
          <w:lang w:val="es-ES_tradnl"/>
        </w:rPr>
        <w:t>de 201</w:t>
      </w:r>
      <w:r w:rsidR="00AC6676" w:rsidRPr="00EA3EFB">
        <w:rPr>
          <w:rFonts w:ascii="Tahoma" w:hAnsi="Tahoma" w:cs="Tahoma"/>
          <w:sz w:val="22"/>
          <w:szCs w:val="22"/>
          <w:lang w:val="es-ES_tradnl"/>
        </w:rPr>
        <w:t>7</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451A93" w:rsidRPr="00451A93">
        <w:rPr>
          <w:rFonts w:ascii="Tahoma" w:hAnsi="Tahoma" w:cs="Tahoma"/>
          <w:b/>
          <w:sz w:val="22"/>
          <w:szCs w:val="22"/>
          <w:lang w:val="es-ES_tradnl"/>
        </w:rPr>
        <w:t>B</w:t>
      </w:r>
      <w:r w:rsidR="00AE531D">
        <w:rPr>
          <w:rFonts w:ascii="Tahoma" w:hAnsi="Tahoma" w:cs="Tahoma"/>
          <w:b/>
          <w:sz w:val="22"/>
          <w:szCs w:val="22"/>
          <w:lang w:val="es-ES_tradnl"/>
        </w:rPr>
        <w:t>lanca Ruby Arango Castillo</w:t>
      </w:r>
      <w:r w:rsidR="00A41ACF" w:rsidRPr="00EA3EFB">
        <w:rPr>
          <w:rFonts w:ascii="Tahoma" w:hAnsi="Tahoma" w:cs="Tahoma"/>
          <w:b/>
          <w:sz w:val="22"/>
          <w:szCs w:val="22"/>
          <w:lang w:val="es-ES_tradnl"/>
        </w:rPr>
        <w:t xml:space="preserve">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Colombiana de Pensiones – Colpensiones</w:t>
      </w:r>
      <w:r w:rsidR="00AE531D" w:rsidRPr="00AE531D">
        <w:rPr>
          <w:rFonts w:ascii="Tahoma" w:hAnsi="Tahoma" w:cs="Tahoma"/>
          <w:sz w:val="22"/>
          <w:szCs w:val="22"/>
          <w:lang w:val="es-ES_tradnl"/>
        </w:rPr>
        <w:t xml:space="preserve">, en el que fue vinculado el señor </w:t>
      </w:r>
      <w:r w:rsidR="00AE531D">
        <w:rPr>
          <w:rFonts w:ascii="Tahoma" w:hAnsi="Tahoma" w:cs="Tahoma"/>
          <w:b/>
          <w:sz w:val="22"/>
          <w:szCs w:val="22"/>
          <w:lang w:val="es-ES_tradnl"/>
        </w:rPr>
        <w:t>Juan Sebastián Vasco</w:t>
      </w:r>
      <w:r w:rsidR="00243E9F" w:rsidRPr="00243E9F">
        <w:rPr>
          <w:rFonts w:ascii="Tahoma" w:hAnsi="Tahoma" w:cs="Tahoma"/>
          <w:b/>
          <w:sz w:val="22"/>
          <w:szCs w:val="22"/>
          <w:lang w:val="es-ES_tradnl"/>
        </w:rPr>
        <w:t>.</w:t>
      </w:r>
    </w:p>
    <w:p w:rsidR="003A3BBB" w:rsidRPr="00EA3EFB" w:rsidRDefault="003A3BBB" w:rsidP="00E41882">
      <w:pPr>
        <w:pStyle w:val="Sinespaciado"/>
        <w:rPr>
          <w:sz w:val="22"/>
          <w:szCs w:val="22"/>
          <w:lang w:val="es-ES_tradnl"/>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3A3BBB" w:rsidRPr="00EA3EFB" w:rsidRDefault="003A3BBB" w:rsidP="00E41882">
      <w:pPr>
        <w:pStyle w:val="Sinespaciado"/>
        <w:rPr>
          <w:sz w:val="22"/>
          <w:szCs w:val="22"/>
        </w:rPr>
      </w:pPr>
    </w:p>
    <w:p w:rsidR="003A3BBB" w:rsidRPr="00EA3EFB" w:rsidRDefault="003A3BBB" w:rsidP="00E41882">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w:t>
      </w:r>
      <w:r w:rsidR="007C5FFC" w:rsidRPr="00EA3EFB">
        <w:rPr>
          <w:rFonts w:ascii="Tahoma" w:hAnsi="Tahoma" w:cs="Tahoma"/>
          <w:sz w:val="22"/>
          <w:szCs w:val="22"/>
          <w:lang w:val="es-ES_tradnl"/>
        </w:rPr>
        <w:t>.</w:t>
      </w:r>
      <w:r w:rsidRPr="00EA3EFB">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3A3BBB" w:rsidRPr="00EA3EFB" w:rsidRDefault="003A3BBB" w:rsidP="00E41882">
      <w:pPr>
        <w:pStyle w:val="Sinespaciado"/>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E41882">
      <w:pPr>
        <w:pStyle w:val="Sinespaciado"/>
        <w:rPr>
          <w:sz w:val="22"/>
          <w:szCs w:val="22"/>
        </w:rPr>
      </w:pPr>
    </w:p>
    <w:p w:rsidR="005A6E74" w:rsidRPr="00EA3EFB"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EA3EFB">
        <w:rPr>
          <w:rFonts w:ascii="Tahoma" w:hAnsi="Tahoma" w:cs="Tahoma"/>
          <w:sz w:val="22"/>
          <w:szCs w:val="22"/>
        </w:rPr>
        <w:t xml:space="preserve">Como quiera que los </w:t>
      </w:r>
      <w:r w:rsidR="007A472F" w:rsidRPr="00EA3EFB">
        <w:rPr>
          <w:rFonts w:ascii="Tahoma" w:hAnsi="Tahoma" w:cs="Tahoma"/>
          <w:sz w:val="22"/>
          <w:szCs w:val="22"/>
        </w:rPr>
        <w:t>ar</w:t>
      </w:r>
      <w:r w:rsidRPr="00EA3EFB">
        <w:rPr>
          <w:rFonts w:ascii="Tahoma" w:hAnsi="Tahoma" w:cs="Tahoma"/>
          <w:sz w:val="22"/>
          <w:szCs w:val="22"/>
        </w:rPr>
        <w:t xml:space="preserve">gumentos expuestos en las alegaciones fueron tenidos en cuenta en la discusión del proyecto, procede la Sala </w:t>
      </w:r>
      <w:r w:rsidR="00DC21B9" w:rsidRPr="00EA3EFB">
        <w:rPr>
          <w:rFonts w:ascii="Tahoma" w:hAnsi="Tahoma" w:cs="Tahoma"/>
          <w:sz w:val="22"/>
          <w:szCs w:val="22"/>
        </w:rPr>
        <w:t>a re</w:t>
      </w:r>
      <w:r w:rsidR="00DC62B2">
        <w:rPr>
          <w:rFonts w:ascii="Tahoma" w:hAnsi="Tahoma" w:cs="Tahoma"/>
          <w:sz w:val="22"/>
          <w:szCs w:val="22"/>
        </w:rPr>
        <w:t xml:space="preserve">visar en sede de consulta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AE531D">
        <w:rPr>
          <w:rFonts w:ascii="Tahoma" w:hAnsi="Tahoma" w:cs="Tahoma"/>
          <w:sz w:val="22"/>
          <w:szCs w:val="22"/>
        </w:rPr>
        <w:t>Quinto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AE531D">
        <w:rPr>
          <w:rFonts w:ascii="Tahoma" w:hAnsi="Tahoma" w:cs="Tahoma"/>
          <w:sz w:val="22"/>
          <w:szCs w:val="22"/>
        </w:rPr>
        <w:t>10</w:t>
      </w:r>
      <w:r w:rsidR="00D52F23">
        <w:rPr>
          <w:rFonts w:ascii="Tahoma" w:hAnsi="Tahoma" w:cs="Tahoma"/>
          <w:sz w:val="22"/>
          <w:szCs w:val="22"/>
        </w:rPr>
        <w:t xml:space="preserve"> de </w:t>
      </w:r>
      <w:r w:rsidR="00AE531D">
        <w:rPr>
          <w:rFonts w:ascii="Tahoma" w:hAnsi="Tahoma" w:cs="Tahoma"/>
          <w:sz w:val="22"/>
          <w:szCs w:val="22"/>
        </w:rPr>
        <w:t xml:space="preserve">noviembre </w:t>
      </w:r>
      <w:r w:rsidR="00D52F23">
        <w:rPr>
          <w:rFonts w:ascii="Tahoma" w:hAnsi="Tahoma" w:cs="Tahoma"/>
          <w:sz w:val="22"/>
          <w:szCs w:val="22"/>
        </w:rPr>
        <w:t>de 2016</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8A4AE3" w:rsidRPr="00EA3EFB" w:rsidRDefault="008A4AE3" w:rsidP="00E41882">
      <w:pPr>
        <w:widowControl w:val="0"/>
        <w:autoSpaceDE w:val="0"/>
        <w:autoSpaceDN w:val="0"/>
        <w:adjustRightInd w:val="0"/>
        <w:ind w:firstLine="708"/>
        <w:jc w:val="both"/>
        <w:rPr>
          <w:sz w:val="22"/>
          <w:szCs w:val="22"/>
        </w:rPr>
      </w:pPr>
    </w:p>
    <w:p w:rsidR="003A3BBB" w:rsidRPr="00EA3EFB" w:rsidRDefault="003A3BBB" w:rsidP="00E41882">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1B5F3A" w:rsidRPr="00EA3EFB" w:rsidRDefault="001B5F3A" w:rsidP="00E41882">
      <w:pPr>
        <w:pStyle w:val="Sinespaciado"/>
        <w:rPr>
          <w:sz w:val="22"/>
          <w:szCs w:val="22"/>
        </w:rPr>
      </w:pPr>
    </w:p>
    <w:p w:rsidR="00DD4D98" w:rsidRPr="00782723" w:rsidRDefault="00DD4D98" w:rsidP="00E41882">
      <w:pPr>
        <w:tabs>
          <w:tab w:val="left" w:pos="567"/>
        </w:tabs>
        <w:spacing w:line="276" w:lineRule="auto"/>
        <w:jc w:val="both"/>
        <w:rPr>
          <w:rFonts w:ascii="Tahoma" w:hAnsi="Tahoma" w:cs="Tahoma"/>
          <w:sz w:val="22"/>
          <w:szCs w:val="22"/>
        </w:rPr>
      </w:pPr>
      <w:r>
        <w:rPr>
          <w:rFonts w:ascii="Tahoma" w:hAnsi="Tahoma" w:cs="Tahoma"/>
          <w:sz w:val="22"/>
          <w:szCs w:val="22"/>
        </w:rPr>
        <w:tab/>
      </w:r>
      <w:r w:rsidRPr="00782723">
        <w:rPr>
          <w:rFonts w:ascii="Tahoma" w:hAnsi="Tahoma" w:cs="Tahoma"/>
          <w:sz w:val="22"/>
          <w:szCs w:val="22"/>
        </w:rPr>
        <w:t xml:space="preserve">De conformidad con </w:t>
      </w:r>
      <w:r>
        <w:rPr>
          <w:rFonts w:ascii="Tahoma" w:hAnsi="Tahoma" w:cs="Tahoma"/>
          <w:sz w:val="22"/>
          <w:szCs w:val="22"/>
        </w:rPr>
        <w:t xml:space="preserve">los fundamentos de la sentencia de primera instancia </w:t>
      </w:r>
      <w:r w:rsidRPr="00782723">
        <w:rPr>
          <w:rFonts w:ascii="Tahoma" w:hAnsi="Tahoma" w:cs="Tahoma"/>
          <w:sz w:val="22"/>
          <w:szCs w:val="22"/>
        </w:rPr>
        <w:t>le corresponde a la Sala determinar</w:t>
      </w:r>
      <w:r w:rsidR="00915496">
        <w:rPr>
          <w:rFonts w:ascii="Tahoma" w:hAnsi="Tahoma" w:cs="Tahoma"/>
          <w:sz w:val="22"/>
          <w:szCs w:val="22"/>
        </w:rPr>
        <w:t xml:space="preserve"> si a la señora Blanca Ruby Arango Castillo le asiste derecho a percibir la pensión de sobrevivientes por </w:t>
      </w:r>
      <w:r w:rsidR="005E68D7">
        <w:rPr>
          <w:rFonts w:ascii="Tahoma" w:hAnsi="Tahoma" w:cs="Tahoma"/>
          <w:sz w:val="22"/>
          <w:szCs w:val="22"/>
        </w:rPr>
        <w:t>parte</w:t>
      </w:r>
      <w:r w:rsidR="00915496">
        <w:rPr>
          <w:rFonts w:ascii="Tahoma" w:hAnsi="Tahoma" w:cs="Tahoma"/>
          <w:sz w:val="22"/>
          <w:szCs w:val="22"/>
        </w:rPr>
        <w:t xml:space="preserve"> de Colpensiones a pesar de que actualmente recibe dicha prestación por cuenta de</w:t>
      </w:r>
      <w:r w:rsidR="0024581F">
        <w:rPr>
          <w:rFonts w:ascii="Tahoma" w:hAnsi="Tahoma" w:cs="Tahoma"/>
          <w:sz w:val="22"/>
          <w:szCs w:val="22"/>
        </w:rPr>
        <w:t>l sistema de riesgos profesionales.</w:t>
      </w:r>
    </w:p>
    <w:p w:rsidR="000A129C" w:rsidRDefault="000A129C" w:rsidP="00E41882">
      <w:pPr>
        <w:tabs>
          <w:tab w:val="left" w:pos="567"/>
        </w:tabs>
        <w:jc w:val="both"/>
        <w:rPr>
          <w:rFonts w:ascii="Tahoma" w:hAnsi="Tahoma" w:cs="Tahoma"/>
          <w:sz w:val="22"/>
          <w:szCs w:val="22"/>
        </w:rPr>
      </w:pPr>
    </w:p>
    <w:p w:rsidR="00AE531D" w:rsidRDefault="00AE531D" w:rsidP="00E41882">
      <w:pPr>
        <w:tabs>
          <w:tab w:val="left" w:pos="567"/>
        </w:tabs>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lastRenderedPageBreak/>
        <w:t>La demanda y su contestación</w:t>
      </w:r>
    </w:p>
    <w:p w:rsidR="00414B84" w:rsidRPr="00EA3EFB" w:rsidRDefault="00414B84" w:rsidP="00E41882">
      <w:pPr>
        <w:widowControl w:val="0"/>
        <w:tabs>
          <w:tab w:val="left" w:pos="374"/>
        </w:tabs>
        <w:autoSpaceDE w:val="0"/>
        <w:autoSpaceDN w:val="0"/>
        <w:adjustRightInd w:val="0"/>
        <w:jc w:val="center"/>
        <w:rPr>
          <w:rFonts w:ascii="Tahoma" w:hAnsi="Tahoma" w:cs="Tahoma"/>
          <w:b/>
          <w:sz w:val="22"/>
          <w:szCs w:val="22"/>
        </w:rPr>
      </w:pPr>
    </w:p>
    <w:p w:rsidR="00F762A6" w:rsidRDefault="00E36028" w:rsidP="00F762A6">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0423AA">
        <w:rPr>
          <w:rFonts w:ascii="Tahoma" w:hAnsi="Tahoma" w:cs="Tahoma"/>
          <w:sz w:val="22"/>
          <w:szCs w:val="22"/>
        </w:rPr>
        <w:t xml:space="preserve"> </w:t>
      </w:r>
      <w:r w:rsidR="00B158AB" w:rsidRPr="00EA3EFB">
        <w:rPr>
          <w:rFonts w:ascii="Tahoma" w:hAnsi="Tahoma" w:cs="Tahoma"/>
          <w:sz w:val="22"/>
          <w:szCs w:val="22"/>
        </w:rPr>
        <w:t>citad</w:t>
      </w:r>
      <w:r>
        <w:rPr>
          <w:rFonts w:ascii="Tahoma" w:hAnsi="Tahoma" w:cs="Tahoma"/>
          <w:sz w:val="22"/>
          <w:szCs w:val="22"/>
        </w:rPr>
        <w:t>a</w:t>
      </w:r>
      <w:r w:rsidR="008E4311" w:rsidRPr="00EA3EFB">
        <w:rPr>
          <w:rFonts w:ascii="Tahoma" w:hAnsi="Tahoma" w:cs="Tahoma"/>
          <w:sz w:val="22"/>
          <w:szCs w:val="22"/>
        </w:rPr>
        <w:t xml:space="preserve"> </w:t>
      </w:r>
      <w:r w:rsidR="00B158AB" w:rsidRPr="00EA3EFB">
        <w:rPr>
          <w:rFonts w:ascii="Tahoma" w:hAnsi="Tahoma" w:cs="Tahoma"/>
          <w:sz w:val="22"/>
          <w:szCs w:val="22"/>
        </w:rPr>
        <w:t xml:space="preserve">demandante solicita </w:t>
      </w:r>
      <w:r w:rsidR="00B158AB" w:rsidRPr="00E36028">
        <w:rPr>
          <w:rFonts w:ascii="Tahoma" w:hAnsi="Tahoma" w:cs="Tahoma"/>
          <w:sz w:val="22"/>
          <w:szCs w:val="22"/>
        </w:rPr>
        <w:t xml:space="preserve">que </w:t>
      </w:r>
      <w:r w:rsidR="00451A93">
        <w:rPr>
          <w:rFonts w:ascii="Tahoma" w:hAnsi="Tahoma" w:cs="Tahoma"/>
          <w:sz w:val="22"/>
          <w:szCs w:val="22"/>
        </w:rPr>
        <w:t xml:space="preserve">se </w:t>
      </w:r>
      <w:r w:rsidR="00F762A6">
        <w:rPr>
          <w:rFonts w:ascii="Tahoma" w:hAnsi="Tahoma" w:cs="Tahoma"/>
          <w:sz w:val="22"/>
          <w:szCs w:val="22"/>
        </w:rPr>
        <w:t xml:space="preserve">declare que es beneficiaria de la pensión de sobrevivientes causada por el deceso del señor Gildardo Vasco Leiva y que Colpensiones es responsable de cancelarle el 100% de dicha prestación en cuantía del salario mínimo. Como consecuencia de lo anterior, procura que se condene a la demandada </w:t>
      </w:r>
      <w:r w:rsidR="00AE531D">
        <w:rPr>
          <w:rFonts w:ascii="Tahoma" w:hAnsi="Tahoma" w:cs="Tahoma"/>
          <w:sz w:val="22"/>
          <w:szCs w:val="22"/>
        </w:rPr>
        <w:t>a reconocerle el retroactivo pensional causado</w:t>
      </w:r>
      <w:r w:rsidR="00F762A6">
        <w:rPr>
          <w:rFonts w:ascii="Tahoma" w:hAnsi="Tahoma" w:cs="Tahoma"/>
          <w:sz w:val="22"/>
          <w:szCs w:val="22"/>
        </w:rPr>
        <w:t xml:space="preserve"> </w:t>
      </w:r>
      <w:r w:rsidR="00823AB6">
        <w:rPr>
          <w:rFonts w:ascii="Tahoma" w:hAnsi="Tahoma" w:cs="Tahoma"/>
          <w:sz w:val="22"/>
          <w:szCs w:val="22"/>
        </w:rPr>
        <w:t xml:space="preserve">desde </w:t>
      </w:r>
      <w:r w:rsidR="00F762A6">
        <w:rPr>
          <w:rFonts w:ascii="Tahoma" w:hAnsi="Tahoma" w:cs="Tahoma"/>
          <w:sz w:val="22"/>
          <w:szCs w:val="22"/>
        </w:rPr>
        <w:t>el 28 de septiembre de 2005</w:t>
      </w:r>
      <w:r w:rsidR="003A3FC4">
        <w:rPr>
          <w:rFonts w:ascii="Tahoma" w:hAnsi="Tahoma" w:cs="Tahoma"/>
          <w:sz w:val="22"/>
          <w:szCs w:val="22"/>
        </w:rPr>
        <w:t>, más los intereses moratorios a la tasa máxima vigente al momento en que se efectúe el pago y las costas procesales.</w:t>
      </w:r>
    </w:p>
    <w:p w:rsidR="0064502D" w:rsidRDefault="0064502D" w:rsidP="00E41882">
      <w:pPr>
        <w:widowControl w:val="0"/>
        <w:autoSpaceDE w:val="0"/>
        <w:autoSpaceDN w:val="0"/>
        <w:adjustRightInd w:val="0"/>
        <w:spacing w:line="276" w:lineRule="auto"/>
        <w:ind w:firstLine="708"/>
        <w:jc w:val="both"/>
        <w:rPr>
          <w:rFonts w:ascii="Tahoma" w:hAnsi="Tahoma" w:cs="Tahoma"/>
          <w:sz w:val="22"/>
          <w:szCs w:val="22"/>
        </w:rPr>
      </w:pPr>
    </w:p>
    <w:p w:rsidR="00877335" w:rsidRDefault="000277BB"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Para fundar dichas pretensiones manifiesta que </w:t>
      </w:r>
      <w:r w:rsidR="00877335">
        <w:rPr>
          <w:rFonts w:ascii="Tahoma" w:hAnsi="Tahoma" w:cs="Tahoma"/>
          <w:sz w:val="22"/>
          <w:szCs w:val="22"/>
        </w:rPr>
        <w:t xml:space="preserve">contrajo matrimonio con el señor Gildardo Vasco Leiva el 28 de enero de 1984, procreando dos hijos, y conviviendo de manera ininterrumpida hasta la fecha del deceso de aquel, ocurrida el 28 de septiembre de 2005. </w:t>
      </w:r>
    </w:p>
    <w:p w:rsidR="00877335" w:rsidRDefault="00877335" w:rsidP="00E41882">
      <w:pPr>
        <w:widowControl w:val="0"/>
        <w:autoSpaceDE w:val="0"/>
        <w:autoSpaceDN w:val="0"/>
        <w:adjustRightInd w:val="0"/>
        <w:spacing w:line="276" w:lineRule="auto"/>
        <w:ind w:firstLine="708"/>
        <w:jc w:val="both"/>
        <w:rPr>
          <w:rFonts w:ascii="Tahoma" w:hAnsi="Tahoma" w:cs="Tahoma"/>
          <w:sz w:val="22"/>
          <w:szCs w:val="22"/>
        </w:rPr>
      </w:pPr>
    </w:p>
    <w:p w:rsidR="00877335" w:rsidRDefault="00877335"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el señor Vasco Leiva cotizó en el I.S.S. </w:t>
      </w:r>
      <w:r w:rsidR="003650EB">
        <w:rPr>
          <w:rFonts w:ascii="Tahoma" w:hAnsi="Tahoma" w:cs="Tahoma"/>
          <w:sz w:val="22"/>
          <w:szCs w:val="22"/>
        </w:rPr>
        <w:t xml:space="preserve">para cubrir las contingencias de vejez, invalidez y muerte, razón por la cual, después del fallecimiento, ella solicitó el reconocimiento de la pensión de </w:t>
      </w:r>
      <w:r w:rsidR="005E4B59">
        <w:rPr>
          <w:rFonts w:ascii="Tahoma" w:hAnsi="Tahoma" w:cs="Tahoma"/>
          <w:sz w:val="22"/>
          <w:szCs w:val="22"/>
        </w:rPr>
        <w:t xml:space="preserve">sobrevivientes, </w:t>
      </w:r>
      <w:r w:rsidR="003650EB">
        <w:rPr>
          <w:rFonts w:ascii="Tahoma" w:hAnsi="Tahoma" w:cs="Tahoma"/>
          <w:sz w:val="22"/>
          <w:szCs w:val="22"/>
        </w:rPr>
        <w:t xml:space="preserve">en nombre propio y en el de su hijo menor Juan Sebastián Vasco Arango, </w:t>
      </w:r>
      <w:r w:rsidR="005E4B59">
        <w:rPr>
          <w:rFonts w:ascii="Tahoma" w:hAnsi="Tahoma" w:cs="Tahoma"/>
          <w:sz w:val="22"/>
          <w:szCs w:val="22"/>
        </w:rPr>
        <w:t xml:space="preserve">la cual fue negada a través de la Resolución </w:t>
      </w:r>
      <w:r w:rsidR="007F43EF">
        <w:rPr>
          <w:rFonts w:ascii="Tahoma" w:hAnsi="Tahoma" w:cs="Tahoma"/>
          <w:sz w:val="22"/>
          <w:szCs w:val="22"/>
        </w:rPr>
        <w:t>1150 de 2007, bajo el argumento que la ARP Suratep informó que reconoció la pensión de sobrevivientes para ellas y para su hijo, razón por la cual le concedió la devolución.</w:t>
      </w:r>
    </w:p>
    <w:p w:rsidR="006D320F" w:rsidRDefault="006D320F" w:rsidP="00E41882">
      <w:pPr>
        <w:widowControl w:val="0"/>
        <w:autoSpaceDE w:val="0"/>
        <w:autoSpaceDN w:val="0"/>
        <w:adjustRightInd w:val="0"/>
        <w:spacing w:line="276" w:lineRule="auto"/>
        <w:ind w:firstLine="708"/>
        <w:jc w:val="both"/>
        <w:rPr>
          <w:rFonts w:ascii="Tahoma" w:hAnsi="Tahoma" w:cs="Tahoma"/>
          <w:sz w:val="22"/>
          <w:szCs w:val="22"/>
        </w:rPr>
      </w:pPr>
    </w:p>
    <w:p w:rsidR="006D320F" w:rsidRDefault="006D320F"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último refiere que el causante en vida cotizó las semanas exigidas por la norma vigente para que a sus beneficiarios se les reconozca y pague la prestación reclamada, y que el señor Juan Sebastián Vasco actualmente es mayor de edad y no se encuentra laborando.</w:t>
      </w:r>
    </w:p>
    <w:p w:rsidR="00877335" w:rsidRDefault="00877335" w:rsidP="00E41882">
      <w:pPr>
        <w:widowControl w:val="0"/>
        <w:autoSpaceDE w:val="0"/>
        <w:autoSpaceDN w:val="0"/>
        <w:adjustRightInd w:val="0"/>
        <w:spacing w:line="276" w:lineRule="auto"/>
        <w:ind w:firstLine="708"/>
        <w:jc w:val="both"/>
        <w:rPr>
          <w:rFonts w:ascii="Tahoma" w:hAnsi="Tahoma" w:cs="Tahoma"/>
          <w:sz w:val="22"/>
          <w:szCs w:val="22"/>
        </w:rPr>
      </w:pPr>
    </w:p>
    <w:p w:rsidR="004C5151"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El señor Juan Sebastián Vasco Arango, quien fuera vinculado a la litis en el auto que admitió la demanda, aceptó la totalidad de los hechos, no se opuso a las pretensiones, y no formuló excepciones.</w:t>
      </w:r>
    </w:p>
    <w:p w:rsidR="004C5151" w:rsidRDefault="004C5151" w:rsidP="00E41882">
      <w:pPr>
        <w:widowControl w:val="0"/>
        <w:autoSpaceDE w:val="0"/>
        <w:autoSpaceDN w:val="0"/>
        <w:adjustRightInd w:val="0"/>
        <w:spacing w:line="276" w:lineRule="auto"/>
        <w:ind w:firstLine="708"/>
        <w:jc w:val="both"/>
        <w:rPr>
          <w:rFonts w:ascii="Tahoma" w:hAnsi="Tahoma" w:cs="Tahoma"/>
          <w:sz w:val="22"/>
          <w:szCs w:val="22"/>
        </w:rPr>
      </w:pPr>
    </w:p>
    <w:p w:rsidR="006D320F" w:rsidRDefault="004C515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Por su parte, Colpensiones contestó la demanda aceptando como ciertos los hechos relacionados con la fecha de la muerte del señor</w:t>
      </w:r>
      <w:r w:rsidR="00E1724B">
        <w:rPr>
          <w:rFonts w:ascii="Tahoma" w:hAnsi="Tahoma" w:cs="Tahoma"/>
          <w:sz w:val="22"/>
          <w:szCs w:val="22"/>
        </w:rPr>
        <w:t xml:space="preserve"> Gildardo Vasco</w:t>
      </w:r>
      <w:r w:rsidR="00561091">
        <w:rPr>
          <w:rFonts w:ascii="Tahoma" w:hAnsi="Tahoma" w:cs="Tahoma"/>
          <w:sz w:val="22"/>
          <w:szCs w:val="22"/>
        </w:rPr>
        <w:t>;</w:t>
      </w:r>
      <w:r w:rsidR="00E1724B">
        <w:rPr>
          <w:rFonts w:ascii="Tahoma" w:hAnsi="Tahoma" w:cs="Tahoma"/>
          <w:sz w:val="22"/>
          <w:szCs w:val="22"/>
        </w:rPr>
        <w:t xml:space="preserve"> </w:t>
      </w:r>
      <w:r w:rsidR="00561091">
        <w:rPr>
          <w:rFonts w:ascii="Tahoma" w:hAnsi="Tahoma" w:cs="Tahoma"/>
          <w:sz w:val="22"/>
          <w:szCs w:val="22"/>
        </w:rPr>
        <w:t>la fecha en que la demandante contrajo matrimonio con aquel;</w:t>
      </w:r>
      <w:r w:rsidR="00BE0FB0">
        <w:rPr>
          <w:rFonts w:ascii="Tahoma" w:hAnsi="Tahoma" w:cs="Tahoma"/>
          <w:sz w:val="22"/>
          <w:szCs w:val="22"/>
        </w:rPr>
        <w:t xml:space="preserve"> que la demandante solicitó la </w:t>
      </w:r>
      <w:r w:rsidR="00D51576">
        <w:rPr>
          <w:rFonts w:ascii="Tahoma" w:hAnsi="Tahoma" w:cs="Tahoma"/>
          <w:sz w:val="22"/>
          <w:szCs w:val="22"/>
        </w:rPr>
        <w:t xml:space="preserve">prestación reconocida a </w:t>
      </w:r>
      <w:r w:rsidR="00BE0FB0">
        <w:rPr>
          <w:rFonts w:ascii="Tahoma" w:hAnsi="Tahoma" w:cs="Tahoma"/>
          <w:sz w:val="22"/>
          <w:szCs w:val="22"/>
        </w:rPr>
        <w:t>su favor y en nombre de su hijo Juan Sebasti</w:t>
      </w:r>
      <w:r w:rsidR="00D51576">
        <w:rPr>
          <w:rFonts w:ascii="Tahoma" w:hAnsi="Tahoma" w:cs="Tahoma"/>
          <w:sz w:val="22"/>
          <w:szCs w:val="22"/>
        </w:rPr>
        <w:t>án Vasco, tal como se evidencia en la Resolución No. 1150 de 2007. Frente a los demás hechos manifestó que no le constaban.</w:t>
      </w:r>
    </w:p>
    <w:p w:rsidR="00D51576" w:rsidRDefault="00D51576" w:rsidP="00E41882">
      <w:pPr>
        <w:widowControl w:val="0"/>
        <w:autoSpaceDE w:val="0"/>
        <w:autoSpaceDN w:val="0"/>
        <w:adjustRightInd w:val="0"/>
        <w:spacing w:line="276" w:lineRule="auto"/>
        <w:ind w:firstLine="708"/>
        <w:jc w:val="both"/>
        <w:rPr>
          <w:rFonts w:ascii="Tahoma" w:hAnsi="Tahoma" w:cs="Tahoma"/>
          <w:sz w:val="22"/>
          <w:szCs w:val="22"/>
        </w:rPr>
      </w:pPr>
    </w:p>
    <w:p w:rsidR="00D51576" w:rsidRDefault="00D51576"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de la demandante y propuso las excepciones de mérito que denominó “Deber del demandante de demostrar los supuestos de hecho”; “Compensación”; “Prescripción”; “Improcedencia de los intereses de mora” y la “Innominada”.</w:t>
      </w:r>
    </w:p>
    <w:p w:rsidR="00644D88" w:rsidRDefault="00644D88" w:rsidP="00E41882">
      <w:pPr>
        <w:widowControl w:val="0"/>
        <w:autoSpaceDE w:val="0"/>
        <w:autoSpaceDN w:val="0"/>
        <w:adjustRightInd w:val="0"/>
        <w:ind w:firstLine="708"/>
        <w:jc w:val="both"/>
        <w:rPr>
          <w:rFonts w:ascii="Tahoma" w:hAnsi="Tahoma" w:cs="Tahoma"/>
          <w:sz w:val="22"/>
          <w:szCs w:val="22"/>
        </w:rPr>
      </w:pPr>
    </w:p>
    <w:p w:rsidR="003A3BBB" w:rsidRPr="00EA3EFB" w:rsidRDefault="003A3BBB" w:rsidP="00E4188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E41882">
      <w:pPr>
        <w:pStyle w:val="Sinespaciado"/>
        <w:rPr>
          <w:sz w:val="22"/>
          <w:szCs w:val="22"/>
        </w:rPr>
      </w:pPr>
    </w:p>
    <w:p w:rsidR="00644D88" w:rsidRDefault="00DD1394"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 Jueza de conocimiento</w:t>
      </w:r>
      <w:r w:rsidR="00533FD9">
        <w:rPr>
          <w:rFonts w:ascii="Tahoma" w:hAnsi="Tahoma" w:cs="Tahoma"/>
          <w:sz w:val="22"/>
          <w:szCs w:val="22"/>
        </w:rPr>
        <w:t xml:space="preserve"> </w:t>
      </w:r>
      <w:r w:rsidR="00644D88">
        <w:rPr>
          <w:rFonts w:ascii="Tahoma" w:hAnsi="Tahoma" w:cs="Tahoma"/>
          <w:sz w:val="22"/>
          <w:szCs w:val="22"/>
        </w:rPr>
        <w:t>absolvió a la demandada de las pretensiones de la parte actora, a quien condenó al pago de las costas procesales.</w:t>
      </w:r>
    </w:p>
    <w:p w:rsidR="00644D88" w:rsidRDefault="00644D88" w:rsidP="00E41882">
      <w:pPr>
        <w:widowControl w:val="0"/>
        <w:autoSpaceDE w:val="0"/>
        <w:autoSpaceDN w:val="0"/>
        <w:adjustRightInd w:val="0"/>
        <w:spacing w:line="276" w:lineRule="auto"/>
        <w:ind w:firstLine="708"/>
        <w:jc w:val="both"/>
        <w:rPr>
          <w:rFonts w:ascii="Tahoma" w:hAnsi="Tahoma" w:cs="Tahoma"/>
          <w:sz w:val="22"/>
          <w:szCs w:val="22"/>
        </w:rPr>
      </w:pPr>
    </w:p>
    <w:p w:rsidR="008922E1" w:rsidRDefault="008922E1" w:rsidP="00E418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A-quo consideró, en síntesis, que de conformidad con el Parágrafo 2º del artículo 10 de la Ley 776 de 2002 no había lugar a rec</w:t>
      </w:r>
      <w:r w:rsidR="00831430">
        <w:rPr>
          <w:rFonts w:ascii="Tahoma" w:hAnsi="Tahoma" w:cs="Tahoma"/>
          <w:sz w:val="22"/>
          <w:szCs w:val="22"/>
        </w:rPr>
        <w:t xml:space="preserve">onocer a la actora </w:t>
      </w:r>
      <w:r>
        <w:rPr>
          <w:rFonts w:ascii="Tahoma" w:hAnsi="Tahoma" w:cs="Tahoma"/>
          <w:sz w:val="22"/>
          <w:szCs w:val="22"/>
        </w:rPr>
        <w:t>la pensión de sobrevivientes de origen común</w:t>
      </w:r>
      <w:r w:rsidR="00831430">
        <w:rPr>
          <w:rFonts w:ascii="Tahoma" w:hAnsi="Tahoma" w:cs="Tahoma"/>
          <w:sz w:val="22"/>
          <w:szCs w:val="22"/>
        </w:rPr>
        <w:t>, toda vez que a ella y a su hijo ya le había sido reconocida la misma prestación, originada en el mismo evento</w:t>
      </w:r>
      <w:r w:rsidR="00440369">
        <w:rPr>
          <w:rFonts w:ascii="Tahoma" w:hAnsi="Tahoma" w:cs="Tahoma"/>
          <w:sz w:val="22"/>
          <w:szCs w:val="22"/>
        </w:rPr>
        <w:t>,</w:t>
      </w:r>
      <w:r w:rsidR="00831430">
        <w:rPr>
          <w:rFonts w:ascii="Tahoma" w:hAnsi="Tahoma" w:cs="Tahoma"/>
          <w:sz w:val="22"/>
          <w:szCs w:val="22"/>
        </w:rPr>
        <w:t xml:space="preserve"> por cuenta del sistema de riesgos profesionales.</w:t>
      </w:r>
    </w:p>
    <w:p w:rsidR="0024581F" w:rsidRDefault="0024581F" w:rsidP="00E41882">
      <w:pPr>
        <w:widowControl w:val="0"/>
        <w:autoSpaceDE w:val="0"/>
        <w:autoSpaceDN w:val="0"/>
        <w:adjustRightInd w:val="0"/>
        <w:spacing w:line="276" w:lineRule="auto"/>
        <w:ind w:firstLine="708"/>
        <w:jc w:val="both"/>
        <w:rPr>
          <w:rFonts w:ascii="Tahoma" w:hAnsi="Tahoma" w:cs="Tahoma"/>
          <w:sz w:val="22"/>
          <w:szCs w:val="22"/>
        </w:rPr>
      </w:pPr>
    </w:p>
    <w:p w:rsidR="003274A7" w:rsidRPr="00EA3EFB" w:rsidRDefault="007E4040"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Procedencia de la consulta</w:t>
      </w:r>
    </w:p>
    <w:p w:rsidR="00924F0D" w:rsidRDefault="00924F0D" w:rsidP="00E41882">
      <w:pPr>
        <w:spacing w:line="276" w:lineRule="auto"/>
        <w:ind w:firstLine="708"/>
        <w:jc w:val="both"/>
        <w:rPr>
          <w:rFonts w:ascii="Tahoma" w:hAnsi="Tahoma" w:cs="Tahoma"/>
          <w:sz w:val="22"/>
          <w:szCs w:val="22"/>
        </w:rPr>
      </w:pPr>
    </w:p>
    <w:p w:rsidR="00167EBE" w:rsidRDefault="00AB3EE5" w:rsidP="00E41882">
      <w:pPr>
        <w:spacing w:line="276" w:lineRule="auto"/>
        <w:ind w:firstLine="708"/>
        <w:jc w:val="both"/>
        <w:rPr>
          <w:rFonts w:ascii="Tahoma" w:hAnsi="Tahoma" w:cs="Tahoma"/>
          <w:sz w:val="22"/>
          <w:szCs w:val="22"/>
        </w:rPr>
      </w:pPr>
      <w:r>
        <w:rPr>
          <w:rFonts w:ascii="Tahoma" w:hAnsi="Tahoma" w:cs="Tahoma"/>
          <w:sz w:val="22"/>
          <w:szCs w:val="22"/>
        </w:rPr>
        <w:t xml:space="preserve">Como quiera que la decisión de primera instancia fue desfavorable para los intereses de </w:t>
      </w:r>
      <w:r w:rsidR="00644D88">
        <w:rPr>
          <w:rFonts w:ascii="Tahoma" w:hAnsi="Tahoma" w:cs="Tahoma"/>
          <w:sz w:val="22"/>
          <w:szCs w:val="22"/>
        </w:rPr>
        <w:t>la demandante y no fue apelada</w:t>
      </w:r>
      <w:r>
        <w:rPr>
          <w:rFonts w:ascii="Tahoma" w:hAnsi="Tahoma" w:cs="Tahoma"/>
          <w:sz w:val="22"/>
          <w:szCs w:val="22"/>
        </w:rPr>
        <w:t>, se dispuso el grado jurisdiccional de consulta.</w:t>
      </w:r>
    </w:p>
    <w:p w:rsidR="00CA1640" w:rsidRDefault="00CA1640" w:rsidP="00E41882">
      <w:pPr>
        <w:spacing w:line="276" w:lineRule="auto"/>
        <w:ind w:firstLine="708"/>
        <w:jc w:val="both"/>
        <w:rPr>
          <w:rFonts w:ascii="Tahoma" w:hAnsi="Tahoma" w:cs="Tahoma"/>
          <w:sz w:val="22"/>
          <w:szCs w:val="22"/>
        </w:rPr>
      </w:pPr>
    </w:p>
    <w:p w:rsidR="003A3BBB"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EA3EFB">
        <w:rPr>
          <w:rFonts w:ascii="Tahoma" w:hAnsi="Tahoma" w:cs="Tahoma"/>
          <w:b/>
          <w:sz w:val="22"/>
          <w:szCs w:val="22"/>
        </w:rPr>
        <w:lastRenderedPageBreak/>
        <w:t>Consideraciones</w:t>
      </w:r>
    </w:p>
    <w:p w:rsidR="00A66DFD" w:rsidRDefault="00A66DFD" w:rsidP="00A66DFD">
      <w:pPr>
        <w:widowControl w:val="0"/>
        <w:autoSpaceDE w:val="0"/>
        <w:autoSpaceDN w:val="0"/>
        <w:adjustRightInd w:val="0"/>
        <w:spacing w:line="276" w:lineRule="auto"/>
        <w:ind w:left="1080"/>
        <w:rPr>
          <w:rFonts w:ascii="Tahoma" w:hAnsi="Tahoma" w:cs="Tahoma"/>
          <w:b/>
          <w:sz w:val="22"/>
          <w:szCs w:val="22"/>
        </w:rPr>
      </w:pPr>
    </w:p>
    <w:p w:rsidR="00A66DFD" w:rsidRPr="00F81734" w:rsidRDefault="00A66DFD" w:rsidP="00A66DFD">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Supuestos fácticos por fuera de debate jurídico</w:t>
      </w:r>
    </w:p>
    <w:p w:rsidR="00A66DFD" w:rsidRPr="00F81734" w:rsidRDefault="00A66DFD" w:rsidP="00A66DFD">
      <w:pPr>
        <w:spacing w:line="276" w:lineRule="auto"/>
        <w:jc w:val="both"/>
        <w:rPr>
          <w:rFonts w:ascii="Tahoma" w:hAnsi="Tahoma" w:cs="Tahoma"/>
          <w:sz w:val="22"/>
          <w:szCs w:val="22"/>
        </w:rPr>
      </w:pPr>
      <w:r w:rsidRPr="00F81734">
        <w:rPr>
          <w:rFonts w:ascii="Tahoma" w:hAnsi="Tahoma" w:cs="Tahoma"/>
          <w:sz w:val="22"/>
          <w:szCs w:val="22"/>
        </w:rPr>
        <w:tab/>
      </w:r>
    </w:p>
    <w:p w:rsidR="00A66DFD" w:rsidRDefault="00A66DFD" w:rsidP="00A66DF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A efectos de resolver los problemas planteados, es menester indicar que son hechos que quedaron por fuera del debate los siguientes:</w:t>
      </w:r>
    </w:p>
    <w:p w:rsidR="00A66DFD" w:rsidRDefault="00A66DFD" w:rsidP="00A66DFD">
      <w:pPr>
        <w:widowControl w:val="0"/>
        <w:autoSpaceDE w:val="0"/>
        <w:autoSpaceDN w:val="0"/>
        <w:adjustRightInd w:val="0"/>
        <w:spacing w:line="276" w:lineRule="auto"/>
        <w:ind w:firstLine="708"/>
        <w:jc w:val="both"/>
        <w:rPr>
          <w:rFonts w:ascii="Tahoma" w:hAnsi="Tahoma" w:cs="Tahoma"/>
          <w:sz w:val="22"/>
          <w:szCs w:val="22"/>
        </w:rPr>
      </w:pPr>
    </w:p>
    <w:p w:rsidR="00A66DFD" w:rsidRDefault="00A66DFD" w:rsidP="00A66DFD">
      <w:pPr>
        <w:pStyle w:val="Prrafodelista"/>
        <w:widowControl w:val="0"/>
        <w:numPr>
          <w:ilvl w:val="0"/>
          <w:numId w:val="31"/>
        </w:numPr>
        <w:autoSpaceDE w:val="0"/>
        <w:autoSpaceDN w:val="0"/>
        <w:adjustRightInd w:val="0"/>
        <w:spacing w:line="276" w:lineRule="auto"/>
        <w:jc w:val="both"/>
        <w:rPr>
          <w:rFonts w:ascii="Tahoma" w:hAnsi="Tahoma" w:cs="Tahoma"/>
          <w:sz w:val="22"/>
          <w:szCs w:val="22"/>
        </w:rPr>
      </w:pPr>
      <w:r>
        <w:rPr>
          <w:rFonts w:ascii="Tahoma" w:hAnsi="Tahoma" w:cs="Tahoma"/>
          <w:sz w:val="22"/>
          <w:szCs w:val="22"/>
        </w:rPr>
        <w:t>Que el señor Gildardo Vasco Leiva falleció el 28 de septiembre de 2005</w:t>
      </w:r>
      <w:r w:rsidR="004546C7">
        <w:rPr>
          <w:rFonts w:ascii="Tahoma" w:hAnsi="Tahoma" w:cs="Tahoma"/>
          <w:sz w:val="22"/>
          <w:szCs w:val="22"/>
        </w:rPr>
        <w:t xml:space="preserve"> (fl. 19)</w:t>
      </w:r>
      <w:r>
        <w:rPr>
          <w:rFonts w:ascii="Tahoma" w:hAnsi="Tahoma" w:cs="Tahoma"/>
          <w:sz w:val="22"/>
          <w:szCs w:val="22"/>
        </w:rPr>
        <w:t>.</w:t>
      </w:r>
    </w:p>
    <w:p w:rsidR="00A66DFD" w:rsidRDefault="00A66DFD" w:rsidP="00A66DFD">
      <w:pPr>
        <w:pStyle w:val="Prrafodelista"/>
        <w:widowControl w:val="0"/>
        <w:autoSpaceDE w:val="0"/>
        <w:autoSpaceDN w:val="0"/>
        <w:adjustRightInd w:val="0"/>
        <w:spacing w:line="276" w:lineRule="auto"/>
        <w:ind w:left="1068"/>
        <w:jc w:val="both"/>
        <w:rPr>
          <w:rFonts w:ascii="Tahoma" w:hAnsi="Tahoma" w:cs="Tahoma"/>
          <w:sz w:val="22"/>
          <w:szCs w:val="22"/>
        </w:rPr>
      </w:pPr>
      <w:r>
        <w:rPr>
          <w:rFonts w:ascii="Tahoma" w:hAnsi="Tahoma" w:cs="Tahoma"/>
          <w:sz w:val="22"/>
          <w:szCs w:val="22"/>
        </w:rPr>
        <w:t xml:space="preserve"> </w:t>
      </w:r>
    </w:p>
    <w:p w:rsidR="00C25ABB" w:rsidRDefault="00C25ABB" w:rsidP="00C25ABB">
      <w:pPr>
        <w:pStyle w:val="Prrafodelista"/>
        <w:widowControl w:val="0"/>
        <w:numPr>
          <w:ilvl w:val="0"/>
          <w:numId w:val="31"/>
        </w:numPr>
        <w:autoSpaceDE w:val="0"/>
        <w:autoSpaceDN w:val="0"/>
        <w:adjustRightInd w:val="0"/>
        <w:spacing w:line="276" w:lineRule="auto"/>
        <w:jc w:val="both"/>
        <w:rPr>
          <w:rFonts w:ascii="Tahoma" w:hAnsi="Tahoma" w:cs="Tahoma"/>
          <w:sz w:val="22"/>
          <w:szCs w:val="22"/>
        </w:rPr>
      </w:pPr>
      <w:r>
        <w:rPr>
          <w:rFonts w:ascii="Tahoma" w:hAnsi="Tahoma" w:cs="Tahoma"/>
          <w:sz w:val="22"/>
          <w:szCs w:val="22"/>
        </w:rPr>
        <w:t>Que la Compañía Suramericana Administradora de Riesgos Profesionales y Seguros de Vida S.A. – Suratep, reconoció la pensión de sobrevivientes en un 100% a la señora Blanca Arango Castillo, en calidad de cónyuge, y a Juan Sebastián Arango, como hijo del señor Vasco Leiva (fl. 93).</w:t>
      </w:r>
    </w:p>
    <w:p w:rsidR="00C25ABB" w:rsidRPr="00C25ABB" w:rsidRDefault="00C25ABB" w:rsidP="00C25ABB">
      <w:pPr>
        <w:pStyle w:val="Prrafodelista"/>
        <w:rPr>
          <w:rFonts w:ascii="Tahoma" w:hAnsi="Tahoma" w:cs="Tahoma"/>
          <w:sz w:val="22"/>
          <w:szCs w:val="22"/>
        </w:rPr>
      </w:pPr>
    </w:p>
    <w:p w:rsidR="00A66DFD" w:rsidRDefault="00440369" w:rsidP="00A66DFD">
      <w:pPr>
        <w:pStyle w:val="Prrafodelista"/>
        <w:widowControl w:val="0"/>
        <w:numPr>
          <w:ilvl w:val="0"/>
          <w:numId w:val="31"/>
        </w:numPr>
        <w:autoSpaceDE w:val="0"/>
        <w:autoSpaceDN w:val="0"/>
        <w:adjustRightInd w:val="0"/>
        <w:spacing w:line="276" w:lineRule="auto"/>
        <w:jc w:val="both"/>
        <w:rPr>
          <w:rFonts w:ascii="Tahoma" w:hAnsi="Tahoma" w:cs="Tahoma"/>
          <w:sz w:val="22"/>
          <w:szCs w:val="22"/>
        </w:rPr>
      </w:pPr>
      <w:r>
        <w:rPr>
          <w:rFonts w:ascii="Tahoma" w:hAnsi="Tahoma" w:cs="Tahoma"/>
          <w:sz w:val="22"/>
          <w:szCs w:val="22"/>
        </w:rPr>
        <w:t>Que mediante la Resolución 1150 de 2007 el I.S.S. concedió a la</w:t>
      </w:r>
      <w:r w:rsidR="00C25ABB">
        <w:rPr>
          <w:rFonts w:ascii="Tahoma" w:hAnsi="Tahoma" w:cs="Tahoma"/>
          <w:sz w:val="22"/>
          <w:szCs w:val="22"/>
        </w:rPr>
        <w:t xml:space="preserve">s aludidas personas </w:t>
      </w:r>
      <w:r>
        <w:rPr>
          <w:rFonts w:ascii="Tahoma" w:hAnsi="Tahoma" w:cs="Tahoma"/>
          <w:sz w:val="22"/>
          <w:szCs w:val="22"/>
        </w:rPr>
        <w:t xml:space="preserve">la devolución de aportes por el fallecimiento del señor Vasco Leiva, otorgándole la suma de $3.702.556 a cada uno (fl. </w:t>
      </w:r>
      <w:r w:rsidR="006448CA">
        <w:rPr>
          <w:rFonts w:ascii="Tahoma" w:hAnsi="Tahoma" w:cs="Tahoma"/>
          <w:sz w:val="22"/>
          <w:szCs w:val="22"/>
        </w:rPr>
        <w:t>26). Lo anterior, con ocasión de la información brindada por la ARP Suratep, mediante oficio del 10 de febrero de 2006.</w:t>
      </w:r>
    </w:p>
    <w:p w:rsidR="00A66DFD" w:rsidRDefault="00A66DFD" w:rsidP="006448CA">
      <w:pPr>
        <w:pStyle w:val="Prrafodelista"/>
        <w:widowControl w:val="0"/>
        <w:autoSpaceDE w:val="0"/>
        <w:autoSpaceDN w:val="0"/>
        <w:adjustRightInd w:val="0"/>
        <w:spacing w:line="276" w:lineRule="auto"/>
        <w:ind w:left="1068"/>
        <w:jc w:val="both"/>
        <w:rPr>
          <w:rFonts w:ascii="Tahoma" w:hAnsi="Tahoma" w:cs="Tahoma"/>
          <w:sz w:val="22"/>
          <w:szCs w:val="22"/>
        </w:rPr>
      </w:pPr>
    </w:p>
    <w:p w:rsidR="00A66DFD" w:rsidRPr="00F81734" w:rsidRDefault="00A66DFD" w:rsidP="00A66DFD">
      <w:pPr>
        <w:pStyle w:val="Textoindependiente"/>
        <w:numPr>
          <w:ilvl w:val="1"/>
          <w:numId w:val="8"/>
        </w:numPr>
        <w:spacing w:after="0" w:line="276" w:lineRule="auto"/>
        <w:ind w:right="51" w:hanging="371"/>
        <w:jc w:val="both"/>
        <w:rPr>
          <w:rFonts w:ascii="Tahoma" w:hAnsi="Tahoma" w:cs="Tahoma"/>
          <w:b/>
          <w:sz w:val="22"/>
          <w:szCs w:val="22"/>
        </w:rPr>
      </w:pPr>
      <w:r>
        <w:rPr>
          <w:rFonts w:ascii="Tahoma" w:hAnsi="Tahoma" w:cs="Tahoma"/>
          <w:b/>
          <w:sz w:val="22"/>
          <w:szCs w:val="22"/>
        </w:rPr>
        <w:t xml:space="preserve"> Cas</w:t>
      </w:r>
      <w:r w:rsidRPr="00F81734">
        <w:rPr>
          <w:rFonts w:ascii="Tahoma" w:hAnsi="Tahoma" w:cs="Tahoma"/>
          <w:b/>
          <w:sz w:val="22"/>
          <w:szCs w:val="22"/>
        </w:rPr>
        <w:t>o concreto</w:t>
      </w:r>
    </w:p>
    <w:p w:rsidR="00A66DFD" w:rsidRDefault="00A66DFD" w:rsidP="00A66DFD">
      <w:pPr>
        <w:widowControl w:val="0"/>
        <w:autoSpaceDE w:val="0"/>
        <w:autoSpaceDN w:val="0"/>
        <w:adjustRightInd w:val="0"/>
        <w:spacing w:line="276" w:lineRule="auto"/>
        <w:ind w:firstLine="708"/>
        <w:jc w:val="both"/>
        <w:rPr>
          <w:rFonts w:ascii="Tahoma" w:hAnsi="Tahoma" w:cs="Tahoma"/>
          <w:sz w:val="22"/>
          <w:szCs w:val="22"/>
        </w:rPr>
      </w:pPr>
    </w:p>
    <w:p w:rsidR="00C25ABB" w:rsidRDefault="00C25ABB" w:rsidP="00A66DF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No es necesario un discernimiento profundo en el presente asunto para concluir que la decisión de la Jueza de instancia se encuentra ajustada a derecho, </w:t>
      </w:r>
      <w:r w:rsidR="00F7296B">
        <w:rPr>
          <w:rFonts w:ascii="Tahoma" w:hAnsi="Tahoma" w:cs="Tahoma"/>
          <w:sz w:val="22"/>
          <w:szCs w:val="22"/>
        </w:rPr>
        <w:t xml:space="preserve">pues basta remitirse a los documentos </w:t>
      </w:r>
      <w:r w:rsidR="006952A3">
        <w:rPr>
          <w:rFonts w:ascii="Tahoma" w:hAnsi="Tahoma" w:cs="Tahoma"/>
          <w:sz w:val="22"/>
          <w:szCs w:val="22"/>
        </w:rPr>
        <w:t xml:space="preserve">aludidos en precedencia </w:t>
      </w:r>
      <w:r w:rsidR="00F7296B">
        <w:rPr>
          <w:rFonts w:ascii="Tahoma" w:hAnsi="Tahoma" w:cs="Tahoma"/>
          <w:sz w:val="22"/>
          <w:szCs w:val="22"/>
        </w:rPr>
        <w:t>para avizorar que la demandante pretende acceder a una pensión de sobrevivientes cuando actualmente percibe una originada por el mismo suceso, esto es, el deceso del señor Gildardo Vasco Leiva</w:t>
      </w:r>
      <w:r w:rsidR="0000027E">
        <w:rPr>
          <w:rFonts w:ascii="Tahoma" w:hAnsi="Tahoma" w:cs="Tahoma"/>
          <w:sz w:val="22"/>
          <w:szCs w:val="22"/>
        </w:rPr>
        <w:t>.</w:t>
      </w:r>
    </w:p>
    <w:p w:rsidR="0000027E" w:rsidRDefault="0000027E" w:rsidP="00A66DFD">
      <w:pPr>
        <w:widowControl w:val="0"/>
        <w:autoSpaceDE w:val="0"/>
        <w:autoSpaceDN w:val="0"/>
        <w:adjustRightInd w:val="0"/>
        <w:spacing w:line="276" w:lineRule="auto"/>
        <w:ind w:firstLine="708"/>
        <w:jc w:val="both"/>
        <w:rPr>
          <w:rFonts w:ascii="Tahoma" w:hAnsi="Tahoma" w:cs="Tahoma"/>
          <w:sz w:val="22"/>
          <w:szCs w:val="22"/>
        </w:rPr>
      </w:pPr>
    </w:p>
    <w:p w:rsidR="00C25ABB" w:rsidRDefault="0000027E" w:rsidP="00A66DF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Tal como se advirtiera</w:t>
      </w:r>
      <w:r w:rsidR="00110E37">
        <w:rPr>
          <w:rFonts w:ascii="Tahoma" w:hAnsi="Tahoma" w:cs="Tahoma"/>
          <w:sz w:val="22"/>
          <w:szCs w:val="22"/>
        </w:rPr>
        <w:t xml:space="preserve"> en la sentencia objeto de consulta, la Ley 776 de 2002 consagra una disposición que expresamente </w:t>
      </w:r>
      <w:r w:rsidR="00C31805">
        <w:rPr>
          <w:rFonts w:ascii="Tahoma" w:hAnsi="Tahoma" w:cs="Tahoma"/>
          <w:sz w:val="22"/>
          <w:szCs w:val="22"/>
        </w:rPr>
        <w:t xml:space="preserve">proscribe el reconocimiento de dos pensiones </w:t>
      </w:r>
      <w:r w:rsidR="00110E37" w:rsidRPr="00110E37">
        <w:rPr>
          <w:rFonts w:ascii="Tahoma" w:hAnsi="Tahoma" w:cs="Tahoma"/>
          <w:sz w:val="22"/>
          <w:szCs w:val="22"/>
        </w:rPr>
        <w:t>otorgadas por los regímenes común y profesional</w:t>
      </w:r>
      <w:r w:rsidR="00C31805">
        <w:rPr>
          <w:rFonts w:ascii="Tahoma" w:hAnsi="Tahoma" w:cs="Tahoma"/>
          <w:sz w:val="22"/>
          <w:szCs w:val="22"/>
        </w:rPr>
        <w:t>,</w:t>
      </w:r>
      <w:r w:rsidR="00110E37" w:rsidRPr="00110E37">
        <w:rPr>
          <w:rFonts w:ascii="Tahoma" w:hAnsi="Tahoma" w:cs="Tahoma"/>
          <w:sz w:val="22"/>
          <w:szCs w:val="22"/>
        </w:rPr>
        <w:t xml:space="preserve"> originad</w:t>
      </w:r>
      <w:r w:rsidR="00C31805">
        <w:rPr>
          <w:rFonts w:ascii="Tahoma" w:hAnsi="Tahoma" w:cs="Tahoma"/>
          <w:sz w:val="22"/>
          <w:szCs w:val="22"/>
        </w:rPr>
        <w:t>a</w:t>
      </w:r>
      <w:r w:rsidR="00110E37" w:rsidRPr="00110E37">
        <w:rPr>
          <w:rFonts w:ascii="Tahoma" w:hAnsi="Tahoma" w:cs="Tahoma"/>
          <w:sz w:val="22"/>
          <w:szCs w:val="22"/>
        </w:rPr>
        <w:t>s en el mismo evento.</w:t>
      </w:r>
      <w:r w:rsidR="00110E37">
        <w:rPr>
          <w:rFonts w:ascii="Tahoma" w:hAnsi="Tahoma" w:cs="Tahoma"/>
          <w:sz w:val="22"/>
          <w:szCs w:val="22"/>
        </w:rPr>
        <w:t xml:space="preserve"> De hecho, es</w:t>
      </w:r>
      <w:r w:rsidR="006952A3">
        <w:rPr>
          <w:rFonts w:ascii="Tahoma" w:hAnsi="Tahoma" w:cs="Tahoma"/>
          <w:sz w:val="22"/>
          <w:szCs w:val="22"/>
        </w:rPr>
        <w:t>a</w:t>
      </w:r>
      <w:r w:rsidR="00110E37">
        <w:rPr>
          <w:rFonts w:ascii="Tahoma" w:hAnsi="Tahoma" w:cs="Tahoma"/>
          <w:sz w:val="22"/>
          <w:szCs w:val="22"/>
        </w:rPr>
        <w:t xml:space="preserve"> misma </w:t>
      </w:r>
      <w:r w:rsidR="00240B63">
        <w:rPr>
          <w:rFonts w:ascii="Tahoma" w:hAnsi="Tahoma" w:cs="Tahoma"/>
          <w:sz w:val="22"/>
          <w:szCs w:val="22"/>
        </w:rPr>
        <w:t>codificación estipula en su artículo 15 que:</w:t>
      </w:r>
    </w:p>
    <w:p w:rsidR="00240B63" w:rsidRDefault="00240B63" w:rsidP="00A66DFD">
      <w:pPr>
        <w:widowControl w:val="0"/>
        <w:autoSpaceDE w:val="0"/>
        <w:autoSpaceDN w:val="0"/>
        <w:adjustRightInd w:val="0"/>
        <w:spacing w:line="276" w:lineRule="auto"/>
        <w:ind w:firstLine="708"/>
        <w:jc w:val="both"/>
        <w:rPr>
          <w:rFonts w:ascii="Tahoma" w:hAnsi="Tahoma" w:cs="Tahoma"/>
          <w:sz w:val="22"/>
          <w:szCs w:val="22"/>
        </w:rPr>
      </w:pPr>
    </w:p>
    <w:p w:rsidR="00C31805" w:rsidRPr="00C31805" w:rsidRDefault="00C31805" w:rsidP="00C31805">
      <w:pPr>
        <w:pStyle w:val="NormalWeb"/>
        <w:shd w:val="clear" w:color="auto" w:fill="FFFFFF"/>
        <w:spacing w:before="0" w:beforeAutospacing="0" w:after="0" w:afterAutospacing="0"/>
        <w:ind w:left="709" w:right="618"/>
        <w:jc w:val="both"/>
        <w:rPr>
          <w:rFonts w:ascii="Arial Narrow" w:hAnsi="Arial Narrow" w:cs="Tahoma"/>
          <w:i/>
          <w:sz w:val="22"/>
          <w:szCs w:val="22"/>
        </w:rPr>
      </w:pPr>
      <w:r w:rsidRPr="00C31805">
        <w:rPr>
          <w:rFonts w:ascii="Arial Narrow" w:hAnsi="Arial Narrow" w:cs="Tahoma"/>
          <w:i/>
          <w:sz w:val="22"/>
          <w:szCs w:val="22"/>
        </w:rPr>
        <w:t>“</w:t>
      </w:r>
      <w:r w:rsidR="00240B63" w:rsidRPr="00C31805">
        <w:rPr>
          <w:rFonts w:ascii="Arial Narrow" w:hAnsi="Arial Narrow" w:cs="Tahoma"/>
          <w:i/>
          <w:sz w:val="22"/>
          <w:szCs w:val="22"/>
        </w:rPr>
        <w:t>Cuando un afiliado al Sistema General de Riesgos Profesionales se invalide o muera como consecuencia de un accidente de trabajo o de una enfermedad profesional, además de la pensión de invalidez o de sobrevivientes que deberá, reconocerse de conformidad con la presente ley, se entregará al afiliado o a los beneficiarios:</w:t>
      </w:r>
      <w:r w:rsidRPr="00C31805">
        <w:rPr>
          <w:rFonts w:ascii="Arial Narrow" w:hAnsi="Arial Narrow" w:cs="Tahoma"/>
          <w:i/>
          <w:sz w:val="22"/>
          <w:szCs w:val="22"/>
        </w:rPr>
        <w:t xml:space="preserve"> (…)</w:t>
      </w:r>
    </w:p>
    <w:p w:rsidR="00C31805" w:rsidRPr="00C31805" w:rsidRDefault="00C31805" w:rsidP="00C31805">
      <w:pPr>
        <w:pStyle w:val="NormalWeb"/>
        <w:shd w:val="clear" w:color="auto" w:fill="FFFFFF"/>
        <w:spacing w:before="0" w:beforeAutospacing="0" w:after="0" w:afterAutospacing="0"/>
        <w:ind w:left="709" w:right="618"/>
        <w:jc w:val="both"/>
        <w:rPr>
          <w:rFonts w:ascii="Arial Narrow" w:hAnsi="Arial Narrow" w:cs="Tahoma"/>
          <w:i/>
          <w:sz w:val="22"/>
          <w:szCs w:val="22"/>
        </w:rPr>
      </w:pPr>
    </w:p>
    <w:p w:rsidR="00240B63" w:rsidRPr="00C31805" w:rsidRDefault="00240B63" w:rsidP="00C31805">
      <w:pPr>
        <w:pStyle w:val="NormalWeb"/>
        <w:shd w:val="clear" w:color="auto" w:fill="FFFFFF"/>
        <w:spacing w:before="0" w:beforeAutospacing="0" w:after="0" w:afterAutospacing="0"/>
        <w:ind w:left="709" w:right="618"/>
        <w:jc w:val="both"/>
        <w:rPr>
          <w:rFonts w:ascii="Arial Narrow" w:hAnsi="Arial Narrow" w:cs="Tahoma"/>
          <w:i/>
          <w:sz w:val="22"/>
          <w:szCs w:val="22"/>
        </w:rPr>
      </w:pPr>
      <w:r w:rsidRPr="00C31805">
        <w:rPr>
          <w:rFonts w:ascii="Arial Narrow" w:hAnsi="Arial Narrow" w:cs="Tahoma"/>
          <w:i/>
          <w:sz w:val="22"/>
          <w:szCs w:val="22"/>
        </w:rPr>
        <w:t>b) Si se encuentra afiliado el Régimen Solidario de Prima Media con Prestación Definida la indemnización sustitutiva prevista en el artículo 37 de la Ley 100 de 1993.</w:t>
      </w:r>
      <w:r w:rsidR="00C31805" w:rsidRPr="00C31805">
        <w:rPr>
          <w:rFonts w:ascii="Arial Narrow" w:hAnsi="Arial Narrow" w:cs="Tahoma"/>
          <w:i/>
          <w:sz w:val="22"/>
          <w:szCs w:val="22"/>
        </w:rPr>
        <w:t xml:space="preserve"> (…)”</w:t>
      </w:r>
    </w:p>
    <w:p w:rsidR="00240B63" w:rsidRDefault="00240B63" w:rsidP="00A66DFD">
      <w:pPr>
        <w:widowControl w:val="0"/>
        <w:autoSpaceDE w:val="0"/>
        <w:autoSpaceDN w:val="0"/>
        <w:adjustRightInd w:val="0"/>
        <w:spacing w:line="276" w:lineRule="auto"/>
        <w:ind w:firstLine="708"/>
        <w:jc w:val="both"/>
        <w:rPr>
          <w:rFonts w:ascii="Arial" w:hAnsi="Arial" w:cs="Arial"/>
          <w:color w:val="000000"/>
          <w:sz w:val="27"/>
          <w:szCs w:val="27"/>
          <w:shd w:val="clear" w:color="auto" w:fill="FFFFFF"/>
        </w:rPr>
      </w:pPr>
    </w:p>
    <w:p w:rsidR="006952A3" w:rsidRDefault="00C31805" w:rsidP="00A66DFD">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De lo anterior se pueda extraer </w:t>
      </w:r>
      <w:r w:rsidR="006952A3">
        <w:rPr>
          <w:rFonts w:ascii="Tahoma" w:hAnsi="Tahoma" w:cs="Tahoma"/>
          <w:sz w:val="22"/>
          <w:szCs w:val="22"/>
        </w:rPr>
        <w:t xml:space="preserve">el motivo </w:t>
      </w:r>
      <w:r>
        <w:rPr>
          <w:rFonts w:ascii="Tahoma" w:hAnsi="Tahoma" w:cs="Tahoma"/>
          <w:sz w:val="22"/>
          <w:szCs w:val="22"/>
        </w:rPr>
        <w:t xml:space="preserve">por </w:t>
      </w:r>
      <w:r w:rsidR="006952A3">
        <w:rPr>
          <w:rFonts w:ascii="Tahoma" w:hAnsi="Tahoma" w:cs="Tahoma"/>
          <w:sz w:val="22"/>
          <w:szCs w:val="22"/>
        </w:rPr>
        <w:t>el</w:t>
      </w:r>
      <w:r>
        <w:rPr>
          <w:rFonts w:ascii="Tahoma" w:hAnsi="Tahoma" w:cs="Tahoma"/>
          <w:sz w:val="22"/>
          <w:szCs w:val="22"/>
        </w:rPr>
        <w:t xml:space="preserve"> cual Suratep informó </w:t>
      </w:r>
      <w:r w:rsidR="006952A3">
        <w:rPr>
          <w:rFonts w:ascii="Tahoma" w:hAnsi="Tahoma" w:cs="Tahoma"/>
          <w:sz w:val="22"/>
          <w:szCs w:val="22"/>
        </w:rPr>
        <w:t xml:space="preserve">al entonces I.S.S. </w:t>
      </w:r>
      <w:r>
        <w:rPr>
          <w:rFonts w:ascii="Tahoma" w:hAnsi="Tahoma" w:cs="Tahoma"/>
          <w:sz w:val="22"/>
          <w:szCs w:val="22"/>
        </w:rPr>
        <w:t>el reconocimiento de la pensión de sobrevivientes</w:t>
      </w:r>
      <w:r w:rsidR="006952A3">
        <w:rPr>
          <w:rFonts w:ascii="Tahoma" w:hAnsi="Tahoma" w:cs="Tahoma"/>
          <w:sz w:val="22"/>
          <w:szCs w:val="22"/>
        </w:rPr>
        <w:t xml:space="preserve"> que hizo a la demandante y a su hijo, y la razón por la cual dicha AFP procedió a reconocerles la indemnización sustitutiva.</w:t>
      </w:r>
    </w:p>
    <w:p w:rsidR="006952A3" w:rsidRDefault="006952A3" w:rsidP="00A66DFD">
      <w:pPr>
        <w:widowControl w:val="0"/>
        <w:autoSpaceDE w:val="0"/>
        <w:autoSpaceDN w:val="0"/>
        <w:adjustRightInd w:val="0"/>
        <w:spacing w:line="276" w:lineRule="auto"/>
        <w:ind w:firstLine="708"/>
        <w:jc w:val="both"/>
        <w:rPr>
          <w:rFonts w:ascii="Tahoma" w:hAnsi="Tahoma" w:cs="Tahoma"/>
          <w:sz w:val="22"/>
          <w:szCs w:val="22"/>
        </w:rPr>
      </w:pPr>
    </w:p>
    <w:p w:rsidR="009A7665" w:rsidRDefault="006952A3" w:rsidP="009A766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considera oportuno aclarar </w:t>
      </w:r>
      <w:r w:rsidR="000F39CC">
        <w:rPr>
          <w:rFonts w:ascii="Tahoma" w:hAnsi="Tahoma" w:cs="Tahoma"/>
          <w:sz w:val="22"/>
          <w:szCs w:val="22"/>
        </w:rPr>
        <w:t xml:space="preserve">que es el origen de la pensión de sobrevivientes, en este caso profesional, </w:t>
      </w:r>
      <w:r w:rsidR="005E68D7">
        <w:rPr>
          <w:rFonts w:ascii="Tahoma" w:hAnsi="Tahoma" w:cs="Tahoma"/>
          <w:sz w:val="22"/>
          <w:szCs w:val="22"/>
        </w:rPr>
        <w:t>lo que exime</w:t>
      </w:r>
      <w:r w:rsidR="000F39CC">
        <w:rPr>
          <w:rFonts w:ascii="Tahoma" w:hAnsi="Tahoma" w:cs="Tahoma"/>
          <w:sz w:val="22"/>
          <w:szCs w:val="22"/>
        </w:rPr>
        <w:t xml:space="preserve"> a la administradora del régimen de prima media de asumir el pago de dicha prestación, como quiera que el riesgo se entiende amparado por uno de los organismos que hacen parte del sistema de seguridad social</w:t>
      </w:r>
      <w:r w:rsidR="005B40E1">
        <w:rPr>
          <w:rFonts w:ascii="Tahoma" w:hAnsi="Tahoma" w:cs="Tahoma"/>
          <w:sz w:val="22"/>
          <w:szCs w:val="22"/>
        </w:rPr>
        <w:t xml:space="preserve">. </w:t>
      </w:r>
      <w:r w:rsidR="00CA1640">
        <w:rPr>
          <w:rFonts w:ascii="Tahoma" w:hAnsi="Tahoma" w:cs="Tahoma"/>
          <w:sz w:val="22"/>
          <w:szCs w:val="22"/>
        </w:rPr>
        <w:t xml:space="preserve">Y es que a diferencia de otras prestaciones que pueden coexistir por provenir de contingencias con un origen distinto, </w:t>
      </w:r>
      <w:r w:rsidR="009A7665">
        <w:rPr>
          <w:rFonts w:ascii="Tahoma" w:hAnsi="Tahoma" w:cs="Tahoma"/>
          <w:sz w:val="22"/>
          <w:szCs w:val="22"/>
        </w:rPr>
        <w:t xml:space="preserve">como la de invalidez de origen profesional y la de vejez </w:t>
      </w:r>
      <w:r w:rsidR="009A7665" w:rsidRPr="009A7665">
        <w:rPr>
          <w:rFonts w:ascii="Tahoma" w:hAnsi="Tahoma" w:cs="Tahoma"/>
          <w:i/>
          <w:sz w:val="22"/>
          <w:szCs w:val="22"/>
        </w:rPr>
        <w:t xml:space="preserve">–en los términos expuestos por la </w:t>
      </w:r>
      <w:r w:rsidR="00DD23BB">
        <w:rPr>
          <w:rFonts w:ascii="Tahoma" w:hAnsi="Tahoma" w:cs="Tahoma"/>
          <w:i/>
          <w:sz w:val="22"/>
          <w:szCs w:val="22"/>
        </w:rPr>
        <w:t xml:space="preserve">Sala de Casación Laboral de la </w:t>
      </w:r>
      <w:r w:rsidR="009A7665" w:rsidRPr="009A7665">
        <w:rPr>
          <w:rFonts w:ascii="Tahoma" w:hAnsi="Tahoma" w:cs="Tahoma"/>
          <w:i/>
          <w:sz w:val="22"/>
          <w:szCs w:val="22"/>
        </w:rPr>
        <w:t>Corte Suprema de Justicia, entre otras, en la sentencia del 13 de febrero de 2013, radicación 40.560</w:t>
      </w:r>
      <w:r w:rsidR="009A7665" w:rsidRPr="009A7665">
        <w:rPr>
          <w:rStyle w:val="Refdenotaalpie"/>
          <w:rFonts w:ascii="Tahoma" w:hAnsi="Tahoma" w:cs="Tahoma"/>
          <w:i/>
          <w:sz w:val="22"/>
          <w:szCs w:val="22"/>
        </w:rPr>
        <w:footnoteReference w:id="1"/>
      </w:r>
      <w:r w:rsidR="009A7665" w:rsidRPr="009A7665">
        <w:rPr>
          <w:rFonts w:ascii="Tahoma" w:hAnsi="Tahoma" w:cs="Tahoma"/>
          <w:i/>
          <w:sz w:val="22"/>
          <w:szCs w:val="22"/>
        </w:rPr>
        <w:t>-</w:t>
      </w:r>
      <w:r w:rsidR="009A7665">
        <w:rPr>
          <w:rFonts w:ascii="Tahoma" w:hAnsi="Tahoma" w:cs="Tahoma"/>
          <w:sz w:val="22"/>
          <w:szCs w:val="22"/>
        </w:rPr>
        <w:t xml:space="preserve">, un hecho objetivo como la muerte </w:t>
      </w:r>
      <w:r w:rsidR="009A7665">
        <w:rPr>
          <w:rFonts w:ascii="Tahoma" w:hAnsi="Tahoma" w:cs="Tahoma"/>
          <w:sz w:val="22"/>
          <w:szCs w:val="22"/>
        </w:rPr>
        <w:lastRenderedPageBreak/>
        <w:t>solo puede provenir de una causa, que puede ser de origen común o de origen profesional.</w:t>
      </w:r>
    </w:p>
    <w:p w:rsidR="00152DB1" w:rsidRDefault="00152DB1" w:rsidP="00A66DFD">
      <w:pPr>
        <w:widowControl w:val="0"/>
        <w:autoSpaceDE w:val="0"/>
        <w:autoSpaceDN w:val="0"/>
        <w:adjustRightInd w:val="0"/>
        <w:spacing w:line="276" w:lineRule="auto"/>
        <w:ind w:firstLine="708"/>
        <w:jc w:val="both"/>
        <w:rPr>
          <w:rFonts w:ascii="Tahoma" w:hAnsi="Tahoma" w:cs="Tahoma"/>
          <w:sz w:val="22"/>
          <w:szCs w:val="22"/>
        </w:rPr>
      </w:pPr>
    </w:p>
    <w:p w:rsidR="005B40E1" w:rsidRDefault="006952A3" w:rsidP="005B40E1">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t xml:space="preserve">En virtud de lo brevemente discurrido, se confirmará la </w:t>
      </w:r>
      <w:r w:rsidR="005B40E1">
        <w:rPr>
          <w:rFonts w:ascii="Tahoma" w:hAnsi="Tahoma" w:cs="Tahoma"/>
          <w:sz w:val="22"/>
          <w:szCs w:val="22"/>
        </w:rPr>
        <w:t xml:space="preserve">sentencia de primera instancia. </w:t>
      </w:r>
    </w:p>
    <w:p w:rsidR="009A7665" w:rsidRDefault="009A7665" w:rsidP="005B40E1">
      <w:pPr>
        <w:widowControl w:val="0"/>
        <w:autoSpaceDE w:val="0"/>
        <w:autoSpaceDN w:val="0"/>
        <w:adjustRightInd w:val="0"/>
        <w:spacing w:line="276" w:lineRule="auto"/>
        <w:ind w:firstLine="708"/>
        <w:jc w:val="both"/>
        <w:rPr>
          <w:rFonts w:ascii="Tahoma" w:hAnsi="Tahoma" w:cs="Tahoma"/>
          <w:bCs/>
          <w:sz w:val="22"/>
          <w:szCs w:val="22"/>
        </w:rPr>
      </w:pPr>
    </w:p>
    <w:p w:rsidR="00924F0D" w:rsidRPr="00EA6BEB" w:rsidRDefault="00924F0D" w:rsidP="005B40E1">
      <w:pPr>
        <w:widowControl w:val="0"/>
        <w:autoSpaceDE w:val="0"/>
        <w:autoSpaceDN w:val="0"/>
        <w:adjustRightInd w:val="0"/>
        <w:spacing w:line="276" w:lineRule="auto"/>
        <w:ind w:firstLine="708"/>
        <w:jc w:val="both"/>
        <w:rPr>
          <w:rFonts w:ascii="Tahoma" w:hAnsi="Tahoma" w:cs="Tahoma"/>
          <w:bCs/>
          <w:sz w:val="22"/>
          <w:szCs w:val="22"/>
        </w:rPr>
      </w:pPr>
      <w:r w:rsidRPr="00EA6BEB">
        <w:rPr>
          <w:rFonts w:ascii="Tahoma" w:hAnsi="Tahoma" w:cs="Tahoma"/>
          <w:bCs/>
          <w:sz w:val="22"/>
          <w:szCs w:val="22"/>
        </w:rPr>
        <w:t xml:space="preserve">La condena en costas de primera instancia se mantendrá incólume. En esta sede </w:t>
      </w:r>
      <w:r>
        <w:rPr>
          <w:rFonts w:ascii="Tahoma" w:hAnsi="Tahoma" w:cs="Tahoma"/>
          <w:bCs/>
          <w:sz w:val="22"/>
          <w:szCs w:val="22"/>
        </w:rPr>
        <w:t>no se causaron por conocerse el asunto en virtud del grado jurisdiccional de consulta</w:t>
      </w:r>
      <w:r w:rsidRPr="00EA6BEB">
        <w:rPr>
          <w:rFonts w:ascii="Tahoma" w:hAnsi="Tahoma" w:cs="Tahoma"/>
          <w:bCs/>
          <w:sz w:val="22"/>
          <w:szCs w:val="22"/>
        </w:rPr>
        <w:t>.</w:t>
      </w:r>
    </w:p>
    <w:p w:rsidR="00924F0D" w:rsidRPr="00EA6BEB" w:rsidRDefault="00924F0D" w:rsidP="00E41882">
      <w:pPr>
        <w:tabs>
          <w:tab w:val="left" w:pos="748"/>
        </w:tabs>
        <w:spacing w:line="276" w:lineRule="auto"/>
        <w:ind w:firstLine="709"/>
        <w:jc w:val="both"/>
        <w:rPr>
          <w:rFonts w:ascii="Tahoma" w:hAnsi="Tahoma" w:cs="Tahoma"/>
          <w:bCs/>
          <w:sz w:val="22"/>
          <w:szCs w:val="22"/>
        </w:rPr>
      </w:pPr>
    </w:p>
    <w:p w:rsidR="00924F0D" w:rsidRPr="00EA6BEB" w:rsidRDefault="00924F0D" w:rsidP="00E41882">
      <w:pPr>
        <w:pStyle w:val="Sangradetextonormal"/>
        <w:spacing w:line="276" w:lineRule="auto"/>
        <w:rPr>
          <w:sz w:val="22"/>
          <w:szCs w:val="22"/>
        </w:rPr>
      </w:pPr>
      <w:r w:rsidRPr="00EA6BEB">
        <w:rPr>
          <w:sz w:val="22"/>
          <w:szCs w:val="22"/>
        </w:rPr>
        <w:t xml:space="preserve">En mérito de  lo expuesto, el </w:t>
      </w:r>
      <w:r w:rsidRPr="00EA6BEB">
        <w:rPr>
          <w:b/>
          <w:sz w:val="22"/>
          <w:szCs w:val="22"/>
        </w:rPr>
        <w:t>Tribunal Superior del Distrito Judicial de Pereira (Risaralda)</w:t>
      </w:r>
      <w:r w:rsidRPr="00EA6BEB">
        <w:rPr>
          <w:sz w:val="22"/>
          <w:szCs w:val="22"/>
        </w:rPr>
        <w:t xml:space="preserve">, </w:t>
      </w:r>
      <w:r w:rsidRPr="00EA6BEB">
        <w:rPr>
          <w:b/>
          <w:sz w:val="22"/>
          <w:szCs w:val="22"/>
        </w:rPr>
        <w:t>Sala laboral</w:t>
      </w:r>
      <w:r w:rsidRPr="00EA6BEB">
        <w:rPr>
          <w:sz w:val="22"/>
          <w:szCs w:val="22"/>
        </w:rPr>
        <w:t>, administrando justicia en nombre de la República y por autoridad de la Ley,</w:t>
      </w:r>
    </w:p>
    <w:p w:rsidR="00924F0D" w:rsidRPr="00EA6BEB" w:rsidRDefault="00924F0D" w:rsidP="00E41882">
      <w:pPr>
        <w:pStyle w:val="Sangradetextonormal"/>
        <w:spacing w:line="276" w:lineRule="auto"/>
        <w:rPr>
          <w:sz w:val="22"/>
          <w:szCs w:val="22"/>
        </w:rPr>
      </w:pPr>
    </w:p>
    <w:p w:rsidR="00924F0D" w:rsidRPr="00EA6BEB" w:rsidRDefault="00924F0D" w:rsidP="00E41882">
      <w:pPr>
        <w:widowControl w:val="0"/>
        <w:autoSpaceDE w:val="0"/>
        <w:autoSpaceDN w:val="0"/>
        <w:adjustRightInd w:val="0"/>
        <w:spacing w:line="276" w:lineRule="auto"/>
        <w:jc w:val="center"/>
        <w:rPr>
          <w:rFonts w:ascii="Tahoma" w:hAnsi="Tahoma" w:cs="Tahoma"/>
          <w:b/>
          <w:sz w:val="22"/>
          <w:szCs w:val="22"/>
        </w:rPr>
      </w:pPr>
      <w:r w:rsidRPr="00EA6BEB">
        <w:rPr>
          <w:rFonts w:ascii="Tahoma" w:hAnsi="Tahoma" w:cs="Tahoma"/>
          <w:b/>
          <w:sz w:val="22"/>
          <w:szCs w:val="22"/>
        </w:rPr>
        <w:t>R E S U E L V E:</w:t>
      </w:r>
    </w:p>
    <w:p w:rsidR="00924F0D" w:rsidRPr="00EA6BEB" w:rsidRDefault="00924F0D" w:rsidP="00E41882">
      <w:pPr>
        <w:widowControl w:val="0"/>
        <w:autoSpaceDE w:val="0"/>
        <w:autoSpaceDN w:val="0"/>
        <w:adjustRightInd w:val="0"/>
        <w:spacing w:line="276" w:lineRule="auto"/>
        <w:jc w:val="both"/>
        <w:rPr>
          <w:rFonts w:ascii="Tahoma" w:hAnsi="Tahoma" w:cs="Tahoma"/>
          <w:sz w:val="22"/>
          <w:szCs w:val="22"/>
        </w:rPr>
      </w:pPr>
    </w:p>
    <w:p w:rsidR="005B40E1" w:rsidRPr="00EA3EFB" w:rsidRDefault="00924F0D" w:rsidP="005B40E1">
      <w:pPr>
        <w:spacing w:line="276" w:lineRule="auto"/>
        <w:ind w:firstLine="708"/>
        <w:jc w:val="both"/>
        <w:rPr>
          <w:rFonts w:ascii="Tahoma" w:hAnsi="Tahoma" w:cs="Tahoma"/>
          <w:b/>
          <w:sz w:val="22"/>
          <w:szCs w:val="22"/>
          <w:lang w:val="es-ES_tradnl"/>
        </w:rPr>
      </w:pPr>
      <w:r w:rsidRPr="00EA6BEB">
        <w:rPr>
          <w:rFonts w:ascii="Tahoma" w:hAnsi="Tahoma" w:cs="Tahoma"/>
          <w:b/>
          <w:sz w:val="22"/>
          <w:szCs w:val="22"/>
          <w:u w:val="single"/>
        </w:rPr>
        <w:t>PRIMERO</w:t>
      </w:r>
      <w:r w:rsidRPr="00EA6BEB">
        <w:rPr>
          <w:rFonts w:ascii="Tahoma" w:hAnsi="Tahoma" w:cs="Tahoma"/>
          <w:sz w:val="22"/>
          <w:szCs w:val="22"/>
        </w:rPr>
        <w:t xml:space="preserve">.- </w:t>
      </w:r>
      <w:r w:rsidR="005B40E1" w:rsidRPr="005B40E1">
        <w:rPr>
          <w:rFonts w:ascii="Tahoma" w:hAnsi="Tahoma" w:cs="Tahoma"/>
          <w:b/>
          <w:sz w:val="22"/>
          <w:szCs w:val="22"/>
        </w:rPr>
        <w:t>CONFI</w:t>
      </w:r>
      <w:r w:rsidR="005B40E1">
        <w:rPr>
          <w:rFonts w:ascii="Tahoma" w:hAnsi="Tahoma" w:cs="Tahoma"/>
          <w:b/>
          <w:sz w:val="22"/>
          <w:szCs w:val="22"/>
        </w:rPr>
        <w:t xml:space="preserve">RMAR </w:t>
      </w:r>
      <w:r w:rsidR="00C3137D">
        <w:rPr>
          <w:rFonts w:ascii="Tahoma" w:hAnsi="Tahoma" w:cs="Tahoma"/>
          <w:sz w:val="22"/>
          <w:szCs w:val="22"/>
        </w:rPr>
        <w:t>la sentencia proferida</w:t>
      </w:r>
      <w:r w:rsidR="00C3137D" w:rsidRPr="00C3137D">
        <w:rPr>
          <w:rFonts w:ascii="Tahoma" w:hAnsi="Tahoma" w:cs="Tahoma"/>
          <w:sz w:val="22"/>
          <w:szCs w:val="22"/>
        </w:rPr>
        <w:t xml:space="preserve"> </w:t>
      </w:r>
      <w:r w:rsidR="00C3137D" w:rsidRPr="00EA6BEB">
        <w:rPr>
          <w:rFonts w:ascii="Tahoma" w:hAnsi="Tahoma" w:cs="Tahoma"/>
          <w:sz w:val="22"/>
          <w:szCs w:val="22"/>
        </w:rPr>
        <w:t xml:space="preserve">por el Juzgado </w:t>
      </w:r>
      <w:r w:rsidR="005B40E1">
        <w:rPr>
          <w:rFonts w:ascii="Tahoma" w:hAnsi="Tahoma" w:cs="Tahoma"/>
          <w:sz w:val="22"/>
          <w:szCs w:val="22"/>
        </w:rPr>
        <w:t xml:space="preserve">Quinto </w:t>
      </w:r>
      <w:r w:rsidR="00C3137D" w:rsidRPr="00EA6BEB">
        <w:rPr>
          <w:rFonts w:ascii="Tahoma" w:hAnsi="Tahoma" w:cs="Tahoma"/>
          <w:sz w:val="22"/>
          <w:szCs w:val="22"/>
        </w:rPr>
        <w:t>Laboral del Circuito de Pereira dentro del proceso laboral</w:t>
      </w:r>
      <w:r w:rsidR="00C3137D" w:rsidRPr="00EA6BEB">
        <w:rPr>
          <w:rFonts w:ascii="Tahoma" w:hAnsi="Tahoma" w:cs="Tahoma"/>
          <w:sz w:val="22"/>
          <w:szCs w:val="22"/>
          <w:lang w:val="es-ES_tradnl"/>
        </w:rPr>
        <w:t xml:space="preserve"> instaurado por </w:t>
      </w:r>
      <w:r w:rsidR="005B40E1" w:rsidRPr="00451A93">
        <w:rPr>
          <w:rFonts w:ascii="Tahoma" w:hAnsi="Tahoma" w:cs="Tahoma"/>
          <w:b/>
          <w:sz w:val="22"/>
          <w:szCs w:val="22"/>
          <w:lang w:val="es-ES_tradnl"/>
        </w:rPr>
        <w:t>B</w:t>
      </w:r>
      <w:r w:rsidR="005B40E1">
        <w:rPr>
          <w:rFonts w:ascii="Tahoma" w:hAnsi="Tahoma" w:cs="Tahoma"/>
          <w:b/>
          <w:sz w:val="22"/>
          <w:szCs w:val="22"/>
          <w:lang w:val="es-ES_tradnl"/>
        </w:rPr>
        <w:t>lanca Ruby Arango Castillo</w:t>
      </w:r>
      <w:r w:rsidR="005B40E1" w:rsidRPr="00EA3EFB">
        <w:rPr>
          <w:rFonts w:ascii="Tahoma" w:hAnsi="Tahoma" w:cs="Tahoma"/>
          <w:b/>
          <w:sz w:val="22"/>
          <w:szCs w:val="22"/>
          <w:lang w:val="es-ES_tradnl"/>
        </w:rPr>
        <w:t xml:space="preserve"> </w:t>
      </w:r>
      <w:r w:rsidR="005B40E1" w:rsidRPr="00EA3EFB">
        <w:rPr>
          <w:rFonts w:ascii="Tahoma" w:hAnsi="Tahoma" w:cs="Tahoma"/>
          <w:sz w:val="22"/>
          <w:szCs w:val="22"/>
          <w:lang w:val="es-ES_tradnl"/>
        </w:rPr>
        <w:t xml:space="preserve">en contra de la </w:t>
      </w:r>
      <w:r w:rsidR="005B40E1" w:rsidRPr="00243E9F">
        <w:rPr>
          <w:rFonts w:ascii="Tahoma" w:hAnsi="Tahoma" w:cs="Tahoma"/>
          <w:b/>
          <w:sz w:val="22"/>
          <w:szCs w:val="22"/>
          <w:lang w:val="es-ES_tradnl"/>
        </w:rPr>
        <w:t>Administradora Colombiana de Pensiones – Colpensiones</w:t>
      </w:r>
      <w:r w:rsidR="005B40E1" w:rsidRPr="00AE531D">
        <w:rPr>
          <w:rFonts w:ascii="Tahoma" w:hAnsi="Tahoma" w:cs="Tahoma"/>
          <w:sz w:val="22"/>
          <w:szCs w:val="22"/>
          <w:lang w:val="es-ES_tradnl"/>
        </w:rPr>
        <w:t xml:space="preserve">, en el que fue vinculado el señor </w:t>
      </w:r>
      <w:r w:rsidR="005B40E1">
        <w:rPr>
          <w:rFonts w:ascii="Tahoma" w:hAnsi="Tahoma" w:cs="Tahoma"/>
          <w:b/>
          <w:sz w:val="22"/>
          <w:szCs w:val="22"/>
          <w:lang w:val="es-ES_tradnl"/>
        </w:rPr>
        <w:t>Juan Sebastián Vasco</w:t>
      </w:r>
      <w:r w:rsidR="005B40E1" w:rsidRPr="00243E9F">
        <w:rPr>
          <w:rFonts w:ascii="Tahoma" w:hAnsi="Tahoma" w:cs="Tahoma"/>
          <w:b/>
          <w:sz w:val="22"/>
          <w:szCs w:val="22"/>
          <w:lang w:val="es-ES_tradnl"/>
        </w:rPr>
        <w:t>.</w:t>
      </w:r>
    </w:p>
    <w:p w:rsidR="00C3137D" w:rsidRDefault="00C3137D" w:rsidP="00C3137D">
      <w:pPr>
        <w:spacing w:line="276" w:lineRule="auto"/>
        <w:ind w:firstLine="709"/>
        <w:jc w:val="both"/>
        <w:rPr>
          <w:rFonts w:ascii="Tahoma" w:hAnsi="Tahoma" w:cs="Tahoma"/>
          <w:b/>
          <w:sz w:val="22"/>
          <w:szCs w:val="22"/>
          <w:u w:val="single"/>
        </w:rPr>
      </w:pPr>
    </w:p>
    <w:p w:rsidR="00C3137D" w:rsidRPr="00EA6BEB" w:rsidRDefault="00C3137D" w:rsidP="00C3137D">
      <w:pPr>
        <w:spacing w:line="276" w:lineRule="auto"/>
        <w:ind w:firstLine="709"/>
        <w:jc w:val="both"/>
        <w:rPr>
          <w:rFonts w:ascii="Tahoma" w:hAnsi="Tahoma" w:cs="Tahoma"/>
          <w:sz w:val="22"/>
          <w:szCs w:val="22"/>
        </w:rPr>
      </w:pPr>
      <w:r w:rsidRPr="00EA6BEB">
        <w:rPr>
          <w:rFonts w:ascii="Tahoma" w:hAnsi="Tahoma" w:cs="Tahoma"/>
          <w:b/>
          <w:sz w:val="22"/>
          <w:szCs w:val="22"/>
          <w:u w:val="single"/>
        </w:rPr>
        <w:t>SEGUNDO</w:t>
      </w:r>
      <w:r w:rsidRPr="00EA6BEB">
        <w:rPr>
          <w:rFonts w:ascii="Tahoma" w:hAnsi="Tahoma" w:cs="Tahoma"/>
          <w:b/>
          <w:sz w:val="22"/>
          <w:szCs w:val="22"/>
        </w:rPr>
        <w:t xml:space="preserve">.- </w:t>
      </w:r>
      <w:r w:rsidR="005B40E1" w:rsidRPr="005456F5">
        <w:rPr>
          <w:rFonts w:ascii="Tahoma" w:hAnsi="Tahoma" w:cs="Tahoma"/>
          <w:sz w:val="22"/>
          <w:szCs w:val="22"/>
        </w:rPr>
        <w:t>Sin condena en costas en este grado jurisdiccional.</w:t>
      </w:r>
    </w:p>
    <w:p w:rsidR="00C3137D" w:rsidRDefault="00C3137D" w:rsidP="00E41882">
      <w:pPr>
        <w:spacing w:line="276" w:lineRule="auto"/>
        <w:ind w:firstLine="708"/>
        <w:jc w:val="both"/>
        <w:rPr>
          <w:rFonts w:ascii="Tahoma" w:hAnsi="Tahoma" w:cs="Tahoma"/>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b/>
          <w:bCs/>
          <w:sz w:val="22"/>
          <w:szCs w:val="22"/>
        </w:rPr>
      </w:pPr>
      <w:r w:rsidRPr="00EA6BEB">
        <w:rPr>
          <w:rFonts w:ascii="Tahoma" w:hAnsi="Tahoma" w:cs="Tahoma"/>
          <w:b/>
          <w:bCs/>
          <w:sz w:val="22"/>
          <w:szCs w:val="22"/>
        </w:rPr>
        <w:t>Notificación surtida en estrados.</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widowControl w:val="0"/>
        <w:autoSpaceDE w:val="0"/>
        <w:autoSpaceDN w:val="0"/>
        <w:adjustRightInd w:val="0"/>
        <w:spacing w:line="276" w:lineRule="auto"/>
        <w:ind w:firstLine="709"/>
        <w:jc w:val="both"/>
        <w:rPr>
          <w:rFonts w:ascii="Tahoma" w:hAnsi="Tahoma" w:cs="Tahoma"/>
          <w:sz w:val="22"/>
          <w:szCs w:val="22"/>
        </w:rPr>
      </w:pPr>
      <w:r w:rsidRPr="00EA6BEB">
        <w:rPr>
          <w:rFonts w:ascii="Tahoma" w:hAnsi="Tahoma" w:cs="Tahoma"/>
          <w:b/>
          <w:sz w:val="22"/>
          <w:szCs w:val="22"/>
        </w:rPr>
        <w:t>Cúmplase</w:t>
      </w:r>
      <w:r w:rsidRPr="00EA6BEB">
        <w:rPr>
          <w:rFonts w:ascii="Tahoma" w:hAnsi="Tahoma" w:cs="Tahoma"/>
          <w:sz w:val="22"/>
          <w:szCs w:val="22"/>
        </w:rPr>
        <w:t xml:space="preserve"> y </w:t>
      </w:r>
      <w:r w:rsidRPr="00EA6BEB">
        <w:rPr>
          <w:rFonts w:ascii="Tahoma" w:hAnsi="Tahoma" w:cs="Tahoma"/>
          <w:b/>
          <w:sz w:val="22"/>
          <w:szCs w:val="22"/>
        </w:rPr>
        <w:t>devuélvase</w:t>
      </w:r>
      <w:r w:rsidRPr="00EA6BEB">
        <w:rPr>
          <w:rFonts w:ascii="Tahoma" w:hAnsi="Tahoma" w:cs="Tahoma"/>
          <w:sz w:val="22"/>
          <w:szCs w:val="22"/>
        </w:rPr>
        <w:t xml:space="preserve"> el expediente al Juzgado de origen.</w:t>
      </w:r>
    </w:p>
    <w:p w:rsidR="00002AEC" w:rsidRPr="00EA6BEB" w:rsidRDefault="00002AEC"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La Magistrada,</w:t>
      </w: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Ttulo3"/>
        <w:spacing w:before="0" w:after="0" w:line="276" w:lineRule="auto"/>
        <w:ind w:firstLine="709"/>
        <w:jc w:val="center"/>
        <w:rPr>
          <w:rFonts w:ascii="Tahoma" w:hAnsi="Tahoma" w:cs="Tahoma"/>
          <w:b w:val="0"/>
          <w:bCs w:val="0"/>
          <w:sz w:val="22"/>
          <w:szCs w:val="22"/>
        </w:rPr>
      </w:pPr>
      <w:r w:rsidRPr="00EA6BEB">
        <w:rPr>
          <w:rFonts w:ascii="Tahoma" w:hAnsi="Tahoma" w:cs="Tahoma"/>
          <w:sz w:val="22"/>
          <w:szCs w:val="22"/>
        </w:rPr>
        <w:t>ANA LUCÍA CAICEDO CALDERÓN</w:t>
      </w: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both"/>
        <w:rPr>
          <w:rFonts w:ascii="Tahoma" w:hAnsi="Tahoma" w:cs="Tahoma"/>
          <w:sz w:val="22"/>
          <w:szCs w:val="22"/>
        </w:rPr>
      </w:pPr>
      <w:r w:rsidRPr="00EA6BEB">
        <w:rPr>
          <w:rFonts w:ascii="Tahoma" w:hAnsi="Tahoma" w:cs="Tahoma"/>
          <w:sz w:val="22"/>
          <w:szCs w:val="22"/>
        </w:rPr>
        <w:t>Los Magistrados,</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sz w:val="22"/>
          <w:szCs w:val="22"/>
        </w:rPr>
      </w:pPr>
    </w:p>
    <w:p w:rsidR="001C14EA" w:rsidRDefault="001C14EA" w:rsidP="00E41882">
      <w:pPr>
        <w:pStyle w:val="Sinespaciado"/>
        <w:spacing w:line="276" w:lineRule="auto"/>
        <w:ind w:firstLine="709"/>
        <w:rPr>
          <w:sz w:val="22"/>
          <w:szCs w:val="22"/>
        </w:rPr>
      </w:pPr>
    </w:p>
    <w:p w:rsidR="001C14EA" w:rsidRPr="00EA6BEB" w:rsidRDefault="001C14EA"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pStyle w:val="Sinespaciado"/>
        <w:spacing w:line="276" w:lineRule="auto"/>
        <w:ind w:firstLine="709"/>
        <w:rPr>
          <w:sz w:val="22"/>
          <w:szCs w:val="22"/>
        </w:rPr>
      </w:pPr>
    </w:p>
    <w:p w:rsidR="00924F0D" w:rsidRPr="00EA6BEB" w:rsidRDefault="00924F0D" w:rsidP="00E41882">
      <w:pPr>
        <w:spacing w:line="276" w:lineRule="auto"/>
        <w:ind w:firstLine="709"/>
        <w:jc w:val="center"/>
        <w:rPr>
          <w:rFonts w:ascii="Tahoma" w:hAnsi="Tahoma" w:cs="Tahoma"/>
          <w:b/>
          <w:sz w:val="22"/>
          <w:szCs w:val="22"/>
        </w:rPr>
      </w:pPr>
      <w:r w:rsidRPr="00EA6BEB">
        <w:rPr>
          <w:rFonts w:ascii="Tahoma" w:hAnsi="Tahoma" w:cs="Tahoma"/>
          <w:b/>
          <w:sz w:val="22"/>
          <w:szCs w:val="22"/>
        </w:rPr>
        <w:t>JULIO CÉSAR SALAZAR MUÑOZ</w:t>
      </w:r>
      <w:r w:rsidRPr="00EA6BEB">
        <w:rPr>
          <w:rFonts w:ascii="Tahoma" w:hAnsi="Tahoma" w:cs="Tahoma"/>
          <w:b/>
          <w:sz w:val="22"/>
          <w:szCs w:val="22"/>
        </w:rPr>
        <w:tab/>
        <w:t xml:space="preserve">      </w:t>
      </w:r>
      <w:r w:rsidR="001C14EA">
        <w:rPr>
          <w:rFonts w:ascii="Tahoma" w:hAnsi="Tahoma" w:cs="Tahoma"/>
          <w:b/>
          <w:sz w:val="22"/>
          <w:szCs w:val="22"/>
        </w:rPr>
        <w:t xml:space="preserve">               </w:t>
      </w:r>
      <w:r w:rsidRPr="00EA6BEB">
        <w:rPr>
          <w:rFonts w:ascii="Tahoma" w:hAnsi="Tahoma" w:cs="Tahoma"/>
          <w:b/>
          <w:sz w:val="22"/>
          <w:szCs w:val="22"/>
        </w:rPr>
        <w:t xml:space="preserve"> FRANCISCO JAVIER TAMAYO TABARES</w:t>
      </w:r>
    </w:p>
    <w:p w:rsidR="00924F0D" w:rsidRPr="00EA6BEB" w:rsidRDefault="00924F0D" w:rsidP="00E41882">
      <w:pPr>
        <w:pStyle w:val="Sinespaciado"/>
        <w:spacing w:line="276" w:lineRule="auto"/>
        <w:ind w:firstLine="709"/>
        <w:rPr>
          <w:sz w:val="22"/>
          <w:szCs w:val="22"/>
        </w:rPr>
      </w:pPr>
    </w:p>
    <w:p w:rsidR="00924F0D" w:rsidRDefault="00924F0D" w:rsidP="00E41882">
      <w:pPr>
        <w:pStyle w:val="Sinespaciado"/>
        <w:spacing w:line="276" w:lineRule="auto"/>
        <w:ind w:firstLine="709"/>
        <w:rPr>
          <w:b/>
          <w:sz w:val="22"/>
          <w:szCs w:val="22"/>
        </w:rPr>
      </w:pPr>
    </w:p>
    <w:p w:rsidR="00C3137D" w:rsidRDefault="00C3137D" w:rsidP="00E41882">
      <w:pPr>
        <w:pStyle w:val="Sinespaciado"/>
        <w:spacing w:line="276" w:lineRule="auto"/>
        <w:ind w:firstLine="709"/>
        <w:rPr>
          <w:b/>
          <w:sz w:val="22"/>
          <w:szCs w:val="22"/>
        </w:rPr>
      </w:pPr>
    </w:p>
    <w:p w:rsidR="005A0929" w:rsidRDefault="005A0929" w:rsidP="00E41882">
      <w:pPr>
        <w:pStyle w:val="Sinespaciado"/>
        <w:spacing w:line="276" w:lineRule="auto"/>
        <w:ind w:firstLine="709"/>
        <w:rPr>
          <w:b/>
          <w:sz w:val="22"/>
          <w:szCs w:val="22"/>
        </w:rPr>
      </w:pPr>
    </w:p>
    <w:p w:rsidR="005A0929" w:rsidRDefault="005A0929" w:rsidP="00E41882">
      <w:pPr>
        <w:pStyle w:val="Sinespaciado"/>
        <w:spacing w:line="276" w:lineRule="auto"/>
        <w:ind w:firstLine="709"/>
        <w:rPr>
          <w:b/>
          <w:sz w:val="22"/>
          <w:szCs w:val="22"/>
        </w:rPr>
      </w:pPr>
    </w:p>
    <w:sectPr w:rsidR="005A0929" w:rsidSect="00FF65E0">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A9E" w:rsidRDefault="007E7A9E">
      <w:r>
        <w:separator/>
      </w:r>
    </w:p>
  </w:endnote>
  <w:endnote w:type="continuationSeparator" w:id="0">
    <w:p w:rsidR="007E7A9E" w:rsidRDefault="007E7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6B" w:rsidRPr="0002458E" w:rsidRDefault="00F7296B">
    <w:pPr>
      <w:pStyle w:val="Piedepgina"/>
      <w:jc w:val="right"/>
    </w:pPr>
    <w:r w:rsidRPr="0002458E">
      <w:fldChar w:fldCharType="begin"/>
    </w:r>
    <w:r w:rsidRPr="0002458E">
      <w:instrText>PAGE   \* MERGEFORMAT</w:instrText>
    </w:r>
    <w:r w:rsidRPr="0002458E">
      <w:fldChar w:fldCharType="separate"/>
    </w:r>
    <w:r w:rsidR="00771663">
      <w:rPr>
        <w:noProof/>
      </w:rPr>
      <w:t>4</w:t>
    </w:r>
    <w:r w:rsidRPr="0002458E">
      <w:fldChar w:fldCharType="end"/>
    </w:r>
  </w:p>
  <w:p w:rsidR="00F7296B" w:rsidRDefault="00F7296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6B" w:rsidRDefault="00F7296B">
    <w:pPr>
      <w:pStyle w:val="Piedepgina"/>
      <w:jc w:val="right"/>
    </w:pPr>
    <w:r>
      <w:fldChar w:fldCharType="begin"/>
    </w:r>
    <w:r>
      <w:instrText>PAGE   \* MERGEFORMAT</w:instrText>
    </w:r>
    <w:r>
      <w:fldChar w:fldCharType="separate"/>
    </w:r>
    <w:r w:rsidR="00771663">
      <w:rPr>
        <w:noProof/>
      </w:rPr>
      <w:t>1</w:t>
    </w:r>
    <w:r>
      <w:fldChar w:fldCharType="end"/>
    </w:r>
  </w:p>
  <w:p w:rsidR="00F7296B" w:rsidRDefault="00F7296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A9E" w:rsidRDefault="007E7A9E">
      <w:r>
        <w:separator/>
      </w:r>
    </w:p>
  </w:footnote>
  <w:footnote w:type="continuationSeparator" w:id="0">
    <w:p w:rsidR="007E7A9E" w:rsidRDefault="007E7A9E">
      <w:r>
        <w:continuationSeparator/>
      </w:r>
    </w:p>
  </w:footnote>
  <w:footnote w:id="1">
    <w:p w:rsidR="009A7665" w:rsidRPr="009A7665" w:rsidRDefault="009A7665">
      <w:pPr>
        <w:pStyle w:val="Textonotapie"/>
        <w:rPr>
          <w:lang w:val="es-CO"/>
        </w:rPr>
      </w:pPr>
      <w:r>
        <w:rPr>
          <w:rStyle w:val="Refdenotaalpie"/>
        </w:rPr>
        <w:footnoteRef/>
      </w:r>
      <w:r>
        <w:t xml:space="preserve"> </w:t>
      </w:r>
      <w:r>
        <w:rPr>
          <w:lang w:val="es-CO"/>
        </w:rPr>
        <w:t>M.P. Rigoberto Echeverry Bueno.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6B" w:rsidRDefault="00F7296B">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7296B" w:rsidRDefault="00F7296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6B" w:rsidRPr="00AE531D" w:rsidRDefault="00F7296B" w:rsidP="00AE531D">
    <w:pPr>
      <w:pStyle w:val="Puesto"/>
      <w:spacing w:line="240" w:lineRule="auto"/>
      <w:jc w:val="both"/>
      <w:rPr>
        <w:rFonts w:ascii="Times New Roman" w:hAnsi="Times New Roman" w:cs="Times New Roman"/>
        <w:b w:val="0"/>
        <w:sz w:val="16"/>
        <w:szCs w:val="16"/>
      </w:rPr>
    </w:pPr>
    <w:r w:rsidRPr="00AE531D">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E531D">
      <w:rPr>
        <w:rFonts w:ascii="Times New Roman" w:hAnsi="Times New Roman" w:cs="Times New Roman"/>
        <w:b w:val="0"/>
        <w:sz w:val="16"/>
        <w:szCs w:val="16"/>
      </w:rPr>
      <w:t>66001-31-05-005-2016-00023-01</w:t>
    </w:r>
  </w:p>
  <w:p w:rsidR="00F7296B" w:rsidRPr="00AE531D" w:rsidRDefault="00F7296B" w:rsidP="00AE531D">
    <w:pPr>
      <w:pStyle w:val="Puesto"/>
      <w:spacing w:line="240" w:lineRule="auto"/>
      <w:jc w:val="both"/>
      <w:rPr>
        <w:rFonts w:ascii="Times New Roman" w:hAnsi="Times New Roman" w:cs="Times New Roman"/>
        <w:b w:val="0"/>
        <w:sz w:val="16"/>
        <w:szCs w:val="16"/>
      </w:rPr>
    </w:pPr>
    <w:r w:rsidRPr="00AE531D">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E531D">
      <w:rPr>
        <w:rFonts w:ascii="Times New Roman" w:hAnsi="Times New Roman" w:cs="Times New Roman"/>
        <w:b w:val="0"/>
        <w:sz w:val="16"/>
        <w:szCs w:val="16"/>
      </w:rPr>
      <w:t>Blanca Ruby Arango Castillo</w:t>
    </w:r>
  </w:p>
  <w:p w:rsidR="00F7296B" w:rsidRPr="00AE531D" w:rsidRDefault="00F7296B" w:rsidP="00AE531D">
    <w:pPr>
      <w:pStyle w:val="Puesto"/>
      <w:spacing w:line="240" w:lineRule="auto"/>
      <w:jc w:val="both"/>
      <w:rPr>
        <w:rFonts w:ascii="Times New Roman" w:hAnsi="Times New Roman" w:cs="Times New Roman"/>
        <w:b w:val="0"/>
        <w:sz w:val="16"/>
        <w:szCs w:val="16"/>
      </w:rPr>
    </w:pPr>
    <w:r w:rsidRPr="00AE531D">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E531D">
      <w:rPr>
        <w:rFonts w:ascii="Times New Roman" w:hAnsi="Times New Roman" w:cs="Times New Roman"/>
        <w:b w:val="0"/>
        <w:sz w:val="16"/>
        <w:szCs w:val="16"/>
      </w:rPr>
      <w:t>Colpensiones y Juan Sebastián Vasco (vinculado)</w:t>
    </w:r>
  </w:p>
  <w:p w:rsidR="00F7296B" w:rsidRDefault="00F7296B"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1">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6">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7">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8">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9">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5">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6">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27">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28">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9">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1">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2"/>
  </w:num>
  <w:num w:numId="2">
    <w:abstractNumId w:val="30"/>
  </w:num>
  <w:num w:numId="3">
    <w:abstractNumId w:val="20"/>
  </w:num>
  <w:num w:numId="4">
    <w:abstractNumId w:val="19"/>
  </w:num>
  <w:num w:numId="5">
    <w:abstractNumId w:val="16"/>
  </w:num>
  <w:num w:numId="6">
    <w:abstractNumId w:val="14"/>
  </w:num>
  <w:num w:numId="7">
    <w:abstractNumId w:val="13"/>
  </w:num>
  <w:num w:numId="8">
    <w:abstractNumId w:val="6"/>
  </w:num>
  <w:num w:numId="9">
    <w:abstractNumId w:val="10"/>
  </w:num>
  <w:num w:numId="10">
    <w:abstractNumId w:val="11"/>
  </w:num>
  <w:num w:numId="11">
    <w:abstractNumId w:val="8"/>
  </w:num>
  <w:num w:numId="12">
    <w:abstractNumId w:val="3"/>
  </w:num>
  <w:num w:numId="13">
    <w:abstractNumId w:val="1"/>
  </w:num>
  <w:num w:numId="14">
    <w:abstractNumId w:val="24"/>
  </w:num>
  <w:num w:numId="15">
    <w:abstractNumId w:val="26"/>
  </w:num>
  <w:num w:numId="16">
    <w:abstractNumId w:val="25"/>
  </w:num>
  <w:num w:numId="17">
    <w:abstractNumId w:val="15"/>
  </w:num>
  <w:num w:numId="18">
    <w:abstractNumId w:val="28"/>
  </w:num>
  <w:num w:numId="19">
    <w:abstractNumId w:val="29"/>
  </w:num>
  <w:num w:numId="20">
    <w:abstractNumId w:val="21"/>
  </w:num>
  <w:num w:numId="21">
    <w:abstractNumId w:val="27"/>
  </w:num>
  <w:num w:numId="22">
    <w:abstractNumId w:val="23"/>
  </w:num>
  <w:num w:numId="23">
    <w:abstractNumId w:val="22"/>
  </w:num>
  <w:num w:numId="24">
    <w:abstractNumId w:val="0"/>
  </w:num>
  <w:num w:numId="25">
    <w:abstractNumId w:val="18"/>
  </w:num>
  <w:num w:numId="26">
    <w:abstractNumId w:val="17"/>
  </w:num>
  <w:num w:numId="27">
    <w:abstractNumId w:val="7"/>
  </w:num>
  <w:num w:numId="28">
    <w:abstractNumId w:val="31"/>
  </w:num>
  <w:num w:numId="29">
    <w:abstractNumId w:val="9"/>
  </w:num>
  <w:num w:numId="30">
    <w:abstractNumId w:val="5"/>
  </w:num>
  <w:num w:numId="31">
    <w:abstractNumId w:val="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E2C"/>
    <w:rsid w:val="0000027E"/>
    <w:rsid w:val="00000588"/>
    <w:rsid w:val="00000709"/>
    <w:rsid w:val="0000089E"/>
    <w:rsid w:val="00001311"/>
    <w:rsid w:val="0000167C"/>
    <w:rsid w:val="00001E22"/>
    <w:rsid w:val="00002362"/>
    <w:rsid w:val="00002AEC"/>
    <w:rsid w:val="000033DB"/>
    <w:rsid w:val="00004003"/>
    <w:rsid w:val="000043B8"/>
    <w:rsid w:val="0000451C"/>
    <w:rsid w:val="000057C8"/>
    <w:rsid w:val="00006084"/>
    <w:rsid w:val="0000616E"/>
    <w:rsid w:val="00006421"/>
    <w:rsid w:val="000067FE"/>
    <w:rsid w:val="00006AB3"/>
    <w:rsid w:val="000108A0"/>
    <w:rsid w:val="000108FA"/>
    <w:rsid w:val="000113A2"/>
    <w:rsid w:val="000117AB"/>
    <w:rsid w:val="00011DC0"/>
    <w:rsid w:val="000138D2"/>
    <w:rsid w:val="00014101"/>
    <w:rsid w:val="00014172"/>
    <w:rsid w:val="00014949"/>
    <w:rsid w:val="000149FB"/>
    <w:rsid w:val="00014F1A"/>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5677"/>
    <w:rsid w:val="00065765"/>
    <w:rsid w:val="00065E53"/>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836"/>
    <w:rsid w:val="00082F11"/>
    <w:rsid w:val="000834E1"/>
    <w:rsid w:val="00084F5B"/>
    <w:rsid w:val="00085416"/>
    <w:rsid w:val="00085A34"/>
    <w:rsid w:val="00085F79"/>
    <w:rsid w:val="00086703"/>
    <w:rsid w:val="00087119"/>
    <w:rsid w:val="00090314"/>
    <w:rsid w:val="00090391"/>
    <w:rsid w:val="00090A38"/>
    <w:rsid w:val="00090C03"/>
    <w:rsid w:val="000910A9"/>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129C"/>
    <w:rsid w:val="000A2266"/>
    <w:rsid w:val="000A22BF"/>
    <w:rsid w:val="000A23F4"/>
    <w:rsid w:val="000A36A6"/>
    <w:rsid w:val="000A37DE"/>
    <w:rsid w:val="000A3DFE"/>
    <w:rsid w:val="000A4174"/>
    <w:rsid w:val="000A5C99"/>
    <w:rsid w:val="000A73FC"/>
    <w:rsid w:val="000A7A02"/>
    <w:rsid w:val="000B0F92"/>
    <w:rsid w:val="000B3191"/>
    <w:rsid w:val="000B3201"/>
    <w:rsid w:val="000B408E"/>
    <w:rsid w:val="000B5064"/>
    <w:rsid w:val="000B7C76"/>
    <w:rsid w:val="000B7F7C"/>
    <w:rsid w:val="000C0CA5"/>
    <w:rsid w:val="000C1504"/>
    <w:rsid w:val="000C1808"/>
    <w:rsid w:val="000C2226"/>
    <w:rsid w:val="000C2C37"/>
    <w:rsid w:val="000C49FA"/>
    <w:rsid w:val="000C4CB0"/>
    <w:rsid w:val="000C732F"/>
    <w:rsid w:val="000C7393"/>
    <w:rsid w:val="000C76C5"/>
    <w:rsid w:val="000C79F9"/>
    <w:rsid w:val="000C7DB4"/>
    <w:rsid w:val="000D2236"/>
    <w:rsid w:val="000D2E16"/>
    <w:rsid w:val="000D306C"/>
    <w:rsid w:val="000D33C5"/>
    <w:rsid w:val="000D3ABC"/>
    <w:rsid w:val="000D4C36"/>
    <w:rsid w:val="000D6954"/>
    <w:rsid w:val="000D6E32"/>
    <w:rsid w:val="000D74FA"/>
    <w:rsid w:val="000D7A48"/>
    <w:rsid w:val="000D7BE7"/>
    <w:rsid w:val="000E02E2"/>
    <w:rsid w:val="000E15CE"/>
    <w:rsid w:val="000E18F8"/>
    <w:rsid w:val="000E1CB4"/>
    <w:rsid w:val="000E1F40"/>
    <w:rsid w:val="000E2911"/>
    <w:rsid w:val="000E2B6D"/>
    <w:rsid w:val="000E2C96"/>
    <w:rsid w:val="000E2F2F"/>
    <w:rsid w:val="000E3309"/>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39CC"/>
    <w:rsid w:val="000F44F9"/>
    <w:rsid w:val="000F5060"/>
    <w:rsid w:val="000F52F9"/>
    <w:rsid w:val="000F5EBD"/>
    <w:rsid w:val="000F6B06"/>
    <w:rsid w:val="000F7199"/>
    <w:rsid w:val="000F719F"/>
    <w:rsid w:val="00100D4D"/>
    <w:rsid w:val="001015B5"/>
    <w:rsid w:val="00102482"/>
    <w:rsid w:val="001045F3"/>
    <w:rsid w:val="00104A14"/>
    <w:rsid w:val="0010539E"/>
    <w:rsid w:val="0010701F"/>
    <w:rsid w:val="001070DD"/>
    <w:rsid w:val="00107553"/>
    <w:rsid w:val="00107712"/>
    <w:rsid w:val="0010779E"/>
    <w:rsid w:val="00107AB5"/>
    <w:rsid w:val="00110367"/>
    <w:rsid w:val="001103AC"/>
    <w:rsid w:val="00110E37"/>
    <w:rsid w:val="00112F15"/>
    <w:rsid w:val="00113705"/>
    <w:rsid w:val="00113870"/>
    <w:rsid w:val="001172A8"/>
    <w:rsid w:val="00120A35"/>
    <w:rsid w:val="00120EAB"/>
    <w:rsid w:val="00122140"/>
    <w:rsid w:val="00122521"/>
    <w:rsid w:val="00123412"/>
    <w:rsid w:val="00123767"/>
    <w:rsid w:val="00124D1E"/>
    <w:rsid w:val="00125BB8"/>
    <w:rsid w:val="00126266"/>
    <w:rsid w:val="00130D74"/>
    <w:rsid w:val="00131250"/>
    <w:rsid w:val="00131C1B"/>
    <w:rsid w:val="0013280B"/>
    <w:rsid w:val="00133DD5"/>
    <w:rsid w:val="001355E4"/>
    <w:rsid w:val="00135707"/>
    <w:rsid w:val="00137BDE"/>
    <w:rsid w:val="00137E1C"/>
    <w:rsid w:val="00141D49"/>
    <w:rsid w:val="001446C7"/>
    <w:rsid w:val="00144DF0"/>
    <w:rsid w:val="00146321"/>
    <w:rsid w:val="001464C6"/>
    <w:rsid w:val="00146FF0"/>
    <w:rsid w:val="00147041"/>
    <w:rsid w:val="00150F76"/>
    <w:rsid w:val="00150FF4"/>
    <w:rsid w:val="001511CE"/>
    <w:rsid w:val="0015175B"/>
    <w:rsid w:val="00151859"/>
    <w:rsid w:val="00152518"/>
    <w:rsid w:val="00152925"/>
    <w:rsid w:val="00152DB1"/>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7A"/>
    <w:rsid w:val="001A6356"/>
    <w:rsid w:val="001A69F9"/>
    <w:rsid w:val="001A762A"/>
    <w:rsid w:val="001A7850"/>
    <w:rsid w:val="001A7FD7"/>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4B7"/>
    <w:rsid w:val="00233341"/>
    <w:rsid w:val="002338AC"/>
    <w:rsid w:val="00233BD7"/>
    <w:rsid w:val="00234388"/>
    <w:rsid w:val="002343F1"/>
    <w:rsid w:val="00234BAC"/>
    <w:rsid w:val="00234E83"/>
    <w:rsid w:val="00235D02"/>
    <w:rsid w:val="002360AF"/>
    <w:rsid w:val="0023693B"/>
    <w:rsid w:val="002400B7"/>
    <w:rsid w:val="002400DC"/>
    <w:rsid w:val="002404F3"/>
    <w:rsid w:val="002405F5"/>
    <w:rsid w:val="00240B63"/>
    <w:rsid w:val="00240BD7"/>
    <w:rsid w:val="002411AC"/>
    <w:rsid w:val="002413EE"/>
    <w:rsid w:val="002429C7"/>
    <w:rsid w:val="00242B0A"/>
    <w:rsid w:val="00243627"/>
    <w:rsid w:val="00243E9F"/>
    <w:rsid w:val="0024401A"/>
    <w:rsid w:val="002454BA"/>
    <w:rsid w:val="00245528"/>
    <w:rsid w:val="0024581F"/>
    <w:rsid w:val="002458C2"/>
    <w:rsid w:val="00245D8A"/>
    <w:rsid w:val="00245EB0"/>
    <w:rsid w:val="00246115"/>
    <w:rsid w:val="00246652"/>
    <w:rsid w:val="00246C1D"/>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644"/>
    <w:rsid w:val="00265B6D"/>
    <w:rsid w:val="0026673D"/>
    <w:rsid w:val="00266836"/>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F83"/>
    <w:rsid w:val="00282359"/>
    <w:rsid w:val="00283EF3"/>
    <w:rsid w:val="00284A68"/>
    <w:rsid w:val="00285115"/>
    <w:rsid w:val="00285425"/>
    <w:rsid w:val="00286916"/>
    <w:rsid w:val="00287075"/>
    <w:rsid w:val="002871EE"/>
    <w:rsid w:val="00290751"/>
    <w:rsid w:val="00291521"/>
    <w:rsid w:val="00291D69"/>
    <w:rsid w:val="00292402"/>
    <w:rsid w:val="00293351"/>
    <w:rsid w:val="002944C2"/>
    <w:rsid w:val="0029596C"/>
    <w:rsid w:val="00295E8D"/>
    <w:rsid w:val="00295FDC"/>
    <w:rsid w:val="00296CCC"/>
    <w:rsid w:val="00297E38"/>
    <w:rsid w:val="002A07BE"/>
    <w:rsid w:val="002A0AB1"/>
    <w:rsid w:val="002A1141"/>
    <w:rsid w:val="002A2734"/>
    <w:rsid w:val="002A2B23"/>
    <w:rsid w:val="002A2CD2"/>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444D"/>
    <w:rsid w:val="002E4F23"/>
    <w:rsid w:val="002E6272"/>
    <w:rsid w:val="002E65E5"/>
    <w:rsid w:val="002E6783"/>
    <w:rsid w:val="002E6C11"/>
    <w:rsid w:val="002E6C9E"/>
    <w:rsid w:val="002E6DB9"/>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730A"/>
    <w:rsid w:val="00307FC0"/>
    <w:rsid w:val="0031092F"/>
    <w:rsid w:val="00310C08"/>
    <w:rsid w:val="0031125C"/>
    <w:rsid w:val="00311C3F"/>
    <w:rsid w:val="00312030"/>
    <w:rsid w:val="00312087"/>
    <w:rsid w:val="003135B0"/>
    <w:rsid w:val="003135C5"/>
    <w:rsid w:val="00313C38"/>
    <w:rsid w:val="00313D2B"/>
    <w:rsid w:val="0031435A"/>
    <w:rsid w:val="00314594"/>
    <w:rsid w:val="00314B1E"/>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B89"/>
    <w:rsid w:val="00337C3D"/>
    <w:rsid w:val="003425A9"/>
    <w:rsid w:val="00342B91"/>
    <w:rsid w:val="0034420C"/>
    <w:rsid w:val="00344697"/>
    <w:rsid w:val="00344FE9"/>
    <w:rsid w:val="00345108"/>
    <w:rsid w:val="00346BF8"/>
    <w:rsid w:val="00346D00"/>
    <w:rsid w:val="003470ED"/>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29C1"/>
    <w:rsid w:val="00363588"/>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DB5"/>
    <w:rsid w:val="003F73AE"/>
    <w:rsid w:val="003F758F"/>
    <w:rsid w:val="003F77AC"/>
    <w:rsid w:val="004004AA"/>
    <w:rsid w:val="00400A26"/>
    <w:rsid w:val="004012CA"/>
    <w:rsid w:val="00401559"/>
    <w:rsid w:val="00401BC4"/>
    <w:rsid w:val="00403EE1"/>
    <w:rsid w:val="0040469F"/>
    <w:rsid w:val="00404FCE"/>
    <w:rsid w:val="004052FE"/>
    <w:rsid w:val="00405B51"/>
    <w:rsid w:val="00406C6D"/>
    <w:rsid w:val="00407199"/>
    <w:rsid w:val="0040776C"/>
    <w:rsid w:val="00407D53"/>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69"/>
    <w:rsid w:val="004403B2"/>
    <w:rsid w:val="00441167"/>
    <w:rsid w:val="004412A1"/>
    <w:rsid w:val="00441C3C"/>
    <w:rsid w:val="00442325"/>
    <w:rsid w:val="004425F1"/>
    <w:rsid w:val="0044269F"/>
    <w:rsid w:val="004434C6"/>
    <w:rsid w:val="004445BB"/>
    <w:rsid w:val="00445139"/>
    <w:rsid w:val="00445A76"/>
    <w:rsid w:val="00445F50"/>
    <w:rsid w:val="00446778"/>
    <w:rsid w:val="00447A15"/>
    <w:rsid w:val="004511D9"/>
    <w:rsid w:val="00451A93"/>
    <w:rsid w:val="00451D74"/>
    <w:rsid w:val="004529A7"/>
    <w:rsid w:val="004543AB"/>
    <w:rsid w:val="004545A0"/>
    <w:rsid w:val="004546C7"/>
    <w:rsid w:val="00454D5B"/>
    <w:rsid w:val="00454E5E"/>
    <w:rsid w:val="00456585"/>
    <w:rsid w:val="00457599"/>
    <w:rsid w:val="004575BF"/>
    <w:rsid w:val="00457AF3"/>
    <w:rsid w:val="0046001C"/>
    <w:rsid w:val="004603F1"/>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29E"/>
    <w:rsid w:val="00482DB2"/>
    <w:rsid w:val="00483B84"/>
    <w:rsid w:val="00483BCD"/>
    <w:rsid w:val="00483D44"/>
    <w:rsid w:val="00483D99"/>
    <w:rsid w:val="004848FF"/>
    <w:rsid w:val="00486A4E"/>
    <w:rsid w:val="00487908"/>
    <w:rsid w:val="00487EF1"/>
    <w:rsid w:val="00487FF7"/>
    <w:rsid w:val="004901F4"/>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D0"/>
    <w:rsid w:val="004A26E6"/>
    <w:rsid w:val="004A31E9"/>
    <w:rsid w:val="004A3C31"/>
    <w:rsid w:val="004A48B2"/>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DD4"/>
    <w:rsid w:val="004C36BF"/>
    <w:rsid w:val="004C3D4F"/>
    <w:rsid w:val="004C430C"/>
    <w:rsid w:val="004C45EE"/>
    <w:rsid w:val="004C4B30"/>
    <w:rsid w:val="004C5151"/>
    <w:rsid w:val="004C547B"/>
    <w:rsid w:val="004C5772"/>
    <w:rsid w:val="004C5A85"/>
    <w:rsid w:val="004C63C8"/>
    <w:rsid w:val="004C6653"/>
    <w:rsid w:val="004C6957"/>
    <w:rsid w:val="004C70D2"/>
    <w:rsid w:val="004C7CED"/>
    <w:rsid w:val="004D13E2"/>
    <w:rsid w:val="004D1A9D"/>
    <w:rsid w:val="004D3091"/>
    <w:rsid w:val="004D3DBA"/>
    <w:rsid w:val="004D5CA3"/>
    <w:rsid w:val="004D6361"/>
    <w:rsid w:val="004D6AFD"/>
    <w:rsid w:val="004D7BE8"/>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51A9"/>
    <w:rsid w:val="00505E54"/>
    <w:rsid w:val="005065A4"/>
    <w:rsid w:val="005079BC"/>
    <w:rsid w:val="005105B7"/>
    <w:rsid w:val="005107E5"/>
    <w:rsid w:val="00512883"/>
    <w:rsid w:val="00512F75"/>
    <w:rsid w:val="00513B9C"/>
    <w:rsid w:val="00513D07"/>
    <w:rsid w:val="00514F16"/>
    <w:rsid w:val="00515180"/>
    <w:rsid w:val="00516131"/>
    <w:rsid w:val="005169AF"/>
    <w:rsid w:val="00516EAE"/>
    <w:rsid w:val="005170B2"/>
    <w:rsid w:val="005205C2"/>
    <w:rsid w:val="00520851"/>
    <w:rsid w:val="00520B83"/>
    <w:rsid w:val="0052170A"/>
    <w:rsid w:val="00522A1B"/>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5F5"/>
    <w:rsid w:val="00545B55"/>
    <w:rsid w:val="00546BE0"/>
    <w:rsid w:val="00547C05"/>
    <w:rsid w:val="00550451"/>
    <w:rsid w:val="0055210C"/>
    <w:rsid w:val="00552B5A"/>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2199"/>
    <w:rsid w:val="005721AB"/>
    <w:rsid w:val="005728DC"/>
    <w:rsid w:val="005735A5"/>
    <w:rsid w:val="00574B14"/>
    <w:rsid w:val="005753F5"/>
    <w:rsid w:val="005759F3"/>
    <w:rsid w:val="00576657"/>
    <w:rsid w:val="005768AD"/>
    <w:rsid w:val="0057796B"/>
    <w:rsid w:val="00577CDE"/>
    <w:rsid w:val="00580128"/>
    <w:rsid w:val="005803F2"/>
    <w:rsid w:val="00580427"/>
    <w:rsid w:val="00580919"/>
    <w:rsid w:val="005819B3"/>
    <w:rsid w:val="00581A30"/>
    <w:rsid w:val="005824BE"/>
    <w:rsid w:val="00582D26"/>
    <w:rsid w:val="005850E4"/>
    <w:rsid w:val="0058542A"/>
    <w:rsid w:val="005872C1"/>
    <w:rsid w:val="00587684"/>
    <w:rsid w:val="00587896"/>
    <w:rsid w:val="00587936"/>
    <w:rsid w:val="00587E7F"/>
    <w:rsid w:val="00590296"/>
    <w:rsid w:val="00591329"/>
    <w:rsid w:val="005918AF"/>
    <w:rsid w:val="00592A13"/>
    <w:rsid w:val="005941FD"/>
    <w:rsid w:val="00594769"/>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40E1"/>
    <w:rsid w:val="005B7021"/>
    <w:rsid w:val="005B72F4"/>
    <w:rsid w:val="005C1171"/>
    <w:rsid w:val="005C214D"/>
    <w:rsid w:val="005C321D"/>
    <w:rsid w:val="005C36FA"/>
    <w:rsid w:val="005C4839"/>
    <w:rsid w:val="005C54F0"/>
    <w:rsid w:val="005C618F"/>
    <w:rsid w:val="005C6217"/>
    <w:rsid w:val="005C7C27"/>
    <w:rsid w:val="005D1275"/>
    <w:rsid w:val="005D173D"/>
    <w:rsid w:val="005D2D57"/>
    <w:rsid w:val="005D322F"/>
    <w:rsid w:val="005D3FC4"/>
    <w:rsid w:val="005D41D3"/>
    <w:rsid w:val="005D47F3"/>
    <w:rsid w:val="005D4CFA"/>
    <w:rsid w:val="005D56BB"/>
    <w:rsid w:val="005D571D"/>
    <w:rsid w:val="005D5AE3"/>
    <w:rsid w:val="005D651C"/>
    <w:rsid w:val="005D6E3A"/>
    <w:rsid w:val="005D6EA7"/>
    <w:rsid w:val="005D7364"/>
    <w:rsid w:val="005E0DF3"/>
    <w:rsid w:val="005E1D1E"/>
    <w:rsid w:val="005E2ACF"/>
    <w:rsid w:val="005E3663"/>
    <w:rsid w:val="005E3C0D"/>
    <w:rsid w:val="005E4725"/>
    <w:rsid w:val="005E4884"/>
    <w:rsid w:val="005E4B59"/>
    <w:rsid w:val="005E4C18"/>
    <w:rsid w:val="005E4C35"/>
    <w:rsid w:val="005E562F"/>
    <w:rsid w:val="005E684E"/>
    <w:rsid w:val="005E68D7"/>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AAF"/>
    <w:rsid w:val="00625F7A"/>
    <w:rsid w:val="00626128"/>
    <w:rsid w:val="006278B9"/>
    <w:rsid w:val="00627A55"/>
    <w:rsid w:val="00630204"/>
    <w:rsid w:val="0063044C"/>
    <w:rsid w:val="00630DF7"/>
    <w:rsid w:val="00630F66"/>
    <w:rsid w:val="00630FB8"/>
    <w:rsid w:val="0063143E"/>
    <w:rsid w:val="0063160D"/>
    <w:rsid w:val="00632C4D"/>
    <w:rsid w:val="0063348A"/>
    <w:rsid w:val="00633727"/>
    <w:rsid w:val="00633C82"/>
    <w:rsid w:val="00633E07"/>
    <w:rsid w:val="006344C0"/>
    <w:rsid w:val="00635ADE"/>
    <w:rsid w:val="00635CE4"/>
    <w:rsid w:val="00636635"/>
    <w:rsid w:val="00636812"/>
    <w:rsid w:val="00636945"/>
    <w:rsid w:val="00637FD8"/>
    <w:rsid w:val="006406AA"/>
    <w:rsid w:val="00643B07"/>
    <w:rsid w:val="006448CA"/>
    <w:rsid w:val="00644D88"/>
    <w:rsid w:val="00644F38"/>
    <w:rsid w:val="0064502D"/>
    <w:rsid w:val="00645F06"/>
    <w:rsid w:val="00646E28"/>
    <w:rsid w:val="006475D0"/>
    <w:rsid w:val="00647F52"/>
    <w:rsid w:val="00650B3E"/>
    <w:rsid w:val="0065228F"/>
    <w:rsid w:val="006522B0"/>
    <w:rsid w:val="00652678"/>
    <w:rsid w:val="00652B2C"/>
    <w:rsid w:val="00654623"/>
    <w:rsid w:val="00654BAD"/>
    <w:rsid w:val="00654D3D"/>
    <w:rsid w:val="006553DC"/>
    <w:rsid w:val="0065759A"/>
    <w:rsid w:val="006609C0"/>
    <w:rsid w:val="00660F77"/>
    <w:rsid w:val="006621E9"/>
    <w:rsid w:val="00663BEC"/>
    <w:rsid w:val="0066499A"/>
    <w:rsid w:val="00664D3D"/>
    <w:rsid w:val="00666B78"/>
    <w:rsid w:val="00667269"/>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4F0"/>
    <w:rsid w:val="0068387E"/>
    <w:rsid w:val="006838B6"/>
    <w:rsid w:val="00683904"/>
    <w:rsid w:val="006840BA"/>
    <w:rsid w:val="006846CE"/>
    <w:rsid w:val="006857A7"/>
    <w:rsid w:val="00687ACE"/>
    <w:rsid w:val="00690700"/>
    <w:rsid w:val="0069102A"/>
    <w:rsid w:val="00693263"/>
    <w:rsid w:val="00693296"/>
    <w:rsid w:val="006936EA"/>
    <w:rsid w:val="006952A3"/>
    <w:rsid w:val="00695976"/>
    <w:rsid w:val="006960F1"/>
    <w:rsid w:val="00696D9D"/>
    <w:rsid w:val="00697587"/>
    <w:rsid w:val="00697666"/>
    <w:rsid w:val="00697E72"/>
    <w:rsid w:val="006A24A6"/>
    <w:rsid w:val="006A24AC"/>
    <w:rsid w:val="006A29E7"/>
    <w:rsid w:val="006A2AA7"/>
    <w:rsid w:val="006A2C7E"/>
    <w:rsid w:val="006A4958"/>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23AF"/>
    <w:rsid w:val="006C2C44"/>
    <w:rsid w:val="006C2DC7"/>
    <w:rsid w:val="006C319C"/>
    <w:rsid w:val="006C3280"/>
    <w:rsid w:val="006C46EF"/>
    <w:rsid w:val="006C4CDF"/>
    <w:rsid w:val="006C5678"/>
    <w:rsid w:val="006C5927"/>
    <w:rsid w:val="006C6265"/>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26B9"/>
    <w:rsid w:val="006E4B16"/>
    <w:rsid w:val="006E6431"/>
    <w:rsid w:val="006E6612"/>
    <w:rsid w:val="006E675C"/>
    <w:rsid w:val="006E72A1"/>
    <w:rsid w:val="006E78E8"/>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63B7"/>
    <w:rsid w:val="006F6FFC"/>
    <w:rsid w:val="006F74C5"/>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663"/>
    <w:rsid w:val="00771E1D"/>
    <w:rsid w:val="0077280E"/>
    <w:rsid w:val="0077284B"/>
    <w:rsid w:val="0077321F"/>
    <w:rsid w:val="0077374D"/>
    <w:rsid w:val="007754D8"/>
    <w:rsid w:val="00776A8B"/>
    <w:rsid w:val="0077789E"/>
    <w:rsid w:val="00777E95"/>
    <w:rsid w:val="00780210"/>
    <w:rsid w:val="0078138B"/>
    <w:rsid w:val="00781E64"/>
    <w:rsid w:val="00782109"/>
    <w:rsid w:val="00782D54"/>
    <w:rsid w:val="00783314"/>
    <w:rsid w:val="00785BAE"/>
    <w:rsid w:val="0078749D"/>
    <w:rsid w:val="00787CF8"/>
    <w:rsid w:val="0079079B"/>
    <w:rsid w:val="00790836"/>
    <w:rsid w:val="00790D2F"/>
    <w:rsid w:val="007910C1"/>
    <w:rsid w:val="007916D2"/>
    <w:rsid w:val="00791841"/>
    <w:rsid w:val="00793198"/>
    <w:rsid w:val="007938CC"/>
    <w:rsid w:val="00794113"/>
    <w:rsid w:val="00794CB7"/>
    <w:rsid w:val="007967F5"/>
    <w:rsid w:val="0079708A"/>
    <w:rsid w:val="0079722E"/>
    <w:rsid w:val="007973E2"/>
    <w:rsid w:val="00797511"/>
    <w:rsid w:val="007979E2"/>
    <w:rsid w:val="00797BB8"/>
    <w:rsid w:val="007A02F0"/>
    <w:rsid w:val="007A06F1"/>
    <w:rsid w:val="007A1C16"/>
    <w:rsid w:val="007A1D95"/>
    <w:rsid w:val="007A3175"/>
    <w:rsid w:val="007A350B"/>
    <w:rsid w:val="007A41F1"/>
    <w:rsid w:val="007A472F"/>
    <w:rsid w:val="007A4D61"/>
    <w:rsid w:val="007A7C37"/>
    <w:rsid w:val="007B0A84"/>
    <w:rsid w:val="007B0C81"/>
    <w:rsid w:val="007B133A"/>
    <w:rsid w:val="007B234E"/>
    <w:rsid w:val="007B427C"/>
    <w:rsid w:val="007B4882"/>
    <w:rsid w:val="007B4A12"/>
    <w:rsid w:val="007B58F5"/>
    <w:rsid w:val="007B5A38"/>
    <w:rsid w:val="007B71CE"/>
    <w:rsid w:val="007C0C4D"/>
    <w:rsid w:val="007C1842"/>
    <w:rsid w:val="007C207A"/>
    <w:rsid w:val="007C257E"/>
    <w:rsid w:val="007C2596"/>
    <w:rsid w:val="007C3028"/>
    <w:rsid w:val="007C383D"/>
    <w:rsid w:val="007C5023"/>
    <w:rsid w:val="007C5FFC"/>
    <w:rsid w:val="007C63D6"/>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A9E"/>
    <w:rsid w:val="007E7E41"/>
    <w:rsid w:val="007F0E86"/>
    <w:rsid w:val="007F0F5B"/>
    <w:rsid w:val="007F2707"/>
    <w:rsid w:val="007F2CD5"/>
    <w:rsid w:val="007F4058"/>
    <w:rsid w:val="007F43EF"/>
    <w:rsid w:val="007F4D78"/>
    <w:rsid w:val="007F5D10"/>
    <w:rsid w:val="007F6520"/>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430"/>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2E1"/>
    <w:rsid w:val="00892D38"/>
    <w:rsid w:val="00894FCF"/>
    <w:rsid w:val="00895D96"/>
    <w:rsid w:val="008967BE"/>
    <w:rsid w:val="008A0A4C"/>
    <w:rsid w:val="008A0C42"/>
    <w:rsid w:val="008A0CE2"/>
    <w:rsid w:val="008A1406"/>
    <w:rsid w:val="008A16D6"/>
    <w:rsid w:val="008A19D8"/>
    <w:rsid w:val="008A238D"/>
    <w:rsid w:val="008A2514"/>
    <w:rsid w:val="008A2A13"/>
    <w:rsid w:val="008A2A76"/>
    <w:rsid w:val="008A2A8B"/>
    <w:rsid w:val="008A327A"/>
    <w:rsid w:val="008A4014"/>
    <w:rsid w:val="008A4642"/>
    <w:rsid w:val="008A4A10"/>
    <w:rsid w:val="008A4AE3"/>
    <w:rsid w:val="008A4B0D"/>
    <w:rsid w:val="008A4DC3"/>
    <w:rsid w:val="008A4EBC"/>
    <w:rsid w:val="008A6C58"/>
    <w:rsid w:val="008A6F32"/>
    <w:rsid w:val="008A6FF5"/>
    <w:rsid w:val="008B111D"/>
    <w:rsid w:val="008B24F9"/>
    <w:rsid w:val="008B684D"/>
    <w:rsid w:val="008B69DF"/>
    <w:rsid w:val="008B7A03"/>
    <w:rsid w:val="008C0444"/>
    <w:rsid w:val="008C0B7C"/>
    <w:rsid w:val="008C0D89"/>
    <w:rsid w:val="008C22DA"/>
    <w:rsid w:val="008C26C2"/>
    <w:rsid w:val="008C29CE"/>
    <w:rsid w:val="008C2B48"/>
    <w:rsid w:val="008C2EB1"/>
    <w:rsid w:val="008C30F6"/>
    <w:rsid w:val="008C3F1C"/>
    <w:rsid w:val="008C4417"/>
    <w:rsid w:val="008C5E5B"/>
    <w:rsid w:val="008C6FEC"/>
    <w:rsid w:val="008C762C"/>
    <w:rsid w:val="008C7A13"/>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496"/>
    <w:rsid w:val="00915574"/>
    <w:rsid w:val="00916848"/>
    <w:rsid w:val="0091686A"/>
    <w:rsid w:val="00916BB3"/>
    <w:rsid w:val="00916D41"/>
    <w:rsid w:val="009172CA"/>
    <w:rsid w:val="00917DA5"/>
    <w:rsid w:val="0092012F"/>
    <w:rsid w:val="00920A3E"/>
    <w:rsid w:val="00920BFE"/>
    <w:rsid w:val="00921A19"/>
    <w:rsid w:val="009230B8"/>
    <w:rsid w:val="00923C8D"/>
    <w:rsid w:val="00924F0D"/>
    <w:rsid w:val="009267D7"/>
    <w:rsid w:val="00927407"/>
    <w:rsid w:val="00927865"/>
    <w:rsid w:val="009279E8"/>
    <w:rsid w:val="0093077C"/>
    <w:rsid w:val="00930DA8"/>
    <w:rsid w:val="00931860"/>
    <w:rsid w:val="00931C36"/>
    <w:rsid w:val="00932757"/>
    <w:rsid w:val="0093294A"/>
    <w:rsid w:val="00932D7A"/>
    <w:rsid w:val="0093391F"/>
    <w:rsid w:val="00933C2D"/>
    <w:rsid w:val="00933D65"/>
    <w:rsid w:val="00934A25"/>
    <w:rsid w:val="009355B4"/>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406A"/>
    <w:rsid w:val="00955200"/>
    <w:rsid w:val="009555F2"/>
    <w:rsid w:val="00955A0D"/>
    <w:rsid w:val="00955D06"/>
    <w:rsid w:val="00957838"/>
    <w:rsid w:val="00957889"/>
    <w:rsid w:val="00957E5C"/>
    <w:rsid w:val="009622B1"/>
    <w:rsid w:val="009637CB"/>
    <w:rsid w:val="00964CFD"/>
    <w:rsid w:val="00964F65"/>
    <w:rsid w:val="00966217"/>
    <w:rsid w:val="009662CE"/>
    <w:rsid w:val="00966BDF"/>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6407"/>
    <w:rsid w:val="009A6A74"/>
    <w:rsid w:val="009A6B48"/>
    <w:rsid w:val="009A7665"/>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23E0"/>
    <w:rsid w:val="009C2B0C"/>
    <w:rsid w:val="009C2BB4"/>
    <w:rsid w:val="009C39E1"/>
    <w:rsid w:val="009C4EE8"/>
    <w:rsid w:val="009C5006"/>
    <w:rsid w:val="009C52EF"/>
    <w:rsid w:val="009C551A"/>
    <w:rsid w:val="009C554B"/>
    <w:rsid w:val="009C5844"/>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3C2D"/>
    <w:rsid w:val="009E4107"/>
    <w:rsid w:val="009E411E"/>
    <w:rsid w:val="009E4905"/>
    <w:rsid w:val="009E4E6A"/>
    <w:rsid w:val="009E5C1F"/>
    <w:rsid w:val="009E72A7"/>
    <w:rsid w:val="009F2CDF"/>
    <w:rsid w:val="009F3150"/>
    <w:rsid w:val="009F4358"/>
    <w:rsid w:val="009F4A0B"/>
    <w:rsid w:val="009F7425"/>
    <w:rsid w:val="009F7588"/>
    <w:rsid w:val="00A0016D"/>
    <w:rsid w:val="00A01A26"/>
    <w:rsid w:val="00A030B2"/>
    <w:rsid w:val="00A03DD2"/>
    <w:rsid w:val="00A04183"/>
    <w:rsid w:val="00A0445C"/>
    <w:rsid w:val="00A0470B"/>
    <w:rsid w:val="00A05643"/>
    <w:rsid w:val="00A066EB"/>
    <w:rsid w:val="00A076FC"/>
    <w:rsid w:val="00A07C90"/>
    <w:rsid w:val="00A117EC"/>
    <w:rsid w:val="00A119A0"/>
    <w:rsid w:val="00A11EBC"/>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33AC"/>
    <w:rsid w:val="00A53625"/>
    <w:rsid w:val="00A55509"/>
    <w:rsid w:val="00A57DE4"/>
    <w:rsid w:val="00A6014B"/>
    <w:rsid w:val="00A60815"/>
    <w:rsid w:val="00A616FE"/>
    <w:rsid w:val="00A61B1C"/>
    <w:rsid w:val="00A61F7C"/>
    <w:rsid w:val="00A6245C"/>
    <w:rsid w:val="00A625EF"/>
    <w:rsid w:val="00A64070"/>
    <w:rsid w:val="00A65508"/>
    <w:rsid w:val="00A656F0"/>
    <w:rsid w:val="00A66012"/>
    <w:rsid w:val="00A664EA"/>
    <w:rsid w:val="00A66547"/>
    <w:rsid w:val="00A66778"/>
    <w:rsid w:val="00A66DFD"/>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3722"/>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7B56"/>
    <w:rsid w:val="00AB7D82"/>
    <w:rsid w:val="00AC0705"/>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F87"/>
    <w:rsid w:val="00AD75E9"/>
    <w:rsid w:val="00AD771D"/>
    <w:rsid w:val="00AE0DCC"/>
    <w:rsid w:val="00AE2017"/>
    <w:rsid w:val="00AE2351"/>
    <w:rsid w:val="00AE23DE"/>
    <w:rsid w:val="00AE255E"/>
    <w:rsid w:val="00AE267A"/>
    <w:rsid w:val="00AE2950"/>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0A1"/>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49AB"/>
    <w:rsid w:val="00B25012"/>
    <w:rsid w:val="00B25057"/>
    <w:rsid w:val="00B25A30"/>
    <w:rsid w:val="00B26388"/>
    <w:rsid w:val="00B26618"/>
    <w:rsid w:val="00B2675C"/>
    <w:rsid w:val="00B2682E"/>
    <w:rsid w:val="00B26C5D"/>
    <w:rsid w:val="00B26D67"/>
    <w:rsid w:val="00B27C20"/>
    <w:rsid w:val="00B30D4B"/>
    <w:rsid w:val="00B30F21"/>
    <w:rsid w:val="00B30F2B"/>
    <w:rsid w:val="00B31EE0"/>
    <w:rsid w:val="00B320E6"/>
    <w:rsid w:val="00B34F7E"/>
    <w:rsid w:val="00B35666"/>
    <w:rsid w:val="00B35C7F"/>
    <w:rsid w:val="00B363D6"/>
    <w:rsid w:val="00B36581"/>
    <w:rsid w:val="00B36B81"/>
    <w:rsid w:val="00B36C81"/>
    <w:rsid w:val="00B37588"/>
    <w:rsid w:val="00B37CD7"/>
    <w:rsid w:val="00B4219B"/>
    <w:rsid w:val="00B43BEE"/>
    <w:rsid w:val="00B4463E"/>
    <w:rsid w:val="00B459E5"/>
    <w:rsid w:val="00B46330"/>
    <w:rsid w:val="00B47ADC"/>
    <w:rsid w:val="00B540BB"/>
    <w:rsid w:val="00B54344"/>
    <w:rsid w:val="00B54374"/>
    <w:rsid w:val="00B5545C"/>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47A"/>
    <w:rsid w:val="00B96777"/>
    <w:rsid w:val="00B968E5"/>
    <w:rsid w:val="00B96F86"/>
    <w:rsid w:val="00B9700E"/>
    <w:rsid w:val="00B9774A"/>
    <w:rsid w:val="00B97D0C"/>
    <w:rsid w:val="00BA0812"/>
    <w:rsid w:val="00BA0B78"/>
    <w:rsid w:val="00BA109E"/>
    <w:rsid w:val="00BA1604"/>
    <w:rsid w:val="00BA1859"/>
    <w:rsid w:val="00BA2038"/>
    <w:rsid w:val="00BA280A"/>
    <w:rsid w:val="00BA35EF"/>
    <w:rsid w:val="00BA36D7"/>
    <w:rsid w:val="00BA3B10"/>
    <w:rsid w:val="00BA3D41"/>
    <w:rsid w:val="00BA4196"/>
    <w:rsid w:val="00BA5060"/>
    <w:rsid w:val="00BA62A0"/>
    <w:rsid w:val="00BA6DBA"/>
    <w:rsid w:val="00BA75E4"/>
    <w:rsid w:val="00BA7EF5"/>
    <w:rsid w:val="00BB03E6"/>
    <w:rsid w:val="00BB2CF5"/>
    <w:rsid w:val="00BB2DB8"/>
    <w:rsid w:val="00BB3D5A"/>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1142"/>
    <w:rsid w:val="00BD36E0"/>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F18DD"/>
    <w:rsid w:val="00BF2942"/>
    <w:rsid w:val="00BF297A"/>
    <w:rsid w:val="00BF2F2C"/>
    <w:rsid w:val="00BF32AF"/>
    <w:rsid w:val="00BF43B5"/>
    <w:rsid w:val="00BF5E08"/>
    <w:rsid w:val="00BF6510"/>
    <w:rsid w:val="00BF67FB"/>
    <w:rsid w:val="00BF6AF0"/>
    <w:rsid w:val="00BF6CDA"/>
    <w:rsid w:val="00BF7882"/>
    <w:rsid w:val="00BF7DBE"/>
    <w:rsid w:val="00C011B2"/>
    <w:rsid w:val="00C01C27"/>
    <w:rsid w:val="00C0263C"/>
    <w:rsid w:val="00C0306B"/>
    <w:rsid w:val="00C0371A"/>
    <w:rsid w:val="00C04554"/>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ABB"/>
    <w:rsid w:val="00C25BE3"/>
    <w:rsid w:val="00C2673F"/>
    <w:rsid w:val="00C26902"/>
    <w:rsid w:val="00C26CEE"/>
    <w:rsid w:val="00C277C0"/>
    <w:rsid w:val="00C27F9F"/>
    <w:rsid w:val="00C3137D"/>
    <w:rsid w:val="00C31805"/>
    <w:rsid w:val="00C320AB"/>
    <w:rsid w:val="00C32163"/>
    <w:rsid w:val="00C335F2"/>
    <w:rsid w:val="00C36830"/>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5CCF"/>
    <w:rsid w:val="00C55E35"/>
    <w:rsid w:val="00C5713A"/>
    <w:rsid w:val="00C57CE2"/>
    <w:rsid w:val="00C60D6A"/>
    <w:rsid w:val="00C60E53"/>
    <w:rsid w:val="00C61DF1"/>
    <w:rsid w:val="00C62BC9"/>
    <w:rsid w:val="00C63381"/>
    <w:rsid w:val="00C63559"/>
    <w:rsid w:val="00C635C0"/>
    <w:rsid w:val="00C6471C"/>
    <w:rsid w:val="00C649C0"/>
    <w:rsid w:val="00C70046"/>
    <w:rsid w:val="00C7207A"/>
    <w:rsid w:val="00C721D7"/>
    <w:rsid w:val="00C738D7"/>
    <w:rsid w:val="00C73ACA"/>
    <w:rsid w:val="00C7546D"/>
    <w:rsid w:val="00C760C5"/>
    <w:rsid w:val="00C76A70"/>
    <w:rsid w:val="00C77274"/>
    <w:rsid w:val="00C77A04"/>
    <w:rsid w:val="00C800AE"/>
    <w:rsid w:val="00C819F1"/>
    <w:rsid w:val="00C8298E"/>
    <w:rsid w:val="00C82A0A"/>
    <w:rsid w:val="00C82E2F"/>
    <w:rsid w:val="00C82E84"/>
    <w:rsid w:val="00C8349A"/>
    <w:rsid w:val="00C83AA2"/>
    <w:rsid w:val="00C83D43"/>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1640"/>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86E"/>
    <w:rsid w:val="00CB3572"/>
    <w:rsid w:val="00CB3C06"/>
    <w:rsid w:val="00CB3F3B"/>
    <w:rsid w:val="00CB4525"/>
    <w:rsid w:val="00CB640E"/>
    <w:rsid w:val="00CB6584"/>
    <w:rsid w:val="00CB7BA0"/>
    <w:rsid w:val="00CB7C32"/>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E34"/>
    <w:rsid w:val="00D01EDD"/>
    <w:rsid w:val="00D022DF"/>
    <w:rsid w:val="00D023E5"/>
    <w:rsid w:val="00D031FC"/>
    <w:rsid w:val="00D032C1"/>
    <w:rsid w:val="00D03475"/>
    <w:rsid w:val="00D05544"/>
    <w:rsid w:val="00D056CB"/>
    <w:rsid w:val="00D061A8"/>
    <w:rsid w:val="00D061BC"/>
    <w:rsid w:val="00D062D7"/>
    <w:rsid w:val="00D0634F"/>
    <w:rsid w:val="00D075BE"/>
    <w:rsid w:val="00D07639"/>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5826"/>
    <w:rsid w:val="00D359E4"/>
    <w:rsid w:val="00D36126"/>
    <w:rsid w:val="00D3683A"/>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7DF0"/>
    <w:rsid w:val="00D50B5D"/>
    <w:rsid w:val="00D50D0C"/>
    <w:rsid w:val="00D5110D"/>
    <w:rsid w:val="00D51576"/>
    <w:rsid w:val="00D52190"/>
    <w:rsid w:val="00D52D7E"/>
    <w:rsid w:val="00D52F23"/>
    <w:rsid w:val="00D52F99"/>
    <w:rsid w:val="00D53F83"/>
    <w:rsid w:val="00D55013"/>
    <w:rsid w:val="00D55531"/>
    <w:rsid w:val="00D5556E"/>
    <w:rsid w:val="00D569F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A0FD5"/>
    <w:rsid w:val="00DA386E"/>
    <w:rsid w:val="00DA416B"/>
    <w:rsid w:val="00DA5551"/>
    <w:rsid w:val="00DA59D6"/>
    <w:rsid w:val="00DA628A"/>
    <w:rsid w:val="00DA6558"/>
    <w:rsid w:val="00DA7DCB"/>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3BB"/>
    <w:rsid w:val="00DD3315"/>
    <w:rsid w:val="00DD4D98"/>
    <w:rsid w:val="00DE0F1D"/>
    <w:rsid w:val="00DE1CF2"/>
    <w:rsid w:val="00DE2020"/>
    <w:rsid w:val="00DE3FAA"/>
    <w:rsid w:val="00DE5002"/>
    <w:rsid w:val="00DE5D5E"/>
    <w:rsid w:val="00DE5E8D"/>
    <w:rsid w:val="00DE7825"/>
    <w:rsid w:val="00DF0309"/>
    <w:rsid w:val="00DF03D7"/>
    <w:rsid w:val="00DF239B"/>
    <w:rsid w:val="00DF2E56"/>
    <w:rsid w:val="00DF3BFF"/>
    <w:rsid w:val="00DF3E97"/>
    <w:rsid w:val="00DF46D4"/>
    <w:rsid w:val="00DF4C92"/>
    <w:rsid w:val="00DF524A"/>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76A8"/>
    <w:rsid w:val="00E37778"/>
    <w:rsid w:val="00E40FBC"/>
    <w:rsid w:val="00E41882"/>
    <w:rsid w:val="00E41F7B"/>
    <w:rsid w:val="00E42FC3"/>
    <w:rsid w:val="00E43CD2"/>
    <w:rsid w:val="00E4641F"/>
    <w:rsid w:val="00E4696E"/>
    <w:rsid w:val="00E46C5B"/>
    <w:rsid w:val="00E46DD5"/>
    <w:rsid w:val="00E47542"/>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120"/>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F85"/>
    <w:rsid w:val="00EB5516"/>
    <w:rsid w:val="00EC0153"/>
    <w:rsid w:val="00EC0163"/>
    <w:rsid w:val="00EC238A"/>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E7F"/>
    <w:rsid w:val="00ED387F"/>
    <w:rsid w:val="00ED3C01"/>
    <w:rsid w:val="00ED420D"/>
    <w:rsid w:val="00ED4287"/>
    <w:rsid w:val="00ED4DEB"/>
    <w:rsid w:val="00ED57A7"/>
    <w:rsid w:val="00ED5A33"/>
    <w:rsid w:val="00ED5F4D"/>
    <w:rsid w:val="00ED6436"/>
    <w:rsid w:val="00ED69B9"/>
    <w:rsid w:val="00ED6F70"/>
    <w:rsid w:val="00ED707E"/>
    <w:rsid w:val="00ED7784"/>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429C"/>
    <w:rsid w:val="00F17E0D"/>
    <w:rsid w:val="00F204EF"/>
    <w:rsid w:val="00F206D8"/>
    <w:rsid w:val="00F20E7A"/>
    <w:rsid w:val="00F22898"/>
    <w:rsid w:val="00F23581"/>
    <w:rsid w:val="00F23B68"/>
    <w:rsid w:val="00F24A41"/>
    <w:rsid w:val="00F2554B"/>
    <w:rsid w:val="00F25CF0"/>
    <w:rsid w:val="00F25F18"/>
    <w:rsid w:val="00F27290"/>
    <w:rsid w:val="00F2785B"/>
    <w:rsid w:val="00F279B0"/>
    <w:rsid w:val="00F30251"/>
    <w:rsid w:val="00F305B2"/>
    <w:rsid w:val="00F3226D"/>
    <w:rsid w:val="00F3245D"/>
    <w:rsid w:val="00F335A7"/>
    <w:rsid w:val="00F33E15"/>
    <w:rsid w:val="00F34CDE"/>
    <w:rsid w:val="00F35249"/>
    <w:rsid w:val="00F353F9"/>
    <w:rsid w:val="00F35BAB"/>
    <w:rsid w:val="00F3646F"/>
    <w:rsid w:val="00F373AF"/>
    <w:rsid w:val="00F3754E"/>
    <w:rsid w:val="00F4167E"/>
    <w:rsid w:val="00F416FA"/>
    <w:rsid w:val="00F4314A"/>
    <w:rsid w:val="00F43433"/>
    <w:rsid w:val="00F43450"/>
    <w:rsid w:val="00F44BE8"/>
    <w:rsid w:val="00F44C0F"/>
    <w:rsid w:val="00F470A4"/>
    <w:rsid w:val="00F479F8"/>
    <w:rsid w:val="00F50A32"/>
    <w:rsid w:val="00F50B68"/>
    <w:rsid w:val="00F516D6"/>
    <w:rsid w:val="00F51D3D"/>
    <w:rsid w:val="00F5262C"/>
    <w:rsid w:val="00F527D2"/>
    <w:rsid w:val="00F52F30"/>
    <w:rsid w:val="00F5558B"/>
    <w:rsid w:val="00F55ED9"/>
    <w:rsid w:val="00F56DA6"/>
    <w:rsid w:val="00F56FE4"/>
    <w:rsid w:val="00F570B1"/>
    <w:rsid w:val="00F62AFD"/>
    <w:rsid w:val="00F6310D"/>
    <w:rsid w:val="00F64CAE"/>
    <w:rsid w:val="00F65258"/>
    <w:rsid w:val="00F6531D"/>
    <w:rsid w:val="00F65B99"/>
    <w:rsid w:val="00F6676D"/>
    <w:rsid w:val="00F67785"/>
    <w:rsid w:val="00F677C4"/>
    <w:rsid w:val="00F677FA"/>
    <w:rsid w:val="00F70786"/>
    <w:rsid w:val="00F7114A"/>
    <w:rsid w:val="00F7296B"/>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7D0A"/>
    <w:rsid w:val="00FD7F59"/>
    <w:rsid w:val="00FE147D"/>
    <w:rsid w:val="00FE18C9"/>
    <w:rsid w:val="00FE1B93"/>
    <w:rsid w:val="00FE2152"/>
    <w:rsid w:val="00FE2CCF"/>
    <w:rsid w:val="00FE3BA0"/>
    <w:rsid w:val="00FE49E5"/>
    <w:rsid w:val="00FE4A5D"/>
    <w:rsid w:val="00FE4AE7"/>
    <w:rsid w:val="00FE6CC2"/>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65E0"/>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chartTrackingRefBased/>
  <w15:docId w15:val="{A2C5BC5B-CF66-49FF-9175-8F1858D1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
    <w:basedOn w:val="Normal"/>
    <w:link w:val="TextonotapieCar"/>
    <w:uiPriority w:val="99"/>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6348016">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DE6E7-C8AB-4691-99CC-FB91E2C8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6736</TotalTime>
  <Pages>4</Pages>
  <Words>1630</Words>
  <Characters>8970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139</cp:revision>
  <cp:lastPrinted>2017-10-25T22:06:00Z</cp:lastPrinted>
  <dcterms:created xsi:type="dcterms:W3CDTF">2016-08-26T00:07:00Z</dcterms:created>
  <dcterms:modified xsi:type="dcterms:W3CDTF">2017-11-21T14:41:00Z</dcterms:modified>
  <cp:category>Sala Laboral Tribunal Superior de Periera</cp:category>
</cp:coreProperties>
</file>