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EA3EFB" w:rsidRDefault="003A3BBB" w:rsidP="00AC6C9A">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EA3EFB" w:rsidRDefault="003A3BBB" w:rsidP="00AC6C9A">
      <w:pPr>
        <w:pStyle w:val="Puesto"/>
        <w:spacing w:line="240" w:lineRule="auto"/>
        <w:jc w:val="both"/>
        <w:rPr>
          <w:rFonts w:ascii="Tahoma" w:hAnsi="Tahoma" w:cs="Tahoma"/>
          <w:sz w:val="18"/>
          <w:szCs w:val="18"/>
        </w:rPr>
      </w:pPr>
    </w:p>
    <w:p w14:paraId="44F77FBA" w14:textId="29B79B2D"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0138FD">
        <w:rPr>
          <w:rFonts w:ascii="Tahoma" w:hAnsi="Tahoma" w:cs="Tahoma"/>
          <w:b w:val="0"/>
          <w:bCs/>
          <w:sz w:val="18"/>
          <w:szCs w:val="18"/>
        </w:rPr>
        <w:t>2</w:t>
      </w:r>
      <w:r w:rsidR="000F5246">
        <w:rPr>
          <w:rFonts w:ascii="Tahoma" w:hAnsi="Tahoma" w:cs="Tahoma"/>
          <w:b w:val="0"/>
          <w:bCs/>
          <w:sz w:val="18"/>
          <w:szCs w:val="18"/>
        </w:rPr>
        <w:t xml:space="preserve"> de octubre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77F7A016"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2F243A">
        <w:rPr>
          <w:rFonts w:ascii="Tahoma" w:hAnsi="Tahoma" w:cs="Tahoma"/>
          <w:b w:val="0"/>
          <w:sz w:val="18"/>
          <w:szCs w:val="18"/>
        </w:rPr>
        <w:t>4</w:t>
      </w:r>
      <w:r w:rsidRPr="00EA3EFB">
        <w:rPr>
          <w:rFonts w:ascii="Tahoma" w:hAnsi="Tahoma" w:cs="Tahoma"/>
          <w:b w:val="0"/>
          <w:sz w:val="18"/>
          <w:szCs w:val="18"/>
        </w:rPr>
        <w:t>-201</w:t>
      </w:r>
      <w:r w:rsidR="002F243A">
        <w:rPr>
          <w:rFonts w:ascii="Tahoma" w:hAnsi="Tahoma" w:cs="Tahoma"/>
          <w:b w:val="0"/>
          <w:sz w:val="18"/>
          <w:szCs w:val="18"/>
        </w:rPr>
        <w:t>6</w:t>
      </w:r>
      <w:r w:rsidRPr="00EA3EFB">
        <w:rPr>
          <w:rFonts w:ascii="Tahoma" w:hAnsi="Tahoma" w:cs="Tahoma"/>
          <w:b w:val="0"/>
          <w:sz w:val="18"/>
          <w:szCs w:val="18"/>
        </w:rPr>
        <w:t>-00</w:t>
      </w:r>
      <w:r w:rsidR="002F243A">
        <w:rPr>
          <w:rFonts w:ascii="Tahoma" w:hAnsi="Tahoma" w:cs="Tahoma"/>
          <w:b w:val="0"/>
          <w:sz w:val="18"/>
          <w:szCs w:val="18"/>
        </w:rPr>
        <w:t>245</w:t>
      </w:r>
      <w:r w:rsidRPr="00EA3EFB">
        <w:rPr>
          <w:rFonts w:ascii="Tahoma" w:hAnsi="Tahoma" w:cs="Tahoma"/>
          <w:b w:val="0"/>
          <w:sz w:val="18"/>
          <w:szCs w:val="18"/>
        </w:rPr>
        <w:t>-01</w:t>
      </w:r>
    </w:p>
    <w:p w14:paraId="247209EC"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2FC406A9"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2F243A">
        <w:rPr>
          <w:rFonts w:ascii="Tahoma" w:hAnsi="Tahoma" w:cs="Tahoma"/>
          <w:b w:val="0"/>
          <w:sz w:val="18"/>
          <w:szCs w:val="18"/>
        </w:rPr>
        <w:t xml:space="preserve">Luz </w:t>
      </w:r>
      <w:proofErr w:type="spellStart"/>
      <w:r w:rsidR="002F243A">
        <w:rPr>
          <w:rFonts w:ascii="Tahoma" w:hAnsi="Tahoma" w:cs="Tahoma"/>
          <w:b w:val="0"/>
          <w:sz w:val="18"/>
          <w:szCs w:val="18"/>
        </w:rPr>
        <w:t>Adiela</w:t>
      </w:r>
      <w:proofErr w:type="spellEnd"/>
      <w:r w:rsidR="002F243A">
        <w:rPr>
          <w:rFonts w:ascii="Tahoma" w:hAnsi="Tahoma" w:cs="Tahoma"/>
          <w:b w:val="0"/>
          <w:sz w:val="18"/>
          <w:szCs w:val="18"/>
        </w:rPr>
        <w:t xml:space="preserve"> Lasso Largo </w:t>
      </w:r>
    </w:p>
    <w:p w14:paraId="24029E7F" w14:textId="17E18959" w:rsidR="003A3BBB" w:rsidRPr="00EA3EFB" w:rsidRDefault="003A3BBB" w:rsidP="00AC6C9A">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000502E9">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0C428500"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F243A">
        <w:rPr>
          <w:rFonts w:ascii="Tahoma" w:hAnsi="Tahoma" w:cs="Tahoma"/>
          <w:b w:val="0"/>
          <w:sz w:val="18"/>
          <w:szCs w:val="18"/>
        </w:rPr>
        <w:t>Cuarto</w:t>
      </w:r>
      <w:r w:rsidR="00F74218">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AC6C9A">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307CFA5B" w14:textId="65DE7E4E" w:rsidR="00E73E27" w:rsidRPr="00B048AE" w:rsidRDefault="00AA7840" w:rsidP="00F20968">
      <w:pPr>
        <w:pStyle w:val="Puesto"/>
        <w:spacing w:line="240" w:lineRule="auto"/>
        <w:ind w:left="2124" w:firstLine="6"/>
        <w:jc w:val="both"/>
        <w:rPr>
          <w:rFonts w:ascii="Tahoma" w:hAnsi="Tahoma" w:cs="Tahoma"/>
          <w:b w:val="0"/>
          <w:sz w:val="18"/>
          <w:szCs w:val="18"/>
        </w:rPr>
      </w:pPr>
      <w:r w:rsidRPr="00AA7840">
        <w:rPr>
          <w:rFonts w:ascii="Tahoma" w:hAnsi="Tahoma" w:cs="Tahoma"/>
          <w:bCs/>
          <w:sz w:val="18"/>
          <w:szCs w:val="18"/>
        </w:rPr>
        <w:t>Pensión de vejez – Acuerdo 049 de 1990</w:t>
      </w:r>
      <w:r w:rsidR="00F35997" w:rsidRPr="00AA7840">
        <w:rPr>
          <w:rFonts w:ascii="Tahoma" w:hAnsi="Tahoma" w:cs="Tahoma"/>
          <w:bCs/>
          <w:sz w:val="18"/>
          <w:szCs w:val="18"/>
        </w:rPr>
        <w:t>:</w:t>
      </w:r>
      <w:r w:rsidR="00F35997" w:rsidRPr="00B048AE">
        <w:rPr>
          <w:rFonts w:ascii="Tahoma" w:hAnsi="Tahoma" w:cs="Tahoma"/>
          <w:b w:val="0"/>
          <w:bCs/>
          <w:sz w:val="18"/>
          <w:szCs w:val="18"/>
        </w:rPr>
        <w:t xml:space="preserve"> </w:t>
      </w:r>
      <w:r w:rsidR="00B048AE" w:rsidRPr="00B048AE">
        <w:rPr>
          <w:rFonts w:ascii="Tahoma" w:hAnsi="Tahoma" w:cs="Tahoma"/>
          <w:b w:val="0"/>
          <w:sz w:val="18"/>
          <w:szCs w:val="18"/>
        </w:rPr>
        <w:t>al contar con más de 750 semanas cotizadas a la entrada en vigencia del Acto Legislativo 01 de 2005, según se extrae de la historia laboral allegada al infolio por Colpensiones (</w:t>
      </w:r>
      <w:proofErr w:type="spellStart"/>
      <w:r w:rsidR="00B048AE" w:rsidRPr="00B048AE">
        <w:rPr>
          <w:rFonts w:ascii="Tahoma" w:hAnsi="Tahoma" w:cs="Tahoma"/>
          <w:b w:val="0"/>
          <w:sz w:val="18"/>
          <w:szCs w:val="18"/>
        </w:rPr>
        <w:t>fl</w:t>
      </w:r>
      <w:proofErr w:type="spellEnd"/>
      <w:r w:rsidR="00B048AE" w:rsidRPr="00B048AE">
        <w:rPr>
          <w:rFonts w:ascii="Tahoma" w:hAnsi="Tahoma" w:cs="Tahoma"/>
          <w:b w:val="0"/>
          <w:sz w:val="18"/>
          <w:szCs w:val="18"/>
        </w:rPr>
        <w:t>. 124 y s.s.), es palmario que la señora Lasso Largo conservó los beneficios transicionales de los que fue acreedora por contar con más de 35 años a la entrada en vigencia de la Ley 100 de 1993, siendo viable efectuar el estudio de su pensión de vejez con fundamente en el Acuerdo 049 de 1990; disposición normativa respecto de la cual cumple la totalidad de los requisitos, pues alcanzó los 55 años de edad el 8 de noviembre de 2012 y superó las 1000 semanas cotizadas antes del 31 de diciembre de 2014.</w:t>
      </w:r>
    </w:p>
    <w:p w14:paraId="3A335E06" w14:textId="77777777" w:rsidR="00905C88" w:rsidRDefault="00905C88" w:rsidP="00AC6C9A">
      <w:pPr>
        <w:ind w:left="2127" w:right="51"/>
        <w:jc w:val="both"/>
        <w:rPr>
          <w:rFonts w:ascii="Tahoma" w:hAnsi="Tahoma" w:cs="Tahoma"/>
          <w:sz w:val="18"/>
          <w:szCs w:val="18"/>
        </w:rPr>
      </w:pPr>
    </w:p>
    <w:p w14:paraId="249419B0" w14:textId="77777777" w:rsidR="00C065EE" w:rsidRDefault="00C065EE" w:rsidP="00AC6C9A">
      <w:pPr>
        <w:ind w:left="2127" w:right="51"/>
        <w:jc w:val="both"/>
        <w:rPr>
          <w:rFonts w:ascii="Tahoma" w:hAnsi="Tahoma" w:cs="Tahoma"/>
          <w:sz w:val="18"/>
          <w:szCs w:val="18"/>
        </w:rPr>
      </w:pPr>
    </w:p>
    <w:p w14:paraId="60AA46E8" w14:textId="77777777" w:rsidR="00C065EE" w:rsidRDefault="00C065EE" w:rsidP="00AC6C9A">
      <w:pPr>
        <w:ind w:left="2127" w:right="51"/>
        <w:jc w:val="both"/>
        <w:rPr>
          <w:rFonts w:ascii="Tahoma" w:hAnsi="Tahoma" w:cs="Tahoma"/>
          <w:sz w:val="18"/>
          <w:szCs w:val="18"/>
        </w:rPr>
      </w:pPr>
    </w:p>
    <w:p w14:paraId="5FAAD89B" w14:textId="77777777" w:rsidR="00EA7593" w:rsidRDefault="00EA7593" w:rsidP="00AC6C9A">
      <w:pPr>
        <w:pStyle w:val="Puesto"/>
        <w:tabs>
          <w:tab w:val="left" w:pos="9072"/>
        </w:tabs>
        <w:spacing w:line="240" w:lineRule="auto"/>
        <w:ind w:left="2127" w:right="51"/>
        <w:jc w:val="both"/>
        <w:rPr>
          <w:rFonts w:ascii="Tahoma" w:hAnsi="Tahoma" w:cs="Tahoma"/>
          <w:sz w:val="18"/>
          <w:szCs w:val="18"/>
        </w:rPr>
      </w:pPr>
    </w:p>
    <w:p w14:paraId="3BFA8D67"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AC6C9A">
      <w:pPr>
        <w:jc w:val="center"/>
        <w:rPr>
          <w:rFonts w:ascii="Tahoma" w:hAnsi="Tahoma" w:cs="Tahoma"/>
          <w:bCs/>
        </w:rPr>
      </w:pPr>
    </w:p>
    <w:p w14:paraId="4B7E3316" w14:textId="77777777" w:rsidR="003A3BBB" w:rsidRPr="00EA3EFB" w:rsidRDefault="003A3BBB" w:rsidP="00AC6C9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AC6C9A">
      <w:pPr>
        <w:jc w:val="center"/>
        <w:rPr>
          <w:rFonts w:ascii="Tahoma" w:hAnsi="Tahoma" w:cs="Tahoma"/>
          <w:b/>
          <w:sz w:val="22"/>
          <w:szCs w:val="22"/>
        </w:rPr>
      </w:pPr>
    </w:p>
    <w:p w14:paraId="5467B77F" w14:textId="77777777" w:rsidR="003A3BBB" w:rsidRPr="00EA3EFB" w:rsidRDefault="003A3BBB" w:rsidP="00AC6C9A">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AC6C9A">
      <w:pPr>
        <w:pStyle w:val="Sinespaciado"/>
        <w:jc w:val="center"/>
        <w:rPr>
          <w:sz w:val="22"/>
          <w:szCs w:val="22"/>
        </w:rPr>
      </w:pPr>
    </w:p>
    <w:p w14:paraId="15BBC632" w14:textId="77777777" w:rsidR="003A3BBB" w:rsidRPr="00EA3EFB" w:rsidRDefault="003A3BBB" w:rsidP="00AC6C9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AC6C9A">
      <w:pPr>
        <w:pStyle w:val="Sinespaciado"/>
        <w:rPr>
          <w:sz w:val="22"/>
          <w:szCs w:val="22"/>
        </w:rPr>
      </w:pPr>
      <w:r w:rsidRPr="00EA3EFB">
        <w:rPr>
          <w:sz w:val="22"/>
          <w:szCs w:val="22"/>
        </w:rPr>
        <w:tab/>
      </w:r>
      <w:r w:rsidR="004052FE" w:rsidRPr="00EA3EFB">
        <w:rPr>
          <w:sz w:val="22"/>
          <w:szCs w:val="22"/>
        </w:rPr>
        <w:t xml:space="preserve"> </w:t>
      </w:r>
    </w:p>
    <w:p w14:paraId="5F6B8512" w14:textId="0F4EC4FD" w:rsidR="003A3BBB" w:rsidRPr="00AE7E51" w:rsidRDefault="003A3BBB" w:rsidP="00AC6C9A">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F5246">
        <w:rPr>
          <w:rFonts w:ascii="Tahoma" w:hAnsi="Tahoma" w:cs="Tahoma"/>
          <w:sz w:val="22"/>
          <w:szCs w:val="22"/>
          <w:lang w:val="es-ES_tradnl"/>
        </w:rPr>
        <w:t>9</w:t>
      </w:r>
      <w:r w:rsidR="004D5CA3" w:rsidRPr="000F5246">
        <w:rPr>
          <w:rFonts w:ascii="Tahoma" w:hAnsi="Tahoma" w:cs="Tahoma"/>
          <w:sz w:val="22"/>
          <w:szCs w:val="22"/>
          <w:lang w:val="es-ES_tradnl"/>
        </w:rPr>
        <w:t>:</w:t>
      </w:r>
      <w:r w:rsidR="000F5246" w:rsidRPr="000F5246">
        <w:rPr>
          <w:rFonts w:ascii="Tahoma" w:hAnsi="Tahoma" w:cs="Tahoma"/>
          <w:sz w:val="22"/>
          <w:szCs w:val="22"/>
          <w:lang w:val="es-ES_tradnl"/>
        </w:rPr>
        <w:t>0</w:t>
      </w:r>
      <w:r w:rsidR="00554CFD" w:rsidRPr="000F5246">
        <w:rPr>
          <w:rFonts w:ascii="Tahoma" w:hAnsi="Tahoma" w:cs="Tahoma"/>
          <w:sz w:val="22"/>
          <w:szCs w:val="22"/>
          <w:lang w:val="es-ES_tradnl"/>
        </w:rPr>
        <w:t>0</w:t>
      </w:r>
      <w:r w:rsidRPr="000F5246">
        <w:rPr>
          <w:rFonts w:ascii="Tahoma" w:hAnsi="Tahoma" w:cs="Tahoma"/>
          <w:sz w:val="22"/>
          <w:szCs w:val="22"/>
          <w:lang w:val="es-ES_tradnl"/>
        </w:rPr>
        <w:t xml:space="preserve"> </w:t>
      </w:r>
      <w:r w:rsidR="000108FA" w:rsidRPr="000F5246">
        <w:rPr>
          <w:rFonts w:ascii="Tahoma" w:hAnsi="Tahoma" w:cs="Tahoma"/>
          <w:sz w:val="22"/>
          <w:szCs w:val="22"/>
          <w:lang w:val="es-ES_tradnl"/>
        </w:rPr>
        <w:t>a</w:t>
      </w:r>
      <w:r w:rsidR="0042768E" w:rsidRPr="000F5246">
        <w:rPr>
          <w:rFonts w:ascii="Tahoma" w:hAnsi="Tahoma" w:cs="Tahoma"/>
          <w:sz w:val="22"/>
          <w:szCs w:val="22"/>
          <w:lang w:val="es-ES_tradnl"/>
        </w:rPr>
        <w:t>.m.</w:t>
      </w:r>
      <w:r w:rsidR="0042768E" w:rsidRPr="00EA3EFB">
        <w:rPr>
          <w:rFonts w:ascii="Tahoma" w:hAnsi="Tahoma" w:cs="Tahoma"/>
          <w:sz w:val="22"/>
          <w:szCs w:val="22"/>
          <w:lang w:val="es-ES_tradnl"/>
        </w:rPr>
        <w:t xml:space="preserve"> de hoy,</w:t>
      </w:r>
      <w:r w:rsidR="00F206D8" w:rsidRPr="00EA3EFB">
        <w:rPr>
          <w:rFonts w:ascii="Tahoma" w:hAnsi="Tahoma" w:cs="Tahoma"/>
          <w:sz w:val="22"/>
          <w:szCs w:val="22"/>
          <w:lang w:val="es-ES_tradnl"/>
        </w:rPr>
        <w:t xml:space="preserve"> </w:t>
      </w:r>
      <w:r w:rsidR="000F5246">
        <w:rPr>
          <w:rFonts w:ascii="Tahoma" w:hAnsi="Tahoma" w:cs="Tahoma"/>
          <w:sz w:val="22"/>
          <w:szCs w:val="22"/>
          <w:lang w:val="es-ES_tradnl"/>
        </w:rPr>
        <w:t xml:space="preserve">lunes </w:t>
      </w:r>
      <w:r w:rsidR="000138FD">
        <w:rPr>
          <w:rFonts w:ascii="Tahoma" w:hAnsi="Tahoma" w:cs="Tahoma"/>
          <w:sz w:val="22"/>
          <w:szCs w:val="22"/>
          <w:lang w:val="es-ES_tradnl"/>
        </w:rPr>
        <w:t>2</w:t>
      </w:r>
      <w:r w:rsidR="000F5246">
        <w:rPr>
          <w:rFonts w:ascii="Tahoma" w:hAnsi="Tahoma" w:cs="Tahoma"/>
          <w:sz w:val="22"/>
          <w:szCs w:val="22"/>
          <w:lang w:val="es-ES_tradnl"/>
        </w:rPr>
        <w:t xml:space="preserve"> de octubre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CB2995">
        <w:rPr>
          <w:rFonts w:ascii="Tahoma" w:hAnsi="Tahoma" w:cs="Tahoma"/>
          <w:b/>
          <w:sz w:val="22"/>
          <w:szCs w:val="22"/>
          <w:lang w:val="es-ES_tradnl"/>
        </w:rPr>
        <w:t>L</w:t>
      </w:r>
      <w:r w:rsidR="002F243A">
        <w:rPr>
          <w:rFonts w:ascii="Tahoma" w:hAnsi="Tahoma" w:cs="Tahoma"/>
          <w:b/>
          <w:sz w:val="22"/>
          <w:szCs w:val="22"/>
          <w:lang w:val="es-ES_tradnl"/>
        </w:rPr>
        <w:t xml:space="preserve">uz </w:t>
      </w:r>
      <w:proofErr w:type="spellStart"/>
      <w:r w:rsidR="002F243A">
        <w:rPr>
          <w:rFonts w:ascii="Tahoma" w:hAnsi="Tahoma" w:cs="Tahoma"/>
          <w:b/>
          <w:sz w:val="22"/>
          <w:szCs w:val="22"/>
          <w:lang w:val="es-ES_tradnl"/>
        </w:rPr>
        <w:t>Adiela</w:t>
      </w:r>
      <w:proofErr w:type="spellEnd"/>
      <w:r w:rsidR="002F243A">
        <w:rPr>
          <w:rFonts w:ascii="Tahoma" w:hAnsi="Tahoma" w:cs="Tahoma"/>
          <w:b/>
          <w:sz w:val="22"/>
          <w:szCs w:val="22"/>
          <w:lang w:val="es-ES_tradnl"/>
        </w:rPr>
        <w:t xml:space="preserve"> Lasso Largo</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w:t>
      </w:r>
      <w:r w:rsidRPr="00EB12E3">
        <w:rPr>
          <w:rFonts w:ascii="Tahoma" w:hAnsi="Tahoma" w:cs="Tahoma"/>
          <w:b/>
          <w:sz w:val="22"/>
          <w:szCs w:val="22"/>
          <w:lang w:val="es-ES_tradnl"/>
        </w:rPr>
        <w:t>– Colpensiones</w:t>
      </w:r>
      <w:r w:rsidR="00EB12E3" w:rsidRPr="000138FD">
        <w:rPr>
          <w:rFonts w:ascii="Tahoma" w:hAnsi="Tahoma" w:cs="Tahoma"/>
          <w:sz w:val="22"/>
          <w:szCs w:val="22"/>
          <w:lang w:val="es-ES_tradnl"/>
        </w:rPr>
        <w:t>.</w:t>
      </w:r>
    </w:p>
    <w:p w14:paraId="3ADCFAE7" w14:textId="77777777" w:rsidR="003A3BBB" w:rsidRPr="00AE7E51" w:rsidRDefault="003A3BBB" w:rsidP="00AC6C9A">
      <w:pPr>
        <w:pStyle w:val="Sinespaciado"/>
        <w:spacing w:line="276" w:lineRule="auto"/>
        <w:rPr>
          <w:sz w:val="22"/>
          <w:szCs w:val="22"/>
          <w:lang w:val="es-ES_tradnl"/>
        </w:rPr>
      </w:pPr>
    </w:p>
    <w:p w14:paraId="4A9230F5"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AC6C9A">
      <w:pPr>
        <w:pStyle w:val="Sinespaciado"/>
        <w:rPr>
          <w:sz w:val="22"/>
          <w:szCs w:val="22"/>
          <w:lang w:val="es-ES_tradnl"/>
        </w:rPr>
      </w:pPr>
    </w:p>
    <w:p w14:paraId="1FD7C663"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AC6C9A">
      <w:pPr>
        <w:pStyle w:val="Sinespaciado"/>
        <w:spacing w:line="276" w:lineRule="auto"/>
        <w:rPr>
          <w:sz w:val="22"/>
          <w:szCs w:val="22"/>
        </w:rPr>
      </w:pPr>
    </w:p>
    <w:p w14:paraId="14B91CF2"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AC6C9A">
      <w:pPr>
        <w:pStyle w:val="Sinespaciado"/>
        <w:spacing w:line="276" w:lineRule="auto"/>
        <w:rPr>
          <w:sz w:val="22"/>
          <w:szCs w:val="22"/>
        </w:rPr>
      </w:pPr>
    </w:p>
    <w:p w14:paraId="15FF6912"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65F29" w:rsidRDefault="003A3BBB" w:rsidP="00AC6C9A">
      <w:pPr>
        <w:pStyle w:val="Sinespaciado"/>
        <w:spacing w:line="276" w:lineRule="auto"/>
        <w:rPr>
          <w:sz w:val="22"/>
          <w:szCs w:val="22"/>
        </w:rPr>
      </w:pPr>
    </w:p>
    <w:p w14:paraId="59C53E74" w14:textId="123B18E9" w:rsidR="00C34A4F" w:rsidRPr="00A65F29" w:rsidRDefault="00F929A1" w:rsidP="00AC6C9A">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 xml:space="preserve">Como quiera que los </w:t>
      </w:r>
      <w:r w:rsidR="007A472F" w:rsidRPr="00A65F29">
        <w:rPr>
          <w:rFonts w:ascii="Tahoma" w:hAnsi="Tahoma" w:cs="Tahoma"/>
          <w:sz w:val="22"/>
          <w:szCs w:val="22"/>
        </w:rPr>
        <w:t>ar</w:t>
      </w:r>
      <w:r w:rsidRPr="00A65F29">
        <w:rPr>
          <w:rFonts w:ascii="Tahoma" w:hAnsi="Tahoma" w:cs="Tahoma"/>
          <w:sz w:val="22"/>
          <w:szCs w:val="22"/>
        </w:rPr>
        <w:t xml:space="preserve">gumentos expuestos en las alegaciones fueron tenidos en cuenta en la discusión del proyecto, procede la Sala </w:t>
      </w:r>
      <w:r w:rsidR="00C34A4F" w:rsidRPr="00A65F29">
        <w:rPr>
          <w:rFonts w:ascii="Tahoma" w:hAnsi="Tahoma" w:cs="Tahoma"/>
          <w:sz w:val="22"/>
          <w:szCs w:val="22"/>
        </w:rPr>
        <w:t xml:space="preserve">a revisar en sede de consulta la sentencia emitida por el Juzgado </w:t>
      </w:r>
      <w:r w:rsidR="002F243A" w:rsidRPr="00A65F29">
        <w:rPr>
          <w:rFonts w:ascii="Tahoma" w:hAnsi="Tahoma" w:cs="Tahoma"/>
          <w:sz w:val="22"/>
          <w:szCs w:val="22"/>
        </w:rPr>
        <w:t>Cuarto</w:t>
      </w:r>
      <w:r w:rsidR="00C34A4F" w:rsidRPr="00A65F29">
        <w:rPr>
          <w:rFonts w:ascii="Tahoma" w:hAnsi="Tahoma" w:cs="Tahoma"/>
          <w:sz w:val="22"/>
          <w:szCs w:val="22"/>
        </w:rPr>
        <w:t xml:space="preserve"> Laboral del Circuito de Pereira el </w:t>
      </w:r>
      <w:r w:rsidR="002F243A" w:rsidRPr="00A65F29">
        <w:rPr>
          <w:rFonts w:ascii="Tahoma" w:hAnsi="Tahoma" w:cs="Tahoma"/>
          <w:sz w:val="22"/>
          <w:szCs w:val="22"/>
        </w:rPr>
        <w:t>22</w:t>
      </w:r>
      <w:r w:rsidR="00C34A4F" w:rsidRPr="00A65F29">
        <w:rPr>
          <w:rFonts w:ascii="Tahoma" w:hAnsi="Tahoma" w:cs="Tahoma"/>
          <w:sz w:val="22"/>
          <w:szCs w:val="22"/>
        </w:rPr>
        <w:t xml:space="preserve"> de </w:t>
      </w:r>
      <w:r w:rsidR="002F243A" w:rsidRPr="00A65F29">
        <w:rPr>
          <w:rFonts w:ascii="Tahoma" w:hAnsi="Tahoma" w:cs="Tahoma"/>
          <w:sz w:val="22"/>
          <w:szCs w:val="22"/>
        </w:rPr>
        <w:t>febrero de 2017</w:t>
      </w:r>
      <w:r w:rsidR="00C34A4F" w:rsidRPr="00A65F29">
        <w:rPr>
          <w:rFonts w:ascii="Tahoma" w:hAnsi="Tahoma" w:cs="Tahoma"/>
          <w:sz w:val="22"/>
          <w:szCs w:val="22"/>
        </w:rPr>
        <w:t>, dentro del proceso ordinario laboral reseñado con anterioridad.</w:t>
      </w:r>
    </w:p>
    <w:p w14:paraId="44FC270B" w14:textId="77777777" w:rsidR="00DB605B" w:rsidRPr="00A65F29" w:rsidRDefault="00DB605B" w:rsidP="00AC6C9A">
      <w:pPr>
        <w:widowControl w:val="0"/>
        <w:autoSpaceDE w:val="0"/>
        <w:autoSpaceDN w:val="0"/>
        <w:adjustRightInd w:val="0"/>
        <w:ind w:firstLine="708"/>
        <w:jc w:val="both"/>
        <w:rPr>
          <w:rFonts w:ascii="Tahoma" w:hAnsi="Tahoma" w:cs="Tahoma"/>
          <w:sz w:val="22"/>
          <w:szCs w:val="22"/>
        </w:rPr>
      </w:pPr>
    </w:p>
    <w:p w14:paraId="1872B361" w14:textId="77777777" w:rsidR="003A3BBB" w:rsidRPr="00A65F29" w:rsidRDefault="003A3BBB" w:rsidP="00AC6C9A">
      <w:pPr>
        <w:widowControl w:val="0"/>
        <w:autoSpaceDE w:val="0"/>
        <w:autoSpaceDN w:val="0"/>
        <w:adjustRightInd w:val="0"/>
        <w:spacing w:line="276" w:lineRule="auto"/>
        <w:jc w:val="center"/>
        <w:rPr>
          <w:rFonts w:ascii="Tahoma" w:hAnsi="Tahoma" w:cs="Tahoma"/>
          <w:b/>
          <w:sz w:val="22"/>
          <w:szCs w:val="22"/>
        </w:rPr>
      </w:pPr>
      <w:r w:rsidRPr="00A65F29">
        <w:rPr>
          <w:rFonts w:ascii="Tahoma" w:hAnsi="Tahoma" w:cs="Tahoma"/>
          <w:b/>
          <w:sz w:val="22"/>
          <w:szCs w:val="22"/>
        </w:rPr>
        <w:t>Problema jurídico por resolver</w:t>
      </w:r>
    </w:p>
    <w:p w14:paraId="035856AD" w14:textId="77777777" w:rsidR="0096160B" w:rsidRPr="00A65F29" w:rsidRDefault="0096160B" w:rsidP="00AC6C9A">
      <w:pPr>
        <w:widowControl w:val="0"/>
        <w:autoSpaceDE w:val="0"/>
        <w:autoSpaceDN w:val="0"/>
        <w:adjustRightInd w:val="0"/>
        <w:jc w:val="center"/>
        <w:rPr>
          <w:rFonts w:ascii="Tahoma" w:hAnsi="Tahoma" w:cs="Tahoma"/>
          <w:b/>
          <w:sz w:val="22"/>
          <w:szCs w:val="22"/>
        </w:rPr>
      </w:pPr>
    </w:p>
    <w:p w14:paraId="46CA9227" w14:textId="3062F5FF" w:rsidR="00892439" w:rsidRPr="00A65F29" w:rsidRDefault="00892439" w:rsidP="00AC6C9A">
      <w:pPr>
        <w:tabs>
          <w:tab w:val="left" w:pos="567"/>
        </w:tabs>
        <w:spacing w:line="276" w:lineRule="auto"/>
        <w:jc w:val="both"/>
        <w:rPr>
          <w:rFonts w:ascii="Tahoma" w:hAnsi="Tahoma" w:cs="Tahoma"/>
          <w:sz w:val="22"/>
          <w:szCs w:val="22"/>
        </w:rPr>
      </w:pPr>
      <w:r w:rsidRPr="00A65F29">
        <w:rPr>
          <w:rFonts w:ascii="Tahoma" w:hAnsi="Tahoma" w:cs="Tahoma"/>
          <w:sz w:val="22"/>
          <w:szCs w:val="22"/>
        </w:rPr>
        <w:tab/>
        <w:t>De acuerdo a lo</w:t>
      </w:r>
      <w:r w:rsidR="00EB12E3" w:rsidRPr="00A65F29">
        <w:rPr>
          <w:rFonts w:ascii="Tahoma" w:hAnsi="Tahoma" w:cs="Tahoma"/>
          <w:sz w:val="22"/>
          <w:szCs w:val="22"/>
        </w:rPr>
        <w:t>s argumentos expuestos</w:t>
      </w:r>
      <w:r w:rsidRPr="00A65F29">
        <w:rPr>
          <w:rFonts w:ascii="Tahoma" w:hAnsi="Tahoma" w:cs="Tahoma"/>
          <w:sz w:val="22"/>
          <w:szCs w:val="22"/>
        </w:rPr>
        <w:t xml:space="preserve"> en la sentencia de primera instancia </w:t>
      </w:r>
      <w:r w:rsidR="00EB12E3" w:rsidRPr="00A65F29">
        <w:rPr>
          <w:rFonts w:ascii="Tahoma" w:hAnsi="Tahoma" w:cs="Tahoma"/>
          <w:sz w:val="22"/>
          <w:szCs w:val="22"/>
        </w:rPr>
        <w:t xml:space="preserve">le corresponde a la Sala determinar </w:t>
      </w:r>
      <w:r w:rsidR="00BC5D13" w:rsidRPr="00A65F29">
        <w:rPr>
          <w:rFonts w:ascii="Tahoma" w:hAnsi="Tahoma" w:cs="Tahoma"/>
          <w:sz w:val="22"/>
          <w:szCs w:val="22"/>
        </w:rPr>
        <w:t xml:space="preserve">si la señora Luz </w:t>
      </w:r>
      <w:proofErr w:type="spellStart"/>
      <w:r w:rsidR="00BC5D13" w:rsidRPr="00A65F29">
        <w:rPr>
          <w:rFonts w:ascii="Tahoma" w:hAnsi="Tahoma" w:cs="Tahoma"/>
          <w:sz w:val="22"/>
          <w:szCs w:val="22"/>
        </w:rPr>
        <w:t>Adiela</w:t>
      </w:r>
      <w:proofErr w:type="spellEnd"/>
      <w:r w:rsidR="00BC5D13" w:rsidRPr="00A65F29">
        <w:rPr>
          <w:rFonts w:ascii="Tahoma" w:hAnsi="Tahoma" w:cs="Tahoma"/>
          <w:sz w:val="22"/>
          <w:szCs w:val="22"/>
        </w:rPr>
        <w:t xml:space="preserve"> Lasso Largo tiene de</w:t>
      </w:r>
      <w:r w:rsidR="00DF3FAF" w:rsidRPr="00A65F29">
        <w:rPr>
          <w:rFonts w:ascii="Tahoma" w:hAnsi="Tahoma" w:cs="Tahoma"/>
          <w:sz w:val="22"/>
          <w:szCs w:val="22"/>
        </w:rPr>
        <w:t>recho a la pensión de vejez consagrada en el Acuerdo 049 de 1990, en virtud del régimen de transición, y, en caso afirmativo,</w:t>
      </w:r>
      <w:r w:rsidR="00BC5D13" w:rsidRPr="00A65F29">
        <w:rPr>
          <w:rFonts w:ascii="Tahoma" w:hAnsi="Tahoma" w:cs="Tahoma"/>
          <w:sz w:val="22"/>
          <w:szCs w:val="22"/>
        </w:rPr>
        <w:t xml:space="preserve"> </w:t>
      </w:r>
      <w:r w:rsidR="0019743D" w:rsidRPr="00A65F29">
        <w:rPr>
          <w:rFonts w:ascii="Tahoma" w:hAnsi="Tahoma" w:cs="Tahoma"/>
          <w:sz w:val="22"/>
          <w:szCs w:val="22"/>
        </w:rPr>
        <w:t xml:space="preserve">a cuánto asciende y </w:t>
      </w:r>
      <w:r w:rsidR="006969E3" w:rsidRPr="00A65F29">
        <w:rPr>
          <w:rFonts w:ascii="Tahoma" w:hAnsi="Tahoma" w:cs="Tahoma"/>
          <w:sz w:val="22"/>
          <w:szCs w:val="22"/>
        </w:rPr>
        <w:t>a partir de qué momento le asist</w:t>
      </w:r>
      <w:r w:rsidR="00BC5D13" w:rsidRPr="00A65F29">
        <w:rPr>
          <w:rFonts w:ascii="Tahoma" w:hAnsi="Tahoma" w:cs="Tahoma"/>
          <w:sz w:val="22"/>
          <w:szCs w:val="22"/>
        </w:rPr>
        <w:t xml:space="preserve">e </w:t>
      </w:r>
      <w:r w:rsidR="006969E3" w:rsidRPr="00A65F29">
        <w:rPr>
          <w:rFonts w:ascii="Tahoma" w:hAnsi="Tahoma" w:cs="Tahoma"/>
          <w:sz w:val="22"/>
          <w:szCs w:val="22"/>
        </w:rPr>
        <w:t xml:space="preserve">derecho </w:t>
      </w:r>
      <w:r w:rsidR="00045853" w:rsidRPr="00A65F29">
        <w:rPr>
          <w:rFonts w:ascii="Tahoma" w:hAnsi="Tahoma" w:cs="Tahoma"/>
          <w:sz w:val="22"/>
          <w:szCs w:val="22"/>
        </w:rPr>
        <w:t>a</w:t>
      </w:r>
      <w:r w:rsidR="00BC5D13" w:rsidRPr="00A65F29">
        <w:rPr>
          <w:rFonts w:ascii="Tahoma" w:hAnsi="Tahoma" w:cs="Tahoma"/>
          <w:sz w:val="22"/>
          <w:szCs w:val="22"/>
        </w:rPr>
        <w:t xml:space="preserve"> </w:t>
      </w:r>
      <w:r w:rsidR="006969E3" w:rsidRPr="00A65F29">
        <w:rPr>
          <w:rFonts w:ascii="Tahoma" w:hAnsi="Tahoma" w:cs="Tahoma"/>
          <w:sz w:val="22"/>
          <w:szCs w:val="22"/>
        </w:rPr>
        <w:t xml:space="preserve">disfrutar de </w:t>
      </w:r>
      <w:r w:rsidR="00DF3FAF" w:rsidRPr="00A65F29">
        <w:rPr>
          <w:rFonts w:ascii="Tahoma" w:hAnsi="Tahoma" w:cs="Tahoma"/>
          <w:sz w:val="22"/>
          <w:szCs w:val="22"/>
        </w:rPr>
        <w:t>la misma</w:t>
      </w:r>
      <w:r w:rsidR="006969E3" w:rsidRPr="00A65F29">
        <w:rPr>
          <w:rFonts w:ascii="Tahoma" w:hAnsi="Tahoma" w:cs="Tahoma"/>
          <w:sz w:val="22"/>
          <w:szCs w:val="22"/>
        </w:rPr>
        <w:t>.</w:t>
      </w:r>
    </w:p>
    <w:p w14:paraId="6576F925" w14:textId="77777777" w:rsidR="000502E9" w:rsidRPr="00A65F29" w:rsidRDefault="000502E9" w:rsidP="00AC6C9A">
      <w:pPr>
        <w:tabs>
          <w:tab w:val="left" w:pos="567"/>
        </w:tabs>
        <w:spacing w:line="276" w:lineRule="auto"/>
        <w:jc w:val="both"/>
        <w:rPr>
          <w:rFonts w:ascii="Tahoma" w:hAnsi="Tahoma" w:cs="Tahoma"/>
          <w:sz w:val="22"/>
          <w:szCs w:val="22"/>
        </w:rPr>
      </w:pPr>
    </w:p>
    <w:p w14:paraId="343F78E5" w14:textId="77777777" w:rsidR="003A3BBB" w:rsidRPr="00A65F29" w:rsidRDefault="003A3BBB" w:rsidP="00AC6C9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65F29">
        <w:rPr>
          <w:rFonts w:ascii="Tahoma" w:hAnsi="Tahoma" w:cs="Tahoma"/>
          <w:b/>
          <w:sz w:val="22"/>
          <w:szCs w:val="22"/>
        </w:rPr>
        <w:t>La demanda y su contestación</w:t>
      </w:r>
    </w:p>
    <w:p w14:paraId="08415007" w14:textId="77777777" w:rsidR="005338A4" w:rsidRPr="00A65F29" w:rsidRDefault="005338A4" w:rsidP="00AC6C9A">
      <w:pPr>
        <w:widowControl w:val="0"/>
        <w:autoSpaceDE w:val="0"/>
        <w:autoSpaceDN w:val="0"/>
        <w:adjustRightInd w:val="0"/>
        <w:ind w:firstLine="708"/>
        <w:jc w:val="both"/>
        <w:rPr>
          <w:rFonts w:ascii="Tahoma" w:hAnsi="Tahoma" w:cs="Tahoma"/>
          <w:sz w:val="22"/>
          <w:szCs w:val="22"/>
        </w:rPr>
      </w:pPr>
    </w:p>
    <w:p w14:paraId="6E8449C3" w14:textId="3AE32E77" w:rsidR="002F7832" w:rsidRPr="00A65F29" w:rsidRDefault="007A3612" w:rsidP="00AC6C9A">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lastRenderedPageBreak/>
        <w:t>La</w:t>
      </w:r>
      <w:r w:rsidR="00AC48BB" w:rsidRPr="00A65F29">
        <w:rPr>
          <w:rFonts w:ascii="Tahoma" w:hAnsi="Tahoma" w:cs="Tahoma"/>
          <w:sz w:val="22"/>
          <w:szCs w:val="22"/>
        </w:rPr>
        <w:t xml:space="preserve"> </w:t>
      </w:r>
      <w:r w:rsidR="00AE7E51" w:rsidRPr="00A65F29">
        <w:rPr>
          <w:rFonts w:ascii="Tahoma" w:hAnsi="Tahoma" w:cs="Tahoma"/>
          <w:sz w:val="22"/>
          <w:szCs w:val="22"/>
        </w:rPr>
        <w:t>citad</w:t>
      </w:r>
      <w:r w:rsidRPr="00A65F29">
        <w:rPr>
          <w:rFonts w:ascii="Tahoma" w:hAnsi="Tahoma" w:cs="Tahoma"/>
          <w:sz w:val="22"/>
          <w:szCs w:val="22"/>
        </w:rPr>
        <w:t>a</w:t>
      </w:r>
      <w:r w:rsidR="00AE7E51" w:rsidRPr="00A65F29">
        <w:rPr>
          <w:rFonts w:ascii="Tahoma" w:hAnsi="Tahoma" w:cs="Tahoma"/>
          <w:sz w:val="22"/>
          <w:szCs w:val="22"/>
        </w:rPr>
        <w:t xml:space="preserve"> demandante solicita que</w:t>
      </w:r>
      <w:r w:rsidR="00A90966" w:rsidRPr="00A65F29">
        <w:rPr>
          <w:rFonts w:ascii="Tahoma" w:hAnsi="Tahoma" w:cs="Tahoma"/>
          <w:sz w:val="22"/>
          <w:szCs w:val="22"/>
        </w:rPr>
        <w:t xml:space="preserve"> </w:t>
      </w:r>
      <w:r w:rsidR="006969E3" w:rsidRPr="00A65F29">
        <w:rPr>
          <w:rFonts w:ascii="Tahoma" w:hAnsi="Tahoma" w:cs="Tahoma"/>
          <w:sz w:val="22"/>
          <w:szCs w:val="22"/>
        </w:rPr>
        <w:t xml:space="preserve">se </w:t>
      </w:r>
      <w:r w:rsidR="002F7832" w:rsidRPr="00A65F29">
        <w:rPr>
          <w:rFonts w:ascii="Tahoma" w:hAnsi="Tahoma" w:cs="Tahoma"/>
          <w:sz w:val="22"/>
          <w:szCs w:val="22"/>
        </w:rPr>
        <w:t>reconozca y pague por parte de Colpensiones la pensión de vejez</w:t>
      </w:r>
      <w:r w:rsidR="000F5246" w:rsidRPr="00A65F29">
        <w:rPr>
          <w:rFonts w:ascii="Tahoma" w:hAnsi="Tahoma" w:cs="Tahoma"/>
          <w:sz w:val="22"/>
          <w:szCs w:val="22"/>
        </w:rPr>
        <w:t xml:space="preserve"> </w:t>
      </w:r>
      <w:r w:rsidR="00E308DA" w:rsidRPr="00A65F29">
        <w:rPr>
          <w:rFonts w:ascii="Tahoma" w:hAnsi="Tahoma" w:cs="Tahoma"/>
          <w:sz w:val="22"/>
          <w:szCs w:val="22"/>
        </w:rPr>
        <w:t>bajo el régimen de transición</w:t>
      </w:r>
      <w:r w:rsidR="000F5246" w:rsidRPr="00A65F29">
        <w:rPr>
          <w:rFonts w:ascii="Tahoma" w:hAnsi="Tahoma" w:cs="Tahoma"/>
          <w:sz w:val="22"/>
          <w:szCs w:val="22"/>
        </w:rPr>
        <w:t>,</w:t>
      </w:r>
      <w:r w:rsidR="00E308DA" w:rsidRPr="00A65F29">
        <w:rPr>
          <w:rFonts w:ascii="Tahoma" w:hAnsi="Tahoma" w:cs="Tahoma"/>
          <w:sz w:val="22"/>
          <w:szCs w:val="22"/>
        </w:rPr>
        <w:t xml:space="preserve"> a partir del 9 de noviembre de 2012; más los intereses moratorios de conformidad con lo establecido en el artículo 141 de la Ley 100 de 1993; la indexación de las sumas reconocidas; las costas procesales y todo lo que resulte probado extra y ultra </w:t>
      </w:r>
      <w:proofErr w:type="spellStart"/>
      <w:r w:rsidR="00E308DA" w:rsidRPr="00A65F29">
        <w:rPr>
          <w:rFonts w:ascii="Tahoma" w:hAnsi="Tahoma" w:cs="Tahoma"/>
          <w:sz w:val="22"/>
          <w:szCs w:val="22"/>
        </w:rPr>
        <w:t>petita</w:t>
      </w:r>
      <w:proofErr w:type="spellEnd"/>
      <w:r w:rsidR="00E308DA" w:rsidRPr="00A65F29">
        <w:rPr>
          <w:rFonts w:ascii="Tahoma" w:hAnsi="Tahoma" w:cs="Tahoma"/>
          <w:sz w:val="22"/>
          <w:szCs w:val="22"/>
        </w:rPr>
        <w:t>.</w:t>
      </w:r>
    </w:p>
    <w:p w14:paraId="22DD11EB" w14:textId="77777777" w:rsidR="002F7832" w:rsidRPr="00A65F29" w:rsidRDefault="002F7832" w:rsidP="00AC6C9A">
      <w:pPr>
        <w:widowControl w:val="0"/>
        <w:autoSpaceDE w:val="0"/>
        <w:autoSpaceDN w:val="0"/>
        <w:adjustRightInd w:val="0"/>
        <w:spacing w:line="276" w:lineRule="auto"/>
        <w:ind w:firstLine="708"/>
        <w:jc w:val="both"/>
        <w:rPr>
          <w:rFonts w:ascii="Tahoma" w:hAnsi="Tahoma" w:cs="Tahoma"/>
          <w:sz w:val="22"/>
          <w:szCs w:val="22"/>
        </w:rPr>
      </w:pPr>
    </w:p>
    <w:p w14:paraId="389CC6AF" w14:textId="6F8AEEFB" w:rsidR="0030781B" w:rsidRPr="00A65F29" w:rsidRDefault="007F329A" w:rsidP="00AC6C9A">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 xml:space="preserve">Para fundar dichas pretensiones manifiesta que </w:t>
      </w:r>
      <w:r w:rsidR="00E308DA" w:rsidRPr="00A65F29">
        <w:rPr>
          <w:rFonts w:ascii="Tahoma" w:hAnsi="Tahoma" w:cs="Tahoma"/>
          <w:sz w:val="22"/>
          <w:szCs w:val="22"/>
        </w:rPr>
        <w:t>nació el 26 de octubre de 1957</w:t>
      </w:r>
      <w:r w:rsidR="000F5246" w:rsidRPr="00A65F29">
        <w:rPr>
          <w:rFonts w:ascii="Tahoma" w:hAnsi="Tahoma" w:cs="Tahoma"/>
          <w:sz w:val="22"/>
          <w:szCs w:val="22"/>
        </w:rPr>
        <w:t xml:space="preserve"> y</w:t>
      </w:r>
      <w:r w:rsidR="00E308DA" w:rsidRPr="00A65F29">
        <w:rPr>
          <w:rFonts w:ascii="Tahoma" w:hAnsi="Tahoma" w:cs="Tahoma"/>
          <w:sz w:val="22"/>
          <w:szCs w:val="22"/>
        </w:rPr>
        <w:t xml:space="preserve"> </w:t>
      </w:r>
      <w:r w:rsidR="000F5246" w:rsidRPr="00A65F29">
        <w:rPr>
          <w:rFonts w:ascii="Tahoma" w:hAnsi="Tahoma" w:cs="Tahoma"/>
          <w:sz w:val="22"/>
          <w:szCs w:val="22"/>
        </w:rPr>
        <w:t>que</w:t>
      </w:r>
      <w:r w:rsidR="00A01983" w:rsidRPr="00A01983">
        <w:rPr>
          <w:rFonts w:ascii="Tahoma" w:hAnsi="Tahoma" w:cs="Tahoma"/>
          <w:sz w:val="22"/>
          <w:szCs w:val="22"/>
        </w:rPr>
        <w:t xml:space="preserve"> </w:t>
      </w:r>
      <w:r w:rsidR="00A01983" w:rsidRPr="00A65F29">
        <w:rPr>
          <w:rFonts w:ascii="Tahoma" w:hAnsi="Tahoma" w:cs="Tahoma"/>
          <w:sz w:val="22"/>
          <w:szCs w:val="22"/>
        </w:rPr>
        <w:t xml:space="preserve">se afilió </w:t>
      </w:r>
      <w:r w:rsidR="00A01983">
        <w:rPr>
          <w:rFonts w:ascii="Tahoma" w:hAnsi="Tahoma" w:cs="Tahoma"/>
          <w:sz w:val="22"/>
          <w:szCs w:val="22"/>
        </w:rPr>
        <w:t xml:space="preserve">al sistema de pensiones </w:t>
      </w:r>
      <w:r w:rsidR="00A01983" w:rsidRPr="00A65F29">
        <w:rPr>
          <w:rFonts w:ascii="Tahoma" w:hAnsi="Tahoma" w:cs="Tahoma"/>
          <w:sz w:val="22"/>
          <w:szCs w:val="22"/>
        </w:rPr>
        <w:t>el 11 de septiembre de 1987</w:t>
      </w:r>
      <w:r w:rsidR="00A01983">
        <w:rPr>
          <w:rFonts w:ascii="Tahoma" w:hAnsi="Tahoma" w:cs="Tahoma"/>
          <w:sz w:val="22"/>
          <w:szCs w:val="22"/>
        </w:rPr>
        <w:t>,</w:t>
      </w:r>
      <w:r w:rsidR="000F5246" w:rsidRPr="00A65F29">
        <w:rPr>
          <w:rFonts w:ascii="Tahoma" w:hAnsi="Tahoma" w:cs="Tahoma"/>
          <w:sz w:val="22"/>
          <w:szCs w:val="22"/>
        </w:rPr>
        <w:t xml:space="preserve"> </w:t>
      </w:r>
      <w:r w:rsidR="00F71AD0" w:rsidRPr="00A65F29">
        <w:rPr>
          <w:rFonts w:ascii="Tahoma" w:hAnsi="Tahoma" w:cs="Tahoma"/>
          <w:sz w:val="22"/>
          <w:szCs w:val="22"/>
        </w:rPr>
        <w:t>de conformidad con la historia laboral expedida por Colpensiones</w:t>
      </w:r>
      <w:r w:rsidR="000F5246" w:rsidRPr="00A65F29">
        <w:rPr>
          <w:rFonts w:ascii="Tahoma" w:hAnsi="Tahoma" w:cs="Tahoma"/>
          <w:sz w:val="22"/>
          <w:szCs w:val="22"/>
        </w:rPr>
        <w:t xml:space="preserve">. Refiere </w:t>
      </w:r>
      <w:r w:rsidR="00E308DA" w:rsidRPr="00A65F29">
        <w:rPr>
          <w:rFonts w:ascii="Tahoma" w:hAnsi="Tahoma" w:cs="Tahoma"/>
          <w:sz w:val="22"/>
          <w:szCs w:val="22"/>
        </w:rPr>
        <w:t xml:space="preserve">que </w:t>
      </w:r>
      <w:r w:rsidR="00F71AD0" w:rsidRPr="00A65F29">
        <w:rPr>
          <w:rFonts w:ascii="Tahoma" w:hAnsi="Tahoma" w:cs="Tahoma"/>
          <w:sz w:val="22"/>
          <w:szCs w:val="22"/>
        </w:rPr>
        <w:t>ha cotizado un total de 1354 semanas en toda su vida laboral y que a la entrada en vigencia del Acto Legislativo 01 de 2005</w:t>
      </w:r>
      <w:r w:rsidR="0030781B" w:rsidRPr="00A65F29">
        <w:rPr>
          <w:rFonts w:ascii="Tahoma" w:hAnsi="Tahoma" w:cs="Tahoma"/>
          <w:sz w:val="22"/>
          <w:szCs w:val="22"/>
        </w:rPr>
        <w:t xml:space="preserve"> tenía </w:t>
      </w:r>
      <w:r w:rsidR="00E54FB0" w:rsidRPr="00A65F29">
        <w:rPr>
          <w:rFonts w:ascii="Tahoma" w:hAnsi="Tahoma" w:cs="Tahoma"/>
          <w:sz w:val="22"/>
          <w:szCs w:val="22"/>
        </w:rPr>
        <w:t>804,71 semanas cotizadas</w:t>
      </w:r>
      <w:r w:rsidR="0030781B" w:rsidRPr="00A65F29">
        <w:rPr>
          <w:rFonts w:ascii="Tahoma" w:hAnsi="Tahoma" w:cs="Tahoma"/>
          <w:sz w:val="22"/>
          <w:szCs w:val="22"/>
        </w:rPr>
        <w:t>.</w:t>
      </w:r>
      <w:r w:rsidR="00DB6680" w:rsidRPr="00A65F29">
        <w:rPr>
          <w:rFonts w:ascii="Tahoma" w:hAnsi="Tahoma" w:cs="Tahoma"/>
          <w:sz w:val="22"/>
          <w:szCs w:val="22"/>
        </w:rPr>
        <w:t xml:space="preserve"> </w:t>
      </w:r>
    </w:p>
    <w:p w14:paraId="30EE741E" w14:textId="77777777" w:rsidR="00DE4DC8" w:rsidRPr="00A65F29" w:rsidRDefault="00DE4DC8" w:rsidP="00AC6C9A">
      <w:pPr>
        <w:widowControl w:val="0"/>
        <w:autoSpaceDE w:val="0"/>
        <w:autoSpaceDN w:val="0"/>
        <w:adjustRightInd w:val="0"/>
        <w:spacing w:line="276" w:lineRule="auto"/>
        <w:ind w:firstLine="708"/>
        <w:jc w:val="both"/>
        <w:rPr>
          <w:rFonts w:ascii="Tahoma" w:hAnsi="Tahoma" w:cs="Tahoma"/>
          <w:sz w:val="22"/>
          <w:szCs w:val="22"/>
        </w:rPr>
      </w:pPr>
    </w:p>
    <w:p w14:paraId="565E86CC" w14:textId="066D707A" w:rsidR="003A22E8" w:rsidRPr="00A65F29" w:rsidRDefault="00DE4DC8" w:rsidP="00AC6C9A">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Agrega que el 29 de diciembre de 2014 solicitó</w:t>
      </w:r>
      <w:r w:rsidR="00F1293A" w:rsidRPr="00A65F29">
        <w:rPr>
          <w:rFonts w:ascii="Tahoma" w:hAnsi="Tahoma" w:cs="Tahoma"/>
          <w:sz w:val="22"/>
          <w:szCs w:val="22"/>
        </w:rPr>
        <w:t xml:space="preserve"> ante Colpensiones</w:t>
      </w:r>
      <w:r w:rsidRPr="00A65F29">
        <w:rPr>
          <w:rFonts w:ascii="Tahoma" w:hAnsi="Tahoma" w:cs="Tahoma"/>
          <w:sz w:val="22"/>
          <w:szCs w:val="22"/>
        </w:rPr>
        <w:t xml:space="preserve"> la pensión de vejez, la cual fue negada mediante la Resolución GNR 89022 del 25 de marzo de 2015, bajo el argumento de que no cumplía los requisitos</w:t>
      </w:r>
      <w:r w:rsidR="00F95659" w:rsidRPr="00A65F29">
        <w:rPr>
          <w:rFonts w:ascii="Tahoma" w:hAnsi="Tahoma" w:cs="Tahoma"/>
          <w:sz w:val="22"/>
          <w:szCs w:val="22"/>
        </w:rPr>
        <w:t xml:space="preserve"> establecidos en la ley</w:t>
      </w:r>
      <w:r w:rsidR="00B823DE" w:rsidRPr="00A65F29">
        <w:rPr>
          <w:rFonts w:ascii="Tahoma" w:hAnsi="Tahoma" w:cs="Tahoma"/>
          <w:sz w:val="22"/>
          <w:szCs w:val="22"/>
        </w:rPr>
        <w:t xml:space="preserve">, y que contra dicho </w:t>
      </w:r>
      <w:r w:rsidR="003A22E8" w:rsidRPr="00A65F29">
        <w:rPr>
          <w:rFonts w:ascii="Tahoma" w:hAnsi="Tahoma" w:cs="Tahoma"/>
          <w:sz w:val="22"/>
          <w:szCs w:val="22"/>
        </w:rPr>
        <w:t>acto</w:t>
      </w:r>
      <w:r w:rsidR="00B823DE" w:rsidRPr="00A65F29">
        <w:rPr>
          <w:rFonts w:ascii="Tahoma" w:hAnsi="Tahoma" w:cs="Tahoma"/>
          <w:sz w:val="22"/>
          <w:szCs w:val="22"/>
        </w:rPr>
        <w:t xml:space="preserve"> </w:t>
      </w:r>
      <w:r w:rsidR="003A22E8" w:rsidRPr="00A65F29">
        <w:rPr>
          <w:rFonts w:ascii="Tahoma" w:hAnsi="Tahoma" w:cs="Tahoma"/>
          <w:sz w:val="22"/>
          <w:szCs w:val="22"/>
        </w:rPr>
        <w:t>interpuso recurso de reposición y en subsidio el de apelación, siendo confirmado a través de la Resolución 283167 del 16 de septiembre de la misma anualidad.</w:t>
      </w:r>
    </w:p>
    <w:p w14:paraId="7F5A4CCF" w14:textId="77777777" w:rsidR="003A22E8" w:rsidRPr="00A65F29" w:rsidRDefault="003A22E8" w:rsidP="00AC6C9A">
      <w:pPr>
        <w:widowControl w:val="0"/>
        <w:autoSpaceDE w:val="0"/>
        <w:autoSpaceDN w:val="0"/>
        <w:adjustRightInd w:val="0"/>
        <w:spacing w:line="276" w:lineRule="auto"/>
        <w:ind w:firstLine="708"/>
        <w:jc w:val="both"/>
        <w:rPr>
          <w:rFonts w:ascii="Tahoma" w:hAnsi="Tahoma" w:cs="Tahoma"/>
          <w:sz w:val="22"/>
          <w:szCs w:val="22"/>
        </w:rPr>
      </w:pPr>
    </w:p>
    <w:p w14:paraId="06AF7BDC" w14:textId="320422E6" w:rsidR="00947543" w:rsidRPr="00A65F29" w:rsidRDefault="00493FB8" w:rsidP="00F41424">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 xml:space="preserve">Refiere que con ocasión de una acción de tutela que interpuso, Colpensiones reconoció las cotizaciones efectuadas por las empresas Cía. Editora de Occidente y Alimentos </w:t>
      </w:r>
      <w:proofErr w:type="spellStart"/>
      <w:r w:rsidRPr="00A65F29">
        <w:rPr>
          <w:rFonts w:ascii="Tahoma" w:hAnsi="Tahoma" w:cs="Tahoma"/>
          <w:sz w:val="22"/>
          <w:szCs w:val="22"/>
        </w:rPr>
        <w:t>Kraft</w:t>
      </w:r>
      <w:proofErr w:type="spellEnd"/>
      <w:r w:rsidRPr="00A65F29">
        <w:rPr>
          <w:rFonts w:ascii="Tahoma" w:hAnsi="Tahoma" w:cs="Tahoma"/>
          <w:sz w:val="22"/>
          <w:szCs w:val="22"/>
        </w:rPr>
        <w:t>, sin embargo, sigue sin registrar</w:t>
      </w:r>
      <w:r w:rsidR="00F1293A" w:rsidRPr="00A65F29">
        <w:rPr>
          <w:rFonts w:ascii="Tahoma" w:hAnsi="Tahoma" w:cs="Tahoma"/>
          <w:sz w:val="22"/>
          <w:szCs w:val="22"/>
        </w:rPr>
        <w:t xml:space="preserve"> esos aportes </w:t>
      </w:r>
      <w:r w:rsidRPr="00A65F29">
        <w:rPr>
          <w:rFonts w:ascii="Tahoma" w:hAnsi="Tahoma" w:cs="Tahoma"/>
          <w:sz w:val="22"/>
          <w:szCs w:val="22"/>
        </w:rPr>
        <w:t>en su historia laboral.</w:t>
      </w:r>
      <w:r w:rsidR="00F41424" w:rsidRPr="00A65F29">
        <w:rPr>
          <w:rFonts w:ascii="Tahoma" w:hAnsi="Tahoma" w:cs="Tahoma"/>
          <w:sz w:val="22"/>
          <w:szCs w:val="22"/>
        </w:rPr>
        <w:t xml:space="preserve"> </w:t>
      </w:r>
      <w:r w:rsidRPr="00A65F29">
        <w:rPr>
          <w:rFonts w:ascii="Tahoma" w:hAnsi="Tahoma" w:cs="Tahoma"/>
          <w:sz w:val="22"/>
          <w:szCs w:val="22"/>
        </w:rPr>
        <w:t>Por último</w:t>
      </w:r>
      <w:r w:rsidR="00F41424" w:rsidRPr="00A65F29">
        <w:rPr>
          <w:rFonts w:ascii="Tahoma" w:hAnsi="Tahoma" w:cs="Tahoma"/>
          <w:sz w:val="22"/>
          <w:szCs w:val="22"/>
        </w:rPr>
        <w:t>,</w:t>
      </w:r>
      <w:r w:rsidRPr="00A65F29">
        <w:rPr>
          <w:rFonts w:ascii="Tahoma" w:hAnsi="Tahoma" w:cs="Tahoma"/>
          <w:sz w:val="22"/>
          <w:szCs w:val="22"/>
        </w:rPr>
        <w:t xml:space="preserve"> manifiesta que ha agotado la vía gubernativa</w:t>
      </w:r>
      <w:r w:rsidR="00F41424" w:rsidRPr="00A65F29">
        <w:rPr>
          <w:rFonts w:ascii="Tahoma" w:hAnsi="Tahoma" w:cs="Tahoma"/>
          <w:sz w:val="22"/>
          <w:szCs w:val="22"/>
        </w:rPr>
        <w:t>.</w:t>
      </w:r>
      <w:r w:rsidRPr="00A65F29">
        <w:rPr>
          <w:rFonts w:ascii="Tahoma" w:hAnsi="Tahoma" w:cs="Tahoma"/>
          <w:sz w:val="22"/>
          <w:szCs w:val="22"/>
        </w:rPr>
        <w:t xml:space="preserve">   </w:t>
      </w:r>
      <w:r w:rsidR="003A22E8" w:rsidRPr="00A65F29">
        <w:rPr>
          <w:rFonts w:ascii="Tahoma" w:hAnsi="Tahoma" w:cs="Tahoma"/>
          <w:sz w:val="22"/>
          <w:szCs w:val="22"/>
        </w:rPr>
        <w:t xml:space="preserve"> </w:t>
      </w:r>
      <w:r w:rsidR="00DE4DC8" w:rsidRPr="00A65F29">
        <w:rPr>
          <w:rFonts w:ascii="Tahoma" w:hAnsi="Tahoma" w:cs="Tahoma"/>
          <w:sz w:val="22"/>
          <w:szCs w:val="22"/>
        </w:rPr>
        <w:t xml:space="preserve"> </w:t>
      </w:r>
    </w:p>
    <w:p w14:paraId="53D9F62B" w14:textId="77777777" w:rsidR="00947543" w:rsidRPr="00A65F29" w:rsidRDefault="00947543" w:rsidP="00AC6C9A">
      <w:pPr>
        <w:widowControl w:val="0"/>
        <w:autoSpaceDE w:val="0"/>
        <w:autoSpaceDN w:val="0"/>
        <w:adjustRightInd w:val="0"/>
        <w:spacing w:line="276" w:lineRule="auto"/>
        <w:ind w:firstLine="708"/>
        <w:jc w:val="both"/>
        <w:rPr>
          <w:rFonts w:ascii="Tahoma" w:hAnsi="Tahoma" w:cs="Tahoma"/>
          <w:sz w:val="22"/>
          <w:szCs w:val="22"/>
        </w:rPr>
      </w:pPr>
    </w:p>
    <w:p w14:paraId="14F3FD17" w14:textId="49789C48" w:rsidR="00B61224" w:rsidRPr="00A65F29" w:rsidRDefault="00AE7E51" w:rsidP="00AC6C9A">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 xml:space="preserve">Colpensiones </w:t>
      </w:r>
      <w:r w:rsidR="005E6B1E" w:rsidRPr="00A65F29">
        <w:rPr>
          <w:rFonts w:ascii="Tahoma" w:hAnsi="Tahoma" w:cs="Tahoma"/>
          <w:sz w:val="22"/>
          <w:szCs w:val="22"/>
        </w:rPr>
        <w:t xml:space="preserve">aceptó los hechos </w:t>
      </w:r>
      <w:r w:rsidR="00B61224" w:rsidRPr="00A65F29">
        <w:rPr>
          <w:rFonts w:ascii="Tahoma" w:hAnsi="Tahoma" w:cs="Tahoma"/>
          <w:sz w:val="22"/>
          <w:szCs w:val="22"/>
        </w:rPr>
        <w:t>relacionados con el contenido de las Resoluciones GNR 89022 del 25 de marzo de 2015 y GNR 283167 del 16 de septiembre de 2015</w:t>
      </w:r>
      <w:r w:rsidR="00BB64E3" w:rsidRPr="00A65F29">
        <w:rPr>
          <w:rFonts w:ascii="Tahoma" w:hAnsi="Tahoma" w:cs="Tahoma"/>
          <w:sz w:val="22"/>
          <w:szCs w:val="22"/>
        </w:rPr>
        <w:t xml:space="preserve">, así como </w:t>
      </w:r>
      <w:r w:rsidR="005B6501" w:rsidRPr="00A65F29">
        <w:rPr>
          <w:rFonts w:ascii="Tahoma" w:hAnsi="Tahoma" w:cs="Tahoma"/>
          <w:sz w:val="22"/>
          <w:szCs w:val="22"/>
        </w:rPr>
        <w:t xml:space="preserve">aquellos </w:t>
      </w:r>
      <w:r w:rsidR="00BB64E3" w:rsidRPr="00A65F29">
        <w:rPr>
          <w:rFonts w:ascii="Tahoma" w:hAnsi="Tahoma" w:cs="Tahoma"/>
          <w:sz w:val="22"/>
          <w:szCs w:val="22"/>
        </w:rPr>
        <w:t>que refiere</w:t>
      </w:r>
      <w:r w:rsidR="005B6501" w:rsidRPr="00A65F29">
        <w:rPr>
          <w:rFonts w:ascii="Tahoma" w:hAnsi="Tahoma" w:cs="Tahoma"/>
          <w:sz w:val="22"/>
          <w:szCs w:val="22"/>
        </w:rPr>
        <w:t>n</w:t>
      </w:r>
      <w:r w:rsidR="00BB64E3" w:rsidRPr="00A65F29">
        <w:rPr>
          <w:rFonts w:ascii="Tahoma" w:hAnsi="Tahoma" w:cs="Tahoma"/>
          <w:sz w:val="22"/>
          <w:szCs w:val="22"/>
        </w:rPr>
        <w:t xml:space="preserve"> que reconoc</w:t>
      </w:r>
      <w:r w:rsidR="005B6501" w:rsidRPr="00A65F29">
        <w:rPr>
          <w:rFonts w:ascii="Tahoma" w:hAnsi="Tahoma" w:cs="Tahoma"/>
          <w:sz w:val="22"/>
          <w:szCs w:val="22"/>
        </w:rPr>
        <w:t>ió</w:t>
      </w:r>
      <w:r w:rsidR="00BB64E3" w:rsidRPr="00A65F29">
        <w:rPr>
          <w:rFonts w:ascii="Tahoma" w:hAnsi="Tahoma" w:cs="Tahoma"/>
          <w:sz w:val="22"/>
          <w:szCs w:val="22"/>
        </w:rPr>
        <w:t xml:space="preserve"> las cotizaciones hechas por la Cía. Editora de Occidente y el agotamiento de la vía gubernativa.</w:t>
      </w:r>
      <w:r w:rsidR="00D82525" w:rsidRPr="00A65F29">
        <w:rPr>
          <w:rFonts w:ascii="Tahoma" w:hAnsi="Tahoma" w:cs="Tahoma"/>
          <w:sz w:val="22"/>
          <w:szCs w:val="22"/>
        </w:rPr>
        <w:t xml:space="preserve"> </w:t>
      </w:r>
      <w:r w:rsidR="00104B25" w:rsidRPr="00A65F29">
        <w:rPr>
          <w:rFonts w:ascii="Tahoma" w:hAnsi="Tahoma" w:cs="Tahoma"/>
          <w:sz w:val="22"/>
          <w:szCs w:val="22"/>
        </w:rPr>
        <w:t xml:space="preserve">Frente a los demás hechos manifestó que no eran ciertos o que no le constaban. </w:t>
      </w:r>
    </w:p>
    <w:p w14:paraId="5B58E9F1" w14:textId="77777777" w:rsidR="00104B25" w:rsidRPr="00A65F29" w:rsidRDefault="00104B25" w:rsidP="00AC6C9A">
      <w:pPr>
        <w:widowControl w:val="0"/>
        <w:autoSpaceDE w:val="0"/>
        <w:autoSpaceDN w:val="0"/>
        <w:adjustRightInd w:val="0"/>
        <w:spacing w:line="276" w:lineRule="auto"/>
        <w:ind w:firstLine="708"/>
        <w:jc w:val="both"/>
        <w:rPr>
          <w:rFonts w:ascii="Tahoma" w:hAnsi="Tahoma" w:cs="Tahoma"/>
          <w:sz w:val="22"/>
          <w:szCs w:val="22"/>
        </w:rPr>
      </w:pPr>
    </w:p>
    <w:p w14:paraId="31668A93" w14:textId="486CCC7A" w:rsidR="00B61224" w:rsidRPr="00A65F29" w:rsidRDefault="00104B25" w:rsidP="005B6501">
      <w:pPr>
        <w:widowControl w:val="0"/>
        <w:autoSpaceDE w:val="0"/>
        <w:autoSpaceDN w:val="0"/>
        <w:adjustRightInd w:val="0"/>
        <w:spacing w:line="276" w:lineRule="auto"/>
        <w:ind w:firstLine="708"/>
        <w:jc w:val="both"/>
        <w:rPr>
          <w:rFonts w:ascii="Tahoma" w:hAnsi="Tahoma" w:cs="Tahoma"/>
          <w:sz w:val="22"/>
          <w:szCs w:val="22"/>
        </w:rPr>
      </w:pPr>
      <w:r w:rsidRPr="00A65F29">
        <w:rPr>
          <w:rFonts w:ascii="Tahoma" w:hAnsi="Tahoma" w:cs="Tahoma"/>
          <w:sz w:val="22"/>
          <w:szCs w:val="22"/>
        </w:rPr>
        <w:t>Seguidamente se opuso a la totalidad de las pretensiones y propuso como excepciones de fondo las que denominó “Inexistencia de la obligación”; “Improcedencia del retroactivo pensional” y “Prescripción”.</w:t>
      </w:r>
    </w:p>
    <w:p w14:paraId="746F561D" w14:textId="77777777" w:rsidR="001E7CD8" w:rsidRPr="00A65F29" w:rsidRDefault="001E7CD8" w:rsidP="007A3612">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65F29">
        <w:rPr>
          <w:rFonts w:ascii="Tahoma" w:hAnsi="Tahoma" w:cs="Tahoma"/>
          <w:b/>
          <w:sz w:val="22"/>
          <w:szCs w:val="22"/>
        </w:rPr>
        <w:t>La sentencia de primera instancia</w:t>
      </w:r>
    </w:p>
    <w:p w14:paraId="6E478D12" w14:textId="77777777" w:rsidR="001E7CD8" w:rsidRPr="00A65F29" w:rsidRDefault="001E7CD8" w:rsidP="007A3612">
      <w:pPr>
        <w:widowControl w:val="0"/>
        <w:autoSpaceDE w:val="0"/>
        <w:autoSpaceDN w:val="0"/>
        <w:adjustRightInd w:val="0"/>
        <w:spacing w:line="276" w:lineRule="auto"/>
        <w:jc w:val="center"/>
        <w:rPr>
          <w:rFonts w:ascii="Tahoma" w:hAnsi="Tahoma" w:cs="Tahoma"/>
          <w:b/>
          <w:sz w:val="22"/>
          <w:szCs w:val="22"/>
        </w:rPr>
      </w:pPr>
    </w:p>
    <w:p w14:paraId="7B441D12" w14:textId="5C20373B" w:rsidR="00BB151F" w:rsidRPr="00A65F29" w:rsidRDefault="001E7CD8"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r>
      <w:r w:rsidR="00AE7E51" w:rsidRPr="00A65F29">
        <w:rPr>
          <w:rFonts w:ascii="Tahoma" w:hAnsi="Tahoma" w:cs="Tahoma"/>
          <w:sz w:val="22"/>
          <w:szCs w:val="22"/>
        </w:rPr>
        <w:t xml:space="preserve">La Jueza de </w:t>
      </w:r>
      <w:r w:rsidR="000956B0" w:rsidRPr="00A65F29">
        <w:rPr>
          <w:rFonts w:ascii="Tahoma" w:hAnsi="Tahoma" w:cs="Tahoma"/>
          <w:sz w:val="22"/>
          <w:szCs w:val="22"/>
        </w:rPr>
        <w:t xml:space="preserve">instancia </w:t>
      </w:r>
      <w:r w:rsidR="00FB35FC" w:rsidRPr="00A65F29">
        <w:rPr>
          <w:rFonts w:ascii="Tahoma" w:hAnsi="Tahoma" w:cs="Tahoma"/>
          <w:sz w:val="22"/>
          <w:szCs w:val="22"/>
        </w:rPr>
        <w:t>declaró</w:t>
      </w:r>
      <w:r w:rsidR="00CA4944" w:rsidRPr="00A65F29">
        <w:rPr>
          <w:rFonts w:ascii="Tahoma" w:hAnsi="Tahoma" w:cs="Tahoma"/>
          <w:sz w:val="22"/>
          <w:szCs w:val="22"/>
        </w:rPr>
        <w:t xml:space="preserve"> </w:t>
      </w:r>
      <w:r w:rsidR="00D457B9" w:rsidRPr="00A65F29">
        <w:rPr>
          <w:rFonts w:ascii="Tahoma" w:hAnsi="Tahoma" w:cs="Tahoma"/>
          <w:sz w:val="22"/>
          <w:szCs w:val="22"/>
        </w:rPr>
        <w:t>no probadas las excepciones propuestas por la entidad demandada y determinó q</w:t>
      </w:r>
      <w:r w:rsidR="0063011D" w:rsidRPr="00A65F29">
        <w:rPr>
          <w:rFonts w:ascii="Tahoma" w:hAnsi="Tahoma" w:cs="Tahoma"/>
          <w:sz w:val="22"/>
          <w:szCs w:val="22"/>
        </w:rPr>
        <w:t xml:space="preserve">ue </w:t>
      </w:r>
      <w:r w:rsidR="00BB151F" w:rsidRPr="00A65F29">
        <w:rPr>
          <w:rFonts w:ascii="Tahoma" w:hAnsi="Tahoma" w:cs="Tahoma"/>
          <w:sz w:val="22"/>
          <w:szCs w:val="22"/>
        </w:rPr>
        <w:t xml:space="preserve">la señora Luz </w:t>
      </w:r>
      <w:proofErr w:type="spellStart"/>
      <w:r w:rsidR="00BB151F" w:rsidRPr="00A65F29">
        <w:rPr>
          <w:rFonts w:ascii="Tahoma" w:hAnsi="Tahoma" w:cs="Tahoma"/>
          <w:sz w:val="22"/>
          <w:szCs w:val="22"/>
        </w:rPr>
        <w:t>Adiela</w:t>
      </w:r>
      <w:proofErr w:type="spellEnd"/>
      <w:r w:rsidR="00BB151F" w:rsidRPr="00A65F29">
        <w:rPr>
          <w:rFonts w:ascii="Tahoma" w:hAnsi="Tahoma" w:cs="Tahoma"/>
          <w:sz w:val="22"/>
          <w:szCs w:val="22"/>
        </w:rPr>
        <w:t xml:space="preserve"> Lasso tiene derecho a la pensión de vejez consagrada en el Acuerdo 049 de 1990, en virtud del régimen de transición establecido en el artículo 36 de la Ley 100 de 1993. En consecuencia, condenó a Colpensiones a que le reconozca y pague dicha prestación a partir del mes de abril de 2016, cancelándole por concepto de retroactivo la suma de $99.559.689.</w:t>
      </w:r>
    </w:p>
    <w:p w14:paraId="1B75E96C" w14:textId="77777777" w:rsidR="00BB151F" w:rsidRPr="00A65F29" w:rsidRDefault="00BB151F" w:rsidP="007A3612">
      <w:pPr>
        <w:tabs>
          <w:tab w:val="left" w:pos="748"/>
        </w:tabs>
        <w:spacing w:line="276" w:lineRule="auto"/>
        <w:jc w:val="both"/>
        <w:rPr>
          <w:rFonts w:ascii="Tahoma" w:hAnsi="Tahoma" w:cs="Tahoma"/>
          <w:sz w:val="22"/>
          <w:szCs w:val="22"/>
        </w:rPr>
      </w:pPr>
    </w:p>
    <w:p w14:paraId="34FB7E10" w14:textId="7ABB2270" w:rsidR="00BB151F" w:rsidRPr="00A65F29" w:rsidRDefault="00BB151F"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t xml:space="preserve">Asimismo, condenó a la demandada </w:t>
      </w:r>
      <w:r w:rsidR="00D457B9" w:rsidRPr="00A65F29">
        <w:rPr>
          <w:rFonts w:ascii="Tahoma" w:hAnsi="Tahoma" w:cs="Tahoma"/>
          <w:sz w:val="22"/>
          <w:szCs w:val="22"/>
        </w:rPr>
        <w:t>a pagar a la actora los intereses moratorios de que trata el artículo 141 de la Ley 100 de 1993</w:t>
      </w:r>
      <w:r w:rsidR="005B6501" w:rsidRPr="00A65F29">
        <w:rPr>
          <w:rFonts w:ascii="Tahoma" w:hAnsi="Tahoma" w:cs="Tahoma"/>
          <w:sz w:val="22"/>
          <w:szCs w:val="22"/>
        </w:rPr>
        <w:t>,</w:t>
      </w:r>
      <w:r w:rsidR="00D457B9" w:rsidRPr="00A65F29">
        <w:rPr>
          <w:rFonts w:ascii="Tahoma" w:hAnsi="Tahoma" w:cs="Tahoma"/>
          <w:sz w:val="22"/>
          <w:szCs w:val="22"/>
        </w:rPr>
        <w:t xml:space="preserve"> desde el 1º de mayo de 2016</w:t>
      </w:r>
      <w:r w:rsidR="005B6501" w:rsidRPr="00A65F29">
        <w:rPr>
          <w:rFonts w:ascii="Tahoma" w:hAnsi="Tahoma" w:cs="Tahoma"/>
          <w:sz w:val="22"/>
          <w:szCs w:val="22"/>
        </w:rPr>
        <w:t>, y las costas procesales</w:t>
      </w:r>
      <w:r w:rsidR="00781075" w:rsidRPr="00A65F29">
        <w:rPr>
          <w:rFonts w:ascii="Tahoma" w:hAnsi="Tahoma" w:cs="Tahoma"/>
          <w:sz w:val="22"/>
          <w:szCs w:val="22"/>
        </w:rPr>
        <w:t>.</w:t>
      </w:r>
    </w:p>
    <w:p w14:paraId="32426D9D" w14:textId="77777777" w:rsidR="00781075" w:rsidRPr="00A65F29" w:rsidRDefault="00781075" w:rsidP="007A3612">
      <w:pPr>
        <w:tabs>
          <w:tab w:val="left" w:pos="748"/>
        </w:tabs>
        <w:spacing w:line="276" w:lineRule="auto"/>
        <w:jc w:val="both"/>
        <w:rPr>
          <w:rFonts w:ascii="Tahoma" w:hAnsi="Tahoma" w:cs="Tahoma"/>
          <w:sz w:val="22"/>
          <w:szCs w:val="22"/>
        </w:rPr>
      </w:pPr>
    </w:p>
    <w:p w14:paraId="099607AB" w14:textId="23324205" w:rsidR="002644B2" w:rsidRPr="00A65F29" w:rsidRDefault="00781075"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t xml:space="preserve">Para llegar a tal determinación la A-quo consideró, en síntesis, que de las pruebas obrantes en el expediente se podía </w:t>
      </w:r>
      <w:r w:rsidR="00B048AE">
        <w:rPr>
          <w:rFonts w:ascii="Tahoma" w:hAnsi="Tahoma" w:cs="Tahoma"/>
          <w:sz w:val="22"/>
          <w:szCs w:val="22"/>
        </w:rPr>
        <w:t xml:space="preserve">concluir sin inconveniente que </w:t>
      </w:r>
      <w:r w:rsidRPr="00A65F29">
        <w:rPr>
          <w:rFonts w:ascii="Tahoma" w:hAnsi="Tahoma" w:cs="Tahoma"/>
          <w:sz w:val="22"/>
          <w:szCs w:val="22"/>
        </w:rPr>
        <w:t xml:space="preserve">la </w:t>
      </w:r>
      <w:r w:rsidR="00B048AE" w:rsidRPr="00A65F29">
        <w:rPr>
          <w:rFonts w:ascii="Tahoma" w:hAnsi="Tahoma" w:cs="Tahoma"/>
          <w:sz w:val="22"/>
          <w:szCs w:val="22"/>
        </w:rPr>
        <w:t xml:space="preserve">promotora del litigio </w:t>
      </w:r>
      <w:r w:rsidR="000E43BA" w:rsidRPr="00A65F29">
        <w:rPr>
          <w:rFonts w:ascii="Tahoma" w:hAnsi="Tahoma" w:cs="Tahoma"/>
          <w:sz w:val="22"/>
          <w:szCs w:val="22"/>
        </w:rPr>
        <w:t>cumplía los requisitos para acceder a la pensión de vejez consagrada en el Acuerdo 049 de 1990, pues la misma entidad demandada</w:t>
      </w:r>
      <w:r w:rsidR="00497987" w:rsidRPr="00A65F29">
        <w:rPr>
          <w:rFonts w:ascii="Tahoma" w:hAnsi="Tahoma" w:cs="Tahoma"/>
          <w:sz w:val="22"/>
          <w:szCs w:val="22"/>
        </w:rPr>
        <w:t xml:space="preserve"> allegó un </w:t>
      </w:r>
      <w:r w:rsidR="00B048AE">
        <w:rPr>
          <w:rFonts w:ascii="Tahoma" w:hAnsi="Tahoma" w:cs="Tahoma"/>
          <w:sz w:val="22"/>
          <w:szCs w:val="22"/>
        </w:rPr>
        <w:t xml:space="preserve">proyecto de conciliación en el que acepta que aquella tiene </w:t>
      </w:r>
      <w:r w:rsidR="00497987" w:rsidRPr="00A65F29">
        <w:rPr>
          <w:rFonts w:ascii="Tahoma" w:hAnsi="Tahoma" w:cs="Tahoma"/>
          <w:sz w:val="22"/>
          <w:szCs w:val="22"/>
        </w:rPr>
        <w:t xml:space="preserve">derecho a </w:t>
      </w:r>
      <w:r w:rsidR="00B048AE">
        <w:rPr>
          <w:rFonts w:ascii="Tahoma" w:hAnsi="Tahoma" w:cs="Tahoma"/>
          <w:sz w:val="22"/>
          <w:szCs w:val="22"/>
        </w:rPr>
        <w:t>dicha prestación</w:t>
      </w:r>
      <w:r w:rsidR="00CE7CB8" w:rsidRPr="00A65F29">
        <w:rPr>
          <w:rFonts w:ascii="Tahoma" w:hAnsi="Tahoma" w:cs="Tahoma"/>
          <w:sz w:val="22"/>
          <w:szCs w:val="22"/>
        </w:rPr>
        <w:t>, en su calidad de beneficiaria del régimen transicional</w:t>
      </w:r>
      <w:r w:rsidR="00497987" w:rsidRPr="00A65F29">
        <w:rPr>
          <w:rFonts w:ascii="Tahoma" w:hAnsi="Tahoma" w:cs="Tahoma"/>
          <w:sz w:val="22"/>
          <w:szCs w:val="22"/>
        </w:rPr>
        <w:t xml:space="preserve">. </w:t>
      </w:r>
    </w:p>
    <w:p w14:paraId="28FFA049" w14:textId="77777777" w:rsidR="002644B2" w:rsidRPr="00A65F29" w:rsidRDefault="002644B2" w:rsidP="007A3612">
      <w:pPr>
        <w:tabs>
          <w:tab w:val="left" w:pos="748"/>
        </w:tabs>
        <w:spacing w:line="276" w:lineRule="auto"/>
        <w:jc w:val="both"/>
        <w:rPr>
          <w:rFonts w:ascii="Tahoma" w:hAnsi="Tahoma" w:cs="Tahoma"/>
          <w:sz w:val="22"/>
          <w:szCs w:val="22"/>
        </w:rPr>
      </w:pPr>
    </w:p>
    <w:p w14:paraId="2D2F9E20" w14:textId="0C6C4044" w:rsidR="00781075" w:rsidRPr="00A65F29" w:rsidRDefault="002644B2"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t>Agregó que, ad</w:t>
      </w:r>
      <w:r w:rsidR="00497987" w:rsidRPr="00A65F29">
        <w:rPr>
          <w:rFonts w:ascii="Tahoma" w:hAnsi="Tahoma" w:cs="Tahoma"/>
          <w:sz w:val="22"/>
          <w:szCs w:val="22"/>
        </w:rPr>
        <w:t>emás</w:t>
      </w:r>
      <w:r w:rsidRPr="00A65F29">
        <w:rPr>
          <w:rFonts w:ascii="Tahoma" w:hAnsi="Tahoma" w:cs="Tahoma"/>
          <w:sz w:val="22"/>
          <w:szCs w:val="22"/>
        </w:rPr>
        <w:t xml:space="preserve"> de lo anterior</w:t>
      </w:r>
      <w:r w:rsidR="00497987" w:rsidRPr="00A65F29">
        <w:rPr>
          <w:rFonts w:ascii="Tahoma" w:hAnsi="Tahoma" w:cs="Tahoma"/>
          <w:sz w:val="22"/>
          <w:szCs w:val="22"/>
        </w:rPr>
        <w:t xml:space="preserve">, en la historia laboral allegada al proceso se podía percibir que la señora Lasso Largo tenía </w:t>
      </w:r>
      <w:r w:rsidRPr="00A65F29">
        <w:rPr>
          <w:rFonts w:ascii="Tahoma" w:hAnsi="Tahoma" w:cs="Tahoma"/>
          <w:sz w:val="22"/>
          <w:szCs w:val="22"/>
        </w:rPr>
        <w:t>1323,29 semanas cotizadas hasta el 31 de marzo de 2016</w:t>
      </w:r>
      <w:r w:rsidR="0063059F" w:rsidRPr="00A65F29">
        <w:rPr>
          <w:rFonts w:ascii="Tahoma" w:hAnsi="Tahoma" w:cs="Tahoma"/>
          <w:sz w:val="22"/>
          <w:szCs w:val="22"/>
        </w:rPr>
        <w:t xml:space="preserve">, por lo que tenía derecho a disfrutar de la misma a partir del 1º de abril de aquella anualidad. De esta manera, procedió a calcular el IBL de la demandante, encontrando que el calculado con base en el promedio de salarios devengados en los últimos 10 años de servicio, que ascendía a </w:t>
      </w:r>
      <w:r w:rsidR="0019743D" w:rsidRPr="00A65F29">
        <w:rPr>
          <w:rFonts w:ascii="Tahoma" w:hAnsi="Tahoma" w:cs="Tahoma"/>
          <w:sz w:val="22"/>
          <w:szCs w:val="22"/>
        </w:rPr>
        <w:t>$</w:t>
      </w:r>
      <w:r w:rsidR="00CE7CB8" w:rsidRPr="00A65F29">
        <w:rPr>
          <w:rFonts w:ascii="Tahoma" w:hAnsi="Tahoma" w:cs="Tahoma"/>
          <w:sz w:val="22"/>
          <w:szCs w:val="22"/>
        </w:rPr>
        <w:t>10.012.415</w:t>
      </w:r>
      <w:r w:rsidR="0063059F" w:rsidRPr="00A65F29">
        <w:rPr>
          <w:rFonts w:ascii="Tahoma" w:hAnsi="Tahoma" w:cs="Tahoma"/>
          <w:sz w:val="22"/>
          <w:szCs w:val="22"/>
        </w:rPr>
        <w:t>, era que el que más le favorecía</w:t>
      </w:r>
      <w:r w:rsidR="00B048AE">
        <w:rPr>
          <w:rFonts w:ascii="Tahoma" w:hAnsi="Tahoma" w:cs="Tahoma"/>
          <w:sz w:val="22"/>
          <w:szCs w:val="22"/>
        </w:rPr>
        <w:t xml:space="preserve"> a la actora</w:t>
      </w:r>
      <w:r w:rsidR="0063059F" w:rsidRPr="00A65F29">
        <w:rPr>
          <w:rFonts w:ascii="Tahoma" w:hAnsi="Tahoma" w:cs="Tahoma"/>
          <w:sz w:val="22"/>
          <w:szCs w:val="22"/>
        </w:rPr>
        <w:t xml:space="preserve">, suma que </w:t>
      </w:r>
      <w:r w:rsidR="0019743D" w:rsidRPr="00A65F29">
        <w:rPr>
          <w:rFonts w:ascii="Tahoma" w:hAnsi="Tahoma" w:cs="Tahoma"/>
          <w:sz w:val="22"/>
          <w:szCs w:val="22"/>
        </w:rPr>
        <w:t xml:space="preserve">al aplicarle una tasa de reemplazo del 90% arrojaba una primera </w:t>
      </w:r>
      <w:r w:rsidR="0019743D" w:rsidRPr="00A65F29">
        <w:rPr>
          <w:rFonts w:ascii="Tahoma" w:hAnsi="Tahoma" w:cs="Tahoma"/>
          <w:sz w:val="22"/>
          <w:szCs w:val="22"/>
        </w:rPr>
        <w:lastRenderedPageBreak/>
        <w:t>mesada de $</w:t>
      </w:r>
      <w:r w:rsidR="00DB4747" w:rsidRPr="00A65F29">
        <w:rPr>
          <w:rFonts w:ascii="Tahoma" w:hAnsi="Tahoma" w:cs="Tahoma"/>
          <w:sz w:val="22"/>
          <w:szCs w:val="22"/>
        </w:rPr>
        <w:t>9.003.815.45</w:t>
      </w:r>
      <w:r w:rsidR="0019743D" w:rsidRPr="00A65F29">
        <w:rPr>
          <w:rFonts w:ascii="Tahoma" w:hAnsi="Tahoma" w:cs="Tahoma"/>
          <w:sz w:val="22"/>
          <w:szCs w:val="22"/>
        </w:rPr>
        <w:t xml:space="preserve">, superior a la que fuera </w:t>
      </w:r>
      <w:r w:rsidR="00DB4747" w:rsidRPr="00A65F29">
        <w:rPr>
          <w:rFonts w:ascii="Tahoma" w:hAnsi="Tahoma" w:cs="Tahoma"/>
          <w:sz w:val="22"/>
          <w:szCs w:val="22"/>
        </w:rPr>
        <w:t xml:space="preserve">indicada </w:t>
      </w:r>
      <w:r w:rsidR="0019743D" w:rsidRPr="00A65F29">
        <w:rPr>
          <w:rFonts w:ascii="Tahoma" w:hAnsi="Tahoma" w:cs="Tahoma"/>
          <w:sz w:val="22"/>
          <w:szCs w:val="22"/>
        </w:rPr>
        <w:t xml:space="preserve">por Colpensiones en </w:t>
      </w:r>
      <w:r w:rsidR="00DB4747" w:rsidRPr="00A65F29">
        <w:rPr>
          <w:rFonts w:ascii="Tahoma" w:hAnsi="Tahoma" w:cs="Tahoma"/>
          <w:sz w:val="22"/>
          <w:szCs w:val="22"/>
        </w:rPr>
        <w:t xml:space="preserve">el </w:t>
      </w:r>
      <w:r w:rsidR="0036519E" w:rsidRPr="00A65F29">
        <w:rPr>
          <w:rFonts w:ascii="Tahoma" w:hAnsi="Tahoma" w:cs="Tahoma"/>
          <w:sz w:val="22"/>
          <w:szCs w:val="22"/>
        </w:rPr>
        <w:t>proyecto de</w:t>
      </w:r>
      <w:r w:rsidR="00DB4747" w:rsidRPr="00A65F29">
        <w:rPr>
          <w:rFonts w:ascii="Tahoma" w:hAnsi="Tahoma" w:cs="Tahoma"/>
          <w:sz w:val="22"/>
          <w:szCs w:val="22"/>
        </w:rPr>
        <w:t xml:space="preserve"> conciliación.</w:t>
      </w:r>
    </w:p>
    <w:p w14:paraId="62D7797D" w14:textId="750961E3" w:rsidR="00497987" w:rsidRPr="00A65F29" w:rsidRDefault="00B22480"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r>
    </w:p>
    <w:p w14:paraId="32A06ADC" w14:textId="29C2494F" w:rsidR="002F09FB" w:rsidRPr="00A65F29" w:rsidRDefault="00B22480"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r>
      <w:r w:rsidR="002F09FB" w:rsidRPr="00A65F29">
        <w:rPr>
          <w:rFonts w:ascii="Tahoma" w:hAnsi="Tahoma" w:cs="Tahoma"/>
          <w:sz w:val="22"/>
          <w:szCs w:val="22"/>
        </w:rPr>
        <w:t>Seguidamente, procedió a calcular el retroactivo con base en dicha mesada y por 13 mesadas anuales, el cual estimó a la fecha de la sentencia en la suma de $99.559.689.</w:t>
      </w:r>
    </w:p>
    <w:p w14:paraId="08B477ED" w14:textId="77777777" w:rsidR="002F09FB" w:rsidRPr="00A65F29" w:rsidRDefault="002F09FB" w:rsidP="007A3612">
      <w:pPr>
        <w:tabs>
          <w:tab w:val="left" w:pos="748"/>
        </w:tabs>
        <w:spacing w:line="276" w:lineRule="auto"/>
        <w:jc w:val="both"/>
        <w:rPr>
          <w:rFonts w:ascii="Tahoma" w:hAnsi="Tahoma" w:cs="Tahoma"/>
          <w:sz w:val="22"/>
          <w:szCs w:val="22"/>
        </w:rPr>
      </w:pPr>
    </w:p>
    <w:p w14:paraId="0E696E75" w14:textId="44F664D2" w:rsidR="002F09FB" w:rsidRPr="00A65F29" w:rsidRDefault="002F09FB" w:rsidP="007A3612">
      <w:pPr>
        <w:tabs>
          <w:tab w:val="left" w:pos="748"/>
        </w:tabs>
        <w:spacing w:line="276" w:lineRule="auto"/>
        <w:jc w:val="both"/>
        <w:rPr>
          <w:rFonts w:ascii="Tahoma" w:hAnsi="Tahoma" w:cs="Tahoma"/>
          <w:sz w:val="22"/>
          <w:szCs w:val="22"/>
        </w:rPr>
      </w:pPr>
      <w:r w:rsidRPr="00A65F29">
        <w:rPr>
          <w:rFonts w:ascii="Tahoma" w:hAnsi="Tahoma" w:cs="Tahoma"/>
          <w:sz w:val="22"/>
          <w:szCs w:val="22"/>
        </w:rPr>
        <w:tab/>
        <w:t>Finalmente indicó que al haber sido injustificada la demora de Colpensiones en reconocer la prestaci</w:t>
      </w:r>
      <w:r w:rsidR="00D05F3D" w:rsidRPr="00A65F29">
        <w:rPr>
          <w:rFonts w:ascii="Tahoma" w:hAnsi="Tahoma" w:cs="Tahoma"/>
          <w:sz w:val="22"/>
          <w:szCs w:val="22"/>
        </w:rPr>
        <w:t xml:space="preserve">ón, había lugar a reconocer los intereses moratorios a partir del 1º de mayo de 2016, pues estaba demostrado que </w:t>
      </w:r>
      <w:r w:rsidR="00F318EC" w:rsidRPr="00A65F29">
        <w:rPr>
          <w:rFonts w:ascii="Tahoma" w:hAnsi="Tahoma" w:cs="Tahoma"/>
          <w:sz w:val="22"/>
          <w:szCs w:val="22"/>
        </w:rPr>
        <w:t>la actora ha</w:t>
      </w:r>
      <w:r w:rsidR="00B048AE">
        <w:rPr>
          <w:rFonts w:ascii="Tahoma" w:hAnsi="Tahoma" w:cs="Tahoma"/>
          <w:sz w:val="22"/>
          <w:szCs w:val="22"/>
        </w:rPr>
        <w:t>bía</w:t>
      </w:r>
      <w:r w:rsidR="00F318EC" w:rsidRPr="00A65F29">
        <w:rPr>
          <w:rFonts w:ascii="Tahoma" w:hAnsi="Tahoma" w:cs="Tahoma"/>
          <w:sz w:val="22"/>
          <w:szCs w:val="22"/>
        </w:rPr>
        <w:t xml:space="preserve"> solicitado la pensión desde diciembre de 2014.</w:t>
      </w:r>
    </w:p>
    <w:p w14:paraId="53EF20C2" w14:textId="77777777" w:rsidR="00D05F3D" w:rsidRPr="00A65F29" w:rsidRDefault="00D05F3D" w:rsidP="007A3612">
      <w:pPr>
        <w:tabs>
          <w:tab w:val="left" w:pos="748"/>
        </w:tabs>
        <w:spacing w:line="276" w:lineRule="auto"/>
        <w:jc w:val="both"/>
        <w:rPr>
          <w:rFonts w:ascii="Tahoma" w:hAnsi="Tahoma" w:cs="Tahoma"/>
          <w:sz w:val="22"/>
          <w:szCs w:val="22"/>
        </w:rPr>
      </w:pPr>
    </w:p>
    <w:p w14:paraId="0C7D950D" w14:textId="54EE2B3F" w:rsidR="003274A7" w:rsidRPr="00A65F29" w:rsidRDefault="00371180" w:rsidP="007A361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A65F29">
        <w:rPr>
          <w:rFonts w:ascii="Tahoma" w:hAnsi="Tahoma" w:cs="Tahoma"/>
          <w:b/>
          <w:sz w:val="22"/>
          <w:szCs w:val="22"/>
        </w:rPr>
        <w:t>Procedencia de la consulta</w:t>
      </w:r>
    </w:p>
    <w:p w14:paraId="48CBCFAA" w14:textId="77777777" w:rsidR="008D3595" w:rsidRPr="00A65F29" w:rsidRDefault="008D3595" w:rsidP="007A3612">
      <w:pPr>
        <w:spacing w:line="276" w:lineRule="auto"/>
        <w:ind w:firstLine="708"/>
        <w:jc w:val="both"/>
        <w:rPr>
          <w:rFonts w:ascii="Tahoma" w:hAnsi="Tahoma" w:cs="Tahoma"/>
          <w:sz w:val="22"/>
          <w:szCs w:val="22"/>
        </w:rPr>
      </w:pPr>
    </w:p>
    <w:p w14:paraId="149ED213" w14:textId="722C9A22" w:rsidR="007515FB" w:rsidRPr="00A65F29" w:rsidRDefault="009D1841" w:rsidP="007A3612">
      <w:pPr>
        <w:spacing w:line="276" w:lineRule="auto"/>
        <w:ind w:firstLine="708"/>
        <w:jc w:val="both"/>
        <w:rPr>
          <w:rFonts w:ascii="Tahoma" w:hAnsi="Tahoma" w:cs="Tahoma"/>
          <w:sz w:val="22"/>
          <w:szCs w:val="22"/>
        </w:rPr>
      </w:pPr>
      <w:r w:rsidRPr="00A65F29">
        <w:rPr>
          <w:rFonts w:ascii="Tahoma" w:hAnsi="Tahoma" w:cs="Tahoma"/>
          <w:sz w:val="22"/>
          <w:szCs w:val="22"/>
        </w:rPr>
        <w:t xml:space="preserve">Como </w:t>
      </w:r>
      <w:r w:rsidR="00371180" w:rsidRPr="00A65F29">
        <w:rPr>
          <w:rFonts w:ascii="Tahoma" w:hAnsi="Tahoma" w:cs="Tahoma"/>
          <w:sz w:val="22"/>
          <w:szCs w:val="22"/>
        </w:rPr>
        <w:t>quiera que la sentencia fue desfavorable para los intereses de Colpensiones</w:t>
      </w:r>
      <w:r w:rsidR="00C03107" w:rsidRPr="00A65F29">
        <w:rPr>
          <w:rFonts w:ascii="Tahoma" w:hAnsi="Tahoma" w:cs="Tahoma"/>
          <w:sz w:val="22"/>
          <w:szCs w:val="22"/>
        </w:rPr>
        <w:t xml:space="preserve">, </w:t>
      </w:r>
      <w:r w:rsidR="008F24B6" w:rsidRPr="00A65F29">
        <w:rPr>
          <w:rFonts w:ascii="Tahoma" w:hAnsi="Tahoma" w:cs="Tahoma"/>
          <w:sz w:val="22"/>
          <w:szCs w:val="22"/>
        </w:rPr>
        <w:t xml:space="preserve">se revisará la sentencia en virtud del </w:t>
      </w:r>
      <w:r w:rsidR="00C03107" w:rsidRPr="00A65F29">
        <w:rPr>
          <w:rFonts w:ascii="Tahoma" w:hAnsi="Tahoma" w:cs="Tahoma"/>
          <w:sz w:val="22"/>
          <w:szCs w:val="22"/>
        </w:rPr>
        <w:t>grado jurisdiccional de consulta.</w:t>
      </w:r>
    </w:p>
    <w:p w14:paraId="3B0A306D" w14:textId="2BEDE7FD" w:rsidR="005E4E8A" w:rsidRPr="00A65F29" w:rsidRDefault="005E4E8A" w:rsidP="007A3612">
      <w:pPr>
        <w:spacing w:line="276" w:lineRule="auto"/>
        <w:ind w:firstLine="708"/>
        <w:jc w:val="both"/>
        <w:rPr>
          <w:rFonts w:ascii="Tahoma" w:hAnsi="Tahoma" w:cs="Tahoma"/>
          <w:sz w:val="22"/>
          <w:szCs w:val="22"/>
        </w:rPr>
      </w:pPr>
      <w:r w:rsidRPr="00A65F29">
        <w:rPr>
          <w:rFonts w:ascii="Tahoma" w:hAnsi="Tahoma" w:cs="Tahoma"/>
          <w:sz w:val="22"/>
          <w:szCs w:val="22"/>
        </w:rPr>
        <w:tab/>
      </w:r>
    </w:p>
    <w:p w14:paraId="7D805E81" w14:textId="77777777" w:rsidR="003A3BBB" w:rsidRPr="00A65F29" w:rsidRDefault="003A3BBB" w:rsidP="007A3612">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A65F29">
        <w:rPr>
          <w:rFonts w:ascii="Tahoma" w:hAnsi="Tahoma" w:cs="Tahoma"/>
          <w:b/>
          <w:sz w:val="22"/>
          <w:szCs w:val="22"/>
        </w:rPr>
        <w:t>Consideraciones</w:t>
      </w:r>
    </w:p>
    <w:p w14:paraId="40B68508" w14:textId="77777777" w:rsidR="00FC4B74" w:rsidRPr="00A65F29" w:rsidRDefault="00FC4B74" w:rsidP="0024291F">
      <w:pPr>
        <w:ind w:firstLine="708"/>
        <w:jc w:val="both"/>
        <w:rPr>
          <w:rFonts w:ascii="Tahoma" w:hAnsi="Tahoma" w:cs="Tahoma"/>
          <w:b/>
          <w:sz w:val="22"/>
          <w:szCs w:val="22"/>
        </w:rPr>
      </w:pPr>
    </w:p>
    <w:p w14:paraId="6EC6A8F0" w14:textId="77777777" w:rsidR="00AC6C9A" w:rsidRPr="00A65F29" w:rsidRDefault="00AC6C9A" w:rsidP="007A3612">
      <w:pPr>
        <w:pStyle w:val="Textoindependiente"/>
        <w:numPr>
          <w:ilvl w:val="1"/>
          <w:numId w:val="33"/>
        </w:numPr>
        <w:tabs>
          <w:tab w:val="left" w:pos="1134"/>
        </w:tabs>
        <w:spacing w:after="0" w:line="276" w:lineRule="auto"/>
        <w:ind w:left="1418" w:right="51"/>
        <w:jc w:val="both"/>
        <w:rPr>
          <w:rFonts w:ascii="Tahoma" w:hAnsi="Tahoma" w:cs="Tahoma"/>
          <w:b/>
          <w:sz w:val="22"/>
          <w:szCs w:val="22"/>
        </w:rPr>
      </w:pPr>
      <w:r w:rsidRPr="00A65F29">
        <w:rPr>
          <w:rFonts w:ascii="Tahoma" w:hAnsi="Tahoma" w:cs="Tahoma"/>
          <w:b/>
          <w:sz w:val="22"/>
          <w:szCs w:val="22"/>
        </w:rPr>
        <w:t>Caso concreto</w:t>
      </w:r>
    </w:p>
    <w:p w14:paraId="564BE490" w14:textId="77777777" w:rsidR="00AC6C9A" w:rsidRPr="00A65F29" w:rsidRDefault="00AC6C9A" w:rsidP="007A3612">
      <w:pPr>
        <w:pStyle w:val="Sinespaciado"/>
        <w:spacing w:line="276" w:lineRule="auto"/>
        <w:rPr>
          <w:sz w:val="22"/>
          <w:szCs w:val="22"/>
        </w:rPr>
      </w:pPr>
    </w:p>
    <w:p w14:paraId="37783775" w14:textId="77777777" w:rsidR="00B048AE" w:rsidRDefault="008F24B6" w:rsidP="008F24B6">
      <w:pPr>
        <w:pStyle w:val="Sinespaciado"/>
        <w:spacing w:line="276" w:lineRule="auto"/>
        <w:ind w:firstLine="698"/>
        <w:jc w:val="both"/>
        <w:rPr>
          <w:rFonts w:ascii="Tahoma" w:hAnsi="Tahoma" w:cs="Tahoma"/>
          <w:sz w:val="22"/>
          <w:szCs w:val="22"/>
        </w:rPr>
      </w:pPr>
      <w:r w:rsidRPr="00A65F29">
        <w:rPr>
          <w:rFonts w:ascii="Tahoma" w:hAnsi="Tahoma" w:cs="Tahoma"/>
          <w:sz w:val="22"/>
          <w:szCs w:val="22"/>
        </w:rPr>
        <w:t xml:space="preserve">No </w:t>
      </w:r>
      <w:r w:rsidR="00F318EC" w:rsidRPr="00A65F29">
        <w:rPr>
          <w:rFonts w:ascii="Tahoma" w:hAnsi="Tahoma" w:cs="Tahoma"/>
          <w:sz w:val="22"/>
          <w:szCs w:val="22"/>
        </w:rPr>
        <w:t>es necesario un discernimiento profundo en el caso que concita la atención de la Sala para concluir que la determinación de la Jueza de instancia</w:t>
      </w:r>
      <w:r w:rsidR="00B048AE">
        <w:rPr>
          <w:rFonts w:ascii="Tahoma" w:hAnsi="Tahoma" w:cs="Tahoma"/>
          <w:sz w:val="22"/>
          <w:szCs w:val="22"/>
        </w:rPr>
        <w:t xml:space="preserve"> </w:t>
      </w:r>
      <w:r w:rsidR="00F318EC" w:rsidRPr="00A65F29">
        <w:rPr>
          <w:rFonts w:ascii="Tahoma" w:hAnsi="Tahoma" w:cs="Tahoma"/>
          <w:sz w:val="22"/>
          <w:szCs w:val="22"/>
        </w:rPr>
        <w:t>se encuentra ajustada a derecho.</w:t>
      </w:r>
      <w:r w:rsidR="00546EAB" w:rsidRPr="00A65F29">
        <w:rPr>
          <w:rFonts w:ascii="Tahoma" w:hAnsi="Tahoma" w:cs="Tahoma"/>
          <w:sz w:val="22"/>
          <w:szCs w:val="22"/>
        </w:rPr>
        <w:t xml:space="preserve"> </w:t>
      </w:r>
    </w:p>
    <w:p w14:paraId="4AB1588D" w14:textId="77777777" w:rsidR="00B048AE" w:rsidRDefault="00B048AE" w:rsidP="008F24B6">
      <w:pPr>
        <w:pStyle w:val="Sinespaciado"/>
        <w:spacing w:line="276" w:lineRule="auto"/>
        <w:ind w:firstLine="698"/>
        <w:jc w:val="both"/>
        <w:rPr>
          <w:rFonts w:ascii="Tahoma" w:hAnsi="Tahoma" w:cs="Tahoma"/>
          <w:sz w:val="22"/>
          <w:szCs w:val="22"/>
        </w:rPr>
      </w:pPr>
    </w:p>
    <w:p w14:paraId="0F96E4E0" w14:textId="31792F02" w:rsidR="001144C9" w:rsidRPr="00A65F29" w:rsidRDefault="00F318EC" w:rsidP="008F24B6">
      <w:pPr>
        <w:pStyle w:val="Sinespaciado"/>
        <w:spacing w:line="276" w:lineRule="auto"/>
        <w:ind w:firstLine="698"/>
        <w:jc w:val="both"/>
        <w:rPr>
          <w:rFonts w:ascii="Tahoma" w:hAnsi="Tahoma" w:cs="Tahoma"/>
          <w:sz w:val="22"/>
          <w:szCs w:val="22"/>
        </w:rPr>
      </w:pPr>
      <w:r w:rsidRPr="00A65F29">
        <w:rPr>
          <w:rFonts w:ascii="Tahoma" w:hAnsi="Tahoma" w:cs="Tahoma"/>
          <w:sz w:val="22"/>
          <w:szCs w:val="22"/>
        </w:rPr>
        <w:t xml:space="preserve">En efecto, </w:t>
      </w:r>
      <w:r w:rsidR="009E5DA9" w:rsidRPr="00A65F29">
        <w:rPr>
          <w:rFonts w:ascii="Tahoma" w:hAnsi="Tahoma" w:cs="Tahoma"/>
          <w:sz w:val="22"/>
          <w:szCs w:val="22"/>
        </w:rPr>
        <w:t>al contar con más de 750 semanas cotizadas a la entrada en vigencia del Acto Legislativo 01 de 2005, según se extrae de la historia laboral allegada al infolio por Colpensiones (</w:t>
      </w:r>
      <w:proofErr w:type="spellStart"/>
      <w:r w:rsidR="009E5DA9" w:rsidRPr="00A65F29">
        <w:rPr>
          <w:rFonts w:ascii="Tahoma" w:hAnsi="Tahoma" w:cs="Tahoma"/>
          <w:sz w:val="22"/>
          <w:szCs w:val="22"/>
        </w:rPr>
        <w:t>fl</w:t>
      </w:r>
      <w:proofErr w:type="spellEnd"/>
      <w:r w:rsidR="009E5DA9" w:rsidRPr="00A65F29">
        <w:rPr>
          <w:rFonts w:ascii="Tahoma" w:hAnsi="Tahoma" w:cs="Tahoma"/>
          <w:sz w:val="22"/>
          <w:szCs w:val="22"/>
        </w:rPr>
        <w:t xml:space="preserve">. 124 y s.s.), </w:t>
      </w:r>
      <w:r w:rsidR="00546EAB" w:rsidRPr="00A65F29">
        <w:rPr>
          <w:rFonts w:ascii="Tahoma" w:hAnsi="Tahoma" w:cs="Tahoma"/>
          <w:sz w:val="22"/>
          <w:szCs w:val="22"/>
        </w:rPr>
        <w:t xml:space="preserve">es palmario que la señora Lasso Largo conservó los beneficios transicionales </w:t>
      </w:r>
      <w:r w:rsidR="002554D0" w:rsidRPr="00A65F29">
        <w:rPr>
          <w:rFonts w:ascii="Tahoma" w:hAnsi="Tahoma" w:cs="Tahoma"/>
          <w:sz w:val="22"/>
          <w:szCs w:val="22"/>
        </w:rPr>
        <w:t xml:space="preserve">de los que fue acreedora por contar con más de 35 años a la entrada en vigencia de la Ley 100 de 1993, siendo viable efectuar el estudio de su pensión de vejez con fundamente en el Acuerdo 049 de 1990; disposición normativa respecto de la cual cumple la totalidad de los requisitos, pues alcanzó los 55 años de edad el 8 de noviembre de </w:t>
      </w:r>
      <w:r w:rsidR="00B048AE">
        <w:rPr>
          <w:rFonts w:ascii="Tahoma" w:hAnsi="Tahoma" w:cs="Tahoma"/>
          <w:sz w:val="22"/>
          <w:szCs w:val="22"/>
        </w:rPr>
        <w:t>2012</w:t>
      </w:r>
      <w:r w:rsidR="002554D0" w:rsidRPr="00A65F29">
        <w:rPr>
          <w:rFonts w:ascii="Tahoma" w:hAnsi="Tahoma" w:cs="Tahoma"/>
          <w:sz w:val="22"/>
          <w:szCs w:val="22"/>
        </w:rPr>
        <w:t xml:space="preserve"> y superó las 1000 semanas cotizadas </w:t>
      </w:r>
      <w:r w:rsidR="001144C9" w:rsidRPr="00A65F29">
        <w:rPr>
          <w:rFonts w:ascii="Tahoma" w:hAnsi="Tahoma" w:cs="Tahoma"/>
          <w:sz w:val="22"/>
          <w:szCs w:val="22"/>
        </w:rPr>
        <w:t xml:space="preserve">antes del 31 de diciembre de 2014, tal como lo certificara expresamente la Secretaría Técnica del Comité de Conciliación </w:t>
      </w:r>
      <w:r w:rsidR="00655F7B" w:rsidRPr="00A65F29">
        <w:rPr>
          <w:rFonts w:ascii="Tahoma" w:hAnsi="Tahoma" w:cs="Tahoma"/>
          <w:sz w:val="22"/>
          <w:szCs w:val="22"/>
        </w:rPr>
        <w:t>y Defensa Judicial de Colpensiones en escrito allegado al despacho del conocimiento (</w:t>
      </w:r>
      <w:proofErr w:type="spellStart"/>
      <w:r w:rsidR="00655F7B" w:rsidRPr="00A65F29">
        <w:rPr>
          <w:rFonts w:ascii="Tahoma" w:hAnsi="Tahoma" w:cs="Tahoma"/>
          <w:sz w:val="22"/>
          <w:szCs w:val="22"/>
        </w:rPr>
        <w:t>fl</w:t>
      </w:r>
      <w:proofErr w:type="spellEnd"/>
      <w:r w:rsidR="00655F7B" w:rsidRPr="00A65F29">
        <w:rPr>
          <w:rFonts w:ascii="Tahoma" w:hAnsi="Tahoma" w:cs="Tahoma"/>
          <w:sz w:val="22"/>
          <w:szCs w:val="22"/>
        </w:rPr>
        <w:t>. 128 y s.s.).</w:t>
      </w:r>
    </w:p>
    <w:p w14:paraId="3C6A47DC" w14:textId="77777777" w:rsidR="00655F7B" w:rsidRPr="00A65F29" w:rsidRDefault="00655F7B" w:rsidP="008F24B6">
      <w:pPr>
        <w:pStyle w:val="Sinespaciado"/>
        <w:spacing w:line="276" w:lineRule="auto"/>
        <w:ind w:firstLine="698"/>
        <w:jc w:val="both"/>
        <w:rPr>
          <w:rFonts w:ascii="Tahoma" w:hAnsi="Tahoma" w:cs="Tahoma"/>
          <w:sz w:val="22"/>
          <w:szCs w:val="22"/>
        </w:rPr>
      </w:pPr>
    </w:p>
    <w:p w14:paraId="26C2F5BD" w14:textId="110D31ED" w:rsidR="00655F7B" w:rsidRPr="00A65F29" w:rsidRDefault="00EE596A" w:rsidP="008F24B6">
      <w:pPr>
        <w:pStyle w:val="Sinespaciado"/>
        <w:spacing w:line="276" w:lineRule="auto"/>
        <w:ind w:firstLine="698"/>
        <w:jc w:val="both"/>
        <w:rPr>
          <w:rFonts w:ascii="Tahoma" w:hAnsi="Tahoma" w:cs="Tahoma"/>
          <w:sz w:val="22"/>
          <w:szCs w:val="22"/>
        </w:rPr>
      </w:pPr>
      <w:r w:rsidRPr="00A65F29">
        <w:rPr>
          <w:rFonts w:ascii="Tahoma" w:hAnsi="Tahoma" w:cs="Tahoma"/>
          <w:sz w:val="22"/>
          <w:szCs w:val="22"/>
        </w:rPr>
        <w:t>De esta manera, restaba verificar a partir de qué momento le asistía derecho a la demandante a disfrutar de la prestación, siendo igualmente atinada la disposición de la A-quo al reconocerla a partir del 1º de abril de 2016, habida consideración de que se efectuaron cotizaciones hasta el día inmediatamente anterior</w:t>
      </w:r>
      <w:r w:rsidR="00B048AE">
        <w:rPr>
          <w:rFonts w:ascii="Tahoma" w:hAnsi="Tahoma" w:cs="Tahoma"/>
          <w:sz w:val="22"/>
          <w:szCs w:val="22"/>
        </w:rPr>
        <w:t xml:space="preserve"> -31 de marzo de 2016-</w:t>
      </w:r>
      <w:r w:rsidR="00C97460" w:rsidRPr="00A65F29">
        <w:rPr>
          <w:rFonts w:ascii="Tahoma" w:hAnsi="Tahoma" w:cs="Tahoma"/>
          <w:sz w:val="22"/>
          <w:szCs w:val="22"/>
        </w:rPr>
        <w:t>, según consta en la aludida historia laboral.</w:t>
      </w:r>
    </w:p>
    <w:p w14:paraId="6B75424B" w14:textId="77777777" w:rsidR="00C97460" w:rsidRPr="00A65F29" w:rsidRDefault="00C97460" w:rsidP="008F24B6">
      <w:pPr>
        <w:pStyle w:val="Sinespaciado"/>
        <w:spacing w:line="276" w:lineRule="auto"/>
        <w:ind w:firstLine="698"/>
        <w:jc w:val="both"/>
        <w:rPr>
          <w:rFonts w:ascii="Tahoma" w:hAnsi="Tahoma" w:cs="Tahoma"/>
          <w:sz w:val="22"/>
          <w:szCs w:val="22"/>
        </w:rPr>
      </w:pPr>
    </w:p>
    <w:p w14:paraId="3ACAC844" w14:textId="66883EEA" w:rsidR="00C97460" w:rsidRPr="00A65F29" w:rsidRDefault="00C97460" w:rsidP="00A65F29">
      <w:pPr>
        <w:pStyle w:val="Sinespaciado"/>
        <w:spacing w:line="276" w:lineRule="auto"/>
        <w:ind w:firstLine="698"/>
        <w:jc w:val="both"/>
        <w:rPr>
          <w:rFonts w:ascii="Tahoma" w:hAnsi="Tahoma" w:cs="Tahoma"/>
          <w:sz w:val="22"/>
          <w:szCs w:val="22"/>
        </w:rPr>
      </w:pPr>
      <w:r w:rsidRPr="00A65F29">
        <w:rPr>
          <w:rFonts w:ascii="Tahoma" w:hAnsi="Tahoma" w:cs="Tahoma"/>
          <w:sz w:val="22"/>
          <w:szCs w:val="22"/>
        </w:rPr>
        <w:t xml:space="preserve">En ese orden de ideas, la Sala procedió a </w:t>
      </w:r>
      <w:r w:rsidR="00B048AE">
        <w:rPr>
          <w:rFonts w:ascii="Tahoma" w:hAnsi="Tahoma" w:cs="Tahoma"/>
          <w:sz w:val="22"/>
          <w:szCs w:val="22"/>
        </w:rPr>
        <w:t xml:space="preserve">corroborar </w:t>
      </w:r>
      <w:r w:rsidRPr="00A65F29">
        <w:rPr>
          <w:rFonts w:ascii="Tahoma" w:hAnsi="Tahoma" w:cs="Tahoma"/>
          <w:sz w:val="22"/>
          <w:szCs w:val="22"/>
        </w:rPr>
        <w:t>el IBL calculado en primer grado</w:t>
      </w:r>
      <w:r w:rsidR="00805790" w:rsidRPr="00A65F29">
        <w:rPr>
          <w:rFonts w:ascii="Tahoma" w:hAnsi="Tahoma" w:cs="Tahoma"/>
          <w:sz w:val="22"/>
          <w:szCs w:val="22"/>
        </w:rPr>
        <w:t xml:space="preserve"> con el promedio de los salarios devengados por la demandante en los 10 años anteriores al reconocimiento de la prestación </w:t>
      </w:r>
      <w:r w:rsidR="00805790" w:rsidRPr="00A65F29">
        <w:rPr>
          <w:rFonts w:ascii="Tahoma" w:hAnsi="Tahoma" w:cs="Tahoma"/>
          <w:i/>
          <w:sz w:val="22"/>
          <w:szCs w:val="22"/>
        </w:rPr>
        <w:t>–por valor de $10.012.415-</w:t>
      </w:r>
      <w:r w:rsidR="00805790" w:rsidRPr="00A65F29">
        <w:rPr>
          <w:rFonts w:ascii="Tahoma" w:hAnsi="Tahoma" w:cs="Tahoma"/>
          <w:sz w:val="22"/>
          <w:szCs w:val="22"/>
        </w:rPr>
        <w:t xml:space="preserve">, concluyendo que el mismo </w:t>
      </w:r>
      <w:r w:rsidR="00136674">
        <w:rPr>
          <w:rFonts w:ascii="Tahoma" w:hAnsi="Tahoma" w:cs="Tahoma"/>
          <w:sz w:val="22"/>
          <w:szCs w:val="22"/>
        </w:rPr>
        <w:t xml:space="preserve">realmente asciende a </w:t>
      </w:r>
      <w:r w:rsidR="00136674" w:rsidRPr="00136674">
        <w:rPr>
          <w:rFonts w:ascii="Tahoma" w:hAnsi="Tahoma" w:cs="Tahoma"/>
          <w:b/>
          <w:sz w:val="22"/>
          <w:szCs w:val="22"/>
        </w:rPr>
        <w:t>$9.467.618</w:t>
      </w:r>
      <w:r w:rsidR="00805790" w:rsidRPr="00A65F29">
        <w:rPr>
          <w:rFonts w:ascii="Tahoma" w:hAnsi="Tahoma" w:cs="Tahoma"/>
          <w:sz w:val="22"/>
          <w:szCs w:val="22"/>
        </w:rPr>
        <w:t xml:space="preserve">, tal como se observa en la liquidación que se pone de presente a los asistentes y que hará parte del acta que se levante con ocasión de la presente diligencia. </w:t>
      </w:r>
      <w:r w:rsidR="00136674">
        <w:rPr>
          <w:rFonts w:ascii="Tahoma" w:hAnsi="Tahoma" w:cs="Tahoma"/>
          <w:sz w:val="22"/>
          <w:szCs w:val="22"/>
        </w:rPr>
        <w:t>Por ello</w:t>
      </w:r>
      <w:r w:rsidR="00805790" w:rsidRPr="00A65F29">
        <w:rPr>
          <w:rFonts w:ascii="Tahoma" w:hAnsi="Tahoma" w:cs="Tahoma"/>
          <w:sz w:val="22"/>
          <w:szCs w:val="22"/>
        </w:rPr>
        <w:t xml:space="preserve">, de la primera mesada </w:t>
      </w:r>
      <w:r w:rsidR="00136674">
        <w:rPr>
          <w:rFonts w:ascii="Tahoma" w:hAnsi="Tahoma" w:cs="Tahoma"/>
          <w:sz w:val="22"/>
          <w:szCs w:val="22"/>
        </w:rPr>
        <w:t xml:space="preserve">asciende a </w:t>
      </w:r>
      <w:r w:rsidR="00805790" w:rsidRPr="00A65F29">
        <w:rPr>
          <w:rFonts w:ascii="Tahoma" w:hAnsi="Tahoma" w:cs="Tahoma"/>
          <w:sz w:val="22"/>
          <w:szCs w:val="22"/>
        </w:rPr>
        <w:t>$</w:t>
      </w:r>
      <w:r w:rsidR="00136674">
        <w:rPr>
          <w:rFonts w:ascii="Tahoma" w:hAnsi="Tahoma" w:cs="Tahoma"/>
          <w:sz w:val="22"/>
          <w:szCs w:val="22"/>
        </w:rPr>
        <w:t>8</w:t>
      </w:r>
      <w:r w:rsidR="00805790" w:rsidRPr="00A65F29">
        <w:rPr>
          <w:rFonts w:ascii="Tahoma" w:hAnsi="Tahoma" w:cs="Tahoma"/>
          <w:sz w:val="22"/>
          <w:szCs w:val="22"/>
        </w:rPr>
        <w:t>.</w:t>
      </w:r>
      <w:r w:rsidR="00136674">
        <w:rPr>
          <w:rFonts w:ascii="Tahoma" w:hAnsi="Tahoma" w:cs="Tahoma"/>
          <w:sz w:val="22"/>
          <w:szCs w:val="22"/>
        </w:rPr>
        <w:t>520</w:t>
      </w:r>
      <w:r w:rsidR="00805790" w:rsidRPr="00A65F29">
        <w:rPr>
          <w:rFonts w:ascii="Tahoma" w:hAnsi="Tahoma" w:cs="Tahoma"/>
          <w:sz w:val="22"/>
          <w:szCs w:val="22"/>
        </w:rPr>
        <w:t>.</w:t>
      </w:r>
      <w:r w:rsidR="00136674">
        <w:rPr>
          <w:rFonts w:ascii="Tahoma" w:hAnsi="Tahoma" w:cs="Tahoma"/>
          <w:sz w:val="22"/>
          <w:szCs w:val="22"/>
        </w:rPr>
        <w:t>856</w:t>
      </w:r>
      <w:r w:rsidR="00273DBF" w:rsidRPr="00A65F29">
        <w:rPr>
          <w:rFonts w:ascii="Tahoma" w:hAnsi="Tahoma" w:cs="Tahoma"/>
          <w:sz w:val="22"/>
          <w:szCs w:val="22"/>
        </w:rPr>
        <w:t>, resultado de aplicar una tasa de reemplazo del 90% -por las 1323 semanas cotizadas- al aludido I.B.L.</w:t>
      </w:r>
    </w:p>
    <w:p w14:paraId="731F54D7" w14:textId="77777777" w:rsidR="00273DBF" w:rsidRPr="00A65F29" w:rsidRDefault="00273DBF" w:rsidP="00A65F29">
      <w:pPr>
        <w:pStyle w:val="Sinespaciado"/>
        <w:spacing w:line="276" w:lineRule="auto"/>
        <w:ind w:firstLine="698"/>
        <w:jc w:val="both"/>
        <w:rPr>
          <w:rFonts w:ascii="Tahoma" w:hAnsi="Tahoma" w:cs="Tahoma"/>
          <w:sz w:val="22"/>
          <w:szCs w:val="22"/>
        </w:rPr>
      </w:pPr>
    </w:p>
    <w:p w14:paraId="30E1D600" w14:textId="656281A1" w:rsidR="00A65F29" w:rsidRPr="00A65F29" w:rsidRDefault="00273DBF" w:rsidP="00A65F29">
      <w:pPr>
        <w:spacing w:line="276" w:lineRule="auto"/>
        <w:ind w:firstLine="698"/>
        <w:jc w:val="both"/>
        <w:rPr>
          <w:rFonts w:ascii="Tahoma" w:hAnsi="Tahoma" w:cs="Tahoma"/>
          <w:sz w:val="22"/>
          <w:szCs w:val="22"/>
        </w:rPr>
      </w:pPr>
      <w:r w:rsidRPr="00A65F29">
        <w:rPr>
          <w:rFonts w:ascii="Tahoma" w:hAnsi="Tahoma" w:cs="Tahoma"/>
          <w:sz w:val="22"/>
          <w:szCs w:val="22"/>
        </w:rPr>
        <w:t>Así las cosas, a efectos de la celeridad en el cumplimiento de la presente sentencia, la Sala procedió a calcular el retroactivo causado entre el 1º de abril de 2016 y el 30 de septiembre de 2017, con base en el salario aludido en precedencia y por 13 mesadas anuales, al superar los 3 salarios mínimos; retroactivo que asciende a $</w:t>
      </w:r>
      <w:r w:rsidR="00A65F29" w:rsidRPr="00A65F29">
        <w:rPr>
          <w:rFonts w:ascii="Tahoma" w:hAnsi="Tahoma" w:cs="Tahoma"/>
          <w:sz w:val="22"/>
          <w:szCs w:val="22"/>
        </w:rPr>
        <w:t>1</w:t>
      </w:r>
      <w:r w:rsidR="0072670D">
        <w:rPr>
          <w:rFonts w:ascii="Tahoma" w:hAnsi="Tahoma" w:cs="Tahoma"/>
          <w:sz w:val="22"/>
          <w:szCs w:val="22"/>
        </w:rPr>
        <w:t>66</w:t>
      </w:r>
      <w:r w:rsidR="00A65F29" w:rsidRPr="00A65F29">
        <w:rPr>
          <w:rFonts w:ascii="Tahoma" w:hAnsi="Tahoma" w:cs="Tahoma"/>
          <w:sz w:val="22"/>
          <w:szCs w:val="22"/>
        </w:rPr>
        <w:t>.</w:t>
      </w:r>
      <w:r w:rsidR="0072670D">
        <w:rPr>
          <w:rFonts w:ascii="Tahoma" w:hAnsi="Tahoma" w:cs="Tahoma"/>
          <w:sz w:val="22"/>
          <w:szCs w:val="22"/>
        </w:rPr>
        <w:t>305</w:t>
      </w:r>
      <w:r w:rsidR="00A65F29" w:rsidRPr="00A65F29">
        <w:rPr>
          <w:rFonts w:ascii="Tahoma" w:hAnsi="Tahoma" w:cs="Tahoma"/>
          <w:sz w:val="22"/>
          <w:szCs w:val="22"/>
        </w:rPr>
        <w:t>.</w:t>
      </w:r>
      <w:r w:rsidR="0072670D">
        <w:rPr>
          <w:rFonts w:ascii="Tahoma" w:hAnsi="Tahoma" w:cs="Tahoma"/>
          <w:sz w:val="22"/>
          <w:szCs w:val="22"/>
        </w:rPr>
        <w:t>806</w:t>
      </w:r>
      <w:r w:rsidR="00A65F29" w:rsidRPr="00A65F29">
        <w:rPr>
          <w:rFonts w:ascii="Tahoma" w:hAnsi="Tahoma" w:cs="Tahoma"/>
          <w:sz w:val="22"/>
          <w:szCs w:val="22"/>
        </w:rPr>
        <w:t>, sin perjuicio de las mesadas que se causen con posterioridad y los descuentos de ley.</w:t>
      </w:r>
    </w:p>
    <w:p w14:paraId="193DF43E" w14:textId="77777777" w:rsidR="00A65F29" w:rsidRPr="00A65F29" w:rsidRDefault="00A65F29" w:rsidP="00A65F29">
      <w:pPr>
        <w:spacing w:line="276" w:lineRule="auto"/>
        <w:ind w:firstLine="698"/>
        <w:jc w:val="both"/>
        <w:rPr>
          <w:rFonts w:ascii="Tahoma" w:hAnsi="Tahoma" w:cs="Tahoma"/>
          <w:sz w:val="22"/>
          <w:szCs w:val="22"/>
        </w:rPr>
      </w:pPr>
    </w:p>
    <w:p w14:paraId="78CFB1CE" w14:textId="336CFC7C" w:rsidR="00A65F29" w:rsidRPr="00A65F29" w:rsidRDefault="00A65F29" w:rsidP="00A65F29">
      <w:pPr>
        <w:spacing w:line="276" w:lineRule="auto"/>
        <w:ind w:firstLine="698"/>
        <w:jc w:val="both"/>
        <w:rPr>
          <w:rFonts w:ascii="Tahoma" w:hAnsi="Tahoma" w:cs="Tahoma"/>
          <w:sz w:val="22"/>
          <w:szCs w:val="22"/>
        </w:rPr>
      </w:pPr>
      <w:r w:rsidRPr="00A65F29">
        <w:rPr>
          <w:rFonts w:ascii="Tahoma" w:hAnsi="Tahoma" w:cs="Tahoma"/>
          <w:sz w:val="22"/>
          <w:szCs w:val="22"/>
        </w:rPr>
        <w:lastRenderedPageBreak/>
        <w:t>Finalmente se dirá que al efectuarse el reconocimiento de la prestación a partir del 1º de abril de 2016, una vez vencido el término para pagar esa mesada empiezan a correr los intereses moratorios consagrados en el artículo 141 de la Ley 100 de 1993, por lo que fue correcta la determinación de la Jueza de instancia al concederlos a partir del 1º de mayo de dicha anualidad, como penalidad a la reticencia infundada de la entidad demandada de reconocer la prestación reclamada.</w:t>
      </w:r>
    </w:p>
    <w:p w14:paraId="62102EFD" w14:textId="62DB7C57" w:rsidR="00A65F29" w:rsidRPr="00A65F29" w:rsidRDefault="00A65F29" w:rsidP="00A65F29">
      <w:pPr>
        <w:spacing w:line="276" w:lineRule="auto"/>
        <w:ind w:firstLine="698"/>
        <w:jc w:val="both"/>
        <w:rPr>
          <w:rFonts w:ascii="Calibri" w:hAnsi="Calibri"/>
          <w:color w:val="000000"/>
          <w:sz w:val="22"/>
          <w:szCs w:val="22"/>
        </w:rPr>
      </w:pPr>
      <w:r w:rsidRPr="00A65F29">
        <w:rPr>
          <w:rFonts w:ascii="Calibri" w:hAnsi="Calibri"/>
          <w:color w:val="000000"/>
          <w:sz w:val="22"/>
          <w:szCs w:val="22"/>
        </w:rPr>
        <w:t xml:space="preserve"> </w:t>
      </w:r>
    </w:p>
    <w:p w14:paraId="14069FC3" w14:textId="0B7A6010" w:rsidR="00273DBF" w:rsidRPr="00A65F29" w:rsidRDefault="00A65F29" w:rsidP="008F24B6">
      <w:pPr>
        <w:pStyle w:val="Sinespaciado"/>
        <w:spacing w:line="276" w:lineRule="auto"/>
        <w:ind w:firstLine="698"/>
        <w:jc w:val="both"/>
        <w:rPr>
          <w:rFonts w:ascii="Tahoma" w:hAnsi="Tahoma" w:cs="Tahoma"/>
          <w:sz w:val="22"/>
          <w:szCs w:val="22"/>
        </w:rPr>
      </w:pPr>
      <w:r w:rsidRPr="00A65F29">
        <w:rPr>
          <w:rFonts w:ascii="Tahoma" w:hAnsi="Tahoma" w:cs="Tahoma"/>
          <w:sz w:val="22"/>
          <w:szCs w:val="22"/>
        </w:rPr>
        <w:t>Las costas en primera instancia se mantendrán incólumes, en este grado jurisdiccional no se causaron.</w:t>
      </w:r>
    </w:p>
    <w:p w14:paraId="7BAACFD4" w14:textId="77777777" w:rsidR="00DF77E7" w:rsidRPr="00A65F29" w:rsidRDefault="00DF77E7" w:rsidP="008F24B6">
      <w:pPr>
        <w:pStyle w:val="Sinespaciado"/>
        <w:spacing w:line="276" w:lineRule="auto"/>
        <w:ind w:firstLine="698"/>
        <w:jc w:val="both"/>
        <w:rPr>
          <w:rFonts w:ascii="Tahoma" w:hAnsi="Tahoma" w:cs="Tahoma"/>
          <w:sz w:val="22"/>
          <w:szCs w:val="22"/>
        </w:rPr>
      </w:pPr>
    </w:p>
    <w:p w14:paraId="67739F75" w14:textId="77777777" w:rsidR="00AC6C9A" w:rsidRPr="00A65F29" w:rsidRDefault="00AC6C9A" w:rsidP="007A3612">
      <w:pPr>
        <w:tabs>
          <w:tab w:val="left" w:pos="748"/>
        </w:tabs>
        <w:spacing w:line="276" w:lineRule="auto"/>
        <w:jc w:val="both"/>
        <w:rPr>
          <w:rFonts w:ascii="Tahoma" w:hAnsi="Tahoma" w:cs="Tahoma"/>
          <w:iCs/>
          <w:sz w:val="22"/>
          <w:szCs w:val="22"/>
        </w:rPr>
      </w:pPr>
      <w:r w:rsidRPr="00A65F29">
        <w:rPr>
          <w:rFonts w:ascii="Tahoma" w:hAnsi="Tahoma" w:cs="Tahoma"/>
          <w:sz w:val="22"/>
          <w:szCs w:val="22"/>
        </w:rPr>
        <w:tab/>
        <w:t xml:space="preserve">En mérito de  lo expuesto, el </w:t>
      </w:r>
      <w:r w:rsidRPr="00A65F29">
        <w:rPr>
          <w:rFonts w:ascii="Tahoma" w:hAnsi="Tahoma" w:cs="Tahoma"/>
          <w:b/>
          <w:sz w:val="22"/>
          <w:szCs w:val="22"/>
        </w:rPr>
        <w:t>Tribunal Superior del Distrito Judicial de Pereira (Risaralda)</w:t>
      </w:r>
      <w:r w:rsidRPr="00A65F29">
        <w:rPr>
          <w:rFonts w:ascii="Tahoma" w:hAnsi="Tahoma" w:cs="Tahoma"/>
          <w:sz w:val="22"/>
          <w:szCs w:val="22"/>
        </w:rPr>
        <w:t xml:space="preserve">, </w:t>
      </w:r>
      <w:r w:rsidRPr="00A65F29">
        <w:rPr>
          <w:rFonts w:ascii="Tahoma" w:hAnsi="Tahoma" w:cs="Tahoma"/>
          <w:b/>
          <w:sz w:val="22"/>
          <w:szCs w:val="22"/>
        </w:rPr>
        <w:t>Sala Laboral No. 1</w:t>
      </w:r>
      <w:r w:rsidRPr="00A65F29">
        <w:rPr>
          <w:rFonts w:ascii="Tahoma" w:hAnsi="Tahoma" w:cs="Tahoma"/>
          <w:sz w:val="22"/>
          <w:szCs w:val="22"/>
        </w:rPr>
        <w:t>, Administrando Justicia en Nombre de la República y por autoridad de la Ley,</w:t>
      </w:r>
    </w:p>
    <w:p w14:paraId="59B93766" w14:textId="77777777" w:rsidR="00AC6C9A" w:rsidRPr="00A65F29" w:rsidRDefault="00AC6C9A" w:rsidP="007A3612">
      <w:pPr>
        <w:widowControl w:val="0"/>
        <w:autoSpaceDE w:val="0"/>
        <w:autoSpaceDN w:val="0"/>
        <w:adjustRightInd w:val="0"/>
        <w:spacing w:line="276" w:lineRule="auto"/>
        <w:jc w:val="center"/>
        <w:rPr>
          <w:rFonts w:ascii="Tahoma" w:hAnsi="Tahoma" w:cs="Tahoma"/>
          <w:b/>
          <w:sz w:val="22"/>
          <w:szCs w:val="22"/>
        </w:rPr>
      </w:pPr>
      <w:r w:rsidRPr="00A65F29">
        <w:rPr>
          <w:rFonts w:ascii="Tahoma" w:hAnsi="Tahoma" w:cs="Tahoma"/>
          <w:b/>
          <w:sz w:val="22"/>
          <w:szCs w:val="22"/>
        </w:rPr>
        <w:t>R E S U E L V E:</w:t>
      </w:r>
    </w:p>
    <w:p w14:paraId="318F3379" w14:textId="77777777" w:rsidR="00AC6C9A" w:rsidRPr="00A65F29" w:rsidRDefault="00AC6C9A" w:rsidP="007A3612">
      <w:pPr>
        <w:widowControl w:val="0"/>
        <w:autoSpaceDE w:val="0"/>
        <w:autoSpaceDN w:val="0"/>
        <w:adjustRightInd w:val="0"/>
        <w:spacing w:line="276" w:lineRule="auto"/>
        <w:jc w:val="center"/>
        <w:rPr>
          <w:rFonts w:ascii="Tahoma" w:hAnsi="Tahoma" w:cs="Tahoma"/>
          <w:b/>
          <w:sz w:val="22"/>
          <w:szCs w:val="22"/>
        </w:rPr>
      </w:pPr>
    </w:p>
    <w:p w14:paraId="5DB6869E" w14:textId="641F6308" w:rsidR="00AC6C9A" w:rsidRPr="00A65F29" w:rsidRDefault="00AC6C9A" w:rsidP="007A3612">
      <w:pPr>
        <w:spacing w:line="276" w:lineRule="auto"/>
        <w:ind w:firstLine="708"/>
        <w:jc w:val="both"/>
        <w:rPr>
          <w:rFonts w:ascii="Tahoma" w:hAnsi="Tahoma" w:cs="Tahoma"/>
          <w:color w:val="000000"/>
          <w:sz w:val="22"/>
          <w:szCs w:val="22"/>
        </w:rPr>
      </w:pPr>
      <w:r w:rsidRPr="00A65F29">
        <w:rPr>
          <w:rFonts w:ascii="Tahoma" w:hAnsi="Tahoma" w:cs="Tahoma"/>
          <w:b/>
          <w:sz w:val="22"/>
          <w:szCs w:val="22"/>
          <w:u w:val="single"/>
        </w:rPr>
        <w:t>PRIMERO</w:t>
      </w:r>
      <w:r w:rsidRPr="00A65F29">
        <w:rPr>
          <w:rFonts w:ascii="Tahoma" w:hAnsi="Tahoma" w:cs="Tahoma"/>
          <w:sz w:val="22"/>
          <w:szCs w:val="22"/>
        </w:rPr>
        <w:t xml:space="preserve">.- </w:t>
      </w:r>
      <w:r w:rsidR="00A65F29" w:rsidRPr="00A65F29">
        <w:rPr>
          <w:rFonts w:ascii="Tahoma" w:hAnsi="Tahoma" w:cs="Tahoma"/>
          <w:b/>
          <w:sz w:val="22"/>
          <w:szCs w:val="22"/>
        </w:rPr>
        <w:t xml:space="preserve">MODIFICAR </w:t>
      </w:r>
      <w:r w:rsidR="00A65F29" w:rsidRPr="00A65F29">
        <w:rPr>
          <w:rFonts w:ascii="Tahoma" w:hAnsi="Tahoma" w:cs="Tahoma"/>
          <w:sz w:val="22"/>
          <w:szCs w:val="22"/>
        </w:rPr>
        <w:t>el ordinal segundo de</w:t>
      </w:r>
      <w:r w:rsidR="00A65F29" w:rsidRPr="00A65F29">
        <w:rPr>
          <w:rFonts w:ascii="Tahoma" w:hAnsi="Tahoma" w:cs="Tahoma"/>
          <w:b/>
          <w:sz w:val="22"/>
          <w:szCs w:val="22"/>
        </w:rPr>
        <w:t xml:space="preserve"> </w:t>
      </w:r>
      <w:r w:rsidRPr="00A65F29">
        <w:rPr>
          <w:rFonts w:ascii="Tahoma" w:hAnsi="Tahoma" w:cs="Tahoma"/>
          <w:sz w:val="22"/>
          <w:szCs w:val="22"/>
        </w:rPr>
        <w:t xml:space="preserve">la sentencia dictada por el Juzgado </w:t>
      </w:r>
      <w:r w:rsidR="00A65F29" w:rsidRPr="00A65F29">
        <w:rPr>
          <w:rFonts w:ascii="Tahoma" w:hAnsi="Tahoma" w:cs="Tahoma"/>
          <w:sz w:val="22"/>
          <w:szCs w:val="22"/>
        </w:rPr>
        <w:t xml:space="preserve">Cuarto </w:t>
      </w:r>
      <w:r w:rsidR="00812893" w:rsidRPr="00A65F29">
        <w:rPr>
          <w:rFonts w:ascii="Tahoma" w:hAnsi="Tahoma" w:cs="Tahoma"/>
          <w:sz w:val="22"/>
          <w:szCs w:val="22"/>
        </w:rPr>
        <w:t xml:space="preserve"> </w:t>
      </w:r>
      <w:r w:rsidRPr="00A65F29">
        <w:rPr>
          <w:rFonts w:ascii="Tahoma" w:hAnsi="Tahoma" w:cs="Tahoma"/>
          <w:sz w:val="22"/>
          <w:szCs w:val="22"/>
        </w:rPr>
        <w:t xml:space="preserve">Laboral del Circuito de Pereira dentro del proceso iniciado por </w:t>
      </w:r>
      <w:r w:rsidR="00BD6455" w:rsidRPr="00A65F29">
        <w:rPr>
          <w:rFonts w:ascii="Tahoma" w:hAnsi="Tahoma" w:cs="Tahoma"/>
          <w:b/>
          <w:sz w:val="22"/>
          <w:szCs w:val="22"/>
        </w:rPr>
        <w:t>L</w:t>
      </w:r>
      <w:r w:rsidR="00A65F29" w:rsidRPr="00A65F29">
        <w:rPr>
          <w:rFonts w:ascii="Tahoma" w:hAnsi="Tahoma" w:cs="Tahoma"/>
          <w:b/>
          <w:sz w:val="22"/>
          <w:szCs w:val="22"/>
        </w:rPr>
        <w:t xml:space="preserve">uz </w:t>
      </w:r>
      <w:proofErr w:type="spellStart"/>
      <w:r w:rsidR="00A65F29" w:rsidRPr="00A65F29">
        <w:rPr>
          <w:rFonts w:ascii="Tahoma" w:hAnsi="Tahoma" w:cs="Tahoma"/>
          <w:b/>
          <w:sz w:val="22"/>
          <w:szCs w:val="22"/>
        </w:rPr>
        <w:t>Adiela</w:t>
      </w:r>
      <w:proofErr w:type="spellEnd"/>
      <w:r w:rsidR="00A65F29" w:rsidRPr="00A65F29">
        <w:rPr>
          <w:rFonts w:ascii="Tahoma" w:hAnsi="Tahoma" w:cs="Tahoma"/>
          <w:b/>
          <w:sz w:val="22"/>
          <w:szCs w:val="22"/>
        </w:rPr>
        <w:t xml:space="preserve"> Lasso Largo </w:t>
      </w:r>
      <w:r w:rsidRPr="00A65F29">
        <w:rPr>
          <w:rFonts w:ascii="Tahoma" w:hAnsi="Tahoma" w:cs="Tahoma"/>
          <w:sz w:val="22"/>
          <w:szCs w:val="22"/>
          <w:lang w:val="es-ES_tradnl"/>
        </w:rPr>
        <w:t xml:space="preserve">en contra de la </w:t>
      </w:r>
      <w:r w:rsidRPr="00A65F29">
        <w:rPr>
          <w:rFonts w:ascii="Tahoma" w:hAnsi="Tahoma" w:cs="Tahoma"/>
          <w:b/>
          <w:sz w:val="22"/>
          <w:szCs w:val="22"/>
          <w:lang w:val="es-ES_tradnl"/>
        </w:rPr>
        <w:t>Administradora Colombiana de Pensiones –Colpensiones-</w:t>
      </w:r>
      <w:r w:rsidR="00A65F29" w:rsidRPr="00A65F29">
        <w:rPr>
          <w:rFonts w:ascii="Tahoma" w:hAnsi="Tahoma" w:cs="Tahoma"/>
          <w:sz w:val="22"/>
          <w:szCs w:val="22"/>
          <w:lang w:val="es-ES_tradnl"/>
        </w:rPr>
        <w:t>,</w:t>
      </w:r>
      <w:r w:rsidR="00A65F29" w:rsidRPr="00A65F29">
        <w:rPr>
          <w:rFonts w:ascii="Tahoma" w:hAnsi="Tahoma" w:cs="Tahoma"/>
          <w:b/>
          <w:sz w:val="22"/>
          <w:szCs w:val="22"/>
          <w:lang w:val="es-ES_tradnl"/>
        </w:rPr>
        <w:t xml:space="preserve"> </w:t>
      </w:r>
      <w:r w:rsidR="00A65F29" w:rsidRPr="00A65F29">
        <w:rPr>
          <w:rFonts w:ascii="Tahoma" w:hAnsi="Tahoma" w:cs="Tahoma"/>
          <w:sz w:val="22"/>
          <w:szCs w:val="22"/>
          <w:lang w:val="es-ES_tradnl"/>
        </w:rPr>
        <w:t xml:space="preserve">en el sentido de que </w:t>
      </w:r>
      <w:r w:rsidR="00B72592">
        <w:rPr>
          <w:rFonts w:ascii="Tahoma" w:hAnsi="Tahoma" w:cs="Tahoma"/>
          <w:sz w:val="22"/>
          <w:szCs w:val="22"/>
          <w:lang w:val="es-ES_tradnl"/>
        </w:rPr>
        <w:t xml:space="preserve">la primera mesada a que tiene derecho la demandante para el año 2016 asciende a </w:t>
      </w:r>
      <w:r w:rsidR="00B72592" w:rsidRPr="00A65F29">
        <w:rPr>
          <w:rFonts w:ascii="Tahoma" w:hAnsi="Tahoma" w:cs="Tahoma"/>
          <w:sz w:val="22"/>
          <w:szCs w:val="22"/>
        </w:rPr>
        <w:t>$</w:t>
      </w:r>
      <w:r w:rsidR="00B72592">
        <w:rPr>
          <w:rFonts w:ascii="Tahoma" w:hAnsi="Tahoma" w:cs="Tahoma"/>
          <w:sz w:val="22"/>
          <w:szCs w:val="22"/>
        </w:rPr>
        <w:t>8</w:t>
      </w:r>
      <w:r w:rsidR="00B72592" w:rsidRPr="00A65F29">
        <w:rPr>
          <w:rFonts w:ascii="Tahoma" w:hAnsi="Tahoma" w:cs="Tahoma"/>
          <w:sz w:val="22"/>
          <w:szCs w:val="22"/>
        </w:rPr>
        <w:t>.</w:t>
      </w:r>
      <w:r w:rsidR="00B72592">
        <w:rPr>
          <w:rFonts w:ascii="Tahoma" w:hAnsi="Tahoma" w:cs="Tahoma"/>
          <w:sz w:val="22"/>
          <w:szCs w:val="22"/>
        </w:rPr>
        <w:t>520</w:t>
      </w:r>
      <w:r w:rsidR="00B72592" w:rsidRPr="00A65F29">
        <w:rPr>
          <w:rFonts w:ascii="Tahoma" w:hAnsi="Tahoma" w:cs="Tahoma"/>
          <w:sz w:val="22"/>
          <w:szCs w:val="22"/>
        </w:rPr>
        <w:t>.</w:t>
      </w:r>
      <w:r w:rsidR="00B72592">
        <w:rPr>
          <w:rFonts w:ascii="Tahoma" w:hAnsi="Tahoma" w:cs="Tahoma"/>
          <w:sz w:val="22"/>
          <w:szCs w:val="22"/>
        </w:rPr>
        <w:t>856, y que e</w:t>
      </w:r>
      <w:r w:rsidR="00A65F29" w:rsidRPr="00A65F29">
        <w:rPr>
          <w:rFonts w:ascii="Tahoma" w:hAnsi="Tahoma" w:cs="Tahoma"/>
          <w:sz w:val="22"/>
          <w:szCs w:val="22"/>
          <w:lang w:val="es-ES_tradnl"/>
        </w:rPr>
        <w:t xml:space="preserve">l retroactivo </w:t>
      </w:r>
      <w:r w:rsidR="00A65F29" w:rsidRPr="00A65F29">
        <w:rPr>
          <w:rFonts w:ascii="Tahoma" w:hAnsi="Tahoma" w:cs="Tahoma"/>
          <w:sz w:val="22"/>
          <w:szCs w:val="22"/>
        </w:rPr>
        <w:t>causado entre el 1º de abril de 2016 y el 30 de septiembre de 2017 asciende a $1</w:t>
      </w:r>
      <w:r w:rsidR="0072670D">
        <w:rPr>
          <w:rFonts w:ascii="Tahoma" w:hAnsi="Tahoma" w:cs="Tahoma"/>
          <w:sz w:val="22"/>
          <w:szCs w:val="22"/>
        </w:rPr>
        <w:t>66</w:t>
      </w:r>
      <w:r w:rsidR="00A65F29" w:rsidRPr="00A65F29">
        <w:rPr>
          <w:rFonts w:ascii="Tahoma" w:hAnsi="Tahoma" w:cs="Tahoma"/>
          <w:sz w:val="22"/>
          <w:szCs w:val="22"/>
        </w:rPr>
        <w:t>.</w:t>
      </w:r>
      <w:r w:rsidR="0072670D">
        <w:rPr>
          <w:rFonts w:ascii="Tahoma" w:hAnsi="Tahoma" w:cs="Tahoma"/>
          <w:sz w:val="22"/>
          <w:szCs w:val="22"/>
        </w:rPr>
        <w:t>305</w:t>
      </w:r>
      <w:r w:rsidR="00A65F29" w:rsidRPr="00A65F29">
        <w:rPr>
          <w:rFonts w:ascii="Tahoma" w:hAnsi="Tahoma" w:cs="Tahoma"/>
          <w:sz w:val="22"/>
          <w:szCs w:val="22"/>
        </w:rPr>
        <w:t>.</w:t>
      </w:r>
      <w:r w:rsidR="0072670D">
        <w:rPr>
          <w:rFonts w:ascii="Tahoma" w:hAnsi="Tahoma" w:cs="Tahoma"/>
          <w:sz w:val="22"/>
          <w:szCs w:val="22"/>
        </w:rPr>
        <w:t>806</w:t>
      </w:r>
      <w:r w:rsidR="00A65F29" w:rsidRPr="00A65F29">
        <w:rPr>
          <w:rFonts w:ascii="Tahoma" w:hAnsi="Tahoma" w:cs="Tahoma"/>
          <w:sz w:val="22"/>
          <w:szCs w:val="22"/>
        </w:rPr>
        <w:t>, sin perjuicio de las mesadas que se causen con posterioridad y los descuentos de ley.</w:t>
      </w:r>
    </w:p>
    <w:p w14:paraId="3E573730" w14:textId="77777777" w:rsidR="00AC6C9A" w:rsidRPr="00A65F29" w:rsidRDefault="00AC6C9A" w:rsidP="00AC6C9A">
      <w:pPr>
        <w:ind w:firstLine="708"/>
        <w:jc w:val="both"/>
        <w:rPr>
          <w:rFonts w:ascii="Tahoma" w:hAnsi="Tahoma" w:cs="Tahoma"/>
          <w:sz w:val="22"/>
          <w:szCs w:val="22"/>
        </w:rPr>
      </w:pPr>
    </w:p>
    <w:p w14:paraId="0CF5DDF7" w14:textId="6E3D9625" w:rsidR="00A65F29" w:rsidRDefault="00AC6C9A" w:rsidP="00AC6C9A">
      <w:pPr>
        <w:ind w:firstLine="709"/>
        <w:jc w:val="both"/>
        <w:rPr>
          <w:rFonts w:ascii="Tahoma" w:hAnsi="Tahoma" w:cs="Tahoma"/>
          <w:sz w:val="22"/>
          <w:szCs w:val="22"/>
        </w:rPr>
      </w:pPr>
      <w:r w:rsidRPr="00A65F29">
        <w:rPr>
          <w:rFonts w:ascii="Tahoma" w:hAnsi="Tahoma" w:cs="Tahoma"/>
          <w:b/>
          <w:sz w:val="22"/>
          <w:szCs w:val="22"/>
          <w:u w:val="single"/>
        </w:rPr>
        <w:t>SEGUNDO</w:t>
      </w:r>
      <w:r w:rsidRPr="00A65F29">
        <w:rPr>
          <w:rFonts w:ascii="Tahoma" w:hAnsi="Tahoma" w:cs="Tahoma"/>
          <w:sz w:val="22"/>
          <w:szCs w:val="22"/>
        </w:rPr>
        <w:t xml:space="preserve">: </w:t>
      </w:r>
      <w:r w:rsidR="00A65F29" w:rsidRPr="00A65F29">
        <w:rPr>
          <w:rFonts w:ascii="Tahoma" w:hAnsi="Tahoma" w:cs="Tahoma"/>
          <w:b/>
          <w:sz w:val="22"/>
          <w:szCs w:val="22"/>
        </w:rPr>
        <w:t>CONFIRMAR</w:t>
      </w:r>
      <w:r w:rsidR="00A65F29">
        <w:rPr>
          <w:rFonts w:ascii="Tahoma" w:hAnsi="Tahoma" w:cs="Tahoma"/>
          <w:sz w:val="22"/>
          <w:szCs w:val="22"/>
        </w:rPr>
        <w:t xml:space="preserve"> en todo lo demás la sentencia de primer grado.</w:t>
      </w:r>
    </w:p>
    <w:p w14:paraId="7278F7CD" w14:textId="77777777" w:rsidR="00A65F29" w:rsidRDefault="00A65F29" w:rsidP="00AC6C9A">
      <w:pPr>
        <w:ind w:firstLine="709"/>
        <w:jc w:val="both"/>
        <w:rPr>
          <w:rFonts w:ascii="Tahoma" w:hAnsi="Tahoma" w:cs="Tahoma"/>
          <w:sz w:val="22"/>
          <w:szCs w:val="22"/>
        </w:rPr>
      </w:pPr>
    </w:p>
    <w:p w14:paraId="32ECF378" w14:textId="4BB60692" w:rsidR="00AC6C9A" w:rsidRPr="00A65F29" w:rsidRDefault="00A65F29" w:rsidP="00AC6C9A">
      <w:pPr>
        <w:ind w:firstLine="709"/>
        <w:jc w:val="both"/>
        <w:rPr>
          <w:rFonts w:ascii="Tahoma" w:hAnsi="Tahoma" w:cs="Tahoma"/>
          <w:sz w:val="22"/>
          <w:szCs w:val="22"/>
        </w:rPr>
      </w:pPr>
      <w:r w:rsidRPr="00A65F29">
        <w:rPr>
          <w:rFonts w:ascii="Tahoma" w:hAnsi="Tahoma" w:cs="Tahoma"/>
          <w:b/>
          <w:sz w:val="22"/>
          <w:szCs w:val="22"/>
          <w:u w:val="single"/>
        </w:rPr>
        <w:t>TERCERO</w:t>
      </w:r>
      <w:r>
        <w:rPr>
          <w:rFonts w:ascii="Tahoma" w:hAnsi="Tahoma" w:cs="Tahoma"/>
          <w:b/>
          <w:sz w:val="22"/>
          <w:szCs w:val="22"/>
        </w:rPr>
        <w:t xml:space="preserve">: </w:t>
      </w:r>
      <w:r w:rsidR="00BD6455" w:rsidRPr="00A65F29">
        <w:rPr>
          <w:rFonts w:ascii="Tahoma" w:hAnsi="Tahoma" w:cs="Tahoma"/>
          <w:b/>
          <w:sz w:val="22"/>
          <w:szCs w:val="22"/>
        </w:rPr>
        <w:t>SIN COSTAS</w:t>
      </w:r>
      <w:r w:rsidR="00BD6455" w:rsidRPr="00A65F29">
        <w:rPr>
          <w:rFonts w:ascii="Tahoma" w:hAnsi="Tahoma" w:cs="Tahoma"/>
          <w:sz w:val="22"/>
          <w:szCs w:val="22"/>
        </w:rPr>
        <w:t xml:space="preserve"> en este grado jurisdiccional.</w:t>
      </w:r>
    </w:p>
    <w:p w14:paraId="474523ED" w14:textId="77777777" w:rsidR="00AC6C9A" w:rsidRPr="00A65F29" w:rsidRDefault="00AC6C9A" w:rsidP="00AC6C9A">
      <w:pPr>
        <w:ind w:firstLine="709"/>
        <w:jc w:val="both"/>
        <w:rPr>
          <w:rFonts w:ascii="Tahoma" w:hAnsi="Tahoma" w:cs="Tahoma"/>
          <w:sz w:val="22"/>
          <w:szCs w:val="22"/>
        </w:rPr>
      </w:pPr>
    </w:p>
    <w:p w14:paraId="2609D60C" w14:textId="77777777" w:rsidR="00AC6C9A" w:rsidRPr="00A65F29" w:rsidRDefault="00AC6C9A" w:rsidP="00AC6C9A">
      <w:pPr>
        <w:widowControl w:val="0"/>
        <w:autoSpaceDE w:val="0"/>
        <w:autoSpaceDN w:val="0"/>
        <w:adjustRightInd w:val="0"/>
        <w:jc w:val="both"/>
        <w:rPr>
          <w:rFonts w:ascii="Tahoma" w:hAnsi="Tahoma" w:cs="Tahoma"/>
          <w:b/>
          <w:bCs/>
          <w:sz w:val="22"/>
          <w:szCs w:val="22"/>
        </w:rPr>
      </w:pPr>
      <w:r w:rsidRPr="00A65F29">
        <w:rPr>
          <w:rFonts w:ascii="Tahoma" w:hAnsi="Tahoma" w:cs="Tahoma"/>
          <w:sz w:val="22"/>
          <w:szCs w:val="22"/>
        </w:rPr>
        <w:tab/>
      </w:r>
      <w:r w:rsidRPr="00A65F29">
        <w:rPr>
          <w:rFonts w:ascii="Tahoma" w:hAnsi="Tahoma" w:cs="Tahoma"/>
          <w:bCs/>
          <w:sz w:val="22"/>
          <w:szCs w:val="22"/>
        </w:rPr>
        <w:t xml:space="preserve">Notificación surtida en estrados. </w:t>
      </w:r>
      <w:r w:rsidRPr="00A65F29">
        <w:rPr>
          <w:rFonts w:ascii="Tahoma" w:hAnsi="Tahoma" w:cs="Tahoma"/>
          <w:sz w:val="22"/>
          <w:szCs w:val="22"/>
        </w:rPr>
        <w:t>Cúmplase y devuélvase el expediente al Juzgado de origen.</w:t>
      </w:r>
    </w:p>
    <w:p w14:paraId="23BE2F32" w14:textId="43B1ED7A" w:rsidR="00BD6455" w:rsidRPr="00A65F29" w:rsidRDefault="00AC6C9A" w:rsidP="00AC6C9A">
      <w:pPr>
        <w:jc w:val="both"/>
        <w:rPr>
          <w:rFonts w:ascii="Tahoma" w:hAnsi="Tahoma" w:cs="Tahoma"/>
          <w:sz w:val="22"/>
          <w:szCs w:val="22"/>
        </w:rPr>
      </w:pPr>
      <w:r w:rsidRPr="00A65F29">
        <w:rPr>
          <w:rFonts w:ascii="Tahoma" w:hAnsi="Tahoma" w:cs="Tahoma"/>
          <w:sz w:val="22"/>
          <w:szCs w:val="22"/>
        </w:rPr>
        <w:t xml:space="preserve"> </w:t>
      </w:r>
    </w:p>
    <w:p w14:paraId="5225648F" w14:textId="77777777" w:rsidR="00BD6455" w:rsidRPr="00A65F29" w:rsidRDefault="00BD6455" w:rsidP="00AC6C9A">
      <w:pPr>
        <w:jc w:val="both"/>
        <w:rPr>
          <w:rFonts w:ascii="Tahoma" w:hAnsi="Tahoma" w:cs="Tahoma"/>
          <w:sz w:val="22"/>
          <w:szCs w:val="22"/>
        </w:rPr>
      </w:pPr>
    </w:p>
    <w:p w14:paraId="639CEE69" w14:textId="77777777" w:rsidR="00AC6C9A" w:rsidRPr="00A65F29" w:rsidRDefault="00AC6C9A" w:rsidP="00AC6C9A">
      <w:pPr>
        <w:ind w:firstLine="708"/>
        <w:jc w:val="both"/>
        <w:rPr>
          <w:rFonts w:ascii="Tahoma" w:hAnsi="Tahoma" w:cs="Tahoma"/>
          <w:sz w:val="22"/>
          <w:szCs w:val="22"/>
        </w:rPr>
      </w:pPr>
      <w:r w:rsidRPr="00A65F29">
        <w:rPr>
          <w:rFonts w:ascii="Tahoma" w:hAnsi="Tahoma" w:cs="Tahoma"/>
          <w:sz w:val="22"/>
          <w:szCs w:val="22"/>
        </w:rPr>
        <w:t>La Magistrada,</w:t>
      </w:r>
    </w:p>
    <w:p w14:paraId="16730E89" w14:textId="77777777" w:rsidR="00AC6C9A" w:rsidRPr="00A65F29" w:rsidRDefault="00AC6C9A" w:rsidP="00AC6C9A">
      <w:pPr>
        <w:rPr>
          <w:rFonts w:ascii="Tahoma" w:hAnsi="Tahoma" w:cs="Tahoma"/>
          <w:sz w:val="22"/>
          <w:szCs w:val="22"/>
        </w:rPr>
      </w:pPr>
    </w:p>
    <w:p w14:paraId="4955ACB8" w14:textId="77777777" w:rsidR="00270F29" w:rsidRPr="00A65F29" w:rsidRDefault="00270F29" w:rsidP="00AC6C9A">
      <w:pPr>
        <w:rPr>
          <w:rFonts w:ascii="Tahoma" w:hAnsi="Tahoma" w:cs="Tahoma"/>
          <w:sz w:val="22"/>
          <w:szCs w:val="22"/>
        </w:rPr>
      </w:pPr>
    </w:p>
    <w:p w14:paraId="50A59E1E" w14:textId="77777777" w:rsidR="00270F29" w:rsidRPr="00A65F29" w:rsidRDefault="00270F29" w:rsidP="00AC6C9A">
      <w:pPr>
        <w:rPr>
          <w:rFonts w:ascii="Tahoma" w:hAnsi="Tahoma" w:cs="Tahoma"/>
          <w:sz w:val="22"/>
          <w:szCs w:val="22"/>
        </w:rPr>
      </w:pPr>
    </w:p>
    <w:p w14:paraId="76CFE4EF" w14:textId="77777777" w:rsidR="00270F29" w:rsidRPr="00A65F29" w:rsidRDefault="00270F29" w:rsidP="00AC6C9A">
      <w:pPr>
        <w:rPr>
          <w:rFonts w:ascii="Tahoma" w:hAnsi="Tahoma" w:cs="Tahoma"/>
          <w:sz w:val="22"/>
          <w:szCs w:val="22"/>
        </w:rPr>
      </w:pPr>
    </w:p>
    <w:p w14:paraId="57014FD2" w14:textId="77777777" w:rsidR="00AC6C9A" w:rsidRPr="00A65F29" w:rsidRDefault="00AC6C9A" w:rsidP="00AC6C9A">
      <w:pPr>
        <w:rPr>
          <w:rFonts w:ascii="Tahoma" w:hAnsi="Tahoma" w:cs="Tahoma"/>
          <w:sz w:val="22"/>
          <w:szCs w:val="22"/>
        </w:rPr>
      </w:pPr>
    </w:p>
    <w:p w14:paraId="68601203" w14:textId="77777777" w:rsidR="00AC6C9A" w:rsidRPr="00A65F29" w:rsidRDefault="00AC6C9A" w:rsidP="00AC6C9A">
      <w:pPr>
        <w:pStyle w:val="Ttulo3"/>
        <w:spacing w:before="0" w:after="0" w:line="276" w:lineRule="auto"/>
        <w:jc w:val="center"/>
        <w:rPr>
          <w:rFonts w:ascii="Tahoma" w:hAnsi="Tahoma" w:cs="Tahoma"/>
          <w:bCs w:val="0"/>
          <w:sz w:val="22"/>
          <w:szCs w:val="22"/>
        </w:rPr>
      </w:pPr>
      <w:r w:rsidRPr="00A65F29">
        <w:rPr>
          <w:rFonts w:ascii="Tahoma" w:hAnsi="Tahoma" w:cs="Tahoma"/>
          <w:bCs w:val="0"/>
          <w:sz w:val="22"/>
          <w:szCs w:val="22"/>
        </w:rPr>
        <w:t>ANA LUCÍA CAICEDO CALDERÓN</w:t>
      </w:r>
    </w:p>
    <w:p w14:paraId="489FFE6A" w14:textId="77777777" w:rsidR="00AC6C9A" w:rsidRPr="00A65F29" w:rsidRDefault="00AC6C9A" w:rsidP="00AC6C9A">
      <w:pPr>
        <w:rPr>
          <w:rFonts w:ascii="Tahoma" w:hAnsi="Tahoma" w:cs="Tahoma"/>
          <w:b/>
          <w:sz w:val="22"/>
          <w:szCs w:val="22"/>
        </w:rPr>
      </w:pPr>
    </w:p>
    <w:p w14:paraId="6D5AD4E1" w14:textId="77777777" w:rsidR="00270F29" w:rsidRPr="00A65F29" w:rsidRDefault="00270F29" w:rsidP="00AC6C9A">
      <w:pPr>
        <w:rPr>
          <w:rFonts w:ascii="Tahoma" w:hAnsi="Tahoma" w:cs="Tahoma"/>
          <w:b/>
          <w:sz w:val="22"/>
          <w:szCs w:val="22"/>
        </w:rPr>
      </w:pPr>
    </w:p>
    <w:p w14:paraId="3CF015FB" w14:textId="77777777" w:rsidR="00AC6C9A" w:rsidRPr="00A65F29" w:rsidRDefault="00AC6C9A" w:rsidP="00AC6C9A">
      <w:pPr>
        <w:ind w:firstLine="708"/>
        <w:rPr>
          <w:rFonts w:ascii="Tahoma" w:hAnsi="Tahoma" w:cs="Tahoma"/>
          <w:sz w:val="22"/>
          <w:szCs w:val="22"/>
        </w:rPr>
      </w:pPr>
      <w:r w:rsidRPr="00A65F29">
        <w:rPr>
          <w:rFonts w:ascii="Tahoma" w:hAnsi="Tahoma" w:cs="Tahoma"/>
          <w:sz w:val="22"/>
          <w:szCs w:val="22"/>
        </w:rPr>
        <w:t>Los Magistrados,</w:t>
      </w:r>
    </w:p>
    <w:p w14:paraId="6188001E" w14:textId="77777777" w:rsidR="00AC6C9A" w:rsidRPr="00A65F29" w:rsidRDefault="00AC6C9A" w:rsidP="00AC6C9A">
      <w:pPr>
        <w:rPr>
          <w:rFonts w:ascii="Tahoma" w:hAnsi="Tahoma" w:cs="Tahoma"/>
          <w:b/>
          <w:sz w:val="22"/>
          <w:szCs w:val="22"/>
        </w:rPr>
      </w:pPr>
    </w:p>
    <w:p w14:paraId="3979791B" w14:textId="77777777" w:rsidR="00AC6C9A" w:rsidRPr="00A65F29" w:rsidRDefault="00AC6C9A" w:rsidP="00AC6C9A">
      <w:pPr>
        <w:rPr>
          <w:rFonts w:ascii="Tahoma" w:hAnsi="Tahoma" w:cs="Tahoma"/>
          <w:b/>
          <w:sz w:val="22"/>
          <w:szCs w:val="22"/>
        </w:rPr>
      </w:pPr>
    </w:p>
    <w:p w14:paraId="208E99B7" w14:textId="77777777" w:rsidR="00270F29" w:rsidRPr="00A65F29" w:rsidRDefault="00270F29" w:rsidP="00AC6C9A">
      <w:pPr>
        <w:rPr>
          <w:rFonts w:ascii="Tahoma" w:hAnsi="Tahoma" w:cs="Tahoma"/>
          <w:b/>
          <w:sz w:val="22"/>
          <w:szCs w:val="22"/>
        </w:rPr>
      </w:pPr>
    </w:p>
    <w:p w14:paraId="19ABC2BF" w14:textId="77777777" w:rsidR="00270F29" w:rsidRPr="00A65F29" w:rsidRDefault="00270F29" w:rsidP="00AC6C9A">
      <w:pPr>
        <w:rPr>
          <w:rFonts w:ascii="Tahoma" w:hAnsi="Tahoma" w:cs="Tahoma"/>
          <w:b/>
          <w:sz w:val="22"/>
          <w:szCs w:val="22"/>
        </w:rPr>
      </w:pPr>
    </w:p>
    <w:p w14:paraId="0427E478" w14:textId="77777777" w:rsidR="00AC6C9A" w:rsidRPr="00A65F29" w:rsidRDefault="00AC6C9A" w:rsidP="00AC6C9A">
      <w:pPr>
        <w:rPr>
          <w:rFonts w:ascii="Tahoma" w:hAnsi="Tahoma" w:cs="Tahoma"/>
          <w:b/>
          <w:sz w:val="22"/>
          <w:szCs w:val="22"/>
        </w:rPr>
      </w:pPr>
    </w:p>
    <w:p w14:paraId="0974730A" w14:textId="77777777" w:rsidR="00AC6C9A" w:rsidRPr="00A65F29" w:rsidRDefault="00AC6C9A" w:rsidP="00AC6C9A">
      <w:pPr>
        <w:rPr>
          <w:rFonts w:ascii="Tahoma" w:hAnsi="Tahoma" w:cs="Tahoma"/>
          <w:b/>
          <w:sz w:val="22"/>
          <w:szCs w:val="22"/>
        </w:rPr>
      </w:pPr>
    </w:p>
    <w:p w14:paraId="536DF6E3" w14:textId="77777777" w:rsidR="00AC6C9A" w:rsidRPr="00A65F29" w:rsidRDefault="00AC6C9A" w:rsidP="00AC6C9A">
      <w:pPr>
        <w:rPr>
          <w:rFonts w:ascii="Tahoma" w:hAnsi="Tahoma" w:cs="Tahoma"/>
          <w:b/>
          <w:sz w:val="22"/>
          <w:szCs w:val="22"/>
        </w:rPr>
      </w:pPr>
      <w:r w:rsidRPr="00A65F29">
        <w:rPr>
          <w:rFonts w:ascii="Tahoma" w:hAnsi="Tahoma" w:cs="Tahoma"/>
          <w:b/>
          <w:sz w:val="22"/>
          <w:szCs w:val="22"/>
        </w:rPr>
        <w:t>JULIO CÉSAR SALAZAR MUÑOZ                                  FRANCISCO JAVIER TAMAYO TABARES</w:t>
      </w:r>
    </w:p>
    <w:p w14:paraId="29E4CF90" w14:textId="77777777" w:rsidR="00AC6C9A" w:rsidRPr="00A65F29" w:rsidRDefault="00AC6C9A" w:rsidP="00AC6C9A">
      <w:pPr>
        <w:jc w:val="center"/>
        <w:rPr>
          <w:rFonts w:ascii="Tahoma" w:hAnsi="Tahoma" w:cs="Tahoma"/>
          <w:sz w:val="22"/>
          <w:szCs w:val="22"/>
        </w:rPr>
      </w:pPr>
    </w:p>
    <w:p w14:paraId="4FB3D3F3" w14:textId="334E36F9" w:rsidR="00AC6C9A" w:rsidRDefault="00AC6C9A" w:rsidP="00AC6C9A">
      <w:pPr>
        <w:jc w:val="center"/>
        <w:rPr>
          <w:rFonts w:ascii="Tahoma" w:hAnsi="Tahoma" w:cs="Tahoma"/>
          <w:b/>
          <w:sz w:val="22"/>
          <w:szCs w:val="22"/>
        </w:rPr>
      </w:pPr>
    </w:p>
    <w:p w14:paraId="414CE6A3" w14:textId="77777777" w:rsidR="0072670D" w:rsidRDefault="0072670D" w:rsidP="00AC6C9A">
      <w:pPr>
        <w:jc w:val="center"/>
        <w:rPr>
          <w:rFonts w:ascii="Tahoma" w:hAnsi="Tahoma" w:cs="Tahoma"/>
          <w:b/>
          <w:sz w:val="22"/>
          <w:szCs w:val="22"/>
        </w:rPr>
      </w:pPr>
    </w:p>
    <w:p w14:paraId="3E38C731" w14:textId="77777777" w:rsidR="0072670D" w:rsidRDefault="0072670D" w:rsidP="00AC6C9A">
      <w:pPr>
        <w:jc w:val="center"/>
        <w:rPr>
          <w:rFonts w:ascii="Tahoma" w:hAnsi="Tahoma" w:cs="Tahoma"/>
          <w:b/>
          <w:sz w:val="22"/>
          <w:szCs w:val="22"/>
        </w:rPr>
      </w:pPr>
    </w:p>
    <w:p w14:paraId="233E83AF" w14:textId="77777777" w:rsidR="0072670D" w:rsidRDefault="0072670D" w:rsidP="00AC6C9A">
      <w:pPr>
        <w:jc w:val="center"/>
        <w:rPr>
          <w:rFonts w:ascii="Tahoma" w:hAnsi="Tahoma" w:cs="Tahoma"/>
          <w:b/>
          <w:sz w:val="22"/>
          <w:szCs w:val="22"/>
        </w:rPr>
      </w:pPr>
    </w:p>
    <w:p w14:paraId="304EA518" w14:textId="77777777" w:rsidR="0072670D" w:rsidRDefault="0072670D" w:rsidP="00AC6C9A">
      <w:pPr>
        <w:jc w:val="center"/>
        <w:rPr>
          <w:rFonts w:ascii="Tahoma" w:hAnsi="Tahoma" w:cs="Tahoma"/>
          <w:b/>
          <w:sz w:val="22"/>
          <w:szCs w:val="22"/>
        </w:rPr>
      </w:pPr>
      <w:bookmarkStart w:id="0" w:name="_GoBack"/>
      <w:bookmarkEnd w:id="0"/>
    </w:p>
    <w:p w14:paraId="54205F5C" w14:textId="77777777" w:rsidR="0072670D" w:rsidRDefault="0072670D" w:rsidP="00AC6C9A">
      <w:pPr>
        <w:jc w:val="center"/>
        <w:rPr>
          <w:rFonts w:ascii="Tahoma" w:hAnsi="Tahoma" w:cs="Tahoma"/>
          <w:b/>
          <w:sz w:val="22"/>
          <w:szCs w:val="22"/>
        </w:rPr>
      </w:pPr>
    </w:p>
    <w:p w14:paraId="78F73DDC" w14:textId="77777777" w:rsidR="0072670D" w:rsidRDefault="0072670D" w:rsidP="00AC6C9A">
      <w:pPr>
        <w:jc w:val="center"/>
        <w:rPr>
          <w:rFonts w:ascii="Tahoma" w:hAnsi="Tahoma" w:cs="Tahoma"/>
          <w:b/>
          <w:sz w:val="22"/>
          <w:szCs w:val="22"/>
        </w:rPr>
      </w:pPr>
    </w:p>
    <w:p w14:paraId="400D2146" w14:textId="77777777" w:rsidR="0072670D" w:rsidRDefault="0072670D" w:rsidP="00AC6C9A">
      <w:pPr>
        <w:jc w:val="center"/>
        <w:rPr>
          <w:rFonts w:ascii="Tahoma" w:hAnsi="Tahoma" w:cs="Tahoma"/>
          <w:b/>
          <w:sz w:val="22"/>
          <w:szCs w:val="22"/>
        </w:rPr>
      </w:pPr>
    </w:p>
    <w:p w14:paraId="52C25A1D" w14:textId="77777777" w:rsidR="0072670D" w:rsidRDefault="0072670D" w:rsidP="00AC6C9A">
      <w:pPr>
        <w:jc w:val="center"/>
        <w:rPr>
          <w:rFonts w:ascii="Tahoma" w:hAnsi="Tahoma" w:cs="Tahoma"/>
          <w:b/>
          <w:sz w:val="22"/>
          <w:szCs w:val="22"/>
        </w:rPr>
      </w:pPr>
    </w:p>
    <w:p w14:paraId="0507E2A8" w14:textId="77777777" w:rsidR="0072670D" w:rsidRDefault="0072670D" w:rsidP="00AC6C9A">
      <w:pPr>
        <w:jc w:val="center"/>
        <w:rPr>
          <w:rFonts w:ascii="Tahoma" w:hAnsi="Tahoma" w:cs="Tahoma"/>
          <w:b/>
          <w:sz w:val="22"/>
          <w:szCs w:val="22"/>
        </w:rPr>
      </w:pPr>
    </w:p>
    <w:p w14:paraId="1A8EEB86" w14:textId="77777777" w:rsidR="0072670D" w:rsidRPr="00AC6C9A" w:rsidRDefault="0072670D" w:rsidP="00AC6C9A">
      <w:pPr>
        <w:jc w:val="center"/>
        <w:rPr>
          <w:rFonts w:ascii="Tahoma" w:hAnsi="Tahoma" w:cs="Tahoma"/>
          <w:b/>
          <w:sz w:val="22"/>
          <w:szCs w:val="22"/>
        </w:rPr>
      </w:pPr>
    </w:p>
    <w:p w14:paraId="40D6EE57" w14:textId="77777777" w:rsidR="00AC6C9A" w:rsidRDefault="00AC6C9A"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0A143C94" w14:textId="3223A1CB" w:rsidR="00B72592" w:rsidRDefault="00B72592"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Pr>
          <w:rFonts w:ascii="Tahoma" w:hAnsi="Tahoma" w:cs="Tahoma"/>
          <w:b/>
          <w:iCs/>
          <w:color w:val="000000"/>
          <w:sz w:val="22"/>
          <w:szCs w:val="22"/>
          <w:bdr w:val="none" w:sz="0" w:space="0" w:color="auto" w:frame="1"/>
          <w:lang w:val="es-CO"/>
        </w:rPr>
        <w:t>IBL últimos 10 años</w:t>
      </w:r>
    </w:p>
    <w:p w14:paraId="4564A4A0" w14:textId="77777777" w:rsidR="00B72592" w:rsidRDefault="00B72592"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tbl>
      <w:tblPr>
        <w:tblW w:w="9989" w:type="dxa"/>
        <w:tblInd w:w="-50" w:type="dxa"/>
        <w:tblCellMar>
          <w:left w:w="70" w:type="dxa"/>
          <w:right w:w="70" w:type="dxa"/>
        </w:tblCellMar>
        <w:tblLook w:val="04A0" w:firstRow="1" w:lastRow="0" w:firstColumn="1" w:lastColumn="0" w:noHBand="0" w:noVBand="1"/>
      </w:tblPr>
      <w:tblGrid>
        <w:gridCol w:w="756"/>
        <w:gridCol w:w="755"/>
        <w:gridCol w:w="773"/>
        <w:gridCol w:w="1266"/>
        <w:gridCol w:w="172"/>
        <w:gridCol w:w="1592"/>
        <w:gridCol w:w="1178"/>
        <w:gridCol w:w="1344"/>
        <w:gridCol w:w="2153"/>
      </w:tblGrid>
      <w:tr w:rsidR="0072670D" w:rsidRPr="0072670D" w14:paraId="2F88A16E" w14:textId="77777777" w:rsidTr="00B72592">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0D707D6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LUZ ADIELA LASSO LARGO</w:t>
            </w:r>
          </w:p>
        </w:tc>
      </w:tr>
      <w:tr w:rsidR="0072670D" w:rsidRPr="0072670D" w14:paraId="6FF1DD96" w14:textId="77777777" w:rsidTr="00B72592">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27A5C2D8"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8FB1"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18-ago-55</w:t>
            </w:r>
          </w:p>
        </w:tc>
        <w:tc>
          <w:tcPr>
            <w:tcW w:w="0" w:type="auto"/>
            <w:tcBorders>
              <w:top w:val="nil"/>
              <w:left w:val="single" w:sz="4" w:space="0" w:color="auto"/>
              <w:bottom w:val="nil"/>
              <w:right w:val="nil"/>
            </w:tcBorders>
            <w:shd w:val="clear" w:color="auto" w:fill="auto"/>
            <w:noWrap/>
            <w:vAlign w:val="bottom"/>
            <w:hideMark/>
          </w:tcPr>
          <w:p w14:paraId="6B054E1E" w14:textId="77777777" w:rsidR="0072670D" w:rsidRPr="0072670D" w:rsidRDefault="0072670D" w:rsidP="0072670D">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4592C66A"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2AD2B18B"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31/03/2016</w:t>
            </w:r>
          </w:p>
        </w:tc>
      </w:tr>
      <w:tr w:rsidR="0072670D" w:rsidRPr="0072670D" w14:paraId="7F34C7EC" w14:textId="77777777" w:rsidTr="00B72592">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2CCEB742"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AE2" w14:textId="77777777" w:rsidR="0072670D" w:rsidRPr="0072670D" w:rsidRDefault="0072670D" w:rsidP="0072670D">
            <w:pPr>
              <w:jc w:val="center"/>
              <w:rPr>
                <w:rFonts w:asciiTheme="minorHAnsi" w:hAnsiTheme="minorHAnsi"/>
                <w:color w:val="000000"/>
                <w:sz w:val="14"/>
                <w:szCs w:val="14"/>
              </w:rPr>
            </w:pPr>
            <w:r w:rsidRPr="0072670D">
              <w:rPr>
                <w:rFonts w:asciiTheme="minorHAnsi" w:hAnsiTheme="minorHAnsi"/>
                <w:color w:val="000000"/>
                <w:sz w:val="14"/>
                <w:szCs w:val="14"/>
              </w:rPr>
              <w:t>514,29</w:t>
            </w:r>
          </w:p>
        </w:tc>
        <w:tc>
          <w:tcPr>
            <w:tcW w:w="0" w:type="auto"/>
            <w:tcBorders>
              <w:top w:val="nil"/>
              <w:left w:val="single" w:sz="4" w:space="0" w:color="auto"/>
              <w:bottom w:val="nil"/>
              <w:right w:val="nil"/>
            </w:tcBorders>
            <w:shd w:val="clear" w:color="auto" w:fill="auto"/>
            <w:noWrap/>
            <w:vAlign w:val="bottom"/>
            <w:hideMark/>
          </w:tcPr>
          <w:p w14:paraId="24CED3A7" w14:textId="77777777" w:rsidR="0072670D" w:rsidRPr="0072670D" w:rsidRDefault="0072670D" w:rsidP="0072670D">
            <w:pPr>
              <w:jc w:val="center"/>
              <w:rPr>
                <w:rFonts w:asciiTheme="minorHAnsi" w:hAnsi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2D9A864F"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1C1F59F8" w14:textId="77777777" w:rsidR="0072670D" w:rsidRPr="0072670D" w:rsidRDefault="0072670D" w:rsidP="0072670D">
            <w:pPr>
              <w:jc w:val="center"/>
              <w:rPr>
                <w:rFonts w:asciiTheme="minorHAnsi" w:hAnsiTheme="minorHAnsi"/>
                <w:bCs/>
                <w:color w:val="000000"/>
                <w:sz w:val="14"/>
                <w:szCs w:val="14"/>
              </w:rPr>
            </w:pPr>
            <w:r w:rsidRPr="0072670D">
              <w:rPr>
                <w:rFonts w:asciiTheme="minorHAnsi" w:hAnsiTheme="minorHAnsi"/>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79CB4DB1"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90,00%</w:t>
            </w:r>
          </w:p>
        </w:tc>
        <w:tc>
          <w:tcPr>
            <w:tcW w:w="0" w:type="auto"/>
            <w:tcBorders>
              <w:top w:val="nil"/>
              <w:left w:val="nil"/>
              <w:bottom w:val="single" w:sz="4" w:space="0" w:color="auto"/>
              <w:right w:val="single" w:sz="8" w:space="0" w:color="auto"/>
            </w:tcBorders>
            <w:shd w:val="clear" w:color="auto" w:fill="auto"/>
            <w:noWrap/>
            <w:vAlign w:val="bottom"/>
            <w:hideMark/>
          </w:tcPr>
          <w:p w14:paraId="07706DE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r>
      <w:tr w:rsidR="0072670D" w:rsidRPr="0072670D" w14:paraId="381092D8" w14:textId="77777777" w:rsidTr="00B72592">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14:paraId="5951FEE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nil"/>
              <w:left w:val="single" w:sz="4" w:space="0" w:color="auto"/>
              <w:bottom w:val="nil"/>
              <w:right w:val="single" w:sz="4" w:space="0" w:color="auto"/>
            </w:tcBorders>
            <w:shd w:val="clear" w:color="auto" w:fill="auto"/>
            <w:noWrap/>
            <w:vAlign w:val="bottom"/>
            <w:hideMark/>
          </w:tcPr>
          <w:p w14:paraId="39ACDCC7" w14:textId="77777777" w:rsidR="0072670D" w:rsidRPr="0072670D" w:rsidRDefault="0072670D" w:rsidP="0072670D">
            <w:pPr>
              <w:jc w:val="center"/>
              <w:rPr>
                <w:rFonts w:asciiTheme="minorHAnsi" w:hAnsiTheme="minorHAnsi"/>
                <w:bCs/>
                <w:i/>
                <w:iCs/>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79E979C"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Ingreso Base de cotización actualizado</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5A2B02E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IPC </w:t>
            </w:r>
            <w:proofErr w:type="spellStart"/>
            <w:r w:rsidRPr="0072670D">
              <w:rPr>
                <w:rFonts w:asciiTheme="minorHAnsi" w:hAnsiTheme="minorHAnsi"/>
                <w:bCs/>
                <w:i/>
                <w:iCs/>
                <w:color w:val="000000"/>
                <w:sz w:val="14"/>
                <w:szCs w:val="14"/>
              </w:rPr>
              <w:t>Dane</w:t>
            </w:r>
            <w:proofErr w:type="spellEnd"/>
            <w:r w:rsidRPr="0072670D">
              <w:rPr>
                <w:rFonts w:asciiTheme="minorHAnsi" w:hAnsiTheme="minorHAnsi"/>
                <w:bCs/>
                <w:i/>
                <w:iCs/>
                <w:color w:val="000000"/>
                <w:sz w:val="14"/>
                <w:szCs w:val="14"/>
              </w:rPr>
              <w:t xml:space="preserve">                                    (serie de empalme)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F1C345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Promedio Salarial        (</w:t>
            </w:r>
            <w:proofErr w:type="spellStart"/>
            <w:r w:rsidRPr="0072670D">
              <w:rPr>
                <w:rFonts w:asciiTheme="minorHAnsi" w:hAnsiTheme="minorHAnsi"/>
                <w:bCs/>
                <w:i/>
                <w:iCs/>
                <w:color w:val="000000"/>
                <w:sz w:val="14"/>
                <w:szCs w:val="14"/>
              </w:rPr>
              <w:t>Dias</w:t>
            </w:r>
            <w:proofErr w:type="spellEnd"/>
            <w:r w:rsidRPr="0072670D">
              <w:rPr>
                <w:rFonts w:asciiTheme="minorHAnsi" w:hAnsiTheme="minorHAnsi"/>
                <w:bCs/>
                <w:i/>
                <w:iCs/>
                <w:color w:val="000000"/>
                <w:sz w:val="14"/>
                <w:szCs w:val="14"/>
              </w:rPr>
              <w:t xml:space="preserve"> x IBC actualizado/total </w:t>
            </w:r>
            <w:proofErr w:type="spellStart"/>
            <w:r w:rsidRPr="0072670D">
              <w:rPr>
                <w:rFonts w:asciiTheme="minorHAnsi" w:hAnsiTheme="minorHAnsi"/>
                <w:bCs/>
                <w:i/>
                <w:iCs/>
                <w:color w:val="000000"/>
                <w:sz w:val="14"/>
                <w:szCs w:val="14"/>
              </w:rPr>
              <w:t>dias</w:t>
            </w:r>
            <w:proofErr w:type="spellEnd"/>
            <w:r w:rsidRPr="0072670D">
              <w:rPr>
                <w:rFonts w:asciiTheme="minorHAnsi" w:hAnsiTheme="minorHAnsi"/>
                <w:bCs/>
                <w:i/>
                <w:iCs/>
                <w:color w:val="000000"/>
                <w:sz w:val="14"/>
                <w:szCs w:val="14"/>
              </w:rPr>
              <w:t>)</w:t>
            </w:r>
          </w:p>
        </w:tc>
      </w:tr>
      <w:tr w:rsidR="0072670D" w:rsidRPr="0072670D" w14:paraId="347B71C2" w14:textId="77777777" w:rsidTr="00B72592">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EDE4CD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137F02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Número de días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A04428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Ingreso Base de Cotización</w:t>
            </w:r>
          </w:p>
        </w:tc>
        <w:tc>
          <w:tcPr>
            <w:tcW w:w="0" w:type="auto"/>
            <w:tcBorders>
              <w:top w:val="nil"/>
              <w:left w:val="single" w:sz="4" w:space="0" w:color="auto"/>
              <w:bottom w:val="nil"/>
              <w:right w:val="single" w:sz="4" w:space="0" w:color="auto"/>
            </w:tcBorders>
            <w:shd w:val="clear" w:color="auto" w:fill="auto"/>
            <w:noWrap/>
            <w:vAlign w:val="bottom"/>
            <w:hideMark/>
          </w:tcPr>
          <w:p w14:paraId="507A4B9A" w14:textId="77777777" w:rsidR="0072670D" w:rsidRPr="0072670D" w:rsidRDefault="0072670D" w:rsidP="0072670D">
            <w:pPr>
              <w:jc w:val="cente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3431C" w14:textId="77777777" w:rsidR="0072670D" w:rsidRPr="0072670D" w:rsidRDefault="0072670D" w:rsidP="0072670D">
            <w:pPr>
              <w:rPr>
                <w:rFonts w:asciiTheme="minorHAnsi" w:hAnsiTheme="minorHAnsi"/>
                <w:bCs/>
                <w:i/>
                <w:iCs/>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E22862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IPC Final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D815F1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IPC Inicial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A7FF3" w14:textId="77777777" w:rsidR="0072670D" w:rsidRPr="0072670D" w:rsidRDefault="0072670D" w:rsidP="0072670D">
            <w:pPr>
              <w:rPr>
                <w:rFonts w:asciiTheme="minorHAnsi" w:hAnsiTheme="minorHAnsi"/>
                <w:bCs/>
                <w:i/>
                <w:iCs/>
                <w:color w:val="000000"/>
                <w:sz w:val="14"/>
                <w:szCs w:val="14"/>
              </w:rPr>
            </w:pPr>
          </w:p>
        </w:tc>
      </w:tr>
      <w:tr w:rsidR="0072670D" w:rsidRPr="0072670D" w14:paraId="2BAE61B5"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EC7E94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64D45C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Hasta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A95DE" w14:textId="77777777" w:rsidR="0072670D" w:rsidRPr="0072670D" w:rsidRDefault="0072670D" w:rsidP="0072670D">
            <w:pP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456CB" w14:textId="77777777" w:rsidR="0072670D" w:rsidRPr="0072670D" w:rsidRDefault="0072670D" w:rsidP="0072670D">
            <w:pPr>
              <w:rPr>
                <w:rFonts w:asciiTheme="minorHAnsi" w:hAnsiTheme="minorHAnsi"/>
                <w:bCs/>
                <w:i/>
                <w:iCs/>
                <w:color w:val="000000"/>
                <w:sz w:val="14"/>
                <w:szCs w:val="14"/>
              </w:rPr>
            </w:pPr>
          </w:p>
        </w:tc>
        <w:tc>
          <w:tcPr>
            <w:tcW w:w="0" w:type="auto"/>
            <w:tcBorders>
              <w:top w:val="nil"/>
              <w:left w:val="single" w:sz="4" w:space="0" w:color="auto"/>
              <w:bottom w:val="nil"/>
              <w:right w:val="single" w:sz="4" w:space="0" w:color="auto"/>
            </w:tcBorders>
            <w:shd w:val="clear" w:color="auto" w:fill="auto"/>
            <w:noWrap/>
            <w:vAlign w:val="bottom"/>
            <w:hideMark/>
          </w:tcPr>
          <w:p w14:paraId="77126802" w14:textId="77777777" w:rsidR="0072670D" w:rsidRPr="0072670D" w:rsidRDefault="0072670D" w:rsidP="0072670D">
            <w:pPr>
              <w:jc w:val="cente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D12C2" w14:textId="77777777" w:rsidR="0072670D" w:rsidRPr="0072670D" w:rsidRDefault="0072670D" w:rsidP="0072670D">
            <w:pP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56409" w14:textId="77777777" w:rsidR="0072670D" w:rsidRPr="0072670D" w:rsidRDefault="0072670D" w:rsidP="0072670D">
            <w:pP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B72A7" w14:textId="77777777" w:rsidR="0072670D" w:rsidRPr="0072670D" w:rsidRDefault="0072670D" w:rsidP="0072670D">
            <w:pPr>
              <w:rPr>
                <w:rFonts w:asciiTheme="minorHAnsi" w:hAnsiTheme="minorHAnsi"/>
                <w:bCs/>
                <w:i/>
                <w:i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A5226" w14:textId="77777777" w:rsidR="0072670D" w:rsidRPr="0072670D" w:rsidRDefault="0072670D" w:rsidP="0072670D">
            <w:pPr>
              <w:rPr>
                <w:rFonts w:asciiTheme="minorHAnsi" w:hAnsiTheme="minorHAnsi"/>
                <w:bCs/>
                <w:i/>
                <w:iCs/>
                <w:color w:val="000000"/>
                <w:sz w:val="14"/>
                <w:szCs w:val="14"/>
              </w:rPr>
            </w:pPr>
          </w:p>
        </w:tc>
      </w:tr>
      <w:tr w:rsidR="0072670D" w:rsidRPr="0072670D" w14:paraId="2B920ECD"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37C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08-mar-06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34D2"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4078"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0FD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5.307.000,00 </w:t>
            </w:r>
          </w:p>
        </w:tc>
        <w:tc>
          <w:tcPr>
            <w:tcW w:w="0" w:type="auto"/>
            <w:tcBorders>
              <w:top w:val="single" w:sz="4" w:space="0" w:color="808000"/>
              <w:left w:val="single" w:sz="4" w:space="0" w:color="auto"/>
              <w:bottom w:val="nil"/>
              <w:right w:val="single" w:sz="4" w:space="0" w:color="auto"/>
            </w:tcBorders>
            <w:shd w:val="clear" w:color="auto" w:fill="auto"/>
            <w:noWrap/>
            <w:vAlign w:val="center"/>
            <w:hideMark/>
          </w:tcPr>
          <w:p w14:paraId="781C7EB1" w14:textId="77777777" w:rsidR="0072670D" w:rsidRPr="0072670D" w:rsidRDefault="0072670D" w:rsidP="0072670D">
            <w:pPr>
              <w:rPr>
                <w:rFonts w:asciiTheme="minorHAnsi" w:hAnsiTheme="minorHAnsi"/>
                <w:i/>
                <w:i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8354E39"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7.960.224,61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6DFB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1E7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84,10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6A7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46.435 </w:t>
            </w:r>
          </w:p>
        </w:tc>
      </w:tr>
      <w:tr w:rsidR="0072670D" w:rsidRPr="0072670D" w14:paraId="3D3D976D"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863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F19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38F70"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78E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5.599.000,00 </w:t>
            </w:r>
          </w:p>
        </w:tc>
        <w:tc>
          <w:tcPr>
            <w:tcW w:w="0" w:type="auto"/>
            <w:tcBorders>
              <w:top w:val="nil"/>
              <w:left w:val="single" w:sz="4" w:space="0" w:color="auto"/>
              <w:bottom w:val="nil"/>
              <w:right w:val="single" w:sz="4" w:space="0" w:color="auto"/>
            </w:tcBorders>
            <w:shd w:val="clear" w:color="auto" w:fill="auto"/>
            <w:noWrap/>
            <w:vAlign w:val="center"/>
            <w:hideMark/>
          </w:tcPr>
          <w:p w14:paraId="1D651F1F" w14:textId="77777777" w:rsidR="0072670D" w:rsidRPr="0072670D" w:rsidRDefault="0072670D" w:rsidP="0072670D">
            <w:pPr>
              <w:rPr>
                <w:rFonts w:asciiTheme="minorHAnsi" w:hAnsiTheme="minorHAnsi"/>
                <w:i/>
                <w:i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B679CA3"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8.398.209,46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0F1C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53F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84,10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9B0B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615.869 </w:t>
            </w:r>
          </w:p>
        </w:tc>
      </w:tr>
      <w:tr w:rsidR="0072670D" w:rsidRPr="0072670D" w14:paraId="26430E8C"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11D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4CF8F"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6210"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DD3B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5.599.000,00 </w:t>
            </w:r>
          </w:p>
        </w:tc>
        <w:tc>
          <w:tcPr>
            <w:tcW w:w="0" w:type="auto"/>
            <w:tcBorders>
              <w:top w:val="nil"/>
              <w:left w:val="single" w:sz="4" w:space="0" w:color="auto"/>
              <w:bottom w:val="nil"/>
              <w:right w:val="single" w:sz="4" w:space="0" w:color="auto"/>
            </w:tcBorders>
            <w:shd w:val="clear" w:color="auto" w:fill="auto"/>
            <w:noWrap/>
            <w:vAlign w:val="center"/>
            <w:hideMark/>
          </w:tcPr>
          <w:p w14:paraId="34A0A30F"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19C4AE6"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8.038.263,16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201D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70D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87,87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0E7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200.957 </w:t>
            </w:r>
          </w:p>
        </w:tc>
      </w:tr>
      <w:tr w:rsidR="0072670D" w:rsidRPr="0072670D" w14:paraId="3B655C22"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D03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F459"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30-abr-07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F716"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F17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5.862.000,00 </w:t>
            </w:r>
          </w:p>
        </w:tc>
        <w:tc>
          <w:tcPr>
            <w:tcW w:w="0" w:type="auto"/>
            <w:tcBorders>
              <w:top w:val="nil"/>
              <w:left w:val="single" w:sz="4" w:space="0" w:color="auto"/>
              <w:bottom w:val="nil"/>
              <w:right w:val="single" w:sz="4" w:space="0" w:color="auto"/>
            </w:tcBorders>
            <w:shd w:val="clear" w:color="auto" w:fill="auto"/>
            <w:noWrap/>
            <w:vAlign w:val="center"/>
            <w:hideMark/>
          </w:tcPr>
          <w:p w14:paraId="1443406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30B08B5"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8.415.841,88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FEA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A3C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87,87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42A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70.132 </w:t>
            </w:r>
          </w:p>
        </w:tc>
      </w:tr>
      <w:tr w:rsidR="0072670D" w:rsidRPr="0072670D" w14:paraId="2C759942"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5F3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01-may-07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8DAA"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31-may-07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D78D1"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BD6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6.211.000,00 </w:t>
            </w:r>
          </w:p>
        </w:tc>
        <w:tc>
          <w:tcPr>
            <w:tcW w:w="0" w:type="auto"/>
            <w:tcBorders>
              <w:top w:val="nil"/>
              <w:left w:val="single" w:sz="4" w:space="0" w:color="auto"/>
              <w:bottom w:val="nil"/>
              <w:right w:val="single" w:sz="4" w:space="0" w:color="auto"/>
            </w:tcBorders>
            <w:shd w:val="clear" w:color="auto" w:fill="auto"/>
            <w:noWrap/>
            <w:vAlign w:val="center"/>
            <w:hideMark/>
          </w:tcPr>
          <w:p w14:paraId="3A3EB2D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60CD10"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8.916.887,39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8D3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7B5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87,87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EA6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74.307 </w:t>
            </w:r>
          </w:p>
        </w:tc>
      </w:tr>
      <w:tr w:rsidR="0072670D" w:rsidRPr="0072670D" w14:paraId="3C7D9ADB"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4E0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01-jun-07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F5E0"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66F8"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A14B4"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6.036.000,00 </w:t>
            </w:r>
          </w:p>
        </w:tc>
        <w:tc>
          <w:tcPr>
            <w:tcW w:w="0" w:type="auto"/>
            <w:tcBorders>
              <w:top w:val="nil"/>
              <w:left w:val="single" w:sz="4" w:space="0" w:color="auto"/>
              <w:bottom w:val="nil"/>
              <w:right w:val="single" w:sz="4" w:space="0" w:color="auto"/>
            </w:tcBorders>
            <w:shd w:val="clear" w:color="auto" w:fill="auto"/>
            <w:noWrap/>
            <w:vAlign w:val="center"/>
            <w:hideMark/>
          </w:tcPr>
          <w:p w14:paraId="79E92AB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18627C"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8.665.646,80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E4EC"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FC3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87,87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9E1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505.496 </w:t>
            </w:r>
          </w:p>
        </w:tc>
      </w:tr>
      <w:tr w:rsidR="0072670D" w:rsidRPr="0072670D" w14:paraId="613A7CD4"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921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4873A"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9F5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0D0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6.036.000,00 </w:t>
            </w:r>
          </w:p>
        </w:tc>
        <w:tc>
          <w:tcPr>
            <w:tcW w:w="0" w:type="auto"/>
            <w:tcBorders>
              <w:top w:val="nil"/>
              <w:left w:val="single" w:sz="4" w:space="0" w:color="auto"/>
              <w:bottom w:val="nil"/>
              <w:right w:val="single" w:sz="4" w:space="0" w:color="auto"/>
            </w:tcBorders>
            <w:shd w:val="clear" w:color="auto" w:fill="auto"/>
            <w:noWrap/>
            <w:vAlign w:val="center"/>
            <w:hideMark/>
          </w:tcPr>
          <w:p w14:paraId="25CA640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06CAAB3"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8.198.801,88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716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4C7ED"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92,87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8F7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819.880 </w:t>
            </w:r>
          </w:p>
        </w:tc>
      </w:tr>
      <w:tr w:rsidR="0072670D" w:rsidRPr="0072670D" w14:paraId="63870E2A"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BE7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8359"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C12E"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BF0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6.036.000,00 </w:t>
            </w:r>
          </w:p>
        </w:tc>
        <w:tc>
          <w:tcPr>
            <w:tcW w:w="0" w:type="auto"/>
            <w:tcBorders>
              <w:top w:val="nil"/>
              <w:left w:val="single" w:sz="4" w:space="0" w:color="auto"/>
              <w:bottom w:val="nil"/>
              <w:right w:val="single" w:sz="4" w:space="0" w:color="auto"/>
            </w:tcBorders>
            <w:shd w:val="clear" w:color="auto" w:fill="auto"/>
            <w:noWrap/>
            <w:vAlign w:val="center"/>
            <w:hideMark/>
          </w:tcPr>
          <w:p w14:paraId="1B5D532C"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64C6F3C"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7.614.414,00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501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C039"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2F2F"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190.360 </w:t>
            </w:r>
          </w:p>
        </w:tc>
      </w:tr>
      <w:tr w:rsidR="0072670D" w:rsidRPr="0072670D" w14:paraId="3FD45AA3"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574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CF21"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30-nov-09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EF64"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DB754"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6.386.000,00 </w:t>
            </w:r>
          </w:p>
        </w:tc>
        <w:tc>
          <w:tcPr>
            <w:tcW w:w="0" w:type="auto"/>
            <w:tcBorders>
              <w:top w:val="nil"/>
              <w:left w:val="single" w:sz="4" w:space="0" w:color="auto"/>
              <w:bottom w:val="nil"/>
              <w:right w:val="single" w:sz="4" w:space="0" w:color="auto"/>
            </w:tcBorders>
            <w:shd w:val="clear" w:color="auto" w:fill="auto"/>
            <w:noWrap/>
            <w:vAlign w:val="center"/>
            <w:hideMark/>
          </w:tcPr>
          <w:p w14:paraId="090EEFD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D144BF9"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8.055.939,00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57C4"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B88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8B22"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537.063 </w:t>
            </w:r>
          </w:p>
        </w:tc>
      </w:tr>
      <w:tr w:rsidR="0072670D" w:rsidRPr="0072670D" w14:paraId="56EF9429"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5FD6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01-dic-09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184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6C86"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34A2"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7.664.000,00 </w:t>
            </w:r>
          </w:p>
        </w:tc>
        <w:tc>
          <w:tcPr>
            <w:tcW w:w="0" w:type="auto"/>
            <w:tcBorders>
              <w:top w:val="nil"/>
              <w:left w:val="single" w:sz="4" w:space="0" w:color="auto"/>
              <w:bottom w:val="nil"/>
              <w:right w:val="single" w:sz="4" w:space="0" w:color="auto"/>
            </w:tcBorders>
            <w:shd w:val="clear" w:color="auto" w:fill="auto"/>
            <w:noWrap/>
            <w:vAlign w:val="center"/>
            <w:hideMark/>
          </w:tcPr>
          <w:p w14:paraId="383A1088"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698F78A"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9.668.136,00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439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61B1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468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80.568 </w:t>
            </w:r>
          </w:p>
        </w:tc>
      </w:tr>
      <w:tr w:rsidR="0072670D" w:rsidRPr="0072670D" w14:paraId="5C879683"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C5E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3289"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9DE4"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11C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7.024.000,00 </w:t>
            </w:r>
          </w:p>
        </w:tc>
        <w:tc>
          <w:tcPr>
            <w:tcW w:w="0" w:type="auto"/>
            <w:tcBorders>
              <w:top w:val="nil"/>
              <w:left w:val="single" w:sz="4" w:space="0" w:color="auto"/>
              <w:bottom w:val="nil"/>
              <w:right w:val="single" w:sz="4" w:space="0" w:color="auto"/>
            </w:tcBorders>
            <w:shd w:val="clear" w:color="auto" w:fill="auto"/>
            <w:noWrap/>
            <w:vAlign w:val="center"/>
            <w:hideMark/>
          </w:tcPr>
          <w:p w14:paraId="4FB343A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B384720"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8.686.881,31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531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899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902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217.172 </w:t>
            </w:r>
          </w:p>
        </w:tc>
      </w:tr>
      <w:tr w:rsidR="0072670D" w:rsidRPr="0072670D" w14:paraId="0BCF9E24"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1813"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6DBC"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CC785"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F2DD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7.306.000,00 </w:t>
            </w:r>
          </w:p>
        </w:tc>
        <w:tc>
          <w:tcPr>
            <w:tcW w:w="0" w:type="auto"/>
            <w:tcBorders>
              <w:top w:val="nil"/>
              <w:left w:val="single" w:sz="4" w:space="0" w:color="auto"/>
              <w:bottom w:val="nil"/>
              <w:right w:val="single" w:sz="4" w:space="0" w:color="auto"/>
            </w:tcBorders>
            <w:shd w:val="clear" w:color="auto" w:fill="auto"/>
            <w:noWrap/>
            <w:vAlign w:val="center"/>
            <w:hideMark/>
          </w:tcPr>
          <w:p w14:paraId="12EE092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0E2605B"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9.035.642,78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639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89B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1BB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677.673 </w:t>
            </w:r>
          </w:p>
        </w:tc>
      </w:tr>
      <w:tr w:rsidR="0072670D" w:rsidRPr="0072670D" w14:paraId="28C0BCB0"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29050"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209C"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28-feb-11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C874"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8E46D"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7.306.000,00 </w:t>
            </w:r>
          </w:p>
        </w:tc>
        <w:tc>
          <w:tcPr>
            <w:tcW w:w="0" w:type="auto"/>
            <w:tcBorders>
              <w:top w:val="nil"/>
              <w:left w:val="single" w:sz="4" w:space="0" w:color="auto"/>
              <w:bottom w:val="nil"/>
              <w:right w:val="single" w:sz="4" w:space="0" w:color="auto"/>
            </w:tcBorders>
            <w:shd w:val="clear" w:color="auto" w:fill="auto"/>
            <w:noWrap/>
            <w:vAlign w:val="center"/>
            <w:hideMark/>
          </w:tcPr>
          <w:p w14:paraId="18E0251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9FB574A"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8.757.909,99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A8B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77D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105,24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E9D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145.965 </w:t>
            </w:r>
          </w:p>
        </w:tc>
      </w:tr>
      <w:tr w:rsidR="0072670D" w:rsidRPr="0072670D" w14:paraId="2081C995"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3638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5011"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7917"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23D2"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6.695.000,00 </w:t>
            </w:r>
          </w:p>
        </w:tc>
        <w:tc>
          <w:tcPr>
            <w:tcW w:w="0" w:type="auto"/>
            <w:tcBorders>
              <w:top w:val="nil"/>
              <w:left w:val="single" w:sz="4" w:space="0" w:color="auto"/>
              <w:bottom w:val="nil"/>
              <w:right w:val="single" w:sz="4" w:space="0" w:color="auto"/>
            </w:tcBorders>
            <w:shd w:val="clear" w:color="auto" w:fill="auto"/>
            <w:noWrap/>
            <w:vAlign w:val="center"/>
            <w:hideMark/>
          </w:tcPr>
          <w:p w14:paraId="0F571F8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C6181FF"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8.025.486,91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C21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DDE0"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105,24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A94F8"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33.440 </w:t>
            </w:r>
          </w:p>
        </w:tc>
      </w:tr>
      <w:tr w:rsidR="0072670D" w:rsidRPr="0072670D" w14:paraId="46214F75"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2AA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141E"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BFBB"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341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7.832.000,00 </w:t>
            </w:r>
          </w:p>
        </w:tc>
        <w:tc>
          <w:tcPr>
            <w:tcW w:w="0" w:type="auto"/>
            <w:tcBorders>
              <w:top w:val="nil"/>
              <w:left w:val="single" w:sz="4" w:space="0" w:color="auto"/>
              <w:bottom w:val="nil"/>
              <w:right w:val="single" w:sz="4" w:space="0" w:color="auto"/>
            </w:tcBorders>
            <w:shd w:val="clear" w:color="auto" w:fill="auto"/>
            <w:noWrap/>
            <w:vAlign w:val="center"/>
            <w:hideMark/>
          </w:tcPr>
          <w:p w14:paraId="109710F4"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E7215C5"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9.388.441,15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D1B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980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105,24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F4A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704.133 </w:t>
            </w:r>
          </w:p>
        </w:tc>
      </w:tr>
      <w:tr w:rsidR="0072670D" w:rsidRPr="0072670D" w14:paraId="225AC1AE"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21C77"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B65C"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29-feb-12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9295"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299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7.832.000,00 </w:t>
            </w:r>
          </w:p>
        </w:tc>
        <w:tc>
          <w:tcPr>
            <w:tcW w:w="0" w:type="auto"/>
            <w:tcBorders>
              <w:top w:val="nil"/>
              <w:left w:val="single" w:sz="4" w:space="0" w:color="auto"/>
              <w:bottom w:val="nil"/>
              <w:right w:val="single" w:sz="4" w:space="0" w:color="auto"/>
            </w:tcBorders>
            <w:shd w:val="clear" w:color="auto" w:fill="auto"/>
            <w:noWrap/>
            <w:vAlign w:val="center"/>
            <w:hideMark/>
          </w:tcPr>
          <w:p w14:paraId="3F3E0F9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AE92B96"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9.050.996,70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EC83"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415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B7A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150.850 </w:t>
            </w:r>
          </w:p>
        </w:tc>
      </w:tr>
      <w:tr w:rsidR="0072670D" w:rsidRPr="0072670D" w14:paraId="212BF55D"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056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2E6A"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64DB"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294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14.167.000,00 </w:t>
            </w:r>
          </w:p>
        </w:tc>
        <w:tc>
          <w:tcPr>
            <w:tcW w:w="0" w:type="auto"/>
            <w:tcBorders>
              <w:top w:val="nil"/>
              <w:left w:val="single" w:sz="4" w:space="0" w:color="auto"/>
              <w:bottom w:val="nil"/>
              <w:right w:val="single" w:sz="4" w:space="0" w:color="auto"/>
            </w:tcBorders>
            <w:shd w:val="clear" w:color="auto" w:fill="auto"/>
            <w:noWrap/>
            <w:vAlign w:val="center"/>
            <w:hideMark/>
          </w:tcPr>
          <w:p w14:paraId="5B68959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63F5A95"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16.371.995,69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DDB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0C2A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15E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136.433 </w:t>
            </w:r>
          </w:p>
        </w:tc>
      </w:tr>
      <w:tr w:rsidR="0072670D" w:rsidRPr="0072670D" w14:paraId="24C77786"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B31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9668"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30-abr-12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E2D5"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D10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8.278.000,00 </w:t>
            </w:r>
          </w:p>
        </w:tc>
        <w:tc>
          <w:tcPr>
            <w:tcW w:w="0" w:type="auto"/>
            <w:tcBorders>
              <w:top w:val="nil"/>
              <w:left w:val="single" w:sz="4" w:space="0" w:color="auto"/>
              <w:bottom w:val="nil"/>
              <w:right w:val="single" w:sz="4" w:space="0" w:color="auto"/>
            </w:tcBorders>
            <w:shd w:val="clear" w:color="auto" w:fill="auto"/>
            <w:noWrap/>
            <w:vAlign w:val="center"/>
            <w:hideMark/>
          </w:tcPr>
          <w:p w14:paraId="6EA7F175"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BE6FA82"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9.566.413,52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215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12A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5688"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79.720 </w:t>
            </w:r>
          </w:p>
        </w:tc>
      </w:tr>
      <w:tr w:rsidR="0072670D" w:rsidRPr="0072670D" w14:paraId="2E837EB0"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1A8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01-may-12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3BEDB"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31-may-12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9D2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34AA4"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8.554.000,00 </w:t>
            </w:r>
          </w:p>
        </w:tc>
        <w:tc>
          <w:tcPr>
            <w:tcW w:w="0" w:type="auto"/>
            <w:tcBorders>
              <w:top w:val="nil"/>
              <w:left w:val="single" w:sz="4" w:space="0" w:color="auto"/>
              <w:bottom w:val="nil"/>
              <w:right w:val="single" w:sz="4" w:space="0" w:color="auto"/>
            </w:tcBorders>
            <w:shd w:val="clear" w:color="auto" w:fill="auto"/>
            <w:noWrap/>
            <w:vAlign w:val="center"/>
            <w:hideMark/>
          </w:tcPr>
          <w:p w14:paraId="4DB3757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8AECBEB"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9.885.371,02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E73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F1BC"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A17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82.378 </w:t>
            </w:r>
          </w:p>
        </w:tc>
      </w:tr>
      <w:tr w:rsidR="0072670D" w:rsidRPr="0072670D" w14:paraId="193BEC03"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FEB7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01-jun-12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94A0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32C0"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CCB8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8.278.000,00 </w:t>
            </w:r>
          </w:p>
        </w:tc>
        <w:tc>
          <w:tcPr>
            <w:tcW w:w="0" w:type="auto"/>
            <w:tcBorders>
              <w:top w:val="nil"/>
              <w:left w:val="single" w:sz="4" w:space="0" w:color="auto"/>
              <w:bottom w:val="nil"/>
              <w:right w:val="single" w:sz="4" w:space="0" w:color="auto"/>
            </w:tcBorders>
            <w:shd w:val="clear" w:color="auto" w:fill="auto"/>
            <w:noWrap/>
            <w:vAlign w:val="center"/>
            <w:hideMark/>
          </w:tcPr>
          <w:p w14:paraId="17F9342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E531097"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9.566.413,52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48D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8391"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455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558.041 </w:t>
            </w:r>
          </w:p>
        </w:tc>
      </w:tr>
      <w:tr w:rsidR="0072670D" w:rsidRPr="0072670D" w14:paraId="49802EA0"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DFC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B4B2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28-feb-13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E2FC4"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58ED"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8.278.000,00 </w:t>
            </w:r>
          </w:p>
        </w:tc>
        <w:tc>
          <w:tcPr>
            <w:tcW w:w="0" w:type="auto"/>
            <w:tcBorders>
              <w:top w:val="nil"/>
              <w:left w:val="single" w:sz="4" w:space="0" w:color="auto"/>
              <w:bottom w:val="nil"/>
              <w:right w:val="single" w:sz="4" w:space="0" w:color="auto"/>
            </w:tcBorders>
            <w:shd w:val="clear" w:color="auto" w:fill="auto"/>
            <w:noWrap/>
            <w:vAlign w:val="center"/>
            <w:hideMark/>
          </w:tcPr>
          <w:p w14:paraId="03BF7D6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43B85DA"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9.338.845,47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AF26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57E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111,82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038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155.647 </w:t>
            </w:r>
          </w:p>
        </w:tc>
      </w:tr>
      <w:tr w:rsidR="0072670D" w:rsidRPr="0072670D" w14:paraId="2982A7C6"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983E5"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01-mar-13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5C4E1"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B9A9"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850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12.477.000,00 </w:t>
            </w:r>
          </w:p>
        </w:tc>
        <w:tc>
          <w:tcPr>
            <w:tcW w:w="0" w:type="auto"/>
            <w:tcBorders>
              <w:top w:val="nil"/>
              <w:left w:val="single" w:sz="4" w:space="0" w:color="auto"/>
              <w:bottom w:val="nil"/>
              <w:right w:val="single" w:sz="4" w:space="0" w:color="auto"/>
            </w:tcBorders>
            <w:shd w:val="clear" w:color="auto" w:fill="auto"/>
            <w:noWrap/>
            <w:vAlign w:val="center"/>
            <w:hideMark/>
          </w:tcPr>
          <w:p w14:paraId="159C2D7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388E741"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14.075.957,34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64D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00E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111,82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3B2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117.300 </w:t>
            </w:r>
          </w:p>
        </w:tc>
      </w:tr>
      <w:tr w:rsidR="0072670D" w:rsidRPr="0072670D" w14:paraId="0E579EAA"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2CB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8E38"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F273"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2C9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8.775.000,00 </w:t>
            </w:r>
          </w:p>
        </w:tc>
        <w:tc>
          <w:tcPr>
            <w:tcW w:w="0" w:type="auto"/>
            <w:tcBorders>
              <w:top w:val="nil"/>
              <w:left w:val="single" w:sz="4" w:space="0" w:color="auto"/>
              <w:bottom w:val="nil"/>
              <w:right w:val="single" w:sz="4" w:space="0" w:color="auto"/>
            </w:tcBorders>
            <w:shd w:val="clear" w:color="auto" w:fill="auto"/>
            <w:noWrap/>
            <w:vAlign w:val="center"/>
            <w:hideMark/>
          </w:tcPr>
          <w:p w14:paraId="79ABD48C"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005F432"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9.899.537,20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0D64"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660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111,82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1D4C"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742.465 </w:t>
            </w:r>
          </w:p>
        </w:tc>
      </w:tr>
      <w:tr w:rsidR="0072670D" w:rsidRPr="0072670D" w14:paraId="44DDFAE6"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A01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A039"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28-feb-14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C982D"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6DEB9"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8.775.000,00 </w:t>
            </w:r>
          </w:p>
        </w:tc>
        <w:tc>
          <w:tcPr>
            <w:tcW w:w="0" w:type="auto"/>
            <w:tcBorders>
              <w:top w:val="nil"/>
              <w:left w:val="single" w:sz="4" w:space="0" w:color="auto"/>
              <w:bottom w:val="nil"/>
              <w:right w:val="single" w:sz="4" w:space="0" w:color="auto"/>
            </w:tcBorders>
            <w:shd w:val="clear" w:color="auto" w:fill="auto"/>
            <w:noWrap/>
            <w:vAlign w:val="center"/>
            <w:hideMark/>
          </w:tcPr>
          <w:p w14:paraId="036B3A0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39DB15A"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9.711.934,11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993E1"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ACB7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CA54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161.866 </w:t>
            </w:r>
          </w:p>
        </w:tc>
      </w:tr>
      <w:tr w:rsidR="0072670D" w:rsidRPr="0072670D" w14:paraId="74709CFB"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1C6E"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01-mar-14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576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F7059"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B1B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15.400.000,00 </w:t>
            </w:r>
          </w:p>
        </w:tc>
        <w:tc>
          <w:tcPr>
            <w:tcW w:w="0" w:type="auto"/>
            <w:tcBorders>
              <w:top w:val="nil"/>
              <w:left w:val="single" w:sz="4" w:space="0" w:color="auto"/>
              <w:bottom w:val="nil"/>
              <w:right w:val="single" w:sz="4" w:space="0" w:color="auto"/>
            </w:tcBorders>
            <w:shd w:val="clear" w:color="auto" w:fill="auto"/>
            <w:noWrap/>
            <w:vAlign w:val="center"/>
            <w:hideMark/>
          </w:tcPr>
          <w:p w14:paraId="7B7F99D6"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93D9735"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17.044.306,02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BED1"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4DB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2DA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142.036 </w:t>
            </w:r>
          </w:p>
        </w:tc>
      </w:tr>
      <w:tr w:rsidR="0072670D" w:rsidRPr="0072670D" w14:paraId="6235DF1F"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33010"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986C"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F536F"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087E4"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9.389.000,00 </w:t>
            </w:r>
          </w:p>
        </w:tc>
        <w:tc>
          <w:tcPr>
            <w:tcW w:w="0" w:type="auto"/>
            <w:tcBorders>
              <w:top w:val="nil"/>
              <w:left w:val="single" w:sz="4" w:space="0" w:color="auto"/>
              <w:bottom w:val="nil"/>
              <w:right w:val="single" w:sz="4" w:space="0" w:color="auto"/>
            </w:tcBorders>
            <w:shd w:val="clear" w:color="auto" w:fill="auto"/>
            <w:noWrap/>
            <w:vAlign w:val="center"/>
            <w:hideMark/>
          </w:tcPr>
          <w:p w14:paraId="219A0302"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C721AA7"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10.391.492,81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319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2FA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113,98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B8F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779.362 </w:t>
            </w:r>
          </w:p>
        </w:tc>
      </w:tr>
      <w:tr w:rsidR="0072670D" w:rsidRPr="0072670D" w14:paraId="23EC169F"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A5E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F34C"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C9D07"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0D707"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13.413.000,00 </w:t>
            </w:r>
          </w:p>
        </w:tc>
        <w:tc>
          <w:tcPr>
            <w:tcW w:w="0" w:type="auto"/>
            <w:tcBorders>
              <w:top w:val="nil"/>
              <w:left w:val="single" w:sz="4" w:space="0" w:color="auto"/>
              <w:bottom w:val="nil"/>
              <w:right w:val="single" w:sz="4" w:space="0" w:color="auto"/>
            </w:tcBorders>
            <w:shd w:val="clear" w:color="auto" w:fill="auto"/>
            <w:noWrap/>
            <w:vAlign w:val="center"/>
            <w:hideMark/>
          </w:tcPr>
          <w:p w14:paraId="11F61E4F"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9F56C5B"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14.321.201,44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A69D"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C0C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9A2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119.343 </w:t>
            </w:r>
          </w:p>
        </w:tc>
      </w:tr>
      <w:tr w:rsidR="0072670D" w:rsidRPr="0072670D" w14:paraId="10C2024D"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670"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01-feb-15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44C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28-feb-15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D104"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810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9.389.000,00 </w:t>
            </w:r>
          </w:p>
        </w:tc>
        <w:tc>
          <w:tcPr>
            <w:tcW w:w="0" w:type="auto"/>
            <w:tcBorders>
              <w:top w:val="nil"/>
              <w:left w:val="single" w:sz="4" w:space="0" w:color="auto"/>
              <w:bottom w:val="nil"/>
              <w:right w:val="single" w:sz="4" w:space="0" w:color="auto"/>
            </w:tcBorders>
            <w:shd w:val="clear" w:color="auto" w:fill="auto"/>
            <w:noWrap/>
            <w:vAlign w:val="center"/>
            <w:hideMark/>
          </w:tcPr>
          <w:p w14:paraId="39761667"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24648FC"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10.024.734,24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AC0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A459"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E69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83.539 </w:t>
            </w:r>
          </w:p>
        </w:tc>
      </w:tr>
      <w:tr w:rsidR="0072670D" w:rsidRPr="0072670D" w14:paraId="13B1EE53"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EB3B"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01-mar-15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3D87" w14:textId="77777777" w:rsidR="0072670D" w:rsidRPr="0072670D" w:rsidRDefault="0072670D" w:rsidP="0072670D">
            <w:pPr>
              <w:jc w:val="right"/>
              <w:rPr>
                <w:rFonts w:asciiTheme="minorHAnsi" w:hAnsiTheme="minorHAnsi"/>
                <w:i/>
                <w:iCs/>
                <w:color w:val="000000"/>
                <w:sz w:val="14"/>
                <w:szCs w:val="14"/>
              </w:rPr>
            </w:pPr>
            <w:r w:rsidRPr="0072670D">
              <w:rPr>
                <w:rFonts w:asciiTheme="minorHAnsi" w:hAnsiTheme="minorHAnsi"/>
                <w:i/>
                <w:iCs/>
                <w:color w:val="000000"/>
                <w:sz w:val="14"/>
                <w:szCs w:val="14"/>
              </w:rPr>
              <w:t>31-mar-15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5110"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B7BE"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16.108.750,00 </w:t>
            </w:r>
          </w:p>
        </w:tc>
        <w:tc>
          <w:tcPr>
            <w:tcW w:w="0" w:type="auto"/>
            <w:tcBorders>
              <w:top w:val="nil"/>
              <w:left w:val="single" w:sz="4" w:space="0" w:color="auto"/>
              <w:bottom w:val="nil"/>
              <w:right w:val="single" w:sz="4" w:space="0" w:color="auto"/>
            </w:tcBorders>
            <w:shd w:val="clear" w:color="auto" w:fill="auto"/>
            <w:noWrap/>
            <w:vAlign w:val="center"/>
            <w:hideMark/>
          </w:tcPr>
          <w:p w14:paraId="3EABC146"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E227EAF"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17.199.482,12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DAC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46D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F521"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143.329 </w:t>
            </w:r>
          </w:p>
        </w:tc>
      </w:tr>
      <w:tr w:rsidR="0072670D" w:rsidRPr="0072670D" w14:paraId="0D1FD2C5"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0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01-abr-15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8833"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31-dic-15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BA2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822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9.859.000,00 </w:t>
            </w:r>
          </w:p>
        </w:tc>
        <w:tc>
          <w:tcPr>
            <w:tcW w:w="0" w:type="auto"/>
            <w:tcBorders>
              <w:top w:val="nil"/>
              <w:left w:val="single" w:sz="4" w:space="0" w:color="auto"/>
              <w:bottom w:val="nil"/>
              <w:right w:val="single" w:sz="4" w:space="0" w:color="auto"/>
            </w:tcBorders>
            <w:shd w:val="clear" w:color="auto" w:fill="auto"/>
            <w:noWrap/>
            <w:vAlign w:val="center"/>
            <w:hideMark/>
          </w:tcPr>
          <w:p w14:paraId="2F4AC731"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2C86ACE"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10.526.558,19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5008"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0BA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118,15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13A8C"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789.492 </w:t>
            </w:r>
          </w:p>
        </w:tc>
      </w:tr>
      <w:tr w:rsidR="0072670D" w:rsidRPr="0072670D" w14:paraId="2C3511B7"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951A"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CF80"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29-feb-16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63F2A"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E3AF"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9.859.000,00 </w:t>
            </w:r>
          </w:p>
        </w:tc>
        <w:tc>
          <w:tcPr>
            <w:tcW w:w="0" w:type="auto"/>
            <w:tcBorders>
              <w:top w:val="nil"/>
              <w:left w:val="single" w:sz="4" w:space="0" w:color="auto"/>
              <w:bottom w:val="nil"/>
              <w:right w:val="single" w:sz="4" w:space="0" w:color="auto"/>
            </w:tcBorders>
            <w:shd w:val="clear" w:color="auto" w:fill="auto"/>
            <w:noWrap/>
            <w:vAlign w:val="center"/>
            <w:hideMark/>
          </w:tcPr>
          <w:p w14:paraId="77B8779A"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AD156A3"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9.859.000,00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A99E"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FCB9"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1560"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164.317 </w:t>
            </w:r>
          </w:p>
        </w:tc>
      </w:tr>
      <w:tr w:rsidR="0072670D" w:rsidRPr="0072670D" w14:paraId="0B83C674" w14:textId="77777777" w:rsidTr="00B725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56D7B"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01-mar-16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AC8D" w14:textId="77777777" w:rsidR="0072670D" w:rsidRPr="0072670D" w:rsidRDefault="0072670D" w:rsidP="0072670D">
            <w:pPr>
              <w:jc w:val="right"/>
              <w:rPr>
                <w:rFonts w:asciiTheme="minorHAnsi" w:hAnsiTheme="minorHAnsi"/>
                <w:bCs/>
                <w:i/>
                <w:iCs/>
                <w:color w:val="000000"/>
                <w:sz w:val="14"/>
                <w:szCs w:val="14"/>
              </w:rPr>
            </w:pPr>
            <w:r w:rsidRPr="0072670D">
              <w:rPr>
                <w:rFonts w:asciiTheme="minorHAnsi" w:hAnsiTheme="minorHAnsi"/>
                <w:bCs/>
                <w:i/>
                <w:iCs/>
                <w:color w:val="000000"/>
                <w:sz w:val="14"/>
                <w:szCs w:val="14"/>
              </w:rPr>
              <w:t>31-mar-16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5EC9" w14:textId="77777777" w:rsidR="0072670D" w:rsidRPr="0072670D" w:rsidRDefault="0072670D" w:rsidP="0072670D">
            <w:pPr>
              <w:jc w:val="center"/>
              <w:rPr>
                <w:rFonts w:asciiTheme="minorHAnsi" w:hAnsiTheme="minorHAnsi"/>
                <w:i/>
                <w:iCs/>
                <w:color w:val="000000"/>
                <w:sz w:val="14"/>
                <w:szCs w:val="14"/>
              </w:rPr>
            </w:pPr>
            <w:r w:rsidRPr="0072670D">
              <w:rPr>
                <w:rFonts w:asciiTheme="minorHAnsi" w:hAnsiTheme="minorHAnsi"/>
                <w:i/>
                <w:iCs/>
                <w:color w:val="000000"/>
                <w:sz w:val="14"/>
                <w:szCs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1C63"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17.046.000,00 </w:t>
            </w:r>
          </w:p>
        </w:tc>
        <w:tc>
          <w:tcPr>
            <w:tcW w:w="0" w:type="auto"/>
            <w:tcBorders>
              <w:top w:val="nil"/>
              <w:left w:val="single" w:sz="4" w:space="0" w:color="auto"/>
              <w:bottom w:val="nil"/>
              <w:right w:val="single" w:sz="4" w:space="0" w:color="auto"/>
            </w:tcBorders>
            <w:shd w:val="clear" w:color="auto" w:fill="auto"/>
            <w:noWrap/>
            <w:vAlign w:val="center"/>
            <w:hideMark/>
          </w:tcPr>
          <w:p w14:paraId="125BD3DD"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7DB8D37" w14:textId="77777777" w:rsidR="0072670D" w:rsidRPr="0072670D" w:rsidRDefault="0072670D" w:rsidP="0072670D">
            <w:pP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17.046.000,00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5F34"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4121"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126,15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76EB" w14:textId="77777777" w:rsidR="0072670D" w:rsidRPr="0072670D" w:rsidRDefault="0072670D" w:rsidP="0072670D">
            <w:pPr>
              <w:rPr>
                <w:rFonts w:asciiTheme="minorHAnsi" w:hAnsiTheme="minorHAnsi"/>
                <w:i/>
                <w:iCs/>
                <w:color w:val="000000"/>
                <w:sz w:val="14"/>
                <w:szCs w:val="14"/>
              </w:rPr>
            </w:pPr>
            <w:r w:rsidRPr="0072670D">
              <w:rPr>
                <w:rFonts w:asciiTheme="minorHAnsi" w:hAnsiTheme="minorHAnsi"/>
                <w:i/>
                <w:iCs/>
                <w:color w:val="000000"/>
                <w:sz w:val="14"/>
                <w:szCs w:val="14"/>
              </w:rPr>
              <w:t xml:space="preserve">                        142.050 </w:t>
            </w:r>
          </w:p>
        </w:tc>
      </w:tr>
      <w:tr w:rsidR="0072670D" w:rsidRPr="0072670D" w14:paraId="6C37735D" w14:textId="77777777" w:rsidTr="00B72592">
        <w:trPr>
          <w:trHeight w:val="20"/>
        </w:trPr>
        <w:tc>
          <w:tcPr>
            <w:tcW w:w="0" w:type="auto"/>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14:paraId="596102A4"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w:t>
            </w:r>
          </w:p>
        </w:tc>
        <w:tc>
          <w:tcPr>
            <w:tcW w:w="0" w:type="auto"/>
            <w:tcBorders>
              <w:top w:val="single" w:sz="4" w:space="0" w:color="auto"/>
              <w:left w:val="nil"/>
              <w:bottom w:val="single" w:sz="4" w:space="0" w:color="333300"/>
              <w:right w:val="single" w:sz="4" w:space="0" w:color="333300"/>
            </w:tcBorders>
            <w:shd w:val="clear" w:color="000000" w:fill="FFFF99"/>
            <w:noWrap/>
            <w:vAlign w:val="center"/>
            <w:hideMark/>
          </w:tcPr>
          <w:p w14:paraId="79AF37C0" w14:textId="77777777" w:rsidR="0072670D" w:rsidRPr="0072670D" w:rsidRDefault="0072670D" w:rsidP="0072670D">
            <w:pPr>
              <w:jc w:val="center"/>
              <w:rPr>
                <w:rFonts w:asciiTheme="minorHAnsi" w:hAnsiTheme="minorHAnsi"/>
                <w:color w:val="000000"/>
                <w:sz w:val="14"/>
                <w:szCs w:val="14"/>
              </w:rPr>
            </w:pPr>
            <w:r w:rsidRPr="0072670D">
              <w:rPr>
                <w:rFonts w:asciiTheme="minorHAnsi" w:hAnsiTheme="minorHAnsi"/>
                <w:color w:val="000000"/>
                <w:sz w:val="14"/>
                <w:szCs w:val="14"/>
              </w:rPr>
              <w:t>3.600</w:t>
            </w:r>
          </w:p>
        </w:tc>
        <w:tc>
          <w:tcPr>
            <w:tcW w:w="0" w:type="auto"/>
            <w:tcBorders>
              <w:top w:val="single" w:sz="4" w:space="0" w:color="auto"/>
              <w:left w:val="nil"/>
              <w:bottom w:val="nil"/>
              <w:right w:val="nil"/>
            </w:tcBorders>
            <w:shd w:val="clear" w:color="auto" w:fill="auto"/>
            <w:noWrap/>
            <w:vAlign w:val="bottom"/>
            <w:hideMark/>
          </w:tcPr>
          <w:p w14:paraId="51FAA959" w14:textId="77777777" w:rsidR="0072670D" w:rsidRPr="0072670D" w:rsidRDefault="0072670D" w:rsidP="0072670D">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14:paraId="183FAB0E" w14:textId="77777777" w:rsidR="0072670D" w:rsidRPr="0072670D" w:rsidRDefault="0072670D" w:rsidP="0072670D">
            <w:pPr>
              <w:rPr>
                <w:rFonts w:asciiTheme="minorHAnsi" w:hAnsiTheme="minorHAnsi"/>
                <w:sz w:val="14"/>
                <w:szCs w:val="14"/>
              </w:rPr>
            </w:pPr>
          </w:p>
        </w:tc>
        <w:tc>
          <w:tcPr>
            <w:tcW w:w="0" w:type="auto"/>
            <w:tcBorders>
              <w:top w:val="single" w:sz="4" w:space="0" w:color="auto"/>
              <w:left w:val="nil"/>
              <w:bottom w:val="nil"/>
              <w:right w:val="nil"/>
            </w:tcBorders>
            <w:shd w:val="clear" w:color="auto" w:fill="auto"/>
            <w:noWrap/>
            <w:vAlign w:val="bottom"/>
            <w:hideMark/>
          </w:tcPr>
          <w:p w14:paraId="5D91E4E4" w14:textId="77777777" w:rsidR="0072670D" w:rsidRPr="0072670D" w:rsidRDefault="0072670D" w:rsidP="0072670D">
            <w:pPr>
              <w:rPr>
                <w:rFonts w:asciiTheme="minorHAnsi" w:hAnsiTheme="minorHAnsi"/>
                <w:sz w:val="14"/>
                <w:szCs w:val="14"/>
              </w:rPr>
            </w:pPr>
          </w:p>
        </w:tc>
        <w:tc>
          <w:tcPr>
            <w:tcW w:w="0" w:type="auto"/>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14:paraId="4106F07F"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IBL</w:t>
            </w:r>
          </w:p>
        </w:tc>
        <w:tc>
          <w:tcPr>
            <w:tcW w:w="0" w:type="auto"/>
            <w:tcBorders>
              <w:top w:val="single" w:sz="4" w:space="0" w:color="auto"/>
              <w:left w:val="nil"/>
              <w:bottom w:val="single" w:sz="4" w:space="0" w:color="333300"/>
              <w:right w:val="single" w:sz="4" w:space="0" w:color="333300"/>
            </w:tcBorders>
            <w:shd w:val="clear" w:color="000000" w:fill="FFFF99"/>
            <w:noWrap/>
            <w:vAlign w:val="center"/>
            <w:hideMark/>
          </w:tcPr>
          <w:p w14:paraId="424500AB" w14:textId="77777777" w:rsidR="0072670D" w:rsidRPr="0072670D" w:rsidRDefault="0072670D" w:rsidP="0072670D">
            <w:pPr>
              <w:jc w:val="center"/>
              <w:rPr>
                <w:rFonts w:asciiTheme="minorHAnsi" w:hAnsiTheme="minorHAnsi"/>
                <w:color w:val="000000"/>
                <w:sz w:val="14"/>
                <w:szCs w:val="14"/>
              </w:rPr>
            </w:pPr>
            <w:r w:rsidRPr="0072670D">
              <w:rPr>
                <w:rFonts w:asciiTheme="minorHAnsi" w:hAnsiTheme="minorHAnsi"/>
                <w:color w:val="000000"/>
                <w:sz w:val="14"/>
                <w:szCs w:val="14"/>
              </w:rPr>
              <w:t xml:space="preserve">          9.467.618 </w:t>
            </w:r>
          </w:p>
        </w:tc>
      </w:tr>
      <w:tr w:rsidR="0072670D" w:rsidRPr="0072670D" w14:paraId="3B3BC901" w14:textId="77777777" w:rsidTr="00B72592">
        <w:trPr>
          <w:trHeight w:val="20"/>
        </w:trPr>
        <w:tc>
          <w:tcPr>
            <w:tcW w:w="0" w:type="auto"/>
            <w:tcBorders>
              <w:top w:val="nil"/>
              <w:left w:val="nil"/>
              <w:bottom w:val="nil"/>
              <w:right w:val="nil"/>
            </w:tcBorders>
            <w:shd w:val="clear" w:color="auto" w:fill="auto"/>
            <w:noWrap/>
            <w:vAlign w:val="bottom"/>
            <w:hideMark/>
          </w:tcPr>
          <w:p w14:paraId="6B66053B" w14:textId="77777777" w:rsidR="0072670D" w:rsidRPr="0072670D" w:rsidRDefault="0072670D" w:rsidP="0072670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43E398D3" w14:textId="77777777" w:rsidR="0072670D" w:rsidRPr="0072670D" w:rsidRDefault="0072670D" w:rsidP="0072670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D6AC22E" w14:textId="77777777" w:rsidR="0072670D" w:rsidRPr="0072670D" w:rsidRDefault="0072670D" w:rsidP="0072670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3A804EC" w14:textId="77777777" w:rsidR="0072670D" w:rsidRPr="0072670D" w:rsidRDefault="0072670D" w:rsidP="0072670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6FD1C3FF" w14:textId="77777777" w:rsidR="0072670D" w:rsidRPr="0072670D" w:rsidRDefault="0072670D" w:rsidP="0072670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5D590DEA" w14:textId="77777777" w:rsidR="0072670D" w:rsidRPr="0072670D" w:rsidRDefault="0072670D" w:rsidP="0072670D">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C77A2A6"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54A78F92" w14:textId="77777777" w:rsidR="0072670D" w:rsidRPr="0072670D" w:rsidRDefault="0072670D" w:rsidP="0072670D">
            <w:pPr>
              <w:jc w:val="center"/>
              <w:rPr>
                <w:rFonts w:asciiTheme="minorHAnsi" w:hAnsiTheme="minorHAnsi"/>
                <w:bCs/>
                <w:i/>
                <w:iCs/>
                <w:color w:val="000000"/>
                <w:sz w:val="14"/>
                <w:szCs w:val="14"/>
              </w:rPr>
            </w:pPr>
            <w:r w:rsidRPr="0072670D">
              <w:rPr>
                <w:rFonts w:asciiTheme="minorHAnsi" w:hAnsiTheme="minorHAnsi"/>
                <w:bCs/>
                <w:i/>
                <w:iCs/>
                <w:color w:val="000000"/>
                <w:sz w:val="14"/>
                <w:szCs w:val="14"/>
              </w:rPr>
              <w:t xml:space="preserve">          8.520.856 </w:t>
            </w:r>
          </w:p>
        </w:tc>
      </w:tr>
    </w:tbl>
    <w:p w14:paraId="0482DB37" w14:textId="77777777" w:rsidR="00126A05" w:rsidRDefault="00126A0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2B207811" w14:textId="77777777" w:rsidR="00126A05" w:rsidRDefault="00126A05" w:rsidP="00BD6455">
      <w:pPr>
        <w:pStyle w:val="NormalWeb"/>
        <w:spacing w:before="0" w:beforeAutospacing="0" w:after="0" w:afterAutospacing="0" w:line="276" w:lineRule="auto"/>
        <w:rPr>
          <w:rFonts w:ascii="Tahoma" w:hAnsi="Tahoma" w:cs="Tahoma"/>
          <w:b/>
          <w:iCs/>
          <w:color w:val="000000"/>
          <w:sz w:val="22"/>
          <w:szCs w:val="22"/>
          <w:bdr w:val="none" w:sz="0" w:space="0" w:color="auto" w:frame="1"/>
          <w:lang w:val="es-CO"/>
        </w:rPr>
      </w:pPr>
    </w:p>
    <w:p w14:paraId="1C02B89F" w14:textId="24B6764A" w:rsidR="00B72592" w:rsidRDefault="00B72592" w:rsidP="00B72592">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Pr>
          <w:rFonts w:ascii="Tahoma" w:hAnsi="Tahoma" w:cs="Tahoma"/>
          <w:b/>
          <w:iCs/>
          <w:color w:val="000000"/>
          <w:sz w:val="22"/>
          <w:szCs w:val="22"/>
          <w:bdr w:val="none" w:sz="0" w:space="0" w:color="auto" w:frame="1"/>
          <w:lang w:val="es-CO"/>
        </w:rPr>
        <w:t xml:space="preserve">Retroactivo </w:t>
      </w:r>
    </w:p>
    <w:p w14:paraId="2F71775E" w14:textId="77777777" w:rsidR="00B72592" w:rsidRDefault="00B72592" w:rsidP="00BD6455">
      <w:pPr>
        <w:pStyle w:val="NormalWeb"/>
        <w:spacing w:before="0" w:beforeAutospacing="0" w:after="0" w:afterAutospacing="0" w:line="276" w:lineRule="auto"/>
        <w:rPr>
          <w:rFonts w:ascii="Tahoma" w:hAnsi="Tahoma" w:cs="Tahoma"/>
          <w:b/>
          <w:iCs/>
          <w:color w:val="000000"/>
          <w:sz w:val="22"/>
          <w:szCs w:val="22"/>
          <w:bdr w:val="none" w:sz="0" w:space="0" w:color="auto" w:frame="1"/>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752"/>
        <w:gridCol w:w="752"/>
        <w:gridCol w:w="684"/>
        <w:gridCol w:w="937"/>
        <w:gridCol w:w="1064"/>
      </w:tblGrid>
      <w:tr w:rsidR="00B72592" w:rsidRPr="00B72592" w14:paraId="20AF4213" w14:textId="77777777" w:rsidTr="00B72592">
        <w:trPr>
          <w:trHeight w:val="20"/>
          <w:jc w:val="center"/>
        </w:trPr>
        <w:tc>
          <w:tcPr>
            <w:tcW w:w="0" w:type="auto"/>
            <w:shd w:val="clear" w:color="000000" w:fill="FFFF99"/>
            <w:vAlign w:val="center"/>
            <w:hideMark/>
          </w:tcPr>
          <w:p w14:paraId="5F1BE0EE"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Año</w:t>
            </w:r>
          </w:p>
        </w:tc>
        <w:tc>
          <w:tcPr>
            <w:tcW w:w="0" w:type="auto"/>
            <w:shd w:val="clear" w:color="000000" w:fill="FFFF99"/>
            <w:vAlign w:val="center"/>
            <w:hideMark/>
          </w:tcPr>
          <w:p w14:paraId="4B90E546"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Desde</w:t>
            </w:r>
          </w:p>
        </w:tc>
        <w:tc>
          <w:tcPr>
            <w:tcW w:w="0" w:type="auto"/>
            <w:shd w:val="clear" w:color="000000" w:fill="FFFF99"/>
            <w:vAlign w:val="center"/>
            <w:hideMark/>
          </w:tcPr>
          <w:p w14:paraId="10B88DF7"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Hasta</w:t>
            </w:r>
          </w:p>
        </w:tc>
        <w:tc>
          <w:tcPr>
            <w:tcW w:w="0" w:type="auto"/>
            <w:shd w:val="clear" w:color="000000" w:fill="FFFF99"/>
            <w:vAlign w:val="center"/>
            <w:hideMark/>
          </w:tcPr>
          <w:p w14:paraId="132B06EA"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Causadas</w:t>
            </w:r>
          </w:p>
        </w:tc>
        <w:tc>
          <w:tcPr>
            <w:tcW w:w="0" w:type="auto"/>
            <w:shd w:val="clear" w:color="000000" w:fill="FFFF99"/>
            <w:vAlign w:val="center"/>
            <w:hideMark/>
          </w:tcPr>
          <w:p w14:paraId="74B4EBBD"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Valor mesada</w:t>
            </w:r>
          </w:p>
        </w:tc>
        <w:tc>
          <w:tcPr>
            <w:tcW w:w="0" w:type="auto"/>
            <w:shd w:val="clear" w:color="000000" w:fill="FFFF99"/>
            <w:vAlign w:val="center"/>
            <w:hideMark/>
          </w:tcPr>
          <w:p w14:paraId="5BC49C5B" w14:textId="77777777" w:rsidR="00B72592" w:rsidRPr="00B72592" w:rsidRDefault="00B72592">
            <w:pPr>
              <w:jc w:val="center"/>
              <w:rPr>
                <w:rFonts w:asciiTheme="minorHAnsi" w:hAnsiTheme="minorHAnsi"/>
                <w:b/>
                <w:bCs/>
                <w:color w:val="000000"/>
                <w:sz w:val="14"/>
                <w:szCs w:val="14"/>
              </w:rPr>
            </w:pPr>
            <w:r w:rsidRPr="00B72592">
              <w:rPr>
                <w:rFonts w:asciiTheme="minorHAnsi" w:hAnsiTheme="minorHAnsi"/>
                <w:b/>
                <w:bCs/>
                <w:color w:val="000000"/>
                <w:sz w:val="14"/>
                <w:szCs w:val="14"/>
              </w:rPr>
              <w:t xml:space="preserve"> Mesadas </w:t>
            </w:r>
          </w:p>
        </w:tc>
      </w:tr>
      <w:tr w:rsidR="00B72592" w:rsidRPr="00B72592" w14:paraId="6A214FCD" w14:textId="77777777" w:rsidTr="00B72592">
        <w:trPr>
          <w:trHeight w:val="20"/>
          <w:jc w:val="center"/>
        </w:trPr>
        <w:tc>
          <w:tcPr>
            <w:tcW w:w="0" w:type="auto"/>
            <w:shd w:val="clear" w:color="000000" w:fill="FFFFCC"/>
            <w:noWrap/>
            <w:vAlign w:val="bottom"/>
            <w:hideMark/>
          </w:tcPr>
          <w:p w14:paraId="7E86A5C5"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0E9272BA"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01-abr-16</w:t>
            </w:r>
          </w:p>
        </w:tc>
        <w:tc>
          <w:tcPr>
            <w:tcW w:w="0" w:type="auto"/>
            <w:shd w:val="clear" w:color="auto" w:fill="auto"/>
            <w:noWrap/>
            <w:vAlign w:val="center"/>
            <w:hideMark/>
          </w:tcPr>
          <w:p w14:paraId="2347FC4D"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30-abr-16</w:t>
            </w:r>
          </w:p>
        </w:tc>
        <w:tc>
          <w:tcPr>
            <w:tcW w:w="0" w:type="auto"/>
            <w:shd w:val="clear" w:color="000000" w:fill="FFFFCC"/>
            <w:noWrap/>
            <w:vAlign w:val="bottom"/>
            <w:hideMark/>
          </w:tcPr>
          <w:p w14:paraId="1BA6C854"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685FF463"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442F6ACF"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78D046CD" w14:textId="77777777" w:rsidTr="00B72592">
        <w:trPr>
          <w:trHeight w:val="20"/>
          <w:jc w:val="center"/>
        </w:trPr>
        <w:tc>
          <w:tcPr>
            <w:tcW w:w="0" w:type="auto"/>
            <w:shd w:val="clear" w:color="000000" w:fill="FFFFCC"/>
            <w:noWrap/>
            <w:vAlign w:val="bottom"/>
            <w:hideMark/>
          </w:tcPr>
          <w:p w14:paraId="1AFF6C0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53E0FCDF"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01-may-16</w:t>
            </w:r>
          </w:p>
        </w:tc>
        <w:tc>
          <w:tcPr>
            <w:tcW w:w="0" w:type="auto"/>
            <w:shd w:val="clear" w:color="auto" w:fill="auto"/>
            <w:noWrap/>
            <w:vAlign w:val="center"/>
            <w:hideMark/>
          </w:tcPr>
          <w:p w14:paraId="7951E228"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31-may-16</w:t>
            </w:r>
          </w:p>
        </w:tc>
        <w:tc>
          <w:tcPr>
            <w:tcW w:w="0" w:type="auto"/>
            <w:shd w:val="clear" w:color="000000" w:fill="FFFFCC"/>
            <w:noWrap/>
            <w:vAlign w:val="bottom"/>
            <w:hideMark/>
          </w:tcPr>
          <w:p w14:paraId="555E0EF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147206DC"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757DDE91"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449980AF" w14:textId="77777777" w:rsidTr="00B72592">
        <w:trPr>
          <w:trHeight w:val="20"/>
          <w:jc w:val="center"/>
        </w:trPr>
        <w:tc>
          <w:tcPr>
            <w:tcW w:w="0" w:type="auto"/>
            <w:shd w:val="clear" w:color="000000" w:fill="FFFFCC"/>
            <w:noWrap/>
            <w:vAlign w:val="bottom"/>
            <w:hideMark/>
          </w:tcPr>
          <w:p w14:paraId="6939167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4E20A887"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01-jun-16</w:t>
            </w:r>
          </w:p>
        </w:tc>
        <w:tc>
          <w:tcPr>
            <w:tcW w:w="0" w:type="auto"/>
            <w:shd w:val="clear" w:color="auto" w:fill="auto"/>
            <w:noWrap/>
            <w:vAlign w:val="center"/>
            <w:hideMark/>
          </w:tcPr>
          <w:p w14:paraId="55EE2B31"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30-jun-16</w:t>
            </w:r>
          </w:p>
        </w:tc>
        <w:tc>
          <w:tcPr>
            <w:tcW w:w="0" w:type="auto"/>
            <w:shd w:val="clear" w:color="000000" w:fill="FFFFCC"/>
            <w:noWrap/>
            <w:vAlign w:val="bottom"/>
            <w:hideMark/>
          </w:tcPr>
          <w:p w14:paraId="2CFBE313"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5643156F"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669A32BE"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230121A2" w14:textId="77777777" w:rsidTr="00B72592">
        <w:trPr>
          <w:trHeight w:val="20"/>
          <w:jc w:val="center"/>
        </w:trPr>
        <w:tc>
          <w:tcPr>
            <w:tcW w:w="0" w:type="auto"/>
            <w:shd w:val="clear" w:color="000000" w:fill="FFFFCC"/>
            <w:noWrap/>
            <w:vAlign w:val="bottom"/>
            <w:hideMark/>
          </w:tcPr>
          <w:p w14:paraId="4FEA955C"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7570D7D0"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01-jul-16</w:t>
            </w:r>
          </w:p>
        </w:tc>
        <w:tc>
          <w:tcPr>
            <w:tcW w:w="0" w:type="auto"/>
            <w:shd w:val="clear" w:color="auto" w:fill="auto"/>
            <w:noWrap/>
            <w:vAlign w:val="center"/>
            <w:hideMark/>
          </w:tcPr>
          <w:p w14:paraId="05144E43"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31-jul-16</w:t>
            </w:r>
          </w:p>
        </w:tc>
        <w:tc>
          <w:tcPr>
            <w:tcW w:w="0" w:type="auto"/>
            <w:shd w:val="clear" w:color="000000" w:fill="FFFFCC"/>
            <w:noWrap/>
            <w:vAlign w:val="bottom"/>
            <w:hideMark/>
          </w:tcPr>
          <w:p w14:paraId="770B1204"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7EBF0DB3"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027D7BC0"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00B12B36" w14:textId="77777777" w:rsidTr="00B72592">
        <w:trPr>
          <w:trHeight w:val="20"/>
          <w:jc w:val="center"/>
        </w:trPr>
        <w:tc>
          <w:tcPr>
            <w:tcW w:w="0" w:type="auto"/>
            <w:shd w:val="clear" w:color="000000" w:fill="FFFFCC"/>
            <w:noWrap/>
            <w:vAlign w:val="bottom"/>
            <w:hideMark/>
          </w:tcPr>
          <w:p w14:paraId="7D74161F"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6981A509"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01-ago-16</w:t>
            </w:r>
          </w:p>
        </w:tc>
        <w:tc>
          <w:tcPr>
            <w:tcW w:w="0" w:type="auto"/>
            <w:shd w:val="clear" w:color="auto" w:fill="auto"/>
            <w:noWrap/>
            <w:vAlign w:val="center"/>
            <w:hideMark/>
          </w:tcPr>
          <w:p w14:paraId="2DA53B30"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31-ago-16</w:t>
            </w:r>
          </w:p>
        </w:tc>
        <w:tc>
          <w:tcPr>
            <w:tcW w:w="0" w:type="auto"/>
            <w:shd w:val="clear" w:color="000000" w:fill="FFFFCC"/>
            <w:noWrap/>
            <w:vAlign w:val="bottom"/>
            <w:hideMark/>
          </w:tcPr>
          <w:p w14:paraId="36DC7003"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41C1F92F"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49814E99"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40E7805C" w14:textId="77777777" w:rsidTr="00B72592">
        <w:trPr>
          <w:trHeight w:val="20"/>
          <w:jc w:val="center"/>
        </w:trPr>
        <w:tc>
          <w:tcPr>
            <w:tcW w:w="0" w:type="auto"/>
            <w:shd w:val="clear" w:color="000000" w:fill="FFFFCC"/>
            <w:noWrap/>
            <w:vAlign w:val="bottom"/>
            <w:hideMark/>
          </w:tcPr>
          <w:p w14:paraId="27D3721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75CD7E8D"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01-sep-16</w:t>
            </w:r>
          </w:p>
        </w:tc>
        <w:tc>
          <w:tcPr>
            <w:tcW w:w="0" w:type="auto"/>
            <w:shd w:val="clear" w:color="auto" w:fill="auto"/>
            <w:noWrap/>
            <w:vAlign w:val="center"/>
            <w:hideMark/>
          </w:tcPr>
          <w:p w14:paraId="677CDF85"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30-sep-16</w:t>
            </w:r>
          </w:p>
        </w:tc>
        <w:tc>
          <w:tcPr>
            <w:tcW w:w="0" w:type="auto"/>
            <w:shd w:val="clear" w:color="000000" w:fill="FFFFCC"/>
            <w:noWrap/>
            <w:vAlign w:val="bottom"/>
            <w:hideMark/>
          </w:tcPr>
          <w:p w14:paraId="3C97CFF4"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271186EE"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66721048"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5152D6A3" w14:textId="77777777" w:rsidTr="00B72592">
        <w:trPr>
          <w:trHeight w:val="20"/>
          <w:jc w:val="center"/>
        </w:trPr>
        <w:tc>
          <w:tcPr>
            <w:tcW w:w="0" w:type="auto"/>
            <w:shd w:val="clear" w:color="000000" w:fill="FFFFCC"/>
            <w:noWrap/>
            <w:vAlign w:val="bottom"/>
            <w:hideMark/>
          </w:tcPr>
          <w:p w14:paraId="0C3419F9"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45D5230C"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01-oct-16</w:t>
            </w:r>
          </w:p>
        </w:tc>
        <w:tc>
          <w:tcPr>
            <w:tcW w:w="0" w:type="auto"/>
            <w:shd w:val="clear" w:color="auto" w:fill="auto"/>
            <w:noWrap/>
            <w:vAlign w:val="center"/>
            <w:hideMark/>
          </w:tcPr>
          <w:p w14:paraId="1CAE690A"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31-oct-16</w:t>
            </w:r>
          </w:p>
        </w:tc>
        <w:tc>
          <w:tcPr>
            <w:tcW w:w="0" w:type="auto"/>
            <w:shd w:val="clear" w:color="000000" w:fill="FFFFCC"/>
            <w:noWrap/>
            <w:vAlign w:val="bottom"/>
            <w:hideMark/>
          </w:tcPr>
          <w:p w14:paraId="6A006AC3"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2D0CBBA5"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5C8765A2"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269C6C39" w14:textId="77777777" w:rsidTr="00B72592">
        <w:trPr>
          <w:trHeight w:val="20"/>
          <w:jc w:val="center"/>
        </w:trPr>
        <w:tc>
          <w:tcPr>
            <w:tcW w:w="0" w:type="auto"/>
            <w:shd w:val="clear" w:color="000000" w:fill="FFFFCC"/>
            <w:noWrap/>
            <w:vAlign w:val="bottom"/>
            <w:hideMark/>
          </w:tcPr>
          <w:p w14:paraId="7200FC6F"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2AE12AA2"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01-nov-16</w:t>
            </w:r>
          </w:p>
        </w:tc>
        <w:tc>
          <w:tcPr>
            <w:tcW w:w="0" w:type="auto"/>
            <w:shd w:val="clear" w:color="auto" w:fill="auto"/>
            <w:noWrap/>
            <w:vAlign w:val="center"/>
            <w:hideMark/>
          </w:tcPr>
          <w:p w14:paraId="1B2D4984"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30-nov-16</w:t>
            </w:r>
          </w:p>
        </w:tc>
        <w:tc>
          <w:tcPr>
            <w:tcW w:w="0" w:type="auto"/>
            <w:shd w:val="clear" w:color="000000" w:fill="FFFFCC"/>
            <w:noWrap/>
            <w:vAlign w:val="bottom"/>
            <w:hideMark/>
          </w:tcPr>
          <w:p w14:paraId="336A1D6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08F7BB96"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22E42CEE"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8.520.856 </w:t>
            </w:r>
          </w:p>
        </w:tc>
      </w:tr>
      <w:tr w:rsidR="00B72592" w:rsidRPr="00B72592" w14:paraId="37756F55" w14:textId="77777777" w:rsidTr="00B72592">
        <w:trPr>
          <w:trHeight w:val="20"/>
          <w:jc w:val="center"/>
        </w:trPr>
        <w:tc>
          <w:tcPr>
            <w:tcW w:w="0" w:type="auto"/>
            <w:shd w:val="clear" w:color="000000" w:fill="FFFFCC"/>
            <w:noWrap/>
            <w:vAlign w:val="bottom"/>
            <w:hideMark/>
          </w:tcPr>
          <w:p w14:paraId="59F07E4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2016</w:t>
            </w:r>
          </w:p>
        </w:tc>
        <w:tc>
          <w:tcPr>
            <w:tcW w:w="0" w:type="auto"/>
            <w:shd w:val="clear" w:color="auto" w:fill="auto"/>
            <w:noWrap/>
            <w:vAlign w:val="center"/>
            <w:hideMark/>
          </w:tcPr>
          <w:p w14:paraId="7A2A47A1"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01-dic-16</w:t>
            </w:r>
          </w:p>
        </w:tc>
        <w:tc>
          <w:tcPr>
            <w:tcW w:w="0" w:type="auto"/>
            <w:shd w:val="clear" w:color="auto" w:fill="auto"/>
            <w:noWrap/>
            <w:vAlign w:val="center"/>
            <w:hideMark/>
          </w:tcPr>
          <w:p w14:paraId="430AEEC3"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31-dic-16</w:t>
            </w:r>
          </w:p>
        </w:tc>
        <w:tc>
          <w:tcPr>
            <w:tcW w:w="0" w:type="auto"/>
            <w:shd w:val="clear" w:color="000000" w:fill="FFFFCC"/>
            <w:noWrap/>
            <w:vAlign w:val="bottom"/>
            <w:hideMark/>
          </w:tcPr>
          <w:p w14:paraId="157691AC"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2,00</w:t>
            </w:r>
          </w:p>
        </w:tc>
        <w:tc>
          <w:tcPr>
            <w:tcW w:w="0" w:type="auto"/>
            <w:shd w:val="clear" w:color="000000" w:fill="FFFFCC"/>
            <w:vAlign w:val="bottom"/>
            <w:hideMark/>
          </w:tcPr>
          <w:p w14:paraId="00BF3D5E"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8.520.856 </w:t>
            </w:r>
          </w:p>
        </w:tc>
        <w:tc>
          <w:tcPr>
            <w:tcW w:w="0" w:type="auto"/>
            <w:shd w:val="clear" w:color="000000" w:fill="FFFFCC"/>
            <w:noWrap/>
            <w:vAlign w:val="center"/>
            <w:hideMark/>
          </w:tcPr>
          <w:p w14:paraId="43A1F65F"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17.041.712 </w:t>
            </w:r>
          </w:p>
        </w:tc>
      </w:tr>
      <w:tr w:rsidR="00B72592" w:rsidRPr="00B72592" w14:paraId="26C71493" w14:textId="77777777" w:rsidTr="00B72592">
        <w:trPr>
          <w:trHeight w:val="20"/>
          <w:jc w:val="center"/>
        </w:trPr>
        <w:tc>
          <w:tcPr>
            <w:tcW w:w="0" w:type="auto"/>
            <w:shd w:val="clear" w:color="000000" w:fill="FFFFCC"/>
            <w:noWrap/>
            <w:vAlign w:val="bottom"/>
            <w:hideMark/>
          </w:tcPr>
          <w:p w14:paraId="2F3CE67F"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4E636F13"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01-ene-17</w:t>
            </w:r>
          </w:p>
        </w:tc>
        <w:tc>
          <w:tcPr>
            <w:tcW w:w="0" w:type="auto"/>
            <w:shd w:val="clear" w:color="auto" w:fill="auto"/>
            <w:noWrap/>
            <w:vAlign w:val="center"/>
            <w:hideMark/>
          </w:tcPr>
          <w:p w14:paraId="57A91D0B"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31-ene-17</w:t>
            </w:r>
          </w:p>
        </w:tc>
        <w:tc>
          <w:tcPr>
            <w:tcW w:w="0" w:type="auto"/>
            <w:shd w:val="clear" w:color="000000" w:fill="FFFFCC"/>
            <w:noWrap/>
            <w:vAlign w:val="bottom"/>
            <w:hideMark/>
          </w:tcPr>
          <w:p w14:paraId="0DCC137A"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6913F90C"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3E46375F"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2C8DBBB0" w14:textId="77777777" w:rsidTr="00B72592">
        <w:trPr>
          <w:trHeight w:val="20"/>
          <w:jc w:val="center"/>
        </w:trPr>
        <w:tc>
          <w:tcPr>
            <w:tcW w:w="0" w:type="auto"/>
            <w:shd w:val="clear" w:color="000000" w:fill="FFFFCC"/>
            <w:noWrap/>
            <w:vAlign w:val="bottom"/>
            <w:hideMark/>
          </w:tcPr>
          <w:p w14:paraId="3E6D15C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79EA67D5"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01-feb-17</w:t>
            </w:r>
          </w:p>
        </w:tc>
        <w:tc>
          <w:tcPr>
            <w:tcW w:w="0" w:type="auto"/>
            <w:shd w:val="clear" w:color="auto" w:fill="auto"/>
            <w:noWrap/>
            <w:vAlign w:val="center"/>
            <w:hideMark/>
          </w:tcPr>
          <w:p w14:paraId="309E5B14"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28-feb-17</w:t>
            </w:r>
          </w:p>
        </w:tc>
        <w:tc>
          <w:tcPr>
            <w:tcW w:w="0" w:type="auto"/>
            <w:shd w:val="clear" w:color="000000" w:fill="FFFFCC"/>
            <w:noWrap/>
            <w:vAlign w:val="bottom"/>
            <w:hideMark/>
          </w:tcPr>
          <w:p w14:paraId="4618DC1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42C13A2C"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09E18A92"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5E1C7DED" w14:textId="77777777" w:rsidTr="00B72592">
        <w:trPr>
          <w:trHeight w:val="20"/>
          <w:jc w:val="center"/>
        </w:trPr>
        <w:tc>
          <w:tcPr>
            <w:tcW w:w="0" w:type="auto"/>
            <w:shd w:val="clear" w:color="000000" w:fill="FFFFCC"/>
            <w:noWrap/>
            <w:vAlign w:val="bottom"/>
            <w:hideMark/>
          </w:tcPr>
          <w:p w14:paraId="54660EB3"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6A4ED8F8"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01-mar-17</w:t>
            </w:r>
          </w:p>
        </w:tc>
        <w:tc>
          <w:tcPr>
            <w:tcW w:w="0" w:type="auto"/>
            <w:shd w:val="clear" w:color="auto" w:fill="auto"/>
            <w:noWrap/>
            <w:vAlign w:val="center"/>
            <w:hideMark/>
          </w:tcPr>
          <w:p w14:paraId="6DE68A2B"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31-mar-17</w:t>
            </w:r>
          </w:p>
        </w:tc>
        <w:tc>
          <w:tcPr>
            <w:tcW w:w="0" w:type="auto"/>
            <w:shd w:val="clear" w:color="000000" w:fill="FFFFCC"/>
            <w:noWrap/>
            <w:vAlign w:val="bottom"/>
            <w:hideMark/>
          </w:tcPr>
          <w:p w14:paraId="404F78ED"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43DEE5C1"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5920E5CB"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5624CE10" w14:textId="77777777" w:rsidTr="00B72592">
        <w:trPr>
          <w:trHeight w:val="20"/>
          <w:jc w:val="center"/>
        </w:trPr>
        <w:tc>
          <w:tcPr>
            <w:tcW w:w="0" w:type="auto"/>
            <w:shd w:val="clear" w:color="000000" w:fill="FFFFCC"/>
            <w:noWrap/>
            <w:vAlign w:val="bottom"/>
            <w:hideMark/>
          </w:tcPr>
          <w:p w14:paraId="0617DD7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5C98EFEE"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01-abr-17</w:t>
            </w:r>
          </w:p>
        </w:tc>
        <w:tc>
          <w:tcPr>
            <w:tcW w:w="0" w:type="auto"/>
            <w:shd w:val="clear" w:color="auto" w:fill="auto"/>
            <w:noWrap/>
            <w:vAlign w:val="center"/>
            <w:hideMark/>
          </w:tcPr>
          <w:p w14:paraId="72397066"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30-abr-17</w:t>
            </w:r>
          </w:p>
        </w:tc>
        <w:tc>
          <w:tcPr>
            <w:tcW w:w="0" w:type="auto"/>
            <w:shd w:val="clear" w:color="000000" w:fill="FFFFCC"/>
            <w:noWrap/>
            <w:vAlign w:val="bottom"/>
            <w:hideMark/>
          </w:tcPr>
          <w:p w14:paraId="2099EB53"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4BE582C7"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3ED6EBE7"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39214E3E" w14:textId="77777777" w:rsidTr="00B72592">
        <w:trPr>
          <w:trHeight w:val="20"/>
          <w:jc w:val="center"/>
        </w:trPr>
        <w:tc>
          <w:tcPr>
            <w:tcW w:w="0" w:type="auto"/>
            <w:shd w:val="clear" w:color="000000" w:fill="FFFFCC"/>
            <w:noWrap/>
            <w:vAlign w:val="bottom"/>
            <w:hideMark/>
          </w:tcPr>
          <w:p w14:paraId="5D023126"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382469E1"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01-may-17</w:t>
            </w:r>
          </w:p>
        </w:tc>
        <w:tc>
          <w:tcPr>
            <w:tcW w:w="0" w:type="auto"/>
            <w:shd w:val="clear" w:color="auto" w:fill="auto"/>
            <w:noWrap/>
            <w:vAlign w:val="center"/>
            <w:hideMark/>
          </w:tcPr>
          <w:p w14:paraId="67FEA5DE"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31-may-17</w:t>
            </w:r>
          </w:p>
        </w:tc>
        <w:tc>
          <w:tcPr>
            <w:tcW w:w="0" w:type="auto"/>
            <w:shd w:val="clear" w:color="000000" w:fill="FFFFCC"/>
            <w:noWrap/>
            <w:vAlign w:val="bottom"/>
            <w:hideMark/>
          </w:tcPr>
          <w:p w14:paraId="2F2E1A47"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16B2ED76"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694C8F46"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09583CDD" w14:textId="77777777" w:rsidTr="00B72592">
        <w:trPr>
          <w:trHeight w:val="20"/>
          <w:jc w:val="center"/>
        </w:trPr>
        <w:tc>
          <w:tcPr>
            <w:tcW w:w="0" w:type="auto"/>
            <w:shd w:val="clear" w:color="000000" w:fill="FFFFCC"/>
            <w:noWrap/>
            <w:vAlign w:val="bottom"/>
            <w:hideMark/>
          </w:tcPr>
          <w:p w14:paraId="4DC363E2"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5BDBBA41"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01-jun-17</w:t>
            </w:r>
          </w:p>
        </w:tc>
        <w:tc>
          <w:tcPr>
            <w:tcW w:w="0" w:type="auto"/>
            <w:shd w:val="clear" w:color="auto" w:fill="auto"/>
            <w:noWrap/>
            <w:vAlign w:val="center"/>
            <w:hideMark/>
          </w:tcPr>
          <w:p w14:paraId="178531B2"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30-jun-17</w:t>
            </w:r>
          </w:p>
        </w:tc>
        <w:tc>
          <w:tcPr>
            <w:tcW w:w="0" w:type="auto"/>
            <w:shd w:val="clear" w:color="000000" w:fill="FFFFCC"/>
            <w:noWrap/>
            <w:vAlign w:val="bottom"/>
            <w:hideMark/>
          </w:tcPr>
          <w:p w14:paraId="6BD04A96"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30CA3CED"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5990213E"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5BFC5798" w14:textId="77777777" w:rsidTr="00B72592">
        <w:trPr>
          <w:trHeight w:val="20"/>
          <w:jc w:val="center"/>
        </w:trPr>
        <w:tc>
          <w:tcPr>
            <w:tcW w:w="0" w:type="auto"/>
            <w:shd w:val="clear" w:color="000000" w:fill="FFFFCC"/>
            <w:noWrap/>
            <w:vAlign w:val="bottom"/>
            <w:hideMark/>
          </w:tcPr>
          <w:p w14:paraId="1923AEFF"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08FD35C5"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01-jul-17</w:t>
            </w:r>
          </w:p>
        </w:tc>
        <w:tc>
          <w:tcPr>
            <w:tcW w:w="0" w:type="auto"/>
            <w:shd w:val="clear" w:color="auto" w:fill="auto"/>
            <w:noWrap/>
            <w:vAlign w:val="center"/>
            <w:hideMark/>
          </w:tcPr>
          <w:p w14:paraId="750484D4"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31-jul-17</w:t>
            </w:r>
          </w:p>
        </w:tc>
        <w:tc>
          <w:tcPr>
            <w:tcW w:w="0" w:type="auto"/>
            <w:shd w:val="clear" w:color="000000" w:fill="FFFFCC"/>
            <w:noWrap/>
            <w:vAlign w:val="bottom"/>
            <w:hideMark/>
          </w:tcPr>
          <w:p w14:paraId="4968B70B"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51430EEA"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14A012C2"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3F2EC5F3" w14:textId="77777777" w:rsidTr="00B72592">
        <w:trPr>
          <w:trHeight w:val="20"/>
          <w:jc w:val="center"/>
        </w:trPr>
        <w:tc>
          <w:tcPr>
            <w:tcW w:w="0" w:type="auto"/>
            <w:shd w:val="clear" w:color="000000" w:fill="FFFFCC"/>
            <w:noWrap/>
            <w:vAlign w:val="bottom"/>
            <w:hideMark/>
          </w:tcPr>
          <w:p w14:paraId="7AB9481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3110A84D"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01-ago-17</w:t>
            </w:r>
          </w:p>
        </w:tc>
        <w:tc>
          <w:tcPr>
            <w:tcW w:w="0" w:type="auto"/>
            <w:shd w:val="clear" w:color="auto" w:fill="auto"/>
            <w:noWrap/>
            <w:vAlign w:val="center"/>
            <w:hideMark/>
          </w:tcPr>
          <w:p w14:paraId="6715601F"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31-ago-17</w:t>
            </w:r>
          </w:p>
        </w:tc>
        <w:tc>
          <w:tcPr>
            <w:tcW w:w="0" w:type="auto"/>
            <w:shd w:val="clear" w:color="000000" w:fill="FFFFCC"/>
            <w:noWrap/>
            <w:vAlign w:val="bottom"/>
            <w:hideMark/>
          </w:tcPr>
          <w:p w14:paraId="3A157069"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63863C3E"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2FC1F708"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5E0E39F1" w14:textId="77777777" w:rsidTr="00B72592">
        <w:trPr>
          <w:trHeight w:val="20"/>
          <w:jc w:val="center"/>
        </w:trPr>
        <w:tc>
          <w:tcPr>
            <w:tcW w:w="0" w:type="auto"/>
            <w:shd w:val="clear" w:color="000000" w:fill="FFFFCC"/>
            <w:noWrap/>
            <w:vAlign w:val="bottom"/>
            <w:hideMark/>
          </w:tcPr>
          <w:p w14:paraId="006CBF2B"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2017</w:t>
            </w:r>
          </w:p>
        </w:tc>
        <w:tc>
          <w:tcPr>
            <w:tcW w:w="0" w:type="auto"/>
            <w:shd w:val="clear" w:color="auto" w:fill="auto"/>
            <w:noWrap/>
            <w:vAlign w:val="center"/>
            <w:hideMark/>
          </w:tcPr>
          <w:p w14:paraId="66EE7776"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01-sep-17</w:t>
            </w:r>
          </w:p>
        </w:tc>
        <w:tc>
          <w:tcPr>
            <w:tcW w:w="0" w:type="auto"/>
            <w:shd w:val="clear" w:color="auto" w:fill="auto"/>
            <w:noWrap/>
            <w:vAlign w:val="center"/>
            <w:hideMark/>
          </w:tcPr>
          <w:p w14:paraId="6569D577" w14:textId="77777777" w:rsidR="00B72592" w:rsidRPr="00B72592" w:rsidRDefault="00B72592">
            <w:pPr>
              <w:jc w:val="right"/>
              <w:rPr>
                <w:rFonts w:asciiTheme="minorHAnsi" w:hAnsiTheme="minorHAnsi"/>
                <w:color w:val="000000"/>
                <w:sz w:val="14"/>
                <w:szCs w:val="14"/>
              </w:rPr>
            </w:pPr>
            <w:r w:rsidRPr="00B72592">
              <w:rPr>
                <w:rFonts w:asciiTheme="minorHAnsi" w:hAnsiTheme="minorHAnsi"/>
                <w:color w:val="000000"/>
                <w:sz w:val="14"/>
                <w:szCs w:val="14"/>
              </w:rPr>
              <w:t>30-sep-17</w:t>
            </w:r>
          </w:p>
        </w:tc>
        <w:tc>
          <w:tcPr>
            <w:tcW w:w="0" w:type="auto"/>
            <w:shd w:val="clear" w:color="000000" w:fill="FFFFCC"/>
            <w:noWrap/>
            <w:vAlign w:val="bottom"/>
            <w:hideMark/>
          </w:tcPr>
          <w:p w14:paraId="282F153E"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1,00</w:t>
            </w:r>
          </w:p>
        </w:tc>
        <w:tc>
          <w:tcPr>
            <w:tcW w:w="0" w:type="auto"/>
            <w:shd w:val="clear" w:color="000000" w:fill="FFFFCC"/>
            <w:vAlign w:val="bottom"/>
            <w:hideMark/>
          </w:tcPr>
          <w:p w14:paraId="314EAB4A" w14:textId="77777777" w:rsidR="00B72592" w:rsidRPr="00B72592" w:rsidRDefault="00B72592">
            <w:pPr>
              <w:rPr>
                <w:rFonts w:asciiTheme="minorHAnsi" w:hAnsiTheme="minorHAnsi"/>
                <w:sz w:val="14"/>
                <w:szCs w:val="14"/>
              </w:rPr>
            </w:pPr>
            <w:r w:rsidRPr="00B72592">
              <w:rPr>
                <w:rFonts w:asciiTheme="minorHAnsi" w:hAnsiTheme="minorHAnsi"/>
                <w:sz w:val="14"/>
                <w:szCs w:val="14"/>
              </w:rPr>
              <w:t xml:space="preserve"> $    9.010.805 </w:t>
            </w:r>
          </w:p>
        </w:tc>
        <w:tc>
          <w:tcPr>
            <w:tcW w:w="0" w:type="auto"/>
            <w:shd w:val="clear" w:color="000000" w:fill="FFFFCC"/>
            <w:noWrap/>
            <w:vAlign w:val="center"/>
            <w:hideMark/>
          </w:tcPr>
          <w:p w14:paraId="320DFF77"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9.010.805 </w:t>
            </w:r>
          </w:p>
        </w:tc>
      </w:tr>
      <w:tr w:rsidR="00B72592" w:rsidRPr="00B72592" w14:paraId="51FBA893" w14:textId="77777777" w:rsidTr="00B72592">
        <w:trPr>
          <w:trHeight w:val="20"/>
          <w:jc w:val="center"/>
        </w:trPr>
        <w:tc>
          <w:tcPr>
            <w:tcW w:w="0" w:type="auto"/>
            <w:shd w:val="clear" w:color="000000" w:fill="FFFFCC"/>
            <w:noWrap/>
            <w:vAlign w:val="bottom"/>
            <w:hideMark/>
          </w:tcPr>
          <w:p w14:paraId="62D1B7DA" w14:textId="77777777" w:rsidR="00B72592" w:rsidRPr="00B72592" w:rsidRDefault="00B72592">
            <w:pPr>
              <w:jc w:val="center"/>
              <w:rPr>
                <w:rFonts w:asciiTheme="minorHAnsi" w:hAnsiTheme="minorHAnsi"/>
                <w:sz w:val="14"/>
                <w:szCs w:val="14"/>
              </w:rPr>
            </w:pPr>
            <w:r w:rsidRPr="00B72592">
              <w:rPr>
                <w:rFonts w:asciiTheme="minorHAnsi" w:hAnsiTheme="minorHAnsi"/>
                <w:sz w:val="14"/>
                <w:szCs w:val="14"/>
              </w:rPr>
              <w:t> </w:t>
            </w:r>
          </w:p>
        </w:tc>
        <w:tc>
          <w:tcPr>
            <w:tcW w:w="0" w:type="auto"/>
            <w:gridSpan w:val="4"/>
            <w:shd w:val="clear" w:color="000000" w:fill="FFFF00"/>
            <w:noWrap/>
            <w:vAlign w:val="bottom"/>
            <w:hideMark/>
          </w:tcPr>
          <w:p w14:paraId="22871637" w14:textId="1E305FE9" w:rsidR="00B72592" w:rsidRPr="00B72592" w:rsidRDefault="00B72592" w:rsidP="00B72592">
            <w:pPr>
              <w:jc w:val="center"/>
              <w:rPr>
                <w:rFonts w:asciiTheme="minorHAnsi" w:hAnsiTheme="minorHAnsi"/>
                <w:sz w:val="14"/>
                <w:szCs w:val="14"/>
              </w:rPr>
            </w:pPr>
            <w:r>
              <w:rPr>
                <w:rFonts w:asciiTheme="minorHAnsi" w:hAnsiTheme="minorHAnsi"/>
                <w:sz w:val="14"/>
                <w:szCs w:val="14"/>
              </w:rPr>
              <w:t>T</w:t>
            </w:r>
            <w:r w:rsidRPr="00B72592">
              <w:rPr>
                <w:rFonts w:asciiTheme="minorHAnsi" w:hAnsiTheme="minorHAnsi"/>
                <w:sz w:val="14"/>
                <w:szCs w:val="14"/>
              </w:rPr>
              <w:t>otal</w:t>
            </w:r>
          </w:p>
        </w:tc>
        <w:tc>
          <w:tcPr>
            <w:tcW w:w="0" w:type="auto"/>
            <w:shd w:val="clear" w:color="000000" w:fill="FFFFCC"/>
            <w:noWrap/>
            <w:vAlign w:val="center"/>
            <w:hideMark/>
          </w:tcPr>
          <w:p w14:paraId="336C04A9" w14:textId="77777777" w:rsidR="00B72592" w:rsidRPr="00B72592" w:rsidRDefault="00B72592">
            <w:pPr>
              <w:rPr>
                <w:rFonts w:asciiTheme="minorHAnsi" w:hAnsiTheme="minorHAnsi"/>
                <w:color w:val="000000"/>
                <w:sz w:val="14"/>
                <w:szCs w:val="14"/>
              </w:rPr>
            </w:pPr>
            <w:r w:rsidRPr="00B72592">
              <w:rPr>
                <w:rFonts w:asciiTheme="minorHAnsi" w:hAnsiTheme="minorHAnsi"/>
                <w:color w:val="000000"/>
                <w:sz w:val="14"/>
                <w:szCs w:val="14"/>
              </w:rPr>
              <w:t xml:space="preserve"> $   166.305.806 </w:t>
            </w:r>
          </w:p>
        </w:tc>
      </w:tr>
    </w:tbl>
    <w:p w14:paraId="07758777" w14:textId="77777777" w:rsidR="00B72592" w:rsidRDefault="00B72592" w:rsidP="00BD6455">
      <w:pPr>
        <w:pStyle w:val="NormalWeb"/>
        <w:spacing w:before="0" w:beforeAutospacing="0" w:after="0" w:afterAutospacing="0" w:line="276" w:lineRule="auto"/>
        <w:rPr>
          <w:rFonts w:ascii="Tahoma" w:hAnsi="Tahoma" w:cs="Tahoma"/>
          <w:b/>
          <w:iCs/>
          <w:color w:val="000000"/>
          <w:sz w:val="22"/>
          <w:szCs w:val="22"/>
          <w:bdr w:val="none" w:sz="0" w:space="0" w:color="auto" w:frame="1"/>
          <w:lang w:val="es-CO"/>
        </w:rPr>
      </w:pPr>
    </w:p>
    <w:p w14:paraId="5FA846E1" w14:textId="77777777" w:rsidR="00B72592" w:rsidRPr="00A65F29" w:rsidRDefault="00B72592" w:rsidP="00B72592">
      <w:pPr>
        <w:rPr>
          <w:rFonts w:ascii="Tahoma" w:hAnsi="Tahoma" w:cs="Tahoma"/>
          <w:sz w:val="22"/>
          <w:szCs w:val="22"/>
        </w:rPr>
      </w:pPr>
    </w:p>
    <w:p w14:paraId="55B420EC" w14:textId="77777777" w:rsidR="00B72592" w:rsidRPr="00A65F29" w:rsidRDefault="00B72592" w:rsidP="00B72592">
      <w:pPr>
        <w:rPr>
          <w:rFonts w:ascii="Tahoma" w:hAnsi="Tahoma" w:cs="Tahoma"/>
          <w:sz w:val="22"/>
          <w:szCs w:val="22"/>
        </w:rPr>
      </w:pPr>
    </w:p>
    <w:p w14:paraId="7A5FDFE3" w14:textId="77777777" w:rsidR="00B72592" w:rsidRPr="00A65F29" w:rsidRDefault="00B72592" w:rsidP="00B72592">
      <w:pPr>
        <w:rPr>
          <w:rFonts w:ascii="Tahoma" w:hAnsi="Tahoma" w:cs="Tahoma"/>
          <w:sz w:val="22"/>
          <w:szCs w:val="22"/>
        </w:rPr>
      </w:pPr>
    </w:p>
    <w:p w14:paraId="4B1D05B8" w14:textId="77777777" w:rsidR="00B72592" w:rsidRPr="00A65F29" w:rsidRDefault="00B72592" w:rsidP="00B72592">
      <w:pPr>
        <w:rPr>
          <w:rFonts w:ascii="Tahoma" w:hAnsi="Tahoma" w:cs="Tahoma"/>
          <w:sz w:val="22"/>
          <w:szCs w:val="22"/>
        </w:rPr>
      </w:pPr>
    </w:p>
    <w:p w14:paraId="3371403B" w14:textId="77777777" w:rsidR="00B72592" w:rsidRPr="00A65F29" w:rsidRDefault="00B72592" w:rsidP="00B72592">
      <w:pPr>
        <w:rPr>
          <w:rFonts w:ascii="Tahoma" w:hAnsi="Tahoma" w:cs="Tahoma"/>
          <w:sz w:val="22"/>
          <w:szCs w:val="22"/>
        </w:rPr>
      </w:pPr>
    </w:p>
    <w:p w14:paraId="1AB9EFDA" w14:textId="77777777" w:rsidR="00B72592" w:rsidRPr="00A65F29" w:rsidRDefault="00B72592" w:rsidP="00B72592">
      <w:pPr>
        <w:pStyle w:val="Ttulo3"/>
        <w:spacing w:before="0" w:after="0" w:line="276" w:lineRule="auto"/>
        <w:jc w:val="center"/>
        <w:rPr>
          <w:rFonts w:ascii="Tahoma" w:hAnsi="Tahoma" w:cs="Tahoma"/>
          <w:bCs w:val="0"/>
          <w:sz w:val="22"/>
          <w:szCs w:val="22"/>
        </w:rPr>
      </w:pPr>
      <w:r w:rsidRPr="00A65F29">
        <w:rPr>
          <w:rFonts w:ascii="Tahoma" w:hAnsi="Tahoma" w:cs="Tahoma"/>
          <w:bCs w:val="0"/>
          <w:sz w:val="22"/>
          <w:szCs w:val="22"/>
        </w:rPr>
        <w:t>ANA LUCÍA CAICEDO CALDERÓN</w:t>
      </w:r>
    </w:p>
    <w:p w14:paraId="28F96397" w14:textId="68EBA7C7" w:rsidR="00B72592" w:rsidRPr="00B72592" w:rsidRDefault="00B72592" w:rsidP="00B72592">
      <w:pPr>
        <w:pStyle w:val="NormalWeb"/>
        <w:spacing w:before="0" w:beforeAutospacing="0" w:after="0" w:afterAutospacing="0" w:line="276" w:lineRule="auto"/>
        <w:jc w:val="center"/>
        <w:rPr>
          <w:rFonts w:ascii="Tahoma" w:hAnsi="Tahoma" w:cs="Tahoma"/>
          <w:b/>
          <w:iCs/>
          <w:color w:val="000000"/>
          <w:sz w:val="22"/>
          <w:szCs w:val="22"/>
          <w:bdr w:val="none" w:sz="0" w:space="0" w:color="auto" w:frame="1"/>
        </w:rPr>
      </w:pPr>
      <w:r w:rsidRPr="00A65F29">
        <w:rPr>
          <w:rFonts w:ascii="Tahoma" w:hAnsi="Tahoma" w:cs="Tahoma"/>
          <w:sz w:val="22"/>
          <w:szCs w:val="22"/>
        </w:rPr>
        <w:t>Magistrada</w:t>
      </w:r>
    </w:p>
    <w:sectPr w:rsidR="00B72592" w:rsidRPr="00B72592"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81F2" w14:textId="77777777" w:rsidR="002F235D" w:rsidRDefault="002F235D">
      <w:r>
        <w:separator/>
      </w:r>
    </w:p>
  </w:endnote>
  <w:endnote w:type="continuationSeparator" w:id="0">
    <w:p w14:paraId="01B4791A" w14:textId="77777777" w:rsidR="002F235D" w:rsidRDefault="002F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B72592" w:rsidRDefault="00B72592">
    <w:pPr>
      <w:pStyle w:val="Piedepgina"/>
      <w:jc w:val="right"/>
    </w:pPr>
    <w:r>
      <w:fldChar w:fldCharType="begin"/>
    </w:r>
    <w:r>
      <w:instrText>PAGE   \* MERGEFORMAT</w:instrText>
    </w:r>
    <w:r>
      <w:fldChar w:fldCharType="separate"/>
    </w:r>
    <w:r w:rsidR="00AE4A94">
      <w:rPr>
        <w:noProof/>
      </w:rPr>
      <w:t>5</w:t>
    </w:r>
    <w:r>
      <w:fldChar w:fldCharType="end"/>
    </w:r>
  </w:p>
  <w:p w14:paraId="52F789BE" w14:textId="77777777" w:rsidR="00B72592" w:rsidRDefault="00B725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B72592" w:rsidRDefault="00B72592">
    <w:pPr>
      <w:pStyle w:val="Piedepgina"/>
      <w:jc w:val="right"/>
    </w:pPr>
    <w:r>
      <w:fldChar w:fldCharType="begin"/>
    </w:r>
    <w:r>
      <w:instrText>PAGE   \* MERGEFORMAT</w:instrText>
    </w:r>
    <w:r>
      <w:fldChar w:fldCharType="separate"/>
    </w:r>
    <w:r w:rsidR="00AE4A94">
      <w:rPr>
        <w:noProof/>
      </w:rPr>
      <w:t>1</w:t>
    </w:r>
    <w:r>
      <w:fldChar w:fldCharType="end"/>
    </w:r>
  </w:p>
  <w:p w14:paraId="6F3C1684" w14:textId="77777777" w:rsidR="00B72592" w:rsidRDefault="00B72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194CD" w14:textId="77777777" w:rsidR="002F235D" w:rsidRDefault="002F235D">
      <w:r>
        <w:separator/>
      </w:r>
    </w:p>
  </w:footnote>
  <w:footnote w:type="continuationSeparator" w:id="0">
    <w:p w14:paraId="18B85563" w14:textId="77777777" w:rsidR="002F235D" w:rsidRDefault="002F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B72592" w:rsidRDefault="00B725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B72592" w:rsidRDefault="00B725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9396" w14:textId="61E04522" w:rsidR="00B72592" w:rsidRPr="00BC5D13" w:rsidRDefault="00B72592" w:rsidP="00BC5D13">
    <w:pPr>
      <w:pStyle w:val="Puesto"/>
      <w:spacing w:line="240" w:lineRule="auto"/>
      <w:jc w:val="both"/>
      <w:rPr>
        <w:rFonts w:ascii="Times New Roman" w:hAnsi="Times New Roman" w:cs="Times New Roman"/>
        <w:b w:val="0"/>
        <w:sz w:val="16"/>
        <w:szCs w:val="16"/>
      </w:rPr>
    </w:pPr>
    <w:r w:rsidRPr="00BC5D1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C5D13">
      <w:rPr>
        <w:rFonts w:ascii="Times New Roman" w:hAnsi="Times New Roman" w:cs="Times New Roman"/>
        <w:b w:val="0"/>
        <w:sz w:val="16"/>
        <w:szCs w:val="16"/>
      </w:rPr>
      <w:t>66001-31-05-004-2016-00245-01</w:t>
    </w:r>
  </w:p>
  <w:p w14:paraId="086DD908" w14:textId="1A128150" w:rsidR="00B72592" w:rsidRPr="00BC5D13" w:rsidRDefault="00B72592" w:rsidP="00BC5D13">
    <w:pPr>
      <w:pStyle w:val="Puesto"/>
      <w:spacing w:line="240" w:lineRule="auto"/>
      <w:jc w:val="both"/>
      <w:rPr>
        <w:rFonts w:ascii="Times New Roman" w:hAnsi="Times New Roman" w:cs="Times New Roman"/>
        <w:b w:val="0"/>
        <w:sz w:val="16"/>
        <w:szCs w:val="16"/>
      </w:rPr>
    </w:pPr>
    <w:r w:rsidRPr="00BC5D1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BC5D13">
      <w:rPr>
        <w:rFonts w:ascii="Times New Roman" w:hAnsi="Times New Roman" w:cs="Times New Roman"/>
        <w:b w:val="0"/>
        <w:sz w:val="16"/>
        <w:szCs w:val="16"/>
      </w:rPr>
      <w:t xml:space="preserve">Luz </w:t>
    </w:r>
    <w:proofErr w:type="spellStart"/>
    <w:r w:rsidRPr="00BC5D13">
      <w:rPr>
        <w:rFonts w:ascii="Times New Roman" w:hAnsi="Times New Roman" w:cs="Times New Roman"/>
        <w:b w:val="0"/>
        <w:sz w:val="16"/>
        <w:szCs w:val="16"/>
      </w:rPr>
      <w:t>Adiela</w:t>
    </w:r>
    <w:proofErr w:type="spellEnd"/>
    <w:r w:rsidRPr="00BC5D13">
      <w:rPr>
        <w:rFonts w:ascii="Times New Roman" w:hAnsi="Times New Roman" w:cs="Times New Roman"/>
        <w:b w:val="0"/>
        <w:sz w:val="16"/>
        <w:szCs w:val="16"/>
      </w:rPr>
      <w:t xml:space="preserve"> Lasso Largo </w:t>
    </w:r>
  </w:p>
  <w:p w14:paraId="792BC74B" w14:textId="7B223832" w:rsidR="00B72592" w:rsidRPr="00BC5D13" w:rsidRDefault="00B72592" w:rsidP="00BC5D13">
    <w:pPr>
      <w:pStyle w:val="Puesto"/>
      <w:spacing w:line="240" w:lineRule="auto"/>
      <w:jc w:val="both"/>
      <w:rPr>
        <w:rFonts w:ascii="Times New Roman" w:hAnsi="Times New Roman" w:cs="Times New Roman"/>
        <w:b w:val="0"/>
        <w:sz w:val="16"/>
        <w:szCs w:val="16"/>
      </w:rPr>
    </w:pPr>
    <w:r w:rsidRPr="00BC5D13">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BC5D13">
      <w:rPr>
        <w:rFonts w:ascii="Times New Roman" w:hAnsi="Times New Roman" w:cs="Times New Roman"/>
        <w:b w:val="0"/>
        <w:sz w:val="16"/>
        <w:szCs w:val="16"/>
      </w:rPr>
      <w:t>Colpensiones</w:t>
    </w:r>
  </w:p>
  <w:p w14:paraId="5BF1FC3D" w14:textId="77777777" w:rsidR="00B72592" w:rsidRDefault="00B72592" w:rsidP="00A41DB8">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8">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7"/>
  </w:num>
  <w:num w:numId="16">
    <w:abstractNumId w:val="24"/>
  </w:num>
  <w:num w:numId="17">
    <w:abstractNumId w:val="13"/>
  </w:num>
  <w:num w:numId="18">
    <w:abstractNumId w:val="30"/>
  </w:num>
  <w:num w:numId="19">
    <w:abstractNumId w:val="31"/>
  </w:num>
  <w:num w:numId="20">
    <w:abstractNumId w:val="20"/>
  </w:num>
  <w:num w:numId="21">
    <w:abstractNumId w:val="29"/>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3"/>
  </w:num>
  <w:num w:numId="29">
    <w:abstractNumId w:val="6"/>
  </w:num>
  <w:num w:numId="30">
    <w:abstractNumId w:val="14"/>
  </w:num>
  <w:num w:numId="31">
    <w:abstractNumId w:val="26"/>
  </w:num>
  <w:num w:numId="32">
    <w:abstractNumId w:val="28"/>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1F2D"/>
    <w:rsid w:val="000133CF"/>
    <w:rsid w:val="000138D2"/>
    <w:rsid w:val="000138FD"/>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3C1F"/>
    <w:rsid w:val="0002448C"/>
    <w:rsid w:val="00025895"/>
    <w:rsid w:val="00025FD9"/>
    <w:rsid w:val="00026905"/>
    <w:rsid w:val="000269CA"/>
    <w:rsid w:val="00026FC4"/>
    <w:rsid w:val="000271CA"/>
    <w:rsid w:val="00027DA1"/>
    <w:rsid w:val="00027E37"/>
    <w:rsid w:val="0003053D"/>
    <w:rsid w:val="00030740"/>
    <w:rsid w:val="00034AFF"/>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853"/>
    <w:rsid w:val="00045950"/>
    <w:rsid w:val="00046230"/>
    <w:rsid w:val="00046C01"/>
    <w:rsid w:val="00046CF3"/>
    <w:rsid w:val="0004798C"/>
    <w:rsid w:val="000502A9"/>
    <w:rsid w:val="000502E9"/>
    <w:rsid w:val="00050B8B"/>
    <w:rsid w:val="00050E05"/>
    <w:rsid w:val="000516FA"/>
    <w:rsid w:val="00053767"/>
    <w:rsid w:val="000539D9"/>
    <w:rsid w:val="000541C4"/>
    <w:rsid w:val="0005566C"/>
    <w:rsid w:val="0005570F"/>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34A"/>
    <w:rsid w:val="0009545A"/>
    <w:rsid w:val="000956B0"/>
    <w:rsid w:val="00096148"/>
    <w:rsid w:val="00096A81"/>
    <w:rsid w:val="00096C52"/>
    <w:rsid w:val="00096F3B"/>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4366"/>
    <w:rsid w:val="000B513D"/>
    <w:rsid w:val="000B65F1"/>
    <w:rsid w:val="000B7C76"/>
    <w:rsid w:val="000B7F7C"/>
    <w:rsid w:val="000C0CA5"/>
    <w:rsid w:val="000C1504"/>
    <w:rsid w:val="000C1808"/>
    <w:rsid w:val="000C2226"/>
    <w:rsid w:val="000C2483"/>
    <w:rsid w:val="000C2C37"/>
    <w:rsid w:val="000C49FA"/>
    <w:rsid w:val="000C4CB0"/>
    <w:rsid w:val="000C6F5C"/>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B66"/>
    <w:rsid w:val="000E1497"/>
    <w:rsid w:val="000E15CE"/>
    <w:rsid w:val="000E18F8"/>
    <w:rsid w:val="000E1CB4"/>
    <w:rsid w:val="000E1F40"/>
    <w:rsid w:val="000E2911"/>
    <w:rsid w:val="000E2B6D"/>
    <w:rsid w:val="000E2C96"/>
    <w:rsid w:val="000E3183"/>
    <w:rsid w:val="000E3D17"/>
    <w:rsid w:val="000E43BA"/>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3F56"/>
    <w:rsid w:val="000F44F9"/>
    <w:rsid w:val="000F5060"/>
    <w:rsid w:val="000F5246"/>
    <w:rsid w:val="000F52F9"/>
    <w:rsid w:val="000F5EBD"/>
    <w:rsid w:val="000F6B06"/>
    <w:rsid w:val="000F7199"/>
    <w:rsid w:val="000F719F"/>
    <w:rsid w:val="000F75D6"/>
    <w:rsid w:val="00100D4D"/>
    <w:rsid w:val="001015B5"/>
    <w:rsid w:val="00101870"/>
    <w:rsid w:val="00103162"/>
    <w:rsid w:val="001045F3"/>
    <w:rsid w:val="00104633"/>
    <w:rsid w:val="00104A14"/>
    <w:rsid w:val="00104B25"/>
    <w:rsid w:val="0010539E"/>
    <w:rsid w:val="001056E3"/>
    <w:rsid w:val="00106404"/>
    <w:rsid w:val="001070DD"/>
    <w:rsid w:val="00107553"/>
    <w:rsid w:val="00107712"/>
    <w:rsid w:val="0010779E"/>
    <w:rsid w:val="00110367"/>
    <w:rsid w:val="001103AC"/>
    <w:rsid w:val="00111649"/>
    <w:rsid w:val="00112F15"/>
    <w:rsid w:val="00113705"/>
    <w:rsid w:val="00113870"/>
    <w:rsid w:val="001144C9"/>
    <w:rsid w:val="001172A8"/>
    <w:rsid w:val="00120A35"/>
    <w:rsid w:val="00120D61"/>
    <w:rsid w:val="001219E6"/>
    <w:rsid w:val="0012210C"/>
    <w:rsid w:val="00122140"/>
    <w:rsid w:val="00122521"/>
    <w:rsid w:val="00123412"/>
    <w:rsid w:val="00124D1E"/>
    <w:rsid w:val="00124E57"/>
    <w:rsid w:val="00125BB8"/>
    <w:rsid w:val="00126266"/>
    <w:rsid w:val="00126A05"/>
    <w:rsid w:val="00127FD6"/>
    <w:rsid w:val="00130D74"/>
    <w:rsid w:val="00131250"/>
    <w:rsid w:val="00131C1B"/>
    <w:rsid w:val="0013280B"/>
    <w:rsid w:val="0013436D"/>
    <w:rsid w:val="001355E4"/>
    <w:rsid w:val="00135707"/>
    <w:rsid w:val="0013629D"/>
    <w:rsid w:val="00136674"/>
    <w:rsid w:val="00136AFF"/>
    <w:rsid w:val="00137BDE"/>
    <w:rsid w:val="00137E1C"/>
    <w:rsid w:val="00141D49"/>
    <w:rsid w:val="0014256C"/>
    <w:rsid w:val="001446C7"/>
    <w:rsid w:val="00144DF0"/>
    <w:rsid w:val="00146321"/>
    <w:rsid w:val="001464C6"/>
    <w:rsid w:val="00146DDC"/>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2076"/>
    <w:rsid w:val="00192A76"/>
    <w:rsid w:val="00193410"/>
    <w:rsid w:val="001938F9"/>
    <w:rsid w:val="001939B4"/>
    <w:rsid w:val="00193AAA"/>
    <w:rsid w:val="00194645"/>
    <w:rsid w:val="0019538C"/>
    <w:rsid w:val="001959E1"/>
    <w:rsid w:val="00195E3E"/>
    <w:rsid w:val="001962B9"/>
    <w:rsid w:val="00197194"/>
    <w:rsid w:val="001971E7"/>
    <w:rsid w:val="0019740E"/>
    <w:rsid w:val="0019743D"/>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620"/>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661E"/>
    <w:rsid w:val="001C70D8"/>
    <w:rsid w:val="001C7F1D"/>
    <w:rsid w:val="001D153F"/>
    <w:rsid w:val="001D2276"/>
    <w:rsid w:val="001D305C"/>
    <w:rsid w:val="001D3995"/>
    <w:rsid w:val="001D3A97"/>
    <w:rsid w:val="001D3DC4"/>
    <w:rsid w:val="001D4DFD"/>
    <w:rsid w:val="001D5A53"/>
    <w:rsid w:val="001D5B31"/>
    <w:rsid w:val="001D5D5A"/>
    <w:rsid w:val="001D75DD"/>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27F"/>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578D"/>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905"/>
    <w:rsid w:val="00234BAC"/>
    <w:rsid w:val="00234E83"/>
    <w:rsid w:val="00235D02"/>
    <w:rsid w:val="002360AF"/>
    <w:rsid w:val="002400B7"/>
    <w:rsid w:val="002400DC"/>
    <w:rsid w:val="00240172"/>
    <w:rsid w:val="002404F3"/>
    <w:rsid w:val="002405F5"/>
    <w:rsid w:val="002411AC"/>
    <w:rsid w:val="002413EE"/>
    <w:rsid w:val="002426D9"/>
    <w:rsid w:val="0024291F"/>
    <w:rsid w:val="002429C7"/>
    <w:rsid w:val="00242B0A"/>
    <w:rsid w:val="00243627"/>
    <w:rsid w:val="0024401A"/>
    <w:rsid w:val="00244CE1"/>
    <w:rsid w:val="00245465"/>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4D0"/>
    <w:rsid w:val="0025575E"/>
    <w:rsid w:val="00255760"/>
    <w:rsid w:val="002557C5"/>
    <w:rsid w:val="002557C8"/>
    <w:rsid w:val="002565B2"/>
    <w:rsid w:val="002568B4"/>
    <w:rsid w:val="00256C42"/>
    <w:rsid w:val="00261293"/>
    <w:rsid w:val="00262666"/>
    <w:rsid w:val="00262E0F"/>
    <w:rsid w:val="00262E8A"/>
    <w:rsid w:val="00264334"/>
    <w:rsid w:val="002643EE"/>
    <w:rsid w:val="002644B2"/>
    <w:rsid w:val="00265644"/>
    <w:rsid w:val="00265B6D"/>
    <w:rsid w:val="0026673D"/>
    <w:rsid w:val="00266836"/>
    <w:rsid w:val="00266FAD"/>
    <w:rsid w:val="002676DC"/>
    <w:rsid w:val="00270010"/>
    <w:rsid w:val="0027052D"/>
    <w:rsid w:val="002705D6"/>
    <w:rsid w:val="00270AB9"/>
    <w:rsid w:val="00270F29"/>
    <w:rsid w:val="002715D6"/>
    <w:rsid w:val="00271611"/>
    <w:rsid w:val="00271B05"/>
    <w:rsid w:val="0027261A"/>
    <w:rsid w:val="00272C0E"/>
    <w:rsid w:val="00272DB6"/>
    <w:rsid w:val="00272E5C"/>
    <w:rsid w:val="00273DBF"/>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1F2E"/>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07D"/>
    <w:rsid w:val="002C42A9"/>
    <w:rsid w:val="002C454D"/>
    <w:rsid w:val="002C4741"/>
    <w:rsid w:val="002C4C3D"/>
    <w:rsid w:val="002C4F26"/>
    <w:rsid w:val="002C5485"/>
    <w:rsid w:val="002C559F"/>
    <w:rsid w:val="002C57E6"/>
    <w:rsid w:val="002C5A2E"/>
    <w:rsid w:val="002C6022"/>
    <w:rsid w:val="002C69D9"/>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553"/>
    <w:rsid w:val="002E4F23"/>
    <w:rsid w:val="002E6272"/>
    <w:rsid w:val="002E6783"/>
    <w:rsid w:val="002E6C11"/>
    <w:rsid w:val="002E6C9E"/>
    <w:rsid w:val="002E6DB9"/>
    <w:rsid w:val="002E7387"/>
    <w:rsid w:val="002E7ED1"/>
    <w:rsid w:val="002E7F9D"/>
    <w:rsid w:val="002E7FD0"/>
    <w:rsid w:val="002F0805"/>
    <w:rsid w:val="002F09FB"/>
    <w:rsid w:val="002F10C6"/>
    <w:rsid w:val="002F11B1"/>
    <w:rsid w:val="002F235D"/>
    <w:rsid w:val="002F243A"/>
    <w:rsid w:val="002F31A0"/>
    <w:rsid w:val="002F347F"/>
    <w:rsid w:val="002F394A"/>
    <w:rsid w:val="002F3BB8"/>
    <w:rsid w:val="002F4257"/>
    <w:rsid w:val="002F4962"/>
    <w:rsid w:val="002F5385"/>
    <w:rsid w:val="002F6742"/>
    <w:rsid w:val="002F748E"/>
    <w:rsid w:val="002F7832"/>
    <w:rsid w:val="003000E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81B"/>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8C"/>
    <w:rsid w:val="00332AED"/>
    <w:rsid w:val="00332F27"/>
    <w:rsid w:val="00332FF7"/>
    <w:rsid w:val="00333929"/>
    <w:rsid w:val="00333C41"/>
    <w:rsid w:val="00334208"/>
    <w:rsid w:val="00334A12"/>
    <w:rsid w:val="00334AB3"/>
    <w:rsid w:val="00334BE1"/>
    <w:rsid w:val="00335549"/>
    <w:rsid w:val="00335AFF"/>
    <w:rsid w:val="00335E64"/>
    <w:rsid w:val="00336559"/>
    <w:rsid w:val="0033658A"/>
    <w:rsid w:val="003366CA"/>
    <w:rsid w:val="00337B89"/>
    <w:rsid w:val="00337C3D"/>
    <w:rsid w:val="003403E3"/>
    <w:rsid w:val="00340666"/>
    <w:rsid w:val="003425A9"/>
    <w:rsid w:val="0034283C"/>
    <w:rsid w:val="00342B91"/>
    <w:rsid w:val="00342BAC"/>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C7C"/>
    <w:rsid w:val="00361E4B"/>
    <w:rsid w:val="00361F70"/>
    <w:rsid w:val="003621F3"/>
    <w:rsid w:val="003627F9"/>
    <w:rsid w:val="00363ADD"/>
    <w:rsid w:val="003644DA"/>
    <w:rsid w:val="00364504"/>
    <w:rsid w:val="00364C00"/>
    <w:rsid w:val="0036519E"/>
    <w:rsid w:val="00366BFD"/>
    <w:rsid w:val="00366E68"/>
    <w:rsid w:val="00370D1F"/>
    <w:rsid w:val="00371180"/>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86C"/>
    <w:rsid w:val="00387D04"/>
    <w:rsid w:val="003911C6"/>
    <w:rsid w:val="003913BF"/>
    <w:rsid w:val="00391F0D"/>
    <w:rsid w:val="003921C9"/>
    <w:rsid w:val="003935DC"/>
    <w:rsid w:val="003941F6"/>
    <w:rsid w:val="00394320"/>
    <w:rsid w:val="0039489B"/>
    <w:rsid w:val="00395136"/>
    <w:rsid w:val="003951A5"/>
    <w:rsid w:val="0039610D"/>
    <w:rsid w:val="0039694A"/>
    <w:rsid w:val="003A1FAC"/>
    <w:rsid w:val="003A22B9"/>
    <w:rsid w:val="003A22E8"/>
    <w:rsid w:val="003A22EF"/>
    <w:rsid w:val="003A2C58"/>
    <w:rsid w:val="003A2FB0"/>
    <w:rsid w:val="003A388F"/>
    <w:rsid w:val="003A3A6E"/>
    <w:rsid w:val="003A3BBB"/>
    <w:rsid w:val="003A4185"/>
    <w:rsid w:val="003A432A"/>
    <w:rsid w:val="003A43C3"/>
    <w:rsid w:val="003A6522"/>
    <w:rsid w:val="003A65B1"/>
    <w:rsid w:val="003A66AE"/>
    <w:rsid w:val="003A69EC"/>
    <w:rsid w:val="003A7912"/>
    <w:rsid w:val="003A7B37"/>
    <w:rsid w:val="003B02A3"/>
    <w:rsid w:val="003B041F"/>
    <w:rsid w:val="003B13E7"/>
    <w:rsid w:val="003B1930"/>
    <w:rsid w:val="003B21B4"/>
    <w:rsid w:val="003B2E57"/>
    <w:rsid w:val="003B35BA"/>
    <w:rsid w:val="003B4467"/>
    <w:rsid w:val="003B4CEA"/>
    <w:rsid w:val="003B4E84"/>
    <w:rsid w:val="003B51C2"/>
    <w:rsid w:val="003B5F57"/>
    <w:rsid w:val="003B6103"/>
    <w:rsid w:val="003B7777"/>
    <w:rsid w:val="003C005C"/>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09C3"/>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183"/>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2FF5"/>
    <w:rsid w:val="00403692"/>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09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7F9"/>
    <w:rsid w:val="00432FDA"/>
    <w:rsid w:val="00433FA1"/>
    <w:rsid w:val="00433FF1"/>
    <w:rsid w:val="0043421D"/>
    <w:rsid w:val="00434967"/>
    <w:rsid w:val="004356B3"/>
    <w:rsid w:val="004357B2"/>
    <w:rsid w:val="0043622E"/>
    <w:rsid w:val="0043741C"/>
    <w:rsid w:val="004403B2"/>
    <w:rsid w:val="00441167"/>
    <w:rsid w:val="004412A1"/>
    <w:rsid w:val="00442325"/>
    <w:rsid w:val="004423FA"/>
    <w:rsid w:val="004425F1"/>
    <w:rsid w:val="0044269F"/>
    <w:rsid w:val="004445BB"/>
    <w:rsid w:val="00445139"/>
    <w:rsid w:val="004452D3"/>
    <w:rsid w:val="004458DD"/>
    <w:rsid w:val="00445A76"/>
    <w:rsid w:val="00445C3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01F"/>
    <w:rsid w:val="00487908"/>
    <w:rsid w:val="00487EF1"/>
    <w:rsid w:val="00487FF7"/>
    <w:rsid w:val="004901BB"/>
    <w:rsid w:val="004901F4"/>
    <w:rsid w:val="00491B22"/>
    <w:rsid w:val="00491B8A"/>
    <w:rsid w:val="0049244C"/>
    <w:rsid w:val="00492483"/>
    <w:rsid w:val="00492A9E"/>
    <w:rsid w:val="00493E08"/>
    <w:rsid w:val="00493FB8"/>
    <w:rsid w:val="004940ED"/>
    <w:rsid w:val="00494101"/>
    <w:rsid w:val="00494331"/>
    <w:rsid w:val="00494BA4"/>
    <w:rsid w:val="00495E07"/>
    <w:rsid w:val="00497987"/>
    <w:rsid w:val="00497EC3"/>
    <w:rsid w:val="004A0047"/>
    <w:rsid w:val="004A20E0"/>
    <w:rsid w:val="004A21D0"/>
    <w:rsid w:val="004A26E6"/>
    <w:rsid w:val="004A2CA9"/>
    <w:rsid w:val="004A31E9"/>
    <w:rsid w:val="004A3C31"/>
    <w:rsid w:val="004A402E"/>
    <w:rsid w:val="004A48C0"/>
    <w:rsid w:val="004A4B8D"/>
    <w:rsid w:val="004A5036"/>
    <w:rsid w:val="004A504E"/>
    <w:rsid w:val="004A508D"/>
    <w:rsid w:val="004A5350"/>
    <w:rsid w:val="004A6247"/>
    <w:rsid w:val="004A62FB"/>
    <w:rsid w:val="004A7233"/>
    <w:rsid w:val="004A75F4"/>
    <w:rsid w:val="004A7C5D"/>
    <w:rsid w:val="004B0127"/>
    <w:rsid w:val="004B2509"/>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697"/>
    <w:rsid w:val="004E0DA9"/>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02C"/>
    <w:rsid w:val="004F31FF"/>
    <w:rsid w:val="004F39D3"/>
    <w:rsid w:val="004F4309"/>
    <w:rsid w:val="004F43F1"/>
    <w:rsid w:val="004F4710"/>
    <w:rsid w:val="004F48F6"/>
    <w:rsid w:val="004F4F15"/>
    <w:rsid w:val="004F6882"/>
    <w:rsid w:val="004F69C5"/>
    <w:rsid w:val="004F6C71"/>
    <w:rsid w:val="004F71FA"/>
    <w:rsid w:val="004F7351"/>
    <w:rsid w:val="004F7C33"/>
    <w:rsid w:val="004F7F33"/>
    <w:rsid w:val="00500756"/>
    <w:rsid w:val="005014A9"/>
    <w:rsid w:val="00503EF9"/>
    <w:rsid w:val="005042C4"/>
    <w:rsid w:val="0050483E"/>
    <w:rsid w:val="005051A9"/>
    <w:rsid w:val="005053FB"/>
    <w:rsid w:val="005055F6"/>
    <w:rsid w:val="00505E54"/>
    <w:rsid w:val="005060B2"/>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97B"/>
    <w:rsid w:val="00522A1B"/>
    <w:rsid w:val="00522EDC"/>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67A"/>
    <w:rsid w:val="00532845"/>
    <w:rsid w:val="005337F5"/>
    <w:rsid w:val="005338A4"/>
    <w:rsid w:val="00533BA1"/>
    <w:rsid w:val="00534379"/>
    <w:rsid w:val="00534502"/>
    <w:rsid w:val="00534CEA"/>
    <w:rsid w:val="0053628F"/>
    <w:rsid w:val="00536AF6"/>
    <w:rsid w:val="00540BF2"/>
    <w:rsid w:val="005416D6"/>
    <w:rsid w:val="005417FF"/>
    <w:rsid w:val="00541C46"/>
    <w:rsid w:val="00542138"/>
    <w:rsid w:val="005422E0"/>
    <w:rsid w:val="00542BA3"/>
    <w:rsid w:val="00542C65"/>
    <w:rsid w:val="005455F5"/>
    <w:rsid w:val="00545B55"/>
    <w:rsid w:val="00546BE0"/>
    <w:rsid w:val="00546EAB"/>
    <w:rsid w:val="00547A1C"/>
    <w:rsid w:val="00547C05"/>
    <w:rsid w:val="00550451"/>
    <w:rsid w:val="005508B9"/>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28E3"/>
    <w:rsid w:val="00574B14"/>
    <w:rsid w:val="00574C95"/>
    <w:rsid w:val="005753F5"/>
    <w:rsid w:val="005759F3"/>
    <w:rsid w:val="00576657"/>
    <w:rsid w:val="005768AD"/>
    <w:rsid w:val="00576E47"/>
    <w:rsid w:val="0057742D"/>
    <w:rsid w:val="0057796B"/>
    <w:rsid w:val="00577CDE"/>
    <w:rsid w:val="00577DBA"/>
    <w:rsid w:val="00580128"/>
    <w:rsid w:val="00580427"/>
    <w:rsid w:val="00580919"/>
    <w:rsid w:val="005819B3"/>
    <w:rsid w:val="00581A30"/>
    <w:rsid w:val="005824BE"/>
    <w:rsid w:val="00582A94"/>
    <w:rsid w:val="00582D26"/>
    <w:rsid w:val="0058542A"/>
    <w:rsid w:val="005872C1"/>
    <w:rsid w:val="00587896"/>
    <w:rsid w:val="005878F7"/>
    <w:rsid w:val="00587936"/>
    <w:rsid w:val="00587DB6"/>
    <w:rsid w:val="00587E7F"/>
    <w:rsid w:val="00590296"/>
    <w:rsid w:val="00591329"/>
    <w:rsid w:val="005914C2"/>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6501"/>
    <w:rsid w:val="005B7021"/>
    <w:rsid w:val="005B72F4"/>
    <w:rsid w:val="005C0901"/>
    <w:rsid w:val="005C1171"/>
    <w:rsid w:val="005C214D"/>
    <w:rsid w:val="005C321D"/>
    <w:rsid w:val="005C36FA"/>
    <w:rsid w:val="005C398E"/>
    <w:rsid w:val="005C4839"/>
    <w:rsid w:val="005C54F0"/>
    <w:rsid w:val="005C618F"/>
    <w:rsid w:val="005C6217"/>
    <w:rsid w:val="005C6447"/>
    <w:rsid w:val="005C7C27"/>
    <w:rsid w:val="005C7FB6"/>
    <w:rsid w:val="005D1275"/>
    <w:rsid w:val="005D173D"/>
    <w:rsid w:val="005D2D57"/>
    <w:rsid w:val="005D322F"/>
    <w:rsid w:val="005D3FC4"/>
    <w:rsid w:val="005D41D3"/>
    <w:rsid w:val="005D47F3"/>
    <w:rsid w:val="005D4B55"/>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D08"/>
    <w:rsid w:val="005E4E8A"/>
    <w:rsid w:val="005E684E"/>
    <w:rsid w:val="005E6B1E"/>
    <w:rsid w:val="005E6E40"/>
    <w:rsid w:val="005E7DD1"/>
    <w:rsid w:val="005E7F17"/>
    <w:rsid w:val="005F15EF"/>
    <w:rsid w:val="005F1887"/>
    <w:rsid w:val="005F22AD"/>
    <w:rsid w:val="005F248C"/>
    <w:rsid w:val="005F29D6"/>
    <w:rsid w:val="005F2DC3"/>
    <w:rsid w:val="005F2DE1"/>
    <w:rsid w:val="005F3CEB"/>
    <w:rsid w:val="005F3E14"/>
    <w:rsid w:val="005F4267"/>
    <w:rsid w:val="005F4272"/>
    <w:rsid w:val="005F46E5"/>
    <w:rsid w:val="005F5575"/>
    <w:rsid w:val="005F55C2"/>
    <w:rsid w:val="005F5ADF"/>
    <w:rsid w:val="005F5B27"/>
    <w:rsid w:val="005F6045"/>
    <w:rsid w:val="005F628F"/>
    <w:rsid w:val="005F63C7"/>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2DB"/>
    <w:rsid w:val="006125F4"/>
    <w:rsid w:val="00612E56"/>
    <w:rsid w:val="0061340F"/>
    <w:rsid w:val="006139E3"/>
    <w:rsid w:val="006153AB"/>
    <w:rsid w:val="00615B84"/>
    <w:rsid w:val="00616C21"/>
    <w:rsid w:val="00616F8E"/>
    <w:rsid w:val="006172B6"/>
    <w:rsid w:val="00617321"/>
    <w:rsid w:val="006206DD"/>
    <w:rsid w:val="00620DA9"/>
    <w:rsid w:val="00621A38"/>
    <w:rsid w:val="00622386"/>
    <w:rsid w:val="00622F78"/>
    <w:rsid w:val="00623155"/>
    <w:rsid w:val="00624A9F"/>
    <w:rsid w:val="00625736"/>
    <w:rsid w:val="00625AAF"/>
    <w:rsid w:val="00625C75"/>
    <w:rsid w:val="00625F7A"/>
    <w:rsid w:val="00626128"/>
    <w:rsid w:val="006278B9"/>
    <w:rsid w:val="00627953"/>
    <w:rsid w:val="00627A55"/>
    <w:rsid w:val="0063011D"/>
    <w:rsid w:val="00630204"/>
    <w:rsid w:val="0063059F"/>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FD8"/>
    <w:rsid w:val="0064210F"/>
    <w:rsid w:val="00643403"/>
    <w:rsid w:val="006438E8"/>
    <w:rsid w:val="00643B07"/>
    <w:rsid w:val="00644355"/>
    <w:rsid w:val="006449BF"/>
    <w:rsid w:val="00644F38"/>
    <w:rsid w:val="006457CC"/>
    <w:rsid w:val="00645E43"/>
    <w:rsid w:val="00645F06"/>
    <w:rsid w:val="00646E28"/>
    <w:rsid w:val="00647451"/>
    <w:rsid w:val="006475D0"/>
    <w:rsid w:val="00647E73"/>
    <w:rsid w:val="00647F52"/>
    <w:rsid w:val="00650207"/>
    <w:rsid w:val="00650B3E"/>
    <w:rsid w:val="00650E09"/>
    <w:rsid w:val="006510AF"/>
    <w:rsid w:val="0065228F"/>
    <w:rsid w:val="006522B0"/>
    <w:rsid w:val="00652678"/>
    <w:rsid w:val="00652B2C"/>
    <w:rsid w:val="00653AD9"/>
    <w:rsid w:val="00654623"/>
    <w:rsid w:val="00654BAD"/>
    <w:rsid w:val="00654D3D"/>
    <w:rsid w:val="00655225"/>
    <w:rsid w:val="006553DC"/>
    <w:rsid w:val="00655F7B"/>
    <w:rsid w:val="00657383"/>
    <w:rsid w:val="0065759A"/>
    <w:rsid w:val="00660295"/>
    <w:rsid w:val="0066041F"/>
    <w:rsid w:val="006609C0"/>
    <w:rsid w:val="00660CA0"/>
    <w:rsid w:val="00660E9D"/>
    <w:rsid w:val="00660F77"/>
    <w:rsid w:val="00661542"/>
    <w:rsid w:val="00663BB5"/>
    <w:rsid w:val="00663BEC"/>
    <w:rsid w:val="006640FD"/>
    <w:rsid w:val="00664D3D"/>
    <w:rsid w:val="00665788"/>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482"/>
    <w:rsid w:val="00693252"/>
    <w:rsid w:val="00693263"/>
    <w:rsid w:val="00693296"/>
    <w:rsid w:val="006938D5"/>
    <w:rsid w:val="00695976"/>
    <w:rsid w:val="006960F1"/>
    <w:rsid w:val="006969E3"/>
    <w:rsid w:val="00696D9D"/>
    <w:rsid w:val="00697587"/>
    <w:rsid w:val="00697666"/>
    <w:rsid w:val="00697E72"/>
    <w:rsid w:val="006A23C9"/>
    <w:rsid w:val="006A24A6"/>
    <w:rsid w:val="006A24AC"/>
    <w:rsid w:val="006A2AA7"/>
    <w:rsid w:val="006A2C7E"/>
    <w:rsid w:val="006A46F9"/>
    <w:rsid w:val="006A4958"/>
    <w:rsid w:val="006A52A2"/>
    <w:rsid w:val="006A57D8"/>
    <w:rsid w:val="006A58D8"/>
    <w:rsid w:val="006A59B4"/>
    <w:rsid w:val="006A5C36"/>
    <w:rsid w:val="006A5DD7"/>
    <w:rsid w:val="006A6793"/>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407"/>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3C2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A01"/>
    <w:rsid w:val="00713DAF"/>
    <w:rsid w:val="00714338"/>
    <w:rsid w:val="00714870"/>
    <w:rsid w:val="00714B35"/>
    <w:rsid w:val="00715566"/>
    <w:rsid w:val="0071581E"/>
    <w:rsid w:val="00715E20"/>
    <w:rsid w:val="00717064"/>
    <w:rsid w:val="0071752E"/>
    <w:rsid w:val="0072187E"/>
    <w:rsid w:val="00723BD9"/>
    <w:rsid w:val="00723FD3"/>
    <w:rsid w:val="00724E3A"/>
    <w:rsid w:val="00724EC9"/>
    <w:rsid w:val="007250F3"/>
    <w:rsid w:val="0072532C"/>
    <w:rsid w:val="007255D0"/>
    <w:rsid w:val="00725BD5"/>
    <w:rsid w:val="00725FC0"/>
    <w:rsid w:val="00726102"/>
    <w:rsid w:val="007262F8"/>
    <w:rsid w:val="0072670D"/>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107"/>
    <w:rsid w:val="00737CC9"/>
    <w:rsid w:val="00737D33"/>
    <w:rsid w:val="00740311"/>
    <w:rsid w:val="00740546"/>
    <w:rsid w:val="00741464"/>
    <w:rsid w:val="00741D8B"/>
    <w:rsid w:val="00741FA4"/>
    <w:rsid w:val="007424D4"/>
    <w:rsid w:val="0074258D"/>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5FB"/>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075"/>
    <w:rsid w:val="0078138B"/>
    <w:rsid w:val="00781B3E"/>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23C4"/>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3612"/>
    <w:rsid w:val="007A41F1"/>
    <w:rsid w:val="007A472F"/>
    <w:rsid w:val="007A4961"/>
    <w:rsid w:val="007A4D61"/>
    <w:rsid w:val="007A5A0D"/>
    <w:rsid w:val="007A69D8"/>
    <w:rsid w:val="007A7B9E"/>
    <w:rsid w:val="007A7C37"/>
    <w:rsid w:val="007B0923"/>
    <w:rsid w:val="007B0A84"/>
    <w:rsid w:val="007B0C81"/>
    <w:rsid w:val="007B234E"/>
    <w:rsid w:val="007B427C"/>
    <w:rsid w:val="007B45D2"/>
    <w:rsid w:val="007B4882"/>
    <w:rsid w:val="007B4A12"/>
    <w:rsid w:val="007B4F42"/>
    <w:rsid w:val="007B58F5"/>
    <w:rsid w:val="007B5A38"/>
    <w:rsid w:val="007B5D91"/>
    <w:rsid w:val="007B655C"/>
    <w:rsid w:val="007B71CE"/>
    <w:rsid w:val="007B7A86"/>
    <w:rsid w:val="007C0C4D"/>
    <w:rsid w:val="007C12E4"/>
    <w:rsid w:val="007C1842"/>
    <w:rsid w:val="007C257E"/>
    <w:rsid w:val="007C2596"/>
    <w:rsid w:val="007C3028"/>
    <w:rsid w:val="007C37D6"/>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562"/>
    <w:rsid w:val="00804725"/>
    <w:rsid w:val="00804D2D"/>
    <w:rsid w:val="008050D3"/>
    <w:rsid w:val="008054F8"/>
    <w:rsid w:val="00805790"/>
    <w:rsid w:val="00805A82"/>
    <w:rsid w:val="00805EBC"/>
    <w:rsid w:val="00806D26"/>
    <w:rsid w:val="00807BFD"/>
    <w:rsid w:val="00807E7B"/>
    <w:rsid w:val="008102A8"/>
    <w:rsid w:val="0081058C"/>
    <w:rsid w:val="00811467"/>
    <w:rsid w:val="0081288C"/>
    <w:rsid w:val="0081288D"/>
    <w:rsid w:val="00812893"/>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596E"/>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657"/>
    <w:rsid w:val="00874E0C"/>
    <w:rsid w:val="00875A24"/>
    <w:rsid w:val="008801EE"/>
    <w:rsid w:val="00880EE8"/>
    <w:rsid w:val="0088223A"/>
    <w:rsid w:val="008837EF"/>
    <w:rsid w:val="0088455A"/>
    <w:rsid w:val="00884E1D"/>
    <w:rsid w:val="00885370"/>
    <w:rsid w:val="008853DB"/>
    <w:rsid w:val="00885C43"/>
    <w:rsid w:val="00885F8E"/>
    <w:rsid w:val="00886B50"/>
    <w:rsid w:val="00886DEA"/>
    <w:rsid w:val="00886E94"/>
    <w:rsid w:val="00887054"/>
    <w:rsid w:val="00890290"/>
    <w:rsid w:val="00890A75"/>
    <w:rsid w:val="00890B57"/>
    <w:rsid w:val="00891001"/>
    <w:rsid w:val="00891372"/>
    <w:rsid w:val="00891DE7"/>
    <w:rsid w:val="00891F2A"/>
    <w:rsid w:val="00892439"/>
    <w:rsid w:val="00892D38"/>
    <w:rsid w:val="0089425D"/>
    <w:rsid w:val="00894FCF"/>
    <w:rsid w:val="008954C6"/>
    <w:rsid w:val="00895D96"/>
    <w:rsid w:val="0089770E"/>
    <w:rsid w:val="008A0A4C"/>
    <w:rsid w:val="008A0C42"/>
    <w:rsid w:val="008A0CE2"/>
    <w:rsid w:val="008A13CF"/>
    <w:rsid w:val="008A1406"/>
    <w:rsid w:val="008A14FC"/>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6E8"/>
    <w:rsid w:val="008A6C58"/>
    <w:rsid w:val="008A6F32"/>
    <w:rsid w:val="008B0E8A"/>
    <w:rsid w:val="008B111D"/>
    <w:rsid w:val="008B24F9"/>
    <w:rsid w:val="008B2700"/>
    <w:rsid w:val="008B352B"/>
    <w:rsid w:val="008B3F46"/>
    <w:rsid w:val="008B4043"/>
    <w:rsid w:val="008B4269"/>
    <w:rsid w:val="008B5AA5"/>
    <w:rsid w:val="008B62ED"/>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4DCF"/>
    <w:rsid w:val="008D5E72"/>
    <w:rsid w:val="008D6240"/>
    <w:rsid w:val="008D662E"/>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2B"/>
    <w:rsid w:val="008F0382"/>
    <w:rsid w:val="008F1C52"/>
    <w:rsid w:val="008F1CB5"/>
    <w:rsid w:val="008F2176"/>
    <w:rsid w:val="008F236D"/>
    <w:rsid w:val="008F24B6"/>
    <w:rsid w:val="008F2FD0"/>
    <w:rsid w:val="008F3386"/>
    <w:rsid w:val="008F43E6"/>
    <w:rsid w:val="008F468C"/>
    <w:rsid w:val="008F4DC3"/>
    <w:rsid w:val="008F4FE1"/>
    <w:rsid w:val="008F5A3A"/>
    <w:rsid w:val="008F5F6E"/>
    <w:rsid w:val="008F6075"/>
    <w:rsid w:val="008F61FF"/>
    <w:rsid w:val="008F6407"/>
    <w:rsid w:val="008F7181"/>
    <w:rsid w:val="00900280"/>
    <w:rsid w:val="0090154D"/>
    <w:rsid w:val="00901B32"/>
    <w:rsid w:val="00901EFB"/>
    <w:rsid w:val="00903198"/>
    <w:rsid w:val="009035E7"/>
    <w:rsid w:val="00903C8D"/>
    <w:rsid w:val="00905B2D"/>
    <w:rsid w:val="00905BEF"/>
    <w:rsid w:val="00905C88"/>
    <w:rsid w:val="009060BE"/>
    <w:rsid w:val="009063D2"/>
    <w:rsid w:val="00906CB2"/>
    <w:rsid w:val="0091113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45E"/>
    <w:rsid w:val="00920A3E"/>
    <w:rsid w:val="00920BFE"/>
    <w:rsid w:val="009212F7"/>
    <w:rsid w:val="00921A19"/>
    <w:rsid w:val="009221D4"/>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55E0"/>
    <w:rsid w:val="0093685F"/>
    <w:rsid w:val="00936F97"/>
    <w:rsid w:val="00940331"/>
    <w:rsid w:val="009403A0"/>
    <w:rsid w:val="00940725"/>
    <w:rsid w:val="00940D13"/>
    <w:rsid w:val="009417F2"/>
    <w:rsid w:val="00941BC6"/>
    <w:rsid w:val="009420F1"/>
    <w:rsid w:val="009425DB"/>
    <w:rsid w:val="009432E2"/>
    <w:rsid w:val="009435B0"/>
    <w:rsid w:val="00943D69"/>
    <w:rsid w:val="00944A44"/>
    <w:rsid w:val="009458B5"/>
    <w:rsid w:val="00947543"/>
    <w:rsid w:val="009476D9"/>
    <w:rsid w:val="00947954"/>
    <w:rsid w:val="00950717"/>
    <w:rsid w:val="009515AC"/>
    <w:rsid w:val="009516A9"/>
    <w:rsid w:val="00951A53"/>
    <w:rsid w:val="00951F8D"/>
    <w:rsid w:val="009529F5"/>
    <w:rsid w:val="0095406A"/>
    <w:rsid w:val="00955200"/>
    <w:rsid w:val="00955A0D"/>
    <w:rsid w:val="00955D06"/>
    <w:rsid w:val="009567DC"/>
    <w:rsid w:val="00957838"/>
    <w:rsid w:val="00957A58"/>
    <w:rsid w:val="00957BFA"/>
    <w:rsid w:val="00957E5C"/>
    <w:rsid w:val="009602D5"/>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073"/>
    <w:rsid w:val="009834A8"/>
    <w:rsid w:val="00983E03"/>
    <w:rsid w:val="00984C8A"/>
    <w:rsid w:val="00984E11"/>
    <w:rsid w:val="0098751C"/>
    <w:rsid w:val="009875F0"/>
    <w:rsid w:val="00987B5C"/>
    <w:rsid w:val="00987FBA"/>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0ADA"/>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972"/>
    <w:rsid w:val="009C6BC6"/>
    <w:rsid w:val="009C7BC7"/>
    <w:rsid w:val="009D0F6C"/>
    <w:rsid w:val="009D12E7"/>
    <w:rsid w:val="009D1841"/>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5DA9"/>
    <w:rsid w:val="009E6B46"/>
    <w:rsid w:val="009E79BD"/>
    <w:rsid w:val="009F2C46"/>
    <w:rsid w:val="009F2CDF"/>
    <w:rsid w:val="009F4358"/>
    <w:rsid w:val="009F4A0B"/>
    <w:rsid w:val="009F7425"/>
    <w:rsid w:val="00A000EC"/>
    <w:rsid w:val="00A0016D"/>
    <w:rsid w:val="00A01983"/>
    <w:rsid w:val="00A01A26"/>
    <w:rsid w:val="00A03353"/>
    <w:rsid w:val="00A03DD2"/>
    <w:rsid w:val="00A040B0"/>
    <w:rsid w:val="00A04183"/>
    <w:rsid w:val="00A0445C"/>
    <w:rsid w:val="00A0470B"/>
    <w:rsid w:val="00A04AE8"/>
    <w:rsid w:val="00A05643"/>
    <w:rsid w:val="00A066EB"/>
    <w:rsid w:val="00A06D0F"/>
    <w:rsid w:val="00A076FC"/>
    <w:rsid w:val="00A07C90"/>
    <w:rsid w:val="00A117EC"/>
    <w:rsid w:val="00A119A0"/>
    <w:rsid w:val="00A12618"/>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C77"/>
    <w:rsid w:val="00A22D2F"/>
    <w:rsid w:val="00A23597"/>
    <w:rsid w:val="00A2401C"/>
    <w:rsid w:val="00A24052"/>
    <w:rsid w:val="00A2490B"/>
    <w:rsid w:val="00A24BAA"/>
    <w:rsid w:val="00A25C78"/>
    <w:rsid w:val="00A25DC4"/>
    <w:rsid w:val="00A269C2"/>
    <w:rsid w:val="00A272C8"/>
    <w:rsid w:val="00A278E1"/>
    <w:rsid w:val="00A300AD"/>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1DB8"/>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2F4"/>
    <w:rsid w:val="00A6245C"/>
    <w:rsid w:val="00A62AC5"/>
    <w:rsid w:val="00A63CBB"/>
    <w:rsid w:val="00A64070"/>
    <w:rsid w:val="00A64DC0"/>
    <w:rsid w:val="00A656F0"/>
    <w:rsid w:val="00A65F29"/>
    <w:rsid w:val="00A66012"/>
    <w:rsid w:val="00A664EA"/>
    <w:rsid w:val="00A66547"/>
    <w:rsid w:val="00A66778"/>
    <w:rsid w:val="00A66F02"/>
    <w:rsid w:val="00A67653"/>
    <w:rsid w:val="00A70945"/>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142C"/>
    <w:rsid w:val="00A81643"/>
    <w:rsid w:val="00A81C64"/>
    <w:rsid w:val="00A81E82"/>
    <w:rsid w:val="00A83722"/>
    <w:rsid w:val="00A83FAF"/>
    <w:rsid w:val="00A8518B"/>
    <w:rsid w:val="00A868F7"/>
    <w:rsid w:val="00A86B4F"/>
    <w:rsid w:val="00A86CAE"/>
    <w:rsid w:val="00A87B6A"/>
    <w:rsid w:val="00A87FBF"/>
    <w:rsid w:val="00A90108"/>
    <w:rsid w:val="00A90966"/>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A7840"/>
    <w:rsid w:val="00AB04D5"/>
    <w:rsid w:val="00AB0A1C"/>
    <w:rsid w:val="00AB1B69"/>
    <w:rsid w:val="00AB1F78"/>
    <w:rsid w:val="00AB28F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6C9A"/>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DB7"/>
    <w:rsid w:val="00AE0DCC"/>
    <w:rsid w:val="00AE2017"/>
    <w:rsid w:val="00AE2351"/>
    <w:rsid w:val="00AE23DE"/>
    <w:rsid w:val="00AE255E"/>
    <w:rsid w:val="00AE267A"/>
    <w:rsid w:val="00AE2950"/>
    <w:rsid w:val="00AE34D5"/>
    <w:rsid w:val="00AE39BF"/>
    <w:rsid w:val="00AE43D5"/>
    <w:rsid w:val="00AE4A94"/>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24F"/>
    <w:rsid w:val="00B0358A"/>
    <w:rsid w:val="00B046A3"/>
    <w:rsid w:val="00B048AE"/>
    <w:rsid w:val="00B052E9"/>
    <w:rsid w:val="00B05774"/>
    <w:rsid w:val="00B070A0"/>
    <w:rsid w:val="00B07743"/>
    <w:rsid w:val="00B1000D"/>
    <w:rsid w:val="00B109E0"/>
    <w:rsid w:val="00B1188A"/>
    <w:rsid w:val="00B11DA4"/>
    <w:rsid w:val="00B12335"/>
    <w:rsid w:val="00B12DC9"/>
    <w:rsid w:val="00B13258"/>
    <w:rsid w:val="00B13622"/>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2480"/>
    <w:rsid w:val="00B23428"/>
    <w:rsid w:val="00B23581"/>
    <w:rsid w:val="00B249AB"/>
    <w:rsid w:val="00B25057"/>
    <w:rsid w:val="00B256A5"/>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485F"/>
    <w:rsid w:val="00B5545C"/>
    <w:rsid w:val="00B604FB"/>
    <w:rsid w:val="00B60EFB"/>
    <w:rsid w:val="00B61059"/>
    <w:rsid w:val="00B61224"/>
    <w:rsid w:val="00B613C3"/>
    <w:rsid w:val="00B61FEC"/>
    <w:rsid w:val="00B6226D"/>
    <w:rsid w:val="00B62E5F"/>
    <w:rsid w:val="00B63393"/>
    <w:rsid w:val="00B63C91"/>
    <w:rsid w:val="00B642D6"/>
    <w:rsid w:val="00B648B1"/>
    <w:rsid w:val="00B64B03"/>
    <w:rsid w:val="00B65A3A"/>
    <w:rsid w:val="00B65CB2"/>
    <w:rsid w:val="00B66122"/>
    <w:rsid w:val="00B661CD"/>
    <w:rsid w:val="00B665CD"/>
    <w:rsid w:val="00B675AA"/>
    <w:rsid w:val="00B67D94"/>
    <w:rsid w:val="00B70629"/>
    <w:rsid w:val="00B70698"/>
    <w:rsid w:val="00B708E1"/>
    <w:rsid w:val="00B71470"/>
    <w:rsid w:val="00B719B4"/>
    <w:rsid w:val="00B71BA6"/>
    <w:rsid w:val="00B71D5C"/>
    <w:rsid w:val="00B72592"/>
    <w:rsid w:val="00B72662"/>
    <w:rsid w:val="00B73734"/>
    <w:rsid w:val="00B73B18"/>
    <w:rsid w:val="00B740C4"/>
    <w:rsid w:val="00B74F47"/>
    <w:rsid w:val="00B7510E"/>
    <w:rsid w:val="00B758F4"/>
    <w:rsid w:val="00B778DA"/>
    <w:rsid w:val="00B77F3D"/>
    <w:rsid w:val="00B807CA"/>
    <w:rsid w:val="00B80AA6"/>
    <w:rsid w:val="00B823DE"/>
    <w:rsid w:val="00B82B47"/>
    <w:rsid w:val="00B83840"/>
    <w:rsid w:val="00B84528"/>
    <w:rsid w:val="00B85B00"/>
    <w:rsid w:val="00B875BD"/>
    <w:rsid w:val="00B87604"/>
    <w:rsid w:val="00B90554"/>
    <w:rsid w:val="00B929BA"/>
    <w:rsid w:val="00B9358A"/>
    <w:rsid w:val="00B937D1"/>
    <w:rsid w:val="00B93ACF"/>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151F"/>
    <w:rsid w:val="00BB2374"/>
    <w:rsid w:val="00BB23C0"/>
    <w:rsid w:val="00BB23F0"/>
    <w:rsid w:val="00BB2DB8"/>
    <w:rsid w:val="00BB3D5A"/>
    <w:rsid w:val="00BB4859"/>
    <w:rsid w:val="00BB49C1"/>
    <w:rsid w:val="00BB565C"/>
    <w:rsid w:val="00BB6167"/>
    <w:rsid w:val="00BB64E3"/>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5D13"/>
    <w:rsid w:val="00BC6080"/>
    <w:rsid w:val="00BC73DE"/>
    <w:rsid w:val="00BC765E"/>
    <w:rsid w:val="00BC7DEB"/>
    <w:rsid w:val="00BD36E0"/>
    <w:rsid w:val="00BD3F2E"/>
    <w:rsid w:val="00BD4A6A"/>
    <w:rsid w:val="00BD596F"/>
    <w:rsid w:val="00BD6412"/>
    <w:rsid w:val="00BD6455"/>
    <w:rsid w:val="00BD77FD"/>
    <w:rsid w:val="00BD7A75"/>
    <w:rsid w:val="00BE11FC"/>
    <w:rsid w:val="00BE2326"/>
    <w:rsid w:val="00BE3022"/>
    <w:rsid w:val="00BE4066"/>
    <w:rsid w:val="00BE4188"/>
    <w:rsid w:val="00BE4591"/>
    <w:rsid w:val="00BE4C99"/>
    <w:rsid w:val="00BE4F53"/>
    <w:rsid w:val="00BE5C2D"/>
    <w:rsid w:val="00BE6AB7"/>
    <w:rsid w:val="00BE6F83"/>
    <w:rsid w:val="00BE711F"/>
    <w:rsid w:val="00BE755E"/>
    <w:rsid w:val="00BF18DD"/>
    <w:rsid w:val="00BF21DC"/>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268"/>
    <w:rsid w:val="00C0263C"/>
    <w:rsid w:val="00C0306B"/>
    <w:rsid w:val="00C03107"/>
    <w:rsid w:val="00C0371A"/>
    <w:rsid w:val="00C03F21"/>
    <w:rsid w:val="00C04554"/>
    <w:rsid w:val="00C05441"/>
    <w:rsid w:val="00C058B7"/>
    <w:rsid w:val="00C05AA6"/>
    <w:rsid w:val="00C05C85"/>
    <w:rsid w:val="00C06414"/>
    <w:rsid w:val="00C065B8"/>
    <w:rsid w:val="00C065EE"/>
    <w:rsid w:val="00C068EF"/>
    <w:rsid w:val="00C1005D"/>
    <w:rsid w:val="00C10B24"/>
    <w:rsid w:val="00C10C2B"/>
    <w:rsid w:val="00C10F49"/>
    <w:rsid w:val="00C14339"/>
    <w:rsid w:val="00C14441"/>
    <w:rsid w:val="00C1502E"/>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4A4F"/>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2CA0"/>
    <w:rsid w:val="00C530FE"/>
    <w:rsid w:val="00C533F1"/>
    <w:rsid w:val="00C536EA"/>
    <w:rsid w:val="00C54875"/>
    <w:rsid w:val="00C55CCF"/>
    <w:rsid w:val="00C55E35"/>
    <w:rsid w:val="00C55E97"/>
    <w:rsid w:val="00C5713A"/>
    <w:rsid w:val="00C57ABB"/>
    <w:rsid w:val="00C57CE2"/>
    <w:rsid w:val="00C60C33"/>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595"/>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966A8"/>
    <w:rsid w:val="00C97460"/>
    <w:rsid w:val="00CA06EE"/>
    <w:rsid w:val="00CA0E3F"/>
    <w:rsid w:val="00CA115F"/>
    <w:rsid w:val="00CA12D7"/>
    <w:rsid w:val="00CA23C7"/>
    <w:rsid w:val="00CA264C"/>
    <w:rsid w:val="00CA298D"/>
    <w:rsid w:val="00CA2A47"/>
    <w:rsid w:val="00CA405F"/>
    <w:rsid w:val="00CA4944"/>
    <w:rsid w:val="00CA51C4"/>
    <w:rsid w:val="00CA5254"/>
    <w:rsid w:val="00CA52DD"/>
    <w:rsid w:val="00CA560E"/>
    <w:rsid w:val="00CA699A"/>
    <w:rsid w:val="00CA7306"/>
    <w:rsid w:val="00CA7923"/>
    <w:rsid w:val="00CB051B"/>
    <w:rsid w:val="00CB05F3"/>
    <w:rsid w:val="00CB077B"/>
    <w:rsid w:val="00CB0AD2"/>
    <w:rsid w:val="00CB1281"/>
    <w:rsid w:val="00CB286E"/>
    <w:rsid w:val="00CB2995"/>
    <w:rsid w:val="00CB3572"/>
    <w:rsid w:val="00CB3C06"/>
    <w:rsid w:val="00CB3F3B"/>
    <w:rsid w:val="00CB4525"/>
    <w:rsid w:val="00CB4BCF"/>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4C99"/>
    <w:rsid w:val="00CC516B"/>
    <w:rsid w:val="00CC60B8"/>
    <w:rsid w:val="00CC63F7"/>
    <w:rsid w:val="00CC6A5B"/>
    <w:rsid w:val="00CC6AB8"/>
    <w:rsid w:val="00CC6DB3"/>
    <w:rsid w:val="00CD03AD"/>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4D4"/>
    <w:rsid w:val="00CE5FDE"/>
    <w:rsid w:val="00CE602E"/>
    <w:rsid w:val="00CE6AF0"/>
    <w:rsid w:val="00CE6D1E"/>
    <w:rsid w:val="00CE788C"/>
    <w:rsid w:val="00CE7CB8"/>
    <w:rsid w:val="00CF016E"/>
    <w:rsid w:val="00CF1E45"/>
    <w:rsid w:val="00CF2084"/>
    <w:rsid w:val="00CF2C37"/>
    <w:rsid w:val="00CF3705"/>
    <w:rsid w:val="00CF3E20"/>
    <w:rsid w:val="00CF4509"/>
    <w:rsid w:val="00CF47B9"/>
    <w:rsid w:val="00CF597D"/>
    <w:rsid w:val="00CF62E1"/>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5F3D"/>
    <w:rsid w:val="00D061A8"/>
    <w:rsid w:val="00D061BC"/>
    <w:rsid w:val="00D062D7"/>
    <w:rsid w:val="00D0634F"/>
    <w:rsid w:val="00D075BE"/>
    <w:rsid w:val="00D07639"/>
    <w:rsid w:val="00D103EF"/>
    <w:rsid w:val="00D10F1E"/>
    <w:rsid w:val="00D112C2"/>
    <w:rsid w:val="00D11FCD"/>
    <w:rsid w:val="00D12B22"/>
    <w:rsid w:val="00D12B43"/>
    <w:rsid w:val="00D13595"/>
    <w:rsid w:val="00D13640"/>
    <w:rsid w:val="00D13B16"/>
    <w:rsid w:val="00D15314"/>
    <w:rsid w:val="00D15399"/>
    <w:rsid w:val="00D159ED"/>
    <w:rsid w:val="00D1667C"/>
    <w:rsid w:val="00D16ECD"/>
    <w:rsid w:val="00D1713E"/>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52B"/>
    <w:rsid w:val="00D30E7A"/>
    <w:rsid w:val="00D31214"/>
    <w:rsid w:val="00D31332"/>
    <w:rsid w:val="00D314AE"/>
    <w:rsid w:val="00D31730"/>
    <w:rsid w:val="00D318D3"/>
    <w:rsid w:val="00D31CA4"/>
    <w:rsid w:val="00D31EBF"/>
    <w:rsid w:val="00D32457"/>
    <w:rsid w:val="00D3305B"/>
    <w:rsid w:val="00D33C6C"/>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57B9"/>
    <w:rsid w:val="00D47DF0"/>
    <w:rsid w:val="00D503FB"/>
    <w:rsid w:val="00D50D0C"/>
    <w:rsid w:val="00D50DE9"/>
    <w:rsid w:val="00D5110D"/>
    <w:rsid w:val="00D51690"/>
    <w:rsid w:val="00D51EC2"/>
    <w:rsid w:val="00D52190"/>
    <w:rsid w:val="00D529F1"/>
    <w:rsid w:val="00D52F99"/>
    <w:rsid w:val="00D533A1"/>
    <w:rsid w:val="00D53F83"/>
    <w:rsid w:val="00D55013"/>
    <w:rsid w:val="00D5517F"/>
    <w:rsid w:val="00D55531"/>
    <w:rsid w:val="00D5556E"/>
    <w:rsid w:val="00D569F8"/>
    <w:rsid w:val="00D60116"/>
    <w:rsid w:val="00D60737"/>
    <w:rsid w:val="00D60EA8"/>
    <w:rsid w:val="00D61CF2"/>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25"/>
    <w:rsid w:val="00D82587"/>
    <w:rsid w:val="00D82F65"/>
    <w:rsid w:val="00D83C73"/>
    <w:rsid w:val="00D83F46"/>
    <w:rsid w:val="00D84924"/>
    <w:rsid w:val="00D84DEB"/>
    <w:rsid w:val="00D84EAE"/>
    <w:rsid w:val="00D85253"/>
    <w:rsid w:val="00D8578D"/>
    <w:rsid w:val="00D85FFD"/>
    <w:rsid w:val="00D86A3F"/>
    <w:rsid w:val="00D90A00"/>
    <w:rsid w:val="00D90B5A"/>
    <w:rsid w:val="00D9131B"/>
    <w:rsid w:val="00D91857"/>
    <w:rsid w:val="00D9214A"/>
    <w:rsid w:val="00D929ED"/>
    <w:rsid w:val="00D92B53"/>
    <w:rsid w:val="00D93485"/>
    <w:rsid w:val="00D934FA"/>
    <w:rsid w:val="00D9453B"/>
    <w:rsid w:val="00D946A9"/>
    <w:rsid w:val="00D94B76"/>
    <w:rsid w:val="00D94BC4"/>
    <w:rsid w:val="00D95538"/>
    <w:rsid w:val="00D95645"/>
    <w:rsid w:val="00D957EB"/>
    <w:rsid w:val="00D9661F"/>
    <w:rsid w:val="00D96830"/>
    <w:rsid w:val="00DA0FD5"/>
    <w:rsid w:val="00DA26E1"/>
    <w:rsid w:val="00DA386E"/>
    <w:rsid w:val="00DA416B"/>
    <w:rsid w:val="00DA5551"/>
    <w:rsid w:val="00DA59D6"/>
    <w:rsid w:val="00DA628A"/>
    <w:rsid w:val="00DA6558"/>
    <w:rsid w:val="00DA7DCB"/>
    <w:rsid w:val="00DB04CA"/>
    <w:rsid w:val="00DB054B"/>
    <w:rsid w:val="00DB08B1"/>
    <w:rsid w:val="00DB0CF9"/>
    <w:rsid w:val="00DB1AF4"/>
    <w:rsid w:val="00DB1D82"/>
    <w:rsid w:val="00DB1DBC"/>
    <w:rsid w:val="00DB1EF7"/>
    <w:rsid w:val="00DB243D"/>
    <w:rsid w:val="00DB2B48"/>
    <w:rsid w:val="00DB2C63"/>
    <w:rsid w:val="00DB3245"/>
    <w:rsid w:val="00DB37B3"/>
    <w:rsid w:val="00DB3C9B"/>
    <w:rsid w:val="00DB43F4"/>
    <w:rsid w:val="00DB4747"/>
    <w:rsid w:val="00DB4ED0"/>
    <w:rsid w:val="00DB5589"/>
    <w:rsid w:val="00DB5BA9"/>
    <w:rsid w:val="00DB5C62"/>
    <w:rsid w:val="00DB5F00"/>
    <w:rsid w:val="00DB605B"/>
    <w:rsid w:val="00DB6680"/>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892"/>
    <w:rsid w:val="00DD3FCD"/>
    <w:rsid w:val="00DD4B8D"/>
    <w:rsid w:val="00DD67DA"/>
    <w:rsid w:val="00DE0DD6"/>
    <w:rsid w:val="00DE0F1D"/>
    <w:rsid w:val="00DE11E8"/>
    <w:rsid w:val="00DE1407"/>
    <w:rsid w:val="00DE1CF2"/>
    <w:rsid w:val="00DE3FAA"/>
    <w:rsid w:val="00DE4DC8"/>
    <w:rsid w:val="00DE4F97"/>
    <w:rsid w:val="00DE5002"/>
    <w:rsid w:val="00DE5BD2"/>
    <w:rsid w:val="00DE5D5E"/>
    <w:rsid w:val="00DE5E8D"/>
    <w:rsid w:val="00DE773F"/>
    <w:rsid w:val="00DE7825"/>
    <w:rsid w:val="00DF0309"/>
    <w:rsid w:val="00DF03D7"/>
    <w:rsid w:val="00DF078E"/>
    <w:rsid w:val="00DF239B"/>
    <w:rsid w:val="00DF2E56"/>
    <w:rsid w:val="00DF3BFF"/>
    <w:rsid w:val="00DF3E97"/>
    <w:rsid w:val="00DF3FAF"/>
    <w:rsid w:val="00DF46D4"/>
    <w:rsid w:val="00DF4C92"/>
    <w:rsid w:val="00DF524A"/>
    <w:rsid w:val="00DF5A64"/>
    <w:rsid w:val="00DF5FD8"/>
    <w:rsid w:val="00DF6DA5"/>
    <w:rsid w:val="00DF77E7"/>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9CC"/>
    <w:rsid w:val="00E20CDA"/>
    <w:rsid w:val="00E211F6"/>
    <w:rsid w:val="00E2134C"/>
    <w:rsid w:val="00E217F9"/>
    <w:rsid w:val="00E2367F"/>
    <w:rsid w:val="00E23CAD"/>
    <w:rsid w:val="00E2407A"/>
    <w:rsid w:val="00E249C1"/>
    <w:rsid w:val="00E24B33"/>
    <w:rsid w:val="00E24B57"/>
    <w:rsid w:val="00E2531E"/>
    <w:rsid w:val="00E264DC"/>
    <w:rsid w:val="00E265B9"/>
    <w:rsid w:val="00E26E44"/>
    <w:rsid w:val="00E27672"/>
    <w:rsid w:val="00E27A1F"/>
    <w:rsid w:val="00E30591"/>
    <w:rsid w:val="00E3061B"/>
    <w:rsid w:val="00E30735"/>
    <w:rsid w:val="00E308DA"/>
    <w:rsid w:val="00E30AC5"/>
    <w:rsid w:val="00E31713"/>
    <w:rsid w:val="00E31ACE"/>
    <w:rsid w:val="00E32128"/>
    <w:rsid w:val="00E32597"/>
    <w:rsid w:val="00E336CC"/>
    <w:rsid w:val="00E33D54"/>
    <w:rsid w:val="00E342E5"/>
    <w:rsid w:val="00E355DA"/>
    <w:rsid w:val="00E3591B"/>
    <w:rsid w:val="00E35D84"/>
    <w:rsid w:val="00E3641B"/>
    <w:rsid w:val="00E376A8"/>
    <w:rsid w:val="00E3770F"/>
    <w:rsid w:val="00E37778"/>
    <w:rsid w:val="00E41B7F"/>
    <w:rsid w:val="00E41F7B"/>
    <w:rsid w:val="00E42FC3"/>
    <w:rsid w:val="00E43CD2"/>
    <w:rsid w:val="00E44A5C"/>
    <w:rsid w:val="00E44EDB"/>
    <w:rsid w:val="00E4696E"/>
    <w:rsid w:val="00E46C5B"/>
    <w:rsid w:val="00E46DD5"/>
    <w:rsid w:val="00E47542"/>
    <w:rsid w:val="00E47A15"/>
    <w:rsid w:val="00E50099"/>
    <w:rsid w:val="00E523AD"/>
    <w:rsid w:val="00E525E1"/>
    <w:rsid w:val="00E52A14"/>
    <w:rsid w:val="00E52A52"/>
    <w:rsid w:val="00E52F56"/>
    <w:rsid w:val="00E5317B"/>
    <w:rsid w:val="00E54E3C"/>
    <w:rsid w:val="00E54FB0"/>
    <w:rsid w:val="00E5525F"/>
    <w:rsid w:val="00E56600"/>
    <w:rsid w:val="00E56D30"/>
    <w:rsid w:val="00E56EF9"/>
    <w:rsid w:val="00E570F9"/>
    <w:rsid w:val="00E571E5"/>
    <w:rsid w:val="00E57874"/>
    <w:rsid w:val="00E57FB1"/>
    <w:rsid w:val="00E604E2"/>
    <w:rsid w:val="00E61120"/>
    <w:rsid w:val="00E61862"/>
    <w:rsid w:val="00E61E3D"/>
    <w:rsid w:val="00E62BC9"/>
    <w:rsid w:val="00E63F1A"/>
    <w:rsid w:val="00E64023"/>
    <w:rsid w:val="00E64874"/>
    <w:rsid w:val="00E64A2B"/>
    <w:rsid w:val="00E64AA2"/>
    <w:rsid w:val="00E64FC0"/>
    <w:rsid w:val="00E6509B"/>
    <w:rsid w:val="00E65B05"/>
    <w:rsid w:val="00E66958"/>
    <w:rsid w:val="00E66984"/>
    <w:rsid w:val="00E66BCE"/>
    <w:rsid w:val="00E67155"/>
    <w:rsid w:val="00E67378"/>
    <w:rsid w:val="00E67F7A"/>
    <w:rsid w:val="00E70C8F"/>
    <w:rsid w:val="00E7167D"/>
    <w:rsid w:val="00E71811"/>
    <w:rsid w:val="00E734D8"/>
    <w:rsid w:val="00E7361A"/>
    <w:rsid w:val="00E73E27"/>
    <w:rsid w:val="00E74A60"/>
    <w:rsid w:val="00E753D1"/>
    <w:rsid w:val="00E757D7"/>
    <w:rsid w:val="00E76A5D"/>
    <w:rsid w:val="00E77B20"/>
    <w:rsid w:val="00E77DB4"/>
    <w:rsid w:val="00E8069F"/>
    <w:rsid w:val="00E813C3"/>
    <w:rsid w:val="00E819D3"/>
    <w:rsid w:val="00E81F74"/>
    <w:rsid w:val="00E8211B"/>
    <w:rsid w:val="00E82768"/>
    <w:rsid w:val="00E82BE7"/>
    <w:rsid w:val="00E8401D"/>
    <w:rsid w:val="00E853F5"/>
    <w:rsid w:val="00E8572F"/>
    <w:rsid w:val="00E8690A"/>
    <w:rsid w:val="00E87028"/>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2E3"/>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46"/>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96A"/>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84"/>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133"/>
    <w:rsid w:val="00F06611"/>
    <w:rsid w:val="00F06D6D"/>
    <w:rsid w:val="00F10C6E"/>
    <w:rsid w:val="00F11711"/>
    <w:rsid w:val="00F1218E"/>
    <w:rsid w:val="00F1293A"/>
    <w:rsid w:val="00F13077"/>
    <w:rsid w:val="00F134F4"/>
    <w:rsid w:val="00F1429C"/>
    <w:rsid w:val="00F1487B"/>
    <w:rsid w:val="00F15E87"/>
    <w:rsid w:val="00F17E0D"/>
    <w:rsid w:val="00F204EF"/>
    <w:rsid w:val="00F206D8"/>
    <w:rsid w:val="00F20968"/>
    <w:rsid w:val="00F20E7A"/>
    <w:rsid w:val="00F22898"/>
    <w:rsid w:val="00F23581"/>
    <w:rsid w:val="00F23B68"/>
    <w:rsid w:val="00F24A41"/>
    <w:rsid w:val="00F2554B"/>
    <w:rsid w:val="00F25CF0"/>
    <w:rsid w:val="00F25F18"/>
    <w:rsid w:val="00F2785B"/>
    <w:rsid w:val="00F279AB"/>
    <w:rsid w:val="00F279B0"/>
    <w:rsid w:val="00F30251"/>
    <w:rsid w:val="00F305B2"/>
    <w:rsid w:val="00F318EC"/>
    <w:rsid w:val="00F3226D"/>
    <w:rsid w:val="00F3245D"/>
    <w:rsid w:val="00F335A7"/>
    <w:rsid w:val="00F33E15"/>
    <w:rsid w:val="00F34CDE"/>
    <w:rsid w:val="00F35249"/>
    <w:rsid w:val="00F353F9"/>
    <w:rsid w:val="00F35997"/>
    <w:rsid w:val="00F35BAB"/>
    <w:rsid w:val="00F35F0A"/>
    <w:rsid w:val="00F363E2"/>
    <w:rsid w:val="00F3646F"/>
    <w:rsid w:val="00F373AF"/>
    <w:rsid w:val="00F3754E"/>
    <w:rsid w:val="00F37EAB"/>
    <w:rsid w:val="00F4044F"/>
    <w:rsid w:val="00F41424"/>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A5"/>
    <w:rsid w:val="00F570B1"/>
    <w:rsid w:val="00F6165A"/>
    <w:rsid w:val="00F62AFD"/>
    <w:rsid w:val="00F62E75"/>
    <w:rsid w:val="00F6310D"/>
    <w:rsid w:val="00F6350F"/>
    <w:rsid w:val="00F64CAE"/>
    <w:rsid w:val="00F65258"/>
    <w:rsid w:val="00F6531D"/>
    <w:rsid w:val="00F65B99"/>
    <w:rsid w:val="00F6676D"/>
    <w:rsid w:val="00F677C4"/>
    <w:rsid w:val="00F677FA"/>
    <w:rsid w:val="00F7114A"/>
    <w:rsid w:val="00F71AD0"/>
    <w:rsid w:val="00F71AF2"/>
    <w:rsid w:val="00F73A09"/>
    <w:rsid w:val="00F73EDF"/>
    <w:rsid w:val="00F74218"/>
    <w:rsid w:val="00F74C2B"/>
    <w:rsid w:val="00F74D45"/>
    <w:rsid w:val="00F7527F"/>
    <w:rsid w:val="00F754A7"/>
    <w:rsid w:val="00F75C5A"/>
    <w:rsid w:val="00F769B5"/>
    <w:rsid w:val="00F76CC5"/>
    <w:rsid w:val="00F76CDA"/>
    <w:rsid w:val="00F805C0"/>
    <w:rsid w:val="00F8109B"/>
    <w:rsid w:val="00F815C1"/>
    <w:rsid w:val="00F8182F"/>
    <w:rsid w:val="00F82212"/>
    <w:rsid w:val="00F82A76"/>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659"/>
    <w:rsid w:val="00F95877"/>
    <w:rsid w:val="00F958E4"/>
    <w:rsid w:val="00F95BD9"/>
    <w:rsid w:val="00F95D39"/>
    <w:rsid w:val="00F95F3C"/>
    <w:rsid w:val="00F96496"/>
    <w:rsid w:val="00F968EE"/>
    <w:rsid w:val="00F96B7E"/>
    <w:rsid w:val="00F96D1D"/>
    <w:rsid w:val="00F97DBD"/>
    <w:rsid w:val="00FA000A"/>
    <w:rsid w:val="00FA0189"/>
    <w:rsid w:val="00FA03F4"/>
    <w:rsid w:val="00FA0C36"/>
    <w:rsid w:val="00FA1C72"/>
    <w:rsid w:val="00FA49F7"/>
    <w:rsid w:val="00FA5348"/>
    <w:rsid w:val="00FA5CB3"/>
    <w:rsid w:val="00FA5FD9"/>
    <w:rsid w:val="00FA6F84"/>
    <w:rsid w:val="00FB0808"/>
    <w:rsid w:val="00FB1198"/>
    <w:rsid w:val="00FB276C"/>
    <w:rsid w:val="00FB35F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1F77"/>
    <w:rsid w:val="00FC26DD"/>
    <w:rsid w:val="00FC3BC8"/>
    <w:rsid w:val="00FC4B74"/>
    <w:rsid w:val="00FC4ECC"/>
    <w:rsid w:val="00FC53CE"/>
    <w:rsid w:val="00FC5C09"/>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668AC995-787C-4BF4-87C1-D2E32B2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BodyText2Car">
    <w:name w:val="Body Text 2 Car"/>
    <w:rsid w:val="00AC6C9A"/>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AC6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66564890">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6848126">
      <w:bodyDiv w:val="1"/>
      <w:marLeft w:val="0"/>
      <w:marRight w:val="0"/>
      <w:marTop w:val="0"/>
      <w:marBottom w:val="0"/>
      <w:divBdr>
        <w:top w:val="none" w:sz="0" w:space="0" w:color="auto"/>
        <w:left w:val="none" w:sz="0" w:space="0" w:color="auto"/>
        <w:bottom w:val="none" w:sz="0" w:space="0" w:color="auto"/>
        <w:right w:val="none" w:sz="0" w:space="0" w:color="auto"/>
      </w:divBdr>
    </w:div>
    <w:div w:id="787746914">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4998110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774401094">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48656927">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4C1E-BE20-499C-9F1A-5AC090B1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11535</TotalTime>
  <Pages>1</Pages>
  <Words>2833</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185</cp:revision>
  <cp:lastPrinted>2017-09-22T14:04:00Z</cp:lastPrinted>
  <dcterms:created xsi:type="dcterms:W3CDTF">2016-08-26T00:07:00Z</dcterms:created>
  <dcterms:modified xsi:type="dcterms:W3CDTF">2017-09-22T14:15:00Z</dcterms:modified>
  <cp:category>Sala Laboral Tribunal Superior de Periera</cp:category>
</cp:coreProperties>
</file>