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D2" w:rsidRPr="00A817A6" w:rsidRDefault="00B635D2" w:rsidP="00B635D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B635D2" w:rsidRDefault="00B635D2" w:rsidP="00134A5A">
      <w:pPr>
        <w:spacing w:line="276" w:lineRule="auto"/>
        <w:ind w:left="2832" w:hanging="1981"/>
        <w:jc w:val="center"/>
        <w:rPr>
          <w:rFonts w:ascii="Arial" w:hAnsi="Arial" w:cs="Arial"/>
          <w:b/>
          <w:szCs w:val="24"/>
        </w:rPr>
      </w:pPr>
    </w:p>
    <w:p w:rsidR="00134A5A" w:rsidRPr="00134A5A" w:rsidRDefault="00134A5A" w:rsidP="00134A5A">
      <w:pPr>
        <w:spacing w:line="276" w:lineRule="auto"/>
        <w:ind w:left="2832" w:hanging="1981"/>
        <w:jc w:val="center"/>
        <w:rPr>
          <w:rFonts w:ascii="Arial" w:hAnsi="Arial" w:cs="Arial"/>
          <w:b/>
          <w:szCs w:val="24"/>
        </w:rPr>
      </w:pPr>
      <w:r w:rsidRPr="00134A5A">
        <w:rPr>
          <w:rFonts w:ascii="Arial" w:hAnsi="Arial" w:cs="Arial"/>
          <w:b/>
          <w:szCs w:val="24"/>
        </w:rPr>
        <w:t xml:space="preserve">RAMA JUDICIAL </w:t>
      </w:r>
    </w:p>
    <w:p w:rsidR="00134A5A" w:rsidRP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TRIBUNAL SUPERIOR DEL DISTRITO JUDICIAL DE PEREIRA</w:t>
      </w:r>
    </w:p>
    <w:p w:rsidR="00134A5A" w:rsidRP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SALA LABORAL</w:t>
      </w:r>
    </w:p>
    <w:p w:rsidR="00134A5A" w:rsidRPr="00134A5A" w:rsidRDefault="00134A5A" w:rsidP="00134A5A">
      <w:pPr>
        <w:spacing w:line="276" w:lineRule="auto"/>
        <w:ind w:left="2127" w:hanging="1276"/>
        <w:jc w:val="center"/>
        <w:rPr>
          <w:rFonts w:ascii="Arial" w:hAnsi="Arial" w:cs="Arial"/>
          <w:b/>
          <w:szCs w:val="24"/>
        </w:rPr>
      </w:pPr>
    </w:p>
    <w:p w:rsidR="00134A5A" w:rsidRP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MAGISTRADA PONENTE: OLGA LUCÍA HOYOS SEPÚLVEDA</w:t>
      </w:r>
    </w:p>
    <w:p w:rsidR="00A03D82" w:rsidRPr="00134A5A" w:rsidRDefault="00A03D82" w:rsidP="00A03D82">
      <w:pPr>
        <w:pStyle w:val="Sansinterligne"/>
        <w:rPr>
          <w:rFonts w:ascii="Arial" w:hAnsi="Arial" w:cs="Arial"/>
        </w:rPr>
      </w:pPr>
    </w:p>
    <w:p w:rsidR="00A03D82" w:rsidRPr="00134A5A" w:rsidRDefault="00A03D82" w:rsidP="00A03D82">
      <w:pPr>
        <w:jc w:val="both"/>
        <w:rPr>
          <w:rFonts w:ascii="Arial" w:eastAsiaTheme="majorEastAsia" w:hAnsi="Arial" w:cs="Arial"/>
          <w:sz w:val="20"/>
        </w:rPr>
      </w:pPr>
    </w:p>
    <w:p w:rsidR="00A03D82" w:rsidRPr="00134A5A" w:rsidRDefault="00A5399B" w:rsidP="00A5399B">
      <w:pPr>
        <w:ind w:left="1418"/>
        <w:contextualSpacing/>
        <w:jc w:val="both"/>
        <w:rPr>
          <w:rFonts w:ascii="Arial" w:hAnsi="Arial" w:cs="Arial"/>
          <w:sz w:val="18"/>
          <w:szCs w:val="18"/>
          <w:lang w:val="es-CO"/>
        </w:rPr>
      </w:pPr>
      <w:r>
        <w:rPr>
          <w:rFonts w:ascii="Arial" w:hAnsi="Arial" w:cs="Arial"/>
          <w:sz w:val="18"/>
          <w:szCs w:val="18"/>
          <w:lang w:val="es-CO"/>
        </w:rPr>
        <w:t>Providencia</w:t>
      </w:r>
      <w:r w:rsidR="00A03D82" w:rsidRPr="00134A5A">
        <w:rPr>
          <w:rFonts w:ascii="Arial" w:hAnsi="Arial" w:cs="Arial"/>
          <w:sz w:val="18"/>
          <w:szCs w:val="18"/>
          <w:lang w:val="es-CO"/>
        </w:rPr>
        <w:t>:</w:t>
      </w:r>
      <w:r w:rsidR="00A03D82" w:rsidRPr="00134A5A">
        <w:rPr>
          <w:rFonts w:ascii="Arial" w:hAnsi="Arial" w:cs="Arial"/>
          <w:sz w:val="18"/>
          <w:szCs w:val="18"/>
          <w:lang w:val="es-CO"/>
        </w:rPr>
        <w:tab/>
      </w:r>
      <w:r>
        <w:rPr>
          <w:rFonts w:ascii="Arial" w:hAnsi="Arial" w:cs="Arial"/>
          <w:sz w:val="18"/>
          <w:szCs w:val="18"/>
          <w:lang w:val="es-CO"/>
        </w:rPr>
        <w:t>Auto – 2ª instancia – 28 de febrero de 2017</w:t>
      </w:r>
      <w:r w:rsidR="00A03D82" w:rsidRPr="00134A5A">
        <w:rPr>
          <w:rFonts w:ascii="Arial" w:hAnsi="Arial" w:cs="Arial"/>
          <w:sz w:val="18"/>
          <w:szCs w:val="18"/>
          <w:lang w:val="es-CO"/>
        </w:rPr>
        <w:tab/>
      </w:r>
    </w:p>
    <w:p w:rsidR="00A5399B" w:rsidRPr="00134A5A" w:rsidRDefault="00A5399B" w:rsidP="00A5399B">
      <w:pPr>
        <w:ind w:left="1418"/>
        <w:contextualSpacing/>
        <w:jc w:val="both"/>
        <w:rPr>
          <w:rFonts w:ascii="Arial" w:hAnsi="Arial" w:cs="Arial"/>
          <w:sz w:val="18"/>
          <w:szCs w:val="18"/>
          <w:lang w:val="es-CO"/>
        </w:rPr>
      </w:pPr>
      <w:r w:rsidRPr="00134A5A">
        <w:rPr>
          <w:rFonts w:ascii="Arial" w:hAnsi="Arial" w:cs="Arial"/>
          <w:sz w:val="18"/>
          <w:szCs w:val="18"/>
          <w:lang w:val="es-CO"/>
        </w:rPr>
        <w:t xml:space="preserve">Radicado No:      </w:t>
      </w:r>
      <w:r w:rsidRPr="00134A5A">
        <w:rPr>
          <w:rFonts w:ascii="Arial" w:hAnsi="Arial" w:cs="Arial"/>
          <w:sz w:val="18"/>
          <w:szCs w:val="18"/>
          <w:lang w:val="es-CO"/>
        </w:rPr>
        <w:tab/>
        <w:t>66001-31-05-004-2015-00206-01</w:t>
      </w:r>
    </w:p>
    <w:p w:rsidR="00A03D82" w:rsidRPr="00134A5A" w:rsidRDefault="00A03D82" w:rsidP="00A5399B">
      <w:pPr>
        <w:ind w:left="2828" w:hanging="1410"/>
        <w:contextualSpacing/>
        <w:jc w:val="both"/>
        <w:rPr>
          <w:rFonts w:ascii="Arial" w:hAnsi="Arial" w:cs="Arial"/>
          <w:sz w:val="18"/>
          <w:szCs w:val="18"/>
          <w:lang w:val="es-CO"/>
        </w:rPr>
      </w:pPr>
      <w:r w:rsidRPr="00134A5A">
        <w:rPr>
          <w:rFonts w:ascii="Arial" w:hAnsi="Arial" w:cs="Arial"/>
          <w:sz w:val="18"/>
          <w:szCs w:val="18"/>
          <w:lang w:val="es-CO"/>
        </w:rPr>
        <w:t xml:space="preserve">Proceso:              </w:t>
      </w:r>
      <w:r w:rsidRPr="00134A5A">
        <w:rPr>
          <w:rFonts w:ascii="Arial" w:hAnsi="Arial" w:cs="Arial"/>
          <w:sz w:val="18"/>
          <w:szCs w:val="18"/>
          <w:lang w:val="es-CO"/>
        </w:rPr>
        <w:tab/>
        <w:t>Ordinario Laboral</w:t>
      </w:r>
      <w:r w:rsidR="00A5399B">
        <w:rPr>
          <w:rFonts w:ascii="Arial" w:hAnsi="Arial" w:cs="Arial"/>
          <w:sz w:val="18"/>
          <w:szCs w:val="18"/>
          <w:lang w:val="es-CO"/>
        </w:rPr>
        <w:t xml:space="preserve"> – Confirma decisión que </w:t>
      </w:r>
      <w:r w:rsidR="00A5399B" w:rsidRPr="00A5399B">
        <w:rPr>
          <w:rFonts w:ascii="Arial" w:hAnsi="Arial" w:cs="Arial"/>
          <w:sz w:val="18"/>
          <w:szCs w:val="18"/>
        </w:rPr>
        <w:t>declaró no probada la excepción de inexistencia del demandado</w:t>
      </w:r>
    </w:p>
    <w:p w:rsidR="00A03D82" w:rsidRPr="00134A5A" w:rsidRDefault="00A03D82" w:rsidP="00A5399B">
      <w:pPr>
        <w:ind w:left="1418"/>
        <w:contextualSpacing/>
        <w:jc w:val="both"/>
        <w:rPr>
          <w:rFonts w:ascii="Arial" w:hAnsi="Arial" w:cs="Arial"/>
          <w:sz w:val="18"/>
          <w:szCs w:val="18"/>
          <w:lang w:val="es-CO"/>
        </w:rPr>
      </w:pPr>
      <w:r w:rsidRPr="00134A5A">
        <w:rPr>
          <w:rFonts w:ascii="Arial" w:hAnsi="Arial" w:cs="Arial"/>
          <w:sz w:val="18"/>
          <w:szCs w:val="18"/>
          <w:lang w:val="es-CO"/>
        </w:rPr>
        <w:t xml:space="preserve">Demandante:      </w:t>
      </w:r>
      <w:proofErr w:type="spellStart"/>
      <w:r w:rsidR="00944B10" w:rsidRPr="00134A5A">
        <w:rPr>
          <w:rFonts w:ascii="Arial" w:hAnsi="Arial" w:cs="Arial"/>
          <w:sz w:val="18"/>
          <w:szCs w:val="18"/>
          <w:lang w:val="es-CO"/>
        </w:rPr>
        <w:t>Isair</w:t>
      </w:r>
      <w:proofErr w:type="spellEnd"/>
      <w:r w:rsidR="00944B10" w:rsidRPr="00134A5A">
        <w:rPr>
          <w:rFonts w:ascii="Arial" w:hAnsi="Arial" w:cs="Arial"/>
          <w:sz w:val="18"/>
          <w:szCs w:val="18"/>
          <w:lang w:val="es-CO"/>
        </w:rPr>
        <w:t xml:space="preserve"> de Jesús Suárez Herrera</w:t>
      </w:r>
    </w:p>
    <w:p w:rsidR="00A03D82" w:rsidRDefault="00A03D82" w:rsidP="00A5399B">
      <w:pPr>
        <w:ind w:left="1418"/>
        <w:contextualSpacing/>
        <w:jc w:val="both"/>
        <w:rPr>
          <w:rFonts w:ascii="Arial" w:hAnsi="Arial" w:cs="Arial"/>
          <w:sz w:val="18"/>
          <w:szCs w:val="18"/>
          <w:lang w:val="es-CO"/>
        </w:rPr>
      </w:pPr>
      <w:r w:rsidRPr="00134A5A">
        <w:rPr>
          <w:rFonts w:ascii="Arial" w:hAnsi="Arial" w:cs="Arial"/>
          <w:sz w:val="18"/>
          <w:szCs w:val="18"/>
          <w:lang w:val="es-CO"/>
        </w:rPr>
        <w:t>Demandado:</w:t>
      </w:r>
      <w:r w:rsidRPr="00134A5A">
        <w:rPr>
          <w:rFonts w:ascii="Arial" w:hAnsi="Arial" w:cs="Arial"/>
          <w:sz w:val="18"/>
          <w:szCs w:val="18"/>
          <w:lang w:val="es-CO"/>
        </w:rPr>
        <w:tab/>
      </w:r>
      <w:r w:rsidR="00944B10" w:rsidRPr="00134A5A">
        <w:rPr>
          <w:rFonts w:ascii="Arial" w:hAnsi="Arial" w:cs="Arial"/>
          <w:sz w:val="18"/>
          <w:szCs w:val="18"/>
          <w:lang w:val="es-CO"/>
        </w:rPr>
        <w:t xml:space="preserve">Diego Morales, Edwin Alexander Africano </w:t>
      </w:r>
      <w:proofErr w:type="gramStart"/>
      <w:r w:rsidR="00944B10" w:rsidRPr="00134A5A">
        <w:rPr>
          <w:rFonts w:ascii="Arial" w:hAnsi="Arial" w:cs="Arial"/>
          <w:sz w:val="18"/>
          <w:szCs w:val="18"/>
          <w:lang w:val="es-CO"/>
        </w:rPr>
        <w:t>y</w:t>
      </w:r>
      <w:proofErr w:type="gramEnd"/>
      <w:r w:rsidR="00944B10" w:rsidRPr="00134A5A">
        <w:rPr>
          <w:rFonts w:ascii="Arial" w:hAnsi="Arial" w:cs="Arial"/>
          <w:sz w:val="18"/>
          <w:szCs w:val="18"/>
          <w:lang w:val="es-CO"/>
        </w:rPr>
        <w:t xml:space="preserve"> </w:t>
      </w:r>
      <w:proofErr w:type="spellStart"/>
      <w:r w:rsidR="00944B10" w:rsidRPr="00134A5A">
        <w:rPr>
          <w:rFonts w:ascii="Arial" w:hAnsi="Arial" w:cs="Arial"/>
          <w:sz w:val="18"/>
          <w:szCs w:val="18"/>
          <w:lang w:val="es-CO"/>
        </w:rPr>
        <w:t>Innovarq</w:t>
      </w:r>
      <w:proofErr w:type="spellEnd"/>
      <w:r w:rsidR="00944B10" w:rsidRPr="00134A5A">
        <w:rPr>
          <w:rFonts w:ascii="Arial" w:hAnsi="Arial" w:cs="Arial"/>
          <w:sz w:val="18"/>
          <w:szCs w:val="18"/>
          <w:lang w:val="es-CO"/>
        </w:rPr>
        <w:t xml:space="preserve"> Construcciones </w:t>
      </w:r>
      <w:proofErr w:type="spellStart"/>
      <w:r w:rsidR="00944B10" w:rsidRPr="00134A5A">
        <w:rPr>
          <w:rFonts w:ascii="Arial" w:hAnsi="Arial" w:cs="Arial"/>
          <w:sz w:val="18"/>
          <w:szCs w:val="18"/>
          <w:lang w:val="es-CO"/>
        </w:rPr>
        <w:t>SA</w:t>
      </w:r>
      <w:proofErr w:type="spellEnd"/>
      <w:r w:rsidRPr="00134A5A">
        <w:rPr>
          <w:rFonts w:ascii="Arial" w:hAnsi="Arial" w:cs="Arial"/>
          <w:sz w:val="18"/>
          <w:szCs w:val="18"/>
          <w:lang w:val="es-CO"/>
        </w:rPr>
        <w:t xml:space="preserve">                                                                                </w:t>
      </w:r>
    </w:p>
    <w:p w:rsidR="00A5399B" w:rsidRPr="00134A5A" w:rsidRDefault="00A5399B" w:rsidP="00A5399B">
      <w:pPr>
        <w:ind w:left="1418"/>
        <w:contextualSpacing/>
        <w:jc w:val="both"/>
        <w:rPr>
          <w:rFonts w:ascii="Arial" w:hAnsi="Arial" w:cs="Arial"/>
          <w:sz w:val="18"/>
          <w:szCs w:val="18"/>
          <w:lang w:val="es-CO"/>
        </w:rPr>
      </w:pPr>
    </w:p>
    <w:p w:rsidR="00A5399B" w:rsidRPr="00A5399B" w:rsidRDefault="00A03D82" w:rsidP="00A5399B">
      <w:pPr>
        <w:pStyle w:val="Sansinterligne"/>
        <w:ind w:left="1418"/>
        <w:jc w:val="both"/>
        <w:rPr>
          <w:rFonts w:ascii="Arial" w:hAnsi="Arial" w:cs="Arial"/>
          <w:b/>
          <w:sz w:val="18"/>
          <w:szCs w:val="18"/>
          <w:lang w:val="es-ES"/>
        </w:rPr>
      </w:pPr>
      <w:r w:rsidRPr="00134A5A">
        <w:rPr>
          <w:rFonts w:ascii="Arial" w:hAnsi="Arial" w:cs="Arial"/>
          <w:b/>
          <w:sz w:val="18"/>
          <w:szCs w:val="18"/>
        </w:rPr>
        <w:t>Tema:</w:t>
      </w:r>
      <w:r w:rsidRPr="00134A5A">
        <w:rPr>
          <w:rFonts w:ascii="Arial" w:hAnsi="Arial" w:cs="Arial"/>
          <w:b/>
          <w:sz w:val="18"/>
          <w:szCs w:val="18"/>
        </w:rPr>
        <w:tab/>
      </w:r>
      <w:r w:rsidRPr="00134A5A">
        <w:rPr>
          <w:rFonts w:ascii="Arial" w:hAnsi="Arial" w:cs="Arial"/>
          <w:b/>
          <w:sz w:val="18"/>
          <w:szCs w:val="18"/>
        </w:rPr>
        <w:tab/>
      </w:r>
      <w:r w:rsidR="00A5399B" w:rsidRPr="00134A5A">
        <w:rPr>
          <w:rFonts w:ascii="Arial" w:hAnsi="Arial" w:cs="Arial"/>
          <w:b/>
          <w:sz w:val="18"/>
          <w:szCs w:val="18"/>
        </w:rPr>
        <w:t>EXCEPCIÓN PREVIA DE INEXISTENCIA DEL DEMANDADO</w:t>
      </w:r>
      <w:r w:rsidR="00A5399B">
        <w:rPr>
          <w:rFonts w:ascii="Arial" w:hAnsi="Arial" w:cs="Arial"/>
          <w:b/>
          <w:sz w:val="18"/>
          <w:szCs w:val="18"/>
        </w:rPr>
        <w:t>.</w:t>
      </w:r>
      <w:r w:rsidR="00A5399B" w:rsidRPr="00134A5A">
        <w:rPr>
          <w:rFonts w:ascii="Arial" w:hAnsi="Arial" w:cs="Arial"/>
          <w:b/>
          <w:sz w:val="18"/>
          <w:szCs w:val="18"/>
        </w:rPr>
        <w:t xml:space="preserve"> </w:t>
      </w:r>
      <w:r w:rsidR="00A5399B" w:rsidRPr="00A5399B">
        <w:rPr>
          <w:rFonts w:ascii="Arial" w:hAnsi="Arial" w:cs="Arial"/>
          <w:sz w:val="18"/>
          <w:szCs w:val="18"/>
        </w:rPr>
        <w:t>“</w:t>
      </w:r>
      <w:r w:rsidR="00A5399B">
        <w:rPr>
          <w:rFonts w:ascii="Arial" w:hAnsi="Arial" w:cs="Arial"/>
          <w:sz w:val="18"/>
          <w:szCs w:val="18"/>
          <w:lang w:val="es-ES"/>
        </w:rPr>
        <w:t>[L]</w:t>
      </w:r>
      <w:r w:rsidR="00A5399B" w:rsidRPr="00A5399B">
        <w:rPr>
          <w:rFonts w:ascii="Arial" w:hAnsi="Arial" w:cs="Arial"/>
          <w:sz w:val="18"/>
          <w:szCs w:val="18"/>
          <w:lang w:val="es-ES"/>
        </w:rPr>
        <w:t>a demanda se dirigió, entre otros, contra Diego Morales; así se le identificó por nombre y apellido, de lo que se infiere su existencia, salvo se allegue documento que demuestre lo contrario; cosa que no se ha dicho por el litigante que formuló la excepción, quien se limitó a expresar que los datos ofrecidos en la demanda son insuficientes para identificar a este demandado, por lo que puede ser cualquier persona. De lo expuesto, emerge, sin dubitación, que no se está afirmando por el recurrente que Diego Morales no es una persona natural porque dejó de existir, sino que no se sabe quién pueda llegar a ser, al ser mínimos los datos para identificarlo; cuestión que no se subsume en la excepción de inexistencia del demandado, razón suficiente para declarar no probada este medio exceptivo.”.</w:t>
      </w:r>
    </w:p>
    <w:p w:rsidR="00A03D82" w:rsidRPr="00134A5A" w:rsidRDefault="00A03D82" w:rsidP="00A5399B">
      <w:pPr>
        <w:pStyle w:val="Sansinterligne"/>
        <w:ind w:left="1418"/>
        <w:jc w:val="both"/>
        <w:rPr>
          <w:rFonts w:ascii="Arial" w:hAnsi="Arial" w:cs="Arial"/>
          <w:sz w:val="18"/>
          <w:szCs w:val="18"/>
          <w:lang w:val="es-ES"/>
        </w:rPr>
      </w:pPr>
    </w:p>
    <w:p w:rsidR="00A03D82" w:rsidRPr="00134A5A" w:rsidRDefault="00A03D82" w:rsidP="00A03D82">
      <w:pPr>
        <w:widowControl w:val="0"/>
        <w:autoSpaceDE w:val="0"/>
        <w:autoSpaceDN w:val="0"/>
        <w:adjustRightInd w:val="0"/>
        <w:spacing w:line="360" w:lineRule="auto"/>
        <w:jc w:val="both"/>
        <w:rPr>
          <w:rFonts w:ascii="Arial" w:hAnsi="Arial" w:cs="Arial"/>
          <w:szCs w:val="24"/>
        </w:rPr>
      </w:pPr>
    </w:p>
    <w:p w:rsidR="00A03D82" w:rsidRPr="00134A5A" w:rsidRDefault="00A03D82" w:rsidP="00570C83">
      <w:pPr>
        <w:widowControl w:val="0"/>
        <w:autoSpaceDE w:val="0"/>
        <w:autoSpaceDN w:val="0"/>
        <w:adjustRightInd w:val="0"/>
        <w:spacing w:line="276" w:lineRule="auto"/>
        <w:jc w:val="both"/>
        <w:rPr>
          <w:rFonts w:ascii="Arial" w:hAnsi="Arial" w:cs="Arial"/>
          <w:szCs w:val="24"/>
          <w:lang w:val="es-CO"/>
        </w:rPr>
      </w:pPr>
      <w:r w:rsidRPr="00134A5A">
        <w:rPr>
          <w:rFonts w:ascii="Arial" w:eastAsia="Calibri" w:hAnsi="Arial" w:cs="Arial"/>
          <w:szCs w:val="24"/>
          <w:lang w:val="es-CO" w:eastAsia="en-US"/>
        </w:rPr>
        <w:t xml:space="preserve">En Pereira, a los </w:t>
      </w:r>
      <w:r w:rsidR="0017145F" w:rsidRPr="00134A5A">
        <w:rPr>
          <w:rFonts w:ascii="Arial" w:eastAsia="Calibri" w:hAnsi="Arial" w:cs="Arial"/>
          <w:szCs w:val="24"/>
          <w:lang w:val="es-CO" w:eastAsia="en-US"/>
        </w:rPr>
        <w:t>veintiocho</w:t>
      </w:r>
      <w:r w:rsidRPr="00134A5A">
        <w:rPr>
          <w:rFonts w:ascii="Arial" w:eastAsia="Calibri" w:hAnsi="Arial" w:cs="Arial"/>
          <w:szCs w:val="24"/>
          <w:lang w:val="es-CO" w:eastAsia="en-US"/>
        </w:rPr>
        <w:t xml:space="preserve"> (</w:t>
      </w:r>
      <w:r w:rsidR="0017145F" w:rsidRPr="00134A5A">
        <w:rPr>
          <w:rFonts w:ascii="Arial" w:eastAsia="Calibri" w:hAnsi="Arial" w:cs="Arial"/>
          <w:szCs w:val="24"/>
          <w:lang w:val="es-CO" w:eastAsia="en-US"/>
        </w:rPr>
        <w:t>28</w:t>
      </w:r>
      <w:r w:rsidRPr="00134A5A">
        <w:rPr>
          <w:rFonts w:ascii="Arial" w:eastAsia="Calibri" w:hAnsi="Arial" w:cs="Arial"/>
          <w:szCs w:val="24"/>
          <w:lang w:val="es-CO" w:eastAsia="en-US"/>
        </w:rPr>
        <w:t xml:space="preserve">) días del mes de </w:t>
      </w:r>
      <w:r w:rsidR="0017145F" w:rsidRPr="00134A5A">
        <w:rPr>
          <w:rFonts w:ascii="Arial" w:eastAsia="Calibri" w:hAnsi="Arial" w:cs="Arial"/>
          <w:szCs w:val="24"/>
          <w:lang w:val="es-CO" w:eastAsia="en-US"/>
        </w:rPr>
        <w:t>febrero</w:t>
      </w:r>
      <w:r w:rsidRPr="00134A5A">
        <w:rPr>
          <w:rFonts w:ascii="Arial" w:eastAsia="Calibri" w:hAnsi="Arial" w:cs="Arial"/>
          <w:szCs w:val="24"/>
          <w:lang w:val="es-CO" w:eastAsia="en-US"/>
        </w:rPr>
        <w:t xml:space="preserve"> de dos mil diecisiete (2017), siendo las </w:t>
      </w:r>
      <w:r w:rsidR="00522BD8" w:rsidRPr="00134A5A">
        <w:rPr>
          <w:rFonts w:ascii="Arial" w:eastAsia="Calibri" w:hAnsi="Arial" w:cs="Arial"/>
          <w:szCs w:val="24"/>
          <w:lang w:val="es-CO" w:eastAsia="en-US"/>
        </w:rPr>
        <w:t>nueve y cuarenta</w:t>
      </w:r>
      <w:r w:rsidRPr="00134A5A">
        <w:rPr>
          <w:rFonts w:ascii="Arial" w:eastAsia="Calibri" w:hAnsi="Arial" w:cs="Arial"/>
          <w:szCs w:val="24"/>
          <w:lang w:val="es-CO" w:eastAsia="en-US"/>
        </w:rPr>
        <w:t xml:space="preserve"> de la mañana (</w:t>
      </w:r>
      <w:r w:rsidR="00522BD8" w:rsidRPr="00134A5A">
        <w:rPr>
          <w:rFonts w:ascii="Arial" w:eastAsia="Calibri" w:hAnsi="Arial" w:cs="Arial"/>
          <w:szCs w:val="24"/>
          <w:lang w:val="es-CO" w:eastAsia="en-US"/>
        </w:rPr>
        <w:t>9</w:t>
      </w:r>
      <w:r w:rsidRPr="00134A5A">
        <w:rPr>
          <w:rFonts w:ascii="Arial" w:eastAsia="Calibri" w:hAnsi="Arial" w:cs="Arial"/>
          <w:szCs w:val="24"/>
          <w:lang w:val="es-CO" w:eastAsia="en-US"/>
        </w:rPr>
        <w:t>:</w:t>
      </w:r>
      <w:r w:rsidR="00522BD8" w:rsidRPr="00134A5A">
        <w:rPr>
          <w:rFonts w:ascii="Arial" w:eastAsia="Calibri" w:hAnsi="Arial" w:cs="Arial"/>
          <w:szCs w:val="24"/>
          <w:lang w:val="es-CO" w:eastAsia="en-US"/>
        </w:rPr>
        <w:t>4</w:t>
      </w:r>
      <w:r w:rsidRPr="00134A5A">
        <w:rPr>
          <w:rFonts w:ascii="Arial" w:eastAsia="Calibri" w:hAnsi="Arial" w:cs="Arial"/>
          <w:szCs w:val="24"/>
          <w:lang w:val="es-CO" w:eastAsia="en-US"/>
        </w:rPr>
        <w:t xml:space="preserve">0 a.m.), </w:t>
      </w:r>
      <w:r w:rsidRPr="00134A5A">
        <w:rPr>
          <w:rFonts w:ascii="Arial" w:hAnsi="Arial" w:cs="Arial"/>
          <w:bCs/>
          <w:color w:val="000000"/>
          <w:szCs w:val="24"/>
          <w:lang w:eastAsia="es-CO"/>
        </w:rPr>
        <w:t xml:space="preserve">la Sala Cuarta de Decisión Laboral del Tribunal Superior del Distrito Judicial de Pereira, se declara en audiencia pública con el propósito de resolver el recurso de apelación </w:t>
      </w:r>
      <w:r w:rsidRPr="00134A5A">
        <w:rPr>
          <w:rFonts w:ascii="Arial" w:hAnsi="Arial" w:cs="Arial"/>
          <w:szCs w:val="24"/>
        </w:rPr>
        <w:t xml:space="preserve">del auto emitido por el Juzgado </w:t>
      </w:r>
      <w:r w:rsidR="009B7676" w:rsidRPr="00134A5A">
        <w:rPr>
          <w:rFonts w:ascii="Arial" w:hAnsi="Arial" w:cs="Arial"/>
          <w:szCs w:val="24"/>
        </w:rPr>
        <w:t>Cuarto</w:t>
      </w:r>
      <w:r w:rsidRPr="00134A5A">
        <w:rPr>
          <w:rFonts w:ascii="Arial" w:hAnsi="Arial" w:cs="Arial"/>
          <w:szCs w:val="24"/>
        </w:rPr>
        <w:t xml:space="preserve"> Laboral del Circuito de Pereira el 2</w:t>
      </w:r>
      <w:r w:rsidR="009B7676" w:rsidRPr="00134A5A">
        <w:rPr>
          <w:rFonts w:ascii="Arial" w:hAnsi="Arial" w:cs="Arial"/>
          <w:szCs w:val="24"/>
        </w:rPr>
        <w:t>6</w:t>
      </w:r>
      <w:r w:rsidRPr="00134A5A">
        <w:rPr>
          <w:rFonts w:ascii="Arial" w:hAnsi="Arial" w:cs="Arial"/>
          <w:szCs w:val="24"/>
        </w:rPr>
        <w:t>-0</w:t>
      </w:r>
      <w:r w:rsidR="009B7676" w:rsidRPr="00134A5A">
        <w:rPr>
          <w:rFonts w:ascii="Arial" w:hAnsi="Arial" w:cs="Arial"/>
          <w:szCs w:val="24"/>
        </w:rPr>
        <w:t>9</w:t>
      </w:r>
      <w:r w:rsidRPr="00134A5A">
        <w:rPr>
          <w:rFonts w:ascii="Arial" w:hAnsi="Arial" w:cs="Arial"/>
          <w:szCs w:val="24"/>
        </w:rPr>
        <w:t>-2016, a través del cual se resolvi</w:t>
      </w:r>
      <w:r w:rsidR="009B7676" w:rsidRPr="00134A5A">
        <w:rPr>
          <w:rFonts w:ascii="Arial" w:hAnsi="Arial" w:cs="Arial"/>
          <w:szCs w:val="24"/>
        </w:rPr>
        <w:t>ó</w:t>
      </w:r>
      <w:r w:rsidRPr="00134A5A">
        <w:rPr>
          <w:rFonts w:ascii="Arial" w:hAnsi="Arial" w:cs="Arial"/>
          <w:szCs w:val="24"/>
        </w:rPr>
        <w:t xml:space="preserve"> la excepci</w:t>
      </w:r>
      <w:r w:rsidR="009B7676" w:rsidRPr="00134A5A">
        <w:rPr>
          <w:rFonts w:ascii="Arial" w:hAnsi="Arial" w:cs="Arial"/>
          <w:szCs w:val="24"/>
        </w:rPr>
        <w:t>ó</w:t>
      </w:r>
      <w:r w:rsidRPr="00134A5A">
        <w:rPr>
          <w:rFonts w:ascii="Arial" w:hAnsi="Arial" w:cs="Arial"/>
          <w:szCs w:val="24"/>
        </w:rPr>
        <w:t xml:space="preserve">n previa propuesta por </w:t>
      </w:r>
      <w:r w:rsidR="00E43A68">
        <w:rPr>
          <w:rFonts w:ascii="Arial" w:hAnsi="Arial" w:cs="Arial"/>
          <w:szCs w:val="24"/>
        </w:rPr>
        <w:t>e</w:t>
      </w:r>
      <w:r w:rsidRPr="00134A5A">
        <w:rPr>
          <w:rFonts w:ascii="Arial" w:hAnsi="Arial" w:cs="Arial"/>
          <w:szCs w:val="24"/>
        </w:rPr>
        <w:t>l codemandad</w:t>
      </w:r>
      <w:r w:rsidR="009B7676" w:rsidRPr="00134A5A">
        <w:rPr>
          <w:rFonts w:ascii="Arial" w:hAnsi="Arial" w:cs="Arial"/>
          <w:szCs w:val="24"/>
        </w:rPr>
        <w:t>o</w:t>
      </w:r>
      <w:r w:rsidRPr="00134A5A">
        <w:rPr>
          <w:rFonts w:ascii="Arial" w:hAnsi="Arial" w:cs="Arial"/>
          <w:szCs w:val="24"/>
        </w:rPr>
        <w:t xml:space="preserve"> </w:t>
      </w:r>
      <w:r w:rsidR="009B7676" w:rsidRPr="00134A5A">
        <w:rPr>
          <w:rFonts w:ascii="Arial" w:hAnsi="Arial" w:cs="Arial"/>
          <w:szCs w:val="24"/>
        </w:rPr>
        <w:t xml:space="preserve">Edwin Africano Chaparro </w:t>
      </w:r>
      <w:r w:rsidRPr="00134A5A">
        <w:rPr>
          <w:rFonts w:ascii="Arial" w:hAnsi="Arial" w:cs="Arial"/>
          <w:szCs w:val="24"/>
        </w:rPr>
        <w:t xml:space="preserve">en la audiencia obligatoria del art. 77 del </w:t>
      </w:r>
      <w:proofErr w:type="spellStart"/>
      <w:r w:rsidRPr="00134A5A">
        <w:rPr>
          <w:rFonts w:ascii="Arial" w:hAnsi="Arial" w:cs="Arial"/>
          <w:szCs w:val="24"/>
        </w:rPr>
        <w:t>CPTSS</w:t>
      </w:r>
      <w:proofErr w:type="spellEnd"/>
      <w:r w:rsidRPr="00134A5A">
        <w:rPr>
          <w:rFonts w:ascii="Arial" w:hAnsi="Arial" w:cs="Arial"/>
          <w:szCs w:val="24"/>
        </w:rPr>
        <w:t>, dentro del proceso iniciado por</w:t>
      </w:r>
      <w:r w:rsidRPr="00134A5A">
        <w:rPr>
          <w:rFonts w:ascii="Arial" w:hAnsi="Arial" w:cs="Arial"/>
          <w:szCs w:val="24"/>
          <w:lang w:val="es-CO"/>
        </w:rPr>
        <w:t xml:space="preserve"> </w:t>
      </w:r>
      <w:proofErr w:type="spellStart"/>
      <w:r w:rsidR="009B7676" w:rsidRPr="00134A5A">
        <w:rPr>
          <w:rFonts w:ascii="Arial" w:hAnsi="Arial" w:cs="Arial"/>
          <w:szCs w:val="24"/>
          <w:lang w:val="es-CO"/>
        </w:rPr>
        <w:t>Isair</w:t>
      </w:r>
      <w:proofErr w:type="spellEnd"/>
      <w:r w:rsidR="009B7676" w:rsidRPr="00134A5A">
        <w:rPr>
          <w:rFonts w:ascii="Arial" w:hAnsi="Arial" w:cs="Arial"/>
          <w:szCs w:val="24"/>
          <w:lang w:val="es-CO"/>
        </w:rPr>
        <w:t xml:space="preserve"> de Jesús Suárez Herrera </w:t>
      </w:r>
      <w:r w:rsidRPr="00134A5A">
        <w:rPr>
          <w:rFonts w:ascii="Arial" w:hAnsi="Arial" w:cs="Arial"/>
          <w:szCs w:val="24"/>
        </w:rPr>
        <w:t xml:space="preserve">en contra de </w:t>
      </w:r>
      <w:r w:rsidR="009B7676" w:rsidRPr="00134A5A">
        <w:rPr>
          <w:rFonts w:ascii="Arial" w:hAnsi="Arial" w:cs="Arial"/>
          <w:szCs w:val="24"/>
        </w:rPr>
        <w:t xml:space="preserve">Diego Morales, Edwin </w:t>
      </w:r>
      <w:r w:rsidR="001835A7" w:rsidRPr="00134A5A">
        <w:rPr>
          <w:rFonts w:ascii="Arial" w:hAnsi="Arial" w:cs="Arial"/>
          <w:szCs w:val="24"/>
        </w:rPr>
        <w:t xml:space="preserve">Africano Chaparro e </w:t>
      </w:r>
      <w:proofErr w:type="spellStart"/>
      <w:r w:rsidR="001835A7" w:rsidRPr="00134A5A">
        <w:rPr>
          <w:rFonts w:ascii="Arial" w:hAnsi="Arial" w:cs="Arial"/>
          <w:szCs w:val="24"/>
        </w:rPr>
        <w:t>Innovarq</w:t>
      </w:r>
      <w:proofErr w:type="spellEnd"/>
      <w:r w:rsidR="001835A7" w:rsidRPr="00134A5A">
        <w:rPr>
          <w:rFonts w:ascii="Arial" w:hAnsi="Arial" w:cs="Arial"/>
          <w:szCs w:val="24"/>
        </w:rPr>
        <w:t xml:space="preserve"> Construcciones </w:t>
      </w:r>
      <w:proofErr w:type="spellStart"/>
      <w:r w:rsidR="001835A7" w:rsidRPr="00134A5A">
        <w:rPr>
          <w:rFonts w:ascii="Arial" w:hAnsi="Arial" w:cs="Arial"/>
          <w:szCs w:val="24"/>
        </w:rPr>
        <w:t>SA</w:t>
      </w:r>
      <w:proofErr w:type="spellEnd"/>
      <w:r w:rsidRPr="00134A5A">
        <w:rPr>
          <w:rFonts w:ascii="Arial" w:hAnsi="Arial" w:cs="Arial"/>
          <w:szCs w:val="24"/>
          <w:lang w:val="es-CO"/>
        </w:rPr>
        <w:t>, radicado 66001-31-05-00</w:t>
      </w:r>
      <w:r w:rsidR="001835A7" w:rsidRPr="00134A5A">
        <w:rPr>
          <w:rFonts w:ascii="Arial" w:hAnsi="Arial" w:cs="Arial"/>
          <w:szCs w:val="24"/>
          <w:lang w:val="es-CO"/>
        </w:rPr>
        <w:t>4</w:t>
      </w:r>
      <w:r w:rsidRPr="00134A5A">
        <w:rPr>
          <w:rFonts w:ascii="Arial" w:hAnsi="Arial" w:cs="Arial"/>
          <w:szCs w:val="24"/>
          <w:lang w:val="es-CO"/>
        </w:rPr>
        <w:t>-2015-00</w:t>
      </w:r>
      <w:r w:rsidR="001835A7" w:rsidRPr="00134A5A">
        <w:rPr>
          <w:rFonts w:ascii="Arial" w:hAnsi="Arial" w:cs="Arial"/>
          <w:szCs w:val="24"/>
          <w:lang w:val="es-CO"/>
        </w:rPr>
        <w:t>2</w:t>
      </w:r>
      <w:r w:rsidRPr="00134A5A">
        <w:rPr>
          <w:rFonts w:ascii="Arial" w:hAnsi="Arial" w:cs="Arial"/>
          <w:szCs w:val="24"/>
          <w:lang w:val="es-CO"/>
        </w:rPr>
        <w:t>0</w:t>
      </w:r>
      <w:r w:rsidR="001835A7" w:rsidRPr="00134A5A">
        <w:rPr>
          <w:rFonts w:ascii="Arial" w:hAnsi="Arial" w:cs="Arial"/>
          <w:szCs w:val="24"/>
          <w:lang w:val="es-CO"/>
        </w:rPr>
        <w:t>6</w:t>
      </w:r>
      <w:r w:rsidRPr="00134A5A">
        <w:rPr>
          <w:rFonts w:ascii="Arial" w:hAnsi="Arial" w:cs="Arial"/>
          <w:szCs w:val="24"/>
          <w:lang w:val="es-CO"/>
        </w:rPr>
        <w:t>-01.</w:t>
      </w:r>
    </w:p>
    <w:p w:rsidR="00A03D82" w:rsidRPr="00134A5A" w:rsidRDefault="00A03D82" w:rsidP="00570C83">
      <w:pPr>
        <w:widowControl w:val="0"/>
        <w:autoSpaceDE w:val="0"/>
        <w:autoSpaceDN w:val="0"/>
        <w:adjustRightInd w:val="0"/>
        <w:spacing w:line="276" w:lineRule="auto"/>
        <w:jc w:val="both"/>
        <w:rPr>
          <w:rFonts w:ascii="Arial" w:hAnsi="Arial" w:cs="Arial"/>
          <w:szCs w:val="24"/>
        </w:rPr>
      </w:pPr>
    </w:p>
    <w:p w:rsidR="00A03D82" w:rsidRPr="00134A5A" w:rsidRDefault="00A03D82" w:rsidP="00570C83">
      <w:pPr>
        <w:spacing w:line="276" w:lineRule="auto"/>
        <w:rPr>
          <w:rFonts w:ascii="Arial" w:hAnsi="Arial" w:cs="Arial"/>
          <w:b/>
          <w:szCs w:val="24"/>
        </w:rPr>
      </w:pPr>
      <w:r w:rsidRPr="00134A5A">
        <w:rPr>
          <w:rFonts w:ascii="Arial" w:hAnsi="Arial" w:cs="Arial"/>
          <w:b/>
          <w:szCs w:val="24"/>
        </w:rPr>
        <w:t>REGISTRO DE ASISTENCIA:</w:t>
      </w:r>
    </w:p>
    <w:p w:rsidR="00A03D82" w:rsidRPr="00134A5A" w:rsidRDefault="00A03D82" w:rsidP="00570C83">
      <w:pPr>
        <w:spacing w:line="276" w:lineRule="auto"/>
        <w:rPr>
          <w:rFonts w:ascii="Arial" w:hAnsi="Arial" w:cs="Arial"/>
          <w:szCs w:val="24"/>
        </w:rPr>
      </w:pPr>
      <w:r w:rsidRPr="00134A5A">
        <w:rPr>
          <w:rFonts w:ascii="Arial" w:hAnsi="Arial" w:cs="Arial"/>
          <w:szCs w:val="24"/>
        </w:rPr>
        <w:t xml:space="preserve">Demandante y su apoderado: </w:t>
      </w:r>
      <w:r w:rsidRPr="00134A5A">
        <w:rPr>
          <w:rFonts w:ascii="Arial" w:hAnsi="Arial" w:cs="Arial"/>
          <w:szCs w:val="24"/>
        </w:rPr>
        <w:tab/>
      </w:r>
      <w:r w:rsidRPr="00134A5A">
        <w:rPr>
          <w:rFonts w:ascii="Arial" w:hAnsi="Arial" w:cs="Arial"/>
          <w:szCs w:val="24"/>
        </w:rPr>
        <w:tab/>
        <w:t>Demandado y su apoderado:</w:t>
      </w:r>
    </w:p>
    <w:p w:rsidR="00A03D82" w:rsidRPr="00134A5A" w:rsidRDefault="00A03D82" w:rsidP="00570C83">
      <w:pPr>
        <w:spacing w:line="276" w:lineRule="auto"/>
        <w:ind w:left="709" w:firstLine="142"/>
        <w:contextualSpacing/>
        <w:jc w:val="both"/>
        <w:rPr>
          <w:rFonts w:ascii="Arial" w:hAnsi="Arial" w:cs="Arial"/>
          <w:szCs w:val="24"/>
        </w:rPr>
      </w:pPr>
    </w:p>
    <w:p w:rsidR="00A03D82" w:rsidRPr="00134A5A" w:rsidRDefault="00A03D82" w:rsidP="00570C83">
      <w:pPr>
        <w:spacing w:line="276" w:lineRule="auto"/>
        <w:jc w:val="both"/>
        <w:rPr>
          <w:rFonts w:ascii="Arial" w:hAnsi="Arial" w:cs="Arial"/>
          <w:b/>
          <w:szCs w:val="24"/>
        </w:rPr>
      </w:pPr>
      <w:r w:rsidRPr="00134A5A">
        <w:rPr>
          <w:rFonts w:ascii="Arial" w:hAnsi="Arial" w:cs="Arial"/>
          <w:b/>
          <w:szCs w:val="24"/>
        </w:rPr>
        <w:t>TRASLADO A LAS PARTES</w:t>
      </w:r>
    </w:p>
    <w:p w:rsidR="00A03D82" w:rsidRPr="00134A5A" w:rsidRDefault="00A03D82" w:rsidP="00570C83">
      <w:pPr>
        <w:spacing w:line="276" w:lineRule="auto"/>
        <w:contextualSpacing/>
        <w:jc w:val="both"/>
        <w:rPr>
          <w:rFonts w:ascii="Arial" w:hAnsi="Arial" w:cs="Arial"/>
          <w:szCs w:val="24"/>
        </w:rPr>
      </w:pPr>
      <w:r w:rsidRPr="00134A5A">
        <w:rPr>
          <w:rFonts w:ascii="Arial" w:hAnsi="Arial" w:cs="Arial"/>
          <w:szCs w:val="24"/>
        </w:rPr>
        <w:t xml:space="preserve"> En este estado se corre traslado a los asistentes para que presenten sus alegatos.  </w:t>
      </w:r>
    </w:p>
    <w:p w:rsidR="00A03D82" w:rsidRPr="00134A5A" w:rsidRDefault="00A03D82" w:rsidP="00570C83">
      <w:pPr>
        <w:pStyle w:val="Sansinterligne"/>
        <w:spacing w:line="276" w:lineRule="auto"/>
        <w:ind w:left="1080"/>
        <w:jc w:val="center"/>
        <w:rPr>
          <w:rStyle w:val="lev"/>
          <w:rFonts w:ascii="Arial" w:hAnsi="Arial" w:cs="Arial"/>
        </w:rPr>
      </w:pPr>
    </w:p>
    <w:p w:rsidR="00A03D82" w:rsidRPr="00134A5A" w:rsidRDefault="00A03D82" w:rsidP="00570C83">
      <w:pPr>
        <w:pStyle w:val="Sansinterligne"/>
        <w:spacing w:line="276" w:lineRule="auto"/>
        <w:ind w:left="1080"/>
        <w:jc w:val="center"/>
        <w:rPr>
          <w:rStyle w:val="lev"/>
          <w:rFonts w:ascii="Arial" w:hAnsi="Arial" w:cs="Arial"/>
          <w:bCs w:val="0"/>
        </w:rPr>
      </w:pPr>
      <w:r w:rsidRPr="00134A5A">
        <w:rPr>
          <w:rStyle w:val="lev"/>
          <w:rFonts w:ascii="Arial" w:hAnsi="Arial" w:cs="Arial"/>
        </w:rPr>
        <w:t>ANTECEDENTES</w:t>
      </w:r>
    </w:p>
    <w:p w:rsidR="00A03D82" w:rsidRPr="00134A5A" w:rsidRDefault="00A03D82" w:rsidP="00570C83">
      <w:pPr>
        <w:pStyle w:val="Sansinterligne"/>
        <w:spacing w:line="276" w:lineRule="auto"/>
        <w:ind w:left="1080"/>
        <w:rPr>
          <w:rStyle w:val="lev"/>
          <w:rFonts w:ascii="Arial" w:hAnsi="Arial" w:cs="Arial"/>
          <w:bCs w:val="0"/>
        </w:rPr>
      </w:pPr>
    </w:p>
    <w:p w:rsidR="00A03D82" w:rsidRPr="00134A5A" w:rsidRDefault="00A03D82" w:rsidP="00570C83">
      <w:pPr>
        <w:spacing w:line="276" w:lineRule="auto"/>
        <w:contextualSpacing/>
        <w:jc w:val="both"/>
        <w:rPr>
          <w:rFonts w:ascii="Arial" w:hAnsi="Arial" w:cs="Arial"/>
          <w:b/>
          <w:szCs w:val="24"/>
        </w:rPr>
      </w:pPr>
      <w:r w:rsidRPr="00134A5A">
        <w:rPr>
          <w:rFonts w:ascii="Arial" w:hAnsi="Arial" w:cs="Arial"/>
          <w:b/>
          <w:szCs w:val="24"/>
        </w:rPr>
        <w:t>1. Crónica procesal</w:t>
      </w:r>
    </w:p>
    <w:p w:rsidR="001835A7" w:rsidRPr="00134A5A" w:rsidRDefault="001835A7" w:rsidP="00570C83">
      <w:pPr>
        <w:spacing w:line="276" w:lineRule="auto"/>
        <w:contextualSpacing/>
        <w:jc w:val="both"/>
        <w:rPr>
          <w:rFonts w:ascii="Arial" w:hAnsi="Arial" w:cs="Arial"/>
          <w:szCs w:val="24"/>
        </w:rPr>
      </w:pPr>
    </w:p>
    <w:p w:rsidR="00A03D82" w:rsidRPr="00134A5A" w:rsidRDefault="001835A7" w:rsidP="00570C83">
      <w:pPr>
        <w:spacing w:line="276" w:lineRule="auto"/>
        <w:contextualSpacing/>
        <w:jc w:val="both"/>
        <w:rPr>
          <w:rFonts w:ascii="Arial" w:hAnsi="Arial" w:cs="Arial"/>
          <w:szCs w:val="24"/>
        </w:rPr>
      </w:pPr>
      <w:r w:rsidRPr="00134A5A">
        <w:rPr>
          <w:rFonts w:ascii="Arial" w:hAnsi="Arial" w:cs="Arial"/>
          <w:szCs w:val="24"/>
        </w:rPr>
        <w:t>Solicita</w:t>
      </w:r>
      <w:r w:rsidR="00A03D82" w:rsidRPr="00134A5A">
        <w:rPr>
          <w:rFonts w:ascii="Arial" w:hAnsi="Arial" w:cs="Arial"/>
          <w:szCs w:val="24"/>
        </w:rPr>
        <w:t xml:space="preserve"> la parte actora, como pretensión principal</w:t>
      </w:r>
      <w:r w:rsidR="00A77487" w:rsidRPr="00134A5A">
        <w:rPr>
          <w:rFonts w:ascii="Arial" w:hAnsi="Arial" w:cs="Arial"/>
          <w:szCs w:val="24"/>
        </w:rPr>
        <w:t xml:space="preserve"> – en la demanda</w:t>
      </w:r>
      <w:r w:rsidR="00BD1EFF" w:rsidRPr="00134A5A">
        <w:rPr>
          <w:rFonts w:ascii="Arial" w:hAnsi="Arial" w:cs="Arial"/>
          <w:szCs w:val="24"/>
        </w:rPr>
        <w:t xml:space="preserve"> subsanada</w:t>
      </w:r>
      <w:r w:rsidR="00A77487" w:rsidRPr="00134A5A">
        <w:rPr>
          <w:rFonts w:ascii="Arial" w:hAnsi="Arial" w:cs="Arial"/>
          <w:szCs w:val="24"/>
        </w:rPr>
        <w:t>-</w:t>
      </w:r>
      <w:r w:rsidR="00A03D82" w:rsidRPr="00134A5A">
        <w:rPr>
          <w:rFonts w:ascii="Arial" w:hAnsi="Arial" w:cs="Arial"/>
          <w:szCs w:val="24"/>
        </w:rPr>
        <w:t xml:space="preserve">, se declare que </w:t>
      </w:r>
      <w:r w:rsidR="007D4843" w:rsidRPr="00134A5A">
        <w:rPr>
          <w:rFonts w:ascii="Arial" w:hAnsi="Arial" w:cs="Arial"/>
          <w:szCs w:val="24"/>
        </w:rPr>
        <w:t xml:space="preserve">entre </w:t>
      </w:r>
      <w:proofErr w:type="spellStart"/>
      <w:r w:rsidR="007D4843" w:rsidRPr="00134A5A">
        <w:rPr>
          <w:rFonts w:ascii="Arial" w:hAnsi="Arial" w:cs="Arial"/>
          <w:szCs w:val="24"/>
        </w:rPr>
        <w:t>Isai</w:t>
      </w:r>
      <w:r w:rsidR="0017145F" w:rsidRPr="00134A5A">
        <w:rPr>
          <w:rFonts w:ascii="Arial" w:hAnsi="Arial" w:cs="Arial"/>
          <w:szCs w:val="24"/>
        </w:rPr>
        <w:t>r</w:t>
      </w:r>
      <w:proofErr w:type="spellEnd"/>
      <w:r w:rsidR="007D4843" w:rsidRPr="00134A5A">
        <w:rPr>
          <w:rFonts w:ascii="Arial" w:hAnsi="Arial" w:cs="Arial"/>
          <w:szCs w:val="24"/>
        </w:rPr>
        <w:t xml:space="preserve"> de Jesús Suárez Herrera y </w:t>
      </w:r>
      <w:r w:rsidR="00A77487" w:rsidRPr="00134A5A">
        <w:rPr>
          <w:rFonts w:ascii="Arial" w:hAnsi="Arial" w:cs="Arial"/>
          <w:szCs w:val="24"/>
        </w:rPr>
        <w:t xml:space="preserve">Diego Morales </w:t>
      </w:r>
      <w:r w:rsidR="00A03D82" w:rsidRPr="00134A5A">
        <w:rPr>
          <w:rFonts w:ascii="Arial" w:hAnsi="Arial" w:cs="Arial"/>
          <w:szCs w:val="24"/>
        </w:rPr>
        <w:t xml:space="preserve">existió un contrato de trabajo a término </w:t>
      </w:r>
      <w:r w:rsidR="00A77487" w:rsidRPr="00134A5A">
        <w:rPr>
          <w:rFonts w:ascii="Arial" w:hAnsi="Arial" w:cs="Arial"/>
          <w:szCs w:val="24"/>
        </w:rPr>
        <w:t xml:space="preserve">indefinido que se </w:t>
      </w:r>
      <w:r w:rsidR="00A03D82" w:rsidRPr="00134A5A">
        <w:rPr>
          <w:rFonts w:ascii="Arial" w:hAnsi="Arial" w:cs="Arial"/>
          <w:szCs w:val="24"/>
        </w:rPr>
        <w:t>termin</w:t>
      </w:r>
      <w:r w:rsidR="00A77487" w:rsidRPr="00134A5A">
        <w:rPr>
          <w:rFonts w:ascii="Arial" w:hAnsi="Arial" w:cs="Arial"/>
          <w:szCs w:val="24"/>
        </w:rPr>
        <w:t>ó</w:t>
      </w:r>
      <w:r w:rsidR="00A03D82" w:rsidRPr="00134A5A">
        <w:rPr>
          <w:rFonts w:ascii="Arial" w:hAnsi="Arial" w:cs="Arial"/>
          <w:szCs w:val="24"/>
        </w:rPr>
        <w:t xml:space="preserve"> sin justa causa</w:t>
      </w:r>
      <w:r w:rsidR="004D7AB3" w:rsidRPr="00134A5A">
        <w:rPr>
          <w:rFonts w:ascii="Arial" w:hAnsi="Arial" w:cs="Arial"/>
          <w:szCs w:val="24"/>
        </w:rPr>
        <w:t xml:space="preserve">; igualmente, </w:t>
      </w:r>
      <w:r w:rsidR="00A77487" w:rsidRPr="00134A5A">
        <w:rPr>
          <w:rFonts w:ascii="Arial" w:hAnsi="Arial" w:cs="Arial"/>
          <w:szCs w:val="24"/>
        </w:rPr>
        <w:t xml:space="preserve">solidariamente responsable a </w:t>
      </w:r>
      <w:proofErr w:type="spellStart"/>
      <w:r w:rsidR="00A77487" w:rsidRPr="00134A5A">
        <w:rPr>
          <w:rFonts w:ascii="Arial" w:hAnsi="Arial" w:cs="Arial"/>
          <w:szCs w:val="24"/>
        </w:rPr>
        <w:t>Innovarq</w:t>
      </w:r>
      <w:proofErr w:type="spellEnd"/>
      <w:r w:rsidR="00A77487" w:rsidRPr="00134A5A">
        <w:rPr>
          <w:rFonts w:ascii="Arial" w:hAnsi="Arial" w:cs="Arial"/>
          <w:szCs w:val="24"/>
        </w:rPr>
        <w:t xml:space="preserve"> Construcciones </w:t>
      </w:r>
      <w:proofErr w:type="spellStart"/>
      <w:r w:rsidR="00A77487" w:rsidRPr="00134A5A">
        <w:rPr>
          <w:rFonts w:ascii="Arial" w:hAnsi="Arial" w:cs="Arial"/>
          <w:szCs w:val="24"/>
        </w:rPr>
        <w:t>SA</w:t>
      </w:r>
      <w:proofErr w:type="spellEnd"/>
      <w:r w:rsidR="00A77487" w:rsidRPr="00134A5A">
        <w:rPr>
          <w:rFonts w:ascii="Arial" w:hAnsi="Arial" w:cs="Arial"/>
          <w:szCs w:val="24"/>
        </w:rPr>
        <w:t xml:space="preserve"> por ser beneficiario de la obra, donde actuó como encargado Edwin Africano Chaparro</w:t>
      </w:r>
      <w:r w:rsidR="00B45550" w:rsidRPr="00134A5A">
        <w:rPr>
          <w:rFonts w:ascii="Arial" w:hAnsi="Arial" w:cs="Arial"/>
          <w:szCs w:val="24"/>
        </w:rPr>
        <w:t>.</w:t>
      </w:r>
      <w:r w:rsidR="00A77487" w:rsidRPr="00134A5A">
        <w:rPr>
          <w:rFonts w:ascii="Arial" w:hAnsi="Arial" w:cs="Arial"/>
          <w:szCs w:val="24"/>
        </w:rPr>
        <w:t xml:space="preserve"> </w:t>
      </w:r>
    </w:p>
    <w:p w:rsidR="001B50FD" w:rsidRPr="00134A5A" w:rsidRDefault="001B50FD" w:rsidP="00570C83">
      <w:pPr>
        <w:spacing w:line="276" w:lineRule="auto"/>
        <w:contextualSpacing/>
        <w:jc w:val="both"/>
        <w:rPr>
          <w:rFonts w:ascii="Arial" w:hAnsi="Arial" w:cs="Arial"/>
          <w:szCs w:val="24"/>
        </w:rPr>
      </w:pPr>
    </w:p>
    <w:p w:rsidR="001B50FD" w:rsidRPr="00134A5A" w:rsidRDefault="001B50FD" w:rsidP="00570C83">
      <w:pPr>
        <w:spacing w:line="276" w:lineRule="auto"/>
        <w:contextualSpacing/>
        <w:jc w:val="both"/>
        <w:rPr>
          <w:rFonts w:ascii="Arial" w:hAnsi="Arial" w:cs="Arial"/>
          <w:szCs w:val="24"/>
        </w:rPr>
      </w:pPr>
      <w:r w:rsidRPr="00134A5A">
        <w:rPr>
          <w:rFonts w:ascii="Arial" w:hAnsi="Arial" w:cs="Arial"/>
          <w:szCs w:val="24"/>
        </w:rPr>
        <w:t xml:space="preserve">La demanda se admitió en contra de Diego Morales, Edwin Africano Chaparro y </w:t>
      </w:r>
      <w:proofErr w:type="spellStart"/>
      <w:r w:rsidRPr="00134A5A">
        <w:rPr>
          <w:rFonts w:ascii="Arial" w:hAnsi="Arial" w:cs="Arial"/>
          <w:szCs w:val="24"/>
        </w:rPr>
        <w:t>Innovarq</w:t>
      </w:r>
      <w:proofErr w:type="spellEnd"/>
      <w:r w:rsidRPr="00134A5A">
        <w:rPr>
          <w:rFonts w:ascii="Arial" w:hAnsi="Arial" w:cs="Arial"/>
          <w:szCs w:val="24"/>
        </w:rPr>
        <w:t xml:space="preserve"> Construcciones </w:t>
      </w:r>
      <w:proofErr w:type="spellStart"/>
      <w:r w:rsidRPr="00134A5A">
        <w:rPr>
          <w:rFonts w:ascii="Arial" w:hAnsi="Arial" w:cs="Arial"/>
          <w:szCs w:val="24"/>
        </w:rPr>
        <w:t>SA</w:t>
      </w:r>
      <w:proofErr w:type="spellEnd"/>
      <w:r w:rsidRPr="00134A5A">
        <w:rPr>
          <w:rFonts w:ascii="Arial" w:hAnsi="Arial" w:cs="Arial"/>
          <w:szCs w:val="24"/>
        </w:rPr>
        <w:t>.</w:t>
      </w:r>
    </w:p>
    <w:p w:rsidR="00A03D82" w:rsidRPr="00134A5A" w:rsidRDefault="00A03D82" w:rsidP="00570C83">
      <w:pPr>
        <w:spacing w:line="276" w:lineRule="auto"/>
        <w:contextualSpacing/>
        <w:jc w:val="both"/>
        <w:rPr>
          <w:rFonts w:ascii="Arial" w:hAnsi="Arial" w:cs="Arial"/>
          <w:szCs w:val="24"/>
        </w:rPr>
      </w:pPr>
    </w:p>
    <w:p w:rsidR="00A03D82" w:rsidRPr="00134A5A" w:rsidRDefault="00A03D82" w:rsidP="00570C83">
      <w:pPr>
        <w:spacing w:line="276" w:lineRule="auto"/>
        <w:contextualSpacing/>
        <w:jc w:val="both"/>
        <w:rPr>
          <w:rFonts w:ascii="Arial" w:hAnsi="Arial" w:cs="Arial"/>
          <w:b/>
          <w:szCs w:val="24"/>
        </w:rPr>
      </w:pPr>
      <w:r w:rsidRPr="00134A5A">
        <w:rPr>
          <w:rFonts w:ascii="Arial" w:hAnsi="Arial" w:cs="Arial"/>
          <w:b/>
          <w:szCs w:val="24"/>
        </w:rPr>
        <w:t>2. Excepción previa</w:t>
      </w:r>
    </w:p>
    <w:p w:rsidR="00A03D82" w:rsidRPr="00134A5A" w:rsidRDefault="00A03D82" w:rsidP="00570C83">
      <w:pPr>
        <w:spacing w:line="276" w:lineRule="auto"/>
        <w:contextualSpacing/>
        <w:jc w:val="both"/>
        <w:rPr>
          <w:rFonts w:ascii="Arial" w:hAnsi="Arial" w:cs="Arial"/>
          <w:b/>
          <w:szCs w:val="24"/>
        </w:rPr>
      </w:pPr>
    </w:p>
    <w:p w:rsidR="00A03D82" w:rsidRDefault="00A03D82" w:rsidP="00570C83">
      <w:pPr>
        <w:spacing w:line="276" w:lineRule="auto"/>
        <w:contextualSpacing/>
        <w:jc w:val="both"/>
        <w:rPr>
          <w:rFonts w:ascii="Arial" w:hAnsi="Arial" w:cs="Arial"/>
          <w:szCs w:val="24"/>
        </w:rPr>
      </w:pPr>
      <w:r w:rsidRPr="00134A5A">
        <w:rPr>
          <w:rFonts w:ascii="Arial" w:hAnsi="Arial" w:cs="Arial"/>
          <w:szCs w:val="24"/>
        </w:rPr>
        <w:t>Notificad</w:t>
      </w:r>
      <w:r w:rsidR="00B45550" w:rsidRPr="00134A5A">
        <w:rPr>
          <w:rFonts w:ascii="Arial" w:hAnsi="Arial" w:cs="Arial"/>
          <w:szCs w:val="24"/>
        </w:rPr>
        <w:t xml:space="preserve">o el señor Edwin Africano Chaparro formuló la excepción previa de inexistencia del demandado por cuanto no se identificó adecuadamente, </w:t>
      </w:r>
      <w:r w:rsidR="00E43A68">
        <w:rPr>
          <w:rFonts w:ascii="Arial" w:hAnsi="Arial" w:cs="Arial"/>
          <w:szCs w:val="24"/>
        </w:rPr>
        <w:t>de ahí que</w:t>
      </w:r>
      <w:r w:rsidR="00B45550" w:rsidRPr="00134A5A">
        <w:rPr>
          <w:rFonts w:ascii="Arial" w:hAnsi="Arial" w:cs="Arial"/>
          <w:szCs w:val="24"/>
        </w:rPr>
        <w:t xml:space="preserve"> lo puede ser cualquier persona</w:t>
      </w:r>
      <w:r w:rsidR="002B0512" w:rsidRPr="00134A5A">
        <w:rPr>
          <w:rFonts w:ascii="Arial" w:hAnsi="Arial" w:cs="Arial"/>
          <w:szCs w:val="24"/>
        </w:rPr>
        <w:t xml:space="preserve"> o un homónimo</w:t>
      </w:r>
      <w:r w:rsidR="00B45550" w:rsidRPr="00134A5A">
        <w:rPr>
          <w:rFonts w:ascii="Arial" w:hAnsi="Arial" w:cs="Arial"/>
          <w:szCs w:val="24"/>
        </w:rPr>
        <w:t>.</w:t>
      </w:r>
    </w:p>
    <w:p w:rsidR="00A5399B" w:rsidRPr="00134A5A" w:rsidRDefault="00A5399B" w:rsidP="00570C83">
      <w:pPr>
        <w:spacing w:line="276" w:lineRule="auto"/>
        <w:contextualSpacing/>
        <w:jc w:val="both"/>
        <w:rPr>
          <w:rFonts w:ascii="Arial" w:hAnsi="Arial" w:cs="Arial"/>
          <w:szCs w:val="24"/>
        </w:rPr>
      </w:pPr>
    </w:p>
    <w:p w:rsidR="00A03D82" w:rsidRPr="00134A5A" w:rsidRDefault="00B45550" w:rsidP="00570C83">
      <w:pPr>
        <w:spacing w:line="276" w:lineRule="auto"/>
        <w:contextualSpacing/>
        <w:jc w:val="both"/>
        <w:rPr>
          <w:rFonts w:ascii="Arial" w:eastAsiaTheme="majorEastAsia" w:hAnsi="Arial" w:cs="Arial"/>
          <w:b/>
          <w:spacing w:val="-10"/>
          <w:kern w:val="28"/>
          <w:szCs w:val="24"/>
          <w:lang w:eastAsia="x-none"/>
        </w:rPr>
      </w:pPr>
      <w:r w:rsidRPr="00134A5A">
        <w:rPr>
          <w:rFonts w:ascii="Arial" w:hAnsi="Arial" w:cs="Arial"/>
          <w:szCs w:val="24"/>
        </w:rPr>
        <w:t xml:space="preserve"> </w:t>
      </w:r>
      <w:r w:rsidR="00A03D82" w:rsidRPr="00134A5A">
        <w:rPr>
          <w:rFonts w:ascii="Arial" w:hAnsi="Arial" w:cs="Arial"/>
          <w:szCs w:val="24"/>
        </w:rPr>
        <w:t>3.</w:t>
      </w:r>
      <w:r w:rsidR="00A03D82" w:rsidRPr="00134A5A">
        <w:rPr>
          <w:rFonts w:ascii="Arial" w:eastAsiaTheme="majorEastAsia" w:hAnsi="Arial" w:cs="Arial"/>
          <w:b/>
          <w:spacing w:val="-10"/>
          <w:kern w:val="28"/>
          <w:szCs w:val="24"/>
          <w:lang w:eastAsia="x-none"/>
        </w:rPr>
        <w:t xml:space="preserve"> Auto recurrido</w:t>
      </w:r>
    </w:p>
    <w:p w:rsidR="00A03D82" w:rsidRPr="00134A5A" w:rsidRDefault="00A03D82" w:rsidP="00570C83">
      <w:pPr>
        <w:spacing w:line="276" w:lineRule="auto"/>
        <w:jc w:val="both"/>
        <w:rPr>
          <w:rFonts w:ascii="Arial" w:eastAsiaTheme="majorEastAsia" w:hAnsi="Arial" w:cs="Arial"/>
          <w:b/>
          <w:spacing w:val="-10"/>
          <w:kern w:val="28"/>
          <w:szCs w:val="24"/>
          <w:lang w:eastAsia="x-none"/>
        </w:rPr>
      </w:pPr>
    </w:p>
    <w:p w:rsidR="0093018F" w:rsidRPr="00134A5A" w:rsidRDefault="00A03D82" w:rsidP="00570C83">
      <w:pPr>
        <w:widowControl w:val="0"/>
        <w:autoSpaceDE w:val="0"/>
        <w:autoSpaceDN w:val="0"/>
        <w:adjustRightInd w:val="0"/>
        <w:spacing w:line="276" w:lineRule="auto"/>
        <w:jc w:val="both"/>
        <w:rPr>
          <w:rFonts w:ascii="Arial" w:eastAsiaTheme="majorEastAsia" w:hAnsi="Arial" w:cs="Arial"/>
          <w:szCs w:val="24"/>
        </w:rPr>
      </w:pPr>
      <w:r w:rsidRPr="00134A5A">
        <w:rPr>
          <w:rFonts w:ascii="Arial" w:eastAsiaTheme="majorEastAsia" w:hAnsi="Arial" w:cs="Arial"/>
          <w:szCs w:val="24"/>
        </w:rPr>
        <w:t xml:space="preserve">El Juzgado </w:t>
      </w:r>
      <w:r w:rsidR="0093018F" w:rsidRPr="00134A5A">
        <w:rPr>
          <w:rFonts w:ascii="Arial" w:eastAsiaTheme="majorEastAsia" w:hAnsi="Arial" w:cs="Arial"/>
          <w:szCs w:val="24"/>
        </w:rPr>
        <w:t>Cuarto</w:t>
      </w:r>
      <w:r w:rsidRPr="00134A5A">
        <w:rPr>
          <w:rFonts w:ascii="Arial" w:eastAsiaTheme="majorEastAsia" w:hAnsi="Arial" w:cs="Arial"/>
          <w:szCs w:val="24"/>
        </w:rPr>
        <w:t xml:space="preserve"> Laboral del Circuito de Pereira declaró no probada la excepción de </w:t>
      </w:r>
      <w:r w:rsidR="0093018F" w:rsidRPr="00134A5A">
        <w:rPr>
          <w:rFonts w:ascii="Arial" w:eastAsiaTheme="majorEastAsia" w:hAnsi="Arial" w:cs="Arial"/>
          <w:szCs w:val="24"/>
        </w:rPr>
        <w:t>inexistencia del demandado</w:t>
      </w:r>
      <w:r w:rsidRPr="00134A5A">
        <w:rPr>
          <w:rFonts w:ascii="Arial" w:eastAsiaTheme="majorEastAsia" w:hAnsi="Arial" w:cs="Arial"/>
          <w:szCs w:val="24"/>
        </w:rPr>
        <w:t xml:space="preserve">, </w:t>
      </w:r>
      <w:r w:rsidR="0093018F" w:rsidRPr="00134A5A">
        <w:rPr>
          <w:rFonts w:ascii="Arial" w:eastAsiaTheme="majorEastAsia" w:hAnsi="Arial" w:cs="Arial"/>
          <w:szCs w:val="24"/>
        </w:rPr>
        <w:t xml:space="preserve">al identificársele en la forma exigida en el artículo 25 del </w:t>
      </w:r>
      <w:proofErr w:type="spellStart"/>
      <w:r w:rsidR="0093018F" w:rsidRPr="00134A5A">
        <w:rPr>
          <w:rFonts w:ascii="Arial" w:eastAsiaTheme="majorEastAsia" w:hAnsi="Arial" w:cs="Arial"/>
          <w:szCs w:val="24"/>
        </w:rPr>
        <w:t>CPL</w:t>
      </w:r>
      <w:proofErr w:type="spellEnd"/>
      <w:r w:rsidR="0093018F" w:rsidRPr="00134A5A">
        <w:rPr>
          <w:rFonts w:ascii="Arial" w:eastAsiaTheme="majorEastAsia" w:hAnsi="Arial" w:cs="Arial"/>
          <w:szCs w:val="24"/>
        </w:rPr>
        <w:t xml:space="preserve"> por su nombre e indic</w:t>
      </w:r>
      <w:r w:rsidR="00B86EED" w:rsidRPr="00134A5A">
        <w:rPr>
          <w:rFonts w:ascii="Arial" w:eastAsiaTheme="majorEastAsia" w:hAnsi="Arial" w:cs="Arial"/>
          <w:szCs w:val="24"/>
        </w:rPr>
        <w:t>arse</w:t>
      </w:r>
      <w:r w:rsidR="0093018F" w:rsidRPr="00134A5A">
        <w:rPr>
          <w:rFonts w:ascii="Arial" w:eastAsiaTheme="majorEastAsia" w:hAnsi="Arial" w:cs="Arial"/>
          <w:szCs w:val="24"/>
        </w:rPr>
        <w:t xml:space="preserve"> inicialmente que se ignoraba su domicilio, para luego intentarse la notificación </w:t>
      </w:r>
      <w:r w:rsidR="00E43A68">
        <w:rPr>
          <w:rFonts w:ascii="Arial" w:eastAsiaTheme="majorEastAsia" w:hAnsi="Arial" w:cs="Arial"/>
          <w:szCs w:val="24"/>
        </w:rPr>
        <w:t xml:space="preserve">personal, </w:t>
      </w:r>
      <w:r w:rsidR="0093018F" w:rsidRPr="00134A5A">
        <w:rPr>
          <w:rFonts w:ascii="Arial" w:eastAsiaTheme="majorEastAsia" w:hAnsi="Arial" w:cs="Arial"/>
          <w:szCs w:val="24"/>
        </w:rPr>
        <w:t xml:space="preserve">enviando la citación a la dirección posteriormente </w:t>
      </w:r>
      <w:r w:rsidR="00B86EED" w:rsidRPr="00134A5A">
        <w:rPr>
          <w:rFonts w:ascii="Arial" w:eastAsiaTheme="majorEastAsia" w:hAnsi="Arial" w:cs="Arial"/>
          <w:szCs w:val="24"/>
        </w:rPr>
        <w:t>aportada;</w:t>
      </w:r>
      <w:r w:rsidR="0093018F" w:rsidRPr="00134A5A">
        <w:rPr>
          <w:rFonts w:ascii="Arial" w:eastAsiaTheme="majorEastAsia" w:hAnsi="Arial" w:cs="Arial"/>
          <w:szCs w:val="24"/>
        </w:rPr>
        <w:t xml:space="preserve"> la que fue recibida por una persona que se identificó con el apellido Morales, de lo que se desprende que Diego Morales sí existe en la dirección donde se entregó la citación.</w:t>
      </w:r>
    </w:p>
    <w:p w:rsidR="0093018F" w:rsidRPr="00134A5A" w:rsidRDefault="0093018F" w:rsidP="00570C83">
      <w:pPr>
        <w:widowControl w:val="0"/>
        <w:autoSpaceDE w:val="0"/>
        <w:autoSpaceDN w:val="0"/>
        <w:adjustRightInd w:val="0"/>
        <w:spacing w:line="276" w:lineRule="auto"/>
        <w:jc w:val="both"/>
        <w:rPr>
          <w:rFonts w:ascii="Arial" w:eastAsiaTheme="majorEastAsia" w:hAnsi="Arial" w:cs="Arial"/>
          <w:szCs w:val="24"/>
        </w:rPr>
      </w:pPr>
    </w:p>
    <w:p w:rsidR="0093018F" w:rsidRPr="00134A5A" w:rsidRDefault="0093018F" w:rsidP="00570C83">
      <w:pPr>
        <w:widowControl w:val="0"/>
        <w:autoSpaceDE w:val="0"/>
        <w:autoSpaceDN w:val="0"/>
        <w:adjustRightInd w:val="0"/>
        <w:spacing w:line="276" w:lineRule="auto"/>
        <w:jc w:val="both"/>
        <w:rPr>
          <w:rFonts w:ascii="Arial" w:eastAsiaTheme="majorEastAsia" w:hAnsi="Arial" w:cs="Arial"/>
          <w:szCs w:val="24"/>
        </w:rPr>
      </w:pPr>
      <w:r w:rsidRPr="00134A5A">
        <w:rPr>
          <w:rFonts w:ascii="Arial" w:eastAsiaTheme="majorEastAsia" w:hAnsi="Arial" w:cs="Arial"/>
          <w:szCs w:val="24"/>
        </w:rPr>
        <w:t>Añadió</w:t>
      </w:r>
      <w:r w:rsidR="002B0512" w:rsidRPr="00134A5A">
        <w:rPr>
          <w:rFonts w:ascii="Arial" w:eastAsiaTheme="majorEastAsia" w:hAnsi="Arial" w:cs="Arial"/>
          <w:szCs w:val="24"/>
        </w:rPr>
        <w:t>,</w:t>
      </w:r>
      <w:r w:rsidRPr="00134A5A">
        <w:rPr>
          <w:rFonts w:ascii="Arial" w:eastAsiaTheme="majorEastAsia" w:hAnsi="Arial" w:cs="Arial"/>
          <w:szCs w:val="24"/>
        </w:rPr>
        <w:t xml:space="preserve"> que según la doctrina</w:t>
      </w:r>
      <w:r w:rsidR="002B0512" w:rsidRPr="00134A5A">
        <w:rPr>
          <w:rFonts w:ascii="Arial" w:eastAsiaTheme="majorEastAsia" w:hAnsi="Arial" w:cs="Arial"/>
          <w:szCs w:val="24"/>
        </w:rPr>
        <w:t>,</w:t>
      </w:r>
      <w:r w:rsidRPr="00134A5A">
        <w:rPr>
          <w:rFonts w:ascii="Arial" w:eastAsiaTheme="majorEastAsia" w:hAnsi="Arial" w:cs="Arial"/>
          <w:szCs w:val="24"/>
        </w:rPr>
        <w:t xml:space="preserve"> esta excepción opera para cuando no se allega la prueba de existencia y representación de las personas jurídicas.</w:t>
      </w:r>
    </w:p>
    <w:p w:rsidR="00A03D82" w:rsidRPr="00134A5A" w:rsidRDefault="0093018F" w:rsidP="00570C83">
      <w:pPr>
        <w:widowControl w:val="0"/>
        <w:autoSpaceDE w:val="0"/>
        <w:autoSpaceDN w:val="0"/>
        <w:adjustRightInd w:val="0"/>
        <w:spacing w:line="276" w:lineRule="auto"/>
        <w:jc w:val="both"/>
        <w:rPr>
          <w:rFonts w:ascii="Arial" w:eastAsiaTheme="majorEastAsia" w:hAnsi="Arial" w:cs="Arial"/>
          <w:szCs w:val="24"/>
        </w:rPr>
      </w:pPr>
      <w:r w:rsidRPr="00134A5A">
        <w:rPr>
          <w:rFonts w:ascii="Arial" w:eastAsiaTheme="majorEastAsia" w:hAnsi="Arial" w:cs="Arial"/>
          <w:szCs w:val="24"/>
        </w:rPr>
        <w:t xml:space="preserve"> </w:t>
      </w:r>
    </w:p>
    <w:p w:rsidR="00A03D82" w:rsidRPr="00134A5A" w:rsidRDefault="00A03D82" w:rsidP="00570C83">
      <w:pPr>
        <w:spacing w:line="276" w:lineRule="auto"/>
        <w:jc w:val="both"/>
        <w:rPr>
          <w:rFonts w:ascii="Arial" w:eastAsiaTheme="majorEastAsia" w:hAnsi="Arial" w:cs="Arial"/>
          <w:b/>
          <w:szCs w:val="24"/>
        </w:rPr>
      </w:pPr>
      <w:r w:rsidRPr="00134A5A">
        <w:rPr>
          <w:rFonts w:ascii="Arial" w:eastAsiaTheme="majorEastAsia" w:hAnsi="Arial" w:cs="Arial"/>
          <w:szCs w:val="24"/>
        </w:rPr>
        <w:t>4.</w:t>
      </w:r>
      <w:r w:rsidRPr="00134A5A">
        <w:rPr>
          <w:rFonts w:ascii="Arial" w:eastAsiaTheme="majorEastAsia" w:hAnsi="Arial" w:cs="Arial"/>
          <w:b/>
          <w:szCs w:val="24"/>
        </w:rPr>
        <w:t xml:space="preserve"> El recurso de apelación</w:t>
      </w:r>
    </w:p>
    <w:p w:rsidR="00A03D82" w:rsidRPr="00134A5A" w:rsidRDefault="00A03D82" w:rsidP="00570C83">
      <w:pPr>
        <w:spacing w:line="276" w:lineRule="auto"/>
        <w:jc w:val="both"/>
        <w:rPr>
          <w:rFonts w:ascii="Arial" w:eastAsiaTheme="majorEastAsia" w:hAnsi="Arial" w:cs="Arial"/>
          <w:b/>
          <w:szCs w:val="24"/>
        </w:rPr>
      </w:pPr>
    </w:p>
    <w:p w:rsidR="00A03D82" w:rsidRPr="00134A5A" w:rsidRDefault="006C200D" w:rsidP="00570C83">
      <w:pPr>
        <w:spacing w:line="276" w:lineRule="auto"/>
        <w:jc w:val="both"/>
        <w:rPr>
          <w:rFonts w:ascii="Arial" w:hAnsi="Arial" w:cs="Arial"/>
          <w:szCs w:val="24"/>
          <w:lang w:val="es-CO"/>
        </w:rPr>
      </w:pPr>
      <w:r w:rsidRPr="00134A5A">
        <w:rPr>
          <w:rFonts w:ascii="Arial" w:eastAsiaTheme="majorEastAsia" w:hAnsi="Arial" w:cs="Arial"/>
          <w:szCs w:val="24"/>
        </w:rPr>
        <w:t>La a</w:t>
      </w:r>
      <w:r w:rsidR="00A03D82" w:rsidRPr="00134A5A">
        <w:rPr>
          <w:rFonts w:ascii="Arial" w:eastAsiaTheme="majorEastAsia" w:hAnsi="Arial" w:cs="Arial"/>
          <w:szCs w:val="24"/>
        </w:rPr>
        <w:t>poderad</w:t>
      </w:r>
      <w:r w:rsidRPr="00134A5A">
        <w:rPr>
          <w:rFonts w:ascii="Arial" w:eastAsiaTheme="majorEastAsia" w:hAnsi="Arial" w:cs="Arial"/>
          <w:szCs w:val="24"/>
        </w:rPr>
        <w:t>a</w:t>
      </w:r>
      <w:r w:rsidR="00A03D82" w:rsidRPr="00134A5A">
        <w:rPr>
          <w:rFonts w:ascii="Arial" w:eastAsiaTheme="majorEastAsia" w:hAnsi="Arial" w:cs="Arial"/>
          <w:szCs w:val="24"/>
        </w:rPr>
        <w:t xml:space="preserve"> judicial del codemandado </w:t>
      </w:r>
      <w:r w:rsidRPr="00134A5A">
        <w:rPr>
          <w:rFonts w:ascii="Arial" w:eastAsiaTheme="majorEastAsia" w:hAnsi="Arial" w:cs="Arial"/>
          <w:szCs w:val="24"/>
        </w:rPr>
        <w:t>inconforme con la decisión la recurre</w:t>
      </w:r>
      <w:r w:rsidR="00E43A68">
        <w:rPr>
          <w:rFonts w:ascii="Arial" w:eastAsiaTheme="majorEastAsia" w:hAnsi="Arial" w:cs="Arial"/>
          <w:szCs w:val="24"/>
        </w:rPr>
        <w:t xml:space="preserve"> y</w:t>
      </w:r>
      <w:r w:rsidRPr="00134A5A">
        <w:rPr>
          <w:rFonts w:ascii="Arial" w:eastAsiaTheme="majorEastAsia" w:hAnsi="Arial" w:cs="Arial"/>
          <w:szCs w:val="24"/>
        </w:rPr>
        <w:t xml:space="preserve"> expone que no se tuvo en cuenta el auto proferido por la jueza de pequeñas causas en el que se inadmitió esta misma demanda por falta de identificación del demandado Diego Morales, sin que el recibido de</w:t>
      </w:r>
      <w:r w:rsidR="00EC2051" w:rsidRPr="00134A5A">
        <w:rPr>
          <w:rFonts w:ascii="Arial" w:eastAsiaTheme="majorEastAsia" w:hAnsi="Arial" w:cs="Arial"/>
          <w:szCs w:val="24"/>
        </w:rPr>
        <w:t xml:space="preserve"> </w:t>
      </w:r>
      <w:r w:rsidRPr="00134A5A">
        <w:rPr>
          <w:rFonts w:ascii="Arial" w:eastAsiaTheme="majorEastAsia" w:hAnsi="Arial" w:cs="Arial"/>
          <w:szCs w:val="24"/>
        </w:rPr>
        <w:t>la citación lleve consigo a la certeza de que se trata de la persona cita</w:t>
      </w:r>
      <w:r w:rsidR="00E43A68">
        <w:rPr>
          <w:rFonts w:ascii="Arial" w:eastAsiaTheme="majorEastAsia" w:hAnsi="Arial" w:cs="Arial"/>
          <w:szCs w:val="24"/>
        </w:rPr>
        <w:t>da</w:t>
      </w:r>
      <w:r w:rsidRPr="00134A5A">
        <w:rPr>
          <w:rFonts w:ascii="Arial" w:eastAsiaTheme="majorEastAsia" w:hAnsi="Arial" w:cs="Arial"/>
          <w:szCs w:val="24"/>
        </w:rPr>
        <w:t xml:space="preserve"> en este proceso</w:t>
      </w:r>
      <w:r w:rsidR="00EC2051" w:rsidRPr="00134A5A">
        <w:rPr>
          <w:rFonts w:ascii="Arial" w:eastAsiaTheme="majorEastAsia" w:hAnsi="Arial" w:cs="Arial"/>
          <w:szCs w:val="24"/>
        </w:rPr>
        <w:t xml:space="preserve">. Se insiste en que debió identificarse a este demandado. </w:t>
      </w:r>
      <w:r w:rsidRPr="00134A5A">
        <w:rPr>
          <w:rFonts w:ascii="Arial" w:eastAsiaTheme="majorEastAsia" w:hAnsi="Arial" w:cs="Arial"/>
          <w:szCs w:val="24"/>
        </w:rPr>
        <w:t xml:space="preserve">   </w:t>
      </w:r>
    </w:p>
    <w:p w:rsidR="00A03D82" w:rsidRDefault="00A03D82" w:rsidP="00570C83">
      <w:pPr>
        <w:spacing w:line="276" w:lineRule="auto"/>
        <w:jc w:val="both"/>
        <w:rPr>
          <w:rFonts w:ascii="Arial" w:eastAsiaTheme="majorEastAsia" w:hAnsi="Arial" w:cs="Arial"/>
          <w:szCs w:val="24"/>
        </w:rPr>
      </w:pPr>
    </w:p>
    <w:p w:rsidR="00A5399B" w:rsidRPr="00134A5A" w:rsidRDefault="00A5399B" w:rsidP="00570C83">
      <w:pPr>
        <w:spacing w:line="276" w:lineRule="auto"/>
        <w:jc w:val="both"/>
        <w:rPr>
          <w:rFonts w:ascii="Arial" w:eastAsiaTheme="majorEastAsia" w:hAnsi="Arial" w:cs="Arial"/>
          <w:szCs w:val="24"/>
        </w:rPr>
      </w:pPr>
    </w:p>
    <w:p w:rsidR="00A03D82" w:rsidRPr="00134A5A" w:rsidRDefault="00A03D82" w:rsidP="00570C83">
      <w:pPr>
        <w:pStyle w:val="Sansinterligne"/>
        <w:spacing w:line="276" w:lineRule="auto"/>
        <w:jc w:val="center"/>
        <w:rPr>
          <w:rFonts w:ascii="Arial" w:hAnsi="Arial" w:cs="Arial"/>
          <w:b/>
        </w:rPr>
      </w:pPr>
      <w:r w:rsidRPr="00134A5A">
        <w:rPr>
          <w:rFonts w:ascii="Arial" w:hAnsi="Arial" w:cs="Arial"/>
          <w:b/>
        </w:rPr>
        <w:t>CONSIDERACIONES</w:t>
      </w:r>
    </w:p>
    <w:p w:rsidR="00A03D82" w:rsidRPr="00134A5A" w:rsidRDefault="00A03D82" w:rsidP="00570C83">
      <w:pPr>
        <w:pStyle w:val="Sansinterligne"/>
        <w:spacing w:line="276" w:lineRule="auto"/>
        <w:jc w:val="both"/>
        <w:rPr>
          <w:rFonts w:ascii="Arial" w:hAnsi="Arial" w:cs="Arial"/>
          <w:b/>
        </w:rPr>
      </w:pPr>
    </w:p>
    <w:p w:rsidR="00A03D82" w:rsidRPr="00134A5A" w:rsidRDefault="00A03D82" w:rsidP="00570C83">
      <w:pPr>
        <w:pStyle w:val="Sansinterligne"/>
        <w:spacing w:line="276" w:lineRule="auto"/>
        <w:jc w:val="both"/>
        <w:rPr>
          <w:rFonts w:ascii="Arial" w:hAnsi="Arial" w:cs="Arial"/>
          <w:b/>
        </w:rPr>
      </w:pPr>
    </w:p>
    <w:p w:rsidR="00A03D82" w:rsidRPr="00134A5A" w:rsidRDefault="00A03D82" w:rsidP="00570C83">
      <w:pPr>
        <w:pStyle w:val="Sansinterligne"/>
        <w:spacing w:line="276" w:lineRule="auto"/>
        <w:jc w:val="both"/>
        <w:rPr>
          <w:rFonts w:ascii="Arial" w:hAnsi="Arial" w:cs="Arial"/>
          <w:b/>
          <w:lang w:val="es-ES"/>
        </w:rPr>
      </w:pPr>
      <w:r w:rsidRPr="00134A5A">
        <w:rPr>
          <w:rFonts w:ascii="Arial" w:hAnsi="Arial" w:cs="Arial"/>
          <w:b/>
          <w:lang w:val="es-ES"/>
        </w:rPr>
        <w:t>2. Problema jurídico</w:t>
      </w:r>
    </w:p>
    <w:p w:rsidR="00A03D82" w:rsidRPr="00134A5A" w:rsidRDefault="00A03D82" w:rsidP="00570C83">
      <w:pPr>
        <w:pStyle w:val="Sansinterligne"/>
        <w:spacing w:line="276" w:lineRule="auto"/>
        <w:jc w:val="both"/>
        <w:rPr>
          <w:rFonts w:ascii="Arial" w:hAnsi="Arial" w:cs="Arial"/>
          <w:b/>
          <w:lang w:val="es-ES"/>
        </w:rPr>
      </w:pPr>
    </w:p>
    <w:p w:rsidR="00A03D82" w:rsidRPr="00134A5A" w:rsidRDefault="00A03D82" w:rsidP="00570C83">
      <w:pPr>
        <w:suppressAutoHyphens/>
        <w:spacing w:line="276" w:lineRule="auto"/>
        <w:jc w:val="both"/>
        <w:rPr>
          <w:rFonts w:ascii="Arial" w:hAnsi="Arial" w:cs="Arial"/>
          <w:szCs w:val="24"/>
          <w:lang w:val="es-ES"/>
        </w:rPr>
      </w:pPr>
      <w:r w:rsidRPr="00134A5A">
        <w:rPr>
          <w:rFonts w:ascii="Arial" w:hAnsi="Arial" w:cs="Arial"/>
          <w:szCs w:val="24"/>
        </w:rPr>
        <w:t xml:space="preserve">De acuerdo con lo anterior, la Sala plantea </w:t>
      </w:r>
      <w:r w:rsidR="00B146FF" w:rsidRPr="00134A5A">
        <w:rPr>
          <w:rFonts w:ascii="Arial" w:hAnsi="Arial" w:cs="Arial"/>
          <w:szCs w:val="24"/>
        </w:rPr>
        <w:t>e</w:t>
      </w:r>
      <w:r w:rsidRPr="00134A5A">
        <w:rPr>
          <w:rFonts w:ascii="Arial" w:hAnsi="Arial" w:cs="Arial"/>
          <w:szCs w:val="24"/>
        </w:rPr>
        <w:t xml:space="preserve">l siguiente interrogante: </w:t>
      </w:r>
    </w:p>
    <w:p w:rsidR="00A03D82" w:rsidRPr="00134A5A" w:rsidRDefault="00A03D82" w:rsidP="00570C83">
      <w:pPr>
        <w:pStyle w:val="Sansinterligne"/>
        <w:spacing w:line="276" w:lineRule="auto"/>
        <w:jc w:val="both"/>
        <w:rPr>
          <w:rFonts w:ascii="Arial" w:hAnsi="Arial" w:cs="Arial"/>
          <w:lang w:val="es-ES"/>
        </w:rPr>
      </w:pPr>
      <w:r w:rsidRPr="00134A5A">
        <w:rPr>
          <w:rFonts w:ascii="Arial" w:hAnsi="Arial" w:cs="Arial"/>
        </w:rPr>
        <w:t xml:space="preserve"> </w:t>
      </w:r>
    </w:p>
    <w:p w:rsidR="00A03D82" w:rsidRPr="00134A5A" w:rsidRDefault="00A03D82" w:rsidP="00570C83">
      <w:pPr>
        <w:pStyle w:val="Corpsdetexte"/>
        <w:spacing w:line="276" w:lineRule="auto"/>
        <w:contextualSpacing/>
        <w:rPr>
          <w:rFonts w:ascii="Arial" w:hAnsi="Arial" w:cs="Arial"/>
          <w:b/>
        </w:rPr>
      </w:pPr>
      <w:r w:rsidRPr="00134A5A">
        <w:rPr>
          <w:rFonts w:ascii="Arial" w:hAnsi="Arial" w:cs="Arial"/>
        </w:rPr>
        <w:t>(i)</w:t>
      </w:r>
      <w:r w:rsidRPr="00134A5A">
        <w:rPr>
          <w:rFonts w:ascii="Arial" w:hAnsi="Arial" w:cs="Arial"/>
          <w:iCs/>
        </w:rPr>
        <w:t xml:space="preserve"> </w:t>
      </w:r>
      <w:r w:rsidRPr="00134A5A">
        <w:rPr>
          <w:rFonts w:ascii="Arial" w:hAnsi="Arial" w:cs="Arial"/>
          <w:bCs/>
          <w:iCs/>
        </w:rPr>
        <w:t>¿</w:t>
      </w:r>
      <w:r w:rsidR="00B146FF" w:rsidRPr="00134A5A">
        <w:rPr>
          <w:rFonts w:ascii="Arial" w:hAnsi="Arial" w:cs="Arial"/>
          <w:bCs/>
          <w:iCs/>
        </w:rPr>
        <w:t>Se acreditó la inexistencia del demandado</w:t>
      </w:r>
      <w:r w:rsidR="00E43A68">
        <w:rPr>
          <w:rFonts w:ascii="Arial" w:hAnsi="Arial" w:cs="Arial"/>
          <w:bCs/>
          <w:iCs/>
        </w:rPr>
        <w:t xml:space="preserve"> Diego Morales</w:t>
      </w:r>
      <w:r w:rsidR="00B146FF" w:rsidRPr="00134A5A">
        <w:rPr>
          <w:rFonts w:ascii="Arial" w:hAnsi="Arial" w:cs="Arial"/>
          <w:bCs/>
          <w:iCs/>
        </w:rPr>
        <w:t xml:space="preserve">? </w:t>
      </w:r>
    </w:p>
    <w:p w:rsidR="00A03D82" w:rsidRPr="00134A5A" w:rsidRDefault="00A03D82" w:rsidP="00570C83">
      <w:pPr>
        <w:pStyle w:val="Sansinterligne"/>
        <w:spacing w:line="276" w:lineRule="auto"/>
        <w:jc w:val="both"/>
        <w:rPr>
          <w:rFonts w:ascii="Arial" w:hAnsi="Arial" w:cs="Arial"/>
          <w:b/>
          <w:lang w:val="es-ES"/>
        </w:rPr>
      </w:pPr>
    </w:p>
    <w:p w:rsidR="00A03D82" w:rsidRPr="00134A5A" w:rsidRDefault="00A03D82" w:rsidP="00570C83">
      <w:pPr>
        <w:pStyle w:val="Sansinterligne"/>
        <w:spacing w:line="276" w:lineRule="auto"/>
        <w:jc w:val="both"/>
        <w:rPr>
          <w:rFonts w:ascii="Arial" w:hAnsi="Arial" w:cs="Arial"/>
          <w:b/>
          <w:lang w:val="es-ES"/>
        </w:rPr>
      </w:pPr>
      <w:r w:rsidRPr="00134A5A">
        <w:rPr>
          <w:rFonts w:ascii="Arial" w:hAnsi="Arial" w:cs="Arial"/>
          <w:b/>
          <w:lang w:val="es-ES"/>
        </w:rPr>
        <w:t>3. Solución al interrogante planteado</w:t>
      </w:r>
    </w:p>
    <w:p w:rsidR="00A03D82" w:rsidRPr="00134A5A" w:rsidRDefault="00A03D82" w:rsidP="00570C83">
      <w:pPr>
        <w:pStyle w:val="Sansinterligne"/>
        <w:spacing w:line="276" w:lineRule="auto"/>
        <w:ind w:firstLine="284"/>
        <w:jc w:val="both"/>
        <w:rPr>
          <w:rFonts w:ascii="Arial" w:hAnsi="Arial" w:cs="Arial"/>
          <w:b/>
          <w:lang w:val="es-ES"/>
        </w:rPr>
      </w:pPr>
    </w:p>
    <w:p w:rsidR="00A03D82" w:rsidRPr="00134A5A" w:rsidRDefault="00A03D82" w:rsidP="00570C83">
      <w:pPr>
        <w:pStyle w:val="Sansinterligne"/>
        <w:spacing w:line="276" w:lineRule="auto"/>
        <w:jc w:val="both"/>
        <w:rPr>
          <w:rFonts w:ascii="Arial" w:hAnsi="Arial" w:cs="Arial"/>
          <w:b/>
          <w:lang w:val="es-ES"/>
        </w:rPr>
      </w:pPr>
      <w:r w:rsidRPr="00134A5A">
        <w:rPr>
          <w:rFonts w:ascii="Arial" w:hAnsi="Arial" w:cs="Arial"/>
          <w:b/>
          <w:lang w:val="es-ES"/>
        </w:rPr>
        <w:t>3.1 Fundamento Jurídico</w:t>
      </w:r>
    </w:p>
    <w:p w:rsidR="00A03D82" w:rsidRPr="00134A5A" w:rsidRDefault="00A03D82" w:rsidP="00570C83">
      <w:pPr>
        <w:pStyle w:val="Sansinterligne"/>
        <w:spacing w:line="276" w:lineRule="auto"/>
        <w:jc w:val="both"/>
        <w:rPr>
          <w:rFonts w:ascii="Arial" w:hAnsi="Arial" w:cs="Arial"/>
          <w:b/>
          <w:lang w:val="es-ES"/>
        </w:rPr>
      </w:pPr>
    </w:p>
    <w:p w:rsidR="00A03D82" w:rsidRPr="00134A5A" w:rsidRDefault="00A03D82" w:rsidP="00570C83">
      <w:pPr>
        <w:pStyle w:val="Corpsdetexte"/>
        <w:spacing w:line="276" w:lineRule="auto"/>
        <w:contextualSpacing/>
        <w:rPr>
          <w:rFonts w:ascii="Arial" w:hAnsi="Arial" w:cs="Arial"/>
          <w:iCs/>
        </w:rPr>
      </w:pPr>
      <w:r w:rsidRPr="00134A5A">
        <w:rPr>
          <w:rFonts w:ascii="Arial" w:hAnsi="Arial" w:cs="Arial"/>
          <w:iCs/>
        </w:rPr>
        <w:t xml:space="preserve">Con el propósito de dar respuesta al anterior cuestionamiento, se considera necesario precisar </w:t>
      </w:r>
      <w:r w:rsidR="00E43A68">
        <w:rPr>
          <w:rFonts w:ascii="Arial" w:hAnsi="Arial" w:cs="Arial"/>
          <w:iCs/>
        </w:rPr>
        <w:t>e</w:t>
      </w:r>
      <w:r w:rsidRPr="00134A5A">
        <w:rPr>
          <w:rFonts w:ascii="Arial" w:hAnsi="Arial" w:cs="Arial"/>
          <w:iCs/>
        </w:rPr>
        <w:t xml:space="preserve">l siguiente aspecto: </w:t>
      </w:r>
    </w:p>
    <w:p w:rsidR="00A03D82" w:rsidRPr="00134A5A" w:rsidRDefault="00A03D82" w:rsidP="00570C83">
      <w:pPr>
        <w:pStyle w:val="Sansinterligne"/>
        <w:spacing w:line="276" w:lineRule="auto"/>
        <w:ind w:firstLine="284"/>
        <w:jc w:val="both"/>
        <w:rPr>
          <w:rFonts w:ascii="Arial" w:hAnsi="Arial" w:cs="Arial"/>
          <w:b/>
          <w:lang w:val="es-ES"/>
        </w:rPr>
      </w:pPr>
    </w:p>
    <w:p w:rsidR="00A5399B" w:rsidRDefault="00A5399B" w:rsidP="00570C83">
      <w:pPr>
        <w:pStyle w:val="Sansinterligne"/>
        <w:spacing w:line="276" w:lineRule="auto"/>
        <w:jc w:val="both"/>
        <w:rPr>
          <w:rFonts w:ascii="Arial" w:hAnsi="Arial" w:cs="Arial"/>
          <w:b/>
          <w:lang w:val="es-ES"/>
        </w:rPr>
      </w:pPr>
    </w:p>
    <w:p w:rsidR="00A03D82" w:rsidRPr="00134A5A" w:rsidRDefault="00A03D82" w:rsidP="00570C83">
      <w:pPr>
        <w:pStyle w:val="Sansinterligne"/>
        <w:spacing w:line="276" w:lineRule="auto"/>
        <w:jc w:val="both"/>
        <w:rPr>
          <w:rFonts w:ascii="Arial" w:hAnsi="Arial" w:cs="Arial"/>
          <w:i/>
        </w:rPr>
      </w:pPr>
      <w:r w:rsidRPr="00134A5A">
        <w:rPr>
          <w:rFonts w:ascii="Arial" w:hAnsi="Arial" w:cs="Arial"/>
          <w:b/>
          <w:lang w:val="es-ES"/>
        </w:rPr>
        <w:t xml:space="preserve">De la excepción </w:t>
      </w:r>
      <w:r w:rsidR="00B146FF" w:rsidRPr="00134A5A">
        <w:rPr>
          <w:rFonts w:ascii="Arial" w:hAnsi="Arial" w:cs="Arial"/>
          <w:b/>
          <w:lang w:val="es-ES"/>
        </w:rPr>
        <w:t xml:space="preserve">de inexistencia del demandado </w:t>
      </w:r>
    </w:p>
    <w:p w:rsidR="00A03D82" w:rsidRPr="00134A5A" w:rsidRDefault="00A03D82" w:rsidP="00570C83">
      <w:pPr>
        <w:pStyle w:val="Sansinterligne"/>
        <w:spacing w:line="276" w:lineRule="auto"/>
        <w:ind w:left="708"/>
        <w:jc w:val="both"/>
        <w:rPr>
          <w:rFonts w:ascii="Arial" w:hAnsi="Arial" w:cs="Arial"/>
          <w:i/>
          <w:lang w:val="es-ES"/>
        </w:rPr>
      </w:pPr>
      <w:r w:rsidRPr="00134A5A">
        <w:rPr>
          <w:rFonts w:ascii="Arial" w:hAnsi="Arial" w:cs="Arial"/>
          <w:i/>
          <w:lang w:val="es-ES"/>
        </w:rPr>
        <w:t xml:space="preserve"> </w:t>
      </w:r>
    </w:p>
    <w:p w:rsidR="00B146FF" w:rsidRDefault="00B146FF" w:rsidP="00570C83">
      <w:pPr>
        <w:pStyle w:val="Sansinterligne"/>
        <w:spacing w:line="276" w:lineRule="auto"/>
        <w:jc w:val="both"/>
        <w:rPr>
          <w:rFonts w:ascii="Arial" w:hAnsi="Arial" w:cs="Arial"/>
          <w:lang w:val="es-ES"/>
        </w:rPr>
      </w:pPr>
      <w:r w:rsidRPr="00134A5A">
        <w:rPr>
          <w:rFonts w:ascii="Arial" w:hAnsi="Arial" w:cs="Arial"/>
          <w:lang w:val="es-ES"/>
        </w:rPr>
        <w:t>Esta excepción tiene su razón de ser en el presupuesto procesal denominado capacidad para ser parte</w:t>
      </w:r>
      <w:r w:rsidR="00F17A75" w:rsidRPr="00134A5A">
        <w:rPr>
          <w:rFonts w:ascii="Arial" w:hAnsi="Arial" w:cs="Arial"/>
          <w:lang w:val="es-ES"/>
        </w:rPr>
        <w:t>,</w:t>
      </w:r>
      <w:r w:rsidR="00784F64" w:rsidRPr="00134A5A">
        <w:rPr>
          <w:rFonts w:ascii="Arial" w:hAnsi="Arial" w:cs="Arial"/>
          <w:lang w:val="es-ES"/>
        </w:rPr>
        <w:t xml:space="preserve"> del que se ocupaba el artículo 44 del </w:t>
      </w:r>
      <w:proofErr w:type="spellStart"/>
      <w:r w:rsidR="00784F64" w:rsidRPr="00134A5A">
        <w:rPr>
          <w:rFonts w:ascii="Arial" w:hAnsi="Arial" w:cs="Arial"/>
          <w:lang w:val="es-ES"/>
        </w:rPr>
        <w:t>CPC</w:t>
      </w:r>
      <w:proofErr w:type="spellEnd"/>
      <w:r w:rsidR="00784F64" w:rsidRPr="00134A5A">
        <w:rPr>
          <w:rFonts w:ascii="Arial" w:hAnsi="Arial" w:cs="Arial"/>
          <w:lang w:val="es-ES"/>
        </w:rPr>
        <w:t xml:space="preserve">, hoy el 54 del </w:t>
      </w:r>
      <w:proofErr w:type="spellStart"/>
      <w:r w:rsidR="00784F64" w:rsidRPr="00134A5A">
        <w:rPr>
          <w:rFonts w:ascii="Arial" w:hAnsi="Arial" w:cs="Arial"/>
          <w:lang w:val="es-ES"/>
        </w:rPr>
        <w:t>CGP</w:t>
      </w:r>
      <w:proofErr w:type="spellEnd"/>
      <w:r w:rsidR="00784F64" w:rsidRPr="00134A5A">
        <w:rPr>
          <w:rFonts w:ascii="Arial" w:hAnsi="Arial" w:cs="Arial"/>
          <w:lang w:val="es-ES"/>
        </w:rPr>
        <w:t>;</w:t>
      </w:r>
      <w:r w:rsidR="00F17A75" w:rsidRPr="00134A5A">
        <w:rPr>
          <w:rFonts w:ascii="Arial" w:hAnsi="Arial" w:cs="Arial"/>
          <w:lang w:val="es-ES"/>
        </w:rPr>
        <w:t xml:space="preserve"> que consiste en exigir que quien </w:t>
      </w:r>
      <w:r w:rsidRPr="00134A5A">
        <w:rPr>
          <w:rFonts w:ascii="Arial" w:hAnsi="Arial" w:cs="Arial"/>
          <w:lang w:val="es-ES"/>
        </w:rPr>
        <w:t>interv</w:t>
      </w:r>
      <w:r w:rsidR="00F17A75" w:rsidRPr="00134A5A">
        <w:rPr>
          <w:rFonts w:ascii="Arial" w:hAnsi="Arial" w:cs="Arial"/>
          <w:lang w:val="es-ES"/>
        </w:rPr>
        <w:t>enga</w:t>
      </w:r>
      <w:r w:rsidRPr="00134A5A">
        <w:rPr>
          <w:rFonts w:ascii="Arial" w:hAnsi="Arial" w:cs="Arial"/>
          <w:lang w:val="es-ES"/>
        </w:rPr>
        <w:t xml:space="preserve"> en un proceso judicial</w:t>
      </w:r>
      <w:r w:rsidR="00F17A75" w:rsidRPr="00134A5A">
        <w:rPr>
          <w:rFonts w:ascii="Arial" w:hAnsi="Arial" w:cs="Arial"/>
          <w:lang w:val="es-ES"/>
        </w:rPr>
        <w:t xml:space="preserve"> exista</w:t>
      </w:r>
      <w:r w:rsidR="00A506B7" w:rsidRPr="00134A5A">
        <w:rPr>
          <w:rFonts w:ascii="Arial" w:hAnsi="Arial" w:cs="Arial"/>
          <w:lang w:val="es-ES"/>
        </w:rPr>
        <w:t>,</w:t>
      </w:r>
      <w:r w:rsidR="00784F64" w:rsidRPr="00134A5A">
        <w:rPr>
          <w:rFonts w:ascii="Arial" w:hAnsi="Arial" w:cs="Arial"/>
          <w:lang w:val="es-ES"/>
        </w:rPr>
        <w:t xml:space="preserve"> </w:t>
      </w:r>
      <w:r w:rsidRPr="00134A5A">
        <w:rPr>
          <w:rFonts w:ascii="Arial" w:hAnsi="Arial" w:cs="Arial"/>
          <w:lang w:val="es-ES"/>
        </w:rPr>
        <w:t>y tal condición la ostentan las personas naturales y jurídicas, patrimonio autónomo, el concebido y el que determine la ley.</w:t>
      </w:r>
    </w:p>
    <w:p w:rsidR="00A5399B" w:rsidRPr="00134A5A" w:rsidRDefault="00A5399B" w:rsidP="00570C83">
      <w:pPr>
        <w:pStyle w:val="Sansinterligne"/>
        <w:spacing w:line="276" w:lineRule="auto"/>
        <w:jc w:val="both"/>
        <w:rPr>
          <w:rFonts w:ascii="Arial" w:hAnsi="Arial" w:cs="Arial"/>
          <w:lang w:val="es-ES"/>
        </w:rPr>
      </w:pPr>
    </w:p>
    <w:p w:rsidR="00044299" w:rsidRPr="00134A5A" w:rsidRDefault="00B146FF" w:rsidP="00570C83">
      <w:pPr>
        <w:pStyle w:val="Sansinterligne"/>
        <w:spacing w:line="276" w:lineRule="auto"/>
        <w:jc w:val="both"/>
        <w:rPr>
          <w:rFonts w:ascii="Arial" w:hAnsi="Arial" w:cs="Arial"/>
          <w:lang w:val="es-ES"/>
        </w:rPr>
      </w:pPr>
      <w:r w:rsidRPr="00134A5A">
        <w:rPr>
          <w:rFonts w:ascii="Arial" w:hAnsi="Arial" w:cs="Arial"/>
          <w:lang w:val="es-ES"/>
        </w:rPr>
        <w:t>Para el caso que nos concita, basta decir que la persona natural</w:t>
      </w:r>
      <w:r w:rsidR="00A506B7" w:rsidRPr="00134A5A">
        <w:rPr>
          <w:rFonts w:ascii="Arial" w:hAnsi="Arial" w:cs="Arial"/>
          <w:lang w:val="es-ES"/>
        </w:rPr>
        <w:t>,</w:t>
      </w:r>
      <w:r w:rsidRPr="00134A5A">
        <w:rPr>
          <w:rFonts w:ascii="Arial" w:hAnsi="Arial" w:cs="Arial"/>
          <w:lang w:val="es-ES"/>
        </w:rPr>
        <w:t xml:space="preserve"> al tenor del art. 7</w:t>
      </w:r>
      <w:r w:rsidR="00E90C00" w:rsidRPr="00134A5A">
        <w:rPr>
          <w:rFonts w:ascii="Arial" w:hAnsi="Arial" w:cs="Arial"/>
          <w:lang w:val="es-ES"/>
        </w:rPr>
        <w:t>4</w:t>
      </w:r>
      <w:r w:rsidRPr="00134A5A">
        <w:rPr>
          <w:rFonts w:ascii="Arial" w:hAnsi="Arial" w:cs="Arial"/>
          <w:lang w:val="es-ES"/>
        </w:rPr>
        <w:t xml:space="preserve"> del C</w:t>
      </w:r>
      <w:r w:rsidR="00A506B7" w:rsidRPr="00134A5A">
        <w:rPr>
          <w:rFonts w:ascii="Arial" w:hAnsi="Arial" w:cs="Arial"/>
          <w:lang w:val="es-ES"/>
        </w:rPr>
        <w:t>.</w:t>
      </w:r>
      <w:r w:rsidRPr="00134A5A">
        <w:rPr>
          <w:rFonts w:ascii="Arial" w:hAnsi="Arial" w:cs="Arial"/>
          <w:lang w:val="es-ES"/>
        </w:rPr>
        <w:t>C</w:t>
      </w:r>
      <w:r w:rsidR="00A506B7" w:rsidRPr="00134A5A">
        <w:rPr>
          <w:rFonts w:ascii="Arial" w:hAnsi="Arial" w:cs="Arial"/>
          <w:lang w:val="es-ES"/>
        </w:rPr>
        <w:t>.,</w:t>
      </w:r>
      <w:r w:rsidRPr="00134A5A">
        <w:rPr>
          <w:rFonts w:ascii="Arial" w:hAnsi="Arial" w:cs="Arial"/>
          <w:lang w:val="es-ES"/>
        </w:rPr>
        <w:t xml:space="preserve"> e</w:t>
      </w:r>
      <w:r w:rsidR="00E90C00" w:rsidRPr="00134A5A">
        <w:rPr>
          <w:rFonts w:ascii="Arial" w:hAnsi="Arial" w:cs="Arial"/>
          <w:lang w:val="es-ES"/>
        </w:rPr>
        <w:t>s todo individ</w:t>
      </w:r>
      <w:r w:rsidR="00784F64" w:rsidRPr="00134A5A">
        <w:rPr>
          <w:rFonts w:ascii="Arial" w:hAnsi="Arial" w:cs="Arial"/>
          <w:lang w:val="es-ES"/>
        </w:rPr>
        <w:t xml:space="preserve">uo de la especie humana, </w:t>
      </w:r>
      <w:r w:rsidR="00D07942" w:rsidRPr="00134A5A">
        <w:rPr>
          <w:rFonts w:ascii="Arial" w:hAnsi="Arial" w:cs="Arial"/>
          <w:lang w:val="es-ES"/>
        </w:rPr>
        <w:t xml:space="preserve">cuya existencia está relevada de prueba </w:t>
      </w:r>
      <w:r w:rsidR="00A506B7" w:rsidRPr="00134A5A">
        <w:rPr>
          <w:rFonts w:ascii="Arial" w:hAnsi="Arial" w:cs="Arial"/>
          <w:lang w:val="es-ES"/>
        </w:rPr>
        <w:t>dentro de la actuación judicial</w:t>
      </w:r>
      <w:r w:rsidR="00E43A68">
        <w:rPr>
          <w:rFonts w:ascii="Arial" w:hAnsi="Arial" w:cs="Arial"/>
          <w:lang w:val="es-ES"/>
        </w:rPr>
        <w:t>,</w:t>
      </w:r>
      <w:r w:rsidR="00A506B7" w:rsidRPr="00134A5A">
        <w:rPr>
          <w:rFonts w:ascii="Arial" w:hAnsi="Arial" w:cs="Arial"/>
          <w:lang w:val="es-ES"/>
        </w:rPr>
        <w:t xml:space="preserve"> </w:t>
      </w:r>
      <w:r w:rsidR="00D07942" w:rsidRPr="00134A5A">
        <w:rPr>
          <w:rFonts w:ascii="Arial" w:hAnsi="Arial" w:cs="Arial"/>
          <w:lang w:val="es-ES"/>
        </w:rPr>
        <w:t xml:space="preserve">al no exigirse </w:t>
      </w:r>
      <w:r w:rsidR="00E43A68">
        <w:rPr>
          <w:rFonts w:ascii="Arial" w:hAnsi="Arial" w:cs="Arial"/>
          <w:lang w:val="es-ES"/>
        </w:rPr>
        <w:t xml:space="preserve">tal cosa </w:t>
      </w:r>
      <w:r w:rsidR="00D07942" w:rsidRPr="00134A5A">
        <w:rPr>
          <w:rFonts w:ascii="Arial" w:hAnsi="Arial" w:cs="Arial"/>
          <w:lang w:val="es-ES"/>
        </w:rPr>
        <w:t>en l</w:t>
      </w:r>
      <w:r w:rsidR="00A506B7" w:rsidRPr="00134A5A">
        <w:rPr>
          <w:rFonts w:ascii="Arial" w:hAnsi="Arial" w:cs="Arial"/>
          <w:lang w:val="es-ES"/>
        </w:rPr>
        <w:t>os</w:t>
      </w:r>
      <w:r w:rsidR="00D07942" w:rsidRPr="00134A5A">
        <w:rPr>
          <w:rFonts w:ascii="Arial" w:hAnsi="Arial" w:cs="Arial"/>
          <w:lang w:val="es-ES"/>
        </w:rPr>
        <w:t xml:space="preserve"> estatuto</w:t>
      </w:r>
      <w:r w:rsidR="00A506B7" w:rsidRPr="00134A5A">
        <w:rPr>
          <w:rFonts w:ascii="Arial" w:hAnsi="Arial" w:cs="Arial"/>
          <w:lang w:val="es-ES"/>
        </w:rPr>
        <w:t>s</w:t>
      </w:r>
      <w:r w:rsidR="00D07942" w:rsidRPr="00134A5A">
        <w:rPr>
          <w:rFonts w:ascii="Arial" w:hAnsi="Arial" w:cs="Arial"/>
          <w:lang w:val="es-ES"/>
        </w:rPr>
        <w:t xml:space="preserve"> procesal</w:t>
      </w:r>
      <w:r w:rsidR="00A506B7" w:rsidRPr="00134A5A">
        <w:rPr>
          <w:rFonts w:ascii="Arial" w:hAnsi="Arial" w:cs="Arial"/>
          <w:lang w:val="es-ES"/>
        </w:rPr>
        <w:t>es</w:t>
      </w:r>
      <w:r w:rsidR="00D07942" w:rsidRPr="00134A5A">
        <w:rPr>
          <w:rFonts w:ascii="Arial" w:hAnsi="Arial" w:cs="Arial"/>
          <w:lang w:val="es-ES"/>
        </w:rPr>
        <w:t xml:space="preserve"> como sí sucede para las personas jurídicas; no obstante, quien tenga conocimiento de</w:t>
      </w:r>
      <w:r w:rsidR="00044299" w:rsidRPr="00134A5A">
        <w:rPr>
          <w:rFonts w:ascii="Arial" w:hAnsi="Arial" w:cs="Arial"/>
          <w:lang w:val="es-ES"/>
        </w:rPr>
        <w:t xml:space="preserve">l fallecimiento </w:t>
      </w:r>
      <w:r w:rsidR="00D07942" w:rsidRPr="00134A5A">
        <w:rPr>
          <w:rFonts w:ascii="Arial" w:hAnsi="Arial" w:cs="Arial"/>
          <w:lang w:val="es-ES"/>
        </w:rPr>
        <w:t>de</w:t>
      </w:r>
      <w:r w:rsidR="00044299" w:rsidRPr="00134A5A">
        <w:rPr>
          <w:rFonts w:ascii="Arial" w:hAnsi="Arial" w:cs="Arial"/>
          <w:lang w:val="es-ES"/>
        </w:rPr>
        <w:t xml:space="preserve"> la parte pasiva, si esta es persona natural,</w:t>
      </w:r>
      <w:r w:rsidR="00D07942" w:rsidRPr="00134A5A">
        <w:rPr>
          <w:rFonts w:ascii="Arial" w:hAnsi="Arial" w:cs="Arial"/>
          <w:lang w:val="es-ES"/>
        </w:rPr>
        <w:t xml:space="preserve"> tendrá la posibilidad de acreditar</w:t>
      </w:r>
      <w:r w:rsidR="00044299" w:rsidRPr="00134A5A">
        <w:rPr>
          <w:rFonts w:ascii="Arial" w:hAnsi="Arial" w:cs="Arial"/>
          <w:lang w:val="es-ES"/>
        </w:rPr>
        <w:t xml:space="preserve"> </w:t>
      </w:r>
      <w:r w:rsidR="00D07942" w:rsidRPr="00134A5A">
        <w:rPr>
          <w:rFonts w:ascii="Arial" w:hAnsi="Arial" w:cs="Arial"/>
          <w:lang w:val="es-ES"/>
        </w:rPr>
        <w:t>por el medio idóneo,</w:t>
      </w:r>
      <w:r w:rsidR="00044299" w:rsidRPr="00134A5A">
        <w:rPr>
          <w:rFonts w:ascii="Arial" w:hAnsi="Arial" w:cs="Arial"/>
          <w:lang w:val="es-ES"/>
        </w:rPr>
        <w:t xml:space="preserve"> registro civil de defunción,</w:t>
      </w:r>
      <w:r w:rsidR="00D07942" w:rsidRPr="00134A5A">
        <w:rPr>
          <w:rFonts w:ascii="Arial" w:hAnsi="Arial" w:cs="Arial"/>
          <w:lang w:val="es-ES"/>
        </w:rPr>
        <w:t xml:space="preserve"> la falta de capacidad para ser parte en razón de su inexistencia.</w:t>
      </w:r>
    </w:p>
    <w:p w:rsidR="00044299" w:rsidRPr="00134A5A" w:rsidRDefault="00044299" w:rsidP="00570C83">
      <w:pPr>
        <w:pStyle w:val="Sansinterligne"/>
        <w:spacing w:line="276" w:lineRule="auto"/>
        <w:jc w:val="both"/>
        <w:rPr>
          <w:rFonts w:ascii="Arial" w:hAnsi="Arial" w:cs="Arial"/>
          <w:lang w:val="es-ES"/>
        </w:rPr>
      </w:pPr>
    </w:p>
    <w:p w:rsidR="00B146FF" w:rsidRPr="00134A5A" w:rsidRDefault="00044299" w:rsidP="00570C83">
      <w:pPr>
        <w:pStyle w:val="Sansinterligne"/>
        <w:spacing w:line="276" w:lineRule="auto"/>
        <w:jc w:val="both"/>
        <w:rPr>
          <w:rFonts w:ascii="Arial" w:hAnsi="Arial" w:cs="Arial"/>
          <w:lang w:val="es-ES"/>
        </w:rPr>
      </w:pPr>
      <w:r w:rsidRPr="00134A5A">
        <w:rPr>
          <w:rFonts w:ascii="Arial" w:hAnsi="Arial" w:cs="Arial"/>
          <w:lang w:val="es-ES"/>
        </w:rPr>
        <w:t>Lo dicho, justifica porque como requisitos de la demanda</w:t>
      </w:r>
      <w:r w:rsidR="00E43A68">
        <w:rPr>
          <w:rFonts w:ascii="Arial" w:hAnsi="Arial" w:cs="Arial"/>
          <w:lang w:val="es-ES"/>
        </w:rPr>
        <w:t>,</w:t>
      </w:r>
      <w:r w:rsidRPr="00134A5A">
        <w:rPr>
          <w:rFonts w:ascii="Arial" w:hAnsi="Arial" w:cs="Arial"/>
          <w:lang w:val="es-ES"/>
        </w:rPr>
        <w:t xml:space="preserve"> en el artículo 25 del </w:t>
      </w:r>
      <w:proofErr w:type="spellStart"/>
      <w:r w:rsidRPr="00134A5A">
        <w:rPr>
          <w:rFonts w:ascii="Arial" w:hAnsi="Arial" w:cs="Arial"/>
          <w:lang w:val="es-ES"/>
        </w:rPr>
        <w:t>CPL</w:t>
      </w:r>
      <w:proofErr w:type="spellEnd"/>
      <w:r w:rsidR="00E43A68">
        <w:rPr>
          <w:rFonts w:ascii="Arial" w:hAnsi="Arial" w:cs="Arial"/>
          <w:lang w:val="es-ES"/>
        </w:rPr>
        <w:t>,</w:t>
      </w:r>
      <w:r w:rsidRPr="00134A5A">
        <w:rPr>
          <w:rFonts w:ascii="Arial" w:hAnsi="Arial" w:cs="Arial"/>
          <w:lang w:val="es-ES"/>
        </w:rPr>
        <w:t xml:space="preserve"> solo requiera como datos del demandado su nombre, domicilio y dirección. </w:t>
      </w:r>
    </w:p>
    <w:p w:rsidR="00B146FF" w:rsidRPr="00134A5A" w:rsidRDefault="00B146FF" w:rsidP="00570C83">
      <w:pPr>
        <w:pStyle w:val="Sansinterligne"/>
        <w:spacing w:line="276" w:lineRule="auto"/>
        <w:jc w:val="both"/>
        <w:rPr>
          <w:rFonts w:ascii="Arial" w:hAnsi="Arial" w:cs="Arial"/>
          <w:lang w:val="es-ES"/>
        </w:rPr>
      </w:pPr>
    </w:p>
    <w:p w:rsidR="00044299" w:rsidRPr="00134A5A" w:rsidRDefault="00B146FF" w:rsidP="00570C83">
      <w:pPr>
        <w:pStyle w:val="Sansinterligne"/>
        <w:spacing w:line="276" w:lineRule="auto"/>
        <w:jc w:val="both"/>
        <w:rPr>
          <w:rFonts w:ascii="Arial" w:hAnsi="Arial" w:cs="Arial"/>
          <w:lang w:val="es-ES"/>
        </w:rPr>
      </w:pPr>
      <w:r w:rsidRPr="00134A5A">
        <w:rPr>
          <w:rFonts w:ascii="Arial" w:hAnsi="Arial" w:cs="Arial"/>
          <w:lang w:val="es-ES"/>
        </w:rPr>
        <w:t>La doctrina al ocuparse de esta excepción previa</w:t>
      </w:r>
      <w:r w:rsidR="00E43A68">
        <w:rPr>
          <w:rFonts w:ascii="Arial" w:hAnsi="Arial" w:cs="Arial"/>
          <w:lang w:val="es-ES"/>
        </w:rPr>
        <w:t>,</w:t>
      </w:r>
      <w:r w:rsidRPr="00134A5A">
        <w:rPr>
          <w:rFonts w:ascii="Arial" w:hAnsi="Arial" w:cs="Arial"/>
          <w:lang w:val="es-ES"/>
        </w:rPr>
        <w:t xml:space="preserve"> expone que los eventos que pueden dar lugar a ella</w:t>
      </w:r>
      <w:r w:rsidR="00044299" w:rsidRPr="00134A5A">
        <w:rPr>
          <w:rFonts w:ascii="Arial" w:hAnsi="Arial" w:cs="Arial"/>
          <w:lang w:val="es-ES"/>
        </w:rPr>
        <w:t xml:space="preserve"> son</w:t>
      </w:r>
      <w:r w:rsidR="00E43A68">
        <w:rPr>
          <w:rFonts w:ascii="Arial" w:hAnsi="Arial" w:cs="Arial"/>
          <w:lang w:val="es-ES"/>
        </w:rPr>
        <w:t>:</w:t>
      </w:r>
      <w:r w:rsidR="00A506B7" w:rsidRPr="00134A5A">
        <w:rPr>
          <w:rFonts w:ascii="Arial" w:hAnsi="Arial" w:cs="Arial"/>
          <w:lang w:val="es-ES"/>
        </w:rPr>
        <w:t xml:space="preserve"> </w:t>
      </w:r>
      <w:r w:rsidR="00E43A68">
        <w:rPr>
          <w:rFonts w:ascii="Arial" w:hAnsi="Arial" w:cs="Arial"/>
          <w:lang w:val="es-ES"/>
        </w:rPr>
        <w:t xml:space="preserve">a) </w:t>
      </w:r>
      <w:r w:rsidR="00A506B7" w:rsidRPr="00134A5A">
        <w:rPr>
          <w:rFonts w:ascii="Arial" w:hAnsi="Arial" w:cs="Arial"/>
          <w:lang w:val="es-ES"/>
        </w:rPr>
        <w:t xml:space="preserve">la inexistencia </w:t>
      </w:r>
      <w:r w:rsidR="00044299" w:rsidRPr="00134A5A">
        <w:rPr>
          <w:rFonts w:ascii="Arial" w:hAnsi="Arial" w:cs="Arial"/>
          <w:lang w:val="es-ES"/>
        </w:rPr>
        <w:t>de</w:t>
      </w:r>
      <w:r w:rsidR="00A506B7" w:rsidRPr="00134A5A">
        <w:rPr>
          <w:rFonts w:ascii="Arial" w:hAnsi="Arial" w:cs="Arial"/>
          <w:lang w:val="es-ES"/>
        </w:rPr>
        <w:t xml:space="preserve"> la</w:t>
      </w:r>
      <w:r w:rsidR="00044299" w:rsidRPr="00134A5A">
        <w:rPr>
          <w:rFonts w:ascii="Arial" w:hAnsi="Arial" w:cs="Arial"/>
          <w:lang w:val="es-ES"/>
        </w:rPr>
        <w:t xml:space="preserve"> persona jurídica de derecho privado o público; </w:t>
      </w:r>
      <w:r w:rsidR="00E43A68">
        <w:rPr>
          <w:rFonts w:ascii="Arial" w:hAnsi="Arial" w:cs="Arial"/>
          <w:lang w:val="es-ES"/>
        </w:rPr>
        <w:t xml:space="preserve">b) </w:t>
      </w:r>
      <w:r w:rsidR="00044299" w:rsidRPr="00134A5A">
        <w:rPr>
          <w:rFonts w:ascii="Arial" w:hAnsi="Arial" w:cs="Arial"/>
          <w:lang w:val="es-ES"/>
        </w:rPr>
        <w:t>se acredita su existencia con un documento falso o que no corresponde a la entidad</w:t>
      </w:r>
      <w:r w:rsidR="00A506B7" w:rsidRPr="00134A5A">
        <w:rPr>
          <w:rFonts w:ascii="Arial" w:hAnsi="Arial" w:cs="Arial"/>
          <w:lang w:val="es-ES"/>
        </w:rPr>
        <w:t>;</w:t>
      </w:r>
      <w:r w:rsidR="00044299" w:rsidRPr="00134A5A">
        <w:rPr>
          <w:rFonts w:ascii="Arial" w:hAnsi="Arial" w:cs="Arial"/>
          <w:lang w:val="es-ES"/>
        </w:rPr>
        <w:t xml:space="preserve"> </w:t>
      </w:r>
      <w:r w:rsidR="00E43A68">
        <w:rPr>
          <w:rFonts w:ascii="Arial" w:hAnsi="Arial" w:cs="Arial"/>
          <w:lang w:val="es-ES"/>
        </w:rPr>
        <w:t xml:space="preserve">c) </w:t>
      </w:r>
      <w:r w:rsidR="00044299" w:rsidRPr="00134A5A">
        <w:rPr>
          <w:rFonts w:ascii="Arial" w:hAnsi="Arial" w:cs="Arial"/>
          <w:lang w:val="es-ES"/>
        </w:rPr>
        <w:t>se demand</w:t>
      </w:r>
      <w:r w:rsidR="00A506B7" w:rsidRPr="00134A5A">
        <w:rPr>
          <w:rFonts w:ascii="Arial" w:hAnsi="Arial" w:cs="Arial"/>
          <w:lang w:val="es-ES"/>
        </w:rPr>
        <w:t>e</w:t>
      </w:r>
      <w:r w:rsidR="00044299" w:rsidRPr="00134A5A">
        <w:rPr>
          <w:rFonts w:ascii="Arial" w:hAnsi="Arial" w:cs="Arial"/>
          <w:lang w:val="es-ES"/>
        </w:rPr>
        <w:t xml:space="preserve"> a una persona </w:t>
      </w:r>
      <w:r w:rsidR="00A506B7" w:rsidRPr="00134A5A">
        <w:rPr>
          <w:rFonts w:ascii="Arial" w:hAnsi="Arial" w:cs="Arial"/>
          <w:lang w:val="es-ES"/>
        </w:rPr>
        <w:t xml:space="preserve">natural </w:t>
      </w:r>
      <w:r w:rsidR="00044299" w:rsidRPr="00134A5A">
        <w:rPr>
          <w:rFonts w:ascii="Arial" w:hAnsi="Arial" w:cs="Arial"/>
          <w:lang w:val="es-ES"/>
        </w:rPr>
        <w:t>que ha fallecido</w:t>
      </w:r>
      <w:r w:rsidR="00A506B7" w:rsidRPr="00134A5A">
        <w:rPr>
          <w:rFonts w:ascii="Arial" w:hAnsi="Arial" w:cs="Arial"/>
          <w:lang w:val="es-ES"/>
        </w:rPr>
        <w:t>;</w:t>
      </w:r>
      <w:r w:rsidR="00044299" w:rsidRPr="00134A5A">
        <w:rPr>
          <w:rFonts w:ascii="Arial" w:hAnsi="Arial" w:cs="Arial"/>
          <w:lang w:val="es-ES"/>
        </w:rPr>
        <w:t xml:space="preserve"> o a quien no esté autorizado en la ley para ser parte, como por ejemplo</w:t>
      </w:r>
      <w:r w:rsidR="00A506B7" w:rsidRPr="00134A5A">
        <w:rPr>
          <w:rFonts w:ascii="Arial" w:hAnsi="Arial" w:cs="Arial"/>
          <w:lang w:val="es-ES"/>
        </w:rPr>
        <w:t>,</w:t>
      </w:r>
      <w:r w:rsidR="00044299" w:rsidRPr="00134A5A">
        <w:rPr>
          <w:rFonts w:ascii="Arial" w:hAnsi="Arial" w:cs="Arial"/>
          <w:lang w:val="es-ES"/>
        </w:rPr>
        <w:t xml:space="preserve"> los establecimientos de comercio, que son solo bienes mercantiles.</w:t>
      </w:r>
    </w:p>
    <w:p w:rsidR="00A5399B" w:rsidRDefault="00A5399B" w:rsidP="00570C83">
      <w:pPr>
        <w:pStyle w:val="Sansinterligne"/>
        <w:spacing w:line="276" w:lineRule="auto"/>
        <w:jc w:val="both"/>
        <w:rPr>
          <w:rFonts w:ascii="Arial" w:hAnsi="Arial" w:cs="Arial"/>
          <w:lang w:val="es-ES"/>
        </w:rPr>
      </w:pPr>
    </w:p>
    <w:p w:rsidR="00A03D82" w:rsidRPr="00134A5A" w:rsidRDefault="00044299" w:rsidP="00570C83">
      <w:pPr>
        <w:pStyle w:val="Sansinterligne"/>
        <w:spacing w:line="276" w:lineRule="auto"/>
        <w:jc w:val="both"/>
        <w:rPr>
          <w:rFonts w:ascii="Arial" w:hAnsi="Arial" w:cs="Arial"/>
          <w:b/>
          <w:lang w:val="es-ES"/>
        </w:rPr>
      </w:pPr>
      <w:r w:rsidRPr="00134A5A">
        <w:rPr>
          <w:rFonts w:ascii="Arial" w:hAnsi="Arial" w:cs="Arial"/>
          <w:lang w:val="es-ES"/>
        </w:rPr>
        <w:t xml:space="preserve">  </w:t>
      </w:r>
      <w:r w:rsidR="00B146FF" w:rsidRPr="00134A5A">
        <w:rPr>
          <w:rFonts w:ascii="Arial" w:hAnsi="Arial" w:cs="Arial"/>
          <w:lang w:val="es-ES"/>
        </w:rPr>
        <w:t xml:space="preserve"> </w:t>
      </w:r>
      <w:r w:rsidR="00A03D82" w:rsidRPr="00134A5A">
        <w:rPr>
          <w:rFonts w:ascii="Arial" w:hAnsi="Arial" w:cs="Arial"/>
          <w:lang w:val="es-ES"/>
        </w:rPr>
        <w:t xml:space="preserve"> </w:t>
      </w:r>
    </w:p>
    <w:p w:rsidR="00A03D82" w:rsidRPr="00134A5A" w:rsidRDefault="00A03D82" w:rsidP="00570C83">
      <w:pPr>
        <w:pStyle w:val="Sansinterligne"/>
        <w:spacing w:line="276" w:lineRule="auto"/>
        <w:jc w:val="both"/>
        <w:rPr>
          <w:rFonts w:ascii="Arial" w:hAnsi="Arial" w:cs="Arial"/>
          <w:b/>
          <w:lang w:val="es-ES"/>
        </w:rPr>
      </w:pPr>
      <w:r w:rsidRPr="00134A5A">
        <w:rPr>
          <w:rFonts w:ascii="Arial" w:hAnsi="Arial" w:cs="Arial"/>
          <w:b/>
          <w:lang w:val="es-ES"/>
        </w:rPr>
        <w:t>3.2. Fundamento fáctico</w:t>
      </w:r>
    </w:p>
    <w:p w:rsidR="00A03D82" w:rsidRPr="00134A5A" w:rsidRDefault="00A03D82" w:rsidP="00570C83">
      <w:pPr>
        <w:pStyle w:val="Sansinterligne"/>
        <w:spacing w:line="276" w:lineRule="auto"/>
        <w:jc w:val="both"/>
        <w:rPr>
          <w:rFonts w:ascii="Arial" w:hAnsi="Arial" w:cs="Arial"/>
          <w:lang w:val="es-ES"/>
        </w:rPr>
      </w:pPr>
    </w:p>
    <w:p w:rsidR="003709B1" w:rsidRPr="00134A5A" w:rsidRDefault="00A03D82" w:rsidP="00570C83">
      <w:pPr>
        <w:spacing w:line="276" w:lineRule="auto"/>
        <w:contextualSpacing/>
        <w:jc w:val="both"/>
        <w:rPr>
          <w:rFonts w:ascii="Arial" w:hAnsi="Arial" w:cs="Arial"/>
          <w:szCs w:val="24"/>
          <w:lang w:val="es-ES"/>
        </w:rPr>
      </w:pPr>
      <w:r w:rsidRPr="00134A5A">
        <w:rPr>
          <w:rFonts w:ascii="Arial" w:hAnsi="Arial" w:cs="Arial"/>
          <w:szCs w:val="24"/>
          <w:lang w:val="es-ES"/>
        </w:rPr>
        <w:t>Descendiendo al caso concreto,</w:t>
      </w:r>
      <w:r w:rsidR="00DB1BD1" w:rsidRPr="00134A5A">
        <w:rPr>
          <w:rFonts w:ascii="Arial" w:hAnsi="Arial" w:cs="Arial"/>
          <w:szCs w:val="24"/>
          <w:lang w:val="es-ES"/>
        </w:rPr>
        <w:t xml:space="preserve"> se tiene que la demanda se dirigió, entre otros, contra Diego Morales</w:t>
      </w:r>
      <w:r w:rsidR="003709B1" w:rsidRPr="00134A5A">
        <w:rPr>
          <w:rFonts w:ascii="Arial" w:hAnsi="Arial" w:cs="Arial"/>
          <w:szCs w:val="24"/>
          <w:lang w:val="es-ES"/>
        </w:rPr>
        <w:t>;</w:t>
      </w:r>
      <w:r w:rsidR="00DB1BD1" w:rsidRPr="00134A5A">
        <w:rPr>
          <w:rFonts w:ascii="Arial" w:hAnsi="Arial" w:cs="Arial"/>
          <w:szCs w:val="24"/>
          <w:lang w:val="es-ES"/>
        </w:rPr>
        <w:t xml:space="preserve"> así se le identificó por nombre y apellido, de lo que se infiere su existencia, salvo se allegue documento que demuestre lo contrario</w:t>
      </w:r>
      <w:r w:rsidR="003709B1" w:rsidRPr="00134A5A">
        <w:rPr>
          <w:rFonts w:ascii="Arial" w:hAnsi="Arial" w:cs="Arial"/>
          <w:szCs w:val="24"/>
          <w:lang w:val="es-ES"/>
        </w:rPr>
        <w:t>;</w:t>
      </w:r>
      <w:r w:rsidR="00DB1BD1" w:rsidRPr="00134A5A">
        <w:rPr>
          <w:rFonts w:ascii="Arial" w:hAnsi="Arial" w:cs="Arial"/>
          <w:szCs w:val="24"/>
          <w:lang w:val="es-ES"/>
        </w:rPr>
        <w:t xml:space="preserve"> cosa que no se ha </w:t>
      </w:r>
      <w:r w:rsidR="009321AE" w:rsidRPr="00134A5A">
        <w:rPr>
          <w:rFonts w:ascii="Arial" w:hAnsi="Arial" w:cs="Arial"/>
          <w:szCs w:val="24"/>
          <w:lang w:val="es-ES"/>
        </w:rPr>
        <w:t>dicho</w:t>
      </w:r>
      <w:r w:rsidR="00DB1BD1" w:rsidRPr="00134A5A">
        <w:rPr>
          <w:rFonts w:ascii="Arial" w:hAnsi="Arial" w:cs="Arial"/>
          <w:szCs w:val="24"/>
          <w:lang w:val="es-ES"/>
        </w:rPr>
        <w:t xml:space="preserve"> por el litigante que formuló la excepción, quien se limitó a expresar que los datos o</w:t>
      </w:r>
      <w:r w:rsidR="003709B1" w:rsidRPr="00134A5A">
        <w:rPr>
          <w:rFonts w:ascii="Arial" w:hAnsi="Arial" w:cs="Arial"/>
          <w:szCs w:val="24"/>
          <w:lang w:val="es-ES"/>
        </w:rPr>
        <w:t>frecidos</w:t>
      </w:r>
      <w:r w:rsidR="00DB1BD1" w:rsidRPr="00134A5A">
        <w:rPr>
          <w:rFonts w:ascii="Arial" w:hAnsi="Arial" w:cs="Arial"/>
          <w:szCs w:val="24"/>
          <w:lang w:val="es-ES"/>
        </w:rPr>
        <w:t xml:space="preserve"> en la demanda son insuficientes para identificar</w:t>
      </w:r>
      <w:r w:rsidR="003709B1" w:rsidRPr="00134A5A">
        <w:rPr>
          <w:rFonts w:ascii="Arial" w:hAnsi="Arial" w:cs="Arial"/>
          <w:szCs w:val="24"/>
          <w:lang w:val="es-ES"/>
        </w:rPr>
        <w:t xml:space="preserve"> a este demandado</w:t>
      </w:r>
      <w:r w:rsidR="00DB1BD1" w:rsidRPr="00134A5A">
        <w:rPr>
          <w:rFonts w:ascii="Arial" w:hAnsi="Arial" w:cs="Arial"/>
          <w:szCs w:val="24"/>
          <w:lang w:val="es-ES"/>
        </w:rPr>
        <w:t>, por lo que puede ser cualquier persona</w:t>
      </w:r>
      <w:r w:rsidR="003709B1" w:rsidRPr="00134A5A">
        <w:rPr>
          <w:rFonts w:ascii="Arial" w:hAnsi="Arial" w:cs="Arial"/>
          <w:szCs w:val="24"/>
          <w:lang w:val="es-ES"/>
        </w:rPr>
        <w:t>.</w:t>
      </w:r>
    </w:p>
    <w:p w:rsidR="003709B1" w:rsidRPr="00134A5A" w:rsidRDefault="003709B1" w:rsidP="00570C83">
      <w:pPr>
        <w:spacing w:line="276" w:lineRule="auto"/>
        <w:contextualSpacing/>
        <w:jc w:val="both"/>
        <w:rPr>
          <w:rFonts w:ascii="Arial" w:hAnsi="Arial" w:cs="Arial"/>
          <w:szCs w:val="24"/>
          <w:lang w:val="es-ES"/>
        </w:rPr>
      </w:pPr>
    </w:p>
    <w:p w:rsidR="00F548B7" w:rsidRPr="00134A5A" w:rsidRDefault="003709B1" w:rsidP="00570C83">
      <w:pPr>
        <w:spacing w:line="276" w:lineRule="auto"/>
        <w:contextualSpacing/>
        <w:jc w:val="both"/>
        <w:rPr>
          <w:rFonts w:ascii="Arial" w:hAnsi="Arial" w:cs="Arial"/>
          <w:szCs w:val="24"/>
          <w:lang w:val="es-ES"/>
        </w:rPr>
      </w:pPr>
      <w:r w:rsidRPr="00134A5A">
        <w:rPr>
          <w:rFonts w:ascii="Arial" w:hAnsi="Arial" w:cs="Arial"/>
          <w:szCs w:val="24"/>
          <w:lang w:val="es-ES"/>
        </w:rPr>
        <w:t>De lo expuesto, emerge</w:t>
      </w:r>
      <w:r w:rsidR="009321AE" w:rsidRPr="00134A5A">
        <w:rPr>
          <w:rFonts w:ascii="Arial" w:hAnsi="Arial" w:cs="Arial"/>
          <w:szCs w:val="24"/>
          <w:lang w:val="es-ES"/>
        </w:rPr>
        <w:t>,</w:t>
      </w:r>
      <w:r w:rsidRPr="00134A5A">
        <w:rPr>
          <w:rFonts w:ascii="Arial" w:hAnsi="Arial" w:cs="Arial"/>
          <w:szCs w:val="24"/>
          <w:lang w:val="es-ES"/>
        </w:rPr>
        <w:t xml:space="preserve"> sin dubitación</w:t>
      </w:r>
      <w:r w:rsidR="009321AE" w:rsidRPr="00134A5A">
        <w:rPr>
          <w:rFonts w:ascii="Arial" w:hAnsi="Arial" w:cs="Arial"/>
          <w:szCs w:val="24"/>
          <w:lang w:val="es-ES"/>
        </w:rPr>
        <w:t>,</w:t>
      </w:r>
      <w:r w:rsidRPr="00134A5A">
        <w:rPr>
          <w:rFonts w:ascii="Arial" w:hAnsi="Arial" w:cs="Arial"/>
          <w:szCs w:val="24"/>
          <w:lang w:val="es-ES"/>
        </w:rPr>
        <w:t xml:space="preserve"> que no se está afirmando </w:t>
      </w:r>
      <w:r w:rsidR="00AD3ED1" w:rsidRPr="00134A5A">
        <w:rPr>
          <w:rFonts w:ascii="Arial" w:hAnsi="Arial" w:cs="Arial"/>
          <w:szCs w:val="24"/>
          <w:lang w:val="es-ES"/>
        </w:rPr>
        <w:t xml:space="preserve">por el recurrente </w:t>
      </w:r>
      <w:r w:rsidRPr="00134A5A">
        <w:rPr>
          <w:rFonts w:ascii="Arial" w:hAnsi="Arial" w:cs="Arial"/>
          <w:szCs w:val="24"/>
          <w:lang w:val="es-ES"/>
        </w:rPr>
        <w:t>que Diego Morales no es una persona natural porque dejó de existir, sino que no se sabe quién pued</w:t>
      </w:r>
      <w:r w:rsidR="00AD3ED1" w:rsidRPr="00134A5A">
        <w:rPr>
          <w:rFonts w:ascii="Arial" w:hAnsi="Arial" w:cs="Arial"/>
          <w:szCs w:val="24"/>
          <w:lang w:val="es-ES"/>
        </w:rPr>
        <w:t>a</w:t>
      </w:r>
      <w:r w:rsidRPr="00134A5A">
        <w:rPr>
          <w:rFonts w:ascii="Arial" w:hAnsi="Arial" w:cs="Arial"/>
          <w:szCs w:val="24"/>
          <w:lang w:val="es-ES"/>
        </w:rPr>
        <w:t xml:space="preserve"> llegar a ser, al ser mínimos los datos para identificarlo; cuestión que no se subsume en la excepción de inexistencia del demandado</w:t>
      </w:r>
      <w:r w:rsidR="00AD3ED1" w:rsidRPr="00134A5A">
        <w:rPr>
          <w:rFonts w:ascii="Arial" w:hAnsi="Arial" w:cs="Arial"/>
          <w:szCs w:val="24"/>
          <w:lang w:val="es-ES"/>
        </w:rPr>
        <w:t>, razón suficiente para declarar no probada este medio exceptivo</w:t>
      </w:r>
      <w:r w:rsidR="00F548B7" w:rsidRPr="00134A5A">
        <w:rPr>
          <w:rFonts w:ascii="Arial" w:hAnsi="Arial" w:cs="Arial"/>
          <w:szCs w:val="24"/>
          <w:lang w:val="es-ES"/>
        </w:rPr>
        <w:t>.</w:t>
      </w:r>
    </w:p>
    <w:p w:rsidR="00F548B7" w:rsidRPr="00134A5A" w:rsidRDefault="00F548B7" w:rsidP="00570C83">
      <w:pPr>
        <w:spacing w:line="276" w:lineRule="auto"/>
        <w:contextualSpacing/>
        <w:jc w:val="both"/>
        <w:rPr>
          <w:rFonts w:ascii="Arial" w:hAnsi="Arial" w:cs="Arial"/>
          <w:lang w:val="es-ES"/>
        </w:rPr>
      </w:pPr>
    </w:p>
    <w:p w:rsidR="00AD3ED1" w:rsidRPr="00134A5A" w:rsidRDefault="00F548B7" w:rsidP="00570C83">
      <w:pPr>
        <w:spacing w:line="276" w:lineRule="auto"/>
        <w:contextualSpacing/>
        <w:jc w:val="both"/>
        <w:rPr>
          <w:rFonts w:ascii="Arial" w:hAnsi="Arial" w:cs="Arial"/>
          <w:lang w:val="es-ES"/>
        </w:rPr>
      </w:pPr>
      <w:r w:rsidRPr="00134A5A">
        <w:rPr>
          <w:rFonts w:ascii="Arial" w:hAnsi="Arial" w:cs="Arial"/>
          <w:lang w:val="es-ES"/>
        </w:rPr>
        <w:t>S</w:t>
      </w:r>
      <w:r w:rsidR="00AD3ED1" w:rsidRPr="00134A5A">
        <w:rPr>
          <w:rFonts w:ascii="Arial" w:hAnsi="Arial" w:cs="Arial"/>
          <w:lang w:val="es-ES"/>
        </w:rPr>
        <w:t xml:space="preserve">in que </w:t>
      </w:r>
      <w:r w:rsidR="00E43A68">
        <w:rPr>
          <w:rFonts w:ascii="Arial" w:hAnsi="Arial" w:cs="Arial"/>
          <w:lang w:val="es-ES"/>
        </w:rPr>
        <w:t xml:space="preserve">se </w:t>
      </w:r>
      <w:r w:rsidR="00AD3ED1" w:rsidRPr="00134A5A">
        <w:rPr>
          <w:rFonts w:ascii="Arial" w:hAnsi="Arial" w:cs="Arial"/>
          <w:lang w:val="es-ES"/>
        </w:rPr>
        <w:t xml:space="preserve">amerite </w:t>
      </w:r>
      <w:r w:rsidR="00E43A68">
        <w:rPr>
          <w:rFonts w:ascii="Arial" w:hAnsi="Arial" w:cs="Arial"/>
          <w:lang w:val="es-ES"/>
        </w:rPr>
        <w:t xml:space="preserve">hacer </w:t>
      </w:r>
      <w:r w:rsidR="00AD3ED1" w:rsidRPr="00134A5A">
        <w:rPr>
          <w:rFonts w:ascii="Arial" w:hAnsi="Arial" w:cs="Arial"/>
          <w:lang w:val="es-ES"/>
        </w:rPr>
        <w:t>mayores disquisiciones en torno a los requisitos de la demanda, en cuanto a la identificación del demandado, pues tal aspecto, configuraría otra excepción previa, inepta demanda, que no fue planteada</w:t>
      </w:r>
      <w:r w:rsidR="00E62A26" w:rsidRPr="00134A5A">
        <w:rPr>
          <w:rFonts w:ascii="Arial" w:hAnsi="Arial" w:cs="Arial"/>
          <w:lang w:val="es-ES"/>
        </w:rPr>
        <w:t>;</w:t>
      </w:r>
      <w:r w:rsidRPr="00134A5A">
        <w:rPr>
          <w:rFonts w:ascii="Arial" w:hAnsi="Arial" w:cs="Arial"/>
          <w:lang w:val="es-ES"/>
        </w:rPr>
        <w:t xml:space="preserve"> y que fue la razón que adujo el</w:t>
      </w:r>
      <w:r w:rsidR="00E62A26" w:rsidRPr="00134A5A">
        <w:rPr>
          <w:rFonts w:ascii="Arial" w:hAnsi="Arial" w:cs="Arial"/>
          <w:lang w:val="es-ES"/>
        </w:rPr>
        <w:t xml:space="preserve"> </w:t>
      </w:r>
      <w:r w:rsidRPr="00134A5A">
        <w:rPr>
          <w:rFonts w:ascii="Arial" w:hAnsi="Arial" w:cs="Arial"/>
          <w:lang w:val="es-ES"/>
        </w:rPr>
        <w:t>J</w:t>
      </w:r>
      <w:r w:rsidR="00E62A26" w:rsidRPr="00134A5A">
        <w:rPr>
          <w:rFonts w:ascii="Arial" w:hAnsi="Arial" w:cs="Arial"/>
          <w:lang w:val="es-ES"/>
        </w:rPr>
        <w:t xml:space="preserve">uzgado </w:t>
      </w:r>
      <w:r w:rsidRPr="00134A5A">
        <w:rPr>
          <w:rFonts w:ascii="Arial" w:hAnsi="Arial" w:cs="Arial"/>
          <w:lang w:val="es-ES"/>
        </w:rPr>
        <w:t xml:space="preserve">Primero Municipal </w:t>
      </w:r>
      <w:r w:rsidR="00E62A26" w:rsidRPr="00134A5A">
        <w:rPr>
          <w:rFonts w:ascii="Arial" w:hAnsi="Arial" w:cs="Arial"/>
          <w:lang w:val="es-ES"/>
        </w:rPr>
        <w:t xml:space="preserve">de pequeñas causas </w:t>
      </w:r>
      <w:bookmarkStart w:id="0" w:name="_GoBack"/>
      <w:bookmarkEnd w:id="0"/>
      <w:r w:rsidRPr="00134A5A">
        <w:rPr>
          <w:rFonts w:ascii="Arial" w:hAnsi="Arial" w:cs="Arial"/>
          <w:lang w:val="es-ES"/>
        </w:rPr>
        <w:t>Laborales para inadmitir y luego rechazar la demanda</w:t>
      </w:r>
      <w:r w:rsidR="00FC710B" w:rsidRPr="00134A5A">
        <w:rPr>
          <w:rFonts w:ascii="Arial" w:hAnsi="Arial" w:cs="Arial"/>
          <w:lang w:val="es-ES"/>
        </w:rPr>
        <w:t xml:space="preserve"> que allí se presentó</w:t>
      </w:r>
      <w:r w:rsidR="00E43A68">
        <w:rPr>
          <w:rFonts w:ascii="Arial" w:hAnsi="Arial" w:cs="Arial"/>
          <w:lang w:val="es-ES"/>
        </w:rPr>
        <w:t>,</w:t>
      </w:r>
      <w:r w:rsidR="00FC710B" w:rsidRPr="00134A5A">
        <w:rPr>
          <w:rFonts w:ascii="Arial" w:hAnsi="Arial" w:cs="Arial"/>
          <w:lang w:val="es-ES"/>
        </w:rPr>
        <w:t xml:space="preserve"> en similares términos a la que nos ocupa</w:t>
      </w:r>
      <w:r w:rsidR="00AD3ED1" w:rsidRPr="00134A5A">
        <w:rPr>
          <w:rFonts w:ascii="Arial" w:hAnsi="Arial" w:cs="Arial"/>
          <w:lang w:val="es-ES"/>
        </w:rPr>
        <w:t xml:space="preserve">.   </w:t>
      </w:r>
    </w:p>
    <w:p w:rsidR="00AD3ED1" w:rsidRPr="00134A5A" w:rsidRDefault="00AD3ED1" w:rsidP="00570C83">
      <w:pPr>
        <w:spacing w:line="276" w:lineRule="auto"/>
        <w:contextualSpacing/>
        <w:jc w:val="both"/>
        <w:rPr>
          <w:rFonts w:ascii="Arial" w:hAnsi="Arial" w:cs="Arial"/>
          <w:lang w:val="es-ES"/>
        </w:rPr>
      </w:pPr>
    </w:p>
    <w:p w:rsidR="00AD3ED1" w:rsidRPr="00134A5A" w:rsidRDefault="00AD3ED1" w:rsidP="00570C83">
      <w:pPr>
        <w:spacing w:line="276" w:lineRule="auto"/>
        <w:contextualSpacing/>
        <w:jc w:val="both"/>
        <w:rPr>
          <w:rFonts w:ascii="Arial" w:hAnsi="Arial" w:cs="Arial"/>
          <w:lang w:val="es-ES"/>
        </w:rPr>
      </w:pPr>
      <w:r w:rsidRPr="00134A5A">
        <w:rPr>
          <w:rFonts w:ascii="Arial" w:hAnsi="Arial" w:cs="Arial"/>
          <w:lang w:val="es-ES"/>
        </w:rPr>
        <w:lastRenderedPageBreak/>
        <w:t>No obstante</w:t>
      </w:r>
      <w:r w:rsidR="009321AE" w:rsidRPr="00134A5A">
        <w:rPr>
          <w:rFonts w:ascii="Arial" w:hAnsi="Arial" w:cs="Arial"/>
          <w:lang w:val="es-ES"/>
        </w:rPr>
        <w:t>,</w:t>
      </w:r>
      <w:r w:rsidRPr="00134A5A">
        <w:rPr>
          <w:rFonts w:ascii="Arial" w:hAnsi="Arial" w:cs="Arial"/>
          <w:lang w:val="es-ES"/>
        </w:rPr>
        <w:t xml:space="preserve"> conviene precisar, que </w:t>
      </w:r>
      <w:r w:rsidR="00F00EFC">
        <w:rPr>
          <w:rFonts w:ascii="Arial" w:hAnsi="Arial" w:cs="Arial"/>
          <w:lang w:val="es-ES"/>
        </w:rPr>
        <w:t>el</w:t>
      </w:r>
      <w:r w:rsidRPr="00134A5A">
        <w:rPr>
          <w:rFonts w:ascii="Arial" w:hAnsi="Arial" w:cs="Arial"/>
          <w:lang w:val="es-ES"/>
        </w:rPr>
        <w:t xml:space="preserve"> canon adjetivo de la especialidad laboral no hace exigencias adicionales</w:t>
      </w:r>
      <w:r w:rsidR="00E43A68">
        <w:rPr>
          <w:rFonts w:ascii="Arial" w:hAnsi="Arial" w:cs="Arial"/>
          <w:lang w:val="es-ES"/>
        </w:rPr>
        <w:t xml:space="preserve"> diferentes</w:t>
      </w:r>
      <w:r w:rsidRPr="00134A5A">
        <w:rPr>
          <w:rFonts w:ascii="Arial" w:hAnsi="Arial" w:cs="Arial"/>
          <w:lang w:val="es-ES"/>
        </w:rPr>
        <w:t xml:space="preserve"> a mencionar</w:t>
      </w:r>
      <w:r w:rsidR="00E43A68">
        <w:rPr>
          <w:rFonts w:ascii="Arial" w:hAnsi="Arial" w:cs="Arial"/>
          <w:lang w:val="es-ES"/>
        </w:rPr>
        <w:t>se</w:t>
      </w:r>
      <w:r w:rsidRPr="00134A5A">
        <w:rPr>
          <w:rFonts w:ascii="Arial" w:hAnsi="Arial" w:cs="Arial"/>
          <w:lang w:val="es-ES"/>
        </w:rPr>
        <w:t xml:space="preserve"> el nombre del demandado, el que lo conforma el nombre y apellido o apellidos.</w:t>
      </w:r>
    </w:p>
    <w:p w:rsidR="00AD3ED1" w:rsidRDefault="00AD3ED1" w:rsidP="00570C83">
      <w:pPr>
        <w:spacing w:line="276" w:lineRule="auto"/>
        <w:contextualSpacing/>
        <w:jc w:val="both"/>
        <w:rPr>
          <w:rFonts w:ascii="Arial" w:hAnsi="Arial" w:cs="Arial"/>
          <w:lang w:val="es-ES"/>
        </w:rPr>
      </w:pPr>
    </w:p>
    <w:p w:rsidR="00A5399B" w:rsidRPr="00134A5A" w:rsidRDefault="00A5399B" w:rsidP="00570C83">
      <w:pPr>
        <w:spacing w:line="276" w:lineRule="auto"/>
        <w:contextualSpacing/>
        <w:jc w:val="both"/>
        <w:rPr>
          <w:rFonts w:ascii="Arial" w:hAnsi="Arial" w:cs="Arial"/>
          <w:lang w:val="es-ES"/>
        </w:rPr>
      </w:pPr>
    </w:p>
    <w:p w:rsidR="00AD3ED1" w:rsidRPr="00134A5A" w:rsidRDefault="00AD3ED1" w:rsidP="00570C83">
      <w:pPr>
        <w:spacing w:line="276" w:lineRule="auto"/>
        <w:contextualSpacing/>
        <w:jc w:val="center"/>
        <w:rPr>
          <w:rFonts w:ascii="Arial" w:hAnsi="Arial" w:cs="Arial"/>
          <w:b/>
          <w:lang w:val="es-ES"/>
        </w:rPr>
      </w:pPr>
      <w:r w:rsidRPr="00134A5A">
        <w:rPr>
          <w:rFonts w:ascii="Arial" w:hAnsi="Arial" w:cs="Arial"/>
          <w:b/>
          <w:lang w:val="es-ES"/>
        </w:rPr>
        <w:t>CONCLUSIÓN</w:t>
      </w:r>
    </w:p>
    <w:p w:rsidR="00A03D82" w:rsidRPr="00134A5A" w:rsidRDefault="00AD3ED1" w:rsidP="00570C83">
      <w:pPr>
        <w:spacing w:line="276" w:lineRule="auto"/>
        <w:contextualSpacing/>
        <w:jc w:val="both"/>
        <w:rPr>
          <w:rFonts w:ascii="Arial" w:hAnsi="Arial" w:cs="Arial"/>
          <w:szCs w:val="24"/>
        </w:rPr>
      </w:pPr>
      <w:r w:rsidRPr="00134A5A">
        <w:rPr>
          <w:rFonts w:ascii="Arial" w:hAnsi="Arial" w:cs="Arial"/>
          <w:lang w:val="es-ES"/>
        </w:rPr>
        <w:t xml:space="preserve"> </w:t>
      </w:r>
      <w:r w:rsidRPr="00134A5A">
        <w:rPr>
          <w:rFonts w:ascii="Arial" w:hAnsi="Arial" w:cs="Arial"/>
          <w:b/>
          <w:szCs w:val="24"/>
        </w:rPr>
        <w:t xml:space="preserve"> </w:t>
      </w:r>
      <w:r w:rsidR="00A03D82" w:rsidRPr="00134A5A">
        <w:rPr>
          <w:rFonts w:ascii="Arial" w:hAnsi="Arial" w:cs="Arial"/>
          <w:szCs w:val="24"/>
          <w:lang w:val="es-ES"/>
        </w:rPr>
        <w:t xml:space="preserve"> </w:t>
      </w:r>
    </w:p>
    <w:p w:rsidR="00A03D82" w:rsidRPr="00134A5A" w:rsidRDefault="00A03D82" w:rsidP="00570C83">
      <w:pPr>
        <w:shd w:val="clear" w:color="auto" w:fill="FFFFFF"/>
        <w:spacing w:line="276" w:lineRule="auto"/>
        <w:jc w:val="both"/>
        <w:textAlignment w:val="baseline"/>
        <w:rPr>
          <w:rFonts w:ascii="Arial" w:hAnsi="Arial" w:cs="Arial"/>
          <w:szCs w:val="24"/>
        </w:rPr>
      </w:pPr>
      <w:r w:rsidRPr="00134A5A">
        <w:rPr>
          <w:rFonts w:ascii="Arial" w:hAnsi="Arial" w:cs="Arial"/>
          <w:szCs w:val="24"/>
        </w:rPr>
        <w:t xml:space="preserve">En armonía, con lo expuesto en precedencia, se confirmará el auto recurrido y se condenará en esta instancia a la parte recurrente en favor de la demandante al fracasar la alzada (art. 365 numerales 1 y 3 </w:t>
      </w:r>
      <w:proofErr w:type="spellStart"/>
      <w:r w:rsidRPr="00134A5A">
        <w:rPr>
          <w:rFonts w:ascii="Arial" w:hAnsi="Arial" w:cs="Arial"/>
          <w:szCs w:val="24"/>
        </w:rPr>
        <w:t>CGP</w:t>
      </w:r>
      <w:proofErr w:type="spellEnd"/>
      <w:r w:rsidRPr="00134A5A">
        <w:rPr>
          <w:rFonts w:ascii="Arial" w:hAnsi="Arial" w:cs="Arial"/>
          <w:szCs w:val="24"/>
        </w:rPr>
        <w:t>).</w:t>
      </w:r>
    </w:p>
    <w:p w:rsidR="00A03D82" w:rsidRDefault="00A03D82" w:rsidP="00570C83">
      <w:pPr>
        <w:pStyle w:val="Standard"/>
        <w:spacing w:line="276" w:lineRule="auto"/>
        <w:ind w:firstLine="708"/>
        <w:jc w:val="both"/>
        <w:rPr>
          <w:rFonts w:ascii="Arial" w:hAnsi="Arial" w:cs="Arial"/>
          <w:b/>
        </w:rPr>
      </w:pPr>
    </w:p>
    <w:p w:rsidR="00A5399B" w:rsidRPr="00134A5A" w:rsidRDefault="00A5399B" w:rsidP="00570C83">
      <w:pPr>
        <w:pStyle w:val="Standard"/>
        <w:spacing w:line="276" w:lineRule="auto"/>
        <w:ind w:firstLine="708"/>
        <w:jc w:val="both"/>
        <w:rPr>
          <w:rFonts w:ascii="Arial" w:hAnsi="Arial" w:cs="Arial"/>
          <w:b/>
        </w:rPr>
      </w:pPr>
    </w:p>
    <w:p w:rsidR="00A03D82" w:rsidRPr="00134A5A" w:rsidRDefault="00A03D82" w:rsidP="00570C83">
      <w:pPr>
        <w:pStyle w:val="Standard"/>
        <w:spacing w:line="276" w:lineRule="auto"/>
        <w:jc w:val="center"/>
        <w:rPr>
          <w:rFonts w:ascii="Arial" w:hAnsi="Arial" w:cs="Arial"/>
          <w:b/>
        </w:rPr>
      </w:pPr>
      <w:r w:rsidRPr="00134A5A">
        <w:rPr>
          <w:rFonts w:ascii="Arial" w:hAnsi="Arial" w:cs="Arial"/>
          <w:b/>
        </w:rPr>
        <w:t>DECISIÓN</w:t>
      </w:r>
    </w:p>
    <w:p w:rsidR="00A03D82" w:rsidRPr="00134A5A" w:rsidRDefault="00A03D82" w:rsidP="00570C83">
      <w:pPr>
        <w:pStyle w:val="Standard"/>
        <w:spacing w:line="276" w:lineRule="auto"/>
        <w:jc w:val="center"/>
        <w:rPr>
          <w:rFonts w:ascii="Arial" w:hAnsi="Arial" w:cs="Arial"/>
          <w:b/>
        </w:rPr>
      </w:pPr>
    </w:p>
    <w:p w:rsidR="00A03D82" w:rsidRPr="00134A5A" w:rsidRDefault="00A03D82" w:rsidP="00134A5A">
      <w:pPr>
        <w:pStyle w:val="Standard"/>
        <w:spacing w:line="276" w:lineRule="auto"/>
        <w:jc w:val="both"/>
        <w:rPr>
          <w:rFonts w:ascii="Arial" w:hAnsi="Arial" w:cs="Arial"/>
        </w:rPr>
      </w:pPr>
      <w:r w:rsidRPr="00134A5A">
        <w:rPr>
          <w:rFonts w:ascii="Arial" w:hAnsi="Arial" w:cs="Arial"/>
        </w:rPr>
        <w:t xml:space="preserve">En mérito de lo expuesto, </w:t>
      </w:r>
      <w:r w:rsidRPr="00134A5A">
        <w:rPr>
          <w:rFonts w:ascii="Arial" w:hAnsi="Arial" w:cs="Arial"/>
          <w:b/>
        </w:rPr>
        <w:t>la Sala Cuarta de Decisión Laboral del Tribunal Superior de Distrito Judicial de Pereira - Risaralda</w:t>
      </w:r>
      <w:r w:rsidRPr="00134A5A">
        <w:rPr>
          <w:rFonts w:ascii="Arial" w:hAnsi="Arial" w:cs="Arial"/>
        </w:rPr>
        <w:t xml:space="preserve">, </w:t>
      </w:r>
    </w:p>
    <w:p w:rsidR="00A03D82" w:rsidRDefault="00A03D82" w:rsidP="00570C83">
      <w:pPr>
        <w:pStyle w:val="Standard"/>
        <w:spacing w:line="276" w:lineRule="auto"/>
        <w:ind w:firstLine="708"/>
        <w:jc w:val="both"/>
        <w:rPr>
          <w:rFonts w:ascii="Arial" w:hAnsi="Arial" w:cs="Arial"/>
        </w:rPr>
      </w:pPr>
    </w:p>
    <w:p w:rsidR="00A5399B" w:rsidRPr="00134A5A" w:rsidRDefault="00A5399B" w:rsidP="00570C83">
      <w:pPr>
        <w:pStyle w:val="Standard"/>
        <w:spacing w:line="276" w:lineRule="auto"/>
        <w:ind w:firstLine="708"/>
        <w:jc w:val="both"/>
        <w:rPr>
          <w:rFonts w:ascii="Arial" w:hAnsi="Arial" w:cs="Arial"/>
        </w:rPr>
      </w:pPr>
    </w:p>
    <w:p w:rsidR="00A03D82" w:rsidRPr="00134A5A" w:rsidRDefault="00A03D82" w:rsidP="00570C83">
      <w:pPr>
        <w:pStyle w:val="Standard"/>
        <w:spacing w:line="276" w:lineRule="auto"/>
        <w:ind w:firstLine="708"/>
        <w:jc w:val="center"/>
        <w:rPr>
          <w:rFonts w:ascii="Arial" w:hAnsi="Arial" w:cs="Arial"/>
          <w:b/>
        </w:rPr>
      </w:pPr>
      <w:r w:rsidRPr="00134A5A">
        <w:rPr>
          <w:rFonts w:ascii="Arial" w:hAnsi="Arial" w:cs="Arial"/>
          <w:b/>
        </w:rPr>
        <w:t>RESUELVE</w:t>
      </w:r>
    </w:p>
    <w:p w:rsidR="00A03D82" w:rsidRPr="00134A5A" w:rsidRDefault="00A03D82" w:rsidP="00570C83">
      <w:pPr>
        <w:spacing w:line="276" w:lineRule="auto"/>
        <w:jc w:val="both"/>
        <w:rPr>
          <w:rFonts w:ascii="Arial" w:hAnsi="Arial" w:cs="Arial"/>
          <w:b/>
          <w:szCs w:val="24"/>
        </w:rPr>
      </w:pPr>
    </w:p>
    <w:p w:rsidR="00A03D82" w:rsidRPr="00134A5A" w:rsidRDefault="00A03D82" w:rsidP="00570C83">
      <w:pPr>
        <w:spacing w:line="276" w:lineRule="auto"/>
        <w:jc w:val="both"/>
        <w:rPr>
          <w:rFonts w:ascii="Arial" w:hAnsi="Arial" w:cs="Arial"/>
        </w:rPr>
      </w:pPr>
      <w:r w:rsidRPr="00134A5A">
        <w:rPr>
          <w:rFonts w:ascii="Arial" w:hAnsi="Arial" w:cs="Arial"/>
          <w:b/>
          <w:szCs w:val="24"/>
        </w:rPr>
        <w:t xml:space="preserve">PRIMERO. CONFIRMAR </w:t>
      </w:r>
      <w:r w:rsidRPr="00134A5A">
        <w:rPr>
          <w:rFonts w:ascii="Arial" w:hAnsi="Arial" w:cs="Arial"/>
          <w:szCs w:val="24"/>
        </w:rPr>
        <w:t xml:space="preserve">el auto proferido el por el Juzgado </w:t>
      </w:r>
      <w:r w:rsidR="00AD3ED1" w:rsidRPr="00134A5A">
        <w:rPr>
          <w:rFonts w:ascii="Arial" w:hAnsi="Arial" w:cs="Arial"/>
          <w:szCs w:val="24"/>
        </w:rPr>
        <w:t>Cuarto</w:t>
      </w:r>
      <w:r w:rsidRPr="00134A5A">
        <w:rPr>
          <w:rFonts w:ascii="Arial" w:hAnsi="Arial" w:cs="Arial"/>
          <w:szCs w:val="24"/>
        </w:rPr>
        <w:t xml:space="preserve"> Laboral del Circuito de Pereira el </w:t>
      </w:r>
      <w:r w:rsidR="00E46D85" w:rsidRPr="00134A5A">
        <w:rPr>
          <w:rFonts w:ascii="Arial" w:hAnsi="Arial" w:cs="Arial"/>
          <w:szCs w:val="24"/>
        </w:rPr>
        <w:t>26-09-2016</w:t>
      </w:r>
      <w:r w:rsidRPr="00134A5A">
        <w:rPr>
          <w:rFonts w:ascii="Arial" w:hAnsi="Arial" w:cs="Arial"/>
          <w:szCs w:val="24"/>
        </w:rPr>
        <w:t xml:space="preserve">. </w:t>
      </w:r>
    </w:p>
    <w:p w:rsidR="00A03D82" w:rsidRPr="00134A5A" w:rsidRDefault="00A03D82" w:rsidP="00570C83">
      <w:pPr>
        <w:pStyle w:val="Standard"/>
        <w:tabs>
          <w:tab w:val="left" w:pos="993"/>
        </w:tabs>
        <w:spacing w:line="276" w:lineRule="auto"/>
        <w:jc w:val="both"/>
        <w:rPr>
          <w:rFonts w:ascii="Arial" w:hAnsi="Arial" w:cs="Arial"/>
        </w:rPr>
      </w:pPr>
    </w:p>
    <w:p w:rsidR="00A03D82" w:rsidRPr="00134A5A" w:rsidRDefault="00A03D82" w:rsidP="00570C83">
      <w:pPr>
        <w:spacing w:line="276" w:lineRule="auto"/>
        <w:jc w:val="both"/>
        <w:rPr>
          <w:rFonts w:ascii="Arial" w:hAnsi="Arial" w:cs="Arial"/>
          <w:szCs w:val="24"/>
        </w:rPr>
      </w:pPr>
      <w:r w:rsidRPr="00134A5A">
        <w:rPr>
          <w:rFonts w:ascii="Arial" w:hAnsi="Arial" w:cs="Arial"/>
          <w:b/>
          <w:szCs w:val="24"/>
        </w:rPr>
        <w:t>SEGUNDO.  CONDENAR</w:t>
      </w:r>
      <w:r w:rsidRPr="00134A5A">
        <w:rPr>
          <w:rFonts w:ascii="Arial" w:hAnsi="Arial" w:cs="Arial"/>
          <w:szCs w:val="24"/>
        </w:rPr>
        <w:t xml:space="preserve"> en costas en esta instancia a la parte recurrente en favor de la demandante, por lo expuesto en la parte motiva.</w:t>
      </w:r>
    </w:p>
    <w:p w:rsidR="00A03D82" w:rsidRPr="00134A5A" w:rsidRDefault="00A03D82" w:rsidP="00570C83">
      <w:pPr>
        <w:tabs>
          <w:tab w:val="left" w:pos="284"/>
        </w:tabs>
        <w:spacing w:before="100" w:beforeAutospacing="1" w:after="100" w:afterAutospacing="1" w:line="276" w:lineRule="auto"/>
        <w:ind w:right="51"/>
        <w:jc w:val="both"/>
        <w:rPr>
          <w:rFonts w:ascii="Arial" w:hAnsi="Arial" w:cs="Arial"/>
          <w:szCs w:val="24"/>
        </w:rPr>
      </w:pPr>
      <w:r w:rsidRPr="00134A5A">
        <w:rPr>
          <w:rFonts w:ascii="Arial" w:hAnsi="Arial" w:cs="Arial"/>
          <w:b/>
          <w:szCs w:val="24"/>
        </w:rPr>
        <w:t>TERCERO.</w:t>
      </w:r>
      <w:r w:rsidR="00E46D85" w:rsidRPr="00134A5A">
        <w:rPr>
          <w:rFonts w:ascii="Arial" w:hAnsi="Arial" w:cs="Arial"/>
          <w:b/>
          <w:szCs w:val="24"/>
        </w:rPr>
        <w:t xml:space="preserve"> </w:t>
      </w:r>
      <w:r w:rsidRPr="00134A5A">
        <w:rPr>
          <w:rFonts w:ascii="Arial" w:hAnsi="Arial" w:cs="Arial"/>
          <w:b/>
          <w:szCs w:val="24"/>
        </w:rPr>
        <w:t>DEVOLVER</w:t>
      </w:r>
      <w:r w:rsidRPr="00134A5A">
        <w:rPr>
          <w:rFonts w:ascii="Arial" w:hAnsi="Arial" w:cs="Arial"/>
          <w:szCs w:val="24"/>
        </w:rPr>
        <w:t xml:space="preserve"> la actuación al juzgado de origen. </w:t>
      </w:r>
    </w:p>
    <w:p w:rsidR="00A03D82" w:rsidRPr="00134A5A" w:rsidRDefault="00A03D82" w:rsidP="00570C83">
      <w:pPr>
        <w:pStyle w:val="Standard"/>
        <w:spacing w:line="276" w:lineRule="auto"/>
        <w:ind w:firstLine="708"/>
        <w:jc w:val="both"/>
        <w:rPr>
          <w:rFonts w:ascii="Arial" w:hAnsi="Arial" w:cs="Arial"/>
          <w:bCs/>
          <w:iCs/>
        </w:rPr>
      </w:pPr>
    </w:p>
    <w:p w:rsidR="00A03D82" w:rsidRPr="00134A5A" w:rsidRDefault="00A03D82" w:rsidP="00570C83">
      <w:pPr>
        <w:spacing w:line="276" w:lineRule="auto"/>
        <w:jc w:val="both"/>
        <w:rPr>
          <w:rFonts w:ascii="Arial" w:hAnsi="Arial" w:cs="Arial"/>
          <w:bCs/>
          <w:iCs/>
          <w:szCs w:val="24"/>
          <w:lang w:val="es-ES"/>
        </w:rPr>
      </w:pPr>
      <w:r w:rsidRPr="00134A5A">
        <w:rPr>
          <w:rFonts w:ascii="Arial" w:hAnsi="Arial" w:cs="Arial"/>
          <w:bCs/>
          <w:iCs/>
          <w:szCs w:val="24"/>
          <w:lang w:val="es-ES"/>
        </w:rPr>
        <w:t>Por su pronunciamiento oral esta decisión se notifica en estrados.</w:t>
      </w:r>
    </w:p>
    <w:p w:rsidR="00A03D82" w:rsidRPr="00134A5A" w:rsidRDefault="00A03D82" w:rsidP="00570C83">
      <w:pPr>
        <w:spacing w:line="276" w:lineRule="auto"/>
        <w:jc w:val="both"/>
        <w:rPr>
          <w:rFonts w:ascii="Arial" w:hAnsi="Arial" w:cs="Arial"/>
          <w:bCs/>
          <w:iCs/>
          <w:szCs w:val="24"/>
          <w:lang w:val="es-ES"/>
        </w:rPr>
      </w:pPr>
    </w:p>
    <w:p w:rsidR="00A03D82" w:rsidRPr="00134A5A" w:rsidRDefault="00A03D82" w:rsidP="00570C83">
      <w:pPr>
        <w:spacing w:line="276" w:lineRule="auto"/>
        <w:jc w:val="both"/>
        <w:rPr>
          <w:rFonts w:ascii="Arial" w:hAnsi="Arial" w:cs="Arial"/>
          <w:szCs w:val="24"/>
        </w:rPr>
      </w:pPr>
    </w:p>
    <w:p w:rsidR="00A03D82" w:rsidRPr="00134A5A" w:rsidRDefault="00A03D82" w:rsidP="00570C83">
      <w:pPr>
        <w:pStyle w:val="Corpsdetexte"/>
        <w:spacing w:line="276" w:lineRule="auto"/>
        <w:contextualSpacing/>
        <w:rPr>
          <w:rFonts w:ascii="Arial" w:hAnsi="Arial" w:cs="Arial"/>
        </w:rPr>
      </w:pPr>
      <w:r w:rsidRPr="00134A5A">
        <w:rPr>
          <w:rFonts w:ascii="Arial" w:hAnsi="Arial" w:cs="Arial"/>
        </w:rPr>
        <w:t>No siendo otro el objeto de la presente audiencia, se eleva y firma esta acta por las personas que han intervenido.</w:t>
      </w:r>
    </w:p>
    <w:p w:rsidR="00A03D82" w:rsidRPr="00134A5A" w:rsidRDefault="00A03D82" w:rsidP="00570C83">
      <w:pPr>
        <w:widowControl w:val="0"/>
        <w:autoSpaceDE w:val="0"/>
        <w:autoSpaceDN w:val="0"/>
        <w:adjustRightInd w:val="0"/>
        <w:spacing w:line="276" w:lineRule="auto"/>
        <w:contextualSpacing/>
        <w:jc w:val="both"/>
        <w:rPr>
          <w:rFonts w:ascii="Arial" w:hAnsi="Arial" w:cs="Arial"/>
          <w:szCs w:val="24"/>
        </w:rPr>
      </w:pPr>
    </w:p>
    <w:p w:rsidR="00A03D82" w:rsidRPr="00134A5A" w:rsidRDefault="00A03D82" w:rsidP="00570C83">
      <w:pPr>
        <w:widowControl w:val="0"/>
        <w:autoSpaceDE w:val="0"/>
        <w:autoSpaceDN w:val="0"/>
        <w:adjustRightInd w:val="0"/>
        <w:spacing w:line="276" w:lineRule="auto"/>
        <w:contextualSpacing/>
        <w:jc w:val="both"/>
        <w:rPr>
          <w:rFonts w:ascii="Arial" w:hAnsi="Arial" w:cs="Arial"/>
          <w:szCs w:val="24"/>
        </w:rPr>
      </w:pPr>
      <w:r w:rsidRPr="00134A5A">
        <w:rPr>
          <w:rFonts w:ascii="Arial" w:hAnsi="Arial" w:cs="Arial"/>
          <w:szCs w:val="24"/>
        </w:rPr>
        <w:t>Quienes integran la Sala,</w:t>
      </w:r>
    </w:p>
    <w:p w:rsidR="00A03D82" w:rsidRPr="00134A5A" w:rsidRDefault="00A03D82" w:rsidP="00570C83">
      <w:pPr>
        <w:pStyle w:val="Sansinterligne"/>
        <w:spacing w:line="276" w:lineRule="auto"/>
        <w:rPr>
          <w:rFonts w:ascii="Arial" w:hAnsi="Arial" w:cs="Arial"/>
        </w:rPr>
      </w:pPr>
    </w:p>
    <w:p w:rsidR="00A03D82" w:rsidRPr="00134A5A" w:rsidRDefault="00A03D82" w:rsidP="00570C83">
      <w:pPr>
        <w:pStyle w:val="Sansinterligne"/>
        <w:spacing w:line="276" w:lineRule="auto"/>
        <w:jc w:val="center"/>
        <w:rPr>
          <w:rFonts w:ascii="Arial" w:hAnsi="Arial" w:cs="Arial"/>
          <w:b/>
          <w:lang w:val="es-ES"/>
        </w:rPr>
      </w:pPr>
    </w:p>
    <w:p w:rsidR="00A03D82" w:rsidRPr="00134A5A" w:rsidRDefault="00A03D82" w:rsidP="00570C83">
      <w:pPr>
        <w:pStyle w:val="Sansinterligne"/>
        <w:spacing w:line="276" w:lineRule="auto"/>
        <w:jc w:val="center"/>
        <w:rPr>
          <w:rFonts w:ascii="Arial" w:hAnsi="Arial" w:cs="Arial"/>
          <w:b/>
          <w:lang w:val="es-ES"/>
        </w:rPr>
      </w:pPr>
      <w:r w:rsidRPr="00134A5A">
        <w:rPr>
          <w:rFonts w:ascii="Arial" w:hAnsi="Arial" w:cs="Arial"/>
          <w:b/>
          <w:lang w:val="es-ES"/>
        </w:rPr>
        <w:t>OLGA LUCÍA HOYOS SEPÚLVEDA</w:t>
      </w:r>
    </w:p>
    <w:p w:rsidR="00A03D82" w:rsidRPr="00134A5A" w:rsidRDefault="00A03D82" w:rsidP="00570C83">
      <w:pPr>
        <w:pStyle w:val="Sansinterligne"/>
        <w:spacing w:line="276" w:lineRule="auto"/>
        <w:jc w:val="center"/>
        <w:rPr>
          <w:rFonts w:ascii="Arial" w:hAnsi="Arial" w:cs="Arial"/>
          <w:lang w:val="es-ES"/>
        </w:rPr>
      </w:pPr>
      <w:r w:rsidRPr="00134A5A">
        <w:rPr>
          <w:rFonts w:ascii="Arial" w:hAnsi="Arial" w:cs="Arial"/>
          <w:lang w:val="es-ES"/>
        </w:rPr>
        <w:t>Magistrada Ponente</w:t>
      </w:r>
    </w:p>
    <w:p w:rsidR="00A03D82" w:rsidRPr="00134A5A" w:rsidRDefault="00A03D82" w:rsidP="00570C83">
      <w:pPr>
        <w:spacing w:line="276" w:lineRule="auto"/>
        <w:ind w:firstLine="900"/>
        <w:jc w:val="center"/>
        <w:rPr>
          <w:rFonts w:ascii="Arial" w:hAnsi="Arial" w:cs="Arial"/>
          <w:b/>
          <w:szCs w:val="24"/>
          <w:lang w:val="es-ES"/>
        </w:rPr>
      </w:pPr>
    </w:p>
    <w:p w:rsidR="00A03D82" w:rsidRPr="00134A5A" w:rsidRDefault="00A03D82" w:rsidP="00570C83">
      <w:pPr>
        <w:spacing w:line="276" w:lineRule="auto"/>
        <w:jc w:val="both"/>
        <w:rPr>
          <w:rFonts w:ascii="Arial" w:hAnsi="Arial" w:cs="Arial"/>
          <w:b/>
          <w:bCs/>
          <w:iCs/>
          <w:szCs w:val="24"/>
          <w:lang w:val="es-ES"/>
        </w:rPr>
      </w:pPr>
    </w:p>
    <w:p w:rsidR="00A03D82" w:rsidRPr="00134A5A" w:rsidRDefault="00A03D82" w:rsidP="00570C83">
      <w:pPr>
        <w:spacing w:line="276" w:lineRule="auto"/>
        <w:jc w:val="both"/>
        <w:rPr>
          <w:rFonts w:ascii="Arial" w:hAnsi="Arial" w:cs="Arial"/>
          <w:b/>
          <w:bCs/>
          <w:iCs/>
          <w:szCs w:val="24"/>
          <w:lang w:val="es-ES"/>
        </w:rPr>
      </w:pPr>
    </w:p>
    <w:p w:rsidR="00A03D82" w:rsidRPr="00134A5A" w:rsidRDefault="00A03D82" w:rsidP="00570C83">
      <w:pPr>
        <w:spacing w:line="276" w:lineRule="auto"/>
        <w:jc w:val="both"/>
        <w:rPr>
          <w:rFonts w:ascii="Arial" w:hAnsi="Arial" w:cs="Arial"/>
          <w:szCs w:val="24"/>
          <w:lang w:val="es-ES"/>
        </w:rPr>
      </w:pPr>
      <w:r w:rsidRPr="00134A5A">
        <w:rPr>
          <w:rFonts w:ascii="Arial" w:hAnsi="Arial" w:cs="Arial"/>
          <w:b/>
          <w:bCs/>
          <w:iCs/>
          <w:szCs w:val="24"/>
          <w:lang w:val="es-ES"/>
        </w:rPr>
        <w:t>ANA LUCÍA CAICEDO CALDERÓN              JULIO CÉSAR SALAZAR MUÑOZ</w:t>
      </w:r>
      <w:r w:rsidRPr="00134A5A">
        <w:rPr>
          <w:rFonts w:ascii="Arial" w:hAnsi="Arial" w:cs="Arial"/>
          <w:szCs w:val="24"/>
          <w:lang w:val="es-ES"/>
        </w:rPr>
        <w:t xml:space="preserve"> </w:t>
      </w:r>
    </w:p>
    <w:p w:rsidR="00A03D82" w:rsidRPr="00134A5A" w:rsidRDefault="00A03D82" w:rsidP="00A5399B">
      <w:pPr>
        <w:spacing w:line="276" w:lineRule="auto"/>
        <w:jc w:val="both"/>
        <w:rPr>
          <w:rFonts w:ascii="Arial" w:hAnsi="Arial" w:cs="Arial"/>
        </w:rPr>
      </w:pPr>
      <w:r w:rsidRPr="00134A5A">
        <w:rPr>
          <w:rFonts w:ascii="Arial" w:hAnsi="Arial" w:cs="Arial"/>
          <w:szCs w:val="24"/>
          <w:lang w:val="es-ES"/>
        </w:rPr>
        <w:t xml:space="preserve">                   Magistrada                                                          Magistrado </w:t>
      </w:r>
    </w:p>
    <w:p w:rsidR="001D58F4" w:rsidRPr="00134A5A" w:rsidRDefault="001D58F4" w:rsidP="00570C83">
      <w:pPr>
        <w:spacing w:line="276" w:lineRule="auto"/>
        <w:rPr>
          <w:rFonts w:ascii="Arial" w:hAnsi="Arial" w:cs="Arial"/>
        </w:rPr>
      </w:pPr>
    </w:p>
    <w:sectPr w:rsidR="001D58F4" w:rsidRPr="00134A5A" w:rsidSect="00134A5A">
      <w:headerReference w:type="default" r:id="rId7"/>
      <w:footerReference w:type="even" r:id="rId8"/>
      <w:footerReference w:type="default" r:id="rId9"/>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90" w:rsidRDefault="00CD1690" w:rsidP="00A03D82">
      <w:r>
        <w:separator/>
      </w:r>
    </w:p>
  </w:endnote>
  <w:endnote w:type="continuationSeparator" w:id="0">
    <w:p w:rsidR="00CD1690" w:rsidRDefault="00CD1690"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CE7A75"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827" w:rsidRDefault="00CD1690" w:rsidP="00BD54F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CE7A75"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5399B">
      <w:rPr>
        <w:rStyle w:val="Numrodepage"/>
        <w:noProof/>
      </w:rPr>
      <w:t>4</w:t>
    </w:r>
    <w:r>
      <w:rPr>
        <w:rStyle w:val="Numrodepage"/>
      </w:rPr>
      <w:fldChar w:fldCharType="end"/>
    </w:r>
  </w:p>
  <w:p w:rsidR="005A3827" w:rsidRDefault="00CD1690" w:rsidP="00BD54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90" w:rsidRDefault="00CD1690" w:rsidP="00A03D82">
      <w:r>
        <w:separator/>
      </w:r>
    </w:p>
  </w:footnote>
  <w:footnote w:type="continuationSeparator" w:id="0">
    <w:p w:rsidR="00CD1690" w:rsidRDefault="00CD1690" w:rsidP="00A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5A" w:rsidRPr="00134A5A" w:rsidRDefault="00134A5A" w:rsidP="00134A5A">
    <w:pPr>
      <w:pStyle w:val="En-tte"/>
      <w:jc w:val="center"/>
      <w:rPr>
        <w:rFonts w:ascii="Arial" w:hAnsi="Arial" w:cs="Arial"/>
        <w:sz w:val="18"/>
        <w:szCs w:val="18"/>
      </w:rPr>
    </w:pPr>
    <w:r w:rsidRPr="00134A5A">
      <w:rPr>
        <w:rFonts w:ascii="Arial" w:hAnsi="Arial" w:cs="Arial"/>
        <w:sz w:val="18"/>
        <w:szCs w:val="18"/>
      </w:rPr>
      <w:t>Proceso Ordinario Laboral</w:t>
    </w:r>
  </w:p>
  <w:p w:rsidR="00134A5A" w:rsidRPr="00134A5A" w:rsidRDefault="00134A5A" w:rsidP="00134A5A">
    <w:pPr>
      <w:pStyle w:val="En-tte"/>
      <w:jc w:val="center"/>
      <w:rPr>
        <w:rFonts w:ascii="Arial" w:hAnsi="Arial" w:cs="Arial"/>
        <w:sz w:val="18"/>
        <w:szCs w:val="18"/>
      </w:rPr>
    </w:pPr>
    <w:r w:rsidRPr="00134A5A">
      <w:rPr>
        <w:rFonts w:ascii="Arial" w:hAnsi="Arial" w:cs="Arial"/>
        <w:sz w:val="18"/>
        <w:szCs w:val="18"/>
      </w:rPr>
      <w:t>Radicado: 66001-31-05-00</w:t>
    </w:r>
    <w:r>
      <w:rPr>
        <w:rFonts w:ascii="Arial" w:hAnsi="Arial" w:cs="Arial"/>
        <w:sz w:val="18"/>
        <w:szCs w:val="18"/>
      </w:rPr>
      <w:t>4-2015</w:t>
    </w:r>
    <w:r w:rsidRPr="00134A5A">
      <w:rPr>
        <w:rFonts w:ascii="Arial" w:hAnsi="Arial" w:cs="Arial"/>
        <w:sz w:val="18"/>
        <w:szCs w:val="18"/>
      </w:rPr>
      <w:t>-00</w:t>
    </w:r>
    <w:r>
      <w:rPr>
        <w:rFonts w:ascii="Arial" w:hAnsi="Arial" w:cs="Arial"/>
        <w:sz w:val="18"/>
        <w:szCs w:val="18"/>
      </w:rPr>
      <w:t>206</w:t>
    </w:r>
    <w:r w:rsidRPr="00134A5A">
      <w:rPr>
        <w:rFonts w:ascii="Arial" w:hAnsi="Arial" w:cs="Arial"/>
        <w:sz w:val="18"/>
        <w:szCs w:val="18"/>
      </w:rPr>
      <w:t>-01</w:t>
    </w:r>
  </w:p>
  <w:p w:rsidR="00134A5A" w:rsidRPr="00134A5A" w:rsidRDefault="00134A5A" w:rsidP="00134A5A">
    <w:pPr>
      <w:pStyle w:val="En-tte"/>
      <w:jc w:val="center"/>
      <w:rPr>
        <w:rFonts w:ascii="Arial" w:hAnsi="Arial" w:cs="Arial"/>
        <w:sz w:val="18"/>
        <w:szCs w:val="18"/>
      </w:rPr>
    </w:pPr>
    <w:proofErr w:type="spellStart"/>
    <w:r>
      <w:rPr>
        <w:rFonts w:ascii="Arial" w:hAnsi="Arial" w:cs="Arial"/>
        <w:sz w:val="18"/>
        <w:szCs w:val="18"/>
      </w:rPr>
      <w:t>Isair</w:t>
    </w:r>
    <w:proofErr w:type="spellEnd"/>
    <w:r>
      <w:rPr>
        <w:rFonts w:ascii="Arial" w:hAnsi="Arial" w:cs="Arial"/>
        <w:sz w:val="18"/>
        <w:szCs w:val="18"/>
      </w:rPr>
      <w:t xml:space="preserve"> de Jesús Suárez Herrera </w:t>
    </w:r>
    <w:r w:rsidRPr="00134A5A">
      <w:rPr>
        <w:rFonts w:ascii="Arial" w:hAnsi="Arial" w:cs="Arial"/>
        <w:sz w:val="18"/>
        <w:szCs w:val="18"/>
      </w:rPr>
      <w:t xml:space="preserve">vs </w:t>
    </w:r>
    <w:r>
      <w:rPr>
        <w:rFonts w:ascii="Arial" w:hAnsi="Arial" w:cs="Arial"/>
        <w:sz w:val="18"/>
        <w:szCs w:val="18"/>
      </w:rPr>
      <w:t xml:space="preserve">Diego Morales </w:t>
    </w:r>
    <w:r w:rsidRPr="00134A5A">
      <w:rPr>
        <w:rFonts w:ascii="Arial" w:hAnsi="Arial" w:cs="Arial"/>
        <w:sz w:val="18"/>
        <w:szCs w:val="18"/>
      </w:rPr>
      <w:t>y otro</w:t>
    </w:r>
    <w:r>
      <w:rPr>
        <w:rFonts w:ascii="Arial" w:hAnsi="Arial" w:cs="Arial"/>
        <w:sz w:val="18"/>
        <w:szCs w:val="18"/>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73"/>
    <w:rsid w:val="00044299"/>
    <w:rsid w:val="00090C65"/>
    <w:rsid w:val="00134A5A"/>
    <w:rsid w:val="00152019"/>
    <w:rsid w:val="0017145F"/>
    <w:rsid w:val="001835A7"/>
    <w:rsid w:val="001B50FD"/>
    <w:rsid w:val="001D58F4"/>
    <w:rsid w:val="002048B5"/>
    <w:rsid w:val="002B0512"/>
    <w:rsid w:val="003709B1"/>
    <w:rsid w:val="00406314"/>
    <w:rsid w:val="004D7AB3"/>
    <w:rsid w:val="00522BD8"/>
    <w:rsid w:val="00570C83"/>
    <w:rsid w:val="006254B3"/>
    <w:rsid w:val="006873FC"/>
    <w:rsid w:val="006C200D"/>
    <w:rsid w:val="00784F64"/>
    <w:rsid w:val="007D4843"/>
    <w:rsid w:val="0093018F"/>
    <w:rsid w:val="009321AE"/>
    <w:rsid w:val="00944B10"/>
    <w:rsid w:val="009B7676"/>
    <w:rsid w:val="00A03D82"/>
    <w:rsid w:val="00A506B7"/>
    <w:rsid w:val="00A5399B"/>
    <w:rsid w:val="00A77487"/>
    <w:rsid w:val="00AD3ED1"/>
    <w:rsid w:val="00B146FF"/>
    <w:rsid w:val="00B45550"/>
    <w:rsid w:val="00B635D2"/>
    <w:rsid w:val="00B86EED"/>
    <w:rsid w:val="00BD1EFF"/>
    <w:rsid w:val="00C10181"/>
    <w:rsid w:val="00CD1690"/>
    <w:rsid w:val="00CE7A75"/>
    <w:rsid w:val="00D07942"/>
    <w:rsid w:val="00DB1BD1"/>
    <w:rsid w:val="00E43A68"/>
    <w:rsid w:val="00E46D85"/>
    <w:rsid w:val="00E62A26"/>
    <w:rsid w:val="00E90C00"/>
    <w:rsid w:val="00EB04CF"/>
    <w:rsid w:val="00EC2051"/>
    <w:rsid w:val="00F00EFC"/>
    <w:rsid w:val="00F17A75"/>
    <w:rsid w:val="00F41F73"/>
    <w:rsid w:val="00F548B7"/>
    <w:rsid w:val="00F6191A"/>
    <w:rsid w:val="00FC7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03D8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A03D82"/>
    <w:pPr>
      <w:tabs>
        <w:tab w:val="center" w:pos="4252"/>
        <w:tab w:val="right" w:pos="8504"/>
      </w:tabs>
    </w:pPr>
  </w:style>
  <w:style w:type="character" w:customStyle="1" w:styleId="PieddepageCar">
    <w:name w:val="Pied de page Car"/>
    <w:basedOn w:val="Policepardfaut"/>
    <w:link w:val="Pieddepage"/>
    <w:rsid w:val="00A03D82"/>
    <w:rPr>
      <w:rFonts w:ascii="Times New Roman" w:eastAsia="Times New Roman" w:hAnsi="Times New Roman" w:cs="Times New Roman"/>
      <w:sz w:val="24"/>
      <w:szCs w:val="20"/>
      <w:lang w:val="es-ES_tradnl" w:eastAsia="es-ES"/>
    </w:rPr>
  </w:style>
  <w:style w:type="character" w:styleId="Numrodepage">
    <w:name w:val="page number"/>
    <w:basedOn w:val="Policepardfaut"/>
    <w:rsid w:val="00A03D82"/>
  </w:style>
  <w:style w:type="paragraph" w:styleId="Sansinterligne">
    <w:name w:val="No Spacing"/>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A03D8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A03D8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A03D82"/>
    <w:rPr>
      <w:vertAlign w:val="superscript"/>
    </w:rPr>
  </w:style>
  <w:style w:type="character" w:styleId="lev">
    <w:name w:val="Strong"/>
    <w:basedOn w:val="Policepardfaut"/>
    <w:qFormat/>
    <w:rsid w:val="00A03D82"/>
    <w:rPr>
      <w:b/>
      <w:bCs/>
    </w:rPr>
  </w:style>
  <w:style w:type="paragraph" w:styleId="Corpsdetexte">
    <w:name w:val="Body Text"/>
    <w:basedOn w:val="Normal"/>
    <w:link w:val="CorpsdetexteCar"/>
    <w:rsid w:val="00A03D82"/>
    <w:pPr>
      <w:spacing w:after="120"/>
    </w:pPr>
    <w:rPr>
      <w:szCs w:val="24"/>
      <w:lang w:val="es-ES"/>
    </w:rPr>
  </w:style>
  <w:style w:type="character" w:customStyle="1" w:styleId="CorpsdetexteCar">
    <w:name w:val="Corps de texte Car"/>
    <w:basedOn w:val="Policepardfaut"/>
    <w:link w:val="Corpsdetexte"/>
    <w:rsid w:val="00A03D82"/>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134A5A"/>
    <w:pPr>
      <w:tabs>
        <w:tab w:val="center" w:pos="4252"/>
        <w:tab w:val="right" w:pos="8504"/>
      </w:tabs>
    </w:pPr>
  </w:style>
  <w:style w:type="character" w:customStyle="1" w:styleId="En-tteCar">
    <w:name w:val="En-tête Car"/>
    <w:basedOn w:val="Policepardfaut"/>
    <w:link w:val="En-tte"/>
    <w:uiPriority w:val="99"/>
    <w:rsid w:val="00134A5A"/>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03D8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A03D82"/>
    <w:pPr>
      <w:tabs>
        <w:tab w:val="center" w:pos="4252"/>
        <w:tab w:val="right" w:pos="8504"/>
      </w:tabs>
    </w:pPr>
  </w:style>
  <w:style w:type="character" w:customStyle="1" w:styleId="PieddepageCar">
    <w:name w:val="Pied de page Car"/>
    <w:basedOn w:val="Policepardfaut"/>
    <w:link w:val="Pieddepage"/>
    <w:rsid w:val="00A03D82"/>
    <w:rPr>
      <w:rFonts w:ascii="Times New Roman" w:eastAsia="Times New Roman" w:hAnsi="Times New Roman" w:cs="Times New Roman"/>
      <w:sz w:val="24"/>
      <w:szCs w:val="20"/>
      <w:lang w:val="es-ES_tradnl" w:eastAsia="es-ES"/>
    </w:rPr>
  </w:style>
  <w:style w:type="character" w:styleId="Numrodepage">
    <w:name w:val="page number"/>
    <w:basedOn w:val="Policepardfaut"/>
    <w:rsid w:val="00A03D82"/>
  </w:style>
  <w:style w:type="paragraph" w:styleId="Sansinterligne">
    <w:name w:val="No Spacing"/>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A03D8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A03D8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A03D82"/>
    <w:rPr>
      <w:vertAlign w:val="superscript"/>
    </w:rPr>
  </w:style>
  <w:style w:type="character" w:styleId="lev">
    <w:name w:val="Strong"/>
    <w:basedOn w:val="Policepardfaut"/>
    <w:qFormat/>
    <w:rsid w:val="00A03D82"/>
    <w:rPr>
      <w:b/>
      <w:bCs/>
    </w:rPr>
  </w:style>
  <w:style w:type="paragraph" w:styleId="Corpsdetexte">
    <w:name w:val="Body Text"/>
    <w:basedOn w:val="Normal"/>
    <w:link w:val="CorpsdetexteCar"/>
    <w:rsid w:val="00A03D82"/>
    <w:pPr>
      <w:spacing w:after="120"/>
    </w:pPr>
    <w:rPr>
      <w:szCs w:val="24"/>
      <w:lang w:val="es-ES"/>
    </w:rPr>
  </w:style>
  <w:style w:type="character" w:customStyle="1" w:styleId="CorpsdetexteCar">
    <w:name w:val="Corps de texte Car"/>
    <w:basedOn w:val="Policepardfaut"/>
    <w:link w:val="Corpsdetexte"/>
    <w:rsid w:val="00A03D82"/>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134A5A"/>
    <w:pPr>
      <w:tabs>
        <w:tab w:val="center" w:pos="4252"/>
        <w:tab w:val="right" w:pos="8504"/>
      </w:tabs>
    </w:pPr>
  </w:style>
  <w:style w:type="character" w:customStyle="1" w:styleId="En-tteCar">
    <w:name w:val="En-tête Car"/>
    <w:basedOn w:val="Policepardfaut"/>
    <w:link w:val="En-tte"/>
    <w:uiPriority w:val="99"/>
    <w:rsid w:val="00134A5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4</cp:revision>
  <dcterms:created xsi:type="dcterms:W3CDTF">2017-02-24T14:30:00Z</dcterms:created>
  <dcterms:modified xsi:type="dcterms:W3CDTF">2017-05-02T20:24:00Z</dcterms:modified>
</cp:coreProperties>
</file>