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77" w:rsidRPr="0094372D" w:rsidRDefault="00702077" w:rsidP="0070207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062A5" w:rsidRPr="002B177A" w:rsidRDefault="004062A5" w:rsidP="00702077">
      <w:pPr>
        <w:jc w:val="center"/>
        <w:rPr>
          <w:rFonts w:ascii="Edwardian Script ITC" w:hAnsi="Edwardian Script ITC" w:cs="Arial"/>
          <w:b/>
          <w:sz w:val="22"/>
          <w:szCs w:val="22"/>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E86322" w:rsidRDefault="00B93086" w:rsidP="00B93086">
      <w:pPr>
        <w:widowControl w:val="0"/>
        <w:jc w:val="center"/>
        <w:rPr>
          <w:rFonts w:ascii="Arial" w:hAnsi="Arial" w:cs="Arial"/>
          <w:bCs/>
          <w:kern w:val="28"/>
          <w:sz w:val="16"/>
          <w:szCs w:val="16"/>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2B177A" w:rsidRDefault="002B177A" w:rsidP="005A09A3">
      <w:pPr>
        <w:tabs>
          <w:tab w:val="left" w:pos="3828"/>
        </w:tabs>
        <w:ind w:left="1985"/>
        <w:jc w:val="both"/>
        <w:rPr>
          <w:rFonts w:ascii="Arial" w:hAnsi="Arial" w:cs="Arial"/>
          <w:sz w:val="16"/>
          <w:szCs w:val="16"/>
        </w:rPr>
      </w:pPr>
      <w:proofErr w:type="gramStart"/>
      <w:r>
        <w:rPr>
          <w:rFonts w:ascii="Arial" w:hAnsi="Arial" w:cs="Arial"/>
          <w:b/>
          <w:sz w:val="16"/>
          <w:szCs w:val="16"/>
          <w:u w:val="single"/>
        </w:rPr>
        <w:t xml:space="preserve">Providencia </w:t>
      </w:r>
      <w:r w:rsidR="00B93086" w:rsidRPr="00952C93">
        <w:rPr>
          <w:rFonts w:ascii="Arial" w:hAnsi="Arial" w:cs="Arial"/>
          <w:b/>
          <w:sz w:val="16"/>
          <w:szCs w:val="16"/>
          <w:u w:val="single"/>
        </w:rPr>
        <w:t>.</w:t>
      </w:r>
      <w:r w:rsidR="00B93086" w:rsidRPr="00952C93">
        <w:rPr>
          <w:rFonts w:ascii="Arial" w:hAnsi="Arial" w:cs="Arial"/>
          <w:sz w:val="16"/>
          <w:szCs w:val="16"/>
        </w:rPr>
        <w:tab/>
      </w:r>
      <w:proofErr w:type="gramEnd"/>
      <w:r>
        <w:rPr>
          <w:rFonts w:ascii="Arial" w:hAnsi="Arial" w:cs="Arial"/>
          <w:sz w:val="16"/>
          <w:szCs w:val="16"/>
        </w:rPr>
        <w:t xml:space="preserve">Sentencia – 2ª instancia – 14 de febrero de 2017 </w:t>
      </w:r>
    </w:p>
    <w:p w:rsidR="00B93086" w:rsidRPr="00952C93" w:rsidRDefault="00B93086" w:rsidP="005A09A3">
      <w:pPr>
        <w:tabs>
          <w:tab w:val="left" w:pos="3828"/>
        </w:tabs>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5A09A3">
        <w:rPr>
          <w:rFonts w:ascii="Arial" w:hAnsi="Arial" w:cs="Arial"/>
          <w:iCs/>
          <w:sz w:val="16"/>
          <w:szCs w:val="16"/>
        </w:rPr>
        <w:t xml:space="preserve"> - Confirma sentencia que negó las </w:t>
      </w:r>
      <w:r w:rsidR="00E010B9">
        <w:rPr>
          <w:rFonts w:ascii="Arial" w:hAnsi="Arial" w:cs="Arial"/>
          <w:iCs/>
          <w:sz w:val="16"/>
          <w:szCs w:val="16"/>
        </w:rPr>
        <w:t>pretensiones</w:t>
      </w:r>
    </w:p>
    <w:p w:rsidR="00B93086" w:rsidRPr="00952C93" w:rsidRDefault="00B93086" w:rsidP="005A09A3">
      <w:pPr>
        <w:tabs>
          <w:tab w:val="left" w:pos="3828"/>
        </w:tabs>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4C1FDA">
        <w:rPr>
          <w:rFonts w:ascii="Arial" w:hAnsi="Arial" w:cs="Arial"/>
          <w:sz w:val="16"/>
          <w:szCs w:val="16"/>
        </w:rPr>
        <w:t>66001-31-05-005</w:t>
      </w:r>
      <w:r w:rsidR="00FA6C34">
        <w:rPr>
          <w:rFonts w:ascii="Arial" w:hAnsi="Arial" w:cs="Arial"/>
          <w:sz w:val="16"/>
          <w:szCs w:val="16"/>
        </w:rPr>
        <w:t>-2014-00258-01</w:t>
      </w:r>
    </w:p>
    <w:p w:rsidR="00B93086" w:rsidRPr="00952C93" w:rsidRDefault="00B93086" w:rsidP="005A09A3">
      <w:pPr>
        <w:tabs>
          <w:tab w:val="left" w:pos="3828"/>
        </w:tabs>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proofErr w:type="spellStart"/>
      <w:r w:rsidR="00FA6C34">
        <w:rPr>
          <w:rFonts w:ascii="Arial" w:hAnsi="Arial" w:cs="Arial"/>
          <w:bCs/>
          <w:iCs/>
          <w:sz w:val="16"/>
          <w:szCs w:val="16"/>
        </w:rPr>
        <w:t>Jhon</w:t>
      </w:r>
      <w:proofErr w:type="spellEnd"/>
      <w:r w:rsidR="00FA6C34">
        <w:rPr>
          <w:rFonts w:ascii="Arial" w:hAnsi="Arial" w:cs="Arial"/>
          <w:bCs/>
          <w:iCs/>
          <w:sz w:val="16"/>
          <w:szCs w:val="16"/>
        </w:rPr>
        <w:t xml:space="preserve"> Fredy López Sánchez</w:t>
      </w:r>
    </w:p>
    <w:p w:rsidR="00B93086" w:rsidRPr="00952C93" w:rsidRDefault="00B93086" w:rsidP="005A09A3">
      <w:pPr>
        <w:tabs>
          <w:tab w:val="left" w:pos="3828"/>
        </w:tabs>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FA6C34">
        <w:rPr>
          <w:rFonts w:ascii="Arial" w:hAnsi="Arial" w:cs="Arial"/>
          <w:sz w:val="16"/>
          <w:szCs w:val="16"/>
        </w:rPr>
        <w:t>S</w:t>
      </w:r>
      <w:r w:rsidR="00E66327">
        <w:rPr>
          <w:rFonts w:ascii="Arial" w:hAnsi="Arial" w:cs="Arial"/>
          <w:sz w:val="16"/>
          <w:szCs w:val="16"/>
        </w:rPr>
        <w:t xml:space="preserve">eguridad </w:t>
      </w:r>
      <w:r w:rsidR="00FA6C34">
        <w:rPr>
          <w:rFonts w:ascii="Arial" w:hAnsi="Arial" w:cs="Arial"/>
          <w:sz w:val="16"/>
          <w:szCs w:val="16"/>
        </w:rPr>
        <w:t>Atlas</w:t>
      </w:r>
      <w:r w:rsidR="00E66327">
        <w:rPr>
          <w:rFonts w:ascii="Arial" w:hAnsi="Arial" w:cs="Arial"/>
          <w:sz w:val="16"/>
          <w:szCs w:val="16"/>
        </w:rPr>
        <w:t xml:space="preserve"> Ltda.</w:t>
      </w:r>
    </w:p>
    <w:p w:rsidR="00B93086" w:rsidRPr="00952C93" w:rsidRDefault="00B93086" w:rsidP="005A09A3">
      <w:pPr>
        <w:tabs>
          <w:tab w:val="left" w:pos="3828"/>
        </w:tabs>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A6C34">
        <w:rPr>
          <w:rFonts w:ascii="Arial" w:hAnsi="Arial" w:cs="Arial"/>
          <w:sz w:val="16"/>
          <w:szCs w:val="16"/>
        </w:rPr>
        <w:t>Quinto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2B177A" w:rsidRDefault="002B177A" w:rsidP="005A09A3">
      <w:pPr>
        <w:tabs>
          <w:tab w:val="left" w:pos="3828"/>
        </w:tabs>
        <w:suppressAutoHyphens/>
        <w:overflowPunct w:val="0"/>
        <w:autoSpaceDE w:val="0"/>
        <w:autoSpaceDN w:val="0"/>
        <w:adjustRightInd w:val="0"/>
        <w:spacing w:line="276" w:lineRule="auto"/>
        <w:ind w:left="4248" w:hanging="2263"/>
        <w:jc w:val="both"/>
        <w:textAlignment w:val="baseline"/>
        <w:rPr>
          <w:rFonts w:ascii="Arial" w:hAnsi="Arial" w:cs="Arial"/>
          <w:b/>
          <w:bCs/>
          <w:sz w:val="16"/>
          <w:szCs w:val="16"/>
          <w:u w:val="single"/>
        </w:rPr>
      </w:pPr>
    </w:p>
    <w:p w:rsidR="00391718" w:rsidRPr="00391718" w:rsidRDefault="00B93086" w:rsidP="000A0501">
      <w:pPr>
        <w:tabs>
          <w:tab w:val="left" w:pos="3828"/>
        </w:tabs>
        <w:suppressAutoHyphens/>
        <w:overflowPunct w:val="0"/>
        <w:autoSpaceDE w:val="0"/>
        <w:autoSpaceDN w:val="0"/>
        <w:adjustRightInd w:val="0"/>
        <w:ind w:left="1985"/>
        <w:jc w:val="both"/>
        <w:textAlignment w:val="baseline"/>
        <w:rPr>
          <w:rFonts w:ascii="Arial" w:hAnsi="Arial" w:cs="Arial"/>
          <w:sz w:val="16"/>
          <w:szCs w:val="24"/>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2B177A">
        <w:rPr>
          <w:rFonts w:ascii="Arial" w:hAnsi="Arial" w:cs="Arial"/>
          <w:b/>
          <w:bCs/>
          <w:sz w:val="16"/>
          <w:szCs w:val="16"/>
        </w:rPr>
        <w:t>CONT</w:t>
      </w:r>
      <w:bookmarkStart w:id="0" w:name="_GoBack"/>
      <w:bookmarkEnd w:id="0"/>
      <w:r w:rsidR="002B177A">
        <w:rPr>
          <w:rFonts w:ascii="Arial" w:hAnsi="Arial" w:cs="Arial"/>
          <w:b/>
          <w:bCs/>
          <w:sz w:val="16"/>
          <w:szCs w:val="16"/>
        </w:rPr>
        <w:t xml:space="preserve">RATO - </w:t>
      </w:r>
      <w:proofErr w:type="spellStart"/>
      <w:r w:rsidR="002B177A" w:rsidRPr="002B177A">
        <w:rPr>
          <w:rFonts w:ascii="Arial" w:hAnsi="Arial" w:cs="Arial"/>
          <w:b/>
          <w:sz w:val="16"/>
          <w:szCs w:val="24"/>
        </w:rPr>
        <w:t>IUS</w:t>
      </w:r>
      <w:proofErr w:type="spellEnd"/>
      <w:r w:rsidR="002B177A" w:rsidRPr="002B177A">
        <w:rPr>
          <w:rFonts w:ascii="Arial" w:hAnsi="Arial" w:cs="Arial"/>
          <w:b/>
          <w:sz w:val="16"/>
          <w:szCs w:val="24"/>
        </w:rPr>
        <w:t xml:space="preserve"> </w:t>
      </w:r>
      <w:proofErr w:type="spellStart"/>
      <w:r w:rsidR="002B177A" w:rsidRPr="002B177A">
        <w:rPr>
          <w:rFonts w:ascii="Arial" w:hAnsi="Arial" w:cs="Arial"/>
          <w:b/>
          <w:sz w:val="16"/>
          <w:szCs w:val="24"/>
        </w:rPr>
        <w:t>VARIANDI</w:t>
      </w:r>
      <w:proofErr w:type="spellEnd"/>
      <w:r w:rsidR="00E86322">
        <w:rPr>
          <w:rFonts w:ascii="Arial" w:hAnsi="Arial" w:cs="Arial"/>
          <w:b/>
          <w:sz w:val="16"/>
          <w:szCs w:val="24"/>
        </w:rPr>
        <w:t xml:space="preserve"> </w:t>
      </w:r>
      <w:r w:rsidR="00391718" w:rsidRPr="00391718">
        <w:rPr>
          <w:rFonts w:ascii="Arial" w:hAnsi="Arial" w:cs="Arial"/>
          <w:sz w:val="16"/>
          <w:szCs w:val="24"/>
        </w:rPr>
        <w:t>De antaño, la Sala Laboral de la Corte Suprema de Justicia</w:t>
      </w:r>
      <w:r w:rsidR="00391718" w:rsidRPr="00391718">
        <w:rPr>
          <w:rStyle w:val="Appelnotedebasdep"/>
          <w:rFonts w:ascii="Arial" w:hAnsi="Arial" w:cs="Arial"/>
          <w:sz w:val="16"/>
          <w:szCs w:val="24"/>
        </w:rPr>
        <w:footnoteReference w:id="1"/>
      </w:r>
      <w:r w:rsidR="00391718" w:rsidRPr="00391718">
        <w:rPr>
          <w:rFonts w:ascii="Arial" w:hAnsi="Arial" w:cs="Arial"/>
          <w:sz w:val="16"/>
          <w:szCs w:val="24"/>
        </w:rPr>
        <w:t xml:space="preserve"> lo ha concebido como el derecho que tiene el empleador a disponer cambios en las circunstancias de modo, tiempo, lugar, calidad y cantidad que conlleva la actividad laboral, de ahí que pueda el empleador ordenar variaciones, alteraciones y cambios en tareas, horarios y traslados entre otros, que en principio no requieren de la anuencia o el consentimiento previo del trabajador por cuanto es una facultad que puede ejercer de manera unilateral, sin embargo aquel está limitado al respeto del honor, dignidad, seguridad y derechos mínimos del trabajador en la medida en que no puede afectar de manera radical las condiciones esenciales de la relación de trabajo y debe obedecer a razones objetivas y válidas, sean de orden técnico u operativo que lo hagan al menos justificable. </w:t>
      </w:r>
    </w:p>
    <w:p w:rsidR="008C33BF" w:rsidRPr="00D06C12" w:rsidRDefault="008C33BF" w:rsidP="00D06C12">
      <w:pPr>
        <w:autoSpaceDE w:val="0"/>
        <w:autoSpaceDN w:val="0"/>
        <w:adjustRightInd w:val="0"/>
        <w:ind w:left="2829"/>
        <w:jc w:val="both"/>
        <w:rPr>
          <w:rFonts w:ascii="Arial" w:hAnsi="Arial" w:cs="Arial"/>
          <w:i/>
          <w:sz w:val="16"/>
          <w:szCs w:val="16"/>
        </w:rPr>
      </w:pPr>
    </w:p>
    <w:p w:rsidR="00E8654D" w:rsidRPr="00E8654D" w:rsidRDefault="00E8654D" w:rsidP="00E8654D">
      <w:pPr>
        <w:pStyle w:val="Paragraphedeliste"/>
        <w:spacing w:after="0" w:line="240" w:lineRule="auto"/>
        <w:ind w:left="2835"/>
        <w:jc w:val="both"/>
        <w:rPr>
          <w:rFonts w:ascii="Arial" w:hAnsi="Arial" w:cs="Arial"/>
          <w:b/>
          <w:bCs/>
          <w:sz w:val="10"/>
          <w:szCs w:val="16"/>
          <w:highlight w:val="yellow"/>
          <w:u w:val="single"/>
        </w:rPr>
      </w:pPr>
    </w:p>
    <w:p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66327">
        <w:rPr>
          <w:rFonts w:ascii="Arial" w:eastAsia="Calibri" w:hAnsi="Arial" w:cs="Arial"/>
          <w:szCs w:val="24"/>
          <w:lang w:val="es-CO" w:eastAsia="en-US"/>
        </w:rPr>
        <w:t>catorce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66327">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E66327">
        <w:rPr>
          <w:rFonts w:ascii="Arial" w:eastAsia="Calibri" w:hAnsi="Arial" w:cs="Arial"/>
          <w:szCs w:val="24"/>
          <w:lang w:val="es-CO" w:eastAsia="en-US"/>
        </w:rPr>
        <w:t>febrero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A6C34">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A6C34">
        <w:rPr>
          <w:rFonts w:ascii="Arial" w:eastAsia="Calibri" w:hAnsi="Arial" w:cs="Arial"/>
          <w:szCs w:val="24"/>
          <w:lang w:val="es-CO" w:eastAsia="en-US"/>
        </w:rPr>
        <w:t>11:0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A6C34">
        <w:rPr>
          <w:rFonts w:ascii="Arial" w:hAnsi="Arial" w:cs="Arial"/>
          <w:szCs w:val="24"/>
        </w:rPr>
        <w:t>19</w:t>
      </w:r>
      <w:r w:rsidR="00CF0D70">
        <w:rPr>
          <w:rFonts w:ascii="Arial" w:hAnsi="Arial" w:cs="Arial"/>
          <w:szCs w:val="24"/>
        </w:rPr>
        <w:t xml:space="preserve"> de </w:t>
      </w:r>
      <w:r w:rsidR="00FA6C34">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FA6C34">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062427">
        <w:rPr>
          <w:rFonts w:ascii="Arial" w:hAnsi="Arial" w:cs="Arial"/>
          <w:b/>
          <w:szCs w:val="24"/>
        </w:rPr>
        <w:t>Jhon Fredy López Sánchez</w:t>
      </w:r>
      <w:r w:rsidR="002D0D07">
        <w:rPr>
          <w:rFonts w:ascii="Arial" w:hAnsi="Arial" w:cs="Arial"/>
          <w:b/>
          <w:szCs w:val="24"/>
        </w:rPr>
        <w:t xml:space="preserve"> </w:t>
      </w:r>
      <w:r w:rsidRPr="003440CA">
        <w:rPr>
          <w:rFonts w:ascii="Arial" w:hAnsi="Arial" w:cs="Arial"/>
          <w:szCs w:val="24"/>
        </w:rPr>
        <w:t xml:space="preserve">contra </w:t>
      </w:r>
      <w:r w:rsidR="00062427">
        <w:rPr>
          <w:rFonts w:ascii="Arial" w:hAnsi="Arial" w:cs="Arial"/>
          <w:b/>
          <w:szCs w:val="16"/>
        </w:rPr>
        <w:t>Seguridad Atlas</w:t>
      </w:r>
      <w:r w:rsidR="00E66327">
        <w:rPr>
          <w:rFonts w:ascii="Arial" w:hAnsi="Arial" w:cs="Arial"/>
          <w:b/>
          <w:szCs w:val="16"/>
        </w:rPr>
        <w:t xml:space="preserve"> Ltda.</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E86322" w:rsidRDefault="00502691" w:rsidP="00F017BF">
      <w:pPr>
        <w:spacing w:line="276" w:lineRule="auto"/>
        <w:ind w:firstLine="851"/>
        <w:rPr>
          <w:rFonts w:ascii="Arial" w:hAnsi="Arial" w:cs="Arial"/>
          <w:sz w:val="16"/>
          <w:szCs w:val="16"/>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E86322" w:rsidRDefault="00272C8B" w:rsidP="00272C8B">
      <w:pPr>
        <w:spacing w:line="276" w:lineRule="auto"/>
        <w:contextualSpacing/>
        <w:jc w:val="both"/>
        <w:rPr>
          <w:rFonts w:ascii="Arial" w:hAnsi="Arial" w:cs="Arial"/>
          <w:sz w:val="16"/>
          <w:szCs w:val="16"/>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86322" w:rsidRPr="00E86322" w:rsidRDefault="00E86322" w:rsidP="00445AA3">
      <w:pPr>
        <w:spacing w:line="276" w:lineRule="auto"/>
        <w:jc w:val="both"/>
        <w:rPr>
          <w:rFonts w:ascii="Arial" w:hAnsi="Arial" w:cs="Arial"/>
          <w:sz w:val="16"/>
          <w:szCs w:val="16"/>
        </w:rPr>
      </w:pPr>
    </w:p>
    <w:p w:rsidR="00445AA3" w:rsidRDefault="00A06D40" w:rsidP="00445AA3">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062427">
        <w:rPr>
          <w:rFonts w:ascii="Arial" w:hAnsi="Arial" w:cs="Arial"/>
          <w:szCs w:val="24"/>
        </w:rPr>
        <w:t xml:space="preserve"> </w:t>
      </w:r>
      <w:proofErr w:type="spellStart"/>
      <w:r w:rsidR="00062427">
        <w:rPr>
          <w:rFonts w:ascii="Arial" w:hAnsi="Arial" w:cs="Arial"/>
          <w:szCs w:val="24"/>
        </w:rPr>
        <w:t>Jhon</w:t>
      </w:r>
      <w:proofErr w:type="spellEnd"/>
      <w:r w:rsidR="00062427">
        <w:rPr>
          <w:rFonts w:ascii="Arial" w:hAnsi="Arial" w:cs="Arial"/>
          <w:szCs w:val="24"/>
        </w:rPr>
        <w:t xml:space="preserve"> Fredy López Sánchez</w:t>
      </w:r>
      <w:r w:rsidR="00226D5F" w:rsidRPr="00AC486E">
        <w:rPr>
          <w:rFonts w:ascii="Arial" w:hAnsi="Arial" w:cs="Arial"/>
          <w:b/>
          <w:szCs w:val="24"/>
        </w:rPr>
        <w:t>,</w:t>
      </w:r>
      <w:r w:rsidR="00226D5F" w:rsidRPr="00AC486E">
        <w:rPr>
          <w:rFonts w:ascii="Arial" w:hAnsi="Arial" w:cs="Arial"/>
          <w:szCs w:val="24"/>
        </w:rPr>
        <w:t xml:space="preserve"> que se declare que</w:t>
      </w:r>
      <w:r w:rsidR="00F75EF8">
        <w:rPr>
          <w:rFonts w:ascii="Arial" w:hAnsi="Arial" w:cs="Arial"/>
          <w:szCs w:val="24"/>
        </w:rPr>
        <w:t>: (i)</w:t>
      </w:r>
      <w:r w:rsidR="00062427">
        <w:rPr>
          <w:rFonts w:ascii="Arial" w:hAnsi="Arial" w:cs="Arial"/>
          <w:szCs w:val="24"/>
        </w:rPr>
        <w:t xml:space="preserve"> la empresa</w:t>
      </w:r>
      <w:r w:rsidR="00850C2F">
        <w:rPr>
          <w:rFonts w:ascii="Arial" w:hAnsi="Arial" w:cs="Arial"/>
          <w:szCs w:val="24"/>
        </w:rPr>
        <w:t xml:space="preserve"> </w:t>
      </w:r>
      <w:r w:rsidR="00062427">
        <w:rPr>
          <w:rFonts w:ascii="Arial" w:hAnsi="Arial" w:cs="Arial"/>
          <w:szCs w:val="24"/>
        </w:rPr>
        <w:t xml:space="preserve">Seguridad Atlas Ltda. al </w:t>
      </w:r>
      <w:r w:rsidR="004E31AA">
        <w:rPr>
          <w:rFonts w:ascii="Arial" w:hAnsi="Arial" w:cs="Arial"/>
          <w:szCs w:val="24"/>
        </w:rPr>
        <w:t>momento de dar por terminado su contrato de trabajo incurrió en un despido sin justa causa</w:t>
      </w:r>
      <w:r w:rsidR="00F75EF8">
        <w:rPr>
          <w:rFonts w:ascii="Arial" w:hAnsi="Arial" w:cs="Arial"/>
          <w:szCs w:val="24"/>
        </w:rPr>
        <w:t xml:space="preserve">; (ii) </w:t>
      </w:r>
      <w:r w:rsidR="004E31AA">
        <w:rPr>
          <w:rFonts w:ascii="Arial" w:hAnsi="Arial" w:cs="Arial"/>
          <w:szCs w:val="24"/>
        </w:rPr>
        <w:t xml:space="preserve">la jornada laboral excedió el límite </w:t>
      </w:r>
      <w:r w:rsidR="004E31AA">
        <w:rPr>
          <w:rFonts w:ascii="Arial" w:hAnsi="Arial" w:cs="Arial"/>
          <w:szCs w:val="24"/>
        </w:rPr>
        <w:lastRenderedPageBreak/>
        <w:t>máximo legal</w:t>
      </w:r>
      <w:r w:rsidR="00F75EF8">
        <w:rPr>
          <w:rFonts w:ascii="Arial" w:hAnsi="Arial" w:cs="Arial"/>
          <w:szCs w:val="24"/>
        </w:rPr>
        <w:t xml:space="preserve"> y (iii) las deducciones realizadas por la empresa para cursos de capacitación se dieron sin su consentimiento</w:t>
      </w:r>
      <w:r w:rsidR="004E31AA">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4E31AA">
        <w:rPr>
          <w:rFonts w:ascii="Arial" w:hAnsi="Arial" w:cs="Arial"/>
          <w:szCs w:val="24"/>
        </w:rPr>
        <w:t xml:space="preserve">a pagar la indemnización </w:t>
      </w:r>
      <w:r w:rsidR="00445AA3">
        <w:rPr>
          <w:rFonts w:ascii="Arial" w:hAnsi="Arial" w:cs="Arial"/>
          <w:szCs w:val="24"/>
        </w:rPr>
        <w:t xml:space="preserve">por despido sin justa causa del artículo 64 CST, </w:t>
      </w:r>
      <w:r w:rsidR="004E31AA">
        <w:rPr>
          <w:rFonts w:ascii="Arial" w:hAnsi="Arial" w:cs="Arial"/>
          <w:szCs w:val="24"/>
        </w:rPr>
        <w:t>los dineros correspondientes a las horas extras laboradas durante la relaci</w:t>
      </w:r>
      <w:r w:rsidR="00F75EF8">
        <w:rPr>
          <w:rFonts w:ascii="Arial" w:hAnsi="Arial" w:cs="Arial"/>
          <w:szCs w:val="24"/>
        </w:rPr>
        <w:t xml:space="preserve">ón laboral desde el 09-09-2009 al 12-09-2013, la reliquidación de las prestaciones sociales teniendo en cuenta las horas extras, recargos nocturnos, dominicales y festivos, </w:t>
      </w:r>
      <w:r w:rsidR="00445AA3">
        <w:rPr>
          <w:rFonts w:ascii="Arial" w:hAnsi="Arial" w:cs="Arial"/>
          <w:szCs w:val="24"/>
        </w:rPr>
        <w:t>la sanción moratoria</w:t>
      </w:r>
      <w:r w:rsidR="004C1FDA">
        <w:rPr>
          <w:rFonts w:ascii="Arial" w:hAnsi="Arial" w:cs="Arial"/>
          <w:szCs w:val="24"/>
        </w:rPr>
        <w:t xml:space="preserve"> y la devolución de los valores descontados del salario para cubrir los cursos de capacitación debidamente indexados.</w:t>
      </w:r>
    </w:p>
    <w:p w:rsidR="00226D5F" w:rsidRDefault="00226D5F" w:rsidP="002D0D07">
      <w:pPr>
        <w:spacing w:line="276" w:lineRule="auto"/>
        <w:jc w:val="both"/>
        <w:rPr>
          <w:rFonts w:ascii="Arial" w:hAnsi="Arial" w:cs="Arial"/>
          <w:szCs w:val="24"/>
        </w:rPr>
      </w:pPr>
    </w:p>
    <w:p w:rsidR="00B054A6"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2563FA">
        <w:rPr>
          <w:rFonts w:ascii="Arial" w:hAnsi="Arial" w:cs="Arial"/>
          <w:szCs w:val="24"/>
        </w:rPr>
        <w:t>ó el 09-09</w:t>
      </w:r>
      <w:r w:rsidR="00932F69">
        <w:rPr>
          <w:rFonts w:ascii="Arial" w:hAnsi="Arial" w:cs="Arial"/>
          <w:szCs w:val="24"/>
        </w:rPr>
        <w:t>-200</w:t>
      </w:r>
      <w:r w:rsidR="002563FA">
        <w:rPr>
          <w:rFonts w:ascii="Arial" w:hAnsi="Arial" w:cs="Arial"/>
          <w:szCs w:val="24"/>
        </w:rPr>
        <w:t>9</w:t>
      </w:r>
      <w:r w:rsidR="00E83B38">
        <w:rPr>
          <w:rFonts w:ascii="Arial" w:hAnsi="Arial" w:cs="Arial"/>
          <w:szCs w:val="24"/>
        </w:rPr>
        <w:t xml:space="preserve"> </w:t>
      </w:r>
      <w:r w:rsidR="005068FA">
        <w:rPr>
          <w:rFonts w:ascii="Arial" w:hAnsi="Arial" w:cs="Arial"/>
          <w:szCs w:val="24"/>
        </w:rPr>
        <w:t xml:space="preserve">un contrato de trabajo para ser </w:t>
      </w:r>
      <w:r w:rsidR="00E976F1">
        <w:rPr>
          <w:rFonts w:ascii="Arial" w:hAnsi="Arial" w:cs="Arial"/>
          <w:szCs w:val="24"/>
        </w:rPr>
        <w:t>guarda de seguridad</w:t>
      </w:r>
      <w:r w:rsidR="002563FA">
        <w:rPr>
          <w:rFonts w:ascii="Arial" w:hAnsi="Arial" w:cs="Arial"/>
          <w:szCs w:val="24"/>
        </w:rPr>
        <w:t xml:space="preserve"> por el tiempo que durara la realización o la labor contratada en Telecom</w:t>
      </w:r>
      <w:r w:rsidR="003B7DFA" w:rsidRPr="00E976F1">
        <w:rPr>
          <w:rFonts w:ascii="Arial" w:hAnsi="Arial" w:cs="Arial"/>
          <w:szCs w:val="24"/>
        </w:rPr>
        <w:t xml:space="preserve">; </w:t>
      </w:r>
      <w:r w:rsidR="007647BC" w:rsidRPr="00E976F1">
        <w:rPr>
          <w:rFonts w:ascii="Arial" w:hAnsi="Arial" w:cs="Arial"/>
          <w:szCs w:val="24"/>
        </w:rPr>
        <w:t>(i</w:t>
      </w:r>
      <w:r w:rsidR="00791F1D" w:rsidRPr="00E976F1">
        <w:rPr>
          <w:rFonts w:ascii="Arial" w:hAnsi="Arial" w:cs="Arial"/>
          <w:szCs w:val="24"/>
        </w:rPr>
        <w:t>i)</w:t>
      </w:r>
      <w:r w:rsidR="00CA13FF" w:rsidRPr="00E976F1">
        <w:rPr>
          <w:rFonts w:ascii="Arial" w:hAnsi="Arial" w:cs="Arial"/>
          <w:szCs w:val="24"/>
        </w:rPr>
        <w:t xml:space="preserve"> </w:t>
      </w:r>
      <w:r w:rsidR="00BB5D18">
        <w:rPr>
          <w:rFonts w:ascii="Arial" w:hAnsi="Arial" w:cs="Arial"/>
          <w:szCs w:val="24"/>
        </w:rPr>
        <w:t xml:space="preserve">el 26-08-2013 recibió memorando de la empresa en el que le </w:t>
      </w:r>
      <w:r w:rsidR="0016382D">
        <w:rPr>
          <w:rFonts w:ascii="Arial" w:hAnsi="Arial" w:cs="Arial"/>
          <w:szCs w:val="24"/>
        </w:rPr>
        <w:t>informaba</w:t>
      </w:r>
      <w:r w:rsidR="00BB5D18">
        <w:rPr>
          <w:rFonts w:ascii="Arial" w:hAnsi="Arial" w:cs="Arial"/>
          <w:szCs w:val="24"/>
        </w:rPr>
        <w:t xml:space="preserve"> sobre su traslado a la Dorada Caldas a partir del 01-09-2013 en aras de buscar bienestar laboral y psicol</w:t>
      </w:r>
      <w:r w:rsidR="005776B6">
        <w:rPr>
          <w:rFonts w:ascii="Arial" w:hAnsi="Arial" w:cs="Arial"/>
          <w:szCs w:val="24"/>
        </w:rPr>
        <w:t>ógico</w:t>
      </w:r>
      <w:r w:rsidR="00BB5D18">
        <w:rPr>
          <w:rFonts w:ascii="Arial" w:hAnsi="Arial" w:cs="Arial"/>
          <w:szCs w:val="24"/>
        </w:rPr>
        <w:t xml:space="preserve"> de todos sus colaboradores, frente al que mostró su desacuerdo dejando de ello constancia en el mismo oficio; (iii</w:t>
      </w:r>
      <w:r w:rsidR="00E976F1">
        <w:rPr>
          <w:rFonts w:ascii="Arial" w:hAnsi="Arial" w:cs="Arial"/>
          <w:szCs w:val="24"/>
        </w:rPr>
        <w:t xml:space="preserve">) </w:t>
      </w:r>
      <w:r w:rsidR="00BB5D18">
        <w:rPr>
          <w:rFonts w:ascii="Arial" w:hAnsi="Arial" w:cs="Arial"/>
          <w:szCs w:val="24"/>
        </w:rPr>
        <w:t xml:space="preserve">el 30-08-2013 elabora oficio dirigido a la empresa donde manifiesta su inconformidad y aduce inconvenientes de índole familiar que le impiden cumplir con la directriz impartida. </w:t>
      </w:r>
      <w:r w:rsidR="008E7911">
        <w:rPr>
          <w:rFonts w:ascii="Arial" w:hAnsi="Arial" w:cs="Arial"/>
          <w:szCs w:val="24"/>
        </w:rPr>
        <w:t xml:space="preserve"> </w:t>
      </w:r>
    </w:p>
    <w:p w:rsidR="00B054A6" w:rsidRDefault="00B054A6" w:rsidP="00503298">
      <w:pPr>
        <w:spacing w:line="276" w:lineRule="auto"/>
        <w:jc w:val="both"/>
        <w:rPr>
          <w:rFonts w:ascii="Arial" w:hAnsi="Arial" w:cs="Arial"/>
          <w:szCs w:val="24"/>
        </w:rPr>
      </w:pPr>
    </w:p>
    <w:p w:rsidR="007E55B8" w:rsidRDefault="008E7911" w:rsidP="00503298">
      <w:pPr>
        <w:spacing w:line="276" w:lineRule="auto"/>
        <w:jc w:val="both"/>
        <w:rPr>
          <w:rFonts w:ascii="Arial" w:hAnsi="Arial" w:cs="Arial"/>
          <w:szCs w:val="24"/>
        </w:rPr>
      </w:pPr>
      <w:r>
        <w:rPr>
          <w:rFonts w:ascii="Arial" w:hAnsi="Arial" w:cs="Arial"/>
          <w:szCs w:val="24"/>
        </w:rPr>
        <w:t>(</w:t>
      </w:r>
      <w:r w:rsidR="00BB5D18">
        <w:rPr>
          <w:rFonts w:ascii="Arial" w:hAnsi="Arial" w:cs="Arial"/>
          <w:szCs w:val="24"/>
        </w:rPr>
        <w:t>i</w:t>
      </w:r>
      <w:r>
        <w:rPr>
          <w:rFonts w:ascii="Arial" w:hAnsi="Arial" w:cs="Arial"/>
          <w:szCs w:val="24"/>
        </w:rPr>
        <w:t xml:space="preserve">v) </w:t>
      </w:r>
      <w:r w:rsidR="00C90BDD">
        <w:rPr>
          <w:rFonts w:ascii="Arial" w:hAnsi="Arial" w:cs="Arial"/>
          <w:szCs w:val="24"/>
        </w:rPr>
        <w:t>Los días 3, 4 y 5  de septiembre de 2013 la empresa ratifica la decisión de traslado a la Dorada Caldas</w:t>
      </w:r>
      <w:r w:rsidR="005776B6">
        <w:rPr>
          <w:rFonts w:ascii="Arial" w:hAnsi="Arial" w:cs="Arial"/>
          <w:szCs w:val="24"/>
        </w:rPr>
        <w:t>, fechas en las que se presentó a laborar en su puesto habitual de trabajo</w:t>
      </w:r>
      <w:r w:rsidR="00C90BDD">
        <w:rPr>
          <w:rFonts w:ascii="Arial" w:hAnsi="Arial" w:cs="Arial"/>
          <w:szCs w:val="24"/>
        </w:rPr>
        <w:t xml:space="preserve">; </w:t>
      </w:r>
      <w:r w:rsidR="005776B6">
        <w:rPr>
          <w:rFonts w:ascii="Arial" w:hAnsi="Arial" w:cs="Arial"/>
          <w:szCs w:val="24"/>
        </w:rPr>
        <w:t>(v) el 09-09-2013 fue llamado a descargos por “incumplimiento al servicio”; (vi) el 12-09-2013 se le in</w:t>
      </w:r>
      <w:r w:rsidR="007E55B8">
        <w:rPr>
          <w:rFonts w:ascii="Arial" w:hAnsi="Arial" w:cs="Arial"/>
          <w:szCs w:val="24"/>
        </w:rPr>
        <w:t>formó de la terminación unilateral del contrato de trabajo; (vii) frente a la decisión, el 14-09-2013 interpone recurso de reposición y en subsidio apelación, los que fueron negados por la empresa.</w:t>
      </w:r>
    </w:p>
    <w:p w:rsidR="007E55B8" w:rsidRDefault="007E55B8" w:rsidP="00503298">
      <w:pPr>
        <w:spacing w:line="276" w:lineRule="auto"/>
        <w:jc w:val="both"/>
        <w:rPr>
          <w:rFonts w:ascii="Arial" w:hAnsi="Arial" w:cs="Arial"/>
          <w:szCs w:val="24"/>
        </w:rPr>
      </w:pPr>
    </w:p>
    <w:p w:rsidR="00E976F1" w:rsidRDefault="007E55B8" w:rsidP="00503298">
      <w:pPr>
        <w:spacing w:line="276" w:lineRule="auto"/>
        <w:jc w:val="both"/>
        <w:rPr>
          <w:rFonts w:ascii="Arial" w:hAnsi="Arial" w:cs="Arial"/>
          <w:szCs w:val="24"/>
        </w:rPr>
      </w:pPr>
      <w:r>
        <w:rPr>
          <w:rFonts w:ascii="Arial" w:hAnsi="Arial" w:cs="Arial"/>
          <w:szCs w:val="24"/>
        </w:rPr>
        <w:t>(viii) A</w:t>
      </w:r>
      <w:r w:rsidR="00C90BDD">
        <w:rPr>
          <w:rFonts w:ascii="Arial" w:hAnsi="Arial" w:cs="Arial"/>
          <w:szCs w:val="24"/>
        </w:rPr>
        <w:t xml:space="preserve">grega que </w:t>
      </w:r>
      <w:r w:rsidR="00BB5D18">
        <w:rPr>
          <w:rFonts w:ascii="Arial" w:hAnsi="Arial" w:cs="Arial"/>
          <w:szCs w:val="24"/>
        </w:rPr>
        <w:t>el</w:t>
      </w:r>
      <w:r>
        <w:rPr>
          <w:rFonts w:ascii="Arial" w:hAnsi="Arial" w:cs="Arial"/>
          <w:szCs w:val="24"/>
        </w:rPr>
        <w:t xml:space="preserve"> traslado no tuvo</w:t>
      </w:r>
      <w:r w:rsidR="00BB5D18">
        <w:rPr>
          <w:rFonts w:ascii="Arial" w:hAnsi="Arial" w:cs="Arial"/>
          <w:szCs w:val="24"/>
        </w:rPr>
        <w:t xml:space="preserve"> en cuenta los gastos económicos que se generan con el mismo para él junto con su núcleo familiar</w:t>
      </w:r>
      <w:r w:rsidR="00C90BDD">
        <w:rPr>
          <w:rFonts w:ascii="Arial" w:hAnsi="Arial" w:cs="Arial"/>
          <w:szCs w:val="24"/>
        </w:rPr>
        <w:t>, que siempre ha vivido en unión con su familia en Manizales, su vida social y familiar se desarrollaba en esa ciudad y recientemente había obtenido un préstamo de vivienda</w:t>
      </w:r>
      <w:r>
        <w:rPr>
          <w:rFonts w:ascii="Arial" w:hAnsi="Arial" w:cs="Arial"/>
          <w:szCs w:val="24"/>
        </w:rPr>
        <w:t>; (ix</w:t>
      </w:r>
      <w:r w:rsidR="00D0139F">
        <w:rPr>
          <w:rFonts w:ascii="Arial" w:hAnsi="Arial" w:cs="Arial"/>
          <w:szCs w:val="24"/>
        </w:rPr>
        <w:t>)</w:t>
      </w:r>
      <w:r>
        <w:rPr>
          <w:rFonts w:ascii="Arial" w:hAnsi="Arial" w:cs="Arial"/>
          <w:szCs w:val="24"/>
        </w:rPr>
        <w:t xml:space="preserve"> laboró horas extras que no fueron canceladas</w:t>
      </w:r>
      <w:r w:rsidR="00BB5D18">
        <w:rPr>
          <w:rFonts w:ascii="Arial" w:hAnsi="Arial" w:cs="Arial"/>
          <w:szCs w:val="24"/>
        </w:rPr>
        <w:t>;</w:t>
      </w:r>
      <w:r>
        <w:rPr>
          <w:rFonts w:ascii="Arial" w:hAnsi="Arial" w:cs="Arial"/>
          <w:szCs w:val="24"/>
        </w:rPr>
        <w:t xml:space="preserve"> y (x) realizó cursos de reentrenamiento, el último que realizó fue en agosto de 2013 que ascendió a la suma de $110.000 descontado de su nómina</w:t>
      </w:r>
      <w:r w:rsidR="003477EB">
        <w:rPr>
          <w:rFonts w:ascii="Arial" w:hAnsi="Arial" w:cs="Arial"/>
          <w:szCs w:val="24"/>
        </w:rPr>
        <w:t>.</w:t>
      </w:r>
    </w:p>
    <w:p w:rsidR="00BB5D18" w:rsidRDefault="00BB5D18" w:rsidP="00503298">
      <w:pPr>
        <w:spacing w:line="276" w:lineRule="auto"/>
        <w:jc w:val="both"/>
        <w:rPr>
          <w:rFonts w:ascii="Arial" w:hAnsi="Arial" w:cs="Arial"/>
          <w:szCs w:val="24"/>
        </w:rPr>
      </w:pPr>
    </w:p>
    <w:p w:rsidR="002C142C" w:rsidRDefault="0053788F" w:rsidP="004D01A4">
      <w:pPr>
        <w:spacing w:line="276" w:lineRule="auto"/>
        <w:jc w:val="both"/>
        <w:rPr>
          <w:rFonts w:ascii="Arial" w:hAnsi="Arial" w:cs="Arial"/>
          <w:szCs w:val="24"/>
        </w:rPr>
      </w:pPr>
      <w:r>
        <w:rPr>
          <w:rFonts w:ascii="Arial" w:hAnsi="Arial" w:cs="Arial"/>
          <w:b/>
          <w:szCs w:val="24"/>
        </w:rPr>
        <w:t>S</w:t>
      </w:r>
      <w:r w:rsidR="008B0EBD">
        <w:rPr>
          <w:rFonts w:ascii="Arial" w:hAnsi="Arial" w:cs="Arial"/>
          <w:b/>
          <w:szCs w:val="24"/>
        </w:rPr>
        <w:t xml:space="preserve">eguridad </w:t>
      </w:r>
      <w:r>
        <w:rPr>
          <w:rFonts w:ascii="Arial" w:hAnsi="Arial" w:cs="Arial"/>
          <w:b/>
          <w:szCs w:val="24"/>
        </w:rPr>
        <w:t>Atlas</w:t>
      </w:r>
      <w:r w:rsidR="008B0EBD">
        <w:rPr>
          <w:rFonts w:ascii="Arial" w:hAnsi="Arial" w:cs="Arial"/>
          <w:b/>
          <w:szCs w:val="24"/>
        </w:rPr>
        <w:t xml:space="preserve"> Ltda.</w:t>
      </w:r>
      <w:r w:rsidR="00B4338D">
        <w:rPr>
          <w:rFonts w:ascii="Arial" w:hAnsi="Arial" w:cs="Arial"/>
          <w:szCs w:val="24"/>
        </w:rPr>
        <w:t xml:space="preserve"> </w:t>
      </w:r>
      <w:r w:rsidR="007206DF">
        <w:rPr>
          <w:rFonts w:ascii="Arial" w:hAnsi="Arial" w:cs="Arial"/>
          <w:szCs w:val="24"/>
        </w:rPr>
        <w:t>Aceptó el contrato de trabajo y su duración, la labor de guarda de seguridad en Telecom, el traslado a la Dorada Caldas a partir del 01-09-2013 en pro del bienestar laboral, la inconformidad frente al traslado por parte del actor, la ratificación del traslado, los descargos por incumplimiento al servicio, la terminación unilateral del contrato de trabajo, los recursos presenta</w:t>
      </w:r>
      <w:r w:rsidR="007B01DA">
        <w:rPr>
          <w:rFonts w:ascii="Arial" w:hAnsi="Arial" w:cs="Arial"/>
          <w:szCs w:val="24"/>
        </w:rPr>
        <w:t xml:space="preserve">dos por el actor y su negativa. </w:t>
      </w:r>
    </w:p>
    <w:p w:rsidR="002C142C" w:rsidRDefault="002C142C" w:rsidP="004D01A4">
      <w:pPr>
        <w:spacing w:line="276" w:lineRule="auto"/>
        <w:jc w:val="both"/>
        <w:rPr>
          <w:rFonts w:ascii="Arial" w:hAnsi="Arial" w:cs="Arial"/>
          <w:szCs w:val="24"/>
        </w:rPr>
      </w:pPr>
    </w:p>
    <w:p w:rsidR="002C142C" w:rsidRDefault="007B01DA" w:rsidP="004D01A4">
      <w:pPr>
        <w:spacing w:line="276" w:lineRule="auto"/>
        <w:jc w:val="both"/>
        <w:rPr>
          <w:rFonts w:ascii="Arial" w:hAnsi="Arial" w:cs="Arial"/>
          <w:szCs w:val="24"/>
        </w:rPr>
      </w:pPr>
      <w:r>
        <w:rPr>
          <w:rFonts w:ascii="Arial" w:hAnsi="Arial" w:cs="Arial"/>
          <w:szCs w:val="24"/>
        </w:rPr>
        <w:t>Negó lo esbozado sobre los gastos económicos del traslado, por cuanto mediante oficio</w:t>
      </w:r>
      <w:r w:rsidR="00DD14AB">
        <w:rPr>
          <w:rFonts w:ascii="Arial" w:hAnsi="Arial" w:cs="Arial"/>
          <w:szCs w:val="24"/>
        </w:rPr>
        <w:t xml:space="preserve"> de 26-08-2013</w:t>
      </w:r>
      <w:r>
        <w:rPr>
          <w:rFonts w:ascii="Arial" w:hAnsi="Arial" w:cs="Arial"/>
          <w:szCs w:val="24"/>
        </w:rPr>
        <w:t xml:space="preserve"> le comunicó sobre el pago de trasteo y para ello debía allegar la respectiva cotización de la actividad</w:t>
      </w:r>
      <w:r w:rsidR="00DD14AB">
        <w:rPr>
          <w:rFonts w:ascii="Arial" w:hAnsi="Arial" w:cs="Arial"/>
          <w:szCs w:val="24"/>
        </w:rPr>
        <w:t>, el que finalmente nunca se efectuó</w:t>
      </w:r>
      <w:r w:rsidR="0033799E">
        <w:rPr>
          <w:rFonts w:ascii="Arial" w:hAnsi="Arial" w:cs="Arial"/>
          <w:szCs w:val="24"/>
        </w:rPr>
        <w:t>; el que se haya presentado a trabajar en su puesto habitual de trabajo, teniendo en cuenta que no dio cumplimiento a la orden impartida porque no se presentó a laborar desde el 2 al 8 de septiembre; el no pago de las horas extras, los cursos de reentrenamiento y los descuentos.</w:t>
      </w:r>
      <w:r w:rsidR="002C142C">
        <w:rPr>
          <w:rFonts w:ascii="Arial" w:hAnsi="Arial" w:cs="Arial"/>
          <w:szCs w:val="24"/>
        </w:rPr>
        <w:t xml:space="preserve"> Y adujo que no le constan los aspectos </w:t>
      </w:r>
      <w:r w:rsidR="002C142C">
        <w:rPr>
          <w:rFonts w:ascii="Arial" w:hAnsi="Arial" w:cs="Arial"/>
          <w:szCs w:val="24"/>
        </w:rPr>
        <w:lastRenderedPageBreak/>
        <w:t>personales y familiares del señor López Sánchez. Frente a las pretensiones se opuso y propuso las excepciones que denominó “inexistencia de la obligación y cobro de lo no debido”, “falta de legitimación en la causa”, “compensación”, “buena fe” y “prescripción”.</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26BE9">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26BE9">
        <w:rPr>
          <w:rFonts w:ascii="Arial" w:hAnsi="Arial" w:cs="Arial"/>
          <w:color w:val="000000"/>
          <w:szCs w:val="24"/>
          <w:lang w:eastAsia="es-CO"/>
        </w:rPr>
        <w:t>declaró probada la excepción de inexistencia de la obligación y cobro de lo no debido, en consecuencia absolvió a la demandada de todas las pretensiones de la demanda.</w:t>
      </w:r>
    </w:p>
    <w:p w:rsidR="00926BE9" w:rsidRDefault="00926BE9"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B06208">
        <w:rPr>
          <w:rFonts w:ascii="Arial" w:hAnsi="Arial" w:cs="Arial"/>
          <w:color w:val="000000"/>
          <w:szCs w:val="24"/>
          <w:lang w:eastAsia="es-CO"/>
        </w:rPr>
        <w:t>por duración de obra o labor determinada para se</w:t>
      </w:r>
      <w:r w:rsidR="0016382D">
        <w:rPr>
          <w:rFonts w:ascii="Arial" w:hAnsi="Arial" w:cs="Arial"/>
          <w:color w:val="000000"/>
          <w:szCs w:val="24"/>
          <w:lang w:eastAsia="es-CO"/>
        </w:rPr>
        <w:t>r</w:t>
      </w:r>
      <w:r w:rsidR="00B06208">
        <w:rPr>
          <w:rFonts w:ascii="Arial" w:hAnsi="Arial" w:cs="Arial"/>
          <w:color w:val="000000"/>
          <w:szCs w:val="24"/>
          <w:lang w:eastAsia="es-CO"/>
        </w:rPr>
        <w:t xml:space="preserve"> guarda de seguridad</w:t>
      </w:r>
      <w:r w:rsidR="00F359A6">
        <w:rPr>
          <w:rFonts w:ascii="Arial" w:hAnsi="Arial" w:cs="Arial"/>
          <w:color w:val="000000"/>
          <w:szCs w:val="24"/>
          <w:lang w:eastAsia="es-CO"/>
        </w:rPr>
        <w:t xml:space="preserve"> </w:t>
      </w:r>
      <w:r w:rsidR="00B06208">
        <w:rPr>
          <w:rFonts w:ascii="Arial" w:hAnsi="Arial" w:cs="Arial"/>
          <w:color w:val="000000"/>
          <w:szCs w:val="24"/>
          <w:lang w:eastAsia="es-CO"/>
        </w:rPr>
        <w:t>en las instalaciones de Telecom, el que fue terminado el 12-09-2013 por la parte demandada en virtud del incumplimiento grave de una de las funciones a cargo del demandante</w:t>
      </w:r>
      <w:r w:rsidR="009314E6">
        <w:rPr>
          <w:rFonts w:ascii="Arial" w:hAnsi="Arial" w:cs="Arial"/>
          <w:color w:val="000000"/>
          <w:szCs w:val="24"/>
          <w:lang w:eastAsia="es-CO"/>
        </w:rPr>
        <w:t>.</w:t>
      </w:r>
      <w:r w:rsidR="00B06208">
        <w:rPr>
          <w:rFonts w:ascii="Arial" w:hAnsi="Arial" w:cs="Arial"/>
          <w:color w:val="000000"/>
          <w:szCs w:val="24"/>
          <w:lang w:eastAsia="es-CO"/>
        </w:rPr>
        <w:t xml:space="preserve"> </w:t>
      </w:r>
    </w:p>
    <w:p w:rsidR="00A612E0" w:rsidRDefault="00A612E0" w:rsidP="00026BC6">
      <w:pPr>
        <w:spacing w:line="276" w:lineRule="auto"/>
        <w:jc w:val="both"/>
        <w:rPr>
          <w:rFonts w:ascii="Arial" w:hAnsi="Arial" w:cs="Arial"/>
          <w:color w:val="000000"/>
          <w:szCs w:val="24"/>
          <w:lang w:eastAsia="es-CO"/>
        </w:rPr>
      </w:pPr>
    </w:p>
    <w:p w:rsidR="00841BA1" w:rsidRDefault="008C4864" w:rsidP="004765C2">
      <w:pPr>
        <w:spacing w:line="276" w:lineRule="auto"/>
        <w:jc w:val="both"/>
        <w:rPr>
          <w:rFonts w:ascii="Arial" w:hAnsi="Arial" w:cs="Arial"/>
          <w:szCs w:val="24"/>
        </w:rPr>
      </w:pPr>
      <w:r>
        <w:rPr>
          <w:rFonts w:ascii="Arial" w:hAnsi="Arial" w:cs="Arial"/>
          <w:szCs w:val="24"/>
        </w:rPr>
        <w:t>E</w:t>
      </w:r>
      <w:r w:rsidR="00B13089">
        <w:rPr>
          <w:rFonts w:ascii="Arial" w:hAnsi="Arial" w:cs="Arial"/>
          <w:szCs w:val="24"/>
        </w:rPr>
        <w:t xml:space="preserve">n lo atinente a </w:t>
      </w:r>
      <w:r w:rsidR="009314E6">
        <w:rPr>
          <w:rFonts w:ascii="Arial" w:hAnsi="Arial" w:cs="Arial"/>
          <w:szCs w:val="24"/>
        </w:rPr>
        <w:t xml:space="preserve">justa causa que endilgó la demandada </w:t>
      </w:r>
      <w:r w:rsidR="00E910A4">
        <w:rPr>
          <w:rFonts w:ascii="Arial" w:hAnsi="Arial" w:cs="Arial"/>
          <w:szCs w:val="24"/>
        </w:rPr>
        <w:t>expres</w:t>
      </w:r>
      <w:r w:rsidR="009314E6">
        <w:rPr>
          <w:rFonts w:ascii="Arial" w:hAnsi="Arial" w:cs="Arial"/>
          <w:szCs w:val="24"/>
        </w:rPr>
        <w:t>ó que según el contrato de trabajo, el trabajador se obligó libre y voluntaria con el empleador a  aceptar el sitio de trabajo que le asigne el empleador</w:t>
      </w:r>
      <w:r w:rsidR="00DB4044">
        <w:rPr>
          <w:rFonts w:ascii="Arial" w:hAnsi="Arial" w:cs="Arial"/>
          <w:szCs w:val="24"/>
        </w:rPr>
        <w:t xml:space="preserve">, </w:t>
      </w:r>
      <w:r w:rsidR="003B42EF">
        <w:rPr>
          <w:rFonts w:ascii="Arial" w:hAnsi="Arial" w:cs="Arial"/>
          <w:szCs w:val="24"/>
        </w:rPr>
        <w:t xml:space="preserve">manifestación que ratificó en el comité de convivencia del 26-08-2013, </w:t>
      </w:r>
      <w:r w:rsidR="00DB4044">
        <w:rPr>
          <w:rFonts w:ascii="Arial" w:hAnsi="Arial" w:cs="Arial"/>
          <w:szCs w:val="24"/>
        </w:rPr>
        <w:t>razón por la cual fue trasladado a la Dorada</w:t>
      </w:r>
      <w:r w:rsidR="001E5A8A">
        <w:rPr>
          <w:rFonts w:ascii="Arial" w:hAnsi="Arial" w:cs="Arial"/>
          <w:szCs w:val="24"/>
        </w:rPr>
        <w:t xml:space="preserve"> por el clima laboral que allí se presentaba</w:t>
      </w:r>
      <w:r w:rsidR="00DB4044">
        <w:rPr>
          <w:rFonts w:ascii="Arial" w:hAnsi="Arial" w:cs="Arial"/>
          <w:szCs w:val="24"/>
        </w:rPr>
        <w:t xml:space="preserve">, frente al que inicialmente aceptó pero después lo reconsideró en virtud de su familia y al </w:t>
      </w:r>
      <w:r w:rsidR="003B42EF">
        <w:rPr>
          <w:rFonts w:ascii="Arial" w:hAnsi="Arial" w:cs="Arial"/>
          <w:szCs w:val="24"/>
        </w:rPr>
        <w:t>darse cuenta que era definitivo, sin embargo</w:t>
      </w:r>
      <w:r w:rsidR="001E5A8A">
        <w:rPr>
          <w:rFonts w:ascii="Arial" w:hAnsi="Arial" w:cs="Arial"/>
          <w:szCs w:val="24"/>
        </w:rPr>
        <w:t>,</w:t>
      </w:r>
      <w:r w:rsidR="003B42EF">
        <w:rPr>
          <w:rFonts w:ascii="Arial" w:hAnsi="Arial" w:cs="Arial"/>
          <w:szCs w:val="24"/>
        </w:rPr>
        <w:t xml:space="preserve"> no se presentó en su nuevo puesto de trabajo desde el 2 al 8 de septiembre de 2013</w:t>
      </w:r>
      <w:r w:rsidR="00E910A4">
        <w:rPr>
          <w:rFonts w:ascii="Arial" w:hAnsi="Arial" w:cs="Arial"/>
          <w:szCs w:val="24"/>
        </w:rPr>
        <w:t>.</w:t>
      </w:r>
    </w:p>
    <w:p w:rsidR="001E5A8A" w:rsidRDefault="001E5A8A" w:rsidP="004765C2">
      <w:pPr>
        <w:spacing w:line="276" w:lineRule="auto"/>
        <w:jc w:val="both"/>
        <w:rPr>
          <w:rFonts w:ascii="Arial" w:hAnsi="Arial" w:cs="Arial"/>
          <w:szCs w:val="24"/>
        </w:rPr>
      </w:pPr>
    </w:p>
    <w:p w:rsidR="00E910A4" w:rsidRDefault="001E5A8A" w:rsidP="004765C2">
      <w:pPr>
        <w:spacing w:line="276" w:lineRule="auto"/>
        <w:jc w:val="both"/>
        <w:rPr>
          <w:rFonts w:ascii="Arial" w:hAnsi="Arial" w:cs="Arial"/>
          <w:szCs w:val="24"/>
        </w:rPr>
      </w:pPr>
      <w:r>
        <w:rPr>
          <w:rFonts w:ascii="Arial" w:hAnsi="Arial" w:cs="Arial"/>
          <w:szCs w:val="24"/>
        </w:rPr>
        <w:t xml:space="preserve">Agregó que la facultad del </w:t>
      </w:r>
      <w:proofErr w:type="spellStart"/>
      <w:r>
        <w:rPr>
          <w:rFonts w:ascii="Arial" w:hAnsi="Arial" w:cs="Arial"/>
          <w:szCs w:val="24"/>
        </w:rPr>
        <w:t>ius</w:t>
      </w:r>
      <w:proofErr w:type="spellEnd"/>
      <w:r>
        <w:rPr>
          <w:rFonts w:ascii="Arial" w:hAnsi="Arial" w:cs="Arial"/>
          <w:szCs w:val="24"/>
        </w:rPr>
        <w:t xml:space="preserve"> </w:t>
      </w:r>
      <w:proofErr w:type="spellStart"/>
      <w:r>
        <w:rPr>
          <w:rFonts w:ascii="Arial" w:hAnsi="Arial" w:cs="Arial"/>
          <w:szCs w:val="24"/>
        </w:rPr>
        <w:t>variandi</w:t>
      </w:r>
      <w:proofErr w:type="spellEnd"/>
      <w:r>
        <w:rPr>
          <w:rFonts w:ascii="Arial" w:hAnsi="Arial" w:cs="Arial"/>
          <w:szCs w:val="24"/>
        </w:rPr>
        <w:t xml:space="preserve"> que tiene el empleador no es absoluta</w:t>
      </w:r>
      <w:r w:rsidR="0016382D">
        <w:rPr>
          <w:rFonts w:ascii="Arial" w:hAnsi="Arial" w:cs="Arial"/>
          <w:szCs w:val="24"/>
        </w:rPr>
        <w:t>;</w:t>
      </w:r>
      <w:r>
        <w:rPr>
          <w:rFonts w:ascii="Arial" w:hAnsi="Arial" w:cs="Arial"/>
          <w:szCs w:val="24"/>
        </w:rPr>
        <w:t xml:space="preserve"> por el contrario</w:t>
      </w:r>
      <w:r w:rsidR="0016382D">
        <w:rPr>
          <w:rFonts w:ascii="Arial" w:hAnsi="Arial" w:cs="Arial"/>
          <w:szCs w:val="24"/>
        </w:rPr>
        <w:t>,</w:t>
      </w:r>
      <w:r>
        <w:rPr>
          <w:rFonts w:ascii="Arial" w:hAnsi="Arial" w:cs="Arial"/>
          <w:szCs w:val="24"/>
        </w:rPr>
        <w:t xml:space="preserve"> debe obedecer a las necesidades de la empresa y razones justificadas, las que fueron finalmente expuestas al trabajador</w:t>
      </w:r>
      <w:r w:rsidR="0016382D">
        <w:rPr>
          <w:rFonts w:ascii="Arial" w:hAnsi="Arial" w:cs="Arial"/>
          <w:szCs w:val="24"/>
        </w:rPr>
        <w:t>,</w:t>
      </w:r>
      <w:r>
        <w:rPr>
          <w:rFonts w:ascii="Arial" w:hAnsi="Arial" w:cs="Arial"/>
          <w:szCs w:val="24"/>
        </w:rPr>
        <w:t xml:space="preserve"> en la situación en particular</w:t>
      </w:r>
      <w:r w:rsidR="0016382D">
        <w:rPr>
          <w:rFonts w:ascii="Arial" w:hAnsi="Arial" w:cs="Arial"/>
          <w:szCs w:val="24"/>
        </w:rPr>
        <w:t>,</w:t>
      </w:r>
      <w:r>
        <w:rPr>
          <w:rFonts w:ascii="Arial" w:hAnsi="Arial" w:cs="Arial"/>
          <w:szCs w:val="24"/>
        </w:rPr>
        <w:t xml:space="preserve"> en virtud de los inconvenientes presentados por los guardas de seguridad en la Dorada y de esta forma se encuentra justificado. Asimismo</w:t>
      </w:r>
      <w:r w:rsidR="0016382D">
        <w:rPr>
          <w:rFonts w:ascii="Arial" w:hAnsi="Arial" w:cs="Arial"/>
          <w:szCs w:val="24"/>
        </w:rPr>
        <w:t>,</w:t>
      </w:r>
      <w:r>
        <w:rPr>
          <w:rFonts w:ascii="Arial" w:hAnsi="Arial" w:cs="Arial"/>
          <w:szCs w:val="24"/>
        </w:rPr>
        <w:t xml:space="preserve"> adicionó que dicho traslado no desdibujó el contrato que celebró con la empresa</w:t>
      </w:r>
      <w:r w:rsidR="0016382D">
        <w:rPr>
          <w:rFonts w:ascii="Arial" w:hAnsi="Arial" w:cs="Arial"/>
          <w:szCs w:val="24"/>
        </w:rPr>
        <w:t>, por cuanto no solo en é</w:t>
      </w:r>
      <w:r>
        <w:rPr>
          <w:rFonts w:ascii="Arial" w:hAnsi="Arial" w:cs="Arial"/>
          <w:szCs w:val="24"/>
        </w:rPr>
        <w:t>l estaba</w:t>
      </w:r>
      <w:r w:rsidR="0016382D">
        <w:rPr>
          <w:rFonts w:ascii="Arial" w:hAnsi="Arial" w:cs="Arial"/>
          <w:szCs w:val="24"/>
        </w:rPr>
        <w:t>n</w:t>
      </w:r>
      <w:r>
        <w:rPr>
          <w:rFonts w:ascii="Arial" w:hAnsi="Arial" w:cs="Arial"/>
          <w:szCs w:val="24"/>
        </w:rPr>
        <w:t xml:space="preserve"> explícito</w:t>
      </w:r>
      <w:r w:rsidR="0016382D">
        <w:rPr>
          <w:rFonts w:ascii="Arial" w:hAnsi="Arial" w:cs="Arial"/>
          <w:szCs w:val="24"/>
        </w:rPr>
        <w:t>s</w:t>
      </w:r>
      <w:r w:rsidR="004109CA">
        <w:rPr>
          <w:rFonts w:ascii="Arial" w:hAnsi="Arial" w:cs="Arial"/>
          <w:szCs w:val="24"/>
        </w:rPr>
        <w:t xml:space="preserve"> los traslados</w:t>
      </w:r>
      <w:r w:rsidR="0016382D">
        <w:rPr>
          <w:rFonts w:ascii="Arial" w:hAnsi="Arial" w:cs="Arial"/>
          <w:szCs w:val="24"/>
        </w:rPr>
        <w:t>,</w:t>
      </w:r>
      <w:r w:rsidR="004109CA">
        <w:rPr>
          <w:rFonts w:ascii="Arial" w:hAnsi="Arial" w:cs="Arial"/>
          <w:szCs w:val="24"/>
        </w:rPr>
        <w:t xml:space="preserve"> sino que fue remitido a atender el mismo cliente para el cual fue contratado y</w:t>
      </w:r>
      <w:r w:rsidR="0016382D">
        <w:rPr>
          <w:rFonts w:ascii="Arial" w:hAnsi="Arial" w:cs="Arial"/>
          <w:szCs w:val="24"/>
        </w:rPr>
        <w:t xml:space="preserve"> con el mismo salario devengado;</w:t>
      </w:r>
      <w:r w:rsidR="00E910A4">
        <w:rPr>
          <w:rFonts w:ascii="Arial" w:hAnsi="Arial" w:cs="Arial"/>
          <w:szCs w:val="24"/>
        </w:rPr>
        <w:t xml:space="preserve"> lo que no habilitaba al actor incumplir con el contrato</w:t>
      </w:r>
      <w:r w:rsidR="0016382D">
        <w:rPr>
          <w:rFonts w:ascii="Arial" w:hAnsi="Arial" w:cs="Arial"/>
          <w:szCs w:val="24"/>
        </w:rPr>
        <w:t>,</w:t>
      </w:r>
      <w:r w:rsidR="00E910A4">
        <w:rPr>
          <w:rFonts w:ascii="Arial" w:hAnsi="Arial" w:cs="Arial"/>
          <w:szCs w:val="24"/>
        </w:rPr>
        <w:t xml:space="preserve"> como lo hizo</w:t>
      </w:r>
      <w:r w:rsidR="0016382D">
        <w:rPr>
          <w:rFonts w:ascii="Arial" w:hAnsi="Arial" w:cs="Arial"/>
          <w:szCs w:val="24"/>
        </w:rPr>
        <w:t>,</w:t>
      </w:r>
      <w:r w:rsidR="00E910A4">
        <w:rPr>
          <w:rFonts w:ascii="Arial" w:hAnsi="Arial" w:cs="Arial"/>
          <w:szCs w:val="24"/>
        </w:rPr>
        <w:t xml:space="preserve"> al deja</w:t>
      </w:r>
      <w:r w:rsidR="0016382D">
        <w:rPr>
          <w:rFonts w:ascii="Arial" w:hAnsi="Arial" w:cs="Arial"/>
          <w:szCs w:val="24"/>
        </w:rPr>
        <w:t>r de asistir a su nuevo trabajo</w:t>
      </w:r>
      <w:r w:rsidR="00E910A4">
        <w:rPr>
          <w:rFonts w:ascii="Arial" w:hAnsi="Arial" w:cs="Arial"/>
          <w:szCs w:val="24"/>
        </w:rPr>
        <w:t>.</w:t>
      </w:r>
    </w:p>
    <w:p w:rsidR="00E910A4" w:rsidRDefault="00E910A4" w:rsidP="004765C2">
      <w:pPr>
        <w:spacing w:line="276" w:lineRule="auto"/>
        <w:jc w:val="both"/>
        <w:rPr>
          <w:rFonts w:ascii="Arial" w:hAnsi="Arial" w:cs="Arial"/>
          <w:szCs w:val="24"/>
        </w:rPr>
      </w:pPr>
    </w:p>
    <w:p w:rsidR="001E5A8A" w:rsidRDefault="00E910A4" w:rsidP="004765C2">
      <w:pPr>
        <w:spacing w:line="276" w:lineRule="auto"/>
        <w:jc w:val="both"/>
        <w:rPr>
          <w:rFonts w:ascii="Arial" w:hAnsi="Arial" w:cs="Arial"/>
          <w:szCs w:val="24"/>
        </w:rPr>
      </w:pPr>
      <w:r>
        <w:rPr>
          <w:rFonts w:ascii="Arial" w:hAnsi="Arial" w:cs="Arial"/>
          <w:szCs w:val="24"/>
        </w:rPr>
        <w:t>En relación con la cancelación de las horas extras</w:t>
      </w:r>
      <w:r w:rsidR="001E5A8A">
        <w:rPr>
          <w:rFonts w:ascii="Arial" w:hAnsi="Arial" w:cs="Arial"/>
          <w:szCs w:val="24"/>
        </w:rPr>
        <w:t xml:space="preserve"> </w:t>
      </w:r>
      <w:r w:rsidR="00256EE6">
        <w:rPr>
          <w:rFonts w:ascii="Arial" w:hAnsi="Arial" w:cs="Arial"/>
          <w:szCs w:val="24"/>
        </w:rPr>
        <w:t>por trabajo dominical y festivos</w:t>
      </w:r>
      <w:r w:rsidR="0016382D">
        <w:rPr>
          <w:rFonts w:ascii="Arial" w:hAnsi="Arial" w:cs="Arial"/>
          <w:szCs w:val="24"/>
        </w:rPr>
        <w:t>,</w:t>
      </w:r>
      <w:r w:rsidR="00256EE6">
        <w:rPr>
          <w:rFonts w:ascii="Arial" w:hAnsi="Arial" w:cs="Arial"/>
          <w:szCs w:val="24"/>
        </w:rPr>
        <w:t xml:space="preserve"> arguyó</w:t>
      </w:r>
      <w:r w:rsidR="0016382D">
        <w:rPr>
          <w:rFonts w:ascii="Arial" w:hAnsi="Arial" w:cs="Arial"/>
          <w:szCs w:val="24"/>
        </w:rPr>
        <w:t xml:space="preserve"> la </w:t>
      </w:r>
      <w:r w:rsidR="0016382D" w:rsidRPr="0016382D">
        <w:rPr>
          <w:rFonts w:ascii="Arial" w:hAnsi="Arial" w:cs="Arial"/>
          <w:i/>
          <w:szCs w:val="24"/>
        </w:rPr>
        <w:t>a quo</w:t>
      </w:r>
      <w:r w:rsidR="00256EE6">
        <w:rPr>
          <w:rFonts w:ascii="Arial" w:hAnsi="Arial" w:cs="Arial"/>
          <w:szCs w:val="24"/>
        </w:rPr>
        <w:t xml:space="preserve"> que si bien con la documental</w:t>
      </w:r>
      <w:r w:rsidR="001208C2">
        <w:rPr>
          <w:rFonts w:ascii="Arial" w:hAnsi="Arial" w:cs="Arial"/>
          <w:szCs w:val="24"/>
        </w:rPr>
        <w:t xml:space="preserve"> y testimonial</w:t>
      </w:r>
      <w:r w:rsidR="00256EE6">
        <w:rPr>
          <w:rFonts w:ascii="Arial" w:hAnsi="Arial" w:cs="Arial"/>
          <w:szCs w:val="24"/>
        </w:rPr>
        <w:t xml:space="preserve"> da</w:t>
      </w:r>
      <w:r w:rsidR="001208C2">
        <w:rPr>
          <w:rFonts w:ascii="Arial" w:hAnsi="Arial" w:cs="Arial"/>
          <w:szCs w:val="24"/>
        </w:rPr>
        <w:t>n</w:t>
      </w:r>
      <w:r w:rsidR="00256EE6">
        <w:rPr>
          <w:rFonts w:ascii="Arial" w:hAnsi="Arial" w:cs="Arial"/>
          <w:szCs w:val="24"/>
        </w:rPr>
        <w:t xml:space="preserve"> cuenta que el trabajador prestaba sus servicios a través de turnos</w:t>
      </w:r>
      <w:r w:rsidR="001208C2">
        <w:rPr>
          <w:rFonts w:ascii="Arial" w:hAnsi="Arial" w:cs="Arial"/>
          <w:szCs w:val="24"/>
        </w:rPr>
        <w:t xml:space="preserve"> de 12 y 8 horas</w:t>
      </w:r>
      <w:r w:rsidR="00256EE6">
        <w:rPr>
          <w:rFonts w:ascii="Arial" w:hAnsi="Arial" w:cs="Arial"/>
          <w:szCs w:val="24"/>
        </w:rPr>
        <w:t xml:space="preserve">, </w:t>
      </w:r>
      <w:r w:rsidR="001208C2">
        <w:rPr>
          <w:rFonts w:ascii="Arial" w:hAnsi="Arial" w:cs="Arial"/>
          <w:szCs w:val="24"/>
        </w:rPr>
        <w:t xml:space="preserve">al trabajador le correspondía probar con días exactos y horas en los cuales prestó el servicio, con el fin determinar si efectivamente se le debe </w:t>
      </w:r>
      <w:r w:rsidR="0016382D">
        <w:rPr>
          <w:rFonts w:ascii="Arial" w:hAnsi="Arial" w:cs="Arial"/>
          <w:szCs w:val="24"/>
        </w:rPr>
        <w:t>el</w:t>
      </w:r>
      <w:r w:rsidR="001208C2">
        <w:rPr>
          <w:rFonts w:ascii="Arial" w:hAnsi="Arial" w:cs="Arial"/>
          <w:szCs w:val="24"/>
        </w:rPr>
        <w:t xml:space="preserve"> d</w:t>
      </w:r>
      <w:r w:rsidR="0016382D">
        <w:rPr>
          <w:rFonts w:ascii="Arial" w:hAnsi="Arial" w:cs="Arial"/>
          <w:szCs w:val="24"/>
        </w:rPr>
        <w:t>inero por trabajo suplementario;</w:t>
      </w:r>
      <w:r w:rsidR="001208C2">
        <w:rPr>
          <w:rFonts w:ascii="Arial" w:hAnsi="Arial" w:cs="Arial"/>
          <w:szCs w:val="24"/>
        </w:rPr>
        <w:t xml:space="preserve"> por lo tanto no quedaron demostrados los turnos exactos y las horas extras que cumplió el demandante </w:t>
      </w:r>
      <w:r w:rsidR="00022FBE">
        <w:rPr>
          <w:rFonts w:ascii="Arial" w:hAnsi="Arial" w:cs="Arial"/>
          <w:szCs w:val="24"/>
        </w:rPr>
        <w:t xml:space="preserve">y si los cumplió, por cuanto </w:t>
      </w:r>
      <w:r w:rsidR="0016382D">
        <w:rPr>
          <w:rFonts w:ascii="Arial" w:hAnsi="Arial" w:cs="Arial"/>
          <w:szCs w:val="24"/>
        </w:rPr>
        <w:t>l</w:t>
      </w:r>
      <w:r w:rsidR="00022FBE">
        <w:rPr>
          <w:rFonts w:ascii="Arial" w:hAnsi="Arial" w:cs="Arial"/>
          <w:szCs w:val="24"/>
        </w:rPr>
        <w:t>os cuadro</w:t>
      </w:r>
      <w:r w:rsidR="0016382D">
        <w:rPr>
          <w:rFonts w:ascii="Arial" w:hAnsi="Arial" w:cs="Arial"/>
          <w:szCs w:val="24"/>
        </w:rPr>
        <w:t>s</w:t>
      </w:r>
      <w:r w:rsidR="00022FBE">
        <w:rPr>
          <w:rFonts w:ascii="Arial" w:hAnsi="Arial" w:cs="Arial"/>
          <w:szCs w:val="24"/>
        </w:rPr>
        <w:t xml:space="preserve"> de turnos aportados era</w:t>
      </w:r>
      <w:r w:rsidR="0016382D">
        <w:rPr>
          <w:rFonts w:ascii="Arial" w:hAnsi="Arial" w:cs="Arial"/>
          <w:szCs w:val="24"/>
        </w:rPr>
        <w:t>n</w:t>
      </w:r>
      <w:r w:rsidR="00022FBE">
        <w:rPr>
          <w:rFonts w:ascii="Arial" w:hAnsi="Arial" w:cs="Arial"/>
          <w:szCs w:val="24"/>
        </w:rPr>
        <w:t xml:space="preserve"> un borrador de turnos.</w:t>
      </w:r>
    </w:p>
    <w:p w:rsidR="00022FBE" w:rsidRDefault="00022FBE" w:rsidP="004765C2">
      <w:pPr>
        <w:spacing w:line="276" w:lineRule="auto"/>
        <w:jc w:val="both"/>
        <w:rPr>
          <w:rFonts w:ascii="Arial" w:hAnsi="Arial" w:cs="Arial"/>
          <w:szCs w:val="24"/>
        </w:rPr>
      </w:pPr>
    </w:p>
    <w:p w:rsidR="00022FBE" w:rsidRDefault="00022FBE" w:rsidP="004765C2">
      <w:pPr>
        <w:spacing w:line="276" w:lineRule="auto"/>
        <w:jc w:val="both"/>
        <w:rPr>
          <w:rFonts w:ascii="Arial" w:hAnsi="Arial" w:cs="Arial"/>
          <w:szCs w:val="24"/>
        </w:rPr>
      </w:pPr>
      <w:r>
        <w:rPr>
          <w:rFonts w:ascii="Arial" w:hAnsi="Arial" w:cs="Arial"/>
          <w:szCs w:val="24"/>
        </w:rPr>
        <w:t>Por último en los descuentos por capacitaciones adujo que no reposaba prueba alguna que diera cuenta de que efectivamente dichos descuentos se presentaron.</w:t>
      </w:r>
    </w:p>
    <w:p w:rsidR="005A09A3" w:rsidRDefault="005A09A3" w:rsidP="004765C2">
      <w:pPr>
        <w:spacing w:line="276" w:lineRule="auto"/>
        <w:jc w:val="both"/>
        <w:rPr>
          <w:rFonts w:ascii="Arial" w:hAnsi="Arial" w:cs="Arial"/>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DA2871" w:rsidRDefault="00A2679A" w:rsidP="00022FBE">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22FBE">
        <w:rPr>
          <w:rFonts w:ascii="Arial" w:hAnsi="Arial" w:cs="Arial"/>
          <w:color w:val="000000"/>
          <w:szCs w:val="24"/>
          <w:lang w:eastAsia="es-CO"/>
        </w:rPr>
        <w:t>nte</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116E8">
        <w:rPr>
          <w:rFonts w:ascii="Arial" w:hAnsi="Arial" w:cs="Arial"/>
          <w:szCs w:val="24"/>
          <w:lang w:eastAsia="es-CO"/>
        </w:rPr>
        <w:t xml:space="preserve"> </w:t>
      </w:r>
      <w:r w:rsidR="002415CF">
        <w:rPr>
          <w:rFonts w:ascii="Arial" w:hAnsi="Arial" w:cs="Arial"/>
          <w:szCs w:val="24"/>
          <w:lang w:eastAsia="es-CO"/>
        </w:rPr>
        <w:t>el señor López Sánchez expresó su inconformidad del traslado por su núcleo familiar</w:t>
      </w:r>
      <w:r w:rsidR="00C01D78">
        <w:rPr>
          <w:rFonts w:ascii="Arial" w:hAnsi="Arial" w:cs="Arial"/>
          <w:szCs w:val="24"/>
          <w:lang w:eastAsia="es-CO"/>
        </w:rPr>
        <w:t>,</w:t>
      </w:r>
      <w:r w:rsidR="002415CF">
        <w:rPr>
          <w:rFonts w:ascii="Arial" w:hAnsi="Arial" w:cs="Arial"/>
          <w:szCs w:val="24"/>
          <w:lang w:eastAsia="es-CO"/>
        </w:rPr>
        <w:t xml:space="preserve"> por cuanto era imposible trasladar  a la Dorada a su esposa e hijo de un día para otro, en virtud del trabajo de la p</w:t>
      </w:r>
      <w:r w:rsidR="00C01D78">
        <w:rPr>
          <w:rFonts w:ascii="Arial" w:hAnsi="Arial" w:cs="Arial"/>
          <w:szCs w:val="24"/>
          <w:lang w:eastAsia="es-CO"/>
        </w:rPr>
        <w:t xml:space="preserve">rimera y el estudio del segundo; añadió, </w:t>
      </w:r>
      <w:r w:rsidR="002415CF">
        <w:rPr>
          <w:rFonts w:ascii="Arial" w:hAnsi="Arial" w:cs="Arial"/>
          <w:szCs w:val="24"/>
          <w:lang w:eastAsia="es-CO"/>
        </w:rPr>
        <w:t>que la empresa no estuvo disponible para el suministro del costo del traslado tanto del trabajador como de su núcleo familiar</w:t>
      </w:r>
      <w:r w:rsidR="0046287B">
        <w:rPr>
          <w:rFonts w:ascii="Arial" w:hAnsi="Arial" w:cs="Arial"/>
          <w:szCs w:val="24"/>
          <w:lang w:eastAsia="es-CO"/>
        </w:rPr>
        <w:t xml:space="preserve">, teniendo en cuenta que solo puso a disposición una camioneta </w:t>
      </w:r>
      <w:proofErr w:type="spellStart"/>
      <w:r w:rsidR="0046287B">
        <w:rPr>
          <w:rFonts w:ascii="Arial" w:hAnsi="Arial" w:cs="Arial"/>
          <w:szCs w:val="24"/>
          <w:lang w:eastAsia="es-CO"/>
        </w:rPr>
        <w:t>Luv</w:t>
      </w:r>
      <w:proofErr w:type="spellEnd"/>
      <w:r w:rsidR="0046287B">
        <w:rPr>
          <w:rFonts w:ascii="Arial" w:hAnsi="Arial" w:cs="Arial"/>
          <w:szCs w:val="24"/>
          <w:lang w:eastAsia="es-CO"/>
        </w:rPr>
        <w:t xml:space="preserve"> que de ninguna manera cumple con los requerimientos para el traslado de los muebles y enseres de una vivienda familiar.</w:t>
      </w:r>
    </w:p>
    <w:p w:rsidR="0046287B" w:rsidRDefault="0046287B" w:rsidP="00022FBE">
      <w:pPr>
        <w:shd w:val="clear" w:color="auto" w:fill="FFFFFF"/>
        <w:spacing w:line="276" w:lineRule="auto"/>
        <w:jc w:val="both"/>
        <w:rPr>
          <w:rFonts w:ascii="Arial" w:hAnsi="Arial" w:cs="Arial"/>
          <w:szCs w:val="24"/>
          <w:lang w:eastAsia="es-CO"/>
        </w:rPr>
      </w:pPr>
    </w:p>
    <w:p w:rsidR="0046287B" w:rsidRDefault="0046287B" w:rsidP="00022FBE">
      <w:pPr>
        <w:shd w:val="clear" w:color="auto" w:fill="FFFFFF"/>
        <w:spacing w:line="276" w:lineRule="auto"/>
        <w:jc w:val="both"/>
        <w:rPr>
          <w:rFonts w:ascii="Arial" w:hAnsi="Arial" w:cs="Arial"/>
          <w:szCs w:val="24"/>
          <w:lang w:eastAsia="es-CO"/>
        </w:rPr>
      </w:pPr>
      <w:r>
        <w:rPr>
          <w:rFonts w:ascii="Arial" w:hAnsi="Arial" w:cs="Arial"/>
          <w:szCs w:val="24"/>
          <w:lang w:eastAsia="es-CO"/>
        </w:rPr>
        <w:t>En relación con la liquidación de las horas extras y recargos nocturnos mencionó</w:t>
      </w:r>
      <w:r w:rsidR="00C01D78">
        <w:rPr>
          <w:rFonts w:ascii="Arial" w:hAnsi="Arial" w:cs="Arial"/>
          <w:szCs w:val="24"/>
          <w:lang w:eastAsia="es-CO"/>
        </w:rPr>
        <w:t>,</w:t>
      </w:r>
      <w:r>
        <w:rPr>
          <w:rFonts w:ascii="Arial" w:hAnsi="Arial" w:cs="Arial"/>
          <w:szCs w:val="24"/>
          <w:lang w:eastAsia="es-CO"/>
        </w:rPr>
        <w:t xml:space="preserve"> que se aportó los cuadros de turnos</w:t>
      </w:r>
      <w:r w:rsidR="00C01D78">
        <w:rPr>
          <w:rFonts w:ascii="Arial" w:hAnsi="Arial" w:cs="Arial"/>
          <w:szCs w:val="24"/>
          <w:lang w:eastAsia="es-CO"/>
        </w:rPr>
        <w:t>,</w:t>
      </w:r>
      <w:r>
        <w:rPr>
          <w:rFonts w:ascii="Arial" w:hAnsi="Arial" w:cs="Arial"/>
          <w:szCs w:val="24"/>
          <w:lang w:eastAsia="es-CO"/>
        </w:rPr>
        <w:t xml:space="preserve"> que fueron suministrados por el supervisor de la empresa a los guardas de seguridad, los que superan notablemente las horas semanales que laboraba cada uno de los guardas de seguridad, prueba que no fue controvertida por la parte demandada al momento de contestar la demanda. </w:t>
      </w:r>
    </w:p>
    <w:p w:rsidR="00022FBE" w:rsidRDefault="00022FBE" w:rsidP="00856739">
      <w:pPr>
        <w:shd w:val="clear" w:color="auto" w:fill="FFFFFF"/>
        <w:spacing w:line="276" w:lineRule="auto"/>
        <w:jc w:val="both"/>
        <w:rPr>
          <w:rFonts w:ascii="Arial" w:hAnsi="Arial" w:cs="Arial"/>
          <w:szCs w:val="24"/>
          <w:lang w:eastAsia="es-CO"/>
        </w:rPr>
      </w:pPr>
    </w:p>
    <w:p w:rsidR="004062A5" w:rsidRDefault="004062A5" w:rsidP="00856739">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036428" w:rsidRDefault="00036428" w:rsidP="00036428">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Previamente al planteamiento del problema jurídico y al desarrollo del mismo, resulta necesario señalar que la Sala procederá a resolver el recurso </w:t>
      </w:r>
      <w:r w:rsidRPr="00F73422">
        <w:rPr>
          <w:rFonts w:ascii="Arial" w:hAnsi="Arial" w:cs="Arial"/>
          <w:bCs/>
          <w:szCs w:val="24"/>
        </w:rPr>
        <w:t>con limitación a la materia objeto de apelación</w:t>
      </w:r>
      <w:r>
        <w:rPr>
          <w:rFonts w:ascii="Arial" w:hAnsi="Arial" w:cs="Arial"/>
          <w:bCs/>
          <w:szCs w:val="24"/>
        </w:rPr>
        <w:t xml:space="preserve">, de conformidad con el artículo 66A del Código Procesal del Trabajo y de la Seguridad Social; esto es, en lo relacionado con el uso de la facultad del </w:t>
      </w:r>
      <w:proofErr w:type="spellStart"/>
      <w:r>
        <w:rPr>
          <w:rFonts w:ascii="Arial" w:hAnsi="Arial" w:cs="Arial"/>
          <w:bCs/>
          <w:szCs w:val="24"/>
        </w:rPr>
        <w:t>ius</w:t>
      </w:r>
      <w:proofErr w:type="spellEnd"/>
      <w:r>
        <w:rPr>
          <w:rFonts w:ascii="Arial" w:hAnsi="Arial" w:cs="Arial"/>
          <w:bCs/>
          <w:szCs w:val="24"/>
        </w:rPr>
        <w:t xml:space="preserve"> </w:t>
      </w:r>
      <w:proofErr w:type="spellStart"/>
      <w:r>
        <w:rPr>
          <w:rFonts w:ascii="Arial" w:hAnsi="Arial" w:cs="Arial"/>
          <w:bCs/>
          <w:szCs w:val="24"/>
        </w:rPr>
        <w:t>variandi</w:t>
      </w:r>
      <w:proofErr w:type="spellEnd"/>
      <w:r>
        <w:rPr>
          <w:rFonts w:ascii="Arial" w:hAnsi="Arial" w:cs="Arial"/>
          <w:bCs/>
          <w:szCs w:val="24"/>
        </w:rPr>
        <w:t xml:space="preserve"> por parte de Seguridad Atlas </w:t>
      </w:r>
      <w:proofErr w:type="spellStart"/>
      <w:r>
        <w:rPr>
          <w:rFonts w:ascii="Arial" w:hAnsi="Arial" w:cs="Arial"/>
          <w:bCs/>
          <w:szCs w:val="24"/>
        </w:rPr>
        <w:t>Ltda</w:t>
      </w:r>
      <w:proofErr w:type="spellEnd"/>
      <w:r>
        <w:rPr>
          <w:rFonts w:ascii="Arial" w:hAnsi="Arial" w:cs="Arial"/>
          <w:bCs/>
          <w:szCs w:val="24"/>
        </w:rPr>
        <w:t xml:space="preserve"> que desencadenó el traslado del que se duele el actor y el no reconocimiento de horas extras y recargos nocturnos pedidos.</w:t>
      </w:r>
    </w:p>
    <w:p w:rsidR="00036428" w:rsidRDefault="00036428" w:rsidP="004062A5">
      <w:pPr>
        <w:shd w:val="clear" w:color="auto" w:fill="FFFFFF"/>
        <w:tabs>
          <w:tab w:val="left" w:pos="5197"/>
        </w:tabs>
        <w:spacing w:line="480"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BA050A">
        <w:rPr>
          <w:rFonts w:ascii="Arial" w:hAnsi="Arial" w:cs="Arial"/>
          <w:b/>
          <w:szCs w:val="24"/>
        </w:rPr>
        <w:t>s</w:t>
      </w:r>
      <w:r w:rsidR="00226D5F" w:rsidRPr="009740CF">
        <w:rPr>
          <w:rFonts w:ascii="Arial" w:hAnsi="Arial" w:cs="Arial"/>
          <w:b/>
          <w:szCs w:val="24"/>
        </w:rPr>
        <w:t xml:space="preserve"> jurídico</w:t>
      </w:r>
      <w:r w:rsidR="00BA050A">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EA1451">
        <w:rPr>
          <w:rFonts w:ascii="Arial" w:hAnsi="Arial" w:cs="Arial"/>
          <w:szCs w:val="24"/>
        </w:rPr>
        <w:t>l</w:t>
      </w:r>
      <w:r w:rsidR="00490B6E">
        <w:rPr>
          <w:rFonts w:ascii="Arial" w:hAnsi="Arial" w:cs="Arial"/>
          <w:szCs w:val="24"/>
        </w:rPr>
        <w:t>os</w:t>
      </w:r>
      <w:r w:rsidRPr="004B0EB0">
        <w:rPr>
          <w:rFonts w:ascii="Arial" w:hAnsi="Arial" w:cs="Arial"/>
          <w:szCs w:val="24"/>
        </w:rPr>
        <w:t xml:space="preserve"> siguiente</w:t>
      </w:r>
      <w:r w:rsidR="00490B6E">
        <w:rPr>
          <w:rFonts w:ascii="Arial" w:hAnsi="Arial" w:cs="Arial"/>
          <w:szCs w:val="24"/>
        </w:rPr>
        <w:t>s</w:t>
      </w:r>
      <w:r w:rsidR="00FC0E48">
        <w:rPr>
          <w:rFonts w:ascii="Arial" w:hAnsi="Arial" w:cs="Arial"/>
          <w:szCs w:val="24"/>
        </w:rPr>
        <w:t xml:space="preserve"> problema</w:t>
      </w:r>
      <w:r w:rsidR="00490B6E">
        <w:rPr>
          <w:rFonts w:ascii="Arial" w:hAnsi="Arial" w:cs="Arial"/>
          <w:szCs w:val="24"/>
        </w:rPr>
        <w:t>s</w:t>
      </w:r>
      <w:r w:rsidRPr="004B0EB0">
        <w:rPr>
          <w:rFonts w:ascii="Arial" w:hAnsi="Arial" w:cs="Arial"/>
          <w:szCs w:val="24"/>
        </w:rPr>
        <w:t xml:space="preserve"> jurídico</w:t>
      </w:r>
      <w:r w:rsidR="00490B6E">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CE3B4B" w:rsidRPr="00036428" w:rsidRDefault="00BD0961" w:rsidP="00CE3B4B">
      <w:pPr>
        <w:shd w:val="clear" w:color="auto" w:fill="FFFFFF"/>
        <w:tabs>
          <w:tab w:val="left" w:pos="5197"/>
        </w:tabs>
        <w:spacing w:line="276" w:lineRule="auto"/>
        <w:jc w:val="both"/>
        <w:rPr>
          <w:rFonts w:ascii="Arial" w:hAnsi="Arial" w:cs="Arial"/>
          <w:bCs/>
          <w:szCs w:val="24"/>
        </w:rPr>
      </w:pPr>
      <w:r w:rsidRPr="00036428">
        <w:rPr>
          <w:rFonts w:ascii="Arial" w:hAnsi="Arial" w:cs="Arial"/>
          <w:szCs w:val="24"/>
        </w:rPr>
        <w:t xml:space="preserve">(i) </w:t>
      </w:r>
      <w:r w:rsidR="00CE3B4B" w:rsidRPr="00036428">
        <w:rPr>
          <w:rFonts w:ascii="Arial" w:hAnsi="Arial" w:cs="Arial"/>
          <w:szCs w:val="24"/>
        </w:rPr>
        <w:t>¿</w:t>
      </w:r>
      <w:r w:rsidR="00036428" w:rsidRPr="00036428">
        <w:rPr>
          <w:rFonts w:ascii="Arial" w:hAnsi="Arial" w:cs="Arial"/>
          <w:szCs w:val="24"/>
        </w:rPr>
        <w:t>Desbordó el empleador su facultad de trasladar al actor a la Dorada Caldas</w:t>
      </w:r>
      <w:r w:rsidR="00C208D8">
        <w:rPr>
          <w:rFonts w:ascii="Arial" w:hAnsi="Arial" w:cs="Arial"/>
          <w:szCs w:val="24"/>
        </w:rPr>
        <w:t xml:space="preserve"> en uso del </w:t>
      </w:r>
      <w:proofErr w:type="spellStart"/>
      <w:r w:rsidR="00C208D8">
        <w:rPr>
          <w:rFonts w:ascii="Arial" w:hAnsi="Arial" w:cs="Arial"/>
          <w:szCs w:val="24"/>
        </w:rPr>
        <w:t>ius</w:t>
      </w:r>
      <w:proofErr w:type="spellEnd"/>
      <w:r w:rsidR="00C208D8">
        <w:rPr>
          <w:rFonts w:ascii="Arial" w:hAnsi="Arial" w:cs="Arial"/>
          <w:szCs w:val="24"/>
        </w:rPr>
        <w:t xml:space="preserve"> </w:t>
      </w:r>
      <w:proofErr w:type="spellStart"/>
      <w:r w:rsidR="00C208D8">
        <w:rPr>
          <w:rFonts w:ascii="Arial" w:hAnsi="Arial" w:cs="Arial"/>
          <w:szCs w:val="24"/>
        </w:rPr>
        <w:t>variandi</w:t>
      </w:r>
      <w:proofErr w:type="spellEnd"/>
      <w:r w:rsidR="00C208D8">
        <w:rPr>
          <w:rFonts w:ascii="Arial" w:hAnsi="Arial" w:cs="Arial"/>
          <w:szCs w:val="24"/>
        </w:rPr>
        <w:t xml:space="preserve"> y por el clima laboral en dicha sede</w:t>
      </w:r>
      <w:r w:rsidR="00CE3B4B" w:rsidRPr="00036428">
        <w:rPr>
          <w:rFonts w:ascii="Arial" w:hAnsi="Arial" w:cs="Arial"/>
          <w:color w:val="000000"/>
          <w:szCs w:val="24"/>
          <w:lang w:eastAsia="es-CO"/>
        </w:rPr>
        <w:t>?</w:t>
      </w:r>
    </w:p>
    <w:p w:rsidR="00CE3B4B" w:rsidRPr="00E22745" w:rsidRDefault="00CE3B4B" w:rsidP="00CE3B4B">
      <w:pPr>
        <w:tabs>
          <w:tab w:val="left" w:pos="0"/>
          <w:tab w:val="left" w:pos="8647"/>
        </w:tabs>
        <w:suppressAutoHyphens/>
        <w:spacing w:line="276" w:lineRule="auto"/>
        <w:ind w:right="51"/>
        <w:jc w:val="both"/>
        <w:rPr>
          <w:rFonts w:ascii="Arial" w:hAnsi="Arial" w:cs="Arial"/>
          <w:szCs w:val="24"/>
          <w:highlight w:val="yellow"/>
        </w:rPr>
      </w:pPr>
    </w:p>
    <w:p w:rsidR="006B37E9" w:rsidRDefault="00036428" w:rsidP="00377FE0">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(ii) ¿Demostró la parte demandante que laboró horas extras</w:t>
      </w:r>
      <w:r w:rsidR="00490B6E">
        <w:rPr>
          <w:rFonts w:ascii="Arial" w:hAnsi="Arial" w:cs="Arial"/>
          <w:szCs w:val="24"/>
        </w:rPr>
        <w:t xml:space="preserve"> y recargos nocturnos</w:t>
      </w:r>
      <w:r>
        <w:rPr>
          <w:rFonts w:ascii="Arial" w:hAnsi="Arial" w:cs="Arial"/>
          <w:color w:val="000000"/>
          <w:szCs w:val="24"/>
          <w:lang w:eastAsia="es-CO"/>
        </w:rPr>
        <w:t>?</w:t>
      </w:r>
    </w:p>
    <w:p w:rsidR="00036428" w:rsidRDefault="00036428"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BA050A">
        <w:rPr>
          <w:b/>
          <w:iCs/>
          <w:szCs w:val="24"/>
        </w:rPr>
        <w:t xml:space="preserve"> </w:t>
      </w:r>
      <w:r>
        <w:rPr>
          <w:b/>
          <w:iCs/>
          <w:szCs w:val="24"/>
        </w:rPr>
        <w:t>l</w:t>
      </w:r>
      <w:r w:rsidR="00BA050A">
        <w:rPr>
          <w:b/>
          <w:iCs/>
          <w:szCs w:val="24"/>
        </w:rPr>
        <w:t>os</w:t>
      </w:r>
      <w:r>
        <w:rPr>
          <w:b/>
          <w:iCs/>
          <w:szCs w:val="24"/>
        </w:rPr>
        <w:t xml:space="preserve"> interrogante</w:t>
      </w:r>
      <w:r w:rsidR="00BA050A">
        <w:rPr>
          <w:b/>
          <w:iCs/>
          <w:szCs w:val="24"/>
        </w:rPr>
        <w:t>s planteados</w:t>
      </w:r>
    </w:p>
    <w:p w:rsidR="00BA050A" w:rsidRDefault="00BA050A"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BA050A">
        <w:rPr>
          <w:iCs/>
          <w:szCs w:val="24"/>
        </w:rPr>
        <w:t xml:space="preserve"> </w:t>
      </w:r>
      <w:r w:rsidR="00EA1451">
        <w:rPr>
          <w:iCs/>
          <w:szCs w:val="24"/>
        </w:rPr>
        <w:t>l</w:t>
      </w:r>
      <w:r w:rsidR="00BA050A">
        <w:rPr>
          <w:iCs/>
          <w:szCs w:val="24"/>
        </w:rPr>
        <w:t>os</w:t>
      </w:r>
      <w:r>
        <w:rPr>
          <w:iCs/>
          <w:szCs w:val="24"/>
        </w:rPr>
        <w:t xml:space="preserve"> anterior</w:t>
      </w:r>
      <w:r w:rsidR="00BA050A">
        <w:rPr>
          <w:iCs/>
          <w:szCs w:val="24"/>
        </w:rPr>
        <w:t>es</w:t>
      </w:r>
      <w:r w:rsidR="00EA1451">
        <w:rPr>
          <w:iCs/>
          <w:szCs w:val="24"/>
        </w:rPr>
        <w:t xml:space="preserve"> </w:t>
      </w:r>
      <w:r>
        <w:rPr>
          <w:iCs/>
          <w:szCs w:val="24"/>
        </w:rPr>
        <w:t>interrogante</w:t>
      </w:r>
      <w:r w:rsidR="00BA050A">
        <w:rPr>
          <w:iCs/>
          <w:szCs w:val="24"/>
        </w:rPr>
        <w:t>s</w:t>
      </w:r>
      <w:r>
        <w:rPr>
          <w:iCs/>
          <w:szCs w:val="24"/>
        </w:rPr>
        <w:t xml:space="preserve">, se considera necesario precisar los siguientes aspectos: </w:t>
      </w:r>
    </w:p>
    <w:p w:rsidR="00057890" w:rsidRPr="00057890" w:rsidRDefault="00057890" w:rsidP="00385D77">
      <w:pPr>
        <w:pStyle w:val="Corpsdetexte"/>
        <w:spacing w:line="276" w:lineRule="auto"/>
        <w:contextualSpacing/>
        <w:rPr>
          <w:iCs/>
          <w:szCs w:val="24"/>
        </w:rPr>
      </w:pPr>
    </w:p>
    <w:p w:rsidR="00CE3B4B" w:rsidRDefault="00B8518E" w:rsidP="00CE3B4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proofErr w:type="spellStart"/>
      <w:r w:rsidR="00E22745">
        <w:rPr>
          <w:rFonts w:ascii="Arial" w:hAnsi="Arial" w:cs="Arial"/>
          <w:b/>
          <w:szCs w:val="24"/>
        </w:rPr>
        <w:t>Ius</w:t>
      </w:r>
      <w:proofErr w:type="spellEnd"/>
      <w:r w:rsidR="00E22745">
        <w:rPr>
          <w:rFonts w:ascii="Arial" w:hAnsi="Arial" w:cs="Arial"/>
          <w:b/>
          <w:szCs w:val="24"/>
        </w:rPr>
        <w:t xml:space="preserve"> </w:t>
      </w:r>
      <w:proofErr w:type="spellStart"/>
      <w:r w:rsidR="00E22745">
        <w:rPr>
          <w:rFonts w:ascii="Arial" w:hAnsi="Arial" w:cs="Arial"/>
          <w:b/>
          <w:szCs w:val="24"/>
        </w:rPr>
        <w:t>variandi</w:t>
      </w:r>
      <w:proofErr w:type="spellEnd"/>
    </w:p>
    <w:p w:rsidR="00CE3B4B" w:rsidRDefault="00CE3B4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CE3B4B" w:rsidRDefault="00F30B9F" w:rsidP="00CE3B4B">
      <w:pPr>
        <w:suppressAutoHyphens/>
        <w:spacing w:line="276" w:lineRule="auto"/>
        <w:jc w:val="both"/>
        <w:rPr>
          <w:rFonts w:ascii="Arial" w:hAnsi="Arial" w:cs="Arial"/>
          <w:b/>
          <w:szCs w:val="24"/>
        </w:rPr>
      </w:pPr>
      <w:r>
        <w:rPr>
          <w:rFonts w:ascii="Arial" w:hAnsi="Arial" w:cs="Arial"/>
          <w:b/>
          <w:szCs w:val="24"/>
        </w:rPr>
        <w:lastRenderedPageBreak/>
        <w:t>2.1.1 Fundamento j</w:t>
      </w:r>
      <w:r w:rsidR="00CE3B4B">
        <w:rPr>
          <w:rFonts w:ascii="Arial" w:hAnsi="Arial" w:cs="Arial"/>
          <w:b/>
          <w:szCs w:val="24"/>
        </w:rPr>
        <w:t>urídico</w:t>
      </w:r>
    </w:p>
    <w:p w:rsidR="00E22745" w:rsidRDefault="00E22745" w:rsidP="00CE3B4B">
      <w:pPr>
        <w:suppressAutoHyphens/>
        <w:spacing w:line="276" w:lineRule="auto"/>
        <w:jc w:val="both"/>
        <w:rPr>
          <w:rFonts w:ascii="Arial" w:hAnsi="Arial" w:cs="Arial"/>
          <w:b/>
          <w:szCs w:val="24"/>
        </w:rPr>
      </w:pPr>
    </w:p>
    <w:p w:rsidR="00E22745" w:rsidRDefault="00E22745" w:rsidP="00CE3B4B">
      <w:pPr>
        <w:suppressAutoHyphens/>
        <w:spacing w:line="276" w:lineRule="auto"/>
        <w:jc w:val="both"/>
        <w:rPr>
          <w:rFonts w:ascii="Arial" w:hAnsi="Arial" w:cs="Arial"/>
          <w:szCs w:val="24"/>
        </w:rPr>
      </w:pPr>
      <w:r>
        <w:rPr>
          <w:rFonts w:ascii="Arial" w:hAnsi="Arial" w:cs="Arial"/>
          <w:szCs w:val="24"/>
        </w:rPr>
        <w:t>De antaño, la Sala Laboral de la Corte Suprema de Justicia</w:t>
      </w:r>
      <w:r w:rsidR="00C93980">
        <w:rPr>
          <w:rStyle w:val="Appelnotedebasdep"/>
          <w:rFonts w:ascii="Arial" w:hAnsi="Arial" w:cs="Arial"/>
          <w:szCs w:val="24"/>
        </w:rPr>
        <w:footnoteReference w:id="2"/>
      </w:r>
      <w:r>
        <w:rPr>
          <w:rFonts w:ascii="Arial" w:hAnsi="Arial" w:cs="Arial"/>
          <w:szCs w:val="24"/>
        </w:rPr>
        <w:t xml:space="preserve"> lo ha concebido como el derecho que tiene el empleador a disponer cambios en las circunstancias de modo, tiempo, lugar, calidad y cantidad que conlleva la actividad laboral, de ahí que pueda el empleador ordenar variaciones, alteraciones y cambios en tareas, horarios y traslados</w:t>
      </w:r>
      <w:r w:rsidR="00BA050A">
        <w:rPr>
          <w:rFonts w:ascii="Arial" w:hAnsi="Arial" w:cs="Arial"/>
          <w:szCs w:val="24"/>
        </w:rPr>
        <w:t>,</w:t>
      </w:r>
      <w:r>
        <w:rPr>
          <w:rFonts w:ascii="Arial" w:hAnsi="Arial" w:cs="Arial"/>
          <w:szCs w:val="24"/>
        </w:rPr>
        <w:t xml:space="preserve"> entre otros, que en principio no requieren de la anuencia o el consentimiento previo del trabajador</w:t>
      </w:r>
      <w:r w:rsidR="00490B6E">
        <w:rPr>
          <w:rFonts w:ascii="Arial" w:hAnsi="Arial" w:cs="Arial"/>
          <w:szCs w:val="24"/>
        </w:rPr>
        <w:t>,</w:t>
      </w:r>
      <w:r w:rsidR="00036428">
        <w:rPr>
          <w:rFonts w:ascii="Arial" w:hAnsi="Arial" w:cs="Arial"/>
          <w:szCs w:val="24"/>
        </w:rPr>
        <w:t xml:space="preserve"> por cuanto es una facultad que pue</w:t>
      </w:r>
      <w:r w:rsidR="00490B6E">
        <w:rPr>
          <w:rFonts w:ascii="Arial" w:hAnsi="Arial" w:cs="Arial"/>
          <w:szCs w:val="24"/>
        </w:rPr>
        <w:t>de ejercer de manera unilateral;</w:t>
      </w:r>
      <w:r w:rsidR="00036428">
        <w:rPr>
          <w:rFonts w:ascii="Arial" w:hAnsi="Arial" w:cs="Arial"/>
          <w:szCs w:val="24"/>
        </w:rPr>
        <w:t xml:space="preserve"> sin embargo</w:t>
      </w:r>
      <w:r w:rsidR="00490B6E">
        <w:rPr>
          <w:rFonts w:ascii="Arial" w:hAnsi="Arial" w:cs="Arial"/>
          <w:szCs w:val="24"/>
        </w:rPr>
        <w:t>,</w:t>
      </w:r>
      <w:r w:rsidR="00036428">
        <w:rPr>
          <w:rFonts w:ascii="Arial" w:hAnsi="Arial" w:cs="Arial"/>
          <w:szCs w:val="24"/>
        </w:rPr>
        <w:t xml:space="preserve"> aquel está limitado al respeto del honor, dignidad, seguridad y derechos mínimos del trabaja</w:t>
      </w:r>
      <w:r w:rsidR="004538F4">
        <w:rPr>
          <w:rFonts w:ascii="Arial" w:hAnsi="Arial" w:cs="Arial"/>
          <w:szCs w:val="24"/>
        </w:rPr>
        <w:t>dor</w:t>
      </w:r>
      <w:r w:rsidR="00490B6E">
        <w:rPr>
          <w:rFonts w:ascii="Arial" w:hAnsi="Arial" w:cs="Arial"/>
          <w:szCs w:val="24"/>
        </w:rPr>
        <w:t>,</w:t>
      </w:r>
      <w:r w:rsidR="004538F4">
        <w:rPr>
          <w:rFonts w:ascii="Arial" w:hAnsi="Arial" w:cs="Arial"/>
          <w:szCs w:val="24"/>
        </w:rPr>
        <w:t xml:space="preserve"> en la medida en que no puede afectar de manera radical las condiciones esenciales de la relación de trabajo</w:t>
      </w:r>
      <w:r w:rsidR="001D6247">
        <w:rPr>
          <w:rFonts w:ascii="Arial" w:hAnsi="Arial" w:cs="Arial"/>
          <w:szCs w:val="24"/>
        </w:rPr>
        <w:t xml:space="preserve"> y debe obedecer a razones objetivas y válidas</w:t>
      </w:r>
      <w:r w:rsidR="00A9192F">
        <w:rPr>
          <w:rFonts w:ascii="Arial" w:hAnsi="Arial" w:cs="Arial"/>
          <w:szCs w:val="24"/>
        </w:rPr>
        <w:t>,</w:t>
      </w:r>
      <w:r w:rsidR="001D6247">
        <w:rPr>
          <w:rFonts w:ascii="Arial" w:hAnsi="Arial" w:cs="Arial"/>
          <w:szCs w:val="24"/>
        </w:rPr>
        <w:t xml:space="preserve"> sean de orden técnico u operativo que lo hagan al menos justificable. </w:t>
      </w:r>
    </w:p>
    <w:p w:rsidR="004538F4" w:rsidRDefault="004538F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DD11A4" w:rsidRDefault="00DD11A4" w:rsidP="00A67B45">
      <w:pPr>
        <w:suppressAutoHyphens/>
        <w:overflowPunct w:val="0"/>
        <w:autoSpaceDE w:val="0"/>
        <w:autoSpaceDN w:val="0"/>
        <w:adjustRightInd w:val="0"/>
        <w:spacing w:line="276" w:lineRule="auto"/>
        <w:jc w:val="both"/>
        <w:textAlignment w:val="baseline"/>
        <w:rPr>
          <w:rFonts w:ascii="Arial" w:hAnsi="Arial" w:cs="Arial"/>
          <w:szCs w:val="24"/>
        </w:rPr>
      </w:pPr>
      <w:r w:rsidRPr="00DD11A4">
        <w:rPr>
          <w:rFonts w:ascii="Arial" w:hAnsi="Arial" w:cs="Arial"/>
          <w:szCs w:val="24"/>
        </w:rPr>
        <w:t xml:space="preserve">De </w:t>
      </w:r>
      <w:r>
        <w:rPr>
          <w:rFonts w:ascii="Arial" w:hAnsi="Arial" w:cs="Arial"/>
          <w:szCs w:val="24"/>
        </w:rPr>
        <w:t>ahí</w:t>
      </w:r>
      <w:r w:rsidRPr="00DD11A4">
        <w:rPr>
          <w:rFonts w:ascii="Arial" w:hAnsi="Arial" w:cs="Arial"/>
          <w:szCs w:val="24"/>
        </w:rPr>
        <w:t xml:space="preserve"> que</w:t>
      </w:r>
      <w:r>
        <w:rPr>
          <w:rFonts w:ascii="Arial" w:hAnsi="Arial" w:cs="Arial"/>
          <w:szCs w:val="24"/>
        </w:rPr>
        <w:t xml:space="preserve"> en la misma línea</w:t>
      </w:r>
      <w:r w:rsidRPr="00DD11A4">
        <w:rPr>
          <w:rFonts w:ascii="Arial" w:hAnsi="Arial" w:cs="Arial"/>
          <w:szCs w:val="24"/>
        </w:rPr>
        <w:t xml:space="preserve"> la </w:t>
      </w:r>
      <w:r>
        <w:rPr>
          <w:rFonts w:ascii="Arial" w:hAnsi="Arial" w:cs="Arial"/>
          <w:szCs w:val="24"/>
        </w:rPr>
        <w:t>Sala Laboral de la Corte Suprema de Justicia</w:t>
      </w:r>
      <w:r>
        <w:rPr>
          <w:rStyle w:val="Appelnotedebasdep"/>
          <w:rFonts w:ascii="Arial" w:hAnsi="Arial" w:cs="Arial"/>
          <w:szCs w:val="24"/>
        </w:rPr>
        <w:footnoteReference w:id="3"/>
      </w:r>
      <w:r>
        <w:rPr>
          <w:rFonts w:ascii="Arial" w:hAnsi="Arial" w:cs="Arial"/>
          <w:szCs w:val="24"/>
        </w:rPr>
        <w:t xml:space="preserve"> </w:t>
      </w:r>
      <w:r w:rsidR="00490B6E">
        <w:rPr>
          <w:rFonts w:ascii="Arial" w:hAnsi="Arial" w:cs="Arial"/>
          <w:szCs w:val="24"/>
        </w:rPr>
        <w:t>haya dicho</w:t>
      </w:r>
      <w:r>
        <w:rPr>
          <w:rFonts w:ascii="Arial" w:hAnsi="Arial" w:cs="Arial"/>
          <w:szCs w:val="24"/>
        </w:rPr>
        <w:t xml:space="preserve">: </w:t>
      </w:r>
    </w:p>
    <w:p w:rsidR="00DD11A4" w:rsidRDefault="00DD11A4" w:rsidP="00A67B45">
      <w:pPr>
        <w:suppressAutoHyphens/>
        <w:overflowPunct w:val="0"/>
        <w:autoSpaceDE w:val="0"/>
        <w:autoSpaceDN w:val="0"/>
        <w:adjustRightInd w:val="0"/>
        <w:spacing w:line="276" w:lineRule="auto"/>
        <w:jc w:val="both"/>
        <w:textAlignment w:val="baseline"/>
        <w:rPr>
          <w:rFonts w:ascii="Arial" w:hAnsi="Arial" w:cs="Arial"/>
          <w:szCs w:val="24"/>
        </w:rPr>
      </w:pPr>
    </w:p>
    <w:p w:rsidR="00DD11A4" w:rsidRPr="00DD11A4" w:rsidRDefault="00DD11A4" w:rsidP="00A67B45">
      <w:pPr>
        <w:suppressAutoHyphens/>
        <w:overflowPunct w:val="0"/>
        <w:autoSpaceDE w:val="0"/>
        <w:autoSpaceDN w:val="0"/>
        <w:adjustRightInd w:val="0"/>
        <w:spacing w:line="276" w:lineRule="auto"/>
        <w:jc w:val="both"/>
        <w:textAlignment w:val="baseline"/>
        <w:rPr>
          <w:rFonts w:ascii="Arial" w:hAnsi="Arial" w:cs="Arial"/>
          <w:i/>
          <w:sz w:val="22"/>
          <w:szCs w:val="24"/>
        </w:rPr>
      </w:pPr>
      <w:r w:rsidRPr="00DD11A4">
        <w:rPr>
          <w:rFonts w:ascii="Arial" w:hAnsi="Arial" w:cs="Arial"/>
          <w:i/>
          <w:szCs w:val="28"/>
        </w:rPr>
        <w:t xml:space="preserve">“…es pertinente recordar que mientras exista nítidamente expuesta la causa del traslado, y el cambio de sitio de trabajo no sea de tal identidad que afecte o desmejore al empleado en las condiciones de trabajo, en su situación personal, social o familiar que han de determinarse para cada caso en particular, es dable entender que esa variación respecto a lo que inicialmente se había sometido al trabajador, obedeció al poder legítimo o facultad que tiene el empleador para ejercer el </w:t>
      </w:r>
      <w:proofErr w:type="spellStart"/>
      <w:r w:rsidRPr="00DD11A4">
        <w:rPr>
          <w:rFonts w:ascii="Arial" w:hAnsi="Arial" w:cs="Arial"/>
          <w:i/>
          <w:szCs w:val="28"/>
        </w:rPr>
        <w:t>ius</w:t>
      </w:r>
      <w:proofErr w:type="spellEnd"/>
      <w:r w:rsidRPr="00DD11A4">
        <w:rPr>
          <w:rFonts w:ascii="Arial" w:hAnsi="Arial" w:cs="Arial"/>
          <w:i/>
          <w:szCs w:val="28"/>
        </w:rPr>
        <w:t xml:space="preserve"> </w:t>
      </w:r>
      <w:proofErr w:type="spellStart"/>
      <w:r w:rsidRPr="00DD11A4">
        <w:rPr>
          <w:rFonts w:ascii="Arial" w:hAnsi="Arial" w:cs="Arial"/>
          <w:i/>
          <w:szCs w:val="28"/>
        </w:rPr>
        <w:t>variandi</w:t>
      </w:r>
      <w:proofErr w:type="spellEnd"/>
      <w:r w:rsidRPr="00DD11A4">
        <w:rPr>
          <w:rFonts w:ascii="Arial" w:hAnsi="Arial" w:cs="Arial"/>
          <w:i/>
          <w:szCs w:val="28"/>
        </w:rPr>
        <w:t>, sin que ello implique de ninguna manera una modificación del contrato de trabajo ni violación del mismo y menos violación de derecho alguno, donde es el trabajador el que está sujeto a las conveniencias y necesidades razonables del patrono, y no el empleador a las comodidades o ventajas de su servidor u operario”</w:t>
      </w:r>
      <w:r w:rsidR="00391718">
        <w:rPr>
          <w:rFonts w:ascii="Arial" w:hAnsi="Arial" w:cs="Arial"/>
          <w:i/>
          <w:szCs w:val="28"/>
        </w:rPr>
        <w:t>.</w:t>
      </w:r>
    </w:p>
    <w:p w:rsidR="00DD11A4" w:rsidRPr="00DD11A4" w:rsidRDefault="00DD11A4" w:rsidP="00A67B45">
      <w:pPr>
        <w:suppressAutoHyphens/>
        <w:overflowPunct w:val="0"/>
        <w:autoSpaceDE w:val="0"/>
        <w:autoSpaceDN w:val="0"/>
        <w:adjustRightInd w:val="0"/>
        <w:spacing w:line="276" w:lineRule="auto"/>
        <w:jc w:val="both"/>
        <w:textAlignment w:val="baseline"/>
        <w:rPr>
          <w:rFonts w:ascii="Arial" w:hAnsi="Arial" w:cs="Arial"/>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A67B45" w:rsidRDefault="00A67B45" w:rsidP="00A67B45">
      <w:pPr>
        <w:autoSpaceDE w:val="0"/>
        <w:autoSpaceDN w:val="0"/>
        <w:adjustRightInd w:val="0"/>
        <w:spacing w:line="276" w:lineRule="auto"/>
        <w:jc w:val="both"/>
        <w:rPr>
          <w:rFonts w:ascii="Arial" w:hAnsi="Arial" w:cs="Arial"/>
          <w:szCs w:val="24"/>
        </w:rPr>
      </w:pPr>
    </w:p>
    <w:p w:rsidR="00C93980" w:rsidRDefault="00C93980" w:rsidP="00C93980">
      <w:pPr>
        <w:autoSpaceDE w:val="0"/>
        <w:autoSpaceDN w:val="0"/>
        <w:adjustRightInd w:val="0"/>
        <w:spacing w:line="276" w:lineRule="auto"/>
        <w:jc w:val="both"/>
        <w:rPr>
          <w:rFonts w:ascii="Arial" w:hAnsi="Arial" w:cs="Arial"/>
          <w:szCs w:val="24"/>
        </w:rPr>
      </w:pPr>
      <w:r>
        <w:rPr>
          <w:rFonts w:ascii="Arial" w:hAnsi="Arial" w:cs="Arial"/>
          <w:szCs w:val="24"/>
        </w:rPr>
        <w:t>Descendiendo al caso concreto encuentra probado la Sala con la prue</w:t>
      </w:r>
      <w:r w:rsidR="00A04C62">
        <w:rPr>
          <w:rFonts w:ascii="Arial" w:hAnsi="Arial" w:cs="Arial"/>
          <w:szCs w:val="24"/>
        </w:rPr>
        <w:t xml:space="preserve">ba documental y la testimonial </w:t>
      </w:r>
      <w:r>
        <w:rPr>
          <w:rFonts w:ascii="Arial" w:hAnsi="Arial" w:cs="Arial"/>
          <w:szCs w:val="24"/>
        </w:rPr>
        <w:t xml:space="preserve">que (i) el señor Jhon Fredy </w:t>
      </w:r>
      <w:r w:rsidR="004538F4">
        <w:rPr>
          <w:rFonts w:ascii="Arial" w:hAnsi="Arial" w:cs="Arial"/>
          <w:szCs w:val="24"/>
        </w:rPr>
        <w:t>López Sánchez</w:t>
      </w:r>
      <w:r>
        <w:rPr>
          <w:rFonts w:ascii="Arial" w:hAnsi="Arial" w:cs="Arial"/>
          <w:szCs w:val="24"/>
        </w:rPr>
        <w:t xml:space="preserve"> y </w:t>
      </w:r>
      <w:r w:rsidR="004538F4">
        <w:rPr>
          <w:rFonts w:ascii="Arial" w:hAnsi="Arial" w:cs="Arial"/>
          <w:szCs w:val="24"/>
        </w:rPr>
        <w:t xml:space="preserve">Seguridad </w:t>
      </w:r>
      <w:r w:rsidR="00376E21">
        <w:rPr>
          <w:rFonts w:ascii="Arial" w:hAnsi="Arial" w:cs="Arial"/>
          <w:szCs w:val="24"/>
        </w:rPr>
        <w:t>Atlas Ltda.</w:t>
      </w:r>
      <w:r>
        <w:rPr>
          <w:rFonts w:ascii="Arial" w:hAnsi="Arial" w:cs="Arial"/>
          <w:szCs w:val="24"/>
        </w:rPr>
        <w:t xml:space="preserve"> celebraron un contrato de trabajo</w:t>
      </w:r>
      <w:r w:rsidR="00AB5B08">
        <w:rPr>
          <w:rFonts w:ascii="Arial" w:hAnsi="Arial" w:cs="Arial"/>
          <w:szCs w:val="24"/>
        </w:rPr>
        <w:t>, denominado</w:t>
      </w:r>
      <w:r>
        <w:rPr>
          <w:rFonts w:ascii="Arial" w:hAnsi="Arial" w:cs="Arial"/>
          <w:szCs w:val="24"/>
        </w:rPr>
        <w:t xml:space="preserve"> </w:t>
      </w:r>
      <w:r w:rsidR="00AB5B08">
        <w:rPr>
          <w:rFonts w:ascii="Arial" w:hAnsi="Arial" w:cs="Arial"/>
          <w:szCs w:val="24"/>
        </w:rPr>
        <w:t>“</w:t>
      </w:r>
      <w:r w:rsidR="00376E21">
        <w:rPr>
          <w:rFonts w:ascii="Arial" w:hAnsi="Arial" w:cs="Arial"/>
          <w:szCs w:val="24"/>
        </w:rPr>
        <w:t>por duración de la obra o labor contratada</w:t>
      </w:r>
      <w:r w:rsidR="00AB5B08">
        <w:rPr>
          <w:rFonts w:ascii="Arial" w:hAnsi="Arial" w:cs="Arial"/>
          <w:szCs w:val="24"/>
        </w:rPr>
        <w:t>”, aspecto que no fue objeto de decisión, por lo que la Sala se abstiene de hacer un pronunciamiento al respecto,</w:t>
      </w:r>
      <w:r>
        <w:rPr>
          <w:rFonts w:ascii="Arial" w:hAnsi="Arial" w:cs="Arial"/>
          <w:szCs w:val="24"/>
        </w:rPr>
        <w:t xml:space="preserve"> para ser </w:t>
      </w:r>
      <w:r w:rsidR="002D5BFC">
        <w:rPr>
          <w:rFonts w:ascii="Arial" w:hAnsi="Arial" w:cs="Arial"/>
          <w:szCs w:val="24"/>
        </w:rPr>
        <w:t>guarda de</w:t>
      </w:r>
      <w:r w:rsidR="00376E21">
        <w:rPr>
          <w:rFonts w:ascii="Arial" w:hAnsi="Arial" w:cs="Arial"/>
          <w:szCs w:val="24"/>
        </w:rPr>
        <w:t xml:space="preserve"> seguridad</w:t>
      </w:r>
      <w:r>
        <w:rPr>
          <w:rFonts w:ascii="Arial" w:hAnsi="Arial" w:cs="Arial"/>
          <w:szCs w:val="24"/>
        </w:rPr>
        <w:t xml:space="preserve">, en las </w:t>
      </w:r>
      <w:r w:rsidR="00376E21">
        <w:rPr>
          <w:rFonts w:ascii="Arial" w:hAnsi="Arial" w:cs="Arial"/>
          <w:szCs w:val="24"/>
        </w:rPr>
        <w:t>instalaciones del cliente Telecom</w:t>
      </w:r>
      <w:r w:rsidR="002D5BFC">
        <w:rPr>
          <w:rFonts w:ascii="Arial" w:hAnsi="Arial" w:cs="Arial"/>
          <w:szCs w:val="24"/>
        </w:rPr>
        <w:t>,</w:t>
      </w:r>
      <w:r>
        <w:rPr>
          <w:rFonts w:ascii="Arial" w:hAnsi="Arial" w:cs="Arial"/>
          <w:szCs w:val="24"/>
        </w:rPr>
        <w:t xml:space="preserve"> </w:t>
      </w:r>
      <w:r w:rsidR="00A04C62">
        <w:rPr>
          <w:rFonts w:ascii="Arial" w:hAnsi="Arial" w:cs="Arial"/>
          <w:szCs w:val="24"/>
        </w:rPr>
        <w:t>y en los lugares y bajo las prescripciones que indique el empleador</w:t>
      </w:r>
      <w:r w:rsidR="00490B6E">
        <w:rPr>
          <w:rFonts w:ascii="Arial" w:hAnsi="Arial" w:cs="Arial"/>
          <w:szCs w:val="24"/>
        </w:rPr>
        <w:t>,</w:t>
      </w:r>
      <w:r w:rsidR="007C7955">
        <w:rPr>
          <w:rFonts w:ascii="Arial" w:hAnsi="Arial" w:cs="Arial"/>
          <w:szCs w:val="24"/>
        </w:rPr>
        <w:t xml:space="preserve"> </w:t>
      </w:r>
      <w:r w:rsidR="00C208D8">
        <w:rPr>
          <w:rFonts w:ascii="Arial" w:hAnsi="Arial" w:cs="Arial"/>
          <w:szCs w:val="24"/>
        </w:rPr>
        <w:t xml:space="preserve">desde el 09-09-2009 </w:t>
      </w:r>
      <w:r w:rsidR="00376E21">
        <w:rPr>
          <w:rFonts w:ascii="Arial" w:hAnsi="Arial" w:cs="Arial"/>
          <w:szCs w:val="24"/>
        </w:rPr>
        <w:t>(fl.24</w:t>
      </w:r>
      <w:r>
        <w:rPr>
          <w:rFonts w:ascii="Arial" w:hAnsi="Arial" w:cs="Arial"/>
          <w:szCs w:val="24"/>
        </w:rPr>
        <w:t>)</w:t>
      </w:r>
      <w:r w:rsidR="007C7955">
        <w:rPr>
          <w:rFonts w:ascii="Arial" w:hAnsi="Arial" w:cs="Arial"/>
          <w:szCs w:val="24"/>
        </w:rPr>
        <w:t>; (ii) el</w:t>
      </w:r>
      <w:r w:rsidR="00EE1B8D">
        <w:rPr>
          <w:rFonts w:ascii="Arial" w:hAnsi="Arial" w:cs="Arial"/>
          <w:szCs w:val="24"/>
        </w:rPr>
        <w:t xml:space="preserve"> traslado a la Dorada Caldas a partir del 01-09-2013 en virtud del clima laboral negativo en dicho lugar</w:t>
      </w:r>
      <w:r w:rsidR="00C208D8">
        <w:rPr>
          <w:rFonts w:ascii="Arial" w:hAnsi="Arial" w:cs="Arial"/>
          <w:szCs w:val="24"/>
        </w:rPr>
        <w:t>,</w:t>
      </w:r>
      <w:r w:rsidR="007C7955">
        <w:rPr>
          <w:rFonts w:ascii="Arial" w:hAnsi="Arial" w:cs="Arial"/>
          <w:szCs w:val="24"/>
        </w:rPr>
        <w:t xml:space="preserve"> el que le fue notificado el 26-08-2013 (fl.25)</w:t>
      </w:r>
      <w:r w:rsidR="00EE1B8D">
        <w:rPr>
          <w:rFonts w:ascii="Arial" w:hAnsi="Arial" w:cs="Arial"/>
          <w:szCs w:val="24"/>
        </w:rPr>
        <w:t xml:space="preserve">; </w:t>
      </w:r>
      <w:r w:rsidR="00741083">
        <w:rPr>
          <w:rFonts w:ascii="Arial" w:hAnsi="Arial" w:cs="Arial"/>
          <w:szCs w:val="24"/>
        </w:rPr>
        <w:t>(iii) la inconformidad del demandante frente al traslado (fls.170 y 172 a 173</w:t>
      </w:r>
      <w:r w:rsidR="00741083">
        <w:rPr>
          <w:rFonts w:ascii="Arial" w:hAnsi="Arial" w:cs="Arial"/>
          <w:szCs w:val="24"/>
          <w:lang w:val="es-CO"/>
        </w:rPr>
        <w:t>)</w:t>
      </w:r>
      <w:r w:rsidR="00C208D8">
        <w:rPr>
          <w:rFonts w:ascii="Arial" w:hAnsi="Arial" w:cs="Arial"/>
          <w:szCs w:val="24"/>
        </w:rPr>
        <w:t>;</w:t>
      </w:r>
      <w:r w:rsidR="00490B6E">
        <w:rPr>
          <w:rFonts w:ascii="Arial" w:hAnsi="Arial" w:cs="Arial"/>
          <w:szCs w:val="24"/>
        </w:rPr>
        <w:t xml:space="preserve"> (iv)</w:t>
      </w:r>
      <w:r w:rsidR="00C208D8">
        <w:rPr>
          <w:rFonts w:ascii="Arial" w:hAnsi="Arial" w:cs="Arial"/>
          <w:szCs w:val="24"/>
        </w:rPr>
        <w:t xml:space="preserve"> </w:t>
      </w:r>
      <w:r w:rsidR="00F565C2">
        <w:rPr>
          <w:rFonts w:ascii="Arial" w:hAnsi="Arial" w:cs="Arial"/>
          <w:szCs w:val="24"/>
        </w:rPr>
        <w:t xml:space="preserve">la inasistencia </w:t>
      </w:r>
      <w:r w:rsidR="003E418A">
        <w:rPr>
          <w:rFonts w:ascii="Arial" w:hAnsi="Arial" w:cs="Arial"/>
          <w:szCs w:val="24"/>
        </w:rPr>
        <w:t>del actor a su nuevo</w:t>
      </w:r>
      <w:r w:rsidR="00F565C2">
        <w:rPr>
          <w:rFonts w:ascii="Arial" w:hAnsi="Arial" w:cs="Arial"/>
          <w:szCs w:val="24"/>
        </w:rPr>
        <w:t xml:space="preserve"> lugar de trabajo desde </w:t>
      </w:r>
      <w:r w:rsidR="00741083">
        <w:rPr>
          <w:rFonts w:ascii="Arial" w:hAnsi="Arial" w:cs="Arial"/>
          <w:szCs w:val="24"/>
        </w:rPr>
        <w:t>el 2 al 9</w:t>
      </w:r>
      <w:r w:rsidR="00F565C2">
        <w:rPr>
          <w:rFonts w:ascii="Arial" w:hAnsi="Arial" w:cs="Arial"/>
          <w:szCs w:val="24"/>
        </w:rPr>
        <w:t xml:space="preserve"> de</w:t>
      </w:r>
      <w:r w:rsidR="003E418A">
        <w:rPr>
          <w:rFonts w:ascii="Arial" w:hAnsi="Arial" w:cs="Arial"/>
          <w:szCs w:val="24"/>
        </w:rPr>
        <w:t xml:space="preserve"> septiembre de 2013</w:t>
      </w:r>
      <w:r w:rsidR="00622D8F">
        <w:rPr>
          <w:rFonts w:ascii="Arial" w:hAnsi="Arial" w:cs="Arial"/>
          <w:szCs w:val="24"/>
        </w:rPr>
        <w:t xml:space="preserve"> (fls.27 a 29</w:t>
      </w:r>
      <w:r w:rsidR="00741083">
        <w:rPr>
          <w:rFonts w:ascii="Arial" w:hAnsi="Arial" w:cs="Arial"/>
          <w:szCs w:val="24"/>
        </w:rPr>
        <w:t xml:space="preserve"> y 180 a 187</w:t>
      </w:r>
      <w:r w:rsidR="00622D8F">
        <w:rPr>
          <w:rFonts w:ascii="Arial" w:hAnsi="Arial" w:cs="Arial"/>
          <w:szCs w:val="24"/>
        </w:rPr>
        <w:t xml:space="preserve">); </w:t>
      </w:r>
      <w:r w:rsidR="00490B6E">
        <w:rPr>
          <w:rFonts w:ascii="Arial" w:hAnsi="Arial" w:cs="Arial"/>
          <w:szCs w:val="24"/>
        </w:rPr>
        <w:t>(</w:t>
      </w:r>
      <w:r w:rsidR="00622D8F">
        <w:rPr>
          <w:rFonts w:ascii="Arial" w:hAnsi="Arial" w:cs="Arial"/>
          <w:szCs w:val="24"/>
        </w:rPr>
        <w:t>v</w:t>
      </w:r>
      <w:r>
        <w:rPr>
          <w:rFonts w:ascii="Arial" w:hAnsi="Arial" w:cs="Arial"/>
          <w:szCs w:val="24"/>
        </w:rPr>
        <w:t xml:space="preserve">) </w:t>
      </w:r>
      <w:r w:rsidR="00622D8F">
        <w:rPr>
          <w:rFonts w:ascii="Arial" w:hAnsi="Arial" w:cs="Arial"/>
          <w:szCs w:val="24"/>
        </w:rPr>
        <w:t>la terminación del c</w:t>
      </w:r>
      <w:r>
        <w:rPr>
          <w:rFonts w:ascii="Arial" w:hAnsi="Arial" w:cs="Arial"/>
          <w:szCs w:val="24"/>
        </w:rPr>
        <w:t xml:space="preserve">ontrato laboral </w:t>
      </w:r>
      <w:r w:rsidR="00EE1B8D">
        <w:rPr>
          <w:rFonts w:ascii="Arial" w:hAnsi="Arial" w:cs="Arial"/>
          <w:szCs w:val="24"/>
        </w:rPr>
        <w:t>el 12-09-2013 por la parte demandada</w:t>
      </w:r>
      <w:r w:rsidR="00622D8F">
        <w:rPr>
          <w:rFonts w:ascii="Arial" w:hAnsi="Arial" w:cs="Arial"/>
          <w:szCs w:val="24"/>
        </w:rPr>
        <w:t>,</w:t>
      </w:r>
      <w:r w:rsidR="00EE1B8D">
        <w:rPr>
          <w:rFonts w:ascii="Arial" w:hAnsi="Arial" w:cs="Arial"/>
          <w:szCs w:val="24"/>
        </w:rPr>
        <w:t xml:space="preserve"> al faltar el actor al trabajo sin justa causa de impedimento </w:t>
      </w:r>
      <w:r w:rsidR="00EE1B8D">
        <w:rPr>
          <w:rFonts w:ascii="Arial" w:hAnsi="Arial" w:cs="Arial"/>
          <w:szCs w:val="24"/>
        </w:rPr>
        <w:lastRenderedPageBreak/>
        <w:t>o sin permiso del empleador (fls.31 a 33)</w:t>
      </w:r>
      <w:r w:rsidR="00741083">
        <w:rPr>
          <w:rFonts w:ascii="Arial" w:hAnsi="Arial" w:cs="Arial"/>
          <w:szCs w:val="24"/>
        </w:rPr>
        <w:t>;</w:t>
      </w:r>
      <w:r w:rsidR="00C208D8">
        <w:rPr>
          <w:rFonts w:ascii="Arial" w:hAnsi="Arial" w:cs="Arial"/>
          <w:szCs w:val="24"/>
        </w:rPr>
        <w:t xml:space="preserve"> y el</w:t>
      </w:r>
      <w:r w:rsidR="00741083">
        <w:rPr>
          <w:rFonts w:ascii="Arial" w:hAnsi="Arial" w:cs="Arial"/>
          <w:szCs w:val="24"/>
        </w:rPr>
        <w:t xml:space="preserve"> (v</w:t>
      </w:r>
      <w:r w:rsidR="00490B6E">
        <w:rPr>
          <w:rFonts w:ascii="Arial" w:hAnsi="Arial" w:cs="Arial"/>
          <w:szCs w:val="24"/>
        </w:rPr>
        <w:t>i</w:t>
      </w:r>
      <w:r w:rsidR="00741083">
        <w:rPr>
          <w:rFonts w:ascii="Arial" w:hAnsi="Arial" w:cs="Arial"/>
          <w:szCs w:val="24"/>
        </w:rPr>
        <w:t>) pago de las prestaciones y vacaciones a la finalización del contrato de trabajo (fls.198</w:t>
      </w:r>
      <w:r w:rsidR="002A50BA">
        <w:rPr>
          <w:rFonts w:ascii="Arial" w:hAnsi="Arial" w:cs="Arial"/>
          <w:szCs w:val="24"/>
        </w:rPr>
        <w:t xml:space="preserve"> a199).</w:t>
      </w:r>
    </w:p>
    <w:p w:rsidR="00C93980" w:rsidRDefault="00C93980" w:rsidP="00C93980">
      <w:pPr>
        <w:autoSpaceDE w:val="0"/>
        <w:autoSpaceDN w:val="0"/>
        <w:adjustRightInd w:val="0"/>
        <w:spacing w:line="276" w:lineRule="auto"/>
        <w:jc w:val="both"/>
        <w:rPr>
          <w:rFonts w:ascii="Arial" w:hAnsi="Arial" w:cs="Arial"/>
          <w:szCs w:val="24"/>
        </w:rPr>
      </w:pPr>
    </w:p>
    <w:p w:rsidR="00C93980" w:rsidRDefault="00CE5FAB" w:rsidP="00C93980">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C93980">
        <w:rPr>
          <w:rFonts w:ascii="Arial" w:hAnsi="Arial" w:cs="Arial"/>
          <w:szCs w:val="24"/>
        </w:rPr>
        <w:t xml:space="preserve"> la Sala entrará a determinar si</w:t>
      </w:r>
      <w:r w:rsidR="004D32B7">
        <w:rPr>
          <w:rFonts w:ascii="Arial" w:hAnsi="Arial" w:cs="Arial"/>
          <w:szCs w:val="24"/>
        </w:rPr>
        <w:t xml:space="preserve"> el traslado que realizó Seguridad Atlas Ltda. </w:t>
      </w:r>
      <w:proofErr w:type="gramStart"/>
      <w:r w:rsidR="004D32B7">
        <w:rPr>
          <w:rFonts w:ascii="Arial" w:hAnsi="Arial" w:cs="Arial"/>
          <w:szCs w:val="24"/>
        </w:rPr>
        <w:t>desbord</w:t>
      </w:r>
      <w:r w:rsidR="00355537">
        <w:rPr>
          <w:rFonts w:ascii="Arial" w:hAnsi="Arial" w:cs="Arial"/>
          <w:szCs w:val="24"/>
        </w:rPr>
        <w:t>ó</w:t>
      </w:r>
      <w:proofErr w:type="gramEnd"/>
      <w:r w:rsidR="00355537">
        <w:rPr>
          <w:rFonts w:ascii="Arial" w:hAnsi="Arial" w:cs="Arial"/>
          <w:szCs w:val="24"/>
        </w:rPr>
        <w:t xml:space="preserve"> los derechos mí</w:t>
      </w:r>
      <w:r w:rsidR="004B0CD6">
        <w:rPr>
          <w:rFonts w:ascii="Arial" w:hAnsi="Arial" w:cs="Arial"/>
          <w:szCs w:val="24"/>
        </w:rPr>
        <w:t>nimos del señor López Sánchez, afectó las condiciones esenciales del contrato de trabajo y si hubo razones objetivas y válidas que ha</w:t>
      </w:r>
      <w:r w:rsidR="00730489">
        <w:rPr>
          <w:rFonts w:ascii="Arial" w:hAnsi="Arial" w:cs="Arial"/>
          <w:szCs w:val="24"/>
        </w:rPr>
        <w:t>yan justificado tal decisión.</w:t>
      </w:r>
    </w:p>
    <w:p w:rsidR="00A9192F" w:rsidRDefault="00A9192F" w:rsidP="00C208D8">
      <w:pPr>
        <w:shd w:val="clear" w:color="auto" w:fill="FFFFFF"/>
        <w:spacing w:line="276" w:lineRule="auto"/>
        <w:jc w:val="both"/>
        <w:rPr>
          <w:rFonts w:ascii="Arial" w:hAnsi="Arial" w:cs="Arial"/>
          <w:color w:val="000000"/>
          <w:szCs w:val="24"/>
          <w:lang w:eastAsia="es-CO"/>
        </w:rPr>
      </w:pPr>
    </w:p>
    <w:p w:rsidR="00172A6A" w:rsidRDefault="00CE5FAB" w:rsidP="00CE5FA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Conforme se desprende de lo que resultó probado, la decisión del empleador de trasladar al demandante a la Dorada Caldas, no obedeció a un antojo o al ejercicio abusivo del poder subordinante, sino a la necesidad de reestablecer el clima laboral </w:t>
      </w:r>
      <w:r w:rsidR="00121F9E">
        <w:rPr>
          <w:rFonts w:ascii="Arial" w:hAnsi="Arial" w:cs="Arial"/>
          <w:szCs w:val="24"/>
        </w:rPr>
        <w:t>en las instalaciones del centro de movistar de la Dorada Caldas,</w:t>
      </w:r>
      <w:r w:rsidR="00730489">
        <w:rPr>
          <w:rFonts w:ascii="Arial" w:hAnsi="Arial" w:cs="Arial"/>
          <w:szCs w:val="24"/>
        </w:rPr>
        <w:t xml:space="preserve"> </w:t>
      </w:r>
      <w:r w:rsidR="00121F9E">
        <w:rPr>
          <w:rFonts w:ascii="Arial" w:hAnsi="Arial" w:cs="Arial"/>
          <w:szCs w:val="24"/>
        </w:rPr>
        <w:t xml:space="preserve">lugar donde el actor </w:t>
      </w:r>
      <w:r w:rsidR="00434783">
        <w:rPr>
          <w:rFonts w:ascii="Arial" w:hAnsi="Arial" w:cs="Arial"/>
          <w:szCs w:val="24"/>
        </w:rPr>
        <w:t>iba a desempeñar la misma labor para la que fue contratado, guarda de seguridad,</w:t>
      </w:r>
      <w:r w:rsidR="00730489">
        <w:rPr>
          <w:rFonts w:ascii="Arial" w:hAnsi="Arial" w:cs="Arial"/>
          <w:szCs w:val="24"/>
        </w:rPr>
        <w:t xml:space="preserve"> </w:t>
      </w:r>
      <w:r w:rsidR="00434783">
        <w:rPr>
          <w:rFonts w:ascii="Arial" w:hAnsi="Arial" w:cs="Arial"/>
          <w:szCs w:val="24"/>
        </w:rPr>
        <w:t xml:space="preserve"> y frente al cual, incluso, manifestó su asentimiento, ello</w:t>
      </w:r>
      <w:r w:rsidR="00730489">
        <w:rPr>
          <w:rFonts w:ascii="Arial" w:hAnsi="Arial" w:cs="Arial"/>
          <w:szCs w:val="24"/>
        </w:rPr>
        <w:t xml:space="preserve"> lo</w:t>
      </w:r>
      <w:r w:rsidR="00434783">
        <w:rPr>
          <w:rFonts w:ascii="Arial" w:hAnsi="Arial" w:cs="Arial"/>
          <w:szCs w:val="24"/>
        </w:rPr>
        <w:t xml:space="preserve"> develó el acta de reunión de 26-08-2013 cuando se estableció </w:t>
      </w:r>
      <w:r w:rsidR="00434783" w:rsidRPr="00434783">
        <w:rPr>
          <w:rFonts w:ascii="Arial" w:hAnsi="Arial" w:cs="Arial"/>
          <w:i/>
          <w:szCs w:val="24"/>
        </w:rPr>
        <w:t>“el sr López manifiesta: si se van a rea</w:t>
      </w:r>
      <w:r w:rsidR="00730489">
        <w:rPr>
          <w:rFonts w:ascii="Arial" w:hAnsi="Arial" w:cs="Arial"/>
          <w:i/>
          <w:szCs w:val="24"/>
        </w:rPr>
        <w:t xml:space="preserve">lizar cambios; Seguridad Atlas </w:t>
      </w:r>
      <w:r w:rsidR="00434783" w:rsidRPr="00434783">
        <w:rPr>
          <w:rFonts w:ascii="Arial" w:hAnsi="Arial" w:cs="Arial"/>
          <w:i/>
          <w:szCs w:val="24"/>
        </w:rPr>
        <w:t xml:space="preserve">puede contar con él para desplazarse </w:t>
      </w:r>
      <w:r w:rsidR="00434783">
        <w:rPr>
          <w:rFonts w:ascii="Arial" w:hAnsi="Arial" w:cs="Arial"/>
          <w:i/>
          <w:szCs w:val="24"/>
        </w:rPr>
        <w:t>a la Dorada”</w:t>
      </w:r>
      <w:r w:rsidR="00730489">
        <w:rPr>
          <w:rFonts w:ascii="Arial" w:hAnsi="Arial" w:cs="Arial"/>
          <w:i/>
          <w:szCs w:val="24"/>
        </w:rPr>
        <w:t xml:space="preserve"> </w:t>
      </w:r>
      <w:r w:rsidR="00730489">
        <w:rPr>
          <w:rFonts w:ascii="Arial" w:hAnsi="Arial" w:cs="Arial"/>
          <w:szCs w:val="24"/>
        </w:rPr>
        <w:t>(fls. 166 a 167)</w:t>
      </w:r>
      <w:r w:rsidR="00172A6A">
        <w:rPr>
          <w:rFonts w:ascii="Arial" w:hAnsi="Arial" w:cs="Arial"/>
          <w:szCs w:val="24"/>
        </w:rPr>
        <w:t>.</w:t>
      </w:r>
    </w:p>
    <w:p w:rsidR="00172A6A" w:rsidRDefault="00172A6A" w:rsidP="00CE5FAB">
      <w:pPr>
        <w:suppressAutoHyphens/>
        <w:overflowPunct w:val="0"/>
        <w:autoSpaceDE w:val="0"/>
        <w:autoSpaceDN w:val="0"/>
        <w:adjustRightInd w:val="0"/>
        <w:spacing w:line="276" w:lineRule="auto"/>
        <w:jc w:val="both"/>
        <w:textAlignment w:val="baseline"/>
        <w:rPr>
          <w:rFonts w:ascii="Arial" w:hAnsi="Arial" w:cs="Arial"/>
          <w:szCs w:val="24"/>
        </w:rPr>
      </w:pPr>
    </w:p>
    <w:p w:rsidR="00F50EC5" w:rsidRDefault="00172A6A" w:rsidP="00CE5FA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O</w:t>
      </w:r>
      <w:r w:rsidR="00137DAE">
        <w:rPr>
          <w:rFonts w:ascii="Arial" w:hAnsi="Arial" w:cs="Arial"/>
          <w:szCs w:val="24"/>
        </w:rPr>
        <w:t>pinión que</w:t>
      </w:r>
      <w:r w:rsidR="00B823DE">
        <w:rPr>
          <w:rFonts w:ascii="Arial" w:hAnsi="Arial" w:cs="Arial"/>
          <w:szCs w:val="24"/>
        </w:rPr>
        <w:t xml:space="preserve"> a pesar de cambiarla</w:t>
      </w:r>
      <w:r w:rsidR="00AE4D4C">
        <w:rPr>
          <w:rFonts w:ascii="Arial" w:hAnsi="Arial" w:cs="Arial"/>
          <w:szCs w:val="24"/>
        </w:rPr>
        <w:t xml:space="preserve"> de manera repentina </w:t>
      </w:r>
      <w:r w:rsidR="00137DAE">
        <w:rPr>
          <w:rFonts w:ascii="Arial" w:hAnsi="Arial" w:cs="Arial"/>
          <w:szCs w:val="24"/>
        </w:rPr>
        <w:t xml:space="preserve">el 30-08-2013, cuando faltaba un día para presentarse al nuevo puesto de trabajo de la Dorada Caldas, y cuando incluso había remitido el 28-08-2013 cotización para el trasteo, </w:t>
      </w:r>
      <w:r w:rsidR="00AE4D4C">
        <w:rPr>
          <w:rFonts w:ascii="Arial" w:hAnsi="Arial" w:cs="Arial"/>
          <w:szCs w:val="24"/>
        </w:rPr>
        <w:t>al alegar</w:t>
      </w:r>
      <w:r w:rsidR="00137DAE">
        <w:rPr>
          <w:rFonts w:ascii="Arial" w:hAnsi="Arial" w:cs="Arial"/>
          <w:szCs w:val="24"/>
        </w:rPr>
        <w:t xml:space="preserve"> circunstancias familiares</w:t>
      </w:r>
      <w:r w:rsidR="00AE4D4C">
        <w:rPr>
          <w:rFonts w:ascii="Arial" w:hAnsi="Arial" w:cs="Arial"/>
          <w:szCs w:val="24"/>
        </w:rPr>
        <w:t>,</w:t>
      </w:r>
      <w:r w:rsidR="00137DAE">
        <w:rPr>
          <w:rFonts w:ascii="Arial" w:hAnsi="Arial" w:cs="Arial"/>
          <w:szCs w:val="24"/>
        </w:rPr>
        <w:t xml:space="preserve"> al tener a su esposa e hijo</w:t>
      </w:r>
      <w:r w:rsidR="00AE4D4C">
        <w:rPr>
          <w:rFonts w:ascii="Arial" w:hAnsi="Arial" w:cs="Arial"/>
          <w:szCs w:val="24"/>
        </w:rPr>
        <w:t>, trabajan</w:t>
      </w:r>
      <w:r>
        <w:rPr>
          <w:rFonts w:ascii="Arial" w:hAnsi="Arial" w:cs="Arial"/>
          <w:szCs w:val="24"/>
        </w:rPr>
        <w:t>do y estudiando respectivamente, y de la misma forma, los gastos de alimentación y arriendo, no derruyen la causa del traslado</w:t>
      </w:r>
      <w:r w:rsidR="002F0DC1">
        <w:rPr>
          <w:rFonts w:ascii="Arial" w:hAnsi="Arial" w:cs="Arial"/>
          <w:szCs w:val="24"/>
        </w:rPr>
        <w:t>,</w:t>
      </w:r>
      <w:r>
        <w:rPr>
          <w:rFonts w:ascii="Arial" w:hAnsi="Arial" w:cs="Arial"/>
          <w:szCs w:val="24"/>
        </w:rPr>
        <w:t xml:space="preserve"> pues ha de recalcarse que </w:t>
      </w:r>
      <w:r w:rsidR="002F0DC1">
        <w:rPr>
          <w:rFonts w:ascii="Arial" w:hAnsi="Arial" w:cs="Arial"/>
          <w:szCs w:val="24"/>
        </w:rPr>
        <w:t xml:space="preserve">el cambio de sitio de trabajo y </w:t>
      </w:r>
      <w:r w:rsidR="00F50EC5">
        <w:rPr>
          <w:rFonts w:ascii="Arial" w:hAnsi="Arial" w:cs="Arial"/>
          <w:szCs w:val="24"/>
        </w:rPr>
        <w:t>su</w:t>
      </w:r>
      <w:r w:rsidR="002F0DC1">
        <w:rPr>
          <w:rFonts w:ascii="Arial" w:hAnsi="Arial" w:cs="Arial"/>
          <w:szCs w:val="24"/>
        </w:rPr>
        <w:t xml:space="preserve"> </w:t>
      </w:r>
      <w:r w:rsidR="00F50EC5">
        <w:rPr>
          <w:rFonts w:ascii="Arial" w:hAnsi="Arial" w:cs="Arial"/>
          <w:szCs w:val="24"/>
        </w:rPr>
        <w:t>origen</w:t>
      </w:r>
      <w:r w:rsidR="002F0DC1">
        <w:rPr>
          <w:rFonts w:ascii="Arial" w:hAnsi="Arial" w:cs="Arial"/>
          <w:szCs w:val="24"/>
        </w:rPr>
        <w:t xml:space="preserve">, </w:t>
      </w:r>
      <w:r w:rsidR="00F50EC5">
        <w:rPr>
          <w:rFonts w:ascii="Arial" w:hAnsi="Arial" w:cs="Arial"/>
          <w:szCs w:val="24"/>
        </w:rPr>
        <w:t>lo</w:t>
      </w:r>
      <w:r w:rsidR="002F0DC1">
        <w:rPr>
          <w:rFonts w:ascii="Arial" w:hAnsi="Arial" w:cs="Arial"/>
          <w:szCs w:val="24"/>
        </w:rPr>
        <w:t>s conoció desde el 26-08-2013, fecha en la que él mismo se puso a disposición de la empresa para dicho cambio, sin que pusiera en consideración a su familia de manera prioritaria</w:t>
      </w:r>
      <w:r w:rsidR="00F50EC5">
        <w:rPr>
          <w:rFonts w:ascii="Arial" w:hAnsi="Arial" w:cs="Arial"/>
          <w:szCs w:val="24"/>
        </w:rPr>
        <w:t>.</w:t>
      </w:r>
    </w:p>
    <w:p w:rsidR="005C22A6" w:rsidRDefault="005C22A6" w:rsidP="00CE5FAB">
      <w:pPr>
        <w:suppressAutoHyphens/>
        <w:overflowPunct w:val="0"/>
        <w:autoSpaceDE w:val="0"/>
        <w:autoSpaceDN w:val="0"/>
        <w:adjustRightInd w:val="0"/>
        <w:spacing w:line="276" w:lineRule="auto"/>
        <w:jc w:val="both"/>
        <w:textAlignment w:val="baseline"/>
        <w:rPr>
          <w:rFonts w:ascii="Arial" w:hAnsi="Arial" w:cs="Arial"/>
          <w:szCs w:val="24"/>
        </w:rPr>
      </w:pPr>
    </w:p>
    <w:p w:rsidR="005C22A6" w:rsidRDefault="005C22A6" w:rsidP="00CE5FA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Es más, en la diligencia de descargos del señor López Sánchez</w:t>
      </w:r>
      <w:r w:rsidR="00B823DE">
        <w:rPr>
          <w:rFonts w:ascii="Arial" w:hAnsi="Arial" w:cs="Arial"/>
          <w:szCs w:val="24"/>
        </w:rPr>
        <w:t>,</w:t>
      </w:r>
      <w:r>
        <w:rPr>
          <w:rFonts w:ascii="Arial" w:hAnsi="Arial" w:cs="Arial"/>
          <w:szCs w:val="24"/>
        </w:rPr>
        <w:t xml:space="preserve"> </w:t>
      </w:r>
      <w:r w:rsidR="00B823DE">
        <w:rPr>
          <w:rFonts w:ascii="Arial" w:hAnsi="Arial" w:cs="Arial"/>
          <w:szCs w:val="24"/>
        </w:rPr>
        <w:t>celebrada en la empresa el</w:t>
      </w:r>
      <w:r>
        <w:rPr>
          <w:rFonts w:ascii="Arial" w:hAnsi="Arial" w:cs="Arial"/>
          <w:szCs w:val="24"/>
        </w:rPr>
        <w:t xml:space="preserve"> 09-08-2013 (sic), visible a folios 189 a 191, se vislumbró que el motivo de la negativa del traslado</w:t>
      </w:r>
      <w:r w:rsidR="00B823DE">
        <w:rPr>
          <w:rFonts w:ascii="Arial" w:hAnsi="Arial" w:cs="Arial"/>
          <w:szCs w:val="24"/>
        </w:rPr>
        <w:t>,</w:t>
      </w:r>
      <w:r>
        <w:rPr>
          <w:rFonts w:ascii="Arial" w:hAnsi="Arial" w:cs="Arial"/>
          <w:szCs w:val="24"/>
        </w:rPr>
        <w:t xml:space="preserve"> ni siquiera fue su familia, sino el factor económico, por cuanto el dinero que le iban a dar en efectivo para el traslado de $700.000, lo iba a usar para su estadía y al ver que finalmente no se iba a efectuar</w:t>
      </w:r>
      <w:r w:rsidR="005B76EE">
        <w:rPr>
          <w:rFonts w:ascii="Arial" w:hAnsi="Arial" w:cs="Arial"/>
          <w:szCs w:val="24"/>
        </w:rPr>
        <w:t>,</w:t>
      </w:r>
      <w:r>
        <w:rPr>
          <w:rFonts w:ascii="Arial" w:hAnsi="Arial" w:cs="Arial"/>
          <w:szCs w:val="24"/>
        </w:rPr>
        <w:t xml:space="preserve"> decidió no trasladarse a la Dorada</w:t>
      </w:r>
      <w:r w:rsidR="005B76EE">
        <w:rPr>
          <w:rFonts w:ascii="Arial" w:hAnsi="Arial" w:cs="Arial"/>
          <w:szCs w:val="24"/>
        </w:rPr>
        <w:t>, situación que expresó</w:t>
      </w:r>
      <w:r>
        <w:rPr>
          <w:rFonts w:ascii="Arial" w:hAnsi="Arial" w:cs="Arial"/>
          <w:szCs w:val="24"/>
        </w:rPr>
        <w:t xml:space="preserve"> en los siguientes términos:</w:t>
      </w:r>
    </w:p>
    <w:p w:rsidR="005C22A6" w:rsidRDefault="005C22A6" w:rsidP="00CE5FAB">
      <w:pPr>
        <w:suppressAutoHyphens/>
        <w:overflowPunct w:val="0"/>
        <w:autoSpaceDE w:val="0"/>
        <w:autoSpaceDN w:val="0"/>
        <w:adjustRightInd w:val="0"/>
        <w:spacing w:line="276" w:lineRule="auto"/>
        <w:jc w:val="both"/>
        <w:textAlignment w:val="baseline"/>
        <w:rPr>
          <w:rFonts w:ascii="Arial" w:hAnsi="Arial" w:cs="Arial"/>
          <w:szCs w:val="24"/>
        </w:rPr>
      </w:pPr>
    </w:p>
    <w:p w:rsidR="005C22A6" w:rsidRPr="00A53827" w:rsidRDefault="005C22A6" w:rsidP="00CE5FAB">
      <w:pPr>
        <w:suppressAutoHyphens/>
        <w:overflowPunct w:val="0"/>
        <w:autoSpaceDE w:val="0"/>
        <w:autoSpaceDN w:val="0"/>
        <w:adjustRightInd w:val="0"/>
        <w:spacing w:line="276" w:lineRule="auto"/>
        <w:jc w:val="both"/>
        <w:textAlignment w:val="baseline"/>
        <w:rPr>
          <w:rFonts w:ascii="Arial" w:hAnsi="Arial" w:cs="Arial"/>
          <w:b/>
          <w:i/>
          <w:szCs w:val="24"/>
        </w:rPr>
      </w:pPr>
      <w:r w:rsidRPr="00A53827">
        <w:rPr>
          <w:rFonts w:ascii="Arial" w:hAnsi="Arial" w:cs="Arial"/>
          <w:b/>
          <w:i/>
          <w:szCs w:val="24"/>
        </w:rPr>
        <w:t>“PREGUNTADO</w:t>
      </w:r>
      <w:r w:rsidR="00A53827" w:rsidRPr="00A53827">
        <w:rPr>
          <w:rFonts w:ascii="Arial" w:hAnsi="Arial" w:cs="Arial"/>
          <w:b/>
          <w:i/>
          <w:szCs w:val="24"/>
        </w:rPr>
        <w:t xml:space="preserve">: La empresa le notificó pagar su traslado a la ciudad de la Dorada por única </w:t>
      </w:r>
      <w:r w:rsidR="00A53827">
        <w:rPr>
          <w:rFonts w:ascii="Arial" w:hAnsi="Arial" w:cs="Arial"/>
          <w:b/>
          <w:i/>
          <w:szCs w:val="24"/>
        </w:rPr>
        <w:t>vez, porque no</w:t>
      </w:r>
      <w:r w:rsidR="00A53827" w:rsidRPr="00A53827">
        <w:rPr>
          <w:rFonts w:ascii="Arial" w:hAnsi="Arial" w:cs="Arial"/>
          <w:b/>
          <w:i/>
          <w:szCs w:val="24"/>
        </w:rPr>
        <w:t xml:space="preserve"> hizo uso de este recurso</w:t>
      </w:r>
      <w:proofErr w:type="gramStart"/>
      <w:r w:rsidR="00A53827" w:rsidRPr="00A53827">
        <w:rPr>
          <w:rFonts w:ascii="Arial" w:hAnsi="Arial" w:cs="Arial"/>
          <w:b/>
          <w:i/>
          <w:szCs w:val="24"/>
        </w:rPr>
        <w:t>?</w:t>
      </w:r>
      <w:proofErr w:type="gramEnd"/>
    </w:p>
    <w:p w:rsidR="00A53827" w:rsidRPr="00A53827" w:rsidRDefault="00A53827" w:rsidP="00CE5FAB">
      <w:pPr>
        <w:suppressAutoHyphens/>
        <w:overflowPunct w:val="0"/>
        <w:autoSpaceDE w:val="0"/>
        <w:autoSpaceDN w:val="0"/>
        <w:adjustRightInd w:val="0"/>
        <w:spacing w:line="276" w:lineRule="auto"/>
        <w:jc w:val="both"/>
        <w:textAlignment w:val="baseline"/>
        <w:rPr>
          <w:rFonts w:ascii="Arial" w:hAnsi="Arial" w:cs="Arial"/>
          <w:i/>
          <w:szCs w:val="24"/>
        </w:rPr>
      </w:pPr>
      <w:r w:rsidRPr="00A53827">
        <w:rPr>
          <w:rFonts w:ascii="Arial" w:hAnsi="Arial" w:cs="Arial"/>
          <w:i/>
          <w:szCs w:val="24"/>
        </w:rPr>
        <w:t xml:space="preserve">CONTESTADO: </w:t>
      </w:r>
      <w:r>
        <w:rPr>
          <w:rFonts w:ascii="Arial" w:hAnsi="Arial" w:cs="Arial"/>
          <w:i/>
          <w:szCs w:val="24"/>
        </w:rPr>
        <w:t xml:space="preserve">yo iba a ser uso del recurso para pagar mi estadía en la Dorada, no para realizar un trasteo como tal, a lo que la Dra. Claudia me respondió que alistara mis corotos que ya mandaban un camión a recogerlos, camión contratado por el empresa, es por esta razón que no me trasladé”. </w:t>
      </w:r>
      <w:r>
        <w:rPr>
          <w:rFonts w:ascii="Arial" w:hAnsi="Arial" w:cs="Arial"/>
          <w:szCs w:val="24"/>
        </w:rPr>
        <w:t>(Negrillas dentro del texto original).</w:t>
      </w:r>
    </w:p>
    <w:p w:rsidR="00F50EC5" w:rsidRDefault="00F50EC5" w:rsidP="00CE5FAB">
      <w:pPr>
        <w:suppressAutoHyphens/>
        <w:overflowPunct w:val="0"/>
        <w:autoSpaceDE w:val="0"/>
        <w:autoSpaceDN w:val="0"/>
        <w:adjustRightInd w:val="0"/>
        <w:spacing w:line="276" w:lineRule="auto"/>
        <w:jc w:val="both"/>
        <w:textAlignment w:val="baseline"/>
        <w:rPr>
          <w:rFonts w:ascii="Arial" w:hAnsi="Arial" w:cs="Arial"/>
          <w:szCs w:val="24"/>
        </w:rPr>
      </w:pPr>
    </w:p>
    <w:p w:rsidR="00F50EC5" w:rsidRDefault="00F50EC5" w:rsidP="00CE5FA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w:t>
      </w:r>
      <w:r w:rsidR="002F0DC1">
        <w:rPr>
          <w:rFonts w:ascii="Arial" w:hAnsi="Arial" w:cs="Arial"/>
          <w:szCs w:val="24"/>
        </w:rPr>
        <w:t xml:space="preserve">e la misma forma, el traslado no era de tal entidad que iba a desmejorar </w:t>
      </w:r>
      <w:r w:rsidR="00730489">
        <w:rPr>
          <w:rFonts w:ascii="Arial" w:hAnsi="Arial" w:cs="Arial"/>
          <w:szCs w:val="24"/>
        </w:rPr>
        <w:t xml:space="preserve">las condiciones esenciales del contrato de trabajo, </w:t>
      </w:r>
      <w:r w:rsidR="002F0DC1">
        <w:rPr>
          <w:rFonts w:ascii="Arial" w:hAnsi="Arial" w:cs="Arial"/>
          <w:szCs w:val="24"/>
        </w:rPr>
        <w:t>por cuanto</w:t>
      </w:r>
      <w:r>
        <w:rPr>
          <w:rFonts w:ascii="Arial" w:hAnsi="Arial" w:cs="Arial"/>
          <w:szCs w:val="24"/>
        </w:rPr>
        <w:t>,</w:t>
      </w:r>
      <w:r w:rsidR="002F0DC1">
        <w:rPr>
          <w:rFonts w:ascii="Arial" w:hAnsi="Arial" w:cs="Arial"/>
          <w:szCs w:val="24"/>
        </w:rPr>
        <w:t xml:space="preserve"> se conservaba el cargo y salario, por lo tanto</w:t>
      </w:r>
      <w:r>
        <w:rPr>
          <w:rFonts w:ascii="Arial" w:hAnsi="Arial" w:cs="Arial"/>
          <w:szCs w:val="24"/>
        </w:rPr>
        <w:t>,</w:t>
      </w:r>
      <w:r w:rsidR="002F0DC1">
        <w:rPr>
          <w:rFonts w:ascii="Arial" w:hAnsi="Arial" w:cs="Arial"/>
          <w:szCs w:val="24"/>
        </w:rPr>
        <w:t xml:space="preserve"> s</w:t>
      </w:r>
      <w:r w:rsidR="00730489">
        <w:rPr>
          <w:rFonts w:ascii="Arial" w:hAnsi="Arial" w:cs="Arial"/>
          <w:szCs w:val="24"/>
        </w:rPr>
        <w:t xml:space="preserve">e iban a respetar los derechos mínimos del trabajador y </w:t>
      </w:r>
      <w:r w:rsidR="00787937">
        <w:rPr>
          <w:rFonts w:ascii="Arial" w:hAnsi="Arial" w:cs="Arial"/>
          <w:szCs w:val="24"/>
        </w:rPr>
        <w:t>la empresa estaba amparada en una</w:t>
      </w:r>
      <w:r w:rsidR="00730489">
        <w:rPr>
          <w:rFonts w:ascii="Arial" w:hAnsi="Arial" w:cs="Arial"/>
          <w:szCs w:val="24"/>
        </w:rPr>
        <w:t xml:space="preserve"> </w:t>
      </w:r>
      <w:r>
        <w:rPr>
          <w:rFonts w:ascii="Arial" w:hAnsi="Arial" w:cs="Arial"/>
          <w:szCs w:val="24"/>
        </w:rPr>
        <w:t>causa</w:t>
      </w:r>
      <w:r w:rsidR="00894A41">
        <w:rPr>
          <w:rFonts w:ascii="Arial" w:hAnsi="Arial" w:cs="Arial"/>
          <w:szCs w:val="24"/>
        </w:rPr>
        <w:t xml:space="preserve"> al menos justificable</w:t>
      </w:r>
      <w:r w:rsidR="00E54795">
        <w:rPr>
          <w:rFonts w:ascii="Arial" w:hAnsi="Arial" w:cs="Arial"/>
          <w:szCs w:val="24"/>
        </w:rPr>
        <w:t>.</w:t>
      </w:r>
    </w:p>
    <w:p w:rsidR="00F50EC5" w:rsidRDefault="00EF48C4" w:rsidP="00CE5FA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Por otra parte, e</w:t>
      </w:r>
      <w:r w:rsidR="00F50EC5">
        <w:rPr>
          <w:rFonts w:ascii="Arial" w:hAnsi="Arial" w:cs="Arial"/>
          <w:szCs w:val="24"/>
        </w:rPr>
        <w:t xml:space="preserve">n relación con el argumento de que la empresa </w:t>
      </w:r>
      <w:r w:rsidR="005C22A6">
        <w:rPr>
          <w:rFonts w:ascii="Arial" w:hAnsi="Arial" w:cs="Arial"/>
          <w:szCs w:val="24"/>
        </w:rPr>
        <w:t xml:space="preserve">no estuvo disponible para el suministro del </w:t>
      </w:r>
      <w:r w:rsidR="005B76EE">
        <w:rPr>
          <w:rFonts w:ascii="Arial" w:hAnsi="Arial" w:cs="Arial"/>
          <w:szCs w:val="24"/>
        </w:rPr>
        <w:t>costo</w:t>
      </w:r>
      <w:r w:rsidR="00E54795">
        <w:rPr>
          <w:rFonts w:ascii="Arial" w:hAnsi="Arial" w:cs="Arial"/>
          <w:szCs w:val="24"/>
        </w:rPr>
        <w:t xml:space="preserve">, basta con observar el documento </w:t>
      </w:r>
      <w:r w:rsidR="008167CA">
        <w:rPr>
          <w:rFonts w:ascii="Arial" w:hAnsi="Arial" w:cs="Arial"/>
          <w:szCs w:val="24"/>
        </w:rPr>
        <w:t>que reposa en el folio 170</w:t>
      </w:r>
      <w:r w:rsidR="00B823DE">
        <w:rPr>
          <w:rFonts w:ascii="Arial" w:hAnsi="Arial" w:cs="Arial"/>
          <w:szCs w:val="24"/>
        </w:rPr>
        <w:t>,</w:t>
      </w:r>
      <w:r w:rsidR="008167CA">
        <w:rPr>
          <w:rFonts w:ascii="Arial" w:hAnsi="Arial" w:cs="Arial"/>
          <w:szCs w:val="24"/>
        </w:rPr>
        <w:t xml:space="preserve"> en el que se establece que la empresa asumiría el pago del trasteo y para ello se requ</w:t>
      </w:r>
      <w:r w:rsidR="00B823DE">
        <w:rPr>
          <w:rFonts w:ascii="Arial" w:hAnsi="Arial" w:cs="Arial"/>
          <w:szCs w:val="24"/>
        </w:rPr>
        <w:t>ería que allegara la cotización;</w:t>
      </w:r>
      <w:r w:rsidR="008167CA">
        <w:rPr>
          <w:rFonts w:ascii="Arial" w:hAnsi="Arial" w:cs="Arial"/>
          <w:szCs w:val="24"/>
        </w:rPr>
        <w:t xml:space="preserve"> no obstante, de lo dicho en la diligencia de descargos y el recurso de apelación, denotan que la empresa finalmente no iba a darle el dinero al actor, pero s</w:t>
      </w:r>
      <w:r w:rsidR="00B823DE">
        <w:rPr>
          <w:rFonts w:ascii="Arial" w:hAnsi="Arial" w:cs="Arial"/>
          <w:szCs w:val="24"/>
        </w:rPr>
        <w:t>í</w:t>
      </w:r>
      <w:r w:rsidR="008167CA">
        <w:rPr>
          <w:rFonts w:ascii="Arial" w:hAnsi="Arial" w:cs="Arial"/>
          <w:szCs w:val="24"/>
        </w:rPr>
        <w:t xml:space="preserve"> a asumir el pago del servicio de manera directa</w:t>
      </w:r>
      <w:r>
        <w:rPr>
          <w:rFonts w:ascii="Arial" w:hAnsi="Arial" w:cs="Arial"/>
          <w:szCs w:val="24"/>
        </w:rPr>
        <w:t>, lo</w:t>
      </w:r>
      <w:r w:rsidR="008167CA">
        <w:rPr>
          <w:rFonts w:ascii="Arial" w:hAnsi="Arial" w:cs="Arial"/>
          <w:szCs w:val="24"/>
        </w:rPr>
        <w:t xml:space="preserve"> que en ningún caso implicaba la falta de disponibilidad de la empresa para asumir los gastos de traslado.</w:t>
      </w:r>
    </w:p>
    <w:p w:rsidR="008167CA" w:rsidRDefault="008167CA" w:rsidP="00CE5FAB">
      <w:pPr>
        <w:suppressAutoHyphens/>
        <w:overflowPunct w:val="0"/>
        <w:autoSpaceDE w:val="0"/>
        <w:autoSpaceDN w:val="0"/>
        <w:adjustRightInd w:val="0"/>
        <w:spacing w:line="276" w:lineRule="auto"/>
        <w:jc w:val="both"/>
        <w:textAlignment w:val="baseline"/>
        <w:rPr>
          <w:rFonts w:ascii="Arial" w:hAnsi="Arial" w:cs="Arial"/>
          <w:szCs w:val="24"/>
        </w:rPr>
      </w:pPr>
    </w:p>
    <w:p w:rsidR="00E54795" w:rsidRDefault="00DD5133" w:rsidP="00E547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Las anteriores</w:t>
      </w:r>
      <w:r w:rsidR="00E54795">
        <w:rPr>
          <w:rFonts w:ascii="Arial" w:hAnsi="Arial" w:cs="Arial"/>
          <w:szCs w:val="24"/>
        </w:rPr>
        <w:t xml:space="preserve"> razones</w:t>
      </w:r>
      <w:r>
        <w:rPr>
          <w:rFonts w:ascii="Arial" w:hAnsi="Arial" w:cs="Arial"/>
          <w:szCs w:val="24"/>
        </w:rPr>
        <w:t xml:space="preserve"> son</w:t>
      </w:r>
      <w:r w:rsidR="00E54795">
        <w:rPr>
          <w:rFonts w:ascii="Arial" w:hAnsi="Arial" w:cs="Arial"/>
          <w:szCs w:val="24"/>
        </w:rPr>
        <w:t xml:space="preserve"> suficientes para desestimar la apelación en este aspecto</w:t>
      </w:r>
      <w:r>
        <w:rPr>
          <w:rFonts w:ascii="Arial" w:hAnsi="Arial" w:cs="Arial"/>
          <w:szCs w:val="24"/>
        </w:rPr>
        <w:t xml:space="preserve"> y confirmar lo considerado por la Jueza de primera instancia.</w:t>
      </w:r>
    </w:p>
    <w:p w:rsidR="00EF48C4" w:rsidRDefault="00EF48C4" w:rsidP="00E54795">
      <w:pPr>
        <w:suppressAutoHyphens/>
        <w:overflowPunct w:val="0"/>
        <w:autoSpaceDE w:val="0"/>
        <w:autoSpaceDN w:val="0"/>
        <w:adjustRightInd w:val="0"/>
        <w:spacing w:line="276" w:lineRule="auto"/>
        <w:jc w:val="both"/>
        <w:textAlignment w:val="baseline"/>
        <w:rPr>
          <w:rFonts w:ascii="Arial" w:hAnsi="Arial" w:cs="Arial"/>
          <w:szCs w:val="24"/>
        </w:rPr>
      </w:pPr>
    </w:p>
    <w:p w:rsidR="00036428" w:rsidRDefault="00036428" w:rsidP="0003642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87727D">
        <w:rPr>
          <w:rFonts w:ascii="Arial" w:hAnsi="Arial" w:cs="Arial"/>
          <w:b/>
          <w:szCs w:val="24"/>
        </w:rPr>
        <w:t>.2</w:t>
      </w:r>
      <w:r>
        <w:rPr>
          <w:rFonts w:ascii="Arial" w:hAnsi="Arial" w:cs="Arial"/>
          <w:b/>
          <w:szCs w:val="24"/>
        </w:rPr>
        <w:t xml:space="preserve"> Horas extras </w:t>
      </w:r>
    </w:p>
    <w:p w:rsidR="00036428" w:rsidRDefault="00036428" w:rsidP="00036428">
      <w:pPr>
        <w:suppressAutoHyphens/>
        <w:overflowPunct w:val="0"/>
        <w:autoSpaceDE w:val="0"/>
        <w:autoSpaceDN w:val="0"/>
        <w:adjustRightInd w:val="0"/>
        <w:spacing w:line="276" w:lineRule="auto"/>
        <w:jc w:val="both"/>
        <w:textAlignment w:val="baseline"/>
        <w:rPr>
          <w:rFonts w:ascii="Arial" w:hAnsi="Arial" w:cs="Arial"/>
          <w:b/>
          <w:szCs w:val="24"/>
        </w:rPr>
      </w:pPr>
    </w:p>
    <w:p w:rsidR="00036428" w:rsidRDefault="0087727D" w:rsidP="00036428">
      <w:pPr>
        <w:suppressAutoHyphens/>
        <w:spacing w:line="276" w:lineRule="auto"/>
        <w:jc w:val="both"/>
        <w:rPr>
          <w:rFonts w:ascii="Arial" w:hAnsi="Arial" w:cs="Arial"/>
          <w:b/>
          <w:szCs w:val="24"/>
        </w:rPr>
      </w:pPr>
      <w:r>
        <w:rPr>
          <w:rFonts w:ascii="Arial" w:hAnsi="Arial" w:cs="Arial"/>
          <w:b/>
          <w:szCs w:val="24"/>
        </w:rPr>
        <w:t>2.2</w:t>
      </w:r>
      <w:r w:rsidR="00036428">
        <w:rPr>
          <w:rFonts w:ascii="Arial" w:hAnsi="Arial" w:cs="Arial"/>
          <w:b/>
          <w:szCs w:val="24"/>
        </w:rPr>
        <w:t>.1 Fundamento Jurídico</w:t>
      </w:r>
    </w:p>
    <w:p w:rsidR="00036428" w:rsidRDefault="00036428" w:rsidP="00036428">
      <w:pPr>
        <w:suppressAutoHyphens/>
        <w:spacing w:line="276" w:lineRule="auto"/>
        <w:jc w:val="both"/>
        <w:rPr>
          <w:rFonts w:ascii="Arial" w:hAnsi="Arial" w:cs="Arial"/>
          <w:b/>
          <w:szCs w:val="24"/>
        </w:rPr>
      </w:pPr>
    </w:p>
    <w:p w:rsidR="00036428" w:rsidRDefault="00036428" w:rsidP="00036428">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El artículo 161 del CST dispone que por regla general la jornada ordinaria de trabajo es de 8 horas diarias, 48 semanales, la que puede ser menor en los casos que la misma norma señala.</w:t>
      </w:r>
    </w:p>
    <w:p w:rsidR="00036428" w:rsidRPr="00E86322" w:rsidRDefault="00036428" w:rsidP="00036428">
      <w:pPr>
        <w:autoSpaceDE w:val="0"/>
        <w:autoSpaceDN w:val="0"/>
        <w:adjustRightInd w:val="0"/>
        <w:spacing w:line="276" w:lineRule="auto"/>
        <w:jc w:val="both"/>
        <w:rPr>
          <w:rFonts w:ascii="Zurich Ex BT" w:hAnsi="Zurich Ex BT" w:cs="Tahoma"/>
          <w:bCs/>
          <w:sz w:val="16"/>
          <w:szCs w:val="16"/>
        </w:rPr>
      </w:pPr>
    </w:p>
    <w:p w:rsidR="00036428" w:rsidRDefault="00036428" w:rsidP="00036428">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Ahora, se podrá acordar que la jornada semanal de 48 horas semanales se realice mediante jornadas diarias flexibles de trabajo, distribuidas máximo en 6 días de la semana con un día de descanso; así se podrá repartir el número de horas de trabajo mínimo 4 horas continuas y hasta 10 diarias, sin que ello implique recargo por trabajo suplementario, siempre y cuando no se exceda de las 48 horas semanales dentro de la jornada ordinaria de 6 a.m. a 10 pm.</w:t>
      </w:r>
    </w:p>
    <w:p w:rsidR="00036428" w:rsidRPr="00E86322" w:rsidRDefault="00036428" w:rsidP="00036428">
      <w:pPr>
        <w:autoSpaceDE w:val="0"/>
        <w:autoSpaceDN w:val="0"/>
        <w:adjustRightInd w:val="0"/>
        <w:spacing w:line="276" w:lineRule="auto"/>
        <w:jc w:val="both"/>
        <w:rPr>
          <w:rFonts w:ascii="Zurich Ex BT" w:hAnsi="Zurich Ex BT" w:cs="Tahoma"/>
          <w:bCs/>
          <w:sz w:val="16"/>
          <w:szCs w:val="16"/>
        </w:rPr>
      </w:pPr>
    </w:p>
    <w:p w:rsidR="00036428" w:rsidRDefault="00036428" w:rsidP="00036428">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De igual manera el art. 164 </w:t>
      </w:r>
      <w:proofErr w:type="spellStart"/>
      <w:proofErr w:type="gramStart"/>
      <w:r>
        <w:rPr>
          <w:rFonts w:ascii="Zurich Ex BT" w:hAnsi="Zurich Ex BT" w:cs="Tahoma"/>
          <w:bCs/>
          <w:szCs w:val="24"/>
        </w:rPr>
        <w:t>ib</w:t>
      </w:r>
      <w:proofErr w:type="spellEnd"/>
      <w:proofErr w:type="gramEnd"/>
      <w:r>
        <w:rPr>
          <w:rFonts w:ascii="Zurich Ex BT" w:hAnsi="Zurich Ex BT" w:cs="Tahoma"/>
          <w:bCs/>
          <w:szCs w:val="24"/>
        </w:rPr>
        <w:t>, m</w:t>
      </w:r>
      <w:r w:rsidR="00B823DE">
        <w:rPr>
          <w:rFonts w:ascii="Zurich Ex BT" w:hAnsi="Zurich Ex BT" w:cs="Tahoma"/>
          <w:bCs/>
          <w:szCs w:val="24"/>
        </w:rPr>
        <w:t>odificado por el art. 23 de la L</w:t>
      </w:r>
      <w:r>
        <w:rPr>
          <w:rFonts w:ascii="Zurich Ex BT" w:hAnsi="Zurich Ex BT" w:cs="Tahoma"/>
          <w:bCs/>
          <w:szCs w:val="24"/>
        </w:rPr>
        <w:t xml:space="preserve">ey 50 de 1990 dispone que podrá ampliarse la jornada diaria para tener derecho al descanso el día sábado.  </w:t>
      </w:r>
      <w:r>
        <w:rPr>
          <w:rFonts w:ascii="Arial" w:hAnsi="Arial" w:cs="Arial"/>
          <w:szCs w:val="24"/>
        </w:rPr>
        <w:t xml:space="preserve"> </w:t>
      </w:r>
    </w:p>
    <w:p w:rsidR="00036428" w:rsidRPr="00E86322" w:rsidRDefault="00036428" w:rsidP="00036428">
      <w:pPr>
        <w:autoSpaceDE w:val="0"/>
        <w:autoSpaceDN w:val="0"/>
        <w:adjustRightInd w:val="0"/>
        <w:spacing w:line="276" w:lineRule="auto"/>
        <w:jc w:val="both"/>
        <w:rPr>
          <w:rFonts w:ascii="Arial" w:hAnsi="Arial" w:cs="Arial"/>
          <w:sz w:val="16"/>
          <w:szCs w:val="16"/>
        </w:rPr>
      </w:pPr>
    </w:p>
    <w:p w:rsidR="00036428" w:rsidRDefault="00036428" w:rsidP="00036428">
      <w:pPr>
        <w:autoSpaceDE w:val="0"/>
        <w:autoSpaceDN w:val="0"/>
        <w:adjustRightInd w:val="0"/>
        <w:spacing w:line="276" w:lineRule="auto"/>
        <w:jc w:val="both"/>
        <w:rPr>
          <w:rFonts w:ascii="Arial" w:hAnsi="Arial" w:cs="Arial"/>
          <w:i/>
          <w:szCs w:val="24"/>
        </w:rPr>
      </w:pPr>
      <w:r>
        <w:rPr>
          <w:rFonts w:ascii="Arial" w:hAnsi="Arial" w:cs="Arial"/>
          <w:szCs w:val="24"/>
        </w:rPr>
        <w:t xml:space="preserve">Por su parte el art. 167 </w:t>
      </w:r>
      <w:proofErr w:type="spellStart"/>
      <w:proofErr w:type="gramStart"/>
      <w:r>
        <w:rPr>
          <w:rFonts w:ascii="Arial" w:hAnsi="Arial" w:cs="Arial"/>
          <w:szCs w:val="24"/>
        </w:rPr>
        <w:t>ib</w:t>
      </w:r>
      <w:proofErr w:type="spellEnd"/>
      <w:proofErr w:type="gramEnd"/>
      <w:r>
        <w:rPr>
          <w:rFonts w:ascii="Arial" w:hAnsi="Arial" w:cs="Arial"/>
          <w:szCs w:val="24"/>
        </w:rPr>
        <w:t>, apunta que organizado el trabajo por secciones con descanso, este  no se computa como jornada</w:t>
      </w:r>
      <w:r w:rsidR="00B823DE">
        <w:rPr>
          <w:rFonts w:ascii="Arial" w:hAnsi="Arial" w:cs="Arial"/>
          <w:szCs w:val="24"/>
        </w:rPr>
        <w:t>.</w:t>
      </w:r>
    </w:p>
    <w:p w:rsidR="00036428" w:rsidRPr="00E86322" w:rsidRDefault="00036428" w:rsidP="00036428">
      <w:pPr>
        <w:autoSpaceDE w:val="0"/>
        <w:autoSpaceDN w:val="0"/>
        <w:adjustRightInd w:val="0"/>
        <w:spacing w:line="276" w:lineRule="auto"/>
        <w:jc w:val="both"/>
        <w:rPr>
          <w:rFonts w:ascii="Arial" w:hAnsi="Arial" w:cs="Arial"/>
          <w:i/>
          <w:sz w:val="16"/>
          <w:szCs w:val="16"/>
        </w:rPr>
      </w:pPr>
    </w:p>
    <w:p w:rsidR="00036428" w:rsidRDefault="00036428" w:rsidP="00036428">
      <w:pPr>
        <w:autoSpaceDE w:val="0"/>
        <w:autoSpaceDN w:val="0"/>
        <w:adjustRightInd w:val="0"/>
        <w:spacing w:line="276" w:lineRule="auto"/>
        <w:jc w:val="both"/>
        <w:rPr>
          <w:rFonts w:ascii="Arial" w:hAnsi="Arial" w:cs="Arial"/>
          <w:i/>
        </w:rPr>
      </w:pPr>
      <w:r>
        <w:rPr>
          <w:rFonts w:ascii="Arial" w:hAnsi="Arial" w:cs="Arial"/>
          <w:szCs w:val="24"/>
        </w:rPr>
        <w:t>Aunado a lo anterior, la Sala Laboral de la Corte Suprema</w:t>
      </w:r>
      <w:r>
        <w:rPr>
          <w:rStyle w:val="Appelnotedebasdep"/>
          <w:rFonts w:ascii="Arial" w:hAnsi="Arial" w:cs="Arial"/>
          <w:szCs w:val="24"/>
        </w:rPr>
        <w:footnoteReference w:id="4"/>
      </w:r>
      <w:r>
        <w:rPr>
          <w:rFonts w:ascii="Arial" w:hAnsi="Arial" w:cs="Arial"/>
          <w:szCs w:val="24"/>
        </w:rPr>
        <w:t xml:space="preserve"> ha decantado que para que se produzca una condena por horas extras, dominicales o festivos, “</w:t>
      </w:r>
      <w:r w:rsidRPr="006967AA">
        <w:rPr>
          <w:rFonts w:ascii="Arial" w:hAnsi="Arial" w:cs="Arial"/>
          <w:i/>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w:t>
      </w:r>
      <w:r>
        <w:rPr>
          <w:rFonts w:ascii="Arial" w:hAnsi="Arial" w:cs="Arial"/>
          <w:i/>
        </w:rPr>
        <w:t xml:space="preserve"> le es dable al juzgador hacer </w:t>
      </w:r>
      <w:r w:rsidRPr="006967AA">
        <w:rPr>
          <w:rFonts w:ascii="Arial" w:hAnsi="Arial" w:cs="Arial"/>
          <w:i/>
        </w:rPr>
        <w:t>cálculos o suposiciones acomodati</w:t>
      </w:r>
      <w:r>
        <w:rPr>
          <w:rFonts w:ascii="Arial" w:hAnsi="Arial" w:cs="Arial"/>
          <w:i/>
        </w:rPr>
        <w:t xml:space="preserve">cias para determinar el número </w:t>
      </w:r>
      <w:r w:rsidRPr="006967AA">
        <w:rPr>
          <w:rFonts w:ascii="Arial" w:hAnsi="Arial" w:cs="Arial"/>
          <w:i/>
        </w:rPr>
        <w:t>probable de las que estimen trabajadas</w:t>
      </w:r>
      <w:r>
        <w:rPr>
          <w:rFonts w:ascii="Arial" w:hAnsi="Arial" w:cs="Arial"/>
          <w:i/>
        </w:rPr>
        <w:t>”</w:t>
      </w:r>
      <w:r w:rsidRPr="006967AA">
        <w:rPr>
          <w:rFonts w:ascii="Arial" w:hAnsi="Arial" w:cs="Arial"/>
          <w:i/>
        </w:rPr>
        <w:t>.</w:t>
      </w:r>
    </w:p>
    <w:p w:rsidR="00E86322" w:rsidRDefault="00E86322" w:rsidP="00036428">
      <w:pPr>
        <w:autoSpaceDE w:val="0"/>
        <w:autoSpaceDN w:val="0"/>
        <w:adjustRightInd w:val="0"/>
        <w:spacing w:line="276" w:lineRule="auto"/>
        <w:jc w:val="both"/>
        <w:rPr>
          <w:rFonts w:ascii="Arial" w:hAnsi="Arial" w:cs="Arial"/>
          <w:i/>
        </w:rPr>
      </w:pPr>
    </w:p>
    <w:p w:rsidR="00036428" w:rsidRPr="00FF4413" w:rsidRDefault="0087727D" w:rsidP="0003642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036428">
        <w:rPr>
          <w:rFonts w:ascii="Arial" w:hAnsi="Arial" w:cs="Arial"/>
          <w:b/>
          <w:szCs w:val="24"/>
        </w:rPr>
        <w:t>.2 Fundamento fáctico</w:t>
      </w:r>
    </w:p>
    <w:p w:rsidR="00036428" w:rsidRPr="00E86322" w:rsidRDefault="00036428" w:rsidP="00036428">
      <w:pPr>
        <w:autoSpaceDE w:val="0"/>
        <w:autoSpaceDN w:val="0"/>
        <w:adjustRightInd w:val="0"/>
        <w:spacing w:line="276" w:lineRule="auto"/>
        <w:jc w:val="both"/>
        <w:rPr>
          <w:rFonts w:ascii="Arial" w:hAnsi="Arial" w:cs="Arial"/>
          <w:sz w:val="16"/>
          <w:szCs w:val="16"/>
        </w:rPr>
      </w:pPr>
    </w:p>
    <w:p w:rsidR="00036428" w:rsidRDefault="00036428" w:rsidP="00036428">
      <w:pPr>
        <w:autoSpaceDE w:val="0"/>
        <w:autoSpaceDN w:val="0"/>
        <w:adjustRightInd w:val="0"/>
        <w:spacing w:line="276" w:lineRule="auto"/>
        <w:jc w:val="both"/>
        <w:rPr>
          <w:rFonts w:ascii="Arial" w:hAnsi="Arial" w:cs="Arial"/>
          <w:szCs w:val="24"/>
        </w:rPr>
      </w:pPr>
      <w:r>
        <w:rPr>
          <w:rFonts w:ascii="Arial" w:hAnsi="Arial" w:cs="Arial"/>
          <w:szCs w:val="24"/>
        </w:rPr>
        <w:t xml:space="preserve">Teniendo en cuenta lo que antecede, esta Sala determinará si el señor </w:t>
      </w:r>
      <w:r w:rsidR="00364689">
        <w:rPr>
          <w:rFonts w:ascii="Arial" w:hAnsi="Arial" w:cs="Arial"/>
          <w:szCs w:val="24"/>
        </w:rPr>
        <w:t>López Sánchez</w:t>
      </w:r>
      <w:r>
        <w:rPr>
          <w:rFonts w:ascii="Arial" w:hAnsi="Arial" w:cs="Arial"/>
          <w:szCs w:val="24"/>
        </w:rPr>
        <w:t xml:space="preserve"> </w:t>
      </w:r>
      <w:r w:rsidR="00364689">
        <w:rPr>
          <w:rFonts w:ascii="Arial" w:hAnsi="Arial" w:cs="Arial"/>
          <w:szCs w:val="24"/>
        </w:rPr>
        <w:t>trabajó dos (2) días de noche con turnos de 12 horas, las que no fueron canceladas</w:t>
      </w:r>
      <w:r w:rsidR="00EF48C4">
        <w:rPr>
          <w:rFonts w:ascii="Arial" w:hAnsi="Arial" w:cs="Arial"/>
          <w:szCs w:val="24"/>
        </w:rPr>
        <w:t>, conforme lo solicitó en la demanda.</w:t>
      </w:r>
    </w:p>
    <w:p w:rsidR="00036428" w:rsidRDefault="00EF48C4" w:rsidP="00036428">
      <w:pPr>
        <w:autoSpaceDE w:val="0"/>
        <w:autoSpaceDN w:val="0"/>
        <w:adjustRightInd w:val="0"/>
        <w:spacing w:line="276" w:lineRule="auto"/>
        <w:jc w:val="both"/>
        <w:rPr>
          <w:rFonts w:ascii="Arial" w:hAnsi="Arial" w:cs="Arial"/>
          <w:szCs w:val="24"/>
        </w:rPr>
      </w:pPr>
      <w:r>
        <w:rPr>
          <w:rFonts w:ascii="Arial" w:hAnsi="Arial" w:cs="Arial"/>
          <w:szCs w:val="24"/>
        </w:rPr>
        <w:lastRenderedPageBreak/>
        <w:t>Al respecto e</w:t>
      </w:r>
      <w:r w:rsidR="00364689">
        <w:rPr>
          <w:rFonts w:ascii="Arial" w:hAnsi="Arial" w:cs="Arial"/>
          <w:szCs w:val="24"/>
        </w:rPr>
        <w:t>s necesario precisar que los</w:t>
      </w:r>
      <w:r w:rsidR="00036428">
        <w:rPr>
          <w:rFonts w:ascii="Arial" w:hAnsi="Arial" w:cs="Arial"/>
          <w:szCs w:val="24"/>
        </w:rPr>
        <w:t xml:space="preserve"> documento</w:t>
      </w:r>
      <w:r w:rsidR="00364689">
        <w:rPr>
          <w:rFonts w:ascii="Arial" w:hAnsi="Arial" w:cs="Arial"/>
          <w:szCs w:val="24"/>
        </w:rPr>
        <w:t>s</w:t>
      </w:r>
      <w:r w:rsidR="00036428">
        <w:rPr>
          <w:rFonts w:ascii="Arial" w:hAnsi="Arial" w:cs="Arial"/>
          <w:szCs w:val="24"/>
        </w:rPr>
        <w:t xml:space="preserve"> visible</w:t>
      </w:r>
      <w:r w:rsidR="00364689">
        <w:rPr>
          <w:rFonts w:ascii="Arial" w:hAnsi="Arial" w:cs="Arial"/>
          <w:szCs w:val="24"/>
        </w:rPr>
        <w:t>s</w:t>
      </w:r>
      <w:r w:rsidR="00036428">
        <w:rPr>
          <w:rFonts w:ascii="Arial" w:hAnsi="Arial" w:cs="Arial"/>
          <w:szCs w:val="24"/>
        </w:rPr>
        <w:t xml:space="preserve"> a folio</w:t>
      </w:r>
      <w:r w:rsidR="00364689">
        <w:rPr>
          <w:rFonts w:ascii="Arial" w:hAnsi="Arial" w:cs="Arial"/>
          <w:szCs w:val="24"/>
        </w:rPr>
        <w:t>s 31 a 112</w:t>
      </w:r>
      <w:r w:rsidR="00036428">
        <w:rPr>
          <w:rFonts w:ascii="Arial" w:hAnsi="Arial" w:cs="Arial"/>
          <w:szCs w:val="24"/>
        </w:rPr>
        <w:t xml:space="preserve"> aportado</w:t>
      </w:r>
      <w:r w:rsidR="00364689">
        <w:rPr>
          <w:rFonts w:ascii="Arial" w:hAnsi="Arial" w:cs="Arial"/>
          <w:szCs w:val="24"/>
        </w:rPr>
        <w:t>s</w:t>
      </w:r>
      <w:r w:rsidR="00036428">
        <w:rPr>
          <w:rFonts w:ascii="Arial" w:hAnsi="Arial" w:cs="Arial"/>
          <w:szCs w:val="24"/>
        </w:rPr>
        <w:t xml:space="preserve"> por la parte actora no tiene</w:t>
      </w:r>
      <w:r w:rsidR="008F5E7C">
        <w:rPr>
          <w:rFonts w:ascii="Arial" w:hAnsi="Arial" w:cs="Arial"/>
          <w:szCs w:val="24"/>
        </w:rPr>
        <w:t>n</w:t>
      </w:r>
      <w:r w:rsidR="00036428">
        <w:rPr>
          <w:rFonts w:ascii="Arial" w:hAnsi="Arial" w:cs="Arial"/>
          <w:szCs w:val="24"/>
        </w:rPr>
        <w:t xml:space="preserve"> vocación probatoria de acreditar por si solo las horas extras y los recargos nocturnos y extra nocturnos que se afirma laboró, si en cuenta se tiene que</w:t>
      </w:r>
      <w:r w:rsidR="00BE09E6">
        <w:rPr>
          <w:rFonts w:ascii="Arial" w:hAnsi="Arial" w:cs="Arial"/>
          <w:szCs w:val="24"/>
        </w:rPr>
        <w:t xml:space="preserve"> </w:t>
      </w:r>
      <w:r w:rsidR="00245881">
        <w:rPr>
          <w:rFonts w:ascii="Arial" w:hAnsi="Arial" w:cs="Arial"/>
          <w:szCs w:val="24"/>
        </w:rPr>
        <w:t>es</w:t>
      </w:r>
      <w:r w:rsidR="008F5E7C">
        <w:rPr>
          <w:rFonts w:ascii="Arial" w:hAnsi="Arial" w:cs="Arial"/>
          <w:szCs w:val="24"/>
        </w:rPr>
        <w:t xml:space="preserve"> una “programación de guardas”, y que según el dicho del testigo Fernando Alberto Higinio Muñoz</w:t>
      </w:r>
      <w:r w:rsidR="00A12BD8">
        <w:rPr>
          <w:rFonts w:ascii="Arial" w:hAnsi="Arial" w:cs="Arial"/>
          <w:szCs w:val="24"/>
        </w:rPr>
        <w:t>,</w:t>
      </w:r>
      <w:r w:rsidR="008F5E7C">
        <w:rPr>
          <w:rFonts w:ascii="Arial" w:hAnsi="Arial" w:cs="Arial"/>
          <w:szCs w:val="24"/>
        </w:rPr>
        <w:t xml:space="preserve"> quien era el encargado</w:t>
      </w:r>
      <w:r w:rsidR="00A12BD8">
        <w:rPr>
          <w:rFonts w:ascii="Arial" w:hAnsi="Arial" w:cs="Arial"/>
          <w:szCs w:val="24"/>
        </w:rPr>
        <w:t xml:space="preserve"> </w:t>
      </w:r>
      <w:r w:rsidR="00245881">
        <w:rPr>
          <w:rFonts w:ascii="Arial" w:hAnsi="Arial" w:cs="Arial"/>
          <w:szCs w:val="24"/>
        </w:rPr>
        <w:t>de realizarla,</w:t>
      </w:r>
      <w:r w:rsidR="008F5E7C">
        <w:rPr>
          <w:rFonts w:ascii="Arial" w:hAnsi="Arial" w:cs="Arial"/>
          <w:szCs w:val="24"/>
        </w:rPr>
        <w:t xml:space="preserve"> se trata </w:t>
      </w:r>
      <w:r w:rsidR="00A12BD8">
        <w:rPr>
          <w:rFonts w:ascii="Arial" w:hAnsi="Arial" w:cs="Arial"/>
          <w:szCs w:val="24"/>
        </w:rPr>
        <w:t xml:space="preserve">tan solo </w:t>
      </w:r>
      <w:r w:rsidR="008F5E7C">
        <w:rPr>
          <w:rFonts w:ascii="Arial" w:hAnsi="Arial" w:cs="Arial"/>
          <w:szCs w:val="24"/>
        </w:rPr>
        <w:t>de un borrador.</w:t>
      </w:r>
    </w:p>
    <w:p w:rsidR="008F5E7C" w:rsidRDefault="008F5E7C" w:rsidP="00036428">
      <w:pPr>
        <w:autoSpaceDE w:val="0"/>
        <w:autoSpaceDN w:val="0"/>
        <w:adjustRightInd w:val="0"/>
        <w:spacing w:line="276" w:lineRule="auto"/>
        <w:jc w:val="both"/>
        <w:rPr>
          <w:rFonts w:ascii="Arial" w:hAnsi="Arial" w:cs="Arial"/>
          <w:szCs w:val="24"/>
        </w:rPr>
      </w:pPr>
    </w:p>
    <w:p w:rsidR="00036428" w:rsidRDefault="00036428" w:rsidP="00391718">
      <w:pPr>
        <w:autoSpaceDE w:val="0"/>
        <w:autoSpaceDN w:val="0"/>
        <w:adjustRightInd w:val="0"/>
        <w:spacing w:line="276" w:lineRule="auto"/>
        <w:jc w:val="both"/>
        <w:rPr>
          <w:rFonts w:ascii="Arial" w:hAnsi="Arial" w:cs="Arial"/>
          <w:i/>
        </w:rPr>
      </w:pPr>
      <w:r>
        <w:rPr>
          <w:rFonts w:ascii="Arial" w:hAnsi="Arial" w:cs="Arial"/>
          <w:szCs w:val="24"/>
        </w:rPr>
        <w:t xml:space="preserve">Ahora, con la prueba testimonial recaudada se prueba que </w:t>
      </w:r>
      <w:r w:rsidR="00364689">
        <w:rPr>
          <w:rFonts w:ascii="Arial" w:eastAsiaTheme="minorHAnsi" w:hAnsi="Arial" w:cs="Arial"/>
          <w:szCs w:val="22"/>
          <w:lang w:val="es-CO" w:eastAsia="en-US"/>
        </w:rPr>
        <w:t xml:space="preserve">el actor </w:t>
      </w:r>
      <w:r w:rsidR="00364689" w:rsidRPr="00364689">
        <w:rPr>
          <w:rFonts w:ascii="Arial" w:eastAsiaTheme="minorHAnsi" w:hAnsi="Arial" w:cs="Arial"/>
          <w:szCs w:val="22"/>
          <w:lang w:val="es-CO" w:eastAsia="en-US"/>
        </w:rPr>
        <w:t>trabajaba por turnos de 12 y 8 horas</w:t>
      </w:r>
      <w:r w:rsidR="00B823DE">
        <w:rPr>
          <w:rFonts w:ascii="Arial" w:eastAsiaTheme="minorHAnsi" w:hAnsi="Arial" w:cs="Arial"/>
          <w:szCs w:val="22"/>
          <w:lang w:val="es-CO" w:eastAsia="en-US"/>
        </w:rPr>
        <w:t>,</w:t>
      </w:r>
      <w:r w:rsidR="00364689">
        <w:rPr>
          <w:rFonts w:ascii="Arial" w:eastAsiaTheme="minorHAnsi" w:hAnsi="Arial" w:cs="Arial"/>
          <w:szCs w:val="22"/>
          <w:lang w:val="es-CO" w:eastAsia="en-US"/>
        </w:rPr>
        <w:t xml:space="preserve"> que eran programadas por </w:t>
      </w:r>
      <w:r w:rsidR="008F5E7C">
        <w:rPr>
          <w:rFonts w:ascii="Arial" w:eastAsiaTheme="minorHAnsi" w:hAnsi="Arial" w:cs="Arial"/>
          <w:szCs w:val="22"/>
          <w:lang w:val="es-CO" w:eastAsia="en-US"/>
        </w:rPr>
        <w:t>el testigo</w:t>
      </w:r>
      <w:r w:rsidR="00364689">
        <w:rPr>
          <w:rFonts w:ascii="Arial" w:eastAsiaTheme="minorHAnsi" w:hAnsi="Arial" w:cs="Arial"/>
          <w:szCs w:val="22"/>
          <w:lang w:val="es-CO" w:eastAsia="en-US"/>
        </w:rPr>
        <w:t xml:space="preserve"> </w:t>
      </w:r>
      <w:r w:rsidR="005253BC">
        <w:rPr>
          <w:rFonts w:ascii="Arial" w:eastAsiaTheme="minorHAnsi" w:hAnsi="Arial" w:cs="Arial"/>
          <w:szCs w:val="22"/>
          <w:lang w:val="es-CO" w:eastAsia="en-US"/>
        </w:rPr>
        <w:t xml:space="preserve">Higinio </w:t>
      </w:r>
      <w:r w:rsidR="00364689">
        <w:rPr>
          <w:rFonts w:ascii="Arial" w:eastAsiaTheme="minorHAnsi" w:hAnsi="Arial" w:cs="Arial"/>
          <w:szCs w:val="22"/>
          <w:lang w:val="es-CO" w:eastAsia="en-US"/>
        </w:rPr>
        <w:t>Muñoz, los que</w:t>
      </w:r>
      <w:r w:rsidR="00364689" w:rsidRPr="00364689">
        <w:rPr>
          <w:rFonts w:ascii="Arial" w:eastAsiaTheme="minorHAnsi" w:hAnsi="Arial" w:cs="Arial"/>
          <w:szCs w:val="22"/>
          <w:lang w:val="es-CO" w:eastAsia="en-US"/>
        </w:rPr>
        <w:t xml:space="preserve"> eran variab</w:t>
      </w:r>
      <w:r w:rsidR="00364689">
        <w:rPr>
          <w:rFonts w:ascii="Arial" w:eastAsiaTheme="minorHAnsi" w:hAnsi="Arial" w:cs="Arial"/>
          <w:szCs w:val="22"/>
          <w:lang w:val="es-CO" w:eastAsia="en-US"/>
        </w:rPr>
        <w:t>les, tanto de día como de noche, sin que se haya</w:t>
      </w:r>
      <w:r w:rsidR="00364689" w:rsidRPr="00364689">
        <w:rPr>
          <w:rFonts w:ascii="Arial" w:eastAsiaTheme="minorHAnsi" w:hAnsi="Arial" w:cs="Arial"/>
          <w:szCs w:val="22"/>
          <w:lang w:val="es-CO" w:eastAsia="en-US"/>
        </w:rPr>
        <w:t xml:space="preserve"> demostrado</w:t>
      </w:r>
      <w:r w:rsidR="00364689">
        <w:rPr>
          <w:rFonts w:ascii="Arial" w:eastAsiaTheme="minorHAnsi" w:hAnsi="Arial" w:cs="Arial"/>
          <w:szCs w:val="22"/>
          <w:lang w:val="es-CO" w:eastAsia="en-US"/>
        </w:rPr>
        <w:t xml:space="preserve"> cuáles eran</w:t>
      </w:r>
      <w:r w:rsidR="00364689" w:rsidRPr="00364689">
        <w:rPr>
          <w:rFonts w:ascii="Arial" w:eastAsiaTheme="minorHAnsi" w:hAnsi="Arial" w:cs="Arial"/>
          <w:szCs w:val="22"/>
          <w:lang w:val="es-CO" w:eastAsia="en-US"/>
        </w:rPr>
        <w:t xml:space="preserve"> los</w:t>
      </w:r>
      <w:r w:rsidR="00364689">
        <w:rPr>
          <w:rFonts w:ascii="Arial" w:eastAsiaTheme="minorHAnsi" w:hAnsi="Arial" w:cs="Arial"/>
          <w:szCs w:val="22"/>
          <w:lang w:val="es-CO" w:eastAsia="en-US"/>
        </w:rPr>
        <w:t xml:space="preserve"> turnos exactos que cumplió el actor junto con</w:t>
      </w:r>
      <w:r w:rsidR="00364689" w:rsidRPr="00364689">
        <w:rPr>
          <w:rFonts w:ascii="Arial" w:eastAsiaTheme="minorHAnsi" w:hAnsi="Arial" w:cs="Arial"/>
          <w:szCs w:val="22"/>
          <w:lang w:val="es-CO" w:eastAsia="en-US"/>
        </w:rPr>
        <w:t xml:space="preserve"> las horas extras</w:t>
      </w:r>
      <w:r w:rsidR="00364689">
        <w:rPr>
          <w:rFonts w:ascii="Arial" w:eastAsiaTheme="minorHAnsi" w:hAnsi="Arial" w:cs="Arial"/>
          <w:szCs w:val="22"/>
          <w:lang w:val="es-CO" w:eastAsia="en-US"/>
        </w:rPr>
        <w:t xml:space="preserve"> correspondientes </w:t>
      </w:r>
      <w:r w:rsidR="00364689" w:rsidRPr="00364689">
        <w:rPr>
          <w:rFonts w:ascii="Arial" w:eastAsiaTheme="minorHAnsi" w:hAnsi="Arial" w:cs="Arial"/>
          <w:szCs w:val="22"/>
          <w:lang w:val="es-CO" w:eastAsia="en-US"/>
        </w:rPr>
        <w:t>a dichos turn</w:t>
      </w:r>
      <w:r w:rsidR="00364689">
        <w:rPr>
          <w:rFonts w:ascii="Arial" w:eastAsiaTheme="minorHAnsi" w:hAnsi="Arial" w:cs="Arial"/>
          <w:szCs w:val="22"/>
          <w:lang w:val="es-CO" w:eastAsia="en-US"/>
        </w:rPr>
        <w:t>os</w:t>
      </w:r>
      <w:r w:rsidR="008F5E7C">
        <w:rPr>
          <w:rFonts w:ascii="Arial" w:eastAsiaTheme="minorHAnsi" w:hAnsi="Arial" w:cs="Arial"/>
          <w:szCs w:val="22"/>
          <w:lang w:val="es-CO" w:eastAsia="en-US"/>
        </w:rPr>
        <w:t xml:space="preserve">, </w:t>
      </w:r>
      <w:r w:rsidR="00B823DE">
        <w:rPr>
          <w:rFonts w:ascii="Arial" w:eastAsiaTheme="minorHAnsi" w:hAnsi="Arial" w:cs="Arial"/>
          <w:szCs w:val="22"/>
          <w:lang w:val="es-CO" w:eastAsia="en-US"/>
        </w:rPr>
        <w:t>cuá</w:t>
      </w:r>
      <w:r w:rsidR="00391718">
        <w:rPr>
          <w:rFonts w:ascii="Arial" w:eastAsiaTheme="minorHAnsi" w:hAnsi="Arial" w:cs="Arial"/>
          <w:szCs w:val="22"/>
          <w:lang w:val="es-CO" w:eastAsia="en-US"/>
        </w:rPr>
        <w:t>ntos días lo hizo</w:t>
      </w:r>
      <w:r w:rsidR="008F5E7C">
        <w:rPr>
          <w:rFonts w:ascii="Arial" w:eastAsiaTheme="minorHAnsi" w:hAnsi="Arial" w:cs="Arial"/>
          <w:szCs w:val="22"/>
          <w:lang w:val="es-CO" w:eastAsia="en-US"/>
        </w:rPr>
        <w:t xml:space="preserve"> y si los </w:t>
      </w:r>
      <w:r w:rsidR="001A711B">
        <w:rPr>
          <w:rFonts w:ascii="Arial" w:eastAsiaTheme="minorHAnsi" w:hAnsi="Arial" w:cs="Arial"/>
          <w:szCs w:val="22"/>
          <w:lang w:val="es-CO" w:eastAsia="en-US"/>
        </w:rPr>
        <w:t>desempeñó</w:t>
      </w:r>
      <w:r w:rsidR="00391718">
        <w:rPr>
          <w:rFonts w:ascii="Arial" w:eastAsiaTheme="minorHAnsi" w:hAnsi="Arial" w:cs="Arial"/>
          <w:szCs w:val="22"/>
          <w:lang w:val="es-CO" w:eastAsia="en-US"/>
        </w:rPr>
        <w:t>,</w:t>
      </w:r>
      <w:r w:rsidR="008F5E7C">
        <w:rPr>
          <w:rFonts w:ascii="Arial" w:eastAsiaTheme="minorHAnsi" w:hAnsi="Arial" w:cs="Arial"/>
          <w:szCs w:val="22"/>
          <w:lang w:val="es-CO" w:eastAsia="en-US"/>
        </w:rPr>
        <w:t xml:space="preserve"> </w:t>
      </w:r>
      <w:r>
        <w:rPr>
          <w:rFonts w:ascii="Arial" w:hAnsi="Arial" w:cs="Arial"/>
          <w:szCs w:val="24"/>
        </w:rPr>
        <w:t>carga mínima que le correspondía</w:t>
      </w:r>
      <w:r w:rsidR="00391718">
        <w:rPr>
          <w:rFonts w:ascii="Arial" w:hAnsi="Arial" w:cs="Arial"/>
          <w:szCs w:val="24"/>
        </w:rPr>
        <w:t xml:space="preserve"> al demandante</w:t>
      </w:r>
      <w:r w:rsidR="00AB5B08">
        <w:rPr>
          <w:rFonts w:ascii="Arial" w:hAnsi="Arial" w:cs="Arial"/>
          <w:szCs w:val="24"/>
        </w:rPr>
        <w:t>.</w:t>
      </w:r>
    </w:p>
    <w:p w:rsidR="002910EE" w:rsidRDefault="002910EE" w:rsidP="00391718">
      <w:pPr>
        <w:autoSpaceDE w:val="0"/>
        <w:autoSpaceDN w:val="0"/>
        <w:adjustRightInd w:val="0"/>
        <w:spacing w:line="276" w:lineRule="auto"/>
        <w:jc w:val="both"/>
        <w:rPr>
          <w:rFonts w:ascii="Arial" w:hAnsi="Arial" w:cs="Arial"/>
          <w:i/>
        </w:rPr>
      </w:pPr>
    </w:p>
    <w:p w:rsidR="002910EE" w:rsidRPr="002910EE" w:rsidRDefault="00A12BD8" w:rsidP="00391718">
      <w:pPr>
        <w:autoSpaceDE w:val="0"/>
        <w:autoSpaceDN w:val="0"/>
        <w:adjustRightInd w:val="0"/>
        <w:spacing w:line="276" w:lineRule="auto"/>
        <w:jc w:val="both"/>
        <w:rPr>
          <w:rFonts w:ascii="Tahoma" w:hAnsi="Tahoma"/>
          <w:sz w:val="28"/>
        </w:rPr>
      </w:pPr>
      <w:r w:rsidRPr="00245881">
        <w:rPr>
          <w:rFonts w:ascii="Arial" w:hAnsi="Arial" w:cs="Arial"/>
        </w:rPr>
        <w:t>No obstante con las nóminas</w:t>
      </w:r>
      <w:r w:rsidR="00245881" w:rsidRPr="00245881">
        <w:rPr>
          <w:rFonts w:ascii="Arial" w:hAnsi="Arial" w:cs="Arial"/>
        </w:rPr>
        <w:t xml:space="preserve"> aportadas por la empleadora</w:t>
      </w:r>
      <w:r w:rsidRPr="00245881">
        <w:rPr>
          <w:rFonts w:ascii="Arial" w:hAnsi="Arial" w:cs="Arial"/>
        </w:rPr>
        <w:t xml:space="preserve">, </w:t>
      </w:r>
      <w:r w:rsidR="00245881" w:rsidRPr="00245881">
        <w:rPr>
          <w:rFonts w:ascii="Arial" w:hAnsi="Arial" w:cs="Arial"/>
        </w:rPr>
        <w:t xml:space="preserve">se acreditó que el actor sí trabajó </w:t>
      </w:r>
      <w:r w:rsidRPr="00245881">
        <w:rPr>
          <w:rFonts w:ascii="Arial" w:hAnsi="Arial" w:cs="Arial"/>
        </w:rPr>
        <w:t>horas extras</w:t>
      </w:r>
      <w:r w:rsidR="00245881">
        <w:rPr>
          <w:rFonts w:ascii="Arial" w:hAnsi="Arial" w:cs="Arial"/>
        </w:rPr>
        <w:t xml:space="preserve">, </w:t>
      </w:r>
      <w:r w:rsidRPr="00245881">
        <w:rPr>
          <w:rFonts w:ascii="Arial" w:hAnsi="Arial" w:cs="Arial"/>
        </w:rPr>
        <w:t>nocturnas</w:t>
      </w:r>
      <w:r w:rsidR="00245881">
        <w:rPr>
          <w:rFonts w:ascii="Arial" w:hAnsi="Arial" w:cs="Arial"/>
        </w:rPr>
        <w:t xml:space="preserve"> y</w:t>
      </w:r>
      <w:r w:rsidR="00245881" w:rsidRPr="00245881">
        <w:rPr>
          <w:rFonts w:ascii="Arial" w:hAnsi="Arial" w:cs="Arial"/>
        </w:rPr>
        <w:t xml:space="preserve"> </w:t>
      </w:r>
      <w:r w:rsidR="00245881">
        <w:rPr>
          <w:rFonts w:ascii="Arial" w:hAnsi="Arial" w:cs="Arial"/>
        </w:rPr>
        <w:t>diurnas, días festivos y dominicales y recargos nocturnos</w:t>
      </w:r>
      <w:r w:rsidR="00245881" w:rsidRPr="00245881">
        <w:rPr>
          <w:rFonts w:ascii="Arial" w:hAnsi="Arial" w:cs="Arial"/>
        </w:rPr>
        <w:t xml:space="preserve"> (fls.235 a 239)</w:t>
      </w:r>
      <w:r w:rsidR="00B823DE">
        <w:rPr>
          <w:rFonts w:ascii="Arial" w:hAnsi="Arial" w:cs="Arial"/>
        </w:rPr>
        <w:t>;</w:t>
      </w:r>
      <w:r w:rsidR="002910EE" w:rsidRPr="00245881">
        <w:rPr>
          <w:rFonts w:ascii="Arial" w:hAnsi="Arial" w:cs="Arial"/>
        </w:rPr>
        <w:t xml:space="preserve"> </w:t>
      </w:r>
      <w:r w:rsidR="00245881">
        <w:rPr>
          <w:rFonts w:ascii="Arial" w:hAnsi="Arial" w:cs="Arial"/>
        </w:rPr>
        <w:t>pero</w:t>
      </w:r>
      <w:r w:rsidR="00B823DE">
        <w:rPr>
          <w:rFonts w:ascii="Arial" w:hAnsi="Arial" w:cs="Arial"/>
        </w:rPr>
        <w:t>,</w:t>
      </w:r>
      <w:r w:rsidR="00245881">
        <w:rPr>
          <w:rFonts w:ascii="Arial" w:hAnsi="Arial" w:cs="Arial"/>
        </w:rPr>
        <w:t xml:space="preserve"> al mismo tiempo se probó que tales fueron cancelados, por lo que no es de recibo el argumento de la apelación, </w:t>
      </w:r>
      <w:r w:rsidR="002910EE" w:rsidRPr="00245881">
        <w:rPr>
          <w:rFonts w:ascii="Arial" w:hAnsi="Arial" w:cs="Arial"/>
        </w:rPr>
        <w:t>lo que constituye</w:t>
      </w:r>
      <w:r w:rsidRPr="00245881">
        <w:rPr>
          <w:rFonts w:ascii="Arial" w:hAnsi="Arial" w:cs="Arial"/>
        </w:rPr>
        <w:t xml:space="preserve"> a su vez</w:t>
      </w:r>
      <w:r w:rsidR="002910EE" w:rsidRPr="00245881">
        <w:rPr>
          <w:rFonts w:ascii="Arial" w:hAnsi="Arial" w:cs="Arial"/>
        </w:rPr>
        <w:t xml:space="preserve"> un indicio en favo</w:t>
      </w:r>
      <w:r w:rsidRPr="00245881">
        <w:rPr>
          <w:rFonts w:ascii="Arial" w:hAnsi="Arial" w:cs="Arial"/>
        </w:rPr>
        <w:t>r de la demandada de</w:t>
      </w:r>
      <w:r w:rsidR="002910EE" w:rsidRPr="00245881">
        <w:rPr>
          <w:rFonts w:ascii="Arial" w:hAnsi="Arial" w:cs="Arial"/>
        </w:rPr>
        <w:t xml:space="preserve"> cumplimiento en el pago de dichos emolumentos</w:t>
      </w:r>
      <w:r w:rsidRPr="00245881">
        <w:rPr>
          <w:rFonts w:ascii="Arial" w:hAnsi="Arial" w:cs="Arial"/>
        </w:rPr>
        <w:t xml:space="preserve"> en toda la relación laboral.</w:t>
      </w:r>
      <w:r w:rsidR="002910EE">
        <w:rPr>
          <w:rFonts w:ascii="Arial" w:hAnsi="Arial" w:cs="Arial"/>
        </w:rPr>
        <w:t xml:space="preserve"> </w:t>
      </w:r>
    </w:p>
    <w:p w:rsidR="00036428" w:rsidRDefault="00036428" w:rsidP="00036428">
      <w:pPr>
        <w:autoSpaceDE w:val="0"/>
        <w:autoSpaceDN w:val="0"/>
        <w:adjustRightInd w:val="0"/>
        <w:spacing w:line="276" w:lineRule="auto"/>
        <w:jc w:val="both"/>
        <w:rPr>
          <w:rFonts w:ascii="Arial" w:hAnsi="Arial" w:cs="Arial"/>
          <w:szCs w:val="24"/>
        </w:rPr>
      </w:pPr>
    </w:p>
    <w:p w:rsidR="00036428" w:rsidRDefault="00036428" w:rsidP="00036428">
      <w:pPr>
        <w:spacing w:line="276" w:lineRule="auto"/>
        <w:jc w:val="both"/>
        <w:rPr>
          <w:rFonts w:ascii="Arial" w:hAnsi="Arial" w:cs="Arial"/>
          <w:szCs w:val="24"/>
        </w:rPr>
      </w:pPr>
      <w:r>
        <w:rPr>
          <w:rFonts w:ascii="Arial" w:hAnsi="Arial" w:cs="Arial"/>
          <w:szCs w:val="24"/>
        </w:rPr>
        <w:t xml:space="preserve">Por lo anterior resulta acertada la decisión de la </w:t>
      </w:r>
      <w:r w:rsidRPr="00B823DE">
        <w:rPr>
          <w:rFonts w:ascii="Arial" w:hAnsi="Arial" w:cs="Arial"/>
          <w:i/>
          <w:szCs w:val="24"/>
        </w:rPr>
        <w:t>a quo</w:t>
      </w:r>
      <w:r>
        <w:rPr>
          <w:rFonts w:ascii="Arial" w:hAnsi="Arial" w:cs="Arial"/>
          <w:szCs w:val="24"/>
        </w:rPr>
        <w:t xml:space="preserve"> en negar la pretensión de las horas extra</w:t>
      </w:r>
      <w:r w:rsidR="00B823DE">
        <w:rPr>
          <w:rFonts w:ascii="Arial" w:hAnsi="Arial" w:cs="Arial"/>
          <w:szCs w:val="24"/>
        </w:rPr>
        <w:t>s y recargos</w:t>
      </w:r>
      <w:r>
        <w:rPr>
          <w:rFonts w:ascii="Arial" w:hAnsi="Arial" w:cs="Arial"/>
          <w:szCs w:val="24"/>
        </w:rPr>
        <w:t xml:space="preserve">, </w:t>
      </w:r>
      <w:r w:rsidR="00BA050A">
        <w:rPr>
          <w:rFonts w:ascii="Arial" w:hAnsi="Arial" w:cs="Arial"/>
          <w:szCs w:val="24"/>
        </w:rPr>
        <w:t>otro</w:t>
      </w:r>
      <w:r>
        <w:rPr>
          <w:rFonts w:ascii="Arial" w:hAnsi="Arial" w:cs="Arial"/>
          <w:szCs w:val="24"/>
        </w:rPr>
        <w:t xml:space="preserve"> de los puntos discutidos en el recurso, razón por la cual se confirmará </w:t>
      </w:r>
      <w:r w:rsidR="00391718">
        <w:rPr>
          <w:rFonts w:ascii="Arial" w:hAnsi="Arial" w:cs="Arial"/>
          <w:szCs w:val="24"/>
        </w:rPr>
        <w:t>también</w:t>
      </w:r>
      <w:r w:rsidR="00B823DE">
        <w:rPr>
          <w:rFonts w:ascii="Arial" w:hAnsi="Arial" w:cs="Arial"/>
          <w:szCs w:val="24"/>
        </w:rPr>
        <w:t xml:space="preserve"> en </w:t>
      </w:r>
      <w:r>
        <w:rPr>
          <w:rFonts w:ascii="Arial" w:hAnsi="Arial" w:cs="Arial"/>
          <w:szCs w:val="24"/>
        </w:rPr>
        <w:t>este aspecto</w:t>
      </w:r>
      <w:r w:rsidR="00B823DE">
        <w:rPr>
          <w:rFonts w:ascii="Arial" w:hAnsi="Arial" w:cs="Arial"/>
          <w:szCs w:val="24"/>
        </w:rPr>
        <w:t xml:space="preserve"> la sentencia</w:t>
      </w:r>
      <w:r>
        <w:rPr>
          <w:rFonts w:ascii="Arial" w:hAnsi="Arial" w:cs="Arial"/>
          <w:szCs w:val="24"/>
        </w:rPr>
        <w:t>.</w:t>
      </w:r>
    </w:p>
    <w:p w:rsidR="0041490B" w:rsidRDefault="0041490B" w:rsidP="0041490B">
      <w:pPr>
        <w:pStyle w:val="Default"/>
        <w:rPr>
          <w:i/>
          <w:iCs/>
          <w:sz w:val="23"/>
          <w:szCs w:val="23"/>
        </w:rPr>
      </w:pPr>
    </w:p>
    <w:p w:rsidR="00AB5B08" w:rsidRDefault="00AB5B08"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C94D7D"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lo anterior</w:t>
      </w:r>
      <w:r w:rsidR="004C7FD8">
        <w:rPr>
          <w:rFonts w:ascii="Arial" w:hAnsi="Arial" w:cs="Arial"/>
          <w:color w:val="000000"/>
          <w:szCs w:val="24"/>
          <w:lang w:val="es-ES"/>
        </w:rPr>
        <w:t xml:space="preserve"> se </w:t>
      </w:r>
      <w:r w:rsidR="00CE6A2B">
        <w:rPr>
          <w:rFonts w:ascii="Arial" w:hAnsi="Arial" w:cs="Arial"/>
          <w:color w:val="000000"/>
          <w:szCs w:val="24"/>
          <w:lang w:val="es-ES"/>
        </w:rPr>
        <w:t xml:space="preserve">confirmará </w:t>
      </w:r>
      <w:r w:rsidR="004C7FD8">
        <w:rPr>
          <w:rFonts w:ascii="Arial" w:hAnsi="Arial" w:cs="Arial"/>
          <w:color w:val="000000"/>
          <w:szCs w:val="16"/>
          <w:lang w:val="es-ES"/>
        </w:rPr>
        <w:t xml:space="preserve">la sentencia </w:t>
      </w:r>
      <w:r w:rsidR="003F171F">
        <w:rPr>
          <w:rFonts w:ascii="Arial" w:hAnsi="Arial" w:cs="Arial"/>
          <w:color w:val="000000"/>
          <w:szCs w:val="16"/>
          <w:lang w:val="es-ES"/>
        </w:rPr>
        <w:t>proferida el</w:t>
      </w:r>
      <w:r w:rsidR="00391718">
        <w:rPr>
          <w:rFonts w:ascii="Arial" w:hAnsi="Arial" w:cs="Arial"/>
          <w:color w:val="000000"/>
          <w:szCs w:val="16"/>
          <w:lang w:val="es-ES"/>
        </w:rPr>
        <w:t xml:space="preserve"> 19-01</w:t>
      </w:r>
      <w:r w:rsidR="004C7FD8">
        <w:rPr>
          <w:rFonts w:ascii="Arial" w:hAnsi="Arial" w:cs="Arial"/>
          <w:color w:val="000000"/>
          <w:szCs w:val="16"/>
          <w:lang w:val="es-ES"/>
        </w:rPr>
        <w:t>-2015</w:t>
      </w:r>
      <w:r w:rsidR="003F171F">
        <w:rPr>
          <w:rFonts w:ascii="Arial" w:hAnsi="Arial" w:cs="Arial"/>
          <w:color w:val="000000"/>
          <w:szCs w:val="16"/>
          <w:lang w:val="es-ES"/>
        </w:rPr>
        <w:t xml:space="preserve">, </w:t>
      </w:r>
      <w:r w:rsidR="00CE6A2B">
        <w:rPr>
          <w:rFonts w:ascii="Arial" w:hAnsi="Arial" w:cs="Arial"/>
          <w:color w:val="000000"/>
          <w:szCs w:val="16"/>
          <w:lang w:val="es-ES"/>
        </w:rPr>
        <w:t>al no prosperar el recurso de apelación in</w:t>
      </w:r>
      <w:r w:rsidR="00391718">
        <w:rPr>
          <w:rFonts w:ascii="Arial" w:hAnsi="Arial" w:cs="Arial"/>
          <w:color w:val="000000"/>
          <w:szCs w:val="16"/>
          <w:lang w:val="es-ES"/>
        </w:rPr>
        <w:t>terpuesto por la parte demandante</w:t>
      </w:r>
      <w:r w:rsidR="00CE6A2B">
        <w:rPr>
          <w:rFonts w:ascii="Arial" w:hAnsi="Arial" w:cs="Arial"/>
          <w:color w:val="000000"/>
          <w:szCs w:val="16"/>
          <w:lang w:val="es-ES"/>
        </w:rPr>
        <w:t>.</w:t>
      </w:r>
    </w:p>
    <w:p w:rsidR="00CE6A2B" w:rsidRDefault="00CE6A2B" w:rsidP="00A03B2F">
      <w:pPr>
        <w:autoSpaceDE w:val="0"/>
        <w:autoSpaceDN w:val="0"/>
        <w:adjustRightInd w:val="0"/>
        <w:spacing w:line="276" w:lineRule="auto"/>
        <w:jc w:val="both"/>
        <w:rPr>
          <w:rFonts w:ascii="Arial" w:hAnsi="Arial" w:cs="Arial"/>
          <w:color w:val="000000"/>
          <w:szCs w:val="16"/>
          <w:lang w:val="es-ES"/>
        </w:rPr>
      </w:pPr>
    </w:p>
    <w:p w:rsidR="004A557F" w:rsidRPr="00ED051C" w:rsidRDefault="00CE6A2B"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t>C</w:t>
      </w:r>
      <w:r w:rsidR="009C2449">
        <w:rPr>
          <w:rFonts w:ascii="Arial" w:hAnsi="Arial" w:cs="Arial"/>
          <w:szCs w:val="28"/>
          <w:lang w:eastAsia="en-US"/>
        </w:rPr>
        <w:t>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sidR="00391718">
        <w:rPr>
          <w:rFonts w:ascii="Arial" w:hAnsi="Arial" w:cs="Arial"/>
          <w:szCs w:val="28"/>
          <w:lang w:eastAsia="en-US"/>
        </w:rPr>
        <w:t>a cargo de la parte demandante</w:t>
      </w:r>
      <w:r w:rsidR="000922D0" w:rsidRPr="000922D0">
        <w:rPr>
          <w:rFonts w:ascii="Arial" w:hAnsi="Arial" w:cs="Arial"/>
          <w:szCs w:val="28"/>
          <w:lang w:eastAsia="en-US"/>
        </w:rPr>
        <w:t>.</w:t>
      </w:r>
    </w:p>
    <w:p w:rsidR="00840433" w:rsidRDefault="00840433" w:rsidP="00DF4DE4">
      <w:pPr>
        <w:spacing w:line="276" w:lineRule="auto"/>
        <w:jc w:val="center"/>
        <w:rPr>
          <w:rFonts w:ascii="Arial" w:hAnsi="Arial" w:cs="Arial"/>
          <w:b/>
          <w:szCs w:val="24"/>
        </w:rPr>
      </w:pPr>
    </w:p>
    <w:p w:rsidR="00245881" w:rsidRDefault="00245881"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654D" w:rsidRDefault="00E8654D"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CE6A2B" w:rsidRPr="00CE6A2B" w:rsidRDefault="00572BE9" w:rsidP="00CE6A2B">
      <w:pPr>
        <w:spacing w:line="276" w:lineRule="auto"/>
        <w:jc w:val="both"/>
        <w:rPr>
          <w:rFonts w:ascii="Arial" w:hAnsi="Arial" w:cs="Arial"/>
          <w:bCs/>
          <w:i/>
          <w:color w:val="000000"/>
          <w:szCs w:val="24"/>
          <w:lang w:eastAsia="es-CO"/>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391718">
        <w:rPr>
          <w:rFonts w:ascii="Arial" w:hAnsi="Arial" w:cs="Arial"/>
          <w:color w:val="000000"/>
          <w:szCs w:val="16"/>
          <w:lang w:val="es-ES"/>
        </w:rPr>
        <w:t>la sentencia proferida el 19-01</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391718">
        <w:rPr>
          <w:rFonts w:ascii="Arial" w:hAnsi="Arial" w:cs="Arial"/>
          <w:szCs w:val="24"/>
        </w:rPr>
        <w:t>Quinto</w:t>
      </w:r>
      <w:r w:rsidR="00CE6A2B">
        <w:rPr>
          <w:rFonts w:ascii="Arial" w:hAnsi="Arial" w:cs="Arial"/>
          <w:szCs w:val="24"/>
        </w:rPr>
        <w:t xml:space="preserve">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ueve el señor</w:t>
      </w:r>
      <w:r w:rsidR="00391718" w:rsidRPr="00391718">
        <w:rPr>
          <w:rFonts w:ascii="Arial" w:hAnsi="Arial" w:cs="Arial"/>
          <w:szCs w:val="24"/>
        </w:rPr>
        <w:t xml:space="preserve"> </w:t>
      </w:r>
      <w:r w:rsidR="00391718">
        <w:rPr>
          <w:rFonts w:ascii="Arial" w:hAnsi="Arial" w:cs="Arial"/>
          <w:szCs w:val="24"/>
        </w:rPr>
        <w:t xml:space="preserve">el señor </w:t>
      </w:r>
      <w:r w:rsidR="00391718">
        <w:rPr>
          <w:rFonts w:ascii="Arial" w:hAnsi="Arial" w:cs="Arial"/>
          <w:b/>
          <w:szCs w:val="24"/>
        </w:rPr>
        <w:t xml:space="preserve">Jhon Fredy López Sánchez </w:t>
      </w:r>
      <w:r w:rsidR="00391718" w:rsidRPr="003440CA">
        <w:rPr>
          <w:rFonts w:ascii="Arial" w:hAnsi="Arial" w:cs="Arial"/>
          <w:szCs w:val="24"/>
        </w:rPr>
        <w:t xml:space="preserve">contra </w:t>
      </w:r>
      <w:r w:rsidR="00391718">
        <w:rPr>
          <w:rFonts w:ascii="Arial" w:hAnsi="Arial" w:cs="Arial"/>
          <w:b/>
          <w:szCs w:val="16"/>
        </w:rPr>
        <w:t>Seguridad Atlas Ltda.</w:t>
      </w:r>
      <w:r w:rsidR="00CE6A2B">
        <w:rPr>
          <w:rFonts w:ascii="Arial" w:hAnsi="Arial" w:cs="Arial"/>
          <w:b/>
          <w:szCs w:val="16"/>
        </w:rPr>
        <w:t xml:space="preserve">, </w:t>
      </w:r>
      <w:r w:rsidR="00CE6A2B">
        <w:rPr>
          <w:rFonts w:ascii="Arial" w:hAnsi="Arial" w:cs="Arial"/>
          <w:szCs w:val="16"/>
        </w:rPr>
        <w:t>por lo expuesto en la parte motiva.</w:t>
      </w:r>
    </w:p>
    <w:p w:rsidR="00BD5148" w:rsidRDefault="00BD5148" w:rsidP="00DF3E73">
      <w:pPr>
        <w:autoSpaceDE w:val="0"/>
        <w:autoSpaceDN w:val="0"/>
        <w:adjustRightInd w:val="0"/>
        <w:spacing w:line="276" w:lineRule="auto"/>
        <w:jc w:val="both"/>
        <w:rPr>
          <w:rFonts w:ascii="Arial" w:hAnsi="Arial" w:cs="Arial"/>
          <w:color w:val="000000"/>
          <w:szCs w:val="16"/>
          <w:lang w:val="es-ES"/>
        </w:rPr>
      </w:pPr>
    </w:p>
    <w:p w:rsidR="00CE6A2B" w:rsidRPr="00ED051C" w:rsidRDefault="00DF3E73" w:rsidP="00CE6A2B">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CE6A2B">
        <w:rPr>
          <w:rFonts w:ascii="Arial" w:hAnsi="Arial" w:cs="Arial"/>
          <w:szCs w:val="28"/>
          <w:lang w:eastAsia="en-US"/>
        </w:rPr>
        <w:t>Costas en esta instanc</w:t>
      </w:r>
      <w:r w:rsidR="00391718">
        <w:rPr>
          <w:rFonts w:ascii="Arial" w:hAnsi="Arial" w:cs="Arial"/>
          <w:szCs w:val="28"/>
          <w:lang w:eastAsia="en-US"/>
        </w:rPr>
        <w:t>ia a cargo de la parte demandante</w:t>
      </w:r>
      <w:r w:rsidR="00CE6A2B" w:rsidRPr="000922D0">
        <w:rPr>
          <w:rFonts w:ascii="Arial" w:hAnsi="Arial" w:cs="Arial"/>
          <w:szCs w:val="28"/>
          <w:lang w:eastAsia="en-US"/>
        </w:rPr>
        <w:t>.</w:t>
      </w: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lastRenderedPageBreak/>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87727D" w:rsidRDefault="0087727D"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E43AEA" w:rsidRDefault="00E43AEA" w:rsidP="00F017BF">
      <w:pPr>
        <w:pStyle w:val="Sansinterligne"/>
        <w:spacing w:line="276" w:lineRule="auto"/>
        <w:rPr>
          <w:rFonts w:ascii="Arial" w:hAnsi="Arial" w:cs="Arial"/>
          <w:sz w:val="24"/>
          <w:szCs w:val="24"/>
        </w:rPr>
      </w:pPr>
    </w:p>
    <w:p w:rsidR="00391718" w:rsidRDefault="00391718" w:rsidP="00F017BF">
      <w:pPr>
        <w:pStyle w:val="Sansinterligne"/>
        <w:spacing w:line="276" w:lineRule="auto"/>
        <w:jc w:val="center"/>
        <w:rPr>
          <w:rFonts w:ascii="Arial" w:hAnsi="Arial" w:cs="Arial"/>
          <w:b/>
          <w:sz w:val="24"/>
          <w:szCs w:val="24"/>
          <w:lang w:val="es-ES"/>
        </w:rPr>
      </w:pPr>
    </w:p>
    <w:p w:rsidR="00391718" w:rsidRDefault="00391718"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134C86"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9F" w:rsidRDefault="00002B9F" w:rsidP="00226D5F">
      <w:r>
        <w:separator/>
      </w:r>
    </w:p>
  </w:endnote>
  <w:endnote w:type="continuationSeparator" w:id="0">
    <w:p w:rsidR="00002B9F" w:rsidRDefault="00002B9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Default="0043478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34783" w:rsidRDefault="00434783"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Default="0043478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0501">
      <w:rPr>
        <w:rStyle w:val="Numrodepage"/>
        <w:noProof/>
      </w:rPr>
      <w:t>6</w:t>
    </w:r>
    <w:r>
      <w:rPr>
        <w:rStyle w:val="Numrodepage"/>
      </w:rPr>
      <w:fldChar w:fldCharType="end"/>
    </w:r>
  </w:p>
  <w:p w:rsidR="00434783" w:rsidRDefault="00434783"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9F" w:rsidRDefault="00002B9F" w:rsidP="00226D5F">
      <w:r>
        <w:separator/>
      </w:r>
    </w:p>
  </w:footnote>
  <w:footnote w:type="continuationSeparator" w:id="0">
    <w:p w:rsidR="00002B9F" w:rsidRDefault="00002B9F" w:rsidP="00226D5F">
      <w:r>
        <w:continuationSeparator/>
      </w:r>
    </w:p>
  </w:footnote>
  <w:footnote w:id="1">
    <w:p w:rsidR="00391718" w:rsidRPr="00C93980" w:rsidRDefault="00391718" w:rsidP="00391718">
      <w:pPr>
        <w:pStyle w:val="Notedebasdepage"/>
        <w:jc w:val="both"/>
        <w:rPr>
          <w:rFonts w:ascii="Arial" w:hAnsi="Arial" w:cs="Arial"/>
          <w:lang w:val="es-CO"/>
        </w:rPr>
      </w:pPr>
      <w:r w:rsidRPr="00C93980">
        <w:rPr>
          <w:rStyle w:val="Appelnotedebasdep"/>
          <w:rFonts w:ascii="Arial" w:hAnsi="Arial" w:cs="Arial"/>
          <w:sz w:val="16"/>
        </w:rPr>
        <w:footnoteRef/>
      </w:r>
      <w:r w:rsidRPr="00C93980">
        <w:rPr>
          <w:rFonts w:ascii="Arial" w:hAnsi="Arial" w:cs="Arial"/>
          <w:sz w:val="16"/>
        </w:rPr>
        <w:t xml:space="preserve"> </w:t>
      </w:r>
      <w:r w:rsidRPr="00C93980">
        <w:rPr>
          <w:rFonts w:ascii="Arial" w:hAnsi="Arial" w:cs="Arial"/>
          <w:sz w:val="16"/>
          <w:lang w:val="es-CO"/>
        </w:rPr>
        <w:t xml:space="preserve">Sentencia </w:t>
      </w:r>
      <w:r>
        <w:rPr>
          <w:rFonts w:ascii="Arial" w:hAnsi="Arial" w:cs="Arial"/>
          <w:sz w:val="16"/>
          <w:lang w:val="es-CO"/>
        </w:rPr>
        <w:t>de 02-09-2008. Radicado 31701. M.P. Isaura Vargas Díaz, reiterada en sentencia de 19-10-2016. Radicado 4468. M.P. Rigoberto Echeverry Bueno.</w:t>
      </w:r>
    </w:p>
  </w:footnote>
  <w:footnote w:id="2">
    <w:p w:rsidR="00434783" w:rsidRPr="00C93980" w:rsidRDefault="00434783" w:rsidP="00C93980">
      <w:pPr>
        <w:pStyle w:val="Notedebasdepage"/>
        <w:jc w:val="both"/>
        <w:rPr>
          <w:rFonts w:ascii="Arial" w:hAnsi="Arial" w:cs="Arial"/>
          <w:lang w:val="es-CO"/>
        </w:rPr>
      </w:pPr>
      <w:r w:rsidRPr="00C93980">
        <w:rPr>
          <w:rStyle w:val="Appelnotedebasdep"/>
          <w:rFonts w:ascii="Arial" w:hAnsi="Arial" w:cs="Arial"/>
          <w:sz w:val="16"/>
        </w:rPr>
        <w:footnoteRef/>
      </w:r>
      <w:r w:rsidRPr="00C93980">
        <w:rPr>
          <w:rFonts w:ascii="Arial" w:hAnsi="Arial" w:cs="Arial"/>
          <w:sz w:val="16"/>
        </w:rPr>
        <w:t xml:space="preserve"> </w:t>
      </w:r>
      <w:r w:rsidRPr="00C93980">
        <w:rPr>
          <w:rFonts w:ascii="Arial" w:hAnsi="Arial" w:cs="Arial"/>
          <w:sz w:val="16"/>
          <w:lang w:val="es-CO"/>
        </w:rPr>
        <w:t xml:space="preserve">Sentencia </w:t>
      </w:r>
      <w:r>
        <w:rPr>
          <w:rFonts w:ascii="Arial" w:hAnsi="Arial" w:cs="Arial"/>
          <w:sz w:val="16"/>
          <w:lang w:val="es-CO"/>
        </w:rPr>
        <w:t>de 02-09-2008. Radicado 31701. M.P. Isaura Vargas Díaz, reiterada en sentencia de 19-10-2016. Radicado 4468. M.P. Rigoberto Echeverry Bueno.</w:t>
      </w:r>
    </w:p>
  </w:footnote>
  <w:footnote w:id="3">
    <w:p w:rsidR="00434783" w:rsidRPr="00DD11A4" w:rsidRDefault="00434783" w:rsidP="00DD11A4">
      <w:pPr>
        <w:pStyle w:val="Notedebasdepage"/>
        <w:jc w:val="both"/>
        <w:rPr>
          <w:rFonts w:ascii="Arial" w:hAnsi="Arial" w:cs="Arial"/>
          <w:lang w:val="es-CO"/>
        </w:rPr>
      </w:pPr>
      <w:r w:rsidRPr="00DD11A4">
        <w:rPr>
          <w:rStyle w:val="Appelnotedebasdep"/>
          <w:rFonts w:ascii="Arial" w:hAnsi="Arial" w:cs="Arial"/>
          <w:sz w:val="16"/>
        </w:rPr>
        <w:footnoteRef/>
      </w:r>
      <w:r w:rsidRPr="00DD11A4">
        <w:rPr>
          <w:rFonts w:ascii="Arial" w:hAnsi="Arial" w:cs="Arial"/>
          <w:sz w:val="16"/>
        </w:rPr>
        <w:t xml:space="preserve"> Sentencia de 30-06-2005. Radicado 25103. M.P. Luis Javier Osorio López</w:t>
      </w:r>
      <w:r>
        <w:rPr>
          <w:rFonts w:ascii="Arial" w:hAnsi="Arial" w:cs="Arial"/>
          <w:sz w:val="16"/>
        </w:rPr>
        <w:t xml:space="preserve"> reiterada en sentencia de 26-06-2012. Radicado 44155. M.P. Francisco Javier Ricaurte Gómez.</w:t>
      </w:r>
    </w:p>
  </w:footnote>
  <w:footnote w:id="4">
    <w:p w:rsidR="00434783" w:rsidRPr="006967AA" w:rsidRDefault="00434783" w:rsidP="00036428">
      <w:pPr>
        <w:pStyle w:val="Notedebasdepage"/>
        <w:jc w:val="both"/>
        <w:rPr>
          <w:rFonts w:ascii="Arial" w:hAnsi="Arial" w:cs="Arial"/>
          <w:sz w:val="16"/>
          <w:szCs w:val="16"/>
          <w:lang w:val="es-CO"/>
        </w:rPr>
      </w:pPr>
      <w:r w:rsidRPr="006967AA">
        <w:rPr>
          <w:rStyle w:val="Appelnotedebasdep"/>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sidR="00EF48C4">
        <w:rPr>
          <w:rFonts w:ascii="Arial" w:hAnsi="Arial" w:cs="Arial"/>
          <w:color w:val="000000"/>
          <w:sz w:val="16"/>
          <w:szCs w:val="16"/>
          <w:lang w:val="es-ES"/>
        </w:rPr>
        <w:t>ón Laboral. Sentencia</w:t>
      </w:r>
      <w:r>
        <w:rPr>
          <w:rFonts w:ascii="Arial" w:hAnsi="Arial" w:cs="Arial"/>
          <w:color w:val="000000"/>
          <w:sz w:val="16"/>
          <w:szCs w:val="16"/>
          <w:lang w:val="es-ES"/>
        </w:rPr>
        <w:t xml:space="preserve">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M.P. </w:t>
      </w:r>
      <w:r>
        <w:rPr>
          <w:rFonts w:ascii="Arial" w:hAnsi="Arial" w:cs="Arial"/>
          <w:color w:val="000000"/>
          <w:sz w:val="16"/>
          <w:szCs w:val="16"/>
          <w:lang w:val="es-ES"/>
        </w:rPr>
        <w:t>Isaura Vargas Díaz.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Pr="00174E3F" w:rsidRDefault="00434783"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434783" w:rsidRPr="00174E3F" w:rsidRDefault="00434783" w:rsidP="00174E3F">
    <w:pPr>
      <w:pStyle w:val="En-tte"/>
      <w:jc w:val="center"/>
      <w:rPr>
        <w:rFonts w:ascii="Arial" w:hAnsi="Arial" w:cs="Arial"/>
        <w:sz w:val="18"/>
        <w:szCs w:val="18"/>
      </w:rPr>
    </w:pPr>
    <w:r>
      <w:rPr>
        <w:rFonts w:ascii="Arial" w:hAnsi="Arial" w:cs="Arial"/>
        <w:sz w:val="18"/>
        <w:szCs w:val="18"/>
      </w:rPr>
      <w:t>66001-31-05-005-2014-00258</w:t>
    </w:r>
    <w:r w:rsidRPr="00174E3F">
      <w:rPr>
        <w:rFonts w:ascii="Arial" w:hAnsi="Arial" w:cs="Arial"/>
        <w:sz w:val="18"/>
        <w:szCs w:val="18"/>
      </w:rPr>
      <w:t>-01</w:t>
    </w:r>
  </w:p>
  <w:p w:rsidR="00434783" w:rsidRPr="00174E3F" w:rsidRDefault="00434783" w:rsidP="00174E3F">
    <w:pPr>
      <w:pStyle w:val="En-tte"/>
      <w:jc w:val="center"/>
      <w:rPr>
        <w:rFonts w:ascii="Arial" w:hAnsi="Arial" w:cs="Arial"/>
        <w:sz w:val="18"/>
        <w:szCs w:val="18"/>
      </w:rPr>
    </w:pPr>
    <w:r>
      <w:rPr>
        <w:rFonts w:ascii="Arial" w:hAnsi="Arial" w:cs="Arial"/>
        <w:sz w:val="18"/>
        <w:szCs w:val="18"/>
      </w:rPr>
      <w:t>Jhon Fredy López Sánchez vs Seguridad Atlas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2B9F"/>
    <w:rsid w:val="0000581C"/>
    <w:rsid w:val="00005D3D"/>
    <w:rsid w:val="00007B72"/>
    <w:rsid w:val="0001390C"/>
    <w:rsid w:val="00013DE6"/>
    <w:rsid w:val="00014C37"/>
    <w:rsid w:val="00014E00"/>
    <w:rsid w:val="000157D2"/>
    <w:rsid w:val="00017D74"/>
    <w:rsid w:val="00022FBE"/>
    <w:rsid w:val="00025D53"/>
    <w:rsid w:val="00026BC6"/>
    <w:rsid w:val="00027CE4"/>
    <w:rsid w:val="0003084E"/>
    <w:rsid w:val="000344FD"/>
    <w:rsid w:val="00036428"/>
    <w:rsid w:val="00040E9A"/>
    <w:rsid w:val="000429E7"/>
    <w:rsid w:val="00053E26"/>
    <w:rsid w:val="00056D9C"/>
    <w:rsid w:val="00057890"/>
    <w:rsid w:val="000608A6"/>
    <w:rsid w:val="0006136C"/>
    <w:rsid w:val="00062427"/>
    <w:rsid w:val="00063358"/>
    <w:rsid w:val="0007067C"/>
    <w:rsid w:val="000717AD"/>
    <w:rsid w:val="000757B2"/>
    <w:rsid w:val="000760DA"/>
    <w:rsid w:val="000764CA"/>
    <w:rsid w:val="00080570"/>
    <w:rsid w:val="00081200"/>
    <w:rsid w:val="00082409"/>
    <w:rsid w:val="00082AEB"/>
    <w:rsid w:val="000922D0"/>
    <w:rsid w:val="00094A3E"/>
    <w:rsid w:val="00095AFA"/>
    <w:rsid w:val="000A0501"/>
    <w:rsid w:val="000A397D"/>
    <w:rsid w:val="000A4845"/>
    <w:rsid w:val="000A6A53"/>
    <w:rsid w:val="000B0CA6"/>
    <w:rsid w:val="000B34D9"/>
    <w:rsid w:val="000B67F1"/>
    <w:rsid w:val="000C08B1"/>
    <w:rsid w:val="000C0A51"/>
    <w:rsid w:val="000C46E7"/>
    <w:rsid w:val="000C6895"/>
    <w:rsid w:val="000D1D46"/>
    <w:rsid w:val="000D3E0E"/>
    <w:rsid w:val="000D7145"/>
    <w:rsid w:val="000E3C92"/>
    <w:rsid w:val="000E50D9"/>
    <w:rsid w:val="000E552C"/>
    <w:rsid w:val="000E70EB"/>
    <w:rsid w:val="000E739C"/>
    <w:rsid w:val="000E7F42"/>
    <w:rsid w:val="000F2120"/>
    <w:rsid w:val="000F358E"/>
    <w:rsid w:val="000F44F4"/>
    <w:rsid w:val="000F5775"/>
    <w:rsid w:val="000F6CCF"/>
    <w:rsid w:val="000F7A95"/>
    <w:rsid w:val="000F7AC0"/>
    <w:rsid w:val="00101DEB"/>
    <w:rsid w:val="00104110"/>
    <w:rsid w:val="001053E1"/>
    <w:rsid w:val="00115A3C"/>
    <w:rsid w:val="00117D87"/>
    <w:rsid w:val="001208C2"/>
    <w:rsid w:val="00121188"/>
    <w:rsid w:val="0012145E"/>
    <w:rsid w:val="00121DE9"/>
    <w:rsid w:val="00121F9E"/>
    <w:rsid w:val="001225D6"/>
    <w:rsid w:val="00122A57"/>
    <w:rsid w:val="001238FE"/>
    <w:rsid w:val="00124FE9"/>
    <w:rsid w:val="00127390"/>
    <w:rsid w:val="00127AE7"/>
    <w:rsid w:val="00131426"/>
    <w:rsid w:val="00134393"/>
    <w:rsid w:val="00134C86"/>
    <w:rsid w:val="00136DFB"/>
    <w:rsid w:val="00137DAE"/>
    <w:rsid w:val="00141A41"/>
    <w:rsid w:val="00141E39"/>
    <w:rsid w:val="0014375B"/>
    <w:rsid w:val="00144D6B"/>
    <w:rsid w:val="00145359"/>
    <w:rsid w:val="00146784"/>
    <w:rsid w:val="0015050F"/>
    <w:rsid w:val="00151A72"/>
    <w:rsid w:val="0015248B"/>
    <w:rsid w:val="00154279"/>
    <w:rsid w:val="001557C9"/>
    <w:rsid w:val="00155DC7"/>
    <w:rsid w:val="00156B5B"/>
    <w:rsid w:val="00163804"/>
    <w:rsid w:val="0016382D"/>
    <w:rsid w:val="001667FB"/>
    <w:rsid w:val="00167322"/>
    <w:rsid w:val="00171C56"/>
    <w:rsid w:val="00172834"/>
    <w:rsid w:val="00172A6A"/>
    <w:rsid w:val="001747B5"/>
    <w:rsid w:val="00174E3F"/>
    <w:rsid w:val="001751D4"/>
    <w:rsid w:val="00177F0B"/>
    <w:rsid w:val="001806DC"/>
    <w:rsid w:val="001807FF"/>
    <w:rsid w:val="00182241"/>
    <w:rsid w:val="00183477"/>
    <w:rsid w:val="0018453C"/>
    <w:rsid w:val="00193C74"/>
    <w:rsid w:val="00194FFF"/>
    <w:rsid w:val="001A08A5"/>
    <w:rsid w:val="001A4D21"/>
    <w:rsid w:val="001A711B"/>
    <w:rsid w:val="001B03FA"/>
    <w:rsid w:val="001B10E6"/>
    <w:rsid w:val="001B2BB0"/>
    <w:rsid w:val="001B5EBD"/>
    <w:rsid w:val="001B5F10"/>
    <w:rsid w:val="001C2D4B"/>
    <w:rsid w:val="001C2DE0"/>
    <w:rsid w:val="001C3630"/>
    <w:rsid w:val="001C3EDE"/>
    <w:rsid w:val="001C4C13"/>
    <w:rsid w:val="001C4D7F"/>
    <w:rsid w:val="001D5517"/>
    <w:rsid w:val="001D6247"/>
    <w:rsid w:val="001E0313"/>
    <w:rsid w:val="001E3575"/>
    <w:rsid w:val="001E3CBE"/>
    <w:rsid w:val="001E5A8A"/>
    <w:rsid w:val="001F217B"/>
    <w:rsid w:val="00203E4A"/>
    <w:rsid w:val="00204DF7"/>
    <w:rsid w:val="0020572E"/>
    <w:rsid w:val="00205A26"/>
    <w:rsid w:val="002077DB"/>
    <w:rsid w:val="00210A6E"/>
    <w:rsid w:val="002116E8"/>
    <w:rsid w:val="00212143"/>
    <w:rsid w:val="00214379"/>
    <w:rsid w:val="00215E3D"/>
    <w:rsid w:val="0021756D"/>
    <w:rsid w:val="0022308B"/>
    <w:rsid w:val="002269DE"/>
    <w:rsid w:val="00226D5F"/>
    <w:rsid w:val="002310B3"/>
    <w:rsid w:val="00231C21"/>
    <w:rsid w:val="002320EB"/>
    <w:rsid w:val="00235D24"/>
    <w:rsid w:val="002415CF"/>
    <w:rsid w:val="00242152"/>
    <w:rsid w:val="002424AA"/>
    <w:rsid w:val="00245041"/>
    <w:rsid w:val="00245881"/>
    <w:rsid w:val="00246AF6"/>
    <w:rsid w:val="00247BBE"/>
    <w:rsid w:val="002563FA"/>
    <w:rsid w:val="00256EE6"/>
    <w:rsid w:val="002578B8"/>
    <w:rsid w:val="00260413"/>
    <w:rsid w:val="00263385"/>
    <w:rsid w:val="002638B6"/>
    <w:rsid w:val="00264EFC"/>
    <w:rsid w:val="002658E4"/>
    <w:rsid w:val="00271957"/>
    <w:rsid w:val="00272C8B"/>
    <w:rsid w:val="002777B2"/>
    <w:rsid w:val="00277E32"/>
    <w:rsid w:val="00280E70"/>
    <w:rsid w:val="002869BF"/>
    <w:rsid w:val="00287140"/>
    <w:rsid w:val="00287275"/>
    <w:rsid w:val="002910EE"/>
    <w:rsid w:val="00291EA0"/>
    <w:rsid w:val="0029250B"/>
    <w:rsid w:val="002953B6"/>
    <w:rsid w:val="002A0188"/>
    <w:rsid w:val="002A02BA"/>
    <w:rsid w:val="002A0C71"/>
    <w:rsid w:val="002A3808"/>
    <w:rsid w:val="002A50BA"/>
    <w:rsid w:val="002A55E3"/>
    <w:rsid w:val="002A678D"/>
    <w:rsid w:val="002B177A"/>
    <w:rsid w:val="002B7086"/>
    <w:rsid w:val="002B7745"/>
    <w:rsid w:val="002C142C"/>
    <w:rsid w:val="002C2FE3"/>
    <w:rsid w:val="002C3A4E"/>
    <w:rsid w:val="002C5811"/>
    <w:rsid w:val="002D0D07"/>
    <w:rsid w:val="002D171F"/>
    <w:rsid w:val="002D5BFC"/>
    <w:rsid w:val="002D6807"/>
    <w:rsid w:val="002E317A"/>
    <w:rsid w:val="002E34E6"/>
    <w:rsid w:val="002E3B26"/>
    <w:rsid w:val="002E4F47"/>
    <w:rsid w:val="002E6424"/>
    <w:rsid w:val="002F0DC1"/>
    <w:rsid w:val="002F27EA"/>
    <w:rsid w:val="002F2D3C"/>
    <w:rsid w:val="002F2E45"/>
    <w:rsid w:val="002F41DF"/>
    <w:rsid w:val="002F79B0"/>
    <w:rsid w:val="00302383"/>
    <w:rsid w:val="003032C2"/>
    <w:rsid w:val="0030405A"/>
    <w:rsid w:val="00305AD4"/>
    <w:rsid w:val="003065F6"/>
    <w:rsid w:val="0030734F"/>
    <w:rsid w:val="00311DDC"/>
    <w:rsid w:val="003138FB"/>
    <w:rsid w:val="00317F40"/>
    <w:rsid w:val="00322EBE"/>
    <w:rsid w:val="003262F8"/>
    <w:rsid w:val="00326B85"/>
    <w:rsid w:val="0033799E"/>
    <w:rsid w:val="0034133C"/>
    <w:rsid w:val="00341CD1"/>
    <w:rsid w:val="003440CA"/>
    <w:rsid w:val="003463CD"/>
    <w:rsid w:val="003465C4"/>
    <w:rsid w:val="00346D5D"/>
    <w:rsid w:val="003477EB"/>
    <w:rsid w:val="003506D7"/>
    <w:rsid w:val="00355537"/>
    <w:rsid w:val="00356CE6"/>
    <w:rsid w:val="00360DEF"/>
    <w:rsid w:val="003610BE"/>
    <w:rsid w:val="00362988"/>
    <w:rsid w:val="00364689"/>
    <w:rsid w:val="00371CE2"/>
    <w:rsid w:val="00372F89"/>
    <w:rsid w:val="00374005"/>
    <w:rsid w:val="00376E21"/>
    <w:rsid w:val="00377FE0"/>
    <w:rsid w:val="003836C5"/>
    <w:rsid w:val="00384179"/>
    <w:rsid w:val="003852D0"/>
    <w:rsid w:val="00385D77"/>
    <w:rsid w:val="003871DE"/>
    <w:rsid w:val="00391718"/>
    <w:rsid w:val="003922FA"/>
    <w:rsid w:val="0039394B"/>
    <w:rsid w:val="003A060F"/>
    <w:rsid w:val="003A11B2"/>
    <w:rsid w:val="003A2A7B"/>
    <w:rsid w:val="003A42B0"/>
    <w:rsid w:val="003B42EF"/>
    <w:rsid w:val="003B5C6C"/>
    <w:rsid w:val="003B7DFA"/>
    <w:rsid w:val="003C2103"/>
    <w:rsid w:val="003C32B1"/>
    <w:rsid w:val="003C3A9D"/>
    <w:rsid w:val="003C4EDF"/>
    <w:rsid w:val="003D098B"/>
    <w:rsid w:val="003D166E"/>
    <w:rsid w:val="003D1DE3"/>
    <w:rsid w:val="003D225E"/>
    <w:rsid w:val="003D3A5A"/>
    <w:rsid w:val="003D78CD"/>
    <w:rsid w:val="003E418A"/>
    <w:rsid w:val="003E5253"/>
    <w:rsid w:val="003F0DFB"/>
    <w:rsid w:val="003F171F"/>
    <w:rsid w:val="003F1B33"/>
    <w:rsid w:val="003F1BD2"/>
    <w:rsid w:val="003F4E7D"/>
    <w:rsid w:val="00401E94"/>
    <w:rsid w:val="00402654"/>
    <w:rsid w:val="004050D9"/>
    <w:rsid w:val="004062A5"/>
    <w:rsid w:val="004074E6"/>
    <w:rsid w:val="0040758B"/>
    <w:rsid w:val="004109CA"/>
    <w:rsid w:val="00411CE6"/>
    <w:rsid w:val="00413BB4"/>
    <w:rsid w:val="0041490B"/>
    <w:rsid w:val="004166ED"/>
    <w:rsid w:val="00416BCE"/>
    <w:rsid w:val="0042105E"/>
    <w:rsid w:val="0042214B"/>
    <w:rsid w:val="004332E5"/>
    <w:rsid w:val="004338DE"/>
    <w:rsid w:val="00434783"/>
    <w:rsid w:val="004348AB"/>
    <w:rsid w:val="00435966"/>
    <w:rsid w:val="00435FFF"/>
    <w:rsid w:val="00443AB3"/>
    <w:rsid w:val="00444317"/>
    <w:rsid w:val="00445AA3"/>
    <w:rsid w:val="00447A2F"/>
    <w:rsid w:val="00450598"/>
    <w:rsid w:val="00450903"/>
    <w:rsid w:val="004519EB"/>
    <w:rsid w:val="0045273B"/>
    <w:rsid w:val="004538F4"/>
    <w:rsid w:val="00453FF3"/>
    <w:rsid w:val="0045551F"/>
    <w:rsid w:val="00457881"/>
    <w:rsid w:val="0046287B"/>
    <w:rsid w:val="00463A9A"/>
    <w:rsid w:val="00465C38"/>
    <w:rsid w:val="004711EA"/>
    <w:rsid w:val="00474BF0"/>
    <w:rsid w:val="0047592E"/>
    <w:rsid w:val="004765C2"/>
    <w:rsid w:val="00476E52"/>
    <w:rsid w:val="004853A1"/>
    <w:rsid w:val="00490B6E"/>
    <w:rsid w:val="004914BE"/>
    <w:rsid w:val="00495233"/>
    <w:rsid w:val="004974D6"/>
    <w:rsid w:val="004A2468"/>
    <w:rsid w:val="004A3182"/>
    <w:rsid w:val="004A4F3A"/>
    <w:rsid w:val="004A557F"/>
    <w:rsid w:val="004A5893"/>
    <w:rsid w:val="004B0CD6"/>
    <w:rsid w:val="004B2B6C"/>
    <w:rsid w:val="004B5CC2"/>
    <w:rsid w:val="004B68A1"/>
    <w:rsid w:val="004B68A4"/>
    <w:rsid w:val="004C1154"/>
    <w:rsid w:val="004C1FDA"/>
    <w:rsid w:val="004C3373"/>
    <w:rsid w:val="004C36E2"/>
    <w:rsid w:val="004C430A"/>
    <w:rsid w:val="004C499C"/>
    <w:rsid w:val="004C4AF7"/>
    <w:rsid w:val="004C7FD8"/>
    <w:rsid w:val="004D01A4"/>
    <w:rsid w:val="004D01C5"/>
    <w:rsid w:val="004D0D6D"/>
    <w:rsid w:val="004D32B7"/>
    <w:rsid w:val="004E142F"/>
    <w:rsid w:val="004E2277"/>
    <w:rsid w:val="004E307E"/>
    <w:rsid w:val="004E31AA"/>
    <w:rsid w:val="004E4CC6"/>
    <w:rsid w:val="004E546E"/>
    <w:rsid w:val="004E6192"/>
    <w:rsid w:val="004F1DE8"/>
    <w:rsid w:val="004F5114"/>
    <w:rsid w:val="004F51C9"/>
    <w:rsid w:val="004F6857"/>
    <w:rsid w:val="004F6DA3"/>
    <w:rsid w:val="00500460"/>
    <w:rsid w:val="00501034"/>
    <w:rsid w:val="00502691"/>
    <w:rsid w:val="00503298"/>
    <w:rsid w:val="00505475"/>
    <w:rsid w:val="00505DB5"/>
    <w:rsid w:val="005063D9"/>
    <w:rsid w:val="005068FA"/>
    <w:rsid w:val="005132A4"/>
    <w:rsid w:val="0051375D"/>
    <w:rsid w:val="00515BDC"/>
    <w:rsid w:val="00516B5D"/>
    <w:rsid w:val="005206F5"/>
    <w:rsid w:val="005212BC"/>
    <w:rsid w:val="005250CB"/>
    <w:rsid w:val="005253BC"/>
    <w:rsid w:val="00525724"/>
    <w:rsid w:val="00525CE4"/>
    <w:rsid w:val="00533479"/>
    <w:rsid w:val="0053562A"/>
    <w:rsid w:val="005362EE"/>
    <w:rsid w:val="0053641B"/>
    <w:rsid w:val="0053788F"/>
    <w:rsid w:val="005501C5"/>
    <w:rsid w:val="005517AD"/>
    <w:rsid w:val="00551B9A"/>
    <w:rsid w:val="005538C6"/>
    <w:rsid w:val="0055465D"/>
    <w:rsid w:val="00561314"/>
    <w:rsid w:val="00562CBC"/>
    <w:rsid w:val="00563496"/>
    <w:rsid w:val="00565E83"/>
    <w:rsid w:val="00566410"/>
    <w:rsid w:val="00566A22"/>
    <w:rsid w:val="00567B33"/>
    <w:rsid w:val="005718CB"/>
    <w:rsid w:val="00572BE9"/>
    <w:rsid w:val="00573B9A"/>
    <w:rsid w:val="00574156"/>
    <w:rsid w:val="005776B6"/>
    <w:rsid w:val="00577C3F"/>
    <w:rsid w:val="00582FF5"/>
    <w:rsid w:val="0058573E"/>
    <w:rsid w:val="00586454"/>
    <w:rsid w:val="005877F6"/>
    <w:rsid w:val="005A09A3"/>
    <w:rsid w:val="005A19BC"/>
    <w:rsid w:val="005A328B"/>
    <w:rsid w:val="005A32DB"/>
    <w:rsid w:val="005A5C40"/>
    <w:rsid w:val="005A617C"/>
    <w:rsid w:val="005B31B1"/>
    <w:rsid w:val="005B36A8"/>
    <w:rsid w:val="005B5E4E"/>
    <w:rsid w:val="005B76EE"/>
    <w:rsid w:val="005B7841"/>
    <w:rsid w:val="005C22A6"/>
    <w:rsid w:val="005C2889"/>
    <w:rsid w:val="005C6FC5"/>
    <w:rsid w:val="005D04E2"/>
    <w:rsid w:val="005D453B"/>
    <w:rsid w:val="005D4EB7"/>
    <w:rsid w:val="005D5862"/>
    <w:rsid w:val="005D5E66"/>
    <w:rsid w:val="005E0ED1"/>
    <w:rsid w:val="005E4BAA"/>
    <w:rsid w:val="005E789F"/>
    <w:rsid w:val="005F43EE"/>
    <w:rsid w:val="005F5E82"/>
    <w:rsid w:val="005F78CE"/>
    <w:rsid w:val="005F794B"/>
    <w:rsid w:val="00603CF1"/>
    <w:rsid w:val="00605E81"/>
    <w:rsid w:val="00607F9F"/>
    <w:rsid w:val="00612626"/>
    <w:rsid w:val="00612EDA"/>
    <w:rsid w:val="006135E9"/>
    <w:rsid w:val="0061396E"/>
    <w:rsid w:val="0061484D"/>
    <w:rsid w:val="00615075"/>
    <w:rsid w:val="006173D2"/>
    <w:rsid w:val="006211FE"/>
    <w:rsid w:val="00622D8F"/>
    <w:rsid w:val="00623C9F"/>
    <w:rsid w:val="00631FA5"/>
    <w:rsid w:val="00633107"/>
    <w:rsid w:val="0063322A"/>
    <w:rsid w:val="00636A54"/>
    <w:rsid w:val="00637118"/>
    <w:rsid w:val="00637924"/>
    <w:rsid w:val="006478DE"/>
    <w:rsid w:val="00647A0A"/>
    <w:rsid w:val="006516CA"/>
    <w:rsid w:val="006521F5"/>
    <w:rsid w:val="00653782"/>
    <w:rsid w:val="006544D3"/>
    <w:rsid w:val="006554D3"/>
    <w:rsid w:val="00664140"/>
    <w:rsid w:val="006650EB"/>
    <w:rsid w:val="0066558F"/>
    <w:rsid w:val="006659E0"/>
    <w:rsid w:val="00666005"/>
    <w:rsid w:val="006667A5"/>
    <w:rsid w:val="006674D5"/>
    <w:rsid w:val="0067340E"/>
    <w:rsid w:val="006743E1"/>
    <w:rsid w:val="00675E25"/>
    <w:rsid w:val="00676401"/>
    <w:rsid w:val="00677A20"/>
    <w:rsid w:val="00681403"/>
    <w:rsid w:val="0068685C"/>
    <w:rsid w:val="00687F67"/>
    <w:rsid w:val="006901D8"/>
    <w:rsid w:val="00695EB4"/>
    <w:rsid w:val="006967AA"/>
    <w:rsid w:val="00696B20"/>
    <w:rsid w:val="00696CC0"/>
    <w:rsid w:val="00696DDA"/>
    <w:rsid w:val="006A0D48"/>
    <w:rsid w:val="006A5AB6"/>
    <w:rsid w:val="006A5DC0"/>
    <w:rsid w:val="006A7D6E"/>
    <w:rsid w:val="006B1708"/>
    <w:rsid w:val="006B37E9"/>
    <w:rsid w:val="006C4657"/>
    <w:rsid w:val="006C4937"/>
    <w:rsid w:val="006D01F7"/>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0C74"/>
    <w:rsid w:val="00701226"/>
    <w:rsid w:val="00701F94"/>
    <w:rsid w:val="00702077"/>
    <w:rsid w:val="007046FA"/>
    <w:rsid w:val="00707327"/>
    <w:rsid w:val="0071108C"/>
    <w:rsid w:val="00712CFC"/>
    <w:rsid w:val="00713558"/>
    <w:rsid w:val="0071545C"/>
    <w:rsid w:val="00716474"/>
    <w:rsid w:val="007206DF"/>
    <w:rsid w:val="007219E3"/>
    <w:rsid w:val="007241A9"/>
    <w:rsid w:val="007258A6"/>
    <w:rsid w:val="00730489"/>
    <w:rsid w:val="007308D1"/>
    <w:rsid w:val="00730B6E"/>
    <w:rsid w:val="007376FF"/>
    <w:rsid w:val="00741083"/>
    <w:rsid w:val="0074575F"/>
    <w:rsid w:val="007465BA"/>
    <w:rsid w:val="007509DB"/>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2686"/>
    <w:rsid w:val="00787399"/>
    <w:rsid w:val="00787937"/>
    <w:rsid w:val="007910B1"/>
    <w:rsid w:val="00791F1D"/>
    <w:rsid w:val="00793C2E"/>
    <w:rsid w:val="00793DC4"/>
    <w:rsid w:val="00795237"/>
    <w:rsid w:val="00796349"/>
    <w:rsid w:val="007967CF"/>
    <w:rsid w:val="007A03FC"/>
    <w:rsid w:val="007A0CA6"/>
    <w:rsid w:val="007A2D40"/>
    <w:rsid w:val="007B01DA"/>
    <w:rsid w:val="007B1977"/>
    <w:rsid w:val="007B3705"/>
    <w:rsid w:val="007B44A6"/>
    <w:rsid w:val="007B5499"/>
    <w:rsid w:val="007B6835"/>
    <w:rsid w:val="007B7BCC"/>
    <w:rsid w:val="007C1F37"/>
    <w:rsid w:val="007C338F"/>
    <w:rsid w:val="007C5A02"/>
    <w:rsid w:val="007C5BEB"/>
    <w:rsid w:val="007C5C98"/>
    <w:rsid w:val="007C6D6E"/>
    <w:rsid w:val="007C7955"/>
    <w:rsid w:val="007D00C1"/>
    <w:rsid w:val="007D2AEC"/>
    <w:rsid w:val="007D56F2"/>
    <w:rsid w:val="007D5E30"/>
    <w:rsid w:val="007D6363"/>
    <w:rsid w:val="007E1A41"/>
    <w:rsid w:val="007E55B8"/>
    <w:rsid w:val="007E5F18"/>
    <w:rsid w:val="007E6599"/>
    <w:rsid w:val="007F4E9D"/>
    <w:rsid w:val="007F5826"/>
    <w:rsid w:val="008012D4"/>
    <w:rsid w:val="0080346B"/>
    <w:rsid w:val="008038AE"/>
    <w:rsid w:val="00803951"/>
    <w:rsid w:val="00804D84"/>
    <w:rsid w:val="00810397"/>
    <w:rsid w:val="0081316B"/>
    <w:rsid w:val="00813385"/>
    <w:rsid w:val="008141B8"/>
    <w:rsid w:val="008166B6"/>
    <w:rsid w:val="008166F0"/>
    <w:rsid w:val="008167CA"/>
    <w:rsid w:val="0081685C"/>
    <w:rsid w:val="00821F51"/>
    <w:rsid w:val="008221D9"/>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50C2F"/>
    <w:rsid w:val="00851922"/>
    <w:rsid w:val="00856739"/>
    <w:rsid w:val="00857B33"/>
    <w:rsid w:val="00857FFD"/>
    <w:rsid w:val="008609AE"/>
    <w:rsid w:val="00863E87"/>
    <w:rsid w:val="00864CB2"/>
    <w:rsid w:val="00866A37"/>
    <w:rsid w:val="008724B0"/>
    <w:rsid w:val="008751D8"/>
    <w:rsid w:val="0087727D"/>
    <w:rsid w:val="008778BA"/>
    <w:rsid w:val="00881758"/>
    <w:rsid w:val="0088196D"/>
    <w:rsid w:val="00881EAA"/>
    <w:rsid w:val="00882880"/>
    <w:rsid w:val="0088643B"/>
    <w:rsid w:val="0089053E"/>
    <w:rsid w:val="0089056F"/>
    <w:rsid w:val="008905E5"/>
    <w:rsid w:val="00891F9C"/>
    <w:rsid w:val="00892DF7"/>
    <w:rsid w:val="00893ACA"/>
    <w:rsid w:val="0089494E"/>
    <w:rsid w:val="00894A41"/>
    <w:rsid w:val="00894F1A"/>
    <w:rsid w:val="00895036"/>
    <w:rsid w:val="00896E9A"/>
    <w:rsid w:val="00897122"/>
    <w:rsid w:val="008A04F6"/>
    <w:rsid w:val="008A347D"/>
    <w:rsid w:val="008A50F9"/>
    <w:rsid w:val="008A69A5"/>
    <w:rsid w:val="008B0EBD"/>
    <w:rsid w:val="008B1110"/>
    <w:rsid w:val="008B1E23"/>
    <w:rsid w:val="008B6EBA"/>
    <w:rsid w:val="008C1F98"/>
    <w:rsid w:val="008C33BF"/>
    <w:rsid w:val="008C4864"/>
    <w:rsid w:val="008C5EB9"/>
    <w:rsid w:val="008C684E"/>
    <w:rsid w:val="008C7277"/>
    <w:rsid w:val="008C7972"/>
    <w:rsid w:val="008D1855"/>
    <w:rsid w:val="008D3314"/>
    <w:rsid w:val="008D4B5B"/>
    <w:rsid w:val="008E6AA8"/>
    <w:rsid w:val="008E6DFE"/>
    <w:rsid w:val="008E7911"/>
    <w:rsid w:val="008F003B"/>
    <w:rsid w:val="008F00BE"/>
    <w:rsid w:val="008F5E7C"/>
    <w:rsid w:val="008F5F5E"/>
    <w:rsid w:val="008F6774"/>
    <w:rsid w:val="00902D01"/>
    <w:rsid w:val="00903579"/>
    <w:rsid w:val="009040B1"/>
    <w:rsid w:val="0090451C"/>
    <w:rsid w:val="0090527C"/>
    <w:rsid w:val="009065C6"/>
    <w:rsid w:val="00907A5F"/>
    <w:rsid w:val="00915EE3"/>
    <w:rsid w:val="009162CE"/>
    <w:rsid w:val="00917E40"/>
    <w:rsid w:val="00922DCA"/>
    <w:rsid w:val="00923401"/>
    <w:rsid w:val="0092344C"/>
    <w:rsid w:val="00924D80"/>
    <w:rsid w:val="00926BE9"/>
    <w:rsid w:val="00926DF4"/>
    <w:rsid w:val="009314E6"/>
    <w:rsid w:val="00931ECB"/>
    <w:rsid w:val="00932F69"/>
    <w:rsid w:val="0093309A"/>
    <w:rsid w:val="009375C8"/>
    <w:rsid w:val="00943127"/>
    <w:rsid w:val="00944036"/>
    <w:rsid w:val="00945870"/>
    <w:rsid w:val="0094587A"/>
    <w:rsid w:val="00945F68"/>
    <w:rsid w:val="00947CCA"/>
    <w:rsid w:val="00952C93"/>
    <w:rsid w:val="00953AAA"/>
    <w:rsid w:val="009557D3"/>
    <w:rsid w:val="00960D55"/>
    <w:rsid w:val="00961C5C"/>
    <w:rsid w:val="00962246"/>
    <w:rsid w:val="009667C1"/>
    <w:rsid w:val="00966F23"/>
    <w:rsid w:val="009740CF"/>
    <w:rsid w:val="00977845"/>
    <w:rsid w:val="009805C8"/>
    <w:rsid w:val="00982521"/>
    <w:rsid w:val="009847A2"/>
    <w:rsid w:val="009902BE"/>
    <w:rsid w:val="00990E65"/>
    <w:rsid w:val="009934E1"/>
    <w:rsid w:val="009943D9"/>
    <w:rsid w:val="00995393"/>
    <w:rsid w:val="009963B6"/>
    <w:rsid w:val="009A0EA9"/>
    <w:rsid w:val="009A1E24"/>
    <w:rsid w:val="009A2686"/>
    <w:rsid w:val="009A41BE"/>
    <w:rsid w:val="009B230A"/>
    <w:rsid w:val="009B5608"/>
    <w:rsid w:val="009B6B68"/>
    <w:rsid w:val="009B7BE8"/>
    <w:rsid w:val="009C1889"/>
    <w:rsid w:val="009C2449"/>
    <w:rsid w:val="009C5272"/>
    <w:rsid w:val="009C5525"/>
    <w:rsid w:val="009C6057"/>
    <w:rsid w:val="009C60F1"/>
    <w:rsid w:val="009C6E85"/>
    <w:rsid w:val="009D0343"/>
    <w:rsid w:val="009D1A56"/>
    <w:rsid w:val="009D7D60"/>
    <w:rsid w:val="009E5A8E"/>
    <w:rsid w:val="009E7B2F"/>
    <w:rsid w:val="009F1835"/>
    <w:rsid w:val="009F19D2"/>
    <w:rsid w:val="009F2922"/>
    <w:rsid w:val="009F5335"/>
    <w:rsid w:val="009F75D6"/>
    <w:rsid w:val="00A01EA8"/>
    <w:rsid w:val="00A02CE6"/>
    <w:rsid w:val="00A03B2F"/>
    <w:rsid w:val="00A04C62"/>
    <w:rsid w:val="00A06D40"/>
    <w:rsid w:val="00A10068"/>
    <w:rsid w:val="00A12BD8"/>
    <w:rsid w:val="00A23C15"/>
    <w:rsid w:val="00A23CFA"/>
    <w:rsid w:val="00A24F8A"/>
    <w:rsid w:val="00A2504E"/>
    <w:rsid w:val="00A2679A"/>
    <w:rsid w:val="00A27137"/>
    <w:rsid w:val="00A30D4C"/>
    <w:rsid w:val="00A32DBA"/>
    <w:rsid w:val="00A363FB"/>
    <w:rsid w:val="00A40DAC"/>
    <w:rsid w:val="00A434FC"/>
    <w:rsid w:val="00A437AE"/>
    <w:rsid w:val="00A46A33"/>
    <w:rsid w:val="00A50050"/>
    <w:rsid w:val="00A5024C"/>
    <w:rsid w:val="00A53070"/>
    <w:rsid w:val="00A533B9"/>
    <w:rsid w:val="00A53827"/>
    <w:rsid w:val="00A53D87"/>
    <w:rsid w:val="00A5598E"/>
    <w:rsid w:val="00A57806"/>
    <w:rsid w:val="00A612E0"/>
    <w:rsid w:val="00A65E5B"/>
    <w:rsid w:val="00A67910"/>
    <w:rsid w:val="00A67B45"/>
    <w:rsid w:val="00A735E2"/>
    <w:rsid w:val="00A73819"/>
    <w:rsid w:val="00A7482E"/>
    <w:rsid w:val="00A75186"/>
    <w:rsid w:val="00A76ABE"/>
    <w:rsid w:val="00A8386A"/>
    <w:rsid w:val="00A85C3A"/>
    <w:rsid w:val="00A9023E"/>
    <w:rsid w:val="00A90F81"/>
    <w:rsid w:val="00A9192F"/>
    <w:rsid w:val="00A928D2"/>
    <w:rsid w:val="00A92CEA"/>
    <w:rsid w:val="00A92E64"/>
    <w:rsid w:val="00A93DCA"/>
    <w:rsid w:val="00A9500E"/>
    <w:rsid w:val="00A957FB"/>
    <w:rsid w:val="00A97D69"/>
    <w:rsid w:val="00AA62FE"/>
    <w:rsid w:val="00AA7544"/>
    <w:rsid w:val="00AB2F88"/>
    <w:rsid w:val="00AB5856"/>
    <w:rsid w:val="00AB5B08"/>
    <w:rsid w:val="00AB5FBF"/>
    <w:rsid w:val="00AB6B92"/>
    <w:rsid w:val="00AB6F49"/>
    <w:rsid w:val="00AC0E6D"/>
    <w:rsid w:val="00AC1B08"/>
    <w:rsid w:val="00AC27C7"/>
    <w:rsid w:val="00AC3E0F"/>
    <w:rsid w:val="00AC486E"/>
    <w:rsid w:val="00AC61B2"/>
    <w:rsid w:val="00AD0908"/>
    <w:rsid w:val="00AD1C64"/>
    <w:rsid w:val="00AD21F1"/>
    <w:rsid w:val="00AD2661"/>
    <w:rsid w:val="00AD7F36"/>
    <w:rsid w:val="00AE4D4C"/>
    <w:rsid w:val="00AE5FED"/>
    <w:rsid w:val="00AE7124"/>
    <w:rsid w:val="00AE754D"/>
    <w:rsid w:val="00AF4C89"/>
    <w:rsid w:val="00AF68D5"/>
    <w:rsid w:val="00AF7676"/>
    <w:rsid w:val="00B007CA"/>
    <w:rsid w:val="00B026E7"/>
    <w:rsid w:val="00B0355F"/>
    <w:rsid w:val="00B0466B"/>
    <w:rsid w:val="00B054A6"/>
    <w:rsid w:val="00B060C7"/>
    <w:rsid w:val="00B06208"/>
    <w:rsid w:val="00B071D6"/>
    <w:rsid w:val="00B10FBC"/>
    <w:rsid w:val="00B1139C"/>
    <w:rsid w:val="00B13089"/>
    <w:rsid w:val="00B131F4"/>
    <w:rsid w:val="00B206A8"/>
    <w:rsid w:val="00B22E56"/>
    <w:rsid w:val="00B24A82"/>
    <w:rsid w:val="00B24B98"/>
    <w:rsid w:val="00B26592"/>
    <w:rsid w:val="00B26E75"/>
    <w:rsid w:val="00B305C0"/>
    <w:rsid w:val="00B3291E"/>
    <w:rsid w:val="00B34386"/>
    <w:rsid w:val="00B34A13"/>
    <w:rsid w:val="00B35677"/>
    <w:rsid w:val="00B43351"/>
    <w:rsid w:val="00B4338D"/>
    <w:rsid w:val="00B44683"/>
    <w:rsid w:val="00B50141"/>
    <w:rsid w:val="00B56E76"/>
    <w:rsid w:val="00B6075B"/>
    <w:rsid w:val="00B60F48"/>
    <w:rsid w:val="00B63804"/>
    <w:rsid w:val="00B66319"/>
    <w:rsid w:val="00B67118"/>
    <w:rsid w:val="00B71E3B"/>
    <w:rsid w:val="00B769BF"/>
    <w:rsid w:val="00B77826"/>
    <w:rsid w:val="00B810D6"/>
    <w:rsid w:val="00B815DC"/>
    <w:rsid w:val="00B823DE"/>
    <w:rsid w:val="00B82A13"/>
    <w:rsid w:val="00B82B46"/>
    <w:rsid w:val="00B8373A"/>
    <w:rsid w:val="00B8518E"/>
    <w:rsid w:val="00B85C78"/>
    <w:rsid w:val="00B93086"/>
    <w:rsid w:val="00B93F5E"/>
    <w:rsid w:val="00B94B2F"/>
    <w:rsid w:val="00B9600C"/>
    <w:rsid w:val="00BA050A"/>
    <w:rsid w:val="00BA0C20"/>
    <w:rsid w:val="00BA56B4"/>
    <w:rsid w:val="00BA5FDB"/>
    <w:rsid w:val="00BB0F24"/>
    <w:rsid w:val="00BB1C9D"/>
    <w:rsid w:val="00BB3689"/>
    <w:rsid w:val="00BB5D18"/>
    <w:rsid w:val="00BC071C"/>
    <w:rsid w:val="00BC31C8"/>
    <w:rsid w:val="00BD00C4"/>
    <w:rsid w:val="00BD0961"/>
    <w:rsid w:val="00BD1A37"/>
    <w:rsid w:val="00BD1BC0"/>
    <w:rsid w:val="00BD1E53"/>
    <w:rsid w:val="00BD2671"/>
    <w:rsid w:val="00BD5148"/>
    <w:rsid w:val="00BE0367"/>
    <w:rsid w:val="00BE0373"/>
    <w:rsid w:val="00BE09E6"/>
    <w:rsid w:val="00BE0BB7"/>
    <w:rsid w:val="00BE20ED"/>
    <w:rsid w:val="00BE301E"/>
    <w:rsid w:val="00BF05BF"/>
    <w:rsid w:val="00BF49B5"/>
    <w:rsid w:val="00BF5752"/>
    <w:rsid w:val="00BF661D"/>
    <w:rsid w:val="00BF75C8"/>
    <w:rsid w:val="00C0195F"/>
    <w:rsid w:val="00C01D78"/>
    <w:rsid w:val="00C02F3A"/>
    <w:rsid w:val="00C04833"/>
    <w:rsid w:val="00C05A6F"/>
    <w:rsid w:val="00C06ACE"/>
    <w:rsid w:val="00C07ED0"/>
    <w:rsid w:val="00C1062A"/>
    <w:rsid w:val="00C10D2F"/>
    <w:rsid w:val="00C11DAB"/>
    <w:rsid w:val="00C1591F"/>
    <w:rsid w:val="00C15FAB"/>
    <w:rsid w:val="00C208D8"/>
    <w:rsid w:val="00C217DD"/>
    <w:rsid w:val="00C25F80"/>
    <w:rsid w:val="00C3019C"/>
    <w:rsid w:val="00C324B8"/>
    <w:rsid w:val="00C32D56"/>
    <w:rsid w:val="00C3792A"/>
    <w:rsid w:val="00C40724"/>
    <w:rsid w:val="00C46814"/>
    <w:rsid w:val="00C4681F"/>
    <w:rsid w:val="00C51BFD"/>
    <w:rsid w:val="00C546E9"/>
    <w:rsid w:val="00C552D5"/>
    <w:rsid w:val="00C60503"/>
    <w:rsid w:val="00C645B3"/>
    <w:rsid w:val="00C77E60"/>
    <w:rsid w:val="00C809BF"/>
    <w:rsid w:val="00C80E8B"/>
    <w:rsid w:val="00C83132"/>
    <w:rsid w:val="00C831FB"/>
    <w:rsid w:val="00C83784"/>
    <w:rsid w:val="00C84164"/>
    <w:rsid w:val="00C84A48"/>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64FD"/>
    <w:rsid w:val="00CA73F8"/>
    <w:rsid w:val="00CB03B2"/>
    <w:rsid w:val="00CB1323"/>
    <w:rsid w:val="00CB2514"/>
    <w:rsid w:val="00CB4756"/>
    <w:rsid w:val="00CB4E45"/>
    <w:rsid w:val="00CC2F7F"/>
    <w:rsid w:val="00CC3D5A"/>
    <w:rsid w:val="00CC4F76"/>
    <w:rsid w:val="00CC4FBC"/>
    <w:rsid w:val="00CD3425"/>
    <w:rsid w:val="00CE03BB"/>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4F8"/>
    <w:rsid w:val="00CF2F75"/>
    <w:rsid w:val="00CF576A"/>
    <w:rsid w:val="00CF70B9"/>
    <w:rsid w:val="00D0139F"/>
    <w:rsid w:val="00D0496E"/>
    <w:rsid w:val="00D04A9E"/>
    <w:rsid w:val="00D0678E"/>
    <w:rsid w:val="00D06C12"/>
    <w:rsid w:val="00D0750C"/>
    <w:rsid w:val="00D10079"/>
    <w:rsid w:val="00D1205F"/>
    <w:rsid w:val="00D13040"/>
    <w:rsid w:val="00D16BEE"/>
    <w:rsid w:val="00D1732B"/>
    <w:rsid w:val="00D178D6"/>
    <w:rsid w:val="00D264DA"/>
    <w:rsid w:val="00D276A7"/>
    <w:rsid w:val="00D30498"/>
    <w:rsid w:val="00D31C57"/>
    <w:rsid w:val="00D320B2"/>
    <w:rsid w:val="00D3559B"/>
    <w:rsid w:val="00D40233"/>
    <w:rsid w:val="00D418FD"/>
    <w:rsid w:val="00D427CB"/>
    <w:rsid w:val="00D433BC"/>
    <w:rsid w:val="00D458C3"/>
    <w:rsid w:val="00D47B5F"/>
    <w:rsid w:val="00D55C55"/>
    <w:rsid w:val="00D56022"/>
    <w:rsid w:val="00D578CB"/>
    <w:rsid w:val="00D60CBF"/>
    <w:rsid w:val="00D619D6"/>
    <w:rsid w:val="00D62286"/>
    <w:rsid w:val="00D64183"/>
    <w:rsid w:val="00D66DB2"/>
    <w:rsid w:val="00D718C4"/>
    <w:rsid w:val="00D73BF9"/>
    <w:rsid w:val="00D747E2"/>
    <w:rsid w:val="00D803FC"/>
    <w:rsid w:val="00D80D87"/>
    <w:rsid w:val="00D83DD4"/>
    <w:rsid w:val="00D879BD"/>
    <w:rsid w:val="00D92C02"/>
    <w:rsid w:val="00D97E1A"/>
    <w:rsid w:val="00DA2705"/>
    <w:rsid w:val="00DA27EC"/>
    <w:rsid w:val="00DA2871"/>
    <w:rsid w:val="00DA29D3"/>
    <w:rsid w:val="00DA3E57"/>
    <w:rsid w:val="00DA4DD6"/>
    <w:rsid w:val="00DA4F31"/>
    <w:rsid w:val="00DB20FB"/>
    <w:rsid w:val="00DB4044"/>
    <w:rsid w:val="00DD11A4"/>
    <w:rsid w:val="00DD14AB"/>
    <w:rsid w:val="00DD218F"/>
    <w:rsid w:val="00DD3057"/>
    <w:rsid w:val="00DD441F"/>
    <w:rsid w:val="00DD5133"/>
    <w:rsid w:val="00DD5C83"/>
    <w:rsid w:val="00DE033F"/>
    <w:rsid w:val="00DE1A7D"/>
    <w:rsid w:val="00DE6752"/>
    <w:rsid w:val="00DF30A5"/>
    <w:rsid w:val="00DF3E73"/>
    <w:rsid w:val="00DF4DE4"/>
    <w:rsid w:val="00E010B9"/>
    <w:rsid w:val="00E062F9"/>
    <w:rsid w:val="00E11F8A"/>
    <w:rsid w:val="00E13992"/>
    <w:rsid w:val="00E14B41"/>
    <w:rsid w:val="00E14DFB"/>
    <w:rsid w:val="00E22745"/>
    <w:rsid w:val="00E22D61"/>
    <w:rsid w:val="00E2419B"/>
    <w:rsid w:val="00E24AB9"/>
    <w:rsid w:val="00E27B52"/>
    <w:rsid w:val="00E312C8"/>
    <w:rsid w:val="00E32243"/>
    <w:rsid w:val="00E3406A"/>
    <w:rsid w:val="00E368B2"/>
    <w:rsid w:val="00E43AEA"/>
    <w:rsid w:val="00E45F33"/>
    <w:rsid w:val="00E46B55"/>
    <w:rsid w:val="00E47F0E"/>
    <w:rsid w:val="00E5328C"/>
    <w:rsid w:val="00E53291"/>
    <w:rsid w:val="00E54795"/>
    <w:rsid w:val="00E60EB1"/>
    <w:rsid w:val="00E632C1"/>
    <w:rsid w:val="00E63665"/>
    <w:rsid w:val="00E66327"/>
    <w:rsid w:val="00E665CA"/>
    <w:rsid w:val="00E67A93"/>
    <w:rsid w:val="00E70A48"/>
    <w:rsid w:val="00E7324E"/>
    <w:rsid w:val="00E83B38"/>
    <w:rsid w:val="00E86322"/>
    <w:rsid w:val="00E8654D"/>
    <w:rsid w:val="00E910A4"/>
    <w:rsid w:val="00E918D0"/>
    <w:rsid w:val="00E9644F"/>
    <w:rsid w:val="00E969B8"/>
    <w:rsid w:val="00E976F1"/>
    <w:rsid w:val="00EA1451"/>
    <w:rsid w:val="00EA1B84"/>
    <w:rsid w:val="00EA4765"/>
    <w:rsid w:val="00EA73D9"/>
    <w:rsid w:val="00EA7B80"/>
    <w:rsid w:val="00EB21C1"/>
    <w:rsid w:val="00EB42C4"/>
    <w:rsid w:val="00EB4BBE"/>
    <w:rsid w:val="00EC0EA2"/>
    <w:rsid w:val="00EC344B"/>
    <w:rsid w:val="00EC3C6F"/>
    <w:rsid w:val="00EC5AC2"/>
    <w:rsid w:val="00EC6A4D"/>
    <w:rsid w:val="00EC7821"/>
    <w:rsid w:val="00ED5146"/>
    <w:rsid w:val="00ED55C9"/>
    <w:rsid w:val="00EE1B8D"/>
    <w:rsid w:val="00EE4714"/>
    <w:rsid w:val="00EE6058"/>
    <w:rsid w:val="00EE7988"/>
    <w:rsid w:val="00EF0092"/>
    <w:rsid w:val="00EF0ECD"/>
    <w:rsid w:val="00EF2074"/>
    <w:rsid w:val="00EF30AA"/>
    <w:rsid w:val="00EF48C4"/>
    <w:rsid w:val="00F00C7F"/>
    <w:rsid w:val="00F017BF"/>
    <w:rsid w:val="00F04AF8"/>
    <w:rsid w:val="00F057D4"/>
    <w:rsid w:val="00F11410"/>
    <w:rsid w:val="00F115DB"/>
    <w:rsid w:val="00F13D96"/>
    <w:rsid w:val="00F13F2E"/>
    <w:rsid w:val="00F22D81"/>
    <w:rsid w:val="00F22E90"/>
    <w:rsid w:val="00F271D5"/>
    <w:rsid w:val="00F30B9F"/>
    <w:rsid w:val="00F32921"/>
    <w:rsid w:val="00F359A6"/>
    <w:rsid w:val="00F37BEE"/>
    <w:rsid w:val="00F37C20"/>
    <w:rsid w:val="00F4204B"/>
    <w:rsid w:val="00F44736"/>
    <w:rsid w:val="00F44EF8"/>
    <w:rsid w:val="00F500A7"/>
    <w:rsid w:val="00F50EC5"/>
    <w:rsid w:val="00F565C2"/>
    <w:rsid w:val="00F57383"/>
    <w:rsid w:val="00F57840"/>
    <w:rsid w:val="00F6445D"/>
    <w:rsid w:val="00F65645"/>
    <w:rsid w:val="00F6659E"/>
    <w:rsid w:val="00F66F45"/>
    <w:rsid w:val="00F7229A"/>
    <w:rsid w:val="00F75EF8"/>
    <w:rsid w:val="00F76BAF"/>
    <w:rsid w:val="00F8267A"/>
    <w:rsid w:val="00F837DD"/>
    <w:rsid w:val="00F83C28"/>
    <w:rsid w:val="00F863DE"/>
    <w:rsid w:val="00F8669D"/>
    <w:rsid w:val="00F87808"/>
    <w:rsid w:val="00F879B1"/>
    <w:rsid w:val="00F87C40"/>
    <w:rsid w:val="00F91459"/>
    <w:rsid w:val="00F91FDD"/>
    <w:rsid w:val="00F92535"/>
    <w:rsid w:val="00F947A3"/>
    <w:rsid w:val="00F9783D"/>
    <w:rsid w:val="00FA5E62"/>
    <w:rsid w:val="00FA6675"/>
    <w:rsid w:val="00FA6C34"/>
    <w:rsid w:val="00FA7FA8"/>
    <w:rsid w:val="00FB44D0"/>
    <w:rsid w:val="00FB7F2B"/>
    <w:rsid w:val="00FC0E48"/>
    <w:rsid w:val="00FC2CAD"/>
    <w:rsid w:val="00FC5C54"/>
    <w:rsid w:val="00FC6F73"/>
    <w:rsid w:val="00FD499E"/>
    <w:rsid w:val="00FD4FFC"/>
    <w:rsid w:val="00FD6794"/>
    <w:rsid w:val="00FD69F4"/>
    <w:rsid w:val="00FD721F"/>
    <w:rsid w:val="00FE059A"/>
    <w:rsid w:val="00FE5292"/>
    <w:rsid w:val="00FE52E6"/>
    <w:rsid w:val="00FE6CF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0154-61F0-4452-B3C1-5AD74786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60</cp:revision>
  <cp:lastPrinted>2017-02-07T21:01:00Z</cp:lastPrinted>
  <dcterms:created xsi:type="dcterms:W3CDTF">2017-02-07T03:01:00Z</dcterms:created>
  <dcterms:modified xsi:type="dcterms:W3CDTF">2017-05-03T00:27:00Z</dcterms:modified>
</cp:coreProperties>
</file>