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70" w:rsidRDefault="00D92670" w:rsidP="00D92670">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bookmarkStart w:id="0" w:name="_GoBack"/>
      <w:bookmarkEnd w:id="0"/>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D92670" w:rsidRPr="00E756E4" w:rsidRDefault="00D92670" w:rsidP="00D92670">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 xml:space="preserve">El contenido total y fiel debe ser verificado en </w:t>
      </w:r>
      <w:r>
        <w:rPr>
          <w:rFonts w:asciiTheme="minorHAnsi" w:eastAsia="Calibri" w:hAnsiTheme="minorHAnsi" w:cstheme="minorHAnsi"/>
          <w:color w:val="FF0000"/>
          <w:sz w:val="16"/>
          <w:szCs w:val="16"/>
          <w:lang w:val="es-CO" w:eastAsia="fr-FR"/>
        </w:rPr>
        <w:t xml:space="preserve">el audio que reposa en </w:t>
      </w:r>
      <w:r w:rsidRPr="00E756E4">
        <w:rPr>
          <w:rFonts w:asciiTheme="minorHAnsi" w:eastAsia="Calibri" w:hAnsiTheme="minorHAnsi" w:cstheme="minorHAnsi"/>
          <w:color w:val="FF0000"/>
          <w:sz w:val="16"/>
          <w:szCs w:val="16"/>
          <w:lang w:val="es-CO" w:eastAsia="fr-FR"/>
        </w:rPr>
        <w:t>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D92670" w:rsidRDefault="00D92670" w:rsidP="00FC6F93">
      <w:pPr>
        <w:pStyle w:val="Corpsdetexte"/>
        <w:spacing w:after="0"/>
        <w:ind w:right="51"/>
        <w:jc w:val="center"/>
        <w:rPr>
          <w:rFonts w:ascii="Arial" w:hAnsi="Arial" w:cs="Arial"/>
          <w:sz w:val="28"/>
          <w:szCs w:val="28"/>
          <w:lang w:val="es-CO"/>
        </w:rPr>
      </w:pPr>
    </w:p>
    <w:p w:rsidR="00FC6F93" w:rsidRPr="00806C0F" w:rsidRDefault="00FC6F93" w:rsidP="00FC6F93">
      <w:pPr>
        <w:pStyle w:val="Corpsdetexte"/>
        <w:spacing w:after="0"/>
        <w:ind w:right="51"/>
        <w:jc w:val="center"/>
        <w:rPr>
          <w:rFonts w:ascii="Arial" w:hAnsi="Arial" w:cs="Arial"/>
          <w:sz w:val="28"/>
          <w:szCs w:val="28"/>
        </w:rPr>
      </w:pPr>
      <w:r w:rsidRPr="00806C0F">
        <w:rPr>
          <w:rFonts w:ascii="Arial" w:hAnsi="Arial" w:cs="Arial"/>
          <w:sz w:val="28"/>
          <w:szCs w:val="28"/>
        </w:rPr>
        <w:t>RAMA JUDICIAL DEL PODER PÚBLICO</w:t>
      </w:r>
    </w:p>
    <w:p w:rsidR="00FC6F93" w:rsidRPr="00806C0F" w:rsidRDefault="00FC6F93" w:rsidP="00FC6F93">
      <w:pPr>
        <w:pStyle w:val="Titre4"/>
        <w:widowControl w:val="0"/>
        <w:rPr>
          <w:rFonts w:cs="Arial"/>
          <w:bCs/>
          <w:sz w:val="28"/>
          <w:szCs w:val="28"/>
          <w:lang w:eastAsia="es-MX"/>
        </w:rPr>
      </w:pPr>
      <w:r w:rsidRPr="00806C0F">
        <w:rPr>
          <w:rFonts w:cs="Arial"/>
          <w:bCs/>
          <w:sz w:val="28"/>
          <w:szCs w:val="28"/>
          <w:lang w:eastAsia="es-MX"/>
        </w:rPr>
        <w:t>TRIBUNAL SUPERIOR DEL DISTRITO JUDICIAL DE PEREIRA</w:t>
      </w:r>
    </w:p>
    <w:p w:rsidR="00FC6F93" w:rsidRPr="00806C0F" w:rsidRDefault="00FC6F93" w:rsidP="00FC6F93">
      <w:pPr>
        <w:pStyle w:val="Titre4"/>
        <w:widowControl w:val="0"/>
        <w:rPr>
          <w:rFonts w:cs="Arial"/>
          <w:bCs/>
          <w:sz w:val="28"/>
          <w:szCs w:val="28"/>
          <w:lang w:eastAsia="es-MX"/>
        </w:rPr>
      </w:pPr>
      <w:r w:rsidRPr="00806C0F">
        <w:rPr>
          <w:rFonts w:cs="Arial"/>
          <w:bCs/>
          <w:sz w:val="28"/>
          <w:szCs w:val="28"/>
          <w:lang w:eastAsia="es-MX"/>
        </w:rPr>
        <w:t>SALA CUARTA LABORAL</w:t>
      </w:r>
    </w:p>
    <w:p w:rsidR="00D92670" w:rsidRDefault="00D92670" w:rsidP="00FC6F93">
      <w:pPr>
        <w:spacing w:line="360" w:lineRule="auto"/>
        <w:jc w:val="center"/>
        <w:rPr>
          <w:rFonts w:ascii="Arial" w:hAnsi="Arial" w:cs="Arial"/>
          <w:bCs/>
        </w:rPr>
      </w:pPr>
    </w:p>
    <w:p w:rsidR="00FC6F93" w:rsidRPr="00806C0F" w:rsidRDefault="00FC6F93" w:rsidP="00FC6F93">
      <w:pPr>
        <w:spacing w:line="360" w:lineRule="auto"/>
        <w:jc w:val="center"/>
        <w:rPr>
          <w:rFonts w:ascii="Arial" w:hAnsi="Arial" w:cs="Arial"/>
          <w:b/>
          <w:bCs/>
        </w:rPr>
      </w:pPr>
      <w:r w:rsidRPr="00806C0F">
        <w:rPr>
          <w:rFonts w:ascii="Arial" w:hAnsi="Arial" w:cs="Arial"/>
          <w:bCs/>
        </w:rPr>
        <w:t>Magistrada Ponente:</w:t>
      </w:r>
      <w:r w:rsidRPr="00806C0F">
        <w:rPr>
          <w:rFonts w:ascii="Arial" w:hAnsi="Arial" w:cs="Arial"/>
          <w:b/>
          <w:bCs/>
        </w:rPr>
        <w:t xml:space="preserve"> OLGA LUCÍA HOYOS SEPÚLVEDA</w:t>
      </w:r>
    </w:p>
    <w:p w:rsidR="00FC6F93" w:rsidRPr="00D92670" w:rsidRDefault="00FC6F93" w:rsidP="00FC6F93">
      <w:pPr>
        <w:pStyle w:val="Sansinterligne"/>
        <w:rPr>
          <w:rFonts w:ascii="Arial" w:hAnsi="Arial" w:cs="Arial"/>
          <w:lang w:val="es-ES_tradnl"/>
        </w:rPr>
      </w:pPr>
    </w:p>
    <w:p w:rsidR="00FC6F93" w:rsidRPr="00806C0F" w:rsidRDefault="00D92670" w:rsidP="00D92670">
      <w:pPr>
        <w:ind w:left="1276"/>
        <w:contextualSpacing/>
        <w:jc w:val="both"/>
        <w:rPr>
          <w:rFonts w:ascii="Arial" w:hAnsi="Arial" w:cs="Arial"/>
          <w:sz w:val="18"/>
          <w:szCs w:val="18"/>
          <w:lang w:val="es-CO"/>
        </w:rPr>
      </w:pPr>
      <w:r>
        <w:rPr>
          <w:rFonts w:ascii="Arial" w:hAnsi="Arial" w:cs="Arial"/>
          <w:sz w:val="18"/>
          <w:szCs w:val="18"/>
          <w:lang w:val="es-CO"/>
        </w:rPr>
        <w:t>Providencia</w:t>
      </w:r>
      <w:r w:rsidR="00FC6F93" w:rsidRPr="00806C0F">
        <w:rPr>
          <w:rFonts w:ascii="Arial" w:hAnsi="Arial" w:cs="Arial"/>
          <w:sz w:val="18"/>
          <w:szCs w:val="18"/>
          <w:lang w:val="es-CO"/>
        </w:rPr>
        <w:t>:</w:t>
      </w:r>
      <w:r w:rsidR="00FC6F93" w:rsidRPr="00806C0F">
        <w:rPr>
          <w:rFonts w:ascii="Arial" w:hAnsi="Arial" w:cs="Arial"/>
          <w:sz w:val="18"/>
          <w:szCs w:val="18"/>
          <w:lang w:val="es-CO"/>
        </w:rPr>
        <w:tab/>
      </w:r>
      <w:r>
        <w:rPr>
          <w:rFonts w:ascii="Arial" w:hAnsi="Arial" w:cs="Arial"/>
          <w:sz w:val="18"/>
          <w:szCs w:val="18"/>
          <w:lang w:val="es-CO"/>
        </w:rPr>
        <w:t xml:space="preserve"> Auto – 2ª instancia – 30 de mayo de 2017</w:t>
      </w:r>
      <w:r w:rsidR="00FC6F93" w:rsidRPr="00806C0F">
        <w:rPr>
          <w:rFonts w:ascii="Arial" w:hAnsi="Arial" w:cs="Arial"/>
          <w:sz w:val="18"/>
          <w:szCs w:val="18"/>
          <w:lang w:val="es-CO"/>
        </w:rPr>
        <w:tab/>
      </w:r>
    </w:p>
    <w:p w:rsidR="00FC6F93" w:rsidRPr="00806C0F" w:rsidRDefault="00FC6F93" w:rsidP="00D92670">
      <w:pPr>
        <w:ind w:left="1276"/>
        <w:contextualSpacing/>
        <w:jc w:val="both"/>
        <w:rPr>
          <w:rFonts w:ascii="Arial" w:hAnsi="Arial" w:cs="Arial"/>
          <w:sz w:val="18"/>
          <w:szCs w:val="18"/>
          <w:lang w:val="es-CO"/>
        </w:rPr>
      </w:pPr>
      <w:r w:rsidRPr="00806C0F">
        <w:rPr>
          <w:rFonts w:ascii="Arial" w:hAnsi="Arial" w:cs="Arial"/>
          <w:sz w:val="18"/>
          <w:szCs w:val="18"/>
          <w:lang w:val="es-CO"/>
        </w:rPr>
        <w:t>Proceso:                  Ordinario Laboral</w:t>
      </w:r>
      <w:r w:rsidR="00D92670">
        <w:rPr>
          <w:rFonts w:ascii="Arial" w:hAnsi="Arial" w:cs="Arial"/>
          <w:sz w:val="18"/>
          <w:szCs w:val="18"/>
          <w:lang w:val="es-CO"/>
        </w:rPr>
        <w:t xml:space="preserve"> – Revoca parcialmente y condena en costas</w:t>
      </w:r>
    </w:p>
    <w:p w:rsidR="00FC6F93" w:rsidRPr="00806C0F" w:rsidRDefault="00FC6F93" w:rsidP="00D92670">
      <w:pPr>
        <w:ind w:left="1276"/>
        <w:contextualSpacing/>
        <w:jc w:val="both"/>
        <w:rPr>
          <w:rFonts w:ascii="Arial" w:hAnsi="Arial" w:cs="Arial"/>
          <w:sz w:val="18"/>
          <w:szCs w:val="18"/>
          <w:lang w:val="es-CO"/>
        </w:rPr>
      </w:pPr>
      <w:r w:rsidRPr="00806C0F">
        <w:rPr>
          <w:rFonts w:ascii="Arial" w:hAnsi="Arial" w:cs="Arial"/>
          <w:sz w:val="18"/>
          <w:szCs w:val="18"/>
          <w:lang w:val="es-CO"/>
        </w:rPr>
        <w:t>Radicado No:          66001-31-05-005-2016-00156-01</w:t>
      </w:r>
    </w:p>
    <w:p w:rsidR="00FC6F93" w:rsidRPr="00806C0F" w:rsidRDefault="00FC6F93" w:rsidP="00D92670">
      <w:pPr>
        <w:ind w:left="1276"/>
        <w:contextualSpacing/>
        <w:jc w:val="both"/>
        <w:rPr>
          <w:rFonts w:ascii="Arial" w:hAnsi="Arial" w:cs="Arial"/>
          <w:sz w:val="18"/>
          <w:szCs w:val="18"/>
          <w:lang w:val="es-CO"/>
        </w:rPr>
      </w:pPr>
      <w:r w:rsidRPr="00806C0F">
        <w:rPr>
          <w:rFonts w:ascii="Arial" w:hAnsi="Arial" w:cs="Arial"/>
          <w:sz w:val="18"/>
          <w:szCs w:val="18"/>
          <w:lang w:val="es-CO"/>
        </w:rPr>
        <w:t xml:space="preserve">Demandante:          </w:t>
      </w:r>
      <w:proofErr w:type="spellStart"/>
      <w:r w:rsidRPr="00806C0F">
        <w:rPr>
          <w:rFonts w:ascii="Arial" w:hAnsi="Arial" w:cs="Arial"/>
          <w:sz w:val="18"/>
          <w:szCs w:val="18"/>
          <w:lang w:val="es-CO"/>
        </w:rPr>
        <w:t>Edu</w:t>
      </w:r>
      <w:r w:rsidR="001035FE" w:rsidRPr="00806C0F">
        <w:rPr>
          <w:rFonts w:ascii="Arial" w:hAnsi="Arial" w:cs="Arial"/>
          <w:sz w:val="18"/>
          <w:szCs w:val="18"/>
          <w:lang w:val="es-CO"/>
        </w:rPr>
        <w:t>k</w:t>
      </w:r>
      <w:r w:rsidRPr="00806C0F">
        <w:rPr>
          <w:rFonts w:ascii="Arial" w:hAnsi="Arial" w:cs="Arial"/>
          <w:sz w:val="18"/>
          <w:szCs w:val="18"/>
          <w:lang w:val="es-CO"/>
        </w:rPr>
        <w:t>ardo</w:t>
      </w:r>
      <w:proofErr w:type="spellEnd"/>
      <w:r w:rsidRPr="00806C0F">
        <w:rPr>
          <w:rFonts w:ascii="Arial" w:hAnsi="Arial" w:cs="Arial"/>
          <w:sz w:val="18"/>
          <w:szCs w:val="18"/>
          <w:lang w:val="es-CO"/>
        </w:rPr>
        <w:t xml:space="preserve"> Rendón Sánchez</w:t>
      </w:r>
    </w:p>
    <w:p w:rsidR="00FC6F93" w:rsidRDefault="00FC6F93" w:rsidP="00D92670">
      <w:pPr>
        <w:ind w:left="2832" w:hanging="1556"/>
        <w:contextualSpacing/>
        <w:jc w:val="both"/>
        <w:rPr>
          <w:rFonts w:ascii="Arial" w:hAnsi="Arial" w:cs="Arial"/>
          <w:sz w:val="18"/>
          <w:szCs w:val="18"/>
          <w:lang w:val="es-CO"/>
        </w:rPr>
      </w:pPr>
      <w:r w:rsidRPr="00806C0F">
        <w:rPr>
          <w:rFonts w:ascii="Arial" w:hAnsi="Arial" w:cs="Arial"/>
          <w:sz w:val="18"/>
          <w:szCs w:val="18"/>
          <w:lang w:val="es-CO"/>
        </w:rPr>
        <w:t>Demandado:</w:t>
      </w:r>
      <w:r w:rsidRPr="00806C0F">
        <w:rPr>
          <w:rFonts w:ascii="Arial" w:hAnsi="Arial" w:cs="Arial"/>
          <w:sz w:val="18"/>
          <w:szCs w:val="18"/>
          <w:lang w:val="es-CO"/>
        </w:rPr>
        <w:tab/>
        <w:t xml:space="preserve">José Orlando Cruz Olarte, Sandra Lorena Reyes López y productos de la Sabana </w:t>
      </w:r>
      <w:proofErr w:type="spellStart"/>
      <w:r w:rsidRPr="00806C0F">
        <w:rPr>
          <w:rFonts w:ascii="Arial" w:hAnsi="Arial" w:cs="Arial"/>
          <w:sz w:val="18"/>
          <w:szCs w:val="18"/>
          <w:lang w:val="es-CO"/>
        </w:rPr>
        <w:t>SA</w:t>
      </w:r>
      <w:proofErr w:type="spellEnd"/>
      <w:r w:rsidRPr="00806C0F">
        <w:rPr>
          <w:rFonts w:ascii="Arial" w:hAnsi="Arial" w:cs="Arial"/>
          <w:sz w:val="18"/>
          <w:szCs w:val="18"/>
          <w:lang w:val="es-CO"/>
        </w:rPr>
        <w:t xml:space="preserve"> Alquería  </w:t>
      </w:r>
    </w:p>
    <w:p w:rsidR="00D92670" w:rsidRPr="00806C0F" w:rsidRDefault="00D92670" w:rsidP="00D92670">
      <w:pPr>
        <w:ind w:left="2832" w:hanging="1556"/>
        <w:contextualSpacing/>
        <w:jc w:val="both"/>
        <w:rPr>
          <w:rFonts w:ascii="Arial" w:hAnsi="Arial" w:cs="Arial"/>
          <w:sz w:val="18"/>
          <w:szCs w:val="18"/>
          <w:lang w:val="es-CO"/>
        </w:rPr>
      </w:pPr>
    </w:p>
    <w:p w:rsidR="00D92670" w:rsidRPr="00D92670" w:rsidRDefault="00FC6F93" w:rsidP="00D92670">
      <w:pPr>
        <w:pStyle w:val="Sansinterligne"/>
        <w:ind w:left="1276"/>
        <w:jc w:val="both"/>
        <w:rPr>
          <w:rFonts w:ascii="Arial" w:hAnsi="Arial" w:cs="Arial"/>
          <w:iCs/>
          <w:sz w:val="18"/>
          <w:szCs w:val="18"/>
          <w:lang w:val="es-ES_tradnl"/>
        </w:rPr>
      </w:pPr>
      <w:r w:rsidRPr="00806C0F">
        <w:rPr>
          <w:rFonts w:ascii="Arial" w:hAnsi="Arial" w:cs="Arial"/>
          <w:b/>
          <w:sz w:val="18"/>
          <w:szCs w:val="18"/>
        </w:rPr>
        <w:t>Tema:</w:t>
      </w:r>
      <w:r w:rsidRPr="00806C0F">
        <w:rPr>
          <w:rFonts w:ascii="Arial" w:hAnsi="Arial" w:cs="Arial"/>
          <w:b/>
          <w:sz w:val="18"/>
          <w:szCs w:val="18"/>
        </w:rPr>
        <w:tab/>
      </w:r>
      <w:r w:rsidRPr="00806C0F">
        <w:rPr>
          <w:rFonts w:ascii="Arial" w:hAnsi="Arial" w:cs="Arial"/>
          <w:b/>
          <w:sz w:val="18"/>
          <w:szCs w:val="18"/>
        </w:rPr>
        <w:tab/>
      </w:r>
      <w:r w:rsidR="00D92670" w:rsidRPr="00806C0F">
        <w:rPr>
          <w:rFonts w:ascii="Arial" w:hAnsi="Arial" w:cs="Arial"/>
          <w:b/>
          <w:sz w:val="18"/>
          <w:szCs w:val="18"/>
        </w:rPr>
        <w:t>COSTAS A IMPONER EN TRÁMITE EXCEPCIÓN PREVIA</w:t>
      </w:r>
      <w:r w:rsidR="00D92670">
        <w:rPr>
          <w:rFonts w:ascii="Arial" w:hAnsi="Arial" w:cs="Arial"/>
          <w:b/>
          <w:sz w:val="18"/>
          <w:szCs w:val="18"/>
        </w:rPr>
        <w:t xml:space="preserve">. </w:t>
      </w:r>
      <w:r w:rsidR="00D92670" w:rsidRPr="00D92670">
        <w:rPr>
          <w:rFonts w:ascii="Arial" w:hAnsi="Arial" w:cs="Arial"/>
          <w:sz w:val="18"/>
          <w:szCs w:val="18"/>
        </w:rPr>
        <w:t xml:space="preserve">De conformidad con el numeral 1 del artículo 365 del Código General del Proceso,  aplicable por remisión analógica del artículo 145 del Código Procesal del Trabajo y de la Seguridad Social y art. 1 de </w:t>
      </w:r>
      <w:proofErr w:type="spellStart"/>
      <w:r w:rsidR="00D92670" w:rsidRPr="00D92670">
        <w:rPr>
          <w:rFonts w:ascii="Arial" w:hAnsi="Arial" w:cs="Arial"/>
          <w:sz w:val="18"/>
          <w:szCs w:val="18"/>
        </w:rPr>
        <w:t>CGP</w:t>
      </w:r>
      <w:proofErr w:type="spellEnd"/>
      <w:r w:rsidR="00D92670" w:rsidRPr="00D92670">
        <w:rPr>
          <w:rFonts w:ascii="Arial" w:hAnsi="Arial" w:cs="Arial"/>
          <w:sz w:val="18"/>
          <w:szCs w:val="18"/>
        </w:rPr>
        <w:t xml:space="preserve">, las costas corresponden a la carga económica que debe afrontar quien no tenía la razón, </w:t>
      </w:r>
      <w:r w:rsidR="00D92670" w:rsidRPr="00D92670">
        <w:rPr>
          <w:rFonts w:ascii="Arial" w:hAnsi="Arial" w:cs="Arial"/>
          <w:iCs/>
          <w:sz w:val="18"/>
          <w:szCs w:val="18"/>
          <w:lang w:val="es-ES_tradnl"/>
        </w:rPr>
        <w:t xml:space="preserve">motivo por el cual tuvo decisión desfavorable. De forma puntual, en lo que respecta a las excepciones previas, la disposición citada la impone a cargo de quien se le resuelva de manera desfavorable una formulación de excepciones previas. </w:t>
      </w:r>
      <w:r w:rsidR="00D92670" w:rsidRPr="00D92670">
        <w:rPr>
          <w:rFonts w:ascii="Arial" w:hAnsi="Arial" w:cs="Arial"/>
          <w:sz w:val="18"/>
          <w:szCs w:val="18"/>
        </w:rPr>
        <w:t xml:space="preserve"> </w:t>
      </w:r>
    </w:p>
    <w:p w:rsidR="00FC6F93" w:rsidRPr="00D92670" w:rsidRDefault="00FC6F93" w:rsidP="00D92670">
      <w:pPr>
        <w:pStyle w:val="Sansinterligne"/>
        <w:ind w:left="1276"/>
        <w:jc w:val="both"/>
        <w:rPr>
          <w:rFonts w:ascii="Arial" w:hAnsi="Arial" w:cs="Arial"/>
          <w:sz w:val="18"/>
          <w:szCs w:val="18"/>
          <w:lang w:val="es-ES_tradnl"/>
        </w:rPr>
      </w:pPr>
    </w:p>
    <w:p w:rsidR="00FC6F93" w:rsidRPr="00806C0F" w:rsidRDefault="00FC6F93" w:rsidP="00FC6F93">
      <w:pPr>
        <w:pStyle w:val="Sansinterligne"/>
        <w:spacing w:line="276" w:lineRule="auto"/>
        <w:jc w:val="center"/>
        <w:rPr>
          <w:rFonts w:ascii="Arial" w:hAnsi="Arial" w:cs="Arial"/>
          <w:b/>
        </w:rPr>
      </w:pPr>
    </w:p>
    <w:p w:rsidR="00FC6F93" w:rsidRPr="00806C0F" w:rsidRDefault="00FC6F93" w:rsidP="00FC6F93">
      <w:pPr>
        <w:widowControl w:val="0"/>
        <w:autoSpaceDE w:val="0"/>
        <w:autoSpaceDN w:val="0"/>
        <w:adjustRightInd w:val="0"/>
        <w:spacing w:line="276" w:lineRule="auto"/>
        <w:jc w:val="both"/>
        <w:rPr>
          <w:rFonts w:ascii="Arial" w:hAnsi="Arial" w:cs="Arial"/>
          <w:szCs w:val="24"/>
          <w:lang w:val="es-CO"/>
        </w:rPr>
      </w:pPr>
      <w:r w:rsidRPr="00806C0F">
        <w:rPr>
          <w:rFonts w:ascii="Arial" w:eastAsia="Calibri" w:hAnsi="Arial" w:cs="Arial"/>
          <w:szCs w:val="24"/>
          <w:lang w:val="es-CO" w:eastAsia="en-US"/>
        </w:rPr>
        <w:t xml:space="preserve">En Pereira, a los treinta (30) días del mes de mayo de dos mil diecisiete (2017), siendo las </w:t>
      </w:r>
      <w:r w:rsidR="0033495C">
        <w:rPr>
          <w:rFonts w:ascii="Arial" w:eastAsia="Calibri" w:hAnsi="Arial" w:cs="Arial"/>
          <w:szCs w:val="24"/>
          <w:lang w:val="es-CO" w:eastAsia="en-US"/>
        </w:rPr>
        <w:t xml:space="preserve">diez </w:t>
      </w:r>
      <w:r w:rsidRPr="00806C0F">
        <w:rPr>
          <w:rFonts w:ascii="Arial" w:eastAsia="Calibri" w:hAnsi="Arial" w:cs="Arial"/>
          <w:szCs w:val="24"/>
          <w:lang w:val="es-CO" w:eastAsia="en-US"/>
        </w:rPr>
        <w:t>de la mañana (</w:t>
      </w:r>
      <w:r w:rsidR="0033495C">
        <w:rPr>
          <w:rFonts w:ascii="Arial" w:eastAsia="Calibri" w:hAnsi="Arial" w:cs="Arial"/>
          <w:szCs w:val="24"/>
          <w:lang w:val="es-CO" w:eastAsia="en-US"/>
        </w:rPr>
        <w:t>10:00</w:t>
      </w:r>
      <w:r w:rsidRPr="00806C0F">
        <w:rPr>
          <w:rFonts w:ascii="Arial" w:eastAsia="Calibri" w:hAnsi="Arial" w:cs="Arial"/>
          <w:szCs w:val="24"/>
          <w:lang w:val="es-CO" w:eastAsia="en-US"/>
        </w:rPr>
        <w:t xml:space="preserve"> a.m.), </w:t>
      </w:r>
      <w:r w:rsidRPr="00806C0F">
        <w:rPr>
          <w:rFonts w:ascii="Arial" w:hAnsi="Arial" w:cs="Arial"/>
          <w:bCs/>
          <w:color w:val="000000"/>
          <w:szCs w:val="24"/>
          <w:lang w:eastAsia="es-CO"/>
        </w:rPr>
        <w:t xml:space="preserve">la Sala Cuarta de Decisión Laboral del Tribunal Superior del Distrito Judicial de Pereira, se declara en audiencia pública con el propósito de resolver el recurso de apelación parcial </w:t>
      </w:r>
      <w:r w:rsidRPr="00806C0F">
        <w:rPr>
          <w:rFonts w:ascii="Arial" w:hAnsi="Arial" w:cs="Arial"/>
          <w:szCs w:val="24"/>
        </w:rPr>
        <w:t xml:space="preserve">del auto emitido por el Juzgado Quinto Laboral del Circuito de Pereira el 7-03-2017, a través del cual se resolvió la excepción previa propuesta por </w:t>
      </w:r>
      <w:r w:rsidR="001035FE" w:rsidRPr="00806C0F">
        <w:rPr>
          <w:rFonts w:ascii="Arial" w:hAnsi="Arial" w:cs="Arial"/>
          <w:szCs w:val="24"/>
        </w:rPr>
        <w:t>dos de los</w:t>
      </w:r>
      <w:r w:rsidRPr="00806C0F">
        <w:rPr>
          <w:rFonts w:ascii="Arial" w:hAnsi="Arial" w:cs="Arial"/>
          <w:szCs w:val="24"/>
        </w:rPr>
        <w:t xml:space="preserve"> demandad</w:t>
      </w:r>
      <w:r w:rsidR="001035FE" w:rsidRPr="00806C0F">
        <w:rPr>
          <w:rFonts w:ascii="Arial" w:hAnsi="Arial" w:cs="Arial"/>
          <w:szCs w:val="24"/>
        </w:rPr>
        <w:t>os</w:t>
      </w:r>
      <w:r w:rsidRPr="00806C0F">
        <w:rPr>
          <w:rFonts w:ascii="Arial" w:hAnsi="Arial" w:cs="Arial"/>
          <w:szCs w:val="24"/>
        </w:rPr>
        <w:t xml:space="preserve">, en la audiencia obligatoria del art. 77 del </w:t>
      </w:r>
      <w:proofErr w:type="spellStart"/>
      <w:r w:rsidRPr="00806C0F">
        <w:rPr>
          <w:rFonts w:ascii="Arial" w:hAnsi="Arial" w:cs="Arial"/>
          <w:szCs w:val="24"/>
        </w:rPr>
        <w:t>CPTSS</w:t>
      </w:r>
      <w:proofErr w:type="spellEnd"/>
      <w:r w:rsidRPr="00806C0F">
        <w:rPr>
          <w:rFonts w:ascii="Arial" w:hAnsi="Arial" w:cs="Arial"/>
          <w:szCs w:val="24"/>
        </w:rPr>
        <w:t>; dentro del proceso iniciado por</w:t>
      </w:r>
      <w:r w:rsidR="00E575BF" w:rsidRPr="00806C0F">
        <w:rPr>
          <w:rFonts w:ascii="Arial" w:hAnsi="Arial" w:cs="Arial"/>
          <w:szCs w:val="24"/>
        </w:rPr>
        <w:t xml:space="preserve"> </w:t>
      </w:r>
      <w:proofErr w:type="spellStart"/>
      <w:r w:rsidR="001035FE" w:rsidRPr="00806C0F">
        <w:rPr>
          <w:rFonts w:ascii="Arial" w:hAnsi="Arial" w:cs="Arial"/>
          <w:szCs w:val="24"/>
          <w:lang w:val="es-CO"/>
        </w:rPr>
        <w:t>Edu</w:t>
      </w:r>
      <w:r w:rsidR="00E575BF" w:rsidRPr="00806C0F">
        <w:rPr>
          <w:rFonts w:ascii="Arial" w:hAnsi="Arial" w:cs="Arial"/>
          <w:szCs w:val="24"/>
          <w:lang w:val="es-CO"/>
        </w:rPr>
        <w:t>k</w:t>
      </w:r>
      <w:r w:rsidR="001035FE" w:rsidRPr="00806C0F">
        <w:rPr>
          <w:rFonts w:ascii="Arial" w:hAnsi="Arial" w:cs="Arial"/>
          <w:szCs w:val="24"/>
          <w:lang w:val="es-CO"/>
        </w:rPr>
        <w:t>ardo</w:t>
      </w:r>
      <w:proofErr w:type="spellEnd"/>
      <w:r w:rsidR="001035FE" w:rsidRPr="00806C0F">
        <w:rPr>
          <w:rFonts w:ascii="Arial" w:hAnsi="Arial" w:cs="Arial"/>
          <w:szCs w:val="24"/>
          <w:lang w:val="es-CO"/>
        </w:rPr>
        <w:t xml:space="preserve"> Rendón Sánchez </w:t>
      </w:r>
      <w:r w:rsidRPr="00806C0F">
        <w:rPr>
          <w:rFonts w:ascii="Arial" w:hAnsi="Arial" w:cs="Arial"/>
          <w:szCs w:val="24"/>
        </w:rPr>
        <w:t>en contra de</w:t>
      </w:r>
      <w:r w:rsidR="001035FE" w:rsidRPr="00806C0F">
        <w:rPr>
          <w:rFonts w:ascii="Arial" w:hAnsi="Arial" w:cs="Arial"/>
          <w:szCs w:val="24"/>
        </w:rPr>
        <w:t xml:space="preserve"> José Orlando Cruz Olarte, Sandra Lorena Reyes y Productos de la Sabana S</w:t>
      </w:r>
      <w:r w:rsidR="002A3E34">
        <w:rPr>
          <w:rFonts w:ascii="Arial" w:hAnsi="Arial" w:cs="Arial"/>
          <w:szCs w:val="24"/>
        </w:rPr>
        <w:t>.</w:t>
      </w:r>
      <w:r w:rsidR="001035FE" w:rsidRPr="00806C0F">
        <w:rPr>
          <w:rFonts w:ascii="Arial" w:hAnsi="Arial" w:cs="Arial"/>
          <w:szCs w:val="24"/>
        </w:rPr>
        <w:t>A</w:t>
      </w:r>
      <w:r w:rsidR="002A3E34">
        <w:rPr>
          <w:rFonts w:ascii="Arial" w:hAnsi="Arial" w:cs="Arial"/>
          <w:szCs w:val="24"/>
        </w:rPr>
        <w:t>.</w:t>
      </w:r>
      <w:r w:rsidR="001035FE" w:rsidRPr="00806C0F">
        <w:rPr>
          <w:rFonts w:ascii="Arial" w:hAnsi="Arial" w:cs="Arial"/>
          <w:szCs w:val="24"/>
        </w:rPr>
        <w:t xml:space="preserve"> Alquería, </w:t>
      </w:r>
      <w:r w:rsidRPr="00806C0F">
        <w:rPr>
          <w:rFonts w:ascii="Arial" w:hAnsi="Arial" w:cs="Arial"/>
          <w:szCs w:val="24"/>
          <w:lang w:val="es-CO"/>
        </w:rPr>
        <w:t>radicado 66001-31-05-00</w:t>
      </w:r>
      <w:r w:rsidR="001035FE" w:rsidRPr="00806C0F">
        <w:rPr>
          <w:rFonts w:ascii="Arial" w:hAnsi="Arial" w:cs="Arial"/>
          <w:szCs w:val="24"/>
          <w:lang w:val="es-CO"/>
        </w:rPr>
        <w:t>5</w:t>
      </w:r>
      <w:r w:rsidRPr="00806C0F">
        <w:rPr>
          <w:rFonts w:ascii="Arial" w:hAnsi="Arial" w:cs="Arial"/>
          <w:szCs w:val="24"/>
          <w:lang w:val="es-CO"/>
        </w:rPr>
        <w:t>-2016-001</w:t>
      </w:r>
      <w:r w:rsidR="001035FE" w:rsidRPr="00806C0F">
        <w:rPr>
          <w:rFonts w:ascii="Arial" w:hAnsi="Arial" w:cs="Arial"/>
          <w:szCs w:val="24"/>
          <w:lang w:val="es-CO"/>
        </w:rPr>
        <w:t>56</w:t>
      </w:r>
      <w:r w:rsidRPr="00806C0F">
        <w:rPr>
          <w:rFonts w:ascii="Arial" w:hAnsi="Arial" w:cs="Arial"/>
          <w:szCs w:val="24"/>
          <w:lang w:val="es-CO"/>
        </w:rPr>
        <w:t>-01.</w:t>
      </w:r>
    </w:p>
    <w:p w:rsidR="00FC6F93" w:rsidRPr="00806C0F" w:rsidRDefault="00FC6F93" w:rsidP="00FC6F93">
      <w:pPr>
        <w:widowControl w:val="0"/>
        <w:autoSpaceDE w:val="0"/>
        <w:autoSpaceDN w:val="0"/>
        <w:adjustRightInd w:val="0"/>
        <w:spacing w:line="276" w:lineRule="auto"/>
        <w:jc w:val="both"/>
        <w:rPr>
          <w:rFonts w:ascii="Arial" w:hAnsi="Arial" w:cs="Arial"/>
          <w:szCs w:val="24"/>
        </w:rPr>
      </w:pPr>
    </w:p>
    <w:p w:rsidR="00FC6F93" w:rsidRPr="00806C0F" w:rsidRDefault="00FC6F93" w:rsidP="00FC6F93">
      <w:pPr>
        <w:spacing w:line="276" w:lineRule="auto"/>
        <w:rPr>
          <w:rFonts w:ascii="Arial" w:hAnsi="Arial" w:cs="Arial"/>
          <w:b/>
          <w:szCs w:val="24"/>
        </w:rPr>
      </w:pPr>
      <w:r w:rsidRPr="00806C0F">
        <w:rPr>
          <w:rFonts w:ascii="Arial" w:hAnsi="Arial" w:cs="Arial"/>
          <w:b/>
          <w:szCs w:val="24"/>
        </w:rPr>
        <w:t>REGISTRO DE ASISTENCIA:</w:t>
      </w:r>
    </w:p>
    <w:p w:rsidR="00FC6F93" w:rsidRPr="00806C0F" w:rsidRDefault="00FC6F93" w:rsidP="00FC6F93">
      <w:pPr>
        <w:spacing w:line="276" w:lineRule="auto"/>
        <w:rPr>
          <w:rFonts w:ascii="Arial" w:hAnsi="Arial" w:cs="Arial"/>
          <w:szCs w:val="24"/>
        </w:rPr>
      </w:pPr>
      <w:r w:rsidRPr="00806C0F">
        <w:rPr>
          <w:rFonts w:ascii="Arial" w:hAnsi="Arial" w:cs="Arial"/>
          <w:szCs w:val="24"/>
        </w:rPr>
        <w:t xml:space="preserve">Demandante y su apoderado: </w:t>
      </w:r>
      <w:r w:rsidRPr="00806C0F">
        <w:rPr>
          <w:rFonts w:ascii="Arial" w:hAnsi="Arial" w:cs="Arial"/>
          <w:szCs w:val="24"/>
        </w:rPr>
        <w:tab/>
      </w:r>
      <w:r w:rsidRPr="00806C0F">
        <w:rPr>
          <w:rFonts w:ascii="Arial" w:hAnsi="Arial" w:cs="Arial"/>
          <w:szCs w:val="24"/>
        </w:rPr>
        <w:tab/>
        <w:t>Demandado y su apoderado:</w:t>
      </w:r>
    </w:p>
    <w:p w:rsidR="00FC6F93" w:rsidRPr="00806C0F" w:rsidRDefault="00FC6F93" w:rsidP="00FC6F93">
      <w:pPr>
        <w:spacing w:line="276" w:lineRule="auto"/>
        <w:ind w:left="709" w:firstLine="142"/>
        <w:contextualSpacing/>
        <w:jc w:val="both"/>
        <w:rPr>
          <w:rFonts w:ascii="Arial" w:hAnsi="Arial" w:cs="Arial"/>
          <w:szCs w:val="24"/>
        </w:rPr>
      </w:pPr>
    </w:p>
    <w:p w:rsidR="00FC6F93" w:rsidRPr="00806C0F" w:rsidRDefault="00FC6F93" w:rsidP="00FC6F93">
      <w:pPr>
        <w:spacing w:line="276" w:lineRule="auto"/>
        <w:jc w:val="both"/>
        <w:rPr>
          <w:rFonts w:ascii="Arial" w:hAnsi="Arial" w:cs="Arial"/>
          <w:b/>
          <w:szCs w:val="24"/>
        </w:rPr>
      </w:pPr>
      <w:r w:rsidRPr="00806C0F">
        <w:rPr>
          <w:rFonts w:ascii="Arial" w:hAnsi="Arial" w:cs="Arial"/>
          <w:b/>
          <w:szCs w:val="24"/>
        </w:rPr>
        <w:t>TRASLADO A LAS PARTES</w:t>
      </w:r>
    </w:p>
    <w:p w:rsidR="00FC6F93" w:rsidRPr="00806C0F" w:rsidRDefault="00FC6F93" w:rsidP="00FC6F93">
      <w:pPr>
        <w:spacing w:line="276" w:lineRule="auto"/>
        <w:contextualSpacing/>
        <w:jc w:val="both"/>
        <w:rPr>
          <w:rFonts w:ascii="Arial" w:hAnsi="Arial" w:cs="Arial"/>
          <w:szCs w:val="24"/>
        </w:rPr>
      </w:pPr>
      <w:r w:rsidRPr="00806C0F">
        <w:rPr>
          <w:rFonts w:ascii="Arial" w:hAnsi="Arial" w:cs="Arial"/>
          <w:szCs w:val="24"/>
        </w:rPr>
        <w:t xml:space="preserve"> En este estado se corre traslado a los asistentes para que presenten sus alegatos.  </w:t>
      </w:r>
    </w:p>
    <w:p w:rsidR="00FC6F93" w:rsidRPr="00806C0F" w:rsidRDefault="00FC6F93" w:rsidP="00FC6F93">
      <w:pPr>
        <w:pStyle w:val="Sansinterligne"/>
        <w:spacing w:line="276" w:lineRule="auto"/>
        <w:ind w:left="1080"/>
        <w:jc w:val="center"/>
        <w:rPr>
          <w:rStyle w:val="lev"/>
          <w:rFonts w:ascii="Arial" w:hAnsi="Arial" w:cs="Arial"/>
        </w:rPr>
      </w:pPr>
    </w:p>
    <w:p w:rsidR="00FC6F93" w:rsidRPr="00806C0F" w:rsidRDefault="00FC6F93" w:rsidP="00FC6F93">
      <w:pPr>
        <w:pStyle w:val="Sansinterligne"/>
        <w:spacing w:line="276" w:lineRule="auto"/>
        <w:ind w:left="1080"/>
        <w:jc w:val="center"/>
        <w:rPr>
          <w:rStyle w:val="lev"/>
          <w:rFonts w:ascii="Arial" w:hAnsi="Arial" w:cs="Arial"/>
          <w:bCs w:val="0"/>
        </w:rPr>
      </w:pPr>
      <w:r w:rsidRPr="00806C0F">
        <w:rPr>
          <w:rStyle w:val="lev"/>
          <w:rFonts w:ascii="Arial" w:hAnsi="Arial" w:cs="Arial"/>
        </w:rPr>
        <w:t>ANTECEDENTES</w:t>
      </w:r>
    </w:p>
    <w:p w:rsidR="00FC6F93" w:rsidRPr="00806C0F" w:rsidRDefault="00FC6F93" w:rsidP="00FC6F93">
      <w:pPr>
        <w:pStyle w:val="Sansinterligne"/>
        <w:spacing w:line="276" w:lineRule="auto"/>
        <w:ind w:left="1080"/>
        <w:rPr>
          <w:rStyle w:val="lev"/>
          <w:rFonts w:ascii="Arial" w:hAnsi="Arial" w:cs="Arial"/>
          <w:bCs w:val="0"/>
        </w:rPr>
      </w:pPr>
    </w:p>
    <w:p w:rsidR="00FC6F93" w:rsidRPr="00806C0F" w:rsidRDefault="00FC6F93" w:rsidP="00FC6F93">
      <w:pPr>
        <w:spacing w:line="276" w:lineRule="auto"/>
        <w:contextualSpacing/>
        <w:jc w:val="both"/>
        <w:rPr>
          <w:rFonts w:ascii="Arial" w:hAnsi="Arial" w:cs="Arial"/>
          <w:b/>
          <w:szCs w:val="24"/>
        </w:rPr>
      </w:pPr>
      <w:r w:rsidRPr="00806C0F">
        <w:rPr>
          <w:rFonts w:ascii="Arial" w:hAnsi="Arial" w:cs="Arial"/>
          <w:b/>
          <w:szCs w:val="24"/>
        </w:rPr>
        <w:t>1. Crónica procesal</w:t>
      </w:r>
    </w:p>
    <w:p w:rsidR="00FC6F93" w:rsidRPr="00806C0F" w:rsidRDefault="00FC6F93" w:rsidP="00FC6F93">
      <w:pPr>
        <w:spacing w:line="276" w:lineRule="auto"/>
        <w:contextualSpacing/>
        <w:jc w:val="both"/>
        <w:rPr>
          <w:rFonts w:ascii="Arial" w:hAnsi="Arial" w:cs="Arial"/>
          <w:szCs w:val="24"/>
        </w:rPr>
      </w:pPr>
    </w:p>
    <w:p w:rsidR="00E427E2" w:rsidRPr="00806C0F" w:rsidRDefault="00FC6F93" w:rsidP="00FC6F93">
      <w:pPr>
        <w:spacing w:line="276" w:lineRule="auto"/>
        <w:contextualSpacing/>
        <w:jc w:val="both"/>
        <w:rPr>
          <w:rFonts w:ascii="Arial" w:hAnsi="Arial" w:cs="Arial"/>
          <w:szCs w:val="24"/>
        </w:rPr>
      </w:pPr>
      <w:r w:rsidRPr="00806C0F">
        <w:rPr>
          <w:rFonts w:ascii="Arial" w:hAnsi="Arial" w:cs="Arial"/>
          <w:szCs w:val="24"/>
        </w:rPr>
        <w:t>Solicit</w:t>
      </w:r>
      <w:r w:rsidR="001035FE" w:rsidRPr="00806C0F">
        <w:rPr>
          <w:rFonts w:ascii="Arial" w:hAnsi="Arial" w:cs="Arial"/>
          <w:szCs w:val="24"/>
        </w:rPr>
        <w:t>ó inicialmente la p</w:t>
      </w:r>
      <w:r w:rsidRPr="00806C0F">
        <w:rPr>
          <w:rFonts w:ascii="Arial" w:hAnsi="Arial" w:cs="Arial"/>
          <w:szCs w:val="24"/>
        </w:rPr>
        <w:t>arte actora</w:t>
      </w:r>
      <w:r w:rsidR="001035FE" w:rsidRPr="00806C0F">
        <w:rPr>
          <w:rFonts w:ascii="Arial" w:hAnsi="Arial" w:cs="Arial"/>
          <w:szCs w:val="24"/>
        </w:rPr>
        <w:t xml:space="preserve"> como pretensiones: “1) Declarar que entre </w:t>
      </w:r>
      <w:proofErr w:type="spellStart"/>
      <w:r w:rsidR="001035FE" w:rsidRPr="00806C0F">
        <w:rPr>
          <w:rFonts w:ascii="Arial" w:hAnsi="Arial" w:cs="Arial"/>
          <w:szCs w:val="24"/>
        </w:rPr>
        <w:t>EDUKARDO</w:t>
      </w:r>
      <w:proofErr w:type="spellEnd"/>
      <w:r w:rsidR="001035FE" w:rsidRPr="00806C0F">
        <w:rPr>
          <w:rFonts w:ascii="Arial" w:hAnsi="Arial" w:cs="Arial"/>
          <w:szCs w:val="24"/>
        </w:rPr>
        <w:t xml:space="preserve"> </w:t>
      </w:r>
      <w:proofErr w:type="spellStart"/>
      <w:r w:rsidR="00B934F4" w:rsidRPr="00806C0F">
        <w:rPr>
          <w:rFonts w:ascii="Arial" w:hAnsi="Arial" w:cs="Arial"/>
          <w:szCs w:val="24"/>
        </w:rPr>
        <w:t>RENDON</w:t>
      </w:r>
      <w:proofErr w:type="spellEnd"/>
      <w:r w:rsidR="00B934F4" w:rsidRPr="00806C0F">
        <w:rPr>
          <w:rFonts w:ascii="Arial" w:hAnsi="Arial" w:cs="Arial"/>
          <w:szCs w:val="24"/>
        </w:rPr>
        <w:t xml:space="preserve"> </w:t>
      </w:r>
      <w:proofErr w:type="spellStart"/>
      <w:r w:rsidR="00B934F4" w:rsidRPr="00806C0F">
        <w:rPr>
          <w:rFonts w:ascii="Arial" w:hAnsi="Arial" w:cs="Arial"/>
          <w:szCs w:val="24"/>
        </w:rPr>
        <w:t>SANC</w:t>
      </w:r>
      <w:r w:rsidR="0092431A" w:rsidRPr="00806C0F">
        <w:rPr>
          <w:rFonts w:ascii="Arial" w:hAnsi="Arial" w:cs="Arial"/>
          <w:szCs w:val="24"/>
        </w:rPr>
        <w:t>H</w:t>
      </w:r>
      <w:r w:rsidR="00B934F4" w:rsidRPr="00806C0F">
        <w:rPr>
          <w:rFonts w:ascii="Arial" w:hAnsi="Arial" w:cs="Arial"/>
          <w:szCs w:val="24"/>
        </w:rPr>
        <w:t>E</w:t>
      </w:r>
      <w:r w:rsidR="00E427E2" w:rsidRPr="00806C0F">
        <w:rPr>
          <w:rFonts w:ascii="Arial" w:hAnsi="Arial" w:cs="Arial"/>
          <w:szCs w:val="24"/>
        </w:rPr>
        <w:t>Z</w:t>
      </w:r>
      <w:proofErr w:type="spellEnd"/>
      <w:r w:rsidR="00E427E2" w:rsidRPr="00806C0F">
        <w:rPr>
          <w:rFonts w:ascii="Arial" w:hAnsi="Arial" w:cs="Arial"/>
          <w:szCs w:val="24"/>
        </w:rPr>
        <w:t xml:space="preserve">, como trabajador, y los señores </w:t>
      </w:r>
      <w:r w:rsidR="003F4B5A" w:rsidRPr="00806C0F">
        <w:rPr>
          <w:rFonts w:ascii="Arial" w:hAnsi="Arial" w:cs="Arial"/>
          <w:szCs w:val="24"/>
        </w:rPr>
        <w:t>JOSÉ ORLANDO CRUZ OLARTE Y SANDRA LORENA REYES</w:t>
      </w:r>
      <w:r w:rsidR="00E427E2" w:rsidRPr="00806C0F">
        <w:rPr>
          <w:rFonts w:ascii="Arial" w:hAnsi="Arial" w:cs="Arial"/>
          <w:szCs w:val="24"/>
        </w:rPr>
        <w:t xml:space="preserve"> – como sus empleadores- y en solidaridad a la sociedad </w:t>
      </w:r>
      <w:r w:rsidR="003F4B5A" w:rsidRPr="00806C0F">
        <w:rPr>
          <w:rFonts w:ascii="Arial" w:hAnsi="Arial" w:cs="Arial"/>
          <w:szCs w:val="24"/>
        </w:rPr>
        <w:t>PRODUCTOS DE LA SABANA S</w:t>
      </w:r>
      <w:r w:rsidR="00806C0F">
        <w:rPr>
          <w:rFonts w:ascii="Arial" w:hAnsi="Arial" w:cs="Arial"/>
          <w:szCs w:val="24"/>
        </w:rPr>
        <w:t>.</w:t>
      </w:r>
      <w:r w:rsidR="003F4B5A" w:rsidRPr="00806C0F">
        <w:rPr>
          <w:rFonts w:ascii="Arial" w:hAnsi="Arial" w:cs="Arial"/>
          <w:szCs w:val="24"/>
        </w:rPr>
        <w:t>A</w:t>
      </w:r>
      <w:r w:rsidR="00806C0F">
        <w:rPr>
          <w:rFonts w:ascii="Arial" w:hAnsi="Arial" w:cs="Arial"/>
          <w:szCs w:val="24"/>
        </w:rPr>
        <w:t>.</w:t>
      </w:r>
      <w:r w:rsidR="003F4B5A" w:rsidRPr="00806C0F">
        <w:rPr>
          <w:rFonts w:ascii="Arial" w:hAnsi="Arial" w:cs="Arial"/>
          <w:szCs w:val="24"/>
        </w:rPr>
        <w:t xml:space="preserve"> –ALQUERÍA</w:t>
      </w:r>
      <w:r w:rsidR="00E427E2" w:rsidRPr="00806C0F">
        <w:rPr>
          <w:rFonts w:ascii="Arial" w:hAnsi="Arial" w:cs="Arial"/>
          <w:szCs w:val="24"/>
        </w:rPr>
        <w:t>- como beneficiaria del servicio, representada legalmen</w:t>
      </w:r>
      <w:r w:rsidR="0033495C">
        <w:rPr>
          <w:rFonts w:ascii="Arial" w:hAnsi="Arial" w:cs="Arial"/>
          <w:szCs w:val="24"/>
        </w:rPr>
        <w:t xml:space="preserve">te por el señor JAIME EDUARDO GÓMEZ </w:t>
      </w:r>
      <w:proofErr w:type="spellStart"/>
      <w:r w:rsidR="0033495C">
        <w:rPr>
          <w:rFonts w:ascii="Arial" w:hAnsi="Arial" w:cs="Arial"/>
          <w:szCs w:val="24"/>
        </w:rPr>
        <w:t>GÓ</w:t>
      </w:r>
      <w:r w:rsidR="00E427E2" w:rsidRPr="00806C0F">
        <w:rPr>
          <w:rFonts w:ascii="Arial" w:hAnsi="Arial" w:cs="Arial"/>
          <w:szCs w:val="24"/>
        </w:rPr>
        <w:t>MEZ</w:t>
      </w:r>
      <w:proofErr w:type="spellEnd"/>
      <w:r w:rsidR="00E427E2" w:rsidRPr="00806C0F">
        <w:rPr>
          <w:rFonts w:ascii="Arial" w:hAnsi="Arial" w:cs="Arial"/>
          <w:szCs w:val="24"/>
        </w:rPr>
        <w:t xml:space="preserve"> o por quien haga sus veces, existió un </w:t>
      </w:r>
      <w:r w:rsidR="00E427E2" w:rsidRPr="00806C0F">
        <w:rPr>
          <w:rFonts w:ascii="Arial" w:hAnsi="Arial" w:cs="Arial"/>
          <w:szCs w:val="24"/>
        </w:rPr>
        <w:lastRenderedPageBreak/>
        <w:t>contrato de trabajo verbal a término indefinido, con fecha de iniciación de labores el 15 de agosto de 2008 y de terminación el 23 de diciembre de 2015,…”</w:t>
      </w:r>
    </w:p>
    <w:p w:rsidR="007A1DD5" w:rsidRDefault="007A1DD5" w:rsidP="00FC6F93">
      <w:pPr>
        <w:spacing w:line="276" w:lineRule="auto"/>
        <w:contextualSpacing/>
        <w:jc w:val="both"/>
        <w:rPr>
          <w:rFonts w:ascii="Arial" w:hAnsi="Arial" w:cs="Arial"/>
          <w:szCs w:val="24"/>
        </w:rPr>
      </w:pPr>
    </w:p>
    <w:p w:rsidR="00D92670" w:rsidRPr="00806C0F" w:rsidRDefault="00D92670" w:rsidP="00FC6F93">
      <w:pPr>
        <w:spacing w:line="276" w:lineRule="auto"/>
        <w:contextualSpacing/>
        <w:jc w:val="both"/>
        <w:rPr>
          <w:rFonts w:ascii="Arial" w:hAnsi="Arial" w:cs="Arial"/>
          <w:szCs w:val="24"/>
        </w:rPr>
      </w:pPr>
    </w:p>
    <w:p w:rsidR="00FC6F93" w:rsidRPr="00806C0F" w:rsidRDefault="00FC6F93" w:rsidP="00FC6F93">
      <w:pPr>
        <w:spacing w:line="276" w:lineRule="auto"/>
        <w:contextualSpacing/>
        <w:jc w:val="both"/>
        <w:rPr>
          <w:rFonts w:ascii="Arial" w:hAnsi="Arial" w:cs="Arial"/>
          <w:b/>
          <w:szCs w:val="24"/>
        </w:rPr>
      </w:pPr>
      <w:r w:rsidRPr="00806C0F">
        <w:rPr>
          <w:rFonts w:ascii="Arial" w:hAnsi="Arial" w:cs="Arial"/>
          <w:b/>
          <w:szCs w:val="24"/>
        </w:rPr>
        <w:t>2. Excepción previa</w:t>
      </w:r>
    </w:p>
    <w:p w:rsidR="00FC6F93" w:rsidRPr="00806C0F" w:rsidRDefault="00FC6F93" w:rsidP="00FC6F93">
      <w:pPr>
        <w:spacing w:line="276" w:lineRule="auto"/>
        <w:contextualSpacing/>
        <w:jc w:val="both"/>
        <w:rPr>
          <w:rFonts w:ascii="Arial" w:hAnsi="Arial" w:cs="Arial"/>
          <w:b/>
          <w:szCs w:val="24"/>
        </w:rPr>
      </w:pPr>
    </w:p>
    <w:p w:rsidR="00FC6F93" w:rsidRPr="00806C0F" w:rsidRDefault="00FC6F93" w:rsidP="007A1DD5">
      <w:pPr>
        <w:spacing w:line="276" w:lineRule="auto"/>
        <w:contextualSpacing/>
        <w:jc w:val="both"/>
        <w:rPr>
          <w:rFonts w:ascii="Arial" w:hAnsi="Arial" w:cs="Arial"/>
          <w:szCs w:val="24"/>
        </w:rPr>
      </w:pPr>
      <w:r w:rsidRPr="00806C0F">
        <w:rPr>
          <w:rFonts w:ascii="Arial" w:hAnsi="Arial" w:cs="Arial"/>
          <w:szCs w:val="24"/>
        </w:rPr>
        <w:t>Notificada la</w:t>
      </w:r>
      <w:r w:rsidR="007A1DD5" w:rsidRPr="00806C0F">
        <w:rPr>
          <w:rFonts w:ascii="Arial" w:hAnsi="Arial" w:cs="Arial"/>
          <w:szCs w:val="24"/>
        </w:rPr>
        <w:t xml:space="preserve"> parte demandada, en el término para contestar la demanda,</w:t>
      </w:r>
      <w:r w:rsidR="0042021D" w:rsidRPr="00806C0F">
        <w:rPr>
          <w:rFonts w:ascii="Arial" w:hAnsi="Arial" w:cs="Arial"/>
          <w:szCs w:val="24"/>
        </w:rPr>
        <w:t xml:space="preserve"> concretamente el 22-06-2016</w:t>
      </w:r>
      <w:r w:rsidR="007A1DD5" w:rsidRPr="00806C0F">
        <w:rPr>
          <w:rFonts w:ascii="Arial" w:hAnsi="Arial" w:cs="Arial"/>
          <w:szCs w:val="24"/>
        </w:rPr>
        <w:t xml:space="preserve"> también formuló la excepción previa de inepta demanda, al considerar que existía una indebida acumulación de pretensiones, al solicitarse en la primera solicitud se declare la existencia de una relación laboral como un vínculo jurídico entre la señora Reyes López o el señor Cruz Olarte con Productos Naturales de la Sabana </w:t>
      </w:r>
      <w:proofErr w:type="spellStart"/>
      <w:r w:rsidR="007A1DD5" w:rsidRPr="00806C0F">
        <w:rPr>
          <w:rFonts w:ascii="Arial" w:hAnsi="Arial" w:cs="Arial"/>
          <w:szCs w:val="24"/>
        </w:rPr>
        <w:t>SA</w:t>
      </w:r>
      <w:proofErr w:type="spellEnd"/>
      <w:r w:rsidR="007A1DD5" w:rsidRPr="00806C0F">
        <w:rPr>
          <w:rFonts w:ascii="Arial" w:hAnsi="Arial" w:cs="Arial"/>
          <w:szCs w:val="24"/>
        </w:rPr>
        <w:t xml:space="preserve"> e igualmente la declaración de solidaridad con respecto a las prestaciones sociales adeudados al actor.</w:t>
      </w:r>
      <w:r w:rsidR="00786B43" w:rsidRPr="00806C0F">
        <w:rPr>
          <w:rFonts w:ascii="Arial" w:hAnsi="Arial" w:cs="Arial"/>
          <w:szCs w:val="24"/>
        </w:rPr>
        <w:t xml:space="preserve"> De tal manera que se incluyen tres pretensiones excluyentes, no presentadas como principal y subsidiarias</w:t>
      </w:r>
      <w:r w:rsidR="000154EA" w:rsidRPr="00806C0F">
        <w:rPr>
          <w:rFonts w:ascii="Arial" w:hAnsi="Arial" w:cs="Arial"/>
          <w:szCs w:val="24"/>
        </w:rPr>
        <w:t xml:space="preserve"> (</w:t>
      </w:r>
      <w:proofErr w:type="spellStart"/>
      <w:r w:rsidR="000154EA" w:rsidRPr="00806C0F">
        <w:rPr>
          <w:rFonts w:ascii="Arial" w:hAnsi="Arial" w:cs="Arial"/>
          <w:szCs w:val="24"/>
        </w:rPr>
        <w:t>fl</w:t>
      </w:r>
      <w:proofErr w:type="spellEnd"/>
      <w:r w:rsidR="000154EA" w:rsidRPr="00806C0F">
        <w:rPr>
          <w:rFonts w:ascii="Arial" w:hAnsi="Arial" w:cs="Arial"/>
          <w:szCs w:val="24"/>
        </w:rPr>
        <w:t>. 86 a 88)</w:t>
      </w:r>
      <w:r w:rsidR="00786B43" w:rsidRPr="00806C0F">
        <w:rPr>
          <w:rFonts w:ascii="Arial" w:hAnsi="Arial" w:cs="Arial"/>
          <w:szCs w:val="24"/>
        </w:rPr>
        <w:t xml:space="preserve">.   </w:t>
      </w:r>
      <w:r w:rsidR="007A1DD5" w:rsidRPr="00806C0F">
        <w:rPr>
          <w:rFonts w:ascii="Arial" w:hAnsi="Arial" w:cs="Arial"/>
          <w:szCs w:val="24"/>
        </w:rPr>
        <w:t xml:space="preserve">   </w:t>
      </w:r>
    </w:p>
    <w:p w:rsidR="00FC6F93" w:rsidRPr="00806C0F" w:rsidRDefault="00FC6F93" w:rsidP="00FC6F93">
      <w:pPr>
        <w:spacing w:line="276" w:lineRule="auto"/>
        <w:contextualSpacing/>
        <w:jc w:val="both"/>
        <w:rPr>
          <w:rFonts w:ascii="Arial" w:hAnsi="Arial" w:cs="Arial"/>
          <w:szCs w:val="24"/>
        </w:rPr>
      </w:pPr>
    </w:p>
    <w:p w:rsidR="0042021D" w:rsidRPr="00806C0F" w:rsidRDefault="0042021D" w:rsidP="00FC6F93">
      <w:pPr>
        <w:spacing w:line="276" w:lineRule="auto"/>
        <w:contextualSpacing/>
        <w:jc w:val="both"/>
        <w:rPr>
          <w:rFonts w:ascii="Arial" w:hAnsi="Arial" w:cs="Arial"/>
          <w:szCs w:val="24"/>
        </w:rPr>
      </w:pPr>
      <w:r w:rsidRPr="00806C0F">
        <w:rPr>
          <w:rFonts w:ascii="Arial" w:hAnsi="Arial" w:cs="Arial"/>
          <w:szCs w:val="24"/>
        </w:rPr>
        <w:t xml:space="preserve">El 27-06-2017 la parte actora allegó escrito mediante el cual reforma las declaraciones y adiciona pruebas; allí </w:t>
      </w:r>
      <w:r w:rsidR="00663AF3" w:rsidRPr="00806C0F">
        <w:rPr>
          <w:rFonts w:ascii="Arial" w:hAnsi="Arial" w:cs="Arial"/>
          <w:szCs w:val="24"/>
        </w:rPr>
        <w:t xml:space="preserve">presenta </w:t>
      </w:r>
      <w:r w:rsidRPr="00806C0F">
        <w:rPr>
          <w:rFonts w:ascii="Arial" w:hAnsi="Arial" w:cs="Arial"/>
          <w:szCs w:val="24"/>
        </w:rPr>
        <w:t>como primera pretensión la declaratoria de la existencia del contrato de trabajo con los señores Jos</w:t>
      </w:r>
      <w:r w:rsidR="00663AF3" w:rsidRPr="00806C0F">
        <w:rPr>
          <w:rFonts w:ascii="Arial" w:hAnsi="Arial" w:cs="Arial"/>
          <w:szCs w:val="24"/>
        </w:rPr>
        <w:t>é</w:t>
      </w:r>
      <w:r w:rsidRPr="00806C0F">
        <w:rPr>
          <w:rFonts w:ascii="Arial" w:hAnsi="Arial" w:cs="Arial"/>
          <w:szCs w:val="24"/>
        </w:rPr>
        <w:t xml:space="preserve"> Orlando Cruz Olarte y Sandra Lorena Reyes López; como segunda</w:t>
      </w:r>
      <w:r w:rsidR="00663AF3" w:rsidRPr="00806C0F">
        <w:rPr>
          <w:rFonts w:ascii="Arial" w:hAnsi="Arial" w:cs="Arial"/>
          <w:szCs w:val="24"/>
        </w:rPr>
        <w:t>,</w:t>
      </w:r>
      <w:r w:rsidRPr="00806C0F">
        <w:rPr>
          <w:rFonts w:ascii="Arial" w:hAnsi="Arial" w:cs="Arial"/>
          <w:szCs w:val="24"/>
        </w:rPr>
        <w:t xml:space="preserve"> pide se declare solidariamente responsable de las acreencias laborales a productos Naturales de la Sabana </w:t>
      </w:r>
      <w:proofErr w:type="spellStart"/>
      <w:r w:rsidRPr="00806C0F">
        <w:rPr>
          <w:rFonts w:ascii="Arial" w:hAnsi="Arial" w:cs="Arial"/>
          <w:szCs w:val="24"/>
        </w:rPr>
        <w:t>SA</w:t>
      </w:r>
      <w:proofErr w:type="spellEnd"/>
      <w:r w:rsidRPr="00806C0F">
        <w:rPr>
          <w:rFonts w:ascii="Arial" w:hAnsi="Arial" w:cs="Arial"/>
          <w:szCs w:val="24"/>
        </w:rPr>
        <w:t>, al fungir como beneficiario del servicio; las demás idénticas al primer escrito.</w:t>
      </w:r>
    </w:p>
    <w:p w:rsidR="0042021D" w:rsidRPr="00806C0F" w:rsidRDefault="0042021D" w:rsidP="00FC6F93">
      <w:pPr>
        <w:spacing w:line="276" w:lineRule="auto"/>
        <w:contextualSpacing/>
        <w:jc w:val="both"/>
        <w:rPr>
          <w:rFonts w:ascii="Arial" w:hAnsi="Arial" w:cs="Arial"/>
          <w:szCs w:val="24"/>
        </w:rPr>
      </w:pPr>
      <w:r w:rsidRPr="00806C0F">
        <w:rPr>
          <w:rFonts w:ascii="Arial" w:hAnsi="Arial" w:cs="Arial"/>
          <w:szCs w:val="24"/>
        </w:rPr>
        <w:t xml:space="preserve"> </w:t>
      </w:r>
    </w:p>
    <w:p w:rsidR="0073498E" w:rsidRPr="00806C0F" w:rsidRDefault="0073498E" w:rsidP="00FC6F93">
      <w:pPr>
        <w:spacing w:line="276" w:lineRule="auto"/>
        <w:contextualSpacing/>
        <w:jc w:val="both"/>
        <w:rPr>
          <w:rFonts w:ascii="Arial" w:hAnsi="Arial" w:cs="Arial"/>
          <w:szCs w:val="24"/>
        </w:rPr>
      </w:pPr>
      <w:r w:rsidRPr="00806C0F">
        <w:rPr>
          <w:rFonts w:ascii="Arial" w:hAnsi="Arial" w:cs="Arial"/>
          <w:szCs w:val="24"/>
        </w:rPr>
        <w:t>El juzgado admitió la reforma y dio traslado de ella a la parte demandada, frente a la cual se pronunciaron para oponerse a las pretensiones.</w:t>
      </w:r>
    </w:p>
    <w:p w:rsidR="0073498E" w:rsidRPr="00806C0F" w:rsidRDefault="0073498E" w:rsidP="00FC6F93">
      <w:pPr>
        <w:spacing w:line="276" w:lineRule="auto"/>
        <w:contextualSpacing/>
        <w:jc w:val="both"/>
        <w:rPr>
          <w:rFonts w:ascii="Arial" w:hAnsi="Arial" w:cs="Arial"/>
          <w:szCs w:val="24"/>
        </w:rPr>
      </w:pPr>
      <w:r w:rsidRPr="00806C0F">
        <w:rPr>
          <w:rFonts w:ascii="Arial" w:hAnsi="Arial" w:cs="Arial"/>
          <w:szCs w:val="24"/>
        </w:rPr>
        <w:t xml:space="preserve"> </w:t>
      </w:r>
    </w:p>
    <w:p w:rsidR="00FC6F93" w:rsidRPr="00806C0F" w:rsidRDefault="00FC6F93" w:rsidP="00FC6F93">
      <w:pPr>
        <w:spacing w:line="276" w:lineRule="auto"/>
        <w:contextualSpacing/>
        <w:jc w:val="both"/>
        <w:rPr>
          <w:rFonts w:ascii="Arial" w:eastAsiaTheme="majorEastAsia" w:hAnsi="Arial" w:cs="Arial"/>
          <w:b/>
          <w:spacing w:val="-10"/>
          <w:kern w:val="28"/>
          <w:szCs w:val="24"/>
          <w:lang w:eastAsia="x-none"/>
        </w:rPr>
      </w:pPr>
      <w:r w:rsidRPr="00806C0F">
        <w:rPr>
          <w:rFonts w:ascii="Arial" w:hAnsi="Arial" w:cs="Arial"/>
          <w:szCs w:val="24"/>
        </w:rPr>
        <w:t>3.</w:t>
      </w:r>
      <w:r w:rsidRPr="00806C0F">
        <w:rPr>
          <w:rFonts w:ascii="Arial" w:eastAsiaTheme="majorEastAsia" w:hAnsi="Arial" w:cs="Arial"/>
          <w:b/>
          <w:spacing w:val="-10"/>
          <w:kern w:val="28"/>
          <w:szCs w:val="24"/>
          <w:lang w:eastAsia="x-none"/>
        </w:rPr>
        <w:t xml:space="preserve"> Auto recurrido</w:t>
      </w:r>
    </w:p>
    <w:p w:rsidR="00FC6F93" w:rsidRPr="00806C0F" w:rsidRDefault="00FC6F93" w:rsidP="00FC6F93">
      <w:pPr>
        <w:spacing w:line="276" w:lineRule="auto"/>
        <w:jc w:val="both"/>
        <w:rPr>
          <w:rFonts w:ascii="Arial" w:eastAsiaTheme="majorEastAsia" w:hAnsi="Arial" w:cs="Arial"/>
          <w:b/>
          <w:szCs w:val="24"/>
        </w:rPr>
      </w:pPr>
    </w:p>
    <w:p w:rsidR="00FC6F93" w:rsidRPr="00806C0F" w:rsidRDefault="00FC6F93" w:rsidP="001F1437">
      <w:pPr>
        <w:widowControl w:val="0"/>
        <w:autoSpaceDE w:val="0"/>
        <w:autoSpaceDN w:val="0"/>
        <w:adjustRightInd w:val="0"/>
        <w:spacing w:line="276" w:lineRule="auto"/>
        <w:jc w:val="both"/>
        <w:rPr>
          <w:rFonts w:ascii="Arial" w:eastAsiaTheme="majorEastAsia" w:hAnsi="Arial" w:cs="Arial"/>
          <w:szCs w:val="24"/>
        </w:rPr>
      </w:pPr>
      <w:r w:rsidRPr="00806C0F">
        <w:rPr>
          <w:rFonts w:ascii="Arial" w:eastAsiaTheme="majorEastAsia" w:hAnsi="Arial" w:cs="Arial"/>
          <w:szCs w:val="24"/>
        </w:rPr>
        <w:t>El Juzgado</w:t>
      </w:r>
      <w:r w:rsidR="0073498E" w:rsidRPr="00806C0F">
        <w:rPr>
          <w:rFonts w:ascii="Arial" w:eastAsiaTheme="majorEastAsia" w:hAnsi="Arial" w:cs="Arial"/>
          <w:szCs w:val="24"/>
        </w:rPr>
        <w:t xml:space="preserve"> dentro del desarrollo de la audiencia del artículo 77 del </w:t>
      </w:r>
      <w:proofErr w:type="spellStart"/>
      <w:r w:rsidR="0073498E" w:rsidRPr="00806C0F">
        <w:rPr>
          <w:rFonts w:ascii="Arial" w:eastAsiaTheme="majorEastAsia" w:hAnsi="Arial" w:cs="Arial"/>
          <w:szCs w:val="24"/>
        </w:rPr>
        <w:t>C</w:t>
      </w:r>
      <w:r w:rsidR="0033495C">
        <w:rPr>
          <w:rFonts w:ascii="Arial" w:eastAsiaTheme="majorEastAsia" w:hAnsi="Arial" w:cs="Arial"/>
          <w:szCs w:val="24"/>
        </w:rPr>
        <w:t>.</w:t>
      </w:r>
      <w:r w:rsidR="0073498E" w:rsidRPr="00806C0F">
        <w:rPr>
          <w:rFonts w:ascii="Arial" w:eastAsiaTheme="majorEastAsia" w:hAnsi="Arial" w:cs="Arial"/>
          <w:szCs w:val="24"/>
        </w:rPr>
        <w:t>P</w:t>
      </w:r>
      <w:r w:rsidR="0033495C">
        <w:rPr>
          <w:rFonts w:ascii="Arial" w:eastAsiaTheme="majorEastAsia" w:hAnsi="Arial" w:cs="Arial"/>
          <w:szCs w:val="24"/>
        </w:rPr>
        <w:t>.</w:t>
      </w:r>
      <w:r w:rsidR="0073498E" w:rsidRPr="00806C0F">
        <w:rPr>
          <w:rFonts w:ascii="Arial" w:eastAsiaTheme="majorEastAsia" w:hAnsi="Arial" w:cs="Arial"/>
          <w:szCs w:val="24"/>
        </w:rPr>
        <w:t>T</w:t>
      </w:r>
      <w:r w:rsidR="0033495C">
        <w:rPr>
          <w:rFonts w:ascii="Arial" w:eastAsiaTheme="majorEastAsia" w:hAnsi="Arial" w:cs="Arial"/>
          <w:szCs w:val="24"/>
        </w:rPr>
        <w:t>.S.S</w:t>
      </w:r>
      <w:proofErr w:type="spellEnd"/>
      <w:r w:rsidR="0033495C">
        <w:rPr>
          <w:rFonts w:ascii="Arial" w:eastAsiaTheme="majorEastAsia" w:hAnsi="Arial" w:cs="Arial"/>
          <w:szCs w:val="24"/>
        </w:rPr>
        <w:t>.</w:t>
      </w:r>
      <w:r w:rsidR="0073498E" w:rsidRPr="00806C0F">
        <w:rPr>
          <w:rFonts w:ascii="Arial" w:eastAsiaTheme="majorEastAsia" w:hAnsi="Arial" w:cs="Arial"/>
          <w:szCs w:val="24"/>
        </w:rPr>
        <w:t xml:space="preserve"> y luego de fracasar la conciliación procedió a decidir la excepción previa para declararla no probada, dado que se reformó la demanda y se separaron las pretensiones; agrega que no son excluyentes solicitarse la existencia de un contrato de trabajo y adicionalmente la responsabilidad solidaria</w:t>
      </w:r>
      <w:r w:rsidR="00F03782" w:rsidRPr="00806C0F">
        <w:rPr>
          <w:rFonts w:ascii="Arial" w:eastAsiaTheme="majorEastAsia" w:hAnsi="Arial" w:cs="Arial"/>
          <w:szCs w:val="24"/>
        </w:rPr>
        <w:t>,</w:t>
      </w:r>
      <w:r w:rsidR="0073498E" w:rsidRPr="00806C0F">
        <w:rPr>
          <w:rFonts w:ascii="Arial" w:eastAsiaTheme="majorEastAsia" w:hAnsi="Arial" w:cs="Arial"/>
          <w:szCs w:val="24"/>
        </w:rPr>
        <w:t xml:space="preserve"> y al interpretar la demanda es claro que es lo que se quiere; en consecuencia</w:t>
      </w:r>
      <w:r w:rsidR="0033495C">
        <w:rPr>
          <w:rFonts w:ascii="Arial" w:eastAsiaTheme="majorEastAsia" w:hAnsi="Arial" w:cs="Arial"/>
          <w:szCs w:val="24"/>
        </w:rPr>
        <w:t>,</w:t>
      </w:r>
      <w:r w:rsidR="0073498E" w:rsidRPr="00806C0F">
        <w:rPr>
          <w:rFonts w:ascii="Arial" w:eastAsiaTheme="majorEastAsia" w:hAnsi="Arial" w:cs="Arial"/>
          <w:szCs w:val="24"/>
        </w:rPr>
        <w:t xml:space="preserve"> condenó en costas al codemandado que la formul</w:t>
      </w:r>
      <w:r w:rsidR="0033495C">
        <w:rPr>
          <w:rFonts w:ascii="Arial" w:eastAsiaTheme="majorEastAsia" w:hAnsi="Arial" w:cs="Arial"/>
          <w:szCs w:val="24"/>
        </w:rPr>
        <w:t>ó</w:t>
      </w:r>
      <w:r w:rsidR="00F03782" w:rsidRPr="00806C0F">
        <w:rPr>
          <w:rFonts w:ascii="Arial" w:eastAsiaTheme="majorEastAsia" w:hAnsi="Arial" w:cs="Arial"/>
          <w:szCs w:val="24"/>
        </w:rPr>
        <w:t>, para el efecto se cita providencia de este Tribunal y de la Sala Laboral de la Corte Suprema de Justicia</w:t>
      </w:r>
      <w:r w:rsidR="00F03782" w:rsidRPr="00806C0F">
        <w:rPr>
          <w:rStyle w:val="Appelnotedebasdep"/>
          <w:rFonts w:ascii="Arial" w:eastAsiaTheme="majorEastAsia" w:hAnsi="Arial" w:cs="Arial"/>
          <w:szCs w:val="24"/>
        </w:rPr>
        <w:footnoteReference w:id="1"/>
      </w:r>
      <w:r w:rsidR="0073498E" w:rsidRPr="00806C0F">
        <w:rPr>
          <w:rFonts w:ascii="Arial" w:eastAsiaTheme="majorEastAsia" w:hAnsi="Arial" w:cs="Arial"/>
          <w:szCs w:val="24"/>
        </w:rPr>
        <w:t>.</w:t>
      </w:r>
      <w:r w:rsidR="001F1437" w:rsidRPr="00806C0F">
        <w:rPr>
          <w:rFonts w:ascii="Arial" w:eastAsiaTheme="majorEastAsia" w:hAnsi="Arial" w:cs="Arial"/>
          <w:szCs w:val="24"/>
        </w:rPr>
        <w:t xml:space="preserve"> </w:t>
      </w:r>
    </w:p>
    <w:p w:rsidR="001F1437" w:rsidRPr="00806C0F" w:rsidRDefault="001F1437" w:rsidP="001F1437">
      <w:pPr>
        <w:widowControl w:val="0"/>
        <w:autoSpaceDE w:val="0"/>
        <w:autoSpaceDN w:val="0"/>
        <w:adjustRightInd w:val="0"/>
        <w:spacing w:line="276" w:lineRule="auto"/>
        <w:jc w:val="both"/>
        <w:rPr>
          <w:rFonts w:ascii="Arial" w:eastAsiaTheme="majorEastAsia" w:hAnsi="Arial" w:cs="Arial"/>
          <w:szCs w:val="24"/>
        </w:rPr>
      </w:pPr>
    </w:p>
    <w:p w:rsidR="003F4B5A" w:rsidRPr="00806C0F" w:rsidRDefault="00F03782" w:rsidP="001F1437">
      <w:pPr>
        <w:widowControl w:val="0"/>
        <w:autoSpaceDE w:val="0"/>
        <w:autoSpaceDN w:val="0"/>
        <w:adjustRightInd w:val="0"/>
        <w:spacing w:line="276" w:lineRule="auto"/>
        <w:jc w:val="both"/>
        <w:rPr>
          <w:rFonts w:ascii="Arial" w:eastAsiaTheme="majorEastAsia" w:hAnsi="Arial" w:cs="Arial"/>
          <w:szCs w:val="24"/>
        </w:rPr>
      </w:pPr>
      <w:r w:rsidRPr="00806C0F">
        <w:rPr>
          <w:rFonts w:ascii="Arial" w:eastAsiaTheme="majorEastAsia" w:hAnsi="Arial" w:cs="Arial"/>
          <w:szCs w:val="24"/>
        </w:rPr>
        <w:t>Agregó la jueza al resolver el recurso de reposición que la parte demanda</w:t>
      </w:r>
      <w:r w:rsidR="0033495C">
        <w:rPr>
          <w:rFonts w:ascii="Arial" w:eastAsiaTheme="majorEastAsia" w:hAnsi="Arial" w:cs="Arial"/>
          <w:szCs w:val="24"/>
        </w:rPr>
        <w:t>da</w:t>
      </w:r>
      <w:r w:rsidRPr="00806C0F">
        <w:rPr>
          <w:rFonts w:ascii="Arial" w:eastAsiaTheme="majorEastAsia" w:hAnsi="Arial" w:cs="Arial"/>
          <w:szCs w:val="24"/>
        </w:rPr>
        <w:t xml:space="preserve"> una vez notificada de la reforma de la demanda no retiró la excepción previa, por lo que el despacho debió resolverla </w:t>
      </w:r>
      <w:r w:rsidR="0079764F" w:rsidRPr="00806C0F">
        <w:rPr>
          <w:rFonts w:ascii="Arial" w:eastAsiaTheme="majorEastAsia" w:hAnsi="Arial" w:cs="Arial"/>
          <w:szCs w:val="24"/>
        </w:rPr>
        <w:t xml:space="preserve">desfavorablemente </w:t>
      </w:r>
      <w:r w:rsidRPr="00806C0F">
        <w:rPr>
          <w:rFonts w:ascii="Arial" w:eastAsiaTheme="majorEastAsia" w:hAnsi="Arial" w:cs="Arial"/>
          <w:szCs w:val="24"/>
        </w:rPr>
        <w:t>al carecer de fundamento fáctico y jurídico</w:t>
      </w:r>
      <w:r w:rsidR="00505ABE" w:rsidRPr="00806C0F">
        <w:rPr>
          <w:rFonts w:ascii="Arial" w:eastAsiaTheme="majorEastAsia" w:hAnsi="Arial" w:cs="Arial"/>
          <w:szCs w:val="24"/>
        </w:rPr>
        <w:t xml:space="preserve">, lo que da lugar a la condena en costas al tenor del artículo 365. </w:t>
      </w:r>
    </w:p>
    <w:p w:rsidR="00F03782" w:rsidRPr="00806C0F" w:rsidRDefault="00F03782" w:rsidP="001F1437">
      <w:pPr>
        <w:widowControl w:val="0"/>
        <w:autoSpaceDE w:val="0"/>
        <w:autoSpaceDN w:val="0"/>
        <w:adjustRightInd w:val="0"/>
        <w:spacing w:line="276" w:lineRule="auto"/>
        <w:jc w:val="both"/>
        <w:rPr>
          <w:rFonts w:ascii="Arial" w:eastAsiaTheme="majorEastAsia" w:hAnsi="Arial" w:cs="Arial"/>
          <w:szCs w:val="24"/>
        </w:rPr>
      </w:pPr>
      <w:r w:rsidRPr="00806C0F">
        <w:rPr>
          <w:rFonts w:ascii="Arial" w:eastAsiaTheme="majorEastAsia" w:hAnsi="Arial" w:cs="Arial"/>
          <w:szCs w:val="24"/>
        </w:rPr>
        <w:t xml:space="preserve"> </w:t>
      </w:r>
    </w:p>
    <w:p w:rsidR="00FC6F93" w:rsidRPr="00806C0F" w:rsidRDefault="00FC6F93" w:rsidP="00CC2452">
      <w:pPr>
        <w:tabs>
          <w:tab w:val="right" w:pos="8840"/>
        </w:tabs>
        <w:spacing w:line="276" w:lineRule="auto"/>
        <w:jc w:val="both"/>
        <w:rPr>
          <w:rFonts w:ascii="Arial" w:eastAsiaTheme="majorEastAsia" w:hAnsi="Arial" w:cs="Arial"/>
          <w:b/>
          <w:szCs w:val="24"/>
        </w:rPr>
      </w:pPr>
      <w:r w:rsidRPr="00806C0F">
        <w:rPr>
          <w:rFonts w:ascii="Arial" w:eastAsiaTheme="majorEastAsia" w:hAnsi="Arial" w:cs="Arial"/>
          <w:szCs w:val="24"/>
        </w:rPr>
        <w:t>4.</w:t>
      </w:r>
      <w:r w:rsidRPr="00806C0F">
        <w:rPr>
          <w:rFonts w:ascii="Arial" w:eastAsiaTheme="majorEastAsia" w:hAnsi="Arial" w:cs="Arial"/>
          <w:b/>
          <w:szCs w:val="24"/>
        </w:rPr>
        <w:t xml:space="preserve"> El recurso de apelación</w:t>
      </w:r>
      <w:r w:rsidR="00CC2452" w:rsidRPr="00806C0F">
        <w:rPr>
          <w:rFonts w:ascii="Arial" w:eastAsiaTheme="majorEastAsia" w:hAnsi="Arial" w:cs="Arial"/>
          <w:b/>
          <w:szCs w:val="24"/>
        </w:rPr>
        <w:tab/>
      </w:r>
    </w:p>
    <w:p w:rsidR="00FC6F93" w:rsidRPr="00806C0F" w:rsidRDefault="00FC6F93" w:rsidP="00FC6F93">
      <w:pPr>
        <w:spacing w:line="276" w:lineRule="auto"/>
        <w:jc w:val="both"/>
        <w:rPr>
          <w:rFonts w:ascii="Arial" w:eastAsiaTheme="majorEastAsia" w:hAnsi="Arial" w:cs="Arial"/>
          <w:b/>
          <w:szCs w:val="24"/>
        </w:rPr>
      </w:pPr>
    </w:p>
    <w:p w:rsidR="00FC6F93" w:rsidRPr="00806C0F" w:rsidRDefault="0033495C" w:rsidP="00FC6F93">
      <w:pPr>
        <w:spacing w:line="276" w:lineRule="auto"/>
        <w:jc w:val="both"/>
        <w:rPr>
          <w:rFonts w:ascii="Arial" w:eastAsiaTheme="majorEastAsia" w:hAnsi="Arial" w:cs="Arial"/>
          <w:szCs w:val="24"/>
        </w:rPr>
      </w:pPr>
      <w:r>
        <w:rPr>
          <w:rFonts w:ascii="Arial" w:eastAsiaTheme="majorEastAsia" w:hAnsi="Arial" w:cs="Arial"/>
          <w:szCs w:val="24"/>
        </w:rPr>
        <w:lastRenderedPageBreak/>
        <w:t>El apoderado judicial de</w:t>
      </w:r>
      <w:r w:rsidR="00FC6F93" w:rsidRPr="00806C0F">
        <w:rPr>
          <w:rFonts w:ascii="Arial" w:eastAsiaTheme="majorEastAsia" w:hAnsi="Arial" w:cs="Arial"/>
          <w:szCs w:val="24"/>
        </w:rPr>
        <w:t>l</w:t>
      </w:r>
      <w:r w:rsidR="00F03782" w:rsidRPr="00806C0F">
        <w:rPr>
          <w:rFonts w:ascii="Arial" w:eastAsiaTheme="majorEastAsia" w:hAnsi="Arial" w:cs="Arial"/>
          <w:szCs w:val="24"/>
        </w:rPr>
        <w:t xml:space="preserve"> </w:t>
      </w:r>
      <w:r w:rsidR="00FC6F93" w:rsidRPr="00806C0F">
        <w:rPr>
          <w:rFonts w:ascii="Arial" w:eastAsiaTheme="majorEastAsia" w:hAnsi="Arial" w:cs="Arial"/>
          <w:szCs w:val="24"/>
        </w:rPr>
        <w:t>codemandad</w:t>
      </w:r>
      <w:r>
        <w:rPr>
          <w:rFonts w:ascii="Arial" w:eastAsiaTheme="majorEastAsia" w:hAnsi="Arial" w:cs="Arial"/>
          <w:szCs w:val="24"/>
        </w:rPr>
        <w:t>o</w:t>
      </w:r>
      <w:r w:rsidR="00F03782" w:rsidRPr="00806C0F">
        <w:rPr>
          <w:rFonts w:ascii="Arial" w:eastAsiaTheme="majorEastAsia" w:hAnsi="Arial" w:cs="Arial"/>
          <w:szCs w:val="24"/>
        </w:rPr>
        <w:t xml:space="preserve"> </w:t>
      </w:r>
      <w:r w:rsidR="00FC6F93" w:rsidRPr="00806C0F">
        <w:rPr>
          <w:rFonts w:ascii="Arial" w:eastAsiaTheme="majorEastAsia" w:hAnsi="Arial" w:cs="Arial"/>
          <w:szCs w:val="24"/>
        </w:rPr>
        <w:t xml:space="preserve">al estar inconforme con la </w:t>
      </w:r>
      <w:r w:rsidR="00F03782" w:rsidRPr="00806C0F">
        <w:rPr>
          <w:rFonts w:ascii="Arial" w:eastAsiaTheme="majorEastAsia" w:hAnsi="Arial" w:cs="Arial"/>
          <w:szCs w:val="24"/>
        </w:rPr>
        <w:t>condena en costas impuestas interpuso recurso de reposición y apelación</w:t>
      </w:r>
      <w:r w:rsidR="00FC6F93" w:rsidRPr="00806C0F">
        <w:rPr>
          <w:rFonts w:ascii="Arial" w:eastAsiaTheme="majorEastAsia" w:hAnsi="Arial" w:cs="Arial"/>
          <w:szCs w:val="24"/>
        </w:rPr>
        <w:t xml:space="preserve"> y solicitó revocar</w:t>
      </w:r>
      <w:r w:rsidR="00F03782" w:rsidRPr="00806C0F">
        <w:rPr>
          <w:rFonts w:ascii="Arial" w:eastAsiaTheme="majorEastAsia" w:hAnsi="Arial" w:cs="Arial"/>
          <w:szCs w:val="24"/>
        </w:rPr>
        <w:t>la</w:t>
      </w:r>
      <w:r w:rsidR="00FC6F93" w:rsidRPr="00806C0F">
        <w:rPr>
          <w:rFonts w:ascii="Arial" w:eastAsiaTheme="majorEastAsia" w:hAnsi="Arial" w:cs="Arial"/>
          <w:szCs w:val="24"/>
        </w:rPr>
        <w:t>,</w:t>
      </w:r>
      <w:r w:rsidR="00F03782" w:rsidRPr="00806C0F">
        <w:rPr>
          <w:rFonts w:ascii="Arial" w:eastAsiaTheme="majorEastAsia" w:hAnsi="Arial" w:cs="Arial"/>
          <w:szCs w:val="24"/>
        </w:rPr>
        <w:t xml:space="preserve"> al existir indebida acumulación de pretensiones, tanto así que la parte demandante la reformó, con lo que se subsanó la falencia; razón por la cual al pronunciarse sobre este última no se formul</w:t>
      </w:r>
      <w:r w:rsidR="003E0584" w:rsidRPr="00806C0F">
        <w:rPr>
          <w:rFonts w:ascii="Arial" w:eastAsiaTheme="majorEastAsia" w:hAnsi="Arial" w:cs="Arial"/>
          <w:szCs w:val="24"/>
        </w:rPr>
        <w:t>ó</w:t>
      </w:r>
      <w:r w:rsidR="00F03782" w:rsidRPr="00806C0F">
        <w:rPr>
          <w:rFonts w:ascii="Arial" w:eastAsiaTheme="majorEastAsia" w:hAnsi="Arial" w:cs="Arial"/>
          <w:szCs w:val="24"/>
        </w:rPr>
        <w:t xml:space="preserve"> excepción previa. </w:t>
      </w:r>
    </w:p>
    <w:p w:rsidR="00CD50A2" w:rsidRPr="00806C0F" w:rsidRDefault="00CD50A2" w:rsidP="00FC6F93">
      <w:pPr>
        <w:spacing w:line="276" w:lineRule="auto"/>
        <w:jc w:val="both"/>
        <w:rPr>
          <w:rFonts w:ascii="Arial" w:eastAsiaTheme="majorEastAsia" w:hAnsi="Arial" w:cs="Arial"/>
          <w:szCs w:val="24"/>
        </w:rPr>
      </w:pPr>
    </w:p>
    <w:p w:rsidR="00CD50A2" w:rsidRPr="00806C0F" w:rsidRDefault="00CD50A2" w:rsidP="00FC6F93">
      <w:pPr>
        <w:spacing w:line="276" w:lineRule="auto"/>
        <w:jc w:val="both"/>
        <w:rPr>
          <w:rFonts w:ascii="Arial" w:eastAsiaTheme="majorEastAsia" w:hAnsi="Arial" w:cs="Arial"/>
          <w:szCs w:val="24"/>
          <w:lang w:val="es-CO"/>
        </w:rPr>
      </w:pPr>
      <w:r w:rsidRPr="00806C0F">
        <w:rPr>
          <w:rFonts w:ascii="Arial" w:eastAsiaTheme="majorEastAsia" w:hAnsi="Arial" w:cs="Arial"/>
          <w:szCs w:val="24"/>
        </w:rPr>
        <w:t>Añadió</w:t>
      </w:r>
      <w:r w:rsidR="003E0584" w:rsidRPr="00806C0F">
        <w:rPr>
          <w:rFonts w:ascii="Arial" w:eastAsiaTheme="majorEastAsia" w:hAnsi="Arial" w:cs="Arial"/>
          <w:szCs w:val="24"/>
        </w:rPr>
        <w:t>,</w:t>
      </w:r>
      <w:r w:rsidRPr="00806C0F">
        <w:rPr>
          <w:rFonts w:ascii="Arial" w:eastAsiaTheme="majorEastAsia" w:hAnsi="Arial" w:cs="Arial"/>
          <w:szCs w:val="24"/>
        </w:rPr>
        <w:t xml:space="preserve"> que con la reforma se subsanó la demanda inicial</w:t>
      </w:r>
      <w:r w:rsidR="003E0584" w:rsidRPr="00806C0F">
        <w:rPr>
          <w:rFonts w:ascii="Arial" w:eastAsiaTheme="majorEastAsia" w:hAnsi="Arial" w:cs="Arial"/>
          <w:szCs w:val="24"/>
        </w:rPr>
        <w:t>,</w:t>
      </w:r>
      <w:r w:rsidRPr="00806C0F">
        <w:rPr>
          <w:rFonts w:ascii="Arial" w:eastAsiaTheme="majorEastAsia" w:hAnsi="Arial" w:cs="Arial"/>
          <w:szCs w:val="24"/>
        </w:rPr>
        <w:t xml:space="preserve"> por lo </w:t>
      </w:r>
      <w:r w:rsidR="003E0584" w:rsidRPr="00806C0F">
        <w:rPr>
          <w:rFonts w:ascii="Arial" w:eastAsiaTheme="majorEastAsia" w:hAnsi="Arial" w:cs="Arial"/>
          <w:szCs w:val="24"/>
        </w:rPr>
        <w:t>mismo se dejó de</w:t>
      </w:r>
      <w:r w:rsidRPr="00806C0F">
        <w:rPr>
          <w:rFonts w:ascii="Arial" w:eastAsiaTheme="majorEastAsia" w:hAnsi="Arial" w:cs="Arial"/>
          <w:szCs w:val="24"/>
        </w:rPr>
        <w:t xml:space="preserve"> h</w:t>
      </w:r>
      <w:r w:rsidR="003E0584" w:rsidRPr="00806C0F">
        <w:rPr>
          <w:rFonts w:ascii="Arial" w:eastAsiaTheme="majorEastAsia" w:hAnsi="Arial" w:cs="Arial"/>
          <w:szCs w:val="24"/>
        </w:rPr>
        <w:t>acer</w:t>
      </w:r>
      <w:r w:rsidRPr="00806C0F">
        <w:rPr>
          <w:rFonts w:ascii="Arial" w:eastAsiaTheme="majorEastAsia" w:hAnsi="Arial" w:cs="Arial"/>
          <w:szCs w:val="24"/>
        </w:rPr>
        <w:t xml:space="preserve"> pronunciamiento</w:t>
      </w:r>
      <w:r w:rsidR="003E0584" w:rsidRPr="00806C0F">
        <w:rPr>
          <w:rFonts w:ascii="Arial" w:eastAsiaTheme="majorEastAsia" w:hAnsi="Arial" w:cs="Arial"/>
          <w:szCs w:val="24"/>
        </w:rPr>
        <w:t xml:space="preserve">; sin </w:t>
      </w:r>
      <w:r w:rsidRPr="00806C0F">
        <w:rPr>
          <w:rFonts w:ascii="Arial" w:eastAsiaTheme="majorEastAsia" w:hAnsi="Arial" w:cs="Arial"/>
          <w:szCs w:val="24"/>
        </w:rPr>
        <w:t xml:space="preserve">renunciar a la excepción previa </w:t>
      </w:r>
      <w:r w:rsidR="003E0584" w:rsidRPr="00806C0F">
        <w:rPr>
          <w:rFonts w:ascii="Arial" w:eastAsiaTheme="majorEastAsia" w:hAnsi="Arial" w:cs="Arial"/>
          <w:szCs w:val="24"/>
        </w:rPr>
        <w:t xml:space="preserve">porque ello hubiere ameritado </w:t>
      </w:r>
      <w:r w:rsidRPr="00806C0F">
        <w:rPr>
          <w:rFonts w:ascii="Arial" w:eastAsiaTheme="majorEastAsia" w:hAnsi="Arial" w:cs="Arial"/>
          <w:szCs w:val="24"/>
        </w:rPr>
        <w:t xml:space="preserve">condena en costas; es así, que el estudio debió realizarse con la demanda inicial.    </w:t>
      </w:r>
    </w:p>
    <w:p w:rsidR="00FC6F93" w:rsidRPr="00806C0F" w:rsidRDefault="00FC6F93" w:rsidP="00FC6F93">
      <w:pPr>
        <w:pStyle w:val="Sansinterligne"/>
        <w:spacing w:line="276" w:lineRule="auto"/>
        <w:jc w:val="center"/>
        <w:rPr>
          <w:rFonts w:ascii="Arial" w:hAnsi="Arial" w:cs="Arial"/>
          <w:b/>
        </w:rPr>
      </w:pPr>
    </w:p>
    <w:p w:rsidR="00FC6F93" w:rsidRPr="00806C0F" w:rsidRDefault="00FC6F93" w:rsidP="00FC6F93">
      <w:pPr>
        <w:pStyle w:val="Sansinterligne"/>
        <w:spacing w:line="276" w:lineRule="auto"/>
        <w:jc w:val="center"/>
        <w:rPr>
          <w:rFonts w:ascii="Arial" w:hAnsi="Arial" w:cs="Arial"/>
          <w:b/>
        </w:rPr>
      </w:pPr>
      <w:r w:rsidRPr="00806C0F">
        <w:rPr>
          <w:rFonts w:ascii="Arial" w:hAnsi="Arial" w:cs="Arial"/>
          <w:b/>
        </w:rPr>
        <w:t>CONSIDERACIONES</w:t>
      </w:r>
    </w:p>
    <w:p w:rsidR="00FC6F93" w:rsidRPr="00806C0F" w:rsidRDefault="00FC6F93" w:rsidP="00FC6F93">
      <w:pPr>
        <w:pStyle w:val="Sansinterligne"/>
        <w:spacing w:line="276" w:lineRule="auto"/>
        <w:jc w:val="both"/>
        <w:rPr>
          <w:rFonts w:ascii="Arial" w:hAnsi="Arial" w:cs="Arial"/>
          <w:b/>
          <w:lang w:val="es-ES"/>
        </w:rPr>
      </w:pPr>
      <w:r w:rsidRPr="00806C0F">
        <w:rPr>
          <w:rFonts w:ascii="Arial" w:hAnsi="Arial" w:cs="Arial"/>
          <w:b/>
          <w:lang w:val="es-ES"/>
        </w:rPr>
        <w:t>1. Problema jurídico</w:t>
      </w:r>
    </w:p>
    <w:p w:rsidR="00FC6F93" w:rsidRPr="00806C0F" w:rsidRDefault="00FC6F93" w:rsidP="00FC6F93">
      <w:pPr>
        <w:pStyle w:val="Sansinterligne"/>
        <w:spacing w:line="276" w:lineRule="auto"/>
        <w:jc w:val="both"/>
        <w:rPr>
          <w:rFonts w:ascii="Arial" w:hAnsi="Arial" w:cs="Arial"/>
          <w:b/>
          <w:lang w:val="es-ES"/>
        </w:rPr>
      </w:pPr>
    </w:p>
    <w:p w:rsidR="00FC6F93" w:rsidRPr="00806C0F" w:rsidRDefault="00FC6F93" w:rsidP="00FC6F93">
      <w:pPr>
        <w:suppressAutoHyphens/>
        <w:spacing w:line="276" w:lineRule="auto"/>
        <w:jc w:val="both"/>
        <w:rPr>
          <w:rFonts w:ascii="Arial" w:hAnsi="Arial" w:cs="Arial"/>
          <w:szCs w:val="24"/>
          <w:lang w:val="es-ES"/>
        </w:rPr>
      </w:pPr>
      <w:r w:rsidRPr="00806C0F">
        <w:rPr>
          <w:rFonts w:ascii="Arial" w:hAnsi="Arial" w:cs="Arial"/>
          <w:szCs w:val="24"/>
        </w:rPr>
        <w:t xml:space="preserve">De acuerdo con lo anterior, la Sala plantea el siguiente interrogante: </w:t>
      </w:r>
    </w:p>
    <w:p w:rsidR="00FC6F93" w:rsidRPr="00806C0F" w:rsidRDefault="00FC6F93" w:rsidP="00FC6F93">
      <w:pPr>
        <w:pStyle w:val="Sansinterligne"/>
        <w:spacing w:line="276" w:lineRule="auto"/>
        <w:jc w:val="both"/>
        <w:rPr>
          <w:rFonts w:ascii="Arial" w:hAnsi="Arial" w:cs="Arial"/>
          <w:lang w:val="es-ES"/>
        </w:rPr>
      </w:pPr>
      <w:r w:rsidRPr="00806C0F">
        <w:rPr>
          <w:rFonts w:ascii="Arial" w:hAnsi="Arial" w:cs="Arial"/>
        </w:rPr>
        <w:t xml:space="preserve"> </w:t>
      </w:r>
    </w:p>
    <w:p w:rsidR="003E0584" w:rsidRPr="00806C0F" w:rsidRDefault="003E0584" w:rsidP="00AD288C">
      <w:pPr>
        <w:pStyle w:val="Corpsdetexte"/>
        <w:spacing w:line="276" w:lineRule="auto"/>
        <w:contextualSpacing/>
        <w:jc w:val="both"/>
        <w:rPr>
          <w:rFonts w:ascii="Arial" w:hAnsi="Arial" w:cs="Arial"/>
          <w:bCs/>
          <w:iCs/>
          <w:lang w:val="es-CO"/>
        </w:rPr>
      </w:pPr>
      <w:r w:rsidRPr="00806C0F">
        <w:rPr>
          <w:rFonts w:ascii="Arial" w:hAnsi="Arial" w:cs="Arial"/>
          <w:bCs/>
          <w:iCs/>
          <w:lang w:val="es-CO"/>
        </w:rPr>
        <w:t xml:space="preserve">¿Subsanados los defectos </w:t>
      </w:r>
      <w:r w:rsidR="00AD288C" w:rsidRPr="00806C0F">
        <w:rPr>
          <w:rFonts w:ascii="Arial" w:hAnsi="Arial" w:cs="Arial"/>
          <w:bCs/>
          <w:iCs/>
          <w:lang w:val="es-CO"/>
        </w:rPr>
        <w:t xml:space="preserve">de la demanda </w:t>
      </w:r>
      <w:r w:rsidRPr="00806C0F">
        <w:rPr>
          <w:rFonts w:ascii="Arial" w:hAnsi="Arial" w:cs="Arial"/>
          <w:bCs/>
          <w:iCs/>
          <w:lang w:val="es-CO"/>
        </w:rPr>
        <w:t>alegados por la parte demanda como excepción previa, hay lugar a decidirla de fondo</w:t>
      </w:r>
      <w:r w:rsidR="0033495C">
        <w:rPr>
          <w:rFonts w:ascii="Arial" w:hAnsi="Arial" w:cs="Arial"/>
          <w:bCs/>
          <w:iCs/>
          <w:lang w:val="es-CO"/>
        </w:rPr>
        <w:t xml:space="preserve"> con la consecuencia condena</w:t>
      </w:r>
      <w:r w:rsidR="00887B37">
        <w:rPr>
          <w:rFonts w:ascii="Arial" w:hAnsi="Arial" w:cs="Arial"/>
          <w:bCs/>
          <w:iCs/>
          <w:lang w:val="es-CO"/>
        </w:rPr>
        <w:t xml:space="preserve"> en costas</w:t>
      </w:r>
      <w:r w:rsidRPr="00806C0F">
        <w:rPr>
          <w:rFonts w:ascii="Arial" w:hAnsi="Arial" w:cs="Arial"/>
          <w:bCs/>
          <w:iCs/>
          <w:lang w:val="es-CO"/>
        </w:rPr>
        <w:t>?</w:t>
      </w:r>
    </w:p>
    <w:p w:rsidR="00FC6F93" w:rsidRPr="00806C0F" w:rsidRDefault="00AD288C" w:rsidP="00FC6F93">
      <w:pPr>
        <w:pStyle w:val="Corpsdetexte"/>
        <w:spacing w:line="276" w:lineRule="auto"/>
        <w:contextualSpacing/>
        <w:rPr>
          <w:rFonts w:ascii="Arial" w:hAnsi="Arial" w:cs="Arial"/>
          <w:bCs/>
          <w:iCs/>
          <w:lang w:val="es-CO"/>
        </w:rPr>
      </w:pPr>
      <w:r w:rsidRPr="00806C0F">
        <w:rPr>
          <w:rFonts w:ascii="Arial" w:hAnsi="Arial" w:cs="Arial"/>
          <w:bCs/>
          <w:iCs/>
          <w:lang w:val="es-CO"/>
        </w:rPr>
        <w:t xml:space="preserve"> </w:t>
      </w:r>
    </w:p>
    <w:p w:rsidR="00FC6F93" w:rsidRPr="00806C0F" w:rsidRDefault="00FC6F93" w:rsidP="00FC6F93">
      <w:pPr>
        <w:pStyle w:val="Sansinterligne"/>
        <w:spacing w:line="276" w:lineRule="auto"/>
        <w:jc w:val="both"/>
        <w:rPr>
          <w:rFonts w:ascii="Arial" w:hAnsi="Arial" w:cs="Arial"/>
          <w:b/>
          <w:lang w:val="es-ES"/>
        </w:rPr>
      </w:pPr>
      <w:r w:rsidRPr="00806C0F">
        <w:rPr>
          <w:rFonts w:ascii="Arial" w:hAnsi="Arial" w:cs="Arial"/>
          <w:b/>
          <w:lang w:val="es-ES"/>
        </w:rPr>
        <w:t>2. Solución al interrogante planteado</w:t>
      </w:r>
    </w:p>
    <w:p w:rsidR="00FC6F93" w:rsidRPr="00806C0F" w:rsidRDefault="00FC6F93" w:rsidP="00FC6F93">
      <w:pPr>
        <w:pStyle w:val="Sansinterligne"/>
        <w:spacing w:line="276" w:lineRule="auto"/>
        <w:ind w:firstLine="284"/>
        <w:jc w:val="both"/>
        <w:rPr>
          <w:rFonts w:ascii="Arial" w:hAnsi="Arial" w:cs="Arial"/>
          <w:b/>
          <w:lang w:val="es-ES"/>
        </w:rPr>
      </w:pPr>
    </w:p>
    <w:p w:rsidR="00FC6F93" w:rsidRPr="00806C0F" w:rsidRDefault="00FC6F93" w:rsidP="00FC6F93">
      <w:pPr>
        <w:pStyle w:val="Sansinterligne"/>
        <w:spacing w:line="276" w:lineRule="auto"/>
        <w:jc w:val="both"/>
        <w:rPr>
          <w:rFonts w:ascii="Arial" w:hAnsi="Arial" w:cs="Arial"/>
          <w:b/>
          <w:lang w:val="es-ES"/>
        </w:rPr>
      </w:pPr>
      <w:r w:rsidRPr="00806C0F">
        <w:rPr>
          <w:rFonts w:ascii="Arial" w:hAnsi="Arial" w:cs="Arial"/>
          <w:b/>
          <w:lang w:val="es-ES"/>
        </w:rPr>
        <w:t>2.1 Fundamento Jurídico</w:t>
      </w:r>
    </w:p>
    <w:p w:rsidR="00FC6F93" w:rsidRPr="00806C0F" w:rsidRDefault="00FC6F93" w:rsidP="00FC6F93">
      <w:pPr>
        <w:pStyle w:val="Sansinterligne"/>
        <w:spacing w:line="276" w:lineRule="auto"/>
        <w:jc w:val="both"/>
        <w:rPr>
          <w:rFonts w:ascii="Arial" w:hAnsi="Arial" w:cs="Arial"/>
          <w:b/>
          <w:lang w:val="es-ES"/>
        </w:rPr>
      </w:pPr>
    </w:p>
    <w:p w:rsidR="00FC6F93" w:rsidRPr="00806C0F" w:rsidRDefault="00FC6F93" w:rsidP="00FC6F93">
      <w:pPr>
        <w:pStyle w:val="Corpsdetexte"/>
        <w:spacing w:line="276" w:lineRule="auto"/>
        <w:contextualSpacing/>
        <w:rPr>
          <w:rFonts w:ascii="Arial" w:hAnsi="Arial" w:cs="Arial"/>
          <w:iCs/>
        </w:rPr>
      </w:pPr>
      <w:r w:rsidRPr="00806C0F">
        <w:rPr>
          <w:rFonts w:ascii="Arial" w:hAnsi="Arial" w:cs="Arial"/>
          <w:iCs/>
        </w:rPr>
        <w:t xml:space="preserve">Con el propósito de dar respuesta al anterior cuestionamiento, se considera necesario precisar lo siguiente: </w:t>
      </w:r>
    </w:p>
    <w:p w:rsidR="00FC6F93" w:rsidRPr="00806C0F" w:rsidRDefault="00FC6F93" w:rsidP="00FC6F93">
      <w:pPr>
        <w:pStyle w:val="Sansinterligne"/>
        <w:spacing w:line="276" w:lineRule="auto"/>
        <w:ind w:firstLine="284"/>
        <w:jc w:val="both"/>
        <w:rPr>
          <w:rFonts w:ascii="Arial" w:hAnsi="Arial" w:cs="Arial"/>
          <w:b/>
          <w:lang w:val="es-ES"/>
        </w:rPr>
      </w:pPr>
    </w:p>
    <w:p w:rsidR="00FC6F93" w:rsidRPr="00806C0F" w:rsidRDefault="00FC6F93" w:rsidP="00AD288C">
      <w:pPr>
        <w:pStyle w:val="Sansinterligne"/>
        <w:spacing w:line="276" w:lineRule="auto"/>
        <w:jc w:val="both"/>
        <w:rPr>
          <w:rFonts w:ascii="Arial" w:hAnsi="Arial" w:cs="Arial"/>
          <w:lang w:val="es-ES"/>
        </w:rPr>
      </w:pPr>
      <w:r w:rsidRPr="00806C0F">
        <w:rPr>
          <w:rFonts w:ascii="Arial" w:hAnsi="Arial" w:cs="Arial"/>
          <w:b/>
          <w:lang w:val="es-ES"/>
        </w:rPr>
        <w:t xml:space="preserve">De la excepción </w:t>
      </w:r>
      <w:r w:rsidR="00AD288C" w:rsidRPr="00806C0F">
        <w:rPr>
          <w:rFonts w:ascii="Arial" w:hAnsi="Arial" w:cs="Arial"/>
          <w:b/>
          <w:lang w:val="es-ES"/>
        </w:rPr>
        <w:t xml:space="preserve">previa de inepta demanda </w:t>
      </w:r>
      <w:r w:rsidR="00AD288C" w:rsidRPr="00806C0F">
        <w:rPr>
          <w:rFonts w:ascii="Arial" w:hAnsi="Arial" w:cs="Arial"/>
          <w:lang w:val="es-ES"/>
        </w:rPr>
        <w:t xml:space="preserve"> </w:t>
      </w:r>
    </w:p>
    <w:p w:rsidR="00FC6F93" w:rsidRPr="00806C0F" w:rsidRDefault="00FC6F93" w:rsidP="00FC6F93">
      <w:pPr>
        <w:pStyle w:val="Sansinterligne"/>
        <w:spacing w:line="276" w:lineRule="auto"/>
        <w:jc w:val="both"/>
        <w:rPr>
          <w:rFonts w:ascii="Arial" w:hAnsi="Arial" w:cs="Arial"/>
          <w:lang w:val="es-ES"/>
        </w:rPr>
      </w:pPr>
    </w:p>
    <w:p w:rsidR="00AD288C" w:rsidRPr="00806C0F" w:rsidRDefault="00AD288C" w:rsidP="00AD288C">
      <w:pPr>
        <w:pStyle w:val="Sansinterligne"/>
        <w:spacing w:line="276" w:lineRule="auto"/>
        <w:jc w:val="both"/>
        <w:rPr>
          <w:rFonts w:ascii="Arial" w:hAnsi="Arial" w:cs="Arial"/>
        </w:rPr>
      </w:pPr>
      <w:r w:rsidRPr="00806C0F">
        <w:rPr>
          <w:rFonts w:ascii="Arial" w:hAnsi="Arial" w:cs="Arial"/>
        </w:rPr>
        <w:t xml:space="preserve">El </w:t>
      </w:r>
      <w:proofErr w:type="spellStart"/>
      <w:r w:rsidRPr="00806C0F">
        <w:rPr>
          <w:rFonts w:ascii="Arial" w:hAnsi="Arial" w:cs="Arial"/>
        </w:rPr>
        <w:t>CGP</w:t>
      </w:r>
      <w:proofErr w:type="spellEnd"/>
      <w:r w:rsidRPr="00806C0F">
        <w:rPr>
          <w:rFonts w:ascii="Arial" w:hAnsi="Arial" w:cs="Arial"/>
        </w:rPr>
        <w:t xml:space="preserve"> es el cuerpo normativo que se ocupa de la institución de las excepciones previas, al que se acude al tenor del artículo 145 del </w:t>
      </w:r>
      <w:proofErr w:type="spellStart"/>
      <w:r w:rsidRPr="00806C0F">
        <w:rPr>
          <w:rFonts w:ascii="Arial" w:hAnsi="Arial" w:cs="Arial"/>
        </w:rPr>
        <w:t>CPL</w:t>
      </w:r>
      <w:proofErr w:type="spellEnd"/>
      <w:r w:rsidRPr="00806C0F">
        <w:rPr>
          <w:rFonts w:ascii="Arial" w:hAnsi="Arial" w:cs="Arial"/>
        </w:rPr>
        <w:t xml:space="preserve"> y canon 1 del </w:t>
      </w:r>
      <w:proofErr w:type="spellStart"/>
      <w:r w:rsidRPr="00806C0F">
        <w:rPr>
          <w:rFonts w:ascii="Arial" w:hAnsi="Arial" w:cs="Arial"/>
        </w:rPr>
        <w:t>CGP</w:t>
      </w:r>
      <w:proofErr w:type="spellEnd"/>
      <w:r w:rsidRPr="00806C0F">
        <w:rPr>
          <w:rFonts w:ascii="Arial" w:hAnsi="Arial" w:cs="Arial"/>
        </w:rPr>
        <w:t xml:space="preserve">. </w:t>
      </w:r>
    </w:p>
    <w:p w:rsidR="00AD288C" w:rsidRPr="00806C0F" w:rsidRDefault="00AD288C" w:rsidP="00AD288C">
      <w:pPr>
        <w:pStyle w:val="Sansinterligne"/>
        <w:spacing w:line="276" w:lineRule="auto"/>
        <w:jc w:val="both"/>
        <w:rPr>
          <w:rFonts w:ascii="Arial" w:hAnsi="Arial" w:cs="Arial"/>
        </w:rPr>
      </w:pPr>
    </w:p>
    <w:p w:rsidR="00B3359F" w:rsidRPr="00806C0F" w:rsidRDefault="00AD288C" w:rsidP="00E470E2">
      <w:pPr>
        <w:pStyle w:val="Sansinterligne"/>
        <w:spacing w:line="276" w:lineRule="auto"/>
        <w:jc w:val="both"/>
        <w:rPr>
          <w:rFonts w:ascii="Arial" w:hAnsi="Arial" w:cs="Arial"/>
        </w:rPr>
      </w:pPr>
      <w:r w:rsidRPr="00806C0F">
        <w:rPr>
          <w:rFonts w:ascii="Arial" w:hAnsi="Arial" w:cs="Arial"/>
        </w:rPr>
        <w:t xml:space="preserve">El artículo 100 del </w:t>
      </w:r>
      <w:proofErr w:type="spellStart"/>
      <w:r w:rsidRPr="00806C0F">
        <w:rPr>
          <w:rFonts w:ascii="Arial" w:hAnsi="Arial" w:cs="Arial"/>
        </w:rPr>
        <w:t>CGP</w:t>
      </w:r>
      <w:proofErr w:type="spellEnd"/>
      <w:r w:rsidRPr="00806C0F">
        <w:rPr>
          <w:rFonts w:ascii="Arial" w:hAnsi="Arial" w:cs="Arial"/>
        </w:rPr>
        <w:t xml:space="preserve"> señala las excepciones previas que se pueden formular, entre ellas, la de inepta demanda o indebida acumulación de pretensiones –num</w:t>
      </w:r>
      <w:r w:rsidR="00490317" w:rsidRPr="00806C0F">
        <w:rPr>
          <w:rFonts w:ascii="Arial" w:hAnsi="Arial" w:cs="Arial"/>
        </w:rPr>
        <w:t>eral</w:t>
      </w:r>
      <w:r w:rsidRPr="00806C0F">
        <w:rPr>
          <w:rFonts w:ascii="Arial" w:hAnsi="Arial" w:cs="Arial"/>
        </w:rPr>
        <w:t xml:space="preserve"> 5-</w:t>
      </w:r>
      <w:r w:rsidR="00490317" w:rsidRPr="00806C0F">
        <w:rPr>
          <w:rFonts w:ascii="Arial" w:hAnsi="Arial" w:cs="Arial"/>
        </w:rPr>
        <w:t xml:space="preserve">; </w:t>
      </w:r>
      <w:r w:rsidR="00B3359F" w:rsidRPr="00806C0F">
        <w:rPr>
          <w:rFonts w:ascii="Arial" w:hAnsi="Arial" w:cs="Arial"/>
        </w:rPr>
        <w:t xml:space="preserve">propuesta, a voces del </w:t>
      </w:r>
      <w:r w:rsidR="00490317" w:rsidRPr="00806C0F">
        <w:rPr>
          <w:rFonts w:ascii="Arial" w:hAnsi="Arial" w:cs="Arial"/>
        </w:rPr>
        <w:t xml:space="preserve">canon 101 </w:t>
      </w:r>
      <w:proofErr w:type="spellStart"/>
      <w:r w:rsidR="00490317" w:rsidRPr="00806C0F">
        <w:rPr>
          <w:rFonts w:ascii="Arial" w:hAnsi="Arial" w:cs="Arial"/>
        </w:rPr>
        <w:t>num</w:t>
      </w:r>
      <w:proofErr w:type="spellEnd"/>
      <w:r w:rsidR="00490317" w:rsidRPr="00806C0F">
        <w:rPr>
          <w:rFonts w:ascii="Arial" w:hAnsi="Arial" w:cs="Arial"/>
        </w:rPr>
        <w:t>. 13 ib., puede el demandante pronunciarse o subsanar los defectos</w:t>
      </w:r>
      <w:r w:rsidR="00E470E2" w:rsidRPr="00806C0F">
        <w:rPr>
          <w:rFonts w:ascii="Arial" w:hAnsi="Arial" w:cs="Arial"/>
        </w:rPr>
        <w:t xml:space="preserve"> – a través de la corrección, aclaración o reforma de la demanda-</w:t>
      </w:r>
      <w:r w:rsidR="00B3359F" w:rsidRPr="00806C0F">
        <w:rPr>
          <w:rFonts w:ascii="Arial" w:hAnsi="Arial" w:cs="Arial"/>
        </w:rPr>
        <w:t xml:space="preserve">. </w:t>
      </w:r>
    </w:p>
    <w:p w:rsidR="00B3359F" w:rsidRPr="00806C0F" w:rsidRDefault="00B3359F" w:rsidP="00E470E2">
      <w:pPr>
        <w:pStyle w:val="Sansinterligne"/>
        <w:spacing w:line="276" w:lineRule="auto"/>
        <w:jc w:val="both"/>
        <w:rPr>
          <w:rFonts w:ascii="Arial" w:hAnsi="Arial" w:cs="Arial"/>
        </w:rPr>
      </w:pPr>
    </w:p>
    <w:p w:rsidR="00AD288C" w:rsidRPr="00806C0F" w:rsidRDefault="00B3359F" w:rsidP="00E470E2">
      <w:pPr>
        <w:pStyle w:val="Sansinterligne"/>
        <w:spacing w:line="276" w:lineRule="auto"/>
        <w:jc w:val="both"/>
        <w:rPr>
          <w:rFonts w:ascii="Arial" w:hAnsi="Arial" w:cs="Arial"/>
          <w:iCs/>
        </w:rPr>
      </w:pPr>
      <w:r w:rsidRPr="00806C0F">
        <w:rPr>
          <w:rFonts w:ascii="Arial" w:hAnsi="Arial" w:cs="Arial"/>
        </w:rPr>
        <w:t>D</w:t>
      </w:r>
      <w:r w:rsidR="00490317" w:rsidRPr="00806C0F">
        <w:rPr>
          <w:rFonts w:ascii="Arial" w:hAnsi="Arial" w:cs="Arial"/>
        </w:rPr>
        <w:t xml:space="preserve">e optarse por este último camino, de manera adecuada, el juez debe declarar subsanado el defecto, constituyéndose </w:t>
      </w:r>
      <w:r w:rsidRPr="00806C0F">
        <w:rPr>
          <w:rFonts w:ascii="Arial" w:hAnsi="Arial" w:cs="Arial"/>
        </w:rPr>
        <w:t xml:space="preserve">de </w:t>
      </w:r>
      <w:r w:rsidR="00490317" w:rsidRPr="00806C0F">
        <w:rPr>
          <w:rFonts w:ascii="Arial" w:hAnsi="Arial" w:cs="Arial"/>
        </w:rPr>
        <w:t>esta</w:t>
      </w:r>
      <w:r w:rsidRPr="00806C0F">
        <w:rPr>
          <w:rFonts w:ascii="Arial" w:hAnsi="Arial" w:cs="Arial"/>
        </w:rPr>
        <w:t xml:space="preserve"> forma una </w:t>
      </w:r>
      <w:r w:rsidR="00490317" w:rsidRPr="00806C0F">
        <w:rPr>
          <w:rFonts w:ascii="Arial" w:hAnsi="Arial" w:cs="Arial"/>
        </w:rPr>
        <w:t>herramienta</w:t>
      </w:r>
      <w:r w:rsidRPr="00806C0F">
        <w:rPr>
          <w:rFonts w:ascii="Arial" w:hAnsi="Arial" w:cs="Arial"/>
        </w:rPr>
        <w:t xml:space="preserve"> ágil</w:t>
      </w:r>
      <w:r w:rsidR="00490317" w:rsidRPr="00806C0F">
        <w:rPr>
          <w:rFonts w:ascii="Arial" w:hAnsi="Arial" w:cs="Arial"/>
        </w:rPr>
        <w:t xml:space="preserve"> para que prosiga la actuación sin dilación</w:t>
      </w:r>
      <w:r w:rsidR="00E470E2" w:rsidRPr="00806C0F">
        <w:rPr>
          <w:rFonts w:ascii="Arial" w:hAnsi="Arial" w:cs="Arial"/>
        </w:rPr>
        <w:t xml:space="preserve">; ahora, de no subsanarse se tramitará una vez vencido el traslado de la reforma. </w:t>
      </w:r>
    </w:p>
    <w:p w:rsidR="00AD288C" w:rsidRPr="00806C0F" w:rsidRDefault="00AD288C" w:rsidP="00AD288C">
      <w:pPr>
        <w:pStyle w:val="Sansinterligne"/>
        <w:spacing w:line="276" w:lineRule="auto"/>
        <w:jc w:val="both"/>
        <w:rPr>
          <w:rFonts w:ascii="Arial" w:hAnsi="Arial" w:cs="Arial"/>
          <w:b/>
          <w:iCs/>
          <w:lang w:val="es-ES_tradnl"/>
        </w:rPr>
      </w:pPr>
      <w:r w:rsidRPr="00806C0F">
        <w:rPr>
          <w:rFonts w:ascii="Arial" w:hAnsi="Arial" w:cs="Arial"/>
          <w:iCs/>
        </w:rPr>
        <w:t xml:space="preserve"> </w:t>
      </w:r>
    </w:p>
    <w:p w:rsidR="00E470E2" w:rsidRPr="00806C0F" w:rsidRDefault="00E470E2" w:rsidP="00FC6F93">
      <w:pPr>
        <w:pStyle w:val="Sansinterligne"/>
        <w:spacing w:line="276" w:lineRule="auto"/>
        <w:jc w:val="both"/>
        <w:rPr>
          <w:rFonts w:ascii="Arial" w:hAnsi="Arial" w:cs="Arial"/>
          <w:b/>
          <w:iCs/>
          <w:lang w:val="es-ES_tradnl"/>
        </w:rPr>
      </w:pPr>
      <w:r w:rsidRPr="00806C0F">
        <w:rPr>
          <w:rFonts w:ascii="Arial" w:hAnsi="Arial" w:cs="Arial"/>
          <w:b/>
          <w:iCs/>
          <w:lang w:val="es-ES_tradnl"/>
        </w:rPr>
        <w:t>De las costas</w:t>
      </w:r>
    </w:p>
    <w:p w:rsidR="00E470E2" w:rsidRPr="00806C0F" w:rsidRDefault="00E470E2" w:rsidP="00FC6F93">
      <w:pPr>
        <w:pStyle w:val="Sansinterligne"/>
        <w:spacing w:line="276" w:lineRule="auto"/>
        <w:jc w:val="both"/>
        <w:rPr>
          <w:rFonts w:ascii="Arial" w:hAnsi="Arial" w:cs="Arial"/>
          <w:b/>
          <w:iCs/>
          <w:lang w:val="es-ES_tradnl"/>
        </w:rPr>
      </w:pPr>
    </w:p>
    <w:p w:rsidR="00F20E3C" w:rsidRPr="00806C0F" w:rsidRDefault="001A1F9E" w:rsidP="001A1F9E">
      <w:pPr>
        <w:pStyle w:val="Sansinterligne"/>
        <w:spacing w:line="276" w:lineRule="auto"/>
        <w:jc w:val="both"/>
        <w:rPr>
          <w:rFonts w:ascii="Arial" w:hAnsi="Arial" w:cs="Arial"/>
          <w:iCs/>
          <w:lang w:val="es-ES_tradnl"/>
        </w:rPr>
      </w:pPr>
      <w:r w:rsidRPr="00806C0F">
        <w:rPr>
          <w:rFonts w:ascii="Arial" w:hAnsi="Arial" w:cs="Arial"/>
          <w:lang w:eastAsia="es-CO"/>
        </w:rPr>
        <w:t xml:space="preserve">De conformidad con el numeral </w:t>
      </w:r>
      <w:r w:rsidR="009B6765" w:rsidRPr="00806C0F">
        <w:rPr>
          <w:rFonts w:ascii="Arial" w:hAnsi="Arial" w:cs="Arial"/>
          <w:lang w:eastAsia="es-CO"/>
        </w:rPr>
        <w:t>1 del artículo 365</w:t>
      </w:r>
      <w:r w:rsidRPr="00806C0F">
        <w:rPr>
          <w:rFonts w:ascii="Arial" w:hAnsi="Arial" w:cs="Arial"/>
          <w:lang w:eastAsia="es-CO"/>
        </w:rPr>
        <w:t xml:space="preserve"> del Código General del Proceso,  aplicable por remisión analógica del artículo 145 del Código Procesal del Trabajo y de la Seguridad Social y art. 1 de </w:t>
      </w:r>
      <w:proofErr w:type="spellStart"/>
      <w:r w:rsidRPr="00806C0F">
        <w:rPr>
          <w:rFonts w:ascii="Arial" w:hAnsi="Arial" w:cs="Arial"/>
          <w:lang w:eastAsia="es-CO"/>
        </w:rPr>
        <w:t>CGP</w:t>
      </w:r>
      <w:proofErr w:type="spellEnd"/>
      <w:r w:rsidRPr="00806C0F">
        <w:rPr>
          <w:rFonts w:ascii="Arial" w:hAnsi="Arial" w:cs="Arial"/>
          <w:lang w:eastAsia="es-CO"/>
        </w:rPr>
        <w:t xml:space="preserve">, </w:t>
      </w:r>
      <w:r w:rsidR="00F20E3C" w:rsidRPr="00806C0F">
        <w:rPr>
          <w:rFonts w:ascii="Arial" w:hAnsi="Arial" w:cs="Arial"/>
          <w:lang w:eastAsia="es-CO"/>
        </w:rPr>
        <w:t>las costas</w:t>
      </w:r>
      <w:r w:rsidRPr="00806C0F">
        <w:rPr>
          <w:rFonts w:ascii="Arial" w:hAnsi="Arial" w:cs="Arial"/>
          <w:lang w:eastAsia="es-CO"/>
        </w:rPr>
        <w:t xml:space="preserve"> corresponden a la carga </w:t>
      </w:r>
      <w:r w:rsidRPr="00806C0F">
        <w:rPr>
          <w:rFonts w:ascii="Arial" w:hAnsi="Arial" w:cs="Arial"/>
          <w:lang w:eastAsia="es-CO"/>
        </w:rPr>
        <w:lastRenderedPageBreak/>
        <w:t xml:space="preserve">económica que debe afrontar quien no tenía la razón, </w:t>
      </w:r>
      <w:r w:rsidRPr="00806C0F">
        <w:rPr>
          <w:rFonts w:ascii="Arial" w:hAnsi="Arial" w:cs="Arial"/>
          <w:iCs/>
          <w:lang w:val="es-ES_tradnl"/>
        </w:rPr>
        <w:t xml:space="preserve">motivo por el cual tuvo decisión desfavorable. </w:t>
      </w:r>
    </w:p>
    <w:p w:rsidR="00F20E3C" w:rsidRPr="00806C0F" w:rsidRDefault="00F20E3C" w:rsidP="001A1F9E">
      <w:pPr>
        <w:pStyle w:val="Sansinterligne"/>
        <w:spacing w:line="276" w:lineRule="auto"/>
        <w:jc w:val="both"/>
        <w:rPr>
          <w:rFonts w:ascii="Arial" w:hAnsi="Arial" w:cs="Arial"/>
          <w:iCs/>
          <w:lang w:val="es-ES_tradnl"/>
        </w:rPr>
      </w:pPr>
    </w:p>
    <w:p w:rsidR="006A21A3" w:rsidRPr="00806C0F" w:rsidRDefault="001A1F9E" w:rsidP="001A1F9E">
      <w:pPr>
        <w:pStyle w:val="Sansinterligne"/>
        <w:spacing w:line="276" w:lineRule="auto"/>
        <w:jc w:val="both"/>
        <w:rPr>
          <w:rFonts w:ascii="Arial" w:hAnsi="Arial" w:cs="Arial"/>
          <w:iCs/>
          <w:lang w:val="es-ES_tradnl"/>
        </w:rPr>
      </w:pPr>
      <w:r w:rsidRPr="00806C0F">
        <w:rPr>
          <w:rFonts w:ascii="Arial" w:hAnsi="Arial" w:cs="Arial"/>
          <w:iCs/>
          <w:lang w:val="es-ES_tradnl"/>
        </w:rPr>
        <w:t>De forma puntual, en lo que respecta a las excepciones previas</w:t>
      </w:r>
      <w:r w:rsidR="00F20E3C" w:rsidRPr="00806C0F">
        <w:rPr>
          <w:rFonts w:ascii="Arial" w:hAnsi="Arial" w:cs="Arial"/>
          <w:iCs/>
          <w:lang w:val="es-ES_tradnl"/>
        </w:rPr>
        <w:t>,</w:t>
      </w:r>
      <w:r w:rsidRPr="00806C0F">
        <w:rPr>
          <w:rFonts w:ascii="Arial" w:hAnsi="Arial" w:cs="Arial"/>
          <w:iCs/>
          <w:lang w:val="es-ES_tradnl"/>
        </w:rPr>
        <w:t xml:space="preserve"> </w:t>
      </w:r>
      <w:r w:rsidR="00F20E3C" w:rsidRPr="00806C0F">
        <w:rPr>
          <w:rFonts w:ascii="Arial" w:hAnsi="Arial" w:cs="Arial"/>
          <w:iCs/>
          <w:lang w:val="es-ES_tradnl"/>
        </w:rPr>
        <w:t xml:space="preserve">la </w:t>
      </w:r>
      <w:r w:rsidR="009B6765" w:rsidRPr="00806C0F">
        <w:rPr>
          <w:rFonts w:ascii="Arial" w:hAnsi="Arial" w:cs="Arial"/>
          <w:iCs/>
          <w:lang w:val="es-ES_tradnl"/>
        </w:rPr>
        <w:t>disposición</w:t>
      </w:r>
      <w:r w:rsidR="00F20E3C" w:rsidRPr="00806C0F">
        <w:rPr>
          <w:rFonts w:ascii="Arial" w:hAnsi="Arial" w:cs="Arial"/>
          <w:iCs/>
          <w:lang w:val="es-ES_tradnl"/>
        </w:rPr>
        <w:t xml:space="preserve"> citada</w:t>
      </w:r>
      <w:r w:rsidR="009B6765" w:rsidRPr="00806C0F">
        <w:rPr>
          <w:rFonts w:ascii="Arial" w:hAnsi="Arial" w:cs="Arial"/>
          <w:iCs/>
          <w:lang w:val="es-ES_tradnl"/>
        </w:rPr>
        <w:t xml:space="preserve"> la</w:t>
      </w:r>
      <w:r w:rsidRPr="00806C0F">
        <w:rPr>
          <w:rFonts w:ascii="Arial" w:hAnsi="Arial" w:cs="Arial"/>
          <w:iCs/>
          <w:lang w:val="es-ES_tradnl"/>
        </w:rPr>
        <w:t xml:space="preserve"> impone</w:t>
      </w:r>
      <w:r w:rsidR="009B6765" w:rsidRPr="00806C0F">
        <w:rPr>
          <w:rFonts w:ascii="Arial" w:hAnsi="Arial" w:cs="Arial"/>
          <w:iCs/>
          <w:lang w:val="es-ES_tradnl"/>
        </w:rPr>
        <w:t xml:space="preserve"> </w:t>
      </w:r>
      <w:r w:rsidRPr="00806C0F">
        <w:rPr>
          <w:rFonts w:ascii="Arial" w:hAnsi="Arial" w:cs="Arial"/>
          <w:iCs/>
          <w:lang w:val="es-ES_tradnl"/>
        </w:rPr>
        <w:t xml:space="preserve">a </w:t>
      </w:r>
      <w:r w:rsidR="009B6765" w:rsidRPr="00806C0F">
        <w:rPr>
          <w:rFonts w:ascii="Arial" w:hAnsi="Arial" w:cs="Arial"/>
          <w:iCs/>
          <w:lang w:val="es-ES_tradnl"/>
        </w:rPr>
        <w:t xml:space="preserve">cargo de </w:t>
      </w:r>
      <w:r w:rsidRPr="00806C0F">
        <w:rPr>
          <w:rFonts w:ascii="Arial" w:hAnsi="Arial" w:cs="Arial"/>
          <w:iCs/>
          <w:lang w:val="es-ES_tradnl"/>
        </w:rPr>
        <w:t xml:space="preserve">quien se le resuelva de manera desfavorable una formulación de excepciones previas. </w:t>
      </w:r>
      <w:r w:rsidRPr="00806C0F">
        <w:rPr>
          <w:rFonts w:ascii="Arial" w:hAnsi="Arial" w:cs="Arial"/>
          <w:lang w:eastAsia="es-CO"/>
        </w:rPr>
        <w:t xml:space="preserve"> </w:t>
      </w:r>
    </w:p>
    <w:p w:rsidR="00FC6F93" w:rsidRPr="00806C0F" w:rsidRDefault="006A21A3" w:rsidP="00FC6F93">
      <w:pPr>
        <w:pStyle w:val="Sansinterligne"/>
        <w:spacing w:line="276" w:lineRule="auto"/>
        <w:jc w:val="both"/>
        <w:rPr>
          <w:rFonts w:ascii="Arial" w:hAnsi="Arial" w:cs="Arial"/>
          <w:iCs/>
          <w:lang w:val="es-ES_tradnl"/>
        </w:rPr>
      </w:pPr>
      <w:r w:rsidRPr="00806C0F">
        <w:rPr>
          <w:rFonts w:ascii="Arial" w:hAnsi="Arial" w:cs="Arial"/>
          <w:iCs/>
          <w:lang w:val="es-ES_tradnl"/>
        </w:rPr>
        <w:t xml:space="preserve"> </w:t>
      </w:r>
      <w:r w:rsidR="00FC6F93" w:rsidRPr="00806C0F">
        <w:rPr>
          <w:rFonts w:ascii="Arial" w:hAnsi="Arial" w:cs="Arial"/>
          <w:iCs/>
          <w:lang w:val="es-ES_tradnl"/>
        </w:rPr>
        <w:t xml:space="preserve">    </w:t>
      </w:r>
    </w:p>
    <w:p w:rsidR="00FC6F93" w:rsidRPr="00806C0F" w:rsidRDefault="00FC6F93" w:rsidP="00FC6F93">
      <w:pPr>
        <w:pStyle w:val="Sansinterligne"/>
        <w:spacing w:line="276" w:lineRule="auto"/>
        <w:jc w:val="both"/>
        <w:rPr>
          <w:rFonts w:ascii="Arial" w:hAnsi="Arial" w:cs="Arial"/>
          <w:b/>
          <w:lang w:val="es-ES"/>
        </w:rPr>
      </w:pPr>
      <w:r w:rsidRPr="00806C0F">
        <w:rPr>
          <w:rFonts w:ascii="Arial" w:hAnsi="Arial" w:cs="Arial"/>
          <w:b/>
          <w:lang w:val="es-ES"/>
        </w:rPr>
        <w:t>3.2. Fundamento fáctico</w:t>
      </w:r>
    </w:p>
    <w:p w:rsidR="00FC6F93" w:rsidRPr="00806C0F" w:rsidRDefault="00FC6F93" w:rsidP="00FC6F93">
      <w:pPr>
        <w:pStyle w:val="Sansinterligne"/>
        <w:spacing w:line="276" w:lineRule="auto"/>
        <w:jc w:val="both"/>
        <w:rPr>
          <w:rFonts w:ascii="Arial" w:hAnsi="Arial" w:cs="Arial"/>
          <w:lang w:val="es-ES"/>
        </w:rPr>
      </w:pPr>
    </w:p>
    <w:p w:rsidR="00DA3066" w:rsidRPr="00806C0F" w:rsidRDefault="00FC6F93" w:rsidP="009058F6">
      <w:pPr>
        <w:pStyle w:val="Sansinterligne"/>
        <w:spacing w:line="276" w:lineRule="auto"/>
        <w:jc w:val="both"/>
        <w:rPr>
          <w:rFonts w:ascii="Arial" w:hAnsi="Arial" w:cs="Arial"/>
        </w:rPr>
      </w:pPr>
      <w:r w:rsidRPr="00806C0F">
        <w:rPr>
          <w:rFonts w:ascii="Arial" w:hAnsi="Arial" w:cs="Arial"/>
        </w:rPr>
        <w:t>Bien. Al reparar e</w:t>
      </w:r>
      <w:r w:rsidR="00D362F0" w:rsidRPr="00806C0F">
        <w:rPr>
          <w:rFonts w:ascii="Arial" w:hAnsi="Arial" w:cs="Arial"/>
        </w:rPr>
        <w:t>l proceso, se r</w:t>
      </w:r>
      <w:r w:rsidRPr="00806C0F">
        <w:rPr>
          <w:rFonts w:ascii="Arial" w:hAnsi="Arial" w:cs="Arial"/>
        </w:rPr>
        <w:t xml:space="preserve">evela </w:t>
      </w:r>
      <w:r w:rsidR="00D362F0" w:rsidRPr="00806C0F">
        <w:rPr>
          <w:rFonts w:ascii="Arial" w:hAnsi="Arial" w:cs="Arial"/>
        </w:rPr>
        <w:t>que luego de formulada la excepción previa de inepta demanda por indebida acumulación de pretensiones</w:t>
      </w:r>
      <w:r w:rsidR="009058F6" w:rsidRPr="00806C0F">
        <w:rPr>
          <w:rFonts w:ascii="Arial" w:hAnsi="Arial" w:cs="Arial"/>
        </w:rPr>
        <w:t>, al solicitarse en una misma pretensión se declar</w:t>
      </w:r>
      <w:r w:rsidR="008A78FB" w:rsidRPr="00806C0F">
        <w:rPr>
          <w:rFonts w:ascii="Arial" w:hAnsi="Arial" w:cs="Arial"/>
        </w:rPr>
        <w:t>e</w:t>
      </w:r>
      <w:r w:rsidR="009058F6" w:rsidRPr="00806C0F">
        <w:rPr>
          <w:rFonts w:ascii="Arial" w:hAnsi="Arial" w:cs="Arial"/>
        </w:rPr>
        <w:t xml:space="preserve"> la existencia de un contrato de trabajo, mencionando a </w:t>
      </w:r>
      <w:r w:rsidR="00F20E3C" w:rsidRPr="00806C0F">
        <w:rPr>
          <w:rFonts w:ascii="Arial" w:hAnsi="Arial" w:cs="Arial"/>
        </w:rPr>
        <w:t xml:space="preserve">todos </w:t>
      </w:r>
      <w:r w:rsidR="009058F6" w:rsidRPr="00806C0F">
        <w:rPr>
          <w:rFonts w:ascii="Arial" w:hAnsi="Arial" w:cs="Arial"/>
        </w:rPr>
        <w:t>los demandados</w:t>
      </w:r>
      <w:r w:rsidR="00F20E3C" w:rsidRPr="00806C0F">
        <w:rPr>
          <w:rFonts w:ascii="Arial" w:hAnsi="Arial" w:cs="Arial"/>
        </w:rPr>
        <w:t xml:space="preserve"> e indicando la </w:t>
      </w:r>
      <w:r w:rsidR="009058F6" w:rsidRPr="00806C0F">
        <w:rPr>
          <w:rFonts w:ascii="Arial" w:hAnsi="Arial" w:cs="Arial"/>
        </w:rPr>
        <w:t>calidad de empleadores para dos de ellos y solidaridad para el tercero; la parte actora presentó reforma de la demanda, escrito en donde se separó en dos</w:t>
      </w:r>
      <w:r w:rsidR="00A10D71">
        <w:rPr>
          <w:rFonts w:ascii="Arial" w:hAnsi="Arial" w:cs="Arial"/>
        </w:rPr>
        <w:t>,</w:t>
      </w:r>
      <w:r w:rsidR="009058F6" w:rsidRPr="00806C0F">
        <w:rPr>
          <w:rFonts w:ascii="Arial" w:hAnsi="Arial" w:cs="Arial"/>
        </w:rPr>
        <w:t xml:space="preserve"> la primera pretensión inicial</w:t>
      </w:r>
      <w:r w:rsidR="00A10D71">
        <w:rPr>
          <w:rFonts w:ascii="Arial" w:hAnsi="Arial" w:cs="Arial"/>
        </w:rPr>
        <w:t>;</w:t>
      </w:r>
      <w:r w:rsidR="009058F6" w:rsidRPr="00806C0F">
        <w:rPr>
          <w:rFonts w:ascii="Arial" w:hAnsi="Arial" w:cs="Arial"/>
        </w:rPr>
        <w:t xml:space="preserve"> para solicitar de un lado</w:t>
      </w:r>
      <w:r w:rsidR="008A78FB" w:rsidRPr="00806C0F">
        <w:rPr>
          <w:rFonts w:ascii="Arial" w:hAnsi="Arial" w:cs="Arial"/>
        </w:rPr>
        <w:t>,</w:t>
      </w:r>
      <w:r w:rsidR="009058F6" w:rsidRPr="00806C0F">
        <w:rPr>
          <w:rFonts w:ascii="Arial" w:hAnsi="Arial" w:cs="Arial"/>
        </w:rPr>
        <w:t xml:space="preserve"> se declara la existencia de un contrato de trabajo entre el señor </w:t>
      </w:r>
      <w:proofErr w:type="spellStart"/>
      <w:r w:rsidR="009058F6" w:rsidRPr="00806C0F">
        <w:rPr>
          <w:rFonts w:ascii="Arial" w:hAnsi="Arial" w:cs="Arial"/>
        </w:rPr>
        <w:t>Edukardo</w:t>
      </w:r>
      <w:proofErr w:type="spellEnd"/>
      <w:r w:rsidR="009058F6" w:rsidRPr="00806C0F">
        <w:rPr>
          <w:rFonts w:ascii="Arial" w:hAnsi="Arial" w:cs="Arial"/>
        </w:rPr>
        <w:t xml:space="preserve"> </w:t>
      </w:r>
      <w:r w:rsidR="00663AF3" w:rsidRPr="00806C0F">
        <w:rPr>
          <w:rFonts w:ascii="Arial" w:hAnsi="Arial" w:cs="Arial"/>
        </w:rPr>
        <w:t>Rendón Sánchez</w:t>
      </w:r>
      <w:r w:rsidR="009058F6" w:rsidRPr="00806C0F">
        <w:rPr>
          <w:rFonts w:ascii="Arial" w:hAnsi="Arial" w:cs="Arial"/>
        </w:rPr>
        <w:t xml:space="preserve"> y los señores</w:t>
      </w:r>
      <w:r w:rsidR="00663AF3" w:rsidRPr="00806C0F">
        <w:rPr>
          <w:rFonts w:ascii="Arial" w:hAnsi="Arial" w:cs="Arial"/>
        </w:rPr>
        <w:t xml:space="preserve"> José Orlando Cruz Olarte y Sandra Lorena Reyes López</w:t>
      </w:r>
      <w:r w:rsidR="009058F6" w:rsidRPr="00806C0F">
        <w:rPr>
          <w:rFonts w:ascii="Arial" w:hAnsi="Arial" w:cs="Arial"/>
        </w:rPr>
        <w:t xml:space="preserve">; y en la segunda, se declare la solidaridad </w:t>
      </w:r>
      <w:r w:rsidR="006706F4" w:rsidRPr="00806C0F">
        <w:rPr>
          <w:rFonts w:ascii="Arial" w:hAnsi="Arial" w:cs="Arial"/>
        </w:rPr>
        <w:t xml:space="preserve">de las acreencias laborales a Productos Naturales de la Sabana </w:t>
      </w:r>
      <w:proofErr w:type="spellStart"/>
      <w:r w:rsidR="006706F4" w:rsidRPr="00806C0F">
        <w:rPr>
          <w:rFonts w:ascii="Arial" w:hAnsi="Arial" w:cs="Arial"/>
        </w:rPr>
        <w:t>SA</w:t>
      </w:r>
      <w:proofErr w:type="spellEnd"/>
      <w:r w:rsidR="009058F6" w:rsidRPr="00806C0F">
        <w:rPr>
          <w:rFonts w:ascii="Arial" w:hAnsi="Arial" w:cs="Arial"/>
        </w:rPr>
        <w:t>.</w:t>
      </w:r>
      <w:r w:rsidR="00DA3066" w:rsidRPr="00806C0F">
        <w:rPr>
          <w:rFonts w:ascii="Arial" w:hAnsi="Arial" w:cs="Arial"/>
        </w:rPr>
        <w:t xml:space="preserve"> Reforma sobre la que no hizo pronunciamiento la parte demandada.</w:t>
      </w:r>
    </w:p>
    <w:p w:rsidR="00DA3066" w:rsidRPr="00806C0F" w:rsidRDefault="00DA3066" w:rsidP="009058F6">
      <w:pPr>
        <w:pStyle w:val="Sansinterligne"/>
        <w:spacing w:line="276" w:lineRule="auto"/>
        <w:jc w:val="both"/>
        <w:rPr>
          <w:rFonts w:ascii="Arial" w:hAnsi="Arial" w:cs="Arial"/>
        </w:rPr>
      </w:pPr>
    </w:p>
    <w:p w:rsidR="00C8078A" w:rsidRPr="00806C0F" w:rsidRDefault="00DA3066" w:rsidP="00DA3066">
      <w:pPr>
        <w:pStyle w:val="Sansinterligne"/>
        <w:spacing w:line="276" w:lineRule="auto"/>
        <w:jc w:val="both"/>
        <w:rPr>
          <w:rFonts w:ascii="Arial" w:hAnsi="Arial" w:cs="Arial"/>
        </w:rPr>
      </w:pPr>
      <w:r w:rsidRPr="00806C0F">
        <w:rPr>
          <w:rFonts w:ascii="Arial" w:hAnsi="Arial" w:cs="Arial"/>
        </w:rPr>
        <w:t>De lo mencionado se desprende que la parte actora accedió a los reparos formulados por la demandada, al separar en dos numerales lo que antes estaba en uno y que efectivamente refieren a distintas declaraciones</w:t>
      </w:r>
      <w:r w:rsidR="00255CCA" w:rsidRPr="00806C0F">
        <w:rPr>
          <w:rFonts w:ascii="Arial" w:hAnsi="Arial" w:cs="Arial"/>
        </w:rPr>
        <w:t xml:space="preserve">. </w:t>
      </w:r>
    </w:p>
    <w:p w:rsidR="00C8078A" w:rsidRPr="00806C0F" w:rsidRDefault="00C8078A" w:rsidP="00DA3066">
      <w:pPr>
        <w:pStyle w:val="Sansinterligne"/>
        <w:spacing w:line="276" w:lineRule="auto"/>
        <w:jc w:val="both"/>
        <w:rPr>
          <w:rFonts w:ascii="Arial" w:hAnsi="Arial" w:cs="Arial"/>
        </w:rPr>
      </w:pPr>
    </w:p>
    <w:p w:rsidR="00C8078A" w:rsidRPr="00806C0F" w:rsidRDefault="00255CCA" w:rsidP="00DA3066">
      <w:pPr>
        <w:pStyle w:val="Sansinterligne"/>
        <w:spacing w:line="276" w:lineRule="auto"/>
        <w:jc w:val="both"/>
        <w:rPr>
          <w:rFonts w:ascii="Arial" w:hAnsi="Arial" w:cs="Arial"/>
        </w:rPr>
      </w:pPr>
      <w:r w:rsidRPr="00806C0F">
        <w:rPr>
          <w:rFonts w:ascii="Arial" w:hAnsi="Arial" w:cs="Arial"/>
        </w:rPr>
        <w:t xml:space="preserve">Esta actitud, al tenor del artículo 101 </w:t>
      </w:r>
      <w:proofErr w:type="spellStart"/>
      <w:r w:rsidRPr="00806C0F">
        <w:rPr>
          <w:rFonts w:ascii="Arial" w:hAnsi="Arial" w:cs="Arial"/>
        </w:rPr>
        <w:t>num.13</w:t>
      </w:r>
      <w:proofErr w:type="spellEnd"/>
      <w:r w:rsidR="00C8078A" w:rsidRPr="00806C0F">
        <w:rPr>
          <w:rFonts w:ascii="Arial" w:hAnsi="Arial" w:cs="Arial"/>
        </w:rPr>
        <w:t xml:space="preserve"> ib.,</w:t>
      </w:r>
      <w:r w:rsidRPr="00806C0F">
        <w:rPr>
          <w:rFonts w:ascii="Arial" w:hAnsi="Arial" w:cs="Arial"/>
        </w:rPr>
        <w:t xml:space="preserve"> daba lugar a que la jueza no estuviera llamada a resolver la excepción previa, sino a declararla saneada; decisión que por no significar resolución </w:t>
      </w:r>
      <w:r w:rsidR="00A10D71">
        <w:rPr>
          <w:rFonts w:ascii="Arial" w:hAnsi="Arial" w:cs="Arial"/>
        </w:rPr>
        <w:t xml:space="preserve">adversa </w:t>
      </w:r>
      <w:r w:rsidRPr="00806C0F">
        <w:rPr>
          <w:rFonts w:ascii="Arial" w:hAnsi="Arial" w:cs="Arial"/>
        </w:rPr>
        <w:t>e impedía imposición de condena en costas</w:t>
      </w:r>
      <w:r w:rsidR="008A78FB" w:rsidRPr="00806C0F">
        <w:rPr>
          <w:rFonts w:ascii="Arial" w:hAnsi="Arial" w:cs="Arial"/>
        </w:rPr>
        <w:t xml:space="preserve"> a cargo de la demandada</w:t>
      </w:r>
      <w:r w:rsidR="00754AED" w:rsidRPr="00806C0F">
        <w:rPr>
          <w:rFonts w:ascii="Arial" w:hAnsi="Arial" w:cs="Arial"/>
        </w:rPr>
        <w:t>, al no resultarle desfavorable, al lograr su cometido</w:t>
      </w:r>
      <w:r w:rsidRPr="00806C0F">
        <w:rPr>
          <w:rFonts w:ascii="Arial" w:hAnsi="Arial" w:cs="Arial"/>
        </w:rPr>
        <w:t>.</w:t>
      </w:r>
    </w:p>
    <w:p w:rsidR="00C8078A" w:rsidRPr="00806C0F" w:rsidRDefault="00C8078A" w:rsidP="00DA3066">
      <w:pPr>
        <w:pStyle w:val="Sansinterligne"/>
        <w:spacing w:line="276" w:lineRule="auto"/>
        <w:jc w:val="both"/>
        <w:rPr>
          <w:rFonts w:ascii="Arial" w:hAnsi="Arial" w:cs="Arial"/>
        </w:rPr>
      </w:pPr>
    </w:p>
    <w:p w:rsidR="00FC6F93" w:rsidRPr="00806C0F" w:rsidRDefault="00255CCA" w:rsidP="00DA3066">
      <w:pPr>
        <w:pStyle w:val="Sansinterligne"/>
        <w:spacing w:line="276" w:lineRule="auto"/>
        <w:jc w:val="both"/>
        <w:rPr>
          <w:rFonts w:ascii="Arial" w:hAnsi="Arial" w:cs="Arial"/>
          <w:b/>
        </w:rPr>
      </w:pPr>
      <w:r w:rsidRPr="00806C0F">
        <w:rPr>
          <w:rFonts w:ascii="Arial" w:hAnsi="Arial" w:cs="Arial"/>
        </w:rPr>
        <w:t>En otras palabras</w:t>
      </w:r>
      <w:r w:rsidR="00C8078A" w:rsidRPr="00806C0F">
        <w:rPr>
          <w:rFonts w:ascii="Arial" w:hAnsi="Arial" w:cs="Arial"/>
        </w:rPr>
        <w:t>,</w:t>
      </w:r>
      <w:r w:rsidRPr="00806C0F">
        <w:rPr>
          <w:rFonts w:ascii="Arial" w:hAnsi="Arial" w:cs="Arial"/>
        </w:rPr>
        <w:t xml:space="preserve"> era innecesari</w:t>
      </w:r>
      <w:r w:rsidR="00C8078A" w:rsidRPr="00806C0F">
        <w:rPr>
          <w:rFonts w:ascii="Arial" w:hAnsi="Arial" w:cs="Arial"/>
        </w:rPr>
        <w:t>o</w:t>
      </w:r>
      <w:r w:rsidRPr="00806C0F">
        <w:rPr>
          <w:rFonts w:ascii="Arial" w:hAnsi="Arial" w:cs="Arial"/>
        </w:rPr>
        <w:t xml:space="preserve"> cualquier análisis sobre la excepción previa planteada dad</w:t>
      </w:r>
      <w:r w:rsidR="00C8078A" w:rsidRPr="00806C0F">
        <w:rPr>
          <w:rFonts w:ascii="Arial" w:hAnsi="Arial" w:cs="Arial"/>
        </w:rPr>
        <w:t>a</w:t>
      </w:r>
      <w:r w:rsidRPr="00806C0F">
        <w:rPr>
          <w:rFonts w:ascii="Arial" w:hAnsi="Arial" w:cs="Arial"/>
        </w:rPr>
        <w:t xml:space="preserve"> la reforma de la demanda</w:t>
      </w:r>
      <w:r w:rsidR="00C8078A" w:rsidRPr="00806C0F">
        <w:rPr>
          <w:rFonts w:ascii="Arial" w:hAnsi="Arial" w:cs="Arial"/>
        </w:rPr>
        <w:t>;</w:t>
      </w:r>
      <w:r w:rsidRPr="00806C0F">
        <w:rPr>
          <w:rFonts w:ascii="Arial" w:hAnsi="Arial" w:cs="Arial"/>
        </w:rPr>
        <w:t xml:space="preserve"> sin que tampoco debiera la parte demandada retirar o desistir de la excepción previa, pues la solución es</w:t>
      </w:r>
      <w:r w:rsidR="00C8078A" w:rsidRPr="00806C0F">
        <w:rPr>
          <w:rFonts w:ascii="Arial" w:hAnsi="Arial" w:cs="Arial"/>
        </w:rPr>
        <w:t>t</w:t>
      </w:r>
      <w:r w:rsidR="00754AED" w:rsidRPr="00806C0F">
        <w:rPr>
          <w:rFonts w:ascii="Arial" w:hAnsi="Arial" w:cs="Arial"/>
        </w:rPr>
        <w:t xml:space="preserve">á señalada </w:t>
      </w:r>
      <w:r w:rsidR="00C8078A" w:rsidRPr="00806C0F">
        <w:rPr>
          <w:rFonts w:ascii="Arial" w:hAnsi="Arial" w:cs="Arial"/>
        </w:rPr>
        <w:t xml:space="preserve">por ley - darla por saneada </w:t>
      </w:r>
      <w:r w:rsidRPr="00806C0F">
        <w:rPr>
          <w:rFonts w:ascii="Arial" w:hAnsi="Arial" w:cs="Arial"/>
        </w:rPr>
        <w:t>y no otra</w:t>
      </w:r>
      <w:r w:rsidR="00A10D71">
        <w:rPr>
          <w:rFonts w:ascii="Arial" w:hAnsi="Arial" w:cs="Arial"/>
        </w:rPr>
        <w:t>, aspecto este sobre el cual no hay lugar a pronunciarse por no ser motivo de apelación, solo las costas.</w:t>
      </w:r>
    </w:p>
    <w:p w:rsidR="00FC6F93" w:rsidRPr="00806C0F" w:rsidRDefault="00FC6F93" w:rsidP="00FC6F93">
      <w:pPr>
        <w:spacing w:line="276" w:lineRule="auto"/>
        <w:jc w:val="center"/>
        <w:rPr>
          <w:rFonts w:ascii="Arial" w:hAnsi="Arial" w:cs="Arial"/>
          <w:b/>
          <w:szCs w:val="24"/>
        </w:rPr>
      </w:pPr>
    </w:p>
    <w:p w:rsidR="00FC6F93" w:rsidRPr="00806C0F" w:rsidRDefault="00806C0F" w:rsidP="00FC6F93">
      <w:pPr>
        <w:spacing w:line="276" w:lineRule="auto"/>
        <w:jc w:val="center"/>
        <w:rPr>
          <w:rFonts w:ascii="Arial" w:hAnsi="Arial" w:cs="Arial"/>
          <w:b/>
          <w:szCs w:val="24"/>
        </w:rPr>
      </w:pPr>
      <w:r>
        <w:rPr>
          <w:rFonts w:ascii="Arial" w:hAnsi="Arial" w:cs="Arial"/>
          <w:b/>
          <w:szCs w:val="24"/>
        </w:rPr>
        <w:t>CONCLUSIÓN</w:t>
      </w:r>
    </w:p>
    <w:p w:rsidR="00FC6F93" w:rsidRPr="00806C0F" w:rsidRDefault="00FC6F93" w:rsidP="00FC6F93">
      <w:pPr>
        <w:spacing w:line="276" w:lineRule="auto"/>
        <w:jc w:val="both"/>
        <w:rPr>
          <w:rFonts w:ascii="Arial" w:hAnsi="Arial" w:cs="Arial"/>
          <w:szCs w:val="24"/>
          <w:lang w:val="es-ES"/>
        </w:rPr>
      </w:pPr>
      <w:r w:rsidRPr="00806C0F">
        <w:rPr>
          <w:rFonts w:ascii="Arial" w:hAnsi="Arial" w:cs="Arial"/>
          <w:b/>
          <w:szCs w:val="24"/>
          <w:lang w:val="es-ES"/>
        </w:rPr>
        <w:t xml:space="preserve">  </w:t>
      </w:r>
      <w:r w:rsidRPr="00806C0F">
        <w:rPr>
          <w:rFonts w:ascii="Arial" w:hAnsi="Arial" w:cs="Arial"/>
          <w:szCs w:val="24"/>
          <w:lang w:val="es-ES"/>
        </w:rPr>
        <w:t xml:space="preserve">  </w:t>
      </w:r>
    </w:p>
    <w:p w:rsidR="00CE7BAD" w:rsidRPr="00806C0F" w:rsidRDefault="00FC6F93" w:rsidP="00806C0F">
      <w:pPr>
        <w:spacing w:line="276" w:lineRule="auto"/>
        <w:jc w:val="both"/>
        <w:rPr>
          <w:rFonts w:ascii="Arial" w:hAnsi="Arial" w:cs="Arial"/>
          <w:szCs w:val="24"/>
        </w:rPr>
      </w:pPr>
      <w:r w:rsidRPr="00806C0F">
        <w:rPr>
          <w:rFonts w:ascii="Arial" w:hAnsi="Arial" w:cs="Arial"/>
          <w:szCs w:val="24"/>
        </w:rPr>
        <w:t xml:space="preserve">En armonía con lo expuesto en precedencia, se </w:t>
      </w:r>
      <w:r w:rsidR="00255CCA" w:rsidRPr="00806C0F">
        <w:rPr>
          <w:rFonts w:ascii="Arial" w:hAnsi="Arial" w:cs="Arial"/>
          <w:szCs w:val="24"/>
        </w:rPr>
        <w:t xml:space="preserve">revocará parcialmente </w:t>
      </w:r>
      <w:r w:rsidRPr="00806C0F">
        <w:rPr>
          <w:rFonts w:ascii="Arial" w:hAnsi="Arial" w:cs="Arial"/>
          <w:szCs w:val="24"/>
        </w:rPr>
        <w:t>el auto recurrido</w:t>
      </w:r>
      <w:r w:rsidR="00255CCA" w:rsidRPr="00806C0F">
        <w:rPr>
          <w:rFonts w:ascii="Arial" w:hAnsi="Arial" w:cs="Arial"/>
          <w:szCs w:val="24"/>
        </w:rPr>
        <w:t>.</w:t>
      </w:r>
    </w:p>
    <w:p w:rsidR="00CE7BAD" w:rsidRPr="00806C0F" w:rsidRDefault="00CE7BAD" w:rsidP="00255CCA">
      <w:pPr>
        <w:shd w:val="clear" w:color="auto" w:fill="FFFFFF"/>
        <w:spacing w:line="276" w:lineRule="auto"/>
        <w:jc w:val="both"/>
        <w:textAlignment w:val="baseline"/>
        <w:rPr>
          <w:rFonts w:ascii="Arial" w:hAnsi="Arial" w:cs="Arial"/>
          <w:szCs w:val="24"/>
        </w:rPr>
      </w:pPr>
    </w:p>
    <w:p w:rsidR="00255CCA" w:rsidRPr="00806C0F" w:rsidRDefault="00CE7BAD" w:rsidP="00255CCA">
      <w:pPr>
        <w:shd w:val="clear" w:color="auto" w:fill="FFFFFF"/>
        <w:spacing w:line="276" w:lineRule="auto"/>
        <w:jc w:val="both"/>
        <w:textAlignment w:val="baseline"/>
        <w:rPr>
          <w:rFonts w:ascii="Arial" w:hAnsi="Arial" w:cs="Arial"/>
          <w:szCs w:val="24"/>
        </w:rPr>
      </w:pPr>
      <w:r w:rsidRPr="00806C0F">
        <w:rPr>
          <w:rFonts w:ascii="Arial" w:hAnsi="Arial" w:cs="Arial"/>
          <w:szCs w:val="24"/>
        </w:rPr>
        <w:t>No hay</w:t>
      </w:r>
      <w:r w:rsidR="00255CCA" w:rsidRPr="00806C0F">
        <w:rPr>
          <w:rFonts w:ascii="Arial" w:hAnsi="Arial" w:cs="Arial"/>
          <w:szCs w:val="24"/>
        </w:rPr>
        <w:t xml:space="preserve"> lugar a condena en costas en esta instancia</w:t>
      </w:r>
      <w:r w:rsidRPr="00806C0F">
        <w:rPr>
          <w:rFonts w:ascii="Arial" w:hAnsi="Arial" w:cs="Arial"/>
          <w:szCs w:val="24"/>
        </w:rPr>
        <w:t xml:space="preserve"> por la </w:t>
      </w:r>
      <w:r w:rsidR="00255CCA" w:rsidRPr="00806C0F">
        <w:rPr>
          <w:rFonts w:ascii="Arial" w:hAnsi="Arial" w:cs="Arial"/>
          <w:szCs w:val="24"/>
        </w:rPr>
        <w:t>prosperidad del recurso.</w:t>
      </w:r>
    </w:p>
    <w:p w:rsidR="00FC6F93" w:rsidRPr="00806C0F" w:rsidRDefault="00255CCA" w:rsidP="00255CCA">
      <w:pPr>
        <w:shd w:val="clear" w:color="auto" w:fill="FFFFFF"/>
        <w:spacing w:line="276" w:lineRule="auto"/>
        <w:jc w:val="both"/>
        <w:textAlignment w:val="baseline"/>
        <w:rPr>
          <w:rFonts w:ascii="Arial" w:hAnsi="Arial" w:cs="Arial"/>
          <w:b/>
        </w:rPr>
      </w:pPr>
      <w:r w:rsidRPr="00806C0F">
        <w:rPr>
          <w:rFonts w:ascii="Arial" w:hAnsi="Arial" w:cs="Arial"/>
          <w:szCs w:val="24"/>
        </w:rPr>
        <w:t xml:space="preserve">  </w:t>
      </w:r>
    </w:p>
    <w:p w:rsidR="00FC6F93" w:rsidRPr="00806C0F" w:rsidRDefault="00FC6F93" w:rsidP="00FC6F93">
      <w:pPr>
        <w:pStyle w:val="Standard"/>
        <w:spacing w:line="276" w:lineRule="auto"/>
        <w:jc w:val="center"/>
        <w:rPr>
          <w:rFonts w:ascii="Arial" w:hAnsi="Arial" w:cs="Arial"/>
          <w:b/>
        </w:rPr>
      </w:pPr>
      <w:r w:rsidRPr="00806C0F">
        <w:rPr>
          <w:rFonts w:ascii="Arial" w:hAnsi="Arial" w:cs="Arial"/>
          <w:b/>
        </w:rPr>
        <w:t>DECISIÓN</w:t>
      </w:r>
    </w:p>
    <w:p w:rsidR="00FC6F93" w:rsidRPr="00806C0F" w:rsidRDefault="00FC6F93" w:rsidP="00FC6F93">
      <w:pPr>
        <w:pStyle w:val="Standard"/>
        <w:spacing w:line="276" w:lineRule="auto"/>
        <w:jc w:val="center"/>
        <w:rPr>
          <w:rFonts w:ascii="Arial" w:hAnsi="Arial" w:cs="Arial"/>
          <w:b/>
        </w:rPr>
      </w:pPr>
    </w:p>
    <w:p w:rsidR="00FC6F93" w:rsidRPr="00806C0F" w:rsidRDefault="00FC6F93" w:rsidP="00FC6F93">
      <w:pPr>
        <w:pStyle w:val="Standard"/>
        <w:spacing w:line="276" w:lineRule="auto"/>
        <w:jc w:val="both"/>
        <w:rPr>
          <w:rFonts w:ascii="Arial" w:hAnsi="Arial" w:cs="Arial"/>
        </w:rPr>
      </w:pPr>
      <w:r w:rsidRPr="00806C0F">
        <w:rPr>
          <w:rFonts w:ascii="Arial" w:hAnsi="Arial" w:cs="Arial"/>
        </w:rPr>
        <w:t xml:space="preserve">En mérito de lo expuesto, </w:t>
      </w:r>
      <w:r w:rsidRPr="00806C0F">
        <w:rPr>
          <w:rFonts w:ascii="Arial" w:hAnsi="Arial" w:cs="Arial"/>
          <w:b/>
        </w:rPr>
        <w:t>la Sala Cuarta de Decisión Laboral del Tribunal Superior de Distrito Judicial de Pereira - Risaralda</w:t>
      </w:r>
      <w:r w:rsidRPr="00806C0F">
        <w:rPr>
          <w:rFonts w:ascii="Arial" w:hAnsi="Arial" w:cs="Arial"/>
        </w:rPr>
        <w:t xml:space="preserve">, </w:t>
      </w:r>
    </w:p>
    <w:p w:rsidR="00FC6F93" w:rsidRPr="00806C0F" w:rsidRDefault="00FC6F93" w:rsidP="00FC6F93">
      <w:pPr>
        <w:pStyle w:val="Standard"/>
        <w:spacing w:line="276" w:lineRule="auto"/>
        <w:ind w:firstLine="708"/>
        <w:jc w:val="both"/>
        <w:rPr>
          <w:rFonts w:ascii="Arial" w:hAnsi="Arial" w:cs="Arial"/>
        </w:rPr>
      </w:pPr>
    </w:p>
    <w:p w:rsidR="00FC6F93" w:rsidRPr="00806C0F" w:rsidRDefault="00FC6F93" w:rsidP="00FC6F93">
      <w:pPr>
        <w:pStyle w:val="Standard"/>
        <w:spacing w:line="276" w:lineRule="auto"/>
        <w:ind w:firstLine="708"/>
        <w:jc w:val="center"/>
        <w:rPr>
          <w:rFonts w:ascii="Arial" w:hAnsi="Arial" w:cs="Arial"/>
          <w:b/>
        </w:rPr>
      </w:pPr>
      <w:r w:rsidRPr="00806C0F">
        <w:rPr>
          <w:rFonts w:ascii="Arial" w:hAnsi="Arial" w:cs="Arial"/>
          <w:b/>
        </w:rPr>
        <w:lastRenderedPageBreak/>
        <w:t>RESUELVE</w:t>
      </w:r>
    </w:p>
    <w:p w:rsidR="00FC6F93" w:rsidRPr="00806C0F" w:rsidRDefault="00FC6F93" w:rsidP="00FC6F93">
      <w:pPr>
        <w:spacing w:line="276" w:lineRule="auto"/>
        <w:jc w:val="both"/>
        <w:rPr>
          <w:rFonts w:ascii="Arial" w:hAnsi="Arial" w:cs="Arial"/>
          <w:b/>
          <w:szCs w:val="24"/>
        </w:rPr>
      </w:pPr>
    </w:p>
    <w:p w:rsidR="00FC6F93" w:rsidRPr="00806C0F" w:rsidRDefault="00FC6F93" w:rsidP="00FC6F93">
      <w:pPr>
        <w:spacing w:line="276" w:lineRule="auto"/>
        <w:jc w:val="both"/>
        <w:rPr>
          <w:rFonts w:ascii="Arial" w:hAnsi="Arial" w:cs="Arial"/>
          <w:b/>
          <w:szCs w:val="24"/>
        </w:rPr>
      </w:pPr>
    </w:p>
    <w:p w:rsidR="00FC6F93" w:rsidRPr="00806C0F" w:rsidRDefault="00FC6F93" w:rsidP="00FC6F93">
      <w:pPr>
        <w:spacing w:line="276" w:lineRule="auto"/>
        <w:jc w:val="both"/>
        <w:rPr>
          <w:rFonts w:ascii="Arial" w:hAnsi="Arial" w:cs="Arial"/>
          <w:szCs w:val="24"/>
        </w:rPr>
      </w:pPr>
      <w:r w:rsidRPr="00806C0F">
        <w:rPr>
          <w:rFonts w:ascii="Arial" w:hAnsi="Arial" w:cs="Arial"/>
          <w:b/>
          <w:szCs w:val="24"/>
        </w:rPr>
        <w:t xml:space="preserve">PRIMERO. </w:t>
      </w:r>
      <w:r w:rsidR="00CE7BAD" w:rsidRPr="00806C0F">
        <w:rPr>
          <w:rFonts w:ascii="Arial" w:hAnsi="Arial" w:cs="Arial"/>
          <w:b/>
          <w:szCs w:val="24"/>
        </w:rPr>
        <w:t>REVOCAR PARCIALMENTE</w:t>
      </w:r>
      <w:r w:rsidR="00A10D71">
        <w:rPr>
          <w:rFonts w:ascii="Arial" w:hAnsi="Arial" w:cs="Arial"/>
          <w:b/>
          <w:szCs w:val="24"/>
        </w:rPr>
        <w:t xml:space="preserve"> </w:t>
      </w:r>
      <w:r w:rsidR="00A10D71" w:rsidRPr="00A10D71">
        <w:rPr>
          <w:rFonts w:ascii="Arial" w:hAnsi="Arial" w:cs="Arial"/>
          <w:szCs w:val="24"/>
        </w:rPr>
        <w:t>el auto</w:t>
      </w:r>
      <w:r w:rsidR="00A10D71">
        <w:rPr>
          <w:rFonts w:ascii="Arial" w:hAnsi="Arial" w:cs="Arial"/>
          <w:b/>
          <w:szCs w:val="24"/>
        </w:rPr>
        <w:t xml:space="preserve"> </w:t>
      </w:r>
      <w:r w:rsidRPr="00806C0F">
        <w:rPr>
          <w:rFonts w:ascii="Arial" w:hAnsi="Arial" w:cs="Arial"/>
          <w:szCs w:val="24"/>
        </w:rPr>
        <w:t xml:space="preserve">proferido el por el Juzgado </w:t>
      </w:r>
      <w:r w:rsidR="00CE7BAD" w:rsidRPr="00806C0F">
        <w:rPr>
          <w:rFonts w:ascii="Arial" w:hAnsi="Arial" w:cs="Arial"/>
          <w:szCs w:val="24"/>
        </w:rPr>
        <w:t>Quinto</w:t>
      </w:r>
      <w:r w:rsidRPr="00806C0F">
        <w:rPr>
          <w:rFonts w:ascii="Arial" w:hAnsi="Arial" w:cs="Arial"/>
          <w:szCs w:val="24"/>
        </w:rPr>
        <w:t xml:space="preserve"> Laboral del Circuito de Pereira el </w:t>
      </w:r>
      <w:r w:rsidR="00A10D71">
        <w:rPr>
          <w:rFonts w:ascii="Arial" w:hAnsi="Arial" w:cs="Arial"/>
          <w:szCs w:val="24"/>
        </w:rPr>
        <w:t>7-03-2017, en cuanto a la condena en costas, para en su lugar no imponerlas</w:t>
      </w:r>
      <w:r w:rsidRPr="00806C0F">
        <w:rPr>
          <w:rFonts w:ascii="Arial" w:hAnsi="Arial" w:cs="Arial"/>
          <w:szCs w:val="24"/>
        </w:rPr>
        <w:t>.</w:t>
      </w:r>
    </w:p>
    <w:p w:rsidR="00FC6F93" w:rsidRPr="00806C0F" w:rsidRDefault="00FC6F93" w:rsidP="00FC6F93">
      <w:pPr>
        <w:pStyle w:val="Standard"/>
        <w:tabs>
          <w:tab w:val="left" w:pos="993"/>
        </w:tabs>
        <w:spacing w:line="276" w:lineRule="auto"/>
        <w:jc w:val="both"/>
        <w:rPr>
          <w:rFonts w:ascii="Arial" w:hAnsi="Arial" w:cs="Arial"/>
        </w:rPr>
      </w:pPr>
    </w:p>
    <w:p w:rsidR="00FC6F93" w:rsidRPr="00806C0F" w:rsidRDefault="00FC6F93" w:rsidP="00FC6F93">
      <w:pPr>
        <w:spacing w:line="276" w:lineRule="auto"/>
        <w:jc w:val="both"/>
        <w:rPr>
          <w:rFonts w:ascii="Arial" w:hAnsi="Arial" w:cs="Arial"/>
          <w:szCs w:val="24"/>
        </w:rPr>
      </w:pPr>
      <w:r w:rsidRPr="00806C0F">
        <w:rPr>
          <w:rFonts w:ascii="Arial" w:hAnsi="Arial" w:cs="Arial"/>
          <w:b/>
          <w:szCs w:val="24"/>
        </w:rPr>
        <w:t xml:space="preserve">SEGUNDO.  </w:t>
      </w:r>
      <w:r w:rsidR="00775574" w:rsidRPr="00806C0F">
        <w:rPr>
          <w:rFonts w:ascii="Arial" w:hAnsi="Arial" w:cs="Arial"/>
          <w:b/>
          <w:szCs w:val="24"/>
        </w:rPr>
        <w:t xml:space="preserve">SIN </w:t>
      </w:r>
      <w:r w:rsidRPr="00806C0F">
        <w:rPr>
          <w:rFonts w:ascii="Arial" w:hAnsi="Arial" w:cs="Arial"/>
          <w:b/>
          <w:szCs w:val="24"/>
        </w:rPr>
        <w:t>CONDENA</w:t>
      </w:r>
      <w:r w:rsidR="00775574" w:rsidRPr="00806C0F">
        <w:rPr>
          <w:rFonts w:ascii="Arial" w:hAnsi="Arial" w:cs="Arial"/>
          <w:b/>
          <w:szCs w:val="24"/>
        </w:rPr>
        <w:t xml:space="preserve"> </w:t>
      </w:r>
      <w:r w:rsidR="00775574" w:rsidRPr="00806C0F">
        <w:rPr>
          <w:rFonts w:ascii="Arial" w:hAnsi="Arial" w:cs="Arial"/>
          <w:szCs w:val="24"/>
        </w:rPr>
        <w:t xml:space="preserve">en costas, </w:t>
      </w:r>
      <w:r w:rsidRPr="00806C0F">
        <w:rPr>
          <w:rFonts w:ascii="Arial" w:hAnsi="Arial" w:cs="Arial"/>
          <w:szCs w:val="24"/>
        </w:rPr>
        <w:t>por lo expuesto en la parte motiva.</w:t>
      </w:r>
    </w:p>
    <w:p w:rsidR="00775574" w:rsidRPr="00806C0F" w:rsidRDefault="00FC6F93" w:rsidP="00FC6F93">
      <w:pPr>
        <w:tabs>
          <w:tab w:val="left" w:pos="284"/>
        </w:tabs>
        <w:spacing w:before="100" w:beforeAutospacing="1" w:after="100" w:afterAutospacing="1" w:line="276" w:lineRule="auto"/>
        <w:ind w:right="51"/>
        <w:jc w:val="both"/>
        <w:rPr>
          <w:rFonts w:ascii="Arial" w:hAnsi="Arial" w:cs="Arial"/>
          <w:b/>
          <w:szCs w:val="24"/>
        </w:rPr>
      </w:pPr>
      <w:r w:rsidRPr="00806C0F">
        <w:rPr>
          <w:rFonts w:ascii="Arial" w:hAnsi="Arial" w:cs="Arial"/>
          <w:b/>
          <w:szCs w:val="24"/>
        </w:rPr>
        <w:t xml:space="preserve">TERCERO. </w:t>
      </w:r>
      <w:r w:rsidR="00775574" w:rsidRPr="00806C0F">
        <w:rPr>
          <w:rFonts w:ascii="Arial" w:hAnsi="Arial" w:cs="Arial"/>
          <w:b/>
          <w:szCs w:val="24"/>
        </w:rPr>
        <w:t>COMUNICAR</w:t>
      </w:r>
      <w:r w:rsidR="00C825CF" w:rsidRPr="00806C0F">
        <w:rPr>
          <w:rFonts w:ascii="Arial" w:hAnsi="Arial" w:cs="Arial"/>
          <w:b/>
          <w:szCs w:val="24"/>
        </w:rPr>
        <w:t xml:space="preserve"> </w:t>
      </w:r>
      <w:r w:rsidR="00521069" w:rsidRPr="00806C0F">
        <w:rPr>
          <w:rFonts w:ascii="Arial" w:hAnsi="Arial" w:cs="Arial"/>
          <w:szCs w:val="24"/>
        </w:rPr>
        <w:t xml:space="preserve">al juzgado de origen lo decidido como lo dispone el artículo 326 inciso final del </w:t>
      </w:r>
      <w:proofErr w:type="spellStart"/>
      <w:r w:rsidR="00521069" w:rsidRPr="00806C0F">
        <w:rPr>
          <w:rFonts w:ascii="Arial" w:hAnsi="Arial" w:cs="Arial"/>
          <w:szCs w:val="24"/>
        </w:rPr>
        <w:t>CGP</w:t>
      </w:r>
      <w:proofErr w:type="spellEnd"/>
      <w:r w:rsidR="00521069" w:rsidRPr="00806C0F">
        <w:rPr>
          <w:rFonts w:ascii="Arial" w:hAnsi="Arial" w:cs="Arial"/>
          <w:szCs w:val="24"/>
        </w:rPr>
        <w:t xml:space="preserve">. </w:t>
      </w:r>
      <w:r w:rsidR="00C825CF" w:rsidRPr="00806C0F">
        <w:rPr>
          <w:rFonts w:ascii="Arial" w:hAnsi="Arial" w:cs="Arial"/>
          <w:b/>
          <w:szCs w:val="24"/>
        </w:rPr>
        <w:t xml:space="preserve"> </w:t>
      </w:r>
    </w:p>
    <w:p w:rsidR="00FC6F93" w:rsidRPr="00806C0F" w:rsidRDefault="00775574" w:rsidP="00FC6F93">
      <w:pPr>
        <w:tabs>
          <w:tab w:val="left" w:pos="284"/>
        </w:tabs>
        <w:spacing w:before="100" w:beforeAutospacing="1" w:after="100" w:afterAutospacing="1" w:line="276" w:lineRule="auto"/>
        <w:ind w:right="51"/>
        <w:jc w:val="both"/>
        <w:rPr>
          <w:rFonts w:ascii="Arial" w:hAnsi="Arial" w:cs="Arial"/>
          <w:szCs w:val="24"/>
        </w:rPr>
      </w:pPr>
      <w:r w:rsidRPr="00806C0F">
        <w:rPr>
          <w:rFonts w:ascii="Arial" w:hAnsi="Arial" w:cs="Arial"/>
          <w:b/>
          <w:szCs w:val="24"/>
        </w:rPr>
        <w:t xml:space="preserve">CUARTO. </w:t>
      </w:r>
      <w:r w:rsidR="00FC6F93" w:rsidRPr="00806C0F">
        <w:rPr>
          <w:rFonts w:ascii="Arial" w:hAnsi="Arial" w:cs="Arial"/>
          <w:b/>
          <w:szCs w:val="24"/>
        </w:rPr>
        <w:t>DEVOLVER</w:t>
      </w:r>
      <w:r w:rsidR="00FC6F93" w:rsidRPr="00806C0F">
        <w:rPr>
          <w:rFonts w:ascii="Arial" w:hAnsi="Arial" w:cs="Arial"/>
          <w:szCs w:val="24"/>
        </w:rPr>
        <w:t xml:space="preserve"> la actuación al juzgado de origen. </w:t>
      </w:r>
    </w:p>
    <w:p w:rsidR="00FC6F93" w:rsidRPr="00806C0F" w:rsidRDefault="00FC6F93" w:rsidP="00FC6F93">
      <w:pPr>
        <w:pStyle w:val="Standard"/>
        <w:spacing w:line="276" w:lineRule="auto"/>
        <w:ind w:firstLine="708"/>
        <w:jc w:val="both"/>
        <w:rPr>
          <w:rFonts w:ascii="Arial" w:hAnsi="Arial" w:cs="Arial"/>
          <w:bCs/>
          <w:iCs/>
        </w:rPr>
      </w:pPr>
    </w:p>
    <w:p w:rsidR="00FC6F93" w:rsidRPr="00806C0F" w:rsidRDefault="00FC6F93" w:rsidP="00FC6F93">
      <w:pPr>
        <w:spacing w:line="276" w:lineRule="auto"/>
        <w:jc w:val="both"/>
        <w:rPr>
          <w:rFonts w:ascii="Arial" w:hAnsi="Arial" w:cs="Arial"/>
          <w:bCs/>
          <w:iCs/>
          <w:szCs w:val="24"/>
          <w:lang w:val="es-ES"/>
        </w:rPr>
      </w:pPr>
      <w:r w:rsidRPr="00806C0F">
        <w:rPr>
          <w:rFonts w:ascii="Arial" w:hAnsi="Arial" w:cs="Arial"/>
          <w:bCs/>
          <w:iCs/>
          <w:szCs w:val="24"/>
          <w:lang w:val="es-ES"/>
        </w:rPr>
        <w:t>Por su pronunciamiento oral esta decisión se notifica en estrados.</w:t>
      </w:r>
    </w:p>
    <w:p w:rsidR="00FC6F93" w:rsidRPr="00806C0F" w:rsidRDefault="00FC6F93" w:rsidP="00FC6F93">
      <w:pPr>
        <w:spacing w:line="276" w:lineRule="auto"/>
        <w:jc w:val="both"/>
        <w:rPr>
          <w:rFonts w:ascii="Arial" w:hAnsi="Arial" w:cs="Arial"/>
          <w:bCs/>
          <w:iCs/>
          <w:szCs w:val="24"/>
          <w:lang w:val="es-ES"/>
        </w:rPr>
      </w:pPr>
    </w:p>
    <w:p w:rsidR="00FC6F93" w:rsidRPr="00806C0F" w:rsidRDefault="00FC6F93" w:rsidP="00FC6F93">
      <w:pPr>
        <w:spacing w:line="276" w:lineRule="auto"/>
        <w:jc w:val="both"/>
        <w:rPr>
          <w:rFonts w:ascii="Arial" w:hAnsi="Arial" w:cs="Arial"/>
          <w:szCs w:val="24"/>
        </w:rPr>
      </w:pPr>
    </w:p>
    <w:p w:rsidR="00FC6F93" w:rsidRPr="00806C0F" w:rsidRDefault="00FC6F93" w:rsidP="00FC6F93">
      <w:pPr>
        <w:pStyle w:val="Corpsdetexte"/>
        <w:spacing w:line="276" w:lineRule="auto"/>
        <w:contextualSpacing/>
        <w:rPr>
          <w:rFonts w:ascii="Arial" w:hAnsi="Arial" w:cs="Arial"/>
        </w:rPr>
      </w:pPr>
      <w:r w:rsidRPr="00806C0F">
        <w:rPr>
          <w:rFonts w:ascii="Arial" w:hAnsi="Arial" w:cs="Arial"/>
        </w:rPr>
        <w:t>No siendo otro el objeto de la presente audiencia, se eleva y firma esta acta por las personas que han intervenido.</w:t>
      </w:r>
    </w:p>
    <w:p w:rsidR="00FC6F93" w:rsidRPr="00806C0F" w:rsidRDefault="00FC6F93" w:rsidP="00FC6F93">
      <w:pPr>
        <w:widowControl w:val="0"/>
        <w:autoSpaceDE w:val="0"/>
        <w:autoSpaceDN w:val="0"/>
        <w:adjustRightInd w:val="0"/>
        <w:spacing w:line="276" w:lineRule="auto"/>
        <w:contextualSpacing/>
        <w:jc w:val="both"/>
        <w:rPr>
          <w:rFonts w:ascii="Arial" w:hAnsi="Arial" w:cs="Arial"/>
          <w:szCs w:val="24"/>
        </w:rPr>
      </w:pPr>
    </w:p>
    <w:p w:rsidR="00FC6F93" w:rsidRPr="00806C0F" w:rsidRDefault="00FC6F93" w:rsidP="00FC6F93">
      <w:pPr>
        <w:widowControl w:val="0"/>
        <w:autoSpaceDE w:val="0"/>
        <w:autoSpaceDN w:val="0"/>
        <w:adjustRightInd w:val="0"/>
        <w:spacing w:line="276" w:lineRule="auto"/>
        <w:contextualSpacing/>
        <w:jc w:val="both"/>
        <w:rPr>
          <w:rFonts w:ascii="Arial" w:hAnsi="Arial" w:cs="Arial"/>
          <w:szCs w:val="24"/>
        </w:rPr>
      </w:pPr>
      <w:r w:rsidRPr="00806C0F">
        <w:rPr>
          <w:rFonts w:ascii="Arial" w:hAnsi="Arial" w:cs="Arial"/>
          <w:szCs w:val="24"/>
        </w:rPr>
        <w:t>Quienes integran la Sala,</w:t>
      </w:r>
    </w:p>
    <w:p w:rsidR="00FC6F93" w:rsidRPr="00806C0F" w:rsidRDefault="00FC6F93" w:rsidP="00FC6F93">
      <w:pPr>
        <w:pStyle w:val="Sansinterligne"/>
        <w:spacing w:line="276" w:lineRule="auto"/>
        <w:rPr>
          <w:rFonts w:ascii="Arial" w:hAnsi="Arial" w:cs="Arial"/>
        </w:rPr>
      </w:pPr>
    </w:p>
    <w:p w:rsidR="00FC6F93" w:rsidRPr="00806C0F" w:rsidRDefault="00FC6F93" w:rsidP="00FC6F93">
      <w:pPr>
        <w:pStyle w:val="Sansinterligne"/>
        <w:spacing w:line="276" w:lineRule="auto"/>
        <w:jc w:val="center"/>
        <w:rPr>
          <w:rFonts w:ascii="Arial" w:hAnsi="Arial" w:cs="Arial"/>
          <w:b/>
          <w:lang w:val="es-ES"/>
        </w:rPr>
      </w:pPr>
    </w:p>
    <w:p w:rsidR="00FC6F93" w:rsidRPr="00806C0F" w:rsidRDefault="00FC6F93" w:rsidP="00FC6F93">
      <w:pPr>
        <w:pStyle w:val="Sansinterligne"/>
        <w:spacing w:line="276" w:lineRule="auto"/>
        <w:jc w:val="center"/>
        <w:rPr>
          <w:rFonts w:ascii="Arial" w:hAnsi="Arial" w:cs="Arial"/>
          <w:b/>
          <w:lang w:val="es-ES"/>
        </w:rPr>
      </w:pPr>
    </w:p>
    <w:p w:rsidR="00FC6F93" w:rsidRPr="00806C0F" w:rsidRDefault="00FC6F93" w:rsidP="00FC6F93">
      <w:pPr>
        <w:pStyle w:val="Sansinterligne"/>
        <w:spacing w:line="276" w:lineRule="auto"/>
        <w:jc w:val="center"/>
        <w:rPr>
          <w:rFonts w:ascii="Arial" w:hAnsi="Arial" w:cs="Arial"/>
          <w:b/>
          <w:lang w:val="es-ES"/>
        </w:rPr>
      </w:pPr>
    </w:p>
    <w:p w:rsidR="00FC6F93" w:rsidRPr="00806C0F" w:rsidRDefault="00FC6F93" w:rsidP="00FC6F93">
      <w:pPr>
        <w:pStyle w:val="Sansinterligne"/>
        <w:spacing w:line="276" w:lineRule="auto"/>
        <w:jc w:val="center"/>
        <w:rPr>
          <w:rFonts w:ascii="Arial" w:hAnsi="Arial" w:cs="Arial"/>
          <w:b/>
          <w:lang w:val="es-ES"/>
        </w:rPr>
      </w:pPr>
      <w:r w:rsidRPr="00806C0F">
        <w:rPr>
          <w:rFonts w:ascii="Arial" w:hAnsi="Arial" w:cs="Arial"/>
          <w:b/>
          <w:lang w:val="es-ES"/>
        </w:rPr>
        <w:t>OLGA LUCÍA HOYOS SEPÚLVEDA</w:t>
      </w:r>
    </w:p>
    <w:p w:rsidR="00FC6F93" w:rsidRPr="00806C0F" w:rsidRDefault="00FC6F93" w:rsidP="00FC6F93">
      <w:pPr>
        <w:pStyle w:val="Sansinterligne"/>
        <w:spacing w:line="276" w:lineRule="auto"/>
        <w:jc w:val="center"/>
        <w:rPr>
          <w:rFonts w:ascii="Arial" w:hAnsi="Arial" w:cs="Arial"/>
          <w:lang w:val="es-ES"/>
        </w:rPr>
      </w:pPr>
      <w:r w:rsidRPr="00806C0F">
        <w:rPr>
          <w:rFonts w:ascii="Arial" w:hAnsi="Arial" w:cs="Arial"/>
          <w:lang w:val="es-ES"/>
        </w:rPr>
        <w:t>Magistrada Ponente</w:t>
      </w:r>
    </w:p>
    <w:p w:rsidR="00FC6F93" w:rsidRPr="00806C0F" w:rsidRDefault="00FC6F93" w:rsidP="00FC6F93">
      <w:pPr>
        <w:spacing w:line="276" w:lineRule="auto"/>
        <w:ind w:firstLine="900"/>
        <w:jc w:val="center"/>
        <w:rPr>
          <w:rFonts w:ascii="Arial" w:hAnsi="Arial" w:cs="Arial"/>
          <w:b/>
          <w:szCs w:val="24"/>
          <w:lang w:val="es-ES"/>
        </w:rPr>
      </w:pPr>
    </w:p>
    <w:p w:rsidR="00FC6F93" w:rsidRPr="00806C0F" w:rsidRDefault="00FC6F93" w:rsidP="00FC6F93">
      <w:pPr>
        <w:spacing w:line="276" w:lineRule="auto"/>
        <w:jc w:val="both"/>
        <w:rPr>
          <w:rFonts w:ascii="Arial" w:hAnsi="Arial" w:cs="Arial"/>
          <w:b/>
          <w:bCs/>
          <w:iCs/>
          <w:szCs w:val="24"/>
          <w:lang w:val="es-ES"/>
        </w:rPr>
      </w:pPr>
    </w:p>
    <w:p w:rsidR="00FC6F93" w:rsidRPr="00806C0F" w:rsidRDefault="00FC6F93" w:rsidP="00FC6F93">
      <w:pPr>
        <w:spacing w:line="276" w:lineRule="auto"/>
        <w:jc w:val="both"/>
        <w:rPr>
          <w:rFonts w:ascii="Arial" w:hAnsi="Arial" w:cs="Arial"/>
          <w:b/>
          <w:bCs/>
          <w:iCs/>
          <w:szCs w:val="24"/>
          <w:lang w:val="es-ES"/>
        </w:rPr>
      </w:pPr>
    </w:p>
    <w:p w:rsidR="00FC6F93" w:rsidRPr="00806C0F" w:rsidRDefault="00FC6F93" w:rsidP="00FC6F93">
      <w:pPr>
        <w:spacing w:line="276" w:lineRule="auto"/>
        <w:jc w:val="both"/>
        <w:rPr>
          <w:rFonts w:ascii="Arial" w:hAnsi="Arial" w:cs="Arial"/>
          <w:b/>
          <w:bCs/>
          <w:iCs/>
          <w:szCs w:val="24"/>
          <w:lang w:val="es-ES"/>
        </w:rPr>
      </w:pPr>
    </w:p>
    <w:p w:rsidR="00FC6F93" w:rsidRPr="00806C0F" w:rsidRDefault="00FC6F93" w:rsidP="00FC6F93">
      <w:pPr>
        <w:spacing w:line="276" w:lineRule="auto"/>
        <w:jc w:val="both"/>
        <w:rPr>
          <w:rFonts w:ascii="Arial" w:hAnsi="Arial" w:cs="Arial"/>
          <w:b/>
          <w:bCs/>
          <w:iCs/>
          <w:szCs w:val="24"/>
          <w:lang w:val="es-ES"/>
        </w:rPr>
      </w:pPr>
    </w:p>
    <w:p w:rsidR="00FC6F93" w:rsidRPr="00806C0F" w:rsidRDefault="00FC6F93" w:rsidP="00FC6F93">
      <w:pPr>
        <w:spacing w:line="276" w:lineRule="auto"/>
        <w:jc w:val="both"/>
        <w:rPr>
          <w:rFonts w:ascii="Arial" w:hAnsi="Arial" w:cs="Arial"/>
          <w:szCs w:val="24"/>
          <w:lang w:val="es-ES"/>
        </w:rPr>
      </w:pPr>
      <w:r w:rsidRPr="00806C0F">
        <w:rPr>
          <w:rFonts w:ascii="Arial" w:hAnsi="Arial" w:cs="Arial"/>
          <w:b/>
          <w:bCs/>
          <w:iCs/>
          <w:szCs w:val="24"/>
          <w:lang w:val="es-ES"/>
        </w:rPr>
        <w:t>ANA LUCÍA CAICEDO CALDERÓN                      JULIO CÉSAR SALAZAR MUÑOZ</w:t>
      </w:r>
      <w:r w:rsidRPr="00806C0F">
        <w:rPr>
          <w:rFonts w:ascii="Arial" w:hAnsi="Arial" w:cs="Arial"/>
          <w:szCs w:val="24"/>
          <w:lang w:val="es-ES"/>
        </w:rPr>
        <w:t xml:space="preserve"> </w:t>
      </w:r>
    </w:p>
    <w:p w:rsidR="00FC6F93" w:rsidRPr="00806C0F" w:rsidRDefault="00FC6F93" w:rsidP="00FC6F93">
      <w:pPr>
        <w:spacing w:line="276" w:lineRule="auto"/>
        <w:jc w:val="both"/>
        <w:rPr>
          <w:rFonts w:ascii="Arial" w:hAnsi="Arial" w:cs="Arial"/>
          <w:szCs w:val="24"/>
          <w:lang w:val="es-ES"/>
        </w:rPr>
      </w:pPr>
      <w:r w:rsidRPr="00806C0F">
        <w:rPr>
          <w:rFonts w:ascii="Arial" w:hAnsi="Arial" w:cs="Arial"/>
          <w:szCs w:val="24"/>
          <w:lang w:val="es-ES"/>
        </w:rPr>
        <w:t xml:space="preserve">                   Magistrada                                                            Magistrado </w:t>
      </w:r>
    </w:p>
    <w:p w:rsidR="00FC6F93" w:rsidRPr="00806C0F" w:rsidRDefault="00FC6F93" w:rsidP="00FC6F93">
      <w:pPr>
        <w:spacing w:line="276" w:lineRule="auto"/>
        <w:jc w:val="both"/>
        <w:rPr>
          <w:rFonts w:ascii="Arial" w:hAnsi="Arial" w:cs="Arial"/>
          <w:szCs w:val="24"/>
          <w:lang w:val="es-ES"/>
        </w:rPr>
      </w:pPr>
      <w:r w:rsidRPr="00806C0F">
        <w:rPr>
          <w:rFonts w:ascii="Arial" w:hAnsi="Arial" w:cs="Arial"/>
          <w:szCs w:val="24"/>
          <w:lang w:val="es-ES"/>
        </w:rPr>
        <w:t xml:space="preserve">                  </w:t>
      </w:r>
    </w:p>
    <w:p w:rsidR="00FC6F93" w:rsidRPr="00806C0F" w:rsidRDefault="00FC6F93" w:rsidP="00FC6F93">
      <w:pPr>
        <w:spacing w:line="276" w:lineRule="auto"/>
        <w:jc w:val="both"/>
        <w:rPr>
          <w:rFonts w:ascii="Arial" w:hAnsi="Arial" w:cs="Arial"/>
          <w:bCs/>
          <w:iCs/>
          <w:szCs w:val="24"/>
          <w:lang w:val="es-ES"/>
        </w:rPr>
      </w:pPr>
      <w:r w:rsidRPr="00806C0F">
        <w:rPr>
          <w:rFonts w:ascii="Arial" w:hAnsi="Arial" w:cs="Arial"/>
          <w:szCs w:val="24"/>
          <w:lang w:val="es-ES"/>
        </w:rPr>
        <w:t xml:space="preserve"> </w:t>
      </w:r>
      <w:r w:rsidRPr="00806C0F">
        <w:rPr>
          <w:rFonts w:ascii="Arial" w:hAnsi="Arial" w:cs="Arial"/>
          <w:bCs/>
          <w:iCs/>
          <w:szCs w:val="24"/>
          <w:lang w:val="es-ES"/>
        </w:rPr>
        <w:t xml:space="preserve">  </w:t>
      </w:r>
      <w:r w:rsidRPr="00806C0F">
        <w:rPr>
          <w:rFonts w:ascii="Arial" w:hAnsi="Arial" w:cs="Arial"/>
          <w:bCs/>
          <w:iCs/>
          <w:szCs w:val="24"/>
          <w:lang w:val="es-ES"/>
        </w:rPr>
        <w:tab/>
      </w:r>
      <w:r w:rsidRPr="00806C0F">
        <w:rPr>
          <w:rFonts w:ascii="Arial" w:hAnsi="Arial" w:cs="Arial"/>
          <w:bCs/>
          <w:iCs/>
          <w:szCs w:val="24"/>
          <w:lang w:val="es-ES"/>
        </w:rPr>
        <w:tab/>
      </w:r>
      <w:r w:rsidRPr="00806C0F">
        <w:rPr>
          <w:rFonts w:ascii="Arial" w:hAnsi="Arial" w:cs="Arial"/>
          <w:bCs/>
          <w:iCs/>
          <w:szCs w:val="24"/>
          <w:lang w:val="es-ES"/>
        </w:rPr>
        <w:tab/>
      </w:r>
      <w:r w:rsidRPr="00806C0F">
        <w:rPr>
          <w:rFonts w:ascii="Arial" w:hAnsi="Arial" w:cs="Arial"/>
          <w:bCs/>
          <w:iCs/>
          <w:szCs w:val="24"/>
          <w:lang w:val="es-ES"/>
        </w:rPr>
        <w:tab/>
      </w:r>
      <w:r w:rsidRPr="00806C0F">
        <w:rPr>
          <w:rFonts w:ascii="Arial" w:hAnsi="Arial" w:cs="Arial"/>
          <w:bCs/>
          <w:iCs/>
          <w:szCs w:val="24"/>
          <w:lang w:val="es-ES"/>
        </w:rPr>
        <w:tab/>
      </w:r>
      <w:r w:rsidRPr="00806C0F">
        <w:rPr>
          <w:rFonts w:ascii="Arial" w:hAnsi="Arial" w:cs="Arial"/>
          <w:bCs/>
          <w:iCs/>
          <w:szCs w:val="24"/>
          <w:lang w:val="es-ES"/>
        </w:rPr>
        <w:tab/>
      </w:r>
      <w:r w:rsidRPr="00806C0F">
        <w:rPr>
          <w:rFonts w:ascii="Arial" w:hAnsi="Arial" w:cs="Arial"/>
          <w:bCs/>
          <w:iCs/>
          <w:szCs w:val="24"/>
          <w:lang w:val="es-ES"/>
        </w:rPr>
        <w:tab/>
      </w:r>
      <w:r w:rsidRPr="00806C0F">
        <w:rPr>
          <w:rFonts w:ascii="Arial" w:hAnsi="Arial" w:cs="Arial"/>
          <w:bCs/>
          <w:iCs/>
          <w:szCs w:val="24"/>
          <w:lang w:val="es-ES"/>
        </w:rPr>
        <w:tab/>
        <w:t xml:space="preserve">          </w:t>
      </w:r>
    </w:p>
    <w:p w:rsidR="00FC6F93" w:rsidRPr="00806C0F" w:rsidRDefault="00FC6F93" w:rsidP="00FC6F93">
      <w:pPr>
        <w:spacing w:line="276" w:lineRule="auto"/>
        <w:jc w:val="both"/>
        <w:rPr>
          <w:rFonts w:ascii="Arial" w:hAnsi="Arial" w:cs="Arial"/>
          <w:bCs/>
          <w:iCs/>
          <w:szCs w:val="24"/>
          <w:lang w:val="es-ES"/>
        </w:rPr>
      </w:pPr>
    </w:p>
    <w:p w:rsidR="00FC6F93" w:rsidRPr="00806C0F" w:rsidRDefault="00FC6F93" w:rsidP="00FC6F93">
      <w:pPr>
        <w:spacing w:line="276" w:lineRule="auto"/>
        <w:ind w:firstLine="900"/>
        <w:jc w:val="center"/>
        <w:rPr>
          <w:rFonts w:ascii="Arial" w:hAnsi="Arial" w:cs="Arial"/>
          <w:b/>
          <w:bCs/>
          <w:iCs/>
          <w:szCs w:val="24"/>
          <w:lang w:val="es-ES"/>
        </w:rPr>
      </w:pPr>
    </w:p>
    <w:p w:rsidR="00FC6F93" w:rsidRPr="00806C0F" w:rsidRDefault="00FC6F93" w:rsidP="00FC6F93">
      <w:pPr>
        <w:spacing w:line="276" w:lineRule="auto"/>
        <w:ind w:firstLine="900"/>
        <w:jc w:val="center"/>
        <w:rPr>
          <w:rFonts w:ascii="Arial" w:hAnsi="Arial" w:cs="Arial"/>
          <w:b/>
          <w:bCs/>
          <w:iCs/>
          <w:szCs w:val="24"/>
          <w:lang w:val="es-ES"/>
        </w:rPr>
      </w:pPr>
    </w:p>
    <w:p w:rsidR="00FC6F93" w:rsidRPr="00806C0F" w:rsidRDefault="00FC6F93" w:rsidP="00FC6F93">
      <w:pPr>
        <w:spacing w:line="276" w:lineRule="auto"/>
        <w:rPr>
          <w:rFonts w:ascii="Arial" w:hAnsi="Arial" w:cs="Arial"/>
          <w:szCs w:val="24"/>
        </w:rPr>
      </w:pPr>
    </w:p>
    <w:p w:rsidR="006736C7" w:rsidRPr="00806C0F" w:rsidRDefault="006736C7">
      <w:pPr>
        <w:rPr>
          <w:rFonts w:ascii="Arial" w:hAnsi="Arial" w:cs="Arial"/>
        </w:rPr>
      </w:pPr>
    </w:p>
    <w:sectPr w:rsidR="006736C7" w:rsidRPr="00806C0F" w:rsidSect="00F6171E">
      <w:headerReference w:type="default" r:id="rId9"/>
      <w:footerReference w:type="even" r:id="rId10"/>
      <w:footerReference w:type="default" r:id="rId11"/>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83" w:rsidRDefault="00BA5383" w:rsidP="00FC6F93">
      <w:r>
        <w:separator/>
      </w:r>
    </w:p>
  </w:endnote>
  <w:endnote w:type="continuationSeparator" w:id="0">
    <w:p w:rsidR="00BA5383" w:rsidRDefault="00BA5383" w:rsidP="00FC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27" w:rsidRDefault="00CC2452" w:rsidP="00BD54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A3827" w:rsidRDefault="00BA5383" w:rsidP="00BD54F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27" w:rsidRDefault="00CC2452" w:rsidP="00BD54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92670">
      <w:rPr>
        <w:rStyle w:val="Numrodepage"/>
        <w:noProof/>
      </w:rPr>
      <w:t>4</w:t>
    </w:r>
    <w:r>
      <w:rPr>
        <w:rStyle w:val="Numrodepage"/>
      </w:rPr>
      <w:fldChar w:fldCharType="end"/>
    </w:r>
  </w:p>
  <w:p w:rsidR="005A3827" w:rsidRDefault="00BA5383" w:rsidP="00BD54F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83" w:rsidRDefault="00BA5383" w:rsidP="00FC6F93">
      <w:r>
        <w:separator/>
      </w:r>
    </w:p>
  </w:footnote>
  <w:footnote w:type="continuationSeparator" w:id="0">
    <w:p w:rsidR="00BA5383" w:rsidRDefault="00BA5383" w:rsidP="00FC6F93">
      <w:r>
        <w:continuationSeparator/>
      </w:r>
    </w:p>
  </w:footnote>
  <w:footnote w:id="1">
    <w:p w:rsidR="00806C0F" w:rsidRPr="002A3E34" w:rsidRDefault="00F03782">
      <w:pPr>
        <w:pStyle w:val="Notedebasdepage"/>
        <w:rPr>
          <w:rFonts w:ascii="Arial" w:hAnsi="Arial" w:cs="Arial"/>
          <w:sz w:val="18"/>
          <w:szCs w:val="18"/>
          <w:lang w:val="es-CO"/>
        </w:rPr>
      </w:pPr>
      <w:r w:rsidRPr="002A3E34">
        <w:rPr>
          <w:rStyle w:val="Appelnotedebasdep"/>
        </w:rPr>
        <w:footnoteRef/>
      </w:r>
      <w:r w:rsidRPr="002A3E34">
        <w:t xml:space="preserve"> </w:t>
      </w:r>
      <w:proofErr w:type="spellStart"/>
      <w:r w:rsidRPr="002A3E34">
        <w:rPr>
          <w:rFonts w:ascii="Arial" w:hAnsi="Arial" w:cs="Arial"/>
          <w:sz w:val="18"/>
          <w:szCs w:val="18"/>
          <w:lang w:val="es-CO"/>
        </w:rPr>
        <w:t>M</w:t>
      </w:r>
      <w:r w:rsidR="00806C0F" w:rsidRPr="002A3E34">
        <w:rPr>
          <w:rFonts w:ascii="Arial" w:hAnsi="Arial" w:cs="Arial"/>
          <w:sz w:val="18"/>
          <w:szCs w:val="18"/>
          <w:lang w:val="es-CO"/>
        </w:rPr>
        <w:t>.</w:t>
      </w:r>
      <w:r w:rsidRPr="002A3E34">
        <w:rPr>
          <w:rFonts w:ascii="Arial" w:hAnsi="Arial" w:cs="Arial"/>
          <w:sz w:val="18"/>
          <w:szCs w:val="18"/>
          <w:lang w:val="es-CO"/>
        </w:rPr>
        <w:t>P</w:t>
      </w:r>
      <w:proofErr w:type="spellEnd"/>
      <w:r w:rsidR="00806C0F" w:rsidRPr="002A3E34">
        <w:rPr>
          <w:rFonts w:ascii="Arial" w:hAnsi="Arial" w:cs="Arial"/>
          <w:sz w:val="18"/>
          <w:szCs w:val="18"/>
          <w:lang w:val="es-CO"/>
        </w:rPr>
        <w:t>.</w:t>
      </w:r>
      <w:r w:rsidRPr="002A3E34">
        <w:rPr>
          <w:rFonts w:ascii="Arial" w:hAnsi="Arial" w:cs="Arial"/>
          <w:sz w:val="18"/>
          <w:szCs w:val="18"/>
          <w:lang w:val="es-CO"/>
        </w:rPr>
        <w:t xml:space="preserve"> Francisco Javier Tamayo Tabares providencia del 16-02</w:t>
      </w:r>
      <w:r w:rsidR="002A3E34">
        <w:rPr>
          <w:rFonts w:ascii="Arial" w:hAnsi="Arial" w:cs="Arial"/>
          <w:sz w:val="18"/>
          <w:szCs w:val="18"/>
          <w:lang w:val="es-CO"/>
        </w:rPr>
        <w:t>-2010</w:t>
      </w:r>
      <w:r w:rsidRPr="002A3E34">
        <w:rPr>
          <w:rFonts w:ascii="Arial" w:hAnsi="Arial" w:cs="Arial"/>
          <w:sz w:val="18"/>
          <w:szCs w:val="18"/>
          <w:lang w:val="es-CO"/>
        </w:rPr>
        <w:t>,</w:t>
      </w:r>
      <w:r w:rsidR="002A3E34">
        <w:rPr>
          <w:rFonts w:ascii="Arial" w:hAnsi="Arial" w:cs="Arial"/>
          <w:sz w:val="18"/>
          <w:szCs w:val="18"/>
          <w:lang w:val="es-CO"/>
        </w:rPr>
        <w:t xml:space="preserve"> radicado N° </w:t>
      </w:r>
      <w:r w:rsidR="002A3E34" w:rsidRPr="002A3E34">
        <w:rPr>
          <w:rFonts w:ascii="Arial" w:hAnsi="Arial" w:cs="Arial"/>
          <w:sz w:val="18"/>
          <w:szCs w:val="18"/>
          <w:lang w:val="es-CO"/>
        </w:rPr>
        <w:t>35955</w:t>
      </w:r>
    </w:p>
    <w:p w:rsidR="00F03782" w:rsidRPr="00806C0F" w:rsidRDefault="00806C0F">
      <w:pPr>
        <w:pStyle w:val="Notedebasdepage"/>
        <w:rPr>
          <w:rFonts w:ascii="Arial" w:hAnsi="Arial" w:cs="Arial"/>
          <w:sz w:val="18"/>
          <w:szCs w:val="18"/>
          <w:lang w:val="es-CO"/>
        </w:rPr>
      </w:pPr>
      <w:r w:rsidRPr="002A3E34">
        <w:rPr>
          <w:rFonts w:ascii="Arial" w:hAnsi="Arial" w:cs="Arial"/>
          <w:sz w:val="18"/>
          <w:szCs w:val="18"/>
          <w:lang w:val="es-CO"/>
        </w:rPr>
        <w:t xml:space="preserve">  </w:t>
      </w:r>
      <w:proofErr w:type="spellStart"/>
      <w:r w:rsidRPr="002A3E34">
        <w:rPr>
          <w:rFonts w:ascii="Arial" w:hAnsi="Arial" w:cs="Arial"/>
          <w:sz w:val="18"/>
          <w:szCs w:val="18"/>
          <w:lang w:val="es-CO"/>
        </w:rPr>
        <w:t>C.S.J</w:t>
      </w:r>
      <w:proofErr w:type="spellEnd"/>
      <w:r w:rsidRPr="002A3E34">
        <w:rPr>
          <w:rFonts w:ascii="Arial" w:hAnsi="Arial" w:cs="Arial"/>
          <w:sz w:val="18"/>
          <w:szCs w:val="18"/>
          <w:lang w:val="es-CO"/>
        </w:rPr>
        <w:t>. R</w:t>
      </w:r>
      <w:r w:rsidR="00F03782" w:rsidRPr="002A3E34">
        <w:rPr>
          <w:rFonts w:ascii="Arial" w:hAnsi="Arial" w:cs="Arial"/>
          <w:sz w:val="18"/>
          <w:szCs w:val="18"/>
          <w:lang w:val="es-CO"/>
        </w:rPr>
        <w:t>ad. 3</w:t>
      </w:r>
      <w:r w:rsidR="002A3E34" w:rsidRPr="002A3E34">
        <w:rPr>
          <w:rFonts w:ascii="Arial" w:hAnsi="Arial" w:cs="Arial"/>
          <w:sz w:val="18"/>
          <w:szCs w:val="18"/>
          <w:lang w:val="es-CO"/>
        </w:rPr>
        <w:t>7803</w:t>
      </w:r>
      <w:r w:rsidRPr="002A3E34">
        <w:rPr>
          <w:rFonts w:ascii="Arial" w:hAnsi="Arial" w:cs="Arial"/>
          <w:sz w:val="18"/>
          <w:szCs w:val="18"/>
          <w:lang w:val="es-CO"/>
        </w:rPr>
        <w:t xml:space="preserve"> del </w:t>
      </w:r>
      <w:r w:rsidR="00F03782" w:rsidRPr="002A3E34">
        <w:rPr>
          <w:rFonts w:ascii="Arial" w:hAnsi="Arial" w:cs="Arial"/>
          <w:sz w:val="18"/>
          <w:szCs w:val="18"/>
          <w:lang w:val="es-CO"/>
        </w:rPr>
        <w:t>24-05-2011</w:t>
      </w:r>
      <w:r w:rsidR="002A3E34" w:rsidRPr="002A3E34">
        <w:rPr>
          <w:rFonts w:ascii="Arial" w:hAnsi="Arial" w:cs="Arial"/>
          <w:sz w:val="18"/>
          <w:szCs w:val="18"/>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C8" w:rsidRPr="00806C0F" w:rsidRDefault="00CC2452" w:rsidP="00437FC8">
    <w:pPr>
      <w:pStyle w:val="En-tte"/>
      <w:jc w:val="center"/>
      <w:rPr>
        <w:rFonts w:ascii="Arial" w:hAnsi="Arial" w:cs="Arial"/>
        <w:sz w:val="18"/>
        <w:szCs w:val="18"/>
        <w:lang w:val="es-CO"/>
      </w:rPr>
    </w:pPr>
    <w:r w:rsidRPr="00806C0F">
      <w:rPr>
        <w:rFonts w:ascii="Arial" w:hAnsi="Arial" w:cs="Arial"/>
        <w:sz w:val="18"/>
        <w:szCs w:val="18"/>
        <w:lang w:val="es-CO"/>
      </w:rPr>
      <w:t>Proceso ordinario Laboral</w:t>
    </w:r>
  </w:p>
  <w:p w:rsidR="00437FC8" w:rsidRPr="00806C0F" w:rsidRDefault="00CC2452" w:rsidP="00437FC8">
    <w:pPr>
      <w:pStyle w:val="En-tte"/>
      <w:jc w:val="center"/>
      <w:rPr>
        <w:rFonts w:ascii="Arial" w:hAnsi="Arial" w:cs="Arial"/>
        <w:sz w:val="18"/>
        <w:szCs w:val="18"/>
        <w:lang w:val="es-CO"/>
      </w:rPr>
    </w:pPr>
    <w:r w:rsidRPr="00806C0F">
      <w:rPr>
        <w:rFonts w:ascii="Arial" w:hAnsi="Arial" w:cs="Arial"/>
        <w:sz w:val="18"/>
        <w:szCs w:val="18"/>
        <w:lang w:val="es-CO"/>
      </w:rPr>
      <w:t>Radicado 66001-31-05-00</w:t>
    </w:r>
    <w:r w:rsidR="00FC6F93" w:rsidRPr="00806C0F">
      <w:rPr>
        <w:rFonts w:ascii="Arial" w:hAnsi="Arial" w:cs="Arial"/>
        <w:sz w:val="18"/>
        <w:szCs w:val="18"/>
        <w:lang w:val="es-CO"/>
      </w:rPr>
      <w:t>5</w:t>
    </w:r>
    <w:r w:rsidRPr="00806C0F">
      <w:rPr>
        <w:rFonts w:ascii="Arial" w:hAnsi="Arial" w:cs="Arial"/>
        <w:sz w:val="18"/>
        <w:szCs w:val="18"/>
        <w:lang w:val="es-CO"/>
      </w:rPr>
      <w:t>-2016-001</w:t>
    </w:r>
    <w:r w:rsidR="00FC6F93" w:rsidRPr="00806C0F">
      <w:rPr>
        <w:rFonts w:ascii="Arial" w:hAnsi="Arial" w:cs="Arial"/>
        <w:sz w:val="18"/>
        <w:szCs w:val="18"/>
        <w:lang w:val="es-CO"/>
      </w:rPr>
      <w:t>56-01</w:t>
    </w:r>
  </w:p>
  <w:p w:rsidR="00437FC8" w:rsidRDefault="00E575BF" w:rsidP="00437FC8">
    <w:pPr>
      <w:pStyle w:val="En-tte"/>
      <w:jc w:val="center"/>
      <w:rPr>
        <w:rFonts w:ascii="Arial" w:hAnsi="Arial" w:cs="Arial"/>
        <w:sz w:val="18"/>
        <w:szCs w:val="18"/>
        <w:lang w:val="es-CO"/>
      </w:rPr>
    </w:pPr>
    <w:proofErr w:type="spellStart"/>
    <w:r w:rsidRPr="00806C0F">
      <w:rPr>
        <w:rFonts w:ascii="Arial" w:hAnsi="Arial" w:cs="Arial"/>
        <w:sz w:val="18"/>
        <w:szCs w:val="18"/>
        <w:lang w:val="es-CO"/>
      </w:rPr>
      <w:t>Edukardo</w:t>
    </w:r>
    <w:proofErr w:type="spellEnd"/>
    <w:r w:rsidRPr="00806C0F">
      <w:rPr>
        <w:rFonts w:ascii="Arial" w:hAnsi="Arial" w:cs="Arial"/>
        <w:sz w:val="18"/>
        <w:szCs w:val="18"/>
        <w:lang w:val="es-CO"/>
      </w:rPr>
      <w:t xml:space="preserve"> Rendón Sánchez vs José Orlando Cruz Olarte, Sandra Lorena Reyes López y Productos de la Sabana </w:t>
    </w:r>
    <w:proofErr w:type="spellStart"/>
    <w:r w:rsidRPr="00806C0F">
      <w:rPr>
        <w:rFonts w:ascii="Arial" w:hAnsi="Arial" w:cs="Arial"/>
        <w:sz w:val="18"/>
        <w:szCs w:val="18"/>
        <w:lang w:val="es-CO"/>
      </w:rPr>
      <w:t>SA</w:t>
    </w:r>
    <w:proofErr w:type="spellEnd"/>
    <w:r w:rsidRPr="00806C0F">
      <w:rPr>
        <w:rFonts w:ascii="Arial" w:hAnsi="Arial" w:cs="Arial"/>
        <w:sz w:val="18"/>
        <w:szCs w:val="18"/>
        <w:lang w:val="es-CO"/>
      </w:rPr>
      <w:t xml:space="preserve"> _Alquería-</w:t>
    </w:r>
    <w:r w:rsidR="00CC2452" w:rsidRPr="00806C0F">
      <w:rPr>
        <w:rFonts w:ascii="Arial" w:hAnsi="Arial" w:cs="Arial"/>
        <w:sz w:val="18"/>
        <w:szCs w:val="18"/>
        <w:lang w:val="es-CO"/>
      </w:rPr>
      <w:t xml:space="preserve"> </w:t>
    </w:r>
  </w:p>
  <w:p w:rsidR="00806C0F" w:rsidRPr="00806C0F" w:rsidRDefault="00806C0F" w:rsidP="00437FC8">
    <w:pPr>
      <w:pStyle w:val="En-tte"/>
      <w:jc w:val="center"/>
      <w:rPr>
        <w:rFonts w:ascii="Arial" w:hAnsi="Arial" w:cs="Arial"/>
        <w:sz w:val="18"/>
        <w:szCs w:val="18"/>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606CC"/>
    <w:multiLevelType w:val="hybridMultilevel"/>
    <w:tmpl w:val="6FC667D8"/>
    <w:lvl w:ilvl="0" w:tplc="DC0C747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4"/>
    <w:rsid w:val="000154EA"/>
    <w:rsid w:val="001035FE"/>
    <w:rsid w:val="00191E7B"/>
    <w:rsid w:val="001A1F9E"/>
    <w:rsid w:val="001B2162"/>
    <w:rsid w:val="001F1437"/>
    <w:rsid w:val="00255CCA"/>
    <w:rsid w:val="00277B24"/>
    <w:rsid w:val="00282B9C"/>
    <w:rsid w:val="00292CC9"/>
    <w:rsid w:val="002A3E34"/>
    <w:rsid w:val="00310BFA"/>
    <w:rsid w:val="0033495C"/>
    <w:rsid w:val="00394044"/>
    <w:rsid w:val="003C405D"/>
    <w:rsid w:val="003E0584"/>
    <w:rsid w:val="003F4B5A"/>
    <w:rsid w:val="0042021D"/>
    <w:rsid w:val="00490317"/>
    <w:rsid w:val="00505ABE"/>
    <w:rsid w:val="00521069"/>
    <w:rsid w:val="00663AF3"/>
    <w:rsid w:val="006706F4"/>
    <w:rsid w:val="006736C7"/>
    <w:rsid w:val="006A21A3"/>
    <w:rsid w:val="0073498E"/>
    <w:rsid w:val="00754AED"/>
    <w:rsid w:val="00775574"/>
    <w:rsid w:val="00786B43"/>
    <w:rsid w:val="0079764F"/>
    <w:rsid w:val="007A1DD5"/>
    <w:rsid w:val="008015EF"/>
    <w:rsid w:val="00806C0F"/>
    <w:rsid w:val="00873C48"/>
    <w:rsid w:val="00887B37"/>
    <w:rsid w:val="008A78FB"/>
    <w:rsid w:val="008B2A7E"/>
    <w:rsid w:val="009058F6"/>
    <w:rsid w:val="00917AFF"/>
    <w:rsid w:val="0092431A"/>
    <w:rsid w:val="009B6765"/>
    <w:rsid w:val="00A10D71"/>
    <w:rsid w:val="00AD288C"/>
    <w:rsid w:val="00B3359F"/>
    <w:rsid w:val="00B934F4"/>
    <w:rsid w:val="00BA5383"/>
    <w:rsid w:val="00C8078A"/>
    <w:rsid w:val="00C825CF"/>
    <w:rsid w:val="00CC2452"/>
    <w:rsid w:val="00CD50A2"/>
    <w:rsid w:val="00CE7BAD"/>
    <w:rsid w:val="00D362F0"/>
    <w:rsid w:val="00D92670"/>
    <w:rsid w:val="00DA3066"/>
    <w:rsid w:val="00E427E2"/>
    <w:rsid w:val="00E463E6"/>
    <w:rsid w:val="00E470E2"/>
    <w:rsid w:val="00E575BF"/>
    <w:rsid w:val="00F03782"/>
    <w:rsid w:val="00F20E3C"/>
    <w:rsid w:val="00F6171E"/>
    <w:rsid w:val="00FC6F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F93"/>
    <w:pPr>
      <w:spacing w:after="0" w:line="240" w:lineRule="auto"/>
    </w:pPr>
    <w:rPr>
      <w:rFonts w:ascii="Times New Roman" w:eastAsia="Times New Roman" w:hAnsi="Times New Roman" w:cs="Times New Roman"/>
      <w:sz w:val="24"/>
      <w:szCs w:val="20"/>
      <w:lang w:val="es-ES_tradnl" w:eastAsia="es-ES"/>
    </w:rPr>
  </w:style>
  <w:style w:type="paragraph" w:styleId="Titre4">
    <w:name w:val="heading 4"/>
    <w:basedOn w:val="Normal"/>
    <w:next w:val="Normal"/>
    <w:link w:val="Titre4Car"/>
    <w:qFormat/>
    <w:rsid w:val="00FC6F93"/>
    <w:pPr>
      <w:keepNext/>
      <w:tabs>
        <w:tab w:val="left" w:pos="-720"/>
      </w:tabs>
      <w:suppressAutoHyphens/>
      <w:spacing w:line="360" w:lineRule="auto"/>
      <w:jc w:val="center"/>
      <w:outlineLvl w:val="3"/>
    </w:pPr>
    <w:rPr>
      <w:rFonts w:ascii="Arial" w:hAnsi="Arial"/>
      <w:spacing w:val="-3"/>
      <w:sz w:val="3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C6F93"/>
    <w:rPr>
      <w:rFonts w:ascii="Arial" w:eastAsia="Times New Roman" w:hAnsi="Arial" w:cs="Times New Roman"/>
      <w:spacing w:val="-3"/>
      <w:sz w:val="36"/>
      <w:szCs w:val="20"/>
      <w:lang w:val="es-ES_tradnl" w:eastAsia="es-ES"/>
    </w:rPr>
  </w:style>
  <w:style w:type="paragraph" w:styleId="Pieddepage">
    <w:name w:val="footer"/>
    <w:basedOn w:val="Normal"/>
    <w:link w:val="PieddepageCar"/>
    <w:rsid w:val="00FC6F93"/>
    <w:pPr>
      <w:tabs>
        <w:tab w:val="center" w:pos="4252"/>
        <w:tab w:val="right" w:pos="8504"/>
      </w:tabs>
    </w:pPr>
  </w:style>
  <w:style w:type="character" w:customStyle="1" w:styleId="PieddepageCar">
    <w:name w:val="Pied de page Car"/>
    <w:basedOn w:val="Policepardfaut"/>
    <w:link w:val="Pieddepage"/>
    <w:rsid w:val="00FC6F93"/>
    <w:rPr>
      <w:rFonts w:ascii="Times New Roman" w:eastAsia="Times New Roman" w:hAnsi="Times New Roman" w:cs="Times New Roman"/>
      <w:sz w:val="24"/>
      <w:szCs w:val="20"/>
      <w:lang w:val="es-ES_tradnl" w:eastAsia="es-ES"/>
    </w:rPr>
  </w:style>
  <w:style w:type="character" w:styleId="Numrodepage">
    <w:name w:val="page number"/>
    <w:basedOn w:val="Policepardfaut"/>
    <w:rsid w:val="00FC6F93"/>
  </w:style>
  <w:style w:type="paragraph" w:styleId="Sansinterligne">
    <w:name w:val="No Spacing"/>
    <w:uiPriority w:val="1"/>
    <w:qFormat/>
    <w:rsid w:val="00FC6F93"/>
    <w:pPr>
      <w:spacing w:after="0" w:line="240" w:lineRule="auto"/>
    </w:pPr>
    <w:rPr>
      <w:rFonts w:ascii="Times New Roman" w:eastAsia="Times New Roman" w:hAnsi="Times New Roman" w:cs="Times New Roman"/>
      <w:sz w:val="24"/>
      <w:szCs w:val="24"/>
    </w:rPr>
  </w:style>
  <w:style w:type="paragraph" w:customStyle="1" w:styleId="Standard">
    <w:name w:val="Standard"/>
    <w:rsid w:val="00FC6F9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lev">
    <w:name w:val="Strong"/>
    <w:basedOn w:val="Policepardfaut"/>
    <w:qFormat/>
    <w:rsid w:val="00FC6F93"/>
    <w:rPr>
      <w:b/>
      <w:bCs/>
    </w:rPr>
  </w:style>
  <w:style w:type="paragraph" w:styleId="Corpsdetexte">
    <w:name w:val="Body Text"/>
    <w:basedOn w:val="Normal"/>
    <w:link w:val="CorpsdetexteCar"/>
    <w:rsid w:val="00FC6F93"/>
    <w:pPr>
      <w:spacing w:after="120"/>
    </w:pPr>
    <w:rPr>
      <w:szCs w:val="24"/>
      <w:lang w:val="es-ES"/>
    </w:rPr>
  </w:style>
  <w:style w:type="character" w:customStyle="1" w:styleId="CorpsdetexteCar">
    <w:name w:val="Corps de texte Car"/>
    <w:basedOn w:val="Policepardfaut"/>
    <w:link w:val="Corpsdetexte"/>
    <w:rsid w:val="00FC6F93"/>
    <w:rPr>
      <w:rFonts w:ascii="Times New Roman" w:eastAsia="Times New Roman" w:hAnsi="Times New Roman" w:cs="Times New Roman"/>
      <w:sz w:val="24"/>
      <w:szCs w:val="24"/>
      <w:lang w:val="es-ES" w:eastAsia="es-ES"/>
    </w:rPr>
  </w:style>
  <w:style w:type="paragraph" w:styleId="En-tte">
    <w:name w:val="header"/>
    <w:basedOn w:val="Normal"/>
    <w:link w:val="En-tteCar"/>
    <w:uiPriority w:val="99"/>
    <w:unhideWhenUsed/>
    <w:rsid w:val="00FC6F93"/>
    <w:pPr>
      <w:tabs>
        <w:tab w:val="center" w:pos="4252"/>
        <w:tab w:val="right" w:pos="8504"/>
      </w:tabs>
    </w:pPr>
  </w:style>
  <w:style w:type="character" w:customStyle="1" w:styleId="En-tteCar">
    <w:name w:val="En-tête Car"/>
    <w:basedOn w:val="Policepardfaut"/>
    <w:link w:val="En-tte"/>
    <w:uiPriority w:val="99"/>
    <w:rsid w:val="00FC6F93"/>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A1DD5"/>
    <w:pPr>
      <w:ind w:left="720"/>
      <w:contextualSpacing/>
    </w:pPr>
  </w:style>
  <w:style w:type="paragraph" w:styleId="Notedebasdepage">
    <w:name w:val="footnote text"/>
    <w:basedOn w:val="Normal"/>
    <w:link w:val="NotedebasdepageCar"/>
    <w:uiPriority w:val="99"/>
    <w:semiHidden/>
    <w:unhideWhenUsed/>
    <w:rsid w:val="00F03782"/>
    <w:rPr>
      <w:sz w:val="20"/>
    </w:rPr>
  </w:style>
  <w:style w:type="character" w:customStyle="1" w:styleId="NotedebasdepageCar">
    <w:name w:val="Note de bas de page Car"/>
    <w:basedOn w:val="Policepardfaut"/>
    <w:link w:val="Notedebasdepage"/>
    <w:uiPriority w:val="99"/>
    <w:semiHidden/>
    <w:rsid w:val="00F03782"/>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F037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F93"/>
    <w:pPr>
      <w:spacing w:after="0" w:line="240" w:lineRule="auto"/>
    </w:pPr>
    <w:rPr>
      <w:rFonts w:ascii="Times New Roman" w:eastAsia="Times New Roman" w:hAnsi="Times New Roman" w:cs="Times New Roman"/>
      <w:sz w:val="24"/>
      <w:szCs w:val="20"/>
      <w:lang w:val="es-ES_tradnl" w:eastAsia="es-ES"/>
    </w:rPr>
  </w:style>
  <w:style w:type="paragraph" w:styleId="Titre4">
    <w:name w:val="heading 4"/>
    <w:basedOn w:val="Normal"/>
    <w:next w:val="Normal"/>
    <w:link w:val="Titre4Car"/>
    <w:qFormat/>
    <w:rsid w:val="00FC6F93"/>
    <w:pPr>
      <w:keepNext/>
      <w:tabs>
        <w:tab w:val="left" w:pos="-720"/>
      </w:tabs>
      <w:suppressAutoHyphens/>
      <w:spacing w:line="360" w:lineRule="auto"/>
      <w:jc w:val="center"/>
      <w:outlineLvl w:val="3"/>
    </w:pPr>
    <w:rPr>
      <w:rFonts w:ascii="Arial" w:hAnsi="Arial"/>
      <w:spacing w:val="-3"/>
      <w:sz w:val="3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C6F93"/>
    <w:rPr>
      <w:rFonts w:ascii="Arial" w:eastAsia="Times New Roman" w:hAnsi="Arial" w:cs="Times New Roman"/>
      <w:spacing w:val="-3"/>
      <w:sz w:val="36"/>
      <w:szCs w:val="20"/>
      <w:lang w:val="es-ES_tradnl" w:eastAsia="es-ES"/>
    </w:rPr>
  </w:style>
  <w:style w:type="paragraph" w:styleId="Pieddepage">
    <w:name w:val="footer"/>
    <w:basedOn w:val="Normal"/>
    <w:link w:val="PieddepageCar"/>
    <w:rsid w:val="00FC6F93"/>
    <w:pPr>
      <w:tabs>
        <w:tab w:val="center" w:pos="4252"/>
        <w:tab w:val="right" w:pos="8504"/>
      </w:tabs>
    </w:pPr>
  </w:style>
  <w:style w:type="character" w:customStyle="1" w:styleId="PieddepageCar">
    <w:name w:val="Pied de page Car"/>
    <w:basedOn w:val="Policepardfaut"/>
    <w:link w:val="Pieddepage"/>
    <w:rsid w:val="00FC6F93"/>
    <w:rPr>
      <w:rFonts w:ascii="Times New Roman" w:eastAsia="Times New Roman" w:hAnsi="Times New Roman" w:cs="Times New Roman"/>
      <w:sz w:val="24"/>
      <w:szCs w:val="20"/>
      <w:lang w:val="es-ES_tradnl" w:eastAsia="es-ES"/>
    </w:rPr>
  </w:style>
  <w:style w:type="character" w:styleId="Numrodepage">
    <w:name w:val="page number"/>
    <w:basedOn w:val="Policepardfaut"/>
    <w:rsid w:val="00FC6F93"/>
  </w:style>
  <w:style w:type="paragraph" w:styleId="Sansinterligne">
    <w:name w:val="No Spacing"/>
    <w:uiPriority w:val="1"/>
    <w:qFormat/>
    <w:rsid w:val="00FC6F93"/>
    <w:pPr>
      <w:spacing w:after="0" w:line="240" w:lineRule="auto"/>
    </w:pPr>
    <w:rPr>
      <w:rFonts w:ascii="Times New Roman" w:eastAsia="Times New Roman" w:hAnsi="Times New Roman" w:cs="Times New Roman"/>
      <w:sz w:val="24"/>
      <w:szCs w:val="24"/>
    </w:rPr>
  </w:style>
  <w:style w:type="paragraph" w:customStyle="1" w:styleId="Standard">
    <w:name w:val="Standard"/>
    <w:rsid w:val="00FC6F9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lev">
    <w:name w:val="Strong"/>
    <w:basedOn w:val="Policepardfaut"/>
    <w:qFormat/>
    <w:rsid w:val="00FC6F93"/>
    <w:rPr>
      <w:b/>
      <w:bCs/>
    </w:rPr>
  </w:style>
  <w:style w:type="paragraph" w:styleId="Corpsdetexte">
    <w:name w:val="Body Text"/>
    <w:basedOn w:val="Normal"/>
    <w:link w:val="CorpsdetexteCar"/>
    <w:rsid w:val="00FC6F93"/>
    <w:pPr>
      <w:spacing w:after="120"/>
    </w:pPr>
    <w:rPr>
      <w:szCs w:val="24"/>
      <w:lang w:val="es-ES"/>
    </w:rPr>
  </w:style>
  <w:style w:type="character" w:customStyle="1" w:styleId="CorpsdetexteCar">
    <w:name w:val="Corps de texte Car"/>
    <w:basedOn w:val="Policepardfaut"/>
    <w:link w:val="Corpsdetexte"/>
    <w:rsid w:val="00FC6F93"/>
    <w:rPr>
      <w:rFonts w:ascii="Times New Roman" w:eastAsia="Times New Roman" w:hAnsi="Times New Roman" w:cs="Times New Roman"/>
      <w:sz w:val="24"/>
      <w:szCs w:val="24"/>
      <w:lang w:val="es-ES" w:eastAsia="es-ES"/>
    </w:rPr>
  </w:style>
  <w:style w:type="paragraph" w:styleId="En-tte">
    <w:name w:val="header"/>
    <w:basedOn w:val="Normal"/>
    <w:link w:val="En-tteCar"/>
    <w:uiPriority w:val="99"/>
    <w:unhideWhenUsed/>
    <w:rsid w:val="00FC6F93"/>
    <w:pPr>
      <w:tabs>
        <w:tab w:val="center" w:pos="4252"/>
        <w:tab w:val="right" w:pos="8504"/>
      </w:tabs>
    </w:pPr>
  </w:style>
  <w:style w:type="character" w:customStyle="1" w:styleId="En-tteCar">
    <w:name w:val="En-tête Car"/>
    <w:basedOn w:val="Policepardfaut"/>
    <w:link w:val="En-tte"/>
    <w:uiPriority w:val="99"/>
    <w:rsid w:val="00FC6F93"/>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A1DD5"/>
    <w:pPr>
      <w:ind w:left="720"/>
      <w:contextualSpacing/>
    </w:pPr>
  </w:style>
  <w:style w:type="paragraph" w:styleId="Notedebasdepage">
    <w:name w:val="footnote text"/>
    <w:basedOn w:val="Normal"/>
    <w:link w:val="NotedebasdepageCar"/>
    <w:uiPriority w:val="99"/>
    <w:semiHidden/>
    <w:unhideWhenUsed/>
    <w:rsid w:val="00F03782"/>
    <w:rPr>
      <w:sz w:val="20"/>
    </w:rPr>
  </w:style>
  <w:style w:type="character" w:customStyle="1" w:styleId="NotedebasdepageCar">
    <w:name w:val="Note de bas de page Car"/>
    <w:basedOn w:val="Policepardfaut"/>
    <w:link w:val="Notedebasdepage"/>
    <w:uiPriority w:val="99"/>
    <w:semiHidden/>
    <w:rsid w:val="00F03782"/>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F037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27BF9-D7B1-40BD-AA6E-80FA61A3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1622</Words>
  <Characters>8921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Malucimedina</cp:lastModifiedBy>
  <cp:revision>7</cp:revision>
  <dcterms:created xsi:type="dcterms:W3CDTF">2017-05-18T19:49:00Z</dcterms:created>
  <dcterms:modified xsi:type="dcterms:W3CDTF">2017-06-28T03:54:00Z</dcterms:modified>
</cp:coreProperties>
</file>