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D55" w:rsidRDefault="002F4D55" w:rsidP="002F4D55">
      <w:pPr>
        <w:pBdr>
          <w:top w:val="single" w:sz="4" w:space="1" w:color="auto"/>
          <w:left w:val="single" w:sz="4" w:space="4" w:color="auto"/>
          <w:bottom w:val="single" w:sz="4" w:space="1" w:color="auto"/>
          <w:right w:val="single" w:sz="4" w:space="4" w:color="auto"/>
        </w:pBdr>
        <w:jc w:val="center"/>
        <w:rPr>
          <w:rFonts w:cs="Calibri"/>
          <w:color w:val="FF0000"/>
          <w:sz w:val="16"/>
          <w:szCs w:val="16"/>
          <w:lang w:eastAsia="fr-FR"/>
        </w:rPr>
      </w:pPr>
      <w:r w:rsidRPr="0068359C">
        <w:rPr>
          <w:rFonts w:cs="Calibri"/>
          <w:color w:val="FF0000"/>
          <w:spacing w:val="-4"/>
          <w:sz w:val="16"/>
          <w:szCs w:val="16"/>
          <w:lang w:eastAsia="fr-FR"/>
        </w:rPr>
        <w:t>El siguiente e</w:t>
      </w:r>
      <w:r>
        <w:rPr>
          <w:rFonts w:cs="Calibri"/>
          <w:color w:val="FF0000"/>
          <w:spacing w:val="-4"/>
          <w:sz w:val="16"/>
          <w:szCs w:val="16"/>
          <w:lang w:eastAsia="fr-FR"/>
        </w:rPr>
        <w:t>s el documento presentado por la Magistrada</w:t>
      </w:r>
      <w:r w:rsidRPr="0068359C">
        <w:rPr>
          <w:rFonts w:cs="Calibri"/>
          <w:color w:val="FF0000"/>
          <w:spacing w:val="-4"/>
          <w:sz w:val="16"/>
          <w:szCs w:val="16"/>
          <w:lang w:eastAsia="fr-FR"/>
        </w:rPr>
        <w:t xml:space="preserve"> Ponente que sirvió de base para proferir la providencia dentro del presente proceso.</w:t>
      </w:r>
      <w:r w:rsidRPr="0068359C">
        <w:rPr>
          <w:rFonts w:cs="Calibri"/>
          <w:color w:val="FF0000"/>
          <w:sz w:val="16"/>
          <w:szCs w:val="16"/>
          <w:lang w:eastAsia="fr-FR"/>
        </w:rPr>
        <w:t xml:space="preserve"> </w:t>
      </w:r>
      <w:r>
        <w:rPr>
          <w:rFonts w:cs="Calibri"/>
          <w:color w:val="FF0000"/>
          <w:sz w:val="16"/>
          <w:szCs w:val="16"/>
          <w:lang w:eastAsia="fr-FR"/>
        </w:rPr>
        <w:t xml:space="preserve">   </w:t>
      </w:r>
      <w:r w:rsidRPr="0068359C">
        <w:rPr>
          <w:rFonts w:cs="Calibri"/>
          <w:color w:val="FF0000"/>
          <w:sz w:val="16"/>
          <w:szCs w:val="16"/>
          <w:lang w:eastAsia="fr-FR"/>
        </w:rPr>
        <w:t>El contenido total y fiel de la decisión debe ser verificado en la Secretaría de esta Sala.</w:t>
      </w:r>
    </w:p>
    <w:p w:rsidR="002F4D55" w:rsidRDefault="002F4D55" w:rsidP="002F4D55">
      <w:pPr>
        <w:pStyle w:val="Textoindependiente"/>
        <w:ind w:right="51"/>
        <w:contextualSpacing/>
        <w:jc w:val="center"/>
        <w:rPr>
          <w:rFonts w:ascii="Arial" w:hAnsi="Arial" w:cs="Arial"/>
        </w:rPr>
      </w:pPr>
    </w:p>
    <w:p w:rsidR="00F715F4" w:rsidRPr="00F715F4" w:rsidRDefault="00F715F4" w:rsidP="00F715F4">
      <w:pPr>
        <w:spacing w:line="240" w:lineRule="atLeast"/>
        <w:jc w:val="center"/>
        <w:rPr>
          <w:rFonts w:ascii="Edwardian Script ITC" w:hAnsi="Edwardian Script ITC" w:cs="Arial"/>
          <w:b/>
          <w:sz w:val="44"/>
          <w:szCs w:val="44"/>
          <w:lang w:val="en-GB"/>
        </w:rPr>
      </w:pPr>
      <w:r w:rsidRPr="00F715F4">
        <w:rPr>
          <w:rFonts w:ascii="Edwardian Script ITC" w:hAnsi="Edwardian Script ITC"/>
          <w:noProof/>
          <w:sz w:val="44"/>
          <w:szCs w:val="44"/>
        </w:rPr>
        <w:drawing>
          <wp:inline distT="0" distB="0" distL="0" distR="0" wp14:anchorId="6E235475" wp14:editId="5C6C092F">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715F4" w:rsidRPr="00F715F4" w:rsidRDefault="00F715F4" w:rsidP="00F715F4">
      <w:pPr>
        <w:widowControl w:val="0"/>
        <w:spacing w:line="240" w:lineRule="auto"/>
        <w:jc w:val="center"/>
        <w:rPr>
          <w:rFonts w:ascii="Arial" w:hAnsi="Arial" w:cs="Arial"/>
          <w:kern w:val="28"/>
          <w:szCs w:val="24"/>
          <w:lang w:val="es-ES"/>
        </w:rPr>
      </w:pPr>
      <w:r w:rsidRPr="00F715F4">
        <w:rPr>
          <w:rFonts w:ascii="Arial" w:hAnsi="Arial" w:cs="Arial"/>
          <w:kern w:val="28"/>
          <w:szCs w:val="24"/>
          <w:lang w:val="es-ES"/>
        </w:rPr>
        <w:t>RAMA JUDICIAL DEL PODER PÚBLICO</w:t>
      </w:r>
    </w:p>
    <w:p w:rsidR="00F715F4" w:rsidRPr="00F715F4" w:rsidRDefault="00F715F4" w:rsidP="00F715F4">
      <w:pPr>
        <w:widowControl w:val="0"/>
        <w:spacing w:line="240" w:lineRule="auto"/>
        <w:jc w:val="center"/>
        <w:rPr>
          <w:rFonts w:ascii="Arial" w:hAnsi="Arial" w:cs="Arial"/>
          <w:kern w:val="28"/>
          <w:szCs w:val="24"/>
          <w:lang w:val="es-ES"/>
        </w:rPr>
      </w:pPr>
      <w:r w:rsidRPr="00F715F4">
        <w:rPr>
          <w:rFonts w:ascii="Arial" w:hAnsi="Arial" w:cs="Arial"/>
          <w:kern w:val="28"/>
          <w:szCs w:val="24"/>
          <w:lang w:val="es-ES"/>
        </w:rPr>
        <w:t>TRIBUNAL SUPERIOR DEL DISTRITO JUDICIAL DE PEREIRA</w:t>
      </w:r>
    </w:p>
    <w:p w:rsidR="00F715F4" w:rsidRPr="00F715F4" w:rsidRDefault="00F715F4" w:rsidP="00F715F4">
      <w:pPr>
        <w:keepNext/>
        <w:spacing w:line="240" w:lineRule="auto"/>
        <w:jc w:val="center"/>
        <w:rPr>
          <w:rFonts w:ascii="Arial" w:hAnsi="Arial" w:cs="Arial"/>
          <w:bCs/>
          <w:szCs w:val="24"/>
        </w:rPr>
      </w:pPr>
      <w:r w:rsidRPr="00F715F4">
        <w:rPr>
          <w:rFonts w:ascii="Arial" w:hAnsi="Arial" w:cs="Arial"/>
          <w:bCs/>
          <w:szCs w:val="24"/>
        </w:rPr>
        <w:t>SALA CUARTA DE DECISIÓN LABORAL</w:t>
      </w:r>
    </w:p>
    <w:p w:rsidR="00F715F4" w:rsidRPr="00F715F4" w:rsidRDefault="00F715F4" w:rsidP="00F715F4">
      <w:pPr>
        <w:spacing w:after="0" w:line="240" w:lineRule="auto"/>
        <w:jc w:val="center"/>
        <w:rPr>
          <w:rFonts w:ascii="Arial" w:hAnsi="Arial" w:cs="Arial"/>
          <w:color w:val="000000"/>
          <w:sz w:val="24"/>
          <w:szCs w:val="24"/>
          <w:lang w:val="es-ES" w:eastAsia="es-ES"/>
        </w:rPr>
      </w:pPr>
    </w:p>
    <w:p w:rsidR="001C68E0" w:rsidRDefault="001C68E0" w:rsidP="00F715F4">
      <w:pPr>
        <w:spacing w:after="0" w:line="240" w:lineRule="auto"/>
        <w:jc w:val="center"/>
        <w:rPr>
          <w:rFonts w:ascii="Arial" w:hAnsi="Arial" w:cs="Arial"/>
          <w:color w:val="000000"/>
          <w:sz w:val="24"/>
          <w:szCs w:val="24"/>
          <w:lang w:val="es-ES" w:eastAsia="es-ES"/>
        </w:rPr>
      </w:pPr>
    </w:p>
    <w:p w:rsidR="00F715F4" w:rsidRPr="00F715F4" w:rsidRDefault="00F715F4" w:rsidP="00F715F4">
      <w:pPr>
        <w:spacing w:after="0" w:line="240" w:lineRule="auto"/>
        <w:jc w:val="center"/>
        <w:rPr>
          <w:rFonts w:ascii="Arial" w:hAnsi="Arial" w:cs="Arial"/>
          <w:color w:val="000000"/>
          <w:sz w:val="24"/>
          <w:szCs w:val="24"/>
          <w:lang w:val="es-ES" w:eastAsia="es-ES"/>
        </w:rPr>
      </w:pPr>
      <w:r w:rsidRPr="00F715F4">
        <w:rPr>
          <w:rFonts w:ascii="Arial" w:hAnsi="Arial" w:cs="Arial"/>
          <w:color w:val="000000"/>
          <w:sz w:val="24"/>
          <w:szCs w:val="24"/>
          <w:lang w:val="es-ES" w:eastAsia="es-ES"/>
        </w:rPr>
        <w:t>Magistrada Ponente</w:t>
      </w:r>
    </w:p>
    <w:p w:rsidR="00F715F4" w:rsidRPr="00F715F4" w:rsidRDefault="00F715F4" w:rsidP="00F715F4">
      <w:pPr>
        <w:spacing w:after="0" w:line="240" w:lineRule="auto"/>
        <w:jc w:val="center"/>
        <w:rPr>
          <w:rFonts w:ascii="Arial" w:hAnsi="Arial" w:cs="Arial"/>
          <w:b/>
          <w:bCs/>
          <w:color w:val="000000"/>
          <w:sz w:val="24"/>
          <w:szCs w:val="24"/>
        </w:rPr>
      </w:pPr>
      <w:r w:rsidRPr="00F715F4">
        <w:rPr>
          <w:rFonts w:ascii="Arial" w:hAnsi="Arial" w:cs="Arial"/>
          <w:b/>
          <w:bCs/>
          <w:color w:val="000000"/>
          <w:sz w:val="24"/>
          <w:szCs w:val="24"/>
        </w:rPr>
        <w:t>OLGA LUCÍA HOYOS SEPÚLVEDA</w:t>
      </w:r>
    </w:p>
    <w:p w:rsidR="00F715F4" w:rsidRPr="00F715F4" w:rsidRDefault="00F715F4" w:rsidP="00F715F4">
      <w:pPr>
        <w:tabs>
          <w:tab w:val="center" w:pos="4419"/>
          <w:tab w:val="right" w:pos="8838"/>
        </w:tabs>
        <w:spacing w:after="0"/>
        <w:ind w:right="-7"/>
        <w:contextualSpacing/>
        <w:rPr>
          <w:rFonts w:ascii="Arial" w:hAnsi="Arial" w:cs="Arial"/>
          <w:sz w:val="20"/>
          <w:szCs w:val="20"/>
        </w:rPr>
      </w:pPr>
    </w:p>
    <w:p w:rsidR="00F715F4" w:rsidRPr="00F715F4" w:rsidRDefault="00F715F4" w:rsidP="00F715F4">
      <w:pPr>
        <w:tabs>
          <w:tab w:val="center" w:pos="4419"/>
          <w:tab w:val="right" w:pos="8838"/>
        </w:tabs>
        <w:spacing w:after="0"/>
        <w:ind w:right="-7"/>
        <w:contextualSpacing/>
        <w:rPr>
          <w:rFonts w:ascii="Arial" w:hAnsi="Arial" w:cs="Arial"/>
          <w:sz w:val="20"/>
          <w:szCs w:val="20"/>
        </w:rPr>
      </w:pPr>
    </w:p>
    <w:p w:rsidR="00F715F4" w:rsidRPr="00F715F4" w:rsidRDefault="00F715F4" w:rsidP="00F715F4">
      <w:pPr>
        <w:autoSpaceDE w:val="0"/>
        <w:ind w:left="3402"/>
        <w:contextualSpacing/>
        <w:jc w:val="both"/>
        <w:rPr>
          <w:rFonts w:ascii="Arial" w:hAnsi="Arial" w:cs="Arial"/>
          <w:b/>
          <w:sz w:val="18"/>
          <w:szCs w:val="18"/>
          <w:u w:val="single"/>
        </w:rPr>
      </w:pPr>
    </w:p>
    <w:p w:rsidR="00F715F4" w:rsidRPr="00F715F4" w:rsidRDefault="00F715F4" w:rsidP="00F715F4">
      <w:pPr>
        <w:autoSpaceDE w:val="0"/>
        <w:ind w:left="3402"/>
        <w:contextualSpacing/>
        <w:jc w:val="both"/>
        <w:rPr>
          <w:rFonts w:ascii="Arial" w:hAnsi="Arial" w:cs="Arial"/>
          <w:b/>
          <w:bCs/>
          <w:iCs/>
          <w:sz w:val="18"/>
          <w:szCs w:val="18"/>
          <w:u w:val="single"/>
        </w:rPr>
      </w:pPr>
      <w:r w:rsidRPr="00F715F4">
        <w:rPr>
          <w:rFonts w:ascii="Arial" w:hAnsi="Arial" w:cs="Arial"/>
          <w:b/>
          <w:sz w:val="18"/>
          <w:szCs w:val="18"/>
          <w:u w:val="single"/>
        </w:rPr>
        <w:t>Radicación Nro.</w:t>
      </w:r>
      <w:r w:rsidR="001C68E0">
        <w:rPr>
          <w:rFonts w:ascii="Arial" w:hAnsi="Arial" w:cs="Arial"/>
          <w:sz w:val="18"/>
          <w:szCs w:val="18"/>
        </w:rPr>
        <w:t xml:space="preserve"> :</w:t>
      </w:r>
      <w:r w:rsidR="000A6B25">
        <w:rPr>
          <w:rFonts w:ascii="Arial" w:hAnsi="Arial" w:cs="Arial"/>
          <w:sz w:val="18"/>
          <w:szCs w:val="18"/>
        </w:rPr>
        <w:tab/>
      </w:r>
      <w:r w:rsidR="000A6B25">
        <w:rPr>
          <w:rFonts w:ascii="Arial" w:hAnsi="Arial" w:cs="Arial"/>
          <w:sz w:val="18"/>
          <w:szCs w:val="18"/>
        </w:rPr>
        <w:tab/>
        <w:t>66001-22-05-000-2017-00116</w:t>
      </w:r>
      <w:r w:rsidRPr="00F715F4">
        <w:rPr>
          <w:rFonts w:ascii="Arial" w:hAnsi="Arial" w:cs="Arial"/>
          <w:sz w:val="18"/>
          <w:szCs w:val="18"/>
        </w:rPr>
        <w:t xml:space="preserve">-00 </w:t>
      </w:r>
    </w:p>
    <w:p w:rsidR="00F715F4" w:rsidRPr="00F715F4" w:rsidRDefault="00F715F4" w:rsidP="00F715F4">
      <w:pPr>
        <w:ind w:left="3402"/>
        <w:contextualSpacing/>
        <w:jc w:val="both"/>
        <w:rPr>
          <w:rFonts w:ascii="Arial" w:hAnsi="Arial" w:cs="Arial"/>
          <w:iCs/>
          <w:sz w:val="18"/>
          <w:szCs w:val="18"/>
        </w:rPr>
      </w:pPr>
      <w:r w:rsidRPr="00F715F4">
        <w:rPr>
          <w:rFonts w:ascii="Arial" w:hAnsi="Arial" w:cs="Arial"/>
          <w:b/>
          <w:bCs/>
          <w:iCs/>
          <w:sz w:val="18"/>
          <w:szCs w:val="18"/>
          <w:u w:val="single"/>
        </w:rPr>
        <w:t>Referencia:</w:t>
      </w:r>
      <w:r w:rsidRPr="00F715F4">
        <w:rPr>
          <w:rFonts w:ascii="Arial" w:hAnsi="Arial" w:cs="Arial"/>
          <w:iCs/>
          <w:sz w:val="18"/>
          <w:szCs w:val="18"/>
        </w:rPr>
        <w:t xml:space="preserve"> </w:t>
      </w:r>
      <w:r w:rsidRPr="00F715F4">
        <w:rPr>
          <w:rFonts w:ascii="Arial" w:hAnsi="Arial" w:cs="Arial"/>
          <w:iCs/>
          <w:sz w:val="18"/>
          <w:szCs w:val="18"/>
        </w:rPr>
        <w:tab/>
      </w:r>
      <w:r w:rsidRPr="00F715F4">
        <w:rPr>
          <w:rFonts w:ascii="Arial" w:hAnsi="Arial" w:cs="Arial"/>
          <w:iCs/>
          <w:sz w:val="18"/>
          <w:szCs w:val="18"/>
        </w:rPr>
        <w:tab/>
        <w:t>Acción de Tutela</w:t>
      </w:r>
    </w:p>
    <w:p w:rsidR="00F715F4" w:rsidRDefault="00F715F4" w:rsidP="00F715F4">
      <w:pPr>
        <w:ind w:left="3402"/>
        <w:contextualSpacing/>
        <w:jc w:val="both"/>
        <w:rPr>
          <w:rFonts w:ascii="Arial" w:hAnsi="Arial" w:cs="Arial"/>
          <w:bCs/>
          <w:iCs/>
          <w:sz w:val="18"/>
          <w:szCs w:val="18"/>
        </w:rPr>
      </w:pPr>
      <w:r w:rsidRPr="00F715F4">
        <w:rPr>
          <w:rFonts w:ascii="Arial" w:hAnsi="Arial" w:cs="Arial"/>
          <w:b/>
          <w:bCs/>
          <w:iCs/>
          <w:sz w:val="18"/>
          <w:szCs w:val="18"/>
          <w:u w:val="single"/>
        </w:rPr>
        <w:t>Accionante:</w:t>
      </w:r>
      <w:r w:rsidRPr="00F715F4">
        <w:rPr>
          <w:rFonts w:ascii="Arial" w:hAnsi="Arial" w:cs="Arial"/>
          <w:iCs/>
          <w:sz w:val="18"/>
          <w:szCs w:val="18"/>
        </w:rPr>
        <w:t xml:space="preserve"> </w:t>
      </w:r>
      <w:r w:rsidRPr="00F715F4">
        <w:rPr>
          <w:rFonts w:ascii="Arial" w:hAnsi="Arial" w:cs="Arial"/>
          <w:iCs/>
          <w:sz w:val="18"/>
          <w:szCs w:val="18"/>
        </w:rPr>
        <w:tab/>
      </w:r>
      <w:r w:rsidRPr="00F715F4">
        <w:rPr>
          <w:rFonts w:ascii="Arial" w:hAnsi="Arial" w:cs="Arial"/>
          <w:iCs/>
          <w:sz w:val="18"/>
          <w:szCs w:val="18"/>
        </w:rPr>
        <w:tab/>
      </w:r>
      <w:r w:rsidR="000A6B25">
        <w:rPr>
          <w:rFonts w:ascii="Arial" w:hAnsi="Arial" w:cs="Arial"/>
          <w:bCs/>
          <w:iCs/>
          <w:sz w:val="18"/>
          <w:szCs w:val="18"/>
        </w:rPr>
        <w:t xml:space="preserve">Paula Alejandra Sánchez </w:t>
      </w:r>
      <w:proofErr w:type="spellStart"/>
      <w:r w:rsidR="000A6B25">
        <w:rPr>
          <w:rFonts w:ascii="Arial" w:hAnsi="Arial" w:cs="Arial"/>
          <w:bCs/>
          <w:iCs/>
          <w:sz w:val="18"/>
          <w:szCs w:val="18"/>
        </w:rPr>
        <w:t>Monar</w:t>
      </w:r>
      <w:proofErr w:type="spellEnd"/>
    </w:p>
    <w:p w:rsidR="001C68E0" w:rsidRPr="00F715F4" w:rsidRDefault="001C68E0" w:rsidP="00F715F4">
      <w:pPr>
        <w:ind w:left="3402"/>
        <w:contextualSpacing/>
        <w:jc w:val="both"/>
        <w:rPr>
          <w:rFonts w:ascii="Arial" w:hAnsi="Arial" w:cs="Arial"/>
          <w:bCs/>
          <w:iCs/>
          <w:sz w:val="18"/>
          <w:szCs w:val="18"/>
        </w:rPr>
      </w:pPr>
      <w:r>
        <w:rPr>
          <w:rFonts w:ascii="Arial" w:hAnsi="Arial" w:cs="Arial"/>
          <w:b/>
          <w:bCs/>
          <w:iCs/>
          <w:sz w:val="18"/>
          <w:szCs w:val="18"/>
          <w:u w:val="single"/>
        </w:rPr>
        <w:t>Agente oficioso:</w:t>
      </w:r>
      <w:r>
        <w:rPr>
          <w:rFonts w:ascii="Arial" w:hAnsi="Arial" w:cs="Arial"/>
          <w:bCs/>
          <w:iCs/>
          <w:sz w:val="18"/>
          <w:szCs w:val="18"/>
        </w:rPr>
        <w:tab/>
      </w:r>
      <w:r>
        <w:rPr>
          <w:rFonts w:ascii="Arial" w:hAnsi="Arial" w:cs="Arial"/>
          <w:bCs/>
          <w:iCs/>
          <w:sz w:val="18"/>
          <w:szCs w:val="18"/>
        </w:rPr>
        <w:tab/>
      </w:r>
      <w:proofErr w:type="spellStart"/>
      <w:r w:rsidR="000A6B25">
        <w:rPr>
          <w:rFonts w:ascii="Arial" w:hAnsi="Arial" w:cs="Arial"/>
          <w:bCs/>
          <w:iCs/>
          <w:sz w:val="18"/>
          <w:szCs w:val="18"/>
        </w:rPr>
        <w:t>Yazmín</w:t>
      </w:r>
      <w:proofErr w:type="spellEnd"/>
      <w:r w:rsidR="000A6B25">
        <w:rPr>
          <w:rFonts w:ascii="Arial" w:hAnsi="Arial" w:cs="Arial"/>
          <w:bCs/>
          <w:iCs/>
          <w:sz w:val="18"/>
          <w:szCs w:val="18"/>
        </w:rPr>
        <w:t xml:space="preserve"> </w:t>
      </w:r>
      <w:proofErr w:type="spellStart"/>
      <w:r w:rsidR="000A6B25">
        <w:rPr>
          <w:rFonts w:ascii="Arial" w:hAnsi="Arial" w:cs="Arial"/>
          <w:bCs/>
          <w:iCs/>
          <w:sz w:val="18"/>
          <w:szCs w:val="18"/>
        </w:rPr>
        <w:t>Monar</w:t>
      </w:r>
      <w:proofErr w:type="spellEnd"/>
      <w:r w:rsidR="000A6B25">
        <w:rPr>
          <w:rFonts w:ascii="Arial" w:hAnsi="Arial" w:cs="Arial"/>
          <w:bCs/>
          <w:iCs/>
          <w:sz w:val="18"/>
          <w:szCs w:val="18"/>
        </w:rPr>
        <w:t xml:space="preserve"> Fierro</w:t>
      </w:r>
    </w:p>
    <w:p w:rsidR="00F715F4" w:rsidRPr="00F715F4" w:rsidRDefault="00F715F4" w:rsidP="00F715F4">
      <w:pPr>
        <w:autoSpaceDE w:val="0"/>
        <w:ind w:left="5664" w:hanging="2262"/>
        <w:contextualSpacing/>
        <w:jc w:val="both"/>
        <w:rPr>
          <w:rFonts w:ascii="Arial" w:hAnsi="Arial" w:cs="Arial"/>
          <w:sz w:val="18"/>
          <w:szCs w:val="18"/>
        </w:rPr>
      </w:pPr>
      <w:r w:rsidRPr="00F715F4">
        <w:rPr>
          <w:rFonts w:ascii="Arial" w:hAnsi="Arial" w:cs="Arial"/>
          <w:b/>
          <w:bCs/>
          <w:iCs/>
          <w:sz w:val="18"/>
          <w:szCs w:val="18"/>
          <w:u w:val="single"/>
        </w:rPr>
        <w:t>Accionado:</w:t>
      </w:r>
      <w:r w:rsidRPr="00F715F4">
        <w:rPr>
          <w:rFonts w:ascii="Arial" w:hAnsi="Arial" w:cs="Arial"/>
          <w:sz w:val="18"/>
          <w:szCs w:val="18"/>
        </w:rPr>
        <w:t xml:space="preserve"> </w:t>
      </w:r>
      <w:r w:rsidRPr="00F715F4">
        <w:rPr>
          <w:rFonts w:ascii="Arial" w:hAnsi="Arial" w:cs="Arial"/>
          <w:sz w:val="18"/>
          <w:szCs w:val="18"/>
        </w:rPr>
        <w:tab/>
      </w:r>
      <w:r w:rsidR="000A6B25">
        <w:rPr>
          <w:rFonts w:ascii="Arial" w:hAnsi="Arial" w:cs="Arial"/>
          <w:sz w:val="18"/>
          <w:szCs w:val="18"/>
        </w:rPr>
        <w:t>Dirección General de Sanidad Militar del Ejército Nacional y Dispensario Médico del Batallón de Artillería No.8 de Pereira</w:t>
      </w:r>
    </w:p>
    <w:p w:rsidR="00F715F4" w:rsidRPr="00F715F4" w:rsidRDefault="00F715F4" w:rsidP="00F715F4">
      <w:pPr>
        <w:autoSpaceDE w:val="0"/>
        <w:ind w:left="3402"/>
        <w:contextualSpacing/>
        <w:jc w:val="both"/>
        <w:rPr>
          <w:rFonts w:ascii="Arial" w:hAnsi="Arial" w:cs="Arial"/>
          <w:b/>
          <w:sz w:val="18"/>
          <w:szCs w:val="18"/>
          <w:u w:val="single"/>
        </w:rPr>
      </w:pPr>
      <w:r w:rsidRPr="00F715F4">
        <w:rPr>
          <w:rFonts w:ascii="Arial" w:hAnsi="Arial" w:cs="Arial"/>
          <w:b/>
          <w:sz w:val="18"/>
          <w:szCs w:val="18"/>
          <w:u w:val="single"/>
        </w:rPr>
        <w:t>Providencia</w:t>
      </w:r>
      <w:r w:rsidRPr="00F715F4">
        <w:rPr>
          <w:rFonts w:ascii="Arial" w:hAnsi="Arial" w:cs="Arial"/>
          <w:sz w:val="18"/>
          <w:szCs w:val="18"/>
        </w:rPr>
        <w:t xml:space="preserve">: </w:t>
      </w:r>
      <w:r w:rsidRPr="00F715F4">
        <w:rPr>
          <w:rFonts w:ascii="Arial" w:hAnsi="Arial" w:cs="Arial"/>
          <w:sz w:val="18"/>
          <w:szCs w:val="18"/>
        </w:rPr>
        <w:tab/>
        <w:t xml:space="preserve">        </w:t>
      </w:r>
      <w:r w:rsidRPr="00F715F4">
        <w:rPr>
          <w:rFonts w:ascii="Arial" w:hAnsi="Arial" w:cs="Arial"/>
          <w:sz w:val="18"/>
          <w:szCs w:val="18"/>
        </w:rPr>
        <w:tab/>
        <w:t>Sentencia de primera instancia</w:t>
      </w:r>
    </w:p>
    <w:p w:rsidR="000A6B25" w:rsidRPr="000A6B25" w:rsidRDefault="000A6B25" w:rsidP="000A6B25">
      <w:pPr>
        <w:spacing w:after="0"/>
        <w:ind w:left="5664" w:right="51" w:hanging="2262"/>
        <w:contextualSpacing/>
        <w:jc w:val="both"/>
        <w:rPr>
          <w:rFonts w:ascii="Arial" w:hAnsi="Arial" w:cs="Arial"/>
          <w:sz w:val="18"/>
          <w:szCs w:val="24"/>
        </w:rPr>
      </w:pPr>
      <w:r w:rsidRPr="000A6B25">
        <w:rPr>
          <w:rFonts w:ascii="Arial" w:hAnsi="Arial" w:cs="Arial"/>
          <w:b/>
          <w:bCs/>
          <w:sz w:val="18"/>
          <w:szCs w:val="15"/>
          <w:u w:val="single"/>
        </w:rPr>
        <w:t>Tema a Tratar:</w:t>
      </w:r>
      <w:r>
        <w:rPr>
          <w:rFonts w:ascii="Arial" w:hAnsi="Arial" w:cs="Arial"/>
          <w:b/>
          <w:bCs/>
          <w:sz w:val="18"/>
          <w:szCs w:val="15"/>
        </w:rPr>
        <w:t xml:space="preserve"> </w:t>
      </w:r>
      <w:r>
        <w:rPr>
          <w:rFonts w:ascii="Arial" w:hAnsi="Arial" w:cs="Arial"/>
          <w:b/>
          <w:bCs/>
          <w:sz w:val="18"/>
          <w:szCs w:val="15"/>
        </w:rPr>
        <w:tab/>
      </w:r>
      <w:r w:rsidRPr="000A6B25">
        <w:rPr>
          <w:rFonts w:ascii="Arial" w:hAnsi="Arial" w:cs="Arial"/>
          <w:sz w:val="18"/>
          <w:szCs w:val="24"/>
        </w:rPr>
        <w:t xml:space="preserve">El deber de la entidad prestadora de salud de proporcionar el servicio médico. </w:t>
      </w:r>
      <w:r w:rsidR="00FD6D65">
        <w:rPr>
          <w:rFonts w:ascii="Arial" w:hAnsi="Arial" w:cs="Arial"/>
          <w:sz w:val="18"/>
          <w:szCs w:val="24"/>
        </w:rPr>
        <w:t xml:space="preserve">Simple autorización no da lugar </w:t>
      </w:r>
      <w:proofErr w:type="spellStart"/>
      <w:proofErr w:type="gramStart"/>
      <w:r w:rsidR="00FD6D65">
        <w:rPr>
          <w:rFonts w:ascii="Arial" w:hAnsi="Arial" w:cs="Arial"/>
          <w:sz w:val="18"/>
          <w:szCs w:val="24"/>
        </w:rPr>
        <w:t>la</w:t>
      </w:r>
      <w:proofErr w:type="spellEnd"/>
      <w:proofErr w:type="gramEnd"/>
      <w:r w:rsidR="00FD6D65">
        <w:rPr>
          <w:rFonts w:ascii="Arial" w:hAnsi="Arial" w:cs="Arial"/>
          <w:sz w:val="18"/>
          <w:szCs w:val="24"/>
        </w:rPr>
        <w:t xml:space="preserve"> hecho superado.</w:t>
      </w:r>
    </w:p>
    <w:p w:rsidR="000A6B25" w:rsidRDefault="000A6B25" w:rsidP="000A6B25">
      <w:pPr>
        <w:shd w:val="clear" w:color="auto" w:fill="FFFFFF"/>
        <w:spacing w:after="0"/>
        <w:ind w:left="3402" w:right="-31"/>
        <w:jc w:val="both"/>
        <w:textAlignment w:val="baseline"/>
        <w:rPr>
          <w:rFonts w:ascii="Arial" w:hAnsi="Arial" w:cs="Arial"/>
          <w:color w:val="000000"/>
          <w:sz w:val="18"/>
          <w:szCs w:val="28"/>
          <w:bdr w:val="none" w:sz="0" w:space="0" w:color="auto" w:frame="1"/>
          <w:lang w:val="es-ES" w:eastAsia="es-ES"/>
        </w:rPr>
      </w:pPr>
    </w:p>
    <w:p w:rsidR="000A6B25" w:rsidRPr="000A6B25" w:rsidRDefault="000A6B25" w:rsidP="000A6B25">
      <w:pPr>
        <w:shd w:val="clear" w:color="auto" w:fill="FFFFFF"/>
        <w:spacing w:after="0"/>
        <w:ind w:left="3402" w:right="-31"/>
        <w:jc w:val="both"/>
        <w:textAlignment w:val="baseline"/>
        <w:rPr>
          <w:rFonts w:ascii="Arial" w:hAnsi="Arial" w:cs="Arial"/>
          <w:color w:val="2D2D2D"/>
          <w:sz w:val="18"/>
          <w:szCs w:val="28"/>
          <w:lang w:val="es-ES" w:eastAsia="es-ES"/>
        </w:rPr>
      </w:pPr>
      <w:r w:rsidRPr="000A6B25">
        <w:rPr>
          <w:rFonts w:ascii="Arial" w:hAnsi="Arial" w:cs="Arial"/>
          <w:color w:val="000000"/>
          <w:sz w:val="18"/>
          <w:szCs w:val="28"/>
          <w:bdr w:val="none" w:sz="0" w:space="0" w:color="auto" w:frame="1"/>
          <w:lang w:val="es-ES" w:eastAsia="es-ES"/>
        </w:rPr>
        <w:t>La jurisprudencia constitucional</w:t>
      </w:r>
      <w:r w:rsidRPr="000A6B25">
        <w:rPr>
          <w:rStyle w:val="Refdenotaalpie"/>
          <w:rFonts w:ascii="Arial" w:hAnsi="Arial" w:cs="Arial"/>
          <w:color w:val="000000"/>
          <w:sz w:val="18"/>
          <w:szCs w:val="28"/>
          <w:bdr w:val="none" w:sz="0" w:space="0" w:color="auto" w:frame="1"/>
          <w:lang w:val="es-ES" w:eastAsia="es-ES"/>
        </w:rPr>
        <w:footnoteReference w:id="1"/>
      </w:r>
      <w:r w:rsidRPr="000A6B25">
        <w:rPr>
          <w:rFonts w:ascii="Arial" w:hAnsi="Arial" w:cs="Arial"/>
          <w:color w:val="000000"/>
          <w:sz w:val="18"/>
          <w:szCs w:val="28"/>
          <w:bdr w:val="none" w:sz="0" w:space="0" w:color="auto" w:frame="1"/>
          <w:lang w:val="es-ES" w:eastAsia="es-ES"/>
        </w:rPr>
        <w:t xml:space="preserve"> se ha referido a la salud como un derecho y, por el otro, como un servicio público, respecto del primero ha dicho que este debe ser prestado de manera oportuna,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w:t>
      </w:r>
    </w:p>
    <w:p w:rsidR="000A6B25" w:rsidRPr="000A6B25" w:rsidRDefault="000A6B25" w:rsidP="000A6B25">
      <w:pPr>
        <w:shd w:val="clear" w:color="auto" w:fill="FFFFFF"/>
        <w:spacing w:after="0"/>
        <w:ind w:right="-31"/>
        <w:jc w:val="both"/>
        <w:textAlignment w:val="baseline"/>
        <w:rPr>
          <w:rFonts w:ascii="Arial" w:hAnsi="Arial" w:cs="Arial"/>
          <w:color w:val="2D2D2D"/>
          <w:sz w:val="18"/>
          <w:szCs w:val="28"/>
          <w:lang w:val="es-ES" w:eastAsia="es-ES"/>
        </w:rPr>
      </w:pPr>
      <w:r w:rsidRPr="000A6B25">
        <w:rPr>
          <w:rFonts w:ascii="Arial" w:hAnsi="Arial" w:cs="Arial"/>
          <w:color w:val="000000"/>
          <w:sz w:val="18"/>
          <w:szCs w:val="28"/>
          <w:bdr w:val="none" w:sz="0" w:space="0" w:color="auto" w:frame="1"/>
          <w:lang w:val="es-ES" w:eastAsia="es-ES"/>
        </w:rPr>
        <w:t> </w:t>
      </w:r>
    </w:p>
    <w:p w:rsidR="000A6B25" w:rsidRDefault="000A6B25" w:rsidP="000A6B25">
      <w:pPr>
        <w:shd w:val="clear" w:color="auto" w:fill="FFFFFF"/>
        <w:spacing w:after="0"/>
        <w:ind w:left="3402" w:right="-31"/>
        <w:jc w:val="both"/>
        <w:textAlignment w:val="baseline"/>
        <w:rPr>
          <w:rFonts w:ascii="Arial" w:hAnsi="Arial" w:cs="Arial"/>
          <w:color w:val="000000"/>
          <w:sz w:val="18"/>
          <w:szCs w:val="24"/>
          <w:bdr w:val="none" w:sz="0" w:space="0" w:color="auto" w:frame="1"/>
          <w:lang w:eastAsia="es-ES"/>
        </w:rPr>
      </w:pPr>
      <w:r w:rsidRPr="000A6B25">
        <w:rPr>
          <w:rFonts w:ascii="Arial" w:hAnsi="Arial" w:cs="Arial"/>
          <w:color w:val="000000"/>
          <w:sz w:val="18"/>
          <w:szCs w:val="28"/>
          <w:bdr w:val="none" w:sz="0" w:space="0" w:color="auto" w:frame="1"/>
          <w:lang w:eastAsia="es-ES"/>
        </w:rPr>
        <w:t>De conformidad con lo previsto en el artículo 6 de la Ley 1751 de 2015,</w:t>
      </w:r>
      <w:r w:rsidRPr="000A6B25">
        <w:rPr>
          <w:rFonts w:ascii="Times New Roman" w:hAnsi="Times New Roman"/>
          <w:color w:val="000000"/>
          <w:sz w:val="18"/>
          <w:szCs w:val="28"/>
          <w:bdr w:val="none" w:sz="0" w:space="0" w:color="auto" w:frame="1"/>
          <w:lang w:eastAsia="es-ES"/>
        </w:rPr>
        <w:t xml:space="preserve"> </w:t>
      </w:r>
      <w:r w:rsidRPr="000A6B25">
        <w:rPr>
          <w:rFonts w:ascii="Arial" w:hAnsi="Arial" w:cs="Arial"/>
          <w:color w:val="000000"/>
          <w:sz w:val="18"/>
          <w:szCs w:val="28"/>
          <w:bdr w:val="none" w:sz="0" w:space="0" w:color="auto" w:frame="1"/>
          <w:lang w:eastAsia="es-ES"/>
        </w:rPr>
        <w:t xml:space="preserve">por medio de la cual se regula el derecho fundamental a la salud, estableció que </w:t>
      </w:r>
      <w:r w:rsidRPr="000A6B25">
        <w:rPr>
          <w:rFonts w:ascii="Arial" w:hAnsi="Arial" w:cs="Arial"/>
          <w:color w:val="000000"/>
          <w:sz w:val="18"/>
          <w:szCs w:val="24"/>
          <w:bdr w:val="none" w:sz="0" w:space="0" w:color="auto" w:frame="1"/>
          <w:lang w:eastAsia="es-ES"/>
        </w:rPr>
        <w:t xml:space="preserve">el </w:t>
      </w:r>
      <w:r w:rsidRPr="000A6B25">
        <w:rPr>
          <w:rFonts w:ascii="Arial" w:hAnsi="Arial" w:cs="Arial"/>
          <w:color w:val="000000"/>
          <w:sz w:val="18"/>
          <w:szCs w:val="24"/>
          <w:bdr w:val="none" w:sz="0" w:space="0" w:color="auto" w:frame="1"/>
          <w:lang w:val="es-ES" w:eastAsia="es-ES"/>
        </w:rPr>
        <w:t xml:space="preserve">derecho a la salud incluye unos elementos esenciales como la disponibilidad, la aceptabilidad, la accesibilidad y la calidad e idoneidad profesional, los que convergen con el fin de que se garantice </w:t>
      </w:r>
      <w:r w:rsidRPr="000A6B25">
        <w:rPr>
          <w:rFonts w:ascii="Arial" w:hAnsi="Arial" w:cs="Arial"/>
          <w:color w:val="000000"/>
          <w:sz w:val="18"/>
          <w:szCs w:val="24"/>
          <w:bdr w:val="none" w:sz="0" w:space="0" w:color="auto" w:frame="1"/>
          <w:lang w:eastAsia="es-ES"/>
        </w:rPr>
        <w:t>la atención integral en salud con alta calidad y con el personal idóneo y calificado, entre otras, y de esta forma se adecue a las necesidades de los pacientes y/o usuarios.</w:t>
      </w:r>
    </w:p>
    <w:p w:rsidR="00FD6D65" w:rsidRDefault="00FD6D65" w:rsidP="000A6B25">
      <w:pPr>
        <w:shd w:val="clear" w:color="auto" w:fill="FFFFFF"/>
        <w:spacing w:after="0"/>
        <w:ind w:left="3402" w:right="-31"/>
        <w:jc w:val="both"/>
        <w:textAlignment w:val="baseline"/>
        <w:rPr>
          <w:rFonts w:ascii="Arial" w:hAnsi="Arial" w:cs="Arial"/>
          <w:color w:val="000000"/>
          <w:sz w:val="18"/>
          <w:szCs w:val="24"/>
          <w:bdr w:val="none" w:sz="0" w:space="0" w:color="auto" w:frame="1"/>
          <w:lang w:eastAsia="es-ES"/>
        </w:rPr>
      </w:pPr>
    </w:p>
    <w:p w:rsidR="00FD6D65" w:rsidRPr="00FD6D65" w:rsidRDefault="00FD6D65" w:rsidP="00FD6D65">
      <w:pPr>
        <w:shd w:val="clear" w:color="auto" w:fill="FFFFFF"/>
        <w:spacing w:after="0"/>
        <w:ind w:left="3402" w:right="-31"/>
        <w:jc w:val="both"/>
        <w:textAlignment w:val="baseline"/>
        <w:rPr>
          <w:rFonts w:ascii="Arial" w:hAnsi="Arial" w:cs="Arial"/>
          <w:color w:val="000000"/>
          <w:sz w:val="18"/>
          <w:szCs w:val="24"/>
          <w:bdr w:val="none" w:sz="0" w:space="0" w:color="auto" w:frame="1"/>
          <w:lang w:eastAsia="es-ES"/>
        </w:rPr>
      </w:pPr>
      <w:r w:rsidRPr="00FD6D65">
        <w:rPr>
          <w:rFonts w:ascii="Arial" w:hAnsi="Arial" w:cs="Arial"/>
          <w:color w:val="000000"/>
          <w:sz w:val="18"/>
          <w:szCs w:val="24"/>
          <w:bdr w:val="none" w:sz="0" w:space="0" w:color="auto" w:frame="1"/>
          <w:lang w:eastAsia="es-ES"/>
        </w:rPr>
        <w:t>Con lo allegado por el Dispensario Médico del Batallón de Artillería No.8 de Pereira en este trámite tutelar, la Sala procede a verificar si con la autorización para valoración por optometría hay lugar a declarar la carencia actual de objeto por hecho superado.</w:t>
      </w:r>
    </w:p>
    <w:p w:rsidR="00FD6D65" w:rsidRPr="00FD6D65" w:rsidRDefault="00FD6D65" w:rsidP="00FD6D65">
      <w:pPr>
        <w:shd w:val="clear" w:color="auto" w:fill="FFFFFF"/>
        <w:spacing w:after="0"/>
        <w:ind w:left="3402" w:right="-31"/>
        <w:jc w:val="both"/>
        <w:textAlignment w:val="baseline"/>
        <w:rPr>
          <w:rFonts w:ascii="Arial" w:hAnsi="Arial" w:cs="Arial"/>
          <w:color w:val="000000"/>
          <w:sz w:val="18"/>
          <w:szCs w:val="24"/>
          <w:bdr w:val="none" w:sz="0" w:space="0" w:color="auto" w:frame="1"/>
          <w:lang w:eastAsia="es-ES"/>
        </w:rPr>
      </w:pPr>
    </w:p>
    <w:p w:rsidR="00FD6D65" w:rsidRPr="000A6B25" w:rsidRDefault="00FD6D65" w:rsidP="00FD6D65">
      <w:pPr>
        <w:shd w:val="clear" w:color="auto" w:fill="FFFFFF"/>
        <w:spacing w:after="0"/>
        <w:ind w:left="3402" w:right="-31"/>
        <w:jc w:val="both"/>
        <w:textAlignment w:val="baseline"/>
        <w:rPr>
          <w:rFonts w:ascii="Arial" w:hAnsi="Arial" w:cs="Arial"/>
          <w:color w:val="000000"/>
          <w:sz w:val="18"/>
          <w:szCs w:val="24"/>
          <w:bdr w:val="none" w:sz="0" w:space="0" w:color="auto" w:frame="1"/>
          <w:lang w:eastAsia="es-ES"/>
        </w:rPr>
      </w:pPr>
      <w:r w:rsidRPr="00FD6D65">
        <w:rPr>
          <w:rFonts w:ascii="Arial" w:hAnsi="Arial" w:cs="Arial"/>
          <w:color w:val="000000"/>
          <w:sz w:val="18"/>
          <w:szCs w:val="24"/>
          <w:bdr w:val="none" w:sz="0" w:space="0" w:color="auto" w:frame="1"/>
          <w:lang w:eastAsia="es-ES"/>
        </w:rPr>
        <w:t xml:space="preserve">Al respecto se avizora que la simple autorización no da lugar a que se declare hecho superado, sin embargo, la agente oficioso informó que la menor fue valorada por optometría (fl.16), por lo que se </w:t>
      </w:r>
      <w:r w:rsidRPr="00FD6D65">
        <w:rPr>
          <w:rFonts w:ascii="Arial" w:hAnsi="Arial" w:cs="Arial"/>
          <w:color w:val="000000"/>
          <w:sz w:val="18"/>
          <w:szCs w:val="24"/>
          <w:bdr w:val="none" w:sz="0" w:space="0" w:color="auto" w:frame="1"/>
          <w:lang w:eastAsia="es-ES"/>
        </w:rPr>
        <w:lastRenderedPageBreak/>
        <w:t>satisfizo la pretensión de esta acción, de esta forma, desaparece toda posibilidad de amenaza o daño al derecho fundamental invocado.</w:t>
      </w:r>
      <w:bookmarkStart w:id="0" w:name="_GoBack"/>
      <w:bookmarkEnd w:id="0"/>
    </w:p>
    <w:p w:rsidR="001C68E0" w:rsidRDefault="001C68E0" w:rsidP="00F715F4">
      <w:pPr>
        <w:spacing w:after="0"/>
        <w:contextualSpacing/>
        <w:jc w:val="center"/>
        <w:rPr>
          <w:rFonts w:ascii="Arial" w:hAnsi="Arial" w:cs="Arial"/>
          <w:sz w:val="24"/>
          <w:szCs w:val="24"/>
        </w:rPr>
      </w:pPr>
    </w:p>
    <w:p w:rsidR="00F715F4" w:rsidRPr="00F715F4" w:rsidRDefault="000A6B25" w:rsidP="00F715F4">
      <w:pPr>
        <w:spacing w:after="0"/>
        <w:contextualSpacing/>
        <w:jc w:val="center"/>
        <w:rPr>
          <w:rFonts w:ascii="Arial" w:hAnsi="Arial" w:cs="Arial"/>
          <w:sz w:val="24"/>
          <w:szCs w:val="24"/>
        </w:rPr>
      </w:pPr>
      <w:r>
        <w:rPr>
          <w:rFonts w:ascii="Arial" w:hAnsi="Arial" w:cs="Arial"/>
          <w:sz w:val="24"/>
          <w:szCs w:val="24"/>
        </w:rPr>
        <w:t>Pereira, Risaralda, treinta y uno (31</w:t>
      </w:r>
      <w:r w:rsidR="00F715F4" w:rsidRPr="00F715F4">
        <w:rPr>
          <w:rFonts w:ascii="Arial" w:hAnsi="Arial" w:cs="Arial"/>
          <w:sz w:val="24"/>
          <w:szCs w:val="24"/>
        </w:rPr>
        <w:t>) de</w:t>
      </w:r>
      <w:r w:rsidR="001C68E0">
        <w:rPr>
          <w:rFonts w:ascii="Arial" w:hAnsi="Arial" w:cs="Arial"/>
          <w:sz w:val="24"/>
          <w:szCs w:val="24"/>
        </w:rPr>
        <w:t xml:space="preserve"> </w:t>
      </w:r>
      <w:r>
        <w:rPr>
          <w:rFonts w:ascii="Arial" w:hAnsi="Arial" w:cs="Arial"/>
          <w:sz w:val="24"/>
          <w:szCs w:val="24"/>
        </w:rPr>
        <w:t>julio</w:t>
      </w:r>
      <w:r w:rsidR="001C68E0">
        <w:rPr>
          <w:rFonts w:ascii="Arial" w:hAnsi="Arial" w:cs="Arial"/>
          <w:sz w:val="24"/>
          <w:szCs w:val="24"/>
        </w:rPr>
        <w:t xml:space="preserve"> de dos mil diecisiete (2017</w:t>
      </w:r>
      <w:r w:rsidR="00F715F4" w:rsidRPr="00F715F4">
        <w:rPr>
          <w:rFonts w:ascii="Arial" w:hAnsi="Arial" w:cs="Arial"/>
          <w:sz w:val="24"/>
          <w:szCs w:val="24"/>
        </w:rPr>
        <w:t>)</w:t>
      </w:r>
    </w:p>
    <w:p w:rsidR="00F715F4" w:rsidRPr="00F715F4" w:rsidRDefault="000A6B25" w:rsidP="00F715F4">
      <w:pPr>
        <w:spacing w:after="0"/>
        <w:contextualSpacing/>
        <w:jc w:val="center"/>
        <w:rPr>
          <w:rFonts w:ascii="Arial" w:hAnsi="Arial" w:cs="Arial"/>
          <w:sz w:val="24"/>
          <w:szCs w:val="24"/>
        </w:rPr>
      </w:pPr>
      <w:r>
        <w:rPr>
          <w:rFonts w:ascii="Arial" w:hAnsi="Arial" w:cs="Arial"/>
          <w:sz w:val="24"/>
          <w:szCs w:val="24"/>
        </w:rPr>
        <w:t>Acta número ____ de 31-07</w:t>
      </w:r>
      <w:r w:rsidR="001C68E0">
        <w:rPr>
          <w:rFonts w:ascii="Arial" w:hAnsi="Arial" w:cs="Arial"/>
          <w:sz w:val="24"/>
          <w:szCs w:val="24"/>
        </w:rPr>
        <w:t>-2017</w:t>
      </w:r>
    </w:p>
    <w:p w:rsidR="00A13510" w:rsidRDefault="00A13510" w:rsidP="00F715F4">
      <w:pPr>
        <w:spacing w:after="0"/>
        <w:contextualSpacing/>
        <w:jc w:val="both"/>
        <w:rPr>
          <w:rFonts w:ascii="Arial" w:hAnsi="Arial" w:cs="Arial"/>
          <w:color w:val="000000"/>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Decide la Sala en primera instancia, la acción de tutela instaurada por </w:t>
      </w:r>
      <w:r w:rsidR="000A6B25">
        <w:rPr>
          <w:rFonts w:ascii="Arial" w:hAnsi="Arial" w:cs="Arial"/>
          <w:color w:val="000000"/>
          <w:sz w:val="24"/>
          <w:szCs w:val="24"/>
        </w:rPr>
        <w:t xml:space="preserve">la menor Paula Andrea Sánchez </w:t>
      </w:r>
      <w:proofErr w:type="spellStart"/>
      <w:r w:rsidR="000A6B25">
        <w:rPr>
          <w:rFonts w:ascii="Arial" w:hAnsi="Arial" w:cs="Arial"/>
          <w:color w:val="000000"/>
          <w:sz w:val="24"/>
          <w:szCs w:val="24"/>
        </w:rPr>
        <w:t>Monar</w:t>
      </w:r>
      <w:proofErr w:type="spellEnd"/>
      <w:r w:rsidR="000A6B25">
        <w:rPr>
          <w:rFonts w:ascii="Arial" w:hAnsi="Arial" w:cs="Arial"/>
          <w:color w:val="000000"/>
          <w:sz w:val="24"/>
          <w:szCs w:val="24"/>
        </w:rPr>
        <w:t xml:space="preserve"> identificada con tarjeta de identidad</w:t>
      </w:r>
      <w:r w:rsidRPr="00F715F4">
        <w:rPr>
          <w:rFonts w:ascii="Arial" w:hAnsi="Arial" w:cs="Arial"/>
          <w:color w:val="000000"/>
          <w:sz w:val="24"/>
          <w:szCs w:val="24"/>
        </w:rPr>
        <w:t xml:space="preserve"> No.</w:t>
      </w:r>
      <w:r w:rsidR="001C68E0">
        <w:rPr>
          <w:rFonts w:ascii="Arial" w:hAnsi="Arial" w:cs="Arial"/>
          <w:color w:val="000000"/>
          <w:sz w:val="24"/>
          <w:szCs w:val="24"/>
        </w:rPr>
        <w:t xml:space="preserve"> 1</w:t>
      </w:r>
      <w:r w:rsidR="000A6B25">
        <w:rPr>
          <w:rFonts w:ascii="Arial" w:hAnsi="Arial" w:cs="Arial"/>
          <w:color w:val="000000"/>
          <w:sz w:val="24"/>
          <w:szCs w:val="24"/>
        </w:rPr>
        <w:t>.000.789.464</w:t>
      </w:r>
      <w:r w:rsidR="001C68E0">
        <w:rPr>
          <w:rFonts w:ascii="Arial" w:hAnsi="Arial" w:cs="Arial"/>
          <w:color w:val="000000"/>
          <w:sz w:val="24"/>
          <w:szCs w:val="24"/>
        </w:rPr>
        <w:t xml:space="preserve"> a través de agente oficioso</w:t>
      </w:r>
      <w:r w:rsidR="000A6B25">
        <w:rPr>
          <w:rFonts w:ascii="Arial" w:hAnsi="Arial" w:cs="Arial"/>
          <w:color w:val="000000"/>
          <w:sz w:val="24"/>
          <w:szCs w:val="24"/>
        </w:rPr>
        <w:t xml:space="preserve"> en contra de </w:t>
      </w:r>
      <w:r w:rsidRPr="00F715F4">
        <w:rPr>
          <w:rFonts w:ascii="Arial" w:hAnsi="Arial" w:cs="Arial"/>
          <w:color w:val="000000"/>
          <w:sz w:val="24"/>
          <w:szCs w:val="24"/>
        </w:rPr>
        <w:t>l</w:t>
      </w:r>
      <w:r w:rsidR="000A6B25">
        <w:rPr>
          <w:rFonts w:ascii="Arial" w:hAnsi="Arial" w:cs="Arial"/>
          <w:color w:val="000000"/>
          <w:sz w:val="24"/>
          <w:szCs w:val="24"/>
        </w:rPr>
        <w:t xml:space="preserve">a Dirección General de Sanidad Militar del Ejército Nacional y el Dispensario Médico del Batallón de Artillería </w:t>
      </w:r>
      <w:r w:rsidR="00053AE2">
        <w:rPr>
          <w:rFonts w:ascii="Arial" w:hAnsi="Arial" w:cs="Arial"/>
          <w:color w:val="000000"/>
          <w:sz w:val="24"/>
          <w:szCs w:val="24"/>
        </w:rPr>
        <w:t xml:space="preserve">No.8 </w:t>
      </w:r>
      <w:r w:rsidR="000A6B25">
        <w:rPr>
          <w:rFonts w:ascii="Arial" w:hAnsi="Arial" w:cs="Arial"/>
          <w:color w:val="000000"/>
          <w:sz w:val="24"/>
          <w:szCs w:val="24"/>
        </w:rPr>
        <w:t>de Pereira</w:t>
      </w:r>
      <w:r w:rsidR="001C68E0">
        <w:rPr>
          <w:rFonts w:ascii="Arial" w:hAnsi="Arial" w:cs="Arial"/>
          <w:color w:val="000000"/>
          <w:sz w:val="24"/>
          <w:szCs w:val="24"/>
        </w:rPr>
        <w:t>.</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center"/>
        <w:rPr>
          <w:rFonts w:ascii="Arial" w:hAnsi="Arial" w:cs="Arial"/>
          <w:b/>
          <w:sz w:val="24"/>
          <w:szCs w:val="24"/>
        </w:rPr>
      </w:pPr>
      <w:r w:rsidRPr="00F715F4">
        <w:rPr>
          <w:rFonts w:ascii="Arial" w:hAnsi="Arial" w:cs="Arial"/>
          <w:b/>
          <w:sz w:val="24"/>
          <w:szCs w:val="24"/>
        </w:rPr>
        <w:t>ANTECEDENTES</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b/>
          <w:color w:val="000000"/>
          <w:sz w:val="24"/>
          <w:szCs w:val="24"/>
        </w:rPr>
        <w:t>1. Derechos fundamentales invocados, pretensión y hechos relevantes en los que se funda</w:t>
      </w:r>
    </w:p>
    <w:p w:rsidR="00F715F4" w:rsidRPr="00F715F4" w:rsidRDefault="00F715F4" w:rsidP="00F715F4">
      <w:pPr>
        <w:spacing w:after="0"/>
        <w:contextualSpacing/>
        <w:jc w:val="both"/>
        <w:rPr>
          <w:rFonts w:ascii="Arial" w:hAnsi="Arial" w:cs="Arial"/>
          <w:color w:val="000000"/>
          <w:sz w:val="24"/>
          <w:szCs w:val="24"/>
        </w:rPr>
      </w:pPr>
    </w:p>
    <w:p w:rsidR="00F715F4" w:rsidRPr="00F715F4" w:rsidRDefault="00F715F4" w:rsidP="00F715F4">
      <w:pPr>
        <w:tabs>
          <w:tab w:val="left" w:pos="3261"/>
        </w:tabs>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Quien promueve el amparo, pretende la protección de su derecho fundamental </w:t>
      </w:r>
      <w:r w:rsidR="00053AE2">
        <w:rPr>
          <w:rFonts w:ascii="Arial" w:hAnsi="Arial" w:cs="Arial"/>
          <w:color w:val="000000"/>
          <w:sz w:val="24"/>
          <w:szCs w:val="24"/>
        </w:rPr>
        <w:t>a la salud</w:t>
      </w:r>
      <w:r w:rsidRPr="00F715F4">
        <w:rPr>
          <w:rFonts w:ascii="Arial" w:hAnsi="Arial" w:cs="Arial"/>
          <w:color w:val="000000"/>
          <w:sz w:val="24"/>
          <w:szCs w:val="24"/>
        </w:rPr>
        <w:t xml:space="preserve">, para lo cual solicita se ordene </w:t>
      </w:r>
      <w:r w:rsidR="00053AE2">
        <w:rPr>
          <w:rFonts w:ascii="Arial" w:hAnsi="Arial" w:cs="Arial"/>
          <w:color w:val="000000"/>
          <w:sz w:val="24"/>
          <w:szCs w:val="24"/>
        </w:rPr>
        <w:t>a los accionados que garanticen de inmediato la cita de valoración por optometría de la menor.</w:t>
      </w:r>
    </w:p>
    <w:p w:rsidR="00961DE4" w:rsidRDefault="00961DE4" w:rsidP="00CA57AD">
      <w:pPr>
        <w:tabs>
          <w:tab w:val="left" w:pos="3261"/>
        </w:tabs>
        <w:spacing w:after="0"/>
        <w:contextualSpacing/>
        <w:jc w:val="both"/>
        <w:rPr>
          <w:rFonts w:ascii="Arial" w:hAnsi="Arial" w:cs="Arial"/>
          <w:color w:val="000000"/>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033252">
        <w:rPr>
          <w:rFonts w:ascii="Arial" w:hAnsi="Arial" w:cs="Arial"/>
          <w:sz w:val="24"/>
          <w:szCs w:val="24"/>
        </w:rPr>
        <w:t xml:space="preserve"> </w:t>
      </w:r>
      <w:r w:rsidR="00053AE2">
        <w:rPr>
          <w:rFonts w:ascii="Arial" w:hAnsi="Arial" w:cs="Arial"/>
          <w:sz w:val="24"/>
          <w:szCs w:val="24"/>
        </w:rPr>
        <w:t xml:space="preserve">la agente oficioso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 xml:space="preserve">(i) </w:t>
      </w:r>
      <w:r w:rsidR="00053AE2">
        <w:rPr>
          <w:rFonts w:ascii="Arial" w:hAnsi="Arial" w:cs="Arial"/>
          <w:sz w:val="24"/>
          <w:szCs w:val="24"/>
        </w:rPr>
        <w:t>la menor padece de miopía y astigmatismo con disminución en la agudeza visual; (ii) desde el 05-05-2017 el médico tratante del dispensario ordenó la valoración por optometría</w:t>
      </w:r>
      <w:r w:rsidR="00033252">
        <w:rPr>
          <w:rFonts w:ascii="Arial" w:hAnsi="Arial" w:cs="Arial"/>
          <w:sz w:val="24"/>
          <w:szCs w:val="24"/>
        </w:rPr>
        <w:t xml:space="preserve">; </w:t>
      </w:r>
      <w:r w:rsidR="00837378">
        <w:rPr>
          <w:rFonts w:ascii="Arial" w:hAnsi="Arial" w:cs="Arial"/>
          <w:sz w:val="24"/>
          <w:szCs w:val="24"/>
        </w:rPr>
        <w:t>(ii)</w:t>
      </w:r>
      <w:r w:rsidR="00257D93">
        <w:rPr>
          <w:rFonts w:ascii="Arial" w:hAnsi="Arial" w:cs="Arial"/>
          <w:sz w:val="24"/>
          <w:szCs w:val="24"/>
        </w:rPr>
        <w:t xml:space="preserve"> </w:t>
      </w:r>
      <w:r w:rsidR="00053AE2">
        <w:rPr>
          <w:rFonts w:ascii="Arial" w:hAnsi="Arial" w:cs="Arial"/>
          <w:sz w:val="24"/>
          <w:szCs w:val="24"/>
        </w:rPr>
        <w:t>desde esa fecha dicha valoración no ha sido autorizada por no tener contratada esa especialidad.</w:t>
      </w:r>
    </w:p>
    <w:p w:rsidR="00621DC5" w:rsidRDefault="00621DC5" w:rsidP="00CA57AD">
      <w:pPr>
        <w:spacing w:after="0"/>
        <w:contextualSpacing/>
        <w:jc w:val="both"/>
        <w:rPr>
          <w:rFonts w:ascii="Arial" w:hAnsi="Arial" w:cs="Arial"/>
          <w:sz w:val="24"/>
          <w:szCs w:val="24"/>
        </w:rPr>
      </w:pPr>
    </w:p>
    <w:p w:rsidR="007724BE"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621DC5">
        <w:rPr>
          <w:rFonts w:ascii="Arial" w:hAnsi="Arial" w:cs="Arial"/>
          <w:b/>
          <w:sz w:val="24"/>
          <w:szCs w:val="24"/>
        </w:rPr>
        <w:t xml:space="preserve">l </w:t>
      </w:r>
      <w:r w:rsidR="004E121B">
        <w:rPr>
          <w:rFonts w:ascii="Arial" w:hAnsi="Arial" w:cs="Arial"/>
          <w:b/>
          <w:sz w:val="24"/>
          <w:szCs w:val="24"/>
        </w:rPr>
        <w:t>D</w:t>
      </w:r>
      <w:r w:rsidR="00985FAF">
        <w:rPr>
          <w:rFonts w:ascii="Arial" w:hAnsi="Arial" w:cs="Arial"/>
          <w:b/>
          <w:sz w:val="24"/>
          <w:szCs w:val="24"/>
        </w:rPr>
        <w:t>ispensario Médico del Batallón de Artillería No.8 de Pereira</w:t>
      </w:r>
    </w:p>
    <w:p w:rsidR="00621DC5" w:rsidRDefault="00621DC5" w:rsidP="00CA57AD">
      <w:pPr>
        <w:spacing w:after="0"/>
        <w:contextualSpacing/>
        <w:jc w:val="both"/>
        <w:rPr>
          <w:rFonts w:ascii="Arial" w:hAnsi="Arial" w:cs="Arial"/>
          <w:b/>
          <w:sz w:val="24"/>
          <w:szCs w:val="24"/>
        </w:rPr>
      </w:pPr>
    </w:p>
    <w:p w:rsidR="008B2601" w:rsidRDefault="003506FC" w:rsidP="00E47CBD">
      <w:pPr>
        <w:spacing w:after="0"/>
        <w:contextualSpacing/>
        <w:jc w:val="both"/>
        <w:rPr>
          <w:rFonts w:ascii="Arial" w:hAnsi="Arial" w:cs="Arial"/>
          <w:sz w:val="24"/>
          <w:szCs w:val="24"/>
        </w:rPr>
      </w:pPr>
      <w:r w:rsidRPr="003506FC">
        <w:rPr>
          <w:rFonts w:ascii="Arial" w:hAnsi="Arial" w:cs="Arial"/>
          <w:sz w:val="24"/>
          <w:szCs w:val="24"/>
        </w:rPr>
        <w:t xml:space="preserve">Manifestó </w:t>
      </w:r>
      <w:r>
        <w:rPr>
          <w:rFonts w:ascii="Arial" w:hAnsi="Arial" w:cs="Arial"/>
          <w:sz w:val="24"/>
          <w:szCs w:val="24"/>
        </w:rPr>
        <w:t xml:space="preserve">que </w:t>
      </w:r>
      <w:r w:rsidR="00E46ED3">
        <w:rPr>
          <w:rFonts w:ascii="Arial" w:hAnsi="Arial" w:cs="Arial"/>
          <w:sz w:val="24"/>
          <w:szCs w:val="24"/>
        </w:rPr>
        <w:t>la actora puede acercarse a la oficina de atención al usuario del Dispensario con la orden para expedir y entregar la respectiva autorización, razón por la cual solicita hecho superado.</w:t>
      </w:r>
    </w:p>
    <w:p w:rsidR="00621DC5" w:rsidRDefault="00621DC5" w:rsidP="00621DC5">
      <w:pPr>
        <w:spacing w:after="0"/>
        <w:contextualSpacing/>
        <w:jc w:val="both"/>
        <w:rPr>
          <w:rFonts w:ascii="Arial" w:hAnsi="Arial" w:cs="Arial"/>
          <w:b/>
          <w:sz w:val="24"/>
          <w:szCs w:val="24"/>
        </w:rPr>
      </w:pPr>
    </w:p>
    <w:p w:rsidR="00621DC5" w:rsidRDefault="00A13510" w:rsidP="00621DC5">
      <w:pPr>
        <w:spacing w:after="0"/>
        <w:contextualSpacing/>
        <w:jc w:val="both"/>
        <w:rPr>
          <w:rFonts w:ascii="Arial" w:hAnsi="Arial" w:cs="Arial"/>
          <w:b/>
          <w:sz w:val="24"/>
          <w:szCs w:val="24"/>
        </w:rPr>
      </w:pPr>
      <w:r>
        <w:rPr>
          <w:rFonts w:ascii="Arial" w:hAnsi="Arial" w:cs="Arial"/>
          <w:b/>
          <w:sz w:val="24"/>
          <w:szCs w:val="24"/>
        </w:rPr>
        <w:t>3</w:t>
      </w:r>
      <w:r w:rsidR="004E121B">
        <w:rPr>
          <w:rFonts w:ascii="Arial" w:hAnsi="Arial" w:cs="Arial"/>
          <w:b/>
          <w:sz w:val="24"/>
          <w:szCs w:val="24"/>
        </w:rPr>
        <w:t>. Pronunciamie</w:t>
      </w:r>
      <w:r w:rsidR="00E46ED3">
        <w:rPr>
          <w:rFonts w:ascii="Arial" w:hAnsi="Arial" w:cs="Arial"/>
          <w:b/>
          <w:sz w:val="24"/>
          <w:szCs w:val="24"/>
        </w:rPr>
        <w:t>nto de la Dirección General de Sanidad Militar del Ejército Nacional</w:t>
      </w:r>
    </w:p>
    <w:p w:rsidR="007724BE" w:rsidRDefault="007724BE" w:rsidP="00CA57AD">
      <w:pPr>
        <w:spacing w:after="0"/>
        <w:contextualSpacing/>
        <w:jc w:val="both"/>
        <w:rPr>
          <w:rFonts w:ascii="Arial" w:hAnsi="Arial" w:cs="Arial"/>
          <w:sz w:val="24"/>
          <w:szCs w:val="24"/>
        </w:rPr>
      </w:pPr>
    </w:p>
    <w:p w:rsidR="008E7278" w:rsidRDefault="008E7278" w:rsidP="00CA57AD">
      <w:pPr>
        <w:spacing w:after="0"/>
        <w:contextualSpacing/>
        <w:jc w:val="both"/>
        <w:rPr>
          <w:rFonts w:ascii="Arial" w:hAnsi="Arial" w:cs="Arial"/>
          <w:sz w:val="24"/>
          <w:szCs w:val="24"/>
        </w:rPr>
      </w:pPr>
      <w:r>
        <w:rPr>
          <w:rFonts w:ascii="Arial" w:hAnsi="Arial" w:cs="Arial"/>
          <w:sz w:val="24"/>
          <w:szCs w:val="24"/>
        </w:rPr>
        <w:t>A pesar de estar debidamente notificado descorrió el término en silencio.</w:t>
      </w:r>
    </w:p>
    <w:p w:rsidR="008E7278" w:rsidRPr="007724BE" w:rsidRDefault="008E7278" w:rsidP="00CA57AD">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w:t>
      </w:r>
      <w:r w:rsidR="00E46ED3">
        <w:rPr>
          <w:rFonts w:ascii="Arial" w:hAnsi="Arial" w:cs="Arial"/>
          <w:sz w:val="24"/>
          <w:szCs w:val="26"/>
        </w:rPr>
        <w:t>la accionada Dirección General de Sanidad Militar del Ejército Nacional es una</w:t>
      </w:r>
      <w:r w:rsidR="0019012B">
        <w:rPr>
          <w:rFonts w:ascii="Arial" w:hAnsi="Arial" w:cs="Arial"/>
          <w:sz w:val="24"/>
          <w:szCs w:val="26"/>
        </w:rPr>
        <w:t xml:space="preserve"> autoridad</w:t>
      </w:r>
      <w:r w:rsidR="006416E6">
        <w:rPr>
          <w:rFonts w:ascii="Arial" w:hAnsi="Arial" w:cs="Arial"/>
          <w:sz w:val="24"/>
          <w:szCs w:val="26"/>
        </w:rPr>
        <w:t xml:space="preserve"> del orden nacional.</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lastRenderedPageBreak/>
        <w:t xml:space="preserve">En </w:t>
      </w:r>
      <w:r w:rsidR="00AF1632">
        <w:rPr>
          <w:rFonts w:ascii="Arial" w:hAnsi="Arial" w:cs="Arial"/>
          <w:sz w:val="24"/>
          <w:szCs w:val="24"/>
        </w:rPr>
        <w:t xml:space="preserve">atención a lo expuesto por </w:t>
      </w:r>
      <w:r w:rsidR="00EB3F9C">
        <w:rPr>
          <w:rFonts w:ascii="Arial" w:hAnsi="Arial" w:cs="Arial"/>
          <w:sz w:val="24"/>
          <w:szCs w:val="24"/>
        </w:rPr>
        <w:t>l</w:t>
      </w:r>
      <w:r w:rsidR="00E46ED3">
        <w:rPr>
          <w:rFonts w:ascii="Arial" w:hAnsi="Arial" w:cs="Arial"/>
          <w:sz w:val="24"/>
          <w:szCs w:val="24"/>
        </w:rPr>
        <w:t>a</w:t>
      </w:r>
      <w:r w:rsidR="00EB3F9C">
        <w:rPr>
          <w:rFonts w:ascii="Arial" w:hAnsi="Arial" w:cs="Arial"/>
          <w:sz w:val="24"/>
          <w:szCs w:val="24"/>
        </w:rPr>
        <w:t xml:space="preserve"> accionante</w:t>
      </w:r>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D027C6" w:rsidRPr="00430C49" w:rsidRDefault="00D027C6" w:rsidP="00CA57AD">
      <w:pPr>
        <w:spacing w:after="0"/>
        <w:contextualSpacing/>
        <w:jc w:val="both"/>
        <w:rPr>
          <w:rFonts w:ascii="Arial" w:hAnsi="Arial" w:cs="Arial"/>
          <w:sz w:val="24"/>
          <w:szCs w:val="24"/>
        </w:rPr>
      </w:pPr>
    </w:p>
    <w:p w:rsidR="006416E6" w:rsidRPr="009137A8" w:rsidRDefault="00FB3940" w:rsidP="006416E6">
      <w:pPr>
        <w:spacing w:after="0"/>
        <w:jc w:val="both"/>
        <w:rPr>
          <w:rFonts w:ascii="Arial" w:hAnsi="Arial" w:cs="Arial"/>
          <w:sz w:val="24"/>
          <w:szCs w:val="24"/>
        </w:rPr>
      </w:pPr>
      <w:r>
        <w:rPr>
          <w:rFonts w:ascii="Arial" w:hAnsi="Arial" w:cs="Arial"/>
          <w:sz w:val="24"/>
          <w:szCs w:val="24"/>
        </w:rPr>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w:t>
      </w:r>
      <w:r w:rsidR="0018452F">
        <w:rPr>
          <w:rFonts w:ascii="Arial" w:hAnsi="Arial" w:cs="Arial"/>
          <w:sz w:val="24"/>
          <w:szCs w:val="24"/>
        </w:rPr>
        <w:t>s</w:t>
      </w:r>
      <w:r w:rsidR="006416E6">
        <w:rPr>
          <w:rFonts w:ascii="Arial" w:hAnsi="Arial" w:cs="Arial"/>
          <w:sz w:val="24"/>
          <w:szCs w:val="24"/>
        </w:rPr>
        <w:t xml:space="preserve"> accionada</w:t>
      </w:r>
      <w:r w:rsidR="0018452F">
        <w:rPr>
          <w:rFonts w:ascii="Arial" w:hAnsi="Arial" w:cs="Arial"/>
          <w:sz w:val="24"/>
          <w:szCs w:val="24"/>
        </w:rPr>
        <w:t>s</w:t>
      </w:r>
      <w:r w:rsidR="00EB3F9C">
        <w:rPr>
          <w:rFonts w:ascii="Arial" w:hAnsi="Arial" w:cs="Arial"/>
          <w:sz w:val="24"/>
          <w:szCs w:val="24"/>
        </w:rPr>
        <w:t xml:space="preserve"> vulneraron</w:t>
      </w:r>
      <w:r w:rsidR="00E46ED3">
        <w:rPr>
          <w:rFonts w:ascii="Arial" w:hAnsi="Arial" w:cs="Arial"/>
          <w:sz w:val="24"/>
          <w:szCs w:val="24"/>
        </w:rPr>
        <w:t xml:space="preserve"> el derecho a la salud</w:t>
      </w:r>
      <w:r w:rsidR="006416E6" w:rsidRPr="009137A8">
        <w:rPr>
          <w:rFonts w:ascii="Arial" w:hAnsi="Arial" w:cs="Arial"/>
          <w:sz w:val="24"/>
          <w:szCs w:val="24"/>
        </w:rPr>
        <w:t xml:space="preserve"> </w:t>
      </w:r>
      <w:r w:rsidR="00EB3F9C">
        <w:rPr>
          <w:rFonts w:ascii="Arial" w:hAnsi="Arial" w:cs="Arial"/>
          <w:sz w:val="24"/>
          <w:szCs w:val="24"/>
        </w:rPr>
        <w:t>de</w:t>
      </w:r>
      <w:r w:rsidR="00E46ED3">
        <w:rPr>
          <w:rFonts w:ascii="Arial" w:hAnsi="Arial" w:cs="Arial"/>
          <w:sz w:val="24"/>
          <w:szCs w:val="24"/>
        </w:rPr>
        <w:t xml:space="preserve"> </w:t>
      </w:r>
      <w:r w:rsidR="0018452F">
        <w:rPr>
          <w:rFonts w:ascii="Arial" w:hAnsi="Arial" w:cs="Arial"/>
          <w:sz w:val="24"/>
          <w:szCs w:val="24"/>
        </w:rPr>
        <w:t>l</w:t>
      </w:r>
      <w:r w:rsidR="00E46ED3">
        <w:rPr>
          <w:rFonts w:ascii="Arial" w:hAnsi="Arial" w:cs="Arial"/>
          <w:sz w:val="24"/>
          <w:szCs w:val="24"/>
        </w:rPr>
        <w:t>a</w:t>
      </w:r>
      <w:r w:rsidR="0018452F">
        <w:rPr>
          <w:rFonts w:ascii="Arial" w:hAnsi="Arial" w:cs="Arial"/>
          <w:sz w:val="24"/>
          <w:szCs w:val="24"/>
        </w:rPr>
        <w:t xml:space="preserve"> actor</w:t>
      </w:r>
      <w:r w:rsidR="00E46ED3">
        <w:rPr>
          <w:rFonts w:ascii="Arial" w:hAnsi="Arial" w:cs="Arial"/>
          <w:sz w:val="24"/>
          <w:szCs w:val="24"/>
        </w:rPr>
        <w:t>a</w:t>
      </w:r>
      <w:r w:rsidR="00EB3F9C">
        <w:rPr>
          <w:rFonts w:ascii="Arial" w:hAnsi="Arial" w:cs="Arial"/>
          <w:sz w:val="24"/>
          <w:szCs w:val="24"/>
        </w:rPr>
        <w:t xml:space="preserve"> </w:t>
      </w:r>
      <w:r w:rsidR="006416E6" w:rsidRPr="009137A8">
        <w:rPr>
          <w:rFonts w:ascii="Arial" w:hAnsi="Arial" w:cs="Arial"/>
          <w:sz w:val="24"/>
          <w:szCs w:val="24"/>
        </w:rPr>
        <w:t>al</w:t>
      </w:r>
      <w:r w:rsidR="006416E6">
        <w:rPr>
          <w:rFonts w:ascii="Arial" w:hAnsi="Arial" w:cs="Arial"/>
          <w:sz w:val="24"/>
          <w:szCs w:val="24"/>
        </w:rPr>
        <w:t xml:space="preserve"> no</w:t>
      </w:r>
      <w:r w:rsidR="006416E6" w:rsidRPr="009137A8">
        <w:rPr>
          <w:rFonts w:ascii="Arial" w:hAnsi="Arial" w:cs="Arial"/>
          <w:sz w:val="24"/>
          <w:szCs w:val="24"/>
        </w:rPr>
        <w:t xml:space="preserve"> </w:t>
      </w:r>
      <w:r w:rsidR="00E46ED3">
        <w:rPr>
          <w:rFonts w:ascii="Arial" w:hAnsi="Arial" w:cs="Arial"/>
          <w:sz w:val="24"/>
          <w:szCs w:val="24"/>
        </w:rPr>
        <w:t>la cita de valoración por optometría</w:t>
      </w:r>
      <w:r w:rsidR="006416E6" w:rsidRPr="009137A8">
        <w:rPr>
          <w:rFonts w:ascii="Arial" w:hAnsi="Arial" w:cs="Arial"/>
          <w:sz w:val="24"/>
          <w:szCs w:val="24"/>
        </w:rPr>
        <w:t xml:space="preserve">? </w:t>
      </w:r>
    </w:p>
    <w:p w:rsidR="006416E6" w:rsidRPr="001A7088" w:rsidRDefault="006416E6" w:rsidP="006416E6">
      <w:pPr>
        <w:pStyle w:val="Prrafodelista"/>
        <w:spacing w:after="0"/>
        <w:ind w:left="1080"/>
        <w:jc w:val="both"/>
        <w:rPr>
          <w:rFonts w:ascii="Arial" w:hAnsi="Arial" w:cs="Arial"/>
          <w:sz w:val="24"/>
          <w:szCs w:val="24"/>
        </w:rPr>
      </w:pPr>
    </w:p>
    <w:p w:rsidR="00513673" w:rsidRDefault="006416E6" w:rsidP="00ED6E82">
      <w:pPr>
        <w:spacing w:after="0"/>
        <w:contextualSpacing/>
        <w:jc w:val="both"/>
        <w:rPr>
          <w:rFonts w:ascii="Arial" w:hAnsi="Arial" w:cs="Arial"/>
          <w:sz w:val="24"/>
          <w:szCs w:val="24"/>
        </w:rPr>
      </w:pPr>
      <w:r>
        <w:rPr>
          <w:rFonts w:ascii="Arial" w:hAnsi="Arial" w:cs="Arial"/>
          <w:sz w:val="24"/>
          <w:szCs w:val="24"/>
        </w:rPr>
        <w:t>(ii)</w:t>
      </w:r>
      <w:r w:rsidR="00482570">
        <w:rPr>
          <w:rFonts w:ascii="Arial" w:hAnsi="Arial" w:cs="Arial"/>
          <w:sz w:val="24"/>
          <w:szCs w:val="24"/>
        </w:rPr>
        <w:t xml:space="preserve"> </w:t>
      </w:r>
      <w:r w:rsidR="00ED6E82" w:rsidRPr="00072B4D">
        <w:rPr>
          <w:rFonts w:ascii="Arial" w:hAnsi="Arial" w:cs="Arial"/>
          <w:sz w:val="24"/>
          <w:szCs w:val="24"/>
        </w:rPr>
        <w:t>¿</w:t>
      </w:r>
      <w:r w:rsidR="00ED6E82">
        <w:rPr>
          <w:rFonts w:ascii="Arial" w:hAnsi="Arial" w:cs="Arial"/>
          <w:sz w:val="24"/>
          <w:szCs w:val="24"/>
        </w:rPr>
        <w:t xml:space="preserve">Se configura hecho superado con la </w:t>
      </w:r>
      <w:r w:rsidR="00E46ED3">
        <w:rPr>
          <w:rFonts w:ascii="Arial" w:hAnsi="Arial" w:cs="Arial"/>
          <w:sz w:val="24"/>
          <w:szCs w:val="24"/>
        </w:rPr>
        <w:t>emisión y entrega de la autorización para la respectiva cita dentro de este trámite tutelar</w:t>
      </w:r>
      <w:r w:rsidR="00ED6E82">
        <w:rPr>
          <w:rFonts w:ascii="Arial" w:hAnsi="Arial" w:cs="Arial"/>
          <w:sz w:val="24"/>
          <w:szCs w:val="24"/>
        </w:rPr>
        <w:t>?</w:t>
      </w:r>
    </w:p>
    <w:p w:rsidR="00ED6E82" w:rsidRDefault="00ED6E82" w:rsidP="00ED6E82">
      <w:pPr>
        <w:spacing w:after="0"/>
        <w:contextualSpacing/>
        <w:jc w:val="both"/>
        <w:rPr>
          <w:rFonts w:ascii="Arial" w:hAnsi="Arial" w:cs="Arial"/>
          <w:color w:val="000000" w:themeColor="text1"/>
          <w:sz w:val="24"/>
          <w:szCs w:val="24"/>
        </w:rPr>
      </w:pPr>
    </w:p>
    <w:p w:rsidR="00B2366A" w:rsidRDefault="00FC280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AF1632">
        <w:rPr>
          <w:rFonts w:ascii="Arial" w:hAnsi="Arial" w:cs="Arial"/>
          <w:sz w:val="24"/>
          <w:szCs w:val="24"/>
        </w:rPr>
        <w:t>l</w:t>
      </w:r>
      <w:r>
        <w:rPr>
          <w:rFonts w:ascii="Arial" w:hAnsi="Arial" w:cs="Arial"/>
          <w:sz w:val="24"/>
          <w:szCs w:val="24"/>
        </w:rPr>
        <w:t>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D6E82" w:rsidRDefault="00ED6E82"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AC6D43" w:rsidRDefault="00AC6D43"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8B359B" w:rsidRDefault="008B359B" w:rsidP="00C73557">
      <w:pPr>
        <w:tabs>
          <w:tab w:val="left" w:pos="3261"/>
        </w:tabs>
        <w:spacing w:after="0"/>
        <w:contextualSpacing/>
        <w:jc w:val="both"/>
        <w:rPr>
          <w:rFonts w:ascii="Arial" w:hAnsi="Arial" w:cs="Arial"/>
          <w:color w:val="000000"/>
          <w:sz w:val="24"/>
          <w:szCs w:val="24"/>
        </w:rPr>
      </w:pPr>
    </w:p>
    <w:p w:rsidR="007C0F4E" w:rsidRPr="00380675" w:rsidRDefault="007C0F4E" w:rsidP="007C0F4E">
      <w:pPr>
        <w:spacing w:after="0"/>
        <w:contextualSpacing/>
        <w:jc w:val="both"/>
        <w:rPr>
          <w:rFonts w:ascii="Arial" w:hAnsi="Arial" w:cs="Arial"/>
          <w:color w:val="000000"/>
          <w:sz w:val="24"/>
          <w:szCs w:val="24"/>
        </w:rPr>
      </w:pPr>
      <w:r w:rsidRPr="00380675">
        <w:rPr>
          <w:rFonts w:ascii="Arial" w:hAnsi="Arial" w:cs="Arial"/>
          <w:color w:val="000000"/>
          <w:sz w:val="24"/>
          <w:szCs w:val="24"/>
        </w:rPr>
        <w:t>Está legitimada por activa l</w:t>
      </w:r>
      <w:r>
        <w:rPr>
          <w:rFonts w:ascii="Arial" w:hAnsi="Arial" w:cs="Arial"/>
          <w:color w:val="000000"/>
          <w:sz w:val="24"/>
          <w:szCs w:val="24"/>
        </w:rPr>
        <w:t>a</w:t>
      </w:r>
      <w:r w:rsidRPr="00380675">
        <w:rPr>
          <w:rFonts w:ascii="Arial" w:hAnsi="Arial" w:cs="Arial"/>
          <w:color w:val="000000"/>
          <w:sz w:val="24"/>
          <w:szCs w:val="24"/>
        </w:rPr>
        <w:t xml:space="preserve"> a</w:t>
      </w:r>
      <w:r w:rsidR="00E46ED3">
        <w:rPr>
          <w:rFonts w:ascii="Arial" w:hAnsi="Arial" w:cs="Arial"/>
          <w:color w:val="000000"/>
          <w:sz w:val="24"/>
          <w:szCs w:val="24"/>
        </w:rPr>
        <w:t>gente oficioso de la</w:t>
      </w:r>
      <w:r w:rsidRPr="00380675">
        <w:rPr>
          <w:rFonts w:ascii="Arial" w:hAnsi="Arial" w:cs="Arial"/>
          <w:color w:val="000000"/>
          <w:sz w:val="24"/>
          <w:szCs w:val="24"/>
        </w:rPr>
        <w:t xml:space="preserve"> </w:t>
      </w:r>
      <w:r>
        <w:rPr>
          <w:rFonts w:ascii="Arial" w:hAnsi="Arial" w:cs="Arial"/>
          <w:color w:val="000000"/>
          <w:sz w:val="24"/>
          <w:szCs w:val="24"/>
        </w:rPr>
        <w:t>accionante</w:t>
      </w:r>
      <w:r w:rsidRPr="00380675">
        <w:rPr>
          <w:rFonts w:ascii="Arial" w:hAnsi="Arial" w:cs="Arial"/>
          <w:sz w:val="24"/>
          <w:szCs w:val="24"/>
        </w:rPr>
        <w:t>,</w:t>
      </w:r>
      <w:r>
        <w:rPr>
          <w:rFonts w:ascii="Arial" w:hAnsi="Arial" w:cs="Arial"/>
          <w:sz w:val="24"/>
          <w:szCs w:val="24"/>
        </w:rPr>
        <w:t xml:space="preserve"> </w:t>
      </w:r>
      <w:proofErr w:type="spellStart"/>
      <w:r w:rsidR="00E46ED3">
        <w:rPr>
          <w:rFonts w:ascii="Arial" w:hAnsi="Arial" w:cs="Arial"/>
          <w:sz w:val="24"/>
          <w:szCs w:val="24"/>
        </w:rPr>
        <w:t>Yazmín</w:t>
      </w:r>
      <w:proofErr w:type="spellEnd"/>
      <w:r w:rsidR="00E46ED3">
        <w:rPr>
          <w:rFonts w:ascii="Arial" w:hAnsi="Arial" w:cs="Arial"/>
          <w:sz w:val="24"/>
          <w:szCs w:val="24"/>
        </w:rPr>
        <w:t xml:space="preserve"> </w:t>
      </w:r>
      <w:proofErr w:type="spellStart"/>
      <w:r w:rsidR="00E46ED3">
        <w:rPr>
          <w:rFonts w:ascii="Arial" w:hAnsi="Arial" w:cs="Arial"/>
          <w:sz w:val="24"/>
          <w:szCs w:val="24"/>
        </w:rPr>
        <w:t>Monar</w:t>
      </w:r>
      <w:proofErr w:type="spellEnd"/>
      <w:r w:rsidR="00E46ED3">
        <w:rPr>
          <w:rFonts w:ascii="Arial" w:hAnsi="Arial" w:cs="Arial"/>
          <w:sz w:val="24"/>
          <w:szCs w:val="24"/>
        </w:rPr>
        <w:t xml:space="preserve"> Fierro al tratarse de una menor de edad. </w:t>
      </w:r>
    </w:p>
    <w:p w:rsidR="009D04E4" w:rsidRDefault="009D04E4" w:rsidP="00CA57AD">
      <w:pPr>
        <w:contextualSpacing/>
        <w:jc w:val="both"/>
        <w:rPr>
          <w:rFonts w:ascii="Arial" w:hAnsi="Arial" w:cs="Arial"/>
          <w:color w:val="000000"/>
          <w:sz w:val="24"/>
          <w:szCs w:val="24"/>
        </w:rPr>
      </w:pPr>
    </w:p>
    <w:p w:rsidR="00C238BE" w:rsidRDefault="004E7B9D" w:rsidP="00C238BE">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E46ED3">
        <w:rPr>
          <w:rFonts w:ascii="Arial" w:hAnsi="Arial" w:cs="Arial"/>
          <w:color w:val="000000"/>
          <w:sz w:val="24"/>
          <w:szCs w:val="24"/>
        </w:rPr>
        <w:t>Dispensario Médico del Batallón de Artillería No.8 de Pereira</w:t>
      </w:r>
      <w:r w:rsidRPr="00B54E5F">
        <w:rPr>
          <w:rFonts w:ascii="Arial" w:hAnsi="Arial" w:cs="Arial"/>
          <w:sz w:val="24"/>
          <w:szCs w:val="24"/>
        </w:rPr>
        <w:t xml:space="preserve">, </w:t>
      </w:r>
      <w:r w:rsidR="00E46ED3">
        <w:rPr>
          <w:rFonts w:ascii="Arial" w:hAnsi="Arial" w:cs="Arial"/>
          <w:sz w:val="24"/>
          <w:szCs w:val="24"/>
        </w:rPr>
        <w:t>al ser quien otorga la autorización de la valoración por optometría</w:t>
      </w:r>
      <w:r w:rsidR="007C0F4E">
        <w:rPr>
          <w:rFonts w:ascii="Arial" w:hAnsi="Arial" w:cs="Arial"/>
          <w:sz w:val="24"/>
          <w:szCs w:val="24"/>
        </w:rPr>
        <w:t xml:space="preserve"> y por</w:t>
      </w:r>
      <w:r w:rsidR="00E46ED3">
        <w:rPr>
          <w:rFonts w:ascii="Arial" w:hAnsi="Arial" w:cs="Arial"/>
          <w:sz w:val="24"/>
          <w:szCs w:val="24"/>
        </w:rPr>
        <w:t xml:space="preserve"> tal motivo, no lo está la Dirección General de Sanidad Militar del Ejército Nacional</w:t>
      </w:r>
      <w:r w:rsidR="00C238BE">
        <w:rPr>
          <w:rFonts w:ascii="Arial" w:hAnsi="Arial" w:cs="Arial"/>
          <w:color w:val="000000"/>
          <w:sz w:val="24"/>
          <w:szCs w:val="24"/>
        </w:rPr>
        <w:t>.</w:t>
      </w:r>
    </w:p>
    <w:p w:rsidR="00C238BE" w:rsidRDefault="00C238BE" w:rsidP="00C238BE">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BC72CF">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E46ED3">
        <w:rPr>
          <w:rFonts w:ascii="Arial" w:hAnsi="Arial" w:cs="Arial"/>
          <w:sz w:val="24"/>
          <w:szCs w:val="24"/>
        </w:rPr>
        <w:t xml:space="preserve"> el de salud</w:t>
      </w:r>
      <w:r w:rsidR="000E1B5B">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por cuanto </w:t>
      </w:r>
      <w:r w:rsidR="0038755B">
        <w:rPr>
          <w:rFonts w:ascii="Arial" w:hAnsi="Arial" w:cs="Arial"/>
          <w:sz w:val="24"/>
          <w:szCs w:val="24"/>
        </w:rPr>
        <w:t>la fecha de la</w:t>
      </w:r>
      <w:r w:rsidR="00BC72CF">
        <w:rPr>
          <w:rFonts w:ascii="Arial" w:hAnsi="Arial" w:cs="Arial"/>
          <w:sz w:val="24"/>
          <w:szCs w:val="24"/>
        </w:rPr>
        <w:t xml:space="preserve"> </w:t>
      </w:r>
      <w:r w:rsidR="00E46ED3">
        <w:rPr>
          <w:rFonts w:ascii="Arial" w:hAnsi="Arial" w:cs="Arial"/>
          <w:sz w:val="24"/>
          <w:szCs w:val="24"/>
        </w:rPr>
        <w:t>orden del médico tratantes</w:t>
      </w:r>
      <w:r w:rsidR="00EB1997">
        <w:rPr>
          <w:rFonts w:ascii="Arial" w:hAnsi="Arial" w:cs="Arial"/>
          <w:sz w:val="24"/>
          <w:szCs w:val="24"/>
        </w:rPr>
        <w:t xml:space="preserve"> </w:t>
      </w:r>
      <w:r w:rsidR="00E46ED3">
        <w:rPr>
          <w:rFonts w:ascii="Arial" w:hAnsi="Arial" w:cs="Arial"/>
          <w:sz w:val="24"/>
          <w:szCs w:val="24"/>
        </w:rPr>
        <w:t>es del 05-05</w:t>
      </w:r>
      <w:r w:rsidR="007C0F4E">
        <w:rPr>
          <w:rFonts w:ascii="Arial" w:hAnsi="Arial" w:cs="Arial"/>
          <w:sz w:val="24"/>
          <w:szCs w:val="24"/>
        </w:rPr>
        <w:t>-2017</w:t>
      </w:r>
      <w:r w:rsidR="000E0B51">
        <w:rPr>
          <w:rFonts w:ascii="Arial" w:hAnsi="Arial" w:cs="Arial"/>
          <w:color w:val="000000"/>
          <w:sz w:val="24"/>
          <w:szCs w:val="24"/>
        </w:rPr>
        <w:t xml:space="preserve">, </w:t>
      </w:r>
      <w:r w:rsidR="007414C9" w:rsidRPr="007414C9">
        <w:rPr>
          <w:rFonts w:ascii="Arial" w:hAnsi="Arial" w:cs="Arial"/>
          <w:sz w:val="24"/>
          <w:szCs w:val="24"/>
        </w:rPr>
        <w:t>transcurriendo desde esa fecha hasta la presenta</w:t>
      </w:r>
      <w:r w:rsidR="00301149">
        <w:rPr>
          <w:rFonts w:ascii="Arial" w:hAnsi="Arial" w:cs="Arial"/>
          <w:sz w:val="24"/>
          <w:szCs w:val="24"/>
        </w:rPr>
        <w:t>ción de la acción de amparo (14-07</w:t>
      </w:r>
      <w:r w:rsidR="007C0F4E">
        <w:rPr>
          <w:rFonts w:ascii="Arial" w:hAnsi="Arial" w:cs="Arial"/>
          <w:sz w:val="24"/>
          <w:szCs w:val="24"/>
        </w:rPr>
        <w:t>-2017</w:t>
      </w:r>
      <w:r w:rsidR="007414C9" w:rsidRPr="007414C9">
        <w:rPr>
          <w:rFonts w:ascii="Arial" w:hAnsi="Arial" w:cs="Arial"/>
          <w:sz w:val="24"/>
          <w:szCs w:val="24"/>
        </w:rPr>
        <w:t>),</w:t>
      </w:r>
      <w:r w:rsidR="007414C9">
        <w:rPr>
          <w:rFonts w:ascii="Arial" w:hAnsi="Arial" w:cs="Arial"/>
          <w:sz w:val="24"/>
          <w:szCs w:val="24"/>
        </w:rPr>
        <w:t xml:space="preserve"> </w:t>
      </w:r>
      <w:r w:rsidR="00301149">
        <w:rPr>
          <w:rFonts w:ascii="Arial" w:hAnsi="Arial" w:cs="Arial"/>
          <w:sz w:val="24"/>
          <w:szCs w:val="24"/>
        </w:rPr>
        <w:t xml:space="preserve">más de </w:t>
      </w:r>
      <w:r w:rsidR="007C0F4E">
        <w:rPr>
          <w:rFonts w:ascii="Arial" w:hAnsi="Arial" w:cs="Arial"/>
          <w:sz w:val="24"/>
          <w:szCs w:val="24"/>
        </w:rPr>
        <w:t>dos (2</w:t>
      </w:r>
      <w:r w:rsidR="007414C9" w:rsidRPr="007414C9">
        <w:rPr>
          <w:rFonts w:ascii="Arial" w:hAnsi="Arial" w:cs="Arial"/>
          <w:sz w:val="24"/>
          <w:szCs w:val="24"/>
        </w:rPr>
        <w:t>) mes</w:t>
      </w:r>
      <w:r w:rsidR="00BC72CF">
        <w:rPr>
          <w:rFonts w:ascii="Arial" w:hAnsi="Arial" w:cs="Arial"/>
          <w:sz w:val="24"/>
          <w:szCs w:val="24"/>
        </w:rPr>
        <w:t>es</w:t>
      </w:r>
      <w:r w:rsidR="000E1B5B">
        <w:rPr>
          <w:rFonts w:ascii="Arial" w:hAnsi="Arial" w:cs="Arial"/>
          <w:sz w:val="24"/>
          <w:szCs w:val="24"/>
        </w:rPr>
        <w:t xml:space="preserve"> que se considera</w:t>
      </w:r>
      <w:r w:rsidR="00BC72CF">
        <w:rPr>
          <w:rFonts w:ascii="Arial" w:hAnsi="Arial" w:cs="Arial"/>
          <w:sz w:val="24"/>
          <w:szCs w:val="24"/>
        </w:rPr>
        <w:t>n</w:t>
      </w:r>
      <w:r w:rsidR="000E1B5B">
        <w:rPr>
          <w:rFonts w:ascii="Arial" w:hAnsi="Arial" w:cs="Arial"/>
          <w:sz w:val="24"/>
          <w:szCs w:val="24"/>
        </w:rPr>
        <w:t xml:space="preserve"> razonable</w:t>
      </w:r>
      <w:r w:rsidR="00BC72CF">
        <w:rPr>
          <w:rFonts w:ascii="Arial" w:hAnsi="Arial" w:cs="Arial"/>
          <w:sz w:val="24"/>
          <w:szCs w:val="24"/>
        </w:rPr>
        <w:t>s</w:t>
      </w:r>
      <w:r w:rsidR="007414C9" w:rsidRPr="007414C9">
        <w:rPr>
          <w:rFonts w:ascii="Arial" w:hAnsi="Arial" w:cs="Arial"/>
          <w:sz w:val="24"/>
          <w:szCs w:val="24"/>
        </w:rPr>
        <w:t xml:space="preserve"> para incoar </w:t>
      </w:r>
      <w:r w:rsidR="00C4788F">
        <w:rPr>
          <w:rFonts w:ascii="Arial" w:hAnsi="Arial" w:cs="Arial"/>
          <w:sz w:val="24"/>
          <w:szCs w:val="24"/>
        </w:rPr>
        <w:t xml:space="preserve">esta </w:t>
      </w:r>
      <w:r w:rsidR="007414C9" w:rsidRPr="007414C9">
        <w:rPr>
          <w:rFonts w:ascii="Arial" w:hAnsi="Arial" w:cs="Arial"/>
          <w:sz w:val="24"/>
          <w:szCs w:val="24"/>
        </w:rPr>
        <w:t>acción.</w:t>
      </w:r>
    </w:p>
    <w:p w:rsidR="00A13510" w:rsidRDefault="00A13510" w:rsidP="00CA57AD">
      <w:pPr>
        <w:spacing w:after="0"/>
        <w:contextualSpacing/>
        <w:jc w:val="both"/>
        <w:rPr>
          <w:rFonts w:ascii="Arial" w:hAnsi="Arial" w:cs="Arial"/>
          <w:b/>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8F19F3" w:rsidRDefault="008F19F3" w:rsidP="00CA57AD">
      <w:pPr>
        <w:spacing w:after="0"/>
        <w:contextualSpacing/>
        <w:jc w:val="both"/>
        <w:rPr>
          <w:rFonts w:ascii="Arial" w:hAnsi="Arial" w:cs="Arial"/>
          <w:sz w:val="24"/>
          <w:szCs w:val="24"/>
        </w:rPr>
      </w:pPr>
    </w:p>
    <w:p w:rsidR="000E0B51" w:rsidRPr="00A033CD" w:rsidRDefault="00A033CD" w:rsidP="00A033CD">
      <w:pPr>
        <w:spacing w:after="0"/>
        <w:contextualSpacing/>
        <w:jc w:val="both"/>
        <w:rPr>
          <w:rFonts w:ascii="Arial" w:hAnsi="Arial" w:cs="Arial"/>
          <w:sz w:val="24"/>
          <w:szCs w:val="24"/>
        </w:rPr>
      </w:pPr>
      <w:r w:rsidRPr="00A033CD">
        <w:rPr>
          <w:rFonts w:ascii="Arial" w:hAnsi="Arial" w:cs="Arial"/>
          <w:sz w:val="24"/>
          <w:szCs w:val="24"/>
        </w:rPr>
        <w:t xml:space="preserve">También se cumple con este requisito si en cuenta se tiene que a pesar que La ley 1122 de 2007 en su art. 41 le otorgó potestad jurisdiccional a la Superintendencia Nacional de Salud para dirimir las controversias entre las entidades promotoras de salud y sus usuarios, competencia que declaró constitucional la Corte en sentencias </w:t>
      </w:r>
      <w:r w:rsidRPr="00A033CD">
        <w:rPr>
          <w:rFonts w:ascii="Arial" w:hAnsi="Arial" w:cs="Arial"/>
          <w:sz w:val="24"/>
          <w:szCs w:val="24"/>
        </w:rPr>
        <w:lastRenderedPageBreak/>
        <w:t>C-117-y 119 de 2008 y que tal normativa modificó el art. 126 de la ley 1438 de 2011, ampliando el ámbito de competencia de la Superintendencia y fijando un procedimiento breve y sumario; tal procedimiento no es idóneo ni eficaz, entre otras razones porque no se ha reglamentado el procedimiento preferente y sumario, como lo expuso la Corte en la T-042 de 2013.</w:t>
      </w:r>
    </w:p>
    <w:p w:rsidR="000E0B51" w:rsidRDefault="000E0B51" w:rsidP="000E0B51">
      <w:pPr>
        <w:spacing w:after="0"/>
        <w:contextualSpacing/>
        <w:jc w:val="both"/>
        <w:rPr>
          <w:rFonts w:ascii="Arial" w:hAnsi="Arial" w:cs="Arial"/>
          <w:sz w:val="24"/>
          <w:szCs w:val="24"/>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A033CD" w:rsidRDefault="000E0B51" w:rsidP="00A033CD">
      <w:pPr>
        <w:spacing w:after="0"/>
        <w:ind w:right="51"/>
        <w:contextualSpacing/>
        <w:jc w:val="both"/>
        <w:rPr>
          <w:rFonts w:ascii="Arial" w:hAnsi="Arial" w:cs="Arial"/>
          <w:b/>
          <w:sz w:val="24"/>
          <w:szCs w:val="24"/>
        </w:rPr>
      </w:pPr>
      <w:r>
        <w:rPr>
          <w:rFonts w:ascii="Arial" w:hAnsi="Arial" w:cs="Arial"/>
          <w:b/>
          <w:sz w:val="24"/>
          <w:szCs w:val="24"/>
          <w:lang w:val="es-ES"/>
        </w:rPr>
        <w:t xml:space="preserve">4.1. </w:t>
      </w:r>
      <w:r w:rsidR="00A033CD" w:rsidRPr="00FA79E1">
        <w:rPr>
          <w:rFonts w:ascii="Arial" w:hAnsi="Arial" w:cs="Arial"/>
          <w:b/>
          <w:sz w:val="24"/>
          <w:szCs w:val="24"/>
        </w:rPr>
        <w:t xml:space="preserve">El deber de la entidad prestadora de salud de proporcionar el servicio médico. </w:t>
      </w:r>
    </w:p>
    <w:p w:rsidR="00A033CD" w:rsidRDefault="00A033CD" w:rsidP="00A033CD">
      <w:pPr>
        <w:shd w:val="clear" w:color="auto" w:fill="FFFFFF"/>
        <w:spacing w:after="0"/>
        <w:ind w:right="-31"/>
        <w:jc w:val="both"/>
        <w:textAlignment w:val="baseline"/>
        <w:rPr>
          <w:rFonts w:ascii="Arial" w:hAnsi="Arial" w:cs="Arial"/>
          <w:color w:val="000000"/>
          <w:sz w:val="24"/>
          <w:szCs w:val="28"/>
          <w:bdr w:val="none" w:sz="0" w:space="0" w:color="auto" w:frame="1"/>
          <w:lang w:val="es-ES" w:eastAsia="es-ES"/>
        </w:rPr>
      </w:pPr>
    </w:p>
    <w:p w:rsidR="00A033CD" w:rsidRPr="00473580" w:rsidRDefault="00A033CD" w:rsidP="00A033CD">
      <w:pPr>
        <w:shd w:val="clear" w:color="auto" w:fill="FFFFFF"/>
        <w:spacing w:after="0"/>
        <w:ind w:right="-31"/>
        <w:jc w:val="both"/>
        <w:textAlignment w:val="baseline"/>
        <w:rPr>
          <w:rFonts w:ascii="Arial" w:hAnsi="Arial" w:cs="Arial"/>
          <w:color w:val="2D2D2D"/>
          <w:sz w:val="24"/>
          <w:szCs w:val="28"/>
          <w:lang w:val="es-ES" w:eastAsia="es-ES"/>
        </w:rPr>
      </w:pPr>
      <w:r>
        <w:rPr>
          <w:rFonts w:ascii="Arial" w:hAnsi="Arial" w:cs="Arial"/>
          <w:color w:val="000000"/>
          <w:sz w:val="24"/>
          <w:szCs w:val="28"/>
          <w:bdr w:val="none" w:sz="0" w:space="0" w:color="auto" w:frame="1"/>
          <w:lang w:val="es-ES" w:eastAsia="es-ES"/>
        </w:rPr>
        <w:t>L</w:t>
      </w:r>
      <w:r w:rsidRPr="00473580">
        <w:rPr>
          <w:rFonts w:ascii="Arial" w:hAnsi="Arial" w:cs="Arial"/>
          <w:color w:val="000000"/>
          <w:sz w:val="24"/>
          <w:szCs w:val="28"/>
          <w:bdr w:val="none" w:sz="0" w:space="0" w:color="auto" w:frame="1"/>
          <w:lang w:val="es-ES" w:eastAsia="es-ES"/>
        </w:rPr>
        <w:t>a jurisprudencia constitucional</w:t>
      </w:r>
      <w:r>
        <w:rPr>
          <w:rStyle w:val="Refdenotaalpie"/>
          <w:rFonts w:ascii="Arial" w:hAnsi="Arial" w:cs="Arial"/>
          <w:color w:val="000000"/>
          <w:sz w:val="24"/>
          <w:szCs w:val="28"/>
          <w:bdr w:val="none" w:sz="0" w:space="0" w:color="auto" w:frame="1"/>
          <w:lang w:val="es-ES" w:eastAsia="es-ES"/>
        </w:rPr>
        <w:footnoteReference w:id="3"/>
      </w:r>
      <w:r w:rsidRPr="00473580">
        <w:rPr>
          <w:rFonts w:ascii="Arial" w:hAnsi="Arial" w:cs="Arial"/>
          <w:color w:val="000000"/>
          <w:sz w:val="24"/>
          <w:szCs w:val="28"/>
          <w:bdr w:val="none" w:sz="0" w:space="0" w:color="auto" w:frame="1"/>
          <w:lang w:val="es-ES" w:eastAsia="es-ES"/>
        </w:rPr>
        <w:t xml:space="preserve"> se ha referido </w:t>
      </w:r>
      <w:r>
        <w:rPr>
          <w:rFonts w:ascii="Arial" w:hAnsi="Arial" w:cs="Arial"/>
          <w:color w:val="000000"/>
          <w:sz w:val="24"/>
          <w:szCs w:val="28"/>
          <w:bdr w:val="none" w:sz="0" w:space="0" w:color="auto" w:frame="1"/>
          <w:lang w:val="es-ES" w:eastAsia="es-ES"/>
        </w:rPr>
        <w:t xml:space="preserve">a la salud </w:t>
      </w:r>
      <w:r w:rsidRPr="00473580">
        <w:rPr>
          <w:rFonts w:ascii="Arial" w:hAnsi="Arial" w:cs="Arial"/>
          <w:color w:val="000000"/>
          <w:sz w:val="24"/>
          <w:szCs w:val="28"/>
          <w:bdr w:val="none" w:sz="0" w:space="0" w:color="auto" w:frame="1"/>
          <w:lang w:val="es-ES" w:eastAsia="es-ES"/>
        </w:rPr>
        <w:t>como</w:t>
      </w:r>
      <w:r>
        <w:rPr>
          <w:rFonts w:ascii="Arial" w:hAnsi="Arial" w:cs="Arial"/>
          <w:color w:val="000000"/>
          <w:sz w:val="24"/>
          <w:szCs w:val="28"/>
          <w:bdr w:val="none" w:sz="0" w:space="0" w:color="auto" w:frame="1"/>
          <w:lang w:val="es-ES" w:eastAsia="es-ES"/>
        </w:rPr>
        <w:t xml:space="preserve"> un</w:t>
      </w:r>
      <w:r w:rsidRPr="00473580">
        <w:rPr>
          <w:rFonts w:ascii="Arial" w:hAnsi="Arial" w:cs="Arial"/>
          <w:color w:val="000000"/>
          <w:sz w:val="24"/>
          <w:szCs w:val="28"/>
          <w:bdr w:val="none" w:sz="0" w:space="0" w:color="auto" w:frame="1"/>
          <w:lang w:val="es-ES" w:eastAsia="es-ES"/>
        </w:rPr>
        <w:t xml:space="preserve"> derecho y, por el otro, </w:t>
      </w:r>
      <w:r>
        <w:rPr>
          <w:rFonts w:ascii="Arial" w:hAnsi="Arial" w:cs="Arial"/>
          <w:color w:val="000000"/>
          <w:sz w:val="24"/>
          <w:szCs w:val="28"/>
          <w:bdr w:val="none" w:sz="0" w:space="0" w:color="auto" w:frame="1"/>
          <w:lang w:val="es-ES" w:eastAsia="es-ES"/>
        </w:rPr>
        <w:t>como un</w:t>
      </w:r>
      <w:r w:rsidRPr="00473580">
        <w:rPr>
          <w:rFonts w:ascii="Arial" w:hAnsi="Arial" w:cs="Arial"/>
          <w:color w:val="000000"/>
          <w:sz w:val="24"/>
          <w:szCs w:val="28"/>
          <w:bdr w:val="none" w:sz="0" w:space="0" w:color="auto" w:frame="1"/>
          <w:lang w:val="es-ES" w:eastAsia="es-ES"/>
        </w:rPr>
        <w:t xml:space="preserve"> servicio público</w:t>
      </w:r>
      <w:r>
        <w:rPr>
          <w:rFonts w:ascii="Arial" w:hAnsi="Arial" w:cs="Arial"/>
          <w:color w:val="000000"/>
          <w:sz w:val="24"/>
          <w:szCs w:val="28"/>
          <w:bdr w:val="none" w:sz="0" w:space="0" w:color="auto" w:frame="1"/>
          <w:lang w:val="es-ES" w:eastAsia="es-ES"/>
        </w:rPr>
        <w:t xml:space="preserve">, respecto del primero ha dicho que este </w:t>
      </w:r>
      <w:r w:rsidRPr="00473580">
        <w:rPr>
          <w:rFonts w:ascii="Arial" w:hAnsi="Arial" w:cs="Arial"/>
          <w:color w:val="000000"/>
          <w:sz w:val="24"/>
          <w:szCs w:val="28"/>
          <w:bdr w:val="none" w:sz="0" w:space="0" w:color="auto" w:frame="1"/>
          <w:lang w:val="es-ES" w:eastAsia="es-ES"/>
        </w:rPr>
        <w:t>debe ser prestad</w:t>
      </w:r>
      <w:r>
        <w:rPr>
          <w:rFonts w:ascii="Arial" w:hAnsi="Arial" w:cs="Arial"/>
          <w:color w:val="000000"/>
          <w:sz w:val="24"/>
          <w:szCs w:val="28"/>
          <w:bdr w:val="none" w:sz="0" w:space="0" w:color="auto" w:frame="1"/>
          <w:lang w:val="es-ES" w:eastAsia="es-ES"/>
        </w:rPr>
        <w:t>o</w:t>
      </w:r>
      <w:bookmarkStart w:id="1" w:name="_ftnref8"/>
      <w:r>
        <w:rPr>
          <w:rFonts w:ascii="Arial" w:hAnsi="Arial" w:cs="Arial"/>
          <w:color w:val="000000"/>
          <w:sz w:val="24"/>
          <w:szCs w:val="28"/>
          <w:bdr w:val="none" w:sz="0" w:space="0" w:color="auto" w:frame="1"/>
          <w:lang w:val="es-ES" w:eastAsia="es-ES"/>
        </w:rPr>
        <w:t xml:space="preserve"> de manera oportuna</w:t>
      </w:r>
      <w:bookmarkEnd w:id="1"/>
      <w:r>
        <w:rPr>
          <w:rFonts w:ascii="Arial" w:hAnsi="Arial" w:cs="Arial"/>
          <w:color w:val="000000"/>
          <w:sz w:val="24"/>
          <w:szCs w:val="28"/>
          <w:bdr w:val="none" w:sz="0" w:space="0" w:color="auto" w:frame="1"/>
          <w:lang w:val="es-ES" w:eastAsia="es-ES"/>
        </w:rPr>
        <w:t>,</w:t>
      </w:r>
      <w:r w:rsidRPr="00473580">
        <w:rPr>
          <w:rFonts w:ascii="Arial" w:hAnsi="Arial" w:cs="Arial"/>
          <w:color w:val="000000"/>
          <w:sz w:val="24"/>
          <w:szCs w:val="28"/>
          <w:bdr w:val="none" w:sz="0" w:space="0" w:color="auto" w:frame="1"/>
          <w:lang w:val="es-ES" w:eastAsia="es-ES"/>
        </w:rPr>
        <w:t xml:space="preserve"> eficiente y con calidad, de conformidad con los principios de continuidad, integralidad</w:t>
      </w:r>
      <w:r>
        <w:rPr>
          <w:rFonts w:ascii="Arial" w:hAnsi="Arial" w:cs="Arial"/>
          <w:color w:val="000000"/>
          <w:sz w:val="24"/>
          <w:szCs w:val="28"/>
          <w:bdr w:val="none" w:sz="0" w:space="0" w:color="auto" w:frame="1"/>
          <w:lang w:val="es-ES" w:eastAsia="es-ES"/>
        </w:rPr>
        <w:t xml:space="preserve"> </w:t>
      </w:r>
      <w:r w:rsidRPr="00473580">
        <w:rPr>
          <w:rFonts w:ascii="Arial" w:hAnsi="Arial" w:cs="Arial"/>
          <w:color w:val="000000"/>
          <w:sz w:val="24"/>
          <w:szCs w:val="28"/>
          <w:bdr w:val="none" w:sz="0" w:space="0" w:color="auto" w:frame="1"/>
          <w:lang w:val="es-ES" w:eastAsia="es-ES"/>
        </w:rPr>
        <w:t xml:space="preserve">e igualdad; mientras que, </w:t>
      </w:r>
      <w:r>
        <w:rPr>
          <w:rFonts w:ascii="Arial" w:hAnsi="Arial" w:cs="Arial"/>
          <w:color w:val="000000"/>
          <w:sz w:val="24"/>
          <w:szCs w:val="28"/>
          <w:bdr w:val="none" w:sz="0" w:space="0" w:color="auto" w:frame="1"/>
          <w:lang w:val="es-ES" w:eastAsia="es-ES"/>
        </w:rPr>
        <w:t>como servicio público</w:t>
      </w:r>
      <w:r w:rsidRPr="00473580">
        <w:rPr>
          <w:rFonts w:ascii="Arial" w:hAnsi="Arial" w:cs="Arial"/>
          <w:color w:val="000000"/>
          <w:sz w:val="24"/>
          <w:szCs w:val="28"/>
          <w:bdr w:val="none" w:sz="0" w:space="0" w:color="auto" w:frame="1"/>
          <w:lang w:val="es-ES" w:eastAsia="es-ES"/>
        </w:rPr>
        <w:t>, la salud debe atender a los principios de eficiencia, universalidad y solidaridad, en los términos previstos en los artículos 48 y 49 de</w:t>
      </w:r>
      <w:r>
        <w:rPr>
          <w:rFonts w:ascii="Arial" w:hAnsi="Arial" w:cs="Arial"/>
          <w:color w:val="000000"/>
          <w:sz w:val="24"/>
          <w:szCs w:val="28"/>
          <w:bdr w:val="none" w:sz="0" w:space="0" w:color="auto" w:frame="1"/>
          <w:lang w:val="es-ES" w:eastAsia="es-ES"/>
        </w:rPr>
        <w:t xml:space="preserve"> la Constitución Política</w:t>
      </w:r>
      <w:r w:rsidRPr="00473580">
        <w:rPr>
          <w:rFonts w:ascii="Arial" w:hAnsi="Arial" w:cs="Arial"/>
          <w:color w:val="000000"/>
          <w:sz w:val="24"/>
          <w:szCs w:val="28"/>
          <w:bdr w:val="none" w:sz="0" w:space="0" w:color="auto" w:frame="1"/>
          <w:lang w:val="es-ES" w:eastAsia="es-ES"/>
        </w:rPr>
        <w:t>.</w:t>
      </w:r>
    </w:p>
    <w:p w:rsidR="00A033CD" w:rsidRPr="00473580" w:rsidRDefault="00A033CD" w:rsidP="00A033CD">
      <w:pPr>
        <w:shd w:val="clear" w:color="auto" w:fill="FFFFFF"/>
        <w:spacing w:after="0"/>
        <w:ind w:right="-31"/>
        <w:jc w:val="both"/>
        <w:textAlignment w:val="baseline"/>
        <w:rPr>
          <w:rFonts w:ascii="Arial" w:hAnsi="Arial" w:cs="Arial"/>
          <w:color w:val="2D2D2D"/>
          <w:sz w:val="24"/>
          <w:szCs w:val="28"/>
          <w:lang w:val="es-ES" w:eastAsia="es-ES"/>
        </w:rPr>
      </w:pPr>
      <w:r w:rsidRPr="00473580">
        <w:rPr>
          <w:rFonts w:ascii="Arial" w:hAnsi="Arial" w:cs="Arial"/>
          <w:color w:val="000000"/>
          <w:sz w:val="24"/>
          <w:szCs w:val="28"/>
          <w:bdr w:val="none" w:sz="0" w:space="0" w:color="auto" w:frame="1"/>
          <w:lang w:val="es-ES" w:eastAsia="es-ES"/>
        </w:rPr>
        <w:t> </w:t>
      </w:r>
    </w:p>
    <w:p w:rsidR="00A033CD" w:rsidRDefault="00A033CD" w:rsidP="00A033C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F264B5">
        <w:rPr>
          <w:rFonts w:ascii="Arial" w:hAnsi="Arial" w:cs="Arial"/>
          <w:color w:val="000000"/>
          <w:sz w:val="24"/>
          <w:szCs w:val="28"/>
          <w:bdr w:val="none" w:sz="0" w:space="0" w:color="auto" w:frame="1"/>
          <w:lang w:eastAsia="es-ES"/>
        </w:rPr>
        <w:t>De conformidad con lo previsto en el artículo 6 de la Ley 1751 de 2015,</w:t>
      </w:r>
      <w:r w:rsidRPr="00F264B5">
        <w:rPr>
          <w:rFonts w:ascii="Times New Roman" w:hAnsi="Times New Roman"/>
          <w:color w:val="000000"/>
          <w:sz w:val="24"/>
          <w:szCs w:val="28"/>
          <w:bdr w:val="none" w:sz="0" w:space="0" w:color="auto" w:frame="1"/>
          <w:lang w:eastAsia="es-ES"/>
        </w:rPr>
        <w:t xml:space="preserve"> </w:t>
      </w:r>
      <w:r>
        <w:rPr>
          <w:rFonts w:ascii="Arial" w:hAnsi="Arial" w:cs="Arial"/>
          <w:color w:val="000000"/>
          <w:sz w:val="24"/>
          <w:szCs w:val="28"/>
          <w:bdr w:val="none" w:sz="0" w:space="0" w:color="auto" w:frame="1"/>
          <w:lang w:eastAsia="es-ES"/>
        </w:rPr>
        <w:t xml:space="preserve">por medio de la cual se regula el derecho fundamental a la salud, estableció que </w:t>
      </w:r>
      <w:r w:rsidRPr="00F264B5">
        <w:rPr>
          <w:rFonts w:ascii="Arial" w:hAnsi="Arial" w:cs="Arial"/>
          <w:color w:val="000000"/>
          <w:sz w:val="24"/>
          <w:szCs w:val="24"/>
          <w:bdr w:val="none" w:sz="0" w:space="0" w:color="auto" w:frame="1"/>
          <w:lang w:eastAsia="es-ES"/>
        </w:rPr>
        <w:t>el</w:t>
      </w:r>
      <w:r>
        <w:rPr>
          <w:rFonts w:ascii="Arial" w:hAnsi="Arial" w:cs="Arial"/>
          <w:color w:val="000000"/>
          <w:sz w:val="24"/>
          <w:szCs w:val="24"/>
          <w:bdr w:val="none" w:sz="0" w:space="0" w:color="auto" w:frame="1"/>
          <w:lang w:eastAsia="es-ES"/>
        </w:rPr>
        <w:t xml:space="preserve"> </w:t>
      </w:r>
      <w:r w:rsidRPr="00F264B5">
        <w:rPr>
          <w:rFonts w:ascii="Arial" w:hAnsi="Arial" w:cs="Arial"/>
          <w:color w:val="000000"/>
          <w:sz w:val="24"/>
          <w:szCs w:val="24"/>
          <w:bdr w:val="none" w:sz="0" w:space="0" w:color="auto" w:frame="1"/>
          <w:lang w:val="es-ES" w:eastAsia="es-ES"/>
        </w:rPr>
        <w:t xml:space="preserve">derecho a la salud incluye </w:t>
      </w:r>
      <w:r>
        <w:rPr>
          <w:rFonts w:ascii="Arial" w:hAnsi="Arial" w:cs="Arial"/>
          <w:color w:val="000000"/>
          <w:sz w:val="24"/>
          <w:szCs w:val="24"/>
          <w:bdr w:val="none" w:sz="0" w:space="0" w:color="auto" w:frame="1"/>
          <w:lang w:val="es-ES" w:eastAsia="es-ES"/>
        </w:rPr>
        <w:t>unos elementos esenciales como la disponibili</w:t>
      </w:r>
      <w:r w:rsidRPr="00F264B5">
        <w:rPr>
          <w:rFonts w:ascii="Arial" w:hAnsi="Arial" w:cs="Arial"/>
          <w:color w:val="000000"/>
          <w:sz w:val="24"/>
          <w:szCs w:val="24"/>
          <w:bdr w:val="none" w:sz="0" w:space="0" w:color="auto" w:frame="1"/>
          <w:lang w:val="es-ES" w:eastAsia="es-ES"/>
        </w:rPr>
        <w:t>dad, la aceptabilidad, la accesibilidad y la calidad e idoneidad profesional</w:t>
      </w:r>
      <w:r>
        <w:rPr>
          <w:rFonts w:ascii="Arial" w:hAnsi="Arial" w:cs="Arial"/>
          <w:color w:val="000000"/>
          <w:sz w:val="24"/>
          <w:szCs w:val="24"/>
          <w:bdr w:val="none" w:sz="0" w:space="0" w:color="auto" w:frame="1"/>
          <w:lang w:val="es-ES" w:eastAsia="es-ES"/>
        </w:rPr>
        <w:t xml:space="preserve">, los que convergen con el fin de que se garantice </w:t>
      </w:r>
      <w:r w:rsidRPr="00F264B5">
        <w:rPr>
          <w:rFonts w:ascii="Arial" w:hAnsi="Arial" w:cs="Arial"/>
          <w:color w:val="000000"/>
          <w:sz w:val="24"/>
          <w:szCs w:val="24"/>
          <w:bdr w:val="none" w:sz="0" w:space="0" w:color="auto" w:frame="1"/>
          <w:lang w:eastAsia="es-ES"/>
        </w:rPr>
        <w:t xml:space="preserve">la atención integral en salud </w:t>
      </w:r>
      <w:r>
        <w:rPr>
          <w:rFonts w:ascii="Arial" w:hAnsi="Arial" w:cs="Arial"/>
          <w:color w:val="000000"/>
          <w:sz w:val="24"/>
          <w:szCs w:val="24"/>
          <w:bdr w:val="none" w:sz="0" w:space="0" w:color="auto" w:frame="1"/>
          <w:lang w:eastAsia="es-ES"/>
        </w:rPr>
        <w:t xml:space="preserve">con </w:t>
      </w:r>
      <w:r w:rsidRPr="00F264B5">
        <w:rPr>
          <w:rFonts w:ascii="Arial" w:hAnsi="Arial" w:cs="Arial"/>
          <w:color w:val="000000"/>
          <w:sz w:val="24"/>
          <w:szCs w:val="24"/>
          <w:bdr w:val="none" w:sz="0" w:space="0" w:color="auto" w:frame="1"/>
          <w:lang w:eastAsia="es-ES"/>
        </w:rPr>
        <w:t xml:space="preserve">alta calidad y con el personal idóneo y calificado, entre otras, </w:t>
      </w:r>
      <w:r>
        <w:rPr>
          <w:rFonts w:ascii="Arial" w:hAnsi="Arial" w:cs="Arial"/>
          <w:color w:val="000000"/>
          <w:sz w:val="24"/>
          <w:szCs w:val="24"/>
          <w:bdr w:val="none" w:sz="0" w:space="0" w:color="auto" w:frame="1"/>
          <w:lang w:eastAsia="es-ES"/>
        </w:rPr>
        <w:t xml:space="preserve">y de esta forma </w:t>
      </w:r>
      <w:r w:rsidRPr="00F264B5">
        <w:rPr>
          <w:rFonts w:ascii="Arial" w:hAnsi="Arial" w:cs="Arial"/>
          <w:color w:val="000000"/>
          <w:sz w:val="24"/>
          <w:szCs w:val="24"/>
          <w:bdr w:val="none" w:sz="0" w:space="0" w:color="auto" w:frame="1"/>
          <w:lang w:eastAsia="es-ES"/>
        </w:rPr>
        <w:t>se adecue a las necesidades de los pacientes y/o usuarios.</w:t>
      </w:r>
    </w:p>
    <w:p w:rsidR="000E0B51" w:rsidRDefault="000E0B51" w:rsidP="000E0B51">
      <w:pPr>
        <w:shd w:val="clear" w:color="auto" w:fill="FFFFFF"/>
        <w:contextualSpacing/>
        <w:jc w:val="both"/>
        <w:rPr>
          <w:rFonts w:ascii="Arial" w:hAnsi="Arial" w:cs="Arial"/>
          <w:sz w:val="24"/>
          <w:szCs w:val="24"/>
          <w:lang w:val="es-ES"/>
        </w:rPr>
      </w:pPr>
    </w:p>
    <w:p w:rsidR="00BC54BD" w:rsidRDefault="00BC54BD" w:rsidP="00BC54B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4.2. Del </w:t>
      </w:r>
      <w:r>
        <w:rPr>
          <w:rFonts w:ascii="Arial" w:hAnsi="Arial" w:cs="Arial"/>
          <w:b/>
          <w:bCs/>
          <w:color w:val="000000"/>
          <w:sz w:val="24"/>
          <w:szCs w:val="24"/>
        </w:rPr>
        <w:t xml:space="preserve">hecho superado </w:t>
      </w:r>
    </w:p>
    <w:p w:rsidR="00BC54BD" w:rsidRDefault="00BC54BD" w:rsidP="00BC54BD">
      <w:pPr>
        <w:spacing w:after="0"/>
        <w:ind w:right="51"/>
        <w:contextualSpacing/>
        <w:jc w:val="both"/>
        <w:rPr>
          <w:rFonts w:ascii="Arial" w:hAnsi="Arial" w:cs="Arial"/>
          <w:b/>
          <w:bCs/>
          <w:color w:val="000000"/>
          <w:sz w:val="24"/>
          <w:szCs w:val="24"/>
        </w:rPr>
      </w:pPr>
    </w:p>
    <w:p w:rsidR="00BC54BD" w:rsidRPr="00D97289" w:rsidRDefault="00BC54BD" w:rsidP="00BC54BD">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BC54BD" w:rsidRPr="00D97289" w:rsidRDefault="00BC54BD" w:rsidP="00BC54BD">
      <w:pPr>
        <w:spacing w:line="360" w:lineRule="auto"/>
        <w:jc w:val="both"/>
        <w:rPr>
          <w:rFonts w:ascii="Arial" w:hAnsi="Arial" w:cs="Arial"/>
          <w:color w:val="000000"/>
          <w:sz w:val="24"/>
          <w:szCs w:val="25"/>
        </w:rPr>
      </w:pPr>
      <w:r w:rsidRPr="00D97289">
        <w:rPr>
          <w:rFonts w:ascii="Arial" w:hAnsi="Arial" w:cs="Arial"/>
          <w:color w:val="000000"/>
          <w:sz w:val="24"/>
          <w:szCs w:val="25"/>
        </w:rPr>
        <w:t xml:space="preserve">Sobre este tópico expuso en sentencia T-299-2008 lo siguiente: </w:t>
      </w:r>
    </w:p>
    <w:p w:rsidR="00BC54BD" w:rsidRPr="00274B5F" w:rsidRDefault="00BC54BD" w:rsidP="00BC54BD">
      <w:pPr>
        <w:spacing w:line="240" w:lineRule="auto"/>
        <w:ind w:left="426" w:right="51"/>
        <w:jc w:val="both"/>
        <w:rPr>
          <w:rFonts w:ascii="Arial" w:hAnsi="Arial" w:cs="Arial"/>
          <w:bCs/>
          <w:i/>
          <w:szCs w:val="25"/>
        </w:rPr>
      </w:pPr>
      <w:r w:rsidRPr="00274B5F">
        <w:rPr>
          <w:rFonts w:ascii="Arial" w:hAnsi="Arial" w:cs="Arial"/>
          <w:bCs/>
          <w:i/>
          <w:szCs w:val="25"/>
        </w:rPr>
        <w:t xml:space="preserve">“1. Cuestión previa. De la posible superación del hecho que originó la acción de tutela objeto de Revisión por parte de la Corte Constitucional. </w:t>
      </w:r>
    </w:p>
    <w:p w:rsidR="00BC54BD" w:rsidRPr="00274B5F" w:rsidRDefault="00BC54BD" w:rsidP="00BC54BD">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constitucional de la acción, y de su relación inescindible con la protección de los derechos fundamentales, es que si la amenaza o la vulneración a los mismos se </w:t>
      </w:r>
      <w:proofErr w:type="gramStart"/>
      <w:r w:rsidRPr="00274B5F">
        <w:rPr>
          <w:rFonts w:ascii="Arial" w:hAnsi="Arial" w:cs="Arial"/>
          <w:i/>
          <w:szCs w:val="25"/>
        </w:rPr>
        <w:t>suspende</w:t>
      </w:r>
      <w:proofErr w:type="gramEnd"/>
      <w:r w:rsidRPr="00274B5F">
        <w:rPr>
          <w:rFonts w:ascii="Arial" w:hAnsi="Arial" w:cs="Arial"/>
          <w:i/>
          <w:szCs w:val="25"/>
        </w:rPr>
        <w:t xml:space="preserve">  la acción pierde su razón de ser, o su objeto constitucional. </w:t>
      </w:r>
    </w:p>
    <w:p w:rsidR="00BC54BD" w:rsidRPr="00274B5F" w:rsidRDefault="00BC54BD" w:rsidP="00BC54BD">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w:t>
      </w:r>
      <w:r w:rsidRPr="00274B5F">
        <w:rPr>
          <w:rFonts w:ascii="Arial" w:hAnsi="Arial" w:cs="Arial"/>
          <w:i/>
          <w:szCs w:val="25"/>
        </w:rPr>
        <w:lastRenderedPageBreak/>
        <w:t xml:space="preserve">resulta evidente que ante la cesación del hecho generador de la acción, cualquier orden resulta por completo inocua o superflua. </w:t>
      </w:r>
    </w:p>
    <w:p w:rsidR="00BC54BD" w:rsidRPr="00274B5F" w:rsidRDefault="00BC54BD" w:rsidP="00BC54BD">
      <w:pPr>
        <w:spacing w:line="240" w:lineRule="auto"/>
        <w:ind w:left="426" w:right="51"/>
        <w:jc w:val="both"/>
        <w:rPr>
          <w:rFonts w:ascii="Arial" w:hAnsi="Arial" w:cs="Arial"/>
          <w:i/>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Pr>
          <w:rFonts w:ascii="Arial" w:hAnsi="Arial" w:cs="Arial"/>
          <w:i/>
          <w:szCs w:val="25"/>
        </w:rPr>
        <w:t>”</w:t>
      </w:r>
      <w:r w:rsidRPr="00274B5F">
        <w:rPr>
          <w:rFonts w:ascii="Arial" w:hAnsi="Arial" w:cs="Arial"/>
          <w:i/>
          <w:iCs/>
          <w:szCs w:val="25"/>
        </w:rPr>
        <w:t xml:space="preserve">. </w:t>
      </w:r>
    </w:p>
    <w:p w:rsidR="00A033CD" w:rsidRDefault="00A033CD" w:rsidP="00BC54BD">
      <w:pPr>
        <w:shd w:val="clear" w:color="auto" w:fill="FFFFFF"/>
        <w:spacing w:before="240"/>
        <w:contextualSpacing/>
        <w:jc w:val="both"/>
        <w:rPr>
          <w:rFonts w:ascii="Arial" w:hAnsi="Arial" w:cs="Arial"/>
          <w:b/>
          <w:sz w:val="24"/>
          <w:szCs w:val="24"/>
        </w:rPr>
      </w:pPr>
    </w:p>
    <w:p w:rsidR="00BC54BD" w:rsidRDefault="00BC54BD" w:rsidP="00BC54BD">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B93200" w:rsidRDefault="00B93200" w:rsidP="00B93200">
      <w:pPr>
        <w:spacing w:after="0"/>
        <w:contextualSpacing/>
        <w:jc w:val="both"/>
        <w:rPr>
          <w:rFonts w:ascii="Arial" w:hAnsi="Arial" w:cs="Arial"/>
          <w:sz w:val="24"/>
          <w:szCs w:val="24"/>
        </w:rPr>
      </w:pPr>
    </w:p>
    <w:p w:rsidR="00BC54BD" w:rsidRDefault="005A2499" w:rsidP="00BC54BD">
      <w:pPr>
        <w:spacing w:after="0"/>
        <w:contextualSpacing/>
        <w:jc w:val="both"/>
        <w:rPr>
          <w:rFonts w:ascii="Arial" w:hAnsi="Arial" w:cs="Arial"/>
          <w:sz w:val="24"/>
          <w:szCs w:val="24"/>
          <w:lang w:eastAsia="es-MX"/>
        </w:rPr>
      </w:pPr>
      <w:r>
        <w:rPr>
          <w:rFonts w:ascii="Arial" w:hAnsi="Arial" w:cs="Arial"/>
          <w:sz w:val="24"/>
          <w:szCs w:val="24"/>
          <w:lang w:eastAsia="es-MX"/>
        </w:rPr>
        <w:t xml:space="preserve">Con lo allegado por el </w:t>
      </w:r>
      <w:r w:rsidR="00A033CD">
        <w:rPr>
          <w:rFonts w:ascii="Arial" w:hAnsi="Arial" w:cs="Arial"/>
          <w:sz w:val="24"/>
          <w:szCs w:val="24"/>
          <w:lang w:eastAsia="es-MX"/>
        </w:rPr>
        <w:t xml:space="preserve">Dispensario Médico del Batallón de Artillería No.8 de Pereira </w:t>
      </w:r>
      <w:r w:rsidR="00941D3C">
        <w:rPr>
          <w:rFonts w:ascii="Arial" w:hAnsi="Arial" w:cs="Arial"/>
          <w:sz w:val="24"/>
          <w:szCs w:val="24"/>
          <w:lang w:eastAsia="es-MX"/>
        </w:rPr>
        <w:t>en este trámite tutelar</w:t>
      </w:r>
      <w:r w:rsidR="00BC54BD">
        <w:rPr>
          <w:rFonts w:ascii="Arial" w:hAnsi="Arial" w:cs="Arial"/>
          <w:sz w:val="24"/>
          <w:szCs w:val="24"/>
          <w:lang w:eastAsia="es-MX"/>
        </w:rPr>
        <w:t>, l</w:t>
      </w:r>
      <w:r w:rsidR="00941D3C">
        <w:rPr>
          <w:rFonts w:ascii="Arial" w:hAnsi="Arial" w:cs="Arial"/>
          <w:sz w:val="24"/>
          <w:szCs w:val="24"/>
          <w:lang w:eastAsia="es-MX"/>
        </w:rPr>
        <w:t>a Sala procede a verificar si</w:t>
      </w:r>
      <w:r w:rsidR="00BC54BD">
        <w:rPr>
          <w:rFonts w:ascii="Arial" w:hAnsi="Arial" w:cs="Arial"/>
          <w:sz w:val="24"/>
          <w:szCs w:val="24"/>
          <w:lang w:eastAsia="es-MX"/>
        </w:rPr>
        <w:t xml:space="preserve"> </w:t>
      </w:r>
      <w:r w:rsidR="00A033CD">
        <w:rPr>
          <w:rFonts w:ascii="Arial" w:hAnsi="Arial" w:cs="Arial"/>
          <w:sz w:val="24"/>
          <w:szCs w:val="24"/>
          <w:lang w:eastAsia="es-MX"/>
        </w:rPr>
        <w:t>con la autorización para valoración por optometría hay</w:t>
      </w:r>
      <w:r w:rsidR="00BC54BD">
        <w:rPr>
          <w:rFonts w:ascii="Arial" w:hAnsi="Arial" w:cs="Arial"/>
          <w:sz w:val="24"/>
          <w:szCs w:val="24"/>
          <w:lang w:eastAsia="es-MX"/>
        </w:rPr>
        <w:t xml:space="preserve"> lugar a </w:t>
      </w:r>
      <w:r w:rsidR="007F43F4">
        <w:rPr>
          <w:rFonts w:ascii="Arial" w:hAnsi="Arial" w:cs="Arial"/>
          <w:sz w:val="24"/>
          <w:szCs w:val="24"/>
          <w:lang w:eastAsia="es-MX"/>
        </w:rPr>
        <w:t>declarar</w:t>
      </w:r>
      <w:r w:rsidR="00BC54BD">
        <w:rPr>
          <w:rFonts w:ascii="Arial" w:hAnsi="Arial" w:cs="Arial"/>
          <w:sz w:val="24"/>
          <w:szCs w:val="24"/>
          <w:lang w:eastAsia="es-MX"/>
        </w:rPr>
        <w:t xml:space="preserve"> la carencia actual de objeto por hecho superado.</w:t>
      </w:r>
    </w:p>
    <w:p w:rsidR="00BC54BD" w:rsidRDefault="00BC54BD" w:rsidP="00BC54BD">
      <w:pPr>
        <w:spacing w:after="0"/>
        <w:contextualSpacing/>
        <w:jc w:val="both"/>
        <w:rPr>
          <w:rFonts w:ascii="Arial" w:hAnsi="Arial" w:cs="Arial"/>
          <w:sz w:val="24"/>
          <w:szCs w:val="24"/>
          <w:lang w:eastAsia="es-MX"/>
        </w:rPr>
      </w:pPr>
    </w:p>
    <w:p w:rsidR="00BC54BD" w:rsidRDefault="00BC54BD" w:rsidP="00BC54BD">
      <w:pPr>
        <w:spacing w:after="0"/>
        <w:contextualSpacing/>
        <w:jc w:val="both"/>
        <w:rPr>
          <w:rFonts w:ascii="Arial" w:hAnsi="Arial" w:cs="Arial"/>
          <w:sz w:val="24"/>
          <w:szCs w:val="24"/>
          <w:lang w:eastAsia="es-MX"/>
        </w:rPr>
      </w:pPr>
      <w:r>
        <w:rPr>
          <w:rFonts w:ascii="Arial" w:hAnsi="Arial" w:cs="Arial"/>
          <w:sz w:val="24"/>
          <w:szCs w:val="24"/>
          <w:lang w:eastAsia="es-MX"/>
        </w:rPr>
        <w:t>Al respecto se avizora que</w:t>
      </w:r>
      <w:r w:rsidR="00A033CD">
        <w:rPr>
          <w:rFonts w:ascii="Arial" w:hAnsi="Arial" w:cs="Arial"/>
          <w:sz w:val="24"/>
          <w:szCs w:val="24"/>
          <w:lang w:eastAsia="es-MX"/>
        </w:rPr>
        <w:t xml:space="preserve"> la simple autorización no da lugar a que se declare hecho superado, sin embargo, la agente oficioso</w:t>
      </w:r>
      <w:r w:rsidR="00D87297">
        <w:rPr>
          <w:rFonts w:ascii="Arial" w:hAnsi="Arial" w:cs="Arial"/>
          <w:sz w:val="24"/>
          <w:szCs w:val="24"/>
          <w:lang w:eastAsia="es-MX"/>
        </w:rPr>
        <w:t xml:space="preserve"> informó que </w:t>
      </w:r>
      <w:r w:rsidR="00A033CD">
        <w:rPr>
          <w:rFonts w:ascii="Arial" w:hAnsi="Arial" w:cs="Arial"/>
          <w:sz w:val="24"/>
          <w:szCs w:val="24"/>
          <w:lang w:eastAsia="es-MX"/>
        </w:rPr>
        <w:t>la menor fue valorada por optometría</w:t>
      </w:r>
      <w:r w:rsidR="00D87297">
        <w:rPr>
          <w:rFonts w:ascii="Arial" w:hAnsi="Arial" w:cs="Arial"/>
          <w:sz w:val="24"/>
          <w:szCs w:val="24"/>
          <w:lang w:eastAsia="es-MX"/>
        </w:rPr>
        <w:t xml:space="preserve"> (fl.16)</w:t>
      </w:r>
      <w:r w:rsidR="00F5000B">
        <w:rPr>
          <w:rFonts w:ascii="Arial" w:hAnsi="Arial" w:cs="Arial"/>
          <w:sz w:val="24"/>
          <w:szCs w:val="24"/>
          <w:lang w:eastAsia="es-MX"/>
        </w:rPr>
        <w:t xml:space="preserve">, por </w:t>
      </w:r>
      <w:r w:rsidR="00D87297">
        <w:rPr>
          <w:rFonts w:ascii="Arial" w:hAnsi="Arial" w:cs="Arial"/>
          <w:sz w:val="24"/>
          <w:szCs w:val="24"/>
          <w:lang w:eastAsia="es-MX"/>
        </w:rPr>
        <w:t>lo que</w:t>
      </w:r>
      <w:r w:rsidR="00F5000B">
        <w:rPr>
          <w:rFonts w:ascii="Arial" w:hAnsi="Arial" w:cs="Arial"/>
          <w:sz w:val="24"/>
          <w:szCs w:val="24"/>
          <w:lang w:eastAsia="es-MX"/>
        </w:rPr>
        <w:t xml:space="preserve"> se satisfizo</w:t>
      </w:r>
      <w:r w:rsidR="00941D3C">
        <w:rPr>
          <w:rFonts w:ascii="Arial" w:hAnsi="Arial" w:cs="Arial"/>
          <w:sz w:val="24"/>
          <w:szCs w:val="24"/>
          <w:lang w:eastAsia="es-MX"/>
        </w:rPr>
        <w:t xml:space="preserve"> </w:t>
      </w:r>
      <w:r w:rsidR="00D87297">
        <w:rPr>
          <w:rFonts w:ascii="Arial" w:hAnsi="Arial" w:cs="Arial"/>
          <w:sz w:val="24"/>
          <w:szCs w:val="24"/>
          <w:lang w:eastAsia="es-MX"/>
        </w:rPr>
        <w:t xml:space="preserve">la </w:t>
      </w:r>
      <w:r w:rsidR="00941D3C">
        <w:rPr>
          <w:rFonts w:ascii="Arial" w:hAnsi="Arial" w:cs="Arial"/>
          <w:sz w:val="24"/>
          <w:szCs w:val="24"/>
          <w:lang w:eastAsia="es-MX"/>
        </w:rPr>
        <w:t>pretensi</w:t>
      </w:r>
      <w:r w:rsidR="003A600F">
        <w:rPr>
          <w:rFonts w:ascii="Arial" w:hAnsi="Arial" w:cs="Arial"/>
          <w:sz w:val="24"/>
          <w:szCs w:val="24"/>
          <w:lang w:eastAsia="es-MX"/>
        </w:rPr>
        <w:t xml:space="preserve">ón de </w:t>
      </w:r>
      <w:r w:rsidR="00F5000B">
        <w:rPr>
          <w:rFonts w:ascii="Arial" w:hAnsi="Arial" w:cs="Arial"/>
          <w:sz w:val="24"/>
          <w:szCs w:val="24"/>
          <w:lang w:eastAsia="es-MX"/>
        </w:rPr>
        <w:t>esta acción</w:t>
      </w:r>
      <w:r w:rsidR="00D87297">
        <w:rPr>
          <w:rFonts w:ascii="Arial" w:hAnsi="Arial" w:cs="Arial"/>
          <w:sz w:val="24"/>
          <w:szCs w:val="24"/>
          <w:lang w:eastAsia="es-MX"/>
        </w:rPr>
        <w:t>,</w:t>
      </w:r>
      <w:r>
        <w:rPr>
          <w:rFonts w:ascii="Arial" w:hAnsi="Arial" w:cs="Arial"/>
          <w:sz w:val="24"/>
          <w:szCs w:val="24"/>
          <w:lang w:eastAsia="es-MX"/>
        </w:rPr>
        <w:t xml:space="preserve"> de esta forma, desaparece toda posibilidad de amenaza o daño </w:t>
      </w:r>
      <w:r w:rsidR="00B6110F">
        <w:rPr>
          <w:rFonts w:ascii="Arial" w:hAnsi="Arial" w:cs="Arial"/>
          <w:sz w:val="24"/>
          <w:szCs w:val="24"/>
          <w:lang w:eastAsia="es-MX"/>
        </w:rPr>
        <w:t>al derecho fundamental invocado</w:t>
      </w:r>
      <w:r w:rsidR="00D87297">
        <w:rPr>
          <w:rFonts w:ascii="Arial" w:hAnsi="Arial" w:cs="Arial"/>
          <w:sz w:val="24"/>
          <w:szCs w:val="24"/>
          <w:lang w:eastAsia="es-MX"/>
        </w:rPr>
        <w:t>.</w:t>
      </w:r>
    </w:p>
    <w:p w:rsidR="007F43F4" w:rsidRDefault="007F43F4" w:rsidP="000D558B">
      <w:pPr>
        <w:contextualSpacing/>
        <w:jc w:val="center"/>
        <w:rPr>
          <w:rFonts w:ascii="Arial" w:hAnsi="Arial" w:cs="Arial"/>
          <w:b/>
          <w:sz w:val="24"/>
          <w:szCs w:val="24"/>
          <w:lang w:val="es-ES"/>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002A76" w:rsidRDefault="00002A76" w:rsidP="000D558B">
      <w:pPr>
        <w:contextualSpacing/>
        <w:jc w:val="center"/>
        <w:rPr>
          <w:rFonts w:ascii="Arial" w:hAnsi="Arial" w:cs="Arial"/>
          <w:b/>
          <w:sz w:val="24"/>
          <w:szCs w:val="24"/>
          <w:lang w:val="es-ES"/>
        </w:rPr>
      </w:pPr>
    </w:p>
    <w:p w:rsidR="002429E6" w:rsidRDefault="00517E62" w:rsidP="00AE4646">
      <w:pPr>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sidR="00C34F66">
        <w:rPr>
          <w:rFonts w:ascii="Arial" w:hAnsi="Arial" w:cs="Arial"/>
          <w:bCs/>
          <w:iCs/>
          <w:spacing w:val="-3"/>
          <w:sz w:val="24"/>
          <w:szCs w:val="24"/>
        </w:rPr>
        <w:t xml:space="preserve">esta Sala considera </w:t>
      </w:r>
      <w:r w:rsidR="00184814">
        <w:rPr>
          <w:rFonts w:ascii="Arial" w:hAnsi="Arial" w:cs="Arial"/>
          <w:bCs/>
          <w:iCs/>
          <w:spacing w:val="-3"/>
          <w:sz w:val="24"/>
          <w:szCs w:val="24"/>
        </w:rPr>
        <w:t>que</w:t>
      </w:r>
      <w:r w:rsidR="00F468FE" w:rsidRPr="00F468FE">
        <w:rPr>
          <w:rFonts w:ascii="Arial" w:hAnsi="Arial" w:cs="Arial"/>
          <w:sz w:val="24"/>
          <w:szCs w:val="24"/>
          <w:lang w:eastAsia="es-MX"/>
        </w:rPr>
        <w:t xml:space="preserve"> </w:t>
      </w:r>
      <w:r w:rsidR="00F468FE">
        <w:rPr>
          <w:rFonts w:ascii="Arial" w:hAnsi="Arial" w:cs="Arial"/>
          <w:sz w:val="24"/>
          <w:szCs w:val="24"/>
          <w:lang w:eastAsia="es-MX"/>
        </w:rPr>
        <w:t xml:space="preserve">hay lugar a declarar hecho superado por carencia actual de objeto, </w:t>
      </w:r>
      <w:r w:rsidR="00F468FE">
        <w:rPr>
          <w:rFonts w:ascii="Arial" w:hAnsi="Arial" w:cs="Arial"/>
          <w:bCs/>
          <w:iCs/>
          <w:spacing w:val="-3"/>
          <w:sz w:val="24"/>
          <w:szCs w:val="24"/>
        </w:rPr>
        <w:t>en los términos mencionados, t</w:t>
      </w:r>
      <w:r w:rsidR="00F468FE">
        <w:rPr>
          <w:rFonts w:ascii="Arial" w:hAnsi="Arial" w:cs="Arial"/>
          <w:sz w:val="24"/>
          <w:szCs w:val="24"/>
          <w:lang w:eastAsia="es-MX"/>
        </w:rPr>
        <w:t>eniendo en cuenta que cualquier orden adicional resultaría inane, tal cual como lo ha dicho la Honorable Corte Constitucional.</w:t>
      </w: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AA7361" w:rsidRDefault="00AA7361" w:rsidP="00072B4D">
      <w:pPr>
        <w:tabs>
          <w:tab w:val="left" w:pos="-3220"/>
        </w:tabs>
        <w:contextualSpacing/>
        <w:jc w:val="center"/>
        <w:rPr>
          <w:rFonts w:ascii="Arial" w:hAnsi="Arial" w:cs="Arial"/>
          <w:b/>
          <w:bCs/>
          <w:sz w:val="24"/>
          <w:szCs w:val="24"/>
          <w:lang w:val="es-ES"/>
        </w:rPr>
      </w:pPr>
    </w:p>
    <w:p w:rsidR="002E272F" w:rsidRPr="00961DE4" w:rsidRDefault="002E272F" w:rsidP="00961DE4">
      <w:pPr>
        <w:tabs>
          <w:tab w:val="left" w:pos="-3220"/>
        </w:tabs>
        <w:spacing w:after="0"/>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sidRPr="00961DE4">
        <w:rPr>
          <w:rFonts w:ascii="Arial" w:hAnsi="Arial" w:cs="Arial"/>
          <w:sz w:val="24"/>
          <w:szCs w:val="24"/>
        </w:rPr>
        <w:t xml:space="preserve">y por autoridad de la </w:t>
      </w:r>
      <w:r w:rsidR="00604C5D" w:rsidRPr="00961DE4">
        <w:rPr>
          <w:rFonts w:ascii="Arial" w:hAnsi="Arial" w:cs="Arial"/>
          <w:sz w:val="24"/>
          <w:szCs w:val="24"/>
        </w:rPr>
        <w:t>Constitución</w:t>
      </w:r>
      <w:r w:rsidRPr="00961DE4">
        <w:rPr>
          <w:rFonts w:ascii="Arial" w:hAnsi="Arial" w:cs="Arial"/>
          <w:sz w:val="24"/>
          <w:szCs w:val="24"/>
        </w:rPr>
        <w:t>,</w:t>
      </w:r>
    </w:p>
    <w:p w:rsidR="00C26251" w:rsidRDefault="00C26251" w:rsidP="00961DE4">
      <w:pPr>
        <w:keepNext/>
        <w:spacing w:after="0"/>
        <w:contextualSpacing/>
        <w:jc w:val="center"/>
        <w:rPr>
          <w:rFonts w:ascii="Arial" w:hAnsi="Arial" w:cs="Arial"/>
          <w:b/>
          <w:sz w:val="24"/>
          <w:szCs w:val="24"/>
        </w:rPr>
      </w:pPr>
    </w:p>
    <w:p w:rsidR="002E272F" w:rsidRDefault="002E272F" w:rsidP="00961DE4">
      <w:pPr>
        <w:keepNext/>
        <w:spacing w:after="0"/>
        <w:contextualSpacing/>
        <w:jc w:val="center"/>
        <w:rPr>
          <w:rFonts w:ascii="Arial" w:hAnsi="Arial" w:cs="Arial"/>
          <w:b/>
          <w:sz w:val="24"/>
          <w:szCs w:val="24"/>
        </w:rPr>
      </w:pPr>
      <w:r w:rsidRPr="00961DE4">
        <w:rPr>
          <w:rFonts w:ascii="Arial" w:hAnsi="Arial" w:cs="Arial"/>
          <w:b/>
          <w:sz w:val="24"/>
          <w:szCs w:val="24"/>
        </w:rPr>
        <w:t>R E S U E L V E</w:t>
      </w:r>
    </w:p>
    <w:p w:rsidR="00961DE4" w:rsidRDefault="00961DE4" w:rsidP="00961DE4">
      <w:pPr>
        <w:pStyle w:val="Textoindependiente"/>
        <w:spacing w:line="276" w:lineRule="auto"/>
        <w:contextualSpacing/>
        <w:rPr>
          <w:rFonts w:ascii="Arial" w:hAnsi="Arial" w:cs="Arial"/>
          <w:b/>
          <w:sz w:val="24"/>
          <w:szCs w:val="24"/>
          <w:u w:val="single"/>
        </w:rPr>
      </w:pPr>
    </w:p>
    <w:p w:rsidR="00903787" w:rsidRDefault="00B1614F" w:rsidP="005451B6">
      <w:pPr>
        <w:spacing w:after="0"/>
        <w:contextualSpacing/>
        <w:jc w:val="both"/>
        <w:rPr>
          <w:rFonts w:ascii="Arial" w:hAnsi="Arial" w:cs="Arial"/>
          <w:color w:val="000000"/>
          <w:sz w:val="24"/>
          <w:szCs w:val="24"/>
        </w:rPr>
      </w:pPr>
      <w:r w:rsidRPr="00961DE4">
        <w:rPr>
          <w:rFonts w:ascii="Arial" w:hAnsi="Arial" w:cs="Arial"/>
          <w:b/>
          <w:sz w:val="24"/>
          <w:szCs w:val="24"/>
          <w:u w:val="single"/>
        </w:rPr>
        <w:t>PRIMERO:</w:t>
      </w:r>
      <w:r w:rsidR="004E4EAC" w:rsidRPr="00961DE4">
        <w:rPr>
          <w:rFonts w:ascii="Arial" w:hAnsi="Arial" w:cs="Arial"/>
          <w:b/>
          <w:sz w:val="24"/>
          <w:szCs w:val="24"/>
        </w:rPr>
        <w:t xml:space="preserve"> </w:t>
      </w:r>
      <w:r w:rsidR="00F468FE">
        <w:rPr>
          <w:rFonts w:ascii="Arial" w:hAnsi="Arial" w:cs="Arial"/>
          <w:b/>
          <w:sz w:val="24"/>
          <w:szCs w:val="24"/>
        </w:rPr>
        <w:t xml:space="preserve">DECLARAR </w:t>
      </w:r>
      <w:r w:rsidR="00F468FE">
        <w:rPr>
          <w:rFonts w:ascii="Arial" w:hAnsi="Arial" w:cs="Arial"/>
          <w:sz w:val="24"/>
          <w:szCs w:val="24"/>
        </w:rPr>
        <w:t>superado</w:t>
      </w:r>
      <w:r w:rsidR="00F468FE" w:rsidRPr="00B1614F">
        <w:rPr>
          <w:rFonts w:ascii="Arial" w:hAnsi="Arial" w:cs="Arial"/>
          <w:b/>
          <w:sz w:val="24"/>
          <w:szCs w:val="24"/>
        </w:rPr>
        <w:t xml:space="preserve"> </w:t>
      </w:r>
      <w:r w:rsidR="00F468FE" w:rsidRPr="00B1614F">
        <w:rPr>
          <w:rFonts w:ascii="Arial" w:hAnsi="Arial" w:cs="Arial"/>
          <w:sz w:val="24"/>
          <w:szCs w:val="24"/>
        </w:rPr>
        <w:t xml:space="preserve">el </w:t>
      </w:r>
      <w:r w:rsidR="00F468FE">
        <w:rPr>
          <w:rFonts w:ascii="Arial" w:hAnsi="Arial" w:cs="Arial"/>
          <w:sz w:val="24"/>
          <w:szCs w:val="24"/>
        </w:rPr>
        <w:t>hecho generador de la presente tutela presentada</w:t>
      </w:r>
      <w:r w:rsidR="003A600F" w:rsidRPr="003A600F">
        <w:rPr>
          <w:rFonts w:ascii="Arial" w:hAnsi="Arial" w:cs="Arial"/>
          <w:color w:val="000000"/>
          <w:sz w:val="24"/>
          <w:szCs w:val="24"/>
        </w:rPr>
        <w:t xml:space="preserve"> </w:t>
      </w:r>
      <w:r w:rsidR="003A600F" w:rsidRPr="00F715F4">
        <w:rPr>
          <w:rFonts w:ascii="Arial" w:hAnsi="Arial" w:cs="Arial"/>
          <w:color w:val="000000"/>
          <w:sz w:val="24"/>
          <w:szCs w:val="24"/>
        </w:rPr>
        <w:t>por</w:t>
      </w:r>
      <w:r w:rsidR="00D87297" w:rsidRPr="00F715F4">
        <w:rPr>
          <w:rFonts w:ascii="Arial" w:hAnsi="Arial" w:cs="Arial"/>
          <w:color w:val="000000"/>
          <w:sz w:val="24"/>
          <w:szCs w:val="24"/>
        </w:rPr>
        <w:t xml:space="preserve"> </w:t>
      </w:r>
      <w:r w:rsidR="00D87297">
        <w:rPr>
          <w:rFonts w:ascii="Arial" w:hAnsi="Arial" w:cs="Arial"/>
          <w:color w:val="000000"/>
          <w:sz w:val="24"/>
          <w:szCs w:val="24"/>
        </w:rPr>
        <w:t xml:space="preserve">la menor Paula Andrea Sánchez </w:t>
      </w:r>
      <w:proofErr w:type="spellStart"/>
      <w:r w:rsidR="00D87297">
        <w:rPr>
          <w:rFonts w:ascii="Arial" w:hAnsi="Arial" w:cs="Arial"/>
          <w:color w:val="000000"/>
          <w:sz w:val="24"/>
          <w:szCs w:val="24"/>
        </w:rPr>
        <w:t>Monar</w:t>
      </w:r>
      <w:proofErr w:type="spellEnd"/>
      <w:r w:rsidR="00D87297">
        <w:rPr>
          <w:rFonts w:ascii="Arial" w:hAnsi="Arial" w:cs="Arial"/>
          <w:color w:val="000000"/>
          <w:sz w:val="24"/>
          <w:szCs w:val="24"/>
        </w:rPr>
        <w:t xml:space="preserve"> identificada con tarjeta de identidad</w:t>
      </w:r>
      <w:r w:rsidR="00D87297" w:rsidRPr="00F715F4">
        <w:rPr>
          <w:rFonts w:ascii="Arial" w:hAnsi="Arial" w:cs="Arial"/>
          <w:color w:val="000000"/>
          <w:sz w:val="24"/>
          <w:szCs w:val="24"/>
        </w:rPr>
        <w:t xml:space="preserve"> No.</w:t>
      </w:r>
      <w:r w:rsidR="00D87297">
        <w:rPr>
          <w:rFonts w:ascii="Arial" w:hAnsi="Arial" w:cs="Arial"/>
          <w:color w:val="000000"/>
          <w:sz w:val="24"/>
          <w:szCs w:val="24"/>
        </w:rPr>
        <w:t xml:space="preserve"> 1.000.789.464 a través de agente oficioso en contra de </w:t>
      </w:r>
      <w:r w:rsidR="00D87297" w:rsidRPr="00F715F4">
        <w:rPr>
          <w:rFonts w:ascii="Arial" w:hAnsi="Arial" w:cs="Arial"/>
          <w:color w:val="000000"/>
          <w:sz w:val="24"/>
          <w:szCs w:val="24"/>
        </w:rPr>
        <w:t>l</w:t>
      </w:r>
      <w:r w:rsidR="00D87297">
        <w:rPr>
          <w:rFonts w:ascii="Arial" w:hAnsi="Arial" w:cs="Arial"/>
          <w:color w:val="000000"/>
          <w:sz w:val="24"/>
          <w:szCs w:val="24"/>
        </w:rPr>
        <w:t>a Dirección General de Sanidad Militar del Ejército Nacional y el Dispensario Médico del Batallón de Artillería No.8 de Pereira,</w:t>
      </w:r>
      <w:r w:rsidR="009D04E4" w:rsidRPr="00961DE4">
        <w:rPr>
          <w:rFonts w:ascii="Arial" w:hAnsi="Arial" w:cs="Arial"/>
          <w:color w:val="000000"/>
          <w:sz w:val="24"/>
          <w:szCs w:val="24"/>
        </w:rPr>
        <w:t xml:space="preserve"> por</w:t>
      </w:r>
      <w:r w:rsidR="00903787">
        <w:rPr>
          <w:rFonts w:ascii="Arial" w:hAnsi="Arial" w:cs="Arial"/>
          <w:color w:val="000000"/>
          <w:sz w:val="24"/>
          <w:szCs w:val="24"/>
        </w:rPr>
        <w:t xml:space="preserve"> lo expuesto en la parte motiva.</w:t>
      </w:r>
    </w:p>
    <w:p w:rsidR="00903787" w:rsidRDefault="00903787" w:rsidP="00903787">
      <w:pPr>
        <w:pStyle w:val="Textoindependiente"/>
        <w:spacing w:line="276" w:lineRule="auto"/>
        <w:contextualSpacing/>
        <w:rPr>
          <w:rFonts w:ascii="Arial" w:hAnsi="Arial" w:cs="Arial"/>
          <w:color w:val="000000"/>
          <w:sz w:val="24"/>
          <w:szCs w:val="24"/>
        </w:rPr>
      </w:pPr>
    </w:p>
    <w:p w:rsidR="00F468FE" w:rsidRPr="00961DE4" w:rsidRDefault="00903787" w:rsidP="00F468FE">
      <w:pPr>
        <w:tabs>
          <w:tab w:val="left" w:pos="3261"/>
        </w:tabs>
        <w:spacing w:after="0"/>
        <w:contextualSpacing/>
        <w:jc w:val="both"/>
        <w:rPr>
          <w:rFonts w:ascii="Arial" w:hAnsi="Arial" w:cs="Arial"/>
          <w:sz w:val="24"/>
          <w:szCs w:val="24"/>
          <w:bdr w:val="none" w:sz="0" w:space="0" w:color="auto" w:frame="1"/>
        </w:rPr>
      </w:pPr>
      <w:r w:rsidRPr="00903787">
        <w:rPr>
          <w:rFonts w:ascii="Arial" w:hAnsi="Arial" w:cs="Arial"/>
          <w:b/>
          <w:color w:val="000000"/>
          <w:sz w:val="24"/>
          <w:szCs w:val="24"/>
          <w:u w:val="single"/>
        </w:rPr>
        <w:t>SEGUNDO:</w:t>
      </w:r>
      <w:r w:rsidR="00C26251">
        <w:rPr>
          <w:rFonts w:ascii="Arial" w:hAnsi="Arial" w:cs="Arial"/>
          <w:color w:val="000000"/>
          <w:sz w:val="24"/>
          <w:szCs w:val="24"/>
        </w:rPr>
        <w:t xml:space="preserve"> </w:t>
      </w:r>
      <w:r w:rsidR="00F468FE" w:rsidRPr="00961DE4">
        <w:rPr>
          <w:rFonts w:ascii="Arial" w:hAnsi="Arial" w:cs="Arial"/>
          <w:b/>
          <w:sz w:val="24"/>
          <w:szCs w:val="24"/>
        </w:rPr>
        <w:t>NOTIFICAR</w:t>
      </w:r>
      <w:r w:rsidR="00F468FE" w:rsidRPr="00961DE4">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3A600F" w:rsidRDefault="003A600F" w:rsidP="00F468FE">
      <w:pPr>
        <w:tabs>
          <w:tab w:val="left" w:pos="3261"/>
        </w:tabs>
        <w:spacing w:after="0"/>
        <w:contextualSpacing/>
        <w:jc w:val="both"/>
        <w:rPr>
          <w:rFonts w:ascii="Arial" w:hAnsi="Arial" w:cs="Arial"/>
          <w:b/>
          <w:sz w:val="24"/>
          <w:szCs w:val="24"/>
          <w:u w:val="single"/>
        </w:rPr>
      </w:pPr>
    </w:p>
    <w:p w:rsidR="00B1614F" w:rsidRPr="00961DE4" w:rsidRDefault="00C26251" w:rsidP="00F468FE">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t>TERCERO</w:t>
      </w:r>
      <w:r w:rsidR="00A14585" w:rsidRPr="00961DE4">
        <w:rPr>
          <w:rFonts w:ascii="Arial" w:hAnsi="Arial" w:cs="Arial"/>
          <w:b/>
          <w:sz w:val="24"/>
          <w:szCs w:val="24"/>
          <w:u w:val="single"/>
        </w:rPr>
        <w:t>:</w:t>
      </w:r>
      <w:r w:rsidR="00A14585" w:rsidRPr="00961DE4">
        <w:rPr>
          <w:rFonts w:ascii="Arial" w:hAnsi="Arial" w:cs="Arial"/>
          <w:b/>
          <w:sz w:val="24"/>
          <w:szCs w:val="24"/>
        </w:rPr>
        <w:t xml:space="preserve"> </w:t>
      </w:r>
      <w:r w:rsidR="00B1614F" w:rsidRPr="00961DE4">
        <w:rPr>
          <w:rFonts w:ascii="Arial" w:eastAsia="SimSun" w:hAnsi="Arial" w:cs="Arial"/>
          <w:b/>
          <w:sz w:val="24"/>
          <w:szCs w:val="24"/>
          <w:lang w:val="es-ES_tradnl"/>
        </w:rPr>
        <w:t>DISPONER</w:t>
      </w:r>
      <w:r w:rsidR="00B1614F" w:rsidRPr="00961DE4">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C26251" w:rsidRDefault="00C26251" w:rsidP="00002A76">
      <w:pPr>
        <w:pStyle w:val="Prrafodelista1"/>
        <w:spacing w:line="276" w:lineRule="auto"/>
        <w:ind w:left="0"/>
        <w:jc w:val="center"/>
        <w:rPr>
          <w:rFonts w:ascii="Arial" w:hAnsi="Arial" w:cs="Arial"/>
          <w:b/>
        </w:rPr>
      </w:pPr>
    </w:p>
    <w:p w:rsidR="00A13510" w:rsidRDefault="00A13510"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lastRenderedPageBreak/>
        <w:t>NOTIFÍQUESE Y CÚMPLASE</w:t>
      </w: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A13510" w:rsidRDefault="00A13510"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2429E6" w:rsidRDefault="00A2124B" w:rsidP="00F468FE">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613676">
        <w:rPr>
          <w:rFonts w:ascii="Arial" w:hAnsi="Arial" w:cs="Arial"/>
          <w:b/>
          <w:sz w:val="24"/>
          <w:szCs w:val="24"/>
          <w:lang w:eastAsia="es-ES"/>
        </w:rPr>
        <w:tab/>
      </w:r>
      <w:r w:rsidR="00A14585">
        <w:rPr>
          <w:rFonts w:ascii="Arial" w:hAnsi="Arial" w:cs="Arial"/>
          <w:b/>
          <w:sz w:val="24"/>
          <w:szCs w:val="24"/>
          <w:lang w:eastAsia="es-ES"/>
        </w:rPr>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r w:rsidR="0018370D">
        <w:rPr>
          <w:rFonts w:ascii="Arial" w:hAnsi="Arial" w:cs="Arial"/>
          <w:b/>
          <w:sz w:val="24"/>
          <w:szCs w:val="24"/>
          <w:lang w:eastAsia="es-ES"/>
        </w:rPr>
        <w:t xml:space="preserve"> </w:t>
      </w: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CONSTANCIA</w:t>
      </w:r>
      <w:r w:rsidR="00D87297">
        <w:rPr>
          <w:rFonts w:ascii="Arial" w:hAnsi="Arial" w:cs="Arial"/>
          <w:sz w:val="24"/>
          <w:szCs w:val="24"/>
          <w:lang w:eastAsia="es-ES"/>
        </w:rPr>
        <w:t xml:space="preserve"> DE 28-07</w:t>
      </w:r>
      <w:r w:rsidRPr="00773AF0">
        <w:rPr>
          <w:rFonts w:ascii="Arial" w:hAnsi="Arial" w:cs="Arial"/>
          <w:sz w:val="24"/>
          <w:szCs w:val="24"/>
          <w:lang w:eastAsia="es-ES"/>
        </w:rPr>
        <w:t>-2017</w:t>
      </w: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Se deja en el sentido en que</w:t>
      </w:r>
      <w:r w:rsidR="00D87297">
        <w:rPr>
          <w:rFonts w:ascii="Arial" w:hAnsi="Arial" w:cs="Arial"/>
          <w:sz w:val="24"/>
          <w:szCs w:val="24"/>
          <w:lang w:eastAsia="es-ES"/>
        </w:rPr>
        <w:t xml:space="preserve"> la agente oficioso se comunicó con el Despacho e informó que la menor fue valorada por el optómetra</w:t>
      </w:r>
      <w:r>
        <w:rPr>
          <w:rFonts w:ascii="Arial" w:hAnsi="Arial" w:cs="Arial"/>
          <w:sz w:val="24"/>
          <w:szCs w:val="24"/>
          <w:lang w:eastAsia="es-ES"/>
        </w:rPr>
        <w:t>.</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INGRID VANESSA CALDERÓN ARAUJO</w:t>
      </w:r>
    </w:p>
    <w:p w:rsidR="00773AF0" w:rsidRDefault="00773AF0" w:rsidP="00F468FE">
      <w:pPr>
        <w:spacing w:after="0"/>
        <w:contextualSpacing/>
        <w:jc w:val="both"/>
        <w:rPr>
          <w:rFonts w:ascii="Arial" w:hAnsi="Arial" w:cs="Arial"/>
          <w:b/>
          <w:sz w:val="24"/>
          <w:szCs w:val="24"/>
          <w:lang w:eastAsia="es-ES"/>
        </w:rPr>
      </w:pPr>
      <w:r w:rsidRPr="00773AF0">
        <w:rPr>
          <w:rFonts w:ascii="Arial" w:hAnsi="Arial" w:cs="Arial"/>
          <w:sz w:val="24"/>
          <w:szCs w:val="24"/>
          <w:lang w:eastAsia="es-ES"/>
        </w:rPr>
        <w:t>Auxiliar Judicial</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A43339" w:rsidRDefault="00A43339" w:rsidP="00773AF0">
      <w:pPr>
        <w:spacing w:after="0"/>
        <w:contextualSpacing/>
        <w:jc w:val="both"/>
        <w:rPr>
          <w:rFonts w:ascii="Arial" w:hAnsi="Arial" w:cs="Arial"/>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rPr>
      </w:pPr>
    </w:p>
    <w:sectPr w:rsidR="00773AF0"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99D" w:rsidRDefault="0062499D" w:rsidP="00567D0D">
      <w:pPr>
        <w:spacing w:after="0" w:line="240" w:lineRule="auto"/>
      </w:pPr>
      <w:r>
        <w:separator/>
      </w:r>
    </w:p>
  </w:endnote>
  <w:endnote w:type="continuationSeparator" w:id="0">
    <w:p w:rsidR="0062499D" w:rsidRDefault="0062499D"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41" w:rsidRDefault="00171541"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71541" w:rsidRDefault="001715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991790"/>
      <w:docPartObj>
        <w:docPartGallery w:val="Page Numbers (Bottom of Page)"/>
        <w:docPartUnique/>
      </w:docPartObj>
    </w:sdtPr>
    <w:sdtEndPr/>
    <w:sdtContent>
      <w:p w:rsidR="00BC71C4" w:rsidRDefault="00BC71C4">
        <w:pPr>
          <w:pStyle w:val="Piedepgina"/>
          <w:jc w:val="center"/>
        </w:pPr>
        <w:r>
          <w:fldChar w:fldCharType="begin"/>
        </w:r>
        <w:r>
          <w:instrText>PAGE   \* MERGEFORMAT</w:instrText>
        </w:r>
        <w:r>
          <w:fldChar w:fldCharType="separate"/>
        </w:r>
        <w:r w:rsidR="00FD6D65">
          <w:rPr>
            <w:noProof/>
          </w:rPr>
          <w:t>7</w:t>
        </w:r>
        <w:r>
          <w:fldChar w:fldCharType="end"/>
        </w:r>
      </w:p>
    </w:sdtContent>
  </w:sdt>
  <w:p w:rsidR="00171541" w:rsidRDefault="0017154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99D" w:rsidRDefault="0062499D" w:rsidP="00567D0D">
      <w:pPr>
        <w:spacing w:after="0" w:line="240" w:lineRule="auto"/>
      </w:pPr>
      <w:r>
        <w:separator/>
      </w:r>
    </w:p>
  </w:footnote>
  <w:footnote w:type="continuationSeparator" w:id="0">
    <w:p w:rsidR="0062499D" w:rsidRDefault="0062499D" w:rsidP="00567D0D">
      <w:pPr>
        <w:spacing w:after="0" w:line="240" w:lineRule="auto"/>
      </w:pPr>
      <w:r>
        <w:continuationSeparator/>
      </w:r>
    </w:p>
  </w:footnote>
  <w:footnote w:id="1">
    <w:p w:rsidR="000A6B25" w:rsidRPr="002420A4" w:rsidRDefault="000A6B25" w:rsidP="000A6B25">
      <w:pPr>
        <w:pStyle w:val="Textonotapie"/>
        <w:jc w:val="both"/>
        <w:rPr>
          <w:rFonts w:ascii="Arial" w:hAnsi="Arial" w:cs="Arial"/>
          <w:sz w:val="16"/>
          <w:szCs w:val="16"/>
        </w:rPr>
      </w:pPr>
      <w:r w:rsidRPr="002420A4">
        <w:rPr>
          <w:rStyle w:val="Refdenotaalpie"/>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 w:id="2">
    <w:p w:rsidR="00171541" w:rsidRPr="00A13510" w:rsidRDefault="00171541" w:rsidP="00A13510">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 Constitucional. Sentencia T-275 de 12-04-2012, M.P. Juan Carlos Henao Pérez</w:t>
      </w:r>
    </w:p>
  </w:footnote>
  <w:footnote w:id="3">
    <w:p w:rsidR="00A033CD" w:rsidRPr="002420A4" w:rsidRDefault="00A033CD" w:rsidP="00A033CD">
      <w:pPr>
        <w:pStyle w:val="Textonotapie"/>
        <w:jc w:val="both"/>
        <w:rPr>
          <w:rFonts w:ascii="Arial" w:hAnsi="Arial" w:cs="Arial"/>
          <w:sz w:val="16"/>
          <w:szCs w:val="16"/>
        </w:rPr>
      </w:pPr>
      <w:r w:rsidRPr="002420A4">
        <w:rPr>
          <w:rStyle w:val="Refdenotaalpie"/>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39" w:rsidRDefault="00A43339" w:rsidP="00A43339">
    <w:pPr>
      <w:pStyle w:val="Encabezado"/>
      <w:jc w:val="center"/>
      <w:rPr>
        <w:rFonts w:ascii="Arial" w:hAnsi="Arial" w:cs="Arial"/>
        <w:sz w:val="18"/>
        <w:szCs w:val="18"/>
      </w:rPr>
    </w:pPr>
  </w:p>
  <w:p w:rsidR="00A43339" w:rsidRPr="00A85437" w:rsidRDefault="00A43339" w:rsidP="00A43339">
    <w:pPr>
      <w:pStyle w:val="Encabezado"/>
      <w:jc w:val="center"/>
      <w:rPr>
        <w:rFonts w:ascii="Arial" w:hAnsi="Arial" w:cs="Arial"/>
        <w:sz w:val="18"/>
        <w:szCs w:val="18"/>
      </w:rPr>
    </w:pPr>
    <w:r w:rsidRPr="00A85437">
      <w:rPr>
        <w:rFonts w:ascii="Arial" w:hAnsi="Arial" w:cs="Arial"/>
        <w:sz w:val="18"/>
        <w:szCs w:val="18"/>
      </w:rPr>
      <w:t xml:space="preserve">Acción de Tutela </w:t>
    </w:r>
  </w:p>
  <w:p w:rsidR="00A43339" w:rsidRPr="00A85437" w:rsidRDefault="00A43339" w:rsidP="00A43339">
    <w:pPr>
      <w:pStyle w:val="Encabezado"/>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sidR="00053AE2">
      <w:rPr>
        <w:rFonts w:ascii="Arial" w:hAnsi="Arial" w:cs="Arial"/>
        <w:sz w:val="18"/>
        <w:szCs w:val="18"/>
      </w:rPr>
      <w:t>116</w:t>
    </w:r>
    <w:r w:rsidRPr="00A85437">
      <w:rPr>
        <w:rFonts w:ascii="Arial" w:hAnsi="Arial" w:cs="Arial"/>
        <w:sz w:val="18"/>
        <w:szCs w:val="18"/>
      </w:rPr>
      <w:t>-00</w:t>
    </w:r>
  </w:p>
  <w:p w:rsidR="00A43339" w:rsidRDefault="00053AE2" w:rsidP="00A43339">
    <w:pPr>
      <w:pStyle w:val="Encabezado"/>
      <w:jc w:val="center"/>
    </w:pPr>
    <w:r>
      <w:rPr>
        <w:rFonts w:ascii="Arial" w:hAnsi="Arial" w:cs="Arial"/>
        <w:sz w:val="18"/>
        <w:szCs w:val="18"/>
      </w:rPr>
      <w:t xml:space="preserve">Paula Alejandra Sánchez </w:t>
    </w:r>
    <w:proofErr w:type="spellStart"/>
    <w:r>
      <w:rPr>
        <w:rFonts w:ascii="Arial" w:hAnsi="Arial" w:cs="Arial"/>
        <w:sz w:val="18"/>
        <w:szCs w:val="18"/>
      </w:rPr>
      <w:t>Monar</w:t>
    </w:r>
    <w:proofErr w:type="spellEnd"/>
    <w:r w:rsidR="00A43339">
      <w:rPr>
        <w:rFonts w:ascii="Arial" w:hAnsi="Arial" w:cs="Arial"/>
        <w:sz w:val="18"/>
        <w:szCs w:val="18"/>
      </w:rPr>
      <w:t xml:space="preserve"> vs </w:t>
    </w:r>
    <w:r>
      <w:rPr>
        <w:rFonts w:ascii="Arial" w:hAnsi="Arial" w:cs="Arial"/>
        <w:sz w:val="18"/>
        <w:szCs w:val="18"/>
      </w:rPr>
      <w:t>Dirección General de Sanidad Militar del Ejército Nacional y Dispensario Médico del Batallón de Artillería No.8 de Pereira</w:t>
    </w:r>
  </w:p>
  <w:p w:rsidR="00171541" w:rsidRPr="00504167" w:rsidRDefault="00171541"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15:restartNumberingAfterBreak="0">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DB7"/>
    <w:rsid w:val="00002901"/>
    <w:rsid w:val="00002A76"/>
    <w:rsid w:val="000032E4"/>
    <w:rsid w:val="00003AB9"/>
    <w:rsid w:val="00006C93"/>
    <w:rsid w:val="000100EB"/>
    <w:rsid w:val="00010491"/>
    <w:rsid w:val="00011B41"/>
    <w:rsid w:val="00013212"/>
    <w:rsid w:val="00013AD7"/>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68F3"/>
    <w:rsid w:val="00046BAE"/>
    <w:rsid w:val="00053AE2"/>
    <w:rsid w:val="000544A3"/>
    <w:rsid w:val="00056D3F"/>
    <w:rsid w:val="00060E2B"/>
    <w:rsid w:val="000645E3"/>
    <w:rsid w:val="00065A9C"/>
    <w:rsid w:val="000664ED"/>
    <w:rsid w:val="0007020F"/>
    <w:rsid w:val="000708CE"/>
    <w:rsid w:val="00070EC8"/>
    <w:rsid w:val="000720D6"/>
    <w:rsid w:val="00072B4D"/>
    <w:rsid w:val="00076BE5"/>
    <w:rsid w:val="00077CB7"/>
    <w:rsid w:val="00080383"/>
    <w:rsid w:val="00082187"/>
    <w:rsid w:val="000857C9"/>
    <w:rsid w:val="00086B65"/>
    <w:rsid w:val="00086BF9"/>
    <w:rsid w:val="000922B6"/>
    <w:rsid w:val="00092A81"/>
    <w:rsid w:val="0009303E"/>
    <w:rsid w:val="000941C4"/>
    <w:rsid w:val="00096CB1"/>
    <w:rsid w:val="000A0D05"/>
    <w:rsid w:val="000A6B25"/>
    <w:rsid w:val="000A71A4"/>
    <w:rsid w:val="000B4D9D"/>
    <w:rsid w:val="000B4F90"/>
    <w:rsid w:val="000B5C4B"/>
    <w:rsid w:val="000B6A47"/>
    <w:rsid w:val="000B7309"/>
    <w:rsid w:val="000C01B9"/>
    <w:rsid w:val="000C03AB"/>
    <w:rsid w:val="000C0DBA"/>
    <w:rsid w:val="000C20AE"/>
    <w:rsid w:val="000C2669"/>
    <w:rsid w:val="000C31DA"/>
    <w:rsid w:val="000C321A"/>
    <w:rsid w:val="000C4DB6"/>
    <w:rsid w:val="000C5412"/>
    <w:rsid w:val="000C64FC"/>
    <w:rsid w:val="000C6B32"/>
    <w:rsid w:val="000C7F45"/>
    <w:rsid w:val="000D1D9A"/>
    <w:rsid w:val="000D25A6"/>
    <w:rsid w:val="000D4320"/>
    <w:rsid w:val="000D4E09"/>
    <w:rsid w:val="000D4E6F"/>
    <w:rsid w:val="000D558B"/>
    <w:rsid w:val="000D5FA0"/>
    <w:rsid w:val="000E0725"/>
    <w:rsid w:val="000E0B51"/>
    <w:rsid w:val="000E153A"/>
    <w:rsid w:val="000E1B5B"/>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0DB6"/>
    <w:rsid w:val="0011172C"/>
    <w:rsid w:val="00111E5E"/>
    <w:rsid w:val="0011239B"/>
    <w:rsid w:val="00112452"/>
    <w:rsid w:val="00114C81"/>
    <w:rsid w:val="00116FE8"/>
    <w:rsid w:val="00117A7F"/>
    <w:rsid w:val="00122312"/>
    <w:rsid w:val="00122F0A"/>
    <w:rsid w:val="0012542E"/>
    <w:rsid w:val="0012616D"/>
    <w:rsid w:val="00126D6A"/>
    <w:rsid w:val="00131CF9"/>
    <w:rsid w:val="001326EC"/>
    <w:rsid w:val="00133C34"/>
    <w:rsid w:val="00135288"/>
    <w:rsid w:val="00136F4A"/>
    <w:rsid w:val="00137255"/>
    <w:rsid w:val="00137A44"/>
    <w:rsid w:val="00137B91"/>
    <w:rsid w:val="00140521"/>
    <w:rsid w:val="001410EA"/>
    <w:rsid w:val="00141DF6"/>
    <w:rsid w:val="00142434"/>
    <w:rsid w:val="00143C7C"/>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1541"/>
    <w:rsid w:val="00171B07"/>
    <w:rsid w:val="001733AC"/>
    <w:rsid w:val="00173C6F"/>
    <w:rsid w:val="00175D8F"/>
    <w:rsid w:val="00177DEC"/>
    <w:rsid w:val="00180710"/>
    <w:rsid w:val="00181EA1"/>
    <w:rsid w:val="00182867"/>
    <w:rsid w:val="0018321A"/>
    <w:rsid w:val="001835A4"/>
    <w:rsid w:val="0018370D"/>
    <w:rsid w:val="0018452F"/>
    <w:rsid w:val="001845A5"/>
    <w:rsid w:val="00184814"/>
    <w:rsid w:val="00184B17"/>
    <w:rsid w:val="00185CA3"/>
    <w:rsid w:val="00186305"/>
    <w:rsid w:val="00187DB9"/>
    <w:rsid w:val="0019012B"/>
    <w:rsid w:val="0019166A"/>
    <w:rsid w:val="00192FCF"/>
    <w:rsid w:val="00195507"/>
    <w:rsid w:val="0019577C"/>
    <w:rsid w:val="00196B77"/>
    <w:rsid w:val="001A0C5D"/>
    <w:rsid w:val="001A3687"/>
    <w:rsid w:val="001A38AC"/>
    <w:rsid w:val="001A6A5B"/>
    <w:rsid w:val="001A7088"/>
    <w:rsid w:val="001A7903"/>
    <w:rsid w:val="001B1F96"/>
    <w:rsid w:val="001B2231"/>
    <w:rsid w:val="001B396F"/>
    <w:rsid w:val="001B731F"/>
    <w:rsid w:val="001C0D14"/>
    <w:rsid w:val="001C3321"/>
    <w:rsid w:val="001C408A"/>
    <w:rsid w:val="001C5D32"/>
    <w:rsid w:val="001C68E0"/>
    <w:rsid w:val="001C7402"/>
    <w:rsid w:val="001D0F0B"/>
    <w:rsid w:val="001D3C5F"/>
    <w:rsid w:val="001D5506"/>
    <w:rsid w:val="001D6FB1"/>
    <w:rsid w:val="001E3BD4"/>
    <w:rsid w:val="001E48B6"/>
    <w:rsid w:val="001E496A"/>
    <w:rsid w:val="001E69EB"/>
    <w:rsid w:val="001F011C"/>
    <w:rsid w:val="001F1E49"/>
    <w:rsid w:val="001F2876"/>
    <w:rsid w:val="001F31D2"/>
    <w:rsid w:val="001F4CAE"/>
    <w:rsid w:val="001F58FF"/>
    <w:rsid w:val="001F5D95"/>
    <w:rsid w:val="00202B24"/>
    <w:rsid w:val="00202BC9"/>
    <w:rsid w:val="00206BE9"/>
    <w:rsid w:val="00206C56"/>
    <w:rsid w:val="00210CAA"/>
    <w:rsid w:val="002135DD"/>
    <w:rsid w:val="0021403B"/>
    <w:rsid w:val="00214B7D"/>
    <w:rsid w:val="00222899"/>
    <w:rsid w:val="0022621B"/>
    <w:rsid w:val="00230850"/>
    <w:rsid w:val="00233912"/>
    <w:rsid w:val="00234C99"/>
    <w:rsid w:val="00236881"/>
    <w:rsid w:val="00237B41"/>
    <w:rsid w:val="00237C72"/>
    <w:rsid w:val="002400D6"/>
    <w:rsid w:val="002402CA"/>
    <w:rsid w:val="00240C08"/>
    <w:rsid w:val="00241B53"/>
    <w:rsid w:val="0024212C"/>
    <w:rsid w:val="0024221B"/>
    <w:rsid w:val="002429E6"/>
    <w:rsid w:val="00244CF3"/>
    <w:rsid w:val="00246E2C"/>
    <w:rsid w:val="00246F26"/>
    <w:rsid w:val="00247680"/>
    <w:rsid w:val="002507CF"/>
    <w:rsid w:val="00251410"/>
    <w:rsid w:val="00252B6A"/>
    <w:rsid w:val="00254522"/>
    <w:rsid w:val="00255716"/>
    <w:rsid w:val="00255D18"/>
    <w:rsid w:val="00256847"/>
    <w:rsid w:val="00257810"/>
    <w:rsid w:val="00257D6A"/>
    <w:rsid w:val="00257D93"/>
    <w:rsid w:val="00261047"/>
    <w:rsid w:val="0026342B"/>
    <w:rsid w:val="00264718"/>
    <w:rsid w:val="00265227"/>
    <w:rsid w:val="002658E8"/>
    <w:rsid w:val="00266CCB"/>
    <w:rsid w:val="00270028"/>
    <w:rsid w:val="0027021C"/>
    <w:rsid w:val="00270D36"/>
    <w:rsid w:val="00270F86"/>
    <w:rsid w:val="00272026"/>
    <w:rsid w:val="00272BA0"/>
    <w:rsid w:val="002733C1"/>
    <w:rsid w:val="00275841"/>
    <w:rsid w:val="00276F82"/>
    <w:rsid w:val="00277172"/>
    <w:rsid w:val="00277D4F"/>
    <w:rsid w:val="002803A2"/>
    <w:rsid w:val="0028277C"/>
    <w:rsid w:val="00283C7D"/>
    <w:rsid w:val="002852AA"/>
    <w:rsid w:val="00285DDD"/>
    <w:rsid w:val="00292FA7"/>
    <w:rsid w:val="0029477A"/>
    <w:rsid w:val="00294806"/>
    <w:rsid w:val="00296118"/>
    <w:rsid w:val="00296687"/>
    <w:rsid w:val="00296944"/>
    <w:rsid w:val="002A0880"/>
    <w:rsid w:val="002A1083"/>
    <w:rsid w:val="002A5C3B"/>
    <w:rsid w:val="002A68E5"/>
    <w:rsid w:val="002B0F2F"/>
    <w:rsid w:val="002B7485"/>
    <w:rsid w:val="002C0D10"/>
    <w:rsid w:val="002C110D"/>
    <w:rsid w:val="002C214F"/>
    <w:rsid w:val="002C5E73"/>
    <w:rsid w:val="002C7806"/>
    <w:rsid w:val="002D5378"/>
    <w:rsid w:val="002D5B70"/>
    <w:rsid w:val="002D6D34"/>
    <w:rsid w:val="002E0109"/>
    <w:rsid w:val="002E1B25"/>
    <w:rsid w:val="002E272F"/>
    <w:rsid w:val="002E32C3"/>
    <w:rsid w:val="002E3F51"/>
    <w:rsid w:val="002E5E8B"/>
    <w:rsid w:val="002E6218"/>
    <w:rsid w:val="002E7A74"/>
    <w:rsid w:val="002F1DCB"/>
    <w:rsid w:val="002F2022"/>
    <w:rsid w:val="002F3B4B"/>
    <w:rsid w:val="002F4C6E"/>
    <w:rsid w:val="002F4D55"/>
    <w:rsid w:val="002F52AF"/>
    <w:rsid w:val="002F7765"/>
    <w:rsid w:val="003003E7"/>
    <w:rsid w:val="00301149"/>
    <w:rsid w:val="00304FF9"/>
    <w:rsid w:val="00306012"/>
    <w:rsid w:val="003078C0"/>
    <w:rsid w:val="00313089"/>
    <w:rsid w:val="00313CA6"/>
    <w:rsid w:val="00314947"/>
    <w:rsid w:val="0031795C"/>
    <w:rsid w:val="00321240"/>
    <w:rsid w:val="00321CDC"/>
    <w:rsid w:val="00324E7A"/>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6FC"/>
    <w:rsid w:val="00350D7F"/>
    <w:rsid w:val="00352FAD"/>
    <w:rsid w:val="00355F20"/>
    <w:rsid w:val="00356072"/>
    <w:rsid w:val="003566D4"/>
    <w:rsid w:val="00356A03"/>
    <w:rsid w:val="00361A31"/>
    <w:rsid w:val="003627E3"/>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C2C"/>
    <w:rsid w:val="003A54FF"/>
    <w:rsid w:val="003A5D6B"/>
    <w:rsid w:val="003A600F"/>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3F1E"/>
    <w:rsid w:val="0040403A"/>
    <w:rsid w:val="00404948"/>
    <w:rsid w:val="0040559D"/>
    <w:rsid w:val="00405C88"/>
    <w:rsid w:val="00405C9C"/>
    <w:rsid w:val="00407E50"/>
    <w:rsid w:val="00410898"/>
    <w:rsid w:val="00412099"/>
    <w:rsid w:val="00415A53"/>
    <w:rsid w:val="0041757D"/>
    <w:rsid w:val="004201F0"/>
    <w:rsid w:val="0042184C"/>
    <w:rsid w:val="0042227C"/>
    <w:rsid w:val="00422E6C"/>
    <w:rsid w:val="00422EBA"/>
    <w:rsid w:val="0042368F"/>
    <w:rsid w:val="00423AA5"/>
    <w:rsid w:val="00425218"/>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701FC"/>
    <w:rsid w:val="004726F6"/>
    <w:rsid w:val="0047493E"/>
    <w:rsid w:val="0047555A"/>
    <w:rsid w:val="00477366"/>
    <w:rsid w:val="00477CEB"/>
    <w:rsid w:val="00481027"/>
    <w:rsid w:val="00482570"/>
    <w:rsid w:val="00484328"/>
    <w:rsid w:val="00485B13"/>
    <w:rsid w:val="0048725A"/>
    <w:rsid w:val="004929D6"/>
    <w:rsid w:val="00493C7E"/>
    <w:rsid w:val="0049440A"/>
    <w:rsid w:val="00495C99"/>
    <w:rsid w:val="004A0A31"/>
    <w:rsid w:val="004A2335"/>
    <w:rsid w:val="004A2569"/>
    <w:rsid w:val="004A4188"/>
    <w:rsid w:val="004A5C80"/>
    <w:rsid w:val="004A6298"/>
    <w:rsid w:val="004A73C2"/>
    <w:rsid w:val="004A73C6"/>
    <w:rsid w:val="004B14C2"/>
    <w:rsid w:val="004B1E88"/>
    <w:rsid w:val="004B24F5"/>
    <w:rsid w:val="004B4652"/>
    <w:rsid w:val="004B4AD6"/>
    <w:rsid w:val="004B531A"/>
    <w:rsid w:val="004C136C"/>
    <w:rsid w:val="004C3A53"/>
    <w:rsid w:val="004C3FDC"/>
    <w:rsid w:val="004C43D5"/>
    <w:rsid w:val="004C5579"/>
    <w:rsid w:val="004C6A7F"/>
    <w:rsid w:val="004C75E1"/>
    <w:rsid w:val="004D4225"/>
    <w:rsid w:val="004D50A4"/>
    <w:rsid w:val="004D51F4"/>
    <w:rsid w:val="004D6A00"/>
    <w:rsid w:val="004D7C03"/>
    <w:rsid w:val="004D7F14"/>
    <w:rsid w:val="004E121B"/>
    <w:rsid w:val="004E310C"/>
    <w:rsid w:val="004E3A01"/>
    <w:rsid w:val="004E3A08"/>
    <w:rsid w:val="004E4EAC"/>
    <w:rsid w:val="004E5B03"/>
    <w:rsid w:val="004E7B9D"/>
    <w:rsid w:val="004F18B8"/>
    <w:rsid w:val="004F21C0"/>
    <w:rsid w:val="004F3A87"/>
    <w:rsid w:val="004F4D68"/>
    <w:rsid w:val="004F5311"/>
    <w:rsid w:val="004F57D0"/>
    <w:rsid w:val="004F6487"/>
    <w:rsid w:val="004F7FFE"/>
    <w:rsid w:val="00500EAD"/>
    <w:rsid w:val="0050183A"/>
    <w:rsid w:val="00504167"/>
    <w:rsid w:val="005044C7"/>
    <w:rsid w:val="00505808"/>
    <w:rsid w:val="005066D8"/>
    <w:rsid w:val="00506A74"/>
    <w:rsid w:val="00507CB5"/>
    <w:rsid w:val="005112F6"/>
    <w:rsid w:val="00512111"/>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1B6"/>
    <w:rsid w:val="005452A3"/>
    <w:rsid w:val="00546688"/>
    <w:rsid w:val="00547B64"/>
    <w:rsid w:val="00547B88"/>
    <w:rsid w:val="00551B7C"/>
    <w:rsid w:val="005537D9"/>
    <w:rsid w:val="0055403A"/>
    <w:rsid w:val="00556736"/>
    <w:rsid w:val="0055693B"/>
    <w:rsid w:val="00557563"/>
    <w:rsid w:val="0056071A"/>
    <w:rsid w:val="00563368"/>
    <w:rsid w:val="00567D0D"/>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1334"/>
    <w:rsid w:val="005929F5"/>
    <w:rsid w:val="00592F3A"/>
    <w:rsid w:val="00593146"/>
    <w:rsid w:val="005942B1"/>
    <w:rsid w:val="0059504B"/>
    <w:rsid w:val="00595DF9"/>
    <w:rsid w:val="005961FA"/>
    <w:rsid w:val="00596C5C"/>
    <w:rsid w:val="005970E2"/>
    <w:rsid w:val="005A2499"/>
    <w:rsid w:val="005A2AAC"/>
    <w:rsid w:val="005A66CC"/>
    <w:rsid w:val="005B1A19"/>
    <w:rsid w:val="005B2592"/>
    <w:rsid w:val="005B7EA6"/>
    <w:rsid w:val="005C2883"/>
    <w:rsid w:val="005C4A7B"/>
    <w:rsid w:val="005D57C3"/>
    <w:rsid w:val="005D6A60"/>
    <w:rsid w:val="005E1A10"/>
    <w:rsid w:val="005E6554"/>
    <w:rsid w:val="005E66A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59A9"/>
    <w:rsid w:val="00616FBA"/>
    <w:rsid w:val="0061749F"/>
    <w:rsid w:val="00620924"/>
    <w:rsid w:val="00621DC5"/>
    <w:rsid w:val="00621DC7"/>
    <w:rsid w:val="0062499D"/>
    <w:rsid w:val="00625B63"/>
    <w:rsid w:val="00627174"/>
    <w:rsid w:val="006277AF"/>
    <w:rsid w:val="006329B9"/>
    <w:rsid w:val="00633331"/>
    <w:rsid w:val="00635329"/>
    <w:rsid w:val="00636587"/>
    <w:rsid w:val="0063725C"/>
    <w:rsid w:val="00641477"/>
    <w:rsid w:val="006416E6"/>
    <w:rsid w:val="00642321"/>
    <w:rsid w:val="00643A75"/>
    <w:rsid w:val="0064554A"/>
    <w:rsid w:val="006545E2"/>
    <w:rsid w:val="00654E22"/>
    <w:rsid w:val="006600AD"/>
    <w:rsid w:val="00661B9A"/>
    <w:rsid w:val="00663524"/>
    <w:rsid w:val="00663A50"/>
    <w:rsid w:val="00663B74"/>
    <w:rsid w:val="00664734"/>
    <w:rsid w:val="00664869"/>
    <w:rsid w:val="006653D0"/>
    <w:rsid w:val="00672241"/>
    <w:rsid w:val="00674490"/>
    <w:rsid w:val="006763E6"/>
    <w:rsid w:val="0067794A"/>
    <w:rsid w:val="00681706"/>
    <w:rsid w:val="00684338"/>
    <w:rsid w:val="00684F2F"/>
    <w:rsid w:val="00685560"/>
    <w:rsid w:val="0068567B"/>
    <w:rsid w:val="00686400"/>
    <w:rsid w:val="00687DB7"/>
    <w:rsid w:val="0069042B"/>
    <w:rsid w:val="00696FF8"/>
    <w:rsid w:val="006A1426"/>
    <w:rsid w:val="006A1A1F"/>
    <w:rsid w:val="006A1E71"/>
    <w:rsid w:val="006A3922"/>
    <w:rsid w:val="006A53FB"/>
    <w:rsid w:val="006A629D"/>
    <w:rsid w:val="006A69FE"/>
    <w:rsid w:val="006A6FF4"/>
    <w:rsid w:val="006A771F"/>
    <w:rsid w:val="006B15B2"/>
    <w:rsid w:val="006B1943"/>
    <w:rsid w:val="006C02E1"/>
    <w:rsid w:val="006C0A34"/>
    <w:rsid w:val="006C13E6"/>
    <w:rsid w:val="006C1BAD"/>
    <w:rsid w:val="006C23A8"/>
    <w:rsid w:val="006C2414"/>
    <w:rsid w:val="006C2AB9"/>
    <w:rsid w:val="006C3048"/>
    <w:rsid w:val="006C5119"/>
    <w:rsid w:val="006C5705"/>
    <w:rsid w:val="006C615C"/>
    <w:rsid w:val="006C794C"/>
    <w:rsid w:val="006D00DC"/>
    <w:rsid w:val="006D0717"/>
    <w:rsid w:val="006D0757"/>
    <w:rsid w:val="006D21DF"/>
    <w:rsid w:val="006D2C12"/>
    <w:rsid w:val="006D43D7"/>
    <w:rsid w:val="006D4BE8"/>
    <w:rsid w:val="006D5E12"/>
    <w:rsid w:val="006D7572"/>
    <w:rsid w:val="006E0601"/>
    <w:rsid w:val="006E0CEE"/>
    <w:rsid w:val="006E1382"/>
    <w:rsid w:val="006E1FDC"/>
    <w:rsid w:val="006E5352"/>
    <w:rsid w:val="006E6826"/>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1D8B"/>
    <w:rsid w:val="00713168"/>
    <w:rsid w:val="00716351"/>
    <w:rsid w:val="00716669"/>
    <w:rsid w:val="00716902"/>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4E99"/>
    <w:rsid w:val="007350EA"/>
    <w:rsid w:val="0073701F"/>
    <w:rsid w:val="0073753E"/>
    <w:rsid w:val="007414C9"/>
    <w:rsid w:val="00741520"/>
    <w:rsid w:val="00742690"/>
    <w:rsid w:val="00743746"/>
    <w:rsid w:val="0074412A"/>
    <w:rsid w:val="00746A8F"/>
    <w:rsid w:val="00747399"/>
    <w:rsid w:val="007503D7"/>
    <w:rsid w:val="00751BFE"/>
    <w:rsid w:val="00753474"/>
    <w:rsid w:val="00754218"/>
    <w:rsid w:val="007568F3"/>
    <w:rsid w:val="00760337"/>
    <w:rsid w:val="00762649"/>
    <w:rsid w:val="00767052"/>
    <w:rsid w:val="00767608"/>
    <w:rsid w:val="007678E1"/>
    <w:rsid w:val="007724BE"/>
    <w:rsid w:val="00773AF0"/>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397B"/>
    <w:rsid w:val="007C0030"/>
    <w:rsid w:val="007C04DD"/>
    <w:rsid w:val="007C07EA"/>
    <w:rsid w:val="007C0F4E"/>
    <w:rsid w:val="007C10F1"/>
    <w:rsid w:val="007C34E4"/>
    <w:rsid w:val="007C4032"/>
    <w:rsid w:val="007C4AFA"/>
    <w:rsid w:val="007C71D7"/>
    <w:rsid w:val="007D0C4A"/>
    <w:rsid w:val="007D2EDB"/>
    <w:rsid w:val="007D3338"/>
    <w:rsid w:val="007D3C36"/>
    <w:rsid w:val="007D3F5B"/>
    <w:rsid w:val="007D61CF"/>
    <w:rsid w:val="007D7170"/>
    <w:rsid w:val="007E5226"/>
    <w:rsid w:val="007E695B"/>
    <w:rsid w:val="007E776D"/>
    <w:rsid w:val="007F286F"/>
    <w:rsid w:val="007F43F4"/>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4E0B"/>
    <w:rsid w:val="00837378"/>
    <w:rsid w:val="008417B9"/>
    <w:rsid w:val="00843267"/>
    <w:rsid w:val="00843AE8"/>
    <w:rsid w:val="00843D0E"/>
    <w:rsid w:val="00844DC5"/>
    <w:rsid w:val="00845497"/>
    <w:rsid w:val="008476E8"/>
    <w:rsid w:val="00850E6F"/>
    <w:rsid w:val="008519FE"/>
    <w:rsid w:val="00851F2E"/>
    <w:rsid w:val="008538CA"/>
    <w:rsid w:val="00854FC0"/>
    <w:rsid w:val="008569E1"/>
    <w:rsid w:val="00861785"/>
    <w:rsid w:val="008652DF"/>
    <w:rsid w:val="008710C3"/>
    <w:rsid w:val="008718C8"/>
    <w:rsid w:val="00874114"/>
    <w:rsid w:val="0087471F"/>
    <w:rsid w:val="00876D58"/>
    <w:rsid w:val="00880AC2"/>
    <w:rsid w:val="00883182"/>
    <w:rsid w:val="008842CE"/>
    <w:rsid w:val="00884EFF"/>
    <w:rsid w:val="008867AB"/>
    <w:rsid w:val="008868B6"/>
    <w:rsid w:val="0089062A"/>
    <w:rsid w:val="008906EE"/>
    <w:rsid w:val="00891FD4"/>
    <w:rsid w:val="008921E9"/>
    <w:rsid w:val="00893BE7"/>
    <w:rsid w:val="00894C8F"/>
    <w:rsid w:val="00897795"/>
    <w:rsid w:val="008A1B7A"/>
    <w:rsid w:val="008A6626"/>
    <w:rsid w:val="008A706F"/>
    <w:rsid w:val="008A7389"/>
    <w:rsid w:val="008B2601"/>
    <w:rsid w:val="008B359B"/>
    <w:rsid w:val="008B460E"/>
    <w:rsid w:val="008B653F"/>
    <w:rsid w:val="008B67B3"/>
    <w:rsid w:val="008B6ED3"/>
    <w:rsid w:val="008B7879"/>
    <w:rsid w:val="008B7E78"/>
    <w:rsid w:val="008C2F9E"/>
    <w:rsid w:val="008C31FC"/>
    <w:rsid w:val="008C539C"/>
    <w:rsid w:val="008C59D1"/>
    <w:rsid w:val="008C6269"/>
    <w:rsid w:val="008C6A2F"/>
    <w:rsid w:val="008C7363"/>
    <w:rsid w:val="008C7B62"/>
    <w:rsid w:val="008D4EC8"/>
    <w:rsid w:val="008E2E52"/>
    <w:rsid w:val="008E35F7"/>
    <w:rsid w:val="008E3808"/>
    <w:rsid w:val="008E3E25"/>
    <w:rsid w:val="008E5653"/>
    <w:rsid w:val="008E5886"/>
    <w:rsid w:val="008E58A1"/>
    <w:rsid w:val="008E7278"/>
    <w:rsid w:val="008E79EB"/>
    <w:rsid w:val="008F18E5"/>
    <w:rsid w:val="008F19F3"/>
    <w:rsid w:val="008F5BD1"/>
    <w:rsid w:val="008F7F8E"/>
    <w:rsid w:val="009017E9"/>
    <w:rsid w:val="00903787"/>
    <w:rsid w:val="009043FD"/>
    <w:rsid w:val="009045C7"/>
    <w:rsid w:val="00905C67"/>
    <w:rsid w:val="0090716C"/>
    <w:rsid w:val="009102AC"/>
    <w:rsid w:val="00910934"/>
    <w:rsid w:val="00913222"/>
    <w:rsid w:val="009148A2"/>
    <w:rsid w:val="00916165"/>
    <w:rsid w:val="00916475"/>
    <w:rsid w:val="009237D2"/>
    <w:rsid w:val="00924FE3"/>
    <w:rsid w:val="00925E26"/>
    <w:rsid w:val="00927007"/>
    <w:rsid w:val="009274E5"/>
    <w:rsid w:val="00930074"/>
    <w:rsid w:val="00930FB4"/>
    <w:rsid w:val="0093233A"/>
    <w:rsid w:val="00932E89"/>
    <w:rsid w:val="009357A6"/>
    <w:rsid w:val="00937A2F"/>
    <w:rsid w:val="00941D3C"/>
    <w:rsid w:val="00942FB0"/>
    <w:rsid w:val="00943966"/>
    <w:rsid w:val="009459BA"/>
    <w:rsid w:val="00947857"/>
    <w:rsid w:val="00947BD3"/>
    <w:rsid w:val="00947F83"/>
    <w:rsid w:val="00951C64"/>
    <w:rsid w:val="0095210C"/>
    <w:rsid w:val="009526B6"/>
    <w:rsid w:val="009527D0"/>
    <w:rsid w:val="0095531C"/>
    <w:rsid w:val="00955842"/>
    <w:rsid w:val="0095617A"/>
    <w:rsid w:val="009567BA"/>
    <w:rsid w:val="009572B2"/>
    <w:rsid w:val="00957522"/>
    <w:rsid w:val="009605EF"/>
    <w:rsid w:val="009613E9"/>
    <w:rsid w:val="00961A77"/>
    <w:rsid w:val="00961DE4"/>
    <w:rsid w:val="00961EDC"/>
    <w:rsid w:val="009623FC"/>
    <w:rsid w:val="009624DF"/>
    <w:rsid w:val="00962E38"/>
    <w:rsid w:val="0096597D"/>
    <w:rsid w:val="009678E7"/>
    <w:rsid w:val="00970825"/>
    <w:rsid w:val="00970A34"/>
    <w:rsid w:val="00970C1C"/>
    <w:rsid w:val="009715ED"/>
    <w:rsid w:val="00971AAD"/>
    <w:rsid w:val="00972E9F"/>
    <w:rsid w:val="00975868"/>
    <w:rsid w:val="0098084D"/>
    <w:rsid w:val="00980F5C"/>
    <w:rsid w:val="00981D2B"/>
    <w:rsid w:val="00982377"/>
    <w:rsid w:val="00982787"/>
    <w:rsid w:val="00985FAF"/>
    <w:rsid w:val="00987AFC"/>
    <w:rsid w:val="00990D33"/>
    <w:rsid w:val="0099184C"/>
    <w:rsid w:val="00992EBD"/>
    <w:rsid w:val="009935F5"/>
    <w:rsid w:val="009943C9"/>
    <w:rsid w:val="00996771"/>
    <w:rsid w:val="009973E7"/>
    <w:rsid w:val="009A2304"/>
    <w:rsid w:val="009A2AC2"/>
    <w:rsid w:val="009A2E88"/>
    <w:rsid w:val="009A3578"/>
    <w:rsid w:val="009A376F"/>
    <w:rsid w:val="009A3D93"/>
    <w:rsid w:val="009A4E5A"/>
    <w:rsid w:val="009A6DE3"/>
    <w:rsid w:val="009B197F"/>
    <w:rsid w:val="009B1D55"/>
    <w:rsid w:val="009B73D8"/>
    <w:rsid w:val="009B763D"/>
    <w:rsid w:val="009C14BD"/>
    <w:rsid w:val="009C2EAA"/>
    <w:rsid w:val="009C3523"/>
    <w:rsid w:val="009C3777"/>
    <w:rsid w:val="009C39C2"/>
    <w:rsid w:val="009C44D5"/>
    <w:rsid w:val="009C55BF"/>
    <w:rsid w:val="009C7E5E"/>
    <w:rsid w:val="009D04E4"/>
    <w:rsid w:val="009D160A"/>
    <w:rsid w:val="009D4D10"/>
    <w:rsid w:val="009E23EC"/>
    <w:rsid w:val="009E2CC0"/>
    <w:rsid w:val="009E2E6E"/>
    <w:rsid w:val="009E46BE"/>
    <w:rsid w:val="009E4720"/>
    <w:rsid w:val="009E4C3F"/>
    <w:rsid w:val="009E6012"/>
    <w:rsid w:val="009E6D69"/>
    <w:rsid w:val="009F1BA6"/>
    <w:rsid w:val="009F225F"/>
    <w:rsid w:val="009F2E27"/>
    <w:rsid w:val="009F611F"/>
    <w:rsid w:val="009F6737"/>
    <w:rsid w:val="009F7F02"/>
    <w:rsid w:val="00A023C9"/>
    <w:rsid w:val="00A033CD"/>
    <w:rsid w:val="00A03949"/>
    <w:rsid w:val="00A04C0B"/>
    <w:rsid w:val="00A05399"/>
    <w:rsid w:val="00A0798A"/>
    <w:rsid w:val="00A10117"/>
    <w:rsid w:val="00A12534"/>
    <w:rsid w:val="00A13510"/>
    <w:rsid w:val="00A14585"/>
    <w:rsid w:val="00A158A3"/>
    <w:rsid w:val="00A1592E"/>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339"/>
    <w:rsid w:val="00A43ECF"/>
    <w:rsid w:val="00A448FB"/>
    <w:rsid w:val="00A46EFA"/>
    <w:rsid w:val="00A53062"/>
    <w:rsid w:val="00A5373F"/>
    <w:rsid w:val="00A57483"/>
    <w:rsid w:val="00A65786"/>
    <w:rsid w:val="00A6724E"/>
    <w:rsid w:val="00A70496"/>
    <w:rsid w:val="00A70AAB"/>
    <w:rsid w:val="00A70D3B"/>
    <w:rsid w:val="00A71686"/>
    <w:rsid w:val="00A72029"/>
    <w:rsid w:val="00A73EC1"/>
    <w:rsid w:val="00A74CFD"/>
    <w:rsid w:val="00A75807"/>
    <w:rsid w:val="00A7659E"/>
    <w:rsid w:val="00A76CC7"/>
    <w:rsid w:val="00A776E7"/>
    <w:rsid w:val="00A86594"/>
    <w:rsid w:val="00A87AC4"/>
    <w:rsid w:val="00A9159D"/>
    <w:rsid w:val="00A9241A"/>
    <w:rsid w:val="00AA0011"/>
    <w:rsid w:val="00AA01B7"/>
    <w:rsid w:val="00AA3B48"/>
    <w:rsid w:val="00AA3E4E"/>
    <w:rsid w:val="00AA7361"/>
    <w:rsid w:val="00AB082A"/>
    <w:rsid w:val="00AB0BA6"/>
    <w:rsid w:val="00AB0E96"/>
    <w:rsid w:val="00AB147D"/>
    <w:rsid w:val="00AB430A"/>
    <w:rsid w:val="00AB4426"/>
    <w:rsid w:val="00AB50EF"/>
    <w:rsid w:val="00AB532D"/>
    <w:rsid w:val="00AB6C41"/>
    <w:rsid w:val="00AC09DD"/>
    <w:rsid w:val="00AC0D80"/>
    <w:rsid w:val="00AC32B2"/>
    <w:rsid w:val="00AC3724"/>
    <w:rsid w:val="00AC3A7B"/>
    <w:rsid w:val="00AC5EC1"/>
    <w:rsid w:val="00AC6A6E"/>
    <w:rsid w:val="00AC6D43"/>
    <w:rsid w:val="00AD0A9D"/>
    <w:rsid w:val="00AD2810"/>
    <w:rsid w:val="00AD3A6B"/>
    <w:rsid w:val="00AD465C"/>
    <w:rsid w:val="00AD527E"/>
    <w:rsid w:val="00AD6852"/>
    <w:rsid w:val="00AD7D58"/>
    <w:rsid w:val="00AE0CDC"/>
    <w:rsid w:val="00AE2F69"/>
    <w:rsid w:val="00AE4231"/>
    <w:rsid w:val="00AE4646"/>
    <w:rsid w:val="00AE6B87"/>
    <w:rsid w:val="00AE71AB"/>
    <w:rsid w:val="00AE73E2"/>
    <w:rsid w:val="00AF03E4"/>
    <w:rsid w:val="00AF1632"/>
    <w:rsid w:val="00AF2B87"/>
    <w:rsid w:val="00AF3822"/>
    <w:rsid w:val="00AF3AF4"/>
    <w:rsid w:val="00AF3E74"/>
    <w:rsid w:val="00AF615A"/>
    <w:rsid w:val="00B010C5"/>
    <w:rsid w:val="00B04FDE"/>
    <w:rsid w:val="00B051ED"/>
    <w:rsid w:val="00B07FE0"/>
    <w:rsid w:val="00B11063"/>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652"/>
    <w:rsid w:val="00B44D51"/>
    <w:rsid w:val="00B45BFE"/>
    <w:rsid w:val="00B46071"/>
    <w:rsid w:val="00B478AC"/>
    <w:rsid w:val="00B52422"/>
    <w:rsid w:val="00B52C86"/>
    <w:rsid w:val="00B53D86"/>
    <w:rsid w:val="00B55DF7"/>
    <w:rsid w:val="00B57A86"/>
    <w:rsid w:val="00B6110F"/>
    <w:rsid w:val="00B62125"/>
    <w:rsid w:val="00B62807"/>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1F92"/>
    <w:rsid w:val="00B921C5"/>
    <w:rsid w:val="00B93200"/>
    <w:rsid w:val="00B93C86"/>
    <w:rsid w:val="00B94420"/>
    <w:rsid w:val="00B94CC7"/>
    <w:rsid w:val="00B97824"/>
    <w:rsid w:val="00BA2201"/>
    <w:rsid w:val="00BA5240"/>
    <w:rsid w:val="00BA5B16"/>
    <w:rsid w:val="00BA6181"/>
    <w:rsid w:val="00BA6CD0"/>
    <w:rsid w:val="00BA758B"/>
    <w:rsid w:val="00BA7FB6"/>
    <w:rsid w:val="00BB20AB"/>
    <w:rsid w:val="00BB52E5"/>
    <w:rsid w:val="00BC1453"/>
    <w:rsid w:val="00BC2946"/>
    <w:rsid w:val="00BC2B0E"/>
    <w:rsid w:val="00BC33B5"/>
    <w:rsid w:val="00BC3B3B"/>
    <w:rsid w:val="00BC4EB4"/>
    <w:rsid w:val="00BC54BD"/>
    <w:rsid w:val="00BC63C7"/>
    <w:rsid w:val="00BC6BB8"/>
    <w:rsid w:val="00BC71C4"/>
    <w:rsid w:val="00BC72CF"/>
    <w:rsid w:val="00BD0B67"/>
    <w:rsid w:val="00BD1F93"/>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A1B"/>
    <w:rsid w:val="00BF38E7"/>
    <w:rsid w:val="00BF41A5"/>
    <w:rsid w:val="00BF4EC5"/>
    <w:rsid w:val="00BF5824"/>
    <w:rsid w:val="00BF685F"/>
    <w:rsid w:val="00BF7C81"/>
    <w:rsid w:val="00C013DA"/>
    <w:rsid w:val="00C04238"/>
    <w:rsid w:val="00C05AF5"/>
    <w:rsid w:val="00C06CFB"/>
    <w:rsid w:val="00C06D5E"/>
    <w:rsid w:val="00C10F36"/>
    <w:rsid w:val="00C13A58"/>
    <w:rsid w:val="00C14197"/>
    <w:rsid w:val="00C149BF"/>
    <w:rsid w:val="00C14DFA"/>
    <w:rsid w:val="00C17536"/>
    <w:rsid w:val="00C17AEC"/>
    <w:rsid w:val="00C230C0"/>
    <w:rsid w:val="00C238BE"/>
    <w:rsid w:val="00C2558F"/>
    <w:rsid w:val="00C2565D"/>
    <w:rsid w:val="00C26100"/>
    <w:rsid w:val="00C26251"/>
    <w:rsid w:val="00C2748D"/>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709C"/>
    <w:rsid w:val="00C576CC"/>
    <w:rsid w:val="00C620DA"/>
    <w:rsid w:val="00C6586D"/>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D34"/>
    <w:rsid w:val="00CC248E"/>
    <w:rsid w:val="00CC34F5"/>
    <w:rsid w:val="00CC4F5E"/>
    <w:rsid w:val="00CC50D8"/>
    <w:rsid w:val="00CC5B69"/>
    <w:rsid w:val="00CC5F97"/>
    <w:rsid w:val="00CC6B0B"/>
    <w:rsid w:val="00CC7D0F"/>
    <w:rsid w:val="00CD0871"/>
    <w:rsid w:val="00CD121D"/>
    <w:rsid w:val="00CD1A9B"/>
    <w:rsid w:val="00CD2173"/>
    <w:rsid w:val="00CD34F5"/>
    <w:rsid w:val="00CD380D"/>
    <w:rsid w:val="00CD6F34"/>
    <w:rsid w:val="00CD7767"/>
    <w:rsid w:val="00CF0046"/>
    <w:rsid w:val="00CF05B6"/>
    <w:rsid w:val="00CF159D"/>
    <w:rsid w:val="00CF2BDA"/>
    <w:rsid w:val="00CF4287"/>
    <w:rsid w:val="00CF5B01"/>
    <w:rsid w:val="00CF6C35"/>
    <w:rsid w:val="00CF7233"/>
    <w:rsid w:val="00CF7A73"/>
    <w:rsid w:val="00D0022B"/>
    <w:rsid w:val="00D01A42"/>
    <w:rsid w:val="00D01BE5"/>
    <w:rsid w:val="00D027C6"/>
    <w:rsid w:val="00D0337F"/>
    <w:rsid w:val="00D038FB"/>
    <w:rsid w:val="00D073C6"/>
    <w:rsid w:val="00D1395B"/>
    <w:rsid w:val="00D13AFA"/>
    <w:rsid w:val="00D159B1"/>
    <w:rsid w:val="00D15BC1"/>
    <w:rsid w:val="00D169A3"/>
    <w:rsid w:val="00D22728"/>
    <w:rsid w:val="00D23AAE"/>
    <w:rsid w:val="00D2463E"/>
    <w:rsid w:val="00D24EFB"/>
    <w:rsid w:val="00D25F19"/>
    <w:rsid w:val="00D26FB5"/>
    <w:rsid w:val="00D31DF2"/>
    <w:rsid w:val="00D3526D"/>
    <w:rsid w:val="00D36942"/>
    <w:rsid w:val="00D4211E"/>
    <w:rsid w:val="00D431FA"/>
    <w:rsid w:val="00D437BF"/>
    <w:rsid w:val="00D44AB3"/>
    <w:rsid w:val="00D4526F"/>
    <w:rsid w:val="00D46200"/>
    <w:rsid w:val="00D473B5"/>
    <w:rsid w:val="00D4789E"/>
    <w:rsid w:val="00D503A4"/>
    <w:rsid w:val="00D507CD"/>
    <w:rsid w:val="00D50869"/>
    <w:rsid w:val="00D53E39"/>
    <w:rsid w:val="00D54CF8"/>
    <w:rsid w:val="00D54D9F"/>
    <w:rsid w:val="00D56C7D"/>
    <w:rsid w:val="00D5718D"/>
    <w:rsid w:val="00D61618"/>
    <w:rsid w:val="00D61789"/>
    <w:rsid w:val="00D62F52"/>
    <w:rsid w:val="00D650AD"/>
    <w:rsid w:val="00D67DBA"/>
    <w:rsid w:val="00D70E80"/>
    <w:rsid w:val="00D750C1"/>
    <w:rsid w:val="00D756B7"/>
    <w:rsid w:val="00D7593F"/>
    <w:rsid w:val="00D760C0"/>
    <w:rsid w:val="00D80645"/>
    <w:rsid w:val="00D844DC"/>
    <w:rsid w:val="00D857AC"/>
    <w:rsid w:val="00D87297"/>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4652"/>
    <w:rsid w:val="00DB5F45"/>
    <w:rsid w:val="00DB69FD"/>
    <w:rsid w:val="00DB78AC"/>
    <w:rsid w:val="00DC0F6A"/>
    <w:rsid w:val="00DC2CC2"/>
    <w:rsid w:val="00DC36D1"/>
    <w:rsid w:val="00DC3800"/>
    <w:rsid w:val="00DC5C5F"/>
    <w:rsid w:val="00DC6BBB"/>
    <w:rsid w:val="00DC7A4C"/>
    <w:rsid w:val="00DD0ED7"/>
    <w:rsid w:val="00DD27A4"/>
    <w:rsid w:val="00DD3084"/>
    <w:rsid w:val="00DD5EA7"/>
    <w:rsid w:val="00DD6BD5"/>
    <w:rsid w:val="00DE088F"/>
    <w:rsid w:val="00DE14D9"/>
    <w:rsid w:val="00DE16C5"/>
    <w:rsid w:val="00DE229E"/>
    <w:rsid w:val="00DE2E61"/>
    <w:rsid w:val="00DE46AF"/>
    <w:rsid w:val="00DE4763"/>
    <w:rsid w:val="00DE5B51"/>
    <w:rsid w:val="00DF59C1"/>
    <w:rsid w:val="00DF73CB"/>
    <w:rsid w:val="00E06C6C"/>
    <w:rsid w:val="00E07357"/>
    <w:rsid w:val="00E103E5"/>
    <w:rsid w:val="00E11C22"/>
    <w:rsid w:val="00E1543A"/>
    <w:rsid w:val="00E15A37"/>
    <w:rsid w:val="00E16256"/>
    <w:rsid w:val="00E164EC"/>
    <w:rsid w:val="00E171B5"/>
    <w:rsid w:val="00E2445D"/>
    <w:rsid w:val="00E26DE3"/>
    <w:rsid w:val="00E273BA"/>
    <w:rsid w:val="00E31275"/>
    <w:rsid w:val="00E324E8"/>
    <w:rsid w:val="00E3283D"/>
    <w:rsid w:val="00E3349D"/>
    <w:rsid w:val="00E35DB5"/>
    <w:rsid w:val="00E3606B"/>
    <w:rsid w:val="00E362D5"/>
    <w:rsid w:val="00E40E40"/>
    <w:rsid w:val="00E40FA4"/>
    <w:rsid w:val="00E41BDC"/>
    <w:rsid w:val="00E423AB"/>
    <w:rsid w:val="00E469C6"/>
    <w:rsid w:val="00E46ED3"/>
    <w:rsid w:val="00E47CBD"/>
    <w:rsid w:val="00E503DD"/>
    <w:rsid w:val="00E50EE5"/>
    <w:rsid w:val="00E51825"/>
    <w:rsid w:val="00E51C5F"/>
    <w:rsid w:val="00E535FB"/>
    <w:rsid w:val="00E540DB"/>
    <w:rsid w:val="00E563BF"/>
    <w:rsid w:val="00E614E1"/>
    <w:rsid w:val="00E63069"/>
    <w:rsid w:val="00E63622"/>
    <w:rsid w:val="00E704ED"/>
    <w:rsid w:val="00E71F41"/>
    <w:rsid w:val="00E729BA"/>
    <w:rsid w:val="00E744CC"/>
    <w:rsid w:val="00E744EE"/>
    <w:rsid w:val="00E747B7"/>
    <w:rsid w:val="00E747F1"/>
    <w:rsid w:val="00E7497D"/>
    <w:rsid w:val="00E76CF5"/>
    <w:rsid w:val="00E77826"/>
    <w:rsid w:val="00E80637"/>
    <w:rsid w:val="00E80DBD"/>
    <w:rsid w:val="00E8188A"/>
    <w:rsid w:val="00E826E9"/>
    <w:rsid w:val="00E82C2B"/>
    <w:rsid w:val="00E9349D"/>
    <w:rsid w:val="00E940B8"/>
    <w:rsid w:val="00E95215"/>
    <w:rsid w:val="00E9586F"/>
    <w:rsid w:val="00E96ED9"/>
    <w:rsid w:val="00E97F4D"/>
    <w:rsid w:val="00EA37DB"/>
    <w:rsid w:val="00EA39A0"/>
    <w:rsid w:val="00EA438E"/>
    <w:rsid w:val="00EB04FA"/>
    <w:rsid w:val="00EB1997"/>
    <w:rsid w:val="00EB3DE1"/>
    <w:rsid w:val="00EB3F9C"/>
    <w:rsid w:val="00EB538A"/>
    <w:rsid w:val="00EB6719"/>
    <w:rsid w:val="00EC0647"/>
    <w:rsid w:val="00EC1C89"/>
    <w:rsid w:val="00EC2B45"/>
    <w:rsid w:val="00EC2F4D"/>
    <w:rsid w:val="00EC390D"/>
    <w:rsid w:val="00EC5C1A"/>
    <w:rsid w:val="00EC62A2"/>
    <w:rsid w:val="00EC64EC"/>
    <w:rsid w:val="00EC6E99"/>
    <w:rsid w:val="00EC7854"/>
    <w:rsid w:val="00EC78DD"/>
    <w:rsid w:val="00ED1D9A"/>
    <w:rsid w:val="00ED326C"/>
    <w:rsid w:val="00ED45B8"/>
    <w:rsid w:val="00ED528D"/>
    <w:rsid w:val="00ED6211"/>
    <w:rsid w:val="00ED6E82"/>
    <w:rsid w:val="00ED7159"/>
    <w:rsid w:val="00EE3CD1"/>
    <w:rsid w:val="00EE48EA"/>
    <w:rsid w:val="00EE67A2"/>
    <w:rsid w:val="00EE6A75"/>
    <w:rsid w:val="00EE72D0"/>
    <w:rsid w:val="00EE7E03"/>
    <w:rsid w:val="00EF0662"/>
    <w:rsid w:val="00EF140B"/>
    <w:rsid w:val="00EF169B"/>
    <w:rsid w:val="00EF22AD"/>
    <w:rsid w:val="00EF36E8"/>
    <w:rsid w:val="00EF6A45"/>
    <w:rsid w:val="00F01960"/>
    <w:rsid w:val="00F02526"/>
    <w:rsid w:val="00F02FA0"/>
    <w:rsid w:val="00F044A7"/>
    <w:rsid w:val="00F109D1"/>
    <w:rsid w:val="00F10CD9"/>
    <w:rsid w:val="00F111CE"/>
    <w:rsid w:val="00F120DC"/>
    <w:rsid w:val="00F12D14"/>
    <w:rsid w:val="00F15B4A"/>
    <w:rsid w:val="00F17537"/>
    <w:rsid w:val="00F17A90"/>
    <w:rsid w:val="00F202C5"/>
    <w:rsid w:val="00F21E9A"/>
    <w:rsid w:val="00F2332D"/>
    <w:rsid w:val="00F2366F"/>
    <w:rsid w:val="00F23C96"/>
    <w:rsid w:val="00F246D7"/>
    <w:rsid w:val="00F25E94"/>
    <w:rsid w:val="00F25EC0"/>
    <w:rsid w:val="00F317CA"/>
    <w:rsid w:val="00F33002"/>
    <w:rsid w:val="00F33626"/>
    <w:rsid w:val="00F348E9"/>
    <w:rsid w:val="00F36E0A"/>
    <w:rsid w:val="00F40674"/>
    <w:rsid w:val="00F406F8"/>
    <w:rsid w:val="00F4097F"/>
    <w:rsid w:val="00F410DD"/>
    <w:rsid w:val="00F4272F"/>
    <w:rsid w:val="00F44CEA"/>
    <w:rsid w:val="00F45F56"/>
    <w:rsid w:val="00F468FE"/>
    <w:rsid w:val="00F469DF"/>
    <w:rsid w:val="00F47288"/>
    <w:rsid w:val="00F47F71"/>
    <w:rsid w:val="00F5000B"/>
    <w:rsid w:val="00F51220"/>
    <w:rsid w:val="00F5626C"/>
    <w:rsid w:val="00F6162E"/>
    <w:rsid w:val="00F63F34"/>
    <w:rsid w:val="00F66C5A"/>
    <w:rsid w:val="00F715F4"/>
    <w:rsid w:val="00F73121"/>
    <w:rsid w:val="00F734D5"/>
    <w:rsid w:val="00F73C21"/>
    <w:rsid w:val="00F75EED"/>
    <w:rsid w:val="00F76543"/>
    <w:rsid w:val="00F76929"/>
    <w:rsid w:val="00F77250"/>
    <w:rsid w:val="00F80766"/>
    <w:rsid w:val="00F82C36"/>
    <w:rsid w:val="00F86515"/>
    <w:rsid w:val="00F86CA7"/>
    <w:rsid w:val="00F912DA"/>
    <w:rsid w:val="00F92909"/>
    <w:rsid w:val="00F936F4"/>
    <w:rsid w:val="00F93BD7"/>
    <w:rsid w:val="00F941D6"/>
    <w:rsid w:val="00F96270"/>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6D5D"/>
    <w:rsid w:val="00FB7D7D"/>
    <w:rsid w:val="00FC014B"/>
    <w:rsid w:val="00FC080C"/>
    <w:rsid w:val="00FC0A52"/>
    <w:rsid w:val="00FC16E5"/>
    <w:rsid w:val="00FC1FF2"/>
    <w:rsid w:val="00FC2529"/>
    <w:rsid w:val="00FC2807"/>
    <w:rsid w:val="00FC370D"/>
    <w:rsid w:val="00FC57F3"/>
    <w:rsid w:val="00FC6510"/>
    <w:rsid w:val="00FC78F1"/>
    <w:rsid w:val="00FC7C96"/>
    <w:rsid w:val="00FD0B7C"/>
    <w:rsid w:val="00FD1921"/>
    <w:rsid w:val="00FD1C7F"/>
    <w:rsid w:val="00FD2C66"/>
    <w:rsid w:val="00FD41CF"/>
    <w:rsid w:val="00FD46AA"/>
    <w:rsid w:val="00FD4738"/>
    <w:rsid w:val="00FD5666"/>
    <w:rsid w:val="00FD6499"/>
    <w:rsid w:val="00FD6D65"/>
    <w:rsid w:val="00FD7C97"/>
    <w:rsid w:val="00FD7FE2"/>
    <w:rsid w:val="00FF0764"/>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E37E3E70-55B0-4B4B-B624-1A3B1C0B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7BD0A-A7D2-430B-ADDD-28B39047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1818</Words>
  <Characters>10004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Perseo</cp:lastModifiedBy>
  <cp:revision>4</cp:revision>
  <cp:lastPrinted>2017-04-28T18:09:00Z</cp:lastPrinted>
  <dcterms:created xsi:type="dcterms:W3CDTF">2017-08-01T06:06:00Z</dcterms:created>
  <dcterms:modified xsi:type="dcterms:W3CDTF">2017-09-02T22:21:00Z</dcterms:modified>
</cp:coreProperties>
</file>