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85" w:rsidRDefault="005A3185" w:rsidP="005A318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00603E" w:rsidRDefault="00226D5F" w:rsidP="00F017BF">
      <w:pPr>
        <w:spacing w:line="276" w:lineRule="auto"/>
        <w:ind w:left="1416" w:firstLine="708"/>
        <w:jc w:val="both"/>
        <w:rPr>
          <w:rFonts w:ascii="Arial" w:hAnsi="Arial" w:cs="Arial"/>
          <w:sz w:val="18"/>
          <w:szCs w:val="18"/>
        </w:rPr>
      </w:pPr>
      <w:bookmarkStart w:id="0" w:name="_GoBack"/>
      <w:bookmarkEnd w:id="0"/>
      <w:r w:rsidRPr="0000603E">
        <w:rPr>
          <w:rFonts w:ascii="Arial" w:hAnsi="Arial" w:cs="Arial"/>
          <w:b/>
          <w:sz w:val="18"/>
          <w:szCs w:val="18"/>
        </w:rPr>
        <w:t>Providencia</w:t>
      </w:r>
      <w:r w:rsidRPr="0000603E">
        <w:rPr>
          <w:rFonts w:ascii="Arial" w:hAnsi="Arial" w:cs="Arial"/>
          <w:sz w:val="18"/>
          <w:szCs w:val="18"/>
        </w:rPr>
        <w:t>:</w:t>
      </w:r>
      <w:r w:rsidRPr="0000603E">
        <w:rPr>
          <w:rFonts w:ascii="Arial" w:hAnsi="Arial" w:cs="Arial"/>
          <w:sz w:val="18"/>
          <w:szCs w:val="18"/>
        </w:rPr>
        <w:tab/>
      </w:r>
      <w:r w:rsidR="007C5A02" w:rsidRPr="0000603E">
        <w:rPr>
          <w:rFonts w:ascii="Arial" w:hAnsi="Arial" w:cs="Arial"/>
          <w:sz w:val="18"/>
          <w:szCs w:val="18"/>
        </w:rPr>
        <w:tab/>
        <w:t>Sentencia de Segunda Instancia</w:t>
      </w:r>
    </w:p>
    <w:p w:rsidR="00226D5F" w:rsidRPr="0000603E" w:rsidRDefault="00226D5F" w:rsidP="00F017BF">
      <w:pPr>
        <w:spacing w:line="276" w:lineRule="auto"/>
        <w:ind w:left="1416" w:firstLine="708"/>
        <w:jc w:val="both"/>
        <w:rPr>
          <w:rFonts w:ascii="Arial" w:hAnsi="Arial" w:cs="Arial"/>
          <w:bCs/>
          <w:iCs/>
          <w:sz w:val="18"/>
          <w:szCs w:val="18"/>
        </w:rPr>
      </w:pPr>
      <w:r w:rsidRPr="0000603E">
        <w:rPr>
          <w:rFonts w:ascii="Arial" w:hAnsi="Arial" w:cs="Arial"/>
          <w:b/>
          <w:bCs/>
          <w:sz w:val="18"/>
          <w:szCs w:val="18"/>
        </w:rPr>
        <w:t>Radicación No</w:t>
      </w:r>
      <w:r w:rsidRPr="0000603E">
        <w:rPr>
          <w:rFonts w:ascii="Arial" w:hAnsi="Arial" w:cs="Arial"/>
          <w:bCs/>
          <w:sz w:val="18"/>
          <w:szCs w:val="18"/>
        </w:rPr>
        <w:t>:</w:t>
      </w:r>
      <w:r w:rsidRPr="0000603E">
        <w:rPr>
          <w:rFonts w:ascii="Arial" w:hAnsi="Arial" w:cs="Arial"/>
          <w:b/>
          <w:bCs/>
          <w:sz w:val="18"/>
          <w:szCs w:val="18"/>
        </w:rPr>
        <w:tab/>
      </w:r>
      <w:r w:rsidRPr="0000603E">
        <w:rPr>
          <w:rFonts w:ascii="Arial" w:hAnsi="Arial" w:cs="Arial"/>
          <w:b/>
          <w:bCs/>
          <w:sz w:val="18"/>
          <w:szCs w:val="18"/>
        </w:rPr>
        <w:tab/>
      </w:r>
      <w:r w:rsidR="00C65FCA" w:rsidRPr="0000603E">
        <w:rPr>
          <w:rFonts w:ascii="Arial" w:hAnsi="Arial" w:cs="Arial"/>
          <w:bCs/>
          <w:sz w:val="18"/>
          <w:szCs w:val="18"/>
        </w:rPr>
        <w:t>66001-31-05-0</w:t>
      </w:r>
      <w:r w:rsidR="002B556B" w:rsidRPr="0000603E">
        <w:rPr>
          <w:rFonts w:ascii="Arial" w:hAnsi="Arial" w:cs="Arial"/>
          <w:bCs/>
          <w:sz w:val="18"/>
          <w:szCs w:val="18"/>
        </w:rPr>
        <w:t>0</w:t>
      </w:r>
      <w:r w:rsidR="00D922E1">
        <w:rPr>
          <w:rFonts w:ascii="Arial" w:hAnsi="Arial" w:cs="Arial"/>
          <w:bCs/>
          <w:sz w:val="18"/>
          <w:szCs w:val="18"/>
        </w:rPr>
        <w:t>3</w:t>
      </w:r>
      <w:r w:rsidR="00290C0B" w:rsidRPr="0000603E">
        <w:rPr>
          <w:rFonts w:ascii="Arial" w:hAnsi="Arial" w:cs="Arial"/>
          <w:bCs/>
          <w:sz w:val="18"/>
          <w:szCs w:val="18"/>
        </w:rPr>
        <w:t>-201</w:t>
      </w:r>
      <w:r w:rsidR="00D922E1">
        <w:rPr>
          <w:rFonts w:ascii="Arial" w:hAnsi="Arial" w:cs="Arial"/>
          <w:bCs/>
          <w:sz w:val="18"/>
          <w:szCs w:val="18"/>
        </w:rPr>
        <w:t>5</w:t>
      </w:r>
      <w:r w:rsidRPr="0000603E">
        <w:rPr>
          <w:rFonts w:ascii="Arial" w:hAnsi="Arial" w:cs="Arial"/>
          <w:bCs/>
          <w:sz w:val="18"/>
          <w:szCs w:val="18"/>
        </w:rPr>
        <w:t>-0</w:t>
      </w:r>
      <w:r w:rsidR="006262F3">
        <w:rPr>
          <w:rFonts w:ascii="Arial" w:hAnsi="Arial" w:cs="Arial"/>
          <w:bCs/>
          <w:sz w:val="18"/>
          <w:szCs w:val="18"/>
        </w:rPr>
        <w:t>0</w:t>
      </w:r>
      <w:r w:rsidR="00D922E1">
        <w:rPr>
          <w:rFonts w:ascii="Arial" w:hAnsi="Arial" w:cs="Arial"/>
          <w:bCs/>
          <w:sz w:val="18"/>
          <w:szCs w:val="18"/>
        </w:rPr>
        <w:t>329</w:t>
      </w:r>
      <w:r w:rsidRPr="0000603E">
        <w:rPr>
          <w:rFonts w:ascii="Arial" w:hAnsi="Arial" w:cs="Arial"/>
          <w:bCs/>
          <w:sz w:val="18"/>
          <w:szCs w:val="18"/>
        </w:rPr>
        <w:t>-01</w:t>
      </w:r>
    </w:p>
    <w:p w:rsidR="00226D5F" w:rsidRPr="0000603E" w:rsidRDefault="00226D5F" w:rsidP="00F017BF">
      <w:pPr>
        <w:spacing w:line="276" w:lineRule="auto"/>
        <w:ind w:left="1416" w:firstLine="708"/>
        <w:jc w:val="both"/>
        <w:rPr>
          <w:rFonts w:ascii="Arial" w:hAnsi="Arial" w:cs="Arial"/>
          <w:iCs/>
          <w:sz w:val="18"/>
          <w:szCs w:val="18"/>
        </w:rPr>
      </w:pPr>
      <w:r w:rsidRPr="0000603E">
        <w:rPr>
          <w:rFonts w:ascii="Arial" w:hAnsi="Arial" w:cs="Arial"/>
          <w:b/>
          <w:bCs/>
          <w:iCs/>
          <w:sz w:val="18"/>
          <w:szCs w:val="18"/>
        </w:rPr>
        <w:t>Proceso</w:t>
      </w:r>
      <w:r w:rsidRPr="0000603E">
        <w:rPr>
          <w:rFonts w:ascii="Arial" w:hAnsi="Arial" w:cs="Arial"/>
          <w:bCs/>
          <w:iCs/>
          <w:sz w:val="18"/>
          <w:szCs w:val="18"/>
        </w:rPr>
        <w:t>:</w:t>
      </w:r>
      <w:r w:rsidRPr="0000603E">
        <w:rPr>
          <w:rFonts w:ascii="Arial" w:hAnsi="Arial" w:cs="Arial"/>
          <w:b/>
          <w:iCs/>
          <w:sz w:val="18"/>
          <w:szCs w:val="18"/>
        </w:rPr>
        <w:tab/>
      </w:r>
      <w:r w:rsidRPr="0000603E">
        <w:rPr>
          <w:rFonts w:ascii="Arial" w:hAnsi="Arial" w:cs="Arial"/>
          <w:b/>
          <w:iCs/>
          <w:sz w:val="18"/>
          <w:szCs w:val="18"/>
        </w:rPr>
        <w:tab/>
      </w:r>
      <w:r w:rsidRPr="0000603E">
        <w:rPr>
          <w:rFonts w:ascii="Arial" w:hAnsi="Arial" w:cs="Arial"/>
          <w:iCs/>
          <w:sz w:val="18"/>
          <w:szCs w:val="18"/>
        </w:rPr>
        <w:t>Ordinario Laboral.</w:t>
      </w:r>
    </w:p>
    <w:p w:rsidR="00226D5F" w:rsidRPr="0000603E" w:rsidRDefault="00226D5F" w:rsidP="005A4628">
      <w:pPr>
        <w:spacing w:line="276" w:lineRule="auto"/>
        <w:ind w:left="4239" w:hanging="2115"/>
        <w:jc w:val="both"/>
        <w:rPr>
          <w:rFonts w:ascii="Arial" w:hAnsi="Arial" w:cs="Arial"/>
          <w:iCs/>
          <w:sz w:val="18"/>
          <w:szCs w:val="18"/>
        </w:rPr>
      </w:pPr>
      <w:r w:rsidRPr="0000603E">
        <w:rPr>
          <w:rFonts w:ascii="Arial" w:hAnsi="Arial" w:cs="Arial"/>
          <w:b/>
          <w:iCs/>
          <w:sz w:val="18"/>
          <w:szCs w:val="18"/>
        </w:rPr>
        <w:t>Demandante</w:t>
      </w:r>
      <w:r w:rsidRPr="0000603E">
        <w:rPr>
          <w:rFonts w:ascii="Arial" w:hAnsi="Arial" w:cs="Arial"/>
          <w:iCs/>
          <w:sz w:val="18"/>
          <w:szCs w:val="18"/>
        </w:rPr>
        <w:t xml:space="preserve">:     </w:t>
      </w:r>
      <w:r w:rsidRPr="0000603E">
        <w:rPr>
          <w:rFonts w:ascii="Arial" w:hAnsi="Arial" w:cs="Arial"/>
          <w:iCs/>
          <w:sz w:val="18"/>
          <w:szCs w:val="18"/>
        </w:rPr>
        <w:tab/>
      </w:r>
      <w:r w:rsidRPr="0000603E">
        <w:rPr>
          <w:rFonts w:ascii="Arial" w:hAnsi="Arial" w:cs="Arial"/>
          <w:iCs/>
          <w:sz w:val="18"/>
          <w:szCs w:val="18"/>
        </w:rPr>
        <w:tab/>
      </w:r>
      <w:r w:rsidR="00D922E1">
        <w:rPr>
          <w:rFonts w:ascii="Arial" w:hAnsi="Arial" w:cs="Arial"/>
          <w:iCs/>
          <w:sz w:val="18"/>
          <w:szCs w:val="18"/>
        </w:rPr>
        <w:t>Luz Marina Campiño Brito (Sofía Ospina Campiño)</w:t>
      </w:r>
    </w:p>
    <w:p w:rsidR="00226D5F" w:rsidRDefault="00226D5F" w:rsidP="00F017BF">
      <w:pPr>
        <w:spacing w:line="276" w:lineRule="auto"/>
        <w:ind w:left="1416" w:firstLine="708"/>
        <w:jc w:val="both"/>
        <w:rPr>
          <w:rFonts w:ascii="Arial" w:hAnsi="Arial" w:cs="Arial"/>
          <w:bCs/>
          <w:sz w:val="18"/>
          <w:szCs w:val="18"/>
        </w:rPr>
      </w:pPr>
      <w:r w:rsidRPr="0000603E">
        <w:rPr>
          <w:rFonts w:ascii="Arial" w:hAnsi="Arial" w:cs="Arial"/>
          <w:b/>
          <w:bCs/>
          <w:sz w:val="18"/>
          <w:szCs w:val="18"/>
        </w:rPr>
        <w:t>Demandado:</w:t>
      </w:r>
      <w:r w:rsidRPr="0000603E">
        <w:rPr>
          <w:rFonts w:ascii="Arial" w:hAnsi="Arial" w:cs="Arial"/>
          <w:bCs/>
          <w:sz w:val="18"/>
          <w:szCs w:val="18"/>
        </w:rPr>
        <w:tab/>
      </w:r>
      <w:r w:rsidRPr="0000603E">
        <w:rPr>
          <w:rFonts w:ascii="Arial" w:hAnsi="Arial" w:cs="Arial"/>
          <w:bCs/>
          <w:sz w:val="18"/>
          <w:szCs w:val="18"/>
        </w:rPr>
        <w:tab/>
      </w:r>
      <w:r w:rsidR="00D922E1">
        <w:rPr>
          <w:rFonts w:ascii="Arial" w:hAnsi="Arial" w:cs="Arial"/>
          <w:bCs/>
          <w:sz w:val="18"/>
          <w:szCs w:val="18"/>
        </w:rPr>
        <w:t>Francisco Edgar Rodríguez Moncada</w:t>
      </w:r>
    </w:p>
    <w:p w:rsidR="000D0A14" w:rsidRPr="0000603E" w:rsidRDefault="000D0A14" w:rsidP="000D0A14">
      <w:pPr>
        <w:spacing w:line="276" w:lineRule="auto"/>
        <w:ind w:left="1416" w:firstLine="708"/>
        <w:jc w:val="both"/>
        <w:rPr>
          <w:rFonts w:ascii="Arial" w:hAnsi="Arial" w:cs="Arial"/>
          <w:bCs/>
          <w:sz w:val="18"/>
          <w:szCs w:val="18"/>
        </w:rPr>
      </w:pPr>
      <w:r>
        <w:rPr>
          <w:rFonts w:ascii="Arial" w:hAnsi="Arial" w:cs="Arial"/>
          <w:b/>
          <w:bCs/>
          <w:sz w:val="18"/>
          <w:szCs w:val="18"/>
        </w:rPr>
        <w:t xml:space="preserve">Intervinientes: </w:t>
      </w:r>
      <w:r>
        <w:rPr>
          <w:rFonts w:ascii="Arial" w:hAnsi="Arial" w:cs="Arial"/>
          <w:b/>
          <w:bCs/>
          <w:sz w:val="18"/>
          <w:szCs w:val="18"/>
        </w:rPr>
        <w:tab/>
      </w:r>
      <w:r>
        <w:rPr>
          <w:rFonts w:ascii="Arial" w:hAnsi="Arial" w:cs="Arial"/>
          <w:b/>
          <w:bCs/>
          <w:sz w:val="18"/>
          <w:szCs w:val="18"/>
        </w:rPr>
        <w:tab/>
      </w:r>
      <w:r w:rsidR="00D922E1">
        <w:rPr>
          <w:rFonts w:ascii="Arial" w:hAnsi="Arial" w:cs="Arial"/>
          <w:bCs/>
          <w:sz w:val="18"/>
          <w:szCs w:val="18"/>
        </w:rPr>
        <w:t>Alba Rocío de Jesús López y Ana María Ospina López</w:t>
      </w:r>
    </w:p>
    <w:p w:rsidR="00226D5F" w:rsidRPr="0000603E" w:rsidRDefault="00226D5F" w:rsidP="00F017BF">
      <w:pPr>
        <w:spacing w:line="276" w:lineRule="auto"/>
        <w:ind w:left="1416" w:firstLine="708"/>
        <w:jc w:val="both"/>
        <w:rPr>
          <w:rFonts w:ascii="Arial" w:hAnsi="Arial" w:cs="Arial"/>
          <w:sz w:val="18"/>
          <w:szCs w:val="18"/>
        </w:rPr>
      </w:pPr>
      <w:r w:rsidRPr="0000603E">
        <w:rPr>
          <w:rFonts w:ascii="Arial" w:hAnsi="Arial" w:cs="Arial"/>
          <w:b/>
          <w:sz w:val="18"/>
          <w:szCs w:val="18"/>
        </w:rPr>
        <w:t>Juzgado de origen</w:t>
      </w:r>
      <w:r w:rsidRPr="0000603E">
        <w:rPr>
          <w:rFonts w:ascii="Arial" w:hAnsi="Arial" w:cs="Arial"/>
          <w:sz w:val="18"/>
          <w:szCs w:val="18"/>
        </w:rPr>
        <w:t xml:space="preserve">:     </w:t>
      </w:r>
      <w:r w:rsidRPr="0000603E">
        <w:rPr>
          <w:rFonts w:ascii="Arial" w:hAnsi="Arial" w:cs="Arial"/>
          <w:sz w:val="18"/>
          <w:szCs w:val="18"/>
        </w:rPr>
        <w:tab/>
      </w:r>
      <w:r w:rsidR="00D922E1">
        <w:rPr>
          <w:rFonts w:ascii="Arial" w:hAnsi="Arial" w:cs="Arial"/>
          <w:sz w:val="18"/>
          <w:szCs w:val="18"/>
        </w:rPr>
        <w:t xml:space="preserve">Tercero </w:t>
      </w:r>
      <w:r w:rsidRPr="0000603E">
        <w:rPr>
          <w:rFonts w:ascii="Arial" w:hAnsi="Arial" w:cs="Arial"/>
          <w:sz w:val="18"/>
          <w:szCs w:val="18"/>
        </w:rPr>
        <w:t xml:space="preserve">Laboral del Circuito de </w:t>
      </w:r>
      <w:r w:rsidR="000D0A14">
        <w:rPr>
          <w:rFonts w:ascii="Arial" w:hAnsi="Arial" w:cs="Arial"/>
          <w:sz w:val="18"/>
          <w:szCs w:val="18"/>
        </w:rPr>
        <w:t>Pereira</w:t>
      </w:r>
    </w:p>
    <w:p w:rsidR="009000D4" w:rsidRPr="0000603E" w:rsidRDefault="00226D5F" w:rsidP="008B48B8">
      <w:pPr>
        <w:spacing w:line="276" w:lineRule="auto"/>
        <w:ind w:left="2127"/>
        <w:jc w:val="both"/>
        <w:rPr>
          <w:rFonts w:ascii="Arial" w:hAnsi="Arial" w:cs="Arial"/>
          <w:b/>
          <w:bCs/>
          <w:sz w:val="18"/>
          <w:szCs w:val="18"/>
        </w:rPr>
      </w:pPr>
      <w:r w:rsidRPr="0000603E">
        <w:rPr>
          <w:rFonts w:ascii="Arial" w:hAnsi="Arial" w:cs="Arial"/>
          <w:b/>
          <w:bCs/>
          <w:sz w:val="18"/>
          <w:szCs w:val="18"/>
        </w:rPr>
        <w:t xml:space="preserve">Tema a tratar: </w:t>
      </w:r>
    </w:p>
    <w:p w:rsidR="006D7DD8" w:rsidRPr="006D7DD8" w:rsidRDefault="006D7DD8" w:rsidP="006D7DD8">
      <w:pPr>
        <w:rPr>
          <w:rFonts w:ascii="Arial" w:hAnsi="Arial" w:cs="Arial"/>
          <w:sz w:val="18"/>
          <w:szCs w:val="18"/>
        </w:rPr>
      </w:pPr>
    </w:p>
    <w:p w:rsidR="009834AD" w:rsidRPr="006D7DD8" w:rsidRDefault="006D7DD8" w:rsidP="006D7DD8">
      <w:pPr>
        <w:jc w:val="both"/>
        <w:rPr>
          <w:rFonts w:ascii="Arial" w:hAnsi="Arial" w:cs="Arial"/>
          <w:sz w:val="18"/>
          <w:szCs w:val="18"/>
        </w:rPr>
      </w:pPr>
      <w:r w:rsidRPr="006D7DD8">
        <w:rPr>
          <w:rFonts w:ascii="Arial" w:hAnsi="Arial" w:cs="Arial"/>
          <w:b/>
          <w:sz w:val="18"/>
          <w:szCs w:val="18"/>
        </w:rPr>
        <w:t>Tema:</w:t>
      </w:r>
      <w:r w:rsidRPr="006D7DD8">
        <w:rPr>
          <w:rFonts w:ascii="Arial" w:hAnsi="Arial" w:cs="Arial"/>
          <w:b/>
          <w:sz w:val="18"/>
          <w:szCs w:val="18"/>
        </w:rPr>
        <w:tab/>
      </w:r>
      <w:r w:rsidRPr="006D7DD8">
        <w:rPr>
          <w:rFonts w:ascii="Arial" w:hAnsi="Arial" w:cs="Arial"/>
          <w:b/>
          <w:sz w:val="18"/>
          <w:szCs w:val="18"/>
        </w:rPr>
        <w:tab/>
      </w:r>
      <w:r w:rsidRPr="006D7DD8">
        <w:rPr>
          <w:rFonts w:ascii="Arial" w:hAnsi="Arial" w:cs="Arial"/>
          <w:b/>
          <w:sz w:val="18"/>
          <w:szCs w:val="18"/>
        </w:rPr>
        <w:tab/>
      </w:r>
      <w:r w:rsidR="00C8348C" w:rsidRPr="006D7DD8">
        <w:rPr>
          <w:rFonts w:ascii="Arial" w:hAnsi="Arial" w:cs="Arial"/>
          <w:b/>
          <w:sz w:val="18"/>
          <w:szCs w:val="18"/>
        </w:rPr>
        <w:t>PENSIÓN DE SOBREVIVIENTES</w:t>
      </w:r>
      <w:r w:rsidR="009B0E9F" w:rsidRPr="006D7DD8">
        <w:rPr>
          <w:rFonts w:ascii="Arial" w:hAnsi="Arial" w:cs="Arial"/>
          <w:b/>
          <w:sz w:val="18"/>
          <w:szCs w:val="18"/>
        </w:rPr>
        <w:t xml:space="preserve"> – </w:t>
      </w:r>
      <w:r w:rsidR="00D922E1" w:rsidRPr="006D7DD8">
        <w:rPr>
          <w:rFonts w:ascii="Arial" w:hAnsi="Arial" w:cs="Arial"/>
          <w:b/>
          <w:sz w:val="18"/>
          <w:szCs w:val="18"/>
        </w:rPr>
        <w:t xml:space="preserve">INTERVENCIÓN EXCLUYENTE </w:t>
      </w:r>
      <w:r w:rsidR="00FB50E1" w:rsidRPr="006D7DD8">
        <w:rPr>
          <w:rFonts w:ascii="Arial" w:hAnsi="Arial" w:cs="Arial"/>
          <w:b/>
          <w:sz w:val="18"/>
          <w:szCs w:val="18"/>
        </w:rPr>
        <w:t xml:space="preserve">– NECESIDAD DE QUIEN ES VINCULADO DE  FORMULAR PRETENSIONES PROPIAS </w:t>
      </w:r>
      <w:r>
        <w:rPr>
          <w:rFonts w:ascii="Arial" w:hAnsi="Arial" w:cs="Arial"/>
          <w:b/>
          <w:sz w:val="18"/>
          <w:szCs w:val="18"/>
        </w:rPr>
        <w:t xml:space="preserve">– NIEGA – CONFIRMA - </w:t>
      </w:r>
      <w:r>
        <w:rPr>
          <w:rFonts w:ascii="Arial" w:hAnsi="Arial" w:cs="Arial"/>
          <w:sz w:val="18"/>
          <w:szCs w:val="18"/>
        </w:rPr>
        <w:t xml:space="preserve"> </w:t>
      </w:r>
      <w:r w:rsidRPr="006D7DD8">
        <w:rPr>
          <w:rFonts w:ascii="Arial" w:hAnsi="Arial" w:cs="Arial"/>
          <w:sz w:val="18"/>
          <w:szCs w:val="18"/>
        </w:rPr>
        <w:t>Inconforme con lo decidido el apoderado judicial de Ana María Ospina López interpuso recurso de apelación y argumentó que por ser hija del causante tenía derecho a la pensión compartida con la menor Sofía Ospina Campiño, dado que aunque en la actualidad es mayor de edad, continúa realizando sus estudios en el SENA. Además, que no está supeditado el reconocimiento de la prestación, a la  intervención especial que dijo la jueza, pues por el solo hecho de haber sido convocada al proceso, debía habérsele reconocido su derecho.</w:t>
      </w:r>
    </w:p>
    <w:p w:rsidR="00D922E1" w:rsidRDefault="006D7DD8" w:rsidP="006D7DD8">
      <w:pPr>
        <w:rPr>
          <w:rFonts w:ascii="Arial" w:hAnsi="Arial" w:cs="Arial"/>
          <w:sz w:val="18"/>
          <w:szCs w:val="18"/>
        </w:rPr>
      </w:pPr>
      <w:r>
        <w:rPr>
          <w:rFonts w:ascii="Arial" w:hAnsi="Arial" w:cs="Arial"/>
          <w:sz w:val="18"/>
          <w:szCs w:val="18"/>
        </w:rPr>
        <w:t>(…)</w:t>
      </w:r>
    </w:p>
    <w:p w:rsidR="006D7DD8" w:rsidRPr="006D7DD8" w:rsidRDefault="006D7DD8" w:rsidP="006D7DD8">
      <w:pPr>
        <w:jc w:val="both"/>
        <w:rPr>
          <w:rFonts w:ascii="Arial" w:hAnsi="Arial" w:cs="Arial"/>
          <w:sz w:val="18"/>
          <w:szCs w:val="18"/>
        </w:rPr>
      </w:pPr>
      <w:r w:rsidRPr="006D7DD8">
        <w:rPr>
          <w:rFonts w:ascii="Arial" w:hAnsi="Arial" w:cs="Arial"/>
          <w:sz w:val="18"/>
          <w:szCs w:val="18"/>
        </w:rPr>
        <w:t xml:space="preserve">Sea lo primero advertir, que la línea trazada por esta Corporación , en relación con el conflicto generado entre varios beneficiarios de la pensión de sobrevivientes, es que una vez presentada la demanda por uno de ellos, el otro debe presentar sus propias pretensiones y no limitarse simplemente a contestar la demanda, para de esta manera facultar al juzgador a analizar su eventual derecho y reconocérselo, actividad que debe llevar a cabo a través de la figura de la intervención ad - excludendum.  </w:t>
      </w:r>
    </w:p>
    <w:p w:rsidR="006D7DD8" w:rsidRPr="006D7DD8" w:rsidRDefault="006D7DD8" w:rsidP="006D7DD8">
      <w:pPr>
        <w:jc w:val="both"/>
        <w:rPr>
          <w:rFonts w:ascii="Arial" w:hAnsi="Arial" w:cs="Arial"/>
          <w:sz w:val="18"/>
          <w:szCs w:val="18"/>
        </w:rPr>
      </w:pPr>
    </w:p>
    <w:p w:rsidR="006D7DD8" w:rsidRDefault="006D7DD8" w:rsidP="006D7DD8">
      <w:pPr>
        <w:jc w:val="both"/>
        <w:rPr>
          <w:rFonts w:ascii="Arial" w:hAnsi="Arial" w:cs="Arial"/>
          <w:sz w:val="18"/>
          <w:szCs w:val="18"/>
        </w:rPr>
      </w:pPr>
      <w:r w:rsidRPr="006D7DD8">
        <w:rPr>
          <w:rFonts w:ascii="Arial" w:hAnsi="Arial" w:cs="Arial"/>
          <w:sz w:val="18"/>
          <w:szCs w:val="18"/>
        </w:rPr>
        <w:t>Por su parte, la Sala de Casación Laboral de la Corte Suprema de Justicia  ha determinado que dicha intervención no requiere el formalismo exigido por el artículo 53 del C.P.C. –hoy 63 del C.G.P.-, sino, que basta con que se concurra al proceso y en el mismo escrito de contestación de la demanda se presenten pretensiones propias; intelección que ya ha sido aplicada por esta Sa</w:t>
      </w:r>
      <w:r>
        <w:rPr>
          <w:rFonts w:ascii="Arial" w:hAnsi="Arial" w:cs="Arial"/>
          <w:sz w:val="18"/>
          <w:szCs w:val="18"/>
        </w:rPr>
        <w:t>la en anteriores oportunidades.</w:t>
      </w:r>
    </w:p>
    <w:p w:rsidR="006D7DD8" w:rsidRDefault="006D7DD8" w:rsidP="006D7DD8">
      <w:pPr>
        <w:rPr>
          <w:rFonts w:ascii="Arial" w:hAnsi="Arial" w:cs="Arial"/>
          <w:sz w:val="18"/>
          <w:szCs w:val="18"/>
        </w:rPr>
      </w:pPr>
      <w:r>
        <w:rPr>
          <w:rFonts w:ascii="Arial" w:hAnsi="Arial" w:cs="Arial"/>
          <w:sz w:val="18"/>
          <w:szCs w:val="18"/>
        </w:rPr>
        <w:t>(…)</w:t>
      </w:r>
    </w:p>
    <w:p w:rsidR="006D7DD8" w:rsidRPr="006D7DD8" w:rsidRDefault="006D7DD8" w:rsidP="006D7DD8">
      <w:pPr>
        <w:jc w:val="both"/>
        <w:rPr>
          <w:rFonts w:ascii="Arial" w:hAnsi="Arial" w:cs="Arial"/>
          <w:sz w:val="18"/>
          <w:szCs w:val="18"/>
        </w:rPr>
      </w:pPr>
    </w:p>
    <w:p w:rsidR="006D7DD8" w:rsidRPr="006D7DD8" w:rsidRDefault="006D7DD8" w:rsidP="006D7DD8">
      <w:pPr>
        <w:jc w:val="both"/>
        <w:rPr>
          <w:rFonts w:ascii="Arial" w:hAnsi="Arial" w:cs="Arial"/>
          <w:sz w:val="18"/>
          <w:szCs w:val="18"/>
        </w:rPr>
      </w:pPr>
      <w:r w:rsidRPr="006D7DD8">
        <w:rPr>
          <w:rFonts w:ascii="Arial" w:hAnsi="Arial" w:cs="Arial"/>
          <w:sz w:val="18"/>
          <w:szCs w:val="18"/>
        </w:rPr>
        <w:t>De tal manera, que en los términos de la jurisprudencia citada no se encontraba facultada la a-quo para estudiar y/o definir los posibles derechos que a Ana María Ospina López pudieren corresponderle, pues de obrar en forma contraria, desbordaría el marco de su competencia y desconocería los principios de congruencia y consonancia.</w:t>
      </w:r>
    </w:p>
    <w:p w:rsidR="006D7DD8" w:rsidRPr="006D7DD8" w:rsidRDefault="006D7DD8" w:rsidP="006D7DD8">
      <w:pPr>
        <w:jc w:val="both"/>
        <w:rPr>
          <w:rFonts w:ascii="Arial" w:hAnsi="Arial" w:cs="Arial"/>
          <w:sz w:val="18"/>
          <w:szCs w:val="18"/>
        </w:rPr>
      </w:pPr>
    </w:p>
    <w:p w:rsidR="00D922E1" w:rsidRPr="006D7DD8" w:rsidRDefault="006D7DD8" w:rsidP="006D7DD8">
      <w:pPr>
        <w:jc w:val="both"/>
        <w:rPr>
          <w:rFonts w:ascii="Arial" w:hAnsi="Arial" w:cs="Arial"/>
          <w:sz w:val="18"/>
          <w:szCs w:val="18"/>
        </w:rPr>
      </w:pPr>
      <w:r w:rsidRPr="006D7DD8">
        <w:rPr>
          <w:rFonts w:ascii="Arial" w:hAnsi="Arial" w:cs="Arial"/>
          <w:sz w:val="18"/>
          <w:szCs w:val="18"/>
        </w:rPr>
        <w:t>Por lo visto, no era suficiente con que Ana María Ospina López diera respuesta a la demanda, mucho menos que indicara que era hija del causante para que le fuera reconocida la prestación de sobrevivencia de manera concurrente con la de Sofía Ospina Campiño, sino que debía peticionar algo para sí y además acreditar que le asistía tal derecho, actuaciones que incumplió, máxime que expresamente expuso que las pretensiones solo son admisibles para la causa mortuoria y no para persona determinada, olvidando que en tratándose de pensión de sobrevivientes el derecho radica en sus beneficiarios y no en la persona del afiliado, pues no se trata de pensión de vejez.</w:t>
      </w:r>
    </w:p>
    <w:p w:rsidR="003440CA" w:rsidRPr="0000603E" w:rsidRDefault="003440CA" w:rsidP="005D7A47">
      <w:pPr>
        <w:spacing w:line="276" w:lineRule="auto"/>
        <w:ind w:left="2832" w:hanging="1981"/>
        <w:jc w:val="center"/>
        <w:rPr>
          <w:rFonts w:ascii="Arial" w:hAnsi="Arial" w:cs="Arial"/>
          <w:b/>
          <w:szCs w:val="24"/>
        </w:rPr>
      </w:pPr>
      <w:r w:rsidRPr="0000603E">
        <w:rPr>
          <w:rFonts w:ascii="Arial" w:hAnsi="Arial" w:cs="Arial"/>
          <w:b/>
          <w:szCs w:val="24"/>
        </w:rPr>
        <w:t xml:space="preserve">RAMA JUDICIAL </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TRIBUNAL SUPERIOR DEL DISTRITO JUDICIAL DE PEREIRA</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SALA LABORAL</w:t>
      </w:r>
    </w:p>
    <w:p w:rsidR="003440CA" w:rsidRPr="0000603E" w:rsidRDefault="003440CA" w:rsidP="00F017BF">
      <w:pPr>
        <w:spacing w:line="276" w:lineRule="auto"/>
        <w:ind w:left="2127" w:hanging="1276"/>
        <w:jc w:val="center"/>
        <w:rPr>
          <w:rFonts w:ascii="Arial" w:hAnsi="Arial" w:cs="Arial"/>
          <w:b/>
          <w:szCs w:val="24"/>
        </w:rPr>
      </w:pPr>
    </w:p>
    <w:p w:rsidR="003440CA" w:rsidRPr="0000603E" w:rsidRDefault="0025347E" w:rsidP="00F017BF">
      <w:pPr>
        <w:spacing w:line="276" w:lineRule="auto"/>
        <w:ind w:left="2127" w:hanging="1276"/>
        <w:jc w:val="center"/>
        <w:rPr>
          <w:rFonts w:ascii="Arial" w:hAnsi="Arial" w:cs="Arial"/>
          <w:b/>
          <w:szCs w:val="24"/>
        </w:rPr>
      </w:pPr>
      <w:r w:rsidRPr="0000603E">
        <w:rPr>
          <w:rFonts w:ascii="Arial" w:hAnsi="Arial" w:cs="Arial"/>
          <w:b/>
          <w:szCs w:val="24"/>
        </w:rPr>
        <w:t>MAGISTRADA</w:t>
      </w:r>
      <w:r w:rsidR="003440CA" w:rsidRPr="0000603E">
        <w:rPr>
          <w:rFonts w:ascii="Arial" w:hAnsi="Arial" w:cs="Arial"/>
          <w:b/>
          <w:szCs w:val="24"/>
        </w:rPr>
        <w:t xml:space="preserve"> PONENTE: </w:t>
      </w:r>
      <w:r w:rsidRPr="0000603E">
        <w:rPr>
          <w:rFonts w:ascii="Arial" w:hAnsi="Arial" w:cs="Arial"/>
          <w:b/>
          <w:szCs w:val="24"/>
        </w:rPr>
        <w:t>OLGA LUCÍA HOYOS SEPULVEDA</w:t>
      </w:r>
    </w:p>
    <w:p w:rsidR="003440CA" w:rsidRPr="0000603E" w:rsidRDefault="003440CA" w:rsidP="00F017BF">
      <w:pPr>
        <w:spacing w:line="276" w:lineRule="auto"/>
        <w:ind w:left="2127" w:hanging="1276"/>
        <w:jc w:val="center"/>
        <w:rPr>
          <w:rFonts w:ascii="Arial" w:hAnsi="Arial" w:cs="Arial"/>
          <w:b/>
          <w:szCs w:val="24"/>
          <w:u w:val="single"/>
        </w:rPr>
      </w:pPr>
    </w:p>
    <w:p w:rsidR="00226D5F" w:rsidRPr="0000603E" w:rsidRDefault="00226D5F" w:rsidP="00F017BF">
      <w:pPr>
        <w:spacing w:line="276" w:lineRule="auto"/>
        <w:ind w:left="2127" w:hanging="1276"/>
        <w:jc w:val="center"/>
        <w:rPr>
          <w:rFonts w:ascii="Arial" w:hAnsi="Arial" w:cs="Arial"/>
          <w:b/>
          <w:szCs w:val="24"/>
        </w:rPr>
      </w:pPr>
      <w:r w:rsidRPr="0000603E">
        <w:rPr>
          <w:rFonts w:ascii="Arial" w:hAnsi="Arial" w:cs="Arial"/>
          <w:b/>
          <w:szCs w:val="24"/>
        </w:rPr>
        <w:t>AUDIENCIA PÚBLICA</w:t>
      </w:r>
    </w:p>
    <w:p w:rsidR="00226D5F" w:rsidRPr="0000603E" w:rsidRDefault="00226D5F" w:rsidP="00F017BF">
      <w:pPr>
        <w:pStyle w:val="Sinespaciado"/>
        <w:spacing w:line="276" w:lineRule="auto"/>
        <w:rPr>
          <w:rFonts w:ascii="Arial" w:hAnsi="Arial" w:cs="Arial"/>
          <w:sz w:val="24"/>
          <w:szCs w:val="24"/>
        </w:rPr>
      </w:pPr>
    </w:p>
    <w:p w:rsidR="00226D5F" w:rsidRPr="0000603E" w:rsidRDefault="00226D5F" w:rsidP="00312238">
      <w:pPr>
        <w:spacing w:line="276" w:lineRule="auto"/>
        <w:jc w:val="both"/>
        <w:rPr>
          <w:rFonts w:ascii="Arial" w:hAnsi="Arial" w:cs="Arial"/>
          <w:bCs/>
          <w:szCs w:val="24"/>
        </w:rPr>
      </w:pPr>
      <w:r w:rsidRPr="0000603E">
        <w:rPr>
          <w:rFonts w:ascii="Arial" w:eastAsia="Calibri" w:hAnsi="Arial" w:cs="Arial"/>
          <w:szCs w:val="24"/>
          <w:lang w:val="es-CO" w:eastAsia="en-US"/>
        </w:rPr>
        <w:t xml:space="preserve">En Pereira, a </w:t>
      </w:r>
      <w:r w:rsidR="0081779E">
        <w:rPr>
          <w:rFonts w:ascii="Arial" w:eastAsia="Calibri" w:hAnsi="Arial" w:cs="Arial"/>
          <w:szCs w:val="24"/>
          <w:lang w:val="es-CO" w:eastAsia="en-US"/>
        </w:rPr>
        <w:t xml:space="preserve">primero </w:t>
      </w:r>
      <w:r w:rsidRPr="0000603E">
        <w:rPr>
          <w:rFonts w:ascii="Arial" w:eastAsia="Calibri" w:hAnsi="Arial" w:cs="Arial"/>
          <w:szCs w:val="24"/>
          <w:lang w:val="es-CO" w:eastAsia="en-US"/>
        </w:rPr>
        <w:t>(</w:t>
      </w:r>
      <w:r w:rsidR="009834AD">
        <w:rPr>
          <w:rFonts w:ascii="Arial" w:eastAsia="Calibri" w:hAnsi="Arial" w:cs="Arial"/>
          <w:szCs w:val="24"/>
          <w:lang w:val="es-CO" w:eastAsia="en-US"/>
        </w:rPr>
        <w:t>1</w:t>
      </w:r>
      <w:r w:rsidR="0081779E">
        <w:rPr>
          <w:rFonts w:ascii="Arial" w:eastAsia="Calibri" w:hAnsi="Arial" w:cs="Arial"/>
          <w:szCs w:val="24"/>
          <w:lang w:val="es-CO" w:eastAsia="en-US"/>
        </w:rPr>
        <w:t>°</w:t>
      </w:r>
      <w:r w:rsidRPr="0000603E">
        <w:rPr>
          <w:rFonts w:ascii="Arial" w:eastAsia="Calibri" w:hAnsi="Arial" w:cs="Arial"/>
          <w:szCs w:val="24"/>
          <w:lang w:val="es-CO" w:eastAsia="en-US"/>
        </w:rPr>
        <w:t xml:space="preserve">) de </w:t>
      </w:r>
      <w:r w:rsidR="0081779E">
        <w:rPr>
          <w:rFonts w:ascii="Arial" w:eastAsia="Calibri" w:hAnsi="Arial" w:cs="Arial"/>
          <w:szCs w:val="24"/>
          <w:lang w:val="es-CO" w:eastAsia="en-US"/>
        </w:rPr>
        <w:t xml:space="preserve">agosto </w:t>
      </w:r>
      <w:r w:rsidRPr="0000603E">
        <w:rPr>
          <w:rFonts w:ascii="Arial" w:eastAsia="Calibri" w:hAnsi="Arial" w:cs="Arial"/>
          <w:szCs w:val="24"/>
          <w:lang w:val="es-CO" w:eastAsia="en-US"/>
        </w:rPr>
        <w:t xml:space="preserve">de dos mil </w:t>
      </w:r>
      <w:r w:rsidR="007C5A02" w:rsidRPr="0000603E">
        <w:rPr>
          <w:rFonts w:ascii="Arial" w:eastAsia="Calibri" w:hAnsi="Arial" w:cs="Arial"/>
          <w:szCs w:val="24"/>
          <w:lang w:val="es-CO" w:eastAsia="en-US"/>
        </w:rPr>
        <w:t>diecis</w:t>
      </w:r>
      <w:r w:rsidR="009624C4">
        <w:rPr>
          <w:rFonts w:ascii="Arial" w:eastAsia="Calibri" w:hAnsi="Arial" w:cs="Arial"/>
          <w:szCs w:val="24"/>
          <w:lang w:val="es-CO" w:eastAsia="en-US"/>
        </w:rPr>
        <w:t xml:space="preserve">iete </w:t>
      </w:r>
      <w:r w:rsidRPr="0000603E">
        <w:rPr>
          <w:rFonts w:ascii="Arial" w:eastAsia="Calibri" w:hAnsi="Arial" w:cs="Arial"/>
          <w:szCs w:val="24"/>
          <w:lang w:val="es-CO" w:eastAsia="en-US"/>
        </w:rPr>
        <w:t>(201</w:t>
      </w:r>
      <w:r w:rsidR="009624C4">
        <w:rPr>
          <w:rFonts w:ascii="Arial" w:eastAsia="Calibri" w:hAnsi="Arial" w:cs="Arial"/>
          <w:szCs w:val="24"/>
          <w:lang w:val="es-CO" w:eastAsia="en-US"/>
        </w:rPr>
        <w:t>7</w:t>
      </w:r>
      <w:r w:rsidRPr="0000603E">
        <w:rPr>
          <w:rFonts w:ascii="Arial" w:eastAsia="Calibri" w:hAnsi="Arial" w:cs="Arial"/>
          <w:szCs w:val="24"/>
          <w:lang w:val="es-CO" w:eastAsia="en-US"/>
        </w:rPr>
        <w:t xml:space="preserve">), siendo las </w:t>
      </w:r>
      <w:r w:rsidR="009834AD">
        <w:rPr>
          <w:rFonts w:ascii="Arial" w:eastAsia="Calibri" w:hAnsi="Arial" w:cs="Arial"/>
          <w:szCs w:val="24"/>
          <w:lang w:val="es-CO" w:eastAsia="en-US"/>
        </w:rPr>
        <w:t xml:space="preserve">ocho </w:t>
      </w:r>
      <w:r w:rsidR="000D0A14">
        <w:rPr>
          <w:rFonts w:ascii="Arial" w:eastAsia="Calibri" w:hAnsi="Arial" w:cs="Arial"/>
          <w:szCs w:val="24"/>
          <w:lang w:val="es-CO" w:eastAsia="en-US"/>
        </w:rPr>
        <w:t xml:space="preserve">y treinta minutos </w:t>
      </w:r>
      <w:r w:rsidR="00C1062A" w:rsidRPr="0000603E">
        <w:rPr>
          <w:rFonts w:ascii="Arial" w:eastAsia="Calibri" w:hAnsi="Arial" w:cs="Arial"/>
          <w:szCs w:val="24"/>
          <w:lang w:val="es-CO" w:eastAsia="en-US"/>
        </w:rPr>
        <w:t>de la mañana (</w:t>
      </w:r>
      <w:r w:rsidR="000D0A14">
        <w:rPr>
          <w:rFonts w:ascii="Arial" w:eastAsia="Calibri" w:hAnsi="Arial" w:cs="Arial"/>
          <w:szCs w:val="24"/>
          <w:lang w:val="es-CO" w:eastAsia="en-US"/>
        </w:rPr>
        <w:t>0</w:t>
      </w:r>
      <w:r w:rsidR="00AA7BF8">
        <w:rPr>
          <w:rFonts w:ascii="Arial" w:eastAsia="Calibri" w:hAnsi="Arial" w:cs="Arial"/>
          <w:szCs w:val="24"/>
          <w:lang w:val="es-CO" w:eastAsia="en-US"/>
        </w:rPr>
        <w:t>8</w:t>
      </w:r>
      <w:r w:rsidR="000D0A14">
        <w:rPr>
          <w:rFonts w:ascii="Arial" w:eastAsia="Calibri" w:hAnsi="Arial" w:cs="Arial"/>
          <w:szCs w:val="24"/>
          <w:lang w:val="es-CO" w:eastAsia="en-US"/>
        </w:rPr>
        <w:t>:30</w:t>
      </w:r>
      <w:r w:rsidR="001C5475" w:rsidRPr="0000603E">
        <w:rPr>
          <w:rFonts w:ascii="Arial" w:eastAsia="Calibri" w:hAnsi="Arial" w:cs="Arial"/>
          <w:szCs w:val="24"/>
          <w:lang w:val="es-CO" w:eastAsia="en-US"/>
        </w:rPr>
        <w:t xml:space="preserve"> </w:t>
      </w:r>
      <w:r w:rsidR="00C1062A" w:rsidRPr="0000603E">
        <w:rPr>
          <w:rFonts w:ascii="Arial" w:eastAsia="Calibri" w:hAnsi="Arial" w:cs="Arial"/>
          <w:szCs w:val="24"/>
          <w:lang w:val="es-CO" w:eastAsia="en-US"/>
        </w:rPr>
        <w:t>a.m.),</w:t>
      </w:r>
      <w:r w:rsidRPr="0000603E">
        <w:rPr>
          <w:rFonts w:ascii="Arial" w:eastAsia="Calibri" w:hAnsi="Arial" w:cs="Arial"/>
          <w:szCs w:val="24"/>
          <w:lang w:val="es-CO" w:eastAsia="en-US"/>
        </w:rPr>
        <w:t xml:space="preserve"> </w:t>
      </w:r>
      <w:r w:rsidRPr="0000603E">
        <w:rPr>
          <w:rFonts w:ascii="Arial" w:hAnsi="Arial" w:cs="Arial"/>
          <w:bCs/>
          <w:color w:val="000000"/>
          <w:szCs w:val="24"/>
          <w:lang w:eastAsia="es-CO"/>
        </w:rPr>
        <w:t>la Sala</w:t>
      </w:r>
      <w:r w:rsidR="007C5A02" w:rsidRPr="0000603E">
        <w:rPr>
          <w:rFonts w:ascii="Arial" w:hAnsi="Arial" w:cs="Arial"/>
          <w:bCs/>
          <w:color w:val="000000"/>
          <w:szCs w:val="24"/>
          <w:lang w:eastAsia="es-CO"/>
        </w:rPr>
        <w:t xml:space="preserve"> Cuarta de Decisión Labo</w:t>
      </w:r>
      <w:r w:rsidR="00777072" w:rsidRPr="0000603E">
        <w:rPr>
          <w:rFonts w:ascii="Arial" w:hAnsi="Arial" w:cs="Arial"/>
          <w:bCs/>
          <w:color w:val="000000"/>
          <w:szCs w:val="24"/>
          <w:lang w:eastAsia="es-CO"/>
        </w:rPr>
        <w:t>r</w:t>
      </w:r>
      <w:r w:rsidR="007C5A02" w:rsidRPr="0000603E">
        <w:rPr>
          <w:rFonts w:ascii="Arial" w:hAnsi="Arial" w:cs="Arial"/>
          <w:bCs/>
          <w:color w:val="000000"/>
          <w:szCs w:val="24"/>
          <w:lang w:eastAsia="es-CO"/>
        </w:rPr>
        <w:t xml:space="preserve">al del </w:t>
      </w:r>
      <w:r w:rsidRPr="0000603E">
        <w:rPr>
          <w:rFonts w:ascii="Arial" w:hAnsi="Arial" w:cs="Arial"/>
          <w:bCs/>
          <w:color w:val="000000"/>
          <w:szCs w:val="24"/>
          <w:lang w:eastAsia="es-CO"/>
        </w:rPr>
        <w:t>Tribunal Superior de</w:t>
      </w:r>
      <w:r w:rsidR="007C5A02" w:rsidRPr="0000603E">
        <w:rPr>
          <w:rFonts w:ascii="Arial" w:hAnsi="Arial" w:cs="Arial"/>
          <w:bCs/>
          <w:color w:val="000000"/>
          <w:szCs w:val="24"/>
          <w:lang w:eastAsia="es-CO"/>
        </w:rPr>
        <w:t>l Distrito Judicial de</w:t>
      </w:r>
      <w:r w:rsidRPr="0000603E">
        <w:rPr>
          <w:rFonts w:ascii="Arial" w:hAnsi="Arial" w:cs="Arial"/>
          <w:bCs/>
          <w:color w:val="000000"/>
          <w:szCs w:val="24"/>
          <w:lang w:eastAsia="es-CO"/>
        </w:rPr>
        <w:t xml:space="preserve"> Pereira, </w:t>
      </w:r>
      <w:r w:rsidR="007C5A02" w:rsidRPr="0000603E">
        <w:rPr>
          <w:rFonts w:ascii="Arial" w:hAnsi="Arial" w:cs="Arial"/>
          <w:bCs/>
          <w:color w:val="000000"/>
          <w:szCs w:val="24"/>
          <w:lang w:eastAsia="es-CO"/>
        </w:rPr>
        <w:t xml:space="preserve">se </w:t>
      </w:r>
      <w:r w:rsidRPr="0000603E">
        <w:rPr>
          <w:rFonts w:ascii="Arial" w:hAnsi="Arial" w:cs="Arial"/>
          <w:bCs/>
          <w:color w:val="000000"/>
          <w:szCs w:val="24"/>
          <w:lang w:eastAsia="es-CO"/>
        </w:rPr>
        <w:t xml:space="preserve">declara </w:t>
      </w:r>
      <w:r w:rsidR="007C5A02" w:rsidRPr="0000603E">
        <w:rPr>
          <w:rFonts w:ascii="Arial" w:hAnsi="Arial" w:cs="Arial"/>
          <w:bCs/>
          <w:color w:val="000000"/>
          <w:szCs w:val="24"/>
          <w:lang w:eastAsia="es-CO"/>
        </w:rPr>
        <w:t xml:space="preserve">en audiencia pública con el propósito de resolver el </w:t>
      </w:r>
      <w:r w:rsidR="0081779E">
        <w:rPr>
          <w:rFonts w:ascii="Arial" w:hAnsi="Arial" w:cs="Arial"/>
          <w:bCs/>
          <w:color w:val="000000"/>
          <w:szCs w:val="24"/>
          <w:lang w:eastAsia="es-CO"/>
        </w:rPr>
        <w:t xml:space="preserve">recurso </w:t>
      </w:r>
      <w:r w:rsidR="0085196C" w:rsidRPr="0015080F">
        <w:rPr>
          <w:rFonts w:ascii="Arial" w:hAnsi="Arial" w:cs="Arial"/>
          <w:bCs/>
          <w:color w:val="000000"/>
          <w:szCs w:val="24"/>
          <w:lang w:eastAsia="es-CO"/>
        </w:rPr>
        <w:t xml:space="preserve">de </w:t>
      </w:r>
      <w:r w:rsidR="0081779E">
        <w:rPr>
          <w:rFonts w:ascii="Arial" w:hAnsi="Arial" w:cs="Arial"/>
          <w:bCs/>
          <w:color w:val="000000"/>
          <w:szCs w:val="24"/>
          <w:lang w:eastAsia="es-CO"/>
        </w:rPr>
        <w:t xml:space="preserve">apelación </w:t>
      </w:r>
      <w:r w:rsidR="008261E9" w:rsidRPr="0000603E">
        <w:rPr>
          <w:rFonts w:ascii="Arial" w:hAnsi="Arial" w:cs="Arial"/>
          <w:bCs/>
          <w:color w:val="000000"/>
          <w:szCs w:val="24"/>
          <w:lang w:eastAsia="es-CO"/>
        </w:rPr>
        <w:t xml:space="preserve">respecto de </w:t>
      </w:r>
      <w:r w:rsidRPr="0000603E">
        <w:rPr>
          <w:rFonts w:ascii="Arial" w:hAnsi="Arial" w:cs="Arial"/>
          <w:bCs/>
          <w:color w:val="000000"/>
          <w:szCs w:val="24"/>
          <w:lang w:eastAsia="es-CO"/>
        </w:rPr>
        <w:t>la sentencia p</w:t>
      </w:r>
      <w:r w:rsidRPr="0000603E">
        <w:rPr>
          <w:rFonts w:ascii="Arial" w:hAnsi="Arial" w:cs="Arial"/>
          <w:szCs w:val="24"/>
        </w:rPr>
        <w:t>roferida el</w:t>
      </w:r>
      <w:r w:rsidR="000C79DB" w:rsidRPr="0000603E">
        <w:rPr>
          <w:rFonts w:ascii="Arial" w:hAnsi="Arial" w:cs="Arial"/>
          <w:szCs w:val="24"/>
        </w:rPr>
        <w:t xml:space="preserve"> </w:t>
      </w:r>
      <w:r w:rsidR="009834AD">
        <w:rPr>
          <w:rFonts w:ascii="Arial" w:hAnsi="Arial" w:cs="Arial"/>
          <w:szCs w:val="24"/>
        </w:rPr>
        <w:t>1</w:t>
      </w:r>
      <w:r w:rsidR="0081779E">
        <w:rPr>
          <w:rFonts w:ascii="Arial" w:hAnsi="Arial" w:cs="Arial"/>
          <w:szCs w:val="24"/>
        </w:rPr>
        <w:t>1</w:t>
      </w:r>
      <w:r w:rsidR="000D0A14">
        <w:rPr>
          <w:rFonts w:ascii="Arial" w:hAnsi="Arial" w:cs="Arial"/>
          <w:szCs w:val="24"/>
        </w:rPr>
        <w:t xml:space="preserve"> </w:t>
      </w:r>
      <w:r w:rsidRPr="0000603E">
        <w:rPr>
          <w:rFonts w:ascii="Arial" w:hAnsi="Arial" w:cs="Arial"/>
          <w:szCs w:val="24"/>
        </w:rPr>
        <w:t xml:space="preserve">de </w:t>
      </w:r>
      <w:r w:rsidR="0081779E">
        <w:rPr>
          <w:rFonts w:ascii="Arial" w:hAnsi="Arial" w:cs="Arial"/>
          <w:szCs w:val="24"/>
        </w:rPr>
        <w:t xml:space="preserve">agosto </w:t>
      </w:r>
      <w:r w:rsidRPr="0000603E">
        <w:rPr>
          <w:rFonts w:ascii="Arial" w:hAnsi="Arial" w:cs="Arial"/>
          <w:szCs w:val="24"/>
        </w:rPr>
        <w:t>de 201</w:t>
      </w:r>
      <w:r w:rsidR="000D0A14">
        <w:rPr>
          <w:rFonts w:ascii="Arial" w:hAnsi="Arial" w:cs="Arial"/>
          <w:szCs w:val="24"/>
        </w:rPr>
        <w:t>6</w:t>
      </w:r>
      <w:r w:rsidRPr="0000603E">
        <w:rPr>
          <w:rFonts w:ascii="Arial" w:hAnsi="Arial" w:cs="Arial"/>
          <w:szCs w:val="24"/>
        </w:rPr>
        <w:t xml:space="preserve"> por el Juzgado </w:t>
      </w:r>
      <w:r w:rsidR="0081779E">
        <w:rPr>
          <w:rFonts w:ascii="Arial" w:hAnsi="Arial" w:cs="Arial"/>
          <w:szCs w:val="24"/>
        </w:rPr>
        <w:t xml:space="preserve">Tercero </w:t>
      </w:r>
      <w:r w:rsidRPr="0000603E">
        <w:rPr>
          <w:rFonts w:ascii="Arial" w:hAnsi="Arial" w:cs="Arial"/>
          <w:szCs w:val="24"/>
        </w:rPr>
        <w:t xml:space="preserve">Laboral del Circuito de Pereira, dentro del proceso </w:t>
      </w:r>
      <w:r w:rsidR="003440CA" w:rsidRPr="0000603E">
        <w:rPr>
          <w:rFonts w:ascii="Arial" w:hAnsi="Arial" w:cs="Arial"/>
          <w:szCs w:val="24"/>
        </w:rPr>
        <w:t xml:space="preserve">que </w:t>
      </w:r>
      <w:r w:rsidRPr="0000603E">
        <w:rPr>
          <w:rFonts w:ascii="Arial" w:hAnsi="Arial" w:cs="Arial"/>
          <w:szCs w:val="24"/>
        </w:rPr>
        <w:t>prom</w:t>
      </w:r>
      <w:r w:rsidR="003440CA" w:rsidRPr="0000603E">
        <w:rPr>
          <w:rFonts w:ascii="Arial" w:hAnsi="Arial" w:cs="Arial"/>
          <w:szCs w:val="24"/>
        </w:rPr>
        <w:t xml:space="preserve">ueve </w:t>
      </w:r>
      <w:r w:rsidR="00433ACE" w:rsidRPr="0000603E">
        <w:rPr>
          <w:rFonts w:ascii="Arial" w:hAnsi="Arial" w:cs="Arial"/>
          <w:szCs w:val="24"/>
        </w:rPr>
        <w:t>l</w:t>
      </w:r>
      <w:r w:rsidR="00995A19" w:rsidRPr="0000603E">
        <w:rPr>
          <w:rFonts w:ascii="Arial" w:hAnsi="Arial" w:cs="Arial"/>
          <w:szCs w:val="24"/>
        </w:rPr>
        <w:t>a</w:t>
      </w:r>
      <w:r w:rsidR="00433ACE" w:rsidRPr="0000603E">
        <w:rPr>
          <w:rFonts w:ascii="Arial" w:hAnsi="Arial" w:cs="Arial"/>
          <w:szCs w:val="24"/>
        </w:rPr>
        <w:t xml:space="preserve"> </w:t>
      </w:r>
      <w:r w:rsidR="003440CA" w:rsidRPr="0000603E">
        <w:rPr>
          <w:rFonts w:ascii="Arial" w:hAnsi="Arial" w:cs="Arial"/>
          <w:szCs w:val="24"/>
        </w:rPr>
        <w:t>señor</w:t>
      </w:r>
      <w:r w:rsidR="00995A19" w:rsidRPr="0000603E">
        <w:rPr>
          <w:rFonts w:ascii="Arial" w:hAnsi="Arial" w:cs="Arial"/>
          <w:szCs w:val="24"/>
        </w:rPr>
        <w:t>a</w:t>
      </w:r>
      <w:r w:rsidR="003440CA" w:rsidRPr="0000603E">
        <w:rPr>
          <w:rFonts w:ascii="Arial" w:hAnsi="Arial" w:cs="Arial"/>
          <w:szCs w:val="24"/>
        </w:rPr>
        <w:t xml:space="preserve"> </w:t>
      </w:r>
      <w:r w:rsidR="0081779E">
        <w:rPr>
          <w:rFonts w:ascii="Arial" w:hAnsi="Arial" w:cs="Arial"/>
          <w:b/>
          <w:szCs w:val="24"/>
        </w:rPr>
        <w:t>Luz Marina Campiño Brito</w:t>
      </w:r>
      <w:r w:rsidR="009624C4">
        <w:rPr>
          <w:rFonts w:ascii="Arial" w:hAnsi="Arial" w:cs="Arial"/>
          <w:b/>
          <w:szCs w:val="24"/>
        </w:rPr>
        <w:t xml:space="preserve"> </w:t>
      </w:r>
      <w:r w:rsidR="009834AD">
        <w:rPr>
          <w:rFonts w:ascii="Arial" w:hAnsi="Arial" w:cs="Arial"/>
          <w:szCs w:val="24"/>
        </w:rPr>
        <w:t>quien actú</w:t>
      </w:r>
      <w:r w:rsidR="0081779E">
        <w:rPr>
          <w:rFonts w:ascii="Arial" w:hAnsi="Arial" w:cs="Arial"/>
          <w:szCs w:val="24"/>
        </w:rPr>
        <w:t xml:space="preserve">a en nombre </w:t>
      </w:r>
      <w:r w:rsidR="00560AA3">
        <w:rPr>
          <w:rFonts w:ascii="Arial" w:hAnsi="Arial" w:cs="Arial"/>
          <w:szCs w:val="24"/>
        </w:rPr>
        <w:t xml:space="preserve">propio </w:t>
      </w:r>
      <w:r w:rsidR="0081779E">
        <w:rPr>
          <w:rFonts w:ascii="Arial" w:hAnsi="Arial" w:cs="Arial"/>
          <w:szCs w:val="24"/>
        </w:rPr>
        <w:t xml:space="preserve">y </w:t>
      </w:r>
      <w:r w:rsidR="00560AA3">
        <w:rPr>
          <w:rFonts w:ascii="Arial" w:hAnsi="Arial" w:cs="Arial"/>
          <w:szCs w:val="24"/>
        </w:rPr>
        <w:t xml:space="preserve">en </w:t>
      </w:r>
      <w:r w:rsidR="0081779E">
        <w:rPr>
          <w:rFonts w:ascii="Arial" w:hAnsi="Arial" w:cs="Arial"/>
          <w:szCs w:val="24"/>
        </w:rPr>
        <w:t xml:space="preserve">representación de la </w:t>
      </w:r>
      <w:r w:rsidR="009834AD">
        <w:rPr>
          <w:rFonts w:ascii="Arial" w:hAnsi="Arial" w:cs="Arial"/>
          <w:szCs w:val="24"/>
        </w:rPr>
        <w:t xml:space="preserve">menor </w:t>
      </w:r>
      <w:r w:rsidR="0081779E">
        <w:rPr>
          <w:rFonts w:ascii="Arial" w:hAnsi="Arial" w:cs="Arial"/>
          <w:b/>
          <w:szCs w:val="24"/>
        </w:rPr>
        <w:t>Sofía Ospina Campiño</w:t>
      </w:r>
      <w:r w:rsidR="009834AD">
        <w:rPr>
          <w:rFonts w:ascii="Arial" w:hAnsi="Arial" w:cs="Arial"/>
          <w:szCs w:val="24"/>
        </w:rPr>
        <w:t xml:space="preserve"> </w:t>
      </w:r>
      <w:r w:rsidR="00C65FCA" w:rsidRPr="0000603E">
        <w:rPr>
          <w:rFonts w:ascii="Arial" w:hAnsi="Arial" w:cs="Arial"/>
          <w:szCs w:val="24"/>
        </w:rPr>
        <w:t xml:space="preserve">en </w:t>
      </w:r>
      <w:r w:rsidRPr="0000603E">
        <w:rPr>
          <w:rFonts w:ascii="Arial" w:hAnsi="Arial" w:cs="Arial"/>
          <w:szCs w:val="24"/>
        </w:rPr>
        <w:t>contra</w:t>
      </w:r>
      <w:r w:rsidR="00C65FCA" w:rsidRPr="0000603E">
        <w:rPr>
          <w:rFonts w:ascii="Arial" w:hAnsi="Arial" w:cs="Arial"/>
          <w:szCs w:val="24"/>
        </w:rPr>
        <w:t xml:space="preserve"> de</w:t>
      </w:r>
      <w:r w:rsidR="00995A19" w:rsidRPr="0000603E">
        <w:rPr>
          <w:rFonts w:ascii="Arial" w:hAnsi="Arial" w:cs="Arial"/>
          <w:szCs w:val="24"/>
        </w:rPr>
        <w:t xml:space="preserve"> </w:t>
      </w:r>
      <w:r w:rsidR="0081779E">
        <w:rPr>
          <w:rFonts w:ascii="Arial" w:hAnsi="Arial" w:cs="Arial"/>
          <w:b/>
          <w:szCs w:val="24"/>
        </w:rPr>
        <w:t>Francisco Edgar Rodríguez Moncada</w:t>
      </w:r>
      <w:r w:rsidR="00995A19" w:rsidRPr="0000603E">
        <w:rPr>
          <w:rFonts w:ascii="Arial" w:hAnsi="Arial" w:cs="Arial"/>
          <w:b/>
          <w:szCs w:val="24"/>
        </w:rPr>
        <w:t>-</w:t>
      </w:r>
      <w:r w:rsidR="006D72EF">
        <w:rPr>
          <w:rFonts w:ascii="Arial" w:hAnsi="Arial" w:cs="Arial"/>
          <w:b/>
          <w:szCs w:val="24"/>
        </w:rPr>
        <w:t xml:space="preserve"> </w:t>
      </w:r>
      <w:r w:rsidR="006D72EF">
        <w:rPr>
          <w:rFonts w:ascii="Arial" w:hAnsi="Arial" w:cs="Arial"/>
          <w:szCs w:val="24"/>
        </w:rPr>
        <w:t xml:space="preserve">y </w:t>
      </w:r>
      <w:r w:rsidR="00A12D8D">
        <w:rPr>
          <w:rFonts w:ascii="Arial" w:hAnsi="Arial" w:cs="Arial"/>
          <w:szCs w:val="24"/>
        </w:rPr>
        <w:t>al que fueron vinculada</w:t>
      </w:r>
      <w:r w:rsidR="009834AD">
        <w:rPr>
          <w:rFonts w:ascii="Arial" w:hAnsi="Arial" w:cs="Arial"/>
          <w:szCs w:val="24"/>
        </w:rPr>
        <w:t xml:space="preserve">s </w:t>
      </w:r>
      <w:r w:rsidR="006D72EF">
        <w:rPr>
          <w:rFonts w:ascii="Arial" w:hAnsi="Arial" w:cs="Arial"/>
          <w:szCs w:val="24"/>
        </w:rPr>
        <w:t>la</w:t>
      </w:r>
      <w:r w:rsidR="00A12D8D">
        <w:rPr>
          <w:rFonts w:ascii="Arial" w:hAnsi="Arial" w:cs="Arial"/>
          <w:szCs w:val="24"/>
        </w:rPr>
        <w:t>s</w:t>
      </w:r>
      <w:r w:rsidR="006D72EF">
        <w:rPr>
          <w:rFonts w:ascii="Arial" w:hAnsi="Arial" w:cs="Arial"/>
          <w:szCs w:val="24"/>
        </w:rPr>
        <w:t xml:space="preserve"> señora</w:t>
      </w:r>
      <w:r w:rsidR="00A12D8D">
        <w:rPr>
          <w:rFonts w:ascii="Arial" w:hAnsi="Arial" w:cs="Arial"/>
          <w:szCs w:val="24"/>
        </w:rPr>
        <w:t>s</w:t>
      </w:r>
      <w:r w:rsidR="000D0A14">
        <w:rPr>
          <w:rFonts w:ascii="Arial" w:hAnsi="Arial" w:cs="Arial"/>
          <w:szCs w:val="24"/>
        </w:rPr>
        <w:t xml:space="preserve"> </w:t>
      </w:r>
      <w:r w:rsidR="0081779E">
        <w:rPr>
          <w:rFonts w:ascii="Arial" w:hAnsi="Arial" w:cs="Arial"/>
          <w:b/>
          <w:szCs w:val="24"/>
        </w:rPr>
        <w:t xml:space="preserve">Alba Rocío de Jesús López </w:t>
      </w:r>
      <w:r w:rsidR="006D72EF" w:rsidRPr="006D72EF">
        <w:rPr>
          <w:rFonts w:ascii="Arial" w:hAnsi="Arial" w:cs="Arial"/>
          <w:szCs w:val="24"/>
        </w:rPr>
        <w:t>y</w:t>
      </w:r>
      <w:r w:rsidR="006D72EF">
        <w:rPr>
          <w:rFonts w:ascii="Arial" w:hAnsi="Arial" w:cs="Arial"/>
          <w:szCs w:val="24"/>
        </w:rPr>
        <w:t xml:space="preserve"> </w:t>
      </w:r>
      <w:r w:rsidR="0081779E">
        <w:rPr>
          <w:rFonts w:ascii="Arial" w:hAnsi="Arial" w:cs="Arial"/>
          <w:b/>
          <w:szCs w:val="24"/>
        </w:rPr>
        <w:t xml:space="preserve">Ana María Ospina </w:t>
      </w:r>
      <w:r w:rsidR="00297270">
        <w:rPr>
          <w:rFonts w:ascii="Arial" w:hAnsi="Arial" w:cs="Arial"/>
          <w:b/>
          <w:szCs w:val="24"/>
        </w:rPr>
        <w:t>López</w:t>
      </w:r>
      <w:r w:rsidR="0085196C" w:rsidRPr="0000603E">
        <w:rPr>
          <w:rFonts w:ascii="Arial" w:hAnsi="Arial" w:cs="Arial"/>
          <w:bCs/>
          <w:szCs w:val="24"/>
        </w:rPr>
        <w:t>,</w:t>
      </w:r>
      <w:r w:rsidR="0085196C" w:rsidRPr="0000603E">
        <w:rPr>
          <w:rFonts w:ascii="Arial" w:hAnsi="Arial" w:cs="Arial"/>
          <w:b/>
          <w:bCs/>
          <w:szCs w:val="24"/>
        </w:rPr>
        <w:t xml:space="preserve"> </w:t>
      </w:r>
      <w:r w:rsidR="00876B39" w:rsidRPr="0000603E">
        <w:rPr>
          <w:rFonts w:ascii="Arial" w:hAnsi="Arial" w:cs="Arial"/>
          <w:bCs/>
          <w:szCs w:val="24"/>
        </w:rPr>
        <w:t>r</w:t>
      </w:r>
      <w:r w:rsidR="00777072" w:rsidRPr="0000603E">
        <w:rPr>
          <w:rFonts w:ascii="Arial" w:hAnsi="Arial" w:cs="Arial"/>
          <w:bCs/>
          <w:szCs w:val="24"/>
        </w:rPr>
        <w:t>ad</w:t>
      </w:r>
      <w:r w:rsidR="00351804" w:rsidRPr="0000603E">
        <w:rPr>
          <w:rFonts w:ascii="Arial" w:hAnsi="Arial" w:cs="Arial"/>
          <w:bCs/>
          <w:szCs w:val="24"/>
        </w:rPr>
        <w:t>icado bajo el N° 66001-31-05-00</w:t>
      </w:r>
      <w:r w:rsidR="0081779E">
        <w:rPr>
          <w:rFonts w:ascii="Arial" w:hAnsi="Arial" w:cs="Arial"/>
          <w:bCs/>
          <w:szCs w:val="24"/>
        </w:rPr>
        <w:t>3</w:t>
      </w:r>
      <w:r w:rsidR="00777072" w:rsidRPr="0000603E">
        <w:rPr>
          <w:rFonts w:ascii="Arial" w:hAnsi="Arial" w:cs="Arial"/>
          <w:bCs/>
          <w:szCs w:val="24"/>
        </w:rPr>
        <w:t>-20</w:t>
      </w:r>
      <w:r w:rsidR="008E177B" w:rsidRPr="0000603E">
        <w:rPr>
          <w:rFonts w:ascii="Arial" w:hAnsi="Arial" w:cs="Arial"/>
          <w:bCs/>
          <w:szCs w:val="24"/>
        </w:rPr>
        <w:t>1</w:t>
      </w:r>
      <w:r w:rsidR="0081779E">
        <w:rPr>
          <w:rFonts w:ascii="Arial" w:hAnsi="Arial" w:cs="Arial"/>
          <w:bCs/>
          <w:szCs w:val="24"/>
        </w:rPr>
        <w:t>5</w:t>
      </w:r>
      <w:r w:rsidR="00777072" w:rsidRPr="0000603E">
        <w:rPr>
          <w:rFonts w:ascii="Arial" w:hAnsi="Arial" w:cs="Arial"/>
          <w:bCs/>
          <w:szCs w:val="24"/>
        </w:rPr>
        <w:t>-00</w:t>
      </w:r>
      <w:r w:rsidR="0081779E">
        <w:rPr>
          <w:rFonts w:ascii="Arial" w:hAnsi="Arial" w:cs="Arial"/>
          <w:bCs/>
          <w:szCs w:val="24"/>
        </w:rPr>
        <w:t>329</w:t>
      </w:r>
      <w:r w:rsidR="00777072" w:rsidRPr="0000603E">
        <w:rPr>
          <w:rFonts w:ascii="Arial" w:hAnsi="Arial" w:cs="Arial"/>
          <w:bCs/>
          <w:szCs w:val="24"/>
        </w:rPr>
        <w:t>-01.</w:t>
      </w:r>
    </w:p>
    <w:p w:rsidR="009378A8" w:rsidRPr="0000603E" w:rsidRDefault="009378A8" w:rsidP="00312238">
      <w:pPr>
        <w:spacing w:line="276" w:lineRule="auto"/>
        <w:jc w:val="both"/>
        <w:rPr>
          <w:rFonts w:ascii="Arial" w:eastAsia="Calibri" w:hAnsi="Arial" w:cs="Arial"/>
          <w:szCs w:val="24"/>
          <w:lang w:val="es-CO" w:eastAsia="en-US"/>
        </w:rPr>
      </w:pPr>
    </w:p>
    <w:p w:rsidR="00502691" w:rsidRPr="0000603E" w:rsidRDefault="00364783" w:rsidP="00312238">
      <w:pPr>
        <w:spacing w:line="276" w:lineRule="auto"/>
        <w:rPr>
          <w:rFonts w:ascii="Arial" w:hAnsi="Arial" w:cs="Arial"/>
          <w:b/>
          <w:szCs w:val="24"/>
        </w:rPr>
      </w:pPr>
      <w:r w:rsidRPr="0000603E">
        <w:rPr>
          <w:rFonts w:ascii="Arial" w:hAnsi="Arial" w:cs="Arial"/>
          <w:b/>
          <w:szCs w:val="24"/>
        </w:rPr>
        <w:t>Registro de asistencia:</w:t>
      </w:r>
    </w:p>
    <w:p w:rsidR="00502691" w:rsidRPr="0000603E" w:rsidRDefault="00502691" w:rsidP="00F017BF">
      <w:pPr>
        <w:spacing w:line="276" w:lineRule="auto"/>
        <w:ind w:firstLine="851"/>
        <w:rPr>
          <w:rFonts w:ascii="Arial" w:hAnsi="Arial" w:cs="Arial"/>
          <w:szCs w:val="24"/>
        </w:rPr>
      </w:pPr>
    </w:p>
    <w:p w:rsidR="00DD64B2" w:rsidRPr="0000603E" w:rsidRDefault="00502691" w:rsidP="00312238">
      <w:pPr>
        <w:spacing w:line="276" w:lineRule="auto"/>
        <w:rPr>
          <w:rFonts w:ascii="Arial" w:hAnsi="Arial" w:cs="Arial"/>
          <w:szCs w:val="24"/>
        </w:rPr>
      </w:pPr>
      <w:r w:rsidRPr="0000603E">
        <w:rPr>
          <w:rFonts w:ascii="Arial" w:hAnsi="Arial" w:cs="Arial"/>
          <w:szCs w:val="24"/>
        </w:rPr>
        <w:t>Demandante y su apodera</w:t>
      </w:r>
      <w:r w:rsidR="00777072" w:rsidRPr="0000603E">
        <w:rPr>
          <w:rFonts w:ascii="Arial" w:hAnsi="Arial" w:cs="Arial"/>
          <w:szCs w:val="24"/>
        </w:rPr>
        <w:t>da</w:t>
      </w:r>
      <w:r w:rsidR="005E0ED1" w:rsidRPr="0000603E">
        <w:rPr>
          <w:rFonts w:ascii="Arial" w:hAnsi="Arial" w:cs="Arial"/>
          <w:szCs w:val="24"/>
        </w:rPr>
        <w:t xml:space="preserve">: </w:t>
      </w:r>
    </w:p>
    <w:p w:rsidR="008B2194" w:rsidRDefault="006D72EF" w:rsidP="00312238">
      <w:pPr>
        <w:spacing w:line="276" w:lineRule="auto"/>
        <w:rPr>
          <w:rFonts w:ascii="Arial" w:hAnsi="Arial" w:cs="Arial"/>
          <w:szCs w:val="24"/>
        </w:rPr>
      </w:pPr>
      <w:r>
        <w:rPr>
          <w:rFonts w:ascii="Arial" w:hAnsi="Arial" w:cs="Arial"/>
          <w:szCs w:val="24"/>
        </w:rPr>
        <w:t>Demandados</w:t>
      </w:r>
      <w:r w:rsidR="002B556B" w:rsidRPr="0000603E">
        <w:rPr>
          <w:rFonts w:ascii="Arial" w:hAnsi="Arial" w:cs="Arial"/>
          <w:szCs w:val="24"/>
        </w:rPr>
        <w:t xml:space="preserve"> </w:t>
      </w:r>
      <w:r>
        <w:rPr>
          <w:rFonts w:ascii="Arial" w:hAnsi="Arial" w:cs="Arial"/>
          <w:szCs w:val="24"/>
        </w:rPr>
        <w:t>y sus apoderadas</w:t>
      </w:r>
    </w:p>
    <w:p w:rsidR="00AC35F7" w:rsidRPr="0000603E" w:rsidRDefault="00AC35F7" w:rsidP="00312238">
      <w:pPr>
        <w:spacing w:line="276" w:lineRule="auto"/>
        <w:rPr>
          <w:rFonts w:ascii="Arial" w:hAnsi="Arial" w:cs="Arial"/>
          <w:szCs w:val="24"/>
        </w:rPr>
      </w:pPr>
      <w:r>
        <w:rPr>
          <w:rFonts w:ascii="Arial" w:hAnsi="Arial" w:cs="Arial"/>
          <w:szCs w:val="24"/>
        </w:rPr>
        <w:t>Intervinientes y sus apoderados.</w:t>
      </w:r>
    </w:p>
    <w:p w:rsidR="008B2194" w:rsidRPr="0000603E" w:rsidRDefault="008B2194" w:rsidP="008B2194">
      <w:pPr>
        <w:spacing w:line="276" w:lineRule="auto"/>
        <w:ind w:firstLine="851"/>
        <w:rPr>
          <w:rFonts w:ascii="Arial" w:hAnsi="Arial" w:cs="Arial"/>
          <w:szCs w:val="24"/>
        </w:rPr>
      </w:pPr>
    </w:p>
    <w:p w:rsidR="00272C8B" w:rsidRPr="0000603E" w:rsidRDefault="00364783" w:rsidP="00312238">
      <w:pPr>
        <w:spacing w:line="276" w:lineRule="auto"/>
        <w:jc w:val="both"/>
        <w:rPr>
          <w:rFonts w:ascii="Arial" w:hAnsi="Arial" w:cs="Arial"/>
          <w:b/>
          <w:szCs w:val="24"/>
        </w:rPr>
      </w:pPr>
      <w:r w:rsidRPr="0000603E">
        <w:rPr>
          <w:rFonts w:ascii="Arial" w:hAnsi="Arial" w:cs="Arial"/>
          <w:b/>
          <w:szCs w:val="24"/>
        </w:rPr>
        <w:t>Traslado a las partes</w:t>
      </w:r>
    </w:p>
    <w:p w:rsidR="00DD64B2" w:rsidRPr="0000603E" w:rsidRDefault="00DD64B2" w:rsidP="00312238">
      <w:pPr>
        <w:spacing w:line="276" w:lineRule="auto"/>
        <w:jc w:val="both"/>
        <w:rPr>
          <w:rFonts w:ascii="Arial" w:hAnsi="Arial" w:cs="Arial"/>
          <w:b/>
          <w:szCs w:val="24"/>
        </w:rPr>
      </w:pPr>
    </w:p>
    <w:p w:rsidR="00272C8B" w:rsidRPr="0000603E" w:rsidRDefault="00272C8B" w:rsidP="00312238">
      <w:pPr>
        <w:spacing w:line="276" w:lineRule="auto"/>
        <w:contextualSpacing/>
        <w:jc w:val="both"/>
        <w:rPr>
          <w:rFonts w:ascii="Arial" w:hAnsi="Arial" w:cs="Arial"/>
          <w:szCs w:val="24"/>
        </w:rPr>
      </w:pPr>
      <w:r w:rsidRPr="0000603E">
        <w:rPr>
          <w:rFonts w:ascii="Arial" w:hAnsi="Arial" w:cs="Arial"/>
          <w:szCs w:val="24"/>
        </w:rPr>
        <w:t xml:space="preserve">En este estado se corre traslado a los asistentes </w:t>
      </w:r>
      <w:r w:rsidR="00F57ABD" w:rsidRPr="0000603E">
        <w:rPr>
          <w:rFonts w:ascii="Arial" w:hAnsi="Arial" w:cs="Arial"/>
          <w:szCs w:val="24"/>
        </w:rPr>
        <w:t>para que presenten sus alegatos atendiendo lo previsto en el artículo 13 de la Ley 1149 de 2007.</w:t>
      </w:r>
    </w:p>
    <w:p w:rsidR="00753029" w:rsidRPr="0000603E" w:rsidRDefault="00753029" w:rsidP="00312238">
      <w:pPr>
        <w:spacing w:line="276" w:lineRule="auto"/>
        <w:contextualSpacing/>
        <w:jc w:val="both"/>
        <w:rPr>
          <w:rFonts w:ascii="Arial" w:hAnsi="Arial" w:cs="Arial"/>
          <w:szCs w:val="24"/>
        </w:rPr>
      </w:pPr>
    </w:p>
    <w:p w:rsidR="00226D5F" w:rsidRPr="0000603E" w:rsidRDefault="00312238" w:rsidP="00312238">
      <w:pPr>
        <w:spacing w:line="276" w:lineRule="auto"/>
        <w:jc w:val="center"/>
        <w:rPr>
          <w:rFonts w:ascii="Arial" w:hAnsi="Arial" w:cs="Arial"/>
          <w:b/>
          <w:szCs w:val="24"/>
        </w:rPr>
      </w:pPr>
      <w:r w:rsidRPr="0000603E">
        <w:rPr>
          <w:rFonts w:ascii="Arial" w:hAnsi="Arial" w:cs="Arial"/>
          <w:b/>
          <w:szCs w:val="24"/>
        </w:rPr>
        <w:t>ANTECEDENTES</w:t>
      </w:r>
    </w:p>
    <w:p w:rsidR="00312238" w:rsidRPr="0000603E" w:rsidRDefault="00312238" w:rsidP="00312238">
      <w:pPr>
        <w:spacing w:line="276" w:lineRule="auto"/>
        <w:rPr>
          <w:rFonts w:ascii="Arial" w:hAnsi="Arial" w:cs="Arial"/>
          <w:b/>
          <w:szCs w:val="24"/>
        </w:rPr>
      </w:pPr>
    </w:p>
    <w:p w:rsidR="00312238" w:rsidRDefault="004E65FB" w:rsidP="004E65FB">
      <w:pPr>
        <w:spacing w:line="276" w:lineRule="auto"/>
        <w:rPr>
          <w:rFonts w:ascii="Arial" w:hAnsi="Arial" w:cs="Arial"/>
          <w:b/>
          <w:szCs w:val="24"/>
        </w:rPr>
      </w:pPr>
      <w:r>
        <w:rPr>
          <w:rFonts w:ascii="Arial" w:hAnsi="Arial" w:cs="Arial"/>
          <w:b/>
          <w:szCs w:val="24"/>
        </w:rPr>
        <w:t xml:space="preserve">1. </w:t>
      </w:r>
      <w:r w:rsidR="00312238" w:rsidRPr="004E65FB">
        <w:rPr>
          <w:rFonts w:ascii="Arial" w:hAnsi="Arial" w:cs="Arial"/>
          <w:b/>
          <w:szCs w:val="24"/>
        </w:rPr>
        <w:t>Síntesis de la demanda y su contestación</w:t>
      </w:r>
    </w:p>
    <w:p w:rsidR="004E65FB" w:rsidRPr="004E65FB" w:rsidRDefault="004E65FB" w:rsidP="004E65FB">
      <w:pPr>
        <w:spacing w:line="276" w:lineRule="auto"/>
        <w:rPr>
          <w:rFonts w:ascii="Arial" w:hAnsi="Arial" w:cs="Arial"/>
          <w:b/>
          <w:szCs w:val="24"/>
        </w:rPr>
      </w:pPr>
    </w:p>
    <w:p w:rsidR="00DD4DA9" w:rsidRDefault="00433ACE" w:rsidP="00312238">
      <w:pPr>
        <w:spacing w:line="276" w:lineRule="auto"/>
        <w:jc w:val="both"/>
        <w:rPr>
          <w:rFonts w:ascii="Arial" w:hAnsi="Arial" w:cs="Arial"/>
          <w:szCs w:val="24"/>
        </w:rPr>
      </w:pPr>
      <w:r w:rsidRPr="0000603E">
        <w:rPr>
          <w:rFonts w:ascii="Arial" w:hAnsi="Arial" w:cs="Arial"/>
          <w:szCs w:val="24"/>
        </w:rPr>
        <w:t>L</w:t>
      </w:r>
      <w:r w:rsidR="00D07E82" w:rsidRPr="0000603E">
        <w:rPr>
          <w:rFonts w:ascii="Arial" w:hAnsi="Arial" w:cs="Arial"/>
          <w:szCs w:val="24"/>
        </w:rPr>
        <w:t>a</w:t>
      </w:r>
      <w:r w:rsidRPr="0000603E">
        <w:rPr>
          <w:rFonts w:ascii="Arial" w:hAnsi="Arial" w:cs="Arial"/>
          <w:szCs w:val="24"/>
        </w:rPr>
        <w:t xml:space="preserve"> señor</w:t>
      </w:r>
      <w:r w:rsidR="00D07E82" w:rsidRPr="0000603E">
        <w:rPr>
          <w:rFonts w:ascii="Arial" w:hAnsi="Arial" w:cs="Arial"/>
          <w:szCs w:val="24"/>
        </w:rPr>
        <w:t>a</w:t>
      </w:r>
      <w:r w:rsidRPr="0000603E">
        <w:rPr>
          <w:rFonts w:ascii="Arial" w:hAnsi="Arial" w:cs="Arial"/>
          <w:szCs w:val="24"/>
        </w:rPr>
        <w:t xml:space="preserve"> </w:t>
      </w:r>
      <w:r w:rsidR="0081779E">
        <w:rPr>
          <w:rFonts w:ascii="Arial" w:hAnsi="Arial" w:cs="Arial"/>
          <w:szCs w:val="24"/>
        </w:rPr>
        <w:t>Luz Marina Campiño Brito</w:t>
      </w:r>
      <w:r w:rsidR="000C79DB" w:rsidRPr="0000603E">
        <w:rPr>
          <w:rFonts w:ascii="Arial" w:hAnsi="Arial" w:cs="Arial"/>
          <w:szCs w:val="24"/>
        </w:rPr>
        <w:t xml:space="preserve"> </w:t>
      </w:r>
      <w:r w:rsidR="00DD4DA9">
        <w:rPr>
          <w:rFonts w:ascii="Arial" w:hAnsi="Arial" w:cs="Arial"/>
          <w:szCs w:val="24"/>
        </w:rPr>
        <w:t>en</w:t>
      </w:r>
      <w:r w:rsidR="00560AA3">
        <w:rPr>
          <w:rFonts w:ascii="Arial" w:hAnsi="Arial" w:cs="Arial"/>
          <w:szCs w:val="24"/>
        </w:rPr>
        <w:t xml:space="preserve"> nombre propio y en</w:t>
      </w:r>
      <w:r w:rsidR="00DD4DA9">
        <w:rPr>
          <w:rFonts w:ascii="Arial" w:hAnsi="Arial" w:cs="Arial"/>
          <w:szCs w:val="24"/>
        </w:rPr>
        <w:t xml:space="preserve"> representación de su hija</w:t>
      </w:r>
      <w:r w:rsidR="009834AD">
        <w:rPr>
          <w:rFonts w:ascii="Arial" w:hAnsi="Arial" w:cs="Arial"/>
          <w:szCs w:val="24"/>
        </w:rPr>
        <w:t xml:space="preserve"> menor </w:t>
      </w:r>
      <w:r w:rsidR="0081779E">
        <w:rPr>
          <w:rFonts w:ascii="Arial" w:hAnsi="Arial" w:cs="Arial"/>
          <w:szCs w:val="24"/>
        </w:rPr>
        <w:t>Sofía Ospina Campiño</w:t>
      </w:r>
      <w:r w:rsidR="009834AD">
        <w:rPr>
          <w:rFonts w:ascii="Arial" w:hAnsi="Arial" w:cs="Arial"/>
          <w:szCs w:val="24"/>
        </w:rPr>
        <w:t xml:space="preserve"> </w:t>
      </w:r>
      <w:r w:rsidRPr="0000603E">
        <w:rPr>
          <w:rFonts w:ascii="Arial" w:hAnsi="Arial" w:cs="Arial"/>
          <w:szCs w:val="24"/>
        </w:rPr>
        <w:t xml:space="preserve">solicita </w:t>
      </w:r>
      <w:r w:rsidR="00947CCF" w:rsidRPr="0000603E">
        <w:rPr>
          <w:rFonts w:ascii="Arial" w:hAnsi="Arial" w:cs="Arial"/>
          <w:szCs w:val="24"/>
        </w:rPr>
        <w:t xml:space="preserve">que se declare </w:t>
      </w:r>
      <w:r w:rsidR="00DD4DA9">
        <w:rPr>
          <w:rFonts w:ascii="Arial" w:hAnsi="Arial" w:cs="Arial"/>
          <w:szCs w:val="24"/>
        </w:rPr>
        <w:t>la existencia de un contrato de trabajo a término indefinido entre el señor Luis Evelio Ospina Marín –fallecido- en calidad de trabajador y el señor Francisco Edgar Rodríguez Moncada, como empleador, desde el 14/03/2012 y el 01/03/2015; en consecuencia, se condene a este y a su favor, al pago del auxilio de transporte, prestaciones sociales debidamente indexadas, indemnización moratoria del artículo 65 del C.S.T. y del artículo 99 de la Ley 50/90.</w:t>
      </w:r>
    </w:p>
    <w:p w:rsidR="00DD4DA9" w:rsidRDefault="00DD4DA9" w:rsidP="00312238">
      <w:pPr>
        <w:spacing w:line="276" w:lineRule="auto"/>
        <w:jc w:val="both"/>
        <w:rPr>
          <w:rFonts w:ascii="Arial" w:hAnsi="Arial" w:cs="Arial"/>
          <w:szCs w:val="24"/>
        </w:rPr>
      </w:pPr>
    </w:p>
    <w:p w:rsidR="00226D5F" w:rsidRDefault="00DD4DA9" w:rsidP="00312238">
      <w:pPr>
        <w:spacing w:line="276" w:lineRule="auto"/>
        <w:jc w:val="both"/>
        <w:rPr>
          <w:rFonts w:ascii="Arial" w:hAnsi="Arial" w:cs="Arial"/>
          <w:szCs w:val="24"/>
        </w:rPr>
      </w:pPr>
      <w:r>
        <w:rPr>
          <w:rFonts w:ascii="Arial" w:hAnsi="Arial" w:cs="Arial"/>
          <w:szCs w:val="24"/>
        </w:rPr>
        <w:t>Así mismo, solicita se declare que el fallecido dejó causado el derecho a la pensión de sobrevivientes, por lo que debe condenarse a su empleador al reconocimiento y pago de la misma a partir del 01/03/2015 o en subsidio, al pago del cálculo actuarial al cual se encontraba válidamente afiliado.</w:t>
      </w:r>
    </w:p>
    <w:p w:rsidR="00DD4DA9" w:rsidRDefault="00DD4DA9" w:rsidP="00312238">
      <w:pPr>
        <w:spacing w:line="276" w:lineRule="auto"/>
        <w:jc w:val="both"/>
        <w:rPr>
          <w:rFonts w:ascii="Arial" w:hAnsi="Arial" w:cs="Arial"/>
          <w:szCs w:val="24"/>
        </w:rPr>
      </w:pPr>
    </w:p>
    <w:p w:rsidR="00DD4DA9" w:rsidRPr="0000603E" w:rsidRDefault="00DD4DA9" w:rsidP="00312238">
      <w:pPr>
        <w:spacing w:line="276" w:lineRule="auto"/>
        <w:jc w:val="both"/>
        <w:rPr>
          <w:rFonts w:ascii="Arial" w:hAnsi="Arial" w:cs="Arial"/>
          <w:szCs w:val="24"/>
        </w:rPr>
      </w:pPr>
      <w:r>
        <w:rPr>
          <w:rFonts w:ascii="Arial" w:hAnsi="Arial" w:cs="Arial"/>
          <w:szCs w:val="24"/>
        </w:rPr>
        <w:t>De otro lado, solicita el pago del auxilio funerario, las costas procesales y lo ultra y extra petita que resulte probado.</w:t>
      </w:r>
    </w:p>
    <w:p w:rsidR="00A957FB" w:rsidRPr="0000603E" w:rsidRDefault="00A957FB" w:rsidP="00F017BF">
      <w:pPr>
        <w:spacing w:line="276" w:lineRule="auto"/>
        <w:ind w:firstLine="900"/>
        <w:jc w:val="both"/>
        <w:rPr>
          <w:rFonts w:ascii="Arial" w:hAnsi="Arial" w:cs="Arial"/>
          <w:szCs w:val="24"/>
        </w:rPr>
      </w:pPr>
    </w:p>
    <w:p w:rsidR="0069121E" w:rsidRDefault="00A957FB" w:rsidP="007B64B9">
      <w:pPr>
        <w:spacing w:line="276" w:lineRule="auto"/>
        <w:jc w:val="both"/>
        <w:rPr>
          <w:rFonts w:ascii="Arial" w:hAnsi="Arial" w:cs="Arial"/>
          <w:szCs w:val="24"/>
        </w:rPr>
      </w:pPr>
      <w:r w:rsidRPr="0000603E">
        <w:rPr>
          <w:rFonts w:ascii="Arial" w:hAnsi="Arial" w:cs="Arial"/>
          <w:szCs w:val="24"/>
        </w:rPr>
        <w:t xml:space="preserve">Fundamenta sus aspiraciones </w:t>
      </w:r>
      <w:r w:rsidR="00226D5F" w:rsidRPr="0000603E">
        <w:rPr>
          <w:rFonts w:ascii="Arial" w:hAnsi="Arial" w:cs="Arial"/>
          <w:szCs w:val="24"/>
        </w:rPr>
        <w:t>en que</w:t>
      </w:r>
      <w:r w:rsidR="00A95C6B" w:rsidRPr="0000603E">
        <w:rPr>
          <w:rFonts w:ascii="Arial" w:hAnsi="Arial" w:cs="Arial"/>
          <w:szCs w:val="24"/>
        </w:rPr>
        <w:t>:</w:t>
      </w:r>
      <w:r w:rsidR="000C79DB" w:rsidRPr="0000603E">
        <w:rPr>
          <w:rFonts w:ascii="Arial" w:hAnsi="Arial" w:cs="Arial"/>
          <w:szCs w:val="24"/>
        </w:rPr>
        <w:t xml:space="preserve"> (i) </w:t>
      </w:r>
      <w:r w:rsidR="0069121E">
        <w:rPr>
          <w:rFonts w:ascii="Arial" w:hAnsi="Arial" w:cs="Arial"/>
          <w:szCs w:val="24"/>
        </w:rPr>
        <w:t>el señor Luis Evelio Ospina Marín falleció el 15/03/2015; (ii) el fallecido y la señora Luz Marina Campiño Brito iniciaron una unión marital en el año 2009, de la cual nació Sofía Ospina Campiño; (iii) el 14/03/2012 el señor Luis Evelio Ospina Marín fue contratado por Francisco Edgar Rodríguez  Moncada, para laborar en el Parqueadero Carcentro, para desarrollar las funciones de vigilancia y control de vehículos; (iv) durante el término de la relación laboral no le cancelaron la prima de servicios, las cesantías y sus intereses, las vacaciones y tampoco le fueron compensadas, el auxilio de transporte, no fue afiliado al sistema de seguridad social.</w:t>
      </w:r>
    </w:p>
    <w:p w:rsidR="0069121E" w:rsidRDefault="0069121E" w:rsidP="007B64B9">
      <w:pPr>
        <w:spacing w:line="276" w:lineRule="auto"/>
        <w:jc w:val="both"/>
        <w:rPr>
          <w:rFonts w:ascii="Arial" w:hAnsi="Arial" w:cs="Arial"/>
          <w:szCs w:val="24"/>
        </w:rPr>
      </w:pPr>
    </w:p>
    <w:p w:rsidR="0069121E" w:rsidRDefault="0069121E" w:rsidP="007B64B9">
      <w:pPr>
        <w:spacing w:line="276" w:lineRule="auto"/>
        <w:jc w:val="both"/>
        <w:rPr>
          <w:rFonts w:ascii="Arial" w:hAnsi="Arial" w:cs="Arial"/>
          <w:szCs w:val="24"/>
        </w:rPr>
      </w:pPr>
      <w:r>
        <w:rPr>
          <w:rFonts w:ascii="Arial" w:hAnsi="Arial" w:cs="Arial"/>
          <w:szCs w:val="24"/>
        </w:rPr>
        <w:t>(v) El empleador afili</w:t>
      </w:r>
      <w:r w:rsidR="009A3BA3">
        <w:rPr>
          <w:rFonts w:ascii="Arial" w:hAnsi="Arial" w:cs="Arial"/>
          <w:szCs w:val="24"/>
        </w:rPr>
        <w:t xml:space="preserve">ó </w:t>
      </w:r>
      <w:r>
        <w:rPr>
          <w:rFonts w:ascii="Arial" w:hAnsi="Arial" w:cs="Arial"/>
          <w:szCs w:val="24"/>
        </w:rPr>
        <w:t xml:space="preserve">a Luis Evelio Ospina Moncada, a la EPS Sanitas y a la AFP Porvenir S.A., a través de la empresa Global Servicios Industriales &amp; Comerciales S.A.S., pero solo hizo pagos a salud; (vi) por no haber realizado pagos a pensiones las demandantes no pueden acceder a la pensión de sobrevivientes, pese a que durante el término de la relación laboral hubiera acreditado 152,57 semanas; (vii) a </w:t>
      </w:r>
      <w:r>
        <w:rPr>
          <w:rFonts w:ascii="Arial" w:hAnsi="Arial" w:cs="Arial"/>
          <w:szCs w:val="24"/>
        </w:rPr>
        <w:lastRenderedPageBreak/>
        <w:t>la fecha de presentación de la demanda las demandantes no han recibido el pago de las prestaciones sociales</w:t>
      </w:r>
      <w:r w:rsidR="009A3BA3">
        <w:rPr>
          <w:rFonts w:ascii="Arial" w:hAnsi="Arial" w:cs="Arial"/>
          <w:szCs w:val="24"/>
        </w:rPr>
        <w:t>,</w:t>
      </w:r>
      <w:r>
        <w:rPr>
          <w:rFonts w:ascii="Arial" w:hAnsi="Arial" w:cs="Arial"/>
          <w:szCs w:val="24"/>
        </w:rPr>
        <w:t xml:space="preserve"> ni de la pensi</w:t>
      </w:r>
      <w:r w:rsidR="00DF73D5">
        <w:rPr>
          <w:rFonts w:ascii="Arial" w:hAnsi="Arial" w:cs="Arial"/>
          <w:szCs w:val="24"/>
        </w:rPr>
        <w:t>ón.</w:t>
      </w:r>
    </w:p>
    <w:p w:rsidR="00DF73D5" w:rsidRDefault="00DF73D5" w:rsidP="007B64B9">
      <w:pPr>
        <w:spacing w:line="276" w:lineRule="auto"/>
        <w:jc w:val="both"/>
        <w:rPr>
          <w:rFonts w:ascii="Arial" w:hAnsi="Arial" w:cs="Arial"/>
          <w:szCs w:val="24"/>
        </w:rPr>
      </w:pPr>
    </w:p>
    <w:p w:rsidR="00DF73D5" w:rsidRDefault="00DF73D5" w:rsidP="007B64B9">
      <w:pPr>
        <w:spacing w:line="276" w:lineRule="auto"/>
        <w:jc w:val="both"/>
        <w:rPr>
          <w:rFonts w:ascii="Arial" w:hAnsi="Arial" w:cs="Arial"/>
          <w:szCs w:val="24"/>
        </w:rPr>
      </w:pPr>
      <w:r>
        <w:rPr>
          <w:rFonts w:ascii="Arial" w:hAnsi="Arial" w:cs="Arial"/>
          <w:szCs w:val="24"/>
        </w:rPr>
        <w:t xml:space="preserve">(viii) El causante era casado con Alba Rocío de Jesús López, pero su relación ya se había terminado cuando él conoció a Luz Marina Campiño. </w:t>
      </w:r>
    </w:p>
    <w:p w:rsidR="005F781C" w:rsidRDefault="005F781C" w:rsidP="007B64B9">
      <w:pPr>
        <w:spacing w:line="276" w:lineRule="auto"/>
        <w:jc w:val="both"/>
        <w:rPr>
          <w:rFonts w:ascii="Arial" w:hAnsi="Arial" w:cs="Arial"/>
          <w:szCs w:val="24"/>
        </w:rPr>
      </w:pPr>
    </w:p>
    <w:p w:rsidR="00082AA6" w:rsidRDefault="00082AA6" w:rsidP="007B64B9">
      <w:pPr>
        <w:spacing w:line="276" w:lineRule="auto"/>
        <w:jc w:val="both"/>
        <w:rPr>
          <w:rFonts w:ascii="Arial" w:hAnsi="Arial" w:cs="Arial"/>
          <w:szCs w:val="24"/>
        </w:rPr>
      </w:pPr>
      <w:r>
        <w:rPr>
          <w:rFonts w:ascii="Arial" w:hAnsi="Arial" w:cs="Arial"/>
          <w:szCs w:val="24"/>
        </w:rPr>
        <w:t xml:space="preserve">Admitida la demanda, se ordenó la vinculación en calidad de litisconsorte necesaria de </w:t>
      </w:r>
      <w:r w:rsidR="004F3D27">
        <w:rPr>
          <w:rFonts w:ascii="Arial" w:hAnsi="Arial" w:cs="Arial"/>
          <w:szCs w:val="24"/>
        </w:rPr>
        <w:t>Alba Rocío de Jesús López</w:t>
      </w:r>
      <w:r>
        <w:rPr>
          <w:rFonts w:ascii="Arial" w:hAnsi="Arial" w:cs="Arial"/>
          <w:szCs w:val="24"/>
        </w:rPr>
        <w:t>.</w:t>
      </w:r>
    </w:p>
    <w:p w:rsidR="004F3D27" w:rsidRDefault="004F3D27" w:rsidP="005F3F1E">
      <w:pPr>
        <w:spacing w:line="276" w:lineRule="auto"/>
        <w:jc w:val="both"/>
        <w:rPr>
          <w:rFonts w:ascii="Arial" w:hAnsi="Arial" w:cs="Arial"/>
          <w:szCs w:val="24"/>
        </w:rPr>
      </w:pPr>
    </w:p>
    <w:p w:rsidR="00FE6B1F" w:rsidRDefault="004F3D27" w:rsidP="005F3F1E">
      <w:pPr>
        <w:spacing w:line="276" w:lineRule="auto"/>
        <w:jc w:val="both"/>
        <w:rPr>
          <w:rFonts w:ascii="Arial" w:hAnsi="Arial" w:cs="Arial"/>
          <w:szCs w:val="24"/>
        </w:rPr>
      </w:pPr>
      <w:r>
        <w:rPr>
          <w:rFonts w:ascii="Arial" w:hAnsi="Arial" w:cs="Arial"/>
          <w:szCs w:val="24"/>
        </w:rPr>
        <w:t xml:space="preserve">El señor </w:t>
      </w:r>
      <w:r w:rsidR="0081779E">
        <w:rPr>
          <w:rFonts w:ascii="Arial" w:hAnsi="Arial" w:cs="Arial"/>
          <w:b/>
          <w:szCs w:val="24"/>
        </w:rPr>
        <w:t>Francisco Edgar Rodríguez Moncada</w:t>
      </w:r>
      <w:r w:rsidR="00B220D2" w:rsidRPr="0000603E">
        <w:rPr>
          <w:rFonts w:ascii="Arial" w:hAnsi="Arial" w:cs="Arial"/>
          <w:b/>
          <w:szCs w:val="24"/>
        </w:rPr>
        <w:t>,</w:t>
      </w:r>
      <w:r w:rsidR="000E3C0E" w:rsidRPr="0000603E">
        <w:rPr>
          <w:rFonts w:ascii="Arial" w:hAnsi="Arial" w:cs="Arial"/>
          <w:szCs w:val="24"/>
        </w:rPr>
        <w:t xml:space="preserve"> se opuso a todas</w:t>
      </w:r>
      <w:r w:rsidR="00FE6B1F">
        <w:rPr>
          <w:rFonts w:ascii="Arial" w:hAnsi="Arial" w:cs="Arial"/>
          <w:szCs w:val="24"/>
        </w:rPr>
        <w:t xml:space="preserve"> las pretensiones de la demanda e indicó que </w:t>
      </w:r>
      <w:r w:rsidR="000B7AD7">
        <w:rPr>
          <w:rFonts w:ascii="Arial" w:hAnsi="Arial" w:cs="Arial"/>
          <w:szCs w:val="24"/>
        </w:rPr>
        <w:t>le pagó a su trabajador todas las acreencias salariales y prestacionales y que para remediar el impase de la afiliación está adelantando los trámites correspondientes ante Colpensiones. Precisó que la demandante no es la única beneficiaria o interesada en la sucesión del señor Luis Evelio Ospi</w:t>
      </w:r>
      <w:r w:rsidR="000713FC">
        <w:rPr>
          <w:rFonts w:ascii="Arial" w:hAnsi="Arial" w:cs="Arial"/>
          <w:szCs w:val="24"/>
        </w:rPr>
        <w:t>na Marín, porque él tenía esposa</w:t>
      </w:r>
      <w:r w:rsidR="000B7AD7">
        <w:rPr>
          <w:rFonts w:ascii="Arial" w:hAnsi="Arial" w:cs="Arial"/>
          <w:szCs w:val="24"/>
        </w:rPr>
        <w:t xml:space="preserve"> y otros hijos</w:t>
      </w:r>
      <w:r w:rsidR="00FE6B1F">
        <w:rPr>
          <w:rFonts w:ascii="Arial" w:hAnsi="Arial" w:cs="Arial"/>
          <w:szCs w:val="24"/>
        </w:rPr>
        <w:t>. P</w:t>
      </w:r>
      <w:r w:rsidR="005F3F1E" w:rsidRPr="0000603E">
        <w:rPr>
          <w:rFonts w:ascii="Arial" w:hAnsi="Arial" w:cs="Arial"/>
          <w:szCs w:val="24"/>
        </w:rPr>
        <w:t xml:space="preserve">ropuso como excepciones de mérito las que denominó </w:t>
      </w:r>
      <w:r w:rsidR="003B1A0F" w:rsidRPr="0000603E">
        <w:rPr>
          <w:rFonts w:ascii="Arial" w:hAnsi="Arial" w:cs="Arial"/>
          <w:szCs w:val="24"/>
        </w:rPr>
        <w:t>“</w:t>
      </w:r>
      <w:r>
        <w:rPr>
          <w:rFonts w:ascii="Arial" w:hAnsi="Arial" w:cs="Arial"/>
          <w:szCs w:val="24"/>
        </w:rPr>
        <w:t>Falta de legitimación en la causa por parte activa de la señora Luz Marina Campiño Nieto”, “Pretensiones indebidas de la demanda”, “Pago de las pretensiones debidas” e “Improcedencia del auxilio reclamado por la señora Luz Marina Campiño Brito”.</w:t>
      </w:r>
    </w:p>
    <w:p w:rsidR="00FE6B1F" w:rsidRDefault="00FE6B1F" w:rsidP="005F3F1E">
      <w:pPr>
        <w:spacing w:line="276" w:lineRule="auto"/>
        <w:jc w:val="both"/>
        <w:rPr>
          <w:rFonts w:ascii="Arial" w:hAnsi="Arial" w:cs="Arial"/>
          <w:szCs w:val="24"/>
        </w:rPr>
      </w:pPr>
    </w:p>
    <w:p w:rsidR="00D416E2" w:rsidRDefault="00EB6A69" w:rsidP="005F3F1E">
      <w:pPr>
        <w:spacing w:line="276" w:lineRule="auto"/>
        <w:jc w:val="both"/>
        <w:rPr>
          <w:rFonts w:ascii="Arial" w:hAnsi="Arial" w:cs="Arial"/>
          <w:szCs w:val="24"/>
        </w:rPr>
      </w:pPr>
      <w:r>
        <w:rPr>
          <w:rFonts w:ascii="Arial" w:hAnsi="Arial" w:cs="Arial"/>
          <w:szCs w:val="24"/>
        </w:rPr>
        <w:t>Por su parte, l</w:t>
      </w:r>
      <w:r w:rsidR="00E01CCB">
        <w:rPr>
          <w:rFonts w:ascii="Arial" w:hAnsi="Arial" w:cs="Arial"/>
          <w:szCs w:val="24"/>
        </w:rPr>
        <w:t xml:space="preserve">a señora </w:t>
      </w:r>
      <w:r w:rsidR="00C06CC5">
        <w:rPr>
          <w:rFonts w:ascii="Arial" w:hAnsi="Arial" w:cs="Arial"/>
          <w:b/>
          <w:szCs w:val="24"/>
        </w:rPr>
        <w:t>Alba Rocío de Jesús López Suárez</w:t>
      </w:r>
      <w:r w:rsidR="00E01CCB">
        <w:rPr>
          <w:rFonts w:ascii="Arial" w:hAnsi="Arial" w:cs="Arial"/>
          <w:szCs w:val="24"/>
        </w:rPr>
        <w:t>,</w:t>
      </w:r>
      <w:r>
        <w:rPr>
          <w:rFonts w:ascii="Arial" w:hAnsi="Arial" w:cs="Arial"/>
          <w:szCs w:val="24"/>
        </w:rPr>
        <w:t xml:space="preserve"> </w:t>
      </w:r>
      <w:r w:rsidR="00521696">
        <w:rPr>
          <w:rFonts w:ascii="Arial" w:hAnsi="Arial" w:cs="Arial"/>
          <w:szCs w:val="24"/>
        </w:rPr>
        <w:t>al contestar la demanda</w:t>
      </w:r>
      <w:r w:rsidR="006E1EB1">
        <w:rPr>
          <w:rFonts w:ascii="Arial" w:hAnsi="Arial" w:cs="Arial"/>
          <w:szCs w:val="24"/>
        </w:rPr>
        <w:t xml:space="preserve"> se opuso </w:t>
      </w:r>
      <w:r w:rsidR="002F345B">
        <w:rPr>
          <w:rFonts w:ascii="Arial" w:hAnsi="Arial" w:cs="Arial"/>
          <w:szCs w:val="24"/>
        </w:rPr>
        <w:t xml:space="preserve">a </w:t>
      </w:r>
      <w:r w:rsidR="00521696">
        <w:rPr>
          <w:rFonts w:ascii="Arial" w:hAnsi="Arial" w:cs="Arial"/>
          <w:szCs w:val="24"/>
        </w:rPr>
        <w:t xml:space="preserve">las pretensiones de la </w:t>
      </w:r>
      <w:r w:rsidR="009A3BA3">
        <w:rPr>
          <w:rFonts w:ascii="Arial" w:hAnsi="Arial" w:cs="Arial"/>
          <w:szCs w:val="24"/>
        </w:rPr>
        <w:t>misma</w:t>
      </w:r>
      <w:r w:rsidR="00521696">
        <w:rPr>
          <w:rFonts w:ascii="Arial" w:hAnsi="Arial" w:cs="Arial"/>
          <w:szCs w:val="24"/>
        </w:rPr>
        <w:t>, bajo el argumento que la señora Luz Marina Campiño Brito no tenía legitimación en la causa para pretender que se le reconozcan pretensiones</w:t>
      </w:r>
      <w:r w:rsidR="009A3BA3">
        <w:rPr>
          <w:rFonts w:ascii="Arial" w:hAnsi="Arial" w:cs="Arial"/>
          <w:szCs w:val="24"/>
        </w:rPr>
        <w:t>,</w:t>
      </w:r>
      <w:r w:rsidR="00521696">
        <w:rPr>
          <w:rFonts w:ascii="Arial" w:hAnsi="Arial" w:cs="Arial"/>
          <w:szCs w:val="24"/>
        </w:rPr>
        <w:t xml:space="preserve"> porque no podía ser considerada compañera permanente del fallecido y su hija Sofía no es la única llamada a suceder</w:t>
      </w:r>
      <w:r w:rsidR="009A3BA3">
        <w:rPr>
          <w:rFonts w:ascii="Arial" w:hAnsi="Arial" w:cs="Arial"/>
          <w:szCs w:val="24"/>
        </w:rPr>
        <w:t>,</w:t>
      </w:r>
      <w:r w:rsidR="00521696">
        <w:rPr>
          <w:rFonts w:ascii="Arial" w:hAnsi="Arial" w:cs="Arial"/>
          <w:szCs w:val="24"/>
        </w:rPr>
        <w:t xml:space="preserve"> sino las demás personas que señala el artículo 1040 del Código Civil</w:t>
      </w:r>
      <w:r w:rsidR="002F345B">
        <w:rPr>
          <w:rFonts w:ascii="Arial" w:hAnsi="Arial" w:cs="Arial"/>
          <w:szCs w:val="24"/>
        </w:rPr>
        <w:t>.</w:t>
      </w:r>
      <w:r w:rsidR="00521696">
        <w:rPr>
          <w:rFonts w:ascii="Arial" w:hAnsi="Arial" w:cs="Arial"/>
          <w:szCs w:val="24"/>
        </w:rPr>
        <w:t xml:space="preserve"> </w:t>
      </w:r>
      <w:r w:rsidR="00607B5F">
        <w:rPr>
          <w:rFonts w:ascii="Arial" w:hAnsi="Arial" w:cs="Arial"/>
          <w:szCs w:val="24"/>
        </w:rPr>
        <w:t>No propuso excepciones</w:t>
      </w:r>
      <w:r w:rsidR="00B63E1D">
        <w:rPr>
          <w:rFonts w:ascii="Arial" w:hAnsi="Arial" w:cs="Arial"/>
          <w:szCs w:val="24"/>
        </w:rPr>
        <w:t>, tampoco</w:t>
      </w:r>
      <w:r w:rsidR="00607B5F">
        <w:rPr>
          <w:rFonts w:ascii="Arial" w:hAnsi="Arial" w:cs="Arial"/>
          <w:szCs w:val="24"/>
        </w:rPr>
        <w:t xml:space="preserve"> elevó pretensiones</w:t>
      </w:r>
      <w:r w:rsidR="00B63E1D">
        <w:rPr>
          <w:rFonts w:ascii="Arial" w:hAnsi="Arial" w:cs="Arial"/>
          <w:szCs w:val="24"/>
        </w:rPr>
        <w:t xml:space="preserve"> ni solicitó pruebas</w:t>
      </w:r>
      <w:r w:rsidR="00607B5F">
        <w:rPr>
          <w:rFonts w:ascii="Arial" w:hAnsi="Arial" w:cs="Arial"/>
          <w:szCs w:val="24"/>
        </w:rPr>
        <w:t>.</w:t>
      </w:r>
    </w:p>
    <w:p w:rsidR="00607B5F" w:rsidRDefault="00607B5F" w:rsidP="005F3F1E">
      <w:pPr>
        <w:spacing w:line="276" w:lineRule="auto"/>
        <w:jc w:val="both"/>
        <w:rPr>
          <w:rFonts w:ascii="Arial" w:hAnsi="Arial" w:cs="Arial"/>
          <w:szCs w:val="24"/>
        </w:rPr>
      </w:pPr>
    </w:p>
    <w:p w:rsidR="00CA719C" w:rsidRDefault="00987CA8" w:rsidP="00C83381">
      <w:pPr>
        <w:spacing w:line="276" w:lineRule="auto"/>
        <w:jc w:val="both"/>
        <w:rPr>
          <w:rFonts w:ascii="Arial" w:hAnsi="Arial" w:cs="Arial"/>
          <w:szCs w:val="24"/>
        </w:rPr>
      </w:pPr>
      <w:r>
        <w:rPr>
          <w:rFonts w:ascii="Arial" w:hAnsi="Arial" w:cs="Arial"/>
          <w:szCs w:val="24"/>
        </w:rPr>
        <w:t xml:space="preserve">En el curso del proceso, se ordenó la vinculación </w:t>
      </w:r>
      <w:r w:rsidR="00302422">
        <w:rPr>
          <w:rFonts w:ascii="Arial" w:hAnsi="Arial" w:cs="Arial"/>
          <w:szCs w:val="24"/>
        </w:rPr>
        <w:t xml:space="preserve">de </w:t>
      </w:r>
      <w:r w:rsidR="00302422" w:rsidRPr="00302422">
        <w:rPr>
          <w:rFonts w:ascii="Arial" w:hAnsi="Arial" w:cs="Arial"/>
          <w:b/>
          <w:szCs w:val="24"/>
        </w:rPr>
        <w:t>Ana María Ospina López</w:t>
      </w:r>
      <w:r w:rsidR="00302422">
        <w:rPr>
          <w:rFonts w:ascii="Arial" w:hAnsi="Arial" w:cs="Arial"/>
          <w:szCs w:val="24"/>
        </w:rPr>
        <w:t xml:space="preserve">, hija menor del causante y de </w:t>
      </w:r>
      <w:r w:rsidR="00302422" w:rsidRPr="00302422">
        <w:rPr>
          <w:rFonts w:ascii="Arial" w:hAnsi="Arial" w:cs="Arial"/>
          <w:szCs w:val="24"/>
        </w:rPr>
        <w:t>Alba Rocío de Jesús López Suárez</w:t>
      </w:r>
      <w:r w:rsidR="00302422">
        <w:rPr>
          <w:rFonts w:ascii="Arial" w:hAnsi="Arial" w:cs="Arial"/>
          <w:szCs w:val="24"/>
        </w:rPr>
        <w:t>, quien dio respuesta a la demanda en similares términos a los de su progenitora, esto es, argumentó que las pretensiones solo pueden ser admisibles a favor de la causa mortuoria y no a favor de persona determinada. Se opuso a las pretensiones de la demanda y no formuló pretensiones para sí</w:t>
      </w:r>
      <w:r w:rsidR="00E25D64">
        <w:rPr>
          <w:rFonts w:ascii="Arial" w:hAnsi="Arial" w:cs="Arial"/>
          <w:szCs w:val="24"/>
        </w:rPr>
        <w:t>, así como tampoco solicitó la práctica de algún medio probatorio.</w:t>
      </w:r>
    </w:p>
    <w:p w:rsidR="001D113F" w:rsidRDefault="001D113F" w:rsidP="00C83381">
      <w:pPr>
        <w:spacing w:line="276" w:lineRule="auto"/>
        <w:jc w:val="both"/>
        <w:rPr>
          <w:rFonts w:ascii="Arial" w:hAnsi="Arial" w:cs="Arial"/>
          <w:szCs w:val="24"/>
        </w:rPr>
      </w:pPr>
    </w:p>
    <w:p w:rsidR="001D113F" w:rsidRDefault="001D113F" w:rsidP="00C83381">
      <w:pPr>
        <w:spacing w:line="276" w:lineRule="auto"/>
        <w:jc w:val="both"/>
        <w:rPr>
          <w:rFonts w:ascii="Arial" w:hAnsi="Arial" w:cs="Arial"/>
          <w:szCs w:val="24"/>
        </w:rPr>
      </w:pPr>
      <w:r>
        <w:rPr>
          <w:rFonts w:ascii="Arial" w:hAnsi="Arial" w:cs="Arial"/>
          <w:szCs w:val="24"/>
        </w:rPr>
        <w:t xml:space="preserve">El apoderado judicial de la parte actora solicitó dar aplicación a lo dispuesto por el artículo 85A del C.P.L. </w:t>
      </w:r>
      <w:r w:rsidR="008742DE">
        <w:rPr>
          <w:rFonts w:ascii="Arial" w:hAnsi="Arial" w:cs="Arial"/>
          <w:szCs w:val="24"/>
        </w:rPr>
        <w:t xml:space="preserve">para que </w:t>
      </w:r>
      <w:r>
        <w:rPr>
          <w:rFonts w:ascii="Arial" w:hAnsi="Arial" w:cs="Arial"/>
          <w:szCs w:val="24"/>
        </w:rPr>
        <w:t>se decretara como medida cautelar una caución que respald</w:t>
      </w:r>
      <w:r w:rsidR="008742DE">
        <w:rPr>
          <w:rFonts w:ascii="Arial" w:hAnsi="Arial" w:cs="Arial"/>
          <w:szCs w:val="24"/>
        </w:rPr>
        <w:t>ara</w:t>
      </w:r>
      <w:r>
        <w:rPr>
          <w:rFonts w:ascii="Arial" w:hAnsi="Arial" w:cs="Arial"/>
          <w:szCs w:val="24"/>
        </w:rPr>
        <w:t xml:space="preserve"> las pretensiones de la demanda, la que una vez </w:t>
      </w:r>
      <w:r w:rsidR="008742DE">
        <w:rPr>
          <w:rFonts w:ascii="Arial" w:hAnsi="Arial" w:cs="Arial"/>
          <w:szCs w:val="24"/>
        </w:rPr>
        <w:t xml:space="preserve">ordenada </w:t>
      </w:r>
      <w:r>
        <w:rPr>
          <w:rFonts w:ascii="Arial" w:hAnsi="Arial" w:cs="Arial"/>
          <w:szCs w:val="24"/>
        </w:rPr>
        <w:t>por el Despacho no fue cumplida por el señor Francisco Edgar Rodr</w:t>
      </w:r>
      <w:r w:rsidR="004B5A05">
        <w:rPr>
          <w:rFonts w:ascii="Arial" w:hAnsi="Arial" w:cs="Arial"/>
          <w:szCs w:val="24"/>
        </w:rPr>
        <w:t>íguez Moncada y, en consecuencia, se hizo acreedor de la sanción prevista por esa misma disposición, cual es</w:t>
      </w:r>
      <w:r w:rsidR="009A3BA3">
        <w:rPr>
          <w:rFonts w:ascii="Arial" w:hAnsi="Arial" w:cs="Arial"/>
          <w:szCs w:val="24"/>
        </w:rPr>
        <w:t>, no ser oído en el proceso</w:t>
      </w:r>
      <w:r w:rsidR="004B5A05">
        <w:rPr>
          <w:rFonts w:ascii="Arial" w:hAnsi="Arial" w:cs="Arial"/>
          <w:szCs w:val="24"/>
        </w:rPr>
        <w:t xml:space="preserve"> hasta tanto cumpla con esa obligación.</w:t>
      </w:r>
    </w:p>
    <w:p w:rsidR="00CA719C" w:rsidRDefault="00CA719C" w:rsidP="00C83381">
      <w:pPr>
        <w:spacing w:line="276" w:lineRule="auto"/>
        <w:jc w:val="both"/>
        <w:rPr>
          <w:rFonts w:ascii="Arial" w:hAnsi="Arial" w:cs="Arial"/>
          <w:szCs w:val="24"/>
        </w:rPr>
      </w:pPr>
    </w:p>
    <w:p w:rsidR="00226D5F" w:rsidRDefault="004E65FB" w:rsidP="004E65FB">
      <w:pPr>
        <w:spacing w:line="276" w:lineRule="auto"/>
        <w:rPr>
          <w:rFonts w:ascii="Arial" w:hAnsi="Arial" w:cs="Arial"/>
          <w:b/>
          <w:szCs w:val="24"/>
        </w:rPr>
      </w:pPr>
      <w:r>
        <w:rPr>
          <w:rFonts w:ascii="Arial" w:hAnsi="Arial" w:cs="Arial"/>
          <w:b/>
          <w:szCs w:val="24"/>
        </w:rPr>
        <w:t xml:space="preserve">2. </w:t>
      </w:r>
      <w:r w:rsidR="00312238" w:rsidRPr="004E65FB">
        <w:rPr>
          <w:rFonts w:ascii="Arial" w:hAnsi="Arial" w:cs="Arial"/>
          <w:b/>
          <w:szCs w:val="24"/>
        </w:rPr>
        <w:t xml:space="preserve">Síntesis de la sentencia </w:t>
      </w:r>
      <w:r w:rsidR="00302422">
        <w:rPr>
          <w:rFonts w:ascii="Arial" w:hAnsi="Arial" w:cs="Arial"/>
          <w:b/>
          <w:szCs w:val="24"/>
        </w:rPr>
        <w:t>apelada</w:t>
      </w:r>
    </w:p>
    <w:p w:rsidR="004E65FB" w:rsidRPr="004E65FB" w:rsidRDefault="004E65FB" w:rsidP="004E65FB">
      <w:pPr>
        <w:spacing w:line="276" w:lineRule="auto"/>
        <w:rPr>
          <w:rFonts w:ascii="Arial" w:hAnsi="Arial" w:cs="Arial"/>
          <w:b/>
          <w:szCs w:val="24"/>
        </w:rPr>
      </w:pPr>
    </w:p>
    <w:p w:rsidR="00195DD8" w:rsidRDefault="00226D5F" w:rsidP="00C33CE3">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El Juzgado</w:t>
      </w:r>
      <w:r w:rsidR="0053562A" w:rsidRPr="0000603E">
        <w:rPr>
          <w:rFonts w:ascii="Arial" w:hAnsi="Arial" w:cs="Arial"/>
          <w:color w:val="000000"/>
          <w:szCs w:val="24"/>
          <w:lang w:eastAsia="es-CO"/>
        </w:rPr>
        <w:t xml:space="preserve"> </w:t>
      </w:r>
      <w:r w:rsidR="00B611E5">
        <w:rPr>
          <w:rFonts w:ascii="Arial" w:hAnsi="Arial" w:cs="Arial"/>
          <w:color w:val="000000"/>
          <w:szCs w:val="24"/>
          <w:lang w:eastAsia="es-CO"/>
        </w:rPr>
        <w:t xml:space="preserve">Tercero </w:t>
      </w:r>
      <w:r w:rsidRPr="0000603E">
        <w:rPr>
          <w:rFonts w:ascii="Arial" w:hAnsi="Arial" w:cs="Arial"/>
          <w:color w:val="000000"/>
          <w:szCs w:val="24"/>
          <w:lang w:eastAsia="es-CO"/>
        </w:rPr>
        <w:t>Laboral del Circuito de Pereira</w:t>
      </w:r>
      <w:r w:rsidR="009D3E37" w:rsidRPr="0000603E">
        <w:rPr>
          <w:rFonts w:ascii="Arial" w:hAnsi="Arial" w:cs="Arial"/>
          <w:color w:val="000000"/>
          <w:szCs w:val="24"/>
          <w:lang w:eastAsia="es-CO"/>
        </w:rPr>
        <w:t xml:space="preserve">, </w:t>
      </w:r>
      <w:r w:rsidR="00B611E5">
        <w:rPr>
          <w:rFonts w:ascii="Arial" w:hAnsi="Arial" w:cs="Arial"/>
          <w:color w:val="000000"/>
          <w:szCs w:val="24"/>
          <w:lang w:eastAsia="es-CO"/>
        </w:rPr>
        <w:t xml:space="preserve">declaró la existencia </w:t>
      </w:r>
      <w:r w:rsidR="00560AA3">
        <w:rPr>
          <w:rFonts w:ascii="Arial" w:hAnsi="Arial" w:cs="Arial"/>
          <w:color w:val="000000"/>
          <w:szCs w:val="24"/>
          <w:lang w:eastAsia="es-CO"/>
        </w:rPr>
        <w:t xml:space="preserve">del contrato de trabajo entre los señores Luis Evelio Ospina Marín y Francisco Edgar Rodríguez </w:t>
      </w:r>
      <w:r w:rsidR="00560AA3">
        <w:rPr>
          <w:rFonts w:ascii="Arial" w:hAnsi="Arial" w:cs="Arial"/>
          <w:color w:val="000000"/>
          <w:szCs w:val="24"/>
          <w:lang w:eastAsia="es-CO"/>
        </w:rPr>
        <w:lastRenderedPageBreak/>
        <w:t xml:space="preserve">Moncada, entre el 16/12/2013 y el 01/03/2015, donde el empleador cumplió con todas las obligaciones prestacionales, acreencias laborales e indemnizaciones. </w:t>
      </w:r>
    </w:p>
    <w:p w:rsidR="00560AA3" w:rsidRDefault="00560AA3" w:rsidP="00C33CE3">
      <w:pPr>
        <w:spacing w:line="276" w:lineRule="auto"/>
        <w:jc w:val="both"/>
        <w:rPr>
          <w:rFonts w:ascii="Arial" w:hAnsi="Arial" w:cs="Arial"/>
          <w:color w:val="000000"/>
          <w:szCs w:val="24"/>
          <w:lang w:eastAsia="es-CO"/>
        </w:rPr>
      </w:pPr>
    </w:p>
    <w:p w:rsidR="004F163E" w:rsidRDefault="00560AA3"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Así mismo declaró que el empleador no cumplió con la obligación de afiliar al señor Ospina Marín al sistema pensional</w:t>
      </w:r>
      <w:r w:rsidR="009A3BA3">
        <w:rPr>
          <w:rFonts w:ascii="Arial" w:hAnsi="Arial" w:cs="Arial"/>
          <w:color w:val="000000"/>
          <w:szCs w:val="24"/>
          <w:lang w:eastAsia="es-CO"/>
        </w:rPr>
        <w:t>,</w:t>
      </w:r>
      <w:r>
        <w:rPr>
          <w:rFonts w:ascii="Arial" w:hAnsi="Arial" w:cs="Arial"/>
          <w:color w:val="000000"/>
          <w:szCs w:val="24"/>
          <w:lang w:eastAsia="es-CO"/>
        </w:rPr>
        <w:t xml:space="preserve"> por lo que era obligado a reconocer y pagar a favor de las demandantes</w:t>
      </w:r>
      <w:r w:rsidR="009A3BA3">
        <w:rPr>
          <w:rFonts w:ascii="Arial" w:hAnsi="Arial" w:cs="Arial"/>
          <w:color w:val="000000"/>
          <w:szCs w:val="24"/>
          <w:lang w:eastAsia="es-CO"/>
        </w:rPr>
        <w:t>,</w:t>
      </w:r>
      <w:r>
        <w:rPr>
          <w:rFonts w:ascii="Arial" w:hAnsi="Arial" w:cs="Arial"/>
          <w:color w:val="000000"/>
          <w:szCs w:val="24"/>
          <w:lang w:eastAsia="es-CO"/>
        </w:rPr>
        <w:t xml:space="preserve"> en sus calidades de compañera permanente e hija, la pensión de sobrevivientes</w:t>
      </w:r>
      <w:r w:rsidR="009A3BA3">
        <w:rPr>
          <w:rFonts w:ascii="Arial" w:hAnsi="Arial" w:cs="Arial"/>
          <w:color w:val="000000"/>
          <w:szCs w:val="24"/>
          <w:lang w:eastAsia="es-CO"/>
        </w:rPr>
        <w:t>,</w:t>
      </w:r>
      <w:r>
        <w:rPr>
          <w:rFonts w:ascii="Arial" w:hAnsi="Arial" w:cs="Arial"/>
          <w:color w:val="000000"/>
          <w:szCs w:val="24"/>
          <w:lang w:eastAsia="es-CO"/>
        </w:rPr>
        <w:t xml:space="preserve"> causada a partir del 01/03/2015</w:t>
      </w:r>
      <w:r w:rsidR="004F163E">
        <w:rPr>
          <w:rFonts w:ascii="Arial" w:hAnsi="Arial" w:cs="Arial"/>
          <w:color w:val="000000"/>
          <w:szCs w:val="24"/>
          <w:lang w:eastAsia="es-CO"/>
        </w:rPr>
        <w:t>, en un 50% para cada una de ellas.</w:t>
      </w:r>
    </w:p>
    <w:p w:rsidR="004F163E" w:rsidRDefault="004F163E" w:rsidP="00C33CE3">
      <w:pPr>
        <w:spacing w:line="276" w:lineRule="auto"/>
        <w:jc w:val="both"/>
        <w:rPr>
          <w:rFonts w:ascii="Arial" w:hAnsi="Arial" w:cs="Arial"/>
          <w:color w:val="000000"/>
          <w:szCs w:val="24"/>
          <w:lang w:eastAsia="es-CO"/>
        </w:rPr>
      </w:pPr>
    </w:p>
    <w:p w:rsidR="004F163E" w:rsidRDefault="004F163E"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Finalmente, le ordenó al señor Rodríguez Moncada cancelarle a la señora Luz Marina Campiño, el auxilio funerario.</w:t>
      </w:r>
    </w:p>
    <w:p w:rsidR="00B611E5" w:rsidRDefault="00B611E5" w:rsidP="00C33CE3">
      <w:pPr>
        <w:spacing w:line="276" w:lineRule="auto"/>
        <w:jc w:val="both"/>
        <w:rPr>
          <w:rFonts w:ascii="Arial" w:hAnsi="Arial" w:cs="Arial"/>
          <w:color w:val="000000"/>
          <w:szCs w:val="24"/>
          <w:lang w:eastAsia="es-CO"/>
        </w:rPr>
      </w:pPr>
    </w:p>
    <w:p w:rsidR="00560AA3" w:rsidRDefault="00A5593D" w:rsidP="00560AA3">
      <w:pPr>
        <w:spacing w:line="276" w:lineRule="auto"/>
        <w:jc w:val="both"/>
        <w:rPr>
          <w:rFonts w:ascii="Arial" w:hAnsi="Arial" w:cs="Arial"/>
          <w:szCs w:val="24"/>
        </w:rPr>
      </w:pPr>
      <w:r>
        <w:rPr>
          <w:rFonts w:ascii="Arial" w:hAnsi="Arial" w:cs="Arial"/>
          <w:color w:val="000000"/>
          <w:szCs w:val="24"/>
          <w:lang w:eastAsia="es-CO"/>
        </w:rPr>
        <w:t>Precisó que pese a haber sido vinculadas a la actuación las señoras</w:t>
      </w:r>
      <w:r>
        <w:rPr>
          <w:rFonts w:ascii="Arial" w:hAnsi="Arial" w:cs="Arial"/>
          <w:szCs w:val="24"/>
        </w:rPr>
        <w:t xml:space="preserve"> </w:t>
      </w:r>
      <w:r w:rsidRPr="00302422">
        <w:rPr>
          <w:rFonts w:ascii="Arial" w:hAnsi="Arial" w:cs="Arial"/>
          <w:szCs w:val="24"/>
        </w:rPr>
        <w:t>Alba Rocío de Jesús López Suárez</w:t>
      </w:r>
      <w:r w:rsidRPr="00A5593D">
        <w:rPr>
          <w:rFonts w:ascii="Arial" w:hAnsi="Arial" w:cs="Arial"/>
          <w:b/>
          <w:szCs w:val="24"/>
        </w:rPr>
        <w:t xml:space="preserve"> </w:t>
      </w:r>
      <w:r w:rsidR="00840D20" w:rsidRPr="00840D20">
        <w:rPr>
          <w:rFonts w:ascii="Arial" w:hAnsi="Arial" w:cs="Arial"/>
          <w:szCs w:val="24"/>
        </w:rPr>
        <w:t xml:space="preserve">y </w:t>
      </w:r>
      <w:r w:rsidRPr="00840D20">
        <w:rPr>
          <w:rFonts w:ascii="Arial" w:hAnsi="Arial" w:cs="Arial"/>
          <w:szCs w:val="24"/>
        </w:rPr>
        <w:t>Ana María Ospina López</w:t>
      </w:r>
      <w:r w:rsidR="00840D20">
        <w:rPr>
          <w:rFonts w:ascii="Arial" w:hAnsi="Arial" w:cs="Arial"/>
          <w:szCs w:val="24"/>
        </w:rPr>
        <w:t xml:space="preserve"> y garantizárseles el debido proceso y el derecho de defensa, permitiéndoles que en sus condiciones de cónyuge e hija del causa</w:t>
      </w:r>
      <w:r w:rsidR="009A3BA3">
        <w:rPr>
          <w:rFonts w:ascii="Arial" w:hAnsi="Arial" w:cs="Arial"/>
          <w:szCs w:val="24"/>
        </w:rPr>
        <w:t xml:space="preserve">nte elevaran sus pretensiones, </w:t>
      </w:r>
      <w:r w:rsidR="00840D20">
        <w:rPr>
          <w:rFonts w:ascii="Arial" w:hAnsi="Arial" w:cs="Arial"/>
          <w:szCs w:val="24"/>
        </w:rPr>
        <w:t>omitieron esa intervención</w:t>
      </w:r>
      <w:r w:rsidR="00013733">
        <w:rPr>
          <w:rFonts w:ascii="Arial" w:hAnsi="Arial" w:cs="Arial"/>
          <w:szCs w:val="24"/>
        </w:rPr>
        <w:t xml:space="preserve"> excluyente </w:t>
      </w:r>
      <w:r w:rsidR="00840D20">
        <w:rPr>
          <w:rFonts w:ascii="Arial" w:hAnsi="Arial" w:cs="Arial"/>
          <w:szCs w:val="24"/>
        </w:rPr>
        <w:t>y solo se limitaron a intervenir para oponerse a las pretensiones de la demanda, en los t</w:t>
      </w:r>
      <w:r w:rsidR="004D6105">
        <w:rPr>
          <w:rFonts w:ascii="Arial" w:hAnsi="Arial" w:cs="Arial"/>
          <w:szCs w:val="24"/>
        </w:rPr>
        <w:t>érminos ya explicitados; por lo que no se facultaba al juzgado para analizar sus derechos.</w:t>
      </w:r>
    </w:p>
    <w:p w:rsidR="00CC4E7D" w:rsidRDefault="00CC4E7D" w:rsidP="00560AA3">
      <w:pPr>
        <w:spacing w:line="276" w:lineRule="auto"/>
        <w:jc w:val="both"/>
        <w:rPr>
          <w:rFonts w:ascii="Arial" w:hAnsi="Arial" w:cs="Arial"/>
          <w:szCs w:val="24"/>
        </w:rPr>
      </w:pPr>
    </w:p>
    <w:p w:rsidR="002C313D" w:rsidRDefault="00342C8F" w:rsidP="004E65FB">
      <w:pPr>
        <w:spacing w:line="276" w:lineRule="auto"/>
        <w:jc w:val="both"/>
        <w:rPr>
          <w:rFonts w:ascii="Arial" w:hAnsi="Arial" w:cs="Arial"/>
          <w:b/>
          <w:szCs w:val="24"/>
        </w:rPr>
      </w:pPr>
      <w:r>
        <w:rPr>
          <w:rFonts w:ascii="Arial" w:hAnsi="Arial" w:cs="Arial"/>
          <w:b/>
          <w:szCs w:val="24"/>
        </w:rPr>
        <w:t>3</w:t>
      </w:r>
      <w:r w:rsidR="004E65FB">
        <w:rPr>
          <w:rFonts w:ascii="Arial" w:hAnsi="Arial" w:cs="Arial"/>
          <w:b/>
          <w:szCs w:val="24"/>
        </w:rPr>
        <w:t xml:space="preserve">. Del </w:t>
      </w:r>
      <w:r w:rsidR="004F163E">
        <w:rPr>
          <w:rFonts w:ascii="Arial" w:hAnsi="Arial" w:cs="Arial"/>
          <w:b/>
          <w:szCs w:val="24"/>
        </w:rPr>
        <w:t>recurso de apelación</w:t>
      </w:r>
    </w:p>
    <w:p w:rsidR="00C36C5D" w:rsidRDefault="004F163E" w:rsidP="00C36C5D">
      <w:pPr>
        <w:shd w:val="clear" w:color="auto" w:fill="FFFFFF"/>
        <w:spacing w:line="276" w:lineRule="auto"/>
        <w:jc w:val="both"/>
        <w:rPr>
          <w:rFonts w:ascii="Arial" w:hAnsi="Arial" w:cs="Arial"/>
          <w:szCs w:val="24"/>
        </w:rPr>
      </w:pPr>
      <w:r>
        <w:rPr>
          <w:rFonts w:ascii="Arial" w:hAnsi="Arial" w:cs="Arial"/>
          <w:szCs w:val="24"/>
        </w:rPr>
        <w:t xml:space="preserve">Inconforme con lo decidido el apoderado judicial de Ana María Ospina López interpuso recurso de apelación y argumentó que </w:t>
      </w:r>
      <w:r w:rsidR="009B59CD">
        <w:rPr>
          <w:rFonts w:ascii="Arial" w:hAnsi="Arial" w:cs="Arial"/>
          <w:szCs w:val="24"/>
        </w:rPr>
        <w:t>por ser hija del causante t</w:t>
      </w:r>
      <w:r w:rsidR="0010749F">
        <w:rPr>
          <w:rFonts w:ascii="Arial" w:hAnsi="Arial" w:cs="Arial"/>
          <w:szCs w:val="24"/>
        </w:rPr>
        <w:t xml:space="preserve">enía </w:t>
      </w:r>
      <w:r w:rsidR="009B59CD">
        <w:rPr>
          <w:rFonts w:ascii="Arial" w:hAnsi="Arial" w:cs="Arial"/>
          <w:szCs w:val="24"/>
        </w:rPr>
        <w:t xml:space="preserve">derecho a la pensión compartida con la menor Sofía Ospina Campiño, </w:t>
      </w:r>
      <w:r w:rsidR="0010749F">
        <w:rPr>
          <w:rFonts w:ascii="Arial" w:hAnsi="Arial" w:cs="Arial"/>
          <w:szCs w:val="24"/>
        </w:rPr>
        <w:t xml:space="preserve">dado </w:t>
      </w:r>
      <w:r w:rsidR="002E642D">
        <w:rPr>
          <w:rFonts w:ascii="Arial" w:hAnsi="Arial" w:cs="Arial"/>
          <w:szCs w:val="24"/>
        </w:rPr>
        <w:t xml:space="preserve">que </w:t>
      </w:r>
      <w:r w:rsidR="009B59CD">
        <w:rPr>
          <w:rFonts w:ascii="Arial" w:hAnsi="Arial" w:cs="Arial"/>
          <w:szCs w:val="24"/>
        </w:rPr>
        <w:t xml:space="preserve">aunque </w:t>
      </w:r>
      <w:r w:rsidR="002E642D">
        <w:rPr>
          <w:rFonts w:ascii="Arial" w:hAnsi="Arial" w:cs="Arial"/>
          <w:szCs w:val="24"/>
        </w:rPr>
        <w:t xml:space="preserve">en la actualidad </w:t>
      </w:r>
      <w:r w:rsidR="009B59CD">
        <w:rPr>
          <w:rFonts w:ascii="Arial" w:hAnsi="Arial" w:cs="Arial"/>
          <w:szCs w:val="24"/>
        </w:rPr>
        <w:t xml:space="preserve">es mayor de edad, </w:t>
      </w:r>
      <w:r w:rsidR="002E642D">
        <w:rPr>
          <w:rFonts w:ascii="Arial" w:hAnsi="Arial" w:cs="Arial"/>
          <w:szCs w:val="24"/>
        </w:rPr>
        <w:t xml:space="preserve">continúa realizando sus </w:t>
      </w:r>
      <w:r w:rsidR="009B59CD">
        <w:rPr>
          <w:rFonts w:ascii="Arial" w:hAnsi="Arial" w:cs="Arial"/>
          <w:szCs w:val="24"/>
        </w:rPr>
        <w:t>estudi</w:t>
      </w:r>
      <w:r w:rsidR="002E642D">
        <w:rPr>
          <w:rFonts w:ascii="Arial" w:hAnsi="Arial" w:cs="Arial"/>
          <w:szCs w:val="24"/>
        </w:rPr>
        <w:t>os</w:t>
      </w:r>
      <w:r w:rsidR="009B59CD">
        <w:rPr>
          <w:rFonts w:ascii="Arial" w:hAnsi="Arial" w:cs="Arial"/>
          <w:szCs w:val="24"/>
        </w:rPr>
        <w:t xml:space="preserve"> en el SEN</w:t>
      </w:r>
      <w:r w:rsidR="0010749F">
        <w:rPr>
          <w:rFonts w:ascii="Arial" w:hAnsi="Arial" w:cs="Arial"/>
          <w:szCs w:val="24"/>
        </w:rPr>
        <w:t>A</w:t>
      </w:r>
      <w:r w:rsidR="009B59CD">
        <w:rPr>
          <w:rFonts w:ascii="Arial" w:hAnsi="Arial" w:cs="Arial"/>
          <w:szCs w:val="24"/>
        </w:rPr>
        <w:t>. Además</w:t>
      </w:r>
      <w:r w:rsidR="002E642D">
        <w:rPr>
          <w:rFonts w:ascii="Arial" w:hAnsi="Arial" w:cs="Arial"/>
          <w:szCs w:val="24"/>
        </w:rPr>
        <w:t>, que</w:t>
      </w:r>
      <w:r w:rsidR="009B59CD">
        <w:rPr>
          <w:rFonts w:ascii="Arial" w:hAnsi="Arial" w:cs="Arial"/>
          <w:szCs w:val="24"/>
        </w:rPr>
        <w:t xml:space="preserve"> no está supeditado el reconocimiento de la prestación, a la  intervención especial que dijo </w:t>
      </w:r>
      <w:r w:rsidR="0010749F">
        <w:rPr>
          <w:rFonts w:ascii="Arial" w:hAnsi="Arial" w:cs="Arial"/>
          <w:szCs w:val="24"/>
        </w:rPr>
        <w:t>la juez</w:t>
      </w:r>
      <w:r w:rsidR="009A3BA3">
        <w:rPr>
          <w:rFonts w:ascii="Arial" w:hAnsi="Arial" w:cs="Arial"/>
          <w:szCs w:val="24"/>
        </w:rPr>
        <w:t>a</w:t>
      </w:r>
      <w:r w:rsidR="0010749F">
        <w:rPr>
          <w:rFonts w:ascii="Arial" w:hAnsi="Arial" w:cs="Arial"/>
          <w:szCs w:val="24"/>
        </w:rPr>
        <w:t xml:space="preserve">, pues </w:t>
      </w:r>
      <w:r w:rsidR="009B59CD">
        <w:rPr>
          <w:rFonts w:ascii="Arial" w:hAnsi="Arial" w:cs="Arial"/>
          <w:szCs w:val="24"/>
        </w:rPr>
        <w:t>por el solo hecho de haber sido convocada al proceso, debía habérsele reconocido su derecho.</w:t>
      </w:r>
    </w:p>
    <w:p w:rsidR="009D2E34" w:rsidRDefault="009D2E34" w:rsidP="00C36C5D">
      <w:pPr>
        <w:shd w:val="clear" w:color="auto" w:fill="FFFFFF"/>
        <w:spacing w:line="276" w:lineRule="auto"/>
        <w:jc w:val="both"/>
        <w:rPr>
          <w:rFonts w:ascii="Arial" w:hAnsi="Arial" w:cs="Arial"/>
          <w:szCs w:val="24"/>
        </w:rPr>
      </w:pPr>
    </w:p>
    <w:p w:rsidR="0010749F" w:rsidRDefault="0010749F" w:rsidP="00C36C5D">
      <w:pPr>
        <w:shd w:val="clear" w:color="auto" w:fill="FFFFFF"/>
        <w:spacing w:line="276" w:lineRule="auto"/>
        <w:jc w:val="both"/>
        <w:rPr>
          <w:rFonts w:ascii="Arial" w:hAnsi="Arial" w:cs="Arial"/>
          <w:szCs w:val="24"/>
        </w:rPr>
      </w:pPr>
      <w:r>
        <w:rPr>
          <w:rFonts w:ascii="Arial" w:hAnsi="Arial" w:cs="Arial"/>
          <w:szCs w:val="24"/>
        </w:rPr>
        <w:t xml:space="preserve">El apoderado judicial del señor Francisco Edgar Rodríguez Moncada, </w:t>
      </w:r>
      <w:r w:rsidR="002E642D">
        <w:rPr>
          <w:rFonts w:ascii="Arial" w:hAnsi="Arial" w:cs="Arial"/>
          <w:szCs w:val="24"/>
        </w:rPr>
        <w:t xml:space="preserve">solicitó el uso de la palabra para precisar que </w:t>
      </w:r>
      <w:r>
        <w:rPr>
          <w:rFonts w:ascii="Arial" w:hAnsi="Arial" w:cs="Arial"/>
          <w:szCs w:val="24"/>
        </w:rPr>
        <w:t>apel</w:t>
      </w:r>
      <w:r w:rsidR="002E642D">
        <w:rPr>
          <w:rFonts w:ascii="Arial" w:hAnsi="Arial" w:cs="Arial"/>
          <w:szCs w:val="24"/>
        </w:rPr>
        <w:t xml:space="preserve">aba </w:t>
      </w:r>
      <w:r>
        <w:rPr>
          <w:rFonts w:ascii="Arial" w:hAnsi="Arial" w:cs="Arial"/>
          <w:szCs w:val="24"/>
        </w:rPr>
        <w:t>la decisi</w:t>
      </w:r>
      <w:r w:rsidR="002E642D">
        <w:rPr>
          <w:rFonts w:ascii="Arial" w:hAnsi="Arial" w:cs="Arial"/>
          <w:szCs w:val="24"/>
        </w:rPr>
        <w:t xml:space="preserve">ón; </w:t>
      </w:r>
      <w:r w:rsidR="000536CF">
        <w:rPr>
          <w:rFonts w:ascii="Arial" w:hAnsi="Arial" w:cs="Arial"/>
          <w:szCs w:val="24"/>
        </w:rPr>
        <w:t xml:space="preserve">sin </w:t>
      </w:r>
      <w:r w:rsidR="002E642D">
        <w:rPr>
          <w:rFonts w:ascii="Arial" w:hAnsi="Arial" w:cs="Arial"/>
          <w:szCs w:val="24"/>
        </w:rPr>
        <w:t xml:space="preserve">embargo, no tuvo oportunidad de </w:t>
      </w:r>
      <w:r w:rsidR="000536CF">
        <w:rPr>
          <w:rFonts w:ascii="Arial" w:hAnsi="Arial" w:cs="Arial"/>
          <w:szCs w:val="24"/>
        </w:rPr>
        <w:t xml:space="preserve">sustentarla, dada que al inicio de la diligencia la jueza precisó que </w:t>
      </w:r>
      <w:r w:rsidR="00ED73FD">
        <w:rPr>
          <w:rFonts w:ascii="Arial" w:hAnsi="Arial" w:cs="Arial"/>
          <w:szCs w:val="24"/>
        </w:rPr>
        <w:t>por el incumplimiento de la obligación im</w:t>
      </w:r>
      <w:r w:rsidR="009A3BA3">
        <w:rPr>
          <w:rFonts w:ascii="Arial" w:hAnsi="Arial" w:cs="Arial"/>
          <w:szCs w:val="24"/>
        </w:rPr>
        <w:t>puesta en la audiencia especial,</w:t>
      </w:r>
      <w:r w:rsidR="00ED73FD">
        <w:rPr>
          <w:rFonts w:ascii="Arial" w:hAnsi="Arial" w:cs="Arial"/>
          <w:szCs w:val="24"/>
        </w:rPr>
        <w:t>prevista en el artículo 85A del C.P.L., no podía ser escuchado.</w:t>
      </w:r>
    </w:p>
    <w:p w:rsidR="009B59CD" w:rsidRDefault="009B59CD" w:rsidP="00C36C5D">
      <w:pPr>
        <w:shd w:val="clear" w:color="auto" w:fill="FFFFFF"/>
        <w:spacing w:line="276" w:lineRule="auto"/>
        <w:jc w:val="both"/>
        <w:rPr>
          <w:rFonts w:ascii="Arial" w:hAnsi="Arial" w:cs="Arial"/>
          <w:szCs w:val="24"/>
        </w:rPr>
      </w:pPr>
    </w:p>
    <w:p w:rsidR="0061484D" w:rsidRDefault="0061484D" w:rsidP="00412D32">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093B2A" w:rsidRDefault="00093B2A" w:rsidP="00412D32">
      <w:pPr>
        <w:shd w:val="clear" w:color="auto" w:fill="FFFFFF"/>
        <w:spacing w:line="276" w:lineRule="auto"/>
        <w:jc w:val="center"/>
        <w:rPr>
          <w:rFonts w:ascii="Arial" w:hAnsi="Arial" w:cs="Arial"/>
          <w:b/>
          <w:szCs w:val="24"/>
        </w:rPr>
      </w:pPr>
    </w:p>
    <w:p w:rsidR="00226D5F" w:rsidRPr="00093B2A" w:rsidRDefault="00665385" w:rsidP="00093B2A">
      <w:pPr>
        <w:shd w:val="clear" w:color="auto" w:fill="FFFFFF"/>
        <w:tabs>
          <w:tab w:val="left" w:pos="5197"/>
        </w:tabs>
        <w:spacing w:line="276" w:lineRule="auto"/>
        <w:jc w:val="both"/>
        <w:rPr>
          <w:rFonts w:ascii="Arial" w:hAnsi="Arial" w:cs="Arial"/>
          <w:szCs w:val="24"/>
        </w:rPr>
      </w:pPr>
      <w:r>
        <w:rPr>
          <w:rFonts w:ascii="Arial" w:hAnsi="Arial" w:cs="Arial"/>
          <w:b/>
          <w:szCs w:val="24"/>
        </w:rPr>
        <w:t>1</w:t>
      </w:r>
      <w:r w:rsidR="00093B2A">
        <w:rPr>
          <w:rFonts w:ascii="Arial" w:hAnsi="Arial" w:cs="Arial"/>
          <w:b/>
          <w:szCs w:val="24"/>
        </w:rPr>
        <w:t xml:space="preserve">. </w:t>
      </w:r>
      <w:r w:rsidR="00226D5F" w:rsidRPr="00093B2A">
        <w:rPr>
          <w:rFonts w:ascii="Arial" w:hAnsi="Arial" w:cs="Arial"/>
          <w:b/>
          <w:szCs w:val="24"/>
        </w:rPr>
        <w:t>Del</w:t>
      </w:r>
      <w:r w:rsidR="00017A69" w:rsidRPr="00093B2A">
        <w:rPr>
          <w:rFonts w:ascii="Arial" w:hAnsi="Arial" w:cs="Arial"/>
          <w:b/>
          <w:szCs w:val="24"/>
        </w:rPr>
        <w:t xml:space="preserve"> </w:t>
      </w:r>
      <w:r w:rsidR="00E6434C" w:rsidRPr="00093B2A">
        <w:rPr>
          <w:rFonts w:ascii="Arial" w:hAnsi="Arial" w:cs="Arial"/>
          <w:b/>
          <w:szCs w:val="24"/>
        </w:rPr>
        <w:t>problema jurídico</w:t>
      </w:r>
    </w:p>
    <w:p w:rsidR="007A0C68" w:rsidRDefault="007A0C68" w:rsidP="007A0C68">
      <w:pPr>
        <w:pStyle w:val="Textoindependiente"/>
        <w:spacing w:line="276" w:lineRule="auto"/>
        <w:contextualSpacing/>
        <w:rPr>
          <w:sz w:val="22"/>
          <w:szCs w:val="24"/>
          <w:lang w:val="es-ES" w:eastAsia="en-US"/>
        </w:rPr>
      </w:pPr>
    </w:p>
    <w:p w:rsidR="00722971" w:rsidRDefault="00392484" w:rsidP="007A0C68">
      <w:pPr>
        <w:pStyle w:val="Textoindependiente"/>
        <w:spacing w:line="276" w:lineRule="auto"/>
        <w:contextualSpacing/>
        <w:rPr>
          <w:iCs/>
          <w:szCs w:val="24"/>
        </w:rPr>
      </w:pPr>
      <w:r>
        <w:rPr>
          <w:iCs/>
          <w:szCs w:val="24"/>
        </w:rPr>
        <w:t xml:space="preserve">1.1. </w:t>
      </w:r>
      <w:r w:rsidR="007A0C68">
        <w:rPr>
          <w:iCs/>
          <w:szCs w:val="24"/>
        </w:rPr>
        <w:t>¿</w:t>
      </w:r>
      <w:r w:rsidR="009A3BA3">
        <w:rPr>
          <w:iCs/>
          <w:szCs w:val="24"/>
        </w:rPr>
        <w:t xml:space="preserve">Para qué se pueden estudiar </w:t>
      </w:r>
      <w:r w:rsidR="002B2B84">
        <w:rPr>
          <w:iCs/>
          <w:szCs w:val="24"/>
        </w:rPr>
        <w:t xml:space="preserve">los posibles derechos que le asisten a quien es vinculado al proceso, es necesario que </w:t>
      </w:r>
      <w:r w:rsidR="0047354A">
        <w:rPr>
          <w:iCs/>
          <w:szCs w:val="24"/>
        </w:rPr>
        <w:t xml:space="preserve"> acuda al </w:t>
      </w:r>
      <w:r w:rsidR="002F6B59">
        <w:rPr>
          <w:iCs/>
          <w:szCs w:val="24"/>
        </w:rPr>
        <w:t xml:space="preserve">mismo </w:t>
      </w:r>
      <w:r w:rsidR="0047354A">
        <w:rPr>
          <w:iCs/>
          <w:szCs w:val="24"/>
        </w:rPr>
        <w:t>a través de la figura de intervención ad excludendum?</w:t>
      </w:r>
    </w:p>
    <w:p w:rsidR="00665385" w:rsidRDefault="00665385" w:rsidP="007A0C68">
      <w:pPr>
        <w:pStyle w:val="Textoindependiente"/>
        <w:spacing w:line="276" w:lineRule="auto"/>
        <w:contextualSpacing/>
        <w:rPr>
          <w:iCs/>
          <w:szCs w:val="24"/>
        </w:rPr>
      </w:pPr>
    </w:p>
    <w:p w:rsidR="00392484" w:rsidRDefault="00392484" w:rsidP="00392484">
      <w:pPr>
        <w:pStyle w:val="Textoindependiente"/>
        <w:spacing w:line="276" w:lineRule="auto"/>
        <w:contextualSpacing/>
        <w:rPr>
          <w:b/>
          <w:iCs/>
          <w:szCs w:val="24"/>
        </w:rPr>
      </w:pPr>
      <w:r>
        <w:rPr>
          <w:b/>
          <w:iCs/>
          <w:szCs w:val="24"/>
        </w:rPr>
        <w:t>2. Solución al</w:t>
      </w:r>
      <w:r w:rsidR="009A3BA3">
        <w:rPr>
          <w:b/>
          <w:iCs/>
          <w:szCs w:val="24"/>
        </w:rPr>
        <w:t xml:space="preserve"> </w:t>
      </w:r>
      <w:r w:rsidRPr="00312238">
        <w:rPr>
          <w:b/>
          <w:iCs/>
          <w:szCs w:val="24"/>
        </w:rPr>
        <w:t xml:space="preserve">problema jurídico </w:t>
      </w:r>
    </w:p>
    <w:p w:rsidR="00392484" w:rsidRDefault="00392484" w:rsidP="00392484">
      <w:pPr>
        <w:pStyle w:val="Textoindependiente"/>
        <w:spacing w:line="276" w:lineRule="auto"/>
        <w:ind w:left="390"/>
        <w:contextualSpacing/>
        <w:rPr>
          <w:b/>
          <w:iCs/>
          <w:szCs w:val="24"/>
        </w:rPr>
      </w:pPr>
    </w:p>
    <w:p w:rsidR="00392484" w:rsidRDefault="00392484" w:rsidP="00392484">
      <w:pPr>
        <w:pStyle w:val="Textoindependien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cuesti</w:t>
      </w:r>
      <w:r>
        <w:rPr>
          <w:iCs/>
          <w:szCs w:val="24"/>
        </w:rPr>
        <w:t>onamiento</w:t>
      </w:r>
      <w:r w:rsidRPr="008E0CBF">
        <w:rPr>
          <w:iCs/>
          <w:szCs w:val="24"/>
        </w:rPr>
        <w:t>, se considera necesario precisar</w:t>
      </w:r>
      <w:r>
        <w:rPr>
          <w:iCs/>
          <w:szCs w:val="24"/>
        </w:rPr>
        <w:t xml:space="preserve"> lo</w:t>
      </w:r>
      <w:r w:rsidRPr="008E0CBF">
        <w:rPr>
          <w:iCs/>
          <w:szCs w:val="24"/>
        </w:rPr>
        <w:t xml:space="preserve"> siguiente:</w:t>
      </w:r>
    </w:p>
    <w:p w:rsidR="00A12F1A" w:rsidRDefault="00A12F1A" w:rsidP="00392484">
      <w:pPr>
        <w:pStyle w:val="Textoindependiente"/>
        <w:spacing w:line="276" w:lineRule="auto"/>
        <w:contextualSpacing/>
        <w:rPr>
          <w:iCs/>
          <w:szCs w:val="24"/>
        </w:rPr>
      </w:pPr>
    </w:p>
    <w:p w:rsidR="002B2B84" w:rsidRPr="00040018" w:rsidRDefault="002B2B84" w:rsidP="002B2B84">
      <w:pPr>
        <w:spacing w:line="276" w:lineRule="auto"/>
        <w:jc w:val="both"/>
        <w:rPr>
          <w:rFonts w:ascii="Arial" w:hAnsi="Arial"/>
          <w:b/>
          <w:szCs w:val="24"/>
        </w:rPr>
      </w:pPr>
      <w:r>
        <w:rPr>
          <w:rFonts w:ascii="Arial" w:hAnsi="Arial"/>
          <w:b/>
          <w:szCs w:val="24"/>
        </w:rPr>
        <w:lastRenderedPageBreak/>
        <w:t xml:space="preserve">2.1. </w:t>
      </w:r>
      <w:r w:rsidRPr="00040018">
        <w:rPr>
          <w:rFonts w:ascii="Arial" w:hAnsi="Arial"/>
          <w:b/>
          <w:szCs w:val="24"/>
        </w:rPr>
        <w:t>De la intervención ad excludendum</w:t>
      </w:r>
    </w:p>
    <w:p w:rsidR="002B2B84" w:rsidRDefault="002B2B84" w:rsidP="002B2B84">
      <w:pPr>
        <w:spacing w:line="276" w:lineRule="auto"/>
        <w:jc w:val="both"/>
        <w:rPr>
          <w:rFonts w:ascii="Arial" w:hAnsi="Arial"/>
          <w:b/>
          <w:szCs w:val="24"/>
        </w:rPr>
      </w:pPr>
    </w:p>
    <w:p w:rsidR="002B2B84" w:rsidRPr="00040018" w:rsidRDefault="002B2B84" w:rsidP="002B2B84">
      <w:pPr>
        <w:spacing w:line="276" w:lineRule="auto"/>
        <w:jc w:val="both"/>
        <w:rPr>
          <w:rFonts w:ascii="Arial" w:hAnsi="Arial"/>
          <w:b/>
          <w:szCs w:val="24"/>
        </w:rPr>
      </w:pPr>
      <w:r>
        <w:rPr>
          <w:rFonts w:ascii="Arial" w:hAnsi="Arial"/>
          <w:b/>
          <w:szCs w:val="24"/>
        </w:rPr>
        <w:t xml:space="preserve">2.1.1. </w:t>
      </w:r>
      <w:r w:rsidRPr="00040018">
        <w:rPr>
          <w:rFonts w:ascii="Arial" w:hAnsi="Arial"/>
          <w:b/>
          <w:szCs w:val="24"/>
        </w:rPr>
        <w:t>Fundamento jurídico</w:t>
      </w:r>
    </w:p>
    <w:p w:rsidR="002B2B84" w:rsidRPr="009B4651" w:rsidRDefault="002B2B84" w:rsidP="002B2B84">
      <w:pPr>
        <w:pStyle w:val="Prrafodelista"/>
        <w:spacing w:line="276" w:lineRule="auto"/>
        <w:jc w:val="both"/>
        <w:rPr>
          <w:rFonts w:ascii="Arial" w:hAnsi="Arial"/>
          <w:b/>
          <w:sz w:val="24"/>
          <w:szCs w:val="24"/>
        </w:rPr>
      </w:pPr>
    </w:p>
    <w:p w:rsidR="002B2B84" w:rsidRDefault="002B2B84" w:rsidP="002B2B84">
      <w:pPr>
        <w:spacing w:line="276" w:lineRule="auto"/>
        <w:jc w:val="both"/>
        <w:rPr>
          <w:rFonts w:ascii="Arial" w:hAnsi="Arial"/>
          <w:szCs w:val="24"/>
        </w:rPr>
      </w:pPr>
      <w:r w:rsidRPr="000C4EE9">
        <w:rPr>
          <w:rFonts w:ascii="Arial" w:hAnsi="Arial"/>
          <w:szCs w:val="24"/>
        </w:rPr>
        <w:t>Sea lo primero advertir, que</w:t>
      </w:r>
      <w:r>
        <w:rPr>
          <w:rFonts w:ascii="Arial" w:hAnsi="Arial"/>
          <w:szCs w:val="24"/>
        </w:rPr>
        <w:t xml:space="preserve"> la línea trazada por esta Corporación</w:t>
      </w:r>
      <w:r>
        <w:rPr>
          <w:rStyle w:val="Refdenotaalpie"/>
          <w:rFonts w:ascii="Arial" w:hAnsi="Arial"/>
          <w:szCs w:val="24"/>
        </w:rPr>
        <w:footnoteReference w:id="1"/>
      </w:r>
      <w:r>
        <w:rPr>
          <w:rFonts w:ascii="Arial" w:hAnsi="Arial"/>
          <w:szCs w:val="24"/>
        </w:rPr>
        <w:t xml:space="preserve">, en relación con el conflicto generado entre varios beneficiarios de la pensión de sobrevivientes, es que una vez presentada la demanda por uno de ellos, el otro debe presentar sus propias pretensiones y no limitarse simplemente a contestar la demanda, para de esta manera facultar al juzgador a analizar su eventual derecho y reconocérselo, actividad que debe llevar a cabo a través de la figura de la intervención ad - excludendum.  </w:t>
      </w:r>
    </w:p>
    <w:p w:rsidR="0047354A" w:rsidRDefault="0047354A" w:rsidP="002B2B84">
      <w:pPr>
        <w:spacing w:line="276" w:lineRule="auto"/>
        <w:jc w:val="both"/>
        <w:rPr>
          <w:rFonts w:ascii="Arial" w:hAnsi="Arial"/>
          <w:szCs w:val="24"/>
        </w:rPr>
      </w:pPr>
    </w:p>
    <w:p w:rsidR="0047354A" w:rsidRDefault="0047354A" w:rsidP="002B2B84">
      <w:pPr>
        <w:spacing w:line="276" w:lineRule="auto"/>
        <w:jc w:val="both"/>
        <w:rPr>
          <w:rFonts w:ascii="Arial" w:hAnsi="Arial" w:cs="Arial"/>
          <w:szCs w:val="24"/>
        </w:rPr>
      </w:pPr>
      <w:r>
        <w:rPr>
          <w:rFonts w:ascii="Arial" w:hAnsi="Arial"/>
          <w:szCs w:val="24"/>
        </w:rPr>
        <w:t>Por su parte, la Sala de Casación Laboral de la Corte Suprema de Justicia</w:t>
      </w:r>
      <w:r w:rsidR="0090483D">
        <w:rPr>
          <w:rStyle w:val="Refdenotaalpie"/>
          <w:szCs w:val="24"/>
        </w:rPr>
        <w:footnoteReference w:id="2"/>
      </w:r>
      <w:r>
        <w:rPr>
          <w:rFonts w:ascii="Arial" w:hAnsi="Arial"/>
          <w:szCs w:val="24"/>
        </w:rPr>
        <w:t xml:space="preserve"> ha determinado que </w:t>
      </w:r>
      <w:r w:rsidR="002F6B59">
        <w:rPr>
          <w:rFonts w:ascii="Arial" w:hAnsi="Arial"/>
          <w:szCs w:val="24"/>
        </w:rPr>
        <w:t>dicha intervención no requiere el formalismo exigido por el artículo 53 del C.P.C. –hoy 63 del C.G.P.-, sino</w:t>
      </w:r>
      <w:r w:rsidR="009A3BA3">
        <w:rPr>
          <w:rFonts w:ascii="Arial" w:hAnsi="Arial"/>
          <w:szCs w:val="24"/>
        </w:rPr>
        <w:t>,</w:t>
      </w:r>
      <w:r w:rsidR="002F6B59">
        <w:rPr>
          <w:rFonts w:ascii="Arial" w:hAnsi="Arial"/>
          <w:szCs w:val="24"/>
        </w:rPr>
        <w:t xml:space="preserve"> que basta con </w:t>
      </w:r>
      <w:r w:rsidR="002F6B59" w:rsidRPr="007A7D07">
        <w:rPr>
          <w:rFonts w:ascii="Arial" w:hAnsi="Arial" w:cs="Arial"/>
          <w:szCs w:val="24"/>
        </w:rPr>
        <w:t xml:space="preserve">que </w:t>
      </w:r>
      <w:r w:rsidR="00E25482">
        <w:rPr>
          <w:rFonts w:ascii="Arial" w:hAnsi="Arial" w:cs="Arial"/>
          <w:szCs w:val="24"/>
        </w:rPr>
        <w:t xml:space="preserve">se </w:t>
      </w:r>
      <w:r w:rsidR="007A7D07" w:rsidRPr="007A7D07">
        <w:rPr>
          <w:rFonts w:ascii="Arial" w:hAnsi="Arial" w:cs="Arial"/>
          <w:szCs w:val="24"/>
        </w:rPr>
        <w:t>con</w:t>
      </w:r>
      <w:r w:rsidR="00471415">
        <w:rPr>
          <w:rFonts w:ascii="Arial" w:hAnsi="Arial" w:cs="Arial"/>
          <w:szCs w:val="24"/>
        </w:rPr>
        <w:t>curra</w:t>
      </w:r>
      <w:r w:rsidR="007A7D07" w:rsidRPr="007A7D07">
        <w:rPr>
          <w:rFonts w:ascii="Arial" w:hAnsi="Arial" w:cs="Arial"/>
          <w:szCs w:val="24"/>
        </w:rPr>
        <w:t xml:space="preserve"> al proceso y en </w:t>
      </w:r>
      <w:r w:rsidR="00E25482">
        <w:rPr>
          <w:rFonts w:ascii="Arial" w:hAnsi="Arial" w:cs="Arial"/>
          <w:szCs w:val="24"/>
        </w:rPr>
        <w:t xml:space="preserve">el mismo escrito de </w:t>
      </w:r>
      <w:r w:rsidR="007A7D07" w:rsidRPr="007A7D07">
        <w:rPr>
          <w:rFonts w:ascii="Arial" w:hAnsi="Arial" w:cs="Arial"/>
          <w:szCs w:val="24"/>
        </w:rPr>
        <w:t>contestación de la demanda</w:t>
      </w:r>
      <w:r w:rsidR="00E25482">
        <w:rPr>
          <w:rFonts w:ascii="Arial" w:hAnsi="Arial" w:cs="Arial"/>
          <w:szCs w:val="24"/>
        </w:rPr>
        <w:t xml:space="preserve"> </w:t>
      </w:r>
      <w:r w:rsidR="00CF782C">
        <w:rPr>
          <w:rFonts w:ascii="Arial" w:hAnsi="Arial" w:cs="Arial"/>
          <w:szCs w:val="24"/>
        </w:rPr>
        <w:t xml:space="preserve">se </w:t>
      </w:r>
      <w:r w:rsidR="00E25482" w:rsidRPr="007A7D07">
        <w:rPr>
          <w:rFonts w:ascii="Arial" w:hAnsi="Arial" w:cs="Arial"/>
          <w:szCs w:val="24"/>
        </w:rPr>
        <w:t>present</w:t>
      </w:r>
      <w:r w:rsidR="00E25482">
        <w:rPr>
          <w:rFonts w:ascii="Arial" w:hAnsi="Arial" w:cs="Arial"/>
          <w:szCs w:val="24"/>
        </w:rPr>
        <w:t>e</w:t>
      </w:r>
      <w:r w:rsidR="00CF782C">
        <w:rPr>
          <w:rFonts w:ascii="Arial" w:hAnsi="Arial" w:cs="Arial"/>
          <w:szCs w:val="24"/>
        </w:rPr>
        <w:t>n</w:t>
      </w:r>
      <w:r w:rsidR="00E25482" w:rsidRPr="007A7D07">
        <w:rPr>
          <w:rFonts w:ascii="Arial" w:hAnsi="Arial" w:cs="Arial"/>
          <w:szCs w:val="24"/>
        </w:rPr>
        <w:t xml:space="preserve"> pretensiones propias</w:t>
      </w:r>
      <w:r w:rsidR="00471415">
        <w:rPr>
          <w:rFonts w:ascii="Arial" w:hAnsi="Arial" w:cs="Arial"/>
          <w:szCs w:val="24"/>
        </w:rPr>
        <w:t>; intelección que ya ha sido aplicada por esta Sala en anteriores oportunidades</w:t>
      </w:r>
      <w:r w:rsidR="00471415">
        <w:rPr>
          <w:rStyle w:val="Refdenotaalpie"/>
          <w:rFonts w:ascii="Arial" w:hAnsi="Arial" w:cs="Arial"/>
          <w:szCs w:val="24"/>
        </w:rPr>
        <w:footnoteReference w:id="3"/>
      </w:r>
      <w:r w:rsidR="00471415">
        <w:rPr>
          <w:rFonts w:ascii="Arial" w:hAnsi="Arial" w:cs="Arial"/>
          <w:szCs w:val="24"/>
        </w:rPr>
        <w:t xml:space="preserve">. </w:t>
      </w:r>
    </w:p>
    <w:p w:rsidR="00471415" w:rsidRPr="007A7D07" w:rsidRDefault="00471415" w:rsidP="002B2B84">
      <w:pPr>
        <w:spacing w:line="276" w:lineRule="auto"/>
        <w:jc w:val="both"/>
        <w:rPr>
          <w:rFonts w:ascii="Arial" w:hAnsi="Arial" w:cs="Arial"/>
          <w:szCs w:val="24"/>
        </w:rPr>
      </w:pPr>
    </w:p>
    <w:p w:rsidR="0090483D" w:rsidRDefault="0090483D" w:rsidP="0090483D">
      <w:pPr>
        <w:spacing w:line="276" w:lineRule="auto"/>
        <w:jc w:val="both"/>
        <w:rPr>
          <w:rFonts w:ascii="Arial" w:hAnsi="Arial"/>
          <w:b/>
          <w:szCs w:val="24"/>
        </w:rPr>
      </w:pPr>
      <w:r>
        <w:rPr>
          <w:rFonts w:ascii="Arial" w:hAnsi="Arial"/>
          <w:b/>
          <w:szCs w:val="24"/>
        </w:rPr>
        <w:t xml:space="preserve">2.1.2. </w:t>
      </w:r>
      <w:r w:rsidRPr="00040018">
        <w:rPr>
          <w:rFonts w:ascii="Arial" w:hAnsi="Arial"/>
          <w:b/>
          <w:szCs w:val="24"/>
        </w:rPr>
        <w:t>Fundamento jurídico</w:t>
      </w:r>
    </w:p>
    <w:p w:rsidR="0090483D" w:rsidRDefault="0090483D" w:rsidP="0090483D">
      <w:pPr>
        <w:spacing w:line="276" w:lineRule="auto"/>
        <w:jc w:val="both"/>
        <w:rPr>
          <w:rFonts w:ascii="Arial" w:hAnsi="Arial"/>
          <w:b/>
          <w:szCs w:val="24"/>
        </w:rPr>
      </w:pPr>
    </w:p>
    <w:p w:rsidR="00587A9D" w:rsidRDefault="00CF782C" w:rsidP="007F4630">
      <w:pPr>
        <w:spacing w:line="276" w:lineRule="auto"/>
        <w:jc w:val="both"/>
        <w:rPr>
          <w:rFonts w:ascii="Arial" w:hAnsi="Arial"/>
          <w:i/>
          <w:szCs w:val="24"/>
        </w:rPr>
      </w:pPr>
      <w:r>
        <w:rPr>
          <w:rFonts w:ascii="Arial" w:hAnsi="Arial"/>
          <w:szCs w:val="24"/>
        </w:rPr>
        <w:t xml:space="preserve">Revisado el escrito de contestación de demanda allegada a través de profesional de derecho por Ana María Ospina López, </w:t>
      </w:r>
      <w:r w:rsidR="00471415">
        <w:rPr>
          <w:rFonts w:ascii="Arial" w:hAnsi="Arial"/>
          <w:szCs w:val="24"/>
        </w:rPr>
        <w:t>visible a folios 135 y s.s.</w:t>
      </w:r>
      <w:r w:rsidR="007F4630">
        <w:rPr>
          <w:rFonts w:ascii="Arial" w:hAnsi="Arial"/>
          <w:szCs w:val="24"/>
        </w:rPr>
        <w:t xml:space="preserve"> del cd. 1, se itera, se limitó a pronunciarse respecto a los hechos de la demanda, formulando su oposición a las pretensiones bajo el argumento que “</w:t>
      </w:r>
      <w:r w:rsidR="007F4630" w:rsidRPr="007F4630">
        <w:rPr>
          <w:rFonts w:ascii="Arial" w:hAnsi="Arial"/>
          <w:i/>
          <w:szCs w:val="24"/>
        </w:rPr>
        <w:t>las demandantes no tienen capacidad jurídica para comparecer al proceso porque la una no tiene vínculos jurídicos con el extrabajador y la segunda no tiene personería para actuar en nombre propio, pues como la sucesión del causante es  una universalidad la pretensión debe encaminarse a favor de esa universalidad”</w:t>
      </w:r>
      <w:r w:rsidR="003855A8">
        <w:rPr>
          <w:rFonts w:ascii="Arial" w:hAnsi="Arial"/>
          <w:i/>
          <w:szCs w:val="24"/>
        </w:rPr>
        <w:t>.</w:t>
      </w:r>
    </w:p>
    <w:p w:rsidR="003855A8" w:rsidRDefault="003855A8" w:rsidP="007F4630">
      <w:pPr>
        <w:spacing w:line="276" w:lineRule="auto"/>
        <w:jc w:val="both"/>
        <w:rPr>
          <w:rFonts w:ascii="Arial" w:hAnsi="Arial"/>
          <w:i/>
          <w:szCs w:val="24"/>
        </w:rPr>
      </w:pPr>
    </w:p>
    <w:p w:rsidR="00587A9D" w:rsidRPr="005D41C1" w:rsidRDefault="003855A8" w:rsidP="005D41C1">
      <w:pPr>
        <w:spacing w:line="276" w:lineRule="auto"/>
        <w:contextualSpacing/>
        <w:jc w:val="both"/>
        <w:rPr>
          <w:rFonts w:ascii="Arial" w:hAnsi="Arial" w:cs="Arial"/>
          <w:b/>
          <w:color w:val="000000"/>
          <w:szCs w:val="24"/>
          <w:shd w:val="clear" w:color="auto" w:fill="FFFFFF"/>
          <w:lang w:val="es-ES"/>
        </w:rPr>
      </w:pPr>
      <w:r w:rsidRPr="005D41C1">
        <w:rPr>
          <w:rFonts w:ascii="Arial" w:hAnsi="Arial" w:cs="Arial"/>
          <w:szCs w:val="24"/>
        </w:rPr>
        <w:t xml:space="preserve">De tal manera, que en los términos de la jurisprudencia citada no se encontraba facultada la a-quo para estudiar y/o definir los posibles derechos que a Ana María Ospina López pudieren corresponderle, pues de obrar en forma contraria, desbordaría </w:t>
      </w:r>
      <w:r w:rsidR="005D41C1" w:rsidRPr="005D41C1">
        <w:rPr>
          <w:rFonts w:ascii="Arial" w:hAnsi="Arial" w:cs="Arial"/>
          <w:szCs w:val="24"/>
        </w:rPr>
        <w:t>el marco de su competencia y desconocería los principios de congruencia y consonancia.</w:t>
      </w:r>
    </w:p>
    <w:p w:rsidR="00392484" w:rsidRDefault="00392484" w:rsidP="005D41C1">
      <w:pPr>
        <w:pStyle w:val="Textoindependiente"/>
        <w:ind w:left="2988"/>
        <w:contextualSpacing/>
        <w:rPr>
          <w:color w:val="000000"/>
          <w:szCs w:val="24"/>
          <w:shd w:val="clear" w:color="auto" w:fill="FFFFFF"/>
          <w:lang w:val="es-ES"/>
        </w:rPr>
      </w:pPr>
    </w:p>
    <w:p w:rsidR="005D41C1" w:rsidRDefault="005D41C1" w:rsidP="005D41C1">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 xml:space="preserve">Por lo visto, no era suficiente con que </w:t>
      </w:r>
      <w:r w:rsidRPr="005D41C1">
        <w:rPr>
          <w:szCs w:val="24"/>
        </w:rPr>
        <w:t>Ana María Ospina López</w:t>
      </w:r>
      <w:r>
        <w:rPr>
          <w:szCs w:val="24"/>
        </w:rPr>
        <w:t xml:space="preserve"> diera respuesta a la demanda, mucho menos que indicara que era hija del causante para que le fuera reconocida la prestación de sobrevivencia de manera concurrente con la de Sofía Ospina Campiño, sino que debía peticionar algo para sí y además acreditar que le asistía tal der</w:t>
      </w:r>
      <w:r w:rsidR="008D39EA">
        <w:rPr>
          <w:szCs w:val="24"/>
        </w:rPr>
        <w:t xml:space="preserve">echo, actuaciones que incumplió, máxime que expresamente expuso que las pretensiones solo son admisibles para la causa mortuoria y no para persona </w:t>
      </w:r>
      <w:r w:rsidR="008D39EA">
        <w:rPr>
          <w:szCs w:val="24"/>
        </w:rPr>
        <w:lastRenderedPageBreak/>
        <w:t xml:space="preserve">determinada, olvidando que en tratándose de pensión de sobrevivientes el derecho radica en sus beneficiarios y no en la persona </w:t>
      </w:r>
      <w:r w:rsidR="009A3BA3">
        <w:rPr>
          <w:szCs w:val="24"/>
        </w:rPr>
        <w:t>d</w:t>
      </w:r>
      <w:r w:rsidR="008D39EA">
        <w:rPr>
          <w:szCs w:val="24"/>
        </w:rPr>
        <w:t>el afiliado, pues no se trata de pensión de vejez.</w:t>
      </w:r>
    </w:p>
    <w:p w:rsidR="005D41C1" w:rsidRDefault="005D41C1" w:rsidP="005D41C1">
      <w:pPr>
        <w:pStyle w:val="Textoindependiente"/>
        <w:spacing w:line="276" w:lineRule="auto"/>
        <w:contextualSpacing/>
        <w:rPr>
          <w:color w:val="000000"/>
          <w:szCs w:val="24"/>
          <w:shd w:val="clear" w:color="auto" w:fill="FFFFFF"/>
          <w:lang w:val="es-ES"/>
        </w:rPr>
      </w:pPr>
    </w:p>
    <w:p w:rsidR="00392484" w:rsidRPr="00D32101" w:rsidRDefault="00392484" w:rsidP="00D32101">
      <w:pPr>
        <w:shd w:val="clear" w:color="auto" w:fill="FFFFFF"/>
        <w:tabs>
          <w:tab w:val="left" w:pos="5197"/>
        </w:tabs>
        <w:spacing w:line="276" w:lineRule="auto"/>
        <w:jc w:val="center"/>
        <w:rPr>
          <w:rFonts w:ascii="Arial" w:hAnsi="Arial" w:cs="Arial"/>
          <w:b/>
          <w:color w:val="000000"/>
          <w:szCs w:val="24"/>
          <w:lang w:eastAsia="es-CO"/>
        </w:rPr>
      </w:pPr>
      <w:r w:rsidRPr="00D32101">
        <w:rPr>
          <w:rFonts w:ascii="Arial" w:hAnsi="Arial" w:cs="Arial"/>
          <w:b/>
          <w:color w:val="000000"/>
          <w:szCs w:val="24"/>
          <w:lang w:eastAsia="es-CO"/>
        </w:rPr>
        <w:t>CONCLUSIÓN</w:t>
      </w:r>
    </w:p>
    <w:p w:rsidR="00F73B01" w:rsidRDefault="00F73B01" w:rsidP="00392484">
      <w:pPr>
        <w:pStyle w:val="Prrafodelista"/>
        <w:shd w:val="clear" w:color="auto" w:fill="FFFFFF"/>
        <w:tabs>
          <w:tab w:val="left" w:pos="5197"/>
        </w:tabs>
        <w:spacing w:line="276" w:lineRule="auto"/>
        <w:jc w:val="center"/>
        <w:rPr>
          <w:rFonts w:ascii="Arial" w:hAnsi="Arial" w:cs="Arial"/>
          <w:b/>
          <w:color w:val="000000"/>
          <w:sz w:val="24"/>
          <w:szCs w:val="24"/>
          <w:lang w:eastAsia="es-CO"/>
        </w:rPr>
      </w:pPr>
    </w:p>
    <w:p w:rsidR="00F92071" w:rsidRPr="00996953" w:rsidRDefault="00F92071" w:rsidP="00996953">
      <w:pPr>
        <w:shd w:val="clear" w:color="auto" w:fill="FFFFFF"/>
        <w:tabs>
          <w:tab w:val="left" w:pos="5197"/>
        </w:tabs>
        <w:spacing w:line="276" w:lineRule="auto"/>
        <w:jc w:val="both"/>
        <w:rPr>
          <w:rFonts w:ascii="Arial" w:hAnsi="Arial" w:cs="Arial"/>
          <w:szCs w:val="24"/>
        </w:rPr>
      </w:pPr>
      <w:r w:rsidRPr="00996953">
        <w:rPr>
          <w:rFonts w:ascii="Arial" w:eastAsiaTheme="minorHAnsi" w:hAnsi="Arial" w:cs="Arial"/>
          <w:color w:val="000000"/>
          <w:szCs w:val="24"/>
          <w:lang w:eastAsia="es-CO"/>
        </w:rPr>
        <w:t xml:space="preserve">A tono con lo expuesto, se </w:t>
      </w:r>
      <w:r w:rsidR="004A0DE8">
        <w:rPr>
          <w:rFonts w:ascii="Arial" w:eastAsiaTheme="minorHAnsi" w:hAnsi="Arial" w:cs="Arial"/>
          <w:color w:val="000000"/>
          <w:szCs w:val="24"/>
          <w:lang w:eastAsia="es-CO"/>
        </w:rPr>
        <w:t xml:space="preserve">confirmará </w:t>
      </w:r>
      <w:r w:rsidR="00C034DB">
        <w:rPr>
          <w:rFonts w:ascii="Arial" w:eastAsiaTheme="minorHAnsi" w:hAnsi="Arial" w:cs="Arial"/>
          <w:color w:val="000000"/>
          <w:szCs w:val="24"/>
          <w:lang w:eastAsia="es-CO"/>
        </w:rPr>
        <w:t>en su integridad la decisión revisada</w:t>
      </w:r>
      <w:r w:rsidR="005D41C1">
        <w:rPr>
          <w:rFonts w:ascii="Arial" w:eastAsiaTheme="minorHAnsi" w:hAnsi="Arial" w:cs="Arial"/>
          <w:color w:val="000000"/>
          <w:szCs w:val="24"/>
          <w:lang w:eastAsia="es-CO"/>
        </w:rPr>
        <w:t>, al no compartirse los argumentos de la apelación.</w:t>
      </w:r>
    </w:p>
    <w:p w:rsidR="00B555B2" w:rsidRDefault="00B555B2" w:rsidP="00392484">
      <w:pPr>
        <w:pStyle w:val="Prrafodelista"/>
        <w:shd w:val="clear" w:color="auto" w:fill="FFFFFF"/>
        <w:tabs>
          <w:tab w:val="left" w:pos="5197"/>
        </w:tabs>
        <w:spacing w:line="276" w:lineRule="auto"/>
        <w:jc w:val="center"/>
        <w:rPr>
          <w:rFonts w:ascii="Arial" w:hAnsi="Arial" w:cs="Arial"/>
          <w:b/>
          <w:color w:val="000000"/>
          <w:sz w:val="24"/>
          <w:szCs w:val="24"/>
          <w:lang w:eastAsia="es-CO"/>
        </w:rPr>
      </w:pPr>
    </w:p>
    <w:p w:rsidR="00C034DB" w:rsidRDefault="00392484" w:rsidP="00392484">
      <w:pPr>
        <w:spacing w:line="276" w:lineRule="auto"/>
        <w:jc w:val="both"/>
        <w:rPr>
          <w:rFonts w:ascii="Arial" w:hAnsi="Arial" w:cs="Arial"/>
          <w:szCs w:val="24"/>
        </w:rPr>
      </w:pPr>
      <w:r w:rsidRPr="005A6DB9">
        <w:rPr>
          <w:rFonts w:ascii="Arial" w:hAnsi="Arial" w:cs="Arial"/>
          <w:szCs w:val="24"/>
        </w:rPr>
        <w:t xml:space="preserve">Costas en </w:t>
      </w:r>
      <w:r w:rsidR="00835BCC">
        <w:rPr>
          <w:rFonts w:ascii="Arial" w:hAnsi="Arial" w:cs="Arial"/>
          <w:szCs w:val="24"/>
        </w:rPr>
        <w:t xml:space="preserve">esta instancia </w:t>
      </w:r>
      <w:r w:rsidR="00C034DB">
        <w:rPr>
          <w:rFonts w:ascii="Arial" w:hAnsi="Arial" w:cs="Arial"/>
          <w:szCs w:val="24"/>
        </w:rPr>
        <w:t>a cargo de la parte recurrente, Ana María Ospina López y a favor de las demandantes, dada la improsperidad del recurso interpuesto. (</w:t>
      </w:r>
      <w:r w:rsidR="005D41C1">
        <w:rPr>
          <w:rFonts w:ascii="Arial" w:hAnsi="Arial" w:cs="Arial"/>
          <w:szCs w:val="24"/>
        </w:rPr>
        <w:t>Artículo</w:t>
      </w:r>
      <w:r w:rsidR="00C034DB">
        <w:rPr>
          <w:rFonts w:ascii="Arial" w:hAnsi="Arial" w:cs="Arial"/>
          <w:szCs w:val="24"/>
        </w:rPr>
        <w:t xml:space="preserve"> 365 numeral 1°</w:t>
      </w:r>
      <w:r w:rsidR="006B521A">
        <w:rPr>
          <w:rFonts w:ascii="Arial" w:hAnsi="Arial" w:cs="Arial"/>
          <w:szCs w:val="24"/>
        </w:rPr>
        <w:t xml:space="preserve"> del C.G.P.).</w:t>
      </w:r>
    </w:p>
    <w:p w:rsidR="00C034DB" w:rsidRPr="005A6DB9" w:rsidRDefault="00C034DB" w:rsidP="00392484">
      <w:pPr>
        <w:spacing w:line="276" w:lineRule="auto"/>
        <w:jc w:val="both"/>
        <w:rPr>
          <w:rFonts w:ascii="Arial" w:hAnsi="Arial" w:cs="Arial"/>
          <w:szCs w:val="24"/>
        </w:rPr>
      </w:pPr>
    </w:p>
    <w:p w:rsidR="00392484" w:rsidRPr="00313DC2" w:rsidRDefault="00392484" w:rsidP="0039248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392484" w:rsidRPr="00D578CB" w:rsidRDefault="00392484" w:rsidP="00392484">
      <w:pPr>
        <w:pStyle w:val="Sinespaciado"/>
        <w:spacing w:line="276" w:lineRule="auto"/>
        <w:rPr>
          <w:rFonts w:ascii="Arial" w:hAnsi="Arial" w:cs="Arial"/>
          <w:sz w:val="24"/>
          <w:szCs w:val="24"/>
        </w:rPr>
      </w:pPr>
    </w:p>
    <w:p w:rsidR="00392484" w:rsidRDefault="00392484" w:rsidP="0039248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392484" w:rsidRPr="00D578CB" w:rsidRDefault="00392484" w:rsidP="00392484">
      <w:pPr>
        <w:spacing w:line="276" w:lineRule="auto"/>
        <w:jc w:val="center"/>
        <w:rPr>
          <w:rFonts w:ascii="Arial" w:hAnsi="Arial" w:cs="Arial"/>
          <w:b/>
          <w:szCs w:val="24"/>
        </w:rPr>
      </w:pPr>
      <w:r w:rsidRPr="00D578CB">
        <w:rPr>
          <w:rFonts w:ascii="Arial" w:hAnsi="Arial" w:cs="Arial"/>
          <w:b/>
          <w:szCs w:val="24"/>
        </w:rPr>
        <w:t>RESUELVE</w:t>
      </w:r>
    </w:p>
    <w:p w:rsidR="00392484" w:rsidRPr="00D578CB" w:rsidRDefault="00392484" w:rsidP="00392484">
      <w:pPr>
        <w:pStyle w:val="Sinespaciado"/>
        <w:tabs>
          <w:tab w:val="left" w:pos="3387"/>
        </w:tabs>
        <w:spacing w:line="276" w:lineRule="auto"/>
        <w:rPr>
          <w:rFonts w:ascii="Arial" w:hAnsi="Arial" w:cs="Arial"/>
          <w:sz w:val="24"/>
          <w:szCs w:val="24"/>
        </w:rPr>
      </w:pPr>
      <w:r>
        <w:rPr>
          <w:rFonts w:ascii="Arial" w:hAnsi="Arial" w:cs="Arial"/>
          <w:sz w:val="24"/>
          <w:szCs w:val="24"/>
        </w:rPr>
        <w:tab/>
      </w:r>
    </w:p>
    <w:p w:rsidR="009E2A6B" w:rsidRDefault="00392484" w:rsidP="000A257E">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FE1A27">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297270">
        <w:rPr>
          <w:rFonts w:ascii="Arial" w:hAnsi="Arial" w:cs="Arial"/>
          <w:szCs w:val="24"/>
        </w:rPr>
        <w:t xml:space="preserve">once (11) de agosto de dos mil dieciséis (2016) </w:t>
      </w:r>
      <w:r w:rsidRPr="00D578CB">
        <w:rPr>
          <w:rFonts w:ascii="Arial" w:hAnsi="Arial" w:cs="Arial"/>
          <w:szCs w:val="24"/>
        </w:rPr>
        <w:t xml:space="preserve">por el Juzgado </w:t>
      </w:r>
      <w:r w:rsidR="00297270">
        <w:rPr>
          <w:rFonts w:ascii="Arial" w:hAnsi="Arial" w:cs="Arial"/>
          <w:szCs w:val="24"/>
        </w:rPr>
        <w:t xml:space="preserve">Tercer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297270">
        <w:rPr>
          <w:rFonts w:ascii="Arial" w:hAnsi="Arial" w:cs="Arial"/>
          <w:b/>
          <w:szCs w:val="24"/>
        </w:rPr>
        <w:t xml:space="preserve">Luz Marina Campiño Brito </w:t>
      </w:r>
      <w:r w:rsidR="00297270">
        <w:rPr>
          <w:rFonts w:ascii="Arial" w:hAnsi="Arial" w:cs="Arial"/>
          <w:szCs w:val="24"/>
        </w:rPr>
        <w:t xml:space="preserve">quien actúa en nombre propio y en representación de la menor </w:t>
      </w:r>
      <w:r w:rsidR="00297270">
        <w:rPr>
          <w:rFonts w:ascii="Arial" w:hAnsi="Arial" w:cs="Arial"/>
          <w:b/>
          <w:szCs w:val="24"/>
        </w:rPr>
        <w:t>Sofía Ospina Campiño</w:t>
      </w:r>
      <w:r w:rsidR="00297270">
        <w:rPr>
          <w:rFonts w:ascii="Arial" w:hAnsi="Arial" w:cs="Arial"/>
          <w:szCs w:val="24"/>
        </w:rPr>
        <w:t xml:space="preserve"> </w:t>
      </w:r>
      <w:r w:rsidR="00297270" w:rsidRPr="0000603E">
        <w:rPr>
          <w:rFonts w:ascii="Arial" w:hAnsi="Arial" w:cs="Arial"/>
          <w:szCs w:val="24"/>
        </w:rPr>
        <w:t xml:space="preserve">en contra de </w:t>
      </w:r>
      <w:r w:rsidR="00297270">
        <w:rPr>
          <w:rFonts w:ascii="Arial" w:hAnsi="Arial" w:cs="Arial"/>
          <w:b/>
          <w:szCs w:val="24"/>
        </w:rPr>
        <w:t>Francisco Edgar Rodríguez Moncada</w:t>
      </w:r>
      <w:r w:rsidR="00297270" w:rsidRPr="0000603E">
        <w:rPr>
          <w:rFonts w:ascii="Arial" w:hAnsi="Arial" w:cs="Arial"/>
          <w:b/>
          <w:szCs w:val="24"/>
        </w:rPr>
        <w:t>-</w:t>
      </w:r>
      <w:r w:rsidR="00297270">
        <w:rPr>
          <w:rFonts w:ascii="Arial" w:hAnsi="Arial" w:cs="Arial"/>
          <w:b/>
          <w:szCs w:val="24"/>
        </w:rPr>
        <w:t xml:space="preserve"> </w:t>
      </w:r>
      <w:r w:rsidR="00297270">
        <w:rPr>
          <w:rFonts w:ascii="Arial" w:hAnsi="Arial" w:cs="Arial"/>
          <w:szCs w:val="24"/>
        </w:rPr>
        <w:t xml:space="preserve">y al que fueron vinculadas las señoras </w:t>
      </w:r>
      <w:r w:rsidR="00297270">
        <w:rPr>
          <w:rFonts w:ascii="Arial" w:hAnsi="Arial" w:cs="Arial"/>
          <w:b/>
          <w:szCs w:val="24"/>
        </w:rPr>
        <w:t xml:space="preserve">Alba Rocío de Jesús López </w:t>
      </w:r>
      <w:r w:rsidR="00297270" w:rsidRPr="006D72EF">
        <w:rPr>
          <w:rFonts w:ascii="Arial" w:hAnsi="Arial" w:cs="Arial"/>
          <w:szCs w:val="24"/>
        </w:rPr>
        <w:t>y</w:t>
      </w:r>
      <w:r w:rsidR="00297270">
        <w:rPr>
          <w:rFonts w:ascii="Arial" w:hAnsi="Arial" w:cs="Arial"/>
          <w:szCs w:val="24"/>
        </w:rPr>
        <w:t xml:space="preserve"> </w:t>
      </w:r>
      <w:r w:rsidR="00297270">
        <w:rPr>
          <w:rFonts w:ascii="Arial" w:hAnsi="Arial" w:cs="Arial"/>
          <w:b/>
          <w:szCs w:val="24"/>
        </w:rPr>
        <w:t>Ana María Ospina López</w:t>
      </w:r>
      <w:r>
        <w:rPr>
          <w:rFonts w:ascii="Arial" w:hAnsi="Arial" w:cs="Arial"/>
          <w:bCs/>
          <w:szCs w:val="24"/>
        </w:rPr>
        <w:t>, conforme a lo exp</w:t>
      </w:r>
      <w:r>
        <w:rPr>
          <w:rFonts w:ascii="Arial" w:hAnsi="Arial" w:cs="Arial"/>
          <w:bCs/>
          <w:iCs/>
          <w:szCs w:val="24"/>
        </w:rPr>
        <w:t>uesto en la parte motiva de esta decisión</w:t>
      </w:r>
      <w:r w:rsidR="00297270">
        <w:rPr>
          <w:rFonts w:ascii="Arial" w:hAnsi="Arial" w:cs="Arial"/>
          <w:bCs/>
          <w:iCs/>
          <w:szCs w:val="24"/>
        </w:rPr>
        <w:t>.</w:t>
      </w:r>
    </w:p>
    <w:p w:rsidR="00665385" w:rsidRDefault="00665385" w:rsidP="004F328D">
      <w:pPr>
        <w:pStyle w:val="Prrafodelista"/>
        <w:widowControl w:val="0"/>
        <w:autoSpaceDE w:val="0"/>
        <w:autoSpaceDN w:val="0"/>
        <w:adjustRightInd w:val="0"/>
        <w:spacing w:line="276" w:lineRule="auto"/>
        <w:ind w:left="0"/>
        <w:jc w:val="both"/>
        <w:rPr>
          <w:rFonts w:ascii="Arial" w:hAnsi="Arial" w:cs="Arial"/>
          <w:b/>
          <w:sz w:val="24"/>
          <w:szCs w:val="24"/>
          <w:u w:val="single"/>
        </w:rPr>
      </w:pPr>
    </w:p>
    <w:p w:rsidR="00392484" w:rsidRPr="00C034DB" w:rsidRDefault="004F328D" w:rsidP="00665385">
      <w:pPr>
        <w:pStyle w:val="Prrafodelista"/>
        <w:widowControl w:val="0"/>
        <w:autoSpaceDE w:val="0"/>
        <w:autoSpaceDN w:val="0"/>
        <w:adjustRightInd w:val="0"/>
        <w:spacing w:line="276" w:lineRule="auto"/>
        <w:ind w:left="0"/>
        <w:jc w:val="both"/>
        <w:rPr>
          <w:rFonts w:ascii="Arial" w:hAnsi="Arial" w:cs="Arial"/>
          <w:b/>
          <w:sz w:val="24"/>
          <w:szCs w:val="24"/>
          <w:u w:val="single"/>
        </w:rPr>
      </w:pPr>
      <w:r w:rsidRPr="00C034DB">
        <w:rPr>
          <w:rFonts w:ascii="Arial" w:hAnsi="Arial" w:cs="Arial"/>
          <w:b/>
          <w:sz w:val="24"/>
          <w:szCs w:val="24"/>
          <w:u w:val="single"/>
        </w:rPr>
        <w:t>SEGUNDO</w:t>
      </w:r>
      <w:r w:rsidRPr="00C034DB">
        <w:rPr>
          <w:rFonts w:ascii="Arial" w:hAnsi="Arial" w:cs="Arial"/>
          <w:b/>
          <w:sz w:val="24"/>
          <w:szCs w:val="24"/>
        </w:rPr>
        <w:t xml:space="preserve">: </w:t>
      </w:r>
      <w:r w:rsidR="00392484" w:rsidRPr="00C034DB">
        <w:rPr>
          <w:rFonts w:ascii="Arial" w:hAnsi="Arial" w:cs="Arial"/>
          <w:sz w:val="24"/>
          <w:szCs w:val="24"/>
        </w:rPr>
        <w:t xml:space="preserve">Costas en esta instancia </w:t>
      </w:r>
      <w:r w:rsidR="00665385" w:rsidRPr="00C034DB">
        <w:rPr>
          <w:rFonts w:ascii="Arial" w:hAnsi="Arial" w:cs="Arial"/>
          <w:sz w:val="24"/>
          <w:szCs w:val="24"/>
        </w:rPr>
        <w:t>a cargo del recurrente y a fa</w:t>
      </w:r>
      <w:r w:rsidR="00C034DB" w:rsidRPr="00C034DB">
        <w:rPr>
          <w:rFonts w:ascii="Arial" w:hAnsi="Arial" w:cs="Arial"/>
          <w:sz w:val="24"/>
          <w:szCs w:val="24"/>
        </w:rPr>
        <w:t>vor de la parte actora por lo expuesto.</w:t>
      </w:r>
    </w:p>
    <w:p w:rsidR="00392484" w:rsidRDefault="00392484" w:rsidP="00392484">
      <w:pPr>
        <w:widowControl w:val="0"/>
        <w:autoSpaceDE w:val="0"/>
        <w:autoSpaceDN w:val="0"/>
        <w:adjustRightInd w:val="0"/>
        <w:spacing w:line="276" w:lineRule="auto"/>
        <w:jc w:val="both"/>
        <w:rPr>
          <w:rFonts w:ascii="Arial" w:hAnsi="Arial" w:cs="Arial"/>
          <w:szCs w:val="24"/>
        </w:rPr>
      </w:pPr>
    </w:p>
    <w:p w:rsidR="00392484" w:rsidRDefault="00392484" w:rsidP="00392484">
      <w:pPr>
        <w:spacing w:line="276" w:lineRule="auto"/>
        <w:contextualSpacing/>
        <w:jc w:val="both"/>
        <w:rPr>
          <w:rFonts w:ascii="Arial" w:hAnsi="Arial" w:cs="Arial"/>
          <w:szCs w:val="24"/>
        </w:rPr>
      </w:pPr>
      <w:r w:rsidRPr="00A47C8D">
        <w:rPr>
          <w:rFonts w:ascii="Arial" w:hAnsi="Arial" w:cs="Arial"/>
          <w:szCs w:val="24"/>
        </w:rPr>
        <w:t>Notificación surtida en estrados.</w:t>
      </w:r>
    </w:p>
    <w:p w:rsidR="00392484" w:rsidRPr="00A47C8D" w:rsidRDefault="00392484" w:rsidP="00392484">
      <w:pPr>
        <w:spacing w:line="276" w:lineRule="auto"/>
        <w:contextualSpacing/>
        <w:jc w:val="both"/>
        <w:rPr>
          <w:rFonts w:ascii="Arial" w:hAnsi="Arial" w:cs="Arial"/>
          <w:szCs w:val="24"/>
        </w:rPr>
      </w:pPr>
    </w:p>
    <w:p w:rsidR="00392484" w:rsidRPr="00A47C8D" w:rsidRDefault="00392484" w:rsidP="0039248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92484" w:rsidRPr="00A47C8D" w:rsidRDefault="00392484" w:rsidP="00392484">
      <w:pPr>
        <w:widowControl w:val="0"/>
        <w:autoSpaceDE w:val="0"/>
        <w:autoSpaceDN w:val="0"/>
        <w:adjustRightInd w:val="0"/>
        <w:spacing w:line="276" w:lineRule="auto"/>
        <w:contextualSpacing/>
        <w:jc w:val="both"/>
        <w:rPr>
          <w:rFonts w:ascii="Arial" w:hAnsi="Arial" w:cs="Arial"/>
          <w:szCs w:val="24"/>
        </w:rPr>
      </w:pPr>
    </w:p>
    <w:p w:rsidR="00392484" w:rsidRDefault="00392484" w:rsidP="0039248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92484" w:rsidRDefault="00392484" w:rsidP="00392484">
      <w:pPr>
        <w:widowControl w:val="0"/>
        <w:autoSpaceDE w:val="0"/>
        <w:autoSpaceDN w:val="0"/>
        <w:adjustRightInd w:val="0"/>
        <w:spacing w:line="276" w:lineRule="auto"/>
        <w:contextualSpacing/>
        <w:jc w:val="both"/>
        <w:rPr>
          <w:rFonts w:ascii="Arial" w:hAnsi="Arial" w:cs="Arial"/>
          <w:szCs w:val="24"/>
        </w:rPr>
      </w:pPr>
    </w:p>
    <w:p w:rsidR="00392484" w:rsidRDefault="00392484" w:rsidP="00392484">
      <w:pPr>
        <w:widowControl w:val="0"/>
        <w:autoSpaceDE w:val="0"/>
        <w:autoSpaceDN w:val="0"/>
        <w:adjustRightInd w:val="0"/>
        <w:spacing w:line="276" w:lineRule="auto"/>
        <w:contextualSpacing/>
        <w:jc w:val="both"/>
        <w:rPr>
          <w:rFonts w:ascii="Arial" w:hAnsi="Arial" w:cs="Arial"/>
          <w:szCs w:val="24"/>
        </w:rPr>
      </w:pPr>
    </w:p>
    <w:p w:rsidR="00D539E5" w:rsidRDefault="00D539E5" w:rsidP="00687454">
      <w:pPr>
        <w:pStyle w:val="Sinespaciado"/>
        <w:spacing w:line="276" w:lineRule="auto"/>
        <w:contextualSpacing/>
        <w:rPr>
          <w:rFonts w:ascii="Arial" w:hAnsi="Arial" w:cs="Arial"/>
          <w:szCs w:val="24"/>
          <w:lang w:val="es-ES"/>
        </w:rPr>
      </w:pPr>
    </w:p>
    <w:p w:rsidR="00067C07" w:rsidRPr="0000603E" w:rsidRDefault="00067C07" w:rsidP="00687454">
      <w:pPr>
        <w:pStyle w:val="Sinespaciado"/>
        <w:spacing w:line="276" w:lineRule="auto"/>
        <w:contextualSpacing/>
        <w:rPr>
          <w:rFonts w:ascii="Arial" w:hAnsi="Arial" w:cs="Arial"/>
          <w:szCs w:val="24"/>
          <w:lang w:val="es-ES"/>
        </w:rPr>
      </w:pPr>
    </w:p>
    <w:p w:rsidR="00687454" w:rsidRPr="0000603E" w:rsidRDefault="00687454" w:rsidP="00687454">
      <w:pPr>
        <w:pStyle w:val="Sinespaciado"/>
        <w:spacing w:line="276" w:lineRule="auto"/>
        <w:contextualSpacing/>
        <w:jc w:val="center"/>
        <w:rPr>
          <w:rFonts w:ascii="Arial" w:hAnsi="Arial" w:cs="Arial"/>
          <w:b/>
          <w:szCs w:val="24"/>
          <w:lang w:val="es-ES"/>
        </w:rPr>
      </w:pPr>
      <w:r w:rsidRPr="0000603E">
        <w:rPr>
          <w:rFonts w:ascii="Arial" w:hAnsi="Arial" w:cs="Arial"/>
          <w:b/>
          <w:szCs w:val="24"/>
          <w:lang w:val="es-ES"/>
        </w:rPr>
        <w:t>OLGA LUCÍA HOYOS SEPÚLVEDA</w:t>
      </w:r>
    </w:p>
    <w:p w:rsidR="00687454" w:rsidRPr="0000603E" w:rsidRDefault="00687454" w:rsidP="00687454">
      <w:pPr>
        <w:pStyle w:val="Sinespaciado"/>
        <w:spacing w:line="276" w:lineRule="auto"/>
        <w:contextualSpacing/>
        <w:jc w:val="center"/>
        <w:rPr>
          <w:rFonts w:ascii="Arial" w:hAnsi="Arial" w:cs="Arial"/>
          <w:szCs w:val="24"/>
          <w:lang w:val="es-ES"/>
        </w:rPr>
      </w:pPr>
      <w:r w:rsidRPr="0000603E">
        <w:rPr>
          <w:rFonts w:ascii="Arial" w:hAnsi="Arial" w:cs="Arial"/>
          <w:szCs w:val="24"/>
          <w:lang w:val="es-ES"/>
        </w:rPr>
        <w:t>Magistrada Ponente</w:t>
      </w:r>
    </w:p>
    <w:p w:rsidR="00687454" w:rsidRPr="0000603E" w:rsidRDefault="00687454" w:rsidP="00687454">
      <w:pPr>
        <w:spacing w:line="276" w:lineRule="auto"/>
        <w:ind w:firstLine="900"/>
        <w:contextualSpacing/>
        <w:jc w:val="center"/>
        <w:rPr>
          <w:rFonts w:ascii="Arial" w:hAnsi="Arial" w:cs="Arial"/>
          <w:b/>
          <w:szCs w:val="24"/>
          <w:lang w:val="es-ES"/>
        </w:rPr>
      </w:pPr>
    </w:p>
    <w:p w:rsidR="00687454" w:rsidRPr="0000603E" w:rsidRDefault="00687454" w:rsidP="00687454">
      <w:pPr>
        <w:pStyle w:val="Sinespaciado"/>
        <w:spacing w:line="276" w:lineRule="auto"/>
        <w:contextualSpacing/>
        <w:rPr>
          <w:rFonts w:ascii="Arial" w:hAnsi="Arial" w:cs="Arial"/>
          <w:sz w:val="23"/>
          <w:szCs w:val="23"/>
          <w:lang w:val="es-ES"/>
        </w:rPr>
      </w:pPr>
    </w:p>
    <w:p w:rsidR="00687454" w:rsidRPr="0000603E" w:rsidRDefault="00687454" w:rsidP="00687454">
      <w:pPr>
        <w:spacing w:line="276" w:lineRule="auto"/>
        <w:contextualSpacing/>
        <w:jc w:val="both"/>
        <w:rPr>
          <w:rFonts w:ascii="Arial" w:hAnsi="Arial" w:cs="Arial"/>
          <w:b/>
          <w:bCs/>
          <w:iCs/>
          <w:sz w:val="22"/>
          <w:szCs w:val="22"/>
          <w:lang w:val="es-ES"/>
        </w:rPr>
      </w:pPr>
    </w:p>
    <w:p w:rsidR="002429AD" w:rsidRPr="0000603E" w:rsidRDefault="002429AD" w:rsidP="00687454">
      <w:pPr>
        <w:spacing w:line="276" w:lineRule="auto"/>
        <w:contextualSpacing/>
        <w:jc w:val="both"/>
        <w:rPr>
          <w:rFonts w:ascii="Arial" w:hAnsi="Arial" w:cs="Arial"/>
          <w:b/>
          <w:bCs/>
          <w:iCs/>
          <w:sz w:val="22"/>
          <w:szCs w:val="22"/>
          <w:lang w:val="es-ES"/>
        </w:rPr>
      </w:pPr>
    </w:p>
    <w:p w:rsidR="00687454" w:rsidRPr="0000603E" w:rsidRDefault="00687454" w:rsidP="00687454">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lastRenderedPageBreak/>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002429AD"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687454" w:rsidRDefault="00687454" w:rsidP="00687454">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sectPr w:rsidR="007603F0"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89" w:rsidRDefault="00AC5689" w:rsidP="00226D5F">
      <w:r>
        <w:separator/>
      </w:r>
    </w:p>
  </w:endnote>
  <w:endnote w:type="continuationSeparator" w:id="0">
    <w:p w:rsidR="00AC5689" w:rsidRDefault="00AC568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3" w:rsidRDefault="00735F43"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5F43" w:rsidRDefault="00735F43"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3" w:rsidRDefault="00735F43"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3185">
      <w:rPr>
        <w:rStyle w:val="Nmerodepgina"/>
        <w:noProof/>
      </w:rPr>
      <w:t>7</w:t>
    </w:r>
    <w:r>
      <w:rPr>
        <w:rStyle w:val="Nmerodepgina"/>
      </w:rPr>
      <w:fldChar w:fldCharType="end"/>
    </w:r>
  </w:p>
  <w:p w:rsidR="00735F43" w:rsidRDefault="00735F43"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89" w:rsidRDefault="00AC5689" w:rsidP="00226D5F">
      <w:r>
        <w:separator/>
      </w:r>
    </w:p>
  </w:footnote>
  <w:footnote w:type="continuationSeparator" w:id="0">
    <w:p w:rsidR="00AC5689" w:rsidRDefault="00AC5689" w:rsidP="00226D5F">
      <w:r>
        <w:continuationSeparator/>
      </w:r>
    </w:p>
  </w:footnote>
  <w:footnote w:id="1">
    <w:p w:rsidR="002B2B84" w:rsidRPr="002E6E80" w:rsidRDefault="002B2B84" w:rsidP="002B2B84">
      <w:pPr>
        <w:pStyle w:val="Textonotapie"/>
        <w:rPr>
          <w:rFonts w:ascii="Arial" w:hAnsi="Arial" w:cs="Arial"/>
          <w:sz w:val="18"/>
          <w:szCs w:val="18"/>
          <w:lang w:val="es-CO"/>
        </w:rPr>
      </w:pPr>
      <w:r>
        <w:rPr>
          <w:rStyle w:val="Refdenotaalpie"/>
        </w:rPr>
        <w:footnoteRef/>
      </w:r>
      <w:r w:rsidRPr="002E6E80">
        <w:rPr>
          <w:rFonts w:ascii="Arial" w:hAnsi="Arial" w:cs="Arial"/>
          <w:sz w:val="18"/>
          <w:szCs w:val="18"/>
          <w:lang w:val="es-CO"/>
        </w:rPr>
        <w:t>M.P. Julio César Salazar Muñoz. Rad. 2009-01456 de 17 de marzo de 2012</w:t>
      </w:r>
    </w:p>
    <w:p w:rsidR="002B2B84" w:rsidRDefault="002B2B84" w:rsidP="002B2B84">
      <w:pPr>
        <w:pStyle w:val="Textonotapie"/>
        <w:rPr>
          <w:rFonts w:ascii="Arial" w:hAnsi="Arial" w:cs="Arial"/>
          <w:sz w:val="18"/>
          <w:szCs w:val="18"/>
          <w:lang w:val="es-CO"/>
        </w:rPr>
      </w:pPr>
      <w:r w:rsidRPr="002E6E80">
        <w:rPr>
          <w:rFonts w:ascii="Arial" w:hAnsi="Arial" w:cs="Arial"/>
          <w:sz w:val="18"/>
          <w:szCs w:val="18"/>
          <w:lang w:val="es-CO"/>
        </w:rPr>
        <w:t xml:space="preserve">  M.P. Ana Lucía Caicedo Calderón. Rad. 2014-00040 de 12 de junio de 2015. </w:t>
      </w:r>
    </w:p>
    <w:p w:rsidR="002B2B84" w:rsidRPr="002E6E80" w:rsidRDefault="002B2B84" w:rsidP="002B2B84">
      <w:pPr>
        <w:pStyle w:val="Textonotapie"/>
        <w:rPr>
          <w:rFonts w:ascii="Arial" w:hAnsi="Arial" w:cs="Arial"/>
          <w:sz w:val="18"/>
          <w:szCs w:val="18"/>
          <w:lang w:val="es-CO"/>
        </w:rPr>
      </w:pPr>
      <w:r>
        <w:rPr>
          <w:rFonts w:ascii="Arial" w:hAnsi="Arial" w:cs="Arial"/>
          <w:sz w:val="18"/>
          <w:szCs w:val="18"/>
          <w:lang w:val="es-CO"/>
        </w:rPr>
        <w:t xml:space="preserve">  M.P. Olga Lucía Hoyos Sepúlveda. Rad. 2015-00087 de 23 de agosto de 2016.</w:t>
      </w:r>
    </w:p>
  </w:footnote>
  <w:footnote w:id="2">
    <w:p w:rsidR="0090483D" w:rsidRPr="006C1498" w:rsidRDefault="0090483D" w:rsidP="0090483D">
      <w:pPr>
        <w:pStyle w:val="Textonotapie"/>
        <w:rPr>
          <w:rFonts w:ascii="Arial" w:hAnsi="Arial" w:cs="Arial"/>
          <w:sz w:val="18"/>
          <w:szCs w:val="18"/>
          <w:lang w:val="es-AR"/>
        </w:rPr>
      </w:pPr>
      <w:r w:rsidRPr="006C1498">
        <w:rPr>
          <w:rStyle w:val="Refdenotaalpie"/>
          <w:rFonts w:ascii="Arial" w:hAnsi="Arial" w:cs="Arial"/>
          <w:sz w:val="18"/>
          <w:szCs w:val="18"/>
        </w:rPr>
        <w:footnoteRef/>
      </w:r>
      <w:r w:rsidRPr="006C1498">
        <w:rPr>
          <w:rFonts w:ascii="Arial" w:hAnsi="Arial" w:cs="Arial"/>
          <w:sz w:val="18"/>
          <w:szCs w:val="18"/>
        </w:rPr>
        <w:t xml:space="preserve"> </w:t>
      </w:r>
      <w:r w:rsidRPr="006C1498">
        <w:rPr>
          <w:rFonts w:ascii="Arial" w:hAnsi="Arial" w:cs="Arial"/>
          <w:sz w:val="18"/>
          <w:szCs w:val="18"/>
          <w:lang w:val="es-AR"/>
        </w:rPr>
        <w:t>SL. 18102 de 2016. Radicado 45585. M.P. Jorge Mauricio Burgos Ruiz.</w:t>
      </w:r>
    </w:p>
  </w:footnote>
  <w:footnote w:id="3">
    <w:p w:rsidR="00471415" w:rsidRPr="00471415" w:rsidRDefault="00471415" w:rsidP="00471415">
      <w:pPr>
        <w:spacing w:line="276" w:lineRule="auto"/>
        <w:jc w:val="both"/>
        <w:rPr>
          <w:rFonts w:ascii="Arial" w:hAnsi="Arial" w:cs="Arial"/>
          <w:bCs/>
          <w:sz w:val="18"/>
          <w:szCs w:val="18"/>
        </w:rPr>
      </w:pPr>
      <w:r w:rsidRPr="00471415">
        <w:rPr>
          <w:rStyle w:val="Refdenotaalpie"/>
          <w:rFonts w:ascii="Arial" w:hAnsi="Arial" w:cs="Arial"/>
          <w:sz w:val="18"/>
          <w:szCs w:val="18"/>
        </w:rPr>
        <w:footnoteRef/>
      </w:r>
      <w:r w:rsidRPr="00471415">
        <w:rPr>
          <w:rFonts w:ascii="Arial" w:hAnsi="Arial" w:cs="Arial"/>
          <w:sz w:val="18"/>
          <w:szCs w:val="18"/>
        </w:rPr>
        <w:t xml:space="preserve"> </w:t>
      </w:r>
      <w:r w:rsidRPr="00471415">
        <w:rPr>
          <w:rFonts w:ascii="Arial" w:hAnsi="Arial" w:cs="Arial"/>
          <w:sz w:val="18"/>
          <w:szCs w:val="18"/>
          <w:lang w:val="es-AR"/>
        </w:rPr>
        <w:t xml:space="preserve">M.P. Olga Lucía Hoyos Sepúlveda. Rad. </w:t>
      </w:r>
      <w:r w:rsidRPr="00471415">
        <w:rPr>
          <w:rFonts w:ascii="Arial" w:hAnsi="Arial" w:cs="Arial"/>
          <w:bCs/>
          <w:sz w:val="18"/>
          <w:szCs w:val="18"/>
        </w:rPr>
        <w:t>2014-00642-01 del 23/05/2017. Dte</w:t>
      </w:r>
      <w:r w:rsidRPr="00471415">
        <w:rPr>
          <w:rFonts w:ascii="Arial" w:hAnsi="Arial" w:cs="Arial"/>
          <w:bCs/>
          <w:iCs/>
          <w:sz w:val="18"/>
          <w:szCs w:val="18"/>
        </w:rPr>
        <w:t>:</w:t>
      </w:r>
      <w:r w:rsidRPr="00471415">
        <w:rPr>
          <w:rFonts w:ascii="Arial" w:hAnsi="Arial" w:cs="Arial"/>
          <w:b/>
          <w:iCs/>
          <w:sz w:val="18"/>
          <w:szCs w:val="18"/>
        </w:rPr>
        <w:tab/>
      </w:r>
      <w:r w:rsidRPr="00471415">
        <w:rPr>
          <w:rFonts w:ascii="Arial" w:hAnsi="Arial" w:cs="Arial"/>
          <w:iCs/>
          <w:sz w:val="18"/>
          <w:szCs w:val="18"/>
        </w:rPr>
        <w:t xml:space="preserve">Rubiela Bedoya de Valencia vs </w:t>
      </w:r>
      <w:r w:rsidRPr="00471415">
        <w:rPr>
          <w:rFonts w:ascii="Arial" w:hAnsi="Arial" w:cs="Arial"/>
          <w:bCs/>
          <w:sz w:val="18"/>
          <w:szCs w:val="18"/>
        </w:rPr>
        <w:t>Colpensiones y Amali Martínez – Johan Danilo Valencia</w:t>
      </w:r>
      <w:r w:rsidRPr="00471415">
        <w:rPr>
          <w:rFonts w:ascii="Arial" w:hAnsi="Arial" w:cs="Arial"/>
          <w:b/>
          <w:bCs/>
          <w:sz w:val="18"/>
          <w:szCs w:val="18"/>
        </w:rPr>
        <w:t xml:space="preserve"> </w:t>
      </w:r>
    </w:p>
    <w:p w:rsidR="00471415" w:rsidRPr="00471415" w:rsidRDefault="00471415">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3" w:rsidRPr="00F5729C" w:rsidRDefault="00735F43"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735F43" w:rsidRPr="00F5729C" w:rsidRDefault="00735F43" w:rsidP="00F5729C">
    <w:pPr>
      <w:pStyle w:val="Encabezado"/>
      <w:jc w:val="center"/>
      <w:rPr>
        <w:rFonts w:ascii="Arial" w:hAnsi="Arial" w:cs="Arial"/>
        <w:sz w:val="18"/>
        <w:szCs w:val="18"/>
      </w:rPr>
    </w:pPr>
    <w:r w:rsidRPr="00F5729C">
      <w:rPr>
        <w:rFonts w:ascii="Arial" w:hAnsi="Arial" w:cs="Arial"/>
        <w:sz w:val="18"/>
        <w:szCs w:val="18"/>
      </w:rPr>
      <w:t>66001-31-05-00</w:t>
    </w:r>
    <w:r w:rsidR="0081779E">
      <w:rPr>
        <w:rFonts w:ascii="Arial" w:hAnsi="Arial" w:cs="Arial"/>
        <w:sz w:val="18"/>
        <w:szCs w:val="18"/>
      </w:rPr>
      <w:t>3</w:t>
    </w:r>
    <w:r w:rsidR="005F781C">
      <w:rPr>
        <w:rFonts w:ascii="Arial" w:hAnsi="Arial" w:cs="Arial"/>
        <w:sz w:val="18"/>
        <w:szCs w:val="18"/>
      </w:rPr>
      <w:t>-201</w:t>
    </w:r>
    <w:r w:rsidR="0081779E">
      <w:rPr>
        <w:rFonts w:ascii="Arial" w:hAnsi="Arial" w:cs="Arial"/>
        <w:sz w:val="18"/>
        <w:szCs w:val="18"/>
      </w:rPr>
      <w:t>5</w:t>
    </w:r>
    <w:r w:rsidRPr="00F5729C">
      <w:rPr>
        <w:rFonts w:ascii="Arial" w:hAnsi="Arial" w:cs="Arial"/>
        <w:sz w:val="18"/>
        <w:szCs w:val="18"/>
      </w:rPr>
      <w:t>-00</w:t>
    </w:r>
    <w:r w:rsidR="0081779E">
      <w:rPr>
        <w:rFonts w:ascii="Arial" w:hAnsi="Arial" w:cs="Arial"/>
        <w:sz w:val="18"/>
        <w:szCs w:val="18"/>
      </w:rPr>
      <w:t>329</w:t>
    </w:r>
    <w:r w:rsidRPr="00F5729C">
      <w:rPr>
        <w:rFonts w:ascii="Arial" w:hAnsi="Arial" w:cs="Arial"/>
        <w:sz w:val="18"/>
        <w:szCs w:val="18"/>
      </w:rPr>
      <w:t>-01</w:t>
    </w:r>
  </w:p>
  <w:p w:rsidR="00735F43" w:rsidRPr="00F5729C" w:rsidRDefault="00822B66" w:rsidP="00F5729C">
    <w:pPr>
      <w:pStyle w:val="Encabezado"/>
      <w:jc w:val="center"/>
      <w:rPr>
        <w:rFonts w:ascii="Arial" w:hAnsi="Arial" w:cs="Arial"/>
        <w:sz w:val="18"/>
        <w:szCs w:val="18"/>
      </w:rPr>
    </w:pPr>
    <w:r>
      <w:rPr>
        <w:rFonts w:ascii="Arial" w:hAnsi="Arial" w:cs="Arial"/>
        <w:sz w:val="18"/>
        <w:szCs w:val="18"/>
      </w:rPr>
      <w:t xml:space="preserve">Luz Marina Campiño Brito (Sofía Ospina Campiño) </w:t>
    </w:r>
    <w:r w:rsidR="00735F43" w:rsidRPr="00F5729C">
      <w:rPr>
        <w:rFonts w:ascii="Arial" w:hAnsi="Arial" w:cs="Arial"/>
        <w:sz w:val="18"/>
        <w:szCs w:val="18"/>
      </w:rPr>
      <w:t>v</w:t>
    </w:r>
    <w:r w:rsidR="00735F43">
      <w:rPr>
        <w:rFonts w:ascii="Arial" w:hAnsi="Arial" w:cs="Arial"/>
        <w:sz w:val="18"/>
        <w:szCs w:val="18"/>
      </w:rPr>
      <w:t xml:space="preserve">s </w:t>
    </w:r>
    <w:r>
      <w:rPr>
        <w:rFonts w:ascii="Arial" w:hAnsi="Arial" w:cs="Arial"/>
        <w:sz w:val="18"/>
        <w:szCs w:val="18"/>
      </w:rPr>
      <w:t xml:space="preserve">Francisco Edgar Rodríguez Moncada </w:t>
    </w:r>
    <w:r w:rsidR="00735F43">
      <w:rPr>
        <w:rFonts w:ascii="Arial" w:hAnsi="Arial" w:cs="Arial"/>
        <w:sz w:val="18"/>
        <w:szCs w:val="18"/>
      </w:rPr>
      <w:t>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005BAA"/>
    <w:multiLevelType w:val="hybridMultilevel"/>
    <w:tmpl w:val="3230EC34"/>
    <w:lvl w:ilvl="0" w:tplc="8C16948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8"/>
  </w:num>
  <w:num w:numId="4">
    <w:abstractNumId w:val="12"/>
  </w:num>
  <w:num w:numId="5">
    <w:abstractNumId w:val="0"/>
  </w:num>
  <w:num w:numId="6">
    <w:abstractNumId w:val="11"/>
  </w:num>
  <w:num w:numId="7">
    <w:abstractNumId w:val="13"/>
  </w:num>
  <w:num w:numId="8">
    <w:abstractNumId w:val="7"/>
  </w:num>
  <w:num w:numId="9">
    <w:abstractNumId w:val="6"/>
  </w:num>
  <w:num w:numId="10">
    <w:abstractNumId w:val="5"/>
  </w:num>
  <w:num w:numId="11">
    <w:abstractNumId w:val="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3BC5"/>
    <w:rsid w:val="0000581C"/>
    <w:rsid w:val="00005D7F"/>
    <w:rsid w:val="0000603E"/>
    <w:rsid w:val="00007B72"/>
    <w:rsid w:val="0001023A"/>
    <w:rsid w:val="00010F66"/>
    <w:rsid w:val="00011774"/>
    <w:rsid w:val="00013733"/>
    <w:rsid w:val="000137BB"/>
    <w:rsid w:val="0001646C"/>
    <w:rsid w:val="00017A69"/>
    <w:rsid w:val="00021DD9"/>
    <w:rsid w:val="00022684"/>
    <w:rsid w:val="000237B7"/>
    <w:rsid w:val="000252B4"/>
    <w:rsid w:val="00025774"/>
    <w:rsid w:val="00026C2A"/>
    <w:rsid w:val="00027862"/>
    <w:rsid w:val="00030761"/>
    <w:rsid w:val="00031935"/>
    <w:rsid w:val="00035F0F"/>
    <w:rsid w:val="00040018"/>
    <w:rsid w:val="00040E9A"/>
    <w:rsid w:val="000429E7"/>
    <w:rsid w:val="000452F4"/>
    <w:rsid w:val="00052904"/>
    <w:rsid w:val="000536CF"/>
    <w:rsid w:val="000547C7"/>
    <w:rsid w:val="000565A8"/>
    <w:rsid w:val="000571D1"/>
    <w:rsid w:val="00057FAE"/>
    <w:rsid w:val="000616B4"/>
    <w:rsid w:val="00062F54"/>
    <w:rsid w:val="00064DBC"/>
    <w:rsid w:val="00067C07"/>
    <w:rsid w:val="000713FC"/>
    <w:rsid w:val="0007204B"/>
    <w:rsid w:val="000738FB"/>
    <w:rsid w:val="00076AB0"/>
    <w:rsid w:val="00076B6C"/>
    <w:rsid w:val="00080C0E"/>
    <w:rsid w:val="00081C62"/>
    <w:rsid w:val="00081E7D"/>
    <w:rsid w:val="00082AA6"/>
    <w:rsid w:val="00083043"/>
    <w:rsid w:val="00083178"/>
    <w:rsid w:val="00083B7C"/>
    <w:rsid w:val="00084002"/>
    <w:rsid w:val="00085EAF"/>
    <w:rsid w:val="00090068"/>
    <w:rsid w:val="00090B5B"/>
    <w:rsid w:val="00093B2A"/>
    <w:rsid w:val="00094680"/>
    <w:rsid w:val="000A0BBE"/>
    <w:rsid w:val="000A0C39"/>
    <w:rsid w:val="000A1F7C"/>
    <w:rsid w:val="000A257E"/>
    <w:rsid w:val="000A397D"/>
    <w:rsid w:val="000B4CF2"/>
    <w:rsid w:val="000B6D61"/>
    <w:rsid w:val="000B7AD7"/>
    <w:rsid w:val="000C08B1"/>
    <w:rsid w:val="000C08C0"/>
    <w:rsid w:val="000C0A51"/>
    <w:rsid w:val="000C4847"/>
    <w:rsid w:val="000C626B"/>
    <w:rsid w:val="000C6BEB"/>
    <w:rsid w:val="000C761F"/>
    <w:rsid w:val="000C79DB"/>
    <w:rsid w:val="000C79E0"/>
    <w:rsid w:val="000C7D58"/>
    <w:rsid w:val="000D0444"/>
    <w:rsid w:val="000D0A14"/>
    <w:rsid w:val="000D1130"/>
    <w:rsid w:val="000D146D"/>
    <w:rsid w:val="000D6873"/>
    <w:rsid w:val="000D6AE3"/>
    <w:rsid w:val="000E091D"/>
    <w:rsid w:val="000E3C0E"/>
    <w:rsid w:val="000E70EB"/>
    <w:rsid w:val="000E74CC"/>
    <w:rsid w:val="000E7E87"/>
    <w:rsid w:val="000E7F42"/>
    <w:rsid w:val="000F08C1"/>
    <w:rsid w:val="000F38F8"/>
    <w:rsid w:val="000F5775"/>
    <w:rsid w:val="000F6FF9"/>
    <w:rsid w:val="001013ED"/>
    <w:rsid w:val="00101489"/>
    <w:rsid w:val="00101DEB"/>
    <w:rsid w:val="00102D9F"/>
    <w:rsid w:val="00103D79"/>
    <w:rsid w:val="00104198"/>
    <w:rsid w:val="00106A7E"/>
    <w:rsid w:val="0010749F"/>
    <w:rsid w:val="0010769E"/>
    <w:rsid w:val="00117283"/>
    <w:rsid w:val="001218E0"/>
    <w:rsid w:val="00121C7F"/>
    <w:rsid w:val="00121F87"/>
    <w:rsid w:val="00122A57"/>
    <w:rsid w:val="001231C5"/>
    <w:rsid w:val="0012657D"/>
    <w:rsid w:val="00127390"/>
    <w:rsid w:val="0013173B"/>
    <w:rsid w:val="001320DB"/>
    <w:rsid w:val="00132136"/>
    <w:rsid w:val="00132982"/>
    <w:rsid w:val="00133E70"/>
    <w:rsid w:val="0013405D"/>
    <w:rsid w:val="00134C86"/>
    <w:rsid w:val="0013606B"/>
    <w:rsid w:val="001365C6"/>
    <w:rsid w:val="00137366"/>
    <w:rsid w:val="0014005B"/>
    <w:rsid w:val="00141DA3"/>
    <w:rsid w:val="00143202"/>
    <w:rsid w:val="00143778"/>
    <w:rsid w:val="00146507"/>
    <w:rsid w:val="00146784"/>
    <w:rsid w:val="00147E9A"/>
    <w:rsid w:val="0015080F"/>
    <w:rsid w:val="001508F9"/>
    <w:rsid w:val="00150CE6"/>
    <w:rsid w:val="00150D59"/>
    <w:rsid w:val="00154747"/>
    <w:rsid w:val="00154754"/>
    <w:rsid w:val="0015671A"/>
    <w:rsid w:val="00161045"/>
    <w:rsid w:val="00163466"/>
    <w:rsid w:val="00164E8B"/>
    <w:rsid w:val="001667FB"/>
    <w:rsid w:val="00171C56"/>
    <w:rsid w:val="00172834"/>
    <w:rsid w:val="00173A2A"/>
    <w:rsid w:val="00183477"/>
    <w:rsid w:val="0018348B"/>
    <w:rsid w:val="00183F07"/>
    <w:rsid w:val="001843BE"/>
    <w:rsid w:val="0018666F"/>
    <w:rsid w:val="00187075"/>
    <w:rsid w:val="001926F2"/>
    <w:rsid w:val="001933C9"/>
    <w:rsid w:val="00194121"/>
    <w:rsid w:val="001945F3"/>
    <w:rsid w:val="001959E3"/>
    <w:rsid w:val="00195DD8"/>
    <w:rsid w:val="001965DB"/>
    <w:rsid w:val="001A2492"/>
    <w:rsid w:val="001A2E17"/>
    <w:rsid w:val="001A4058"/>
    <w:rsid w:val="001A4D21"/>
    <w:rsid w:val="001A51BE"/>
    <w:rsid w:val="001B03FA"/>
    <w:rsid w:val="001B05A6"/>
    <w:rsid w:val="001B2578"/>
    <w:rsid w:val="001C035C"/>
    <w:rsid w:val="001C3935"/>
    <w:rsid w:val="001C46FA"/>
    <w:rsid w:val="001C4D7F"/>
    <w:rsid w:val="001C5475"/>
    <w:rsid w:val="001D113F"/>
    <w:rsid w:val="001D1DD4"/>
    <w:rsid w:val="001D38D5"/>
    <w:rsid w:val="001D3A2C"/>
    <w:rsid w:val="001D6261"/>
    <w:rsid w:val="001D7217"/>
    <w:rsid w:val="001E0313"/>
    <w:rsid w:val="001E15C9"/>
    <w:rsid w:val="001E3462"/>
    <w:rsid w:val="001E64EA"/>
    <w:rsid w:val="001F20CE"/>
    <w:rsid w:val="001F22E5"/>
    <w:rsid w:val="001F38E1"/>
    <w:rsid w:val="001F4ABB"/>
    <w:rsid w:val="001F4B26"/>
    <w:rsid w:val="001F60D8"/>
    <w:rsid w:val="0020582F"/>
    <w:rsid w:val="0021006D"/>
    <w:rsid w:val="00216BE2"/>
    <w:rsid w:val="002173A1"/>
    <w:rsid w:val="00217431"/>
    <w:rsid w:val="002233EC"/>
    <w:rsid w:val="00226C23"/>
    <w:rsid w:val="00226D5F"/>
    <w:rsid w:val="0023095E"/>
    <w:rsid w:val="00230A28"/>
    <w:rsid w:val="00230AFD"/>
    <w:rsid w:val="00231C21"/>
    <w:rsid w:val="002320EB"/>
    <w:rsid w:val="00233151"/>
    <w:rsid w:val="002355AF"/>
    <w:rsid w:val="00242152"/>
    <w:rsid w:val="002429AD"/>
    <w:rsid w:val="00243527"/>
    <w:rsid w:val="002440B3"/>
    <w:rsid w:val="00244804"/>
    <w:rsid w:val="0024524B"/>
    <w:rsid w:val="0024554E"/>
    <w:rsid w:val="00247BBE"/>
    <w:rsid w:val="00251CC1"/>
    <w:rsid w:val="0025347E"/>
    <w:rsid w:val="00255BC3"/>
    <w:rsid w:val="002561D7"/>
    <w:rsid w:val="002601A0"/>
    <w:rsid w:val="00261F6D"/>
    <w:rsid w:val="00264CFD"/>
    <w:rsid w:val="00265520"/>
    <w:rsid w:val="0026682F"/>
    <w:rsid w:val="00272C8B"/>
    <w:rsid w:val="00273805"/>
    <w:rsid w:val="00277475"/>
    <w:rsid w:val="00277D85"/>
    <w:rsid w:val="00280037"/>
    <w:rsid w:val="00282763"/>
    <w:rsid w:val="002828C4"/>
    <w:rsid w:val="0028645A"/>
    <w:rsid w:val="00286873"/>
    <w:rsid w:val="00287CC2"/>
    <w:rsid w:val="00290C0B"/>
    <w:rsid w:val="002916E6"/>
    <w:rsid w:val="00294C6E"/>
    <w:rsid w:val="00295C7F"/>
    <w:rsid w:val="00297270"/>
    <w:rsid w:val="002A00A1"/>
    <w:rsid w:val="002A02BA"/>
    <w:rsid w:val="002A1785"/>
    <w:rsid w:val="002A2840"/>
    <w:rsid w:val="002A6219"/>
    <w:rsid w:val="002B2B84"/>
    <w:rsid w:val="002B556B"/>
    <w:rsid w:val="002B5906"/>
    <w:rsid w:val="002B6F2A"/>
    <w:rsid w:val="002B7D79"/>
    <w:rsid w:val="002C15F7"/>
    <w:rsid w:val="002C313D"/>
    <w:rsid w:val="002C45A6"/>
    <w:rsid w:val="002C5345"/>
    <w:rsid w:val="002D1C92"/>
    <w:rsid w:val="002D2168"/>
    <w:rsid w:val="002D6807"/>
    <w:rsid w:val="002E09C2"/>
    <w:rsid w:val="002E19A9"/>
    <w:rsid w:val="002E36F9"/>
    <w:rsid w:val="002E4F47"/>
    <w:rsid w:val="002E5986"/>
    <w:rsid w:val="002E642D"/>
    <w:rsid w:val="002E6E80"/>
    <w:rsid w:val="002E6F16"/>
    <w:rsid w:val="002E788E"/>
    <w:rsid w:val="002F07BA"/>
    <w:rsid w:val="002F0F8A"/>
    <w:rsid w:val="002F2A42"/>
    <w:rsid w:val="002F345B"/>
    <w:rsid w:val="002F523C"/>
    <w:rsid w:val="002F5878"/>
    <w:rsid w:val="002F6B59"/>
    <w:rsid w:val="002F6E1E"/>
    <w:rsid w:val="0030012D"/>
    <w:rsid w:val="00302422"/>
    <w:rsid w:val="00302733"/>
    <w:rsid w:val="00304335"/>
    <w:rsid w:val="003048D2"/>
    <w:rsid w:val="00305B8C"/>
    <w:rsid w:val="0030740B"/>
    <w:rsid w:val="00311E5B"/>
    <w:rsid w:val="00312238"/>
    <w:rsid w:val="0031266A"/>
    <w:rsid w:val="00313DC2"/>
    <w:rsid w:val="003159C2"/>
    <w:rsid w:val="00316580"/>
    <w:rsid w:val="00320967"/>
    <w:rsid w:val="00321CC6"/>
    <w:rsid w:val="00324AD2"/>
    <w:rsid w:val="00325F73"/>
    <w:rsid w:val="003300DB"/>
    <w:rsid w:val="00330B11"/>
    <w:rsid w:val="00332BE9"/>
    <w:rsid w:val="00334515"/>
    <w:rsid w:val="0033570A"/>
    <w:rsid w:val="003374C2"/>
    <w:rsid w:val="003401A7"/>
    <w:rsid w:val="00342C8F"/>
    <w:rsid w:val="00343D95"/>
    <w:rsid w:val="003440CA"/>
    <w:rsid w:val="00344548"/>
    <w:rsid w:val="00344F1C"/>
    <w:rsid w:val="003463CD"/>
    <w:rsid w:val="003465C4"/>
    <w:rsid w:val="00347C69"/>
    <w:rsid w:val="00350D61"/>
    <w:rsid w:val="00351804"/>
    <w:rsid w:val="00352EF5"/>
    <w:rsid w:val="00353B72"/>
    <w:rsid w:val="0035423D"/>
    <w:rsid w:val="00356A5F"/>
    <w:rsid w:val="00356F69"/>
    <w:rsid w:val="003576B8"/>
    <w:rsid w:val="003578D3"/>
    <w:rsid w:val="00357D26"/>
    <w:rsid w:val="003643A6"/>
    <w:rsid w:val="00364783"/>
    <w:rsid w:val="00372347"/>
    <w:rsid w:val="00374A17"/>
    <w:rsid w:val="00375440"/>
    <w:rsid w:val="00376926"/>
    <w:rsid w:val="00382914"/>
    <w:rsid w:val="00382C70"/>
    <w:rsid w:val="003855A8"/>
    <w:rsid w:val="00390620"/>
    <w:rsid w:val="003906F7"/>
    <w:rsid w:val="00390B71"/>
    <w:rsid w:val="003922FA"/>
    <w:rsid w:val="00392455"/>
    <w:rsid w:val="00392484"/>
    <w:rsid w:val="003932F1"/>
    <w:rsid w:val="003941C1"/>
    <w:rsid w:val="003968C4"/>
    <w:rsid w:val="003A0003"/>
    <w:rsid w:val="003A52CD"/>
    <w:rsid w:val="003B1224"/>
    <w:rsid w:val="003B1A0F"/>
    <w:rsid w:val="003B48CC"/>
    <w:rsid w:val="003B4EA7"/>
    <w:rsid w:val="003B5436"/>
    <w:rsid w:val="003B6DCE"/>
    <w:rsid w:val="003B6DFE"/>
    <w:rsid w:val="003C2124"/>
    <w:rsid w:val="003C42A6"/>
    <w:rsid w:val="003C4C10"/>
    <w:rsid w:val="003C5994"/>
    <w:rsid w:val="003D0DFC"/>
    <w:rsid w:val="003D1CD8"/>
    <w:rsid w:val="003D2B0A"/>
    <w:rsid w:val="003D2D7B"/>
    <w:rsid w:val="003D362A"/>
    <w:rsid w:val="003D3FD3"/>
    <w:rsid w:val="003D4388"/>
    <w:rsid w:val="003D50E7"/>
    <w:rsid w:val="003D78F3"/>
    <w:rsid w:val="003E05C7"/>
    <w:rsid w:val="003E0B9D"/>
    <w:rsid w:val="003E2440"/>
    <w:rsid w:val="003E7752"/>
    <w:rsid w:val="003F1AB1"/>
    <w:rsid w:val="003F39CE"/>
    <w:rsid w:val="00401513"/>
    <w:rsid w:val="00404C23"/>
    <w:rsid w:val="00405796"/>
    <w:rsid w:val="004059CE"/>
    <w:rsid w:val="00406A44"/>
    <w:rsid w:val="00412CB5"/>
    <w:rsid w:val="00412D32"/>
    <w:rsid w:val="004167F6"/>
    <w:rsid w:val="00416A8D"/>
    <w:rsid w:val="00417928"/>
    <w:rsid w:val="00417F4E"/>
    <w:rsid w:val="00420556"/>
    <w:rsid w:val="00427FE1"/>
    <w:rsid w:val="00433ACE"/>
    <w:rsid w:val="004348AB"/>
    <w:rsid w:val="004375AE"/>
    <w:rsid w:val="00437657"/>
    <w:rsid w:val="00441272"/>
    <w:rsid w:val="00443AD9"/>
    <w:rsid w:val="004453BD"/>
    <w:rsid w:val="004458CB"/>
    <w:rsid w:val="00450598"/>
    <w:rsid w:val="00450903"/>
    <w:rsid w:val="0045143F"/>
    <w:rsid w:val="004519EB"/>
    <w:rsid w:val="00451D74"/>
    <w:rsid w:val="0045273B"/>
    <w:rsid w:val="00453DC3"/>
    <w:rsid w:val="00454184"/>
    <w:rsid w:val="00460B2F"/>
    <w:rsid w:val="00470873"/>
    <w:rsid w:val="00471415"/>
    <w:rsid w:val="0047354A"/>
    <w:rsid w:val="00475B9D"/>
    <w:rsid w:val="0047615A"/>
    <w:rsid w:val="00480C56"/>
    <w:rsid w:val="00484A44"/>
    <w:rsid w:val="00485C06"/>
    <w:rsid w:val="004864DD"/>
    <w:rsid w:val="00487E99"/>
    <w:rsid w:val="004965DC"/>
    <w:rsid w:val="004977F2"/>
    <w:rsid w:val="004A0778"/>
    <w:rsid w:val="004A0DE8"/>
    <w:rsid w:val="004A2468"/>
    <w:rsid w:val="004A36E0"/>
    <w:rsid w:val="004A7AB4"/>
    <w:rsid w:val="004B5A05"/>
    <w:rsid w:val="004B632F"/>
    <w:rsid w:val="004B6775"/>
    <w:rsid w:val="004C28EB"/>
    <w:rsid w:val="004C4486"/>
    <w:rsid w:val="004C5B27"/>
    <w:rsid w:val="004C6ACE"/>
    <w:rsid w:val="004C746A"/>
    <w:rsid w:val="004D018B"/>
    <w:rsid w:val="004D01C5"/>
    <w:rsid w:val="004D0233"/>
    <w:rsid w:val="004D0A51"/>
    <w:rsid w:val="004D139A"/>
    <w:rsid w:val="004D37C3"/>
    <w:rsid w:val="004D4073"/>
    <w:rsid w:val="004D6105"/>
    <w:rsid w:val="004E0374"/>
    <w:rsid w:val="004E0B9D"/>
    <w:rsid w:val="004E0CD7"/>
    <w:rsid w:val="004E2F7F"/>
    <w:rsid w:val="004E4848"/>
    <w:rsid w:val="004E4C0D"/>
    <w:rsid w:val="004E4CC6"/>
    <w:rsid w:val="004E6015"/>
    <w:rsid w:val="004E65FB"/>
    <w:rsid w:val="004F163E"/>
    <w:rsid w:val="004F2040"/>
    <w:rsid w:val="004F328D"/>
    <w:rsid w:val="004F3D27"/>
    <w:rsid w:val="004F3EE4"/>
    <w:rsid w:val="004F5C24"/>
    <w:rsid w:val="004F6306"/>
    <w:rsid w:val="004F724D"/>
    <w:rsid w:val="00501034"/>
    <w:rsid w:val="00501FF2"/>
    <w:rsid w:val="00502691"/>
    <w:rsid w:val="00503CE5"/>
    <w:rsid w:val="00503D70"/>
    <w:rsid w:val="00507CB3"/>
    <w:rsid w:val="0051055C"/>
    <w:rsid w:val="005144E9"/>
    <w:rsid w:val="00515BDC"/>
    <w:rsid w:val="00516ACD"/>
    <w:rsid w:val="00521696"/>
    <w:rsid w:val="005237D3"/>
    <w:rsid w:val="00533F10"/>
    <w:rsid w:val="00534351"/>
    <w:rsid w:val="00534483"/>
    <w:rsid w:val="0053562A"/>
    <w:rsid w:val="00537DEC"/>
    <w:rsid w:val="0055051A"/>
    <w:rsid w:val="00550787"/>
    <w:rsid w:val="00550C52"/>
    <w:rsid w:val="005522AF"/>
    <w:rsid w:val="00552CE3"/>
    <w:rsid w:val="005531E7"/>
    <w:rsid w:val="0055465D"/>
    <w:rsid w:val="00554DF0"/>
    <w:rsid w:val="00554E9D"/>
    <w:rsid w:val="005606ED"/>
    <w:rsid w:val="00560AA3"/>
    <w:rsid w:val="0056183E"/>
    <w:rsid w:val="00562A60"/>
    <w:rsid w:val="00563496"/>
    <w:rsid w:val="00563B31"/>
    <w:rsid w:val="00564011"/>
    <w:rsid w:val="005651A6"/>
    <w:rsid w:val="005655AD"/>
    <w:rsid w:val="00565E83"/>
    <w:rsid w:val="00567B33"/>
    <w:rsid w:val="00567C97"/>
    <w:rsid w:val="005701C4"/>
    <w:rsid w:val="00570FA2"/>
    <w:rsid w:val="0057161A"/>
    <w:rsid w:val="00572BE9"/>
    <w:rsid w:val="005748DA"/>
    <w:rsid w:val="00580565"/>
    <w:rsid w:val="0058139C"/>
    <w:rsid w:val="00582282"/>
    <w:rsid w:val="0058309E"/>
    <w:rsid w:val="0058592D"/>
    <w:rsid w:val="00586CB3"/>
    <w:rsid w:val="005878E1"/>
    <w:rsid w:val="00587A9D"/>
    <w:rsid w:val="00590466"/>
    <w:rsid w:val="00591A26"/>
    <w:rsid w:val="00591F75"/>
    <w:rsid w:val="005928B5"/>
    <w:rsid w:val="00593A1D"/>
    <w:rsid w:val="00594723"/>
    <w:rsid w:val="00595001"/>
    <w:rsid w:val="00596038"/>
    <w:rsid w:val="005A026A"/>
    <w:rsid w:val="005A0EC3"/>
    <w:rsid w:val="005A3185"/>
    <w:rsid w:val="005A4628"/>
    <w:rsid w:val="005A4B1A"/>
    <w:rsid w:val="005A56AD"/>
    <w:rsid w:val="005A6DB9"/>
    <w:rsid w:val="005B2C2D"/>
    <w:rsid w:val="005B34D8"/>
    <w:rsid w:val="005B5E47"/>
    <w:rsid w:val="005B5F5E"/>
    <w:rsid w:val="005B7D0B"/>
    <w:rsid w:val="005C041C"/>
    <w:rsid w:val="005C32CE"/>
    <w:rsid w:val="005C3850"/>
    <w:rsid w:val="005C3E71"/>
    <w:rsid w:val="005C77A1"/>
    <w:rsid w:val="005D1C5A"/>
    <w:rsid w:val="005D3AD7"/>
    <w:rsid w:val="005D41C1"/>
    <w:rsid w:val="005D4E0F"/>
    <w:rsid w:val="005D5800"/>
    <w:rsid w:val="005D64E2"/>
    <w:rsid w:val="005D7A47"/>
    <w:rsid w:val="005D7D55"/>
    <w:rsid w:val="005E0A25"/>
    <w:rsid w:val="005E0ED1"/>
    <w:rsid w:val="005E1981"/>
    <w:rsid w:val="005E2731"/>
    <w:rsid w:val="005E44F6"/>
    <w:rsid w:val="005E49FB"/>
    <w:rsid w:val="005E664B"/>
    <w:rsid w:val="005E6D5B"/>
    <w:rsid w:val="005E7DA5"/>
    <w:rsid w:val="005F02A7"/>
    <w:rsid w:val="005F0A5D"/>
    <w:rsid w:val="005F1504"/>
    <w:rsid w:val="005F2531"/>
    <w:rsid w:val="005F36B2"/>
    <w:rsid w:val="005F3F1E"/>
    <w:rsid w:val="005F4177"/>
    <w:rsid w:val="005F5158"/>
    <w:rsid w:val="005F5DF3"/>
    <w:rsid w:val="005F5E82"/>
    <w:rsid w:val="005F781C"/>
    <w:rsid w:val="00604ADE"/>
    <w:rsid w:val="00607B5F"/>
    <w:rsid w:val="006121A6"/>
    <w:rsid w:val="006135E9"/>
    <w:rsid w:val="006143EE"/>
    <w:rsid w:val="00614691"/>
    <w:rsid w:val="0061484D"/>
    <w:rsid w:val="006149E0"/>
    <w:rsid w:val="00615669"/>
    <w:rsid w:val="00615E23"/>
    <w:rsid w:val="00620F9A"/>
    <w:rsid w:val="0062213D"/>
    <w:rsid w:val="00622B0F"/>
    <w:rsid w:val="006262F3"/>
    <w:rsid w:val="0063110B"/>
    <w:rsid w:val="00634B91"/>
    <w:rsid w:val="00634BCA"/>
    <w:rsid w:val="00635000"/>
    <w:rsid w:val="00637118"/>
    <w:rsid w:val="006407FE"/>
    <w:rsid w:val="00640EDF"/>
    <w:rsid w:val="0064158C"/>
    <w:rsid w:val="006424B0"/>
    <w:rsid w:val="00643D10"/>
    <w:rsid w:val="0064473C"/>
    <w:rsid w:val="00646948"/>
    <w:rsid w:val="00647C25"/>
    <w:rsid w:val="00650668"/>
    <w:rsid w:val="00650C2E"/>
    <w:rsid w:val="006516CA"/>
    <w:rsid w:val="006528E0"/>
    <w:rsid w:val="00657C1B"/>
    <w:rsid w:val="00661308"/>
    <w:rsid w:val="00662013"/>
    <w:rsid w:val="00662287"/>
    <w:rsid w:val="00662BF5"/>
    <w:rsid w:val="00665385"/>
    <w:rsid w:val="00672724"/>
    <w:rsid w:val="006746D0"/>
    <w:rsid w:val="00675E25"/>
    <w:rsid w:val="0067695F"/>
    <w:rsid w:val="0068039E"/>
    <w:rsid w:val="0068128C"/>
    <w:rsid w:val="00682BA8"/>
    <w:rsid w:val="00682CAA"/>
    <w:rsid w:val="00684B16"/>
    <w:rsid w:val="00685A19"/>
    <w:rsid w:val="00687454"/>
    <w:rsid w:val="00690E1D"/>
    <w:rsid w:val="0069121E"/>
    <w:rsid w:val="00691827"/>
    <w:rsid w:val="00691D5C"/>
    <w:rsid w:val="006A0D48"/>
    <w:rsid w:val="006A3D88"/>
    <w:rsid w:val="006A4FD9"/>
    <w:rsid w:val="006B16AF"/>
    <w:rsid w:val="006B3E94"/>
    <w:rsid w:val="006B521A"/>
    <w:rsid w:val="006C1498"/>
    <w:rsid w:val="006C1C3B"/>
    <w:rsid w:val="006C1FF3"/>
    <w:rsid w:val="006C48AA"/>
    <w:rsid w:val="006C4EE8"/>
    <w:rsid w:val="006C5953"/>
    <w:rsid w:val="006D0816"/>
    <w:rsid w:val="006D0FA5"/>
    <w:rsid w:val="006D15F2"/>
    <w:rsid w:val="006D2DE0"/>
    <w:rsid w:val="006D330D"/>
    <w:rsid w:val="006D46EB"/>
    <w:rsid w:val="006D72EF"/>
    <w:rsid w:val="006D7BEC"/>
    <w:rsid w:val="006D7DD8"/>
    <w:rsid w:val="006E11A2"/>
    <w:rsid w:val="006E1AE9"/>
    <w:rsid w:val="006E1EB1"/>
    <w:rsid w:val="006E1F37"/>
    <w:rsid w:val="006E2F01"/>
    <w:rsid w:val="006E3949"/>
    <w:rsid w:val="006E4CFC"/>
    <w:rsid w:val="006E5EEE"/>
    <w:rsid w:val="006F000D"/>
    <w:rsid w:val="006F2FF3"/>
    <w:rsid w:val="006F3D12"/>
    <w:rsid w:val="006F3FAF"/>
    <w:rsid w:val="006F68BC"/>
    <w:rsid w:val="006F7CB5"/>
    <w:rsid w:val="00707993"/>
    <w:rsid w:val="00712CFC"/>
    <w:rsid w:val="0071318C"/>
    <w:rsid w:val="007131F4"/>
    <w:rsid w:val="00713558"/>
    <w:rsid w:val="0071621C"/>
    <w:rsid w:val="00716474"/>
    <w:rsid w:val="007220D1"/>
    <w:rsid w:val="00722971"/>
    <w:rsid w:val="00724276"/>
    <w:rsid w:val="00724874"/>
    <w:rsid w:val="007249E5"/>
    <w:rsid w:val="007257B2"/>
    <w:rsid w:val="007258A6"/>
    <w:rsid w:val="00726CC1"/>
    <w:rsid w:val="007271BF"/>
    <w:rsid w:val="007301DC"/>
    <w:rsid w:val="007308D1"/>
    <w:rsid w:val="00732CCC"/>
    <w:rsid w:val="00734CF2"/>
    <w:rsid w:val="00735F43"/>
    <w:rsid w:val="007364DD"/>
    <w:rsid w:val="007409C2"/>
    <w:rsid w:val="00743550"/>
    <w:rsid w:val="00745349"/>
    <w:rsid w:val="00745389"/>
    <w:rsid w:val="00745EC1"/>
    <w:rsid w:val="007465BA"/>
    <w:rsid w:val="0074716A"/>
    <w:rsid w:val="0074785C"/>
    <w:rsid w:val="00750744"/>
    <w:rsid w:val="00753029"/>
    <w:rsid w:val="00754A05"/>
    <w:rsid w:val="007603F0"/>
    <w:rsid w:val="007632AA"/>
    <w:rsid w:val="00763888"/>
    <w:rsid w:val="00764C9B"/>
    <w:rsid w:val="00767DE3"/>
    <w:rsid w:val="007701DD"/>
    <w:rsid w:val="00770372"/>
    <w:rsid w:val="00776EC7"/>
    <w:rsid w:val="00777072"/>
    <w:rsid w:val="00777D9C"/>
    <w:rsid w:val="00782149"/>
    <w:rsid w:val="00784E91"/>
    <w:rsid w:val="00785080"/>
    <w:rsid w:val="007876C5"/>
    <w:rsid w:val="00791760"/>
    <w:rsid w:val="00795237"/>
    <w:rsid w:val="00797184"/>
    <w:rsid w:val="007A01DA"/>
    <w:rsid w:val="007A0C68"/>
    <w:rsid w:val="007A2D40"/>
    <w:rsid w:val="007A3E24"/>
    <w:rsid w:val="007A73A3"/>
    <w:rsid w:val="007A7D07"/>
    <w:rsid w:val="007B04B3"/>
    <w:rsid w:val="007B1636"/>
    <w:rsid w:val="007B1977"/>
    <w:rsid w:val="007B19A7"/>
    <w:rsid w:val="007B19AB"/>
    <w:rsid w:val="007B2A77"/>
    <w:rsid w:val="007B5499"/>
    <w:rsid w:val="007B64B9"/>
    <w:rsid w:val="007B6F39"/>
    <w:rsid w:val="007C00E9"/>
    <w:rsid w:val="007C1262"/>
    <w:rsid w:val="007C325E"/>
    <w:rsid w:val="007C5A02"/>
    <w:rsid w:val="007C647B"/>
    <w:rsid w:val="007C79B3"/>
    <w:rsid w:val="007D0C8E"/>
    <w:rsid w:val="007D0E96"/>
    <w:rsid w:val="007D1CD1"/>
    <w:rsid w:val="007D40B8"/>
    <w:rsid w:val="007D58A3"/>
    <w:rsid w:val="007E0BAF"/>
    <w:rsid w:val="007E1A35"/>
    <w:rsid w:val="007E2386"/>
    <w:rsid w:val="007E2531"/>
    <w:rsid w:val="007E3F4A"/>
    <w:rsid w:val="007E422E"/>
    <w:rsid w:val="007E463A"/>
    <w:rsid w:val="007E483C"/>
    <w:rsid w:val="007E5F18"/>
    <w:rsid w:val="007F111B"/>
    <w:rsid w:val="007F176A"/>
    <w:rsid w:val="007F1F65"/>
    <w:rsid w:val="007F4630"/>
    <w:rsid w:val="007F4B76"/>
    <w:rsid w:val="007F502D"/>
    <w:rsid w:val="007F61C9"/>
    <w:rsid w:val="007F7476"/>
    <w:rsid w:val="007F7CE7"/>
    <w:rsid w:val="00801724"/>
    <w:rsid w:val="00801E76"/>
    <w:rsid w:val="008031E8"/>
    <w:rsid w:val="0080566A"/>
    <w:rsid w:val="0080681F"/>
    <w:rsid w:val="00806B8F"/>
    <w:rsid w:val="008073E6"/>
    <w:rsid w:val="008074A1"/>
    <w:rsid w:val="00810397"/>
    <w:rsid w:val="00816991"/>
    <w:rsid w:val="00817768"/>
    <w:rsid w:val="0081779E"/>
    <w:rsid w:val="00817D02"/>
    <w:rsid w:val="00822B66"/>
    <w:rsid w:val="008237E0"/>
    <w:rsid w:val="00823C04"/>
    <w:rsid w:val="00825783"/>
    <w:rsid w:val="0082591D"/>
    <w:rsid w:val="008261E9"/>
    <w:rsid w:val="00827731"/>
    <w:rsid w:val="0083061B"/>
    <w:rsid w:val="00831503"/>
    <w:rsid w:val="0083155E"/>
    <w:rsid w:val="00831C73"/>
    <w:rsid w:val="00832275"/>
    <w:rsid w:val="00832DBC"/>
    <w:rsid w:val="00833057"/>
    <w:rsid w:val="0083435A"/>
    <w:rsid w:val="00835BCC"/>
    <w:rsid w:val="00840045"/>
    <w:rsid w:val="00840D20"/>
    <w:rsid w:val="00840EAA"/>
    <w:rsid w:val="00842C9B"/>
    <w:rsid w:val="008435EC"/>
    <w:rsid w:val="008458E2"/>
    <w:rsid w:val="008460CC"/>
    <w:rsid w:val="008472E5"/>
    <w:rsid w:val="008510EE"/>
    <w:rsid w:val="00851193"/>
    <w:rsid w:val="0085196C"/>
    <w:rsid w:val="00852460"/>
    <w:rsid w:val="0085354E"/>
    <w:rsid w:val="00854398"/>
    <w:rsid w:val="0085495F"/>
    <w:rsid w:val="00854AB5"/>
    <w:rsid w:val="00857E74"/>
    <w:rsid w:val="00860D7C"/>
    <w:rsid w:val="00862453"/>
    <w:rsid w:val="00862EBC"/>
    <w:rsid w:val="0086783D"/>
    <w:rsid w:val="0087188C"/>
    <w:rsid w:val="008742DE"/>
    <w:rsid w:val="008751D8"/>
    <w:rsid w:val="008763A6"/>
    <w:rsid w:val="00876B39"/>
    <w:rsid w:val="008778BA"/>
    <w:rsid w:val="008811DE"/>
    <w:rsid w:val="00881830"/>
    <w:rsid w:val="008842A5"/>
    <w:rsid w:val="00891545"/>
    <w:rsid w:val="008924B4"/>
    <w:rsid w:val="008942AA"/>
    <w:rsid w:val="008948F6"/>
    <w:rsid w:val="00895036"/>
    <w:rsid w:val="0089738E"/>
    <w:rsid w:val="008A04F6"/>
    <w:rsid w:val="008A316B"/>
    <w:rsid w:val="008A3ECC"/>
    <w:rsid w:val="008A43A9"/>
    <w:rsid w:val="008A4A18"/>
    <w:rsid w:val="008A66E1"/>
    <w:rsid w:val="008A7D57"/>
    <w:rsid w:val="008B2194"/>
    <w:rsid w:val="008B2EA6"/>
    <w:rsid w:val="008B3D4C"/>
    <w:rsid w:val="008B48B8"/>
    <w:rsid w:val="008B4B13"/>
    <w:rsid w:val="008B702B"/>
    <w:rsid w:val="008C19F9"/>
    <w:rsid w:val="008C2C3B"/>
    <w:rsid w:val="008C644E"/>
    <w:rsid w:val="008C725A"/>
    <w:rsid w:val="008C7B99"/>
    <w:rsid w:val="008D0040"/>
    <w:rsid w:val="008D1262"/>
    <w:rsid w:val="008D27EF"/>
    <w:rsid w:val="008D39EA"/>
    <w:rsid w:val="008D3AAB"/>
    <w:rsid w:val="008D4370"/>
    <w:rsid w:val="008D4591"/>
    <w:rsid w:val="008D46E0"/>
    <w:rsid w:val="008D7B4F"/>
    <w:rsid w:val="008E0EF1"/>
    <w:rsid w:val="008E177B"/>
    <w:rsid w:val="008E2244"/>
    <w:rsid w:val="008E4150"/>
    <w:rsid w:val="008F003B"/>
    <w:rsid w:val="008F2258"/>
    <w:rsid w:val="008F31EB"/>
    <w:rsid w:val="008F4859"/>
    <w:rsid w:val="008F4FE4"/>
    <w:rsid w:val="008F76AE"/>
    <w:rsid w:val="009000D4"/>
    <w:rsid w:val="009018F8"/>
    <w:rsid w:val="00901B98"/>
    <w:rsid w:val="00902CD3"/>
    <w:rsid w:val="0090483D"/>
    <w:rsid w:val="00906498"/>
    <w:rsid w:val="009071F5"/>
    <w:rsid w:val="00907A5F"/>
    <w:rsid w:val="00910D17"/>
    <w:rsid w:val="00911B29"/>
    <w:rsid w:val="009133B8"/>
    <w:rsid w:val="009137A5"/>
    <w:rsid w:val="009139E1"/>
    <w:rsid w:val="00914709"/>
    <w:rsid w:val="00915EE3"/>
    <w:rsid w:val="0091611D"/>
    <w:rsid w:val="00916544"/>
    <w:rsid w:val="00917EFA"/>
    <w:rsid w:val="009225B0"/>
    <w:rsid w:val="00923234"/>
    <w:rsid w:val="00925D6E"/>
    <w:rsid w:val="00930D4A"/>
    <w:rsid w:val="00930D60"/>
    <w:rsid w:val="00930EDA"/>
    <w:rsid w:val="00934023"/>
    <w:rsid w:val="009355FF"/>
    <w:rsid w:val="0093571C"/>
    <w:rsid w:val="009378A8"/>
    <w:rsid w:val="00940121"/>
    <w:rsid w:val="00941ABF"/>
    <w:rsid w:val="00942C73"/>
    <w:rsid w:val="00943F86"/>
    <w:rsid w:val="00944622"/>
    <w:rsid w:val="00944AE5"/>
    <w:rsid w:val="00947CCF"/>
    <w:rsid w:val="00953ACD"/>
    <w:rsid w:val="0096112F"/>
    <w:rsid w:val="009615A9"/>
    <w:rsid w:val="009624C4"/>
    <w:rsid w:val="009660D4"/>
    <w:rsid w:val="00966F23"/>
    <w:rsid w:val="0097065E"/>
    <w:rsid w:val="009710ED"/>
    <w:rsid w:val="00972117"/>
    <w:rsid w:val="009737C9"/>
    <w:rsid w:val="00973D96"/>
    <w:rsid w:val="009740CF"/>
    <w:rsid w:val="00975DEE"/>
    <w:rsid w:val="0097617E"/>
    <w:rsid w:val="00977C95"/>
    <w:rsid w:val="0098020E"/>
    <w:rsid w:val="00981764"/>
    <w:rsid w:val="00981DA7"/>
    <w:rsid w:val="00982149"/>
    <w:rsid w:val="009827E2"/>
    <w:rsid w:val="009834AD"/>
    <w:rsid w:val="00983BEA"/>
    <w:rsid w:val="009849BE"/>
    <w:rsid w:val="00985172"/>
    <w:rsid w:val="00985346"/>
    <w:rsid w:val="009876BC"/>
    <w:rsid w:val="00987CA8"/>
    <w:rsid w:val="00990133"/>
    <w:rsid w:val="0099054F"/>
    <w:rsid w:val="00991805"/>
    <w:rsid w:val="00991D5B"/>
    <w:rsid w:val="009945F5"/>
    <w:rsid w:val="00995393"/>
    <w:rsid w:val="00995A19"/>
    <w:rsid w:val="009960F6"/>
    <w:rsid w:val="00996953"/>
    <w:rsid w:val="00996B2C"/>
    <w:rsid w:val="00996C56"/>
    <w:rsid w:val="009978E8"/>
    <w:rsid w:val="009A0660"/>
    <w:rsid w:val="009A0D3A"/>
    <w:rsid w:val="009A1070"/>
    <w:rsid w:val="009A1973"/>
    <w:rsid w:val="009A2505"/>
    <w:rsid w:val="009A3BA3"/>
    <w:rsid w:val="009A585D"/>
    <w:rsid w:val="009B0270"/>
    <w:rsid w:val="009B0E9F"/>
    <w:rsid w:val="009B2096"/>
    <w:rsid w:val="009B2C99"/>
    <w:rsid w:val="009B4226"/>
    <w:rsid w:val="009B4651"/>
    <w:rsid w:val="009B4DBC"/>
    <w:rsid w:val="009B4DE5"/>
    <w:rsid w:val="009B59CD"/>
    <w:rsid w:val="009B6E23"/>
    <w:rsid w:val="009C0388"/>
    <w:rsid w:val="009C0F68"/>
    <w:rsid w:val="009C3900"/>
    <w:rsid w:val="009C53EB"/>
    <w:rsid w:val="009C77EB"/>
    <w:rsid w:val="009D1438"/>
    <w:rsid w:val="009D2915"/>
    <w:rsid w:val="009D2E34"/>
    <w:rsid w:val="009D2E66"/>
    <w:rsid w:val="009D3E37"/>
    <w:rsid w:val="009D6F42"/>
    <w:rsid w:val="009D7443"/>
    <w:rsid w:val="009E1CC0"/>
    <w:rsid w:val="009E2A6B"/>
    <w:rsid w:val="009E5A8E"/>
    <w:rsid w:val="009F0B85"/>
    <w:rsid w:val="009F0E24"/>
    <w:rsid w:val="009F1835"/>
    <w:rsid w:val="009F2EC6"/>
    <w:rsid w:val="009F2EDB"/>
    <w:rsid w:val="009F6F08"/>
    <w:rsid w:val="009F7BE8"/>
    <w:rsid w:val="00A01A6F"/>
    <w:rsid w:val="00A02096"/>
    <w:rsid w:val="00A03D62"/>
    <w:rsid w:val="00A1029F"/>
    <w:rsid w:val="00A113F8"/>
    <w:rsid w:val="00A12AD4"/>
    <w:rsid w:val="00A12D8D"/>
    <w:rsid w:val="00A12F1A"/>
    <w:rsid w:val="00A14AF4"/>
    <w:rsid w:val="00A2045F"/>
    <w:rsid w:val="00A20894"/>
    <w:rsid w:val="00A227F4"/>
    <w:rsid w:val="00A23491"/>
    <w:rsid w:val="00A2360F"/>
    <w:rsid w:val="00A23BFC"/>
    <w:rsid w:val="00A23CFA"/>
    <w:rsid w:val="00A24D1E"/>
    <w:rsid w:val="00A26C03"/>
    <w:rsid w:val="00A26FC7"/>
    <w:rsid w:val="00A27137"/>
    <w:rsid w:val="00A27ED8"/>
    <w:rsid w:val="00A30D33"/>
    <w:rsid w:val="00A32B05"/>
    <w:rsid w:val="00A32FDC"/>
    <w:rsid w:val="00A36479"/>
    <w:rsid w:val="00A36956"/>
    <w:rsid w:val="00A37125"/>
    <w:rsid w:val="00A41823"/>
    <w:rsid w:val="00A42244"/>
    <w:rsid w:val="00A4314C"/>
    <w:rsid w:val="00A438B1"/>
    <w:rsid w:val="00A46191"/>
    <w:rsid w:val="00A46D6B"/>
    <w:rsid w:val="00A47542"/>
    <w:rsid w:val="00A47F23"/>
    <w:rsid w:val="00A5024C"/>
    <w:rsid w:val="00A52B64"/>
    <w:rsid w:val="00A5463B"/>
    <w:rsid w:val="00A5593D"/>
    <w:rsid w:val="00A57A43"/>
    <w:rsid w:val="00A60FE3"/>
    <w:rsid w:val="00A626AF"/>
    <w:rsid w:val="00A62B71"/>
    <w:rsid w:val="00A6348B"/>
    <w:rsid w:val="00A63688"/>
    <w:rsid w:val="00A71559"/>
    <w:rsid w:val="00A73AD3"/>
    <w:rsid w:val="00A815F5"/>
    <w:rsid w:val="00A8247F"/>
    <w:rsid w:val="00A825CF"/>
    <w:rsid w:val="00A826EF"/>
    <w:rsid w:val="00A928D2"/>
    <w:rsid w:val="00A937A5"/>
    <w:rsid w:val="00A93DCA"/>
    <w:rsid w:val="00A94848"/>
    <w:rsid w:val="00A957FB"/>
    <w:rsid w:val="00A95C6B"/>
    <w:rsid w:val="00AA2F30"/>
    <w:rsid w:val="00AA4554"/>
    <w:rsid w:val="00AA6DFC"/>
    <w:rsid w:val="00AA7141"/>
    <w:rsid w:val="00AA7BF8"/>
    <w:rsid w:val="00AB1E3F"/>
    <w:rsid w:val="00AB2427"/>
    <w:rsid w:val="00AB5E7A"/>
    <w:rsid w:val="00AC051B"/>
    <w:rsid w:val="00AC35F7"/>
    <w:rsid w:val="00AC486E"/>
    <w:rsid w:val="00AC5689"/>
    <w:rsid w:val="00AC5DDE"/>
    <w:rsid w:val="00AC77F4"/>
    <w:rsid w:val="00AD41EC"/>
    <w:rsid w:val="00AD657C"/>
    <w:rsid w:val="00AD7EF8"/>
    <w:rsid w:val="00AE118E"/>
    <w:rsid w:val="00AE13CF"/>
    <w:rsid w:val="00AE3317"/>
    <w:rsid w:val="00AE62E4"/>
    <w:rsid w:val="00AF0935"/>
    <w:rsid w:val="00AF0990"/>
    <w:rsid w:val="00AF46F1"/>
    <w:rsid w:val="00AF53F9"/>
    <w:rsid w:val="00AF5C75"/>
    <w:rsid w:val="00AF6E3F"/>
    <w:rsid w:val="00B01236"/>
    <w:rsid w:val="00B02BD6"/>
    <w:rsid w:val="00B02F1F"/>
    <w:rsid w:val="00B0330C"/>
    <w:rsid w:val="00B04151"/>
    <w:rsid w:val="00B0466B"/>
    <w:rsid w:val="00B04949"/>
    <w:rsid w:val="00B0677D"/>
    <w:rsid w:val="00B10FF3"/>
    <w:rsid w:val="00B15681"/>
    <w:rsid w:val="00B15C8D"/>
    <w:rsid w:val="00B17528"/>
    <w:rsid w:val="00B21160"/>
    <w:rsid w:val="00B2133E"/>
    <w:rsid w:val="00B220D2"/>
    <w:rsid w:val="00B22E56"/>
    <w:rsid w:val="00B278FF"/>
    <w:rsid w:val="00B30C67"/>
    <w:rsid w:val="00B35761"/>
    <w:rsid w:val="00B3589E"/>
    <w:rsid w:val="00B364A1"/>
    <w:rsid w:val="00B36B90"/>
    <w:rsid w:val="00B36D94"/>
    <w:rsid w:val="00B37084"/>
    <w:rsid w:val="00B40737"/>
    <w:rsid w:val="00B4194C"/>
    <w:rsid w:val="00B43C61"/>
    <w:rsid w:val="00B5091D"/>
    <w:rsid w:val="00B5112C"/>
    <w:rsid w:val="00B51CA2"/>
    <w:rsid w:val="00B54250"/>
    <w:rsid w:val="00B5427D"/>
    <w:rsid w:val="00B555B2"/>
    <w:rsid w:val="00B55F61"/>
    <w:rsid w:val="00B5672D"/>
    <w:rsid w:val="00B56E76"/>
    <w:rsid w:val="00B611E5"/>
    <w:rsid w:val="00B618F9"/>
    <w:rsid w:val="00B61CD1"/>
    <w:rsid w:val="00B63804"/>
    <w:rsid w:val="00B63E1D"/>
    <w:rsid w:val="00B65F9A"/>
    <w:rsid w:val="00B67118"/>
    <w:rsid w:val="00B715E6"/>
    <w:rsid w:val="00B71C3E"/>
    <w:rsid w:val="00B735E5"/>
    <w:rsid w:val="00B748B1"/>
    <w:rsid w:val="00B804F1"/>
    <w:rsid w:val="00B829BF"/>
    <w:rsid w:val="00B842BF"/>
    <w:rsid w:val="00B86AC5"/>
    <w:rsid w:val="00B92076"/>
    <w:rsid w:val="00B926ED"/>
    <w:rsid w:val="00B92DF7"/>
    <w:rsid w:val="00B948DB"/>
    <w:rsid w:val="00B9600C"/>
    <w:rsid w:val="00B97110"/>
    <w:rsid w:val="00B9793C"/>
    <w:rsid w:val="00BA0C20"/>
    <w:rsid w:val="00BA14BC"/>
    <w:rsid w:val="00BA2E31"/>
    <w:rsid w:val="00BB101A"/>
    <w:rsid w:val="00BB1F45"/>
    <w:rsid w:val="00BB2C59"/>
    <w:rsid w:val="00BB675C"/>
    <w:rsid w:val="00BB74C3"/>
    <w:rsid w:val="00BB776D"/>
    <w:rsid w:val="00BC11D0"/>
    <w:rsid w:val="00BC31C8"/>
    <w:rsid w:val="00BC3F99"/>
    <w:rsid w:val="00BC48A2"/>
    <w:rsid w:val="00BC70D9"/>
    <w:rsid w:val="00BD2DC8"/>
    <w:rsid w:val="00BD3320"/>
    <w:rsid w:val="00BD6776"/>
    <w:rsid w:val="00BE0373"/>
    <w:rsid w:val="00BE053A"/>
    <w:rsid w:val="00BE28EF"/>
    <w:rsid w:val="00BE387D"/>
    <w:rsid w:val="00BE40B2"/>
    <w:rsid w:val="00BE4770"/>
    <w:rsid w:val="00BF1528"/>
    <w:rsid w:val="00BF2489"/>
    <w:rsid w:val="00BF30D8"/>
    <w:rsid w:val="00BF426A"/>
    <w:rsid w:val="00BF6A05"/>
    <w:rsid w:val="00C02176"/>
    <w:rsid w:val="00C03079"/>
    <w:rsid w:val="00C034DB"/>
    <w:rsid w:val="00C05690"/>
    <w:rsid w:val="00C05AFF"/>
    <w:rsid w:val="00C066DD"/>
    <w:rsid w:val="00C06BB3"/>
    <w:rsid w:val="00C06CC5"/>
    <w:rsid w:val="00C07401"/>
    <w:rsid w:val="00C100C8"/>
    <w:rsid w:val="00C1062A"/>
    <w:rsid w:val="00C113F6"/>
    <w:rsid w:val="00C128F7"/>
    <w:rsid w:val="00C1377E"/>
    <w:rsid w:val="00C1591F"/>
    <w:rsid w:val="00C16B83"/>
    <w:rsid w:val="00C22810"/>
    <w:rsid w:val="00C22EE6"/>
    <w:rsid w:val="00C24B53"/>
    <w:rsid w:val="00C2736F"/>
    <w:rsid w:val="00C31A13"/>
    <w:rsid w:val="00C33CE3"/>
    <w:rsid w:val="00C36C5D"/>
    <w:rsid w:val="00C4044E"/>
    <w:rsid w:val="00C4113A"/>
    <w:rsid w:val="00C41180"/>
    <w:rsid w:val="00C42852"/>
    <w:rsid w:val="00C433FF"/>
    <w:rsid w:val="00C43BEE"/>
    <w:rsid w:val="00C45EC5"/>
    <w:rsid w:val="00C51CFD"/>
    <w:rsid w:val="00C54507"/>
    <w:rsid w:val="00C551BB"/>
    <w:rsid w:val="00C55D5E"/>
    <w:rsid w:val="00C56E1F"/>
    <w:rsid w:val="00C56E3E"/>
    <w:rsid w:val="00C57BD9"/>
    <w:rsid w:val="00C6034F"/>
    <w:rsid w:val="00C60785"/>
    <w:rsid w:val="00C61749"/>
    <w:rsid w:val="00C634AF"/>
    <w:rsid w:val="00C65FCA"/>
    <w:rsid w:val="00C67CDC"/>
    <w:rsid w:val="00C70EB5"/>
    <w:rsid w:val="00C71D5E"/>
    <w:rsid w:val="00C73E29"/>
    <w:rsid w:val="00C73F27"/>
    <w:rsid w:val="00C743CA"/>
    <w:rsid w:val="00C75ECF"/>
    <w:rsid w:val="00C80996"/>
    <w:rsid w:val="00C81FE6"/>
    <w:rsid w:val="00C83381"/>
    <w:rsid w:val="00C8348C"/>
    <w:rsid w:val="00C83734"/>
    <w:rsid w:val="00C83E27"/>
    <w:rsid w:val="00C84438"/>
    <w:rsid w:val="00C845EE"/>
    <w:rsid w:val="00C8466C"/>
    <w:rsid w:val="00C8489A"/>
    <w:rsid w:val="00C84BA1"/>
    <w:rsid w:val="00C84DAD"/>
    <w:rsid w:val="00C9001D"/>
    <w:rsid w:val="00C91182"/>
    <w:rsid w:val="00C93A31"/>
    <w:rsid w:val="00C93C83"/>
    <w:rsid w:val="00CA42D3"/>
    <w:rsid w:val="00CA5AFD"/>
    <w:rsid w:val="00CA6199"/>
    <w:rsid w:val="00CA6663"/>
    <w:rsid w:val="00CA719C"/>
    <w:rsid w:val="00CB17D9"/>
    <w:rsid w:val="00CB24D6"/>
    <w:rsid w:val="00CB4FA2"/>
    <w:rsid w:val="00CB550B"/>
    <w:rsid w:val="00CB68FE"/>
    <w:rsid w:val="00CB6CAE"/>
    <w:rsid w:val="00CC01FF"/>
    <w:rsid w:val="00CC0590"/>
    <w:rsid w:val="00CC27DA"/>
    <w:rsid w:val="00CC3BC0"/>
    <w:rsid w:val="00CC473D"/>
    <w:rsid w:val="00CC4E7D"/>
    <w:rsid w:val="00CC4EF1"/>
    <w:rsid w:val="00CC639E"/>
    <w:rsid w:val="00CC6F26"/>
    <w:rsid w:val="00CC7237"/>
    <w:rsid w:val="00CC7F38"/>
    <w:rsid w:val="00CD0F44"/>
    <w:rsid w:val="00CD280B"/>
    <w:rsid w:val="00CD3221"/>
    <w:rsid w:val="00CD4745"/>
    <w:rsid w:val="00CD79DF"/>
    <w:rsid w:val="00CE1BC0"/>
    <w:rsid w:val="00CE272D"/>
    <w:rsid w:val="00CE3079"/>
    <w:rsid w:val="00CE31C9"/>
    <w:rsid w:val="00CE3D55"/>
    <w:rsid w:val="00CE714F"/>
    <w:rsid w:val="00CE7377"/>
    <w:rsid w:val="00CF074A"/>
    <w:rsid w:val="00CF19E4"/>
    <w:rsid w:val="00CF43C7"/>
    <w:rsid w:val="00CF576A"/>
    <w:rsid w:val="00CF5A75"/>
    <w:rsid w:val="00CF5B31"/>
    <w:rsid w:val="00CF62DC"/>
    <w:rsid w:val="00CF782C"/>
    <w:rsid w:val="00D02EE4"/>
    <w:rsid w:val="00D04404"/>
    <w:rsid w:val="00D05129"/>
    <w:rsid w:val="00D06FBC"/>
    <w:rsid w:val="00D07E82"/>
    <w:rsid w:val="00D10E9F"/>
    <w:rsid w:val="00D121C2"/>
    <w:rsid w:val="00D13723"/>
    <w:rsid w:val="00D167C4"/>
    <w:rsid w:val="00D203BD"/>
    <w:rsid w:val="00D203CF"/>
    <w:rsid w:val="00D22F04"/>
    <w:rsid w:val="00D24656"/>
    <w:rsid w:val="00D260C3"/>
    <w:rsid w:val="00D31C84"/>
    <w:rsid w:val="00D320B2"/>
    <w:rsid w:val="00D32101"/>
    <w:rsid w:val="00D33344"/>
    <w:rsid w:val="00D333D1"/>
    <w:rsid w:val="00D33C16"/>
    <w:rsid w:val="00D34674"/>
    <w:rsid w:val="00D35A35"/>
    <w:rsid w:val="00D37327"/>
    <w:rsid w:val="00D37EFA"/>
    <w:rsid w:val="00D416E2"/>
    <w:rsid w:val="00D44820"/>
    <w:rsid w:val="00D455EB"/>
    <w:rsid w:val="00D46577"/>
    <w:rsid w:val="00D471CA"/>
    <w:rsid w:val="00D47375"/>
    <w:rsid w:val="00D50A1D"/>
    <w:rsid w:val="00D51CB6"/>
    <w:rsid w:val="00D53615"/>
    <w:rsid w:val="00D539E5"/>
    <w:rsid w:val="00D578CB"/>
    <w:rsid w:val="00D60821"/>
    <w:rsid w:val="00D61D49"/>
    <w:rsid w:val="00D62197"/>
    <w:rsid w:val="00D6263B"/>
    <w:rsid w:val="00D6264C"/>
    <w:rsid w:val="00D62A00"/>
    <w:rsid w:val="00D643ED"/>
    <w:rsid w:val="00D65E9C"/>
    <w:rsid w:val="00D65F8C"/>
    <w:rsid w:val="00D736BD"/>
    <w:rsid w:val="00D745A8"/>
    <w:rsid w:val="00D747E2"/>
    <w:rsid w:val="00D81FB9"/>
    <w:rsid w:val="00D8500E"/>
    <w:rsid w:val="00D90D2B"/>
    <w:rsid w:val="00D91996"/>
    <w:rsid w:val="00D922E1"/>
    <w:rsid w:val="00D93CFB"/>
    <w:rsid w:val="00D959B2"/>
    <w:rsid w:val="00D96462"/>
    <w:rsid w:val="00D96DB6"/>
    <w:rsid w:val="00DA3E57"/>
    <w:rsid w:val="00DA3F38"/>
    <w:rsid w:val="00DA407E"/>
    <w:rsid w:val="00DA4623"/>
    <w:rsid w:val="00DA4B0A"/>
    <w:rsid w:val="00DB1C70"/>
    <w:rsid w:val="00DB6BF8"/>
    <w:rsid w:val="00DC02D8"/>
    <w:rsid w:val="00DC35F0"/>
    <w:rsid w:val="00DC378F"/>
    <w:rsid w:val="00DC3A03"/>
    <w:rsid w:val="00DC3D92"/>
    <w:rsid w:val="00DD17F4"/>
    <w:rsid w:val="00DD1C8E"/>
    <w:rsid w:val="00DD4DA9"/>
    <w:rsid w:val="00DD514E"/>
    <w:rsid w:val="00DD64B2"/>
    <w:rsid w:val="00DD6BF4"/>
    <w:rsid w:val="00DD7429"/>
    <w:rsid w:val="00DE18EF"/>
    <w:rsid w:val="00DE37DF"/>
    <w:rsid w:val="00DE6393"/>
    <w:rsid w:val="00DE6CD7"/>
    <w:rsid w:val="00DF1BCD"/>
    <w:rsid w:val="00DF30A5"/>
    <w:rsid w:val="00DF4A39"/>
    <w:rsid w:val="00DF73D5"/>
    <w:rsid w:val="00E001ED"/>
    <w:rsid w:val="00E01CCB"/>
    <w:rsid w:val="00E024E6"/>
    <w:rsid w:val="00E02BD1"/>
    <w:rsid w:val="00E04B5A"/>
    <w:rsid w:val="00E062F9"/>
    <w:rsid w:val="00E0665C"/>
    <w:rsid w:val="00E11853"/>
    <w:rsid w:val="00E12CF7"/>
    <w:rsid w:val="00E14D09"/>
    <w:rsid w:val="00E205E5"/>
    <w:rsid w:val="00E25344"/>
    <w:rsid w:val="00E25482"/>
    <w:rsid w:val="00E25D64"/>
    <w:rsid w:val="00E27B52"/>
    <w:rsid w:val="00E30827"/>
    <w:rsid w:val="00E35AC3"/>
    <w:rsid w:val="00E36746"/>
    <w:rsid w:val="00E368B2"/>
    <w:rsid w:val="00E36A44"/>
    <w:rsid w:val="00E40B2D"/>
    <w:rsid w:val="00E40E00"/>
    <w:rsid w:val="00E42F9D"/>
    <w:rsid w:val="00E4480D"/>
    <w:rsid w:val="00E523D6"/>
    <w:rsid w:val="00E525A8"/>
    <w:rsid w:val="00E55E2E"/>
    <w:rsid w:val="00E62321"/>
    <w:rsid w:val="00E6434C"/>
    <w:rsid w:val="00E64A9E"/>
    <w:rsid w:val="00E665CA"/>
    <w:rsid w:val="00E704D3"/>
    <w:rsid w:val="00E70A48"/>
    <w:rsid w:val="00E72202"/>
    <w:rsid w:val="00E73818"/>
    <w:rsid w:val="00E75847"/>
    <w:rsid w:val="00E77022"/>
    <w:rsid w:val="00E80A7D"/>
    <w:rsid w:val="00E820BA"/>
    <w:rsid w:val="00E828B1"/>
    <w:rsid w:val="00E836CE"/>
    <w:rsid w:val="00E838B7"/>
    <w:rsid w:val="00E852DF"/>
    <w:rsid w:val="00E857E3"/>
    <w:rsid w:val="00E86A5F"/>
    <w:rsid w:val="00E91BFB"/>
    <w:rsid w:val="00E92122"/>
    <w:rsid w:val="00E94121"/>
    <w:rsid w:val="00EA0A58"/>
    <w:rsid w:val="00EA0C31"/>
    <w:rsid w:val="00EA228F"/>
    <w:rsid w:val="00EA3CA8"/>
    <w:rsid w:val="00EA4765"/>
    <w:rsid w:val="00EA580D"/>
    <w:rsid w:val="00EA7E61"/>
    <w:rsid w:val="00EB16AF"/>
    <w:rsid w:val="00EB16C3"/>
    <w:rsid w:val="00EB28C3"/>
    <w:rsid w:val="00EB6A69"/>
    <w:rsid w:val="00EC0EF5"/>
    <w:rsid w:val="00EC1A09"/>
    <w:rsid w:val="00EC3979"/>
    <w:rsid w:val="00EC3C6F"/>
    <w:rsid w:val="00EC4F99"/>
    <w:rsid w:val="00EC6835"/>
    <w:rsid w:val="00ED08D0"/>
    <w:rsid w:val="00ED1BDA"/>
    <w:rsid w:val="00ED29F1"/>
    <w:rsid w:val="00ED2CDF"/>
    <w:rsid w:val="00ED5883"/>
    <w:rsid w:val="00ED6759"/>
    <w:rsid w:val="00ED6A12"/>
    <w:rsid w:val="00ED73D1"/>
    <w:rsid w:val="00ED73FD"/>
    <w:rsid w:val="00ED7CCD"/>
    <w:rsid w:val="00EE0A14"/>
    <w:rsid w:val="00EE309C"/>
    <w:rsid w:val="00EE331C"/>
    <w:rsid w:val="00EE7900"/>
    <w:rsid w:val="00EF03C7"/>
    <w:rsid w:val="00EF1284"/>
    <w:rsid w:val="00EF1695"/>
    <w:rsid w:val="00EF2074"/>
    <w:rsid w:val="00EF46E6"/>
    <w:rsid w:val="00EF6FF1"/>
    <w:rsid w:val="00EF779F"/>
    <w:rsid w:val="00F008C0"/>
    <w:rsid w:val="00F0158C"/>
    <w:rsid w:val="00F017BF"/>
    <w:rsid w:val="00F01869"/>
    <w:rsid w:val="00F052D5"/>
    <w:rsid w:val="00F0544F"/>
    <w:rsid w:val="00F1028C"/>
    <w:rsid w:val="00F11410"/>
    <w:rsid w:val="00F13E66"/>
    <w:rsid w:val="00F14373"/>
    <w:rsid w:val="00F20DA7"/>
    <w:rsid w:val="00F216EE"/>
    <w:rsid w:val="00F21D3D"/>
    <w:rsid w:val="00F24A90"/>
    <w:rsid w:val="00F4367C"/>
    <w:rsid w:val="00F43AA4"/>
    <w:rsid w:val="00F450BE"/>
    <w:rsid w:val="00F500A7"/>
    <w:rsid w:val="00F50AA0"/>
    <w:rsid w:val="00F529FB"/>
    <w:rsid w:val="00F52F56"/>
    <w:rsid w:val="00F5456E"/>
    <w:rsid w:val="00F5729C"/>
    <w:rsid w:val="00F57ABD"/>
    <w:rsid w:val="00F57CD9"/>
    <w:rsid w:val="00F57FE6"/>
    <w:rsid w:val="00F61101"/>
    <w:rsid w:val="00F618F7"/>
    <w:rsid w:val="00F61B21"/>
    <w:rsid w:val="00F65645"/>
    <w:rsid w:val="00F65EFF"/>
    <w:rsid w:val="00F678C1"/>
    <w:rsid w:val="00F7229A"/>
    <w:rsid w:val="00F73B01"/>
    <w:rsid w:val="00F75AE1"/>
    <w:rsid w:val="00F770B1"/>
    <w:rsid w:val="00F806A3"/>
    <w:rsid w:val="00F841A8"/>
    <w:rsid w:val="00F85AFB"/>
    <w:rsid w:val="00F871BF"/>
    <w:rsid w:val="00F919EA"/>
    <w:rsid w:val="00F92071"/>
    <w:rsid w:val="00F922DD"/>
    <w:rsid w:val="00F9550A"/>
    <w:rsid w:val="00F96994"/>
    <w:rsid w:val="00F9787B"/>
    <w:rsid w:val="00FA3232"/>
    <w:rsid w:val="00FA6675"/>
    <w:rsid w:val="00FA7408"/>
    <w:rsid w:val="00FB3839"/>
    <w:rsid w:val="00FB3983"/>
    <w:rsid w:val="00FB3D33"/>
    <w:rsid w:val="00FB415B"/>
    <w:rsid w:val="00FB50E1"/>
    <w:rsid w:val="00FB5B15"/>
    <w:rsid w:val="00FB7BA5"/>
    <w:rsid w:val="00FC7A63"/>
    <w:rsid w:val="00FD0A75"/>
    <w:rsid w:val="00FD19C5"/>
    <w:rsid w:val="00FD2305"/>
    <w:rsid w:val="00FD33E0"/>
    <w:rsid w:val="00FD6247"/>
    <w:rsid w:val="00FE059A"/>
    <w:rsid w:val="00FE078F"/>
    <w:rsid w:val="00FE1A27"/>
    <w:rsid w:val="00FE1CFA"/>
    <w:rsid w:val="00FE2BDE"/>
    <w:rsid w:val="00FE2C80"/>
    <w:rsid w:val="00FE52E6"/>
    <w:rsid w:val="00FE688B"/>
    <w:rsid w:val="00FE6B1F"/>
    <w:rsid w:val="00FE7515"/>
    <w:rsid w:val="00FE78C5"/>
    <w:rsid w:val="00FF06BF"/>
    <w:rsid w:val="00FF200A"/>
    <w:rsid w:val="00FF2117"/>
    <w:rsid w:val="00FF24FA"/>
    <w:rsid w:val="00FF344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tulo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4699913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B4A06-D47B-4D77-A471-4BCB14DD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2475</Words>
  <Characters>13617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38</cp:revision>
  <cp:lastPrinted>2017-07-19T18:53:00Z</cp:lastPrinted>
  <dcterms:created xsi:type="dcterms:W3CDTF">2017-07-21T01:44:00Z</dcterms:created>
  <dcterms:modified xsi:type="dcterms:W3CDTF">2017-10-10T12:22:00Z</dcterms:modified>
</cp:coreProperties>
</file>