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91" w:rsidRPr="005F31C4" w:rsidRDefault="00773191" w:rsidP="0077319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5272E8">
        <w:rPr>
          <w:rFonts w:ascii="Arial" w:hAnsi="Arial" w:cs="Arial"/>
          <w:sz w:val="18"/>
          <w:szCs w:val="18"/>
        </w:rPr>
        <w:t>001</w:t>
      </w:r>
      <w:r w:rsidR="000E7715">
        <w:rPr>
          <w:rFonts w:ascii="Arial" w:hAnsi="Arial" w:cs="Arial"/>
          <w:sz w:val="18"/>
          <w:szCs w:val="18"/>
        </w:rPr>
        <w:t>-</w:t>
      </w:r>
      <w:r w:rsidR="001A0960">
        <w:rPr>
          <w:rFonts w:ascii="Arial" w:hAnsi="Arial" w:cs="Arial"/>
          <w:sz w:val="18"/>
          <w:szCs w:val="18"/>
        </w:rPr>
        <w:t>2017</w:t>
      </w:r>
      <w:r w:rsidRPr="009F7ADA">
        <w:rPr>
          <w:rFonts w:ascii="Arial" w:hAnsi="Arial" w:cs="Arial"/>
          <w:sz w:val="18"/>
          <w:szCs w:val="18"/>
        </w:rPr>
        <w:t>-00</w:t>
      </w:r>
      <w:r w:rsidR="005272E8">
        <w:rPr>
          <w:rFonts w:ascii="Arial" w:hAnsi="Arial" w:cs="Arial"/>
          <w:sz w:val="18"/>
          <w:szCs w:val="18"/>
        </w:rPr>
        <w:t>372</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5272E8">
        <w:rPr>
          <w:rFonts w:ascii="Arial" w:hAnsi="Arial" w:cs="Arial"/>
          <w:bCs/>
          <w:iCs/>
          <w:sz w:val="18"/>
          <w:szCs w:val="18"/>
        </w:rPr>
        <w:t>William Zuluaga Álvarez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907D34">
        <w:rPr>
          <w:rFonts w:ascii="Arial" w:hAnsi="Arial" w:cs="Arial"/>
          <w:sz w:val="18"/>
          <w:szCs w:val="18"/>
        </w:rPr>
        <w:t>Colpensiones</w:t>
      </w:r>
      <w:r w:rsidR="000E7715">
        <w:rPr>
          <w:rFonts w:ascii="Arial" w:hAnsi="Arial" w:cs="Arial"/>
          <w:sz w:val="18"/>
          <w:szCs w:val="18"/>
        </w:rPr>
        <w:t xml:space="preserve">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850D90" w:rsidRPr="00850D90" w:rsidRDefault="00850D90" w:rsidP="00850D90">
      <w:pPr>
        <w:pStyle w:val="Sinespaciado"/>
        <w:jc w:val="both"/>
        <w:rPr>
          <w:rFonts w:ascii="Arial" w:hAnsi="Arial" w:cs="Arial"/>
          <w:b/>
          <w:sz w:val="18"/>
          <w:szCs w:val="18"/>
        </w:rPr>
      </w:pPr>
    </w:p>
    <w:p w:rsidR="00850D90" w:rsidRPr="00850D90" w:rsidRDefault="00850D90" w:rsidP="00850D90">
      <w:pPr>
        <w:pStyle w:val="Sinespaciado"/>
        <w:jc w:val="both"/>
        <w:rPr>
          <w:rFonts w:ascii="Arial" w:hAnsi="Arial" w:cs="Arial"/>
          <w:sz w:val="18"/>
          <w:szCs w:val="18"/>
        </w:rPr>
      </w:pPr>
      <w:r w:rsidRPr="00850D90">
        <w:rPr>
          <w:rFonts w:ascii="Arial" w:hAnsi="Arial" w:cs="Arial"/>
          <w:b/>
          <w:sz w:val="18"/>
          <w:szCs w:val="18"/>
        </w:rPr>
        <w:t xml:space="preserve">TEMA: </w:t>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r>
      <w:r w:rsidRPr="00850D90">
        <w:rPr>
          <w:rFonts w:ascii="Arial" w:hAnsi="Arial" w:cs="Arial"/>
          <w:b/>
          <w:sz w:val="18"/>
          <w:szCs w:val="18"/>
        </w:rPr>
        <w:tab/>
        <w:t xml:space="preserve">DERECHO DE PETICIÓN </w:t>
      </w:r>
      <w:r>
        <w:rPr>
          <w:rFonts w:ascii="Arial" w:hAnsi="Arial" w:cs="Arial"/>
          <w:b/>
          <w:sz w:val="18"/>
          <w:szCs w:val="18"/>
        </w:rPr>
        <w:t>–CORRECCIÓN HISTORIA LABORAL</w:t>
      </w:r>
      <w:bookmarkStart w:id="0" w:name="_GoBack"/>
      <w:bookmarkEnd w:id="0"/>
      <w:r w:rsidRPr="00850D90">
        <w:rPr>
          <w:rFonts w:ascii="Arial" w:hAnsi="Arial" w:cs="Arial"/>
          <w:b/>
          <w:sz w:val="18"/>
          <w:szCs w:val="18"/>
        </w:rPr>
        <w:t xml:space="preserve"> - COPIA DEL EXPEDIENTE Y DE SU HISTORIA – </w:t>
      </w:r>
      <w:r>
        <w:rPr>
          <w:rFonts w:ascii="Arial" w:hAnsi="Arial" w:cs="Arial"/>
          <w:b/>
          <w:sz w:val="18"/>
          <w:szCs w:val="18"/>
        </w:rPr>
        <w:t xml:space="preserve">HECHOS SUPERADO </w:t>
      </w:r>
      <w:r w:rsidRPr="00850D90">
        <w:rPr>
          <w:rFonts w:ascii="Arial" w:hAnsi="Arial" w:cs="Arial"/>
          <w:b/>
          <w:sz w:val="18"/>
          <w:szCs w:val="18"/>
        </w:rPr>
        <w:t>REVOCA – NIEGA -</w:t>
      </w:r>
      <w:r>
        <w:rPr>
          <w:rFonts w:ascii="Arial" w:hAnsi="Arial" w:cs="Arial"/>
          <w:sz w:val="18"/>
          <w:szCs w:val="18"/>
        </w:rPr>
        <w:t xml:space="preserve"> </w:t>
      </w:r>
      <w:r w:rsidRPr="00850D90">
        <w:rPr>
          <w:rFonts w:ascii="Arial" w:hAnsi="Arial" w:cs="Arial"/>
          <w:sz w:val="18"/>
          <w:szCs w:val="18"/>
        </w:rPr>
        <w:t xml:space="preserve">En el caso en concreto se demostró que el señor presentó dos peticiones ante Colpensiones, la primera, el 28-03-2017 (fls. 6 a15) donde solicitó la corrección de la historia laboral en lo referente al ingreso base de cotización, que consideró el actor estar errados, de los periodos septiembre de 1987 con las Empresas Públicas Municipales; octubre de 1987 a noviembre de 1994 con Colpapel y de junio de 1995 a marzo de 2000 y  mayo de 2000 a agosto de 2000, sin especificar el empleador y de diciembre de 2001 a febrero de 2003 bajo el nombre o razón social de William Zuluaga Álvarez. </w:t>
      </w:r>
    </w:p>
    <w:p w:rsidR="00850D90" w:rsidRPr="00850D90" w:rsidRDefault="00850D90" w:rsidP="00850D90">
      <w:pPr>
        <w:pStyle w:val="Sinespaciado"/>
        <w:jc w:val="both"/>
        <w:rPr>
          <w:rFonts w:ascii="Arial" w:hAnsi="Arial" w:cs="Arial"/>
          <w:sz w:val="18"/>
          <w:szCs w:val="18"/>
        </w:rPr>
      </w:pPr>
    </w:p>
    <w:p w:rsidR="00850D90" w:rsidRPr="00850D90" w:rsidRDefault="00850D90" w:rsidP="00850D90">
      <w:pPr>
        <w:pStyle w:val="Sinespaciado"/>
        <w:jc w:val="both"/>
        <w:rPr>
          <w:rFonts w:ascii="Arial" w:hAnsi="Arial" w:cs="Arial"/>
          <w:sz w:val="18"/>
          <w:szCs w:val="18"/>
        </w:rPr>
      </w:pPr>
      <w:r w:rsidRPr="00850D90">
        <w:rPr>
          <w:rFonts w:ascii="Arial" w:hAnsi="Arial" w:cs="Arial"/>
          <w:sz w:val="18"/>
          <w:szCs w:val="18"/>
        </w:rPr>
        <w:t>La segunda de fecha 07-07-2017 donde solicitó copia del expediente administrativo y de la historia laboral (fl.17).</w:t>
      </w:r>
    </w:p>
    <w:p w:rsidR="00850D90" w:rsidRPr="00850D90" w:rsidRDefault="00850D90" w:rsidP="00850D90">
      <w:pPr>
        <w:pStyle w:val="Sinespaciado"/>
        <w:jc w:val="both"/>
        <w:rPr>
          <w:rFonts w:ascii="Arial" w:hAnsi="Arial" w:cs="Arial"/>
          <w:sz w:val="18"/>
          <w:szCs w:val="18"/>
        </w:rPr>
      </w:pPr>
    </w:p>
    <w:p w:rsidR="00850D90" w:rsidRPr="00850D90" w:rsidRDefault="00850D90" w:rsidP="00850D90">
      <w:pPr>
        <w:pStyle w:val="Sinespaciado"/>
        <w:jc w:val="both"/>
        <w:rPr>
          <w:rFonts w:ascii="Arial" w:hAnsi="Arial" w:cs="Arial"/>
          <w:sz w:val="18"/>
          <w:szCs w:val="18"/>
        </w:rPr>
      </w:pPr>
      <w:r w:rsidRPr="00850D90">
        <w:rPr>
          <w:rFonts w:ascii="Arial" w:hAnsi="Arial" w:cs="Arial"/>
          <w:sz w:val="18"/>
          <w:szCs w:val="18"/>
        </w:rPr>
        <w:t>Frente a ésta última petición advierte la Sala que Colpensiones dio respuesta antes de que se incoara la presente acción de tutela, en donde le remitió copia de los únicos documentos que a la fecha encontraba en la Dirección Documental y en cuanto a la historia laboral envió copia de la misma, bajo la guía No.GN25096874 (fls..57 a 67), respuesta que fue debidamente notificada el 14-07-2017 a la dirección aportada para notificaciones (fl.4 c.2).</w:t>
      </w:r>
    </w:p>
    <w:p w:rsidR="00850D90" w:rsidRPr="00850D90" w:rsidRDefault="00850D90" w:rsidP="00850D90">
      <w:pPr>
        <w:pStyle w:val="Sinespaciado"/>
        <w:jc w:val="both"/>
        <w:rPr>
          <w:rFonts w:ascii="Arial" w:hAnsi="Arial" w:cs="Arial"/>
          <w:sz w:val="18"/>
          <w:szCs w:val="18"/>
        </w:rPr>
      </w:pPr>
    </w:p>
    <w:p w:rsidR="00850D90" w:rsidRPr="00850D90" w:rsidRDefault="00850D90" w:rsidP="00850D90">
      <w:pPr>
        <w:pStyle w:val="Sinespaciado"/>
        <w:jc w:val="both"/>
        <w:rPr>
          <w:rFonts w:ascii="Arial" w:hAnsi="Arial" w:cs="Arial"/>
          <w:sz w:val="18"/>
          <w:szCs w:val="18"/>
        </w:rPr>
      </w:pPr>
      <w:r w:rsidRPr="00850D90">
        <w:rPr>
          <w:rFonts w:ascii="Arial" w:hAnsi="Arial" w:cs="Arial"/>
          <w:sz w:val="18"/>
          <w:szCs w:val="18"/>
        </w:rPr>
        <w:t xml:space="preserve">Así las cosas, se tiene que no se avizora vulneración alguna frente a la petición de 07-07-2017, por cuanto fue resuelta de fondo y congruente con lo pedido, en la medida en que le remitió al actor los únicos documentos que reposan en la Dirección Documental relacionados con su expediente administrativo y la historia laboral solicitada, además fue debidamente notificada, por lo que se negará su amparo frente a ella. </w:t>
      </w:r>
    </w:p>
    <w:p w:rsidR="00850D90" w:rsidRPr="00850D90" w:rsidRDefault="00850D90" w:rsidP="00850D90">
      <w:pPr>
        <w:pStyle w:val="Sinespaciado"/>
        <w:jc w:val="both"/>
        <w:rPr>
          <w:rFonts w:ascii="Arial" w:hAnsi="Arial" w:cs="Arial"/>
          <w:sz w:val="18"/>
          <w:szCs w:val="18"/>
        </w:rPr>
      </w:pPr>
    </w:p>
    <w:p w:rsidR="00850D90" w:rsidRPr="00850D90" w:rsidRDefault="00850D90" w:rsidP="00850D90">
      <w:pPr>
        <w:pStyle w:val="Sinespaciado"/>
        <w:jc w:val="both"/>
        <w:rPr>
          <w:rFonts w:ascii="Arial" w:hAnsi="Arial" w:cs="Arial"/>
          <w:sz w:val="18"/>
          <w:szCs w:val="18"/>
        </w:rPr>
      </w:pPr>
      <w:r w:rsidRPr="00850D90">
        <w:rPr>
          <w:rFonts w:ascii="Arial" w:hAnsi="Arial" w:cs="Arial"/>
          <w:sz w:val="18"/>
          <w:szCs w:val="18"/>
        </w:rPr>
        <w:t>Ahora en cuanto a la primera petición, se colige la existencia de hecho superado, pues a pesar que la accionada dio respuesta en el transcurso de la primera instancia, cuando ya se había proferido el fallo, ésta fue de fondo y congruente, al informarle al accionante que no era posible efectuar corrección del ingreso base de cotización, debido a que el periodo comprendido entre 1967/01 a 1994/12, la base para efectuar cotizaciones se definía de acuerdo al sistema de facturación, el salario reportado por cada trabajador debía ser ubicado en la categoría correspondiente que el Seguro Social había adoptado; y para los ciclos 1995/06 a 2001/08 la información que aparece es la reportada por el aportante en su momento y por último mencionó que los pagos que hizo el señor Zuluaga Álvarez por concepto de seguridad social para los ciclos 2001/12; 2003/03; y 2003/02, no fueron suficientes para cubrir los valores totales de las cotizaciones, quedando intereses pendientes por pagar, sin que se pueda entrar mediante esta acción analizar los argumentos esgrimidos por la accionada, teniendo en cuenta que son de resorte en el escenario de un proceso ordinario.</w:t>
      </w:r>
    </w:p>
    <w:p w:rsidR="00850D90" w:rsidRPr="00850D90" w:rsidRDefault="00850D90" w:rsidP="00850D90">
      <w:pPr>
        <w:pStyle w:val="Sinespaciado"/>
        <w:jc w:val="both"/>
        <w:rPr>
          <w:rFonts w:ascii="Arial" w:hAnsi="Arial" w:cs="Arial"/>
          <w:sz w:val="18"/>
          <w:szCs w:val="18"/>
        </w:rPr>
      </w:pPr>
    </w:p>
    <w:p w:rsidR="00D40424" w:rsidRPr="00850D90" w:rsidRDefault="00850D90" w:rsidP="00850D90">
      <w:pPr>
        <w:pStyle w:val="Sinespaciado"/>
        <w:jc w:val="both"/>
        <w:rPr>
          <w:rFonts w:ascii="Arial" w:hAnsi="Arial" w:cs="Arial"/>
          <w:sz w:val="18"/>
          <w:szCs w:val="18"/>
        </w:rPr>
      </w:pPr>
      <w:r w:rsidRPr="00850D90">
        <w:rPr>
          <w:rFonts w:ascii="Arial" w:hAnsi="Arial" w:cs="Arial"/>
          <w:sz w:val="18"/>
          <w:szCs w:val="18"/>
        </w:rPr>
        <w:t>Además fue notificada en debida forma el 31-08-2017 a la dirección aportada para ello (fl.4 c.2).</w:t>
      </w:r>
    </w:p>
    <w:p w:rsidR="005E76A4" w:rsidRPr="00850D90" w:rsidRDefault="005E76A4" w:rsidP="00850D90">
      <w:pPr>
        <w:pStyle w:val="Sinespaciado"/>
        <w:jc w:val="both"/>
        <w:rPr>
          <w:rFonts w:ascii="Arial" w:hAnsi="Arial" w:cs="Arial"/>
          <w:sz w:val="18"/>
          <w:szCs w:val="18"/>
        </w:rPr>
      </w:pPr>
    </w:p>
    <w:p w:rsidR="008D3F94" w:rsidRPr="00850D90" w:rsidRDefault="008D3F94" w:rsidP="00850D90">
      <w:pPr>
        <w:pStyle w:val="Sinespaciado"/>
        <w:jc w:val="both"/>
        <w:rPr>
          <w:rFonts w:ascii="Arial" w:hAnsi="Arial" w:cs="Arial"/>
          <w:sz w:val="18"/>
          <w:szCs w:val="18"/>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5272E8">
        <w:rPr>
          <w:rFonts w:ascii="Arial" w:hAnsi="Arial" w:cs="Arial"/>
          <w:sz w:val="24"/>
          <w:szCs w:val="24"/>
        </w:rPr>
        <w:t xml:space="preserve">doce </w:t>
      </w:r>
      <w:r w:rsidR="00567D0D" w:rsidRPr="008A706F">
        <w:rPr>
          <w:rFonts w:ascii="Arial" w:hAnsi="Arial" w:cs="Arial"/>
          <w:sz w:val="24"/>
          <w:szCs w:val="24"/>
        </w:rPr>
        <w:t>(</w:t>
      </w:r>
      <w:r w:rsidR="005272E8">
        <w:rPr>
          <w:rFonts w:ascii="Arial" w:hAnsi="Arial" w:cs="Arial"/>
          <w:sz w:val="24"/>
          <w:szCs w:val="24"/>
        </w:rPr>
        <w:t>12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5272E8">
        <w:rPr>
          <w:rFonts w:ascii="Arial" w:hAnsi="Arial" w:cs="Arial"/>
          <w:sz w:val="24"/>
          <w:szCs w:val="24"/>
        </w:rPr>
        <w:t>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5272E8" w:rsidP="00457546">
      <w:pPr>
        <w:spacing w:after="0"/>
        <w:contextualSpacing/>
        <w:jc w:val="center"/>
        <w:rPr>
          <w:rFonts w:ascii="Arial" w:hAnsi="Arial" w:cs="Arial"/>
          <w:sz w:val="24"/>
          <w:szCs w:val="24"/>
        </w:rPr>
      </w:pPr>
      <w:r>
        <w:rPr>
          <w:rFonts w:ascii="Arial" w:hAnsi="Arial" w:cs="Arial"/>
          <w:sz w:val="24"/>
          <w:szCs w:val="24"/>
        </w:rPr>
        <w:t>Acta número ____ de 12-10</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907D34" w:rsidRDefault="004929D6" w:rsidP="00907D34">
      <w:pPr>
        <w:spacing w:after="0"/>
        <w:contextualSpacing/>
        <w:jc w:val="both"/>
        <w:rPr>
          <w:rFonts w:ascii="Arial" w:hAnsi="Arial" w:cs="Arial"/>
          <w:b/>
          <w:sz w:val="24"/>
          <w:szCs w:val="24"/>
        </w:rPr>
      </w:pPr>
      <w:r w:rsidRPr="00430C49">
        <w:rPr>
          <w:rFonts w:ascii="Arial" w:hAnsi="Arial" w:cs="Arial"/>
          <w:color w:val="000000"/>
          <w:sz w:val="24"/>
          <w:szCs w:val="24"/>
        </w:rPr>
        <w:lastRenderedPageBreak/>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5272E8">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5272E8">
        <w:rPr>
          <w:rFonts w:ascii="Arial" w:hAnsi="Arial" w:cs="Arial"/>
          <w:color w:val="000000"/>
          <w:sz w:val="24"/>
          <w:szCs w:val="24"/>
        </w:rPr>
        <w:t>William Zuluaga Álvarez</w:t>
      </w:r>
      <w:r w:rsidR="00F51220">
        <w:rPr>
          <w:rFonts w:ascii="Arial" w:hAnsi="Arial" w:cs="Arial"/>
          <w:color w:val="000000"/>
          <w:sz w:val="24"/>
          <w:szCs w:val="24"/>
        </w:rPr>
        <w:t xml:space="preserve"> </w:t>
      </w:r>
      <w:r w:rsidR="00907D34">
        <w:rPr>
          <w:rFonts w:ascii="Arial" w:hAnsi="Arial" w:cs="Arial"/>
          <w:color w:val="000000"/>
          <w:sz w:val="24"/>
          <w:szCs w:val="24"/>
        </w:rPr>
        <w:t>identificad</w:t>
      </w:r>
      <w:r w:rsidR="005272E8">
        <w:rPr>
          <w:rFonts w:ascii="Arial" w:hAnsi="Arial" w:cs="Arial"/>
          <w:color w:val="000000"/>
          <w:sz w:val="24"/>
          <w:szCs w:val="24"/>
        </w:rPr>
        <w:t>o</w:t>
      </w:r>
      <w:r w:rsidR="00BE5237">
        <w:rPr>
          <w:rFonts w:ascii="Arial" w:hAnsi="Arial" w:cs="Arial"/>
          <w:color w:val="000000"/>
          <w:sz w:val="24"/>
          <w:szCs w:val="24"/>
        </w:rPr>
        <w:t xml:space="preserve"> con cédula de ciudadanía No.</w:t>
      </w:r>
      <w:r w:rsidR="00907D34">
        <w:rPr>
          <w:rFonts w:ascii="Arial" w:hAnsi="Arial" w:cs="Arial"/>
          <w:color w:val="000000"/>
          <w:sz w:val="24"/>
          <w:szCs w:val="24"/>
        </w:rPr>
        <w:t>4</w:t>
      </w:r>
      <w:r w:rsidR="005272E8">
        <w:rPr>
          <w:rFonts w:ascii="Arial" w:hAnsi="Arial" w:cs="Arial"/>
          <w:color w:val="000000"/>
          <w:sz w:val="24"/>
          <w:szCs w:val="24"/>
        </w:rPr>
        <w:t>.578.826</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5272E8">
        <w:rPr>
          <w:rFonts w:ascii="Arial" w:hAnsi="Arial" w:cs="Arial"/>
          <w:color w:val="000000"/>
          <w:sz w:val="24"/>
          <w:szCs w:val="24"/>
        </w:rPr>
        <w:t>a través de apoderado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907D34">
        <w:rPr>
          <w:rFonts w:ascii="Arial" w:hAnsi="Arial" w:cs="Arial"/>
          <w:color w:val="000000"/>
          <w:sz w:val="24"/>
          <w:szCs w:val="24"/>
        </w:rPr>
        <w:t>Administradora Colom</w:t>
      </w:r>
      <w:r w:rsidR="005272E8">
        <w:rPr>
          <w:rFonts w:ascii="Arial" w:hAnsi="Arial" w:cs="Arial"/>
          <w:color w:val="000000"/>
          <w:sz w:val="24"/>
          <w:szCs w:val="24"/>
        </w:rPr>
        <w:t>biana de Pensiones Colpensiones.</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907D34">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0E7715">
        <w:rPr>
          <w:rFonts w:ascii="Arial" w:hAnsi="Arial" w:cs="Arial"/>
          <w:color w:val="000000"/>
          <w:sz w:val="24"/>
          <w:szCs w:val="24"/>
        </w:rPr>
        <w:t>de petici</w:t>
      </w:r>
      <w:r w:rsidR="005B3D59">
        <w:rPr>
          <w:rFonts w:ascii="Arial" w:hAnsi="Arial" w:cs="Arial"/>
          <w:color w:val="000000"/>
          <w:sz w:val="24"/>
          <w:szCs w:val="24"/>
        </w:rPr>
        <w:t>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771EA6">
        <w:rPr>
          <w:rFonts w:ascii="Arial" w:hAnsi="Arial" w:cs="Arial"/>
          <w:color w:val="000000"/>
          <w:sz w:val="24"/>
          <w:szCs w:val="24"/>
        </w:rPr>
        <w:t>se ordene a la accionada dé</w:t>
      </w:r>
      <w:r w:rsidR="005272E8">
        <w:rPr>
          <w:rFonts w:ascii="Arial" w:hAnsi="Arial" w:cs="Arial"/>
          <w:color w:val="000000"/>
          <w:sz w:val="24"/>
          <w:szCs w:val="24"/>
        </w:rPr>
        <w:t xml:space="preserve"> respuesta de</w:t>
      </w:r>
      <w:r w:rsidR="00907D34">
        <w:rPr>
          <w:rFonts w:ascii="Arial" w:hAnsi="Arial" w:cs="Arial"/>
          <w:color w:val="000000"/>
          <w:sz w:val="24"/>
          <w:szCs w:val="24"/>
        </w:rPr>
        <w:t xml:space="preserve"> fondo</w:t>
      </w:r>
      <w:r w:rsidR="005272E8">
        <w:rPr>
          <w:rFonts w:ascii="Arial" w:hAnsi="Arial" w:cs="Arial"/>
          <w:color w:val="000000"/>
          <w:sz w:val="24"/>
          <w:szCs w:val="24"/>
        </w:rPr>
        <w:t xml:space="preserve"> a </w:t>
      </w:r>
      <w:r w:rsidR="00907D34">
        <w:rPr>
          <w:rFonts w:ascii="Arial" w:hAnsi="Arial" w:cs="Arial"/>
          <w:color w:val="000000"/>
          <w:sz w:val="24"/>
          <w:szCs w:val="24"/>
        </w:rPr>
        <w:t>la</w:t>
      </w:r>
      <w:r w:rsidR="005272E8">
        <w:rPr>
          <w:rFonts w:ascii="Arial" w:hAnsi="Arial" w:cs="Arial"/>
          <w:color w:val="000000"/>
          <w:sz w:val="24"/>
          <w:szCs w:val="24"/>
        </w:rPr>
        <w:t>s peticiones</w:t>
      </w:r>
      <w:r w:rsidR="00907D34">
        <w:rPr>
          <w:rFonts w:ascii="Arial" w:hAnsi="Arial" w:cs="Arial"/>
          <w:color w:val="000000"/>
          <w:sz w:val="24"/>
          <w:szCs w:val="24"/>
        </w:rPr>
        <w:t xml:space="preserve"> presentada</w:t>
      </w:r>
      <w:r w:rsidR="005272E8">
        <w:rPr>
          <w:rFonts w:ascii="Arial" w:hAnsi="Arial" w:cs="Arial"/>
          <w:color w:val="000000"/>
          <w:sz w:val="24"/>
          <w:szCs w:val="24"/>
        </w:rPr>
        <w:t>s el 28-03</w:t>
      </w:r>
      <w:r w:rsidR="00907D34">
        <w:rPr>
          <w:rFonts w:ascii="Arial" w:hAnsi="Arial" w:cs="Arial"/>
          <w:color w:val="000000"/>
          <w:sz w:val="24"/>
          <w:szCs w:val="24"/>
        </w:rPr>
        <w:t>-2017</w:t>
      </w:r>
      <w:r w:rsidR="005272E8">
        <w:rPr>
          <w:rFonts w:ascii="Arial" w:hAnsi="Arial" w:cs="Arial"/>
          <w:color w:val="000000"/>
          <w:sz w:val="24"/>
          <w:szCs w:val="24"/>
        </w:rPr>
        <w:t xml:space="preserve"> y el 07-07-2017, en relación a los tiempos de Colpapel y Kimberly respecto de la primera, y al expediente administrativo e historia laboral, en relación a la segunda. </w:t>
      </w:r>
      <w:r w:rsidR="005B3D59">
        <w:rPr>
          <w:rFonts w:ascii="Arial" w:hAnsi="Arial" w:cs="Arial"/>
          <w:color w:val="000000"/>
          <w:sz w:val="24"/>
          <w:szCs w:val="24"/>
        </w:rPr>
        <w:t xml:space="preserve"> </w:t>
      </w:r>
    </w:p>
    <w:p w:rsidR="0050183A" w:rsidRDefault="0050183A" w:rsidP="00CA57AD">
      <w:pPr>
        <w:spacing w:after="0"/>
        <w:contextualSpacing/>
        <w:jc w:val="both"/>
        <w:rPr>
          <w:rFonts w:ascii="Arial" w:hAnsi="Arial" w:cs="Arial"/>
          <w:sz w:val="24"/>
          <w:szCs w:val="24"/>
        </w:rPr>
      </w:pPr>
    </w:p>
    <w:p w:rsidR="00F77087" w:rsidRDefault="00FB365F" w:rsidP="00253C5C">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E763CF">
        <w:rPr>
          <w:rFonts w:ascii="Arial" w:hAnsi="Arial" w:cs="Arial"/>
          <w:sz w:val="24"/>
          <w:szCs w:val="24"/>
        </w:rPr>
        <w:t xml:space="preserve"> la apoderada</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5272E8">
        <w:rPr>
          <w:rFonts w:ascii="Arial" w:hAnsi="Arial" w:cs="Arial"/>
          <w:sz w:val="24"/>
          <w:szCs w:val="24"/>
        </w:rPr>
        <w:t>el actor cuenta con 61 años de edad</w:t>
      </w:r>
      <w:r w:rsidR="00345568">
        <w:rPr>
          <w:rFonts w:ascii="Arial" w:hAnsi="Arial" w:cs="Arial"/>
          <w:sz w:val="24"/>
          <w:szCs w:val="24"/>
        </w:rPr>
        <w:t xml:space="preserve"> y está pronto a cumplir con los requisitos para la pensión de vejez</w:t>
      </w:r>
      <w:r w:rsidR="0084162C">
        <w:rPr>
          <w:rFonts w:ascii="Arial" w:hAnsi="Arial" w:cs="Arial"/>
          <w:sz w:val="24"/>
          <w:szCs w:val="24"/>
        </w:rPr>
        <w:t xml:space="preserve">; (ii) </w:t>
      </w:r>
      <w:r w:rsidR="00E763CF">
        <w:rPr>
          <w:rFonts w:ascii="Arial" w:hAnsi="Arial" w:cs="Arial"/>
          <w:sz w:val="24"/>
          <w:szCs w:val="24"/>
        </w:rPr>
        <w:t xml:space="preserve">el </w:t>
      </w:r>
      <w:r w:rsidR="00345568">
        <w:rPr>
          <w:rFonts w:ascii="Arial" w:hAnsi="Arial" w:cs="Arial"/>
          <w:sz w:val="24"/>
          <w:szCs w:val="24"/>
        </w:rPr>
        <w:t>28-03-2017 se presentó</w:t>
      </w:r>
      <w:r w:rsidR="00F77087">
        <w:rPr>
          <w:rFonts w:ascii="Arial" w:hAnsi="Arial" w:cs="Arial"/>
          <w:sz w:val="24"/>
          <w:szCs w:val="24"/>
        </w:rPr>
        <w:t xml:space="preserve"> ante Colpensiones</w:t>
      </w:r>
      <w:r w:rsidR="00345568">
        <w:rPr>
          <w:rFonts w:ascii="Arial" w:hAnsi="Arial" w:cs="Arial"/>
          <w:sz w:val="24"/>
          <w:szCs w:val="24"/>
        </w:rPr>
        <w:t xml:space="preserve"> corrección de historia laboral por tiempos comprendidos entre 1980 a 2002, correspondientes el periodo 1980 a 1988 al empleador Empresas Públicas de Pereira; 1987 a 1995 a Colpapel y de 1997 a 2002 al empleador  Kimberly; (iii) con oficio del 14-06-2017 Colpensiones corrigió la historia laboral e informó que los periodos de las Empresas Públicas Municipales se encontraban debidamente </w:t>
      </w:r>
      <w:r w:rsidR="00F77087">
        <w:rPr>
          <w:rFonts w:ascii="Arial" w:hAnsi="Arial" w:cs="Arial"/>
          <w:sz w:val="24"/>
          <w:szCs w:val="24"/>
        </w:rPr>
        <w:t>acreditados, sin que se pronunciara sobre los tiempos de Colpapel y Kimberly.</w:t>
      </w:r>
    </w:p>
    <w:p w:rsidR="00F77087" w:rsidRDefault="00F77087" w:rsidP="00253C5C">
      <w:pPr>
        <w:spacing w:after="0"/>
        <w:contextualSpacing/>
        <w:jc w:val="both"/>
        <w:rPr>
          <w:rFonts w:ascii="Arial" w:hAnsi="Arial" w:cs="Arial"/>
          <w:sz w:val="24"/>
          <w:szCs w:val="24"/>
        </w:rPr>
      </w:pPr>
    </w:p>
    <w:p w:rsidR="00DC2959" w:rsidRDefault="00F77087" w:rsidP="00253C5C">
      <w:pPr>
        <w:spacing w:after="0"/>
        <w:contextualSpacing/>
        <w:jc w:val="both"/>
        <w:rPr>
          <w:rFonts w:ascii="Arial" w:hAnsi="Arial" w:cs="Arial"/>
          <w:sz w:val="24"/>
          <w:szCs w:val="24"/>
        </w:rPr>
      </w:pPr>
      <w:r>
        <w:rPr>
          <w:rFonts w:ascii="Arial" w:hAnsi="Arial" w:cs="Arial"/>
          <w:sz w:val="24"/>
          <w:szCs w:val="24"/>
        </w:rPr>
        <w:t>(iv)</w:t>
      </w:r>
      <w:r w:rsidR="00345568">
        <w:rPr>
          <w:rFonts w:ascii="Arial" w:hAnsi="Arial" w:cs="Arial"/>
          <w:sz w:val="24"/>
          <w:szCs w:val="24"/>
        </w:rPr>
        <w:t xml:space="preserve"> </w:t>
      </w:r>
      <w:r>
        <w:rPr>
          <w:rFonts w:ascii="Arial" w:hAnsi="Arial" w:cs="Arial"/>
          <w:sz w:val="24"/>
          <w:szCs w:val="24"/>
        </w:rPr>
        <w:t>El 07-0</w:t>
      </w:r>
      <w:r w:rsidR="0045041C">
        <w:rPr>
          <w:rFonts w:ascii="Arial" w:hAnsi="Arial" w:cs="Arial"/>
          <w:sz w:val="24"/>
          <w:szCs w:val="24"/>
        </w:rPr>
        <w:t>7-2017 se radicó otra petición c</w:t>
      </w:r>
      <w:r>
        <w:rPr>
          <w:rFonts w:ascii="Arial" w:hAnsi="Arial" w:cs="Arial"/>
          <w:sz w:val="24"/>
          <w:szCs w:val="24"/>
        </w:rPr>
        <w:t>on el fin de solicitar expediente administrativo completo e historia laboral completa para evidenciar las correcciones realizadas por Colpensiones,</w:t>
      </w:r>
      <w:r w:rsidR="00E763CF">
        <w:rPr>
          <w:rFonts w:ascii="Arial" w:hAnsi="Arial" w:cs="Arial"/>
          <w:sz w:val="24"/>
          <w:szCs w:val="24"/>
        </w:rPr>
        <w:t xml:space="preserve"> sin obtener respuesta</w:t>
      </w:r>
      <w:r w:rsidR="00B43048">
        <w:rPr>
          <w:rFonts w:ascii="Arial" w:hAnsi="Arial" w:cs="Arial"/>
          <w:sz w:val="24"/>
          <w:szCs w:val="24"/>
        </w:rPr>
        <w:t>.</w:t>
      </w:r>
    </w:p>
    <w:p w:rsidR="00F77087" w:rsidRDefault="00F77087" w:rsidP="00253C5C">
      <w:pPr>
        <w:spacing w:after="0"/>
        <w:contextualSpacing/>
        <w:jc w:val="both"/>
        <w:rPr>
          <w:rFonts w:ascii="Arial" w:hAnsi="Arial" w:cs="Arial"/>
          <w:b/>
          <w:sz w:val="24"/>
          <w:szCs w:val="24"/>
        </w:rPr>
      </w:pPr>
    </w:p>
    <w:p w:rsidR="000F18D1" w:rsidRPr="000F18D1" w:rsidRDefault="00681706" w:rsidP="000F18D1">
      <w:pPr>
        <w:spacing w:after="0"/>
        <w:contextualSpacing/>
        <w:jc w:val="both"/>
        <w:rPr>
          <w:rFonts w:ascii="Arial" w:hAnsi="Arial" w:cs="Arial"/>
          <w:b/>
          <w:sz w:val="24"/>
          <w:szCs w:val="24"/>
        </w:rPr>
      </w:pPr>
      <w:r w:rsidRPr="00253C5C">
        <w:rPr>
          <w:rFonts w:ascii="Arial" w:hAnsi="Arial" w:cs="Arial"/>
          <w:b/>
          <w:sz w:val="24"/>
          <w:szCs w:val="24"/>
        </w:rPr>
        <w:t>2.</w:t>
      </w:r>
      <w:r w:rsidR="000F18D1">
        <w:rPr>
          <w:rFonts w:ascii="Arial" w:hAnsi="Arial" w:cs="Arial"/>
          <w:b/>
          <w:sz w:val="24"/>
          <w:szCs w:val="24"/>
        </w:rPr>
        <w:t xml:space="preserve"> P</w:t>
      </w:r>
      <w:r w:rsidR="000F18D1" w:rsidRPr="00A930F5">
        <w:rPr>
          <w:rFonts w:ascii="Arial" w:hAnsi="Arial" w:cs="Arial"/>
          <w:b/>
          <w:sz w:val="24"/>
          <w:szCs w:val="24"/>
        </w:rPr>
        <w:t>ronunciamiento</w:t>
      </w:r>
      <w:r w:rsidR="006411B4" w:rsidRPr="00A930F5">
        <w:rPr>
          <w:rFonts w:ascii="Arial" w:hAnsi="Arial" w:cs="Arial"/>
          <w:b/>
          <w:sz w:val="24"/>
          <w:szCs w:val="24"/>
        </w:rPr>
        <w:t xml:space="preserve"> de </w:t>
      </w:r>
      <w:r w:rsidR="00F77087">
        <w:rPr>
          <w:rFonts w:ascii="Arial" w:hAnsi="Arial" w:cs="Arial"/>
          <w:b/>
          <w:sz w:val="24"/>
          <w:szCs w:val="24"/>
        </w:rPr>
        <w:t>Colpensiones</w:t>
      </w:r>
    </w:p>
    <w:p w:rsidR="006411B4" w:rsidRPr="006411B4" w:rsidRDefault="006411B4" w:rsidP="006411B4">
      <w:pPr>
        <w:spacing w:after="0"/>
        <w:contextualSpacing/>
        <w:jc w:val="both"/>
        <w:rPr>
          <w:rFonts w:ascii="Arial" w:hAnsi="Arial" w:cs="Arial"/>
          <w:sz w:val="24"/>
          <w:szCs w:val="24"/>
        </w:rPr>
      </w:pPr>
    </w:p>
    <w:p w:rsidR="006411B4" w:rsidRDefault="00082492" w:rsidP="006411B4">
      <w:pPr>
        <w:spacing w:after="0"/>
        <w:contextualSpacing/>
        <w:jc w:val="both"/>
        <w:rPr>
          <w:rFonts w:ascii="Arial" w:hAnsi="Arial" w:cs="Arial"/>
          <w:sz w:val="24"/>
          <w:szCs w:val="24"/>
        </w:rPr>
      </w:pPr>
      <w:r>
        <w:rPr>
          <w:rFonts w:ascii="Arial" w:hAnsi="Arial" w:cs="Arial"/>
          <w:sz w:val="24"/>
          <w:szCs w:val="24"/>
        </w:rPr>
        <w:t xml:space="preserve">A pesar de estar debidamente notificada </w:t>
      </w:r>
      <w:r w:rsidR="00F77087">
        <w:rPr>
          <w:rFonts w:ascii="Arial" w:hAnsi="Arial" w:cs="Arial"/>
          <w:sz w:val="24"/>
          <w:szCs w:val="24"/>
        </w:rPr>
        <w:t>guardó</w:t>
      </w:r>
      <w:r>
        <w:rPr>
          <w:rFonts w:ascii="Arial" w:hAnsi="Arial" w:cs="Arial"/>
          <w:sz w:val="24"/>
          <w:szCs w:val="24"/>
        </w:rPr>
        <w:t xml:space="preserve"> silencio</w:t>
      </w:r>
      <w:r w:rsidR="006411B4" w:rsidRPr="006411B4">
        <w:rPr>
          <w:rFonts w:ascii="Arial" w:hAnsi="Arial" w:cs="Arial"/>
          <w:sz w:val="24"/>
          <w:szCs w:val="24"/>
        </w:rPr>
        <w:t>.</w:t>
      </w:r>
    </w:p>
    <w:p w:rsidR="00253C5C" w:rsidRPr="00365192" w:rsidRDefault="000F18D1"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3</w:t>
      </w:r>
      <w:r w:rsidR="00253C5C" w:rsidRPr="00365192">
        <w:rPr>
          <w:rFonts w:ascii="Arial" w:hAnsi="Arial" w:cs="Arial"/>
          <w:b/>
          <w:color w:val="000000"/>
          <w:sz w:val="24"/>
          <w:szCs w:val="24"/>
          <w:lang w:eastAsia="es-ES"/>
        </w:rPr>
        <w:t>.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2D16B9">
        <w:rPr>
          <w:rFonts w:ascii="Arial" w:hAnsi="Arial" w:cs="Arial"/>
          <w:color w:val="000000"/>
          <w:sz w:val="24"/>
          <w:szCs w:val="24"/>
          <w:lang w:eastAsia="es-ES"/>
        </w:rPr>
        <w:t>tuteló el derecho de</w:t>
      </w:r>
      <w:r w:rsidR="00082492">
        <w:rPr>
          <w:rFonts w:ascii="Arial" w:hAnsi="Arial" w:cs="Arial"/>
          <w:color w:val="000000"/>
          <w:sz w:val="24"/>
          <w:szCs w:val="24"/>
          <w:lang w:eastAsia="es-ES"/>
        </w:rPr>
        <w:t xml:space="preserve"> petición</w:t>
      </w:r>
      <w:r w:rsidR="002D16B9">
        <w:rPr>
          <w:rFonts w:ascii="Arial" w:hAnsi="Arial" w:cs="Arial"/>
          <w:color w:val="000000"/>
          <w:sz w:val="24"/>
          <w:szCs w:val="24"/>
          <w:lang w:eastAsia="es-ES"/>
        </w:rPr>
        <w:t xml:space="preserve"> </w:t>
      </w:r>
      <w:r w:rsidR="00082492">
        <w:rPr>
          <w:rFonts w:ascii="Arial" w:hAnsi="Arial" w:cs="Arial"/>
          <w:color w:val="000000"/>
          <w:sz w:val="24"/>
          <w:szCs w:val="24"/>
          <w:lang w:eastAsia="es-ES"/>
        </w:rPr>
        <w:t>de</w:t>
      </w:r>
      <w:r w:rsidR="0070335F">
        <w:rPr>
          <w:rFonts w:ascii="Arial" w:hAnsi="Arial" w:cs="Arial"/>
          <w:color w:val="000000"/>
          <w:sz w:val="24"/>
          <w:szCs w:val="24"/>
          <w:lang w:eastAsia="es-ES"/>
        </w:rPr>
        <w:t xml:space="preserve"> </w:t>
      </w:r>
      <w:r w:rsidR="00082492">
        <w:rPr>
          <w:rFonts w:ascii="Arial" w:hAnsi="Arial" w:cs="Arial"/>
          <w:color w:val="000000"/>
          <w:sz w:val="24"/>
          <w:szCs w:val="24"/>
          <w:lang w:eastAsia="es-ES"/>
        </w:rPr>
        <w:t>l</w:t>
      </w:r>
      <w:r w:rsidR="0070335F">
        <w:rPr>
          <w:rFonts w:ascii="Arial" w:hAnsi="Arial" w:cs="Arial"/>
          <w:color w:val="000000"/>
          <w:sz w:val="24"/>
          <w:szCs w:val="24"/>
          <w:lang w:eastAsia="es-ES"/>
        </w:rPr>
        <w:t>a</w:t>
      </w:r>
      <w:r w:rsidR="00082492">
        <w:rPr>
          <w:rFonts w:ascii="Arial" w:hAnsi="Arial" w:cs="Arial"/>
          <w:color w:val="000000"/>
          <w:sz w:val="24"/>
          <w:szCs w:val="24"/>
          <w:lang w:eastAsia="es-ES"/>
        </w:rPr>
        <w:t xml:space="preserve"> actor y ordenó a </w:t>
      </w:r>
      <w:r w:rsidR="00C5031B">
        <w:rPr>
          <w:rFonts w:ascii="Arial" w:hAnsi="Arial" w:cs="Arial"/>
          <w:color w:val="000000"/>
          <w:sz w:val="24"/>
          <w:szCs w:val="24"/>
          <w:lang w:eastAsia="es-ES"/>
        </w:rPr>
        <w:t>la accionada</w:t>
      </w:r>
      <w:r w:rsidR="00082492">
        <w:rPr>
          <w:rFonts w:ascii="Arial" w:hAnsi="Arial" w:cs="Arial"/>
          <w:color w:val="000000"/>
          <w:sz w:val="24"/>
          <w:szCs w:val="24"/>
          <w:lang w:eastAsia="es-ES"/>
        </w:rPr>
        <w:t xml:space="preserve"> </w:t>
      </w:r>
      <w:r w:rsidR="00C5031B">
        <w:rPr>
          <w:rFonts w:ascii="Arial" w:hAnsi="Arial" w:cs="Arial"/>
          <w:color w:val="000000"/>
          <w:sz w:val="24"/>
          <w:szCs w:val="24"/>
          <w:lang w:eastAsia="es-ES"/>
        </w:rPr>
        <w:t>resuelva</w:t>
      </w:r>
      <w:r w:rsidR="00082492">
        <w:rPr>
          <w:rFonts w:ascii="Arial" w:hAnsi="Arial" w:cs="Arial"/>
          <w:color w:val="000000"/>
          <w:sz w:val="24"/>
          <w:szCs w:val="24"/>
          <w:lang w:eastAsia="es-ES"/>
        </w:rPr>
        <w:t xml:space="preserve"> de fondo la</w:t>
      </w:r>
      <w:r w:rsidR="00C5031B">
        <w:rPr>
          <w:rFonts w:ascii="Arial" w:hAnsi="Arial" w:cs="Arial"/>
          <w:color w:val="000000"/>
          <w:sz w:val="24"/>
          <w:szCs w:val="24"/>
          <w:lang w:eastAsia="es-ES"/>
        </w:rPr>
        <w:t>s</w:t>
      </w:r>
      <w:r w:rsidR="00082492">
        <w:rPr>
          <w:rFonts w:ascii="Arial" w:hAnsi="Arial" w:cs="Arial"/>
          <w:color w:val="000000"/>
          <w:sz w:val="24"/>
          <w:szCs w:val="24"/>
          <w:lang w:eastAsia="es-ES"/>
        </w:rPr>
        <w:t xml:space="preserve"> petici</w:t>
      </w:r>
      <w:r w:rsidR="00C5031B">
        <w:rPr>
          <w:rFonts w:ascii="Arial" w:hAnsi="Arial" w:cs="Arial"/>
          <w:color w:val="000000"/>
          <w:sz w:val="24"/>
          <w:szCs w:val="24"/>
          <w:lang w:eastAsia="es-ES"/>
        </w:rPr>
        <w:t>ones de 28</w:t>
      </w:r>
      <w:r w:rsidR="00026960">
        <w:rPr>
          <w:rFonts w:ascii="Arial" w:hAnsi="Arial" w:cs="Arial"/>
          <w:color w:val="000000"/>
          <w:sz w:val="24"/>
          <w:szCs w:val="24"/>
          <w:lang w:eastAsia="es-ES"/>
        </w:rPr>
        <w:t>-</w:t>
      </w:r>
      <w:r w:rsidR="00C5031B">
        <w:rPr>
          <w:rFonts w:ascii="Arial" w:hAnsi="Arial" w:cs="Arial"/>
          <w:color w:val="000000"/>
          <w:sz w:val="24"/>
          <w:szCs w:val="24"/>
          <w:lang w:eastAsia="es-ES"/>
        </w:rPr>
        <w:t>03-2017 y 07-07-2017</w:t>
      </w:r>
      <w:r w:rsidR="00082492">
        <w:rPr>
          <w:rFonts w:ascii="Arial" w:hAnsi="Arial" w:cs="Arial"/>
          <w:color w:val="000000"/>
          <w:sz w:val="24"/>
          <w:szCs w:val="24"/>
          <w:lang w:eastAsia="es-ES"/>
        </w:rPr>
        <w:t xml:space="preserve"> </w:t>
      </w:r>
      <w:r w:rsidR="00C5031B">
        <w:rPr>
          <w:rFonts w:ascii="Arial" w:hAnsi="Arial" w:cs="Arial"/>
          <w:color w:val="000000"/>
          <w:sz w:val="24"/>
          <w:szCs w:val="24"/>
          <w:lang w:eastAsia="es-ES"/>
        </w:rPr>
        <w:t>relacionadas con el tiempo de servicio en las empresas Colpapel y Kimberly y el expediente administrativo e historia laboral del actor.</w:t>
      </w:r>
    </w:p>
    <w:p w:rsidR="00253C5C" w:rsidRDefault="000F18D1"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554508" w:rsidRDefault="0070335F" w:rsidP="0070335F">
      <w:pPr>
        <w:spacing w:before="240" w:after="240"/>
        <w:jc w:val="both"/>
        <w:rPr>
          <w:rFonts w:ascii="Arial" w:hAnsi="Arial" w:cs="Arial"/>
          <w:sz w:val="24"/>
          <w:szCs w:val="24"/>
        </w:rPr>
      </w:pPr>
      <w:r>
        <w:rPr>
          <w:rFonts w:ascii="Arial" w:hAnsi="Arial" w:cs="Arial"/>
          <w:color w:val="000000"/>
          <w:sz w:val="24"/>
          <w:szCs w:val="24"/>
          <w:lang w:eastAsia="es-ES"/>
        </w:rPr>
        <w:t xml:space="preserve">Colpensiones </w:t>
      </w:r>
      <w:r w:rsidR="00253C5C">
        <w:rPr>
          <w:rFonts w:ascii="Arial" w:hAnsi="Arial" w:cs="Arial"/>
          <w:color w:val="000000"/>
          <w:sz w:val="24"/>
          <w:szCs w:val="24"/>
          <w:lang w:eastAsia="es-ES"/>
        </w:rPr>
        <w:t xml:space="preserve">impugna el fallo </w:t>
      </w:r>
      <w:r w:rsidR="004E7C6B">
        <w:rPr>
          <w:rFonts w:ascii="Arial" w:hAnsi="Arial" w:cs="Arial"/>
          <w:color w:val="000000"/>
          <w:sz w:val="24"/>
          <w:szCs w:val="24"/>
          <w:lang w:eastAsia="es-ES"/>
        </w:rPr>
        <w:t xml:space="preserve">por cuanto </w:t>
      </w:r>
      <w:r>
        <w:rPr>
          <w:rFonts w:ascii="Arial" w:hAnsi="Arial" w:cs="Arial"/>
          <w:color w:val="000000"/>
          <w:sz w:val="24"/>
          <w:szCs w:val="24"/>
          <w:lang w:eastAsia="es-ES"/>
        </w:rPr>
        <w:t xml:space="preserve">dio respuesta </w:t>
      </w:r>
      <w:r w:rsidR="00B13FAD">
        <w:rPr>
          <w:rFonts w:ascii="Arial" w:hAnsi="Arial" w:cs="Arial"/>
          <w:color w:val="000000"/>
          <w:sz w:val="24"/>
          <w:szCs w:val="24"/>
          <w:lang w:eastAsia="es-ES"/>
        </w:rPr>
        <w:t xml:space="preserve">de fondo </w:t>
      </w:r>
      <w:r>
        <w:rPr>
          <w:rFonts w:ascii="Arial" w:hAnsi="Arial" w:cs="Arial"/>
          <w:color w:val="000000"/>
          <w:sz w:val="24"/>
          <w:szCs w:val="24"/>
          <w:lang w:eastAsia="es-ES"/>
        </w:rPr>
        <w:t>a la</w:t>
      </w:r>
      <w:r w:rsidR="00D9501A">
        <w:rPr>
          <w:rFonts w:ascii="Arial" w:hAnsi="Arial" w:cs="Arial"/>
          <w:color w:val="000000"/>
          <w:sz w:val="24"/>
          <w:szCs w:val="24"/>
          <w:lang w:eastAsia="es-ES"/>
        </w:rPr>
        <w:t>s peticiones</w:t>
      </w:r>
      <w:r>
        <w:rPr>
          <w:rFonts w:ascii="Arial" w:hAnsi="Arial" w:cs="Arial"/>
          <w:color w:val="000000"/>
          <w:sz w:val="24"/>
          <w:szCs w:val="24"/>
          <w:lang w:eastAsia="es-ES"/>
        </w:rPr>
        <w:t xml:space="preserve"> mediante </w:t>
      </w:r>
      <w:r w:rsidR="00D9501A">
        <w:rPr>
          <w:rFonts w:ascii="Arial" w:hAnsi="Arial" w:cs="Arial"/>
          <w:color w:val="000000"/>
          <w:sz w:val="24"/>
          <w:szCs w:val="24"/>
          <w:lang w:eastAsia="es-ES"/>
        </w:rPr>
        <w:t>oficios de 17-07-2017 y 28-08-2017</w:t>
      </w:r>
      <w:r w:rsidR="00B13FAD">
        <w:rPr>
          <w:rFonts w:ascii="Arial" w:hAnsi="Arial" w:cs="Arial"/>
          <w:color w:val="000000"/>
          <w:sz w:val="24"/>
          <w:szCs w:val="24"/>
          <w:lang w:eastAsia="es-ES"/>
        </w:rPr>
        <w:t>,</w:t>
      </w:r>
      <w:r w:rsidR="00D9501A">
        <w:rPr>
          <w:rFonts w:ascii="Arial" w:hAnsi="Arial" w:cs="Arial"/>
          <w:color w:val="000000"/>
          <w:sz w:val="24"/>
          <w:szCs w:val="24"/>
          <w:lang w:eastAsia="es-ES"/>
        </w:rPr>
        <w:t xml:space="preserve"> donde remitió copia del expediente administrativo y resolvió de fondo la solicitud de corrección laboral, las que fueron notificadas con guías No. GN25096874 y GN0367017574530, respectivamente, </w:t>
      </w:r>
      <w:r w:rsidR="00B13FAD">
        <w:rPr>
          <w:rFonts w:ascii="Arial" w:hAnsi="Arial" w:cs="Arial"/>
          <w:color w:val="000000"/>
          <w:sz w:val="24"/>
          <w:szCs w:val="24"/>
          <w:lang w:eastAsia="es-ES"/>
        </w:rPr>
        <w:t xml:space="preserve">por lo que solicita se declare carencia actual de objeto por hecho superado. </w:t>
      </w:r>
    </w:p>
    <w:p w:rsidR="00B13FAD" w:rsidRDefault="00B13FAD"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lastRenderedPageBreak/>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026960">
        <w:rPr>
          <w:rFonts w:ascii="Arial" w:hAnsi="Arial" w:cs="Arial"/>
          <w:color w:val="000000"/>
          <w:sz w:val="24"/>
          <w:szCs w:val="24"/>
        </w:rPr>
        <w:t>Primero</w:t>
      </w:r>
      <w:r w:rsidR="00C3294A">
        <w:rPr>
          <w:rFonts w:ascii="Arial" w:hAnsi="Arial" w:cs="Arial"/>
          <w:color w:val="000000"/>
          <w:sz w:val="24"/>
          <w:szCs w:val="24"/>
        </w:rPr>
        <w:t xml:space="preserve"> 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atención a lo expuesto por el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4C1CC7" w:rsidRDefault="00B13FAD" w:rsidP="004C1CC7">
      <w:pPr>
        <w:spacing w:after="0"/>
        <w:jc w:val="both"/>
        <w:rPr>
          <w:rFonts w:ascii="Arial" w:hAnsi="Arial" w:cs="Arial"/>
          <w:color w:val="000000"/>
          <w:sz w:val="24"/>
          <w:szCs w:val="24"/>
        </w:rPr>
      </w:pPr>
      <w:r>
        <w:rPr>
          <w:rFonts w:ascii="Arial" w:hAnsi="Arial" w:cs="Arial"/>
          <w:color w:val="000000"/>
          <w:sz w:val="24"/>
          <w:szCs w:val="24"/>
        </w:rPr>
        <w:t>(i) ¿La</w:t>
      </w:r>
      <w:r w:rsidR="004C1CC7" w:rsidRPr="004C1CC7">
        <w:rPr>
          <w:rFonts w:ascii="Arial" w:hAnsi="Arial" w:cs="Arial"/>
          <w:color w:val="000000"/>
          <w:sz w:val="24"/>
          <w:szCs w:val="24"/>
        </w:rPr>
        <w:t xml:space="preserve"> accionada</w:t>
      </w:r>
      <w:r w:rsidR="00AE0A76">
        <w:rPr>
          <w:rFonts w:ascii="Arial" w:hAnsi="Arial" w:cs="Arial"/>
          <w:color w:val="000000"/>
          <w:sz w:val="24"/>
          <w:szCs w:val="24"/>
        </w:rPr>
        <w:t xml:space="preserve"> </w:t>
      </w:r>
      <w:r w:rsidR="00026960">
        <w:rPr>
          <w:rFonts w:ascii="Arial" w:hAnsi="Arial" w:cs="Arial"/>
          <w:color w:val="000000"/>
          <w:sz w:val="24"/>
          <w:szCs w:val="24"/>
          <w:lang w:eastAsia="es-ES"/>
        </w:rPr>
        <w:t>vulneró</w:t>
      </w:r>
      <w:r>
        <w:rPr>
          <w:rFonts w:ascii="Arial" w:hAnsi="Arial" w:cs="Arial"/>
          <w:color w:val="000000"/>
          <w:sz w:val="24"/>
          <w:szCs w:val="24"/>
        </w:rPr>
        <w:t xml:space="preserve"> </w:t>
      </w:r>
      <w:r w:rsidR="004C1CC7" w:rsidRPr="004C1CC7">
        <w:rPr>
          <w:rFonts w:ascii="Arial" w:hAnsi="Arial" w:cs="Arial"/>
          <w:color w:val="000000"/>
          <w:sz w:val="24"/>
          <w:szCs w:val="24"/>
        </w:rPr>
        <w:t>el derecho de petición de</w:t>
      </w:r>
      <w:r w:rsidR="00026960">
        <w:rPr>
          <w:rFonts w:ascii="Arial" w:hAnsi="Arial" w:cs="Arial"/>
          <w:color w:val="000000"/>
          <w:sz w:val="24"/>
          <w:szCs w:val="24"/>
        </w:rPr>
        <w:t>l</w:t>
      </w:r>
      <w:r w:rsidR="004C1CC7" w:rsidRPr="004C1CC7">
        <w:rPr>
          <w:rFonts w:ascii="Arial" w:hAnsi="Arial" w:cs="Arial"/>
          <w:color w:val="000000"/>
          <w:sz w:val="24"/>
          <w:szCs w:val="24"/>
        </w:rPr>
        <w:t xml:space="preserve"> actor al no emitir una respuesta a su</w:t>
      </w:r>
      <w:r w:rsidR="00026960">
        <w:rPr>
          <w:rFonts w:ascii="Arial" w:hAnsi="Arial" w:cs="Arial"/>
          <w:color w:val="000000"/>
          <w:sz w:val="24"/>
          <w:szCs w:val="24"/>
        </w:rPr>
        <w:t>s peticiones</w:t>
      </w:r>
      <w:r w:rsidR="004C1CC7">
        <w:rPr>
          <w:rFonts w:ascii="Arial" w:hAnsi="Arial" w:cs="Arial"/>
          <w:color w:val="000000"/>
          <w:sz w:val="24"/>
          <w:szCs w:val="24"/>
        </w:rPr>
        <w:t xml:space="preserve"> </w:t>
      </w:r>
      <w:r w:rsidR="004C1CC7" w:rsidRPr="004C1CC7">
        <w:rPr>
          <w:rFonts w:ascii="Arial" w:hAnsi="Arial" w:cs="Arial"/>
          <w:color w:val="000000"/>
          <w:sz w:val="24"/>
          <w:szCs w:val="24"/>
        </w:rPr>
        <w:t>de fecha</w:t>
      </w:r>
      <w:r w:rsidR="00026960">
        <w:rPr>
          <w:rFonts w:ascii="Arial" w:hAnsi="Arial" w:cs="Arial"/>
          <w:color w:val="000000"/>
          <w:sz w:val="24"/>
          <w:szCs w:val="24"/>
        </w:rPr>
        <w:t xml:space="preserve">s </w:t>
      </w:r>
      <w:r w:rsidR="00026960">
        <w:rPr>
          <w:rFonts w:ascii="Arial" w:hAnsi="Arial" w:cs="Arial"/>
          <w:color w:val="000000"/>
          <w:sz w:val="24"/>
          <w:szCs w:val="24"/>
          <w:lang w:eastAsia="es-ES"/>
        </w:rPr>
        <w:t>28-03-2017 y 07-07-2017</w:t>
      </w:r>
      <w:r w:rsidR="004C1CC7"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(ii) </w:t>
      </w:r>
      <w:r w:rsidR="00AE0A76">
        <w:rPr>
          <w:rFonts w:ascii="Arial" w:hAnsi="Arial" w:cs="Arial"/>
          <w:color w:val="000000"/>
          <w:sz w:val="24"/>
          <w:szCs w:val="24"/>
        </w:rPr>
        <w:t>¿L</w:t>
      </w:r>
      <w:r w:rsidR="00AE0A76" w:rsidRPr="004C1CC7">
        <w:rPr>
          <w:rFonts w:ascii="Arial" w:hAnsi="Arial" w:cs="Arial"/>
          <w:color w:val="000000"/>
          <w:sz w:val="24"/>
          <w:szCs w:val="24"/>
        </w:rPr>
        <w:t>a</w:t>
      </w:r>
      <w:r w:rsidR="00026960">
        <w:rPr>
          <w:rFonts w:ascii="Arial" w:hAnsi="Arial" w:cs="Arial"/>
          <w:color w:val="000000"/>
          <w:sz w:val="24"/>
          <w:szCs w:val="24"/>
        </w:rPr>
        <w:t>s</w:t>
      </w:r>
      <w:r w:rsidRPr="004C1CC7">
        <w:rPr>
          <w:rFonts w:ascii="Arial" w:hAnsi="Arial" w:cs="Arial"/>
          <w:color w:val="000000"/>
          <w:sz w:val="24"/>
          <w:szCs w:val="24"/>
        </w:rPr>
        <w:t xml:space="preserve"> respuesta</w:t>
      </w:r>
      <w:r w:rsidR="00026960">
        <w:rPr>
          <w:rFonts w:ascii="Arial" w:hAnsi="Arial" w:cs="Arial"/>
          <w:color w:val="000000"/>
          <w:sz w:val="24"/>
          <w:szCs w:val="24"/>
        </w:rPr>
        <w:t>s a la peticiones</w:t>
      </w:r>
      <w:r w:rsidRPr="004C1CC7">
        <w:rPr>
          <w:rFonts w:ascii="Arial" w:hAnsi="Arial" w:cs="Arial"/>
          <w:color w:val="000000"/>
          <w:sz w:val="24"/>
          <w:szCs w:val="24"/>
        </w:rPr>
        <w:t xml:space="preserve"> </w:t>
      </w:r>
      <w:r w:rsidR="00AE0A76">
        <w:rPr>
          <w:rFonts w:ascii="Arial" w:hAnsi="Arial" w:cs="Arial"/>
          <w:color w:val="000000"/>
          <w:sz w:val="24"/>
          <w:szCs w:val="24"/>
        </w:rPr>
        <w:t>por</w:t>
      </w:r>
      <w:r w:rsidRPr="004C1CC7">
        <w:rPr>
          <w:rFonts w:ascii="Arial" w:hAnsi="Arial" w:cs="Arial"/>
          <w:b/>
          <w:color w:val="000000"/>
          <w:sz w:val="24"/>
          <w:szCs w:val="24"/>
        </w:rPr>
        <w:t xml:space="preserve"> </w:t>
      </w:r>
      <w:r w:rsidR="00B13FAD">
        <w:rPr>
          <w:rFonts w:ascii="Arial" w:hAnsi="Arial" w:cs="Arial"/>
          <w:color w:val="000000"/>
          <w:sz w:val="24"/>
          <w:szCs w:val="24"/>
        </w:rPr>
        <w:t>Colpensiones</w:t>
      </w:r>
      <w:r w:rsidR="00026960">
        <w:rPr>
          <w:rFonts w:ascii="Arial" w:hAnsi="Arial" w:cs="Arial"/>
          <w:color w:val="000000"/>
          <w:sz w:val="24"/>
          <w:szCs w:val="24"/>
        </w:rPr>
        <w:t xml:space="preserve"> de 17-07</w:t>
      </w:r>
      <w:r w:rsidR="00AE0A76">
        <w:rPr>
          <w:rFonts w:ascii="Arial" w:hAnsi="Arial" w:cs="Arial"/>
          <w:color w:val="000000"/>
          <w:sz w:val="24"/>
          <w:szCs w:val="24"/>
        </w:rPr>
        <w:t>-2017</w:t>
      </w:r>
      <w:r w:rsidR="00026960">
        <w:rPr>
          <w:rFonts w:ascii="Arial" w:hAnsi="Arial" w:cs="Arial"/>
          <w:color w:val="000000"/>
          <w:sz w:val="24"/>
          <w:szCs w:val="24"/>
        </w:rPr>
        <w:t xml:space="preserve"> y 28-08-2017</w:t>
      </w:r>
      <w:r w:rsidR="00AE0A76">
        <w:rPr>
          <w:rFonts w:ascii="Arial" w:hAnsi="Arial" w:cs="Arial"/>
          <w:color w:val="000000"/>
          <w:sz w:val="24"/>
          <w:szCs w:val="24"/>
        </w:rPr>
        <w:t xml:space="preserve"> </w:t>
      </w:r>
      <w:r w:rsidR="00026960">
        <w:rPr>
          <w:rFonts w:ascii="Arial" w:hAnsi="Arial" w:cs="Arial"/>
          <w:color w:val="000000"/>
          <w:sz w:val="24"/>
          <w:szCs w:val="24"/>
        </w:rPr>
        <w:t xml:space="preserve">son </w:t>
      </w:r>
      <w:r w:rsidR="00AE0A76">
        <w:rPr>
          <w:rFonts w:ascii="Arial" w:hAnsi="Arial" w:cs="Arial"/>
          <w:color w:val="000000"/>
          <w:sz w:val="24"/>
          <w:szCs w:val="24"/>
        </w:rPr>
        <w:t>de fondo</w:t>
      </w:r>
      <w:r w:rsidR="00677DAE">
        <w:rPr>
          <w:rFonts w:ascii="Arial" w:hAnsi="Arial" w:cs="Arial"/>
          <w:color w:val="000000"/>
          <w:sz w:val="24"/>
          <w:szCs w:val="24"/>
        </w:rPr>
        <w:t xml:space="preserve"> y congruente</w:t>
      </w:r>
      <w:r w:rsidR="00026960">
        <w:rPr>
          <w:rFonts w:ascii="Arial" w:hAnsi="Arial" w:cs="Arial"/>
          <w:color w:val="000000"/>
          <w:sz w:val="24"/>
          <w:szCs w:val="24"/>
        </w:rPr>
        <w:t>s</w:t>
      </w:r>
      <w:r w:rsidR="00677DAE">
        <w:rPr>
          <w:rFonts w:ascii="Arial" w:hAnsi="Arial" w:cs="Arial"/>
          <w:color w:val="000000"/>
          <w:sz w:val="24"/>
          <w:szCs w:val="24"/>
        </w:rPr>
        <w:t xml:space="preserve"> con lo pedido y por ende no ha</w:t>
      </w:r>
      <w:r w:rsidR="00B13FAD">
        <w:rPr>
          <w:rFonts w:ascii="Arial" w:hAnsi="Arial" w:cs="Arial"/>
          <w:color w:val="000000"/>
          <w:sz w:val="24"/>
          <w:szCs w:val="24"/>
        </w:rPr>
        <w:t>y</w:t>
      </w:r>
      <w:r w:rsidR="00677DAE">
        <w:rPr>
          <w:rFonts w:ascii="Arial" w:hAnsi="Arial" w:cs="Arial"/>
          <w:color w:val="000000"/>
          <w:sz w:val="24"/>
          <w:szCs w:val="24"/>
        </w:rPr>
        <w:t xml:space="preserve"> vulneración del derecho de petición</w:t>
      </w:r>
      <w:r w:rsidRPr="004C1CC7">
        <w:rPr>
          <w:rFonts w:ascii="Arial" w:hAnsi="Arial" w:cs="Arial"/>
          <w:color w:val="000000"/>
          <w:sz w:val="24"/>
          <w:szCs w:val="24"/>
        </w:rPr>
        <w:t>?</w:t>
      </w:r>
    </w:p>
    <w:p w:rsidR="00AE0A76" w:rsidRDefault="00AE0A76" w:rsidP="004C1CC7">
      <w:pPr>
        <w:spacing w:after="0"/>
        <w:jc w:val="both"/>
        <w:rPr>
          <w:rFonts w:ascii="Arial" w:hAnsi="Arial" w:cs="Arial"/>
          <w:color w:val="000000"/>
          <w:sz w:val="24"/>
          <w:szCs w:val="24"/>
        </w:rPr>
      </w:pPr>
    </w:p>
    <w:p w:rsidR="00AE0A76" w:rsidRPr="004C1CC7" w:rsidRDefault="00AE0A76" w:rsidP="004C1CC7">
      <w:pPr>
        <w:spacing w:after="0"/>
        <w:jc w:val="both"/>
        <w:rPr>
          <w:rFonts w:ascii="Arial" w:hAnsi="Arial" w:cs="Arial"/>
          <w:color w:val="000000"/>
          <w:sz w:val="24"/>
          <w:szCs w:val="24"/>
        </w:rPr>
      </w:pPr>
      <w:r>
        <w:rPr>
          <w:rFonts w:ascii="Arial" w:hAnsi="Arial" w:cs="Arial"/>
          <w:color w:val="000000"/>
          <w:sz w:val="24"/>
          <w:szCs w:val="24"/>
        </w:rPr>
        <w:t xml:space="preserve">(iii) ¿Se configura hecho superado </w:t>
      </w:r>
      <w:r w:rsidRPr="00AE0A76">
        <w:rPr>
          <w:rFonts w:ascii="Arial" w:hAnsi="Arial" w:cs="Arial"/>
          <w:color w:val="000000"/>
          <w:sz w:val="24"/>
          <w:szCs w:val="24"/>
        </w:rPr>
        <w:t>con</w:t>
      </w:r>
      <w:r>
        <w:rPr>
          <w:rFonts w:ascii="Arial" w:hAnsi="Arial" w:cs="Arial"/>
          <w:color w:val="000000"/>
          <w:sz w:val="24"/>
          <w:szCs w:val="24"/>
        </w:rPr>
        <w:t xml:space="preserve"> la respuesta a la petición</w:t>
      </w:r>
      <w:r w:rsidR="00026960" w:rsidRPr="00026960">
        <w:rPr>
          <w:rFonts w:ascii="Arial" w:hAnsi="Arial" w:cs="Arial"/>
          <w:color w:val="000000"/>
          <w:sz w:val="24"/>
          <w:szCs w:val="24"/>
        </w:rPr>
        <w:t xml:space="preserve"> </w:t>
      </w:r>
      <w:r w:rsidR="00026960">
        <w:rPr>
          <w:rFonts w:ascii="Arial" w:hAnsi="Arial" w:cs="Arial"/>
          <w:color w:val="000000"/>
          <w:sz w:val="24"/>
          <w:szCs w:val="24"/>
        </w:rPr>
        <w:t xml:space="preserve">de 28-08-2017 </w:t>
      </w:r>
      <w:r>
        <w:rPr>
          <w:rFonts w:ascii="Arial" w:hAnsi="Arial" w:cs="Arial"/>
          <w:color w:val="000000"/>
          <w:sz w:val="24"/>
          <w:szCs w:val="24"/>
        </w:rPr>
        <w:t xml:space="preserve"> </w:t>
      </w:r>
      <w:r w:rsidR="00B13FAD">
        <w:rPr>
          <w:rFonts w:ascii="Arial" w:hAnsi="Arial" w:cs="Arial"/>
          <w:color w:val="000000"/>
          <w:sz w:val="24"/>
          <w:szCs w:val="24"/>
        </w:rPr>
        <w:t xml:space="preserve">por Colpensiones </w:t>
      </w:r>
      <w:r w:rsidRPr="00AE0A76">
        <w:rPr>
          <w:rFonts w:ascii="Arial" w:hAnsi="Arial" w:cs="Arial"/>
          <w:color w:val="000000"/>
          <w:sz w:val="24"/>
          <w:szCs w:val="24"/>
        </w:rPr>
        <w:t>dada en este trámite tutelar</w:t>
      </w:r>
      <w:r>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4C1CC7" w:rsidRPr="004C1CC7" w:rsidRDefault="00F53FEC" w:rsidP="004C1CC7">
      <w:pPr>
        <w:spacing w:after="0"/>
        <w:jc w:val="both"/>
        <w:rPr>
          <w:rFonts w:ascii="Arial" w:hAnsi="Arial" w:cs="Arial"/>
          <w:color w:val="000000"/>
          <w:sz w:val="24"/>
          <w:szCs w:val="24"/>
        </w:rPr>
      </w:pPr>
      <w:r>
        <w:rPr>
          <w:rFonts w:ascii="Arial" w:hAnsi="Arial" w:cs="Arial"/>
          <w:color w:val="000000"/>
          <w:sz w:val="24"/>
          <w:szCs w:val="24"/>
        </w:rPr>
        <w:t xml:space="preserve">Está </w:t>
      </w:r>
      <w:r w:rsidR="004D6534">
        <w:rPr>
          <w:rFonts w:ascii="Arial" w:hAnsi="Arial" w:cs="Arial"/>
          <w:color w:val="000000"/>
          <w:sz w:val="24"/>
          <w:szCs w:val="24"/>
        </w:rPr>
        <w:t>legitimado por activa el</w:t>
      </w:r>
      <w:r w:rsidR="004C1CC7" w:rsidRPr="004C1CC7">
        <w:rPr>
          <w:rFonts w:ascii="Arial" w:hAnsi="Arial" w:cs="Arial"/>
          <w:color w:val="000000"/>
          <w:sz w:val="24"/>
          <w:szCs w:val="24"/>
        </w:rPr>
        <w:t xml:space="preserve"> accionante </w:t>
      </w:r>
      <w:r w:rsidR="004D6534">
        <w:rPr>
          <w:rFonts w:ascii="Arial" w:hAnsi="Arial" w:cs="Arial"/>
          <w:color w:val="000000"/>
          <w:sz w:val="24"/>
          <w:szCs w:val="24"/>
        </w:rPr>
        <w:t>William Zuluaga Álvarez</w:t>
      </w:r>
      <w:r w:rsidR="004C1CC7" w:rsidRPr="004C1CC7">
        <w:rPr>
          <w:rFonts w:ascii="Arial" w:hAnsi="Arial" w:cs="Arial"/>
          <w:color w:val="000000"/>
          <w:sz w:val="24"/>
          <w:szCs w:val="24"/>
        </w:rPr>
        <w:t xml:space="preserve">, </w:t>
      </w:r>
      <w:r w:rsidR="004D6534">
        <w:rPr>
          <w:rFonts w:ascii="Arial" w:hAnsi="Arial" w:cs="Arial"/>
          <w:color w:val="000000"/>
          <w:sz w:val="24"/>
          <w:szCs w:val="24"/>
        </w:rPr>
        <w:t>a través de apoderado</w:t>
      </w:r>
      <w:r w:rsidR="00966887">
        <w:rPr>
          <w:rFonts w:ascii="Arial" w:hAnsi="Arial" w:cs="Arial"/>
          <w:color w:val="000000"/>
          <w:sz w:val="24"/>
          <w:szCs w:val="24"/>
        </w:rPr>
        <w:t xml:space="preserve"> debidamente constituid</w:t>
      </w:r>
      <w:r w:rsidR="004D6534">
        <w:rPr>
          <w:rFonts w:ascii="Arial" w:hAnsi="Arial" w:cs="Arial"/>
          <w:color w:val="000000"/>
          <w:sz w:val="24"/>
          <w:szCs w:val="24"/>
        </w:rPr>
        <w:t>o</w:t>
      </w:r>
      <w:r w:rsidR="00966887">
        <w:rPr>
          <w:rFonts w:ascii="Arial" w:hAnsi="Arial" w:cs="Arial"/>
          <w:color w:val="000000"/>
          <w:sz w:val="24"/>
          <w:szCs w:val="24"/>
        </w:rPr>
        <w:t xml:space="preserve">, </w:t>
      </w:r>
      <w:r>
        <w:rPr>
          <w:rFonts w:ascii="Arial" w:hAnsi="Arial" w:cs="Arial"/>
          <w:color w:val="000000"/>
          <w:sz w:val="24"/>
          <w:szCs w:val="24"/>
        </w:rPr>
        <w:t xml:space="preserve">al ser </w:t>
      </w:r>
      <w:r w:rsidR="004D6534">
        <w:rPr>
          <w:rFonts w:ascii="Arial" w:hAnsi="Arial" w:cs="Arial"/>
          <w:color w:val="000000"/>
          <w:sz w:val="24"/>
          <w:szCs w:val="24"/>
        </w:rPr>
        <w:t>el</w:t>
      </w:r>
      <w:r w:rsidR="004C1CC7" w:rsidRPr="004C1CC7">
        <w:rPr>
          <w:rFonts w:ascii="Arial" w:hAnsi="Arial" w:cs="Arial"/>
          <w:color w:val="000000"/>
          <w:sz w:val="24"/>
          <w:szCs w:val="24"/>
        </w:rPr>
        <w:t xml:space="preserve"> titular del derecho de petición </w:t>
      </w:r>
      <w:r w:rsidR="00A46F19">
        <w:rPr>
          <w:rFonts w:ascii="Arial" w:hAnsi="Arial" w:cs="Arial"/>
          <w:color w:val="000000"/>
          <w:sz w:val="24"/>
          <w:szCs w:val="24"/>
        </w:rPr>
        <w:t>po</w:t>
      </w:r>
      <w:r w:rsidR="00966887">
        <w:rPr>
          <w:rFonts w:ascii="Arial" w:hAnsi="Arial" w:cs="Arial"/>
          <w:color w:val="000000"/>
          <w:sz w:val="24"/>
          <w:szCs w:val="24"/>
        </w:rPr>
        <w:t xml:space="preserve">r elevar </w:t>
      </w:r>
      <w:r w:rsidR="004D6534">
        <w:rPr>
          <w:rFonts w:ascii="Arial" w:hAnsi="Arial" w:cs="Arial"/>
          <w:color w:val="000000"/>
          <w:sz w:val="24"/>
          <w:szCs w:val="24"/>
        </w:rPr>
        <w:t>dos</w:t>
      </w:r>
      <w:r w:rsidR="00966887">
        <w:rPr>
          <w:rFonts w:ascii="Arial" w:hAnsi="Arial" w:cs="Arial"/>
          <w:color w:val="000000"/>
          <w:sz w:val="24"/>
          <w:szCs w:val="24"/>
        </w:rPr>
        <w:t xml:space="preserve"> ante la accionada</w:t>
      </w:r>
      <w:r w:rsidR="00A46F19">
        <w:rPr>
          <w:rFonts w:ascii="Arial" w:hAnsi="Arial" w:cs="Arial"/>
          <w:color w:val="000000"/>
          <w:sz w:val="24"/>
          <w:szCs w:val="24"/>
        </w:rPr>
        <w:t xml:space="preserve"> </w:t>
      </w:r>
      <w:r w:rsidR="004D6534">
        <w:rPr>
          <w:rFonts w:ascii="Arial" w:hAnsi="Arial" w:cs="Arial"/>
          <w:color w:val="000000"/>
          <w:sz w:val="24"/>
          <w:szCs w:val="24"/>
        </w:rPr>
        <w:t>de corrección de historia laboral y copias del expediente administrativo y de la historia laboral.</w:t>
      </w:r>
    </w:p>
    <w:p w:rsidR="004C1CC7" w:rsidRPr="004C1CC7" w:rsidRDefault="004C1CC7" w:rsidP="004C1CC7">
      <w:pPr>
        <w:spacing w:after="0"/>
        <w:jc w:val="both"/>
        <w:rPr>
          <w:rFonts w:ascii="Arial" w:hAnsi="Arial" w:cs="Arial"/>
          <w:color w:val="000000"/>
          <w:sz w:val="24"/>
          <w:szCs w:val="24"/>
        </w:rPr>
      </w:pPr>
    </w:p>
    <w:p w:rsidR="00966887" w:rsidRDefault="004C1CC7" w:rsidP="00966887">
      <w:pPr>
        <w:spacing w:after="0"/>
        <w:contextualSpacing/>
        <w:jc w:val="both"/>
        <w:rPr>
          <w:rFonts w:ascii="Arial" w:hAnsi="Arial" w:cs="Arial"/>
          <w:color w:val="000000"/>
          <w:sz w:val="24"/>
          <w:szCs w:val="24"/>
        </w:rPr>
      </w:pPr>
      <w:r w:rsidRPr="004C1CC7">
        <w:rPr>
          <w:rFonts w:ascii="Arial" w:hAnsi="Arial" w:cs="Arial"/>
          <w:color w:val="000000"/>
          <w:sz w:val="24"/>
          <w:szCs w:val="24"/>
        </w:rPr>
        <w:t xml:space="preserve">Así mismo, lo está </w:t>
      </w:r>
      <w:r w:rsidR="00966887">
        <w:rPr>
          <w:rFonts w:ascii="Arial" w:hAnsi="Arial" w:cs="Arial"/>
          <w:color w:val="000000"/>
          <w:sz w:val="24"/>
          <w:szCs w:val="24"/>
        </w:rPr>
        <w:t>Colpensiones por recibir la</w:t>
      </w:r>
      <w:r w:rsidR="004D6534">
        <w:rPr>
          <w:rFonts w:ascii="Arial" w:hAnsi="Arial" w:cs="Arial"/>
          <w:color w:val="000000"/>
          <w:sz w:val="24"/>
          <w:szCs w:val="24"/>
        </w:rPr>
        <w:t>s peticiones</w:t>
      </w:r>
      <w:r w:rsidR="00966887">
        <w:rPr>
          <w:rFonts w:ascii="Arial" w:hAnsi="Arial" w:cs="Arial"/>
          <w:color w:val="000000"/>
          <w:sz w:val="24"/>
          <w:szCs w:val="24"/>
        </w:rPr>
        <w:t xml:space="preserve"> (fl</w:t>
      </w:r>
      <w:r w:rsidR="004D6534">
        <w:rPr>
          <w:rFonts w:ascii="Arial" w:hAnsi="Arial" w:cs="Arial"/>
          <w:color w:val="000000"/>
          <w:sz w:val="24"/>
          <w:szCs w:val="24"/>
        </w:rPr>
        <w:t>s</w:t>
      </w:r>
      <w:r w:rsidR="00966887">
        <w:rPr>
          <w:rFonts w:ascii="Arial" w:hAnsi="Arial" w:cs="Arial"/>
          <w:color w:val="000000"/>
          <w:sz w:val="24"/>
          <w:szCs w:val="24"/>
        </w:rPr>
        <w:t>.6</w:t>
      </w:r>
      <w:r w:rsidR="004D6534">
        <w:rPr>
          <w:rFonts w:ascii="Arial" w:hAnsi="Arial" w:cs="Arial"/>
          <w:color w:val="000000"/>
          <w:sz w:val="24"/>
          <w:szCs w:val="24"/>
        </w:rPr>
        <w:t>, 7 y 17).</w:t>
      </w:r>
    </w:p>
    <w:p w:rsidR="00966887" w:rsidRDefault="0096688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3.2 Derecho fundamental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No cabe duda qu</w:t>
      </w:r>
      <w:r w:rsidR="00966887">
        <w:rPr>
          <w:rFonts w:ascii="Arial" w:hAnsi="Arial" w:cs="Arial"/>
          <w:color w:val="000000"/>
          <w:sz w:val="24"/>
          <w:szCs w:val="24"/>
        </w:rPr>
        <w:t>e es fundamental el de petición</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lastRenderedPageBreak/>
        <w:t xml:space="preserve">3.3. Inmediatez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relación con la inmediatez, se encuentra satisfecha por cuanto la</w:t>
      </w:r>
      <w:r w:rsidR="0075221F">
        <w:rPr>
          <w:rFonts w:ascii="Arial" w:hAnsi="Arial" w:cs="Arial"/>
          <w:color w:val="000000"/>
          <w:sz w:val="24"/>
          <w:szCs w:val="24"/>
        </w:rPr>
        <w:t>s</w:t>
      </w:r>
      <w:r w:rsidRPr="004C1CC7">
        <w:rPr>
          <w:rFonts w:ascii="Arial" w:hAnsi="Arial" w:cs="Arial"/>
          <w:color w:val="000000"/>
          <w:sz w:val="24"/>
          <w:szCs w:val="24"/>
        </w:rPr>
        <w:t xml:space="preserve"> fecha</w:t>
      </w:r>
      <w:r w:rsidR="0075221F">
        <w:rPr>
          <w:rFonts w:ascii="Arial" w:hAnsi="Arial" w:cs="Arial"/>
          <w:color w:val="000000"/>
          <w:sz w:val="24"/>
          <w:szCs w:val="24"/>
        </w:rPr>
        <w:t>s</w:t>
      </w:r>
      <w:r w:rsidRPr="004C1CC7">
        <w:rPr>
          <w:rFonts w:ascii="Arial" w:hAnsi="Arial" w:cs="Arial"/>
          <w:color w:val="000000"/>
          <w:sz w:val="24"/>
          <w:szCs w:val="24"/>
        </w:rPr>
        <w:t xml:space="preserve"> de la</w:t>
      </w:r>
      <w:r w:rsidR="0075221F">
        <w:rPr>
          <w:rFonts w:ascii="Arial" w:hAnsi="Arial" w:cs="Arial"/>
          <w:color w:val="000000"/>
          <w:sz w:val="24"/>
          <w:szCs w:val="24"/>
        </w:rPr>
        <w:t>s</w:t>
      </w:r>
      <w:r w:rsidRPr="004C1CC7">
        <w:rPr>
          <w:rFonts w:ascii="Arial" w:hAnsi="Arial" w:cs="Arial"/>
          <w:color w:val="000000"/>
          <w:sz w:val="24"/>
          <w:szCs w:val="24"/>
        </w:rPr>
        <w:t xml:space="preserve"> </w:t>
      </w:r>
      <w:r w:rsidR="0075221F">
        <w:rPr>
          <w:rFonts w:ascii="Arial" w:hAnsi="Arial" w:cs="Arial"/>
          <w:color w:val="000000"/>
          <w:sz w:val="24"/>
          <w:szCs w:val="24"/>
        </w:rPr>
        <w:t>peticiones son</w:t>
      </w:r>
      <w:r w:rsidR="00966887">
        <w:rPr>
          <w:rFonts w:ascii="Arial" w:hAnsi="Arial" w:cs="Arial"/>
          <w:color w:val="000000"/>
          <w:sz w:val="24"/>
          <w:szCs w:val="24"/>
        </w:rPr>
        <w:t xml:space="preserve"> del </w:t>
      </w:r>
      <w:r w:rsidR="0075221F">
        <w:rPr>
          <w:rFonts w:ascii="Arial" w:hAnsi="Arial" w:cs="Arial"/>
          <w:color w:val="000000"/>
          <w:sz w:val="24"/>
          <w:szCs w:val="24"/>
          <w:lang w:eastAsia="es-ES"/>
        </w:rPr>
        <w:t>28-03-2017 y 07-07-2017,</w:t>
      </w:r>
      <w:r w:rsidRPr="004C1CC7">
        <w:rPr>
          <w:rFonts w:ascii="Arial" w:hAnsi="Arial" w:cs="Arial"/>
          <w:color w:val="000000"/>
          <w:sz w:val="24"/>
          <w:szCs w:val="24"/>
        </w:rPr>
        <w:t xml:space="preserve"> transcurriendo desde esa</w:t>
      </w:r>
      <w:r w:rsidR="0075221F">
        <w:rPr>
          <w:rFonts w:ascii="Arial" w:hAnsi="Arial" w:cs="Arial"/>
          <w:color w:val="000000"/>
          <w:sz w:val="24"/>
          <w:szCs w:val="24"/>
        </w:rPr>
        <w:t>s</w:t>
      </w:r>
      <w:r w:rsidRPr="004C1CC7">
        <w:rPr>
          <w:rFonts w:ascii="Arial" w:hAnsi="Arial" w:cs="Arial"/>
          <w:color w:val="000000"/>
          <w:sz w:val="24"/>
          <w:szCs w:val="24"/>
        </w:rPr>
        <w:t xml:space="preserve"> fecha</w:t>
      </w:r>
      <w:r w:rsidR="0075221F">
        <w:rPr>
          <w:rFonts w:ascii="Arial" w:hAnsi="Arial" w:cs="Arial"/>
          <w:color w:val="000000"/>
          <w:sz w:val="24"/>
          <w:szCs w:val="24"/>
        </w:rPr>
        <w:t>s</w:t>
      </w:r>
      <w:r w:rsidRPr="004C1CC7">
        <w:rPr>
          <w:rFonts w:ascii="Arial" w:hAnsi="Arial" w:cs="Arial"/>
          <w:color w:val="000000"/>
          <w:sz w:val="24"/>
          <w:szCs w:val="24"/>
        </w:rPr>
        <w:t xml:space="preserve"> hasta la presenta</w:t>
      </w:r>
      <w:r w:rsidR="0075221F">
        <w:rPr>
          <w:rFonts w:ascii="Arial" w:hAnsi="Arial" w:cs="Arial"/>
          <w:color w:val="000000"/>
          <w:sz w:val="24"/>
          <w:szCs w:val="24"/>
        </w:rPr>
        <w:t>ción de la acción de amparo (1</w:t>
      </w:r>
      <w:r w:rsidR="00966887">
        <w:rPr>
          <w:rFonts w:ascii="Arial" w:hAnsi="Arial" w:cs="Arial"/>
          <w:color w:val="000000"/>
          <w:sz w:val="24"/>
          <w:szCs w:val="24"/>
        </w:rPr>
        <w:t>7</w:t>
      </w:r>
      <w:r w:rsidR="0075221F">
        <w:rPr>
          <w:rFonts w:ascii="Arial" w:hAnsi="Arial" w:cs="Arial"/>
          <w:color w:val="000000"/>
          <w:sz w:val="24"/>
          <w:szCs w:val="24"/>
        </w:rPr>
        <w:t>-08</w:t>
      </w:r>
      <w:r w:rsidRPr="004C1CC7">
        <w:rPr>
          <w:rFonts w:ascii="Arial" w:hAnsi="Arial" w:cs="Arial"/>
          <w:color w:val="000000"/>
          <w:sz w:val="24"/>
          <w:szCs w:val="24"/>
        </w:rPr>
        <w:t xml:space="preserve">-2017), </w:t>
      </w:r>
      <w:r w:rsidR="00966887">
        <w:rPr>
          <w:rFonts w:ascii="Arial" w:hAnsi="Arial" w:cs="Arial"/>
          <w:color w:val="000000"/>
          <w:sz w:val="24"/>
          <w:szCs w:val="24"/>
        </w:rPr>
        <w:t xml:space="preserve">más de </w:t>
      </w:r>
      <w:r w:rsidR="0075221F">
        <w:rPr>
          <w:rFonts w:ascii="Arial" w:hAnsi="Arial" w:cs="Arial"/>
          <w:color w:val="000000"/>
          <w:sz w:val="24"/>
          <w:szCs w:val="24"/>
        </w:rPr>
        <w:t xml:space="preserve">cuatro (4) meses desde la primera </w:t>
      </w:r>
      <w:r w:rsidRPr="004C1CC7">
        <w:rPr>
          <w:rFonts w:ascii="Arial" w:hAnsi="Arial" w:cs="Arial"/>
          <w:color w:val="000000"/>
          <w:sz w:val="24"/>
          <w:szCs w:val="24"/>
        </w:rPr>
        <w:t>que se consideran razonables para incoar esta acción</w:t>
      </w:r>
      <w:r w:rsidR="0075221F">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3.4 Subsidiariedad</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También se cumple con este requisito si en cuenta se tiene que la Corte Constitucional ha dicho que cuando se trata de proteger el derecho de petición,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w:t>
      </w:r>
      <w:r w:rsidRPr="004C1CC7">
        <w:rPr>
          <w:rFonts w:ascii="Arial" w:hAnsi="Arial" w:cs="Arial"/>
          <w:color w:val="000000"/>
          <w:sz w:val="24"/>
          <w:szCs w:val="24"/>
          <w:vertAlign w:val="superscript"/>
        </w:rPr>
        <w:footnoteReference w:id="2"/>
      </w:r>
      <w:r w:rsidRPr="004C1CC7">
        <w:rPr>
          <w:rFonts w:ascii="Arial" w:hAnsi="Arial" w:cs="Arial"/>
          <w:color w:val="000000"/>
          <w:sz w:val="24"/>
          <w:szCs w:val="24"/>
        </w:rPr>
        <w:t>. En el presente asunto la parte accionante busca de la protección a su derecho fundamental de petición, de ahí que pueda acudir directamente a la acción de amparo constitucional.</w:t>
      </w:r>
    </w:p>
    <w:p w:rsidR="009162E6" w:rsidRDefault="009162E6"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 Fundamentos jurídicos de la decisión </w:t>
      </w:r>
    </w:p>
    <w:p w:rsidR="008D3F94" w:rsidRDefault="008D3F94"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bCs/>
          <w:color w:val="000000"/>
          <w:sz w:val="24"/>
          <w:szCs w:val="24"/>
        </w:rPr>
      </w:pPr>
      <w:r w:rsidRPr="004C1CC7">
        <w:rPr>
          <w:rFonts w:ascii="Arial" w:hAnsi="Arial" w:cs="Arial"/>
          <w:b/>
          <w:color w:val="000000"/>
          <w:sz w:val="24"/>
          <w:szCs w:val="24"/>
          <w:lang w:val="es-ES"/>
        </w:rPr>
        <w:t xml:space="preserve">4.1. Del </w:t>
      </w:r>
      <w:r w:rsidRPr="004C1CC7">
        <w:rPr>
          <w:rFonts w:ascii="Arial" w:hAnsi="Arial" w:cs="Arial"/>
          <w:b/>
          <w:bCs/>
          <w:color w:val="000000"/>
          <w:sz w:val="24"/>
          <w:szCs w:val="24"/>
        </w:rPr>
        <w:t xml:space="preserve">derecho fundamental de petición </w:t>
      </w:r>
    </w:p>
    <w:p w:rsidR="004C1CC7" w:rsidRPr="004C1CC7" w:rsidRDefault="004C1CC7" w:rsidP="004C1CC7">
      <w:pPr>
        <w:spacing w:after="0"/>
        <w:jc w:val="both"/>
        <w:rPr>
          <w:rFonts w:ascii="Arial" w:hAnsi="Arial" w:cs="Arial"/>
          <w:color w:val="000000"/>
          <w:sz w:val="24"/>
          <w:szCs w:val="24"/>
          <w:lang w:val="es-ES"/>
        </w:rPr>
      </w:pPr>
    </w:p>
    <w:p w:rsidR="00966887" w:rsidRDefault="00966887" w:rsidP="00966887">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966887" w:rsidRDefault="00966887" w:rsidP="00966887">
      <w:pPr>
        <w:contextualSpacing/>
        <w:jc w:val="both"/>
        <w:rPr>
          <w:rStyle w:val="a0"/>
          <w:rFonts w:ascii="Arial" w:hAnsi="Arial" w:cs="Arial"/>
          <w:i/>
        </w:rPr>
      </w:pPr>
    </w:p>
    <w:p w:rsidR="00966887" w:rsidRDefault="00966887" w:rsidP="00966887">
      <w:pPr>
        <w:contextualSpacing/>
        <w:jc w:val="both"/>
        <w:rPr>
          <w:rFonts w:ascii="Arial" w:hAnsi="Arial" w:cs="Arial"/>
          <w:i/>
          <w:iCs/>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966887" w:rsidRDefault="00966887" w:rsidP="00966887">
      <w:pPr>
        <w:contextualSpacing/>
        <w:jc w:val="both"/>
        <w:rPr>
          <w:rFonts w:ascii="Arial" w:hAnsi="Arial" w:cs="Arial"/>
          <w:i/>
          <w:iCs/>
          <w:sz w:val="24"/>
          <w:szCs w:val="24"/>
          <w:lang w:val="es-ES"/>
        </w:rPr>
      </w:pPr>
    </w:p>
    <w:p w:rsidR="00966887" w:rsidRDefault="00966887" w:rsidP="00966887">
      <w:pPr>
        <w:shd w:val="clear" w:color="auto" w:fill="FFFFFF"/>
        <w:contextualSpacing/>
        <w:jc w:val="both"/>
        <w:rPr>
          <w:rFonts w:ascii="Arial" w:hAnsi="Arial" w:cs="Arial"/>
          <w:sz w:val="24"/>
          <w:szCs w:val="24"/>
          <w:lang w:val="es-ES"/>
        </w:rPr>
      </w:pPr>
      <w:r w:rsidRPr="002A338C">
        <w:rPr>
          <w:rFonts w:ascii="Arial" w:hAnsi="Arial" w:cs="Arial"/>
          <w:sz w:val="24"/>
          <w:szCs w:val="24"/>
          <w:lang w:val="es-ES"/>
        </w:rPr>
        <w:t xml:space="preserve">En cuanto al término con que cuentan las entidades para resolver las peticiones que se les formulen, </w:t>
      </w:r>
      <w:r>
        <w:rPr>
          <w:rFonts w:ascii="Arial" w:hAnsi="Arial" w:cs="Arial"/>
          <w:sz w:val="24"/>
          <w:szCs w:val="24"/>
          <w:lang w:val="es-ES"/>
        </w:rPr>
        <w:t>s</w:t>
      </w:r>
      <w:r w:rsidRPr="002A338C">
        <w:rPr>
          <w:rFonts w:ascii="Arial" w:hAnsi="Arial" w:cs="Arial"/>
          <w:sz w:val="24"/>
          <w:szCs w:val="24"/>
          <w:lang w:val="es-ES"/>
        </w:rPr>
        <w:t>alvo norma legal especial</w:t>
      </w:r>
      <w:r>
        <w:rPr>
          <w:rFonts w:ascii="Arial" w:hAnsi="Arial" w:cs="Arial"/>
          <w:sz w:val="24"/>
          <w:szCs w:val="24"/>
          <w:lang w:val="es-ES"/>
        </w:rPr>
        <w:t>, es de</w:t>
      </w:r>
      <w:r w:rsidRPr="002A338C">
        <w:rPr>
          <w:rFonts w:ascii="Arial" w:hAnsi="Arial" w:cs="Arial"/>
          <w:sz w:val="24"/>
          <w:szCs w:val="24"/>
          <w:lang w:val="es-ES"/>
        </w:rPr>
        <w:t xml:space="preserve"> </w:t>
      </w:r>
      <w:r>
        <w:rPr>
          <w:rFonts w:ascii="Arial" w:hAnsi="Arial" w:cs="Arial"/>
          <w:sz w:val="24"/>
          <w:szCs w:val="24"/>
          <w:lang w:val="es-ES"/>
        </w:rPr>
        <w:t>quince (15</w:t>
      </w:r>
      <w:r w:rsidRPr="002A338C">
        <w:rPr>
          <w:rFonts w:ascii="Arial" w:hAnsi="Arial" w:cs="Arial"/>
          <w:sz w:val="24"/>
          <w:szCs w:val="24"/>
          <w:lang w:val="es-ES"/>
        </w:rPr>
        <w:t>) días</w:t>
      </w:r>
      <w:r>
        <w:rPr>
          <w:rFonts w:ascii="Arial" w:hAnsi="Arial" w:cs="Arial"/>
          <w:sz w:val="24"/>
          <w:szCs w:val="24"/>
          <w:lang w:val="es-ES"/>
        </w:rPr>
        <w:t xml:space="preserve">, contados a partir del día siguiente a su recepción y en el caso de las peticiones de información son </w:t>
      </w:r>
      <w:r w:rsidRPr="002A338C">
        <w:rPr>
          <w:rFonts w:ascii="Arial" w:hAnsi="Arial" w:cs="Arial"/>
          <w:sz w:val="24"/>
          <w:szCs w:val="24"/>
          <w:lang w:val="es-ES"/>
        </w:rPr>
        <w:t>diez (10) días</w:t>
      </w:r>
      <w:r>
        <w:rPr>
          <w:rFonts w:ascii="Arial" w:hAnsi="Arial" w:cs="Arial"/>
          <w:sz w:val="24"/>
          <w:szCs w:val="24"/>
          <w:lang w:val="es-ES"/>
        </w:rPr>
        <w:t>, según el artículo 14 de la Ley estatutaria 1755 de 2015</w:t>
      </w:r>
      <w:r w:rsidR="009A1240">
        <w:rPr>
          <w:rFonts w:ascii="Arial" w:hAnsi="Arial" w:cs="Arial"/>
          <w:sz w:val="24"/>
          <w:szCs w:val="24"/>
          <w:lang w:val="es-ES"/>
        </w:rPr>
        <w:t>.</w:t>
      </w:r>
    </w:p>
    <w:p w:rsidR="004C1CC7" w:rsidRPr="004C1CC7" w:rsidRDefault="004C1CC7" w:rsidP="004C1CC7">
      <w:pPr>
        <w:spacing w:after="0"/>
        <w:jc w:val="both"/>
        <w:rPr>
          <w:rFonts w:ascii="Arial" w:hAnsi="Arial" w:cs="Arial"/>
          <w:color w:val="000000"/>
          <w:sz w:val="24"/>
          <w:szCs w:val="24"/>
          <w:lang w:val="es-ES"/>
        </w:rPr>
      </w:pPr>
    </w:p>
    <w:p w:rsidR="004C1CC7" w:rsidRPr="004C1CC7" w:rsidRDefault="00860843" w:rsidP="004C1CC7">
      <w:pPr>
        <w:spacing w:after="0"/>
        <w:jc w:val="both"/>
        <w:rPr>
          <w:rFonts w:ascii="Arial" w:hAnsi="Arial" w:cs="Arial"/>
          <w:color w:val="000000"/>
          <w:sz w:val="24"/>
          <w:szCs w:val="24"/>
          <w:lang w:val="es-ES"/>
        </w:rPr>
      </w:pPr>
      <w:r>
        <w:rPr>
          <w:rFonts w:ascii="Arial" w:hAnsi="Arial" w:cs="Arial"/>
          <w:b/>
          <w:bCs/>
          <w:color w:val="000000"/>
          <w:sz w:val="24"/>
          <w:szCs w:val="24"/>
          <w:lang w:val="es-ES"/>
        </w:rPr>
        <w:t>4.2</w:t>
      </w:r>
      <w:r w:rsidR="00CD79EE">
        <w:rPr>
          <w:rFonts w:ascii="Arial" w:hAnsi="Arial" w:cs="Arial"/>
          <w:b/>
          <w:bCs/>
          <w:color w:val="000000"/>
          <w:sz w:val="24"/>
          <w:szCs w:val="24"/>
          <w:lang w:val="es-ES"/>
        </w:rPr>
        <w:t xml:space="preserve"> </w:t>
      </w:r>
      <w:r w:rsidR="004C1CC7" w:rsidRPr="004C1CC7">
        <w:rPr>
          <w:rFonts w:ascii="Arial" w:hAnsi="Arial" w:cs="Arial"/>
          <w:b/>
          <w:bCs/>
          <w:color w:val="000000"/>
          <w:sz w:val="24"/>
          <w:szCs w:val="24"/>
          <w:lang w:val="es-ES"/>
        </w:rPr>
        <w:t>Carencia actual de objeto por hecho superado</w:t>
      </w:r>
    </w:p>
    <w:p w:rsidR="00860843" w:rsidRDefault="00860843"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color w:val="000000"/>
          <w:sz w:val="24"/>
          <w:szCs w:val="24"/>
          <w:lang w:val="es-ES_tradnl"/>
        </w:rPr>
      </w:pPr>
      <w:r w:rsidRPr="004C1CC7">
        <w:rPr>
          <w:rFonts w:ascii="Arial" w:hAnsi="Arial" w:cs="Arial"/>
          <w:color w:val="000000"/>
          <w:sz w:val="24"/>
          <w:szCs w:val="24"/>
          <w:lang w:val="es-ES_tradnl"/>
        </w:rPr>
        <w:t>Al respecto la Corte Constitucional</w:t>
      </w:r>
      <w:r w:rsidRPr="004C1CC7">
        <w:rPr>
          <w:rFonts w:ascii="Arial" w:hAnsi="Arial" w:cs="Arial"/>
          <w:color w:val="000000"/>
          <w:sz w:val="24"/>
          <w:szCs w:val="24"/>
          <w:vertAlign w:val="superscript"/>
          <w:lang w:val="es-ES_tradnl"/>
        </w:rPr>
        <w:footnoteReference w:id="4"/>
      </w:r>
      <w:r w:rsidRPr="004C1CC7">
        <w:rPr>
          <w:rFonts w:ascii="Arial" w:hAnsi="Arial" w:cs="Arial"/>
          <w:color w:val="000000"/>
          <w:sz w:val="24"/>
          <w:szCs w:val="24"/>
          <w:lang w:val="es-ES_tradnl"/>
        </w:rPr>
        <w:t xml:space="preserve"> ha dicho que la carencia actual de objeto sobreviene cuando frente a la petición de amparo, la orden del juez de tutela no tendría efecto alguno o “</w:t>
      </w:r>
      <w:r w:rsidRPr="004C1CC7">
        <w:rPr>
          <w:rFonts w:ascii="Arial" w:hAnsi="Arial" w:cs="Arial"/>
          <w:i/>
          <w:iCs/>
          <w:color w:val="000000"/>
          <w:sz w:val="24"/>
          <w:szCs w:val="24"/>
          <w:lang w:val="es-ES_tradnl"/>
        </w:rPr>
        <w:t>caería en el vacío</w:t>
      </w:r>
      <w:r w:rsidRPr="004C1CC7">
        <w:rPr>
          <w:rFonts w:ascii="Arial" w:hAnsi="Arial" w:cs="Arial"/>
          <w:color w:val="000000"/>
          <w:sz w:val="24"/>
          <w:szCs w:val="24"/>
          <w:lang w:val="es-ES_tradnl"/>
        </w:rPr>
        <w:t>” y se puede dar en los casos en que tiene lugar un daño consumado o un hecho superado.</w:t>
      </w:r>
    </w:p>
    <w:p w:rsidR="008D3F94" w:rsidRPr="004C1CC7" w:rsidRDefault="008D3F94"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i/>
          <w:color w:val="000000"/>
          <w:sz w:val="24"/>
          <w:szCs w:val="24"/>
          <w:lang w:val="es-ES"/>
        </w:rPr>
      </w:pPr>
      <w:r w:rsidRPr="004C1CC7">
        <w:rPr>
          <w:rFonts w:ascii="Arial" w:hAnsi="Arial" w:cs="Arial"/>
          <w:color w:val="000000"/>
          <w:sz w:val="24"/>
          <w:szCs w:val="24"/>
          <w:lang w:val="es-ES_tradnl"/>
        </w:rPr>
        <w:t xml:space="preserve">Frente al hecho superado expresó en la misma línea que </w:t>
      </w:r>
      <w:r w:rsidRPr="004C1CC7">
        <w:rPr>
          <w:rFonts w:ascii="Arial" w:hAnsi="Arial" w:cs="Arial"/>
          <w:i/>
          <w:color w:val="000000"/>
          <w:sz w:val="24"/>
          <w:szCs w:val="24"/>
          <w:lang w:val="es-ES_tradnl"/>
        </w:rPr>
        <w:t>“tiene ocurrencia cuando lo pretendido a través de la acción de tutela se satisface y desaparece la vulneración o amenaza de los derechos fundamentales invocados por el demandante, de suerte que </w:t>
      </w:r>
      <w:r w:rsidRPr="004C1CC7">
        <w:rPr>
          <w:rFonts w:ascii="Arial" w:hAnsi="Arial" w:cs="Arial"/>
          <w:i/>
          <w:color w:val="000000"/>
          <w:sz w:val="24"/>
          <w:szCs w:val="24"/>
          <w:lang w:val="es-ES"/>
        </w:rPr>
        <w:t>la decisión que pudiese adoptar el juez respecto del caso específico resultaría a todas luces inocua y, por lo tanto, contraria al objetivo de protección previsto para el amparo constitucional</w:t>
      </w:r>
      <w:bookmarkStart w:id="1" w:name="_ftnref18"/>
      <w:r w:rsidRPr="004C1CC7">
        <w:rPr>
          <w:rFonts w:ascii="Arial" w:hAnsi="Arial" w:cs="Arial"/>
          <w:i/>
          <w:color w:val="000000"/>
          <w:sz w:val="24"/>
          <w:szCs w:val="24"/>
          <w:lang w:val="es-ES"/>
        </w:rPr>
        <w:t>”</w:t>
      </w:r>
      <w:r w:rsidRPr="004C1CC7">
        <w:rPr>
          <w:rFonts w:ascii="Arial" w:hAnsi="Arial" w:cs="Arial"/>
          <w:i/>
          <w:color w:val="000000"/>
          <w:sz w:val="24"/>
          <w:szCs w:val="24"/>
          <w:vertAlign w:val="superscript"/>
          <w:lang w:val="es-ES"/>
        </w:rPr>
        <w:footnoteReference w:id="5"/>
      </w:r>
      <w:r w:rsidR="00276692">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bookmarkEnd w:id="1"/>
    <w:p w:rsidR="004C1CC7" w:rsidRDefault="00CD79EE" w:rsidP="004C1CC7">
      <w:pPr>
        <w:spacing w:after="0"/>
        <w:jc w:val="both"/>
        <w:rPr>
          <w:rFonts w:ascii="Arial" w:hAnsi="Arial" w:cs="Arial"/>
          <w:i/>
          <w:color w:val="000000"/>
          <w:sz w:val="24"/>
          <w:szCs w:val="24"/>
          <w:lang w:val="es-ES"/>
        </w:rPr>
      </w:pPr>
      <w:r>
        <w:rPr>
          <w:rFonts w:ascii="Arial" w:hAnsi="Arial" w:cs="Arial"/>
          <w:color w:val="000000"/>
          <w:sz w:val="24"/>
          <w:szCs w:val="24"/>
        </w:rPr>
        <w:t>En otros términos</w:t>
      </w:r>
      <w:r w:rsidR="00A72985">
        <w:rPr>
          <w:rFonts w:ascii="Arial" w:hAnsi="Arial" w:cs="Arial"/>
          <w:color w:val="000000"/>
          <w:sz w:val="24"/>
          <w:szCs w:val="24"/>
        </w:rPr>
        <w:t>,</w:t>
      </w:r>
      <w:r>
        <w:rPr>
          <w:rFonts w:ascii="Arial" w:hAnsi="Arial" w:cs="Arial"/>
          <w:color w:val="000000"/>
          <w:sz w:val="24"/>
          <w:szCs w:val="24"/>
        </w:rPr>
        <w:t xml:space="preserve"> los requisitos para que operen son</w:t>
      </w:r>
      <w:r w:rsidR="004C1CC7" w:rsidRPr="004C1CC7">
        <w:rPr>
          <w:rFonts w:ascii="Arial" w:hAnsi="Arial" w:cs="Arial"/>
          <w:color w:val="000000"/>
          <w:sz w:val="24"/>
          <w:szCs w:val="24"/>
          <w:lang w:val="es-ES"/>
        </w:rPr>
        <w:t xml:space="preserve">: </w:t>
      </w:r>
      <w:r w:rsidR="004C1CC7" w:rsidRPr="004C1CC7">
        <w:rPr>
          <w:rFonts w:ascii="Arial" w:hAnsi="Arial" w:cs="Arial"/>
          <w:i/>
          <w:color w:val="000000"/>
          <w:sz w:val="24"/>
          <w:szCs w:val="24"/>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w:t>
      </w:r>
      <w:r>
        <w:rPr>
          <w:rFonts w:ascii="Arial" w:hAnsi="Arial" w:cs="Arial"/>
          <w:i/>
          <w:color w:val="000000"/>
          <w:sz w:val="24"/>
          <w:szCs w:val="24"/>
          <w:lang w:val="es-ES"/>
        </w:rPr>
        <w:t>ar que existe un hecho superado</w:t>
      </w:r>
      <w:r w:rsidR="004C1CC7" w:rsidRPr="004C1CC7">
        <w:rPr>
          <w:rFonts w:ascii="Arial" w:hAnsi="Arial" w:cs="Arial"/>
          <w:i/>
          <w:color w:val="000000"/>
          <w:sz w:val="24"/>
          <w:szCs w:val="24"/>
          <w:lang w:val="es-ES"/>
        </w:rPr>
        <w:t>”</w:t>
      </w:r>
      <w:r>
        <w:rPr>
          <w:rStyle w:val="Refdenotaalpie"/>
          <w:rFonts w:ascii="Arial" w:hAnsi="Arial" w:cs="Arial"/>
          <w:i/>
          <w:color w:val="000000"/>
          <w:sz w:val="24"/>
          <w:szCs w:val="24"/>
          <w:lang w:val="es-ES"/>
        </w:rPr>
        <w:footnoteReference w:id="6"/>
      </w:r>
      <w:r>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p w:rsid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5. Caso concreto</w:t>
      </w:r>
    </w:p>
    <w:p w:rsidR="00C5002A" w:rsidRDefault="00C5002A" w:rsidP="005E5A5F">
      <w:pPr>
        <w:spacing w:after="0"/>
        <w:jc w:val="center"/>
        <w:rPr>
          <w:rFonts w:ascii="Arial" w:hAnsi="Arial" w:cs="Arial"/>
          <w:b/>
          <w:color w:val="000000"/>
          <w:sz w:val="24"/>
          <w:szCs w:val="24"/>
          <w:lang w:val="es-ES"/>
        </w:rPr>
      </w:pPr>
    </w:p>
    <w:p w:rsidR="003F4A14" w:rsidRDefault="00907D34" w:rsidP="00907D34">
      <w:pPr>
        <w:tabs>
          <w:tab w:val="left" w:pos="3261"/>
        </w:tabs>
        <w:spacing w:after="0"/>
        <w:contextualSpacing/>
        <w:jc w:val="both"/>
        <w:rPr>
          <w:rFonts w:ascii="Arial" w:hAnsi="Arial" w:cs="Arial"/>
          <w:sz w:val="24"/>
          <w:szCs w:val="24"/>
        </w:rPr>
      </w:pPr>
      <w:r>
        <w:rPr>
          <w:rFonts w:ascii="Arial" w:hAnsi="Arial" w:cs="Arial"/>
          <w:sz w:val="24"/>
          <w:szCs w:val="24"/>
        </w:rPr>
        <w:t xml:space="preserve">En el </w:t>
      </w:r>
      <w:r w:rsidR="00A72985">
        <w:rPr>
          <w:rFonts w:ascii="Arial" w:hAnsi="Arial" w:cs="Arial"/>
          <w:sz w:val="24"/>
          <w:szCs w:val="24"/>
        </w:rPr>
        <w:t>cas</w:t>
      </w:r>
      <w:r w:rsidR="009A1240">
        <w:rPr>
          <w:rFonts w:ascii="Arial" w:hAnsi="Arial" w:cs="Arial"/>
          <w:sz w:val="24"/>
          <w:szCs w:val="24"/>
        </w:rPr>
        <w:t>o en concreto se demostró que el</w:t>
      </w:r>
      <w:r w:rsidR="00A72985">
        <w:rPr>
          <w:rFonts w:ascii="Arial" w:hAnsi="Arial" w:cs="Arial"/>
          <w:sz w:val="24"/>
          <w:szCs w:val="24"/>
        </w:rPr>
        <w:t xml:space="preserve"> señor </w:t>
      </w:r>
      <w:r w:rsidR="009A1240">
        <w:rPr>
          <w:rFonts w:ascii="Arial" w:hAnsi="Arial" w:cs="Arial"/>
          <w:sz w:val="24"/>
          <w:szCs w:val="24"/>
        </w:rPr>
        <w:t>Zuluaga Álvarez</w:t>
      </w:r>
      <w:r w:rsidR="00A72985">
        <w:rPr>
          <w:rFonts w:ascii="Arial" w:hAnsi="Arial" w:cs="Arial"/>
          <w:sz w:val="24"/>
          <w:szCs w:val="24"/>
        </w:rPr>
        <w:t xml:space="preserve"> presentó </w:t>
      </w:r>
      <w:r w:rsidR="003F4A14">
        <w:rPr>
          <w:rFonts w:ascii="Arial" w:hAnsi="Arial" w:cs="Arial"/>
          <w:sz w:val="24"/>
          <w:szCs w:val="24"/>
        </w:rPr>
        <w:t xml:space="preserve">dos peticiones </w:t>
      </w:r>
      <w:r w:rsidR="00A72985">
        <w:rPr>
          <w:rFonts w:ascii="Arial" w:hAnsi="Arial" w:cs="Arial"/>
          <w:sz w:val="24"/>
          <w:szCs w:val="24"/>
        </w:rPr>
        <w:t>a</w:t>
      </w:r>
      <w:r w:rsidR="003F4A14">
        <w:rPr>
          <w:rFonts w:ascii="Arial" w:hAnsi="Arial" w:cs="Arial"/>
          <w:sz w:val="24"/>
          <w:szCs w:val="24"/>
        </w:rPr>
        <w:t>nte</w:t>
      </w:r>
      <w:r w:rsidR="00A72985">
        <w:rPr>
          <w:rFonts w:ascii="Arial" w:hAnsi="Arial" w:cs="Arial"/>
          <w:sz w:val="24"/>
          <w:szCs w:val="24"/>
        </w:rPr>
        <w:t xml:space="preserve"> Colpensiones, </w:t>
      </w:r>
      <w:r w:rsidR="003F4A14">
        <w:rPr>
          <w:rFonts w:ascii="Arial" w:hAnsi="Arial" w:cs="Arial"/>
          <w:sz w:val="24"/>
          <w:szCs w:val="24"/>
        </w:rPr>
        <w:t>la primera, el 28-03-2017 (fls. 6 a15) donde solicitó la corrección de la historia laboral en lo referente al ingreso base de cotización, que consideró el actor estar errados, de los periodos septiembre de 1987 con las Empresas Públicas Municipales; octubre de 1987 a noviembre de 1994 con Colpapel y de junio de 1995 a marzo de 2000</w:t>
      </w:r>
      <w:r w:rsidR="00AF2CB7">
        <w:rPr>
          <w:rFonts w:ascii="Arial" w:hAnsi="Arial" w:cs="Arial"/>
          <w:sz w:val="24"/>
          <w:szCs w:val="24"/>
        </w:rPr>
        <w:t xml:space="preserve"> y  mayo de 2000 a agosto de 2000</w:t>
      </w:r>
      <w:r w:rsidR="003F4A14">
        <w:rPr>
          <w:rFonts w:ascii="Arial" w:hAnsi="Arial" w:cs="Arial"/>
          <w:sz w:val="24"/>
          <w:szCs w:val="24"/>
        </w:rPr>
        <w:t xml:space="preserve">, sin especificar el empleador y de diciembre de 2001 a febrero de 2003 </w:t>
      </w:r>
      <w:r w:rsidR="00735533">
        <w:rPr>
          <w:rFonts w:ascii="Arial" w:hAnsi="Arial" w:cs="Arial"/>
          <w:sz w:val="24"/>
          <w:szCs w:val="24"/>
        </w:rPr>
        <w:t>bajo el nombre o razón social de William Zuluaga Álvarez.</w:t>
      </w:r>
      <w:r w:rsidR="003F4A14">
        <w:rPr>
          <w:rFonts w:ascii="Arial" w:hAnsi="Arial" w:cs="Arial"/>
          <w:sz w:val="24"/>
          <w:szCs w:val="24"/>
        </w:rPr>
        <w:t xml:space="preserve"> </w:t>
      </w:r>
    </w:p>
    <w:p w:rsidR="00AF2CB7" w:rsidRDefault="00AF2CB7" w:rsidP="00907D34">
      <w:pPr>
        <w:tabs>
          <w:tab w:val="left" w:pos="3261"/>
        </w:tabs>
        <w:spacing w:after="0"/>
        <w:contextualSpacing/>
        <w:jc w:val="both"/>
        <w:rPr>
          <w:rFonts w:ascii="Arial" w:hAnsi="Arial" w:cs="Arial"/>
          <w:sz w:val="24"/>
          <w:szCs w:val="24"/>
        </w:rPr>
      </w:pPr>
    </w:p>
    <w:p w:rsidR="00AF2CB7" w:rsidRDefault="00AF2CB7" w:rsidP="00907D34">
      <w:pPr>
        <w:tabs>
          <w:tab w:val="left" w:pos="3261"/>
        </w:tabs>
        <w:spacing w:after="0"/>
        <w:contextualSpacing/>
        <w:jc w:val="both"/>
        <w:rPr>
          <w:rFonts w:ascii="Arial" w:hAnsi="Arial" w:cs="Arial"/>
          <w:sz w:val="24"/>
          <w:szCs w:val="24"/>
        </w:rPr>
      </w:pPr>
      <w:r>
        <w:rPr>
          <w:rFonts w:ascii="Arial" w:hAnsi="Arial" w:cs="Arial"/>
          <w:sz w:val="24"/>
          <w:szCs w:val="24"/>
        </w:rPr>
        <w:t>La segunda de fecha 07-07-2017 donde solicitó copia del expediente administ</w:t>
      </w:r>
      <w:r w:rsidR="0045041C">
        <w:rPr>
          <w:rFonts w:ascii="Arial" w:hAnsi="Arial" w:cs="Arial"/>
          <w:sz w:val="24"/>
          <w:szCs w:val="24"/>
        </w:rPr>
        <w:t>rativo y de la historia laboral (fl.17).</w:t>
      </w:r>
    </w:p>
    <w:p w:rsidR="00AF2CB7" w:rsidRDefault="00AF2CB7" w:rsidP="00907D34">
      <w:pPr>
        <w:tabs>
          <w:tab w:val="left" w:pos="3261"/>
        </w:tabs>
        <w:spacing w:after="0"/>
        <w:contextualSpacing/>
        <w:jc w:val="both"/>
        <w:rPr>
          <w:rFonts w:ascii="Arial" w:hAnsi="Arial" w:cs="Arial"/>
          <w:sz w:val="24"/>
          <w:szCs w:val="24"/>
        </w:rPr>
      </w:pPr>
    </w:p>
    <w:p w:rsidR="008A485E" w:rsidRDefault="00AF2CB7" w:rsidP="00907D34">
      <w:pPr>
        <w:tabs>
          <w:tab w:val="left" w:pos="3261"/>
        </w:tabs>
        <w:spacing w:after="0"/>
        <w:contextualSpacing/>
        <w:jc w:val="both"/>
        <w:rPr>
          <w:rFonts w:ascii="Arial" w:hAnsi="Arial" w:cs="Arial"/>
          <w:sz w:val="24"/>
          <w:szCs w:val="24"/>
        </w:rPr>
      </w:pPr>
      <w:r>
        <w:rPr>
          <w:rFonts w:ascii="Arial" w:hAnsi="Arial" w:cs="Arial"/>
          <w:sz w:val="24"/>
          <w:szCs w:val="24"/>
        </w:rPr>
        <w:t>Frente a ésta última petición advierte la Sala que Colpensiones dio respuesta antes de que se incoara la presente acción de tutela</w:t>
      </w:r>
      <w:r w:rsidR="00C67492">
        <w:rPr>
          <w:rFonts w:ascii="Arial" w:hAnsi="Arial" w:cs="Arial"/>
          <w:sz w:val="24"/>
          <w:szCs w:val="24"/>
        </w:rPr>
        <w:t>,</w:t>
      </w:r>
      <w:r>
        <w:rPr>
          <w:rFonts w:ascii="Arial" w:hAnsi="Arial" w:cs="Arial"/>
          <w:sz w:val="24"/>
          <w:szCs w:val="24"/>
        </w:rPr>
        <w:t xml:space="preserve"> </w:t>
      </w:r>
      <w:r w:rsidR="00C67492">
        <w:rPr>
          <w:rFonts w:ascii="Arial" w:hAnsi="Arial" w:cs="Arial"/>
          <w:sz w:val="24"/>
          <w:szCs w:val="24"/>
        </w:rPr>
        <w:t xml:space="preserve">en </w:t>
      </w:r>
      <w:r>
        <w:rPr>
          <w:rFonts w:ascii="Arial" w:hAnsi="Arial" w:cs="Arial"/>
          <w:sz w:val="24"/>
          <w:szCs w:val="24"/>
        </w:rPr>
        <w:t>donde le remitió copia de los únicos documentos que a la fecha encontraba en la Dirección Documental</w:t>
      </w:r>
      <w:r w:rsidR="006536F2">
        <w:rPr>
          <w:rFonts w:ascii="Arial" w:hAnsi="Arial" w:cs="Arial"/>
          <w:sz w:val="24"/>
          <w:szCs w:val="24"/>
        </w:rPr>
        <w:t xml:space="preserve"> y en cuanto a la historia laboral envió copia de la misma, bajo la guía No.GN25096874 (fls..57 a 67)</w:t>
      </w:r>
      <w:r w:rsidR="008A485E">
        <w:rPr>
          <w:rFonts w:ascii="Arial" w:hAnsi="Arial" w:cs="Arial"/>
          <w:sz w:val="24"/>
          <w:szCs w:val="24"/>
        </w:rPr>
        <w:t>, respuesta que fue debidamente notificada el 14-07-2017 a la dirección aportada para notificaciones (fl.4 c.2).</w:t>
      </w:r>
    </w:p>
    <w:p w:rsidR="008A485E" w:rsidRDefault="008A485E" w:rsidP="00907D34">
      <w:pPr>
        <w:tabs>
          <w:tab w:val="left" w:pos="3261"/>
        </w:tabs>
        <w:spacing w:after="0"/>
        <w:contextualSpacing/>
        <w:jc w:val="both"/>
        <w:rPr>
          <w:rFonts w:ascii="Arial" w:hAnsi="Arial" w:cs="Arial"/>
          <w:sz w:val="24"/>
          <w:szCs w:val="24"/>
        </w:rPr>
      </w:pPr>
    </w:p>
    <w:p w:rsidR="00AF2CB7" w:rsidRDefault="008A485E" w:rsidP="00907D34">
      <w:pPr>
        <w:tabs>
          <w:tab w:val="left" w:pos="3261"/>
        </w:tabs>
        <w:spacing w:after="0"/>
        <w:contextualSpacing/>
        <w:jc w:val="both"/>
        <w:rPr>
          <w:rFonts w:ascii="Arial" w:hAnsi="Arial" w:cs="Arial"/>
          <w:sz w:val="24"/>
          <w:szCs w:val="24"/>
        </w:rPr>
      </w:pPr>
      <w:r>
        <w:rPr>
          <w:rFonts w:ascii="Arial" w:hAnsi="Arial" w:cs="Arial"/>
          <w:sz w:val="24"/>
          <w:szCs w:val="24"/>
        </w:rPr>
        <w:t xml:space="preserve">Así </w:t>
      </w:r>
      <w:r w:rsidR="00FA4A23">
        <w:rPr>
          <w:rFonts w:ascii="Arial" w:hAnsi="Arial" w:cs="Arial"/>
          <w:sz w:val="24"/>
          <w:szCs w:val="24"/>
        </w:rPr>
        <w:t>las cosas, se tiene que no se avizora vulneración alguna frente a la petición de 07-07-2017, por cuanto fue resuelta de fondo y congruente con lo pedido, en la medida en que le remitió al actor los únicos documentos que reposan en la Dirección Documental relacionados con su expediente administrativo</w:t>
      </w:r>
      <w:r w:rsidR="00022458">
        <w:rPr>
          <w:rFonts w:ascii="Arial" w:hAnsi="Arial" w:cs="Arial"/>
          <w:sz w:val="24"/>
          <w:szCs w:val="24"/>
        </w:rPr>
        <w:t xml:space="preserve"> y la historia laboral solicitada, además fue debidamente notificada, por lo que se negará su amparo frente a ella.</w:t>
      </w:r>
      <w:r w:rsidR="00FA4A23">
        <w:rPr>
          <w:rFonts w:ascii="Arial" w:hAnsi="Arial" w:cs="Arial"/>
          <w:sz w:val="24"/>
          <w:szCs w:val="24"/>
        </w:rPr>
        <w:t xml:space="preserve"> </w:t>
      </w:r>
    </w:p>
    <w:p w:rsidR="003F4A14" w:rsidRDefault="003F4A14" w:rsidP="00907D34">
      <w:pPr>
        <w:tabs>
          <w:tab w:val="left" w:pos="3261"/>
        </w:tabs>
        <w:spacing w:after="0"/>
        <w:contextualSpacing/>
        <w:jc w:val="both"/>
        <w:rPr>
          <w:rFonts w:ascii="Arial" w:hAnsi="Arial" w:cs="Arial"/>
          <w:sz w:val="24"/>
          <w:szCs w:val="24"/>
        </w:rPr>
      </w:pPr>
    </w:p>
    <w:p w:rsidR="00AF5540" w:rsidRDefault="00AF5540" w:rsidP="00A72985">
      <w:pPr>
        <w:tabs>
          <w:tab w:val="left" w:pos="3261"/>
        </w:tabs>
        <w:spacing w:after="0"/>
        <w:contextualSpacing/>
        <w:jc w:val="both"/>
        <w:rPr>
          <w:rFonts w:ascii="Arial" w:hAnsi="Arial" w:cs="Arial"/>
          <w:sz w:val="24"/>
          <w:szCs w:val="24"/>
        </w:rPr>
      </w:pPr>
      <w:r>
        <w:rPr>
          <w:rFonts w:ascii="Arial" w:hAnsi="Arial" w:cs="Arial"/>
          <w:sz w:val="24"/>
          <w:szCs w:val="24"/>
        </w:rPr>
        <w:lastRenderedPageBreak/>
        <w:t>Ahora en cuanto a la primera petición, se colige la existencia de hecho superado, pues a pesar que la accionada dio respuesta en el transcurso de la primera instancia, cuando ya se había proferido el fallo, ésta fue de fondo</w:t>
      </w:r>
      <w:r w:rsidR="0037307B">
        <w:rPr>
          <w:rFonts w:ascii="Arial" w:hAnsi="Arial" w:cs="Arial"/>
          <w:sz w:val="24"/>
          <w:szCs w:val="24"/>
        </w:rPr>
        <w:t xml:space="preserve"> y congruente</w:t>
      </w:r>
      <w:r>
        <w:rPr>
          <w:rFonts w:ascii="Arial" w:hAnsi="Arial" w:cs="Arial"/>
          <w:sz w:val="24"/>
          <w:szCs w:val="24"/>
        </w:rPr>
        <w:t xml:space="preserve">, al informarle al accionante que no era posible efectuar corrección del ingreso base de cotización, debido a que el periodo comprendido entre 1967/01 a 1994/12, la base para efectuar cotizaciones se definía de acuerdo al sistema de facturación, el salario reportado por cada trabajador debía ser ubicado en la categoría correspondiente que el Seguro Social había adoptado; y para los ciclos 1995/06 a 2001/08 la información que aparece es la reportada por el aportante en su momento y por último mencionó que los pagos que hizo el señor Zuluaga Álvarez por concepto de seguridad social para los ciclos 2001/12; 2003/03; y 2003/02, no fueron suficientes para cubrir los valores totales </w:t>
      </w:r>
      <w:r w:rsidR="0037307B">
        <w:rPr>
          <w:rFonts w:ascii="Arial" w:hAnsi="Arial" w:cs="Arial"/>
          <w:sz w:val="24"/>
          <w:szCs w:val="24"/>
        </w:rPr>
        <w:t>de las cotizaciones, quedando</w:t>
      </w:r>
      <w:r w:rsidR="000249A5">
        <w:rPr>
          <w:rFonts w:ascii="Arial" w:hAnsi="Arial" w:cs="Arial"/>
          <w:sz w:val="24"/>
          <w:szCs w:val="24"/>
        </w:rPr>
        <w:t xml:space="preserve"> intereses pendientes por pagar, sin que se pueda entrar mediante esta acción analizar los argumentos esgrimidos por la accionada, teniendo en cuenta que son de resorte en el escenario de un proceso ordinario.</w:t>
      </w:r>
    </w:p>
    <w:p w:rsidR="0037307B" w:rsidRDefault="0037307B" w:rsidP="00A72985">
      <w:pPr>
        <w:tabs>
          <w:tab w:val="left" w:pos="3261"/>
        </w:tabs>
        <w:spacing w:after="0"/>
        <w:contextualSpacing/>
        <w:jc w:val="both"/>
        <w:rPr>
          <w:rFonts w:ascii="Arial" w:hAnsi="Arial" w:cs="Arial"/>
          <w:sz w:val="24"/>
          <w:szCs w:val="24"/>
        </w:rPr>
      </w:pPr>
    </w:p>
    <w:p w:rsidR="0037307B" w:rsidRDefault="0037307B" w:rsidP="00A72985">
      <w:pPr>
        <w:tabs>
          <w:tab w:val="left" w:pos="3261"/>
        </w:tabs>
        <w:spacing w:after="0"/>
        <w:contextualSpacing/>
        <w:jc w:val="both"/>
        <w:rPr>
          <w:rFonts w:ascii="Arial" w:hAnsi="Arial" w:cs="Arial"/>
          <w:sz w:val="24"/>
          <w:szCs w:val="24"/>
        </w:rPr>
      </w:pPr>
      <w:r>
        <w:rPr>
          <w:rFonts w:ascii="Arial" w:hAnsi="Arial" w:cs="Arial"/>
          <w:sz w:val="24"/>
          <w:szCs w:val="24"/>
        </w:rPr>
        <w:t>Además fue notificada en debida forma el 31-08-2017 a la dirección aportada para ello (fl.4 c.2).</w:t>
      </w:r>
    </w:p>
    <w:p w:rsidR="00AF5540" w:rsidRDefault="00AF5540" w:rsidP="00A72985">
      <w:pPr>
        <w:tabs>
          <w:tab w:val="left" w:pos="3261"/>
        </w:tabs>
        <w:spacing w:after="0"/>
        <w:contextualSpacing/>
        <w:jc w:val="both"/>
        <w:rPr>
          <w:rFonts w:ascii="Arial" w:hAnsi="Arial" w:cs="Arial"/>
          <w:sz w:val="24"/>
          <w:szCs w:val="24"/>
        </w:rPr>
      </w:pPr>
    </w:p>
    <w:p w:rsidR="00907D34" w:rsidRDefault="0037307B" w:rsidP="00907D34">
      <w:pPr>
        <w:spacing w:after="0"/>
        <w:contextualSpacing/>
        <w:jc w:val="both"/>
        <w:rPr>
          <w:rFonts w:ascii="Arial" w:hAnsi="Arial" w:cs="Arial"/>
          <w:sz w:val="24"/>
          <w:szCs w:val="24"/>
          <w:lang w:eastAsia="es-MX"/>
        </w:rPr>
      </w:pPr>
      <w:r>
        <w:rPr>
          <w:rFonts w:ascii="Arial" w:hAnsi="Arial" w:cs="Arial"/>
          <w:sz w:val="24"/>
          <w:szCs w:val="24"/>
          <w:lang w:eastAsia="es-MX"/>
        </w:rPr>
        <w:t xml:space="preserve">Lo anterior </w:t>
      </w:r>
      <w:r w:rsidR="00907D34" w:rsidRPr="00777F05">
        <w:rPr>
          <w:rFonts w:ascii="Arial" w:hAnsi="Arial" w:cs="Arial"/>
          <w:sz w:val="24"/>
          <w:szCs w:val="24"/>
          <w:lang w:eastAsia="es-MX"/>
        </w:rPr>
        <w:t>hace desaparecer el hecho que dio lugar a esta acción</w:t>
      </w:r>
      <w:r w:rsidR="00A72985">
        <w:rPr>
          <w:rFonts w:ascii="Arial" w:hAnsi="Arial" w:cs="Arial"/>
          <w:sz w:val="24"/>
          <w:szCs w:val="24"/>
          <w:lang w:eastAsia="es-MX"/>
        </w:rPr>
        <w:t xml:space="preserve"> y</w:t>
      </w:r>
      <w:r w:rsidR="00907D34" w:rsidRPr="00777F05">
        <w:rPr>
          <w:rFonts w:ascii="Arial" w:hAnsi="Arial" w:cs="Arial"/>
          <w:sz w:val="24"/>
          <w:szCs w:val="24"/>
          <w:lang w:eastAsia="es-MX"/>
        </w:rPr>
        <w:t xml:space="preserve"> toda posibilidad de amenaza o daño al derecho fundamental invocado.</w:t>
      </w:r>
    </w:p>
    <w:p w:rsidR="00907D34" w:rsidRDefault="00907D34" w:rsidP="005E5A5F">
      <w:pPr>
        <w:spacing w:after="0"/>
        <w:jc w:val="center"/>
        <w:rPr>
          <w:rFonts w:ascii="Arial" w:hAnsi="Arial" w:cs="Arial"/>
          <w:b/>
          <w:color w:val="000000"/>
          <w:sz w:val="24"/>
          <w:szCs w:val="24"/>
          <w:lang w:val="es-ES"/>
        </w:rPr>
      </w:pPr>
    </w:p>
    <w:p w:rsidR="004C1CC7" w:rsidRDefault="004C1CC7" w:rsidP="005E5A5F">
      <w:pPr>
        <w:spacing w:after="0"/>
        <w:jc w:val="center"/>
        <w:rPr>
          <w:rFonts w:ascii="Arial" w:hAnsi="Arial" w:cs="Arial"/>
          <w:b/>
          <w:color w:val="000000"/>
          <w:sz w:val="24"/>
          <w:szCs w:val="24"/>
          <w:lang w:val="es-ES"/>
        </w:rPr>
      </w:pPr>
      <w:r w:rsidRPr="004C1CC7">
        <w:rPr>
          <w:rFonts w:ascii="Arial" w:hAnsi="Arial" w:cs="Arial"/>
          <w:b/>
          <w:color w:val="000000"/>
          <w:sz w:val="24"/>
          <w:szCs w:val="24"/>
          <w:lang w:val="es-ES"/>
        </w:rPr>
        <w:t>CONCLUSIÓN</w:t>
      </w:r>
    </w:p>
    <w:p w:rsidR="005E5A5F" w:rsidRPr="004C1CC7" w:rsidRDefault="005E5A5F" w:rsidP="004C1CC7">
      <w:pPr>
        <w:spacing w:after="0"/>
        <w:jc w:val="both"/>
        <w:rPr>
          <w:rFonts w:ascii="Arial" w:hAnsi="Arial" w:cs="Arial"/>
          <w:b/>
          <w:color w:val="000000"/>
          <w:sz w:val="24"/>
          <w:szCs w:val="24"/>
          <w:lang w:val="es-ES"/>
        </w:rPr>
      </w:pPr>
    </w:p>
    <w:p w:rsidR="004C1CC7" w:rsidRDefault="004C1CC7" w:rsidP="004C1CC7">
      <w:pPr>
        <w:spacing w:after="0"/>
        <w:jc w:val="both"/>
        <w:rPr>
          <w:rFonts w:ascii="Arial" w:hAnsi="Arial" w:cs="Arial"/>
          <w:color w:val="000000"/>
          <w:sz w:val="24"/>
          <w:szCs w:val="24"/>
          <w:lang w:val="es-ES"/>
        </w:rPr>
      </w:pPr>
      <w:r w:rsidRPr="004C1CC7">
        <w:rPr>
          <w:rFonts w:ascii="Arial" w:hAnsi="Arial" w:cs="Arial"/>
          <w:bCs/>
          <w:iCs/>
          <w:color w:val="000000"/>
          <w:sz w:val="24"/>
          <w:szCs w:val="24"/>
        </w:rPr>
        <w:t xml:space="preserve">Por consiguiente, </w:t>
      </w:r>
      <w:r w:rsidR="00A72985">
        <w:rPr>
          <w:rFonts w:ascii="Arial" w:hAnsi="Arial" w:cs="Arial"/>
          <w:bCs/>
          <w:iCs/>
          <w:color w:val="000000"/>
          <w:sz w:val="24"/>
          <w:szCs w:val="24"/>
        </w:rPr>
        <w:t>se</w:t>
      </w:r>
      <w:r w:rsidR="0037307B">
        <w:rPr>
          <w:rFonts w:ascii="Arial" w:hAnsi="Arial" w:cs="Arial"/>
          <w:bCs/>
          <w:iCs/>
          <w:color w:val="000000"/>
          <w:sz w:val="24"/>
          <w:szCs w:val="24"/>
        </w:rPr>
        <w:t xml:space="preserve"> negará la tutela frente a la petición de 07-07-2017 y se</w:t>
      </w:r>
      <w:r w:rsidRPr="004C1CC7">
        <w:rPr>
          <w:rFonts w:ascii="Arial" w:hAnsi="Arial" w:cs="Arial"/>
          <w:color w:val="000000"/>
          <w:sz w:val="24"/>
          <w:szCs w:val="24"/>
        </w:rPr>
        <w:t xml:space="preserve"> declarar</w:t>
      </w:r>
      <w:r w:rsidR="00A72985">
        <w:rPr>
          <w:rFonts w:ascii="Arial" w:hAnsi="Arial" w:cs="Arial"/>
          <w:color w:val="000000"/>
          <w:sz w:val="24"/>
          <w:szCs w:val="24"/>
        </w:rPr>
        <w:t>á</w:t>
      </w:r>
      <w:r w:rsidRPr="004C1CC7">
        <w:rPr>
          <w:rFonts w:ascii="Arial" w:hAnsi="Arial" w:cs="Arial"/>
          <w:color w:val="000000"/>
          <w:sz w:val="24"/>
          <w:szCs w:val="24"/>
        </w:rPr>
        <w:t xml:space="preserve"> hecho superado</w:t>
      </w:r>
      <w:r w:rsidR="0037307B">
        <w:rPr>
          <w:rFonts w:ascii="Arial" w:hAnsi="Arial" w:cs="Arial"/>
          <w:color w:val="000000"/>
          <w:sz w:val="24"/>
          <w:szCs w:val="24"/>
        </w:rPr>
        <w:t xml:space="preserve"> en relación con la petición de 28-03-2017</w:t>
      </w:r>
      <w:r w:rsidRPr="004C1CC7">
        <w:rPr>
          <w:rFonts w:ascii="Arial" w:hAnsi="Arial" w:cs="Arial"/>
          <w:color w:val="000000"/>
          <w:sz w:val="24"/>
          <w:szCs w:val="24"/>
        </w:rPr>
        <w:t xml:space="preserve"> por carencia actual de objeto, </w:t>
      </w:r>
      <w:r w:rsidRPr="004C1CC7">
        <w:rPr>
          <w:rFonts w:ascii="Arial" w:hAnsi="Arial" w:cs="Arial"/>
          <w:bCs/>
          <w:iCs/>
          <w:color w:val="000000"/>
          <w:sz w:val="24"/>
          <w:szCs w:val="24"/>
        </w:rPr>
        <w:t>en los términos mencionados, t</w:t>
      </w:r>
      <w:r w:rsidRPr="004C1CC7">
        <w:rPr>
          <w:rFonts w:ascii="Arial" w:hAnsi="Arial" w:cs="Arial"/>
          <w:color w:val="000000"/>
          <w:sz w:val="24"/>
          <w:szCs w:val="24"/>
        </w:rPr>
        <w:t>eniendo en cuenta que cualquier orden adicional resultaría inane, tal cual como lo ha dicho la Honorable Corte Constitucional.</w:t>
      </w:r>
      <w:r w:rsidRPr="004C1CC7">
        <w:rPr>
          <w:rFonts w:ascii="Arial" w:hAnsi="Arial" w:cs="Arial"/>
          <w:color w:val="000000"/>
          <w:sz w:val="24"/>
          <w:szCs w:val="24"/>
          <w:lang w:val="es-ES"/>
        </w:rPr>
        <w:t xml:space="preserve"> En consecuencia, se </w:t>
      </w:r>
      <w:r w:rsidR="004E58DA">
        <w:rPr>
          <w:rFonts w:ascii="Arial" w:hAnsi="Arial" w:cs="Arial"/>
          <w:color w:val="000000"/>
          <w:sz w:val="24"/>
          <w:szCs w:val="24"/>
          <w:lang w:val="es-ES"/>
        </w:rPr>
        <w:t>revocará el fallo de instancia.</w:t>
      </w:r>
    </w:p>
    <w:p w:rsidR="000249A5" w:rsidRDefault="000249A5"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Tribunal Superior del Distrito Judicial de Pereira, Risaralda - Sala Cuarta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R E S U E L V E</w:t>
      </w:r>
    </w:p>
    <w:p w:rsidR="00A72985" w:rsidRDefault="00A72985" w:rsidP="004C1CC7">
      <w:pPr>
        <w:spacing w:after="0"/>
        <w:jc w:val="center"/>
        <w:rPr>
          <w:rFonts w:ascii="Arial" w:hAnsi="Arial" w:cs="Arial"/>
          <w:b/>
          <w:color w:val="000000"/>
          <w:sz w:val="24"/>
          <w:szCs w:val="24"/>
        </w:rPr>
      </w:pPr>
    </w:p>
    <w:p w:rsidR="004C1CC7" w:rsidRPr="004C1CC7" w:rsidRDefault="004C1CC7" w:rsidP="004C1CC7">
      <w:pPr>
        <w:spacing w:after="0"/>
        <w:contextualSpacing/>
        <w:jc w:val="both"/>
        <w:rPr>
          <w:rFonts w:ascii="Arial" w:hAnsi="Arial" w:cs="Arial"/>
          <w:color w:val="000000"/>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sidR="008F3681">
        <w:rPr>
          <w:rFonts w:ascii="Arial" w:hAnsi="Arial" w:cs="Arial"/>
          <w:b/>
          <w:sz w:val="24"/>
          <w:szCs w:val="24"/>
        </w:rPr>
        <w:t xml:space="preserve">REVOCAR </w:t>
      </w:r>
      <w:r w:rsidR="004E58DA">
        <w:rPr>
          <w:rFonts w:ascii="Arial" w:hAnsi="Arial" w:cs="Arial"/>
          <w:sz w:val="24"/>
          <w:szCs w:val="24"/>
        </w:rPr>
        <w:t>la sentencia de 30-08</w:t>
      </w:r>
      <w:r w:rsidR="00777F05">
        <w:rPr>
          <w:rFonts w:ascii="Arial" w:hAnsi="Arial" w:cs="Arial"/>
          <w:sz w:val="24"/>
          <w:szCs w:val="24"/>
        </w:rPr>
        <w:t>-2017</w:t>
      </w:r>
      <w:r w:rsidR="008F3681">
        <w:rPr>
          <w:rFonts w:ascii="Arial" w:hAnsi="Arial" w:cs="Arial"/>
          <w:sz w:val="24"/>
          <w:szCs w:val="24"/>
        </w:rPr>
        <w:t xml:space="preserve"> proferida por el Juzgado </w:t>
      </w:r>
      <w:r w:rsidR="004E58DA">
        <w:rPr>
          <w:rFonts w:ascii="Arial" w:hAnsi="Arial" w:cs="Arial"/>
          <w:sz w:val="24"/>
          <w:szCs w:val="24"/>
        </w:rPr>
        <w:t>Primero</w:t>
      </w:r>
      <w:r w:rsidR="00777F05">
        <w:rPr>
          <w:rFonts w:ascii="Arial" w:hAnsi="Arial" w:cs="Arial"/>
          <w:sz w:val="24"/>
          <w:szCs w:val="24"/>
        </w:rPr>
        <w:t xml:space="preserve"> </w:t>
      </w:r>
      <w:r w:rsidR="008F3681">
        <w:rPr>
          <w:rFonts w:ascii="Arial" w:hAnsi="Arial" w:cs="Arial"/>
          <w:sz w:val="24"/>
          <w:szCs w:val="24"/>
        </w:rPr>
        <w:t>Laboral del Circuito de Pereira</w:t>
      </w:r>
      <w:r w:rsidR="008F3681" w:rsidRPr="00BB39E9">
        <w:rPr>
          <w:rFonts w:ascii="Arial" w:hAnsi="Arial" w:cs="Arial"/>
          <w:sz w:val="24"/>
          <w:szCs w:val="24"/>
        </w:rPr>
        <w:t xml:space="preserve"> </w:t>
      </w:r>
      <w:r w:rsidR="008F3681">
        <w:rPr>
          <w:rFonts w:ascii="Arial" w:hAnsi="Arial" w:cs="Arial"/>
          <w:sz w:val="24"/>
          <w:szCs w:val="24"/>
        </w:rPr>
        <w:t>dentro de la presente tutela presentada</w:t>
      </w:r>
      <w:r w:rsidRPr="004C1CC7">
        <w:rPr>
          <w:rFonts w:ascii="Arial" w:hAnsi="Arial" w:cs="Arial"/>
          <w:color w:val="000000"/>
          <w:sz w:val="24"/>
          <w:szCs w:val="24"/>
        </w:rPr>
        <w:t xml:space="preserve"> por</w:t>
      </w:r>
      <w:r w:rsidR="008F3681" w:rsidRPr="008F3681">
        <w:rPr>
          <w:rFonts w:ascii="Arial" w:hAnsi="Arial" w:cs="Arial"/>
          <w:color w:val="000000"/>
          <w:sz w:val="24"/>
          <w:szCs w:val="24"/>
        </w:rPr>
        <w:t xml:space="preserve"> </w:t>
      </w:r>
      <w:r w:rsidR="004E58DA">
        <w:rPr>
          <w:rFonts w:ascii="Arial" w:hAnsi="Arial" w:cs="Arial"/>
          <w:color w:val="000000"/>
          <w:sz w:val="24"/>
          <w:szCs w:val="24"/>
        </w:rPr>
        <w:t>el señor William Zuluaga Álvarez identificado con cédula de ciudadanía No.4.578.826, actuando a través de apoderado,</w:t>
      </w:r>
      <w:r w:rsidR="004E58DA">
        <w:rPr>
          <w:rFonts w:ascii="Arial" w:hAnsi="Arial" w:cs="Arial"/>
          <w:sz w:val="24"/>
          <w:szCs w:val="24"/>
          <w:lang w:eastAsia="es-MX"/>
        </w:rPr>
        <w:t xml:space="preserve"> </w:t>
      </w:r>
      <w:r w:rsidR="004E58DA">
        <w:rPr>
          <w:rFonts w:ascii="Arial" w:hAnsi="Arial" w:cs="Arial"/>
          <w:color w:val="000000"/>
          <w:sz w:val="24"/>
          <w:szCs w:val="24"/>
        </w:rPr>
        <w:t>en contra de la Administradora Colombiana de Pensiones Colpensiones</w:t>
      </w:r>
      <w:r w:rsidRPr="004C1CC7">
        <w:rPr>
          <w:rFonts w:ascii="Arial" w:hAnsi="Arial" w:cs="Arial"/>
          <w:color w:val="000000"/>
          <w:sz w:val="24"/>
          <w:szCs w:val="24"/>
        </w:rPr>
        <w:t xml:space="preserve">, </w:t>
      </w:r>
      <w:r w:rsidR="008F3681">
        <w:rPr>
          <w:rFonts w:ascii="Arial" w:hAnsi="Arial" w:cs="Arial"/>
          <w:color w:val="000000"/>
          <w:sz w:val="24"/>
          <w:szCs w:val="24"/>
        </w:rPr>
        <w:t>para en su lugar</w:t>
      </w:r>
      <w:r w:rsidR="004E58DA" w:rsidRPr="004E58DA">
        <w:rPr>
          <w:rFonts w:ascii="Arial" w:hAnsi="Arial" w:cs="Arial"/>
          <w:b/>
          <w:color w:val="000000"/>
          <w:sz w:val="24"/>
          <w:szCs w:val="24"/>
        </w:rPr>
        <w:t xml:space="preserve"> NEGAR</w:t>
      </w:r>
      <w:r w:rsidR="004E58DA">
        <w:rPr>
          <w:rFonts w:ascii="Arial" w:hAnsi="Arial" w:cs="Arial"/>
          <w:color w:val="000000"/>
          <w:sz w:val="24"/>
          <w:szCs w:val="24"/>
        </w:rPr>
        <w:t xml:space="preserve"> la acción de tutela frente a la petición de 07-07-2017 y </w:t>
      </w:r>
      <w:r w:rsidR="008F3681">
        <w:rPr>
          <w:rFonts w:ascii="Arial" w:hAnsi="Arial" w:cs="Arial"/>
          <w:b/>
          <w:sz w:val="24"/>
          <w:szCs w:val="24"/>
        </w:rPr>
        <w:t xml:space="preserve">DECLARAR </w:t>
      </w:r>
      <w:r w:rsidR="008F3681" w:rsidRPr="004C1CC7">
        <w:rPr>
          <w:rFonts w:ascii="Arial" w:hAnsi="Arial" w:cs="Arial"/>
          <w:color w:val="000000"/>
          <w:sz w:val="24"/>
          <w:szCs w:val="24"/>
        </w:rPr>
        <w:t>superado</w:t>
      </w:r>
      <w:r w:rsidR="008F3681" w:rsidRPr="004C1CC7">
        <w:rPr>
          <w:rFonts w:ascii="Arial" w:hAnsi="Arial" w:cs="Arial"/>
          <w:b/>
          <w:color w:val="000000"/>
          <w:sz w:val="24"/>
          <w:szCs w:val="24"/>
        </w:rPr>
        <w:t xml:space="preserve"> </w:t>
      </w:r>
      <w:r w:rsidR="008F3681" w:rsidRPr="004C1CC7">
        <w:rPr>
          <w:rFonts w:ascii="Arial" w:hAnsi="Arial" w:cs="Arial"/>
          <w:color w:val="000000"/>
          <w:sz w:val="24"/>
          <w:szCs w:val="24"/>
        </w:rPr>
        <w:t xml:space="preserve">el hecho generador </w:t>
      </w:r>
      <w:r w:rsidRPr="004C1CC7">
        <w:rPr>
          <w:rFonts w:ascii="Arial" w:hAnsi="Arial" w:cs="Arial"/>
          <w:color w:val="000000"/>
          <w:sz w:val="24"/>
          <w:szCs w:val="24"/>
        </w:rPr>
        <w:t xml:space="preserve">por </w:t>
      </w:r>
      <w:r w:rsidR="00A72985">
        <w:rPr>
          <w:rFonts w:ascii="Arial" w:hAnsi="Arial" w:cs="Arial"/>
          <w:color w:val="000000"/>
          <w:sz w:val="24"/>
          <w:szCs w:val="24"/>
        </w:rPr>
        <w:t>carencia actual de objeto</w:t>
      </w:r>
      <w:r w:rsidR="004E58DA">
        <w:rPr>
          <w:rFonts w:ascii="Arial" w:hAnsi="Arial" w:cs="Arial"/>
          <w:color w:val="000000"/>
          <w:sz w:val="24"/>
          <w:szCs w:val="24"/>
        </w:rPr>
        <w:t xml:space="preserve"> en relación a la petición de 28-03-2017, por lo expuesto en la parte motiva.</w:t>
      </w:r>
    </w:p>
    <w:p w:rsidR="004C1CC7" w:rsidRPr="004C1CC7" w:rsidRDefault="004C1CC7" w:rsidP="004C1CC7">
      <w:pPr>
        <w:spacing w:after="0"/>
        <w:jc w:val="both"/>
        <w:rPr>
          <w:rFonts w:ascii="Arial" w:hAnsi="Arial" w:cs="Arial"/>
          <w:color w:val="000000"/>
          <w:sz w:val="24"/>
          <w:szCs w:val="24"/>
          <w:lang w:val="es-ES"/>
        </w:rPr>
      </w:pPr>
    </w:p>
    <w:p w:rsidR="008F3681" w:rsidRDefault="008F3681" w:rsidP="008F3681">
      <w:pPr>
        <w:tabs>
          <w:tab w:val="left" w:pos="1190"/>
        </w:tabs>
        <w:jc w:val="both"/>
        <w:rPr>
          <w:rFonts w:ascii="Arial" w:hAnsi="Arial" w:cs="Arial"/>
          <w:color w:val="000000"/>
          <w:sz w:val="24"/>
          <w:szCs w:val="24"/>
        </w:rPr>
      </w:pPr>
      <w:r>
        <w:rPr>
          <w:rFonts w:ascii="Arial" w:hAnsi="Arial" w:cs="Arial"/>
          <w:b/>
          <w:sz w:val="24"/>
          <w:szCs w:val="24"/>
          <w:u w:val="single"/>
        </w:rPr>
        <w:lastRenderedPageBreak/>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777F05" w:rsidRDefault="00777F05" w:rsidP="008F3681">
      <w:pPr>
        <w:tabs>
          <w:tab w:val="left" w:pos="1190"/>
        </w:tabs>
        <w:jc w:val="both"/>
        <w:rPr>
          <w:rFonts w:ascii="Arial" w:hAnsi="Arial" w:cs="Arial"/>
          <w:b/>
          <w:sz w:val="24"/>
          <w:szCs w:val="24"/>
          <w:u w:val="single"/>
        </w:rPr>
      </w:pPr>
    </w:p>
    <w:p w:rsidR="008F3681" w:rsidRPr="00DC2959" w:rsidRDefault="008F3681" w:rsidP="008F3681">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NOTIFÍQUESE Y CÚMPLASE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OLGA LUCÍA HOYOS SEPÚLVEDA</w:t>
      </w: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Magistrada Ponente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1878FF">
      <w:pPr>
        <w:spacing w:after="0"/>
        <w:rPr>
          <w:rFonts w:ascii="Arial" w:hAnsi="Arial" w:cs="Arial"/>
          <w:b/>
          <w:color w:val="000000"/>
          <w:sz w:val="24"/>
          <w:szCs w:val="24"/>
        </w:rPr>
      </w:pPr>
    </w:p>
    <w:p w:rsidR="004C1CC7" w:rsidRPr="004C1CC7" w:rsidRDefault="004C1CC7" w:rsidP="001878FF">
      <w:pPr>
        <w:spacing w:after="0"/>
        <w:rPr>
          <w:rFonts w:ascii="Arial" w:hAnsi="Arial" w:cs="Arial"/>
          <w:b/>
          <w:color w:val="000000"/>
          <w:sz w:val="24"/>
          <w:szCs w:val="24"/>
        </w:rPr>
      </w:pPr>
    </w:p>
    <w:p w:rsidR="008D3F94" w:rsidRDefault="008D3F94" w:rsidP="001878FF">
      <w:pPr>
        <w:spacing w:after="0"/>
        <w:rPr>
          <w:rFonts w:ascii="Arial" w:hAnsi="Arial" w:cs="Arial"/>
          <w:b/>
          <w:color w:val="000000"/>
          <w:sz w:val="24"/>
          <w:szCs w:val="24"/>
        </w:rPr>
      </w:pPr>
    </w:p>
    <w:p w:rsidR="008D3F94" w:rsidRDefault="008D3F94" w:rsidP="001878FF">
      <w:pPr>
        <w:spacing w:after="0"/>
        <w:rPr>
          <w:rFonts w:ascii="Arial" w:hAnsi="Arial" w:cs="Arial"/>
          <w:b/>
          <w:color w:val="000000"/>
          <w:sz w:val="24"/>
          <w:szCs w:val="24"/>
        </w:rPr>
      </w:pPr>
    </w:p>
    <w:p w:rsidR="004C1CC7" w:rsidRPr="004C1CC7" w:rsidRDefault="004C1CC7" w:rsidP="00777F05">
      <w:pPr>
        <w:spacing w:after="0"/>
        <w:rPr>
          <w:rFonts w:ascii="Arial" w:hAnsi="Arial" w:cs="Arial"/>
          <w:b/>
          <w:color w:val="000000"/>
          <w:sz w:val="24"/>
          <w:szCs w:val="24"/>
        </w:rPr>
      </w:pPr>
      <w:r w:rsidRPr="004C1CC7">
        <w:rPr>
          <w:rFonts w:ascii="Arial" w:hAnsi="Arial" w:cs="Arial"/>
          <w:b/>
          <w:color w:val="000000"/>
          <w:sz w:val="24"/>
          <w:szCs w:val="24"/>
        </w:rPr>
        <w:t xml:space="preserve">JULIO CÉSAR SALAZAR MUÑOZ </w:t>
      </w:r>
      <w:r w:rsidRPr="004C1CC7">
        <w:rPr>
          <w:rFonts w:ascii="Arial" w:hAnsi="Arial" w:cs="Arial"/>
          <w:b/>
          <w:color w:val="000000"/>
          <w:sz w:val="24"/>
          <w:szCs w:val="24"/>
        </w:rPr>
        <w:tab/>
        <w:t xml:space="preserve">          ANA LUCÍA CAICEDO CALDERÓN </w:t>
      </w:r>
      <w:r w:rsidRPr="004C1CC7">
        <w:rPr>
          <w:rFonts w:ascii="Arial" w:hAnsi="Arial" w:cs="Arial"/>
          <w:b/>
          <w:color w:val="000000"/>
          <w:sz w:val="24"/>
          <w:szCs w:val="24"/>
        </w:rPr>
        <w:tab/>
      </w:r>
      <w:r w:rsidRPr="004C1CC7">
        <w:rPr>
          <w:rFonts w:ascii="Arial" w:hAnsi="Arial" w:cs="Arial"/>
          <w:b/>
          <w:color w:val="000000"/>
          <w:sz w:val="24"/>
          <w:szCs w:val="24"/>
        </w:rPr>
        <w:tab/>
        <w:t>Magistrado</w:t>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t>Magistrada</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Default="004C1CC7"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r>
        <w:rPr>
          <w:rFonts w:ascii="Arial" w:hAnsi="Arial" w:cs="Arial"/>
          <w:b/>
          <w:color w:val="000000"/>
          <w:sz w:val="24"/>
          <w:szCs w:val="24"/>
        </w:rPr>
        <w:t>CONSTANCIA DE 11-10-2017</w:t>
      </w:r>
    </w:p>
    <w:p w:rsidR="00C368AC" w:rsidRDefault="00C368AC"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color w:val="000000"/>
          <w:sz w:val="24"/>
          <w:szCs w:val="24"/>
        </w:rPr>
      </w:pPr>
      <w:r>
        <w:rPr>
          <w:rFonts w:ascii="Arial" w:hAnsi="Arial" w:cs="Arial"/>
          <w:color w:val="000000"/>
          <w:sz w:val="24"/>
          <w:szCs w:val="24"/>
        </w:rPr>
        <w:t xml:space="preserve">Se deja en el sentido en que se procedió a llamar a la oficina de Thomas Express en esta ciudad con el fin de corroborar </w:t>
      </w:r>
      <w:r w:rsidR="00F31C09">
        <w:rPr>
          <w:rFonts w:ascii="Arial" w:hAnsi="Arial" w:cs="Arial"/>
          <w:color w:val="000000"/>
          <w:sz w:val="24"/>
          <w:szCs w:val="24"/>
        </w:rPr>
        <w:t>si las respuestas a las peticiones de 07-07-2017 con guía GN25096874 y de 28-03-2017 con guía GN0367017574530 fueron debidamente recibidas, al respecto el señor Juan Alberto Bañol me informó que la primera fue recibida el 14-07-2017 por Juan Felipe Gonzáles y la segunda el 31-08-2017 por Cristian García.</w:t>
      </w:r>
    </w:p>
    <w:p w:rsidR="00F31C09" w:rsidRDefault="00F31C09" w:rsidP="00F02F81">
      <w:pPr>
        <w:spacing w:after="0"/>
        <w:jc w:val="both"/>
        <w:rPr>
          <w:rFonts w:ascii="Arial" w:hAnsi="Arial" w:cs="Arial"/>
          <w:color w:val="000000"/>
          <w:sz w:val="24"/>
          <w:szCs w:val="24"/>
        </w:rPr>
      </w:pPr>
    </w:p>
    <w:p w:rsidR="00F31C09" w:rsidRDefault="00F31C09" w:rsidP="00F02F81">
      <w:pPr>
        <w:spacing w:after="0"/>
        <w:jc w:val="both"/>
        <w:rPr>
          <w:rFonts w:ascii="Arial" w:hAnsi="Arial" w:cs="Arial"/>
          <w:color w:val="000000"/>
          <w:sz w:val="24"/>
          <w:szCs w:val="24"/>
        </w:rPr>
      </w:pPr>
    </w:p>
    <w:p w:rsidR="00F31C09" w:rsidRDefault="00F31C09" w:rsidP="00F02F81">
      <w:pPr>
        <w:spacing w:after="0"/>
        <w:jc w:val="both"/>
        <w:rPr>
          <w:rFonts w:ascii="Arial" w:hAnsi="Arial" w:cs="Arial"/>
          <w:color w:val="000000"/>
          <w:sz w:val="24"/>
          <w:szCs w:val="24"/>
        </w:rPr>
      </w:pPr>
      <w:r>
        <w:rPr>
          <w:rFonts w:ascii="Arial" w:hAnsi="Arial" w:cs="Arial"/>
          <w:color w:val="000000"/>
          <w:sz w:val="24"/>
          <w:szCs w:val="24"/>
        </w:rPr>
        <w:t>Ingrid Vanessa Calderón Araujo</w:t>
      </w:r>
    </w:p>
    <w:p w:rsidR="00F31C09" w:rsidRPr="00C368AC" w:rsidRDefault="00F31C09" w:rsidP="00F02F81">
      <w:pPr>
        <w:spacing w:after="0"/>
        <w:jc w:val="both"/>
        <w:rPr>
          <w:rFonts w:ascii="Arial" w:hAnsi="Arial" w:cs="Arial"/>
          <w:color w:val="000000"/>
          <w:sz w:val="24"/>
          <w:szCs w:val="24"/>
        </w:rPr>
      </w:pPr>
      <w:r>
        <w:rPr>
          <w:rFonts w:ascii="Arial" w:hAnsi="Arial" w:cs="Arial"/>
          <w:color w:val="000000"/>
          <w:sz w:val="24"/>
          <w:szCs w:val="24"/>
        </w:rPr>
        <w:t>Auxiliar Judicial</w:t>
      </w:r>
    </w:p>
    <w:sectPr w:rsidR="00F31C09" w:rsidRPr="00C368AC" w:rsidSect="00C24683">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71" w:rsidRDefault="00412171" w:rsidP="00567D0D">
      <w:pPr>
        <w:spacing w:after="0" w:line="240" w:lineRule="auto"/>
      </w:pPr>
      <w:r>
        <w:separator/>
      </w:r>
    </w:p>
  </w:endnote>
  <w:endnote w:type="continuationSeparator" w:id="0">
    <w:p w:rsidR="00412171" w:rsidRDefault="0041217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0D90">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71" w:rsidRDefault="00412171" w:rsidP="00567D0D">
      <w:pPr>
        <w:spacing w:after="0" w:line="240" w:lineRule="auto"/>
      </w:pPr>
      <w:r>
        <w:separator/>
      </w:r>
    </w:p>
  </w:footnote>
  <w:footnote w:type="continuationSeparator" w:id="0">
    <w:p w:rsidR="00412171" w:rsidRDefault="00412171" w:rsidP="00567D0D">
      <w:pPr>
        <w:spacing w:after="0" w:line="240" w:lineRule="auto"/>
      </w:pPr>
      <w:r>
        <w:continuationSeparator/>
      </w:r>
    </w:p>
  </w:footnote>
  <w:footnote w:id="1">
    <w:p w:rsidR="004C1CC7" w:rsidRPr="00A13510" w:rsidRDefault="004C1CC7"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w:t>
      </w:r>
      <w:r w:rsidR="004565EA">
        <w:rPr>
          <w:rFonts w:ascii="Arial" w:hAnsi="Arial" w:cs="Arial"/>
          <w:sz w:val="18"/>
          <w:szCs w:val="18"/>
        </w:rPr>
        <w:t>. Sentencia T-275 de 12-04-2012.</w:t>
      </w:r>
      <w:r w:rsidRPr="00A13510">
        <w:rPr>
          <w:rFonts w:ascii="Arial" w:hAnsi="Arial" w:cs="Arial"/>
          <w:sz w:val="18"/>
          <w:szCs w:val="18"/>
        </w:rPr>
        <w:t xml:space="preserve"> M.P. Juan Carlos Henao Pérez</w:t>
      </w:r>
      <w:r w:rsidR="004565EA">
        <w:rPr>
          <w:rFonts w:ascii="Arial" w:hAnsi="Arial" w:cs="Arial"/>
          <w:sz w:val="18"/>
          <w:szCs w:val="18"/>
        </w:rPr>
        <w:t>.</w:t>
      </w:r>
    </w:p>
  </w:footnote>
  <w:footnote w:id="2">
    <w:p w:rsidR="004C1CC7" w:rsidRPr="00854FC0" w:rsidRDefault="004C1CC7" w:rsidP="004C1CC7">
      <w:pPr>
        <w:pStyle w:val="Textonotapie"/>
        <w:rPr>
          <w:rFonts w:ascii="Arial" w:hAnsi="Arial" w:cs="Arial"/>
          <w:sz w:val="18"/>
          <w:szCs w:val="18"/>
        </w:rPr>
      </w:pPr>
      <w:r w:rsidRPr="00854FC0">
        <w:rPr>
          <w:rStyle w:val="Refdenotaalpie"/>
          <w:rFonts w:ascii="Arial" w:hAnsi="Arial" w:cs="Arial"/>
          <w:sz w:val="18"/>
          <w:szCs w:val="18"/>
        </w:rPr>
        <w:footnoteRef/>
      </w:r>
      <w:r w:rsidR="00276692">
        <w:rPr>
          <w:rFonts w:ascii="Arial" w:hAnsi="Arial" w:cs="Arial"/>
          <w:sz w:val="18"/>
          <w:szCs w:val="18"/>
        </w:rPr>
        <w:t xml:space="preserve"> </w:t>
      </w:r>
      <w:r w:rsidRPr="00854FC0">
        <w:rPr>
          <w:rFonts w:ascii="Arial" w:hAnsi="Arial" w:cs="Arial"/>
          <w:sz w:val="18"/>
          <w:szCs w:val="18"/>
        </w:rPr>
        <w:t>Corte Constitucional  T-149 de 2013</w:t>
      </w:r>
      <w:r w:rsidR="004565EA">
        <w:rPr>
          <w:rFonts w:ascii="Arial" w:hAnsi="Arial" w:cs="Arial"/>
          <w:sz w:val="18"/>
          <w:szCs w:val="18"/>
        </w:rPr>
        <w:t>.</w:t>
      </w:r>
      <w:r w:rsidRPr="00854FC0">
        <w:rPr>
          <w:rFonts w:ascii="Arial" w:hAnsi="Arial" w:cs="Arial"/>
          <w:sz w:val="18"/>
          <w:szCs w:val="18"/>
        </w:rPr>
        <w:t xml:space="preserve"> M.P Luis Guillermo Guerrero Pérez</w:t>
      </w:r>
      <w:r w:rsidR="004565EA">
        <w:rPr>
          <w:rFonts w:ascii="Arial" w:hAnsi="Arial" w:cs="Arial"/>
          <w:sz w:val="18"/>
          <w:szCs w:val="18"/>
        </w:rPr>
        <w:t>.</w:t>
      </w:r>
    </w:p>
  </w:footnote>
  <w:footnote w:id="3">
    <w:p w:rsidR="00966887" w:rsidRPr="00854FC0" w:rsidRDefault="00966887" w:rsidP="00966887">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Pr>
          <w:rFonts w:ascii="Arial" w:hAnsi="Arial" w:cs="Arial"/>
          <w:sz w:val="18"/>
          <w:szCs w:val="18"/>
        </w:rPr>
        <w:t xml:space="preserve"> </w:t>
      </w:r>
      <w:r w:rsidRPr="00854FC0">
        <w:rPr>
          <w:rFonts w:ascii="Arial" w:hAnsi="Arial" w:cs="Arial"/>
          <w:sz w:val="18"/>
          <w:szCs w:val="18"/>
        </w:rPr>
        <w:t>Chaljub.</w:t>
      </w:r>
    </w:p>
  </w:footnote>
  <w:footnote w:id="4">
    <w:p w:rsidR="004C1CC7" w:rsidRPr="0051223B" w:rsidRDefault="004C1CC7" w:rsidP="004C1CC7">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5">
    <w:p w:rsidR="004C1CC7" w:rsidRPr="00CD79EE" w:rsidRDefault="004C1CC7" w:rsidP="00CD79EE">
      <w:pPr>
        <w:pStyle w:val="Textonotapie"/>
        <w:jc w:val="both"/>
        <w:rPr>
          <w:rFonts w:ascii="Arial" w:hAnsi="Arial" w:cs="Arial"/>
        </w:rPr>
      </w:pPr>
      <w:r w:rsidRPr="00CD79EE">
        <w:rPr>
          <w:rStyle w:val="Refdenotaalpie"/>
          <w:rFonts w:ascii="Arial" w:hAnsi="Arial" w:cs="Arial"/>
        </w:rPr>
        <w:footnoteRef/>
      </w:r>
      <w:r w:rsidRPr="00CD79EE">
        <w:rPr>
          <w:rFonts w:ascii="Arial" w:hAnsi="Arial" w:cs="Arial"/>
        </w:rPr>
        <w:t xml:space="preserve"> </w:t>
      </w:r>
      <w:r w:rsidRPr="00CD79EE">
        <w:rPr>
          <w:rFonts w:ascii="Arial" w:hAnsi="Arial" w:cs="Arial"/>
          <w:i/>
        </w:rPr>
        <w:t>Ibídem.</w:t>
      </w:r>
    </w:p>
  </w:footnote>
  <w:footnote w:id="6">
    <w:p w:rsidR="00CD79EE" w:rsidRPr="00CD79EE" w:rsidRDefault="00CD79EE" w:rsidP="00CD79EE">
      <w:pPr>
        <w:pStyle w:val="Textonotapie"/>
        <w:jc w:val="both"/>
        <w:rPr>
          <w:rFonts w:ascii="Arial" w:hAnsi="Arial" w:cs="Arial"/>
        </w:rPr>
      </w:pPr>
      <w:r w:rsidRPr="00CD79EE">
        <w:rPr>
          <w:rStyle w:val="Refdenotaalpie"/>
          <w:rFonts w:ascii="Arial" w:hAnsi="Arial" w:cs="Arial"/>
          <w:sz w:val="18"/>
        </w:rPr>
        <w:footnoteRef/>
      </w:r>
      <w:r w:rsidRPr="00CD79EE">
        <w:rPr>
          <w:rFonts w:ascii="Arial" w:hAnsi="Arial" w:cs="Arial"/>
          <w:sz w:val="18"/>
        </w:rPr>
        <w:t xml:space="preserve"> Corte</w:t>
      </w:r>
      <w:r w:rsidR="004565EA">
        <w:rPr>
          <w:rFonts w:ascii="Arial" w:hAnsi="Arial" w:cs="Arial"/>
          <w:sz w:val="18"/>
        </w:rPr>
        <w:t xml:space="preserve"> Constitucional. Sentencia T-299 de 03-04-2008.</w:t>
      </w:r>
      <w:r w:rsidRPr="00CD79EE">
        <w:rPr>
          <w:rFonts w:ascii="Arial" w:hAnsi="Arial" w:cs="Arial"/>
          <w:sz w:val="18"/>
        </w:rPr>
        <w:t xml:space="preserve"> M.P. </w:t>
      </w:r>
      <w:r w:rsidR="004565EA">
        <w:rPr>
          <w:rFonts w:ascii="Arial" w:hAnsi="Arial" w:cs="Arial"/>
          <w:sz w:val="18"/>
        </w:rPr>
        <w:t>Jaime Córdoba Triviño</w:t>
      </w:r>
      <w:r w:rsidRPr="00CD79EE">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F18D1" w:rsidRPr="000F18D1" w:rsidRDefault="00C5031B" w:rsidP="000F18D1">
    <w:pPr>
      <w:pStyle w:val="Encabezado"/>
      <w:jc w:val="center"/>
      <w:rPr>
        <w:rFonts w:ascii="Arial" w:hAnsi="Arial" w:cs="Arial"/>
        <w:sz w:val="18"/>
        <w:szCs w:val="18"/>
      </w:rPr>
    </w:pPr>
    <w:r>
      <w:rPr>
        <w:rFonts w:ascii="Arial" w:hAnsi="Arial" w:cs="Arial"/>
        <w:sz w:val="18"/>
        <w:szCs w:val="18"/>
      </w:rPr>
      <w:t xml:space="preserve">William Zuluaga Álvarez </w:t>
    </w:r>
    <w:r w:rsidR="00504167" w:rsidRPr="00A85437">
      <w:rPr>
        <w:rFonts w:ascii="Arial" w:hAnsi="Arial" w:cs="Arial"/>
        <w:sz w:val="18"/>
        <w:szCs w:val="18"/>
      </w:rPr>
      <w:t xml:space="preserve">vs </w:t>
    </w:r>
    <w:r>
      <w:rPr>
        <w:rFonts w:ascii="Arial" w:hAnsi="Arial" w:cs="Arial"/>
        <w:sz w:val="18"/>
        <w:szCs w:val="18"/>
      </w:rPr>
      <w:t>Colpensiones</w:t>
    </w: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06CA"/>
    <w:rsid w:val="00002901"/>
    <w:rsid w:val="000032E4"/>
    <w:rsid w:val="00003AB9"/>
    <w:rsid w:val="00006C93"/>
    <w:rsid w:val="00007C1D"/>
    <w:rsid w:val="000100EB"/>
    <w:rsid w:val="00010491"/>
    <w:rsid w:val="00010C62"/>
    <w:rsid w:val="00011B41"/>
    <w:rsid w:val="00013212"/>
    <w:rsid w:val="00013AD7"/>
    <w:rsid w:val="00020431"/>
    <w:rsid w:val="00021370"/>
    <w:rsid w:val="000221B1"/>
    <w:rsid w:val="000221D3"/>
    <w:rsid w:val="00022458"/>
    <w:rsid w:val="000249A5"/>
    <w:rsid w:val="000258DD"/>
    <w:rsid w:val="00025AC7"/>
    <w:rsid w:val="00026960"/>
    <w:rsid w:val="00030CB1"/>
    <w:rsid w:val="00034A1F"/>
    <w:rsid w:val="00035360"/>
    <w:rsid w:val="000353FA"/>
    <w:rsid w:val="00036075"/>
    <w:rsid w:val="000363F7"/>
    <w:rsid w:val="00037267"/>
    <w:rsid w:val="000375BE"/>
    <w:rsid w:val="00037961"/>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7715"/>
    <w:rsid w:val="000F0D92"/>
    <w:rsid w:val="000F1303"/>
    <w:rsid w:val="000F18D1"/>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8FF"/>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6692"/>
    <w:rsid w:val="00276F82"/>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488E"/>
    <w:rsid w:val="002A5C31"/>
    <w:rsid w:val="002A5C3B"/>
    <w:rsid w:val="002B0F2F"/>
    <w:rsid w:val="002B7485"/>
    <w:rsid w:val="002C0D10"/>
    <w:rsid w:val="002C110D"/>
    <w:rsid w:val="002C214F"/>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240"/>
    <w:rsid w:val="00321CDC"/>
    <w:rsid w:val="00324811"/>
    <w:rsid w:val="00325079"/>
    <w:rsid w:val="003252E8"/>
    <w:rsid w:val="00325FD5"/>
    <w:rsid w:val="00326758"/>
    <w:rsid w:val="00326B5B"/>
    <w:rsid w:val="00331334"/>
    <w:rsid w:val="003333A7"/>
    <w:rsid w:val="00333F68"/>
    <w:rsid w:val="003353EA"/>
    <w:rsid w:val="003353FA"/>
    <w:rsid w:val="003354D5"/>
    <w:rsid w:val="003365A9"/>
    <w:rsid w:val="003379E1"/>
    <w:rsid w:val="00340CE8"/>
    <w:rsid w:val="0034292A"/>
    <w:rsid w:val="00343B81"/>
    <w:rsid w:val="00343BDE"/>
    <w:rsid w:val="00344AA4"/>
    <w:rsid w:val="00345568"/>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07B"/>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430D"/>
    <w:rsid w:val="003E44B1"/>
    <w:rsid w:val="003E4CD3"/>
    <w:rsid w:val="003E507C"/>
    <w:rsid w:val="003E5FD9"/>
    <w:rsid w:val="003E7685"/>
    <w:rsid w:val="003F046F"/>
    <w:rsid w:val="003F1C0A"/>
    <w:rsid w:val="003F2770"/>
    <w:rsid w:val="003F2C8E"/>
    <w:rsid w:val="003F44BB"/>
    <w:rsid w:val="003F4A14"/>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2171"/>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33BE"/>
    <w:rsid w:val="0044372F"/>
    <w:rsid w:val="0044647C"/>
    <w:rsid w:val="0045041C"/>
    <w:rsid w:val="00450B38"/>
    <w:rsid w:val="0045129D"/>
    <w:rsid w:val="0045139B"/>
    <w:rsid w:val="00452A1D"/>
    <w:rsid w:val="00454069"/>
    <w:rsid w:val="00454ED4"/>
    <w:rsid w:val="0045501A"/>
    <w:rsid w:val="00455535"/>
    <w:rsid w:val="004565EA"/>
    <w:rsid w:val="00457009"/>
    <w:rsid w:val="00457546"/>
    <w:rsid w:val="00457CF9"/>
    <w:rsid w:val="00464665"/>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5D4"/>
    <w:rsid w:val="004B1A0A"/>
    <w:rsid w:val="004B1E88"/>
    <w:rsid w:val="004B3A73"/>
    <w:rsid w:val="004B42A5"/>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534"/>
    <w:rsid w:val="004D6A00"/>
    <w:rsid w:val="004D7C03"/>
    <w:rsid w:val="004D7F14"/>
    <w:rsid w:val="004E310C"/>
    <w:rsid w:val="004E3A01"/>
    <w:rsid w:val="004E3A08"/>
    <w:rsid w:val="004E58DA"/>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272E8"/>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023D"/>
    <w:rsid w:val="005A2AAC"/>
    <w:rsid w:val="005A4B56"/>
    <w:rsid w:val="005A66CC"/>
    <w:rsid w:val="005B1A19"/>
    <w:rsid w:val="005B3D59"/>
    <w:rsid w:val="005B7EA6"/>
    <w:rsid w:val="005C2883"/>
    <w:rsid w:val="005C4A7B"/>
    <w:rsid w:val="005D1114"/>
    <w:rsid w:val="005D32A4"/>
    <w:rsid w:val="005D57C3"/>
    <w:rsid w:val="005D6A60"/>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A75"/>
    <w:rsid w:val="00646B53"/>
    <w:rsid w:val="00646B58"/>
    <w:rsid w:val="0065304A"/>
    <w:rsid w:val="006536F2"/>
    <w:rsid w:val="006545E2"/>
    <w:rsid w:val="00654E22"/>
    <w:rsid w:val="00661B9A"/>
    <w:rsid w:val="00663524"/>
    <w:rsid w:val="00663A50"/>
    <w:rsid w:val="00663B74"/>
    <w:rsid w:val="00664734"/>
    <w:rsid w:val="00664869"/>
    <w:rsid w:val="006653D0"/>
    <w:rsid w:val="00672241"/>
    <w:rsid w:val="006763E6"/>
    <w:rsid w:val="0067794A"/>
    <w:rsid w:val="00677DAE"/>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35F"/>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5533"/>
    <w:rsid w:val="0073701F"/>
    <w:rsid w:val="0073753E"/>
    <w:rsid w:val="00737CCB"/>
    <w:rsid w:val="00741520"/>
    <w:rsid w:val="007422FB"/>
    <w:rsid w:val="00742690"/>
    <w:rsid w:val="00743746"/>
    <w:rsid w:val="007449C9"/>
    <w:rsid w:val="00746A8F"/>
    <w:rsid w:val="00747399"/>
    <w:rsid w:val="0075221F"/>
    <w:rsid w:val="00754218"/>
    <w:rsid w:val="007568F3"/>
    <w:rsid w:val="00760337"/>
    <w:rsid w:val="00762649"/>
    <w:rsid w:val="00764D9D"/>
    <w:rsid w:val="00767608"/>
    <w:rsid w:val="007678E1"/>
    <w:rsid w:val="00771EA6"/>
    <w:rsid w:val="00773191"/>
    <w:rsid w:val="00777B6B"/>
    <w:rsid w:val="00777F05"/>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D90"/>
    <w:rsid w:val="00850E6F"/>
    <w:rsid w:val="008519FE"/>
    <w:rsid w:val="00851F2E"/>
    <w:rsid w:val="008538CA"/>
    <w:rsid w:val="00854FC0"/>
    <w:rsid w:val="008569E1"/>
    <w:rsid w:val="00857927"/>
    <w:rsid w:val="00860556"/>
    <w:rsid w:val="00860843"/>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485E"/>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07D34"/>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6887"/>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1240"/>
    <w:rsid w:val="009A2304"/>
    <w:rsid w:val="009A2AC2"/>
    <w:rsid w:val="009A2E88"/>
    <w:rsid w:val="009A3D93"/>
    <w:rsid w:val="009A4E5A"/>
    <w:rsid w:val="009A6D5E"/>
    <w:rsid w:val="009A6DE3"/>
    <w:rsid w:val="009B15C0"/>
    <w:rsid w:val="009B197F"/>
    <w:rsid w:val="009B1D55"/>
    <w:rsid w:val="009B73D8"/>
    <w:rsid w:val="009B763D"/>
    <w:rsid w:val="009C14BD"/>
    <w:rsid w:val="009C3523"/>
    <w:rsid w:val="009C3777"/>
    <w:rsid w:val="009C39C2"/>
    <w:rsid w:val="009C44D5"/>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2985"/>
    <w:rsid w:val="00A73EC1"/>
    <w:rsid w:val="00A74CFD"/>
    <w:rsid w:val="00A7659E"/>
    <w:rsid w:val="00A776E7"/>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2CB7"/>
    <w:rsid w:val="00AF3822"/>
    <w:rsid w:val="00AF3AF4"/>
    <w:rsid w:val="00AF3E74"/>
    <w:rsid w:val="00AF5540"/>
    <w:rsid w:val="00AF5696"/>
    <w:rsid w:val="00AF74FF"/>
    <w:rsid w:val="00AF7A14"/>
    <w:rsid w:val="00B010C5"/>
    <w:rsid w:val="00B03DE0"/>
    <w:rsid w:val="00B0508A"/>
    <w:rsid w:val="00B051ED"/>
    <w:rsid w:val="00B07FE0"/>
    <w:rsid w:val="00B11063"/>
    <w:rsid w:val="00B13FAD"/>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184"/>
    <w:rsid w:val="00B422AB"/>
    <w:rsid w:val="00B42724"/>
    <w:rsid w:val="00B43048"/>
    <w:rsid w:val="00B442E1"/>
    <w:rsid w:val="00B44D51"/>
    <w:rsid w:val="00B45A2F"/>
    <w:rsid w:val="00B45BFE"/>
    <w:rsid w:val="00B46071"/>
    <w:rsid w:val="00B52422"/>
    <w:rsid w:val="00B52C86"/>
    <w:rsid w:val="00B53D86"/>
    <w:rsid w:val="00B55881"/>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7824"/>
    <w:rsid w:val="00BA2201"/>
    <w:rsid w:val="00BA2D0A"/>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1E81"/>
    <w:rsid w:val="00BF2A1B"/>
    <w:rsid w:val="00BF33C4"/>
    <w:rsid w:val="00BF38E7"/>
    <w:rsid w:val="00BF3EFB"/>
    <w:rsid w:val="00BF4EC5"/>
    <w:rsid w:val="00BF6391"/>
    <w:rsid w:val="00BF685F"/>
    <w:rsid w:val="00C013DA"/>
    <w:rsid w:val="00C034E2"/>
    <w:rsid w:val="00C03911"/>
    <w:rsid w:val="00C04238"/>
    <w:rsid w:val="00C05AF5"/>
    <w:rsid w:val="00C06CFB"/>
    <w:rsid w:val="00C06D13"/>
    <w:rsid w:val="00C06D5E"/>
    <w:rsid w:val="00C07F5E"/>
    <w:rsid w:val="00C10F36"/>
    <w:rsid w:val="00C14197"/>
    <w:rsid w:val="00C149BF"/>
    <w:rsid w:val="00C14DFA"/>
    <w:rsid w:val="00C1536D"/>
    <w:rsid w:val="00C17536"/>
    <w:rsid w:val="00C17AEC"/>
    <w:rsid w:val="00C230C0"/>
    <w:rsid w:val="00C24683"/>
    <w:rsid w:val="00C2565D"/>
    <w:rsid w:val="00C26100"/>
    <w:rsid w:val="00C2748D"/>
    <w:rsid w:val="00C3294A"/>
    <w:rsid w:val="00C32C1B"/>
    <w:rsid w:val="00C356B5"/>
    <w:rsid w:val="00C368AC"/>
    <w:rsid w:val="00C415D6"/>
    <w:rsid w:val="00C420A8"/>
    <w:rsid w:val="00C45853"/>
    <w:rsid w:val="00C45CBD"/>
    <w:rsid w:val="00C460D9"/>
    <w:rsid w:val="00C5002A"/>
    <w:rsid w:val="00C5031B"/>
    <w:rsid w:val="00C51709"/>
    <w:rsid w:val="00C51A85"/>
    <w:rsid w:val="00C51EB2"/>
    <w:rsid w:val="00C604F5"/>
    <w:rsid w:val="00C620DA"/>
    <w:rsid w:val="00C629E3"/>
    <w:rsid w:val="00C63DFC"/>
    <w:rsid w:val="00C6586D"/>
    <w:rsid w:val="00C67492"/>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09E6"/>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048"/>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45D7"/>
    <w:rsid w:val="00D750C1"/>
    <w:rsid w:val="00D75772"/>
    <w:rsid w:val="00D760C0"/>
    <w:rsid w:val="00D844DC"/>
    <w:rsid w:val="00D857AC"/>
    <w:rsid w:val="00D87E1D"/>
    <w:rsid w:val="00D917DC"/>
    <w:rsid w:val="00D92262"/>
    <w:rsid w:val="00D9501A"/>
    <w:rsid w:val="00D950F3"/>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4516"/>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3CF"/>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4BE7"/>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44A1"/>
    <w:rsid w:val="00F25B44"/>
    <w:rsid w:val="00F25E94"/>
    <w:rsid w:val="00F25EC0"/>
    <w:rsid w:val="00F317CA"/>
    <w:rsid w:val="00F31C09"/>
    <w:rsid w:val="00F33626"/>
    <w:rsid w:val="00F348E9"/>
    <w:rsid w:val="00F36E0A"/>
    <w:rsid w:val="00F406F8"/>
    <w:rsid w:val="00F4097F"/>
    <w:rsid w:val="00F410DD"/>
    <w:rsid w:val="00F4272F"/>
    <w:rsid w:val="00F44CEA"/>
    <w:rsid w:val="00F45F56"/>
    <w:rsid w:val="00F469DF"/>
    <w:rsid w:val="00F47288"/>
    <w:rsid w:val="00F47F71"/>
    <w:rsid w:val="00F51220"/>
    <w:rsid w:val="00F53FEC"/>
    <w:rsid w:val="00F5626C"/>
    <w:rsid w:val="00F6162E"/>
    <w:rsid w:val="00F6503D"/>
    <w:rsid w:val="00F65AAF"/>
    <w:rsid w:val="00F66C5A"/>
    <w:rsid w:val="00F73121"/>
    <w:rsid w:val="00F733A0"/>
    <w:rsid w:val="00F734D5"/>
    <w:rsid w:val="00F73C21"/>
    <w:rsid w:val="00F75EED"/>
    <w:rsid w:val="00F76543"/>
    <w:rsid w:val="00F77087"/>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4A23"/>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E546C"/>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EB5B6-F678-4676-8205-E3EF30B0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2558</Words>
  <Characters>14071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33</cp:revision>
  <cp:lastPrinted>2017-10-12T16:32:00Z</cp:lastPrinted>
  <dcterms:created xsi:type="dcterms:W3CDTF">2017-08-30T15:55:00Z</dcterms:created>
  <dcterms:modified xsi:type="dcterms:W3CDTF">2017-11-24T16:37:00Z</dcterms:modified>
</cp:coreProperties>
</file>