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CC" w:rsidRPr="00F838CC" w:rsidRDefault="00F838CC" w:rsidP="00F83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Batang"/>
          <w:color w:val="FF0000"/>
          <w:spacing w:val="-6"/>
          <w:sz w:val="16"/>
          <w:szCs w:val="16"/>
          <w:lang w:val="es-ES" w:eastAsia="fr-FR"/>
        </w:rPr>
      </w:pPr>
      <w:r w:rsidRPr="00F838CC">
        <w:rPr>
          <w:rFonts w:eastAsia="Batang"/>
          <w:color w:val="FF0000"/>
          <w:spacing w:val="-6"/>
          <w:sz w:val="16"/>
          <w:szCs w:val="16"/>
          <w:lang w:val="es-ES" w:eastAsia="fr-FR"/>
        </w:rPr>
        <w:t xml:space="preserve">El siguiente es el documento presentado por el Magistrado Ponente que sirvió de base para proferir la providencia dentro del presente proceso.   </w:t>
      </w:r>
    </w:p>
    <w:p w:rsidR="00F838CC" w:rsidRPr="00F838CC" w:rsidRDefault="00F838CC" w:rsidP="00F83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eastAsia="Batang"/>
          <w:color w:val="222222"/>
          <w:sz w:val="18"/>
          <w:szCs w:val="18"/>
          <w:lang w:val="es-ES" w:eastAsia="fr-FR"/>
        </w:rPr>
      </w:pPr>
      <w:r w:rsidRPr="00F838CC">
        <w:rPr>
          <w:rFonts w:eastAsia="Batang"/>
          <w:color w:val="FF0000"/>
          <w:sz w:val="16"/>
          <w:szCs w:val="16"/>
          <w:lang w:val="es-ES" w:eastAsia="fr-FR"/>
        </w:rPr>
        <w:t>El contenido total y fiel de la decisión debe ser verificado en la Secretaría de esta Sala.</w:t>
      </w:r>
    </w:p>
    <w:p w:rsidR="00F838CC" w:rsidRPr="00F838CC" w:rsidRDefault="00F838CC" w:rsidP="00F838CC">
      <w:pPr>
        <w:shd w:val="clear" w:color="auto" w:fill="FFFFFF"/>
        <w:spacing w:after="0" w:line="240" w:lineRule="auto"/>
        <w:ind w:left="2124" w:hanging="2124"/>
        <w:jc w:val="both"/>
        <w:rPr>
          <w:color w:val="222222"/>
          <w:sz w:val="18"/>
          <w:szCs w:val="18"/>
          <w:lang w:val="es-ES" w:eastAsia="fr-FR"/>
        </w:rPr>
      </w:pPr>
    </w:p>
    <w:p w:rsidR="00F838CC" w:rsidRPr="00F838CC" w:rsidRDefault="00F838CC" w:rsidP="00F838CC">
      <w:pPr>
        <w:shd w:val="clear" w:color="auto" w:fill="FFFFFF"/>
        <w:spacing w:after="0" w:line="240" w:lineRule="auto"/>
        <w:ind w:left="2124" w:hanging="2124"/>
        <w:jc w:val="both"/>
        <w:rPr>
          <w:rFonts w:eastAsia="Calibri"/>
          <w:color w:val="222222"/>
          <w:sz w:val="18"/>
          <w:szCs w:val="18"/>
          <w:lang w:eastAsia="fr-FR"/>
        </w:rPr>
      </w:pPr>
      <w:r w:rsidRPr="00F838CC">
        <w:rPr>
          <w:color w:val="222222"/>
          <w:sz w:val="18"/>
          <w:szCs w:val="18"/>
          <w:lang w:eastAsia="fr-FR"/>
        </w:rPr>
        <w:t>Providencia:</w:t>
      </w:r>
      <w:r w:rsidRPr="00F838CC">
        <w:rPr>
          <w:color w:val="222222"/>
          <w:sz w:val="18"/>
          <w:szCs w:val="18"/>
          <w:lang w:eastAsia="fr-FR"/>
        </w:rPr>
        <w:tab/>
        <w:t>Auto – Incidente de desacato en grado de consulta – 25 de octubre de 2017</w:t>
      </w:r>
    </w:p>
    <w:p w:rsidR="00F838CC" w:rsidRPr="00F838CC" w:rsidRDefault="00F838CC" w:rsidP="00F838CC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color w:val="222222"/>
          <w:sz w:val="18"/>
          <w:szCs w:val="18"/>
          <w:lang w:eastAsia="fr-FR"/>
        </w:rPr>
      </w:pPr>
      <w:r w:rsidRPr="00F838CC">
        <w:rPr>
          <w:rFonts w:eastAsia="Calibri"/>
          <w:color w:val="222222"/>
          <w:sz w:val="18"/>
          <w:szCs w:val="18"/>
          <w:lang w:eastAsia="fr-FR"/>
        </w:rPr>
        <w:t>Proceso:                </w:t>
      </w:r>
      <w:r w:rsidRPr="00F838CC">
        <w:rPr>
          <w:rFonts w:eastAsia="Calibri"/>
          <w:color w:val="222222"/>
          <w:sz w:val="18"/>
          <w:szCs w:val="18"/>
          <w:lang w:eastAsia="fr-FR"/>
        </w:rPr>
        <w:tab/>
      </w:r>
      <w:r w:rsidRPr="00F838CC">
        <w:rPr>
          <w:rFonts w:eastAsia="Calibri"/>
          <w:color w:val="222222"/>
          <w:sz w:val="18"/>
          <w:szCs w:val="18"/>
          <w:lang w:eastAsia="fr-FR"/>
        </w:rPr>
        <w:tab/>
        <w:t>Acción de Tutela – Revoca sanción</w:t>
      </w:r>
    </w:p>
    <w:p w:rsidR="00F838CC" w:rsidRPr="00F838CC" w:rsidRDefault="00F838CC" w:rsidP="00F838CC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rFonts w:eastAsia="Calibri"/>
          <w:bCs/>
          <w:color w:val="222222"/>
          <w:sz w:val="18"/>
          <w:szCs w:val="18"/>
          <w:lang w:eastAsia="fr-FR"/>
        </w:rPr>
      </w:pPr>
      <w:r w:rsidRPr="00F838CC">
        <w:rPr>
          <w:rFonts w:eastAsia="Calibri"/>
          <w:color w:val="222222"/>
          <w:sz w:val="18"/>
          <w:szCs w:val="18"/>
          <w:lang w:eastAsia="fr-FR"/>
        </w:rPr>
        <w:t>Radicación Nro. :</w:t>
      </w:r>
      <w:r w:rsidRPr="00F838CC">
        <w:rPr>
          <w:rFonts w:eastAsia="Calibri"/>
          <w:color w:val="222222"/>
          <w:sz w:val="18"/>
          <w:szCs w:val="18"/>
          <w:lang w:eastAsia="fr-FR"/>
        </w:rPr>
        <w:tab/>
        <w:t xml:space="preserve">  </w:t>
      </w:r>
      <w:r w:rsidRPr="00F838CC">
        <w:rPr>
          <w:rFonts w:eastAsia="Calibri"/>
          <w:color w:val="222222"/>
          <w:sz w:val="18"/>
          <w:szCs w:val="18"/>
          <w:lang w:eastAsia="fr-FR"/>
        </w:rPr>
        <w:tab/>
      </w:r>
      <w:r w:rsidRPr="00F838CC">
        <w:rPr>
          <w:rFonts w:eastAsia="Calibri"/>
          <w:color w:val="222222"/>
          <w:sz w:val="18"/>
          <w:szCs w:val="18"/>
          <w:lang w:eastAsia="fr-FR"/>
        </w:rPr>
        <w:tab/>
      </w:r>
      <w:r w:rsidRPr="00F838CC">
        <w:rPr>
          <w:rFonts w:eastAsia="Calibri"/>
          <w:bCs/>
          <w:color w:val="222222"/>
          <w:sz w:val="18"/>
          <w:szCs w:val="18"/>
          <w:lang w:eastAsia="fr-FR"/>
        </w:rPr>
        <w:t>66001 31 04 005 2016 00054 02</w:t>
      </w:r>
    </w:p>
    <w:p w:rsidR="00F838CC" w:rsidRPr="00F838CC" w:rsidRDefault="00F838CC" w:rsidP="00F838CC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rFonts w:eastAsia="Batang"/>
          <w:bCs/>
          <w:sz w:val="18"/>
          <w:szCs w:val="18"/>
          <w:u w:val="double"/>
          <w:lang w:val="es-ES" w:eastAsia="es-ES"/>
        </w:rPr>
      </w:pPr>
      <w:r w:rsidRPr="00F838CC">
        <w:rPr>
          <w:rFonts w:eastAsia="Batang"/>
          <w:bCs/>
          <w:sz w:val="18"/>
          <w:szCs w:val="18"/>
          <w:lang w:val="es-ES" w:eastAsia="es-ES"/>
        </w:rPr>
        <w:t xml:space="preserve">Accionante:   </w:t>
      </w:r>
      <w:r w:rsidRPr="00F838CC">
        <w:rPr>
          <w:rFonts w:eastAsia="Batang"/>
          <w:bCs/>
          <w:sz w:val="18"/>
          <w:szCs w:val="18"/>
          <w:lang w:val="es-ES" w:eastAsia="es-ES"/>
        </w:rPr>
        <w:tab/>
      </w:r>
      <w:r w:rsidRPr="00F838CC">
        <w:rPr>
          <w:rFonts w:eastAsia="Batang"/>
          <w:bCs/>
          <w:sz w:val="18"/>
          <w:szCs w:val="18"/>
          <w:lang w:val="es-ES" w:eastAsia="es-ES"/>
        </w:rPr>
        <w:tab/>
        <w:t xml:space="preserve"> </w:t>
      </w:r>
      <w:r w:rsidRPr="00F838CC">
        <w:rPr>
          <w:rFonts w:eastAsia="Batang"/>
          <w:bCs/>
          <w:sz w:val="18"/>
          <w:szCs w:val="18"/>
          <w:lang w:eastAsia="es-ES"/>
        </w:rPr>
        <w:t xml:space="preserve">JUAN DE </w:t>
      </w:r>
      <w:proofErr w:type="spellStart"/>
      <w:r w:rsidRPr="00F838CC">
        <w:rPr>
          <w:rFonts w:eastAsia="Batang"/>
          <w:bCs/>
          <w:sz w:val="18"/>
          <w:szCs w:val="18"/>
          <w:lang w:eastAsia="es-ES"/>
        </w:rPr>
        <w:t>JES</w:t>
      </w:r>
      <w:r w:rsidRPr="00F838CC">
        <w:rPr>
          <w:rFonts w:eastAsia="Batang"/>
          <w:bCs/>
          <w:sz w:val="18"/>
          <w:szCs w:val="18"/>
          <w:lang w:val="es-ES" w:eastAsia="es-ES"/>
        </w:rPr>
        <w:t>ÚS</w:t>
      </w:r>
      <w:proofErr w:type="spellEnd"/>
      <w:r w:rsidRPr="00F838CC">
        <w:rPr>
          <w:rFonts w:eastAsia="Batang"/>
          <w:bCs/>
          <w:sz w:val="18"/>
          <w:szCs w:val="18"/>
          <w:lang w:val="es-ES" w:eastAsia="es-ES"/>
        </w:rPr>
        <w:t xml:space="preserve"> DELGADO MORA</w:t>
      </w:r>
    </w:p>
    <w:p w:rsidR="00F838CC" w:rsidRPr="00F838CC" w:rsidRDefault="00F838CC" w:rsidP="00F838CC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color w:val="222222"/>
          <w:spacing w:val="-6"/>
          <w:sz w:val="18"/>
          <w:szCs w:val="18"/>
          <w:lang w:eastAsia="fr-FR"/>
        </w:rPr>
      </w:pPr>
      <w:r w:rsidRPr="00F838CC">
        <w:rPr>
          <w:rFonts w:eastAsia="Calibri"/>
          <w:color w:val="222222"/>
          <w:sz w:val="18"/>
          <w:szCs w:val="18"/>
          <w:lang w:eastAsia="fr-FR"/>
        </w:rPr>
        <w:t>Accionados:     </w:t>
      </w:r>
      <w:r w:rsidRPr="00F838CC">
        <w:rPr>
          <w:rFonts w:eastAsia="Calibri"/>
          <w:color w:val="222222"/>
          <w:sz w:val="18"/>
          <w:szCs w:val="18"/>
          <w:lang w:eastAsia="fr-FR"/>
        </w:rPr>
        <w:tab/>
      </w:r>
      <w:r w:rsidRPr="00F838CC">
        <w:rPr>
          <w:rFonts w:eastAsia="Calibri"/>
          <w:color w:val="222222"/>
          <w:sz w:val="18"/>
          <w:szCs w:val="18"/>
          <w:lang w:eastAsia="fr-FR"/>
        </w:rPr>
        <w:tab/>
      </w:r>
      <w:r w:rsidRPr="00F838CC">
        <w:rPr>
          <w:color w:val="222222"/>
          <w:spacing w:val="-6"/>
          <w:sz w:val="18"/>
          <w:szCs w:val="18"/>
          <w:lang w:val="es-ES" w:eastAsia="fr-FR"/>
        </w:rPr>
        <w:t>COLPENSIONES</w:t>
      </w:r>
    </w:p>
    <w:p w:rsidR="00F838CC" w:rsidRPr="00F838CC" w:rsidRDefault="00F838CC" w:rsidP="00F838CC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b/>
          <w:bCs/>
          <w:iCs/>
          <w:color w:val="222222"/>
          <w:sz w:val="18"/>
          <w:szCs w:val="18"/>
          <w:lang w:eastAsia="fr-FR"/>
        </w:rPr>
      </w:pPr>
      <w:r w:rsidRPr="00F838CC">
        <w:rPr>
          <w:rFonts w:eastAsia="Calibri"/>
          <w:color w:val="222222"/>
          <w:sz w:val="18"/>
          <w:szCs w:val="18"/>
          <w:lang w:eastAsia="fr-FR"/>
        </w:rPr>
        <w:t>Magistrado Ponente: </w:t>
      </w:r>
      <w:r w:rsidRPr="00F838CC">
        <w:rPr>
          <w:rFonts w:eastAsia="Calibri"/>
          <w:color w:val="222222"/>
          <w:sz w:val="18"/>
          <w:szCs w:val="18"/>
          <w:lang w:eastAsia="fr-FR"/>
        </w:rPr>
        <w:tab/>
      </w:r>
      <w:r w:rsidRPr="00F838CC">
        <w:rPr>
          <w:rFonts w:eastAsia="Batang"/>
          <w:bCs/>
          <w:iCs/>
          <w:color w:val="222222"/>
          <w:sz w:val="18"/>
          <w:szCs w:val="18"/>
          <w:lang w:val="pt-BR" w:eastAsia="fr-FR"/>
        </w:rPr>
        <w:t>JAIRO ERNESTO ESCOBAR SANZ</w:t>
      </w:r>
    </w:p>
    <w:p w:rsidR="00F838CC" w:rsidRPr="00F838CC" w:rsidRDefault="00F838CC" w:rsidP="00F838CC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bCs/>
          <w:iCs/>
          <w:color w:val="222222"/>
          <w:sz w:val="18"/>
          <w:szCs w:val="18"/>
          <w:lang w:eastAsia="fr-FR"/>
        </w:rPr>
      </w:pPr>
    </w:p>
    <w:p w:rsidR="00F838CC" w:rsidRPr="00F838CC" w:rsidRDefault="00F838CC" w:rsidP="00F838CC">
      <w:pPr>
        <w:shd w:val="clear" w:color="auto" w:fill="FFFFFF"/>
        <w:spacing w:line="240" w:lineRule="auto"/>
        <w:jc w:val="both"/>
        <w:rPr>
          <w:iCs/>
          <w:color w:val="222222"/>
          <w:sz w:val="18"/>
          <w:szCs w:val="18"/>
          <w:lang w:eastAsia="fr-FR"/>
        </w:rPr>
      </w:pPr>
      <w:r w:rsidRPr="00F838CC">
        <w:rPr>
          <w:b/>
          <w:color w:val="222222"/>
          <w:sz w:val="18"/>
          <w:szCs w:val="18"/>
          <w:lang w:eastAsia="fr-FR"/>
        </w:rPr>
        <w:t xml:space="preserve">Temas: </w:t>
      </w:r>
      <w:r w:rsidRPr="00F838CC">
        <w:rPr>
          <w:b/>
          <w:color w:val="222222"/>
          <w:sz w:val="18"/>
          <w:szCs w:val="18"/>
          <w:lang w:eastAsia="fr-FR"/>
        </w:rPr>
        <w:tab/>
      </w:r>
      <w:r w:rsidRPr="00F838CC">
        <w:rPr>
          <w:b/>
          <w:color w:val="222222"/>
          <w:sz w:val="18"/>
          <w:szCs w:val="18"/>
          <w:lang w:eastAsia="fr-FR"/>
        </w:rPr>
        <w:tab/>
      </w:r>
      <w:r w:rsidRPr="00F838CC">
        <w:rPr>
          <w:b/>
          <w:color w:val="222222"/>
          <w:sz w:val="18"/>
          <w:szCs w:val="18"/>
          <w:lang w:eastAsia="fr-FR"/>
        </w:rPr>
        <w:tab/>
        <w:t>INCIDENTE DE DESACATO / ORDEN CUMPLIDA.</w:t>
      </w:r>
      <w:r w:rsidRPr="00F838CC">
        <w:rPr>
          <w:color w:val="222222"/>
          <w:sz w:val="18"/>
          <w:szCs w:val="18"/>
          <w:lang w:eastAsia="fr-FR"/>
        </w:rPr>
        <w:t xml:space="preserve"> </w:t>
      </w:r>
      <w:r w:rsidRPr="00F838CC">
        <w:rPr>
          <w:iCs/>
          <w:color w:val="222222"/>
          <w:sz w:val="18"/>
          <w:szCs w:val="18"/>
          <w:lang w:val="es-ES" w:eastAsia="fr-FR"/>
        </w:rPr>
        <w:t>[L]</w:t>
      </w:r>
      <w:proofErr w:type="spellStart"/>
      <w:r w:rsidRPr="00F838CC">
        <w:rPr>
          <w:iCs/>
          <w:color w:val="222222"/>
          <w:sz w:val="18"/>
          <w:szCs w:val="18"/>
          <w:lang w:val="es-ES" w:eastAsia="fr-FR"/>
        </w:rPr>
        <w:t>uego</w:t>
      </w:r>
      <w:proofErr w:type="spellEnd"/>
      <w:r w:rsidRPr="00F838CC">
        <w:rPr>
          <w:iCs/>
          <w:color w:val="222222"/>
          <w:sz w:val="18"/>
          <w:szCs w:val="18"/>
          <w:lang w:val="es-ES" w:eastAsia="fr-FR"/>
        </w:rPr>
        <w:t xml:space="preserve"> de la sanción impuesta a los funcionarias de </w:t>
      </w:r>
      <w:proofErr w:type="spellStart"/>
      <w:r w:rsidRPr="00F838CC">
        <w:rPr>
          <w:iCs/>
          <w:color w:val="222222"/>
          <w:sz w:val="18"/>
          <w:szCs w:val="18"/>
          <w:lang w:val="es-ES" w:eastAsia="fr-FR"/>
        </w:rPr>
        <w:t>Colpensiones</w:t>
      </w:r>
      <w:proofErr w:type="spellEnd"/>
      <w:r w:rsidRPr="00F838CC">
        <w:rPr>
          <w:iCs/>
          <w:color w:val="222222"/>
          <w:sz w:val="18"/>
          <w:szCs w:val="18"/>
          <w:lang w:val="es-ES" w:eastAsia="fr-FR"/>
        </w:rPr>
        <w:t>, el Vicepresidente de Financiamiento e Inversiones de la misma entidad, allegó un escrito mediante el cual informó que ya habían resuelto de fondo la petición presentada por el accionante (</w:t>
      </w:r>
      <w:proofErr w:type="spellStart"/>
      <w:r w:rsidRPr="00F838CC">
        <w:rPr>
          <w:iCs/>
          <w:color w:val="222222"/>
          <w:sz w:val="18"/>
          <w:szCs w:val="18"/>
          <w:lang w:val="es-ES" w:eastAsia="fr-FR"/>
        </w:rPr>
        <w:t>Fls</w:t>
      </w:r>
      <w:proofErr w:type="spellEnd"/>
      <w:r w:rsidRPr="00F838CC">
        <w:rPr>
          <w:iCs/>
          <w:color w:val="222222"/>
          <w:sz w:val="18"/>
          <w:szCs w:val="18"/>
          <w:lang w:val="es-ES" w:eastAsia="fr-FR"/>
        </w:rPr>
        <w:t xml:space="preserve">. 3-5), para lo cual adjuntó copia de la Resolución </w:t>
      </w:r>
      <w:proofErr w:type="spellStart"/>
      <w:r w:rsidRPr="00F838CC">
        <w:rPr>
          <w:iCs/>
          <w:color w:val="222222"/>
          <w:sz w:val="18"/>
          <w:szCs w:val="18"/>
          <w:lang w:val="es-ES" w:eastAsia="fr-FR"/>
        </w:rPr>
        <w:t>GNR</w:t>
      </w:r>
      <w:proofErr w:type="spellEnd"/>
      <w:r w:rsidRPr="00F838CC">
        <w:rPr>
          <w:iCs/>
          <w:color w:val="222222"/>
          <w:sz w:val="18"/>
          <w:szCs w:val="18"/>
          <w:lang w:val="es-ES" w:eastAsia="fr-FR"/>
        </w:rPr>
        <w:t xml:space="preserve"> 200484 del 7 de julio de 2016 a través de la cual se ordenó da</w:t>
      </w:r>
      <w:bookmarkStart w:id="0" w:name="_GoBack"/>
      <w:bookmarkEnd w:id="0"/>
      <w:r w:rsidRPr="00F838CC">
        <w:rPr>
          <w:iCs/>
          <w:color w:val="222222"/>
          <w:sz w:val="18"/>
          <w:szCs w:val="18"/>
          <w:lang w:val="es-ES" w:eastAsia="fr-FR"/>
        </w:rPr>
        <w:t>r cumplimiento al fallo judicial proferido por el juzgado 2º Municipal de Pequeñas Casas Laborales de Pereira y en consecuencia reconocieron al señor Juan de Jesús Delgado Mora unos incrementos pensionales del 14% por persona a cargo de una pensión mensual vitalicia de vejez (</w:t>
      </w:r>
      <w:proofErr w:type="spellStart"/>
      <w:r w:rsidRPr="00F838CC">
        <w:rPr>
          <w:iCs/>
          <w:color w:val="222222"/>
          <w:sz w:val="18"/>
          <w:szCs w:val="18"/>
          <w:lang w:val="es-ES" w:eastAsia="fr-FR"/>
        </w:rPr>
        <w:t>Fls</w:t>
      </w:r>
      <w:proofErr w:type="spellEnd"/>
      <w:r w:rsidRPr="00F838CC">
        <w:rPr>
          <w:iCs/>
          <w:color w:val="222222"/>
          <w:sz w:val="18"/>
          <w:szCs w:val="18"/>
          <w:lang w:val="es-ES" w:eastAsia="fr-FR"/>
        </w:rPr>
        <w:t>. 6-9), decisión que fue notificada al señor Delgado Mora (</w:t>
      </w:r>
      <w:proofErr w:type="spellStart"/>
      <w:r w:rsidRPr="00F838CC">
        <w:rPr>
          <w:iCs/>
          <w:color w:val="222222"/>
          <w:sz w:val="18"/>
          <w:szCs w:val="18"/>
          <w:lang w:val="es-ES" w:eastAsia="fr-FR"/>
        </w:rPr>
        <w:t>Fl</w:t>
      </w:r>
      <w:proofErr w:type="spellEnd"/>
      <w:r w:rsidRPr="00F838CC">
        <w:rPr>
          <w:iCs/>
          <w:color w:val="222222"/>
          <w:sz w:val="18"/>
          <w:szCs w:val="18"/>
          <w:lang w:val="es-ES" w:eastAsia="fr-FR"/>
        </w:rPr>
        <w:t xml:space="preserve">. 10). Significa lo anterior, que </w:t>
      </w:r>
      <w:proofErr w:type="spellStart"/>
      <w:r w:rsidRPr="00F838CC">
        <w:rPr>
          <w:iCs/>
          <w:color w:val="222222"/>
          <w:sz w:val="18"/>
          <w:szCs w:val="18"/>
          <w:lang w:val="es-ES" w:eastAsia="fr-FR"/>
        </w:rPr>
        <w:t>Colpensiones</w:t>
      </w:r>
      <w:proofErr w:type="spellEnd"/>
      <w:r w:rsidRPr="00F838CC">
        <w:rPr>
          <w:iCs/>
          <w:color w:val="222222"/>
          <w:sz w:val="18"/>
          <w:szCs w:val="18"/>
          <w:lang w:val="es-ES" w:eastAsia="fr-FR"/>
        </w:rPr>
        <w:t xml:space="preserve"> dio cumplimiento al fallo de tutela y en tal sentido, esta Sala revocará la decisión tomada por el Juez 5º Penal del Circuito de Pereira, Risaralda el 7 de julio de 2016.</w:t>
      </w:r>
    </w:p>
    <w:p w:rsidR="00086A23" w:rsidRPr="00796063" w:rsidRDefault="00086A23" w:rsidP="00086A23">
      <w:pPr>
        <w:pStyle w:val="Sous-titre"/>
        <w:spacing w:line="240" w:lineRule="auto"/>
        <w:rPr>
          <w:rFonts w:ascii="Arial" w:hAnsi="Arial" w:cs="Arial"/>
          <w:sz w:val="26"/>
          <w:szCs w:val="26"/>
          <w:lang w:val="es-ES" w:eastAsia="es-ES"/>
        </w:rPr>
      </w:pPr>
      <w:r w:rsidRPr="00796063">
        <w:rPr>
          <w:rFonts w:ascii="Arial" w:hAnsi="Arial" w:cs="Arial"/>
          <w:sz w:val="26"/>
          <w:szCs w:val="26"/>
          <w:lang w:val="es-ES" w:eastAsia="es-ES"/>
        </w:rPr>
        <w:t>RAMA JUDICIAL DEL PODER PÚBLICO</w:t>
      </w:r>
    </w:p>
    <w:p w:rsidR="00086A23" w:rsidRPr="00F838CC" w:rsidRDefault="00086A23" w:rsidP="00086A23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fr-FR" w:eastAsia="es-ES"/>
        </w:rPr>
      </w:pPr>
      <w:r w:rsidRPr="00796063">
        <w:rPr>
          <w:rFonts w:ascii="Arial" w:hAnsi="Arial" w:cs="Arial"/>
          <w:bCs/>
          <w:noProof/>
          <w:sz w:val="26"/>
          <w:szCs w:val="26"/>
          <w:lang w:val="fr-FR" w:eastAsia="fr-FR"/>
        </w:rPr>
        <w:drawing>
          <wp:inline distT="0" distB="0" distL="0" distR="0">
            <wp:extent cx="439420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23" w:rsidRPr="00796063" w:rsidRDefault="00086A23" w:rsidP="00086A23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pt-BR" w:eastAsia="es-ES"/>
        </w:rPr>
      </w:pPr>
      <w:r w:rsidRPr="00796063">
        <w:rPr>
          <w:rFonts w:ascii="Arial" w:hAnsi="Arial" w:cs="Arial"/>
          <w:bCs/>
          <w:sz w:val="26"/>
          <w:szCs w:val="26"/>
          <w:lang w:val="pt-BR" w:eastAsia="es-ES"/>
        </w:rPr>
        <w:t>TRIBUNAL SUPERIOR DEL DISTRITO JUDICIAL DE PEREIRA – RISARALDA</w:t>
      </w:r>
    </w:p>
    <w:p w:rsidR="00086A23" w:rsidRPr="00796063" w:rsidRDefault="00086A23" w:rsidP="00086A23">
      <w:pPr>
        <w:keepNext/>
        <w:spacing w:before="240" w:after="60" w:line="240" w:lineRule="auto"/>
        <w:jc w:val="center"/>
        <w:outlineLvl w:val="3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bCs/>
          <w:sz w:val="26"/>
          <w:szCs w:val="26"/>
          <w:lang w:val="es-ES" w:eastAsia="es-ES"/>
        </w:rPr>
        <w:t>SALA DE DECISION PENAL</w:t>
      </w:r>
    </w:p>
    <w:p w:rsidR="00086A23" w:rsidRPr="00796063" w:rsidRDefault="00086A23" w:rsidP="00086A23">
      <w:pPr>
        <w:spacing w:after="120" w:line="240" w:lineRule="auto"/>
        <w:ind w:left="2832"/>
        <w:rPr>
          <w:rFonts w:ascii="Arial" w:eastAsia="Batang" w:hAnsi="Arial" w:cs="Arial"/>
          <w:bCs/>
          <w:sz w:val="26"/>
          <w:szCs w:val="26"/>
          <w:lang w:val="es-MX" w:eastAsia="es-MX"/>
        </w:rPr>
      </w:pPr>
      <w:r w:rsidRPr="00796063">
        <w:rPr>
          <w:rFonts w:ascii="Arial" w:eastAsia="Batang" w:hAnsi="Arial" w:cs="Arial"/>
          <w:bCs/>
          <w:sz w:val="26"/>
          <w:szCs w:val="26"/>
          <w:lang w:val="es-MX" w:eastAsia="es-MX"/>
        </w:rPr>
        <w:t xml:space="preserve">    M.P. JAIRO ERNESTO ESCOBAR SANZ</w:t>
      </w:r>
    </w:p>
    <w:p w:rsidR="00086A23" w:rsidRPr="00F838CC" w:rsidRDefault="00086A23" w:rsidP="00086A23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MX" w:eastAsia="es-ES"/>
        </w:rPr>
      </w:pPr>
    </w:p>
    <w:p w:rsidR="00086A23" w:rsidRPr="00796063" w:rsidRDefault="00086A23" w:rsidP="00086A23">
      <w:pPr>
        <w:pStyle w:val="Sansinterligne"/>
        <w:jc w:val="both"/>
        <w:rPr>
          <w:rFonts w:ascii="Arial" w:hAnsi="Arial" w:cs="Arial"/>
          <w:sz w:val="26"/>
          <w:szCs w:val="26"/>
          <w:lang w:val="pt-BR"/>
        </w:rPr>
      </w:pPr>
      <w:r w:rsidRPr="00796063">
        <w:rPr>
          <w:rFonts w:ascii="Arial" w:hAnsi="Arial" w:cs="Arial"/>
          <w:sz w:val="26"/>
          <w:szCs w:val="26"/>
          <w:lang w:val="pt-BR"/>
        </w:rPr>
        <w:t>Pe</w:t>
      </w:r>
      <w:r w:rsidR="009F43F1">
        <w:rPr>
          <w:rFonts w:ascii="Arial" w:hAnsi="Arial" w:cs="Arial"/>
          <w:sz w:val="26"/>
          <w:szCs w:val="26"/>
          <w:lang w:val="pt-BR"/>
        </w:rPr>
        <w:t xml:space="preserve">reira, </w:t>
      </w:r>
      <w:r w:rsidR="00BD041C">
        <w:rPr>
          <w:rFonts w:ascii="Arial" w:hAnsi="Arial" w:cs="Arial"/>
          <w:sz w:val="26"/>
          <w:szCs w:val="26"/>
          <w:lang w:val="pt-BR"/>
        </w:rPr>
        <w:t>veinticinco</w:t>
      </w:r>
      <w:r w:rsidR="009F43F1">
        <w:rPr>
          <w:rFonts w:ascii="Arial" w:hAnsi="Arial" w:cs="Arial"/>
          <w:sz w:val="26"/>
          <w:szCs w:val="26"/>
          <w:lang w:val="pt-BR"/>
        </w:rPr>
        <w:t xml:space="preserve"> (</w:t>
      </w:r>
      <w:r w:rsidR="00BD041C">
        <w:rPr>
          <w:rFonts w:ascii="Arial" w:hAnsi="Arial" w:cs="Arial"/>
          <w:sz w:val="26"/>
          <w:szCs w:val="26"/>
          <w:lang w:val="pt-BR"/>
        </w:rPr>
        <w:t>25</w:t>
      </w:r>
      <w:r w:rsidR="009F43F1">
        <w:rPr>
          <w:rFonts w:ascii="Arial" w:hAnsi="Arial" w:cs="Arial"/>
          <w:sz w:val="26"/>
          <w:szCs w:val="26"/>
          <w:lang w:val="pt-BR"/>
        </w:rPr>
        <w:t>) de</w:t>
      </w:r>
      <w:r w:rsidR="00BD041C">
        <w:rPr>
          <w:rFonts w:ascii="Arial" w:hAnsi="Arial" w:cs="Arial"/>
          <w:sz w:val="26"/>
          <w:szCs w:val="26"/>
          <w:lang w:val="pt-BR"/>
        </w:rPr>
        <w:t xml:space="preserve"> octubre de dos mil diecisiete (2017)</w:t>
      </w:r>
    </w:p>
    <w:p w:rsidR="00086A23" w:rsidRPr="00796063" w:rsidRDefault="00086A23" w:rsidP="00086A23">
      <w:pPr>
        <w:pStyle w:val="Sansinterligne"/>
        <w:jc w:val="both"/>
        <w:rPr>
          <w:rFonts w:ascii="Arial" w:hAnsi="Arial" w:cs="Arial"/>
          <w:sz w:val="26"/>
          <w:szCs w:val="26"/>
          <w:lang w:val="es-ES"/>
        </w:rPr>
      </w:pPr>
      <w:r w:rsidRPr="00796063">
        <w:rPr>
          <w:rFonts w:ascii="Arial" w:hAnsi="Arial" w:cs="Arial"/>
          <w:sz w:val="26"/>
          <w:szCs w:val="26"/>
          <w:lang w:val="es-ES"/>
        </w:rPr>
        <w:t>Aprobado por Acta No.</w:t>
      </w:r>
      <w:r w:rsidR="00BD041C">
        <w:rPr>
          <w:rFonts w:ascii="Arial" w:hAnsi="Arial" w:cs="Arial"/>
          <w:sz w:val="26"/>
          <w:szCs w:val="26"/>
          <w:lang w:val="es-ES"/>
        </w:rPr>
        <w:t>1139</w:t>
      </w:r>
    </w:p>
    <w:p w:rsidR="00086A23" w:rsidRPr="00796063" w:rsidRDefault="00086A23" w:rsidP="00F838CC">
      <w:pPr>
        <w:pStyle w:val="Sansinterligne"/>
        <w:jc w:val="both"/>
        <w:rPr>
          <w:rFonts w:ascii="Arial" w:hAnsi="Arial" w:cs="Arial"/>
          <w:color w:val="000000"/>
          <w:sz w:val="26"/>
          <w:szCs w:val="26"/>
        </w:rPr>
      </w:pPr>
      <w:r w:rsidRPr="00796063">
        <w:rPr>
          <w:rFonts w:ascii="Arial" w:hAnsi="Arial" w:cs="Arial"/>
          <w:sz w:val="26"/>
          <w:szCs w:val="26"/>
        </w:rPr>
        <w:t xml:space="preserve">Hora: </w:t>
      </w:r>
      <w:r w:rsidR="00BD041C">
        <w:rPr>
          <w:rFonts w:ascii="Arial" w:hAnsi="Arial" w:cs="Arial"/>
          <w:sz w:val="26"/>
          <w:szCs w:val="26"/>
        </w:rPr>
        <w:t>10:40 a.m.</w:t>
      </w:r>
      <w:r w:rsidRPr="00796063">
        <w:rPr>
          <w:rFonts w:ascii="Arial" w:hAnsi="Arial" w:cs="Arial"/>
          <w:color w:val="000000"/>
          <w:sz w:val="26"/>
          <w:szCs w:val="26"/>
        </w:rPr>
        <w:tab/>
      </w:r>
    </w:p>
    <w:p w:rsidR="00086A23" w:rsidRPr="00796063" w:rsidRDefault="00086A23" w:rsidP="00086A23">
      <w:pPr>
        <w:tabs>
          <w:tab w:val="left" w:pos="2410"/>
          <w:tab w:val="left" w:pos="2835"/>
        </w:tabs>
        <w:spacing w:after="0" w:line="240" w:lineRule="auto"/>
        <w:jc w:val="center"/>
        <w:rPr>
          <w:rFonts w:ascii="Arial" w:hAnsi="Arial" w:cs="Arial"/>
          <w:bCs/>
          <w:sz w:val="26"/>
          <w:szCs w:val="26"/>
          <w:u w:val="single"/>
          <w:lang w:val="es-ES" w:eastAsia="es-ES"/>
        </w:rPr>
      </w:pPr>
      <w:r w:rsidRPr="00796063">
        <w:rPr>
          <w:rFonts w:ascii="Arial" w:hAnsi="Arial" w:cs="Arial"/>
          <w:bCs/>
          <w:sz w:val="26"/>
          <w:szCs w:val="26"/>
          <w:lang w:val="es-ES" w:eastAsia="es-ES"/>
        </w:rPr>
        <w:t>1. ASUNTO A DECIDIR</w:t>
      </w:r>
    </w:p>
    <w:p w:rsidR="00086A23" w:rsidRPr="00F838CC" w:rsidRDefault="00086A23" w:rsidP="00086A2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:rsidR="00086A23" w:rsidRPr="00796063" w:rsidRDefault="00086A23" w:rsidP="00086A23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De conformidad con lo dispuesto en el artículo 52 del decreto 2591 de 1991, se entra a resolver lo concerniente al grado de consulta frente a la decisión del </w:t>
      </w:r>
      <w:r w:rsidR="00A03652">
        <w:rPr>
          <w:rFonts w:ascii="Arial" w:hAnsi="Arial" w:cs="Arial"/>
          <w:sz w:val="26"/>
          <w:szCs w:val="26"/>
          <w:lang w:val="es-ES" w:eastAsia="es-ES"/>
        </w:rPr>
        <w:t>7 de julio de 201</w:t>
      </w:r>
      <w:r w:rsidR="007E24A1">
        <w:rPr>
          <w:rFonts w:ascii="Arial" w:hAnsi="Arial" w:cs="Arial"/>
          <w:sz w:val="26"/>
          <w:szCs w:val="26"/>
          <w:lang w:val="es-ES" w:eastAsia="es-ES"/>
        </w:rPr>
        <w:t>6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proferida por el Juzgado </w:t>
      </w:r>
      <w:r w:rsidR="00A03652">
        <w:rPr>
          <w:rFonts w:ascii="Arial" w:hAnsi="Arial" w:cs="Arial"/>
          <w:sz w:val="26"/>
          <w:szCs w:val="26"/>
          <w:lang w:val="es-ES" w:eastAsia="es-ES"/>
        </w:rPr>
        <w:t xml:space="preserve">5º </w:t>
      </w:r>
      <w:r w:rsidRPr="00796063">
        <w:rPr>
          <w:rFonts w:ascii="Arial" w:hAnsi="Arial" w:cs="Arial"/>
          <w:sz w:val="26"/>
          <w:szCs w:val="26"/>
          <w:lang w:val="es-ES" w:eastAsia="es-ES"/>
        </w:rPr>
        <w:t>P</w:t>
      </w:r>
      <w:r>
        <w:rPr>
          <w:rFonts w:ascii="Arial" w:hAnsi="Arial" w:cs="Arial"/>
          <w:sz w:val="26"/>
          <w:szCs w:val="26"/>
          <w:lang w:val="es-ES" w:eastAsia="es-ES"/>
        </w:rPr>
        <w:t xml:space="preserve">enal del Circuito de </w:t>
      </w:r>
      <w:r w:rsidR="00A03652">
        <w:rPr>
          <w:rFonts w:ascii="Arial" w:hAnsi="Arial" w:cs="Arial"/>
          <w:sz w:val="26"/>
          <w:szCs w:val="26"/>
          <w:lang w:val="es-ES" w:eastAsia="es-ES"/>
        </w:rPr>
        <w:t>Pereira</w:t>
      </w:r>
      <w:r>
        <w:rPr>
          <w:rFonts w:ascii="Arial" w:hAnsi="Arial" w:cs="Arial"/>
          <w:sz w:val="26"/>
          <w:szCs w:val="26"/>
          <w:lang w:val="es-ES" w:eastAsia="es-ES"/>
        </w:rPr>
        <w:t>, Risaralda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, </w:t>
      </w:r>
      <w:r w:rsidR="007E24A1" w:rsidRPr="007E24A1">
        <w:rPr>
          <w:rFonts w:ascii="Arial" w:hAnsi="Arial" w:cs="Arial"/>
          <w:sz w:val="26"/>
          <w:szCs w:val="26"/>
          <w:highlight w:val="yellow"/>
          <w:lang w:val="es-ES" w:eastAsia="es-ES"/>
        </w:rPr>
        <w:t>(CARLOS ANDRES PEREZ</w:t>
      </w:r>
      <w:r w:rsidR="007E24A1">
        <w:rPr>
          <w:rFonts w:ascii="Arial" w:hAnsi="Arial" w:cs="Arial"/>
          <w:sz w:val="26"/>
          <w:szCs w:val="26"/>
          <w:lang w:val="es-ES" w:eastAsia="es-ES"/>
        </w:rPr>
        <w:t>)</w:t>
      </w:r>
      <w:r w:rsidR="00F838CC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796063">
        <w:rPr>
          <w:rFonts w:ascii="Arial" w:hAnsi="Arial" w:cs="Arial"/>
          <w:sz w:val="26"/>
          <w:szCs w:val="26"/>
          <w:lang w:val="es-ES" w:eastAsia="es-ES"/>
        </w:rPr>
        <w:t>mediante la cual se impuso sanción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de arresto por tres (3) días y multa equivalente a un (1) salario mínimo legal mensual vigente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a la</w:t>
      </w:r>
      <w:r w:rsidR="00A03652">
        <w:rPr>
          <w:rFonts w:ascii="Arial" w:hAnsi="Arial" w:cs="Arial"/>
          <w:sz w:val="26"/>
          <w:szCs w:val="26"/>
          <w:lang w:val="es-ES" w:eastAsia="es-ES"/>
        </w:rPr>
        <w:t xml:space="preserve"> Dra. Paula Marcela Cardona Ruiz, vicepresidente de Beneficios y Prestaciones y a</w:t>
      </w:r>
      <w:r>
        <w:rPr>
          <w:rFonts w:ascii="Arial" w:hAnsi="Arial" w:cs="Arial"/>
          <w:sz w:val="26"/>
          <w:szCs w:val="26"/>
          <w:lang w:val="es-ES" w:eastAsia="es-ES"/>
        </w:rPr>
        <w:t xml:space="preserve">l Dr. Luis Fernando </w:t>
      </w:r>
      <w:proofErr w:type="spellStart"/>
      <w:r>
        <w:rPr>
          <w:rFonts w:ascii="Arial" w:hAnsi="Arial" w:cs="Arial"/>
          <w:sz w:val="26"/>
          <w:szCs w:val="26"/>
          <w:lang w:val="es-ES" w:eastAsia="es-ES"/>
        </w:rPr>
        <w:t>Ucros</w:t>
      </w:r>
      <w:proofErr w:type="spellEnd"/>
      <w:r>
        <w:rPr>
          <w:rFonts w:ascii="Arial" w:hAnsi="Arial" w:cs="Arial"/>
          <w:sz w:val="26"/>
          <w:szCs w:val="26"/>
          <w:lang w:val="es-ES" w:eastAsia="es-ES"/>
        </w:rPr>
        <w:t xml:space="preserve"> Velásquez</w:t>
      </w:r>
      <w:r w:rsidR="00A03652">
        <w:rPr>
          <w:rFonts w:ascii="Arial" w:hAnsi="Arial" w:cs="Arial"/>
          <w:sz w:val="26"/>
          <w:szCs w:val="26"/>
          <w:lang w:val="es-ES" w:eastAsia="es-ES"/>
        </w:rPr>
        <w:t>, ambos de COLPENSIONES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por desacato al fallo de tutela proferido</w:t>
      </w:r>
      <w:r w:rsidR="00A03652">
        <w:rPr>
          <w:rFonts w:ascii="Arial" w:hAnsi="Arial" w:cs="Arial"/>
          <w:sz w:val="26"/>
          <w:szCs w:val="26"/>
          <w:lang w:val="es-ES" w:eastAsia="es-ES"/>
        </w:rPr>
        <w:t xml:space="preserve"> por ese mismo despacho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el </w:t>
      </w:r>
      <w:r w:rsidR="00A03652">
        <w:rPr>
          <w:rFonts w:ascii="Arial" w:hAnsi="Arial" w:cs="Arial"/>
          <w:sz w:val="26"/>
          <w:szCs w:val="26"/>
          <w:lang w:val="es-ES" w:eastAsia="es-ES"/>
        </w:rPr>
        <w:t>13 de mayo de 2016</w:t>
      </w:r>
      <w:r>
        <w:rPr>
          <w:rFonts w:ascii="Arial" w:hAnsi="Arial" w:cs="Arial"/>
          <w:sz w:val="26"/>
          <w:szCs w:val="26"/>
          <w:lang w:val="es-ES" w:eastAsia="es-ES"/>
        </w:rPr>
        <w:t>.</w:t>
      </w:r>
    </w:p>
    <w:p w:rsidR="00F838CC" w:rsidRPr="00F838CC" w:rsidRDefault="00F838CC" w:rsidP="00F838CC">
      <w:pPr>
        <w:tabs>
          <w:tab w:val="left" w:pos="-1701"/>
        </w:tabs>
        <w:spacing w:after="0" w:line="240" w:lineRule="auto"/>
        <w:ind w:left="283"/>
        <w:jc w:val="center"/>
        <w:rPr>
          <w:rFonts w:ascii="Arial" w:hAnsi="Arial" w:cs="Arial"/>
          <w:bCs/>
          <w:sz w:val="16"/>
          <w:szCs w:val="16"/>
          <w:vertAlign w:val="superscript"/>
          <w:lang w:val="es-ES" w:eastAsia="es-ES"/>
        </w:rPr>
      </w:pPr>
    </w:p>
    <w:p w:rsidR="00086A23" w:rsidRPr="00796063" w:rsidRDefault="00086A23" w:rsidP="00086A23">
      <w:pPr>
        <w:tabs>
          <w:tab w:val="left" w:pos="-1701"/>
        </w:tabs>
        <w:spacing w:after="120" w:line="240" w:lineRule="auto"/>
        <w:ind w:left="283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 w:rsidRPr="00796063">
        <w:rPr>
          <w:rFonts w:ascii="Arial" w:hAnsi="Arial" w:cs="Arial"/>
          <w:bCs/>
          <w:sz w:val="26"/>
          <w:szCs w:val="26"/>
          <w:lang w:val="es-ES" w:eastAsia="es-ES"/>
        </w:rPr>
        <w:t>2. SÍNTESIS DE LOS ANTECEDENTES</w:t>
      </w:r>
    </w:p>
    <w:p w:rsidR="00086A23" w:rsidRPr="00F838CC" w:rsidRDefault="00086A23" w:rsidP="00086A2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 w:eastAsia="es-ES"/>
        </w:rPr>
      </w:pPr>
    </w:p>
    <w:p w:rsidR="00086A23" w:rsidRPr="00796063" w:rsidRDefault="00086A23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2.1. El </w:t>
      </w:r>
      <w:r w:rsidR="00A03652">
        <w:rPr>
          <w:rFonts w:ascii="Arial" w:hAnsi="Arial" w:cs="Arial"/>
          <w:sz w:val="26"/>
          <w:szCs w:val="26"/>
          <w:lang w:val="es-ES" w:eastAsia="es-ES"/>
        </w:rPr>
        <w:t>13 de mayo de 2016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el Juzgado </w:t>
      </w:r>
      <w:r w:rsidR="00A03652">
        <w:rPr>
          <w:rFonts w:ascii="Arial" w:hAnsi="Arial" w:cs="Arial"/>
          <w:sz w:val="26"/>
          <w:szCs w:val="26"/>
          <w:lang w:val="es-MX" w:eastAsia="es-ES"/>
        </w:rPr>
        <w:t xml:space="preserve">5º </w:t>
      </w:r>
      <w:r w:rsidRPr="00796063">
        <w:rPr>
          <w:rFonts w:ascii="Arial" w:hAnsi="Arial" w:cs="Arial"/>
          <w:sz w:val="26"/>
          <w:szCs w:val="26"/>
          <w:lang w:val="es-MX" w:eastAsia="es-ES"/>
        </w:rPr>
        <w:t>P</w:t>
      </w:r>
      <w:r>
        <w:rPr>
          <w:rFonts w:ascii="Arial" w:hAnsi="Arial" w:cs="Arial"/>
          <w:sz w:val="26"/>
          <w:szCs w:val="26"/>
          <w:lang w:val="es-MX" w:eastAsia="es-ES"/>
        </w:rPr>
        <w:t xml:space="preserve">enal del Circuito de </w:t>
      </w:r>
      <w:r w:rsidR="00A03652">
        <w:rPr>
          <w:rFonts w:ascii="Arial" w:hAnsi="Arial" w:cs="Arial"/>
          <w:sz w:val="26"/>
          <w:szCs w:val="26"/>
          <w:lang w:val="es-MX" w:eastAsia="es-ES"/>
        </w:rPr>
        <w:t>Pereira</w:t>
      </w:r>
      <w:r>
        <w:rPr>
          <w:rFonts w:ascii="Arial" w:hAnsi="Arial" w:cs="Arial"/>
          <w:sz w:val="26"/>
          <w:szCs w:val="26"/>
          <w:lang w:val="es-MX" w:eastAsia="es-ES"/>
        </w:rPr>
        <w:t>, Risaralda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en sede de tutela, decidió amparar </w:t>
      </w:r>
      <w:r>
        <w:rPr>
          <w:rFonts w:ascii="Arial" w:hAnsi="Arial" w:cs="Arial"/>
          <w:sz w:val="26"/>
          <w:szCs w:val="26"/>
          <w:lang w:val="es-MX" w:eastAsia="es-ES"/>
        </w:rPr>
        <w:t>el derecho fundamental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de petición del </w:t>
      </w:r>
      <w:r w:rsidR="00A03652">
        <w:rPr>
          <w:rFonts w:ascii="Arial" w:hAnsi="Arial" w:cs="Arial"/>
          <w:sz w:val="26"/>
          <w:szCs w:val="26"/>
          <w:lang w:val="es-MX" w:eastAsia="es-ES"/>
        </w:rPr>
        <w:t>señor Juan de Jes</w:t>
      </w:r>
      <w:r w:rsidR="00D71418">
        <w:rPr>
          <w:rFonts w:ascii="Arial" w:hAnsi="Arial" w:cs="Arial"/>
          <w:sz w:val="26"/>
          <w:szCs w:val="26"/>
          <w:lang w:val="es-MX" w:eastAsia="es-ES"/>
        </w:rPr>
        <w:t>ús Delgado Mora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Pr="00796063">
        <w:rPr>
          <w:rFonts w:ascii="Arial" w:hAnsi="Arial" w:cs="Arial"/>
          <w:sz w:val="26"/>
          <w:szCs w:val="26"/>
          <w:lang w:val="es-MX" w:eastAsia="es-ES"/>
        </w:rPr>
        <w:t>y en consecuencia</w:t>
      </w:r>
      <w:r w:rsidRPr="00796063">
        <w:rPr>
          <w:rFonts w:ascii="Arial" w:hAnsi="Arial" w:cs="Arial"/>
          <w:i/>
          <w:sz w:val="26"/>
          <w:szCs w:val="26"/>
          <w:lang w:val="es-MX" w:eastAsia="es-ES"/>
        </w:rPr>
        <w:t xml:space="preserve">, 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ordenó a </w:t>
      </w:r>
      <w:r>
        <w:rPr>
          <w:rFonts w:ascii="Arial" w:hAnsi="Arial" w:cs="Arial"/>
          <w:sz w:val="26"/>
          <w:szCs w:val="26"/>
          <w:lang w:val="es-MX" w:eastAsia="es-ES"/>
        </w:rPr>
        <w:t xml:space="preserve">la Gerencia Nacional de Reconocimiento </w:t>
      </w:r>
      <w:r w:rsidR="00D71418">
        <w:rPr>
          <w:rFonts w:ascii="Arial" w:hAnsi="Arial" w:cs="Arial"/>
          <w:sz w:val="26"/>
          <w:szCs w:val="26"/>
          <w:lang w:val="es-MX" w:eastAsia="es-ES"/>
        </w:rPr>
        <w:t>de COLPENSIONES que dentro de la</w:t>
      </w:r>
      <w:r>
        <w:rPr>
          <w:rFonts w:ascii="Arial" w:hAnsi="Arial" w:cs="Arial"/>
          <w:sz w:val="26"/>
          <w:szCs w:val="26"/>
          <w:lang w:val="es-MX" w:eastAsia="es-ES"/>
        </w:rPr>
        <w:t xml:space="preserve">s </w:t>
      </w:r>
      <w:r w:rsidR="00D71418">
        <w:rPr>
          <w:rFonts w:ascii="Arial" w:hAnsi="Arial" w:cs="Arial"/>
          <w:sz w:val="26"/>
          <w:szCs w:val="26"/>
          <w:lang w:val="es-MX" w:eastAsia="es-ES"/>
        </w:rPr>
        <w:t>48 horas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siguientes a la notificación del fallo </w:t>
      </w:r>
      <w:r w:rsidR="00D71418">
        <w:rPr>
          <w:rFonts w:ascii="Arial" w:hAnsi="Arial" w:cs="Arial"/>
          <w:sz w:val="26"/>
          <w:szCs w:val="26"/>
          <w:lang w:val="es-MX" w:eastAsia="es-ES"/>
        </w:rPr>
        <w:t>se pronunciara de fondo sobre la cuenta de cobro radicada el 31 de marzo de 2016 y que hace alusión al pago de un incremento pensional reconocido judicialmente.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(</w:t>
      </w:r>
      <w:proofErr w:type="spellStart"/>
      <w:r w:rsidRPr="00796063">
        <w:rPr>
          <w:rFonts w:ascii="Arial" w:hAnsi="Arial" w:cs="Arial"/>
          <w:sz w:val="26"/>
          <w:szCs w:val="26"/>
          <w:lang w:val="es-MX" w:eastAsia="es-ES"/>
        </w:rPr>
        <w:t>Fls</w:t>
      </w:r>
      <w:proofErr w:type="spellEnd"/>
      <w:r>
        <w:rPr>
          <w:rFonts w:ascii="Arial" w:hAnsi="Arial" w:cs="Arial"/>
          <w:sz w:val="26"/>
          <w:szCs w:val="26"/>
          <w:lang w:val="es-MX" w:eastAsia="es-ES"/>
        </w:rPr>
        <w:t>.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="00D71418">
        <w:rPr>
          <w:rFonts w:ascii="Arial" w:hAnsi="Arial" w:cs="Arial"/>
          <w:sz w:val="26"/>
          <w:szCs w:val="26"/>
          <w:lang w:val="es-MX" w:eastAsia="es-ES"/>
        </w:rPr>
        <w:t>2-5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).  </w:t>
      </w:r>
    </w:p>
    <w:p w:rsidR="00F838CC" w:rsidRDefault="00F838CC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</w:p>
    <w:p w:rsidR="00086A23" w:rsidRDefault="00D71418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>
        <w:rPr>
          <w:rFonts w:ascii="Arial" w:hAnsi="Arial" w:cs="Arial"/>
          <w:sz w:val="26"/>
          <w:szCs w:val="26"/>
          <w:lang w:val="es-MX" w:eastAsia="es-ES"/>
        </w:rPr>
        <w:t>2.2. El 2</w:t>
      </w:r>
      <w:r w:rsidR="00086A23" w:rsidRPr="00796063">
        <w:rPr>
          <w:rFonts w:ascii="Arial" w:hAnsi="Arial" w:cs="Arial"/>
          <w:sz w:val="26"/>
          <w:szCs w:val="26"/>
          <w:lang w:val="es-MX" w:eastAsia="es-ES"/>
        </w:rPr>
        <w:t xml:space="preserve"> de </w:t>
      </w:r>
      <w:r w:rsidR="00086A23">
        <w:rPr>
          <w:rFonts w:ascii="Arial" w:hAnsi="Arial" w:cs="Arial"/>
          <w:sz w:val="26"/>
          <w:szCs w:val="26"/>
          <w:lang w:val="es-MX" w:eastAsia="es-ES"/>
        </w:rPr>
        <w:t>junio de 2016</w:t>
      </w:r>
      <w:r w:rsidR="00086A23" w:rsidRPr="00796063">
        <w:rPr>
          <w:rFonts w:ascii="Arial" w:hAnsi="Arial" w:cs="Arial"/>
          <w:sz w:val="26"/>
          <w:szCs w:val="26"/>
          <w:lang w:val="es-MX" w:eastAsia="es-ES"/>
        </w:rPr>
        <w:t xml:space="preserve">, </w:t>
      </w:r>
      <w:r w:rsidR="00086A23">
        <w:rPr>
          <w:rFonts w:ascii="Arial" w:hAnsi="Arial" w:cs="Arial"/>
          <w:sz w:val="26"/>
          <w:szCs w:val="26"/>
          <w:lang w:val="es-MX" w:eastAsia="es-ES"/>
        </w:rPr>
        <w:t xml:space="preserve">el señor </w:t>
      </w:r>
      <w:r>
        <w:rPr>
          <w:rFonts w:ascii="Arial" w:hAnsi="Arial" w:cs="Arial"/>
          <w:sz w:val="26"/>
          <w:szCs w:val="26"/>
          <w:lang w:val="es-MX" w:eastAsia="es-ES"/>
        </w:rPr>
        <w:t>Juan de Jesús Delgado Mora a través de apoderada</w:t>
      </w:r>
      <w:r w:rsidR="00086A23"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="00086A23" w:rsidRPr="00796063">
        <w:rPr>
          <w:rFonts w:ascii="Arial" w:hAnsi="Arial" w:cs="Arial"/>
          <w:sz w:val="26"/>
          <w:szCs w:val="26"/>
          <w:lang w:val="es-MX" w:eastAsia="es-ES"/>
        </w:rPr>
        <w:t xml:space="preserve">presentó </w:t>
      </w:r>
      <w:r w:rsidR="00086A23">
        <w:rPr>
          <w:rFonts w:ascii="Arial" w:hAnsi="Arial" w:cs="Arial"/>
          <w:sz w:val="26"/>
          <w:szCs w:val="26"/>
          <w:lang w:val="es-MX" w:eastAsia="es-ES"/>
        </w:rPr>
        <w:t>un</w:t>
      </w:r>
      <w:r w:rsidR="00086A23" w:rsidRPr="00796063">
        <w:rPr>
          <w:rFonts w:ascii="Arial" w:hAnsi="Arial" w:cs="Arial"/>
          <w:sz w:val="26"/>
          <w:szCs w:val="26"/>
          <w:lang w:val="es-MX" w:eastAsia="es-ES"/>
        </w:rPr>
        <w:t xml:space="preserve"> escrito </w:t>
      </w:r>
      <w:r w:rsidR="00086A23">
        <w:rPr>
          <w:rFonts w:ascii="Arial" w:hAnsi="Arial" w:cs="Arial"/>
          <w:sz w:val="26"/>
          <w:szCs w:val="26"/>
          <w:lang w:val="es-MX" w:eastAsia="es-ES"/>
        </w:rPr>
        <w:t>mediante el cual solicitó se iniciara incidente d</w:t>
      </w:r>
      <w:r w:rsidR="00086A23" w:rsidRPr="00796063">
        <w:rPr>
          <w:rFonts w:ascii="Arial" w:hAnsi="Arial" w:cs="Arial"/>
          <w:sz w:val="26"/>
          <w:szCs w:val="26"/>
          <w:lang w:val="es-MX" w:eastAsia="es-ES"/>
        </w:rPr>
        <w:t>e desacato</w:t>
      </w:r>
      <w:r w:rsidR="00086A23">
        <w:rPr>
          <w:rFonts w:ascii="Arial" w:hAnsi="Arial" w:cs="Arial"/>
          <w:sz w:val="26"/>
          <w:szCs w:val="26"/>
          <w:lang w:val="es-MX" w:eastAsia="es-ES"/>
        </w:rPr>
        <w:t xml:space="preserve"> por incumplimiento al fallo anteriormente descrito. (</w:t>
      </w:r>
      <w:proofErr w:type="spellStart"/>
      <w:r w:rsidR="00086A23">
        <w:rPr>
          <w:rFonts w:ascii="Arial" w:hAnsi="Arial" w:cs="Arial"/>
          <w:sz w:val="26"/>
          <w:szCs w:val="26"/>
          <w:lang w:val="es-MX" w:eastAsia="es-ES"/>
        </w:rPr>
        <w:t>F</w:t>
      </w:r>
      <w:r>
        <w:rPr>
          <w:rFonts w:ascii="Arial" w:hAnsi="Arial" w:cs="Arial"/>
          <w:sz w:val="26"/>
          <w:szCs w:val="26"/>
          <w:lang w:val="es-MX" w:eastAsia="es-ES"/>
        </w:rPr>
        <w:t>ls</w:t>
      </w:r>
      <w:proofErr w:type="spellEnd"/>
      <w:r>
        <w:rPr>
          <w:rFonts w:ascii="Arial" w:hAnsi="Arial" w:cs="Arial"/>
          <w:sz w:val="26"/>
          <w:szCs w:val="26"/>
          <w:lang w:val="es-MX" w:eastAsia="es-ES"/>
        </w:rPr>
        <w:t>. 1</w:t>
      </w:r>
      <w:r w:rsidR="00086A23">
        <w:rPr>
          <w:rFonts w:ascii="Arial" w:hAnsi="Arial" w:cs="Arial"/>
          <w:sz w:val="26"/>
          <w:szCs w:val="26"/>
          <w:lang w:val="es-MX" w:eastAsia="es-ES"/>
        </w:rPr>
        <w:t>).</w:t>
      </w:r>
    </w:p>
    <w:p w:rsidR="003D6227" w:rsidRDefault="00086A23" w:rsidP="008C2D32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 w:rsidRPr="008C2D32">
        <w:rPr>
          <w:rFonts w:ascii="Arial" w:hAnsi="Arial" w:cs="Arial"/>
          <w:sz w:val="26"/>
          <w:szCs w:val="26"/>
          <w:lang w:val="es-MX" w:eastAsia="es-ES"/>
        </w:rPr>
        <w:lastRenderedPageBreak/>
        <w:t>2.3.</w:t>
      </w:r>
      <w:r w:rsidR="008C2D32"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="003D6227" w:rsidRPr="003D6227">
        <w:rPr>
          <w:rFonts w:ascii="Arial" w:hAnsi="Arial" w:cs="Arial"/>
          <w:sz w:val="26"/>
          <w:szCs w:val="26"/>
          <w:lang w:val="es-MX" w:eastAsia="es-ES"/>
        </w:rPr>
        <w:t>Por lo tanto, el juzgado de conocimiento adelantó las diligencias en aras de hacer cumplir la sentencia de tutela y en tal sentido, profirió las siguientes órdenes a la entidad demandada:</w:t>
      </w:r>
    </w:p>
    <w:p w:rsidR="003D6227" w:rsidRDefault="003D6227" w:rsidP="008C2D32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</w:p>
    <w:p w:rsidR="008C2D32" w:rsidRDefault="009F43F1" w:rsidP="003D622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>
        <w:rPr>
          <w:rFonts w:ascii="Arial" w:hAnsi="Arial" w:cs="Arial"/>
          <w:sz w:val="26"/>
          <w:szCs w:val="26"/>
          <w:lang w:val="es-MX" w:eastAsia="es-ES"/>
        </w:rPr>
        <w:t>Mediante auto de</w:t>
      </w:r>
      <w:r w:rsidR="003D6227">
        <w:rPr>
          <w:rFonts w:ascii="Arial" w:hAnsi="Arial" w:cs="Arial"/>
          <w:sz w:val="26"/>
          <w:szCs w:val="26"/>
          <w:lang w:val="es-MX" w:eastAsia="es-ES"/>
        </w:rPr>
        <w:t xml:space="preserve">l 3 de junio de 2016 </w:t>
      </w:r>
      <w:r w:rsidR="008C2D32" w:rsidRPr="003D6227">
        <w:rPr>
          <w:rFonts w:ascii="Arial" w:hAnsi="Arial" w:cs="Arial"/>
          <w:sz w:val="26"/>
          <w:szCs w:val="26"/>
          <w:lang w:val="es-MX" w:eastAsia="es-ES"/>
        </w:rPr>
        <w:t>requirió a</w:t>
      </w:r>
      <w:r w:rsidR="003D6227">
        <w:rPr>
          <w:rFonts w:ascii="Arial" w:hAnsi="Arial" w:cs="Arial"/>
          <w:sz w:val="26"/>
          <w:szCs w:val="26"/>
          <w:lang w:val="es-MX" w:eastAsia="es-ES"/>
        </w:rPr>
        <w:t>l Dr. Luis Fernando de Jesús Ucróss en calidad de Gerente Nacional de Reconocimiento, para que en el término de 2 días acreditara el acatamiento del fallo.</w:t>
      </w:r>
      <w:r w:rsidR="008C2D32" w:rsidRPr="003D6227">
        <w:rPr>
          <w:rFonts w:ascii="Arial" w:hAnsi="Arial" w:cs="Arial"/>
          <w:sz w:val="26"/>
          <w:szCs w:val="26"/>
          <w:lang w:val="es-MX" w:eastAsia="es-ES"/>
        </w:rPr>
        <w:t xml:space="preserve"> (</w:t>
      </w:r>
      <w:proofErr w:type="spellStart"/>
      <w:r w:rsidR="008C2D32" w:rsidRPr="003D6227">
        <w:rPr>
          <w:rFonts w:ascii="Arial" w:hAnsi="Arial" w:cs="Arial"/>
          <w:sz w:val="26"/>
          <w:szCs w:val="26"/>
          <w:lang w:val="es-MX" w:eastAsia="es-ES"/>
        </w:rPr>
        <w:t>Fl</w:t>
      </w:r>
      <w:proofErr w:type="spellEnd"/>
      <w:r w:rsidR="008C2D32" w:rsidRPr="003D6227">
        <w:rPr>
          <w:rFonts w:ascii="Arial" w:hAnsi="Arial" w:cs="Arial"/>
          <w:sz w:val="26"/>
          <w:szCs w:val="26"/>
          <w:lang w:val="es-MX" w:eastAsia="es-ES"/>
        </w:rPr>
        <w:t xml:space="preserve">. </w:t>
      </w:r>
      <w:r w:rsidR="003D6227">
        <w:rPr>
          <w:rFonts w:ascii="Arial" w:hAnsi="Arial" w:cs="Arial"/>
          <w:sz w:val="26"/>
          <w:szCs w:val="26"/>
          <w:lang w:val="es-MX" w:eastAsia="es-ES"/>
        </w:rPr>
        <w:t>6</w:t>
      </w:r>
      <w:r w:rsidR="008C2D32" w:rsidRPr="003D6227">
        <w:rPr>
          <w:rFonts w:ascii="Arial" w:hAnsi="Arial" w:cs="Arial"/>
          <w:sz w:val="26"/>
          <w:szCs w:val="26"/>
          <w:lang w:val="es-MX" w:eastAsia="es-ES"/>
        </w:rPr>
        <w:t>).</w:t>
      </w:r>
    </w:p>
    <w:p w:rsidR="003D6227" w:rsidRPr="003D6227" w:rsidRDefault="003D6227" w:rsidP="003D6227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  <w:lang w:val="es-MX" w:eastAsia="es-ES"/>
        </w:rPr>
      </w:pPr>
    </w:p>
    <w:p w:rsidR="003D6227" w:rsidRDefault="003D6227" w:rsidP="003D622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>
        <w:rPr>
          <w:rFonts w:ascii="Arial" w:hAnsi="Arial" w:cs="Arial"/>
          <w:sz w:val="26"/>
          <w:szCs w:val="26"/>
          <w:lang w:val="es-MX" w:eastAsia="es-ES"/>
        </w:rPr>
        <w:t>Mediante auto del 15 de junio de 2016 ordenó oficiar al superior jerárquico del anterior funcionario, la Dra. Paula Marcela Cardona Ruiz en su calidad de Vicepresidente de Beneficios y Prestaciones para que en los términos del artículo 27 del Decreto 2591 de 1991 hiciera cumplir la decisión y promoviera la correspondiente investigación disciplinaria</w:t>
      </w:r>
      <w:r w:rsidR="009F43F1">
        <w:rPr>
          <w:rFonts w:ascii="Arial" w:hAnsi="Arial" w:cs="Arial"/>
          <w:sz w:val="26"/>
          <w:szCs w:val="26"/>
          <w:lang w:val="es-MX" w:eastAsia="es-ES"/>
        </w:rPr>
        <w:t xml:space="preserve"> (Fl.9)</w:t>
      </w:r>
      <w:r>
        <w:rPr>
          <w:rFonts w:ascii="Arial" w:hAnsi="Arial" w:cs="Arial"/>
          <w:sz w:val="26"/>
          <w:szCs w:val="26"/>
          <w:lang w:val="es-MX" w:eastAsia="es-ES"/>
        </w:rPr>
        <w:t>.</w:t>
      </w:r>
    </w:p>
    <w:p w:rsidR="003D6227" w:rsidRPr="003D6227" w:rsidRDefault="003D6227" w:rsidP="003D6227">
      <w:pPr>
        <w:pStyle w:val="Paragraphedeliste"/>
        <w:rPr>
          <w:rFonts w:ascii="Arial" w:hAnsi="Arial" w:cs="Arial"/>
          <w:sz w:val="26"/>
          <w:szCs w:val="26"/>
          <w:lang w:val="es-MX" w:eastAsia="es-ES"/>
        </w:rPr>
      </w:pPr>
    </w:p>
    <w:p w:rsidR="008C2D32" w:rsidRPr="003D6227" w:rsidRDefault="009F43F1" w:rsidP="003D622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>
        <w:rPr>
          <w:rFonts w:ascii="Arial" w:hAnsi="Arial" w:cs="Arial"/>
          <w:sz w:val="26"/>
          <w:szCs w:val="26"/>
          <w:lang w:val="es-MX" w:eastAsia="es-ES"/>
        </w:rPr>
        <w:t xml:space="preserve">Mediante auto del </w:t>
      </w:r>
      <w:r w:rsidR="003D6227">
        <w:rPr>
          <w:rFonts w:ascii="Arial" w:hAnsi="Arial" w:cs="Arial"/>
          <w:sz w:val="26"/>
          <w:szCs w:val="26"/>
          <w:lang w:val="es-MX" w:eastAsia="es-ES"/>
        </w:rPr>
        <w:t xml:space="preserve">24 de junio de 2016 dio apertura formal al incidente de desacato en contra de los Dres. Luis Fernando de Jesús </w:t>
      </w:r>
      <w:proofErr w:type="spellStart"/>
      <w:r w:rsidR="003D6227">
        <w:rPr>
          <w:rFonts w:ascii="Arial" w:hAnsi="Arial" w:cs="Arial"/>
          <w:sz w:val="26"/>
          <w:szCs w:val="26"/>
          <w:lang w:val="es-MX" w:eastAsia="es-ES"/>
        </w:rPr>
        <w:t>Ucross</w:t>
      </w:r>
      <w:proofErr w:type="spellEnd"/>
      <w:r w:rsidR="003D6227">
        <w:rPr>
          <w:rFonts w:ascii="Arial" w:hAnsi="Arial" w:cs="Arial"/>
          <w:sz w:val="26"/>
          <w:szCs w:val="26"/>
          <w:lang w:val="es-MX" w:eastAsia="es-ES"/>
        </w:rPr>
        <w:t xml:space="preserve">, Gerente Nacional de Reconocimiento y Paula Marcea Cardona Ruiz, vicepresidente de Beneficios y Prestaciones de </w:t>
      </w:r>
      <w:proofErr w:type="spellStart"/>
      <w:r w:rsidR="003D6227">
        <w:rPr>
          <w:rFonts w:ascii="Arial" w:hAnsi="Arial" w:cs="Arial"/>
          <w:sz w:val="26"/>
          <w:szCs w:val="26"/>
          <w:lang w:val="es-MX" w:eastAsia="es-ES"/>
        </w:rPr>
        <w:t>Colpensiones</w:t>
      </w:r>
      <w:proofErr w:type="spellEnd"/>
      <w:r>
        <w:rPr>
          <w:rFonts w:ascii="Arial" w:hAnsi="Arial" w:cs="Arial"/>
          <w:sz w:val="26"/>
          <w:szCs w:val="26"/>
          <w:lang w:val="es-MX" w:eastAsia="es-E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s-MX" w:eastAsia="es-ES"/>
        </w:rPr>
        <w:t>Fl</w:t>
      </w:r>
      <w:proofErr w:type="spellEnd"/>
      <w:r>
        <w:rPr>
          <w:rFonts w:ascii="Arial" w:hAnsi="Arial" w:cs="Arial"/>
          <w:sz w:val="26"/>
          <w:szCs w:val="26"/>
          <w:lang w:val="es-MX" w:eastAsia="es-ES"/>
        </w:rPr>
        <w:t xml:space="preserve">. </w:t>
      </w:r>
      <w:r w:rsidR="00EB7A5B">
        <w:rPr>
          <w:rFonts w:ascii="Arial" w:hAnsi="Arial" w:cs="Arial"/>
          <w:sz w:val="26"/>
          <w:szCs w:val="26"/>
          <w:lang w:val="es-MX" w:eastAsia="es-ES"/>
        </w:rPr>
        <w:t>13</w:t>
      </w:r>
      <w:r>
        <w:rPr>
          <w:rFonts w:ascii="Arial" w:hAnsi="Arial" w:cs="Arial"/>
          <w:sz w:val="26"/>
          <w:szCs w:val="26"/>
          <w:lang w:val="es-MX" w:eastAsia="es-ES"/>
        </w:rPr>
        <w:t>)</w:t>
      </w:r>
      <w:r w:rsidR="003D6227">
        <w:rPr>
          <w:rFonts w:ascii="Arial" w:hAnsi="Arial" w:cs="Arial"/>
          <w:sz w:val="26"/>
          <w:szCs w:val="26"/>
          <w:lang w:val="es-MX" w:eastAsia="es-ES"/>
        </w:rPr>
        <w:t>.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2.</w:t>
      </w:r>
      <w:r w:rsidR="003D6227">
        <w:rPr>
          <w:rFonts w:ascii="Arial" w:eastAsia="Batang" w:hAnsi="Arial" w:cs="Arial"/>
          <w:sz w:val="26"/>
          <w:szCs w:val="26"/>
          <w:lang w:val="es-ES" w:eastAsia="es-ES"/>
        </w:rPr>
        <w:t>4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. 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>Ante el silencio de los</w:t>
      </w:r>
      <w:r w:rsidR="009F43F1">
        <w:rPr>
          <w:rFonts w:ascii="Arial" w:eastAsia="Batang" w:hAnsi="Arial" w:cs="Arial"/>
          <w:sz w:val="26"/>
          <w:szCs w:val="26"/>
          <w:lang w:val="es-ES" w:eastAsia="es-ES"/>
        </w:rPr>
        <w:t xml:space="preserve"> funcionarios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 xml:space="preserve"> requeridos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, el </w:t>
      </w:r>
      <w:r w:rsidR="009E1E37">
        <w:rPr>
          <w:rFonts w:ascii="Arial" w:eastAsia="Batang" w:hAnsi="Arial" w:cs="Arial"/>
          <w:sz w:val="26"/>
          <w:szCs w:val="26"/>
          <w:lang w:val="es-ES" w:eastAsia="es-ES"/>
        </w:rPr>
        <w:t>7 de julio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 xml:space="preserve"> de 2016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 el despacho 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>resolvió sancionar a</w:t>
      </w:r>
      <w:r w:rsidR="009E1E37">
        <w:rPr>
          <w:rFonts w:ascii="Arial" w:eastAsia="Batang" w:hAnsi="Arial" w:cs="Arial"/>
          <w:sz w:val="26"/>
          <w:szCs w:val="26"/>
          <w:lang w:val="es-ES" w:eastAsia="es-ES"/>
        </w:rPr>
        <w:t>l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 xml:space="preserve"> Geren</w:t>
      </w:r>
      <w:r w:rsidR="009F43F1">
        <w:rPr>
          <w:rFonts w:ascii="Arial" w:eastAsia="Batang" w:hAnsi="Arial" w:cs="Arial"/>
          <w:sz w:val="26"/>
          <w:szCs w:val="26"/>
          <w:lang w:val="es-ES" w:eastAsia="es-ES"/>
        </w:rPr>
        <w:t>te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 xml:space="preserve"> de Reconocimiento de COLPENSIONES, Dr. Luis Fernando </w:t>
      </w:r>
      <w:proofErr w:type="spellStart"/>
      <w:r w:rsidR="001315FE">
        <w:rPr>
          <w:rFonts w:ascii="Arial" w:eastAsia="Batang" w:hAnsi="Arial" w:cs="Arial"/>
          <w:sz w:val="26"/>
          <w:szCs w:val="26"/>
          <w:lang w:val="es-ES" w:eastAsia="es-ES"/>
        </w:rPr>
        <w:t>Ucros</w:t>
      </w:r>
      <w:proofErr w:type="spellEnd"/>
      <w:r w:rsidR="001315FE">
        <w:rPr>
          <w:rFonts w:ascii="Arial" w:eastAsia="Batang" w:hAnsi="Arial" w:cs="Arial"/>
          <w:sz w:val="26"/>
          <w:szCs w:val="26"/>
          <w:lang w:val="es-ES" w:eastAsia="es-ES"/>
        </w:rPr>
        <w:t xml:space="preserve"> Velásquez y su superior jerárquico, Dra. Paula Marcela Cardona Ruiz, vicepresidente de Beneficios y Prestaciones de </w:t>
      </w:r>
      <w:r w:rsidR="009E1E37">
        <w:rPr>
          <w:rFonts w:ascii="Arial" w:eastAsia="Batang" w:hAnsi="Arial" w:cs="Arial"/>
          <w:sz w:val="26"/>
          <w:szCs w:val="26"/>
          <w:lang w:val="es-ES" w:eastAsia="es-ES"/>
        </w:rPr>
        <w:t>la misma entidad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>, con arresto de tres (3) días y multa de un (1) salario mínimo legal mensual vigente</w:t>
      </w:r>
      <w:r w:rsidR="009E1E37">
        <w:rPr>
          <w:rFonts w:ascii="Arial" w:eastAsia="Batang" w:hAnsi="Arial" w:cs="Arial"/>
          <w:sz w:val="26"/>
          <w:szCs w:val="26"/>
          <w:lang w:val="es-ES" w:eastAsia="es-ES"/>
        </w:rPr>
        <w:t xml:space="preserve"> por desacato al fallo de tutela del 13 de mayo de 2016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.</w:t>
      </w:r>
      <w:r w:rsidR="00BD1791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="009F43F1">
        <w:rPr>
          <w:rFonts w:ascii="Arial" w:eastAsia="Batang" w:hAnsi="Arial" w:cs="Arial"/>
          <w:sz w:val="26"/>
          <w:szCs w:val="26"/>
          <w:lang w:val="es-ES" w:eastAsia="es-ES"/>
        </w:rPr>
        <w:t xml:space="preserve"> Se ordenó el envío del expediente para su </w:t>
      </w:r>
      <w:proofErr w:type="spellStart"/>
      <w:proofErr w:type="gramStart"/>
      <w:r w:rsidR="009F43F1">
        <w:rPr>
          <w:rFonts w:ascii="Arial" w:eastAsia="Batang" w:hAnsi="Arial" w:cs="Arial"/>
          <w:sz w:val="26"/>
          <w:szCs w:val="26"/>
          <w:lang w:val="es-ES" w:eastAsia="es-ES"/>
        </w:rPr>
        <w:t>consutla</w:t>
      </w:r>
      <w:proofErr w:type="spellEnd"/>
      <w:r w:rsidR="00BD1791">
        <w:rPr>
          <w:rFonts w:ascii="Arial" w:eastAsia="Batang" w:hAnsi="Arial" w:cs="Arial"/>
          <w:sz w:val="26"/>
          <w:szCs w:val="26"/>
          <w:lang w:val="es-ES" w:eastAsia="es-ES"/>
        </w:rPr>
        <w:t>(</w:t>
      </w:r>
      <w:proofErr w:type="spellStart"/>
      <w:proofErr w:type="gramEnd"/>
      <w:r w:rsidR="00BD1791">
        <w:rPr>
          <w:rFonts w:ascii="Arial" w:eastAsia="Batang" w:hAnsi="Arial" w:cs="Arial"/>
          <w:sz w:val="26"/>
          <w:szCs w:val="26"/>
          <w:lang w:val="es-ES" w:eastAsia="es-ES"/>
        </w:rPr>
        <w:t>Fls.</w:t>
      </w:r>
      <w:r w:rsidR="009E1E37">
        <w:rPr>
          <w:rFonts w:ascii="Arial" w:eastAsia="Batang" w:hAnsi="Arial" w:cs="Arial"/>
          <w:sz w:val="26"/>
          <w:szCs w:val="26"/>
          <w:lang w:val="es-ES" w:eastAsia="es-ES"/>
        </w:rPr>
        <w:t>17</w:t>
      </w:r>
      <w:proofErr w:type="spellEnd"/>
      <w:r w:rsidR="009E1E37">
        <w:rPr>
          <w:rFonts w:ascii="Arial" w:eastAsia="Batang" w:hAnsi="Arial" w:cs="Arial"/>
          <w:sz w:val="26"/>
          <w:szCs w:val="26"/>
          <w:lang w:val="es-ES" w:eastAsia="es-ES"/>
        </w:rPr>
        <w:t>-19</w:t>
      </w:r>
      <w:r w:rsidR="00BD1791">
        <w:rPr>
          <w:rFonts w:ascii="Arial" w:eastAsia="Batang" w:hAnsi="Arial" w:cs="Arial"/>
          <w:sz w:val="26"/>
          <w:szCs w:val="26"/>
          <w:lang w:val="es-ES" w:eastAsia="es-ES"/>
        </w:rPr>
        <w:t>)</w:t>
      </w:r>
    </w:p>
    <w:p w:rsidR="00086A23" w:rsidRPr="00796063" w:rsidRDefault="00086A23" w:rsidP="00086A23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rPr>
          <w:rFonts w:ascii="Arial" w:eastAsia="Batang" w:hAnsi="Arial" w:cs="Arial"/>
          <w:bCs/>
          <w:sz w:val="26"/>
          <w:szCs w:val="26"/>
          <w:lang w:val="es-ES" w:eastAsia="es-ES"/>
        </w:rPr>
      </w:pPr>
    </w:p>
    <w:p w:rsidR="00086A23" w:rsidRPr="00796063" w:rsidRDefault="00086A23" w:rsidP="00086A23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bCs/>
          <w:sz w:val="26"/>
          <w:szCs w:val="26"/>
          <w:lang w:val="es-ES" w:eastAsia="es-ES"/>
        </w:rPr>
        <w:t>3. CONSIDERACIONES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3.1. COMPETENCIA</w:t>
      </w:r>
    </w:p>
    <w:p w:rsidR="009F43F1" w:rsidRDefault="009F43F1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La Sala se encuentra funcionalmente habilitada para revisar y decidir sobre la juridicidad de esta decisión, de conformidad con los artículos 27 y 52 del Decreto 2591 de 1991.</w:t>
      </w:r>
    </w:p>
    <w:p w:rsidR="00086A2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3.2. PROBLEMA JURÍDICO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086A2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Le corresponde determinar a esta Corporación si la decisión consultada se encuentra ajustada a derecho, para lo cual debe establecer si la entidad accionada incurrió en desacato y en caso afirmativo proceder d</w:t>
      </w:r>
      <w:r>
        <w:rPr>
          <w:rFonts w:ascii="Arial" w:eastAsia="Batang" w:hAnsi="Arial" w:cs="Arial"/>
          <w:sz w:val="26"/>
          <w:szCs w:val="26"/>
          <w:lang w:val="es-ES" w:eastAsia="es-ES"/>
        </w:rPr>
        <w:t>e conformidad.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086A23" w:rsidRPr="00796063" w:rsidRDefault="00086A23" w:rsidP="00086A23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hAnsi="Arial" w:cs="Arial"/>
          <w:color w:val="000000"/>
          <w:sz w:val="26"/>
          <w:szCs w:val="26"/>
        </w:rPr>
        <w:t xml:space="preserve">3.5.  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DEL CASO EN CONCRETO </w:t>
      </w:r>
    </w:p>
    <w:p w:rsidR="00086A23" w:rsidRPr="00796063" w:rsidRDefault="00086A23" w:rsidP="00086A23">
      <w:pPr>
        <w:spacing w:line="240" w:lineRule="auto"/>
        <w:jc w:val="both"/>
        <w:rPr>
          <w:rFonts w:ascii="Arial" w:eastAsia="Batang" w:hAnsi="Arial" w:cs="Arial"/>
          <w:i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3.5.1. En el caso </w:t>
      </w:r>
      <w:r w:rsidRPr="00796063">
        <w:rPr>
          <w:rFonts w:ascii="Arial" w:eastAsia="Batang" w:hAnsi="Arial" w:cs="Arial"/>
          <w:i/>
          <w:sz w:val="26"/>
          <w:szCs w:val="26"/>
          <w:lang w:val="es-ES" w:eastAsia="es-ES"/>
        </w:rPr>
        <w:t>sub examine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, la orden impartida por el Juzgado</w:t>
      </w:r>
      <w:r w:rsidR="006A486B">
        <w:rPr>
          <w:rFonts w:ascii="Arial" w:eastAsia="Batang" w:hAnsi="Arial" w:cs="Arial"/>
          <w:sz w:val="26"/>
          <w:szCs w:val="26"/>
          <w:lang w:val="es-ES" w:eastAsia="es-ES"/>
        </w:rPr>
        <w:t xml:space="preserve"> 5º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 Penal del Circuito 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de </w:t>
      </w:r>
      <w:r w:rsidR="006A486B">
        <w:rPr>
          <w:rFonts w:ascii="Arial" w:eastAsia="Batang" w:hAnsi="Arial" w:cs="Arial"/>
          <w:sz w:val="26"/>
          <w:szCs w:val="26"/>
          <w:lang w:val="es-ES" w:eastAsia="es-ES"/>
        </w:rPr>
        <w:t>Pereira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en la sentencia de tutela del </w:t>
      </w:r>
      <w:r w:rsidR="006A486B">
        <w:rPr>
          <w:rFonts w:ascii="Arial" w:eastAsia="Batang" w:hAnsi="Arial" w:cs="Arial"/>
          <w:sz w:val="26"/>
          <w:szCs w:val="26"/>
          <w:lang w:val="es-ES" w:eastAsia="es-ES"/>
        </w:rPr>
        <w:t>13 de mayo de 2016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a favor de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l señor </w:t>
      </w:r>
      <w:r w:rsidR="006A486B">
        <w:rPr>
          <w:rFonts w:ascii="Arial" w:eastAsia="Batang" w:hAnsi="Arial" w:cs="Arial"/>
          <w:sz w:val="26"/>
          <w:szCs w:val="26"/>
          <w:lang w:val="es-ES" w:eastAsia="es-ES"/>
        </w:rPr>
        <w:t>Juan de Jesús Delgado Mora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, 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>estaba encaminada a que se resolviera de fondo</w:t>
      </w:r>
      <w:r w:rsidR="006A486B">
        <w:rPr>
          <w:rFonts w:ascii="Arial" w:eastAsia="Batang" w:hAnsi="Arial" w:cs="Arial"/>
          <w:sz w:val="26"/>
          <w:szCs w:val="26"/>
          <w:lang w:val="es-ES" w:eastAsia="es-ES"/>
        </w:rPr>
        <w:t xml:space="preserve"> la cuenta de cobro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presentad</w:t>
      </w:r>
      <w:r w:rsidR="006A486B">
        <w:rPr>
          <w:rFonts w:ascii="Arial" w:eastAsia="Batang" w:hAnsi="Arial" w:cs="Arial"/>
          <w:sz w:val="26"/>
          <w:szCs w:val="26"/>
          <w:lang w:val="es-ES" w:eastAsia="es-ES"/>
        </w:rPr>
        <w:t>a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por el accionante el 3</w:t>
      </w:r>
      <w:r w:rsidR="006A486B">
        <w:rPr>
          <w:rFonts w:ascii="Arial" w:eastAsia="Batang" w:hAnsi="Arial" w:cs="Arial"/>
          <w:sz w:val="26"/>
          <w:szCs w:val="26"/>
          <w:lang w:val="es-ES" w:eastAsia="es-ES"/>
        </w:rPr>
        <w:t>1 de marzo de 2016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relacionada con el pago de</w:t>
      </w:r>
      <w:r w:rsidR="006A486B">
        <w:rPr>
          <w:rFonts w:ascii="Arial" w:eastAsia="Batang" w:hAnsi="Arial" w:cs="Arial"/>
          <w:sz w:val="26"/>
          <w:szCs w:val="26"/>
          <w:lang w:val="es-ES" w:eastAsia="es-ES"/>
        </w:rPr>
        <w:t>l incremento pensional reconocido judicialmente, de acuerdo al proceso Radicado Nº 2016_3047983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>.</w:t>
      </w:r>
    </w:p>
    <w:p w:rsidR="00543085" w:rsidRDefault="00086A23" w:rsidP="00086A23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3.5.2. Ahora bien, del cuaderno de consulta se extrae que l</w:t>
      </w:r>
      <w:r w:rsidR="00543085">
        <w:rPr>
          <w:rFonts w:ascii="Arial" w:eastAsia="Batang" w:hAnsi="Arial" w:cs="Arial"/>
          <w:sz w:val="26"/>
          <w:szCs w:val="26"/>
          <w:lang w:val="es-ES" w:eastAsia="es-ES"/>
        </w:rPr>
        <w:t>uego de la sanción impuesta a lo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s funcionarias de Colpensiones, e</w:t>
      </w:r>
      <w:r w:rsidR="00543085">
        <w:rPr>
          <w:rFonts w:ascii="Arial" w:eastAsia="Batang" w:hAnsi="Arial" w:cs="Arial"/>
          <w:sz w:val="26"/>
          <w:szCs w:val="26"/>
          <w:lang w:val="es-ES" w:eastAsia="es-ES"/>
        </w:rPr>
        <w:t>l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 Vicepresidente 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de </w:t>
      </w:r>
      <w:r w:rsidR="00AF0449">
        <w:rPr>
          <w:rFonts w:ascii="Arial" w:eastAsia="Batang" w:hAnsi="Arial" w:cs="Arial"/>
          <w:sz w:val="26"/>
          <w:szCs w:val="26"/>
          <w:lang w:val="es-ES" w:eastAsia="es-ES"/>
        </w:rPr>
        <w:lastRenderedPageBreak/>
        <w:t>F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inanciamiento e </w:t>
      </w:r>
      <w:r w:rsidR="00AF0449">
        <w:rPr>
          <w:rFonts w:ascii="Arial" w:eastAsia="Batang" w:hAnsi="Arial" w:cs="Arial"/>
          <w:sz w:val="26"/>
          <w:szCs w:val="26"/>
          <w:lang w:val="es-ES" w:eastAsia="es-ES"/>
        </w:rPr>
        <w:t>I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>nv</w:t>
      </w:r>
      <w:r w:rsidR="00AF0449">
        <w:rPr>
          <w:rFonts w:ascii="Arial" w:eastAsia="Batang" w:hAnsi="Arial" w:cs="Arial"/>
          <w:sz w:val="26"/>
          <w:szCs w:val="26"/>
          <w:lang w:val="es-ES" w:eastAsia="es-ES"/>
        </w:rPr>
        <w:t>ersiones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de la misma entidad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, 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>allegó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="00AF0449">
        <w:rPr>
          <w:rFonts w:ascii="Arial" w:eastAsia="Batang" w:hAnsi="Arial" w:cs="Arial"/>
          <w:sz w:val="26"/>
          <w:szCs w:val="26"/>
          <w:lang w:val="es-ES" w:eastAsia="es-ES"/>
        </w:rPr>
        <w:t>un escrito mediante el cual informó que ya habían resuelto de fondo la petición presentada por el accionante (</w:t>
      </w:r>
      <w:proofErr w:type="spellStart"/>
      <w:r w:rsidR="00AF0449">
        <w:rPr>
          <w:rFonts w:ascii="Arial" w:eastAsia="Batang" w:hAnsi="Arial" w:cs="Arial"/>
          <w:sz w:val="26"/>
          <w:szCs w:val="26"/>
          <w:lang w:val="es-ES" w:eastAsia="es-ES"/>
        </w:rPr>
        <w:t>Fls</w:t>
      </w:r>
      <w:proofErr w:type="spellEnd"/>
      <w:r w:rsidR="00AF0449">
        <w:rPr>
          <w:rFonts w:ascii="Arial" w:eastAsia="Batang" w:hAnsi="Arial" w:cs="Arial"/>
          <w:sz w:val="26"/>
          <w:szCs w:val="26"/>
          <w:lang w:val="es-ES" w:eastAsia="es-ES"/>
        </w:rPr>
        <w:t>. 3-5), para lo cual adjunt</w:t>
      </w:r>
      <w:r w:rsidR="00DF66CE">
        <w:rPr>
          <w:rFonts w:ascii="Arial" w:eastAsia="Batang" w:hAnsi="Arial" w:cs="Arial"/>
          <w:sz w:val="26"/>
          <w:szCs w:val="26"/>
          <w:lang w:val="es-ES" w:eastAsia="es-ES"/>
        </w:rPr>
        <w:t>ó</w:t>
      </w:r>
      <w:r w:rsidR="00AF0449">
        <w:rPr>
          <w:rFonts w:ascii="Arial" w:eastAsia="Batang" w:hAnsi="Arial" w:cs="Arial"/>
          <w:sz w:val="26"/>
          <w:szCs w:val="26"/>
          <w:lang w:val="es-ES" w:eastAsia="es-ES"/>
        </w:rPr>
        <w:t xml:space="preserve"> copia de la Resolución GNR 200484 del 7 de julio de 2016 a través de la cual se </w:t>
      </w:r>
      <w:r w:rsidR="009F43F1">
        <w:rPr>
          <w:rFonts w:ascii="Arial" w:eastAsia="Batang" w:hAnsi="Arial" w:cs="Arial"/>
          <w:sz w:val="26"/>
          <w:szCs w:val="26"/>
          <w:lang w:val="es-ES" w:eastAsia="es-ES"/>
        </w:rPr>
        <w:t>orden</w:t>
      </w:r>
      <w:r w:rsidR="00AF0449">
        <w:rPr>
          <w:rFonts w:ascii="Arial" w:eastAsia="Batang" w:hAnsi="Arial" w:cs="Arial"/>
          <w:sz w:val="26"/>
          <w:szCs w:val="26"/>
          <w:lang w:val="es-ES" w:eastAsia="es-ES"/>
        </w:rPr>
        <w:t xml:space="preserve">ó dar cumplimiento al fallo judicial proferido por el juzgado 2º Municipal de Pequeñas Casas Laborales de Pereira y en consecuencia reconocieron al señor Juan de Jesús Delgado Mora unos incrementos pensionales del 14% por persona a cargo de una </w:t>
      </w:r>
      <w:r w:rsidR="00DF66CE">
        <w:rPr>
          <w:rFonts w:ascii="Arial" w:eastAsia="Batang" w:hAnsi="Arial" w:cs="Arial"/>
          <w:sz w:val="26"/>
          <w:szCs w:val="26"/>
          <w:lang w:val="es-ES" w:eastAsia="es-ES"/>
        </w:rPr>
        <w:t>pensión</w:t>
      </w:r>
      <w:r w:rsidR="00AF0449">
        <w:rPr>
          <w:rFonts w:ascii="Arial" w:eastAsia="Batang" w:hAnsi="Arial" w:cs="Arial"/>
          <w:sz w:val="26"/>
          <w:szCs w:val="26"/>
          <w:lang w:val="es-ES" w:eastAsia="es-ES"/>
        </w:rPr>
        <w:t xml:space="preserve"> mensual vitalicia de vejez</w:t>
      </w:r>
      <w:r w:rsidR="00DF66CE">
        <w:rPr>
          <w:rFonts w:ascii="Arial" w:eastAsia="Batang" w:hAnsi="Arial" w:cs="Arial"/>
          <w:sz w:val="26"/>
          <w:szCs w:val="26"/>
          <w:lang w:val="es-ES" w:eastAsia="es-ES"/>
        </w:rPr>
        <w:t xml:space="preserve"> (</w:t>
      </w:r>
      <w:proofErr w:type="spellStart"/>
      <w:r w:rsidR="00DF66CE">
        <w:rPr>
          <w:rFonts w:ascii="Arial" w:eastAsia="Batang" w:hAnsi="Arial" w:cs="Arial"/>
          <w:sz w:val="26"/>
          <w:szCs w:val="26"/>
          <w:lang w:val="es-ES" w:eastAsia="es-ES"/>
        </w:rPr>
        <w:t>Fls</w:t>
      </w:r>
      <w:proofErr w:type="spellEnd"/>
      <w:r w:rsidR="00DF66CE">
        <w:rPr>
          <w:rFonts w:ascii="Arial" w:eastAsia="Batang" w:hAnsi="Arial" w:cs="Arial"/>
          <w:sz w:val="26"/>
          <w:szCs w:val="26"/>
          <w:lang w:val="es-ES" w:eastAsia="es-ES"/>
        </w:rPr>
        <w:t>. 6-9)</w:t>
      </w:r>
      <w:r w:rsidR="009F43F1">
        <w:rPr>
          <w:rFonts w:ascii="Arial" w:eastAsia="Batang" w:hAnsi="Arial" w:cs="Arial"/>
          <w:sz w:val="26"/>
          <w:szCs w:val="26"/>
          <w:lang w:val="es-ES" w:eastAsia="es-ES"/>
        </w:rPr>
        <w:t>, decisión que fue notificada al señor Delgado Mora (</w:t>
      </w:r>
      <w:proofErr w:type="spellStart"/>
      <w:r w:rsidR="009F43F1">
        <w:rPr>
          <w:rFonts w:ascii="Arial" w:eastAsia="Batang" w:hAnsi="Arial" w:cs="Arial"/>
          <w:sz w:val="26"/>
          <w:szCs w:val="26"/>
          <w:lang w:val="es-ES" w:eastAsia="es-ES"/>
        </w:rPr>
        <w:t>Fl</w:t>
      </w:r>
      <w:proofErr w:type="spellEnd"/>
      <w:r w:rsidR="009F43F1">
        <w:rPr>
          <w:rFonts w:ascii="Arial" w:eastAsia="Batang" w:hAnsi="Arial" w:cs="Arial"/>
          <w:sz w:val="26"/>
          <w:szCs w:val="26"/>
          <w:lang w:val="es-ES" w:eastAsia="es-ES"/>
        </w:rPr>
        <w:t>. 10)</w:t>
      </w:r>
      <w:r w:rsidR="00DF66CE">
        <w:rPr>
          <w:rFonts w:ascii="Arial" w:eastAsia="Batang" w:hAnsi="Arial" w:cs="Arial"/>
          <w:sz w:val="26"/>
          <w:szCs w:val="26"/>
          <w:lang w:val="es-ES" w:eastAsia="es-ES"/>
        </w:rPr>
        <w:t>.</w:t>
      </w:r>
      <w:r w:rsidR="00543085"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</w:p>
    <w:p w:rsidR="00086A23" w:rsidRPr="00796063" w:rsidRDefault="00086A23" w:rsidP="00086A23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3.5.3. Significa lo anterior, que Colpensiones dio cumplimiento al fallo de tutela y en tal sentido, esta Sala revocará la decisión tomada por el Juez </w:t>
      </w:r>
      <w:r w:rsidR="00DF66CE">
        <w:rPr>
          <w:rFonts w:ascii="Arial" w:eastAsia="Batang" w:hAnsi="Arial" w:cs="Arial"/>
          <w:sz w:val="26"/>
          <w:szCs w:val="26"/>
          <w:lang w:val="es-ES" w:eastAsia="es-ES"/>
        </w:rPr>
        <w:t xml:space="preserve">5º 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Penal del Circuito de </w:t>
      </w:r>
      <w:r w:rsidR="00DF66CE">
        <w:rPr>
          <w:rFonts w:ascii="Arial" w:eastAsia="Batang" w:hAnsi="Arial" w:cs="Arial"/>
          <w:sz w:val="26"/>
          <w:szCs w:val="26"/>
          <w:lang w:val="es-ES" w:eastAsia="es-ES"/>
        </w:rPr>
        <w:t xml:space="preserve">Pereira, Risaralda 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el </w:t>
      </w:r>
      <w:r w:rsidR="00DF66CE">
        <w:rPr>
          <w:rFonts w:ascii="Arial" w:eastAsia="Batang" w:hAnsi="Arial" w:cs="Arial"/>
          <w:sz w:val="26"/>
          <w:szCs w:val="26"/>
          <w:lang w:val="es-ES" w:eastAsia="es-ES"/>
        </w:rPr>
        <w:t xml:space="preserve">7 de julio </w:t>
      </w:r>
      <w:r w:rsidR="00543085">
        <w:rPr>
          <w:rFonts w:ascii="Arial" w:eastAsia="Batang" w:hAnsi="Arial" w:cs="Arial"/>
          <w:sz w:val="26"/>
          <w:szCs w:val="26"/>
          <w:lang w:val="es-ES" w:eastAsia="es-ES"/>
        </w:rPr>
        <w:t>de 2016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.</w:t>
      </w:r>
    </w:p>
    <w:p w:rsidR="00086A23" w:rsidRPr="00796063" w:rsidRDefault="00086A23" w:rsidP="00086A23">
      <w:pPr>
        <w:pStyle w:val="Sinespaciado1"/>
        <w:jc w:val="center"/>
        <w:rPr>
          <w:rFonts w:ascii="Arial" w:hAnsi="Arial" w:cs="Arial"/>
          <w:sz w:val="26"/>
          <w:szCs w:val="26"/>
        </w:rPr>
      </w:pPr>
      <w:r w:rsidRPr="00796063">
        <w:rPr>
          <w:rFonts w:ascii="Arial" w:hAnsi="Arial" w:cs="Arial"/>
          <w:sz w:val="26"/>
          <w:szCs w:val="26"/>
        </w:rPr>
        <w:t>DECISIÓN</w:t>
      </w:r>
    </w:p>
    <w:p w:rsidR="00086A23" w:rsidRPr="00796063" w:rsidRDefault="00086A23" w:rsidP="00086A23">
      <w:pPr>
        <w:pStyle w:val="Sinespaciado1"/>
        <w:rPr>
          <w:rFonts w:ascii="Arial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both"/>
        <w:rPr>
          <w:rFonts w:ascii="Arial" w:hAnsi="Arial" w:cs="Arial"/>
          <w:sz w:val="26"/>
          <w:szCs w:val="26"/>
        </w:rPr>
      </w:pPr>
      <w:r w:rsidRPr="00796063">
        <w:rPr>
          <w:rFonts w:ascii="Arial" w:hAnsi="Arial" w:cs="Arial"/>
          <w:sz w:val="26"/>
          <w:szCs w:val="26"/>
        </w:rPr>
        <w:t>Por lo expuesto en precedencia, el Tribunal Superior del Distrito Judicial de Pereira, en Sala de Decisión Penal,</w:t>
      </w:r>
    </w:p>
    <w:p w:rsidR="00543085" w:rsidRPr="00796063" w:rsidRDefault="00543085" w:rsidP="00086A23">
      <w:pPr>
        <w:pStyle w:val="Sinespaciado1"/>
        <w:jc w:val="center"/>
        <w:rPr>
          <w:rFonts w:ascii="Arial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hAnsi="Arial" w:cs="Arial"/>
          <w:sz w:val="26"/>
          <w:szCs w:val="26"/>
        </w:rPr>
      </w:pPr>
      <w:r w:rsidRPr="00796063">
        <w:rPr>
          <w:rFonts w:ascii="Arial" w:hAnsi="Arial" w:cs="Arial"/>
          <w:sz w:val="26"/>
          <w:szCs w:val="26"/>
        </w:rPr>
        <w:t>RESUELVE</w:t>
      </w:r>
    </w:p>
    <w:p w:rsidR="00086A23" w:rsidRPr="00796063" w:rsidRDefault="00086A23" w:rsidP="00086A23">
      <w:pPr>
        <w:pStyle w:val="Sinespaciado1"/>
        <w:rPr>
          <w:rFonts w:ascii="Arial" w:hAnsi="Arial" w:cs="Arial"/>
          <w:sz w:val="26"/>
          <w:szCs w:val="26"/>
        </w:rPr>
      </w:pPr>
    </w:p>
    <w:p w:rsidR="0033082B" w:rsidRDefault="00086A23" w:rsidP="00086A23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796063">
        <w:rPr>
          <w:rFonts w:ascii="Arial" w:hAnsi="Arial" w:cs="Arial"/>
          <w:bCs/>
          <w:sz w:val="26"/>
          <w:szCs w:val="26"/>
        </w:rPr>
        <w:t xml:space="preserve">PRIMERO: REVOCAR </w:t>
      </w:r>
      <w:r w:rsidR="00DF66CE">
        <w:rPr>
          <w:rFonts w:ascii="Arial" w:hAnsi="Arial" w:cs="Arial"/>
          <w:sz w:val="26"/>
          <w:szCs w:val="26"/>
          <w:lang w:val="es-ES" w:eastAsia="es-ES"/>
        </w:rPr>
        <w:t>la decisión del 7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de </w:t>
      </w:r>
      <w:r w:rsidR="00543085">
        <w:rPr>
          <w:rFonts w:ascii="Arial" w:hAnsi="Arial" w:cs="Arial"/>
          <w:sz w:val="26"/>
          <w:szCs w:val="26"/>
          <w:lang w:val="es-ES" w:eastAsia="es-ES"/>
        </w:rPr>
        <w:t>ju</w:t>
      </w:r>
      <w:r w:rsidR="00DF66CE">
        <w:rPr>
          <w:rFonts w:ascii="Arial" w:hAnsi="Arial" w:cs="Arial"/>
          <w:sz w:val="26"/>
          <w:szCs w:val="26"/>
          <w:lang w:val="es-ES" w:eastAsia="es-ES"/>
        </w:rPr>
        <w:t>l</w:t>
      </w:r>
      <w:r w:rsidR="00543085">
        <w:rPr>
          <w:rFonts w:ascii="Arial" w:hAnsi="Arial" w:cs="Arial"/>
          <w:sz w:val="26"/>
          <w:szCs w:val="26"/>
          <w:lang w:val="es-ES" w:eastAsia="es-ES"/>
        </w:rPr>
        <w:t>io de 2016 proferida por el Juzgado</w:t>
      </w:r>
      <w:r w:rsidR="00DF66CE">
        <w:rPr>
          <w:rFonts w:ascii="Arial" w:hAnsi="Arial" w:cs="Arial"/>
          <w:sz w:val="26"/>
          <w:szCs w:val="26"/>
          <w:lang w:val="es-ES" w:eastAsia="es-ES"/>
        </w:rPr>
        <w:t xml:space="preserve"> 5º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Penal del Circuito de </w:t>
      </w:r>
      <w:r w:rsidR="00DF66CE">
        <w:rPr>
          <w:rFonts w:ascii="Arial" w:hAnsi="Arial" w:cs="Arial"/>
          <w:sz w:val="26"/>
          <w:szCs w:val="26"/>
          <w:lang w:val="es-ES" w:eastAsia="es-ES"/>
        </w:rPr>
        <w:t>Pereira</w:t>
      </w:r>
      <w:r w:rsidRPr="00796063">
        <w:rPr>
          <w:rFonts w:ascii="Arial" w:hAnsi="Arial" w:cs="Arial"/>
          <w:sz w:val="26"/>
          <w:szCs w:val="26"/>
          <w:lang w:val="es-ES" w:eastAsia="es-ES"/>
        </w:rPr>
        <w:t>,</w:t>
      </w:r>
      <w:r w:rsidR="00DF66CE">
        <w:rPr>
          <w:rFonts w:ascii="Arial" w:hAnsi="Arial" w:cs="Arial"/>
          <w:sz w:val="26"/>
          <w:szCs w:val="26"/>
          <w:lang w:val="es-ES" w:eastAsia="es-ES"/>
        </w:rPr>
        <w:t xml:space="preserve"> Risaralda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33082B">
        <w:rPr>
          <w:rFonts w:ascii="Arial" w:hAnsi="Arial" w:cs="Arial"/>
          <w:sz w:val="26"/>
          <w:szCs w:val="26"/>
          <w:lang w:val="es-ES" w:eastAsia="es-ES"/>
        </w:rPr>
        <w:t>mediante la cual impuso sanción</w:t>
      </w:r>
      <w:r w:rsidR="00DF66CE">
        <w:rPr>
          <w:rFonts w:ascii="Arial" w:hAnsi="Arial" w:cs="Arial"/>
          <w:sz w:val="26"/>
          <w:szCs w:val="26"/>
          <w:lang w:val="es-ES" w:eastAsia="es-ES"/>
        </w:rPr>
        <w:t xml:space="preserve"> de arresto por tres (3) días y multa equivalente a un (1) salario mínimo legal mensual vigente</w:t>
      </w:r>
      <w:r w:rsidR="00DF66CE" w:rsidRPr="00796063">
        <w:rPr>
          <w:rFonts w:ascii="Arial" w:hAnsi="Arial" w:cs="Arial"/>
          <w:sz w:val="26"/>
          <w:szCs w:val="26"/>
          <w:lang w:val="es-ES" w:eastAsia="es-ES"/>
        </w:rPr>
        <w:t xml:space="preserve"> a la</w:t>
      </w:r>
      <w:r w:rsidR="00DF66CE">
        <w:rPr>
          <w:rFonts w:ascii="Arial" w:hAnsi="Arial" w:cs="Arial"/>
          <w:sz w:val="26"/>
          <w:szCs w:val="26"/>
          <w:lang w:val="es-ES" w:eastAsia="es-ES"/>
        </w:rPr>
        <w:t xml:space="preserve"> Dra. Paula Marcela Cardona Ruiz, vicepresidente de Beneficios y Prestaciones y al Dr. Luis Fernando </w:t>
      </w:r>
      <w:proofErr w:type="spellStart"/>
      <w:r w:rsidR="00DF66CE">
        <w:rPr>
          <w:rFonts w:ascii="Arial" w:hAnsi="Arial" w:cs="Arial"/>
          <w:sz w:val="26"/>
          <w:szCs w:val="26"/>
          <w:lang w:val="es-ES" w:eastAsia="es-ES"/>
        </w:rPr>
        <w:t>Ucros</w:t>
      </w:r>
      <w:proofErr w:type="spellEnd"/>
      <w:r w:rsidR="00DF66CE">
        <w:rPr>
          <w:rFonts w:ascii="Arial" w:hAnsi="Arial" w:cs="Arial"/>
          <w:sz w:val="26"/>
          <w:szCs w:val="26"/>
          <w:lang w:val="es-ES" w:eastAsia="es-ES"/>
        </w:rPr>
        <w:t xml:space="preserve"> Velásquez, ambos de COLPENSIONES por desacato al fallo de tutela proferido por ese mismo despacho el 13 de mayo de 2016</w:t>
      </w:r>
    </w:p>
    <w:p w:rsidR="00086A23" w:rsidRPr="00796063" w:rsidRDefault="00086A23" w:rsidP="00086A23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96063">
        <w:rPr>
          <w:rFonts w:ascii="Arial" w:hAnsi="Arial" w:cs="Arial"/>
          <w:sz w:val="26"/>
          <w:szCs w:val="26"/>
          <w:lang w:val="es-ES" w:eastAsia="es-ES"/>
        </w:rPr>
        <w:t>P</w:t>
      </w:r>
      <w:proofErr w:type="spellStart"/>
      <w:r w:rsidRPr="00796063">
        <w:rPr>
          <w:rFonts w:ascii="Arial" w:hAnsi="Arial" w:cs="Arial"/>
          <w:bCs/>
          <w:sz w:val="26"/>
          <w:szCs w:val="26"/>
        </w:rPr>
        <w:t>or</w:t>
      </w:r>
      <w:proofErr w:type="spellEnd"/>
      <w:r w:rsidRPr="00796063">
        <w:rPr>
          <w:rFonts w:ascii="Arial" w:hAnsi="Arial" w:cs="Arial"/>
          <w:bCs/>
          <w:sz w:val="26"/>
          <w:szCs w:val="26"/>
        </w:rPr>
        <w:t xml:space="preserve"> lo anterior, se deja sin efectos la sanción que se había impuesto a las mencionadas funcionarias por desacato al citado fallo de tutela.</w:t>
      </w:r>
    </w:p>
    <w:p w:rsidR="00086A23" w:rsidRPr="00796063" w:rsidRDefault="00086A23" w:rsidP="00086A23">
      <w:pPr>
        <w:pStyle w:val="Sinespaciado1"/>
        <w:jc w:val="both"/>
        <w:rPr>
          <w:rFonts w:ascii="Arial" w:hAnsi="Arial" w:cs="Arial"/>
          <w:bCs/>
          <w:sz w:val="26"/>
          <w:szCs w:val="26"/>
        </w:rPr>
      </w:pPr>
    </w:p>
    <w:p w:rsidR="00086A23" w:rsidRPr="00796063" w:rsidRDefault="00086A23" w:rsidP="00086A23">
      <w:pPr>
        <w:spacing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96063">
        <w:rPr>
          <w:rFonts w:ascii="Arial" w:hAnsi="Arial" w:cs="Arial"/>
          <w:bCs/>
          <w:sz w:val="26"/>
          <w:szCs w:val="26"/>
        </w:rPr>
        <w:t xml:space="preserve">SEGUNDO: Contra esta decisión no procede recurso alguno. </w:t>
      </w:r>
    </w:p>
    <w:p w:rsidR="00086A23" w:rsidRPr="00796063" w:rsidRDefault="00086A23" w:rsidP="00086A23">
      <w:pPr>
        <w:pStyle w:val="Sinespaciado1"/>
        <w:jc w:val="both"/>
        <w:rPr>
          <w:rFonts w:ascii="Arial" w:eastAsia="SimSun" w:hAnsi="Arial" w:cs="Arial"/>
          <w:bCs/>
          <w:i/>
          <w:iCs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796063">
        <w:rPr>
          <w:rFonts w:ascii="Arial" w:eastAsia="SimSun" w:hAnsi="Arial" w:cs="Arial"/>
          <w:bCs/>
          <w:sz w:val="26"/>
          <w:szCs w:val="26"/>
        </w:rPr>
        <w:t>NOTIFÍQUESE Y CÚMPLASE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796063">
        <w:rPr>
          <w:rFonts w:ascii="Arial" w:eastAsia="SimSun" w:hAnsi="Arial" w:cs="Arial"/>
          <w:bCs/>
          <w:sz w:val="26"/>
          <w:szCs w:val="26"/>
        </w:rPr>
        <w:t>JAIRO ERNESTO ESCOBAR SANZ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>MANUEL YARZAGARAY BANDERA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>JORGE ARTURO CASTAÑO DUQUE</w:t>
      </w:r>
    </w:p>
    <w:p w:rsidR="008655F1" w:rsidRDefault="00086A23" w:rsidP="009F43F1">
      <w:pPr>
        <w:pStyle w:val="Sinespaciado1"/>
        <w:jc w:val="center"/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sectPr w:rsidR="008655F1" w:rsidSect="00A81143">
      <w:headerReference w:type="default" r:id="rId9"/>
      <w:footerReference w:type="default" r:id="rId10"/>
      <w:pgSz w:w="12242" w:h="18705" w:code="120"/>
      <w:pgMar w:top="1531" w:right="1304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38" w:rsidRDefault="00402338">
      <w:pPr>
        <w:spacing w:after="0" w:line="240" w:lineRule="auto"/>
      </w:pPr>
      <w:r>
        <w:separator/>
      </w:r>
    </w:p>
  </w:endnote>
  <w:endnote w:type="continuationSeparator" w:id="0">
    <w:p w:rsidR="00402338" w:rsidRDefault="0040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83" w:rsidRPr="003B2A2E" w:rsidRDefault="00543085" w:rsidP="003B2A2E">
    <w:pPr>
      <w:pStyle w:val="Pieddepage"/>
      <w:rPr>
        <w:rFonts w:ascii="Comic Sans MS" w:hAnsi="Comic Sans MS" w:cs="Comic Sans MS"/>
        <w:sz w:val="16"/>
        <w:szCs w:val="16"/>
      </w:rPr>
    </w:pPr>
    <w:r w:rsidRPr="003B2A2E">
      <w:rPr>
        <w:rFonts w:ascii="Comic Sans MS" w:hAnsi="Comic Sans MS" w:cs="Comic Sans MS"/>
        <w:sz w:val="16"/>
        <w:szCs w:val="16"/>
      </w:rPr>
      <w:t xml:space="preserve">Página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PAGE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F838CC">
      <w:rPr>
        <w:rFonts w:ascii="Comic Sans MS" w:hAnsi="Comic Sans MS" w:cs="Comic Sans MS"/>
        <w:noProof/>
        <w:sz w:val="16"/>
        <w:szCs w:val="16"/>
      </w:rPr>
      <w:t>1</w:t>
    </w:r>
    <w:r w:rsidRPr="003B2A2E">
      <w:rPr>
        <w:rFonts w:ascii="Comic Sans MS" w:hAnsi="Comic Sans MS" w:cs="Comic Sans MS"/>
        <w:sz w:val="16"/>
        <w:szCs w:val="16"/>
      </w:rPr>
      <w:fldChar w:fldCharType="end"/>
    </w:r>
    <w:r w:rsidRPr="003B2A2E">
      <w:rPr>
        <w:rFonts w:ascii="Comic Sans MS" w:hAnsi="Comic Sans MS" w:cs="Comic Sans MS"/>
        <w:sz w:val="16"/>
        <w:szCs w:val="16"/>
      </w:rPr>
      <w:t xml:space="preserve"> de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NUMPAGES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F838CC">
      <w:rPr>
        <w:rFonts w:ascii="Comic Sans MS" w:hAnsi="Comic Sans MS" w:cs="Comic Sans MS"/>
        <w:noProof/>
        <w:sz w:val="16"/>
        <w:szCs w:val="16"/>
      </w:rPr>
      <w:t>3</w:t>
    </w:r>
    <w:r w:rsidRPr="003B2A2E">
      <w:rPr>
        <w:rFonts w:ascii="Comic Sans MS" w:hAnsi="Comic Sans MS" w:cs="Comic Sans MS"/>
        <w:sz w:val="16"/>
        <w:szCs w:val="16"/>
      </w:rPr>
      <w:fldChar w:fldCharType="end"/>
    </w:r>
  </w:p>
  <w:p w:rsidR="00546783" w:rsidRDefault="004023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38" w:rsidRDefault="00402338">
      <w:pPr>
        <w:spacing w:after="0" w:line="240" w:lineRule="auto"/>
      </w:pPr>
      <w:r>
        <w:separator/>
      </w:r>
    </w:p>
  </w:footnote>
  <w:footnote w:type="continuationSeparator" w:id="0">
    <w:p w:rsidR="00402338" w:rsidRDefault="0040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83" w:rsidRPr="00796063" w:rsidRDefault="00543085" w:rsidP="00E81D9D">
    <w:pPr>
      <w:pStyle w:val="En-tte"/>
      <w:jc w:val="right"/>
      <w:rPr>
        <w:rFonts w:ascii="Arial" w:hAnsi="Arial" w:cs="Arial"/>
        <w:i/>
        <w:sz w:val="14"/>
        <w:szCs w:val="14"/>
      </w:rPr>
    </w:pPr>
    <w:r w:rsidRPr="003F499D">
      <w:rPr>
        <w:rFonts w:ascii="Comic Sans MS" w:hAnsi="Comic Sans MS" w:cs="Comic Sans MS"/>
        <w:i/>
        <w:sz w:val="16"/>
        <w:szCs w:val="16"/>
      </w:rPr>
      <w:t xml:space="preserve">                                                                    </w:t>
    </w:r>
    <w:r>
      <w:rPr>
        <w:rFonts w:ascii="Comic Sans MS" w:hAnsi="Comic Sans MS" w:cs="Comic Sans MS"/>
        <w:i/>
        <w:sz w:val="16"/>
        <w:szCs w:val="16"/>
      </w:rPr>
      <w:t xml:space="preserve">                        </w:t>
    </w:r>
    <w:r w:rsidRPr="00796063">
      <w:rPr>
        <w:rFonts w:ascii="Arial" w:hAnsi="Arial" w:cs="Arial"/>
        <w:i/>
        <w:sz w:val="14"/>
        <w:szCs w:val="14"/>
      </w:rPr>
      <w:t>Incidente de desacato de segunda instancia</w:t>
    </w:r>
  </w:p>
  <w:p w:rsidR="00546783" w:rsidRPr="00796063" w:rsidRDefault="00543085" w:rsidP="00E81D9D">
    <w:pPr>
      <w:pStyle w:val="En-tte"/>
      <w:jc w:val="right"/>
      <w:rPr>
        <w:rFonts w:ascii="Arial" w:hAnsi="Arial" w:cs="Arial"/>
        <w:i/>
        <w:sz w:val="14"/>
        <w:szCs w:val="14"/>
        <w:lang w:val="es-CO"/>
      </w:rPr>
    </w:pPr>
    <w:r w:rsidRPr="00796063">
      <w:rPr>
        <w:rFonts w:ascii="Arial" w:hAnsi="Arial" w:cs="Arial"/>
        <w:i/>
        <w:sz w:val="14"/>
        <w:szCs w:val="14"/>
      </w:rPr>
      <w:t>Radicado: 66</w:t>
    </w:r>
    <w:r w:rsidR="00A03652">
      <w:rPr>
        <w:rFonts w:ascii="Arial" w:hAnsi="Arial" w:cs="Arial"/>
        <w:i/>
        <w:sz w:val="14"/>
        <w:szCs w:val="14"/>
        <w:lang w:val="es-CO"/>
      </w:rPr>
      <w:t>001</w:t>
    </w:r>
    <w:r w:rsidRPr="00796063">
      <w:rPr>
        <w:rFonts w:ascii="Arial" w:hAnsi="Arial" w:cs="Arial"/>
        <w:i/>
        <w:sz w:val="14"/>
        <w:szCs w:val="14"/>
      </w:rPr>
      <w:t xml:space="preserve"> 31 </w:t>
    </w:r>
    <w:r w:rsidRPr="00796063">
      <w:rPr>
        <w:rFonts w:ascii="Arial" w:hAnsi="Arial" w:cs="Arial"/>
        <w:i/>
        <w:sz w:val="14"/>
        <w:szCs w:val="14"/>
        <w:lang w:val="es-CO"/>
      </w:rPr>
      <w:t>0</w:t>
    </w:r>
    <w:r>
      <w:rPr>
        <w:rFonts w:ascii="Arial" w:hAnsi="Arial" w:cs="Arial"/>
        <w:i/>
        <w:sz w:val="14"/>
        <w:szCs w:val="14"/>
        <w:lang w:val="es-CO"/>
      </w:rPr>
      <w:t>4</w:t>
    </w:r>
    <w:r w:rsidRPr="00796063">
      <w:rPr>
        <w:rFonts w:ascii="Arial" w:hAnsi="Arial" w:cs="Arial"/>
        <w:i/>
        <w:sz w:val="14"/>
        <w:szCs w:val="14"/>
      </w:rPr>
      <w:t xml:space="preserve"> 00</w:t>
    </w:r>
    <w:r w:rsidR="00A03652">
      <w:rPr>
        <w:rFonts w:ascii="Arial" w:hAnsi="Arial" w:cs="Arial"/>
        <w:i/>
        <w:sz w:val="14"/>
        <w:szCs w:val="14"/>
        <w:lang w:val="es-CO"/>
      </w:rPr>
      <w:t>5</w:t>
    </w:r>
    <w:r w:rsidRPr="00796063">
      <w:rPr>
        <w:rFonts w:ascii="Arial" w:hAnsi="Arial" w:cs="Arial"/>
        <w:i/>
        <w:sz w:val="14"/>
        <w:szCs w:val="14"/>
        <w:lang w:val="es-CO"/>
      </w:rPr>
      <w:t xml:space="preserve"> 201</w:t>
    </w:r>
    <w:r w:rsidR="00A03652">
      <w:rPr>
        <w:rFonts w:ascii="Arial" w:hAnsi="Arial" w:cs="Arial"/>
        <w:i/>
        <w:sz w:val="14"/>
        <w:szCs w:val="14"/>
        <w:lang w:val="es-CO"/>
      </w:rPr>
      <w:t>6</w:t>
    </w:r>
    <w:r w:rsidRPr="00796063">
      <w:rPr>
        <w:rFonts w:ascii="Arial" w:hAnsi="Arial" w:cs="Arial"/>
        <w:i/>
        <w:sz w:val="14"/>
        <w:szCs w:val="14"/>
        <w:lang w:val="es-CO"/>
      </w:rPr>
      <w:t xml:space="preserve"> 00</w:t>
    </w:r>
    <w:r w:rsidR="00A03652">
      <w:rPr>
        <w:rFonts w:ascii="Arial" w:hAnsi="Arial" w:cs="Arial"/>
        <w:i/>
        <w:sz w:val="14"/>
        <w:szCs w:val="14"/>
        <w:lang w:val="es-CO"/>
      </w:rPr>
      <w:t>054</w:t>
    </w:r>
    <w:r w:rsidRPr="00796063">
      <w:rPr>
        <w:rFonts w:ascii="Arial" w:hAnsi="Arial" w:cs="Arial"/>
        <w:i/>
        <w:sz w:val="14"/>
        <w:szCs w:val="14"/>
        <w:lang w:val="es-CO"/>
      </w:rPr>
      <w:t xml:space="preserve"> 0</w:t>
    </w:r>
    <w:r w:rsidR="00A03652">
      <w:rPr>
        <w:rFonts w:ascii="Arial" w:hAnsi="Arial" w:cs="Arial"/>
        <w:i/>
        <w:sz w:val="14"/>
        <w:szCs w:val="14"/>
        <w:lang w:val="es-CO"/>
      </w:rPr>
      <w:t>2</w:t>
    </w:r>
  </w:p>
  <w:p w:rsidR="00546783" w:rsidRDefault="00543085" w:rsidP="00A03652">
    <w:pPr>
      <w:pStyle w:val="En-tte"/>
      <w:jc w:val="right"/>
      <w:rPr>
        <w:rFonts w:ascii="Arial" w:hAnsi="Arial" w:cs="Arial"/>
        <w:i/>
        <w:sz w:val="14"/>
        <w:szCs w:val="14"/>
        <w:lang w:val="es-CO"/>
      </w:rPr>
    </w:pPr>
    <w:r w:rsidRPr="00796063">
      <w:rPr>
        <w:rFonts w:ascii="Arial" w:hAnsi="Arial" w:cs="Arial"/>
        <w:i/>
        <w:sz w:val="14"/>
        <w:szCs w:val="14"/>
      </w:rPr>
      <w:t xml:space="preserve">                                                  </w:t>
    </w:r>
    <w:r>
      <w:rPr>
        <w:rFonts w:ascii="Arial" w:hAnsi="Arial" w:cs="Arial"/>
        <w:i/>
        <w:sz w:val="14"/>
        <w:szCs w:val="14"/>
      </w:rPr>
      <w:t xml:space="preserve">                            </w:t>
    </w:r>
    <w:r w:rsidRPr="00796063">
      <w:rPr>
        <w:rFonts w:ascii="Arial" w:hAnsi="Arial" w:cs="Arial"/>
        <w:i/>
        <w:sz w:val="14"/>
        <w:szCs w:val="14"/>
        <w:lang w:val="es-CO"/>
      </w:rPr>
      <w:t>Accionante:</w:t>
    </w:r>
    <w:r w:rsidR="00A03652">
      <w:rPr>
        <w:rFonts w:ascii="Arial" w:hAnsi="Arial" w:cs="Arial"/>
        <w:i/>
        <w:sz w:val="14"/>
        <w:szCs w:val="14"/>
        <w:lang w:val="es-CO"/>
      </w:rPr>
      <w:t xml:space="preserve"> JUAN DE JESUS DELGADO MORA</w:t>
    </w:r>
  </w:p>
  <w:p w:rsidR="00A03652" w:rsidRPr="00796063" w:rsidRDefault="00A03652" w:rsidP="00A03652">
    <w:pPr>
      <w:pStyle w:val="En-tte"/>
      <w:jc w:val="right"/>
      <w:rPr>
        <w:rFonts w:ascii="Arial" w:hAnsi="Arial" w:cs="Arial"/>
        <w:i/>
        <w:sz w:val="14"/>
        <w:szCs w:val="14"/>
        <w:lang w:val="es-CO"/>
      </w:rPr>
    </w:pPr>
    <w:r>
      <w:rPr>
        <w:rFonts w:ascii="Arial" w:hAnsi="Arial" w:cs="Arial"/>
        <w:i/>
        <w:sz w:val="14"/>
        <w:szCs w:val="14"/>
        <w:lang w:val="es-CO"/>
      </w:rPr>
      <w:t>Agente oficioso: Paula Andrea Escobar Sánchez</w:t>
    </w:r>
  </w:p>
  <w:p w:rsidR="00546783" w:rsidRPr="00796063" w:rsidRDefault="00543085" w:rsidP="00C35AD3">
    <w:pPr>
      <w:pStyle w:val="En-tte"/>
      <w:jc w:val="right"/>
      <w:rPr>
        <w:rFonts w:ascii="Arial" w:hAnsi="Arial" w:cs="Arial"/>
        <w:sz w:val="16"/>
        <w:szCs w:val="16"/>
      </w:rPr>
    </w:pPr>
    <w:r w:rsidRPr="00796063">
      <w:rPr>
        <w:rFonts w:ascii="Arial" w:hAnsi="Arial" w:cs="Arial"/>
        <w:i/>
        <w:sz w:val="14"/>
        <w:szCs w:val="14"/>
      </w:rPr>
      <w:t>Asunto: Revoca sanción</w:t>
    </w:r>
    <w:r w:rsidRPr="00796063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534D"/>
    <w:multiLevelType w:val="hybridMultilevel"/>
    <w:tmpl w:val="D88C0D1E"/>
    <w:lvl w:ilvl="0" w:tplc="0C0A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">
    <w:nsid w:val="45E76768"/>
    <w:multiLevelType w:val="hybridMultilevel"/>
    <w:tmpl w:val="B630DEFA"/>
    <w:lvl w:ilvl="0" w:tplc="1F267C50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B5973"/>
    <w:multiLevelType w:val="hybridMultilevel"/>
    <w:tmpl w:val="BF3AC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4538B"/>
    <w:multiLevelType w:val="hybridMultilevel"/>
    <w:tmpl w:val="A1CC94A6"/>
    <w:lvl w:ilvl="0" w:tplc="0C0A000F">
      <w:start w:val="1"/>
      <w:numFmt w:val="decimal"/>
      <w:lvlText w:val="%1."/>
      <w:lvlJc w:val="left"/>
      <w:pPr>
        <w:ind w:left="1578" w:hanging="360"/>
      </w:pPr>
    </w:lvl>
    <w:lvl w:ilvl="1" w:tplc="0C0A0019" w:tentative="1">
      <w:start w:val="1"/>
      <w:numFmt w:val="lowerLetter"/>
      <w:lvlText w:val="%2."/>
      <w:lvlJc w:val="left"/>
      <w:pPr>
        <w:ind w:left="2298" w:hanging="360"/>
      </w:pPr>
    </w:lvl>
    <w:lvl w:ilvl="2" w:tplc="0C0A001B" w:tentative="1">
      <w:start w:val="1"/>
      <w:numFmt w:val="lowerRoman"/>
      <w:lvlText w:val="%3."/>
      <w:lvlJc w:val="right"/>
      <w:pPr>
        <w:ind w:left="3018" w:hanging="180"/>
      </w:pPr>
    </w:lvl>
    <w:lvl w:ilvl="3" w:tplc="0C0A000F" w:tentative="1">
      <w:start w:val="1"/>
      <w:numFmt w:val="decimal"/>
      <w:lvlText w:val="%4."/>
      <w:lvlJc w:val="left"/>
      <w:pPr>
        <w:ind w:left="3738" w:hanging="360"/>
      </w:pPr>
    </w:lvl>
    <w:lvl w:ilvl="4" w:tplc="0C0A0019" w:tentative="1">
      <w:start w:val="1"/>
      <w:numFmt w:val="lowerLetter"/>
      <w:lvlText w:val="%5."/>
      <w:lvlJc w:val="left"/>
      <w:pPr>
        <w:ind w:left="4458" w:hanging="360"/>
      </w:pPr>
    </w:lvl>
    <w:lvl w:ilvl="5" w:tplc="0C0A001B" w:tentative="1">
      <w:start w:val="1"/>
      <w:numFmt w:val="lowerRoman"/>
      <w:lvlText w:val="%6."/>
      <w:lvlJc w:val="right"/>
      <w:pPr>
        <w:ind w:left="5178" w:hanging="180"/>
      </w:pPr>
    </w:lvl>
    <w:lvl w:ilvl="6" w:tplc="0C0A000F" w:tentative="1">
      <w:start w:val="1"/>
      <w:numFmt w:val="decimal"/>
      <w:lvlText w:val="%7."/>
      <w:lvlJc w:val="left"/>
      <w:pPr>
        <w:ind w:left="5898" w:hanging="360"/>
      </w:pPr>
    </w:lvl>
    <w:lvl w:ilvl="7" w:tplc="0C0A0019" w:tentative="1">
      <w:start w:val="1"/>
      <w:numFmt w:val="lowerLetter"/>
      <w:lvlText w:val="%8."/>
      <w:lvlJc w:val="left"/>
      <w:pPr>
        <w:ind w:left="6618" w:hanging="360"/>
      </w:pPr>
    </w:lvl>
    <w:lvl w:ilvl="8" w:tplc="0C0A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4">
    <w:nsid w:val="66CE3277"/>
    <w:multiLevelType w:val="hybridMultilevel"/>
    <w:tmpl w:val="90F6BE66"/>
    <w:lvl w:ilvl="0" w:tplc="1F267C50">
      <w:start w:val="1"/>
      <w:numFmt w:val="bullet"/>
      <w:lvlText w:val=""/>
      <w:lvlJc w:val="left"/>
      <w:pPr>
        <w:ind w:left="1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23"/>
    <w:rsid w:val="00086A23"/>
    <w:rsid w:val="001315FE"/>
    <w:rsid w:val="0033082B"/>
    <w:rsid w:val="003D6227"/>
    <w:rsid w:val="00402338"/>
    <w:rsid w:val="00543085"/>
    <w:rsid w:val="00625C22"/>
    <w:rsid w:val="006A486B"/>
    <w:rsid w:val="007D71A2"/>
    <w:rsid w:val="007E24A1"/>
    <w:rsid w:val="007F0B79"/>
    <w:rsid w:val="008655F1"/>
    <w:rsid w:val="008C2D32"/>
    <w:rsid w:val="009E1E37"/>
    <w:rsid w:val="009F43F1"/>
    <w:rsid w:val="00A03652"/>
    <w:rsid w:val="00AF0449"/>
    <w:rsid w:val="00BD041C"/>
    <w:rsid w:val="00BD1791"/>
    <w:rsid w:val="00C13C93"/>
    <w:rsid w:val="00C146B1"/>
    <w:rsid w:val="00D71418"/>
    <w:rsid w:val="00DF66CE"/>
    <w:rsid w:val="00EB7A5B"/>
    <w:rsid w:val="00F838CC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23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99"/>
    <w:qFormat/>
    <w:rsid w:val="00086A23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En-tte">
    <w:name w:val="header"/>
    <w:basedOn w:val="Normal"/>
    <w:link w:val="En-tteCar"/>
    <w:uiPriority w:val="99"/>
    <w:rsid w:val="00086A23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086A2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086A23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086A2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inespaciado1">
    <w:name w:val="Sin espaciado1"/>
    <w:rsid w:val="00086A23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ous-titre">
    <w:name w:val="Subtitle"/>
    <w:basedOn w:val="Normal"/>
    <w:next w:val="Normal"/>
    <w:link w:val="Sous-titreCar"/>
    <w:qFormat/>
    <w:rsid w:val="00086A2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Sous-titreCar">
    <w:name w:val="Sous-titre Car"/>
    <w:basedOn w:val="Policepardfaut"/>
    <w:link w:val="Sous-titre"/>
    <w:rsid w:val="00086A23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ansinterligneCar">
    <w:name w:val="Sans interligne Car"/>
    <w:link w:val="Sansinterligne"/>
    <w:uiPriority w:val="99"/>
    <w:locked/>
    <w:rsid w:val="00086A23"/>
    <w:rPr>
      <w:rFonts w:ascii="Calibri" w:eastAsia="Times New Roman" w:hAnsi="Calibri" w:cs="Calibri"/>
      <w:lang w:val="es-CO"/>
    </w:rPr>
  </w:style>
  <w:style w:type="paragraph" w:styleId="Paragraphedeliste">
    <w:name w:val="List Paragraph"/>
    <w:basedOn w:val="Normal"/>
    <w:uiPriority w:val="34"/>
    <w:qFormat/>
    <w:rsid w:val="00086A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3F1"/>
    <w:rPr>
      <w:rFonts w:ascii="Segoe UI" w:eastAsia="Times New Roman" w:hAnsi="Segoe UI" w:cs="Segoe UI"/>
      <w:sz w:val="18"/>
      <w:szCs w:val="18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23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99"/>
    <w:qFormat/>
    <w:rsid w:val="00086A23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En-tte">
    <w:name w:val="header"/>
    <w:basedOn w:val="Normal"/>
    <w:link w:val="En-tteCar"/>
    <w:uiPriority w:val="99"/>
    <w:rsid w:val="00086A23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086A2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086A23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086A2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inespaciado1">
    <w:name w:val="Sin espaciado1"/>
    <w:rsid w:val="00086A23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ous-titre">
    <w:name w:val="Subtitle"/>
    <w:basedOn w:val="Normal"/>
    <w:next w:val="Normal"/>
    <w:link w:val="Sous-titreCar"/>
    <w:qFormat/>
    <w:rsid w:val="00086A2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Sous-titreCar">
    <w:name w:val="Sous-titre Car"/>
    <w:basedOn w:val="Policepardfaut"/>
    <w:link w:val="Sous-titre"/>
    <w:rsid w:val="00086A23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ansinterligneCar">
    <w:name w:val="Sans interligne Car"/>
    <w:link w:val="Sansinterligne"/>
    <w:uiPriority w:val="99"/>
    <w:locked/>
    <w:rsid w:val="00086A23"/>
    <w:rPr>
      <w:rFonts w:ascii="Calibri" w:eastAsia="Times New Roman" w:hAnsi="Calibri" w:cs="Calibri"/>
      <w:lang w:val="es-CO"/>
    </w:rPr>
  </w:style>
  <w:style w:type="paragraph" w:styleId="Paragraphedeliste">
    <w:name w:val="List Paragraph"/>
    <w:basedOn w:val="Normal"/>
    <w:uiPriority w:val="34"/>
    <w:qFormat/>
    <w:rsid w:val="00086A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3F1"/>
    <w:rPr>
      <w:rFonts w:ascii="Segoe UI" w:eastAsia="Times New Roman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Malucimedina</cp:lastModifiedBy>
  <cp:revision>4</cp:revision>
  <cp:lastPrinted>2017-10-26T12:54:00Z</cp:lastPrinted>
  <dcterms:created xsi:type="dcterms:W3CDTF">2017-10-26T12:51:00Z</dcterms:created>
  <dcterms:modified xsi:type="dcterms:W3CDTF">2017-11-26T21:42:00Z</dcterms:modified>
</cp:coreProperties>
</file>