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906" w:rsidRPr="008A3906" w:rsidRDefault="008A3906" w:rsidP="008A3906">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Batang"/>
          <w:color w:val="FF0000"/>
          <w:spacing w:val="-6"/>
          <w:sz w:val="16"/>
          <w:szCs w:val="16"/>
          <w:lang w:val="es-ES" w:eastAsia="fr-FR"/>
        </w:rPr>
      </w:pPr>
      <w:bookmarkStart w:id="0" w:name="_GoBack"/>
      <w:bookmarkEnd w:id="0"/>
      <w:r w:rsidRPr="008A3906">
        <w:rPr>
          <w:rFonts w:eastAsia="Batang"/>
          <w:color w:val="FF0000"/>
          <w:spacing w:val="-6"/>
          <w:sz w:val="16"/>
          <w:szCs w:val="16"/>
          <w:lang w:val="es-ES" w:eastAsia="fr-FR"/>
        </w:rPr>
        <w:t xml:space="preserve">El siguiente es el documento presentado por el Magistrado Ponente que sirvió de base para proferir la providencia dentro del presente proceso.   </w:t>
      </w:r>
    </w:p>
    <w:p w:rsidR="008A3906" w:rsidRPr="008A3906" w:rsidRDefault="008A3906" w:rsidP="008A3906">
      <w:pPr>
        <w:pBdr>
          <w:top w:val="single" w:sz="4" w:space="1" w:color="auto"/>
          <w:left w:val="single" w:sz="4" w:space="4" w:color="auto"/>
          <w:bottom w:val="single" w:sz="4" w:space="1" w:color="auto"/>
          <w:right w:val="single" w:sz="4" w:space="4" w:color="auto"/>
        </w:pBdr>
        <w:shd w:val="clear" w:color="auto" w:fill="FFFFFF"/>
        <w:spacing w:after="0" w:line="360" w:lineRule="auto"/>
        <w:jc w:val="center"/>
        <w:rPr>
          <w:rFonts w:eastAsia="Batang"/>
          <w:color w:val="222222"/>
          <w:sz w:val="18"/>
          <w:szCs w:val="18"/>
          <w:lang w:val="es-ES" w:eastAsia="fr-FR"/>
        </w:rPr>
      </w:pPr>
      <w:r w:rsidRPr="008A3906">
        <w:rPr>
          <w:rFonts w:eastAsia="Batang"/>
          <w:color w:val="FF0000"/>
          <w:sz w:val="16"/>
          <w:szCs w:val="16"/>
          <w:lang w:val="es-ES" w:eastAsia="fr-FR"/>
        </w:rPr>
        <w:t>El contenido total y fiel de la decisión debe ser verificado en la Secretaría de esta Sala.</w:t>
      </w:r>
    </w:p>
    <w:p w:rsidR="008A3906" w:rsidRPr="008A3906" w:rsidRDefault="008A3906" w:rsidP="008A3906">
      <w:pPr>
        <w:shd w:val="clear" w:color="auto" w:fill="FFFFFF"/>
        <w:spacing w:after="0" w:line="240" w:lineRule="auto"/>
        <w:ind w:left="2124" w:hanging="2124"/>
        <w:jc w:val="both"/>
        <w:rPr>
          <w:color w:val="222222"/>
          <w:sz w:val="18"/>
          <w:szCs w:val="18"/>
          <w:lang w:val="es-ES" w:eastAsia="fr-FR"/>
        </w:rPr>
      </w:pPr>
    </w:p>
    <w:p w:rsidR="008A3906" w:rsidRPr="008A3906" w:rsidRDefault="008A3906" w:rsidP="008A3906">
      <w:pPr>
        <w:shd w:val="clear" w:color="auto" w:fill="FFFFFF"/>
        <w:spacing w:after="0" w:line="240" w:lineRule="auto"/>
        <w:ind w:left="2124" w:hanging="2124"/>
        <w:jc w:val="both"/>
        <w:rPr>
          <w:rFonts w:eastAsia="Calibri"/>
          <w:color w:val="222222"/>
          <w:sz w:val="18"/>
          <w:szCs w:val="18"/>
          <w:lang w:eastAsia="fr-FR"/>
        </w:rPr>
      </w:pPr>
      <w:r w:rsidRPr="008A3906">
        <w:rPr>
          <w:color w:val="222222"/>
          <w:sz w:val="18"/>
          <w:szCs w:val="18"/>
          <w:lang w:eastAsia="fr-FR"/>
        </w:rPr>
        <w:t>Providencia:</w:t>
      </w:r>
      <w:r w:rsidRPr="008A3906">
        <w:rPr>
          <w:color w:val="222222"/>
          <w:sz w:val="18"/>
          <w:szCs w:val="18"/>
          <w:lang w:eastAsia="fr-FR"/>
        </w:rPr>
        <w:tab/>
        <w:t xml:space="preserve">Auto – Incidente de desacato en grado de consulta – </w:t>
      </w:r>
      <w:r w:rsidRPr="008A3906">
        <w:rPr>
          <w:color w:val="222222"/>
          <w:sz w:val="18"/>
          <w:szCs w:val="18"/>
          <w:lang w:eastAsia="fr-FR"/>
        </w:rPr>
        <w:pgNum/>
        <w:t>05 de diciembre de 2017</w:t>
      </w:r>
    </w:p>
    <w:p w:rsidR="008A3906" w:rsidRPr="008A3906" w:rsidRDefault="008A3906" w:rsidP="008A3906">
      <w:pPr>
        <w:shd w:val="clear" w:color="auto" w:fill="FFFFFF"/>
        <w:tabs>
          <w:tab w:val="left" w:pos="1418"/>
        </w:tabs>
        <w:spacing w:after="0" w:line="240" w:lineRule="auto"/>
        <w:jc w:val="both"/>
        <w:rPr>
          <w:rFonts w:eastAsia="Calibri"/>
          <w:color w:val="222222"/>
          <w:sz w:val="18"/>
          <w:szCs w:val="18"/>
          <w:lang w:eastAsia="fr-FR"/>
        </w:rPr>
      </w:pPr>
      <w:r w:rsidRPr="008A3906">
        <w:rPr>
          <w:rFonts w:eastAsia="Calibri"/>
          <w:color w:val="222222"/>
          <w:sz w:val="18"/>
          <w:szCs w:val="18"/>
          <w:lang w:eastAsia="fr-FR"/>
        </w:rPr>
        <w:t>Proceso:                </w:t>
      </w:r>
      <w:r w:rsidRPr="008A3906">
        <w:rPr>
          <w:rFonts w:eastAsia="Calibri"/>
          <w:color w:val="222222"/>
          <w:sz w:val="18"/>
          <w:szCs w:val="18"/>
          <w:lang w:eastAsia="fr-FR"/>
        </w:rPr>
        <w:tab/>
      </w:r>
      <w:r w:rsidRPr="008A3906">
        <w:rPr>
          <w:rFonts w:eastAsia="Calibri"/>
          <w:color w:val="222222"/>
          <w:sz w:val="18"/>
          <w:szCs w:val="18"/>
          <w:lang w:eastAsia="fr-FR"/>
        </w:rPr>
        <w:tab/>
        <w:t>Acción de Tutela – Revoca sanción</w:t>
      </w:r>
    </w:p>
    <w:p w:rsidR="008A3906" w:rsidRPr="008A3906" w:rsidRDefault="008A3906" w:rsidP="008A3906">
      <w:pPr>
        <w:shd w:val="clear" w:color="auto" w:fill="FFFFFF"/>
        <w:tabs>
          <w:tab w:val="left" w:pos="1418"/>
          <w:tab w:val="left" w:pos="2085"/>
        </w:tabs>
        <w:spacing w:after="0" w:line="240" w:lineRule="auto"/>
        <w:jc w:val="both"/>
        <w:rPr>
          <w:rFonts w:eastAsia="Calibri"/>
          <w:bCs/>
          <w:i/>
          <w:color w:val="222222"/>
          <w:sz w:val="18"/>
          <w:szCs w:val="18"/>
          <w:lang w:eastAsia="fr-FR"/>
        </w:rPr>
      </w:pPr>
      <w:r w:rsidRPr="008A3906">
        <w:rPr>
          <w:rFonts w:eastAsia="Calibri"/>
          <w:color w:val="222222"/>
          <w:sz w:val="18"/>
          <w:szCs w:val="18"/>
          <w:lang w:eastAsia="fr-FR"/>
        </w:rPr>
        <w:t>Radicación Nro. :</w:t>
      </w:r>
      <w:r w:rsidRPr="008A3906">
        <w:rPr>
          <w:rFonts w:eastAsia="Calibri"/>
          <w:color w:val="222222"/>
          <w:sz w:val="18"/>
          <w:szCs w:val="18"/>
          <w:lang w:eastAsia="fr-FR"/>
        </w:rPr>
        <w:tab/>
        <w:t xml:space="preserve">  </w:t>
      </w:r>
      <w:r w:rsidRPr="008A3906">
        <w:rPr>
          <w:rFonts w:eastAsia="Calibri"/>
          <w:color w:val="222222"/>
          <w:sz w:val="18"/>
          <w:szCs w:val="18"/>
          <w:lang w:eastAsia="fr-FR"/>
        </w:rPr>
        <w:tab/>
      </w:r>
      <w:r w:rsidRPr="008A3906">
        <w:rPr>
          <w:rFonts w:eastAsia="Calibri"/>
          <w:color w:val="222222"/>
          <w:sz w:val="18"/>
          <w:szCs w:val="18"/>
          <w:lang w:eastAsia="fr-FR"/>
        </w:rPr>
        <w:tab/>
      </w:r>
      <w:r w:rsidRPr="008A3906">
        <w:rPr>
          <w:rFonts w:eastAsia="Calibri"/>
          <w:bCs/>
          <w:color w:val="222222"/>
          <w:sz w:val="18"/>
          <w:szCs w:val="18"/>
          <w:lang w:eastAsia="fr-FR"/>
        </w:rPr>
        <w:t>66001 31 87 002 2016 00126 01</w:t>
      </w:r>
    </w:p>
    <w:p w:rsidR="008A3906" w:rsidRPr="008A3906" w:rsidRDefault="008A3906" w:rsidP="008A3906">
      <w:pPr>
        <w:shd w:val="clear" w:color="auto" w:fill="FFFFFF"/>
        <w:tabs>
          <w:tab w:val="left" w:pos="1418"/>
          <w:tab w:val="left" w:pos="2085"/>
        </w:tabs>
        <w:spacing w:after="0" w:line="240" w:lineRule="auto"/>
        <w:jc w:val="both"/>
        <w:rPr>
          <w:rFonts w:eastAsia="Batang"/>
          <w:bCs/>
          <w:sz w:val="18"/>
          <w:szCs w:val="18"/>
          <w:lang w:val="es-MX" w:eastAsia="es-ES"/>
        </w:rPr>
      </w:pPr>
      <w:r w:rsidRPr="008A3906">
        <w:rPr>
          <w:rFonts w:eastAsia="Batang"/>
          <w:bCs/>
          <w:sz w:val="18"/>
          <w:szCs w:val="18"/>
          <w:lang w:val="es-ES" w:eastAsia="es-ES"/>
        </w:rPr>
        <w:t>Accionante:</w:t>
      </w:r>
      <w:r w:rsidRPr="008A3906">
        <w:rPr>
          <w:rFonts w:eastAsia="Batang"/>
          <w:bCs/>
          <w:sz w:val="18"/>
          <w:szCs w:val="18"/>
          <w:lang w:val="es-ES" w:eastAsia="es-ES"/>
        </w:rPr>
        <w:tab/>
      </w:r>
      <w:r w:rsidRPr="008A3906">
        <w:rPr>
          <w:rFonts w:eastAsia="Batang"/>
          <w:bCs/>
          <w:sz w:val="18"/>
          <w:szCs w:val="18"/>
          <w:lang w:val="es-ES" w:eastAsia="es-ES"/>
        </w:rPr>
        <w:tab/>
      </w:r>
      <w:r w:rsidRPr="008A3906">
        <w:rPr>
          <w:rFonts w:eastAsia="Batang"/>
          <w:bCs/>
          <w:sz w:val="18"/>
          <w:szCs w:val="18"/>
          <w:lang w:val="es-ES" w:eastAsia="es-ES"/>
        </w:rPr>
        <w:tab/>
      </w:r>
      <w:r w:rsidRPr="008A3906">
        <w:rPr>
          <w:rFonts w:eastAsia="Batang"/>
          <w:bCs/>
          <w:sz w:val="18"/>
          <w:szCs w:val="18"/>
          <w:lang w:val="es-MX" w:eastAsia="es-ES"/>
        </w:rPr>
        <w:t>MANUEL ANTONIO MORALES</w:t>
      </w:r>
    </w:p>
    <w:p w:rsidR="008A3906" w:rsidRPr="008A3906" w:rsidRDefault="008A3906" w:rsidP="008A3906">
      <w:pPr>
        <w:shd w:val="clear" w:color="auto" w:fill="FFFFFF"/>
        <w:tabs>
          <w:tab w:val="left" w:pos="1418"/>
          <w:tab w:val="left" w:pos="2085"/>
        </w:tabs>
        <w:spacing w:after="0" w:line="240" w:lineRule="auto"/>
        <w:jc w:val="both"/>
        <w:rPr>
          <w:color w:val="222222"/>
          <w:spacing w:val="-6"/>
          <w:sz w:val="18"/>
          <w:szCs w:val="18"/>
          <w:lang w:eastAsia="fr-FR"/>
        </w:rPr>
      </w:pPr>
      <w:r w:rsidRPr="008A3906">
        <w:rPr>
          <w:rFonts w:eastAsia="Calibri"/>
          <w:color w:val="222222"/>
          <w:sz w:val="18"/>
          <w:szCs w:val="18"/>
          <w:lang w:eastAsia="fr-FR"/>
        </w:rPr>
        <w:t>Accionados:     </w:t>
      </w:r>
      <w:r w:rsidRPr="008A3906">
        <w:rPr>
          <w:rFonts w:eastAsia="Calibri"/>
          <w:color w:val="222222"/>
          <w:sz w:val="18"/>
          <w:szCs w:val="18"/>
          <w:lang w:eastAsia="fr-FR"/>
        </w:rPr>
        <w:tab/>
      </w:r>
      <w:r w:rsidRPr="008A3906">
        <w:rPr>
          <w:rFonts w:eastAsia="Calibri"/>
          <w:color w:val="222222"/>
          <w:sz w:val="18"/>
          <w:szCs w:val="18"/>
          <w:lang w:eastAsia="fr-FR"/>
        </w:rPr>
        <w:tab/>
      </w:r>
      <w:r w:rsidRPr="008A3906">
        <w:rPr>
          <w:rFonts w:eastAsia="Calibri"/>
          <w:color w:val="222222"/>
          <w:sz w:val="18"/>
          <w:szCs w:val="18"/>
          <w:lang w:eastAsia="fr-FR"/>
        </w:rPr>
        <w:tab/>
        <w:t xml:space="preserve">PROTECCIÓN </w:t>
      </w:r>
      <w:proofErr w:type="spellStart"/>
      <w:r w:rsidRPr="008A3906">
        <w:rPr>
          <w:rFonts w:eastAsia="Calibri"/>
          <w:color w:val="222222"/>
          <w:sz w:val="18"/>
          <w:szCs w:val="18"/>
          <w:lang w:eastAsia="fr-FR"/>
        </w:rPr>
        <w:t>SA</w:t>
      </w:r>
      <w:proofErr w:type="spellEnd"/>
    </w:p>
    <w:p w:rsidR="008A3906" w:rsidRPr="008A3906" w:rsidRDefault="008A3906" w:rsidP="008A3906">
      <w:pPr>
        <w:shd w:val="clear" w:color="auto" w:fill="FFFFFF"/>
        <w:tabs>
          <w:tab w:val="left" w:pos="1418"/>
        </w:tabs>
        <w:spacing w:after="0" w:line="240" w:lineRule="auto"/>
        <w:jc w:val="both"/>
        <w:rPr>
          <w:rFonts w:eastAsia="Calibri"/>
          <w:b/>
          <w:bCs/>
          <w:iCs/>
          <w:color w:val="222222"/>
          <w:sz w:val="18"/>
          <w:szCs w:val="18"/>
          <w:lang w:eastAsia="fr-FR"/>
        </w:rPr>
      </w:pPr>
      <w:r w:rsidRPr="008A3906">
        <w:rPr>
          <w:rFonts w:eastAsia="Calibri"/>
          <w:color w:val="222222"/>
          <w:sz w:val="18"/>
          <w:szCs w:val="18"/>
          <w:lang w:eastAsia="fr-FR"/>
        </w:rPr>
        <w:t>Magistrado Ponente: </w:t>
      </w:r>
      <w:r w:rsidRPr="008A3906">
        <w:rPr>
          <w:rFonts w:eastAsia="Calibri"/>
          <w:color w:val="222222"/>
          <w:sz w:val="18"/>
          <w:szCs w:val="18"/>
          <w:lang w:eastAsia="fr-FR"/>
        </w:rPr>
        <w:tab/>
      </w:r>
      <w:r w:rsidRPr="008A3906">
        <w:rPr>
          <w:rFonts w:eastAsia="Batang"/>
          <w:bCs/>
          <w:iCs/>
          <w:color w:val="222222"/>
          <w:sz w:val="18"/>
          <w:szCs w:val="18"/>
          <w:lang w:eastAsia="fr-FR"/>
        </w:rPr>
        <w:t>JAIRO ERNESTO ESCOBAR SANZ</w:t>
      </w:r>
    </w:p>
    <w:p w:rsidR="008A3906" w:rsidRPr="008A3906" w:rsidRDefault="008A3906" w:rsidP="008A3906">
      <w:pPr>
        <w:shd w:val="clear" w:color="auto" w:fill="FFFFFF"/>
        <w:tabs>
          <w:tab w:val="left" w:pos="1418"/>
        </w:tabs>
        <w:spacing w:after="0" w:line="240" w:lineRule="auto"/>
        <w:jc w:val="both"/>
        <w:rPr>
          <w:rFonts w:eastAsia="Calibri"/>
          <w:bCs/>
          <w:iCs/>
          <w:color w:val="222222"/>
          <w:sz w:val="18"/>
          <w:szCs w:val="18"/>
          <w:lang w:eastAsia="fr-FR"/>
        </w:rPr>
      </w:pPr>
    </w:p>
    <w:p w:rsidR="008A3906" w:rsidRPr="008A3906" w:rsidRDefault="008A3906" w:rsidP="008A3906">
      <w:pPr>
        <w:shd w:val="clear" w:color="auto" w:fill="FFFFFF"/>
        <w:spacing w:line="240" w:lineRule="auto"/>
        <w:jc w:val="both"/>
        <w:rPr>
          <w:iCs/>
          <w:color w:val="222222"/>
          <w:sz w:val="18"/>
          <w:szCs w:val="18"/>
          <w:lang w:eastAsia="fr-FR"/>
        </w:rPr>
      </w:pPr>
      <w:r w:rsidRPr="008A3906">
        <w:rPr>
          <w:b/>
          <w:color w:val="222222"/>
          <w:sz w:val="18"/>
          <w:szCs w:val="18"/>
          <w:lang w:eastAsia="fr-FR"/>
        </w:rPr>
        <w:t xml:space="preserve">Temas: </w:t>
      </w:r>
      <w:r w:rsidRPr="008A3906">
        <w:rPr>
          <w:b/>
          <w:color w:val="222222"/>
          <w:sz w:val="18"/>
          <w:szCs w:val="18"/>
          <w:lang w:eastAsia="fr-FR"/>
        </w:rPr>
        <w:tab/>
      </w:r>
      <w:r w:rsidRPr="008A3906">
        <w:rPr>
          <w:b/>
          <w:color w:val="222222"/>
          <w:sz w:val="18"/>
          <w:szCs w:val="18"/>
          <w:lang w:eastAsia="fr-FR"/>
        </w:rPr>
        <w:tab/>
      </w:r>
      <w:r w:rsidRPr="008A3906">
        <w:rPr>
          <w:b/>
          <w:color w:val="222222"/>
          <w:sz w:val="18"/>
          <w:szCs w:val="18"/>
          <w:lang w:eastAsia="fr-FR"/>
        </w:rPr>
        <w:tab/>
        <w:t>INCIDENTE DE DESACATO / ORDEN CUMPLIDA.</w:t>
      </w:r>
      <w:r w:rsidRPr="008A3906">
        <w:rPr>
          <w:color w:val="222222"/>
          <w:sz w:val="18"/>
          <w:szCs w:val="18"/>
          <w:lang w:eastAsia="fr-FR"/>
        </w:rPr>
        <w:t xml:space="preserve"> </w:t>
      </w:r>
      <w:r w:rsidRPr="008A3906">
        <w:rPr>
          <w:iCs/>
          <w:color w:val="222222"/>
          <w:sz w:val="18"/>
          <w:szCs w:val="18"/>
          <w:lang w:val="es-ES" w:eastAsia="fr-FR"/>
        </w:rPr>
        <w:t>[E]</w:t>
      </w:r>
      <w:proofErr w:type="spellStart"/>
      <w:r w:rsidRPr="008A3906">
        <w:rPr>
          <w:iCs/>
          <w:color w:val="222222"/>
          <w:sz w:val="18"/>
          <w:szCs w:val="18"/>
          <w:lang w:val="es-ES" w:eastAsia="fr-FR"/>
        </w:rPr>
        <w:t>sta</w:t>
      </w:r>
      <w:proofErr w:type="spellEnd"/>
      <w:r w:rsidRPr="008A3906">
        <w:rPr>
          <w:iCs/>
          <w:color w:val="222222"/>
          <w:sz w:val="18"/>
          <w:szCs w:val="18"/>
          <w:lang w:val="es-ES" w:eastAsia="fr-FR"/>
        </w:rPr>
        <w:t xml:space="preserve"> Sala considera que los funcionarios de PROTECCIÓN S.A. dieron cumplimiento al fallo de tutela y en tal sentido, se revocará la sanción impuesta a sus funcionarios mediante auto del 29 de septiembre de 2017</w:t>
      </w:r>
      <w:r w:rsidRPr="008A3906">
        <w:rPr>
          <w:iCs/>
          <w:color w:val="222222"/>
          <w:sz w:val="18"/>
          <w:szCs w:val="18"/>
          <w:lang w:eastAsia="fr-FR"/>
        </w:rPr>
        <w:t>.</w:t>
      </w:r>
    </w:p>
    <w:p w:rsidR="008A3906" w:rsidRDefault="008A3906" w:rsidP="0067229E">
      <w:pPr>
        <w:pStyle w:val="Sous-titre"/>
        <w:tabs>
          <w:tab w:val="left" w:pos="8567"/>
        </w:tabs>
        <w:spacing w:line="240" w:lineRule="auto"/>
        <w:rPr>
          <w:rFonts w:ascii="Arial" w:hAnsi="Arial" w:cs="Arial"/>
          <w:sz w:val="26"/>
          <w:szCs w:val="26"/>
          <w:lang w:val="es-ES" w:eastAsia="es-ES"/>
        </w:rPr>
      </w:pPr>
    </w:p>
    <w:p w:rsidR="0067229E" w:rsidRPr="006718A9" w:rsidRDefault="0067229E" w:rsidP="0067229E">
      <w:pPr>
        <w:pStyle w:val="Sous-titre"/>
        <w:tabs>
          <w:tab w:val="left" w:pos="8567"/>
        </w:tabs>
        <w:spacing w:line="240" w:lineRule="auto"/>
        <w:rPr>
          <w:rFonts w:ascii="Arial" w:hAnsi="Arial" w:cs="Arial"/>
          <w:sz w:val="26"/>
          <w:szCs w:val="26"/>
          <w:lang w:val="es-ES" w:eastAsia="es-ES"/>
        </w:rPr>
      </w:pPr>
      <w:r w:rsidRPr="006718A9">
        <w:rPr>
          <w:rFonts w:ascii="Arial" w:hAnsi="Arial" w:cs="Arial"/>
          <w:sz w:val="26"/>
          <w:szCs w:val="26"/>
          <w:lang w:val="es-ES" w:eastAsia="es-ES"/>
        </w:rPr>
        <w:t>RAMA JUDICIAL DEL PODER PÚBLICO</w:t>
      </w:r>
    </w:p>
    <w:p w:rsidR="0067229E" w:rsidRPr="006718A9" w:rsidRDefault="0067229E" w:rsidP="0067229E">
      <w:pPr>
        <w:spacing w:after="0" w:line="240" w:lineRule="auto"/>
        <w:jc w:val="center"/>
        <w:rPr>
          <w:rFonts w:ascii="Arial" w:hAnsi="Arial" w:cs="Arial"/>
          <w:bCs/>
          <w:sz w:val="26"/>
          <w:szCs w:val="26"/>
          <w:lang w:val="es-ES" w:eastAsia="es-ES"/>
        </w:rPr>
      </w:pPr>
      <w:r w:rsidRPr="006718A9">
        <w:rPr>
          <w:rFonts w:ascii="Arial" w:hAnsi="Arial" w:cs="Arial"/>
          <w:bCs/>
          <w:noProof/>
          <w:sz w:val="26"/>
          <w:szCs w:val="26"/>
          <w:lang w:val="fr-FR" w:eastAsia="fr-FR"/>
        </w:rPr>
        <w:drawing>
          <wp:inline distT="0" distB="0" distL="0" distR="0" wp14:anchorId="5FBAD954" wp14:editId="1E3050D2">
            <wp:extent cx="438150" cy="5715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srcRect/>
                    <a:stretch>
                      <a:fillRect/>
                    </a:stretch>
                  </pic:blipFill>
                  <pic:spPr bwMode="auto">
                    <a:xfrm>
                      <a:off x="0" y="0"/>
                      <a:ext cx="438150" cy="571500"/>
                    </a:xfrm>
                    <a:prstGeom prst="rect">
                      <a:avLst/>
                    </a:prstGeom>
                    <a:noFill/>
                    <a:ln w="9525">
                      <a:noFill/>
                      <a:miter lim="800000"/>
                      <a:headEnd/>
                      <a:tailEnd/>
                    </a:ln>
                  </pic:spPr>
                </pic:pic>
              </a:graphicData>
            </a:graphic>
          </wp:inline>
        </w:drawing>
      </w:r>
    </w:p>
    <w:p w:rsidR="0067229E" w:rsidRPr="006718A9" w:rsidRDefault="0067229E" w:rsidP="0067229E">
      <w:pPr>
        <w:spacing w:after="0" w:line="240" w:lineRule="auto"/>
        <w:jc w:val="center"/>
        <w:rPr>
          <w:rFonts w:ascii="Arial" w:hAnsi="Arial" w:cs="Arial"/>
          <w:bCs/>
          <w:sz w:val="26"/>
          <w:szCs w:val="26"/>
          <w:lang w:val="pt-BR" w:eastAsia="es-ES"/>
        </w:rPr>
      </w:pPr>
      <w:r w:rsidRPr="006718A9">
        <w:rPr>
          <w:rFonts w:ascii="Arial" w:hAnsi="Arial" w:cs="Arial"/>
          <w:bCs/>
          <w:sz w:val="26"/>
          <w:szCs w:val="26"/>
          <w:lang w:val="pt-BR" w:eastAsia="es-ES"/>
        </w:rPr>
        <w:t>TRIBUNAL SUPERIOR DEL DISTRITO JUDICIAL DE PEREIRA – RISARALDA</w:t>
      </w:r>
    </w:p>
    <w:p w:rsidR="0067229E" w:rsidRPr="006718A9" w:rsidRDefault="0067229E" w:rsidP="0067229E">
      <w:pPr>
        <w:keepNext/>
        <w:spacing w:before="240" w:after="60" w:line="240" w:lineRule="auto"/>
        <w:jc w:val="center"/>
        <w:outlineLvl w:val="3"/>
        <w:rPr>
          <w:rFonts w:ascii="Arial" w:eastAsia="Batang" w:hAnsi="Arial" w:cs="Arial"/>
          <w:bCs/>
          <w:sz w:val="26"/>
          <w:szCs w:val="26"/>
          <w:lang w:val="es-ES" w:eastAsia="es-ES"/>
        </w:rPr>
      </w:pPr>
      <w:r w:rsidRPr="006718A9">
        <w:rPr>
          <w:rFonts w:ascii="Arial" w:eastAsia="Batang" w:hAnsi="Arial" w:cs="Arial"/>
          <w:bCs/>
          <w:sz w:val="26"/>
          <w:szCs w:val="26"/>
          <w:lang w:val="es-ES" w:eastAsia="es-ES"/>
        </w:rPr>
        <w:t xml:space="preserve">SALA DE DECISION PENAL </w:t>
      </w:r>
    </w:p>
    <w:p w:rsidR="0067229E" w:rsidRPr="006718A9" w:rsidRDefault="0067229E" w:rsidP="0067229E">
      <w:pPr>
        <w:spacing w:after="120" w:line="240" w:lineRule="auto"/>
        <w:ind w:left="1416"/>
        <w:jc w:val="center"/>
        <w:rPr>
          <w:rFonts w:ascii="Arial" w:eastAsia="Batang" w:hAnsi="Arial" w:cs="Arial"/>
          <w:bCs/>
          <w:sz w:val="26"/>
          <w:szCs w:val="26"/>
          <w:lang w:val="es-MX" w:eastAsia="es-MX"/>
        </w:rPr>
      </w:pPr>
      <w:r w:rsidRPr="006718A9">
        <w:rPr>
          <w:rFonts w:ascii="Arial" w:eastAsia="Batang" w:hAnsi="Arial" w:cs="Arial"/>
          <w:bCs/>
          <w:sz w:val="26"/>
          <w:szCs w:val="26"/>
          <w:lang w:val="es-MX" w:eastAsia="es-MX"/>
        </w:rPr>
        <w:t>M.P. JAIRO ERNESTO ESCOBAR SANZ</w:t>
      </w:r>
    </w:p>
    <w:p w:rsidR="0067229E" w:rsidRPr="006718A9" w:rsidRDefault="0067229E" w:rsidP="0067229E">
      <w:pPr>
        <w:tabs>
          <w:tab w:val="left" w:pos="3157"/>
        </w:tabs>
        <w:spacing w:after="0" w:line="240" w:lineRule="auto"/>
        <w:jc w:val="both"/>
        <w:rPr>
          <w:rFonts w:ascii="Arial" w:hAnsi="Arial" w:cs="Arial"/>
          <w:bCs/>
          <w:sz w:val="26"/>
          <w:szCs w:val="26"/>
          <w:lang w:val="es-MX" w:eastAsia="es-ES"/>
        </w:rPr>
      </w:pPr>
      <w:r w:rsidRPr="006718A9">
        <w:rPr>
          <w:rFonts w:ascii="Arial" w:hAnsi="Arial" w:cs="Arial"/>
          <w:bCs/>
          <w:sz w:val="26"/>
          <w:szCs w:val="26"/>
          <w:lang w:val="es-MX" w:eastAsia="es-ES"/>
        </w:rPr>
        <w:t xml:space="preserve"> </w:t>
      </w:r>
      <w:r w:rsidRPr="006718A9">
        <w:rPr>
          <w:rFonts w:ascii="Arial" w:hAnsi="Arial" w:cs="Arial"/>
          <w:bCs/>
          <w:sz w:val="26"/>
          <w:szCs w:val="26"/>
          <w:lang w:val="es-MX" w:eastAsia="es-ES"/>
        </w:rPr>
        <w:tab/>
      </w:r>
    </w:p>
    <w:p w:rsidR="0067229E" w:rsidRPr="006718A9" w:rsidRDefault="0067229E" w:rsidP="0067229E">
      <w:pPr>
        <w:tabs>
          <w:tab w:val="left" w:pos="2410"/>
          <w:tab w:val="left" w:pos="2835"/>
        </w:tabs>
        <w:spacing w:after="0" w:line="240" w:lineRule="auto"/>
        <w:jc w:val="both"/>
        <w:rPr>
          <w:rFonts w:ascii="Arial" w:hAnsi="Arial" w:cs="Arial"/>
          <w:sz w:val="26"/>
          <w:szCs w:val="26"/>
          <w:lang w:eastAsia="es-ES"/>
        </w:rPr>
      </w:pPr>
      <w:r w:rsidRPr="006718A9">
        <w:rPr>
          <w:rFonts w:ascii="Arial" w:hAnsi="Arial" w:cs="Arial"/>
          <w:sz w:val="26"/>
          <w:szCs w:val="26"/>
          <w:lang w:val="pt-BR" w:eastAsia="es-ES"/>
        </w:rPr>
        <w:t xml:space="preserve">Pereira, </w:t>
      </w:r>
      <w:r w:rsidR="0062033B" w:rsidRPr="006718A9">
        <w:rPr>
          <w:rFonts w:ascii="Arial" w:hAnsi="Arial" w:cs="Arial"/>
          <w:sz w:val="26"/>
          <w:szCs w:val="26"/>
          <w:lang w:val="pt-BR" w:eastAsia="es-ES"/>
        </w:rPr>
        <w:t xml:space="preserve"> </w:t>
      </w:r>
      <w:r w:rsidR="006D6A4F">
        <w:rPr>
          <w:rFonts w:ascii="Arial" w:hAnsi="Arial" w:cs="Arial"/>
          <w:sz w:val="26"/>
          <w:szCs w:val="26"/>
          <w:lang w:val="pt-BR" w:eastAsia="es-ES"/>
        </w:rPr>
        <w:t xml:space="preserve">cinco </w:t>
      </w:r>
      <w:r w:rsidR="0062033B" w:rsidRPr="006718A9">
        <w:rPr>
          <w:rFonts w:ascii="Arial" w:hAnsi="Arial" w:cs="Arial"/>
          <w:sz w:val="26"/>
          <w:szCs w:val="26"/>
          <w:lang w:val="pt-BR" w:eastAsia="es-ES"/>
        </w:rPr>
        <w:t xml:space="preserve"> </w:t>
      </w:r>
      <w:r w:rsidRPr="006718A9">
        <w:rPr>
          <w:rFonts w:ascii="Arial" w:hAnsi="Arial" w:cs="Arial"/>
          <w:sz w:val="26"/>
          <w:szCs w:val="26"/>
          <w:lang w:val="pt-BR" w:eastAsia="es-ES"/>
        </w:rPr>
        <w:t>(</w:t>
      </w:r>
      <w:r w:rsidR="006D6A4F">
        <w:rPr>
          <w:rFonts w:ascii="Arial" w:hAnsi="Arial" w:cs="Arial"/>
          <w:sz w:val="26"/>
          <w:szCs w:val="26"/>
          <w:lang w:val="pt-BR" w:eastAsia="es-ES"/>
        </w:rPr>
        <w:t>5</w:t>
      </w:r>
      <w:r w:rsidRPr="006718A9">
        <w:rPr>
          <w:rFonts w:ascii="Arial" w:hAnsi="Arial" w:cs="Arial"/>
          <w:sz w:val="26"/>
          <w:szCs w:val="26"/>
          <w:lang w:val="pt-BR" w:eastAsia="es-ES"/>
        </w:rPr>
        <w:t xml:space="preserve">) de </w:t>
      </w:r>
      <w:r w:rsidR="00C67DBD">
        <w:rPr>
          <w:rFonts w:ascii="Arial" w:hAnsi="Arial" w:cs="Arial"/>
          <w:sz w:val="26"/>
          <w:szCs w:val="26"/>
          <w:lang w:val="pt-BR" w:eastAsia="es-ES"/>
        </w:rPr>
        <w:t xml:space="preserve">diciembre </w:t>
      </w:r>
      <w:r w:rsidR="00D9461C" w:rsidRPr="006718A9">
        <w:rPr>
          <w:rFonts w:ascii="Arial" w:hAnsi="Arial" w:cs="Arial"/>
          <w:sz w:val="26"/>
          <w:szCs w:val="26"/>
          <w:lang w:val="pt-BR" w:eastAsia="es-ES"/>
        </w:rPr>
        <w:t xml:space="preserve">de </w:t>
      </w:r>
      <w:r w:rsidRPr="006718A9">
        <w:rPr>
          <w:rFonts w:ascii="Arial" w:hAnsi="Arial" w:cs="Arial"/>
          <w:sz w:val="26"/>
          <w:szCs w:val="26"/>
          <w:lang w:val="pt-BR" w:eastAsia="es-ES"/>
        </w:rPr>
        <w:t>dos mil diecisiete (2017)</w:t>
      </w:r>
    </w:p>
    <w:p w:rsidR="0067229E" w:rsidRPr="006718A9" w:rsidRDefault="0067229E" w:rsidP="0067229E">
      <w:pPr>
        <w:tabs>
          <w:tab w:val="left" w:pos="2410"/>
          <w:tab w:val="left" w:pos="2835"/>
        </w:tabs>
        <w:spacing w:after="0" w:line="240" w:lineRule="auto"/>
        <w:jc w:val="both"/>
        <w:rPr>
          <w:rFonts w:ascii="Arial" w:hAnsi="Arial" w:cs="Arial"/>
          <w:sz w:val="26"/>
          <w:szCs w:val="26"/>
          <w:lang w:val="es-ES" w:eastAsia="es-ES"/>
        </w:rPr>
      </w:pPr>
      <w:r w:rsidRPr="006718A9">
        <w:rPr>
          <w:rFonts w:ascii="Arial" w:hAnsi="Arial" w:cs="Arial"/>
          <w:sz w:val="26"/>
          <w:szCs w:val="26"/>
          <w:lang w:val="es-ES" w:eastAsia="es-ES"/>
        </w:rPr>
        <w:t>Proyecto aprobado por Acta No.</w:t>
      </w:r>
      <w:r w:rsidR="006D6A4F">
        <w:rPr>
          <w:rFonts w:ascii="Arial" w:hAnsi="Arial" w:cs="Arial"/>
          <w:sz w:val="26"/>
          <w:szCs w:val="26"/>
          <w:lang w:val="es-ES" w:eastAsia="es-ES"/>
        </w:rPr>
        <w:t>1343</w:t>
      </w:r>
    </w:p>
    <w:p w:rsidR="0067229E" w:rsidRPr="006718A9" w:rsidRDefault="0067229E" w:rsidP="0067229E">
      <w:pPr>
        <w:tabs>
          <w:tab w:val="left" w:pos="2410"/>
          <w:tab w:val="left" w:pos="2835"/>
        </w:tabs>
        <w:spacing w:after="0" w:line="240" w:lineRule="auto"/>
        <w:jc w:val="both"/>
        <w:rPr>
          <w:rFonts w:ascii="Arial" w:hAnsi="Arial" w:cs="Arial"/>
          <w:sz w:val="26"/>
          <w:szCs w:val="26"/>
          <w:lang w:val="es-ES" w:eastAsia="es-ES"/>
        </w:rPr>
      </w:pPr>
      <w:r w:rsidRPr="006718A9">
        <w:rPr>
          <w:rFonts w:ascii="Arial" w:hAnsi="Arial" w:cs="Arial"/>
          <w:sz w:val="26"/>
          <w:szCs w:val="26"/>
          <w:lang w:val="es-ES" w:eastAsia="es-ES"/>
        </w:rPr>
        <w:t xml:space="preserve">Hora: </w:t>
      </w:r>
      <w:r w:rsidR="006D6A4F">
        <w:rPr>
          <w:rFonts w:ascii="Arial" w:hAnsi="Arial" w:cs="Arial"/>
          <w:sz w:val="26"/>
          <w:szCs w:val="26"/>
          <w:lang w:val="es-ES" w:eastAsia="es-ES"/>
        </w:rPr>
        <w:t xml:space="preserve">2:00 p.m. </w:t>
      </w:r>
    </w:p>
    <w:p w:rsidR="0067229E" w:rsidRPr="006718A9" w:rsidRDefault="0067229E" w:rsidP="0067229E">
      <w:pPr>
        <w:tabs>
          <w:tab w:val="left" w:pos="2410"/>
          <w:tab w:val="left" w:pos="2835"/>
        </w:tabs>
        <w:spacing w:after="0" w:line="240" w:lineRule="auto"/>
        <w:jc w:val="center"/>
        <w:rPr>
          <w:rFonts w:ascii="Arial" w:hAnsi="Arial" w:cs="Arial"/>
          <w:bCs/>
          <w:sz w:val="26"/>
          <w:szCs w:val="26"/>
          <w:u w:val="single"/>
          <w:lang w:val="es-ES" w:eastAsia="es-ES"/>
        </w:rPr>
      </w:pPr>
      <w:r w:rsidRPr="006718A9">
        <w:rPr>
          <w:rFonts w:ascii="Arial" w:hAnsi="Arial" w:cs="Arial"/>
          <w:bCs/>
          <w:sz w:val="26"/>
          <w:szCs w:val="26"/>
          <w:lang w:val="es-ES" w:eastAsia="es-ES"/>
        </w:rPr>
        <w:t>1. ASUNTO A DECIDIR</w:t>
      </w:r>
    </w:p>
    <w:p w:rsidR="0067229E" w:rsidRPr="006718A9" w:rsidRDefault="0067229E" w:rsidP="0067229E">
      <w:pPr>
        <w:spacing w:after="0" w:line="240" w:lineRule="auto"/>
        <w:jc w:val="both"/>
        <w:rPr>
          <w:rFonts w:ascii="Arial" w:hAnsi="Arial" w:cs="Arial"/>
          <w:sz w:val="26"/>
          <w:szCs w:val="26"/>
          <w:lang w:val="es-ES" w:eastAsia="es-ES"/>
        </w:rPr>
      </w:pPr>
    </w:p>
    <w:p w:rsidR="0067229E" w:rsidRPr="006718A9" w:rsidRDefault="0067229E" w:rsidP="0067229E">
      <w:pPr>
        <w:tabs>
          <w:tab w:val="left" w:pos="-1701"/>
        </w:tabs>
        <w:spacing w:after="120" w:line="240" w:lineRule="auto"/>
        <w:jc w:val="both"/>
        <w:rPr>
          <w:rFonts w:ascii="Arial" w:hAnsi="Arial" w:cs="Arial"/>
          <w:sz w:val="26"/>
          <w:szCs w:val="26"/>
          <w:lang w:val="es-ES" w:eastAsia="es-ES"/>
        </w:rPr>
      </w:pPr>
      <w:r w:rsidRPr="006718A9">
        <w:rPr>
          <w:rFonts w:ascii="Arial" w:hAnsi="Arial" w:cs="Arial"/>
          <w:sz w:val="26"/>
          <w:szCs w:val="26"/>
          <w:lang w:val="es-ES" w:eastAsia="es-ES"/>
        </w:rPr>
        <w:t xml:space="preserve">De conformidad con lo dispuesto en el artículo 52 del decreto 2591 de 1991, se entra a resolver lo concerniente al grado de consulta frente a la decisión proferida </w:t>
      </w:r>
      <w:r w:rsidR="00A46051" w:rsidRPr="006718A9">
        <w:rPr>
          <w:rFonts w:ascii="Arial" w:hAnsi="Arial" w:cs="Arial"/>
          <w:sz w:val="26"/>
          <w:szCs w:val="26"/>
          <w:lang w:val="es-ES" w:eastAsia="es-ES"/>
        </w:rPr>
        <w:t>el 2</w:t>
      </w:r>
      <w:r w:rsidR="00D2727D" w:rsidRPr="006718A9">
        <w:rPr>
          <w:rFonts w:ascii="Arial" w:hAnsi="Arial" w:cs="Arial"/>
          <w:sz w:val="26"/>
          <w:szCs w:val="26"/>
          <w:lang w:val="es-ES" w:eastAsia="es-ES"/>
        </w:rPr>
        <w:t>9</w:t>
      </w:r>
      <w:r w:rsidR="00A46051" w:rsidRPr="006718A9">
        <w:rPr>
          <w:rFonts w:ascii="Arial" w:hAnsi="Arial" w:cs="Arial"/>
          <w:sz w:val="26"/>
          <w:szCs w:val="26"/>
          <w:lang w:val="es-ES" w:eastAsia="es-ES"/>
        </w:rPr>
        <w:t xml:space="preserve"> de </w:t>
      </w:r>
      <w:r w:rsidR="00D2727D" w:rsidRPr="006718A9">
        <w:rPr>
          <w:rFonts w:ascii="Arial" w:hAnsi="Arial" w:cs="Arial"/>
          <w:sz w:val="26"/>
          <w:szCs w:val="26"/>
          <w:lang w:val="es-ES" w:eastAsia="es-ES"/>
        </w:rPr>
        <w:t xml:space="preserve">septiembre </w:t>
      </w:r>
      <w:r w:rsidR="00A46051" w:rsidRPr="006718A9">
        <w:rPr>
          <w:rFonts w:ascii="Arial" w:hAnsi="Arial" w:cs="Arial"/>
          <w:sz w:val="26"/>
          <w:szCs w:val="26"/>
          <w:lang w:val="es-ES" w:eastAsia="es-ES"/>
        </w:rPr>
        <w:t xml:space="preserve">de 2017 </w:t>
      </w:r>
      <w:r w:rsidRPr="006718A9">
        <w:rPr>
          <w:rFonts w:ascii="Arial" w:hAnsi="Arial" w:cs="Arial"/>
          <w:sz w:val="26"/>
          <w:szCs w:val="26"/>
          <w:lang w:val="es-ES" w:eastAsia="es-ES"/>
        </w:rPr>
        <w:t xml:space="preserve">por el Juzgado 2º </w:t>
      </w:r>
      <w:r w:rsidR="00A46051" w:rsidRPr="006718A9">
        <w:rPr>
          <w:rFonts w:ascii="Arial" w:hAnsi="Arial" w:cs="Arial"/>
          <w:sz w:val="26"/>
          <w:szCs w:val="26"/>
          <w:lang w:val="es-ES" w:eastAsia="es-ES"/>
        </w:rPr>
        <w:t xml:space="preserve">de Ejecución de </w:t>
      </w:r>
      <w:r w:rsidR="00D2727D" w:rsidRPr="006718A9">
        <w:rPr>
          <w:rFonts w:ascii="Arial" w:hAnsi="Arial" w:cs="Arial"/>
          <w:sz w:val="26"/>
          <w:szCs w:val="26"/>
          <w:lang w:val="es-ES" w:eastAsia="es-ES"/>
        </w:rPr>
        <w:t>P</w:t>
      </w:r>
      <w:r w:rsidRPr="006718A9">
        <w:rPr>
          <w:rFonts w:ascii="Arial" w:hAnsi="Arial" w:cs="Arial"/>
          <w:sz w:val="26"/>
          <w:szCs w:val="26"/>
          <w:lang w:val="es-ES" w:eastAsia="es-ES"/>
        </w:rPr>
        <w:t>ena</w:t>
      </w:r>
      <w:r w:rsidR="00A46051" w:rsidRPr="006718A9">
        <w:rPr>
          <w:rFonts w:ascii="Arial" w:hAnsi="Arial" w:cs="Arial"/>
          <w:sz w:val="26"/>
          <w:szCs w:val="26"/>
          <w:lang w:val="es-ES" w:eastAsia="es-ES"/>
        </w:rPr>
        <w:t>s y Medidas de Seguridad de Pereira</w:t>
      </w:r>
      <w:r w:rsidRPr="006718A9">
        <w:rPr>
          <w:rFonts w:ascii="Arial" w:hAnsi="Arial" w:cs="Arial"/>
          <w:sz w:val="26"/>
          <w:szCs w:val="26"/>
          <w:lang w:val="es-ES" w:eastAsia="es-ES"/>
        </w:rPr>
        <w:t>, Risaralda, mediante la cual impuso sanción de arresto por tres (3) días y multa de un (1) salario mínimo legal mensual vigente, a</w:t>
      </w:r>
      <w:r w:rsidR="00D2727D" w:rsidRPr="006718A9">
        <w:rPr>
          <w:rFonts w:ascii="Arial" w:hAnsi="Arial" w:cs="Arial"/>
          <w:sz w:val="26"/>
          <w:szCs w:val="26"/>
          <w:lang w:val="es-ES" w:eastAsia="es-ES"/>
        </w:rPr>
        <w:t>l Dr. Juan David Correa Solórzano, Presidente de Protección Fondo de Pensiones y Cesantías con sede en Bogotá y al Dr. José Echeverri Moreno, Vicepresidente de Gestión Humanitaria y Responsabilidad Social del mismo Fondo</w:t>
      </w:r>
      <w:r w:rsidRPr="006718A9">
        <w:rPr>
          <w:rFonts w:ascii="Arial" w:hAnsi="Arial" w:cs="Arial"/>
          <w:sz w:val="26"/>
          <w:szCs w:val="26"/>
          <w:lang w:val="es-ES" w:eastAsia="es-ES"/>
        </w:rPr>
        <w:t xml:space="preserve"> por desacato al fallo de tutela</w:t>
      </w:r>
      <w:r w:rsidR="00D2727D" w:rsidRPr="006718A9">
        <w:rPr>
          <w:rFonts w:ascii="Arial" w:hAnsi="Arial" w:cs="Arial"/>
          <w:sz w:val="26"/>
          <w:szCs w:val="26"/>
          <w:lang w:val="es-ES" w:eastAsia="es-ES"/>
        </w:rPr>
        <w:t xml:space="preserve"> de segunda instancia </w:t>
      </w:r>
      <w:r w:rsidRPr="006718A9">
        <w:rPr>
          <w:rFonts w:ascii="Arial" w:hAnsi="Arial" w:cs="Arial"/>
          <w:sz w:val="26"/>
          <w:szCs w:val="26"/>
          <w:lang w:val="es-ES" w:eastAsia="es-ES"/>
        </w:rPr>
        <w:t xml:space="preserve">proferido por ese </w:t>
      </w:r>
      <w:r w:rsidR="00D2727D" w:rsidRPr="006718A9">
        <w:rPr>
          <w:rFonts w:ascii="Arial" w:hAnsi="Arial" w:cs="Arial"/>
          <w:sz w:val="26"/>
          <w:szCs w:val="26"/>
          <w:lang w:val="es-ES" w:eastAsia="es-ES"/>
        </w:rPr>
        <w:t xml:space="preserve"> Tribunal del 7 de marzo de 2017</w:t>
      </w:r>
      <w:r w:rsidRPr="006718A9">
        <w:rPr>
          <w:rFonts w:ascii="Arial" w:hAnsi="Arial" w:cs="Arial"/>
          <w:sz w:val="26"/>
          <w:szCs w:val="26"/>
          <w:lang w:val="es-ES" w:eastAsia="es-ES"/>
        </w:rPr>
        <w:t>.</w:t>
      </w:r>
    </w:p>
    <w:p w:rsidR="0067229E" w:rsidRPr="006718A9" w:rsidRDefault="0067229E" w:rsidP="0067229E">
      <w:pPr>
        <w:tabs>
          <w:tab w:val="left" w:pos="-1701"/>
        </w:tabs>
        <w:spacing w:after="120" w:line="240" w:lineRule="auto"/>
        <w:ind w:left="283"/>
        <w:jc w:val="center"/>
        <w:rPr>
          <w:rFonts w:ascii="Arial" w:hAnsi="Arial" w:cs="Arial"/>
          <w:bCs/>
          <w:sz w:val="26"/>
          <w:szCs w:val="26"/>
          <w:lang w:val="es-ES" w:eastAsia="es-ES"/>
        </w:rPr>
      </w:pPr>
      <w:r w:rsidRPr="006718A9">
        <w:rPr>
          <w:rFonts w:ascii="Arial" w:hAnsi="Arial" w:cs="Arial"/>
          <w:bCs/>
          <w:sz w:val="26"/>
          <w:szCs w:val="26"/>
          <w:lang w:val="es-ES" w:eastAsia="es-ES"/>
        </w:rPr>
        <w:t>2. ANTECEDENTES</w:t>
      </w:r>
    </w:p>
    <w:p w:rsidR="0067229E" w:rsidRPr="006718A9" w:rsidRDefault="0067229E" w:rsidP="0067229E">
      <w:pPr>
        <w:spacing w:after="0" w:line="240" w:lineRule="auto"/>
        <w:jc w:val="both"/>
        <w:rPr>
          <w:rFonts w:ascii="Arial" w:hAnsi="Arial" w:cs="Arial"/>
          <w:sz w:val="26"/>
          <w:szCs w:val="26"/>
          <w:lang w:val="es-MX" w:eastAsia="es-ES"/>
        </w:rPr>
      </w:pPr>
    </w:p>
    <w:p w:rsidR="00B71EBB" w:rsidRPr="006718A9" w:rsidRDefault="0067229E" w:rsidP="00D2727D">
      <w:pPr>
        <w:spacing w:after="0" w:line="240" w:lineRule="auto"/>
        <w:jc w:val="both"/>
        <w:rPr>
          <w:rFonts w:ascii="Arial" w:hAnsi="Arial" w:cs="Arial"/>
          <w:sz w:val="26"/>
          <w:szCs w:val="26"/>
          <w:lang w:val="es-MX" w:eastAsia="es-ES"/>
        </w:rPr>
      </w:pPr>
      <w:r w:rsidRPr="006718A9">
        <w:rPr>
          <w:rFonts w:ascii="Arial" w:hAnsi="Arial" w:cs="Arial"/>
          <w:sz w:val="26"/>
          <w:szCs w:val="26"/>
          <w:lang w:val="es-MX" w:eastAsia="es-ES"/>
        </w:rPr>
        <w:t xml:space="preserve">2.1. </w:t>
      </w:r>
      <w:r w:rsidR="00D2727D" w:rsidRPr="006718A9">
        <w:rPr>
          <w:rFonts w:ascii="Arial" w:hAnsi="Arial" w:cs="Arial"/>
          <w:sz w:val="26"/>
          <w:szCs w:val="26"/>
          <w:lang w:val="es-MX" w:eastAsia="es-ES"/>
        </w:rPr>
        <w:t>El señor Manuel Antonio Morales Naranjo había solicitado la intervención del juez constitucional con el fin de que se amparan sus derechos fundamentales a la seguridad social, debido proceso y petición los que consideró vulnerados por las entidades AFP PROTECCIÓN, COLPENSIONES y MINISTERIO DE HACIENDA Y CRÉDITO PÚ</w:t>
      </w:r>
      <w:r w:rsidR="00BA7348">
        <w:rPr>
          <w:rFonts w:ascii="Arial" w:hAnsi="Arial" w:cs="Arial"/>
          <w:sz w:val="26"/>
          <w:szCs w:val="26"/>
          <w:lang w:val="es-MX" w:eastAsia="es-ES"/>
        </w:rPr>
        <w:t>B</w:t>
      </w:r>
      <w:r w:rsidR="00D2727D" w:rsidRPr="006718A9">
        <w:rPr>
          <w:rFonts w:ascii="Arial" w:hAnsi="Arial" w:cs="Arial"/>
          <w:sz w:val="26"/>
          <w:szCs w:val="26"/>
          <w:lang w:val="es-MX" w:eastAsia="es-ES"/>
        </w:rPr>
        <w:t>LICO al no haber resuelto</w:t>
      </w:r>
      <w:r w:rsidR="00B71EBB" w:rsidRPr="006718A9">
        <w:rPr>
          <w:rFonts w:ascii="Arial" w:hAnsi="Arial" w:cs="Arial"/>
          <w:sz w:val="26"/>
          <w:szCs w:val="26"/>
          <w:lang w:val="es-MX" w:eastAsia="es-ES"/>
        </w:rPr>
        <w:t xml:space="preserve"> lo pertinente al </w:t>
      </w:r>
      <w:r w:rsidR="00D2727D" w:rsidRPr="006718A9">
        <w:rPr>
          <w:rFonts w:ascii="Arial" w:hAnsi="Arial" w:cs="Arial"/>
          <w:sz w:val="26"/>
          <w:szCs w:val="26"/>
          <w:lang w:val="es-MX" w:eastAsia="es-ES"/>
        </w:rPr>
        <w:t xml:space="preserve">reconocimiento de la pensión </w:t>
      </w:r>
      <w:r w:rsidR="00B71EBB" w:rsidRPr="006718A9">
        <w:rPr>
          <w:rFonts w:ascii="Arial" w:hAnsi="Arial" w:cs="Arial"/>
          <w:sz w:val="26"/>
          <w:szCs w:val="26"/>
          <w:lang w:val="es-MX" w:eastAsia="es-ES"/>
        </w:rPr>
        <w:t xml:space="preserve">familiar </w:t>
      </w:r>
      <w:r w:rsidR="00D2727D" w:rsidRPr="006718A9">
        <w:rPr>
          <w:rFonts w:ascii="Arial" w:hAnsi="Arial" w:cs="Arial"/>
          <w:sz w:val="26"/>
          <w:szCs w:val="26"/>
          <w:lang w:val="es-MX" w:eastAsia="es-ES"/>
        </w:rPr>
        <w:t>de vejez</w:t>
      </w:r>
      <w:r w:rsidR="00B71EBB" w:rsidRPr="006718A9">
        <w:rPr>
          <w:rFonts w:ascii="Arial" w:hAnsi="Arial" w:cs="Arial"/>
          <w:sz w:val="26"/>
          <w:szCs w:val="26"/>
          <w:lang w:val="es-MX" w:eastAsia="es-ES"/>
        </w:rPr>
        <w:t xml:space="preserve">.  </w:t>
      </w:r>
    </w:p>
    <w:p w:rsidR="00B71EBB" w:rsidRPr="006718A9" w:rsidRDefault="00B71EBB" w:rsidP="00D2727D">
      <w:pPr>
        <w:spacing w:after="0" w:line="240" w:lineRule="auto"/>
        <w:jc w:val="both"/>
        <w:rPr>
          <w:rFonts w:ascii="Arial" w:hAnsi="Arial" w:cs="Arial"/>
          <w:sz w:val="26"/>
          <w:szCs w:val="26"/>
          <w:lang w:val="es-MX" w:eastAsia="es-ES"/>
        </w:rPr>
      </w:pPr>
    </w:p>
    <w:p w:rsidR="00B71EBB" w:rsidRPr="006718A9" w:rsidRDefault="00B71EBB" w:rsidP="00D2727D">
      <w:pPr>
        <w:spacing w:after="0" w:line="240" w:lineRule="auto"/>
        <w:jc w:val="both"/>
        <w:rPr>
          <w:rFonts w:ascii="Arial" w:hAnsi="Arial" w:cs="Arial"/>
          <w:sz w:val="26"/>
          <w:szCs w:val="26"/>
          <w:lang w:val="es-MX" w:eastAsia="es-ES"/>
        </w:rPr>
      </w:pPr>
      <w:r w:rsidRPr="006718A9">
        <w:rPr>
          <w:rFonts w:ascii="Arial" w:hAnsi="Arial" w:cs="Arial"/>
          <w:sz w:val="26"/>
          <w:szCs w:val="26"/>
          <w:lang w:val="es-MX" w:eastAsia="es-ES"/>
        </w:rPr>
        <w:t xml:space="preserve">2.2. Mediante sentencia de primera instancia del </w:t>
      </w:r>
      <w:r w:rsidR="00D2727D" w:rsidRPr="006718A9">
        <w:rPr>
          <w:rFonts w:ascii="Arial" w:hAnsi="Arial" w:cs="Arial"/>
          <w:sz w:val="26"/>
          <w:szCs w:val="26"/>
          <w:lang w:val="es-MX" w:eastAsia="es-ES"/>
        </w:rPr>
        <w:t>6 de enero de 2017</w:t>
      </w:r>
      <w:r w:rsidRPr="006718A9">
        <w:rPr>
          <w:rFonts w:ascii="Arial" w:hAnsi="Arial" w:cs="Arial"/>
          <w:sz w:val="26"/>
          <w:szCs w:val="26"/>
          <w:lang w:val="es-MX" w:eastAsia="es-ES"/>
        </w:rPr>
        <w:t xml:space="preserve">, </w:t>
      </w:r>
      <w:r w:rsidR="00BA7348">
        <w:rPr>
          <w:rFonts w:ascii="Arial" w:hAnsi="Arial" w:cs="Arial"/>
          <w:sz w:val="26"/>
          <w:szCs w:val="26"/>
          <w:lang w:val="es-MX" w:eastAsia="es-ES"/>
        </w:rPr>
        <w:t xml:space="preserve">el Juzgado 2 de Ejecución de Penas y Medidas de Seguridad </w:t>
      </w:r>
      <w:r w:rsidRPr="006718A9">
        <w:rPr>
          <w:rFonts w:ascii="Arial" w:hAnsi="Arial" w:cs="Arial"/>
          <w:sz w:val="26"/>
          <w:szCs w:val="26"/>
          <w:lang w:val="es-MX" w:eastAsia="es-ES"/>
        </w:rPr>
        <w:t xml:space="preserve">negó </w:t>
      </w:r>
      <w:r w:rsidR="00BA7348">
        <w:rPr>
          <w:rFonts w:ascii="Arial" w:hAnsi="Arial" w:cs="Arial"/>
          <w:sz w:val="26"/>
          <w:szCs w:val="26"/>
          <w:lang w:val="es-MX" w:eastAsia="es-ES"/>
        </w:rPr>
        <w:t xml:space="preserve">el amparo de los </w:t>
      </w:r>
      <w:r w:rsidRPr="006718A9">
        <w:rPr>
          <w:rFonts w:ascii="Arial" w:hAnsi="Arial" w:cs="Arial"/>
          <w:sz w:val="26"/>
          <w:szCs w:val="26"/>
          <w:lang w:val="es-MX" w:eastAsia="es-ES"/>
        </w:rPr>
        <w:t xml:space="preserve">derechos fundamentales invocados por el señor Morales Naranjo por considerar que su requerimiento ya había sido resuelto por otro juez </w:t>
      </w:r>
      <w:r w:rsidRPr="006718A9">
        <w:rPr>
          <w:rFonts w:ascii="Arial" w:hAnsi="Arial" w:cs="Arial"/>
          <w:sz w:val="26"/>
          <w:szCs w:val="26"/>
          <w:lang w:val="es-MX" w:eastAsia="es-ES"/>
        </w:rPr>
        <w:lastRenderedPageBreak/>
        <w:t>constitucional (</w:t>
      </w:r>
      <w:proofErr w:type="spellStart"/>
      <w:r w:rsidRPr="006718A9">
        <w:rPr>
          <w:rFonts w:ascii="Arial" w:hAnsi="Arial" w:cs="Arial"/>
          <w:sz w:val="26"/>
          <w:szCs w:val="26"/>
          <w:lang w:val="es-MX" w:eastAsia="es-ES"/>
        </w:rPr>
        <w:t>Fls</w:t>
      </w:r>
      <w:proofErr w:type="spellEnd"/>
      <w:r w:rsidRPr="006718A9">
        <w:rPr>
          <w:rFonts w:ascii="Arial" w:hAnsi="Arial" w:cs="Arial"/>
          <w:sz w:val="26"/>
          <w:szCs w:val="26"/>
          <w:lang w:val="es-MX" w:eastAsia="es-ES"/>
        </w:rPr>
        <w:t>. 73 y 74 del cuaderno de tutela).  El accionante impugnó el fallo (</w:t>
      </w:r>
      <w:proofErr w:type="spellStart"/>
      <w:r w:rsidRPr="006718A9">
        <w:rPr>
          <w:rFonts w:ascii="Arial" w:hAnsi="Arial" w:cs="Arial"/>
          <w:sz w:val="26"/>
          <w:szCs w:val="26"/>
          <w:lang w:val="es-MX" w:eastAsia="es-ES"/>
        </w:rPr>
        <w:t>Fls</w:t>
      </w:r>
      <w:proofErr w:type="spellEnd"/>
      <w:r w:rsidRPr="006718A9">
        <w:rPr>
          <w:rFonts w:ascii="Arial" w:hAnsi="Arial" w:cs="Arial"/>
          <w:sz w:val="26"/>
          <w:szCs w:val="26"/>
          <w:lang w:val="es-MX" w:eastAsia="es-ES"/>
        </w:rPr>
        <w:t>. 77 y 78 ídem)</w:t>
      </w:r>
    </w:p>
    <w:p w:rsidR="00B71EBB" w:rsidRPr="006718A9" w:rsidRDefault="00B71EBB" w:rsidP="00D2727D">
      <w:pPr>
        <w:spacing w:after="0" w:line="240" w:lineRule="auto"/>
        <w:jc w:val="both"/>
        <w:rPr>
          <w:rFonts w:ascii="Arial" w:hAnsi="Arial" w:cs="Arial"/>
          <w:sz w:val="26"/>
          <w:szCs w:val="26"/>
          <w:lang w:val="es-MX" w:eastAsia="es-ES"/>
        </w:rPr>
      </w:pPr>
    </w:p>
    <w:p w:rsidR="006718A9" w:rsidRPr="006718A9" w:rsidRDefault="00B71EBB" w:rsidP="00D2727D">
      <w:pPr>
        <w:spacing w:after="0" w:line="240" w:lineRule="auto"/>
        <w:jc w:val="both"/>
        <w:rPr>
          <w:rFonts w:ascii="Arial" w:hAnsi="Arial" w:cs="Arial"/>
          <w:sz w:val="26"/>
          <w:szCs w:val="26"/>
          <w:lang w:val="es-MX" w:eastAsia="es-ES"/>
        </w:rPr>
      </w:pPr>
      <w:r w:rsidRPr="006718A9">
        <w:rPr>
          <w:rFonts w:ascii="Arial" w:hAnsi="Arial" w:cs="Arial"/>
          <w:sz w:val="26"/>
          <w:szCs w:val="26"/>
          <w:lang w:val="es-MX" w:eastAsia="es-ES"/>
        </w:rPr>
        <w:t>2.3.  Mediante sentencia de segunda instancia del 7 marzo de 2017 est</w:t>
      </w:r>
      <w:r w:rsidR="00BA7348">
        <w:rPr>
          <w:rFonts w:ascii="Arial" w:hAnsi="Arial" w:cs="Arial"/>
          <w:sz w:val="26"/>
          <w:szCs w:val="26"/>
          <w:lang w:val="es-MX" w:eastAsia="es-ES"/>
        </w:rPr>
        <w:t>a Sala</w:t>
      </w:r>
      <w:r w:rsidRPr="006718A9">
        <w:rPr>
          <w:rFonts w:ascii="Arial" w:hAnsi="Arial" w:cs="Arial"/>
          <w:sz w:val="26"/>
          <w:szCs w:val="26"/>
          <w:lang w:val="es-MX" w:eastAsia="es-ES"/>
        </w:rPr>
        <w:t xml:space="preserve"> al no haber hallado temeridad de la acci</w:t>
      </w:r>
      <w:r w:rsidR="006718A9" w:rsidRPr="006718A9">
        <w:rPr>
          <w:rFonts w:ascii="Arial" w:hAnsi="Arial" w:cs="Arial"/>
          <w:sz w:val="26"/>
          <w:szCs w:val="26"/>
          <w:lang w:val="es-MX" w:eastAsia="es-ES"/>
        </w:rPr>
        <w:t>ón de tutela presentada por el señor Morales Naranjo, decidió lo siguiente</w:t>
      </w:r>
      <w:r w:rsidR="006718A9">
        <w:rPr>
          <w:rFonts w:ascii="Arial" w:hAnsi="Arial" w:cs="Arial"/>
          <w:sz w:val="26"/>
          <w:szCs w:val="26"/>
          <w:lang w:val="es-MX" w:eastAsia="es-ES"/>
        </w:rPr>
        <w:t xml:space="preserve"> (</w:t>
      </w:r>
      <w:proofErr w:type="spellStart"/>
      <w:r w:rsidR="006718A9">
        <w:rPr>
          <w:rFonts w:ascii="Arial" w:hAnsi="Arial" w:cs="Arial"/>
          <w:sz w:val="26"/>
          <w:szCs w:val="26"/>
          <w:lang w:val="es-MX" w:eastAsia="es-ES"/>
        </w:rPr>
        <w:t>Fls</w:t>
      </w:r>
      <w:proofErr w:type="spellEnd"/>
      <w:r w:rsidR="006718A9">
        <w:rPr>
          <w:rFonts w:ascii="Arial" w:hAnsi="Arial" w:cs="Arial"/>
          <w:sz w:val="26"/>
          <w:szCs w:val="26"/>
          <w:lang w:val="es-MX" w:eastAsia="es-ES"/>
        </w:rPr>
        <w:t>. 91-97 del mismo cuaderno)</w:t>
      </w:r>
      <w:r w:rsidR="006718A9" w:rsidRPr="006718A9">
        <w:rPr>
          <w:rFonts w:ascii="Arial" w:hAnsi="Arial" w:cs="Arial"/>
          <w:sz w:val="26"/>
          <w:szCs w:val="26"/>
          <w:lang w:val="es-MX" w:eastAsia="es-ES"/>
        </w:rPr>
        <w:t>:</w:t>
      </w:r>
    </w:p>
    <w:p w:rsidR="006718A9" w:rsidRPr="006718A9" w:rsidRDefault="006718A9" w:rsidP="00D2727D">
      <w:pPr>
        <w:spacing w:after="0" w:line="240" w:lineRule="auto"/>
        <w:jc w:val="both"/>
        <w:rPr>
          <w:rFonts w:ascii="Arial" w:hAnsi="Arial" w:cs="Arial"/>
          <w:sz w:val="26"/>
          <w:szCs w:val="26"/>
          <w:lang w:val="es-MX" w:eastAsia="es-ES"/>
        </w:rPr>
      </w:pPr>
    </w:p>
    <w:p w:rsidR="006718A9" w:rsidRPr="006718A9" w:rsidRDefault="006718A9" w:rsidP="006718A9">
      <w:pPr>
        <w:spacing w:line="240" w:lineRule="auto"/>
        <w:ind w:left="567" w:right="618"/>
        <w:jc w:val="both"/>
        <w:rPr>
          <w:rFonts w:ascii="Arial" w:hAnsi="Arial" w:cs="Arial"/>
          <w:i/>
        </w:rPr>
      </w:pPr>
      <w:r w:rsidRPr="006718A9">
        <w:rPr>
          <w:rFonts w:ascii="Arial" w:hAnsi="Arial" w:cs="Arial"/>
          <w:i/>
        </w:rPr>
        <w:t>“PRIMERO: REVOCAR la sentencia de tutela proferida el 6 de enero de 2017 por el Juzgado 2º de Ejecución de Penas y Medidas de Seguridad Pereira, Risaralda, dentro de la tutela interpuesta por el señor Manuel Antonio Morales Naranjo en contra de la AFP PROTECCIÓN S.A., COLPENSIONES y el MINISTERIO DE HACIENDA Y CRÉDIDO PÚBLICO - OBP.</w:t>
      </w:r>
    </w:p>
    <w:p w:rsidR="006718A9" w:rsidRPr="006718A9" w:rsidRDefault="006718A9" w:rsidP="006718A9">
      <w:pPr>
        <w:spacing w:line="240" w:lineRule="auto"/>
        <w:ind w:left="567" w:right="618"/>
        <w:jc w:val="both"/>
        <w:rPr>
          <w:rFonts w:ascii="Arial" w:hAnsi="Arial" w:cs="Arial"/>
          <w:i/>
        </w:rPr>
      </w:pPr>
      <w:r w:rsidRPr="006718A9">
        <w:rPr>
          <w:rFonts w:ascii="Arial" w:hAnsi="Arial" w:cs="Arial"/>
          <w:i/>
        </w:rPr>
        <w:t>SEGUNDO: TUTELAR el derecho fundamental de petición en conexidad con la seguridad social al señor Manuel Antonio Morales Naranjo.</w:t>
      </w:r>
    </w:p>
    <w:p w:rsidR="006718A9" w:rsidRPr="006718A9" w:rsidRDefault="006718A9" w:rsidP="006718A9">
      <w:pPr>
        <w:spacing w:line="240" w:lineRule="auto"/>
        <w:ind w:left="567" w:right="618"/>
        <w:jc w:val="both"/>
        <w:rPr>
          <w:rFonts w:ascii="Arial" w:hAnsi="Arial" w:cs="Arial"/>
          <w:i/>
        </w:rPr>
      </w:pPr>
      <w:r w:rsidRPr="006718A9">
        <w:rPr>
          <w:rFonts w:ascii="Arial" w:hAnsi="Arial" w:cs="Arial"/>
          <w:i/>
        </w:rPr>
        <w:t xml:space="preserve">TERCERO: ORDENAR al representante legal de la AFP PROTECCIÓN S.A. o quien haga sus veces, para que en el término de las cuarenta y ocho (48) horas siguientes a la notificación del presente fallo, </w:t>
      </w:r>
      <w:r w:rsidRPr="006718A9">
        <w:rPr>
          <w:rFonts w:ascii="Arial" w:hAnsi="Arial" w:cs="Arial"/>
          <w:i/>
          <w:lang w:eastAsia="es-CO"/>
        </w:rPr>
        <w:t>le informen por escrito a los señores Manuel Antonio Morales Naranjo y María del Carmen González Suárez cuáles son los documentos faltantes y que son indispensables para verificar si procede el reconocimiento de la garantía de pensión mínima de pensión familiar reclamada, debiendo la entidad adjuntar a la respuesta una copia del formato “GUÍA REMISORIA-SOLICITUD DE PENSIÓN FAMILIAR” para que sea diligenciado por los mismos.  De tal manera, que si el accionante cumple con los requisitos para el reconocimiento de la pensión familiar, PROTECCIÓN S.A. deberá remitir la solicitud pertinente a la Oficina de Bonos Pensionales del Ministerio de Hacienda y Crédito Público, de acuerdo a lo consagrado en el artículo 8 del Decreto 288 de 2014 que señala el trámite de reconocimiento de la garantía de pensión aludida.</w:t>
      </w:r>
    </w:p>
    <w:p w:rsidR="006718A9" w:rsidRPr="006718A9" w:rsidRDefault="006718A9" w:rsidP="006718A9">
      <w:pPr>
        <w:spacing w:line="240" w:lineRule="auto"/>
        <w:ind w:left="567" w:right="618"/>
        <w:jc w:val="both"/>
        <w:rPr>
          <w:rFonts w:ascii="Arial" w:hAnsi="Arial" w:cs="Arial"/>
          <w:i/>
          <w:sz w:val="26"/>
          <w:szCs w:val="26"/>
        </w:rPr>
      </w:pPr>
      <w:r w:rsidRPr="006718A9">
        <w:rPr>
          <w:rFonts w:ascii="Arial" w:hAnsi="Arial" w:cs="Arial"/>
          <w:i/>
        </w:rPr>
        <w:t xml:space="preserve">CUARTO: Notificar a las partes por el medio más expedito posible y remitir la actuación a </w:t>
      </w:r>
      <w:smartTag w:uri="urn:schemas-microsoft-com:office:smarttags" w:element="PersonName">
        <w:smartTagPr>
          <w:attr w:name="ProductID" w:val="la Honorable Corte"/>
        </w:smartTagPr>
        <w:r w:rsidRPr="006718A9">
          <w:rPr>
            <w:rFonts w:ascii="Arial" w:hAnsi="Arial" w:cs="Arial"/>
            <w:i/>
          </w:rPr>
          <w:t>la Honorable Corte</w:t>
        </w:r>
      </w:smartTag>
      <w:r w:rsidRPr="006718A9">
        <w:rPr>
          <w:rFonts w:ascii="Arial" w:hAnsi="Arial" w:cs="Arial"/>
          <w:i/>
        </w:rPr>
        <w:t xml:space="preserve"> Constitucional, para su eventual revisión</w:t>
      </w:r>
      <w:r>
        <w:rPr>
          <w:rFonts w:ascii="Arial" w:hAnsi="Arial" w:cs="Arial"/>
          <w:i/>
        </w:rPr>
        <w:t>”</w:t>
      </w:r>
      <w:r w:rsidRPr="006718A9">
        <w:rPr>
          <w:rFonts w:ascii="Arial" w:hAnsi="Arial" w:cs="Arial"/>
          <w:i/>
          <w:sz w:val="26"/>
          <w:szCs w:val="26"/>
        </w:rPr>
        <w:t>.</w:t>
      </w:r>
    </w:p>
    <w:p w:rsidR="006718A9" w:rsidRDefault="0067229E" w:rsidP="0067229E">
      <w:pPr>
        <w:pStyle w:val="Style6"/>
        <w:widowControl/>
        <w:spacing w:before="26"/>
        <w:ind w:right="36"/>
        <w:rPr>
          <w:rStyle w:val="FontStyle13"/>
          <w:sz w:val="26"/>
          <w:szCs w:val="26"/>
          <w:lang w:val="es-ES_tradnl" w:eastAsia="es-ES_tradnl"/>
        </w:rPr>
      </w:pPr>
      <w:r w:rsidRPr="006718A9">
        <w:rPr>
          <w:rStyle w:val="FontStyle13"/>
          <w:sz w:val="26"/>
          <w:szCs w:val="26"/>
          <w:lang w:val="es-ES_tradnl" w:eastAsia="es-ES_tradnl"/>
        </w:rPr>
        <w:t>2.</w:t>
      </w:r>
      <w:r w:rsidR="006718A9">
        <w:rPr>
          <w:rStyle w:val="FontStyle13"/>
          <w:sz w:val="26"/>
          <w:szCs w:val="26"/>
          <w:lang w:val="es-ES_tradnl" w:eastAsia="es-ES_tradnl"/>
        </w:rPr>
        <w:t>4</w:t>
      </w:r>
      <w:r w:rsidRPr="006718A9">
        <w:rPr>
          <w:rStyle w:val="FontStyle13"/>
          <w:sz w:val="26"/>
          <w:szCs w:val="26"/>
          <w:lang w:val="es-ES_tradnl" w:eastAsia="es-ES_tradnl"/>
        </w:rPr>
        <w:t xml:space="preserve">. </w:t>
      </w:r>
      <w:r w:rsidR="006718A9">
        <w:rPr>
          <w:rStyle w:val="FontStyle13"/>
          <w:sz w:val="26"/>
          <w:szCs w:val="26"/>
          <w:lang w:val="es-ES_tradnl" w:eastAsia="es-ES_tradnl"/>
        </w:rPr>
        <w:t>Del cuaderno del incidente por desacato al fallo mencionado, se extrae lo siguiente:</w:t>
      </w:r>
    </w:p>
    <w:p w:rsidR="006718A9" w:rsidRDefault="006718A9" w:rsidP="0067229E">
      <w:pPr>
        <w:pStyle w:val="Style6"/>
        <w:widowControl/>
        <w:spacing w:before="26"/>
        <w:ind w:right="36"/>
        <w:rPr>
          <w:rStyle w:val="FontStyle13"/>
          <w:sz w:val="26"/>
          <w:szCs w:val="26"/>
          <w:lang w:val="es-ES_tradnl" w:eastAsia="es-ES_tradnl"/>
        </w:rPr>
      </w:pPr>
    </w:p>
    <w:p w:rsidR="007B45C3" w:rsidRDefault="006718A9" w:rsidP="0067229E">
      <w:pPr>
        <w:pStyle w:val="Style6"/>
        <w:widowControl/>
        <w:spacing w:before="26"/>
        <w:ind w:right="36"/>
        <w:rPr>
          <w:rStyle w:val="FontStyle13"/>
          <w:sz w:val="26"/>
          <w:szCs w:val="26"/>
          <w:lang w:val="es-ES_tradnl" w:eastAsia="es-ES_tradnl"/>
        </w:rPr>
      </w:pPr>
      <w:r>
        <w:rPr>
          <w:rStyle w:val="FontStyle13"/>
          <w:sz w:val="26"/>
          <w:szCs w:val="26"/>
          <w:lang w:val="es-ES_tradnl" w:eastAsia="es-ES_tradnl"/>
        </w:rPr>
        <w:t xml:space="preserve">2.4.1. </w:t>
      </w:r>
      <w:r w:rsidR="0067229E" w:rsidRPr="006718A9">
        <w:rPr>
          <w:rStyle w:val="FontStyle13"/>
          <w:sz w:val="26"/>
          <w:szCs w:val="26"/>
          <w:lang w:val="es-ES_tradnl" w:eastAsia="es-ES_tradnl"/>
        </w:rPr>
        <w:t xml:space="preserve">El </w:t>
      </w:r>
      <w:r>
        <w:rPr>
          <w:rStyle w:val="FontStyle13"/>
          <w:sz w:val="26"/>
          <w:szCs w:val="26"/>
          <w:lang w:val="es-ES_tradnl" w:eastAsia="es-ES_tradnl"/>
        </w:rPr>
        <w:t xml:space="preserve"> 25 de agosto de 2017 el señor Manuel Antonio Morales Naranjo prese</w:t>
      </w:r>
      <w:r w:rsidR="0067229E" w:rsidRPr="006718A9">
        <w:rPr>
          <w:rStyle w:val="FontStyle13"/>
          <w:sz w:val="26"/>
          <w:szCs w:val="26"/>
          <w:lang w:val="es-ES_tradnl" w:eastAsia="es-ES_tradnl"/>
        </w:rPr>
        <w:t xml:space="preserve">ntó un escrito ante el juez </w:t>
      </w:r>
      <w:r>
        <w:rPr>
          <w:rStyle w:val="FontStyle13"/>
          <w:sz w:val="26"/>
          <w:szCs w:val="26"/>
          <w:lang w:val="es-ES_tradnl" w:eastAsia="es-ES_tradnl"/>
        </w:rPr>
        <w:t>de primer nivel</w:t>
      </w:r>
      <w:r w:rsidR="0067229E" w:rsidRPr="006718A9">
        <w:rPr>
          <w:rStyle w:val="FontStyle13"/>
          <w:sz w:val="26"/>
          <w:szCs w:val="26"/>
          <w:lang w:val="es-ES_tradnl" w:eastAsia="es-ES_tradnl"/>
        </w:rPr>
        <w:t>, mediante el cual solicitó iniciar incidente de desacato</w:t>
      </w:r>
      <w:r>
        <w:rPr>
          <w:rStyle w:val="FontStyle13"/>
          <w:sz w:val="26"/>
          <w:szCs w:val="26"/>
          <w:lang w:val="es-ES_tradnl" w:eastAsia="es-ES_tradnl"/>
        </w:rPr>
        <w:t xml:space="preserve"> afirmando que el 14 de agosto de 2017 había radicado en las oficinas de la AFP PROTECCIÓN los documentos faltantes, según el informe de la “guía remisoria” emitida por la entidad.  Así mismo, dio a conocer que el 6 de julio del año que avanza</w:t>
      </w:r>
      <w:r w:rsidR="007B45C3">
        <w:rPr>
          <w:rStyle w:val="FontStyle13"/>
          <w:sz w:val="26"/>
          <w:szCs w:val="26"/>
          <w:lang w:val="es-ES_tradnl" w:eastAsia="es-ES_tradnl"/>
        </w:rPr>
        <w:t xml:space="preserve"> estuvo hospitalizado  por sus enfermedades de diabetes e hipotiroidismo</w:t>
      </w:r>
      <w:r>
        <w:rPr>
          <w:rStyle w:val="FontStyle13"/>
          <w:sz w:val="26"/>
          <w:szCs w:val="26"/>
          <w:lang w:val="es-ES_tradnl" w:eastAsia="es-ES_tradnl"/>
        </w:rPr>
        <w:t>,</w:t>
      </w:r>
      <w:r w:rsidR="007B45C3">
        <w:rPr>
          <w:rStyle w:val="FontStyle13"/>
          <w:sz w:val="26"/>
          <w:szCs w:val="26"/>
          <w:lang w:val="es-ES_tradnl" w:eastAsia="es-ES_tradnl"/>
        </w:rPr>
        <w:t xml:space="preserve"> </w:t>
      </w:r>
      <w:r>
        <w:rPr>
          <w:rStyle w:val="FontStyle13"/>
          <w:sz w:val="26"/>
          <w:szCs w:val="26"/>
          <w:lang w:val="es-ES_tradnl" w:eastAsia="es-ES_tradnl"/>
        </w:rPr>
        <w:t>por lo cual solicitó que se ordenara a esa entidad que le reconociera la pensión familiar a la que consideraba tiene derecho  (</w:t>
      </w:r>
      <w:proofErr w:type="spellStart"/>
      <w:r>
        <w:rPr>
          <w:rStyle w:val="FontStyle13"/>
          <w:sz w:val="26"/>
          <w:szCs w:val="26"/>
          <w:lang w:val="es-ES_tradnl" w:eastAsia="es-ES_tradnl"/>
        </w:rPr>
        <w:t>Fls</w:t>
      </w:r>
      <w:proofErr w:type="spellEnd"/>
      <w:r>
        <w:rPr>
          <w:rStyle w:val="FontStyle13"/>
          <w:sz w:val="26"/>
          <w:szCs w:val="26"/>
          <w:lang w:val="es-ES_tradnl" w:eastAsia="es-ES_tradnl"/>
        </w:rPr>
        <w:t>. 1 y 2</w:t>
      </w:r>
      <w:r w:rsidR="007B45C3">
        <w:rPr>
          <w:rStyle w:val="FontStyle13"/>
          <w:sz w:val="26"/>
          <w:szCs w:val="26"/>
          <w:lang w:val="es-ES_tradnl" w:eastAsia="es-ES_tradnl"/>
        </w:rPr>
        <w:t>).</w:t>
      </w:r>
    </w:p>
    <w:p w:rsidR="007B45C3" w:rsidRDefault="007B45C3" w:rsidP="0067229E">
      <w:pPr>
        <w:pStyle w:val="Style6"/>
        <w:widowControl/>
        <w:spacing w:before="26"/>
        <w:ind w:right="36"/>
        <w:rPr>
          <w:rStyle w:val="FontStyle13"/>
          <w:sz w:val="26"/>
          <w:szCs w:val="26"/>
          <w:lang w:val="es-ES_tradnl" w:eastAsia="es-ES_tradnl"/>
        </w:rPr>
      </w:pPr>
    </w:p>
    <w:p w:rsidR="0067229E" w:rsidRPr="006718A9" w:rsidRDefault="0067229E" w:rsidP="0067229E">
      <w:pPr>
        <w:pStyle w:val="Style6"/>
        <w:widowControl/>
        <w:spacing w:before="26"/>
        <w:ind w:right="36"/>
        <w:rPr>
          <w:rStyle w:val="FontStyle13"/>
          <w:sz w:val="26"/>
          <w:szCs w:val="26"/>
          <w:lang w:val="es-ES_tradnl" w:eastAsia="es-ES_tradnl"/>
        </w:rPr>
      </w:pPr>
      <w:r w:rsidRPr="006718A9">
        <w:rPr>
          <w:rStyle w:val="FontStyle13"/>
          <w:sz w:val="26"/>
          <w:szCs w:val="26"/>
          <w:lang w:val="es-ES_tradnl" w:eastAsia="es-ES_tradnl"/>
        </w:rPr>
        <w:t>2.</w:t>
      </w:r>
      <w:r w:rsidR="007B45C3">
        <w:rPr>
          <w:rStyle w:val="FontStyle13"/>
          <w:sz w:val="26"/>
          <w:szCs w:val="26"/>
          <w:lang w:val="es-ES_tradnl" w:eastAsia="es-ES_tradnl"/>
        </w:rPr>
        <w:t>4.2</w:t>
      </w:r>
      <w:r w:rsidRPr="006718A9">
        <w:rPr>
          <w:rStyle w:val="FontStyle13"/>
          <w:sz w:val="26"/>
          <w:szCs w:val="26"/>
          <w:lang w:val="es-ES_tradnl" w:eastAsia="es-ES_tradnl"/>
        </w:rPr>
        <w:t>.</w:t>
      </w:r>
      <w:r w:rsidRPr="006718A9">
        <w:rPr>
          <w:rStyle w:val="FontStyle13"/>
          <w:sz w:val="26"/>
          <w:szCs w:val="26"/>
          <w:lang w:val="es-CO" w:eastAsia="es-ES_tradnl"/>
        </w:rPr>
        <w:t xml:space="preserve"> </w:t>
      </w:r>
      <w:r w:rsidRPr="006718A9">
        <w:rPr>
          <w:sz w:val="26"/>
          <w:szCs w:val="26"/>
          <w:lang w:val="es-MX"/>
        </w:rPr>
        <w:t>De acuerdo a lo anterior</w:t>
      </w:r>
      <w:r w:rsidRPr="006718A9">
        <w:rPr>
          <w:rStyle w:val="FontStyle13"/>
          <w:sz w:val="26"/>
          <w:szCs w:val="26"/>
          <w:lang w:val="es-ES_tradnl" w:eastAsia="es-ES_tradnl"/>
        </w:rPr>
        <w:t xml:space="preserve">, el Juzgado de primera instancia adelantó las diligencias en aras de hacer cumplir la sentencia de tutela y en tal sentido, profirió las siguientes órdenes: </w:t>
      </w:r>
    </w:p>
    <w:p w:rsidR="0067229E" w:rsidRPr="006718A9" w:rsidRDefault="0067229E" w:rsidP="0067229E">
      <w:pPr>
        <w:pStyle w:val="Style6"/>
        <w:widowControl/>
        <w:spacing w:before="26"/>
        <w:ind w:right="36"/>
        <w:rPr>
          <w:rStyle w:val="FontStyle13"/>
          <w:sz w:val="26"/>
          <w:szCs w:val="26"/>
          <w:lang w:val="es-CO" w:eastAsia="es-ES_tradnl"/>
        </w:rPr>
      </w:pPr>
    </w:p>
    <w:p w:rsidR="00F66C6F" w:rsidRDefault="00C10F59" w:rsidP="00950866">
      <w:pPr>
        <w:pStyle w:val="Style6"/>
        <w:widowControl/>
        <w:numPr>
          <w:ilvl w:val="0"/>
          <w:numId w:val="1"/>
        </w:numPr>
        <w:spacing w:before="26" w:after="240"/>
        <w:ind w:right="36"/>
        <w:rPr>
          <w:rStyle w:val="FontStyle13"/>
          <w:sz w:val="26"/>
          <w:szCs w:val="26"/>
          <w:lang w:val="es-CO" w:eastAsia="es-ES_tradnl"/>
        </w:rPr>
      </w:pPr>
      <w:r w:rsidRPr="00F66C6F">
        <w:rPr>
          <w:rStyle w:val="FontStyle13"/>
          <w:sz w:val="26"/>
          <w:szCs w:val="26"/>
          <w:lang w:val="es-CO" w:eastAsia="es-ES_tradnl"/>
        </w:rPr>
        <w:t xml:space="preserve">Mediante auto del </w:t>
      </w:r>
      <w:r w:rsidR="007B45C3" w:rsidRPr="00F66C6F">
        <w:rPr>
          <w:rStyle w:val="FontStyle13"/>
          <w:sz w:val="26"/>
          <w:szCs w:val="26"/>
          <w:lang w:val="es-CO" w:eastAsia="es-ES_tradnl"/>
        </w:rPr>
        <w:t>28 de agosto de 2017</w:t>
      </w:r>
      <w:r w:rsidR="0012300D" w:rsidRPr="00F66C6F">
        <w:rPr>
          <w:rStyle w:val="FontStyle13"/>
          <w:sz w:val="26"/>
          <w:szCs w:val="26"/>
          <w:lang w:val="es-CO" w:eastAsia="es-ES_tradnl"/>
        </w:rPr>
        <w:t>,</w:t>
      </w:r>
      <w:r w:rsidR="007B45C3" w:rsidRPr="00F66C6F">
        <w:rPr>
          <w:rStyle w:val="FontStyle13"/>
          <w:sz w:val="26"/>
          <w:szCs w:val="26"/>
          <w:lang w:val="es-CO" w:eastAsia="es-ES_tradnl"/>
        </w:rPr>
        <w:t xml:space="preserve"> </w:t>
      </w:r>
      <w:r w:rsidRPr="00F66C6F">
        <w:rPr>
          <w:rStyle w:val="FontStyle13"/>
          <w:sz w:val="26"/>
          <w:szCs w:val="26"/>
          <w:lang w:val="es-CO" w:eastAsia="es-ES_tradnl"/>
        </w:rPr>
        <w:t xml:space="preserve"> dispuso</w:t>
      </w:r>
      <w:r w:rsidR="007B45C3" w:rsidRPr="00F66C6F">
        <w:rPr>
          <w:rStyle w:val="FontStyle13"/>
          <w:sz w:val="26"/>
          <w:szCs w:val="26"/>
          <w:lang w:val="es-CO" w:eastAsia="es-ES_tradnl"/>
        </w:rPr>
        <w:t xml:space="preserve"> </w:t>
      </w:r>
      <w:r w:rsidR="00F66C6F" w:rsidRPr="00F66C6F">
        <w:rPr>
          <w:rStyle w:val="FontStyle13"/>
          <w:sz w:val="26"/>
          <w:szCs w:val="26"/>
          <w:lang w:val="es-CO" w:eastAsia="es-ES_tradnl"/>
        </w:rPr>
        <w:t>un</w:t>
      </w:r>
      <w:r w:rsidR="007B45C3" w:rsidRPr="00F66C6F">
        <w:rPr>
          <w:rStyle w:val="FontStyle13"/>
          <w:sz w:val="26"/>
          <w:szCs w:val="26"/>
          <w:lang w:val="es-CO" w:eastAsia="es-ES_tradnl"/>
        </w:rPr>
        <w:t xml:space="preserve"> requerimiento previo</w:t>
      </w:r>
      <w:r w:rsidR="0012300D" w:rsidRPr="00F66C6F">
        <w:rPr>
          <w:rStyle w:val="FontStyle13"/>
          <w:sz w:val="26"/>
          <w:szCs w:val="26"/>
          <w:lang w:val="es-CO" w:eastAsia="es-ES_tradnl"/>
        </w:rPr>
        <w:t xml:space="preserve"> (</w:t>
      </w:r>
      <w:proofErr w:type="spellStart"/>
      <w:r w:rsidR="0012300D" w:rsidRPr="00F66C6F">
        <w:rPr>
          <w:rStyle w:val="FontStyle13"/>
          <w:sz w:val="26"/>
          <w:szCs w:val="26"/>
          <w:lang w:val="es-CO" w:eastAsia="es-ES_tradnl"/>
        </w:rPr>
        <w:t>Fls</w:t>
      </w:r>
      <w:proofErr w:type="spellEnd"/>
      <w:r w:rsidR="0012300D" w:rsidRPr="00F66C6F">
        <w:rPr>
          <w:rStyle w:val="FontStyle13"/>
          <w:sz w:val="26"/>
          <w:szCs w:val="26"/>
          <w:lang w:val="es-CO" w:eastAsia="es-ES_tradnl"/>
        </w:rPr>
        <w:t>. 12 y 13)</w:t>
      </w:r>
      <w:r w:rsidR="00F66C6F" w:rsidRPr="00F66C6F">
        <w:rPr>
          <w:rStyle w:val="FontStyle13"/>
          <w:sz w:val="26"/>
          <w:szCs w:val="26"/>
          <w:lang w:val="es-CO" w:eastAsia="es-ES_tradnl"/>
        </w:rPr>
        <w:t xml:space="preserve">, el cual fue </w:t>
      </w:r>
      <w:r w:rsidR="0012300D" w:rsidRPr="00F66C6F">
        <w:rPr>
          <w:rStyle w:val="FontStyle13"/>
          <w:sz w:val="26"/>
          <w:szCs w:val="26"/>
          <w:lang w:val="es-CO" w:eastAsia="es-ES_tradnl"/>
        </w:rPr>
        <w:t>notificado</w:t>
      </w:r>
      <w:r w:rsidR="007B45C3" w:rsidRPr="00F66C6F">
        <w:rPr>
          <w:rStyle w:val="FontStyle13"/>
          <w:sz w:val="26"/>
          <w:szCs w:val="26"/>
          <w:lang w:val="es-CO" w:eastAsia="es-ES_tradnl"/>
        </w:rPr>
        <w:t xml:space="preserve"> </w:t>
      </w:r>
      <w:r w:rsidR="0012300D" w:rsidRPr="00F66C6F">
        <w:rPr>
          <w:rStyle w:val="FontStyle13"/>
          <w:sz w:val="26"/>
          <w:szCs w:val="26"/>
          <w:lang w:val="es-CO" w:eastAsia="es-ES_tradnl"/>
        </w:rPr>
        <w:t>e</w:t>
      </w:r>
      <w:r w:rsidR="007B45C3" w:rsidRPr="00F66C6F">
        <w:rPr>
          <w:rStyle w:val="FontStyle13"/>
          <w:sz w:val="26"/>
          <w:szCs w:val="26"/>
          <w:lang w:val="es-CO" w:eastAsia="es-ES_tradnl"/>
        </w:rPr>
        <w:t>l Presidente de Colpen</w:t>
      </w:r>
      <w:r w:rsidR="0012300D" w:rsidRPr="00F66C6F">
        <w:rPr>
          <w:rStyle w:val="FontStyle13"/>
          <w:sz w:val="26"/>
          <w:szCs w:val="26"/>
          <w:lang w:val="es-CO" w:eastAsia="es-ES_tradnl"/>
        </w:rPr>
        <w:t xml:space="preserve">siones a través del oficio No.4362 del 29 de agosto de 2017 </w:t>
      </w:r>
      <w:r w:rsidR="00F66C6F" w:rsidRPr="00F66C6F">
        <w:rPr>
          <w:rStyle w:val="FontStyle13"/>
          <w:sz w:val="26"/>
          <w:szCs w:val="26"/>
          <w:lang w:val="es-CO" w:eastAsia="es-ES_tradnl"/>
        </w:rPr>
        <w:t xml:space="preserve"> (</w:t>
      </w:r>
      <w:proofErr w:type="spellStart"/>
      <w:r w:rsidR="00F66C6F" w:rsidRPr="00F66C6F">
        <w:rPr>
          <w:rStyle w:val="FontStyle13"/>
          <w:sz w:val="26"/>
          <w:szCs w:val="26"/>
          <w:lang w:val="es-CO" w:eastAsia="es-ES_tradnl"/>
        </w:rPr>
        <w:t>Fl</w:t>
      </w:r>
      <w:proofErr w:type="spellEnd"/>
      <w:r w:rsidR="00F66C6F" w:rsidRPr="00F66C6F">
        <w:rPr>
          <w:rStyle w:val="FontStyle13"/>
          <w:sz w:val="26"/>
          <w:szCs w:val="26"/>
          <w:lang w:val="es-CO" w:eastAsia="es-ES_tradnl"/>
        </w:rPr>
        <w:t>. 14).</w:t>
      </w:r>
    </w:p>
    <w:p w:rsidR="0067229E" w:rsidRPr="00F66C6F" w:rsidRDefault="00F66C6F" w:rsidP="00C050AB">
      <w:pPr>
        <w:pStyle w:val="Style6"/>
        <w:widowControl/>
        <w:numPr>
          <w:ilvl w:val="0"/>
          <w:numId w:val="1"/>
        </w:numPr>
        <w:spacing w:before="26" w:after="240"/>
        <w:ind w:right="36"/>
        <w:rPr>
          <w:rStyle w:val="FontStyle13"/>
          <w:sz w:val="26"/>
          <w:szCs w:val="26"/>
          <w:lang w:val="es-CO" w:eastAsia="es-ES_tradnl"/>
        </w:rPr>
      </w:pPr>
      <w:r w:rsidRPr="00F66C6F">
        <w:rPr>
          <w:rStyle w:val="FontStyle13"/>
          <w:sz w:val="26"/>
          <w:szCs w:val="26"/>
          <w:lang w:val="es-CO" w:eastAsia="es-ES_tradnl"/>
        </w:rPr>
        <w:lastRenderedPageBreak/>
        <w:t xml:space="preserve">Mediante auto del 13 de septiembre de 2017 se dispuso oficiar </w:t>
      </w:r>
      <w:r>
        <w:rPr>
          <w:rStyle w:val="FontStyle13"/>
          <w:sz w:val="26"/>
          <w:szCs w:val="26"/>
          <w:lang w:val="es-CO" w:eastAsia="es-ES_tradnl"/>
        </w:rPr>
        <w:t>a</w:t>
      </w:r>
      <w:r w:rsidR="0012300D" w:rsidRPr="00F66C6F">
        <w:rPr>
          <w:rStyle w:val="FontStyle13"/>
          <w:sz w:val="26"/>
          <w:szCs w:val="26"/>
          <w:lang w:val="es-CO" w:eastAsia="es-ES_tradnl"/>
        </w:rPr>
        <w:t>l doctor Juan David Correa Solórzano Presidente de la AFP PROTECCIÓN S.A.</w:t>
      </w:r>
      <w:r>
        <w:rPr>
          <w:rStyle w:val="FontStyle13"/>
          <w:sz w:val="26"/>
          <w:szCs w:val="26"/>
          <w:lang w:val="es-CO" w:eastAsia="es-ES_tradnl"/>
        </w:rPr>
        <w:t xml:space="preserve"> (</w:t>
      </w:r>
      <w:proofErr w:type="spellStart"/>
      <w:r>
        <w:rPr>
          <w:rStyle w:val="FontStyle13"/>
          <w:sz w:val="26"/>
          <w:szCs w:val="26"/>
          <w:lang w:val="es-CO" w:eastAsia="es-ES_tradnl"/>
        </w:rPr>
        <w:t>Fl</w:t>
      </w:r>
      <w:proofErr w:type="spellEnd"/>
      <w:r>
        <w:rPr>
          <w:rStyle w:val="FontStyle13"/>
          <w:sz w:val="26"/>
          <w:szCs w:val="26"/>
          <w:lang w:val="es-CO" w:eastAsia="es-ES_tradnl"/>
        </w:rPr>
        <w:t>. 15)</w:t>
      </w:r>
      <w:r w:rsidR="000918CB" w:rsidRPr="00F66C6F">
        <w:rPr>
          <w:rStyle w:val="FontStyle13"/>
          <w:sz w:val="26"/>
          <w:szCs w:val="26"/>
          <w:lang w:val="es-CO" w:eastAsia="es-ES_tradnl"/>
        </w:rPr>
        <w:t xml:space="preserve">, a quien </w:t>
      </w:r>
      <w:r>
        <w:rPr>
          <w:rStyle w:val="FontStyle13"/>
          <w:sz w:val="26"/>
          <w:szCs w:val="26"/>
          <w:lang w:val="es-CO" w:eastAsia="es-ES_tradnl"/>
        </w:rPr>
        <w:t>se l</w:t>
      </w:r>
      <w:r w:rsidR="000918CB" w:rsidRPr="00F66C6F">
        <w:rPr>
          <w:rStyle w:val="FontStyle13"/>
          <w:sz w:val="26"/>
          <w:szCs w:val="26"/>
          <w:lang w:val="es-CO" w:eastAsia="es-ES_tradnl"/>
        </w:rPr>
        <w:t>e</w:t>
      </w:r>
      <w:r w:rsidR="00AE172F" w:rsidRPr="00F66C6F">
        <w:rPr>
          <w:rStyle w:val="FontStyle13"/>
          <w:sz w:val="26"/>
          <w:szCs w:val="26"/>
          <w:lang w:val="es-CO" w:eastAsia="es-ES_tradnl"/>
        </w:rPr>
        <w:t xml:space="preserve"> concedió </w:t>
      </w:r>
      <w:r w:rsidR="000918CB" w:rsidRPr="00F66C6F">
        <w:rPr>
          <w:rStyle w:val="FontStyle13"/>
          <w:sz w:val="26"/>
          <w:szCs w:val="26"/>
          <w:lang w:val="es-CO" w:eastAsia="es-ES_tradnl"/>
        </w:rPr>
        <w:t>un</w:t>
      </w:r>
      <w:r w:rsidR="00AE172F" w:rsidRPr="00F66C6F">
        <w:rPr>
          <w:rStyle w:val="FontStyle13"/>
          <w:sz w:val="26"/>
          <w:szCs w:val="26"/>
          <w:lang w:val="es-CO" w:eastAsia="es-ES_tradnl"/>
        </w:rPr>
        <w:t xml:space="preserve"> término de 3 días para </w:t>
      </w:r>
      <w:r w:rsidR="0012300D" w:rsidRPr="00F66C6F">
        <w:rPr>
          <w:rStyle w:val="FontStyle13"/>
          <w:sz w:val="26"/>
          <w:szCs w:val="26"/>
          <w:lang w:val="es-CO" w:eastAsia="es-ES_tradnl"/>
        </w:rPr>
        <w:t xml:space="preserve">que </w:t>
      </w:r>
      <w:r>
        <w:rPr>
          <w:rStyle w:val="FontStyle13"/>
          <w:sz w:val="26"/>
          <w:szCs w:val="26"/>
          <w:lang w:val="es-CO" w:eastAsia="es-ES_tradnl"/>
        </w:rPr>
        <w:t xml:space="preserve">pronunciara frente a la queja </w:t>
      </w:r>
      <w:r w:rsidR="0012300D" w:rsidRPr="00F66C6F">
        <w:rPr>
          <w:rStyle w:val="FontStyle13"/>
          <w:sz w:val="26"/>
          <w:szCs w:val="26"/>
          <w:lang w:val="es-CO" w:eastAsia="es-ES_tradnl"/>
        </w:rPr>
        <w:t xml:space="preserve">del </w:t>
      </w:r>
      <w:proofErr w:type="spellStart"/>
      <w:r w:rsidR="0012300D" w:rsidRPr="00F66C6F">
        <w:rPr>
          <w:rStyle w:val="FontStyle13"/>
          <w:sz w:val="26"/>
          <w:szCs w:val="26"/>
          <w:lang w:val="es-CO" w:eastAsia="es-ES_tradnl"/>
        </w:rPr>
        <w:t>incidentista</w:t>
      </w:r>
      <w:proofErr w:type="spellEnd"/>
      <w:r w:rsidR="0012300D" w:rsidRPr="00F66C6F">
        <w:rPr>
          <w:rStyle w:val="FontStyle13"/>
          <w:sz w:val="26"/>
          <w:szCs w:val="26"/>
          <w:lang w:val="es-CO" w:eastAsia="es-ES_tradnl"/>
        </w:rPr>
        <w:t xml:space="preserve"> </w:t>
      </w:r>
      <w:r w:rsidR="0067229E" w:rsidRPr="00F66C6F">
        <w:rPr>
          <w:rStyle w:val="FontStyle13"/>
          <w:sz w:val="26"/>
          <w:szCs w:val="26"/>
          <w:lang w:val="es-CO" w:eastAsia="es-ES_tradnl"/>
        </w:rPr>
        <w:t>(</w:t>
      </w:r>
      <w:proofErr w:type="spellStart"/>
      <w:r w:rsidR="0067229E" w:rsidRPr="00F66C6F">
        <w:rPr>
          <w:rStyle w:val="FontStyle13"/>
          <w:sz w:val="26"/>
          <w:szCs w:val="26"/>
          <w:lang w:val="es-CO" w:eastAsia="es-ES_tradnl"/>
        </w:rPr>
        <w:t>Fl</w:t>
      </w:r>
      <w:proofErr w:type="spellEnd"/>
      <w:r w:rsidR="0067229E" w:rsidRPr="00F66C6F">
        <w:rPr>
          <w:rStyle w:val="FontStyle13"/>
          <w:sz w:val="26"/>
          <w:szCs w:val="26"/>
          <w:lang w:val="es-CO" w:eastAsia="es-ES_tradnl"/>
        </w:rPr>
        <w:t xml:space="preserve">. </w:t>
      </w:r>
      <w:r w:rsidR="004845F2" w:rsidRPr="00F66C6F">
        <w:rPr>
          <w:rStyle w:val="FontStyle13"/>
          <w:sz w:val="26"/>
          <w:szCs w:val="26"/>
          <w:lang w:val="es-CO" w:eastAsia="es-ES_tradnl"/>
        </w:rPr>
        <w:t>1</w:t>
      </w:r>
      <w:r w:rsidRPr="00F66C6F">
        <w:rPr>
          <w:rStyle w:val="FontStyle13"/>
          <w:sz w:val="26"/>
          <w:szCs w:val="26"/>
          <w:lang w:val="es-CO" w:eastAsia="es-ES_tradnl"/>
        </w:rPr>
        <w:t>6</w:t>
      </w:r>
      <w:r w:rsidR="0067229E" w:rsidRPr="00F66C6F">
        <w:rPr>
          <w:rStyle w:val="FontStyle13"/>
          <w:sz w:val="26"/>
          <w:szCs w:val="26"/>
          <w:lang w:val="es-CO" w:eastAsia="es-ES_tradnl"/>
        </w:rPr>
        <w:t xml:space="preserve">). </w:t>
      </w:r>
    </w:p>
    <w:p w:rsidR="00F66C6F" w:rsidRPr="00F66C6F" w:rsidRDefault="000918CB" w:rsidP="0067229E">
      <w:pPr>
        <w:numPr>
          <w:ilvl w:val="0"/>
          <w:numId w:val="1"/>
        </w:numPr>
        <w:tabs>
          <w:tab w:val="left" w:pos="-1701"/>
        </w:tabs>
        <w:spacing w:after="120" w:line="240" w:lineRule="auto"/>
        <w:jc w:val="both"/>
        <w:rPr>
          <w:rStyle w:val="FontStyle13"/>
          <w:sz w:val="26"/>
          <w:szCs w:val="26"/>
          <w:lang w:val="es-ES" w:eastAsia="es-ES_tradnl"/>
        </w:rPr>
      </w:pPr>
      <w:r w:rsidRPr="006718A9">
        <w:rPr>
          <w:rStyle w:val="FontStyle13"/>
          <w:sz w:val="26"/>
          <w:szCs w:val="26"/>
          <w:lang w:eastAsia="es-ES_tradnl"/>
        </w:rPr>
        <w:t xml:space="preserve">Mediante </w:t>
      </w:r>
      <w:r w:rsidR="00BA7348">
        <w:rPr>
          <w:rStyle w:val="FontStyle13"/>
          <w:sz w:val="26"/>
          <w:szCs w:val="26"/>
          <w:lang w:eastAsia="es-ES_tradnl"/>
        </w:rPr>
        <w:t>auto</w:t>
      </w:r>
      <w:r w:rsidRPr="006718A9">
        <w:rPr>
          <w:rStyle w:val="FontStyle13"/>
          <w:sz w:val="26"/>
          <w:szCs w:val="26"/>
          <w:lang w:eastAsia="es-ES_tradnl"/>
        </w:rPr>
        <w:t xml:space="preserve"> del </w:t>
      </w:r>
      <w:r w:rsidR="00F66C6F">
        <w:rPr>
          <w:rStyle w:val="FontStyle13"/>
          <w:sz w:val="26"/>
          <w:szCs w:val="26"/>
          <w:lang w:eastAsia="es-ES_tradnl"/>
        </w:rPr>
        <w:t>21 de septiembre de 2017 se ordenó dar traslado del escrito presentado por el señor Morales Naranjo a</w:t>
      </w:r>
      <w:r w:rsidR="00F66C6F" w:rsidRPr="00F66C6F">
        <w:rPr>
          <w:rStyle w:val="FontStyle13"/>
          <w:sz w:val="26"/>
          <w:szCs w:val="26"/>
          <w:lang w:eastAsia="es-ES_tradnl"/>
        </w:rPr>
        <w:t>l doctor Juan David Correa Solórzano Presidente de la AFP PROTECCIÓN S.A.</w:t>
      </w:r>
      <w:r w:rsidR="00F66C6F">
        <w:rPr>
          <w:rStyle w:val="FontStyle13"/>
          <w:sz w:val="26"/>
          <w:szCs w:val="26"/>
          <w:lang w:eastAsia="es-ES_tradnl"/>
        </w:rPr>
        <w:t xml:space="preserve"> y al doctor José Echeverri Moreno, Vicepresidente de Gestión Humanitaria y Responsabilidad Social de dicho Fondo (Fl.17).  Lo cual fue notificado por correo electrónico (</w:t>
      </w:r>
      <w:proofErr w:type="spellStart"/>
      <w:r w:rsidR="00F66C6F">
        <w:rPr>
          <w:rStyle w:val="FontStyle13"/>
          <w:sz w:val="26"/>
          <w:szCs w:val="26"/>
          <w:lang w:eastAsia="es-ES_tradnl"/>
        </w:rPr>
        <w:t>Fl</w:t>
      </w:r>
      <w:proofErr w:type="spellEnd"/>
      <w:r w:rsidR="00F66C6F">
        <w:rPr>
          <w:rStyle w:val="FontStyle13"/>
          <w:sz w:val="26"/>
          <w:szCs w:val="26"/>
          <w:lang w:eastAsia="es-ES_tradnl"/>
        </w:rPr>
        <w:t>. 18 vuelto).</w:t>
      </w:r>
    </w:p>
    <w:p w:rsidR="0067229E" w:rsidRPr="006718A9" w:rsidRDefault="000918CB" w:rsidP="0067229E">
      <w:pPr>
        <w:tabs>
          <w:tab w:val="left" w:pos="-1701"/>
        </w:tabs>
        <w:spacing w:after="120" w:line="240" w:lineRule="auto"/>
        <w:jc w:val="both"/>
        <w:rPr>
          <w:rStyle w:val="FontStyle13"/>
          <w:sz w:val="26"/>
          <w:szCs w:val="26"/>
          <w:lang w:eastAsia="es-ES_tradnl"/>
        </w:rPr>
      </w:pPr>
      <w:r w:rsidRPr="006718A9">
        <w:rPr>
          <w:rStyle w:val="FontStyle13"/>
          <w:sz w:val="26"/>
          <w:szCs w:val="26"/>
          <w:lang w:val="es-ES" w:eastAsia="es-ES"/>
        </w:rPr>
        <w:t>2.4.</w:t>
      </w:r>
      <w:r w:rsidR="00F66C6F">
        <w:rPr>
          <w:rStyle w:val="FontStyle13"/>
          <w:sz w:val="26"/>
          <w:szCs w:val="26"/>
          <w:lang w:val="es-ES" w:eastAsia="es-ES"/>
        </w:rPr>
        <w:t>3.</w:t>
      </w:r>
      <w:r w:rsidRPr="006718A9">
        <w:rPr>
          <w:rStyle w:val="FontStyle13"/>
          <w:sz w:val="26"/>
          <w:szCs w:val="26"/>
          <w:lang w:val="es-ES" w:eastAsia="es-ES"/>
        </w:rPr>
        <w:t xml:space="preserve"> </w:t>
      </w:r>
      <w:r w:rsidR="0067229E" w:rsidRPr="006718A9">
        <w:rPr>
          <w:rStyle w:val="FontStyle13"/>
          <w:sz w:val="26"/>
          <w:szCs w:val="26"/>
          <w:lang w:val="es-ES" w:eastAsia="es-ES"/>
        </w:rPr>
        <w:t xml:space="preserve">Ante el </w:t>
      </w:r>
      <w:r w:rsidR="004845F2" w:rsidRPr="006718A9">
        <w:rPr>
          <w:rStyle w:val="FontStyle13"/>
          <w:sz w:val="26"/>
          <w:szCs w:val="26"/>
          <w:lang w:val="es-ES" w:eastAsia="es-ES"/>
        </w:rPr>
        <w:t xml:space="preserve">silencio de los funcionarios </w:t>
      </w:r>
      <w:r w:rsidR="00F66C6F">
        <w:rPr>
          <w:rStyle w:val="FontStyle13"/>
          <w:sz w:val="26"/>
          <w:szCs w:val="26"/>
          <w:lang w:val="es-ES" w:eastAsia="es-ES"/>
        </w:rPr>
        <w:t>antes relacionados</w:t>
      </w:r>
      <w:r w:rsidR="0067229E" w:rsidRPr="006718A9">
        <w:rPr>
          <w:rStyle w:val="FontStyle13"/>
          <w:sz w:val="26"/>
          <w:szCs w:val="26"/>
          <w:lang w:val="es-ES" w:eastAsia="es-ES"/>
        </w:rPr>
        <w:t xml:space="preserve">, el </w:t>
      </w:r>
      <w:r w:rsidR="004845F2" w:rsidRPr="006718A9">
        <w:rPr>
          <w:rStyle w:val="FontStyle13"/>
          <w:sz w:val="26"/>
          <w:szCs w:val="26"/>
          <w:lang w:val="es-ES" w:eastAsia="es-ES"/>
        </w:rPr>
        <w:t>2</w:t>
      </w:r>
      <w:r w:rsidR="00F66C6F">
        <w:rPr>
          <w:rStyle w:val="FontStyle13"/>
          <w:sz w:val="26"/>
          <w:szCs w:val="26"/>
          <w:lang w:val="es-ES" w:eastAsia="es-ES"/>
        </w:rPr>
        <w:t xml:space="preserve">9 de septiembre de 2017 </w:t>
      </w:r>
      <w:r w:rsidR="00F00673" w:rsidRPr="006718A9">
        <w:rPr>
          <w:rFonts w:ascii="Arial" w:hAnsi="Arial" w:cs="Arial"/>
          <w:sz w:val="26"/>
          <w:szCs w:val="26"/>
          <w:lang w:val="es-ES" w:eastAsia="es-ES"/>
        </w:rPr>
        <w:t>el Juzgado 2º de Ejecución de Penas y Medidas de Seguridad de Pereira  impuso sanción de arresto por tres (3) días y multa de un (1) salario mínimo legal mensual vigente, al Dr. Juan David Correa Solórzano, Presidente de Protección Fondo de Pensiones y Cesantías con sede en Bogotá y al Dr. José Echeverri Moreno, Vicepresidente de Gestión Humanitaria y Responsabilidad Social del mismo Fondo por desacato al fallo de tutela de segunda instancia proferido por ese  Tribunal del 7 de marzo de 2017.</w:t>
      </w:r>
      <w:r w:rsidRPr="006718A9">
        <w:rPr>
          <w:rFonts w:ascii="Arial" w:hAnsi="Arial" w:cs="Arial"/>
          <w:sz w:val="26"/>
          <w:szCs w:val="26"/>
          <w:lang w:val="es-ES" w:eastAsia="es-ES"/>
        </w:rPr>
        <w:t xml:space="preserve">  Igualmente, ordenó remitir el expediente para su consulta </w:t>
      </w:r>
      <w:r w:rsidR="0067229E" w:rsidRPr="006718A9">
        <w:rPr>
          <w:rFonts w:ascii="Arial" w:hAnsi="Arial" w:cs="Arial"/>
          <w:sz w:val="26"/>
          <w:szCs w:val="26"/>
          <w:lang w:val="es-ES" w:eastAsia="es-ES"/>
        </w:rPr>
        <w:t>(</w:t>
      </w:r>
      <w:proofErr w:type="spellStart"/>
      <w:r w:rsidR="0067229E" w:rsidRPr="006718A9">
        <w:rPr>
          <w:rFonts w:ascii="Arial" w:hAnsi="Arial" w:cs="Arial"/>
          <w:sz w:val="26"/>
          <w:szCs w:val="26"/>
          <w:lang w:val="es-ES" w:eastAsia="es-ES"/>
        </w:rPr>
        <w:t>Fls</w:t>
      </w:r>
      <w:proofErr w:type="spellEnd"/>
      <w:r w:rsidR="0067229E" w:rsidRPr="006718A9">
        <w:rPr>
          <w:rFonts w:ascii="Arial" w:hAnsi="Arial" w:cs="Arial"/>
          <w:sz w:val="26"/>
          <w:szCs w:val="26"/>
          <w:lang w:val="es-ES" w:eastAsia="es-ES"/>
        </w:rPr>
        <w:t>.</w:t>
      </w:r>
      <w:r w:rsidR="004845F2" w:rsidRPr="006718A9">
        <w:rPr>
          <w:rFonts w:ascii="Arial" w:hAnsi="Arial" w:cs="Arial"/>
          <w:sz w:val="26"/>
          <w:szCs w:val="26"/>
          <w:lang w:val="es-ES" w:eastAsia="es-ES"/>
        </w:rPr>
        <w:t xml:space="preserve"> </w:t>
      </w:r>
      <w:r w:rsidR="00F00673">
        <w:rPr>
          <w:rFonts w:ascii="Arial" w:hAnsi="Arial" w:cs="Arial"/>
          <w:sz w:val="26"/>
          <w:szCs w:val="26"/>
          <w:lang w:val="es-ES" w:eastAsia="es-ES"/>
        </w:rPr>
        <w:t>19</w:t>
      </w:r>
      <w:r w:rsidR="004845F2" w:rsidRPr="006718A9">
        <w:rPr>
          <w:rFonts w:ascii="Arial" w:hAnsi="Arial" w:cs="Arial"/>
          <w:sz w:val="26"/>
          <w:szCs w:val="26"/>
          <w:lang w:val="es-ES" w:eastAsia="es-ES"/>
        </w:rPr>
        <w:t>-2</w:t>
      </w:r>
      <w:r w:rsidR="00F00673">
        <w:rPr>
          <w:rFonts w:ascii="Arial" w:hAnsi="Arial" w:cs="Arial"/>
          <w:sz w:val="26"/>
          <w:szCs w:val="26"/>
          <w:lang w:val="es-ES" w:eastAsia="es-ES"/>
        </w:rPr>
        <w:t>1</w:t>
      </w:r>
      <w:r w:rsidR="0067229E" w:rsidRPr="006718A9">
        <w:rPr>
          <w:rFonts w:ascii="Arial" w:hAnsi="Arial" w:cs="Arial"/>
          <w:sz w:val="26"/>
          <w:szCs w:val="26"/>
          <w:lang w:val="es-ES" w:eastAsia="es-ES"/>
        </w:rPr>
        <w:t>).</w:t>
      </w:r>
    </w:p>
    <w:p w:rsidR="0067229E" w:rsidRPr="006718A9" w:rsidRDefault="0067229E" w:rsidP="0067229E">
      <w:pPr>
        <w:widowControl w:val="0"/>
        <w:tabs>
          <w:tab w:val="left" w:pos="-1701"/>
        </w:tabs>
        <w:overflowPunct w:val="0"/>
        <w:autoSpaceDE w:val="0"/>
        <w:autoSpaceDN w:val="0"/>
        <w:adjustRightInd w:val="0"/>
        <w:spacing w:after="0" w:line="240" w:lineRule="auto"/>
        <w:ind w:right="51"/>
        <w:jc w:val="center"/>
        <w:rPr>
          <w:rFonts w:ascii="Arial" w:eastAsia="Batang" w:hAnsi="Arial" w:cs="Arial"/>
          <w:bCs/>
          <w:sz w:val="26"/>
          <w:szCs w:val="26"/>
          <w:lang w:val="es-ES" w:eastAsia="es-ES"/>
        </w:rPr>
      </w:pPr>
      <w:r w:rsidRPr="006718A9">
        <w:rPr>
          <w:rFonts w:ascii="Arial" w:eastAsia="Batang" w:hAnsi="Arial" w:cs="Arial"/>
          <w:bCs/>
          <w:sz w:val="26"/>
          <w:szCs w:val="26"/>
          <w:lang w:val="es-ES" w:eastAsia="es-ES"/>
        </w:rPr>
        <w:t>3. CONSIDERACIONES</w:t>
      </w:r>
    </w:p>
    <w:p w:rsidR="0067229E" w:rsidRPr="006718A9" w:rsidRDefault="0067229E" w:rsidP="0067229E">
      <w:pPr>
        <w:widowControl w:val="0"/>
        <w:tabs>
          <w:tab w:val="left" w:pos="-1701"/>
        </w:tabs>
        <w:overflowPunct w:val="0"/>
        <w:autoSpaceDE w:val="0"/>
        <w:autoSpaceDN w:val="0"/>
        <w:adjustRightInd w:val="0"/>
        <w:spacing w:after="0" w:line="240" w:lineRule="auto"/>
        <w:ind w:right="51"/>
        <w:jc w:val="both"/>
        <w:rPr>
          <w:rFonts w:ascii="Arial" w:eastAsia="Batang" w:hAnsi="Arial" w:cs="Arial"/>
          <w:sz w:val="26"/>
          <w:szCs w:val="26"/>
          <w:lang w:val="es-ES" w:eastAsia="es-ES"/>
        </w:rPr>
      </w:pPr>
    </w:p>
    <w:p w:rsidR="0067229E" w:rsidRPr="006718A9" w:rsidRDefault="0067229E" w:rsidP="0067229E">
      <w:pPr>
        <w:spacing w:after="0" w:line="240" w:lineRule="auto"/>
        <w:jc w:val="both"/>
        <w:rPr>
          <w:rFonts w:ascii="Arial" w:eastAsia="Batang" w:hAnsi="Arial" w:cs="Arial"/>
          <w:sz w:val="26"/>
          <w:szCs w:val="26"/>
          <w:lang w:val="es-ES" w:eastAsia="es-ES"/>
        </w:rPr>
      </w:pPr>
      <w:r w:rsidRPr="006718A9">
        <w:rPr>
          <w:rFonts w:ascii="Arial" w:eastAsia="Batang" w:hAnsi="Arial" w:cs="Arial"/>
          <w:sz w:val="26"/>
          <w:szCs w:val="26"/>
          <w:lang w:val="es-ES" w:eastAsia="es-ES"/>
        </w:rPr>
        <w:t>3.1. COMPETENCIA</w:t>
      </w:r>
    </w:p>
    <w:p w:rsidR="0067229E" w:rsidRPr="006718A9" w:rsidRDefault="0067229E" w:rsidP="0067229E">
      <w:pPr>
        <w:spacing w:after="0" w:line="240" w:lineRule="auto"/>
        <w:jc w:val="both"/>
        <w:rPr>
          <w:rFonts w:ascii="Arial" w:eastAsia="Batang" w:hAnsi="Arial" w:cs="Arial"/>
          <w:sz w:val="26"/>
          <w:szCs w:val="26"/>
          <w:lang w:val="es-ES" w:eastAsia="es-ES"/>
        </w:rPr>
      </w:pPr>
    </w:p>
    <w:p w:rsidR="0067229E" w:rsidRPr="006718A9" w:rsidRDefault="0067229E" w:rsidP="0067229E">
      <w:pPr>
        <w:spacing w:after="0" w:line="240" w:lineRule="auto"/>
        <w:jc w:val="both"/>
        <w:rPr>
          <w:rFonts w:ascii="Arial" w:eastAsia="Batang" w:hAnsi="Arial" w:cs="Arial"/>
          <w:sz w:val="26"/>
          <w:szCs w:val="26"/>
          <w:lang w:val="es-ES" w:eastAsia="es-ES"/>
        </w:rPr>
      </w:pPr>
      <w:r w:rsidRPr="006718A9">
        <w:rPr>
          <w:rFonts w:ascii="Arial" w:eastAsia="Batang" w:hAnsi="Arial" w:cs="Arial"/>
          <w:sz w:val="26"/>
          <w:szCs w:val="26"/>
          <w:lang w:val="es-ES" w:eastAsia="es-ES"/>
        </w:rPr>
        <w:t>La Sala se encuentra funcionalmente habilitada para revisar y decidir sobre la juridicidad de esta decisión, de conformidad con los artículos 27 y 52 del Decreto 2591 de 1991.</w:t>
      </w:r>
    </w:p>
    <w:p w:rsidR="0067229E" w:rsidRPr="006718A9" w:rsidRDefault="0067229E" w:rsidP="0067229E">
      <w:pPr>
        <w:spacing w:after="0" w:line="240" w:lineRule="auto"/>
        <w:jc w:val="both"/>
        <w:rPr>
          <w:rFonts w:ascii="Arial" w:eastAsia="Batang" w:hAnsi="Arial" w:cs="Arial"/>
          <w:sz w:val="26"/>
          <w:szCs w:val="26"/>
          <w:lang w:val="es-ES" w:eastAsia="es-ES"/>
        </w:rPr>
      </w:pPr>
    </w:p>
    <w:p w:rsidR="0067229E" w:rsidRPr="006718A9" w:rsidRDefault="0067229E" w:rsidP="0067229E">
      <w:pPr>
        <w:spacing w:after="0" w:line="240" w:lineRule="auto"/>
        <w:jc w:val="both"/>
        <w:rPr>
          <w:rFonts w:ascii="Arial" w:eastAsia="Batang" w:hAnsi="Arial" w:cs="Arial"/>
          <w:sz w:val="26"/>
          <w:szCs w:val="26"/>
          <w:lang w:val="es-ES" w:eastAsia="es-ES"/>
        </w:rPr>
      </w:pPr>
      <w:r w:rsidRPr="006718A9">
        <w:rPr>
          <w:rFonts w:ascii="Arial" w:eastAsia="Batang" w:hAnsi="Arial" w:cs="Arial"/>
          <w:sz w:val="26"/>
          <w:szCs w:val="26"/>
          <w:lang w:val="es-ES" w:eastAsia="es-ES"/>
        </w:rPr>
        <w:t>3.2. PROBLEMA JURÍDICO</w:t>
      </w:r>
    </w:p>
    <w:p w:rsidR="0067229E" w:rsidRPr="006718A9" w:rsidRDefault="0067229E" w:rsidP="0067229E">
      <w:pPr>
        <w:spacing w:after="0" w:line="240" w:lineRule="auto"/>
        <w:jc w:val="both"/>
        <w:rPr>
          <w:rFonts w:ascii="Arial" w:eastAsia="Batang" w:hAnsi="Arial" w:cs="Arial"/>
          <w:sz w:val="26"/>
          <w:szCs w:val="26"/>
          <w:lang w:val="es-ES" w:eastAsia="es-ES"/>
        </w:rPr>
      </w:pPr>
    </w:p>
    <w:p w:rsidR="0067229E" w:rsidRPr="006718A9" w:rsidRDefault="0067229E" w:rsidP="0067229E">
      <w:pPr>
        <w:spacing w:after="0" w:line="240" w:lineRule="auto"/>
        <w:jc w:val="both"/>
        <w:rPr>
          <w:rStyle w:val="FontStyle12"/>
          <w:sz w:val="26"/>
          <w:szCs w:val="26"/>
          <w:lang w:val="es-ES_tradnl" w:eastAsia="es-ES_tradnl"/>
        </w:rPr>
      </w:pPr>
      <w:r w:rsidRPr="006718A9">
        <w:rPr>
          <w:rFonts w:ascii="Arial" w:eastAsia="Batang" w:hAnsi="Arial" w:cs="Arial"/>
          <w:sz w:val="26"/>
          <w:szCs w:val="26"/>
          <w:lang w:val="es-ES" w:eastAsia="es-ES"/>
        </w:rPr>
        <w:t>Le corresponde determinar a esta Corporación si la decisión consultada se encuentra ajustada a derecho, toda vez que e</w:t>
      </w:r>
      <w:r w:rsidRPr="006718A9">
        <w:rPr>
          <w:rStyle w:val="FontStyle12"/>
          <w:sz w:val="26"/>
          <w:szCs w:val="26"/>
          <w:lang w:val="es-ES_tradnl" w:eastAsia="es-ES_tradnl"/>
        </w:rPr>
        <w:t>l juez de conocimiento debió establecer si la orden fue acatada o no objetivamente para concluir si procedía la sanción impuesta.</w:t>
      </w:r>
    </w:p>
    <w:p w:rsidR="0067229E" w:rsidRPr="006718A9" w:rsidRDefault="0067229E" w:rsidP="0067229E">
      <w:pPr>
        <w:spacing w:after="0" w:line="240" w:lineRule="auto"/>
        <w:jc w:val="both"/>
        <w:rPr>
          <w:rStyle w:val="FontStyle12"/>
          <w:sz w:val="26"/>
          <w:szCs w:val="26"/>
          <w:lang w:val="es-ES_tradnl" w:eastAsia="es-ES_tradnl"/>
        </w:rPr>
      </w:pPr>
    </w:p>
    <w:p w:rsidR="0067229E" w:rsidRPr="006718A9" w:rsidRDefault="0067229E" w:rsidP="0067229E">
      <w:pPr>
        <w:spacing w:after="0" w:line="240" w:lineRule="auto"/>
        <w:jc w:val="both"/>
        <w:rPr>
          <w:rStyle w:val="FontStyle12"/>
          <w:sz w:val="26"/>
          <w:szCs w:val="26"/>
          <w:lang w:val="es-ES_tradnl" w:eastAsia="es-ES_tradnl"/>
        </w:rPr>
      </w:pPr>
      <w:r w:rsidRPr="006718A9">
        <w:rPr>
          <w:rStyle w:val="FontStyle12"/>
          <w:sz w:val="26"/>
          <w:szCs w:val="26"/>
          <w:lang w:val="es-ES_tradnl" w:eastAsia="es-ES_tradnl"/>
        </w:rPr>
        <w:t>Lo anterior, por cuanto la finalidad del desacato no es otra que lograr el cumplimiento de la orden judicial que dispuso la protección de los derechos fundamentales del accionante.</w:t>
      </w:r>
    </w:p>
    <w:p w:rsidR="0067229E" w:rsidRPr="006718A9" w:rsidRDefault="0067229E" w:rsidP="0067229E">
      <w:pPr>
        <w:spacing w:line="240" w:lineRule="auto"/>
        <w:jc w:val="both"/>
        <w:rPr>
          <w:rFonts w:ascii="Arial" w:eastAsia="Batang" w:hAnsi="Arial" w:cs="Arial"/>
          <w:sz w:val="26"/>
          <w:szCs w:val="26"/>
          <w:lang w:val="es-ES" w:eastAsia="es-ES"/>
        </w:rPr>
      </w:pPr>
    </w:p>
    <w:p w:rsidR="0067229E" w:rsidRPr="006718A9" w:rsidRDefault="0067229E" w:rsidP="0067229E">
      <w:pPr>
        <w:spacing w:line="240" w:lineRule="auto"/>
        <w:jc w:val="both"/>
        <w:rPr>
          <w:rFonts w:ascii="Arial" w:eastAsia="Batang" w:hAnsi="Arial" w:cs="Arial"/>
          <w:sz w:val="26"/>
          <w:szCs w:val="26"/>
          <w:lang w:val="es-ES" w:eastAsia="es-ES"/>
        </w:rPr>
      </w:pPr>
      <w:r w:rsidRPr="006718A9">
        <w:rPr>
          <w:rFonts w:ascii="Arial" w:eastAsia="Batang" w:hAnsi="Arial" w:cs="Arial"/>
          <w:sz w:val="26"/>
          <w:szCs w:val="26"/>
          <w:lang w:val="es-ES" w:eastAsia="es-ES"/>
        </w:rPr>
        <w:t xml:space="preserve">3.3.  DEL CASO EN CONCRETO </w:t>
      </w:r>
    </w:p>
    <w:p w:rsidR="00F00673" w:rsidRDefault="0067229E" w:rsidP="0067229E">
      <w:pPr>
        <w:spacing w:line="240" w:lineRule="auto"/>
        <w:jc w:val="both"/>
        <w:rPr>
          <w:rFonts w:ascii="Arial" w:hAnsi="Arial" w:cs="Arial"/>
          <w:sz w:val="26"/>
          <w:szCs w:val="26"/>
          <w:lang w:val="es-ES" w:eastAsia="es-ES"/>
        </w:rPr>
      </w:pPr>
      <w:r w:rsidRPr="006718A9">
        <w:rPr>
          <w:rFonts w:ascii="Arial" w:eastAsia="Batang" w:hAnsi="Arial" w:cs="Arial"/>
          <w:sz w:val="26"/>
          <w:szCs w:val="26"/>
          <w:lang w:val="es-ES" w:eastAsia="es-ES"/>
        </w:rPr>
        <w:t>3.3.1. E</w:t>
      </w:r>
      <w:r w:rsidR="004845F2" w:rsidRPr="006718A9">
        <w:rPr>
          <w:rFonts w:ascii="Arial" w:eastAsia="Batang" w:hAnsi="Arial" w:cs="Arial"/>
          <w:sz w:val="26"/>
          <w:szCs w:val="26"/>
          <w:lang w:val="es-ES" w:eastAsia="es-ES"/>
        </w:rPr>
        <w:t>sta Sala observa que después de la sanción impuesta a los funcionarios de</w:t>
      </w:r>
      <w:r w:rsidR="00F00673">
        <w:rPr>
          <w:rFonts w:ascii="Arial" w:eastAsia="Batang" w:hAnsi="Arial" w:cs="Arial"/>
          <w:sz w:val="26"/>
          <w:szCs w:val="26"/>
          <w:lang w:val="es-ES" w:eastAsia="es-ES"/>
        </w:rPr>
        <w:t xml:space="preserve"> </w:t>
      </w:r>
      <w:r w:rsidR="00F00673" w:rsidRPr="006718A9">
        <w:rPr>
          <w:rFonts w:ascii="Arial" w:hAnsi="Arial" w:cs="Arial"/>
          <w:sz w:val="26"/>
          <w:szCs w:val="26"/>
          <w:lang w:val="es-ES" w:eastAsia="es-ES"/>
        </w:rPr>
        <w:t>Protección Fondo de Pensiones y Cesantías</w:t>
      </w:r>
      <w:r w:rsidR="00F00673">
        <w:rPr>
          <w:rFonts w:ascii="Arial" w:hAnsi="Arial" w:cs="Arial"/>
          <w:sz w:val="26"/>
          <w:szCs w:val="26"/>
          <w:lang w:val="es-ES" w:eastAsia="es-ES"/>
        </w:rPr>
        <w:t>, el 10 de octubre de 2017 el  señor Manuel Antonio Morales Naranjo presentó un escrito ante el juzgado de primer grado por medio del cual informó que desistía del trámite incidental, teniendo en cuenta que la AFP PROTECCIÓN S.A. había dado cabal cumplimiento al fallo de tutela al haber reconocido la prestación económica reclamada (</w:t>
      </w:r>
      <w:proofErr w:type="spellStart"/>
      <w:r w:rsidR="00F00673">
        <w:rPr>
          <w:rFonts w:ascii="Arial" w:hAnsi="Arial" w:cs="Arial"/>
          <w:sz w:val="26"/>
          <w:szCs w:val="26"/>
          <w:lang w:val="es-ES" w:eastAsia="es-ES"/>
        </w:rPr>
        <w:t>Fl</w:t>
      </w:r>
      <w:proofErr w:type="spellEnd"/>
      <w:r w:rsidR="00F00673">
        <w:rPr>
          <w:rFonts w:ascii="Arial" w:hAnsi="Arial" w:cs="Arial"/>
          <w:sz w:val="26"/>
          <w:szCs w:val="26"/>
          <w:lang w:val="es-ES" w:eastAsia="es-ES"/>
        </w:rPr>
        <w:t>. 25 del cuaderno incidental)</w:t>
      </w:r>
    </w:p>
    <w:p w:rsidR="00F03DD4" w:rsidRDefault="00F00673" w:rsidP="0067229E">
      <w:pPr>
        <w:spacing w:line="240" w:lineRule="auto"/>
        <w:jc w:val="both"/>
        <w:rPr>
          <w:rFonts w:ascii="Arial" w:hAnsi="Arial" w:cs="Arial"/>
          <w:sz w:val="26"/>
          <w:szCs w:val="26"/>
          <w:lang w:val="es-ES" w:eastAsia="es-ES"/>
        </w:rPr>
      </w:pPr>
      <w:r>
        <w:rPr>
          <w:rFonts w:ascii="Arial" w:hAnsi="Arial" w:cs="Arial"/>
          <w:sz w:val="26"/>
          <w:szCs w:val="26"/>
          <w:lang w:val="es-ES" w:eastAsia="es-ES"/>
        </w:rPr>
        <w:lastRenderedPageBreak/>
        <w:t xml:space="preserve">3.3.2.  Aunado a lo anterior, </w:t>
      </w:r>
      <w:r w:rsidR="00F03DD4">
        <w:rPr>
          <w:rFonts w:ascii="Arial" w:hAnsi="Arial" w:cs="Arial"/>
          <w:sz w:val="26"/>
          <w:szCs w:val="26"/>
          <w:lang w:val="es-ES" w:eastAsia="es-ES"/>
        </w:rPr>
        <w:t xml:space="preserve">la </w:t>
      </w:r>
      <w:r>
        <w:rPr>
          <w:rFonts w:ascii="Arial" w:hAnsi="Arial" w:cs="Arial"/>
          <w:sz w:val="26"/>
          <w:szCs w:val="26"/>
          <w:lang w:val="es-ES" w:eastAsia="es-ES"/>
        </w:rPr>
        <w:t xml:space="preserve">representante legal judicial de la AFP PROTECCIÓN S.A. radicó un escrito en el juzgado fallador con el cual dio a conocer que se había </w:t>
      </w:r>
      <w:r w:rsidR="00F03DD4">
        <w:rPr>
          <w:rFonts w:ascii="Arial" w:hAnsi="Arial" w:cs="Arial"/>
          <w:sz w:val="26"/>
          <w:szCs w:val="26"/>
          <w:lang w:val="es-ES" w:eastAsia="es-ES"/>
        </w:rPr>
        <w:t>procedido a notificarle al señor Morales Naranjo el reconocimiento de la pensión mínima familiar en una suma equivalente a un salario mínimo mensual vigente y un retroactivo pensional de $24.043.118.  En tal sentido, consideró que se había configurado una carencia actual de objeto  y solicitó que se revocara el auto de sanción impuesta al representante legal de dicho Fondo para lo cual adjuntó copia de la notificación al señor Morales Naranjo del reconocimiento de la prestación antes aludida  (</w:t>
      </w:r>
      <w:proofErr w:type="spellStart"/>
      <w:r w:rsidR="00F03DD4">
        <w:rPr>
          <w:rFonts w:ascii="Arial" w:hAnsi="Arial" w:cs="Arial"/>
          <w:sz w:val="26"/>
          <w:szCs w:val="26"/>
          <w:lang w:val="es-ES" w:eastAsia="es-ES"/>
        </w:rPr>
        <w:t>Fls</w:t>
      </w:r>
      <w:proofErr w:type="spellEnd"/>
      <w:r w:rsidR="00F03DD4">
        <w:rPr>
          <w:rFonts w:ascii="Arial" w:hAnsi="Arial" w:cs="Arial"/>
          <w:sz w:val="26"/>
          <w:szCs w:val="26"/>
          <w:lang w:val="es-ES" w:eastAsia="es-ES"/>
        </w:rPr>
        <w:t>. 26-31 del mismo expediente)</w:t>
      </w:r>
    </w:p>
    <w:p w:rsidR="0067229E" w:rsidRPr="006718A9" w:rsidRDefault="0067229E" w:rsidP="0067229E">
      <w:pPr>
        <w:spacing w:after="0" w:line="240" w:lineRule="auto"/>
        <w:jc w:val="both"/>
        <w:rPr>
          <w:rFonts w:ascii="Arial" w:hAnsi="Arial" w:cs="Arial"/>
          <w:sz w:val="26"/>
          <w:szCs w:val="26"/>
        </w:rPr>
      </w:pPr>
      <w:r w:rsidRPr="006718A9">
        <w:rPr>
          <w:rFonts w:ascii="Arial" w:eastAsia="Batang" w:hAnsi="Arial" w:cs="Arial"/>
          <w:sz w:val="26"/>
          <w:szCs w:val="26"/>
          <w:lang w:val="es-ES" w:eastAsia="es-ES"/>
        </w:rPr>
        <w:t>3.3.</w:t>
      </w:r>
      <w:r w:rsidR="000918CB" w:rsidRPr="006718A9">
        <w:rPr>
          <w:rFonts w:ascii="Arial" w:eastAsia="Batang" w:hAnsi="Arial" w:cs="Arial"/>
          <w:sz w:val="26"/>
          <w:szCs w:val="26"/>
          <w:lang w:val="es-ES" w:eastAsia="es-ES"/>
        </w:rPr>
        <w:t>3</w:t>
      </w:r>
      <w:r w:rsidRPr="006718A9">
        <w:rPr>
          <w:rFonts w:ascii="Arial" w:eastAsia="Batang" w:hAnsi="Arial" w:cs="Arial"/>
          <w:sz w:val="26"/>
          <w:szCs w:val="26"/>
          <w:lang w:val="es-ES" w:eastAsia="es-ES"/>
        </w:rPr>
        <w:t xml:space="preserve">.  </w:t>
      </w:r>
      <w:r w:rsidR="00B02E17">
        <w:rPr>
          <w:rFonts w:ascii="Arial" w:eastAsia="Batang" w:hAnsi="Arial" w:cs="Arial"/>
          <w:sz w:val="26"/>
          <w:szCs w:val="26"/>
          <w:lang w:val="es-ES" w:eastAsia="es-ES"/>
        </w:rPr>
        <w:t xml:space="preserve">De conformidad con lo anterior, </w:t>
      </w:r>
      <w:r w:rsidR="000918CB" w:rsidRPr="006718A9">
        <w:rPr>
          <w:rFonts w:ascii="Arial" w:eastAsia="Batang" w:hAnsi="Arial" w:cs="Arial"/>
          <w:sz w:val="26"/>
          <w:szCs w:val="26"/>
          <w:lang w:val="es-ES" w:eastAsia="es-ES"/>
        </w:rPr>
        <w:t xml:space="preserve">esta Sala considera que </w:t>
      </w:r>
      <w:r w:rsidR="00B02E17">
        <w:rPr>
          <w:rFonts w:ascii="Arial" w:eastAsia="Batang" w:hAnsi="Arial" w:cs="Arial"/>
          <w:sz w:val="26"/>
          <w:szCs w:val="26"/>
          <w:lang w:val="es-ES" w:eastAsia="es-ES"/>
        </w:rPr>
        <w:t>los funcionarios de PROTECCIÓN S.A. d</w:t>
      </w:r>
      <w:r w:rsidRPr="006718A9">
        <w:rPr>
          <w:rFonts w:ascii="Arial" w:eastAsia="Batang" w:hAnsi="Arial" w:cs="Arial"/>
          <w:sz w:val="26"/>
          <w:szCs w:val="26"/>
          <w:lang w:val="es-ES" w:eastAsia="es-ES"/>
        </w:rPr>
        <w:t>i</w:t>
      </w:r>
      <w:r w:rsidR="00B02E17">
        <w:rPr>
          <w:rFonts w:ascii="Arial" w:eastAsia="Batang" w:hAnsi="Arial" w:cs="Arial"/>
          <w:sz w:val="26"/>
          <w:szCs w:val="26"/>
          <w:lang w:val="es-ES" w:eastAsia="es-ES"/>
        </w:rPr>
        <w:t>er</w:t>
      </w:r>
      <w:r w:rsidRPr="006718A9">
        <w:rPr>
          <w:rFonts w:ascii="Arial" w:eastAsia="Batang" w:hAnsi="Arial" w:cs="Arial"/>
          <w:sz w:val="26"/>
          <w:szCs w:val="26"/>
          <w:lang w:val="es-ES" w:eastAsia="es-ES"/>
        </w:rPr>
        <w:t>o</w:t>
      </w:r>
      <w:r w:rsidR="00B02E17">
        <w:rPr>
          <w:rFonts w:ascii="Arial" w:eastAsia="Batang" w:hAnsi="Arial" w:cs="Arial"/>
          <w:sz w:val="26"/>
          <w:szCs w:val="26"/>
          <w:lang w:val="es-ES" w:eastAsia="es-ES"/>
        </w:rPr>
        <w:t>n</w:t>
      </w:r>
      <w:r w:rsidRPr="006718A9">
        <w:rPr>
          <w:rFonts w:ascii="Arial" w:eastAsia="Batang" w:hAnsi="Arial" w:cs="Arial"/>
          <w:sz w:val="26"/>
          <w:szCs w:val="26"/>
          <w:lang w:val="es-ES" w:eastAsia="es-ES"/>
        </w:rPr>
        <w:t xml:space="preserve"> cumplimiento al fallo de tutela y en tal sentido, </w:t>
      </w:r>
      <w:r w:rsidR="000918CB" w:rsidRPr="006718A9">
        <w:rPr>
          <w:rFonts w:ascii="Arial" w:eastAsia="Batang" w:hAnsi="Arial" w:cs="Arial"/>
          <w:sz w:val="26"/>
          <w:szCs w:val="26"/>
          <w:lang w:val="es-ES" w:eastAsia="es-ES"/>
        </w:rPr>
        <w:t>se</w:t>
      </w:r>
      <w:r w:rsidRPr="006718A9">
        <w:rPr>
          <w:rFonts w:ascii="Arial" w:eastAsia="Batang" w:hAnsi="Arial" w:cs="Arial"/>
          <w:sz w:val="26"/>
          <w:szCs w:val="26"/>
          <w:lang w:val="es-ES" w:eastAsia="es-ES"/>
        </w:rPr>
        <w:t xml:space="preserve"> revocará la sanción impuesta a sus funcionarios mediante auto del</w:t>
      </w:r>
      <w:r w:rsidR="009A6D6D">
        <w:rPr>
          <w:rFonts w:ascii="Arial" w:eastAsia="Batang" w:hAnsi="Arial" w:cs="Arial"/>
          <w:sz w:val="26"/>
          <w:szCs w:val="26"/>
          <w:lang w:val="es-ES" w:eastAsia="es-ES"/>
        </w:rPr>
        <w:t xml:space="preserve"> 29 de septiembre </w:t>
      </w:r>
      <w:r w:rsidRPr="006718A9">
        <w:rPr>
          <w:rFonts w:ascii="Arial" w:eastAsia="Batang" w:hAnsi="Arial" w:cs="Arial"/>
          <w:sz w:val="26"/>
          <w:szCs w:val="26"/>
          <w:lang w:val="es-ES" w:eastAsia="es-ES"/>
        </w:rPr>
        <w:t>de 2017</w:t>
      </w:r>
      <w:r w:rsidRPr="006718A9">
        <w:rPr>
          <w:rFonts w:ascii="Arial" w:hAnsi="Arial" w:cs="Arial"/>
          <w:sz w:val="26"/>
          <w:szCs w:val="26"/>
        </w:rPr>
        <w:t>.</w:t>
      </w:r>
    </w:p>
    <w:p w:rsidR="00D72AF8" w:rsidRPr="006718A9" w:rsidRDefault="00D72AF8" w:rsidP="0067229E">
      <w:pPr>
        <w:spacing w:after="0" w:line="240" w:lineRule="auto"/>
        <w:jc w:val="both"/>
        <w:rPr>
          <w:rFonts w:ascii="Arial" w:hAnsi="Arial" w:cs="Arial"/>
          <w:sz w:val="26"/>
          <w:szCs w:val="26"/>
        </w:rPr>
      </w:pPr>
    </w:p>
    <w:p w:rsidR="0067229E" w:rsidRPr="006718A9" w:rsidRDefault="0067229E" w:rsidP="0067229E">
      <w:pPr>
        <w:spacing w:after="0" w:line="240" w:lineRule="auto"/>
        <w:jc w:val="center"/>
        <w:rPr>
          <w:rFonts w:ascii="Arial" w:hAnsi="Arial" w:cs="Arial"/>
          <w:sz w:val="26"/>
          <w:szCs w:val="26"/>
        </w:rPr>
      </w:pPr>
      <w:r w:rsidRPr="006718A9">
        <w:rPr>
          <w:rFonts w:ascii="Arial" w:hAnsi="Arial" w:cs="Arial"/>
          <w:sz w:val="26"/>
          <w:szCs w:val="26"/>
        </w:rPr>
        <w:t xml:space="preserve"> DECISIÓN</w:t>
      </w:r>
    </w:p>
    <w:p w:rsidR="0067229E" w:rsidRPr="006718A9" w:rsidRDefault="0067229E" w:rsidP="0067229E">
      <w:pPr>
        <w:pStyle w:val="Sinespaciado1"/>
        <w:jc w:val="both"/>
        <w:rPr>
          <w:rFonts w:ascii="Arial" w:hAnsi="Arial" w:cs="Arial"/>
          <w:sz w:val="26"/>
          <w:szCs w:val="26"/>
        </w:rPr>
      </w:pPr>
    </w:p>
    <w:p w:rsidR="0067229E" w:rsidRPr="006718A9" w:rsidRDefault="0067229E" w:rsidP="0067229E">
      <w:pPr>
        <w:pStyle w:val="Sinespaciado1"/>
        <w:jc w:val="both"/>
        <w:rPr>
          <w:rFonts w:ascii="Arial" w:hAnsi="Arial" w:cs="Arial"/>
          <w:sz w:val="26"/>
          <w:szCs w:val="26"/>
        </w:rPr>
      </w:pPr>
      <w:r w:rsidRPr="006718A9">
        <w:rPr>
          <w:rFonts w:ascii="Arial" w:hAnsi="Arial" w:cs="Arial"/>
          <w:sz w:val="26"/>
          <w:szCs w:val="26"/>
        </w:rPr>
        <w:t>Por lo expuesto en precedencia, el Tribunal Superior del Distrito Judicial de Pereira, en Sala de Decisión Penal,</w:t>
      </w:r>
    </w:p>
    <w:p w:rsidR="00D72AF8" w:rsidRPr="006718A9" w:rsidRDefault="00D72AF8" w:rsidP="0067229E">
      <w:pPr>
        <w:pStyle w:val="Sinespaciado1"/>
        <w:jc w:val="both"/>
        <w:rPr>
          <w:rFonts w:ascii="Arial" w:hAnsi="Arial" w:cs="Arial"/>
          <w:sz w:val="26"/>
          <w:szCs w:val="26"/>
        </w:rPr>
      </w:pPr>
    </w:p>
    <w:p w:rsidR="0067229E" w:rsidRPr="006718A9" w:rsidRDefault="0067229E" w:rsidP="0067229E">
      <w:pPr>
        <w:pStyle w:val="Sinespaciado1"/>
        <w:jc w:val="both"/>
        <w:rPr>
          <w:rFonts w:ascii="Arial" w:hAnsi="Arial" w:cs="Arial"/>
          <w:sz w:val="26"/>
          <w:szCs w:val="26"/>
        </w:rPr>
      </w:pPr>
    </w:p>
    <w:p w:rsidR="0067229E" w:rsidRPr="006718A9" w:rsidRDefault="0067229E" w:rsidP="0067229E">
      <w:pPr>
        <w:pStyle w:val="Sinespaciado1"/>
        <w:jc w:val="center"/>
        <w:rPr>
          <w:rFonts w:ascii="Arial" w:hAnsi="Arial" w:cs="Arial"/>
          <w:sz w:val="26"/>
          <w:szCs w:val="26"/>
        </w:rPr>
      </w:pPr>
      <w:r w:rsidRPr="006718A9">
        <w:rPr>
          <w:rFonts w:ascii="Arial" w:hAnsi="Arial" w:cs="Arial"/>
          <w:sz w:val="26"/>
          <w:szCs w:val="26"/>
        </w:rPr>
        <w:t>RESUELVE</w:t>
      </w:r>
    </w:p>
    <w:p w:rsidR="0067229E" w:rsidRPr="006718A9" w:rsidRDefault="0067229E" w:rsidP="0067229E">
      <w:pPr>
        <w:pStyle w:val="Sinespaciado1"/>
        <w:rPr>
          <w:rFonts w:ascii="Arial" w:hAnsi="Arial" w:cs="Arial"/>
          <w:sz w:val="26"/>
          <w:szCs w:val="26"/>
        </w:rPr>
      </w:pPr>
    </w:p>
    <w:p w:rsidR="00BA7348" w:rsidRPr="006718A9" w:rsidRDefault="0067229E" w:rsidP="00BA7348">
      <w:pPr>
        <w:tabs>
          <w:tab w:val="left" w:pos="-1701"/>
        </w:tabs>
        <w:spacing w:after="120" w:line="240" w:lineRule="auto"/>
        <w:jc w:val="both"/>
        <w:rPr>
          <w:rFonts w:ascii="Arial" w:hAnsi="Arial" w:cs="Arial"/>
          <w:sz w:val="26"/>
          <w:szCs w:val="26"/>
          <w:lang w:val="es-ES" w:eastAsia="es-ES"/>
        </w:rPr>
      </w:pPr>
      <w:r w:rsidRPr="006718A9">
        <w:rPr>
          <w:rFonts w:ascii="Arial" w:hAnsi="Arial" w:cs="Arial"/>
          <w:bCs/>
          <w:sz w:val="26"/>
          <w:szCs w:val="26"/>
        </w:rPr>
        <w:t xml:space="preserve">PRIMERO: REVOCAR </w:t>
      </w:r>
      <w:r w:rsidR="00BA7348" w:rsidRPr="006718A9">
        <w:rPr>
          <w:rFonts w:ascii="Arial" w:hAnsi="Arial" w:cs="Arial"/>
          <w:sz w:val="26"/>
          <w:szCs w:val="26"/>
          <w:lang w:val="es-ES" w:eastAsia="es-ES"/>
        </w:rPr>
        <w:t xml:space="preserve"> la decisión proferida el 29 de septiembre de 2017 por el Juzgado 2º de Ejecución de Penas y Medidas de Seguridad de Pereira, Risaralda, mediante la cual impuso sanción de arresto por tres (3) días y multa de un (1) salario mínimo legal mensual vigente, al Dr. Juan David Correa Solórzano, Presidente de Protección Fondo de Pensiones y Cesantías con sede en Bogotá y al Dr. José Echeverri Moreno, Vicepresidente de Gestión Humanitaria y Responsabilidad Social del mismo Fondo</w:t>
      </w:r>
      <w:r w:rsidR="00BA7348">
        <w:rPr>
          <w:rFonts w:ascii="Arial" w:hAnsi="Arial" w:cs="Arial"/>
          <w:sz w:val="26"/>
          <w:szCs w:val="26"/>
          <w:lang w:val="es-ES" w:eastAsia="es-ES"/>
        </w:rPr>
        <w:t xml:space="preserve"> por desacato a lo ordenado en el fallo de</w:t>
      </w:r>
      <w:r w:rsidR="00BA7348" w:rsidRPr="006718A9">
        <w:rPr>
          <w:rFonts w:ascii="Arial" w:hAnsi="Arial" w:cs="Arial"/>
          <w:sz w:val="26"/>
          <w:szCs w:val="26"/>
          <w:lang w:val="es-ES" w:eastAsia="es-ES"/>
        </w:rPr>
        <w:t xml:space="preserve"> segunda instancia proferido por es</w:t>
      </w:r>
      <w:r w:rsidR="00BA7348">
        <w:rPr>
          <w:rFonts w:ascii="Arial" w:hAnsi="Arial" w:cs="Arial"/>
          <w:sz w:val="26"/>
          <w:szCs w:val="26"/>
          <w:lang w:val="es-ES" w:eastAsia="es-ES"/>
        </w:rPr>
        <w:t>ta Sala</w:t>
      </w:r>
      <w:r w:rsidR="00BA7348" w:rsidRPr="006718A9">
        <w:rPr>
          <w:rFonts w:ascii="Arial" w:hAnsi="Arial" w:cs="Arial"/>
          <w:sz w:val="26"/>
          <w:szCs w:val="26"/>
          <w:lang w:val="es-ES" w:eastAsia="es-ES"/>
        </w:rPr>
        <w:t xml:space="preserve"> del 7 de marzo de 2017.</w:t>
      </w:r>
    </w:p>
    <w:p w:rsidR="0067229E" w:rsidRPr="006718A9" w:rsidRDefault="0067229E" w:rsidP="0067229E">
      <w:pPr>
        <w:spacing w:after="0" w:line="240" w:lineRule="auto"/>
        <w:jc w:val="both"/>
        <w:rPr>
          <w:rFonts w:ascii="Arial" w:hAnsi="Arial" w:cs="Arial"/>
          <w:bCs/>
          <w:sz w:val="26"/>
          <w:szCs w:val="26"/>
        </w:rPr>
      </w:pPr>
    </w:p>
    <w:p w:rsidR="0067229E" w:rsidRPr="006718A9" w:rsidRDefault="0067229E" w:rsidP="0067229E">
      <w:pPr>
        <w:spacing w:after="0" w:line="240" w:lineRule="auto"/>
        <w:jc w:val="both"/>
        <w:rPr>
          <w:rFonts w:ascii="Arial" w:hAnsi="Arial" w:cs="Arial"/>
          <w:bCs/>
          <w:sz w:val="26"/>
          <w:szCs w:val="26"/>
        </w:rPr>
      </w:pPr>
      <w:r w:rsidRPr="006718A9">
        <w:rPr>
          <w:rFonts w:ascii="Arial" w:hAnsi="Arial" w:cs="Arial"/>
          <w:bCs/>
          <w:sz w:val="26"/>
          <w:szCs w:val="26"/>
        </w:rPr>
        <w:t>SEGUNDO:</w:t>
      </w:r>
      <w:r w:rsidRPr="006718A9">
        <w:rPr>
          <w:rFonts w:ascii="Arial" w:hAnsi="Arial" w:cs="Arial"/>
          <w:sz w:val="26"/>
          <w:szCs w:val="26"/>
        </w:rPr>
        <w:t xml:space="preserve"> </w:t>
      </w:r>
      <w:r w:rsidRPr="006718A9">
        <w:rPr>
          <w:rFonts w:ascii="Arial" w:hAnsi="Arial" w:cs="Arial"/>
          <w:bCs/>
          <w:sz w:val="26"/>
          <w:szCs w:val="26"/>
        </w:rPr>
        <w:t xml:space="preserve">Contra esta decisión no procede recurso alguno. </w:t>
      </w:r>
    </w:p>
    <w:p w:rsidR="0067229E" w:rsidRPr="006718A9" w:rsidRDefault="0067229E" w:rsidP="0067229E">
      <w:pPr>
        <w:spacing w:after="0" w:line="240" w:lineRule="auto"/>
        <w:jc w:val="both"/>
        <w:rPr>
          <w:rFonts w:ascii="Arial" w:hAnsi="Arial" w:cs="Arial"/>
          <w:bCs/>
          <w:sz w:val="26"/>
          <w:szCs w:val="26"/>
        </w:rPr>
      </w:pPr>
    </w:p>
    <w:p w:rsidR="0067229E" w:rsidRPr="006718A9" w:rsidRDefault="0067229E" w:rsidP="0067229E">
      <w:pPr>
        <w:pStyle w:val="Sinespaciado1"/>
        <w:jc w:val="both"/>
        <w:rPr>
          <w:rFonts w:ascii="Arial" w:eastAsia="SimSun" w:hAnsi="Arial" w:cs="Arial"/>
          <w:bCs/>
          <w:i/>
          <w:iCs/>
          <w:sz w:val="26"/>
          <w:szCs w:val="26"/>
        </w:rPr>
      </w:pPr>
    </w:p>
    <w:p w:rsidR="0067229E" w:rsidRPr="006718A9" w:rsidRDefault="0067229E" w:rsidP="0067229E">
      <w:pPr>
        <w:pStyle w:val="Sinespaciado1"/>
        <w:jc w:val="center"/>
        <w:rPr>
          <w:rFonts w:ascii="Arial" w:eastAsia="SimSun" w:hAnsi="Arial" w:cs="Arial"/>
          <w:bCs/>
          <w:sz w:val="26"/>
          <w:szCs w:val="26"/>
        </w:rPr>
      </w:pPr>
      <w:r w:rsidRPr="006718A9">
        <w:rPr>
          <w:rFonts w:ascii="Arial" w:eastAsia="SimSun" w:hAnsi="Arial" w:cs="Arial"/>
          <w:bCs/>
          <w:sz w:val="26"/>
          <w:szCs w:val="26"/>
        </w:rPr>
        <w:t>NOTIFÍQUESE Y CÚMPLASE</w:t>
      </w:r>
    </w:p>
    <w:p w:rsidR="0067229E" w:rsidRPr="006718A9" w:rsidRDefault="0067229E" w:rsidP="0067229E">
      <w:pPr>
        <w:pStyle w:val="Sinespaciado1"/>
        <w:jc w:val="center"/>
        <w:rPr>
          <w:rFonts w:ascii="Arial" w:eastAsia="SimSun" w:hAnsi="Arial" w:cs="Arial"/>
          <w:sz w:val="26"/>
          <w:szCs w:val="26"/>
        </w:rPr>
      </w:pPr>
    </w:p>
    <w:p w:rsidR="0067229E" w:rsidRPr="006718A9" w:rsidRDefault="0067229E" w:rsidP="0067229E">
      <w:pPr>
        <w:pStyle w:val="Sinespaciado1"/>
        <w:jc w:val="center"/>
        <w:rPr>
          <w:rFonts w:ascii="Arial" w:eastAsia="SimSun" w:hAnsi="Arial" w:cs="Arial"/>
          <w:sz w:val="26"/>
          <w:szCs w:val="26"/>
        </w:rPr>
      </w:pPr>
    </w:p>
    <w:p w:rsidR="0067229E" w:rsidRPr="006718A9" w:rsidRDefault="0067229E" w:rsidP="0067229E">
      <w:pPr>
        <w:pStyle w:val="Sinespaciado1"/>
        <w:jc w:val="center"/>
        <w:rPr>
          <w:rFonts w:ascii="Arial" w:eastAsia="SimSun" w:hAnsi="Arial" w:cs="Arial"/>
          <w:sz w:val="26"/>
          <w:szCs w:val="26"/>
        </w:rPr>
      </w:pPr>
    </w:p>
    <w:p w:rsidR="0067229E" w:rsidRPr="006718A9" w:rsidRDefault="0067229E" w:rsidP="0067229E">
      <w:pPr>
        <w:pStyle w:val="Sinespaciado1"/>
        <w:jc w:val="center"/>
        <w:rPr>
          <w:rFonts w:ascii="Arial" w:eastAsia="SimSun" w:hAnsi="Arial" w:cs="Arial"/>
          <w:bCs/>
          <w:sz w:val="26"/>
          <w:szCs w:val="26"/>
        </w:rPr>
      </w:pPr>
      <w:r w:rsidRPr="006718A9">
        <w:rPr>
          <w:rFonts w:ascii="Arial" w:eastAsia="SimSun" w:hAnsi="Arial" w:cs="Arial"/>
          <w:bCs/>
          <w:sz w:val="26"/>
          <w:szCs w:val="26"/>
        </w:rPr>
        <w:t>JAIRO ERNESTO ESCOBAR SANZ</w:t>
      </w:r>
    </w:p>
    <w:p w:rsidR="0067229E" w:rsidRPr="006718A9" w:rsidRDefault="0067229E" w:rsidP="0067229E">
      <w:pPr>
        <w:pStyle w:val="Sinespaciado1"/>
        <w:jc w:val="center"/>
        <w:rPr>
          <w:rFonts w:ascii="Arial" w:eastAsia="SimSun" w:hAnsi="Arial" w:cs="Arial"/>
          <w:bCs/>
          <w:sz w:val="26"/>
          <w:szCs w:val="26"/>
          <w:lang w:val="pt-BR"/>
        </w:rPr>
      </w:pPr>
      <w:r w:rsidRPr="006718A9">
        <w:rPr>
          <w:rFonts w:ascii="Arial" w:eastAsia="SimSun" w:hAnsi="Arial" w:cs="Arial"/>
          <w:bCs/>
          <w:sz w:val="26"/>
          <w:szCs w:val="26"/>
          <w:lang w:val="pt-BR"/>
        </w:rPr>
        <w:t>Magistrado</w:t>
      </w:r>
    </w:p>
    <w:p w:rsidR="0067229E" w:rsidRPr="006718A9" w:rsidRDefault="0067229E" w:rsidP="0067229E">
      <w:pPr>
        <w:pStyle w:val="Sinespaciado1"/>
        <w:jc w:val="center"/>
        <w:rPr>
          <w:rFonts w:ascii="Arial" w:eastAsia="SimSun" w:hAnsi="Arial" w:cs="Arial"/>
          <w:bCs/>
          <w:sz w:val="26"/>
          <w:szCs w:val="26"/>
          <w:lang w:val="pt-BR"/>
        </w:rPr>
      </w:pPr>
    </w:p>
    <w:p w:rsidR="0067229E" w:rsidRPr="006718A9" w:rsidRDefault="0067229E" w:rsidP="0067229E">
      <w:pPr>
        <w:pStyle w:val="Sinespaciado1"/>
        <w:rPr>
          <w:rFonts w:ascii="Arial" w:eastAsia="SimSun" w:hAnsi="Arial" w:cs="Arial"/>
          <w:bCs/>
          <w:sz w:val="26"/>
          <w:szCs w:val="26"/>
          <w:lang w:val="pt-BR"/>
        </w:rPr>
      </w:pPr>
    </w:p>
    <w:p w:rsidR="0067229E" w:rsidRPr="006718A9" w:rsidRDefault="0067229E" w:rsidP="0067229E">
      <w:pPr>
        <w:pStyle w:val="Sinespaciado1"/>
        <w:rPr>
          <w:rFonts w:ascii="Arial" w:eastAsia="SimSun" w:hAnsi="Arial" w:cs="Arial"/>
          <w:bCs/>
          <w:sz w:val="26"/>
          <w:szCs w:val="26"/>
          <w:lang w:val="pt-BR"/>
        </w:rPr>
      </w:pPr>
    </w:p>
    <w:p w:rsidR="0067229E" w:rsidRPr="006718A9" w:rsidRDefault="0067229E" w:rsidP="0067229E">
      <w:pPr>
        <w:pStyle w:val="Sinespaciado1"/>
        <w:jc w:val="center"/>
        <w:rPr>
          <w:rFonts w:ascii="Arial" w:eastAsia="SimSun" w:hAnsi="Arial" w:cs="Arial"/>
          <w:bCs/>
          <w:sz w:val="26"/>
          <w:szCs w:val="26"/>
          <w:lang w:val="pt-BR"/>
        </w:rPr>
      </w:pPr>
      <w:r w:rsidRPr="006718A9">
        <w:rPr>
          <w:rFonts w:ascii="Arial" w:eastAsia="SimSun" w:hAnsi="Arial" w:cs="Arial"/>
          <w:bCs/>
          <w:sz w:val="26"/>
          <w:szCs w:val="26"/>
          <w:lang w:val="pt-BR"/>
        </w:rPr>
        <w:t>MANUEL YARZAGARAY BANDERA</w:t>
      </w:r>
    </w:p>
    <w:p w:rsidR="0067229E" w:rsidRPr="006718A9" w:rsidRDefault="0067229E" w:rsidP="0067229E">
      <w:pPr>
        <w:pStyle w:val="Sinespaciado1"/>
        <w:jc w:val="center"/>
        <w:rPr>
          <w:rFonts w:ascii="Arial" w:eastAsia="SimSun" w:hAnsi="Arial" w:cs="Arial"/>
          <w:bCs/>
          <w:sz w:val="26"/>
          <w:szCs w:val="26"/>
          <w:lang w:val="pt-BR"/>
        </w:rPr>
      </w:pPr>
      <w:r w:rsidRPr="006718A9">
        <w:rPr>
          <w:rFonts w:ascii="Arial" w:eastAsia="SimSun" w:hAnsi="Arial" w:cs="Arial"/>
          <w:bCs/>
          <w:sz w:val="26"/>
          <w:szCs w:val="26"/>
          <w:lang w:val="pt-BR"/>
        </w:rPr>
        <w:t>Magistrado</w:t>
      </w:r>
    </w:p>
    <w:p w:rsidR="0067229E" w:rsidRPr="006718A9" w:rsidRDefault="0067229E" w:rsidP="0067229E">
      <w:pPr>
        <w:pStyle w:val="Sinespaciado1"/>
        <w:jc w:val="center"/>
        <w:rPr>
          <w:rFonts w:ascii="Arial" w:eastAsia="SimSun" w:hAnsi="Arial" w:cs="Arial"/>
          <w:bCs/>
          <w:sz w:val="26"/>
          <w:szCs w:val="26"/>
          <w:lang w:val="pt-BR"/>
        </w:rPr>
      </w:pPr>
    </w:p>
    <w:p w:rsidR="0067229E" w:rsidRPr="006718A9" w:rsidRDefault="0067229E" w:rsidP="0067229E">
      <w:pPr>
        <w:pStyle w:val="Sinespaciado1"/>
        <w:jc w:val="center"/>
        <w:rPr>
          <w:rFonts w:ascii="Arial" w:eastAsia="SimSun" w:hAnsi="Arial" w:cs="Arial"/>
          <w:bCs/>
          <w:sz w:val="26"/>
          <w:szCs w:val="26"/>
          <w:lang w:val="pt-BR"/>
        </w:rPr>
      </w:pPr>
    </w:p>
    <w:p w:rsidR="0067229E" w:rsidRPr="006718A9" w:rsidRDefault="0067229E" w:rsidP="0067229E">
      <w:pPr>
        <w:pStyle w:val="Sinespaciado1"/>
        <w:jc w:val="center"/>
        <w:rPr>
          <w:rFonts w:ascii="Arial" w:eastAsia="SimSun" w:hAnsi="Arial" w:cs="Arial"/>
          <w:bCs/>
          <w:sz w:val="26"/>
          <w:szCs w:val="26"/>
          <w:lang w:val="pt-BR"/>
        </w:rPr>
      </w:pPr>
    </w:p>
    <w:p w:rsidR="0067229E" w:rsidRPr="006718A9" w:rsidRDefault="0067229E" w:rsidP="0067229E">
      <w:pPr>
        <w:pStyle w:val="Sinespaciado1"/>
        <w:jc w:val="center"/>
        <w:rPr>
          <w:rFonts w:ascii="Arial" w:eastAsia="SimSun" w:hAnsi="Arial" w:cs="Arial"/>
          <w:bCs/>
          <w:sz w:val="26"/>
          <w:szCs w:val="26"/>
          <w:lang w:val="pt-BR"/>
        </w:rPr>
      </w:pPr>
      <w:r w:rsidRPr="006718A9">
        <w:rPr>
          <w:rFonts w:ascii="Arial" w:eastAsia="SimSun" w:hAnsi="Arial" w:cs="Arial"/>
          <w:bCs/>
          <w:sz w:val="26"/>
          <w:szCs w:val="26"/>
        </w:rPr>
        <w:lastRenderedPageBreak/>
        <w:t>J</w:t>
      </w:r>
      <w:r w:rsidRPr="006718A9">
        <w:rPr>
          <w:rFonts w:ascii="Arial" w:eastAsia="SimSun" w:hAnsi="Arial" w:cs="Arial"/>
          <w:bCs/>
          <w:sz w:val="26"/>
          <w:szCs w:val="26"/>
          <w:lang w:val="pt-BR"/>
        </w:rPr>
        <w:t>ORGE ARTURO CASTAÑO DUQUE</w:t>
      </w:r>
    </w:p>
    <w:p w:rsidR="0067229E" w:rsidRPr="006718A9" w:rsidRDefault="0067229E" w:rsidP="0067229E">
      <w:pPr>
        <w:pStyle w:val="Sinespaciado1"/>
        <w:jc w:val="center"/>
        <w:rPr>
          <w:rFonts w:ascii="Arial" w:eastAsia="SimSun" w:hAnsi="Arial" w:cs="Arial"/>
          <w:bCs/>
          <w:sz w:val="26"/>
          <w:szCs w:val="26"/>
          <w:lang w:val="pt-BR"/>
        </w:rPr>
      </w:pPr>
      <w:r w:rsidRPr="006718A9">
        <w:rPr>
          <w:rFonts w:ascii="Arial" w:eastAsia="SimSun" w:hAnsi="Arial" w:cs="Arial"/>
          <w:bCs/>
          <w:sz w:val="26"/>
          <w:szCs w:val="26"/>
          <w:lang w:val="pt-BR"/>
        </w:rPr>
        <w:t>Magistrado</w:t>
      </w:r>
    </w:p>
    <w:p w:rsidR="0067229E" w:rsidRPr="006718A9" w:rsidRDefault="0067229E" w:rsidP="0067229E">
      <w:pPr>
        <w:pStyle w:val="Sinespaciado1"/>
        <w:jc w:val="center"/>
        <w:rPr>
          <w:rFonts w:ascii="Arial" w:eastAsia="SimSun" w:hAnsi="Arial" w:cs="Arial"/>
          <w:bCs/>
          <w:sz w:val="26"/>
          <w:szCs w:val="26"/>
          <w:lang w:val="pt-BR"/>
        </w:rPr>
      </w:pPr>
    </w:p>
    <w:p w:rsidR="0067229E" w:rsidRPr="006718A9" w:rsidRDefault="0067229E" w:rsidP="0067229E">
      <w:pPr>
        <w:pStyle w:val="Sinespaciado1"/>
        <w:jc w:val="center"/>
        <w:rPr>
          <w:rFonts w:ascii="Arial" w:eastAsia="SimSun" w:hAnsi="Arial" w:cs="Arial"/>
          <w:bCs/>
          <w:sz w:val="26"/>
          <w:szCs w:val="26"/>
          <w:lang w:val="pt-BR"/>
        </w:rPr>
      </w:pPr>
    </w:p>
    <w:p w:rsidR="0067229E" w:rsidRPr="006718A9" w:rsidRDefault="0067229E" w:rsidP="0067229E">
      <w:pPr>
        <w:pStyle w:val="Sinespaciado1"/>
        <w:jc w:val="center"/>
        <w:rPr>
          <w:rFonts w:ascii="Arial" w:eastAsia="SimSun" w:hAnsi="Arial" w:cs="Arial"/>
          <w:bCs/>
          <w:sz w:val="26"/>
          <w:szCs w:val="26"/>
          <w:lang w:val="pt-BR"/>
        </w:rPr>
      </w:pPr>
    </w:p>
    <w:p w:rsidR="0067229E" w:rsidRPr="006718A9" w:rsidRDefault="0067229E" w:rsidP="0067229E">
      <w:pPr>
        <w:pStyle w:val="Sinespaciado1"/>
        <w:rPr>
          <w:rFonts w:ascii="Arial" w:eastAsia="SimSun" w:hAnsi="Arial" w:cs="Arial"/>
          <w:bCs/>
          <w:sz w:val="26"/>
          <w:szCs w:val="26"/>
          <w:lang w:val="pt-BR"/>
        </w:rPr>
      </w:pPr>
    </w:p>
    <w:p w:rsidR="00972978" w:rsidRPr="006718A9" w:rsidRDefault="00972978">
      <w:pPr>
        <w:rPr>
          <w:sz w:val="26"/>
          <w:szCs w:val="26"/>
        </w:rPr>
      </w:pPr>
    </w:p>
    <w:sectPr w:rsidR="00972978" w:rsidRPr="006718A9" w:rsidSect="000918CB">
      <w:headerReference w:type="default" r:id="rId9"/>
      <w:footerReference w:type="default" r:id="rId10"/>
      <w:pgSz w:w="12242" w:h="18722" w:code="120"/>
      <w:pgMar w:top="1701" w:right="1418"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4E8" w:rsidRDefault="007B64E8" w:rsidP="0067229E">
      <w:pPr>
        <w:spacing w:after="0" w:line="240" w:lineRule="auto"/>
      </w:pPr>
      <w:r>
        <w:separator/>
      </w:r>
    </w:p>
  </w:endnote>
  <w:endnote w:type="continuationSeparator" w:id="0">
    <w:p w:rsidR="007B64E8" w:rsidRDefault="007B64E8" w:rsidP="0067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 Helvetica"/>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Ë¢çE¢®EcE¢®E¡ËcEcE¢®E¡ËcE¡Ë¢çE"/>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3B2A2E" w:rsidRDefault="0067229E" w:rsidP="003B2A2E">
    <w:pPr>
      <w:pStyle w:val="Pieddepage"/>
      <w:rPr>
        <w:rFonts w:ascii="Comic Sans MS" w:hAnsi="Comic Sans MS" w:cs="Comic Sans MS"/>
        <w:sz w:val="16"/>
        <w:szCs w:val="16"/>
      </w:rPr>
    </w:pPr>
    <w:r w:rsidRPr="003B2A2E">
      <w:rPr>
        <w:rFonts w:ascii="Comic Sans MS" w:hAnsi="Comic Sans MS" w:cs="Comic Sans MS"/>
        <w:sz w:val="16"/>
        <w:szCs w:val="16"/>
      </w:rPr>
      <w:t xml:space="preserve">Página </w:t>
    </w:r>
    <w:r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PAGE </w:instrText>
    </w:r>
    <w:r w:rsidRPr="003B2A2E">
      <w:rPr>
        <w:rFonts w:ascii="Comic Sans MS" w:hAnsi="Comic Sans MS" w:cs="Comic Sans MS"/>
        <w:sz w:val="16"/>
        <w:szCs w:val="16"/>
      </w:rPr>
      <w:fldChar w:fldCharType="separate"/>
    </w:r>
    <w:r w:rsidR="008A3906">
      <w:rPr>
        <w:rFonts w:ascii="Comic Sans MS" w:hAnsi="Comic Sans MS" w:cs="Comic Sans MS"/>
        <w:noProof/>
        <w:sz w:val="16"/>
        <w:szCs w:val="16"/>
      </w:rPr>
      <w:t>1</w:t>
    </w:r>
    <w:r w:rsidRPr="003B2A2E">
      <w:rPr>
        <w:rFonts w:ascii="Comic Sans MS" w:hAnsi="Comic Sans MS" w:cs="Comic Sans MS"/>
        <w:sz w:val="16"/>
        <w:szCs w:val="16"/>
      </w:rPr>
      <w:fldChar w:fldCharType="end"/>
    </w:r>
    <w:r w:rsidRPr="003B2A2E">
      <w:rPr>
        <w:rFonts w:ascii="Comic Sans MS" w:hAnsi="Comic Sans MS" w:cs="Comic Sans MS"/>
        <w:sz w:val="16"/>
        <w:szCs w:val="16"/>
      </w:rPr>
      <w:t xml:space="preserve"> de </w:t>
    </w:r>
    <w:r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NUMPAGES </w:instrText>
    </w:r>
    <w:r w:rsidRPr="003B2A2E">
      <w:rPr>
        <w:rFonts w:ascii="Comic Sans MS" w:hAnsi="Comic Sans MS" w:cs="Comic Sans MS"/>
        <w:sz w:val="16"/>
        <w:szCs w:val="16"/>
      </w:rPr>
      <w:fldChar w:fldCharType="separate"/>
    </w:r>
    <w:r w:rsidR="008A3906">
      <w:rPr>
        <w:rFonts w:ascii="Comic Sans MS" w:hAnsi="Comic Sans MS" w:cs="Comic Sans MS"/>
        <w:noProof/>
        <w:sz w:val="16"/>
        <w:szCs w:val="16"/>
      </w:rPr>
      <w:t>5</w:t>
    </w:r>
    <w:r w:rsidRPr="003B2A2E">
      <w:rPr>
        <w:rFonts w:ascii="Comic Sans MS" w:hAnsi="Comic Sans MS" w:cs="Comic Sans MS"/>
        <w:sz w:val="16"/>
        <w:szCs w:val="16"/>
      </w:rPr>
      <w:fldChar w:fldCharType="end"/>
    </w:r>
  </w:p>
  <w:p w:rsidR="000D6B2E" w:rsidRDefault="007B64E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4E8" w:rsidRDefault="007B64E8" w:rsidP="0067229E">
      <w:pPr>
        <w:spacing w:after="0" w:line="240" w:lineRule="auto"/>
      </w:pPr>
      <w:r>
        <w:separator/>
      </w:r>
    </w:p>
  </w:footnote>
  <w:footnote w:type="continuationSeparator" w:id="0">
    <w:p w:rsidR="007B64E8" w:rsidRDefault="007B64E8" w:rsidP="00672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AD30A0" w:rsidRDefault="0067229E" w:rsidP="00E81D9D">
    <w:pPr>
      <w:pStyle w:val="En-tte"/>
      <w:jc w:val="right"/>
      <w:rPr>
        <w:rFonts w:ascii="Arial" w:hAnsi="Arial" w:cs="Arial"/>
        <w:i/>
        <w:sz w:val="16"/>
        <w:szCs w:val="16"/>
      </w:rPr>
    </w:pPr>
    <w:r w:rsidRPr="00AD30A0">
      <w:rPr>
        <w:rFonts w:ascii="Arial" w:hAnsi="Arial" w:cs="Arial"/>
        <w:i/>
        <w:sz w:val="16"/>
        <w:szCs w:val="16"/>
      </w:rPr>
      <w:t xml:space="preserve">                                                                                            Incidente de desacato de segunda instancia</w:t>
    </w:r>
  </w:p>
  <w:p w:rsidR="000D6B2E" w:rsidRPr="00AD30A0" w:rsidRDefault="0067229E" w:rsidP="00E81D9D">
    <w:pPr>
      <w:pStyle w:val="En-tte"/>
      <w:jc w:val="right"/>
      <w:rPr>
        <w:rFonts w:ascii="Arial" w:hAnsi="Arial" w:cs="Arial"/>
        <w:i/>
        <w:sz w:val="16"/>
        <w:szCs w:val="16"/>
      </w:rPr>
    </w:pPr>
    <w:r w:rsidRPr="00AD30A0">
      <w:rPr>
        <w:rFonts w:ascii="Arial" w:hAnsi="Arial" w:cs="Arial"/>
        <w:i/>
        <w:sz w:val="16"/>
        <w:szCs w:val="16"/>
      </w:rPr>
      <w:t>Radicado: 66</w:t>
    </w:r>
    <w:r w:rsidR="00A46051">
      <w:rPr>
        <w:rFonts w:ascii="Arial" w:hAnsi="Arial" w:cs="Arial"/>
        <w:i/>
        <w:sz w:val="16"/>
        <w:szCs w:val="16"/>
      </w:rPr>
      <w:t>001</w:t>
    </w:r>
    <w:r>
      <w:rPr>
        <w:rFonts w:ascii="Arial" w:hAnsi="Arial" w:cs="Arial"/>
        <w:i/>
        <w:sz w:val="16"/>
        <w:szCs w:val="16"/>
      </w:rPr>
      <w:t xml:space="preserve"> </w:t>
    </w:r>
    <w:r w:rsidRPr="00AD30A0">
      <w:rPr>
        <w:rFonts w:ascii="Arial" w:hAnsi="Arial" w:cs="Arial"/>
        <w:i/>
        <w:sz w:val="16"/>
        <w:szCs w:val="16"/>
      </w:rPr>
      <w:t>31</w:t>
    </w:r>
    <w:r>
      <w:rPr>
        <w:rFonts w:ascii="Arial" w:hAnsi="Arial" w:cs="Arial"/>
        <w:i/>
        <w:sz w:val="16"/>
        <w:szCs w:val="16"/>
      </w:rPr>
      <w:t xml:space="preserve"> </w:t>
    </w:r>
    <w:r w:rsidR="00A46051">
      <w:rPr>
        <w:rFonts w:ascii="Arial" w:hAnsi="Arial" w:cs="Arial"/>
        <w:i/>
        <w:sz w:val="16"/>
        <w:szCs w:val="16"/>
      </w:rPr>
      <w:t>87</w:t>
    </w:r>
    <w:r>
      <w:rPr>
        <w:rFonts w:ascii="Arial" w:hAnsi="Arial" w:cs="Arial"/>
        <w:i/>
        <w:sz w:val="16"/>
        <w:szCs w:val="16"/>
      </w:rPr>
      <w:t xml:space="preserve"> 002 201</w:t>
    </w:r>
    <w:r w:rsidR="0062033B">
      <w:rPr>
        <w:rFonts w:ascii="Arial" w:hAnsi="Arial" w:cs="Arial"/>
        <w:i/>
        <w:sz w:val="16"/>
        <w:szCs w:val="16"/>
      </w:rPr>
      <w:t>6</w:t>
    </w:r>
    <w:r>
      <w:rPr>
        <w:rFonts w:ascii="Arial" w:hAnsi="Arial" w:cs="Arial"/>
        <w:i/>
        <w:sz w:val="16"/>
        <w:szCs w:val="16"/>
      </w:rPr>
      <w:t xml:space="preserve"> </w:t>
    </w:r>
    <w:r w:rsidR="0062033B">
      <w:rPr>
        <w:rFonts w:ascii="Arial" w:hAnsi="Arial" w:cs="Arial"/>
        <w:i/>
        <w:sz w:val="16"/>
        <w:szCs w:val="16"/>
      </w:rPr>
      <w:t>00126</w:t>
    </w:r>
    <w:r w:rsidR="00A46051">
      <w:rPr>
        <w:rFonts w:ascii="Arial" w:hAnsi="Arial" w:cs="Arial"/>
        <w:i/>
        <w:sz w:val="16"/>
        <w:szCs w:val="16"/>
      </w:rPr>
      <w:t xml:space="preserve"> 01</w:t>
    </w:r>
  </w:p>
  <w:p w:rsidR="00AD30A0" w:rsidRDefault="0067229E" w:rsidP="00A46051">
    <w:pPr>
      <w:pStyle w:val="En-tte"/>
      <w:jc w:val="right"/>
      <w:rPr>
        <w:rFonts w:ascii="Arial" w:hAnsi="Arial" w:cs="Arial"/>
        <w:i/>
        <w:sz w:val="16"/>
        <w:szCs w:val="16"/>
      </w:rPr>
    </w:pPr>
    <w:r w:rsidRPr="00AD30A0">
      <w:rPr>
        <w:rFonts w:ascii="Arial" w:hAnsi="Arial" w:cs="Arial"/>
        <w:i/>
        <w:sz w:val="16"/>
        <w:szCs w:val="16"/>
      </w:rPr>
      <w:t xml:space="preserve">                                                              </w:t>
    </w:r>
    <w:r w:rsidR="0062033B">
      <w:rPr>
        <w:rFonts w:ascii="Arial" w:hAnsi="Arial" w:cs="Arial"/>
        <w:i/>
        <w:sz w:val="16"/>
        <w:szCs w:val="16"/>
      </w:rPr>
      <w:t xml:space="preserve">                    Accionante: MANUEL ANTONIO MORALES </w:t>
    </w:r>
    <w:r w:rsidR="00C10F59">
      <w:rPr>
        <w:rFonts w:ascii="Arial" w:hAnsi="Arial" w:cs="Arial"/>
        <w:i/>
        <w:sz w:val="16"/>
        <w:szCs w:val="16"/>
      </w:rPr>
      <w:t xml:space="preserve">VS. </w:t>
    </w:r>
    <w:r w:rsidR="009A6D6D">
      <w:rPr>
        <w:rFonts w:ascii="Arial" w:hAnsi="Arial" w:cs="Arial"/>
        <w:i/>
        <w:sz w:val="16"/>
        <w:szCs w:val="16"/>
      </w:rPr>
      <w:t>PROTECCIÓN S.A.</w:t>
    </w:r>
  </w:p>
  <w:p w:rsidR="000D6B2E" w:rsidRPr="00AD30A0" w:rsidRDefault="0067229E" w:rsidP="00C35AD3">
    <w:pPr>
      <w:pStyle w:val="En-tte"/>
      <w:jc w:val="right"/>
      <w:rPr>
        <w:rFonts w:ascii="Arial" w:hAnsi="Arial" w:cs="Arial"/>
        <w:sz w:val="16"/>
        <w:szCs w:val="16"/>
      </w:rPr>
    </w:pPr>
    <w:r w:rsidRPr="00AD30A0">
      <w:rPr>
        <w:rFonts w:ascii="Arial" w:hAnsi="Arial" w:cs="Arial"/>
        <w:i/>
        <w:sz w:val="16"/>
        <w:szCs w:val="16"/>
      </w:rPr>
      <w:t>Asunto: Revoca sanción</w:t>
    </w:r>
    <w:r w:rsidRPr="00AD30A0">
      <w:rPr>
        <w:rFonts w:ascii="Arial" w:hAnsi="Arial" w:cs="Arial"/>
        <w:i/>
        <w:sz w:val="16"/>
        <w:szCs w:val="16"/>
        <w:highlight w:val="yellow"/>
      </w:rPr>
      <w:t xml:space="preserve"> </w:t>
    </w:r>
    <w:r w:rsidRPr="00AD30A0">
      <w:rPr>
        <w:rFonts w:ascii="Arial" w:hAnsi="Arial" w:cs="Arial"/>
        <w: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24317"/>
    <w:multiLevelType w:val="hybridMultilevel"/>
    <w:tmpl w:val="F120E4A6"/>
    <w:lvl w:ilvl="0" w:tplc="490239E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pt-BR" w:vendorID="64" w:dllVersion="131078" w:nlCheck="1" w:checkStyle="0"/>
  <w:activeWritingStyle w:appName="MSWord" w:lang="es-C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29E"/>
    <w:rsid w:val="00071C7C"/>
    <w:rsid w:val="00076330"/>
    <w:rsid w:val="000918CB"/>
    <w:rsid w:val="000F5D8A"/>
    <w:rsid w:val="0012300D"/>
    <w:rsid w:val="004845F2"/>
    <w:rsid w:val="004E6158"/>
    <w:rsid w:val="005D11DE"/>
    <w:rsid w:val="0062033B"/>
    <w:rsid w:val="006718A9"/>
    <w:rsid w:val="0067229E"/>
    <w:rsid w:val="006D6A4F"/>
    <w:rsid w:val="00753099"/>
    <w:rsid w:val="00756687"/>
    <w:rsid w:val="007B45C3"/>
    <w:rsid w:val="007B64E8"/>
    <w:rsid w:val="007C1B50"/>
    <w:rsid w:val="008A3906"/>
    <w:rsid w:val="00972978"/>
    <w:rsid w:val="0099191F"/>
    <w:rsid w:val="009A6D6D"/>
    <w:rsid w:val="00A21C3E"/>
    <w:rsid w:val="00A46051"/>
    <w:rsid w:val="00AA6251"/>
    <w:rsid w:val="00AE172F"/>
    <w:rsid w:val="00B02E17"/>
    <w:rsid w:val="00B71EBB"/>
    <w:rsid w:val="00BA7348"/>
    <w:rsid w:val="00C10F59"/>
    <w:rsid w:val="00C67DBD"/>
    <w:rsid w:val="00CD445B"/>
    <w:rsid w:val="00D2727D"/>
    <w:rsid w:val="00D72AF8"/>
    <w:rsid w:val="00D9461C"/>
    <w:rsid w:val="00D97A16"/>
    <w:rsid w:val="00E4670E"/>
    <w:rsid w:val="00F00673"/>
    <w:rsid w:val="00F03DD4"/>
    <w:rsid w:val="00F66C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29E"/>
    <w:pPr>
      <w:spacing w:after="200" w:line="276" w:lineRule="auto"/>
    </w:pPr>
    <w:rPr>
      <w:rFonts w:ascii="Calibri" w:eastAsia="Times New Roman" w:hAnsi="Calibri" w:cs="Calibri"/>
      <w:lang w:val="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7229E"/>
    <w:pPr>
      <w:tabs>
        <w:tab w:val="center" w:pos="4419"/>
        <w:tab w:val="right" w:pos="8838"/>
      </w:tabs>
      <w:spacing w:after="0" w:line="240" w:lineRule="auto"/>
    </w:pPr>
    <w:rPr>
      <w:rFonts w:cs="Times New Roman"/>
      <w:sz w:val="20"/>
      <w:szCs w:val="20"/>
    </w:rPr>
  </w:style>
  <w:style w:type="character" w:customStyle="1" w:styleId="En-tteCar">
    <w:name w:val="En-tête Car"/>
    <w:basedOn w:val="Policepardfaut"/>
    <w:link w:val="En-tte"/>
    <w:uiPriority w:val="99"/>
    <w:rsid w:val="0067229E"/>
    <w:rPr>
      <w:rFonts w:ascii="Calibri" w:eastAsia="Times New Roman" w:hAnsi="Calibri" w:cs="Times New Roman"/>
      <w:sz w:val="20"/>
      <w:szCs w:val="20"/>
      <w:lang w:val="es-CO"/>
    </w:rPr>
  </w:style>
  <w:style w:type="paragraph" w:styleId="Pieddepage">
    <w:name w:val="footer"/>
    <w:basedOn w:val="Normal"/>
    <w:link w:val="PieddepageCar"/>
    <w:uiPriority w:val="99"/>
    <w:rsid w:val="0067229E"/>
    <w:pPr>
      <w:tabs>
        <w:tab w:val="center" w:pos="4419"/>
        <w:tab w:val="right" w:pos="8838"/>
      </w:tabs>
      <w:spacing w:after="0" w:line="240" w:lineRule="auto"/>
    </w:pPr>
    <w:rPr>
      <w:rFonts w:cs="Times New Roman"/>
      <w:sz w:val="20"/>
      <w:szCs w:val="20"/>
    </w:rPr>
  </w:style>
  <w:style w:type="character" w:customStyle="1" w:styleId="PieddepageCar">
    <w:name w:val="Pied de page Car"/>
    <w:basedOn w:val="Policepardfaut"/>
    <w:link w:val="Pieddepage"/>
    <w:uiPriority w:val="99"/>
    <w:rsid w:val="0067229E"/>
    <w:rPr>
      <w:rFonts w:ascii="Calibri" w:eastAsia="Times New Roman" w:hAnsi="Calibri" w:cs="Times New Roman"/>
      <w:sz w:val="20"/>
      <w:szCs w:val="20"/>
      <w:lang w:val="es-CO"/>
    </w:rPr>
  </w:style>
  <w:style w:type="paragraph" w:customStyle="1" w:styleId="Sinespaciado1">
    <w:name w:val="Sin espaciado1"/>
    <w:rsid w:val="0067229E"/>
    <w:pPr>
      <w:spacing w:after="0" w:line="240" w:lineRule="auto"/>
    </w:pPr>
    <w:rPr>
      <w:rFonts w:ascii="Calibri" w:eastAsia="Times New Roman" w:hAnsi="Calibri" w:cs="Times New Roman"/>
      <w:lang w:val="es-CO"/>
    </w:rPr>
  </w:style>
  <w:style w:type="paragraph" w:styleId="Sous-titre">
    <w:name w:val="Subtitle"/>
    <w:basedOn w:val="Normal"/>
    <w:next w:val="Normal"/>
    <w:link w:val="Sous-titreCar"/>
    <w:qFormat/>
    <w:rsid w:val="0067229E"/>
    <w:pPr>
      <w:spacing w:after="60"/>
      <w:jc w:val="center"/>
      <w:outlineLvl w:val="1"/>
    </w:pPr>
    <w:rPr>
      <w:rFonts w:ascii="Cambria" w:hAnsi="Cambria" w:cs="Times New Roman"/>
      <w:sz w:val="24"/>
      <w:szCs w:val="24"/>
    </w:rPr>
  </w:style>
  <w:style w:type="character" w:customStyle="1" w:styleId="Sous-titreCar">
    <w:name w:val="Sous-titre Car"/>
    <w:basedOn w:val="Policepardfaut"/>
    <w:link w:val="Sous-titre"/>
    <w:rsid w:val="0067229E"/>
    <w:rPr>
      <w:rFonts w:ascii="Cambria" w:eastAsia="Times New Roman" w:hAnsi="Cambria" w:cs="Times New Roman"/>
      <w:sz w:val="24"/>
      <w:szCs w:val="24"/>
      <w:lang w:val="es-CO"/>
    </w:rPr>
  </w:style>
  <w:style w:type="paragraph" w:customStyle="1" w:styleId="Style6">
    <w:name w:val="Style6"/>
    <w:basedOn w:val="Normal"/>
    <w:uiPriority w:val="99"/>
    <w:rsid w:val="0067229E"/>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67229E"/>
    <w:rPr>
      <w:rFonts w:ascii="Arial" w:hAnsi="Arial" w:cs="Arial"/>
      <w:color w:val="000000"/>
      <w:sz w:val="24"/>
      <w:szCs w:val="24"/>
    </w:rPr>
  </w:style>
  <w:style w:type="character" w:customStyle="1" w:styleId="FontStyle12">
    <w:name w:val="Font Style12"/>
    <w:uiPriority w:val="99"/>
    <w:rsid w:val="0067229E"/>
    <w:rPr>
      <w:rFonts w:ascii="Arial" w:hAnsi="Arial" w:cs="Arial"/>
      <w:color w:val="000000"/>
      <w:sz w:val="24"/>
      <w:szCs w:val="24"/>
    </w:rPr>
  </w:style>
  <w:style w:type="paragraph" w:styleId="Textedebulles">
    <w:name w:val="Balloon Text"/>
    <w:basedOn w:val="Normal"/>
    <w:link w:val="TextedebullesCar"/>
    <w:uiPriority w:val="99"/>
    <w:semiHidden/>
    <w:unhideWhenUsed/>
    <w:rsid w:val="000918C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18CB"/>
    <w:rPr>
      <w:rFonts w:ascii="Segoe UI" w:eastAsia="Times New Roman" w:hAnsi="Segoe UI" w:cs="Segoe UI"/>
      <w:sz w:val="18"/>
      <w:szCs w:val="18"/>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29E"/>
    <w:pPr>
      <w:spacing w:after="200" w:line="276" w:lineRule="auto"/>
    </w:pPr>
    <w:rPr>
      <w:rFonts w:ascii="Calibri" w:eastAsia="Times New Roman" w:hAnsi="Calibri" w:cs="Calibri"/>
      <w:lang w:val="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7229E"/>
    <w:pPr>
      <w:tabs>
        <w:tab w:val="center" w:pos="4419"/>
        <w:tab w:val="right" w:pos="8838"/>
      </w:tabs>
      <w:spacing w:after="0" w:line="240" w:lineRule="auto"/>
    </w:pPr>
    <w:rPr>
      <w:rFonts w:cs="Times New Roman"/>
      <w:sz w:val="20"/>
      <w:szCs w:val="20"/>
    </w:rPr>
  </w:style>
  <w:style w:type="character" w:customStyle="1" w:styleId="En-tteCar">
    <w:name w:val="En-tête Car"/>
    <w:basedOn w:val="Policepardfaut"/>
    <w:link w:val="En-tte"/>
    <w:uiPriority w:val="99"/>
    <w:rsid w:val="0067229E"/>
    <w:rPr>
      <w:rFonts w:ascii="Calibri" w:eastAsia="Times New Roman" w:hAnsi="Calibri" w:cs="Times New Roman"/>
      <w:sz w:val="20"/>
      <w:szCs w:val="20"/>
      <w:lang w:val="es-CO"/>
    </w:rPr>
  </w:style>
  <w:style w:type="paragraph" w:styleId="Pieddepage">
    <w:name w:val="footer"/>
    <w:basedOn w:val="Normal"/>
    <w:link w:val="PieddepageCar"/>
    <w:uiPriority w:val="99"/>
    <w:rsid w:val="0067229E"/>
    <w:pPr>
      <w:tabs>
        <w:tab w:val="center" w:pos="4419"/>
        <w:tab w:val="right" w:pos="8838"/>
      </w:tabs>
      <w:spacing w:after="0" w:line="240" w:lineRule="auto"/>
    </w:pPr>
    <w:rPr>
      <w:rFonts w:cs="Times New Roman"/>
      <w:sz w:val="20"/>
      <w:szCs w:val="20"/>
    </w:rPr>
  </w:style>
  <w:style w:type="character" w:customStyle="1" w:styleId="PieddepageCar">
    <w:name w:val="Pied de page Car"/>
    <w:basedOn w:val="Policepardfaut"/>
    <w:link w:val="Pieddepage"/>
    <w:uiPriority w:val="99"/>
    <w:rsid w:val="0067229E"/>
    <w:rPr>
      <w:rFonts w:ascii="Calibri" w:eastAsia="Times New Roman" w:hAnsi="Calibri" w:cs="Times New Roman"/>
      <w:sz w:val="20"/>
      <w:szCs w:val="20"/>
      <w:lang w:val="es-CO"/>
    </w:rPr>
  </w:style>
  <w:style w:type="paragraph" w:customStyle="1" w:styleId="Sinespaciado1">
    <w:name w:val="Sin espaciado1"/>
    <w:rsid w:val="0067229E"/>
    <w:pPr>
      <w:spacing w:after="0" w:line="240" w:lineRule="auto"/>
    </w:pPr>
    <w:rPr>
      <w:rFonts w:ascii="Calibri" w:eastAsia="Times New Roman" w:hAnsi="Calibri" w:cs="Times New Roman"/>
      <w:lang w:val="es-CO"/>
    </w:rPr>
  </w:style>
  <w:style w:type="paragraph" w:styleId="Sous-titre">
    <w:name w:val="Subtitle"/>
    <w:basedOn w:val="Normal"/>
    <w:next w:val="Normal"/>
    <w:link w:val="Sous-titreCar"/>
    <w:qFormat/>
    <w:rsid w:val="0067229E"/>
    <w:pPr>
      <w:spacing w:after="60"/>
      <w:jc w:val="center"/>
      <w:outlineLvl w:val="1"/>
    </w:pPr>
    <w:rPr>
      <w:rFonts w:ascii="Cambria" w:hAnsi="Cambria" w:cs="Times New Roman"/>
      <w:sz w:val="24"/>
      <w:szCs w:val="24"/>
    </w:rPr>
  </w:style>
  <w:style w:type="character" w:customStyle="1" w:styleId="Sous-titreCar">
    <w:name w:val="Sous-titre Car"/>
    <w:basedOn w:val="Policepardfaut"/>
    <w:link w:val="Sous-titre"/>
    <w:rsid w:val="0067229E"/>
    <w:rPr>
      <w:rFonts w:ascii="Cambria" w:eastAsia="Times New Roman" w:hAnsi="Cambria" w:cs="Times New Roman"/>
      <w:sz w:val="24"/>
      <w:szCs w:val="24"/>
      <w:lang w:val="es-CO"/>
    </w:rPr>
  </w:style>
  <w:style w:type="paragraph" w:customStyle="1" w:styleId="Style6">
    <w:name w:val="Style6"/>
    <w:basedOn w:val="Normal"/>
    <w:uiPriority w:val="99"/>
    <w:rsid w:val="0067229E"/>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67229E"/>
    <w:rPr>
      <w:rFonts w:ascii="Arial" w:hAnsi="Arial" w:cs="Arial"/>
      <w:color w:val="000000"/>
      <w:sz w:val="24"/>
      <w:szCs w:val="24"/>
    </w:rPr>
  </w:style>
  <w:style w:type="character" w:customStyle="1" w:styleId="FontStyle12">
    <w:name w:val="Font Style12"/>
    <w:uiPriority w:val="99"/>
    <w:rsid w:val="0067229E"/>
    <w:rPr>
      <w:rFonts w:ascii="Arial" w:hAnsi="Arial" w:cs="Arial"/>
      <w:color w:val="000000"/>
      <w:sz w:val="24"/>
      <w:szCs w:val="24"/>
    </w:rPr>
  </w:style>
  <w:style w:type="paragraph" w:styleId="Textedebulles">
    <w:name w:val="Balloon Text"/>
    <w:basedOn w:val="Normal"/>
    <w:link w:val="TextedebullesCar"/>
    <w:uiPriority w:val="99"/>
    <w:semiHidden/>
    <w:unhideWhenUsed/>
    <w:rsid w:val="000918C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18CB"/>
    <w:rPr>
      <w:rFonts w:ascii="Segoe UI" w:eastAsia="Times New Roman" w:hAnsi="Segoe UI" w:cs="Segoe UI"/>
      <w:sz w:val="18"/>
      <w:szCs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5</Pages>
  <Words>1542</Words>
  <Characters>8487</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Malucimedina</cp:lastModifiedBy>
  <cp:revision>7</cp:revision>
  <cp:lastPrinted>2017-12-06T19:26:00Z</cp:lastPrinted>
  <dcterms:created xsi:type="dcterms:W3CDTF">2017-11-24T18:42:00Z</dcterms:created>
  <dcterms:modified xsi:type="dcterms:W3CDTF">2018-02-08T16:02:00Z</dcterms:modified>
</cp:coreProperties>
</file>