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47" w:rsidRPr="00C5262E" w:rsidRDefault="00536947" w:rsidP="0053694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C5262E">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536947" w:rsidRPr="00C5262E" w:rsidRDefault="00536947" w:rsidP="0053694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222222"/>
          <w:sz w:val="18"/>
          <w:szCs w:val="18"/>
          <w:lang w:val="es-CO" w:eastAsia="fr-FR"/>
        </w:rPr>
      </w:pPr>
      <w:r w:rsidRPr="00C5262E">
        <w:rPr>
          <w:rFonts w:ascii="Arial" w:eastAsia="Calibri" w:hAnsi="Arial" w:cs="Arial"/>
          <w:color w:val="FF0000"/>
          <w:sz w:val="18"/>
          <w:szCs w:val="18"/>
          <w:lang w:val="es-CO" w:eastAsia="fr-FR"/>
        </w:rPr>
        <w:t>El contenido total y fiel de la decisión debe ser verificado en la Secretaría de esta Sala.</w:t>
      </w:r>
    </w:p>
    <w:p w:rsidR="00536947" w:rsidRPr="00C5262E" w:rsidRDefault="00536947" w:rsidP="00536947">
      <w:pPr>
        <w:widowControl/>
        <w:shd w:val="clear" w:color="auto" w:fill="FFFFFF"/>
        <w:autoSpaceDE/>
        <w:autoSpaceDN/>
        <w:adjustRightInd/>
        <w:ind w:left="1843" w:hanging="1843"/>
        <w:jc w:val="both"/>
        <w:rPr>
          <w:rFonts w:ascii="Arial" w:hAnsi="Arial" w:cs="Arial"/>
          <w:color w:val="222222"/>
          <w:sz w:val="18"/>
          <w:szCs w:val="18"/>
          <w:lang w:val="es-CO" w:eastAsia="fr-FR"/>
        </w:rPr>
      </w:pPr>
      <w:r w:rsidRPr="00C5262E">
        <w:rPr>
          <w:rFonts w:ascii="Arial" w:hAnsi="Arial" w:cs="Arial"/>
          <w:color w:val="222222"/>
          <w:sz w:val="18"/>
          <w:szCs w:val="18"/>
          <w:lang w:val="es-CO" w:eastAsia="fr-FR"/>
        </w:rPr>
        <w:t>Providencia</w:t>
      </w:r>
      <w:r w:rsidR="00B92889">
        <w:rPr>
          <w:rFonts w:ascii="Arial" w:hAnsi="Arial" w:cs="Arial"/>
          <w:color w:val="222222"/>
          <w:sz w:val="18"/>
          <w:szCs w:val="18"/>
          <w:lang w:val="es-CO" w:eastAsia="fr-FR"/>
        </w:rPr>
        <w:t>:</w:t>
      </w:r>
      <w:r w:rsidR="00B92889">
        <w:rPr>
          <w:rFonts w:ascii="Arial" w:hAnsi="Arial" w:cs="Arial"/>
          <w:color w:val="222222"/>
          <w:sz w:val="18"/>
          <w:szCs w:val="18"/>
          <w:lang w:val="es-CO" w:eastAsia="fr-FR"/>
        </w:rPr>
        <w:tab/>
        <w:t>Sentencia  – 1ª instancia – 14</w:t>
      </w:r>
      <w:r w:rsidRPr="00C5262E">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C5262E">
        <w:rPr>
          <w:rFonts w:ascii="Arial" w:hAnsi="Arial" w:cs="Arial"/>
          <w:color w:val="222222"/>
          <w:sz w:val="18"/>
          <w:szCs w:val="18"/>
          <w:lang w:val="es-CO" w:eastAsia="fr-FR"/>
        </w:rPr>
        <w:t xml:space="preserve"> de 2018</w:t>
      </w:r>
    </w:p>
    <w:p w:rsidR="00536947" w:rsidRPr="00C5262E" w:rsidRDefault="00536947" w:rsidP="00536947">
      <w:pPr>
        <w:widowControl/>
        <w:shd w:val="clear" w:color="auto" w:fill="FFFFFF"/>
        <w:tabs>
          <w:tab w:val="left" w:pos="1843"/>
          <w:tab w:val="left" w:pos="4755"/>
        </w:tabs>
        <w:autoSpaceDE/>
        <w:autoSpaceDN/>
        <w:adjustRightInd/>
        <w:ind w:left="1843" w:hanging="1843"/>
        <w:jc w:val="both"/>
        <w:rPr>
          <w:rFonts w:ascii="Arial" w:hAnsi="Arial" w:cs="Arial"/>
          <w:color w:val="222222"/>
          <w:sz w:val="18"/>
          <w:szCs w:val="18"/>
          <w:lang w:eastAsia="fr-FR"/>
        </w:rPr>
      </w:pPr>
      <w:r w:rsidRPr="00C5262E">
        <w:rPr>
          <w:rFonts w:ascii="Arial" w:hAnsi="Arial" w:cs="Arial"/>
          <w:color w:val="222222"/>
          <w:sz w:val="18"/>
          <w:szCs w:val="18"/>
          <w:lang w:val="es-CO" w:eastAsia="fr-FR"/>
        </w:rPr>
        <w:t>Proceso:    </w:t>
      </w:r>
      <w:r w:rsidRPr="00C5262E">
        <w:rPr>
          <w:rFonts w:ascii="Arial" w:hAnsi="Arial" w:cs="Arial"/>
          <w:color w:val="222222"/>
          <w:sz w:val="18"/>
          <w:szCs w:val="18"/>
          <w:lang w:val="es-CO" w:eastAsia="fr-FR"/>
        </w:rPr>
        <w:tab/>
        <w:t xml:space="preserve">Acción de Tutela – </w:t>
      </w:r>
      <w:r w:rsidR="00B92889">
        <w:rPr>
          <w:rFonts w:ascii="Arial" w:hAnsi="Arial" w:cs="Arial"/>
          <w:color w:val="222222"/>
          <w:sz w:val="18"/>
          <w:szCs w:val="18"/>
          <w:lang w:val="es-CO" w:eastAsia="fr-FR"/>
        </w:rPr>
        <w:t>Niega</w:t>
      </w:r>
    </w:p>
    <w:p w:rsidR="00536947" w:rsidRPr="00C5262E" w:rsidRDefault="00536947" w:rsidP="00536947">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color w:val="222222"/>
          <w:sz w:val="18"/>
          <w:szCs w:val="18"/>
          <w:lang w:eastAsia="fr-FR"/>
        </w:rPr>
      </w:pPr>
      <w:r w:rsidRPr="00C5262E">
        <w:rPr>
          <w:rFonts w:ascii="Arial" w:hAnsi="Arial" w:cs="Arial"/>
          <w:color w:val="222222"/>
          <w:sz w:val="18"/>
          <w:szCs w:val="18"/>
          <w:lang w:val="es-CO" w:eastAsia="fr-FR"/>
        </w:rPr>
        <w:t>Radicación Nro. :</w:t>
      </w:r>
      <w:r w:rsidRPr="00C5262E">
        <w:rPr>
          <w:rFonts w:ascii="Arial" w:hAnsi="Arial" w:cs="Arial"/>
          <w:color w:val="222222"/>
          <w:sz w:val="18"/>
          <w:szCs w:val="18"/>
          <w:lang w:val="es-CO" w:eastAsia="fr-FR"/>
        </w:rPr>
        <w:tab/>
      </w:r>
      <w:r w:rsidRPr="00C5262E">
        <w:rPr>
          <w:rFonts w:ascii="Arial" w:hAnsi="Arial" w:cs="Arial"/>
          <w:color w:val="222222"/>
          <w:sz w:val="18"/>
          <w:szCs w:val="18"/>
          <w:lang w:val="es-CO" w:eastAsia="fr-FR"/>
        </w:rPr>
        <w:tab/>
        <w:t xml:space="preserve"> </w:t>
      </w:r>
      <w:r w:rsidR="00B92889" w:rsidRPr="00B92889">
        <w:rPr>
          <w:rFonts w:ascii="Arial" w:hAnsi="Arial" w:cs="Arial"/>
          <w:color w:val="222222"/>
          <w:sz w:val="18"/>
          <w:szCs w:val="18"/>
          <w:lang w:val="es-CO" w:eastAsia="fr-FR"/>
        </w:rPr>
        <w:t>2018-00416-00 (Interna No.416)</w:t>
      </w:r>
    </w:p>
    <w:p w:rsidR="00536947" w:rsidRPr="00C5262E" w:rsidRDefault="00536947" w:rsidP="00536947">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color w:val="222222"/>
          <w:sz w:val="18"/>
          <w:szCs w:val="18"/>
          <w:u w:val="double"/>
          <w:lang w:eastAsia="fr-FR"/>
        </w:rPr>
      </w:pPr>
      <w:r w:rsidRPr="00C5262E">
        <w:rPr>
          <w:rFonts w:ascii="Arial" w:hAnsi="Arial" w:cs="Arial"/>
          <w:bCs/>
          <w:iCs/>
          <w:color w:val="222222"/>
          <w:sz w:val="18"/>
          <w:szCs w:val="18"/>
          <w:lang w:eastAsia="fr-FR"/>
        </w:rPr>
        <w:t xml:space="preserve">Accionante: </w:t>
      </w:r>
      <w:r w:rsidRPr="00C5262E">
        <w:rPr>
          <w:rFonts w:ascii="Arial" w:hAnsi="Arial" w:cs="Arial"/>
          <w:bCs/>
          <w:iCs/>
          <w:color w:val="222222"/>
          <w:sz w:val="18"/>
          <w:szCs w:val="18"/>
          <w:lang w:eastAsia="fr-FR"/>
        </w:rPr>
        <w:tab/>
      </w:r>
      <w:r w:rsidRPr="00C5262E">
        <w:rPr>
          <w:rFonts w:ascii="Arial" w:hAnsi="Arial" w:cs="Arial"/>
          <w:bCs/>
          <w:iCs/>
          <w:color w:val="222222"/>
          <w:sz w:val="18"/>
          <w:szCs w:val="18"/>
          <w:lang w:eastAsia="fr-FR"/>
        </w:rPr>
        <w:tab/>
        <w:t xml:space="preserve"> </w:t>
      </w:r>
      <w:r w:rsidRPr="00536947">
        <w:rPr>
          <w:rFonts w:ascii="Arial" w:hAnsi="Arial" w:cs="Arial"/>
          <w:bCs/>
          <w:iCs/>
          <w:color w:val="222222"/>
          <w:sz w:val="18"/>
          <w:szCs w:val="18"/>
          <w:lang w:eastAsia="fr-FR"/>
        </w:rPr>
        <w:t>Juan Morales</w:t>
      </w:r>
    </w:p>
    <w:p w:rsidR="00536947" w:rsidRPr="00C5262E" w:rsidRDefault="00536947" w:rsidP="00536947">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color w:val="222222"/>
          <w:spacing w:val="-6"/>
          <w:sz w:val="18"/>
          <w:szCs w:val="18"/>
          <w:lang w:val="es-ES_tradnl" w:eastAsia="fr-FR"/>
        </w:rPr>
      </w:pPr>
      <w:r w:rsidRPr="00C5262E">
        <w:rPr>
          <w:rFonts w:ascii="Arial" w:hAnsi="Arial" w:cs="Arial"/>
          <w:color w:val="222222"/>
          <w:sz w:val="18"/>
          <w:szCs w:val="18"/>
          <w:lang w:val="es-CO" w:eastAsia="fr-FR"/>
        </w:rPr>
        <w:t>Accionado:</w:t>
      </w:r>
      <w:r w:rsidRPr="00C5262E">
        <w:rPr>
          <w:rFonts w:ascii="Arial" w:hAnsi="Arial" w:cs="Arial"/>
          <w:color w:val="222222"/>
          <w:sz w:val="18"/>
          <w:szCs w:val="18"/>
          <w:lang w:val="es-CO" w:eastAsia="fr-FR"/>
        </w:rPr>
        <w:tab/>
        <w:t xml:space="preserve">  </w:t>
      </w:r>
      <w:r>
        <w:rPr>
          <w:rFonts w:ascii="Arial" w:hAnsi="Arial" w:cs="Arial"/>
          <w:bCs/>
          <w:color w:val="222222"/>
          <w:spacing w:val="-6"/>
          <w:sz w:val="18"/>
          <w:szCs w:val="18"/>
          <w:lang w:val="es-CO" w:eastAsia="fr-FR"/>
        </w:rPr>
        <w:t>Juzgado 4</w:t>
      </w:r>
      <w:r w:rsidRPr="00C5262E">
        <w:rPr>
          <w:rFonts w:ascii="Arial" w:hAnsi="Arial" w:cs="Arial"/>
          <w:bCs/>
          <w:color w:val="222222"/>
          <w:spacing w:val="-6"/>
          <w:sz w:val="18"/>
          <w:szCs w:val="18"/>
          <w:lang w:val="es-CO" w:eastAsia="fr-FR"/>
        </w:rPr>
        <w:t xml:space="preserve"> Civil Circuito Pereira y otros</w:t>
      </w:r>
    </w:p>
    <w:p w:rsidR="00536947" w:rsidRPr="00C5262E" w:rsidRDefault="00536947" w:rsidP="00536947">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color w:val="222222"/>
          <w:sz w:val="18"/>
          <w:szCs w:val="18"/>
          <w:lang w:val="es-CO" w:eastAsia="fr-FR"/>
        </w:rPr>
      </w:pPr>
      <w:r w:rsidRPr="00C5262E">
        <w:rPr>
          <w:rFonts w:ascii="Arial" w:hAnsi="Arial" w:cs="Arial"/>
          <w:color w:val="222222"/>
          <w:sz w:val="18"/>
          <w:szCs w:val="18"/>
          <w:lang w:val="es-CO" w:eastAsia="fr-FR"/>
        </w:rPr>
        <w:t xml:space="preserve">Magistrado Ponente: </w:t>
      </w:r>
      <w:r w:rsidRPr="00C5262E">
        <w:rPr>
          <w:rFonts w:ascii="Arial" w:hAnsi="Arial" w:cs="Arial"/>
          <w:color w:val="222222"/>
          <w:sz w:val="18"/>
          <w:szCs w:val="18"/>
          <w:lang w:val="es-CO" w:eastAsia="fr-FR"/>
        </w:rPr>
        <w:tab/>
        <w:t xml:space="preserve">  </w:t>
      </w:r>
      <w:r w:rsidRPr="00C5262E">
        <w:rPr>
          <w:rFonts w:ascii="Arial" w:hAnsi="Arial" w:cs="Arial"/>
          <w:bCs/>
          <w:iCs/>
          <w:color w:val="222222"/>
          <w:sz w:val="18"/>
          <w:szCs w:val="18"/>
          <w:lang w:val="es-CO" w:eastAsia="fr-FR"/>
        </w:rPr>
        <w:t>DUBERNEY GRISALES HERRERA</w:t>
      </w:r>
    </w:p>
    <w:p w:rsidR="00536947" w:rsidRDefault="00536947" w:rsidP="00536947">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536947" w:rsidRPr="00C5262E" w:rsidRDefault="00536947" w:rsidP="00536947">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536947" w:rsidRPr="00536947" w:rsidRDefault="00536947" w:rsidP="00536947">
      <w:pPr>
        <w:pStyle w:val="Sinespaciado"/>
        <w:jc w:val="both"/>
        <w:rPr>
          <w:rFonts w:ascii="Arial" w:hAnsi="Arial" w:cs="Arial"/>
          <w:sz w:val="18"/>
          <w:szCs w:val="18"/>
          <w:lang w:val="es-ES_tradnl" w:eastAsia="fr-FR"/>
        </w:rPr>
      </w:pPr>
      <w:r w:rsidRPr="00C5262E">
        <w:rPr>
          <w:rFonts w:ascii="Arial" w:hAnsi="Arial" w:cs="Arial"/>
          <w:b/>
          <w:sz w:val="18"/>
          <w:szCs w:val="18"/>
          <w:lang w:val="es-CO" w:eastAsia="fr-FR"/>
        </w:rPr>
        <w:t xml:space="preserve">Temas: </w:t>
      </w:r>
      <w:r w:rsidRPr="00C5262E">
        <w:rPr>
          <w:rFonts w:ascii="Arial" w:hAnsi="Arial" w:cs="Arial"/>
          <w:b/>
          <w:sz w:val="18"/>
          <w:szCs w:val="18"/>
          <w:lang w:val="es-CO" w:eastAsia="fr-FR"/>
        </w:rPr>
        <w:tab/>
      </w:r>
      <w:r w:rsidRPr="00C5262E">
        <w:rPr>
          <w:rFonts w:ascii="Arial" w:hAnsi="Arial" w:cs="Arial"/>
          <w:b/>
          <w:sz w:val="18"/>
          <w:szCs w:val="18"/>
          <w:lang w:val="es-CO" w:eastAsia="fr-FR"/>
        </w:rPr>
        <w:tab/>
        <w:t xml:space="preserve">          </w:t>
      </w:r>
      <w:r w:rsidRPr="00C5262E">
        <w:rPr>
          <w:rFonts w:ascii="Arial" w:hAnsi="Arial" w:cs="Arial"/>
          <w:b/>
          <w:sz w:val="18"/>
          <w:szCs w:val="18"/>
          <w:lang w:eastAsia="fr-FR"/>
        </w:rPr>
        <w:t>DEBIDO PROCESO / TUTELA CONTRA PROVIDENCIA JUDICIAL /</w:t>
      </w:r>
      <w:r w:rsidRPr="00C5262E">
        <w:rPr>
          <w:rFonts w:ascii="Arial" w:hAnsi="Arial" w:cs="Arial"/>
          <w:b/>
          <w:sz w:val="18"/>
          <w:szCs w:val="18"/>
          <w:lang w:val="es-CO" w:eastAsia="fr-FR"/>
        </w:rPr>
        <w:t xml:space="preserve"> </w:t>
      </w:r>
      <w:r>
        <w:rPr>
          <w:rFonts w:ascii="Arial" w:hAnsi="Arial" w:cs="Arial"/>
          <w:b/>
          <w:sz w:val="18"/>
          <w:szCs w:val="18"/>
          <w:lang w:val="es-CO" w:eastAsia="fr-FR"/>
        </w:rPr>
        <w:t>INEXISTENCIA FÁCTICA / HECHOS REFERIDOS NO HAN OCURRIDO / SE NIEGA /</w:t>
      </w:r>
      <w:r w:rsidRPr="00C5262E">
        <w:rPr>
          <w:rFonts w:ascii="Arial" w:hAnsi="Arial" w:cs="Arial"/>
          <w:b/>
          <w:sz w:val="18"/>
          <w:szCs w:val="18"/>
          <w:lang w:eastAsia="fr-FR"/>
        </w:rPr>
        <w:t xml:space="preserve"> </w:t>
      </w:r>
      <w:r w:rsidRPr="00536947">
        <w:rPr>
          <w:rFonts w:ascii="Arial" w:hAnsi="Arial" w:cs="Arial"/>
          <w:sz w:val="18"/>
          <w:szCs w:val="18"/>
          <w:lang w:val="es-ES_tradnl" w:eastAsia="fr-FR"/>
        </w:rPr>
        <w:t>Sin  necesidad  de  verificar  la  concurrencia  de  los  presupuestos  generales de procede</w:t>
      </w:r>
      <w:bookmarkStart w:id="0" w:name="_GoBack"/>
      <w:bookmarkEnd w:id="0"/>
      <w:r w:rsidRPr="00536947">
        <w:rPr>
          <w:rFonts w:ascii="Arial" w:hAnsi="Arial" w:cs="Arial"/>
          <w:sz w:val="18"/>
          <w:szCs w:val="18"/>
          <w:lang w:val="es-ES_tradnl" w:eastAsia="fr-FR"/>
        </w:rPr>
        <w:t>ncia, advierte esta Magistratura que el presente amparo está destinado al fracaso en lo que respecta a las acciones populares Nos.2018-00373-00, 2018-00378-00 y 2018-00381-00, por la evidente ausencia de los hechos vulneradores o amenazantes de los derechos fundamentales expuestos en el petitorio de amparo.</w:t>
      </w:r>
    </w:p>
    <w:p w:rsidR="00536947" w:rsidRPr="00536947" w:rsidRDefault="00536947" w:rsidP="00536947">
      <w:pPr>
        <w:pStyle w:val="Sinespaciado"/>
        <w:jc w:val="both"/>
        <w:rPr>
          <w:rFonts w:ascii="Arial" w:hAnsi="Arial" w:cs="Arial"/>
          <w:sz w:val="18"/>
          <w:szCs w:val="18"/>
          <w:lang w:val="es-ES_tradnl" w:eastAsia="fr-FR"/>
        </w:rPr>
      </w:pPr>
    </w:p>
    <w:p w:rsidR="00536947" w:rsidRPr="00536947" w:rsidRDefault="00536947" w:rsidP="00536947">
      <w:pPr>
        <w:pStyle w:val="Sinespaciado"/>
        <w:jc w:val="both"/>
        <w:rPr>
          <w:rFonts w:ascii="Arial" w:hAnsi="Arial" w:cs="Arial"/>
          <w:sz w:val="18"/>
          <w:szCs w:val="18"/>
          <w:lang w:val="es-ES_tradnl" w:eastAsia="fr-FR"/>
        </w:rPr>
      </w:pPr>
      <w:r w:rsidRPr="00536947">
        <w:rPr>
          <w:rFonts w:ascii="Arial" w:hAnsi="Arial" w:cs="Arial"/>
          <w:sz w:val="18"/>
          <w:szCs w:val="18"/>
          <w:lang w:val="es-ES_tradnl" w:eastAsia="fr-FR"/>
        </w:rPr>
        <w:t>En efecto, según lo informa el Secretario del Despacho Judicial accionado (Folio 21, ib.), es falso que el interesado haya formulado recurso de reposición que esté pendiente de ser resuelto; así entonces es imposible endilgarle al accionado la afectación de derechos fundamentales con ocasión una omisión inexistente; en consecuencia, se negará este pedimento tutelar.</w:t>
      </w:r>
    </w:p>
    <w:p w:rsidR="00536947" w:rsidRPr="00536947" w:rsidRDefault="00536947" w:rsidP="00536947">
      <w:pPr>
        <w:pStyle w:val="Sinespaciado"/>
        <w:jc w:val="both"/>
        <w:rPr>
          <w:rFonts w:ascii="Arial" w:hAnsi="Arial" w:cs="Arial"/>
          <w:sz w:val="18"/>
          <w:szCs w:val="18"/>
          <w:lang w:val="es-ES_tradnl" w:eastAsia="fr-FR"/>
        </w:rPr>
      </w:pPr>
    </w:p>
    <w:p w:rsidR="00536947" w:rsidRDefault="00536947" w:rsidP="00536947">
      <w:pPr>
        <w:pStyle w:val="Sinespaciado"/>
        <w:jc w:val="both"/>
        <w:rPr>
          <w:rFonts w:ascii="Arial" w:hAnsi="Arial" w:cs="Arial"/>
          <w:sz w:val="18"/>
          <w:szCs w:val="18"/>
          <w:lang w:val="es-ES_tradnl" w:eastAsia="fr-FR"/>
        </w:rPr>
      </w:pPr>
      <w:r w:rsidRPr="00536947">
        <w:rPr>
          <w:rFonts w:ascii="Arial" w:hAnsi="Arial" w:cs="Arial"/>
          <w:sz w:val="18"/>
          <w:szCs w:val="18"/>
          <w:lang w:val="es-ES_tradnl" w:eastAsia="fr-FR"/>
        </w:rPr>
        <w:t>También se denegarán las pretensiones frente al Procurador Delegado para asuntos civiles y laborales; puesto que el actor tampoco le ha requerido para que cumpla la Ley 734; es inadmisible emplear la tutela para formular derechos de petición ante autoridades o particulares; lo mismo ocurre en torno a la vigilancia judicial administrativa requerida, pues es al interesado a quien le corresponde radicar esa solicitud ante la autoridad competente</w:t>
      </w:r>
      <w:r w:rsidRPr="00C5262E">
        <w:rPr>
          <w:rFonts w:ascii="Arial" w:hAnsi="Arial" w:cs="Arial"/>
          <w:sz w:val="18"/>
          <w:szCs w:val="18"/>
          <w:lang w:val="es-ES_tradnl" w:eastAsia="fr-FR"/>
        </w:rPr>
        <w:t>.</w:t>
      </w:r>
    </w:p>
    <w:p w:rsidR="00536947" w:rsidRDefault="00536947" w:rsidP="00536947">
      <w:pPr>
        <w:pStyle w:val="Sinespaciado"/>
        <w:jc w:val="both"/>
        <w:rPr>
          <w:rFonts w:ascii="Arial" w:hAnsi="Arial" w:cs="Arial"/>
          <w:sz w:val="18"/>
          <w:szCs w:val="18"/>
          <w:lang w:val="es-ES_tradnl" w:eastAsia="fr-FR"/>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r w:rsidR="005B7538">
        <w:rPr>
          <w:rFonts w:ascii="Georgia" w:hAnsi="Georgia" w:cs="Arial"/>
          <w:sz w:val="22"/>
        </w:rPr>
        <w:t>Juan Morales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5B7538">
        <w:rPr>
          <w:rFonts w:ascii="Georgia" w:hAnsi="Georgia" w:cs="Arial"/>
          <w:sz w:val="22"/>
        </w:rPr>
        <w:t xml:space="preserve">Cuarto </w:t>
      </w:r>
      <w:r w:rsidR="002E2AF4">
        <w:rPr>
          <w:rFonts w:ascii="Georgia" w:hAnsi="Georgia" w:cs="Arial"/>
          <w:sz w:val="22"/>
        </w:rPr>
        <w:t xml:space="preserve">Civil </w:t>
      </w:r>
      <w:r w:rsidR="000B4D37" w:rsidRPr="00AD7B0C">
        <w:rPr>
          <w:rFonts w:ascii="Georgia" w:hAnsi="Georgia" w:cs="Arial"/>
          <w:sz w:val="22"/>
        </w:rPr>
        <w:t xml:space="preserve">del Circuito de </w:t>
      </w:r>
      <w:r w:rsidR="002E2AF4">
        <w:rPr>
          <w:rFonts w:ascii="Georgia" w:hAnsi="Georgia" w:cs="Arial"/>
          <w:sz w:val="22"/>
        </w:rPr>
        <w:t>Pereira</w:t>
      </w:r>
      <w:r w:rsidR="0063277F">
        <w:rPr>
          <w:rFonts w:ascii="Georgia" w:hAnsi="Georgia" w:cs="Arial"/>
          <w:sz w:val="22"/>
        </w:rPr>
        <w:t xml:space="preserve"> y otro</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63277F">
        <w:rPr>
          <w:rFonts w:ascii="Georgia" w:hAnsi="Georgia" w:cs="Arial"/>
          <w:sz w:val="22"/>
          <w:szCs w:val="22"/>
        </w:rPr>
        <w:t xml:space="preserve">Alcaldía de </w:t>
      </w:r>
      <w:r w:rsidR="005B7538">
        <w:rPr>
          <w:rFonts w:ascii="Georgia" w:hAnsi="Georgia" w:cs="Arial"/>
          <w:sz w:val="22"/>
          <w:szCs w:val="22"/>
        </w:rPr>
        <w:t xml:space="preserve">Pereira </w:t>
      </w:r>
      <w:r w:rsidR="00FD0443">
        <w:rPr>
          <w:rFonts w:ascii="Georgia" w:hAnsi="Georgia" w:cs="Arial"/>
          <w:sz w:val="22"/>
          <w:szCs w:val="22"/>
        </w:rPr>
        <w:t>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5B7538">
        <w:rPr>
          <w:rFonts w:ascii="Georgia" w:hAnsi="Georgia" w:cs="Arial"/>
          <w:sz w:val="22"/>
        </w:rPr>
        <w:t>2018-00416-00 (Interna No.416)</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w:t>
      </w:r>
      <w:r w:rsidR="005B7538">
        <w:rPr>
          <w:rFonts w:ascii="Georgia" w:hAnsi="Georgia" w:cs="Arial"/>
          <w:sz w:val="22"/>
          <w:szCs w:val="22"/>
        </w:rPr>
        <w:t xml:space="preserve"> </w:t>
      </w:r>
      <w:r w:rsidR="00C52C17">
        <w:rPr>
          <w:rFonts w:ascii="Georgia" w:hAnsi="Georgia" w:cs="Arial"/>
          <w:sz w:val="22"/>
          <w:szCs w:val="22"/>
        </w:rPr>
        <w:t>Prematura</w:t>
      </w:r>
      <w:r w:rsidR="005B7538">
        <w:rPr>
          <w:rFonts w:ascii="Georgia" w:hAnsi="Georgia" w:cs="Arial"/>
          <w:sz w:val="22"/>
          <w:szCs w:val="22"/>
        </w:rPr>
        <w:t xml:space="preserve"> – Ausencia fáctica</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r w:rsidR="0099045D" w:rsidRPr="00AD7B0C">
        <w:rPr>
          <w:rFonts w:ascii="Georgia" w:hAnsi="Georgia"/>
          <w:smallCaps/>
          <w:sz w:val="22"/>
          <w:szCs w:val="22"/>
        </w:rPr>
        <w:t>Duberney Grisales Herrera</w:t>
      </w:r>
    </w:p>
    <w:p w:rsidR="00486D47" w:rsidRPr="00AD7B0C" w:rsidRDefault="00486D47" w:rsidP="00486D47">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Pr>
          <w:rFonts w:ascii="Georgia" w:hAnsi="Georgia"/>
          <w:sz w:val="22"/>
          <w:szCs w:val="22"/>
        </w:rPr>
        <w:t xml:space="preserve">207 </w:t>
      </w:r>
      <w:r w:rsidRPr="00AD7B0C">
        <w:rPr>
          <w:rFonts w:ascii="Georgia" w:hAnsi="Georgia"/>
          <w:sz w:val="22"/>
          <w:szCs w:val="22"/>
        </w:rPr>
        <w:t xml:space="preserve">de </w:t>
      </w:r>
      <w:r>
        <w:rPr>
          <w:rFonts w:ascii="Georgia" w:hAnsi="Georgia"/>
          <w:sz w:val="22"/>
          <w:szCs w:val="22"/>
        </w:rPr>
        <w:t>14</w:t>
      </w:r>
      <w:r w:rsidRPr="00AD7B0C">
        <w:rPr>
          <w:rFonts w:ascii="Georgia" w:hAnsi="Georgia"/>
          <w:sz w:val="22"/>
          <w:szCs w:val="22"/>
        </w:rPr>
        <w:t>-</w:t>
      </w:r>
      <w:r>
        <w:rPr>
          <w:rFonts w:ascii="Georgia" w:hAnsi="Georgia"/>
          <w:sz w:val="22"/>
          <w:szCs w:val="22"/>
        </w:rPr>
        <w:t>06</w:t>
      </w:r>
      <w:r w:rsidRPr="00AD7B0C">
        <w:rPr>
          <w:rFonts w:ascii="Georgia" w:hAnsi="Georgia"/>
          <w:sz w:val="22"/>
          <w:szCs w:val="22"/>
        </w:rPr>
        <w:t>-</w:t>
      </w:r>
      <w:r>
        <w:rPr>
          <w:rFonts w:ascii="Georgia" w:hAnsi="Georgia"/>
          <w:sz w:val="22"/>
          <w:szCs w:val="22"/>
        </w:rPr>
        <w:t>2018</w:t>
      </w:r>
    </w:p>
    <w:p w:rsidR="00486D47" w:rsidRPr="00AD7B0C" w:rsidRDefault="00486D47" w:rsidP="00486D47">
      <w:pPr>
        <w:pBdr>
          <w:bottom w:val="double" w:sz="6" w:space="1" w:color="auto"/>
        </w:pBdr>
        <w:spacing w:line="360" w:lineRule="auto"/>
        <w:jc w:val="center"/>
        <w:rPr>
          <w:rFonts w:ascii="Georgia" w:hAnsi="Georgia" w:cs="Arial"/>
          <w:b/>
          <w:bCs/>
          <w:sz w:val="18"/>
          <w:szCs w:val="22"/>
        </w:rPr>
      </w:pPr>
    </w:p>
    <w:p w:rsidR="00486D47" w:rsidRPr="00AD7B0C" w:rsidRDefault="00486D47" w:rsidP="00486D47">
      <w:pPr>
        <w:spacing w:line="360" w:lineRule="auto"/>
        <w:jc w:val="center"/>
        <w:rPr>
          <w:rFonts w:ascii="Georgia" w:hAnsi="Georgia" w:cs="Arial"/>
          <w:b/>
          <w:bCs/>
          <w:szCs w:val="22"/>
        </w:rPr>
      </w:pPr>
    </w:p>
    <w:p w:rsidR="00486D47" w:rsidRPr="00AD7B0C" w:rsidRDefault="00486D47" w:rsidP="00486D47">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Pr>
          <w:rFonts w:ascii="Georgia" w:hAnsi="Georgia" w:cs="Arial"/>
          <w:iCs/>
          <w:smallCaps/>
          <w:sz w:val="28"/>
          <w:lang w:val="es-CO"/>
        </w:rPr>
        <w:t>catorce (14</w:t>
      </w:r>
      <w:r w:rsidRPr="00FD0443">
        <w:rPr>
          <w:rFonts w:ascii="Georgia" w:hAnsi="Georgia" w:cs="Arial"/>
          <w:iCs/>
          <w:smallCaps/>
          <w:sz w:val="28"/>
          <w:lang w:val="es-CO"/>
        </w:rPr>
        <w:t xml:space="preserve">) de </w:t>
      </w:r>
      <w:r>
        <w:rPr>
          <w:rFonts w:ascii="Georgia" w:hAnsi="Georgia" w:cs="Arial"/>
          <w:iCs/>
          <w:smallCaps/>
          <w:sz w:val="28"/>
          <w:lang w:val="es-CO"/>
        </w:rPr>
        <w:t xml:space="preserve">junio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AD1EC7" w:rsidRDefault="00FD0443" w:rsidP="00FD0443">
      <w:pPr>
        <w:pStyle w:val="Textoindependiente"/>
        <w:spacing w:line="360" w:lineRule="auto"/>
        <w:rPr>
          <w:rFonts w:ascii="Georgia" w:hAnsi="Georgia"/>
          <w:szCs w:val="24"/>
        </w:rPr>
      </w:pPr>
    </w:p>
    <w:p w:rsidR="00531350" w:rsidRDefault="005B7538" w:rsidP="00531350">
      <w:pPr>
        <w:pStyle w:val="Textoindependiente"/>
        <w:spacing w:line="360" w:lineRule="auto"/>
        <w:rPr>
          <w:rFonts w:ascii="Georgia" w:hAnsi="Georgia"/>
          <w:szCs w:val="24"/>
        </w:rPr>
      </w:pPr>
      <w:r>
        <w:rPr>
          <w:rFonts w:ascii="Georgia" w:hAnsi="Georgia"/>
          <w:szCs w:val="24"/>
        </w:rPr>
        <w:t>El</w:t>
      </w:r>
      <w:r w:rsidR="00531350" w:rsidRPr="00D63D82">
        <w:rPr>
          <w:rFonts w:ascii="Georgia" w:hAnsi="Georgia"/>
          <w:szCs w:val="24"/>
        </w:rPr>
        <w:t xml:space="preserve"> amparo constitucional</w:t>
      </w:r>
      <w:r>
        <w:rPr>
          <w:rFonts w:ascii="Georgia" w:hAnsi="Georgia"/>
          <w:szCs w:val="24"/>
        </w:rPr>
        <w:t xml:space="preserve"> </w:t>
      </w:r>
      <w:r w:rsidR="00531350" w:rsidRPr="00D63D82">
        <w:rPr>
          <w:rFonts w:ascii="Georgia" w:hAnsi="Georgia"/>
          <w:szCs w:val="24"/>
        </w:rPr>
        <w:t>de la referencia, adelantadas las debidas actuaciones con el trámite preferente y sumario, sin que se eviden</w:t>
      </w:r>
      <w:r>
        <w:rPr>
          <w:rFonts w:ascii="Georgia" w:hAnsi="Georgia"/>
          <w:szCs w:val="24"/>
        </w:rPr>
        <w:t>cien causales de nulidad que lo</w:t>
      </w:r>
      <w:r w:rsidR="00531350" w:rsidRPr="00D63D82">
        <w:rPr>
          <w:rFonts w:ascii="Georgia" w:hAnsi="Georgia"/>
          <w:szCs w:val="24"/>
        </w:rPr>
        <w:t xml:space="preserve"> invaliden</w:t>
      </w:r>
      <w:r w:rsidR="00531350">
        <w:rPr>
          <w:rFonts w:ascii="Georgia" w:hAnsi="Georgia"/>
          <w:szCs w:val="24"/>
        </w:rPr>
        <w:t>.</w:t>
      </w:r>
    </w:p>
    <w:p w:rsidR="000147A2" w:rsidRPr="00AD1EC7"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AD1EC7" w:rsidRDefault="0099045D" w:rsidP="0099045D">
      <w:pPr>
        <w:pStyle w:val="Textoindependiente"/>
        <w:spacing w:line="360" w:lineRule="auto"/>
        <w:rPr>
          <w:rFonts w:ascii="Georgia" w:hAnsi="Georgia"/>
          <w:szCs w:val="24"/>
        </w:rPr>
      </w:pPr>
    </w:p>
    <w:p w:rsidR="004B1EB8" w:rsidRPr="00C51F1A" w:rsidRDefault="00531350" w:rsidP="00C51F1A">
      <w:pPr>
        <w:pStyle w:val="Textoindependiente"/>
        <w:spacing w:line="360" w:lineRule="auto"/>
        <w:rPr>
          <w:rFonts w:ascii="Georgia" w:hAnsi="Georgia"/>
          <w:szCs w:val="24"/>
        </w:rPr>
      </w:pPr>
      <w:r w:rsidRPr="00C51F1A">
        <w:rPr>
          <w:rFonts w:ascii="Georgia" w:hAnsi="Georgia"/>
          <w:szCs w:val="24"/>
        </w:rPr>
        <w:lastRenderedPageBreak/>
        <w:t xml:space="preserve">Expresó </w:t>
      </w:r>
      <w:r w:rsidR="00F109A0" w:rsidRPr="00C51F1A">
        <w:rPr>
          <w:rFonts w:ascii="Georgia" w:hAnsi="Georgia"/>
          <w:szCs w:val="24"/>
        </w:rPr>
        <w:t>el</w:t>
      </w:r>
      <w:r w:rsidR="006573CE" w:rsidRPr="00C51F1A">
        <w:rPr>
          <w:rFonts w:ascii="Georgia" w:hAnsi="Georgia"/>
          <w:szCs w:val="24"/>
        </w:rPr>
        <w:t xml:space="preserve"> </w:t>
      </w:r>
      <w:r w:rsidRPr="00C51F1A">
        <w:rPr>
          <w:rFonts w:ascii="Georgia" w:hAnsi="Georgia"/>
          <w:szCs w:val="24"/>
        </w:rPr>
        <w:t>actor</w:t>
      </w:r>
      <w:r w:rsidR="00793B0B" w:rsidRPr="00C51F1A">
        <w:rPr>
          <w:rFonts w:ascii="Georgia" w:hAnsi="Georgia"/>
          <w:szCs w:val="24"/>
        </w:rPr>
        <w:t xml:space="preserve"> </w:t>
      </w:r>
      <w:r w:rsidR="00FD0443" w:rsidRPr="00C51F1A">
        <w:rPr>
          <w:rFonts w:ascii="Georgia" w:hAnsi="Georgia"/>
          <w:szCs w:val="24"/>
        </w:rPr>
        <w:t xml:space="preserve">que </w:t>
      </w:r>
      <w:r w:rsidRPr="00C51F1A">
        <w:rPr>
          <w:rFonts w:ascii="Georgia" w:hAnsi="Georgia"/>
          <w:szCs w:val="24"/>
        </w:rPr>
        <w:t xml:space="preserve">el juzgado de </w:t>
      </w:r>
      <w:r w:rsidR="0069690B" w:rsidRPr="00C51F1A">
        <w:rPr>
          <w:rFonts w:ascii="Georgia" w:hAnsi="Georgia"/>
          <w:szCs w:val="24"/>
        </w:rPr>
        <w:t xml:space="preserve">conocimiento </w:t>
      </w:r>
      <w:r w:rsidR="005B7538">
        <w:rPr>
          <w:rFonts w:ascii="Georgia" w:hAnsi="Georgia"/>
          <w:szCs w:val="24"/>
        </w:rPr>
        <w:t>no ha resuelto las reposiciones que presentó en las acciones populares Nos.2018-00373-00, 2018-00374-00, 2018-00375-00, 2018-00376-00, 2018-00377-00, 2018-00378-00, 2018-00379-00, 2018-00380-00 y 2018-00381-00</w:t>
      </w:r>
      <w:r w:rsidR="00C51F1A" w:rsidRPr="00C51F1A">
        <w:rPr>
          <w:rFonts w:ascii="Georgia" w:hAnsi="Georgia"/>
          <w:szCs w:val="24"/>
        </w:rPr>
        <w:t xml:space="preserve"> (</w:t>
      </w:r>
      <w:r w:rsidR="004B1EB8" w:rsidRPr="00C51F1A">
        <w:rPr>
          <w:rFonts w:ascii="Georgia" w:hAnsi="Georgia"/>
          <w:szCs w:val="24"/>
        </w:rPr>
        <w:t xml:space="preserve">Folio </w:t>
      </w:r>
      <w:r w:rsidR="00401168" w:rsidRPr="00C51F1A">
        <w:rPr>
          <w:rFonts w:ascii="Georgia" w:hAnsi="Georgia"/>
          <w:szCs w:val="24"/>
        </w:rPr>
        <w:t>1</w:t>
      </w:r>
      <w:r w:rsidR="00C51F1A">
        <w:rPr>
          <w:rFonts w:ascii="Georgia" w:hAnsi="Georgia"/>
          <w:szCs w:val="24"/>
        </w:rPr>
        <w:t>,</w:t>
      </w:r>
      <w:r w:rsidR="00C51F1A" w:rsidRPr="00C51F1A">
        <w:rPr>
          <w:rFonts w:ascii="Georgia" w:hAnsi="Georgia"/>
          <w:szCs w:val="24"/>
        </w:rPr>
        <w:t xml:space="preserve"> </w:t>
      </w:r>
      <w:r w:rsidR="009F507B" w:rsidRPr="00C51F1A">
        <w:rPr>
          <w:rFonts w:ascii="Georgia" w:hAnsi="Georgia"/>
          <w:szCs w:val="24"/>
        </w:rPr>
        <w:t>este cuaderno</w:t>
      </w:r>
      <w:r w:rsidR="004B1EB8" w:rsidRPr="00C51F1A">
        <w:rPr>
          <w:rFonts w:ascii="Georgia" w:hAnsi="Georgia"/>
          <w:szCs w:val="24"/>
        </w:rPr>
        <w:t xml:space="preserve">). </w:t>
      </w:r>
    </w:p>
    <w:p w:rsidR="002B0607" w:rsidRPr="00C51F1A" w:rsidRDefault="002B0607" w:rsidP="0099045D">
      <w:pPr>
        <w:pStyle w:val="Textoindependiente"/>
        <w:spacing w:line="360" w:lineRule="auto"/>
        <w:rPr>
          <w:rFonts w:ascii="Georgia" w:hAnsi="Georgia"/>
          <w:szCs w:val="24"/>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AD1EC7" w:rsidRDefault="00800EF6" w:rsidP="00730CA7">
      <w:pPr>
        <w:pStyle w:val="Textoindependiente"/>
        <w:spacing w:line="360" w:lineRule="auto"/>
        <w:rPr>
          <w:rFonts w:ascii="Georgia" w:hAnsi="Georgia"/>
          <w:szCs w:val="24"/>
        </w:rPr>
      </w:pPr>
    </w:p>
    <w:p w:rsidR="007D0ECC" w:rsidRPr="00AD7B0C" w:rsidRDefault="00613C9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w:t>
      </w:r>
      <w:r w:rsidR="00401168" w:rsidRPr="00AD7B0C">
        <w:rPr>
          <w:rFonts w:ascii="Georgia" w:hAnsi="Georgia" w:cs="Arial"/>
          <w:spacing w:val="-3"/>
          <w:lang w:val="es-ES_tradnl"/>
        </w:rPr>
        <w:t>os artículos 13</w:t>
      </w:r>
      <w:r w:rsidR="005B7538">
        <w:rPr>
          <w:rFonts w:ascii="Georgia" w:hAnsi="Georgia" w:cs="Arial"/>
          <w:spacing w:val="-3"/>
          <w:lang w:val="es-ES_tradnl"/>
        </w:rPr>
        <w:t>, 29, 83 y 86, CP</w:t>
      </w:r>
      <w:r w:rsidR="0073460F">
        <w:rPr>
          <w:rFonts w:ascii="Georgia" w:hAnsi="Georgia" w:cs="Arial"/>
          <w:spacing w:val="-3"/>
          <w:lang w:val="es-ES_tradnl"/>
        </w:rPr>
        <w:t xml:space="preserve"> y </w:t>
      </w:r>
      <w:r w:rsidR="005B7538">
        <w:rPr>
          <w:rFonts w:ascii="Georgia" w:hAnsi="Georgia" w:cs="Arial"/>
          <w:spacing w:val="-3"/>
          <w:lang w:val="es-ES_tradnl"/>
        </w:rPr>
        <w:t xml:space="preserve">la Ley </w:t>
      </w:r>
      <w:r w:rsidR="002E2AF4">
        <w:rPr>
          <w:rFonts w:ascii="Georgia" w:hAnsi="Georgia" w:cs="Arial"/>
          <w:spacing w:val="-3"/>
          <w:lang w:val="es-ES_tradnl"/>
        </w:rPr>
        <w:t>472</w:t>
      </w:r>
      <w:r w:rsidR="00C51F1A">
        <w:rPr>
          <w:rFonts w:ascii="Georgia" w:hAnsi="Georgia" w:cs="Arial"/>
          <w:spacing w:val="-3"/>
          <w:lang w:val="es-ES_tradnl"/>
        </w:rPr>
        <w:t xml:space="preserve"> </w:t>
      </w:r>
      <w:r w:rsidR="00401168" w:rsidRPr="00AD7B0C">
        <w:rPr>
          <w:rFonts w:ascii="Georgia" w:hAnsi="Georgia" w:cs="Arial"/>
          <w:spacing w:val="-3"/>
          <w:lang w:val="es-ES_tradnl"/>
        </w:rPr>
        <w:t>(Folio</w:t>
      </w:r>
      <w:r w:rsidR="005B7538">
        <w:rPr>
          <w:rFonts w:ascii="Georgia" w:hAnsi="Georgia" w:cs="Arial"/>
          <w:spacing w:val="-3"/>
          <w:lang w:val="es-ES_tradnl"/>
        </w:rPr>
        <w:t xml:space="preserve"> </w:t>
      </w:r>
      <w:r w:rsidR="00BE752B">
        <w:rPr>
          <w:rFonts w:ascii="Georgia" w:hAnsi="Georgia" w:cs="Arial"/>
          <w:spacing w:val="-3"/>
          <w:lang w:val="es-ES_tradnl"/>
        </w:rPr>
        <w:t>1</w:t>
      </w:r>
      <w:r w:rsidR="00C51F1A">
        <w:rPr>
          <w:rFonts w:ascii="Georgia" w:hAnsi="Georgia" w:cs="Arial"/>
          <w:spacing w:val="-3"/>
          <w:lang w:val="es-ES_tradnl"/>
        </w:rPr>
        <w:t xml:space="preserve">, </w:t>
      </w:r>
      <w:r w:rsidR="007D0ECC" w:rsidRPr="00AD7B0C">
        <w:rPr>
          <w:rFonts w:ascii="Georgia" w:hAnsi="Georgia" w:cs="Arial"/>
          <w:spacing w:val="-3"/>
          <w:lang w:val="es-ES_tradnl"/>
        </w:rPr>
        <w:t>este cuaderno).</w:t>
      </w:r>
    </w:p>
    <w:p w:rsidR="003F6C16" w:rsidRPr="00AD1EC7"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w:t>
      </w:r>
      <w:r w:rsidR="00807C3E">
        <w:rPr>
          <w:rFonts w:ascii="Georgia" w:hAnsi="Georgia"/>
          <w:szCs w:val="24"/>
        </w:rPr>
        <w:t>S</w:t>
      </w:r>
      <w:r w:rsidRPr="00AD7B0C">
        <w:rPr>
          <w:rFonts w:ascii="Georgia" w:hAnsi="Georgia"/>
          <w:szCs w:val="24"/>
        </w:rPr>
        <w:t xml:space="preserve"> PETICI</w:t>
      </w:r>
      <w:r w:rsidR="00807C3E">
        <w:rPr>
          <w:rFonts w:ascii="Georgia" w:hAnsi="Georgia"/>
          <w:szCs w:val="24"/>
        </w:rPr>
        <w:t>ONES</w:t>
      </w:r>
      <w:r w:rsidRPr="00AD7B0C">
        <w:rPr>
          <w:rFonts w:ascii="Georgia" w:hAnsi="Georgia"/>
          <w:szCs w:val="24"/>
        </w:rPr>
        <w:t xml:space="preserve"> DE PROTECCIÓN</w:t>
      </w:r>
    </w:p>
    <w:p w:rsidR="00303E85" w:rsidRPr="00AD1EC7" w:rsidRDefault="00303E85" w:rsidP="004B1EB8">
      <w:pPr>
        <w:pStyle w:val="Sinespaciado"/>
        <w:spacing w:line="360" w:lineRule="auto"/>
        <w:jc w:val="both"/>
        <w:rPr>
          <w:rFonts w:ascii="Georgia" w:hAnsi="Georgia" w:cs="Arial"/>
          <w:szCs w:val="24"/>
        </w:rPr>
      </w:pPr>
    </w:p>
    <w:p w:rsidR="00D669DC" w:rsidRDefault="00607E09" w:rsidP="001A7DE1">
      <w:pPr>
        <w:spacing w:line="360" w:lineRule="auto"/>
        <w:jc w:val="both"/>
        <w:rPr>
          <w:rFonts w:ascii="Georgia" w:hAnsi="Georgia" w:cs="Arial"/>
          <w:spacing w:val="-3"/>
          <w:lang w:val="es-ES_tradnl"/>
        </w:rPr>
      </w:pPr>
      <w:r w:rsidRPr="00607E09">
        <w:rPr>
          <w:rFonts w:ascii="Georgia" w:hAnsi="Georgia" w:cs="Arial"/>
        </w:rPr>
        <w:t xml:space="preserve">Se pretende </w:t>
      </w:r>
      <w:r w:rsidR="00F52C09">
        <w:rPr>
          <w:rFonts w:ascii="Georgia" w:hAnsi="Georgia" w:cs="Arial"/>
        </w:rPr>
        <w:t xml:space="preserve">ordenar </w:t>
      </w:r>
      <w:r w:rsidRPr="00607E09">
        <w:rPr>
          <w:rFonts w:ascii="Georgia" w:hAnsi="Georgia" w:cs="Arial"/>
        </w:rPr>
        <w:t xml:space="preserve">al </w:t>
      </w:r>
      <w:r w:rsidR="005B7538">
        <w:rPr>
          <w:rFonts w:ascii="Georgia" w:hAnsi="Georgia" w:cs="Arial"/>
        </w:rPr>
        <w:t xml:space="preserve">juzgado </w:t>
      </w:r>
      <w:r w:rsidRPr="00607E09">
        <w:rPr>
          <w:rFonts w:ascii="Georgia" w:hAnsi="Georgia" w:cs="Arial"/>
        </w:rPr>
        <w:t>accionado</w:t>
      </w:r>
      <w:r w:rsidR="00103E5E">
        <w:rPr>
          <w:rFonts w:ascii="Georgia" w:hAnsi="Georgia" w:cs="Arial"/>
        </w:rPr>
        <w:t>:</w:t>
      </w:r>
      <w:r w:rsidRPr="00607E09">
        <w:rPr>
          <w:rFonts w:ascii="Georgia" w:hAnsi="Georgia" w:cs="Arial"/>
        </w:rPr>
        <w:t xml:space="preserve"> </w:t>
      </w:r>
      <w:r w:rsidR="00103E5E">
        <w:rPr>
          <w:rFonts w:ascii="Georgia" w:hAnsi="Georgia" w:cs="Arial"/>
        </w:rPr>
        <w:t>(</w:t>
      </w:r>
      <w:r>
        <w:rPr>
          <w:rFonts w:ascii="Georgia" w:hAnsi="Georgia" w:cs="Arial"/>
        </w:rPr>
        <w:t>i)</w:t>
      </w:r>
      <w:r w:rsidR="00FC3132">
        <w:rPr>
          <w:rFonts w:ascii="Georgia" w:hAnsi="Georgia" w:cs="Arial"/>
        </w:rPr>
        <w:t xml:space="preserve"> </w:t>
      </w:r>
      <w:r w:rsidR="00103E5E">
        <w:rPr>
          <w:rFonts w:ascii="Georgia" w:hAnsi="Georgia" w:cs="Arial"/>
        </w:rPr>
        <w:t xml:space="preserve">Abstenerse </w:t>
      </w:r>
      <w:r w:rsidR="005B7538">
        <w:rPr>
          <w:rFonts w:ascii="Georgia" w:hAnsi="Georgia" w:cs="Arial"/>
        </w:rPr>
        <w:t xml:space="preserve">de cambiar las pretensiones de las acciones populares; (ii) Resolver los recursos presentados; y, (iii) Aplicar los artículos 8º y 42, CGP y 5º, Ley 472. Al Procurador Delegado para Asuntos Civiles y Laborales: (iv) </w:t>
      </w:r>
      <w:r w:rsidR="008C71E2">
        <w:rPr>
          <w:rFonts w:ascii="Georgia" w:hAnsi="Georgia" w:cs="Arial"/>
        </w:rPr>
        <w:t xml:space="preserve">pronunciarse sobre la tutela; y, (v) Cumplir la Ley 734. Y, (vi) Disponer que se inicie vigilancia judicial administrativa frente a la </w:t>
      </w:r>
      <w:r w:rsidR="008C71E2" w:rsidRPr="008C71E2">
        <w:rPr>
          <w:rFonts w:ascii="Georgia" w:hAnsi="Georgia" w:cs="Arial"/>
          <w:i/>
        </w:rPr>
        <w:t>a quo</w:t>
      </w:r>
      <w:r w:rsidR="008C71E2">
        <w:rPr>
          <w:rFonts w:ascii="Georgia" w:hAnsi="Georgia" w:cs="Arial"/>
        </w:rPr>
        <w:t xml:space="preserve"> </w:t>
      </w:r>
      <w:r w:rsidR="00612C75" w:rsidRPr="00AD7B0C">
        <w:rPr>
          <w:rFonts w:ascii="Georgia" w:hAnsi="Georgia" w:cs="Arial"/>
          <w:spacing w:val="-3"/>
          <w:lang w:val="es-ES_tradnl"/>
        </w:rPr>
        <w:t>(Folio</w:t>
      </w:r>
      <w:r w:rsidR="008C71E2">
        <w:rPr>
          <w:rFonts w:ascii="Georgia" w:hAnsi="Georgia" w:cs="Arial"/>
          <w:spacing w:val="-3"/>
          <w:lang w:val="es-ES_tradnl"/>
        </w:rPr>
        <w:t xml:space="preserve"> </w:t>
      </w:r>
      <w:r w:rsidR="00952814">
        <w:rPr>
          <w:rFonts w:ascii="Georgia" w:hAnsi="Georgia" w:cs="Arial"/>
          <w:spacing w:val="-3"/>
          <w:lang w:val="es-ES_tradnl"/>
        </w:rPr>
        <w:t>1</w:t>
      </w:r>
      <w:r w:rsidR="008C71E2">
        <w:rPr>
          <w:rFonts w:ascii="Georgia" w:hAnsi="Georgia" w:cs="Arial"/>
          <w:spacing w:val="-3"/>
          <w:lang w:val="es-ES_tradnl"/>
        </w:rPr>
        <w:t>,</w:t>
      </w:r>
      <w:r w:rsidR="00952814">
        <w:rPr>
          <w:rFonts w:ascii="Georgia" w:hAnsi="Georgia" w:cs="Arial"/>
          <w:spacing w:val="-3"/>
          <w:lang w:val="es-ES_tradnl"/>
        </w:rPr>
        <w:t xml:space="preserve"> </w:t>
      </w:r>
      <w:r w:rsidR="00D669DC" w:rsidRPr="00AD7B0C">
        <w:rPr>
          <w:rFonts w:ascii="Georgia" w:hAnsi="Georgia" w:cs="Arial"/>
          <w:spacing w:val="-3"/>
          <w:lang w:val="es-ES_tradnl"/>
        </w:rPr>
        <w:t>este cuaderno).</w:t>
      </w:r>
    </w:p>
    <w:p w:rsidR="002E2AF4" w:rsidRDefault="002E2AF4" w:rsidP="001A7DE1">
      <w:pPr>
        <w:spacing w:line="360" w:lineRule="auto"/>
        <w:jc w:val="both"/>
        <w:rPr>
          <w:rFonts w:ascii="Georgia" w:hAnsi="Georgia" w:cs="Arial"/>
          <w:spacing w:val="-3"/>
          <w:lang w:val="es-ES_tradnl"/>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8C71E2" w:rsidRDefault="008C71E2" w:rsidP="008C71E2">
      <w:pPr>
        <w:pStyle w:val="Sinespaciado"/>
        <w:spacing w:line="360" w:lineRule="auto"/>
        <w:jc w:val="both"/>
        <w:rPr>
          <w:rFonts w:ascii="Georgia" w:hAnsi="Georgia"/>
          <w:szCs w:val="24"/>
        </w:rPr>
      </w:pPr>
    </w:p>
    <w:p w:rsidR="00103E5E" w:rsidRDefault="0006677C" w:rsidP="0006677C">
      <w:pPr>
        <w:pStyle w:val="Prrafodelista"/>
        <w:spacing w:line="360" w:lineRule="auto"/>
        <w:ind w:left="0"/>
        <w:jc w:val="both"/>
        <w:rPr>
          <w:rFonts w:ascii="Georgia" w:hAnsi="Georgia" w:cs="Arial"/>
          <w:color w:val="000000"/>
        </w:rPr>
      </w:pPr>
      <w:r w:rsidRPr="0063183D">
        <w:rPr>
          <w:rFonts w:ascii="Georgia" w:hAnsi="Georgia"/>
        </w:rPr>
        <w:t xml:space="preserve">En reparto ordinario del </w:t>
      </w:r>
      <w:r w:rsidR="008C71E2">
        <w:rPr>
          <w:rFonts w:ascii="Georgia" w:hAnsi="Georgia"/>
        </w:rPr>
        <w:t>29</w:t>
      </w:r>
      <w:r w:rsidRPr="0063183D">
        <w:rPr>
          <w:rFonts w:ascii="Georgia" w:hAnsi="Georgia"/>
        </w:rPr>
        <w:t>-0</w:t>
      </w:r>
      <w:r>
        <w:rPr>
          <w:rFonts w:ascii="Georgia" w:hAnsi="Georgia"/>
        </w:rPr>
        <w:t>5</w:t>
      </w:r>
      <w:r w:rsidR="008C71E2">
        <w:rPr>
          <w:rFonts w:ascii="Georgia" w:hAnsi="Georgia"/>
        </w:rPr>
        <w:t>-2018 se asignó</w:t>
      </w:r>
      <w:r w:rsidRPr="0063183D">
        <w:rPr>
          <w:rFonts w:ascii="Georgia" w:hAnsi="Georgia"/>
        </w:rPr>
        <w:t xml:space="preserve"> a este Despacho</w:t>
      </w:r>
      <w:r w:rsidRPr="0063183D">
        <w:rPr>
          <w:rFonts w:ascii="Georgia" w:hAnsi="Georgia" w:cs="Arial"/>
          <w:color w:val="000000"/>
        </w:rPr>
        <w:t xml:space="preserve">, con providencia del </w:t>
      </w:r>
      <w:r w:rsidR="008C71E2">
        <w:rPr>
          <w:rFonts w:ascii="Georgia" w:hAnsi="Georgia" w:cs="Arial"/>
          <w:color w:val="000000"/>
        </w:rPr>
        <w:t xml:space="preserve">día hábil siguiente </w:t>
      </w:r>
      <w:r w:rsidRPr="0063183D">
        <w:rPr>
          <w:rFonts w:ascii="Georgia" w:hAnsi="Georgia" w:cs="Arial"/>
          <w:color w:val="000000"/>
        </w:rPr>
        <w:t xml:space="preserve">se </w:t>
      </w:r>
      <w:r w:rsidR="008C71E2">
        <w:rPr>
          <w:rFonts w:ascii="Georgia" w:hAnsi="Georgia" w:cs="Arial"/>
          <w:color w:val="000000"/>
        </w:rPr>
        <w:t xml:space="preserve">admitió, </w:t>
      </w:r>
      <w:r w:rsidRPr="0063183D">
        <w:rPr>
          <w:rFonts w:ascii="Georgia" w:hAnsi="Georgia"/>
        </w:rPr>
        <w:t>se vinculó a quienes se estimó conveniente y se dispuso notificar a la</w:t>
      </w:r>
      <w:r w:rsidR="00FF1012">
        <w:rPr>
          <w:rFonts w:ascii="Georgia" w:hAnsi="Georgia"/>
        </w:rPr>
        <w:t>s</w:t>
      </w:r>
      <w:r w:rsidRPr="0063183D">
        <w:rPr>
          <w:rFonts w:ascii="Georgia" w:hAnsi="Georgia"/>
        </w:rPr>
        <w:t xml:space="preserve"> partes</w:t>
      </w:r>
      <w:r w:rsidRPr="0063183D">
        <w:rPr>
          <w:rFonts w:ascii="Georgia" w:hAnsi="Georgia" w:cs="Arial"/>
          <w:color w:val="000000"/>
        </w:rPr>
        <w:t xml:space="preserve">, </w:t>
      </w:r>
      <w:r w:rsidRPr="0063183D">
        <w:rPr>
          <w:rFonts w:ascii="Georgia" w:hAnsi="Georgia"/>
        </w:rPr>
        <w:t>en</w:t>
      </w:r>
      <w:r w:rsidR="008C71E2">
        <w:rPr>
          <w:rFonts w:ascii="Georgia" w:hAnsi="Georgia"/>
        </w:rPr>
        <w:t>tre otros ordenamientos (Folio 4</w:t>
      </w:r>
      <w:r w:rsidRPr="0063183D">
        <w:rPr>
          <w:rFonts w:ascii="Georgia" w:hAnsi="Georgia"/>
        </w:rPr>
        <w:t>, ibídem)</w:t>
      </w:r>
      <w:r w:rsidRPr="0063183D">
        <w:rPr>
          <w:rFonts w:ascii="Georgia" w:hAnsi="Georgia" w:cs="Arial"/>
          <w:color w:val="000000"/>
        </w:rPr>
        <w:t xml:space="preserve">. Fueron debidamente enterados los extremos de la acción (Folios </w:t>
      </w:r>
      <w:r w:rsidR="008C71E2">
        <w:rPr>
          <w:rFonts w:ascii="Georgia" w:hAnsi="Georgia" w:cs="Arial"/>
          <w:color w:val="000000"/>
        </w:rPr>
        <w:t>5 y 6</w:t>
      </w:r>
      <w:r w:rsidRPr="0063183D">
        <w:rPr>
          <w:rFonts w:ascii="Georgia" w:hAnsi="Georgia" w:cs="Arial"/>
          <w:color w:val="000000"/>
        </w:rPr>
        <w:t xml:space="preserve">, ibídem). </w:t>
      </w:r>
    </w:p>
    <w:p w:rsidR="00103E5E" w:rsidRDefault="00103E5E" w:rsidP="0006677C">
      <w:pPr>
        <w:pStyle w:val="Prrafodelista"/>
        <w:spacing w:line="360" w:lineRule="auto"/>
        <w:ind w:left="0"/>
        <w:jc w:val="both"/>
        <w:rPr>
          <w:rFonts w:ascii="Georgia" w:hAnsi="Georgia" w:cs="Arial"/>
          <w:color w:val="000000"/>
        </w:rPr>
      </w:pPr>
    </w:p>
    <w:p w:rsidR="0006677C" w:rsidRDefault="008C71E2" w:rsidP="0006677C">
      <w:pPr>
        <w:pStyle w:val="Prrafodelista"/>
        <w:spacing w:line="360" w:lineRule="auto"/>
        <w:ind w:left="0"/>
        <w:jc w:val="both"/>
        <w:rPr>
          <w:rFonts w:ascii="Georgia" w:hAnsi="Georgia" w:cs="Arial"/>
          <w:color w:val="000000"/>
        </w:rPr>
      </w:pPr>
      <w:r>
        <w:rPr>
          <w:rFonts w:ascii="Georgia" w:hAnsi="Georgia" w:cs="Arial"/>
          <w:color w:val="000000"/>
        </w:rPr>
        <w:t>Contestaron</w:t>
      </w:r>
      <w:r w:rsidR="0006677C" w:rsidRPr="0063183D">
        <w:rPr>
          <w:rFonts w:ascii="Georgia" w:hAnsi="Georgia" w:cs="Arial"/>
          <w:color w:val="000000"/>
        </w:rPr>
        <w:t xml:space="preserve"> la </w:t>
      </w:r>
      <w:r w:rsidR="0006677C">
        <w:rPr>
          <w:rFonts w:ascii="Georgia" w:hAnsi="Georgia" w:cs="Arial"/>
          <w:color w:val="000000"/>
        </w:rPr>
        <w:t xml:space="preserve">Procuraduría </w:t>
      </w:r>
      <w:r>
        <w:rPr>
          <w:rFonts w:ascii="Georgia" w:hAnsi="Georgia" w:cs="Arial"/>
          <w:color w:val="000000"/>
        </w:rPr>
        <w:t xml:space="preserve">General de la Nación, Regional Risaralda (PGNRR) </w:t>
      </w:r>
      <w:r w:rsidR="0006677C" w:rsidRPr="0063183D">
        <w:rPr>
          <w:rFonts w:ascii="Georgia" w:hAnsi="Georgia" w:cs="Arial"/>
          <w:color w:val="000000"/>
        </w:rPr>
        <w:t>(Folio</w:t>
      </w:r>
      <w:r w:rsidR="0006677C">
        <w:rPr>
          <w:rFonts w:ascii="Georgia" w:hAnsi="Georgia" w:cs="Arial"/>
          <w:color w:val="000000"/>
        </w:rPr>
        <w:t xml:space="preserve"> </w:t>
      </w:r>
      <w:r>
        <w:rPr>
          <w:rFonts w:ascii="Georgia" w:hAnsi="Georgia" w:cs="Arial"/>
          <w:color w:val="000000"/>
        </w:rPr>
        <w:t>7</w:t>
      </w:r>
      <w:r w:rsidR="0006677C" w:rsidRPr="0063183D">
        <w:rPr>
          <w:rFonts w:ascii="Georgia" w:hAnsi="Georgia" w:cs="Arial"/>
          <w:color w:val="000000"/>
        </w:rPr>
        <w:t>, ibídem)</w:t>
      </w:r>
      <w:r>
        <w:rPr>
          <w:rFonts w:ascii="Georgia" w:hAnsi="Georgia" w:cs="Arial"/>
          <w:color w:val="000000"/>
        </w:rPr>
        <w:t>, el Procurador Judicial 12  II para Asuntos Civiles y Laborales (Folios 9 y 10, ib.) y la Alcaldía de Pereira (Folios 18 y 19, ib.)</w:t>
      </w:r>
      <w:r w:rsidR="0006677C">
        <w:rPr>
          <w:rFonts w:ascii="Georgia" w:hAnsi="Georgia" w:cs="Arial"/>
          <w:color w:val="000000"/>
        </w:rPr>
        <w:t xml:space="preserve">. El Juzgado accionado adosó la documentación solicitada (Folios </w:t>
      </w:r>
      <w:r>
        <w:rPr>
          <w:rFonts w:ascii="Georgia" w:hAnsi="Georgia" w:cs="Arial"/>
          <w:color w:val="000000"/>
        </w:rPr>
        <w:t>21 a 31</w:t>
      </w:r>
      <w:r w:rsidR="0006677C">
        <w:rPr>
          <w:rFonts w:ascii="Georgia" w:hAnsi="Georgia" w:cs="Arial"/>
          <w:color w:val="000000"/>
        </w:rPr>
        <w:t>, ib.).</w:t>
      </w:r>
    </w:p>
    <w:p w:rsidR="0006677C" w:rsidRDefault="0006677C" w:rsidP="0006677C">
      <w:pPr>
        <w:pStyle w:val="Prrafodelista"/>
        <w:spacing w:line="360" w:lineRule="auto"/>
        <w:ind w:left="0"/>
        <w:jc w:val="both"/>
        <w:rPr>
          <w:rFonts w:ascii="Georgia" w:hAnsi="Georgia" w:cs="Arial"/>
          <w:color w:val="000000"/>
        </w:rPr>
      </w:pPr>
    </w:p>
    <w:p w:rsidR="0006677C" w:rsidRPr="00EB1DBB" w:rsidRDefault="0006677C" w:rsidP="0006677C">
      <w:pPr>
        <w:numPr>
          <w:ilvl w:val="0"/>
          <w:numId w:val="18"/>
        </w:numPr>
        <w:spacing w:line="360" w:lineRule="auto"/>
        <w:jc w:val="both"/>
        <w:rPr>
          <w:rFonts w:ascii="Georgia" w:hAnsi="Georgia"/>
        </w:rPr>
      </w:pPr>
      <w:r w:rsidRPr="00EB1DBB">
        <w:rPr>
          <w:rFonts w:ascii="Georgia" w:hAnsi="Georgia"/>
        </w:rPr>
        <w:t>LA</w:t>
      </w:r>
      <w:r w:rsidR="00B11FC7">
        <w:rPr>
          <w:rFonts w:ascii="Georgia" w:hAnsi="Georgia"/>
        </w:rPr>
        <w:t>S</w:t>
      </w:r>
      <w:r w:rsidRPr="00EB1DBB">
        <w:rPr>
          <w:rFonts w:ascii="Georgia" w:hAnsi="Georgia"/>
        </w:rPr>
        <w:t xml:space="preserve"> SINOPSIS DE LA</w:t>
      </w:r>
      <w:r w:rsidR="00B11FC7">
        <w:rPr>
          <w:rFonts w:ascii="Georgia" w:hAnsi="Georgia"/>
        </w:rPr>
        <w:t>S</w:t>
      </w:r>
      <w:r w:rsidRPr="00EB1DBB">
        <w:rPr>
          <w:rFonts w:ascii="Georgia" w:hAnsi="Georgia"/>
        </w:rPr>
        <w:t xml:space="preserve"> RESPUESTA</w:t>
      </w:r>
      <w:r w:rsidR="00B11FC7">
        <w:rPr>
          <w:rFonts w:ascii="Georgia" w:hAnsi="Georgia"/>
        </w:rPr>
        <w:t>S</w:t>
      </w:r>
    </w:p>
    <w:p w:rsidR="0006677C" w:rsidRDefault="0006677C" w:rsidP="0006677C">
      <w:pPr>
        <w:pStyle w:val="Textoindependiente"/>
        <w:spacing w:line="360" w:lineRule="auto"/>
        <w:rPr>
          <w:rFonts w:ascii="Georgia" w:hAnsi="Georgia"/>
          <w:sz w:val="20"/>
          <w:szCs w:val="24"/>
        </w:rPr>
      </w:pPr>
    </w:p>
    <w:p w:rsidR="004173A5" w:rsidRDefault="004173A5" w:rsidP="004173A5">
      <w:pPr>
        <w:pStyle w:val="Textoindependiente"/>
        <w:spacing w:line="360" w:lineRule="auto"/>
        <w:rPr>
          <w:rFonts w:ascii="Georgia" w:hAnsi="Georgia" w:cs="Arial"/>
          <w:color w:val="000000"/>
        </w:rPr>
      </w:pPr>
      <w:r>
        <w:rPr>
          <w:rFonts w:ascii="Georgia" w:hAnsi="Georgia" w:cs="Arial"/>
          <w:color w:val="000000"/>
        </w:rPr>
        <w:t>La</w:t>
      </w:r>
      <w:r w:rsidRPr="0063183D">
        <w:rPr>
          <w:rFonts w:ascii="Georgia" w:hAnsi="Georgia" w:cs="Arial"/>
          <w:color w:val="000000"/>
        </w:rPr>
        <w:t xml:space="preserve"> </w:t>
      </w:r>
      <w:r>
        <w:rPr>
          <w:rFonts w:ascii="Georgia" w:hAnsi="Georgia" w:cs="Arial"/>
          <w:color w:val="000000"/>
        </w:rPr>
        <w:t>PGN</w:t>
      </w:r>
      <w:r w:rsidR="008C71E2">
        <w:rPr>
          <w:rFonts w:ascii="Georgia" w:hAnsi="Georgia" w:cs="Arial"/>
          <w:color w:val="000000"/>
        </w:rPr>
        <w:t>RR</w:t>
      </w:r>
      <w:r>
        <w:rPr>
          <w:rFonts w:ascii="Georgia" w:hAnsi="Georgia" w:cs="Arial"/>
          <w:color w:val="000000"/>
        </w:rPr>
        <w:t xml:space="preserve"> </w:t>
      </w:r>
      <w:r w:rsidR="008C71E2">
        <w:rPr>
          <w:rFonts w:ascii="Georgia" w:hAnsi="Georgia" w:cs="Arial"/>
          <w:color w:val="000000"/>
        </w:rPr>
        <w:t xml:space="preserve">refirió que la situación alegada es ajena a sus funciones como ente de control y pidió su desvinculación (Folio 7, ib.). el Procurador Judicial 12  II para Asuntos Civiles y Laborales requirió negar el amparo constitucional por la ausencia de vulneración del juzgado accionado; carece de subsidiariedad porque fue propuesto antes que venciera el término para decidir sobre las reposiciones (Folios 9 y 10, ib.). La Alcaldía de Pereira </w:t>
      </w:r>
      <w:r w:rsidR="008A2F3A">
        <w:rPr>
          <w:rFonts w:ascii="Georgia" w:hAnsi="Georgia" w:cs="Arial"/>
          <w:color w:val="000000"/>
        </w:rPr>
        <w:t xml:space="preserve">alegó </w:t>
      </w:r>
      <w:r>
        <w:rPr>
          <w:rFonts w:ascii="Georgia" w:hAnsi="Georgia" w:cs="Arial"/>
          <w:color w:val="000000"/>
        </w:rPr>
        <w:t xml:space="preserve">falta de legitimación por pasiva ante la inexistencia de </w:t>
      </w:r>
      <w:r w:rsidR="008A2F3A">
        <w:rPr>
          <w:rFonts w:ascii="Georgia" w:hAnsi="Georgia" w:cs="Arial"/>
          <w:color w:val="000000"/>
        </w:rPr>
        <w:t xml:space="preserve">acciones u omisiones suyas vulneradoras o amenazantes de los derechos invocados </w:t>
      </w:r>
      <w:r w:rsidRPr="0063183D">
        <w:rPr>
          <w:rFonts w:ascii="Georgia" w:hAnsi="Georgia" w:cs="Arial"/>
          <w:color w:val="000000"/>
        </w:rPr>
        <w:t>(Folio</w:t>
      </w:r>
      <w:r>
        <w:rPr>
          <w:rFonts w:ascii="Georgia" w:hAnsi="Georgia" w:cs="Arial"/>
          <w:color w:val="000000"/>
        </w:rPr>
        <w:t xml:space="preserve">s </w:t>
      </w:r>
      <w:r w:rsidR="008A2F3A">
        <w:rPr>
          <w:rFonts w:ascii="Georgia" w:hAnsi="Georgia" w:cs="Arial"/>
          <w:color w:val="000000"/>
        </w:rPr>
        <w:t>18 y 19</w:t>
      </w:r>
      <w:r w:rsidRPr="0063183D">
        <w:rPr>
          <w:rFonts w:ascii="Georgia" w:hAnsi="Georgia" w:cs="Arial"/>
          <w:color w:val="000000"/>
        </w:rPr>
        <w:t xml:space="preserve">, </w:t>
      </w:r>
      <w:r w:rsidR="008A2F3A">
        <w:rPr>
          <w:rFonts w:ascii="Georgia" w:hAnsi="Georgia" w:cs="Arial"/>
          <w:color w:val="000000"/>
        </w:rPr>
        <w:t>ib.</w:t>
      </w:r>
      <w:r w:rsidRPr="0063183D">
        <w:rPr>
          <w:rFonts w:ascii="Georgia" w:hAnsi="Georgia" w:cs="Arial"/>
          <w:color w:val="000000"/>
        </w:rPr>
        <w:t>)</w:t>
      </w:r>
      <w:r>
        <w:rPr>
          <w:rFonts w:ascii="Georgia" w:hAnsi="Georgia" w:cs="Arial"/>
          <w:color w:val="000000"/>
        </w:rPr>
        <w:t xml:space="preserve">. </w:t>
      </w:r>
    </w:p>
    <w:p w:rsidR="004173A5" w:rsidRDefault="004173A5" w:rsidP="004173A5">
      <w:pPr>
        <w:spacing w:line="360" w:lineRule="auto"/>
        <w:jc w:val="both"/>
        <w:rPr>
          <w:rFonts w:ascii="Georgia" w:hAnsi="Georgia" w:cs="Arial"/>
          <w:color w:val="000000"/>
          <w:highlight w:val="yellow"/>
        </w:rPr>
      </w:pPr>
    </w:p>
    <w:p w:rsidR="0006677C" w:rsidRPr="008A2F3A" w:rsidRDefault="0006677C" w:rsidP="008A2F3A">
      <w:pPr>
        <w:pStyle w:val="Prrafodelista"/>
        <w:numPr>
          <w:ilvl w:val="0"/>
          <w:numId w:val="18"/>
        </w:numPr>
        <w:spacing w:line="360" w:lineRule="auto"/>
        <w:jc w:val="both"/>
        <w:rPr>
          <w:rFonts w:ascii="Georgia" w:hAnsi="Georgia"/>
        </w:rPr>
      </w:pPr>
      <w:r w:rsidRPr="008A2F3A">
        <w:rPr>
          <w:rFonts w:ascii="Georgia" w:hAnsi="Georgia"/>
        </w:rPr>
        <w:lastRenderedPageBreak/>
        <w:t>LA FUNDAMENTACIÓN JURÍDICA PARA DECIDIR</w:t>
      </w:r>
    </w:p>
    <w:p w:rsidR="0006677C" w:rsidRPr="00FC4261" w:rsidRDefault="0006677C" w:rsidP="0006677C">
      <w:pPr>
        <w:pStyle w:val="Textoindependiente"/>
        <w:spacing w:line="360" w:lineRule="auto"/>
        <w:ind w:left="400"/>
        <w:rPr>
          <w:rFonts w:ascii="Georgia" w:hAnsi="Georgia"/>
          <w:szCs w:val="24"/>
        </w:rPr>
      </w:pPr>
    </w:p>
    <w:p w:rsidR="0006677C" w:rsidRPr="00EB1DBB"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 xml:space="preserve">La competencia. </w:t>
      </w:r>
      <w:r w:rsidRPr="00EB1DBB">
        <w:rPr>
          <w:rFonts w:ascii="Georgia" w:hAnsi="Georgia" w:cs="Arial"/>
          <w:szCs w:val="24"/>
        </w:rPr>
        <w:t>Este Tribunal es competente para conocer la</w:t>
      </w:r>
      <w:r w:rsidR="00A27704">
        <w:rPr>
          <w:rFonts w:ascii="Georgia" w:hAnsi="Georgia" w:cs="Arial"/>
          <w:szCs w:val="24"/>
        </w:rPr>
        <w:t>s</w:t>
      </w:r>
      <w:r w:rsidRPr="00EB1DBB">
        <w:rPr>
          <w:rFonts w:ascii="Georgia" w:hAnsi="Georgia" w:cs="Arial"/>
          <w:szCs w:val="24"/>
        </w:rPr>
        <w:t xml:space="preserve"> acci</w:t>
      </w:r>
      <w:r w:rsidR="00A27704">
        <w:rPr>
          <w:rFonts w:ascii="Georgia" w:hAnsi="Georgia" w:cs="Arial"/>
          <w:szCs w:val="24"/>
        </w:rPr>
        <w:t>ones</w:t>
      </w:r>
      <w:r w:rsidRPr="00EB1DBB">
        <w:rPr>
          <w:rFonts w:ascii="Georgia" w:hAnsi="Georgia" w:cs="Arial"/>
          <w:szCs w:val="24"/>
        </w:rPr>
        <w:t xml:space="preserve"> en razón a que es el superior jerárquico del </w:t>
      </w:r>
      <w:r w:rsidRPr="00EB1DBB">
        <w:rPr>
          <w:rFonts w:ascii="Georgia" w:hAnsi="Georgia" w:cs="Arial"/>
          <w:color w:val="000000"/>
          <w:szCs w:val="24"/>
        </w:rPr>
        <w:t>Juzgado</w:t>
      </w:r>
      <w:r w:rsidR="00813F39">
        <w:rPr>
          <w:rFonts w:ascii="Georgia" w:hAnsi="Georgia" w:cs="Arial"/>
          <w:color w:val="000000"/>
          <w:szCs w:val="24"/>
        </w:rPr>
        <w:t xml:space="preserve"> </w:t>
      </w:r>
      <w:r w:rsidR="008A2F3A">
        <w:rPr>
          <w:rFonts w:ascii="Georgia" w:hAnsi="Georgia" w:cs="Arial"/>
          <w:color w:val="000000"/>
          <w:szCs w:val="24"/>
        </w:rPr>
        <w:t>Cuarto</w:t>
      </w:r>
      <w:r w:rsidR="00813F39">
        <w:rPr>
          <w:rFonts w:ascii="Georgia" w:hAnsi="Georgia" w:cs="Arial"/>
          <w:color w:val="000000"/>
          <w:szCs w:val="24"/>
        </w:rPr>
        <w:t xml:space="preserve"> Civil del Circuito de Pereira</w:t>
      </w:r>
      <w:r>
        <w:rPr>
          <w:rFonts w:ascii="Georgia" w:hAnsi="Georgia" w:cs="Arial"/>
          <w:color w:val="000000"/>
          <w:szCs w:val="24"/>
        </w:rPr>
        <w:t>.</w:t>
      </w:r>
    </w:p>
    <w:p w:rsidR="0006677C" w:rsidRPr="00FC4261" w:rsidRDefault="0006677C" w:rsidP="0006677C">
      <w:pPr>
        <w:pStyle w:val="Sangra2detindependiente"/>
        <w:tabs>
          <w:tab w:val="left" w:pos="709"/>
        </w:tabs>
        <w:spacing w:after="0" w:line="360" w:lineRule="auto"/>
        <w:ind w:left="709" w:hanging="709"/>
        <w:jc w:val="both"/>
        <w:rPr>
          <w:rFonts w:ascii="Georgia" w:hAnsi="Georgia" w:cs="Arial"/>
          <w:szCs w:val="24"/>
          <w:lang w:val="es-CO"/>
        </w:rPr>
      </w:pPr>
      <w:r w:rsidRPr="00EB1DBB">
        <w:rPr>
          <w:rFonts w:ascii="Georgia" w:hAnsi="Georgia" w:cs="Arial"/>
          <w:color w:val="000000"/>
          <w:sz w:val="24"/>
          <w:szCs w:val="24"/>
        </w:rPr>
        <w:t xml:space="preserve"> </w:t>
      </w:r>
    </w:p>
    <w:p w:rsidR="0006677C" w:rsidRPr="00EB1DBB" w:rsidRDefault="0006677C" w:rsidP="0006677C">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Pr>
          <w:rFonts w:ascii="Georgia" w:hAnsi="Georgia" w:cs="Arial"/>
        </w:rPr>
        <w:t>la</w:t>
      </w:r>
      <w:r w:rsidR="00813F39">
        <w:rPr>
          <w:rFonts w:ascii="Georgia" w:hAnsi="Georgia" w:cs="Arial"/>
        </w:rPr>
        <w:t>s</w:t>
      </w:r>
      <w:r>
        <w:rPr>
          <w:rFonts w:ascii="Georgia" w:hAnsi="Georgia" w:cs="Arial"/>
        </w:rPr>
        <w:t xml:space="preserve"> acci</w:t>
      </w:r>
      <w:r w:rsidR="00813F39">
        <w:rPr>
          <w:rFonts w:ascii="Georgia" w:hAnsi="Georgia" w:cs="Arial"/>
        </w:rPr>
        <w:t>ones</w:t>
      </w:r>
      <w:r>
        <w:rPr>
          <w:rFonts w:ascii="Georgia" w:hAnsi="Georgia" w:cs="Arial"/>
        </w:rPr>
        <w:t xml:space="preserve"> popular</w:t>
      </w:r>
      <w:r w:rsidR="00813F39">
        <w:rPr>
          <w:rFonts w:ascii="Georgia" w:hAnsi="Georgia" w:cs="Arial"/>
        </w:rPr>
        <w:t>es</w:t>
      </w:r>
      <w:r w:rsidRPr="00EB1DBB">
        <w:rPr>
          <w:rFonts w:ascii="Georgia" w:hAnsi="Georgia" w:cs="Arial"/>
        </w:rPr>
        <w:t>, según lo expuesto en</w:t>
      </w:r>
      <w:r w:rsidR="00813F39">
        <w:rPr>
          <w:rFonts w:ascii="Georgia" w:hAnsi="Georgia" w:cs="Arial"/>
        </w:rPr>
        <w:t xml:space="preserve"> los</w:t>
      </w:r>
      <w:r>
        <w:rPr>
          <w:rFonts w:ascii="Georgia" w:hAnsi="Georgia" w:cs="Arial"/>
        </w:rPr>
        <w:t xml:space="preserve"> escrito</w:t>
      </w:r>
      <w:r w:rsidR="00813F39">
        <w:rPr>
          <w:rFonts w:ascii="Georgia" w:hAnsi="Georgia" w:cs="Arial"/>
        </w:rPr>
        <w:t>s</w:t>
      </w:r>
      <w:r w:rsidRPr="00EB1DBB">
        <w:rPr>
          <w:rFonts w:ascii="Georgia" w:hAnsi="Georgia" w:cs="Arial"/>
        </w:rPr>
        <w:t xml:space="preserve"> de tutela?   </w:t>
      </w:r>
    </w:p>
    <w:p w:rsidR="0006677C" w:rsidRPr="00EB1DBB" w:rsidRDefault="0006677C" w:rsidP="0006677C">
      <w:pPr>
        <w:pStyle w:val="Prrafodelista"/>
        <w:spacing w:line="360" w:lineRule="auto"/>
        <w:rPr>
          <w:rFonts w:ascii="Georgia" w:hAnsi="Georgia" w:cs="Arial"/>
          <w:lang w:val="es-CO"/>
        </w:rPr>
      </w:pPr>
    </w:p>
    <w:p w:rsidR="0006677C" w:rsidRPr="00EB1DBB"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06677C" w:rsidRPr="00EB1DBB" w:rsidRDefault="0006677C" w:rsidP="0006677C">
      <w:pPr>
        <w:pStyle w:val="Prrafodelista"/>
        <w:spacing w:line="360" w:lineRule="auto"/>
        <w:rPr>
          <w:rFonts w:ascii="Georgia" w:hAnsi="Georgia" w:cs="Arial"/>
          <w:lang w:val="es-CO"/>
        </w:rPr>
      </w:pPr>
    </w:p>
    <w:p w:rsidR="000666EF" w:rsidRPr="00AD7B0C" w:rsidRDefault="0006677C" w:rsidP="00813F39">
      <w:pPr>
        <w:spacing w:line="360" w:lineRule="auto"/>
        <w:jc w:val="both"/>
        <w:rPr>
          <w:rFonts w:ascii="Georgia" w:hAnsi="Georgia" w:cs="Arial"/>
          <w:spacing w:val="3"/>
        </w:rPr>
      </w:pPr>
      <w:r w:rsidRPr="00EB1DBB">
        <w:rPr>
          <w:rFonts w:ascii="Georgia" w:hAnsi="Georgia"/>
          <w:smallCaps/>
          <w:sz w:val="22"/>
        </w:rPr>
        <w:t>La legitimación en la causa</w:t>
      </w:r>
      <w:r w:rsidRPr="00EB1DBB">
        <w:rPr>
          <w:rFonts w:ascii="Georgia" w:hAnsi="Georgia"/>
          <w:smallCaps/>
        </w:rPr>
        <w:t xml:space="preserve">. </w:t>
      </w:r>
      <w:r w:rsidRPr="00EB1DBB">
        <w:rPr>
          <w:rFonts w:ascii="Georgia" w:hAnsi="Georgia" w:cs="Arial"/>
        </w:rPr>
        <w:t xml:space="preserve">Se cumple por activa dado que el actor promovió </w:t>
      </w:r>
      <w:r>
        <w:rPr>
          <w:rFonts w:ascii="Georgia" w:hAnsi="Georgia" w:cs="Arial"/>
        </w:rPr>
        <w:t xml:space="preserve">las acciones populares </w:t>
      </w:r>
      <w:r w:rsidRPr="00EB1DBB">
        <w:rPr>
          <w:rFonts w:ascii="Georgia" w:hAnsi="Georgia" w:cs="Arial"/>
        </w:rPr>
        <w:t>donde se reprocha</w:t>
      </w:r>
      <w:r>
        <w:rPr>
          <w:rFonts w:ascii="Georgia" w:hAnsi="Georgia" w:cs="Arial"/>
        </w:rPr>
        <w:t>n</w:t>
      </w:r>
      <w:r w:rsidRPr="00EB1DBB">
        <w:rPr>
          <w:rFonts w:ascii="Georgia" w:hAnsi="Georgia" w:cs="Arial"/>
        </w:rPr>
        <w:t xml:space="preserve"> la falta al debido proceso. Y por pasiva, porque el accionado, es la autoridad judicial que conoce </w:t>
      </w:r>
      <w:r>
        <w:rPr>
          <w:rFonts w:ascii="Georgia" w:hAnsi="Georgia" w:cs="Arial"/>
        </w:rPr>
        <w:t xml:space="preserve">de los </w:t>
      </w:r>
      <w:r w:rsidRPr="00813F39">
        <w:rPr>
          <w:rFonts w:ascii="Georgia" w:hAnsi="Georgia" w:cs="Arial"/>
        </w:rPr>
        <w:t>juicios</w:t>
      </w:r>
      <w:r w:rsidR="00813F39" w:rsidRPr="00813F39">
        <w:rPr>
          <w:rFonts w:ascii="Georgia" w:hAnsi="Georgia"/>
        </w:rPr>
        <w:t>.</w:t>
      </w:r>
    </w:p>
    <w:p w:rsidR="00EE0CF1" w:rsidRPr="00AD1EC7" w:rsidRDefault="00EE0CF1" w:rsidP="002978F5">
      <w:pPr>
        <w:spacing w:line="360" w:lineRule="auto"/>
        <w:jc w:val="both"/>
        <w:rPr>
          <w:rFonts w:ascii="Georgia" w:hAnsi="Georgia" w:cs="Arial"/>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3E703E"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AD7B0C">
        <w:rPr>
          <w:rStyle w:val="Refdenotaalpie"/>
          <w:rFonts w:ascii="Georgia" w:hAnsi="Georgia"/>
          <w:szCs w:val="24"/>
        </w:rPr>
        <w:footnoteReference w:id="2"/>
      </w:r>
      <w:r w:rsidRPr="00AD7B0C">
        <w:rPr>
          <w:rFonts w:ascii="Georgia" w:hAnsi="Georgia" w:cs="Arial"/>
          <w:szCs w:val="24"/>
        </w:rPr>
        <w:t>.</w:t>
      </w:r>
    </w:p>
    <w:p w:rsidR="00AD1EC7" w:rsidRDefault="00AD1EC7"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w:t>
      </w:r>
      <w:r w:rsidRPr="00AD7B0C">
        <w:rPr>
          <w:rFonts w:ascii="Georgia" w:hAnsi="Georgia" w:cs="Arial"/>
          <w:szCs w:val="24"/>
        </w:rPr>
        <w:lastRenderedPageBreak/>
        <w:t>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124549" w:rsidRPr="00AD1EC7" w:rsidRDefault="00124549" w:rsidP="00124549">
      <w:pPr>
        <w:pStyle w:val="Textoindependiente"/>
        <w:tabs>
          <w:tab w:val="clear" w:pos="0"/>
        </w:tabs>
        <w:spacing w:line="360" w:lineRule="auto"/>
        <w:rPr>
          <w:rFonts w:ascii="Georgia" w:hAnsi="Georgia" w:cs="Arial"/>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74846" w:rsidRPr="00AD1EC7" w:rsidRDefault="00C74846" w:rsidP="006A1FD7">
      <w:pPr>
        <w:pStyle w:val="Textoindependiente"/>
        <w:tabs>
          <w:tab w:val="clear" w:pos="0"/>
          <w:tab w:val="clear" w:pos="1416"/>
        </w:tabs>
        <w:spacing w:line="360" w:lineRule="auto"/>
        <w:rPr>
          <w:rFonts w:ascii="Georgia" w:hAnsi="Georgia"/>
          <w:szCs w:val="24"/>
        </w:rPr>
      </w:pPr>
    </w:p>
    <w:p w:rsidR="008A2F3A" w:rsidRPr="00896A09" w:rsidRDefault="00561194" w:rsidP="008A2F3A">
      <w:pPr>
        <w:pStyle w:val="Textoindependiente"/>
        <w:numPr>
          <w:ilvl w:val="1"/>
          <w:numId w:val="18"/>
        </w:numPr>
        <w:spacing w:line="360" w:lineRule="auto"/>
        <w:rPr>
          <w:rFonts w:ascii="Georgia" w:hAnsi="Georgia" w:cs="Arial"/>
          <w:smallCaps/>
          <w:lang w:val="es-CO"/>
        </w:rPr>
      </w:pPr>
      <w:r w:rsidRPr="00896A09">
        <w:rPr>
          <w:rFonts w:ascii="Georgia" w:hAnsi="Georgia" w:cs="Arial"/>
          <w:smallCaps/>
          <w:lang w:val="es-CO"/>
        </w:rPr>
        <w:t xml:space="preserve">La inexistencia </w:t>
      </w:r>
      <w:r w:rsidR="008A2F3A" w:rsidRPr="00896A09">
        <w:rPr>
          <w:rFonts w:ascii="Georgia" w:hAnsi="Georgia" w:cs="Arial"/>
          <w:smallCaps/>
          <w:lang w:val="es-CO"/>
        </w:rPr>
        <w:t xml:space="preserve">fáctica </w:t>
      </w:r>
    </w:p>
    <w:p w:rsidR="008A2F3A" w:rsidRDefault="008A2F3A" w:rsidP="008A2F3A">
      <w:pPr>
        <w:pStyle w:val="Textoindependiente"/>
        <w:spacing w:line="360" w:lineRule="auto"/>
        <w:rPr>
          <w:rFonts w:ascii="Georgia" w:hAnsi="Georgia" w:cs="Arial"/>
          <w:lang w:val="es-CO"/>
        </w:rPr>
      </w:pPr>
    </w:p>
    <w:p w:rsidR="00561194" w:rsidRDefault="008A2F3A" w:rsidP="00561194">
      <w:pPr>
        <w:pStyle w:val="Textoindependiente"/>
        <w:spacing w:line="360" w:lineRule="auto"/>
        <w:rPr>
          <w:rFonts w:ascii="Georgia" w:hAnsi="Georgia"/>
          <w:lang w:val="es-CO"/>
        </w:rPr>
      </w:pPr>
      <w:r w:rsidRPr="00275B8A">
        <w:rPr>
          <w:rFonts w:ascii="Georgia" w:hAnsi="Georgia" w:cs="Arial"/>
          <w:lang w:val="es-CO"/>
        </w:rPr>
        <w:t>Sin</w:t>
      </w:r>
      <w:r>
        <w:rPr>
          <w:rFonts w:ascii="Georgia" w:hAnsi="Georgia" w:cs="Arial"/>
          <w:lang w:val="es-CO"/>
        </w:rPr>
        <w:t xml:space="preserve"> </w:t>
      </w:r>
      <w:r w:rsidRPr="00275B8A">
        <w:rPr>
          <w:rFonts w:ascii="Georgia" w:hAnsi="Georgia" w:cs="Arial"/>
          <w:lang w:val="es-CO"/>
        </w:rPr>
        <w:t xml:space="preserve"> necesidad </w:t>
      </w:r>
      <w:r>
        <w:rPr>
          <w:rFonts w:ascii="Georgia" w:hAnsi="Georgia" w:cs="Arial"/>
          <w:lang w:val="es-CO"/>
        </w:rPr>
        <w:t xml:space="preserve"> </w:t>
      </w:r>
      <w:r w:rsidRPr="00275B8A">
        <w:rPr>
          <w:rFonts w:ascii="Georgia" w:hAnsi="Georgia" w:cs="Arial"/>
          <w:lang w:val="es-CO"/>
        </w:rPr>
        <w:t xml:space="preserve">de </w:t>
      </w:r>
      <w:r>
        <w:rPr>
          <w:rFonts w:ascii="Georgia" w:hAnsi="Georgia" w:cs="Arial"/>
          <w:lang w:val="es-CO"/>
        </w:rPr>
        <w:t xml:space="preserve"> </w:t>
      </w:r>
      <w:r w:rsidRPr="00275B8A">
        <w:rPr>
          <w:rFonts w:ascii="Georgia" w:hAnsi="Georgia" w:cs="Arial"/>
          <w:lang w:val="es-CO"/>
        </w:rPr>
        <w:t xml:space="preserve">verificar </w:t>
      </w:r>
      <w:r>
        <w:rPr>
          <w:rFonts w:ascii="Georgia" w:hAnsi="Georgia" w:cs="Arial"/>
          <w:lang w:val="es-CO"/>
        </w:rPr>
        <w:t xml:space="preserve"> </w:t>
      </w:r>
      <w:r w:rsidRPr="00275B8A">
        <w:rPr>
          <w:rFonts w:ascii="Georgia" w:hAnsi="Georgia" w:cs="Arial"/>
          <w:lang w:val="es-CO"/>
        </w:rPr>
        <w:t xml:space="preserve">la </w:t>
      </w:r>
      <w:r>
        <w:rPr>
          <w:rFonts w:ascii="Georgia" w:hAnsi="Georgia" w:cs="Arial"/>
          <w:lang w:val="es-CO"/>
        </w:rPr>
        <w:t xml:space="preserve"> </w:t>
      </w:r>
      <w:r w:rsidRPr="00275B8A">
        <w:rPr>
          <w:rFonts w:ascii="Georgia" w:hAnsi="Georgia" w:cs="Arial"/>
          <w:lang w:val="es-CO"/>
        </w:rPr>
        <w:t xml:space="preserve">concurrencia </w:t>
      </w:r>
      <w:r>
        <w:rPr>
          <w:rFonts w:ascii="Georgia" w:hAnsi="Georgia" w:cs="Arial"/>
          <w:lang w:val="es-CO"/>
        </w:rPr>
        <w:t xml:space="preserve"> </w:t>
      </w:r>
      <w:r w:rsidRPr="00275B8A">
        <w:rPr>
          <w:rFonts w:ascii="Georgia" w:hAnsi="Georgia" w:cs="Arial"/>
          <w:lang w:val="es-CO"/>
        </w:rPr>
        <w:t xml:space="preserve">de </w:t>
      </w:r>
      <w:r>
        <w:rPr>
          <w:rFonts w:ascii="Georgia" w:hAnsi="Georgia" w:cs="Arial"/>
          <w:lang w:val="es-CO"/>
        </w:rPr>
        <w:t xml:space="preserve"> </w:t>
      </w:r>
      <w:r w:rsidRPr="00275B8A">
        <w:rPr>
          <w:rFonts w:ascii="Georgia" w:hAnsi="Georgia" w:cs="Arial"/>
          <w:lang w:val="es-CO"/>
        </w:rPr>
        <w:t xml:space="preserve">los </w:t>
      </w:r>
      <w:r>
        <w:rPr>
          <w:rFonts w:ascii="Georgia" w:hAnsi="Georgia" w:cs="Arial"/>
          <w:lang w:val="es-CO"/>
        </w:rPr>
        <w:t xml:space="preserve"> </w:t>
      </w:r>
      <w:r w:rsidRPr="00275B8A">
        <w:rPr>
          <w:rFonts w:ascii="Georgia" w:hAnsi="Georgia" w:cs="Arial"/>
          <w:lang w:val="es-CO"/>
        </w:rPr>
        <w:t xml:space="preserve">presupuestos </w:t>
      </w:r>
      <w:r>
        <w:rPr>
          <w:rFonts w:ascii="Georgia" w:hAnsi="Georgia" w:cs="Arial"/>
          <w:lang w:val="es-CO"/>
        </w:rPr>
        <w:t xml:space="preserve"> </w:t>
      </w:r>
      <w:r w:rsidRPr="00275B8A">
        <w:rPr>
          <w:rFonts w:ascii="Georgia" w:hAnsi="Georgia" w:cs="Arial"/>
          <w:lang w:val="es-CO"/>
        </w:rPr>
        <w:t>generales de procedencia,</w:t>
      </w:r>
      <w:r>
        <w:rPr>
          <w:rFonts w:ascii="Georgia" w:hAnsi="Georgia" w:cs="Arial"/>
          <w:lang w:val="es-CO"/>
        </w:rPr>
        <w:t xml:space="preserve"> advierte esta Magistratura que el presente amparo está destinado al fracaso en lo que respecta a las acciones populares Nos.2018-00373-00, 2018-00378-00 y 2018-00381-00, por la evidente </w:t>
      </w:r>
      <w:r w:rsidR="00561194">
        <w:rPr>
          <w:rFonts w:ascii="Georgia" w:hAnsi="Georgia" w:cs="Arial"/>
          <w:lang w:val="es-CO"/>
        </w:rPr>
        <w:t xml:space="preserve">ausencia </w:t>
      </w:r>
      <w:r>
        <w:rPr>
          <w:rFonts w:ascii="Georgia" w:hAnsi="Georgia" w:cs="Arial"/>
          <w:lang w:val="es-CO"/>
        </w:rPr>
        <w:t xml:space="preserve">de </w:t>
      </w:r>
      <w:r w:rsidRPr="001219A7">
        <w:rPr>
          <w:rFonts w:ascii="Georgia" w:hAnsi="Georgia"/>
          <w:lang w:val="es-CO"/>
        </w:rPr>
        <w:t xml:space="preserve">los hechos vulneradores o amenazantes de los derechos fundamentales expuestos </w:t>
      </w:r>
      <w:r>
        <w:rPr>
          <w:rFonts w:ascii="Georgia" w:hAnsi="Georgia"/>
          <w:lang w:val="es-CO"/>
        </w:rPr>
        <w:t>en el petitorio de amparo</w:t>
      </w:r>
      <w:r w:rsidR="00561194">
        <w:rPr>
          <w:rFonts w:ascii="Georgia" w:hAnsi="Georgia"/>
          <w:lang w:val="es-CO"/>
        </w:rPr>
        <w:t>.</w:t>
      </w:r>
    </w:p>
    <w:p w:rsidR="00561194" w:rsidRDefault="00561194" w:rsidP="00561194">
      <w:pPr>
        <w:pStyle w:val="Textoindependiente"/>
        <w:spacing w:line="360" w:lineRule="auto"/>
        <w:rPr>
          <w:rFonts w:ascii="Georgia" w:hAnsi="Georgia"/>
          <w:lang w:val="es-CO"/>
        </w:rPr>
      </w:pPr>
    </w:p>
    <w:p w:rsidR="00561194" w:rsidRDefault="00561194" w:rsidP="00561194">
      <w:pPr>
        <w:pStyle w:val="Textoindependiente"/>
        <w:spacing w:line="360" w:lineRule="auto"/>
        <w:rPr>
          <w:rFonts w:ascii="Georgia" w:hAnsi="Georgia" w:cs="Arial"/>
          <w:lang w:val="es-CO"/>
        </w:rPr>
      </w:pPr>
      <w:r>
        <w:rPr>
          <w:rFonts w:ascii="Georgia" w:hAnsi="Georgia"/>
          <w:lang w:val="es-CO"/>
        </w:rPr>
        <w:t xml:space="preserve">En efecto, según lo informa el Secretario del Despacho Judicial accionado (Folio 21, ib.), </w:t>
      </w:r>
      <w:r w:rsidR="008A2F3A">
        <w:rPr>
          <w:rFonts w:ascii="Georgia" w:hAnsi="Georgia"/>
          <w:lang w:val="es-CO"/>
        </w:rPr>
        <w:t xml:space="preserve">es falso que </w:t>
      </w:r>
      <w:r>
        <w:rPr>
          <w:rFonts w:ascii="Georgia" w:hAnsi="Georgia"/>
          <w:lang w:val="es-CO"/>
        </w:rPr>
        <w:t xml:space="preserve">el interesado </w:t>
      </w:r>
      <w:r w:rsidR="008A2F3A">
        <w:rPr>
          <w:rFonts w:ascii="Georgia" w:hAnsi="Georgia"/>
          <w:lang w:val="es-CO"/>
        </w:rPr>
        <w:t>haya formulado recurso de reposición</w:t>
      </w:r>
      <w:r>
        <w:rPr>
          <w:rFonts w:ascii="Georgia" w:hAnsi="Georgia"/>
          <w:lang w:val="es-CO"/>
        </w:rPr>
        <w:t xml:space="preserve"> que esté </w:t>
      </w:r>
      <w:r w:rsidR="008A2F3A">
        <w:rPr>
          <w:rFonts w:ascii="Georgia" w:hAnsi="Georgia"/>
          <w:lang w:val="es-CO"/>
        </w:rPr>
        <w:t>pendiente de ser resuelto</w:t>
      </w:r>
      <w:r>
        <w:rPr>
          <w:rFonts w:ascii="Georgia" w:hAnsi="Georgia" w:cs="Arial"/>
        </w:rPr>
        <w:t>;</w:t>
      </w:r>
      <w:r w:rsidR="00FC4261">
        <w:rPr>
          <w:rFonts w:ascii="Georgia" w:hAnsi="Georgia" w:cs="Arial"/>
        </w:rPr>
        <w:t xml:space="preserve"> así entonces</w:t>
      </w:r>
      <w:r>
        <w:rPr>
          <w:rFonts w:ascii="Georgia" w:hAnsi="Georgia" w:cs="Arial"/>
        </w:rPr>
        <w:t xml:space="preserve"> </w:t>
      </w:r>
      <w:r w:rsidR="00D0500E">
        <w:rPr>
          <w:rFonts w:ascii="Georgia" w:hAnsi="Georgia" w:cs="Arial"/>
        </w:rPr>
        <w:t>es im</w:t>
      </w:r>
      <w:r w:rsidR="00896A09">
        <w:rPr>
          <w:rFonts w:ascii="Georgia" w:hAnsi="Georgia" w:cs="Arial"/>
        </w:rPr>
        <w:t>posible</w:t>
      </w:r>
      <w:r w:rsidRPr="00A62F8F">
        <w:rPr>
          <w:rFonts w:ascii="Georgia" w:hAnsi="Georgia" w:cs="Arial"/>
          <w:lang w:val="es-CO"/>
        </w:rPr>
        <w:t xml:space="preserve"> endilgar</w:t>
      </w:r>
      <w:r w:rsidR="00D0500E">
        <w:rPr>
          <w:rFonts w:ascii="Georgia" w:hAnsi="Georgia" w:cs="Arial"/>
          <w:lang w:val="es-CO"/>
        </w:rPr>
        <w:t>le al accionado la</w:t>
      </w:r>
      <w:r>
        <w:rPr>
          <w:rFonts w:ascii="Georgia" w:hAnsi="Georgia" w:cs="Arial"/>
          <w:lang w:val="es-CO"/>
        </w:rPr>
        <w:t xml:space="preserve"> </w:t>
      </w:r>
      <w:r w:rsidRPr="00A62F8F">
        <w:rPr>
          <w:rFonts w:ascii="Georgia" w:hAnsi="Georgia" w:cs="Arial"/>
          <w:lang w:val="es-CO"/>
        </w:rPr>
        <w:t xml:space="preserve">afectación </w:t>
      </w:r>
      <w:r>
        <w:rPr>
          <w:rFonts w:ascii="Georgia" w:hAnsi="Georgia" w:cs="Arial"/>
          <w:lang w:val="es-CO"/>
        </w:rPr>
        <w:t xml:space="preserve">de derechos fundamentales </w:t>
      </w:r>
      <w:r w:rsidRPr="00A62F8F">
        <w:rPr>
          <w:rFonts w:ascii="Georgia" w:hAnsi="Georgia" w:cs="Arial"/>
          <w:lang w:val="es-CO"/>
        </w:rPr>
        <w:t xml:space="preserve">con ocasión </w:t>
      </w:r>
      <w:r>
        <w:rPr>
          <w:rFonts w:ascii="Georgia" w:hAnsi="Georgia" w:cs="Arial"/>
          <w:lang w:val="es-CO"/>
        </w:rPr>
        <w:t xml:space="preserve">una omisión inexistente; en consecuencia, </w:t>
      </w:r>
      <w:r w:rsidRPr="00A62F8F">
        <w:rPr>
          <w:rFonts w:ascii="Georgia" w:hAnsi="Georgia" w:cs="Arial"/>
          <w:lang w:val="es-CO"/>
        </w:rPr>
        <w:t>se negará este pedimento tutelar.</w:t>
      </w:r>
    </w:p>
    <w:p w:rsidR="00561194" w:rsidRDefault="00561194" w:rsidP="00561194">
      <w:pPr>
        <w:pStyle w:val="Textoindependiente"/>
        <w:spacing w:line="360" w:lineRule="auto"/>
        <w:rPr>
          <w:rFonts w:ascii="Georgia" w:hAnsi="Georgia" w:cs="Arial"/>
          <w:lang w:val="es-CO"/>
        </w:rPr>
      </w:pPr>
    </w:p>
    <w:p w:rsidR="00561194" w:rsidRPr="00D0500E" w:rsidRDefault="00D0500E" w:rsidP="00896A09">
      <w:pPr>
        <w:pStyle w:val="Textoindependiente"/>
        <w:spacing w:line="360" w:lineRule="auto"/>
        <w:rPr>
          <w:rFonts w:ascii="Georgia" w:hAnsi="Georgia"/>
          <w:szCs w:val="24"/>
          <w:lang w:val="es-CO"/>
        </w:rPr>
      </w:pPr>
      <w:r>
        <w:rPr>
          <w:rFonts w:ascii="Georgia" w:hAnsi="Georgia" w:cs="Arial"/>
          <w:lang w:val="es-CO"/>
        </w:rPr>
        <w:t>T</w:t>
      </w:r>
      <w:r w:rsidRPr="00D0500E">
        <w:rPr>
          <w:rFonts w:ascii="Georgia" w:hAnsi="Georgia" w:cs="Arial"/>
          <w:lang w:val="es-CO"/>
        </w:rPr>
        <w:t>ambién</w:t>
      </w:r>
      <w:r w:rsidR="00896A09" w:rsidRPr="00D0500E">
        <w:rPr>
          <w:rFonts w:ascii="Georgia" w:hAnsi="Georgia" w:cs="Arial"/>
          <w:lang w:val="es-CO"/>
        </w:rPr>
        <w:t xml:space="preserve"> </w:t>
      </w:r>
      <w:r w:rsidRPr="00D0500E">
        <w:rPr>
          <w:rFonts w:ascii="Georgia" w:hAnsi="Georgia" w:cs="Arial"/>
          <w:lang w:val="es-CO"/>
        </w:rPr>
        <w:t>se denegará</w:t>
      </w:r>
      <w:r w:rsidR="00896A09" w:rsidRPr="00D0500E">
        <w:rPr>
          <w:rFonts w:ascii="Georgia" w:hAnsi="Georgia" w:cs="Arial"/>
          <w:lang w:val="es-CO"/>
        </w:rPr>
        <w:t xml:space="preserve">n las </w:t>
      </w:r>
      <w:r w:rsidR="00561194" w:rsidRPr="00D0500E">
        <w:rPr>
          <w:rFonts w:ascii="Georgia" w:hAnsi="Georgia" w:cs="Arial"/>
          <w:lang w:val="es-CO"/>
        </w:rPr>
        <w:t xml:space="preserve">pretensiones frente </w:t>
      </w:r>
      <w:r w:rsidRPr="00D0500E">
        <w:rPr>
          <w:rFonts w:ascii="Georgia" w:hAnsi="Georgia" w:cs="Arial"/>
          <w:lang w:val="es-CO"/>
        </w:rPr>
        <w:t xml:space="preserve">al </w:t>
      </w:r>
      <w:r w:rsidR="00561194" w:rsidRPr="00D0500E">
        <w:rPr>
          <w:rFonts w:ascii="Georgia" w:hAnsi="Georgia"/>
        </w:rPr>
        <w:t xml:space="preserve">Procurador Delegado para asuntos civiles y laborales; </w:t>
      </w:r>
      <w:r w:rsidR="00896A09" w:rsidRPr="00D0500E">
        <w:rPr>
          <w:rFonts w:ascii="Georgia" w:hAnsi="Georgia"/>
        </w:rPr>
        <w:t xml:space="preserve">puesto que </w:t>
      </w:r>
      <w:r>
        <w:rPr>
          <w:rFonts w:ascii="Georgia" w:hAnsi="Georgia"/>
        </w:rPr>
        <w:t xml:space="preserve">el actor tampoco le ha requerido para </w:t>
      </w:r>
      <w:r w:rsidR="00FC4261">
        <w:rPr>
          <w:rFonts w:ascii="Georgia" w:hAnsi="Georgia"/>
        </w:rPr>
        <w:t xml:space="preserve">que </w:t>
      </w:r>
      <w:r>
        <w:rPr>
          <w:rFonts w:ascii="Georgia" w:hAnsi="Georgia"/>
        </w:rPr>
        <w:t xml:space="preserve">cumpla </w:t>
      </w:r>
      <w:r w:rsidRPr="00D0500E">
        <w:rPr>
          <w:rFonts w:ascii="Georgia" w:hAnsi="Georgia"/>
        </w:rPr>
        <w:t>la Ley 734</w:t>
      </w:r>
      <w:r w:rsidR="00896A09" w:rsidRPr="00D0500E">
        <w:rPr>
          <w:rFonts w:ascii="Georgia" w:hAnsi="Georgia"/>
        </w:rPr>
        <w:t xml:space="preserve">; </w:t>
      </w:r>
      <w:r w:rsidRPr="00D0500E">
        <w:rPr>
          <w:rFonts w:ascii="Georgia" w:hAnsi="Georgia"/>
        </w:rPr>
        <w:t xml:space="preserve">es </w:t>
      </w:r>
      <w:r w:rsidR="00896A09" w:rsidRPr="00D0500E">
        <w:rPr>
          <w:rFonts w:ascii="Georgia" w:hAnsi="Georgia"/>
        </w:rPr>
        <w:t xml:space="preserve">inadmisible </w:t>
      </w:r>
      <w:r w:rsidR="00561194" w:rsidRPr="00D0500E">
        <w:rPr>
          <w:rFonts w:ascii="Georgia" w:hAnsi="Georgia"/>
        </w:rPr>
        <w:t xml:space="preserve">emplear la tutela </w:t>
      </w:r>
      <w:r w:rsidR="00561194" w:rsidRPr="00D0500E">
        <w:rPr>
          <w:rFonts w:ascii="Georgia" w:hAnsi="Georgia"/>
          <w:szCs w:val="24"/>
        </w:rPr>
        <w:t xml:space="preserve">para formular derechos de petición ante autoridades o particulares; </w:t>
      </w:r>
      <w:r w:rsidRPr="00D0500E">
        <w:rPr>
          <w:rFonts w:ascii="Georgia" w:hAnsi="Georgia"/>
          <w:szCs w:val="24"/>
        </w:rPr>
        <w:t xml:space="preserve">lo mismo ocurre </w:t>
      </w:r>
      <w:r w:rsidR="00561194" w:rsidRPr="00D0500E">
        <w:rPr>
          <w:rFonts w:ascii="Georgia" w:hAnsi="Georgia"/>
          <w:szCs w:val="24"/>
        </w:rPr>
        <w:t>en torno a la vigilancia judicial administrativa</w:t>
      </w:r>
      <w:r w:rsidRPr="00D0500E">
        <w:rPr>
          <w:rFonts w:ascii="Georgia" w:hAnsi="Georgia"/>
          <w:szCs w:val="24"/>
        </w:rPr>
        <w:t xml:space="preserve"> requerida</w:t>
      </w:r>
      <w:r w:rsidR="00561194" w:rsidRPr="00D0500E">
        <w:rPr>
          <w:rFonts w:ascii="Georgia" w:hAnsi="Georgia"/>
          <w:szCs w:val="24"/>
        </w:rPr>
        <w:t xml:space="preserve">, </w:t>
      </w:r>
      <w:r w:rsidR="00896A09" w:rsidRPr="00D0500E">
        <w:rPr>
          <w:rFonts w:ascii="Georgia" w:hAnsi="Georgia"/>
          <w:szCs w:val="24"/>
        </w:rPr>
        <w:t xml:space="preserve">pues es al interesado a quien le corresponde </w:t>
      </w:r>
      <w:r w:rsidR="00561194" w:rsidRPr="00D0500E">
        <w:rPr>
          <w:rFonts w:ascii="Georgia" w:hAnsi="Georgia"/>
          <w:szCs w:val="24"/>
          <w:lang w:val="es-CO"/>
        </w:rPr>
        <w:t xml:space="preserve">radicar </w:t>
      </w:r>
      <w:r w:rsidR="00896A09" w:rsidRPr="00D0500E">
        <w:rPr>
          <w:rFonts w:ascii="Georgia" w:hAnsi="Georgia"/>
          <w:szCs w:val="24"/>
          <w:lang w:val="es-CO"/>
        </w:rPr>
        <w:t xml:space="preserve">esa solicitud </w:t>
      </w:r>
      <w:r w:rsidR="00561194" w:rsidRPr="00D0500E">
        <w:rPr>
          <w:rFonts w:ascii="Georgia" w:hAnsi="Georgia"/>
          <w:szCs w:val="24"/>
          <w:lang w:val="es-CO"/>
        </w:rPr>
        <w:t xml:space="preserve">ante la autoridad competente </w:t>
      </w:r>
      <w:r w:rsidR="00896A09" w:rsidRPr="00D0500E">
        <w:rPr>
          <w:rFonts w:ascii="Georgia" w:hAnsi="Georgia"/>
          <w:szCs w:val="24"/>
          <w:lang w:val="es-CO"/>
        </w:rPr>
        <w:t>(A</w:t>
      </w:r>
      <w:r w:rsidR="00561194" w:rsidRPr="00D0500E">
        <w:rPr>
          <w:rFonts w:ascii="Georgia" w:hAnsi="Georgia"/>
          <w:szCs w:val="24"/>
          <w:lang w:val="es-ES"/>
        </w:rPr>
        <w:t>cuerdo No.PSAA11-8716</w:t>
      </w:r>
      <w:r w:rsidR="00896A09" w:rsidRPr="00D0500E">
        <w:rPr>
          <w:rFonts w:ascii="Georgia" w:hAnsi="Georgia"/>
          <w:szCs w:val="24"/>
          <w:lang w:val="es-ES"/>
        </w:rPr>
        <w:t>)</w:t>
      </w:r>
      <w:r w:rsidRPr="00D0500E">
        <w:rPr>
          <w:rFonts w:ascii="Georgia" w:hAnsi="Georgia"/>
          <w:szCs w:val="24"/>
          <w:lang w:val="es-ES"/>
        </w:rPr>
        <w:t>.</w:t>
      </w:r>
    </w:p>
    <w:p w:rsidR="00561194" w:rsidRDefault="00561194" w:rsidP="008A2F3A">
      <w:pPr>
        <w:pStyle w:val="Textoindependiente"/>
        <w:spacing w:line="360" w:lineRule="auto"/>
        <w:rPr>
          <w:rFonts w:ascii="Georgia" w:hAnsi="Georgia"/>
          <w:lang w:val="es-CO"/>
        </w:rPr>
      </w:pPr>
    </w:p>
    <w:p w:rsidR="008A2F3A" w:rsidRPr="00D0500E" w:rsidRDefault="00561194" w:rsidP="00561194">
      <w:pPr>
        <w:pStyle w:val="Textoindependiente"/>
        <w:numPr>
          <w:ilvl w:val="1"/>
          <w:numId w:val="18"/>
        </w:numPr>
        <w:spacing w:line="360" w:lineRule="auto"/>
        <w:rPr>
          <w:rFonts w:ascii="Georgia" w:hAnsi="Georgia"/>
          <w:smallCaps/>
          <w:lang w:val="es-CO"/>
        </w:rPr>
      </w:pPr>
      <w:r w:rsidRPr="00D0500E">
        <w:rPr>
          <w:rFonts w:ascii="Georgia" w:hAnsi="Georgia"/>
          <w:smallCaps/>
          <w:lang w:val="es-CO"/>
        </w:rPr>
        <w:t xml:space="preserve">La subsidiariedad </w:t>
      </w:r>
      <w:r w:rsidR="008A2F3A" w:rsidRPr="00D0500E">
        <w:rPr>
          <w:rFonts w:ascii="Georgia" w:hAnsi="Georgia"/>
          <w:smallCaps/>
          <w:lang w:val="es-CO"/>
        </w:rPr>
        <w:t xml:space="preserve"> </w:t>
      </w:r>
    </w:p>
    <w:p w:rsidR="008A2F3A" w:rsidRDefault="008A2F3A" w:rsidP="008A2F3A">
      <w:pPr>
        <w:pStyle w:val="Textoindependiente"/>
        <w:spacing w:line="360" w:lineRule="auto"/>
        <w:rPr>
          <w:rFonts w:ascii="Georgia" w:hAnsi="Georgia" w:cs="Arial"/>
          <w:lang w:val="es-CO"/>
        </w:rPr>
      </w:pPr>
    </w:p>
    <w:p w:rsidR="00124549" w:rsidRDefault="00D0500E" w:rsidP="00124549">
      <w:pPr>
        <w:spacing w:line="360" w:lineRule="auto"/>
        <w:jc w:val="both"/>
        <w:rPr>
          <w:rFonts w:ascii="Georgia" w:hAnsi="Georgia" w:cs="Arial"/>
          <w:shd w:val="clear" w:color="auto" w:fill="FFFFFF"/>
        </w:rPr>
      </w:pPr>
      <w:r>
        <w:rPr>
          <w:rFonts w:ascii="Georgia" w:hAnsi="Georgia" w:cs="Arial"/>
          <w:lang w:val="es-ES_tradnl"/>
        </w:rPr>
        <w:t xml:space="preserve">Ahora, en lo atinente a la mora judicial endilgada en las demás acciones populares anotadas por el accionante, como quiera que </w:t>
      </w:r>
      <w:r w:rsidR="00124549" w:rsidRPr="004E68FB">
        <w:rPr>
          <w:rFonts w:ascii="Georgia" w:hAnsi="Georgia" w:cs="Arial"/>
          <w:lang w:val="es-ES_tradnl"/>
        </w:rPr>
        <w:t xml:space="preserve">los requisitos generales de procedibilidad </w:t>
      </w:r>
      <w:r>
        <w:rPr>
          <w:rFonts w:ascii="Georgia" w:hAnsi="Georgia" w:cs="Arial"/>
          <w:lang w:val="es-ES_tradnl"/>
        </w:rPr>
        <w:t xml:space="preserve">de la tutela </w:t>
      </w:r>
      <w:r w:rsidR="00124549" w:rsidRPr="004E68FB">
        <w:rPr>
          <w:rFonts w:ascii="Georgia" w:hAnsi="Georgia" w:cs="Arial"/>
          <w:lang w:val="es-ES_tradnl"/>
        </w:rPr>
        <w:t xml:space="preserve">son concurrentes, esto es, incumplido uno, se torna inane el examen de los demás, menos podrían revisarse los supuestos especiales, el análisis que sigue se concentrará </w:t>
      </w:r>
      <w:r w:rsidR="00124549">
        <w:rPr>
          <w:rFonts w:ascii="Georgia" w:hAnsi="Georgia" w:cs="Arial"/>
          <w:lang w:val="es-ES_tradnl"/>
        </w:rPr>
        <w:t>en la subsidiariedad</w:t>
      </w:r>
      <w:r w:rsidR="00124549" w:rsidRPr="004E68FB">
        <w:rPr>
          <w:rFonts w:ascii="Georgia" w:hAnsi="Georgia" w:cs="Arial"/>
          <w:lang w:val="es-ES_tradnl"/>
        </w:rPr>
        <w:t xml:space="preserve">, porque </w:t>
      </w:r>
      <w:r w:rsidR="00124549">
        <w:rPr>
          <w:rFonts w:ascii="Georgia" w:hAnsi="Georgia" w:cs="Arial"/>
          <w:lang w:val="es-ES_tradnl"/>
        </w:rPr>
        <w:t xml:space="preserve">es el </w:t>
      </w:r>
      <w:r w:rsidR="00124549" w:rsidRPr="004E68FB">
        <w:rPr>
          <w:rFonts w:ascii="Georgia" w:hAnsi="Georgia" w:cs="Arial"/>
          <w:lang w:val="es-ES_tradnl"/>
        </w:rPr>
        <w:t xml:space="preserve">elemento que se echa de menos y resulta suficiente para el fracaso </w:t>
      </w:r>
      <w:r>
        <w:rPr>
          <w:rFonts w:ascii="Georgia" w:hAnsi="Georgia" w:cs="Arial"/>
          <w:lang w:val="es-ES_tradnl"/>
        </w:rPr>
        <w:t>de las restantes pretensiones tutelares</w:t>
      </w:r>
      <w:r w:rsidR="00124549" w:rsidRPr="004E68FB">
        <w:rPr>
          <w:rFonts w:ascii="Georgia" w:hAnsi="Georgia" w:cs="Arial"/>
          <w:lang w:val="es-ES_tradnl"/>
        </w:rPr>
        <w:t xml:space="preserve">, </w:t>
      </w:r>
      <w:r w:rsidR="00124549">
        <w:rPr>
          <w:rFonts w:ascii="Georgia" w:hAnsi="Georgia" w:cs="Arial"/>
          <w:lang w:val="es-ES_tradnl"/>
        </w:rPr>
        <w:t xml:space="preserve">toda vez que </w:t>
      </w:r>
      <w:r w:rsidR="00124549" w:rsidRPr="004E68FB">
        <w:rPr>
          <w:rFonts w:ascii="Georgia" w:hAnsi="Georgia" w:cs="Arial"/>
        </w:rPr>
        <w:t xml:space="preserve">la acción de tutela no puede implementarse como </w:t>
      </w:r>
      <w:r w:rsidR="00124549" w:rsidRPr="004E68FB">
        <w:rPr>
          <w:rFonts w:ascii="Georgia" w:hAnsi="Georgia" w:cs="Arial"/>
          <w:shd w:val="clear" w:color="auto" w:fill="FFFFFF"/>
        </w:rPr>
        <w:t xml:space="preserve">mecanismo alternativo o paralelo para resolver problemas jurídicos que deben ser resueltos </w:t>
      </w:r>
      <w:r w:rsidR="00124549">
        <w:rPr>
          <w:rFonts w:ascii="Georgia" w:hAnsi="Georgia" w:cs="Arial"/>
          <w:shd w:val="clear" w:color="auto" w:fill="FFFFFF"/>
        </w:rPr>
        <w:t xml:space="preserve">en el </w:t>
      </w:r>
      <w:r w:rsidR="00124549" w:rsidRPr="004E68FB">
        <w:rPr>
          <w:rFonts w:ascii="Georgia" w:hAnsi="Georgia" w:cs="Arial"/>
          <w:shd w:val="clear" w:color="auto" w:fill="FFFFFF"/>
        </w:rPr>
        <w:t>trámite ordinario</w:t>
      </w:r>
      <w:r w:rsidR="00124549" w:rsidRPr="007C23E2">
        <w:rPr>
          <w:rStyle w:val="Refdenotaalpie"/>
          <w:rFonts w:ascii="Georgia" w:hAnsi="Georgia" w:cs="Arial"/>
        </w:rPr>
        <w:footnoteReference w:id="10"/>
      </w:r>
      <w:r w:rsidR="00124549">
        <w:rPr>
          <w:rFonts w:ascii="Georgia" w:hAnsi="Georgia" w:cs="Arial"/>
          <w:shd w:val="clear" w:color="auto" w:fill="FFFFFF"/>
        </w:rPr>
        <w:t xml:space="preserve">. </w:t>
      </w:r>
    </w:p>
    <w:p w:rsidR="00124549" w:rsidRDefault="00124549" w:rsidP="00124549">
      <w:pPr>
        <w:spacing w:line="360" w:lineRule="auto"/>
        <w:jc w:val="both"/>
        <w:rPr>
          <w:rFonts w:ascii="Georgia" w:hAnsi="Georgia" w:cs="Arial"/>
          <w:lang w:val="es-ES_tradnl"/>
        </w:rPr>
      </w:pPr>
    </w:p>
    <w:p w:rsidR="00A33A2C" w:rsidRPr="00FC4261" w:rsidRDefault="00A33A2C" w:rsidP="00A33A2C">
      <w:pPr>
        <w:spacing w:line="360" w:lineRule="auto"/>
        <w:jc w:val="both"/>
        <w:rPr>
          <w:rFonts w:ascii="Georgia" w:hAnsi="Georgia" w:cs="Arial"/>
        </w:rPr>
      </w:pPr>
      <w:r w:rsidRPr="001040B7">
        <w:rPr>
          <w:rFonts w:ascii="Georgia" w:hAnsi="Georgia" w:cs="Arial"/>
        </w:rPr>
        <w:t xml:space="preserve">Frente </w:t>
      </w:r>
      <w:r>
        <w:rPr>
          <w:rFonts w:ascii="Georgia" w:hAnsi="Georgia" w:cs="Arial"/>
        </w:rPr>
        <w:t xml:space="preserve">a la </w:t>
      </w:r>
      <w:r w:rsidRPr="001040B7">
        <w:rPr>
          <w:rFonts w:ascii="Georgia" w:hAnsi="Georgia" w:cs="Arial"/>
        </w:rPr>
        <w:t xml:space="preserve">subsidiaridad, la jurisprudencia de la </w:t>
      </w:r>
      <w:r>
        <w:rPr>
          <w:rFonts w:ascii="Georgia" w:hAnsi="Georgia" w:cs="Arial"/>
        </w:rPr>
        <w:t xml:space="preserve">CC </w:t>
      </w:r>
      <w:r w:rsidRPr="001040B7">
        <w:rPr>
          <w:rFonts w:ascii="Georgia" w:hAnsi="Georgia" w:cs="Arial"/>
        </w:rPr>
        <w:t>recientemente (02-10-2017)</w:t>
      </w:r>
      <w:r w:rsidRPr="001040B7">
        <w:rPr>
          <w:rStyle w:val="Refdenotaalpie"/>
          <w:rFonts w:ascii="Georgia" w:hAnsi="Georgia"/>
        </w:rPr>
        <w:footnoteReference w:id="11"/>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 xml:space="preserve">“(…) </w:t>
      </w:r>
      <w:r w:rsidRPr="001040B7">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2"/>
      </w:r>
      <w:r w:rsidRPr="001040B7">
        <w:rPr>
          <w:rFonts w:ascii="Georgia" w:hAnsi="Georgia"/>
          <w:bCs/>
          <w:i/>
          <w:sz w:val="22"/>
          <w:szCs w:val="28"/>
        </w:rPr>
        <w:t xml:space="preserve">. En el segundo de ellos, en principio, la intervención del juez constitucional está vedada, toda vez que la acción de tutela no constituye un mecanismo alternativo o paralelo para resolver problemas jurídicos que deben ser resueltos </w:t>
      </w:r>
      <w:r w:rsidRPr="00FC4261">
        <w:rPr>
          <w:rFonts w:ascii="Georgia" w:hAnsi="Georgia"/>
          <w:bCs/>
          <w:i/>
          <w:sz w:val="22"/>
          <w:szCs w:val="28"/>
        </w:rPr>
        <w:t>al interior del trámite ordinario (…)”.</w:t>
      </w:r>
      <w:r w:rsidRPr="00FC4261">
        <w:rPr>
          <w:rFonts w:ascii="Georgia" w:hAnsi="Georgia"/>
          <w:bCs/>
          <w:szCs w:val="28"/>
        </w:rPr>
        <w:t xml:space="preserve"> (Sublínea fuera de texto).</w:t>
      </w:r>
      <w:r w:rsidRPr="00FC4261">
        <w:rPr>
          <w:rFonts w:ascii="Georgia" w:hAnsi="Georgia" w:cs="Arial"/>
        </w:rPr>
        <w:t xml:space="preserve"> Criterio también expuesto por la CSJ</w:t>
      </w:r>
      <w:r w:rsidRPr="00FC4261">
        <w:rPr>
          <w:rFonts w:ascii="Georgia" w:hAnsi="Georgia" w:cs="Arial"/>
          <w:vertAlign w:val="superscript"/>
        </w:rPr>
        <w:footnoteReference w:id="13"/>
      </w:r>
      <w:r w:rsidRPr="00FC4261">
        <w:rPr>
          <w:rFonts w:ascii="Georgia" w:hAnsi="Georgia" w:cs="Arial"/>
        </w:rPr>
        <w:t>.</w:t>
      </w:r>
    </w:p>
    <w:p w:rsidR="00A33A2C" w:rsidRPr="00FC4261" w:rsidRDefault="00A33A2C" w:rsidP="00A33A2C">
      <w:pPr>
        <w:spacing w:line="360" w:lineRule="auto"/>
        <w:jc w:val="both"/>
        <w:rPr>
          <w:rFonts w:ascii="Georgia" w:hAnsi="Georgia"/>
          <w:bCs/>
          <w:szCs w:val="28"/>
        </w:rPr>
      </w:pPr>
    </w:p>
    <w:p w:rsidR="00A33A2C" w:rsidRPr="00845C0E" w:rsidRDefault="0076285F" w:rsidP="00845C0E">
      <w:pPr>
        <w:spacing w:line="360" w:lineRule="auto"/>
        <w:jc w:val="both"/>
        <w:rPr>
          <w:rFonts w:ascii="Georgia" w:hAnsi="Georgia" w:cs="Arial"/>
        </w:rPr>
      </w:pPr>
      <w:r w:rsidRPr="00FC4261">
        <w:rPr>
          <w:rFonts w:ascii="Georgia" w:hAnsi="Georgia" w:cs="Arial"/>
        </w:rPr>
        <w:t xml:space="preserve">Revisado el acervo probatorio se tiene </w:t>
      </w:r>
      <w:r w:rsidR="0079670C" w:rsidRPr="00FC4261">
        <w:rPr>
          <w:rFonts w:ascii="Georgia" w:hAnsi="Georgia" w:cs="Arial"/>
        </w:rPr>
        <w:t xml:space="preserve">que el </w:t>
      </w:r>
      <w:r w:rsidR="0079670C" w:rsidRPr="00FC4261">
        <w:rPr>
          <w:rFonts w:ascii="Georgia" w:hAnsi="Georgia" w:cs="Arial"/>
          <w:lang w:val="es-CO"/>
        </w:rPr>
        <w:t xml:space="preserve">presente </w:t>
      </w:r>
      <w:r w:rsidR="0079670C" w:rsidRPr="00FC4261">
        <w:rPr>
          <w:rFonts w:ascii="Georgia" w:hAnsi="Georgia" w:cs="Arial"/>
        </w:rPr>
        <w:t xml:space="preserve">amparo fue prematuro, en la medida que se radicó </w:t>
      </w:r>
      <w:r w:rsidR="006400F0" w:rsidRPr="00FC4261">
        <w:rPr>
          <w:rFonts w:ascii="Georgia" w:hAnsi="Georgia" w:cs="Arial"/>
        </w:rPr>
        <w:t>el 29-05-2018</w:t>
      </w:r>
      <w:r w:rsidR="00FC4261">
        <w:rPr>
          <w:rFonts w:ascii="Georgia" w:hAnsi="Georgia" w:cs="Arial"/>
        </w:rPr>
        <w:t xml:space="preserve"> </w:t>
      </w:r>
      <w:r w:rsidR="00FC4261" w:rsidRPr="00FC4261">
        <w:rPr>
          <w:rFonts w:ascii="Georgia" w:hAnsi="Georgia" w:cs="Arial"/>
        </w:rPr>
        <w:t>(Folio 2, ib.)</w:t>
      </w:r>
      <w:r w:rsidR="006400F0" w:rsidRPr="00FC4261">
        <w:rPr>
          <w:rFonts w:ascii="Georgia" w:hAnsi="Georgia" w:cs="Arial"/>
        </w:rPr>
        <w:t xml:space="preserve">, esto es, </w:t>
      </w:r>
      <w:r w:rsidR="0079670C" w:rsidRPr="00FC4261">
        <w:rPr>
          <w:rFonts w:ascii="Georgia" w:hAnsi="Georgia" w:cs="Arial"/>
        </w:rPr>
        <w:t>antes de que venciera</w:t>
      </w:r>
      <w:r w:rsidR="006400F0" w:rsidRPr="00FC4261">
        <w:rPr>
          <w:rFonts w:ascii="Georgia" w:hAnsi="Georgia" w:cs="Arial"/>
        </w:rPr>
        <w:t>n</w:t>
      </w:r>
      <w:r w:rsidR="0079670C" w:rsidRPr="00FC4261">
        <w:rPr>
          <w:rFonts w:ascii="Georgia" w:hAnsi="Georgia" w:cs="Arial"/>
        </w:rPr>
        <w:t xml:space="preserve"> los diez (10) </w:t>
      </w:r>
      <w:r w:rsidR="00845C0E">
        <w:rPr>
          <w:rFonts w:ascii="Georgia" w:hAnsi="Georgia" w:cs="Arial"/>
        </w:rPr>
        <w:t>de que dispone</w:t>
      </w:r>
      <w:r w:rsidR="0079670C" w:rsidRPr="00FC4261">
        <w:rPr>
          <w:rFonts w:ascii="Georgia" w:hAnsi="Georgia" w:cs="Arial"/>
        </w:rPr>
        <w:t xml:space="preserve"> la </w:t>
      </w:r>
      <w:r w:rsidR="0079670C" w:rsidRPr="00FC4261">
        <w:rPr>
          <w:rFonts w:ascii="Georgia" w:hAnsi="Georgia" w:cs="Arial"/>
          <w:i/>
        </w:rPr>
        <w:t>a quo</w:t>
      </w:r>
      <w:r w:rsidR="0079670C" w:rsidRPr="00FC4261">
        <w:rPr>
          <w:rFonts w:ascii="Georgia" w:hAnsi="Georgia" w:cs="Arial"/>
        </w:rPr>
        <w:t xml:space="preserve"> para resolver </w:t>
      </w:r>
      <w:r w:rsidR="006400F0" w:rsidRPr="00FC4261">
        <w:rPr>
          <w:rFonts w:ascii="Georgia" w:hAnsi="Georgia" w:cs="Arial"/>
        </w:rPr>
        <w:t xml:space="preserve">sobre </w:t>
      </w:r>
      <w:r w:rsidR="0079670C" w:rsidRPr="00FC4261">
        <w:rPr>
          <w:rFonts w:ascii="Georgia" w:hAnsi="Georgia" w:cs="Arial"/>
        </w:rPr>
        <w:t xml:space="preserve">las reposiciones </w:t>
      </w:r>
      <w:r w:rsidR="00845C0E">
        <w:rPr>
          <w:rFonts w:ascii="Georgia" w:hAnsi="Georgia" w:cs="Arial"/>
        </w:rPr>
        <w:t xml:space="preserve">(Artículo 120, CGP) </w:t>
      </w:r>
      <w:r w:rsidR="0079670C" w:rsidRPr="00FC4261">
        <w:rPr>
          <w:rFonts w:ascii="Georgia" w:hAnsi="Georgia" w:cs="Arial"/>
        </w:rPr>
        <w:t xml:space="preserve">presentadas el </w:t>
      </w:r>
      <w:r w:rsidR="00D0500E" w:rsidRPr="00FC4261">
        <w:rPr>
          <w:rFonts w:ascii="Georgia" w:hAnsi="Georgia" w:cs="Arial"/>
        </w:rPr>
        <w:t xml:space="preserve">17-05-2018 </w:t>
      </w:r>
      <w:r w:rsidR="0079670C" w:rsidRPr="00FC4261">
        <w:rPr>
          <w:rFonts w:ascii="Georgia" w:hAnsi="Georgia" w:cs="Arial"/>
        </w:rPr>
        <w:t xml:space="preserve">contra los </w:t>
      </w:r>
      <w:r w:rsidR="00D0500E" w:rsidRPr="00FC4261">
        <w:rPr>
          <w:rFonts w:ascii="Georgia" w:hAnsi="Georgia" w:cs="Arial"/>
        </w:rPr>
        <w:t>proveídos dictados el 16-05-2018 en las acciones populares Nos.2018-00374-00, 2018-00375-00, 2018-00376-00, 2018-00377-00 y 2018-00380-00</w:t>
      </w:r>
      <w:r w:rsidR="006400F0" w:rsidRPr="00FC4261">
        <w:rPr>
          <w:rFonts w:ascii="Georgia" w:hAnsi="Georgia" w:cs="Arial"/>
        </w:rPr>
        <w:t xml:space="preserve">; el </w:t>
      </w:r>
      <w:r w:rsidR="0079670C" w:rsidRPr="00FC4261">
        <w:rPr>
          <w:rFonts w:ascii="Georgia" w:hAnsi="Georgia" w:cs="Arial"/>
        </w:rPr>
        <w:t>22-05-2018</w:t>
      </w:r>
      <w:r w:rsidRPr="00FC4261">
        <w:rPr>
          <w:rFonts w:ascii="Georgia" w:hAnsi="Georgia" w:cs="Arial"/>
        </w:rPr>
        <w:t xml:space="preserve"> </w:t>
      </w:r>
      <w:r w:rsidR="006400F0" w:rsidRPr="00FC4261">
        <w:rPr>
          <w:rFonts w:ascii="Georgia" w:hAnsi="Georgia" w:cs="Arial"/>
        </w:rPr>
        <w:t xml:space="preserve">culminó su ejecutoria </w:t>
      </w:r>
      <w:r w:rsidRPr="00FC4261">
        <w:rPr>
          <w:rFonts w:ascii="Georgia" w:hAnsi="Georgia" w:cs="Arial"/>
        </w:rPr>
        <w:t>(Folio</w:t>
      </w:r>
      <w:r w:rsidR="007332DB" w:rsidRPr="00FC4261">
        <w:rPr>
          <w:rFonts w:ascii="Georgia" w:hAnsi="Georgia" w:cs="Arial"/>
        </w:rPr>
        <w:t xml:space="preserve">s </w:t>
      </w:r>
      <w:r w:rsidR="0079670C" w:rsidRPr="00FC4261">
        <w:rPr>
          <w:rFonts w:ascii="Georgia" w:hAnsi="Georgia" w:cs="Arial"/>
        </w:rPr>
        <w:t>21</w:t>
      </w:r>
      <w:r w:rsidR="006400F0" w:rsidRPr="00FC4261">
        <w:rPr>
          <w:rFonts w:ascii="Georgia" w:hAnsi="Georgia" w:cs="Arial"/>
        </w:rPr>
        <w:t xml:space="preserve">, </w:t>
      </w:r>
      <w:r w:rsidR="0079670C" w:rsidRPr="00FC4261">
        <w:rPr>
          <w:rFonts w:ascii="Georgia" w:hAnsi="Georgia" w:cs="Arial"/>
        </w:rPr>
        <w:t>24 a 26 y 29 a 31</w:t>
      </w:r>
      <w:r w:rsidRPr="00FC4261">
        <w:rPr>
          <w:rFonts w:ascii="Georgia" w:hAnsi="Georgia" w:cs="Arial"/>
        </w:rPr>
        <w:t>, ib.)</w:t>
      </w:r>
      <w:r w:rsidR="006400F0" w:rsidRPr="00FC4261">
        <w:rPr>
          <w:rFonts w:ascii="Georgia" w:hAnsi="Georgia" w:cs="Arial"/>
        </w:rPr>
        <w:t>, por manera que</w:t>
      </w:r>
      <w:r w:rsidR="00845C0E">
        <w:rPr>
          <w:rFonts w:ascii="Georgia" w:hAnsi="Georgia" w:cs="Arial"/>
        </w:rPr>
        <w:t xml:space="preserve">, </w:t>
      </w:r>
      <w:r w:rsidR="00845C0E" w:rsidRPr="00FC4261">
        <w:rPr>
          <w:rFonts w:ascii="Georgia" w:hAnsi="Georgia" w:cs="Arial"/>
        </w:rPr>
        <w:t xml:space="preserve">a lo sumo, </w:t>
      </w:r>
      <w:r w:rsidR="00845C0E">
        <w:rPr>
          <w:rFonts w:ascii="Georgia" w:hAnsi="Georgia" w:cs="Arial"/>
        </w:rPr>
        <w:t xml:space="preserve">tenía hasta el 06-06-2018 para proveer al respecto; </w:t>
      </w:r>
      <w:r w:rsidR="00845C0E">
        <w:rPr>
          <w:rFonts w:ascii="Georgia" w:hAnsi="Georgia"/>
          <w:lang w:val="es-CO"/>
        </w:rPr>
        <w:t xml:space="preserve">todavía contaba con cinco (5) días para atender el imperativo legal. </w:t>
      </w:r>
    </w:p>
    <w:p w:rsidR="00A33A2C" w:rsidRDefault="00A33A2C" w:rsidP="00A33A2C">
      <w:pPr>
        <w:spacing w:line="360" w:lineRule="auto"/>
        <w:jc w:val="both"/>
        <w:rPr>
          <w:rFonts w:ascii="Georgia" w:hAnsi="Georgia"/>
          <w:lang w:val="es-CO"/>
        </w:rPr>
      </w:pPr>
    </w:p>
    <w:p w:rsidR="009920DD" w:rsidRDefault="004072A7" w:rsidP="009920DD">
      <w:pPr>
        <w:spacing w:line="360" w:lineRule="auto"/>
        <w:jc w:val="both"/>
        <w:rPr>
          <w:rFonts w:ascii="Georgia" w:hAnsi="Georgia" w:cs="Arial"/>
        </w:rPr>
      </w:pPr>
      <w:r>
        <w:rPr>
          <w:rFonts w:ascii="Georgia" w:hAnsi="Georgia" w:cs="Arial"/>
          <w:lang w:val="es-ES_tradnl"/>
        </w:rPr>
        <w:t xml:space="preserve">De </w:t>
      </w:r>
      <w:r>
        <w:rPr>
          <w:rFonts w:ascii="Georgia" w:hAnsi="Georgia" w:cs="Arial"/>
          <w:lang w:val="es-CO"/>
        </w:rPr>
        <w:t>otro lado</w:t>
      </w:r>
      <w:r>
        <w:rPr>
          <w:rFonts w:ascii="Georgia" w:hAnsi="Georgia" w:cs="Arial"/>
          <w:lang w:val="es-ES_tradnl"/>
        </w:rPr>
        <w:t xml:space="preserve">, también se </w:t>
      </w:r>
      <w:r w:rsidR="009920DD">
        <w:rPr>
          <w:rFonts w:ascii="Georgia" w:hAnsi="Georgia" w:cs="Arial"/>
          <w:lang w:val="es-ES_tradnl"/>
        </w:rPr>
        <w:t>advierte inexistente pedimento alguno orientado a que se dé aplicación de los 8º y 42, CGP, y 5º, Ley 472;</w:t>
      </w:r>
      <w:r w:rsidR="009920DD" w:rsidRPr="009920DD">
        <w:rPr>
          <w:rFonts w:ascii="Georgia" w:hAnsi="Georgia" w:cs="Arial"/>
        </w:rPr>
        <w:t xml:space="preserve"> </w:t>
      </w:r>
      <w:r w:rsidR="009920DD" w:rsidRPr="00DB39AD">
        <w:rPr>
          <w:rFonts w:ascii="Georgia" w:hAnsi="Georgia" w:cs="Arial"/>
        </w:rPr>
        <w:t xml:space="preserve">el accionante pretermitió agotar </w:t>
      </w:r>
      <w:r w:rsidR="009920DD">
        <w:rPr>
          <w:rFonts w:ascii="Georgia" w:hAnsi="Georgia" w:cs="Arial"/>
        </w:rPr>
        <w:t>el medio ordinario que contaba.</w:t>
      </w:r>
      <w:r w:rsidR="009920DD" w:rsidRPr="00DB39AD">
        <w:rPr>
          <w:rFonts w:ascii="Georgia" w:hAnsi="Georgia" w:cs="Arial"/>
        </w:rPr>
        <w:t xml:space="preserve"> </w:t>
      </w:r>
    </w:p>
    <w:p w:rsidR="009920DD" w:rsidRDefault="009920DD" w:rsidP="00A33A2C">
      <w:pPr>
        <w:spacing w:line="360" w:lineRule="auto"/>
        <w:ind w:right="51"/>
        <w:jc w:val="both"/>
        <w:rPr>
          <w:rFonts w:ascii="Georgia" w:hAnsi="Georgia"/>
        </w:rPr>
      </w:pPr>
    </w:p>
    <w:p w:rsidR="00A33A2C" w:rsidRDefault="00A33A2C" w:rsidP="00A33A2C">
      <w:pPr>
        <w:spacing w:line="360" w:lineRule="auto"/>
        <w:ind w:right="51"/>
        <w:jc w:val="both"/>
        <w:rPr>
          <w:rFonts w:ascii="Georgia" w:hAnsi="Georgia"/>
        </w:rPr>
      </w:pPr>
      <w:r w:rsidRPr="009920DD">
        <w:rPr>
          <w:rFonts w:ascii="Georgia" w:hAnsi="Georgia"/>
        </w:rPr>
        <w:t>Para la Magistratura no es dable flexibilizar el análisis del requisito echado de menos toda</w:t>
      </w:r>
      <w:r>
        <w:rPr>
          <w:rFonts w:ascii="Georgia" w:hAnsi="Georgia"/>
        </w:rPr>
        <w:t xml:space="preserve"> vez que </w:t>
      </w:r>
      <w:r w:rsidRPr="00B33A0F">
        <w:rPr>
          <w:rFonts w:ascii="Georgia" w:hAnsi="Georgia"/>
        </w:rPr>
        <w:t xml:space="preserve">nada se arguyó y menos </w:t>
      </w:r>
      <w:r>
        <w:rPr>
          <w:rFonts w:ascii="Georgia" w:hAnsi="Georgia"/>
        </w:rPr>
        <w:t xml:space="preserve">se </w:t>
      </w:r>
      <w:r w:rsidRPr="00B33A0F">
        <w:rPr>
          <w:rFonts w:ascii="Georgia" w:hAnsi="Georgia"/>
        </w:rPr>
        <w:t xml:space="preserve">acreditó por </w:t>
      </w:r>
      <w:r>
        <w:rPr>
          <w:rFonts w:ascii="Georgia" w:hAnsi="Georgia"/>
        </w:rPr>
        <w:t xml:space="preserve">el </w:t>
      </w:r>
      <w:r w:rsidRPr="00B33A0F">
        <w:rPr>
          <w:rFonts w:ascii="Georgia" w:hAnsi="Georgia"/>
        </w:rPr>
        <w:t xml:space="preserve">accionante, de forma que pudiera estimarse </w:t>
      </w:r>
      <w:r w:rsidRPr="00B33A0F">
        <w:rPr>
          <w:rFonts w:ascii="Georgia" w:hAnsi="Georgia" w:cs="Arial"/>
          <w:bCs/>
          <w:szCs w:val="22"/>
          <w:lang w:val="es-CO"/>
        </w:rPr>
        <w:t>que es una persona que requiere de protección reforzada</w:t>
      </w:r>
      <w:r w:rsidRPr="00B33A0F">
        <w:rPr>
          <w:rStyle w:val="Refdenotaalpie"/>
          <w:rFonts w:ascii="Georgia" w:hAnsi="Georgia"/>
          <w:bCs/>
          <w:szCs w:val="22"/>
          <w:lang w:val="es-CO"/>
        </w:rPr>
        <w:footnoteReference w:id="14"/>
      </w:r>
      <w:r w:rsidRPr="00B33A0F">
        <w:rPr>
          <w:rFonts w:ascii="Georgia" w:hAnsi="Georgia"/>
        </w:rPr>
        <w:t>.</w:t>
      </w:r>
      <w:r>
        <w:rPr>
          <w:rFonts w:ascii="Georgia" w:hAnsi="Georgia"/>
        </w:rPr>
        <w:t xml:space="preserve"> </w:t>
      </w:r>
      <w:r w:rsidR="003379FE">
        <w:rPr>
          <w:rFonts w:ascii="Georgia" w:hAnsi="Georgia"/>
        </w:rPr>
        <w:t>Bajo este</w:t>
      </w:r>
      <w:r w:rsidRPr="00B33A0F">
        <w:rPr>
          <w:rFonts w:ascii="Georgia" w:hAnsi="Georgia" w:cs="Arial"/>
          <w:lang w:val="es-ES_tradnl"/>
        </w:rPr>
        <w:t xml:space="preserve"> contexto, </w:t>
      </w:r>
      <w:r w:rsidR="009920DD">
        <w:rPr>
          <w:rFonts w:ascii="Georgia" w:hAnsi="Georgia" w:cs="Arial"/>
          <w:lang w:val="es-ES_tradnl"/>
        </w:rPr>
        <w:t xml:space="preserve">la acción </w:t>
      </w:r>
      <w:r w:rsidR="00103E5E">
        <w:rPr>
          <w:rFonts w:ascii="Georgia" w:hAnsi="Georgia" w:cs="Arial"/>
          <w:lang w:val="es-ES_tradnl"/>
        </w:rPr>
        <w:t xml:space="preserve">de tutela </w:t>
      </w:r>
      <w:r w:rsidR="009920DD">
        <w:rPr>
          <w:rFonts w:ascii="Georgia" w:hAnsi="Georgia" w:cs="Arial"/>
          <w:lang w:val="es-ES_tradnl"/>
        </w:rPr>
        <w:t xml:space="preserve">es </w:t>
      </w:r>
      <w:r w:rsidRPr="00B33A0F">
        <w:rPr>
          <w:rFonts w:ascii="Georgia" w:hAnsi="Georgia" w:cs="Arial"/>
          <w:lang w:val="es-ES_tradnl"/>
        </w:rPr>
        <w:t xml:space="preserve">improcedente toda vez que se incumple con uno de los siete (7) </w:t>
      </w:r>
      <w:r w:rsidRPr="00B33A0F">
        <w:rPr>
          <w:rFonts w:ascii="Georgia" w:hAnsi="Georgia" w:cs="Arial"/>
          <w:lang w:val="es-ES_tradnl"/>
        </w:rPr>
        <w:lastRenderedPageBreak/>
        <w:t>requisitos generales de procedibilidad, como lo es el de la subsidiariedad</w:t>
      </w:r>
      <w:r w:rsidRPr="00B33A0F">
        <w:rPr>
          <w:rFonts w:ascii="Georgia" w:hAnsi="Georgia"/>
        </w:rPr>
        <w:t>.</w:t>
      </w:r>
    </w:p>
    <w:p w:rsidR="00ED7914" w:rsidRDefault="00ED7914" w:rsidP="00124549">
      <w:pPr>
        <w:spacing w:line="360" w:lineRule="auto"/>
        <w:jc w:val="both"/>
        <w:rPr>
          <w:rFonts w:ascii="Georgia" w:hAnsi="Georgia" w:cs="Arial"/>
          <w:lang w:val="es-ES_tradn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F40F94" w:rsidRDefault="00F40F94" w:rsidP="00F40F94">
      <w:pPr>
        <w:pStyle w:val="Textoindependiente"/>
        <w:spacing w:line="360" w:lineRule="auto"/>
        <w:ind w:left="400"/>
        <w:rPr>
          <w:rFonts w:ascii="Georgia" w:hAnsi="Georgia"/>
          <w:szCs w:val="24"/>
        </w:rPr>
      </w:pPr>
    </w:p>
    <w:p w:rsidR="00BB7438" w:rsidRDefault="009E770D" w:rsidP="00ED7914">
      <w:pPr>
        <w:pStyle w:val="Textoindependiente"/>
        <w:spacing w:line="360" w:lineRule="auto"/>
        <w:rPr>
          <w:rFonts w:ascii="Georgia" w:hAnsi="Georgia" w:cs="Arial"/>
          <w:szCs w:val="24"/>
          <w:lang w:val="es-ES"/>
        </w:rPr>
      </w:pPr>
      <w:r w:rsidRPr="00B33A0F">
        <w:rPr>
          <w:rFonts w:ascii="Georgia" w:hAnsi="Georgia" w:cs="Arial"/>
          <w:szCs w:val="24"/>
          <w:lang w:val="es-ES"/>
        </w:rPr>
        <w:t xml:space="preserve">Con fundamento en las consideraciones expuestas </w:t>
      </w:r>
      <w:r w:rsidR="00ED7914" w:rsidRPr="00ED7914">
        <w:rPr>
          <w:rFonts w:ascii="Georgia" w:hAnsi="Georgia" w:cs="Arial"/>
          <w:szCs w:val="24"/>
          <w:lang w:val="es-ES"/>
        </w:rPr>
        <w:t>(i)</w:t>
      </w:r>
      <w:r w:rsidR="00ED7914">
        <w:rPr>
          <w:rFonts w:ascii="Georgia" w:hAnsi="Georgia" w:cs="Arial"/>
          <w:szCs w:val="24"/>
          <w:lang w:val="es-ES"/>
        </w:rPr>
        <w:t xml:space="preserve"> </w:t>
      </w:r>
      <w:r w:rsidR="00ED7914" w:rsidRPr="00ED7914">
        <w:rPr>
          <w:rFonts w:ascii="Georgia" w:hAnsi="Georgia" w:cs="Arial"/>
          <w:szCs w:val="24"/>
          <w:lang w:val="es-ES"/>
        </w:rPr>
        <w:t>Se</w:t>
      </w:r>
      <w:r w:rsidR="00ED7914">
        <w:rPr>
          <w:rFonts w:ascii="Georgia" w:hAnsi="Georgia" w:cs="Arial"/>
          <w:szCs w:val="24"/>
          <w:lang w:val="es-ES"/>
        </w:rPr>
        <w:t xml:space="preserve"> </w:t>
      </w:r>
      <w:r w:rsidR="009920DD">
        <w:rPr>
          <w:rFonts w:ascii="Georgia" w:hAnsi="Georgia" w:cs="Arial"/>
          <w:szCs w:val="24"/>
          <w:lang w:val="es-ES"/>
        </w:rPr>
        <w:t xml:space="preserve">negará la tutela frente al </w:t>
      </w:r>
      <w:r w:rsidR="00ED7914">
        <w:rPr>
          <w:rFonts w:ascii="Georgia" w:hAnsi="Georgia" w:cs="Arial"/>
          <w:szCs w:val="24"/>
          <w:lang w:val="es-ES"/>
        </w:rPr>
        <w:t xml:space="preserve"> </w:t>
      </w:r>
      <w:r w:rsidR="009920DD">
        <w:rPr>
          <w:rFonts w:ascii="Georgia" w:hAnsi="Georgia" w:cs="Arial"/>
          <w:szCs w:val="24"/>
          <w:lang w:val="es-ES"/>
        </w:rPr>
        <w:t xml:space="preserve">Juzgado accionado y el </w:t>
      </w:r>
      <w:r w:rsidR="009920DD" w:rsidRPr="00ED7914">
        <w:rPr>
          <w:rFonts w:ascii="Georgia" w:hAnsi="Georgia" w:cs="Arial"/>
          <w:szCs w:val="24"/>
          <w:lang w:val="es-ES"/>
        </w:rPr>
        <w:t>Procurador</w:t>
      </w:r>
      <w:r w:rsidR="009920DD">
        <w:rPr>
          <w:rFonts w:ascii="Georgia" w:hAnsi="Georgia" w:cs="Arial"/>
          <w:szCs w:val="24"/>
          <w:lang w:val="es-ES"/>
        </w:rPr>
        <w:t xml:space="preserve"> </w:t>
      </w:r>
      <w:r w:rsidR="009920DD" w:rsidRPr="00ED7914">
        <w:rPr>
          <w:rFonts w:ascii="Georgia" w:hAnsi="Georgia" w:cs="Arial"/>
          <w:szCs w:val="24"/>
          <w:lang w:val="es-ES"/>
        </w:rPr>
        <w:t>Delegado</w:t>
      </w:r>
      <w:r w:rsidR="009920DD">
        <w:rPr>
          <w:rFonts w:ascii="Georgia" w:hAnsi="Georgia" w:cs="Arial"/>
          <w:szCs w:val="24"/>
          <w:lang w:val="es-ES"/>
        </w:rPr>
        <w:t xml:space="preserve"> </w:t>
      </w:r>
      <w:r w:rsidR="009920DD" w:rsidRPr="00ED7914">
        <w:rPr>
          <w:rFonts w:ascii="Georgia" w:hAnsi="Georgia" w:cs="Arial"/>
          <w:szCs w:val="24"/>
          <w:lang w:val="es-ES"/>
        </w:rPr>
        <w:t>Para</w:t>
      </w:r>
      <w:r w:rsidR="009920DD">
        <w:rPr>
          <w:rFonts w:ascii="Georgia" w:hAnsi="Georgia" w:cs="Arial"/>
          <w:szCs w:val="24"/>
          <w:lang w:val="es-ES"/>
        </w:rPr>
        <w:t xml:space="preserve"> </w:t>
      </w:r>
      <w:r w:rsidR="009920DD" w:rsidRPr="00ED7914">
        <w:rPr>
          <w:rFonts w:ascii="Georgia" w:hAnsi="Georgia" w:cs="Arial"/>
          <w:szCs w:val="24"/>
          <w:lang w:val="es-ES"/>
        </w:rPr>
        <w:t>Asuntos Civiles</w:t>
      </w:r>
      <w:r w:rsidR="009920DD">
        <w:rPr>
          <w:rFonts w:ascii="Georgia" w:hAnsi="Georgia" w:cs="Arial"/>
          <w:szCs w:val="24"/>
          <w:lang w:val="es-ES"/>
        </w:rPr>
        <w:t xml:space="preserve"> </w:t>
      </w:r>
      <w:r w:rsidR="009920DD" w:rsidRPr="00ED7914">
        <w:rPr>
          <w:rFonts w:ascii="Georgia" w:hAnsi="Georgia" w:cs="Arial"/>
          <w:szCs w:val="24"/>
          <w:lang w:val="es-ES"/>
        </w:rPr>
        <w:t>y Laborales</w:t>
      </w:r>
      <w:r w:rsidR="009920DD">
        <w:rPr>
          <w:rFonts w:ascii="Georgia" w:hAnsi="Georgia" w:cs="Arial"/>
          <w:szCs w:val="24"/>
          <w:lang w:val="es-ES"/>
        </w:rPr>
        <w:t xml:space="preserve">, aquel, solo respecto de las pretensiones relacionadas con las acciones populares </w:t>
      </w:r>
      <w:r w:rsidR="00B4215C">
        <w:rPr>
          <w:rFonts w:ascii="Georgia" w:hAnsi="Georgia" w:cs="Arial"/>
          <w:lang w:val="es-CO"/>
        </w:rPr>
        <w:t>Nos.2018-00373-00, 2018-00378-00 y 2018-00381-00; y, (ii) Se declarará improcedente contra el despacho judicial por carecer de subsidiariedad, con relación a las acciones populares Nos</w:t>
      </w:r>
      <w:r w:rsidR="00B4215C" w:rsidRPr="00FC4261">
        <w:rPr>
          <w:rFonts w:ascii="Georgia" w:hAnsi="Georgia" w:cs="Arial"/>
        </w:rPr>
        <w:t>.2018-00374-00, 2018-00375-00, 2018-00376-00, 2018-00377-00 y 2018-00380-00</w:t>
      </w:r>
      <w:r w:rsidR="00B4215C">
        <w:rPr>
          <w:rFonts w:ascii="Georgia" w:hAnsi="Georgia" w:cs="Arial"/>
        </w:rPr>
        <w:t>,</w:t>
      </w:r>
      <w:r w:rsidR="00B4215C">
        <w:rPr>
          <w:rFonts w:ascii="Georgia" w:hAnsi="Georgia" w:cs="Arial"/>
          <w:lang w:val="es-CO"/>
        </w:rPr>
        <w:t xml:space="preserve"> </w:t>
      </w:r>
      <w:r w:rsidR="009920DD">
        <w:rPr>
          <w:rFonts w:ascii="Georgia" w:hAnsi="Georgia" w:cs="Arial"/>
          <w:szCs w:val="24"/>
          <w:lang w:val="es-ES"/>
        </w:rPr>
        <w:t>y</w:t>
      </w:r>
      <w:r w:rsidR="00B4215C">
        <w:rPr>
          <w:rFonts w:ascii="Georgia" w:hAnsi="Georgia" w:cs="Arial"/>
          <w:szCs w:val="24"/>
          <w:lang w:val="es-ES"/>
        </w:rPr>
        <w:t xml:space="preserve"> la </w:t>
      </w:r>
      <w:r w:rsidR="00B4215C">
        <w:rPr>
          <w:rFonts w:ascii="Georgia" w:hAnsi="Georgia" w:cs="Arial"/>
        </w:rPr>
        <w:t>aplicación de los 8º y 42, CGP, y 5º, Ley 472</w:t>
      </w:r>
      <w:r w:rsidR="00ED7914" w:rsidRPr="00ED7914">
        <w:rPr>
          <w:rFonts w:ascii="Georgia" w:hAnsi="Georgia" w:cs="Arial"/>
          <w:szCs w:val="24"/>
          <w:lang w:val="es-ES"/>
        </w:rPr>
        <w:t>.</w:t>
      </w:r>
    </w:p>
    <w:p w:rsidR="00ED7914" w:rsidRPr="00AD1EC7" w:rsidRDefault="00ED7914" w:rsidP="00ED7914">
      <w:pPr>
        <w:pStyle w:val="Textoindependiente"/>
        <w:spacing w:line="360" w:lineRule="auto"/>
        <w:rPr>
          <w:rFonts w:ascii="Georgia" w:hAnsi="Georgia" w:cs="Arial"/>
        </w:rPr>
      </w:pPr>
    </w:p>
    <w:p w:rsidR="006A1FD7"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w:t>
      </w:r>
      <w:r w:rsidR="0041584A">
        <w:rPr>
          <w:rFonts w:ascii="Georgia" w:hAnsi="Georgia" w:cs="Arial"/>
        </w:rPr>
        <w:t xml:space="preserve"> de Colombia </w:t>
      </w:r>
      <w:r w:rsidRPr="00D22B05">
        <w:rPr>
          <w:rFonts w:ascii="Georgia" w:hAnsi="Georgia" w:cs="Arial"/>
        </w:rPr>
        <w:t>y por autoridad de la Ley,</w:t>
      </w:r>
    </w:p>
    <w:p w:rsidR="00486D47" w:rsidRPr="00486D47" w:rsidRDefault="00486D47" w:rsidP="006A1FD7">
      <w:pPr>
        <w:tabs>
          <w:tab w:val="left" w:pos="-720"/>
        </w:tabs>
        <w:suppressAutoHyphens/>
        <w:spacing w:line="360" w:lineRule="auto"/>
        <w:jc w:val="both"/>
        <w:rPr>
          <w:rFonts w:ascii="Georgia" w:hAnsi="Georgia" w:cs="Arial"/>
          <w:sz w:val="14"/>
        </w:rPr>
      </w:pPr>
    </w:p>
    <w:p w:rsidR="00BB7438" w:rsidRDefault="00BB7438" w:rsidP="00BB7438">
      <w:pPr>
        <w:pStyle w:val="Textoindependiente"/>
        <w:spacing w:line="360" w:lineRule="auto"/>
        <w:jc w:val="center"/>
        <w:rPr>
          <w:rFonts w:ascii="Georgia" w:hAnsi="Georgia" w:cs="Arial"/>
          <w:bCs/>
        </w:rPr>
      </w:pPr>
      <w:r w:rsidRPr="00BB7438">
        <w:rPr>
          <w:rFonts w:ascii="Georgia" w:hAnsi="Georgia" w:cs="Arial"/>
          <w:bCs/>
        </w:rPr>
        <w:t>F A L L A,</w:t>
      </w:r>
    </w:p>
    <w:p w:rsidR="006314F6" w:rsidRDefault="006314F6"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 xml:space="preserve">NEGAR </w:t>
      </w:r>
      <w:r w:rsidR="00B4215C">
        <w:rPr>
          <w:rFonts w:ascii="Georgia" w:hAnsi="Georgia"/>
        </w:rPr>
        <w:t>el amparo constitucional</w:t>
      </w:r>
      <w:r w:rsidR="00ED7914" w:rsidRPr="006E01D9">
        <w:rPr>
          <w:rFonts w:ascii="Georgia" w:hAnsi="Georgia"/>
        </w:rPr>
        <w:t xml:space="preserve"> contra</w:t>
      </w:r>
      <w:r w:rsidRPr="006E01D9">
        <w:rPr>
          <w:rFonts w:ascii="Georgia" w:hAnsi="Georgia"/>
        </w:rPr>
        <w:t xml:space="preserve"> </w:t>
      </w:r>
      <w:r w:rsidR="00B4215C">
        <w:rPr>
          <w:rFonts w:ascii="Georgia" w:hAnsi="Georgia"/>
        </w:rPr>
        <w:t xml:space="preserve">el Juzgado Cuarto Civil del Circuito de Pereira y </w:t>
      </w:r>
      <w:r w:rsidRPr="006E01D9">
        <w:rPr>
          <w:rFonts w:ascii="Georgia" w:hAnsi="Georgia"/>
        </w:rPr>
        <w:t>la Procuraduría Delegada para Asuntos Civiles  y Laborales</w:t>
      </w:r>
      <w:r w:rsidR="00B4215C">
        <w:rPr>
          <w:rFonts w:ascii="Georgia" w:hAnsi="Georgia"/>
        </w:rPr>
        <w:t xml:space="preserve">, el primero, exclusivamente, </w:t>
      </w:r>
      <w:r w:rsidR="00B4215C">
        <w:rPr>
          <w:rFonts w:ascii="Georgia" w:hAnsi="Georgia" w:cs="Arial"/>
        </w:rPr>
        <w:t xml:space="preserve">sobre las pretensiones relacionadas con las acciones populares </w:t>
      </w:r>
      <w:r w:rsidR="00B4215C">
        <w:rPr>
          <w:rFonts w:ascii="Georgia" w:hAnsi="Georgia" w:cs="Arial"/>
          <w:lang w:val="es-CO"/>
        </w:rPr>
        <w:t>Nos.2018-00373-00, 2018-00378-00 y 2018-00381-00</w:t>
      </w:r>
      <w:r w:rsidR="00B4215C">
        <w:rPr>
          <w:rFonts w:ascii="Georgia" w:hAnsi="Georgia"/>
        </w:rPr>
        <w:t>, según lo expuesto.</w:t>
      </w:r>
    </w:p>
    <w:p w:rsidR="00B4215C" w:rsidRDefault="00B4215C" w:rsidP="00B4215C">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B4215C" w:rsidRPr="00B4215C" w:rsidRDefault="00B4215C" w:rsidP="00B4215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 </w:t>
      </w:r>
      <w:r>
        <w:rPr>
          <w:rFonts w:ascii="Georgia" w:hAnsi="Georgia" w:cs="Arial"/>
        </w:rPr>
        <w:t>frente</w:t>
      </w:r>
      <w:r w:rsidRPr="00B33A0F">
        <w:rPr>
          <w:rFonts w:ascii="Georgia" w:hAnsi="Georgia" w:cs="Arial"/>
        </w:rPr>
        <w:t xml:space="preserve"> </w:t>
      </w:r>
      <w:r>
        <w:rPr>
          <w:rFonts w:ascii="Georgia" w:hAnsi="Georgia" w:cs="Arial"/>
        </w:rPr>
        <w:t xml:space="preserve">al mentado Despacho Judicial </w:t>
      </w:r>
      <w:r>
        <w:rPr>
          <w:rFonts w:ascii="Georgia" w:hAnsi="Georgia" w:cs="Arial"/>
          <w:lang w:val="es-CO"/>
        </w:rPr>
        <w:t>en lo relacionado con las acciones populares Nos</w:t>
      </w:r>
      <w:r w:rsidRPr="00FC4261">
        <w:rPr>
          <w:rFonts w:ascii="Georgia" w:hAnsi="Georgia" w:cs="Arial"/>
        </w:rPr>
        <w:t>.2018-00374-00, 2018-00375-00, 2018-00376-00, 2018-00377-00 y 2018-00380-00</w:t>
      </w:r>
      <w:r>
        <w:rPr>
          <w:rFonts w:ascii="Georgia" w:hAnsi="Georgia" w:cs="Arial"/>
        </w:rPr>
        <w:t>,</w:t>
      </w:r>
      <w:r>
        <w:rPr>
          <w:rFonts w:ascii="Georgia" w:hAnsi="Georgia" w:cs="Arial"/>
          <w:lang w:val="es-CO"/>
        </w:rPr>
        <w:t xml:space="preserve"> </w:t>
      </w:r>
      <w:r>
        <w:rPr>
          <w:rFonts w:ascii="Georgia" w:hAnsi="Georgia" w:cs="Arial"/>
        </w:rPr>
        <w:t xml:space="preserve">y la </w:t>
      </w:r>
      <w:r>
        <w:rPr>
          <w:rFonts w:ascii="Georgia" w:hAnsi="Georgia" w:cs="Arial"/>
          <w:lang w:val="es-ES_tradnl"/>
        </w:rPr>
        <w:t>aplicación de los 8º y 42, CGP, y 5º, Ley 472</w:t>
      </w:r>
      <w:r w:rsidRPr="00ED7914">
        <w:rPr>
          <w:rFonts w:ascii="Georgia" w:hAnsi="Georgia" w:cs="Arial"/>
        </w:rPr>
        <w:t>.</w:t>
      </w:r>
      <w:r>
        <w:rPr>
          <w:rFonts w:ascii="Georgia" w:hAnsi="Georgia" w:cs="Arial"/>
        </w:rPr>
        <w:t>, por falta de subsidiariedad.</w:t>
      </w:r>
    </w:p>
    <w:p w:rsidR="006314F6" w:rsidRPr="006E01D9" w:rsidRDefault="006314F6"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6E01D9"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NOTIFICAR esta decisión a todas las partes, por el medio más expedito y eficaz.</w:t>
      </w:r>
    </w:p>
    <w:p w:rsidR="009E770D" w:rsidRPr="006E01D9"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6E01D9" w:rsidRDefault="009E770D"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REMITIR este expediente, a la CC para su eventual revisión, de no ser impugnada.</w:t>
      </w:r>
    </w:p>
    <w:p w:rsidR="009E770D" w:rsidRPr="006E01D9"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BB7438" w:rsidRPr="006E01D9" w:rsidRDefault="00BB7438"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ARCHIVAR el expediente, previa anotaciones en los libros radicadores.</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r w:rsidRPr="006A1FD7">
        <w:rPr>
          <w:rFonts w:ascii="Georgia" w:hAnsi="Georgia"/>
          <w:smallCaps/>
          <w:sz w:val="28"/>
          <w:szCs w:val="24"/>
          <w:lang w:val="en-US"/>
        </w:rPr>
        <w:t>Notifíquese,</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3379FE"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p>
    <w:p w:rsidR="003379FE" w:rsidRDefault="00486D4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Pr>
          <w:rFonts w:ascii="Georgia" w:hAnsi="Georgia" w:cs="Arial"/>
          <w:w w:val="150"/>
          <w:sz w:val="18"/>
          <w:lang w:val="es-CO"/>
        </w:rPr>
        <w:t xml:space="preserve">        </w:t>
      </w:r>
      <w:r w:rsidRPr="00027478">
        <w:rPr>
          <w:rFonts w:ascii="Georgia" w:hAnsi="Georgia" w:cs="Arial"/>
          <w:w w:val="150"/>
          <w:sz w:val="18"/>
          <w:lang w:val="es-CO"/>
        </w:rPr>
        <w:t>(Con aclaración de voto)</w:t>
      </w:r>
    </w:p>
    <w:p w:rsidR="00E606C4" w:rsidRPr="00AD7B0C"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3DF" w:rsidRDefault="008C03DF" w:rsidP="0099045D">
      <w:r>
        <w:separator/>
      </w:r>
    </w:p>
  </w:endnote>
  <w:endnote w:type="continuationSeparator" w:id="0">
    <w:p w:rsidR="008C03DF" w:rsidRDefault="008C03D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3DF" w:rsidRDefault="008C03DF" w:rsidP="0099045D">
      <w:r>
        <w:separator/>
      </w:r>
    </w:p>
  </w:footnote>
  <w:footnote w:type="continuationSeparator" w:id="0">
    <w:p w:rsidR="008C03DF" w:rsidRDefault="008C03DF" w:rsidP="0099045D">
      <w:r>
        <w:continuationSeparator/>
      </w:r>
    </w:p>
  </w:footnote>
  <w:footnote w:id="1">
    <w:p w:rsidR="003E703E" w:rsidRPr="002D2187" w:rsidRDefault="003E703E" w:rsidP="003E703E">
      <w:pPr>
        <w:pStyle w:val="Textonotapie"/>
        <w:jc w:val="both"/>
      </w:pPr>
      <w:r w:rsidRPr="002D2187">
        <w:rPr>
          <w:rStyle w:val="Refdenotaalpie"/>
        </w:rPr>
        <w:footnoteRef/>
      </w:r>
      <w:r w:rsidRPr="002D2187">
        <w:t xml:space="preserve"> QUINCHE R., Manuel F. Vías de hecho, acción de tutela contra providencias, Editorial Temis SA, Bogotá, 2013, p.103.</w:t>
      </w:r>
    </w:p>
  </w:footnote>
  <w:footnote w:id="2">
    <w:p w:rsidR="003E703E" w:rsidRPr="002D2187" w:rsidRDefault="003E703E"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3E703E" w:rsidRPr="00C74846" w:rsidRDefault="003E703E"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3E703E" w:rsidRPr="00C74846" w:rsidRDefault="003E703E" w:rsidP="003E703E">
      <w:pPr>
        <w:pStyle w:val="Textonotapie"/>
        <w:jc w:val="both"/>
      </w:pPr>
      <w:r w:rsidRPr="00C74846">
        <w:rPr>
          <w:rStyle w:val="Refdenotaalpie"/>
        </w:rPr>
        <w:footnoteRef/>
      </w:r>
      <w:r w:rsidRPr="00C74846">
        <w:rPr>
          <w:lang w:val="es-MX"/>
        </w:rPr>
        <w:t xml:space="preserve"> CC. C-590 de 2005.</w:t>
      </w:r>
    </w:p>
  </w:footnote>
  <w:footnote w:id="5">
    <w:p w:rsidR="003E703E" w:rsidRPr="00C74846" w:rsidRDefault="003E703E" w:rsidP="003E703E">
      <w:pPr>
        <w:pStyle w:val="Textonotapie"/>
        <w:jc w:val="both"/>
      </w:pPr>
      <w:r w:rsidRPr="00C74846">
        <w:rPr>
          <w:rStyle w:val="Refdenotaalpie"/>
        </w:rPr>
        <w:footnoteRef/>
      </w:r>
      <w:r w:rsidRPr="00C74846">
        <w:rPr>
          <w:lang w:val="es-MX"/>
        </w:rPr>
        <w:t xml:space="preserve"> CC. </w:t>
      </w:r>
      <w:r w:rsidRPr="00C74846">
        <w:rPr>
          <w:bCs/>
        </w:rPr>
        <w:t>SU-222 de 2016</w:t>
      </w:r>
      <w:r w:rsidRPr="00C74846">
        <w:rPr>
          <w:lang w:val="es-MX"/>
        </w:rPr>
        <w:t>.</w:t>
      </w:r>
    </w:p>
  </w:footnote>
  <w:footnote w:id="6">
    <w:p w:rsidR="003E703E" w:rsidRPr="00C74846" w:rsidRDefault="003E703E" w:rsidP="003E703E">
      <w:pPr>
        <w:pStyle w:val="Textonotapie"/>
        <w:rPr>
          <w:b/>
          <w:bCs/>
        </w:rPr>
      </w:pPr>
      <w:r w:rsidRPr="00C74846">
        <w:rPr>
          <w:rStyle w:val="Refdenotaalpie"/>
        </w:rPr>
        <w:footnoteRef/>
      </w:r>
      <w:r w:rsidRPr="00C74846">
        <w:t xml:space="preserve"> </w:t>
      </w:r>
      <w:r w:rsidRPr="00C74846">
        <w:rPr>
          <w:bCs/>
          <w:lang w:val="es-ES_tradnl"/>
        </w:rPr>
        <w:t>CC. T-137 de 2017.</w:t>
      </w:r>
    </w:p>
  </w:footnote>
  <w:footnote w:id="7">
    <w:p w:rsidR="003E703E" w:rsidRPr="00C74846" w:rsidRDefault="003E703E" w:rsidP="003E703E">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3E703E" w:rsidRPr="00C74846" w:rsidRDefault="003E703E" w:rsidP="003E703E">
      <w:pPr>
        <w:pStyle w:val="Textonotapie"/>
        <w:jc w:val="both"/>
      </w:pPr>
      <w:r w:rsidRPr="00C74846">
        <w:rPr>
          <w:vertAlign w:val="superscript"/>
        </w:rPr>
        <w:footnoteRef/>
      </w:r>
      <w:r w:rsidRPr="00C74846">
        <w:t xml:space="preserve"> ESCUELA JUDICIAL RODRIGO LARA BONILLA. </w:t>
      </w:r>
      <w:r w:rsidRPr="00C74846">
        <w:rPr>
          <w:lang w:val="es-CO"/>
        </w:rPr>
        <w:t>La acción de tutela en el ordenamiento constitucional colombiano, Universidad Nacional de Colombia, Catalina Botero Marino, Ediprime Ltda., 2006, p.61-75.</w:t>
      </w:r>
    </w:p>
  </w:footnote>
  <w:footnote w:id="9">
    <w:p w:rsidR="003E703E" w:rsidRPr="00C74846" w:rsidRDefault="003E703E"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124549" w:rsidRPr="00714579" w:rsidRDefault="00124549" w:rsidP="00124549">
      <w:pPr>
        <w:pStyle w:val="Textonotapie"/>
        <w:jc w:val="both"/>
      </w:pPr>
      <w:r w:rsidRPr="00714579">
        <w:rPr>
          <w:rStyle w:val="Refdenotaalpie"/>
        </w:rPr>
        <w:footnoteRef/>
      </w:r>
      <w:r w:rsidRPr="00714579">
        <w:t xml:space="preserve"> CC. T-103 de 2014 y </w:t>
      </w:r>
      <w:r w:rsidRPr="00714579">
        <w:rPr>
          <w:bCs/>
        </w:rPr>
        <w:t>SU-297 de 2015.</w:t>
      </w:r>
    </w:p>
  </w:footnote>
  <w:footnote w:id="11">
    <w:p w:rsidR="00A33A2C" w:rsidRPr="00714579" w:rsidRDefault="00A33A2C" w:rsidP="00A33A2C">
      <w:pPr>
        <w:pStyle w:val="Textonotapie"/>
      </w:pPr>
      <w:r w:rsidRPr="00714579">
        <w:rPr>
          <w:rStyle w:val="Refdenotaalpie"/>
        </w:rPr>
        <w:footnoteRef/>
      </w:r>
      <w:r w:rsidRPr="00714579">
        <w:t xml:space="preserve"> CC. T-600 de 2017.</w:t>
      </w:r>
    </w:p>
  </w:footnote>
  <w:footnote w:id="12">
    <w:p w:rsidR="00A33A2C" w:rsidRPr="00714579" w:rsidRDefault="00A33A2C" w:rsidP="00A33A2C">
      <w:pPr>
        <w:pStyle w:val="Textonotapie"/>
      </w:pPr>
      <w:r w:rsidRPr="00714579">
        <w:rPr>
          <w:vertAlign w:val="superscript"/>
        </w:rPr>
        <w:footnoteRef/>
      </w:r>
      <w:r w:rsidRPr="00714579">
        <w:t xml:space="preserve"> CC. T-103 y 396 de 2014, entre otras. </w:t>
      </w:r>
    </w:p>
  </w:footnote>
  <w:footnote w:id="13">
    <w:p w:rsidR="00A33A2C" w:rsidRPr="00F61CAB" w:rsidRDefault="00A33A2C" w:rsidP="00A33A2C">
      <w:pPr>
        <w:pStyle w:val="Textonotapie"/>
        <w:jc w:val="both"/>
      </w:pPr>
      <w:r w:rsidRPr="00F61CAB">
        <w:rPr>
          <w:rStyle w:val="Refdenotaalpie"/>
        </w:rPr>
        <w:footnoteRef/>
      </w:r>
      <w:r>
        <w:t xml:space="preserve"> CSJ</w:t>
      </w:r>
      <w:r w:rsidRPr="00F61CAB">
        <w:t>. STC3950-2016.</w:t>
      </w:r>
    </w:p>
  </w:footnote>
  <w:footnote w:id="14">
    <w:p w:rsidR="00A33A2C" w:rsidRPr="007D3087" w:rsidRDefault="00A33A2C" w:rsidP="00A33A2C">
      <w:pPr>
        <w:pStyle w:val="Textonotapie"/>
      </w:pPr>
      <w:r w:rsidRPr="00103E5E">
        <w:rPr>
          <w:rStyle w:val="Refdenotaalpie"/>
        </w:rPr>
        <w:footnoteRef/>
      </w:r>
      <w:r w:rsidRPr="00103E5E">
        <w:t xml:space="preserve"> CC.  </w:t>
      </w:r>
      <w:r w:rsidR="00A63F04" w:rsidRPr="00103E5E">
        <w:t xml:space="preserve">T-089 de 2018, </w:t>
      </w:r>
      <w:r w:rsidRPr="00103E5E">
        <w:t>SU-210 de 2017 y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B92889">
      <w:rPr>
        <w:rFonts w:ascii="Georgia" w:hAnsi="Georgia" w:cs="Calibri"/>
        <w:i/>
        <w:noProof/>
        <w:sz w:val="20"/>
      </w:rPr>
      <w:t>1</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5B7538">
      <w:rPr>
        <w:rFonts w:ascii="Georgia" w:hAnsi="Georgia" w:cs="Calibri"/>
        <w:i/>
        <w:smallCaps/>
        <w:sz w:val="20"/>
        <w:szCs w:val="22"/>
      </w:rPr>
      <w:t>00416</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5E"/>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CFD"/>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1FF5"/>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2A7"/>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84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D47"/>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947"/>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194"/>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B7538"/>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0F0"/>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4F0"/>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70C"/>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759"/>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4A1D"/>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C0E"/>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09"/>
    <w:rsid w:val="00896A8A"/>
    <w:rsid w:val="00897B89"/>
    <w:rsid w:val="008A0298"/>
    <w:rsid w:val="008A0C58"/>
    <w:rsid w:val="008A119F"/>
    <w:rsid w:val="008A2F3A"/>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61"/>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3DF"/>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1E2"/>
    <w:rsid w:val="008C7644"/>
    <w:rsid w:val="008C7B37"/>
    <w:rsid w:val="008D0254"/>
    <w:rsid w:val="008D17C2"/>
    <w:rsid w:val="008D1CC2"/>
    <w:rsid w:val="008D232F"/>
    <w:rsid w:val="008D24B6"/>
    <w:rsid w:val="008D2DD4"/>
    <w:rsid w:val="008D2E0B"/>
    <w:rsid w:val="008D381D"/>
    <w:rsid w:val="008D3FE5"/>
    <w:rsid w:val="008D43B4"/>
    <w:rsid w:val="008D49E9"/>
    <w:rsid w:val="008D50A2"/>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81B"/>
    <w:rsid w:val="00992012"/>
    <w:rsid w:val="009920DD"/>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15C"/>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2889"/>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228"/>
    <w:rsid w:val="00C47C36"/>
    <w:rsid w:val="00C47E58"/>
    <w:rsid w:val="00C50150"/>
    <w:rsid w:val="00C51210"/>
    <w:rsid w:val="00C51A42"/>
    <w:rsid w:val="00C51C81"/>
    <w:rsid w:val="00C51F1A"/>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0E"/>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00C"/>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3FCF"/>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480"/>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261"/>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01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47396880">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47472-C30E-44C2-B750-422D2BBE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2106</Words>
  <Characters>11587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9</cp:revision>
  <cp:lastPrinted>2018-06-08T15:47:00Z</cp:lastPrinted>
  <dcterms:created xsi:type="dcterms:W3CDTF">2018-06-12T19:41:00Z</dcterms:created>
  <dcterms:modified xsi:type="dcterms:W3CDTF">2018-07-23T16:26:00Z</dcterms:modified>
</cp:coreProperties>
</file>