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CC" w:rsidRDefault="00066DCC" w:rsidP="00066DCC">
      <w:pPr>
        <w:widowControl/>
        <w:pBdr>
          <w:top w:val="single" w:sz="4" w:space="1" w:color="auto"/>
          <w:left w:val="single" w:sz="4" w:space="4" w:color="auto"/>
          <w:bottom w:val="single" w:sz="4" w:space="1" w:color="auto"/>
          <w:right w:val="single" w:sz="4" w:space="4" w:color="auto"/>
        </w:pBdr>
        <w:shd w:val="clear" w:color="auto" w:fill="FFFFFF"/>
        <w:autoSpaceDE/>
        <w:adjustRightInd/>
        <w:rPr>
          <w:rFonts w:ascii="Arial" w:hAnsi="Arial" w:cs="Arial"/>
          <w:color w:val="FF0000"/>
          <w:sz w:val="18"/>
          <w:szCs w:val="18"/>
          <w:lang w:val="es-CO" w:eastAsia="fr-FR"/>
        </w:rPr>
      </w:pPr>
      <w:r>
        <w:rPr>
          <w:rFonts w:ascii="Arial" w:hAnsi="Arial" w:cs="Arial"/>
          <w:color w:val="FF0000"/>
          <w:spacing w:val="-8"/>
          <w:sz w:val="18"/>
          <w:szCs w:val="18"/>
          <w:lang w:val="es-CO"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val="es-CO" w:eastAsia="fr-FR"/>
        </w:rPr>
        <w:t>El contenido total y fiel de la decisión debe ser verificado en la Secretaría de esta Sala.</w:t>
      </w:r>
    </w:p>
    <w:p w:rsidR="00066DCC" w:rsidRDefault="00066DCC" w:rsidP="00066DCC">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066DCC" w:rsidRDefault="00066DCC" w:rsidP="00066DCC">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066DCC" w:rsidRDefault="00066DCC" w:rsidP="00066DCC">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r>
        <w:rPr>
          <w:rFonts w:ascii="Arial" w:hAnsi="Arial" w:cs="Arial"/>
          <w:sz w:val="22"/>
          <w:szCs w:val="22"/>
          <w:lang w:val="es-ES_tradnl" w:eastAsia="fr-FR"/>
        </w:rPr>
        <w:t>Asunto</w:t>
      </w:r>
      <w:r>
        <w:rPr>
          <w:rFonts w:ascii="Arial" w:hAnsi="Arial" w:cs="Arial"/>
          <w:sz w:val="22"/>
          <w:szCs w:val="22"/>
          <w:lang w:val="es-ES_tradnl" w:eastAsia="fr-FR"/>
        </w:rPr>
        <w:tab/>
      </w:r>
      <w:r>
        <w:rPr>
          <w:rFonts w:ascii="Arial" w:hAnsi="Arial" w:cs="Arial"/>
          <w:sz w:val="22"/>
          <w:szCs w:val="22"/>
          <w:lang w:val="es-ES_tradnl" w:eastAsia="fr-FR"/>
        </w:rPr>
        <w:tab/>
      </w:r>
      <w:r>
        <w:rPr>
          <w:rFonts w:ascii="Arial" w:hAnsi="Arial" w:cs="Arial"/>
          <w:sz w:val="22"/>
          <w:szCs w:val="22"/>
          <w:lang w:val="es-ES_tradnl" w:eastAsia="fr-FR"/>
        </w:rPr>
        <w:tab/>
        <w:t xml:space="preserve">      : Sentencia de tutela 1ª.- 3 de agosto de 2018</w:t>
      </w:r>
    </w:p>
    <w:p w:rsidR="00066DCC" w:rsidRDefault="00066DCC" w:rsidP="00066DCC">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r>
        <w:rPr>
          <w:rFonts w:ascii="Arial" w:hAnsi="Arial" w:cs="Arial"/>
          <w:sz w:val="22"/>
          <w:szCs w:val="22"/>
          <w:lang w:val="es-ES_tradnl" w:eastAsia="fr-FR"/>
        </w:rPr>
        <w:t>Accionante (s)</w:t>
      </w:r>
      <w:r>
        <w:rPr>
          <w:rFonts w:ascii="Arial" w:hAnsi="Arial" w:cs="Arial"/>
          <w:sz w:val="22"/>
          <w:szCs w:val="22"/>
          <w:lang w:val="es-ES_tradnl" w:eastAsia="fr-FR"/>
        </w:rPr>
        <w:tab/>
        <w:t xml:space="preserve">       : </w:t>
      </w:r>
      <w:r>
        <w:rPr>
          <w:rFonts w:ascii="Arial" w:hAnsi="Arial" w:cs="Arial"/>
          <w:sz w:val="22"/>
          <w:szCs w:val="22"/>
        </w:rPr>
        <w:t xml:space="preserve">Javier Elías Arias </w:t>
      </w:r>
      <w:proofErr w:type="spellStart"/>
      <w:r>
        <w:rPr>
          <w:rFonts w:ascii="Arial" w:hAnsi="Arial" w:cs="Arial"/>
          <w:sz w:val="22"/>
          <w:szCs w:val="22"/>
        </w:rPr>
        <w:t>Idárraga</w:t>
      </w:r>
      <w:proofErr w:type="spellEnd"/>
    </w:p>
    <w:p w:rsidR="00066DCC" w:rsidRDefault="00066DCC" w:rsidP="00066DCC">
      <w:pPr>
        <w:pStyle w:val="Textoindependiente"/>
        <w:spacing w:line="240" w:lineRule="auto"/>
        <w:rPr>
          <w:rFonts w:ascii="Arial" w:hAnsi="Arial" w:cs="Arial"/>
          <w:sz w:val="22"/>
          <w:szCs w:val="22"/>
        </w:rPr>
      </w:pPr>
      <w:r>
        <w:rPr>
          <w:rFonts w:ascii="Arial" w:hAnsi="Arial" w:cs="Arial"/>
          <w:sz w:val="22"/>
          <w:szCs w:val="22"/>
          <w:lang w:eastAsia="fr-FR"/>
        </w:rPr>
        <w:t>Accionado (s)</w:t>
      </w:r>
      <w:r>
        <w:rPr>
          <w:rFonts w:ascii="Arial" w:hAnsi="Arial" w:cs="Arial"/>
          <w:sz w:val="22"/>
          <w:szCs w:val="22"/>
          <w:lang w:eastAsia="fr-FR"/>
        </w:rPr>
        <w:tab/>
        <w:t xml:space="preserve">              : </w:t>
      </w:r>
      <w:r>
        <w:rPr>
          <w:rFonts w:ascii="Arial" w:hAnsi="Arial" w:cs="Arial"/>
          <w:sz w:val="22"/>
          <w:szCs w:val="22"/>
        </w:rPr>
        <w:t>Juzgado Tercero Civil del Circuito de Pereira</w:t>
      </w:r>
    </w:p>
    <w:p w:rsidR="00066DCC" w:rsidRDefault="00066DCC" w:rsidP="00066DCC">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rPr>
      </w:pPr>
      <w:r>
        <w:rPr>
          <w:rFonts w:ascii="Arial" w:hAnsi="Arial" w:cs="Arial"/>
          <w:sz w:val="22"/>
          <w:szCs w:val="22"/>
          <w:lang w:val="es-ES_tradnl" w:eastAsia="fr-FR"/>
        </w:rPr>
        <w:t>Radicación</w:t>
      </w:r>
      <w:r>
        <w:rPr>
          <w:rFonts w:ascii="Arial" w:hAnsi="Arial" w:cs="Arial"/>
          <w:sz w:val="22"/>
          <w:szCs w:val="22"/>
          <w:lang w:val="es-ES_tradnl" w:eastAsia="fr-FR"/>
        </w:rPr>
        <w:tab/>
      </w:r>
      <w:r>
        <w:rPr>
          <w:rFonts w:ascii="Arial" w:hAnsi="Arial" w:cs="Arial"/>
          <w:sz w:val="22"/>
          <w:szCs w:val="22"/>
          <w:lang w:val="es-ES_tradnl" w:eastAsia="fr-FR"/>
        </w:rPr>
        <w:tab/>
        <w:t xml:space="preserve">       :</w:t>
      </w:r>
      <w:r>
        <w:rPr>
          <w:rFonts w:ascii="Arial" w:hAnsi="Arial" w:cs="Arial"/>
          <w:sz w:val="22"/>
        </w:rPr>
        <w:t xml:space="preserve"> </w:t>
      </w:r>
      <w:r>
        <w:rPr>
          <w:rFonts w:ascii="Georgia" w:hAnsi="Georgia" w:cs="Arial"/>
          <w:sz w:val="22"/>
        </w:rPr>
        <w:t>2018-00540-00 y 2018-00541-00 (Interna 540)</w:t>
      </w:r>
    </w:p>
    <w:p w:rsidR="00066DCC" w:rsidRDefault="00066DCC" w:rsidP="00066DCC">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r>
        <w:rPr>
          <w:rFonts w:ascii="Arial" w:hAnsi="Arial" w:cs="Arial"/>
          <w:sz w:val="22"/>
          <w:szCs w:val="22"/>
          <w:lang w:val="es-ES_tradnl" w:eastAsia="fr-FR"/>
        </w:rPr>
        <w:t>Magistrado Ponente    : Duberney Grisales Herrera</w:t>
      </w:r>
    </w:p>
    <w:p w:rsidR="00066DCC" w:rsidRDefault="00066DCC" w:rsidP="00066DCC">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066DCC" w:rsidRDefault="00066DCC" w:rsidP="00066DCC">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066DCC" w:rsidRDefault="00FF79C9" w:rsidP="00FF79C9">
      <w:pPr>
        <w:widowControl/>
        <w:shd w:val="clear" w:color="auto" w:fill="FFFFFF"/>
        <w:tabs>
          <w:tab w:val="left" w:pos="0"/>
          <w:tab w:val="left" w:pos="4755"/>
        </w:tabs>
        <w:autoSpaceDE/>
        <w:adjustRightInd/>
        <w:jc w:val="both"/>
        <w:rPr>
          <w:rFonts w:ascii="Arial" w:hAnsi="Arial" w:cs="Arial"/>
          <w:sz w:val="22"/>
          <w:szCs w:val="22"/>
          <w:lang w:val="es-ES_tradnl" w:eastAsia="fr-FR"/>
        </w:rPr>
      </w:pPr>
      <w:r>
        <w:rPr>
          <w:rFonts w:ascii="Arial" w:hAnsi="Arial" w:cs="Arial"/>
          <w:b/>
          <w:sz w:val="18"/>
          <w:szCs w:val="18"/>
          <w:lang w:val="es-CO" w:eastAsia="fr-FR"/>
        </w:rPr>
        <w:t xml:space="preserve">Temas:                        </w:t>
      </w:r>
      <w:r w:rsidRPr="00C5262E">
        <w:rPr>
          <w:rFonts w:ascii="Arial" w:hAnsi="Arial" w:cs="Arial"/>
          <w:b/>
          <w:sz w:val="18"/>
          <w:szCs w:val="18"/>
          <w:lang w:val="es-CO" w:eastAsia="fr-FR"/>
        </w:rPr>
        <w:t xml:space="preserve">         </w:t>
      </w:r>
      <w:r w:rsidRPr="00C5262E">
        <w:rPr>
          <w:rFonts w:ascii="Arial" w:hAnsi="Arial" w:cs="Arial"/>
          <w:b/>
          <w:sz w:val="18"/>
          <w:szCs w:val="18"/>
          <w:lang w:eastAsia="fr-FR"/>
        </w:rPr>
        <w:t>DEBIDO PROCESO / TUTELA CONTRA PROVIDENCIA JUDICIAL /</w:t>
      </w:r>
      <w:r>
        <w:rPr>
          <w:rFonts w:ascii="Arial" w:hAnsi="Arial" w:cs="Arial"/>
          <w:b/>
          <w:sz w:val="18"/>
          <w:szCs w:val="18"/>
          <w:lang w:val="es-CO" w:eastAsia="fr-FR"/>
        </w:rPr>
        <w:t xml:space="preserve"> </w:t>
      </w:r>
      <w:r>
        <w:rPr>
          <w:rFonts w:ascii="Arial" w:hAnsi="Arial" w:cs="Arial"/>
          <w:b/>
          <w:sz w:val="18"/>
          <w:szCs w:val="18"/>
          <w:lang w:val="es-CO" w:eastAsia="fr-FR"/>
        </w:rPr>
        <w:t xml:space="preserve">RECURSOS  </w:t>
      </w:r>
      <w:r>
        <w:rPr>
          <w:rFonts w:ascii="Arial" w:hAnsi="Arial" w:cs="Arial"/>
          <w:b/>
          <w:sz w:val="18"/>
          <w:szCs w:val="18"/>
          <w:lang w:val="es-CO" w:eastAsia="fr-FR"/>
        </w:rPr>
        <w:t xml:space="preserve">EN ACCIONES POPULARES </w:t>
      </w:r>
      <w:r>
        <w:rPr>
          <w:rFonts w:ascii="Arial" w:hAnsi="Arial" w:cs="Arial"/>
          <w:b/>
          <w:sz w:val="18"/>
          <w:szCs w:val="18"/>
          <w:lang w:val="es-CO" w:eastAsia="fr-FR"/>
        </w:rPr>
        <w:t>PENDIENTES DE RESOLVER</w:t>
      </w:r>
      <w:r>
        <w:rPr>
          <w:rFonts w:ascii="Arial" w:hAnsi="Arial" w:cs="Arial"/>
          <w:b/>
          <w:sz w:val="18"/>
          <w:szCs w:val="18"/>
          <w:lang w:val="es-CO" w:eastAsia="fr-FR"/>
        </w:rPr>
        <w:t>/</w:t>
      </w:r>
      <w:r>
        <w:rPr>
          <w:rFonts w:ascii="Arial" w:hAnsi="Arial" w:cs="Arial"/>
          <w:b/>
          <w:sz w:val="18"/>
          <w:szCs w:val="18"/>
          <w:lang w:val="es-CO" w:eastAsia="fr-FR"/>
        </w:rPr>
        <w:t xml:space="preserve"> SUBSIDIARIEDAD/ </w:t>
      </w:r>
      <w:bookmarkStart w:id="0" w:name="_GoBack"/>
      <w:bookmarkEnd w:id="0"/>
      <w:r>
        <w:rPr>
          <w:rFonts w:ascii="Arial" w:hAnsi="Arial" w:cs="Arial"/>
          <w:b/>
          <w:sz w:val="18"/>
          <w:szCs w:val="18"/>
          <w:lang w:val="es-CO" w:eastAsia="fr-FR"/>
        </w:rPr>
        <w:t xml:space="preserve">PREMATURA/ INEXISTENCIA DE MORA JUDICIAL  </w:t>
      </w:r>
      <w:r>
        <w:rPr>
          <w:rFonts w:ascii="Arial" w:hAnsi="Arial" w:cs="Arial"/>
          <w:b/>
          <w:sz w:val="18"/>
          <w:szCs w:val="18"/>
          <w:lang w:val="es-CO" w:eastAsia="fr-FR"/>
        </w:rPr>
        <w:t>/ IMPROCEDENTE /</w:t>
      </w:r>
      <w:r>
        <w:rPr>
          <w:rFonts w:ascii="Arial" w:hAnsi="Arial" w:cs="Arial"/>
          <w:b/>
          <w:sz w:val="18"/>
          <w:szCs w:val="18"/>
          <w:lang w:val="es-CO" w:eastAsia="fr-FR"/>
        </w:rPr>
        <w:t xml:space="preserve"> NIEGA</w:t>
      </w:r>
    </w:p>
    <w:p w:rsidR="00066DCC" w:rsidRDefault="00066DCC" w:rsidP="00FF79C9">
      <w:pPr>
        <w:widowControl/>
        <w:shd w:val="clear" w:color="auto" w:fill="FFFFFF"/>
        <w:tabs>
          <w:tab w:val="left" w:pos="0"/>
          <w:tab w:val="left" w:pos="4755"/>
        </w:tabs>
        <w:autoSpaceDE/>
        <w:adjustRightInd/>
        <w:jc w:val="both"/>
        <w:rPr>
          <w:rFonts w:ascii="Arial" w:hAnsi="Arial" w:cs="Arial"/>
          <w:sz w:val="22"/>
          <w:szCs w:val="22"/>
          <w:lang w:val="es-ES_tradnl" w:eastAsia="fr-FR"/>
        </w:rPr>
      </w:pPr>
    </w:p>
    <w:p w:rsidR="00FF79C9" w:rsidRPr="00897EE6" w:rsidRDefault="00FF79C9" w:rsidP="00897EE6">
      <w:pPr>
        <w:jc w:val="both"/>
        <w:rPr>
          <w:rFonts w:ascii="Arial" w:hAnsi="Arial" w:cs="Arial"/>
          <w:sz w:val="22"/>
          <w:szCs w:val="22"/>
        </w:rPr>
      </w:pPr>
      <w:r w:rsidRPr="00897EE6">
        <w:rPr>
          <w:rFonts w:ascii="Arial" w:hAnsi="Arial" w:cs="Arial"/>
          <w:sz w:val="22"/>
          <w:szCs w:val="22"/>
        </w:rPr>
        <w:t xml:space="preserve">Revisado el acervo probatorio se tiene que la </w:t>
      </w:r>
      <w:r w:rsidRPr="00897EE6">
        <w:rPr>
          <w:rFonts w:ascii="Arial" w:hAnsi="Arial" w:cs="Arial"/>
          <w:i/>
          <w:sz w:val="22"/>
          <w:szCs w:val="22"/>
        </w:rPr>
        <w:t>a quo</w:t>
      </w:r>
      <w:r w:rsidRPr="00897EE6">
        <w:rPr>
          <w:rFonts w:ascii="Arial" w:hAnsi="Arial" w:cs="Arial"/>
          <w:sz w:val="22"/>
          <w:szCs w:val="22"/>
        </w:rPr>
        <w:t xml:space="preserve"> con proveídos del 16-05-2018, admitió las acciones populares, recurridos en reposición por el actor popular, señor Juan Morales, se mantuvieron incólumes con autos del 06-07-2018, porque los reparos no fueron sustentados, también, resolvió peticiones del señor Javier Elías Arias </w:t>
      </w:r>
      <w:proofErr w:type="spellStart"/>
      <w:r w:rsidRPr="00897EE6">
        <w:rPr>
          <w:rFonts w:ascii="Arial" w:hAnsi="Arial" w:cs="Arial"/>
          <w:sz w:val="22"/>
          <w:szCs w:val="22"/>
        </w:rPr>
        <w:t>Idárraga</w:t>
      </w:r>
      <w:proofErr w:type="spellEnd"/>
      <w:r w:rsidRPr="00897EE6">
        <w:rPr>
          <w:rFonts w:ascii="Arial" w:hAnsi="Arial" w:cs="Arial"/>
          <w:sz w:val="22"/>
          <w:szCs w:val="22"/>
        </w:rPr>
        <w:t xml:space="preserve"> relacionadas con su </w:t>
      </w:r>
      <w:proofErr w:type="spellStart"/>
      <w:r w:rsidRPr="00897EE6">
        <w:rPr>
          <w:rFonts w:ascii="Arial" w:hAnsi="Arial" w:cs="Arial"/>
          <w:sz w:val="22"/>
          <w:szCs w:val="22"/>
        </w:rPr>
        <w:t>coadyuvancia</w:t>
      </w:r>
      <w:proofErr w:type="spellEnd"/>
      <w:r w:rsidRPr="00897EE6">
        <w:rPr>
          <w:rFonts w:ascii="Arial" w:hAnsi="Arial" w:cs="Arial"/>
          <w:sz w:val="22"/>
          <w:szCs w:val="22"/>
        </w:rPr>
        <w:t xml:space="preserve">, el empleo de la página </w:t>
      </w:r>
      <w:r w:rsidRPr="00897EE6">
        <w:rPr>
          <w:rFonts w:ascii="Arial" w:hAnsi="Arial" w:cs="Arial"/>
          <w:i/>
          <w:sz w:val="22"/>
          <w:szCs w:val="22"/>
        </w:rPr>
        <w:t>“web”</w:t>
      </w:r>
      <w:r w:rsidRPr="00897EE6">
        <w:rPr>
          <w:rFonts w:ascii="Arial" w:hAnsi="Arial" w:cs="Arial"/>
          <w:sz w:val="22"/>
          <w:szCs w:val="22"/>
        </w:rPr>
        <w:t xml:space="preserve"> de la Rama Judicial y la aplicación de los artículos 8º, 42 y 121, </w:t>
      </w:r>
      <w:proofErr w:type="spellStart"/>
      <w:r w:rsidRPr="00897EE6">
        <w:rPr>
          <w:rFonts w:ascii="Arial" w:hAnsi="Arial" w:cs="Arial"/>
          <w:sz w:val="22"/>
          <w:szCs w:val="22"/>
        </w:rPr>
        <w:t>CGP</w:t>
      </w:r>
      <w:proofErr w:type="spellEnd"/>
      <w:r w:rsidRPr="00897EE6">
        <w:rPr>
          <w:rFonts w:ascii="Arial" w:hAnsi="Arial" w:cs="Arial"/>
          <w:sz w:val="22"/>
          <w:szCs w:val="22"/>
        </w:rPr>
        <w:t>, y 5º y 84, Ley 472, notificados con fijación en el estado del 09-07-2018 y ejecutoriados el 12-07-2018 (</w:t>
      </w:r>
      <w:proofErr w:type="spellStart"/>
      <w:r w:rsidRPr="00897EE6">
        <w:rPr>
          <w:rFonts w:ascii="Arial" w:hAnsi="Arial" w:cs="Arial"/>
          <w:sz w:val="22"/>
          <w:szCs w:val="22"/>
        </w:rPr>
        <w:t>PDF</w:t>
      </w:r>
      <w:proofErr w:type="spellEnd"/>
      <w:r w:rsidRPr="00897EE6">
        <w:rPr>
          <w:rFonts w:ascii="Arial" w:hAnsi="Arial" w:cs="Arial"/>
          <w:sz w:val="22"/>
          <w:szCs w:val="22"/>
        </w:rPr>
        <w:t xml:space="preserve"> del Disco compacto visible a 12, este cuaderno).</w:t>
      </w:r>
    </w:p>
    <w:p w:rsidR="00FF79C9" w:rsidRPr="00897EE6" w:rsidRDefault="00FF79C9" w:rsidP="00897EE6">
      <w:pPr>
        <w:jc w:val="both"/>
        <w:rPr>
          <w:rFonts w:ascii="Arial" w:hAnsi="Arial" w:cs="Arial"/>
          <w:sz w:val="22"/>
          <w:szCs w:val="22"/>
        </w:rPr>
      </w:pPr>
    </w:p>
    <w:p w:rsidR="00FF79C9" w:rsidRPr="00897EE6" w:rsidRDefault="00FF79C9" w:rsidP="00897EE6">
      <w:pPr>
        <w:jc w:val="both"/>
        <w:rPr>
          <w:rFonts w:ascii="Arial" w:hAnsi="Arial" w:cs="Arial"/>
          <w:sz w:val="22"/>
          <w:szCs w:val="22"/>
        </w:rPr>
      </w:pPr>
      <w:r w:rsidRPr="00897EE6">
        <w:rPr>
          <w:rFonts w:ascii="Arial" w:hAnsi="Arial" w:cs="Arial"/>
          <w:sz w:val="22"/>
          <w:szCs w:val="22"/>
        </w:rPr>
        <w:t>Dichas decisiones fueron recurridas por el aquí accionante en lo referente al portal web, la sustentación del recurso y trascribir las mentadas normas; el 18-07-2018 se corrió el respetivo traslado por tres (3) días, que venció el 23-07-2018, y a estas alturas están pendientes de resolverse (</w:t>
      </w:r>
      <w:proofErr w:type="spellStart"/>
      <w:r w:rsidRPr="00897EE6">
        <w:rPr>
          <w:rFonts w:ascii="Arial" w:hAnsi="Arial" w:cs="Arial"/>
          <w:sz w:val="22"/>
          <w:szCs w:val="22"/>
        </w:rPr>
        <w:t>PDF</w:t>
      </w:r>
      <w:proofErr w:type="spellEnd"/>
      <w:r w:rsidRPr="00897EE6">
        <w:rPr>
          <w:rFonts w:ascii="Arial" w:hAnsi="Arial" w:cs="Arial"/>
          <w:sz w:val="22"/>
          <w:szCs w:val="22"/>
        </w:rPr>
        <w:t xml:space="preserve"> del Disco compacto, ibídem). </w:t>
      </w:r>
    </w:p>
    <w:p w:rsidR="00FF79C9" w:rsidRPr="00897EE6" w:rsidRDefault="00FF79C9" w:rsidP="00897EE6">
      <w:pPr>
        <w:jc w:val="both"/>
        <w:rPr>
          <w:rFonts w:ascii="Arial" w:hAnsi="Arial" w:cs="Arial"/>
          <w:sz w:val="22"/>
          <w:szCs w:val="22"/>
        </w:rPr>
      </w:pPr>
    </w:p>
    <w:p w:rsidR="00FF79C9" w:rsidRPr="00897EE6" w:rsidRDefault="00FF79C9" w:rsidP="00897EE6">
      <w:pPr>
        <w:jc w:val="both"/>
        <w:rPr>
          <w:rFonts w:ascii="Arial" w:hAnsi="Arial" w:cs="Arial"/>
          <w:sz w:val="22"/>
          <w:szCs w:val="22"/>
          <w:lang w:val="es-ES_tradnl"/>
        </w:rPr>
      </w:pPr>
      <w:r w:rsidRPr="00897EE6">
        <w:rPr>
          <w:rFonts w:ascii="Arial" w:hAnsi="Arial" w:cs="Arial"/>
          <w:sz w:val="22"/>
          <w:szCs w:val="22"/>
          <w:lang w:val="es-ES_tradnl"/>
        </w:rPr>
        <w:t xml:space="preserve">De acuerdo con lo expuesto luce evidente la promoción prematura de los presentes amparos constitucionales sobre </w:t>
      </w:r>
      <w:r w:rsidRPr="00897EE6">
        <w:rPr>
          <w:rFonts w:ascii="Arial" w:hAnsi="Arial" w:cs="Arial"/>
          <w:sz w:val="22"/>
          <w:szCs w:val="22"/>
        </w:rPr>
        <w:t>la nulidad del auto datado el 06-07-2018 y el uso de la página web</w:t>
      </w:r>
      <w:r w:rsidRPr="00897EE6">
        <w:rPr>
          <w:rFonts w:ascii="Arial" w:hAnsi="Arial" w:cs="Arial"/>
          <w:sz w:val="22"/>
          <w:szCs w:val="22"/>
          <w:lang w:val="es-ES_tradnl"/>
        </w:rPr>
        <w:t xml:space="preserve">, en la medida que la funcionaria judicial accionada aún no se ha pronunciado sobre las quejas planteadas en los recursos. El actor se anticipó a la resolución de esos problemas jurídicos y pretende que sean desatados en sede de tutela, sin esperar sus resultas en el trámite ordinario. </w:t>
      </w:r>
    </w:p>
    <w:p w:rsidR="00066DCC" w:rsidRPr="00897EE6" w:rsidRDefault="00FF79C9" w:rsidP="00897EE6">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r w:rsidRPr="00897EE6">
        <w:rPr>
          <w:rFonts w:ascii="Arial" w:hAnsi="Arial" w:cs="Arial"/>
          <w:sz w:val="22"/>
          <w:szCs w:val="22"/>
          <w:lang w:val="es-ES_tradnl" w:eastAsia="fr-FR"/>
        </w:rPr>
        <w:t>(…)</w:t>
      </w:r>
    </w:p>
    <w:p w:rsidR="00FF79C9" w:rsidRPr="00897EE6" w:rsidRDefault="00FF79C9" w:rsidP="00897EE6">
      <w:pPr>
        <w:pStyle w:val="Textoindependiente"/>
        <w:spacing w:line="240" w:lineRule="auto"/>
        <w:rPr>
          <w:rFonts w:ascii="Arial" w:hAnsi="Arial" w:cs="Arial"/>
          <w:spacing w:val="0"/>
          <w:sz w:val="22"/>
          <w:szCs w:val="22"/>
          <w:lang w:val="es-ES"/>
        </w:rPr>
      </w:pPr>
      <w:r w:rsidRPr="00897EE6">
        <w:rPr>
          <w:rFonts w:ascii="Arial" w:hAnsi="Arial" w:cs="Arial"/>
          <w:spacing w:val="0"/>
          <w:sz w:val="22"/>
          <w:szCs w:val="22"/>
          <w:lang w:val="es-ES"/>
        </w:rPr>
        <w:t xml:space="preserve">De acuerdo a las pruebas existentes en el plenario se evidencia que el juzgado accionado no ha incurrido en mora judicial, por dejar vencer el término legal para adoptar la decisión correspondiente (Artículos 318, 319 y 120, </w:t>
      </w:r>
      <w:proofErr w:type="spellStart"/>
      <w:r w:rsidRPr="00897EE6">
        <w:rPr>
          <w:rFonts w:ascii="Arial" w:hAnsi="Arial" w:cs="Arial"/>
          <w:spacing w:val="0"/>
          <w:sz w:val="22"/>
          <w:szCs w:val="22"/>
          <w:lang w:val="es-ES"/>
        </w:rPr>
        <w:t>CGP</w:t>
      </w:r>
      <w:proofErr w:type="spellEnd"/>
      <w:r w:rsidRPr="00897EE6">
        <w:rPr>
          <w:rFonts w:ascii="Arial" w:hAnsi="Arial" w:cs="Arial"/>
          <w:spacing w:val="0"/>
          <w:sz w:val="22"/>
          <w:szCs w:val="22"/>
          <w:lang w:val="es-ES"/>
        </w:rPr>
        <w:t xml:space="preserve">). </w:t>
      </w:r>
    </w:p>
    <w:p w:rsidR="00FF79C9" w:rsidRPr="00897EE6" w:rsidRDefault="00FF79C9" w:rsidP="00897EE6">
      <w:pPr>
        <w:pStyle w:val="Textoindependiente"/>
        <w:spacing w:line="240" w:lineRule="auto"/>
        <w:rPr>
          <w:rFonts w:ascii="Arial" w:hAnsi="Arial" w:cs="Arial"/>
          <w:spacing w:val="0"/>
          <w:sz w:val="22"/>
          <w:szCs w:val="22"/>
          <w:lang w:val="es-ES"/>
        </w:rPr>
      </w:pPr>
    </w:p>
    <w:p w:rsidR="00FF79C9" w:rsidRPr="00897EE6" w:rsidRDefault="00FF79C9" w:rsidP="00897EE6">
      <w:pPr>
        <w:pStyle w:val="Textoindependiente"/>
        <w:spacing w:line="240" w:lineRule="auto"/>
        <w:rPr>
          <w:rFonts w:ascii="Arial" w:hAnsi="Arial" w:cs="Arial"/>
          <w:sz w:val="22"/>
          <w:szCs w:val="22"/>
        </w:rPr>
      </w:pPr>
      <w:r w:rsidRPr="00897EE6">
        <w:rPr>
          <w:rFonts w:ascii="Arial" w:hAnsi="Arial" w:cs="Arial"/>
          <w:spacing w:val="0"/>
          <w:sz w:val="22"/>
          <w:szCs w:val="22"/>
          <w:lang w:val="es-ES"/>
        </w:rPr>
        <w:t xml:space="preserve">Los autos quedaron ejecutoriados el 12-07-2018, luego el 17-07-2018 se fijaron en lista los traslados de los recursos, el término de tres (3) días inició el 18-07-2018 y culminó el 23-07-2018, y pasaron a despacho el 24-07-2018, por lo tanto, el plazo de diez (10) días para resolverlos vence el 06-08-2018. Ahora, en caso de no haberse surtido el traslado, atendida la ausencia de contraparte, los diez (10) días habrían terminado el 27-07-2018, cuatro (4) días después de la radicación de las tutelas.   </w:t>
      </w:r>
      <w:r w:rsidRPr="00897EE6">
        <w:rPr>
          <w:rFonts w:ascii="Arial" w:hAnsi="Arial" w:cs="Arial"/>
          <w:sz w:val="22"/>
          <w:szCs w:val="22"/>
        </w:rPr>
        <w:t xml:space="preserve"> </w:t>
      </w:r>
    </w:p>
    <w:p w:rsidR="00FF79C9" w:rsidRPr="00897EE6" w:rsidRDefault="00FF79C9" w:rsidP="00897EE6">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066DCC" w:rsidRPr="00897EE6" w:rsidRDefault="00066DCC" w:rsidP="00897EE6">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066DCC" w:rsidRPr="00897EE6" w:rsidRDefault="00066DCC" w:rsidP="00897EE6">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066DCC" w:rsidRPr="00897EE6" w:rsidRDefault="00066DCC" w:rsidP="00897EE6">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066DCC" w:rsidRPr="00897EE6" w:rsidRDefault="00066DCC" w:rsidP="00897EE6">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066DCC" w:rsidRDefault="00066DCC" w:rsidP="00066DCC">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066DCC" w:rsidRDefault="00066DCC" w:rsidP="00066DCC">
      <w:pPr>
        <w:widowControl/>
        <w:shd w:val="clear" w:color="auto" w:fill="FFFFFF"/>
        <w:tabs>
          <w:tab w:val="left" w:pos="1790"/>
          <w:tab w:val="left" w:pos="1816"/>
          <w:tab w:val="left" w:pos="1843"/>
          <w:tab w:val="left" w:pos="4755"/>
        </w:tabs>
        <w:autoSpaceDE/>
        <w:adjustRightInd/>
        <w:ind w:left="1843" w:hanging="1843"/>
        <w:jc w:val="both"/>
        <w:rPr>
          <w:rFonts w:ascii="Arial" w:hAnsi="Arial" w:cs="Arial"/>
          <w:b/>
          <w:bCs/>
          <w:iCs/>
          <w:sz w:val="22"/>
          <w:szCs w:val="22"/>
          <w:lang w:val="es-CO"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3F3459">
        <w:rPr>
          <w:rFonts w:ascii="Georgia" w:hAnsi="Georgia" w:cs="Arial"/>
          <w:sz w:val="22"/>
        </w:rPr>
        <w:t xml:space="preserve">Javier Elías Arias </w:t>
      </w:r>
      <w:proofErr w:type="spellStart"/>
      <w:r w:rsidR="003F3459">
        <w:rPr>
          <w:rFonts w:ascii="Georgia" w:hAnsi="Georgia" w:cs="Arial"/>
          <w:sz w:val="22"/>
        </w:rPr>
        <w:t>Idárraga</w:t>
      </w:r>
      <w:proofErr w:type="spellEnd"/>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531350">
        <w:rPr>
          <w:rFonts w:ascii="Georgia" w:hAnsi="Georgia" w:cs="Arial"/>
          <w:sz w:val="22"/>
        </w:rPr>
        <w:t xml:space="preserve">Tercero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lastRenderedPageBreak/>
        <w:t>Vinculado (s)</w:t>
      </w:r>
      <w:r w:rsidRPr="00AD7B0C">
        <w:rPr>
          <w:rFonts w:ascii="Georgia" w:hAnsi="Georgia" w:cs="Arial"/>
          <w:sz w:val="22"/>
          <w:szCs w:val="22"/>
        </w:rPr>
        <w:tab/>
      </w:r>
      <w:r w:rsidRPr="00AD7B0C">
        <w:rPr>
          <w:rFonts w:ascii="Georgia" w:hAnsi="Georgia" w:cs="Arial"/>
          <w:sz w:val="22"/>
          <w:szCs w:val="22"/>
        </w:rPr>
        <w:tab/>
        <w:t xml:space="preserve">: </w:t>
      </w:r>
      <w:r w:rsidR="003F3459">
        <w:rPr>
          <w:rFonts w:ascii="Georgia" w:hAnsi="Georgia" w:cs="Arial"/>
          <w:sz w:val="22"/>
          <w:szCs w:val="22"/>
        </w:rPr>
        <w:t xml:space="preserve">Juan Morales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3F3459">
        <w:rPr>
          <w:rFonts w:ascii="Georgia" w:hAnsi="Georgia" w:cs="Arial"/>
          <w:sz w:val="22"/>
        </w:rPr>
        <w:t>2018-00540-00 y 2018-00541-00 (Interna 540)</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3F3459">
        <w:rPr>
          <w:rFonts w:ascii="Georgia" w:hAnsi="Georgia" w:cs="Arial"/>
          <w:sz w:val="22"/>
          <w:szCs w:val="22"/>
        </w:rPr>
        <w:t xml:space="preserve">Improcedencia - </w:t>
      </w:r>
      <w:r w:rsidR="00124549">
        <w:rPr>
          <w:rFonts w:ascii="Georgia" w:hAnsi="Georgia" w:cs="Arial"/>
          <w:sz w:val="22"/>
          <w:szCs w:val="22"/>
        </w:rPr>
        <w:t xml:space="preserve">Subsidiariedad </w:t>
      </w:r>
      <w:r w:rsidR="002D3CDB">
        <w:rPr>
          <w:rFonts w:ascii="Georgia" w:hAnsi="Georgia" w:cs="Arial"/>
          <w:sz w:val="22"/>
          <w:szCs w:val="22"/>
        </w:rPr>
        <w:t>–</w:t>
      </w:r>
      <w:r w:rsidR="00C52C17">
        <w:rPr>
          <w:rFonts w:ascii="Georgia" w:hAnsi="Georgia" w:cs="Arial"/>
          <w:sz w:val="22"/>
          <w:szCs w:val="22"/>
        </w:rPr>
        <w:t xml:space="preserve"> </w:t>
      </w:r>
      <w:r w:rsidR="002D3CDB">
        <w:rPr>
          <w:rFonts w:ascii="Georgia" w:hAnsi="Georgia" w:cs="Arial"/>
          <w:sz w:val="22"/>
          <w:szCs w:val="22"/>
        </w:rPr>
        <w:t>Mora judicial</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526A6B" w:rsidRPr="00AD7B0C" w:rsidRDefault="00526A6B" w:rsidP="00526A6B">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278 </w:t>
      </w:r>
      <w:r w:rsidRPr="00AD7B0C">
        <w:rPr>
          <w:rFonts w:ascii="Georgia" w:hAnsi="Georgia"/>
          <w:sz w:val="22"/>
          <w:szCs w:val="22"/>
        </w:rPr>
        <w:t>d</w:t>
      </w:r>
      <w:r>
        <w:rPr>
          <w:rFonts w:ascii="Georgia" w:hAnsi="Georgia"/>
          <w:sz w:val="22"/>
          <w:szCs w:val="22"/>
        </w:rPr>
        <w:t>e 03</w:t>
      </w:r>
      <w:r w:rsidRPr="00AD7B0C">
        <w:rPr>
          <w:rFonts w:ascii="Georgia" w:hAnsi="Georgia"/>
          <w:sz w:val="22"/>
          <w:szCs w:val="22"/>
        </w:rPr>
        <w:t>-</w:t>
      </w:r>
      <w:r>
        <w:rPr>
          <w:rFonts w:ascii="Georgia" w:hAnsi="Georgia"/>
          <w:sz w:val="22"/>
          <w:szCs w:val="22"/>
        </w:rPr>
        <w:t>08</w:t>
      </w:r>
      <w:r w:rsidRPr="00AD7B0C">
        <w:rPr>
          <w:rFonts w:ascii="Georgia" w:hAnsi="Georgia"/>
          <w:sz w:val="22"/>
          <w:szCs w:val="22"/>
        </w:rPr>
        <w:t>-</w:t>
      </w:r>
      <w:r>
        <w:rPr>
          <w:rFonts w:ascii="Georgia" w:hAnsi="Georgia"/>
          <w:sz w:val="22"/>
          <w:szCs w:val="22"/>
        </w:rPr>
        <w:t>2018</w:t>
      </w:r>
    </w:p>
    <w:p w:rsidR="00526A6B" w:rsidRPr="00AD7B0C" w:rsidRDefault="00526A6B" w:rsidP="00526A6B">
      <w:pPr>
        <w:pBdr>
          <w:bottom w:val="double" w:sz="6" w:space="1" w:color="auto"/>
        </w:pBdr>
        <w:spacing w:line="360" w:lineRule="auto"/>
        <w:jc w:val="center"/>
        <w:rPr>
          <w:rFonts w:ascii="Georgia" w:hAnsi="Georgia" w:cs="Arial"/>
          <w:b/>
          <w:bCs/>
          <w:sz w:val="18"/>
          <w:szCs w:val="22"/>
        </w:rPr>
      </w:pPr>
    </w:p>
    <w:p w:rsidR="00526A6B" w:rsidRPr="00AD7B0C" w:rsidRDefault="00526A6B" w:rsidP="00526A6B">
      <w:pPr>
        <w:spacing w:line="360" w:lineRule="auto"/>
        <w:jc w:val="center"/>
        <w:rPr>
          <w:rFonts w:ascii="Georgia" w:hAnsi="Georgia" w:cs="Arial"/>
          <w:b/>
          <w:bCs/>
          <w:szCs w:val="22"/>
        </w:rPr>
      </w:pPr>
    </w:p>
    <w:p w:rsidR="00526A6B" w:rsidRPr="00AD7B0C" w:rsidRDefault="00526A6B" w:rsidP="00526A6B">
      <w:pPr>
        <w:spacing w:line="360" w:lineRule="auto"/>
        <w:jc w:val="center"/>
        <w:rPr>
          <w:rFonts w:ascii="Georgia" w:hAnsi="Georgia" w:cs="Arial"/>
          <w:iCs/>
          <w:lang w:val="es-CO"/>
        </w:rPr>
      </w:pPr>
      <w:r w:rsidRPr="00FD0443">
        <w:rPr>
          <w:rFonts w:ascii="Georgia" w:hAnsi="Georgia" w:cs="Arial"/>
          <w:iCs/>
          <w:smallCaps/>
          <w:sz w:val="28"/>
          <w:lang w:val="es-CO"/>
        </w:rPr>
        <w:t>Pereira, R.</w:t>
      </w:r>
      <w:r>
        <w:rPr>
          <w:rFonts w:ascii="Georgia" w:hAnsi="Georgia" w:cs="Arial"/>
          <w:iCs/>
          <w:smallCaps/>
          <w:sz w:val="28"/>
          <w:lang w:val="es-CO"/>
        </w:rPr>
        <w:t>,</w:t>
      </w:r>
      <w:r w:rsidRPr="00FD0443">
        <w:rPr>
          <w:rFonts w:ascii="Georgia" w:hAnsi="Georgia" w:cs="Arial"/>
          <w:iCs/>
          <w:smallCaps/>
          <w:sz w:val="28"/>
          <w:lang w:val="es-CO"/>
        </w:rPr>
        <w:t xml:space="preserve"> </w:t>
      </w:r>
      <w:r>
        <w:rPr>
          <w:rFonts w:ascii="Georgia" w:hAnsi="Georgia" w:cs="Arial"/>
          <w:iCs/>
          <w:smallCaps/>
          <w:sz w:val="28"/>
          <w:lang w:val="es-CO"/>
        </w:rPr>
        <w:t>tres (3</w:t>
      </w:r>
      <w:r w:rsidRPr="00FD0443">
        <w:rPr>
          <w:rFonts w:ascii="Georgia" w:hAnsi="Georgia" w:cs="Arial"/>
          <w:iCs/>
          <w:smallCaps/>
          <w:sz w:val="28"/>
          <w:lang w:val="es-CO"/>
        </w:rPr>
        <w:t xml:space="preserve">) de </w:t>
      </w:r>
      <w:r>
        <w:rPr>
          <w:rFonts w:ascii="Georgia" w:hAnsi="Georgia" w:cs="Arial"/>
          <w:iCs/>
          <w:smallCaps/>
          <w:sz w:val="28"/>
          <w:lang w:val="es-CO"/>
        </w:rPr>
        <w:t xml:space="preserve">agosto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526A6B" w:rsidRDefault="000147A2" w:rsidP="00971653">
      <w:pPr>
        <w:tabs>
          <w:tab w:val="left" w:pos="851"/>
          <w:tab w:val="left" w:pos="1416"/>
        </w:tabs>
        <w:spacing w:line="360" w:lineRule="auto"/>
        <w:rPr>
          <w:rFonts w:ascii="Georgia" w:hAnsi="Georgia" w:cs="Arial"/>
          <w:b/>
          <w:bCs/>
          <w:sz w:val="20"/>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776930" w:rsidRDefault="00FD0443" w:rsidP="00FD0443">
      <w:pPr>
        <w:pStyle w:val="Textoindependiente"/>
        <w:spacing w:line="360" w:lineRule="auto"/>
        <w:rPr>
          <w:rFonts w:ascii="Georgia" w:hAnsi="Georgia"/>
          <w:sz w:val="20"/>
          <w:szCs w:val="24"/>
        </w:rPr>
      </w:pPr>
    </w:p>
    <w:p w:rsidR="00531350" w:rsidRDefault="00531350" w:rsidP="00531350">
      <w:pPr>
        <w:pStyle w:val="Textoindependiente"/>
        <w:spacing w:line="360" w:lineRule="auto"/>
        <w:rPr>
          <w:rFonts w:ascii="Georgia" w:hAnsi="Georgia"/>
          <w:szCs w:val="24"/>
        </w:rPr>
      </w:pPr>
      <w:r>
        <w:rPr>
          <w:rFonts w:ascii="Georgia" w:hAnsi="Georgia"/>
          <w:szCs w:val="24"/>
        </w:rPr>
        <w:t>Los</w:t>
      </w:r>
      <w:r w:rsidRPr="00D63D82">
        <w:rPr>
          <w:rFonts w:ascii="Georgia" w:hAnsi="Georgia"/>
          <w:szCs w:val="24"/>
        </w:rPr>
        <w:t xml:space="preserve"> amparo</w:t>
      </w:r>
      <w:r>
        <w:rPr>
          <w:rFonts w:ascii="Georgia" w:hAnsi="Georgia"/>
          <w:szCs w:val="24"/>
        </w:rPr>
        <w:t>s</w:t>
      </w:r>
      <w:r w:rsidRPr="00D63D82">
        <w:rPr>
          <w:rFonts w:ascii="Georgia" w:hAnsi="Georgia"/>
          <w:szCs w:val="24"/>
        </w:rPr>
        <w:t xml:space="preserve"> constitucional</w:t>
      </w:r>
      <w:r>
        <w:rPr>
          <w:rFonts w:ascii="Georgia" w:hAnsi="Georgia"/>
          <w:szCs w:val="24"/>
        </w:rPr>
        <w:t>es</w:t>
      </w:r>
      <w:r w:rsidRPr="00D63D82">
        <w:rPr>
          <w:rFonts w:ascii="Georgia" w:hAnsi="Georgia"/>
          <w:szCs w:val="24"/>
        </w:rPr>
        <w:t xml:space="preserve"> de la referencia, adelantadas las debidas actuaciones con el trámite preferente y sumario, sin que se evidencien causales de nulidad que las invaliden</w:t>
      </w:r>
      <w:r>
        <w:rPr>
          <w:rFonts w:ascii="Georgia" w:hAnsi="Georgia"/>
          <w:szCs w:val="24"/>
        </w:rPr>
        <w:t>.</w:t>
      </w:r>
    </w:p>
    <w:p w:rsidR="000147A2" w:rsidRPr="00776930" w:rsidRDefault="000147A2" w:rsidP="0099045D">
      <w:pPr>
        <w:pStyle w:val="Textoindependiente"/>
        <w:spacing w:line="360" w:lineRule="auto"/>
        <w:rPr>
          <w:rFonts w:ascii="Georgia" w:hAnsi="Georgia"/>
          <w:sz w:val="20"/>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776930" w:rsidRDefault="0099045D" w:rsidP="0099045D">
      <w:pPr>
        <w:pStyle w:val="Textoindependiente"/>
        <w:spacing w:line="360" w:lineRule="auto"/>
        <w:rPr>
          <w:rFonts w:ascii="Georgia" w:hAnsi="Georgia"/>
          <w:sz w:val="20"/>
          <w:szCs w:val="24"/>
        </w:rPr>
      </w:pPr>
    </w:p>
    <w:p w:rsidR="004B1EB8" w:rsidRPr="00C51F1A" w:rsidRDefault="003F3459" w:rsidP="00C51F1A">
      <w:pPr>
        <w:pStyle w:val="Textoindependiente"/>
        <w:spacing w:line="360" w:lineRule="auto"/>
        <w:rPr>
          <w:rFonts w:ascii="Georgia" w:hAnsi="Georgia"/>
          <w:szCs w:val="24"/>
        </w:rPr>
      </w:pPr>
      <w:r>
        <w:rPr>
          <w:rFonts w:ascii="Georgia" w:hAnsi="Georgia"/>
          <w:szCs w:val="24"/>
        </w:rPr>
        <w:t>E</w:t>
      </w:r>
      <w:r w:rsidR="00531350" w:rsidRPr="00C51F1A">
        <w:rPr>
          <w:rFonts w:ascii="Georgia" w:hAnsi="Georgia"/>
          <w:szCs w:val="24"/>
        </w:rPr>
        <w:t xml:space="preserve">xpresó </w:t>
      </w:r>
      <w:r>
        <w:rPr>
          <w:rFonts w:ascii="Georgia" w:hAnsi="Georgia"/>
          <w:szCs w:val="24"/>
        </w:rPr>
        <w:t xml:space="preserve">el actor que presentó sendos recursos de reposición en las acciones populares Nos.2018-00070-00 y 2018-00073-00, mas luego de dos (2) meses no se han resuelto. Agregó que la </w:t>
      </w:r>
      <w:r w:rsidRPr="003F3459">
        <w:rPr>
          <w:rFonts w:ascii="Georgia" w:hAnsi="Georgia"/>
          <w:i/>
          <w:szCs w:val="24"/>
        </w:rPr>
        <w:t>a quo</w:t>
      </w:r>
      <w:r>
        <w:rPr>
          <w:rFonts w:ascii="Georgia" w:hAnsi="Georgia"/>
          <w:szCs w:val="24"/>
        </w:rPr>
        <w:t xml:space="preserve"> refirió que la </w:t>
      </w:r>
      <w:r w:rsidRPr="003F3459">
        <w:rPr>
          <w:rFonts w:ascii="Georgia" w:hAnsi="Georgia"/>
          <w:i/>
          <w:sz w:val="22"/>
          <w:szCs w:val="24"/>
        </w:rPr>
        <w:t>“</w:t>
      </w:r>
      <w:proofErr w:type="spellStart"/>
      <w:r w:rsidRPr="003F3459">
        <w:rPr>
          <w:rFonts w:ascii="Georgia" w:hAnsi="Georgia"/>
          <w:i/>
          <w:sz w:val="22"/>
          <w:szCs w:val="24"/>
        </w:rPr>
        <w:t>pag</w:t>
      </w:r>
      <w:proofErr w:type="spellEnd"/>
      <w:r w:rsidRPr="003F3459">
        <w:rPr>
          <w:rFonts w:ascii="Georgia" w:hAnsi="Georgia"/>
          <w:i/>
          <w:sz w:val="22"/>
          <w:szCs w:val="24"/>
        </w:rPr>
        <w:t xml:space="preserve"> (Sic) web no es idónea </w:t>
      </w:r>
      <w:proofErr w:type="spellStart"/>
      <w:r w:rsidRPr="003F3459">
        <w:rPr>
          <w:rFonts w:ascii="Georgia" w:hAnsi="Georgia"/>
          <w:i/>
          <w:sz w:val="22"/>
          <w:szCs w:val="24"/>
        </w:rPr>
        <w:t>pa</w:t>
      </w:r>
      <w:proofErr w:type="spellEnd"/>
      <w:r w:rsidRPr="003F3459">
        <w:rPr>
          <w:rFonts w:ascii="Georgia" w:hAnsi="Georgia"/>
          <w:i/>
          <w:sz w:val="22"/>
          <w:szCs w:val="24"/>
        </w:rPr>
        <w:t xml:space="preserve"> (Sic) informar”</w:t>
      </w:r>
      <w:r w:rsidRPr="003F3459">
        <w:rPr>
          <w:rFonts w:ascii="Georgia" w:hAnsi="Georgia"/>
          <w:sz w:val="22"/>
          <w:szCs w:val="24"/>
        </w:rPr>
        <w:t xml:space="preserve"> </w:t>
      </w:r>
      <w:r>
        <w:rPr>
          <w:rFonts w:ascii="Georgia" w:hAnsi="Georgia"/>
          <w:szCs w:val="24"/>
        </w:rPr>
        <w:t xml:space="preserve">y que cumple con los artículos 8º, 42, 121, CGP, </w:t>
      </w:r>
      <w:r w:rsidR="0036583C">
        <w:rPr>
          <w:rFonts w:ascii="Georgia" w:hAnsi="Georgia"/>
          <w:szCs w:val="24"/>
        </w:rPr>
        <w:t xml:space="preserve">pero </w:t>
      </w:r>
      <w:r w:rsidR="0036583C" w:rsidRPr="0036583C">
        <w:rPr>
          <w:rFonts w:ascii="Georgia" w:hAnsi="Georgia"/>
          <w:i/>
          <w:sz w:val="22"/>
          <w:szCs w:val="24"/>
        </w:rPr>
        <w:t xml:space="preserve">“(…) corre traslado a la reposición, empero cuando se repone el auto q </w:t>
      </w:r>
      <w:r w:rsidR="0036583C">
        <w:rPr>
          <w:rFonts w:ascii="Georgia" w:hAnsi="Georgia"/>
          <w:i/>
          <w:sz w:val="22"/>
          <w:szCs w:val="24"/>
        </w:rPr>
        <w:t xml:space="preserve">(Sic) </w:t>
      </w:r>
      <w:r w:rsidR="0036583C" w:rsidRPr="0036583C">
        <w:rPr>
          <w:rFonts w:ascii="Georgia" w:hAnsi="Georgia"/>
          <w:i/>
          <w:sz w:val="22"/>
          <w:szCs w:val="24"/>
        </w:rPr>
        <w:t>genera falta de competencia, nunca corre traslado (…)”</w:t>
      </w:r>
      <w:r w:rsidR="0036583C">
        <w:rPr>
          <w:rFonts w:ascii="Georgia" w:hAnsi="Georgia"/>
          <w:szCs w:val="24"/>
        </w:rPr>
        <w:t xml:space="preserve"> </w:t>
      </w:r>
      <w:r w:rsidR="00C51F1A" w:rsidRPr="00C51F1A">
        <w:rPr>
          <w:rFonts w:ascii="Georgia" w:hAnsi="Georgia"/>
          <w:szCs w:val="24"/>
        </w:rPr>
        <w:t>(</w:t>
      </w:r>
      <w:r w:rsidR="004B1EB8" w:rsidRPr="00C51F1A">
        <w:rPr>
          <w:rFonts w:ascii="Georgia" w:hAnsi="Georgia"/>
          <w:szCs w:val="24"/>
        </w:rPr>
        <w:t>Folio</w:t>
      </w:r>
      <w:r w:rsidR="00C51F1A" w:rsidRPr="00C51F1A">
        <w:rPr>
          <w:rFonts w:ascii="Georgia" w:hAnsi="Georgia"/>
          <w:szCs w:val="24"/>
        </w:rPr>
        <w:t>s</w:t>
      </w:r>
      <w:r w:rsidR="004B1EB8" w:rsidRPr="00C51F1A">
        <w:rPr>
          <w:rFonts w:ascii="Georgia" w:hAnsi="Georgia"/>
          <w:szCs w:val="24"/>
        </w:rPr>
        <w:t xml:space="preserve"> </w:t>
      </w:r>
      <w:r w:rsidR="00401168" w:rsidRPr="00C51F1A">
        <w:rPr>
          <w:rFonts w:ascii="Georgia" w:hAnsi="Georgia"/>
          <w:szCs w:val="24"/>
        </w:rPr>
        <w:t>1</w:t>
      </w:r>
      <w:r w:rsidR="0036583C">
        <w:rPr>
          <w:rFonts w:ascii="Georgia" w:hAnsi="Georgia"/>
          <w:szCs w:val="24"/>
        </w:rPr>
        <w:t xml:space="preserve"> y 3</w:t>
      </w:r>
      <w:r w:rsidR="00C51F1A">
        <w:rPr>
          <w:rFonts w:ascii="Georgia" w:hAnsi="Georgia"/>
          <w:szCs w:val="24"/>
        </w:rPr>
        <w:t>,</w:t>
      </w:r>
      <w:r w:rsidR="00C51F1A" w:rsidRPr="00C51F1A">
        <w:rPr>
          <w:rFonts w:ascii="Georgia" w:hAnsi="Georgia"/>
          <w:szCs w:val="24"/>
        </w:rPr>
        <w:t xml:space="preserve"> </w:t>
      </w:r>
      <w:r w:rsidR="009F507B" w:rsidRPr="00C51F1A">
        <w:rPr>
          <w:rFonts w:ascii="Georgia" w:hAnsi="Georgia"/>
          <w:szCs w:val="24"/>
        </w:rPr>
        <w:t>este cuaderno</w:t>
      </w:r>
      <w:r w:rsidR="004B1EB8" w:rsidRPr="00C51F1A">
        <w:rPr>
          <w:rFonts w:ascii="Georgia" w:hAnsi="Georgia"/>
          <w:szCs w:val="24"/>
        </w:rPr>
        <w:t xml:space="preserve">). </w:t>
      </w:r>
    </w:p>
    <w:p w:rsidR="002B0607" w:rsidRPr="00776930" w:rsidRDefault="002B0607" w:rsidP="0099045D">
      <w:pPr>
        <w:pStyle w:val="Textoindependiente"/>
        <w:spacing w:line="360" w:lineRule="auto"/>
        <w:rPr>
          <w:rFonts w:ascii="Georgia" w:hAnsi="Georgia"/>
          <w:sz w:val="20"/>
          <w:szCs w:val="24"/>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776930" w:rsidRDefault="00800EF6" w:rsidP="00730CA7">
      <w:pPr>
        <w:pStyle w:val="Textoindependiente"/>
        <w:spacing w:line="360" w:lineRule="auto"/>
        <w:rPr>
          <w:rFonts w:ascii="Georgia" w:hAnsi="Georgia"/>
          <w:sz w:val="20"/>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os artículos 13</w:t>
      </w:r>
      <w:r w:rsidR="0073460F">
        <w:rPr>
          <w:rFonts w:ascii="Georgia" w:hAnsi="Georgia" w:cs="Arial"/>
          <w:spacing w:val="-3"/>
          <w:lang w:val="es-ES_tradnl"/>
        </w:rPr>
        <w:t xml:space="preserve"> </w:t>
      </w:r>
      <w:r w:rsidR="0036583C">
        <w:rPr>
          <w:rFonts w:ascii="Georgia" w:hAnsi="Georgia" w:cs="Arial"/>
          <w:spacing w:val="-3"/>
          <w:lang w:val="es-ES_tradnl"/>
        </w:rPr>
        <w:t>y 86 de la CP</w:t>
      </w:r>
      <w:r w:rsidR="002E2AF4">
        <w:rPr>
          <w:rFonts w:ascii="Georgia" w:hAnsi="Georgia" w:cs="Arial"/>
          <w:spacing w:val="-3"/>
          <w:lang w:val="es-ES_tradnl"/>
        </w:rPr>
        <w:t xml:space="preserve"> </w:t>
      </w:r>
      <w:r w:rsidR="00401168" w:rsidRPr="00AD7B0C">
        <w:rPr>
          <w:rFonts w:ascii="Georgia" w:hAnsi="Georgia" w:cs="Arial"/>
          <w:spacing w:val="-3"/>
          <w:lang w:val="es-ES_tradnl"/>
        </w:rPr>
        <w:t>(Folio</w:t>
      </w:r>
      <w:r w:rsidR="00C51F1A">
        <w:rPr>
          <w:rFonts w:ascii="Georgia" w:hAnsi="Georgia" w:cs="Arial"/>
          <w:spacing w:val="-3"/>
          <w:lang w:val="es-ES_tradnl"/>
        </w:rPr>
        <w:t>s</w:t>
      </w:r>
      <w:r w:rsidR="0073460F">
        <w:rPr>
          <w:rFonts w:ascii="Georgia" w:hAnsi="Georgia" w:cs="Arial"/>
          <w:spacing w:val="-3"/>
          <w:lang w:val="es-ES_tradnl"/>
        </w:rPr>
        <w:t xml:space="preserve"> </w:t>
      </w:r>
      <w:r w:rsidR="00BE752B">
        <w:rPr>
          <w:rFonts w:ascii="Georgia" w:hAnsi="Georgia" w:cs="Arial"/>
          <w:spacing w:val="-3"/>
          <w:lang w:val="es-ES_tradnl"/>
        </w:rPr>
        <w:t>1</w:t>
      </w:r>
      <w:r w:rsidR="0036583C">
        <w:rPr>
          <w:rFonts w:ascii="Georgia" w:hAnsi="Georgia" w:cs="Arial"/>
          <w:spacing w:val="-3"/>
          <w:lang w:val="es-ES_tradnl"/>
        </w:rPr>
        <w:t xml:space="preserve"> y </w:t>
      </w:r>
      <w:r w:rsidR="00C51F1A">
        <w:rPr>
          <w:rFonts w:ascii="Georgia" w:hAnsi="Georgia" w:cs="Arial"/>
          <w:spacing w:val="-3"/>
          <w:lang w:val="es-ES_tradnl"/>
        </w:rPr>
        <w:t xml:space="preserve">3, </w:t>
      </w:r>
      <w:r w:rsidR="007D0ECC" w:rsidRPr="00AD7B0C">
        <w:rPr>
          <w:rFonts w:ascii="Georgia" w:hAnsi="Georgia" w:cs="Arial"/>
          <w:spacing w:val="-3"/>
          <w:lang w:val="es-ES_tradnl"/>
        </w:rPr>
        <w:t>este cuaderno).</w:t>
      </w:r>
    </w:p>
    <w:p w:rsidR="003F6C16" w:rsidRPr="0077693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776930" w:rsidRDefault="00303E85" w:rsidP="004B1EB8">
      <w:pPr>
        <w:pStyle w:val="Sinespaciado"/>
        <w:spacing w:line="360" w:lineRule="auto"/>
        <w:jc w:val="both"/>
        <w:rPr>
          <w:rFonts w:ascii="Georgia" w:hAnsi="Georgia" w:cs="Arial"/>
          <w:sz w:val="20"/>
          <w:szCs w:val="24"/>
        </w:rPr>
      </w:pPr>
    </w:p>
    <w:p w:rsidR="00D669DC" w:rsidRDefault="00607E09" w:rsidP="001A7DE1">
      <w:pPr>
        <w:spacing w:line="360" w:lineRule="auto"/>
        <w:jc w:val="both"/>
        <w:rPr>
          <w:rFonts w:ascii="Georgia" w:hAnsi="Georgia" w:cs="Arial"/>
          <w:spacing w:val="-3"/>
          <w:lang w:val="es-ES_tradnl"/>
        </w:rPr>
      </w:pPr>
      <w:r w:rsidRPr="00607E09">
        <w:rPr>
          <w:rFonts w:ascii="Georgia" w:hAnsi="Georgia" w:cs="Arial"/>
        </w:rPr>
        <w:t xml:space="preserve">Se pretende </w:t>
      </w:r>
      <w:r w:rsidR="00F52C09">
        <w:rPr>
          <w:rFonts w:ascii="Georgia" w:hAnsi="Georgia" w:cs="Arial"/>
        </w:rPr>
        <w:t xml:space="preserve">ordenar </w:t>
      </w:r>
      <w:r w:rsidRPr="00607E09">
        <w:rPr>
          <w:rFonts w:ascii="Georgia" w:hAnsi="Georgia" w:cs="Arial"/>
        </w:rPr>
        <w:t>al accionado</w:t>
      </w:r>
      <w:r w:rsidR="00103E5E">
        <w:rPr>
          <w:rFonts w:ascii="Georgia" w:hAnsi="Georgia" w:cs="Arial"/>
        </w:rPr>
        <w:t>:</w:t>
      </w:r>
      <w:r w:rsidRPr="00607E09">
        <w:rPr>
          <w:rFonts w:ascii="Georgia" w:hAnsi="Georgia" w:cs="Arial"/>
        </w:rPr>
        <w:t xml:space="preserve"> </w:t>
      </w:r>
      <w:r w:rsidR="00103E5E">
        <w:rPr>
          <w:rFonts w:ascii="Georgia" w:hAnsi="Georgia" w:cs="Arial"/>
        </w:rPr>
        <w:t>(</w:t>
      </w:r>
      <w:r>
        <w:rPr>
          <w:rFonts w:ascii="Georgia" w:hAnsi="Georgia" w:cs="Arial"/>
        </w:rPr>
        <w:t>i)</w:t>
      </w:r>
      <w:r w:rsidR="00FC3132">
        <w:rPr>
          <w:rFonts w:ascii="Georgia" w:hAnsi="Georgia" w:cs="Arial"/>
        </w:rPr>
        <w:t xml:space="preserve"> </w:t>
      </w:r>
      <w:r w:rsidR="0036583C">
        <w:rPr>
          <w:rFonts w:ascii="Georgia" w:hAnsi="Georgia" w:cs="Arial"/>
        </w:rPr>
        <w:t xml:space="preserve">Aplicar el artículo 84, Ley 472; (ii) Declarar la nulidad del auto donde refiere que aplica los artículos 8º, 42 y 121, CGP; (iii) Dejar de aplicar el artículo 318, CGP; (iv) Resolver los recursos; (v) </w:t>
      </w:r>
      <w:r w:rsidR="00F021F2">
        <w:rPr>
          <w:rFonts w:ascii="Georgia" w:hAnsi="Georgia" w:cs="Arial"/>
        </w:rPr>
        <w:t>Probar que la página web no es</w:t>
      </w:r>
      <w:r w:rsidR="00776930">
        <w:rPr>
          <w:rFonts w:ascii="Georgia" w:hAnsi="Georgia" w:cs="Arial"/>
        </w:rPr>
        <w:t xml:space="preserve"> </w:t>
      </w:r>
      <w:r w:rsidR="00F021F2">
        <w:rPr>
          <w:rFonts w:ascii="Georgia" w:hAnsi="Georgia" w:cs="Arial"/>
        </w:rPr>
        <w:t>un medio idóneo; y, (vi) Admitir las acciones populares, sin cambiar las pretensiones. También requiere que esta Corporación le brinde copia gratuita del expediente</w:t>
      </w:r>
      <w:r w:rsidR="00103E5E">
        <w:rPr>
          <w:rFonts w:ascii="Georgia" w:hAnsi="Georgia" w:cs="Arial"/>
        </w:rPr>
        <w:t xml:space="preserve"> </w:t>
      </w:r>
      <w:r w:rsidR="00612C75" w:rsidRPr="00AD7B0C">
        <w:rPr>
          <w:rFonts w:ascii="Georgia" w:hAnsi="Georgia" w:cs="Arial"/>
          <w:spacing w:val="-3"/>
          <w:lang w:val="es-ES_tradnl"/>
        </w:rPr>
        <w:t>(Folio</w:t>
      </w:r>
      <w:r w:rsidR="00103E5E">
        <w:rPr>
          <w:rFonts w:ascii="Georgia" w:hAnsi="Georgia" w:cs="Arial"/>
          <w:spacing w:val="-3"/>
          <w:lang w:val="es-ES_tradnl"/>
        </w:rPr>
        <w:t>s</w:t>
      </w:r>
      <w:r w:rsidR="00952814">
        <w:rPr>
          <w:rFonts w:ascii="Georgia" w:hAnsi="Georgia" w:cs="Arial"/>
          <w:spacing w:val="-3"/>
          <w:lang w:val="es-ES_tradnl"/>
        </w:rPr>
        <w:t xml:space="preserve"> </w:t>
      </w:r>
      <w:r w:rsidR="00F021F2">
        <w:rPr>
          <w:rFonts w:ascii="Georgia" w:hAnsi="Georgia" w:cs="Arial"/>
          <w:spacing w:val="-3"/>
          <w:lang w:val="es-ES_tradnl"/>
        </w:rPr>
        <w:t xml:space="preserve">1 y 3, </w:t>
      </w:r>
      <w:r w:rsidR="00D669DC" w:rsidRPr="00AD7B0C">
        <w:rPr>
          <w:rFonts w:ascii="Georgia" w:hAnsi="Georgia" w:cs="Arial"/>
          <w:spacing w:val="-3"/>
          <w:lang w:val="es-ES_tradnl"/>
        </w:rPr>
        <w:t>este cuaderno).</w:t>
      </w:r>
    </w:p>
    <w:p w:rsidR="002E2AF4" w:rsidRPr="00776930" w:rsidRDefault="002E2AF4" w:rsidP="001A7DE1">
      <w:pPr>
        <w:spacing w:line="360" w:lineRule="auto"/>
        <w:jc w:val="both"/>
        <w:rPr>
          <w:rFonts w:ascii="Georgia" w:hAnsi="Georgia" w:cs="Arial"/>
          <w:spacing w:val="-3"/>
          <w:sz w:val="20"/>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F021F2" w:rsidRPr="00776930" w:rsidRDefault="00F021F2" w:rsidP="00F021F2">
      <w:pPr>
        <w:pStyle w:val="Sinespaciado"/>
        <w:spacing w:line="360" w:lineRule="auto"/>
        <w:ind w:left="360"/>
        <w:jc w:val="both"/>
        <w:rPr>
          <w:rFonts w:ascii="Georgia" w:hAnsi="Georgia"/>
          <w:sz w:val="20"/>
          <w:szCs w:val="24"/>
        </w:rPr>
      </w:pPr>
    </w:p>
    <w:p w:rsidR="0006677C" w:rsidRDefault="0006677C" w:rsidP="0006677C">
      <w:pPr>
        <w:pStyle w:val="Prrafodelista"/>
        <w:spacing w:line="360" w:lineRule="auto"/>
        <w:ind w:left="0"/>
        <w:jc w:val="both"/>
        <w:rPr>
          <w:rFonts w:ascii="Georgia" w:hAnsi="Georgia" w:cs="Arial"/>
          <w:color w:val="000000"/>
        </w:rPr>
      </w:pPr>
      <w:r w:rsidRPr="0063183D">
        <w:rPr>
          <w:rFonts w:ascii="Georgia" w:hAnsi="Georgia"/>
        </w:rPr>
        <w:t xml:space="preserve">En reparto ordinario del </w:t>
      </w:r>
      <w:r w:rsidR="00F021F2">
        <w:rPr>
          <w:rFonts w:ascii="Georgia" w:hAnsi="Georgia"/>
        </w:rPr>
        <w:t xml:space="preserve">23-07-2018 </w:t>
      </w:r>
      <w:r w:rsidRPr="0063183D">
        <w:rPr>
          <w:rFonts w:ascii="Georgia" w:hAnsi="Georgia"/>
        </w:rPr>
        <w:t>se asignaron a este Despacho</w:t>
      </w:r>
      <w:r w:rsidRPr="0063183D">
        <w:rPr>
          <w:rFonts w:ascii="Georgia" w:hAnsi="Georgia" w:cs="Arial"/>
          <w:color w:val="000000"/>
        </w:rPr>
        <w:t xml:space="preserve">, con providencia del </w:t>
      </w:r>
      <w:r w:rsidR="00F021F2">
        <w:rPr>
          <w:rFonts w:ascii="Georgia" w:hAnsi="Georgia" w:cs="Arial"/>
          <w:color w:val="000000"/>
        </w:rPr>
        <w:t>25-07-2018</w:t>
      </w:r>
      <w:r w:rsidRPr="0063183D">
        <w:rPr>
          <w:rFonts w:ascii="Georgia" w:hAnsi="Georgia" w:cs="Arial"/>
          <w:color w:val="000000"/>
        </w:rPr>
        <w:t xml:space="preserve"> se acumularon</w:t>
      </w:r>
      <w:r w:rsidR="00F021F2">
        <w:rPr>
          <w:rFonts w:ascii="Georgia" w:hAnsi="Georgia" w:cs="Arial"/>
          <w:color w:val="000000"/>
        </w:rPr>
        <w:t>, admitieron</w:t>
      </w:r>
      <w:r w:rsidRPr="0063183D">
        <w:rPr>
          <w:rFonts w:ascii="Georgia" w:hAnsi="Georgia" w:cs="Arial"/>
          <w:color w:val="000000"/>
        </w:rPr>
        <w:t xml:space="preserve">, </w:t>
      </w:r>
      <w:r w:rsidR="00F021F2">
        <w:rPr>
          <w:rFonts w:ascii="Georgia" w:hAnsi="Georgia" w:cs="Arial"/>
          <w:color w:val="000000"/>
        </w:rPr>
        <w:t xml:space="preserve">y </w:t>
      </w:r>
      <w:r w:rsidRPr="0063183D">
        <w:rPr>
          <w:rFonts w:ascii="Georgia" w:hAnsi="Georgia"/>
        </w:rPr>
        <w:t>se dispuso notificar a la</w:t>
      </w:r>
      <w:r w:rsidR="00FF1012">
        <w:rPr>
          <w:rFonts w:ascii="Georgia" w:hAnsi="Georgia"/>
        </w:rPr>
        <w:t>s</w:t>
      </w:r>
      <w:r w:rsidRPr="0063183D">
        <w:rPr>
          <w:rFonts w:ascii="Georgia" w:hAnsi="Georgia"/>
        </w:rPr>
        <w:t xml:space="preserve"> partes</w:t>
      </w:r>
      <w:r w:rsidRPr="0063183D">
        <w:rPr>
          <w:rFonts w:ascii="Georgia" w:hAnsi="Georgia" w:cs="Arial"/>
          <w:color w:val="000000"/>
        </w:rPr>
        <w:t xml:space="preserve">, </w:t>
      </w:r>
      <w:r w:rsidRPr="0063183D">
        <w:rPr>
          <w:rFonts w:ascii="Georgia" w:hAnsi="Georgia"/>
        </w:rPr>
        <w:t xml:space="preserve">entre otros ordenamientos (Folios </w:t>
      </w:r>
      <w:r w:rsidR="00F021F2">
        <w:rPr>
          <w:rFonts w:ascii="Georgia" w:hAnsi="Georgia"/>
        </w:rPr>
        <w:t>6 y 7</w:t>
      </w:r>
      <w:r w:rsidRPr="0063183D">
        <w:rPr>
          <w:rFonts w:ascii="Georgia" w:hAnsi="Georgia"/>
        </w:rPr>
        <w:t>, ibídem)</w:t>
      </w:r>
      <w:r w:rsidRPr="0063183D">
        <w:rPr>
          <w:rFonts w:ascii="Georgia" w:hAnsi="Georgia" w:cs="Arial"/>
          <w:color w:val="000000"/>
        </w:rPr>
        <w:t xml:space="preserve">. Fueron debidamente enterados los extremos de la acción (Folios </w:t>
      </w:r>
      <w:r w:rsidR="00F021F2">
        <w:rPr>
          <w:rFonts w:ascii="Georgia" w:hAnsi="Georgia" w:cs="Arial"/>
          <w:color w:val="000000"/>
        </w:rPr>
        <w:t>8 a 10</w:t>
      </w:r>
      <w:r w:rsidRPr="0063183D">
        <w:rPr>
          <w:rFonts w:ascii="Georgia" w:hAnsi="Georgia" w:cs="Arial"/>
          <w:color w:val="000000"/>
        </w:rPr>
        <w:t xml:space="preserve">, ibídem). </w:t>
      </w:r>
      <w:r w:rsidR="009D365E">
        <w:rPr>
          <w:rFonts w:ascii="Georgia" w:hAnsi="Georgia" w:cs="Arial"/>
          <w:color w:val="000000"/>
        </w:rPr>
        <w:t>Contestaron</w:t>
      </w:r>
      <w:r w:rsidRPr="0063183D">
        <w:rPr>
          <w:rFonts w:ascii="Georgia" w:hAnsi="Georgia" w:cs="Arial"/>
          <w:color w:val="000000"/>
        </w:rPr>
        <w:t xml:space="preserve"> la </w:t>
      </w:r>
      <w:r>
        <w:rPr>
          <w:rFonts w:ascii="Georgia" w:hAnsi="Georgia" w:cs="Arial"/>
          <w:color w:val="000000"/>
        </w:rPr>
        <w:t xml:space="preserve">Procuraduría General de la Nación, </w:t>
      </w:r>
      <w:r>
        <w:rPr>
          <w:rFonts w:ascii="Georgia" w:hAnsi="Georgia" w:cs="Arial"/>
          <w:color w:val="000000"/>
        </w:rPr>
        <w:lastRenderedPageBreak/>
        <w:t xml:space="preserve">Regionales </w:t>
      </w:r>
      <w:r w:rsidR="009D365E">
        <w:rPr>
          <w:rFonts w:ascii="Georgia" w:hAnsi="Georgia" w:cs="Arial"/>
          <w:color w:val="000000"/>
        </w:rPr>
        <w:t>Risaralda (PGNRR) (Folio 13, ibídem) y</w:t>
      </w:r>
      <w:r>
        <w:rPr>
          <w:rFonts w:ascii="Georgia" w:hAnsi="Georgia" w:cs="Arial"/>
          <w:color w:val="000000"/>
        </w:rPr>
        <w:t xml:space="preserve"> </w:t>
      </w:r>
      <w:r w:rsidR="009D365E">
        <w:rPr>
          <w:rFonts w:ascii="Georgia" w:hAnsi="Georgia" w:cs="Arial"/>
          <w:color w:val="000000"/>
        </w:rPr>
        <w:t>la Alcaldía de Pereira (Folios a 18, ib.)</w:t>
      </w:r>
      <w:r w:rsidR="007F7780">
        <w:rPr>
          <w:rFonts w:ascii="Georgia" w:hAnsi="Georgia" w:cs="Arial"/>
          <w:color w:val="000000"/>
        </w:rPr>
        <w:t>.</w:t>
      </w:r>
      <w:r>
        <w:rPr>
          <w:rFonts w:ascii="Georgia" w:hAnsi="Georgia" w:cs="Arial"/>
          <w:color w:val="000000"/>
        </w:rPr>
        <w:t xml:space="preserve"> El Juzgado adosó la documentación solicitada (Folios </w:t>
      </w:r>
      <w:r w:rsidR="009D365E">
        <w:rPr>
          <w:rFonts w:ascii="Georgia" w:hAnsi="Georgia" w:cs="Arial"/>
          <w:color w:val="000000"/>
        </w:rPr>
        <w:t>11 y 12</w:t>
      </w:r>
      <w:r>
        <w:rPr>
          <w:rFonts w:ascii="Georgia" w:hAnsi="Georgia" w:cs="Arial"/>
          <w:color w:val="000000"/>
        </w:rPr>
        <w:t>, ib.).</w:t>
      </w:r>
    </w:p>
    <w:p w:rsidR="0006677C" w:rsidRPr="00776930" w:rsidRDefault="0006677C" w:rsidP="0006677C">
      <w:pPr>
        <w:pStyle w:val="Prrafodelista"/>
        <w:spacing w:line="360" w:lineRule="auto"/>
        <w:ind w:left="0"/>
        <w:jc w:val="both"/>
        <w:rPr>
          <w:rFonts w:ascii="Georgia" w:hAnsi="Georgia" w:cs="Arial"/>
          <w:color w:val="000000"/>
          <w:sz w:val="2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Pr="00776930" w:rsidRDefault="0006677C" w:rsidP="0006677C">
      <w:pPr>
        <w:pStyle w:val="Textoindependiente"/>
        <w:spacing w:line="360" w:lineRule="auto"/>
        <w:rPr>
          <w:rFonts w:ascii="Georgia" w:hAnsi="Georgia"/>
          <w:sz w:val="20"/>
          <w:szCs w:val="24"/>
        </w:rPr>
      </w:pPr>
    </w:p>
    <w:p w:rsidR="004173A5" w:rsidRDefault="004173A5" w:rsidP="004173A5">
      <w:pPr>
        <w:pStyle w:val="Textoindependiente"/>
        <w:spacing w:line="360" w:lineRule="auto"/>
        <w:rPr>
          <w:rFonts w:ascii="Georgia" w:hAnsi="Georgia" w:cs="Arial"/>
          <w:color w:val="000000"/>
        </w:rPr>
      </w:pPr>
      <w:r>
        <w:rPr>
          <w:rFonts w:ascii="Georgia" w:hAnsi="Georgia" w:cs="Arial"/>
          <w:color w:val="000000"/>
        </w:rPr>
        <w:t>La</w:t>
      </w:r>
      <w:r w:rsidRPr="0063183D">
        <w:rPr>
          <w:rFonts w:ascii="Georgia" w:hAnsi="Georgia" w:cs="Arial"/>
          <w:color w:val="000000"/>
        </w:rPr>
        <w:t xml:space="preserve"> </w:t>
      </w:r>
      <w:r>
        <w:rPr>
          <w:rFonts w:ascii="Georgia" w:hAnsi="Georgia" w:cs="Arial"/>
          <w:color w:val="000000"/>
        </w:rPr>
        <w:t>PGN</w:t>
      </w:r>
      <w:r w:rsidR="009D365E">
        <w:rPr>
          <w:rFonts w:ascii="Georgia" w:hAnsi="Georgia" w:cs="Arial"/>
          <w:color w:val="000000"/>
        </w:rPr>
        <w:t xml:space="preserve">RR refirió que la situación alegada es ajena a sus funciones como Agencia del Ministerio Público (Folio 13, ib.) y la Alcaldía de Pereira alegó </w:t>
      </w:r>
      <w:r>
        <w:rPr>
          <w:rFonts w:ascii="Georgia" w:hAnsi="Georgia" w:cs="Arial"/>
          <w:color w:val="000000"/>
        </w:rPr>
        <w:t>falta de legitimación por pasiva</w:t>
      </w:r>
      <w:r w:rsidR="009D365E">
        <w:rPr>
          <w:rFonts w:ascii="Georgia" w:hAnsi="Georgia" w:cs="Arial"/>
          <w:color w:val="000000"/>
        </w:rPr>
        <w:t xml:space="preserve"> (Folios 15 a 18, ib.), ambas autoridades pidieron su desvinculación</w:t>
      </w:r>
      <w:r>
        <w:rPr>
          <w:rFonts w:ascii="Georgia" w:hAnsi="Georgia" w:cs="Arial"/>
          <w:color w:val="000000"/>
        </w:rPr>
        <w:t xml:space="preserve">. </w:t>
      </w:r>
    </w:p>
    <w:p w:rsidR="004173A5" w:rsidRPr="00776930" w:rsidRDefault="004173A5" w:rsidP="004173A5">
      <w:pPr>
        <w:spacing w:line="360" w:lineRule="auto"/>
        <w:jc w:val="both"/>
        <w:rPr>
          <w:rFonts w:ascii="Georgia" w:hAnsi="Georgia" w:cs="Arial"/>
          <w:color w:val="000000"/>
          <w:sz w:val="20"/>
          <w:highlight w:val="yellow"/>
        </w:rPr>
      </w:pPr>
    </w:p>
    <w:p w:rsidR="0006677C" w:rsidRPr="00776930" w:rsidRDefault="0006677C" w:rsidP="00776930">
      <w:pPr>
        <w:pStyle w:val="Prrafodelista"/>
        <w:numPr>
          <w:ilvl w:val="0"/>
          <w:numId w:val="18"/>
        </w:numPr>
        <w:spacing w:line="360" w:lineRule="auto"/>
        <w:jc w:val="both"/>
        <w:rPr>
          <w:rFonts w:ascii="Georgia" w:hAnsi="Georgia"/>
        </w:rPr>
      </w:pPr>
      <w:r w:rsidRPr="00776930">
        <w:rPr>
          <w:rFonts w:ascii="Georgia" w:hAnsi="Georgia"/>
        </w:rPr>
        <w:t>LA FUNDAMENTACIÓN JURÍDICA PARA DECIDIR</w:t>
      </w:r>
    </w:p>
    <w:p w:rsidR="0006677C" w:rsidRPr="00EB1DBB" w:rsidRDefault="0006677C" w:rsidP="0006677C">
      <w:pPr>
        <w:pStyle w:val="Textoindependiente"/>
        <w:spacing w:line="360" w:lineRule="auto"/>
        <w:ind w:left="400"/>
        <w:rPr>
          <w:rFonts w:ascii="Georgia" w:hAnsi="Georgia"/>
          <w:sz w:val="20"/>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Este Tribunal es competente para conocer la</w:t>
      </w:r>
      <w:r w:rsidR="00A27704">
        <w:rPr>
          <w:rFonts w:ascii="Georgia" w:hAnsi="Georgia" w:cs="Arial"/>
          <w:szCs w:val="24"/>
        </w:rPr>
        <w:t>s</w:t>
      </w:r>
      <w:r w:rsidRPr="00EB1DBB">
        <w:rPr>
          <w:rFonts w:ascii="Georgia" w:hAnsi="Georgia" w:cs="Arial"/>
          <w:szCs w:val="24"/>
        </w:rPr>
        <w:t xml:space="preserve"> acci</w:t>
      </w:r>
      <w:r w:rsidR="00A27704">
        <w:rPr>
          <w:rFonts w:ascii="Georgia" w:hAnsi="Georgia" w:cs="Arial"/>
          <w:szCs w:val="24"/>
        </w:rPr>
        <w:t>ones</w:t>
      </w:r>
      <w:r w:rsidRPr="00EB1DBB">
        <w:rPr>
          <w:rFonts w:ascii="Georgia" w:hAnsi="Georgia" w:cs="Arial"/>
          <w:szCs w:val="24"/>
        </w:rPr>
        <w:t xml:space="preserve"> en razón a que es el superior jerárquico del </w:t>
      </w:r>
      <w:r w:rsidRPr="00EB1DBB">
        <w:rPr>
          <w:rFonts w:ascii="Georgia" w:hAnsi="Georgia" w:cs="Arial"/>
          <w:color w:val="000000"/>
          <w:szCs w:val="24"/>
        </w:rPr>
        <w:t>Juzgado</w:t>
      </w:r>
      <w:r w:rsidR="00813F39">
        <w:rPr>
          <w:rFonts w:ascii="Georgia" w:hAnsi="Georgia" w:cs="Arial"/>
          <w:color w:val="000000"/>
          <w:szCs w:val="24"/>
        </w:rPr>
        <w:t xml:space="preserve"> Tercero Civil del Circuito de Pereira</w:t>
      </w:r>
      <w:r>
        <w:rPr>
          <w:rFonts w:ascii="Georgia" w:hAnsi="Georgia" w:cs="Arial"/>
          <w:color w:val="000000"/>
          <w:szCs w:val="24"/>
        </w:rPr>
        <w:t>.</w:t>
      </w:r>
    </w:p>
    <w:p w:rsidR="0006677C" w:rsidRPr="00EB1DBB" w:rsidRDefault="0006677C" w:rsidP="0006677C">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Pr>
          <w:rFonts w:ascii="Georgia" w:hAnsi="Georgia" w:cs="Arial"/>
        </w:rPr>
        <w:t>la</w:t>
      </w:r>
      <w:r w:rsidR="00813F39">
        <w:rPr>
          <w:rFonts w:ascii="Georgia" w:hAnsi="Georgia" w:cs="Arial"/>
        </w:rPr>
        <w:t>s</w:t>
      </w:r>
      <w:r>
        <w:rPr>
          <w:rFonts w:ascii="Georgia" w:hAnsi="Georgia" w:cs="Arial"/>
        </w:rPr>
        <w:t xml:space="preserve"> acci</w:t>
      </w:r>
      <w:r w:rsidR="00813F39">
        <w:rPr>
          <w:rFonts w:ascii="Georgia" w:hAnsi="Georgia" w:cs="Arial"/>
        </w:rPr>
        <w:t>ones</w:t>
      </w:r>
      <w:r>
        <w:rPr>
          <w:rFonts w:ascii="Georgia" w:hAnsi="Georgia" w:cs="Arial"/>
        </w:rPr>
        <w:t xml:space="preserve"> popular</w:t>
      </w:r>
      <w:r w:rsidR="00813F39">
        <w:rPr>
          <w:rFonts w:ascii="Georgia" w:hAnsi="Georgia" w:cs="Arial"/>
        </w:rPr>
        <w:t>es</w:t>
      </w:r>
      <w:r w:rsidRPr="00EB1DBB">
        <w:rPr>
          <w:rFonts w:ascii="Georgia" w:hAnsi="Georgia" w:cs="Arial"/>
        </w:rPr>
        <w:t>, según lo expuesto en</w:t>
      </w:r>
      <w:r w:rsidR="00813F39">
        <w:rPr>
          <w:rFonts w:ascii="Georgia" w:hAnsi="Georgia" w:cs="Arial"/>
        </w:rPr>
        <w:t xml:space="preserve"> los</w:t>
      </w:r>
      <w:r>
        <w:rPr>
          <w:rFonts w:ascii="Georgia" w:hAnsi="Georgia" w:cs="Arial"/>
        </w:rPr>
        <w:t xml:space="preserve"> escrito</w:t>
      </w:r>
      <w:r w:rsidR="00813F39">
        <w:rPr>
          <w:rFonts w:ascii="Georgia" w:hAnsi="Georgia" w:cs="Arial"/>
        </w:rPr>
        <w:t>s</w:t>
      </w:r>
      <w:r w:rsidRPr="00EB1DBB">
        <w:rPr>
          <w:rFonts w:ascii="Georgia" w:hAnsi="Georgia" w:cs="Arial"/>
        </w:rPr>
        <w:t xml:space="preserve"> de tutela?   </w:t>
      </w:r>
    </w:p>
    <w:p w:rsidR="0006677C" w:rsidRPr="00776930" w:rsidRDefault="0006677C" w:rsidP="0006677C">
      <w:pPr>
        <w:pStyle w:val="Prrafodelista"/>
        <w:spacing w:line="360" w:lineRule="auto"/>
        <w:rPr>
          <w:rFonts w:ascii="Georgia" w:hAnsi="Georgia" w:cs="Arial"/>
          <w:sz w:val="20"/>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776930" w:rsidRDefault="0006677C" w:rsidP="0006677C">
      <w:pPr>
        <w:pStyle w:val="Prrafodelista"/>
        <w:spacing w:line="360" w:lineRule="auto"/>
        <w:rPr>
          <w:rFonts w:ascii="Georgia" w:hAnsi="Georgia" w:cs="Arial"/>
          <w:sz w:val="20"/>
          <w:lang w:val="es-CO"/>
        </w:rPr>
      </w:pPr>
    </w:p>
    <w:p w:rsidR="000666EF" w:rsidRPr="00526A6B" w:rsidRDefault="0006677C" w:rsidP="00526A6B">
      <w:pPr>
        <w:pStyle w:val="Prrafodelista"/>
        <w:numPr>
          <w:ilvl w:val="2"/>
          <w:numId w:val="18"/>
        </w:numPr>
        <w:spacing w:line="360" w:lineRule="auto"/>
        <w:jc w:val="both"/>
        <w:rPr>
          <w:rFonts w:ascii="Georgia" w:hAnsi="Georgia" w:cs="Arial"/>
          <w:spacing w:val="3"/>
        </w:rPr>
      </w:pPr>
      <w:r w:rsidRPr="00526A6B">
        <w:rPr>
          <w:rFonts w:ascii="Georgia" w:hAnsi="Georgia"/>
          <w:smallCaps/>
          <w:sz w:val="22"/>
        </w:rPr>
        <w:t>La legitimación en la causa</w:t>
      </w:r>
      <w:r w:rsidRPr="00526A6B">
        <w:rPr>
          <w:rFonts w:ascii="Georgia" w:hAnsi="Georgia"/>
          <w:smallCaps/>
        </w:rPr>
        <w:t xml:space="preserve">. </w:t>
      </w:r>
      <w:r w:rsidRPr="00526A6B">
        <w:rPr>
          <w:rFonts w:ascii="Georgia" w:hAnsi="Georgia" w:cs="Arial"/>
        </w:rPr>
        <w:t xml:space="preserve">Se cumple por activa dado que el actor </w:t>
      </w:r>
      <w:r w:rsidR="009D365E" w:rsidRPr="00526A6B">
        <w:rPr>
          <w:rFonts w:ascii="Georgia" w:hAnsi="Georgia" w:cs="Arial"/>
        </w:rPr>
        <w:t xml:space="preserve">actúa como coadyuvante en </w:t>
      </w:r>
      <w:r w:rsidRPr="00526A6B">
        <w:rPr>
          <w:rFonts w:ascii="Georgia" w:hAnsi="Georgia" w:cs="Arial"/>
        </w:rPr>
        <w:t xml:space="preserve">las acciones populares donde se reprochan la falta al debido proceso. Y por pasiva, </w:t>
      </w:r>
      <w:r w:rsidR="009D365E" w:rsidRPr="00526A6B">
        <w:rPr>
          <w:rFonts w:ascii="Georgia" w:hAnsi="Georgia" w:cs="Arial"/>
        </w:rPr>
        <w:t xml:space="preserve">el Juzgado accionado porque </w:t>
      </w:r>
      <w:r w:rsidRPr="00526A6B">
        <w:rPr>
          <w:rFonts w:ascii="Georgia" w:hAnsi="Georgia" w:cs="Arial"/>
        </w:rPr>
        <w:t xml:space="preserve">es la autoridad judicial que conoce </w:t>
      </w:r>
      <w:r w:rsidR="009D365E" w:rsidRPr="00526A6B">
        <w:rPr>
          <w:rFonts w:ascii="Georgia" w:hAnsi="Georgia" w:cs="Arial"/>
        </w:rPr>
        <w:t>de dichos asuntos</w:t>
      </w:r>
      <w:r w:rsidR="00813F39" w:rsidRPr="00526A6B">
        <w:rPr>
          <w:rFonts w:ascii="Georgia" w:hAnsi="Georgia"/>
        </w:rPr>
        <w:t>.</w:t>
      </w:r>
    </w:p>
    <w:p w:rsidR="00EE0CF1" w:rsidRPr="00776930" w:rsidRDefault="00EE0CF1" w:rsidP="002978F5">
      <w:pPr>
        <w:spacing w:line="360" w:lineRule="auto"/>
        <w:jc w:val="both"/>
        <w:rPr>
          <w:rFonts w:ascii="Georgia" w:hAnsi="Georgia" w:cs="Arial"/>
          <w:sz w:val="20"/>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9D365E" w:rsidRPr="00776930" w:rsidRDefault="009D365E" w:rsidP="003E703E">
      <w:pPr>
        <w:pStyle w:val="Textoindependiente"/>
        <w:shd w:val="clear" w:color="auto" w:fill="FFFFFF" w:themeFill="background1"/>
        <w:spacing w:line="360" w:lineRule="auto"/>
        <w:rPr>
          <w:rFonts w:ascii="Georgia" w:hAnsi="Georgia" w:cs="Arial"/>
          <w:sz w:val="20"/>
          <w:szCs w:val="24"/>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básicamente sustituyó la expresión “vías de hecho”</w:t>
      </w:r>
      <w:r w:rsidR="00776930">
        <w:rPr>
          <w:rFonts w:ascii="Georgia" w:hAnsi="Georgia" w:cs="Arial"/>
          <w:szCs w:val="24"/>
        </w:rPr>
        <w:t xml:space="preserve"> </w:t>
      </w:r>
      <w:r w:rsidRPr="00AD7B0C">
        <w:rPr>
          <w:rFonts w:ascii="Georgia" w:hAnsi="Georgia" w:cs="Arial"/>
          <w:szCs w:val="24"/>
        </w:rPr>
        <w:t xml:space="preserve">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AD1EC7" w:rsidRPr="00776930" w:rsidRDefault="00AD1EC7" w:rsidP="003E703E">
      <w:pPr>
        <w:pStyle w:val="Textoindependiente"/>
        <w:shd w:val="clear" w:color="auto" w:fill="FFFFFF" w:themeFill="background1"/>
        <w:spacing w:line="360" w:lineRule="auto"/>
        <w:rPr>
          <w:rFonts w:ascii="Georgia" w:hAnsi="Georgia" w:cs="Arial"/>
          <w:sz w:val="20"/>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xml:space="preserve">, lo que evidencia que son dos planos de estudio diversos, entonces, mal puede mutarse en constitucional lo que compete al ámbito legal, ello se traduce en evitar el riesgo de convertirse </w:t>
      </w:r>
      <w:r w:rsidRPr="00AD7B0C">
        <w:rPr>
          <w:rFonts w:ascii="Georgia" w:hAnsi="Georgia" w:cs="Arial"/>
          <w:szCs w:val="24"/>
        </w:rPr>
        <w:lastRenderedPageBreak/>
        <w:t>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776930" w:rsidRDefault="003E703E" w:rsidP="003E703E">
      <w:pPr>
        <w:pStyle w:val="Textoindependiente"/>
        <w:shd w:val="clear" w:color="auto" w:fill="FFFFFF" w:themeFill="background1"/>
        <w:spacing w:line="360" w:lineRule="auto"/>
        <w:rPr>
          <w:rFonts w:ascii="Georgia" w:hAnsi="Georgia" w:cs="Arial"/>
          <w:sz w:val="20"/>
          <w:szCs w:val="24"/>
        </w:rPr>
      </w:pPr>
    </w:p>
    <w:p w:rsidR="00526A6B" w:rsidRPr="00AD7B0C" w:rsidRDefault="00526A6B" w:rsidP="00526A6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Los requisitos generales de procedibilidad, explicados en am</w:t>
      </w:r>
      <w:r>
        <w:rPr>
          <w:rFonts w:ascii="Georgia" w:hAnsi="Georgia" w:cs="Arial"/>
          <w:szCs w:val="24"/>
        </w:rPr>
        <w:t xml:space="preserve">plitud en la sentencia C-590 de </w:t>
      </w: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w:t>
      </w:r>
      <w:r>
        <w:rPr>
          <w:rFonts w:ascii="Georgia" w:hAnsi="Georgia" w:cs="Arial"/>
          <w:szCs w:val="24"/>
        </w:rPr>
        <w:t>2018</w:t>
      </w:r>
      <w:r w:rsidRPr="00AD7B0C">
        <w:rPr>
          <w:rFonts w:ascii="Georgia" w:hAnsi="Georgia" w:cs="Arial"/>
          <w:szCs w:val="24"/>
        </w:rPr>
        <w:t>)</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776930" w:rsidRDefault="003E703E" w:rsidP="003E703E">
      <w:pPr>
        <w:pStyle w:val="Textoindependiente"/>
        <w:shd w:val="clear" w:color="auto" w:fill="FFFFFF" w:themeFill="background1"/>
        <w:spacing w:line="360" w:lineRule="auto"/>
        <w:rPr>
          <w:rFonts w:ascii="Georgia" w:hAnsi="Georgia" w:cs="Arial"/>
          <w:sz w:val="20"/>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1E52A1" w:rsidRDefault="00C74846" w:rsidP="00C74846">
      <w:pPr>
        <w:pStyle w:val="Textoindependiente"/>
        <w:shd w:val="clear" w:color="auto" w:fill="FFFFFF"/>
        <w:spacing w:line="360" w:lineRule="auto"/>
        <w:rPr>
          <w:rFonts w:ascii="Georgia" w:hAnsi="Georgia" w:cs="Arial"/>
          <w:sz w:val="20"/>
          <w:szCs w:val="24"/>
        </w:rPr>
      </w:pPr>
    </w:p>
    <w:p w:rsidR="00776930" w:rsidRPr="00776930" w:rsidRDefault="00776930" w:rsidP="00776930">
      <w:pPr>
        <w:pStyle w:val="Textoindependiente"/>
        <w:numPr>
          <w:ilvl w:val="2"/>
          <w:numId w:val="18"/>
        </w:numPr>
        <w:tabs>
          <w:tab w:val="clear" w:pos="0"/>
          <w:tab w:val="clear" w:pos="1416"/>
        </w:tabs>
        <w:spacing w:line="360" w:lineRule="auto"/>
        <w:rPr>
          <w:rFonts w:ascii="Georgia" w:hAnsi="Georgia"/>
          <w:smallCaps/>
          <w:szCs w:val="24"/>
        </w:rPr>
      </w:pPr>
      <w:r w:rsidRPr="00776930">
        <w:rPr>
          <w:rFonts w:ascii="Georgia" w:hAnsi="Georgia"/>
          <w:smallCaps/>
          <w:szCs w:val="24"/>
        </w:rPr>
        <w:t>La subsidiariedad</w:t>
      </w:r>
    </w:p>
    <w:p w:rsidR="00776930" w:rsidRPr="00776930" w:rsidRDefault="00776930" w:rsidP="00124549">
      <w:pPr>
        <w:spacing w:line="360" w:lineRule="auto"/>
        <w:jc w:val="both"/>
        <w:rPr>
          <w:rFonts w:ascii="Georgia" w:hAnsi="Georgia" w:cs="Arial"/>
          <w:sz w:val="20"/>
          <w:lang w:val="es-ES_tradnl"/>
        </w:rPr>
      </w:pPr>
    </w:p>
    <w:p w:rsidR="00124549" w:rsidRDefault="00771CD4" w:rsidP="00124549">
      <w:pPr>
        <w:spacing w:line="360" w:lineRule="auto"/>
        <w:jc w:val="both"/>
        <w:rPr>
          <w:rFonts w:ascii="Georgia" w:hAnsi="Georgia" w:cs="Arial"/>
          <w:shd w:val="clear" w:color="auto" w:fill="FFFFFF"/>
        </w:rPr>
      </w:pPr>
      <w:r>
        <w:rPr>
          <w:rFonts w:ascii="Georgia" w:hAnsi="Georgia" w:cs="Arial"/>
          <w:lang w:val="es-ES_tradnl"/>
        </w:rPr>
        <w:t xml:space="preserve">Dado </w:t>
      </w:r>
      <w:r w:rsidR="00124549" w:rsidRPr="004E68FB">
        <w:rPr>
          <w:rFonts w:ascii="Georgia" w:hAnsi="Georgia" w:cs="Arial"/>
          <w:lang w:val="es-ES_tradnl"/>
        </w:rPr>
        <w:t xml:space="preserve">que los requisitos generales de procedibilidad son concurrentes, esto es, incumplido uno, se torna inane el examen de los demás, menos podrían revisarse los supuestos especiales, el análisis que sigue se concentrará </w:t>
      </w:r>
      <w:r w:rsidR="00124549">
        <w:rPr>
          <w:rFonts w:ascii="Georgia" w:hAnsi="Georgia" w:cs="Arial"/>
          <w:lang w:val="es-ES_tradnl"/>
        </w:rPr>
        <w:t>en la subsidiariedad</w:t>
      </w:r>
      <w:r w:rsidR="009D365E">
        <w:rPr>
          <w:rFonts w:ascii="Georgia" w:hAnsi="Georgia" w:cs="Arial"/>
          <w:lang w:val="es-ES_tradnl"/>
        </w:rPr>
        <w:t xml:space="preserve"> respecto de las pretensiones tutelares tendientes a </w:t>
      </w:r>
      <w:r w:rsidR="009D365E">
        <w:rPr>
          <w:rFonts w:ascii="Georgia" w:hAnsi="Georgia" w:cs="Arial"/>
        </w:rPr>
        <w:t>que: (i) Se declare la nulidad del auto que alude a la aplicación de los artículos 8º, 42 y 121, CGP; (ii) Se deje de aplicar el artículo 318, CGP; (iii) Se pruebe que la página web no es un medio idóneo; y, (iv) Se admitan las acciones populares, sin cambiar las pretensiones</w:t>
      </w:r>
      <w:r w:rsidR="00526A6B">
        <w:rPr>
          <w:rFonts w:ascii="Georgia" w:hAnsi="Georgia" w:cs="Arial"/>
          <w:lang w:val="es-ES_tradnl"/>
        </w:rPr>
        <w:t>; y se dice</w:t>
      </w:r>
      <w:r w:rsidR="00124549" w:rsidRPr="004E68FB">
        <w:rPr>
          <w:rFonts w:ascii="Georgia" w:hAnsi="Georgia" w:cs="Arial"/>
          <w:lang w:val="es-ES_tradnl"/>
        </w:rPr>
        <w:t xml:space="preserve"> porque </w:t>
      </w:r>
      <w:r w:rsidR="00124549">
        <w:rPr>
          <w:rFonts w:ascii="Georgia" w:hAnsi="Georgia" w:cs="Arial"/>
          <w:lang w:val="es-ES_tradnl"/>
        </w:rPr>
        <w:t xml:space="preserve">es el </w:t>
      </w:r>
      <w:r w:rsidR="00124549"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00124549" w:rsidRPr="004E68FB">
        <w:rPr>
          <w:rFonts w:ascii="Georgia" w:hAnsi="Georgia" w:cs="Arial"/>
          <w:lang w:val="es-ES_tradnl"/>
        </w:rPr>
        <w:t xml:space="preserve">amparo, </w:t>
      </w:r>
      <w:r w:rsidR="00124549">
        <w:rPr>
          <w:rFonts w:ascii="Georgia" w:hAnsi="Georgia" w:cs="Arial"/>
          <w:lang w:val="es-ES_tradnl"/>
        </w:rPr>
        <w:t xml:space="preserve">toda vez que </w:t>
      </w:r>
      <w:r w:rsidR="00124549" w:rsidRPr="004E68FB">
        <w:rPr>
          <w:rFonts w:ascii="Georgia" w:hAnsi="Georgia" w:cs="Arial"/>
        </w:rPr>
        <w:t xml:space="preserve">la acción de tutela no puede implementarse como </w:t>
      </w:r>
      <w:r w:rsidR="00124549" w:rsidRPr="004E68FB">
        <w:rPr>
          <w:rFonts w:ascii="Georgia" w:hAnsi="Georgia" w:cs="Arial"/>
          <w:shd w:val="clear" w:color="auto" w:fill="FFFFFF"/>
        </w:rPr>
        <w:t xml:space="preserve">mecanismo alternativo o paralelo para resolver problemas jurídicos que deben ser resueltos </w:t>
      </w:r>
      <w:r w:rsidR="00124549">
        <w:rPr>
          <w:rFonts w:ascii="Georgia" w:hAnsi="Georgia" w:cs="Arial"/>
          <w:shd w:val="clear" w:color="auto" w:fill="FFFFFF"/>
        </w:rPr>
        <w:t xml:space="preserve">en el </w:t>
      </w:r>
      <w:r w:rsidR="00124549" w:rsidRPr="004E68FB">
        <w:rPr>
          <w:rFonts w:ascii="Georgia" w:hAnsi="Georgia" w:cs="Arial"/>
          <w:shd w:val="clear" w:color="auto" w:fill="FFFFFF"/>
        </w:rPr>
        <w:t>trámite ordinario</w:t>
      </w:r>
      <w:r w:rsidR="00124549" w:rsidRPr="007C23E2">
        <w:rPr>
          <w:rStyle w:val="Refdenotaalpie"/>
          <w:rFonts w:ascii="Georgia" w:hAnsi="Georgia" w:cs="Arial"/>
        </w:rPr>
        <w:footnoteReference w:id="10"/>
      </w:r>
      <w:r w:rsidR="00124549">
        <w:rPr>
          <w:rFonts w:ascii="Georgia" w:hAnsi="Georgia" w:cs="Arial"/>
          <w:shd w:val="clear" w:color="auto" w:fill="FFFFFF"/>
        </w:rPr>
        <w:t xml:space="preserve">. </w:t>
      </w:r>
    </w:p>
    <w:p w:rsidR="00124549" w:rsidRPr="001E52A1" w:rsidRDefault="00124549" w:rsidP="00124549">
      <w:pPr>
        <w:spacing w:line="360" w:lineRule="auto"/>
        <w:jc w:val="both"/>
        <w:rPr>
          <w:rFonts w:ascii="Georgia" w:hAnsi="Georgia" w:cs="Arial"/>
          <w:sz w:val="20"/>
          <w:lang w:val="es-ES_tradnl"/>
        </w:rPr>
      </w:pPr>
    </w:p>
    <w:p w:rsidR="00A33A2C" w:rsidRPr="00F61CAB" w:rsidRDefault="00A33A2C" w:rsidP="00A33A2C">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subsidiaridad, la jurisprudencia de la </w:t>
      </w:r>
      <w:r>
        <w:rPr>
          <w:rFonts w:ascii="Georgia" w:hAnsi="Georgia" w:cs="Arial"/>
        </w:rPr>
        <w:t>CC</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sidR="008D7337">
        <w:rPr>
          <w:rFonts w:ascii="Georgia" w:hAnsi="Georgia" w:cs="Arial"/>
          <w:i/>
          <w:sz w:val="22"/>
        </w:rPr>
        <w:t xml:space="preserve"> </w:t>
      </w:r>
      <w:r w:rsidRPr="001040B7">
        <w:rPr>
          <w:rFonts w:ascii="Georgia" w:hAnsi="Georgia"/>
          <w:bCs/>
          <w:i/>
          <w:sz w:val="22"/>
          <w:szCs w:val="28"/>
        </w:rPr>
        <w:t xml:space="preserve">que el requisito de subsidiariedad cuando se atacan decisiones judiciales, se analiza de forma diferenciada en los </w:t>
      </w:r>
      <w:r w:rsidRPr="001040B7">
        <w:rPr>
          <w:rFonts w:ascii="Georgia" w:hAnsi="Georgia"/>
          <w:bCs/>
          <w:i/>
          <w:sz w:val="22"/>
          <w:szCs w:val="28"/>
        </w:rPr>
        <w:lastRenderedPageBreak/>
        <w:t xml:space="preserve">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A33A2C" w:rsidRPr="001E52A1" w:rsidRDefault="00A33A2C" w:rsidP="00A33A2C">
      <w:pPr>
        <w:spacing w:line="360" w:lineRule="auto"/>
        <w:jc w:val="both"/>
        <w:rPr>
          <w:rFonts w:ascii="Georgia" w:hAnsi="Georgia"/>
          <w:bCs/>
          <w:sz w:val="20"/>
          <w:szCs w:val="28"/>
        </w:rPr>
      </w:pPr>
    </w:p>
    <w:p w:rsidR="008D7337" w:rsidRDefault="008D7337" w:rsidP="008D7337">
      <w:pPr>
        <w:pStyle w:val="Textoindependiente"/>
        <w:tabs>
          <w:tab w:val="clear" w:pos="0"/>
        </w:tabs>
        <w:spacing w:line="360" w:lineRule="auto"/>
        <w:rPr>
          <w:rFonts w:ascii="Georgia" w:hAnsi="Georgia" w:cs="Arial"/>
          <w:sz w:val="22"/>
          <w:szCs w:val="24"/>
        </w:rPr>
      </w:pPr>
      <w:r>
        <w:rPr>
          <w:rFonts w:ascii="Georgia" w:hAnsi="Georgia" w:cs="Arial"/>
        </w:rPr>
        <w:t xml:space="preserve">Además, sobre  la acción de tutela </w:t>
      </w:r>
      <w:r w:rsidRPr="001040B7">
        <w:rPr>
          <w:rFonts w:ascii="Georgia" w:hAnsi="Georgia" w:cs="Arial"/>
        </w:rPr>
        <w:t xml:space="preserve">la </w:t>
      </w:r>
      <w:r>
        <w:rPr>
          <w:rFonts w:ascii="Georgia" w:hAnsi="Georgia" w:cs="Arial"/>
        </w:rPr>
        <w:t>CC</w:t>
      </w:r>
      <w:r w:rsidRPr="004E68FB">
        <w:rPr>
          <w:rStyle w:val="Refdenotaalpie"/>
          <w:rFonts w:ascii="Georgia" w:hAnsi="Georgia" w:cs="Arial"/>
          <w:i/>
          <w:sz w:val="22"/>
          <w:szCs w:val="24"/>
        </w:rPr>
        <w:footnoteReference w:id="14"/>
      </w:r>
      <w:r>
        <w:rPr>
          <w:rFonts w:ascii="Georgia" w:hAnsi="Georgia" w:cs="Arial"/>
        </w:rPr>
        <w:t xml:space="preserve"> reseñó que:</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8D7337" w:rsidRPr="001E52A1" w:rsidRDefault="008D7337" w:rsidP="008D7337">
      <w:pPr>
        <w:pStyle w:val="Textoindependiente"/>
        <w:tabs>
          <w:tab w:val="clear" w:pos="0"/>
        </w:tabs>
        <w:spacing w:line="360" w:lineRule="auto"/>
        <w:rPr>
          <w:rFonts w:ascii="Georgia" w:hAnsi="Georgia" w:cs="Arial"/>
          <w:sz w:val="20"/>
          <w:szCs w:val="24"/>
        </w:rPr>
      </w:pPr>
    </w:p>
    <w:p w:rsidR="008D7337" w:rsidRDefault="008D7337" w:rsidP="008D7337">
      <w:pPr>
        <w:pStyle w:val="Textoindependiente"/>
        <w:tabs>
          <w:tab w:val="clear" w:pos="0"/>
        </w:tabs>
        <w:spacing w:line="360" w:lineRule="auto"/>
        <w:rPr>
          <w:rFonts w:ascii="Georgia" w:hAnsi="Georgia" w:cs="Arial"/>
        </w:rPr>
      </w:pPr>
      <w:r>
        <w:rPr>
          <w:rFonts w:ascii="Georgia" w:hAnsi="Georgia" w:cs="Arial"/>
          <w:szCs w:val="24"/>
        </w:rPr>
        <w:t xml:space="preserve">De tal suerte que </w:t>
      </w:r>
      <w:r w:rsidRPr="00B657B5">
        <w:rPr>
          <w:rFonts w:ascii="Georgia" w:hAnsi="Georgia" w:cs="Arial"/>
          <w:szCs w:val="24"/>
        </w:rPr>
        <w:t>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5"/>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6"/>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7"/>
      </w:r>
      <w:r w:rsidRPr="008379BB">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w:t>
      </w:r>
      <w:r>
        <w:rPr>
          <w:rFonts w:ascii="Georgia" w:hAnsi="Georgia" w:cs="Arial"/>
          <w:szCs w:val="24"/>
        </w:rPr>
        <w:t xml:space="preserve"> </w:t>
      </w:r>
      <w:r w:rsidRPr="008379BB">
        <w:rPr>
          <w:rFonts w:ascii="Georgia" w:hAnsi="Georgia" w:cs="Arial"/>
          <w:szCs w:val="24"/>
        </w:rPr>
        <w:t xml:space="preserve">la </w:t>
      </w:r>
      <w:r>
        <w:rPr>
          <w:rFonts w:ascii="Georgia" w:hAnsi="Georgia" w:cs="Arial"/>
          <w:szCs w:val="24"/>
        </w:rPr>
        <w:t xml:space="preserve"> </w:t>
      </w:r>
      <w:r w:rsidRPr="008379BB">
        <w:rPr>
          <w:rFonts w:ascii="Georgia" w:hAnsi="Georgia" w:cs="Arial"/>
          <w:szCs w:val="24"/>
        </w:rPr>
        <w:t>improcedencia por aplicación del principio de subsidiariedad.</w:t>
      </w:r>
    </w:p>
    <w:p w:rsidR="008D7337" w:rsidRPr="001E52A1" w:rsidRDefault="008D7337" w:rsidP="00A33A2C">
      <w:pPr>
        <w:spacing w:line="360" w:lineRule="auto"/>
        <w:jc w:val="both"/>
        <w:rPr>
          <w:rFonts w:ascii="Georgia" w:hAnsi="Georgia"/>
          <w:bCs/>
          <w:sz w:val="20"/>
          <w:szCs w:val="28"/>
        </w:rPr>
      </w:pPr>
    </w:p>
    <w:p w:rsidR="00C9671A" w:rsidRDefault="0076285F" w:rsidP="00103E5E">
      <w:pPr>
        <w:spacing w:line="360" w:lineRule="auto"/>
        <w:jc w:val="both"/>
        <w:rPr>
          <w:rFonts w:ascii="Georgia" w:hAnsi="Georgia" w:cs="Arial"/>
        </w:rPr>
      </w:pPr>
      <w:r w:rsidRPr="0076285F">
        <w:rPr>
          <w:rFonts w:ascii="Georgia" w:hAnsi="Georgia" w:cs="Arial"/>
        </w:rPr>
        <w:t xml:space="preserve">Revisado el acervo probatorio se tiene que la </w:t>
      </w:r>
      <w:r w:rsidRPr="00C9671A">
        <w:rPr>
          <w:rFonts w:ascii="Georgia" w:hAnsi="Georgia" w:cs="Arial"/>
          <w:i/>
        </w:rPr>
        <w:t>a quo</w:t>
      </w:r>
      <w:r w:rsidRPr="0076285F">
        <w:rPr>
          <w:rFonts w:ascii="Georgia" w:hAnsi="Georgia" w:cs="Arial"/>
        </w:rPr>
        <w:t xml:space="preserve"> con </w:t>
      </w:r>
      <w:r w:rsidR="00C9671A">
        <w:rPr>
          <w:rFonts w:ascii="Georgia" w:hAnsi="Georgia" w:cs="Arial"/>
        </w:rPr>
        <w:t xml:space="preserve">proveídos </w:t>
      </w:r>
      <w:r w:rsidRPr="0076285F">
        <w:rPr>
          <w:rFonts w:ascii="Georgia" w:hAnsi="Georgia" w:cs="Arial"/>
        </w:rPr>
        <w:t xml:space="preserve">del </w:t>
      </w:r>
      <w:r w:rsidR="009D365E">
        <w:rPr>
          <w:rFonts w:ascii="Georgia" w:hAnsi="Georgia" w:cs="Arial"/>
        </w:rPr>
        <w:t>16-05-2018</w:t>
      </w:r>
      <w:r w:rsidRPr="0076285F">
        <w:rPr>
          <w:rFonts w:ascii="Georgia" w:hAnsi="Georgia" w:cs="Arial"/>
        </w:rPr>
        <w:t>,</w:t>
      </w:r>
      <w:r w:rsidR="009D365E">
        <w:rPr>
          <w:rFonts w:ascii="Georgia" w:hAnsi="Georgia" w:cs="Arial"/>
        </w:rPr>
        <w:t xml:space="preserve"> admitió las acciones populares</w:t>
      </w:r>
      <w:r w:rsidR="00C9671A">
        <w:rPr>
          <w:rFonts w:ascii="Georgia" w:hAnsi="Georgia" w:cs="Arial"/>
        </w:rPr>
        <w:t>, recurrido</w:t>
      </w:r>
      <w:r w:rsidR="009D365E">
        <w:rPr>
          <w:rFonts w:ascii="Georgia" w:hAnsi="Georgia" w:cs="Arial"/>
        </w:rPr>
        <w:t xml:space="preserve">s en reposición por el actor popular, señor Juan Morales, se mantuvieron incólumes con autos del 06-07-2018, porque los reparos no fueron sustentados, </w:t>
      </w:r>
      <w:r w:rsidR="00C9671A">
        <w:rPr>
          <w:rFonts w:ascii="Georgia" w:hAnsi="Georgia" w:cs="Arial"/>
        </w:rPr>
        <w:t>también</w:t>
      </w:r>
      <w:r w:rsidR="009D365E">
        <w:rPr>
          <w:rFonts w:ascii="Georgia" w:hAnsi="Georgia" w:cs="Arial"/>
        </w:rPr>
        <w:t xml:space="preserve">, resolvió peticiones del señor Javier Elías Arias </w:t>
      </w:r>
      <w:proofErr w:type="spellStart"/>
      <w:r w:rsidR="009D365E">
        <w:rPr>
          <w:rFonts w:ascii="Georgia" w:hAnsi="Georgia" w:cs="Arial"/>
        </w:rPr>
        <w:t>Idárraga</w:t>
      </w:r>
      <w:proofErr w:type="spellEnd"/>
      <w:r w:rsidR="009D365E">
        <w:rPr>
          <w:rFonts w:ascii="Georgia" w:hAnsi="Georgia" w:cs="Arial"/>
        </w:rPr>
        <w:t xml:space="preserve"> relacionadas con su </w:t>
      </w:r>
      <w:proofErr w:type="spellStart"/>
      <w:r w:rsidR="009D365E">
        <w:rPr>
          <w:rFonts w:ascii="Georgia" w:hAnsi="Georgia" w:cs="Arial"/>
        </w:rPr>
        <w:t>coadyuvancia</w:t>
      </w:r>
      <w:proofErr w:type="spellEnd"/>
      <w:r w:rsidR="009D365E">
        <w:rPr>
          <w:rFonts w:ascii="Georgia" w:hAnsi="Georgia" w:cs="Arial"/>
        </w:rPr>
        <w:t xml:space="preserve">, </w:t>
      </w:r>
      <w:r w:rsidR="00C9671A">
        <w:rPr>
          <w:rFonts w:ascii="Georgia" w:hAnsi="Georgia" w:cs="Arial"/>
        </w:rPr>
        <w:t xml:space="preserve">el empleo de la página </w:t>
      </w:r>
      <w:r w:rsidR="00C9671A" w:rsidRPr="00C9671A">
        <w:rPr>
          <w:rFonts w:ascii="Georgia" w:hAnsi="Georgia" w:cs="Arial"/>
          <w:i/>
        </w:rPr>
        <w:t>“web”</w:t>
      </w:r>
      <w:r w:rsidR="00C9671A">
        <w:rPr>
          <w:rFonts w:ascii="Georgia" w:hAnsi="Georgia" w:cs="Arial"/>
        </w:rPr>
        <w:t xml:space="preserve"> de la Rama Judicial y la aplicación de los artículos 8º, 42 y 121, CGP, y 5º y 84, Ley 472, notificados con fijación en el estado del 09-07-2018 y </w:t>
      </w:r>
      <w:r w:rsidR="00542E8F">
        <w:rPr>
          <w:rFonts w:ascii="Georgia" w:hAnsi="Georgia" w:cs="Arial"/>
        </w:rPr>
        <w:t>ejecutoriados el 12</w:t>
      </w:r>
      <w:r w:rsidR="008D7337">
        <w:rPr>
          <w:rFonts w:ascii="Georgia" w:hAnsi="Georgia" w:cs="Arial"/>
        </w:rPr>
        <w:t>-07-2018 (PDF del Disco compacto visible a 12, este cuaderno).</w:t>
      </w:r>
    </w:p>
    <w:p w:rsidR="00C9671A" w:rsidRPr="001E52A1" w:rsidRDefault="00C9671A" w:rsidP="00103E5E">
      <w:pPr>
        <w:spacing w:line="360" w:lineRule="auto"/>
        <w:jc w:val="both"/>
        <w:rPr>
          <w:rFonts w:ascii="Georgia" w:hAnsi="Georgia" w:cs="Arial"/>
          <w:sz w:val="20"/>
        </w:rPr>
      </w:pPr>
    </w:p>
    <w:p w:rsidR="00103E5E" w:rsidRDefault="00C9671A" w:rsidP="00103E5E">
      <w:pPr>
        <w:spacing w:line="360" w:lineRule="auto"/>
        <w:jc w:val="both"/>
        <w:rPr>
          <w:rFonts w:ascii="Georgia" w:hAnsi="Georgia" w:cs="Arial"/>
        </w:rPr>
      </w:pPr>
      <w:r>
        <w:rPr>
          <w:rFonts w:ascii="Georgia" w:hAnsi="Georgia" w:cs="Arial"/>
        </w:rPr>
        <w:t>Dichas decisiones fueron recurridas por el aquí accionante en lo referente al portal web, la sustentación del recurso y trascribir las mentadas normas; el 18-07-2018 se corrió el respetivo traslado por tres (3) días, que venció el 23-07-2018, y a estas alturas están pendientes de resolverse</w:t>
      </w:r>
      <w:r w:rsidR="008D7337">
        <w:rPr>
          <w:rFonts w:ascii="Georgia" w:hAnsi="Georgia" w:cs="Arial"/>
        </w:rPr>
        <w:t xml:space="preserve"> (PDF del Disco compacto, ibídem)</w:t>
      </w:r>
      <w:r w:rsidR="0076285F">
        <w:rPr>
          <w:rFonts w:ascii="Georgia" w:hAnsi="Georgia" w:cs="Arial"/>
        </w:rPr>
        <w:t>.</w:t>
      </w:r>
      <w:r w:rsidR="00103E5E">
        <w:rPr>
          <w:rFonts w:ascii="Georgia" w:hAnsi="Georgia" w:cs="Arial"/>
        </w:rPr>
        <w:t xml:space="preserve"> </w:t>
      </w:r>
    </w:p>
    <w:p w:rsidR="00103E5E" w:rsidRPr="001E52A1" w:rsidRDefault="00103E5E" w:rsidP="00103E5E">
      <w:pPr>
        <w:spacing w:line="360" w:lineRule="auto"/>
        <w:jc w:val="both"/>
        <w:rPr>
          <w:rFonts w:ascii="Georgia" w:hAnsi="Georgia" w:cs="Arial"/>
          <w:sz w:val="20"/>
        </w:rPr>
      </w:pPr>
    </w:p>
    <w:p w:rsidR="00CE01A0" w:rsidRDefault="00CE01A0" w:rsidP="00103E5E">
      <w:pPr>
        <w:spacing w:line="360" w:lineRule="auto"/>
        <w:jc w:val="both"/>
        <w:rPr>
          <w:rFonts w:ascii="Georgia" w:hAnsi="Georgia" w:cs="Arial"/>
          <w:lang w:val="es-ES_tradnl"/>
        </w:rPr>
      </w:pPr>
      <w:r>
        <w:rPr>
          <w:rFonts w:ascii="Georgia" w:hAnsi="Georgia" w:cs="Arial"/>
          <w:lang w:val="es-ES_tradnl"/>
        </w:rPr>
        <w:t xml:space="preserve">De acuerdo con lo expuesto luce evidente la promoción prematura de los </w:t>
      </w:r>
      <w:r w:rsidR="00103E5E">
        <w:rPr>
          <w:rFonts w:ascii="Georgia" w:hAnsi="Georgia" w:cs="Arial"/>
          <w:lang w:val="es-ES_tradnl"/>
        </w:rPr>
        <w:t xml:space="preserve">presentes </w:t>
      </w:r>
      <w:r w:rsidR="00103E5E">
        <w:rPr>
          <w:rFonts w:ascii="Georgia" w:hAnsi="Georgia" w:cs="Arial"/>
          <w:lang w:val="es-ES_tradnl"/>
        </w:rPr>
        <w:lastRenderedPageBreak/>
        <w:t>amparos constitucionales</w:t>
      </w:r>
      <w:r>
        <w:rPr>
          <w:rFonts w:ascii="Georgia" w:hAnsi="Georgia" w:cs="Arial"/>
          <w:lang w:val="es-ES_tradnl"/>
        </w:rPr>
        <w:t xml:space="preserve"> </w:t>
      </w:r>
      <w:r w:rsidR="008D7337">
        <w:rPr>
          <w:rFonts w:ascii="Georgia" w:hAnsi="Georgia" w:cs="Arial"/>
          <w:lang w:val="es-ES_tradnl"/>
        </w:rPr>
        <w:t xml:space="preserve">sobre </w:t>
      </w:r>
      <w:r>
        <w:rPr>
          <w:rFonts w:ascii="Georgia" w:hAnsi="Georgia" w:cs="Arial"/>
        </w:rPr>
        <w:t>la nulidad del auto datado el 06-07-2018 y el uso de la página web</w:t>
      </w:r>
      <w:r w:rsidR="00103E5E">
        <w:rPr>
          <w:rFonts w:ascii="Georgia" w:hAnsi="Georgia" w:cs="Arial"/>
          <w:lang w:val="es-ES_tradnl"/>
        </w:rPr>
        <w:t xml:space="preserve">, </w:t>
      </w:r>
      <w:r>
        <w:rPr>
          <w:rFonts w:ascii="Georgia" w:hAnsi="Georgia" w:cs="Arial"/>
          <w:lang w:val="es-ES_tradnl"/>
        </w:rPr>
        <w:t xml:space="preserve">en la medida que la funcionaria judicial accionada aún no se ha pronunciado sobre las quejas planteadas en los recursos. El actor se anticipó a la resolución de esos problemas jurídicos y pretende que sean desatados en sede de tutela, sin esperar sus resultas en el trámite ordinario. </w:t>
      </w:r>
    </w:p>
    <w:p w:rsidR="00CE01A0" w:rsidRPr="001E52A1" w:rsidRDefault="00CE01A0" w:rsidP="00103E5E">
      <w:pPr>
        <w:spacing w:line="360" w:lineRule="auto"/>
        <w:jc w:val="both"/>
        <w:rPr>
          <w:rFonts w:ascii="Georgia" w:hAnsi="Georgia" w:cs="Arial"/>
          <w:sz w:val="20"/>
          <w:lang w:val="es-ES_tradnl"/>
        </w:rPr>
      </w:pPr>
    </w:p>
    <w:p w:rsidR="00A33A2C" w:rsidRDefault="00CE01A0" w:rsidP="00103E5E">
      <w:pPr>
        <w:spacing w:line="360" w:lineRule="auto"/>
        <w:jc w:val="both"/>
        <w:rPr>
          <w:rFonts w:ascii="Georgia" w:hAnsi="Georgia"/>
          <w:lang w:val="es-CO"/>
        </w:rPr>
      </w:pPr>
      <w:r>
        <w:rPr>
          <w:rFonts w:ascii="Georgia" w:hAnsi="Georgia" w:cs="Arial"/>
          <w:lang w:val="es-ES_tradnl"/>
        </w:rPr>
        <w:t xml:space="preserve">También es palmaria la inexistencia de controversia de su parte para que </w:t>
      </w:r>
      <w:r w:rsidR="008D7337">
        <w:rPr>
          <w:rFonts w:ascii="Georgia" w:hAnsi="Georgia" w:cs="Arial"/>
          <w:lang w:val="es-ES_tradnl"/>
        </w:rPr>
        <w:t xml:space="preserve">se </w:t>
      </w:r>
      <w:r>
        <w:rPr>
          <w:rFonts w:ascii="Georgia" w:hAnsi="Georgia" w:cs="Arial"/>
        </w:rPr>
        <w:t>deje de aplicar el artículo 318, CGP</w:t>
      </w:r>
      <w:r w:rsidR="008D7337">
        <w:rPr>
          <w:rFonts w:ascii="Georgia" w:hAnsi="Georgia" w:cs="Arial"/>
        </w:rPr>
        <w:t>,</w:t>
      </w:r>
      <w:r>
        <w:rPr>
          <w:rFonts w:ascii="Georgia" w:hAnsi="Georgia" w:cs="Arial"/>
        </w:rPr>
        <w:t xml:space="preserve"> y se admitan las acciones populares </w:t>
      </w:r>
      <w:r w:rsidRPr="00CE01A0">
        <w:rPr>
          <w:rFonts w:ascii="Georgia" w:hAnsi="Georgia" w:cs="Arial"/>
          <w:i/>
          <w:sz w:val="22"/>
        </w:rPr>
        <w:t>“sin cambiar las pretensiones”</w:t>
      </w:r>
      <w:r w:rsidRPr="008D7337">
        <w:rPr>
          <w:rFonts w:ascii="Georgia" w:hAnsi="Georgia" w:cs="Arial"/>
        </w:rPr>
        <w:t>; no obran escritos en los expedientes que aludan a dichos requerimientos</w:t>
      </w:r>
      <w:r w:rsidR="008D7337" w:rsidRPr="008D7337">
        <w:rPr>
          <w:rFonts w:ascii="Georgia" w:hAnsi="Georgia" w:cs="Arial"/>
        </w:rPr>
        <w:t xml:space="preserve">. </w:t>
      </w:r>
      <w:r w:rsidRPr="008D7337">
        <w:rPr>
          <w:rFonts w:ascii="Georgia" w:hAnsi="Georgia" w:cs="Arial"/>
        </w:rPr>
        <w:t xml:space="preserve"> </w:t>
      </w:r>
      <w:r w:rsidR="008D7337" w:rsidRPr="008D7337">
        <w:rPr>
          <w:rFonts w:ascii="Georgia" w:hAnsi="Georgia" w:cs="Arial"/>
        </w:rPr>
        <w:t>V</w:t>
      </w:r>
      <w:r w:rsidRPr="008D7337">
        <w:rPr>
          <w:rFonts w:ascii="Georgia" w:hAnsi="Georgia" w:cs="Arial"/>
        </w:rPr>
        <w:t>álido resaltar que los proveídos del 16-05-2018</w:t>
      </w:r>
      <w:r w:rsidR="008D7337" w:rsidRPr="008D7337">
        <w:rPr>
          <w:rFonts w:ascii="Georgia" w:hAnsi="Georgia" w:cs="Arial"/>
        </w:rPr>
        <w:t>,</w:t>
      </w:r>
      <w:r w:rsidRPr="008D7337">
        <w:rPr>
          <w:rFonts w:ascii="Georgia" w:hAnsi="Georgia" w:cs="Arial"/>
        </w:rPr>
        <w:t xml:space="preserve"> con los que se admitieron las acciones populares, no fueron refutados por el interesado, cuando ese era el mecanismo idóneo para </w:t>
      </w:r>
      <w:r w:rsidR="008D7337" w:rsidRPr="008D7337">
        <w:rPr>
          <w:rFonts w:ascii="Georgia" w:hAnsi="Georgia" w:cs="Arial"/>
        </w:rPr>
        <w:t>alegar el supuesto cambio de las pretensiones populares</w:t>
      </w:r>
      <w:r w:rsidR="00A33A2C" w:rsidRPr="008D7337">
        <w:rPr>
          <w:rFonts w:ascii="Georgia" w:hAnsi="Georgia"/>
          <w:lang w:val="es-CO"/>
        </w:rPr>
        <w:t>.</w:t>
      </w:r>
    </w:p>
    <w:p w:rsidR="008D7337" w:rsidRPr="001E52A1" w:rsidRDefault="008D7337" w:rsidP="00103E5E">
      <w:pPr>
        <w:spacing w:line="360" w:lineRule="auto"/>
        <w:jc w:val="both"/>
        <w:rPr>
          <w:rFonts w:ascii="Georgia" w:hAnsi="Georgia"/>
          <w:sz w:val="20"/>
          <w:lang w:val="es-CO"/>
        </w:rPr>
      </w:pPr>
    </w:p>
    <w:p w:rsidR="00A33A2C" w:rsidRDefault="008D7337" w:rsidP="00776930">
      <w:pPr>
        <w:spacing w:line="360" w:lineRule="auto"/>
        <w:jc w:val="both"/>
        <w:rPr>
          <w:rFonts w:ascii="Georgia" w:hAnsi="Georgia"/>
        </w:rPr>
      </w:pPr>
      <w:r>
        <w:rPr>
          <w:rFonts w:ascii="Georgia" w:hAnsi="Georgia"/>
          <w:lang w:val="es-CO"/>
        </w:rPr>
        <w:t xml:space="preserve">Así las cosas, </w:t>
      </w:r>
      <w:r w:rsidR="00776930">
        <w:rPr>
          <w:rFonts w:ascii="Georgia" w:hAnsi="Georgia"/>
          <w:lang w:val="es-CO"/>
        </w:rPr>
        <w:t>los presentes</w:t>
      </w:r>
      <w:r>
        <w:rPr>
          <w:rFonts w:ascii="Georgia" w:hAnsi="Georgia"/>
          <w:lang w:val="es-CO"/>
        </w:rPr>
        <w:t xml:space="preserve"> </w:t>
      </w:r>
      <w:r w:rsidR="00776930">
        <w:rPr>
          <w:rFonts w:ascii="Georgia" w:hAnsi="Georgia"/>
          <w:lang w:val="es-CO"/>
        </w:rPr>
        <w:t xml:space="preserve">amparos </w:t>
      </w:r>
      <w:r>
        <w:rPr>
          <w:rFonts w:ascii="Georgia" w:hAnsi="Georgia"/>
          <w:lang w:val="es-CO"/>
        </w:rPr>
        <w:t>son improcedentes por carecer del presupuesto de subsidiariedad, fueron prematuras respecto de algunas peticio</w:t>
      </w:r>
      <w:r w:rsidR="00776930">
        <w:rPr>
          <w:rFonts w:ascii="Georgia" w:hAnsi="Georgia"/>
          <w:lang w:val="es-CO"/>
        </w:rPr>
        <w:t xml:space="preserve">nes tutelares anotadas y tampoco se formularon los recursos procedentes </w:t>
      </w:r>
      <w:r>
        <w:rPr>
          <w:rFonts w:ascii="Georgia" w:hAnsi="Georgia"/>
          <w:lang w:val="es-CO"/>
        </w:rPr>
        <w:t xml:space="preserve">con relación a las demás. </w:t>
      </w:r>
      <w:r w:rsidR="00776930">
        <w:rPr>
          <w:rFonts w:ascii="Georgia" w:hAnsi="Georgia"/>
        </w:rPr>
        <w:t>E</w:t>
      </w:r>
      <w:r w:rsidR="00A33A2C">
        <w:rPr>
          <w:rFonts w:ascii="Georgia" w:hAnsi="Georgia"/>
        </w:rPr>
        <w:t xml:space="preserve">s </w:t>
      </w:r>
      <w:r w:rsidR="00776930">
        <w:rPr>
          <w:rFonts w:ascii="Georgia" w:hAnsi="Georgia"/>
        </w:rPr>
        <w:t xml:space="preserve">inviable </w:t>
      </w:r>
      <w:r w:rsidR="00A33A2C">
        <w:rPr>
          <w:rFonts w:ascii="Georgia" w:hAnsi="Georgia"/>
        </w:rPr>
        <w:t xml:space="preserve">flexibilizar el análisis del requisito echado de menos toda vez que </w:t>
      </w:r>
      <w:r w:rsidR="00A33A2C" w:rsidRPr="00B33A0F">
        <w:rPr>
          <w:rFonts w:ascii="Georgia" w:hAnsi="Georgia"/>
        </w:rPr>
        <w:t xml:space="preserve">nada se arguyó y menos </w:t>
      </w:r>
      <w:r w:rsidR="00A33A2C">
        <w:rPr>
          <w:rFonts w:ascii="Georgia" w:hAnsi="Georgia"/>
        </w:rPr>
        <w:t xml:space="preserve">se </w:t>
      </w:r>
      <w:r w:rsidR="00A33A2C" w:rsidRPr="00B33A0F">
        <w:rPr>
          <w:rFonts w:ascii="Georgia" w:hAnsi="Georgia"/>
        </w:rPr>
        <w:t xml:space="preserve">acreditó por </w:t>
      </w:r>
      <w:r w:rsidR="00A33A2C">
        <w:rPr>
          <w:rFonts w:ascii="Georgia" w:hAnsi="Georgia"/>
        </w:rPr>
        <w:t xml:space="preserve">el </w:t>
      </w:r>
      <w:r w:rsidR="00A33A2C" w:rsidRPr="00B33A0F">
        <w:rPr>
          <w:rFonts w:ascii="Georgia" w:hAnsi="Georgia"/>
        </w:rPr>
        <w:t xml:space="preserve">accionante, de forma que pudiera estimarse </w:t>
      </w:r>
      <w:r w:rsidR="00A33A2C" w:rsidRPr="00B33A0F">
        <w:rPr>
          <w:rFonts w:ascii="Georgia" w:hAnsi="Georgia" w:cs="Arial"/>
          <w:bCs/>
          <w:szCs w:val="22"/>
          <w:lang w:val="es-CO"/>
        </w:rPr>
        <w:t>que es una persona que requiere de protección reforzada</w:t>
      </w:r>
      <w:r w:rsidR="00A33A2C" w:rsidRPr="00B33A0F">
        <w:rPr>
          <w:rStyle w:val="Refdenotaalpie"/>
          <w:rFonts w:ascii="Georgia" w:hAnsi="Georgia"/>
          <w:bCs/>
          <w:szCs w:val="22"/>
          <w:lang w:val="es-CO"/>
        </w:rPr>
        <w:footnoteReference w:id="18"/>
      </w:r>
      <w:r w:rsidR="00A33A2C" w:rsidRPr="00B33A0F">
        <w:rPr>
          <w:rFonts w:ascii="Georgia" w:hAnsi="Georgia"/>
        </w:rPr>
        <w:t>.</w:t>
      </w:r>
      <w:r w:rsidR="00A33A2C">
        <w:rPr>
          <w:rFonts w:ascii="Georgia" w:hAnsi="Georgia"/>
        </w:rPr>
        <w:t xml:space="preserve"> </w:t>
      </w:r>
    </w:p>
    <w:p w:rsidR="00776930" w:rsidRPr="001E52A1" w:rsidRDefault="00776930" w:rsidP="00776930">
      <w:pPr>
        <w:spacing w:line="360" w:lineRule="auto"/>
        <w:ind w:right="51"/>
        <w:jc w:val="both"/>
        <w:rPr>
          <w:rFonts w:ascii="Georgia" w:hAnsi="Georgia"/>
          <w:sz w:val="20"/>
        </w:rPr>
      </w:pPr>
    </w:p>
    <w:p w:rsidR="00776930" w:rsidRPr="00526A6B" w:rsidRDefault="00526A6B" w:rsidP="00526A6B">
      <w:pPr>
        <w:pStyle w:val="Prrafodelista"/>
        <w:numPr>
          <w:ilvl w:val="1"/>
          <w:numId w:val="18"/>
        </w:numPr>
        <w:spacing w:line="360" w:lineRule="auto"/>
        <w:jc w:val="both"/>
        <w:rPr>
          <w:rFonts w:ascii="Georgia" w:hAnsi="Georgia" w:cs="Arial"/>
          <w:smallCaps/>
          <w:lang w:val="es-ES_tradnl"/>
        </w:rPr>
      </w:pPr>
      <w:r w:rsidRPr="00526A6B">
        <w:rPr>
          <w:rFonts w:ascii="Georgia" w:hAnsi="Georgia" w:cs="Arial"/>
          <w:smallCaps/>
          <w:lang w:val="es-ES_tradnl"/>
        </w:rPr>
        <w:t>La mora judicial</w:t>
      </w:r>
    </w:p>
    <w:p w:rsidR="00776930" w:rsidRPr="001E52A1" w:rsidRDefault="00776930" w:rsidP="00776930">
      <w:pPr>
        <w:pStyle w:val="Prrafodelista"/>
        <w:spacing w:line="360" w:lineRule="auto"/>
        <w:ind w:left="720"/>
        <w:jc w:val="both"/>
        <w:rPr>
          <w:rFonts w:ascii="Georgia" w:hAnsi="Georgia" w:cs="Arial"/>
          <w:smallCaps/>
          <w:sz w:val="20"/>
          <w:lang w:val="es-ES_tradnl"/>
        </w:rPr>
      </w:pPr>
    </w:p>
    <w:p w:rsidR="001E52A1" w:rsidRDefault="00776930" w:rsidP="00776930">
      <w:pPr>
        <w:pStyle w:val="Textoindependiente"/>
        <w:spacing w:line="360" w:lineRule="auto"/>
        <w:rPr>
          <w:rFonts w:ascii="Georgia" w:hAnsi="Georgia" w:cs="Arial"/>
        </w:rPr>
      </w:pPr>
      <w:r>
        <w:rPr>
          <w:rFonts w:ascii="Georgia" w:hAnsi="Georgia"/>
        </w:rPr>
        <w:t xml:space="preserve">En lo atinente a los restantes requerimientos del accionante, </w:t>
      </w:r>
      <w:r w:rsidR="001E52A1">
        <w:rPr>
          <w:rFonts w:ascii="Georgia" w:hAnsi="Georgia"/>
        </w:rPr>
        <w:t>esto es</w:t>
      </w:r>
      <w:r>
        <w:rPr>
          <w:rFonts w:ascii="Georgia" w:hAnsi="Georgia"/>
        </w:rPr>
        <w:t xml:space="preserve">, </w:t>
      </w:r>
      <w:r>
        <w:rPr>
          <w:rFonts w:ascii="Georgia" w:hAnsi="Georgia" w:cs="Arial"/>
        </w:rPr>
        <w:t>(i) Aplicar el artículo 84, Ley 472</w:t>
      </w:r>
      <w:r w:rsidR="001E52A1">
        <w:rPr>
          <w:rFonts w:ascii="Georgia" w:hAnsi="Georgia" w:cs="Arial"/>
        </w:rPr>
        <w:t xml:space="preserve">; y, (ii) </w:t>
      </w:r>
      <w:r>
        <w:rPr>
          <w:rFonts w:ascii="Georgia" w:hAnsi="Georgia" w:cs="Arial"/>
        </w:rPr>
        <w:t>Resolver los recursos</w:t>
      </w:r>
      <w:r>
        <w:rPr>
          <w:rFonts w:ascii="Georgia" w:hAnsi="Georgia"/>
        </w:rPr>
        <w:t>, se advierten cumplidos los presupuestos generales de procedibilidad</w:t>
      </w:r>
      <w:r>
        <w:rPr>
          <w:rFonts w:ascii="Georgia" w:hAnsi="Georgia" w:cs="Arial"/>
        </w:rPr>
        <w:t xml:space="preserve">. </w:t>
      </w:r>
    </w:p>
    <w:p w:rsidR="001E52A1" w:rsidRDefault="001E52A1" w:rsidP="00776930">
      <w:pPr>
        <w:pStyle w:val="Textoindependiente"/>
        <w:spacing w:line="360" w:lineRule="auto"/>
        <w:rPr>
          <w:rFonts w:ascii="Georgia" w:hAnsi="Georgia" w:cs="Arial"/>
        </w:rPr>
      </w:pPr>
    </w:p>
    <w:p w:rsidR="00776930" w:rsidRDefault="00776930" w:rsidP="00776930">
      <w:pPr>
        <w:pStyle w:val="Textoindependiente"/>
        <w:spacing w:line="360" w:lineRule="auto"/>
        <w:rPr>
          <w:rFonts w:ascii="Georgia" w:hAnsi="Georgia"/>
        </w:rPr>
      </w:pPr>
      <w:r>
        <w:rPr>
          <w:rFonts w:ascii="Georgia" w:hAnsi="Georgia"/>
        </w:rPr>
        <w:t xml:space="preserve">En efecto, el asunto es de relevancia constitucional; se carece de medios ordinarios adicionales que puedan agotarse; no se trata de una decisión de tutela; hay inmediatez porque </w:t>
      </w:r>
      <w:r w:rsidR="001E52A1">
        <w:rPr>
          <w:rFonts w:ascii="Georgia" w:hAnsi="Georgia"/>
        </w:rPr>
        <w:t xml:space="preserve">los recursos </w:t>
      </w:r>
      <w:r>
        <w:rPr>
          <w:rFonts w:ascii="Georgia" w:hAnsi="Georgia"/>
        </w:rPr>
        <w:t xml:space="preserve">datan del </w:t>
      </w:r>
      <w:r w:rsidR="001E52A1">
        <w:rPr>
          <w:rFonts w:ascii="Georgia" w:hAnsi="Georgia"/>
        </w:rPr>
        <w:t>12-07-2018</w:t>
      </w:r>
      <w:r>
        <w:rPr>
          <w:rFonts w:ascii="Georgia" w:hAnsi="Georgia"/>
        </w:rPr>
        <w:t xml:space="preserve"> </w:t>
      </w:r>
      <w:r>
        <w:rPr>
          <w:rFonts w:ascii="Georgia" w:hAnsi="Georgia" w:cs="Arial"/>
        </w:rPr>
        <w:t>(</w:t>
      </w:r>
      <w:r w:rsidR="001E52A1">
        <w:rPr>
          <w:rFonts w:ascii="Georgia" w:hAnsi="Georgia" w:cs="Arial"/>
        </w:rPr>
        <w:t>PDF del disco compacto visible a folio 12, ib.)</w:t>
      </w:r>
      <w:r>
        <w:rPr>
          <w:rFonts w:ascii="Georgia" w:hAnsi="Georgia" w:cs="Arial"/>
        </w:rPr>
        <w:t xml:space="preserve"> </w:t>
      </w:r>
      <w:r>
        <w:rPr>
          <w:rFonts w:ascii="Georgia" w:hAnsi="Georgia"/>
        </w:rPr>
        <w:t xml:space="preserve">y </w:t>
      </w:r>
      <w:r w:rsidR="001E52A1">
        <w:rPr>
          <w:rFonts w:ascii="Georgia" w:hAnsi="Georgia"/>
        </w:rPr>
        <w:t>los</w:t>
      </w:r>
      <w:r>
        <w:rPr>
          <w:rFonts w:ascii="Georgia" w:hAnsi="Georgia"/>
        </w:rPr>
        <w:t xml:space="preserve"> amparo</w:t>
      </w:r>
      <w:r w:rsidR="001E52A1">
        <w:rPr>
          <w:rFonts w:ascii="Georgia" w:hAnsi="Georgia"/>
        </w:rPr>
        <w:t>s</w:t>
      </w:r>
      <w:r>
        <w:rPr>
          <w:rFonts w:ascii="Georgia" w:hAnsi="Georgia"/>
        </w:rPr>
        <w:t xml:space="preserve"> se </w:t>
      </w:r>
      <w:r w:rsidR="001E52A1">
        <w:rPr>
          <w:rFonts w:ascii="Georgia" w:hAnsi="Georgia"/>
        </w:rPr>
        <w:t>instauraron</w:t>
      </w:r>
      <w:r>
        <w:rPr>
          <w:rFonts w:ascii="Georgia" w:hAnsi="Georgia"/>
        </w:rPr>
        <w:t xml:space="preserve"> el </w:t>
      </w:r>
      <w:r w:rsidR="001E52A1">
        <w:rPr>
          <w:rFonts w:ascii="Georgia" w:hAnsi="Georgia"/>
        </w:rPr>
        <w:t xml:space="preserve">23-07-2018 </w:t>
      </w:r>
      <w:r>
        <w:rPr>
          <w:rFonts w:ascii="Georgia" w:hAnsi="Georgia"/>
        </w:rPr>
        <w:t>(Folio</w:t>
      </w:r>
      <w:r w:rsidR="001E52A1">
        <w:rPr>
          <w:rFonts w:ascii="Georgia" w:hAnsi="Georgia"/>
        </w:rPr>
        <w:t>s</w:t>
      </w:r>
      <w:r>
        <w:rPr>
          <w:rFonts w:ascii="Georgia" w:hAnsi="Georgia"/>
        </w:rPr>
        <w:t xml:space="preserve"> </w:t>
      </w:r>
      <w:r w:rsidR="001E52A1">
        <w:rPr>
          <w:rFonts w:ascii="Georgia" w:hAnsi="Georgia"/>
        </w:rPr>
        <w:t>2 y 4</w:t>
      </w:r>
      <w:r>
        <w:rPr>
          <w:rFonts w:ascii="Georgia" w:hAnsi="Georgia"/>
        </w:rPr>
        <w:t xml:space="preserve">, ib.); las irregularidades resultan ser trascendentes en el trámite procedimental, </w:t>
      </w:r>
      <w:r>
        <w:rPr>
          <w:rFonts w:ascii="Georgia" w:hAnsi="Georgia" w:cs="Arial"/>
        </w:rPr>
        <w:t>y se identificaron los hechos generadores de la vulneración</w:t>
      </w:r>
      <w:r>
        <w:rPr>
          <w:rFonts w:ascii="Georgia" w:hAnsi="Georgia"/>
        </w:rPr>
        <w:t>.</w:t>
      </w:r>
    </w:p>
    <w:p w:rsidR="00776930" w:rsidRPr="001E52A1" w:rsidRDefault="00776930" w:rsidP="00776930">
      <w:pPr>
        <w:pStyle w:val="Prrafodelista"/>
        <w:spacing w:line="360" w:lineRule="auto"/>
        <w:ind w:left="720"/>
        <w:jc w:val="both"/>
        <w:rPr>
          <w:rFonts w:ascii="Georgia" w:hAnsi="Georgia" w:cs="Arial"/>
          <w:smallCaps/>
          <w:sz w:val="20"/>
          <w:lang w:val="es-ES_tradnl"/>
        </w:rPr>
      </w:pPr>
    </w:p>
    <w:p w:rsidR="00776930" w:rsidRDefault="00776930" w:rsidP="00776930">
      <w:pPr>
        <w:spacing w:line="360" w:lineRule="auto"/>
        <w:jc w:val="both"/>
        <w:rPr>
          <w:rFonts w:ascii="Georgia" w:hAnsi="Georgia" w:cs="Arial"/>
          <w:sz w:val="22"/>
          <w:szCs w:val="22"/>
          <w:lang w:val="es-CO"/>
        </w:rPr>
      </w:pPr>
      <w:r>
        <w:rPr>
          <w:rFonts w:ascii="Georgia" w:hAnsi="Georgia" w:cs="Arial"/>
          <w:lang w:val="es-ES_tradnl"/>
        </w:rPr>
        <w:t xml:space="preserve">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w:t>
      </w:r>
      <w:r>
        <w:rPr>
          <w:rFonts w:ascii="Georgia" w:hAnsi="Georgia" w:cs="Arial"/>
          <w:lang w:val="es-ES_tradnl"/>
        </w:rPr>
        <w:lastRenderedPageBreak/>
        <w:t>asuntos entre otros, así lo</w:t>
      </w:r>
      <w:r>
        <w:rPr>
          <w:rFonts w:ascii="Georgia" w:hAnsi="Georgia" w:cs="Arial"/>
        </w:rPr>
        <w:t xml:space="preserve"> ha recordado la doctrina constitucional</w:t>
      </w:r>
      <w:r>
        <w:rPr>
          <w:rStyle w:val="Refdenotaalpie"/>
          <w:rFonts w:ascii="Georgia" w:hAnsi="Georgia"/>
        </w:rPr>
        <w:footnoteReference w:id="19"/>
      </w:r>
      <w:r>
        <w:rPr>
          <w:rFonts w:ascii="Georgia" w:hAnsi="Georgia" w:cs="Arial"/>
        </w:rPr>
        <w:t xml:space="preserve"> que limitó la prosperidad del amparo a que:</w:t>
      </w:r>
      <w:r>
        <w:rPr>
          <w:rFonts w:ascii="Georgia" w:hAnsi="Georgia" w:cs="Arial"/>
          <w:lang w:val="es-ES_tradnl"/>
        </w:rPr>
        <w:t xml:space="preserve"> </w:t>
      </w:r>
      <w:r>
        <w:rPr>
          <w:rFonts w:ascii="Georgia" w:hAnsi="Georgia" w:cs="Arial"/>
          <w:i/>
          <w:sz w:val="22"/>
          <w:szCs w:val="22"/>
          <w:lang w:val="es-ES_tradnl"/>
        </w:rPr>
        <w:t xml:space="preserve">“(…) </w:t>
      </w:r>
      <w:r>
        <w:rPr>
          <w:rFonts w:ascii="Georgia" w:hAnsi="Georgia" w:cs="Arial"/>
          <w:i/>
          <w:sz w:val="22"/>
          <w:szCs w:val="22"/>
          <w:lang w:val="es-CO"/>
        </w:rPr>
        <w:t xml:space="preserve">(i) el funcionario haya incurrido en mora judicial injustificada y que (ii) se </w:t>
      </w:r>
      <w:proofErr w:type="spellStart"/>
      <w:r>
        <w:rPr>
          <w:rFonts w:ascii="Georgia" w:hAnsi="Georgia" w:cs="Arial"/>
          <w:i/>
          <w:sz w:val="22"/>
          <w:szCs w:val="22"/>
          <w:lang w:val="es-CO"/>
        </w:rPr>
        <w:t>este</w:t>
      </w:r>
      <w:proofErr w:type="spellEnd"/>
      <w:r>
        <w:rPr>
          <w:rFonts w:ascii="Georgia" w:hAnsi="Georgia" w:cs="Arial"/>
          <w:i/>
          <w:sz w:val="22"/>
          <w:szCs w:val="22"/>
          <w:lang w:val="es-CO"/>
        </w:rPr>
        <w:t xml:space="preserve"> (Sic) ante la posibilidad de que se materialice un daño que genere un perjuicio que no pueda ser subsanado</w:t>
      </w:r>
      <w:r>
        <w:rPr>
          <w:rFonts w:ascii="Georgia" w:hAnsi="Georgia" w:cs="Arial"/>
          <w:i/>
          <w:sz w:val="22"/>
          <w:szCs w:val="22"/>
          <w:vertAlign w:val="superscript"/>
          <w:lang w:val="es-CO"/>
        </w:rPr>
        <w:footnoteReference w:id="20"/>
      </w:r>
      <w:r>
        <w:rPr>
          <w:rFonts w:ascii="Georgia" w:hAnsi="Georgia" w:cs="Arial"/>
          <w:i/>
          <w:sz w:val="22"/>
          <w:szCs w:val="22"/>
          <w:lang w:val="es-CO"/>
        </w:rPr>
        <w:t xml:space="preserve"> (…)”.</w:t>
      </w:r>
      <w:r>
        <w:rPr>
          <w:rFonts w:ascii="Georgia" w:hAnsi="Georgia" w:cs="Arial"/>
          <w:sz w:val="22"/>
          <w:szCs w:val="22"/>
          <w:lang w:val="es-CO"/>
        </w:rPr>
        <w:t xml:space="preserve"> </w:t>
      </w:r>
    </w:p>
    <w:p w:rsidR="00776930" w:rsidRPr="001E52A1" w:rsidRDefault="00776930" w:rsidP="00776930">
      <w:pPr>
        <w:spacing w:line="360" w:lineRule="auto"/>
        <w:ind w:right="567"/>
        <w:jc w:val="both"/>
        <w:rPr>
          <w:rFonts w:ascii="Georgia" w:hAnsi="Georgia" w:cs="Arial"/>
          <w:sz w:val="20"/>
          <w:lang w:val="es-CO"/>
        </w:rPr>
      </w:pPr>
    </w:p>
    <w:p w:rsidR="00776930" w:rsidRDefault="00776930" w:rsidP="00776930">
      <w:pPr>
        <w:pStyle w:val="NormalWeb"/>
        <w:spacing w:after="0" w:line="360" w:lineRule="auto"/>
        <w:jc w:val="both"/>
        <w:rPr>
          <w:rFonts w:ascii="Georgia" w:hAnsi="Georgia" w:cs="Arial"/>
          <w:i/>
          <w:sz w:val="22"/>
          <w:szCs w:val="22"/>
          <w:lang w:val="es-ES_tradnl"/>
        </w:rPr>
      </w:pPr>
      <w:r>
        <w:rPr>
          <w:rFonts w:ascii="Georgia" w:hAnsi="Georgia" w:cs="Arial"/>
          <w:lang w:val="es-ES_tradnl"/>
        </w:rPr>
        <w:t>Sobre la justificación de la mora judicial se ha pronunciado la CSJ</w:t>
      </w:r>
      <w:r>
        <w:rPr>
          <w:rStyle w:val="Refdenotaalpie"/>
          <w:rFonts w:ascii="Georgia" w:hAnsi="Georgia"/>
        </w:rPr>
        <w:footnoteReference w:id="21"/>
      </w:r>
      <w:r>
        <w:rPr>
          <w:rFonts w:ascii="Georgia" w:hAnsi="Georgia" w:cs="Arial"/>
          <w:lang w:val="es-ES_tradnl"/>
        </w:rPr>
        <w:t xml:space="preserve">, en la especialidad Civil y en ese sentido señaló: </w:t>
      </w:r>
      <w:r>
        <w:rPr>
          <w:rFonts w:ascii="Georgia" w:hAnsi="Georgia" w:cs="Arial"/>
          <w:i/>
          <w:sz w:val="22"/>
          <w:szCs w:val="22"/>
          <w:lang w:val="es-ES_tradnl"/>
        </w:rPr>
        <w:t>“</w:t>
      </w:r>
      <w:r>
        <w:rPr>
          <w:rFonts w:ascii="Georgia" w:hAnsi="Georgia"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Pr>
          <w:rFonts w:ascii="Georgia" w:hAnsi="Georgia" w:cs="Arial"/>
          <w:i/>
          <w:sz w:val="22"/>
          <w:szCs w:val="22"/>
          <w:lang w:val="es-ES_tradnl"/>
        </w:rPr>
        <w:t xml:space="preserve"> </w:t>
      </w:r>
    </w:p>
    <w:p w:rsidR="00776930" w:rsidRPr="001E52A1" w:rsidRDefault="00776930" w:rsidP="00776930">
      <w:pPr>
        <w:spacing w:line="360" w:lineRule="auto"/>
        <w:ind w:right="51"/>
        <w:jc w:val="both"/>
        <w:rPr>
          <w:rFonts w:ascii="Georgia" w:hAnsi="Georgia"/>
          <w:sz w:val="20"/>
        </w:rPr>
      </w:pPr>
    </w:p>
    <w:p w:rsidR="001F3A96" w:rsidRDefault="00776930" w:rsidP="00776930">
      <w:pPr>
        <w:pStyle w:val="Textoindependiente"/>
        <w:spacing w:line="360" w:lineRule="auto"/>
        <w:rPr>
          <w:rFonts w:ascii="Georgia" w:hAnsi="Georgia" w:cs="Verdana"/>
          <w:spacing w:val="0"/>
          <w:szCs w:val="24"/>
          <w:lang w:val="es-ES"/>
        </w:rPr>
      </w:pPr>
      <w:r>
        <w:rPr>
          <w:rFonts w:ascii="Georgia" w:hAnsi="Georgia" w:cs="Verdana"/>
          <w:spacing w:val="0"/>
          <w:szCs w:val="24"/>
          <w:lang w:val="es-ES"/>
        </w:rPr>
        <w:t xml:space="preserve">De acuerdo a las pruebas existentes en el plenario se evidencia que el juzgado accionado </w:t>
      </w:r>
      <w:r w:rsidR="001E52A1">
        <w:rPr>
          <w:rFonts w:ascii="Georgia" w:hAnsi="Georgia" w:cs="Verdana"/>
          <w:spacing w:val="0"/>
          <w:szCs w:val="24"/>
          <w:lang w:val="es-ES"/>
        </w:rPr>
        <w:t xml:space="preserve">no ha incurrido </w:t>
      </w:r>
      <w:r>
        <w:rPr>
          <w:rFonts w:ascii="Georgia" w:hAnsi="Georgia" w:cs="Verdana"/>
          <w:spacing w:val="0"/>
          <w:szCs w:val="24"/>
          <w:lang w:val="es-ES"/>
        </w:rPr>
        <w:t xml:space="preserve">en mora judicial, </w:t>
      </w:r>
      <w:r w:rsidR="001E52A1">
        <w:rPr>
          <w:rFonts w:ascii="Georgia" w:hAnsi="Georgia" w:cs="Verdana"/>
          <w:spacing w:val="0"/>
          <w:szCs w:val="24"/>
          <w:lang w:val="es-ES"/>
        </w:rPr>
        <w:t xml:space="preserve">por dejar </w:t>
      </w:r>
      <w:r>
        <w:rPr>
          <w:rFonts w:ascii="Georgia" w:hAnsi="Georgia" w:cs="Verdana"/>
          <w:spacing w:val="0"/>
          <w:szCs w:val="24"/>
          <w:lang w:val="es-ES"/>
        </w:rPr>
        <w:t>vencer el término legal para adoptar la decisión correspondiente (Artículo</w:t>
      </w:r>
      <w:r w:rsidR="001E52A1">
        <w:rPr>
          <w:rFonts w:ascii="Georgia" w:hAnsi="Georgia" w:cs="Verdana"/>
          <w:spacing w:val="0"/>
          <w:szCs w:val="24"/>
          <w:lang w:val="es-ES"/>
        </w:rPr>
        <w:t>s 318, 319 y</w:t>
      </w:r>
      <w:r>
        <w:rPr>
          <w:rFonts w:ascii="Georgia" w:hAnsi="Georgia" w:cs="Verdana"/>
          <w:spacing w:val="0"/>
          <w:szCs w:val="24"/>
          <w:lang w:val="es-ES"/>
        </w:rPr>
        <w:t xml:space="preserve"> 120, CGP). </w:t>
      </w:r>
    </w:p>
    <w:p w:rsidR="001F3A96" w:rsidRDefault="001F3A96" w:rsidP="00776930">
      <w:pPr>
        <w:pStyle w:val="Textoindependiente"/>
        <w:spacing w:line="360" w:lineRule="auto"/>
        <w:rPr>
          <w:rFonts w:ascii="Georgia" w:hAnsi="Georgia" w:cs="Verdana"/>
          <w:spacing w:val="0"/>
          <w:szCs w:val="24"/>
          <w:lang w:val="es-ES"/>
        </w:rPr>
      </w:pPr>
    </w:p>
    <w:p w:rsidR="00776930" w:rsidRDefault="001E52A1" w:rsidP="00776930">
      <w:pPr>
        <w:pStyle w:val="Textoindependiente"/>
        <w:spacing w:line="360" w:lineRule="auto"/>
        <w:rPr>
          <w:rFonts w:ascii="Georgia" w:hAnsi="Georgia"/>
          <w:szCs w:val="24"/>
        </w:rPr>
      </w:pPr>
      <w:r>
        <w:rPr>
          <w:rFonts w:ascii="Georgia" w:hAnsi="Georgia" w:cs="Verdana"/>
          <w:spacing w:val="0"/>
          <w:szCs w:val="24"/>
          <w:lang w:val="es-ES"/>
        </w:rPr>
        <w:t xml:space="preserve">Los autos quedaron ejecutoriados el </w:t>
      </w:r>
      <w:r w:rsidR="00542E8F">
        <w:rPr>
          <w:rFonts w:ascii="Georgia" w:hAnsi="Georgia" w:cs="Verdana"/>
          <w:spacing w:val="0"/>
          <w:szCs w:val="24"/>
          <w:lang w:val="es-ES"/>
        </w:rPr>
        <w:t>12</w:t>
      </w:r>
      <w:r>
        <w:rPr>
          <w:rFonts w:ascii="Georgia" w:hAnsi="Georgia" w:cs="Verdana"/>
          <w:spacing w:val="0"/>
          <w:szCs w:val="24"/>
          <w:lang w:val="es-ES"/>
        </w:rPr>
        <w:t xml:space="preserve">-07-2018, </w:t>
      </w:r>
      <w:r w:rsidR="001F3A96">
        <w:rPr>
          <w:rFonts w:ascii="Georgia" w:hAnsi="Georgia" w:cs="Verdana"/>
          <w:spacing w:val="0"/>
          <w:szCs w:val="24"/>
          <w:lang w:val="es-ES"/>
        </w:rPr>
        <w:t>luego el 17-07-2018 se fijaron en lista los traslados de los recursos</w:t>
      </w:r>
      <w:r w:rsidR="00542E8F">
        <w:rPr>
          <w:rFonts w:ascii="Georgia" w:hAnsi="Georgia" w:cs="Verdana"/>
          <w:spacing w:val="0"/>
          <w:szCs w:val="24"/>
          <w:lang w:val="es-ES"/>
        </w:rPr>
        <w:t xml:space="preserve">, </w:t>
      </w:r>
      <w:r w:rsidR="001F3A96">
        <w:rPr>
          <w:rFonts w:ascii="Georgia" w:hAnsi="Georgia" w:cs="Verdana"/>
          <w:spacing w:val="0"/>
          <w:szCs w:val="24"/>
          <w:lang w:val="es-ES"/>
        </w:rPr>
        <w:t xml:space="preserve">el término de tres (3) días inició el 18-07-2018 y culminó el 23-07-2018, </w:t>
      </w:r>
      <w:r w:rsidR="00542E8F">
        <w:rPr>
          <w:rFonts w:ascii="Georgia" w:hAnsi="Georgia" w:cs="Verdana"/>
          <w:spacing w:val="0"/>
          <w:szCs w:val="24"/>
          <w:lang w:val="es-ES"/>
        </w:rPr>
        <w:t xml:space="preserve">y pasaron </w:t>
      </w:r>
      <w:r w:rsidR="001F3A96">
        <w:rPr>
          <w:rFonts w:ascii="Georgia" w:hAnsi="Georgia" w:cs="Verdana"/>
          <w:spacing w:val="0"/>
          <w:szCs w:val="24"/>
          <w:lang w:val="es-ES"/>
        </w:rPr>
        <w:t xml:space="preserve">a despacho el 24-07-2018, por lo tanto, el plazo de diez (10) días para resolverlos vence el 06-08-2018. Ahora, en caso de no haberse surtido el traslado, atendida la ausencia de contraparte, los diez (10) días habrían </w:t>
      </w:r>
      <w:r w:rsidR="00542E8F">
        <w:rPr>
          <w:rFonts w:ascii="Georgia" w:hAnsi="Georgia" w:cs="Verdana"/>
          <w:spacing w:val="0"/>
          <w:szCs w:val="24"/>
          <w:lang w:val="es-ES"/>
        </w:rPr>
        <w:t xml:space="preserve">terminado </w:t>
      </w:r>
      <w:r w:rsidR="001F3A96">
        <w:rPr>
          <w:rFonts w:ascii="Georgia" w:hAnsi="Georgia" w:cs="Verdana"/>
          <w:spacing w:val="0"/>
          <w:szCs w:val="24"/>
          <w:lang w:val="es-ES"/>
        </w:rPr>
        <w:t xml:space="preserve">el </w:t>
      </w:r>
      <w:r w:rsidR="00542E8F">
        <w:rPr>
          <w:rFonts w:ascii="Georgia" w:hAnsi="Georgia" w:cs="Verdana"/>
          <w:spacing w:val="0"/>
          <w:szCs w:val="24"/>
          <w:lang w:val="es-ES"/>
        </w:rPr>
        <w:t>27</w:t>
      </w:r>
      <w:r w:rsidR="001F3A96">
        <w:rPr>
          <w:rFonts w:ascii="Georgia" w:hAnsi="Georgia" w:cs="Verdana"/>
          <w:spacing w:val="0"/>
          <w:szCs w:val="24"/>
          <w:lang w:val="es-ES"/>
        </w:rPr>
        <w:t xml:space="preserve">-07-2018, </w:t>
      </w:r>
      <w:r w:rsidR="00542E8F">
        <w:rPr>
          <w:rFonts w:ascii="Georgia" w:hAnsi="Georgia" w:cs="Verdana"/>
          <w:spacing w:val="0"/>
          <w:szCs w:val="24"/>
          <w:lang w:val="es-ES"/>
        </w:rPr>
        <w:t xml:space="preserve">cuatro </w:t>
      </w:r>
      <w:r w:rsidR="001F3A96">
        <w:rPr>
          <w:rFonts w:ascii="Georgia" w:hAnsi="Georgia" w:cs="Verdana"/>
          <w:spacing w:val="0"/>
          <w:szCs w:val="24"/>
          <w:lang w:val="es-ES"/>
        </w:rPr>
        <w:t>(</w:t>
      </w:r>
      <w:r w:rsidR="00542E8F">
        <w:rPr>
          <w:rFonts w:ascii="Georgia" w:hAnsi="Georgia" w:cs="Verdana"/>
          <w:spacing w:val="0"/>
          <w:szCs w:val="24"/>
          <w:lang w:val="es-ES"/>
        </w:rPr>
        <w:t>4</w:t>
      </w:r>
      <w:r w:rsidR="001F3A96">
        <w:rPr>
          <w:rFonts w:ascii="Georgia" w:hAnsi="Georgia" w:cs="Verdana"/>
          <w:spacing w:val="0"/>
          <w:szCs w:val="24"/>
          <w:lang w:val="es-ES"/>
        </w:rPr>
        <w:t xml:space="preserve">) días después de la radicación de las tutelas.   </w:t>
      </w:r>
      <w:r w:rsidR="00776930">
        <w:rPr>
          <w:rFonts w:ascii="Georgia" w:hAnsi="Georgia"/>
          <w:szCs w:val="24"/>
        </w:rPr>
        <w:t xml:space="preserve"> </w:t>
      </w:r>
    </w:p>
    <w:p w:rsidR="00776930" w:rsidRDefault="00776930" w:rsidP="00776930">
      <w:pPr>
        <w:pStyle w:val="Textoindependiente"/>
        <w:spacing w:line="360" w:lineRule="auto"/>
        <w:rPr>
          <w:rFonts w:ascii="Georgia" w:hAnsi="Georgia"/>
          <w:szCs w:val="24"/>
        </w:rPr>
      </w:pPr>
    </w:p>
    <w:p w:rsidR="00776930" w:rsidRPr="004447EF" w:rsidRDefault="004447EF" w:rsidP="00776930">
      <w:pPr>
        <w:widowControl/>
        <w:autoSpaceDE/>
        <w:autoSpaceDN/>
        <w:adjustRightInd/>
        <w:spacing w:line="360" w:lineRule="auto"/>
        <w:jc w:val="both"/>
        <w:rPr>
          <w:rFonts w:ascii="Georgia" w:hAnsi="Georgia"/>
        </w:rPr>
      </w:pPr>
      <w:r>
        <w:rPr>
          <w:rFonts w:ascii="Georgia" w:hAnsi="Georgia"/>
        </w:rPr>
        <w:t>Sin necesidad de justificación</w:t>
      </w:r>
      <w:r>
        <w:rPr>
          <w:rFonts w:ascii="Georgia" w:hAnsi="Georgia" w:cs="Arial"/>
          <w:vertAlign w:val="superscript"/>
        </w:rPr>
        <w:footnoteReference w:id="22"/>
      </w:r>
      <w:r>
        <w:rPr>
          <w:rFonts w:ascii="Georgia" w:hAnsi="Georgia"/>
        </w:rPr>
        <w:t xml:space="preserve"> de índole alguna, </w:t>
      </w:r>
      <w:r w:rsidR="001F3A96">
        <w:rPr>
          <w:rFonts w:ascii="Georgia" w:hAnsi="Georgia"/>
        </w:rPr>
        <w:t xml:space="preserve">es </w:t>
      </w:r>
      <w:r>
        <w:rPr>
          <w:rFonts w:ascii="Georgia" w:hAnsi="Georgia"/>
        </w:rPr>
        <w:t xml:space="preserve">diáfano que </w:t>
      </w:r>
      <w:r w:rsidR="00D9482C">
        <w:rPr>
          <w:rFonts w:ascii="Georgia" w:hAnsi="Georgia"/>
        </w:rPr>
        <w:t xml:space="preserve">la </w:t>
      </w:r>
      <w:r w:rsidR="00D9482C" w:rsidRPr="004447EF">
        <w:rPr>
          <w:rFonts w:ascii="Georgia" w:hAnsi="Georgia"/>
          <w:i/>
        </w:rPr>
        <w:t>a quo</w:t>
      </w:r>
      <w:r w:rsidR="00D9482C">
        <w:rPr>
          <w:rFonts w:ascii="Georgia" w:hAnsi="Georgia"/>
        </w:rPr>
        <w:t xml:space="preserve"> </w:t>
      </w:r>
      <w:r>
        <w:rPr>
          <w:rFonts w:ascii="Georgia" w:hAnsi="Georgia"/>
        </w:rPr>
        <w:t>para el día de la presentación de los amparos, e</w:t>
      </w:r>
      <w:r w:rsidR="00526A6B">
        <w:rPr>
          <w:rFonts w:ascii="Georgia" w:hAnsi="Georgia"/>
        </w:rPr>
        <w:t>n cual</w:t>
      </w:r>
      <w:r>
        <w:rPr>
          <w:rFonts w:ascii="Georgia" w:hAnsi="Georgia"/>
        </w:rPr>
        <w:t>quiera de las circunstancias procesales anotadas, disponía de holgado e</w:t>
      </w:r>
      <w:r w:rsidRPr="004447EF">
        <w:rPr>
          <w:rFonts w:ascii="Georgia" w:hAnsi="Georgia"/>
        </w:rPr>
        <w:t>spacio</w:t>
      </w:r>
      <w:r w:rsidRPr="004447EF">
        <w:rPr>
          <w:rFonts w:ascii="Georgia" w:hAnsi="Georgia" w:hint="eastAsia"/>
        </w:rPr>
        <w:t> </w:t>
      </w:r>
      <w:r w:rsidRPr="004447EF">
        <w:rPr>
          <w:rFonts w:ascii="Georgia" w:hAnsi="Georgia"/>
        </w:rPr>
        <w:t>de</w:t>
      </w:r>
      <w:r w:rsidRPr="004447EF">
        <w:rPr>
          <w:rFonts w:ascii="Georgia" w:hAnsi="Georgia" w:hint="eastAsia"/>
        </w:rPr>
        <w:t> </w:t>
      </w:r>
      <w:r w:rsidRPr="004447EF">
        <w:rPr>
          <w:rFonts w:ascii="Georgia" w:hAnsi="Georgia" w:hint="eastAsia"/>
          <w:bCs/>
        </w:rPr>
        <w:t>tiempo</w:t>
      </w:r>
      <w:r w:rsidRPr="004447EF">
        <w:rPr>
          <w:rFonts w:ascii="Georgia" w:hAnsi="Georgia" w:hint="eastAsia"/>
        </w:rPr>
        <w:t> </w:t>
      </w:r>
      <w:r w:rsidRPr="004447EF">
        <w:rPr>
          <w:rFonts w:ascii="Georgia" w:hAnsi="Georgia"/>
        </w:rPr>
        <w:t>para</w:t>
      </w:r>
      <w:r w:rsidRPr="004447EF">
        <w:rPr>
          <w:rFonts w:ascii="Georgia" w:hAnsi="Georgia" w:hint="eastAsia"/>
        </w:rPr>
        <w:t> </w:t>
      </w:r>
      <w:r w:rsidRPr="004447EF">
        <w:rPr>
          <w:rFonts w:ascii="Georgia" w:hAnsi="Georgia"/>
        </w:rPr>
        <w:t>la</w:t>
      </w:r>
      <w:r w:rsidRPr="004447EF">
        <w:rPr>
          <w:rFonts w:ascii="Georgia" w:hAnsi="Georgia" w:hint="eastAsia"/>
        </w:rPr>
        <w:t> </w:t>
      </w:r>
      <w:r>
        <w:rPr>
          <w:rFonts w:ascii="Georgia" w:hAnsi="Georgia"/>
        </w:rPr>
        <w:t>decidir los recursos del accionante; no se había vencido el plazo legal. En consecuencia, se negará</w:t>
      </w:r>
      <w:r w:rsidR="00D9482C">
        <w:rPr>
          <w:rFonts w:ascii="Georgia" w:hAnsi="Georgia"/>
        </w:rPr>
        <w:t>n</w:t>
      </w:r>
      <w:r>
        <w:rPr>
          <w:rFonts w:ascii="Georgia" w:hAnsi="Georgia"/>
        </w:rPr>
        <w:t xml:space="preserve"> </w:t>
      </w:r>
      <w:r w:rsidR="00D9482C">
        <w:rPr>
          <w:rFonts w:ascii="Georgia" w:hAnsi="Georgia"/>
        </w:rPr>
        <w:t xml:space="preserve">los </w:t>
      </w:r>
      <w:r>
        <w:rPr>
          <w:rFonts w:ascii="Georgia" w:hAnsi="Georgia"/>
        </w:rPr>
        <w:t>amparo</w:t>
      </w:r>
      <w:r w:rsidR="00D9482C">
        <w:rPr>
          <w:rFonts w:ascii="Georgia" w:hAnsi="Georgia"/>
        </w:rPr>
        <w:t>s</w:t>
      </w:r>
      <w:r>
        <w:rPr>
          <w:rFonts w:ascii="Georgia" w:hAnsi="Georgia"/>
        </w:rPr>
        <w:t xml:space="preserve"> por la inexistencia de mora judicial.</w:t>
      </w:r>
    </w:p>
    <w:p w:rsidR="00776930" w:rsidRPr="00D9482C" w:rsidRDefault="00776930" w:rsidP="00D9482C">
      <w:pPr>
        <w:pStyle w:val="Textoindependiente"/>
        <w:spacing w:line="360" w:lineRule="auto"/>
        <w:rPr>
          <w:rFonts w:ascii="Georgia" w:hAnsi="Georgia"/>
          <w:lang w:val="es-CO"/>
        </w:rPr>
      </w:pPr>
      <w:r>
        <w:rPr>
          <w:rFonts w:ascii="Georgia" w:hAnsi="Georgia"/>
          <w:szCs w:val="24"/>
        </w:rPr>
        <w:t xml:space="preserve"> </w:t>
      </w:r>
    </w:p>
    <w:p w:rsidR="00D9482C" w:rsidRDefault="00D9482C" w:rsidP="00D9482C">
      <w:pPr>
        <w:pStyle w:val="Textoindependiente"/>
        <w:spacing w:line="360" w:lineRule="auto"/>
        <w:rPr>
          <w:rFonts w:ascii="Georgia" w:hAnsi="Georgia" w:cs="Arial"/>
          <w:sz w:val="28"/>
          <w:szCs w:val="28"/>
        </w:rPr>
      </w:pPr>
      <w:r w:rsidRPr="005F3769">
        <w:rPr>
          <w:rFonts w:ascii="Georgia" w:hAnsi="Georgia" w:cs="Arial"/>
          <w:szCs w:val="24"/>
        </w:rPr>
        <w:t>Por último, se accede al pedimento de copias, mas como se trata de la reproducción de todo el expediente, al tenor de lo preceptuado en el artículo 114-4º, CGP, se ordenará que las actuaciones sean escaneadas y remitidas al correo electrónico suministrado por el interesado</w:t>
      </w:r>
      <w:r>
        <w:rPr>
          <w:rFonts w:ascii="Georgia" w:hAnsi="Georgia" w:cs="Arial"/>
          <w:szCs w:val="24"/>
        </w:rPr>
        <w:t>, previo pago del arancel judicial correspondiente para su digitalización (</w:t>
      </w:r>
      <w:r w:rsidRPr="00AC6BA9">
        <w:rPr>
          <w:rFonts w:ascii="Georgia" w:hAnsi="Georgia" w:cs="Arial"/>
          <w:szCs w:val="24"/>
        </w:rPr>
        <w:t>PSAA14-10280</w:t>
      </w:r>
      <w:r>
        <w:rPr>
          <w:rFonts w:ascii="Georgia" w:hAnsi="Georgia" w:cs="Arial"/>
          <w:szCs w:val="24"/>
        </w:rPr>
        <w:t xml:space="preserve"> del CSJ)</w:t>
      </w:r>
      <w:r w:rsidRPr="005F3769">
        <w:rPr>
          <w:rFonts w:ascii="Georgia" w:hAnsi="Georgia" w:cs="Arial"/>
          <w:sz w:val="28"/>
          <w:szCs w:val="28"/>
        </w:rPr>
        <w:t>.</w:t>
      </w:r>
      <w:r>
        <w:rPr>
          <w:rFonts w:ascii="Georgia" w:hAnsi="Georgia" w:cs="Arial"/>
          <w:sz w:val="28"/>
          <w:szCs w:val="28"/>
        </w:rPr>
        <w:t xml:space="preserve"> </w:t>
      </w:r>
    </w:p>
    <w:p w:rsidR="00D9482C" w:rsidRPr="00DD0230" w:rsidRDefault="00D9482C" w:rsidP="00D9482C">
      <w:pPr>
        <w:pStyle w:val="Textoindependiente"/>
        <w:spacing w:line="360" w:lineRule="auto"/>
        <w:rPr>
          <w:rFonts w:ascii="Georgia" w:hAnsi="Georgia" w:cs="Arial"/>
          <w:szCs w:val="28"/>
        </w:rPr>
      </w:pPr>
    </w:p>
    <w:p w:rsidR="00D9482C" w:rsidRDefault="00D9482C" w:rsidP="00D9482C">
      <w:pPr>
        <w:pStyle w:val="Textoindependiente"/>
        <w:spacing w:line="360" w:lineRule="auto"/>
        <w:rPr>
          <w:rFonts w:ascii="Georgia" w:hAnsi="Georgia" w:cs="Arial"/>
          <w:sz w:val="28"/>
          <w:szCs w:val="28"/>
        </w:rPr>
      </w:pPr>
      <w:r>
        <w:rPr>
          <w:rFonts w:ascii="Georgia" w:hAnsi="Georgia" w:cs="Arial"/>
          <w:szCs w:val="24"/>
        </w:rPr>
        <w:t>Conoce la Sala la exención que a este respecto establece el artículo 4 del a</w:t>
      </w:r>
      <w:r w:rsidRPr="00AC6BA9">
        <w:rPr>
          <w:rFonts w:ascii="Georgia" w:hAnsi="Georgia" w:cs="Arial"/>
          <w:szCs w:val="24"/>
          <w:lang w:val="es-ES"/>
        </w:rPr>
        <w:t>cuerdo No.1772 de 2003</w:t>
      </w:r>
      <w:r>
        <w:rPr>
          <w:rFonts w:ascii="Georgia" w:hAnsi="Georgia" w:cs="Arial"/>
          <w:szCs w:val="24"/>
        </w:rPr>
        <w:t xml:space="preserve"> del CSJ, sin embargo, su alcance no es general, pues se circunscribe a la tramitación de este tipo de acciones constitucionales, por virtud del deber de garantía del acceso a la administración de justicia. Entonces, como no </w:t>
      </w:r>
      <w:r w:rsidRPr="00C804CF">
        <w:rPr>
          <w:rFonts w:ascii="Georgia" w:hAnsi="Georgia" w:cs="Arial"/>
          <w:szCs w:val="24"/>
        </w:rPr>
        <w:t xml:space="preserve">se trata de </w:t>
      </w:r>
      <w:r>
        <w:rPr>
          <w:rFonts w:ascii="Georgia" w:hAnsi="Georgia" w:cs="Arial"/>
          <w:szCs w:val="24"/>
        </w:rPr>
        <w:t>copias necesaria</w:t>
      </w:r>
      <w:r w:rsidRPr="00C804CF">
        <w:rPr>
          <w:rFonts w:ascii="Georgia" w:hAnsi="Georgia" w:cs="Arial"/>
          <w:szCs w:val="24"/>
        </w:rPr>
        <w:t xml:space="preserve">s para </w:t>
      </w:r>
      <w:r>
        <w:rPr>
          <w:rFonts w:ascii="Georgia" w:hAnsi="Georgia" w:cs="Arial"/>
          <w:szCs w:val="24"/>
        </w:rPr>
        <w:t xml:space="preserve">el impulso de este amparo, ni para el ejercicio de alguna acción afín, deberán suministrarse las expensas referidas. Lo anterior, de conformidad con </w:t>
      </w:r>
      <w:r w:rsidRPr="00C804CF">
        <w:rPr>
          <w:rFonts w:ascii="Georgia" w:hAnsi="Georgia" w:cs="Arial"/>
          <w:szCs w:val="24"/>
        </w:rPr>
        <w:t>reciente criterio de la CSJ</w:t>
      </w:r>
      <w:r w:rsidR="00526A6B">
        <w:rPr>
          <w:rFonts w:ascii="Georgia" w:hAnsi="Georgia" w:cs="Arial"/>
          <w:szCs w:val="24"/>
        </w:rPr>
        <w:t xml:space="preserve"> (2018)</w:t>
      </w:r>
      <w:r w:rsidRPr="00C804CF">
        <w:rPr>
          <w:rStyle w:val="Refdenotaalpie"/>
          <w:rFonts w:ascii="Georgia" w:hAnsi="Georgia"/>
          <w:szCs w:val="24"/>
        </w:rPr>
        <w:footnoteReference w:id="23"/>
      </w:r>
      <w:r>
        <w:rPr>
          <w:rFonts w:ascii="Georgia" w:hAnsi="Georgia" w:cs="Arial"/>
          <w:szCs w:val="24"/>
        </w:rPr>
        <w:t>, que comparte esta Sala</w:t>
      </w:r>
      <w:r w:rsidRPr="00C804CF">
        <w:rPr>
          <w:rFonts w:ascii="Georgia" w:hAnsi="Georgia" w:cs="Arial"/>
          <w:szCs w:val="24"/>
        </w:rPr>
        <w:t>.</w:t>
      </w:r>
      <w:r>
        <w:rPr>
          <w:rFonts w:ascii="Georgia" w:hAnsi="Georgia" w:cs="Arial"/>
          <w:sz w:val="28"/>
          <w:szCs w:val="28"/>
        </w:rPr>
        <w:t xml:space="preserve"> </w:t>
      </w:r>
    </w:p>
    <w:p w:rsidR="00ED7914" w:rsidRDefault="00ED7914" w:rsidP="00124549">
      <w:pPr>
        <w:spacing w:line="360" w:lineRule="auto"/>
        <w:jc w:val="both"/>
        <w:rPr>
          <w:rFonts w:ascii="Georgia" w:hAnsi="Georgia" w:cs="Arial"/>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Default="00F40F94" w:rsidP="00F40F94">
      <w:pPr>
        <w:pStyle w:val="Textoindependiente"/>
        <w:spacing w:line="360" w:lineRule="auto"/>
        <w:ind w:left="400"/>
        <w:rPr>
          <w:rFonts w:ascii="Georgia" w:hAnsi="Georgia"/>
          <w:szCs w:val="24"/>
        </w:rPr>
      </w:pPr>
    </w:p>
    <w:p w:rsidR="00D9482C" w:rsidRPr="007C23E2" w:rsidRDefault="009E770D" w:rsidP="00D9482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B33A0F">
        <w:rPr>
          <w:rFonts w:ascii="Georgia" w:hAnsi="Georgia" w:cs="Arial"/>
        </w:rPr>
        <w:t xml:space="preserve">Con fundamento en las consideraciones expuestas </w:t>
      </w:r>
      <w:r w:rsidR="00ED7914" w:rsidRPr="00ED7914">
        <w:rPr>
          <w:rFonts w:ascii="Georgia" w:hAnsi="Georgia" w:cs="Arial"/>
        </w:rPr>
        <w:t>(i)</w:t>
      </w:r>
      <w:r w:rsidR="00ED7914">
        <w:rPr>
          <w:rFonts w:ascii="Georgia" w:hAnsi="Georgia" w:cs="Arial"/>
        </w:rPr>
        <w:t xml:space="preserve"> </w:t>
      </w:r>
      <w:r w:rsidR="00ED7914" w:rsidRPr="00ED7914">
        <w:rPr>
          <w:rFonts w:ascii="Georgia" w:hAnsi="Georgia" w:cs="Arial"/>
        </w:rPr>
        <w:t>Se</w:t>
      </w:r>
      <w:r w:rsidR="00ED7914">
        <w:rPr>
          <w:rFonts w:ascii="Georgia" w:hAnsi="Georgia" w:cs="Arial"/>
        </w:rPr>
        <w:t xml:space="preserve"> </w:t>
      </w:r>
      <w:r w:rsidR="00ED7914" w:rsidRPr="00ED7914">
        <w:rPr>
          <w:rFonts w:ascii="Georgia" w:hAnsi="Georgia" w:cs="Arial"/>
        </w:rPr>
        <w:t>declarará</w:t>
      </w:r>
      <w:r w:rsidR="00F40F94">
        <w:rPr>
          <w:rFonts w:ascii="Georgia" w:hAnsi="Georgia" w:cs="Arial"/>
        </w:rPr>
        <w:t>n</w:t>
      </w:r>
      <w:r w:rsidR="00ED7914">
        <w:rPr>
          <w:rFonts w:ascii="Georgia" w:hAnsi="Georgia" w:cs="Arial"/>
        </w:rPr>
        <w:t xml:space="preserve"> </w:t>
      </w:r>
      <w:r w:rsidR="00ED7914" w:rsidRPr="00ED7914">
        <w:rPr>
          <w:rFonts w:ascii="Georgia" w:hAnsi="Georgia" w:cs="Arial"/>
        </w:rPr>
        <w:t>improcedente</w:t>
      </w:r>
      <w:r w:rsidR="00F40F94">
        <w:rPr>
          <w:rFonts w:ascii="Georgia" w:hAnsi="Georgia" w:cs="Arial"/>
        </w:rPr>
        <w:t>s</w:t>
      </w:r>
      <w:r w:rsidR="00ED7914">
        <w:rPr>
          <w:rFonts w:ascii="Georgia" w:hAnsi="Georgia" w:cs="Arial"/>
        </w:rPr>
        <w:t xml:space="preserve"> </w:t>
      </w:r>
      <w:r w:rsidR="00ED7914" w:rsidRPr="00ED7914">
        <w:rPr>
          <w:rFonts w:ascii="Georgia" w:hAnsi="Georgia" w:cs="Arial"/>
        </w:rPr>
        <w:t>la</w:t>
      </w:r>
      <w:r w:rsidR="00ED7914">
        <w:rPr>
          <w:rFonts w:ascii="Georgia" w:hAnsi="Georgia" w:cs="Arial"/>
        </w:rPr>
        <w:t>s</w:t>
      </w:r>
      <w:r w:rsidR="00ED7914" w:rsidRPr="00ED7914">
        <w:rPr>
          <w:rFonts w:ascii="Georgia" w:hAnsi="Georgia" w:cs="Arial"/>
        </w:rPr>
        <w:t xml:space="preserve"> acci</w:t>
      </w:r>
      <w:r w:rsidR="00ED7914">
        <w:rPr>
          <w:rFonts w:ascii="Georgia" w:hAnsi="Georgia" w:cs="Arial"/>
        </w:rPr>
        <w:t xml:space="preserve">ones de tutela </w:t>
      </w:r>
      <w:r w:rsidR="00D9482C">
        <w:rPr>
          <w:rFonts w:ascii="Georgia" w:hAnsi="Georgia" w:cs="Arial"/>
        </w:rPr>
        <w:t>en lo referente a que: a) Se declare la nulidad del auto que alude a la aplicación de los artículos 8º, 42 y 121, CGP; b) Se deje de aplicar el artículo 318, CGP; c) Se pruebe que la página web no es un medio idóneo; y, d) Se admitan las acciones populares, sin cambiar las pretensiones, por carecer de subsidiariedad</w:t>
      </w:r>
      <w:r w:rsidR="00ED7914" w:rsidRPr="00ED7914">
        <w:rPr>
          <w:rFonts w:ascii="Georgia" w:hAnsi="Georgia" w:cs="Arial"/>
        </w:rPr>
        <w:t>; (ii)</w:t>
      </w:r>
      <w:r w:rsidR="00ED7914">
        <w:rPr>
          <w:rFonts w:ascii="Georgia" w:hAnsi="Georgia" w:cs="Arial"/>
        </w:rPr>
        <w:t xml:space="preserve"> </w:t>
      </w:r>
      <w:r w:rsidR="00ED7914" w:rsidRPr="00ED7914">
        <w:rPr>
          <w:rFonts w:ascii="Georgia" w:hAnsi="Georgia" w:cs="Arial"/>
        </w:rPr>
        <w:t>Se</w:t>
      </w:r>
      <w:r w:rsidR="00ED7914">
        <w:rPr>
          <w:rFonts w:ascii="Georgia" w:hAnsi="Georgia" w:cs="Arial"/>
        </w:rPr>
        <w:t xml:space="preserve"> </w:t>
      </w:r>
      <w:r w:rsidR="00ED7914" w:rsidRPr="00ED7914">
        <w:rPr>
          <w:rFonts w:ascii="Georgia" w:hAnsi="Georgia" w:cs="Arial"/>
        </w:rPr>
        <w:t>negara</w:t>
      </w:r>
      <w:r w:rsidR="00ED7914">
        <w:rPr>
          <w:rFonts w:ascii="Georgia" w:hAnsi="Georgia" w:cs="Arial"/>
        </w:rPr>
        <w:t xml:space="preserve">n </w:t>
      </w:r>
      <w:r w:rsidR="00D9482C">
        <w:rPr>
          <w:rFonts w:ascii="Georgia" w:hAnsi="Georgia" w:cs="Arial"/>
        </w:rPr>
        <w:t>respecto de que: a) Se aplique el artículo 84, Ley 472; y, b) Se resuelvan los recursos</w:t>
      </w:r>
      <w:r w:rsidR="00D9482C">
        <w:rPr>
          <w:rFonts w:ascii="Georgia" w:hAnsi="Georgia"/>
        </w:rPr>
        <w:t xml:space="preserve">, por ausencia de mora judicial; y, (iii) Se dispondrá </w:t>
      </w:r>
      <w:r w:rsidR="00D9482C">
        <w:rPr>
          <w:rFonts w:ascii="Georgia" w:hAnsi="Georgia" w:cs="Arial"/>
        </w:rPr>
        <w:t>escanear y remitir todo el expediente al correo electrónico suministrado por el actor.</w:t>
      </w:r>
    </w:p>
    <w:p w:rsidR="00ED7914" w:rsidRPr="00AD1EC7" w:rsidRDefault="00D9482C" w:rsidP="00ED7914">
      <w:pPr>
        <w:pStyle w:val="Textoindependiente"/>
        <w:spacing w:line="360" w:lineRule="auto"/>
        <w:rPr>
          <w:rFonts w:ascii="Georgia" w:hAnsi="Georgia" w:cs="Arial"/>
        </w:rPr>
      </w:pPr>
      <w:r>
        <w:rPr>
          <w:rFonts w:ascii="Georgia" w:hAnsi="Georgia"/>
        </w:rPr>
        <w:t xml:space="preserve"> </w:t>
      </w: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sidR="0041584A">
        <w:rPr>
          <w:rFonts w:ascii="Georgia" w:hAnsi="Georgia" w:cs="Arial"/>
        </w:rPr>
        <w:t xml:space="preserve"> de Colombia </w:t>
      </w:r>
      <w:r w:rsidRPr="00D22B05">
        <w:rPr>
          <w:rFonts w:ascii="Georgia" w:hAnsi="Georgia" w:cs="Arial"/>
        </w:rPr>
        <w:t>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BB7438" w:rsidRDefault="00A0113E"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w:t>
      </w:r>
      <w:r w:rsidR="00ED7914">
        <w:rPr>
          <w:rFonts w:ascii="Georgia" w:hAnsi="Georgia" w:cs="Arial"/>
        </w:rPr>
        <w:t>s</w:t>
      </w:r>
      <w:r w:rsidRPr="00B33A0F">
        <w:rPr>
          <w:rFonts w:ascii="Georgia" w:hAnsi="Georgia" w:cs="Arial"/>
        </w:rPr>
        <w:t xml:space="preserve"> la</w:t>
      </w:r>
      <w:r w:rsidR="00ED7914">
        <w:rPr>
          <w:rFonts w:ascii="Georgia" w:hAnsi="Georgia" w:cs="Arial"/>
        </w:rPr>
        <w:t>s</w:t>
      </w:r>
      <w:r w:rsidRPr="00B33A0F">
        <w:rPr>
          <w:rFonts w:ascii="Georgia" w:hAnsi="Georgia" w:cs="Arial"/>
        </w:rPr>
        <w:t xml:space="preserve"> tutela</w:t>
      </w:r>
      <w:r w:rsidR="00ED7914">
        <w:rPr>
          <w:rFonts w:ascii="Georgia" w:hAnsi="Georgia" w:cs="Arial"/>
        </w:rPr>
        <w:t>s</w:t>
      </w:r>
      <w:r w:rsidRPr="00B33A0F">
        <w:rPr>
          <w:rFonts w:ascii="Georgia" w:hAnsi="Georgia" w:cs="Arial"/>
        </w:rPr>
        <w:t xml:space="preserve"> </w:t>
      </w:r>
      <w:r w:rsidR="006E01D9">
        <w:rPr>
          <w:rFonts w:ascii="Georgia" w:hAnsi="Georgia" w:cs="Arial"/>
        </w:rPr>
        <w:t>formuladas</w:t>
      </w:r>
      <w:r w:rsidRPr="00B33A0F">
        <w:rPr>
          <w:rFonts w:ascii="Georgia" w:hAnsi="Georgia" w:cs="Arial"/>
        </w:rPr>
        <w:t xml:space="preserve"> por el señor </w:t>
      </w:r>
      <w:r w:rsidR="00D9482C">
        <w:rPr>
          <w:rFonts w:ascii="Georgia" w:hAnsi="Georgia" w:cs="Arial"/>
        </w:rPr>
        <w:t xml:space="preserve">Javier </w:t>
      </w:r>
      <w:r w:rsidR="002D3CDB">
        <w:rPr>
          <w:rFonts w:ascii="Georgia" w:hAnsi="Georgia" w:cs="Arial"/>
        </w:rPr>
        <w:t>Elías</w:t>
      </w:r>
      <w:r w:rsidR="00D9482C">
        <w:rPr>
          <w:rFonts w:ascii="Georgia" w:hAnsi="Georgia" w:cs="Arial"/>
        </w:rPr>
        <w:t xml:space="preserve"> Arias </w:t>
      </w:r>
      <w:proofErr w:type="spellStart"/>
      <w:r w:rsidR="002D3CDB">
        <w:rPr>
          <w:rFonts w:ascii="Georgia" w:hAnsi="Georgia" w:cs="Arial"/>
        </w:rPr>
        <w:t>Idárraga</w:t>
      </w:r>
      <w:proofErr w:type="spellEnd"/>
      <w:r w:rsidR="002D3CDB">
        <w:rPr>
          <w:rFonts w:ascii="Georgia" w:hAnsi="Georgia" w:cs="Arial"/>
        </w:rPr>
        <w:t xml:space="preserve"> </w:t>
      </w:r>
      <w:r w:rsidRPr="00B33A0F">
        <w:rPr>
          <w:rFonts w:ascii="Georgia" w:hAnsi="Georgia" w:cs="Arial"/>
        </w:rPr>
        <w:t>contra el Juzgado</w:t>
      </w:r>
      <w:r>
        <w:rPr>
          <w:rFonts w:ascii="Georgia" w:hAnsi="Georgia" w:cs="Arial"/>
        </w:rPr>
        <w:t xml:space="preserve"> </w:t>
      </w:r>
      <w:r w:rsidR="00ED7914">
        <w:rPr>
          <w:rFonts w:ascii="Georgia" w:hAnsi="Georgia" w:cs="Arial"/>
        </w:rPr>
        <w:t>Tercero</w:t>
      </w:r>
      <w:r w:rsidR="00083B24">
        <w:rPr>
          <w:rFonts w:ascii="Georgia" w:hAnsi="Georgia" w:cs="Arial"/>
        </w:rPr>
        <w:t xml:space="preserve"> Civil del Circuito de Pereira</w:t>
      </w:r>
      <w:r w:rsidR="00ED7914">
        <w:rPr>
          <w:rFonts w:ascii="Georgia" w:hAnsi="Georgia" w:cs="Arial"/>
        </w:rPr>
        <w:t xml:space="preserve">, </w:t>
      </w:r>
      <w:r w:rsidR="00D9482C">
        <w:rPr>
          <w:rFonts w:ascii="Georgia" w:hAnsi="Georgia" w:cs="Arial"/>
        </w:rPr>
        <w:t>según lo expuesto</w:t>
      </w:r>
      <w:r>
        <w:rPr>
          <w:rFonts w:ascii="Georgia" w:hAnsi="Georgia" w:cs="Arial"/>
        </w:rPr>
        <w:t>.</w:t>
      </w:r>
    </w:p>
    <w:p w:rsidR="008314EF" w:rsidRPr="006E01D9" w:rsidRDefault="008314EF"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6314F6" w:rsidRPr="006E01D9" w:rsidRDefault="006314F6"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NEGAR </w:t>
      </w:r>
      <w:r w:rsidR="00ED7914" w:rsidRPr="006E01D9">
        <w:rPr>
          <w:rFonts w:ascii="Georgia" w:hAnsi="Georgia"/>
        </w:rPr>
        <w:t xml:space="preserve">los amparos constitucionales </w:t>
      </w:r>
      <w:r w:rsidR="002D3CDB">
        <w:rPr>
          <w:rFonts w:ascii="Georgia" w:hAnsi="Georgia"/>
        </w:rPr>
        <w:t xml:space="preserve">en lo referente a la mora judicial frente al </w:t>
      </w:r>
      <w:r w:rsidR="00D9482C">
        <w:rPr>
          <w:rFonts w:ascii="Georgia" w:hAnsi="Georgia"/>
        </w:rPr>
        <w:t>mentado Despacho Judicial</w:t>
      </w:r>
      <w:r w:rsidRPr="006E01D9">
        <w:rPr>
          <w:rFonts w:ascii="Georgia" w:hAnsi="Georgia"/>
        </w:rPr>
        <w:t>.</w:t>
      </w:r>
    </w:p>
    <w:p w:rsidR="002D3CDB" w:rsidRDefault="002D3CDB" w:rsidP="002D3CD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ESCANEAR todo el expediente de este amparo constitucional y REMITIR el archivo al correo electrónico suministrado por el actor, previo pago del arancel judicial por el accionante</w:t>
      </w:r>
      <w:r>
        <w:rPr>
          <w:rFonts w:ascii="Georgia" w:hAnsi="Georgia" w:cs="Arial"/>
        </w:rPr>
        <w:t>.</w:t>
      </w:r>
    </w:p>
    <w:p w:rsidR="002D3CDB" w:rsidRPr="002D3CDB" w:rsidRDefault="002D3CDB" w:rsidP="002D3CDB">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rPr>
      </w:pPr>
    </w:p>
    <w:p w:rsidR="009E770D" w:rsidRPr="006E01D9"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B7438" w:rsidRPr="006E01D9"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lastRenderedPageBreak/>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3379FE"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3379FE"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606C4" w:rsidRPr="00AD7B0C"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Pr>
          <w:rFonts w:ascii="Georgia" w:hAnsi="Georgia"/>
          <w:w w:val="150"/>
          <w:sz w:val="10"/>
          <w:szCs w:val="10"/>
          <w:lang w:val="en-US"/>
        </w:rPr>
        <w:t xml:space="preserve"> </w:t>
      </w:r>
      <w:r w:rsidR="00907EAB">
        <w:rPr>
          <w:rFonts w:ascii="Georgia" w:hAnsi="Georgia"/>
          <w:w w:val="150"/>
          <w:sz w:val="10"/>
          <w:szCs w:val="10"/>
          <w:lang w:val="en-US"/>
        </w:rPr>
        <w:t>2018</w:t>
      </w:r>
    </w:p>
    <w:sectPr w:rsidR="00E606C4" w:rsidRPr="00AD7B0C" w:rsidSect="00776930">
      <w:headerReference w:type="default" r:id="rId9"/>
      <w:footerReference w:type="default" r:id="rId10"/>
      <w:pgSz w:w="12242" w:h="18722" w:code="14"/>
      <w:pgMar w:top="1134" w:right="1134" w:bottom="56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F8" w:rsidRDefault="00C217F8" w:rsidP="0099045D">
      <w:r>
        <w:separator/>
      </w:r>
    </w:p>
  </w:endnote>
  <w:endnote w:type="continuationSeparator" w:id="0">
    <w:p w:rsidR="00C217F8" w:rsidRDefault="00C217F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FF6891" w:rsidRDefault="00D9482C" w:rsidP="00FF6891">
    <w:pPr>
      <w:rPr>
        <w:sz w:val="4"/>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F8" w:rsidRDefault="00C217F8" w:rsidP="0099045D">
      <w:r>
        <w:separator/>
      </w:r>
    </w:p>
  </w:footnote>
  <w:footnote w:type="continuationSeparator" w:id="0">
    <w:p w:rsidR="00C217F8" w:rsidRDefault="00C217F8" w:rsidP="0099045D">
      <w:r>
        <w:continuationSeparator/>
      </w:r>
    </w:p>
  </w:footnote>
  <w:footnote w:id="1">
    <w:p w:rsidR="00D9482C" w:rsidRPr="002D2187" w:rsidRDefault="00D9482C" w:rsidP="003E703E">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2">
    <w:p w:rsidR="00D9482C" w:rsidRPr="002D2187" w:rsidRDefault="00D9482C"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D9482C" w:rsidRPr="00C74846" w:rsidRDefault="00D9482C"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526A6B" w:rsidRPr="00C74846" w:rsidRDefault="00526A6B" w:rsidP="00526A6B">
      <w:pPr>
        <w:pStyle w:val="Textonotapie"/>
        <w:jc w:val="both"/>
      </w:pPr>
      <w:r w:rsidRPr="00C74846">
        <w:rPr>
          <w:rStyle w:val="Refdenotaalpie"/>
        </w:rPr>
        <w:footnoteRef/>
      </w:r>
      <w:r w:rsidRPr="00C74846">
        <w:rPr>
          <w:lang w:val="es-MX"/>
        </w:rPr>
        <w:t xml:space="preserve"> CC. C-590 de 2005.</w:t>
      </w:r>
    </w:p>
  </w:footnote>
  <w:footnote w:id="5">
    <w:p w:rsidR="00526A6B" w:rsidRPr="00C74846" w:rsidRDefault="00526A6B" w:rsidP="00526A6B">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6">
    <w:p w:rsidR="00526A6B" w:rsidRPr="00C74846" w:rsidRDefault="00526A6B" w:rsidP="00526A6B">
      <w:pPr>
        <w:pStyle w:val="Textonotapie"/>
        <w:rPr>
          <w:b/>
          <w:bCs/>
        </w:rPr>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7">
    <w:p w:rsidR="00526A6B" w:rsidRPr="00C74846" w:rsidRDefault="00526A6B" w:rsidP="00526A6B">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D9482C" w:rsidRPr="00C74846" w:rsidRDefault="00D9482C"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D9482C" w:rsidRPr="00C74846" w:rsidRDefault="00D9482C"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D9482C" w:rsidRPr="00714579" w:rsidRDefault="00D9482C" w:rsidP="00124549">
      <w:pPr>
        <w:pStyle w:val="Textonotapie"/>
        <w:jc w:val="both"/>
      </w:pPr>
      <w:r w:rsidRPr="00714579">
        <w:rPr>
          <w:rStyle w:val="Refdenotaalpie"/>
        </w:rPr>
        <w:footnoteRef/>
      </w:r>
      <w:r w:rsidRPr="00714579">
        <w:t xml:space="preserve"> CC. T-103 de 2014 y </w:t>
      </w:r>
      <w:r w:rsidRPr="00714579">
        <w:rPr>
          <w:bCs/>
        </w:rPr>
        <w:t>SU-297 de 2015.</w:t>
      </w:r>
    </w:p>
  </w:footnote>
  <w:footnote w:id="11">
    <w:p w:rsidR="00D9482C" w:rsidRPr="00714579" w:rsidRDefault="00D9482C" w:rsidP="00A33A2C">
      <w:pPr>
        <w:pStyle w:val="Textonotapie"/>
      </w:pPr>
      <w:r w:rsidRPr="00714579">
        <w:rPr>
          <w:rStyle w:val="Refdenotaalpie"/>
        </w:rPr>
        <w:footnoteRef/>
      </w:r>
      <w:r w:rsidRPr="00714579">
        <w:t xml:space="preserve"> CC. T-600 de 2017.</w:t>
      </w:r>
    </w:p>
  </w:footnote>
  <w:footnote w:id="12">
    <w:p w:rsidR="00D9482C" w:rsidRPr="00714579" w:rsidRDefault="00D9482C" w:rsidP="00A33A2C">
      <w:pPr>
        <w:pStyle w:val="Textonotapie"/>
      </w:pPr>
      <w:r w:rsidRPr="00714579">
        <w:rPr>
          <w:vertAlign w:val="superscript"/>
        </w:rPr>
        <w:footnoteRef/>
      </w:r>
      <w:r w:rsidRPr="00714579">
        <w:t xml:space="preserve"> CC. T-103 y 396 de 2014, entre otras. </w:t>
      </w:r>
    </w:p>
  </w:footnote>
  <w:footnote w:id="13">
    <w:p w:rsidR="00D9482C" w:rsidRPr="00F61CAB" w:rsidRDefault="00D9482C" w:rsidP="00A33A2C">
      <w:pPr>
        <w:pStyle w:val="Textonotapie"/>
        <w:jc w:val="both"/>
      </w:pPr>
      <w:r w:rsidRPr="00F61CAB">
        <w:rPr>
          <w:rStyle w:val="Refdenotaalpie"/>
        </w:rPr>
        <w:footnoteRef/>
      </w:r>
      <w:r>
        <w:t xml:space="preserve"> CSJ</w:t>
      </w:r>
      <w:r w:rsidRPr="00F61CAB">
        <w:t>. STC3950-2016.</w:t>
      </w:r>
    </w:p>
  </w:footnote>
  <w:footnote w:id="14">
    <w:p w:rsidR="00D9482C" w:rsidRDefault="00D9482C" w:rsidP="008D7337">
      <w:pPr>
        <w:pStyle w:val="Textonotapie"/>
        <w:jc w:val="both"/>
      </w:pPr>
      <w:r w:rsidRPr="00C45F3C">
        <w:rPr>
          <w:rStyle w:val="Refdenotaalpie"/>
        </w:rPr>
        <w:footnoteRef/>
      </w:r>
      <w:r w:rsidRPr="00C45F3C">
        <w:t xml:space="preserve"> CC. T-134 de 1994. </w:t>
      </w:r>
    </w:p>
  </w:footnote>
  <w:footnote w:id="15">
    <w:p w:rsidR="00D9482C" w:rsidRDefault="00D9482C" w:rsidP="008D7337">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16">
    <w:p w:rsidR="00D9482C" w:rsidRDefault="00D9482C" w:rsidP="008D7337">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7">
    <w:p w:rsidR="00D9482C" w:rsidRDefault="00D9482C" w:rsidP="008D7337">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STC2349-2017, STC3931-2016, STC6121-2015 y sentencia del 02-09-2014, MP: Margarita Cabello B., No.23001-22-14-000-2014-00097-01;</w:t>
      </w:r>
    </w:p>
  </w:footnote>
  <w:footnote w:id="18">
    <w:p w:rsidR="00D9482C" w:rsidRPr="007D3087" w:rsidRDefault="00D9482C" w:rsidP="00A33A2C">
      <w:pPr>
        <w:pStyle w:val="Textonotapie"/>
      </w:pPr>
      <w:r w:rsidRPr="00103E5E">
        <w:rPr>
          <w:rStyle w:val="Refdenotaalpie"/>
        </w:rPr>
        <w:footnoteRef/>
      </w:r>
      <w:r w:rsidRPr="00103E5E">
        <w:t xml:space="preserve"> CC.  T-089 de 2018, SU-210 de 2017 y T-717 de 2011.</w:t>
      </w:r>
    </w:p>
  </w:footnote>
  <w:footnote w:id="19">
    <w:p w:rsidR="00D9482C" w:rsidRDefault="00D9482C" w:rsidP="00776930">
      <w:pPr>
        <w:pStyle w:val="Textonotapie"/>
        <w:rPr>
          <w:lang w:val="es-CO"/>
        </w:rPr>
      </w:pPr>
      <w:r>
        <w:rPr>
          <w:rStyle w:val="Refdenotaalpie"/>
        </w:rPr>
        <w:footnoteRef/>
      </w:r>
      <w:r>
        <w:t xml:space="preserve"> CC. T-230 de 2013.</w:t>
      </w:r>
    </w:p>
  </w:footnote>
  <w:footnote w:id="20">
    <w:p w:rsidR="00D9482C" w:rsidRDefault="00D9482C" w:rsidP="00776930">
      <w:pPr>
        <w:pStyle w:val="Textonotapie"/>
        <w:jc w:val="both"/>
      </w:pPr>
      <w:r>
        <w:rPr>
          <w:rStyle w:val="Refdenotaalpie"/>
          <w:lang w:val="es-CO"/>
        </w:rPr>
        <w:footnoteRef/>
      </w:r>
      <w:r>
        <w:rPr>
          <w:lang w:val="es-CO"/>
        </w:rPr>
        <w:t xml:space="preserve"> En algunos casos, la jurisprudencia se ha referido al respecto como la ocurrencia de un </w:t>
      </w:r>
      <w:r>
        <w:rPr>
          <w:i/>
          <w:lang w:val="es-CO"/>
        </w:rPr>
        <w:t>“perjuicio irremediable</w:t>
      </w:r>
      <w:r>
        <w:rPr>
          <w:lang w:val="es-CO"/>
        </w:rPr>
        <w:t xml:space="preserve">”. </w:t>
      </w:r>
    </w:p>
  </w:footnote>
  <w:footnote w:id="21">
    <w:p w:rsidR="00D9482C" w:rsidRDefault="00D9482C" w:rsidP="00776930">
      <w:pPr>
        <w:pStyle w:val="Textonotapie"/>
        <w:jc w:val="both"/>
      </w:pPr>
      <w:r>
        <w:rPr>
          <w:rStyle w:val="Refdenotaalpie"/>
        </w:rPr>
        <w:footnoteRef/>
      </w:r>
      <w:r>
        <w:t xml:space="preserve"> </w:t>
      </w:r>
      <w:r>
        <w:rPr>
          <w:lang w:val="es-CO"/>
        </w:rPr>
        <w:t xml:space="preserve">CSJ, </w:t>
      </w:r>
      <w:r>
        <w:t>Civil. STC8914-2016 y STC12858-2015, entre otras</w:t>
      </w:r>
      <w:r>
        <w:rPr>
          <w:w w:val="110"/>
          <w:lang w:val="es-CO"/>
        </w:rPr>
        <w:t>.</w:t>
      </w:r>
    </w:p>
  </w:footnote>
  <w:footnote w:id="22">
    <w:p w:rsidR="00D9482C" w:rsidRDefault="00D9482C" w:rsidP="004447EF">
      <w:pPr>
        <w:pStyle w:val="Textonotapie"/>
        <w:jc w:val="both"/>
      </w:pPr>
      <w:r>
        <w:rPr>
          <w:vertAlign w:val="superscript"/>
        </w:rPr>
        <w:footnoteRef/>
      </w:r>
      <w:r>
        <w:t xml:space="preserve"> CC. T-186 de 2017</w:t>
      </w:r>
    </w:p>
  </w:footnote>
  <w:footnote w:id="23">
    <w:p w:rsidR="00D9482C" w:rsidRPr="00C804CF" w:rsidRDefault="00D9482C" w:rsidP="00D9482C">
      <w:pPr>
        <w:pStyle w:val="Textonotapie"/>
        <w:rPr>
          <w:lang w:val="es-CO"/>
        </w:rPr>
      </w:pPr>
      <w:r>
        <w:rPr>
          <w:rStyle w:val="Refdenotaalpie"/>
        </w:rPr>
        <w:footnoteRef/>
      </w:r>
      <w:r>
        <w:t xml:space="preserve"> </w:t>
      </w:r>
      <w:r>
        <w:rPr>
          <w:lang w:val="es-CO"/>
        </w:rPr>
        <w:t xml:space="preserve">CSJ. Auto del 12-07-2018, </w:t>
      </w:r>
      <w:proofErr w:type="spellStart"/>
      <w:r>
        <w:rPr>
          <w:lang w:val="es-CO"/>
        </w:rPr>
        <w:t>MP</w:t>
      </w:r>
      <w:proofErr w:type="spellEnd"/>
      <w:r>
        <w:rPr>
          <w:lang w:val="es-CO"/>
        </w:rPr>
        <w:t xml:space="preserve">: </w:t>
      </w:r>
      <w:proofErr w:type="spellStart"/>
      <w:r>
        <w:rPr>
          <w:lang w:val="es-CO"/>
        </w:rPr>
        <w:t>Tejeiro</w:t>
      </w:r>
      <w:proofErr w:type="spellEnd"/>
      <w:r>
        <w:rPr>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F23BA0">
      <w:rPr>
        <w:rFonts w:ascii="Georgia" w:hAnsi="Georgia" w:cs="Calibri"/>
        <w:i/>
        <w:noProof/>
        <w:sz w:val="20"/>
      </w:rPr>
      <w:t>9</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2018-00540-00 acumulada una acción</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DCC"/>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C"/>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7EF"/>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A6B"/>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2E8F"/>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97EE6"/>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337"/>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7F8"/>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1A0"/>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2C"/>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0D1"/>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3B0"/>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BA0"/>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 w:val="00FF7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86208949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5593-EAB6-4945-9DFB-2B095BD5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3061</Words>
  <Characters>16841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2018-08-01T15:28:00Z</cp:lastPrinted>
  <dcterms:created xsi:type="dcterms:W3CDTF">2018-08-01T12:50:00Z</dcterms:created>
  <dcterms:modified xsi:type="dcterms:W3CDTF">2018-10-18T15:45:00Z</dcterms:modified>
</cp:coreProperties>
</file>