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D8" w:rsidRPr="004469D8" w:rsidRDefault="004469D8" w:rsidP="004469D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4469D8">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469D8" w:rsidRPr="004469D8" w:rsidRDefault="004469D8" w:rsidP="004469D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4469D8">
        <w:rPr>
          <w:rFonts w:ascii="Calibri" w:hAnsi="Calibri" w:cs="Calibri"/>
          <w:color w:val="FF0000"/>
          <w:sz w:val="16"/>
          <w:szCs w:val="16"/>
          <w:lang w:val="es-CO" w:eastAsia="fr-FR"/>
        </w:rPr>
        <w:t>El contenido total y fiel de la decisión debe ser verificado en la Secretaría de esta Sala.</w:t>
      </w:r>
    </w:p>
    <w:p w:rsidR="004469D8" w:rsidRPr="004469D8" w:rsidRDefault="004469D8" w:rsidP="004469D8">
      <w:pPr>
        <w:shd w:val="clear" w:color="auto" w:fill="FFFFFF"/>
        <w:ind w:left="1843" w:hanging="1843"/>
        <w:jc w:val="both"/>
        <w:rPr>
          <w:rFonts w:ascii="Calibri" w:eastAsia="Times New Roman" w:hAnsi="Calibri" w:cs="Calibri"/>
          <w:color w:val="222222"/>
          <w:sz w:val="18"/>
          <w:szCs w:val="18"/>
          <w:lang w:val="es-CO" w:eastAsia="fr-FR"/>
        </w:rPr>
      </w:pPr>
      <w:r w:rsidRPr="004469D8">
        <w:rPr>
          <w:rFonts w:ascii="Calibri" w:eastAsia="Times New Roman" w:hAnsi="Calibri" w:cs="Calibri"/>
          <w:color w:val="222222"/>
          <w:sz w:val="18"/>
          <w:szCs w:val="18"/>
          <w:lang w:val="es-CO" w:eastAsia="fr-FR"/>
        </w:rPr>
        <w:t>Providencia:</w:t>
      </w:r>
      <w:r w:rsidRPr="004469D8">
        <w:rPr>
          <w:rFonts w:ascii="Calibri" w:eastAsia="Times New Roman" w:hAnsi="Calibri" w:cs="Calibri"/>
          <w:color w:val="222222"/>
          <w:sz w:val="18"/>
          <w:szCs w:val="18"/>
          <w:lang w:val="es-CO" w:eastAsia="fr-FR"/>
        </w:rPr>
        <w:tab/>
        <w:t>Sentencia  – 2ª instancia – 22 de febrero de 2018</w:t>
      </w:r>
    </w:p>
    <w:p w:rsidR="004469D8" w:rsidRPr="004469D8" w:rsidRDefault="004469D8" w:rsidP="004469D8">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4469D8">
        <w:rPr>
          <w:rFonts w:ascii="Calibri" w:hAnsi="Calibri" w:cs="Calibri"/>
          <w:color w:val="222222"/>
          <w:sz w:val="18"/>
          <w:szCs w:val="18"/>
          <w:lang w:val="es-CO" w:eastAsia="fr-FR"/>
        </w:rPr>
        <w:t>Proceso:    </w:t>
      </w:r>
      <w:r w:rsidRPr="004469D8">
        <w:rPr>
          <w:rFonts w:ascii="Calibri" w:hAnsi="Calibri" w:cs="Calibri"/>
          <w:color w:val="222222"/>
          <w:sz w:val="18"/>
          <w:szCs w:val="18"/>
          <w:lang w:val="es-CO" w:eastAsia="fr-FR"/>
        </w:rPr>
        <w:tab/>
        <w:t>Acción de Tutela – Revoca decisión de a quo y declara improcedente la acción</w:t>
      </w:r>
    </w:p>
    <w:p w:rsidR="004469D8" w:rsidRPr="004469D8" w:rsidRDefault="004469D8" w:rsidP="004469D8">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4469D8">
        <w:rPr>
          <w:rFonts w:ascii="Calibri" w:hAnsi="Calibri" w:cs="Calibri"/>
          <w:color w:val="222222"/>
          <w:sz w:val="18"/>
          <w:szCs w:val="18"/>
          <w:lang w:val="es-CO" w:eastAsia="fr-FR"/>
        </w:rPr>
        <w:t>Radicación Nro. :</w:t>
      </w:r>
      <w:r w:rsidRPr="004469D8">
        <w:rPr>
          <w:rFonts w:ascii="Calibri" w:hAnsi="Calibri" w:cs="Calibri"/>
          <w:color w:val="222222"/>
          <w:sz w:val="18"/>
          <w:szCs w:val="18"/>
          <w:lang w:val="es-CO" w:eastAsia="fr-FR"/>
        </w:rPr>
        <w:tab/>
      </w:r>
      <w:r w:rsidRPr="004469D8">
        <w:rPr>
          <w:rFonts w:ascii="Calibri" w:hAnsi="Calibri" w:cs="Calibri"/>
          <w:color w:val="222222"/>
          <w:sz w:val="18"/>
          <w:szCs w:val="18"/>
          <w:lang w:val="es-CO" w:eastAsia="fr-FR"/>
        </w:rPr>
        <w:tab/>
        <w:t xml:space="preserve"> </w:t>
      </w:r>
      <w:r w:rsidRPr="004469D8">
        <w:rPr>
          <w:rFonts w:ascii="Calibri" w:hAnsi="Calibri" w:cs="Calibri"/>
          <w:bCs/>
          <w:iCs/>
          <w:color w:val="222222"/>
          <w:sz w:val="18"/>
          <w:szCs w:val="18"/>
          <w:lang w:eastAsia="fr-FR"/>
        </w:rPr>
        <w:t>66001-31-03-002-2017-00423-01</w:t>
      </w:r>
    </w:p>
    <w:p w:rsidR="004469D8" w:rsidRPr="004469D8" w:rsidRDefault="004469D8" w:rsidP="004469D8">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sidRPr="004469D8">
        <w:rPr>
          <w:rFonts w:ascii="Calibri" w:hAnsi="Calibri" w:cs="Calibri"/>
          <w:bCs/>
          <w:iCs/>
          <w:color w:val="222222"/>
          <w:sz w:val="18"/>
          <w:szCs w:val="18"/>
          <w:lang w:eastAsia="fr-FR"/>
        </w:rPr>
        <w:t xml:space="preserve">Accionante: </w:t>
      </w:r>
      <w:r w:rsidRPr="004469D8">
        <w:rPr>
          <w:rFonts w:ascii="Calibri" w:hAnsi="Calibri" w:cs="Calibri"/>
          <w:bCs/>
          <w:iCs/>
          <w:color w:val="222222"/>
          <w:sz w:val="18"/>
          <w:szCs w:val="18"/>
          <w:lang w:eastAsia="fr-FR"/>
        </w:rPr>
        <w:tab/>
      </w:r>
      <w:r w:rsidRPr="004469D8">
        <w:rPr>
          <w:rFonts w:ascii="Calibri" w:hAnsi="Calibri" w:cs="Calibri"/>
          <w:bCs/>
          <w:iCs/>
          <w:color w:val="222222"/>
          <w:sz w:val="18"/>
          <w:szCs w:val="18"/>
          <w:lang w:eastAsia="fr-FR"/>
        </w:rPr>
        <w:tab/>
      </w:r>
      <w:r w:rsidRPr="004469D8">
        <w:rPr>
          <w:rFonts w:ascii="Calibri" w:hAnsi="Calibri" w:cs="Calibri"/>
          <w:bCs/>
          <w:iCs/>
          <w:color w:val="222222"/>
          <w:sz w:val="18"/>
          <w:szCs w:val="18"/>
          <w:lang w:eastAsia="fr-FR"/>
        </w:rPr>
        <w:tab/>
        <w:t xml:space="preserve"> </w:t>
      </w:r>
      <w:r w:rsidR="00386ECF" w:rsidRPr="00386ECF">
        <w:rPr>
          <w:rFonts w:ascii="Calibri" w:hAnsi="Calibri" w:cs="Calibri"/>
          <w:bCs/>
          <w:iCs/>
          <w:color w:val="222222"/>
          <w:sz w:val="18"/>
          <w:szCs w:val="18"/>
          <w:lang w:eastAsia="fr-FR"/>
        </w:rPr>
        <w:t>ALEXANDER GARCÍA VILLADA</w:t>
      </w:r>
      <w:bookmarkStart w:id="0" w:name="_GoBack"/>
      <w:bookmarkEnd w:id="0"/>
    </w:p>
    <w:p w:rsidR="004469D8" w:rsidRPr="004469D8" w:rsidRDefault="004469D8" w:rsidP="004469D8">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sidRPr="004469D8">
        <w:rPr>
          <w:rFonts w:ascii="Calibri" w:hAnsi="Calibri" w:cs="Calibri"/>
          <w:color w:val="222222"/>
          <w:sz w:val="18"/>
          <w:szCs w:val="18"/>
          <w:lang w:val="es-CO" w:eastAsia="fr-FR"/>
        </w:rPr>
        <w:t>Accionado:</w:t>
      </w:r>
      <w:r w:rsidRPr="004469D8">
        <w:rPr>
          <w:rFonts w:ascii="Calibri" w:hAnsi="Calibri" w:cs="Calibri"/>
          <w:color w:val="222222"/>
          <w:sz w:val="18"/>
          <w:szCs w:val="18"/>
          <w:lang w:val="es-CO" w:eastAsia="fr-FR"/>
        </w:rPr>
        <w:tab/>
        <w:t xml:space="preserve">  </w:t>
      </w:r>
      <w:r w:rsidRPr="004469D8">
        <w:rPr>
          <w:rFonts w:ascii="Calibri" w:hAnsi="Calibri" w:cs="Calibri"/>
          <w:bCs/>
          <w:iCs/>
          <w:color w:val="222222"/>
          <w:sz w:val="18"/>
          <w:szCs w:val="18"/>
          <w:lang w:eastAsia="fr-FR"/>
        </w:rPr>
        <w:t>JUZGADO 1° DE PEQUEÑAS CAUSAS Y COMPETENCIA MÚLTIPLE DE PEREIRA</w:t>
      </w:r>
    </w:p>
    <w:p w:rsidR="004469D8" w:rsidRPr="004469D8" w:rsidRDefault="004469D8" w:rsidP="004469D8">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sidRPr="004469D8">
        <w:rPr>
          <w:rFonts w:ascii="Calibri" w:hAnsi="Calibri" w:cs="Calibri"/>
          <w:color w:val="222222"/>
          <w:sz w:val="18"/>
          <w:szCs w:val="18"/>
          <w:lang w:val="es-CO" w:eastAsia="fr-FR"/>
        </w:rPr>
        <w:t xml:space="preserve">Magistrado Ponente: </w:t>
      </w:r>
      <w:r w:rsidRPr="004469D8">
        <w:rPr>
          <w:rFonts w:ascii="Calibri" w:hAnsi="Calibri" w:cs="Calibri"/>
          <w:color w:val="222222"/>
          <w:sz w:val="18"/>
          <w:szCs w:val="18"/>
          <w:lang w:val="es-CO" w:eastAsia="fr-FR"/>
        </w:rPr>
        <w:tab/>
        <w:t xml:space="preserve">  </w:t>
      </w:r>
      <w:proofErr w:type="spellStart"/>
      <w:r w:rsidRPr="004469D8">
        <w:rPr>
          <w:rFonts w:ascii="Calibri" w:hAnsi="Calibri" w:cs="Calibri"/>
          <w:bCs/>
          <w:iCs/>
          <w:color w:val="222222"/>
          <w:sz w:val="18"/>
          <w:szCs w:val="18"/>
          <w:lang w:val="es-CO" w:eastAsia="fr-FR"/>
        </w:rPr>
        <w:t>EDDER</w:t>
      </w:r>
      <w:proofErr w:type="spellEnd"/>
      <w:r w:rsidRPr="004469D8">
        <w:rPr>
          <w:rFonts w:ascii="Calibri" w:hAnsi="Calibri" w:cs="Calibri"/>
          <w:bCs/>
          <w:iCs/>
          <w:color w:val="222222"/>
          <w:sz w:val="18"/>
          <w:szCs w:val="18"/>
          <w:lang w:val="es-CO" w:eastAsia="fr-FR"/>
        </w:rPr>
        <w:t xml:space="preserve"> JIMMY SÁNCHEZ </w:t>
      </w:r>
      <w:proofErr w:type="spellStart"/>
      <w:r w:rsidRPr="004469D8">
        <w:rPr>
          <w:rFonts w:ascii="Calibri" w:hAnsi="Calibri" w:cs="Calibri"/>
          <w:bCs/>
          <w:iCs/>
          <w:color w:val="222222"/>
          <w:sz w:val="18"/>
          <w:szCs w:val="18"/>
          <w:lang w:val="es-CO" w:eastAsia="fr-FR"/>
        </w:rPr>
        <w:t>CALAMBÁS</w:t>
      </w:r>
      <w:proofErr w:type="spellEnd"/>
    </w:p>
    <w:p w:rsidR="004469D8" w:rsidRPr="004469D8" w:rsidRDefault="004469D8" w:rsidP="004469D8">
      <w:pPr>
        <w:shd w:val="clear" w:color="auto" w:fill="FFFFFF"/>
        <w:tabs>
          <w:tab w:val="left" w:pos="1843"/>
          <w:tab w:val="left" w:pos="4755"/>
        </w:tabs>
        <w:ind w:left="1843" w:hanging="1843"/>
        <w:jc w:val="both"/>
        <w:rPr>
          <w:sz w:val="16"/>
          <w:szCs w:val="16"/>
          <w:lang w:val="es-CO" w:eastAsia="fr-FR"/>
        </w:rPr>
      </w:pPr>
    </w:p>
    <w:p w:rsidR="004469D8" w:rsidRPr="004469D8" w:rsidRDefault="004469D8" w:rsidP="004469D8">
      <w:pPr>
        <w:tabs>
          <w:tab w:val="left" w:pos="1843"/>
          <w:tab w:val="left" w:pos="2432"/>
        </w:tabs>
        <w:jc w:val="both"/>
        <w:rPr>
          <w:rFonts w:ascii="Calibri" w:hAnsi="Calibri" w:cs="Calibri"/>
          <w:bCs/>
          <w:iCs/>
          <w:color w:val="222222"/>
          <w:sz w:val="18"/>
          <w:szCs w:val="18"/>
          <w:lang w:val="es-CO" w:eastAsia="fr-FR"/>
        </w:rPr>
      </w:pPr>
      <w:r w:rsidRPr="004469D8">
        <w:rPr>
          <w:rFonts w:ascii="Calibri" w:hAnsi="Calibri" w:cs="Calibri"/>
          <w:b/>
          <w:bCs/>
          <w:iCs/>
          <w:color w:val="222222"/>
          <w:sz w:val="18"/>
          <w:szCs w:val="18"/>
          <w:lang w:val="es-CO" w:eastAsia="fr-FR"/>
        </w:rPr>
        <w:t xml:space="preserve">Temas: </w:t>
      </w:r>
      <w:r w:rsidRPr="004469D8">
        <w:rPr>
          <w:rFonts w:ascii="Calibri" w:hAnsi="Calibri" w:cs="Calibri"/>
          <w:b/>
          <w:bCs/>
          <w:iCs/>
          <w:color w:val="222222"/>
          <w:sz w:val="18"/>
          <w:szCs w:val="18"/>
          <w:lang w:val="es-CO" w:eastAsia="fr-FR"/>
        </w:rPr>
        <w:tab/>
        <w:t>INCLUSIÓN EN EL REGISTRO ÚNICO DE VÍCTIMAS / CARÁCTER SUBSIDIARIO DE LA ACCIÓN DE TUTELA / AUSENCIA DE INMEDIATEZ / EXISTE OTRO MEDIO DE DEFENSA JUDICIAL.</w:t>
      </w:r>
      <w:r w:rsidRPr="004469D8">
        <w:rPr>
          <w:rFonts w:ascii="Arial" w:hAnsi="Arial" w:cs="Arial"/>
          <w:sz w:val="26"/>
          <w:szCs w:val="26"/>
        </w:rPr>
        <w:t xml:space="preserve"> </w:t>
      </w:r>
      <w:r w:rsidRPr="004469D8">
        <w:rPr>
          <w:rFonts w:ascii="Calibri" w:hAnsi="Calibri" w:cs="Calibri"/>
          <w:bCs/>
          <w:iCs/>
          <w:color w:val="222222"/>
          <w:sz w:val="18"/>
          <w:szCs w:val="18"/>
          <w:lang w:eastAsia="fr-FR"/>
        </w:rPr>
        <w:t>Solo el 16 de noviembre de 2017 solicitó el actor la protección constitucional (</w:t>
      </w:r>
      <w:proofErr w:type="spellStart"/>
      <w:r w:rsidRPr="004469D8">
        <w:rPr>
          <w:rFonts w:ascii="Calibri" w:hAnsi="Calibri" w:cs="Calibri"/>
          <w:bCs/>
          <w:iCs/>
          <w:color w:val="222222"/>
          <w:sz w:val="18"/>
          <w:szCs w:val="18"/>
          <w:lang w:eastAsia="fr-FR"/>
        </w:rPr>
        <w:t>fl</w:t>
      </w:r>
      <w:proofErr w:type="spellEnd"/>
      <w:r w:rsidRPr="004469D8">
        <w:rPr>
          <w:rFonts w:ascii="Calibri" w:hAnsi="Calibri" w:cs="Calibri"/>
          <w:bCs/>
          <w:iCs/>
          <w:color w:val="222222"/>
          <w:sz w:val="18"/>
          <w:szCs w:val="18"/>
          <w:lang w:eastAsia="fr-FR"/>
        </w:rPr>
        <w:t xml:space="preserve">. 13 ib.). Es decir, luego de nueve (9) meses desde de la fecha en que se dictó la providencia antes referida. (…) </w:t>
      </w:r>
      <w:r w:rsidRPr="004469D8">
        <w:rPr>
          <w:rFonts w:ascii="Calibri" w:hAnsi="Calibri" w:cs="Calibri"/>
          <w:b/>
          <w:bCs/>
          <w:iCs/>
          <w:color w:val="222222"/>
          <w:sz w:val="18"/>
          <w:szCs w:val="18"/>
          <w:lang w:val="es-CO" w:eastAsia="fr-FR"/>
        </w:rPr>
        <w:t xml:space="preserve"> </w:t>
      </w:r>
      <w:r w:rsidRPr="004469D8">
        <w:rPr>
          <w:rFonts w:ascii="Calibri" w:hAnsi="Calibri" w:cs="Calibri"/>
          <w:bCs/>
          <w:iCs/>
          <w:color w:val="222222"/>
          <w:sz w:val="18"/>
          <w:szCs w:val="18"/>
          <w:lang w:eastAsia="fr-FR"/>
        </w:rPr>
        <w:t xml:space="preserve">No actuó entonces el actor con la urgencia y prontitud con que ahora demanda el amparo, sin que se evidencie la existencia de una justa causa que explique los motivos por los que permitió que el tiempo transcurriera sin promover la acción.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4469D8">
        <w:rPr>
          <w:rFonts w:ascii="Calibri" w:hAnsi="Calibri" w:cs="Calibri"/>
          <w:bCs/>
          <w:i/>
          <w:iCs/>
          <w:color w:val="222222"/>
          <w:sz w:val="18"/>
          <w:szCs w:val="18"/>
          <w:lang w:eastAsia="fr-FR"/>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4469D8">
        <w:rPr>
          <w:rFonts w:ascii="Calibri" w:hAnsi="Calibri" w:cs="Calibri"/>
          <w:bCs/>
          <w:iCs/>
          <w:color w:val="222222"/>
          <w:sz w:val="18"/>
          <w:szCs w:val="18"/>
          <w:lang w:eastAsia="fr-FR"/>
        </w:rPr>
        <w:t>. Ninguna de ellas se da en el caso presente. Ahora bien, si en gracia de discusión se superara el requisito de inmediatez que se echa de menos, el amparo también se torna improcedente por falta del presupuesto de la subsidiaridad, toda vez que, frente a la decisión del juzgado del 16 de febrero de 2017, no se interpuso recurso alguno; esto es, ninguna inconformidad se comunicó al juzgado y si la hubiese, el actor debió hacer uso de los mecanismos legales ordinarios que el ordenamiento jurídico consagra, incumpliendo así el requisito de subsidiariedad que contempla la Carta Política y el Decreto 2591 de 1991.</w:t>
      </w:r>
    </w:p>
    <w:p w:rsidR="007D4C24" w:rsidRDefault="007D4C24" w:rsidP="004469D8">
      <w:pPr>
        <w:spacing w:line="60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0905F6" w:rsidRDefault="007D4C24" w:rsidP="007D4C24">
      <w:pPr>
        <w:spacing w:line="360" w:lineRule="auto"/>
        <w:jc w:val="center"/>
        <w:rPr>
          <w:rFonts w:ascii="Arial" w:hAnsi="Arial" w:cs="Arial"/>
          <w:bCs/>
          <w:sz w:val="24"/>
          <w:szCs w:val="26"/>
        </w:rPr>
      </w:pPr>
    </w:p>
    <w:p w:rsidR="00FF5482" w:rsidRPr="0090313C" w:rsidRDefault="00CF041D" w:rsidP="00FF5482">
      <w:pPr>
        <w:spacing w:line="360" w:lineRule="auto"/>
        <w:jc w:val="center"/>
        <w:rPr>
          <w:rFonts w:ascii="Arial" w:hAnsi="Arial" w:cs="Arial"/>
          <w:bCs/>
          <w:sz w:val="24"/>
          <w:szCs w:val="24"/>
        </w:rPr>
      </w:pPr>
      <w:r>
        <w:rPr>
          <w:rFonts w:ascii="Arial" w:hAnsi="Arial" w:cs="Arial"/>
          <w:bCs/>
          <w:sz w:val="24"/>
          <w:szCs w:val="24"/>
        </w:rPr>
        <w:t xml:space="preserve">Pereira, </w:t>
      </w:r>
      <w:r w:rsidR="00A85D62">
        <w:rPr>
          <w:rFonts w:ascii="Arial" w:hAnsi="Arial" w:cs="Arial"/>
          <w:bCs/>
          <w:sz w:val="24"/>
          <w:szCs w:val="24"/>
        </w:rPr>
        <w:t>veintidós</w:t>
      </w:r>
      <w:r w:rsidR="00FF5482">
        <w:rPr>
          <w:rFonts w:ascii="Arial" w:hAnsi="Arial" w:cs="Arial"/>
          <w:bCs/>
          <w:sz w:val="24"/>
          <w:szCs w:val="24"/>
        </w:rPr>
        <w:t xml:space="preserve"> (</w:t>
      </w:r>
      <w:r w:rsidR="009F12D0">
        <w:rPr>
          <w:rFonts w:ascii="Arial" w:hAnsi="Arial" w:cs="Arial"/>
          <w:bCs/>
          <w:sz w:val="24"/>
          <w:szCs w:val="24"/>
        </w:rPr>
        <w:t>2</w:t>
      </w:r>
      <w:r w:rsidR="00A85D62">
        <w:rPr>
          <w:rFonts w:ascii="Arial" w:hAnsi="Arial" w:cs="Arial"/>
          <w:bCs/>
          <w:sz w:val="24"/>
          <w:szCs w:val="24"/>
        </w:rPr>
        <w:t>2</w:t>
      </w:r>
      <w:r w:rsidR="00FF5482" w:rsidRPr="0090313C">
        <w:rPr>
          <w:rFonts w:ascii="Arial" w:hAnsi="Arial" w:cs="Arial"/>
          <w:bCs/>
          <w:sz w:val="24"/>
          <w:szCs w:val="24"/>
        </w:rPr>
        <w:t xml:space="preserve">) de </w:t>
      </w:r>
      <w:r w:rsidR="009F12D0">
        <w:rPr>
          <w:rFonts w:ascii="Arial" w:hAnsi="Arial" w:cs="Arial"/>
          <w:bCs/>
          <w:sz w:val="24"/>
          <w:szCs w:val="24"/>
        </w:rPr>
        <w:t>febrero</w:t>
      </w:r>
      <w:r w:rsidR="00FF5482">
        <w:rPr>
          <w:rFonts w:ascii="Arial" w:hAnsi="Arial" w:cs="Arial"/>
          <w:bCs/>
          <w:sz w:val="24"/>
          <w:szCs w:val="24"/>
        </w:rPr>
        <w:t xml:space="preserve"> </w:t>
      </w:r>
      <w:r w:rsidR="00FF5482" w:rsidRPr="0090313C">
        <w:rPr>
          <w:rFonts w:ascii="Arial" w:hAnsi="Arial" w:cs="Arial"/>
          <w:bCs/>
          <w:sz w:val="24"/>
          <w:szCs w:val="24"/>
        </w:rPr>
        <w:t>de dos mil dieci</w:t>
      </w:r>
      <w:r>
        <w:rPr>
          <w:rFonts w:ascii="Arial" w:hAnsi="Arial" w:cs="Arial"/>
          <w:bCs/>
          <w:sz w:val="24"/>
          <w:szCs w:val="24"/>
        </w:rPr>
        <w:t>ocho (2018</w:t>
      </w:r>
      <w:r w:rsidR="00FF5482" w:rsidRPr="0090313C">
        <w:rPr>
          <w:rFonts w:ascii="Arial" w:hAnsi="Arial" w:cs="Arial"/>
          <w:bCs/>
          <w:sz w:val="24"/>
          <w:szCs w:val="24"/>
        </w:rPr>
        <w:t>)</w:t>
      </w:r>
    </w:p>
    <w:p w:rsidR="007D4C24" w:rsidRPr="00984F63" w:rsidRDefault="006551C8" w:rsidP="00FF5482">
      <w:pPr>
        <w:spacing w:line="360" w:lineRule="auto"/>
        <w:jc w:val="center"/>
        <w:rPr>
          <w:rFonts w:ascii="Arial" w:hAnsi="Arial" w:cs="Arial"/>
          <w:sz w:val="24"/>
          <w:szCs w:val="24"/>
        </w:rPr>
      </w:pPr>
      <w:r>
        <w:rPr>
          <w:rFonts w:ascii="Arial" w:hAnsi="Arial" w:cs="Arial"/>
          <w:sz w:val="24"/>
          <w:szCs w:val="24"/>
        </w:rPr>
        <w:t xml:space="preserve">Acta N° </w:t>
      </w:r>
      <w:r w:rsidR="007B355D">
        <w:rPr>
          <w:rFonts w:ascii="Arial" w:hAnsi="Arial" w:cs="Arial"/>
          <w:sz w:val="24"/>
          <w:szCs w:val="24"/>
        </w:rPr>
        <w:t>049</w:t>
      </w:r>
      <w:r w:rsidR="00CF041D">
        <w:rPr>
          <w:rFonts w:ascii="Arial" w:hAnsi="Arial" w:cs="Arial"/>
          <w:sz w:val="24"/>
          <w:szCs w:val="24"/>
        </w:rPr>
        <w:t xml:space="preserve"> de </w:t>
      </w:r>
      <w:r w:rsidR="009F12D0">
        <w:rPr>
          <w:rFonts w:ascii="Arial" w:hAnsi="Arial" w:cs="Arial"/>
          <w:sz w:val="24"/>
          <w:szCs w:val="24"/>
        </w:rPr>
        <w:t>2</w:t>
      </w:r>
      <w:r w:rsidR="00A85D62">
        <w:rPr>
          <w:rFonts w:ascii="Arial" w:hAnsi="Arial" w:cs="Arial"/>
          <w:sz w:val="24"/>
          <w:szCs w:val="24"/>
        </w:rPr>
        <w:t>2</w:t>
      </w:r>
      <w:r w:rsidR="00FF5482">
        <w:rPr>
          <w:rFonts w:ascii="Arial" w:hAnsi="Arial" w:cs="Arial"/>
          <w:sz w:val="24"/>
          <w:szCs w:val="24"/>
        </w:rPr>
        <w:t>-0</w:t>
      </w:r>
      <w:r w:rsidR="009F12D0">
        <w:rPr>
          <w:rFonts w:ascii="Arial" w:hAnsi="Arial" w:cs="Arial"/>
          <w:sz w:val="24"/>
          <w:szCs w:val="24"/>
        </w:rPr>
        <w:t>2</w:t>
      </w:r>
      <w:r w:rsidR="00CF041D">
        <w:rPr>
          <w:rFonts w:ascii="Arial" w:hAnsi="Arial" w:cs="Arial"/>
          <w:sz w:val="24"/>
          <w:szCs w:val="24"/>
        </w:rPr>
        <w:t>-2018</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A476D4">
        <w:rPr>
          <w:rFonts w:ascii="Arial" w:hAnsi="Arial" w:cs="Arial"/>
          <w:sz w:val="24"/>
          <w:szCs w:val="24"/>
        </w:rPr>
        <w:t>00</w:t>
      </w:r>
      <w:r>
        <w:rPr>
          <w:rFonts w:ascii="Arial" w:hAnsi="Arial" w:cs="Arial"/>
          <w:sz w:val="24"/>
          <w:szCs w:val="24"/>
        </w:rPr>
        <w:t>1-31-03-00</w:t>
      </w:r>
      <w:r w:rsidR="009F12D0">
        <w:rPr>
          <w:rFonts w:ascii="Arial" w:hAnsi="Arial" w:cs="Arial"/>
          <w:sz w:val="24"/>
          <w:szCs w:val="24"/>
        </w:rPr>
        <w:t>2</w:t>
      </w:r>
      <w:r w:rsidR="00CF041D">
        <w:rPr>
          <w:rFonts w:ascii="Arial" w:hAnsi="Arial" w:cs="Arial"/>
          <w:sz w:val="24"/>
          <w:szCs w:val="24"/>
        </w:rPr>
        <w:t>-2017-0</w:t>
      </w:r>
      <w:r w:rsidR="00D173F1">
        <w:rPr>
          <w:rFonts w:ascii="Arial" w:hAnsi="Arial" w:cs="Arial"/>
          <w:sz w:val="24"/>
          <w:szCs w:val="24"/>
        </w:rPr>
        <w:t>0</w:t>
      </w:r>
      <w:r w:rsidR="009F12D0">
        <w:rPr>
          <w:rFonts w:ascii="Arial" w:hAnsi="Arial" w:cs="Arial"/>
          <w:b/>
          <w:sz w:val="24"/>
          <w:szCs w:val="24"/>
        </w:rPr>
        <w:t>423</w:t>
      </w:r>
      <w:r>
        <w:rPr>
          <w:rFonts w:ascii="Arial" w:hAnsi="Arial" w:cs="Arial"/>
          <w:sz w:val="24"/>
          <w:szCs w:val="24"/>
        </w:rPr>
        <w:t>-01</w:t>
      </w:r>
    </w:p>
    <w:p w:rsidR="007D4C24" w:rsidRPr="00EC4913" w:rsidRDefault="007D4C24" w:rsidP="007D4C24">
      <w:pPr>
        <w:spacing w:line="360" w:lineRule="auto"/>
        <w:rPr>
          <w:rFonts w:ascii="Arial" w:hAnsi="Arial" w:cs="Arial"/>
          <w:sz w:val="22"/>
          <w:szCs w:val="22"/>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sidR="004051AA">
        <w:rPr>
          <w:rFonts w:ascii="Arial" w:hAnsi="Arial" w:cs="Arial"/>
          <w:sz w:val="26"/>
          <w:szCs w:val="26"/>
          <w:lang w:val="es-ES" w:eastAsia="es-ES"/>
        </w:rPr>
        <w:t xml:space="preserve"> </w:t>
      </w:r>
      <w:r w:rsidR="00CF041D">
        <w:rPr>
          <w:rFonts w:ascii="Arial" w:hAnsi="Arial" w:cs="Arial"/>
          <w:sz w:val="26"/>
          <w:szCs w:val="26"/>
          <w:lang w:val="es-ES" w:eastAsia="es-ES"/>
        </w:rPr>
        <w:t>el señor</w:t>
      </w:r>
      <w:r w:rsidR="00D173F1">
        <w:rPr>
          <w:rFonts w:ascii="Arial" w:hAnsi="Arial" w:cs="Arial"/>
          <w:sz w:val="26"/>
          <w:szCs w:val="26"/>
          <w:lang w:val="es-ES" w:eastAsia="es-ES"/>
        </w:rPr>
        <w:t xml:space="preserve"> </w:t>
      </w:r>
      <w:r w:rsidR="00335C96">
        <w:rPr>
          <w:rFonts w:ascii="Arial" w:hAnsi="Arial" w:cs="Arial"/>
          <w:lang w:val="es-ES" w:eastAsia="es-ES"/>
        </w:rPr>
        <w:t>RAFAEL ANTONIO COLORADO HENAO</w:t>
      </w:r>
      <w:r w:rsidRPr="00A7419B">
        <w:rPr>
          <w:rFonts w:ascii="Arial" w:hAnsi="Arial" w:cs="Arial"/>
          <w:sz w:val="26"/>
          <w:szCs w:val="26"/>
          <w:lang w:val="es-ES" w:eastAsia="es-ES"/>
        </w:rPr>
        <w:t xml:space="preserve">, contra </w:t>
      </w:r>
      <w:r w:rsidR="00817AED">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sidR="00845079">
        <w:rPr>
          <w:rFonts w:ascii="Arial" w:hAnsi="Arial" w:cs="Arial"/>
          <w:sz w:val="26"/>
          <w:szCs w:val="26"/>
          <w:lang w:val="es-ES" w:eastAsia="es-ES"/>
        </w:rPr>
        <w:t>30</w:t>
      </w:r>
      <w:r w:rsidRPr="00A7419B">
        <w:rPr>
          <w:rFonts w:ascii="Arial" w:hAnsi="Arial" w:cs="Arial"/>
          <w:sz w:val="26"/>
          <w:szCs w:val="26"/>
          <w:lang w:val="es-ES" w:eastAsia="es-ES"/>
        </w:rPr>
        <w:t xml:space="preserve"> de </w:t>
      </w:r>
      <w:r w:rsidR="00860D6F">
        <w:rPr>
          <w:rFonts w:ascii="Arial" w:hAnsi="Arial" w:cs="Arial"/>
          <w:sz w:val="26"/>
          <w:szCs w:val="26"/>
          <w:lang w:val="es-ES" w:eastAsia="es-ES"/>
        </w:rPr>
        <w:t>noviembre</w:t>
      </w:r>
      <w:r>
        <w:rPr>
          <w:rFonts w:ascii="Arial" w:hAnsi="Arial" w:cs="Arial"/>
          <w:sz w:val="26"/>
          <w:szCs w:val="26"/>
          <w:lang w:val="es-ES" w:eastAsia="es-ES"/>
        </w:rPr>
        <w:t xml:space="preserve"> de 201</w:t>
      </w:r>
      <w:r w:rsidR="006D5969">
        <w:rPr>
          <w:rFonts w:ascii="Arial" w:hAnsi="Arial" w:cs="Arial"/>
          <w:sz w:val="26"/>
          <w:szCs w:val="26"/>
          <w:lang w:val="es-ES" w:eastAsia="es-ES"/>
        </w:rPr>
        <w:t>7</w:t>
      </w:r>
      <w:r>
        <w:rPr>
          <w:rFonts w:ascii="Arial" w:hAnsi="Arial" w:cs="Arial"/>
          <w:sz w:val="26"/>
          <w:szCs w:val="26"/>
          <w:lang w:val="es-ES" w:eastAsia="es-ES"/>
        </w:rPr>
        <w:t xml:space="preserve">, mediante </w:t>
      </w:r>
      <w:r w:rsidR="00335C96">
        <w:rPr>
          <w:rFonts w:ascii="Arial" w:hAnsi="Arial" w:cs="Arial"/>
          <w:sz w:val="26"/>
          <w:szCs w:val="26"/>
          <w:lang w:val="es-ES" w:eastAsia="es-ES"/>
        </w:rPr>
        <w:t>e</w:t>
      </w:r>
      <w:r>
        <w:rPr>
          <w:rFonts w:ascii="Arial" w:hAnsi="Arial" w:cs="Arial"/>
          <w:sz w:val="26"/>
          <w:szCs w:val="26"/>
          <w:lang w:val="es-ES" w:eastAsia="es-ES"/>
        </w:rPr>
        <w:t>l cual</w:t>
      </w:r>
      <w:r w:rsidRPr="00A7419B">
        <w:rPr>
          <w:rFonts w:ascii="Arial" w:hAnsi="Arial" w:cs="Arial"/>
          <w:sz w:val="26"/>
          <w:szCs w:val="26"/>
          <w:lang w:val="es-ES" w:eastAsia="es-ES"/>
        </w:rPr>
        <w:t xml:space="preserve"> el </w:t>
      </w:r>
      <w:r w:rsidR="00845079" w:rsidRPr="0059021A">
        <w:rPr>
          <w:rFonts w:ascii="Arial" w:hAnsi="Arial" w:cs="Arial"/>
          <w:spacing w:val="-3"/>
          <w:sz w:val="26"/>
          <w:szCs w:val="26"/>
        </w:rPr>
        <w:t xml:space="preserve">Juzgado </w:t>
      </w:r>
      <w:r w:rsidR="00845079">
        <w:rPr>
          <w:rFonts w:ascii="Arial" w:hAnsi="Arial" w:cs="Arial"/>
          <w:spacing w:val="-3"/>
          <w:sz w:val="26"/>
          <w:szCs w:val="26"/>
        </w:rPr>
        <w:t>Segundo</w:t>
      </w:r>
      <w:r w:rsidR="00845079" w:rsidRPr="0059021A">
        <w:rPr>
          <w:rFonts w:ascii="Arial" w:hAnsi="Arial" w:cs="Arial"/>
          <w:spacing w:val="-3"/>
          <w:sz w:val="26"/>
          <w:szCs w:val="26"/>
        </w:rPr>
        <w:t xml:space="preserve"> Civil del Circuito de Pereira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sidR="00335C96">
        <w:rPr>
          <w:rFonts w:ascii="Arial" w:hAnsi="Arial" w:cs="Arial"/>
          <w:lang w:val="es-ES" w:eastAsia="es-ES"/>
        </w:rPr>
        <w:t>ALEXANDER GARCÍA VILLADA</w:t>
      </w:r>
      <w:r w:rsidR="00335C96" w:rsidRPr="00A7419B">
        <w:rPr>
          <w:rFonts w:ascii="Arial" w:hAnsi="Arial" w:cs="Arial"/>
          <w:sz w:val="26"/>
          <w:szCs w:val="26"/>
          <w:lang w:val="es-ES" w:eastAsia="es-ES"/>
        </w:rPr>
        <w:t xml:space="preserve"> </w:t>
      </w:r>
      <w:r w:rsidRPr="00A7419B">
        <w:rPr>
          <w:rFonts w:ascii="Arial" w:hAnsi="Arial" w:cs="Arial"/>
          <w:sz w:val="26"/>
          <w:szCs w:val="26"/>
          <w:lang w:val="es-ES" w:eastAsia="es-ES"/>
        </w:rPr>
        <w:t xml:space="preserve">frente al </w:t>
      </w:r>
      <w:r w:rsidRPr="009F2E3A">
        <w:rPr>
          <w:rFonts w:ascii="Arial" w:hAnsi="Arial" w:cs="Arial"/>
          <w:lang w:val="es-ES" w:eastAsia="es-ES"/>
        </w:rPr>
        <w:t xml:space="preserve">JUZGADO </w:t>
      </w:r>
      <w:r w:rsidR="00335C96">
        <w:rPr>
          <w:rFonts w:ascii="Arial" w:hAnsi="Arial" w:cs="Arial"/>
          <w:lang w:val="es-ES" w:eastAsia="es-ES"/>
        </w:rPr>
        <w:t>PRIMERO DE PEQUEÑAS CAUSAS Y COMPETENCIA MÚLTIPLE DE</w:t>
      </w:r>
      <w:r w:rsidRPr="009F2E3A">
        <w:rPr>
          <w:rFonts w:ascii="Arial" w:hAnsi="Arial" w:cs="Arial"/>
          <w:lang w:val="es-ES" w:eastAsia="es-ES"/>
        </w:rPr>
        <w:t xml:space="preserve"> </w:t>
      </w:r>
      <w:r w:rsidR="006D5969">
        <w:rPr>
          <w:rFonts w:ascii="Arial" w:hAnsi="Arial" w:cs="Arial"/>
          <w:lang w:val="es-ES" w:eastAsia="es-ES"/>
        </w:rPr>
        <w:t>PEREIRA</w:t>
      </w:r>
      <w:r w:rsidR="00335C96">
        <w:rPr>
          <w:rFonts w:ascii="Arial" w:hAnsi="Arial" w:cs="Arial"/>
          <w:sz w:val="26"/>
          <w:szCs w:val="26"/>
          <w:lang w:val="es-ES" w:eastAsia="es-ES"/>
        </w:rPr>
        <w:t xml:space="preserve"> y el opugnante</w:t>
      </w:r>
      <w:r>
        <w:rPr>
          <w:rFonts w:ascii="Arial" w:hAnsi="Arial" w:cs="Arial"/>
          <w:sz w:val="26"/>
          <w:szCs w:val="26"/>
          <w:lang w:val="es-ES" w:eastAsia="es-ES"/>
        </w:rPr>
        <w:t>.</w:t>
      </w: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lastRenderedPageBreak/>
        <w:t>II. ANTECEDENTES</w:t>
      </w:r>
    </w:p>
    <w:p w:rsidR="007D4C24" w:rsidRPr="00817AED"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323880">
        <w:rPr>
          <w:rFonts w:ascii="Arial" w:hAnsi="Arial" w:cs="Arial"/>
          <w:sz w:val="26"/>
          <w:szCs w:val="26"/>
        </w:rPr>
        <w:t>El</w:t>
      </w:r>
      <w:r>
        <w:rPr>
          <w:rFonts w:ascii="Arial" w:hAnsi="Arial" w:cs="Arial"/>
          <w:sz w:val="26"/>
          <w:szCs w:val="26"/>
        </w:rPr>
        <w:t xml:space="preserve"> ac</w:t>
      </w:r>
      <w:r w:rsidR="00323880">
        <w:rPr>
          <w:rFonts w:ascii="Arial" w:hAnsi="Arial" w:cs="Arial"/>
          <w:sz w:val="26"/>
          <w:szCs w:val="26"/>
        </w:rPr>
        <w:t>cionante</w:t>
      </w:r>
      <w:r w:rsidR="004A3413">
        <w:rPr>
          <w:rFonts w:ascii="Arial" w:hAnsi="Arial" w:cs="Arial"/>
          <w:sz w:val="26"/>
          <w:szCs w:val="26"/>
        </w:rPr>
        <w:t>,</w:t>
      </w:r>
      <w:r w:rsidR="004051AA">
        <w:rPr>
          <w:rFonts w:ascii="Arial" w:hAnsi="Arial" w:cs="Arial"/>
          <w:sz w:val="26"/>
          <w:szCs w:val="26"/>
        </w:rPr>
        <w:t xml:space="preserve"> </w:t>
      </w:r>
      <w:r w:rsidR="004A3413">
        <w:rPr>
          <w:rFonts w:ascii="Arial" w:hAnsi="Arial" w:cs="Arial"/>
          <w:sz w:val="26"/>
          <w:szCs w:val="26"/>
        </w:rPr>
        <w:t xml:space="preserve">señor </w:t>
      </w:r>
      <w:r w:rsidR="004A3413">
        <w:rPr>
          <w:rFonts w:ascii="Arial" w:hAnsi="Arial" w:cs="Arial"/>
          <w:lang w:val="es-ES" w:eastAsia="es-ES"/>
        </w:rPr>
        <w:t>ALEXANDER GARCÍA VILLADA,</w:t>
      </w:r>
      <w:r w:rsidR="004A3413" w:rsidRPr="004A3413">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 al debido proceso.</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4A3413" w:rsidRPr="004A3413">
        <w:rPr>
          <w:rFonts w:ascii="Arial" w:hAnsi="Arial" w:cs="Arial"/>
          <w:sz w:val="26"/>
          <w:szCs w:val="26"/>
        </w:rPr>
        <w:t xml:space="preserve">El señor </w:t>
      </w:r>
      <w:r w:rsidR="004A3413" w:rsidRPr="004A3413">
        <w:rPr>
          <w:rFonts w:ascii="Arial" w:hAnsi="Arial" w:cs="Arial"/>
          <w:szCs w:val="26"/>
        </w:rPr>
        <w:t>RAFAEL ANTONIO COLORADO HENAO</w:t>
      </w:r>
      <w:r w:rsidR="004A3413" w:rsidRPr="004A3413">
        <w:rPr>
          <w:rFonts w:ascii="Arial" w:hAnsi="Arial" w:cs="Arial"/>
          <w:sz w:val="26"/>
          <w:szCs w:val="26"/>
        </w:rPr>
        <w:t xml:space="preserve">, </w:t>
      </w:r>
      <w:r w:rsidR="004A3413">
        <w:rPr>
          <w:rFonts w:ascii="Arial" w:hAnsi="Arial" w:cs="Arial"/>
          <w:sz w:val="26"/>
          <w:szCs w:val="26"/>
        </w:rPr>
        <w:t>promov</w:t>
      </w:r>
      <w:r w:rsidR="004A3413" w:rsidRPr="004A3413">
        <w:rPr>
          <w:rFonts w:ascii="Arial" w:hAnsi="Arial" w:cs="Arial"/>
          <w:sz w:val="26"/>
          <w:szCs w:val="26"/>
        </w:rPr>
        <w:t xml:space="preserve">ió </w:t>
      </w:r>
      <w:r w:rsidR="004A3413">
        <w:rPr>
          <w:rFonts w:ascii="Arial" w:hAnsi="Arial" w:cs="Arial"/>
          <w:sz w:val="26"/>
          <w:szCs w:val="26"/>
        </w:rPr>
        <w:t xml:space="preserve">en su contra </w:t>
      </w:r>
      <w:r w:rsidR="004A3413" w:rsidRPr="004A3413">
        <w:rPr>
          <w:rFonts w:ascii="Arial" w:hAnsi="Arial" w:cs="Arial"/>
          <w:sz w:val="26"/>
          <w:szCs w:val="26"/>
        </w:rPr>
        <w:t>demanda d</w:t>
      </w:r>
      <w:r w:rsidR="004A3413">
        <w:rPr>
          <w:rFonts w:ascii="Arial" w:hAnsi="Arial" w:cs="Arial"/>
          <w:sz w:val="26"/>
          <w:szCs w:val="26"/>
        </w:rPr>
        <w:t>e</w:t>
      </w:r>
      <w:r w:rsidR="004A3413" w:rsidRPr="004A3413">
        <w:rPr>
          <w:rFonts w:ascii="Arial" w:hAnsi="Arial" w:cs="Arial"/>
          <w:sz w:val="26"/>
          <w:szCs w:val="26"/>
        </w:rPr>
        <w:t xml:space="preserve"> restitución de inmueble arrendado</w:t>
      </w:r>
      <w:r w:rsidR="00F54A2C">
        <w:rPr>
          <w:rFonts w:ascii="Arial" w:hAnsi="Arial" w:cs="Arial"/>
          <w:sz w:val="26"/>
          <w:szCs w:val="26"/>
        </w:rPr>
        <w:t xml:space="preserve">, </w:t>
      </w:r>
      <w:r w:rsidR="00BE1595">
        <w:rPr>
          <w:rFonts w:ascii="Arial" w:hAnsi="Arial" w:cs="Arial"/>
          <w:sz w:val="26"/>
          <w:szCs w:val="26"/>
        </w:rPr>
        <w:t>l</w:t>
      </w:r>
      <w:r w:rsidR="00BB00E2">
        <w:rPr>
          <w:rFonts w:ascii="Arial" w:hAnsi="Arial" w:cs="Arial"/>
          <w:sz w:val="26"/>
          <w:szCs w:val="26"/>
        </w:rPr>
        <w:t>a</w:t>
      </w:r>
      <w:r w:rsidR="00BE1595">
        <w:rPr>
          <w:rFonts w:ascii="Arial" w:hAnsi="Arial" w:cs="Arial"/>
          <w:sz w:val="26"/>
          <w:szCs w:val="26"/>
        </w:rPr>
        <w:t xml:space="preserve"> cual </w:t>
      </w:r>
      <w:r w:rsidR="004A3413">
        <w:rPr>
          <w:rFonts w:ascii="Arial" w:hAnsi="Arial" w:cs="Arial"/>
          <w:sz w:val="26"/>
          <w:szCs w:val="26"/>
        </w:rPr>
        <w:t xml:space="preserve">correspondió </w:t>
      </w:r>
      <w:r w:rsidR="00BB00E2">
        <w:rPr>
          <w:rFonts w:ascii="Arial" w:hAnsi="Arial" w:cs="Arial"/>
          <w:sz w:val="26"/>
          <w:szCs w:val="26"/>
        </w:rPr>
        <w:t>a</w:t>
      </w:r>
      <w:r w:rsidR="00FC3C5F">
        <w:rPr>
          <w:rFonts w:ascii="Arial" w:hAnsi="Arial" w:cs="Arial"/>
          <w:sz w:val="26"/>
          <w:szCs w:val="26"/>
        </w:rPr>
        <w:t xml:space="preserve">l </w:t>
      </w:r>
      <w:r w:rsidR="002513E3" w:rsidRPr="002D5D2F">
        <w:rPr>
          <w:rFonts w:ascii="Arial" w:hAnsi="Arial" w:cs="Arial"/>
          <w:sz w:val="26"/>
          <w:szCs w:val="26"/>
        </w:rPr>
        <w:t>Juzgado Primero de Pequeñas Causas y Competencia Múltiple de Pereira,</w:t>
      </w:r>
      <w:r w:rsidR="00BE1595">
        <w:rPr>
          <w:rFonts w:ascii="Arial" w:hAnsi="Arial" w:cs="Arial"/>
          <w:sz w:val="26"/>
          <w:szCs w:val="26"/>
        </w:rPr>
        <w:t xml:space="preserve"> </w:t>
      </w:r>
      <w:r w:rsidR="00BB00E2">
        <w:rPr>
          <w:rFonts w:ascii="Arial" w:hAnsi="Arial" w:cs="Arial"/>
          <w:sz w:val="26"/>
          <w:szCs w:val="26"/>
        </w:rPr>
        <w:t>co</w:t>
      </w:r>
      <w:r w:rsidR="004A3413">
        <w:rPr>
          <w:rFonts w:ascii="Arial" w:hAnsi="Arial" w:cs="Arial"/>
          <w:sz w:val="26"/>
          <w:szCs w:val="26"/>
        </w:rPr>
        <w:t>n</w:t>
      </w:r>
      <w:r w:rsidR="00BB00E2">
        <w:rPr>
          <w:rFonts w:ascii="Arial" w:hAnsi="Arial" w:cs="Arial"/>
          <w:sz w:val="26"/>
          <w:szCs w:val="26"/>
        </w:rPr>
        <w:t xml:space="preserve"> radicado 201</w:t>
      </w:r>
      <w:r w:rsidR="004A3413">
        <w:rPr>
          <w:rFonts w:ascii="Arial" w:hAnsi="Arial" w:cs="Arial"/>
          <w:sz w:val="26"/>
          <w:szCs w:val="26"/>
        </w:rPr>
        <w:t>6</w:t>
      </w:r>
      <w:r w:rsidR="00BB00E2">
        <w:rPr>
          <w:rFonts w:ascii="Arial" w:hAnsi="Arial" w:cs="Arial"/>
          <w:sz w:val="26"/>
          <w:szCs w:val="26"/>
        </w:rPr>
        <w:t>-00</w:t>
      </w:r>
      <w:r w:rsidR="004A3413">
        <w:rPr>
          <w:rFonts w:ascii="Arial" w:hAnsi="Arial" w:cs="Arial"/>
          <w:sz w:val="26"/>
          <w:szCs w:val="26"/>
        </w:rPr>
        <w:t>509, admitida por auto del 27 de julio de 2016</w:t>
      </w:r>
      <w:r w:rsidR="00654C86" w:rsidRPr="00654C8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BB00E2" w:rsidRDefault="00BB00E2" w:rsidP="00BB00E2">
      <w:pPr>
        <w:pStyle w:val="Sinespaciado1"/>
        <w:spacing w:line="360" w:lineRule="auto"/>
        <w:ind w:firstLine="2835"/>
        <w:jc w:val="both"/>
        <w:rPr>
          <w:rFonts w:ascii="Arial" w:hAnsi="Arial" w:cs="Arial"/>
          <w:sz w:val="26"/>
          <w:szCs w:val="26"/>
        </w:rPr>
      </w:pPr>
      <w:r>
        <w:rPr>
          <w:rFonts w:ascii="Arial" w:hAnsi="Arial" w:cs="Arial"/>
          <w:sz w:val="26"/>
          <w:szCs w:val="26"/>
        </w:rPr>
        <w:t>2.2. E</w:t>
      </w:r>
      <w:r w:rsidR="004A3413">
        <w:rPr>
          <w:rFonts w:ascii="Arial" w:hAnsi="Arial" w:cs="Arial"/>
          <w:sz w:val="26"/>
          <w:szCs w:val="26"/>
        </w:rPr>
        <w:t xml:space="preserve">l </w:t>
      </w:r>
      <w:r w:rsidR="004A3413" w:rsidRPr="004A3413">
        <w:rPr>
          <w:rFonts w:ascii="Arial" w:hAnsi="Arial" w:cs="Arial"/>
          <w:sz w:val="26"/>
          <w:szCs w:val="26"/>
        </w:rPr>
        <w:t>demandado</w:t>
      </w:r>
      <w:r w:rsidR="004A3413">
        <w:rPr>
          <w:rFonts w:ascii="Arial" w:hAnsi="Arial" w:cs="Arial"/>
          <w:sz w:val="26"/>
          <w:szCs w:val="26"/>
        </w:rPr>
        <w:t xml:space="preserve">, señor </w:t>
      </w:r>
      <w:r w:rsidR="004A3413">
        <w:rPr>
          <w:rFonts w:ascii="Arial" w:hAnsi="Arial" w:cs="Arial"/>
          <w:lang w:val="es-ES" w:eastAsia="es-ES"/>
        </w:rPr>
        <w:t>ALEXANDER GARCÍA VILLADA,</w:t>
      </w:r>
      <w:r w:rsidR="004A3413" w:rsidRPr="004A3413">
        <w:rPr>
          <w:rFonts w:ascii="Arial" w:hAnsi="Arial" w:cs="Arial"/>
          <w:sz w:val="26"/>
          <w:szCs w:val="26"/>
        </w:rPr>
        <w:t xml:space="preserve"> fue notificado personalmente de la demanda el 21 de septiembre de 2016</w:t>
      </w:r>
      <w:r>
        <w:rPr>
          <w:rFonts w:ascii="Arial" w:hAnsi="Arial" w:cs="Arial"/>
          <w:sz w:val="26"/>
          <w:szCs w:val="26"/>
        </w:rPr>
        <w:t xml:space="preserve">, </w:t>
      </w:r>
      <w:r w:rsidR="004A3413">
        <w:rPr>
          <w:rFonts w:ascii="Arial" w:hAnsi="Arial" w:cs="Arial"/>
          <w:sz w:val="26"/>
          <w:szCs w:val="26"/>
        </w:rPr>
        <w:t xml:space="preserve">quien la contestó oportunamente, </w:t>
      </w:r>
      <w:r w:rsidR="004A3413" w:rsidRPr="004A3413">
        <w:rPr>
          <w:rFonts w:ascii="Arial" w:hAnsi="Arial" w:cs="Arial"/>
          <w:sz w:val="26"/>
          <w:szCs w:val="26"/>
        </w:rPr>
        <w:t>presentando excepciones de mérito</w:t>
      </w:r>
      <w:r>
        <w:rPr>
          <w:rFonts w:ascii="Arial" w:hAnsi="Arial" w:cs="Arial"/>
          <w:sz w:val="26"/>
          <w:szCs w:val="26"/>
        </w:rPr>
        <w:t>.</w:t>
      </w:r>
    </w:p>
    <w:p w:rsidR="00BB00E2" w:rsidRPr="00BB00E2" w:rsidRDefault="00BB00E2" w:rsidP="00BB00E2">
      <w:pPr>
        <w:pStyle w:val="Sinespaciado1"/>
        <w:spacing w:line="360" w:lineRule="auto"/>
        <w:ind w:firstLine="2835"/>
        <w:jc w:val="both"/>
        <w:rPr>
          <w:rFonts w:ascii="Arial" w:hAnsi="Arial" w:cs="Arial"/>
          <w:sz w:val="16"/>
          <w:szCs w:val="16"/>
        </w:rPr>
      </w:pPr>
    </w:p>
    <w:p w:rsidR="00BB00E2" w:rsidRDefault="00BB00E2" w:rsidP="00AD795C">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AD795C">
        <w:rPr>
          <w:rFonts w:ascii="Arial" w:hAnsi="Arial" w:cs="Arial"/>
          <w:sz w:val="26"/>
          <w:szCs w:val="26"/>
        </w:rPr>
        <w:t xml:space="preserve">El 1º de noviembre </w:t>
      </w:r>
      <w:r w:rsidR="00AD795C" w:rsidRPr="00AD795C">
        <w:rPr>
          <w:rFonts w:ascii="Arial" w:hAnsi="Arial" w:cs="Arial"/>
          <w:sz w:val="26"/>
          <w:szCs w:val="26"/>
        </w:rPr>
        <w:t>de 2016</w:t>
      </w:r>
      <w:r w:rsidR="00AD795C">
        <w:rPr>
          <w:rFonts w:ascii="Arial" w:hAnsi="Arial" w:cs="Arial"/>
          <w:sz w:val="26"/>
          <w:szCs w:val="26"/>
        </w:rPr>
        <w:t>,</w:t>
      </w:r>
      <w:r w:rsidR="00AD795C" w:rsidRPr="00AD795C">
        <w:rPr>
          <w:rFonts w:ascii="Arial" w:hAnsi="Arial" w:cs="Arial"/>
          <w:sz w:val="26"/>
          <w:szCs w:val="26"/>
        </w:rPr>
        <w:t xml:space="preserve"> el </w:t>
      </w:r>
      <w:r w:rsidR="002513E3" w:rsidRPr="002D5D2F">
        <w:rPr>
          <w:rFonts w:ascii="Arial" w:hAnsi="Arial" w:cs="Arial"/>
          <w:sz w:val="26"/>
          <w:szCs w:val="26"/>
        </w:rPr>
        <w:t>Juzgado Primero de Pequeñas Causas y Competencia Múltiple de Pereira,</w:t>
      </w:r>
      <w:r w:rsidR="00AD795C">
        <w:rPr>
          <w:rFonts w:ascii="Arial" w:hAnsi="Arial" w:cs="Arial"/>
          <w:sz w:val="26"/>
          <w:szCs w:val="26"/>
        </w:rPr>
        <w:t xml:space="preserve"> profiri</w:t>
      </w:r>
      <w:r w:rsidR="00AD795C" w:rsidRPr="00AD795C">
        <w:rPr>
          <w:rFonts w:ascii="Arial" w:hAnsi="Arial" w:cs="Arial"/>
          <w:sz w:val="26"/>
          <w:szCs w:val="26"/>
        </w:rPr>
        <w:t>ó el auto 654, notifica</w:t>
      </w:r>
      <w:r w:rsidR="00AD795C">
        <w:rPr>
          <w:rFonts w:ascii="Arial" w:hAnsi="Arial" w:cs="Arial"/>
          <w:sz w:val="26"/>
          <w:szCs w:val="26"/>
        </w:rPr>
        <w:t>do</w:t>
      </w:r>
      <w:r w:rsidR="00AD795C" w:rsidRPr="00AD795C">
        <w:rPr>
          <w:rFonts w:ascii="Arial" w:hAnsi="Arial" w:cs="Arial"/>
          <w:sz w:val="26"/>
          <w:szCs w:val="26"/>
        </w:rPr>
        <w:t xml:space="preserve"> por estado 135 de noviembre</w:t>
      </w:r>
      <w:r w:rsidR="00AD795C">
        <w:rPr>
          <w:rFonts w:ascii="Arial" w:hAnsi="Arial" w:cs="Arial"/>
          <w:sz w:val="26"/>
          <w:szCs w:val="26"/>
        </w:rPr>
        <w:t xml:space="preserve"> 2 de 2016, en el</w:t>
      </w:r>
      <w:r w:rsidR="00AD795C" w:rsidRPr="00AD795C">
        <w:rPr>
          <w:rFonts w:ascii="Arial" w:hAnsi="Arial" w:cs="Arial"/>
          <w:sz w:val="26"/>
          <w:szCs w:val="26"/>
        </w:rPr>
        <w:t xml:space="preserve"> cual </w:t>
      </w:r>
      <w:r w:rsidR="00AD795C">
        <w:rPr>
          <w:rFonts w:ascii="Arial" w:hAnsi="Arial" w:cs="Arial"/>
          <w:sz w:val="26"/>
          <w:szCs w:val="26"/>
        </w:rPr>
        <w:t>declar</w:t>
      </w:r>
      <w:r w:rsidR="00AD795C" w:rsidRPr="00AD795C">
        <w:rPr>
          <w:rFonts w:ascii="Arial" w:hAnsi="Arial" w:cs="Arial"/>
          <w:sz w:val="26"/>
          <w:szCs w:val="26"/>
        </w:rPr>
        <w:t>ó su</w:t>
      </w:r>
      <w:r w:rsidR="00AD795C">
        <w:rPr>
          <w:rFonts w:ascii="Arial" w:hAnsi="Arial" w:cs="Arial"/>
          <w:sz w:val="26"/>
          <w:szCs w:val="26"/>
        </w:rPr>
        <w:t xml:space="preserve"> falta de </w:t>
      </w:r>
      <w:r w:rsidR="00AD795C" w:rsidRPr="00AD795C">
        <w:rPr>
          <w:rFonts w:ascii="Arial" w:hAnsi="Arial" w:cs="Arial"/>
          <w:sz w:val="26"/>
          <w:szCs w:val="26"/>
        </w:rPr>
        <w:t xml:space="preserve">competencia para </w:t>
      </w:r>
      <w:r w:rsidR="00AD795C">
        <w:rPr>
          <w:rFonts w:ascii="Arial" w:hAnsi="Arial" w:cs="Arial"/>
          <w:sz w:val="26"/>
          <w:szCs w:val="26"/>
        </w:rPr>
        <w:t xml:space="preserve">seguir </w:t>
      </w:r>
      <w:r w:rsidR="00AD795C" w:rsidRPr="00AD795C">
        <w:rPr>
          <w:rFonts w:ascii="Arial" w:hAnsi="Arial" w:cs="Arial"/>
          <w:sz w:val="26"/>
          <w:szCs w:val="26"/>
        </w:rPr>
        <w:t>conoci</w:t>
      </w:r>
      <w:r w:rsidR="00AD795C">
        <w:rPr>
          <w:rFonts w:ascii="Arial" w:hAnsi="Arial" w:cs="Arial"/>
          <w:sz w:val="26"/>
          <w:szCs w:val="26"/>
        </w:rPr>
        <w:t>endo</w:t>
      </w:r>
      <w:r w:rsidR="00AD795C" w:rsidRPr="00AD795C">
        <w:rPr>
          <w:rFonts w:ascii="Arial" w:hAnsi="Arial" w:cs="Arial"/>
          <w:sz w:val="26"/>
          <w:szCs w:val="26"/>
        </w:rPr>
        <w:t xml:space="preserve"> del proceso y</w:t>
      </w:r>
      <w:r w:rsidR="00AD795C">
        <w:rPr>
          <w:rFonts w:ascii="Arial" w:hAnsi="Arial" w:cs="Arial"/>
          <w:sz w:val="26"/>
          <w:szCs w:val="26"/>
        </w:rPr>
        <w:t xml:space="preserve"> expuso </w:t>
      </w:r>
      <w:r w:rsidR="00AD795C" w:rsidRPr="00AD795C">
        <w:rPr>
          <w:rFonts w:ascii="Arial" w:hAnsi="Arial" w:cs="Arial"/>
          <w:sz w:val="26"/>
          <w:szCs w:val="26"/>
        </w:rPr>
        <w:t>“</w:t>
      </w:r>
      <w:r w:rsidR="00AD795C" w:rsidRPr="00AD795C">
        <w:rPr>
          <w:rFonts w:ascii="Arial" w:hAnsi="Arial" w:cs="Arial"/>
          <w:i/>
          <w:sz w:val="24"/>
          <w:szCs w:val="26"/>
        </w:rPr>
        <w:t>Declarar nulidad de lo actuado a partir del auto admisorio de la demanda, inclusive, conforme a lo expuesto en la parte motiva de este auto</w:t>
      </w:r>
      <w:r w:rsidR="00AD795C" w:rsidRPr="00AD795C">
        <w:rPr>
          <w:rFonts w:ascii="Arial" w:hAnsi="Arial" w:cs="Arial"/>
          <w:sz w:val="26"/>
          <w:szCs w:val="26"/>
        </w:rPr>
        <w:t>”.</w:t>
      </w:r>
    </w:p>
    <w:p w:rsidR="00BB00E2" w:rsidRPr="00BB00E2" w:rsidRDefault="00BB00E2" w:rsidP="008E6BE4">
      <w:pPr>
        <w:pStyle w:val="Sinespaciado1"/>
        <w:spacing w:line="360" w:lineRule="auto"/>
        <w:ind w:firstLine="2835"/>
        <w:jc w:val="both"/>
        <w:rPr>
          <w:rFonts w:ascii="Arial" w:hAnsi="Arial" w:cs="Arial"/>
          <w:sz w:val="16"/>
          <w:szCs w:val="16"/>
        </w:rPr>
      </w:pPr>
    </w:p>
    <w:p w:rsidR="007D4C24" w:rsidRDefault="00D270E1"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F511B0" w:rsidRPr="00F511B0">
        <w:rPr>
          <w:rFonts w:ascii="Arial" w:hAnsi="Arial" w:cs="Arial"/>
          <w:sz w:val="26"/>
          <w:szCs w:val="26"/>
        </w:rPr>
        <w:t>El Juzgado Segundo Civil Municipal de Pereira</w:t>
      </w:r>
      <w:r w:rsidR="00364D8F">
        <w:rPr>
          <w:rFonts w:ascii="Arial" w:hAnsi="Arial" w:cs="Arial"/>
          <w:sz w:val="26"/>
          <w:szCs w:val="26"/>
        </w:rPr>
        <w:t>, al que se asignó</w:t>
      </w:r>
      <w:r w:rsidR="00486CC5">
        <w:rPr>
          <w:rFonts w:ascii="Arial" w:hAnsi="Arial" w:cs="Arial"/>
          <w:sz w:val="26"/>
          <w:szCs w:val="26"/>
        </w:rPr>
        <w:t xml:space="preserve"> el proceso</w:t>
      </w:r>
      <w:r w:rsidR="00364D8F">
        <w:rPr>
          <w:rFonts w:ascii="Arial" w:hAnsi="Arial" w:cs="Arial"/>
          <w:sz w:val="26"/>
          <w:szCs w:val="26"/>
        </w:rPr>
        <w:t>,</w:t>
      </w:r>
      <w:r w:rsidR="00F511B0" w:rsidRPr="00F511B0">
        <w:rPr>
          <w:rFonts w:ascii="Arial" w:hAnsi="Arial" w:cs="Arial"/>
          <w:sz w:val="26"/>
          <w:szCs w:val="26"/>
        </w:rPr>
        <w:t xml:space="preserve"> declaró no </w:t>
      </w:r>
      <w:r w:rsidR="00364D8F">
        <w:rPr>
          <w:rFonts w:ascii="Arial" w:hAnsi="Arial" w:cs="Arial"/>
          <w:sz w:val="26"/>
          <w:szCs w:val="26"/>
        </w:rPr>
        <w:t>se</w:t>
      </w:r>
      <w:r w:rsidR="00F511B0" w:rsidRPr="00F511B0">
        <w:rPr>
          <w:rFonts w:ascii="Arial" w:hAnsi="Arial" w:cs="Arial"/>
          <w:sz w:val="26"/>
          <w:szCs w:val="26"/>
        </w:rPr>
        <w:t>r competen</w:t>
      </w:r>
      <w:r w:rsidR="00364D8F">
        <w:rPr>
          <w:rFonts w:ascii="Arial" w:hAnsi="Arial" w:cs="Arial"/>
          <w:sz w:val="26"/>
          <w:szCs w:val="26"/>
        </w:rPr>
        <w:t>te</w:t>
      </w:r>
      <w:r w:rsidR="00F511B0" w:rsidRPr="00F511B0">
        <w:rPr>
          <w:rFonts w:ascii="Arial" w:hAnsi="Arial" w:cs="Arial"/>
          <w:sz w:val="26"/>
          <w:szCs w:val="26"/>
        </w:rPr>
        <w:t xml:space="preserve"> para tramitar</w:t>
      </w:r>
      <w:r w:rsidR="00486CC5">
        <w:rPr>
          <w:rFonts w:ascii="Arial" w:hAnsi="Arial" w:cs="Arial"/>
          <w:sz w:val="26"/>
          <w:szCs w:val="26"/>
        </w:rPr>
        <w:t>lo</w:t>
      </w:r>
      <w:r w:rsidR="00F511B0" w:rsidRPr="00F511B0">
        <w:rPr>
          <w:rFonts w:ascii="Arial" w:hAnsi="Arial" w:cs="Arial"/>
          <w:sz w:val="26"/>
          <w:szCs w:val="26"/>
        </w:rPr>
        <w:t xml:space="preserve">, por lo que se </w:t>
      </w:r>
      <w:r w:rsidR="00364D8F" w:rsidRPr="00F511B0">
        <w:rPr>
          <w:rFonts w:ascii="Arial" w:hAnsi="Arial" w:cs="Arial"/>
          <w:sz w:val="26"/>
          <w:szCs w:val="26"/>
        </w:rPr>
        <w:t>generó</w:t>
      </w:r>
      <w:r w:rsidR="00F511B0" w:rsidRPr="00F511B0">
        <w:rPr>
          <w:rFonts w:ascii="Arial" w:hAnsi="Arial" w:cs="Arial"/>
          <w:sz w:val="26"/>
          <w:szCs w:val="26"/>
        </w:rPr>
        <w:t xml:space="preserve"> un conflicto </w:t>
      </w:r>
      <w:r w:rsidR="00364D8F">
        <w:rPr>
          <w:rFonts w:ascii="Arial" w:hAnsi="Arial" w:cs="Arial"/>
          <w:sz w:val="26"/>
          <w:szCs w:val="26"/>
        </w:rPr>
        <w:t xml:space="preserve">negativo </w:t>
      </w:r>
      <w:r w:rsidR="00F511B0" w:rsidRPr="00F511B0">
        <w:rPr>
          <w:rFonts w:ascii="Arial" w:hAnsi="Arial" w:cs="Arial"/>
          <w:sz w:val="26"/>
          <w:szCs w:val="26"/>
        </w:rPr>
        <w:t>de competencia, el cual fue resuelto por el Juzgado Segundo Civil del Circuito de Pereira</w:t>
      </w:r>
      <w:r w:rsidR="00364D8F">
        <w:rPr>
          <w:rFonts w:ascii="Arial" w:hAnsi="Arial" w:cs="Arial"/>
          <w:sz w:val="26"/>
          <w:szCs w:val="26"/>
        </w:rPr>
        <w:t xml:space="preserve">, </w:t>
      </w:r>
      <w:r w:rsidR="00364D8F" w:rsidRPr="00364D8F">
        <w:rPr>
          <w:rFonts w:ascii="Arial" w:hAnsi="Arial" w:cs="Arial"/>
          <w:sz w:val="26"/>
          <w:szCs w:val="26"/>
        </w:rPr>
        <w:t xml:space="preserve">asignando </w:t>
      </w:r>
      <w:r w:rsidR="00364D8F">
        <w:rPr>
          <w:rFonts w:ascii="Arial" w:hAnsi="Arial" w:cs="Arial"/>
          <w:sz w:val="26"/>
          <w:szCs w:val="26"/>
        </w:rPr>
        <w:t xml:space="preserve">el asunto </w:t>
      </w:r>
      <w:r w:rsidR="00364D8F" w:rsidRPr="00364D8F">
        <w:rPr>
          <w:rFonts w:ascii="Arial" w:hAnsi="Arial" w:cs="Arial"/>
          <w:sz w:val="26"/>
          <w:szCs w:val="26"/>
        </w:rPr>
        <w:t xml:space="preserve">al </w:t>
      </w:r>
      <w:r w:rsidR="00364D8F">
        <w:rPr>
          <w:rFonts w:ascii="Arial" w:hAnsi="Arial" w:cs="Arial"/>
          <w:sz w:val="26"/>
          <w:szCs w:val="26"/>
        </w:rPr>
        <w:t>despach</w:t>
      </w:r>
      <w:r w:rsidR="00364D8F" w:rsidRPr="00364D8F">
        <w:rPr>
          <w:rFonts w:ascii="Arial" w:hAnsi="Arial" w:cs="Arial"/>
          <w:sz w:val="26"/>
          <w:szCs w:val="26"/>
        </w:rPr>
        <w:t>o en que inicialmente se había tramitado, es decir, al Juzgado Primero de Pequeñas Causas y Competencia Múltiple.</w:t>
      </w:r>
    </w:p>
    <w:p w:rsidR="008605A4" w:rsidRPr="00210813" w:rsidRDefault="008605A4" w:rsidP="007D4C24">
      <w:pPr>
        <w:pStyle w:val="Sinespaciado1"/>
        <w:spacing w:line="360" w:lineRule="auto"/>
        <w:ind w:firstLine="2835"/>
        <w:jc w:val="both"/>
        <w:rPr>
          <w:rFonts w:ascii="Arial" w:hAnsi="Arial" w:cs="Arial"/>
          <w:sz w:val="16"/>
          <w:szCs w:val="16"/>
        </w:rPr>
      </w:pPr>
    </w:p>
    <w:p w:rsidR="00EF755D" w:rsidRDefault="007D4C24" w:rsidP="00EF755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2.5. </w:t>
      </w:r>
      <w:r w:rsidR="002D5D2F" w:rsidRPr="002D5D2F">
        <w:rPr>
          <w:rFonts w:ascii="Arial" w:hAnsi="Arial" w:cs="Arial"/>
          <w:sz w:val="26"/>
          <w:szCs w:val="26"/>
        </w:rPr>
        <w:t>El Juzgado Primero de Pequeñas Causas y Competencia Múltiple de Pereira, reasumió el conocimiento del proceso, sin expedir u</w:t>
      </w:r>
      <w:r w:rsidR="002D5D2F">
        <w:rPr>
          <w:rFonts w:ascii="Arial" w:hAnsi="Arial" w:cs="Arial"/>
          <w:sz w:val="26"/>
          <w:szCs w:val="26"/>
        </w:rPr>
        <w:t xml:space="preserve">n auto que admitiera la demanda, ni su consecuente </w:t>
      </w:r>
      <w:r w:rsidR="002D5D2F" w:rsidRPr="002D5D2F">
        <w:rPr>
          <w:rFonts w:ascii="Arial" w:hAnsi="Arial" w:cs="Arial"/>
          <w:sz w:val="26"/>
          <w:szCs w:val="26"/>
        </w:rPr>
        <w:t>notificación</w:t>
      </w:r>
      <w:r w:rsidR="002D5D2F">
        <w:rPr>
          <w:rFonts w:ascii="Arial" w:hAnsi="Arial" w:cs="Arial"/>
          <w:sz w:val="26"/>
          <w:szCs w:val="26"/>
        </w:rPr>
        <w:t xml:space="preserve"> personal al demandado,</w:t>
      </w:r>
      <w:r w:rsidR="002D5D2F" w:rsidRPr="002D5D2F">
        <w:rPr>
          <w:rFonts w:ascii="Arial" w:hAnsi="Arial" w:cs="Arial"/>
          <w:sz w:val="26"/>
          <w:szCs w:val="26"/>
        </w:rPr>
        <w:t xml:space="preserve"> </w:t>
      </w:r>
      <w:r w:rsidR="002D5D2F">
        <w:rPr>
          <w:rFonts w:ascii="Arial" w:hAnsi="Arial" w:cs="Arial"/>
          <w:sz w:val="26"/>
          <w:szCs w:val="26"/>
        </w:rPr>
        <w:t>p</w:t>
      </w:r>
      <w:r w:rsidR="002D5D2F" w:rsidRPr="002D5D2F">
        <w:rPr>
          <w:rFonts w:ascii="Arial" w:hAnsi="Arial" w:cs="Arial"/>
          <w:sz w:val="26"/>
          <w:szCs w:val="26"/>
        </w:rPr>
        <w:t>or lo tanto</w:t>
      </w:r>
      <w:r w:rsidR="002D5D2F">
        <w:rPr>
          <w:rFonts w:ascii="Arial" w:hAnsi="Arial" w:cs="Arial"/>
          <w:sz w:val="26"/>
          <w:szCs w:val="26"/>
        </w:rPr>
        <w:t>,</w:t>
      </w:r>
      <w:r w:rsidR="002D5D2F" w:rsidRPr="002D5D2F">
        <w:rPr>
          <w:rFonts w:ascii="Arial" w:hAnsi="Arial" w:cs="Arial"/>
          <w:sz w:val="26"/>
          <w:szCs w:val="26"/>
        </w:rPr>
        <w:t xml:space="preserve"> el señor Alexander García Villada no </w:t>
      </w:r>
      <w:r w:rsidR="002D5D2F">
        <w:rPr>
          <w:rFonts w:ascii="Arial" w:hAnsi="Arial" w:cs="Arial"/>
          <w:sz w:val="26"/>
          <w:szCs w:val="26"/>
        </w:rPr>
        <w:t>es</w:t>
      </w:r>
      <w:r w:rsidR="002D5D2F" w:rsidRPr="002D5D2F">
        <w:rPr>
          <w:rFonts w:ascii="Arial" w:hAnsi="Arial" w:cs="Arial"/>
          <w:sz w:val="26"/>
          <w:szCs w:val="26"/>
        </w:rPr>
        <w:t xml:space="preserve">tuvo </w:t>
      </w:r>
      <w:r w:rsidR="002D5D2F">
        <w:rPr>
          <w:rFonts w:ascii="Arial" w:hAnsi="Arial" w:cs="Arial"/>
          <w:sz w:val="26"/>
          <w:szCs w:val="26"/>
        </w:rPr>
        <w:t>enterado</w:t>
      </w:r>
      <w:r w:rsidR="002D5D2F" w:rsidRPr="002D5D2F">
        <w:rPr>
          <w:rFonts w:ascii="Arial" w:hAnsi="Arial" w:cs="Arial"/>
          <w:sz w:val="26"/>
          <w:szCs w:val="26"/>
        </w:rPr>
        <w:t xml:space="preserve"> que había un proceso en su contra</w:t>
      </w:r>
      <w:r w:rsidR="002D5D2F">
        <w:rPr>
          <w:rFonts w:ascii="Arial" w:hAnsi="Arial" w:cs="Arial"/>
          <w:sz w:val="26"/>
          <w:szCs w:val="26"/>
        </w:rPr>
        <w:t>.</w:t>
      </w:r>
    </w:p>
    <w:p w:rsidR="00EF755D" w:rsidRDefault="00EF755D" w:rsidP="00EF755D">
      <w:pPr>
        <w:pStyle w:val="Sinespaciado1"/>
        <w:spacing w:line="360" w:lineRule="auto"/>
        <w:ind w:firstLine="2835"/>
        <w:jc w:val="both"/>
        <w:rPr>
          <w:rFonts w:ascii="Arial" w:hAnsi="Arial" w:cs="Arial"/>
          <w:sz w:val="16"/>
          <w:szCs w:val="26"/>
        </w:rPr>
      </w:pPr>
    </w:p>
    <w:p w:rsidR="002A4CA6" w:rsidRDefault="002513E3" w:rsidP="00EF755D">
      <w:pPr>
        <w:pStyle w:val="Sinespaciado1"/>
        <w:spacing w:line="360" w:lineRule="auto"/>
        <w:ind w:firstLine="2835"/>
        <w:jc w:val="both"/>
        <w:rPr>
          <w:rFonts w:ascii="Arial" w:hAnsi="Arial" w:cs="Arial"/>
          <w:sz w:val="26"/>
          <w:szCs w:val="26"/>
        </w:rPr>
      </w:pPr>
      <w:r w:rsidRPr="002513E3">
        <w:rPr>
          <w:rFonts w:ascii="Arial" w:hAnsi="Arial" w:cs="Arial"/>
          <w:sz w:val="26"/>
          <w:szCs w:val="26"/>
        </w:rPr>
        <w:t xml:space="preserve">2.6. </w:t>
      </w:r>
      <w:r>
        <w:rPr>
          <w:rFonts w:ascii="Arial" w:hAnsi="Arial" w:cs="Arial"/>
          <w:sz w:val="26"/>
          <w:szCs w:val="26"/>
        </w:rPr>
        <w:t>El 25 de a</w:t>
      </w:r>
      <w:r w:rsidRPr="002513E3">
        <w:rPr>
          <w:rFonts w:ascii="Arial" w:hAnsi="Arial" w:cs="Arial"/>
          <w:sz w:val="26"/>
          <w:szCs w:val="26"/>
        </w:rPr>
        <w:t>gosto de 2017, en audienc</w:t>
      </w:r>
      <w:r>
        <w:rPr>
          <w:rFonts w:ascii="Arial" w:hAnsi="Arial" w:cs="Arial"/>
          <w:sz w:val="26"/>
          <w:szCs w:val="26"/>
        </w:rPr>
        <w:t xml:space="preserve">ia pública a la cual no asistió </w:t>
      </w:r>
      <w:r w:rsidRPr="002513E3">
        <w:rPr>
          <w:rFonts w:ascii="Arial" w:hAnsi="Arial" w:cs="Arial"/>
          <w:sz w:val="26"/>
          <w:szCs w:val="26"/>
        </w:rPr>
        <w:t xml:space="preserve">el demandado, por no tener conocimiento, </w:t>
      </w:r>
      <w:r>
        <w:rPr>
          <w:rFonts w:ascii="Arial" w:hAnsi="Arial" w:cs="Arial"/>
          <w:sz w:val="26"/>
          <w:szCs w:val="26"/>
        </w:rPr>
        <w:t xml:space="preserve">el </w:t>
      </w:r>
      <w:r w:rsidRPr="002D5D2F">
        <w:rPr>
          <w:rFonts w:ascii="Arial" w:hAnsi="Arial" w:cs="Arial"/>
          <w:sz w:val="26"/>
          <w:szCs w:val="26"/>
        </w:rPr>
        <w:t>Juzgado Primero de Pequeñas Causas y Competencia Múltiple de Pereira,</w:t>
      </w:r>
      <w:r w:rsidRPr="002513E3">
        <w:rPr>
          <w:rFonts w:ascii="Arial" w:hAnsi="Arial" w:cs="Arial"/>
          <w:sz w:val="26"/>
          <w:szCs w:val="26"/>
        </w:rPr>
        <w:t xml:space="preserve"> profiere</w:t>
      </w:r>
      <w:r>
        <w:rPr>
          <w:rFonts w:ascii="Arial" w:hAnsi="Arial" w:cs="Arial"/>
          <w:sz w:val="26"/>
          <w:szCs w:val="26"/>
        </w:rPr>
        <w:t xml:space="preserve"> </w:t>
      </w:r>
      <w:r w:rsidRPr="002513E3">
        <w:rPr>
          <w:rFonts w:ascii="Arial" w:hAnsi="Arial" w:cs="Arial"/>
          <w:sz w:val="26"/>
          <w:szCs w:val="26"/>
        </w:rPr>
        <w:t xml:space="preserve">sentencia declarando por terminado el contrato de arrendamiento entre el señor </w:t>
      </w:r>
      <w:r w:rsidRPr="002513E3">
        <w:rPr>
          <w:rFonts w:ascii="Arial" w:hAnsi="Arial" w:cs="Arial"/>
          <w:szCs w:val="26"/>
        </w:rPr>
        <w:t xml:space="preserve">RAFEL COLORADO HENAO </w:t>
      </w:r>
      <w:r w:rsidRPr="002513E3">
        <w:rPr>
          <w:rFonts w:ascii="Arial" w:hAnsi="Arial" w:cs="Arial"/>
          <w:sz w:val="26"/>
          <w:szCs w:val="26"/>
        </w:rPr>
        <w:t xml:space="preserve">y el señor </w:t>
      </w:r>
      <w:r w:rsidRPr="002513E3">
        <w:rPr>
          <w:rFonts w:ascii="Arial" w:hAnsi="Arial" w:cs="Arial"/>
          <w:szCs w:val="26"/>
        </w:rPr>
        <w:t>ALEXANDER GARCÍA VILLADA</w:t>
      </w:r>
      <w:r w:rsidRPr="002513E3">
        <w:rPr>
          <w:rFonts w:ascii="Arial" w:hAnsi="Arial" w:cs="Arial"/>
          <w:sz w:val="26"/>
          <w:szCs w:val="26"/>
        </w:rPr>
        <w:t>.</w:t>
      </w:r>
    </w:p>
    <w:p w:rsidR="00AD06CF" w:rsidRPr="00AD06CF" w:rsidRDefault="00AD06CF" w:rsidP="00EF755D">
      <w:pPr>
        <w:pStyle w:val="Sinespaciado1"/>
        <w:spacing w:line="360" w:lineRule="auto"/>
        <w:ind w:firstLine="2835"/>
        <w:jc w:val="both"/>
        <w:rPr>
          <w:rFonts w:ascii="Arial" w:hAnsi="Arial" w:cs="Arial"/>
          <w:sz w:val="16"/>
          <w:szCs w:val="16"/>
        </w:rPr>
      </w:pPr>
    </w:p>
    <w:p w:rsidR="00AD06CF" w:rsidRDefault="00AD06CF" w:rsidP="00EF755D">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Pr="00AD06CF">
        <w:rPr>
          <w:rFonts w:ascii="Arial" w:hAnsi="Arial" w:cs="Arial"/>
          <w:sz w:val="26"/>
          <w:szCs w:val="26"/>
        </w:rPr>
        <w:t xml:space="preserve">El 20 de septiembre de 2017, </w:t>
      </w:r>
      <w:r>
        <w:rPr>
          <w:rFonts w:ascii="Arial" w:hAnsi="Arial" w:cs="Arial"/>
          <w:sz w:val="26"/>
          <w:szCs w:val="26"/>
        </w:rPr>
        <w:t>se</w:t>
      </w:r>
      <w:r w:rsidRPr="00AD06CF">
        <w:rPr>
          <w:rFonts w:ascii="Arial" w:hAnsi="Arial" w:cs="Arial"/>
          <w:sz w:val="26"/>
          <w:szCs w:val="26"/>
        </w:rPr>
        <w:t xml:space="preserve"> presentó ante el </w:t>
      </w:r>
      <w:r w:rsidRPr="002D5D2F">
        <w:rPr>
          <w:rFonts w:ascii="Arial" w:hAnsi="Arial" w:cs="Arial"/>
          <w:sz w:val="26"/>
          <w:szCs w:val="26"/>
        </w:rPr>
        <w:t>Juzgado Primero de Pequeñas Causas y Competencia Múltiple de Pereira,</w:t>
      </w:r>
      <w:r w:rsidRPr="00AD06CF">
        <w:rPr>
          <w:rFonts w:ascii="Arial" w:hAnsi="Arial" w:cs="Arial"/>
          <w:sz w:val="26"/>
          <w:szCs w:val="26"/>
        </w:rPr>
        <w:t xml:space="preserve"> incidente de nulidad, </w:t>
      </w:r>
      <w:r>
        <w:rPr>
          <w:rFonts w:ascii="Arial" w:hAnsi="Arial" w:cs="Arial"/>
          <w:sz w:val="26"/>
          <w:szCs w:val="26"/>
        </w:rPr>
        <w:t>al considerar que</w:t>
      </w:r>
      <w:r w:rsidR="00E319AD">
        <w:rPr>
          <w:rFonts w:ascii="Arial" w:hAnsi="Arial" w:cs="Arial"/>
          <w:sz w:val="26"/>
          <w:szCs w:val="26"/>
        </w:rPr>
        <w:t>,</w:t>
      </w:r>
      <w:r>
        <w:rPr>
          <w:rFonts w:ascii="Arial" w:hAnsi="Arial" w:cs="Arial"/>
          <w:sz w:val="26"/>
          <w:szCs w:val="26"/>
        </w:rPr>
        <w:t xml:space="preserve"> </w:t>
      </w:r>
      <w:r w:rsidRPr="00AD06CF">
        <w:rPr>
          <w:rFonts w:ascii="Arial" w:hAnsi="Arial" w:cs="Arial"/>
          <w:sz w:val="26"/>
          <w:szCs w:val="26"/>
        </w:rPr>
        <w:t xml:space="preserve">una vez el Juzgado Segundo Civil del Circuito resolvió el conflicto de competencia, </w:t>
      </w:r>
      <w:r>
        <w:rPr>
          <w:rFonts w:ascii="Arial" w:hAnsi="Arial" w:cs="Arial"/>
          <w:sz w:val="26"/>
          <w:szCs w:val="26"/>
        </w:rPr>
        <w:t xml:space="preserve">lo procedente era </w:t>
      </w:r>
      <w:r w:rsidRPr="00AD06CF">
        <w:rPr>
          <w:rFonts w:ascii="Arial" w:hAnsi="Arial" w:cs="Arial"/>
          <w:sz w:val="26"/>
          <w:szCs w:val="26"/>
        </w:rPr>
        <w:t>admitir la demanda y ordenar la notificación al demandado.</w:t>
      </w:r>
    </w:p>
    <w:p w:rsidR="00AD06CF" w:rsidRPr="00AD06CF" w:rsidRDefault="00AD06CF" w:rsidP="00EF755D">
      <w:pPr>
        <w:pStyle w:val="Sinespaciado1"/>
        <w:spacing w:line="360" w:lineRule="auto"/>
        <w:ind w:firstLine="2835"/>
        <w:jc w:val="both"/>
        <w:rPr>
          <w:rFonts w:ascii="Arial" w:hAnsi="Arial" w:cs="Arial"/>
          <w:sz w:val="16"/>
          <w:szCs w:val="16"/>
        </w:rPr>
      </w:pPr>
    </w:p>
    <w:p w:rsidR="00AD06CF" w:rsidRDefault="00AD06CF" w:rsidP="00EF755D">
      <w:pPr>
        <w:pStyle w:val="Sinespaciado1"/>
        <w:spacing w:line="360" w:lineRule="auto"/>
        <w:ind w:firstLine="2835"/>
        <w:jc w:val="both"/>
        <w:rPr>
          <w:rFonts w:ascii="Arial" w:hAnsi="Arial" w:cs="Arial"/>
          <w:sz w:val="26"/>
          <w:szCs w:val="26"/>
        </w:rPr>
      </w:pPr>
      <w:r>
        <w:rPr>
          <w:rFonts w:ascii="Arial" w:hAnsi="Arial" w:cs="Arial"/>
          <w:sz w:val="26"/>
          <w:szCs w:val="26"/>
        </w:rPr>
        <w:t>2.8.</w:t>
      </w:r>
      <w:r w:rsidR="00E319AD">
        <w:rPr>
          <w:rFonts w:ascii="Arial" w:hAnsi="Arial" w:cs="Arial"/>
          <w:sz w:val="26"/>
          <w:szCs w:val="26"/>
        </w:rPr>
        <w:t xml:space="preserve"> </w:t>
      </w:r>
      <w:r w:rsidR="00E319AD" w:rsidRPr="00E319AD">
        <w:rPr>
          <w:rFonts w:ascii="Arial" w:hAnsi="Arial" w:cs="Arial"/>
          <w:sz w:val="26"/>
          <w:szCs w:val="26"/>
        </w:rPr>
        <w:t xml:space="preserve">Por </w:t>
      </w:r>
      <w:r w:rsidR="00E319AD">
        <w:rPr>
          <w:rFonts w:ascii="Arial" w:hAnsi="Arial" w:cs="Arial"/>
          <w:sz w:val="26"/>
          <w:szCs w:val="26"/>
        </w:rPr>
        <w:t>auto del 12 de o</w:t>
      </w:r>
      <w:r w:rsidR="00E319AD" w:rsidRPr="00E319AD">
        <w:rPr>
          <w:rFonts w:ascii="Arial" w:hAnsi="Arial" w:cs="Arial"/>
          <w:sz w:val="26"/>
          <w:szCs w:val="26"/>
        </w:rPr>
        <w:t xml:space="preserve">ctubre de 2017, </w:t>
      </w:r>
      <w:r w:rsidR="00E319AD" w:rsidRPr="00AD06CF">
        <w:rPr>
          <w:rFonts w:ascii="Arial" w:hAnsi="Arial" w:cs="Arial"/>
          <w:sz w:val="26"/>
          <w:szCs w:val="26"/>
        </w:rPr>
        <w:t xml:space="preserve">el </w:t>
      </w:r>
      <w:r w:rsidR="00E319AD" w:rsidRPr="002D5D2F">
        <w:rPr>
          <w:rFonts w:ascii="Arial" w:hAnsi="Arial" w:cs="Arial"/>
          <w:sz w:val="26"/>
          <w:szCs w:val="26"/>
        </w:rPr>
        <w:t>Juzgado Primero de Pequeñas Causas y Competencia Múltiple de Pereira,</w:t>
      </w:r>
      <w:r w:rsidR="00E319AD" w:rsidRPr="00AD06CF">
        <w:rPr>
          <w:rFonts w:ascii="Arial" w:hAnsi="Arial" w:cs="Arial"/>
          <w:sz w:val="26"/>
          <w:szCs w:val="26"/>
        </w:rPr>
        <w:t xml:space="preserve"> </w:t>
      </w:r>
      <w:r w:rsidR="00E319AD" w:rsidRPr="00E319AD">
        <w:rPr>
          <w:rFonts w:ascii="Arial" w:hAnsi="Arial" w:cs="Arial"/>
          <w:sz w:val="26"/>
          <w:szCs w:val="26"/>
        </w:rPr>
        <w:t xml:space="preserve">resuelve la </w:t>
      </w:r>
      <w:r w:rsidR="00E319AD">
        <w:rPr>
          <w:rFonts w:ascii="Arial" w:hAnsi="Arial" w:cs="Arial"/>
          <w:sz w:val="26"/>
          <w:szCs w:val="26"/>
        </w:rPr>
        <w:t xml:space="preserve">solicitud de </w:t>
      </w:r>
      <w:r w:rsidR="00E319AD" w:rsidRPr="00E319AD">
        <w:rPr>
          <w:rFonts w:ascii="Arial" w:hAnsi="Arial" w:cs="Arial"/>
          <w:sz w:val="26"/>
          <w:szCs w:val="26"/>
        </w:rPr>
        <w:t>nulidad presentada, consider</w:t>
      </w:r>
      <w:r w:rsidR="00774EF9">
        <w:rPr>
          <w:rFonts w:ascii="Arial" w:hAnsi="Arial" w:cs="Arial"/>
          <w:sz w:val="26"/>
          <w:szCs w:val="26"/>
        </w:rPr>
        <w:t>ó</w:t>
      </w:r>
      <w:r w:rsidR="00E319AD" w:rsidRPr="00E319AD">
        <w:rPr>
          <w:rFonts w:ascii="Arial" w:hAnsi="Arial" w:cs="Arial"/>
          <w:sz w:val="26"/>
          <w:szCs w:val="26"/>
        </w:rPr>
        <w:t xml:space="preserve"> que con la notificación personal realizada antes de la </w:t>
      </w:r>
      <w:r w:rsidR="00E319AD">
        <w:rPr>
          <w:rFonts w:ascii="Arial" w:hAnsi="Arial" w:cs="Arial"/>
          <w:sz w:val="26"/>
          <w:szCs w:val="26"/>
        </w:rPr>
        <w:t>nulidad decretada el 1 de n</w:t>
      </w:r>
      <w:r w:rsidR="00E319AD" w:rsidRPr="00E319AD">
        <w:rPr>
          <w:rFonts w:ascii="Arial" w:hAnsi="Arial" w:cs="Arial"/>
          <w:sz w:val="26"/>
          <w:szCs w:val="26"/>
        </w:rPr>
        <w:t>oviembre de 2016 por el mismo despacho, era suficiente.</w:t>
      </w:r>
    </w:p>
    <w:p w:rsidR="00AD06CF" w:rsidRPr="00AD06CF" w:rsidRDefault="00AD06CF" w:rsidP="00EF755D">
      <w:pPr>
        <w:pStyle w:val="Sinespaciado1"/>
        <w:spacing w:line="360" w:lineRule="auto"/>
        <w:ind w:firstLine="2835"/>
        <w:jc w:val="both"/>
        <w:rPr>
          <w:rFonts w:ascii="Arial" w:hAnsi="Arial" w:cs="Arial"/>
          <w:sz w:val="16"/>
          <w:szCs w:val="16"/>
        </w:rPr>
      </w:pPr>
    </w:p>
    <w:p w:rsidR="00AD06CF" w:rsidRDefault="00AD06CF" w:rsidP="00EF755D">
      <w:pPr>
        <w:pStyle w:val="Sinespaciado1"/>
        <w:spacing w:line="360" w:lineRule="auto"/>
        <w:ind w:firstLine="2835"/>
        <w:jc w:val="both"/>
        <w:rPr>
          <w:rFonts w:ascii="Arial" w:hAnsi="Arial" w:cs="Arial"/>
          <w:sz w:val="26"/>
          <w:szCs w:val="26"/>
        </w:rPr>
      </w:pPr>
      <w:r>
        <w:rPr>
          <w:rFonts w:ascii="Arial" w:hAnsi="Arial" w:cs="Arial"/>
          <w:sz w:val="26"/>
          <w:szCs w:val="26"/>
        </w:rPr>
        <w:t>2.9.</w:t>
      </w:r>
      <w:r w:rsidR="00831032">
        <w:rPr>
          <w:rFonts w:ascii="Arial" w:hAnsi="Arial" w:cs="Arial"/>
          <w:sz w:val="26"/>
          <w:szCs w:val="26"/>
        </w:rPr>
        <w:t xml:space="preserve"> </w:t>
      </w:r>
      <w:r w:rsidR="00774EF9">
        <w:rPr>
          <w:rFonts w:ascii="Arial" w:hAnsi="Arial" w:cs="Arial"/>
          <w:sz w:val="26"/>
          <w:szCs w:val="26"/>
        </w:rPr>
        <w:t>El</w:t>
      </w:r>
      <w:r w:rsidR="00831032">
        <w:rPr>
          <w:rFonts w:ascii="Arial" w:hAnsi="Arial" w:cs="Arial"/>
          <w:sz w:val="26"/>
          <w:szCs w:val="26"/>
        </w:rPr>
        <w:t xml:space="preserve"> 17 de o</w:t>
      </w:r>
      <w:r w:rsidR="00831032" w:rsidRPr="00831032">
        <w:rPr>
          <w:rFonts w:ascii="Arial" w:hAnsi="Arial" w:cs="Arial"/>
          <w:sz w:val="26"/>
          <w:szCs w:val="26"/>
        </w:rPr>
        <w:t xml:space="preserve">ctubre de 2017, </w:t>
      </w:r>
      <w:r w:rsidR="00831032">
        <w:rPr>
          <w:rFonts w:ascii="Arial" w:hAnsi="Arial" w:cs="Arial"/>
          <w:sz w:val="26"/>
          <w:szCs w:val="26"/>
        </w:rPr>
        <w:t>por intermedio de apoderado judicial</w:t>
      </w:r>
      <w:r w:rsidR="00831032" w:rsidRPr="00831032">
        <w:rPr>
          <w:rFonts w:ascii="Arial" w:hAnsi="Arial" w:cs="Arial"/>
          <w:sz w:val="26"/>
          <w:szCs w:val="26"/>
        </w:rPr>
        <w:t xml:space="preserve">, </w:t>
      </w:r>
      <w:r w:rsidR="00831032">
        <w:rPr>
          <w:rFonts w:ascii="Arial" w:hAnsi="Arial" w:cs="Arial"/>
          <w:sz w:val="26"/>
          <w:szCs w:val="26"/>
        </w:rPr>
        <w:t xml:space="preserve">se </w:t>
      </w:r>
      <w:r w:rsidR="00831032" w:rsidRPr="00831032">
        <w:rPr>
          <w:rFonts w:ascii="Arial" w:hAnsi="Arial" w:cs="Arial"/>
          <w:sz w:val="26"/>
          <w:szCs w:val="26"/>
        </w:rPr>
        <w:t xml:space="preserve">presentó ante el </w:t>
      </w:r>
      <w:r w:rsidR="00831032" w:rsidRPr="002D5D2F">
        <w:rPr>
          <w:rFonts w:ascii="Arial" w:hAnsi="Arial" w:cs="Arial"/>
          <w:sz w:val="26"/>
          <w:szCs w:val="26"/>
        </w:rPr>
        <w:t>Juzgado Primero de Pequeñas Causas y Competencia Múltiple de Pereira,</w:t>
      </w:r>
      <w:r w:rsidR="00831032">
        <w:rPr>
          <w:rFonts w:ascii="Arial" w:hAnsi="Arial" w:cs="Arial"/>
          <w:sz w:val="26"/>
          <w:szCs w:val="26"/>
        </w:rPr>
        <w:t xml:space="preserve"> </w:t>
      </w:r>
      <w:r w:rsidR="00831032" w:rsidRPr="00831032">
        <w:rPr>
          <w:rFonts w:ascii="Arial" w:hAnsi="Arial" w:cs="Arial"/>
          <w:sz w:val="26"/>
          <w:szCs w:val="26"/>
        </w:rPr>
        <w:t xml:space="preserve">recurso de apelación </w:t>
      </w:r>
      <w:r w:rsidR="00774EF9">
        <w:rPr>
          <w:rFonts w:ascii="Arial" w:hAnsi="Arial" w:cs="Arial"/>
          <w:sz w:val="26"/>
          <w:szCs w:val="26"/>
        </w:rPr>
        <w:t>contra</w:t>
      </w:r>
      <w:r w:rsidR="00831032" w:rsidRPr="00831032">
        <w:rPr>
          <w:rFonts w:ascii="Arial" w:hAnsi="Arial" w:cs="Arial"/>
          <w:sz w:val="26"/>
          <w:szCs w:val="26"/>
        </w:rPr>
        <w:t xml:space="preserve"> la decisión anterior, bajo </w:t>
      </w:r>
      <w:r w:rsidR="00774EF9">
        <w:rPr>
          <w:rFonts w:ascii="Arial" w:hAnsi="Arial" w:cs="Arial"/>
          <w:sz w:val="26"/>
          <w:szCs w:val="26"/>
        </w:rPr>
        <w:t>e</w:t>
      </w:r>
      <w:r w:rsidR="00831032" w:rsidRPr="00831032">
        <w:rPr>
          <w:rFonts w:ascii="Arial" w:hAnsi="Arial" w:cs="Arial"/>
          <w:sz w:val="26"/>
          <w:szCs w:val="26"/>
        </w:rPr>
        <w:t>l argumento de la existencia de la nulidad</w:t>
      </w:r>
      <w:r w:rsidR="00774EF9">
        <w:rPr>
          <w:rFonts w:ascii="Arial" w:hAnsi="Arial" w:cs="Arial"/>
          <w:sz w:val="26"/>
          <w:szCs w:val="26"/>
        </w:rPr>
        <w:t>.</w:t>
      </w:r>
    </w:p>
    <w:p w:rsidR="00AD06CF" w:rsidRPr="00AD06CF" w:rsidRDefault="00AD06CF" w:rsidP="00EF755D">
      <w:pPr>
        <w:pStyle w:val="Sinespaciado1"/>
        <w:spacing w:line="360" w:lineRule="auto"/>
        <w:ind w:firstLine="2835"/>
        <w:jc w:val="both"/>
        <w:rPr>
          <w:rFonts w:ascii="Arial" w:hAnsi="Arial" w:cs="Arial"/>
          <w:sz w:val="16"/>
          <w:szCs w:val="16"/>
        </w:rPr>
      </w:pPr>
    </w:p>
    <w:p w:rsidR="00AD06CF" w:rsidRDefault="00774EF9" w:rsidP="00EF755D">
      <w:pPr>
        <w:pStyle w:val="Sinespaciado1"/>
        <w:spacing w:line="360" w:lineRule="auto"/>
        <w:ind w:firstLine="2835"/>
        <w:jc w:val="both"/>
        <w:rPr>
          <w:rFonts w:ascii="Arial" w:hAnsi="Arial" w:cs="Arial"/>
          <w:sz w:val="26"/>
          <w:szCs w:val="26"/>
        </w:rPr>
      </w:pPr>
      <w:r>
        <w:rPr>
          <w:rFonts w:ascii="Arial" w:hAnsi="Arial" w:cs="Arial"/>
          <w:sz w:val="26"/>
          <w:szCs w:val="26"/>
        </w:rPr>
        <w:t xml:space="preserve">2.10. </w:t>
      </w:r>
      <w:r w:rsidRPr="00774EF9">
        <w:rPr>
          <w:rFonts w:ascii="Arial" w:hAnsi="Arial" w:cs="Arial"/>
          <w:sz w:val="26"/>
          <w:szCs w:val="26"/>
        </w:rPr>
        <w:t>En auto del 1</w:t>
      </w:r>
      <w:r>
        <w:rPr>
          <w:rFonts w:ascii="Arial" w:hAnsi="Arial" w:cs="Arial"/>
          <w:sz w:val="26"/>
          <w:szCs w:val="26"/>
        </w:rPr>
        <w:t>º de n</w:t>
      </w:r>
      <w:r w:rsidRPr="00774EF9">
        <w:rPr>
          <w:rFonts w:ascii="Arial" w:hAnsi="Arial" w:cs="Arial"/>
          <w:sz w:val="26"/>
          <w:szCs w:val="26"/>
        </w:rPr>
        <w:t xml:space="preserve">oviembre de 2017, el despacho entra en contradicción al negar el recurso de apelación interpuesto con el fin de que se decretara la nulidad, </w:t>
      </w:r>
      <w:r>
        <w:rPr>
          <w:rFonts w:ascii="Arial" w:hAnsi="Arial" w:cs="Arial"/>
          <w:sz w:val="26"/>
          <w:szCs w:val="26"/>
        </w:rPr>
        <w:t xml:space="preserve">ya </w:t>
      </w:r>
      <w:r w:rsidRPr="00774EF9">
        <w:rPr>
          <w:rFonts w:ascii="Arial" w:hAnsi="Arial" w:cs="Arial"/>
          <w:sz w:val="26"/>
          <w:szCs w:val="26"/>
        </w:rPr>
        <w:t>que en auto de</w:t>
      </w:r>
      <w:r>
        <w:rPr>
          <w:rFonts w:ascii="Arial" w:hAnsi="Arial" w:cs="Arial"/>
          <w:sz w:val="26"/>
          <w:szCs w:val="26"/>
        </w:rPr>
        <w:t>l</w:t>
      </w:r>
      <w:r w:rsidRPr="00774EF9">
        <w:rPr>
          <w:rFonts w:ascii="Arial" w:hAnsi="Arial" w:cs="Arial"/>
          <w:sz w:val="26"/>
          <w:szCs w:val="26"/>
        </w:rPr>
        <w:t xml:space="preserve"> 1</w:t>
      </w:r>
      <w:r>
        <w:rPr>
          <w:rFonts w:ascii="Arial" w:hAnsi="Arial" w:cs="Arial"/>
          <w:sz w:val="26"/>
          <w:szCs w:val="26"/>
        </w:rPr>
        <w:t>º</w:t>
      </w:r>
      <w:r w:rsidRPr="00774EF9">
        <w:rPr>
          <w:rFonts w:ascii="Arial" w:hAnsi="Arial" w:cs="Arial"/>
          <w:sz w:val="26"/>
          <w:szCs w:val="26"/>
        </w:rPr>
        <w:t xml:space="preserve"> de noviembre </w:t>
      </w:r>
      <w:r>
        <w:rPr>
          <w:rFonts w:ascii="Arial" w:hAnsi="Arial" w:cs="Arial"/>
          <w:sz w:val="26"/>
          <w:szCs w:val="26"/>
        </w:rPr>
        <w:t>de 2016 se declaró</w:t>
      </w:r>
      <w:r w:rsidRPr="00774EF9">
        <w:rPr>
          <w:rFonts w:ascii="Arial" w:hAnsi="Arial" w:cs="Arial"/>
          <w:sz w:val="26"/>
          <w:szCs w:val="26"/>
        </w:rPr>
        <w:t xml:space="preserve"> la </w:t>
      </w:r>
      <w:r>
        <w:rPr>
          <w:rFonts w:ascii="Arial" w:hAnsi="Arial" w:cs="Arial"/>
          <w:sz w:val="26"/>
          <w:szCs w:val="26"/>
        </w:rPr>
        <w:t xml:space="preserve">falta de </w:t>
      </w:r>
      <w:r w:rsidRPr="00774EF9">
        <w:rPr>
          <w:rFonts w:ascii="Arial" w:hAnsi="Arial" w:cs="Arial"/>
          <w:sz w:val="26"/>
          <w:szCs w:val="26"/>
        </w:rPr>
        <w:t xml:space="preserve">competencia por tratarse de un proceso de primera instancia de acuerdo al artículo 384 del Código General </w:t>
      </w:r>
      <w:r>
        <w:rPr>
          <w:rFonts w:ascii="Arial" w:hAnsi="Arial" w:cs="Arial"/>
          <w:sz w:val="26"/>
          <w:szCs w:val="26"/>
        </w:rPr>
        <w:lastRenderedPageBreak/>
        <w:t>d</w:t>
      </w:r>
      <w:r w:rsidRPr="00774EF9">
        <w:rPr>
          <w:rFonts w:ascii="Arial" w:hAnsi="Arial" w:cs="Arial"/>
          <w:sz w:val="26"/>
          <w:szCs w:val="26"/>
        </w:rPr>
        <w:t xml:space="preserve">el Proceso, y </w:t>
      </w:r>
      <w:r>
        <w:rPr>
          <w:rFonts w:ascii="Arial" w:hAnsi="Arial" w:cs="Arial"/>
          <w:sz w:val="26"/>
          <w:szCs w:val="26"/>
        </w:rPr>
        <w:t>ahora</w:t>
      </w:r>
      <w:r w:rsidRPr="00774EF9">
        <w:rPr>
          <w:rFonts w:ascii="Arial" w:hAnsi="Arial" w:cs="Arial"/>
          <w:sz w:val="26"/>
          <w:szCs w:val="26"/>
        </w:rPr>
        <w:t xml:space="preserve"> resuelve negar el recurso por ser un proceso de única instancia.</w:t>
      </w:r>
    </w:p>
    <w:p w:rsidR="005E184A" w:rsidRPr="005E184A" w:rsidRDefault="005E184A" w:rsidP="00EF755D">
      <w:pPr>
        <w:pStyle w:val="Sinespaciado1"/>
        <w:spacing w:line="360" w:lineRule="auto"/>
        <w:ind w:firstLine="2835"/>
        <w:jc w:val="both"/>
        <w:rPr>
          <w:rFonts w:ascii="Arial" w:hAnsi="Arial" w:cs="Arial"/>
          <w:sz w:val="16"/>
          <w:szCs w:val="16"/>
        </w:rPr>
      </w:pPr>
    </w:p>
    <w:p w:rsidR="005E184A" w:rsidRPr="002513E3" w:rsidRDefault="005E184A" w:rsidP="00EF755D">
      <w:pPr>
        <w:pStyle w:val="Sinespaciado1"/>
        <w:spacing w:line="360" w:lineRule="auto"/>
        <w:ind w:firstLine="2835"/>
        <w:jc w:val="both"/>
        <w:rPr>
          <w:rFonts w:ascii="Arial" w:hAnsi="Arial" w:cs="Arial"/>
          <w:sz w:val="26"/>
          <w:szCs w:val="26"/>
        </w:rPr>
      </w:pPr>
      <w:r>
        <w:rPr>
          <w:rFonts w:ascii="Arial" w:hAnsi="Arial" w:cs="Arial"/>
          <w:sz w:val="26"/>
          <w:szCs w:val="26"/>
        </w:rPr>
        <w:t xml:space="preserve">2.11. </w:t>
      </w:r>
      <w:r w:rsidR="00587036">
        <w:rPr>
          <w:rFonts w:ascii="Arial" w:hAnsi="Arial" w:cs="Arial"/>
          <w:sz w:val="26"/>
          <w:szCs w:val="26"/>
        </w:rPr>
        <w:t>El 16 de noviembre de 2017</w:t>
      </w:r>
      <w:r w:rsidRPr="005E184A">
        <w:rPr>
          <w:rFonts w:ascii="Arial" w:hAnsi="Arial" w:cs="Arial"/>
          <w:sz w:val="26"/>
          <w:szCs w:val="26"/>
        </w:rPr>
        <w:t xml:space="preserve"> se radic</w:t>
      </w:r>
      <w:r w:rsidR="00587036">
        <w:rPr>
          <w:rFonts w:ascii="Arial" w:hAnsi="Arial" w:cs="Arial"/>
          <w:sz w:val="26"/>
          <w:szCs w:val="26"/>
        </w:rPr>
        <w:t>ó,</w:t>
      </w:r>
      <w:r w:rsidRPr="005E184A">
        <w:rPr>
          <w:rFonts w:ascii="Arial" w:hAnsi="Arial" w:cs="Arial"/>
          <w:sz w:val="26"/>
          <w:szCs w:val="26"/>
        </w:rPr>
        <w:t xml:space="preserve"> ante </w:t>
      </w:r>
      <w:r w:rsidR="00587036">
        <w:rPr>
          <w:rFonts w:ascii="Arial" w:hAnsi="Arial" w:cs="Arial"/>
          <w:sz w:val="26"/>
          <w:szCs w:val="26"/>
        </w:rPr>
        <w:t>esta Corporación</w:t>
      </w:r>
      <w:r w:rsidRPr="005E184A">
        <w:rPr>
          <w:rFonts w:ascii="Arial" w:hAnsi="Arial" w:cs="Arial"/>
          <w:sz w:val="26"/>
          <w:szCs w:val="26"/>
        </w:rPr>
        <w:t xml:space="preserve">, demanda para solicitar el recurso extraordinario </w:t>
      </w:r>
      <w:r w:rsidR="00587036">
        <w:rPr>
          <w:rFonts w:ascii="Arial" w:hAnsi="Arial" w:cs="Arial"/>
          <w:sz w:val="26"/>
          <w:szCs w:val="26"/>
        </w:rPr>
        <w:t>d</w:t>
      </w:r>
      <w:r w:rsidRPr="005E184A">
        <w:rPr>
          <w:rFonts w:ascii="Arial" w:hAnsi="Arial" w:cs="Arial"/>
          <w:sz w:val="26"/>
          <w:szCs w:val="26"/>
        </w:rPr>
        <w:t xml:space="preserve">e revisión del proceso ya citado, pero este </w:t>
      </w:r>
      <w:r w:rsidR="00587036">
        <w:rPr>
          <w:rFonts w:ascii="Arial" w:hAnsi="Arial" w:cs="Arial"/>
          <w:sz w:val="26"/>
          <w:szCs w:val="26"/>
        </w:rPr>
        <w:t>trámite</w:t>
      </w:r>
      <w:r w:rsidRPr="005E184A">
        <w:rPr>
          <w:rFonts w:ascii="Arial" w:hAnsi="Arial" w:cs="Arial"/>
          <w:sz w:val="26"/>
          <w:szCs w:val="26"/>
        </w:rPr>
        <w:t xml:space="preserve"> tiene un largo camino y su iniciación o admisión no suspenden la ejecución de la s</w:t>
      </w:r>
      <w:r w:rsidR="00587036">
        <w:rPr>
          <w:rFonts w:ascii="Arial" w:hAnsi="Arial" w:cs="Arial"/>
          <w:sz w:val="26"/>
          <w:szCs w:val="26"/>
        </w:rPr>
        <w:t>entencia, que de manera viciada</w:t>
      </w:r>
      <w:r w:rsidR="007B355D">
        <w:rPr>
          <w:rFonts w:ascii="Arial" w:hAnsi="Arial" w:cs="Arial"/>
          <w:sz w:val="26"/>
          <w:szCs w:val="26"/>
        </w:rPr>
        <w:t>, perjudica al s</w:t>
      </w:r>
      <w:r w:rsidRPr="005E184A">
        <w:rPr>
          <w:rFonts w:ascii="Arial" w:hAnsi="Arial" w:cs="Arial"/>
          <w:sz w:val="26"/>
          <w:szCs w:val="26"/>
        </w:rPr>
        <w:t>eñor Alexander García Villada.</w:t>
      </w:r>
    </w:p>
    <w:p w:rsidR="002A4CA6" w:rsidRPr="00F40549" w:rsidRDefault="002A4CA6" w:rsidP="00EF755D">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5D6367">
        <w:rPr>
          <w:rFonts w:ascii="Arial" w:hAnsi="Arial" w:cs="Arial"/>
          <w:sz w:val="26"/>
          <w:szCs w:val="26"/>
        </w:rPr>
        <w:t xml:space="preserve">Solicita </w:t>
      </w:r>
      <w:r w:rsidR="005D6367" w:rsidRPr="005D6367">
        <w:rPr>
          <w:rFonts w:ascii="Arial" w:hAnsi="Arial" w:cs="Arial"/>
          <w:sz w:val="26"/>
          <w:szCs w:val="26"/>
        </w:rPr>
        <w:t>se</w:t>
      </w:r>
      <w:r w:rsidR="001C76F7">
        <w:rPr>
          <w:rFonts w:ascii="Arial" w:hAnsi="Arial" w:cs="Arial"/>
          <w:sz w:val="26"/>
          <w:szCs w:val="26"/>
        </w:rPr>
        <w:t xml:space="preserve"> </w:t>
      </w:r>
      <w:r w:rsidR="006D2D12">
        <w:rPr>
          <w:rFonts w:ascii="Arial" w:hAnsi="Arial" w:cs="Arial"/>
          <w:sz w:val="26"/>
          <w:szCs w:val="26"/>
        </w:rPr>
        <w:t>ordene</w:t>
      </w:r>
      <w:r w:rsidR="00402765">
        <w:rPr>
          <w:rFonts w:ascii="Arial" w:hAnsi="Arial" w:cs="Arial"/>
          <w:sz w:val="26"/>
          <w:szCs w:val="26"/>
        </w:rPr>
        <w:t xml:space="preserve"> la no ejecución de la sentencia proferida por el</w:t>
      </w:r>
      <w:r w:rsidR="0078594A" w:rsidRPr="005D6367">
        <w:rPr>
          <w:rFonts w:ascii="Arial" w:hAnsi="Arial" w:cs="Arial"/>
          <w:sz w:val="26"/>
          <w:szCs w:val="26"/>
        </w:rPr>
        <w:t xml:space="preserve"> </w:t>
      </w:r>
      <w:r w:rsidR="00402765" w:rsidRPr="009F2E3A">
        <w:rPr>
          <w:rFonts w:ascii="Arial" w:hAnsi="Arial" w:cs="Arial"/>
          <w:lang w:val="es-ES" w:eastAsia="es-ES"/>
        </w:rPr>
        <w:t xml:space="preserve">JUZGADO </w:t>
      </w:r>
      <w:r w:rsidR="00402765">
        <w:rPr>
          <w:rFonts w:ascii="Arial" w:hAnsi="Arial" w:cs="Arial"/>
          <w:lang w:val="es-ES" w:eastAsia="es-ES"/>
        </w:rPr>
        <w:t>PRIMERO DE PEQUEÑAS CAUSAS Y COMPETENCIA MÚLTIPLE DE</w:t>
      </w:r>
      <w:r w:rsidR="00402765" w:rsidRPr="009F2E3A">
        <w:rPr>
          <w:rFonts w:ascii="Arial" w:hAnsi="Arial" w:cs="Arial"/>
          <w:lang w:val="es-ES" w:eastAsia="es-ES"/>
        </w:rPr>
        <w:t xml:space="preserve"> </w:t>
      </w:r>
      <w:r w:rsidR="00402765">
        <w:rPr>
          <w:rFonts w:ascii="Arial" w:hAnsi="Arial" w:cs="Arial"/>
          <w:lang w:val="es-ES" w:eastAsia="es-ES"/>
        </w:rPr>
        <w:t>PEREIRA,</w:t>
      </w:r>
      <w:r w:rsidR="00402765">
        <w:rPr>
          <w:rFonts w:ascii="Arial" w:hAnsi="Arial" w:cs="Arial"/>
          <w:sz w:val="26"/>
          <w:szCs w:val="26"/>
        </w:rPr>
        <w:t xml:space="preserve"> </w:t>
      </w:r>
      <w:r w:rsidR="00957DA2">
        <w:rPr>
          <w:rFonts w:ascii="Arial" w:hAnsi="Arial" w:cs="Arial"/>
          <w:sz w:val="26"/>
          <w:szCs w:val="26"/>
        </w:rPr>
        <w:t>e</w:t>
      </w:r>
      <w:r w:rsidR="00402765">
        <w:rPr>
          <w:rFonts w:ascii="Arial" w:hAnsi="Arial" w:cs="Arial"/>
          <w:sz w:val="26"/>
          <w:szCs w:val="26"/>
        </w:rPr>
        <w:t xml:space="preserve">n </w:t>
      </w:r>
      <w:r w:rsidR="00957DA2">
        <w:rPr>
          <w:rFonts w:ascii="Arial" w:hAnsi="Arial" w:cs="Arial"/>
          <w:sz w:val="26"/>
          <w:szCs w:val="26"/>
        </w:rPr>
        <w:t>el proceso radicado 201</w:t>
      </w:r>
      <w:r w:rsidR="00402765">
        <w:rPr>
          <w:rFonts w:ascii="Arial" w:hAnsi="Arial" w:cs="Arial"/>
          <w:sz w:val="26"/>
          <w:szCs w:val="26"/>
        </w:rPr>
        <w:t>6</w:t>
      </w:r>
      <w:r w:rsidR="00957DA2">
        <w:rPr>
          <w:rFonts w:ascii="Arial" w:hAnsi="Arial" w:cs="Arial"/>
          <w:sz w:val="26"/>
          <w:szCs w:val="26"/>
        </w:rPr>
        <w:t>-005</w:t>
      </w:r>
      <w:r w:rsidR="00402765">
        <w:rPr>
          <w:rFonts w:ascii="Arial" w:hAnsi="Arial" w:cs="Arial"/>
          <w:sz w:val="26"/>
          <w:szCs w:val="26"/>
        </w:rPr>
        <w:t xml:space="preserve">09, lo cual debe extenderse hasta la finalización del </w:t>
      </w:r>
      <w:r w:rsidR="007B355D">
        <w:rPr>
          <w:rFonts w:ascii="Arial" w:hAnsi="Arial" w:cs="Arial"/>
          <w:sz w:val="26"/>
          <w:szCs w:val="26"/>
        </w:rPr>
        <w:t>trámite</w:t>
      </w:r>
      <w:r w:rsidR="00402765">
        <w:rPr>
          <w:rFonts w:ascii="Arial" w:hAnsi="Arial" w:cs="Arial"/>
          <w:sz w:val="26"/>
          <w:szCs w:val="26"/>
        </w:rPr>
        <w:t xml:space="preserve"> del recurso de revisión </w:t>
      </w:r>
      <w:r w:rsidR="007B355D">
        <w:rPr>
          <w:rFonts w:ascii="Arial" w:hAnsi="Arial" w:cs="Arial"/>
          <w:sz w:val="26"/>
          <w:szCs w:val="26"/>
        </w:rPr>
        <w:t xml:space="preserve">que </w:t>
      </w:r>
      <w:r w:rsidR="00402765">
        <w:rPr>
          <w:rFonts w:ascii="Arial" w:hAnsi="Arial" w:cs="Arial"/>
          <w:sz w:val="26"/>
          <w:szCs w:val="26"/>
        </w:rPr>
        <w:t>se presentó ante esta Corporación</w:t>
      </w:r>
      <w:r>
        <w:rPr>
          <w:rFonts w:ascii="Arial" w:hAnsi="Arial" w:cs="Arial"/>
          <w:sz w:val="26"/>
          <w:szCs w:val="26"/>
        </w:rPr>
        <w:t>.</w:t>
      </w:r>
    </w:p>
    <w:p w:rsidR="007D4C24" w:rsidRPr="00E11950"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w:t>
      </w:r>
      <w:r w:rsidR="00777E52" w:rsidRPr="0059021A">
        <w:rPr>
          <w:rFonts w:ascii="Arial" w:hAnsi="Arial" w:cs="Arial"/>
          <w:spacing w:val="-3"/>
          <w:sz w:val="26"/>
          <w:szCs w:val="26"/>
        </w:rPr>
        <w:t xml:space="preserve">Juzgado </w:t>
      </w:r>
      <w:r w:rsidR="00777E52">
        <w:rPr>
          <w:rFonts w:ascii="Arial" w:hAnsi="Arial" w:cs="Arial"/>
          <w:spacing w:val="-3"/>
          <w:sz w:val="26"/>
          <w:szCs w:val="26"/>
        </w:rPr>
        <w:t>Segundo</w:t>
      </w:r>
      <w:r w:rsidR="00777E52" w:rsidRPr="0059021A">
        <w:rPr>
          <w:rFonts w:ascii="Arial" w:hAnsi="Arial" w:cs="Arial"/>
          <w:spacing w:val="-3"/>
          <w:sz w:val="26"/>
          <w:szCs w:val="26"/>
        </w:rPr>
        <w:t xml:space="preserve"> Civil del Circuito de Pereira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w:t>
      </w:r>
      <w:r w:rsidR="00722F07">
        <w:rPr>
          <w:rFonts w:ascii="Arial" w:hAnsi="Arial" w:cs="Arial"/>
          <w:sz w:val="26"/>
          <w:szCs w:val="26"/>
        </w:rPr>
        <w:t xml:space="preserve"> y</w:t>
      </w:r>
      <w:r w:rsidR="0078594A">
        <w:rPr>
          <w:rFonts w:ascii="Arial" w:hAnsi="Arial" w:cs="Arial"/>
          <w:sz w:val="26"/>
          <w:szCs w:val="26"/>
        </w:rPr>
        <w:t xml:space="preserve"> </w:t>
      </w:r>
      <w:r w:rsidR="00D2174E">
        <w:rPr>
          <w:rFonts w:ascii="Arial" w:hAnsi="Arial" w:cs="Arial"/>
          <w:sz w:val="26"/>
          <w:szCs w:val="26"/>
          <w:lang w:val="es-ES" w:eastAsia="es-ES"/>
        </w:rPr>
        <w:t xml:space="preserve">decretó la inspección judicial al expediente objeto de tutela </w:t>
      </w:r>
      <w:r>
        <w:rPr>
          <w:rFonts w:ascii="Arial" w:hAnsi="Arial" w:cs="Arial"/>
          <w:sz w:val="26"/>
          <w:szCs w:val="26"/>
          <w:lang w:val="es-ES" w:eastAsia="es-ES"/>
        </w:rPr>
        <w:t>(</w:t>
      </w:r>
      <w:r w:rsidRPr="00287873">
        <w:rPr>
          <w:rFonts w:ascii="Arial" w:hAnsi="Arial" w:cs="Arial"/>
          <w:szCs w:val="26"/>
          <w:lang w:val="es-ES" w:eastAsia="es-ES"/>
        </w:rPr>
        <w:t xml:space="preserve">fl. </w:t>
      </w:r>
      <w:r w:rsidR="00722F07">
        <w:rPr>
          <w:rFonts w:ascii="Arial" w:hAnsi="Arial" w:cs="Arial"/>
          <w:szCs w:val="26"/>
          <w:lang w:val="es-ES" w:eastAsia="es-ES"/>
        </w:rPr>
        <w:t>52</w:t>
      </w:r>
      <w:r w:rsidRPr="00287873">
        <w:rPr>
          <w:rFonts w:ascii="Arial" w:hAnsi="Arial" w:cs="Arial"/>
          <w:szCs w:val="26"/>
          <w:lang w:val="es-ES" w:eastAsia="es-ES"/>
        </w:rPr>
        <w:t xml:space="preserve"> Cd. Tutela</w:t>
      </w:r>
      <w:r>
        <w:rPr>
          <w:rFonts w:ascii="Arial" w:hAnsi="Arial" w:cs="Arial"/>
          <w:sz w:val="26"/>
          <w:szCs w:val="26"/>
          <w:lang w:val="es-ES" w:eastAsia="es-ES"/>
        </w:rPr>
        <w:t>).</w:t>
      </w:r>
    </w:p>
    <w:p w:rsidR="007D4C24" w:rsidRPr="00E11950" w:rsidRDefault="007D4C24" w:rsidP="007D4C24">
      <w:pPr>
        <w:pStyle w:val="Sinespaciado1"/>
        <w:spacing w:line="360" w:lineRule="auto"/>
        <w:ind w:firstLine="2835"/>
        <w:jc w:val="both"/>
        <w:rPr>
          <w:rFonts w:ascii="Arial" w:eastAsia="Batang" w:hAnsi="Arial" w:cs="Arial"/>
          <w:sz w:val="16"/>
          <w:szCs w:val="16"/>
        </w:rPr>
      </w:pPr>
    </w:p>
    <w:p w:rsidR="00C26490"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t xml:space="preserve">4.1. </w:t>
      </w:r>
      <w:r w:rsidR="0038070C">
        <w:rPr>
          <w:rFonts w:ascii="Arial" w:hAnsi="Arial" w:cs="Arial"/>
          <w:sz w:val="26"/>
          <w:szCs w:val="26"/>
        </w:rPr>
        <w:t>L</w:t>
      </w:r>
      <w:r w:rsidR="00BD6465">
        <w:rPr>
          <w:rFonts w:ascii="Arial" w:hAnsi="Arial" w:cs="Arial"/>
          <w:sz w:val="26"/>
          <w:szCs w:val="26"/>
        </w:rPr>
        <w:t>a</w:t>
      </w:r>
      <w:r>
        <w:rPr>
          <w:rFonts w:ascii="Arial" w:hAnsi="Arial" w:cs="Arial"/>
          <w:sz w:val="26"/>
          <w:szCs w:val="26"/>
        </w:rPr>
        <w:t xml:space="preserve"> </w:t>
      </w:r>
      <w:r w:rsidR="00671DD1">
        <w:rPr>
          <w:rFonts w:ascii="Arial" w:hAnsi="Arial" w:cs="Arial"/>
          <w:sz w:val="26"/>
          <w:szCs w:val="26"/>
        </w:rPr>
        <w:t>Juez</w:t>
      </w:r>
      <w:r w:rsidR="00BD6465">
        <w:rPr>
          <w:rFonts w:ascii="Arial" w:hAnsi="Arial" w:cs="Arial"/>
          <w:sz w:val="26"/>
          <w:szCs w:val="26"/>
        </w:rPr>
        <w:t>a</w:t>
      </w:r>
      <w:r w:rsidR="00671DD1">
        <w:rPr>
          <w:rFonts w:ascii="Arial" w:hAnsi="Arial" w:cs="Arial"/>
          <w:sz w:val="26"/>
          <w:szCs w:val="26"/>
        </w:rPr>
        <w:t xml:space="preserve"> </w:t>
      </w:r>
      <w:r w:rsidR="00BD6465">
        <w:rPr>
          <w:rFonts w:ascii="Arial" w:hAnsi="Arial" w:cs="Arial"/>
          <w:sz w:val="26"/>
          <w:szCs w:val="26"/>
        </w:rPr>
        <w:t>Primera de Pequeñas Causas y Competencia Múltiple de</w:t>
      </w:r>
      <w:r w:rsidR="00671DD1">
        <w:rPr>
          <w:rFonts w:ascii="Arial" w:hAnsi="Arial" w:cs="Arial"/>
          <w:sz w:val="26"/>
          <w:szCs w:val="26"/>
        </w:rPr>
        <w:t xml:space="preserve"> Pereira</w:t>
      </w:r>
      <w:r>
        <w:rPr>
          <w:rFonts w:ascii="Arial" w:hAnsi="Arial" w:cs="Arial"/>
          <w:lang w:val="es-ES" w:eastAsia="es-ES"/>
        </w:rPr>
        <w:t>,</w:t>
      </w:r>
      <w:r w:rsidR="004051AA">
        <w:rPr>
          <w:rFonts w:ascii="Arial" w:hAnsi="Arial" w:cs="Arial"/>
          <w:lang w:val="es-ES" w:eastAsia="es-ES"/>
        </w:rPr>
        <w:t xml:space="preserve"> </w:t>
      </w:r>
      <w:r w:rsidR="00BD6465">
        <w:rPr>
          <w:rFonts w:ascii="Arial" w:hAnsi="Arial" w:cs="Arial"/>
          <w:sz w:val="26"/>
          <w:szCs w:val="26"/>
        </w:rPr>
        <w:t>hizo un recuento de las actuaciones surtidas al interior del proceso objeto de amparo</w:t>
      </w:r>
      <w:r w:rsidR="00C26490">
        <w:rPr>
          <w:rFonts w:ascii="Arial" w:hAnsi="Arial" w:cs="Arial"/>
          <w:sz w:val="26"/>
          <w:szCs w:val="26"/>
        </w:rPr>
        <w:t>.</w:t>
      </w:r>
    </w:p>
    <w:p w:rsidR="00C26490" w:rsidRPr="00C26490" w:rsidRDefault="00C26490" w:rsidP="007D4C24">
      <w:pPr>
        <w:pStyle w:val="Sinespaciado1"/>
        <w:spacing w:line="360" w:lineRule="auto"/>
        <w:ind w:firstLine="2835"/>
        <w:jc w:val="both"/>
        <w:rPr>
          <w:rFonts w:ascii="Arial" w:hAnsi="Arial" w:cs="Arial"/>
          <w:sz w:val="16"/>
          <w:szCs w:val="16"/>
        </w:rPr>
      </w:pPr>
    </w:p>
    <w:p w:rsidR="00E11950" w:rsidRDefault="00C26490" w:rsidP="007D4C24">
      <w:pPr>
        <w:pStyle w:val="Sinespaciado1"/>
        <w:spacing w:line="360" w:lineRule="auto"/>
        <w:ind w:firstLine="2835"/>
        <w:jc w:val="both"/>
        <w:rPr>
          <w:rFonts w:ascii="Arial" w:hAnsi="Arial" w:cs="Arial"/>
          <w:sz w:val="26"/>
          <w:szCs w:val="26"/>
        </w:rPr>
      </w:pPr>
      <w:r>
        <w:rPr>
          <w:rFonts w:ascii="Arial" w:hAnsi="Arial" w:cs="Arial"/>
          <w:sz w:val="26"/>
          <w:szCs w:val="26"/>
        </w:rPr>
        <w:t>I</w:t>
      </w:r>
      <w:r w:rsidR="00EF1DEB">
        <w:rPr>
          <w:rFonts w:ascii="Arial" w:hAnsi="Arial" w:cs="Arial"/>
          <w:sz w:val="26"/>
          <w:szCs w:val="26"/>
        </w:rPr>
        <w:t>ndicó que</w:t>
      </w:r>
      <w:r w:rsidR="00AC5F1B">
        <w:rPr>
          <w:rFonts w:ascii="Arial" w:hAnsi="Arial" w:cs="Arial"/>
          <w:sz w:val="26"/>
          <w:szCs w:val="26"/>
        </w:rPr>
        <w:t xml:space="preserve"> </w:t>
      </w:r>
      <w:r w:rsidR="00BD6465">
        <w:rPr>
          <w:rFonts w:ascii="Arial" w:hAnsi="Arial" w:cs="Arial"/>
          <w:sz w:val="26"/>
          <w:szCs w:val="26"/>
        </w:rPr>
        <w:t xml:space="preserve">la notificación al señor Alexander García Villada se realizó en forma personal y las demás providencias se notificaron por estado de conformidad con la ley, por lo tanto, no pueden existir dos notificaciones personales de una sola demanda y la parte demandada </w:t>
      </w:r>
      <w:r w:rsidR="00F06AB8">
        <w:rPr>
          <w:rFonts w:ascii="Arial" w:hAnsi="Arial" w:cs="Arial"/>
          <w:sz w:val="26"/>
          <w:szCs w:val="26"/>
        </w:rPr>
        <w:t>d</w:t>
      </w:r>
      <w:r w:rsidR="00BD6465">
        <w:rPr>
          <w:rFonts w:ascii="Arial" w:hAnsi="Arial" w:cs="Arial"/>
          <w:sz w:val="26"/>
          <w:szCs w:val="26"/>
        </w:rPr>
        <w:t>ebi</w:t>
      </w:r>
      <w:r w:rsidR="00F06AB8">
        <w:rPr>
          <w:rFonts w:ascii="Arial" w:hAnsi="Arial" w:cs="Arial"/>
          <w:sz w:val="26"/>
          <w:szCs w:val="26"/>
        </w:rPr>
        <w:t>ó</w:t>
      </w:r>
      <w:r w:rsidR="00BD6465">
        <w:rPr>
          <w:rFonts w:ascii="Arial" w:hAnsi="Arial" w:cs="Arial"/>
          <w:sz w:val="26"/>
          <w:szCs w:val="26"/>
        </w:rPr>
        <w:t xml:space="preserve"> estar pendiente de las decisiones que se tomaron tanto en el Juzgado Segundo Civil Municipal, como e</w:t>
      </w:r>
      <w:r w:rsidR="00F06AB8">
        <w:rPr>
          <w:rFonts w:ascii="Arial" w:hAnsi="Arial" w:cs="Arial"/>
          <w:sz w:val="26"/>
          <w:szCs w:val="26"/>
        </w:rPr>
        <w:t>n el Segundo Civil del Circuito;</w:t>
      </w:r>
      <w:r w:rsidR="00BD6465">
        <w:rPr>
          <w:rFonts w:ascii="Arial" w:hAnsi="Arial" w:cs="Arial"/>
          <w:sz w:val="26"/>
          <w:szCs w:val="26"/>
        </w:rPr>
        <w:t xml:space="preserve"> tampoco se hizo presente a la audiencia prevista en el artículo 372 del CGP, la cual se realizó el 25 de agosto de 2017, ni probó las excepciones propuestas</w:t>
      </w:r>
      <w:r w:rsidR="00A669A5">
        <w:rPr>
          <w:rFonts w:ascii="Arial" w:hAnsi="Arial" w:cs="Arial"/>
          <w:sz w:val="26"/>
          <w:szCs w:val="26"/>
          <w:lang w:val="es-ES"/>
        </w:rPr>
        <w:t>.</w:t>
      </w:r>
      <w:r w:rsidR="003C6DC8">
        <w:rPr>
          <w:rFonts w:ascii="Arial" w:hAnsi="Arial" w:cs="Arial"/>
          <w:sz w:val="26"/>
          <w:szCs w:val="26"/>
          <w:lang w:val="es-ES"/>
        </w:rPr>
        <w:t xml:space="preserve"> (fl</w:t>
      </w:r>
      <w:r w:rsidR="00BD6465">
        <w:rPr>
          <w:rFonts w:ascii="Arial" w:hAnsi="Arial" w:cs="Arial"/>
          <w:sz w:val="26"/>
          <w:szCs w:val="26"/>
          <w:lang w:val="es-ES"/>
        </w:rPr>
        <w:t>s</w:t>
      </w:r>
      <w:r w:rsidR="003C6DC8">
        <w:rPr>
          <w:rFonts w:ascii="Arial" w:hAnsi="Arial" w:cs="Arial"/>
          <w:sz w:val="26"/>
          <w:szCs w:val="26"/>
          <w:lang w:val="es-ES"/>
        </w:rPr>
        <w:t>. 5</w:t>
      </w:r>
      <w:r w:rsidR="00BD6465">
        <w:rPr>
          <w:rFonts w:ascii="Arial" w:hAnsi="Arial" w:cs="Arial"/>
          <w:sz w:val="26"/>
          <w:szCs w:val="26"/>
          <w:lang w:val="es-ES"/>
        </w:rPr>
        <w:t>8-60</w:t>
      </w:r>
      <w:r w:rsidR="003C6DC8">
        <w:rPr>
          <w:rFonts w:ascii="Arial" w:hAnsi="Arial" w:cs="Arial"/>
          <w:sz w:val="26"/>
          <w:szCs w:val="26"/>
          <w:lang w:val="es-ES"/>
        </w:rPr>
        <w:t>).</w:t>
      </w:r>
    </w:p>
    <w:p w:rsidR="007D4C24" w:rsidRPr="005E1CE8" w:rsidRDefault="007D4C24" w:rsidP="007D4C24">
      <w:pPr>
        <w:pStyle w:val="Sinespaciado1"/>
        <w:spacing w:line="360" w:lineRule="auto"/>
        <w:ind w:firstLine="2835"/>
        <w:jc w:val="both"/>
        <w:rPr>
          <w:rFonts w:ascii="Arial" w:hAnsi="Arial" w:cs="Arial"/>
          <w:sz w:val="16"/>
          <w:szCs w:val="16"/>
        </w:rPr>
      </w:pPr>
    </w:p>
    <w:p w:rsidR="00175468" w:rsidRDefault="007D4C24" w:rsidP="0038070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4.2. </w:t>
      </w:r>
      <w:r w:rsidR="0038070C">
        <w:rPr>
          <w:rFonts w:ascii="Arial" w:hAnsi="Arial" w:cs="Arial"/>
          <w:sz w:val="26"/>
          <w:szCs w:val="26"/>
          <w:lang w:val="es-ES" w:eastAsia="es-ES"/>
        </w:rPr>
        <w:t>Se pronunció el</w:t>
      </w:r>
      <w:r w:rsidR="00F118D9">
        <w:rPr>
          <w:rFonts w:ascii="Arial" w:hAnsi="Arial" w:cs="Arial"/>
          <w:sz w:val="26"/>
          <w:szCs w:val="26"/>
          <w:lang w:val="es-ES" w:eastAsia="es-ES"/>
        </w:rPr>
        <w:t xml:space="preserve"> señor </w:t>
      </w:r>
      <w:r w:rsidR="004E3AE3">
        <w:rPr>
          <w:rFonts w:ascii="Arial" w:hAnsi="Arial" w:cs="Arial"/>
          <w:lang w:val="es-ES" w:eastAsia="es-ES"/>
        </w:rPr>
        <w:t>RAFAEL ANTONIO COLORADO HENAO</w:t>
      </w:r>
      <w:r w:rsidR="00E4291F">
        <w:rPr>
          <w:rFonts w:ascii="Arial" w:hAnsi="Arial" w:cs="Arial"/>
          <w:sz w:val="26"/>
          <w:szCs w:val="26"/>
        </w:rPr>
        <w:t xml:space="preserve">, </w:t>
      </w:r>
      <w:r w:rsidR="0038070C">
        <w:rPr>
          <w:rFonts w:ascii="Arial" w:hAnsi="Arial" w:cs="Arial"/>
          <w:sz w:val="26"/>
          <w:szCs w:val="26"/>
        </w:rPr>
        <w:t xml:space="preserve">quien indicó </w:t>
      </w:r>
      <w:r w:rsidR="00E4291F">
        <w:rPr>
          <w:rFonts w:ascii="Arial" w:hAnsi="Arial" w:cs="Arial"/>
          <w:sz w:val="26"/>
          <w:szCs w:val="26"/>
        </w:rPr>
        <w:t xml:space="preserve">que </w:t>
      </w:r>
      <w:r w:rsidR="0038070C" w:rsidRPr="0038070C">
        <w:rPr>
          <w:rFonts w:ascii="Arial" w:hAnsi="Arial" w:cs="Arial"/>
          <w:sz w:val="26"/>
          <w:szCs w:val="26"/>
        </w:rPr>
        <w:t xml:space="preserve">la actuación surtida ante el Juzgado </w:t>
      </w:r>
      <w:r w:rsidR="0038070C">
        <w:rPr>
          <w:rFonts w:ascii="Arial" w:hAnsi="Arial" w:cs="Arial"/>
          <w:sz w:val="26"/>
          <w:szCs w:val="26"/>
        </w:rPr>
        <w:t>Primero de P</w:t>
      </w:r>
      <w:r w:rsidR="0038070C" w:rsidRPr="0038070C">
        <w:rPr>
          <w:rFonts w:ascii="Arial" w:hAnsi="Arial" w:cs="Arial"/>
          <w:sz w:val="26"/>
          <w:szCs w:val="26"/>
        </w:rPr>
        <w:t xml:space="preserve">equeñas </w:t>
      </w:r>
      <w:r w:rsidR="0038070C">
        <w:rPr>
          <w:rFonts w:ascii="Arial" w:hAnsi="Arial" w:cs="Arial"/>
          <w:sz w:val="26"/>
          <w:szCs w:val="26"/>
        </w:rPr>
        <w:t>Causas y C</w:t>
      </w:r>
      <w:r w:rsidR="0038070C" w:rsidRPr="0038070C">
        <w:rPr>
          <w:rFonts w:ascii="Arial" w:hAnsi="Arial" w:cs="Arial"/>
          <w:sz w:val="26"/>
          <w:szCs w:val="26"/>
        </w:rPr>
        <w:t>ompetencia Múltiple</w:t>
      </w:r>
      <w:r w:rsidR="0038070C">
        <w:rPr>
          <w:rFonts w:ascii="Arial" w:hAnsi="Arial" w:cs="Arial"/>
          <w:sz w:val="26"/>
          <w:szCs w:val="26"/>
        </w:rPr>
        <w:t xml:space="preserve"> de Pereira</w:t>
      </w:r>
      <w:r w:rsidR="0038070C" w:rsidRPr="0038070C">
        <w:rPr>
          <w:rFonts w:ascii="Arial" w:hAnsi="Arial" w:cs="Arial"/>
          <w:sz w:val="26"/>
          <w:szCs w:val="26"/>
        </w:rPr>
        <w:t>,</w:t>
      </w:r>
      <w:r w:rsidR="0038070C">
        <w:rPr>
          <w:rFonts w:ascii="Arial" w:hAnsi="Arial" w:cs="Arial"/>
          <w:sz w:val="26"/>
          <w:szCs w:val="26"/>
        </w:rPr>
        <w:t xml:space="preserve"> estuvo </w:t>
      </w:r>
      <w:r w:rsidR="0038070C" w:rsidRPr="0038070C">
        <w:rPr>
          <w:rFonts w:ascii="Arial" w:hAnsi="Arial" w:cs="Arial"/>
          <w:sz w:val="26"/>
          <w:szCs w:val="26"/>
        </w:rPr>
        <w:t xml:space="preserve">ajustada a derecho, </w:t>
      </w:r>
      <w:r w:rsidR="0038070C">
        <w:rPr>
          <w:rFonts w:ascii="Arial" w:hAnsi="Arial" w:cs="Arial"/>
          <w:sz w:val="26"/>
          <w:szCs w:val="26"/>
        </w:rPr>
        <w:t>s</w:t>
      </w:r>
      <w:r w:rsidR="0038070C" w:rsidRPr="0038070C">
        <w:rPr>
          <w:rFonts w:ascii="Arial" w:hAnsi="Arial" w:cs="Arial"/>
          <w:sz w:val="26"/>
          <w:szCs w:val="26"/>
        </w:rPr>
        <w:t>iempre se dieron a conocer cada una de las etapas procesales y se invitó a las partes asistentes a participar de la misma.</w:t>
      </w:r>
      <w:r w:rsidR="0038070C">
        <w:rPr>
          <w:rFonts w:ascii="Arial" w:hAnsi="Arial" w:cs="Arial"/>
          <w:sz w:val="26"/>
          <w:szCs w:val="26"/>
        </w:rPr>
        <w:t xml:space="preserve"> </w:t>
      </w:r>
      <w:r w:rsidR="0038070C" w:rsidRPr="0038070C">
        <w:rPr>
          <w:rFonts w:ascii="Arial" w:hAnsi="Arial" w:cs="Arial"/>
          <w:sz w:val="26"/>
          <w:szCs w:val="26"/>
        </w:rPr>
        <w:t>Dentro de los términos de ley</w:t>
      </w:r>
      <w:r w:rsidR="0038070C">
        <w:rPr>
          <w:rFonts w:ascii="Arial" w:hAnsi="Arial" w:cs="Arial"/>
          <w:sz w:val="26"/>
          <w:szCs w:val="26"/>
        </w:rPr>
        <w:t xml:space="preserve"> la parte demandada se pronunció</w:t>
      </w:r>
      <w:r w:rsidR="0038070C" w:rsidRPr="0038070C">
        <w:rPr>
          <w:rFonts w:ascii="Arial" w:hAnsi="Arial" w:cs="Arial"/>
          <w:sz w:val="26"/>
          <w:szCs w:val="26"/>
        </w:rPr>
        <w:t xml:space="preserve"> acerca de la demanda</w:t>
      </w:r>
      <w:r w:rsidR="0038070C">
        <w:rPr>
          <w:rFonts w:ascii="Arial" w:hAnsi="Arial" w:cs="Arial"/>
          <w:sz w:val="26"/>
          <w:szCs w:val="26"/>
        </w:rPr>
        <w:t xml:space="preserve"> e incluso el juzgado aclaró lo relacionado con la </w:t>
      </w:r>
      <w:r w:rsidR="0038070C" w:rsidRPr="0038070C">
        <w:rPr>
          <w:rFonts w:ascii="Arial" w:hAnsi="Arial" w:cs="Arial"/>
          <w:sz w:val="26"/>
          <w:szCs w:val="26"/>
        </w:rPr>
        <w:t>competencia.</w:t>
      </w:r>
      <w:r w:rsidR="008B5469">
        <w:rPr>
          <w:rFonts w:ascii="Arial" w:hAnsi="Arial" w:cs="Arial"/>
          <w:sz w:val="26"/>
          <w:szCs w:val="26"/>
        </w:rPr>
        <w:t xml:space="preserve"> </w:t>
      </w:r>
    </w:p>
    <w:p w:rsidR="00175468" w:rsidRPr="00175468" w:rsidRDefault="00175468" w:rsidP="0038070C">
      <w:pPr>
        <w:pStyle w:val="Sinespaciado1"/>
        <w:spacing w:line="360" w:lineRule="auto"/>
        <w:ind w:firstLine="2835"/>
        <w:jc w:val="both"/>
        <w:rPr>
          <w:rFonts w:ascii="Arial" w:hAnsi="Arial" w:cs="Arial"/>
          <w:sz w:val="16"/>
          <w:szCs w:val="16"/>
        </w:rPr>
      </w:pPr>
    </w:p>
    <w:p w:rsidR="00E4291F" w:rsidRPr="007D7A74" w:rsidRDefault="008B5469" w:rsidP="007D7A74">
      <w:pPr>
        <w:pStyle w:val="Sinespaciado1"/>
        <w:spacing w:line="360" w:lineRule="auto"/>
        <w:ind w:firstLine="2835"/>
        <w:jc w:val="both"/>
        <w:rPr>
          <w:rFonts w:ascii="Arial" w:hAnsi="Arial" w:cs="Arial"/>
          <w:sz w:val="26"/>
          <w:szCs w:val="26"/>
        </w:rPr>
      </w:pPr>
      <w:r>
        <w:rPr>
          <w:rFonts w:ascii="Arial" w:hAnsi="Arial" w:cs="Arial"/>
          <w:sz w:val="26"/>
          <w:szCs w:val="26"/>
        </w:rPr>
        <w:t>Expone que r</w:t>
      </w:r>
      <w:r w:rsidR="0038070C" w:rsidRPr="0038070C">
        <w:rPr>
          <w:rFonts w:ascii="Arial" w:hAnsi="Arial" w:cs="Arial"/>
          <w:sz w:val="26"/>
          <w:szCs w:val="26"/>
        </w:rPr>
        <w:t>esulta inapropiado lo discurrido por el apoderado del accionante al mencionar que dentro de la actuación no existe un auto admisorio de la demanda y que este no fue debidamente notificado, o que se hayan surtido actuaciones sin su debida publicidad</w:t>
      </w:r>
      <w:r w:rsidR="003C6DC8">
        <w:rPr>
          <w:rFonts w:ascii="Arial" w:hAnsi="Arial" w:cs="Arial"/>
          <w:sz w:val="26"/>
          <w:szCs w:val="26"/>
        </w:rPr>
        <w:t>.</w:t>
      </w:r>
      <w:r>
        <w:rPr>
          <w:rFonts w:ascii="Arial" w:hAnsi="Arial" w:cs="Arial"/>
          <w:sz w:val="26"/>
          <w:szCs w:val="26"/>
        </w:rPr>
        <w:t xml:space="preserve"> Argumenta que no se puede pretender que a través de la acción de tutela se revivan etapas precluidas y debatir situaciones que en su momento no fueron desvirtuadas, ya que este mecanismo es para la protección de derechos fundamentales, situación ajena al presente proceso. Solicita negar las pretensiones incoadas por el accionante y se entregue cuanto antes el local comercial.</w:t>
      </w:r>
      <w:r w:rsidR="003C6DC8">
        <w:rPr>
          <w:rFonts w:ascii="Arial" w:hAnsi="Arial" w:cs="Arial"/>
          <w:sz w:val="26"/>
          <w:szCs w:val="26"/>
        </w:rPr>
        <w:t xml:space="preserve"> (fls. 6</w:t>
      </w:r>
      <w:r>
        <w:rPr>
          <w:rFonts w:ascii="Arial" w:hAnsi="Arial" w:cs="Arial"/>
          <w:sz w:val="26"/>
          <w:szCs w:val="26"/>
        </w:rPr>
        <w:t>1</w:t>
      </w:r>
      <w:r w:rsidR="003C6DC8">
        <w:rPr>
          <w:rFonts w:ascii="Arial" w:hAnsi="Arial" w:cs="Arial"/>
          <w:sz w:val="26"/>
          <w:szCs w:val="26"/>
        </w:rPr>
        <w:t>-</w:t>
      </w:r>
      <w:r>
        <w:rPr>
          <w:rFonts w:ascii="Arial" w:hAnsi="Arial" w:cs="Arial"/>
          <w:sz w:val="26"/>
          <w:szCs w:val="26"/>
        </w:rPr>
        <w:t>6</w:t>
      </w:r>
      <w:r w:rsidR="003C6DC8">
        <w:rPr>
          <w:rFonts w:ascii="Arial" w:hAnsi="Arial" w:cs="Arial"/>
          <w:sz w:val="26"/>
          <w:szCs w:val="26"/>
        </w:rPr>
        <w:t>2).</w:t>
      </w:r>
    </w:p>
    <w:p w:rsidR="003C6DC8" w:rsidRPr="00E4291F" w:rsidRDefault="003C6DC8" w:rsidP="003C6DC8">
      <w:pPr>
        <w:pStyle w:val="Sinespaciado1"/>
        <w:spacing w:line="360" w:lineRule="auto"/>
        <w:ind w:firstLine="2835"/>
        <w:jc w:val="both"/>
        <w:rPr>
          <w:rFonts w:ascii="Arial" w:hAnsi="Arial" w:cs="Arial"/>
          <w:sz w:val="24"/>
          <w:szCs w:val="2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6913E4">
        <w:rPr>
          <w:rFonts w:ascii="Arial" w:hAnsi="Arial" w:cs="Arial"/>
          <w:sz w:val="26"/>
          <w:szCs w:val="26"/>
        </w:rPr>
        <w:t>de primera instancia</w:t>
      </w:r>
      <w:r w:rsidR="00BB33F9">
        <w:rPr>
          <w:rFonts w:ascii="Arial" w:hAnsi="Arial" w:cs="Arial"/>
          <w:sz w:val="26"/>
          <w:szCs w:val="26"/>
        </w:rPr>
        <w:t xml:space="preserve"> concedió el amparo invocado por el accionante, ordenó dejar sin valor la actuación surtida en el proceso objeto de tutela a partir del auto proferido el 16 de febrero de 2017 y que la titular del despacho accionado emitiera el pronunciamiento correspondiente, decidiendo sobre la asunción del conocimiento de la causa y la admisibilidad de la demanda</w:t>
      </w:r>
      <w:r>
        <w:rPr>
          <w:rFonts w:ascii="Arial" w:hAnsi="Arial" w:cs="Arial"/>
          <w:sz w:val="26"/>
          <w:szCs w:val="26"/>
        </w:rPr>
        <w:t>,</w:t>
      </w:r>
      <w:r w:rsidRPr="00F95126">
        <w:rPr>
          <w:rFonts w:ascii="Arial" w:hAnsi="Arial" w:cs="Arial"/>
          <w:sz w:val="26"/>
          <w:szCs w:val="26"/>
        </w:rPr>
        <w:t xml:space="preserve"> </w:t>
      </w:r>
      <w:r w:rsidR="006B557D">
        <w:rPr>
          <w:rFonts w:ascii="Arial" w:hAnsi="Arial" w:cs="Arial"/>
          <w:sz w:val="26"/>
          <w:szCs w:val="26"/>
        </w:rPr>
        <w:t>al considerar q</w:t>
      </w:r>
      <w:r w:rsidR="00D3443F">
        <w:rPr>
          <w:rFonts w:ascii="Arial" w:hAnsi="Arial" w:cs="Arial"/>
          <w:sz w:val="26"/>
          <w:szCs w:val="26"/>
        </w:rPr>
        <w:t>ue,</w:t>
      </w:r>
      <w:r w:rsidR="006B557D">
        <w:rPr>
          <w:rFonts w:ascii="Arial" w:hAnsi="Arial" w:cs="Arial"/>
          <w:sz w:val="26"/>
          <w:szCs w:val="26"/>
        </w:rPr>
        <w:t xml:space="preserve"> </w:t>
      </w:r>
      <w:r w:rsidR="00A40216">
        <w:rPr>
          <w:rFonts w:ascii="Arial" w:hAnsi="Arial" w:cs="Arial"/>
          <w:sz w:val="26"/>
          <w:szCs w:val="26"/>
        </w:rPr>
        <w:t>“</w:t>
      </w:r>
      <w:r w:rsidR="009E0C23">
        <w:rPr>
          <w:rFonts w:ascii="Arial" w:hAnsi="Arial" w:cs="Arial"/>
          <w:sz w:val="26"/>
          <w:szCs w:val="26"/>
        </w:rPr>
        <w:t>...</w:t>
      </w:r>
      <w:r w:rsidR="009E0C23" w:rsidRPr="009E0C23">
        <w:rPr>
          <w:rFonts w:ascii="Arial" w:hAnsi="Arial" w:cs="Arial"/>
          <w:i/>
          <w:sz w:val="24"/>
          <w:szCs w:val="26"/>
        </w:rPr>
        <w:t>en providencia del 01-11-2016, el Despacho accionado decretó la nulidad de la actuación surtida, indicando, con meridiana claridad, que tal invalidez se extendía desde el auto admisorio de la demanda inclusive. De manera que ese proveído, contrario a lo afirmado en la réplica, si quedó cobijado por los efectos de la nulidad.</w:t>
      </w:r>
      <w:r w:rsidR="009E0C23">
        <w:rPr>
          <w:rFonts w:ascii="Arial" w:hAnsi="Arial" w:cs="Arial"/>
          <w:i/>
          <w:sz w:val="24"/>
          <w:szCs w:val="26"/>
        </w:rPr>
        <w:t xml:space="preserve"> (...) </w:t>
      </w:r>
      <w:r w:rsidR="009E0C23" w:rsidRPr="009E0C23">
        <w:rPr>
          <w:rFonts w:ascii="Arial" w:hAnsi="Arial" w:cs="Arial"/>
          <w:i/>
          <w:sz w:val="24"/>
          <w:szCs w:val="26"/>
        </w:rPr>
        <w:t xml:space="preserve">Así las cosas, es forzoso concluir que todo lo actuado, incluido, por supuesto, el auto admisorio de la demanda, perdió validez por virtud de la nulidad </w:t>
      </w:r>
      <w:r w:rsidR="009E0C23" w:rsidRPr="009E0C23">
        <w:rPr>
          <w:rFonts w:ascii="Arial" w:hAnsi="Arial" w:cs="Arial"/>
          <w:i/>
          <w:sz w:val="24"/>
          <w:szCs w:val="26"/>
        </w:rPr>
        <w:lastRenderedPageBreak/>
        <w:t>declarada y ningún efecto puede reconocérsele para la gestión subsiguiente, de manera que la autoridad accionada estaba forzada a proferir nuevamente el proveído inicial y comunicárselo al tutelante.</w:t>
      </w:r>
      <w:r w:rsidR="009E0C23">
        <w:rPr>
          <w:rFonts w:ascii="Arial" w:hAnsi="Arial" w:cs="Arial"/>
          <w:i/>
          <w:sz w:val="24"/>
          <w:szCs w:val="26"/>
        </w:rPr>
        <w:t xml:space="preserve"> (...) </w:t>
      </w:r>
      <w:r w:rsidR="009E0C23" w:rsidRPr="009E0C23">
        <w:rPr>
          <w:rFonts w:ascii="Arial" w:hAnsi="Arial" w:cs="Arial"/>
          <w:i/>
          <w:sz w:val="24"/>
          <w:szCs w:val="26"/>
        </w:rPr>
        <w:t>El juez natural no siguió el procedimiento establecido en la norma procesal, en cuanto que tendría que haberse pronunciado res</w:t>
      </w:r>
      <w:r w:rsidR="007B355D">
        <w:rPr>
          <w:rFonts w:ascii="Arial" w:hAnsi="Arial" w:cs="Arial"/>
          <w:i/>
          <w:sz w:val="24"/>
          <w:szCs w:val="26"/>
        </w:rPr>
        <w:t>pecto a que en el auto que avocó</w:t>
      </w:r>
      <w:r w:rsidR="009E0C23" w:rsidRPr="009E0C23">
        <w:rPr>
          <w:rFonts w:ascii="Arial" w:hAnsi="Arial" w:cs="Arial"/>
          <w:i/>
          <w:sz w:val="24"/>
          <w:szCs w:val="26"/>
        </w:rPr>
        <w:t xml:space="preserve"> conocimiento debía haberse resuelto, una vez más, sobre la admisibilidad de la demanda y notificar personalmente al demandado pues ni el auto admisorio primigenio, ni la notificación personal al demandado podrían tener alguna validez, comoquiera que fueron anulados por el mismo juez.</w:t>
      </w:r>
      <w:r w:rsidR="009E0C23">
        <w:rPr>
          <w:rFonts w:ascii="Arial" w:hAnsi="Arial" w:cs="Arial"/>
          <w:i/>
          <w:sz w:val="24"/>
          <w:szCs w:val="26"/>
        </w:rPr>
        <w:t xml:space="preserve"> </w:t>
      </w:r>
      <w:r w:rsidR="00D3443F">
        <w:rPr>
          <w:rFonts w:ascii="Arial" w:hAnsi="Arial" w:cs="Arial"/>
          <w:sz w:val="26"/>
          <w:szCs w:val="26"/>
        </w:rPr>
        <w:t>”</w:t>
      </w:r>
      <w:r w:rsidRPr="009B3903">
        <w:rPr>
          <w:rFonts w:ascii="Arial" w:hAnsi="Arial" w:cs="Arial"/>
          <w:sz w:val="24"/>
          <w:szCs w:val="24"/>
        </w:rPr>
        <w:t>.</w:t>
      </w:r>
      <w:r w:rsidR="00152E16" w:rsidRPr="009B3903">
        <w:rPr>
          <w:rFonts w:ascii="Arial" w:hAnsi="Arial" w:cs="Arial"/>
          <w:sz w:val="24"/>
          <w:szCs w:val="24"/>
        </w:rPr>
        <w:t xml:space="preserve"> </w:t>
      </w:r>
      <w:r w:rsidR="00CD1C7B" w:rsidRPr="009B3903">
        <w:rPr>
          <w:rFonts w:ascii="Arial" w:hAnsi="Arial" w:cs="Arial"/>
          <w:sz w:val="24"/>
          <w:szCs w:val="24"/>
        </w:rPr>
        <w:t xml:space="preserve">(fls. </w:t>
      </w:r>
      <w:r w:rsidR="00911C91">
        <w:rPr>
          <w:rFonts w:ascii="Arial" w:hAnsi="Arial" w:cs="Arial"/>
          <w:sz w:val="24"/>
          <w:szCs w:val="24"/>
        </w:rPr>
        <w:t>65</w:t>
      </w:r>
      <w:r w:rsidR="001C65C0" w:rsidRPr="009B3903">
        <w:rPr>
          <w:rFonts w:ascii="Arial" w:hAnsi="Arial" w:cs="Arial"/>
          <w:sz w:val="24"/>
          <w:szCs w:val="24"/>
        </w:rPr>
        <w:t>-</w:t>
      </w:r>
      <w:r w:rsidR="00911C91">
        <w:rPr>
          <w:rFonts w:ascii="Arial" w:hAnsi="Arial" w:cs="Arial"/>
          <w:sz w:val="24"/>
          <w:szCs w:val="24"/>
        </w:rPr>
        <w:t>71</w:t>
      </w:r>
      <w:r w:rsidR="00CD1C7B" w:rsidRPr="009B3903">
        <w:rPr>
          <w:rFonts w:ascii="Arial" w:hAnsi="Arial" w:cs="Arial"/>
          <w:sz w:val="24"/>
          <w:szCs w:val="24"/>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CD1C7B" w:rsidP="007D4C24">
      <w:pPr>
        <w:pStyle w:val="Sinespaciado1"/>
        <w:spacing w:line="360" w:lineRule="auto"/>
        <w:ind w:firstLine="2835"/>
        <w:jc w:val="both"/>
        <w:rPr>
          <w:rFonts w:ascii="Arial" w:hAnsi="Arial" w:cs="Arial"/>
          <w:sz w:val="26"/>
          <w:szCs w:val="26"/>
        </w:rPr>
      </w:pPr>
      <w:r>
        <w:rPr>
          <w:rFonts w:ascii="Arial" w:hAnsi="Arial" w:cs="Arial"/>
          <w:sz w:val="26"/>
          <w:szCs w:val="26"/>
        </w:rPr>
        <w:t>E</w:t>
      </w:r>
      <w:r w:rsidR="007D4C24">
        <w:rPr>
          <w:rFonts w:ascii="Arial" w:hAnsi="Arial" w:cs="Arial"/>
          <w:sz w:val="26"/>
          <w:szCs w:val="26"/>
        </w:rPr>
        <w:t>l</w:t>
      </w:r>
      <w:r w:rsidR="00F44F7F">
        <w:rPr>
          <w:rFonts w:ascii="Arial" w:hAnsi="Arial" w:cs="Arial"/>
          <w:sz w:val="26"/>
          <w:szCs w:val="26"/>
        </w:rPr>
        <w:t xml:space="preserve"> </w:t>
      </w:r>
      <w:r w:rsidR="003712E6">
        <w:rPr>
          <w:rFonts w:ascii="Arial" w:hAnsi="Arial" w:cs="Arial"/>
          <w:sz w:val="26"/>
          <w:szCs w:val="26"/>
          <w:lang w:val="es-ES" w:eastAsia="es-ES"/>
        </w:rPr>
        <w:t xml:space="preserve">señor </w:t>
      </w:r>
      <w:r w:rsidR="003712E6">
        <w:rPr>
          <w:rFonts w:ascii="Arial" w:hAnsi="Arial" w:cs="Arial"/>
          <w:lang w:val="es-ES" w:eastAsia="es-ES"/>
        </w:rPr>
        <w:t>RAFAEL ANTONIO COLORADO HENAO</w:t>
      </w:r>
      <w:r>
        <w:rPr>
          <w:rFonts w:ascii="Arial" w:hAnsi="Arial" w:cs="Arial"/>
          <w:sz w:val="26"/>
          <w:szCs w:val="26"/>
        </w:rPr>
        <w:t xml:space="preserve"> i</w:t>
      </w:r>
      <w:r w:rsidR="003712E6">
        <w:rPr>
          <w:rFonts w:ascii="Arial" w:hAnsi="Arial" w:cs="Arial"/>
          <w:sz w:val="26"/>
          <w:szCs w:val="26"/>
        </w:rPr>
        <w:t>mpugnó e</w:t>
      </w:r>
      <w:r>
        <w:rPr>
          <w:rFonts w:ascii="Arial" w:hAnsi="Arial" w:cs="Arial"/>
          <w:sz w:val="26"/>
          <w:szCs w:val="26"/>
        </w:rPr>
        <w:t>l fallo</w:t>
      </w:r>
      <w:r w:rsidR="003712E6">
        <w:rPr>
          <w:rFonts w:ascii="Arial" w:hAnsi="Arial" w:cs="Arial"/>
          <w:sz w:val="26"/>
          <w:szCs w:val="26"/>
        </w:rPr>
        <w:t xml:space="preserve"> al considerar que se adoptó una decisión impropia frente a la realidad procesal, debido a que el auto admisorio de la demanda fue debidamente notificado a la parte demandada y que al establecerse que la competencia sí recaía en el juzgado accionado quedó en firme dicha actuación</w:t>
      </w:r>
      <w:r w:rsidR="007D4C24" w:rsidRPr="00923088">
        <w:rPr>
          <w:rFonts w:ascii="Arial" w:hAnsi="Arial" w:cs="Arial"/>
          <w:sz w:val="26"/>
          <w:szCs w:val="26"/>
        </w:rPr>
        <w:t>.</w:t>
      </w:r>
      <w:r w:rsidR="003712E6">
        <w:rPr>
          <w:rFonts w:ascii="Arial" w:hAnsi="Arial" w:cs="Arial"/>
          <w:sz w:val="26"/>
          <w:szCs w:val="26"/>
        </w:rPr>
        <w:t xml:space="preserve"> Estima que la decisión emitida lesiona su derecho real de propiedad</w:t>
      </w:r>
      <w:r w:rsidR="00A54874">
        <w:rPr>
          <w:rFonts w:ascii="Arial" w:hAnsi="Arial" w:cs="Arial"/>
          <w:sz w:val="26"/>
          <w:szCs w:val="26"/>
        </w:rPr>
        <w:t>.</w:t>
      </w:r>
      <w:r w:rsidR="003712E6">
        <w:rPr>
          <w:rFonts w:ascii="Arial" w:hAnsi="Arial" w:cs="Arial"/>
          <w:sz w:val="26"/>
          <w:szCs w:val="26"/>
        </w:rPr>
        <w:t xml:space="preserve"> </w:t>
      </w:r>
      <w:r>
        <w:rPr>
          <w:rFonts w:ascii="Arial" w:hAnsi="Arial" w:cs="Arial"/>
          <w:sz w:val="26"/>
          <w:szCs w:val="26"/>
        </w:rPr>
        <w:t xml:space="preserve"> (fl. </w:t>
      </w:r>
      <w:r w:rsidR="00A54874">
        <w:rPr>
          <w:rFonts w:ascii="Arial" w:hAnsi="Arial" w:cs="Arial"/>
          <w:sz w:val="26"/>
          <w:szCs w:val="26"/>
        </w:rPr>
        <w:t>77</w:t>
      </w:r>
      <w:r>
        <w:rPr>
          <w:rFonts w:ascii="Arial" w:hAnsi="Arial" w:cs="Arial"/>
          <w:sz w:val="26"/>
          <w:szCs w:val="26"/>
        </w:rPr>
        <w:t>).</w:t>
      </w:r>
    </w:p>
    <w:p w:rsidR="0025485A" w:rsidRPr="004D44E0" w:rsidRDefault="0025485A"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00722F07" w:rsidRPr="009F2E3A">
        <w:rPr>
          <w:rFonts w:ascii="Arial" w:hAnsi="Arial" w:cs="Arial"/>
          <w:lang w:val="es-ES" w:eastAsia="es-ES"/>
        </w:rPr>
        <w:t xml:space="preserve">JUZGADO </w:t>
      </w:r>
      <w:r w:rsidR="00722F07">
        <w:rPr>
          <w:rFonts w:ascii="Arial" w:hAnsi="Arial" w:cs="Arial"/>
          <w:lang w:val="es-ES" w:eastAsia="es-ES"/>
        </w:rPr>
        <w:t>PRIMERO DE PEQUEÑAS CAUSAS Y COMPETENCIA MÚLTIPLE DE</w:t>
      </w:r>
      <w:r w:rsidR="00722F07" w:rsidRPr="009F2E3A">
        <w:rPr>
          <w:rFonts w:ascii="Arial" w:hAnsi="Arial" w:cs="Arial"/>
          <w:lang w:val="es-ES" w:eastAsia="es-ES"/>
        </w:rPr>
        <w:t xml:space="preserve"> </w:t>
      </w:r>
      <w:r w:rsidR="00722F07">
        <w:rPr>
          <w:rFonts w:ascii="Arial" w:hAnsi="Arial" w:cs="Arial"/>
          <w:lang w:val="es-ES" w:eastAsia="es-ES"/>
        </w:rPr>
        <w:t>PEREIRA</w:t>
      </w:r>
      <w:r w:rsidR="004051AA">
        <w:rPr>
          <w:rFonts w:ascii="Arial" w:hAnsi="Arial" w:cs="Arial"/>
          <w:spacing w:val="-3"/>
          <w:sz w:val="26"/>
          <w:szCs w:val="26"/>
        </w:rPr>
        <w:t xml:space="preserve"> </w:t>
      </w:r>
      <w:r>
        <w:rPr>
          <w:rFonts w:ascii="Arial" w:hAnsi="Arial" w:cs="Arial"/>
          <w:spacing w:val="-3"/>
          <w:sz w:val="26"/>
          <w:szCs w:val="26"/>
        </w:rPr>
        <w:t xml:space="preserve">incurrió en una vía de hecho </w:t>
      </w:r>
      <w:r w:rsidR="00722F07">
        <w:rPr>
          <w:rFonts w:ascii="Arial" w:hAnsi="Arial" w:cs="Arial"/>
          <w:spacing w:val="-3"/>
          <w:sz w:val="26"/>
          <w:szCs w:val="26"/>
        </w:rPr>
        <w:t xml:space="preserve">en el </w:t>
      </w:r>
      <w:r>
        <w:rPr>
          <w:rFonts w:ascii="Arial" w:hAnsi="Arial" w:cs="Arial"/>
          <w:spacing w:val="-3"/>
          <w:sz w:val="26"/>
          <w:szCs w:val="26"/>
        </w:rPr>
        <w:t xml:space="preserve">proceso </w:t>
      </w:r>
      <w:r w:rsidR="00722F07">
        <w:rPr>
          <w:rFonts w:ascii="Arial" w:hAnsi="Arial" w:cs="Arial"/>
          <w:spacing w:val="-3"/>
          <w:sz w:val="26"/>
          <w:szCs w:val="26"/>
        </w:rPr>
        <w:t>de restitución de inmueble arrendado</w:t>
      </w:r>
      <w:r w:rsidR="00EB7D40">
        <w:rPr>
          <w:rFonts w:ascii="Arial" w:hAnsi="Arial" w:cs="Arial"/>
          <w:sz w:val="26"/>
          <w:szCs w:val="26"/>
        </w:rPr>
        <w:t xml:space="preserve"> promovido</w:t>
      </w:r>
      <w:r w:rsidR="00722F07">
        <w:rPr>
          <w:rFonts w:ascii="Arial" w:hAnsi="Arial" w:cs="Arial"/>
          <w:sz w:val="26"/>
          <w:szCs w:val="26"/>
        </w:rPr>
        <w:t xml:space="preserve"> en contra del</w:t>
      </w:r>
      <w:r w:rsidR="00EB7D40">
        <w:rPr>
          <w:rFonts w:ascii="Arial" w:hAnsi="Arial" w:cs="Arial"/>
          <w:sz w:val="26"/>
          <w:szCs w:val="26"/>
          <w:lang w:val="es-ES" w:eastAsia="es-ES"/>
        </w:rPr>
        <w:t xml:space="preserve"> aquí accionante</w:t>
      </w:r>
      <w:r>
        <w:rPr>
          <w:rFonts w:ascii="Arial" w:hAnsi="Arial" w:cs="Arial"/>
          <w:spacing w:val="-3"/>
          <w:sz w:val="26"/>
          <w:szCs w:val="26"/>
        </w:rPr>
        <w:t>,</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w:t>
      </w:r>
      <w:r>
        <w:rPr>
          <w:rFonts w:ascii="Arial" w:hAnsi="Arial" w:cs="Arial"/>
          <w:sz w:val="26"/>
          <w:szCs w:val="26"/>
          <w:lang w:val="es-ES"/>
        </w:rPr>
        <w:lastRenderedPageBreak/>
        <w:t xml:space="preserve">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w:t>
      </w:r>
      <w:r w:rsidRPr="006F38B0">
        <w:rPr>
          <w:rFonts w:ascii="Arial" w:hAnsi="Arial" w:cs="Arial"/>
          <w:sz w:val="26"/>
          <w:szCs w:val="26"/>
          <w:lang w:val="es-ES"/>
        </w:rPr>
        <w:lastRenderedPageBreak/>
        <w:t>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E52484" w:rsidRDefault="007D4C24" w:rsidP="00E52484">
      <w:pPr>
        <w:pStyle w:val="Sinespaciado1"/>
        <w:spacing w:line="360" w:lineRule="auto"/>
        <w:ind w:firstLine="2835"/>
        <w:jc w:val="both"/>
        <w:rPr>
          <w:rFonts w:ascii="Arial" w:eastAsia="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E52484">
        <w:rPr>
          <w:rFonts w:ascii="Arial" w:hAnsi="Arial" w:cs="Arial"/>
          <w:sz w:val="26"/>
          <w:szCs w:val="26"/>
        </w:rPr>
        <w:t xml:space="preserve">Pretende </w:t>
      </w:r>
      <w:r w:rsidR="00BB6D44">
        <w:rPr>
          <w:rFonts w:ascii="Arial" w:hAnsi="Arial" w:cs="Arial"/>
          <w:sz w:val="26"/>
          <w:szCs w:val="26"/>
        </w:rPr>
        <w:t>el actor</w:t>
      </w:r>
      <w:r w:rsidR="00E52484" w:rsidRPr="00C9374E">
        <w:rPr>
          <w:rFonts w:ascii="Arial" w:hAnsi="Arial" w:cs="Arial"/>
          <w:sz w:val="26"/>
          <w:szCs w:val="26"/>
        </w:rPr>
        <w:t xml:space="preserve"> que por este mecanismo </w:t>
      </w:r>
      <w:r w:rsidR="00E52484" w:rsidRPr="006D238C">
        <w:rPr>
          <w:rFonts w:ascii="Arial" w:hAnsi="Arial" w:cs="Arial"/>
          <w:sz w:val="26"/>
          <w:szCs w:val="26"/>
        </w:rPr>
        <w:t xml:space="preserve">excepcional se </w:t>
      </w:r>
      <w:r w:rsidR="00A130C7">
        <w:rPr>
          <w:rFonts w:ascii="Arial" w:hAnsi="Arial" w:cs="Arial"/>
          <w:sz w:val="26"/>
          <w:szCs w:val="26"/>
        </w:rPr>
        <w:t>orden</w:t>
      </w:r>
      <w:r w:rsidR="00BB6D44">
        <w:rPr>
          <w:rFonts w:ascii="Arial" w:hAnsi="Arial" w:cs="Arial"/>
          <w:sz w:val="26"/>
          <w:szCs w:val="26"/>
        </w:rPr>
        <w:t>e</w:t>
      </w:r>
      <w:r w:rsidR="00A130C7">
        <w:rPr>
          <w:rFonts w:ascii="Arial" w:hAnsi="Arial" w:cs="Arial"/>
          <w:sz w:val="26"/>
          <w:szCs w:val="26"/>
        </w:rPr>
        <w:t xml:space="preserve"> </w:t>
      </w:r>
      <w:r w:rsidR="00722F07">
        <w:rPr>
          <w:rFonts w:ascii="Arial" w:hAnsi="Arial" w:cs="Arial"/>
          <w:sz w:val="26"/>
          <w:szCs w:val="26"/>
        </w:rPr>
        <w:t>la no ejecución de la sentencia proferida por el</w:t>
      </w:r>
      <w:r w:rsidR="00722F07" w:rsidRPr="005D6367">
        <w:rPr>
          <w:rFonts w:ascii="Arial" w:hAnsi="Arial" w:cs="Arial"/>
          <w:sz w:val="26"/>
          <w:szCs w:val="26"/>
        </w:rPr>
        <w:t xml:space="preserve"> </w:t>
      </w:r>
      <w:r w:rsidR="00722F07" w:rsidRPr="009F2E3A">
        <w:rPr>
          <w:rFonts w:ascii="Arial" w:hAnsi="Arial" w:cs="Arial"/>
          <w:lang w:val="es-ES" w:eastAsia="es-ES"/>
        </w:rPr>
        <w:t xml:space="preserve">JUZGADO </w:t>
      </w:r>
      <w:r w:rsidR="00722F07">
        <w:rPr>
          <w:rFonts w:ascii="Arial" w:hAnsi="Arial" w:cs="Arial"/>
          <w:lang w:val="es-ES" w:eastAsia="es-ES"/>
        </w:rPr>
        <w:t>PRIMERO DE PEQUEÑAS CAUSAS Y COMPETENCIA MÚLTIPLE DE</w:t>
      </w:r>
      <w:r w:rsidR="00722F07" w:rsidRPr="009F2E3A">
        <w:rPr>
          <w:rFonts w:ascii="Arial" w:hAnsi="Arial" w:cs="Arial"/>
          <w:lang w:val="es-ES" w:eastAsia="es-ES"/>
        </w:rPr>
        <w:t xml:space="preserve"> </w:t>
      </w:r>
      <w:r w:rsidR="00722F07">
        <w:rPr>
          <w:rFonts w:ascii="Arial" w:hAnsi="Arial" w:cs="Arial"/>
          <w:lang w:val="es-ES" w:eastAsia="es-ES"/>
        </w:rPr>
        <w:t>PEREIRA,</w:t>
      </w:r>
      <w:r w:rsidR="00722F07">
        <w:rPr>
          <w:rFonts w:ascii="Arial" w:hAnsi="Arial" w:cs="Arial"/>
          <w:sz w:val="26"/>
          <w:szCs w:val="26"/>
        </w:rPr>
        <w:t xml:space="preserve"> en el proceso radicado 2016-00509, lo cual debe extenderse hasta la finalización del </w:t>
      </w:r>
      <w:r w:rsidR="007B355D">
        <w:rPr>
          <w:rFonts w:ascii="Arial" w:hAnsi="Arial" w:cs="Arial"/>
          <w:sz w:val="26"/>
          <w:szCs w:val="26"/>
        </w:rPr>
        <w:t>trámite</w:t>
      </w:r>
      <w:r w:rsidR="00722F07">
        <w:rPr>
          <w:rFonts w:ascii="Arial" w:hAnsi="Arial" w:cs="Arial"/>
          <w:sz w:val="26"/>
          <w:szCs w:val="26"/>
        </w:rPr>
        <w:t xml:space="preserve"> del recurso de revisión </w:t>
      </w:r>
      <w:r w:rsidR="007B355D">
        <w:rPr>
          <w:rFonts w:ascii="Arial" w:hAnsi="Arial" w:cs="Arial"/>
          <w:sz w:val="26"/>
          <w:szCs w:val="26"/>
        </w:rPr>
        <w:t xml:space="preserve">que </w:t>
      </w:r>
      <w:r w:rsidR="00722F07">
        <w:rPr>
          <w:rFonts w:ascii="Arial" w:hAnsi="Arial" w:cs="Arial"/>
          <w:sz w:val="26"/>
          <w:szCs w:val="26"/>
        </w:rPr>
        <w:t>se presentó ante esta Corporación</w:t>
      </w:r>
      <w:r w:rsidR="00671DD1">
        <w:rPr>
          <w:rFonts w:ascii="Arial" w:hAnsi="Arial" w:cs="Arial"/>
          <w:sz w:val="26"/>
          <w:szCs w:val="26"/>
        </w:rPr>
        <w:t>.</w:t>
      </w:r>
    </w:p>
    <w:p w:rsidR="00E52484" w:rsidRPr="00E75237" w:rsidRDefault="00E52484" w:rsidP="00E52484">
      <w:pPr>
        <w:pStyle w:val="Sinespaciado1"/>
        <w:spacing w:line="360" w:lineRule="auto"/>
        <w:ind w:firstLine="2835"/>
        <w:jc w:val="both"/>
        <w:rPr>
          <w:rFonts w:ascii="Arial" w:hAnsi="Arial" w:cs="Arial"/>
          <w:sz w:val="16"/>
          <w:szCs w:val="26"/>
        </w:rPr>
      </w:pPr>
    </w:p>
    <w:p w:rsidR="00240445" w:rsidRPr="00A762CD" w:rsidRDefault="00240445" w:rsidP="00240445">
      <w:pPr>
        <w:suppressAutoHyphens/>
        <w:spacing w:line="360" w:lineRule="auto"/>
        <w:ind w:firstLine="2835"/>
        <w:jc w:val="both"/>
        <w:rPr>
          <w:rFonts w:ascii="Arial" w:eastAsia="Times New Roman" w:hAnsi="Arial" w:cs="Arial"/>
          <w:sz w:val="26"/>
          <w:szCs w:val="26"/>
        </w:rPr>
      </w:pPr>
      <w:r>
        <w:rPr>
          <w:rFonts w:ascii="Arial" w:hAnsi="Arial" w:cs="Arial"/>
          <w:sz w:val="26"/>
          <w:szCs w:val="26"/>
        </w:rPr>
        <w:t>9</w:t>
      </w:r>
      <w:r w:rsidRPr="00A762CD">
        <w:rPr>
          <w:rFonts w:ascii="Arial" w:hAnsi="Arial" w:cs="Arial"/>
          <w:sz w:val="26"/>
          <w:szCs w:val="26"/>
        </w:rPr>
        <w:t>. Es sabido que u</w:t>
      </w:r>
      <w:r w:rsidRPr="00A762CD">
        <w:rPr>
          <w:rFonts w:ascii="Arial" w:hAnsi="Arial" w:cs="Arial"/>
          <w:noProof/>
          <w:sz w:val="26"/>
          <w:szCs w:val="26"/>
        </w:rPr>
        <w:t>n</w:t>
      </w:r>
      <w:r w:rsidRPr="00A762CD">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240445" w:rsidRPr="00A762CD" w:rsidRDefault="00240445" w:rsidP="00240445">
      <w:pPr>
        <w:tabs>
          <w:tab w:val="left" w:pos="-720"/>
          <w:tab w:val="left" w:pos="-567"/>
          <w:tab w:val="left" w:pos="8222"/>
          <w:tab w:val="left" w:pos="8364"/>
        </w:tabs>
        <w:spacing w:line="360" w:lineRule="auto"/>
        <w:jc w:val="both"/>
        <w:rPr>
          <w:rFonts w:ascii="Arial" w:hAnsi="Arial" w:cs="Arial"/>
          <w:sz w:val="16"/>
          <w:szCs w:val="16"/>
        </w:rPr>
      </w:pPr>
    </w:p>
    <w:p w:rsidR="00240445" w:rsidRPr="00A762CD" w:rsidRDefault="00240445" w:rsidP="00240445">
      <w:pPr>
        <w:spacing w:line="360" w:lineRule="auto"/>
        <w:ind w:firstLine="2835"/>
        <w:jc w:val="both"/>
        <w:rPr>
          <w:rFonts w:ascii="Arial" w:hAnsi="Arial" w:cs="Arial"/>
          <w:sz w:val="26"/>
          <w:szCs w:val="26"/>
        </w:rPr>
      </w:pPr>
      <w:r>
        <w:rPr>
          <w:rFonts w:ascii="Arial" w:hAnsi="Arial" w:cs="Arial"/>
          <w:sz w:val="26"/>
          <w:szCs w:val="26"/>
        </w:rPr>
        <w:lastRenderedPageBreak/>
        <w:t>10</w:t>
      </w:r>
      <w:r w:rsidRPr="00A762CD">
        <w:rPr>
          <w:rFonts w:ascii="Arial" w:hAnsi="Arial" w:cs="Arial"/>
          <w:sz w:val="26"/>
          <w:szCs w:val="26"/>
        </w:rPr>
        <w:t>.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240445" w:rsidRPr="00A762CD" w:rsidRDefault="00240445" w:rsidP="00240445">
      <w:pPr>
        <w:spacing w:line="360" w:lineRule="auto"/>
        <w:ind w:firstLine="2835"/>
        <w:jc w:val="both"/>
        <w:rPr>
          <w:rFonts w:ascii="Arial" w:hAnsi="Arial" w:cs="Arial"/>
          <w:sz w:val="16"/>
          <w:szCs w:val="16"/>
        </w:rPr>
      </w:pPr>
    </w:p>
    <w:p w:rsidR="00240445" w:rsidRPr="00A762CD" w:rsidRDefault="00240445" w:rsidP="00240445">
      <w:pPr>
        <w:ind w:left="567" w:right="567"/>
        <w:jc w:val="both"/>
        <w:rPr>
          <w:rFonts w:ascii="Arial" w:hAnsi="Arial" w:cs="Arial"/>
          <w:i/>
          <w:sz w:val="24"/>
          <w:szCs w:val="24"/>
        </w:rPr>
      </w:pPr>
      <w:r w:rsidRPr="00A762CD">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240445" w:rsidRPr="00A762CD" w:rsidRDefault="00240445" w:rsidP="00240445">
      <w:pPr>
        <w:ind w:left="567" w:right="567"/>
        <w:jc w:val="both"/>
        <w:rPr>
          <w:rFonts w:ascii="Arial" w:hAnsi="Arial" w:cs="Arial"/>
          <w:i/>
          <w:sz w:val="24"/>
          <w:szCs w:val="24"/>
        </w:rPr>
      </w:pPr>
    </w:p>
    <w:p w:rsidR="00240445" w:rsidRPr="00A762CD" w:rsidRDefault="00240445" w:rsidP="00240445">
      <w:pPr>
        <w:tabs>
          <w:tab w:val="left" w:pos="720"/>
        </w:tabs>
        <w:ind w:left="567" w:right="567"/>
        <w:jc w:val="both"/>
        <w:rPr>
          <w:rFonts w:ascii="Arial" w:hAnsi="Arial" w:cs="Arial"/>
          <w:i/>
          <w:iCs/>
          <w:sz w:val="24"/>
          <w:szCs w:val="24"/>
        </w:rPr>
      </w:pPr>
      <w:r w:rsidRPr="00A762CD">
        <w:rPr>
          <w:rFonts w:ascii="Arial" w:hAnsi="Arial" w:cs="Arial"/>
          <w:i/>
          <w:sz w:val="24"/>
          <w:szCs w:val="24"/>
        </w:rPr>
        <w:t xml:space="preserve">…Frente a la </w:t>
      </w:r>
      <w:r w:rsidRPr="00A762CD">
        <w:rPr>
          <w:rFonts w:ascii="Arial" w:hAnsi="Arial" w:cs="Arial"/>
          <w:i/>
          <w:iCs/>
          <w:sz w:val="24"/>
          <w:szCs w:val="24"/>
        </w:rPr>
        <w:t xml:space="preserve">inmediatez </w:t>
      </w:r>
      <w:r w:rsidRPr="00A762CD">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A762CD">
        <w:rPr>
          <w:rFonts w:ascii="Arial" w:hAnsi="Arial" w:cs="Arial"/>
          <w:i/>
          <w:iCs/>
          <w:sz w:val="24"/>
          <w:szCs w:val="24"/>
        </w:rPr>
        <w:t>procede dentro de un término razonable y proporcionado</w:t>
      </w:r>
      <w:r w:rsidRPr="00A762CD">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240445" w:rsidRPr="00A762CD" w:rsidRDefault="00240445" w:rsidP="00240445">
      <w:pPr>
        <w:ind w:left="567" w:right="567"/>
        <w:jc w:val="both"/>
        <w:rPr>
          <w:rFonts w:ascii="Arial" w:hAnsi="Arial" w:cs="Arial"/>
          <w:i/>
          <w:sz w:val="24"/>
          <w:szCs w:val="24"/>
        </w:rPr>
      </w:pPr>
    </w:p>
    <w:p w:rsidR="00240445" w:rsidRPr="00A762CD" w:rsidRDefault="00240445" w:rsidP="00240445">
      <w:pPr>
        <w:ind w:left="567" w:right="567"/>
        <w:jc w:val="both"/>
        <w:rPr>
          <w:rFonts w:ascii="Arial" w:hAnsi="Arial" w:cs="Arial"/>
          <w:sz w:val="24"/>
          <w:szCs w:val="24"/>
        </w:rPr>
      </w:pPr>
      <w:r w:rsidRPr="00A762CD">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A762CD">
        <w:rPr>
          <w:rStyle w:val="Appelnotedebasdep"/>
          <w:rFonts w:ascii="Arial" w:hAnsi="Arial" w:cs="Arial"/>
          <w:i/>
          <w:sz w:val="24"/>
          <w:szCs w:val="24"/>
        </w:rPr>
        <w:footnoteReference w:id="2"/>
      </w:r>
      <w:r w:rsidRPr="00A762CD">
        <w:rPr>
          <w:rFonts w:ascii="Arial" w:hAnsi="Arial" w:cs="Arial"/>
          <w:i/>
          <w:sz w:val="24"/>
          <w:szCs w:val="24"/>
        </w:rPr>
        <w:t>.</w:t>
      </w:r>
    </w:p>
    <w:p w:rsidR="00240445" w:rsidRPr="00A762CD" w:rsidRDefault="00240445" w:rsidP="00240445">
      <w:pPr>
        <w:spacing w:line="360" w:lineRule="auto"/>
        <w:jc w:val="both"/>
        <w:rPr>
          <w:rFonts w:ascii="Arial" w:hAnsi="Arial" w:cs="Arial"/>
          <w:sz w:val="16"/>
          <w:szCs w:val="16"/>
          <w:lang w:val="es-ES_tradnl"/>
        </w:rPr>
      </w:pPr>
    </w:p>
    <w:p w:rsidR="00240445" w:rsidRPr="00A762CD" w:rsidRDefault="00240445" w:rsidP="00240445">
      <w:pPr>
        <w:pStyle w:val="Sinespaciado1"/>
        <w:spacing w:line="360" w:lineRule="auto"/>
        <w:ind w:firstLine="2835"/>
        <w:jc w:val="both"/>
        <w:rPr>
          <w:rFonts w:ascii="Arial" w:hAnsi="Arial" w:cs="Arial"/>
          <w:sz w:val="26"/>
          <w:szCs w:val="26"/>
          <w:lang w:val="es-ES"/>
        </w:rPr>
      </w:pPr>
      <w:r>
        <w:rPr>
          <w:rFonts w:ascii="Arial" w:hAnsi="Arial" w:cs="Arial"/>
          <w:sz w:val="26"/>
          <w:szCs w:val="26"/>
        </w:rPr>
        <w:t>11</w:t>
      </w:r>
      <w:r w:rsidRPr="00A762CD">
        <w:rPr>
          <w:rFonts w:ascii="Arial" w:hAnsi="Arial" w:cs="Arial"/>
          <w:sz w:val="26"/>
          <w:szCs w:val="26"/>
        </w:rPr>
        <w:t>. La Corte Suprema de Justicia, refiriéndose a la oportunidad para formular la acción de tutela, ha enseñado que:</w:t>
      </w:r>
      <w:r w:rsidRPr="00A762CD">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w:t>
      </w:r>
      <w:r w:rsidRPr="00A762CD">
        <w:rPr>
          <w:rFonts w:ascii="Arial" w:hAnsi="Arial" w:cs="Arial"/>
          <w:i/>
          <w:sz w:val="24"/>
          <w:szCs w:val="24"/>
        </w:rPr>
        <w:lastRenderedPageBreak/>
        <w:t>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A762CD">
        <w:rPr>
          <w:rStyle w:val="Appelnotedebasdep"/>
          <w:rFonts w:ascii="Arial" w:hAnsi="Arial" w:cs="Arial"/>
          <w:i/>
          <w:sz w:val="24"/>
          <w:szCs w:val="24"/>
        </w:rPr>
        <w:footnoteReference w:id="3"/>
      </w:r>
    </w:p>
    <w:p w:rsidR="00240445" w:rsidRPr="00A762CD" w:rsidRDefault="00240445" w:rsidP="00240445">
      <w:pPr>
        <w:pStyle w:val="Sinespaciado1"/>
        <w:spacing w:line="360" w:lineRule="auto"/>
        <w:ind w:firstLine="2835"/>
        <w:jc w:val="both"/>
        <w:rPr>
          <w:rFonts w:ascii="Arial" w:hAnsi="Arial" w:cs="Arial"/>
          <w:sz w:val="16"/>
          <w:szCs w:val="26"/>
          <w:lang w:val="es-ES"/>
        </w:rPr>
      </w:pPr>
    </w:p>
    <w:p w:rsidR="00240445" w:rsidRPr="00A762CD" w:rsidRDefault="00240445" w:rsidP="00240445">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12</w:t>
      </w:r>
      <w:r w:rsidRPr="00A762CD">
        <w:rPr>
          <w:rFonts w:ascii="Arial" w:hAnsi="Arial" w:cs="Arial"/>
          <w:sz w:val="26"/>
          <w:szCs w:val="26"/>
        </w:rPr>
        <w:t xml:space="preserve">. De acuerdo con las pruebas recogidas, </w:t>
      </w:r>
      <w:r w:rsidR="00BB6D44">
        <w:rPr>
          <w:rFonts w:ascii="Arial" w:hAnsi="Arial" w:cs="Arial"/>
          <w:sz w:val="26"/>
          <w:szCs w:val="26"/>
        </w:rPr>
        <w:t>especialmente la inspección judicial practicada al expediente objeto de tutela</w:t>
      </w:r>
      <w:r w:rsidR="006D716B">
        <w:rPr>
          <w:rStyle w:val="Appelnotedebasdep"/>
          <w:rFonts w:ascii="Arial" w:hAnsi="Arial"/>
          <w:sz w:val="26"/>
          <w:szCs w:val="26"/>
        </w:rPr>
        <w:footnoteReference w:id="4"/>
      </w:r>
      <w:r w:rsidR="00BB6D44">
        <w:rPr>
          <w:rFonts w:ascii="Arial" w:hAnsi="Arial" w:cs="Arial"/>
          <w:sz w:val="26"/>
          <w:szCs w:val="26"/>
        </w:rPr>
        <w:t xml:space="preserve">, se tiene que </w:t>
      </w:r>
      <w:r w:rsidRPr="00A762CD">
        <w:rPr>
          <w:rFonts w:ascii="Arial" w:hAnsi="Arial" w:cs="Arial"/>
          <w:sz w:val="26"/>
          <w:szCs w:val="26"/>
        </w:rPr>
        <w:t xml:space="preserve">por </w:t>
      </w:r>
      <w:r w:rsidRPr="00CE1AAA">
        <w:rPr>
          <w:rFonts w:ascii="Arial" w:hAnsi="Arial" w:cs="Arial"/>
          <w:sz w:val="26"/>
          <w:szCs w:val="26"/>
        </w:rPr>
        <w:t>auto del 1</w:t>
      </w:r>
      <w:r w:rsidR="00B02F73">
        <w:rPr>
          <w:rFonts w:ascii="Arial" w:hAnsi="Arial" w:cs="Arial"/>
          <w:sz w:val="26"/>
          <w:szCs w:val="26"/>
        </w:rPr>
        <w:t>6</w:t>
      </w:r>
      <w:r w:rsidRPr="00CE1AAA">
        <w:rPr>
          <w:rFonts w:ascii="Arial" w:hAnsi="Arial" w:cs="Arial"/>
          <w:sz w:val="26"/>
          <w:szCs w:val="26"/>
        </w:rPr>
        <w:t xml:space="preserve"> de </w:t>
      </w:r>
      <w:r w:rsidR="00B02F73">
        <w:rPr>
          <w:rFonts w:ascii="Arial" w:hAnsi="Arial" w:cs="Arial"/>
          <w:sz w:val="26"/>
          <w:szCs w:val="26"/>
        </w:rPr>
        <w:t>febrer</w:t>
      </w:r>
      <w:r w:rsidR="00BB6D44" w:rsidRPr="00CE1AAA">
        <w:rPr>
          <w:rFonts w:ascii="Arial" w:hAnsi="Arial" w:cs="Arial"/>
          <w:sz w:val="26"/>
          <w:szCs w:val="26"/>
        </w:rPr>
        <w:t>o</w:t>
      </w:r>
      <w:r w:rsidR="00B02F73">
        <w:rPr>
          <w:rFonts w:ascii="Arial" w:hAnsi="Arial" w:cs="Arial"/>
          <w:sz w:val="26"/>
          <w:szCs w:val="26"/>
        </w:rPr>
        <w:t xml:space="preserve"> de 2017</w:t>
      </w:r>
      <w:r w:rsidRPr="00CE1AAA">
        <w:rPr>
          <w:rFonts w:ascii="Arial" w:hAnsi="Arial" w:cs="Arial"/>
          <w:sz w:val="26"/>
          <w:szCs w:val="26"/>
        </w:rPr>
        <w:t>,</w:t>
      </w:r>
      <w:r w:rsidR="000C58CB">
        <w:rPr>
          <w:rFonts w:ascii="Arial" w:hAnsi="Arial" w:cs="Arial"/>
          <w:sz w:val="26"/>
          <w:szCs w:val="26"/>
        </w:rPr>
        <w:t xml:space="preserve"> luego de que se resolviera el conflicto de competencia que se había suscitado,</w:t>
      </w:r>
      <w:r w:rsidRPr="00CE1AAA">
        <w:rPr>
          <w:rFonts w:ascii="Arial" w:hAnsi="Arial" w:cs="Arial"/>
          <w:sz w:val="26"/>
          <w:szCs w:val="26"/>
        </w:rPr>
        <w:t xml:space="preserve"> </w:t>
      </w:r>
      <w:r w:rsidR="00722F07">
        <w:rPr>
          <w:rFonts w:ascii="Arial" w:hAnsi="Arial" w:cs="Arial"/>
          <w:sz w:val="26"/>
          <w:szCs w:val="26"/>
        </w:rPr>
        <w:t xml:space="preserve">el </w:t>
      </w:r>
      <w:r w:rsidR="00722F07" w:rsidRPr="00722F07">
        <w:rPr>
          <w:rFonts w:ascii="Arial" w:hAnsi="Arial" w:cs="Arial"/>
          <w:sz w:val="22"/>
        </w:rPr>
        <w:t>JUZGADO PRIMERO DE PEQUEÑAS CAUSAS Y COMPETENCIA MÚLTIPLE DE PEREIRA</w:t>
      </w:r>
      <w:r w:rsidR="003712E6">
        <w:rPr>
          <w:rFonts w:ascii="Arial" w:hAnsi="Arial" w:cs="Arial"/>
          <w:sz w:val="22"/>
        </w:rPr>
        <w:t>,</w:t>
      </w:r>
      <w:r w:rsidR="00722F07" w:rsidRPr="00CE1AAA">
        <w:rPr>
          <w:rFonts w:ascii="Arial" w:hAnsi="Arial" w:cs="Arial"/>
          <w:sz w:val="26"/>
          <w:szCs w:val="26"/>
        </w:rPr>
        <w:t xml:space="preserve"> </w:t>
      </w:r>
      <w:r w:rsidR="000C58CB">
        <w:rPr>
          <w:rFonts w:ascii="Arial" w:hAnsi="Arial" w:cs="Arial"/>
          <w:sz w:val="26"/>
          <w:szCs w:val="26"/>
        </w:rPr>
        <w:t>avoc</w:t>
      </w:r>
      <w:r w:rsidRPr="00CE1AAA">
        <w:rPr>
          <w:rFonts w:ascii="Arial" w:hAnsi="Arial" w:cs="Arial"/>
          <w:sz w:val="26"/>
          <w:szCs w:val="26"/>
        </w:rPr>
        <w:t>ó</w:t>
      </w:r>
      <w:r w:rsidR="000C58CB">
        <w:rPr>
          <w:rFonts w:ascii="Arial" w:hAnsi="Arial" w:cs="Arial"/>
          <w:sz w:val="26"/>
          <w:szCs w:val="26"/>
        </w:rPr>
        <w:t xml:space="preserve"> nuevamente el c</w:t>
      </w:r>
      <w:r w:rsidR="007B355D">
        <w:rPr>
          <w:rFonts w:ascii="Arial" w:hAnsi="Arial" w:cs="Arial"/>
          <w:sz w:val="26"/>
          <w:szCs w:val="26"/>
        </w:rPr>
        <w:t>onocimiento del asunto y reanudó</w:t>
      </w:r>
      <w:r w:rsidR="000C58CB">
        <w:rPr>
          <w:rFonts w:ascii="Arial" w:hAnsi="Arial" w:cs="Arial"/>
          <w:sz w:val="26"/>
          <w:szCs w:val="26"/>
        </w:rPr>
        <w:t xml:space="preserve"> la actuación a partir del</w:t>
      </w:r>
      <w:r w:rsidR="00A44261">
        <w:rPr>
          <w:rFonts w:ascii="Arial" w:hAnsi="Arial" w:cs="Arial"/>
          <w:sz w:val="26"/>
          <w:szCs w:val="26"/>
        </w:rPr>
        <w:t xml:space="preserve"> vencimiento del traslado de la demanda al demandado, en consecuencia, admitió la contestación de la demanda y se corrió traslado de las excepciones de mérito propuestas</w:t>
      </w:r>
      <w:r w:rsidRPr="00A762CD">
        <w:rPr>
          <w:rFonts w:ascii="Arial" w:hAnsi="Arial" w:cs="Arial"/>
          <w:sz w:val="26"/>
          <w:szCs w:val="26"/>
        </w:rPr>
        <w:t>.</w:t>
      </w:r>
    </w:p>
    <w:p w:rsidR="00240445" w:rsidRPr="00A762CD" w:rsidRDefault="00240445" w:rsidP="00240445">
      <w:pPr>
        <w:tabs>
          <w:tab w:val="left" w:pos="-720"/>
        </w:tabs>
        <w:suppressAutoHyphens/>
        <w:spacing w:line="360" w:lineRule="auto"/>
        <w:ind w:firstLine="2835"/>
        <w:jc w:val="both"/>
        <w:rPr>
          <w:rFonts w:ascii="Arial" w:hAnsi="Arial" w:cs="Arial"/>
          <w:sz w:val="16"/>
          <w:szCs w:val="16"/>
        </w:rPr>
      </w:pPr>
    </w:p>
    <w:p w:rsidR="00240445" w:rsidRPr="00A762CD" w:rsidRDefault="00240445" w:rsidP="00240445">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Solo el 1</w:t>
      </w:r>
      <w:r w:rsidR="00271F33">
        <w:rPr>
          <w:rFonts w:ascii="Arial" w:hAnsi="Arial" w:cs="Arial"/>
          <w:sz w:val="26"/>
          <w:szCs w:val="26"/>
        </w:rPr>
        <w:t>6</w:t>
      </w:r>
      <w:r w:rsidRPr="00A762CD">
        <w:rPr>
          <w:rFonts w:ascii="Arial" w:hAnsi="Arial" w:cs="Arial"/>
          <w:sz w:val="26"/>
          <w:szCs w:val="26"/>
        </w:rPr>
        <w:t xml:space="preserve"> de </w:t>
      </w:r>
      <w:r w:rsidR="00271F33">
        <w:rPr>
          <w:rFonts w:ascii="Arial" w:hAnsi="Arial" w:cs="Arial"/>
          <w:sz w:val="26"/>
          <w:szCs w:val="26"/>
        </w:rPr>
        <w:t>noviembre</w:t>
      </w:r>
      <w:r w:rsidRPr="00A762CD">
        <w:rPr>
          <w:rFonts w:ascii="Arial" w:hAnsi="Arial" w:cs="Arial"/>
          <w:sz w:val="26"/>
          <w:szCs w:val="26"/>
        </w:rPr>
        <w:t xml:space="preserve"> de </w:t>
      </w:r>
      <w:r w:rsidR="00E02B71">
        <w:rPr>
          <w:rFonts w:ascii="Arial" w:hAnsi="Arial" w:cs="Arial"/>
          <w:sz w:val="26"/>
          <w:szCs w:val="26"/>
        </w:rPr>
        <w:t>2017</w:t>
      </w:r>
      <w:r w:rsidRPr="00A762CD">
        <w:rPr>
          <w:rFonts w:ascii="Arial" w:hAnsi="Arial" w:cs="Arial"/>
          <w:sz w:val="26"/>
          <w:szCs w:val="26"/>
        </w:rPr>
        <w:t xml:space="preserve"> solicitó el actor la protección constitucional</w:t>
      </w:r>
      <w:r w:rsidR="00271F33">
        <w:rPr>
          <w:rFonts w:ascii="Arial" w:hAnsi="Arial" w:cs="Arial"/>
          <w:sz w:val="26"/>
          <w:szCs w:val="26"/>
        </w:rPr>
        <w:t xml:space="preserve"> (fl. 13</w:t>
      </w:r>
      <w:r w:rsidR="009B3903">
        <w:rPr>
          <w:rFonts w:ascii="Arial" w:hAnsi="Arial" w:cs="Arial"/>
          <w:sz w:val="26"/>
          <w:szCs w:val="26"/>
        </w:rPr>
        <w:t xml:space="preserve"> ib.)</w:t>
      </w:r>
      <w:r w:rsidRPr="00A762CD">
        <w:rPr>
          <w:rFonts w:ascii="Arial" w:hAnsi="Arial" w:cs="Arial"/>
          <w:sz w:val="26"/>
          <w:szCs w:val="26"/>
        </w:rPr>
        <w:t xml:space="preserve">. Es decir, luego de </w:t>
      </w:r>
      <w:r w:rsidR="00271F33">
        <w:rPr>
          <w:rFonts w:ascii="Arial" w:hAnsi="Arial" w:cs="Arial"/>
          <w:sz w:val="26"/>
          <w:szCs w:val="26"/>
        </w:rPr>
        <w:t>nuev</w:t>
      </w:r>
      <w:r w:rsidR="00AC5F1B">
        <w:rPr>
          <w:rFonts w:ascii="Arial" w:hAnsi="Arial" w:cs="Arial"/>
          <w:sz w:val="26"/>
          <w:szCs w:val="26"/>
        </w:rPr>
        <w:t>e</w:t>
      </w:r>
      <w:r w:rsidRPr="00A762CD">
        <w:rPr>
          <w:rFonts w:ascii="Arial" w:hAnsi="Arial" w:cs="Arial"/>
          <w:sz w:val="26"/>
          <w:szCs w:val="26"/>
        </w:rPr>
        <w:t xml:space="preserve"> (</w:t>
      </w:r>
      <w:r w:rsidR="00271F33">
        <w:rPr>
          <w:rFonts w:ascii="Arial" w:hAnsi="Arial" w:cs="Arial"/>
          <w:sz w:val="26"/>
          <w:szCs w:val="26"/>
        </w:rPr>
        <w:t>9</w:t>
      </w:r>
      <w:r w:rsidRPr="00A762CD">
        <w:rPr>
          <w:rFonts w:ascii="Arial" w:hAnsi="Arial" w:cs="Arial"/>
          <w:sz w:val="26"/>
          <w:szCs w:val="26"/>
        </w:rPr>
        <w:t xml:space="preserve">) meses desde de la fecha en que se dictó </w:t>
      </w:r>
      <w:r w:rsidR="00E02B71">
        <w:rPr>
          <w:rFonts w:ascii="Arial" w:hAnsi="Arial" w:cs="Arial"/>
          <w:sz w:val="26"/>
          <w:szCs w:val="26"/>
        </w:rPr>
        <w:t>l</w:t>
      </w:r>
      <w:r w:rsidRPr="00A762CD">
        <w:rPr>
          <w:rFonts w:ascii="Arial" w:hAnsi="Arial" w:cs="Arial"/>
          <w:sz w:val="26"/>
          <w:szCs w:val="26"/>
        </w:rPr>
        <w:t xml:space="preserve">a </w:t>
      </w:r>
      <w:r w:rsidR="00271F33">
        <w:rPr>
          <w:rFonts w:ascii="Arial" w:hAnsi="Arial" w:cs="Arial"/>
          <w:sz w:val="26"/>
          <w:szCs w:val="26"/>
        </w:rPr>
        <w:t>providenci</w:t>
      </w:r>
      <w:r w:rsidRPr="00A762CD">
        <w:rPr>
          <w:rFonts w:ascii="Arial" w:hAnsi="Arial" w:cs="Arial"/>
          <w:sz w:val="26"/>
          <w:szCs w:val="26"/>
        </w:rPr>
        <w:t>a</w:t>
      </w:r>
      <w:r w:rsidR="00271F33">
        <w:rPr>
          <w:rFonts w:ascii="Arial" w:hAnsi="Arial" w:cs="Arial"/>
          <w:sz w:val="26"/>
          <w:szCs w:val="26"/>
        </w:rPr>
        <w:t xml:space="preserve"> antes referida</w:t>
      </w:r>
      <w:r w:rsidRPr="00A762CD">
        <w:rPr>
          <w:rFonts w:ascii="Arial" w:hAnsi="Arial" w:cs="Arial"/>
          <w:sz w:val="26"/>
          <w:szCs w:val="26"/>
        </w:rPr>
        <w:t xml:space="preserve">. </w:t>
      </w:r>
    </w:p>
    <w:p w:rsidR="00240445" w:rsidRPr="00A762CD" w:rsidRDefault="00240445" w:rsidP="00240445">
      <w:pPr>
        <w:tabs>
          <w:tab w:val="left" w:pos="-720"/>
        </w:tabs>
        <w:suppressAutoHyphens/>
        <w:spacing w:line="360" w:lineRule="auto"/>
        <w:ind w:firstLine="2835"/>
        <w:jc w:val="both"/>
        <w:rPr>
          <w:rFonts w:ascii="Arial" w:hAnsi="Arial" w:cs="Arial"/>
          <w:sz w:val="16"/>
          <w:szCs w:val="16"/>
        </w:rPr>
      </w:pPr>
    </w:p>
    <w:p w:rsidR="008466FF" w:rsidRDefault="008466FF" w:rsidP="008466FF">
      <w:pPr>
        <w:spacing w:line="360" w:lineRule="auto"/>
        <w:ind w:firstLine="2835"/>
        <w:jc w:val="both"/>
        <w:rPr>
          <w:rFonts w:ascii="Arial" w:hAnsi="Arial" w:cs="Arial"/>
          <w:sz w:val="26"/>
          <w:szCs w:val="26"/>
        </w:rPr>
      </w:pPr>
      <w:r>
        <w:rPr>
          <w:rFonts w:ascii="Arial" w:hAnsi="Arial" w:cs="Arial"/>
          <w:sz w:val="26"/>
          <w:szCs w:val="26"/>
        </w:rPr>
        <w:t>Valga aclarar que el auto del 16 de febrero de 2017, no requería notificación personal, pues tal providencia no está enlistada dentro de las contempladas por el artículo 290 del CGP.</w:t>
      </w:r>
    </w:p>
    <w:p w:rsidR="008466FF" w:rsidRPr="00186AB3" w:rsidRDefault="008466FF" w:rsidP="008466FF">
      <w:pPr>
        <w:spacing w:line="360" w:lineRule="auto"/>
        <w:ind w:firstLine="2835"/>
        <w:jc w:val="both"/>
        <w:rPr>
          <w:rFonts w:ascii="Arial" w:hAnsi="Arial" w:cs="Arial"/>
          <w:sz w:val="16"/>
          <w:szCs w:val="16"/>
        </w:rPr>
      </w:pPr>
    </w:p>
    <w:p w:rsidR="008466FF" w:rsidRPr="00186AB3" w:rsidRDefault="008466FF" w:rsidP="008466FF">
      <w:pPr>
        <w:pStyle w:val="Sinespaciado2"/>
        <w:spacing w:line="360" w:lineRule="auto"/>
        <w:ind w:firstLine="2835"/>
        <w:jc w:val="both"/>
        <w:rPr>
          <w:rFonts w:ascii="Arial" w:hAnsi="Arial" w:cs="Arial"/>
          <w:sz w:val="26"/>
          <w:szCs w:val="26"/>
          <w:lang w:val="es-CO"/>
        </w:rPr>
      </w:pPr>
      <w:r w:rsidRPr="00186AB3">
        <w:rPr>
          <w:rFonts w:ascii="Arial" w:hAnsi="Arial" w:cs="Arial"/>
          <w:sz w:val="26"/>
          <w:szCs w:val="26"/>
          <w:lang w:val="es-CO"/>
        </w:rPr>
        <w:t>Además la nulidad que se hab</w:t>
      </w:r>
      <w:r>
        <w:rPr>
          <w:rFonts w:ascii="Arial" w:hAnsi="Arial" w:cs="Arial"/>
          <w:sz w:val="26"/>
          <w:szCs w:val="26"/>
          <w:lang w:val="es-CO"/>
        </w:rPr>
        <w:t>ía declarado quedó</w:t>
      </w:r>
      <w:r w:rsidRPr="00186AB3">
        <w:rPr>
          <w:rFonts w:ascii="Arial" w:hAnsi="Arial" w:cs="Arial"/>
          <w:sz w:val="26"/>
          <w:szCs w:val="26"/>
          <w:lang w:val="es-CO"/>
        </w:rPr>
        <w:t xml:space="preserve"> sin efecto al resolverse el conflicto de competencia</w:t>
      </w:r>
      <w:r>
        <w:rPr>
          <w:rFonts w:ascii="Arial" w:hAnsi="Arial" w:cs="Arial"/>
          <w:sz w:val="26"/>
          <w:szCs w:val="26"/>
          <w:lang w:val="es-CO"/>
        </w:rPr>
        <w:t xml:space="preserve"> y por ende</w:t>
      </w:r>
      <w:r w:rsidRPr="00DF5A76">
        <w:rPr>
          <w:rFonts w:ascii="Arial" w:hAnsi="Arial" w:cs="Arial"/>
          <w:sz w:val="26"/>
          <w:szCs w:val="26"/>
          <w:lang w:val="es-CO"/>
        </w:rPr>
        <w:t xml:space="preserve"> no </w:t>
      </w:r>
      <w:r>
        <w:rPr>
          <w:rFonts w:ascii="Arial" w:hAnsi="Arial" w:cs="Arial"/>
          <w:sz w:val="26"/>
          <w:szCs w:val="26"/>
          <w:lang w:val="es-CO"/>
        </w:rPr>
        <w:t>se afectó</w:t>
      </w:r>
      <w:r w:rsidRPr="00DF5A76">
        <w:rPr>
          <w:rFonts w:ascii="Arial" w:hAnsi="Arial" w:cs="Arial"/>
          <w:sz w:val="26"/>
          <w:szCs w:val="26"/>
          <w:lang w:val="es-CO"/>
        </w:rPr>
        <w:t xml:space="preserve"> la validez de la actuación cumplida hasta entonces</w:t>
      </w:r>
      <w:r>
        <w:rPr>
          <w:rFonts w:ascii="Arial" w:hAnsi="Arial" w:cs="Arial"/>
          <w:sz w:val="26"/>
          <w:szCs w:val="26"/>
          <w:lang w:val="es-CO"/>
        </w:rPr>
        <w:t>.</w:t>
      </w:r>
    </w:p>
    <w:p w:rsidR="008466FF" w:rsidRPr="00A762CD" w:rsidRDefault="008466FF" w:rsidP="008466FF">
      <w:pPr>
        <w:pStyle w:val="Sinespaciado2"/>
        <w:spacing w:line="360" w:lineRule="auto"/>
        <w:ind w:firstLine="2835"/>
        <w:jc w:val="both"/>
        <w:rPr>
          <w:rFonts w:ascii="Arial" w:hAnsi="Arial" w:cs="Arial"/>
          <w:sz w:val="16"/>
          <w:szCs w:val="26"/>
          <w:lang w:val="es-CO"/>
        </w:rPr>
      </w:pPr>
    </w:p>
    <w:p w:rsidR="00240445" w:rsidRPr="00A762CD" w:rsidRDefault="00240445" w:rsidP="00240445">
      <w:pPr>
        <w:spacing w:line="360" w:lineRule="auto"/>
        <w:ind w:firstLine="2835"/>
        <w:jc w:val="both"/>
        <w:rPr>
          <w:rFonts w:ascii="Arial" w:hAnsi="Arial" w:cs="Arial"/>
          <w:sz w:val="26"/>
          <w:szCs w:val="26"/>
        </w:rPr>
      </w:pPr>
      <w:r>
        <w:rPr>
          <w:rFonts w:ascii="Arial" w:hAnsi="Arial" w:cs="Arial"/>
          <w:sz w:val="26"/>
          <w:szCs w:val="26"/>
        </w:rPr>
        <w:t>13</w:t>
      </w:r>
      <w:r w:rsidRPr="00A762CD">
        <w:rPr>
          <w:rFonts w:ascii="Arial" w:hAnsi="Arial" w:cs="Arial"/>
          <w:sz w:val="26"/>
          <w:szCs w:val="26"/>
        </w:rPr>
        <w:t xml:space="preserve">. No actuó entonces el actor con la urgencia y prontitud con que ahora demanda el amparo, sin que se evidencie la existencia de una justa causa que explique los motivos por los que permitió que el tiempo transcurriera sin promover la acción.  Además de lo anterior, la jurisprudencia también ha destacado que puede resultar admisible que </w:t>
      </w:r>
      <w:r w:rsidRPr="00A762CD">
        <w:rPr>
          <w:rFonts w:ascii="Arial" w:hAnsi="Arial" w:cs="Arial"/>
          <w:sz w:val="26"/>
          <w:szCs w:val="26"/>
        </w:rPr>
        <w:lastRenderedPageBreak/>
        <w:t xml:space="preserve">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A762CD">
        <w:rPr>
          <w:rFonts w:ascii="Arial" w:hAnsi="Arial" w:cs="Arial"/>
          <w:i/>
          <w:sz w:val="24"/>
          <w:szCs w:val="26"/>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A762CD">
        <w:rPr>
          <w:rFonts w:ascii="Arial" w:hAnsi="Arial" w:cs="Arial"/>
          <w:i/>
          <w:sz w:val="24"/>
          <w:szCs w:val="26"/>
          <w:vertAlign w:val="superscript"/>
        </w:rPr>
        <w:footnoteReference w:id="5"/>
      </w:r>
      <w:r w:rsidRPr="00A762CD">
        <w:rPr>
          <w:rFonts w:ascii="Arial" w:hAnsi="Arial" w:cs="Arial"/>
          <w:sz w:val="26"/>
          <w:szCs w:val="26"/>
        </w:rPr>
        <w:t>. Ninguna de ellas se da en el caso presente.</w:t>
      </w:r>
    </w:p>
    <w:p w:rsidR="00240445" w:rsidRPr="00A762CD" w:rsidRDefault="00240445" w:rsidP="00240445">
      <w:pPr>
        <w:pStyle w:val="Sinespaciado1"/>
        <w:spacing w:line="360" w:lineRule="auto"/>
        <w:ind w:firstLine="2835"/>
        <w:jc w:val="both"/>
        <w:rPr>
          <w:rFonts w:ascii="Arial" w:hAnsi="Arial" w:cs="Arial"/>
          <w:sz w:val="16"/>
          <w:szCs w:val="26"/>
          <w:lang w:val="es-ES"/>
        </w:rPr>
      </w:pPr>
    </w:p>
    <w:p w:rsidR="00240445" w:rsidRDefault="00240445" w:rsidP="00240445">
      <w:pPr>
        <w:spacing w:line="360" w:lineRule="auto"/>
        <w:ind w:firstLine="2835"/>
        <w:jc w:val="both"/>
        <w:rPr>
          <w:rFonts w:ascii="Arial" w:hAnsi="Arial" w:cs="Arial"/>
          <w:sz w:val="26"/>
          <w:szCs w:val="26"/>
        </w:rPr>
      </w:pPr>
      <w:r>
        <w:rPr>
          <w:rFonts w:ascii="Arial" w:hAnsi="Arial" w:cs="Arial"/>
          <w:sz w:val="26"/>
          <w:szCs w:val="26"/>
        </w:rPr>
        <w:t>14</w:t>
      </w:r>
      <w:r w:rsidRPr="00A762CD">
        <w:rPr>
          <w:rFonts w:ascii="Arial" w:hAnsi="Arial" w:cs="Arial"/>
          <w:sz w:val="26"/>
          <w:szCs w:val="26"/>
        </w:rPr>
        <w:t xml:space="preserve">. Ahora bien, si en gracia de discusión se superara el requisito de inmediatez que se echa de menos, el amparo también se torna improcedente por </w:t>
      </w:r>
      <w:r w:rsidR="00C0008A">
        <w:rPr>
          <w:rFonts w:ascii="Arial" w:hAnsi="Arial" w:cs="Arial"/>
          <w:sz w:val="26"/>
          <w:szCs w:val="26"/>
        </w:rPr>
        <w:t>falta del presupuesto de la subsidiaridad</w:t>
      </w:r>
      <w:r w:rsidRPr="00A762CD">
        <w:rPr>
          <w:rFonts w:ascii="Arial" w:hAnsi="Arial" w:cs="Arial"/>
          <w:sz w:val="26"/>
          <w:szCs w:val="26"/>
        </w:rPr>
        <w:t xml:space="preserve">, toda vez que, </w:t>
      </w:r>
      <w:r w:rsidR="00271F33">
        <w:rPr>
          <w:rFonts w:ascii="Arial" w:hAnsi="Arial" w:cs="Arial"/>
          <w:sz w:val="26"/>
          <w:szCs w:val="26"/>
        </w:rPr>
        <w:t>frente a la</w:t>
      </w:r>
      <w:r w:rsidR="009B3903">
        <w:rPr>
          <w:rFonts w:ascii="Arial" w:hAnsi="Arial" w:cs="Arial"/>
          <w:sz w:val="26"/>
          <w:szCs w:val="26"/>
        </w:rPr>
        <w:t xml:space="preserve"> </w:t>
      </w:r>
      <w:r w:rsidR="00271F33">
        <w:rPr>
          <w:rFonts w:ascii="Arial" w:hAnsi="Arial" w:cs="Arial"/>
          <w:sz w:val="26"/>
          <w:szCs w:val="26"/>
        </w:rPr>
        <w:t>decisión</w:t>
      </w:r>
      <w:r w:rsidR="009B3903">
        <w:rPr>
          <w:rFonts w:ascii="Arial" w:hAnsi="Arial" w:cs="Arial"/>
          <w:sz w:val="26"/>
          <w:szCs w:val="26"/>
        </w:rPr>
        <w:t xml:space="preserve"> d</w:t>
      </w:r>
      <w:r w:rsidRPr="00A762CD">
        <w:rPr>
          <w:rFonts w:ascii="Arial" w:hAnsi="Arial" w:cs="Arial"/>
          <w:sz w:val="26"/>
          <w:szCs w:val="26"/>
        </w:rPr>
        <w:t>el juzgado</w:t>
      </w:r>
      <w:r w:rsidR="00271F33">
        <w:rPr>
          <w:rFonts w:ascii="Arial" w:hAnsi="Arial" w:cs="Arial"/>
          <w:sz w:val="26"/>
          <w:szCs w:val="26"/>
        </w:rPr>
        <w:t xml:space="preserve"> del </w:t>
      </w:r>
      <w:r w:rsidR="007D522D">
        <w:rPr>
          <w:rFonts w:ascii="Arial" w:hAnsi="Arial" w:cs="Arial"/>
          <w:sz w:val="26"/>
          <w:szCs w:val="26"/>
        </w:rPr>
        <w:t>1</w:t>
      </w:r>
      <w:r w:rsidR="00271F33">
        <w:rPr>
          <w:rFonts w:ascii="Arial" w:hAnsi="Arial" w:cs="Arial"/>
          <w:sz w:val="26"/>
          <w:szCs w:val="26"/>
        </w:rPr>
        <w:t>6 de febrero</w:t>
      </w:r>
      <w:r w:rsidR="009B3903">
        <w:rPr>
          <w:rFonts w:ascii="Arial" w:hAnsi="Arial" w:cs="Arial"/>
          <w:sz w:val="26"/>
          <w:szCs w:val="26"/>
        </w:rPr>
        <w:t xml:space="preserve"> de 201</w:t>
      </w:r>
      <w:r w:rsidR="00271F33">
        <w:rPr>
          <w:rFonts w:ascii="Arial" w:hAnsi="Arial" w:cs="Arial"/>
          <w:sz w:val="26"/>
          <w:szCs w:val="26"/>
        </w:rPr>
        <w:t>7</w:t>
      </w:r>
      <w:r w:rsidRPr="00A762CD">
        <w:rPr>
          <w:rFonts w:ascii="Arial" w:hAnsi="Arial" w:cs="Arial"/>
          <w:sz w:val="26"/>
          <w:szCs w:val="26"/>
        </w:rPr>
        <w:t>, no se interpuso recurso alguno; esto es, ninguna inconformidad se comunicó al juzgado y si la hubiese, el actor debió hacer uso de los mecanismos legales ordinarios que el ordenamiento jurídico consagra, incumpliendo así el requisito de subsidiariedad que contempla la Carta Política y el Decreto 2591 de 1991.</w:t>
      </w:r>
    </w:p>
    <w:p w:rsidR="00240445" w:rsidRPr="00A762CD" w:rsidRDefault="00240445" w:rsidP="00240445">
      <w:pPr>
        <w:pStyle w:val="Sinespaciado1"/>
        <w:spacing w:line="360" w:lineRule="auto"/>
        <w:ind w:firstLine="2835"/>
        <w:jc w:val="both"/>
        <w:rPr>
          <w:rFonts w:ascii="Arial" w:hAnsi="Arial" w:cs="Arial"/>
          <w:sz w:val="26"/>
          <w:szCs w:val="26"/>
        </w:rPr>
      </w:pPr>
      <w:r w:rsidRPr="00A762CD">
        <w:rPr>
          <w:rFonts w:ascii="Arial" w:hAnsi="Arial" w:cs="Arial"/>
          <w:sz w:val="26"/>
          <w:szCs w:val="26"/>
        </w:rPr>
        <w:t>1</w:t>
      </w:r>
      <w:r>
        <w:rPr>
          <w:rFonts w:ascii="Arial" w:hAnsi="Arial" w:cs="Arial"/>
          <w:sz w:val="26"/>
          <w:szCs w:val="26"/>
        </w:rPr>
        <w:t>5</w:t>
      </w:r>
      <w:r w:rsidRPr="00A762CD">
        <w:rPr>
          <w:rFonts w:ascii="Arial" w:hAnsi="Arial" w:cs="Arial"/>
          <w:sz w:val="26"/>
          <w:szCs w:val="26"/>
        </w:rPr>
        <w:t>.  Y es que la Corte Constitucional ha señalado que, “</w:t>
      </w:r>
      <w:r w:rsidRPr="00A762CD">
        <w:rPr>
          <w:rFonts w:ascii="Arial" w:hAnsi="Arial" w:cs="Arial"/>
          <w:i/>
          <w:sz w:val="24"/>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A762CD">
        <w:rPr>
          <w:rStyle w:val="Appelnotedebasdep"/>
          <w:rFonts w:ascii="Arial" w:hAnsi="Arial" w:cs="Arial"/>
          <w:i/>
          <w:sz w:val="24"/>
          <w:szCs w:val="26"/>
        </w:rPr>
        <w:footnoteReference w:id="6"/>
      </w:r>
    </w:p>
    <w:p w:rsidR="00240445" w:rsidRPr="00A762CD" w:rsidRDefault="00240445" w:rsidP="00240445">
      <w:pPr>
        <w:pStyle w:val="Sinespaciado1"/>
        <w:spacing w:line="360" w:lineRule="auto"/>
        <w:ind w:firstLine="2832"/>
        <w:jc w:val="both"/>
        <w:rPr>
          <w:rFonts w:ascii="Arial" w:hAnsi="Arial" w:cs="Arial"/>
          <w:sz w:val="16"/>
          <w:szCs w:val="26"/>
        </w:rPr>
      </w:pPr>
    </w:p>
    <w:p w:rsidR="00C0008A" w:rsidRPr="005B36C5" w:rsidRDefault="002D3217" w:rsidP="00C0008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00240445">
        <w:rPr>
          <w:rFonts w:ascii="Arial" w:hAnsi="Arial" w:cs="Arial"/>
          <w:sz w:val="26"/>
          <w:szCs w:val="26"/>
          <w:lang w:val="es-ES"/>
        </w:rPr>
        <w:t>6</w:t>
      </w:r>
      <w:r w:rsidR="00D750C0">
        <w:rPr>
          <w:rFonts w:ascii="Arial" w:hAnsi="Arial" w:cs="Arial"/>
          <w:sz w:val="26"/>
          <w:szCs w:val="26"/>
          <w:lang w:val="es-ES"/>
        </w:rPr>
        <w:t xml:space="preserve">. </w:t>
      </w:r>
      <w:r w:rsidR="00C0008A">
        <w:rPr>
          <w:rFonts w:ascii="Arial" w:hAnsi="Arial" w:cs="Arial"/>
          <w:sz w:val="26"/>
          <w:szCs w:val="26"/>
          <w:lang w:val="es-ES"/>
        </w:rPr>
        <w:t xml:space="preserve">De otro lado, la tutela es igualmente improcedente por </w:t>
      </w:r>
      <w:r w:rsidR="00C0008A" w:rsidRPr="00A762CD">
        <w:rPr>
          <w:rFonts w:ascii="Arial" w:hAnsi="Arial" w:cs="Arial"/>
          <w:sz w:val="26"/>
          <w:szCs w:val="26"/>
        </w:rPr>
        <w:t xml:space="preserve">ausencia del </w:t>
      </w:r>
      <w:r w:rsidR="00C0008A">
        <w:rPr>
          <w:rFonts w:ascii="Arial" w:hAnsi="Arial" w:cs="Arial"/>
          <w:sz w:val="26"/>
          <w:szCs w:val="26"/>
        </w:rPr>
        <w:t>requisito antes referido</w:t>
      </w:r>
      <w:r w:rsidR="00C0008A">
        <w:rPr>
          <w:rFonts w:ascii="Arial" w:hAnsi="Arial" w:cs="Arial"/>
          <w:sz w:val="26"/>
          <w:szCs w:val="26"/>
          <w:lang w:val="es-ES"/>
        </w:rPr>
        <w:t xml:space="preserve">, ya que, </w:t>
      </w:r>
      <w:r w:rsidR="00895B77">
        <w:rPr>
          <w:rFonts w:ascii="Arial" w:hAnsi="Arial" w:cs="Arial"/>
          <w:sz w:val="26"/>
          <w:szCs w:val="26"/>
          <w:lang w:val="es-ES"/>
        </w:rPr>
        <w:t>como lo expuso el propio accionante, e</w:t>
      </w:r>
      <w:r w:rsidR="00895B77">
        <w:rPr>
          <w:rFonts w:ascii="Arial" w:hAnsi="Arial" w:cs="Arial"/>
          <w:sz w:val="26"/>
          <w:szCs w:val="26"/>
        </w:rPr>
        <w:t>l 16 de noviembre de 2017</w:t>
      </w:r>
      <w:r w:rsidR="00895B77" w:rsidRPr="005E184A">
        <w:rPr>
          <w:rFonts w:ascii="Arial" w:hAnsi="Arial" w:cs="Arial"/>
          <w:sz w:val="26"/>
          <w:szCs w:val="26"/>
        </w:rPr>
        <w:t xml:space="preserve"> radic</w:t>
      </w:r>
      <w:r w:rsidR="00895B77">
        <w:rPr>
          <w:rFonts w:ascii="Arial" w:hAnsi="Arial" w:cs="Arial"/>
          <w:sz w:val="26"/>
          <w:szCs w:val="26"/>
        </w:rPr>
        <w:t>ó</w:t>
      </w:r>
      <w:r w:rsidR="00895B77" w:rsidRPr="005E184A">
        <w:rPr>
          <w:rFonts w:ascii="Arial" w:hAnsi="Arial" w:cs="Arial"/>
          <w:sz w:val="26"/>
          <w:szCs w:val="26"/>
        </w:rPr>
        <w:t xml:space="preserve"> ante </w:t>
      </w:r>
      <w:r w:rsidR="00895B77">
        <w:rPr>
          <w:rFonts w:ascii="Arial" w:hAnsi="Arial" w:cs="Arial"/>
          <w:sz w:val="26"/>
          <w:szCs w:val="26"/>
        </w:rPr>
        <w:t>esta Corporación</w:t>
      </w:r>
      <w:r w:rsidR="00895B77" w:rsidRPr="005E184A">
        <w:rPr>
          <w:rFonts w:ascii="Arial" w:hAnsi="Arial" w:cs="Arial"/>
          <w:sz w:val="26"/>
          <w:szCs w:val="26"/>
        </w:rPr>
        <w:t xml:space="preserve"> </w:t>
      </w:r>
      <w:r w:rsidR="00895B77">
        <w:rPr>
          <w:rFonts w:ascii="Arial" w:hAnsi="Arial" w:cs="Arial"/>
          <w:sz w:val="26"/>
          <w:szCs w:val="26"/>
        </w:rPr>
        <w:t>r</w:t>
      </w:r>
      <w:r w:rsidR="00895B77" w:rsidRPr="005E184A">
        <w:rPr>
          <w:rFonts w:ascii="Arial" w:hAnsi="Arial" w:cs="Arial"/>
          <w:sz w:val="26"/>
          <w:szCs w:val="26"/>
        </w:rPr>
        <w:t xml:space="preserve">ecurso extraordinario </w:t>
      </w:r>
      <w:r w:rsidR="00895B77">
        <w:rPr>
          <w:rFonts w:ascii="Arial" w:hAnsi="Arial" w:cs="Arial"/>
          <w:sz w:val="26"/>
          <w:szCs w:val="26"/>
        </w:rPr>
        <w:t>d</w:t>
      </w:r>
      <w:r w:rsidR="00895B77" w:rsidRPr="005E184A">
        <w:rPr>
          <w:rFonts w:ascii="Arial" w:hAnsi="Arial" w:cs="Arial"/>
          <w:sz w:val="26"/>
          <w:szCs w:val="26"/>
        </w:rPr>
        <w:t>e revisión</w:t>
      </w:r>
      <w:r w:rsidR="00895B77">
        <w:rPr>
          <w:rFonts w:ascii="Arial" w:hAnsi="Arial" w:cs="Arial"/>
          <w:sz w:val="26"/>
          <w:szCs w:val="26"/>
        </w:rPr>
        <w:t xml:space="preserve">, </w:t>
      </w:r>
      <w:r w:rsidR="00512BCD">
        <w:rPr>
          <w:rFonts w:ascii="Arial" w:hAnsi="Arial" w:cs="Arial"/>
          <w:sz w:val="26"/>
          <w:szCs w:val="26"/>
        </w:rPr>
        <w:t xml:space="preserve">esto es, </w:t>
      </w:r>
      <w:r w:rsidR="00895B77">
        <w:rPr>
          <w:rFonts w:ascii="Arial" w:hAnsi="Arial" w:cs="Arial"/>
          <w:sz w:val="26"/>
          <w:szCs w:val="26"/>
        </w:rPr>
        <w:t>el mismo día</w:t>
      </w:r>
      <w:r w:rsidR="00512BCD">
        <w:rPr>
          <w:rFonts w:ascii="Arial" w:hAnsi="Arial" w:cs="Arial"/>
          <w:sz w:val="26"/>
          <w:szCs w:val="26"/>
        </w:rPr>
        <w:t xml:space="preserve"> que interpuso el amparo constitucional</w:t>
      </w:r>
      <w:r w:rsidR="00895B77">
        <w:rPr>
          <w:rFonts w:ascii="Arial" w:hAnsi="Arial" w:cs="Arial"/>
          <w:sz w:val="26"/>
          <w:szCs w:val="26"/>
        </w:rPr>
        <w:t>.</w:t>
      </w:r>
    </w:p>
    <w:p w:rsidR="00340A05" w:rsidRPr="00677639" w:rsidRDefault="00895B77" w:rsidP="00340A05">
      <w:pPr>
        <w:pStyle w:val="Sinespaciado1"/>
        <w:spacing w:line="360" w:lineRule="auto"/>
        <w:ind w:firstLine="2835"/>
        <w:jc w:val="both"/>
        <w:rPr>
          <w:rFonts w:ascii="Arial" w:hAnsi="Arial" w:cs="Arial"/>
          <w:sz w:val="26"/>
          <w:szCs w:val="26"/>
        </w:rPr>
      </w:pPr>
      <w:r>
        <w:rPr>
          <w:rFonts w:ascii="Arial" w:hAnsi="Arial" w:cs="Arial"/>
          <w:sz w:val="26"/>
          <w:szCs w:val="26"/>
          <w:lang w:val="es-ES"/>
        </w:rPr>
        <w:lastRenderedPageBreak/>
        <w:t xml:space="preserve">17. </w:t>
      </w:r>
      <w:r w:rsidR="007471AA">
        <w:rPr>
          <w:rFonts w:ascii="Arial" w:hAnsi="Arial" w:cs="Arial"/>
          <w:sz w:val="26"/>
          <w:szCs w:val="26"/>
          <w:lang w:val="es-ES"/>
        </w:rPr>
        <w:t xml:space="preserve">Se </w:t>
      </w:r>
      <w:r w:rsidR="00271F33">
        <w:rPr>
          <w:rFonts w:ascii="Arial" w:hAnsi="Arial" w:cs="Arial"/>
          <w:sz w:val="26"/>
          <w:szCs w:val="26"/>
          <w:lang w:val="es-ES"/>
        </w:rPr>
        <w:t xml:space="preserve">revocará entonces el fallo impugnado y en su lugar se </w:t>
      </w:r>
      <w:r w:rsidR="00706B4F">
        <w:rPr>
          <w:rFonts w:ascii="Arial" w:hAnsi="Arial" w:cs="Arial"/>
          <w:sz w:val="26"/>
          <w:szCs w:val="26"/>
          <w:lang w:val="es-ES"/>
        </w:rPr>
        <w:t>declarará</w:t>
      </w:r>
      <w:r w:rsidR="007471AA" w:rsidRPr="00692F4D">
        <w:rPr>
          <w:rFonts w:ascii="Arial" w:hAnsi="Arial" w:cs="Arial"/>
          <w:sz w:val="26"/>
          <w:szCs w:val="26"/>
          <w:lang w:val="es-ES"/>
        </w:rPr>
        <w:t xml:space="preserve"> </w:t>
      </w:r>
      <w:r w:rsidR="00706B4F">
        <w:rPr>
          <w:rFonts w:ascii="Arial" w:hAnsi="Arial" w:cs="Arial"/>
          <w:sz w:val="26"/>
          <w:szCs w:val="26"/>
          <w:lang w:val="es-ES"/>
        </w:rPr>
        <w:t xml:space="preserve">improcedente </w:t>
      </w:r>
      <w:r w:rsidR="007471AA" w:rsidRPr="00692F4D">
        <w:rPr>
          <w:rFonts w:ascii="Arial" w:hAnsi="Arial" w:cs="Arial"/>
          <w:sz w:val="26"/>
          <w:szCs w:val="26"/>
          <w:lang w:val="es-ES"/>
        </w:rPr>
        <w:t>la acción de tutela por incumplirse l</w:t>
      </w:r>
      <w:r w:rsidR="007471AA">
        <w:rPr>
          <w:rFonts w:ascii="Arial" w:hAnsi="Arial" w:cs="Arial"/>
          <w:sz w:val="26"/>
          <w:szCs w:val="26"/>
          <w:lang w:val="es-ES"/>
        </w:rPr>
        <w:t>os</w:t>
      </w:r>
      <w:r w:rsidR="007471AA" w:rsidRPr="00692F4D">
        <w:rPr>
          <w:rFonts w:ascii="Arial" w:hAnsi="Arial" w:cs="Arial"/>
          <w:sz w:val="26"/>
          <w:szCs w:val="26"/>
          <w:lang w:val="es-ES"/>
        </w:rPr>
        <w:t xml:space="preserve"> citado</w:t>
      </w:r>
      <w:r w:rsidR="007471AA">
        <w:rPr>
          <w:rFonts w:ascii="Arial" w:hAnsi="Arial" w:cs="Arial"/>
          <w:sz w:val="26"/>
          <w:szCs w:val="26"/>
          <w:lang w:val="es-ES"/>
        </w:rPr>
        <w:t>s</w:t>
      </w:r>
      <w:r w:rsidR="007471AA" w:rsidRPr="00692F4D">
        <w:rPr>
          <w:rFonts w:ascii="Arial" w:hAnsi="Arial" w:cs="Arial"/>
          <w:sz w:val="26"/>
          <w:szCs w:val="26"/>
          <w:lang w:val="es-ES"/>
        </w:rPr>
        <w:t xml:space="preserve"> presupuesto</w:t>
      </w:r>
      <w:r w:rsidR="007471AA">
        <w:rPr>
          <w:rFonts w:ascii="Arial" w:hAnsi="Arial" w:cs="Arial"/>
          <w:sz w:val="26"/>
          <w:szCs w:val="26"/>
          <w:lang w:val="es-ES"/>
        </w:rPr>
        <w:t>s</w:t>
      </w:r>
      <w:r w:rsidR="007471AA" w:rsidRPr="00692F4D">
        <w:rPr>
          <w:rFonts w:ascii="Arial" w:hAnsi="Arial" w:cs="Arial"/>
          <w:sz w:val="26"/>
          <w:szCs w:val="26"/>
          <w:lang w:val="es-ES"/>
        </w:rPr>
        <w:t xml:space="preserve"> de </w:t>
      </w:r>
      <w:r w:rsidR="007471AA">
        <w:rPr>
          <w:rFonts w:ascii="Arial" w:hAnsi="Arial" w:cs="Arial"/>
          <w:sz w:val="26"/>
          <w:szCs w:val="26"/>
          <w:lang w:val="es-ES"/>
        </w:rPr>
        <w:t xml:space="preserve">inmediatez y </w:t>
      </w:r>
      <w:r w:rsidR="007471AA" w:rsidRPr="00692F4D">
        <w:rPr>
          <w:rFonts w:ascii="Arial" w:hAnsi="Arial" w:cs="Arial"/>
          <w:sz w:val="26"/>
          <w:szCs w:val="26"/>
          <w:lang w:val="es-ES"/>
        </w:rPr>
        <w:t>subsidiariedad</w:t>
      </w:r>
      <w:r w:rsidR="0039559E">
        <w:rPr>
          <w:rFonts w:ascii="Arial" w:hAnsi="Arial" w:cs="Arial"/>
          <w:sz w:val="26"/>
          <w:szCs w:val="26"/>
          <w:lang w:val="es-ES"/>
        </w:rPr>
        <w:t>.</w:t>
      </w:r>
    </w:p>
    <w:p w:rsidR="004469D8" w:rsidRDefault="004469D8" w:rsidP="00340A05">
      <w:pPr>
        <w:pStyle w:val="Sinespaciado3"/>
        <w:spacing w:line="360" w:lineRule="auto"/>
        <w:ind w:firstLine="2835"/>
        <w:rPr>
          <w:rFonts w:ascii="Arial" w:hAnsi="Arial" w:cs="Arial"/>
          <w:b/>
          <w:bCs/>
          <w:sz w:val="22"/>
          <w:szCs w:val="28"/>
        </w:rPr>
      </w:pPr>
    </w:p>
    <w:p w:rsidR="00340A05" w:rsidRDefault="00340A05" w:rsidP="00340A05">
      <w:pPr>
        <w:pStyle w:val="Sinespaciado3"/>
        <w:spacing w:line="360" w:lineRule="auto"/>
        <w:ind w:firstLine="2835"/>
        <w:rPr>
          <w:rFonts w:ascii="Arial" w:hAnsi="Arial" w:cs="Arial"/>
          <w:b/>
          <w:bCs/>
          <w:sz w:val="22"/>
          <w:szCs w:val="28"/>
        </w:rPr>
      </w:pPr>
      <w:r w:rsidRPr="00934D54">
        <w:rPr>
          <w:rFonts w:ascii="Arial" w:hAnsi="Arial" w:cs="Arial"/>
          <w:b/>
          <w:bCs/>
          <w:sz w:val="22"/>
          <w:szCs w:val="28"/>
        </w:rPr>
        <w:t>V</w:t>
      </w:r>
      <w:r>
        <w:rPr>
          <w:rFonts w:ascii="Arial" w:hAnsi="Arial" w:cs="Arial"/>
          <w:b/>
          <w:bCs/>
          <w:sz w:val="22"/>
          <w:szCs w:val="28"/>
        </w:rPr>
        <w:t>II</w:t>
      </w:r>
      <w:r w:rsidRPr="00934D54">
        <w:rPr>
          <w:rFonts w:ascii="Arial" w:hAnsi="Arial" w:cs="Arial"/>
          <w:b/>
          <w:bCs/>
          <w:sz w:val="22"/>
          <w:szCs w:val="28"/>
        </w:rPr>
        <w:t>. DECISIÓN</w:t>
      </w:r>
    </w:p>
    <w:p w:rsidR="00340A05" w:rsidRPr="009B3903" w:rsidRDefault="00340A05" w:rsidP="00340A05">
      <w:pPr>
        <w:pStyle w:val="Sinespaciado3"/>
        <w:spacing w:line="360" w:lineRule="auto"/>
        <w:ind w:firstLine="2835"/>
        <w:rPr>
          <w:rFonts w:ascii="Arial" w:hAnsi="Arial" w:cs="Arial"/>
          <w:b/>
          <w:bCs/>
          <w:sz w:val="16"/>
          <w:szCs w:val="16"/>
        </w:rPr>
      </w:pPr>
    </w:p>
    <w:p w:rsidR="00340A05" w:rsidRPr="0037041B" w:rsidRDefault="00340A05" w:rsidP="00340A05">
      <w:pPr>
        <w:pStyle w:val="Sinespaciado3"/>
        <w:spacing w:line="360"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340A05" w:rsidRPr="009B3903" w:rsidRDefault="00340A05" w:rsidP="00340A05">
      <w:pPr>
        <w:pStyle w:val="Sinespaciado3"/>
        <w:spacing w:line="360" w:lineRule="auto"/>
        <w:ind w:firstLine="2835"/>
        <w:rPr>
          <w:rFonts w:ascii="Arial" w:hAnsi="Arial" w:cs="Arial"/>
          <w:szCs w:val="28"/>
        </w:rPr>
      </w:pPr>
    </w:p>
    <w:p w:rsidR="00340A05" w:rsidRPr="0059021A" w:rsidRDefault="00340A05" w:rsidP="00340A05">
      <w:pPr>
        <w:pStyle w:val="Sinespaciado3"/>
        <w:spacing w:line="360" w:lineRule="auto"/>
        <w:ind w:firstLine="2835"/>
        <w:rPr>
          <w:rFonts w:ascii="Arial" w:hAnsi="Arial" w:cs="Arial"/>
          <w:b/>
          <w:spacing w:val="-3"/>
          <w:sz w:val="28"/>
          <w:szCs w:val="28"/>
        </w:rPr>
      </w:pPr>
      <w:r w:rsidRPr="0059021A">
        <w:rPr>
          <w:rFonts w:ascii="Arial" w:hAnsi="Arial" w:cs="Arial"/>
          <w:b/>
          <w:spacing w:val="-3"/>
          <w:sz w:val="24"/>
          <w:szCs w:val="28"/>
        </w:rPr>
        <w:t>RESUELVE</w:t>
      </w:r>
      <w:r w:rsidRPr="0059021A">
        <w:rPr>
          <w:rFonts w:ascii="Arial" w:hAnsi="Arial" w:cs="Arial"/>
          <w:b/>
          <w:spacing w:val="-3"/>
          <w:sz w:val="28"/>
          <w:szCs w:val="28"/>
        </w:rPr>
        <w:t>:</w:t>
      </w:r>
    </w:p>
    <w:p w:rsidR="00340A05" w:rsidRPr="009B3903" w:rsidRDefault="00340A05" w:rsidP="00340A05">
      <w:pPr>
        <w:pStyle w:val="Sinespaciado3"/>
        <w:spacing w:line="360" w:lineRule="auto"/>
        <w:ind w:firstLine="2835"/>
        <w:rPr>
          <w:rFonts w:ascii="Arial" w:hAnsi="Arial" w:cs="Arial"/>
          <w:spacing w:val="-3"/>
          <w:sz w:val="16"/>
          <w:szCs w:val="16"/>
        </w:rPr>
      </w:pPr>
    </w:p>
    <w:p w:rsidR="0016562C" w:rsidRDefault="0016562C" w:rsidP="0016562C">
      <w:pPr>
        <w:pStyle w:val="Sinespaciado1"/>
        <w:spacing w:line="360" w:lineRule="auto"/>
        <w:ind w:firstLine="2835"/>
        <w:jc w:val="both"/>
        <w:rPr>
          <w:rFonts w:ascii="Arial" w:hAnsi="Arial" w:cs="Arial"/>
          <w:spacing w:val="-3"/>
          <w:sz w:val="26"/>
          <w:szCs w:val="26"/>
        </w:rPr>
      </w:pPr>
      <w:r w:rsidRPr="00340A05">
        <w:rPr>
          <w:rFonts w:ascii="Arial" w:hAnsi="Arial" w:cs="Arial"/>
          <w:b/>
          <w:spacing w:val="-3"/>
          <w:sz w:val="24"/>
          <w:szCs w:val="26"/>
        </w:rPr>
        <w:t>Primero:</w:t>
      </w:r>
      <w:r>
        <w:rPr>
          <w:rFonts w:ascii="Arial" w:hAnsi="Arial" w:cs="Arial"/>
          <w:b/>
          <w:spacing w:val="-3"/>
          <w:sz w:val="24"/>
          <w:szCs w:val="26"/>
        </w:rPr>
        <w:t xml:space="preserve"> </w:t>
      </w:r>
      <w:r w:rsidRPr="000F00BD">
        <w:rPr>
          <w:rFonts w:ascii="Arial" w:hAnsi="Arial" w:cs="Arial"/>
          <w:spacing w:val="-3"/>
          <w:szCs w:val="26"/>
        </w:rPr>
        <w:t>REVOCAR</w:t>
      </w:r>
      <w:r>
        <w:rPr>
          <w:rFonts w:ascii="Arial" w:hAnsi="Arial" w:cs="Arial"/>
          <w:bCs/>
          <w:spacing w:val="-3"/>
          <w:sz w:val="24"/>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30</w:t>
      </w:r>
      <w:r w:rsidRPr="00A7419B">
        <w:rPr>
          <w:rFonts w:ascii="Arial" w:hAnsi="Arial" w:cs="Arial"/>
          <w:sz w:val="26"/>
          <w:szCs w:val="26"/>
          <w:lang w:val="es-ES" w:eastAsia="es-ES"/>
        </w:rPr>
        <w:t xml:space="preserve"> de </w:t>
      </w:r>
      <w:r>
        <w:rPr>
          <w:rFonts w:ascii="Arial" w:hAnsi="Arial" w:cs="Arial"/>
          <w:sz w:val="26"/>
          <w:szCs w:val="26"/>
          <w:lang w:val="es-ES" w:eastAsia="es-ES"/>
        </w:rPr>
        <w:t>noviembre de 2017</w:t>
      </w:r>
      <w:r w:rsidRPr="0059021A">
        <w:rPr>
          <w:rFonts w:ascii="Arial" w:hAnsi="Arial" w:cs="Arial"/>
          <w:spacing w:val="-3"/>
          <w:sz w:val="26"/>
          <w:szCs w:val="26"/>
        </w:rPr>
        <w:t xml:space="preserve">, por el Juzgado </w:t>
      </w:r>
      <w:r>
        <w:rPr>
          <w:rFonts w:ascii="Arial" w:hAnsi="Arial" w:cs="Arial"/>
          <w:spacing w:val="-3"/>
          <w:sz w:val="26"/>
          <w:szCs w:val="26"/>
        </w:rPr>
        <w:t>Segundo</w:t>
      </w:r>
      <w:r w:rsidRPr="0059021A">
        <w:rPr>
          <w:rFonts w:ascii="Arial" w:hAnsi="Arial" w:cs="Arial"/>
          <w:spacing w:val="-3"/>
          <w:sz w:val="26"/>
          <w:szCs w:val="26"/>
        </w:rPr>
        <w:t xml:space="preserve"> Civil del Circuito de Pereira</w:t>
      </w:r>
      <w:r>
        <w:rPr>
          <w:rFonts w:ascii="Arial" w:hAnsi="Arial" w:cs="Arial"/>
          <w:lang w:val="es-ES" w:eastAsia="es-ES"/>
        </w:rPr>
        <w:t>.</w:t>
      </w:r>
    </w:p>
    <w:p w:rsidR="0016562C" w:rsidRPr="006B0023" w:rsidRDefault="0016562C" w:rsidP="0016562C">
      <w:pPr>
        <w:pStyle w:val="Sinespaciado1"/>
        <w:spacing w:line="360" w:lineRule="auto"/>
        <w:ind w:firstLine="2835"/>
        <w:jc w:val="both"/>
        <w:rPr>
          <w:rFonts w:ascii="Arial" w:hAnsi="Arial" w:cs="Arial"/>
          <w:spacing w:val="-3"/>
          <w:sz w:val="16"/>
          <w:szCs w:val="16"/>
        </w:rPr>
      </w:pPr>
    </w:p>
    <w:p w:rsidR="0016562C" w:rsidRDefault="0016562C" w:rsidP="0016562C">
      <w:pPr>
        <w:tabs>
          <w:tab w:val="left" w:pos="-720"/>
        </w:tabs>
        <w:suppressAutoHyphens/>
        <w:spacing w:line="360" w:lineRule="auto"/>
        <w:ind w:firstLine="2835"/>
        <w:jc w:val="both"/>
        <w:rPr>
          <w:rFonts w:ascii="Arial" w:hAnsi="Arial" w:cs="Arial"/>
          <w:sz w:val="26"/>
          <w:szCs w:val="2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Pr>
          <w:rFonts w:ascii="Arial" w:hAnsi="Arial" w:cs="Arial"/>
          <w:spacing w:val="-3"/>
          <w:sz w:val="22"/>
          <w:szCs w:val="22"/>
        </w:rPr>
        <w:t>DECLAR</w:t>
      </w:r>
      <w:r w:rsidRPr="0007090F">
        <w:rPr>
          <w:rFonts w:ascii="Arial" w:hAnsi="Arial" w:cs="Arial"/>
          <w:spacing w:val="-3"/>
          <w:sz w:val="22"/>
          <w:szCs w:val="22"/>
        </w:rPr>
        <w:t>AR</w:t>
      </w:r>
      <w:r>
        <w:rPr>
          <w:rFonts w:ascii="Arial" w:hAnsi="Arial" w:cs="Arial"/>
          <w:spacing w:val="-3"/>
          <w:sz w:val="22"/>
          <w:szCs w:val="22"/>
        </w:rPr>
        <w:t xml:space="preserve"> IMPROCEDENTE</w:t>
      </w:r>
      <w:r w:rsidRPr="00D06FF1">
        <w:rPr>
          <w:rFonts w:ascii="Arial" w:hAnsi="Arial" w:cs="Arial"/>
          <w:spacing w:val="-3"/>
          <w:sz w:val="26"/>
          <w:szCs w:val="26"/>
        </w:rPr>
        <w:t xml:space="preserve"> </w:t>
      </w:r>
      <w:r w:rsidRPr="000F00BD">
        <w:rPr>
          <w:rFonts w:ascii="Arial" w:hAnsi="Arial" w:cs="Arial"/>
          <w:sz w:val="26"/>
          <w:szCs w:val="26"/>
        </w:rPr>
        <w:t xml:space="preserve">la acción de tutela </w:t>
      </w:r>
      <w:r w:rsidRPr="00692F4D">
        <w:rPr>
          <w:rFonts w:ascii="Arial" w:hAnsi="Arial" w:cs="Arial"/>
          <w:sz w:val="26"/>
          <w:szCs w:val="26"/>
        </w:rPr>
        <w:t>por incumplirse l</w:t>
      </w:r>
      <w:r>
        <w:rPr>
          <w:rFonts w:ascii="Arial" w:hAnsi="Arial" w:cs="Arial"/>
          <w:sz w:val="26"/>
          <w:szCs w:val="26"/>
        </w:rPr>
        <w:t>os</w:t>
      </w:r>
      <w:r w:rsidRPr="00692F4D">
        <w:rPr>
          <w:rFonts w:ascii="Arial" w:hAnsi="Arial" w:cs="Arial"/>
          <w:sz w:val="26"/>
          <w:szCs w:val="26"/>
        </w:rPr>
        <w:t xml:space="preserve"> presupuesto</w:t>
      </w:r>
      <w:r>
        <w:rPr>
          <w:rFonts w:ascii="Arial" w:hAnsi="Arial" w:cs="Arial"/>
          <w:sz w:val="26"/>
          <w:szCs w:val="26"/>
        </w:rPr>
        <w:t>s</w:t>
      </w:r>
      <w:r w:rsidRPr="00692F4D">
        <w:rPr>
          <w:rFonts w:ascii="Arial" w:hAnsi="Arial" w:cs="Arial"/>
          <w:sz w:val="26"/>
          <w:szCs w:val="26"/>
        </w:rPr>
        <w:t xml:space="preserve"> de </w:t>
      </w:r>
      <w:r>
        <w:rPr>
          <w:rFonts w:ascii="Arial" w:hAnsi="Arial" w:cs="Arial"/>
          <w:sz w:val="26"/>
          <w:szCs w:val="26"/>
        </w:rPr>
        <w:t xml:space="preserve">inmediatez y </w:t>
      </w:r>
      <w:r w:rsidRPr="00692F4D">
        <w:rPr>
          <w:rFonts w:ascii="Arial" w:hAnsi="Arial" w:cs="Arial"/>
          <w:sz w:val="26"/>
          <w:szCs w:val="26"/>
        </w:rPr>
        <w:t>subsidiariedad</w:t>
      </w:r>
      <w:r>
        <w:rPr>
          <w:rFonts w:ascii="Arial" w:hAnsi="Arial" w:cs="Arial"/>
          <w:sz w:val="26"/>
          <w:szCs w:val="26"/>
        </w:rPr>
        <w:t>.</w:t>
      </w:r>
    </w:p>
    <w:p w:rsidR="0016562C" w:rsidRPr="00B00319" w:rsidRDefault="0016562C" w:rsidP="0016562C">
      <w:pPr>
        <w:tabs>
          <w:tab w:val="left" w:pos="-720"/>
        </w:tabs>
        <w:suppressAutoHyphens/>
        <w:spacing w:line="360" w:lineRule="auto"/>
        <w:ind w:firstLine="2835"/>
        <w:jc w:val="both"/>
        <w:rPr>
          <w:rFonts w:ascii="Arial" w:hAnsi="Arial" w:cs="Arial"/>
          <w:spacing w:val="-3"/>
          <w:sz w:val="16"/>
          <w:szCs w:val="16"/>
        </w:rPr>
      </w:pPr>
    </w:p>
    <w:p w:rsidR="0016562C" w:rsidRDefault="0016562C" w:rsidP="0016562C">
      <w:pPr>
        <w:tabs>
          <w:tab w:val="left" w:pos="-720"/>
        </w:tabs>
        <w:suppressAutoHyphens/>
        <w:spacing w:line="360" w:lineRule="auto"/>
        <w:ind w:firstLine="2835"/>
        <w:jc w:val="both"/>
        <w:rPr>
          <w:rFonts w:ascii="Arial" w:hAnsi="Arial" w:cs="Arial"/>
          <w:sz w:val="26"/>
          <w:szCs w:val="26"/>
        </w:rPr>
      </w:pPr>
      <w:r w:rsidRPr="00EC4913">
        <w:rPr>
          <w:rFonts w:ascii="Arial" w:hAnsi="Arial" w:cs="Arial"/>
          <w:b/>
          <w:sz w:val="24"/>
          <w:szCs w:val="24"/>
        </w:rPr>
        <w:t>Tercero:</w:t>
      </w:r>
      <w:r w:rsidRPr="00556689">
        <w:rPr>
          <w:rFonts w:ascii="Arial" w:hAnsi="Arial" w:cs="Arial"/>
          <w:sz w:val="26"/>
          <w:szCs w:val="26"/>
        </w:rPr>
        <w:t xml:space="preserve"> </w:t>
      </w:r>
      <w:r w:rsidRPr="00556689">
        <w:rPr>
          <w:rFonts w:ascii="Arial" w:hAnsi="Arial" w:cs="Arial"/>
          <w:spacing w:val="-3"/>
          <w:sz w:val="26"/>
          <w:szCs w:val="26"/>
        </w:rPr>
        <w:t>Notifíquese esta decisión a las partes por el medio más expedito posible (Ar</w:t>
      </w:r>
      <w:r>
        <w:rPr>
          <w:rFonts w:ascii="Arial" w:hAnsi="Arial" w:cs="Arial"/>
          <w:spacing w:val="-3"/>
          <w:sz w:val="26"/>
          <w:szCs w:val="26"/>
        </w:rPr>
        <w:t>t. 5o. del Decreto 306 de 1992)</w:t>
      </w:r>
      <w:r>
        <w:rPr>
          <w:rFonts w:ascii="Arial" w:hAnsi="Arial" w:cs="Arial"/>
          <w:sz w:val="26"/>
          <w:szCs w:val="26"/>
        </w:rPr>
        <w:t>.</w:t>
      </w:r>
    </w:p>
    <w:p w:rsidR="0016562C" w:rsidRPr="00B00319" w:rsidRDefault="0016562C" w:rsidP="0016562C">
      <w:pPr>
        <w:tabs>
          <w:tab w:val="left" w:pos="-720"/>
        </w:tabs>
        <w:suppressAutoHyphens/>
        <w:spacing w:line="360" w:lineRule="auto"/>
        <w:ind w:firstLine="2835"/>
        <w:jc w:val="both"/>
        <w:rPr>
          <w:rFonts w:ascii="Arial" w:hAnsi="Arial" w:cs="Arial"/>
          <w:sz w:val="16"/>
          <w:szCs w:val="16"/>
        </w:rPr>
      </w:pPr>
    </w:p>
    <w:p w:rsidR="0016562C" w:rsidRPr="00556689" w:rsidRDefault="0016562C" w:rsidP="0016562C">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Cuart</w:t>
      </w:r>
      <w:r w:rsidRPr="00EC4913">
        <w:rPr>
          <w:rFonts w:ascii="Arial" w:hAnsi="Arial" w:cs="Arial"/>
          <w:b/>
          <w:sz w:val="24"/>
          <w:szCs w:val="24"/>
        </w:rPr>
        <w:t>o:</w:t>
      </w:r>
      <w:r w:rsidRPr="00556689">
        <w:rPr>
          <w:rFonts w:ascii="Arial" w:hAnsi="Arial" w:cs="Arial"/>
          <w:sz w:val="26"/>
          <w:szCs w:val="26"/>
        </w:rPr>
        <w:t xml:space="preserve"> Remítase el expediente a la Honorable Corte Constitucional para su eventual revisión.</w:t>
      </w:r>
    </w:p>
    <w:p w:rsidR="0016562C" w:rsidRPr="001C4FDC" w:rsidRDefault="0016562C" w:rsidP="0016562C">
      <w:pPr>
        <w:pStyle w:val="Sinespaciado3"/>
        <w:spacing w:line="360" w:lineRule="auto"/>
        <w:ind w:firstLine="2835"/>
        <w:jc w:val="both"/>
        <w:rPr>
          <w:rFonts w:ascii="Arial" w:hAnsi="Arial" w:cs="Arial"/>
          <w:spacing w:val="-3"/>
          <w:sz w:val="16"/>
          <w:szCs w:val="16"/>
        </w:rPr>
      </w:pPr>
    </w:p>
    <w:p w:rsidR="0016562C" w:rsidRPr="00556689" w:rsidRDefault="0016562C" w:rsidP="0016562C">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Pr="00556689">
        <w:rPr>
          <w:rFonts w:ascii="Arial" w:hAnsi="Arial" w:cs="Arial"/>
          <w:spacing w:val="-3"/>
          <w:sz w:val="26"/>
          <w:szCs w:val="26"/>
        </w:rPr>
        <w:t>otifíquese</w:t>
      </w:r>
    </w:p>
    <w:p w:rsidR="0016562C" w:rsidRPr="001C4FDC" w:rsidRDefault="0016562C" w:rsidP="0016562C">
      <w:pPr>
        <w:pStyle w:val="Sinespaciado3"/>
        <w:spacing w:line="360" w:lineRule="auto"/>
        <w:ind w:firstLine="2835"/>
        <w:jc w:val="both"/>
        <w:rPr>
          <w:rFonts w:ascii="Arial" w:hAnsi="Arial" w:cs="Arial"/>
          <w:spacing w:val="-3"/>
          <w:sz w:val="16"/>
          <w:szCs w:val="16"/>
        </w:rPr>
      </w:pPr>
    </w:p>
    <w:p w:rsidR="0016562C" w:rsidRPr="00556689" w:rsidRDefault="0016562C" w:rsidP="0016562C">
      <w:pPr>
        <w:pStyle w:val="Sinespaciado3"/>
        <w:ind w:firstLine="2835"/>
        <w:jc w:val="both"/>
        <w:rPr>
          <w:rFonts w:ascii="Arial" w:hAnsi="Arial" w:cs="Arial"/>
          <w:spacing w:val="-3"/>
          <w:sz w:val="26"/>
          <w:szCs w:val="26"/>
        </w:rPr>
      </w:pPr>
      <w:r w:rsidRPr="00556689">
        <w:rPr>
          <w:rFonts w:ascii="Arial" w:hAnsi="Arial" w:cs="Arial"/>
          <w:spacing w:val="-3"/>
          <w:sz w:val="26"/>
          <w:szCs w:val="26"/>
        </w:rPr>
        <w:t>Los Magistrados,</w:t>
      </w:r>
    </w:p>
    <w:p w:rsidR="0016562C" w:rsidRDefault="0016562C"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p>
    <w:p w:rsidR="0016562C" w:rsidRPr="003C4034" w:rsidRDefault="0016562C" w:rsidP="0016562C">
      <w:pPr>
        <w:pStyle w:val="Sinespaciado3"/>
        <w:ind w:firstLine="2835"/>
        <w:jc w:val="both"/>
        <w:rPr>
          <w:rFonts w:ascii="Arial" w:hAnsi="Arial" w:cs="Arial"/>
          <w:b/>
          <w:spacing w:val="-3"/>
          <w:sz w:val="22"/>
          <w:szCs w:val="22"/>
        </w:rPr>
      </w:pPr>
      <w:r w:rsidRPr="003C4034">
        <w:rPr>
          <w:rFonts w:ascii="Arial" w:hAnsi="Arial" w:cs="Arial"/>
          <w:b/>
          <w:spacing w:val="-3"/>
          <w:sz w:val="22"/>
          <w:szCs w:val="22"/>
        </w:rPr>
        <w:t>EDDER JIMMY SÁNCHEZ CALAMBÁS</w:t>
      </w:r>
    </w:p>
    <w:p w:rsidR="0016562C" w:rsidRDefault="0016562C"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p>
    <w:p w:rsidR="004469D8" w:rsidRDefault="004469D8"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r w:rsidRPr="003C4034">
        <w:rPr>
          <w:rFonts w:ascii="Arial" w:hAnsi="Arial" w:cs="Arial"/>
          <w:b/>
          <w:spacing w:val="-3"/>
          <w:sz w:val="22"/>
          <w:szCs w:val="22"/>
        </w:rPr>
        <w:t>JAIME ALBERTO SARAZA NARANJO</w:t>
      </w:r>
      <w:r>
        <w:rPr>
          <w:rFonts w:ascii="Arial" w:hAnsi="Arial" w:cs="Arial"/>
          <w:b/>
          <w:spacing w:val="-3"/>
          <w:sz w:val="22"/>
          <w:szCs w:val="22"/>
        </w:rPr>
        <w:t xml:space="preserve">                                 </w:t>
      </w:r>
    </w:p>
    <w:p w:rsidR="0016562C" w:rsidRDefault="0016562C" w:rsidP="0016562C">
      <w:pPr>
        <w:pStyle w:val="Sinespaciado3"/>
        <w:ind w:firstLine="2835"/>
        <w:jc w:val="both"/>
        <w:rPr>
          <w:rFonts w:ascii="Arial" w:hAnsi="Arial" w:cs="Arial"/>
          <w:b/>
          <w:spacing w:val="-3"/>
          <w:sz w:val="22"/>
          <w:szCs w:val="22"/>
        </w:rPr>
      </w:pPr>
    </w:p>
    <w:p w:rsidR="004469D8" w:rsidRDefault="004469D8"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p>
    <w:p w:rsidR="0016562C" w:rsidRDefault="0016562C" w:rsidP="0016562C">
      <w:pPr>
        <w:pStyle w:val="Sinespaciado3"/>
        <w:ind w:firstLine="2835"/>
        <w:jc w:val="both"/>
        <w:rPr>
          <w:rFonts w:ascii="Arial" w:hAnsi="Arial" w:cs="Arial"/>
          <w:b/>
          <w:spacing w:val="-3"/>
          <w:sz w:val="22"/>
          <w:szCs w:val="22"/>
        </w:rPr>
      </w:pPr>
    </w:p>
    <w:p w:rsidR="00C566BF" w:rsidRPr="003C4034" w:rsidRDefault="0016562C" w:rsidP="0016562C">
      <w:pPr>
        <w:pStyle w:val="Sinespaciado3"/>
        <w:ind w:left="2124" w:firstLine="708"/>
        <w:jc w:val="both"/>
        <w:rPr>
          <w:rFonts w:ascii="Arial" w:hAnsi="Arial" w:cs="Arial"/>
          <w:b/>
          <w:sz w:val="22"/>
          <w:szCs w:val="22"/>
        </w:rPr>
      </w:pPr>
      <w:r w:rsidRPr="003C4034">
        <w:rPr>
          <w:rFonts w:ascii="Arial" w:hAnsi="Arial" w:cs="Arial"/>
          <w:b/>
          <w:sz w:val="22"/>
          <w:szCs w:val="22"/>
        </w:rPr>
        <w:t>CLAUDIA MARÍA ARCILA RÍOS</w:t>
      </w:r>
    </w:p>
    <w:sectPr w:rsidR="00C566BF" w:rsidRPr="003C4034" w:rsidSect="004469D8">
      <w:headerReference w:type="default" r:id="rId9"/>
      <w:footerReference w:type="default" r:id="rId10"/>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84" w:rsidRDefault="00644784" w:rsidP="00A3261E">
      <w:r>
        <w:separator/>
      </w:r>
    </w:p>
  </w:endnote>
  <w:endnote w:type="continuationSeparator" w:id="0">
    <w:p w:rsidR="00644784" w:rsidRDefault="00644784"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B97631" w:rsidRDefault="00C331AC">
    <w:pPr>
      <w:pStyle w:val="Pieddepage"/>
      <w:jc w:val="right"/>
      <w:rPr>
        <w:rFonts w:ascii="Arial" w:hAnsi="Arial" w:cs="Arial"/>
        <w:sz w:val="22"/>
        <w:szCs w:val="22"/>
      </w:rPr>
    </w:pPr>
    <w:r w:rsidRPr="00B97631">
      <w:rPr>
        <w:rFonts w:ascii="Arial" w:hAnsi="Arial" w:cs="Arial"/>
        <w:sz w:val="22"/>
        <w:szCs w:val="22"/>
      </w:rPr>
      <w:fldChar w:fldCharType="begin"/>
    </w:r>
    <w:r w:rsidR="0004167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86ECF">
      <w:rPr>
        <w:rFonts w:ascii="Arial" w:hAnsi="Arial" w:cs="Arial"/>
        <w:noProof/>
        <w:sz w:val="22"/>
        <w:szCs w:val="22"/>
      </w:rPr>
      <w:t>1</w:t>
    </w:r>
    <w:r w:rsidRPr="00B97631">
      <w:rPr>
        <w:rFonts w:ascii="Arial" w:hAnsi="Arial" w:cs="Arial"/>
        <w:sz w:val="22"/>
        <w:szCs w:val="22"/>
      </w:rPr>
      <w:fldChar w:fldCharType="end"/>
    </w:r>
  </w:p>
  <w:p w:rsidR="00787F55" w:rsidRDefault="006447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84" w:rsidRDefault="00644784" w:rsidP="00A3261E">
      <w:r>
        <w:separator/>
      </w:r>
    </w:p>
  </w:footnote>
  <w:footnote w:type="continuationSeparator" w:id="0">
    <w:p w:rsidR="00644784" w:rsidRDefault="00644784" w:rsidP="00A3261E">
      <w:r>
        <w:continuationSeparator/>
      </w:r>
    </w:p>
  </w:footnote>
  <w:footnote w:id="1">
    <w:p w:rsidR="007D4C24" w:rsidRPr="00CD557A" w:rsidRDefault="007D4C2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 w:id="2">
    <w:p w:rsidR="00240445" w:rsidRDefault="00240445" w:rsidP="00240445">
      <w:pPr>
        <w:pStyle w:val="Notedebasdepage"/>
        <w:jc w:val="both"/>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3">
    <w:p w:rsidR="00240445" w:rsidRDefault="00240445" w:rsidP="00240445">
      <w:pPr>
        <w:pStyle w:val="Notedebasdepage"/>
        <w:jc w:val="both"/>
        <w:rPr>
          <w:rFonts w:ascii="Arial" w:hAnsi="Arial" w:cs="Arial"/>
          <w:sz w:val="18"/>
          <w:lang w:val="es-CO"/>
        </w:rPr>
      </w:pPr>
      <w:r>
        <w:rPr>
          <w:rStyle w:val="Appelnotedebasdep"/>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4">
    <w:p w:rsidR="006D716B" w:rsidRPr="006D716B" w:rsidRDefault="006D716B">
      <w:pPr>
        <w:pStyle w:val="Notedebasdepage"/>
        <w:rPr>
          <w:lang w:val="es-CO"/>
        </w:rPr>
      </w:pPr>
      <w:r>
        <w:rPr>
          <w:rStyle w:val="Appelnotedebasdep"/>
        </w:rPr>
        <w:footnoteRef/>
      </w:r>
      <w:r>
        <w:t xml:space="preserve"> </w:t>
      </w:r>
      <w:r>
        <w:rPr>
          <w:rFonts w:ascii="Arial" w:hAnsi="Arial" w:cs="Arial"/>
          <w:sz w:val="18"/>
        </w:rPr>
        <w:t xml:space="preserve">Ver folios </w:t>
      </w:r>
      <w:r w:rsidR="00B02F73">
        <w:rPr>
          <w:rFonts w:ascii="Arial" w:hAnsi="Arial" w:cs="Arial"/>
          <w:sz w:val="18"/>
        </w:rPr>
        <w:t>63</w:t>
      </w:r>
      <w:r>
        <w:rPr>
          <w:rFonts w:ascii="Arial" w:hAnsi="Arial" w:cs="Arial"/>
          <w:sz w:val="18"/>
        </w:rPr>
        <w:t>-</w:t>
      </w:r>
      <w:r w:rsidR="00B02F73">
        <w:rPr>
          <w:rFonts w:ascii="Arial" w:hAnsi="Arial" w:cs="Arial"/>
          <w:sz w:val="18"/>
        </w:rPr>
        <w:t>64</w:t>
      </w:r>
      <w:r>
        <w:rPr>
          <w:rFonts w:ascii="Arial" w:hAnsi="Arial" w:cs="Arial"/>
          <w:sz w:val="18"/>
        </w:rPr>
        <w:t>.</w:t>
      </w:r>
    </w:p>
  </w:footnote>
  <w:footnote w:id="5">
    <w:p w:rsidR="00240445" w:rsidRDefault="00240445" w:rsidP="00240445">
      <w:pPr>
        <w:pStyle w:val="Notedebasdepage"/>
        <w:jc w:val="both"/>
        <w:rPr>
          <w:rFonts w:ascii="Arial" w:hAnsi="Arial" w:cs="Arial"/>
          <w:lang w:val="es-CO"/>
        </w:rPr>
      </w:pPr>
      <w:r>
        <w:rPr>
          <w:rStyle w:val="Appelnotedebasdep"/>
          <w:rFonts w:ascii="Arial" w:hAnsi="Arial" w:cs="Arial"/>
          <w:sz w:val="18"/>
        </w:rPr>
        <w:footnoteRef/>
      </w:r>
      <w:r>
        <w:rPr>
          <w:rFonts w:ascii="Arial" w:hAnsi="Arial" w:cs="Arial"/>
          <w:sz w:val="18"/>
        </w:rPr>
        <w:t xml:space="preserve"> Sentencia T-172 de 2013.</w:t>
      </w:r>
    </w:p>
  </w:footnote>
  <w:footnote w:id="6">
    <w:p w:rsidR="00240445" w:rsidRPr="00C1307D" w:rsidRDefault="00240445" w:rsidP="00240445">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F0E7201" wp14:editId="78386A2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644784" w:rsidP="007D053B">
    <w:pPr>
      <w:pStyle w:val="Sinespaciado1"/>
      <w:rPr>
        <w:rFonts w:ascii="Arial" w:hAnsi="Arial" w:cs="Arial"/>
        <w:sz w:val="16"/>
        <w:szCs w:val="16"/>
      </w:rPr>
    </w:pPr>
  </w:p>
  <w:p w:rsidR="00787F55" w:rsidRPr="005643A9" w:rsidRDefault="00644784"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9F12D0">
      <w:rPr>
        <w:rFonts w:ascii="Arial" w:hAnsi="Arial" w:cs="Arial"/>
        <w:sz w:val="16"/>
        <w:szCs w:val="16"/>
      </w:rPr>
      <w:t>2</w:t>
    </w:r>
    <w:r>
      <w:rPr>
        <w:rFonts w:ascii="Arial" w:hAnsi="Arial" w:cs="Arial"/>
        <w:sz w:val="16"/>
        <w:szCs w:val="16"/>
      </w:rPr>
      <w:t>-201</w:t>
    </w:r>
    <w:r w:rsidR="00A476D4">
      <w:rPr>
        <w:rFonts w:ascii="Arial" w:hAnsi="Arial" w:cs="Arial"/>
        <w:sz w:val="16"/>
        <w:szCs w:val="16"/>
      </w:rPr>
      <w:t>7</w:t>
    </w:r>
    <w:r>
      <w:rPr>
        <w:rFonts w:ascii="Arial" w:hAnsi="Arial" w:cs="Arial"/>
        <w:sz w:val="16"/>
        <w:szCs w:val="16"/>
      </w:rPr>
      <w:t>-00</w:t>
    </w:r>
    <w:r w:rsidR="009F12D0">
      <w:rPr>
        <w:rFonts w:ascii="Arial" w:hAnsi="Arial" w:cs="Arial"/>
        <w:sz w:val="16"/>
        <w:szCs w:val="16"/>
      </w:rPr>
      <w:t>42</w:t>
    </w:r>
    <w:r w:rsidR="00CF041D">
      <w:rPr>
        <w:rFonts w:ascii="Arial" w:hAnsi="Arial" w:cs="Arial"/>
        <w:sz w:val="16"/>
        <w:szCs w:val="16"/>
      </w:rPr>
      <w:t>3</w:t>
    </w:r>
    <w:r>
      <w:rPr>
        <w:rFonts w:ascii="Arial" w:hAnsi="Arial" w:cs="Arial"/>
        <w:sz w:val="16"/>
        <w:szCs w:val="16"/>
      </w:rPr>
      <w:t>-01</w:t>
    </w:r>
  </w:p>
  <w:p w:rsidR="00787F55" w:rsidRDefault="00644784">
    <w:pPr>
      <w:pStyle w:val="En-tte"/>
      <w:rPr>
        <w:rFonts w:ascii="Arial" w:hAnsi="Arial" w:cs="Arial"/>
        <w:sz w:val="16"/>
        <w:szCs w:val="16"/>
      </w:rPr>
    </w:pPr>
  </w:p>
  <w:p w:rsidR="00787F55" w:rsidRPr="005643A9" w:rsidRDefault="0004167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E"/>
    <w:rsid w:val="00000F5B"/>
    <w:rsid w:val="00002C26"/>
    <w:rsid w:val="00011714"/>
    <w:rsid w:val="000147EC"/>
    <w:rsid w:val="000376D5"/>
    <w:rsid w:val="00041673"/>
    <w:rsid w:val="00047AB7"/>
    <w:rsid w:val="000510E6"/>
    <w:rsid w:val="0005337D"/>
    <w:rsid w:val="00066864"/>
    <w:rsid w:val="0007090F"/>
    <w:rsid w:val="00071283"/>
    <w:rsid w:val="0008035A"/>
    <w:rsid w:val="000816DE"/>
    <w:rsid w:val="000879BF"/>
    <w:rsid w:val="000A0F74"/>
    <w:rsid w:val="000B720D"/>
    <w:rsid w:val="000C1D11"/>
    <w:rsid w:val="000C58CB"/>
    <w:rsid w:val="000D033C"/>
    <w:rsid w:val="000D18E2"/>
    <w:rsid w:val="000F3691"/>
    <w:rsid w:val="00100260"/>
    <w:rsid w:val="00113B5B"/>
    <w:rsid w:val="001158CC"/>
    <w:rsid w:val="00117379"/>
    <w:rsid w:val="001259FF"/>
    <w:rsid w:val="001357EB"/>
    <w:rsid w:val="00152245"/>
    <w:rsid w:val="00152ACB"/>
    <w:rsid w:val="00152E16"/>
    <w:rsid w:val="0016562C"/>
    <w:rsid w:val="00174A17"/>
    <w:rsid w:val="00175468"/>
    <w:rsid w:val="00176C9F"/>
    <w:rsid w:val="00186AB3"/>
    <w:rsid w:val="00197780"/>
    <w:rsid w:val="001A461A"/>
    <w:rsid w:val="001A5FAD"/>
    <w:rsid w:val="001B3F22"/>
    <w:rsid w:val="001C2E6F"/>
    <w:rsid w:val="001C4FDC"/>
    <w:rsid w:val="001C65C0"/>
    <w:rsid w:val="001C76F7"/>
    <w:rsid w:val="001D7C86"/>
    <w:rsid w:val="001E698D"/>
    <w:rsid w:val="001F0B92"/>
    <w:rsid w:val="002008F3"/>
    <w:rsid w:val="00210813"/>
    <w:rsid w:val="00214CFD"/>
    <w:rsid w:val="0022010C"/>
    <w:rsid w:val="00223268"/>
    <w:rsid w:val="00223456"/>
    <w:rsid w:val="00240445"/>
    <w:rsid w:val="00244FC4"/>
    <w:rsid w:val="00250E4F"/>
    <w:rsid w:val="002513E3"/>
    <w:rsid w:val="00252003"/>
    <w:rsid w:val="0025485A"/>
    <w:rsid w:val="00263CD1"/>
    <w:rsid w:val="00271F33"/>
    <w:rsid w:val="00282702"/>
    <w:rsid w:val="00287873"/>
    <w:rsid w:val="002A4CA6"/>
    <w:rsid w:val="002C3116"/>
    <w:rsid w:val="002D3217"/>
    <w:rsid w:val="002D369C"/>
    <w:rsid w:val="002D49FA"/>
    <w:rsid w:val="002D5D2F"/>
    <w:rsid w:val="002D73F4"/>
    <w:rsid w:val="002E1EE5"/>
    <w:rsid w:val="002E22BB"/>
    <w:rsid w:val="002E7A9F"/>
    <w:rsid w:val="002F3DAF"/>
    <w:rsid w:val="002F600F"/>
    <w:rsid w:val="00300CD9"/>
    <w:rsid w:val="003016DD"/>
    <w:rsid w:val="00321DE7"/>
    <w:rsid w:val="00323880"/>
    <w:rsid w:val="00334AB5"/>
    <w:rsid w:val="00335C96"/>
    <w:rsid w:val="003376FC"/>
    <w:rsid w:val="00337A70"/>
    <w:rsid w:val="00340A05"/>
    <w:rsid w:val="00342141"/>
    <w:rsid w:val="003567D8"/>
    <w:rsid w:val="00362735"/>
    <w:rsid w:val="00364D8F"/>
    <w:rsid w:val="003712E6"/>
    <w:rsid w:val="0038070C"/>
    <w:rsid w:val="00382004"/>
    <w:rsid w:val="00386ECF"/>
    <w:rsid w:val="00394459"/>
    <w:rsid w:val="0039559E"/>
    <w:rsid w:val="003A3849"/>
    <w:rsid w:val="003C0D6C"/>
    <w:rsid w:val="003C4034"/>
    <w:rsid w:val="003C6DC8"/>
    <w:rsid w:val="003E17AA"/>
    <w:rsid w:val="00401C6C"/>
    <w:rsid w:val="00402765"/>
    <w:rsid w:val="004051AA"/>
    <w:rsid w:val="004104CF"/>
    <w:rsid w:val="004240C3"/>
    <w:rsid w:val="00437CDE"/>
    <w:rsid w:val="004469D8"/>
    <w:rsid w:val="00447B65"/>
    <w:rsid w:val="00464073"/>
    <w:rsid w:val="004720E2"/>
    <w:rsid w:val="004818CA"/>
    <w:rsid w:val="00486CC5"/>
    <w:rsid w:val="0049382B"/>
    <w:rsid w:val="00496B8A"/>
    <w:rsid w:val="004A3413"/>
    <w:rsid w:val="004A3822"/>
    <w:rsid w:val="004A4D86"/>
    <w:rsid w:val="004A5620"/>
    <w:rsid w:val="004A592E"/>
    <w:rsid w:val="004C434D"/>
    <w:rsid w:val="004D44E0"/>
    <w:rsid w:val="004E3AE3"/>
    <w:rsid w:val="004F5ACF"/>
    <w:rsid w:val="00512BCD"/>
    <w:rsid w:val="00515DD8"/>
    <w:rsid w:val="00535EAD"/>
    <w:rsid w:val="00556689"/>
    <w:rsid w:val="005679AD"/>
    <w:rsid w:val="005817D9"/>
    <w:rsid w:val="00587036"/>
    <w:rsid w:val="00590251"/>
    <w:rsid w:val="005A7228"/>
    <w:rsid w:val="005B4436"/>
    <w:rsid w:val="005C0A26"/>
    <w:rsid w:val="005C6C2C"/>
    <w:rsid w:val="005D191B"/>
    <w:rsid w:val="005D1E31"/>
    <w:rsid w:val="005D6367"/>
    <w:rsid w:val="005E184A"/>
    <w:rsid w:val="005E1CE8"/>
    <w:rsid w:val="005F31A8"/>
    <w:rsid w:val="006143E4"/>
    <w:rsid w:val="0062206B"/>
    <w:rsid w:val="0063403C"/>
    <w:rsid w:val="00644784"/>
    <w:rsid w:val="00654C86"/>
    <w:rsid w:val="006551C8"/>
    <w:rsid w:val="00666498"/>
    <w:rsid w:val="00670FD9"/>
    <w:rsid w:val="00671DD1"/>
    <w:rsid w:val="00672123"/>
    <w:rsid w:val="00677750"/>
    <w:rsid w:val="006913E4"/>
    <w:rsid w:val="00696C38"/>
    <w:rsid w:val="006A0AE2"/>
    <w:rsid w:val="006A3707"/>
    <w:rsid w:val="006B0023"/>
    <w:rsid w:val="006B15E2"/>
    <w:rsid w:val="006B557D"/>
    <w:rsid w:val="006B621A"/>
    <w:rsid w:val="006D2D12"/>
    <w:rsid w:val="006D5969"/>
    <w:rsid w:val="006D716B"/>
    <w:rsid w:val="006E7E94"/>
    <w:rsid w:val="006F38B0"/>
    <w:rsid w:val="006F560F"/>
    <w:rsid w:val="00702053"/>
    <w:rsid w:val="00706B4F"/>
    <w:rsid w:val="00706B8E"/>
    <w:rsid w:val="00707786"/>
    <w:rsid w:val="0071287E"/>
    <w:rsid w:val="00722F07"/>
    <w:rsid w:val="00732BC9"/>
    <w:rsid w:val="007471AA"/>
    <w:rsid w:val="00747F0F"/>
    <w:rsid w:val="00753BBF"/>
    <w:rsid w:val="0075713A"/>
    <w:rsid w:val="00757BB2"/>
    <w:rsid w:val="007670B3"/>
    <w:rsid w:val="0077064E"/>
    <w:rsid w:val="00774EF9"/>
    <w:rsid w:val="00777E52"/>
    <w:rsid w:val="0078594A"/>
    <w:rsid w:val="00790E43"/>
    <w:rsid w:val="007927F2"/>
    <w:rsid w:val="007A02BA"/>
    <w:rsid w:val="007B355D"/>
    <w:rsid w:val="007B5AAD"/>
    <w:rsid w:val="007D4C24"/>
    <w:rsid w:val="007D522D"/>
    <w:rsid w:val="007D7A74"/>
    <w:rsid w:val="007E021D"/>
    <w:rsid w:val="007E4C47"/>
    <w:rsid w:val="007E5BCF"/>
    <w:rsid w:val="007F441D"/>
    <w:rsid w:val="007F449B"/>
    <w:rsid w:val="0080175B"/>
    <w:rsid w:val="008104E8"/>
    <w:rsid w:val="008140F2"/>
    <w:rsid w:val="00815D70"/>
    <w:rsid w:val="008164FD"/>
    <w:rsid w:val="00817AED"/>
    <w:rsid w:val="00820637"/>
    <w:rsid w:val="00822CDF"/>
    <w:rsid w:val="00831032"/>
    <w:rsid w:val="00836346"/>
    <w:rsid w:val="00842D47"/>
    <w:rsid w:val="00845079"/>
    <w:rsid w:val="008466FF"/>
    <w:rsid w:val="00853384"/>
    <w:rsid w:val="008605A4"/>
    <w:rsid w:val="00860D6F"/>
    <w:rsid w:val="00866A97"/>
    <w:rsid w:val="00887133"/>
    <w:rsid w:val="00887F99"/>
    <w:rsid w:val="00895B77"/>
    <w:rsid w:val="008A379E"/>
    <w:rsid w:val="008A668B"/>
    <w:rsid w:val="008A6BCA"/>
    <w:rsid w:val="008B5469"/>
    <w:rsid w:val="008B61FA"/>
    <w:rsid w:val="008C1D1B"/>
    <w:rsid w:val="008C7DE2"/>
    <w:rsid w:val="008D09C9"/>
    <w:rsid w:val="008D3941"/>
    <w:rsid w:val="008E6BE4"/>
    <w:rsid w:val="008F5679"/>
    <w:rsid w:val="008F5F83"/>
    <w:rsid w:val="00900C6B"/>
    <w:rsid w:val="00911C91"/>
    <w:rsid w:val="00923088"/>
    <w:rsid w:val="0092314F"/>
    <w:rsid w:val="00925988"/>
    <w:rsid w:val="00926748"/>
    <w:rsid w:val="009377D6"/>
    <w:rsid w:val="00940B15"/>
    <w:rsid w:val="00957DA2"/>
    <w:rsid w:val="00962959"/>
    <w:rsid w:val="00967FB2"/>
    <w:rsid w:val="00983C5F"/>
    <w:rsid w:val="0098544B"/>
    <w:rsid w:val="009920D0"/>
    <w:rsid w:val="009B3903"/>
    <w:rsid w:val="009C070D"/>
    <w:rsid w:val="009C7A6E"/>
    <w:rsid w:val="009D2842"/>
    <w:rsid w:val="009D344A"/>
    <w:rsid w:val="009D5124"/>
    <w:rsid w:val="009D6F88"/>
    <w:rsid w:val="009E0C23"/>
    <w:rsid w:val="009E7203"/>
    <w:rsid w:val="009F12D0"/>
    <w:rsid w:val="009F25F1"/>
    <w:rsid w:val="009F2E3A"/>
    <w:rsid w:val="00A044FD"/>
    <w:rsid w:val="00A130C7"/>
    <w:rsid w:val="00A1723C"/>
    <w:rsid w:val="00A300A9"/>
    <w:rsid w:val="00A3261E"/>
    <w:rsid w:val="00A34AD4"/>
    <w:rsid w:val="00A40216"/>
    <w:rsid w:val="00A44261"/>
    <w:rsid w:val="00A476D4"/>
    <w:rsid w:val="00A51CE8"/>
    <w:rsid w:val="00A54874"/>
    <w:rsid w:val="00A56CEB"/>
    <w:rsid w:val="00A60510"/>
    <w:rsid w:val="00A66474"/>
    <w:rsid w:val="00A669A5"/>
    <w:rsid w:val="00A85D62"/>
    <w:rsid w:val="00A90195"/>
    <w:rsid w:val="00A958BF"/>
    <w:rsid w:val="00AA04E0"/>
    <w:rsid w:val="00AB3901"/>
    <w:rsid w:val="00AB4406"/>
    <w:rsid w:val="00AC1C79"/>
    <w:rsid w:val="00AC2E6A"/>
    <w:rsid w:val="00AC5F1B"/>
    <w:rsid w:val="00AD06CF"/>
    <w:rsid w:val="00AD1C05"/>
    <w:rsid w:val="00AD6EB8"/>
    <w:rsid w:val="00AD78FF"/>
    <w:rsid w:val="00AD795C"/>
    <w:rsid w:val="00AE3D5A"/>
    <w:rsid w:val="00AF4C5F"/>
    <w:rsid w:val="00B00319"/>
    <w:rsid w:val="00B015D5"/>
    <w:rsid w:val="00B02F73"/>
    <w:rsid w:val="00B1263D"/>
    <w:rsid w:val="00B27243"/>
    <w:rsid w:val="00B3117E"/>
    <w:rsid w:val="00B33A54"/>
    <w:rsid w:val="00B34683"/>
    <w:rsid w:val="00B561A9"/>
    <w:rsid w:val="00B56878"/>
    <w:rsid w:val="00B973CC"/>
    <w:rsid w:val="00BA5E65"/>
    <w:rsid w:val="00BA7874"/>
    <w:rsid w:val="00BB00E2"/>
    <w:rsid w:val="00BB33F9"/>
    <w:rsid w:val="00BB6D44"/>
    <w:rsid w:val="00BC10C3"/>
    <w:rsid w:val="00BC7DB8"/>
    <w:rsid w:val="00BD5215"/>
    <w:rsid w:val="00BD6465"/>
    <w:rsid w:val="00BE1595"/>
    <w:rsid w:val="00BE7FCD"/>
    <w:rsid w:val="00C0008A"/>
    <w:rsid w:val="00C05ACF"/>
    <w:rsid w:val="00C107CD"/>
    <w:rsid w:val="00C12168"/>
    <w:rsid w:val="00C138A3"/>
    <w:rsid w:val="00C23893"/>
    <w:rsid w:val="00C26490"/>
    <w:rsid w:val="00C331AC"/>
    <w:rsid w:val="00C4201D"/>
    <w:rsid w:val="00C450B6"/>
    <w:rsid w:val="00C566BF"/>
    <w:rsid w:val="00C65921"/>
    <w:rsid w:val="00C65CBB"/>
    <w:rsid w:val="00C663F7"/>
    <w:rsid w:val="00C73D18"/>
    <w:rsid w:val="00CA4BBA"/>
    <w:rsid w:val="00CA7527"/>
    <w:rsid w:val="00CB5B47"/>
    <w:rsid w:val="00CB72A9"/>
    <w:rsid w:val="00CC0B0C"/>
    <w:rsid w:val="00CD0793"/>
    <w:rsid w:val="00CD1C7B"/>
    <w:rsid w:val="00CD26FD"/>
    <w:rsid w:val="00CD593C"/>
    <w:rsid w:val="00CE1AAA"/>
    <w:rsid w:val="00CE347D"/>
    <w:rsid w:val="00CF041D"/>
    <w:rsid w:val="00D033E8"/>
    <w:rsid w:val="00D03796"/>
    <w:rsid w:val="00D06FF1"/>
    <w:rsid w:val="00D16A57"/>
    <w:rsid w:val="00D173F1"/>
    <w:rsid w:val="00D2174E"/>
    <w:rsid w:val="00D22948"/>
    <w:rsid w:val="00D270E1"/>
    <w:rsid w:val="00D3096A"/>
    <w:rsid w:val="00D3443F"/>
    <w:rsid w:val="00D34C32"/>
    <w:rsid w:val="00D34FF2"/>
    <w:rsid w:val="00D35753"/>
    <w:rsid w:val="00D427B8"/>
    <w:rsid w:val="00D45D26"/>
    <w:rsid w:val="00D51D60"/>
    <w:rsid w:val="00D5270C"/>
    <w:rsid w:val="00D54A4B"/>
    <w:rsid w:val="00D5690B"/>
    <w:rsid w:val="00D63C37"/>
    <w:rsid w:val="00D750C0"/>
    <w:rsid w:val="00D757C4"/>
    <w:rsid w:val="00D80B15"/>
    <w:rsid w:val="00D83E5E"/>
    <w:rsid w:val="00DA3D2B"/>
    <w:rsid w:val="00DA4302"/>
    <w:rsid w:val="00DB1A1B"/>
    <w:rsid w:val="00DC52AA"/>
    <w:rsid w:val="00DD1D62"/>
    <w:rsid w:val="00DE061D"/>
    <w:rsid w:val="00DE0947"/>
    <w:rsid w:val="00DE4377"/>
    <w:rsid w:val="00DF5A76"/>
    <w:rsid w:val="00DF5CC7"/>
    <w:rsid w:val="00DF6B22"/>
    <w:rsid w:val="00E02B71"/>
    <w:rsid w:val="00E11950"/>
    <w:rsid w:val="00E16249"/>
    <w:rsid w:val="00E319AD"/>
    <w:rsid w:val="00E4276A"/>
    <w:rsid w:val="00E4291F"/>
    <w:rsid w:val="00E46A8B"/>
    <w:rsid w:val="00E470FF"/>
    <w:rsid w:val="00E471B4"/>
    <w:rsid w:val="00E506DB"/>
    <w:rsid w:val="00E52484"/>
    <w:rsid w:val="00E53BFE"/>
    <w:rsid w:val="00E63261"/>
    <w:rsid w:val="00E70984"/>
    <w:rsid w:val="00E70E6F"/>
    <w:rsid w:val="00E71DDF"/>
    <w:rsid w:val="00E75444"/>
    <w:rsid w:val="00EA2BC6"/>
    <w:rsid w:val="00EB7D40"/>
    <w:rsid w:val="00EC36BF"/>
    <w:rsid w:val="00EC4913"/>
    <w:rsid w:val="00EC7B6C"/>
    <w:rsid w:val="00EE0EF5"/>
    <w:rsid w:val="00EF1DEB"/>
    <w:rsid w:val="00EF6B91"/>
    <w:rsid w:val="00EF755D"/>
    <w:rsid w:val="00F06AB8"/>
    <w:rsid w:val="00F118D9"/>
    <w:rsid w:val="00F23598"/>
    <w:rsid w:val="00F242E6"/>
    <w:rsid w:val="00F310E2"/>
    <w:rsid w:val="00F40549"/>
    <w:rsid w:val="00F42E02"/>
    <w:rsid w:val="00F44994"/>
    <w:rsid w:val="00F44F7F"/>
    <w:rsid w:val="00F46EE2"/>
    <w:rsid w:val="00F470C7"/>
    <w:rsid w:val="00F511B0"/>
    <w:rsid w:val="00F54288"/>
    <w:rsid w:val="00F54A2C"/>
    <w:rsid w:val="00F61DB1"/>
    <w:rsid w:val="00F80271"/>
    <w:rsid w:val="00F82EA6"/>
    <w:rsid w:val="00F9005D"/>
    <w:rsid w:val="00F95126"/>
    <w:rsid w:val="00FA012B"/>
    <w:rsid w:val="00FA203A"/>
    <w:rsid w:val="00FA2CD5"/>
    <w:rsid w:val="00FA5809"/>
    <w:rsid w:val="00FC181A"/>
    <w:rsid w:val="00FC3C5F"/>
    <w:rsid w:val="00FC5B0E"/>
    <w:rsid w:val="00FD15A1"/>
    <w:rsid w:val="00FD40B6"/>
    <w:rsid w:val="00FF04FC"/>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uiPriority w:val="99"/>
    <w:qFormat/>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styleId="Corpsdetexte">
    <w:name w:val="Body Text"/>
    <w:basedOn w:val="Normal"/>
    <w:link w:val="CorpsdetexteCar"/>
    <w:uiPriority w:val="99"/>
    <w:rsid w:val="009D344A"/>
    <w:pPr>
      <w:jc w:val="both"/>
    </w:pPr>
    <w:rPr>
      <w:rFonts w:eastAsia="Times New Roman"/>
      <w:sz w:val="28"/>
      <w:lang w:eastAsia="zh-CN"/>
    </w:rPr>
  </w:style>
  <w:style w:type="character" w:customStyle="1" w:styleId="CorpsdetexteCar">
    <w:name w:val="Corps de texte Car"/>
    <w:basedOn w:val="Policepardfaut"/>
    <w:link w:val="Corpsdetexte"/>
    <w:uiPriority w:val="99"/>
    <w:rsid w:val="009D344A"/>
    <w:rPr>
      <w:rFonts w:ascii="Times New Roman" w:eastAsia="Times New Roman" w:hAnsi="Times New Roman" w:cs="Times New Roman"/>
      <w:sz w:val="28"/>
      <w:szCs w:val="20"/>
      <w:lang w:eastAsia="zh-CN"/>
    </w:rPr>
  </w:style>
  <w:style w:type="paragraph" w:styleId="Corpsdetexte3">
    <w:name w:val="Body Text 3"/>
    <w:basedOn w:val="Normal"/>
    <w:link w:val="Corpsdetexte3Car"/>
    <w:uiPriority w:val="99"/>
    <w:semiHidden/>
    <w:rsid w:val="009D344A"/>
    <w:pPr>
      <w:autoSpaceDE w:val="0"/>
      <w:autoSpaceDN w:val="0"/>
      <w:adjustRightInd w:val="0"/>
      <w:jc w:val="both"/>
    </w:pPr>
    <w:rPr>
      <w:rFonts w:eastAsia="Times New Roman"/>
      <w:sz w:val="24"/>
    </w:rPr>
  </w:style>
  <w:style w:type="character" w:customStyle="1" w:styleId="Corpsdetexte3Car">
    <w:name w:val="Corps de texte 3 Car"/>
    <w:basedOn w:val="Policepardfaut"/>
    <w:link w:val="Corpsdetex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Policepardfaut"/>
    <w:uiPriority w:val="99"/>
    <w:rsid w:val="00E52484"/>
    <w:rPr>
      <w:rFonts w:ascii="Arial" w:hAnsi="Arial" w:cs="Arial" w:hint="default"/>
      <w:b/>
      <w:bCs/>
      <w:color w:val="000000"/>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uiPriority w:val="99"/>
    <w:qFormat/>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styleId="Corpsdetexte">
    <w:name w:val="Body Text"/>
    <w:basedOn w:val="Normal"/>
    <w:link w:val="CorpsdetexteCar"/>
    <w:uiPriority w:val="99"/>
    <w:rsid w:val="009D344A"/>
    <w:pPr>
      <w:jc w:val="both"/>
    </w:pPr>
    <w:rPr>
      <w:rFonts w:eastAsia="Times New Roman"/>
      <w:sz w:val="28"/>
      <w:lang w:eastAsia="zh-CN"/>
    </w:rPr>
  </w:style>
  <w:style w:type="character" w:customStyle="1" w:styleId="CorpsdetexteCar">
    <w:name w:val="Corps de texte Car"/>
    <w:basedOn w:val="Policepardfaut"/>
    <w:link w:val="Corpsdetexte"/>
    <w:uiPriority w:val="99"/>
    <w:rsid w:val="009D344A"/>
    <w:rPr>
      <w:rFonts w:ascii="Times New Roman" w:eastAsia="Times New Roman" w:hAnsi="Times New Roman" w:cs="Times New Roman"/>
      <w:sz w:val="28"/>
      <w:szCs w:val="20"/>
      <w:lang w:eastAsia="zh-CN"/>
    </w:rPr>
  </w:style>
  <w:style w:type="paragraph" w:styleId="Corpsdetexte3">
    <w:name w:val="Body Text 3"/>
    <w:basedOn w:val="Normal"/>
    <w:link w:val="Corpsdetexte3Car"/>
    <w:uiPriority w:val="99"/>
    <w:semiHidden/>
    <w:rsid w:val="009D344A"/>
    <w:pPr>
      <w:autoSpaceDE w:val="0"/>
      <w:autoSpaceDN w:val="0"/>
      <w:adjustRightInd w:val="0"/>
      <w:jc w:val="both"/>
    </w:pPr>
    <w:rPr>
      <w:rFonts w:eastAsia="Times New Roman"/>
      <w:sz w:val="24"/>
    </w:rPr>
  </w:style>
  <w:style w:type="character" w:customStyle="1" w:styleId="Corpsdetexte3Car">
    <w:name w:val="Corps de texte 3 Car"/>
    <w:basedOn w:val="Policepardfaut"/>
    <w:link w:val="Corpsdetex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Policepardfaut"/>
    <w:uiPriority w:val="99"/>
    <w:rsid w:val="00E52484"/>
    <w:rPr>
      <w:rFonts w:ascii="Arial" w:hAnsi="Arial" w:cs="Arial" w:hint="default"/>
      <w:b/>
      <w:bCs/>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9197-7FE9-40A3-BC46-CD760798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3590</Words>
  <Characters>19748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56</cp:revision>
  <cp:lastPrinted>2018-02-22T14:35:00Z</cp:lastPrinted>
  <dcterms:created xsi:type="dcterms:W3CDTF">2018-02-20T14:58:00Z</dcterms:created>
  <dcterms:modified xsi:type="dcterms:W3CDTF">2018-03-12T10:12:00Z</dcterms:modified>
</cp:coreProperties>
</file>