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92" w:rsidRPr="00D373FB" w:rsidRDefault="00190492" w:rsidP="00190492">
      <w:pPr>
        <w:pBdr>
          <w:top w:val="single" w:sz="4" w:space="1" w:color="auto"/>
          <w:left w:val="single" w:sz="4" w:space="4" w:color="auto"/>
          <w:bottom w:val="single" w:sz="4" w:space="1" w:color="auto"/>
          <w:right w:val="single" w:sz="4" w:space="4" w:color="auto"/>
        </w:pBdr>
        <w:shd w:val="clear" w:color="auto" w:fill="FFFFFF"/>
        <w:spacing w:after="200"/>
        <w:jc w:val="center"/>
        <w:rPr>
          <w:rFonts w:asciiTheme="minorHAnsi" w:hAnsiTheme="minorHAnsi" w:cs="Calibri"/>
          <w:color w:val="222222"/>
          <w:sz w:val="18"/>
          <w:szCs w:val="18"/>
          <w:lang w:val="es-CO" w:eastAsia="fr-FR"/>
        </w:rPr>
      </w:pPr>
      <w:r w:rsidRPr="00D373FB">
        <w:rPr>
          <w:rFonts w:asciiTheme="minorHAnsi" w:hAnsiTheme="minorHAnsi" w:cs="Calibri"/>
          <w:color w:val="FF0000"/>
          <w:sz w:val="18"/>
          <w:szCs w:val="18"/>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D373FB">
        <w:rPr>
          <w:rFonts w:asciiTheme="minorHAnsi" w:hAnsiTheme="minorHAnsi" w:cs="Calibri"/>
          <w:color w:val="222222"/>
          <w:sz w:val="18"/>
          <w:szCs w:val="18"/>
          <w:lang w:val="es-CO" w:eastAsia="fr-FR"/>
        </w:rPr>
        <w:t> </w:t>
      </w:r>
    </w:p>
    <w:p w:rsidR="00190492" w:rsidRPr="00D373FB" w:rsidRDefault="00190492" w:rsidP="00190492">
      <w:pPr>
        <w:shd w:val="clear" w:color="auto" w:fill="FFFFFF"/>
        <w:ind w:left="2124" w:hanging="2124"/>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Providencia:</w:t>
      </w:r>
      <w:r w:rsidRPr="00D373FB">
        <w:rPr>
          <w:rFonts w:asciiTheme="minorHAnsi" w:hAnsiTheme="minorHAnsi" w:cs="Calibri"/>
          <w:color w:val="222222"/>
          <w:sz w:val="18"/>
          <w:szCs w:val="18"/>
          <w:lang w:val="es-CO" w:eastAsia="fr-FR"/>
        </w:rPr>
        <w:tab/>
        <w:t xml:space="preserve">Sentencia  - </w:t>
      </w:r>
      <w:r>
        <w:rPr>
          <w:rFonts w:asciiTheme="minorHAnsi" w:hAnsiTheme="minorHAnsi" w:cs="Calibri"/>
          <w:color w:val="222222"/>
          <w:sz w:val="18"/>
          <w:szCs w:val="18"/>
          <w:lang w:val="es-CO" w:eastAsia="fr-FR"/>
        </w:rPr>
        <w:t>1ª Instancia -24 de abril de 2018</w:t>
      </w:r>
    </w:p>
    <w:p w:rsidR="00190492" w:rsidRDefault="00190492" w:rsidP="00190492">
      <w:pPr>
        <w:shd w:val="clear" w:color="auto" w:fill="FFFFFF"/>
        <w:tabs>
          <w:tab w:val="left" w:pos="1418"/>
        </w:tabs>
        <w:jc w:val="both"/>
        <w:rPr>
          <w:rFonts w:asciiTheme="minorHAnsi" w:hAnsiTheme="minorHAnsi" w:cs="Calibri"/>
          <w:color w:val="222222"/>
          <w:sz w:val="18"/>
          <w:szCs w:val="18"/>
          <w:lang w:eastAsia="fr-FR"/>
        </w:rPr>
      </w:pPr>
      <w:r w:rsidRPr="00D373FB">
        <w:rPr>
          <w:rFonts w:asciiTheme="minorHAnsi" w:hAnsiTheme="minorHAnsi" w:cs="Calibri"/>
          <w:color w:val="222222"/>
          <w:sz w:val="18"/>
          <w:szCs w:val="18"/>
          <w:lang w:val="es-CO" w:eastAsia="fr-FR"/>
        </w:rPr>
        <w:t>Radicación Nro. :</w:t>
      </w:r>
      <w:r w:rsidRPr="00D373FB">
        <w:rPr>
          <w:rFonts w:asciiTheme="minorHAnsi" w:hAnsiTheme="minorHAnsi" w:cs="Calibri"/>
          <w:color w:val="222222"/>
          <w:sz w:val="18"/>
          <w:szCs w:val="18"/>
          <w:lang w:val="es-CO" w:eastAsia="fr-FR"/>
        </w:rPr>
        <w:tab/>
        <w:t xml:space="preserve">  </w:t>
      </w:r>
      <w:r w:rsidRPr="00D373FB">
        <w:rPr>
          <w:rFonts w:asciiTheme="minorHAnsi" w:hAnsiTheme="minorHAnsi" w:cs="Calibri"/>
          <w:color w:val="222222"/>
          <w:sz w:val="18"/>
          <w:szCs w:val="18"/>
          <w:lang w:val="es-CO" w:eastAsia="fr-FR"/>
        </w:rPr>
        <w:tab/>
      </w:r>
      <w:r w:rsidRPr="00190492">
        <w:rPr>
          <w:rFonts w:asciiTheme="minorHAnsi" w:hAnsiTheme="minorHAnsi" w:cs="Calibri"/>
          <w:color w:val="222222"/>
          <w:sz w:val="18"/>
          <w:szCs w:val="18"/>
          <w:lang w:eastAsia="fr-FR"/>
        </w:rPr>
        <w:t>66001-22-13-000-2018-00143-00</w:t>
      </w:r>
    </w:p>
    <w:p w:rsidR="00190492" w:rsidRPr="00D373FB" w:rsidRDefault="00190492" w:rsidP="00190492">
      <w:pPr>
        <w:shd w:val="clear" w:color="auto" w:fill="FFFFFF"/>
        <w:tabs>
          <w:tab w:val="left" w:pos="1418"/>
        </w:tabs>
        <w:jc w:val="both"/>
        <w:rPr>
          <w:rFonts w:asciiTheme="minorHAnsi" w:hAnsiTheme="minorHAnsi" w:cs="Calibri"/>
          <w:bCs/>
          <w:color w:val="222222"/>
          <w:sz w:val="18"/>
          <w:szCs w:val="18"/>
          <w:lang w:eastAsia="fr-FR"/>
        </w:rPr>
      </w:pPr>
      <w:r>
        <w:rPr>
          <w:rFonts w:asciiTheme="minorHAnsi" w:hAnsiTheme="minorHAnsi" w:cs="Calibri"/>
          <w:color w:val="222222"/>
          <w:sz w:val="18"/>
          <w:szCs w:val="18"/>
          <w:lang w:val="es-ES_tradnl" w:eastAsia="fr-FR"/>
        </w:rPr>
        <w:t>Accionante</w:t>
      </w:r>
      <w:r w:rsidRPr="00D373FB">
        <w:rPr>
          <w:rFonts w:asciiTheme="minorHAnsi" w:hAnsiTheme="minorHAnsi" w:cs="Calibri"/>
          <w:color w:val="222222"/>
          <w:sz w:val="18"/>
          <w:szCs w:val="18"/>
          <w:lang w:val="es-CO" w:eastAsia="fr-FR"/>
        </w:rPr>
        <w:t>:</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sidRPr="003528AD">
        <w:rPr>
          <w:rFonts w:asciiTheme="minorHAnsi" w:hAnsiTheme="minorHAnsi" w:cs="Calibri"/>
          <w:bCs/>
          <w:color w:val="222222"/>
          <w:sz w:val="18"/>
          <w:szCs w:val="18"/>
          <w:lang w:val="es-CO" w:eastAsia="fr-FR"/>
        </w:rPr>
        <w:t xml:space="preserve">JAVIER ELÍAS ARIAS </w:t>
      </w:r>
      <w:proofErr w:type="spellStart"/>
      <w:r w:rsidRPr="003528AD">
        <w:rPr>
          <w:rFonts w:asciiTheme="minorHAnsi" w:hAnsiTheme="minorHAnsi" w:cs="Calibri"/>
          <w:bCs/>
          <w:color w:val="222222"/>
          <w:sz w:val="18"/>
          <w:szCs w:val="18"/>
          <w:lang w:val="es-CO" w:eastAsia="fr-FR"/>
        </w:rPr>
        <w:t>IDÁRRAGA</w:t>
      </w:r>
      <w:proofErr w:type="spellEnd"/>
      <w:r w:rsidRPr="00D373FB">
        <w:rPr>
          <w:rFonts w:asciiTheme="minorHAnsi" w:hAnsiTheme="minorHAnsi" w:cs="Calibri"/>
          <w:bCs/>
          <w:color w:val="222222"/>
          <w:sz w:val="18"/>
          <w:szCs w:val="18"/>
          <w:lang w:val="es-CO" w:eastAsia="fr-FR"/>
        </w:rPr>
        <w:t>.</w:t>
      </w:r>
    </w:p>
    <w:p w:rsidR="00190492" w:rsidRDefault="00190492" w:rsidP="00190492">
      <w:pPr>
        <w:shd w:val="clear" w:color="auto" w:fill="FFFFFF"/>
        <w:tabs>
          <w:tab w:val="left" w:pos="1418"/>
        </w:tabs>
        <w:jc w:val="both"/>
        <w:rPr>
          <w:rFonts w:asciiTheme="minorHAnsi" w:hAnsiTheme="minorHAnsi" w:cs="Calibri"/>
          <w:bCs/>
          <w:color w:val="222222"/>
          <w:sz w:val="18"/>
          <w:szCs w:val="18"/>
          <w:lang w:val="es-CO" w:eastAsia="fr-FR"/>
        </w:rPr>
      </w:pPr>
      <w:r>
        <w:rPr>
          <w:rFonts w:asciiTheme="minorHAnsi" w:hAnsiTheme="minorHAnsi" w:cs="Calibri"/>
          <w:bCs/>
          <w:color w:val="222222"/>
          <w:sz w:val="18"/>
          <w:szCs w:val="18"/>
          <w:lang w:eastAsia="fr-FR"/>
        </w:rPr>
        <w:t>Accionado</w:t>
      </w:r>
      <w:r w:rsidRPr="00D373FB">
        <w:rPr>
          <w:rFonts w:asciiTheme="minorHAnsi" w:hAnsiTheme="minorHAnsi" w:cs="Calibri"/>
          <w:bCs/>
          <w:color w:val="222222"/>
          <w:sz w:val="18"/>
          <w:szCs w:val="18"/>
          <w:lang w:eastAsia="fr-FR"/>
        </w:rPr>
        <w:t xml:space="preserve">: </w:t>
      </w:r>
      <w:r w:rsidRPr="00D373FB">
        <w:rPr>
          <w:rFonts w:asciiTheme="minorHAnsi" w:hAnsiTheme="minorHAnsi" w:cs="Calibri"/>
          <w:bCs/>
          <w:color w:val="222222"/>
          <w:sz w:val="18"/>
          <w:szCs w:val="18"/>
          <w:lang w:eastAsia="fr-FR"/>
        </w:rPr>
        <w:tab/>
      </w:r>
      <w:r w:rsidRPr="00D373FB">
        <w:rPr>
          <w:rFonts w:asciiTheme="minorHAnsi" w:hAnsiTheme="minorHAnsi" w:cs="Calibri"/>
          <w:bCs/>
          <w:color w:val="222222"/>
          <w:sz w:val="18"/>
          <w:szCs w:val="18"/>
          <w:lang w:eastAsia="fr-FR"/>
        </w:rPr>
        <w:tab/>
      </w:r>
      <w:r w:rsidRPr="00190492">
        <w:rPr>
          <w:rFonts w:asciiTheme="minorHAnsi" w:hAnsiTheme="minorHAnsi" w:cs="Calibri"/>
          <w:bCs/>
          <w:color w:val="222222"/>
          <w:sz w:val="18"/>
          <w:szCs w:val="18"/>
          <w:lang w:val="es-CO" w:eastAsia="fr-FR"/>
        </w:rPr>
        <w:t>JUZGADO TERCERO CIVIL DEL CIRCUITO DE PEREIRA y el PROCURADOR DELEGADO en la acción popular radicada bajo el número 2015-01287, trámite al que fueron vinculados las ALCALDÍAS DE PEREIRA y de BOGOTÁ, la DEFENSORÍA DEL PUEBLO y la PROCURADURÍA GENERAL DE LA NACIÓN, de las Regionales de Risaralda y Bogotá, el señor LEANDRO GIRALDO y el doctor JOSÉ YESID BENJUMEA BETANCUR, Procurador Judicial Para Asuntos Civiles.</w:t>
      </w:r>
    </w:p>
    <w:p w:rsidR="00190492" w:rsidRPr="00D373FB" w:rsidRDefault="00190492" w:rsidP="00190492">
      <w:pPr>
        <w:shd w:val="clear" w:color="auto" w:fill="FFFFFF"/>
        <w:tabs>
          <w:tab w:val="left" w:pos="1418"/>
        </w:tabs>
        <w:jc w:val="both"/>
        <w:rPr>
          <w:rFonts w:asciiTheme="minorHAnsi" w:hAnsiTheme="minorHAnsi" w:cs="Calibri"/>
          <w:color w:val="222222"/>
          <w:sz w:val="18"/>
          <w:szCs w:val="18"/>
          <w:lang w:val="es-CO" w:eastAsia="fr-FR"/>
        </w:rPr>
      </w:pPr>
      <w:r w:rsidRPr="00D373FB">
        <w:rPr>
          <w:rFonts w:asciiTheme="minorHAnsi" w:hAnsiTheme="minorHAnsi" w:cs="Calibri"/>
          <w:color w:val="222222"/>
          <w:sz w:val="18"/>
          <w:szCs w:val="18"/>
          <w:lang w:val="es-CO" w:eastAsia="fr-FR"/>
        </w:rPr>
        <w:t>Proceso:</w:t>
      </w:r>
      <w:r w:rsidRPr="00D373FB">
        <w:rPr>
          <w:rFonts w:asciiTheme="minorHAnsi" w:hAnsiTheme="minorHAnsi" w:cs="Calibri"/>
          <w:color w:val="222222"/>
          <w:sz w:val="18"/>
          <w:szCs w:val="18"/>
          <w:lang w:val="es-CO" w:eastAsia="fr-FR"/>
        </w:rPr>
        <w:tab/>
      </w:r>
      <w:r w:rsidRPr="00D373FB">
        <w:rPr>
          <w:rFonts w:asciiTheme="minorHAnsi" w:hAnsiTheme="minorHAnsi" w:cs="Calibri"/>
          <w:color w:val="222222"/>
          <w:sz w:val="18"/>
          <w:szCs w:val="18"/>
          <w:lang w:val="es-CO" w:eastAsia="fr-FR"/>
        </w:rPr>
        <w:tab/>
      </w:r>
      <w:r>
        <w:rPr>
          <w:rFonts w:asciiTheme="minorHAnsi" w:hAnsiTheme="minorHAnsi" w:cs="Calibri"/>
          <w:color w:val="222222"/>
          <w:sz w:val="18"/>
          <w:szCs w:val="18"/>
          <w:lang w:val="es-CO" w:eastAsia="fr-FR"/>
        </w:rPr>
        <w:t>Tutela</w:t>
      </w:r>
    </w:p>
    <w:p w:rsidR="00190492" w:rsidRPr="00D373FB" w:rsidRDefault="00190492" w:rsidP="00190492">
      <w:pPr>
        <w:shd w:val="clear" w:color="auto" w:fill="FFFFFF"/>
        <w:tabs>
          <w:tab w:val="left" w:pos="1416"/>
        </w:tabs>
        <w:jc w:val="both"/>
        <w:rPr>
          <w:rFonts w:asciiTheme="minorHAnsi" w:hAnsiTheme="minorHAnsi" w:cs="Calibri"/>
          <w:bCs/>
          <w:iCs/>
          <w:color w:val="222222"/>
          <w:sz w:val="18"/>
          <w:szCs w:val="18"/>
          <w:lang w:val="es-CO" w:eastAsia="fr-FR"/>
        </w:rPr>
      </w:pPr>
      <w:r w:rsidRPr="00D373FB">
        <w:rPr>
          <w:rFonts w:asciiTheme="minorHAnsi" w:hAnsiTheme="minorHAnsi" w:cs="Calibri"/>
          <w:color w:val="222222"/>
          <w:sz w:val="18"/>
          <w:szCs w:val="18"/>
          <w:lang w:val="es-CO" w:eastAsia="fr-FR"/>
        </w:rPr>
        <w:t>Magistrado Ponente:</w:t>
      </w:r>
      <w:r w:rsidRPr="00D373FB">
        <w:rPr>
          <w:rFonts w:asciiTheme="minorHAnsi" w:hAnsiTheme="minorHAnsi" w:cs="Calibri"/>
          <w:color w:val="222222"/>
          <w:sz w:val="18"/>
          <w:szCs w:val="18"/>
          <w:lang w:val="es-CO" w:eastAsia="fr-FR"/>
        </w:rPr>
        <w:tab/>
      </w:r>
      <w:proofErr w:type="spellStart"/>
      <w:r w:rsidRPr="005E6429">
        <w:rPr>
          <w:rFonts w:asciiTheme="minorHAnsi" w:hAnsiTheme="minorHAnsi" w:cs="Calibri"/>
          <w:color w:val="222222"/>
          <w:sz w:val="18"/>
          <w:szCs w:val="18"/>
          <w:lang w:val="es-CO" w:eastAsia="fr-FR"/>
        </w:rPr>
        <w:t>EDDER</w:t>
      </w:r>
      <w:proofErr w:type="spellEnd"/>
      <w:r w:rsidRPr="005E6429">
        <w:rPr>
          <w:rFonts w:asciiTheme="minorHAnsi" w:hAnsiTheme="minorHAnsi" w:cs="Calibri"/>
          <w:color w:val="222222"/>
          <w:sz w:val="18"/>
          <w:szCs w:val="18"/>
          <w:lang w:val="es-CO" w:eastAsia="fr-FR"/>
        </w:rPr>
        <w:t xml:space="preserve"> JIMMY SÁNCHEZ </w:t>
      </w:r>
      <w:proofErr w:type="spellStart"/>
      <w:r w:rsidRPr="005E6429">
        <w:rPr>
          <w:rFonts w:asciiTheme="minorHAnsi" w:hAnsiTheme="minorHAnsi" w:cs="Calibri"/>
          <w:color w:val="222222"/>
          <w:sz w:val="18"/>
          <w:szCs w:val="18"/>
          <w:lang w:val="es-CO" w:eastAsia="fr-FR"/>
        </w:rPr>
        <w:t>CALAMBÁS</w:t>
      </w:r>
      <w:proofErr w:type="spellEnd"/>
    </w:p>
    <w:p w:rsidR="00190492" w:rsidRPr="00D373FB" w:rsidRDefault="00190492" w:rsidP="00190492">
      <w:pPr>
        <w:shd w:val="clear" w:color="auto" w:fill="FFFFFF"/>
        <w:ind w:left="2124" w:hanging="2124"/>
        <w:jc w:val="both"/>
        <w:rPr>
          <w:rFonts w:asciiTheme="minorHAnsi" w:hAnsiTheme="minorHAnsi" w:cs="Calibri"/>
          <w:bCs/>
          <w:iCs/>
          <w:color w:val="222222"/>
          <w:sz w:val="18"/>
          <w:szCs w:val="18"/>
          <w:lang w:val="es-CO" w:eastAsia="fr-FR"/>
        </w:rPr>
      </w:pPr>
    </w:p>
    <w:p w:rsidR="00190492" w:rsidRPr="00190492" w:rsidRDefault="00190492" w:rsidP="00190492">
      <w:pPr>
        <w:pStyle w:val="Sinespaciado"/>
        <w:jc w:val="both"/>
        <w:rPr>
          <w:rFonts w:asciiTheme="minorHAnsi" w:hAnsiTheme="minorHAnsi"/>
          <w:sz w:val="18"/>
          <w:szCs w:val="18"/>
          <w:lang w:val="es-CO" w:eastAsia="fr-FR"/>
        </w:rPr>
      </w:pPr>
      <w:r w:rsidRPr="00D373FB">
        <w:rPr>
          <w:rFonts w:asciiTheme="minorHAnsi" w:hAnsiTheme="minorHAnsi"/>
          <w:b/>
          <w:sz w:val="18"/>
          <w:szCs w:val="18"/>
          <w:lang w:val="es-CO" w:eastAsia="fr-FR"/>
        </w:rPr>
        <w:t xml:space="preserve">Temas: </w:t>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sidRPr="00D373FB">
        <w:rPr>
          <w:rFonts w:asciiTheme="minorHAnsi" w:hAnsiTheme="minorHAnsi"/>
          <w:b/>
          <w:sz w:val="18"/>
          <w:szCs w:val="18"/>
          <w:lang w:val="es-CO" w:eastAsia="fr-FR"/>
        </w:rPr>
        <w:tab/>
      </w:r>
      <w:r>
        <w:rPr>
          <w:rFonts w:asciiTheme="minorHAnsi" w:hAnsiTheme="minorHAnsi"/>
          <w:b/>
          <w:sz w:val="18"/>
          <w:szCs w:val="18"/>
          <w:lang w:val="es-CO" w:eastAsia="fr-FR"/>
        </w:rPr>
        <w:t xml:space="preserve">DEBIDO PROCESO JUDICIAL / ACCIÓN POPULAR / </w:t>
      </w:r>
      <w:r>
        <w:rPr>
          <w:rFonts w:asciiTheme="minorHAnsi" w:hAnsiTheme="minorHAnsi"/>
          <w:b/>
          <w:sz w:val="18"/>
          <w:szCs w:val="18"/>
          <w:lang w:val="es-CO" w:eastAsia="fr-FR"/>
        </w:rPr>
        <w:t xml:space="preserve">INFORMACIÓN A LA COMUNIDAD A TRAVÉS DE LA PÁGINA WEB / NO HIZO LA SOLICITUD / SUBSIDIARIEDAD / IMPROCEDENTE </w:t>
      </w:r>
      <w:r>
        <w:rPr>
          <w:rFonts w:asciiTheme="minorHAnsi" w:hAnsiTheme="minorHAnsi"/>
          <w:b/>
          <w:sz w:val="18"/>
          <w:szCs w:val="18"/>
          <w:lang w:val="es-CO" w:eastAsia="fr-FR"/>
        </w:rPr>
        <w:t xml:space="preserve">-  </w:t>
      </w:r>
      <w:r w:rsidRPr="00190492">
        <w:rPr>
          <w:rFonts w:asciiTheme="minorHAnsi" w:hAnsiTheme="minorHAnsi"/>
          <w:sz w:val="18"/>
          <w:szCs w:val="18"/>
          <w:lang w:val="es-CO" w:eastAsia="fr-FR"/>
        </w:rPr>
        <w:t>El juzgado accionado por auto del 13 de diciembre pasado, en respuesta al oficio No. 005255 de octubre 27 de 2017, suscrito por el señor Procurador Judicial Para Asuntos Civiles, ordenó oficiarle a dicho funcionario, para que en la medida de sus posibilidades colaborara con el diligenciamiento del aviso de que trata el artículo 21 de la ley 472 de 1998, al considerar que “toda vez que la publicación a través de la página de la Rama Judicial es reducida y no cumple con la finalidad de avisar al público en general.” (</w:t>
      </w:r>
      <w:proofErr w:type="spellStart"/>
      <w:r w:rsidRPr="00190492">
        <w:rPr>
          <w:rFonts w:asciiTheme="minorHAnsi" w:hAnsiTheme="minorHAnsi"/>
          <w:sz w:val="18"/>
          <w:szCs w:val="18"/>
          <w:lang w:val="es-CO" w:eastAsia="fr-FR"/>
        </w:rPr>
        <w:t>fl</w:t>
      </w:r>
      <w:proofErr w:type="spellEnd"/>
      <w:r w:rsidRPr="00190492">
        <w:rPr>
          <w:rFonts w:asciiTheme="minorHAnsi" w:hAnsiTheme="minorHAnsi"/>
          <w:sz w:val="18"/>
          <w:szCs w:val="18"/>
          <w:lang w:val="es-CO" w:eastAsia="fr-FR"/>
        </w:rPr>
        <w:t>. 49 del disco compacto).</w:t>
      </w:r>
    </w:p>
    <w:p w:rsidR="00190492" w:rsidRPr="00190492" w:rsidRDefault="00190492" w:rsidP="00190492">
      <w:pPr>
        <w:pStyle w:val="Sinespaciado"/>
        <w:jc w:val="both"/>
        <w:rPr>
          <w:rFonts w:asciiTheme="minorHAnsi" w:hAnsiTheme="minorHAnsi"/>
          <w:sz w:val="18"/>
          <w:szCs w:val="18"/>
          <w:lang w:val="es-CO" w:eastAsia="fr-FR"/>
        </w:rPr>
      </w:pPr>
    </w:p>
    <w:p w:rsidR="00190492" w:rsidRPr="00190492" w:rsidRDefault="00190492" w:rsidP="00190492">
      <w:pPr>
        <w:pStyle w:val="Sinespaciado"/>
        <w:jc w:val="both"/>
        <w:rPr>
          <w:rFonts w:asciiTheme="minorHAnsi" w:hAnsiTheme="minorHAnsi"/>
          <w:sz w:val="18"/>
          <w:szCs w:val="18"/>
          <w:lang w:val="es-CO" w:eastAsia="fr-FR"/>
        </w:rPr>
      </w:pPr>
      <w:r w:rsidRPr="00190492">
        <w:rPr>
          <w:rFonts w:asciiTheme="minorHAnsi" w:hAnsiTheme="minorHAnsi"/>
          <w:sz w:val="18"/>
          <w:szCs w:val="18"/>
          <w:lang w:val="es-CO" w:eastAsia="fr-FR"/>
        </w:rPr>
        <w:t xml:space="preserve">No hay peticiones del señor JAVIER ELÍAS ARIAS </w:t>
      </w:r>
      <w:proofErr w:type="spellStart"/>
      <w:r w:rsidRPr="00190492">
        <w:rPr>
          <w:rFonts w:asciiTheme="minorHAnsi" w:hAnsiTheme="minorHAnsi"/>
          <w:sz w:val="18"/>
          <w:szCs w:val="18"/>
          <w:lang w:val="es-CO" w:eastAsia="fr-FR"/>
        </w:rPr>
        <w:t>IDÁRRAGA</w:t>
      </w:r>
      <w:proofErr w:type="spellEnd"/>
      <w:r w:rsidRPr="00190492">
        <w:rPr>
          <w:rFonts w:asciiTheme="minorHAnsi" w:hAnsiTheme="minorHAnsi"/>
          <w:sz w:val="18"/>
          <w:szCs w:val="18"/>
          <w:lang w:val="es-CO" w:eastAsia="fr-FR"/>
        </w:rPr>
        <w:t>, anteriores o posteriores a ese pronunciamiento, relacionadas con informar a la comunidad por medio de la página web de la rama judicial.</w:t>
      </w:r>
    </w:p>
    <w:p w:rsidR="00190492" w:rsidRPr="00190492" w:rsidRDefault="00190492" w:rsidP="00190492">
      <w:pPr>
        <w:pStyle w:val="Sinespaciado"/>
        <w:jc w:val="both"/>
        <w:rPr>
          <w:rFonts w:asciiTheme="minorHAnsi" w:hAnsiTheme="minorHAnsi"/>
          <w:sz w:val="18"/>
          <w:szCs w:val="18"/>
          <w:lang w:val="es-CO" w:eastAsia="fr-FR"/>
        </w:rPr>
      </w:pPr>
    </w:p>
    <w:p w:rsidR="00190492" w:rsidRPr="00190492" w:rsidRDefault="00190492" w:rsidP="00190492">
      <w:pPr>
        <w:pStyle w:val="Sinespaciado"/>
        <w:jc w:val="both"/>
        <w:rPr>
          <w:rFonts w:asciiTheme="minorHAnsi" w:hAnsiTheme="minorHAnsi"/>
          <w:sz w:val="18"/>
          <w:szCs w:val="18"/>
          <w:lang w:val="es-CO" w:eastAsia="fr-FR"/>
        </w:rPr>
      </w:pPr>
      <w:r w:rsidRPr="00190492">
        <w:rPr>
          <w:rFonts w:asciiTheme="minorHAnsi" w:hAnsiTheme="minorHAnsi"/>
          <w:sz w:val="18"/>
          <w:szCs w:val="18"/>
          <w:lang w:val="es-CO" w:eastAsia="fr-FR"/>
        </w:rPr>
        <w:t>Vistas así las cosas, pronto se advierte la improcedencia del amparo constitucional, por ausencia del requisito de subsidiariedad, toda vez que, como se pudo constatar, frente a la información a la comunidad por medio de la página web de la rama judicial, el actor nada le ha pedido expresamente a dicha autoridad judicial, de manera que obligue un pronunciamiento explícito de la titular del juzgado sobre el particular.</w:t>
      </w:r>
    </w:p>
    <w:p w:rsidR="00190492" w:rsidRPr="00190492" w:rsidRDefault="00190492" w:rsidP="00190492">
      <w:pPr>
        <w:pStyle w:val="Sinespaciado"/>
        <w:jc w:val="both"/>
        <w:rPr>
          <w:rFonts w:asciiTheme="minorHAnsi" w:hAnsiTheme="minorHAnsi"/>
          <w:sz w:val="18"/>
          <w:szCs w:val="18"/>
          <w:lang w:val="es-CO" w:eastAsia="fr-FR"/>
        </w:rPr>
      </w:pPr>
    </w:p>
    <w:p w:rsidR="00190492" w:rsidRPr="00190492" w:rsidRDefault="00190492" w:rsidP="00190492">
      <w:pPr>
        <w:pStyle w:val="Sinespaciado"/>
        <w:jc w:val="both"/>
        <w:rPr>
          <w:rFonts w:asciiTheme="minorHAnsi" w:hAnsiTheme="minorHAnsi"/>
          <w:sz w:val="18"/>
          <w:szCs w:val="18"/>
          <w:lang w:val="es-CO" w:eastAsia="fr-FR"/>
        </w:rPr>
      </w:pPr>
      <w:r w:rsidRPr="00190492">
        <w:rPr>
          <w:rFonts w:asciiTheme="minorHAnsi" w:hAnsiTheme="minorHAnsi"/>
          <w:sz w:val="18"/>
          <w:szCs w:val="18"/>
          <w:lang w:val="es-CO" w:eastAsia="fr-FR"/>
        </w:rPr>
        <w:t>Solo a partir de allí, podría empezar a analizarse si la aparente omisión del despacho resulta lesiva de los derechos fundamentales del accionante. Como no ha ocurrido de esa manera, es inviable que esta Corporación se anticipe al criterio de la funcionaria que conoce del asunto que, por demás, podría ser susceptible de recursos dentro del trámite normal de la acción popular.</w:t>
      </w:r>
    </w:p>
    <w:p w:rsidR="00190492" w:rsidRPr="00190492" w:rsidRDefault="00190492" w:rsidP="00190492">
      <w:pPr>
        <w:pStyle w:val="Sinespaciado"/>
        <w:jc w:val="both"/>
        <w:rPr>
          <w:rFonts w:asciiTheme="minorHAnsi" w:hAnsiTheme="minorHAnsi"/>
          <w:sz w:val="18"/>
          <w:szCs w:val="18"/>
          <w:lang w:val="es-CO" w:eastAsia="fr-FR"/>
        </w:rPr>
      </w:pPr>
    </w:p>
    <w:p w:rsidR="00190492" w:rsidRDefault="00190492" w:rsidP="00190492">
      <w:pPr>
        <w:pStyle w:val="Sinespaciado"/>
        <w:jc w:val="both"/>
        <w:rPr>
          <w:rFonts w:asciiTheme="minorHAnsi" w:hAnsiTheme="minorHAnsi"/>
          <w:sz w:val="18"/>
          <w:szCs w:val="18"/>
          <w:lang w:val="es-CO" w:eastAsia="fr-FR"/>
        </w:rPr>
      </w:pPr>
      <w:bookmarkStart w:id="0" w:name="_GoBack"/>
      <w:bookmarkEnd w:id="0"/>
      <w:r w:rsidRPr="00190492">
        <w:rPr>
          <w:rFonts w:asciiTheme="minorHAnsi" w:hAnsiTheme="minorHAnsi"/>
          <w:sz w:val="18"/>
          <w:szCs w:val="18"/>
          <w:lang w:val="es-CO" w:eastAsia="fr-FR"/>
        </w:rPr>
        <w:t>Así mismo, el amparo también se torna improcedente, por ausencia del citado presupuesto, porque frente al auto del 13 de diciembre de 2017, el accionante no formuló recurso alguno, es decir, no empleó el medio ordinario de protección con que contaba en ese proceso para obtener lo que pretende sea ahora decidido por vía de tutela.</w:t>
      </w:r>
    </w:p>
    <w:p w:rsidR="00190492" w:rsidRPr="005E6429" w:rsidRDefault="00190492" w:rsidP="00190492">
      <w:pPr>
        <w:pStyle w:val="Sinespaciado"/>
        <w:jc w:val="both"/>
        <w:rPr>
          <w:rFonts w:asciiTheme="minorHAnsi" w:hAnsiTheme="minorHAnsi"/>
          <w:sz w:val="18"/>
          <w:szCs w:val="18"/>
          <w:lang w:val="es-CO" w:eastAsia="fr-FR"/>
        </w:rPr>
      </w:pPr>
    </w:p>
    <w:p w:rsidR="009F7687" w:rsidRDefault="009F7687"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BF1CEA">
        <w:rPr>
          <w:rFonts w:ascii="Arial" w:hAnsi="Arial" w:cs="Arial"/>
          <w:bCs/>
          <w:sz w:val="24"/>
          <w:szCs w:val="24"/>
        </w:rPr>
        <w:t>veinticuatro</w:t>
      </w:r>
      <w:r>
        <w:rPr>
          <w:rFonts w:ascii="Arial" w:hAnsi="Arial" w:cs="Arial"/>
          <w:bCs/>
          <w:sz w:val="24"/>
          <w:szCs w:val="24"/>
        </w:rPr>
        <w:t xml:space="preserve"> (</w:t>
      </w:r>
      <w:r w:rsidR="00BF1CEA">
        <w:rPr>
          <w:rFonts w:ascii="Arial" w:hAnsi="Arial" w:cs="Arial"/>
          <w:bCs/>
          <w:sz w:val="24"/>
          <w:szCs w:val="24"/>
        </w:rPr>
        <w:t>24</w:t>
      </w:r>
      <w:r w:rsidRPr="0090313C">
        <w:rPr>
          <w:rFonts w:ascii="Arial" w:hAnsi="Arial" w:cs="Arial"/>
          <w:bCs/>
          <w:sz w:val="24"/>
          <w:szCs w:val="24"/>
        </w:rPr>
        <w:t xml:space="preserve">) de </w:t>
      </w:r>
      <w:r w:rsidR="00BF1CEA">
        <w:rPr>
          <w:rFonts w:ascii="Arial" w:hAnsi="Arial" w:cs="Arial"/>
          <w:bCs/>
          <w:sz w:val="24"/>
          <w:szCs w:val="24"/>
        </w:rPr>
        <w:t xml:space="preserve">abril </w:t>
      </w:r>
      <w:r w:rsidRPr="0090313C">
        <w:rPr>
          <w:rFonts w:ascii="Arial" w:hAnsi="Arial" w:cs="Arial"/>
          <w:bCs/>
          <w:sz w:val="24"/>
          <w:szCs w:val="24"/>
        </w:rPr>
        <w:t>de dos mil dieci</w:t>
      </w:r>
      <w:r w:rsidR="00BF1CEA">
        <w:rPr>
          <w:rFonts w:ascii="Arial" w:hAnsi="Arial" w:cs="Arial"/>
          <w:bCs/>
          <w:sz w:val="24"/>
          <w:szCs w:val="24"/>
        </w:rPr>
        <w:t>ocho</w:t>
      </w:r>
      <w:r>
        <w:rPr>
          <w:rFonts w:ascii="Arial" w:hAnsi="Arial" w:cs="Arial"/>
          <w:bCs/>
          <w:sz w:val="24"/>
          <w:szCs w:val="24"/>
        </w:rPr>
        <w:t xml:space="preserve"> (201</w:t>
      </w:r>
      <w:r w:rsidR="00BF1CEA">
        <w:rPr>
          <w:rFonts w:ascii="Arial" w:hAnsi="Arial" w:cs="Arial"/>
          <w:bCs/>
          <w:sz w:val="24"/>
          <w:szCs w:val="24"/>
        </w:rPr>
        <w:t>8</w:t>
      </w:r>
      <w:r w:rsidRPr="0090313C">
        <w:rPr>
          <w:rFonts w:ascii="Arial" w:hAnsi="Arial" w:cs="Arial"/>
          <w:bCs/>
          <w:sz w:val="24"/>
          <w:szCs w:val="24"/>
        </w:rPr>
        <w:t>)</w:t>
      </w:r>
    </w:p>
    <w:p w:rsidR="00B053C0" w:rsidRPr="00984F63" w:rsidRDefault="005B0A86" w:rsidP="00B053C0">
      <w:pPr>
        <w:spacing w:line="360" w:lineRule="auto"/>
        <w:jc w:val="center"/>
        <w:rPr>
          <w:rFonts w:ascii="Arial" w:hAnsi="Arial" w:cs="Arial"/>
          <w:sz w:val="24"/>
          <w:szCs w:val="24"/>
        </w:rPr>
      </w:pPr>
      <w:r>
        <w:rPr>
          <w:rFonts w:ascii="Arial" w:hAnsi="Arial" w:cs="Arial"/>
          <w:sz w:val="24"/>
          <w:szCs w:val="24"/>
        </w:rPr>
        <w:t xml:space="preserve">Acta N° </w:t>
      </w:r>
      <w:r w:rsidR="00C87DF1">
        <w:rPr>
          <w:rFonts w:ascii="Arial" w:hAnsi="Arial" w:cs="Arial"/>
          <w:sz w:val="24"/>
          <w:szCs w:val="24"/>
        </w:rPr>
        <w:t>127</w:t>
      </w:r>
      <w:r w:rsidR="00035BD6">
        <w:rPr>
          <w:rFonts w:ascii="Arial" w:hAnsi="Arial" w:cs="Arial"/>
          <w:sz w:val="24"/>
          <w:szCs w:val="24"/>
        </w:rPr>
        <w:t xml:space="preserve"> de </w:t>
      </w:r>
      <w:r w:rsidR="00BF1CEA">
        <w:rPr>
          <w:rFonts w:ascii="Arial" w:hAnsi="Arial" w:cs="Arial"/>
          <w:sz w:val="24"/>
          <w:szCs w:val="24"/>
        </w:rPr>
        <w:t>24-04</w:t>
      </w:r>
      <w:r w:rsidR="00B053C0">
        <w:rPr>
          <w:rFonts w:ascii="Arial" w:hAnsi="Arial" w:cs="Arial"/>
          <w:sz w:val="24"/>
          <w:szCs w:val="24"/>
        </w:rPr>
        <w:t>-201</w:t>
      </w:r>
      <w:r w:rsidR="00BF1CEA">
        <w:rPr>
          <w:rFonts w:ascii="Arial" w:hAnsi="Arial" w:cs="Arial"/>
          <w:sz w:val="24"/>
          <w:szCs w:val="24"/>
        </w:rPr>
        <w:t>8</w:t>
      </w:r>
    </w:p>
    <w:p w:rsidR="00B053C0" w:rsidRDefault="00B053C0" w:rsidP="00B053C0">
      <w:pPr>
        <w:spacing w:line="360" w:lineRule="auto"/>
        <w:jc w:val="center"/>
        <w:rPr>
          <w:rFonts w:ascii="Arial" w:hAnsi="Arial" w:cs="Arial"/>
          <w:sz w:val="24"/>
          <w:szCs w:val="24"/>
        </w:rPr>
      </w:pPr>
      <w:r>
        <w:rPr>
          <w:rFonts w:ascii="Arial" w:hAnsi="Arial" w:cs="Arial"/>
          <w:sz w:val="24"/>
          <w:szCs w:val="24"/>
        </w:rPr>
        <w:t>Expediente: 66001-22-13-000-</w:t>
      </w:r>
      <w:r w:rsidRPr="006A06E0">
        <w:rPr>
          <w:rFonts w:ascii="Arial" w:hAnsi="Arial" w:cs="Arial"/>
          <w:b/>
          <w:sz w:val="24"/>
          <w:szCs w:val="24"/>
        </w:rPr>
        <w:t>201</w:t>
      </w:r>
      <w:r w:rsidR="00BF1CEA">
        <w:rPr>
          <w:rFonts w:ascii="Arial" w:hAnsi="Arial" w:cs="Arial"/>
          <w:b/>
          <w:sz w:val="24"/>
          <w:szCs w:val="24"/>
        </w:rPr>
        <w:t>8</w:t>
      </w:r>
      <w:r w:rsidRPr="006A06E0">
        <w:rPr>
          <w:rFonts w:ascii="Arial" w:hAnsi="Arial" w:cs="Arial"/>
          <w:b/>
          <w:sz w:val="24"/>
          <w:szCs w:val="24"/>
        </w:rPr>
        <w:t>-0</w:t>
      </w:r>
      <w:r w:rsidR="00292303" w:rsidRPr="006A06E0">
        <w:rPr>
          <w:rFonts w:ascii="Arial" w:hAnsi="Arial" w:cs="Arial"/>
          <w:b/>
          <w:sz w:val="24"/>
          <w:szCs w:val="24"/>
        </w:rPr>
        <w:t>0</w:t>
      </w:r>
      <w:r w:rsidR="00BF1CEA">
        <w:rPr>
          <w:rFonts w:ascii="Arial" w:hAnsi="Arial" w:cs="Arial"/>
          <w:b/>
          <w:sz w:val="24"/>
          <w:szCs w:val="24"/>
        </w:rPr>
        <w:t>143</w:t>
      </w:r>
      <w:r w:rsidRPr="00984F63">
        <w:rPr>
          <w:rFonts w:ascii="Arial" w:hAnsi="Arial" w:cs="Arial"/>
          <w:sz w:val="24"/>
          <w:szCs w:val="24"/>
        </w:rPr>
        <w:t>-00</w:t>
      </w:r>
    </w:p>
    <w:p w:rsidR="00B053C0" w:rsidRPr="000905F6" w:rsidRDefault="00B053C0" w:rsidP="00B053C0">
      <w:pPr>
        <w:spacing w:line="360" w:lineRule="auto"/>
        <w:rPr>
          <w:rFonts w:ascii="Arial" w:hAnsi="Arial" w:cs="Arial"/>
          <w:sz w:val="28"/>
          <w:szCs w:val="28"/>
        </w:rPr>
      </w:pPr>
      <w:r>
        <w:rPr>
          <w:rFonts w:ascii="Arial" w:hAnsi="Arial" w:cs="Arial"/>
          <w:sz w:val="24"/>
          <w:szCs w:val="24"/>
        </w:rPr>
        <w:t xml:space="preserve">        </w:t>
      </w:r>
    </w:p>
    <w:p w:rsidR="00B053C0" w:rsidRPr="000905F6"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proofErr w:type="gramStart"/>
      <w:r>
        <w:rPr>
          <w:rFonts w:ascii="Arial" w:hAnsi="Arial" w:cs="Arial"/>
          <w:sz w:val="26"/>
          <w:szCs w:val="26"/>
          <w:lang w:val="es-ES" w:eastAsia="es-ES"/>
        </w:rPr>
        <w:t>interpuesta</w:t>
      </w:r>
      <w:proofErr w:type="gramEnd"/>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6A06E0">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A06E0">
        <w:rPr>
          <w:rFonts w:ascii="Arial" w:hAnsi="Arial" w:cs="Arial"/>
          <w:szCs w:val="26"/>
          <w:lang w:val="es-ES" w:eastAsia="es-ES"/>
        </w:rPr>
        <w:t xml:space="preserve"> </w:t>
      </w:r>
      <w:r w:rsidR="006A06E0">
        <w:rPr>
          <w:rFonts w:ascii="Arial" w:hAnsi="Arial" w:cs="Arial"/>
          <w:sz w:val="26"/>
          <w:szCs w:val="26"/>
          <w:lang w:val="es-ES" w:eastAsia="es-ES"/>
        </w:rPr>
        <w:t>y el</w:t>
      </w:r>
      <w:r w:rsidR="006A06E0">
        <w:rPr>
          <w:rFonts w:ascii="Arial" w:hAnsi="Arial" w:cs="Arial"/>
          <w:szCs w:val="28"/>
          <w:lang w:val="es-ES" w:eastAsia="es-ES"/>
        </w:rPr>
        <w:t xml:space="preserve"> </w:t>
      </w:r>
      <w:r w:rsidR="006A06E0" w:rsidRPr="00541D87">
        <w:rPr>
          <w:rFonts w:ascii="Arial" w:hAnsi="Arial" w:cs="Arial"/>
          <w:szCs w:val="28"/>
          <w:lang w:val="es-ES" w:eastAsia="es-ES"/>
        </w:rPr>
        <w:t>PROCURAD</w:t>
      </w:r>
      <w:r w:rsidR="006A06E0">
        <w:rPr>
          <w:rFonts w:ascii="Arial" w:hAnsi="Arial" w:cs="Arial"/>
          <w:szCs w:val="28"/>
          <w:lang w:val="es-ES" w:eastAsia="es-ES"/>
        </w:rPr>
        <w:t>OR</w:t>
      </w:r>
      <w:r w:rsidR="006A06E0" w:rsidRPr="00541D87">
        <w:rPr>
          <w:rFonts w:ascii="Arial" w:hAnsi="Arial" w:cs="Arial"/>
          <w:szCs w:val="28"/>
          <w:lang w:val="es-ES" w:eastAsia="es-ES"/>
        </w:rPr>
        <w:t xml:space="preserve"> </w:t>
      </w:r>
      <w:r w:rsidR="006A06E0">
        <w:rPr>
          <w:rFonts w:ascii="Arial" w:hAnsi="Arial" w:cs="Arial"/>
          <w:szCs w:val="28"/>
          <w:lang w:val="es-ES" w:eastAsia="es-ES"/>
        </w:rPr>
        <w:t xml:space="preserve">DELEGADO </w:t>
      </w:r>
      <w:r w:rsidR="006A06E0" w:rsidRPr="00E13BB5">
        <w:rPr>
          <w:rFonts w:ascii="Arial" w:hAnsi="Arial" w:cs="Arial"/>
          <w:sz w:val="26"/>
          <w:szCs w:val="26"/>
          <w:lang w:val="es-ES" w:eastAsia="es-ES"/>
        </w:rPr>
        <w:t xml:space="preserve">en la acción popular radicada bajo el número </w:t>
      </w:r>
      <w:r w:rsidR="006A06E0" w:rsidRPr="00F02D7C">
        <w:rPr>
          <w:rFonts w:ascii="Arial" w:hAnsi="Arial" w:cs="Arial"/>
          <w:b/>
          <w:sz w:val="26"/>
          <w:szCs w:val="26"/>
          <w:lang w:val="es-ES" w:eastAsia="es-ES"/>
        </w:rPr>
        <w:t>201</w:t>
      </w:r>
      <w:r w:rsidR="00BF1CEA" w:rsidRPr="00F02D7C">
        <w:rPr>
          <w:rFonts w:ascii="Arial" w:hAnsi="Arial" w:cs="Arial"/>
          <w:b/>
          <w:sz w:val="26"/>
          <w:szCs w:val="26"/>
          <w:lang w:val="es-ES" w:eastAsia="es-ES"/>
        </w:rPr>
        <w:t>5</w:t>
      </w:r>
      <w:r w:rsidR="006A06E0" w:rsidRPr="00F02D7C">
        <w:rPr>
          <w:rFonts w:ascii="Arial" w:hAnsi="Arial" w:cs="Arial"/>
          <w:b/>
          <w:sz w:val="26"/>
          <w:szCs w:val="26"/>
          <w:lang w:val="es-ES" w:eastAsia="es-ES"/>
        </w:rPr>
        <w:t>-01</w:t>
      </w:r>
      <w:r w:rsidR="00BF1CEA" w:rsidRPr="00F02D7C">
        <w:rPr>
          <w:rFonts w:ascii="Arial" w:hAnsi="Arial" w:cs="Arial"/>
          <w:b/>
          <w:sz w:val="26"/>
          <w:szCs w:val="26"/>
          <w:lang w:val="es-ES" w:eastAsia="es-ES"/>
        </w:rPr>
        <w:t>287</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BF1CEA">
        <w:rPr>
          <w:rFonts w:ascii="Arial" w:hAnsi="Arial" w:cs="Arial"/>
          <w:sz w:val="26"/>
          <w:szCs w:val="26"/>
          <w:lang w:val="es-ES" w:eastAsia="es-ES"/>
        </w:rPr>
        <w:t>fueron vinculado</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00BF1CEA">
        <w:rPr>
          <w:rFonts w:ascii="Arial" w:hAnsi="Arial" w:cs="Arial"/>
          <w:sz w:val="26"/>
          <w:szCs w:val="26"/>
          <w:lang w:val="es-ES" w:eastAsia="es-ES"/>
        </w:rPr>
        <w:t>s</w:t>
      </w:r>
      <w:r w:rsidRPr="000F2644">
        <w:rPr>
          <w:rFonts w:ascii="Arial" w:hAnsi="Arial" w:cs="Arial"/>
          <w:sz w:val="28"/>
          <w:szCs w:val="28"/>
          <w:lang w:val="es-ES" w:eastAsia="es-ES"/>
        </w:rPr>
        <w:t xml:space="preserve"> </w:t>
      </w:r>
      <w:r>
        <w:rPr>
          <w:rFonts w:ascii="Arial" w:hAnsi="Arial" w:cs="Arial"/>
          <w:szCs w:val="28"/>
          <w:lang w:val="es-ES" w:eastAsia="es-ES"/>
        </w:rPr>
        <w:t>ALCALDÍA</w:t>
      </w:r>
      <w:r w:rsidR="00BF1CEA">
        <w:rPr>
          <w:rFonts w:ascii="Arial" w:hAnsi="Arial" w:cs="Arial"/>
          <w:szCs w:val="28"/>
          <w:lang w:val="es-ES" w:eastAsia="es-ES"/>
        </w:rPr>
        <w:t>S</w:t>
      </w:r>
      <w:r w:rsidRPr="00DD0DA6">
        <w:rPr>
          <w:rFonts w:ascii="Arial" w:hAnsi="Arial" w:cs="Arial"/>
          <w:szCs w:val="26"/>
          <w:lang w:val="es-ES" w:eastAsia="es-ES"/>
        </w:rPr>
        <w:t xml:space="preserve"> DE </w:t>
      </w:r>
      <w:r>
        <w:rPr>
          <w:rFonts w:ascii="Arial" w:hAnsi="Arial" w:cs="Arial"/>
          <w:szCs w:val="28"/>
          <w:lang w:val="es-ES" w:eastAsia="es-ES"/>
        </w:rPr>
        <w:t>PEREIRA</w:t>
      </w:r>
      <w:r w:rsidR="00BF1CEA">
        <w:rPr>
          <w:rFonts w:ascii="Arial" w:hAnsi="Arial" w:cs="Arial"/>
          <w:szCs w:val="28"/>
          <w:lang w:val="es-ES" w:eastAsia="es-ES"/>
        </w:rPr>
        <w:t xml:space="preserve"> </w:t>
      </w:r>
      <w:r w:rsidR="00BF1CEA" w:rsidRPr="00BF1CEA">
        <w:rPr>
          <w:rFonts w:ascii="Arial" w:hAnsi="Arial" w:cs="Arial"/>
          <w:sz w:val="26"/>
          <w:szCs w:val="26"/>
          <w:lang w:val="es-ES" w:eastAsia="es-ES"/>
        </w:rPr>
        <w:t>y de</w:t>
      </w:r>
      <w:r w:rsidR="00BF1CEA">
        <w:rPr>
          <w:rFonts w:ascii="Arial" w:hAnsi="Arial" w:cs="Arial"/>
          <w:szCs w:val="28"/>
          <w:lang w:val="es-ES" w:eastAsia="es-ES"/>
        </w:rPr>
        <w:t xml:space="preserve"> BOGOTÁ</w:t>
      </w:r>
      <w:r>
        <w:rPr>
          <w:rFonts w:ascii="Arial" w:hAnsi="Arial" w:cs="Arial"/>
          <w:szCs w:val="28"/>
          <w:lang w:val="es-ES" w:eastAsia="es-ES"/>
        </w:rPr>
        <w:t>,</w:t>
      </w:r>
      <w:r>
        <w:rPr>
          <w:rFonts w:ascii="Arial" w:hAnsi="Arial" w:cs="Arial"/>
          <w:sz w:val="26"/>
          <w:szCs w:val="26"/>
          <w:lang w:val="es-ES" w:eastAsia="es-ES"/>
        </w:rPr>
        <w:t xml:space="preserve"> la</w:t>
      </w:r>
      <w:r>
        <w:rPr>
          <w:rFonts w:ascii="Arial" w:hAnsi="Arial" w:cs="Arial"/>
          <w:szCs w:val="28"/>
          <w:lang w:val="es-ES" w:eastAsia="es-ES"/>
        </w:rPr>
        <w:t xml:space="preserve"> </w:t>
      </w:r>
      <w:r w:rsidRPr="00541D87">
        <w:rPr>
          <w:rFonts w:ascii="Arial" w:hAnsi="Arial" w:cs="Arial"/>
          <w:szCs w:val="28"/>
          <w:lang w:val="es-ES" w:eastAsia="es-ES"/>
        </w:rPr>
        <w:t>DEFENSORÍA DEL PUEBLO</w:t>
      </w:r>
      <w:r w:rsidR="00FB0730">
        <w:rPr>
          <w:rFonts w:ascii="Arial" w:hAnsi="Arial" w:cs="Arial"/>
          <w:sz w:val="26"/>
          <w:szCs w:val="26"/>
          <w:lang w:val="es-ES" w:eastAsia="es-ES"/>
        </w:rPr>
        <w:t xml:space="preserve"> y la</w:t>
      </w:r>
      <w:r>
        <w:rPr>
          <w:rFonts w:ascii="Arial" w:hAnsi="Arial" w:cs="Arial"/>
          <w:szCs w:val="28"/>
          <w:lang w:val="es-ES" w:eastAsia="es-ES"/>
        </w:rPr>
        <w:t xml:space="preserve"> PROCURADURÍA GENERAL DE LA NACIÓN</w:t>
      </w:r>
      <w:r w:rsidR="00FB0730">
        <w:rPr>
          <w:rFonts w:ascii="Arial" w:hAnsi="Arial" w:cs="Arial"/>
          <w:szCs w:val="28"/>
          <w:lang w:val="es-ES" w:eastAsia="es-ES"/>
        </w:rPr>
        <w:t xml:space="preserve">, </w:t>
      </w:r>
      <w:r w:rsidR="00FB0730" w:rsidRPr="000C5807">
        <w:rPr>
          <w:rFonts w:ascii="Arial" w:hAnsi="Arial" w:cs="Arial"/>
          <w:sz w:val="26"/>
          <w:szCs w:val="26"/>
          <w:lang w:val="es-ES" w:eastAsia="es-ES"/>
        </w:rPr>
        <w:t>de la</w:t>
      </w:r>
      <w:r w:rsidR="00BF1CEA">
        <w:rPr>
          <w:rFonts w:ascii="Arial" w:hAnsi="Arial" w:cs="Arial"/>
          <w:sz w:val="26"/>
          <w:szCs w:val="26"/>
          <w:lang w:val="es-ES" w:eastAsia="es-ES"/>
        </w:rPr>
        <w:t>s</w:t>
      </w:r>
      <w:r w:rsidR="00FB0730" w:rsidRPr="000C5807">
        <w:rPr>
          <w:rFonts w:ascii="Arial" w:hAnsi="Arial" w:cs="Arial"/>
          <w:sz w:val="26"/>
          <w:szCs w:val="26"/>
          <w:lang w:val="es-ES" w:eastAsia="es-ES"/>
        </w:rPr>
        <w:t xml:space="preserve"> Regional</w:t>
      </w:r>
      <w:r w:rsidR="00BF1CEA">
        <w:rPr>
          <w:rFonts w:ascii="Arial" w:hAnsi="Arial" w:cs="Arial"/>
          <w:sz w:val="26"/>
          <w:szCs w:val="26"/>
          <w:lang w:val="es-ES" w:eastAsia="es-ES"/>
        </w:rPr>
        <w:t>es de</w:t>
      </w:r>
      <w:r w:rsidR="00FB0730" w:rsidRPr="000C5807">
        <w:rPr>
          <w:rFonts w:ascii="Arial" w:hAnsi="Arial" w:cs="Arial"/>
          <w:sz w:val="26"/>
          <w:szCs w:val="26"/>
          <w:lang w:val="es-ES" w:eastAsia="es-ES"/>
        </w:rPr>
        <w:t xml:space="preserve"> Risaralda</w:t>
      </w:r>
      <w:r w:rsidR="00BF1CEA">
        <w:rPr>
          <w:rFonts w:ascii="Arial" w:hAnsi="Arial" w:cs="Arial"/>
          <w:sz w:val="26"/>
          <w:szCs w:val="26"/>
          <w:lang w:val="es-ES" w:eastAsia="es-ES"/>
        </w:rPr>
        <w:t xml:space="preserve"> y Bogotá</w:t>
      </w:r>
      <w:r w:rsidR="00FB0730">
        <w:rPr>
          <w:rFonts w:ascii="Arial" w:hAnsi="Arial" w:cs="Arial"/>
          <w:sz w:val="26"/>
          <w:szCs w:val="26"/>
          <w:lang w:val="es-ES" w:eastAsia="es-ES"/>
        </w:rPr>
        <w:t xml:space="preserve">, </w:t>
      </w:r>
      <w:r w:rsidR="00BF1CEA">
        <w:rPr>
          <w:rFonts w:ascii="Arial" w:hAnsi="Arial" w:cs="Arial"/>
          <w:sz w:val="26"/>
          <w:szCs w:val="26"/>
          <w:lang w:val="es-ES_tradnl"/>
        </w:rPr>
        <w:t>el señor</w:t>
      </w:r>
      <w:r w:rsidR="00BF1CEA">
        <w:rPr>
          <w:rFonts w:ascii="Arial" w:hAnsi="Arial" w:cs="Arial"/>
          <w:szCs w:val="26"/>
          <w:lang w:val="es-ES_tradnl"/>
        </w:rPr>
        <w:t xml:space="preserve"> LEANDRO GIRALDO</w:t>
      </w:r>
      <w:r w:rsidR="00BF1CEA">
        <w:rPr>
          <w:rFonts w:ascii="Arial" w:hAnsi="Arial" w:cs="Arial"/>
          <w:sz w:val="26"/>
          <w:szCs w:val="26"/>
          <w:lang w:val="es-ES_tradnl"/>
        </w:rPr>
        <w:t xml:space="preserve"> y </w:t>
      </w:r>
      <w:r w:rsidR="00BF1CEA">
        <w:rPr>
          <w:rFonts w:ascii="Arial" w:hAnsi="Arial" w:cs="Arial"/>
          <w:sz w:val="26"/>
          <w:szCs w:val="26"/>
          <w:lang w:val="es-ES" w:eastAsia="es-ES"/>
        </w:rPr>
        <w:t xml:space="preserve">el doctor </w:t>
      </w:r>
      <w:r w:rsidR="00BF1CEA">
        <w:rPr>
          <w:rFonts w:ascii="Arial" w:hAnsi="Arial" w:cs="Arial"/>
          <w:szCs w:val="26"/>
          <w:lang w:val="es-ES" w:eastAsia="es-ES"/>
        </w:rPr>
        <w:t>JOSÉ YESID BENJUMEA BETANCUR</w:t>
      </w:r>
      <w:r w:rsidR="00BF1CEA">
        <w:rPr>
          <w:rFonts w:ascii="Arial" w:hAnsi="Arial" w:cs="Arial"/>
          <w:sz w:val="26"/>
          <w:szCs w:val="26"/>
          <w:lang w:val="es-ES" w:eastAsia="es-ES"/>
        </w:rPr>
        <w:t>, Procurador Judicial Para Asuntos Civiles</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w:t>
      </w:r>
      <w:r w:rsidR="00F02D7C" w:rsidRPr="000905F6">
        <w:rPr>
          <w:rFonts w:ascii="Arial" w:hAnsi="Arial" w:cs="Arial"/>
          <w:sz w:val="26"/>
          <w:szCs w:val="26"/>
        </w:rPr>
        <w:t xml:space="preserve">sus </w:t>
      </w:r>
      <w:r w:rsidR="00F02D7C">
        <w:rPr>
          <w:rFonts w:ascii="Arial" w:hAnsi="Arial" w:cs="Arial"/>
          <w:sz w:val="26"/>
          <w:szCs w:val="26"/>
        </w:rPr>
        <w:t>derechos fundamentales al debido proceso, igualdad y presunción de la buena fe</w:t>
      </w:r>
      <w:r>
        <w:rPr>
          <w:rFonts w:ascii="Arial" w:hAnsi="Arial" w:cs="Arial"/>
          <w:sz w:val="26"/>
          <w:szCs w:val="26"/>
        </w:rPr>
        <w:t>, dentro del trámite de 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00F02D7C" w:rsidRPr="00F02D7C">
        <w:rPr>
          <w:rFonts w:ascii="Arial" w:hAnsi="Arial" w:cs="Arial"/>
          <w:b/>
          <w:sz w:val="26"/>
          <w:szCs w:val="26"/>
          <w:lang w:val="es-ES" w:eastAsia="es-ES"/>
        </w:rPr>
        <w:t>2015-01287</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E609D9" w:rsidRDefault="00B053C0" w:rsidP="00E609D9">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E609D9" w:rsidRPr="000905F6">
        <w:rPr>
          <w:rFonts w:ascii="Arial" w:hAnsi="Arial" w:cs="Arial"/>
          <w:sz w:val="26"/>
          <w:szCs w:val="26"/>
        </w:rPr>
        <w:t>Adujo</w:t>
      </w:r>
      <w:r w:rsidR="00E609D9">
        <w:rPr>
          <w:rFonts w:ascii="Arial" w:hAnsi="Arial" w:cs="Arial"/>
          <w:sz w:val="26"/>
          <w:szCs w:val="26"/>
        </w:rPr>
        <w:t xml:space="preserve"> que </w:t>
      </w:r>
      <w:r w:rsidR="00F02D7C">
        <w:rPr>
          <w:rFonts w:ascii="Arial" w:hAnsi="Arial" w:cs="Arial"/>
          <w:sz w:val="26"/>
          <w:szCs w:val="26"/>
        </w:rPr>
        <w:t>actúa en</w:t>
      </w:r>
      <w:r w:rsidR="00E609D9">
        <w:rPr>
          <w:rFonts w:ascii="Arial" w:hAnsi="Arial" w:cs="Arial"/>
          <w:sz w:val="26"/>
          <w:szCs w:val="26"/>
        </w:rPr>
        <w:t xml:space="preserve"> la referida acción popular, en la </w:t>
      </w:r>
      <w:r w:rsidR="00224FB0">
        <w:rPr>
          <w:rFonts w:ascii="Arial" w:hAnsi="Arial" w:cs="Arial"/>
          <w:sz w:val="26"/>
          <w:szCs w:val="26"/>
        </w:rPr>
        <w:t>cual</w:t>
      </w:r>
      <w:r w:rsidR="00F02D7C">
        <w:rPr>
          <w:rFonts w:ascii="Arial" w:hAnsi="Arial" w:cs="Arial"/>
          <w:sz w:val="26"/>
          <w:szCs w:val="26"/>
        </w:rPr>
        <w:t xml:space="preserve"> la </w:t>
      </w:r>
      <w:r w:rsidR="00224FB0">
        <w:rPr>
          <w:rFonts w:ascii="Arial" w:hAnsi="Arial" w:cs="Arial"/>
          <w:sz w:val="26"/>
          <w:szCs w:val="26"/>
        </w:rPr>
        <w:t>juez accionada</w:t>
      </w:r>
      <w:r w:rsidR="00F02D7C">
        <w:rPr>
          <w:rFonts w:ascii="Arial" w:hAnsi="Arial" w:cs="Arial"/>
          <w:sz w:val="26"/>
          <w:szCs w:val="26"/>
        </w:rPr>
        <w:t xml:space="preserve"> dice “</w:t>
      </w:r>
      <w:r w:rsidR="00F02D7C" w:rsidRPr="00F02D7C">
        <w:rPr>
          <w:rFonts w:ascii="Arial" w:hAnsi="Arial" w:cs="Arial"/>
          <w:i/>
          <w:sz w:val="24"/>
          <w:szCs w:val="26"/>
        </w:rPr>
        <w:t>q</w:t>
      </w:r>
      <w:r w:rsidR="00F02D7C">
        <w:rPr>
          <w:rFonts w:ascii="Arial" w:hAnsi="Arial" w:cs="Arial"/>
          <w:i/>
          <w:sz w:val="24"/>
          <w:szCs w:val="26"/>
        </w:rPr>
        <w:t xml:space="preserve"> (sic)</w:t>
      </w:r>
      <w:r w:rsidR="00F02D7C" w:rsidRPr="00F02D7C">
        <w:rPr>
          <w:rFonts w:ascii="Arial" w:hAnsi="Arial" w:cs="Arial"/>
          <w:i/>
          <w:sz w:val="24"/>
          <w:szCs w:val="26"/>
        </w:rPr>
        <w:t xml:space="preserve"> informar a la comunidad por </w:t>
      </w:r>
      <w:proofErr w:type="spellStart"/>
      <w:r w:rsidR="00F02D7C" w:rsidRPr="00F02D7C">
        <w:rPr>
          <w:rFonts w:ascii="Arial" w:hAnsi="Arial" w:cs="Arial"/>
          <w:i/>
          <w:sz w:val="24"/>
          <w:szCs w:val="26"/>
        </w:rPr>
        <w:t>pagina</w:t>
      </w:r>
      <w:proofErr w:type="spellEnd"/>
      <w:r w:rsidR="006D3760">
        <w:rPr>
          <w:rFonts w:ascii="Arial" w:hAnsi="Arial" w:cs="Arial"/>
          <w:i/>
          <w:sz w:val="24"/>
          <w:szCs w:val="26"/>
        </w:rPr>
        <w:t xml:space="preserve"> (sic)</w:t>
      </w:r>
      <w:r w:rsidR="00F02D7C" w:rsidRPr="00F02D7C">
        <w:rPr>
          <w:rFonts w:ascii="Arial" w:hAnsi="Arial" w:cs="Arial"/>
          <w:i/>
          <w:sz w:val="24"/>
          <w:szCs w:val="26"/>
        </w:rPr>
        <w:t xml:space="preserve"> web, NO es </w:t>
      </w:r>
      <w:proofErr w:type="spellStart"/>
      <w:r w:rsidR="00F02D7C">
        <w:rPr>
          <w:rFonts w:ascii="Arial" w:hAnsi="Arial" w:cs="Arial"/>
          <w:i/>
          <w:sz w:val="24"/>
          <w:szCs w:val="26"/>
        </w:rPr>
        <w:t>ido</w:t>
      </w:r>
      <w:r w:rsidR="00F02D7C" w:rsidRPr="00F02D7C">
        <w:rPr>
          <w:rFonts w:ascii="Arial" w:hAnsi="Arial" w:cs="Arial"/>
          <w:i/>
          <w:sz w:val="24"/>
          <w:szCs w:val="26"/>
        </w:rPr>
        <w:t>neo</w:t>
      </w:r>
      <w:proofErr w:type="spellEnd"/>
      <w:r w:rsidR="00F02D7C">
        <w:rPr>
          <w:rFonts w:ascii="Arial" w:hAnsi="Arial" w:cs="Arial"/>
          <w:i/>
          <w:sz w:val="24"/>
          <w:szCs w:val="26"/>
        </w:rPr>
        <w:t xml:space="preserve"> (sic)</w:t>
      </w:r>
      <w:r w:rsidR="00F02D7C" w:rsidRPr="00F02D7C">
        <w:rPr>
          <w:rFonts w:ascii="Arial" w:hAnsi="Arial" w:cs="Arial"/>
          <w:i/>
          <w:sz w:val="24"/>
          <w:szCs w:val="26"/>
        </w:rPr>
        <w:t xml:space="preserve"> y NO cumple fin</w:t>
      </w:r>
      <w:r w:rsidR="00F02D7C">
        <w:rPr>
          <w:rFonts w:ascii="Arial" w:hAnsi="Arial" w:cs="Arial"/>
          <w:sz w:val="26"/>
          <w:szCs w:val="26"/>
        </w:rPr>
        <w:t xml:space="preserve">”, pero el procurador delegado indica que si es legal y viable informar a la comunidad por medio de la </w:t>
      </w:r>
      <w:r w:rsidR="00C44550">
        <w:rPr>
          <w:rFonts w:ascii="Arial" w:hAnsi="Arial" w:cs="Arial"/>
          <w:sz w:val="26"/>
          <w:szCs w:val="26"/>
        </w:rPr>
        <w:t>página</w:t>
      </w:r>
      <w:r w:rsidR="00F02D7C">
        <w:rPr>
          <w:rFonts w:ascii="Arial" w:hAnsi="Arial" w:cs="Arial"/>
          <w:sz w:val="26"/>
          <w:szCs w:val="26"/>
        </w:rPr>
        <w:t xml:space="preserve"> web de la rama judicial – </w:t>
      </w:r>
      <w:r w:rsidR="00F02D7C" w:rsidRPr="00C44550">
        <w:rPr>
          <w:rFonts w:ascii="Arial" w:hAnsi="Arial" w:cs="Arial"/>
          <w:szCs w:val="26"/>
        </w:rPr>
        <w:t>LINK</w:t>
      </w:r>
      <w:r w:rsidR="00F02D7C">
        <w:rPr>
          <w:rFonts w:ascii="Arial" w:hAnsi="Arial" w:cs="Arial"/>
          <w:sz w:val="26"/>
          <w:szCs w:val="26"/>
        </w:rPr>
        <w:t xml:space="preserve"> –</w:t>
      </w:r>
      <w:r w:rsidR="00C44550">
        <w:rPr>
          <w:rFonts w:ascii="Arial" w:hAnsi="Arial" w:cs="Arial"/>
          <w:sz w:val="26"/>
          <w:szCs w:val="26"/>
        </w:rPr>
        <w:t xml:space="preserve"> a</w:t>
      </w:r>
      <w:r w:rsidR="00F02D7C">
        <w:rPr>
          <w:rFonts w:ascii="Arial" w:hAnsi="Arial" w:cs="Arial"/>
          <w:sz w:val="26"/>
          <w:szCs w:val="26"/>
        </w:rPr>
        <w:t>visos a la comunidad</w:t>
      </w:r>
      <w:r w:rsidR="00E609D9" w:rsidRPr="00413A6D">
        <w:rPr>
          <w:rFonts w:ascii="Arial" w:hAnsi="Arial" w:cs="Arial"/>
          <w:sz w:val="26"/>
          <w:szCs w:val="26"/>
        </w:rPr>
        <w:t>.</w:t>
      </w:r>
    </w:p>
    <w:p w:rsidR="00B82F7E" w:rsidRPr="00B82F7E" w:rsidRDefault="00B82F7E" w:rsidP="00E609D9">
      <w:pPr>
        <w:pStyle w:val="Sinespaciado1"/>
        <w:spacing w:line="360" w:lineRule="auto"/>
        <w:ind w:firstLine="2832"/>
        <w:jc w:val="both"/>
        <w:rPr>
          <w:rFonts w:ascii="Arial" w:hAnsi="Arial" w:cs="Arial"/>
          <w:sz w:val="16"/>
          <w:szCs w:val="16"/>
        </w:rPr>
      </w:pPr>
    </w:p>
    <w:p w:rsidR="00354126" w:rsidRPr="00413A6D" w:rsidRDefault="00E609D9" w:rsidP="00E609D9">
      <w:pPr>
        <w:pStyle w:val="Sinespaciado1"/>
        <w:spacing w:line="360" w:lineRule="auto"/>
        <w:ind w:firstLine="2832"/>
        <w:jc w:val="both"/>
        <w:rPr>
          <w:rFonts w:ascii="Arial" w:hAnsi="Arial" w:cs="Arial"/>
          <w:sz w:val="16"/>
          <w:szCs w:val="26"/>
        </w:rPr>
      </w:pPr>
      <w:r w:rsidRPr="00413A6D">
        <w:rPr>
          <w:rFonts w:ascii="Arial" w:hAnsi="Arial" w:cs="Arial"/>
          <w:sz w:val="26"/>
          <w:szCs w:val="26"/>
        </w:rPr>
        <w:t xml:space="preserve">3. </w:t>
      </w:r>
      <w:r w:rsidR="006A06E0">
        <w:rPr>
          <w:rFonts w:ascii="Arial" w:hAnsi="Arial" w:cs="Arial"/>
          <w:sz w:val="26"/>
          <w:szCs w:val="26"/>
        </w:rPr>
        <w:t xml:space="preserve">Con fundamento en lo relatado, solicita: (i) </w:t>
      </w:r>
      <w:r w:rsidR="005148BA">
        <w:rPr>
          <w:rFonts w:ascii="Arial" w:hAnsi="Arial" w:cs="Arial"/>
          <w:sz w:val="26"/>
          <w:szCs w:val="26"/>
        </w:rPr>
        <w:t xml:space="preserve">se </w:t>
      </w:r>
      <w:r w:rsidR="004E2EFC">
        <w:rPr>
          <w:rFonts w:ascii="Arial" w:hAnsi="Arial" w:cs="Arial"/>
          <w:sz w:val="26"/>
          <w:szCs w:val="26"/>
        </w:rPr>
        <w:t xml:space="preserve">ordene a la funcionaria accionada probar que </w:t>
      </w:r>
      <w:r w:rsidR="00233F66">
        <w:rPr>
          <w:rFonts w:ascii="Arial" w:hAnsi="Arial" w:cs="Arial"/>
          <w:sz w:val="26"/>
          <w:szCs w:val="26"/>
        </w:rPr>
        <w:t>la información a la comunidad por intermedio de la página web de la rama judicial, no es un medio idóneo</w:t>
      </w:r>
      <w:r w:rsidR="006A06E0">
        <w:rPr>
          <w:rFonts w:ascii="Arial" w:hAnsi="Arial" w:cs="Arial"/>
          <w:sz w:val="26"/>
          <w:szCs w:val="26"/>
        </w:rPr>
        <w:t xml:space="preserve">; y, (ii) </w:t>
      </w:r>
      <w:r w:rsidR="005148BA">
        <w:rPr>
          <w:rFonts w:ascii="Arial" w:hAnsi="Arial" w:cs="Arial"/>
          <w:sz w:val="26"/>
          <w:szCs w:val="26"/>
        </w:rPr>
        <w:t xml:space="preserve">se ordene </w:t>
      </w:r>
      <w:r w:rsidR="006A06E0">
        <w:rPr>
          <w:rFonts w:ascii="Arial" w:hAnsi="Arial" w:cs="Arial"/>
          <w:sz w:val="26"/>
          <w:szCs w:val="26"/>
        </w:rPr>
        <w:t xml:space="preserve">al Procurador Delegado que </w:t>
      </w:r>
      <w:r w:rsidR="00233F66">
        <w:rPr>
          <w:rFonts w:ascii="Arial" w:hAnsi="Arial" w:cs="Arial"/>
          <w:sz w:val="26"/>
          <w:szCs w:val="26"/>
        </w:rPr>
        <w:t xml:space="preserve">tutele a la Juez Tercera Civil del Circuito, pues se niega a cumplir los artículos 5 y 84 de </w:t>
      </w:r>
      <w:r w:rsidR="006A06E0">
        <w:rPr>
          <w:rFonts w:ascii="Arial" w:hAnsi="Arial" w:cs="Arial"/>
          <w:sz w:val="26"/>
          <w:szCs w:val="26"/>
        </w:rPr>
        <w:t>la ley 4</w:t>
      </w:r>
      <w:r w:rsidR="00233F66">
        <w:rPr>
          <w:rFonts w:ascii="Arial" w:hAnsi="Arial" w:cs="Arial"/>
          <w:sz w:val="26"/>
          <w:szCs w:val="26"/>
        </w:rPr>
        <w:t>72</w:t>
      </w:r>
      <w:r w:rsidR="006A06E0">
        <w:rPr>
          <w:rFonts w:ascii="Arial" w:hAnsi="Arial" w:cs="Arial"/>
          <w:sz w:val="26"/>
          <w:szCs w:val="26"/>
        </w:rPr>
        <w:t xml:space="preserve"> de </w:t>
      </w:r>
      <w:r w:rsidR="00233F66">
        <w:rPr>
          <w:rFonts w:ascii="Arial" w:hAnsi="Arial" w:cs="Arial"/>
          <w:sz w:val="26"/>
          <w:szCs w:val="26"/>
        </w:rPr>
        <w:t xml:space="preserve">1998, 8 y 42 del </w:t>
      </w:r>
      <w:proofErr w:type="spellStart"/>
      <w:r w:rsidR="00233F66">
        <w:rPr>
          <w:rFonts w:ascii="Arial" w:hAnsi="Arial" w:cs="Arial"/>
          <w:sz w:val="26"/>
          <w:szCs w:val="26"/>
        </w:rPr>
        <w:t>CGP</w:t>
      </w:r>
      <w:proofErr w:type="spellEnd"/>
      <w:r w:rsidR="00233F66">
        <w:rPr>
          <w:rFonts w:ascii="Arial" w:hAnsi="Arial" w:cs="Arial"/>
          <w:sz w:val="26"/>
          <w:szCs w:val="26"/>
        </w:rPr>
        <w:t>, y a informar a la comunidad por la página web de la rama judicial</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lastRenderedPageBreak/>
        <w:t xml:space="preserve">4. </w:t>
      </w:r>
      <w:r w:rsidR="00891786">
        <w:rPr>
          <w:rFonts w:ascii="Arial" w:hAnsi="Arial" w:cs="Arial"/>
          <w:sz w:val="26"/>
          <w:szCs w:val="26"/>
          <w:lang w:val="es-ES"/>
        </w:rPr>
        <w:t>Admitida la acción de tutela se dispuso la vinculación de la</w:t>
      </w:r>
      <w:r w:rsidR="002838E7">
        <w:rPr>
          <w:rFonts w:ascii="Arial" w:hAnsi="Arial" w:cs="Arial"/>
          <w:sz w:val="26"/>
          <w:szCs w:val="26"/>
          <w:lang w:val="es-ES"/>
        </w:rPr>
        <w:t>s</w:t>
      </w:r>
      <w:r w:rsidR="00891786">
        <w:rPr>
          <w:rFonts w:ascii="Arial" w:hAnsi="Arial" w:cs="Arial"/>
          <w:sz w:val="26"/>
          <w:szCs w:val="26"/>
          <w:lang w:val="es-ES"/>
        </w:rPr>
        <w:t xml:space="preserve"> Alcaldía</w:t>
      </w:r>
      <w:r w:rsidR="002838E7">
        <w:rPr>
          <w:rFonts w:ascii="Arial" w:hAnsi="Arial" w:cs="Arial"/>
          <w:sz w:val="26"/>
          <w:szCs w:val="26"/>
          <w:lang w:val="es-ES"/>
        </w:rPr>
        <w:t>s</w:t>
      </w:r>
      <w:r w:rsidR="00891786">
        <w:rPr>
          <w:rFonts w:ascii="Arial" w:hAnsi="Arial" w:cs="Arial"/>
          <w:sz w:val="26"/>
          <w:szCs w:val="26"/>
          <w:lang w:val="es-ES"/>
        </w:rPr>
        <w:t xml:space="preserve"> de Pereira</w:t>
      </w:r>
      <w:r w:rsidR="002838E7">
        <w:rPr>
          <w:rFonts w:ascii="Arial" w:hAnsi="Arial" w:cs="Arial"/>
          <w:sz w:val="26"/>
          <w:szCs w:val="26"/>
          <w:lang w:val="es-ES"/>
        </w:rPr>
        <w:t xml:space="preserve"> y de Bogotá</w:t>
      </w:r>
      <w:r w:rsidR="00891786">
        <w:rPr>
          <w:rFonts w:ascii="Arial" w:hAnsi="Arial" w:cs="Arial"/>
          <w:sz w:val="26"/>
          <w:szCs w:val="26"/>
          <w:lang w:val="es-ES"/>
        </w:rPr>
        <w:t>, la Defensoría del Pueblo y la Procuraduría General de la Nación, de la</w:t>
      </w:r>
      <w:r w:rsidR="002838E7">
        <w:rPr>
          <w:rFonts w:ascii="Arial" w:hAnsi="Arial" w:cs="Arial"/>
          <w:sz w:val="26"/>
          <w:szCs w:val="26"/>
          <w:lang w:val="es-ES"/>
        </w:rPr>
        <w:t>s</w:t>
      </w:r>
      <w:r w:rsidR="00891786">
        <w:rPr>
          <w:rFonts w:ascii="Arial" w:hAnsi="Arial" w:cs="Arial"/>
          <w:sz w:val="26"/>
          <w:szCs w:val="26"/>
          <w:lang w:val="es-ES"/>
        </w:rPr>
        <w:t xml:space="preserve"> Regional</w:t>
      </w:r>
      <w:r w:rsidR="002838E7">
        <w:rPr>
          <w:rFonts w:ascii="Arial" w:hAnsi="Arial" w:cs="Arial"/>
          <w:sz w:val="26"/>
          <w:szCs w:val="26"/>
          <w:lang w:val="es-ES"/>
        </w:rPr>
        <w:t>es</w:t>
      </w:r>
      <w:r w:rsidR="00891786">
        <w:rPr>
          <w:rFonts w:ascii="Arial" w:hAnsi="Arial" w:cs="Arial"/>
          <w:sz w:val="26"/>
          <w:szCs w:val="26"/>
          <w:lang w:val="es-ES"/>
        </w:rPr>
        <w:t xml:space="preserve"> </w:t>
      </w:r>
      <w:r w:rsidR="002838E7">
        <w:rPr>
          <w:rFonts w:ascii="Arial" w:hAnsi="Arial" w:cs="Arial"/>
          <w:sz w:val="26"/>
          <w:szCs w:val="26"/>
          <w:lang w:val="es-ES"/>
        </w:rPr>
        <w:t xml:space="preserve">de </w:t>
      </w:r>
      <w:r w:rsidR="00891786">
        <w:rPr>
          <w:rFonts w:ascii="Arial" w:hAnsi="Arial" w:cs="Arial"/>
          <w:sz w:val="26"/>
          <w:szCs w:val="26"/>
          <w:lang w:val="es-ES"/>
        </w:rPr>
        <w:t>Risaralda</w:t>
      </w:r>
      <w:r w:rsidR="002838E7">
        <w:rPr>
          <w:rFonts w:ascii="Arial" w:hAnsi="Arial" w:cs="Arial"/>
          <w:sz w:val="26"/>
          <w:szCs w:val="26"/>
          <w:lang w:val="es-ES"/>
        </w:rPr>
        <w:t xml:space="preserve"> y Bogotá</w:t>
      </w:r>
      <w:r w:rsidR="00891786">
        <w:rPr>
          <w:rFonts w:ascii="Arial" w:hAnsi="Arial" w:cs="Arial"/>
          <w:sz w:val="26"/>
          <w:szCs w:val="26"/>
          <w:lang w:val="es-ES"/>
        </w:rPr>
        <w:t xml:space="preserve">, </w:t>
      </w:r>
      <w:r w:rsidR="002838E7">
        <w:rPr>
          <w:rFonts w:ascii="Arial" w:hAnsi="Arial" w:cs="Arial"/>
          <w:sz w:val="26"/>
          <w:szCs w:val="26"/>
          <w:lang w:val="es-ES_tradnl"/>
        </w:rPr>
        <w:t>el señor</w:t>
      </w:r>
      <w:r w:rsidR="002838E7">
        <w:rPr>
          <w:rFonts w:ascii="Arial" w:hAnsi="Arial" w:cs="Arial"/>
          <w:szCs w:val="26"/>
          <w:lang w:val="es-ES_tradnl"/>
        </w:rPr>
        <w:t xml:space="preserve"> LEANDRO GIRALDO</w:t>
      </w:r>
      <w:r w:rsidR="002838E7">
        <w:rPr>
          <w:rFonts w:ascii="Arial" w:hAnsi="Arial" w:cs="Arial"/>
          <w:sz w:val="26"/>
          <w:szCs w:val="26"/>
          <w:lang w:val="es-ES_tradnl"/>
        </w:rPr>
        <w:t xml:space="preserve"> y </w:t>
      </w:r>
      <w:r w:rsidR="002838E7">
        <w:rPr>
          <w:rFonts w:ascii="Arial" w:hAnsi="Arial" w:cs="Arial"/>
          <w:sz w:val="26"/>
          <w:szCs w:val="26"/>
          <w:lang w:val="es-ES" w:eastAsia="es-ES"/>
        </w:rPr>
        <w:t xml:space="preserve">el doctor </w:t>
      </w:r>
      <w:r w:rsidR="002838E7">
        <w:rPr>
          <w:rFonts w:ascii="Arial" w:hAnsi="Arial" w:cs="Arial"/>
          <w:szCs w:val="26"/>
          <w:lang w:val="es-ES" w:eastAsia="es-ES"/>
        </w:rPr>
        <w:t>JOSÉ YESID BENJUMEA BETANCUR</w:t>
      </w:r>
      <w:r w:rsidR="002838E7">
        <w:rPr>
          <w:rFonts w:ascii="Arial" w:hAnsi="Arial" w:cs="Arial"/>
          <w:sz w:val="26"/>
          <w:szCs w:val="26"/>
          <w:lang w:val="es-ES" w:eastAsia="es-ES"/>
        </w:rPr>
        <w:t>, Procurador Judicial Para Asuntos Civiles,</w:t>
      </w:r>
      <w:r w:rsidR="002838E7">
        <w:rPr>
          <w:rFonts w:ascii="Arial" w:hAnsi="Arial" w:cs="Arial"/>
          <w:sz w:val="26"/>
          <w:szCs w:val="26"/>
          <w:lang w:val="es-ES"/>
        </w:rPr>
        <w:t xml:space="preserve"> </w:t>
      </w:r>
      <w:r w:rsidR="00891786">
        <w:rPr>
          <w:rFonts w:ascii="Arial" w:hAnsi="Arial" w:cs="Arial"/>
          <w:sz w:val="26"/>
          <w:szCs w:val="26"/>
          <w:lang w:val="es-ES"/>
        </w:rPr>
        <w:t>ordenándose la notificación y traslado, además la remisión por parte del juzgado de copias de las actu</w:t>
      </w:r>
      <w:r w:rsidR="002838E7">
        <w:rPr>
          <w:rFonts w:ascii="Arial" w:hAnsi="Arial" w:cs="Arial"/>
          <w:sz w:val="26"/>
          <w:szCs w:val="26"/>
          <w:lang w:val="es-ES"/>
        </w:rPr>
        <w:t>aciones en la referida demanda.</w:t>
      </w:r>
    </w:p>
    <w:p w:rsidR="00891786" w:rsidRDefault="00891786" w:rsidP="00891786">
      <w:pPr>
        <w:pStyle w:val="Sinespaciado1"/>
        <w:spacing w:line="360" w:lineRule="auto"/>
        <w:ind w:firstLine="2832"/>
        <w:jc w:val="both"/>
        <w:rPr>
          <w:rFonts w:ascii="Arial" w:hAnsi="Arial" w:cs="Arial"/>
          <w:sz w:val="16"/>
          <w:szCs w:val="26"/>
          <w:lang w:val="es-ES"/>
        </w:rPr>
      </w:pPr>
    </w:p>
    <w:p w:rsidR="006779F3" w:rsidRDefault="00B82F7E" w:rsidP="00B82F7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4.1. </w:t>
      </w:r>
      <w:r w:rsidR="006779F3">
        <w:rPr>
          <w:rFonts w:ascii="Arial" w:hAnsi="Arial" w:cs="Arial"/>
          <w:sz w:val="26"/>
          <w:szCs w:val="26"/>
          <w:lang w:val="es-ES"/>
        </w:rPr>
        <w:t xml:space="preserve">El </w:t>
      </w:r>
      <w:r w:rsidR="006779F3">
        <w:rPr>
          <w:rFonts w:ascii="Arial" w:hAnsi="Arial" w:cs="Arial"/>
          <w:sz w:val="26"/>
          <w:szCs w:val="26"/>
          <w:lang w:val="es-ES" w:eastAsia="es-ES"/>
        </w:rPr>
        <w:t xml:space="preserve">doctor </w:t>
      </w:r>
      <w:r w:rsidR="006779F3">
        <w:rPr>
          <w:rFonts w:ascii="Arial" w:hAnsi="Arial" w:cs="Arial"/>
          <w:szCs w:val="26"/>
          <w:lang w:val="es-ES" w:eastAsia="es-ES"/>
        </w:rPr>
        <w:t>JOSÉ YESID BENJUMEA BETANCUR</w:t>
      </w:r>
      <w:r w:rsidR="006779F3">
        <w:rPr>
          <w:rFonts w:ascii="Arial" w:hAnsi="Arial" w:cs="Arial"/>
          <w:sz w:val="26"/>
          <w:szCs w:val="26"/>
          <w:lang w:val="es-ES" w:eastAsia="es-ES"/>
        </w:rPr>
        <w:t>, Procurador Judicial Para Asuntos Civiles</w:t>
      </w:r>
      <w:r w:rsidR="006779F3">
        <w:rPr>
          <w:rFonts w:ascii="Arial" w:hAnsi="Arial" w:cs="Arial"/>
          <w:sz w:val="26"/>
          <w:szCs w:val="26"/>
          <w:lang w:val="es-ES"/>
        </w:rPr>
        <w:t>, indicó que el aviso a la comunidad puede ser publicado a través de un medio masivo de comunicación o de cualquier mecanismo eficaz, y la página web de la Rama Judicial es un sitio público al que pueden acceder todas las personas en todo el territorio nacional, sin embargo, tal decisión, es de la exclusiva y prudente discrecionalidad del juez que conoce la causa, por lo que no es de recibo la petición del actor para que el Ministerio Público “tutele al Juez (...)” por la eventual falta de inserción del aviso en dicho medio. Concluyó que</w:t>
      </w:r>
      <w:r w:rsidR="00BC0AA9">
        <w:rPr>
          <w:rFonts w:ascii="Arial" w:hAnsi="Arial" w:cs="Arial"/>
          <w:sz w:val="26"/>
          <w:szCs w:val="26"/>
          <w:lang w:val="es-ES"/>
        </w:rPr>
        <w:t xml:space="preserve"> propugna por la necesidad de garantizar el principio de publicidad y la fluidez del proceso</w:t>
      </w:r>
      <w:r w:rsidR="006779F3">
        <w:rPr>
          <w:rFonts w:ascii="Arial" w:hAnsi="Arial" w:cs="Arial"/>
          <w:sz w:val="26"/>
          <w:szCs w:val="26"/>
          <w:lang w:val="es-ES"/>
        </w:rPr>
        <w:t xml:space="preserve">. </w:t>
      </w:r>
      <w:r w:rsidR="00BC0AA9">
        <w:rPr>
          <w:rFonts w:ascii="Arial" w:hAnsi="Arial" w:cs="Arial"/>
          <w:sz w:val="24"/>
          <w:szCs w:val="25"/>
          <w:lang w:val="es-ES"/>
        </w:rPr>
        <w:t>(</w:t>
      </w:r>
      <w:proofErr w:type="spellStart"/>
      <w:r w:rsidR="00BC0AA9">
        <w:rPr>
          <w:rFonts w:ascii="Arial" w:hAnsi="Arial" w:cs="Arial"/>
          <w:sz w:val="24"/>
          <w:szCs w:val="25"/>
          <w:lang w:val="es-ES"/>
        </w:rPr>
        <w:t>fls</w:t>
      </w:r>
      <w:proofErr w:type="spellEnd"/>
      <w:r w:rsidR="00BC0AA9">
        <w:rPr>
          <w:rFonts w:ascii="Arial" w:hAnsi="Arial" w:cs="Arial"/>
          <w:sz w:val="24"/>
          <w:szCs w:val="25"/>
          <w:lang w:val="es-ES"/>
        </w:rPr>
        <w:t>. 9</w:t>
      </w:r>
      <w:r w:rsidR="006779F3">
        <w:rPr>
          <w:rFonts w:ascii="Arial" w:hAnsi="Arial" w:cs="Arial"/>
          <w:sz w:val="24"/>
          <w:szCs w:val="25"/>
          <w:lang w:val="es-ES"/>
        </w:rPr>
        <w:t>-</w:t>
      </w:r>
      <w:r w:rsidR="00BC0AA9">
        <w:rPr>
          <w:rFonts w:ascii="Arial" w:hAnsi="Arial" w:cs="Arial"/>
          <w:sz w:val="24"/>
          <w:szCs w:val="25"/>
          <w:lang w:val="es-ES"/>
        </w:rPr>
        <w:t>10</w:t>
      </w:r>
      <w:r w:rsidR="006779F3" w:rsidRPr="0038316C">
        <w:rPr>
          <w:rFonts w:ascii="Arial" w:hAnsi="Arial" w:cs="Arial"/>
          <w:sz w:val="24"/>
          <w:szCs w:val="25"/>
          <w:lang w:val="es-ES"/>
        </w:rPr>
        <w:t>).</w:t>
      </w:r>
    </w:p>
    <w:p w:rsidR="006779F3" w:rsidRDefault="006779F3" w:rsidP="00B82F7E">
      <w:pPr>
        <w:pStyle w:val="Sinespaciado1"/>
        <w:spacing w:line="360" w:lineRule="auto"/>
        <w:ind w:firstLine="2832"/>
        <w:jc w:val="both"/>
        <w:rPr>
          <w:rFonts w:ascii="Arial" w:hAnsi="Arial" w:cs="Arial"/>
          <w:sz w:val="26"/>
          <w:szCs w:val="26"/>
          <w:lang w:val="es-ES"/>
        </w:rPr>
      </w:pPr>
    </w:p>
    <w:p w:rsidR="00715592" w:rsidRPr="00185EFF" w:rsidRDefault="00715592" w:rsidP="00715592">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4.2</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B27FE0">
        <w:rPr>
          <w:rFonts w:ascii="Arial" w:hAnsi="Arial" w:cs="Arial"/>
          <w:szCs w:val="24"/>
          <w:lang w:val="es-ES" w:eastAsia="es-ES"/>
        </w:rPr>
        <w:t xml:space="preserve">JAVIER ELÍAS ARIAS </w:t>
      </w:r>
      <w:proofErr w:type="spellStart"/>
      <w:r w:rsidRPr="00B27FE0">
        <w:rPr>
          <w:rFonts w:ascii="Arial" w:hAnsi="Arial" w:cs="Arial"/>
          <w:szCs w:val="24"/>
          <w:lang w:val="es-ES" w:eastAsia="es-ES"/>
        </w:rPr>
        <w:t>IDÁRRAGA</w:t>
      </w:r>
      <w:proofErr w:type="spellEnd"/>
      <w:r>
        <w:rPr>
          <w:rFonts w:ascii="Arial" w:hAnsi="Arial" w:cs="Arial"/>
          <w:sz w:val="26"/>
          <w:szCs w:val="26"/>
          <w:lang w:val="es-ES"/>
        </w:rPr>
        <w:t xml:space="preserve"> es ajena a esa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12</w:t>
      </w:r>
      <w:r w:rsidRPr="000905F6">
        <w:rPr>
          <w:rFonts w:ascii="Arial" w:hAnsi="Arial" w:cs="Arial"/>
          <w:sz w:val="28"/>
          <w:szCs w:val="28"/>
          <w:lang w:val="es-ES"/>
        </w:rPr>
        <w:t>).</w:t>
      </w:r>
    </w:p>
    <w:p w:rsidR="00715592" w:rsidRPr="002B47D0" w:rsidRDefault="00715592" w:rsidP="00715592">
      <w:pPr>
        <w:pStyle w:val="Sinespaciado1"/>
        <w:spacing w:line="360" w:lineRule="auto"/>
        <w:ind w:firstLine="2832"/>
        <w:jc w:val="both"/>
        <w:rPr>
          <w:rFonts w:ascii="Arial" w:hAnsi="Arial" w:cs="Arial"/>
          <w:sz w:val="16"/>
          <w:szCs w:val="26"/>
          <w:lang w:val="es-ES"/>
        </w:rPr>
      </w:pPr>
    </w:p>
    <w:p w:rsidR="00B82F7E" w:rsidRPr="00F0613A" w:rsidRDefault="00715592" w:rsidP="00B82F7E">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4.3. La Alcaldía de Pereira, por intermedio de apoderada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excepciones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el principio de autonomía judicial. Pidió declarar que no se ha vulnerado ningún derecho fundamental del actor y en caso de haber ocurrido se trata de un hecho superado</w:t>
      </w:r>
      <w:r w:rsidR="005148BA">
        <w:rPr>
          <w:rFonts w:ascii="Arial" w:hAnsi="Arial" w:cs="Arial"/>
          <w:sz w:val="26"/>
          <w:szCs w:val="26"/>
          <w:lang w:val="es-ES"/>
        </w:rPr>
        <w:t>.</w:t>
      </w:r>
      <w:r w:rsidR="00285A3E">
        <w:rPr>
          <w:rFonts w:ascii="Arial" w:hAnsi="Arial" w:cs="Arial"/>
          <w:sz w:val="26"/>
          <w:szCs w:val="26"/>
          <w:lang w:val="es-ES"/>
        </w:rPr>
        <w:t xml:space="preserve"> (</w:t>
      </w:r>
      <w:proofErr w:type="spellStart"/>
      <w:r w:rsidR="00285A3E">
        <w:rPr>
          <w:rFonts w:ascii="Arial" w:hAnsi="Arial" w:cs="Arial"/>
          <w:sz w:val="26"/>
          <w:szCs w:val="26"/>
          <w:lang w:val="es-ES"/>
        </w:rPr>
        <w:t>fls</w:t>
      </w:r>
      <w:proofErr w:type="spellEnd"/>
      <w:r w:rsidR="00285A3E">
        <w:rPr>
          <w:rFonts w:ascii="Arial" w:hAnsi="Arial" w:cs="Arial"/>
          <w:sz w:val="26"/>
          <w:szCs w:val="26"/>
          <w:lang w:val="es-ES"/>
        </w:rPr>
        <w:t>. 15</w:t>
      </w:r>
      <w:r>
        <w:rPr>
          <w:rFonts w:ascii="Arial" w:hAnsi="Arial" w:cs="Arial"/>
          <w:sz w:val="26"/>
          <w:szCs w:val="26"/>
          <w:lang w:val="es-ES"/>
        </w:rPr>
        <w:t>-16</w:t>
      </w:r>
      <w:r w:rsidR="00B82F7E" w:rsidRPr="00F0613A">
        <w:rPr>
          <w:rFonts w:ascii="Arial" w:hAnsi="Arial" w:cs="Arial"/>
          <w:sz w:val="26"/>
          <w:szCs w:val="26"/>
          <w:lang w:val="es-ES"/>
        </w:rPr>
        <w:t>).</w:t>
      </w:r>
    </w:p>
    <w:p w:rsidR="00B82F7E" w:rsidRDefault="00B82F7E" w:rsidP="00B82F7E">
      <w:pPr>
        <w:pStyle w:val="Sinespaciado1"/>
        <w:spacing w:line="360" w:lineRule="auto"/>
        <w:ind w:firstLine="2832"/>
        <w:jc w:val="both"/>
        <w:rPr>
          <w:rFonts w:ascii="Arial" w:hAnsi="Arial" w:cs="Arial"/>
          <w:sz w:val="16"/>
          <w:szCs w:val="26"/>
          <w:lang w:val="es-ES"/>
        </w:rPr>
      </w:pPr>
    </w:p>
    <w:p w:rsidR="00167702" w:rsidRDefault="00167702" w:rsidP="00167702">
      <w:pPr>
        <w:pStyle w:val="Sinespaciado1"/>
        <w:spacing w:line="360" w:lineRule="auto"/>
        <w:ind w:firstLine="2832"/>
        <w:jc w:val="both"/>
        <w:rPr>
          <w:rFonts w:ascii="Arial" w:hAnsi="Arial" w:cs="Arial"/>
          <w:sz w:val="26"/>
          <w:szCs w:val="26"/>
        </w:rPr>
      </w:pPr>
      <w:r>
        <w:rPr>
          <w:rFonts w:ascii="Arial" w:hAnsi="Arial" w:cs="Arial"/>
          <w:sz w:val="26"/>
          <w:szCs w:val="26"/>
          <w:lang w:val="es-ES"/>
        </w:rPr>
        <w:lastRenderedPageBreak/>
        <w:t xml:space="preserve">4.4. La </w:t>
      </w:r>
      <w:r w:rsidRPr="000905F6">
        <w:rPr>
          <w:rFonts w:ascii="Arial" w:hAnsi="Arial" w:cs="Arial"/>
          <w:sz w:val="26"/>
          <w:szCs w:val="26"/>
          <w:lang w:val="es-ES"/>
        </w:rPr>
        <w:t>Pro</w:t>
      </w:r>
      <w:r>
        <w:rPr>
          <w:rFonts w:ascii="Arial" w:hAnsi="Arial" w:cs="Arial"/>
          <w:sz w:val="26"/>
          <w:szCs w:val="26"/>
          <w:lang w:val="es-ES"/>
        </w:rPr>
        <w:t xml:space="preserve">curaduría General de la Nación con sede en Bogotá, solicitó se declare la falta de legitimación en la causa por pasiva y se desvincule a esa entidad del trámite de la presente acción y de las futuras que pueda impetrar el </w:t>
      </w:r>
      <w:r>
        <w:rPr>
          <w:rFonts w:ascii="Arial" w:hAnsi="Arial" w:cs="Arial"/>
          <w:sz w:val="26"/>
          <w:szCs w:val="26"/>
        </w:rPr>
        <w:t>accionante. (</w:t>
      </w:r>
      <w:proofErr w:type="spellStart"/>
      <w:r>
        <w:rPr>
          <w:rFonts w:ascii="Arial" w:hAnsi="Arial" w:cs="Arial"/>
          <w:sz w:val="26"/>
          <w:szCs w:val="26"/>
        </w:rPr>
        <w:t>fl</w:t>
      </w:r>
      <w:proofErr w:type="spellEnd"/>
      <w:r>
        <w:rPr>
          <w:rFonts w:ascii="Arial" w:hAnsi="Arial" w:cs="Arial"/>
          <w:sz w:val="26"/>
          <w:szCs w:val="26"/>
        </w:rPr>
        <w:t>. 27-28).</w:t>
      </w:r>
    </w:p>
    <w:p w:rsidR="00167702" w:rsidRPr="00BE71EE" w:rsidRDefault="00167702" w:rsidP="00167702">
      <w:pPr>
        <w:pStyle w:val="Sinespaciado1"/>
        <w:spacing w:line="360" w:lineRule="auto"/>
        <w:ind w:firstLine="2832"/>
        <w:jc w:val="both"/>
        <w:rPr>
          <w:rFonts w:ascii="Arial" w:hAnsi="Arial" w:cs="Arial"/>
          <w:sz w:val="16"/>
          <w:szCs w:val="16"/>
        </w:rPr>
      </w:pPr>
    </w:p>
    <w:p w:rsidR="00167702" w:rsidRDefault="00167702" w:rsidP="00167702">
      <w:pPr>
        <w:pStyle w:val="Sinespaciado1"/>
        <w:spacing w:line="360" w:lineRule="auto"/>
        <w:ind w:firstLine="2832"/>
        <w:jc w:val="both"/>
        <w:rPr>
          <w:rFonts w:ascii="Arial" w:hAnsi="Arial" w:cs="Arial"/>
          <w:sz w:val="26"/>
          <w:szCs w:val="26"/>
        </w:rPr>
      </w:pPr>
      <w:r>
        <w:rPr>
          <w:rFonts w:ascii="Arial" w:hAnsi="Arial" w:cs="Arial"/>
          <w:sz w:val="26"/>
          <w:szCs w:val="26"/>
          <w:lang w:val="es-ES"/>
        </w:rPr>
        <w:t>4.5</w:t>
      </w:r>
      <w:r w:rsidRPr="00AF5C8C">
        <w:rPr>
          <w:rFonts w:ascii="Arial" w:hAnsi="Arial" w:cs="Arial"/>
          <w:sz w:val="26"/>
          <w:szCs w:val="26"/>
          <w:lang w:val="es-ES"/>
        </w:rPr>
        <w:t xml:space="preserve">. </w:t>
      </w:r>
      <w:r>
        <w:rPr>
          <w:rFonts w:ascii="Arial" w:hAnsi="Arial" w:cs="Arial"/>
          <w:sz w:val="26"/>
          <w:szCs w:val="26"/>
          <w:lang w:val="es-ES"/>
        </w:rPr>
        <w:t xml:space="preserve">La </w:t>
      </w:r>
      <w:r>
        <w:rPr>
          <w:rFonts w:ascii="Arial" w:hAnsi="Arial" w:cs="Arial"/>
          <w:spacing w:val="3"/>
          <w:sz w:val="26"/>
          <w:szCs w:val="26"/>
        </w:rPr>
        <w:t>D</w:t>
      </w:r>
      <w:r w:rsidRPr="001E6B17">
        <w:rPr>
          <w:rFonts w:ascii="Arial" w:hAnsi="Arial" w:cs="Arial"/>
          <w:spacing w:val="3"/>
          <w:sz w:val="26"/>
          <w:szCs w:val="26"/>
        </w:rPr>
        <w:t xml:space="preserve">efensoría del </w:t>
      </w:r>
      <w:r>
        <w:rPr>
          <w:rFonts w:ascii="Arial" w:hAnsi="Arial" w:cs="Arial"/>
          <w:spacing w:val="3"/>
          <w:sz w:val="26"/>
          <w:szCs w:val="26"/>
        </w:rPr>
        <w:t>P</w:t>
      </w:r>
      <w:r w:rsidRPr="001E6B17">
        <w:rPr>
          <w:rFonts w:ascii="Arial" w:hAnsi="Arial" w:cs="Arial"/>
          <w:spacing w:val="3"/>
          <w:sz w:val="26"/>
          <w:szCs w:val="26"/>
        </w:rPr>
        <w:t xml:space="preserve">ueblo </w:t>
      </w:r>
      <w:r>
        <w:rPr>
          <w:rFonts w:ascii="Arial" w:hAnsi="Arial" w:cs="Arial"/>
          <w:spacing w:val="3"/>
          <w:sz w:val="26"/>
          <w:szCs w:val="26"/>
        </w:rPr>
        <w:t>R</w:t>
      </w:r>
      <w:r w:rsidRPr="001E6B17">
        <w:rPr>
          <w:rFonts w:ascii="Arial" w:hAnsi="Arial" w:cs="Arial"/>
          <w:spacing w:val="3"/>
          <w:sz w:val="26"/>
          <w:szCs w:val="26"/>
        </w:rPr>
        <w:t xml:space="preserve">egional </w:t>
      </w:r>
      <w:r>
        <w:rPr>
          <w:rFonts w:ascii="Arial" w:hAnsi="Arial" w:cs="Arial"/>
          <w:sz w:val="26"/>
          <w:szCs w:val="26"/>
          <w:lang w:val="es-ES"/>
        </w:rPr>
        <w:t xml:space="preserve">Bogotá, indicó que no se encontró ningún registro respecto de </w:t>
      </w:r>
      <w:r>
        <w:rPr>
          <w:rFonts w:ascii="Arial" w:hAnsi="Arial" w:cs="Arial"/>
          <w:sz w:val="26"/>
          <w:szCs w:val="26"/>
        </w:rPr>
        <w:t>la acción popular</w:t>
      </w:r>
      <w:r w:rsidRPr="000905F6">
        <w:rPr>
          <w:rFonts w:ascii="Arial" w:hAnsi="Arial" w:cs="Arial"/>
          <w:sz w:val="26"/>
          <w:szCs w:val="26"/>
        </w:rPr>
        <w:t xml:space="preserve"> radicada bajo </w:t>
      </w:r>
      <w:r>
        <w:rPr>
          <w:rFonts w:ascii="Arial" w:hAnsi="Arial" w:cs="Arial"/>
          <w:sz w:val="26"/>
          <w:szCs w:val="26"/>
        </w:rPr>
        <w:t xml:space="preserve">el número </w:t>
      </w:r>
      <w:r w:rsidRPr="00F02D7C">
        <w:rPr>
          <w:rFonts w:ascii="Arial" w:hAnsi="Arial" w:cs="Arial"/>
          <w:b/>
          <w:sz w:val="26"/>
          <w:szCs w:val="26"/>
          <w:lang w:val="es-ES" w:eastAsia="es-ES"/>
        </w:rPr>
        <w:t>2015-01287</w:t>
      </w:r>
      <w:r>
        <w:rPr>
          <w:rFonts w:ascii="Arial" w:hAnsi="Arial" w:cs="Arial"/>
          <w:sz w:val="26"/>
          <w:szCs w:val="26"/>
        </w:rPr>
        <w:t>, tampoco solicitud alguna del accionante ante esa regional, por lo que no ha intervenido en el asunto. Solicita su desvinculación. (</w:t>
      </w:r>
      <w:proofErr w:type="spellStart"/>
      <w:r>
        <w:rPr>
          <w:rFonts w:ascii="Arial" w:hAnsi="Arial" w:cs="Arial"/>
          <w:sz w:val="26"/>
          <w:szCs w:val="26"/>
        </w:rPr>
        <w:t>fl</w:t>
      </w:r>
      <w:proofErr w:type="spellEnd"/>
      <w:r>
        <w:rPr>
          <w:rFonts w:ascii="Arial" w:hAnsi="Arial" w:cs="Arial"/>
          <w:sz w:val="26"/>
          <w:szCs w:val="26"/>
        </w:rPr>
        <w:t>. 31).</w:t>
      </w:r>
    </w:p>
    <w:p w:rsidR="00167702" w:rsidRPr="00BE71EE" w:rsidRDefault="00167702" w:rsidP="00167702">
      <w:pPr>
        <w:pStyle w:val="Sinespaciado1"/>
        <w:spacing w:line="360" w:lineRule="auto"/>
        <w:ind w:firstLine="2832"/>
        <w:jc w:val="both"/>
        <w:rPr>
          <w:rFonts w:ascii="Arial" w:hAnsi="Arial" w:cs="Arial"/>
          <w:sz w:val="16"/>
          <w:szCs w:val="16"/>
        </w:rPr>
      </w:pPr>
    </w:p>
    <w:p w:rsidR="00167702" w:rsidRPr="00F0613A" w:rsidRDefault="00167702" w:rsidP="00167702">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4.6. La Alcaldía de Bogotá, invocó </w:t>
      </w:r>
      <w:r>
        <w:rPr>
          <w:rFonts w:ascii="Arial" w:hAnsi="Arial" w:cs="Arial"/>
          <w:sz w:val="26"/>
          <w:szCs w:val="26"/>
          <w:lang w:val="es-ES"/>
        </w:rPr>
        <w:t xml:space="preserve">como razones de defensa </w:t>
      </w:r>
      <w:r w:rsidRPr="00273CD0">
        <w:rPr>
          <w:rFonts w:ascii="Arial" w:hAnsi="Arial" w:cs="Arial"/>
          <w:sz w:val="26"/>
          <w:szCs w:val="26"/>
          <w:lang w:val="es-ES"/>
        </w:rPr>
        <w:t>la falta de legitimación en la causa por pasiva</w:t>
      </w:r>
      <w:r>
        <w:rPr>
          <w:rFonts w:ascii="Arial" w:hAnsi="Arial" w:cs="Arial"/>
          <w:sz w:val="26"/>
          <w:szCs w:val="26"/>
          <w:lang w:val="es-ES"/>
        </w:rPr>
        <w:t xml:space="preserve"> y la falta de nexo causal. Pidió su desvinculación. (</w:t>
      </w:r>
      <w:proofErr w:type="spellStart"/>
      <w:r>
        <w:rPr>
          <w:rFonts w:ascii="Arial" w:hAnsi="Arial" w:cs="Arial"/>
          <w:sz w:val="26"/>
          <w:szCs w:val="26"/>
          <w:lang w:val="es-ES"/>
        </w:rPr>
        <w:t>fls</w:t>
      </w:r>
      <w:proofErr w:type="spellEnd"/>
      <w:r>
        <w:rPr>
          <w:rFonts w:ascii="Arial" w:hAnsi="Arial" w:cs="Arial"/>
          <w:sz w:val="26"/>
          <w:szCs w:val="26"/>
          <w:lang w:val="es-ES"/>
        </w:rPr>
        <w:t>. 36-37</w:t>
      </w:r>
      <w:r w:rsidRPr="00F0613A">
        <w:rPr>
          <w:rFonts w:ascii="Arial" w:hAnsi="Arial" w:cs="Arial"/>
          <w:sz w:val="26"/>
          <w:szCs w:val="26"/>
          <w:lang w:val="es-ES"/>
        </w:rPr>
        <w:t>).</w:t>
      </w:r>
    </w:p>
    <w:p w:rsidR="00167702" w:rsidRDefault="00167702" w:rsidP="00167702">
      <w:pPr>
        <w:pStyle w:val="Sinespaciado1"/>
        <w:spacing w:line="360" w:lineRule="auto"/>
        <w:ind w:firstLine="2832"/>
        <w:jc w:val="both"/>
        <w:rPr>
          <w:rFonts w:ascii="Arial" w:hAnsi="Arial" w:cs="Arial"/>
          <w:sz w:val="16"/>
          <w:szCs w:val="26"/>
          <w:lang w:val="es-ES"/>
        </w:rPr>
      </w:pPr>
    </w:p>
    <w:p w:rsidR="00354126" w:rsidRDefault="00167702" w:rsidP="00167702">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4.7. Los demás vinculados guardaron silencio</w:t>
      </w:r>
      <w:r w:rsidR="00E2099B" w:rsidRPr="000905F6">
        <w:rPr>
          <w:rFonts w:ascii="Arial" w:hAnsi="Arial" w:cs="Arial"/>
          <w:sz w:val="26"/>
          <w:szCs w:val="26"/>
          <w:lang w:val="es-ES"/>
        </w:rPr>
        <w:t>.</w:t>
      </w:r>
    </w:p>
    <w:p w:rsidR="001A040E" w:rsidRPr="006D1D98" w:rsidRDefault="001A040E" w:rsidP="00891786">
      <w:pPr>
        <w:pStyle w:val="Sinespaciado1"/>
        <w:spacing w:line="360" w:lineRule="auto"/>
        <w:ind w:firstLine="2835"/>
        <w:jc w:val="both"/>
        <w:rPr>
          <w:rFonts w:ascii="Arial" w:hAnsi="Arial" w:cs="Arial"/>
          <w:sz w:val="24"/>
          <w:szCs w:val="26"/>
          <w:lang w:val="es-ES"/>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sidR="00F02D7C">
        <w:rPr>
          <w:rFonts w:ascii="Arial" w:hAnsi="Arial" w:cs="Arial"/>
          <w:sz w:val="26"/>
          <w:szCs w:val="26"/>
        </w:rPr>
        <w:t>s competente para conocer de la</w:t>
      </w:r>
      <w:r>
        <w:rPr>
          <w:rFonts w:ascii="Arial" w:hAnsi="Arial" w:cs="Arial"/>
          <w:sz w:val="26"/>
          <w:szCs w:val="26"/>
        </w:rPr>
        <w:t xml:space="preserve">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6A06E0">
        <w:rPr>
          <w:rFonts w:ascii="Arial" w:hAnsi="Arial" w:cs="Arial"/>
          <w:szCs w:val="26"/>
          <w:lang w:val="es-ES" w:eastAsia="es-ES"/>
        </w:rPr>
        <w:t xml:space="preserve">TERCERO </w:t>
      </w:r>
      <w:r w:rsidR="006A06E0" w:rsidRPr="00541D87">
        <w:rPr>
          <w:rFonts w:ascii="Arial" w:hAnsi="Arial" w:cs="Arial"/>
          <w:szCs w:val="26"/>
          <w:lang w:val="es-ES" w:eastAsia="es-ES"/>
        </w:rPr>
        <w:t>CIVIL DEL CIRCUITO DE PEREIRA</w:t>
      </w:r>
      <w:r>
        <w:rPr>
          <w:rFonts w:ascii="Arial" w:hAnsi="Arial" w:cs="Arial"/>
          <w:sz w:val="26"/>
          <w:szCs w:val="26"/>
        </w:rPr>
        <w:t>, vulneró l</w:t>
      </w:r>
      <w:r w:rsidR="00F02D7C">
        <w:rPr>
          <w:rFonts w:ascii="Arial" w:hAnsi="Arial" w:cs="Arial"/>
          <w:sz w:val="26"/>
          <w:szCs w:val="26"/>
        </w:rPr>
        <w:t>o</w:t>
      </w:r>
      <w:r>
        <w:rPr>
          <w:rFonts w:ascii="Arial" w:hAnsi="Arial" w:cs="Arial"/>
          <w:sz w:val="26"/>
          <w:szCs w:val="26"/>
        </w:rPr>
        <w:t xml:space="preserve">s </w:t>
      </w:r>
      <w:r w:rsidR="00F02D7C">
        <w:rPr>
          <w:rFonts w:ascii="Arial" w:hAnsi="Arial" w:cs="Arial"/>
          <w:sz w:val="26"/>
          <w:szCs w:val="26"/>
        </w:rPr>
        <w:t>derechos fundamentales del actor al debido proceso, igualdad y presunción de la buena fe,</w:t>
      </w:r>
      <w:r>
        <w:rPr>
          <w:rFonts w:ascii="Arial" w:hAnsi="Arial" w:cs="Arial"/>
          <w:sz w:val="26"/>
          <w:szCs w:val="26"/>
        </w:rPr>
        <w:t xml:space="preserve"> dentro del trámite de la acción popular con radicado número </w:t>
      </w:r>
      <w:r w:rsidR="00F02D7C" w:rsidRPr="00F02D7C">
        <w:rPr>
          <w:rFonts w:ascii="Arial" w:hAnsi="Arial" w:cs="Arial"/>
          <w:b/>
          <w:sz w:val="26"/>
          <w:szCs w:val="26"/>
          <w:lang w:val="es-ES" w:eastAsia="es-ES"/>
        </w:rPr>
        <w:t>2015-01287</w:t>
      </w:r>
      <w:r>
        <w:rPr>
          <w:rFonts w:ascii="Arial" w:hAnsi="Arial" w:cs="Arial"/>
          <w:sz w:val="26"/>
          <w:szCs w:val="26"/>
        </w:rPr>
        <w:t>, que amerite la injerencia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 xml:space="preserve">modificar o </w:t>
      </w:r>
      <w:r w:rsidRPr="00414233">
        <w:rPr>
          <w:rFonts w:ascii="Arial" w:hAnsi="Arial" w:cs="Arial"/>
          <w:sz w:val="26"/>
          <w:szCs w:val="26"/>
        </w:rPr>
        <w:lastRenderedPageBreak/>
        <w:t>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354126" w:rsidRPr="00413A6D" w:rsidRDefault="0047357B" w:rsidP="0047357B">
      <w:pPr>
        <w:pStyle w:val="Sinespaciado2"/>
        <w:spacing w:line="360" w:lineRule="auto"/>
        <w:ind w:firstLine="2835"/>
        <w:jc w:val="both"/>
        <w:rPr>
          <w:rFonts w:ascii="Arial" w:hAnsi="Arial" w:cs="Arial"/>
          <w:sz w:val="1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Refdenotaalpie"/>
          <w:rFonts w:ascii="Arial" w:hAnsi="Arial"/>
          <w:sz w:val="26"/>
          <w:szCs w:val="26"/>
        </w:rPr>
        <w:footnoteReference w:id="1"/>
      </w:r>
      <w:r w:rsidRPr="00414233">
        <w:rPr>
          <w:rFonts w:ascii="Arial" w:hAnsi="Arial" w:cs="Arial"/>
          <w:sz w:val="26"/>
          <w:szCs w:val="26"/>
        </w:rPr>
        <w:t>.</w:t>
      </w:r>
    </w:p>
    <w:p w:rsidR="00354126" w:rsidRPr="006D1D98" w:rsidRDefault="00354126" w:rsidP="00354126">
      <w:pPr>
        <w:pStyle w:val="Sinespaciado2"/>
        <w:spacing w:line="360" w:lineRule="auto"/>
        <w:ind w:firstLine="2835"/>
        <w:jc w:val="both"/>
        <w:rPr>
          <w:rFonts w:ascii="Arial" w:hAnsi="Arial" w:cs="Arial"/>
          <w:sz w:val="24"/>
          <w:szCs w:val="26"/>
        </w:rPr>
      </w:pPr>
    </w:p>
    <w:p w:rsidR="00354126" w:rsidRPr="00413A6D" w:rsidRDefault="00354126" w:rsidP="00354126">
      <w:pPr>
        <w:pStyle w:val="Sinespaciado1"/>
        <w:spacing w:line="360" w:lineRule="auto"/>
        <w:ind w:firstLine="2835"/>
        <w:rPr>
          <w:rFonts w:ascii="Arial" w:hAnsi="Arial" w:cs="Arial"/>
          <w:b/>
          <w:spacing w:val="-3"/>
          <w:szCs w:val="26"/>
        </w:rPr>
      </w:pPr>
      <w:r w:rsidRPr="00413A6D">
        <w:rPr>
          <w:rFonts w:ascii="Arial" w:hAnsi="Arial" w:cs="Arial"/>
          <w:b/>
          <w:spacing w:val="-3"/>
          <w:szCs w:val="26"/>
        </w:rPr>
        <w:t>IV. DEL CASO CONCRETO</w:t>
      </w:r>
    </w:p>
    <w:p w:rsidR="00354126" w:rsidRPr="00413A6D" w:rsidRDefault="00354126" w:rsidP="00354126">
      <w:pPr>
        <w:pStyle w:val="Sinespaciado2"/>
        <w:spacing w:line="360" w:lineRule="auto"/>
        <w:ind w:firstLine="2835"/>
        <w:jc w:val="both"/>
        <w:rPr>
          <w:rFonts w:ascii="Arial" w:hAnsi="Arial" w:cs="Arial"/>
          <w:sz w:val="24"/>
          <w:szCs w:val="28"/>
        </w:rPr>
      </w:pPr>
    </w:p>
    <w:p w:rsidR="009A511F" w:rsidRDefault="00354126" w:rsidP="009A511F">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1. </w:t>
      </w:r>
      <w:r w:rsidR="009A511F">
        <w:rPr>
          <w:rFonts w:ascii="Arial" w:hAnsi="Arial" w:cs="Arial"/>
          <w:sz w:val="26"/>
          <w:szCs w:val="26"/>
        </w:rPr>
        <w:t xml:space="preserve">De las copias </w:t>
      </w:r>
      <w:r w:rsidR="009A511F" w:rsidRPr="00F779E5">
        <w:rPr>
          <w:rFonts w:ascii="Arial" w:hAnsi="Arial" w:cs="Arial"/>
          <w:sz w:val="26"/>
          <w:szCs w:val="26"/>
        </w:rPr>
        <w:t>arrimadas al proceso,</w:t>
      </w:r>
      <w:r w:rsidR="009A511F">
        <w:rPr>
          <w:rFonts w:ascii="Arial" w:hAnsi="Arial" w:cs="Arial"/>
          <w:sz w:val="26"/>
          <w:szCs w:val="26"/>
        </w:rPr>
        <w:t xml:space="preserve"> que obran en el disco compacto anexo a folio 1</w:t>
      </w:r>
      <w:r w:rsidR="00757B08">
        <w:rPr>
          <w:rFonts w:ascii="Arial" w:hAnsi="Arial" w:cs="Arial"/>
          <w:sz w:val="26"/>
          <w:szCs w:val="26"/>
        </w:rPr>
        <w:t>4</w:t>
      </w:r>
      <w:r w:rsidR="009A511F">
        <w:rPr>
          <w:rFonts w:ascii="Arial" w:hAnsi="Arial" w:cs="Arial"/>
          <w:sz w:val="26"/>
          <w:szCs w:val="26"/>
        </w:rPr>
        <w:t>,</w:t>
      </w:r>
      <w:r w:rsidR="009A511F" w:rsidRPr="00F779E5">
        <w:rPr>
          <w:rFonts w:ascii="Arial" w:hAnsi="Arial" w:cs="Arial"/>
          <w:sz w:val="26"/>
          <w:szCs w:val="26"/>
        </w:rPr>
        <w:t xml:space="preserve"> esta Corporación advierte</w:t>
      </w:r>
      <w:r w:rsidR="009A511F">
        <w:rPr>
          <w:rFonts w:ascii="Arial" w:hAnsi="Arial" w:cs="Arial"/>
          <w:sz w:val="26"/>
          <w:szCs w:val="26"/>
        </w:rPr>
        <w:t xml:space="preserve"> que en </w:t>
      </w:r>
      <w:r w:rsidR="009A511F" w:rsidRPr="00347507">
        <w:rPr>
          <w:rFonts w:ascii="Arial" w:hAnsi="Arial" w:cs="Arial"/>
          <w:sz w:val="26"/>
          <w:szCs w:val="26"/>
        </w:rPr>
        <w:t>la acción</w:t>
      </w:r>
      <w:r w:rsidR="009A511F">
        <w:rPr>
          <w:rFonts w:ascii="Arial" w:hAnsi="Arial" w:cs="Arial"/>
          <w:sz w:val="26"/>
          <w:szCs w:val="26"/>
        </w:rPr>
        <w:t xml:space="preserve"> </w:t>
      </w:r>
      <w:r w:rsidR="009A511F" w:rsidRPr="00347507">
        <w:rPr>
          <w:rFonts w:ascii="Arial" w:hAnsi="Arial" w:cs="Arial"/>
          <w:sz w:val="26"/>
          <w:szCs w:val="26"/>
        </w:rPr>
        <w:t xml:space="preserve">popular radicada </w:t>
      </w:r>
      <w:r w:rsidR="009A511F" w:rsidRPr="000905F6">
        <w:rPr>
          <w:rFonts w:ascii="Arial" w:hAnsi="Arial" w:cs="Arial"/>
          <w:sz w:val="26"/>
          <w:szCs w:val="26"/>
        </w:rPr>
        <w:t xml:space="preserve">bajo </w:t>
      </w:r>
      <w:r w:rsidR="009A511F">
        <w:rPr>
          <w:rFonts w:ascii="Arial" w:hAnsi="Arial" w:cs="Arial"/>
          <w:sz w:val="26"/>
          <w:szCs w:val="26"/>
        </w:rPr>
        <w:t>el número</w:t>
      </w:r>
      <w:r w:rsidR="009A511F">
        <w:rPr>
          <w:rFonts w:ascii="Arial" w:hAnsi="Arial" w:cs="Arial"/>
          <w:sz w:val="24"/>
          <w:szCs w:val="26"/>
        </w:rPr>
        <w:t xml:space="preserve"> </w:t>
      </w:r>
      <w:r w:rsidR="009A511F" w:rsidRPr="00757B08">
        <w:rPr>
          <w:rFonts w:ascii="Arial" w:hAnsi="Arial" w:cs="Arial"/>
          <w:b/>
          <w:sz w:val="24"/>
          <w:szCs w:val="26"/>
        </w:rPr>
        <w:t>2015-0</w:t>
      </w:r>
      <w:r w:rsidR="00757B08" w:rsidRPr="00757B08">
        <w:rPr>
          <w:rFonts w:ascii="Arial" w:hAnsi="Arial" w:cs="Arial"/>
          <w:b/>
          <w:sz w:val="24"/>
          <w:szCs w:val="26"/>
        </w:rPr>
        <w:t>1</w:t>
      </w:r>
      <w:r w:rsidR="009A511F" w:rsidRPr="00757B08">
        <w:rPr>
          <w:rFonts w:ascii="Arial" w:hAnsi="Arial" w:cs="Arial"/>
          <w:b/>
          <w:sz w:val="24"/>
          <w:szCs w:val="26"/>
        </w:rPr>
        <w:t>2</w:t>
      </w:r>
      <w:r w:rsidR="00757B08" w:rsidRPr="00757B08">
        <w:rPr>
          <w:rFonts w:ascii="Arial" w:hAnsi="Arial" w:cs="Arial"/>
          <w:b/>
          <w:sz w:val="24"/>
          <w:szCs w:val="26"/>
        </w:rPr>
        <w:t>87</w:t>
      </w:r>
      <w:r w:rsidR="009A511F" w:rsidRPr="00347507">
        <w:rPr>
          <w:rFonts w:ascii="Arial" w:hAnsi="Arial" w:cs="Arial"/>
          <w:sz w:val="26"/>
          <w:szCs w:val="26"/>
        </w:rPr>
        <w:t xml:space="preserve">, </w:t>
      </w:r>
      <w:r w:rsidR="009A511F">
        <w:rPr>
          <w:rFonts w:ascii="Arial" w:hAnsi="Arial" w:cs="Arial"/>
          <w:sz w:val="26"/>
          <w:szCs w:val="26"/>
        </w:rPr>
        <w:t>se presentaron</w:t>
      </w:r>
      <w:r w:rsidR="009A511F" w:rsidRPr="00F779E5">
        <w:rPr>
          <w:rFonts w:ascii="Arial" w:hAnsi="Arial" w:cs="Arial"/>
          <w:sz w:val="26"/>
          <w:szCs w:val="26"/>
        </w:rPr>
        <w:t xml:space="preserve"> las siguientes actuaciones relevantes:</w:t>
      </w:r>
    </w:p>
    <w:p w:rsidR="009A511F" w:rsidRPr="00915BDE" w:rsidRDefault="009A511F" w:rsidP="009A511F">
      <w:pPr>
        <w:pStyle w:val="Sinespaciado1"/>
        <w:spacing w:line="360" w:lineRule="auto"/>
        <w:ind w:firstLine="2832"/>
        <w:jc w:val="both"/>
        <w:rPr>
          <w:rFonts w:ascii="Arial" w:hAnsi="Arial" w:cs="Arial"/>
          <w:sz w:val="16"/>
          <w:szCs w:val="26"/>
        </w:rPr>
      </w:pPr>
    </w:p>
    <w:p w:rsidR="009A511F" w:rsidRDefault="009A511F" w:rsidP="009A511F">
      <w:pPr>
        <w:pStyle w:val="Sinespaciado1"/>
        <w:spacing w:line="360" w:lineRule="auto"/>
        <w:ind w:firstLine="2835"/>
        <w:jc w:val="both"/>
        <w:rPr>
          <w:rFonts w:ascii="Arial" w:hAnsi="Arial" w:cs="Arial"/>
          <w:sz w:val="26"/>
          <w:szCs w:val="26"/>
        </w:rPr>
      </w:pPr>
      <w:r>
        <w:rPr>
          <w:rFonts w:ascii="Arial" w:hAnsi="Arial" w:cs="Arial"/>
          <w:sz w:val="26"/>
          <w:szCs w:val="26"/>
        </w:rPr>
        <w:t>(i)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 xml:space="preserve">por auto del </w:t>
      </w:r>
      <w:r w:rsidR="007E4921">
        <w:rPr>
          <w:rFonts w:ascii="Arial" w:hAnsi="Arial" w:cs="Arial"/>
          <w:sz w:val="26"/>
          <w:szCs w:val="26"/>
        </w:rPr>
        <w:t>13</w:t>
      </w:r>
      <w:r>
        <w:rPr>
          <w:rFonts w:ascii="Arial" w:hAnsi="Arial" w:cs="Arial"/>
          <w:sz w:val="26"/>
          <w:szCs w:val="26"/>
        </w:rPr>
        <w:t xml:space="preserve"> de </w:t>
      </w:r>
      <w:r w:rsidR="007E4921">
        <w:rPr>
          <w:rFonts w:ascii="Arial" w:hAnsi="Arial" w:cs="Arial"/>
          <w:sz w:val="26"/>
          <w:szCs w:val="26"/>
        </w:rPr>
        <w:t>diciem</w:t>
      </w:r>
      <w:r>
        <w:rPr>
          <w:rFonts w:ascii="Arial" w:hAnsi="Arial" w:cs="Arial"/>
          <w:sz w:val="26"/>
          <w:szCs w:val="26"/>
        </w:rPr>
        <w:t xml:space="preserve">bre </w:t>
      </w:r>
      <w:r w:rsidR="00714691">
        <w:rPr>
          <w:rFonts w:ascii="Arial" w:hAnsi="Arial" w:cs="Arial"/>
          <w:sz w:val="26"/>
          <w:szCs w:val="26"/>
        </w:rPr>
        <w:t>pasado</w:t>
      </w:r>
      <w:r w:rsidRPr="009E0AFC">
        <w:rPr>
          <w:rFonts w:ascii="Arial" w:hAnsi="Arial" w:cs="Arial"/>
          <w:sz w:val="26"/>
          <w:szCs w:val="26"/>
        </w:rPr>
        <w:t xml:space="preserve">, </w:t>
      </w:r>
      <w:r w:rsidR="000C5376">
        <w:rPr>
          <w:rFonts w:ascii="Arial" w:hAnsi="Arial" w:cs="Arial"/>
          <w:sz w:val="26"/>
          <w:szCs w:val="26"/>
        </w:rPr>
        <w:t xml:space="preserve">en respuesta </w:t>
      </w:r>
      <w:r>
        <w:rPr>
          <w:rFonts w:ascii="Arial" w:hAnsi="Arial" w:cs="Arial"/>
          <w:sz w:val="26"/>
          <w:szCs w:val="26"/>
        </w:rPr>
        <w:t>al</w:t>
      </w:r>
      <w:r w:rsidR="007E4921">
        <w:rPr>
          <w:rFonts w:ascii="Arial" w:hAnsi="Arial" w:cs="Arial"/>
          <w:sz w:val="26"/>
          <w:szCs w:val="26"/>
        </w:rPr>
        <w:t xml:space="preserve"> </w:t>
      </w:r>
      <w:r w:rsidR="00714691" w:rsidRPr="00714691">
        <w:rPr>
          <w:rFonts w:ascii="Arial" w:hAnsi="Arial" w:cs="Arial"/>
          <w:sz w:val="26"/>
          <w:szCs w:val="26"/>
        </w:rPr>
        <w:t>oficio No.</w:t>
      </w:r>
      <w:r w:rsidR="00714691">
        <w:rPr>
          <w:rFonts w:ascii="Arial" w:hAnsi="Arial" w:cs="Arial"/>
          <w:sz w:val="26"/>
          <w:szCs w:val="26"/>
        </w:rPr>
        <w:t xml:space="preserve"> 005255 de octubre 27 de 2</w:t>
      </w:r>
      <w:r w:rsidR="00714691" w:rsidRPr="00714691">
        <w:rPr>
          <w:rFonts w:ascii="Arial" w:hAnsi="Arial" w:cs="Arial"/>
          <w:sz w:val="26"/>
          <w:szCs w:val="26"/>
        </w:rPr>
        <w:t>017, s</w:t>
      </w:r>
      <w:r w:rsidR="00714691">
        <w:rPr>
          <w:rFonts w:ascii="Arial" w:hAnsi="Arial" w:cs="Arial"/>
          <w:sz w:val="26"/>
          <w:szCs w:val="26"/>
        </w:rPr>
        <w:t>uscrito por el señor Procurador</w:t>
      </w:r>
      <w:r w:rsidR="007E4921">
        <w:rPr>
          <w:rFonts w:ascii="Arial" w:hAnsi="Arial" w:cs="Arial"/>
          <w:sz w:val="26"/>
          <w:szCs w:val="26"/>
          <w:lang w:val="es-ES" w:eastAsia="es-ES"/>
        </w:rPr>
        <w:t xml:space="preserve"> Judicial Para Asuntos Civiles</w:t>
      </w:r>
      <w:r w:rsidR="007E4921">
        <w:rPr>
          <w:rFonts w:ascii="Arial" w:hAnsi="Arial" w:cs="Arial"/>
          <w:sz w:val="26"/>
          <w:szCs w:val="26"/>
          <w:lang w:val="es-ES"/>
        </w:rPr>
        <w:t xml:space="preserve">, </w:t>
      </w:r>
      <w:r w:rsidR="000C5376">
        <w:rPr>
          <w:rFonts w:ascii="Arial" w:hAnsi="Arial" w:cs="Arial"/>
          <w:sz w:val="26"/>
          <w:szCs w:val="26"/>
        </w:rPr>
        <w:t xml:space="preserve">ordenó oficiarle </w:t>
      </w:r>
      <w:r w:rsidR="006D3760">
        <w:rPr>
          <w:rFonts w:ascii="Arial" w:hAnsi="Arial" w:cs="Arial"/>
          <w:sz w:val="26"/>
          <w:szCs w:val="26"/>
        </w:rPr>
        <w:t xml:space="preserve">a dicho funcionario, </w:t>
      </w:r>
      <w:r w:rsidR="007E4921">
        <w:rPr>
          <w:rFonts w:ascii="Arial" w:hAnsi="Arial" w:cs="Arial"/>
          <w:sz w:val="26"/>
          <w:szCs w:val="26"/>
          <w:lang w:val="es-ES"/>
        </w:rPr>
        <w:t>para que en la medida de sus posibilidades colaborara con el diligenciamiento del aviso de que trata el artículo 21 de la ley 472 de 1998,</w:t>
      </w:r>
      <w:r w:rsidR="00FC3BAA">
        <w:rPr>
          <w:rFonts w:ascii="Arial" w:hAnsi="Arial" w:cs="Arial"/>
          <w:sz w:val="26"/>
          <w:szCs w:val="26"/>
          <w:lang w:val="es-ES"/>
        </w:rPr>
        <w:t xml:space="preserve"> al considerar que</w:t>
      </w:r>
      <w:r w:rsidR="007E4921">
        <w:rPr>
          <w:rFonts w:ascii="Arial" w:hAnsi="Arial" w:cs="Arial"/>
          <w:sz w:val="26"/>
          <w:szCs w:val="26"/>
          <w:lang w:val="es-ES"/>
        </w:rPr>
        <w:t xml:space="preserve"> “</w:t>
      </w:r>
      <w:r w:rsidR="007E4921" w:rsidRPr="001A0856">
        <w:rPr>
          <w:rFonts w:ascii="Arial" w:hAnsi="Arial" w:cs="Arial"/>
          <w:i/>
          <w:sz w:val="24"/>
          <w:szCs w:val="26"/>
          <w:lang w:val="es-ES"/>
        </w:rPr>
        <w:t>toda vez que la publicación a través de la página de la Rama Judicial es reducida y no cumple con la finalidad de avisar al público en general</w:t>
      </w:r>
      <w:r w:rsidR="007E4921">
        <w:rPr>
          <w:rFonts w:ascii="Arial" w:hAnsi="Arial" w:cs="Arial"/>
          <w:sz w:val="26"/>
          <w:szCs w:val="26"/>
          <w:lang w:val="es-ES"/>
        </w:rPr>
        <w:t>.”</w:t>
      </w:r>
      <w:r>
        <w:rPr>
          <w:rFonts w:ascii="Arial" w:hAnsi="Arial" w:cs="Arial"/>
          <w:sz w:val="26"/>
          <w:szCs w:val="26"/>
        </w:rPr>
        <w:t xml:space="preserve"> (</w:t>
      </w:r>
      <w:proofErr w:type="spellStart"/>
      <w:r>
        <w:rPr>
          <w:rFonts w:ascii="Arial" w:hAnsi="Arial" w:cs="Arial"/>
          <w:sz w:val="26"/>
          <w:szCs w:val="26"/>
        </w:rPr>
        <w:t>fl</w:t>
      </w:r>
      <w:proofErr w:type="spellEnd"/>
      <w:r>
        <w:rPr>
          <w:rFonts w:ascii="Arial" w:hAnsi="Arial" w:cs="Arial"/>
          <w:sz w:val="26"/>
          <w:szCs w:val="26"/>
        </w:rPr>
        <w:t xml:space="preserve">. </w:t>
      </w:r>
      <w:r w:rsidR="007E4921">
        <w:rPr>
          <w:rFonts w:ascii="Arial" w:hAnsi="Arial" w:cs="Arial"/>
          <w:sz w:val="26"/>
          <w:szCs w:val="26"/>
        </w:rPr>
        <w:t>49</w:t>
      </w:r>
      <w:r w:rsidRPr="00291AE4">
        <w:rPr>
          <w:rFonts w:ascii="Arial" w:hAnsi="Arial" w:cs="Arial"/>
          <w:sz w:val="26"/>
          <w:szCs w:val="26"/>
        </w:rPr>
        <w:t xml:space="preserve"> del disco</w:t>
      </w:r>
      <w:r>
        <w:rPr>
          <w:rFonts w:ascii="Arial" w:hAnsi="Arial" w:cs="Arial"/>
          <w:sz w:val="26"/>
          <w:szCs w:val="26"/>
        </w:rPr>
        <w:t xml:space="preserve"> compacto).</w:t>
      </w:r>
    </w:p>
    <w:p w:rsidR="009A511F" w:rsidRPr="00B023AC" w:rsidRDefault="009A511F" w:rsidP="009A511F">
      <w:pPr>
        <w:pStyle w:val="Sinespaciado1"/>
        <w:spacing w:line="360" w:lineRule="auto"/>
        <w:ind w:firstLine="2835"/>
        <w:jc w:val="both"/>
        <w:rPr>
          <w:rFonts w:ascii="Arial" w:hAnsi="Arial" w:cs="Arial"/>
          <w:sz w:val="16"/>
          <w:szCs w:val="16"/>
        </w:rPr>
      </w:pPr>
    </w:p>
    <w:p w:rsidR="00EC078E" w:rsidRDefault="00B626AD" w:rsidP="00EC078E">
      <w:pPr>
        <w:pStyle w:val="Sinespaciado1"/>
        <w:spacing w:line="360" w:lineRule="auto"/>
        <w:ind w:firstLine="2835"/>
        <w:jc w:val="both"/>
        <w:rPr>
          <w:rFonts w:ascii="Arial" w:hAnsi="Arial" w:cs="Arial"/>
          <w:sz w:val="26"/>
          <w:szCs w:val="26"/>
        </w:rPr>
      </w:pPr>
      <w:r>
        <w:rPr>
          <w:rFonts w:ascii="Arial" w:hAnsi="Arial" w:cs="Arial"/>
          <w:sz w:val="26"/>
          <w:szCs w:val="26"/>
        </w:rPr>
        <w:t>(i</w:t>
      </w:r>
      <w:r w:rsidR="001A0856">
        <w:rPr>
          <w:rFonts w:ascii="Arial" w:hAnsi="Arial" w:cs="Arial"/>
          <w:sz w:val="26"/>
          <w:szCs w:val="26"/>
        </w:rPr>
        <w:t>i</w:t>
      </w:r>
      <w:r>
        <w:rPr>
          <w:rFonts w:ascii="Arial" w:hAnsi="Arial" w:cs="Arial"/>
          <w:sz w:val="26"/>
          <w:szCs w:val="26"/>
        </w:rPr>
        <w:t xml:space="preserve">) No hay peticiones </w:t>
      </w:r>
      <w:r w:rsidR="000C5376">
        <w:rPr>
          <w:rFonts w:ascii="Arial" w:hAnsi="Arial" w:cs="Arial"/>
          <w:sz w:val="26"/>
          <w:szCs w:val="26"/>
        </w:rPr>
        <w:t xml:space="preserve">del </w:t>
      </w:r>
      <w:r w:rsidR="000C5376">
        <w:rPr>
          <w:rFonts w:ascii="Arial" w:hAnsi="Arial" w:cs="Arial"/>
          <w:sz w:val="26"/>
          <w:szCs w:val="26"/>
          <w:lang w:val="es-ES"/>
        </w:rPr>
        <w:t xml:space="preserve">señor </w:t>
      </w:r>
      <w:r w:rsidR="000C5376" w:rsidRPr="00B27FE0">
        <w:rPr>
          <w:rFonts w:ascii="Arial" w:hAnsi="Arial" w:cs="Arial"/>
          <w:szCs w:val="24"/>
          <w:lang w:val="es-ES" w:eastAsia="es-ES"/>
        </w:rPr>
        <w:t xml:space="preserve">JAVIER ELÍAS ARIAS </w:t>
      </w:r>
      <w:proofErr w:type="spellStart"/>
      <w:r w:rsidR="000C5376" w:rsidRPr="00B27FE0">
        <w:rPr>
          <w:rFonts w:ascii="Arial" w:hAnsi="Arial" w:cs="Arial"/>
          <w:szCs w:val="24"/>
          <w:lang w:val="es-ES" w:eastAsia="es-ES"/>
        </w:rPr>
        <w:t>IDÁRRAGA</w:t>
      </w:r>
      <w:proofErr w:type="spellEnd"/>
      <w:r w:rsidR="000C5376">
        <w:rPr>
          <w:rFonts w:ascii="Arial" w:hAnsi="Arial" w:cs="Arial"/>
          <w:szCs w:val="24"/>
          <w:lang w:val="es-ES" w:eastAsia="es-ES"/>
        </w:rPr>
        <w:t>,</w:t>
      </w:r>
      <w:r w:rsidR="000C5376">
        <w:rPr>
          <w:rFonts w:ascii="Arial" w:hAnsi="Arial" w:cs="Arial"/>
          <w:sz w:val="26"/>
          <w:szCs w:val="26"/>
          <w:lang w:val="es-ES"/>
        </w:rPr>
        <w:t xml:space="preserve"> </w:t>
      </w:r>
      <w:r w:rsidR="000C5376">
        <w:rPr>
          <w:rFonts w:ascii="Arial" w:hAnsi="Arial" w:cs="Arial"/>
          <w:sz w:val="26"/>
          <w:szCs w:val="26"/>
        </w:rPr>
        <w:t xml:space="preserve">anteriores o </w:t>
      </w:r>
      <w:r>
        <w:rPr>
          <w:rFonts w:ascii="Arial" w:hAnsi="Arial" w:cs="Arial"/>
          <w:sz w:val="26"/>
          <w:szCs w:val="26"/>
        </w:rPr>
        <w:t>posteriores</w:t>
      </w:r>
      <w:r w:rsidR="000C5376">
        <w:rPr>
          <w:rFonts w:ascii="Arial" w:hAnsi="Arial" w:cs="Arial"/>
          <w:sz w:val="26"/>
          <w:szCs w:val="26"/>
        </w:rPr>
        <w:t xml:space="preserve"> a ese pronunciamiento, relacionadas con informar a la comunidad por medio de la página web de la rama judicial</w:t>
      </w:r>
      <w:r>
        <w:rPr>
          <w:rFonts w:ascii="Arial" w:hAnsi="Arial" w:cs="Arial"/>
          <w:sz w:val="26"/>
          <w:szCs w:val="26"/>
        </w:rPr>
        <w:t>.</w:t>
      </w:r>
    </w:p>
    <w:p w:rsidR="00EC078E" w:rsidRPr="0089324F" w:rsidRDefault="00EC078E" w:rsidP="00EC078E">
      <w:pPr>
        <w:pStyle w:val="Sinespaciado1"/>
        <w:spacing w:line="360" w:lineRule="auto"/>
        <w:ind w:firstLine="2835"/>
        <w:jc w:val="both"/>
        <w:rPr>
          <w:rFonts w:ascii="Arial" w:hAnsi="Arial" w:cs="Arial"/>
          <w:sz w:val="16"/>
          <w:szCs w:val="16"/>
        </w:rPr>
      </w:pPr>
    </w:p>
    <w:p w:rsidR="00EE6A4D" w:rsidRDefault="00F50701" w:rsidP="00EE6A4D">
      <w:pPr>
        <w:pStyle w:val="Sinespaciado2"/>
        <w:spacing w:line="360" w:lineRule="auto"/>
        <w:ind w:firstLine="2835"/>
        <w:jc w:val="both"/>
        <w:rPr>
          <w:rFonts w:ascii="Arial" w:hAnsi="Arial" w:cs="Arial"/>
          <w:sz w:val="26"/>
          <w:szCs w:val="26"/>
        </w:rPr>
      </w:pPr>
      <w:r>
        <w:rPr>
          <w:rFonts w:ascii="Arial" w:hAnsi="Arial" w:cs="Arial"/>
          <w:sz w:val="26"/>
          <w:szCs w:val="26"/>
          <w:lang w:val="es-CO"/>
        </w:rPr>
        <w:lastRenderedPageBreak/>
        <w:t>2</w:t>
      </w:r>
      <w:r w:rsidR="00EC078E">
        <w:rPr>
          <w:rFonts w:ascii="Arial" w:hAnsi="Arial" w:cs="Arial"/>
          <w:sz w:val="26"/>
          <w:szCs w:val="26"/>
          <w:lang w:val="es-CO"/>
        </w:rPr>
        <w:t xml:space="preserve">. Vistas así las cosas, pronto se advierte la improcedencia del amparo constitucional, por ausencia del requisito de subsidiariedad, toda vez que, como se pudo constatar, </w:t>
      </w:r>
      <w:r w:rsidR="00EE6A4D">
        <w:rPr>
          <w:rFonts w:ascii="Arial" w:hAnsi="Arial" w:cs="Arial"/>
          <w:sz w:val="26"/>
          <w:szCs w:val="26"/>
        </w:rPr>
        <w:t xml:space="preserve">frente a la </w:t>
      </w:r>
      <w:r w:rsidR="00757B08">
        <w:rPr>
          <w:rFonts w:ascii="Arial" w:hAnsi="Arial" w:cs="Arial"/>
          <w:sz w:val="26"/>
          <w:szCs w:val="26"/>
        </w:rPr>
        <w:t>información a la comunidad por medio de la página web de la rama judicial</w:t>
      </w:r>
      <w:r w:rsidR="00EE6A4D" w:rsidRPr="00413A6D">
        <w:rPr>
          <w:rFonts w:ascii="Arial" w:hAnsi="Arial" w:cs="Arial"/>
          <w:sz w:val="26"/>
          <w:szCs w:val="26"/>
        </w:rPr>
        <w:t xml:space="preserve">, </w:t>
      </w:r>
      <w:r w:rsidR="00EE6A4D">
        <w:rPr>
          <w:rFonts w:ascii="Arial" w:hAnsi="Arial" w:cs="Arial"/>
          <w:sz w:val="26"/>
          <w:szCs w:val="26"/>
        </w:rPr>
        <w:t>el actor nada le ha pedido expresamente a dicha autoridad judicial, de manera que obligue un pronunciamiento explícito de</w:t>
      </w:r>
      <w:r w:rsidR="009D07AF">
        <w:rPr>
          <w:rFonts w:ascii="Arial" w:hAnsi="Arial" w:cs="Arial"/>
          <w:sz w:val="26"/>
          <w:szCs w:val="26"/>
        </w:rPr>
        <w:t xml:space="preserve"> </w:t>
      </w:r>
      <w:r w:rsidR="00EE6A4D">
        <w:rPr>
          <w:rFonts w:ascii="Arial" w:hAnsi="Arial" w:cs="Arial"/>
          <w:sz w:val="26"/>
          <w:szCs w:val="26"/>
        </w:rPr>
        <w:t>l</w:t>
      </w:r>
      <w:r w:rsidR="009D07AF">
        <w:rPr>
          <w:rFonts w:ascii="Arial" w:hAnsi="Arial" w:cs="Arial"/>
          <w:sz w:val="26"/>
          <w:szCs w:val="26"/>
        </w:rPr>
        <w:t>a</w:t>
      </w:r>
      <w:r w:rsidR="00EE6A4D">
        <w:rPr>
          <w:rFonts w:ascii="Arial" w:hAnsi="Arial" w:cs="Arial"/>
          <w:sz w:val="26"/>
          <w:szCs w:val="26"/>
        </w:rPr>
        <w:t xml:space="preserve"> titular del juzgado sobre el particular.</w:t>
      </w:r>
    </w:p>
    <w:p w:rsidR="00EE6A4D" w:rsidRPr="00157517" w:rsidRDefault="00EE6A4D" w:rsidP="00EE6A4D">
      <w:pPr>
        <w:pStyle w:val="Sinespaciado2"/>
        <w:spacing w:line="360" w:lineRule="auto"/>
        <w:ind w:firstLine="2835"/>
        <w:jc w:val="both"/>
        <w:rPr>
          <w:rFonts w:ascii="Arial" w:hAnsi="Arial" w:cs="Arial"/>
          <w:sz w:val="16"/>
          <w:szCs w:val="26"/>
        </w:rPr>
      </w:pPr>
    </w:p>
    <w:p w:rsidR="00EE6A4D" w:rsidRDefault="00F50701" w:rsidP="00EE6A4D">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00EE6A4D" w:rsidRPr="0040599F">
        <w:rPr>
          <w:rFonts w:ascii="Arial" w:hAnsi="Arial" w:cs="Arial"/>
          <w:sz w:val="26"/>
          <w:szCs w:val="26"/>
        </w:rPr>
        <w:t>Solo a partir de allí, podría empezar a analizarse si la aparente omisión del despacho resulta lesiva de los derechos fundamentales del accionante. Como no ha ocurrido de esa manera, es inviable que esta Corporación se anticipe al criterio de</w:t>
      </w:r>
      <w:r w:rsidR="00757B08">
        <w:rPr>
          <w:rFonts w:ascii="Arial" w:hAnsi="Arial" w:cs="Arial"/>
          <w:sz w:val="26"/>
          <w:szCs w:val="26"/>
        </w:rPr>
        <w:t xml:space="preserve"> </w:t>
      </w:r>
      <w:r w:rsidR="00EE6A4D" w:rsidRPr="0040599F">
        <w:rPr>
          <w:rFonts w:ascii="Arial" w:hAnsi="Arial" w:cs="Arial"/>
          <w:sz w:val="26"/>
          <w:szCs w:val="26"/>
        </w:rPr>
        <w:t>l</w:t>
      </w:r>
      <w:r w:rsidR="00757B08">
        <w:rPr>
          <w:rFonts w:ascii="Arial" w:hAnsi="Arial" w:cs="Arial"/>
          <w:sz w:val="26"/>
          <w:szCs w:val="26"/>
        </w:rPr>
        <w:t>a</w:t>
      </w:r>
      <w:r w:rsidR="00EE6A4D" w:rsidRPr="0040599F">
        <w:rPr>
          <w:rFonts w:ascii="Arial" w:hAnsi="Arial" w:cs="Arial"/>
          <w:sz w:val="26"/>
          <w:szCs w:val="26"/>
        </w:rPr>
        <w:t xml:space="preserve"> funcionari</w:t>
      </w:r>
      <w:r w:rsidR="00757B08">
        <w:rPr>
          <w:rFonts w:ascii="Arial" w:hAnsi="Arial" w:cs="Arial"/>
          <w:sz w:val="26"/>
          <w:szCs w:val="26"/>
        </w:rPr>
        <w:t>a</w:t>
      </w:r>
      <w:r w:rsidR="00EE6A4D" w:rsidRPr="0040599F">
        <w:rPr>
          <w:rFonts w:ascii="Arial" w:hAnsi="Arial" w:cs="Arial"/>
          <w:sz w:val="26"/>
          <w:szCs w:val="26"/>
        </w:rPr>
        <w:t xml:space="preserve"> que conoce del asunto que, por demás, podría ser susceptible de recursos dentro del trámit</w:t>
      </w:r>
      <w:r w:rsidR="00EE6A4D">
        <w:rPr>
          <w:rFonts w:ascii="Arial" w:hAnsi="Arial" w:cs="Arial"/>
          <w:sz w:val="26"/>
          <w:szCs w:val="26"/>
        </w:rPr>
        <w:t>e normal de la acción popular.</w:t>
      </w:r>
    </w:p>
    <w:p w:rsidR="00EE6A4D" w:rsidRPr="00B576FA" w:rsidRDefault="00EE6A4D" w:rsidP="00EE6A4D">
      <w:pPr>
        <w:pStyle w:val="Sinespaciado1"/>
        <w:spacing w:line="360" w:lineRule="auto"/>
        <w:ind w:firstLine="2832"/>
        <w:jc w:val="both"/>
        <w:rPr>
          <w:rFonts w:ascii="Arial" w:hAnsi="Arial" w:cs="Arial"/>
          <w:sz w:val="16"/>
          <w:szCs w:val="26"/>
        </w:rPr>
      </w:pPr>
    </w:p>
    <w:p w:rsidR="00714691" w:rsidRDefault="00714691" w:rsidP="00714691">
      <w:pPr>
        <w:pStyle w:val="Sinespaciado2"/>
        <w:spacing w:line="360" w:lineRule="auto"/>
        <w:ind w:firstLine="2835"/>
        <w:jc w:val="both"/>
        <w:rPr>
          <w:rFonts w:ascii="Arial" w:hAnsi="Arial" w:cs="Arial"/>
          <w:sz w:val="26"/>
          <w:szCs w:val="26"/>
          <w:lang w:val="es-CO"/>
        </w:rPr>
      </w:pPr>
      <w:r>
        <w:rPr>
          <w:rFonts w:ascii="Arial" w:hAnsi="Arial" w:cs="Arial"/>
          <w:sz w:val="26"/>
          <w:szCs w:val="26"/>
        </w:rPr>
        <w:t>4</w:t>
      </w:r>
      <w:r w:rsidRPr="001B1D0C">
        <w:rPr>
          <w:rFonts w:ascii="Arial" w:hAnsi="Arial" w:cs="Arial"/>
          <w:sz w:val="26"/>
          <w:szCs w:val="26"/>
        </w:rPr>
        <w:t xml:space="preserve">. </w:t>
      </w:r>
      <w:r>
        <w:rPr>
          <w:rFonts w:ascii="Arial" w:hAnsi="Arial" w:cs="Arial"/>
          <w:sz w:val="26"/>
          <w:szCs w:val="26"/>
        </w:rPr>
        <w:t xml:space="preserve">Así mismo, el amparo también se torna </w:t>
      </w:r>
      <w:r>
        <w:rPr>
          <w:rFonts w:ascii="Arial" w:hAnsi="Arial" w:cs="Arial"/>
          <w:sz w:val="26"/>
          <w:szCs w:val="26"/>
          <w:lang w:val="es-CO"/>
        </w:rPr>
        <w:t xml:space="preserve">improcedente, por ausencia del citado </w:t>
      </w:r>
      <w:r w:rsidRPr="00692F4D">
        <w:rPr>
          <w:rFonts w:ascii="Arial" w:hAnsi="Arial" w:cs="Arial"/>
          <w:sz w:val="26"/>
          <w:szCs w:val="26"/>
        </w:rPr>
        <w:t>presupuesto</w:t>
      </w:r>
      <w:r>
        <w:rPr>
          <w:rFonts w:ascii="Arial" w:hAnsi="Arial" w:cs="Arial"/>
          <w:sz w:val="26"/>
          <w:szCs w:val="26"/>
        </w:rPr>
        <w:t>, porque frente al auto del 1</w:t>
      </w:r>
      <w:r w:rsidR="00FC3BAA">
        <w:rPr>
          <w:rFonts w:ascii="Arial" w:hAnsi="Arial" w:cs="Arial"/>
          <w:sz w:val="26"/>
          <w:szCs w:val="26"/>
        </w:rPr>
        <w:t>3 de diciembre de 2017, el accionante</w:t>
      </w:r>
      <w:r>
        <w:rPr>
          <w:rFonts w:ascii="Arial" w:hAnsi="Arial" w:cs="Arial"/>
          <w:sz w:val="26"/>
          <w:szCs w:val="26"/>
          <w:lang w:val="es-CO"/>
        </w:rPr>
        <w:t xml:space="preserve"> no formuló recurso alguno, es</w:t>
      </w:r>
      <w:r w:rsidRPr="00F05222">
        <w:rPr>
          <w:rFonts w:ascii="Arial" w:hAnsi="Arial" w:cs="Arial"/>
          <w:sz w:val="26"/>
          <w:szCs w:val="26"/>
          <w:lang w:val="es-CO"/>
        </w:rPr>
        <w:t xml:space="preserve"> decir, no empleó el medio ordinario de protección con que contaba en ese proceso para obtener lo que pretende sea </w:t>
      </w:r>
      <w:r>
        <w:rPr>
          <w:rFonts w:ascii="Arial" w:hAnsi="Arial" w:cs="Arial"/>
          <w:sz w:val="26"/>
          <w:szCs w:val="26"/>
          <w:lang w:val="es-CO"/>
        </w:rPr>
        <w:t xml:space="preserve">ahora </w:t>
      </w:r>
      <w:r w:rsidRPr="00F05222">
        <w:rPr>
          <w:rFonts w:ascii="Arial" w:hAnsi="Arial" w:cs="Arial"/>
          <w:sz w:val="26"/>
          <w:szCs w:val="26"/>
          <w:lang w:val="es-CO"/>
        </w:rPr>
        <w:t>decidido por vía de tutela.</w:t>
      </w:r>
    </w:p>
    <w:p w:rsidR="00714691" w:rsidRPr="007E4921" w:rsidRDefault="00714691" w:rsidP="00714691">
      <w:pPr>
        <w:pStyle w:val="Sinespaciado2"/>
        <w:spacing w:line="360" w:lineRule="auto"/>
        <w:ind w:firstLine="2835"/>
        <w:jc w:val="both"/>
        <w:rPr>
          <w:rFonts w:ascii="Arial" w:hAnsi="Arial" w:cs="Arial"/>
          <w:sz w:val="16"/>
          <w:szCs w:val="16"/>
        </w:rPr>
      </w:pPr>
    </w:p>
    <w:p w:rsidR="00EC078E" w:rsidRPr="00F019BF" w:rsidRDefault="00714691" w:rsidP="00EC078E">
      <w:pPr>
        <w:pStyle w:val="Sinespaciado2"/>
        <w:spacing w:line="360" w:lineRule="auto"/>
        <w:ind w:firstLine="2835"/>
        <w:jc w:val="both"/>
        <w:rPr>
          <w:rFonts w:ascii="Arial" w:hAnsi="Arial" w:cs="Arial"/>
          <w:sz w:val="16"/>
          <w:szCs w:val="28"/>
        </w:rPr>
      </w:pPr>
      <w:r>
        <w:rPr>
          <w:rFonts w:ascii="Arial" w:hAnsi="Arial" w:cs="Arial"/>
          <w:sz w:val="26"/>
          <w:szCs w:val="26"/>
        </w:rPr>
        <w:t>5</w:t>
      </w:r>
      <w:r w:rsidR="00EC078E">
        <w:rPr>
          <w:rFonts w:ascii="Arial" w:hAnsi="Arial" w:cs="Arial"/>
          <w:sz w:val="26"/>
          <w:szCs w:val="26"/>
        </w:rPr>
        <w:t xml:space="preserve">. </w:t>
      </w:r>
      <w:r w:rsidR="00EC078E" w:rsidRPr="00347507">
        <w:rPr>
          <w:rFonts w:ascii="Arial" w:hAnsi="Arial" w:cs="Arial"/>
          <w:sz w:val="26"/>
          <w:szCs w:val="26"/>
        </w:rPr>
        <w:t>Recuérdese que</w:t>
      </w:r>
      <w:r w:rsidR="00EC078E" w:rsidRPr="00347507">
        <w:rPr>
          <w:rFonts w:ascii="Arial" w:hAnsi="Arial" w:cs="Arial"/>
          <w:sz w:val="28"/>
          <w:szCs w:val="28"/>
        </w:rPr>
        <w:t xml:space="preserve"> </w:t>
      </w:r>
      <w:r w:rsidR="00EC078E" w:rsidRPr="00347507">
        <w:rPr>
          <w:rFonts w:ascii="Arial" w:hAnsi="Arial" w:cs="Arial"/>
          <w:i/>
          <w:sz w:val="28"/>
          <w:szCs w:val="28"/>
        </w:rPr>
        <w:t>“</w:t>
      </w:r>
      <w:r w:rsidR="00EC078E"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EC078E" w:rsidRPr="00347507">
        <w:rPr>
          <w:rStyle w:val="Refdenotaalpie"/>
          <w:rFonts w:ascii="Arial" w:hAnsi="Arial"/>
          <w:i/>
          <w:sz w:val="24"/>
          <w:szCs w:val="24"/>
        </w:rPr>
        <w:footnoteReference w:id="2"/>
      </w:r>
      <w:r w:rsidR="00EC078E" w:rsidRPr="00347507">
        <w:rPr>
          <w:rFonts w:ascii="Arial" w:hAnsi="Arial" w:cs="Arial"/>
          <w:sz w:val="28"/>
          <w:szCs w:val="28"/>
        </w:rPr>
        <w:t>.</w:t>
      </w:r>
    </w:p>
    <w:p w:rsidR="00EC078E" w:rsidRPr="00D631D5" w:rsidRDefault="00EC078E" w:rsidP="00EC078E">
      <w:pPr>
        <w:pStyle w:val="Sinespaciado2"/>
        <w:spacing w:line="360" w:lineRule="auto"/>
        <w:ind w:firstLine="2835"/>
        <w:jc w:val="both"/>
        <w:rPr>
          <w:rFonts w:ascii="Arial" w:hAnsi="Arial" w:cs="Arial"/>
          <w:sz w:val="16"/>
          <w:szCs w:val="26"/>
        </w:rPr>
      </w:pPr>
    </w:p>
    <w:p w:rsidR="006D3760" w:rsidRPr="00CC7DCF" w:rsidRDefault="006D3760" w:rsidP="006D3760">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t>6. También ha señalado el alto tribunal Constitucional que, “</w:t>
      </w:r>
      <w:r w:rsidRPr="00C1307D">
        <w:rPr>
          <w:rFonts w:ascii="Arial" w:hAnsi="Arial" w:cs="Arial"/>
          <w:i/>
          <w:sz w:val="24"/>
          <w:szCs w:val="26"/>
        </w:rPr>
        <w:t>La subsidiariedad establece que la acción c</w:t>
      </w:r>
      <w:r>
        <w:rPr>
          <w:rFonts w:ascii="Arial" w:hAnsi="Arial" w:cs="Arial"/>
          <w:i/>
          <w:sz w:val="24"/>
          <w:szCs w:val="26"/>
        </w:rPr>
        <w:t xml:space="preserve">onstitucional es improcedente, </w:t>
      </w:r>
      <w:r w:rsidRPr="00C1307D">
        <w:rPr>
          <w:rFonts w:ascii="Arial" w:hAnsi="Arial" w:cs="Arial"/>
          <w:i/>
          <w:sz w:val="24"/>
          <w:szCs w:val="26"/>
        </w:rPr>
        <w:t>si quien ha tenido a su disposición las vías judiciales ordinarias de defensa, no las utiliza ni oportuna ni adecuadamente, acudiendo en su luga</w:t>
      </w:r>
      <w:r>
        <w:rPr>
          <w:rFonts w:ascii="Arial" w:hAnsi="Arial" w:cs="Arial"/>
          <w:i/>
          <w:sz w:val="24"/>
          <w:szCs w:val="26"/>
        </w:rPr>
        <w:t xml:space="preserve">r a la </w:t>
      </w:r>
      <w:r>
        <w:rPr>
          <w:rFonts w:ascii="Arial" w:hAnsi="Arial" w:cs="Arial"/>
          <w:i/>
          <w:sz w:val="24"/>
          <w:szCs w:val="26"/>
        </w:rPr>
        <w:lastRenderedPageBreak/>
        <w:t xml:space="preserve">acción constitucional, </w:t>
      </w:r>
      <w:r w:rsidRPr="00C1307D">
        <w:rPr>
          <w:rFonts w:ascii="Arial" w:hAnsi="Arial" w:cs="Arial"/>
          <w:i/>
          <w:sz w:val="24"/>
          <w:szCs w:val="26"/>
        </w:rPr>
        <w:t xml:space="preserve">pues los medios de control ordinarios son verdaderas herramientas de protección dispuestas en el ordenamiento jurídico, a los </w:t>
      </w:r>
      <w:r w:rsidRPr="003641B6">
        <w:rPr>
          <w:rFonts w:ascii="Arial" w:hAnsi="Arial" w:cs="Arial"/>
          <w:i/>
          <w:sz w:val="24"/>
          <w:szCs w:val="26"/>
        </w:rPr>
        <w:t>cuales debe acudirse oportunamente si no se pretende evitar algún perjuicio irremediable.</w:t>
      </w:r>
      <w:r>
        <w:rPr>
          <w:rFonts w:ascii="Arial" w:hAnsi="Arial" w:cs="Arial"/>
          <w:i/>
          <w:sz w:val="24"/>
          <w:szCs w:val="26"/>
        </w:rPr>
        <w:t>”</w:t>
      </w:r>
      <w:r>
        <w:rPr>
          <w:rStyle w:val="Refdenotaalpie"/>
          <w:rFonts w:ascii="Arial" w:hAnsi="Arial"/>
          <w:i/>
          <w:sz w:val="24"/>
          <w:szCs w:val="26"/>
        </w:rPr>
        <w:footnoteReference w:id="3"/>
      </w:r>
    </w:p>
    <w:p w:rsidR="006D3760" w:rsidRPr="00276FCF" w:rsidRDefault="006D3760" w:rsidP="006D3760">
      <w:pPr>
        <w:pStyle w:val="Sinespaciado1"/>
        <w:spacing w:line="360" w:lineRule="auto"/>
        <w:ind w:firstLine="2832"/>
        <w:jc w:val="both"/>
        <w:rPr>
          <w:rFonts w:ascii="Arial" w:hAnsi="Arial" w:cs="Arial"/>
          <w:sz w:val="16"/>
          <w:szCs w:val="26"/>
        </w:rPr>
      </w:pPr>
    </w:p>
    <w:p w:rsidR="00EE6A4D" w:rsidRPr="00413A6D" w:rsidRDefault="006D3760" w:rsidP="00EE6A4D">
      <w:pPr>
        <w:pStyle w:val="Sinespaciado2"/>
        <w:spacing w:line="360" w:lineRule="auto"/>
        <w:ind w:firstLine="2835"/>
        <w:jc w:val="both"/>
        <w:rPr>
          <w:rFonts w:ascii="Arial" w:hAnsi="Arial" w:cs="Arial"/>
          <w:sz w:val="16"/>
          <w:szCs w:val="26"/>
        </w:rPr>
      </w:pPr>
      <w:r>
        <w:rPr>
          <w:rFonts w:ascii="Arial" w:hAnsi="Arial" w:cs="Arial"/>
          <w:sz w:val="26"/>
          <w:szCs w:val="26"/>
        </w:rPr>
        <w:t>7</w:t>
      </w:r>
      <w:r w:rsidR="00EE6A4D">
        <w:rPr>
          <w:rFonts w:ascii="Arial" w:hAnsi="Arial" w:cs="Arial"/>
          <w:sz w:val="26"/>
          <w:szCs w:val="26"/>
        </w:rPr>
        <w:t>.</w:t>
      </w:r>
      <w:r w:rsidR="00EE6A4D" w:rsidRPr="00413A6D">
        <w:rPr>
          <w:rFonts w:ascii="Arial" w:hAnsi="Arial" w:cs="Arial"/>
          <w:sz w:val="26"/>
          <w:szCs w:val="26"/>
        </w:rPr>
        <w:t xml:space="preserve"> En esas condiciones puede concluirse que no se satisface el presupuesto de la subsidiaridad que consagra el numeral 1º, artículo 6º de</w:t>
      </w:r>
      <w:r w:rsidR="00EE6A4D">
        <w:rPr>
          <w:rFonts w:ascii="Arial" w:hAnsi="Arial" w:cs="Arial"/>
          <w:sz w:val="26"/>
          <w:szCs w:val="26"/>
        </w:rPr>
        <w:t xml:space="preserve">l Decreto </w:t>
      </w:r>
      <w:r w:rsidR="00EE6A4D"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EE6A4D">
        <w:rPr>
          <w:rFonts w:ascii="Arial" w:hAnsi="Arial" w:cs="Arial"/>
          <w:sz w:val="26"/>
          <w:szCs w:val="26"/>
        </w:rPr>
        <w:t>a como medio alternativo de los</w:t>
      </w:r>
      <w:r w:rsidR="00EE6A4D" w:rsidRPr="00413A6D">
        <w:rPr>
          <w:rFonts w:ascii="Arial" w:hAnsi="Arial" w:cs="Arial"/>
          <w:sz w:val="26"/>
          <w:szCs w:val="26"/>
        </w:rPr>
        <w:t xml:space="preserve"> ordinarios previstos por el legislador para obtener protección a un derecho, ni para suplir la negligencia del interesado a la hora de emplearlos.</w:t>
      </w:r>
    </w:p>
    <w:p w:rsidR="00EE6A4D" w:rsidRPr="00413A6D" w:rsidRDefault="00EE6A4D" w:rsidP="00EE6A4D">
      <w:pPr>
        <w:pStyle w:val="Sinespaciado2"/>
        <w:spacing w:line="360" w:lineRule="auto"/>
        <w:ind w:firstLine="2835"/>
        <w:jc w:val="both"/>
        <w:rPr>
          <w:rFonts w:ascii="Arial" w:hAnsi="Arial" w:cs="Arial"/>
          <w:sz w:val="16"/>
          <w:szCs w:val="26"/>
        </w:rPr>
      </w:pPr>
    </w:p>
    <w:p w:rsidR="000C53A5" w:rsidRDefault="006D3760" w:rsidP="00EC078E">
      <w:pPr>
        <w:pStyle w:val="Sinespaciado2"/>
        <w:spacing w:line="360" w:lineRule="auto"/>
        <w:ind w:firstLine="2835"/>
        <w:jc w:val="both"/>
        <w:rPr>
          <w:rFonts w:ascii="Arial" w:hAnsi="Arial" w:cs="Arial"/>
          <w:sz w:val="26"/>
          <w:szCs w:val="26"/>
        </w:rPr>
      </w:pPr>
      <w:r>
        <w:rPr>
          <w:rFonts w:ascii="Arial" w:hAnsi="Arial" w:cs="Arial"/>
          <w:sz w:val="26"/>
          <w:szCs w:val="26"/>
        </w:rPr>
        <w:t>8</w:t>
      </w:r>
      <w:r w:rsidR="00443181">
        <w:rPr>
          <w:rFonts w:ascii="Arial" w:hAnsi="Arial" w:cs="Arial"/>
          <w:sz w:val="26"/>
          <w:szCs w:val="26"/>
        </w:rPr>
        <w:t xml:space="preserve">. </w:t>
      </w:r>
      <w:r w:rsidR="00F50BDD">
        <w:rPr>
          <w:rFonts w:ascii="Arial" w:hAnsi="Arial" w:cs="Arial"/>
          <w:sz w:val="26"/>
          <w:szCs w:val="26"/>
        </w:rPr>
        <w:t>C</w:t>
      </w:r>
      <w:r w:rsidR="000C53A5">
        <w:rPr>
          <w:rFonts w:ascii="Arial" w:hAnsi="Arial" w:cs="Arial"/>
          <w:sz w:val="26"/>
          <w:szCs w:val="26"/>
        </w:rPr>
        <w:t>on fundamento en lo dicho se declarará improcedente la referida acción de</w:t>
      </w:r>
      <w:r w:rsidR="00CE17F1">
        <w:rPr>
          <w:rFonts w:ascii="Arial" w:hAnsi="Arial" w:cs="Arial"/>
          <w:sz w:val="26"/>
          <w:szCs w:val="26"/>
        </w:rPr>
        <w:t xml:space="preserve"> tutela frente al Juzgado </w:t>
      </w:r>
      <w:r w:rsidR="006A06E0">
        <w:rPr>
          <w:rFonts w:ascii="Arial" w:hAnsi="Arial" w:cs="Arial"/>
          <w:sz w:val="26"/>
          <w:szCs w:val="26"/>
        </w:rPr>
        <w:t>Tercer</w:t>
      </w:r>
      <w:r w:rsidR="00CE17F1">
        <w:rPr>
          <w:rFonts w:ascii="Arial" w:hAnsi="Arial" w:cs="Arial"/>
          <w:sz w:val="26"/>
          <w:szCs w:val="26"/>
        </w:rPr>
        <w:t>o</w:t>
      </w:r>
      <w:r w:rsidR="000C53A5">
        <w:rPr>
          <w:rFonts w:ascii="Arial" w:hAnsi="Arial" w:cs="Arial"/>
          <w:sz w:val="26"/>
          <w:szCs w:val="26"/>
        </w:rPr>
        <w:t xml:space="preserve"> Civil del Circuito de Pereira y se ordenará la desvinculación de los demás convocados a este trámite.</w:t>
      </w:r>
    </w:p>
    <w:p w:rsidR="008A31F3" w:rsidRPr="008A31F3" w:rsidRDefault="008A31F3" w:rsidP="00EC078E">
      <w:pPr>
        <w:pStyle w:val="Sinespaciado2"/>
        <w:spacing w:line="360" w:lineRule="auto"/>
        <w:ind w:firstLine="2835"/>
        <w:jc w:val="both"/>
        <w:rPr>
          <w:rFonts w:ascii="Arial" w:hAnsi="Arial" w:cs="Arial"/>
          <w:sz w:val="16"/>
          <w:szCs w:val="16"/>
        </w:rPr>
      </w:pPr>
    </w:p>
    <w:p w:rsidR="008A31F3" w:rsidRPr="00504A08" w:rsidRDefault="006D3760" w:rsidP="008A31F3">
      <w:pPr>
        <w:pStyle w:val="Sinespaciado1"/>
        <w:spacing w:line="360" w:lineRule="auto"/>
        <w:ind w:firstLine="2832"/>
        <w:jc w:val="both"/>
        <w:rPr>
          <w:rFonts w:ascii="Arial" w:hAnsi="Arial" w:cs="Arial"/>
          <w:spacing w:val="-3"/>
          <w:sz w:val="26"/>
          <w:szCs w:val="26"/>
        </w:rPr>
      </w:pPr>
      <w:r>
        <w:rPr>
          <w:rFonts w:ascii="Arial" w:hAnsi="Arial" w:cs="Arial"/>
          <w:sz w:val="26"/>
          <w:szCs w:val="26"/>
        </w:rPr>
        <w:t>9</w:t>
      </w:r>
      <w:r w:rsidR="008A31F3">
        <w:rPr>
          <w:rFonts w:ascii="Arial" w:hAnsi="Arial" w:cs="Arial"/>
          <w:sz w:val="26"/>
          <w:szCs w:val="26"/>
        </w:rPr>
        <w:t xml:space="preserve">. </w:t>
      </w:r>
      <w:r w:rsidR="008A31F3" w:rsidRPr="00ED277C">
        <w:rPr>
          <w:rFonts w:ascii="Arial" w:hAnsi="Arial" w:cs="Arial"/>
          <w:sz w:val="26"/>
          <w:szCs w:val="26"/>
        </w:rPr>
        <w:t xml:space="preserve">No se accederá a la </w:t>
      </w:r>
      <w:r w:rsidR="008A31F3">
        <w:rPr>
          <w:rFonts w:ascii="Arial" w:hAnsi="Arial" w:cs="Arial"/>
          <w:sz w:val="26"/>
          <w:szCs w:val="26"/>
        </w:rPr>
        <w:t xml:space="preserve">pretensión del accionante relacionada con que se ordene al </w:t>
      </w:r>
      <w:r w:rsidR="00757B08">
        <w:rPr>
          <w:rFonts w:ascii="Arial" w:hAnsi="Arial" w:cs="Arial"/>
          <w:sz w:val="26"/>
          <w:szCs w:val="26"/>
        </w:rPr>
        <w:t xml:space="preserve">Procurador Delegado que tutele a la Juez Tercera Civil del Circuito, pues se niega a cumplir los artículos 5 y 84 de la ley 472 de 1998, 8 y 42 del </w:t>
      </w:r>
      <w:proofErr w:type="spellStart"/>
      <w:r w:rsidR="00757B08">
        <w:rPr>
          <w:rFonts w:ascii="Arial" w:hAnsi="Arial" w:cs="Arial"/>
          <w:sz w:val="26"/>
          <w:szCs w:val="26"/>
        </w:rPr>
        <w:t>CGP</w:t>
      </w:r>
      <w:proofErr w:type="spellEnd"/>
      <w:r w:rsidR="00757B08">
        <w:rPr>
          <w:rFonts w:ascii="Arial" w:hAnsi="Arial" w:cs="Arial"/>
          <w:sz w:val="26"/>
          <w:szCs w:val="26"/>
        </w:rPr>
        <w:t>, y a informar a la comunidad por la página web de la rama judicial</w:t>
      </w:r>
      <w:r w:rsidR="008A31F3">
        <w:rPr>
          <w:rFonts w:ascii="Arial" w:hAnsi="Arial" w:cs="Arial"/>
          <w:sz w:val="26"/>
          <w:szCs w:val="26"/>
        </w:rPr>
        <w:t xml:space="preserve">, pues la acción de tutela no </w:t>
      </w:r>
      <w:r w:rsidR="008A31F3" w:rsidRPr="00ED277C">
        <w:rPr>
          <w:rFonts w:ascii="Arial" w:hAnsi="Arial" w:cs="Arial"/>
          <w:sz w:val="26"/>
          <w:szCs w:val="26"/>
        </w:rPr>
        <w:t xml:space="preserve">está </w:t>
      </w:r>
      <w:r w:rsidR="008A31F3">
        <w:rPr>
          <w:rFonts w:ascii="Arial" w:hAnsi="Arial" w:cs="Arial"/>
          <w:sz w:val="26"/>
          <w:szCs w:val="26"/>
        </w:rPr>
        <w:t>consagrad</w:t>
      </w:r>
      <w:r w:rsidR="008A31F3" w:rsidRPr="00ED277C">
        <w:rPr>
          <w:rFonts w:ascii="Arial" w:hAnsi="Arial" w:cs="Arial"/>
          <w:sz w:val="26"/>
          <w:szCs w:val="26"/>
        </w:rPr>
        <w:t>a para tramitar esa clase de solicitudes, las cuales deben ser elevadas directamente por el mismo interesado.</w:t>
      </w:r>
    </w:p>
    <w:p w:rsidR="00714691" w:rsidRPr="004C23D6" w:rsidRDefault="00714691" w:rsidP="008A31F3">
      <w:pPr>
        <w:pStyle w:val="Sinespaciado1"/>
        <w:spacing w:line="360" w:lineRule="auto"/>
        <w:ind w:firstLine="2835"/>
        <w:jc w:val="both"/>
        <w:rPr>
          <w:rFonts w:ascii="Arial" w:hAnsi="Arial" w:cs="Arial"/>
          <w:b/>
          <w:bCs/>
          <w:sz w:val="24"/>
          <w:szCs w:val="24"/>
        </w:rPr>
      </w:pPr>
    </w:p>
    <w:p w:rsidR="00C26F20" w:rsidRPr="00413A6D" w:rsidRDefault="00C26F20" w:rsidP="00C26F20">
      <w:pPr>
        <w:pStyle w:val="Sinespaciado2"/>
        <w:spacing w:line="360" w:lineRule="auto"/>
        <w:ind w:firstLine="2835"/>
        <w:rPr>
          <w:rFonts w:ascii="Arial" w:hAnsi="Arial" w:cs="Arial"/>
          <w:b/>
          <w:bCs/>
          <w:sz w:val="22"/>
          <w:szCs w:val="26"/>
        </w:rPr>
      </w:pPr>
      <w:r w:rsidRPr="00413A6D">
        <w:rPr>
          <w:rFonts w:ascii="Arial" w:hAnsi="Arial" w:cs="Arial"/>
          <w:b/>
          <w:bCs/>
          <w:sz w:val="22"/>
          <w:szCs w:val="26"/>
        </w:rPr>
        <w:t>V. DECISIÓN</w:t>
      </w:r>
    </w:p>
    <w:p w:rsidR="00C26F20" w:rsidRPr="00413A6D" w:rsidRDefault="00C26F20" w:rsidP="00C26F20">
      <w:pPr>
        <w:pStyle w:val="Sinespaciado2"/>
        <w:spacing w:line="360" w:lineRule="auto"/>
        <w:ind w:firstLine="2835"/>
        <w:rPr>
          <w:rFonts w:ascii="Arial" w:hAnsi="Arial" w:cs="Arial"/>
          <w:bCs/>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443181" w:rsidRPr="00413A6D" w:rsidRDefault="00443181" w:rsidP="00C26F20">
      <w:pPr>
        <w:pStyle w:val="Sinespaciado2"/>
        <w:spacing w:line="360" w:lineRule="auto"/>
        <w:ind w:firstLine="2835"/>
        <w:jc w:val="both"/>
        <w:rPr>
          <w:rFonts w:ascii="Arial" w:hAnsi="Arial" w:cs="Arial"/>
          <w:sz w:val="24"/>
          <w:szCs w:val="28"/>
        </w:rPr>
      </w:pPr>
    </w:p>
    <w:p w:rsidR="00C26F20" w:rsidRPr="00413A6D"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b/>
          <w:spacing w:val="-3"/>
          <w:sz w:val="24"/>
          <w:szCs w:val="26"/>
        </w:rPr>
        <w:t>RESUELVE</w:t>
      </w:r>
    </w:p>
    <w:p w:rsidR="00C26F20" w:rsidRPr="00413A6D" w:rsidRDefault="00C26F20" w:rsidP="00C26F20">
      <w:pPr>
        <w:pStyle w:val="Sinespaciado2"/>
        <w:spacing w:line="360" w:lineRule="auto"/>
        <w:ind w:firstLine="2835"/>
        <w:jc w:val="both"/>
        <w:rPr>
          <w:rFonts w:ascii="Arial" w:hAnsi="Arial" w:cs="Arial"/>
          <w:spacing w:val="-3"/>
          <w:sz w:val="24"/>
          <w:szCs w:val="2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DECLARAR IMPROCEDENTE</w:t>
      </w:r>
      <w:r>
        <w:rPr>
          <w:rFonts w:ascii="Arial" w:hAnsi="Arial" w:cs="Arial"/>
          <w:spacing w:val="-3"/>
          <w:sz w:val="26"/>
          <w:szCs w:val="26"/>
          <w:lang w:val="es-ES"/>
        </w:rPr>
        <w:t xml:space="preserve"> el amparo constitucional invocado </w:t>
      </w:r>
      <w:r w:rsidRPr="000905F6">
        <w:rPr>
          <w:rFonts w:ascii="Arial" w:hAnsi="Arial" w:cs="Arial"/>
          <w:sz w:val="26"/>
          <w:szCs w:val="26"/>
        </w:rPr>
        <w:t>por el señor</w:t>
      </w:r>
      <w:r w:rsidRPr="000905F6">
        <w:rPr>
          <w:rFonts w:ascii="Arial" w:hAnsi="Arial" w:cs="Arial"/>
          <w:sz w:val="28"/>
          <w:szCs w:val="28"/>
        </w:rPr>
        <w:t xml:space="preserve"> </w:t>
      </w:r>
      <w:r w:rsidRPr="000905F6">
        <w:rPr>
          <w:rFonts w:ascii="Arial" w:hAnsi="Arial" w:cs="Arial"/>
          <w:szCs w:val="28"/>
        </w:rPr>
        <w:t xml:space="preserve">JAVIER ELÍAS ARIAS </w:t>
      </w:r>
      <w:proofErr w:type="spellStart"/>
      <w:r w:rsidRPr="000905F6">
        <w:rPr>
          <w:rFonts w:ascii="Arial" w:hAnsi="Arial" w:cs="Arial"/>
          <w:szCs w:val="28"/>
        </w:rPr>
        <w:t>IDÁRRAGA</w:t>
      </w:r>
      <w:proofErr w:type="spellEnd"/>
      <w:r w:rsidRPr="000905F6">
        <w:rPr>
          <w:rFonts w:ascii="Arial" w:hAnsi="Arial" w:cs="Arial"/>
          <w:sz w:val="28"/>
          <w:szCs w:val="28"/>
          <w:lang w:val="es-ES" w:eastAsia="es-ES"/>
        </w:rPr>
        <w:t xml:space="preserve">, </w:t>
      </w:r>
      <w:r w:rsidRPr="000905F6">
        <w:rPr>
          <w:rFonts w:ascii="Arial" w:hAnsi="Arial" w:cs="Arial"/>
          <w:sz w:val="26"/>
          <w:szCs w:val="26"/>
          <w:lang w:val="es-ES" w:eastAsia="es-ES"/>
        </w:rPr>
        <w:t>contra el</w:t>
      </w:r>
      <w:r w:rsidRPr="000905F6">
        <w:rPr>
          <w:rFonts w:ascii="Arial" w:hAnsi="Arial" w:cs="Arial"/>
          <w:sz w:val="28"/>
          <w:szCs w:val="28"/>
          <w:lang w:val="es-ES" w:eastAsia="es-ES"/>
        </w:rPr>
        <w:t xml:space="preserve"> </w:t>
      </w:r>
      <w:r w:rsidRPr="000905F6">
        <w:rPr>
          <w:rFonts w:ascii="Arial" w:hAnsi="Arial" w:cs="Arial"/>
          <w:szCs w:val="28"/>
          <w:lang w:val="es-ES" w:eastAsia="es-ES"/>
        </w:rPr>
        <w:t>JUZGADO</w:t>
      </w:r>
      <w:r w:rsidR="007D6083">
        <w:rPr>
          <w:rFonts w:ascii="Arial" w:hAnsi="Arial" w:cs="Arial"/>
          <w:szCs w:val="28"/>
          <w:lang w:val="es-ES" w:eastAsia="es-ES"/>
        </w:rPr>
        <w:t xml:space="preserve"> </w:t>
      </w:r>
      <w:r w:rsidR="006A06E0">
        <w:rPr>
          <w:rFonts w:ascii="Arial" w:hAnsi="Arial" w:cs="Arial"/>
          <w:szCs w:val="26"/>
          <w:lang w:val="es-ES" w:eastAsia="es-ES"/>
        </w:rPr>
        <w:t xml:space="preserve">TERCERO </w:t>
      </w:r>
      <w:r w:rsidR="006A06E0" w:rsidRPr="00541D87">
        <w:rPr>
          <w:rFonts w:ascii="Arial" w:hAnsi="Arial" w:cs="Arial"/>
          <w:szCs w:val="26"/>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Pr="000905F6" w:rsidRDefault="001A040E" w:rsidP="001A040E">
      <w:pPr>
        <w:pStyle w:val="Sinespaciado1"/>
        <w:spacing w:line="360" w:lineRule="auto"/>
        <w:ind w:firstLine="2835"/>
        <w:jc w:val="both"/>
        <w:rPr>
          <w:rFonts w:ascii="Arial" w:hAnsi="Arial" w:cs="Arial"/>
          <w:sz w:val="16"/>
          <w:szCs w:val="28"/>
        </w:rPr>
      </w:pPr>
      <w:r w:rsidRPr="00E45B7C">
        <w:rPr>
          <w:rFonts w:ascii="Arial" w:hAnsi="Arial" w:cs="Arial"/>
          <w:b/>
          <w:spacing w:val="-3"/>
          <w:sz w:val="24"/>
        </w:rPr>
        <w:t>Segundo:</w:t>
      </w:r>
      <w:r w:rsidRPr="000905F6">
        <w:rPr>
          <w:rFonts w:ascii="Arial" w:hAnsi="Arial" w:cs="Arial"/>
          <w:spacing w:val="-3"/>
        </w:rPr>
        <w:t xml:space="preserve"> </w:t>
      </w:r>
      <w:r w:rsidRPr="000905F6">
        <w:rPr>
          <w:rFonts w:ascii="Arial" w:hAnsi="Arial" w:cs="Arial"/>
        </w:rPr>
        <w:t xml:space="preserve">DESVINCULAR </w:t>
      </w:r>
      <w:r w:rsidRPr="000905F6">
        <w:rPr>
          <w:rFonts w:ascii="Arial" w:hAnsi="Arial" w:cs="Arial"/>
          <w:sz w:val="26"/>
          <w:szCs w:val="26"/>
        </w:rPr>
        <w:t>del asunto a</w:t>
      </w:r>
      <w:r w:rsidRPr="00E45B7C">
        <w:rPr>
          <w:rFonts w:ascii="Arial" w:hAnsi="Arial" w:cs="Arial"/>
          <w:sz w:val="26"/>
          <w:szCs w:val="26"/>
          <w:lang w:val="es-ES" w:eastAsia="es-ES"/>
        </w:rPr>
        <w:t xml:space="preserve"> </w:t>
      </w:r>
      <w:r w:rsidR="00F02D7C" w:rsidRPr="002C32B0">
        <w:rPr>
          <w:rFonts w:ascii="Arial" w:hAnsi="Arial" w:cs="Arial"/>
          <w:sz w:val="26"/>
          <w:szCs w:val="26"/>
          <w:lang w:val="es-ES" w:eastAsia="es-ES"/>
        </w:rPr>
        <w:t>la</w:t>
      </w:r>
      <w:r w:rsidR="00F02D7C">
        <w:rPr>
          <w:rFonts w:ascii="Arial" w:hAnsi="Arial" w:cs="Arial"/>
          <w:sz w:val="26"/>
          <w:szCs w:val="26"/>
          <w:lang w:val="es-ES" w:eastAsia="es-ES"/>
        </w:rPr>
        <w:t>s</w:t>
      </w:r>
      <w:r w:rsidR="00F02D7C" w:rsidRPr="000F2644">
        <w:rPr>
          <w:rFonts w:ascii="Arial" w:hAnsi="Arial" w:cs="Arial"/>
          <w:sz w:val="28"/>
          <w:szCs w:val="28"/>
          <w:lang w:val="es-ES" w:eastAsia="es-ES"/>
        </w:rPr>
        <w:t xml:space="preserve"> </w:t>
      </w:r>
      <w:r w:rsidR="00F02D7C">
        <w:rPr>
          <w:rFonts w:ascii="Arial" w:hAnsi="Arial" w:cs="Arial"/>
          <w:szCs w:val="28"/>
          <w:lang w:val="es-ES" w:eastAsia="es-ES"/>
        </w:rPr>
        <w:t>ALCALDÍAS</w:t>
      </w:r>
      <w:r w:rsidR="00F02D7C" w:rsidRPr="00DD0DA6">
        <w:rPr>
          <w:rFonts w:ascii="Arial" w:hAnsi="Arial" w:cs="Arial"/>
          <w:szCs w:val="26"/>
          <w:lang w:val="es-ES" w:eastAsia="es-ES"/>
        </w:rPr>
        <w:t xml:space="preserve"> DE </w:t>
      </w:r>
      <w:r w:rsidR="00F02D7C">
        <w:rPr>
          <w:rFonts w:ascii="Arial" w:hAnsi="Arial" w:cs="Arial"/>
          <w:szCs w:val="28"/>
          <w:lang w:val="es-ES" w:eastAsia="es-ES"/>
        </w:rPr>
        <w:t xml:space="preserve">PEREIRA </w:t>
      </w:r>
      <w:r w:rsidR="00F02D7C" w:rsidRPr="00BF1CEA">
        <w:rPr>
          <w:rFonts w:ascii="Arial" w:hAnsi="Arial" w:cs="Arial"/>
          <w:sz w:val="26"/>
          <w:szCs w:val="26"/>
          <w:lang w:val="es-ES" w:eastAsia="es-ES"/>
        </w:rPr>
        <w:t>y de</w:t>
      </w:r>
      <w:r w:rsidR="00F02D7C">
        <w:rPr>
          <w:rFonts w:ascii="Arial" w:hAnsi="Arial" w:cs="Arial"/>
          <w:szCs w:val="28"/>
          <w:lang w:val="es-ES" w:eastAsia="es-ES"/>
        </w:rPr>
        <w:t xml:space="preserve"> BOGOTÁ,</w:t>
      </w:r>
      <w:r w:rsidR="00F02D7C">
        <w:rPr>
          <w:rFonts w:ascii="Arial" w:hAnsi="Arial" w:cs="Arial"/>
          <w:sz w:val="26"/>
          <w:szCs w:val="26"/>
          <w:lang w:val="es-ES" w:eastAsia="es-ES"/>
        </w:rPr>
        <w:t xml:space="preserve"> la</w:t>
      </w:r>
      <w:r w:rsidR="00F02D7C">
        <w:rPr>
          <w:rFonts w:ascii="Arial" w:hAnsi="Arial" w:cs="Arial"/>
          <w:szCs w:val="28"/>
          <w:lang w:val="es-ES" w:eastAsia="es-ES"/>
        </w:rPr>
        <w:t xml:space="preserve"> </w:t>
      </w:r>
      <w:r w:rsidR="00F02D7C" w:rsidRPr="00541D87">
        <w:rPr>
          <w:rFonts w:ascii="Arial" w:hAnsi="Arial" w:cs="Arial"/>
          <w:szCs w:val="28"/>
          <w:lang w:val="es-ES" w:eastAsia="es-ES"/>
        </w:rPr>
        <w:t>DEFENSORÍA DEL PUEBLO</w:t>
      </w:r>
      <w:r w:rsidR="00F02D7C">
        <w:rPr>
          <w:rFonts w:ascii="Arial" w:hAnsi="Arial" w:cs="Arial"/>
          <w:sz w:val="26"/>
          <w:szCs w:val="26"/>
          <w:lang w:val="es-ES" w:eastAsia="es-ES"/>
        </w:rPr>
        <w:t xml:space="preserve"> y la</w:t>
      </w:r>
      <w:r w:rsidR="00F02D7C">
        <w:rPr>
          <w:rFonts w:ascii="Arial" w:hAnsi="Arial" w:cs="Arial"/>
          <w:szCs w:val="28"/>
          <w:lang w:val="es-ES" w:eastAsia="es-ES"/>
        </w:rPr>
        <w:t xml:space="preserve"> PROCURADURÍA GENERAL DE LA NACIÓN, </w:t>
      </w:r>
      <w:r w:rsidR="00F02D7C" w:rsidRPr="000C5807">
        <w:rPr>
          <w:rFonts w:ascii="Arial" w:hAnsi="Arial" w:cs="Arial"/>
          <w:sz w:val="26"/>
          <w:szCs w:val="26"/>
          <w:lang w:val="es-ES" w:eastAsia="es-ES"/>
        </w:rPr>
        <w:t>de la</w:t>
      </w:r>
      <w:r w:rsidR="00F02D7C">
        <w:rPr>
          <w:rFonts w:ascii="Arial" w:hAnsi="Arial" w:cs="Arial"/>
          <w:sz w:val="26"/>
          <w:szCs w:val="26"/>
          <w:lang w:val="es-ES" w:eastAsia="es-ES"/>
        </w:rPr>
        <w:t>s</w:t>
      </w:r>
      <w:r w:rsidR="00F02D7C" w:rsidRPr="000C5807">
        <w:rPr>
          <w:rFonts w:ascii="Arial" w:hAnsi="Arial" w:cs="Arial"/>
          <w:sz w:val="26"/>
          <w:szCs w:val="26"/>
          <w:lang w:val="es-ES" w:eastAsia="es-ES"/>
        </w:rPr>
        <w:t xml:space="preserve"> Regional</w:t>
      </w:r>
      <w:r w:rsidR="00F02D7C">
        <w:rPr>
          <w:rFonts w:ascii="Arial" w:hAnsi="Arial" w:cs="Arial"/>
          <w:sz w:val="26"/>
          <w:szCs w:val="26"/>
          <w:lang w:val="es-ES" w:eastAsia="es-ES"/>
        </w:rPr>
        <w:t>es de</w:t>
      </w:r>
      <w:r w:rsidR="00F02D7C" w:rsidRPr="000C5807">
        <w:rPr>
          <w:rFonts w:ascii="Arial" w:hAnsi="Arial" w:cs="Arial"/>
          <w:sz w:val="26"/>
          <w:szCs w:val="26"/>
          <w:lang w:val="es-ES" w:eastAsia="es-ES"/>
        </w:rPr>
        <w:t xml:space="preserve"> Risaralda</w:t>
      </w:r>
      <w:r w:rsidR="00F02D7C">
        <w:rPr>
          <w:rFonts w:ascii="Arial" w:hAnsi="Arial" w:cs="Arial"/>
          <w:sz w:val="26"/>
          <w:szCs w:val="26"/>
          <w:lang w:val="es-ES" w:eastAsia="es-ES"/>
        </w:rPr>
        <w:t xml:space="preserve"> y Bogotá, </w:t>
      </w:r>
      <w:r w:rsidR="00F02D7C">
        <w:rPr>
          <w:rFonts w:ascii="Arial" w:hAnsi="Arial" w:cs="Arial"/>
          <w:sz w:val="26"/>
          <w:szCs w:val="26"/>
          <w:lang w:val="es-ES_tradnl"/>
        </w:rPr>
        <w:t>el señor</w:t>
      </w:r>
      <w:r w:rsidR="00F02D7C">
        <w:rPr>
          <w:rFonts w:ascii="Arial" w:hAnsi="Arial" w:cs="Arial"/>
          <w:szCs w:val="26"/>
          <w:lang w:val="es-ES_tradnl"/>
        </w:rPr>
        <w:t xml:space="preserve"> LEANDRO GIRALDO</w:t>
      </w:r>
      <w:r w:rsidR="00F02D7C">
        <w:rPr>
          <w:rFonts w:ascii="Arial" w:hAnsi="Arial" w:cs="Arial"/>
          <w:sz w:val="26"/>
          <w:szCs w:val="26"/>
          <w:lang w:val="es-ES_tradnl"/>
        </w:rPr>
        <w:t xml:space="preserve"> y </w:t>
      </w:r>
      <w:r w:rsidR="00F02D7C">
        <w:rPr>
          <w:rFonts w:ascii="Arial" w:hAnsi="Arial" w:cs="Arial"/>
          <w:sz w:val="26"/>
          <w:szCs w:val="26"/>
          <w:lang w:val="es-ES" w:eastAsia="es-ES"/>
        </w:rPr>
        <w:t xml:space="preserve">el doctor </w:t>
      </w:r>
      <w:r w:rsidR="00F02D7C">
        <w:rPr>
          <w:rFonts w:ascii="Arial" w:hAnsi="Arial" w:cs="Arial"/>
          <w:szCs w:val="26"/>
          <w:lang w:val="es-ES" w:eastAsia="es-ES"/>
        </w:rPr>
        <w:t>JOSÉ YESID BENJUMEA BETANCUR</w:t>
      </w:r>
      <w:r w:rsidR="00F02D7C">
        <w:rPr>
          <w:rFonts w:ascii="Arial" w:hAnsi="Arial" w:cs="Arial"/>
          <w:sz w:val="26"/>
          <w:szCs w:val="26"/>
          <w:lang w:val="es-ES" w:eastAsia="es-ES"/>
        </w:rPr>
        <w:t>, Procurador 4 Judicial II Para Asuntos Civiles</w:t>
      </w:r>
      <w:r>
        <w:rPr>
          <w:rFonts w:ascii="Arial" w:hAnsi="Arial" w:cs="Arial"/>
          <w:szCs w:val="28"/>
          <w:lang w:val="es-ES" w:eastAsia="es-ES"/>
        </w:rPr>
        <w:t>.</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Default="001A040E" w:rsidP="001A040E">
      <w:pPr>
        <w:tabs>
          <w:tab w:val="left" w:pos="-720"/>
        </w:tabs>
        <w:suppressAutoHyphens/>
        <w:spacing w:line="360" w:lineRule="auto"/>
        <w:ind w:firstLine="2835"/>
        <w:jc w:val="both"/>
        <w:rPr>
          <w:rFonts w:ascii="Arial" w:hAnsi="Arial" w:cs="Arial"/>
          <w:spacing w:val="-3"/>
          <w:sz w:val="26"/>
          <w:szCs w:val="26"/>
        </w:rPr>
      </w:pPr>
      <w:r w:rsidRPr="00E45B7C">
        <w:rPr>
          <w:rFonts w:ascii="Arial" w:hAnsi="Arial" w:cs="Arial"/>
          <w:b/>
          <w:spacing w:val="-3"/>
          <w:sz w:val="24"/>
          <w:szCs w:val="22"/>
        </w:rPr>
        <w:t>Tercero:</w:t>
      </w:r>
      <w:r w:rsidRPr="00CC7DCF">
        <w:rPr>
          <w:rFonts w:ascii="Arial" w:hAnsi="Arial" w:cs="Arial"/>
          <w:spacing w:val="-3"/>
          <w:sz w:val="26"/>
          <w:szCs w:val="26"/>
        </w:rPr>
        <w:t xml:space="preserve"> </w:t>
      </w:r>
      <w:r w:rsidRPr="000905F6">
        <w:rPr>
          <w:rFonts w:ascii="Arial" w:hAnsi="Arial" w:cs="Arial"/>
          <w:spacing w:val="-3"/>
          <w:sz w:val="26"/>
          <w:szCs w:val="26"/>
        </w:rPr>
        <w:t xml:space="preserve">Notifíquese esta decisión a las partes por el medio más expedito posible </w:t>
      </w:r>
      <w:r>
        <w:rPr>
          <w:rFonts w:ascii="Arial" w:hAnsi="Arial" w:cs="Arial"/>
          <w:spacing w:val="-3"/>
          <w:sz w:val="26"/>
          <w:szCs w:val="26"/>
        </w:rPr>
        <w:t xml:space="preserve">(art. 5º </w:t>
      </w:r>
      <w:r w:rsidRPr="000905F6">
        <w:rPr>
          <w:rFonts w:ascii="Arial" w:hAnsi="Arial" w:cs="Arial"/>
          <w:spacing w:val="-3"/>
          <w:sz w:val="26"/>
          <w:szCs w:val="26"/>
        </w:rPr>
        <w:t>Decreto 306 de 1992).</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szCs w:val="28"/>
        </w:rPr>
        <w:t>Cuarto:</w:t>
      </w:r>
      <w:r w:rsidRPr="000905F6">
        <w:rPr>
          <w:rFonts w:ascii="Arial" w:hAnsi="Arial" w:cs="Arial"/>
          <w:spacing w:val="-3"/>
          <w:sz w:val="28"/>
          <w:szCs w:val="28"/>
        </w:rPr>
        <w:t xml:space="preserve"> </w:t>
      </w:r>
      <w:r w:rsidRPr="000905F6">
        <w:rPr>
          <w:rFonts w:ascii="Arial" w:hAnsi="Arial" w:cs="Arial"/>
          <w:spacing w:val="-3"/>
          <w:sz w:val="26"/>
          <w:szCs w:val="26"/>
        </w:rPr>
        <w:t>Si no fuere impugnada esta decisión, remítase el expediente a la Corte Constitucional para su eventual revisión.</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1A040E" w:rsidRPr="00EC2B78" w:rsidRDefault="001A040E"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Pr="00CC7DCF">
        <w:rPr>
          <w:rFonts w:ascii="Arial" w:hAnsi="Arial" w:cs="Arial"/>
          <w:spacing w:val="-3"/>
          <w:sz w:val="26"/>
          <w:szCs w:val="26"/>
        </w:rPr>
        <w:t xml:space="preserve"> </w:t>
      </w:r>
      <w:r>
        <w:rPr>
          <w:rFonts w:ascii="Arial" w:hAnsi="Arial" w:cs="Arial"/>
          <w:spacing w:val="-3"/>
          <w:sz w:val="26"/>
          <w:szCs w:val="26"/>
        </w:rPr>
        <w:t>Archivar el expediente, previa anotación</w:t>
      </w:r>
      <w:r w:rsidRPr="000905F6">
        <w:rPr>
          <w:rFonts w:ascii="Arial" w:hAnsi="Arial" w:cs="Arial"/>
          <w:spacing w:val="-3"/>
          <w:sz w:val="26"/>
          <w:szCs w:val="26"/>
        </w:rPr>
        <w:t xml:space="preserve"> en los libros </w:t>
      </w:r>
      <w:proofErr w:type="spellStart"/>
      <w:r w:rsidRPr="000905F6">
        <w:rPr>
          <w:rFonts w:ascii="Arial" w:hAnsi="Arial" w:cs="Arial"/>
          <w:spacing w:val="-3"/>
          <w:sz w:val="26"/>
          <w:szCs w:val="26"/>
        </w:rPr>
        <w:t>radicadores</w:t>
      </w:r>
      <w:proofErr w:type="spellEnd"/>
      <w:r w:rsidRPr="000905F6">
        <w:rPr>
          <w:rFonts w:ascii="Arial" w:hAnsi="Arial" w:cs="Arial"/>
          <w:spacing w:val="-3"/>
          <w:sz w:val="26"/>
          <w:szCs w:val="26"/>
        </w:rPr>
        <w:t>, una vez agotado el trámite ante la Corte Constitucional.</w:t>
      </w:r>
      <w:r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CE17F1" w:rsidRDefault="001A040E" w:rsidP="00530999">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530999">
      <w:pPr>
        <w:pStyle w:val="Sinespaciado1"/>
        <w:ind w:firstLine="2835"/>
        <w:jc w:val="both"/>
        <w:rPr>
          <w:rFonts w:ascii="Arial" w:hAnsi="Arial" w:cs="Arial"/>
          <w:b/>
          <w:spacing w:val="-3"/>
        </w:rPr>
      </w:pPr>
    </w:p>
    <w:p w:rsidR="00EC078E" w:rsidRDefault="00EC078E"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8A31F3" w:rsidRPr="00EC078E" w:rsidRDefault="008A31F3" w:rsidP="00530999">
      <w:pPr>
        <w:pStyle w:val="Sinespaciado1"/>
        <w:ind w:firstLine="2835"/>
        <w:jc w:val="both"/>
        <w:rPr>
          <w:rFonts w:ascii="Arial" w:hAnsi="Arial" w:cs="Arial"/>
          <w:b/>
          <w:spacing w:val="-3"/>
        </w:rPr>
      </w:pPr>
    </w:p>
    <w:p w:rsidR="00B626AD" w:rsidRDefault="00B626AD" w:rsidP="00530999">
      <w:pPr>
        <w:pStyle w:val="Sinespaciado1"/>
        <w:ind w:firstLine="2835"/>
        <w:jc w:val="both"/>
        <w:rPr>
          <w:rFonts w:ascii="Arial" w:hAnsi="Arial" w:cs="Arial"/>
          <w:b/>
          <w:spacing w:val="-3"/>
        </w:rPr>
      </w:pPr>
    </w:p>
    <w:p w:rsidR="001A040E" w:rsidRPr="00EC078E" w:rsidRDefault="001A040E" w:rsidP="00530999">
      <w:pPr>
        <w:pStyle w:val="Sinespaciado1"/>
        <w:ind w:firstLine="2835"/>
        <w:jc w:val="both"/>
        <w:rPr>
          <w:rFonts w:ascii="Arial" w:hAnsi="Arial" w:cs="Arial"/>
          <w:b/>
          <w:spacing w:val="-3"/>
        </w:rPr>
      </w:pPr>
      <w:proofErr w:type="spellStart"/>
      <w:r w:rsidRPr="00EC078E">
        <w:rPr>
          <w:rFonts w:ascii="Arial" w:hAnsi="Arial" w:cs="Arial"/>
          <w:b/>
          <w:spacing w:val="-3"/>
        </w:rPr>
        <w:t>EDDER</w:t>
      </w:r>
      <w:proofErr w:type="spellEnd"/>
      <w:r w:rsidRPr="00EC078E">
        <w:rPr>
          <w:rFonts w:ascii="Arial" w:hAnsi="Arial" w:cs="Arial"/>
          <w:b/>
          <w:spacing w:val="-3"/>
        </w:rPr>
        <w:t xml:space="preserve"> JIMMY SÁNCHEZ </w:t>
      </w:r>
      <w:proofErr w:type="spellStart"/>
      <w:r w:rsidRPr="00EC078E">
        <w:rPr>
          <w:rFonts w:ascii="Arial" w:hAnsi="Arial" w:cs="Arial"/>
          <w:b/>
          <w:spacing w:val="-3"/>
        </w:rPr>
        <w:t>CALAMBÁS</w:t>
      </w:r>
      <w:proofErr w:type="spellEnd"/>
    </w:p>
    <w:p w:rsidR="001A040E" w:rsidRDefault="001A040E"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8A31F3" w:rsidRPr="00EC078E" w:rsidRDefault="008A31F3" w:rsidP="00530999">
      <w:pPr>
        <w:pStyle w:val="Sinespaciado1"/>
        <w:ind w:firstLine="2835"/>
        <w:jc w:val="both"/>
        <w:rPr>
          <w:rFonts w:ascii="Arial" w:hAnsi="Arial" w:cs="Arial"/>
          <w:b/>
          <w:spacing w:val="-3"/>
        </w:rPr>
      </w:pPr>
    </w:p>
    <w:p w:rsidR="001A040E" w:rsidRPr="00EC078E" w:rsidRDefault="001A040E" w:rsidP="00530999">
      <w:pPr>
        <w:pStyle w:val="Sinespaciado1"/>
        <w:ind w:firstLine="2835"/>
        <w:jc w:val="both"/>
        <w:rPr>
          <w:rFonts w:ascii="Arial" w:hAnsi="Arial" w:cs="Arial"/>
          <w:b/>
          <w:spacing w:val="-3"/>
        </w:rPr>
      </w:pPr>
    </w:p>
    <w:p w:rsidR="00B626AD" w:rsidRDefault="00B626AD" w:rsidP="00530999">
      <w:pPr>
        <w:pStyle w:val="Sinespaciado1"/>
        <w:ind w:firstLine="2835"/>
        <w:jc w:val="both"/>
        <w:rPr>
          <w:rFonts w:ascii="Arial" w:hAnsi="Arial" w:cs="Arial"/>
          <w:b/>
          <w:spacing w:val="-3"/>
        </w:rPr>
      </w:pPr>
    </w:p>
    <w:p w:rsidR="00EC078E" w:rsidRPr="00EC078E" w:rsidRDefault="001A040E" w:rsidP="00530999">
      <w:pPr>
        <w:pStyle w:val="Sinespaciado1"/>
        <w:ind w:firstLine="2835"/>
        <w:jc w:val="both"/>
        <w:rPr>
          <w:rFonts w:ascii="Arial" w:hAnsi="Arial" w:cs="Arial"/>
          <w:b/>
          <w:spacing w:val="-3"/>
        </w:rPr>
      </w:pPr>
      <w:r w:rsidRPr="00EC078E">
        <w:rPr>
          <w:rFonts w:ascii="Arial" w:hAnsi="Arial" w:cs="Arial"/>
          <w:b/>
          <w:spacing w:val="-3"/>
        </w:rPr>
        <w:t xml:space="preserve">JAIME ALBERTO SARAZA NARANJO                                 </w:t>
      </w:r>
    </w:p>
    <w:p w:rsidR="00EC078E" w:rsidRDefault="00EC078E"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530999" w:rsidRDefault="00530999" w:rsidP="00530999">
      <w:pPr>
        <w:pStyle w:val="Sinespaciado1"/>
        <w:ind w:firstLine="2835"/>
        <w:jc w:val="both"/>
        <w:rPr>
          <w:rFonts w:ascii="Arial" w:hAnsi="Arial" w:cs="Arial"/>
          <w:b/>
          <w:spacing w:val="-3"/>
        </w:rPr>
      </w:pPr>
    </w:p>
    <w:p w:rsidR="008A31F3" w:rsidRPr="00EC078E" w:rsidRDefault="008A31F3" w:rsidP="00530999">
      <w:pPr>
        <w:pStyle w:val="Sinespaciado1"/>
        <w:ind w:firstLine="2835"/>
        <w:jc w:val="both"/>
        <w:rPr>
          <w:rFonts w:ascii="Arial" w:hAnsi="Arial" w:cs="Arial"/>
          <w:b/>
          <w:spacing w:val="-3"/>
        </w:rPr>
      </w:pPr>
    </w:p>
    <w:p w:rsidR="00EC078E" w:rsidRPr="00EC078E" w:rsidRDefault="00EC078E" w:rsidP="00530999">
      <w:pPr>
        <w:pStyle w:val="Sinespaciado1"/>
        <w:ind w:firstLine="2835"/>
        <w:jc w:val="both"/>
        <w:rPr>
          <w:rFonts w:ascii="Arial" w:hAnsi="Arial" w:cs="Arial"/>
          <w:b/>
          <w:spacing w:val="-3"/>
        </w:rPr>
      </w:pPr>
    </w:p>
    <w:p w:rsidR="00B626AD" w:rsidRDefault="00B626AD" w:rsidP="00530999">
      <w:pPr>
        <w:pStyle w:val="Sinespaciado1"/>
        <w:ind w:firstLine="2835"/>
        <w:jc w:val="both"/>
        <w:rPr>
          <w:rFonts w:ascii="Arial" w:hAnsi="Arial" w:cs="Arial"/>
          <w:b/>
        </w:rPr>
      </w:pPr>
    </w:p>
    <w:p w:rsidR="00530999" w:rsidRPr="00EC078E" w:rsidRDefault="001A040E" w:rsidP="00530999">
      <w:pPr>
        <w:pStyle w:val="Sinespaciado1"/>
        <w:ind w:firstLine="2835"/>
        <w:jc w:val="both"/>
        <w:rPr>
          <w:rFonts w:ascii="Arial" w:hAnsi="Arial" w:cs="Arial"/>
          <w:b/>
        </w:rPr>
      </w:pPr>
      <w:r w:rsidRPr="00EC078E">
        <w:rPr>
          <w:rFonts w:ascii="Arial" w:hAnsi="Arial" w:cs="Arial"/>
          <w:b/>
        </w:rPr>
        <w:t>CLAUDIA MARÍA ARCILA RÍOS</w:t>
      </w:r>
    </w:p>
    <w:sectPr w:rsidR="00530999" w:rsidRPr="00EC078E" w:rsidSect="00F24106">
      <w:headerReference w:type="default" r:id="rId7"/>
      <w:footerReference w:type="default" r:id="rId8"/>
      <w:pgSz w:w="12240" w:h="18720"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574D" w:rsidRDefault="009A574D" w:rsidP="00354126">
      <w:r>
        <w:separator/>
      </w:r>
    </w:p>
  </w:endnote>
  <w:endnote w:type="continuationSeparator" w:id="0">
    <w:p w:rsidR="009A574D" w:rsidRDefault="009A574D"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3EA" w:rsidRPr="00B97631" w:rsidRDefault="00CA40F7">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90492">
      <w:rPr>
        <w:rFonts w:ascii="Arial" w:hAnsi="Arial" w:cs="Arial"/>
        <w:noProof/>
        <w:sz w:val="22"/>
        <w:szCs w:val="22"/>
      </w:rPr>
      <w:t>9</w:t>
    </w:r>
    <w:r w:rsidRPr="00B97631">
      <w:rPr>
        <w:rFonts w:ascii="Arial" w:hAnsi="Arial" w:cs="Arial"/>
        <w:sz w:val="22"/>
        <w:szCs w:val="22"/>
      </w:rPr>
      <w:fldChar w:fldCharType="end"/>
    </w:r>
  </w:p>
  <w:p w:rsidR="004903EA" w:rsidRDefault="009A57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574D" w:rsidRDefault="009A574D" w:rsidP="00354126">
      <w:r>
        <w:separator/>
      </w:r>
    </w:p>
  </w:footnote>
  <w:footnote w:type="continuationSeparator" w:id="0">
    <w:p w:rsidR="009A574D" w:rsidRDefault="009A574D" w:rsidP="00354126">
      <w:r>
        <w:continuationSeparator/>
      </w:r>
    </w:p>
  </w:footnote>
  <w:footnote w:id="1">
    <w:p w:rsidR="0047357B" w:rsidRPr="00EA21EB" w:rsidRDefault="0047357B" w:rsidP="0047357B">
      <w:pPr>
        <w:pStyle w:val="Textonotapie"/>
        <w:jc w:val="both"/>
        <w:rPr>
          <w:lang w:val="es-CO"/>
        </w:rPr>
      </w:pPr>
      <w:r>
        <w:rPr>
          <w:rStyle w:val="Refdenotaalpie"/>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 w:id="2">
    <w:p w:rsidR="00EC078E" w:rsidRPr="000F09CD" w:rsidRDefault="00EC078E" w:rsidP="00EC078E">
      <w:pPr>
        <w:pStyle w:val="Textonotapie"/>
        <w:jc w:val="both"/>
        <w:rPr>
          <w:rFonts w:ascii="Arial" w:hAnsi="Arial" w:cs="Arial"/>
          <w:lang w:val="es-CO"/>
        </w:rPr>
      </w:pPr>
      <w:r w:rsidRPr="000F09CD">
        <w:rPr>
          <w:rStyle w:val="Refdenotaalpie"/>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6D3760" w:rsidRPr="00C1307D" w:rsidRDefault="006D3760" w:rsidP="006D3760">
      <w:pPr>
        <w:pStyle w:val="Textonotapie"/>
        <w:rPr>
          <w:rFonts w:ascii="Arial" w:hAnsi="Arial" w:cs="Arial"/>
          <w:lang w:val="es-CO"/>
        </w:rPr>
      </w:pPr>
      <w:r w:rsidRPr="00C1307D">
        <w:rPr>
          <w:rStyle w:val="Refdenotaalpie"/>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1AA" w:rsidRPr="005643A9" w:rsidRDefault="00CA40F7" w:rsidP="00D661A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661AA" w:rsidRPr="005643A9" w:rsidRDefault="00CA40F7" w:rsidP="00D661A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5A7346F7" wp14:editId="13764DA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661AA" w:rsidRPr="005643A9" w:rsidRDefault="009A574D" w:rsidP="00D661AA">
    <w:pPr>
      <w:pStyle w:val="Sinespaciado1"/>
      <w:rPr>
        <w:rFonts w:ascii="Arial" w:hAnsi="Arial" w:cs="Arial"/>
        <w:sz w:val="16"/>
        <w:szCs w:val="16"/>
      </w:rPr>
    </w:pPr>
  </w:p>
  <w:p w:rsidR="00D661AA" w:rsidRPr="005643A9" w:rsidRDefault="009A574D" w:rsidP="00D661AA">
    <w:pPr>
      <w:pStyle w:val="Sinespaciado2"/>
      <w:rPr>
        <w:rFonts w:ascii="Arial" w:hAnsi="Arial" w:cs="Arial"/>
        <w:sz w:val="16"/>
        <w:szCs w:val="16"/>
      </w:rPr>
    </w:pPr>
  </w:p>
  <w:p w:rsidR="00D661AA" w:rsidRDefault="00CA40F7" w:rsidP="00D661A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661AA" w:rsidRPr="005643A9" w:rsidRDefault="00CA40F7" w:rsidP="00D661A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w:t>
    </w:r>
    <w:r w:rsidR="00292303">
      <w:rPr>
        <w:rFonts w:ascii="Arial" w:hAnsi="Arial" w:cs="Arial"/>
        <w:sz w:val="16"/>
        <w:szCs w:val="16"/>
      </w:rPr>
      <w:t>. T-1a. 66001-22-13-000-201</w:t>
    </w:r>
    <w:r w:rsidR="00BF1CEA">
      <w:rPr>
        <w:rFonts w:ascii="Arial" w:hAnsi="Arial" w:cs="Arial"/>
        <w:sz w:val="16"/>
        <w:szCs w:val="16"/>
      </w:rPr>
      <w:t>8</w:t>
    </w:r>
    <w:r w:rsidR="00292303">
      <w:rPr>
        <w:rFonts w:ascii="Arial" w:hAnsi="Arial" w:cs="Arial"/>
        <w:sz w:val="16"/>
        <w:szCs w:val="16"/>
      </w:rPr>
      <w:t>-00</w:t>
    </w:r>
    <w:r w:rsidR="00BF1CEA">
      <w:rPr>
        <w:rFonts w:ascii="Arial" w:hAnsi="Arial" w:cs="Arial"/>
        <w:sz w:val="16"/>
        <w:szCs w:val="16"/>
      </w:rPr>
      <w:t>143</w:t>
    </w:r>
    <w:r>
      <w:rPr>
        <w:rFonts w:ascii="Arial" w:hAnsi="Arial" w:cs="Arial"/>
        <w:sz w:val="16"/>
        <w:szCs w:val="16"/>
      </w:rPr>
      <w:t>-00</w:t>
    </w:r>
  </w:p>
  <w:p w:rsidR="004903EA" w:rsidRPr="00D661AA" w:rsidRDefault="00CA40F7" w:rsidP="00D661A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10679"/>
    <w:rsid w:val="00024092"/>
    <w:rsid w:val="00035BD6"/>
    <w:rsid w:val="000938FC"/>
    <w:rsid w:val="000C5376"/>
    <w:rsid w:val="000C53A5"/>
    <w:rsid w:val="00105385"/>
    <w:rsid w:val="00110ADA"/>
    <w:rsid w:val="00152D85"/>
    <w:rsid w:val="00167702"/>
    <w:rsid w:val="00190492"/>
    <w:rsid w:val="00195906"/>
    <w:rsid w:val="001A040E"/>
    <w:rsid w:val="001A0856"/>
    <w:rsid w:val="001D0D65"/>
    <w:rsid w:val="00224FB0"/>
    <w:rsid w:val="00233F66"/>
    <w:rsid w:val="00266B39"/>
    <w:rsid w:val="002838E7"/>
    <w:rsid w:val="00285A3E"/>
    <w:rsid w:val="00292303"/>
    <w:rsid w:val="00296D2B"/>
    <w:rsid w:val="002B2D23"/>
    <w:rsid w:val="002B786A"/>
    <w:rsid w:val="002E04B7"/>
    <w:rsid w:val="002F2290"/>
    <w:rsid w:val="0034300C"/>
    <w:rsid w:val="00354126"/>
    <w:rsid w:val="003C2A4C"/>
    <w:rsid w:val="00413A6D"/>
    <w:rsid w:val="004406C9"/>
    <w:rsid w:val="00443181"/>
    <w:rsid w:val="0047357B"/>
    <w:rsid w:val="00490FC3"/>
    <w:rsid w:val="004D4D38"/>
    <w:rsid w:val="004E2EFC"/>
    <w:rsid w:val="005148BA"/>
    <w:rsid w:val="0051551D"/>
    <w:rsid w:val="0052306C"/>
    <w:rsid w:val="00530999"/>
    <w:rsid w:val="005421ED"/>
    <w:rsid w:val="00566D70"/>
    <w:rsid w:val="00573E97"/>
    <w:rsid w:val="005B0A86"/>
    <w:rsid w:val="005E0B47"/>
    <w:rsid w:val="005E20B8"/>
    <w:rsid w:val="00600157"/>
    <w:rsid w:val="0061729B"/>
    <w:rsid w:val="0066365A"/>
    <w:rsid w:val="006779F3"/>
    <w:rsid w:val="006A06E0"/>
    <w:rsid w:val="006C4053"/>
    <w:rsid w:val="006C5C3A"/>
    <w:rsid w:val="006D1D98"/>
    <w:rsid w:val="006D3760"/>
    <w:rsid w:val="006F2295"/>
    <w:rsid w:val="007027E4"/>
    <w:rsid w:val="007036F5"/>
    <w:rsid w:val="00714691"/>
    <w:rsid w:val="00715592"/>
    <w:rsid w:val="00757B08"/>
    <w:rsid w:val="0076098B"/>
    <w:rsid w:val="00770F85"/>
    <w:rsid w:val="00783B63"/>
    <w:rsid w:val="007848FC"/>
    <w:rsid w:val="00790581"/>
    <w:rsid w:val="007D6083"/>
    <w:rsid w:val="007E416A"/>
    <w:rsid w:val="007E4921"/>
    <w:rsid w:val="007F7A7A"/>
    <w:rsid w:val="008030DC"/>
    <w:rsid w:val="00830D24"/>
    <w:rsid w:val="0085575B"/>
    <w:rsid w:val="00891786"/>
    <w:rsid w:val="008A02E3"/>
    <w:rsid w:val="008A31F3"/>
    <w:rsid w:val="008A6F02"/>
    <w:rsid w:val="008B3D4F"/>
    <w:rsid w:val="008C336C"/>
    <w:rsid w:val="008E701F"/>
    <w:rsid w:val="00910032"/>
    <w:rsid w:val="00920C1A"/>
    <w:rsid w:val="00970AC4"/>
    <w:rsid w:val="00983172"/>
    <w:rsid w:val="009A511F"/>
    <w:rsid w:val="009A574D"/>
    <w:rsid w:val="009D07AF"/>
    <w:rsid w:val="009E7A20"/>
    <w:rsid w:val="009F7687"/>
    <w:rsid w:val="00A134CE"/>
    <w:rsid w:val="00A15388"/>
    <w:rsid w:val="00A3166C"/>
    <w:rsid w:val="00A3512E"/>
    <w:rsid w:val="00A35436"/>
    <w:rsid w:val="00A40531"/>
    <w:rsid w:val="00A51687"/>
    <w:rsid w:val="00A94EF0"/>
    <w:rsid w:val="00AE36C5"/>
    <w:rsid w:val="00B053C0"/>
    <w:rsid w:val="00B466B0"/>
    <w:rsid w:val="00B626AD"/>
    <w:rsid w:val="00B82F7E"/>
    <w:rsid w:val="00B837D6"/>
    <w:rsid w:val="00B8748D"/>
    <w:rsid w:val="00BA3C29"/>
    <w:rsid w:val="00BC0AA9"/>
    <w:rsid w:val="00BE412B"/>
    <w:rsid w:val="00BF1CEA"/>
    <w:rsid w:val="00C13C11"/>
    <w:rsid w:val="00C26F20"/>
    <w:rsid w:val="00C44550"/>
    <w:rsid w:val="00C67FA8"/>
    <w:rsid w:val="00C8283E"/>
    <w:rsid w:val="00C853F2"/>
    <w:rsid w:val="00C87DF1"/>
    <w:rsid w:val="00CA40F7"/>
    <w:rsid w:val="00CD7673"/>
    <w:rsid w:val="00CE17F1"/>
    <w:rsid w:val="00CF5613"/>
    <w:rsid w:val="00D057CD"/>
    <w:rsid w:val="00D23AA1"/>
    <w:rsid w:val="00D539FB"/>
    <w:rsid w:val="00D876C7"/>
    <w:rsid w:val="00DA42E6"/>
    <w:rsid w:val="00DC4B33"/>
    <w:rsid w:val="00DD59DF"/>
    <w:rsid w:val="00DD6933"/>
    <w:rsid w:val="00DE16C5"/>
    <w:rsid w:val="00DF005C"/>
    <w:rsid w:val="00DF6D17"/>
    <w:rsid w:val="00E0153D"/>
    <w:rsid w:val="00E04224"/>
    <w:rsid w:val="00E2099B"/>
    <w:rsid w:val="00E609D9"/>
    <w:rsid w:val="00E61CB7"/>
    <w:rsid w:val="00E672EF"/>
    <w:rsid w:val="00E91F86"/>
    <w:rsid w:val="00EC078E"/>
    <w:rsid w:val="00EC7E93"/>
    <w:rsid w:val="00ED3CF6"/>
    <w:rsid w:val="00EE263D"/>
    <w:rsid w:val="00EE6A4D"/>
    <w:rsid w:val="00EF4434"/>
    <w:rsid w:val="00F02D7C"/>
    <w:rsid w:val="00F11EF6"/>
    <w:rsid w:val="00F213A8"/>
    <w:rsid w:val="00F24106"/>
    <w:rsid w:val="00F50701"/>
    <w:rsid w:val="00F50BDD"/>
    <w:rsid w:val="00FB0730"/>
    <w:rsid w:val="00FC3BAA"/>
    <w:rsid w:val="00FC49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46158-39F7-4D97-B11B-FEFAAD1D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paragraph" w:styleId="Sinespaciado">
    <w:name w:val="No Spacing"/>
    <w:link w:val="SinespaciadoCar"/>
    <w:uiPriority w:val="99"/>
    <w:qFormat/>
    <w:rsid w:val="00190492"/>
    <w:pPr>
      <w:spacing w:after="0" w:line="240" w:lineRule="auto"/>
    </w:pPr>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99"/>
    <w:locked/>
    <w:rsid w:val="0019049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16F7-F98C-4893-B575-A0786663E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9</Pages>
  <Words>2245</Words>
  <Characters>12351</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Henry Lora Rodriguez</cp:lastModifiedBy>
  <cp:revision>23</cp:revision>
  <cp:lastPrinted>2018-04-24T20:25:00Z</cp:lastPrinted>
  <dcterms:created xsi:type="dcterms:W3CDTF">2018-04-23T20:49:00Z</dcterms:created>
  <dcterms:modified xsi:type="dcterms:W3CDTF">2018-06-01T12:38:00Z</dcterms:modified>
</cp:coreProperties>
</file>