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D7" w:rsidRDefault="00837DD7" w:rsidP="000D24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bookmarkStart w:id="0" w:name="_GoBack"/>
      <w:bookmarkEnd w:id="0"/>
    </w:p>
    <w:p w:rsidR="000D24FE" w:rsidRDefault="000D24FE" w:rsidP="000D24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0D24FE" w:rsidRPr="00DC0772" w:rsidRDefault="000D24FE" w:rsidP="000D24FE">
      <w:pPr>
        <w:jc w:val="both"/>
        <w:rPr>
          <w:rFonts w:ascii="Arial" w:hAnsi="Arial" w:cs="Arial"/>
          <w:szCs w:val="22"/>
        </w:rPr>
      </w:pPr>
    </w:p>
    <w:p w:rsidR="000D24FE" w:rsidRPr="005C44B9" w:rsidRDefault="000D24FE" w:rsidP="000D24FE">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 </w:t>
      </w:r>
      <w:r w:rsidRPr="005C44B9">
        <w:rPr>
          <w:rFonts w:ascii="Arial" w:hAnsi="Arial" w:cs="Arial"/>
          <w:szCs w:val="18"/>
          <w:lang w:val="es-CO" w:eastAsia="fr-FR"/>
        </w:rPr>
        <w:t xml:space="preserve"> 2ª Instancia</w:t>
      </w:r>
    </w:p>
    <w:p w:rsidR="000D24FE" w:rsidRPr="000D24FE" w:rsidRDefault="000D24FE" w:rsidP="000D24FE">
      <w:pPr>
        <w:shd w:val="clear" w:color="auto" w:fill="FFFFFF"/>
        <w:tabs>
          <w:tab w:val="left" w:pos="1416"/>
        </w:tabs>
        <w:jc w:val="both"/>
        <w:rPr>
          <w:rFonts w:ascii="Arial" w:hAnsi="Arial" w:cs="Arial"/>
          <w:szCs w:val="18"/>
          <w:lang w:val="es-CO" w:eastAsia="fr-FR"/>
        </w:rPr>
      </w:pPr>
      <w:r w:rsidRPr="000D24FE">
        <w:rPr>
          <w:rFonts w:ascii="Arial" w:hAnsi="Arial" w:cs="Arial"/>
          <w:szCs w:val="18"/>
          <w:lang w:val="es-CO" w:eastAsia="fr-FR"/>
        </w:rPr>
        <w:t xml:space="preserve">Proceso: </w:t>
      </w:r>
      <w:r w:rsidRPr="000D24FE">
        <w:rPr>
          <w:rFonts w:ascii="Arial" w:hAnsi="Arial" w:cs="Arial"/>
          <w:szCs w:val="18"/>
          <w:lang w:val="es-CO" w:eastAsia="fr-FR"/>
        </w:rPr>
        <w:tab/>
      </w:r>
      <w:r w:rsidRPr="000D24FE">
        <w:rPr>
          <w:rFonts w:ascii="Arial" w:hAnsi="Arial" w:cs="Arial"/>
          <w:szCs w:val="18"/>
          <w:lang w:val="es-CO" w:eastAsia="fr-FR"/>
        </w:rPr>
        <w:tab/>
        <w:t>Reivindicatorio</w:t>
      </w:r>
    </w:p>
    <w:p w:rsidR="000D24FE" w:rsidRPr="000D24FE" w:rsidRDefault="000D24FE" w:rsidP="000D24FE">
      <w:pPr>
        <w:shd w:val="clear" w:color="auto" w:fill="FFFFFF"/>
        <w:tabs>
          <w:tab w:val="left" w:pos="1416"/>
        </w:tabs>
        <w:jc w:val="both"/>
        <w:rPr>
          <w:rFonts w:ascii="Arial" w:hAnsi="Arial" w:cs="Arial"/>
          <w:szCs w:val="18"/>
          <w:lang w:val="es-CO" w:eastAsia="fr-FR"/>
        </w:rPr>
      </w:pPr>
      <w:r w:rsidRPr="000D24FE">
        <w:rPr>
          <w:rFonts w:ascii="Arial" w:hAnsi="Arial" w:cs="Arial"/>
          <w:szCs w:val="18"/>
          <w:lang w:val="es-CO" w:eastAsia="fr-FR"/>
        </w:rPr>
        <w:t>Demandante:</w:t>
      </w:r>
      <w:r>
        <w:rPr>
          <w:rFonts w:ascii="Arial" w:hAnsi="Arial" w:cs="Arial"/>
          <w:szCs w:val="18"/>
          <w:lang w:val="es-CO" w:eastAsia="fr-FR"/>
        </w:rPr>
        <w:tab/>
      </w:r>
      <w:r>
        <w:rPr>
          <w:rFonts w:ascii="Arial" w:hAnsi="Arial" w:cs="Arial"/>
          <w:szCs w:val="18"/>
          <w:lang w:val="es-CO" w:eastAsia="fr-FR"/>
        </w:rPr>
        <w:tab/>
      </w:r>
      <w:proofErr w:type="spellStart"/>
      <w:r w:rsidRPr="000D24FE">
        <w:rPr>
          <w:rFonts w:ascii="Arial" w:hAnsi="Arial" w:cs="Arial"/>
          <w:szCs w:val="18"/>
          <w:lang w:val="es-CO" w:eastAsia="fr-FR"/>
        </w:rPr>
        <w:t>Mazuera</w:t>
      </w:r>
      <w:proofErr w:type="spellEnd"/>
      <w:r w:rsidRPr="000D24FE">
        <w:rPr>
          <w:rFonts w:ascii="Arial" w:hAnsi="Arial" w:cs="Arial"/>
          <w:szCs w:val="18"/>
          <w:lang w:val="es-CO" w:eastAsia="fr-FR"/>
        </w:rPr>
        <w:t xml:space="preserve"> Mejía S</w:t>
      </w:r>
      <w:r>
        <w:rPr>
          <w:rFonts w:ascii="Arial" w:hAnsi="Arial" w:cs="Arial"/>
          <w:szCs w:val="18"/>
          <w:lang w:val="es-CO" w:eastAsia="fr-FR"/>
        </w:rPr>
        <w:t>.</w:t>
      </w:r>
      <w:r w:rsidRPr="000D24FE">
        <w:rPr>
          <w:rFonts w:ascii="Arial" w:hAnsi="Arial" w:cs="Arial"/>
          <w:szCs w:val="18"/>
          <w:lang w:val="es-CO" w:eastAsia="fr-FR"/>
        </w:rPr>
        <w:t>A</w:t>
      </w:r>
      <w:r>
        <w:rPr>
          <w:rFonts w:ascii="Arial" w:hAnsi="Arial" w:cs="Arial"/>
          <w:szCs w:val="18"/>
          <w:lang w:val="es-CO" w:eastAsia="fr-FR"/>
        </w:rPr>
        <w:t>.</w:t>
      </w:r>
      <w:r w:rsidRPr="000D24FE">
        <w:rPr>
          <w:rFonts w:ascii="Arial" w:hAnsi="Arial" w:cs="Arial"/>
          <w:szCs w:val="18"/>
          <w:lang w:val="es-CO" w:eastAsia="fr-FR"/>
        </w:rPr>
        <w:t>S</w:t>
      </w:r>
      <w:r>
        <w:rPr>
          <w:rFonts w:ascii="Arial" w:hAnsi="Arial" w:cs="Arial"/>
          <w:szCs w:val="18"/>
          <w:lang w:val="es-CO" w:eastAsia="fr-FR"/>
        </w:rPr>
        <w:t>.</w:t>
      </w:r>
      <w:r w:rsidRPr="000D24FE">
        <w:rPr>
          <w:rFonts w:ascii="Arial" w:hAnsi="Arial" w:cs="Arial"/>
          <w:szCs w:val="18"/>
          <w:lang w:val="es-CO" w:eastAsia="fr-FR"/>
        </w:rPr>
        <w:t>, antes Cía</w:t>
      </w:r>
      <w:r>
        <w:rPr>
          <w:rFonts w:ascii="Arial" w:hAnsi="Arial" w:cs="Arial"/>
          <w:szCs w:val="18"/>
          <w:lang w:val="es-CO" w:eastAsia="fr-FR"/>
        </w:rPr>
        <w:t>.</w:t>
      </w:r>
      <w:r w:rsidRPr="000D24FE">
        <w:rPr>
          <w:rFonts w:ascii="Arial" w:hAnsi="Arial" w:cs="Arial"/>
          <w:szCs w:val="18"/>
          <w:lang w:val="es-CO" w:eastAsia="fr-FR"/>
        </w:rPr>
        <w:t xml:space="preserve"> S</w:t>
      </w:r>
      <w:r>
        <w:rPr>
          <w:rFonts w:ascii="Arial" w:hAnsi="Arial" w:cs="Arial"/>
          <w:szCs w:val="18"/>
          <w:lang w:val="es-CO" w:eastAsia="fr-FR"/>
        </w:rPr>
        <w:t>.</w:t>
      </w:r>
      <w:r w:rsidRPr="000D24FE">
        <w:rPr>
          <w:rFonts w:ascii="Arial" w:hAnsi="Arial" w:cs="Arial"/>
          <w:szCs w:val="18"/>
          <w:lang w:val="es-CO" w:eastAsia="fr-FR"/>
        </w:rPr>
        <w:t xml:space="preserve"> en C</w:t>
      </w:r>
      <w:r>
        <w:rPr>
          <w:rFonts w:ascii="Arial" w:hAnsi="Arial" w:cs="Arial"/>
          <w:szCs w:val="18"/>
          <w:lang w:val="es-CO" w:eastAsia="fr-FR"/>
        </w:rPr>
        <w:t>.</w:t>
      </w:r>
    </w:p>
    <w:p w:rsidR="000D24FE" w:rsidRPr="000D24FE" w:rsidRDefault="000D24FE" w:rsidP="000D24FE">
      <w:pPr>
        <w:shd w:val="clear" w:color="auto" w:fill="FFFFFF"/>
        <w:tabs>
          <w:tab w:val="left" w:pos="1416"/>
        </w:tabs>
        <w:jc w:val="both"/>
        <w:rPr>
          <w:rFonts w:ascii="Arial" w:hAnsi="Arial" w:cs="Arial"/>
          <w:szCs w:val="18"/>
          <w:lang w:val="es-CO" w:eastAsia="fr-FR"/>
        </w:rPr>
      </w:pPr>
      <w:r w:rsidRPr="000D24FE">
        <w:rPr>
          <w:rFonts w:ascii="Arial" w:hAnsi="Arial" w:cs="Arial"/>
          <w:szCs w:val="18"/>
          <w:lang w:val="es-CO" w:eastAsia="fr-FR"/>
        </w:rPr>
        <w:t>Demandada:</w:t>
      </w:r>
      <w:r w:rsidRPr="000D24FE">
        <w:rPr>
          <w:rFonts w:ascii="Arial" w:hAnsi="Arial" w:cs="Arial"/>
          <w:szCs w:val="18"/>
          <w:lang w:val="es-CO" w:eastAsia="fr-FR"/>
        </w:rPr>
        <w:tab/>
      </w:r>
      <w:r>
        <w:rPr>
          <w:rFonts w:ascii="Arial" w:hAnsi="Arial" w:cs="Arial"/>
          <w:szCs w:val="18"/>
          <w:lang w:val="es-CO" w:eastAsia="fr-FR"/>
        </w:rPr>
        <w:tab/>
      </w:r>
      <w:r w:rsidRPr="000D24FE">
        <w:rPr>
          <w:rFonts w:ascii="Arial" w:hAnsi="Arial" w:cs="Arial"/>
          <w:szCs w:val="18"/>
          <w:lang w:val="es-CO" w:eastAsia="fr-FR"/>
        </w:rPr>
        <w:t>Ángela María González Ochoa</w:t>
      </w:r>
    </w:p>
    <w:p w:rsidR="000D24FE" w:rsidRPr="005C44B9" w:rsidRDefault="000D24FE" w:rsidP="000D24FE">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0D24FE" w:rsidRPr="00976BD3" w:rsidRDefault="000D24FE" w:rsidP="000D24FE">
      <w:pPr>
        <w:jc w:val="both"/>
        <w:rPr>
          <w:rFonts w:ascii="Arial" w:hAnsi="Arial" w:cs="Arial"/>
          <w:szCs w:val="22"/>
        </w:rPr>
      </w:pPr>
    </w:p>
    <w:p w:rsidR="00837DD7" w:rsidRPr="00366A31" w:rsidRDefault="000D24FE" w:rsidP="00837DD7">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837DD7">
        <w:rPr>
          <w:rFonts w:ascii="Arial" w:hAnsi="Arial" w:cs="Arial"/>
          <w:b/>
          <w:bCs/>
          <w:iCs/>
          <w:sz w:val="20"/>
          <w:lang w:eastAsia="fr-FR"/>
        </w:rPr>
        <w:t>ACCIÓN REIVINDICATORIA / PRESUPUESTOS / C</w:t>
      </w:r>
      <w:r w:rsidR="00837DD7">
        <w:rPr>
          <w:rFonts w:ascii="Arial" w:hAnsi="Arial" w:cs="Arial"/>
          <w:b/>
          <w:bCs/>
          <w:iCs/>
          <w:sz w:val="20"/>
          <w:lang w:eastAsia="fr-FR"/>
        </w:rPr>
        <w:t>ARGA PROBATORIA DEL DEMANDANTE</w:t>
      </w:r>
      <w:r w:rsidR="00837DD7">
        <w:rPr>
          <w:rFonts w:ascii="Arial" w:hAnsi="Arial" w:cs="Arial"/>
          <w:b/>
          <w:bCs/>
          <w:iCs/>
          <w:sz w:val="20"/>
          <w:lang w:eastAsia="fr-FR"/>
        </w:rPr>
        <w:t xml:space="preserve"> / </w:t>
      </w:r>
      <w:r w:rsidR="00837DD7">
        <w:rPr>
          <w:rFonts w:ascii="Arial" w:hAnsi="Arial" w:cs="Arial"/>
          <w:b/>
          <w:bCs/>
          <w:iCs/>
          <w:sz w:val="20"/>
          <w:lang w:eastAsia="fr-FR"/>
        </w:rPr>
        <w:t>POSESIÓN DEL DEMANDADO</w:t>
      </w:r>
      <w:r w:rsidR="00837DD7">
        <w:rPr>
          <w:rFonts w:ascii="Arial" w:hAnsi="Arial" w:cs="Arial"/>
          <w:b/>
          <w:bCs/>
          <w:iCs/>
          <w:sz w:val="20"/>
          <w:lang w:eastAsia="fr-FR"/>
        </w:rPr>
        <w:t xml:space="preserve"> / </w:t>
      </w:r>
      <w:r w:rsidR="00837DD7">
        <w:rPr>
          <w:rFonts w:ascii="Arial" w:hAnsi="Arial" w:cs="Arial"/>
          <w:b/>
          <w:bCs/>
          <w:iCs/>
          <w:sz w:val="20"/>
          <w:lang w:eastAsia="fr-FR"/>
        </w:rPr>
        <w:t>EN CASO DE NO EXISTIR DEVIENE LA FALTA DE LEGITIMACIÓN EN LA CAUSA POR PASIVA Y, POR ENDE, LA DENEGACIÓN DE LAS PRETENSIONES.</w:t>
      </w:r>
    </w:p>
    <w:p w:rsidR="00837DD7" w:rsidRDefault="00837DD7" w:rsidP="00837DD7">
      <w:pPr>
        <w:jc w:val="both"/>
        <w:rPr>
          <w:rFonts w:ascii="Arial" w:hAnsi="Arial" w:cs="Arial"/>
          <w:szCs w:val="22"/>
        </w:rPr>
      </w:pPr>
    </w:p>
    <w:p w:rsidR="00837DD7" w:rsidRPr="00877F2F" w:rsidRDefault="00837DD7" w:rsidP="00837DD7">
      <w:pPr>
        <w:jc w:val="both"/>
        <w:rPr>
          <w:rFonts w:ascii="Arial" w:hAnsi="Arial" w:cs="Arial"/>
          <w:szCs w:val="22"/>
        </w:rPr>
      </w:pPr>
      <w:r w:rsidRPr="00877F2F">
        <w:rPr>
          <w:rFonts w:ascii="Arial" w:hAnsi="Arial" w:cs="Arial"/>
          <w:szCs w:val="22"/>
        </w:rPr>
        <w:t xml:space="preserve">Dijo recientemente la Corte Suprema de Justicia en sentencia </w:t>
      </w:r>
      <w:proofErr w:type="spellStart"/>
      <w:r w:rsidRPr="00877F2F">
        <w:rPr>
          <w:rFonts w:ascii="Arial" w:hAnsi="Arial" w:cs="Arial"/>
          <w:szCs w:val="22"/>
        </w:rPr>
        <w:t>SC21822</w:t>
      </w:r>
      <w:proofErr w:type="spellEnd"/>
      <w:r w:rsidRPr="00877F2F">
        <w:rPr>
          <w:rFonts w:ascii="Arial" w:hAnsi="Arial" w:cs="Arial"/>
          <w:szCs w:val="22"/>
        </w:rPr>
        <w:t>-2017 que “constituyen presupuestos estructurales, concurrentes e imprescindibles de la reivindicación: (i) el derecho real de propiedad en el demandante; (ii) la posesión del demandado; (iii) que la demanda verse sobre bien reivindicable o cuota determinada del mismo y (iv) que exista identidad entre el bien perseguido por el convocante y poseído por el último.”</w:t>
      </w:r>
    </w:p>
    <w:p w:rsidR="00837DD7" w:rsidRPr="00877F2F" w:rsidRDefault="00837DD7" w:rsidP="00837DD7">
      <w:pPr>
        <w:jc w:val="both"/>
        <w:rPr>
          <w:rFonts w:ascii="Arial" w:hAnsi="Arial" w:cs="Arial"/>
          <w:szCs w:val="22"/>
        </w:rPr>
      </w:pPr>
    </w:p>
    <w:p w:rsidR="00837DD7" w:rsidRDefault="00837DD7" w:rsidP="00837DD7">
      <w:pPr>
        <w:jc w:val="both"/>
        <w:rPr>
          <w:rFonts w:ascii="Arial" w:hAnsi="Arial" w:cs="Arial"/>
          <w:szCs w:val="22"/>
        </w:rPr>
      </w:pPr>
      <w:r w:rsidRPr="00877F2F">
        <w:rPr>
          <w:rFonts w:ascii="Arial" w:hAnsi="Arial" w:cs="Arial"/>
          <w:szCs w:val="22"/>
        </w:rPr>
        <w:t xml:space="preserve">En cuanto a la calidad de poseedor, el alto Tribunal “tiene decantado que cuando el demandado acepta ser el poseedor del inmueble involucrado, esto tiene la virtualidad suficiente para dejar por establecido, entre otros, el requisito de la ‘posesión’ material, con mayor razón cuando ‘con base en el reconocimiento de su posesión el demandado propone la excepción de prescripción’, porque tales posturas equivalen a una doble aceptación del ‘hecho de </w:t>
      </w:r>
      <w:r>
        <w:rPr>
          <w:rFonts w:ascii="Arial" w:hAnsi="Arial" w:cs="Arial"/>
          <w:szCs w:val="22"/>
        </w:rPr>
        <w:t>la posesión” (</w:t>
      </w:r>
      <w:proofErr w:type="spellStart"/>
      <w:r>
        <w:rPr>
          <w:rFonts w:ascii="Arial" w:hAnsi="Arial" w:cs="Arial"/>
          <w:szCs w:val="22"/>
        </w:rPr>
        <w:t>SC10825</w:t>
      </w:r>
      <w:proofErr w:type="spellEnd"/>
      <w:r>
        <w:rPr>
          <w:rFonts w:ascii="Arial" w:hAnsi="Arial" w:cs="Arial"/>
          <w:szCs w:val="22"/>
        </w:rPr>
        <w:t>-2016).</w:t>
      </w:r>
    </w:p>
    <w:p w:rsidR="00837DD7" w:rsidRDefault="00837DD7" w:rsidP="00837DD7">
      <w:pPr>
        <w:jc w:val="both"/>
        <w:rPr>
          <w:rFonts w:ascii="Arial" w:hAnsi="Arial" w:cs="Arial"/>
          <w:szCs w:val="22"/>
        </w:rPr>
      </w:pPr>
    </w:p>
    <w:p w:rsidR="00837DD7" w:rsidRPr="00837DD7" w:rsidRDefault="00837DD7" w:rsidP="00837DD7">
      <w:pPr>
        <w:jc w:val="both"/>
        <w:rPr>
          <w:rFonts w:ascii="Arial" w:hAnsi="Arial" w:cs="Arial"/>
          <w:szCs w:val="22"/>
        </w:rPr>
      </w:pPr>
      <w:r w:rsidRPr="00837DD7">
        <w:rPr>
          <w:rFonts w:ascii="Arial" w:hAnsi="Arial" w:cs="Arial"/>
          <w:szCs w:val="22"/>
        </w:rPr>
        <w:t xml:space="preserve">También ha de tenerse en cuenta que, no sólo el derecho del actor (propietario) y la posesión del demandado deben estar comprobadas, sino también, como se sabe, debe existir certeza sobre la singularidad de la cosa que se reivindica y la identidad entre ésta y la que se halla bajo el poder de hecho del demandado, </w:t>
      </w:r>
      <w:r w:rsidRPr="00837DD7">
        <w:rPr>
          <w:rFonts w:ascii="Arial" w:hAnsi="Arial" w:cs="Arial"/>
          <w:szCs w:val="22"/>
          <w:u w:val="single"/>
        </w:rPr>
        <w:t xml:space="preserve">supeditada tal detentación al momento de presentación de la demanda, que es cuando se aduce el </w:t>
      </w:r>
      <w:proofErr w:type="spellStart"/>
      <w:r w:rsidRPr="00837DD7">
        <w:rPr>
          <w:rFonts w:ascii="Arial" w:hAnsi="Arial" w:cs="Arial"/>
          <w:szCs w:val="22"/>
          <w:u w:val="single"/>
        </w:rPr>
        <w:t>factum</w:t>
      </w:r>
      <w:proofErr w:type="spellEnd"/>
      <w:r w:rsidRPr="00837DD7">
        <w:rPr>
          <w:rFonts w:ascii="Arial" w:hAnsi="Arial" w:cs="Arial"/>
          <w:szCs w:val="22"/>
          <w:u w:val="single"/>
        </w:rPr>
        <w:t xml:space="preserve"> o causa de pedir (ser el demandado poseedor de tal predio) que fundamenta la pretensión reivindicatoria</w:t>
      </w:r>
      <w:r w:rsidRPr="00837DD7">
        <w:rPr>
          <w:rFonts w:ascii="Arial" w:hAnsi="Arial" w:cs="Arial"/>
          <w:szCs w:val="22"/>
        </w:rPr>
        <w:t xml:space="preserve">, como así lo ha establecido la Corte Suprema de Justicia en fallo </w:t>
      </w:r>
      <w:proofErr w:type="spellStart"/>
      <w:r w:rsidRPr="00837DD7">
        <w:rPr>
          <w:rFonts w:ascii="Arial" w:hAnsi="Arial" w:cs="Arial"/>
          <w:szCs w:val="22"/>
        </w:rPr>
        <w:t>SC2551</w:t>
      </w:r>
      <w:proofErr w:type="spellEnd"/>
      <w:r w:rsidRPr="00837DD7">
        <w:rPr>
          <w:rFonts w:ascii="Arial" w:hAnsi="Arial" w:cs="Arial"/>
          <w:szCs w:val="22"/>
        </w:rPr>
        <w:t>-2015.</w:t>
      </w:r>
    </w:p>
    <w:p w:rsidR="00837DD7" w:rsidRPr="00837DD7" w:rsidRDefault="00837DD7" w:rsidP="00837DD7">
      <w:pPr>
        <w:jc w:val="both"/>
        <w:rPr>
          <w:rFonts w:ascii="Arial" w:hAnsi="Arial" w:cs="Arial"/>
          <w:szCs w:val="22"/>
        </w:rPr>
      </w:pPr>
    </w:p>
    <w:p w:rsidR="00837DD7" w:rsidRPr="00837DD7" w:rsidRDefault="00837DD7" w:rsidP="00837DD7">
      <w:pPr>
        <w:jc w:val="both"/>
        <w:rPr>
          <w:rFonts w:ascii="Arial" w:hAnsi="Arial" w:cs="Arial"/>
          <w:szCs w:val="22"/>
        </w:rPr>
      </w:pPr>
      <w:r w:rsidRPr="00837DD7">
        <w:rPr>
          <w:rFonts w:ascii="Arial" w:hAnsi="Arial" w:cs="Arial"/>
          <w:szCs w:val="22"/>
        </w:rPr>
        <w:t>Sobre el demandante gravita la carga probatoria de los elementos que hemos mencionado.</w:t>
      </w:r>
      <w:r w:rsidRPr="00837DD7">
        <w:rPr>
          <w:rFonts w:ascii="Arial" w:hAnsi="Arial" w:cs="Arial"/>
          <w:szCs w:val="22"/>
        </w:rPr>
        <w:t xml:space="preserve"> (…)</w:t>
      </w:r>
    </w:p>
    <w:p w:rsidR="00837DD7" w:rsidRPr="00837DD7" w:rsidRDefault="00837DD7" w:rsidP="00837DD7">
      <w:pPr>
        <w:jc w:val="both"/>
        <w:rPr>
          <w:rFonts w:ascii="Arial" w:hAnsi="Arial" w:cs="Arial"/>
          <w:szCs w:val="22"/>
        </w:rPr>
      </w:pPr>
    </w:p>
    <w:p w:rsidR="00837DD7" w:rsidRPr="00877F2F" w:rsidRDefault="00837DD7" w:rsidP="00837DD7">
      <w:pPr>
        <w:jc w:val="both"/>
        <w:rPr>
          <w:rFonts w:ascii="Arial" w:hAnsi="Arial" w:cs="Arial"/>
          <w:szCs w:val="22"/>
        </w:rPr>
      </w:pPr>
      <w:r w:rsidRPr="00837DD7">
        <w:rPr>
          <w:rFonts w:ascii="Arial" w:hAnsi="Arial" w:cs="Arial"/>
          <w:szCs w:val="22"/>
        </w:rPr>
        <w:t>… escl</w:t>
      </w:r>
      <w:r w:rsidRPr="00837DD7">
        <w:rPr>
          <w:rFonts w:ascii="Arial" w:hAnsi="Arial" w:cs="Arial"/>
          <w:szCs w:val="22"/>
        </w:rPr>
        <w:t>arecido sí está, que la legitimación debe verificarla el juez “con independencia de la actividad de las partes y sujetos procesales al constituir una exigencia de la sentencia estimatoria o desestimatoria.” Y es que las consecuencias procesales por la falta de este supuesto resultan ser contundentes, como lo predicó la Corte Suprema de Justicia, refiriendo que cuando quien reclama un derecho sin ser titular o frente a quien no es el llamado a responder, ha de negarse la pretensión del demandante en fallo que tenga fuerza de cosa juzgada material, que cierra definitivamente ese litigio y no deja abiertas las posibilidades con una sentencia inhibitoria.</w:t>
      </w:r>
    </w:p>
    <w:p w:rsidR="000D24FE" w:rsidRPr="00837DD7" w:rsidRDefault="000D24FE" w:rsidP="00837DD7">
      <w:pPr>
        <w:jc w:val="both"/>
        <w:rPr>
          <w:rFonts w:ascii="Arial" w:hAnsi="Arial" w:cs="Arial"/>
          <w:szCs w:val="22"/>
        </w:rPr>
      </w:pPr>
    </w:p>
    <w:p w:rsidR="00837DD7" w:rsidRDefault="00837DD7" w:rsidP="00837DD7">
      <w:pPr>
        <w:jc w:val="both"/>
        <w:rPr>
          <w:rFonts w:ascii="Arial" w:hAnsi="Arial" w:cs="Arial"/>
          <w:szCs w:val="22"/>
        </w:rPr>
      </w:pPr>
    </w:p>
    <w:p w:rsidR="00837DD7" w:rsidRDefault="00837DD7" w:rsidP="00837DD7">
      <w:pPr>
        <w:jc w:val="both"/>
        <w:rPr>
          <w:rFonts w:ascii="Arial" w:hAnsi="Arial" w:cs="Arial"/>
          <w:szCs w:val="22"/>
        </w:rPr>
      </w:pPr>
    </w:p>
    <w:p w:rsidR="00850732" w:rsidRPr="000D24FE" w:rsidRDefault="00850732" w:rsidP="000D24FE">
      <w:pPr>
        <w:spacing w:line="288" w:lineRule="auto"/>
        <w:jc w:val="center"/>
        <w:rPr>
          <w:rFonts w:ascii="Arial" w:hAnsi="Arial" w:cs="Arial"/>
          <w:b/>
          <w:bCs/>
          <w:sz w:val="24"/>
          <w:szCs w:val="24"/>
        </w:rPr>
      </w:pPr>
      <w:r w:rsidRPr="000D24FE">
        <w:rPr>
          <w:rFonts w:ascii="Arial" w:hAnsi="Arial" w:cs="Arial"/>
          <w:b/>
          <w:bCs/>
          <w:sz w:val="24"/>
          <w:szCs w:val="24"/>
        </w:rPr>
        <w:t>TRIBUNAL SUPERIOR DE PEREIRA</w:t>
      </w:r>
    </w:p>
    <w:p w:rsidR="00850732" w:rsidRPr="000D24FE" w:rsidRDefault="00850732" w:rsidP="000D24FE">
      <w:pPr>
        <w:spacing w:line="288" w:lineRule="auto"/>
        <w:jc w:val="center"/>
        <w:rPr>
          <w:rFonts w:ascii="Arial" w:hAnsi="Arial" w:cs="Arial"/>
          <w:bCs/>
          <w:sz w:val="24"/>
          <w:szCs w:val="24"/>
        </w:rPr>
      </w:pPr>
      <w:r w:rsidRPr="000D24FE">
        <w:rPr>
          <w:rFonts w:ascii="Arial" w:hAnsi="Arial" w:cs="Arial"/>
          <w:b/>
          <w:bCs/>
          <w:sz w:val="24"/>
          <w:szCs w:val="24"/>
        </w:rPr>
        <w:t>Sala de Decisión Civil Familia</w:t>
      </w:r>
    </w:p>
    <w:p w:rsidR="00850732" w:rsidRPr="000D24FE" w:rsidRDefault="00850732" w:rsidP="000D24FE">
      <w:pPr>
        <w:spacing w:line="288" w:lineRule="auto"/>
        <w:rPr>
          <w:rFonts w:ascii="Arial" w:hAnsi="Arial" w:cs="Arial"/>
          <w:bCs/>
          <w:sz w:val="24"/>
          <w:szCs w:val="24"/>
        </w:rPr>
      </w:pPr>
    </w:p>
    <w:p w:rsidR="00850732" w:rsidRPr="000D24FE" w:rsidRDefault="00850732" w:rsidP="000D24FE">
      <w:pPr>
        <w:pStyle w:val="Sinespaciado"/>
        <w:spacing w:line="288" w:lineRule="auto"/>
        <w:jc w:val="center"/>
        <w:rPr>
          <w:rFonts w:ascii="Arial" w:hAnsi="Arial" w:cs="Arial"/>
          <w:b/>
          <w:sz w:val="24"/>
          <w:szCs w:val="24"/>
          <w:lang w:val="es-CO"/>
        </w:rPr>
      </w:pPr>
      <w:r w:rsidRPr="000D24FE">
        <w:rPr>
          <w:rFonts w:ascii="Arial" w:hAnsi="Arial" w:cs="Arial"/>
          <w:b/>
          <w:sz w:val="24"/>
          <w:szCs w:val="24"/>
          <w:lang w:val="es-CO"/>
        </w:rPr>
        <w:t>AUDIENCIA DE SUSTENTACIÓN Y FALLO</w:t>
      </w:r>
    </w:p>
    <w:p w:rsidR="00850732" w:rsidRPr="000D24FE" w:rsidRDefault="00850732" w:rsidP="000D24FE">
      <w:pPr>
        <w:pStyle w:val="Sinespaciado"/>
        <w:spacing w:line="288" w:lineRule="auto"/>
        <w:jc w:val="center"/>
        <w:rPr>
          <w:rFonts w:ascii="Arial" w:hAnsi="Arial" w:cs="Arial"/>
          <w:b/>
          <w:sz w:val="24"/>
          <w:szCs w:val="24"/>
          <w:lang w:val="es-CO"/>
        </w:rPr>
      </w:pPr>
    </w:p>
    <w:p w:rsidR="00850732" w:rsidRPr="000D24FE" w:rsidRDefault="00850732" w:rsidP="000D24FE">
      <w:pPr>
        <w:pStyle w:val="Sinespaciado"/>
        <w:spacing w:line="288" w:lineRule="auto"/>
        <w:jc w:val="center"/>
        <w:rPr>
          <w:rFonts w:ascii="Arial" w:hAnsi="Arial" w:cs="Arial"/>
          <w:b/>
          <w:sz w:val="24"/>
          <w:szCs w:val="24"/>
          <w:lang w:val="es-CO"/>
        </w:rPr>
      </w:pPr>
      <w:r w:rsidRPr="000D24FE">
        <w:rPr>
          <w:rFonts w:ascii="Arial" w:hAnsi="Arial" w:cs="Arial"/>
          <w:b/>
          <w:sz w:val="24"/>
          <w:szCs w:val="24"/>
          <w:lang w:val="es-CO"/>
        </w:rPr>
        <w:t xml:space="preserve">FECHA: </w:t>
      </w:r>
      <w:r w:rsidR="0028390A" w:rsidRPr="000D24FE">
        <w:rPr>
          <w:rFonts w:ascii="Arial" w:hAnsi="Arial" w:cs="Arial"/>
          <w:b/>
          <w:sz w:val="24"/>
          <w:szCs w:val="24"/>
          <w:lang w:val="es-CO"/>
        </w:rPr>
        <w:t>MIÉRCOLES 7</w:t>
      </w:r>
      <w:r w:rsidR="0062751D" w:rsidRPr="000D24FE">
        <w:rPr>
          <w:rFonts w:ascii="Arial" w:hAnsi="Arial" w:cs="Arial"/>
          <w:b/>
          <w:sz w:val="24"/>
          <w:szCs w:val="24"/>
          <w:lang w:val="es-CO"/>
        </w:rPr>
        <w:t xml:space="preserve"> DE </w:t>
      </w:r>
      <w:r w:rsidR="0028390A" w:rsidRPr="000D24FE">
        <w:rPr>
          <w:rFonts w:ascii="Arial" w:hAnsi="Arial" w:cs="Arial"/>
          <w:b/>
          <w:sz w:val="24"/>
          <w:szCs w:val="24"/>
          <w:lang w:val="es-CO"/>
        </w:rPr>
        <w:t>NOVIEMBRE – 10:3</w:t>
      </w:r>
      <w:r w:rsidRPr="000D24FE">
        <w:rPr>
          <w:rFonts w:ascii="Arial" w:hAnsi="Arial" w:cs="Arial"/>
          <w:b/>
          <w:sz w:val="24"/>
          <w:szCs w:val="24"/>
          <w:lang w:val="es-CO"/>
        </w:rPr>
        <w:t xml:space="preserve">0 DE LA </w:t>
      </w:r>
      <w:r w:rsidR="0062751D" w:rsidRPr="000D24FE">
        <w:rPr>
          <w:rFonts w:ascii="Arial" w:hAnsi="Arial" w:cs="Arial"/>
          <w:b/>
          <w:sz w:val="24"/>
          <w:szCs w:val="24"/>
          <w:lang w:val="es-CO"/>
        </w:rPr>
        <w:t>MAÑANA</w:t>
      </w:r>
    </w:p>
    <w:p w:rsidR="00850732" w:rsidRPr="000D24FE" w:rsidRDefault="00850732" w:rsidP="000D24FE">
      <w:pPr>
        <w:pStyle w:val="Sinespaciado"/>
        <w:spacing w:line="288" w:lineRule="auto"/>
        <w:rPr>
          <w:rFonts w:ascii="Arial" w:hAnsi="Arial" w:cs="Arial"/>
          <w:b/>
          <w:sz w:val="24"/>
          <w:szCs w:val="24"/>
          <w:lang w:val="es-CO"/>
        </w:rPr>
      </w:pPr>
    </w:p>
    <w:p w:rsidR="00850732" w:rsidRPr="000D24FE" w:rsidRDefault="00850732" w:rsidP="000D24FE">
      <w:pPr>
        <w:pStyle w:val="Sinespaciado1"/>
        <w:tabs>
          <w:tab w:val="left" w:pos="2410"/>
        </w:tabs>
        <w:spacing w:line="288" w:lineRule="auto"/>
        <w:rPr>
          <w:rFonts w:ascii="Arial" w:hAnsi="Arial" w:cs="Arial"/>
          <w:bCs/>
          <w:sz w:val="24"/>
          <w:szCs w:val="24"/>
        </w:rPr>
      </w:pPr>
    </w:p>
    <w:p w:rsidR="00850732" w:rsidRPr="000D24FE" w:rsidRDefault="00850732" w:rsidP="000D24FE">
      <w:pPr>
        <w:pStyle w:val="Sinespaciado1"/>
        <w:tabs>
          <w:tab w:val="left" w:pos="2410"/>
        </w:tabs>
        <w:spacing w:line="288" w:lineRule="auto"/>
        <w:ind w:firstLine="2835"/>
        <w:jc w:val="both"/>
        <w:rPr>
          <w:rFonts w:ascii="Arial" w:hAnsi="Arial" w:cs="Arial"/>
          <w:bCs/>
          <w:sz w:val="24"/>
          <w:szCs w:val="24"/>
        </w:rPr>
      </w:pPr>
      <w:r w:rsidRPr="000D24FE">
        <w:rPr>
          <w:rFonts w:ascii="Arial" w:hAnsi="Arial" w:cs="Arial"/>
          <w:bCs/>
          <w:sz w:val="24"/>
          <w:szCs w:val="24"/>
        </w:rPr>
        <w:t xml:space="preserve">Se da apertura a la audiencia en la que escucharemos la sustentación de los reparos formulados dentro de la apelación propuesta por el </w:t>
      </w:r>
      <w:r w:rsidRPr="000D24FE">
        <w:rPr>
          <w:rFonts w:ascii="Arial" w:hAnsi="Arial" w:cs="Arial"/>
          <w:bCs/>
          <w:sz w:val="24"/>
          <w:szCs w:val="24"/>
        </w:rPr>
        <w:lastRenderedPageBreak/>
        <w:t>apoderado judicial de la parte demandada, contra la sentencia proferida por el Juz</w:t>
      </w:r>
      <w:r w:rsidR="00CE0EC2" w:rsidRPr="000D24FE">
        <w:rPr>
          <w:rFonts w:ascii="Arial" w:hAnsi="Arial" w:cs="Arial"/>
          <w:bCs/>
          <w:sz w:val="24"/>
          <w:szCs w:val="24"/>
        </w:rPr>
        <w:t xml:space="preserve">gado Segundo Civil del Circuito </w:t>
      </w:r>
      <w:r w:rsidRPr="000D24FE">
        <w:rPr>
          <w:rFonts w:ascii="Arial" w:hAnsi="Arial" w:cs="Arial"/>
          <w:bCs/>
          <w:sz w:val="24"/>
          <w:szCs w:val="24"/>
        </w:rPr>
        <w:t>de Pereira, el día 25 de octubre de 2017 en el proceso ya anunciado. Surtido este trámite se decidirá la alzada.</w:t>
      </w:r>
    </w:p>
    <w:p w:rsidR="00850732" w:rsidRDefault="00850732" w:rsidP="000D24FE">
      <w:pPr>
        <w:pStyle w:val="Sinespaciado1"/>
        <w:tabs>
          <w:tab w:val="left" w:pos="2410"/>
        </w:tabs>
        <w:spacing w:line="288" w:lineRule="auto"/>
        <w:ind w:firstLine="2835"/>
        <w:jc w:val="both"/>
        <w:rPr>
          <w:rFonts w:ascii="Arial" w:hAnsi="Arial" w:cs="Arial"/>
          <w:bCs/>
          <w:sz w:val="24"/>
          <w:szCs w:val="24"/>
        </w:rPr>
      </w:pPr>
    </w:p>
    <w:p w:rsidR="0082389E" w:rsidRPr="000D24FE" w:rsidRDefault="0082389E" w:rsidP="000D24FE">
      <w:pPr>
        <w:pStyle w:val="Sinespaciado1"/>
        <w:tabs>
          <w:tab w:val="left" w:pos="2410"/>
        </w:tabs>
        <w:spacing w:line="288" w:lineRule="auto"/>
        <w:ind w:firstLine="2835"/>
        <w:jc w:val="both"/>
        <w:rPr>
          <w:rFonts w:ascii="Arial" w:hAnsi="Arial" w:cs="Arial"/>
          <w:bCs/>
          <w:sz w:val="24"/>
          <w:szCs w:val="24"/>
        </w:rPr>
      </w:pPr>
    </w:p>
    <w:p w:rsidR="00850732" w:rsidRPr="000D24FE" w:rsidRDefault="00850732" w:rsidP="000D24FE">
      <w:pPr>
        <w:pStyle w:val="Sinespaciado1"/>
        <w:tabs>
          <w:tab w:val="left" w:pos="2410"/>
        </w:tabs>
        <w:spacing w:line="288" w:lineRule="auto"/>
        <w:ind w:firstLine="2835"/>
        <w:jc w:val="both"/>
        <w:rPr>
          <w:rFonts w:ascii="Arial" w:hAnsi="Arial" w:cs="Arial"/>
          <w:b/>
          <w:bCs/>
          <w:sz w:val="24"/>
          <w:szCs w:val="24"/>
        </w:rPr>
      </w:pPr>
      <w:r w:rsidRPr="000D24FE">
        <w:rPr>
          <w:rFonts w:ascii="Arial" w:hAnsi="Arial" w:cs="Arial"/>
          <w:b/>
          <w:bCs/>
          <w:sz w:val="24"/>
          <w:szCs w:val="24"/>
        </w:rPr>
        <w:t>SENTENCIA</w:t>
      </w:r>
    </w:p>
    <w:p w:rsidR="00850732" w:rsidRDefault="00850732" w:rsidP="000D24FE">
      <w:pPr>
        <w:pStyle w:val="Sinespaciado1"/>
        <w:tabs>
          <w:tab w:val="left" w:pos="2410"/>
        </w:tabs>
        <w:spacing w:line="288" w:lineRule="auto"/>
        <w:ind w:firstLine="2835"/>
        <w:jc w:val="both"/>
        <w:rPr>
          <w:rFonts w:ascii="Arial" w:hAnsi="Arial" w:cs="Arial"/>
          <w:bCs/>
          <w:sz w:val="24"/>
          <w:szCs w:val="24"/>
        </w:rPr>
      </w:pPr>
    </w:p>
    <w:p w:rsidR="00850732" w:rsidRPr="000D24FE" w:rsidRDefault="00850732" w:rsidP="000D24FE">
      <w:pPr>
        <w:pStyle w:val="Sinespaciado1"/>
        <w:tabs>
          <w:tab w:val="left" w:pos="2410"/>
        </w:tabs>
        <w:spacing w:line="288" w:lineRule="auto"/>
        <w:ind w:firstLine="2835"/>
        <w:jc w:val="both"/>
        <w:rPr>
          <w:rFonts w:ascii="Arial" w:hAnsi="Arial" w:cs="Arial"/>
          <w:bCs/>
          <w:sz w:val="24"/>
          <w:szCs w:val="24"/>
        </w:rPr>
      </w:pPr>
      <w:r w:rsidRPr="000D24FE">
        <w:rPr>
          <w:rFonts w:ascii="Arial" w:hAnsi="Arial" w:cs="Arial"/>
          <w:bCs/>
          <w:sz w:val="24"/>
          <w:szCs w:val="24"/>
        </w:rPr>
        <w:t xml:space="preserve">Como preámbulo a la decisión que se tomará, es preciso hacer las siguientes </w:t>
      </w:r>
    </w:p>
    <w:p w:rsidR="00850732" w:rsidRDefault="00850732" w:rsidP="000D24FE">
      <w:pPr>
        <w:pStyle w:val="Sinespaciado1"/>
        <w:tabs>
          <w:tab w:val="left" w:pos="2410"/>
        </w:tabs>
        <w:spacing w:line="288" w:lineRule="auto"/>
        <w:ind w:firstLine="2835"/>
        <w:jc w:val="both"/>
        <w:rPr>
          <w:rFonts w:ascii="Arial" w:hAnsi="Arial" w:cs="Arial"/>
          <w:bCs/>
          <w:sz w:val="24"/>
          <w:szCs w:val="24"/>
        </w:rPr>
      </w:pPr>
    </w:p>
    <w:p w:rsidR="0082389E" w:rsidRPr="000D24FE" w:rsidRDefault="0082389E" w:rsidP="000D24FE">
      <w:pPr>
        <w:pStyle w:val="Sinespaciado1"/>
        <w:tabs>
          <w:tab w:val="left" w:pos="2410"/>
        </w:tabs>
        <w:spacing w:line="288" w:lineRule="auto"/>
        <w:ind w:firstLine="2835"/>
        <w:jc w:val="both"/>
        <w:rPr>
          <w:rFonts w:ascii="Arial" w:hAnsi="Arial" w:cs="Arial"/>
          <w:bCs/>
          <w:sz w:val="24"/>
          <w:szCs w:val="24"/>
        </w:rPr>
      </w:pPr>
    </w:p>
    <w:p w:rsidR="00850732" w:rsidRPr="000D24FE" w:rsidRDefault="00850732" w:rsidP="000D24FE">
      <w:pPr>
        <w:pStyle w:val="Sinespaciado1"/>
        <w:tabs>
          <w:tab w:val="left" w:pos="2410"/>
        </w:tabs>
        <w:spacing w:line="288" w:lineRule="auto"/>
        <w:ind w:firstLine="2835"/>
        <w:jc w:val="both"/>
        <w:rPr>
          <w:rFonts w:ascii="Arial" w:hAnsi="Arial" w:cs="Arial"/>
          <w:b/>
          <w:bCs/>
          <w:sz w:val="24"/>
          <w:szCs w:val="24"/>
        </w:rPr>
      </w:pPr>
      <w:r w:rsidRPr="000D24FE">
        <w:rPr>
          <w:rFonts w:ascii="Arial" w:hAnsi="Arial" w:cs="Arial"/>
          <w:b/>
          <w:bCs/>
          <w:sz w:val="24"/>
          <w:szCs w:val="24"/>
        </w:rPr>
        <w:t>CONSIDERACIONES</w:t>
      </w:r>
    </w:p>
    <w:p w:rsidR="00850732" w:rsidRPr="000D24FE" w:rsidRDefault="00850732" w:rsidP="000D24FE">
      <w:pPr>
        <w:pStyle w:val="Sinespaciado1"/>
        <w:tabs>
          <w:tab w:val="left" w:pos="2410"/>
        </w:tabs>
        <w:spacing w:line="288" w:lineRule="auto"/>
        <w:ind w:firstLine="2835"/>
        <w:jc w:val="both"/>
        <w:rPr>
          <w:rFonts w:ascii="Arial" w:hAnsi="Arial" w:cs="Arial"/>
          <w:bCs/>
          <w:sz w:val="24"/>
          <w:szCs w:val="24"/>
        </w:rPr>
      </w:pPr>
    </w:p>
    <w:p w:rsidR="0062751D" w:rsidRPr="000D24FE" w:rsidRDefault="0062751D" w:rsidP="000D24FE">
      <w:pPr>
        <w:pStyle w:val="Sinespaciado1"/>
        <w:tabs>
          <w:tab w:val="left" w:pos="2410"/>
        </w:tabs>
        <w:spacing w:line="288" w:lineRule="auto"/>
        <w:ind w:firstLine="2835"/>
        <w:jc w:val="both"/>
        <w:rPr>
          <w:rFonts w:ascii="Arial" w:hAnsi="Arial" w:cs="Arial"/>
          <w:bCs/>
          <w:sz w:val="24"/>
          <w:szCs w:val="24"/>
        </w:rPr>
      </w:pPr>
      <w:r w:rsidRPr="000D24FE">
        <w:rPr>
          <w:rFonts w:ascii="Arial" w:hAnsi="Arial" w:cs="Arial"/>
          <w:bCs/>
          <w:sz w:val="24"/>
          <w:szCs w:val="24"/>
        </w:rPr>
        <w:t>1. No hay duda que se encuentran reunidos los presupuestos procesales, y no existe vicio alguno en la tramitación que invalide lo actuado</w:t>
      </w:r>
      <w:r w:rsidR="00455BB7" w:rsidRPr="000D24FE">
        <w:rPr>
          <w:rFonts w:ascii="Arial" w:hAnsi="Arial" w:cs="Arial"/>
          <w:bCs/>
          <w:sz w:val="24"/>
          <w:szCs w:val="24"/>
        </w:rPr>
        <w:t xml:space="preserve">. Aun cuando no </w:t>
      </w:r>
      <w:r w:rsidRPr="000D24FE">
        <w:rPr>
          <w:rFonts w:ascii="Arial" w:hAnsi="Arial" w:cs="Arial"/>
          <w:bCs/>
          <w:sz w:val="24"/>
          <w:szCs w:val="24"/>
        </w:rPr>
        <w:t xml:space="preserve">aparece reproche </w:t>
      </w:r>
      <w:r w:rsidR="00455BB7" w:rsidRPr="000D24FE">
        <w:rPr>
          <w:rFonts w:ascii="Arial" w:hAnsi="Arial" w:cs="Arial"/>
          <w:bCs/>
          <w:sz w:val="24"/>
          <w:szCs w:val="24"/>
        </w:rPr>
        <w:t xml:space="preserve">respecto de </w:t>
      </w:r>
      <w:r w:rsidRPr="000D24FE">
        <w:rPr>
          <w:rFonts w:ascii="Arial" w:hAnsi="Arial" w:cs="Arial"/>
          <w:bCs/>
          <w:sz w:val="24"/>
          <w:szCs w:val="24"/>
        </w:rPr>
        <w:t>la legitimación en la causa</w:t>
      </w:r>
      <w:r w:rsidR="00455BB7" w:rsidRPr="000D24FE">
        <w:rPr>
          <w:rFonts w:ascii="Arial" w:hAnsi="Arial" w:cs="Arial"/>
          <w:bCs/>
          <w:sz w:val="24"/>
          <w:szCs w:val="24"/>
        </w:rPr>
        <w:t>, más adelante se referirá esta Sala a tal aspecto, al estudiar el reparo formulado, que tiene que ver con que la demandada no es poseedora del inmueble litigado.</w:t>
      </w:r>
    </w:p>
    <w:p w:rsidR="0062751D" w:rsidRPr="000D24FE" w:rsidRDefault="0062751D" w:rsidP="000D24FE">
      <w:pPr>
        <w:pStyle w:val="NoSpacing1"/>
        <w:spacing w:line="288" w:lineRule="auto"/>
        <w:ind w:firstLine="2835"/>
        <w:jc w:val="both"/>
        <w:rPr>
          <w:rFonts w:ascii="Arial" w:hAnsi="Arial" w:cs="Arial"/>
          <w:sz w:val="24"/>
          <w:szCs w:val="24"/>
          <w:lang w:val="es-CO"/>
        </w:rPr>
      </w:pPr>
    </w:p>
    <w:p w:rsidR="0062751D" w:rsidRDefault="0062751D" w:rsidP="000D24FE">
      <w:pPr>
        <w:pStyle w:val="Sinespaciado1"/>
        <w:tabs>
          <w:tab w:val="left" w:pos="2410"/>
        </w:tabs>
        <w:spacing w:line="288" w:lineRule="auto"/>
        <w:ind w:firstLine="2835"/>
        <w:jc w:val="both"/>
        <w:rPr>
          <w:rFonts w:ascii="Arial" w:hAnsi="Arial" w:cs="Arial"/>
          <w:bCs/>
          <w:sz w:val="24"/>
          <w:szCs w:val="24"/>
          <w:lang w:val="es-MX"/>
        </w:rPr>
      </w:pPr>
      <w:r w:rsidRPr="000D24FE">
        <w:rPr>
          <w:rFonts w:ascii="Arial" w:hAnsi="Arial" w:cs="Arial"/>
          <w:bCs/>
          <w:sz w:val="24"/>
          <w:szCs w:val="24"/>
          <w:lang w:val="es-MX"/>
        </w:rPr>
        <w:t>2. El asunto gira en torno a la pretensión reivindicatoria de una sociedad</w:t>
      </w:r>
      <w:r w:rsidR="00D950AB" w:rsidRPr="000D24FE">
        <w:rPr>
          <w:rFonts w:ascii="Arial" w:hAnsi="Arial" w:cs="Arial"/>
          <w:bCs/>
          <w:sz w:val="24"/>
          <w:szCs w:val="24"/>
          <w:lang w:val="es-MX"/>
        </w:rPr>
        <w:t xml:space="preserve"> comercial</w:t>
      </w:r>
      <w:r w:rsidRPr="000D24FE">
        <w:rPr>
          <w:rFonts w:ascii="Arial" w:hAnsi="Arial" w:cs="Arial"/>
          <w:bCs/>
          <w:sz w:val="24"/>
          <w:szCs w:val="24"/>
          <w:lang w:val="es-MX"/>
        </w:rPr>
        <w:t xml:space="preserve">, frente a un inmueble de su propiedad, de la cual piden </w:t>
      </w:r>
      <w:r w:rsidR="0097048A" w:rsidRPr="000D24FE">
        <w:rPr>
          <w:rFonts w:ascii="Arial" w:hAnsi="Arial" w:cs="Arial"/>
          <w:bCs/>
          <w:sz w:val="24"/>
          <w:szCs w:val="24"/>
          <w:lang w:val="es-MX"/>
        </w:rPr>
        <w:t xml:space="preserve">únicamente </w:t>
      </w:r>
      <w:r w:rsidRPr="000D24FE">
        <w:rPr>
          <w:rFonts w:ascii="Arial" w:hAnsi="Arial" w:cs="Arial"/>
          <w:bCs/>
          <w:sz w:val="24"/>
          <w:szCs w:val="24"/>
          <w:lang w:val="es-MX"/>
        </w:rPr>
        <w:t>su restitución. La convocada</w:t>
      </w:r>
      <w:r w:rsidR="007F3444" w:rsidRPr="000D24FE">
        <w:rPr>
          <w:rFonts w:ascii="Arial" w:hAnsi="Arial" w:cs="Arial"/>
          <w:bCs/>
          <w:sz w:val="24"/>
          <w:szCs w:val="24"/>
          <w:lang w:val="es-MX"/>
        </w:rPr>
        <w:t xml:space="preserve">, señora </w:t>
      </w:r>
      <w:r w:rsidR="007F3444" w:rsidRPr="000D24FE">
        <w:rPr>
          <w:rFonts w:ascii="Arial" w:hAnsi="Arial" w:cs="Arial"/>
          <w:b/>
          <w:sz w:val="24"/>
          <w:szCs w:val="24"/>
        </w:rPr>
        <w:t>ÁNGELA MARÍA GONZÁLEZ OCHOA,</w:t>
      </w:r>
      <w:r w:rsidRPr="000D24FE">
        <w:rPr>
          <w:rFonts w:ascii="Arial" w:hAnsi="Arial" w:cs="Arial"/>
          <w:bCs/>
          <w:sz w:val="24"/>
          <w:szCs w:val="24"/>
          <w:lang w:val="es-MX"/>
        </w:rPr>
        <w:t xml:space="preserve"> se opuso a ello</w:t>
      </w:r>
      <w:r w:rsidR="00D950AB" w:rsidRPr="000D24FE">
        <w:rPr>
          <w:rFonts w:ascii="Arial" w:hAnsi="Arial" w:cs="Arial"/>
          <w:bCs/>
          <w:sz w:val="24"/>
          <w:szCs w:val="24"/>
          <w:lang w:val="es-MX"/>
        </w:rPr>
        <w:t>;</w:t>
      </w:r>
      <w:r w:rsidR="0097048A" w:rsidRPr="000D24FE">
        <w:rPr>
          <w:rFonts w:ascii="Arial" w:hAnsi="Arial" w:cs="Arial"/>
          <w:bCs/>
          <w:sz w:val="24"/>
          <w:szCs w:val="24"/>
          <w:lang w:val="es-MX"/>
        </w:rPr>
        <w:t xml:space="preserve"> no </w:t>
      </w:r>
      <w:r w:rsidRPr="000D24FE">
        <w:rPr>
          <w:rFonts w:ascii="Arial" w:hAnsi="Arial" w:cs="Arial"/>
          <w:bCs/>
          <w:sz w:val="24"/>
          <w:szCs w:val="24"/>
          <w:lang w:val="es-MX"/>
        </w:rPr>
        <w:t>propuso excepciones</w:t>
      </w:r>
      <w:r w:rsidR="00E20140" w:rsidRPr="000D24FE">
        <w:rPr>
          <w:rFonts w:ascii="Arial" w:hAnsi="Arial" w:cs="Arial"/>
          <w:bCs/>
          <w:sz w:val="24"/>
          <w:szCs w:val="24"/>
          <w:lang w:val="es-MX"/>
        </w:rPr>
        <w:t xml:space="preserve">. Dijo que dentro del proceso de sucesión del señor </w:t>
      </w:r>
      <w:r w:rsidR="00E20140" w:rsidRPr="000D24FE">
        <w:rPr>
          <w:rFonts w:ascii="Arial" w:hAnsi="Arial" w:cs="Arial"/>
          <w:b/>
          <w:bCs/>
          <w:sz w:val="24"/>
          <w:szCs w:val="24"/>
          <w:lang w:val="es-MX"/>
        </w:rPr>
        <w:t xml:space="preserve">ROBERTO </w:t>
      </w:r>
      <w:proofErr w:type="spellStart"/>
      <w:r w:rsidR="00E20140" w:rsidRPr="000D24FE">
        <w:rPr>
          <w:rFonts w:ascii="Arial" w:hAnsi="Arial" w:cs="Arial"/>
          <w:b/>
          <w:bCs/>
          <w:sz w:val="24"/>
          <w:szCs w:val="24"/>
          <w:lang w:val="es-MX"/>
        </w:rPr>
        <w:t>MAZUERA</w:t>
      </w:r>
      <w:proofErr w:type="spellEnd"/>
      <w:r w:rsidR="00E20140" w:rsidRPr="000D24FE">
        <w:rPr>
          <w:rFonts w:ascii="Arial" w:hAnsi="Arial" w:cs="Arial"/>
          <w:b/>
          <w:bCs/>
          <w:sz w:val="24"/>
          <w:szCs w:val="24"/>
          <w:lang w:val="es-MX"/>
        </w:rPr>
        <w:t xml:space="preserve"> ARANGO</w:t>
      </w:r>
      <w:r w:rsidR="00E20140" w:rsidRPr="000D24FE">
        <w:rPr>
          <w:rFonts w:ascii="Arial" w:hAnsi="Arial" w:cs="Arial"/>
          <w:bCs/>
          <w:sz w:val="24"/>
          <w:szCs w:val="24"/>
          <w:lang w:val="es-MX"/>
        </w:rPr>
        <w:t>, quien fuera su esposo, reclama la porción conyugal y por ello ocupa el inmueble. Afirma que</w:t>
      </w:r>
      <w:r w:rsidR="003F45F2" w:rsidRPr="000D24FE">
        <w:rPr>
          <w:rFonts w:ascii="Arial" w:hAnsi="Arial" w:cs="Arial"/>
          <w:bCs/>
          <w:sz w:val="24"/>
          <w:szCs w:val="24"/>
          <w:lang w:val="es-MX"/>
        </w:rPr>
        <w:t xml:space="preserve"> </w:t>
      </w:r>
      <w:r w:rsidR="002306F5" w:rsidRPr="000D24FE">
        <w:rPr>
          <w:rFonts w:ascii="Arial" w:hAnsi="Arial" w:cs="Arial"/>
          <w:bCs/>
          <w:sz w:val="24"/>
          <w:szCs w:val="24"/>
          <w:lang w:val="es-MX"/>
        </w:rPr>
        <w:t xml:space="preserve">el </w:t>
      </w:r>
      <w:r w:rsidR="003F45F2" w:rsidRPr="000D24FE">
        <w:rPr>
          <w:rFonts w:ascii="Arial" w:hAnsi="Arial" w:cs="Arial"/>
          <w:bCs/>
          <w:sz w:val="24"/>
          <w:szCs w:val="24"/>
          <w:lang w:val="es-MX"/>
        </w:rPr>
        <w:t>predio</w:t>
      </w:r>
      <w:r w:rsidR="00E20140" w:rsidRPr="000D24FE">
        <w:rPr>
          <w:rFonts w:ascii="Arial" w:hAnsi="Arial" w:cs="Arial"/>
          <w:bCs/>
          <w:sz w:val="24"/>
          <w:szCs w:val="24"/>
          <w:lang w:val="es-MX"/>
        </w:rPr>
        <w:t xml:space="preserve"> era de propiedad de su difunto cónyuge y no d</w:t>
      </w:r>
      <w:r w:rsidR="007F3444" w:rsidRPr="000D24FE">
        <w:rPr>
          <w:rFonts w:ascii="Arial" w:hAnsi="Arial" w:cs="Arial"/>
          <w:bCs/>
          <w:sz w:val="24"/>
          <w:szCs w:val="24"/>
          <w:lang w:val="es-MX"/>
        </w:rPr>
        <w:t xml:space="preserve">e la sociedad demandante; por </w:t>
      </w:r>
      <w:r w:rsidR="00E20140" w:rsidRPr="000D24FE">
        <w:rPr>
          <w:rFonts w:ascii="Arial" w:hAnsi="Arial" w:cs="Arial"/>
          <w:bCs/>
          <w:sz w:val="24"/>
          <w:szCs w:val="24"/>
          <w:lang w:val="es-MX"/>
        </w:rPr>
        <w:t>lo</w:t>
      </w:r>
      <w:r w:rsidR="007F3444" w:rsidRPr="000D24FE">
        <w:rPr>
          <w:rFonts w:ascii="Arial" w:hAnsi="Arial" w:cs="Arial"/>
          <w:bCs/>
          <w:sz w:val="24"/>
          <w:szCs w:val="24"/>
          <w:lang w:val="es-MX"/>
        </w:rPr>
        <w:t xml:space="preserve"> cual</w:t>
      </w:r>
      <w:r w:rsidR="00E20140" w:rsidRPr="000D24FE">
        <w:rPr>
          <w:rFonts w:ascii="Arial" w:hAnsi="Arial" w:cs="Arial"/>
          <w:bCs/>
          <w:sz w:val="24"/>
          <w:szCs w:val="24"/>
          <w:lang w:val="es-MX"/>
        </w:rPr>
        <w:t xml:space="preserve"> adelanta un proceso de simulación.</w:t>
      </w:r>
    </w:p>
    <w:p w:rsidR="000D24FE" w:rsidRPr="000D24FE" w:rsidRDefault="000D24FE" w:rsidP="000D24FE">
      <w:pPr>
        <w:pStyle w:val="Sinespaciado1"/>
        <w:tabs>
          <w:tab w:val="left" w:pos="2410"/>
        </w:tabs>
        <w:spacing w:line="288" w:lineRule="auto"/>
        <w:ind w:firstLine="2835"/>
        <w:jc w:val="both"/>
        <w:rPr>
          <w:rFonts w:ascii="Arial" w:hAnsi="Arial" w:cs="Arial"/>
          <w:bCs/>
          <w:sz w:val="24"/>
          <w:szCs w:val="24"/>
          <w:lang w:val="es-MX"/>
        </w:rPr>
      </w:pPr>
    </w:p>
    <w:p w:rsidR="0062751D" w:rsidRPr="000D24FE" w:rsidRDefault="0062751D"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3. </w:t>
      </w:r>
      <w:r w:rsidR="00E20140" w:rsidRPr="000D24FE">
        <w:rPr>
          <w:rFonts w:ascii="Arial" w:hAnsi="Arial" w:cs="Arial"/>
          <w:bCs/>
          <w:iCs/>
          <w:sz w:val="24"/>
          <w:szCs w:val="24"/>
        </w:rPr>
        <w:t xml:space="preserve">El </w:t>
      </w:r>
      <w:r w:rsidRPr="000D24FE">
        <w:rPr>
          <w:rFonts w:ascii="Arial" w:hAnsi="Arial" w:cs="Arial"/>
          <w:bCs/>
          <w:iCs/>
          <w:sz w:val="24"/>
          <w:szCs w:val="24"/>
        </w:rPr>
        <w:t>a quo</w:t>
      </w:r>
      <w:r w:rsidR="00E20140" w:rsidRPr="000D24FE">
        <w:rPr>
          <w:rFonts w:ascii="Arial" w:hAnsi="Arial" w:cs="Arial"/>
          <w:bCs/>
          <w:iCs/>
          <w:sz w:val="24"/>
          <w:szCs w:val="24"/>
        </w:rPr>
        <w:t xml:space="preserve"> accedió a las pretensiones; ordenó la restitución del inmueble, el pago de frutos y condenó</w:t>
      </w:r>
      <w:r w:rsidR="001A6580" w:rsidRPr="000D24FE">
        <w:rPr>
          <w:rFonts w:ascii="Arial" w:hAnsi="Arial" w:cs="Arial"/>
          <w:bCs/>
          <w:iCs/>
          <w:sz w:val="24"/>
          <w:szCs w:val="24"/>
        </w:rPr>
        <w:t xml:space="preserve"> en costas a la demandada. E</w:t>
      </w:r>
      <w:r w:rsidRPr="000D24FE">
        <w:rPr>
          <w:rFonts w:ascii="Arial" w:hAnsi="Arial" w:cs="Arial"/>
          <w:bCs/>
          <w:iCs/>
          <w:sz w:val="24"/>
          <w:szCs w:val="24"/>
        </w:rPr>
        <w:t>ncontró acreditados los elementos estructurales de la acción reivindicatoria, dijo que las pretensiones están llamadas a prosperar</w:t>
      </w:r>
      <w:r w:rsidRPr="000D24FE">
        <w:rPr>
          <w:rFonts w:ascii="Arial" w:hAnsi="Arial" w:cs="Arial"/>
          <w:bCs/>
          <w:sz w:val="24"/>
          <w:szCs w:val="24"/>
          <w:lang w:val="es-MX"/>
        </w:rPr>
        <w:t>.</w:t>
      </w:r>
    </w:p>
    <w:p w:rsidR="0062751D" w:rsidRPr="000D24FE" w:rsidRDefault="0062751D" w:rsidP="000D24FE">
      <w:pPr>
        <w:pStyle w:val="Sinespaciado1"/>
        <w:tabs>
          <w:tab w:val="left" w:pos="2410"/>
        </w:tabs>
        <w:spacing w:line="288" w:lineRule="auto"/>
        <w:ind w:firstLine="2835"/>
        <w:jc w:val="both"/>
        <w:rPr>
          <w:rFonts w:ascii="Arial" w:hAnsi="Arial" w:cs="Arial"/>
          <w:bCs/>
          <w:sz w:val="24"/>
          <w:szCs w:val="24"/>
          <w:lang w:val="es-MX"/>
        </w:rPr>
      </w:pPr>
    </w:p>
    <w:p w:rsidR="0049691C" w:rsidRPr="000D24FE" w:rsidRDefault="000D72C9"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En cuanto a lo que es motivo de debate, c</w:t>
      </w:r>
      <w:r w:rsidR="0062751D" w:rsidRPr="000D24FE">
        <w:rPr>
          <w:rFonts w:ascii="Arial" w:hAnsi="Arial" w:cs="Arial"/>
          <w:sz w:val="24"/>
          <w:szCs w:val="24"/>
        </w:rPr>
        <w:t>onsideró el juzgado</w:t>
      </w:r>
      <w:r w:rsidR="007F3444" w:rsidRPr="000D24FE">
        <w:rPr>
          <w:rFonts w:ascii="Arial" w:hAnsi="Arial" w:cs="Arial"/>
          <w:sz w:val="24"/>
          <w:szCs w:val="24"/>
        </w:rPr>
        <w:t>r de primera instancia</w:t>
      </w:r>
      <w:r w:rsidR="007D14AD" w:rsidRPr="000D24FE">
        <w:rPr>
          <w:rFonts w:ascii="Arial" w:hAnsi="Arial" w:cs="Arial"/>
          <w:sz w:val="24"/>
          <w:szCs w:val="24"/>
        </w:rPr>
        <w:t xml:space="preserve">, en virtud del artículo 783 del Código Civil, que regula la posesión legal o </w:t>
      </w:r>
      <w:proofErr w:type="spellStart"/>
      <w:r w:rsidR="007D14AD" w:rsidRPr="000D24FE">
        <w:rPr>
          <w:rFonts w:ascii="Arial" w:hAnsi="Arial" w:cs="Arial"/>
          <w:sz w:val="24"/>
          <w:szCs w:val="24"/>
        </w:rPr>
        <w:t>civilística</w:t>
      </w:r>
      <w:proofErr w:type="spellEnd"/>
      <w:r w:rsidR="007D14AD" w:rsidRPr="000D24FE">
        <w:rPr>
          <w:rFonts w:ascii="Arial" w:hAnsi="Arial" w:cs="Arial"/>
          <w:sz w:val="24"/>
          <w:szCs w:val="24"/>
        </w:rPr>
        <w:t>,</w:t>
      </w:r>
      <w:r w:rsidR="0062751D" w:rsidRPr="000D24FE">
        <w:rPr>
          <w:rFonts w:ascii="Arial" w:hAnsi="Arial" w:cs="Arial"/>
          <w:sz w:val="24"/>
          <w:szCs w:val="24"/>
        </w:rPr>
        <w:t xml:space="preserve"> que</w:t>
      </w:r>
      <w:r w:rsidR="0049691C" w:rsidRPr="000D24FE">
        <w:rPr>
          <w:rFonts w:ascii="Arial" w:hAnsi="Arial" w:cs="Arial"/>
          <w:sz w:val="24"/>
          <w:szCs w:val="24"/>
        </w:rPr>
        <w:t xml:space="preserve"> </w:t>
      </w:r>
      <w:r w:rsidR="00455BB7" w:rsidRPr="000D24FE">
        <w:rPr>
          <w:rFonts w:ascii="Arial" w:hAnsi="Arial" w:cs="Arial"/>
          <w:sz w:val="24"/>
          <w:szCs w:val="24"/>
        </w:rPr>
        <w:t>ocurren dos circunstancias que obsta</w:t>
      </w:r>
      <w:r w:rsidR="0049691C" w:rsidRPr="000D24FE">
        <w:rPr>
          <w:rFonts w:ascii="Arial" w:hAnsi="Arial" w:cs="Arial"/>
          <w:sz w:val="24"/>
          <w:szCs w:val="24"/>
        </w:rPr>
        <w:t>cul</w:t>
      </w:r>
      <w:r w:rsidR="00455BB7" w:rsidRPr="000D24FE">
        <w:rPr>
          <w:rFonts w:ascii="Arial" w:hAnsi="Arial" w:cs="Arial"/>
          <w:sz w:val="24"/>
          <w:szCs w:val="24"/>
        </w:rPr>
        <w:t xml:space="preserve">izan la adquisición de la posesión o que la fuente de la posesión </w:t>
      </w:r>
      <w:r w:rsidR="007D14AD" w:rsidRPr="000D24FE">
        <w:rPr>
          <w:rFonts w:ascii="Arial" w:hAnsi="Arial" w:cs="Arial"/>
          <w:sz w:val="24"/>
          <w:szCs w:val="24"/>
        </w:rPr>
        <w:t xml:space="preserve">de la señora </w:t>
      </w:r>
      <w:r w:rsidR="007D14AD" w:rsidRPr="000D24FE">
        <w:rPr>
          <w:rFonts w:ascii="Arial" w:hAnsi="Arial" w:cs="Arial"/>
          <w:b/>
          <w:sz w:val="24"/>
          <w:szCs w:val="24"/>
        </w:rPr>
        <w:t>ÁNGELA MARÍA GONZÁLEZ OCHOA</w:t>
      </w:r>
      <w:r w:rsidR="007D14AD" w:rsidRPr="000D24FE">
        <w:rPr>
          <w:rFonts w:ascii="Arial" w:hAnsi="Arial" w:cs="Arial"/>
          <w:sz w:val="24"/>
          <w:szCs w:val="24"/>
        </w:rPr>
        <w:t xml:space="preserve"> </w:t>
      </w:r>
      <w:r w:rsidR="00455BB7" w:rsidRPr="000D24FE">
        <w:rPr>
          <w:rFonts w:ascii="Arial" w:hAnsi="Arial" w:cs="Arial"/>
          <w:sz w:val="24"/>
          <w:szCs w:val="24"/>
        </w:rPr>
        <w:t xml:space="preserve">se le reconozca como consecuencia del fallecimiento </w:t>
      </w:r>
      <w:r w:rsidR="007D14AD" w:rsidRPr="000D24FE">
        <w:rPr>
          <w:rFonts w:ascii="Arial" w:hAnsi="Arial" w:cs="Arial"/>
          <w:sz w:val="24"/>
          <w:szCs w:val="24"/>
        </w:rPr>
        <w:t xml:space="preserve">del señor </w:t>
      </w:r>
      <w:r w:rsidR="007D14AD" w:rsidRPr="000D24FE">
        <w:rPr>
          <w:rFonts w:ascii="Arial" w:hAnsi="Arial" w:cs="Arial"/>
          <w:b/>
          <w:sz w:val="24"/>
          <w:szCs w:val="24"/>
        </w:rPr>
        <w:t xml:space="preserve">ROBERTO </w:t>
      </w:r>
      <w:proofErr w:type="spellStart"/>
      <w:r w:rsidR="007D14AD" w:rsidRPr="000D24FE">
        <w:rPr>
          <w:rFonts w:ascii="Arial" w:hAnsi="Arial" w:cs="Arial"/>
          <w:b/>
          <w:sz w:val="24"/>
          <w:szCs w:val="24"/>
        </w:rPr>
        <w:t>MAZUERA</w:t>
      </w:r>
      <w:proofErr w:type="spellEnd"/>
      <w:r w:rsidR="007D14AD" w:rsidRPr="000D24FE">
        <w:rPr>
          <w:rFonts w:ascii="Arial" w:hAnsi="Arial" w:cs="Arial"/>
          <w:sz w:val="24"/>
          <w:szCs w:val="24"/>
        </w:rPr>
        <w:t>: En primer lugar</w:t>
      </w:r>
      <w:r w:rsidR="0049691C" w:rsidRPr="000D24FE">
        <w:rPr>
          <w:rFonts w:ascii="Arial" w:hAnsi="Arial" w:cs="Arial"/>
          <w:sz w:val="24"/>
          <w:szCs w:val="24"/>
        </w:rPr>
        <w:t xml:space="preserve">, porque en su </w:t>
      </w:r>
      <w:r w:rsidR="006C257A" w:rsidRPr="000D24FE">
        <w:rPr>
          <w:rFonts w:ascii="Arial" w:hAnsi="Arial" w:cs="Arial"/>
          <w:sz w:val="24"/>
          <w:szCs w:val="24"/>
        </w:rPr>
        <w:t xml:space="preserve">declaración de parte manifestó </w:t>
      </w:r>
      <w:r w:rsidR="007D14AD" w:rsidRPr="000D24FE">
        <w:rPr>
          <w:rFonts w:ascii="Arial" w:hAnsi="Arial" w:cs="Arial"/>
          <w:sz w:val="24"/>
          <w:szCs w:val="24"/>
        </w:rPr>
        <w:t xml:space="preserve">la demandada </w:t>
      </w:r>
      <w:r w:rsidR="006C257A" w:rsidRPr="000D24FE">
        <w:rPr>
          <w:rFonts w:ascii="Arial" w:hAnsi="Arial" w:cs="Arial"/>
          <w:sz w:val="24"/>
          <w:szCs w:val="24"/>
        </w:rPr>
        <w:t xml:space="preserve">poseer para sí misma o ser propietaria </w:t>
      </w:r>
      <w:r w:rsidR="0049691C" w:rsidRPr="000D24FE">
        <w:rPr>
          <w:rFonts w:ascii="Arial" w:hAnsi="Arial" w:cs="Arial"/>
          <w:sz w:val="24"/>
          <w:szCs w:val="24"/>
        </w:rPr>
        <w:t xml:space="preserve">actual del inmueble en pendencia, </w:t>
      </w:r>
      <w:r w:rsidR="006C257A" w:rsidRPr="000D24FE">
        <w:rPr>
          <w:rFonts w:ascii="Arial" w:hAnsi="Arial" w:cs="Arial"/>
          <w:sz w:val="24"/>
          <w:szCs w:val="24"/>
        </w:rPr>
        <w:t>sin reconocer</w:t>
      </w:r>
      <w:r w:rsidR="007D14AD" w:rsidRPr="000D24FE">
        <w:rPr>
          <w:rFonts w:ascii="Arial" w:hAnsi="Arial" w:cs="Arial"/>
          <w:sz w:val="24"/>
          <w:szCs w:val="24"/>
        </w:rPr>
        <w:t xml:space="preserve"> la condición d</w:t>
      </w:r>
      <w:r w:rsidR="006C257A" w:rsidRPr="000D24FE">
        <w:rPr>
          <w:rFonts w:ascii="Arial" w:hAnsi="Arial" w:cs="Arial"/>
          <w:sz w:val="24"/>
          <w:szCs w:val="24"/>
        </w:rPr>
        <w:t>e poseedora para la sucesión de</w:t>
      </w:r>
      <w:r w:rsidR="0049691C" w:rsidRPr="000D24FE">
        <w:rPr>
          <w:rFonts w:ascii="Arial" w:hAnsi="Arial" w:cs="Arial"/>
          <w:sz w:val="24"/>
          <w:szCs w:val="24"/>
        </w:rPr>
        <w:t>l señor</w:t>
      </w:r>
      <w:r w:rsidR="00A54AAD" w:rsidRPr="000D24FE">
        <w:rPr>
          <w:rFonts w:ascii="Arial" w:hAnsi="Arial" w:cs="Arial"/>
          <w:b/>
          <w:bCs/>
          <w:sz w:val="24"/>
          <w:szCs w:val="24"/>
          <w:lang w:val="es-MX"/>
        </w:rPr>
        <w:t xml:space="preserve"> ROBERTO </w:t>
      </w:r>
      <w:proofErr w:type="spellStart"/>
      <w:r w:rsidR="00A54AAD" w:rsidRPr="000D24FE">
        <w:rPr>
          <w:rFonts w:ascii="Arial" w:hAnsi="Arial" w:cs="Arial"/>
          <w:b/>
          <w:bCs/>
          <w:sz w:val="24"/>
          <w:szCs w:val="24"/>
          <w:lang w:val="es-MX"/>
        </w:rPr>
        <w:t>MAZUERA</w:t>
      </w:r>
      <w:proofErr w:type="spellEnd"/>
      <w:r w:rsidR="0049691C" w:rsidRPr="000D24FE">
        <w:rPr>
          <w:rFonts w:ascii="Arial" w:hAnsi="Arial" w:cs="Arial"/>
          <w:sz w:val="24"/>
          <w:szCs w:val="24"/>
        </w:rPr>
        <w:t xml:space="preserve">, sino en causa </w:t>
      </w:r>
      <w:r w:rsidR="0049691C" w:rsidRPr="000D24FE">
        <w:rPr>
          <w:rFonts w:ascii="Arial" w:hAnsi="Arial" w:cs="Arial"/>
          <w:sz w:val="24"/>
          <w:szCs w:val="24"/>
        </w:rPr>
        <w:lastRenderedPageBreak/>
        <w:t xml:space="preserve">propia, </w:t>
      </w:r>
      <w:r w:rsidR="007D14AD" w:rsidRPr="000D24FE">
        <w:rPr>
          <w:rFonts w:ascii="Arial" w:hAnsi="Arial" w:cs="Arial"/>
          <w:sz w:val="24"/>
          <w:szCs w:val="24"/>
        </w:rPr>
        <w:t>de manera que si en alguna época fue de esa manera</w:t>
      </w:r>
      <w:r w:rsidR="0049691C" w:rsidRPr="000D24FE">
        <w:rPr>
          <w:rFonts w:ascii="Arial" w:hAnsi="Arial" w:cs="Arial"/>
          <w:sz w:val="24"/>
          <w:szCs w:val="24"/>
        </w:rPr>
        <w:t>,</w:t>
      </w:r>
      <w:r w:rsidR="006C257A" w:rsidRPr="000D24FE">
        <w:rPr>
          <w:rFonts w:ascii="Arial" w:hAnsi="Arial" w:cs="Arial"/>
          <w:sz w:val="24"/>
          <w:szCs w:val="24"/>
        </w:rPr>
        <w:t xml:space="preserve"> lo cierto es que producto de la </w:t>
      </w:r>
      <w:proofErr w:type="spellStart"/>
      <w:r w:rsidR="006C257A" w:rsidRPr="000D24FE">
        <w:rPr>
          <w:rFonts w:ascii="Arial" w:hAnsi="Arial" w:cs="Arial"/>
          <w:sz w:val="24"/>
          <w:szCs w:val="24"/>
        </w:rPr>
        <w:t>interversión</w:t>
      </w:r>
      <w:proofErr w:type="spellEnd"/>
      <w:r w:rsidR="006C257A" w:rsidRPr="000D24FE">
        <w:rPr>
          <w:rFonts w:ascii="Arial" w:hAnsi="Arial" w:cs="Arial"/>
          <w:sz w:val="24"/>
          <w:szCs w:val="24"/>
        </w:rPr>
        <w:t xml:space="preserve"> del título se reconoce a sí misma como propietaria</w:t>
      </w:r>
      <w:r w:rsidR="0049691C" w:rsidRPr="000D24FE">
        <w:rPr>
          <w:rFonts w:ascii="Arial" w:hAnsi="Arial" w:cs="Arial"/>
          <w:sz w:val="24"/>
          <w:szCs w:val="24"/>
        </w:rPr>
        <w:t xml:space="preserve"> del inmueble y</w:t>
      </w:r>
      <w:r w:rsidR="007D14AD" w:rsidRPr="000D24FE">
        <w:rPr>
          <w:rFonts w:ascii="Arial" w:hAnsi="Arial" w:cs="Arial"/>
          <w:sz w:val="24"/>
          <w:szCs w:val="24"/>
        </w:rPr>
        <w:t>,</w:t>
      </w:r>
      <w:r w:rsidR="0049691C" w:rsidRPr="000D24FE">
        <w:rPr>
          <w:rFonts w:ascii="Arial" w:hAnsi="Arial" w:cs="Arial"/>
          <w:sz w:val="24"/>
          <w:szCs w:val="24"/>
        </w:rPr>
        <w:t xml:space="preserve"> por lo tanto</w:t>
      </w:r>
      <w:r w:rsidR="007D14AD" w:rsidRPr="000D24FE">
        <w:rPr>
          <w:rFonts w:ascii="Arial" w:hAnsi="Arial" w:cs="Arial"/>
          <w:sz w:val="24"/>
          <w:szCs w:val="24"/>
        </w:rPr>
        <w:t>,</w:t>
      </w:r>
      <w:r w:rsidR="0049691C" w:rsidRPr="000D24FE">
        <w:rPr>
          <w:rFonts w:ascii="Arial" w:hAnsi="Arial" w:cs="Arial"/>
          <w:sz w:val="24"/>
          <w:szCs w:val="24"/>
        </w:rPr>
        <w:t xml:space="preserve"> poseedora para sí</w:t>
      </w:r>
      <w:r w:rsidR="006C257A" w:rsidRPr="000D24FE">
        <w:rPr>
          <w:rFonts w:ascii="Arial" w:hAnsi="Arial" w:cs="Arial"/>
          <w:sz w:val="24"/>
          <w:szCs w:val="24"/>
        </w:rPr>
        <w:t xml:space="preserve">. </w:t>
      </w:r>
      <w:r w:rsidR="0049691C" w:rsidRPr="000D24FE">
        <w:rPr>
          <w:rFonts w:ascii="Arial" w:hAnsi="Arial" w:cs="Arial"/>
          <w:sz w:val="24"/>
          <w:szCs w:val="24"/>
        </w:rPr>
        <w:t>Y segundo, t</w:t>
      </w:r>
      <w:r w:rsidR="006C257A" w:rsidRPr="000D24FE">
        <w:rPr>
          <w:rFonts w:ascii="Arial" w:hAnsi="Arial" w:cs="Arial"/>
          <w:sz w:val="24"/>
          <w:szCs w:val="24"/>
        </w:rPr>
        <w:t xml:space="preserve">ampoco ostenta </w:t>
      </w:r>
      <w:r w:rsidR="0049691C" w:rsidRPr="000D24FE">
        <w:rPr>
          <w:rFonts w:ascii="Arial" w:hAnsi="Arial" w:cs="Arial"/>
          <w:sz w:val="24"/>
          <w:szCs w:val="24"/>
        </w:rPr>
        <w:t xml:space="preserve">la demandada </w:t>
      </w:r>
      <w:r w:rsidR="006C257A" w:rsidRPr="000D24FE">
        <w:rPr>
          <w:rFonts w:ascii="Arial" w:hAnsi="Arial" w:cs="Arial"/>
          <w:sz w:val="24"/>
          <w:szCs w:val="24"/>
        </w:rPr>
        <w:t>la calidad de heredera a título universal.</w:t>
      </w:r>
    </w:p>
    <w:p w:rsidR="006C257A" w:rsidRPr="000D24FE" w:rsidRDefault="006C257A" w:rsidP="000D24FE">
      <w:pPr>
        <w:pStyle w:val="Sinespaciado1"/>
        <w:tabs>
          <w:tab w:val="left" w:pos="2410"/>
        </w:tabs>
        <w:spacing w:line="288" w:lineRule="auto"/>
        <w:ind w:firstLine="2835"/>
        <w:jc w:val="both"/>
        <w:rPr>
          <w:rFonts w:ascii="Arial" w:hAnsi="Arial" w:cs="Arial"/>
          <w:sz w:val="24"/>
          <w:szCs w:val="24"/>
        </w:rPr>
      </w:pPr>
    </w:p>
    <w:p w:rsidR="0062751D" w:rsidRPr="000D24FE" w:rsidRDefault="000D72C9"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Y, respecto de las restituciones mutuas, consideró a la convocada poseedora de buena fe y con fundamento en el artículo 946 del Código Civil, la condenó a pagar frutos desde la contestación de la demanda</w:t>
      </w:r>
      <w:r w:rsidR="0062751D" w:rsidRPr="000D24FE">
        <w:rPr>
          <w:rFonts w:ascii="Arial" w:hAnsi="Arial" w:cs="Arial"/>
          <w:sz w:val="24"/>
          <w:szCs w:val="24"/>
        </w:rPr>
        <w:t>.</w:t>
      </w:r>
    </w:p>
    <w:p w:rsidR="00E20140" w:rsidRPr="000D24FE" w:rsidRDefault="00E20140" w:rsidP="000D24FE">
      <w:pPr>
        <w:pStyle w:val="Sinespaciado1"/>
        <w:tabs>
          <w:tab w:val="left" w:pos="2410"/>
        </w:tabs>
        <w:spacing w:line="288" w:lineRule="auto"/>
        <w:ind w:firstLine="2835"/>
        <w:jc w:val="both"/>
        <w:rPr>
          <w:rFonts w:ascii="Arial" w:hAnsi="Arial" w:cs="Arial"/>
          <w:bCs/>
          <w:sz w:val="24"/>
          <w:szCs w:val="24"/>
          <w:lang w:val="es-MX"/>
        </w:rPr>
      </w:pPr>
    </w:p>
    <w:p w:rsidR="0062751D" w:rsidRPr="000D24FE" w:rsidRDefault="00E20140" w:rsidP="000D24FE">
      <w:pPr>
        <w:pStyle w:val="Sinespaciado1"/>
        <w:tabs>
          <w:tab w:val="left" w:pos="2410"/>
        </w:tabs>
        <w:spacing w:line="288" w:lineRule="auto"/>
        <w:ind w:firstLine="2835"/>
        <w:jc w:val="both"/>
        <w:rPr>
          <w:rFonts w:ascii="Arial" w:hAnsi="Arial" w:cs="Arial"/>
          <w:bCs/>
          <w:sz w:val="24"/>
          <w:szCs w:val="24"/>
          <w:lang w:val="es-MX"/>
        </w:rPr>
      </w:pPr>
      <w:r w:rsidRPr="000D24FE">
        <w:rPr>
          <w:rFonts w:ascii="Arial" w:hAnsi="Arial" w:cs="Arial"/>
          <w:bCs/>
          <w:sz w:val="24"/>
          <w:szCs w:val="24"/>
          <w:lang w:val="es-MX"/>
        </w:rPr>
        <w:t xml:space="preserve">4. </w:t>
      </w:r>
      <w:r w:rsidR="0062751D" w:rsidRPr="000D24FE">
        <w:rPr>
          <w:rFonts w:ascii="Arial" w:hAnsi="Arial" w:cs="Arial"/>
          <w:bCs/>
          <w:sz w:val="24"/>
          <w:szCs w:val="24"/>
          <w:lang w:val="es-MX"/>
        </w:rPr>
        <w:t>Los reparo</w:t>
      </w:r>
      <w:r w:rsidR="003F45F2" w:rsidRPr="000D24FE">
        <w:rPr>
          <w:rFonts w:ascii="Arial" w:hAnsi="Arial" w:cs="Arial"/>
          <w:bCs/>
          <w:sz w:val="24"/>
          <w:szCs w:val="24"/>
          <w:lang w:val="es-MX"/>
        </w:rPr>
        <w:t>s del vocero judicial de la</w:t>
      </w:r>
      <w:r w:rsidR="0062751D" w:rsidRPr="000D24FE">
        <w:rPr>
          <w:rFonts w:ascii="Arial" w:hAnsi="Arial" w:cs="Arial"/>
          <w:bCs/>
          <w:sz w:val="24"/>
          <w:szCs w:val="24"/>
          <w:lang w:val="es-MX"/>
        </w:rPr>
        <w:t xml:space="preserve"> </w:t>
      </w:r>
      <w:r w:rsidR="003F45F2" w:rsidRPr="000D24FE">
        <w:rPr>
          <w:rFonts w:ascii="Arial" w:hAnsi="Arial" w:cs="Arial"/>
          <w:bCs/>
          <w:sz w:val="24"/>
          <w:szCs w:val="24"/>
          <w:lang w:val="es-MX"/>
        </w:rPr>
        <w:t xml:space="preserve">señora </w:t>
      </w:r>
      <w:r w:rsidR="003F45F2" w:rsidRPr="000D24FE">
        <w:rPr>
          <w:rFonts w:ascii="Arial" w:hAnsi="Arial" w:cs="Arial"/>
          <w:b/>
          <w:sz w:val="24"/>
          <w:szCs w:val="24"/>
        </w:rPr>
        <w:t>ÁNGELA MARÍA</w:t>
      </w:r>
      <w:r w:rsidR="003F45F2" w:rsidRPr="000D24FE">
        <w:rPr>
          <w:rFonts w:ascii="Arial" w:hAnsi="Arial" w:cs="Arial"/>
          <w:bCs/>
          <w:sz w:val="24"/>
          <w:szCs w:val="24"/>
          <w:lang w:val="es-MX"/>
        </w:rPr>
        <w:t xml:space="preserve"> </w:t>
      </w:r>
      <w:r w:rsidR="0062751D" w:rsidRPr="000D24FE">
        <w:rPr>
          <w:rFonts w:ascii="Arial" w:hAnsi="Arial" w:cs="Arial"/>
          <w:bCs/>
          <w:sz w:val="24"/>
          <w:szCs w:val="24"/>
          <w:lang w:val="es-MX"/>
        </w:rPr>
        <w:t>al fallo, en resumen, radican</w:t>
      </w:r>
      <w:r w:rsidR="00B56838" w:rsidRPr="000D24FE">
        <w:rPr>
          <w:rFonts w:ascii="Arial" w:hAnsi="Arial" w:cs="Arial"/>
          <w:bCs/>
          <w:sz w:val="24"/>
          <w:szCs w:val="24"/>
          <w:lang w:val="es-MX"/>
        </w:rPr>
        <w:t>, el primero,</w:t>
      </w:r>
      <w:r w:rsidR="0062751D" w:rsidRPr="000D24FE">
        <w:rPr>
          <w:rFonts w:ascii="Arial" w:hAnsi="Arial" w:cs="Arial"/>
          <w:bCs/>
          <w:sz w:val="24"/>
          <w:szCs w:val="24"/>
          <w:lang w:val="es-MX"/>
        </w:rPr>
        <w:t xml:space="preserve"> en </w:t>
      </w:r>
      <w:r w:rsidR="000D72C9" w:rsidRPr="000D24FE">
        <w:rPr>
          <w:rFonts w:ascii="Arial" w:hAnsi="Arial" w:cs="Arial"/>
          <w:bCs/>
          <w:sz w:val="24"/>
          <w:szCs w:val="24"/>
          <w:lang w:val="es-MX"/>
        </w:rPr>
        <w:t>que el despacho judicial desconoci</w:t>
      </w:r>
      <w:r w:rsidR="00B56838" w:rsidRPr="000D24FE">
        <w:rPr>
          <w:rFonts w:ascii="Arial" w:hAnsi="Arial" w:cs="Arial"/>
          <w:bCs/>
          <w:sz w:val="24"/>
          <w:szCs w:val="24"/>
          <w:lang w:val="es-MX"/>
        </w:rPr>
        <w:t>ó</w:t>
      </w:r>
      <w:r w:rsidR="000D72C9" w:rsidRPr="000D24FE">
        <w:rPr>
          <w:rFonts w:ascii="Arial" w:hAnsi="Arial" w:cs="Arial"/>
          <w:bCs/>
          <w:sz w:val="24"/>
          <w:szCs w:val="24"/>
          <w:lang w:val="es-MX"/>
        </w:rPr>
        <w:t xml:space="preserve"> a la demandada como continuadora de la posesión del señor</w:t>
      </w:r>
      <w:r w:rsidR="00B56838" w:rsidRPr="000D24FE">
        <w:rPr>
          <w:rFonts w:ascii="Arial" w:hAnsi="Arial" w:cs="Arial"/>
          <w:b/>
          <w:bCs/>
          <w:sz w:val="24"/>
          <w:szCs w:val="24"/>
          <w:lang w:val="es-MX"/>
        </w:rPr>
        <w:t xml:space="preserve"> ROBERTO </w:t>
      </w:r>
      <w:proofErr w:type="spellStart"/>
      <w:r w:rsidR="00B56838" w:rsidRPr="000D24FE">
        <w:rPr>
          <w:rFonts w:ascii="Arial" w:hAnsi="Arial" w:cs="Arial"/>
          <w:b/>
          <w:bCs/>
          <w:sz w:val="24"/>
          <w:szCs w:val="24"/>
          <w:lang w:val="es-MX"/>
        </w:rPr>
        <w:t>MAZUERA</w:t>
      </w:r>
      <w:proofErr w:type="spellEnd"/>
      <w:r w:rsidR="00B56838" w:rsidRPr="000D24FE">
        <w:rPr>
          <w:rFonts w:ascii="Arial" w:hAnsi="Arial" w:cs="Arial"/>
          <w:b/>
          <w:bCs/>
          <w:sz w:val="24"/>
          <w:szCs w:val="24"/>
          <w:lang w:val="es-MX"/>
        </w:rPr>
        <w:t xml:space="preserve"> ARANGO</w:t>
      </w:r>
      <w:r w:rsidR="000D72C9" w:rsidRPr="000D24FE">
        <w:rPr>
          <w:rFonts w:ascii="Arial" w:hAnsi="Arial" w:cs="Arial"/>
          <w:bCs/>
          <w:sz w:val="24"/>
          <w:szCs w:val="24"/>
          <w:lang w:val="es-MX"/>
        </w:rPr>
        <w:t xml:space="preserve">, y que </w:t>
      </w:r>
      <w:r w:rsidR="00B56838" w:rsidRPr="000D24FE">
        <w:rPr>
          <w:rFonts w:ascii="Arial" w:hAnsi="Arial" w:cs="Arial"/>
          <w:bCs/>
          <w:sz w:val="24"/>
          <w:szCs w:val="24"/>
          <w:lang w:val="es-MX"/>
        </w:rPr>
        <w:t xml:space="preserve">ella </w:t>
      </w:r>
      <w:r w:rsidR="000D72C9" w:rsidRPr="000D24FE">
        <w:rPr>
          <w:rFonts w:ascii="Arial" w:hAnsi="Arial" w:cs="Arial"/>
          <w:bCs/>
          <w:sz w:val="24"/>
          <w:szCs w:val="24"/>
          <w:lang w:val="es-MX"/>
        </w:rPr>
        <w:t xml:space="preserve">lo </w:t>
      </w:r>
      <w:r w:rsidR="00B56838" w:rsidRPr="000D24FE">
        <w:rPr>
          <w:rFonts w:ascii="Arial" w:hAnsi="Arial" w:cs="Arial"/>
          <w:bCs/>
          <w:sz w:val="24"/>
          <w:szCs w:val="24"/>
          <w:lang w:val="es-MX"/>
        </w:rPr>
        <w:t>ha</w:t>
      </w:r>
      <w:r w:rsidR="000D72C9" w:rsidRPr="000D24FE">
        <w:rPr>
          <w:rFonts w:ascii="Arial" w:hAnsi="Arial" w:cs="Arial"/>
          <w:bCs/>
          <w:sz w:val="24"/>
          <w:szCs w:val="24"/>
          <w:lang w:val="es-MX"/>
        </w:rPr>
        <w:t>c</w:t>
      </w:r>
      <w:r w:rsidR="00B56838" w:rsidRPr="000D24FE">
        <w:rPr>
          <w:rFonts w:ascii="Arial" w:hAnsi="Arial" w:cs="Arial"/>
          <w:bCs/>
          <w:sz w:val="24"/>
          <w:szCs w:val="24"/>
          <w:lang w:val="es-MX"/>
        </w:rPr>
        <w:t>ía</w:t>
      </w:r>
      <w:r w:rsidR="000D72C9" w:rsidRPr="000D24FE">
        <w:rPr>
          <w:rFonts w:ascii="Arial" w:hAnsi="Arial" w:cs="Arial"/>
          <w:bCs/>
          <w:sz w:val="24"/>
          <w:szCs w:val="24"/>
          <w:lang w:val="es-MX"/>
        </w:rPr>
        <w:t xml:space="preserve"> actualmente a nombre de la </w:t>
      </w:r>
      <w:r w:rsidR="00B56838" w:rsidRPr="000D24FE">
        <w:rPr>
          <w:rFonts w:ascii="Arial" w:hAnsi="Arial" w:cs="Arial"/>
          <w:bCs/>
          <w:sz w:val="24"/>
          <w:szCs w:val="24"/>
          <w:lang w:val="es-MX"/>
        </w:rPr>
        <w:t>sucesión. Y el segundo, en cuanto discrepa de la condena a pagar los frutos, toda vez que aquello no se pidió en la demanda. Tales reparos se resolverán en su orden, previas las siguientes anotaciones por esta Sala.</w:t>
      </w:r>
    </w:p>
    <w:p w:rsidR="00B56838" w:rsidRPr="000D24FE" w:rsidRDefault="00B56838" w:rsidP="000D24FE">
      <w:pPr>
        <w:pStyle w:val="Sinespaciado1"/>
        <w:tabs>
          <w:tab w:val="left" w:pos="2410"/>
        </w:tabs>
        <w:spacing w:line="288" w:lineRule="auto"/>
        <w:ind w:firstLine="2835"/>
        <w:jc w:val="both"/>
        <w:rPr>
          <w:rFonts w:ascii="Arial" w:hAnsi="Arial" w:cs="Arial"/>
          <w:bCs/>
          <w:sz w:val="24"/>
          <w:szCs w:val="24"/>
          <w:lang w:val="es-MX"/>
        </w:rPr>
      </w:pPr>
    </w:p>
    <w:p w:rsidR="00B56838" w:rsidRPr="000D24FE" w:rsidRDefault="00B56838" w:rsidP="000D24FE">
      <w:pPr>
        <w:pStyle w:val="Sinespaciado1"/>
        <w:spacing w:line="288" w:lineRule="auto"/>
        <w:ind w:firstLine="2835"/>
        <w:jc w:val="both"/>
        <w:rPr>
          <w:rFonts w:ascii="Arial" w:hAnsi="Arial" w:cs="Arial"/>
          <w:bCs/>
          <w:iCs/>
          <w:sz w:val="24"/>
          <w:szCs w:val="24"/>
        </w:rPr>
      </w:pPr>
      <w:r w:rsidRPr="000D24FE">
        <w:rPr>
          <w:rFonts w:ascii="Arial" w:hAnsi="Arial" w:cs="Arial"/>
          <w:bCs/>
          <w:sz w:val="24"/>
          <w:szCs w:val="24"/>
          <w:lang w:val="es-MX"/>
        </w:rPr>
        <w:t xml:space="preserve">5. </w:t>
      </w:r>
      <w:r w:rsidRPr="000D24FE">
        <w:rPr>
          <w:rFonts w:ascii="Arial" w:hAnsi="Arial" w:cs="Arial"/>
          <w:bCs/>
          <w:iCs/>
          <w:sz w:val="24"/>
          <w:szCs w:val="24"/>
        </w:rPr>
        <w:t xml:space="preserve">La acción reivindicatoria, de acuerdo a lo establecido por el artículo 946 del Código Civil, </w:t>
      </w:r>
      <w:r w:rsidRPr="000D24FE">
        <w:rPr>
          <w:rFonts w:ascii="Arial" w:hAnsi="Arial" w:cs="Arial"/>
          <w:b/>
          <w:bCs/>
          <w:i/>
          <w:iCs/>
          <w:szCs w:val="24"/>
        </w:rPr>
        <w:t>“es la que tiene el dueño de una cosa singular, de que no está en posesión, para que el poseedor de ella sea condenado a restituirla”</w:t>
      </w:r>
      <w:r w:rsidRPr="000D24FE">
        <w:rPr>
          <w:rFonts w:ascii="Arial" w:hAnsi="Arial" w:cs="Arial"/>
          <w:bCs/>
          <w:iCs/>
          <w:sz w:val="24"/>
          <w:szCs w:val="24"/>
        </w:rPr>
        <w:t xml:space="preserve">. Dijo recientemente la Corte Suprema de Justicia en sentencia </w:t>
      </w:r>
      <w:proofErr w:type="spellStart"/>
      <w:r w:rsidRPr="000D24FE">
        <w:rPr>
          <w:rFonts w:ascii="Arial" w:hAnsi="Arial" w:cs="Arial"/>
          <w:bCs/>
          <w:iCs/>
          <w:sz w:val="24"/>
          <w:szCs w:val="24"/>
        </w:rPr>
        <w:t>SC21822</w:t>
      </w:r>
      <w:proofErr w:type="spellEnd"/>
      <w:r w:rsidRPr="000D24FE">
        <w:rPr>
          <w:rFonts w:ascii="Arial" w:hAnsi="Arial" w:cs="Arial"/>
          <w:bCs/>
          <w:iCs/>
          <w:sz w:val="24"/>
          <w:szCs w:val="24"/>
        </w:rPr>
        <w:t xml:space="preserve">-2017, que, </w:t>
      </w:r>
      <w:r w:rsidRPr="000D24FE">
        <w:rPr>
          <w:rFonts w:ascii="Arial" w:hAnsi="Arial" w:cs="Arial"/>
          <w:b/>
          <w:bCs/>
          <w:i/>
          <w:iCs/>
          <w:szCs w:val="24"/>
        </w:rPr>
        <w:t>“constituyen presupuestos estructurales, concurrentes e imprescindibles de la reivindicación: (i) el derecho real de propiedad en el demandante; (ii) la posesión del demandado; (iii) que la demanda verse sobre bien reivindicable o cuota determinada del mismo y (iv) que exista identidad entre el bien perseguido por el convocante y poseído por el último.”</w:t>
      </w:r>
    </w:p>
    <w:p w:rsidR="00B56838" w:rsidRPr="000D24FE" w:rsidRDefault="00B56838" w:rsidP="000D24FE">
      <w:pPr>
        <w:pStyle w:val="Sinespaciado1"/>
        <w:spacing w:line="288" w:lineRule="auto"/>
        <w:ind w:firstLine="2835"/>
        <w:jc w:val="both"/>
        <w:rPr>
          <w:rFonts w:ascii="Arial" w:hAnsi="Arial" w:cs="Arial"/>
          <w:bCs/>
          <w:iCs/>
          <w:sz w:val="24"/>
          <w:szCs w:val="24"/>
        </w:rPr>
      </w:pPr>
    </w:p>
    <w:p w:rsidR="00B56838" w:rsidRPr="000D24FE" w:rsidRDefault="00B56838"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En cuanto a la calidad de poseedor, ha reiterado la Corte que: </w:t>
      </w:r>
      <w:r w:rsidRPr="000D24FE">
        <w:rPr>
          <w:rFonts w:ascii="Arial" w:hAnsi="Arial" w:cs="Arial"/>
          <w:b/>
          <w:bCs/>
          <w:i/>
          <w:iCs/>
          <w:szCs w:val="24"/>
        </w:rPr>
        <w:t xml:space="preserve">“tiene decantado que cuando el demandado acepta ser el poseedor del inmueble involucrado, esto tiene la virtualidad suficiente para dejar por establecido, entre otros, el requisito de la ‘posesión’ material, con mayor razón cuando ‘con base en el reconocimiento de su posesión el demandado propone la excepción de prescripción’, porque tales posturas equivalen a una doble aceptación del ‘hecho de la posesión” </w:t>
      </w:r>
      <w:r w:rsidRPr="000D24FE">
        <w:rPr>
          <w:rFonts w:ascii="Arial" w:hAnsi="Arial" w:cs="Arial"/>
          <w:bCs/>
          <w:iCs/>
          <w:sz w:val="24"/>
          <w:szCs w:val="24"/>
        </w:rPr>
        <w:t>(</w:t>
      </w:r>
      <w:proofErr w:type="spellStart"/>
      <w:r w:rsidRPr="000D24FE">
        <w:rPr>
          <w:rFonts w:ascii="Arial" w:hAnsi="Arial" w:cs="Arial"/>
          <w:bCs/>
          <w:iCs/>
          <w:sz w:val="24"/>
          <w:szCs w:val="24"/>
        </w:rPr>
        <w:t>SC10825</w:t>
      </w:r>
      <w:proofErr w:type="spellEnd"/>
      <w:r w:rsidRPr="000D24FE">
        <w:rPr>
          <w:rFonts w:ascii="Arial" w:hAnsi="Arial" w:cs="Arial"/>
          <w:bCs/>
          <w:iCs/>
          <w:sz w:val="24"/>
          <w:szCs w:val="24"/>
        </w:rPr>
        <w:t>-2016).</w:t>
      </w:r>
    </w:p>
    <w:p w:rsidR="00B56838" w:rsidRPr="000D24FE" w:rsidRDefault="00B56838" w:rsidP="000D24FE">
      <w:pPr>
        <w:pStyle w:val="Sinespaciado1"/>
        <w:tabs>
          <w:tab w:val="left" w:pos="2410"/>
        </w:tabs>
        <w:spacing w:line="288" w:lineRule="auto"/>
        <w:ind w:firstLine="2835"/>
        <w:jc w:val="both"/>
        <w:rPr>
          <w:rFonts w:ascii="Arial" w:hAnsi="Arial" w:cs="Arial"/>
          <w:bCs/>
          <w:iCs/>
          <w:sz w:val="24"/>
          <w:szCs w:val="24"/>
        </w:rPr>
      </w:pPr>
    </w:p>
    <w:p w:rsidR="00DC43A7" w:rsidRPr="000D24FE" w:rsidRDefault="00DC43A7"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También ha de tenerse en cuenta que,</w:t>
      </w:r>
      <w:r w:rsidRPr="000D24FE">
        <w:rPr>
          <w:rFonts w:ascii="Arial" w:hAnsi="Arial" w:cs="Arial"/>
          <w:sz w:val="24"/>
          <w:szCs w:val="24"/>
        </w:rPr>
        <w:t xml:space="preserve"> </w:t>
      </w:r>
      <w:r w:rsidRPr="000D24FE">
        <w:rPr>
          <w:rFonts w:ascii="Arial" w:hAnsi="Arial" w:cs="Arial"/>
          <w:bCs/>
          <w:iCs/>
          <w:sz w:val="24"/>
          <w:szCs w:val="24"/>
        </w:rPr>
        <w:t xml:space="preserve">no sólo el derecho del actor (propietario) y la posesión del demandado deben estar comprobadas, sino también, como se sabe, debe existir certeza sobre la singularidad de la cosa que se reivindica y la identidad entre ésta y la que se halla bajo el poder de hecho del demandado, </w:t>
      </w:r>
      <w:r w:rsidRPr="000D24FE">
        <w:rPr>
          <w:rFonts w:ascii="Arial" w:hAnsi="Arial" w:cs="Arial"/>
          <w:b/>
          <w:bCs/>
          <w:iCs/>
          <w:sz w:val="24"/>
          <w:szCs w:val="24"/>
          <w:u w:val="single"/>
        </w:rPr>
        <w:t xml:space="preserve">supeditada tal detentación al momento de presentación de la demanda, que es cuando se aduce el </w:t>
      </w:r>
      <w:proofErr w:type="spellStart"/>
      <w:r w:rsidRPr="000D24FE">
        <w:rPr>
          <w:rFonts w:ascii="Arial" w:hAnsi="Arial" w:cs="Arial"/>
          <w:b/>
          <w:bCs/>
          <w:iCs/>
          <w:sz w:val="24"/>
          <w:szCs w:val="24"/>
          <w:u w:val="single"/>
        </w:rPr>
        <w:t>factum</w:t>
      </w:r>
      <w:proofErr w:type="spellEnd"/>
      <w:r w:rsidRPr="000D24FE">
        <w:rPr>
          <w:rFonts w:ascii="Arial" w:hAnsi="Arial" w:cs="Arial"/>
          <w:b/>
          <w:bCs/>
          <w:iCs/>
          <w:sz w:val="24"/>
          <w:szCs w:val="24"/>
          <w:u w:val="single"/>
        </w:rPr>
        <w:t xml:space="preserve"> o causa de pedir (ser el demandado poseedor de tal predio) que fundamenta la </w:t>
      </w:r>
      <w:r w:rsidRPr="000D24FE">
        <w:rPr>
          <w:rFonts w:ascii="Arial" w:hAnsi="Arial" w:cs="Arial"/>
          <w:b/>
          <w:bCs/>
          <w:iCs/>
          <w:sz w:val="24"/>
          <w:szCs w:val="24"/>
          <w:u w:val="single"/>
        </w:rPr>
        <w:lastRenderedPageBreak/>
        <w:t>pretensión reivindicatoria</w:t>
      </w:r>
      <w:r w:rsidRPr="000D24FE">
        <w:rPr>
          <w:rFonts w:ascii="Arial" w:hAnsi="Arial" w:cs="Arial"/>
          <w:bCs/>
          <w:iCs/>
          <w:sz w:val="24"/>
          <w:szCs w:val="24"/>
        </w:rPr>
        <w:t xml:space="preserve">, como así lo ha establecido la Corte </w:t>
      </w:r>
      <w:r w:rsidR="0079595A" w:rsidRPr="000D24FE">
        <w:rPr>
          <w:rFonts w:ascii="Arial" w:hAnsi="Arial" w:cs="Arial"/>
          <w:bCs/>
          <w:iCs/>
          <w:sz w:val="24"/>
          <w:szCs w:val="24"/>
        </w:rPr>
        <w:t xml:space="preserve">Suprema de Justicia en fallo </w:t>
      </w:r>
      <w:proofErr w:type="spellStart"/>
      <w:r w:rsidR="0079595A" w:rsidRPr="000D24FE">
        <w:rPr>
          <w:rFonts w:ascii="Arial" w:hAnsi="Arial" w:cs="Arial"/>
          <w:bCs/>
          <w:iCs/>
          <w:sz w:val="24"/>
          <w:szCs w:val="24"/>
        </w:rPr>
        <w:t>SC</w:t>
      </w:r>
      <w:r w:rsidRPr="000D24FE">
        <w:rPr>
          <w:rFonts w:ascii="Arial" w:hAnsi="Arial" w:cs="Arial"/>
          <w:bCs/>
          <w:iCs/>
          <w:sz w:val="24"/>
          <w:szCs w:val="24"/>
        </w:rPr>
        <w:t>2551</w:t>
      </w:r>
      <w:proofErr w:type="spellEnd"/>
      <w:r w:rsidRPr="000D24FE">
        <w:rPr>
          <w:rFonts w:ascii="Arial" w:hAnsi="Arial" w:cs="Arial"/>
          <w:bCs/>
          <w:iCs/>
          <w:sz w:val="24"/>
          <w:szCs w:val="24"/>
        </w:rPr>
        <w:t>-2015.</w:t>
      </w:r>
    </w:p>
    <w:p w:rsidR="00DC43A7" w:rsidRPr="000D24FE" w:rsidRDefault="00DC43A7" w:rsidP="000D24FE">
      <w:pPr>
        <w:pStyle w:val="Sinespaciado1"/>
        <w:spacing w:line="288" w:lineRule="auto"/>
        <w:ind w:firstLine="2835"/>
        <w:jc w:val="both"/>
        <w:rPr>
          <w:rFonts w:ascii="Arial" w:hAnsi="Arial" w:cs="Arial"/>
          <w:bCs/>
          <w:iCs/>
          <w:sz w:val="24"/>
          <w:szCs w:val="24"/>
        </w:rPr>
      </w:pPr>
    </w:p>
    <w:p w:rsidR="00DC43A7" w:rsidRPr="000D24FE" w:rsidRDefault="00DC43A7"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Sobre el demandante gravita la carga probatoria de los elementos que hemos mencionado.</w:t>
      </w:r>
    </w:p>
    <w:p w:rsidR="00DC43A7" w:rsidRPr="000D24FE" w:rsidRDefault="00DC43A7" w:rsidP="000D24FE">
      <w:pPr>
        <w:pStyle w:val="Sinespaciado1"/>
        <w:spacing w:line="288" w:lineRule="auto"/>
        <w:ind w:firstLine="2835"/>
        <w:jc w:val="both"/>
        <w:rPr>
          <w:rFonts w:ascii="Arial" w:hAnsi="Arial" w:cs="Arial"/>
          <w:bCs/>
          <w:iCs/>
          <w:sz w:val="24"/>
          <w:szCs w:val="24"/>
        </w:rPr>
      </w:pPr>
    </w:p>
    <w:p w:rsidR="00CB4A50" w:rsidRPr="000D24FE" w:rsidRDefault="00DC43A7"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6. </w:t>
      </w:r>
      <w:r w:rsidR="00B56838" w:rsidRPr="000D24FE">
        <w:rPr>
          <w:rFonts w:ascii="Arial" w:hAnsi="Arial" w:cs="Arial"/>
          <w:bCs/>
          <w:iCs/>
          <w:sz w:val="24"/>
          <w:szCs w:val="24"/>
        </w:rPr>
        <w:t>Dicho lo anterior, corresponde ahora a la Sala, determinar si la demandada ha reconocido en el interrogatorio de parte a ella practicado, la calidad de poseedora del inmueble lit</w:t>
      </w:r>
      <w:r w:rsidR="00D152D3" w:rsidRPr="000D24FE">
        <w:rPr>
          <w:rFonts w:ascii="Arial" w:hAnsi="Arial" w:cs="Arial"/>
          <w:bCs/>
          <w:iCs/>
          <w:sz w:val="24"/>
          <w:szCs w:val="24"/>
        </w:rPr>
        <w:t xml:space="preserve">igado, como lo asevera el a quo, teniéndose en cuenta, eso sí, </w:t>
      </w:r>
      <w:r w:rsidRPr="000D24FE">
        <w:rPr>
          <w:rFonts w:ascii="Arial" w:hAnsi="Arial" w:cs="Arial"/>
          <w:bCs/>
          <w:iCs/>
          <w:sz w:val="24"/>
          <w:szCs w:val="24"/>
        </w:rPr>
        <w:t>la época de presentación de la demanda</w:t>
      </w:r>
      <w:r w:rsidR="00D152D3" w:rsidRPr="000D24FE">
        <w:rPr>
          <w:rFonts w:ascii="Arial" w:hAnsi="Arial" w:cs="Arial"/>
          <w:bCs/>
          <w:iCs/>
          <w:sz w:val="24"/>
          <w:szCs w:val="24"/>
        </w:rPr>
        <w:t xml:space="preserve">, </w:t>
      </w:r>
      <w:r w:rsidRPr="000D24FE">
        <w:rPr>
          <w:rFonts w:ascii="Arial" w:hAnsi="Arial" w:cs="Arial"/>
          <w:bCs/>
          <w:iCs/>
          <w:sz w:val="24"/>
          <w:szCs w:val="24"/>
        </w:rPr>
        <w:t>(diciembre de 2015 según folio 16 vuelto del cuaderno principal)</w:t>
      </w:r>
      <w:r w:rsidR="00D152D3" w:rsidRPr="000D24FE">
        <w:rPr>
          <w:rFonts w:ascii="Arial" w:hAnsi="Arial" w:cs="Arial"/>
          <w:bCs/>
          <w:iCs/>
          <w:sz w:val="24"/>
          <w:szCs w:val="24"/>
        </w:rPr>
        <w:t xml:space="preserve"> y que e</w:t>
      </w:r>
      <w:r w:rsidR="00CB4A50" w:rsidRPr="000D24FE">
        <w:rPr>
          <w:rFonts w:ascii="Arial" w:hAnsi="Arial" w:cs="Arial"/>
          <w:bCs/>
          <w:iCs/>
          <w:sz w:val="24"/>
          <w:szCs w:val="24"/>
        </w:rPr>
        <w:t>l primer elemento estructural de la acción de dominio, esto es, la propiedad del inmueble en</w:t>
      </w:r>
      <w:r w:rsidR="000E7B4C" w:rsidRPr="000D24FE">
        <w:rPr>
          <w:rFonts w:ascii="Arial" w:hAnsi="Arial" w:cs="Arial"/>
          <w:bCs/>
          <w:iCs/>
          <w:sz w:val="24"/>
          <w:szCs w:val="24"/>
        </w:rPr>
        <w:t xml:space="preserve"> cabeza de</w:t>
      </w:r>
      <w:r w:rsidR="00CB4A50" w:rsidRPr="000D24FE">
        <w:rPr>
          <w:rFonts w:ascii="Arial" w:hAnsi="Arial" w:cs="Arial"/>
          <w:bCs/>
          <w:iCs/>
          <w:sz w:val="24"/>
          <w:szCs w:val="24"/>
        </w:rPr>
        <w:t xml:space="preserve"> la sociedad demandante, no ofrece dudas, pues la misma es quien aparece como titular del predio litigado, </w:t>
      </w:r>
      <w:r w:rsidR="000E7B4C" w:rsidRPr="000D24FE">
        <w:rPr>
          <w:rFonts w:ascii="Arial" w:hAnsi="Arial" w:cs="Arial"/>
          <w:bCs/>
          <w:iCs/>
          <w:sz w:val="24"/>
          <w:szCs w:val="24"/>
        </w:rPr>
        <w:t xml:space="preserve">tal cual </w:t>
      </w:r>
      <w:r w:rsidR="00CB4A50" w:rsidRPr="000D24FE">
        <w:rPr>
          <w:rFonts w:ascii="Arial" w:hAnsi="Arial" w:cs="Arial"/>
          <w:bCs/>
          <w:iCs/>
          <w:sz w:val="24"/>
          <w:szCs w:val="24"/>
        </w:rPr>
        <w:t xml:space="preserve">lo acredita el certificado de tradición de la matrícula inmobiliaria número 290-160585, la copia de la escritura pública número 1793 del 1 de septiembre de 2009 de la Notaría Sexta de Pereira y el certificado de existencia y representación legal de la </w:t>
      </w:r>
      <w:r w:rsidR="000E7B4C" w:rsidRPr="000D24FE">
        <w:rPr>
          <w:rFonts w:ascii="Arial" w:hAnsi="Arial" w:cs="Arial"/>
          <w:bCs/>
          <w:iCs/>
          <w:sz w:val="24"/>
          <w:szCs w:val="24"/>
        </w:rPr>
        <w:t xml:space="preserve">mentada </w:t>
      </w:r>
      <w:r w:rsidR="00CB4A50" w:rsidRPr="000D24FE">
        <w:rPr>
          <w:rFonts w:ascii="Arial" w:hAnsi="Arial" w:cs="Arial"/>
          <w:bCs/>
          <w:iCs/>
          <w:sz w:val="24"/>
          <w:szCs w:val="24"/>
        </w:rPr>
        <w:t>sociedad, que obran a folios 6 y 7</w:t>
      </w:r>
      <w:r w:rsidR="000E7B4C" w:rsidRPr="000D24FE">
        <w:rPr>
          <w:rFonts w:ascii="Arial" w:hAnsi="Arial" w:cs="Arial"/>
          <w:bCs/>
          <w:iCs/>
          <w:sz w:val="24"/>
          <w:szCs w:val="24"/>
        </w:rPr>
        <w:t>, 8 al 12 y 3 al 5</w:t>
      </w:r>
      <w:r w:rsidR="00CB4A50" w:rsidRPr="000D24FE">
        <w:rPr>
          <w:rFonts w:ascii="Arial" w:hAnsi="Arial" w:cs="Arial"/>
          <w:bCs/>
          <w:iCs/>
          <w:sz w:val="24"/>
          <w:szCs w:val="24"/>
        </w:rPr>
        <w:t xml:space="preserve"> del cuaderno principal</w:t>
      </w:r>
      <w:r w:rsidR="000E7B4C" w:rsidRPr="000D24FE">
        <w:rPr>
          <w:rFonts w:ascii="Arial" w:hAnsi="Arial" w:cs="Arial"/>
          <w:bCs/>
          <w:iCs/>
          <w:sz w:val="24"/>
          <w:szCs w:val="24"/>
        </w:rPr>
        <w:t>, que el a quo ordenó tener como pruebas, sin que se hubiese formulado objeción alguna (folio 150 vuelto del mismo cuaderno).</w:t>
      </w:r>
    </w:p>
    <w:p w:rsidR="00B56838" w:rsidRPr="000D24FE" w:rsidRDefault="00B56838" w:rsidP="000D24FE">
      <w:pPr>
        <w:pStyle w:val="Sinespaciado1"/>
        <w:spacing w:line="288" w:lineRule="auto"/>
        <w:ind w:firstLine="2835"/>
        <w:jc w:val="both"/>
        <w:rPr>
          <w:rFonts w:ascii="Arial" w:hAnsi="Arial" w:cs="Arial"/>
          <w:bCs/>
          <w:iCs/>
          <w:sz w:val="24"/>
          <w:szCs w:val="24"/>
        </w:rPr>
      </w:pPr>
    </w:p>
    <w:p w:rsidR="00B56838" w:rsidRPr="000D24FE" w:rsidRDefault="00B56838"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6.1. En la demanda, hechos sexto y séptimo (folios 14 del cuaderno principal), se afirma que la convocada</w:t>
      </w:r>
      <w:r w:rsidR="000E7B4C" w:rsidRPr="000D24FE">
        <w:rPr>
          <w:rFonts w:ascii="Arial" w:hAnsi="Arial" w:cs="Arial"/>
          <w:bCs/>
          <w:iCs/>
          <w:sz w:val="24"/>
          <w:szCs w:val="24"/>
        </w:rPr>
        <w:t>, desde el fallecimiento de su esposo en el mes de marzo de 2015,</w:t>
      </w:r>
      <w:r w:rsidRPr="000D24FE">
        <w:rPr>
          <w:rFonts w:ascii="Arial" w:hAnsi="Arial" w:cs="Arial"/>
          <w:bCs/>
          <w:iCs/>
          <w:sz w:val="24"/>
          <w:szCs w:val="24"/>
        </w:rPr>
        <w:t xml:space="preserve"> ha ocupado de manera irregular el inmueble referido, desconociendo el dominio de la demandante. Que ha ejercido actos de señor</w:t>
      </w:r>
      <w:r w:rsidR="005920DE" w:rsidRPr="000D24FE">
        <w:rPr>
          <w:rFonts w:ascii="Arial" w:hAnsi="Arial" w:cs="Arial"/>
          <w:bCs/>
          <w:iCs/>
          <w:sz w:val="24"/>
          <w:szCs w:val="24"/>
        </w:rPr>
        <w:t>a</w:t>
      </w:r>
      <w:r w:rsidRPr="000D24FE">
        <w:rPr>
          <w:rFonts w:ascii="Arial" w:hAnsi="Arial" w:cs="Arial"/>
          <w:bCs/>
          <w:iCs/>
          <w:sz w:val="24"/>
          <w:szCs w:val="24"/>
        </w:rPr>
        <w:t xml:space="preserve"> y dueña, porque ha manifestado a terceros que la casa en cuestión es suya, sin embargo a pesar de su condición de poseedora, se encuentra en situación irregular pues no existe justo título ni buena fe.</w:t>
      </w:r>
    </w:p>
    <w:p w:rsidR="00B56838" w:rsidRPr="000D24FE" w:rsidRDefault="00B56838" w:rsidP="000D24FE">
      <w:pPr>
        <w:pStyle w:val="Sinespaciado1"/>
        <w:spacing w:line="288" w:lineRule="auto"/>
        <w:ind w:firstLine="2835"/>
        <w:jc w:val="both"/>
        <w:rPr>
          <w:rFonts w:ascii="Arial" w:hAnsi="Arial" w:cs="Arial"/>
          <w:bCs/>
          <w:iCs/>
          <w:sz w:val="24"/>
          <w:szCs w:val="24"/>
        </w:rPr>
      </w:pPr>
    </w:p>
    <w:p w:rsidR="00B56838" w:rsidRPr="000D24FE" w:rsidRDefault="00B56838"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En la contestación al libelo introductorio, no se admiten tales hechos (folios 87 y 88 del mismo cuaderno). Se afirma que simplemente lo ocupa en calidad de destinataria de la porción conyugal que le corresponde en la sucesión de</w:t>
      </w:r>
      <w:r w:rsidR="005920DE" w:rsidRPr="000D24FE">
        <w:rPr>
          <w:rFonts w:ascii="Arial" w:hAnsi="Arial" w:cs="Arial"/>
          <w:bCs/>
          <w:iCs/>
          <w:sz w:val="24"/>
          <w:szCs w:val="24"/>
        </w:rPr>
        <w:t xml:space="preserve">l señor </w:t>
      </w:r>
      <w:r w:rsidR="005920DE" w:rsidRPr="000D24FE">
        <w:rPr>
          <w:rFonts w:ascii="Arial" w:hAnsi="Arial" w:cs="Arial"/>
          <w:b/>
          <w:bCs/>
          <w:sz w:val="24"/>
          <w:szCs w:val="24"/>
          <w:lang w:val="es-MX"/>
        </w:rPr>
        <w:t xml:space="preserve">ROBERTO </w:t>
      </w:r>
      <w:proofErr w:type="spellStart"/>
      <w:r w:rsidR="005920DE" w:rsidRPr="000D24FE">
        <w:rPr>
          <w:rFonts w:ascii="Arial" w:hAnsi="Arial" w:cs="Arial"/>
          <w:b/>
          <w:bCs/>
          <w:sz w:val="24"/>
          <w:szCs w:val="24"/>
          <w:lang w:val="es-MX"/>
        </w:rPr>
        <w:t>MAZUERA</w:t>
      </w:r>
      <w:proofErr w:type="spellEnd"/>
      <w:r w:rsidR="005920DE" w:rsidRPr="000D24FE">
        <w:rPr>
          <w:rFonts w:ascii="Arial" w:hAnsi="Arial" w:cs="Arial"/>
          <w:b/>
          <w:bCs/>
          <w:sz w:val="24"/>
          <w:szCs w:val="24"/>
          <w:lang w:val="es-MX"/>
        </w:rPr>
        <w:t xml:space="preserve"> ARANGO</w:t>
      </w:r>
      <w:r w:rsidRPr="000D24FE">
        <w:rPr>
          <w:rFonts w:ascii="Arial" w:hAnsi="Arial" w:cs="Arial"/>
          <w:bCs/>
          <w:iCs/>
          <w:sz w:val="24"/>
          <w:szCs w:val="24"/>
        </w:rPr>
        <w:t xml:space="preserve">, ya </w:t>
      </w:r>
      <w:r w:rsidR="000E7B4C" w:rsidRPr="000D24FE">
        <w:rPr>
          <w:rFonts w:ascii="Arial" w:hAnsi="Arial" w:cs="Arial"/>
          <w:bCs/>
          <w:iCs/>
          <w:sz w:val="24"/>
          <w:szCs w:val="24"/>
        </w:rPr>
        <w:t xml:space="preserve">reconocida </w:t>
      </w:r>
      <w:r w:rsidRPr="000D24FE">
        <w:rPr>
          <w:rFonts w:ascii="Arial" w:hAnsi="Arial" w:cs="Arial"/>
          <w:bCs/>
          <w:iCs/>
          <w:sz w:val="24"/>
          <w:szCs w:val="24"/>
        </w:rPr>
        <w:t>así en el proceso de sucesión, que la legitima para ocupar, no como poseedora directa, sino como heredera del propietario real y poseedor.</w:t>
      </w:r>
    </w:p>
    <w:p w:rsidR="00A54AAD" w:rsidRPr="000D24FE" w:rsidRDefault="00A54AAD" w:rsidP="000D24FE">
      <w:pPr>
        <w:pStyle w:val="Sinespaciado1"/>
        <w:spacing w:line="288" w:lineRule="auto"/>
        <w:ind w:firstLine="2835"/>
        <w:jc w:val="both"/>
        <w:rPr>
          <w:rFonts w:ascii="Arial" w:hAnsi="Arial" w:cs="Arial"/>
          <w:bCs/>
          <w:iCs/>
          <w:sz w:val="24"/>
          <w:szCs w:val="24"/>
        </w:rPr>
      </w:pPr>
    </w:p>
    <w:p w:rsidR="00B56838" w:rsidRPr="000D24FE" w:rsidRDefault="00B56838" w:rsidP="000D24FE">
      <w:pPr>
        <w:pStyle w:val="Sinespaciado1"/>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Dice, siempre desde la </w:t>
      </w:r>
      <w:r w:rsidR="005920DE" w:rsidRPr="000D24FE">
        <w:rPr>
          <w:rFonts w:ascii="Arial" w:hAnsi="Arial" w:cs="Arial"/>
          <w:bCs/>
          <w:iCs/>
          <w:sz w:val="24"/>
          <w:szCs w:val="24"/>
        </w:rPr>
        <w:t xml:space="preserve">adquisición </w:t>
      </w:r>
      <w:r w:rsidRPr="000D24FE">
        <w:rPr>
          <w:rFonts w:ascii="Arial" w:hAnsi="Arial" w:cs="Arial"/>
          <w:bCs/>
          <w:iCs/>
          <w:sz w:val="24"/>
          <w:szCs w:val="24"/>
        </w:rPr>
        <w:t xml:space="preserve">del predio </w:t>
      </w:r>
      <w:r w:rsidR="005920DE" w:rsidRPr="000D24FE">
        <w:rPr>
          <w:rFonts w:ascii="Arial" w:hAnsi="Arial" w:cs="Arial"/>
          <w:bCs/>
          <w:iCs/>
          <w:sz w:val="24"/>
          <w:szCs w:val="24"/>
        </w:rPr>
        <w:t>objeto del proceso</w:t>
      </w:r>
      <w:r w:rsidRPr="000D24FE">
        <w:rPr>
          <w:rFonts w:ascii="Arial" w:hAnsi="Arial" w:cs="Arial"/>
          <w:bCs/>
          <w:iCs/>
          <w:sz w:val="24"/>
          <w:szCs w:val="24"/>
        </w:rPr>
        <w:t xml:space="preserve">, se ha tenido al señor </w:t>
      </w:r>
      <w:proofErr w:type="spellStart"/>
      <w:r w:rsidR="005920DE" w:rsidRPr="000D24FE">
        <w:rPr>
          <w:rFonts w:ascii="Arial" w:hAnsi="Arial" w:cs="Arial"/>
          <w:b/>
          <w:bCs/>
          <w:sz w:val="24"/>
          <w:szCs w:val="24"/>
          <w:lang w:val="es-MX"/>
        </w:rPr>
        <w:t>MAZUERA</w:t>
      </w:r>
      <w:proofErr w:type="spellEnd"/>
      <w:r w:rsidR="005920DE" w:rsidRPr="000D24FE">
        <w:rPr>
          <w:rFonts w:ascii="Arial" w:hAnsi="Arial" w:cs="Arial"/>
          <w:bCs/>
          <w:iCs/>
          <w:sz w:val="24"/>
          <w:szCs w:val="24"/>
        </w:rPr>
        <w:t xml:space="preserve"> </w:t>
      </w:r>
      <w:r w:rsidRPr="000D24FE">
        <w:rPr>
          <w:rFonts w:ascii="Arial" w:hAnsi="Arial" w:cs="Arial"/>
          <w:bCs/>
          <w:iCs/>
          <w:sz w:val="24"/>
          <w:szCs w:val="24"/>
        </w:rPr>
        <w:t>como el propietario y poseedor material</w:t>
      </w:r>
      <w:r w:rsidR="005920DE" w:rsidRPr="000D24FE">
        <w:rPr>
          <w:rFonts w:ascii="Arial" w:hAnsi="Arial" w:cs="Arial"/>
          <w:bCs/>
          <w:iCs/>
          <w:sz w:val="24"/>
          <w:szCs w:val="24"/>
        </w:rPr>
        <w:t>.</w:t>
      </w:r>
    </w:p>
    <w:p w:rsidR="000E7B4C" w:rsidRPr="000D24FE" w:rsidRDefault="000E7B4C" w:rsidP="000D24FE">
      <w:pPr>
        <w:pStyle w:val="Sinespaciado1"/>
        <w:spacing w:line="288" w:lineRule="auto"/>
        <w:ind w:firstLine="2835"/>
        <w:jc w:val="both"/>
        <w:rPr>
          <w:rFonts w:ascii="Arial" w:hAnsi="Arial" w:cs="Arial"/>
          <w:bCs/>
          <w:iCs/>
          <w:sz w:val="24"/>
          <w:szCs w:val="24"/>
        </w:rPr>
      </w:pPr>
    </w:p>
    <w:p w:rsidR="005920DE" w:rsidRPr="000D24FE" w:rsidRDefault="005920DE"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6</w:t>
      </w:r>
      <w:r w:rsidR="00B56838" w:rsidRPr="000D24FE">
        <w:rPr>
          <w:rFonts w:ascii="Arial" w:hAnsi="Arial" w:cs="Arial"/>
          <w:bCs/>
          <w:iCs/>
          <w:sz w:val="24"/>
          <w:szCs w:val="24"/>
        </w:rPr>
        <w:t>.</w:t>
      </w:r>
      <w:r w:rsidRPr="000D24FE">
        <w:rPr>
          <w:rFonts w:ascii="Arial" w:hAnsi="Arial" w:cs="Arial"/>
          <w:bCs/>
          <w:iCs/>
          <w:sz w:val="24"/>
          <w:szCs w:val="24"/>
        </w:rPr>
        <w:t xml:space="preserve">2. Puesta la atención </w:t>
      </w:r>
      <w:r w:rsidR="0044043C" w:rsidRPr="000D24FE">
        <w:rPr>
          <w:rFonts w:ascii="Arial" w:hAnsi="Arial" w:cs="Arial"/>
          <w:bCs/>
          <w:iCs/>
          <w:sz w:val="24"/>
          <w:szCs w:val="24"/>
        </w:rPr>
        <w:t>en e</w:t>
      </w:r>
      <w:r w:rsidRPr="000D24FE">
        <w:rPr>
          <w:rFonts w:ascii="Arial" w:hAnsi="Arial" w:cs="Arial"/>
          <w:bCs/>
          <w:iCs/>
          <w:sz w:val="24"/>
          <w:szCs w:val="24"/>
        </w:rPr>
        <w:t xml:space="preserve">l interrogatorio de parte rendido por la señora </w:t>
      </w:r>
      <w:r w:rsidRPr="000D24FE">
        <w:rPr>
          <w:rFonts w:ascii="Arial" w:hAnsi="Arial" w:cs="Arial"/>
          <w:b/>
          <w:sz w:val="24"/>
          <w:szCs w:val="24"/>
        </w:rPr>
        <w:t>ÁNGELA MARÍA GONZÁLEZ OCHOA</w:t>
      </w:r>
      <w:r w:rsidRPr="000D24FE">
        <w:rPr>
          <w:rFonts w:ascii="Arial" w:hAnsi="Arial" w:cs="Arial"/>
          <w:bCs/>
          <w:iCs/>
          <w:sz w:val="24"/>
          <w:szCs w:val="24"/>
        </w:rPr>
        <w:t xml:space="preserve">, </w:t>
      </w:r>
      <w:r w:rsidR="003E0827" w:rsidRPr="000D24FE">
        <w:rPr>
          <w:rFonts w:ascii="Arial" w:hAnsi="Arial" w:cs="Arial"/>
          <w:bCs/>
          <w:iCs/>
          <w:sz w:val="24"/>
          <w:szCs w:val="24"/>
        </w:rPr>
        <w:t xml:space="preserve">el 13 de abril de 2017, </w:t>
      </w:r>
      <w:r w:rsidR="00E94230" w:rsidRPr="000D24FE">
        <w:rPr>
          <w:rFonts w:ascii="Arial" w:hAnsi="Arial" w:cs="Arial"/>
          <w:bCs/>
          <w:iCs/>
          <w:sz w:val="24"/>
          <w:szCs w:val="24"/>
        </w:rPr>
        <w:t>podemos destacar lo siguiente</w:t>
      </w:r>
      <w:r w:rsidRPr="000D24FE">
        <w:rPr>
          <w:rFonts w:ascii="Arial" w:hAnsi="Arial" w:cs="Arial"/>
          <w:bCs/>
          <w:iCs/>
          <w:sz w:val="24"/>
          <w:szCs w:val="24"/>
        </w:rPr>
        <w:t>:</w:t>
      </w:r>
    </w:p>
    <w:p w:rsidR="002C581D" w:rsidRPr="000D24FE" w:rsidRDefault="002C581D" w:rsidP="000D24FE">
      <w:pPr>
        <w:pStyle w:val="Sinespaciado1"/>
        <w:tabs>
          <w:tab w:val="left" w:pos="2410"/>
        </w:tabs>
        <w:spacing w:line="288" w:lineRule="auto"/>
        <w:ind w:firstLine="2835"/>
        <w:jc w:val="both"/>
        <w:rPr>
          <w:rFonts w:ascii="Arial" w:hAnsi="Arial" w:cs="Arial"/>
          <w:bCs/>
          <w:iCs/>
          <w:sz w:val="24"/>
          <w:szCs w:val="24"/>
        </w:rPr>
      </w:pPr>
    </w:p>
    <w:p w:rsidR="007C35D1" w:rsidRPr="000D24FE" w:rsidRDefault="002C581D"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Fue exhaustivamente interrogada por el señor juez. Sobre la compra del inmueble explicó que la negociación la hizo su esposo y aparece a nombre de la sociedad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w:t>
      </w:r>
      <w:r w:rsidR="007C35D1" w:rsidRPr="000D24FE">
        <w:rPr>
          <w:rFonts w:ascii="Arial" w:hAnsi="Arial" w:cs="Arial"/>
          <w:bCs/>
          <w:iCs/>
          <w:sz w:val="24"/>
          <w:szCs w:val="24"/>
        </w:rPr>
        <w:t>Mejía</w:t>
      </w:r>
      <w:r w:rsidRPr="000D24FE">
        <w:rPr>
          <w:rFonts w:ascii="Arial" w:hAnsi="Arial" w:cs="Arial"/>
          <w:bCs/>
          <w:iCs/>
          <w:sz w:val="24"/>
          <w:szCs w:val="24"/>
        </w:rPr>
        <w:t xml:space="preserve">, porque su marido la </w:t>
      </w:r>
      <w:r w:rsidR="007C35D1" w:rsidRPr="000D24FE">
        <w:rPr>
          <w:rFonts w:ascii="Arial" w:hAnsi="Arial" w:cs="Arial"/>
          <w:bCs/>
          <w:iCs/>
          <w:sz w:val="24"/>
          <w:szCs w:val="24"/>
        </w:rPr>
        <w:t>creó</w:t>
      </w:r>
      <w:r w:rsidRPr="000D24FE">
        <w:rPr>
          <w:rFonts w:ascii="Arial" w:hAnsi="Arial" w:cs="Arial"/>
          <w:bCs/>
          <w:iCs/>
          <w:sz w:val="24"/>
          <w:szCs w:val="24"/>
        </w:rPr>
        <w:t xml:space="preserve"> en el año 2008, para hacer una simulación por una deuda b</w:t>
      </w:r>
      <w:r w:rsidR="003E0827" w:rsidRPr="000D24FE">
        <w:rPr>
          <w:rFonts w:ascii="Arial" w:hAnsi="Arial" w:cs="Arial"/>
          <w:bCs/>
          <w:iCs/>
          <w:sz w:val="24"/>
          <w:szCs w:val="24"/>
        </w:rPr>
        <w:t>ancari</w:t>
      </w:r>
      <w:r w:rsidRPr="000D24FE">
        <w:rPr>
          <w:rFonts w:ascii="Arial" w:hAnsi="Arial" w:cs="Arial"/>
          <w:bCs/>
          <w:iCs/>
          <w:sz w:val="24"/>
          <w:szCs w:val="24"/>
        </w:rPr>
        <w:t xml:space="preserve">a que </w:t>
      </w:r>
      <w:r w:rsidR="007C35D1" w:rsidRPr="000D24FE">
        <w:rPr>
          <w:rFonts w:ascii="Arial" w:hAnsi="Arial" w:cs="Arial"/>
          <w:bCs/>
          <w:iCs/>
          <w:sz w:val="24"/>
          <w:szCs w:val="24"/>
        </w:rPr>
        <w:t xml:space="preserve">tenían. También dijo que inicialmente compraron el lote y después el arquitecto </w:t>
      </w:r>
      <w:r w:rsidR="007C35D1" w:rsidRPr="000D24FE">
        <w:rPr>
          <w:rFonts w:ascii="Arial" w:hAnsi="Arial" w:cs="Arial"/>
          <w:b/>
          <w:bCs/>
          <w:iCs/>
          <w:sz w:val="24"/>
          <w:szCs w:val="24"/>
        </w:rPr>
        <w:t>ARMANDO RUBIO</w:t>
      </w:r>
      <w:r w:rsidR="007C35D1" w:rsidRPr="000D24FE">
        <w:rPr>
          <w:rFonts w:ascii="Arial" w:hAnsi="Arial" w:cs="Arial"/>
          <w:bCs/>
          <w:iCs/>
          <w:sz w:val="24"/>
          <w:szCs w:val="24"/>
        </w:rPr>
        <w:t xml:space="preserve"> les construyó la casa. Una vez terminada, el 15 junio de 2010 se pasaron a vivir en ella y permanecieron junt</w:t>
      </w:r>
      <w:r w:rsidR="003E0827" w:rsidRPr="000D24FE">
        <w:rPr>
          <w:rFonts w:ascii="Arial" w:hAnsi="Arial" w:cs="Arial"/>
          <w:bCs/>
          <w:iCs/>
          <w:sz w:val="24"/>
          <w:szCs w:val="24"/>
        </w:rPr>
        <w:t xml:space="preserve">os hasta el 15 de marzo de 2015, fecha en </w:t>
      </w:r>
      <w:r w:rsidR="007C35D1" w:rsidRPr="000D24FE">
        <w:rPr>
          <w:rFonts w:ascii="Arial" w:hAnsi="Arial" w:cs="Arial"/>
          <w:bCs/>
          <w:iCs/>
          <w:sz w:val="24"/>
          <w:szCs w:val="24"/>
        </w:rPr>
        <w:t xml:space="preserve">que falleció el señor </w:t>
      </w:r>
      <w:proofErr w:type="spellStart"/>
      <w:r w:rsidR="007C35D1" w:rsidRPr="000D24FE">
        <w:rPr>
          <w:rFonts w:ascii="Arial" w:hAnsi="Arial" w:cs="Arial"/>
          <w:bCs/>
          <w:iCs/>
          <w:sz w:val="24"/>
          <w:szCs w:val="24"/>
        </w:rPr>
        <w:t>Mazuera</w:t>
      </w:r>
      <w:proofErr w:type="spellEnd"/>
      <w:r w:rsidR="007C35D1" w:rsidRPr="000D24FE">
        <w:rPr>
          <w:rFonts w:ascii="Arial" w:hAnsi="Arial" w:cs="Arial"/>
          <w:bCs/>
          <w:iCs/>
          <w:sz w:val="24"/>
          <w:szCs w:val="24"/>
        </w:rPr>
        <w:t>.</w:t>
      </w:r>
      <w:r w:rsidR="00CB0B3B" w:rsidRPr="000D24FE">
        <w:rPr>
          <w:rFonts w:ascii="Arial" w:hAnsi="Arial" w:cs="Arial"/>
          <w:bCs/>
          <w:iCs/>
          <w:sz w:val="24"/>
          <w:szCs w:val="24"/>
        </w:rPr>
        <w:t xml:space="preserve"> </w:t>
      </w:r>
      <w:r w:rsidR="007C35D1" w:rsidRPr="000D24FE">
        <w:rPr>
          <w:rFonts w:ascii="Arial" w:hAnsi="Arial" w:cs="Arial"/>
          <w:bCs/>
          <w:iCs/>
          <w:sz w:val="24"/>
          <w:szCs w:val="24"/>
        </w:rPr>
        <w:t>Cuando se le interroga por la persona que sufragó los costos de la construcción de esta vivienda, indicó que fue su esposo e</w:t>
      </w:r>
      <w:r w:rsidR="00CB0B3B" w:rsidRPr="000D24FE">
        <w:rPr>
          <w:rFonts w:ascii="Arial" w:hAnsi="Arial" w:cs="Arial"/>
          <w:bCs/>
          <w:iCs/>
          <w:sz w:val="24"/>
          <w:szCs w:val="24"/>
        </w:rPr>
        <w:t>l que tomaba las decisiones de es</w:t>
      </w:r>
      <w:r w:rsidR="007C35D1" w:rsidRPr="000D24FE">
        <w:rPr>
          <w:rFonts w:ascii="Arial" w:hAnsi="Arial" w:cs="Arial"/>
          <w:bCs/>
          <w:iCs/>
          <w:sz w:val="24"/>
          <w:szCs w:val="24"/>
        </w:rPr>
        <w:t>os gastos.</w:t>
      </w:r>
    </w:p>
    <w:p w:rsidR="002C581D" w:rsidRPr="000D24FE" w:rsidRDefault="002C581D" w:rsidP="000D24FE">
      <w:pPr>
        <w:pStyle w:val="Sinespaciado1"/>
        <w:tabs>
          <w:tab w:val="left" w:pos="2410"/>
        </w:tabs>
        <w:spacing w:line="288" w:lineRule="auto"/>
        <w:ind w:firstLine="2835"/>
        <w:jc w:val="both"/>
        <w:rPr>
          <w:rFonts w:ascii="Arial" w:hAnsi="Arial" w:cs="Arial"/>
          <w:bCs/>
          <w:iCs/>
          <w:sz w:val="24"/>
          <w:szCs w:val="24"/>
        </w:rPr>
      </w:pPr>
    </w:p>
    <w:p w:rsidR="007C35D1" w:rsidRPr="000D24FE" w:rsidRDefault="008608B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Pregunta el a quo: ¿</w:t>
      </w:r>
      <w:r w:rsidR="007C35D1" w:rsidRPr="000D24FE">
        <w:rPr>
          <w:rFonts w:ascii="Arial" w:hAnsi="Arial" w:cs="Arial"/>
          <w:bCs/>
          <w:iCs/>
          <w:sz w:val="24"/>
          <w:szCs w:val="24"/>
        </w:rPr>
        <w:t xml:space="preserve">Después de esa fecha del fallecimiento del señor Roberto </w:t>
      </w:r>
      <w:proofErr w:type="spellStart"/>
      <w:r w:rsidR="007C35D1" w:rsidRPr="000D24FE">
        <w:rPr>
          <w:rFonts w:ascii="Arial" w:hAnsi="Arial" w:cs="Arial"/>
          <w:bCs/>
          <w:iCs/>
          <w:sz w:val="24"/>
          <w:szCs w:val="24"/>
        </w:rPr>
        <w:t>Mazuera</w:t>
      </w:r>
      <w:proofErr w:type="spellEnd"/>
      <w:r w:rsidR="007C35D1" w:rsidRPr="000D24FE">
        <w:rPr>
          <w:rFonts w:ascii="Arial" w:hAnsi="Arial" w:cs="Arial"/>
          <w:bCs/>
          <w:iCs/>
          <w:sz w:val="24"/>
          <w:szCs w:val="24"/>
        </w:rPr>
        <w:t>, quien se hizo cargo de la vivienda</w:t>
      </w:r>
      <w:r w:rsidRPr="000D24FE">
        <w:rPr>
          <w:rFonts w:ascii="Arial" w:hAnsi="Arial" w:cs="Arial"/>
          <w:bCs/>
          <w:iCs/>
          <w:sz w:val="24"/>
          <w:szCs w:val="24"/>
        </w:rPr>
        <w:t>? Y respondió “</w:t>
      </w:r>
      <w:r w:rsidR="007C35D1" w:rsidRPr="000D24FE">
        <w:rPr>
          <w:rFonts w:ascii="Arial" w:hAnsi="Arial" w:cs="Arial"/>
          <w:bCs/>
          <w:iCs/>
          <w:sz w:val="24"/>
          <w:szCs w:val="24"/>
        </w:rPr>
        <w:t xml:space="preserve">Yo seguí en mi casa y una parte de los gastos, las hijas de mi esposo se hacían cargo de unos gastos, mientras que a </w:t>
      </w:r>
      <w:r w:rsidR="00CB0B3B" w:rsidRPr="000D24FE">
        <w:rPr>
          <w:rFonts w:ascii="Arial" w:hAnsi="Arial" w:cs="Arial"/>
          <w:bCs/>
          <w:iCs/>
          <w:sz w:val="24"/>
          <w:szCs w:val="24"/>
        </w:rPr>
        <w:t>mí</w:t>
      </w:r>
      <w:r w:rsidR="007C35D1" w:rsidRPr="000D24FE">
        <w:rPr>
          <w:rFonts w:ascii="Arial" w:hAnsi="Arial" w:cs="Arial"/>
          <w:bCs/>
          <w:iCs/>
          <w:sz w:val="24"/>
          <w:szCs w:val="24"/>
        </w:rPr>
        <w:t xml:space="preserve"> me salía la resolución de la pensión de mi esposo.</w:t>
      </w:r>
      <w:r w:rsidR="00CB0B3B" w:rsidRPr="000D24FE">
        <w:rPr>
          <w:rFonts w:ascii="Arial" w:hAnsi="Arial" w:cs="Arial"/>
          <w:bCs/>
          <w:iCs/>
          <w:sz w:val="24"/>
          <w:szCs w:val="24"/>
        </w:rPr>
        <w:t xml:space="preserve">” </w:t>
      </w:r>
      <w:r w:rsidRPr="000D24FE">
        <w:rPr>
          <w:rFonts w:ascii="Arial" w:hAnsi="Arial" w:cs="Arial"/>
          <w:bCs/>
          <w:iCs/>
          <w:sz w:val="24"/>
          <w:szCs w:val="24"/>
        </w:rPr>
        <w:t>¿</w:t>
      </w:r>
      <w:r w:rsidR="007C35D1" w:rsidRPr="000D24FE">
        <w:rPr>
          <w:rFonts w:ascii="Arial" w:hAnsi="Arial" w:cs="Arial"/>
          <w:bCs/>
          <w:iCs/>
          <w:sz w:val="24"/>
          <w:szCs w:val="24"/>
        </w:rPr>
        <w:t xml:space="preserve">A </w:t>
      </w:r>
      <w:r w:rsidR="00CB0B3B" w:rsidRPr="000D24FE">
        <w:rPr>
          <w:rFonts w:ascii="Arial" w:hAnsi="Arial" w:cs="Arial"/>
          <w:bCs/>
          <w:iCs/>
          <w:sz w:val="24"/>
          <w:szCs w:val="24"/>
        </w:rPr>
        <w:t>qué</w:t>
      </w:r>
      <w:r w:rsidR="007C35D1" w:rsidRPr="000D24FE">
        <w:rPr>
          <w:rFonts w:ascii="Arial" w:hAnsi="Arial" w:cs="Arial"/>
          <w:bCs/>
          <w:iCs/>
          <w:sz w:val="24"/>
          <w:szCs w:val="24"/>
        </w:rPr>
        <w:t xml:space="preserve"> gastos se refiere</w:t>
      </w:r>
      <w:r w:rsidRPr="000D24FE">
        <w:rPr>
          <w:rFonts w:ascii="Arial" w:hAnsi="Arial" w:cs="Arial"/>
          <w:bCs/>
          <w:iCs/>
          <w:sz w:val="24"/>
          <w:szCs w:val="24"/>
        </w:rPr>
        <w:t>?</w:t>
      </w:r>
      <w:r w:rsidR="00CB0B3B" w:rsidRPr="000D24FE">
        <w:rPr>
          <w:rFonts w:ascii="Arial" w:hAnsi="Arial" w:cs="Arial"/>
          <w:bCs/>
          <w:iCs/>
          <w:sz w:val="24"/>
          <w:szCs w:val="24"/>
        </w:rPr>
        <w:t>, pegunta el señor Juez, r</w:t>
      </w:r>
      <w:r w:rsidRPr="000D24FE">
        <w:rPr>
          <w:rFonts w:ascii="Arial" w:hAnsi="Arial" w:cs="Arial"/>
          <w:bCs/>
          <w:iCs/>
          <w:sz w:val="24"/>
          <w:szCs w:val="24"/>
        </w:rPr>
        <w:t>espondió: “</w:t>
      </w:r>
      <w:r w:rsidR="007C35D1" w:rsidRPr="000D24FE">
        <w:rPr>
          <w:rFonts w:ascii="Arial" w:hAnsi="Arial" w:cs="Arial"/>
          <w:bCs/>
          <w:iCs/>
          <w:sz w:val="24"/>
          <w:szCs w:val="24"/>
        </w:rPr>
        <w:t>La administración, servicios, jardinero y piscina.</w:t>
      </w:r>
      <w:r w:rsidRPr="000D24FE">
        <w:rPr>
          <w:rFonts w:ascii="Arial" w:hAnsi="Arial" w:cs="Arial"/>
          <w:bCs/>
          <w:iCs/>
          <w:sz w:val="24"/>
          <w:szCs w:val="24"/>
        </w:rPr>
        <w:t>” Y luego afirma que ella empezó en marzo del 2016 a hacerse cargo ya de todos los servicios y de todo y mi seguridad social y las empleadas, las mejoras de la casa. Pero luego manifiesta que después de que quedó viuda ninguna mejora ha realizado a la vivienda.</w:t>
      </w:r>
    </w:p>
    <w:p w:rsidR="00CB0B3B" w:rsidRPr="000D24FE" w:rsidRDefault="00CB0B3B" w:rsidP="000D24FE">
      <w:pPr>
        <w:pStyle w:val="Sinespaciado1"/>
        <w:tabs>
          <w:tab w:val="left" w:pos="2410"/>
        </w:tabs>
        <w:spacing w:line="288" w:lineRule="auto"/>
        <w:ind w:firstLine="2835"/>
        <w:jc w:val="both"/>
        <w:rPr>
          <w:rFonts w:ascii="Arial" w:hAnsi="Arial" w:cs="Arial"/>
          <w:bCs/>
          <w:iCs/>
          <w:sz w:val="24"/>
          <w:szCs w:val="24"/>
        </w:rPr>
      </w:pPr>
    </w:p>
    <w:p w:rsidR="00A268E8" w:rsidRPr="000D24FE" w:rsidRDefault="008608B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Refiere la interrogada que estuvo en la casa hasta octubre del 2016, pues se pasó para un apartamento alquilado porque los gastos de la casa son muy altos. Tomó la decisión de arrendarla y en este momento está arrendada, el canon es de $4.500.000 incluida administración y piscina; dineros que tiene guardados y que no participan </w:t>
      </w:r>
      <w:r w:rsidR="00FB1200" w:rsidRPr="000D24FE">
        <w:rPr>
          <w:rFonts w:ascii="Arial" w:hAnsi="Arial" w:cs="Arial"/>
          <w:bCs/>
          <w:iCs/>
          <w:sz w:val="24"/>
          <w:szCs w:val="24"/>
        </w:rPr>
        <w:t xml:space="preserve">de ellos las hijas del difunto. </w:t>
      </w:r>
      <w:r w:rsidR="00A268E8" w:rsidRPr="000D24FE">
        <w:rPr>
          <w:rFonts w:ascii="Arial" w:hAnsi="Arial" w:cs="Arial"/>
          <w:bCs/>
          <w:iCs/>
          <w:sz w:val="24"/>
          <w:szCs w:val="24"/>
        </w:rPr>
        <w:t>Re</w:t>
      </w:r>
      <w:r w:rsidR="00FB1200" w:rsidRPr="000D24FE">
        <w:rPr>
          <w:rFonts w:ascii="Arial" w:hAnsi="Arial" w:cs="Arial"/>
          <w:bCs/>
          <w:iCs/>
          <w:sz w:val="24"/>
          <w:szCs w:val="24"/>
        </w:rPr>
        <w:t xml:space="preserve">afirma </w:t>
      </w:r>
      <w:r w:rsidR="00A268E8" w:rsidRPr="000D24FE">
        <w:rPr>
          <w:rFonts w:ascii="Arial" w:hAnsi="Arial" w:cs="Arial"/>
          <w:bCs/>
          <w:iCs/>
          <w:sz w:val="24"/>
          <w:szCs w:val="24"/>
        </w:rPr>
        <w:t>que los gastos de administración de la vivienda lo</w:t>
      </w:r>
      <w:r w:rsidR="00BF3FD2" w:rsidRPr="000D24FE">
        <w:rPr>
          <w:rFonts w:ascii="Arial" w:hAnsi="Arial" w:cs="Arial"/>
          <w:bCs/>
          <w:iCs/>
          <w:sz w:val="24"/>
          <w:szCs w:val="24"/>
        </w:rPr>
        <w:t>s</w:t>
      </w:r>
      <w:r w:rsidR="00A268E8" w:rsidRPr="000D24FE">
        <w:rPr>
          <w:rFonts w:ascii="Arial" w:hAnsi="Arial" w:cs="Arial"/>
          <w:bCs/>
          <w:iCs/>
          <w:sz w:val="24"/>
          <w:szCs w:val="24"/>
        </w:rPr>
        <w:t xml:space="preserve"> sigue pagando la sociedad </w:t>
      </w:r>
      <w:proofErr w:type="spellStart"/>
      <w:r w:rsidR="00A268E8" w:rsidRPr="000D24FE">
        <w:rPr>
          <w:rFonts w:ascii="Arial" w:hAnsi="Arial" w:cs="Arial"/>
          <w:bCs/>
          <w:iCs/>
          <w:sz w:val="24"/>
          <w:szCs w:val="24"/>
        </w:rPr>
        <w:t>Mazuera</w:t>
      </w:r>
      <w:proofErr w:type="spellEnd"/>
      <w:r w:rsidR="00A268E8" w:rsidRPr="000D24FE">
        <w:rPr>
          <w:rFonts w:ascii="Arial" w:hAnsi="Arial" w:cs="Arial"/>
          <w:bCs/>
          <w:iCs/>
          <w:sz w:val="24"/>
          <w:szCs w:val="24"/>
        </w:rPr>
        <w:t>.</w:t>
      </w:r>
    </w:p>
    <w:p w:rsidR="008608B1" w:rsidRPr="000D24FE" w:rsidRDefault="008608B1" w:rsidP="000D24FE">
      <w:pPr>
        <w:pStyle w:val="Sinespaciado1"/>
        <w:tabs>
          <w:tab w:val="left" w:pos="2410"/>
        </w:tabs>
        <w:spacing w:line="288" w:lineRule="auto"/>
        <w:ind w:firstLine="2835"/>
        <w:jc w:val="both"/>
        <w:rPr>
          <w:rFonts w:ascii="Arial" w:hAnsi="Arial" w:cs="Arial"/>
          <w:bCs/>
          <w:iCs/>
          <w:sz w:val="24"/>
          <w:szCs w:val="24"/>
        </w:rPr>
      </w:pPr>
    </w:p>
    <w:p w:rsidR="00A268E8" w:rsidRPr="000D24FE" w:rsidRDefault="00A268E8"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Señala que se abrió el proceso de sucesión de su difunto esposo y ella fue admitida en el mismo como esposa, cónyuge y heredera.</w:t>
      </w:r>
    </w:p>
    <w:p w:rsidR="00A268E8" w:rsidRPr="000D24FE" w:rsidRDefault="00A268E8" w:rsidP="000D24FE">
      <w:pPr>
        <w:pStyle w:val="Sinespaciado1"/>
        <w:tabs>
          <w:tab w:val="left" w:pos="2410"/>
        </w:tabs>
        <w:spacing w:line="288" w:lineRule="auto"/>
        <w:ind w:firstLine="2835"/>
        <w:jc w:val="both"/>
        <w:rPr>
          <w:rFonts w:ascii="Arial" w:hAnsi="Arial" w:cs="Arial"/>
          <w:bCs/>
          <w:iCs/>
          <w:sz w:val="24"/>
          <w:szCs w:val="24"/>
        </w:rPr>
      </w:pPr>
    </w:p>
    <w:p w:rsidR="00A268E8" w:rsidRDefault="00A268E8"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Luego es interrogada por el abogado de la parte actora. Le pregunta: ¿Diga cómo es cierto sí o no, que usted actualmente tiene la calidad de poseedora del inmueble al cual nos hemos referido, es decir el lote correspondiente al No. 31 del Conjunto Altos de Quimbaya y la casa que está construida en </w:t>
      </w:r>
      <w:proofErr w:type="spellStart"/>
      <w:r w:rsidRPr="000D24FE">
        <w:rPr>
          <w:rFonts w:ascii="Arial" w:hAnsi="Arial" w:cs="Arial"/>
          <w:bCs/>
          <w:iCs/>
          <w:sz w:val="24"/>
          <w:szCs w:val="24"/>
        </w:rPr>
        <w:t>el</w:t>
      </w:r>
      <w:proofErr w:type="spellEnd"/>
      <w:r w:rsidRPr="000D24FE">
        <w:rPr>
          <w:rFonts w:ascii="Arial" w:hAnsi="Arial" w:cs="Arial"/>
          <w:bCs/>
          <w:iCs/>
          <w:sz w:val="24"/>
          <w:szCs w:val="24"/>
        </w:rPr>
        <w:t xml:space="preserve">? Contestó: “Doctor Luis Guillermo, ese título me lo dieron ustedes, el poseedor era mi esposo Roberto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Fustigada la interrogada por el abogado, para que manifieste si es cierto o no lo preguntado y luego de la intervención del señor juez, contestó “Si señor”.</w:t>
      </w:r>
    </w:p>
    <w:p w:rsidR="000D24FE" w:rsidRPr="000D24FE" w:rsidRDefault="000D24FE" w:rsidP="000D24FE">
      <w:pPr>
        <w:pStyle w:val="Sinespaciado1"/>
        <w:tabs>
          <w:tab w:val="left" w:pos="2410"/>
        </w:tabs>
        <w:spacing w:line="288" w:lineRule="auto"/>
        <w:ind w:firstLine="2835"/>
        <w:jc w:val="both"/>
        <w:rPr>
          <w:rFonts w:ascii="Arial" w:hAnsi="Arial" w:cs="Arial"/>
          <w:bCs/>
          <w:iCs/>
          <w:sz w:val="24"/>
          <w:szCs w:val="24"/>
        </w:rPr>
      </w:pPr>
    </w:p>
    <w:p w:rsidR="00A268E8" w:rsidRPr="000D24FE" w:rsidRDefault="00A268E8"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Nuevamente interroga el profesional del derecho: “Diga cómo es cierto sí o no, y yo afirmo que es cierto que usted actualmente y desde la muerte de señor Roberto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y en general en cualquier época desde cuando la casa se adquirió ha tenido pleno conocimiento de que esta casa es de propiedad de la sociedad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Mejía hoy </w:t>
      </w:r>
      <w:proofErr w:type="spellStart"/>
      <w:r w:rsidRPr="000D24FE">
        <w:rPr>
          <w:rFonts w:ascii="Arial" w:hAnsi="Arial" w:cs="Arial"/>
          <w:bCs/>
          <w:iCs/>
          <w:sz w:val="24"/>
          <w:szCs w:val="24"/>
        </w:rPr>
        <w:t>SAS</w:t>
      </w:r>
      <w:proofErr w:type="spellEnd"/>
      <w:r w:rsidRPr="000D24FE">
        <w:rPr>
          <w:rFonts w:ascii="Arial" w:hAnsi="Arial" w:cs="Arial"/>
          <w:bCs/>
          <w:iCs/>
          <w:sz w:val="24"/>
          <w:szCs w:val="24"/>
        </w:rPr>
        <w:t>.</w:t>
      </w:r>
      <w:r w:rsidR="00CB0B3B" w:rsidRPr="000D24FE">
        <w:rPr>
          <w:rFonts w:ascii="Arial" w:hAnsi="Arial" w:cs="Arial"/>
          <w:bCs/>
          <w:iCs/>
          <w:sz w:val="24"/>
          <w:szCs w:val="24"/>
        </w:rPr>
        <w:t>”</w:t>
      </w:r>
      <w:r w:rsidRPr="000D24FE">
        <w:rPr>
          <w:rFonts w:ascii="Arial" w:hAnsi="Arial" w:cs="Arial"/>
          <w:bCs/>
          <w:iCs/>
          <w:sz w:val="24"/>
          <w:szCs w:val="24"/>
        </w:rPr>
        <w:t xml:space="preserve"> Contestó: </w:t>
      </w:r>
      <w:r w:rsidR="00CB0B3B" w:rsidRPr="000D24FE">
        <w:rPr>
          <w:rFonts w:ascii="Arial" w:hAnsi="Arial" w:cs="Arial"/>
          <w:bCs/>
          <w:iCs/>
          <w:sz w:val="24"/>
          <w:szCs w:val="24"/>
        </w:rPr>
        <w:t>“</w:t>
      </w:r>
      <w:r w:rsidRPr="000D24FE">
        <w:rPr>
          <w:rFonts w:ascii="Arial" w:hAnsi="Arial" w:cs="Arial"/>
          <w:bCs/>
          <w:iCs/>
          <w:sz w:val="24"/>
          <w:szCs w:val="24"/>
        </w:rPr>
        <w:t>Si señor.”</w:t>
      </w:r>
    </w:p>
    <w:p w:rsidR="009267AA" w:rsidRPr="000D24FE" w:rsidRDefault="009267AA" w:rsidP="000D24FE">
      <w:pPr>
        <w:pStyle w:val="Sinespaciado1"/>
        <w:tabs>
          <w:tab w:val="left" w:pos="2410"/>
        </w:tabs>
        <w:spacing w:line="288" w:lineRule="auto"/>
        <w:ind w:firstLine="2835"/>
        <w:jc w:val="both"/>
        <w:rPr>
          <w:rFonts w:ascii="Arial" w:hAnsi="Arial" w:cs="Arial"/>
          <w:bCs/>
          <w:iCs/>
          <w:sz w:val="24"/>
          <w:szCs w:val="24"/>
        </w:rPr>
      </w:pPr>
    </w:p>
    <w:p w:rsidR="009267AA" w:rsidRPr="000D24FE" w:rsidRDefault="003015F5"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Acepta la interrogada que</w:t>
      </w:r>
      <w:r w:rsidR="00CB0B3B" w:rsidRPr="000D24FE">
        <w:rPr>
          <w:rFonts w:ascii="Arial" w:hAnsi="Arial" w:cs="Arial"/>
          <w:bCs/>
          <w:iCs/>
          <w:sz w:val="24"/>
          <w:szCs w:val="24"/>
        </w:rPr>
        <w:t xml:space="preserve"> la sociedad</w:t>
      </w:r>
      <w:r w:rsidRPr="000D24FE">
        <w:rPr>
          <w:rFonts w:ascii="Arial" w:hAnsi="Arial" w:cs="Arial"/>
          <w:bCs/>
          <w:iCs/>
          <w:sz w:val="24"/>
          <w:szCs w:val="24"/>
        </w:rPr>
        <w:t xml:space="preserve"> </w:t>
      </w:r>
      <w:proofErr w:type="spellStart"/>
      <w:r w:rsidR="009267AA" w:rsidRPr="000D24FE">
        <w:rPr>
          <w:rFonts w:ascii="Arial" w:hAnsi="Arial" w:cs="Arial"/>
          <w:bCs/>
          <w:iCs/>
          <w:sz w:val="24"/>
          <w:szCs w:val="24"/>
        </w:rPr>
        <w:t>Mazuera</w:t>
      </w:r>
      <w:proofErr w:type="spellEnd"/>
      <w:r w:rsidR="009267AA" w:rsidRPr="000D24FE">
        <w:rPr>
          <w:rFonts w:ascii="Arial" w:hAnsi="Arial" w:cs="Arial"/>
          <w:bCs/>
          <w:iCs/>
          <w:sz w:val="24"/>
          <w:szCs w:val="24"/>
        </w:rPr>
        <w:t xml:space="preserve"> Mejía le solicitó la devolución de la casa en el mes de septiembre de 2015 </w:t>
      </w:r>
      <w:r w:rsidRPr="000D24FE">
        <w:rPr>
          <w:rFonts w:ascii="Arial" w:hAnsi="Arial" w:cs="Arial"/>
          <w:bCs/>
          <w:iCs/>
          <w:sz w:val="24"/>
          <w:szCs w:val="24"/>
        </w:rPr>
        <w:t>y no accedió a esa solicitud, porque “</w:t>
      </w:r>
      <w:r w:rsidR="009267AA" w:rsidRPr="000D24FE">
        <w:rPr>
          <w:rFonts w:ascii="Arial" w:hAnsi="Arial" w:cs="Arial"/>
          <w:bCs/>
          <w:iCs/>
          <w:sz w:val="24"/>
          <w:szCs w:val="24"/>
        </w:rPr>
        <w:t>esa es la casa de mi esposo y la casa mía, nuestro hogar.</w:t>
      </w:r>
      <w:r w:rsidRPr="000D24FE">
        <w:rPr>
          <w:rFonts w:ascii="Arial" w:hAnsi="Arial" w:cs="Arial"/>
          <w:bCs/>
          <w:iCs/>
          <w:sz w:val="24"/>
          <w:szCs w:val="24"/>
        </w:rPr>
        <w:t xml:space="preserve">” Y le </w:t>
      </w:r>
      <w:r w:rsidR="003B521E" w:rsidRPr="000D24FE">
        <w:rPr>
          <w:rFonts w:ascii="Arial" w:hAnsi="Arial" w:cs="Arial"/>
          <w:bCs/>
          <w:iCs/>
          <w:sz w:val="24"/>
          <w:szCs w:val="24"/>
        </w:rPr>
        <w:t>pregunta</w:t>
      </w:r>
      <w:r w:rsidRPr="000D24FE">
        <w:rPr>
          <w:rFonts w:ascii="Arial" w:hAnsi="Arial" w:cs="Arial"/>
          <w:bCs/>
          <w:iCs/>
          <w:sz w:val="24"/>
          <w:szCs w:val="24"/>
        </w:rPr>
        <w:t>: “</w:t>
      </w:r>
      <w:r w:rsidR="009267AA" w:rsidRPr="000D24FE">
        <w:rPr>
          <w:rFonts w:ascii="Arial" w:hAnsi="Arial" w:cs="Arial"/>
          <w:bCs/>
          <w:iCs/>
          <w:sz w:val="24"/>
          <w:szCs w:val="24"/>
        </w:rPr>
        <w:t>Diga cómo es cierto sí o no, que en este momento usted considera que esa casa es de su propiedad</w:t>
      </w:r>
      <w:r w:rsidRPr="000D24FE">
        <w:rPr>
          <w:rFonts w:ascii="Arial" w:hAnsi="Arial" w:cs="Arial"/>
          <w:bCs/>
          <w:iCs/>
          <w:sz w:val="24"/>
          <w:szCs w:val="24"/>
        </w:rPr>
        <w:t>.</w:t>
      </w:r>
      <w:r w:rsidR="00CB0B3B" w:rsidRPr="000D24FE">
        <w:rPr>
          <w:rFonts w:ascii="Arial" w:hAnsi="Arial" w:cs="Arial"/>
          <w:bCs/>
          <w:iCs/>
          <w:sz w:val="24"/>
          <w:szCs w:val="24"/>
        </w:rPr>
        <w:t>”</w:t>
      </w:r>
      <w:r w:rsidRPr="000D24FE">
        <w:rPr>
          <w:rFonts w:ascii="Arial" w:hAnsi="Arial" w:cs="Arial"/>
          <w:bCs/>
          <w:iCs/>
          <w:sz w:val="24"/>
          <w:szCs w:val="24"/>
        </w:rPr>
        <w:t xml:space="preserve"> Contestó: </w:t>
      </w:r>
      <w:r w:rsidR="00CB0B3B" w:rsidRPr="000D24FE">
        <w:rPr>
          <w:rFonts w:ascii="Arial" w:hAnsi="Arial" w:cs="Arial"/>
          <w:bCs/>
          <w:iCs/>
          <w:sz w:val="24"/>
          <w:szCs w:val="24"/>
        </w:rPr>
        <w:t>“</w:t>
      </w:r>
      <w:r w:rsidR="009267AA" w:rsidRPr="000D24FE">
        <w:rPr>
          <w:rFonts w:ascii="Arial" w:hAnsi="Arial" w:cs="Arial"/>
          <w:bCs/>
          <w:iCs/>
          <w:sz w:val="24"/>
          <w:szCs w:val="24"/>
        </w:rPr>
        <w:t>Esa casa es de mi esposo. Haber doctor ese es el hogar de nosotros.</w:t>
      </w:r>
      <w:r w:rsidRPr="000D24FE">
        <w:rPr>
          <w:rFonts w:ascii="Arial" w:hAnsi="Arial" w:cs="Arial"/>
          <w:bCs/>
          <w:iCs/>
          <w:sz w:val="24"/>
          <w:szCs w:val="24"/>
        </w:rPr>
        <w:t>” Fustigada para que diga si o no, respondió</w:t>
      </w:r>
      <w:r w:rsidR="003B521E" w:rsidRPr="000D24FE">
        <w:rPr>
          <w:rFonts w:ascii="Arial" w:hAnsi="Arial" w:cs="Arial"/>
          <w:bCs/>
          <w:iCs/>
          <w:sz w:val="24"/>
          <w:szCs w:val="24"/>
        </w:rPr>
        <w:t>:</w:t>
      </w:r>
      <w:r w:rsidRPr="000D24FE">
        <w:rPr>
          <w:rFonts w:ascii="Arial" w:hAnsi="Arial" w:cs="Arial"/>
          <w:bCs/>
          <w:iCs/>
          <w:sz w:val="24"/>
          <w:szCs w:val="24"/>
        </w:rPr>
        <w:t xml:space="preserve"> “Si”.</w:t>
      </w:r>
    </w:p>
    <w:p w:rsidR="003015F5" w:rsidRPr="000D24FE" w:rsidRDefault="003015F5" w:rsidP="000D24FE">
      <w:pPr>
        <w:pStyle w:val="Sinespaciado1"/>
        <w:tabs>
          <w:tab w:val="left" w:pos="2410"/>
        </w:tabs>
        <w:spacing w:line="288" w:lineRule="auto"/>
        <w:ind w:firstLine="2835"/>
        <w:jc w:val="both"/>
        <w:rPr>
          <w:rFonts w:ascii="Arial" w:hAnsi="Arial" w:cs="Arial"/>
          <w:bCs/>
          <w:iCs/>
          <w:sz w:val="24"/>
          <w:szCs w:val="24"/>
        </w:rPr>
      </w:pPr>
    </w:p>
    <w:p w:rsidR="003015F5" w:rsidRPr="000D24FE" w:rsidRDefault="003015F5"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La razón que aduce para tener la condición de heredera, </w:t>
      </w:r>
      <w:r w:rsidR="00CB0B3B" w:rsidRPr="000D24FE">
        <w:rPr>
          <w:rFonts w:ascii="Arial" w:hAnsi="Arial" w:cs="Arial"/>
          <w:bCs/>
          <w:iCs/>
          <w:sz w:val="24"/>
          <w:szCs w:val="24"/>
        </w:rPr>
        <w:t>según la interrogada:</w:t>
      </w:r>
      <w:r w:rsidRPr="000D24FE">
        <w:rPr>
          <w:rFonts w:ascii="Arial" w:hAnsi="Arial" w:cs="Arial"/>
          <w:bCs/>
          <w:iCs/>
          <w:sz w:val="24"/>
          <w:szCs w:val="24"/>
        </w:rPr>
        <w:t xml:space="preserve"> “Porque fui la esposa de Roberto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durante 14 años.”</w:t>
      </w:r>
    </w:p>
    <w:p w:rsidR="003015F5" w:rsidRPr="000D24FE" w:rsidRDefault="003015F5" w:rsidP="000D24FE">
      <w:pPr>
        <w:pStyle w:val="Sinespaciado1"/>
        <w:tabs>
          <w:tab w:val="left" w:pos="2410"/>
        </w:tabs>
        <w:spacing w:line="288" w:lineRule="auto"/>
        <w:ind w:firstLine="2835"/>
        <w:jc w:val="both"/>
        <w:rPr>
          <w:rFonts w:ascii="Arial" w:hAnsi="Arial" w:cs="Arial"/>
          <w:bCs/>
          <w:iCs/>
          <w:sz w:val="24"/>
          <w:szCs w:val="24"/>
        </w:rPr>
      </w:pPr>
    </w:p>
    <w:p w:rsidR="003015F5" w:rsidRPr="000D24FE" w:rsidRDefault="003015F5"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Luego se le pregunta: “Diga cómo es cierto sí o no, que usted en el mes de mayo del año 2015, dio expresa instrucción a la administración del conjunto Altos de Quimbaya, en el sentido de que ni la señora María Fernanda Mejía, que no se encuentra en este momento presente, ni la señora Juliana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podían ingresar a la casa a la que nos hemos referido.”  </w:t>
      </w:r>
      <w:r w:rsidR="00CB0B3B" w:rsidRPr="000D24FE">
        <w:rPr>
          <w:rFonts w:ascii="Arial" w:hAnsi="Arial" w:cs="Arial"/>
          <w:bCs/>
          <w:iCs/>
          <w:sz w:val="24"/>
          <w:szCs w:val="24"/>
        </w:rPr>
        <w:t>Respondió: “</w:t>
      </w:r>
      <w:r w:rsidRPr="000D24FE">
        <w:rPr>
          <w:rFonts w:ascii="Arial" w:hAnsi="Arial" w:cs="Arial"/>
          <w:bCs/>
          <w:iCs/>
          <w:sz w:val="24"/>
          <w:szCs w:val="24"/>
        </w:rPr>
        <w:t xml:space="preserve">Yo estaba en un viaje en mayo de 2015, donde a mí me solicitaron autorizaciones para ir a mi casa a tomar unas fotos María Fernanda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y llamé que nadie podía entrar a mi casa sino que me esperaran a que yo llegara, porque no sabía para que querían utilizar las fotos.”</w:t>
      </w:r>
    </w:p>
    <w:p w:rsidR="003015F5" w:rsidRPr="000D24FE" w:rsidRDefault="003015F5" w:rsidP="000D24FE">
      <w:pPr>
        <w:pStyle w:val="Sinespaciado1"/>
        <w:tabs>
          <w:tab w:val="left" w:pos="2410"/>
        </w:tabs>
        <w:spacing w:line="288" w:lineRule="auto"/>
        <w:ind w:firstLine="2835"/>
        <w:jc w:val="both"/>
        <w:rPr>
          <w:rFonts w:ascii="Arial" w:hAnsi="Arial" w:cs="Arial"/>
          <w:bCs/>
          <w:iCs/>
          <w:sz w:val="24"/>
          <w:szCs w:val="24"/>
        </w:rPr>
      </w:pPr>
    </w:p>
    <w:p w:rsidR="003015F5" w:rsidRPr="000D24FE" w:rsidRDefault="0046687F"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Después de interrogarla sobre la supuesta simulación, </w:t>
      </w:r>
      <w:r w:rsidR="00424419" w:rsidRPr="000D24FE">
        <w:rPr>
          <w:rFonts w:ascii="Arial" w:hAnsi="Arial" w:cs="Arial"/>
          <w:bCs/>
          <w:iCs/>
          <w:sz w:val="24"/>
          <w:szCs w:val="24"/>
        </w:rPr>
        <w:t xml:space="preserve">pregunta </w:t>
      </w:r>
      <w:r w:rsidR="00CB0B3B" w:rsidRPr="000D24FE">
        <w:rPr>
          <w:rFonts w:ascii="Arial" w:hAnsi="Arial" w:cs="Arial"/>
          <w:bCs/>
          <w:iCs/>
          <w:sz w:val="24"/>
          <w:szCs w:val="24"/>
        </w:rPr>
        <w:t>el abogado</w:t>
      </w:r>
      <w:r w:rsidRPr="000D24FE">
        <w:rPr>
          <w:rFonts w:ascii="Arial" w:hAnsi="Arial" w:cs="Arial"/>
          <w:bCs/>
          <w:iCs/>
          <w:sz w:val="24"/>
          <w:szCs w:val="24"/>
        </w:rPr>
        <w:t xml:space="preserve">: </w:t>
      </w:r>
      <w:r w:rsidR="00CB0B3B" w:rsidRPr="000D24FE">
        <w:rPr>
          <w:rFonts w:ascii="Arial" w:hAnsi="Arial" w:cs="Arial"/>
          <w:bCs/>
          <w:iCs/>
          <w:sz w:val="24"/>
          <w:szCs w:val="24"/>
        </w:rPr>
        <w:t>“</w:t>
      </w:r>
      <w:r w:rsidRPr="000D24FE">
        <w:rPr>
          <w:rFonts w:ascii="Arial" w:hAnsi="Arial" w:cs="Arial"/>
          <w:bCs/>
          <w:iCs/>
          <w:sz w:val="24"/>
          <w:szCs w:val="24"/>
        </w:rPr>
        <w:t xml:space="preserve">Señora Ángela, </w:t>
      </w:r>
      <w:r w:rsidR="00AF4E17" w:rsidRPr="000D24FE">
        <w:rPr>
          <w:rFonts w:ascii="Arial" w:hAnsi="Arial" w:cs="Arial"/>
          <w:bCs/>
          <w:iCs/>
          <w:sz w:val="24"/>
          <w:szCs w:val="24"/>
        </w:rPr>
        <w:t>¿</w:t>
      </w:r>
      <w:r w:rsidRPr="000D24FE">
        <w:rPr>
          <w:rFonts w:ascii="Arial" w:hAnsi="Arial" w:cs="Arial"/>
          <w:bCs/>
          <w:iCs/>
          <w:sz w:val="24"/>
          <w:szCs w:val="24"/>
        </w:rPr>
        <w:t xml:space="preserve">usted sabe que la sociedad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Mejía fue la que o ha sido la que siempre se ha encargado de pagar las cuotas de administración de la casa del conjunto Altos de Quimbaya</w:t>
      </w:r>
      <w:r w:rsidR="00CB0B3B" w:rsidRPr="000D24FE">
        <w:rPr>
          <w:rFonts w:ascii="Arial" w:hAnsi="Arial" w:cs="Arial"/>
          <w:bCs/>
          <w:iCs/>
          <w:sz w:val="24"/>
          <w:szCs w:val="24"/>
        </w:rPr>
        <w:t>?</w:t>
      </w:r>
      <w:r w:rsidRPr="000D24FE">
        <w:rPr>
          <w:rFonts w:ascii="Arial" w:hAnsi="Arial" w:cs="Arial"/>
          <w:bCs/>
          <w:iCs/>
          <w:sz w:val="24"/>
          <w:szCs w:val="24"/>
        </w:rPr>
        <w:t xml:space="preserve"> </w:t>
      </w:r>
      <w:r w:rsidR="00CB0B3B" w:rsidRPr="000D24FE">
        <w:rPr>
          <w:rFonts w:ascii="Arial" w:hAnsi="Arial" w:cs="Arial"/>
          <w:bCs/>
          <w:iCs/>
          <w:sz w:val="24"/>
          <w:szCs w:val="24"/>
        </w:rPr>
        <w:t>Respondió:</w:t>
      </w:r>
      <w:r w:rsidRPr="000D24FE">
        <w:rPr>
          <w:rFonts w:ascii="Arial" w:hAnsi="Arial" w:cs="Arial"/>
          <w:bCs/>
          <w:iCs/>
          <w:sz w:val="24"/>
          <w:szCs w:val="24"/>
        </w:rPr>
        <w:t xml:space="preserve"> </w:t>
      </w:r>
      <w:r w:rsidR="00CB0B3B" w:rsidRPr="000D24FE">
        <w:rPr>
          <w:rFonts w:ascii="Arial" w:hAnsi="Arial" w:cs="Arial"/>
          <w:bCs/>
          <w:iCs/>
          <w:sz w:val="24"/>
          <w:szCs w:val="24"/>
        </w:rPr>
        <w:t>“</w:t>
      </w:r>
      <w:r w:rsidRPr="000D24FE">
        <w:rPr>
          <w:rFonts w:ascii="Arial" w:hAnsi="Arial" w:cs="Arial"/>
          <w:bCs/>
          <w:iCs/>
          <w:sz w:val="24"/>
          <w:szCs w:val="24"/>
        </w:rPr>
        <w:t>Si señor las ha pagado, para eso creó mi marido la sociedad, para</w:t>
      </w:r>
      <w:r w:rsidR="00CB0B3B" w:rsidRPr="000D24FE">
        <w:rPr>
          <w:rFonts w:ascii="Arial" w:hAnsi="Arial" w:cs="Arial"/>
          <w:bCs/>
          <w:iCs/>
          <w:sz w:val="24"/>
          <w:szCs w:val="24"/>
        </w:rPr>
        <w:t xml:space="preserve"> que</w:t>
      </w:r>
      <w:r w:rsidRPr="000D24FE">
        <w:rPr>
          <w:rFonts w:ascii="Arial" w:hAnsi="Arial" w:cs="Arial"/>
          <w:bCs/>
          <w:iCs/>
          <w:sz w:val="24"/>
          <w:szCs w:val="24"/>
        </w:rPr>
        <w:t xml:space="preserve"> salieran todos los gastos de nosotros de ahí.</w:t>
      </w:r>
      <w:r w:rsidR="00CB0B3B" w:rsidRPr="000D24FE">
        <w:rPr>
          <w:rFonts w:ascii="Arial" w:hAnsi="Arial" w:cs="Arial"/>
          <w:bCs/>
          <w:iCs/>
          <w:sz w:val="24"/>
          <w:szCs w:val="24"/>
        </w:rPr>
        <w:t>”</w:t>
      </w:r>
    </w:p>
    <w:p w:rsidR="00640BF2" w:rsidRPr="000D24FE" w:rsidRDefault="00640BF2" w:rsidP="000D24FE">
      <w:pPr>
        <w:pStyle w:val="Sinespaciado1"/>
        <w:tabs>
          <w:tab w:val="left" w:pos="2410"/>
        </w:tabs>
        <w:spacing w:line="288" w:lineRule="auto"/>
        <w:ind w:firstLine="2835"/>
        <w:jc w:val="both"/>
        <w:rPr>
          <w:rFonts w:ascii="Arial" w:hAnsi="Arial" w:cs="Arial"/>
          <w:bCs/>
          <w:iCs/>
          <w:sz w:val="24"/>
          <w:szCs w:val="24"/>
        </w:rPr>
      </w:pPr>
    </w:p>
    <w:p w:rsidR="00640BF2" w:rsidRPr="000D24FE" w:rsidRDefault="00640BF2"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Lo anterior ha sido extractado del interrogatorio practicado a la señora </w:t>
      </w:r>
      <w:r w:rsidRPr="000D24FE">
        <w:rPr>
          <w:rFonts w:ascii="Arial" w:hAnsi="Arial" w:cs="Arial"/>
          <w:b/>
          <w:sz w:val="24"/>
          <w:szCs w:val="24"/>
        </w:rPr>
        <w:t>ÁNGELA MARÍA</w:t>
      </w:r>
      <w:r w:rsidRPr="000D24FE">
        <w:rPr>
          <w:rFonts w:ascii="Arial" w:hAnsi="Arial" w:cs="Arial"/>
          <w:bCs/>
          <w:iCs/>
          <w:sz w:val="24"/>
          <w:szCs w:val="24"/>
        </w:rPr>
        <w:t>, gravado en el CD de la audiencia realizada el 13 de abril de 2017</w:t>
      </w:r>
      <w:r w:rsidR="00660110" w:rsidRPr="000D24FE">
        <w:rPr>
          <w:rFonts w:ascii="Arial" w:hAnsi="Arial" w:cs="Arial"/>
          <w:bCs/>
          <w:iCs/>
          <w:sz w:val="24"/>
          <w:szCs w:val="24"/>
        </w:rPr>
        <w:t>, tiempo: 00:09:54 a 00:43:14.</w:t>
      </w:r>
      <w:r w:rsidRPr="000D24FE">
        <w:rPr>
          <w:rFonts w:ascii="Arial" w:hAnsi="Arial" w:cs="Arial"/>
          <w:bCs/>
          <w:iCs/>
          <w:sz w:val="24"/>
          <w:szCs w:val="24"/>
        </w:rPr>
        <w:t xml:space="preserve"> </w:t>
      </w:r>
    </w:p>
    <w:p w:rsidR="009267AA" w:rsidRPr="000D24FE" w:rsidRDefault="009267AA" w:rsidP="000D24FE">
      <w:pPr>
        <w:pStyle w:val="Sinespaciado1"/>
        <w:tabs>
          <w:tab w:val="left" w:pos="2410"/>
        </w:tabs>
        <w:spacing w:line="288" w:lineRule="auto"/>
        <w:ind w:firstLine="2835"/>
        <w:jc w:val="both"/>
        <w:rPr>
          <w:rFonts w:ascii="Arial" w:hAnsi="Arial" w:cs="Arial"/>
          <w:bCs/>
          <w:iCs/>
          <w:sz w:val="24"/>
          <w:szCs w:val="24"/>
        </w:rPr>
      </w:pPr>
    </w:p>
    <w:p w:rsidR="0046687F" w:rsidRPr="000D24FE" w:rsidRDefault="00640BF2"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7. </w:t>
      </w:r>
      <w:r w:rsidR="0046687F" w:rsidRPr="000D24FE">
        <w:rPr>
          <w:rFonts w:ascii="Arial" w:hAnsi="Arial" w:cs="Arial"/>
          <w:bCs/>
          <w:iCs/>
          <w:sz w:val="24"/>
          <w:szCs w:val="24"/>
        </w:rPr>
        <w:t xml:space="preserve">Vistas así las cosas, es pertinente señalar que, independiente de lo que dijera la señora </w:t>
      </w:r>
      <w:r w:rsidRPr="000D24FE">
        <w:rPr>
          <w:rFonts w:ascii="Arial" w:hAnsi="Arial" w:cs="Arial"/>
          <w:b/>
          <w:sz w:val="24"/>
          <w:szCs w:val="24"/>
        </w:rPr>
        <w:t>ÁNGELA MARÍA GONZÁLEZ OCHOA</w:t>
      </w:r>
      <w:r w:rsidRPr="000D24FE">
        <w:rPr>
          <w:rFonts w:ascii="Arial" w:hAnsi="Arial" w:cs="Arial"/>
          <w:bCs/>
          <w:iCs/>
          <w:sz w:val="24"/>
          <w:szCs w:val="24"/>
        </w:rPr>
        <w:t>,</w:t>
      </w:r>
      <w:r w:rsidR="0046687F" w:rsidRPr="000D24FE">
        <w:rPr>
          <w:rFonts w:ascii="Arial" w:hAnsi="Arial" w:cs="Arial"/>
          <w:bCs/>
          <w:iCs/>
          <w:sz w:val="24"/>
          <w:szCs w:val="24"/>
        </w:rPr>
        <w:t xml:space="preserve"> </w:t>
      </w:r>
      <w:r w:rsidR="0046687F" w:rsidRPr="000D24FE">
        <w:rPr>
          <w:rFonts w:ascii="Arial" w:hAnsi="Arial" w:cs="Arial"/>
          <w:bCs/>
          <w:iCs/>
          <w:sz w:val="24"/>
          <w:szCs w:val="24"/>
        </w:rPr>
        <w:lastRenderedPageBreak/>
        <w:t>frente al proceso de sucesión</w:t>
      </w:r>
      <w:r w:rsidR="003B521E" w:rsidRPr="000D24FE">
        <w:rPr>
          <w:rFonts w:ascii="Arial" w:hAnsi="Arial" w:cs="Arial"/>
          <w:bCs/>
          <w:iCs/>
          <w:sz w:val="24"/>
          <w:szCs w:val="24"/>
        </w:rPr>
        <w:t xml:space="preserve"> </w:t>
      </w:r>
      <w:r w:rsidRPr="000D24FE">
        <w:rPr>
          <w:rFonts w:ascii="Arial" w:hAnsi="Arial" w:cs="Arial"/>
          <w:bCs/>
          <w:iCs/>
          <w:sz w:val="24"/>
          <w:szCs w:val="24"/>
        </w:rPr>
        <w:t>del señor</w:t>
      </w:r>
      <w:r w:rsidRPr="000D24FE">
        <w:rPr>
          <w:rFonts w:ascii="Arial" w:hAnsi="Arial" w:cs="Arial"/>
          <w:b/>
          <w:bCs/>
          <w:sz w:val="24"/>
          <w:szCs w:val="24"/>
          <w:lang w:val="es-MX"/>
        </w:rPr>
        <w:t xml:space="preserve"> ROBERTO </w:t>
      </w:r>
      <w:proofErr w:type="spellStart"/>
      <w:r w:rsidRPr="000D24FE">
        <w:rPr>
          <w:rFonts w:ascii="Arial" w:hAnsi="Arial" w:cs="Arial"/>
          <w:b/>
          <w:bCs/>
          <w:sz w:val="24"/>
          <w:szCs w:val="24"/>
          <w:lang w:val="es-MX"/>
        </w:rPr>
        <w:t>MAZUERA</w:t>
      </w:r>
      <w:proofErr w:type="spellEnd"/>
      <w:r w:rsidRPr="000D24FE">
        <w:rPr>
          <w:rFonts w:ascii="Arial" w:hAnsi="Arial" w:cs="Arial"/>
          <w:b/>
          <w:bCs/>
          <w:sz w:val="24"/>
          <w:szCs w:val="24"/>
          <w:lang w:val="es-MX"/>
        </w:rPr>
        <w:t xml:space="preserve"> ARANGO</w:t>
      </w:r>
      <w:r w:rsidRPr="000D24FE">
        <w:rPr>
          <w:rFonts w:ascii="Arial" w:hAnsi="Arial" w:cs="Arial"/>
          <w:bCs/>
          <w:iCs/>
          <w:sz w:val="24"/>
          <w:szCs w:val="24"/>
        </w:rPr>
        <w:t xml:space="preserve"> </w:t>
      </w:r>
      <w:r w:rsidR="003B521E" w:rsidRPr="000D24FE">
        <w:rPr>
          <w:rFonts w:ascii="Arial" w:hAnsi="Arial" w:cs="Arial"/>
          <w:bCs/>
          <w:iCs/>
          <w:sz w:val="24"/>
          <w:szCs w:val="24"/>
        </w:rPr>
        <w:t>y su participación en el mismo</w:t>
      </w:r>
      <w:r w:rsidR="0046687F" w:rsidRPr="000D24FE">
        <w:rPr>
          <w:rFonts w:ascii="Arial" w:hAnsi="Arial" w:cs="Arial"/>
          <w:bCs/>
          <w:iCs/>
          <w:sz w:val="24"/>
          <w:szCs w:val="24"/>
        </w:rPr>
        <w:t xml:space="preserve">, es un hecho </w:t>
      </w:r>
      <w:r w:rsidRPr="000D24FE">
        <w:rPr>
          <w:rFonts w:ascii="Arial" w:hAnsi="Arial" w:cs="Arial"/>
          <w:bCs/>
          <w:iCs/>
          <w:sz w:val="24"/>
          <w:szCs w:val="24"/>
        </w:rPr>
        <w:t xml:space="preserve">cierto </w:t>
      </w:r>
      <w:r w:rsidR="00424419" w:rsidRPr="000D24FE">
        <w:rPr>
          <w:rFonts w:ascii="Arial" w:hAnsi="Arial" w:cs="Arial"/>
          <w:bCs/>
          <w:iCs/>
          <w:sz w:val="24"/>
          <w:szCs w:val="24"/>
        </w:rPr>
        <w:t>que de este ya se ordenó la</w:t>
      </w:r>
      <w:r w:rsidR="0046687F" w:rsidRPr="000D24FE">
        <w:rPr>
          <w:rFonts w:ascii="Arial" w:hAnsi="Arial" w:cs="Arial"/>
          <w:bCs/>
          <w:iCs/>
          <w:sz w:val="24"/>
          <w:szCs w:val="24"/>
        </w:rPr>
        <w:t xml:space="preserve"> apertura</w:t>
      </w:r>
      <w:r w:rsidR="003B521E" w:rsidRPr="000D24FE">
        <w:rPr>
          <w:rFonts w:ascii="Arial" w:hAnsi="Arial" w:cs="Arial"/>
          <w:bCs/>
          <w:iCs/>
          <w:sz w:val="24"/>
          <w:szCs w:val="24"/>
        </w:rPr>
        <w:t xml:space="preserve"> por parte del Juzgado Primero de Familia de Pereira</w:t>
      </w:r>
      <w:r w:rsidR="0046687F" w:rsidRPr="000D24FE">
        <w:rPr>
          <w:rFonts w:ascii="Arial" w:hAnsi="Arial" w:cs="Arial"/>
          <w:bCs/>
          <w:iCs/>
          <w:sz w:val="24"/>
          <w:szCs w:val="24"/>
        </w:rPr>
        <w:t xml:space="preserve">, y en el mismo fue admitida la aquí demandada, como cónyuge supérstite, quien ha optado por porción conyugal, sin perjuicio de los derechos </w:t>
      </w:r>
      <w:r w:rsidR="003B521E" w:rsidRPr="000D24FE">
        <w:rPr>
          <w:rFonts w:ascii="Arial" w:hAnsi="Arial" w:cs="Arial"/>
          <w:bCs/>
          <w:iCs/>
          <w:sz w:val="24"/>
          <w:szCs w:val="24"/>
        </w:rPr>
        <w:t>que le puedan corresponder a terceros.</w:t>
      </w:r>
    </w:p>
    <w:p w:rsidR="003B521E" w:rsidRPr="000D24FE" w:rsidRDefault="003B521E" w:rsidP="000D24FE">
      <w:pPr>
        <w:pStyle w:val="Sinespaciado1"/>
        <w:tabs>
          <w:tab w:val="left" w:pos="2410"/>
        </w:tabs>
        <w:spacing w:line="288" w:lineRule="auto"/>
        <w:ind w:firstLine="2835"/>
        <w:jc w:val="both"/>
        <w:rPr>
          <w:rFonts w:ascii="Arial" w:hAnsi="Arial" w:cs="Arial"/>
          <w:bCs/>
          <w:iCs/>
          <w:sz w:val="24"/>
          <w:szCs w:val="24"/>
        </w:rPr>
      </w:pPr>
    </w:p>
    <w:p w:rsidR="003B521E" w:rsidRPr="000D24FE" w:rsidRDefault="003B521E"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Obra en el proceso copia del auto, que el a quo ordenó tener como prueba, </w:t>
      </w:r>
      <w:r w:rsidR="001978D8" w:rsidRPr="000D24FE">
        <w:rPr>
          <w:rFonts w:ascii="Arial" w:hAnsi="Arial" w:cs="Arial"/>
          <w:bCs/>
          <w:iCs/>
          <w:sz w:val="24"/>
          <w:szCs w:val="24"/>
        </w:rPr>
        <w:t xml:space="preserve">en </w:t>
      </w:r>
      <w:r w:rsidRPr="000D24FE">
        <w:rPr>
          <w:rFonts w:ascii="Arial" w:hAnsi="Arial" w:cs="Arial"/>
          <w:bCs/>
          <w:iCs/>
          <w:sz w:val="24"/>
          <w:szCs w:val="24"/>
        </w:rPr>
        <w:t>decisión no objetada por la contraparte (</w:t>
      </w:r>
      <w:proofErr w:type="spellStart"/>
      <w:r w:rsidRPr="000D24FE">
        <w:rPr>
          <w:rFonts w:ascii="Arial" w:hAnsi="Arial" w:cs="Arial"/>
          <w:bCs/>
          <w:iCs/>
          <w:sz w:val="24"/>
          <w:szCs w:val="24"/>
        </w:rPr>
        <w:t>fl</w:t>
      </w:r>
      <w:proofErr w:type="spellEnd"/>
      <w:r w:rsidRPr="000D24FE">
        <w:rPr>
          <w:rFonts w:ascii="Arial" w:hAnsi="Arial" w:cs="Arial"/>
          <w:bCs/>
          <w:iCs/>
          <w:sz w:val="24"/>
          <w:szCs w:val="24"/>
        </w:rPr>
        <w:t>. 44 y 154 vuelto del cuaderno principal).</w:t>
      </w:r>
      <w:r w:rsidR="00660110" w:rsidRPr="000D24FE">
        <w:rPr>
          <w:rFonts w:ascii="Arial" w:hAnsi="Arial" w:cs="Arial"/>
          <w:bCs/>
          <w:iCs/>
          <w:sz w:val="24"/>
          <w:szCs w:val="24"/>
        </w:rPr>
        <w:t xml:space="preserve"> </w:t>
      </w:r>
      <w:r w:rsidR="00FB1200" w:rsidRPr="000D24FE">
        <w:rPr>
          <w:rFonts w:ascii="Arial" w:hAnsi="Arial" w:cs="Arial"/>
          <w:bCs/>
          <w:iCs/>
          <w:sz w:val="24"/>
          <w:szCs w:val="24"/>
        </w:rPr>
        <w:t xml:space="preserve">Queda así </w:t>
      </w:r>
      <w:r w:rsidR="00C439E0" w:rsidRPr="000D24FE">
        <w:rPr>
          <w:rFonts w:ascii="Arial" w:hAnsi="Arial" w:cs="Arial"/>
          <w:bCs/>
          <w:iCs/>
          <w:sz w:val="24"/>
          <w:szCs w:val="24"/>
        </w:rPr>
        <w:t>claro cuál es la calidad con que actúa la demandada en el proceso de sucesión.</w:t>
      </w:r>
    </w:p>
    <w:p w:rsidR="00C439E0" w:rsidRPr="000D24FE" w:rsidRDefault="00C439E0" w:rsidP="000D24FE">
      <w:pPr>
        <w:pStyle w:val="Sinespaciado1"/>
        <w:tabs>
          <w:tab w:val="left" w:pos="2410"/>
        </w:tabs>
        <w:spacing w:line="288" w:lineRule="auto"/>
        <w:ind w:firstLine="2835"/>
        <w:jc w:val="both"/>
        <w:rPr>
          <w:rFonts w:ascii="Arial" w:hAnsi="Arial" w:cs="Arial"/>
          <w:bCs/>
          <w:iCs/>
          <w:sz w:val="24"/>
          <w:szCs w:val="24"/>
        </w:rPr>
      </w:pPr>
    </w:p>
    <w:p w:rsidR="00C439E0" w:rsidRPr="000D24FE" w:rsidRDefault="00C439E0"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8. Con respecto a la </w:t>
      </w:r>
      <w:r w:rsidR="001978D8" w:rsidRPr="000D24FE">
        <w:rPr>
          <w:rFonts w:ascii="Arial" w:hAnsi="Arial" w:cs="Arial"/>
          <w:bCs/>
          <w:iCs/>
          <w:sz w:val="24"/>
          <w:szCs w:val="24"/>
        </w:rPr>
        <w:t xml:space="preserve">condición </w:t>
      </w:r>
      <w:r w:rsidRPr="000D24FE">
        <w:rPr>
          <w:rFonts w:ascii="Arial" w:hAnsi="Arial" w:cs="Arial"/>
          <w:bCs/>
          <w:iCs/>
          <w:sz w:val="24"/>
          <w:szCs w:val="24"/>
        </w:rPr>
        <w:t>de poseedora</w:t>
      </w:r>
      <w:r w:rsidR="001978D8" w:rsidRPr="000D24FE">
        <w:rPr>
          <w:rFonts w:ascii="Arial" w:hAnsi="Arial" w:cs="Arial"/>
          <w:bCs/>
          <w:iCs/>
          <w:sz w:val="24"/>
          <w:szCs w:val="24"/>
        </w:rPr>
        <w:t xml:space="preserve"> que le endilga la actora a la señora </w:t>
      </w:r>
      <w:r w:rsidR="001978D8" w:rsidRPr="000D24FE">
        <w:rPr>
          <w:rFonts w:ascii="Arial" w:hAnsi="Arial" w:cs="Arial"/>
          <w:b/>
          <w:sz w:val="24"/>
          <w:szCs w:val="24"/>
        </w:rPr>
        <w:t>ÁNGELA MARÍA</w:t>
      </w:r>
      <w:r w:rsidRPr="000D24FE">
        <w:rPr>
          <w:rFonts w:ascii="Arial" w:hAnsi="Arial" w:cs="Arial"/>
          <w:bCs/>
          <w:iCs/>
          <w:sz w:val="24"/>
          <w:szCs w:val="24"/>
        </w:rPr>
        <w:t xml:space="preserve">, </w:t>
      </w:r>
      <w:r w:rsidR="001978D8" w:rsidRPr="000D24FE">
        <w:rPr>
          <w:rFonts w:ascii="Arial" w:hAnsi="Arial" w:cs="Arial"/>
          <w:bCs/>
          <w:iCs/>
          <w:sz w:val="24"/>
          <w:szCs w:val="24"/>
        </w:rPr>
        <w:t xml:space="preserve">y que el juez de primera instancia encontró confesada por ella, </w:t>
      </w:r>
      <w:r w:rsidRPr="000D24FE">
        <w:rPr>
          <w:rFonts w:ascii="Arial" w:hAnsi="Arial" w:cs="Arial"/>
          <w:bCs/>
          <w:iCs/>
          <w:sz w:val="24"/>
          <w:szCs w:val="24"/>
        </w:rPr>
        <w:t>para este Despacho no es</w:t>
      </w:r>
      <w:r w:rsidR="001978D8" w:rsidRPr="000D24FE">
        <w:rPr>
          <w:rFonts w:ascii="Arial" w:hAnsi="Arial" w:cs="Arial"/>
          <w:bCs/>
          <w:iCs/>
          <w:sz w:val="24"/>
          <w:szCs w:val="24"/>
        </w:rPr>
        <w:t xml:space="preserve"> así,</w:t>
      </w:r>
      <w:r w:rsidRPr="000D24FE">
        <w:rPr>
          <w:rFonts w:ascii="Arial" w:hAnsi="Arial" w:cs="Arial"/>
          <w:bCs/>
          <w:iCs/>
          <w:sz w:val="24"/>
          <w:szCs w:val="24"/>
        </w:rPr>
        <w:t xml:space="preserve"> por lo menos para la época de la </w:t>
      </w:r>
      <w:r w:rsidR="00660110" w:rsidRPr="000D24FE">
        <w:rPr>
          <w:rFonts w:ascii="Arial" w:hAnsi="Arial" w:cs="Arial"/>
          <w:bCs/>
          <w:iCs/>
          <w:sz w:val="24"/>
          <w:szCs w:val="24"/>
        </w:rPr>
        <w:t xml:space="preserve">presentación de la </w:t>
      </w:r>
      <w:r w:rsidRPr="000D24FE">
        <w:rPr>
          <w:rFonts w:ascii="Arial" w:hAnsi="Arial" w:cs="Arial"/>
          <w:bCs/>
          <w:iCs/>
          <w:sz w:val="24"/>
          <w:szCs w:val="24"/>
        </w:rPr>
        <w:t xml:space="preserve">demanda, esto es </w:t>
      </w:r>
      <w:r w:rsidR="001978D8" w:rsidRPr="000D24FE">
        <w:rPr>
          <w:rFonts w:ascii="Arial" w:hAnsi="Arial" w:cs="Arial"/>
          <w:bCs/>
          <w:iCs/>
          <w:sz w:val="24"/>
          <w:szCs w:val="24"/>
        </w:rPr>
        <w:t xml:space="preserve">18 de </w:t>
      </w:r>
      <w:r w:rsidRPr="000D24FE">
        <w:rPr>
          <w:rFonts w:ascii="Arial" w:hAnsi="Arial" w:cs="Arial"/>
          <w:bCs/>
          <w:iCs/>
          <w:sz w:val="24"/>
          <w:szCs w:val="24"/>
        </w:rPr>
        <w:t>diciembre de 2015. Recuérdese que el abogado de la contraparte le preguntó:</w:t>
      </w:r>
      <w:r w:rsidR="00FE0DE0" w:rsidRPr="000D24FE">
        <w:rPr>
          <w:rFonts w:ascii="Arial" w:hAnsi="Arial" w:cs="Arial"/>
          <w:bCs/>
          <w:iCs/>
          <w:sz w:val="24"/>
          <w:szCs w:val="24"/>
        </w:rPr>
        <w:t xml:space="preserve"> </w:t>
      </w:r>
      <w:r w:rsidRPr="000D24FE">
        <w:rPr>
          <w:rFonts w:ascii="Arial" w:hAnsi="Arial" w:cs="Arial"/>
          <w:bCs/>
          <w:iCs/>
          <w:sz w:val="24"/>
          <w:szCs w:val="24"/>
        </w:rPr>
        <w:t>¿Diga cómo es cierto sí o no, que usted actualmente tiene la calidad de poseedora del inmueble al cual nos hemos referido</w:t>
      </w:r>
      <w:r w:rsidR="00660110" w:rsidRPr="000D24FE">
        <w:rPr>
          <w:rFonts w:ascii="Arial" w:hAnsi="Arial" w:cs="Arial"/>
          <w:bCs/>
          <w:iCs/>
          <w:sz w:val="24"/>
          <w:szCs w:val="24"/>
        </w:rPr>
        <w:t>…</w:t>
      </w:r>
      <w:r w:rsidRPr="000D24FE">
        <w:rPr>
          <w:rFonts w:ascii="Arial" w:hAnsi="Arial" w:cs="Arial"/>
          <w:bCs/>
          <w:iCs/>
          <w:sz w:val="24"/>
          <w:szCs w:val="24"/>
        </w:rPr>
        <w:t xml:space="preserve">? Contestó: “Doctor Luis Guillermo, ese título me lo dieron ustedes, el poseedor era mi esposo Roberto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Fustigada la interrogada por el abogado, para que manifieste si es cierto o no lo preguntado y luego de la intervención del señor juez, contestó</w:t>
      </w:r>
      <w:r w:rsidR="00660110" w:rsidRPr="000D24FE">
        <w:rPr>
          <w:rFonts w:ascii="Arial" w:hAnsi="Arial" w:cs="Arial"/>
          <w:bCs/>
          <w:iCs/>
          <w:sz w:val="24"/>
          <w:szCs w:val="24"/>
        </w:rPr>
        <w:t>:</w:t>
      </w:r>
      <w:r w:rsidRPr="000D24FE">
        <w:rPr>
          <w:rFonts w:ascii="Arial" w:hAnsi="Arial" w:cs="Arial"/>
          <w:bCs/>
          <w:iCs/>
          <w:sz w:val="24"/>
          <w:szCs w:val="24"/>
        </w:rPr>
        <w:t xml:space="preserve"> “Si señor”.</w:t>
      </w:r>
      <w:r w:rsidR="004A384C" w:rsidRPr="000D24FE">
        <w:rPr>
          <w:rFonts w:ascii="Arial" w:hAnsi="Arial" w:cs="Arial"/>
          <w:bCs/>
          <w:iCs/>
          <w:sz w:val="24"/>
          <w:szCs w:val="24"/>
        </w:rPr>
        <w:t xml:space="preserve"> Como se le preguntó específicamente si </w:t>
      </w:r>
      <w:r w:rsidR="004A384C" w:rsidRPr="000D24FE">
        <w:rPr>
          <w:rFonts w:ascii="Arial" w:hAnsi="Arial" w:cs="Arial"/>
          <w:b/>
          <w:bCs/>
          <w:iCs/>
          <w:sz w:val="24"/>
          <w:szCs w:val="24"/>
          <w:u w:val="single"/>
        </w:rPr>
        <w:t>actualmente</w:t>
      </w:r>
      <w:r w:rsidR="004A384C" w:rsidRPr="000D24FE">
        <w:rPr>
          <w:rFonts w:ascii="Arial" w:hAnsi="Arial" w:cs="Arial"/>
          <w:bCs/>
          <w:iCs/>
          <w:sz w:val="24"/>
          <w:szCs w:val="24"/>
        </w:rPr>
        <w:t>, es decir, para el momento del interrogatorio, 13 de abril de 2017, ha de entenderse que fue para aquella época y no para la de la presentación de la demanda.</w:t>
      </w:r>
    </w:p>
    <w:p w:rsidR="004A384C" w:rsidRPr="000D24FE" w:rsidRDefault="004A384C" w:rsidP="000D24FE">
      <w:pPr>
        <w:pStyle w:val="Sinespaciado1"/>
        <w:tabs>
          <w:tab w:val="left" w:pos="2410"/>
        </w:tabs>
        <w:spacing w:line="288" w:lineRule="auto"/>
        <w:ind w:firstLine="2835"/>
        <w:jc w:val="both"/>
        <w:rPr>
          <w:rFonts w:ascii="Arial" w:hAnsi="Arial" w:cs="Arial"/>
          <w:bCs/>
          <w:iCs/>
          <w:sz w:val="24"/>
          <w:szCs w:val="24"/>
        </w:rPr>
      </w:pPr>
    </w:p>
    <w:p w:rsidR="00125A81" w:rsidRPr="000D24FE" w:rsidRDefault="004A384C"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Reconoce eso sí</w:t>
      </w:r>
      <w:r w:rsidR="00FE0DE0" w:rsidRPr="000D24FE">
        <w:rPr>
          <w:rFonts w:ascii="Arial" w:hAnsi="Arial" w:cs="Arial"/>
          <w:bCs/>
          <w:iCs/>
          <w:sz w:val="24"/>
          <w:szCs w:val="24"/>
        </w:rPr>
        <w:t xml:space="preserve"> la señora </w:t>
      </w:r>
      <w:r w:rsidR="00FE0DE0" w:rsidRPr="000D24FE">
        <w:rPr>
          <w:rFonts w:ascii="Arial" w:hAnsi="Arial" w:cs="Arial"/>
          <w:b/>
          <w:sz w:val="24"/>
          <w:szCs w:val="24"/>
        </w:rPr>
        <w:t>ÁNGELA MARÍA</w:t>
      </w:r>
      <w:r w:rsidRPr="000D24FE">
        <w:rPr>
          <w:rFonts w:ascii="Arial" w:hAnsi="Arial" w:cs="Arial"/>
          <w:bCs/>
          <w:iCs/>
          <w:sz w:val="24"/>
          <w:szCs w:val="24"/>
        </w:rPr>
        <w:t xml:space="preserve">, que el dominio del inmueble de que se trata es de la sociedad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Mejía </w:t>
      </w:r>
      <w:proofErr w:type="spellStart"/>
      <w:r w:rsidRPr="000D24FE">
        <w:rPr>
          <w:rFonts w:ascii="Arial" w:hAnsi="Arial" w:cs="Arial"/>
          <w:bCs/>
          <w:iCs/>
          <w:sz w:val="24"/>
          <w:szCs w:val="24"/>
        </w:rPr>
        <w:t>SAS</w:t>
      </w:r>
      <w:proofErr w:type="spellEnd"/>
      <w:r w:rsidRPr="000D24FE">
        <w:rPr>
          <w:rFonts w:ascii="Arial" w:hAnsi="Arial" w:cs="Arial"/>
          <w:bCs/>
          <w:iCs/>
          <w:sz w:val="24"/>
          <w:szCs w:val="24"/>
        </w:rPr>
        <w:t xml:space="preserve">. </w:t>
      </w:r>
      <w:proofErr w:type="gramStart"/>
      <w:r w:rsidRPr="000D24FE">
        <w:rPr>
          <w:rFonts w:ascii="Arial" w:hAnsi="Arial" w:cs="Arial"/>
          <w:bCs/>
          <w:iCs/>
          <w:sz w:val="24"/>
          <w:szCs w:val="24"/>
        </w:rPr>
        <w:t>y</w:t>
      </w:r>
      <w:proofErr w:type="gramEnd"/>
      <w:r w:rsidRPr="000D24FE">
        <w:rPr>
          <w:rFonts w:ascii="Arial" w:hAnsi="Arial" w:cs="Arial"/>
          <w:bCs/>
          <w:iCs/>
          <w:sz w:val="24"/>
          <w:szCs w:val="24"/>
        </w:rPr>
        <w:t xml:space="preserve"> que la posesión la tuvo su esposo mientras vivió, esto e</w:t>
      </w:r>
      <w:r w:rsidR="00FE0DE0" w:rsidRPr="000D24FE">
        <w:rPr>
          <w:rFonts w:ascii="Arial" w:hAnsi="Arial" w:cs="Arial"/>
          <w:bCs/>
          <w:iCs/>
          <w:sz w:val="24"/>
          <w:szCs w:val="24"/>
        </w:rPr>
        <w:t>s hasta el 15 de marzo de 2015.</w:t>
      </w:r>
      <w:r w:rsidR="00125A81" w:rsidRPr="000D24FE">
        <w:rPr>
          <w:rFonts w:ascii="Arial" w:hAnsi="Arial" w:cs="Arial"/>
          <w:bCs/>
          <w:iCs/>
          <w:sz w:val="24"/>
          <w:szCs w:val="24"/>
        </w:rPr>
        <w:t xml:space="preserve"> Aunque después se le pregunta: “Diga cómo es cierto sí o no, que en este momento usted considera que esa casa es de su propiedad.” Contestó: “Esa casa es de mi esposo. Haber doctor ese es el hogar de nosotros.” Fustigada para que diga si o no, respondió: “Si”.</w:t>
      </w:r>
      <w:r w:rsidR="001978D8" w:rsidRPr="000D24FE">
        <w:rPr>
          <w:rFonts w:ascii="Arial" w:hAnsi="Arial" w:cs="Arial"/>
          <w:bCs/>
          <w:iCs/>
          <w:sz w:val="24"/>
          <w:szCs w:val="24"/>
        </w:rPr>
        <w:t xml:space="preserve"> En criterio de esta Corporación ha de entenderse la frase </w:t>
      </w:r>
      <w:r w:rsidR="001978D8" w:rsidRPr="000D24FE">
        <w:rPr>
          <w:rFonts w:ascii="Arial" w:hAnsi="Arial" w:cs="Arial"/>
          <w:b/>
          <w:bCs/>
          <w:iCs/>
          <w:sz w:val="24"/>
          <w:szCs w:val="24"/>
          <w:u w:val="single"/>
        </w:rPr>
        <w:t>“en este momento”</w:t>
      </w:r>
      <w:r w:rsidR="001978D8" w:rsidRPr="000D24FE">
        <w:rPr>
          <w:rFonts w:ascii="Arial" w:hAnsi="Arial" w:cs="Arial"/>
          <w:bCs/>
          <w:iCs/>
          <w:sz w:val="24"/>
          <w:szCs w:val="24"/>
        </w:rPr>
        <w:t xml:space="preserve"> como el de la fecha en que se practicó el interrogatorio, 13 de abril de 2017.</w:t>
      </w:r>
    </w:p>
    <w:p w:rsidR="004A384C" w:rsidRPr="000D24FE" w:rsidRDefault="004A384C" w:rsidP="000D24FE">
      <w:pPr>
        <w:pStyle w:val="Sinespaciado1"/>
        <w:tabs>
          <w:tab w:val="left" w:pos="2410"/>
        </w:tabs>
        <w:spacing w:line="288" w:lineRule="auto"/>
        <w:ind w:firstLine="2835"/>
        <w:jc w:val="both"/>
        <w:rPr>
          <w:rFonts w:ascii="Arial" w:hAnsi="Arial" w:cs="Arial"/>
          <w:bCs/>
          <w:iCs/>
          <w:sz w:val="24"/>
          <w:szCs w:val="24"/>
        </w:rPr>
      </w:pPr>
    </w:p>
    <w:p w:rsidR="00C803C8" w:rsidRPr="000D24FE" w:rsidRDefault="00C803C8"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bCs/>
          <w:iCs/>
          <w:sz w:val="24"/>
          <w:szCs w:val="24"/>
        </w:rPr>
        <w:t>9. Retomando los argumentos del fallo apelado, dijo el a quo que,</w:t>
      </w:r>
      <w:r w:rsidRPr="000D24FE">
        <w:rPr>
          <w:rFonts w:ascii="Arial" w:hAnsi="Arial" w:cs="Arial"/>
          <w:sz w:val="24"/>
          <w:szCs w:val="24"/>
        </w:rPr>
        <w:t xml:space="preserve"> ocurren dos circunstancias que obstaculizan la adquisición de la posesión o que la fuente de la posesión de la señora </w:t>
      </w:r>
      <w:r w:rsidRPr="000D24FE">
        <w:rPr>
          <w:rFonts w:ascii="Arial" w:hAnsi="Arial" w:cs="Arial"/>
          <w:b/>
          <w:sz w:val="24"/>
          <w:szCs w:val="24"/>
        </w:rPr>
        <w:t>ÁNGELA MARÍA GONZÁLEZ OCHOA</w:t>
      </w:r>
      <w:r w:rsidRPr="000D24FE">
        <w:rPr>
          <w:rFonts w:ascii="Arial" w:hAnsi="Arial" w:cs="Arial"/>
          <w:sz w:val="24"/>
          <w:szCs w:val="24"/>
        </w:rPr>
        <w:t xml:space="preserve"> se le reconozca como consecuencia del fallecimiento del señor </w:t>
      </w:r>
      <w:r w:rsidRPr="000D24FE">
        <w:rPr>
          <w:rFonts w:ascii="Arial" w:hAnsi="Arial" w:cs="Arial"/>
          <w:b/>
          <w:sz w:val="24"/>
          <w:szCs w:val="24"/>
        </w:rPr>
        <w:t xml:space="preserve">ROBERTO </w:t>
      </w:r>
      <w:proofErr w:type="spellStart"/>
      <w:r w:rsidRPr="000D24FE">
        <w:rPr>
          <w:rFonts w:ascii="Arial" w:hAnsi="Arial" w:cs="Arial"/>
          <w:b/>
          <w:sz w:val="24"/>
          <w:szCs w:val="24"/>
        </w:rPr>
        <w:t>MAZUERA</w:t>
      </w:r>
      <w:proofErr w:type="spellEnd"/>
      <w:r w:rsidRPr="000D24FE">
        <w:rPr>
          <w:rFonts w:ascii="Arial" w:hAnsi="Arial" w:cs="Arial"/>
          <w:sz w:val="24"/>
          <w:szCs w:val="24"/>
        </w:rPr>
        <w:t xml:space="preserve">: En primer lugar, porque en su declaración de parte manifestó la demandada poseer para sí misma o ser propietaria actual del inmueble en pendencia, sin reconocer la condición de poseedora para la sucesión </w:t>
      </w:r>
      <w:r w:rsidRPr="000D24FE">
        <w:rPr>
          <w:rFonts w:ascii="Arial" w:hAnsi="Arial" w:cs="Arial"/>
          <w:sz w:val="24"/>
          <w:szCs w:val="24"/>
        </w:rPr>
        <w:lastRenderedPageBreak/>
        <w:t>del señor</w:t>
      </w:r>
      <w:r w:rsidRPr="000D24FE">
        <w:rPr>
          <w:rFonts w:ascii="Arial" w:hAnsi="Arial" w:cs="Arial"/>
          <w:b/>
          <w:bCs/>
          <w:sz w:val="24"/>
          <w:szCs w:val="24"/>
          <w:lang w:val="es-MX"/>
        </w:rPr>
        <w:t xml:space="preserve"> ROBERTO </w:t>
      </w:r>
      <w:proofErr w:type="spellStart"/>
      <w:r w:rsidRPr="000D24FE">
        <w:rPr>
          <w:rFonts w:ascii="Arial" w:hAnsi="Arial" w:cs="Arial"/>
          <w:b/>
          <w:bCs/>
          <w:sz w:val="24"/>
          <w:szCs w:val="24"/>
          <w:lang w:val="es-MX"/>
        </w:rPr>
        <w:t>MAZUERA</w:t>
      </w:r>
      <w:proofErr w:type="spellEnd"/>
      <w:r w:rsidRPr="000D24FE">
        <w:rPr>
          <w:rFonts w:ascii="Arial" w:hAnsi="Arial" w:cs="Arial"/>
          <w:sz w:val="24"/>
          <w:szCs w:val="24"/>
        </w:rPr>
        <w:t xml:space="preserve">, sino en causa propia, de manera que si en alguna época fue de esa manera, lo cierto es que producto de la </w:t>
      </w:r>
      <w:proofErr w:type="spellStart"/>
      <w:r w:rsidRPr="000D24FE">
        <w:rPr>
          <w:rFonts w:ascii="Arial" w:hAnsi="Arial" w:cs="Arial"/>
          <w:sz w:val="24"/>
          <w:szCs w:val="24"/>
        </w:rPr>
        <w:t>interversión</w:t>
      </w:r>
      <w:proofErr w:type="spellEnd"/>
      <w:r w:rsidRPr="000D24FE">
        <w:rPr>
          <w:rFonts w:ascii="Arial" w:hAnsi="Arial" w:cs="Arial"/>
          <w:sz w:val="24"/>
          <w:szCs w:val="24"/>
        </w:rPr>
        <w:t xml:space="preserve"> del título se reconoce a sí misma como propietaria del inmueble y, por lo tanto, poseedora para sí. Y segundo, tampoco ostenta la demandada la calidad de heredera a título universal.</w:t>
      </w:r>
    </w:p>
    <w:p w:rsidR="00C803C8" w:rsidRPr="000D24FE" w:rsidRDefault="00C803C8" w:rsidP="000D24FE">
      <w:pPr>
        <w:pStyle w:val="Sinespaciado1"/>
        <w:tabs>
          <w:tab w:val="left" w:pos="2410"/>
        </w:tabs>
        <w:spacing w:line="288" w:lineRule="auto"/>
        <w:ind w:firstLine="2835"/>
        <w:jc w:val="both"/>
        <w:rPr>
          <w:rFonts w:ascii="Arial" w:hAnsi="Arial" w:cs="Arial"/>
          <w:sz w:val="24"/>
          <w:szCs w:val="24"/>
        </w:rPr>
      </w:pPr>
    </w:p>
    <w:p w:rsidR="00C803C8" w:rsidRPr="000D24FE" w:rsidRDefault="00C803C8"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bCs/>
          <w:iCs/>
          <w:sz w:val="24"/>
          <w:szCs w:val="24"/>
        </w:rPr>
        <w:t xml:space="preserve">9.1. Con respecto a la primera circunstancia, en criterio de esta Sala de Decisión, </w:t>
      </w:r>
      <w:r w:rsidRPr="000D24FE">
        <w:rPr>
          <w:rFonts w:ascii="Arial" w:hAnsi="Arial" w:cs="Arial"/>
          <w:sz w:val="24"/>
          <w:szCs w:val="24"/>
        </w:rPr>
        <w:t>si bien es cierto que la demandada en su declaración de parte manifestó poseer para sí misma el inmueble litigado</w:t>
      </w:r>
      <w:r w:rsidR="00125A81" w:rsidRPr="000D24FE">
        <w:rPr>
          <w:rFonts w:ascii="Arial" w:hAnsi="Arial" w:cs="Arial"/>
          <w:sz w:val="24"/>
          <w:szCs w:val="24"/>
        </w:rPr>
        <w:t xml:space="preserve"> y considerarse dueña del mismo</w:t>
      </w:r>
      <w:r w:rsidRPr="000D24FE">
        <w:rPr>
          <w:rFonts w:ascii="Arial" w:hAnsi="Arial" w:cs="Arial"/>
          <w:sz w:val="24"/>
          <w:szCs w:val="24"/>
        </w:rPr>
        <w:t>, lo af</w:t>
      </w:r>
      <w:r w:rsidR="001A73BA" w:rsidRPr="000D24FE">
        <w:rPr>
          <w:rFonts w:ascii="Arial" w:hAnsi="Arial" w:cs="Arial"/>
          <w:sz w:val="24"/>
          <w:szCs w:val="24"/>
        </w:rPr>
        <w:t>irmó conforme se le preguntó. SÍ</w:t>
      </w:r>
      <w:r w:rsidRPr="000D24FE">
        <w:rPr>
          <w:rFonts w:ascii="Arial" w:hAnsi="Arial" w:cs="Arial"/>
          <w:sz w:val="24"/>
          <w:szCs w:val="24"/>
        </w:rPr>
        <w:t xml:space="preserve"> actualmente. Y el </w:t>
      </w:r>
      <w:r w:rsidR="00125A81" w:rsidRPr="000D24FE">
        <w:rPr>
          <w:rFonts w:ascii="Arial" w:hAnsi="Arial" w:cs="Arial"/>
          <w:sz w:val="24"/>
          <w:szCs w:val="24"/>
        </w:rPr>
        <w:t>“</w:t>
      </w:r>
      <w:r w:rsidRPr="000D24FE">
        <w:rPr>
          <w:rFonts w:ascii="Arial" w:hAnsi="Arial" w:cs="Arial"/>
          <w:sz w:val="24"/>
          <w:szCs w:val="24"/>
        </w:rPr>
        <w:t>actualmente</w:t>
      </w:r>
      <w:r w:rsidR="00125A81" w:rsidRPr="000D24FE">
        <w:rPr>
          <w:rFonts w:ascii="Arial" w:hAnsi="Arial" w:cs="Arial"/>
          <w:sz w:val="24"/>
          <w:szCs w:val="24"/>
        </w:rPr>
        <w:t>”</w:t>
      </w:r>
      <w:r w:rsidRPr="000D24FE">
        <w:rPr>
          <w:rFonts w:ascii="Arial" w:hAnsi="Arial" w:cs="Arial"/>
          <w:sz w:val="24"/>
          <w:szCs w:val="24"/>
        </w:rPr>
        <w:t xml:space="preserve"> </w:t>
      </w:r>
      <w:r w:rsidR="00125A81" w:rsidRPr="000D24FE">
        <w:rPr>
          <w:rFonts w:ascii="Arial" w:hAnsi="Arial" w:cs="Arial"/>
          <w:sz w:val="24"/>
          <w:szCs w:val="24"/>
        </w:rPr>
        <w:t xml:space="preserve">entiende la Sala, </w:t>
      </w:r>
      <w:r w:rsidRPr="000D24FE">
        <w:rPr>
          <w:rFonts w:ascii="Arial" w:hAnsi="Arial" w:cs="Arial"/>
          <w:sz w:val="24"/>
          <w:szCs w:val="24"/>
        </w:rPr>
        <w:t>se refería a la época del interrogatorio, esto es 13 de abril de 2017.</w:t>
      </w:r>
      <w:r w:rsidR="00BF3FD2" w:rsidRPr="000D24FE">
        <w:rPr>
          <w:rFonts w:ascii="Arial" w:hAnsi="Arial" w:cs="Arial"/>
          <w:sz w:val="24"/>
          <w:szCs w:val="24"/>
        </w:rPr>
        <w:t xml:space="preserve"> Pero</w:t>
      </w:r>
      <w:r w:rsidR="004046F5" w:rsidRPr="000D24FE">
        <w:rPr>
          <w:rFonts w:ascii="Arial" w:hAnsi="Arial" w:cs="Arial"/>
          <w:sz w:val="24"/>
          <w:szCs w:val="24"/>
        </w:rPr>
        <w:t xml:space="preserve">, no se puede pasar por alto que </w:t>
      </w:r>
      <w:r w:rsidR="00BF3FD2" w:rsidRPr="000D24FE">
        <w:rPr>
          <w:rFonts w:ascii="Arial" w:hAnsi="Arial" w:cs="Arial"/>
          <w:sz w:val="24"/>
          <w:szCs w:val="24"/>
        </w:rPr>
        <w:t>también ha respondido que</w:t>
      </w:r>
      <w:r w:rsidR="004046F5" w:rsidRPr="000D24FE">
        <w:rPr>
          <w:rFonts w:ascii="Arial" w:hAnsi="Arial" w:cs="Arial"/>
          <w:bCs/>
          <w:iCs/>
          <w:sz w:val="24"/>
          <w:szCs w:val="24"/>
        </w:rPr>
        <w:t xml:space="preserve"> tiene conocimiento de que la casa es de propiedad de la sociedad </w:t>
      </w:r>
      <w:proofErr w:type="spellStart"/>
      <w:r w:rsidR="004046F5" w:rsidRPr="000D24FE">
        <w:rPr>
          <w:rFonts w:ascii="Arial" w:hAnsi="Arial" w:cs="Arial"/>
          <w:bCs/>
          <w:iCs/>
          <w:sz w:val="24"/>
          <w:szCs w:val="24"/>
        </w:rPr>
        <w:t>Mazuera</w:t>
      </w:r>
      <w:proofErr w:type="spellEnd"/>
      <w:r w:rsidR="004046F5" w:rsidRPr="000D24FE">
        <w:rPr>
          <w:rFonts w:ascii="Arial" w:hAnsi="Arial" w:cs="Arial"/>
          <w:bCs/>
          <w:iCs/>
          <w:sz w:val="24"/>
          <w:szCs w:val="24"/>
        </w:rPr>
        <w:t xml:space="preserve"> Mejía.</w:t>
      </w:r>
      <w:r w:rsidR="00BF3FD2" w:rsidRPr="000D24FE">
        <w:rPr>
          <w:rFonts w:ascii="Arial" w:hAnsi="Arial" w:cs="Arial"/>
          <w:sz w:val="24"/>
          <w:szCs w:val="24"/>
        </w:rPr>
        <w:t xml:space="preserve"> </w:t>
      </w:r>
    </w:p>
    <w:p w:rsidR="00C803C8" w:rsidRPr="000D24FE" w:rsidRDefault="00C803C8" w:rsidP="000D24FE">
      <w:pPr>
        <w:pStyle w:val="Sinespaciado1"/>
        <w:tabs>
          <w:tab w:val="left" w:pos="2410"/>
        </w:tabs>
        <w:spacing w:line="288" w:lineRule="auto"/>
        <w:ind w:firstLine="2835"/>
        <w:jc w:val="both"/>
        <w:rPr>
          <w:rFonts w:ascii="Arial" w:hAnsi="Arial" w:cs="Arial"/>
          <w:bCs/>
          <w:iCs/>
          <w:sz w:val="24"/>
          <w:szCs w:val="24"/>
        </w:rPr>
      </w:pPr>
    </w:p>
    <w:p w:rsidR="00C439E0" w:rsidRPr="000D24FE" w:rsidRDefault="00660110"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Igualmente, </w:t>
      </w:r>
      <w:r w:rsidR="004A384C" w:rsidRPr="000D24FE">
        <w:rPr>
          <w:rFonts w:ascii="Arial" w:hAnsi="Arial" w:cs="Arial"/>
          <w:bCs/>
          <w:iCs/>
          <w:sz w:val="24"/>
          <w:szCs w:val="24"/>
        </w:rPr>
        <w:t xml:space="preserve">ha aceptado que la citada sociedad es la que siempre ha </w:t>
      </w:r>
      <w:r w:rsidR="00FE0DE0" w:rsidRPr="000D24FE">
        <w:rPr>
          <w:rFonts w:ascii="Arial" w:hAnsi="Arial" w:cs="Arial"/>
          <w:bCs/>
          <w:iCs/>
          <w:sz w:val="24"/>
          <w:szCs w:val="24"/>
        </w:rPr>
        <w:t>pa</w:t>
      </w:r>
      <w:r w:rsidR="004A384C" w:rsidRPr="000D24FE">
        <w:rPr>
          <w:rFonts w:ascii="Arial" w:hAnsi="Arial" w:cs="Arial"/>
          <w:bCs/>
          <w:iCs/>
          <w:sz w:val="24"/>
          <w:szCs w:val="24"/>
        </w:rPr>
        <w:t>gado y sigue pagando la administración de la casa de habitación litigada</w:t>
      </w:r>
      <w:r w:rsidR="00125A81" w:rsidRPr="000D24FE">
        <w:rPr>
          <w:rFonts w:ascii="Arial" w:hAnsi="Arial" w:cs="Arial"/>
          <w:bCs/>
          <w:iCs/>
          <w:sz w:val="24"/>
          <w:szCs w:val="24"/>
        </w:rPr>
        <w:t xml:space="preserve"> y los impuestos</w:t>
      </w:r>
      <w:r w:rsidR="004A384C" w:rsidRPr="000D24FE">
        <w:rPr>
          <w:rFonts w:ascii="Arial" w:hAnsi="Arial" w:cs="Arial"/>
          <w:bCs/>
          <w:iCs/>
          <w:sz w:val="24"/>
          <w:szCs w:val="24"/>
        </w:rPr>
        <w:t xml:space="preserve"> y frente a esos pagos no hay prueba de que se haya </w:t>
      </w:r>
      <w:proofErr w:type="spellStart"/>
      <w:r w:rsidR="004A384C" w:rsidRPr="000D24FE">
        <w:rPr>
          <w:rFonts w:ascii="Arial" w:hAnsi="Arial" w:cs="Arial"/>
          <w:bCs/>
          <w:iCs/>
          <w:sz w:val="24"/>
          <w:szCs w:val="24"/>
        </w:rPr>
        <w:t>rebelado</w:t>
      </w:r>
      <w:proofErr w:type="spellEnd"/>
      <w:r w:rsidR="004A384C" w:rsidRPr="000D24FE">
        <w:rPr>
          <w:rFonts w:ascii="Arial" w:hAnsi="Arial" w:cs="Arial"/>
          <w:bCs/>
          <w:iCs/>
          <w:sz w:val="24"/>
          <w:szCs w:val="24"/>
        </w:rPr>
        <w:t>. Es más, los ha consentido y aceptado.</w:t>
      </w:r>
    </w:p>
    <w:p w:rsidR="004A384C" w:rsidRPr="000D24FE" w:rsidRDefault="004A384C" w:rsidP="000D24FE">
      <w:pPr>
        <w:pStyle w:val="Sinespaciado1"/>
        <w:tabs>
          <w:tab w:val="left" w:pos="2410"/>
        </w:tabs>
        <w:spacing w:line="288" w:lineRule="auto"/>
        <w:ind w:firstLine="2835"/>
        <w:jc w:val="both"/>
        <w:rPr>
          <w:rFonts w:ascii="Arial" w:hAnsi="Arial" w:cs="Arial"/>
          <w:bCs/>
          <w:iCs/>
          <w:sz w:val="24"/>
          <w:szCs w:val="24"/>
        </w:rPr>
      </w:pPr>
    </w:p>
    <w:p w:rsidR="004A384C" w:rsidRPr="000D24FE" w:rsidRDefault="004A384C"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Reconoce que no permitió el ingreso a la casa para que </w:t>
      </w:r>
      <w:r w:rsidR="006850FE" w:rsidRPr="000D24FE">
        <w:rPr>
          <w:rFonts w:ascii="Arial" w:hAnsi="Arial" w:cs="Arial"/>
          <w:bCs/>
          <w:iCs/>
          <w:sz w:val="24"/>
          <w:szCs w:val="24"/>
        </w:rPr>
        <w:t xml:space="preserve">las señoras </w:t>
      </w:r>
      <w:r w:rsidR="006850FE" w:rsidRPr="000D24FE">
        <w:rPr>
          <w:rFonts w:ascii="Arial" w:hAnsi="Arial" w:cs="Arial"/>
          <w:b/>
          <w:bCs/>
          <w:iCs/>
          <w:sz w:val="24"/>
          <w:szCs w:val="24"/>
        </w:rPr>
        <w:t>MARÍA FERNANDA MEJÍA</w:t>
      </w:r>
      <w:r w:rsidR="006850FE" w:rsidRPr="000D24FE">
        <w:rPr>
          <w:rFonts w:ascii="Arial" w:hAnsi="Arial" w:cs="Arial"/>
          <w:bCs/>
          <w:iCs/>
          <w:sz w:val="24"/>
          <w:szCs w:val="24"/>
        </w:rPr>
        <w:t xml:space="preserve"> y </w:t>
      </w:r>
      <w:proofErr w:type="spellStart"/>
      <w:r w:rsidR="006850FE" w:rsidRPr="000D24FE">
        <w:rPr>
          <w:rFonts w:ascii="Arial" w:hAnsi="Arial" w:cs="Arial"/>
          <w:b/>
          <w:bCs/>
          <w:iCs/>
          <w:sz w:val="24"/>
          <w:szCs w:val="24"/>
        </w:rPr>
        <w:t>JULIIANA</w:t>
      </w:r>
      <w:proofErr w:type="spellEnd"/>
      <w:r w:rsidR="006850FE" w:rsidRPr="000D24FE">
        <w:rPr>
          <w:rFonts w:ascii="Arial" w:hAnsi="Arial" w:cs="Arial"/>
          <w:b/>
          <w:bCs/>
          <w:iCs/>
          <w:sz w:val="24"/>
          <w:szCs w:val="24"/>
        </w:rPr>
        <w:t xml:space="preserve"> </w:t>
      </w:r>
      <w:proofErr w:type="spellStart"/>
      <w:r w:rsidR="006850FE" w:rsidRPr="000D24FE">
        <w:rPr>
          <w:rFonts w:ascii="Arial" w:hAnsi="Arial" w:cs="Arial"/>
          <w:b/>
          <w:bCs/>
          <w:iCs/>
          <w:sz w:val="24"/>
          <w:szCs w:val="24"/>
        </w:rPr>
        <w:t>MAZUERA</w:t>
      </w:r>
      <w:proofErr w:type="spellEnd"/>
      <w:r w:rsidR="006850FE" w:rsidRPr="000D24FE">
        <w:rPr>
          <w:rFonts w:ascii="Arial" w:hAnsi="Arial" w:cs="Arial"/>
          <w:bCs/>
          <w:iCs/>
          <w:sz w:val="24"/>
          <w:szCs w:val="24"/>
        </w:rPr>
        <w:t xml:space="preserve"> </w:t>
      </w:r>
      <w:r w:rsidRPr="000D24FE">
        <w:rPr>
          <w:rFonts w:ascii="Arial" w:hAnsi="Arial" w:cs="Arial"/>
          <w:bCs/>
          <w:iCs/>
          <w:sz w:val="24"/>
          <w:szCs w:val="24"/>
        </w:rPr>
        <w:t>tomasen unas fotografías</w:t>
      </w:r>
      <w:r w:rsidR="006850FE" w:rsidRPr="000D24FE">
        <w:rPr>
          <w:rFonts w:ascii="Arial" w:hAnsi="Arial" w:cs="Arial"/>
          <w:bCs/>
          <w:iCs/>
          <w:sz w:val="24"/>
          <w:szCs w:val="24"/>
        </w:rPr>
        <w:t xml:space="preserve">, </w:t>
      </w:r>
      <w:r w:rsidRPr="000D24FE">
        <w:rPr>
          <w:rFonts w:ascii="Arial" w:hAnsi="Arial" w:cs="Arial"/>
          <w:bCs/>
          <w:iCs/>
          <w:sz w:val="24"/>
          <w:szCs w:val="24"/>
        </w:rPr>
        <w:t xml:space="preserve">en el mes de mayo de 2015, pero debido a que estaba ausente, se encontraba fuera del país. Y la razón para que se haya negado a tomarlas, no ve </w:t>
      </w:r>
      <w:r w:rsidR="006850FE" w:rsidRPr="000D24FE">
        <w:rPr>
          <w:rFonts w:ascii="Arial" w:hAnsi="Arial" w:cs="Arial"/>
          <w:bCs/>
          <w:iCs/>
          <w:sz w:val="24"/>
          <w:szCs w:val="24"/>
        </w:rPr>
        <w:t xml:space="preserve">la Sala </w:t>
      </w:r>
      <w:r w:rsidRPr="000D24FE">
        <w:rPr>
          <w:rFonts w:ascii="Arial" w:hAnsi="Arial" w:cs="Arial"/>
          <w:bCs/>
          <w:iCs/>
          <w:sz w:val="24"/>
          <w:szCs w:val="24"/>
        </w:rPr>
        <w:t xml:space="preserve">que constituyan actos de posesión. No ve esta Sala en dicha conducta una </w:t>
      </w:r>
      <w:proofErr w:type="spellStart"/>
      <w:r w:rsidRPr="000D24FE">
        <w:rPr>
          <w:rFonts w:ascii="Arial" w:hAnsi="Arial" w:cs="Arial"/>
          <w:bCs/>
          <w:iCs/>
          <w:sz w:val="24"/>
          <w:szCs w:val="24"/>
        </w:rPr>
        <w:t>interversión</w:t>
      </w:r>
      <w:proofErr w:type="spellEnd"/>
      <w:r w:rsidRPr="000D24FE">
        <w:rPr>
          <w:rFonts w:ascii="Arial" w:hAnsi="Arial" w:cs="Arial"/>
          <w:bCs/>
          <w:iCs/>
          <w:sz w:val="24"/>
          <w:szCs w:val="24"/>
        </w:rPr>
        <w:t xml:space="preserve"> del título de mera tenedora o de poseedora para la sucesión</w:t>
      </w:r>
      <w:r w:rsidR="006850FE" w:rsidRPr="000D24FE">
        <w:rPr>
          <w:rFonts w:ascii="Arial" w:hAnsi="Arial" w:cs="Arial"/>
          <w:bCs/>
          <w:iCs/>
          <w:sz w:val="24"/>
          <w:szCs w:val="24"/>
        </w:rPr>
        <w:t xml:space="preserve"> </w:t>
      </w:r>
      <w:r w:rsidR="004046F5" w:rsidRPr="000D24FE">
        <w:rPr>
          <w:rFonts w:ascii="Arial" w:hAnsi="Arial" w:cs="Arial"/>
          <w:bCs/>
          <w:iCs/>
          <w:sz w:val="24"/>
          <w:szCs w:val="24"/>
        </w:rPr>
        <w:t xml:space="preserve">a </w:t>
      </w:r>
      <w:r w:rsidR="006850FE" w:rsidRPr="000D24FE">
        <w:rPr>
          <w:rFonts w:ascii="Arial" w:hAnsi="Arial" w:cs="Arial"/>
          <w:bCs/>
          <w:iCs/>
          <w:sz w:val="24"/>
          <w:szCs w:val="24"/>
        </w:rPr>
        <w:t>la de poseedora en nombre propio</w:t>
      </w:r>
      <w:r w:rsidRPr="000D24FE">
        <w:rPr>
          <w:rFonts w:ascii="Arial" w:hAnsi="Arial" w:cs="Arial"/>
          <w:bCs/>
          <w:iCs/>
          <w:sz w:val="24"/>
          <w:szCs w:val="24"/>
        </w:rPr>
        <w:t>.</w:t>
      </w:r>
    </w:p>
    <w:p w:rsidR="006850FE" w:rsidRPr="000D24FE" w:rsidRDefault="006850FE" w:rsidP="000D24FE">
      <w:pPr>
        <w:pStyle w:val="Sinespaciado1"/>
        <w:tabs>
          <w:tab w:val="left" w:pos="2410"/>
        </w:tabs>
        <w:spacing w:line="288" w:lineRule="auto"/>
        <w:ind w:firstLine="2835"/>
        <w:jc w:val="both"/>
        <w:rPr>
          <w:rFonts w:ascii="Arial" w:hAnsi="Arial" w:cs="Arial"/>
          <w:bCs/>
          <w:iCs/>
          <w:sz w:val="24"/>
          <w:szCs w:val="24"/>
        </w:rPr>
      </w:pPr>
    </w:p>
    <w:p w:rsidR="006850FE" w:rsidRPr="000D24FE" w:rsidRDefault="006850FE"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Y es que no se puede pasar por alto que admitió que la propiedad es de la Sociedad </w:t>
      </w:r>
      <w:proofErr w:type="spellStart"/>
      <w:r w:rsidRPr="000D24FE">
        <w:rPr>
          <w:rFonts w:ascii="Arial" w:hAnsi="Arial" w:cs="Arial"/>
          <w:bCs/>
          <w:iCs/>
          <w:sz w:val="24"/>
          <w:szCs w:val="24"/>
        </w:rPr>
        <w:t>Mazuera</w:t>
      </w:r>
      <w:proofErr w:type="spellEnd"/>
      <w:r w:rsidRPr="000D24FE">
        <w:rPr>
          <w:rFonts w:ascii="Arial" w:hAnsi="Arial" w:cs="Arial"/>
          <w:bCs/>
          <w:iCs/>
          <w:sz w:val="24"/>
          <w:szCs w:val="24"/>
        </w:rPr>
        <w:t xml:space="preserve"> Mejía, quien es la que paga la administración de la misma y los impuestos.</w:t>
      </w:r>
    </w:p>
    <w:p w:rsidR="006850FE" w:rsidRPr="000D24FE" w:rsidRDefault="006850FE" w:rsidP="000D24FE">
      <w:pPr>
        <w:pStyle w:val="Sinespaciado1"/>
        <w:tabs>
          <w:tab w:val="left" w:pos="2410"/>
        </w:tabs>
        <w:spacing w:line="288" w:lineRule="auto"/>
        <w:ind w:firstLine="2835"/>
        <w:jc w:val="both"/>
        <w:rPr>
          <w:rFonts w:ascii="Arial" w:hAnsi="Arial" w:cs="Arial"/>
          <w:bCs/>
          <w:iCs/>
          <w:sz w:val="24"/>
          <w:szCs w:val="24"/>
        </w:rPr>
      </w:pPr>
    </w:p>
    <w:p w:rsidR="006850FE" w:rsidRPr="000D24FE" w:rsidRDefault="006850FE"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D</w:t>
      </w:r>
      <w:r w:rsidR="00424A06" w:rsidRPr="000D24FE">
        <w:rPr>
          <w:rFonts w:ascii="Arial" w:hAnsi="Arial" w:cs="Arial"/>
          <w:sz w:val="24"/>
          <w:szCs w:val="24"/>
        </w:rPr>
        <w:t>e m</w:t>
      </w:r>
      <w:r w:rsidR="004046F5" w:rsidRPr="000D24FE">
        <w:rPr>
          <w:rFonts w:ascii="Arial" w:hAnsi="Arial" w:cs="Arial"/>
          <w:sz w:val="24"/>
          <w:szCs w:val="24"/>
        </w:rPr>
        <w:t xml:space="preserve">odo </w:t>
      </w:r>
      <w:r w:rsidR="00424A06" w:rsidRPr="000D24FE">
        <w:rPr>
          <w:rFonts w:ascii="Arial" w:hAnsi="Arial" w:cs="Arial"/>
          <w:sz w:val="24"/>
          <w:szCs w:val="24"/>
        </w:rPr>
        <w:t>que</w:t>
      </w:r>
      <w:r w:rsidR="004046F5" w:rsidRPr="000D24FE">
        <w:rPr>
          <w:rFonts w:ascii="Arial" w:hAnsi="Arial" w:cs="Arial"/>
          <w:sz w:val="24"/>
          <w:szCs w:val="24"/>
        </w:rPr>
        <w:t>,</w:t>
      </w:r>
      <w:r w:rsidR="00424A06" w:rsidRPr="000D24FE">
        <w:rPr>
          <w:rFonts w:ascii="Arial" w:hAnsi="Arial" w:cs="Arial"/>
          <w:sz w:val="24"/>
          <w:szCs w:val="24"/>
        </w:rPr>
        <w:t xml:space="preserve"> si</w:t>
      </w:r>
      <w:r w:rsidRPr="000D24FE">
        <w:rPr>
          <w:rFonts w:ascii="Arial" w:hAnsi="Arial" w:cs="Arial"/>
          <w:sz w:val="24"/>
          <w:szCs w:val="24"/>
        </w:rPr>
        <w:t>,</w:t>
      </w:r>
      <w:r w:rsidR="00424A06" w:rsidRPr="000D24FE">
        <w:rPr>
          <w:rFonts w:ascii="Arial" w:hAnsi="Arial" w:cs="Arial"/>
          <w:sz w:val="24"/>
          <w:szCs w:val="24"/>
        </w:rPr>
        <w:t xml:space="preserve"> </w:t>
      </w:r>
      <w:r w:rsidRPr="000D24FE">
        <w:rPr>
          <w:rFonts w:ascii="Arial" w:hAnsi="Arial" w:cs="Arial"/>
          <w:sz w:val="24"/>
          <w:szCs w:val="24"/>
        </w:rPr>
        <w:t xml:space="preserve">como lo afirmó el despacho judicial, </w:t>
      </w:r>
      <w:r w:rsidR="00424A06" w:rsidRPr="000D24FE">
        <w:rPr>
          <w:rFonts w:ascii="Arial" w:hAnsi="Arial" w:cs="Arial"/>
          <w:sz w:val="24"/>
          <w:szCs w:val="24"/>
        </w:rPr>
        <w:t xml:space="preserve">en alguna época fue de esa manera, lo cierto es que producto de la </w:t>
      </w:r>
      <w:proofErr w:type="spellStart"/>
      <w:r w:rsidR="00424A06" w:rsidRPr="000D24FE">
        <w:rPr>
          <w:rFonts w:ascii="Arial" w:hAnsi="Arial" w:cs="Arial"/>
          <w:sz w:val="24"/>
          <w:szCs w:val="24"/>
        </w:rPr>
        <w:t>interversión</w:t>
      </w:r>
      <w:proofErr w:type="spellEnd"/>
      <w:r w:rsidR="00424A06" w:rsidRPr="000D24FE">
        <w:rPr>
          <w:rFonts w:ascii="Arial" w:hAnsi="Arial" w:cs="Arial"/>
          <w:sz w:val="24"/>
          <w:szCs w:val="24"/>
        </w:rPr>
        <w:t xml:space="preserve"> del título se reconoce a sí misma como propietaria del inmueble y, por lo tanto, poseedora para sí. Empero</w:t>
      </w:r>
      <w:r w:rsidRPr="000D24FE">
        <w:rPr>
          <w:rFonts w:ascii="Arial" w:hAnsi="Arial" w:cs="Arial"/>
          <w:sz w:val="24"/>
          <w:szCs w:val="24"/>
        </w:rPr>
        <w:t>, se pregunta esta Judicatura,</w:t>
      </w:r>
      <w:r w:rsidR="004046F5" w:rsidRPr="000D24FE">
        <w:rPr>
          <w:rFonts w:ascii="Arial" w:hAnsi="Arial" w:cs="Arial"/>
          <w:sz w:val="24"/>
          <w:szCs w:val="24"/>
        </w:rPr>
        <w:t xml:space="preserve"> ¿cuándo</w:t>
      </w:r>
      <w:r w:rsidR="00424A06" w:rsidRPr="000D24FE">
        <w:rPr>
          <w:rFonts w:ascii="Arial" w:hAnsi="Arial" w:cs="Arial"/>
          <w:sz w:val="24"/>
          <w:szCs w:val="24"/>
        </w:rPr>
        <w:t xml:space="preserve"> ocurrió la </w:t>
      </w:r>
      <w:proofErr w:type="spellStart"/>
      <w:r w:rsidR="00424A06" w:rsidRPr="000D24FE">
        <w:rPr>
          <w:rFonts w:ascii="Arial" w:hAnsi="Arial" w:cs="Arial"/>
          <w:sz w:val="24"/>
          <w:szCs w:val="24"/>
        </w:rPr>
        <w:t>interversión</w:t>
      </w:r>
      <w:proofErr w:type="spellEnd"/>
      <w:r w:rsidR="00424A06" w:rsidRPr="000D24FE">
        <w:rPr>
          <w:rFonts w:ascii="Arial" w:hAnsi="Arial" w:cs="Arial"/>
          <w:sz w:val="24"/>
          <w:szCs w:val="24"/>
        </w:rPr>
        <w:t xml:space="preserve"> del título</w:t>
      </w:r>
      <w:r w:rsidR="004046F5" w:rsidRPr="000D24FE">
        <w:rPr>
          <w:rFonts w:ascii="Arial" w:hAnsi="Arial" w:cs="Arial"/>
          <w:sz w:val="24"/>
          <w:szCs w:val="24"/>
        </w:rPr>
        <w:t>?</w:t>
      </w:r>
      <w:r w:rsidRPr="000D24FE">
        <w:rPr>
          <w:rFonts w:ascii="Arial" w:hAnsi="Arial" w:cs="Arial"/>
          <w:sz w:val="24"/>
          <w:szCs w:val="24"/>
        </w:rPr>
        <w:t xml:space="preserve">, porque el juzgado </w:t>
      </w:r>
      <w:r w:rsidR="004046F5" w:rsidRPr="000D24FE">
        <w:rPr>
          <w:rFonts w:ascii="Arial" w:hAnsi="Arial" w:cs="Arial"/>
          <w:sz w:val="24"/>
          <w:szCs w:val="24"/>
        </w:rPr>
        <w:t xml:space="preserve">de primer nivel </w:t>
      </w:r>
      <w:r w:rsidRPr="000D24FE">
        <w:rPr>
          <w:rFonts w:ascii="Arial" w:hAnsi="Arial" w:cs="Arial"/>
          <w:sz w:val="24"/>
          <w:szCs w:val="24"/>
        </w:rPr>
        <w:t>no dice</w:t>
      </w:r>
      <w:r w:rsidR="00FB1200" w:rsidRPr="000D24FE">
        <w:rPr>
          <w:rFonts w:ascii="Arial" w:hAnsi="Arial" w:cs="Arial"/>
          <w:sz w:val="24"/>
          <w:szCs w:val="24"/>
        </w:rPr>
        <w:t>. No se conoce. D</w:t>
      </w:r>
      <w:r w:rsidR="004046F5" w:rsidRPr="000D24FE">
        <w:rPr>
          <w:rFonts w:ascii="Arial" w:hAnsi="Arial" w:cs="Arial"/>
          <w:sz w:val="24"/>
          <w:szCs w:val="24"/>
        </w:rPr>
        <w:t xml:space="preserve">e haber ocurrido lo debió </w:t>
      </w:r>
      <w:r w:rsidRPr="000D24FE">
        <w:rPr>
          <w:rFonts w:ascii="Arial" w:hAnsi="Arial" w:cs="Arial"/>
          <w:sz w:val="24"/>
          <w:szCs w:val="24"/>
        </w:rPr>
        <w:t>s</w:t>
      </w:r>
      <w:r w:rsidR="004046F5" w:rsidRPr="000D24FE">
        <w:rPr>
          <w:rFonts w:ascii="Arial" w:hAnsi="Arial" w:cs="Arial"/>
          <w:sz w:val="24"/>
          <w:szCs w:val="24"/>
        </w:rPr>
        <w:t xml:space="preserve">er </w:t>
      </w:r>
      <w:r w:rsidRPr="000D24FE">
        <w:rPr>
          <w:rFonts w:ascii="Arial" w:hAnsi="Arial" w:cs="Arial"/>
          <w:sz w:val="24"/>
          <w:szCs w:val="24"/>
        </w:rPr>
        <w:t>para antes de la fecha de la presentación de la demanda (15 de diciembre de 2015)</w:t>
      </w:r>
      <w:r w:rsidR="001C1874" w:rsidRPr="000D24FE">
        <w:rPr>
          <w:rFonts w:ascii="Arial" w:hAnsi="Arial" w:cs="Arial"/>
          <w:sz w:val="24"/>
          <w:szCs w:val="24"/>
        </w:rPr>
        <w:t xml:space="preserve"> y de ello no hay prueba</w:t>
      </w:r>
      <w:r w:rsidRPr="000D24FE">
        <w:rPr>
          <w:rFonts w:ascii="Arial" w:hAnsi="Arial" w:cs="Arial"/>
          <w:sz w:val="24"/>
          <w:szCs w:val="24"/>
        </w:rPr>
        <w:t>.</w:t>
      </w:r>
    </w:p>
    <w:p w:rsidR="006850FE" w:rsidRPr="000D24FE" w:rsidRDefault="006850FE" w:rsidP="000D24FE">
      <w:pPr>
        <w:pStyle w:val="Sinespaciado1"/>
        <w:tabs>
          <w:tab w:val="left" w:pos="2410"/>
        </w:tabs>
        <w:spacing w:line="288" w:lineRule="auto"/>
        <w:ind w:firstLine="2835"/>
        <w:jc w:val="both"/>
        <w:rPr>
          <w:rFonts w:ascii="Arial" w:hAnsi="Arial" w:cs="Arial"/>
          <w:sz w:val="24"/>
          <w:szCs w:val="24"/>
        </w:rPr>
      </w:pPr>
    </w:p>
    <w:p w:rsidR="006850FE" w:rsidRPr="000D24FE" w:rsidRDefault="006850FE" w:rsidP="000D24FE">
      <w:pPr>
        <w:pStyle w:val="Sinespaciado1"/>
        <w:tabs>
          <w:tab w:val="left" w:pos="2410"/>
        </w:tabs>
        <w:spacing w:line="288" w:lineRule="auto"/>
        <w:ind w:firstLine="2835"/>
        <w:jc w:val="both"/>
        <w:rPr>
          <w:rFonts w:ascii="Arial" w:hAnsi="Arial" w:cs="Arial"/>
          <w:bCs/>
          <w:sz w:val="24"/>
          <w:szCs w:val="24"/>
          <w:lang w:val="es-MX"/>
        </w:rPr>
      </w:pPr>
      <w:r w:rsidRPr="000D24FE">
        <w:rPr>
          <w:rFonts w:ascii="Arial" w:hAnsi="Arial" w:cs="Arial"/>
          <w:sz w:val="24"/>
          <w:szCs w:val="24"/>
        </w:rPr>
        <w:t xml:space="preserve">Cuando de la </w:t>
      </w:r>
      <w:proofErr w:type="spellStart"/>
      <w:r w:rsidRPr="000D24FE">
        <w:rPr>
          <w:rFonts w:ascii="Arial" w:hAnsi="Arial" w:cs="Arial"/>
          <w:sz w:val="24"/>
          <w:szCs w:val="24"/>
        </w:rPr>
        <w:t>interversión</w:t>
      </w:r>
      <w:proofErr w:type="spellEnd"/>
      <w:r w:rsidRPr="000D24FE">
        <w:rPr>
          <w:rFonts w:ascii="Arial" w:hAnsi="Arial" w:cs="Arial"/>
          <w:sz w:val="24"/>
          <w:szCs w:val="24"/>
        </w:rPr>
        <w:t xml:space="preserve"> del título se trata, la Corte Supr</w:t>
      </w:r>
      <w:r w:rsidR="004046F5" w:rsidRPr="000D24FE">
        <w:rPr>
          <w:rFonts w:ascii="Arial" w:hAnsi="Arial" w:cs="Arial"/>
          <w:sz w:val="24"/>
          <w:szCs w:val="24"/>
        </w:rPr>
        <w:t>ema de Justicia ha señalado que</w:t>
      </w:r>
      <w:r w:rsidR="00203897" w:rsidRPr="000D24FE">
        <w:rPr>
          <w:rFonts w:ascii="Arial" w:hAnsi="Arial" w:cs="Arial"/>
          <w:sz w:val="24"/>
          <w:szCs w:val="24"/>
        </w:rPr>
        <w:t xml:space="preserve"> se debe aportar la prueba fehaciente de</w:t>
      </w:r>
      <w:r w:rsidR="00BE4D43" w:rsidRPr="000D24FE">
        <w:rPr>
          <w:rFonts w:ascii="Arial" w:hAnsi="Arial" w:cs="Arial"/>
          <w:sz w:val="24"/>
          <w:szCs w:val="24"/>
        </w:rPr>
        <w:t xml:space="preserve"> su ocurrencia</w:t>
      </w:r>
      <w:r w:rsidR="00203897" w:rsidRPr="000D24FE">
        <w:rPr>
          <w:rFonts w:ascii="Arial" w:hAnsi="Arial" w:cs="Arial"/>
          <w:sz w:val="24"/>
          <w:szCs w:val="24"/>
        </w:rPr>
        <w:t xml:space="preserve">, esto es, la existencia de hechos que la demuestren inequívocamente, </w:t>
      </w:r>
      <w:r w:rsidR="00203897" w:rsidRPr="000D24FE">
        <w:rPr>
          <w:rFonts w:ascii="Arial" w:hAnsi="Arial" w:cs="Arial"/>
          <w:sz w:val="24"/>
          <w:szCs w:val="24"/>
        </w:rPr>
        <w:lastRenderedPageBreak/>
        <w:t xml:space="preserve">incluyendo el momento a partir del cual </w:t>
      </w:r>
      <w:r w:rsidR="00BE4D43" w:rsidRPr="000D24FE">
        <w:rPr>
          <w:rFonts w:ascii="Arial" w:hAnsi="Arial" w:cs="Arial"/>
          <w:sz w:val="24"/>
          <w:szCs w:val="24"/>
        </w:rPr>
        <w:t xml:space="preserve">la persona </w:t>
      </w:r>
      <w:r w:rsidR="00203897" w:rsidRPr="000D24FE">
        <w:rPr>
          <w:rFonts w:ascii="Arial" w:hAnsi="Arial" w:cs="Arial"/>
          <w:sz w:val="24"/>
          <w:szCs w:val="24"/>
        </w:rPr>
        <w:t xml:space="preserve">se rebeló contra el titular y empezó a ejecutar actos de señor y dueño desconociendo el dominio de aquel; que para el caso concreto </w:t>
      </w:r>
      <w:r w:rsidR="00BE4D43" w:rsidRPr="000D24FE">
        <w:rPr>
          <w:rFonts w:ascii="Arial" w:hAnsi="Arial" w:cs="Arial"/>
          <w:sz w:val="24"/>
          <w:szCs w:val="24"/>
        </w:rPr>
        <w:t>considera esta Sala no ha acaecido</w:t>
      </w:r>
      <w:r w:rsidR="00203897" w:rsidRPr="000D24FE">
        <w:rPr>
          <w:rFonts w:ascii="Arial" w:hAnsi="Arial" w:cs="Arial"/>
          <w:sz w:val="24"/>
          <w:szCs w:val="24"/>
        </w:rPr>
        <w:t>.</w:t>
      </w:r>
      <w:r w:rsidR="00857D01" w:rsidRPr="000D24FE">
        <w:rPr>
          <w:rFonts w:ascii="Arial" w:hAnsi="Arial" w:cs="Arial"/>
          <w:sz w:val="24"/>
          <w:szCs w:val="24"/>
        </w:rPr>
        <w:t xml:space="preserve"> </w:t>
      </w:r>
      <w:r w:rsidR="00BE4D43" w:rsidRPr="000D24FE">
        <w:rPr>
          <w:rFonts w:ascii="Arial" w:hAnsi="Arial" w:cs="Arial"/>
          <w:sz w:val="24"/>
          <w:szCs w:val="24"/>
        </w:rPr>
        <w:t>(Sobre este tema puede verse la s</w:t>
      </w:r>
      <w:r w:rsidR="00857D01" w:rsidRPr="000D24FE">
        <w:rPr>
          <w:rFonts w:ascii="Arial" w:hAnsi="Arial" w:cs="Arial"/>
          <w:sz w:val="24"/>
          <w:szCs w:val="24"/>
        </w:rPr>
        <w:t xml:space="preserve">entencia </w:t>
      </w:r>
      <w:proofErr w:type="spellStart"/>
      <w:r w:rsidR="00857D01" w:rsidRPr="000D24FE">
        <w:rPr>
          <w:rFonts w:ascii="Arial" w:hAnsi="Arial" w:cs="Arial"/>
          <w:bCs/>
          <w:sz w:val="24"/>
          <w:szCs w:val="24"/>
          <w:lang w:val="es-MX"/>
        </w:rPr>
        <w:t>SC2805</w:t>
      </w:r>
      <w:proofErr w:type="spellEnd"/>
      <w:r w:rsidR="00857D01" w:rsidRPr="000D24FE">
        <w:rPr>
          <w:rFonts w:ascii="Arial" w:hAnsi="Arial" w:cs="Arial"/>
          <w:bCs/>
          <w:sz w:val="24"/>
          <w:szCs w:val="24"/>
          <w:lang w:val="es-MX"/>
        </w:rPr>
        <w:t>-2016</w:t>
      </w:r>
      <w:r w:rsidR="00BE4D43" w:rsidRPr="000D24FE">
        <w:rPr>
          <w:rFonts w:ascii="Arial" w:hAnsi="Arial" w:cs="Arial"/>
          <w:bCs/>
          <w:sz w:val="24"/>
          <w:szCs w:val="24"/>
          <w:lang w:val="es-MX"/>
        </w:rPr>
        <w:t>)</w:t>
      </w:r>
      <w:r w:rsidR="00857D01" w:rsidRPr="000D24FE">
        <w:rPr>
          <w:rFonts w:ascii="Arial" w:hAnsi="Arial" w:cs="Arial"/>
          <w:bCs/>
          <w:sz w:val="24"/>
          <w:szCs w:val="24"/>
          <w:lang w:val="es-MX"/>
        </w:rPr>
        <w:t>.</w:t>
      </w:r>
    </w:p>
    <w:p w:rsidR="00C70C41" w:rsidRPr="000D24FE" w:rsidRDefault="00C70C41" w:rsidP="000D24FE">
      <w:pPr>
        <w:pStyle w:val="Sinespaciado1"/>
        <w:tabs>
          <w:tab w:val="left" w:pos="2410"/>
        </w:tabs>
        <w:spacing w:line="288" w:lineRule="auto"/>
        <w:ind w:firstLine="2835"/>
        <w:jc w:val="both"/>
        <w:rPr>
          <w:rFonts w:ascii="Arial" w:hAnsi="Arial" w:cs="Arial"/>
          <w:bCs/>
          <w:sz w:val="24"/>
          <w:szCs w:val="24"/>
          <w:lang w:val="es-MX"/>
        </w:rPr>
      </w:pP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9.2. La confesión tradicionalmente ha sido un medio de prueba en los procesos judiciales. Según el artículo 194 del antiguo Código de Procedimiento Civil, </w:t>
      </w:r>
      <w:r w:rsidRPr="000D24FE">
        <w:rPr>
          <w:rFonts w:ascii="Arial" w:hAnsi="Arial" w:cs="Arial"/>
          <w:bCs/>
          <w:i/>
          <w:iCs/>
          <w:sz w:val="24"/>
          <w:szCs w:val="24"/>
        </w:rPr>
        <w:t>“</w:t>
      </w:r>
      <w:r w:rsidRPr="000D24FE">
        <w:rPr>
          <w:rFonts w:ascii="Arial" w:hAnsi="Arial" w:cs="Arial"/>
          <w:bCs/>
          <w:i/>
          <w:iCs/>
          <w:szCs w:val="24"/>
        </w:rPr>
        <w:t>es la que se hace a un juez, en ejercicio de sus funciones; las demás son extrajudiciales</w:t>
      </w:r>
      <w:r w:rsidRPr="000D24FE">
        <w:rPr>
          <w:rFonts w:ascii="Arial" w:hAnsi="Arial" w:cs="Arial"/>
          <w:bCs/>
          <w:i/>
          <w:iCs/>
          <w:sz w:val="24"/>
          <w:szCs w:val="24"/>
        </w:rPr>
        <w:t>.</w:t>
      </w:r>
      <w:r w:rsidRPr="000D24FE">
        <w:rPr>
          <w:rFonts w:ascii="Arial" w:hAnsi="Arial" w:cs="Arial"/>
          <w:bCs/>
          <w:iCs/>
          <w:sz w:val="24"/>
          <w:szCs w:val="24"/>
        </w:rPr>
        <w:t>” La confesión judicial puede ser provocada o espontánea. Es provocada la que hace una parte en virtud de interrogatorio de otra parte o del juez, con las formalidades establecidas en la ley, y espontánea la que se hace en la demanda y su contestación o en cualquier otro acto del proceso sin previo interrogatorio.</w:t>
      </w:r>
    </w:p>
    <w:p w:rsidR="00C70C41" w:rsidRPr="000D24FE" w:rsidRDefault="00C70C41" w:rsidP="000D24FE">
      <w:pPr>
        <w:pStyle w:val="Sinespaciado1"/>
        <w:tabs>
          <w:tab w:val="left" w:pos="2410"/>
        </w:tabs>
        <w:spacing w:line="288" w:lineRule="auto"/>
        <w:ind w:firstLine="2835"/>
        <w:jc w:val="both"/>
        <w:rPr>
          <w:rFonts w:ascii="Arial" w:hAnsi="Arial" w:cs="Arial"/>
          <w:b/>
          <w:bCs/>
          <w:iCs/>
          <w:sz w:val="24"/>
          <w:szCs w:val="24"/>
        </w:rPr>
      </w:pP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 xml:space="preserve">El actual estatuto procesal no trae una definición de este medio probatorio, aunque lo enlista como uno de ellos en el artículo 165. Para que se produzca, se deben cumplir los requisitos contenidos en el artículo 191, entre ellos: 4. </w:t>
      </w:r>
      <w:r w:rsidRPr="000D24FE">
        <w:rPr>
          <w:rFonts w:ascii="Arial" w:hAnsi="Arial" w:cs="Arial"/>
          <w:b/>
          <w:bCs/>
          <w:iCs/>
          <w:sz w:val="24"/>
          <w:szCs w:val="24"/>
          <w:u w:val="single"/>
        </w:rPr>
        <w:t>que sea expresa, consciente y libre</w:t>
      </w:r>
      <w:r w:rsidRPr="000D24FE">
        <w:rPr>
          <w:rFonts w:ascii="Arial" w:hAnsi="Arial" w:cs="Arial"/>
          <w:bCs/>
          <w:iCs/>
          <w:sz w:val="24"/>
          <w:szCs w:val="24"/>
        </w:rPr>
        <w:t xml:space="preserve">. Vale decir, en palabras de la Corte Suprema de Justicia, </w:t>
      </w:r>
      <w:r w:rsidRPr="000D24FE">
        <w:rPr>
          <w:rFonts w:ascii="Arial" w:hAnsi="Arial" w:cs="Arial"/>
          <w:bCs/>
          <w:i/>
          <w:iCs/>
          <w:sz w:val="24"/>
          <w:szCs w:val="24"/>
        </w:rPr>
        <w:t>“</w:t>
      </w:r>
      <w:r w:rsidRPr="000D24FE">
        <w:rPr>
          <w:rFonts w:ascii="Arial" w:hAnsi="Arial" w:cs="Arial"/>
          <w:bCs/>
          <w:i/>
          <w:iCs/>
          <w:szCs w:val="24"/>
        </w:rPr>
        <w:t>patente, clara, según el significado dado por el diccionario de la Real Academia Española, y por ello …para que la manifestación de la parte asuma el perfil de una verdadera confesión, naturalmente, concurriendo las demás exigencias que la ley prevé, es necesario que los términos que conforman la declaración estén debidamente especificados y se encuentren expresados de forma que no dejen perplejidad alguna en torno a la admisión del hecho o de conocimiento sobre el cual recae la declaración.</w:t>
      </w:r>
      <w:r w:rsidRPr="000D24FE">
        <w:rPr>
          <w:rFonts w:ascii="Arial" w:hAnsi="Arial" w:cs="Arial"/>
          <w:bCs/>
          <w:i/>
          <w:iCs/>
          <w:sz w:val="24"/>
          <w:szCs w:val="24"/>
        </w:rPr>
        <w:t>”</w:t>
      </w:r>
      <w:r w:rsidRPr="000D24FE">
        <w:rPr>
          <w:rFonts w:ascii="Arial" w:hAnsi="Arial" w:cs="Arial"/>
          <w:bCs/>
          <w:iCs/>
          <w:sz w:val="24"/>
          <w:szCs w:val="24"/>
        </w:rPr>
        <w:t xml:space="preserve"> (Sentencia de la Corte Suprema de Justicia Sala de Casación Civil del 10 de noviembre de 2004. Expediente No. 7685.)</w:t>
      </w: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Entiende esta Sala, que el hecho confesado se formule con palabras y señales claras que no dejen lugar a dudas.</w:t>
      </w: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p>
    <w:p w:rsidR="00C70C41" w:rsidRPr="000D24FE" w:rsidRDefault="00C70C41" w:rsidP="000D24FE">
      <w:pPr>
        <w:pStyle w:val="Sinespaciado1"/>
        <w:tabs>
          <w:tab w:val="left" w:pos="2410"/>
        </w:tabs>
        <w:spacing w:line="288" w:lineRule="auto"/>
        <w:ind w:firstLine="2835"/>
        <w:jc w:val="both"/>
        <w:rPr>
          <w:rFonts w:ascii="Arial" w:hAnsi="Arial" w:cs="Arial"/>
          <w:bCs/>
          <w:iCs/>
          <w:sz w:val="24"/>
          <w:szCs w:val="24"/>
        </w:rPr>
      </w:pPr>
      <w:r w:rsidRPr="000D24FE">
        <w:rPr>
          <w:rFonts w:ascii="Arial" w:hAnsi="Arial" w:cs="Arial"/>
          <w:bCs/>
          <w:iCs/>
          <w:sz w:val="24"/>
          <w:szCs w:val="24"/>
        </w:rPr>
        <w:t>Aquí, se insiste, la demandada, en puridad, no admitió al contestar la demanda, la posesión que se le endilga, para la época de la presentación de la demanda, ni de manera espontánea en la diligencia de interrogatorio de parte, por lo que incurrió el a quo en un yerro fáctico, por tener como confesión algo que cierta y formalmente no aparece como tal, porque, si bien la demandada reconoce posesión sobre el bien perseguido, después de haber sido vehemente inquirida para que así lo manifestara, también reconoce dominio ajeno sobre el bien que ocupa.</w:t>
      </w:r>
    </w:p>
    <w:p w:rsidR="00424A06" w:rsidRPr="000D24FE" w:rsidRDefault="00424A06" w:rsidP="000D24FE">
      <w:pPr>
        <w:pStyle w:val="Sinespaciado1"/>
        <w:tabs>
          <w:tab w:val="left" w:pos="2410"/>
        </w:tabs>
        <w:spacing w:line="288" w:lineRule="auto"/>
        <w:ind w:firstLine="2835"/>
        <w:jc w:val="both"/>
        <w:rPr>
          <w:rFonts w:ascii="Arial" w:hAnsi="Arial" w:cs="Arial"/>
          <w:sz w:val="24"/>
          <w:szCs w:val="24"/>
        </w:rPr>
      </w:pPr>
    </w:p>
    <w:p w:rsidR="002714CB" w:rsidRDefault="00C70C41"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9.3</w:t>
      </w:r>
      <w:r w:rsidR="0042529F" w:rsidRPr="000D24FE">
        <w:rPr>
          <w:rFonts w:ascii="Arial" w:hAnsi="Arial" w:cs="Arial"/>
          <w:sz w:val="24"/>
          <w:szCs w:val="24"/>
        </w:rPr>
        <w:t xml:space="preserve">. En cuanto a la segunda circunstancia, referida por el a quo, esto es, que la demandada no ostenta la calidad de heredera a título universal, es preciso señalar que, en efecto, no la tiene. </w:t>
      </w:r>
      <w:r w:rsidR="002714CB" w:rsidRPr="000D24FE">
        <w:rPr>
          <w:rFonts w:ascii="Arial" w:hAnsi="Arial" w:cs="Arial"/>
          <w:sz w:val="24"/>
          <w:szCs w:val="24"/>
        </w:rPr>
        <w:t xml:space="preserve">Sin embargo </w:t>
      </w:r>
      <w:r w:rsidR="0042529F" w:rsidRPr="000D24FE">
        <w:rPr>
          <w:rFonts w:ascii="Arial" w:hAnsi="Arial" w:cs="Arial"/>
          <w:sz w:val="24"/>
          <w:szCs w:val="24"/>
        </w:rPr>
        <w:t>en la sucesión del causante</w:t>
      </w:r>
      <w:r w:rsidR="0042529F" w:rsidRPr="000D24FE">
        <w:rPr>
          <w:rFonts w:ascii="Arial" w:hAnsi="Arial" w:cs="Arial"/>
          <w:b/>
          <w:sz w:val="24"/>
          <w:szCs w:val="24"/>
        </w:rPr>
        <w:t xml:space="preserve"> ROBERTO </w:t>
      </w:r>
      <w:proofErr w:type="spellStart"/>
      <w:r w:rsidR="0042529F" w:rsidRPr="000D24FE">
        <w:rPr>
          <w:rFonts w:ascii="Arial" w:hAnsi="Arial" w:cs="Arial"/>
          <w:b/>
          <w:sz w:val="24"/>
          <w:szCs w:val="24"/>
        </w:rPr>
        <w:t>MAZUERA</w:t>
      </w:r>
      <w:proofErr w:type="spellEnd"/>
      <w:r w:rsidR="0042529F" w:rsidRPr="000D24FE">
        <w:rPr>
          <w:rFonts w:ascii="Arial" w:hAnsi="Arial" w:cs="Arial"/>
          <w:b/>
          <w:sz w:val="24"/>
          <w:szCs w:val="24"/>
        </w:rPr>
        <w:t xml:space="preserve"> ARANGO</w:t>
      </w:r>
      <w:r w:rsidR="0042529F" w:rsidRPr="000D24FE">
        <w:rPr>
          <w:rFonts w:ascii="Arial" w:hAnsi="Arial" w:cs="Arial"/>
          <w:sz w:val="24"/>
          <w:szCs w:val="24"/>
        </w:rPr>
        <w:t xml:space="preserve">, invocó su calidad de </w:t>
      </w:r>
      <w:r w:rsidR="0042529F" w:rsidRPr="000D24FE">
        <w:rPr>
          <w:rFonts w:ascii="Arial" w:hAnsi="Arial" w:cs="Arial"/>
          <w:sz w:val="24"/>
          <w:szCs w:val="24"/>
        </w:rPr>
        <w:lastRenderedPageBreak/>
        <w:t>cónyuge supérstite, optando por porción conyugal. Claro, puede hacerlo,</w:t>
      </w:r>
      <w:r w:rsidR="002714CB" w:rsidRPr="000D24FE">
        <w:rPr>
          <w:rFonts w:ascii="Arial" w:hAnsi="Arial" w:cs="Arial"/>
          <w:sz w:val="24"/>
          <w:szCs w:val="24"/>
        </w:rPr>
        <w:t xml:space="preserve"> pero ello no la convierte en </w:t>
      </w:r>
      <w:r w:rsidR="0042529F" w:rsidRPr="000D24FE">
        <w:rPr>
          <w:rFonts w:ascii="Arial" w:hAnsi="Arial" w:cs="Arial"/>
          <w:sz w:val="24"/>
          <w:szCs w:val="24"/>
        </w:rPr>
        <w:t>heredera</w:t>
      </w:r>
      <w:r w:rsidR="002714CB" w:rsidRPr="000D24FE">
        <w:rPr>
          <w:rFonts w:ascii="Arial" w:hAnsi="Arial" w:cs="Arial"/>
          <w:sz w:val="24"/>
          <w:szCs w:val="24"/>
        </w:rPr>
        <w:t xml:space="preserve"> del difunto.</w:t>
      </w:r>
    </w:p>
    <w:p w:rsidR="000D24FE" w:rsidRPr="000D24FE" w:rsidRDefault="000D24FE" w:rsidP="000D24FE">
      <w:pPr>
        <w:pStyle w:val="Sinespaciado1"/>
        <w:tabs>
          <w:tab w:val="left" w:pos="2410"/>
        </w:tabs>
        <w:spacing w:line="288" w:lineRule="auto"/>
        <w:ind w:firstLine="2835"/>
        <w:jc w:val="both"/>
        <w:rPr>
          <w:rFonts w:ascii="Arial" w:hAnsi="Arial" w:cs="Arial"/>
          <w:sz w:val="24"/>
          <w:szCs w:val="24"/>
        </w:rPr>
      </w:pPr>
    </w:p>
    <w:p w:rsidR="002714CB" w:rsidRPr="000D24FE" w:rsidRDefault="002714CB"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La porción conyugal en términos del artículo 1230 del Código Civil, </w:t>
      </w:r>
      <w:r w:rsidRPr="000D24FE">
        <w:rPr>
          <w:rFonts w:ascii="Arial" w:hAnsi="Arial" w:cs="Arial"/>
          <w:i/>
          <w:sz w:val="24"/>
          <w:szCs w:val="24"/>
        </w:rPr>
        <w:t>“</w:t>
      </w:r>
      <w:r w:rsidRPr="000D24FE">
        <w:rPr>
          <w:rFonts w:ascii="Arial" w:hAnsi="Arial" w:cs="Arial"/>
          <w:i/>
          <w:szCs w:val="24"/>
        </w:rPr>
        <w:t>es aquélla parte del patrimonio de una persona difunta que la ley asigna al cónyuge sobreviviente que carece de lo necesario para su congrua subsistencia</w:t>
      </w:r>
      <w:r w:rsidRPr="000D24FE">
        <w:rPr>
          <w:rFonts w:ascii="Arial" w:hAnsi="Arial" w:cs="Arial"/>
          <w:i/>
          <w:sz w:val="24"/>
          <w:szCs w:val="24"/>
        </w:rPr>
        <w:t>”</w:t>
      </w:r>
      <w:r w:rsidR="0042529F" w:rsidRPr="000D24FE">
        <w:rPr>
          <w:rFonts w:ascii="Arial" w:hAnsi="Arial" w:cs="Arial"/>
          <w:sz w:val="24"/>
          <w:szCs w:val="24"/>
        </w:rPr>
        <w:t xml:space="preserve">, </w:t>
      </w:r>
      <w:r w:rsidRPr="000D24FE">
        <w:rPr>
          <w:rFonts w:ascii="Arial" w:hAnsi="Arial" w:cs="Arial"/>
          <w:sz w:val="24"/>
          <w:szCs w:val="24"/>
        </w:rPr>
        <w:t xml:space="preserve">Y el monto, a las voces del artículo 1236 de la misma obra </w:t>
      </w:r>
      <w:r w:rsidRPr="000D24FE">
        <w:rPr>
          <w:rFonts w:ascii="Arial" w:hAnsi="Arial" w:cs="Arial"/>
          <w:i/>
          <w:sz w:val="24"/>
          <w:szCs w:val="24"/>
        </w:rPr>
        <w:t>“</w:t>
      </w:r>
      <w:r w:rsidRPr="000D24FE">
        <w:rPr>
          <w:rFonts w:ascii="Arial" w:hAnsi="Arial" w:cs="Arial"/>
          <w:i/>
          <w:szCs w:val="24"/>
        </w:rPr>
        <w:t>es la cuarta parte de los bienes de la persona difunta, en todos los órdenes de sucesión, menos en el de los descendientes legítimos. Habiendo tales descendientes, el viudo o viuda será contado entre los hijos, y recibirá como porción conyugal la legítima rigurosa de un hijo.</w:t>
      </w:r>
      <w:r w:rsidRPr="000D24FE">
        <w:rPr>
          <w:rFonts w:ascii="Arial" w:hAnsi="Arial" w:cs="Arial"/>
          <w:i/>
          <w:sz w:val="24"/>
          <w:szCs w:val="24"/>
        </w:rPr>
        <w:t>”</w:t>
      </w:r>
    </w:p>
    <w:p w:rsidR="002714CB" w:rsidRPr="000D24FE" w:rsidRDefault="002714CB" w:rsidP="000D24FE">
      <w:pPr>
        <w:pStyle w:val="Sinespaciado1"/>
        <w:tabs>
          <w:tab w:val="left" w:pos="2410"/>
        </w:tabs>
        <w:spacing w:line="288" w:lineRule="auto"/>
        <w:ind w:firstLine="2835"/>
        <w:jc w:val="both"/>
        <w:rPr>
          <w:rFonts w:ascii="Arial" w:hAnsi="Arial" w:cs="Arial"/>
          <w:sz w:val="24"/>
          <w:szCs w:val="24"/>
        </w:rPr>
      </w:pPr>
    </w:p>
    <w:p w:rsidR="0050728F" w:rsidRPr="000D24FE" w:rsidRDefault="0050728F"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Ahora, como se sabe que, </w:t>
      </w:r>
      <w:r w:rsidR="0042529F" w:rsidRPr="000D24FE">
        <w:rPr>
          <w:rFonts w:ascii="Arial" w:hAnsi="Arial" w:cs="Arial"/>
          <w:sz w:val="24"/>
          <w:szCs w:val="24"/>
        </w:rPr>
        <w:t xml:space="preserve">si el difunto </w:t>
      </w:r>
      <w:r w:rsidR="009C6AAA" w:rsidRPr="000D24FE">
        <w:rPr>
          <w:rFonts w:ascii="Arial" w:hAnsi="Arial" w:cs="Arial"/>
          <w:sz w:val="24"/>
          <w:szCs w:val="24"/>
        </w:rPr>
        <w:t xml:space="preserve">deja </w:t>
      </w:r>
      <w:r w:rsidR="0042529F" w:rsidRPr="000D24FE">
        <w:rPr>
          <w:rFonts w:ascii="Arial" w:hAnsi="Arial" w:cs="Arial"/>
          <w:sz w:val="24"/>
          <w:szCs w:val="24"/>
        </w:rPr>
        <w:t>descendencia, son estos quienes tienen vocación hereditaria en el primer orden</w:t>
      </w:r>
      <w:r w:rsidRPr="000D24FE">
        <w:rPr>
          <w:rFonts w:ascii="Arial" w:hAnsi="Arial" w:cs="Arial"/>
          <w:sz w:val="24"/>
          <w:szCs w:val="24"/>
        </w:rPr>
        <w:t xml:space="preserve"> (</w:t>
      </w:r>
      <w:r w:rsidR="00D843FC" w:rsidRPr="000D24FE">
        <w:rPr>
          <w:rFonts w:ascii="Arial" w:hAnsi="Arial" w:cs="Arial"/>
          <w:sz w:val="24"/>
          <w:szCs w:val="24"/>
        </w:rPr>
        <w:t xml:space="preserve">El </w:t>
      </w:r>
      <w:r w:rsidRPr="000D24FE">
        <w:rPr>
          <w:rFonts w:ascii="Arial" w:hAnsi="Arial" w:cs="Arial"/>
          <w:sz w:val="24"/>
          <w:szCs w:val="24"/>
        </w:rPr>
        <w:t xml:space="preserve">artículo </w:t>
      </w:r>
      <w:r w:rsidR="00D843FC" w:rsidRPr="000D24FE">
        <w:rPr>
          <w:rFonts w:ascii="Arial" w:hAnsi="Arial" w:cs="Arial"/>
          <w:sz w:val="24"/>
          <w:szCs w:val="24"/>
        </w:rPr>
        <w:t xml:space="preserve">1045 del Código Civil dispone que: </w:t>
      </w:r>
      <w:r w:rsidR="00D843FC" w:rsidRPr="000D24FE">
        <w:rPr>
          <w:rFonts w:ascii="Arial" w:hAnsi="Arial" w:cs="Arial"/>
          <w:i/>
          <w:sz w:val="24"/>
          <w:szCs w:val="24"/>
        </w:rPr>
        <w:t>“</w:t>
      </w:r>
      <w:r w:rsidR="00D843FC" w:rsidRPr="000D24FE">
        <w:rPr>
          <w:rFonts w:ascii="Arial" w:hAnsi="Arial" w:cs="Arial"/>
          <w:i/>
          <w:szCs w:val="24"/>
        </w:rPr>
        <w:t>Los descendientes de grado más próximo excluyen a todos los otros herederos y recibirán entre ellos iguales cuotas, sin perjuicio de la porción conyugal.</w:t>
      </w:r>
      <w:r w:rsidR="00D843FC" w:rsidRPr="000D24FE">
        <w:rPr>
          <w:rFonts w:ascii="Arial" w:hAnsi="Arial" w:cs="Arial"/>
          <w:i/>
          <w:sz w:val="24"/>
          <w:szCs w:val="24"/>
        </w:rPr>
        <w:t>”</w:t>
      </w:r>
      <w:r w:rsidR="0042529F" w:rsidRPr="000D24FE">
        <w:rPr>
          <w:rFonts w:ascii="Arial" w:hAnsi="Arial" w:cs="Arial"/>
          <w:sz w:val="24"/>
          <w:szCs w:val="24"/>
        </w:rPr>
        <w:t xml:space="preserve">; que no </w:t>
      </w:r>
      <w:proofErr w:type="spellStart"/>
      <w:r w:rsidR="0042529F" w:rsidRPr="000D24FE">
        <w:rPr>
          <w:rFonts w:ascii="Arial" w:hAnsi="Arial" w:cs="Arial"/>
          <w:sz w:val="24"/>
          <w:szCs w:val="24"/>
        </w:rPr>
        <w:t>el</w:t>
      </w:r>
      <w:proofErr w:type="spellEnd"/>
      <w:r w:rsidR="0042529F" w:rsidRPr="000D24FE">
        <w:rPr>
          <w:rFonts w:ascii="Arial" w:hAnsi="Arial" w:cs="Arial"/>
          <w:sz w:val="24"/>
          <w:szCs w:val="24"/>
        </w:rPr>
        <w:t xml:space="preserve"> o la cóny</w:t>
      </w:r>
      <w:r w:rsidR="00D843FC" w:rsidRPr="000D24FE">
        <w:rPr>
          <w:rFonts w:ascii="Arial" w:hAnsi="Arial" w:cs="Arial"/>
          <w:sz w:val="24"/>
          <w:szCs w:val="24"/>
        </w:rPr>
        <w:t>uge</w:t>
      </w:r>
      <w:r w:rsidR="0042529F" w:rsidRPr="000D24FE">
        <w:rPr>
          <w:rFonts w:ascii="Arial" w:hAnsi="Arial" w:cs="Arial"/>
          <w:sz w:val="24"/>
          <w:szCs w:val="24"/>
        </w:rPr>
        <w:t xml:space="preserve"> sobreviviente</w:t>
      </w:r>
      <w:r w:rsidRPr="000D24FE">
        <w:rPr>
          <w:rFonts w:ascii="Arial" w:hAnsi="Arial" w:cs="Arial"/>
          <w:sz w:val="24"/>
          <w:szCs w:val="24"/>
        </w:rPr>
        <w:t>, como ocurre en este caso</w:t>
      </w:r>
      <w:r w:rsidR="0042529F" w:rsidRPr="000D24FE">
        <w:rPr>
          <w:rFonts w:ascii="Arial" w:hAnsi="Arial" w:cs="Arial"/>
          <w:sz w:val="24"/>
          <w:szCs w:val="24"/>
        </w:rPr>
        <w:t xml:space="preserve">. Pero si acredita ser cónyuge pobre, concurre en </w:t>
      </w:r>
      <w:r w:rsidRPr="000D24FE">
        <w:rPr>
          <w:rFonts w:ascii="Arial" w:hAnsi="Arial" w:cs="Arial"/>
          <w:sz w:val="24"/>
          <w:szCs w:val="24"/>
        </w:rPr>
        <w:t xml:space="preserve">sucesión </w:t>
      </w:r>
      <w:r w:rsidR="0042529F" w:rsidRPr="000D24FE">
        <w:rPr>
          <w:rFonts w:ascii="Arial" w:hAnsi="Arial" w:cs="Arial"/>
          <w:sz w:val="24"/>
          <w:szCs w:val="24"/>
        </w:rPr>
        <w:t xml:space="preserve">del </w:t>
      </w:r>
      <w:r w:rsidRPr="000D24FE">
        <w:rPr>
          <w:rFonts w:ascii="Arial" w:hAnsi="Arial" w:cs="Arial"/>
          <w:sz w:val="24"/>
          <w:szCs w:val="24"/>
        </w:rPr>
        <w:t xml:space="preserve">difunto, con los herederos </w:t>
      </w:r>
      <w:r w:rsidR="0042529F" w:rsidRPr="000D24FE">
        <w:rPr>
          <w:rFonts w:ascii="Arial" w:hAnsi="Arial" w:cs="Arial"/>
          <w:sz w:val="24"/>
          <w:szCs w:val="24"/>
        </w:rPr>
        <w:t>y</w:t>
      </w:r>
      <w:r w:rsidRPr="000D24FE">
        <w:rPr>
          <w:rFonts w:ascii="Arial" w:hAnsi="Arial" w:cs="Arial"/>
          <w:sz w:val="24"/>
          <w:szCs w:val="24"/>
        </w:rPr>
        <w:t xml:space="preserve"> se contará entre ellos y recibirá, no a título de herencia</w:t>
      </w:r>
      <w:r w:rsidR="0042529F" w:rsidRPr="000D24FE">
        <w:rPr>
          <w:rFonts w:ascii="Arial" w:hAnsi="Arial" w:cs="Arial"/>
          <w:sz w:val="24"/>
          <w:szCs w:val="24"/>
        </w:rPr>
        <w:t xml:space="preserve">, una parte igual a la de </w:t>
      </w:r>
      <w:r w:rsidR="009C6AAA" w:rsidRPr="000D24FE">
        <w:rPr>
          <w:rFonts w:ascii="Arial" w:hAnsi="Arial" w:cs="Arial"/>
          <w:sz w:val="24"/>
          <w:szCs w:val="24"/>
        </w:rPr>
        <w:t>estos.</w:t>
      </w:r>
    </w:p>
    <w:p w:rsidR="0050728F" w:rsidRPr="000D24FE" w:rsidRDefault="0050728F" w:rsidP="000D24FE">
      <w:pPr>
        <w:pStyle w:val="Sinespaciado1"/>
        <w:tabs>
          <w:tab w:val="left" w:pos="2410"/>
        </w:tabs>
        <w:spacing w:line="288" w:lineRule="auto"/>
        <w:ind w:firstLine="2835"/>
        <w:jc w:val="both"/>
        <w:rPr>
          <w:rFonts w:ascii="Arial" w:hAnsi="Arial" w:cs="Arial"/>
          <w:sz w:val="24"/>
          <w:szCs w:val="24"/>
        </w:rPr>
      </w:pPr>
    </w:p>
    <w:p w:rsidR="0042529F" w:rsidRPr="000D24FE" w:rsidRDefault="009C6AAA"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De </w:t>
      </w:r>
      <w:r w:rsidR="00D843FC" w:rsidRPr="000D24FE">
        <w:rPr>
          <w:rFonts w:ascii="Arial" w:hAnsi="Arial" w:cs="Arial"/>
          <w:sz w:val="24"/>
          <w:szCs w:val="24"/>
        </w:rPr>
        <w:t>allí</w:t>
      </w:r>
      <w:r w:rsidRPr="000D24FE">
        <w:rPr>
          <w:rFonts w:ascii="Arial" w:hAnsi="Arial" w:cs="Arial"/>
          <w:sz w:val="24"/>
          <w:szCs w:val="24"/>
        </w:rPr>
        <w:t xml:space="preserve"> que se le reconozca su calidad </w:t>
      </w:r>
      <w:r w:rsidR="00D843FC" w:rsidRPr="000D24FE">
        <w:rPr>
          <w:rFonts w:ascii="Arial" w:hAnsi="Arial" w:cs="Arial"/>
          <w:sz w:val="24"/>
          <w:szCs w:val="24"/>
        </w:rPr>
        <w:t xml:space="preserve">no </w:t>
      </w:r>
      <w:r w:rsidRPr="000D24FE">
        <w:rPr>
          <w:rFonts w:ascii="Arial" w:hAnsi="Arial" w:cs="Arial"/>
          <w:sz w:val="24"/>
          <w:szCs w:val="24"/>
        </w:rPr>
        <w:t xml:space="preserve">de </w:t>
      </w:r>
      <w:r w:rsidR="001A73BA" w:rsidRPr="000D24FE">
        <w:rPr>
          <w:rFonts w:ascii="Arial" w:hAnsi="Arial" w:cs="Arial"/>
          <w:sz w:val="24"/>
          <w:szCs w:val="24"/>
        </w:rPr>
        <w:t>heredera</w:t>
      </w:r>
      <w:r w:rsidR="00D843FC" w:rsidRPr="000D24FE">
        <w:rPr>
          <w:rFonts w:ascii="Arial" w:hAnsi="Arial" w:cs="Arial"/>
          <w:sz w:val="24"/>
          <w:szCs w:val="24"/>
        </w:rPr>
        <w:t xml:space="preserve">, sino </w:t>
      </w:r>
      <w:r w:rsidRPr="000D24FE">
        <w:rPr>
          <w:rFonts w:ascii="Arial" w:hAnsi="Arial" w:cs="Arial"/>
          <w:sz w:val="24"/>
          <w:szCs w:val="24"/>
        </w:rPr>
        <w:t xml:space="preserve">causahabiente. </w:t>
      </w:r>
      <w:r w:rsidR="0042529F" w:rsidRPr="000D24FE">
        <w:rPr>
          <w:rFonts w:ascii="Arial" w:hAnsi="Arial" w:cs="Arial"/>
          <w:sz w:val="24"/>
          <w:szCs w:val="24"/>
        </w:rPr>
        <w:t>En tales condiciones,</w:t>
      </w:r>
      <w:r w:rsidR="00D843FC" w:rsidRPr="000D24FE">
        <w:rPr>
          <w:rFonts w:ascii="Arial" w:hAnsi="Arial" w:cs="Arial"/>
          <w:sz w:val="24"/>
          <w:szCs w:val="24"/>
        </w:rPr>
        <w:t xml:space="preserve"> tiene interé</w:t>
      </w:r>
      <w:r w:rsidR="0042529F" w:rsidRPr="000D24FE">
        <w:rPr>
          <w:rFonts w:ascii="Arial" w:hAnsi="Arial" w:cs="Arial"/>
          <w:sz w:val="24"/>
          <w:szCs w:val="24"/>
        </w:rPr>
        <w:t>s leg</w:t>
      </w:r>
      <w:r w:rsidR="00D843FC" w:rsidRPr="000D24FE">
        <w:rPr>
          <w:rFonts w:ascii="Arial" w:hAnsi="Arial" w:cs="Arial"/>
          <w:sz w:val="24"/>
          <w:szCs w:val="24"/>
        </w:rPr>
        <w:t>í</w:t>
      </w:r>
      <w:r w:rsidR="0042529F" w:rsidRPr="000D24FE">
        <w:rPr>
          <w:rFonts w:ascii="Arial" w:hAnsi="Arial" w:cs="Arial"/>
          <w:sz w:val="24"/>
          <w:szCs w:val="24"/>
        </w:rPr>
        <w:t>t</w:t>
      </w:r>
      <w:r w:rsidR="00D843FC" w:rsidRPr="000D24FE">
        <w:rPr>
          <w:rFonts w:ascii="Arial" w:hAnsi="Arial" w:cs="Arial"/>
          <w:sz w:val="24"/>
          <w:szCs w:val="24"/>
        </w:rPr>
        <w:t>i</w:t>
      </w:r>
      <w:r w:rsidR="0042529F" w:rsidRPr="000D24FE">
        <w:rPr>
          <w:rFonts w:ascii="Arial" w:hAnsi="Arial" w:cs="Arial"/>
          <w:sz w:val="24"/>
          <w:szCs w:val="24"/>
        </w:rPr>
        <w:t xml:space="preserve">mo en la </w:t>
      </w:r>
      <w:r w:rsidR="00D843FC" w:rsidRPr="000D24FE">
        <w:rPr>
          <w:rFonts w:ascii="Arial" w:hAnsi="Arial" w:cs="Arial"/>
          <w:sz w:val="24"/>
          <w:szCs w:val="24"/>
        </w:rPr>
        <w:t>conservación d</w:t>
      </w:r>
      <w:r w:rsidR="0042529F" w:rsidRPr="000D24FE">
        <w:rPr>
          <w:rFonts w:ascii="Arial" w:hAnsi="Arial" w:cs="Arial"/>
          <w:sz w:val="24"/>
          <w:szCs w:val="24"/>
        </w:rPr>
        <w:t>e</w:t>
      </w:r>
      <w:r w:rsidR="00D843FC" w:rsidRPr="000D24FE">
        <w:rPr>
          <w:rFonts w:ascii="Arial" w:hAnsi="Arial" w:cs="Arial"/>
          <w:sz w:val="24"/>
          <w:szCs w:val="24"/>
        </w:rPr>
        <w:t xml:space="preserve">l haber de la sucesión, empero no es titular de la posesión a que se refiere el a quo: Artículo 783 del Código Civil. </w:t>
      </w:r>
      <w:r w:rsidR="00D843FC" w:rsidRPr="000D24FE">
        <w:rPr>
          <w:rFonts w:ascii="Arial" w:hAnsi="Arial" w:cs="Arial"/>
          <w:i/>
          <w:sz w:val="24"/>
          <w:szCs w:val="24"/>
        </w:rPr>
        <w:t>“</w:t>
      </w:r>
      <w:r w:rsidR="00D843FC" w:rsidRPr="000D24FE">
        <w:rPr>
          <w:rFonts w:ascii="Arial" w:hAnsi="Arial" w:cs="Arial"/>
          <w:i/>
          <w:szCs w:val="24"/>
        </w:rPr>
        <w:t>La posesión de la herencia se adquiere desde el momento en que es deferida, aunque el heredero lo ignore.</w:t>
      </w:r>
      <w:r w:rsidR="00D843FC" w:rsidRPr="000D24FE">
        <w:rPr>
          <w:rFonts w:ascii="Arial" w:hAnsi="Arial" w:cs="Arial"/>
          <w:i/>
          <w:sz w:val="24"/>
          <w:szCs w:val="24"/>
        </w:rPr>
        <w:t>”</w:t>
      </w:r>
      <w:r w:rsidR="00D843FC" w:rsidRPr="000D24FE">
        <w:rPr>
          <w:rFonts w:ascii="Arial" w:hAnsi="Arial" w:cs="Arial"/>
          <w:sz w:val="24"/>
          <w:szCs w:val="24"/>
        </w:rPr>
        <w:t xml:space="preserve"> Claramente, se advierte que la norma está dirigida a los herederos.</w:t>
      </w:r>
    </w:p>
    <w:p w:rsidR="0042529F" w:rsidRPr="000D24FE" w:rsidRDefault="0042529F" w:rsidP="000D24FE">
      <w:pPr>
        <w:pStyle w:val="Sinespaciado1"/>
        <w:tabs>
          <w:tab w:val="left" w:pos="2410"/>
        </w:tabs>
        <w:spacing w:line="288" w:lineRule="auto"/>
        <w:ind w:firstLine="2835"/>
        <w:jc w:val="both"/>
        <w:rPr>
          <w:rFonts w:ascii="Arial" w:hAnsi="Arial" w:cs="Arial"/>
          <w:sz w:val="24"/>
          <w:szCs w:val="24"/>
        </w:rPr>
      </w:pPr>
    </w:p>
    <w:p w:rsidR="000A3757" w:rsidRPr="000D24FE" w:rsidRDefault="00203897"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10. </w:t>
      </w:r>
      <w:r w:rsidR="00F21F51" w:rsidRPr="000D24FE">
        <w:rPr>
          <w:rFonts w:ascii="Arial" w:hAnsi="Arial" w:cs="Arial"/>
          <w:sz w:val="24"/>
          <w:szCs w:val="24"/>
        </w:rPr>
        <w:t xml:space="preserve">Lo </w:t>
      </w:r>
      <w:r w:rsidR="00FB511B" w:rsidRPr="000D24FE">
        <w:rPr>
          <w:rFonts w:ascii="Arial" w:hAnsi="Arial" w:cs="Arial"/>
          <w:sz w:val="24"/>
          <w:szCs w:val="24"/>
        </w:rPr>
        <w:t>dicho es suficiente para que es</w:t>
      </w:r>
      <w:r w:rsidR="000A3757" w:rsidRPr="000D24FE">
        <w:rPr>
          <w:rFonts w:ascii="Arial" w:hAnsi="Arial" w:cs="Arial"/>
          <w:sz w:val="24"/>
          <w:szCs w:val="24"/>
        </w:rPr>
        <w:t>ta C</w:t>
      </w:r>
      <w:r w:rsidR="00FB511B" w:rsidRPr="000D24FE">
        <w:rPr>
          <w:rFonts w:ascii="Arial" w:hAnsi="Arial" w:cs="Arial"/>
          <w:sz w:val="24"/>
          <w:szCs w:val="24"/>
        </w:rPr>
        <w:t xml:space="preserve">orporación considere que no está demostrado en </w:t>
      </w:r>
      <w:r w:rsidR="001A73BA" w:rsidRPr="000D24FE">
        <w:rPr>
          <w:rFonts w:ascii="Arial" w:hAnsi="Arial" w:cs="Arial"/>
          <w:sz w:val="24"/>
          <w:szCs w:val="24"/>
        </w:rPr>
        <w:t xml:space="preserve">el </w:t>
      </w:r>
      <w:r w:rsidR="000A3757" w:rsidRPr="000D24FE">
        <w:rPr>
          <w:rFonts w:ascii="Arial" w:hAnsi="Arial" w:cs="Arial"/>
          <w:sz w:val="24"/>
          <w:szCs w:val="24"/>
        </w:rPr>
        <w:t>asunto bajo estudio</w:t>
      </w:r>
      <w:r w:rsidR="00700B73" w:rsidRPr="000D24FE">
        <w:rPr>
          <w:rFonts w:ascii="Arial" w:hAnsi="Arial" w:cs="Arial"/>
          <w:sz w:val="24"/>
          <w:szCs w:val="24"/>
        </w:rPr>
        <w:t>,</w:t>
      </w:r>
      <w:r w:rsidR="00FB511B" w:rsidRPr="000D24FE">
        <w:rPr>
          <w:rFonts w:ascii="Arial" w:hAnsi="Arial" w:cs="Arial"/>
          <w:sz w:val="24"/>
          <w:szCs w:val="24"/>
        </w:rPr>
        <w:t xml:space="preserve"> q</w:t>
      </w:r>
      <w:r w:rsidR="00F21F51" w:rsidRPr="000D24FE">
        <w:rPr>
          <w:rFonts w:ascii="Arial" w:hAnsi="Arial" w:cs="Arial"/>
          <w:sz w:val="24"/>
          <w:szCs w:val="24"/>
        </w:rPr>
        <w:t xml:space="preserve">ue para el momento de la </w:t>
      </w:r>
      <w:r w:rsidR="00FB511B" w:rsidRPr="000D24FE">
        <w:rPr>
          <w:rFonts w:ascii="Arial" w:hAnsi="Arial" w:cs="Arial"/>
          <w:sz w:val="24"/>
          <w:szCs w:val="24"/>
        </w:rPr>
        <w:t xml:space="preserve">presentación de la </w:t>
      </w:r>
      <w:r w:rsidR="00F21F51" w:rsidRPr="000D24FE">
        <w:rPr>
          <w:rFonts w:ascii="Arial" w:hAnsi="Arial" w:cs="Arial"/>
          <w:sz w:val="24"/>
          <w:szCs w:val="24"/>
        </w:rPr>
        <w:t>demanda</w:t>
      </w:r>
      <w:r w:rsidR="00FB511B" w:rsidRPr="000D24FE">
        <w:rPr>
          <w:rFonts w:ascii="Arial" w:hAnsi="Arial" w:cs="Arial"/>
          <w:sz w:val="24"/>
          <w:szCs w:val="24"/>
        </w:rPr>
        <w:t xml:space="preserve"> (15 de diciembre de 2015),</w:t>
      </w:r>
      <w:r w:rsidR="00F21F51" w:rsidRPr="000D24FE">
        <w:rPr>
          <w:rFonts w:ascii="Arial" w:hAnsi="Arial" w:cs="Arial"/>
          <w:sz w:val="24"/>
          <w:szCs w:val="24"/>
        </w:rPr>
        <w:t xml:space="preserve"> la señora</w:t>
      </w:r>
      <w:r w:rsidR="00FB511B" w:rsidRPr="000D24FE">
        <w:rPr>
          <w:rFonts w:ascii="Arial" w:hAnsi="Arial" w:cs="Arial"/>
          <w:b/>
          <w:sz w:val="24"/>
          <w:szCs w:val="24"/>
        </w:rPr>
        <w:t xml:space="preserve"> ÁNGELA MARÍA GONZÁLEZ OCHOA</w:t>
      </w:r>
      <w:r w:rsidR="00F21F51" w:rsidRPr="000D24FE">
        <w:rPr>
          <w:rFonts w:ascii="Arial" w:hAnsi="Arial" w:cs="Arial"/>
          <w:sz w:val="24"/>
          <w:szCs w:val="24"/>
        </w:rPr>
        <w:t xml:space="preserve"> tuviese la calidad de poseedora</w:t>
      </w:r>
      <w:r w:rsidR="00FB511B" w:rsidRPr="000D24FE">
        <w:rPr>
          <w:rFonts w:ascii="Arial" w:hAnsi="Arial" w:cs="Arial"/>
          <w:sz w:val="24"/>
          <w:szCs w:val="24"/>
        </w:rPr>
        <w:t xml:space="preserve"> para sí misma</w:t>
      </w:r>
      <w:r w:rsidR="000A3757" w:rsidRPr="000D24FE">
        <w:rPr>
          <w:rFonts w:ascii="Arial" w:hAnsi="Arial" w:cs="Arial"/>
          <w:sz w:val="24"/>
          <w:szCs w:val="24"/>
        </w:rPr>
        <w:t>, es decir, que se haya apoderado del inmueble objeto del proceso con el ánimo de hacerlo suyo</w:t>
      </w:r>
      <w:r w:rsidR="00700B73" w:rsidRPr="000D24FE">
        <w:rPr>
          <w:rFonts w:ascii="Arial" w:hAnsi="Arial" w:cs="Arial"/>
          <w:sz w:val="24"/>
          <w:szCs w:val="24"/>
        </w:rPr>
        <w:t>,</w:t>
      </w:r>
      <w:r w:rsidR="000A3757" w:rsidRPr="000D24FE">
        <w:rPr>
          <w:rFonts w:ascii="Arial" w:hAnsi="Arial" w:cs="Arial"/>
          <w:sz w:val="24"/>
          <w:szCs w:val="24"/>
        </w:rPr>
        <w:t xml:space="preserve"> o para la herencia</w:t>
      </w:r>
      <w:r w:rsidR="00700B73" w:rsidRPr="000D24FE">
        <w:rPr>
          <w:rFonts w:ascii="Arial" w:hAnsi="Arial" w:cs="Arial"/>
          <w:sz w:val="24"/>
          <w:szCs w:val="24"/>
        </w:rPr>
        <w:t>, puesto que no tienen la calidad de heredera</w:t>
      </w:r>
      <w:r w:rsidR="000A3757" w:rsidRPr="000D24FE">
        <w:rPr>
          <w:rFonts w:ascii="Arial" w:hAnsi="Arial" w:cs="Arial"/>
          <w:sz w:val="24"/>
          <w:szCs w:val="24"/>
        </w:rPr>
        <w:t>.</w:t>
      </w:r>
    </w:p>
    <w:p w:rsidR="004000E8" w:rsidRPr="000D24FE" w:rsidRDefault="004000E8" w:rsidP="000D24FE">
      <w:pPr>
        <w:pStyle w:val="Sinespaciado1"/>
        <w:tabs>
          <w:tab w:val="left" w:pos="2410"/>
        </w:tabs>
        <w:spacing w:line="288" w:lineRule="auto"/>
        <w:ind w:firstLine="2835"/>
        <w:jc w:val="both"/>
        <w:rPr>
          <w:rFonts w:ascii="Arial" w:hAnsi="Arial" w:cs="Arial"/>
          <w:sz w:val="24"/>
          <w:szCs w:val="24"/>
        </w:rPr>
      </w:pPr>
    </w:p>
    <w:p w:rsidR="004000E8" w:rsidRPr="000D24FE" w:rsidRDefault="004000E8"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11. Ahora, de cara a la réplica formulada por el apoderado judicial de la parte demandante, es pertinente señalar lo siguiente:</w:t>
      </w:r>
    </w:p>
    <w:p w:rsidR="004000E8" w:rsidRPr="000D24FE" w:rsidRDefault="004000E8" w:rsidP="000D24FE">
      <w:pPr>
        <w:pStyle w:val="Sinespaciado1"/>
        <w:tabs>
          <w:tab w:val="left" w:pos="2410"/>
        </w:tabs>
        <w:spacing w:line="288" w:lineRule="auto"/>
        <w:ind w:firstLine="2835"/>
        <w:jc w:val="both"/>
        <w:rPr>
          <w:rFonts w:ascii="Arial" w:hAnsi="Arial" w:cs="Arial"/>
          <w:sz w:val="24"/>
          <w:szCs w:val="24"/>
        </w:rPr>
      </w:pPr>
    </w:p>
    <w:p w:rsidR="00276B21" w:rsidRPr="000D24FE" w:rsidRDefault="004000E8"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11.1. El contrato de arrendamiento a que hizo referencia, para sostener que la señora</w:t>
      </w:r>
      <w:r w:rsidRPr="000D24FE">
        <w:rPr>
          <w:rFonts w:ascii="Arial" w:hAnsi="Arial" w:cs="Arial"/>
          <w:b/>
          <w:sz w:val="24"/>
          <w:szCs w:val="24"/>
        </w:rPr>
        <w:t xml:space="preserve"> ÁNGELA MARÍA,</w:t>
      </w:r>
      <w:r w:rsidRPr="000D24FE">
        <w:rPr>
          <w:rFonts w:ascii="Arial" w:hAnsi="Arial" w:cs="Arial"/>
          <w:sz w:val="24"/>
          <w:szCs w:val="24"/>
        </w:rPr>
        <w:t xml:space="preserve"> es poseedora del inmueble litigado, fue arrimado al proceso por la parte pasiva, con un escrito mediante el cual interpuso un recurso de reposición respecto de un auto sobre medidas cautelares, como obra a folios 153 a 172 del cuaderno principal. Dicho documento no puede ser valorado, puesto que no hace parte del acervo probatorio </w:t>
      </w:r>
      <w:r w:rsidRPr="000D24FE">
        <w:rPr>
          <w:rFonts w:ascii="Arial" w:hAnsi="Arial" w:cs="Arial"/>
          <w:sz w:val="24"/>
          <w:szCs w:val="24"/>
        </w:rPr>
        <w:lastRenderedPageBreak/>
        <w:t>decretado por el a quo por auto del</w:t>
      </w:r>
      <w:r w:rsidR="00276B21" w:rsidRPr="000D24FE">
        <w:rPr>
          <w:rFonts w:ascii="Arial" w:hAnsi="Arial" w:cs="Arial"/>
          <w:sz w:val="24"/>
          <w:szCs w:val="24"/>
        </w:rPr>
        <w:t xml:space="preserve"> 27 de julio de 2017 que reposa a </w:t>
      </w:r>
      <w:r w:rsidRPr="000D24FE">
        <w:rPr>
          <w:rFonts w:ascii="Arial" w:hAnsi="Arial" w:cs="Arial"/>
          <w:sz w:val="24"/>
          <w:szCs w:val="24"/>
        </w:rPr>
        <w:t>fol</w:t>
      </w:r>
      <w:r w:rsidR="00276B21" w:rsidRPr="000D24FE">
        <w:rPr>
          <w:rFonts w:ascii="Arial" w:hAnsi="Arial" w:cs="Arial"/>
          <w:sz w:val="24"/>
          <w:szCs w:val="24"/>
        </w:rPr>
        <w:t>ios 150 y 151;</w:t>
      </w:r>
      <w:r w:rsidRPr="000D24FE">
        <w:rPr>
          <w:rFonts w:ascii="Arial" w:hAnsi="Arial" w:cs="Arial"/>
          <w:sz w:val="24"/>
          <w:szCs w:val="24"/>
        </w:rPr>
        <w:t xml:space="preserve"> como tampoc</w:t>
      </w:r>
      <w:r w:rsidR="00276B21" w:rsidRPr="000D24FE">
        <w:rPr>
          <w:rFonts w:ascii="Arial" w:hAnsi="Arial" w:cs="Arial"/>
          <w:sz w:val="24"/>
          <w:szCs w:val="24"/>
        </w:rPr>
        <w:t>o en la audiencia en la cual pr</w:t>
      </w:r>
      <w:r w:rsidRPr="000D24FE">
        <w:rPr>
          <w:rFonts w:ascii="Arial" w:hAnsi="Arial" w:cs="Arial"/>
          <w:sz w:val="24"/>
          <w:szCs w:val="24"/>
        </w:rPr>
        <w:t>acticó las pruebas.</w:t>
      </w:r>
    </w:p>
    <w:p w:rsidR="00276B21" w:rsidRPr="000D24FE" w:rsidRDefault="00276B21" w:rsidP="000D24FE">
      <w:pPr>
        <w:pStyle w:val="Sinespaciado1"/>
        <w:tabs>
          <w:tab w:val="left" w:pos="2410"/>
        </w:tabs>
        <w:spacing w:line="288" w:lineRule="auto"/>
        <w:ind w:firstLine="2835"/>
        <w:jc w:val="both"/>
        <w:rPr>
          <w:rFonts w:ascii="Arial" w:hAnsi="Arial" w:cs="Arial"/>
          <w:sz w:val="24"/>
          <w:szCs w:val="24"/>
        </w:rPr>
      </w:pPr>
    </w:p>
    <w:p w:rsidR="004000E8" w:rsidRPr="000D24FE" w:rsidRDefault="00276B21"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Y en cuanto a los testimonios de las </w:t>
      </w:r>
      <w:r w:rsidR="00B96477" w:rsidRPr="000D24FE">
        <w:rPr>
          <w:rFonts w:ascii="Arial" w:hAnsi="Arial" w:cs="Arial"/>
          <w:sz w:val="24"/>
          <w:szCs w:val="24"/>
        </w:rPr>
        <w:t xml:space="preserve">personas nombradas por el vocero judicial de la parte actora, para quienes </w:t>
      </w:r>
      <w:r w:rsidR="009862C8" w:rsidRPr="000D24FE">
        <w:rPr>
          <w:rFonts w:ascii="Arial" w:hAnsi="Arial" w:cs="Arial"/>
          <w:sz w:val="24"/>
          <w:szCs w:val="24"/>
        </w:rPr>
        <w:t>la señora</w:t>
      </w:r>
      <w:r w:rsidR="009862C8" w:rsidRPr="000D24FE">
        <w:rPr>
          <w:rFonts w:ascii="Arial" w:hAnsi="Arial" w:cs="Arial"/>
          <w:b/>
          <w:sz w:val="24"/>
          <w:szCs w:val="24"/>
        </w:rPr>
        <w:t xml:space="preserve"> ÁNGELA MARÍA, </w:t>
      </w:r>
      <w:r w:rsidRPr="000D24FE">
        <w:rPr>
          <w:rFonts w:ascii="Arial" w:hAnsi="Arial" w:cs="Arial"/>
          <w:sz w:val="24"/>
          <w:szCs w:val="24"/>
        </w:rPr>
        <w:t>ella es la propietaria</w:t>
      </w:r>
      <w:r w:rsidR="009E1823" w:rsidRPr="000D24FE">
        <w:rPr>
          <w:rFonts w:ascii="Arial" w:hAnsi="Arial" w:cs="Arial"/>
          <w:sz w:val="24"/>
          <w:szCs w:val="24"/>
        </w:rPr>
        <w:t xml:space="preserve"> del inmueble objeto del proceso</w:t>
      </w:r>
      <w:r w:rsidRPr="000D24FE">
        <w:rPr>
          <w:rFonts w:ascii="Arial" w:hAnsi="Arial" w:cs="Arial"/>
          <w:sz w:val="24"/>
          <w:szCs w:val="24"/>
        </w:rPr>
        <w:t xml:space="preserve">, riñen con lo expresado por la misma demandada, </w:t>
      </w:r>
      <w:r w:rsidR="00B96477" w:rsidRPr="000D24FE">
        <w:rPr>
          <w:rFonts w:ascii="Arial" w:hAnsi="Arial" w:cs="Arial"/>
          <w:sz w:val="24"/>
          <w:szCs w:val="24"/>
        </w:rPr>
        <w:t>que desde la contestación de la demanda neg</w:t>
      </w:r>
      <w:r w:rsidR="009E1823" w:rsidRPr="000D24FE">
        <w:rPr>
          <w:rFonts w:ascii="Arial" w:hAnsi="Arial" w:cs="Arial"/>
          <w:sz w:val="24"/>
          <w:szCs w:val="24"/>
        </w:rPr>
        <w:t>ó tal calidad.</w:t>
      </w:r>
    </w:p>
    <w:p w:rsidR="00B96477" w:rsidRPr="000D24FE" w:rsidRDefault="00B96477" w:rsidP="000D24FE">
      <w:pPr>
        <w:pStyle w:val="Sinespaciado1"/>
        <w:tabs>
          <w:tab w:val="left" w:pos="2410"/>
        </w:tabs>
        <w:spacing w:line="288" w:lineRule="auto"/>
        <w:ind w:firstLine="2835"/>
        <w:jc w:val="both"/>
        <w:rPr>
          <w:rFonts w:ascii="Arial" w:hAnsi="Arial" w:cs="Arial"/>
          <w:sz w:val="24"/>
          <w:szCs w:val="24"/>
        </w:rPr>
      </w:pPr>
    </w:p>
    <w:p w:rsidR="000D4AF6" w:rsidRPr="000D24FE" w:rsidRDefault="00B96477"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El artículo 762 de</w:t>
      </w:r>
      <w:r w:rsidR="009E1823" w:rsidRPr="000D24FE">
        <w:rPr>
          <w:rFonts w:ascii="Arial" w:hAnsi="Arial" w:cs="Arial"/>
          <w:sz w:val="24"/>
          <w:szCs w:val="24"/>
        </w:rPr>
        <w:t>l Código Civil</w:t>
      </w:r>
      <w:r w:rsidRPr="000D24FE">
        <w:rPr>
          <w:rFonts w:ascii="Arial" w:hAnsi="Arial" w:cs="Arial"/>
          <w:sz w:val="24"/>
          <w:szCs w:val="24"/>
        </w:rPr>
        <w:t xml:space="preserve"> define la posesión como «…la tenencia de una cosa determinada con ánimo de señor o dueño…», siendo necesarios el </w:t>
      </w:r>
      <w:r w:rsidRPr="000D24FE">
        <w:rPr>
          <w:rFonts w:ascii="Arial" w:hAnsi="Arial" w:cs="Arial"/>
          <w:i/>
          <w:sz w:val="24"/>
          <w:szCs w:val="24"/>
        </w:rPr>
        <w:t>animus</w:t>
      </w:r>
      <w:r w:rsidRPr="000D24FE">
        <w:rPr>
          <w:rFonts w:ascii="Arial" w:hAnsi="Arial" w:cs="Arial"/>
          <w:sz w:val="24"/>
          <w:szCs w:val="24"/>
        </w:rPr>
        <w:t xml:space="preserve"> y el </w:t>
      </w:r>
      <w:r w:rsidRPr="000D24FE">
        <w:rPr>
          <w:rFonts w:ascii="Arial" w:hAnsi="Arial" w:cs="Arial"/>
          <w:i/>
          <w:sz w:val="24"/>
          <w:szCs w:val="24"/>
        </w:rPr>
        <w:t>corpus</w:t>
      </w:r>
      <w:r w:rsidRPr="000D24FE">
        <w:rPr>
          <w:rFonts w:ascii="Arial" w:hAnsi="Arial" w:cs="Arial"/>
          <w:sz w:val="24"/>
          <w:szCs w:val="24"/>
        </w:rPr>
        <w:t xml:space="preserve"> para su configuración. El primero, </w:t>
      </w:r>
      <w:r w:rsidR="000D4AF6" w:rsidRPr="000D24FE">
        <w:rPr>
          <w:rFonts w:ascii="Arial" w:hAnsi="Arial" w:cs="Arial"/>
          <w:sz w:val="24"/>
          <w:szCs w:val="24"/>
        </w:rPr>
        <w:t xml:space="preserve">esto es la intención de hacerse dueño, y el segundo, </w:t>
      </w:r>
      <w:r w:rsidRPr="000D24FE">
        <w:rPr>
          <w:rFonts w:ascii="Arial" w:hAnsi="Arial" w:cs="Arial"/>
          <w:sz w:val="24"/>
          <w:szCs w:val="24"/>
        </w:rPr>
        <w:t>actos materiales y externos ejecutados permanentemente</w:t>
      </w:r>
      <w:r w:rsidR="000D4AF6" w:rsidRPr="000D24FE">
        <w:rPr>
          <w:rFonts w:ascii="Arial" w:hAnsi="Arial" w:cs="Arial"/>
          <w:sz w:val="24"/>
          <w:szCs w:val="24"/>
        </w:rPr>
        <w:t xml:space="preserve">, sin ningún género de duda. </w:t>
      </w:r>
      <w:r w:rsidR="00AE7A52" w:rsidRPr="000D24FE">
        <w:rPr>
          <w:rFonts w:ascii="Arial" w:hAnsi="Arial" w:cs="Arial"/>
          <w:sz w:val="24"/>
          <w:szCs w:val="24"/>
        </w:rPr>
        <w:t>En el asunto bajo estudio, la demandada, ha negado</w:t>
      </w:r>
    </w:p>
    <w:p w:rsidR="00F21F51" w:rsidRPr="000D24FE" w:rsidRDefault="00F21F51" w:rsidP="000D24FE">
      <w:pPr>
        <w:pStyle w:val="Sinespaciado1"/>
        <w:tabs>
          <w:tab w:val="left" w:pos="2410"/>
        </w:tabs>
        <w:spacing w:line="288" w:lineRule="auto"/>
        <w:ind w:firstLine="2835"/>
        <w:jc w:val="both"/>
        <w:rPr>
          <w:rFonts w:ascii="Arial" w:hAnsi="Arial" w:cs="Arial"/>
          <w:sz w:val="24"/>
          <w:szCs w:val="24"/>
        </w:rPr>
      </w:pPr>
    </w:p>
    <w:p w:rsidR="00F21F51" w:rsidRPr="000D24FE" w:rsidRDefault="00AE7A52"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12</w:t>
      </w:r>
      <w:r w:rsidR="00FB511B" w:rsidRPr="000D24FE">
        <w:rPr>
          <w:rFonts w:ascii="Arial" w:hAnsi="Arial" w:cs="Arial"/>
          <w:sz w:val="24"/>
          <w:szCs w:val="24"/>
        </w:rPr>
        <w:t>. Decae así</w:t>
      </w:r>
      <w:r w:rsidR="00F21F51" w:rsidRPr="000D24FE">
        <w:rPr>
          <w:rFonts w:ascii="Arial" w:hAnsi="Arial" w:cs="Arial"/>
          <w:sz w:val="24"/>
          <w:szCs w:val="24"/>
        </w:rPr>
        <w:t xml:space="preserve"> u</w:t>
      </w:r>
      <w:r w:rsidR="00FB511B" w:rsidRPr="000D24FE">
        <w:rPr>
          <w:rFonts w:ascii="Arial" w:hAnsi="Arial" w:cs="Arial"/>
          <w:sz w:val="24"/>
          <w:szCs w:val="24"/>
        </w:rPr>
        <w:t>no de los elementos axiológicos de la acción do</w:t>
      </w:r>
      <w:r w:rsidR="00F21F51" w:rsidRPr="000D24FE">
        <w:rPr>
          <w:rFonts w:ascii="Arial" w:hAnsi="Arial" w:cs="Arial"/>
          <w:sz w:val="24"/>
          <w:szCs w:val="24"/>
        </w:rPr>
        <w:t>minical</w:t>
      </w:r>
      <w:r w:rsidR="00FB511B" w:rsidRPr="000D24FE">
        <w:rPr>
          <w:rFonts w:ascii="Arial" w:hAnsi="Arial" w:cs="Arial"/>
          <w:sz w:val="24"/>
          <w:szCs w:val="24"/>
        </w:rPr>
        <w:t xml:space="preserve">, esto es la posesión </w:t>
      </w:r>
      <w:r w:rsidR="001A73BA" w:rsidRPr="000D24FE">
        <w:rPr>
          <w:rFonts w:ascii="Arial" w:hAnsi="Arial" w:cs="Arial"/>
          <w:sz w:val="24"/>
          <w:szCs w:val="24"/>
        </w:rPr>
        <w:t xml:space="preserve">del bien </w:t>
      </w:r>
      <w:r w:rsidR="00FB511B" w:rsidRPr="000D24FE">
        <w:rPr>
          <w:rFonts w:ascii="Arial" w:hAnsi="Arial" w:cs="Arial"/>
          <w:sz w:val="24"/>
          <w:szCs w:val="24"/>
        </w:rPr>
        <w:t xml:space="preserve">en cabeza del </w:t>
      </w:r>
      <w:r w:rsidR="001A73BA" w:rsidRPr="000D24FE">
        <w:rPr>
          <w:rFonts w:ascii="Arial" w:hAnsi="Arial" w:cs="Arial"/>
          <w:sz w:val="24"/>
          <w:szCs w:val="24"/>
        </w:rPr>
        <w:t>demandado,</w:t>
      </w:r>
      <w:r w:rsidR="00F21F51" w:rsidRPr="000D24FE">
        <w:rPr>
          <w:rFonts w:ascii="Arial" w:hAnsi="Arial" w:cs="Arial"/>
          <w:sz w:val="24"/>
          <w:szCs w:val="24"/>
        </w:rPr>
        <w:t xml:space="preserve"> </w:t>
      </w:r>
      <w:r w:rsidR="00FB511B" w:rsidRPr="000D24FE">
        <w:rPr>
          <w:rFonts w:ascii="Arial" w:hAnsi="Arial" w:cs="Arial"/>
          <w:sz w:val="24"/>
          <w:szCs w:val="24"/>
        </w:rPr>
        <w:t xml:space="preserve">que </w:t>
      </w:r>
      <w:r w:rsidR="009D5A98" w:rsidRPr="000D24FE">
        <w:rPr>
          <w:rFonts w:ascii="Arial" w:hAnsi="Arial" w:cs="Arial"/>
          <w:sz w:val="24"/>
          <w:szCs w:val="24"/>
        </w:rPr>
        <w:t xml:space="preserve">a la vez </w:t>
      </w:r>
      <w:r w:rsidR="00F21F51" w:rsidRPr="000D24FE">
        <w:rPr>
          <w:rFonts w:ascii="Arial" w:hAnsi="Arial" w:cs="Arial"/>
          <w:sz w:val="24"/>
          <w:szCs w:val="24"/>
        </w:rPr>
        <w:t xml:space="preserve">tiene que ver </w:t>
      </w:r>
      <w:r w:rsidR="00FB511B" w:rsidRPr="000D24FE">
        <w:rPr>
          <w:rFonts w:ascii="Arial" w:hAnsi="Arial" w:cs="Arial"/>
          <w:sz w:val="24"/>
          <w:szCs w:val="24"/>
        </w:rPr>
        <w:t>c</w:t>
      </w:r>
      <w:r w:rsidR="00F21F51" w:rsidRPr="000D24FE">
        <w:rPr>
          <w:rFonts w:ascii="Arial" w:hAnsi="Arial" w:cs="Arial"/>
          <w:sz w:val="24"/>
          <w:szCs w:val="24"/>
        </w:rPr>
        <w:t>on la legitimación en la causa</w:t>
      </w:r>
      <w:r w:rsidR="00FB511B" w:rsidRPr="000D24FE">
        <w:rPr>
          <w:rFonts w:ascii="Arial" w:hAnsi="Arial" w:cs="Arial"/>
          <w:sz w:val="24"/>
          <w:szCs w:val="24"/>
        </w:rPr>
        <w:t xml:space="preserve"> por pasiva</w:t>
      </w:r>
      <w:r w:rsidR="00F21F51" w:rsidRPr="000D24FE">
        <w:rPr>
          <w:rFonts w:ascii="Arial" w:hAnsi="Arial" w:cs="Arial"/>
          <w:sz w:val="24"/>
          <w:szCs w:val="24"/>
        </w:rPr>
        <w:t>.</w:t>
      </w:r>
    </w:p>
    <w:p w:rsidR="009A12E4" w:rsidRPr="000D24FE" w:rsidRDefault="009A12E4" w:rsidP="000D24FE">
      <w:pPr>
        <w:pStyle w:val="Sinespaciado1"/>
        <w:tabs>
          <w:tab w:val="left" w:pos="2410"/>
        </w:tabs>
        <w:spacing w:line="288" w:lineRule="auto"/>
        <w:ind w:firstLine="2835"/>
        <w:jc w:val="both"/>
        <w:rPr>
          <w:rFonts w:ascii="Arial" w:hAnsi="Arial" w:cs="Arial"/>
          <w:sz w:val="24"/>
          <w:szCs w:val="24"/>
        </w:rPr>
      </w:pPr>
    </w:p>
    <w:p w:rsidR="009A12E4" w:rsidRPr="000D24FE" w:rsidRDefault="009A12E4" w:rsidP="000D24FE">
      <w:pPr>
        <w:pStyle w:val="Sinespaciado1"/>
        <w:spacing w:line="288" w:lineRule="auto"/>
        <w:ind w:firstLine="2880"/>
        <w:jc w:val="both"/>
        <w:rPr>
          <w:rFonts w:ascii="Arial" w:hAnsi="Arial" w:cs="Arial"/>
          <w:sz w:val="24"/>
          <w:szCs w:val="24"/>
        </w:rPr>
      </w:pPr>
      <w:r w:rsidRPr="000D24FE">
        <w:rPr>
          <w:rFonts w:ascii="Arial" w:hAnsi="Arial" w:cs="Arial"/>
          <w:bCs/>
          <w:sz w:val="24"/>
          <w:szCs w:val="24"/>
          <w:lang w:val="es-MX"/>
        </w:rPr>
        <w:t xml:space="preserve">En efecto, </w:t>
      </w:r>
      <w:r w:rsidRPr="000D24FE">
        <w:rPr>
          <w:rFonts w:ascii="Arial" w:hAnsi="Arial" w:cs="Arial"/>
          <w:sz w:val="24"/>
          <w:szCs w:val="24"/>
        </w:rPr>
        <w:t xml:space="preserve">memórese que la legitimación en la causa constituye uno de los elementos de la pretensión, que al decir de la doctrina y la jurisprudencia es la facultad o titularidad legal que tiene una determinada persona para demandar exactamente de otra el derecho o la cosa controvertida, por ser justamente quien debe responderle. Frente a este tema, en sentencia </w:t>
      </w:r>
      <w:proofErr w:type="spellStart"/>
      <w:r w:rsidRPr="000D24FE">
        <w:rPr>
          <w:rFonts w:ascii="Arial" w:hAnsi="Arial" w:cs="Arial"/>
          <w:sz w:val="24"/>
          <w:szCs w:val="24"/>
        </w:rPr>
        <w:t>SC14658</w:t>
      </w:r>
      <w:proofErr w:type="spellEnd"/>
      <w:r w:rsidRPr="000D24FE">
        <w:rPr>
          <w:rFonts w:ascii="Arial" w:hAnsi="Arial" w:cs="Arial"/>
          <w:sz w:val="24"/>
          <w:szCs w:val="24"/>
        </w:rPr>
        <w:t>-2015 la Corte Suprema de Justicia señaló:</w:t>
      </w:r>
    </w:p>
    <w:p w:rsidR="009A12E4" w:rsidRPr="000D24FE" w:rsidRDefault="009A12E4" w:rsidP="000D24FE">
      <w:pPr>
        <w:pStyle w:val="Sinespaciado1"/>
        <w:spacing w:line="288" w:lineRule="auto"/>
        <w:ind w:firstLine="2880"/>
        <w:jc w:val="both"/>
        <w:rPr>
          <w:rFonts w:ascii="Arial" w:hAnsi="Arial" w:cs="Arial"/>
          <w:sz w:val="24"/>
          <w:szCs w:val="24"/>
        </w:rPr>
      </w:pPr>
    </w:p>
    <w:p w:rsidR="009A12E4" w:rsidRPr="000D24FE" w:rsidRDefault="009A12E4" w:rsidP="000D24FE">
      <w:pPr>
        <w:pStyle w:val="Sinespaciado1"/>
        <w:ind w:left="708" w:right="567" w:firstLine="2172"/>
        <w:jc w:val="both"/>
        <w:rPr>
          <w:rFonts w:ascii="Arial" w:hAnsi="Arial" w:cs="Arial"/>
          <w:sz w:val="24"/>
          <w:szCs w:val="24"/>
        </w:rPr>
      </w:pPr>
      <w:r w:rsidRPr="000D24FE">
        <w:rPr>
          <w:rFonts w:ascii="Arial" w:hAnsi="Arial" w:cs="Arial"/>
          <w:b/>
          <w:szCs w:val="24"/>
        </w:rPr>
        <w:t>“[l]a legitimación en la causa consiste en ser la persona que la ley faculta para ejercitar la acción o para resistir la misma, por lo que concierne con el derecho sustancial y no al procesal, conforme lo tiene decantado la jurisprudencia (…) En efecto, ésta ha sostenido que “el interés legítimo, serio y actual del “titular de una determinada relación jurídica o estado jurídico” (U. Rocco, Tratado de derecho procesal civil, T. I, Parte general, 2ª reimpresión, Temis-</w:t>
      </w:r>
      <w:proofErr w:type="spellStart"/>
      <w:r w:rsidRPr="000D24FE">
        <w:rPr>
          <w:rFonts w:ascii="Arial" w:hAnsi="Arial" w:cs="Arial"/>
          <w:b/>
          <w:szCs w:val="24"/>
        </w:rPr>
        <w:t>Depalma</w:t>
      </w:r>
      <w:proofErr w:type="spellEnd"/>
      <w:r w:rsidRPr="000D24FE">
        <w:rPr>
          <w:rFonts w:ascii="Arial" w:hAnsi="Arial" w:cs="Arial"/>
          <w:b/>
          <w:szCs w:val="24"/>
        </w:rPr>
        <w:t xml:space="preserve">, Bogotá, Buenos Aires, 1983, pp. 360), exige plena coincidencia “de la persona del actor con la persona a la cual la ley concede la acción (legitimación activa) y la identidad de la persona del demandado con la persona contra la cual es concedida la acción (legitimación pasiva). (Instituciones de Derecho Procesal Civil, I, 185)” (CXXXVIII, 364/65), y el juez debe verificarla “con independencia de la actividad de las partes y sujetos procesales al constituir una exigencia de la sentencia estimatoria o desestimatoria, según quien pretende y frente a quien se reclama el derecho sea o no su titular” (cas. civ. Sentencia de 1° de julio de 2008, [SC-061-2008], </w:t>
      </w:r>
      <w:proofErr w:type="spellStart"/>
      <w:r w:rsidRPr="000D24FE">
        <w:rPr>
          <w:rFonts w:ascii="Arial" w:hAnsi="Arial" w:cs="Arial"/>
          <w:b/>
          <w:szCs w:val="24"/>
        </w:rPr>
        <w:t>exp</w:t>
      </w:r>
      <w:proofErr w:type="spellEnd"/>
      <w:r w:rsidRPr="000D24FE">
        <w:rPr>
          <w:rFonts w:ascii="Arial" w:hAnsi="Arial" w:cs="Arial"/>
          <w:b/>
          <w:szCs w:val="24"/>
        </w:rPr>
        <w:t xml:space="preserve">. 11001-3103-033-2001- 06291-01). Y ha sido enfática en sostener que tal fenómeno jurídico ‘es cuestión propia del derecho sustancial y no del procesal, por cuanto alude a la pretensión debatida en el litigio y no a los </w:t>
      </w:r>
      <w:r w:rsidRPr="000D24FE">
        <w:rPr>
          <w:rFonts w:ascii="Arial" w:hAnsi="Arial" w:cs="Arial"/>
          <w:b/>
          <w:szCs w:val="24"/>
        </w:rPr>
        <w:lastRenderedPageBreak/>
        <w:t xml:space="preserve">requisitos indispensables para la integración y desarrollo válido de éste” </w:t>
      </w:r>
      <w:r w:rsidRPr="000D24FE">
        <w:rPr>
          <w:rFonts w:ascii="Arial" w:hAnsi="Arial" w:cs="Arial"/>
          <w:sz w:val="24"/>
          <w:szCs w:val="24"/>
        </w:rPr>
        <w:t>(</w:t>
      </w:r>
      <w:proofErr w:type="spellStart"/>
      <w:r w:rsidRPr="000D24FE">
        <w:rPr>
          <w:rFonts w:ascii="Arial" w:hAnsi="Arial" w:cs="Arial"/>
          <w:sz w:val="24"/>
          <w:szCs w:val="24"/>
        </w:rPr>
        <w:t>Sent</w:t>
      </w:r>
      <w:proofErr w:type="spellEnd"/>
      <w:r w:rsidRPr="000D24FE">
        <w:rPr>
          <w:rFonts w:ascii="Arial" w:hAnsi="Arial" w:cs="Arial"/>
          <w:sz w:val="24"/>
          <w:szCs w:val="24"/>
        </w:rPr>
        <w:t xml:space="preserve">. de Cas. </w:t>
      </w:r>
      <w:proofErr w:type="spellStart"/>
      <w:r w:rsidRPr="000D24FE">
        <w:rPr>
          <w:rFonts w:ascii="Arial" w:hAnsi="Arial" w:cs="Arial"/>
          <w:sz w:val="24"/>
          <w:szCs w:val="24"/>
        </w:rPr>
        <w:t>Civ</w:t>
      </w:r>
      <w:proofErr w:type="spellEnd"/>
      <w:r w:rsidRPr="000D24FE">
        <w:rPr>
          <w:rFonts w:ascii="Arial" w:hAnsi="Arial" w:cs="Arial"/>
          <w:sz w:val="24"/>
          <w:szCs w:val="24"/>
        </w:rPr>
        <w:t xml:space="preserve">. de 14 de agosto de 1995, </w:t>
      </w:r>
      <w:proofErr w:type="spellStart"/>
      <w:r w:rsidRPr="000D24FE">
        <w:rPr>
          <w:rFonts w:ascii="Arial" w:hAnsi="Arial" w:cs="Arial"/>
          <w:sz w:val="24"/>
          <w:szCs w:val="24"/>
        </w:rPr>
        <w:t>Exp</w:t>
      </w:r>
      <w:proofErr w:type="spellEnd"/>
      <w:r w:rsidRPr="000D24FE">
        <w:rPr>
          <w:rFonts w:ascii="Arial" w:hAnsi="Arial" w:cs="Arial"/>
          <w:sz w:val="24"/>
          <w:szCs w:val="24"/>
        </w:rPr>
        <w:t xml:space="preserve">. </w:t>
      </w:r>
      <w:proofErr w:type="gramStart"/>
      <w:r w:rsidRPr="000D24FE">
        <w:rPr>
          <w:rFonts w:ascii="Arial" w:hAnsi="Arial" w:cs="Arial"/>
          <w:sz w:val="24"/>
          <w:szCs w:val="24"/>
        </w:rPr>
        <w:t>n</w:t>
      </w:r>
      <w:proofErr w:type="gramEnd"/>
      <w:r w:rsidRPr="000D24FE">
        <w:rPr>
          <w:rFonts w:ascii="Arial" w:hAnsi="Arial" w:cs="Arial"/>
          <w:sz w:val="24"/>
          <w:szCs w:val="24"/>
        </w:rPr>
        <w:t xml:space="preserve">° 4268, reiterada en el fallo de 12 de junio de 2001, </w:t>
      </w:r>
      <w:proofErr w:type="spellStart"/>
      <w:r w:rsidRPr="000D24FE">
        <w:rPr>
          <w:rFonts w:ascii="Arial" w:hAnsi="Arial" w:cs="Arial"/>
          <w:sz w:val="24"/>
          <w:szCs w:val="24"/>
        </w:rPr>
        <w:t>Exp</w:t>
      </w:r>
      <w:proofErr w:type="spellEnd"/>
      <w:r w:rsidRPr="000D24FE">
        <w:rPr>
          <w:rFonts w:ascii="Arial" w:hAnsi="Arial" w:cs="Arial"/>
          <w:sz w:val="24"/>
          <w:szCs w:val="24"/>
        </w:rPr>
        <w:t xml:space="preserve">. </w:t>
      </w:r>
      <w:proofErr w:type="gramStart"/>
      <w:r w:rsidRPr="000D24FE">
        <w:rPr>
          <w:rFonts w:ascii="Arial" w:hAnsi="Arial" w:cs="Arial"/>
          <w:sz w:val="24"/>
          <w:szCs w:val="24"/>
        </w:rPr>
        <w:t>n</w:t>
      </w:r>
      <w:proofErr w:type="gramEnd"/>
      <w:r w:rsidRPr="000D24FE">
        <w:rPr>
          <w:rFonts w:ascii="Arial" w:hAnsi="Arial" w:cs="Arial"/>
          <w:sz w:val="24"/>
          <w:szCs w:val="24"/>
        </w:rPr>
        <w:t>° 6050)”.</w:t>
      </w:r>
    </w:p>
    <w:p w:rsidR="009A12E4" w:rsidRPr="000D24FE" w:rsidRDefault="009A12E4" w:rsidP="000D24FE">
      <w:pPr>
        <w:pStyle w:val="Sinespaciado1"/>
        <w:spacing w:line="288" w:lineRule="auto"/>
        <w:ind w:left="567" w:right="335" w:firstLine="2313"/>
        <w:jc w:val="both"/>
        <w:rPr>
          <w:rFonts w:ascii="Arial" w:hAnsi="Arial" w:cs="Arial"/>
          <w:sz w:val="24"/>
          <w:szCs w:val="24"/>
        </w:rPr>
      </w:pPr>
    </w:p>
    <w:p w:rsidR="009A12E4" w:rsidRPr="000D24FE" w:rsidRDefault="009D5A98"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Y es que </w:t>
      </w:r>
      <w:r w:rsidR="009A12E4" w:rsidRPr="000D24FE">
        <w:rPr>
          <w:rFonts w:ascii="Arial" w:hAnsi="Arial" w:cs="Arial"/>
          <w:sz w:val="24"/>
          <w:szCs w:val="24"/>
        </w:rPr>
        <w:t xml:space="preserve">no puede este </w:t>
      </w:r>
      <w:r w:rsidRPr="000D24FE">
        <w:rPr>
          <w:rFonts w:ascii="Arial" w:hAnsi="Arial" w:cs="Arial"/>
          <w:sz w:val="24"/>
          <w:szCs w:val="24"/>
        </w:rPr>
        <w:t xml:space="preserve">tema </w:t>
      </w:r>
      <w:r w:rsidR="009A12E4" w:rsidRPr="000D24FE">
        <w:rPr>
          <w:rFonts w:ascii="Arial" w:hAnsi="Arial" w:cs="Arial"/>
          <w:sz w:val="24"/>
          <w:szCs w:val="24"/>
        </w:rPr>
        <w:t>dejarse de lado, por no haberlo cuestionado la parte demandada</w:t>
      </w:r>
      <w:r w:rsidR="001A73BA" w:rsidRPr="000D24FE">
        <w:rPr>
          <w:rFonts w:ascii="Arial" w:hAnsi="Arial" w:cs="Arial"/>
          <w:sz w:val="24"/>
          <w:szCs w:val="24"/>
        </w:rPr>
        <w:t xml:space="preserve"> desde el inicio del proceso</w:t>
      </w:r>
      <w:r w:rsidR="009A12E4" w:rsidRPr="000D24FE">
        <w:rPr>
          <w:rFonts w:ascii="Arial" w:hAnsi="Arial" w:cs="Arial"/>
          <w:sz w:val="24"/>
          <w:szCs w:val="24"/>
        </w:rPr>
        <w:t xml:space="preserve">, por cuanto esclarecido sí está, que la legitimación debe verificarla el juez </w:t>
      </w:r>
      <w:r w:rsidR="009A12E4" w:rsidRPr="000D24FE">
        <w:rPr>
          <w:rFonts w:ascii="Arial" w:hAnsi="Arial" w:cs="Arial"/>
          <w:i/>
          <w:sz w:val="24"/>
          <w:szCs w:val="24"/>
        </w:rPr>
        <w:t>“con independencia de la actividad de las partes y sujetos procesales al constituir una exigencia de la sentencia estimatoria o desestimatoria.”</w:t>
      </w:r>
      <w:r w:rsidR="009A12E4" w:rsidRPr="000D24FE">
        <w:rPr>
          <w:rFonts w:ascii="Arial" w:hAnsi="Arial" w:cs="Arial"/>
          <w:sz w:val="24"/>
          <w:szCs w:val="24"/>
        </w:rPr>
        <w:t xml:space="preserve"> Y es que las consecuencias procesales por la falta de este supuesto resultan ser contundentes, como lo predicó la Corte Suprema de Justicia, refiriendo que cuando quien reclama un derecho sin ser titular o frente a quien no es el llamado a responder, ha de negarse la pretensión del demandante en fallo que tenga fuerza de cosa juzgada material, que cierra definitivamente ese litigio y no deja abiertas las posibilidades con una sentencia inhibitoria.</w:t>
      </w:r>
    </w:p>
    <w:p w:rsidR="008D5349" w:rsidRPr="000D24FE" w:rsidRDefault="008D5349" w:rsidP="000D24FE">
      <w:pPr>
        <w:pStyle w:val="Sinespaciado1"/>
        <w:tabs>
          <w:tab w:val="left" w:pos="2410"/>
        </w:tabs>
        <w:spacing w:line="288" w:lineRule="auto"/>
        <w:ind w:firstLine="2835"/>
        <w:jc w:val="both"/>
        <w:rPr>
          <w:rFonts w:ascii="Arial" w:hAnsi="Arial" w:cs="Arial"/>
          <w:sz w:val="24"/>
          <w:szCs w:val="24"/>
        </w:rPr>
      </w:pPr>
    </w:p>
    <w:p w:rsidR="009D5A98" w:rsidRPr="000D24FE" w:rsidRDefault="00AE7A52"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13</w:t>
      </w:r>
      <w:r w:rsidR="008D5349" w:rsidRPr="000D24FE">
        <w:rPr>
          <w:rFonts w:ascii="Arial" w:hAnsi="Arial" w:cs="Arial"/>
          <w:sz w:val="24"/>
          <w:szCs w:val="24"/>
        </w:rPr>
        <w:t xml:space="preserve">. Y es que, cotejando lo expresado por el fallador de primer grado, con lo señalado por el impugnante, se deduce, que el funcionario judicial reconoció de manera contraevidente la calidad de poseedora de la demandada. En la valoración probatoria, la declaración de la señora fue deformada, porque aun si de este se extractaran actos posesorios, ninguno daba cuenta del momento exacto de la </w:t>
      </w:r>
      <w:proofErr w:type="spellStart"/>
      <w:r w:rsidR="008D5349" w:rsidRPr="000D24FE">
        <w:rPr>
          <w:rFonts w:ascii="Arial" w:hAnsi="Arial" w:cs="Arial"/>
          <w:sz w:val="24"/>
          <w:szCs w:val="24"/>
        </w:rPr>
        <w:t>interversión</w:t>
      </w:r>
      <w:proofErr w:type="spellEnd"/>
      <w:r w:rsidR="008D5349" w:rsidRPr="000D24FE">
        <w:rPr>
          <w:rFonts w:ascii="Arial" w:hAnsi="Arial" w:cs="Arial"/>
          <w:sz w:val="24"/>
          <w:szCs w:val="24"/>
        </w:rPr>
        <w:t xml:space="preserve"> del título.</w:t>
      </w:r>
      <w:r w:rsidR="009D5A98" w:rsidRPr="000D24FE">
        <w:rPr>
          <w:rFonts w:ascii="Arial" w:hAnsi="Arial" w:cs="Arial"/>
          <w:sz w:val="24"/>
          <w:szCs w:val="24"/>
        </w:rPr>
        <w:t xml:space="preserve"> Se concluye así que la señora </w:t>
      </w:r>
      <w:r w:rsidR="009D5A98" w:rsidRPr="000D24FE">
        <w:rPr>
          <w:rFonts w:ascii="Arial" w:hAnsi="Arial" w:cs="Arial"/>
          <w:b/>
          <w:sz w:val="24"/>
          <w:szCs w:val="24"/>
        </w:rPr>
        <w:t>ÁNGELA MARÍA GONZÁLEZ OCHOA</w:t>
      </w:r>
      <w:r w:rsidR="009D5A98" w:rsidRPr="000D24FE">
        <w:rPr>
          <w:rFonts w:ascii="Arial" w:hAnsi="Arial" w:cs="Arial"/>
          <w:sz w:val="24"/>
          <w:szCs w:val="24"/>
        </w:rPr>
        <w:t>, no era la llamada a enfrentar el pleito.</w:t>
      </w:r>
    </w:p>
    <w:p w:rsidR="00693833" w:rsidRPr="000D24FE" w:rsidRDefault="00693833"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AE7A52"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14</w:t>
      </w:r>
      <w:r w:rsidR="00DC201C" w:rsidRPr="000D24FE">
        <w:rPr>
          <w:rFonts w:ascii="Arial" w:hAnsi="Arial" w:cs="Arial"/>
          <w:sz w:val="24"/>
          <w:szCs w:val="24"/>
        </w:rPr>
        <w:t>. Habida cuenta de lo discurrido en precedencia</w:t>
      </w:r>
      <w:r w:rsidR="008D5349" w:rsidRPr="000D24FE">
        <w:rPr>
          <w:rFonts w:ascii="Arial" w:hAnsi="Arial" w:cs="Arial"/>
          <w:sz w:val="24"/>
          <w:szCs w:val="24"/>
        </w:rPr>
        <w:t>,</w:t>
      </w:r>
      <w:r w:rsidR="00DC201C" w:rsidRPr="000D24FE">
        <w:rPr>
          <w:rFonts w:ascii="Arial" w:hAnsi="Arial" w:cs="Arial"/>
          <w:sz w:val="24"/>
          <w:szCs w:val="24"/>
        </w:rPr>
        <w:t xml:space="preserve"> </w:t>
      </w:r>
      <w:r w:rsidR="008D5349" w:rsidRPr="000D24FE">
        <w:rPr>
          <w:rFonts w:ascii="Arial" w:hAnsi="Arial" w:cs="Arial"/>
          <w:sz w:val="24"/>
          <w:szCs w:val="24"/>
        </w:rPr>
        <w:t>la Sala considera es suficiente para revocar</w:t>
      </w:r>
      <w:r w:rsidR="00DC201C" w:rsidRPr="000D24FE">
        <w:rPr>
          <w:rFonts w:ascii="Arial" w:hAnsi="Arial" w:cs="Arial"/>
          <w:sz w:val="24"/>
          <w:szCs w:val="24"/>
        </w:rPr>
        <w:t xml:space="preserve"> la sentencia </w:t>
      </w:r>
      <w:r w:rsidR="003F241B" w:rsidRPr="000D24FE">
        <w:rPr>
          <w:rFonts w:ascii="Arial" w:hAnsi="Arial" w:cs="Arial"/>
          <w:sz w:val="24"/>
          <w:szCs w:val="24"/>
        </w:rPr>
        <w:t>venida en apelación</w:t>
      </w:r>
      <w:r w:rsidR="00DC201C" w:rsidRPr="000D24FE">
        <w:rPr>
          <w:rFonts w:ascii="Arial" w:hAnsi="Arial" w:cs="Arial"/>
          <w:sz w:val="24"/>
          <w:szCs w:val="24"/>
        </w:rPr>
        <w:t>, para en su lugar, desestimar la reivindicación suplicada</w:t>
      </w:r>
      <w:r w:rsidR="008D5349" w:rsidRPr="000D24FE">
        <w:rPr>
          <w:rFonts w:ascii="Arial" w:hAnsi="Arial" w:cs="Arial"/>
          <w:sz w:val="24"/>
          <w:szCs w:val="24"/>
        </w:rPr>
        <w:t>, sin necesidad de referirse a los otros reparos expuestos por el apelante</w:t>
      </w:r>
      <w:r w:rsidR="00DC201C" w:rsidRPr="000D24FE">
        <w:rPr>
          <w:rFonts w:ascii="Arial" w:hAnsi="Arial" w:cs="Arial"/>
          <w:sz w:val="24"/>
          <w:szCs w:val="24"/>
        </w:rPr>
        <w:t>.</w:t>
      </w:r>
      <w:r w:rsidR="008D5349" w:rsidRPr="000D24FE">
        <w:rPr>
          <w:rFonts w:ascii="Arial" w:hAnsi="Arial" w:cs="Arial"/>
          <w:sz w:val="24"/>
          <w:szCs w:val="24"/>
        </w:rPr>
        <w:t xml:space="preserve"> </w:t>
      </w:r>
      <w:r w:rsidR="00DC201C" w:rsidRPr="000D24FE">
        <w:rPr>
          <w:rFonts w:ascii="Arial" w:hAnsi="Arial" w:cs="Arial"/>
          <w:sz w:val="24"/>
          <w:szCs w:val="24"/>
        </w:rPr>
        <w:t>Se dispondrá el levantamiento de la medida de inscripción de la demanda. Igualmente</w:t>
      </w:r>
      <w:r w:rsidR="00DE4ED3" w:rsidRPr="000D24FE">
        <w:rPr>
          <w:rFonts w:ascii="Arial" w:hAnsi="Arial" w:cs="Arial"/>
          <w:sz w:val="24"/>
          <w:szCs w:val="24"/>
        </w:rPr>
        <w:t>,</w:t>
      </w:r>
      <w:r w:rsidR="00DC201C" w:rsidRPr="000D24FE">
        <w:rPr>
          <w:rFonts w:ascii="Arial" w:hAnsi="Arial" w:cs="Arial"/>
          <w:sz w:val="24"/>
          <w:szCs w:val="24"/>
        </w:rPr>
        <w:t xml:space="preserve"> se condenará en costas de ambas</w:t>
      </w:r>
      <w:r w:rsidR="00DE4ED3" w:rsidRPr="000D24FE">
        <w:rPr>
          <w:rFonts w:ascii="Arial" w:hAnsi="Arial" w:cs="Arial"/>
          <w:sz w:val="24"/>
          <w:szCs w:val="24"/>
        </w:rPr>
        <w:t xml:space="preserve"> instancias a la parte demandante</w:t>
      </w:r>
      <w:r w:rsidR="00DC201C" w:rsidRPr="000D24FE">
        <w:rPr>
          <w:rFonts w:ascii="Arial" w:hAnsi="Arial" w:cs="Arial"/>
          <w:sz w:val="24"/>
          <w:szCs w:val="24"/>
        </w:rPr>
        <w:t>, por haberse re</w:t>
      </w:r>
      <w:r w:rsidR="003F241B" w:rsidRPr="000D24FE">
        <w:rPr>
          <w:rFonts w:ascii="Arial" w:hAnsi="Arial" w:cs="Arial"/>
          <w:sz w:val="24"/>
          <w:szCs w:val="24"/>
        </w:rPr>
        <w:t xml:space="preserve">vocado en su totalidad </w:t>
      </w:r>
      <w:r w:rsidR="00DC201C" w:rsidRPr="000D24FE">
        <w:rPr>
          <w:rFonts w:ascii="Arial" w:hAnsi="Arial" w:cs="Arial"/>
          <w:sz w:val="24"/>
          <w:szCs w:val="24"/>
        </w:rPr>
        <w:t>la sentencia de primera instancia</w:t>
      </w:r>
      <w:r w:rsidR="00DE4ED3" w:rsidRPr="000D24FE">
        <w:rPr>
          <w:rFonts w:ascii="Arial" w:hAnsi="Arial" w:cs="Arial"/>
          <w:sz w:val="24"/>
          <w:szCs w:val="24"/>
        </w:rPr>
        <w:t xml:space="preserve"> (art. 365-4 </w:t>
      </w:r>
      <w:proofErr w:type="spellStart"/>
      <w:r w:rsidR="00DE4ED3" w:rsidRPr="000D24FE">
        <w:rPr>
          <w:rFonts w:ascii="Arial" w:hAnsi="Arial" w:cs="Arial"/>
          <w:sz w:val="24"/>
          <w:szCs w:val="24"/>
        </w:rPr>
        <w:t>C.G.P</w:t>
      </w:r>
      <w:proofErr w:type="spellEnd"/>
      <w:r w:rsidR="00DE4ED3" w:rsidRPr="000D24FE">
        <w:rPr>
          <w:rFonts w:ascii="Arial" w:hAnsi="Arial" w:cs="Arial"/>
          <w:sz w:val="24"/>
          <w:szCs w:val="24"/>
        </w:rPr>
        <w:t>.)</w:t>
      </w:r>
      <w:r w:rsidR="00DC201C" w:rsidRPr="000D24FE">
        <w:rPr>
          <w:rFonts w:ascii="Arial" w:hAnsi="Arial" w:cs="Arial"/>
          <w:sz w:val="24"/>
          <w:szCs w:val="24"/>
        </w:rPr>
        <w:t>.</w:t>
      </w:r>
      <w:r w:rsidR="00DE4ED3" w:rsidRPr="000D24FE">
        <w:rPr>
          <w:rFonts w:ascii="Arial" w:hAnsi="Arial" w:cs="Arial"/>
          <w:sz w:val="24"/>
          <w:szCs w:val="24"/>
        </w:rPr>
        <w:t xml:space="preserve"> Se liquidarán en primera instancia, previa fijación de las agencias en derecho causadas en esta sede (artículo 366 de la misma normativa).</w:t>
      </w:r>
    </w:p>
    <w:p w:rsidR="00AE7A52" w:rsidRPr="000D24FE" w:rsidRDefault="00AE7A52" w:rsidP="000D24FE">
      <w:pPr>
        <w:pStyle w:val="Sinespaciado1"/>
        <w:tabs>
          <w:tab w:val="left" w:pos="2410"/>
        </w:tabs>
        <w:spacing w:line="288" w:lineRule="auto"/>
        <w:ind w:firstLine="2835"/>
        <w:jc w:val="both"/>
        <w:rPr>
          <w:rFonts w:ascii="Arial" w:hAnsi="Arial" w:cs="Arial"/>
          <w:b/>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b/>
          <w:sz w:val="24"/>
          <w:szCs w:val="24"/>
        </w:rPr>
      </w:pPr>
      <w:r w:rsidRPr="000D24FE">
        <w:rPr>
          <w:rFonts w:ascii="Arial" w:hAnsi="Arial" w:cs="Arial"/>
          <w:b/>
          <w:sz w:val="24"/>
          <w:szCs w:val="24"/>
        </w:rPr>
        <w:t>DECISIÓN</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 xml:space="preserve">En mérito de lo expuesto, el Tribunal Superior del Distrito Judicial de Pereira, en Sala Civil Familia de Decisión, administrando justicia en nombre de la República </w:t>
      </w:r>
      <w:r w:rsidR="009D5A98" w:rsidRPr="000D24FE">
        <w:rPr>
          <w:rFonts w:ascii="Arial" w:hAnsi="Arial" w:cs="Arial"/>
          <w:sz w:val="24"/>
          <w:szCs w:val="24"/>
        </w:rPr>
        <w:t xml:space="preserve">de Colombia </w:t>
      </w:r>
      <w:r w:rsidRPr="000D24FE">
        <w:rPr>
          <w:rFonts w:ascii="Arial" w:hAnsi="Arial" w:cs="Arial"/>
          <w:sz w:val="24"/>
          <w:szCs w:val="24"/>
        </w:rPr>
        <w:t>y por autoridad de la ley,</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b/>
          <w:sz w:val="24"/>
          <w:szCs w:val="24"/>
        </w:rPr>
      </w:pPr>
      <w:r w:rsidRPr="000D24FE">
        <w:rPr>
          <w:rFonts w:ascii="Arial" w:hAnsi="Arial" w:cs="Arial"/>
          <w:b/>
          <w:sz w:val="24"/>
          <w:szCs w:val="24"/>
        </w:rPr>
        <w:t>RESUELVE</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b/>
          <w:sz w:val="24"/>
          <w:szCs w:val="24"/>
        </w:rPr>
        <w:lastRenderedPageBreak/>
        <w:t>PRIMERO:</w:t>
      </w:r>
      <w:r w:rsidRPr="000D24FE">
        <w:rPr>
          <w:rFonts w:ascii="Arial" w:hAnsi="Arial" w:cs="Arial"/>
          <w:sz w:val="24"/>
          <w:szCs w:val="24"/>
        </w:rPr>
        <w:t xml:space="preserve"> Revocar el fallo </w:t>
      </w:r>
      <w:r w:rsidRPr="000D24FE">
        <w:rPr>
          <w:rFonts w:ascii="Arial" w:hAnsi="Arial" w:cs="Arial"/>
          <w:bCs/>
          <w:sz w:val="24"/>
          <w:szCs w:val="24"/>
        </w:rPr>
        <w:t xml:space="preserve">proferido por el Juzgado </w:t>
      </w:r>
      <w:r w:rsidR="00DE4ED3" w:rsidRPr="000D24FE">
        <w:rPr>
          <w:rFonts w:ascii="Arial" w:hAnsi="Arial" w:cs="Arial"/>
          <w:bCs/>
          <w:sz w:val="24"/>
          <w:szCs w:val="24"/>
        </w:rPr>
        <w:t xml:space="preserve">Segundo </w:t>
      </w:r>
      <w:r w:rsidRPr="000D24FE">
        <w:rPr>
          <w:rFonts w:ascii="Arial" w:hAnsi="Arial" w:cs="Arial"/>
          <w:bCs/>
          <w:sz w:val="24"/>
          <w:szCs w:val="24"/>
        </w:rPr>
        <w:t>Civil del Cir</w:t>
      </w:r>
      <w:r w:rsidR="00DE4ED3" w:rsidRPr="000D24FE">
        <w:rPr>
          <w:rFonts w:ascii="Arial" w:hAnsi="Arial" w:cs="Arial"/>
          <w:bCs/>
          <w:sz w:val="24"/>
          <w:szCs w:val="24"/>
        </w:rPr>
        <w:t>cuito de Pereira, el 27</w:t>
      </w:r>
      <w:r w:rsidRPr="000D24FE">
        <w:rPr>
          <w:rFonts w:ascii="Arial" w:hAnsi="Arial" w:cs="Arial"/>
          <w:bCs/>
          <w:sz w:val="24"/>
          <w:szCs w:val="24"/>
        </w:rPr>
        <w:t xml:space="preserve"> </w:t>
      </w:r>
      <w:r w:rsidR="00DE4ED3" w:rsidRPr="000D24FE">
        <w:rPr>
          <w:rFonts w:ascii="Arial" w:hAnsi="Arial" w:cs="Arial"/>
          <w:bCs/>
          <w:sz w:val="24"/>
          <w:szCs w:val="24"/>
        </w:rPr>
        <w:t xml:space="preserve">octubre </w:t>
      </w:r>
      <w:r w:rsidRPr="000D24FE">
        <w:rPr>
          <w:rFonts w:ascii="Arial" w:hAnsi="Arial" w:cs="Arial"/>
          <w:bCs/>
          <w:sz w:val="24"/>
          <w:szCs w:val="24"/>
        </w:rPr>
        <w:t>de 2017, en el proceso anunciado</w:t>
      </w:r>
      <w:r w:rsidRPr="000D24FE">
        <w:rPr>
          <w:rFonts w:ascii="Arial" w:hAnsi="Arial" w:cs="Arial"/>
          <w:sz w:val="24"/>
          <w:szCs w:val="24"/>
        </w:rPr>
        <w:t>.</w:t>
      </w:r>
      <w:r w:rsidR="00DE4ED3" w:rsidRPr="000D24FE">
        <w:rPr>
          <w:rFonts w:ascii="Arial" w:hAnsi="Arial" w:cs="Arial"/>
          <w:sz w:val="24"/>
          <w:szCs w:val="24"/>
        </w:rPr>
        <w:t xml:space="preserve"> En su lugar se niegan las pretensiones de la demanda.</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E4ED3"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b/>
          <w:sz w:val="24"/>
          <w:szCs w:val="24"/>
        </w:rPr>
        <w:t>SEGUNDO:</w:t>
      </w:r>
      <w:r w:rsidRPr="000D24FE">
        <w:rPr>
          <w:rFonts w:ascii="Arial" w:hAnsi="Arial" w:cs="Arial"/>
          <w:sz w:val="24"/>
          <w:szCs w:val="24"/>
        </w:rPr>
        <w:t xml:space="preserve"> </w:t>
      </w:r>
      <w:r w:rsidR="00DE4ED3" w:rsidRPr="000D24FE">
        <w:rPr>
          <w:rFonts w:ascii="Arial" w:hAnsi="Arial" w:cs="Arial"/>
          <w:sz w:val="24"/>
          <w:szCs w:val="24"/>
        </w:rPr>
        <w:t>Se dispone el levantamiento de la medida de inscripción de la demanda, que recayó sobre el inmueble con matrícula inmobiliaria número 290-160585.</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E4ED3"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b/>
          <w:sz w:val="24"/>
          <w:szCs w:val="24"/>
        </w:rPr>
        <w:t>TERCERO:</w:t>
      </w:r>
      <w:r w:rsidRPr="000D24FE">
        <w:rPr>
          <w:rFonts w:ascii="Arial" w:hAnsi="Arial" w:cs="Arial"/>
          <w:sz w:val="24"/>
          <w:szCs w:val="24"/>
        </w:rPr>
        <w:t xml:space="preserve"> </w:t>
      </w:r>
      <w:r w:rsidR="00DE4ED3" w:rsidRPr="000D24FE">
        <w:rPr>
          <w:rFonts w:ascii="Arial" w:hAnsi="Arial" w:cs="Arial"/>
          <w:sz w:val="24"/>
          <w:szCs w:val="24"/>
        </w:rPr>
        <w:t xml:space="preserve">Se condena en costas de ambas instancias a la parte demandante, por haberse revocado en su totalidad la sentencia de primera instancia (art. 365-4 </w:t>
      </w:r>
      <w:proofErr w:type="spellStart"/>
      <w:r w:rsidR="00DE4ED3" w:rsidRPr="000D24FE">
        <w:rPr>
          <w:rFonts w:ascii="Arial" w:hAnsi="Arial" w:cs="Arial"/>
          <w:sz w:val="24"/>
          <w:szCs w:val="24"/>
        </w:rPr>
        <w:t>C.G.P</w:t>
      </w:r>
      <w:proofErr w:type="spellEnd"/>
      <w:r w:rsidR="00DE4ED3" w:rsidRPr="000D24FE">
        <w:rPr>
          <w:rFonts w:ascii="Arial" w:hAnsi="Arial" w:cs="Arial"/>
          <w:sz w:val="24"/>
          <w:szCs w:val="24"/>
        </w:rPr>
        <w:t>.). Se liquidarán en primera instancia, previa fijación de las agencias en derecho causadas en esta sede (artículo 366 de la misma normativa).</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Esta decisión queda notificada en estrados. Se le concede la palabra a las partes.</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r w:rsidRPr="000D24FE">
        <w:rPr>
          <w:rFonts w:ascii="Arial" w:hAnsi="Arial" w:cs="Arial"/>
          <w:sz w:val="24"/>
          <w:szCs w:val="24"/>
        </w:rPr>
        <w:t>Los Magistrados,</w:t>
      </w: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0D24FE" w:rsidRDefault="00DC201C" w:rsidP="000D24FE">
      <w:pPr>
        <w:pStyle w:val="Sinespaciado1"/>
        <w:tabs>
          <w:tab w:val="left" w:pos="2410"/>
        </w:tabs>
        <w:spacing w:line="288" w:lineRule="auto"/>
        <w:ind w:firstLine="2835"/>
        <w:jc w:val="both"/>
        <w:rPr>
          <w:rFonts w:ascii="Arial" w:hAnsi="Arial" w:cs="Arial"/>
          <w:sz w:val="24"/>
          <w:szCs w:val="24"/>
        </w:rPr>
      </w:pPr>
    </w:p>
    <w:p w:rsidR="00DC201C" w:rsidRPr="003C555B" w:rsidRDefault="00DC201C" w:rsidP="000D24FE">
      <w:pPr>
        <w:pStyle w:val="Sinespaciado1"/>
        <w:tabs>
          <w:tab w:val="left" w:pos="2410"/>
        </w:tabs>
        <w:spacing w:line="288" w:lineRule="auto"/>
        <w:ind w:firstLine="2835"/>
        <w:jc w:val="both"/>
        <w:rPr>
          <w:rFonts w:ascii="Arial" w:hAnsi="Arial" w:cs="Arial"/>
          <w:b/>
          <w:szCs w:val="26"/>
        </w:rPr>
      </w:pPr>
      <w:proofErr w:type="spellStart"/>
      <w:r w:rsidRPr="003C555B">
        <w:rPr>
          <w:rFonts w:ascii="Arial" w:hAnsi="Arial" w:cs="Arial"/>
          <w:b/>
          <w:szCs w:val="26"/>
        </w:rPr>
        <w:t>EDDER</w:t>
      </w:r>
      <w:proofErr w:type="spellEnd"/>
      <w:r w:rsidRPr="003C555B">
        <w:rPr>
          <w:rFonts w:ascii="Arial" w:hAnsi="Arial" w:cs="Arial"/>
          <w:b/>
          <w:szCs w:val="26"/>
        </w:rPr>
        <w:t xml:space="preserve"> JIMMY SÁNCHEZ </w:t>
      </w:r>
      <w:proofErr w:type="spellStart"/>
      <w:r w:rsidRPr="003C555B">
        <w:rPr>
          <w:rFonts w:ascii="Arial" w:hAnsi="Arial" w:cs="Arial"/>
          <w:b/>
          <w:szCs w:val="26"/>
        </w:rPr>
        <w:t>CALAMBÁS</w:t>
      </w:r>
      <w:proofErr w:type="spellEnd"/>
    </w:p>
    <w:p w:rsidR="00DC201C" w:rsidRPr="00C40181" w:rsidRDefault="00DC201C" w:rsidP="000D24FE">
      <w:pPr>
        <w:pStyle w:val="Sinespaciado1"/>
        <w:tabs>
          <w:tab w:val="left" w:pos="2410"/>
        </w:tabs>
        <w:spacing w:line="288" w:lineRule="auto"/>
        <w:jc w:val="both"/>
        <w:rPr>
          <w:rFonts w:ascii="Arial" w:hAnsi="Arial" w:cs="Arial"/>
          <w:b/>
          <w:sz w:val="20"/>
          <w:szCs w:val="26"/>
        </w:rPr>
      </w:pPr>
    </w:p>
    <w:p w:rsidR="00DC201C" w:rsidRPr="00C40181" w:rsidRDefault="00DC201C" w:rsidP="000D24FE">
      <w:pPr>
        <w:pStyle w:val="Sinespaciado1"/>
        <w:tabs>
          <w:tab w:val="left" w:pos="2410"/>
        </w:tabs>
        <w:spacing w:line="288" w:lineRule="auto"/>
        <w:jc w:val="both"/>
        <w:rPr>
          <w:rFonts w:ascii="Arial" w:hAnsi="Arial" w:cs="Arial"/>
          <w:b/>
          <w:sz w:val="20"/>
          <w:szCs w:val="26"/>
        </w:rPr>
      </w:pPr>
    </w:p>
    <w:p w:rsidR="00DC201C" w:rsidRPr="00C40181" w:rsidRDefault="00DC201C" w:rsidP="000D24FE">
      <w:pPr>
        <w:pStyle w:val="Sinespaciado1"/>
        <w:tabs>
          <w:tab w:val="left" w:pos="2410"/>
        </w:tabs>
        <w:spacing w:line="288" w:lineRule="auto"/>
        <w:ind w:firstLine="2835"/>
        <w:jc w:val="both"/>
        <w:rPr>
          <w:rFonts w:ascii="Arial" w:hAnsi="Arial" w:cs="Arial"/>
          <w:b/>
          <w:sz w:val="20"/>
          <w:szCs w:val="26"/>
        </w:rPr>
      </w:pPr>
    </w:p>
    <w:p w:rsidR="00E348C9" w:rsidRPr="000D24FE" w:rsidRDefault="00DC201C" w:rsidP="000D24FE">
      <w:pPr>
        <w:pStyle w:val="Sinespaciado1"/>
        <w:tabs>
          <w:tab w:val="left" w:pos="2410"/>
        </w:tabs>
        <w:spacing w:line="288" w:lineRule="auto"/>
        <w:jc w:val="both"/>
        <w:rPr>
          <w:rFonts w:ascii="Arial" w:hAnsi="Arial" w:cs="Arial"/>
          <w:b/>
          <w:szCs w:val="26"/>
        </w:rPr>
      </w:pPr>
      <w:r w:rsidRPr="003C555B">
        <w:rPr>
          <w:rFonts w:ascii="Arial" w:hAnsi="Arial" w:cs="Arial"/>
          <w:b/>
          <w:szCs w:val="26"/>
        </w:rPr>
        <w:t xml:space="preserve">JAIME ALBERTO SARAZA NARANJO  </w:t>
      </w:r>
      <w:r>
        <w:rPr>
          <w:rFonts w:ascii="Arial" w:hAnsi="Arial" w:cs="Arial"/>
          <w:b/>
          <w:szCs w:val="26"/>
        </w:rPr>
        <w:t xml:space="preserve">                        </w:t>
      </w:r>
      <w:r w:rsidRPr="003C555B">
        <w:rPr>
          <w:rFonts w:ascii="Arial" w:hAnsi="Arial" w:cs="Arial"/>
          <w:b/>
          <w:szCs w:val="26"/>
        </w:rPr>
        <w:t xml:space="preserve">CLAUDIA MARÍA ARCILA </w:t>
      </w:r>
      <w:r w:rsidR="001A73BA">
        <w:rPr>
          <w:rFonts w:ascii="Arial" w:hAnsi="Arial" w:cs="Arial"/>
          <w:b/>
          <w:szCs w:val="26"/>
        </w:rPr>
        <w:t>RÍOS</w:t>
      </w:r>
    </w:p>
    <w:sectPr w:rsidR="00E348C9" w:rsidRPr="000D24FE" w:rsidSect="0062751D">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8" w:rsidRDefault="00217868" w:rsidP="00850732">
      <w:r>
        <w:separator/>
      </w:r>
    </w:p>
  </w:endnote>
  <w:endnote w:type="continuationSeparator" w:id="0">
    <w:p w:rsidR="00217868" w:rsidRDefault="00217868" w:rsidP="008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D3" w:rsidRPr="00837DD7" w:rsidRDefault="00D152D3">
    <w:pPr>
      <w:pStyle w:val="Piedepgina"/>
      <w:jc w:val="right"/>
      <w:rPr>
        <w:rFonts w:ascii="Arial" w:hAnsi="Arial" w:cs="Arial"/>
        <w:sz w:val="18"/>
        <w:szCs w:val="22"/>
      </w:rPr>
    </w:pPr>
    <w:r w:rsidRPr="00837DD7">
      <w:rPr>
        <w:rFonts w:ascii="Arial" w:hAnsi="Arial" w:cs="Arial"/>
        <w:sz w:val="18"/>
        <w:szCs w:val="22"/>
      </w:rPr>
      <w:fldChar w:fldCharType="begin"/>
    </w:r>
    <w:r w:rsidRPr="00837DD7">
      <w:rPr>
        <w:rFonts w:ascii="Arial" w:hAnsi="Arial" w:cs="Arial"/>
        <w:sz w:val="18"/>
        <w:szCs w:val="22"/>
      </w:rPr>
      <w:instrText xml:space="preserve"> PAGE   \* MERGEFORMAT </w:instrText>
    </w:r>
    <w:r w:rsidRPr="00837DD7">
      <w:rPr>
        <w:rFonts w:ascii="Arial" w:hAnsi="Arial" w:cs="Arial"/>
        <w:sz w:val="18"/>
        <w:szCs w:val="22"/>
      </w:rPr>
      <w:fldChar w:fldCharType="separate"/>
    </w:r>
    <w:r w:rsidR="0082389E">
      <w:rPr>
        <w:rFonts w:ascii="Arial" w:hAnsi="Arial" w:cs="Arial"/>
        <w:noProof/>
        <w:sz w:val="18"/>
        <w:szCs w:val="22"/>
      </w:rPr>
      <w:t>1</w:t>
    </w:r>
    <w:r w:rsidRPr="00837DD7">
      <w:rPr>
        <w:rFonts w:ascii="Arial" w:hAnsi="Arial" w:cs="Arial"/>
        <w:sz w:val="18"/>
        <w:szCs w:val="22"/>
      </w:rPr>
      <w:fldChar w:fldCharType="end"/>
    </w:r>
  </w:p>
  <w:p w:rsidR="00D152D3" w:rsidRDefault="00D152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8" w:rsidRDefault="00217868" w:rsidP="00850732">
      <w:r>
        <w:separator/>
      </w:r>
    </w:p>
  </w:footnote>
  <w:footnote w:type="continuationSeparator" w:id="0">
    <w:p w:rsidR="00217868" w:rsidRDefault="00217868" w:rsidP="0085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D3" w:rsidRDefault="00D152D3" w:rsidP="0062751D">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629DBBEE" wp14:editId="583F8103">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152D3" w:rsidRDefault="00D152D3" w:rsidP="0062751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152D3" w:rsidRDefault="00D152D3" w:rsidP="0062751D">
    <w:pPr>
      <w:pStyle w:val="Sinespaciado2"/>
      <w:rPr>
        <w:rFonts w:ascii="Arial" w:hAnsi="Arial" w:cs="Arial"/>
        <w:sz w:val="16"/>
        <w:szCs w:val="16"/>
      </w:rPr>
    </w:pPr>
  </w:p>
  <w:p w:rsidR="00D152D3" w:rsidRDefault="00D152D3" w:rsidP="0062751D">
    <w:pPr>
      <w:pStyle w:val="Sinespaciado2"/>
      <w:rPr>
        <w:rFonts w:ascii="Arial" w:hAnsi="Arial" w:cs="Arial"/>
        <w:sz w:val="16"/>
        <w:szCs w:val="16"/>
      </w:rPr>
    </w:pPr>
  </w:p>
  <w:p w:rsidR="00D152D3" w:rsidRDefault="00D152D3" w:rsidP="0062751D">
    <w:pPr>
      <w:pStyle w:val="Sinespaciado2"/>
      <w:rPr>
        <w:rFonts w:ascii="Arial" w:hAnsi="Arial" w:cs="Arial"/>
        <w:sz w:val="16"/>
        <w:szCs w:val="16"/>
      </w:rPr>
    </w:pPr>
  </w:p>
  <w:p w:rsidR="00D152D3" w:rsidRDefault="00D152D3" w:rsidP="0062751D">
    <w:pPr>
      <w:pStyle w:val="Sinespaciado2"/>
      <w:rPr>
        <w:rFonts w:ascii="Arial" w:hAnsi="Arial" w:cs="Arial"/>
        <w:sz w:val="16"/>
        <w:szCs w:val="16"/>
      </w:rPr>
    </w:pPr>
  </w:p>
  <w:p w:rsidR="00D152D3" w:rsidRDefault="00D152D3" w:rsidP="0062751D">
    <w:pPr>
      <w:pStyle w:val="Sinespaciado2"/>
      <w:rPr>
        <w:rFonts w:ascii="Arial" w:hAnsi="Arial" w:cs="Arial"/>
        <w:sz w:val="16"/>
        <w:szCs w:val="16"/>
      </w:rPr>
    </w:pPr>
  </w:p>
  <w:p w:rsidR="00D152D3" w:rsidRPr="000D24FE" w:rsidRDefault="00D152D3" w:rsidP="0062751D">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0D24FE">
      <w:rPr>
        <w:rFonts w:ascii="Arial" w:hAnsi="Arial" w:cs="Arial"/>
        <w:szCs w:val="16"/>
      </w:rPr>
      <w:t>EXP</w:t>
    </w:r>
    <w:proofErr w:type="spellEnd"/>
    <w:r w:rsidRPr="000D24FE">
      <w:rPr>
        <w:rFonts w:ascii="Arial" w:hAnsi="Arial" w:cs="Arial"/>
        <w:szCs w:val="16"/>
      </w:rPr>
      <w:t xml:space="preserve">. </w:t>
    </w:r>
    <w:proofErr w:type="spellStart"/>
    <w:r w:rsidRPr="000D24FE">
      <w:rPr>
        <w:rFonts w:ascii="Arial" w:hAnsi="Arial" w:cs="Arial"/>
        <w:szCs w:val="16"/>
      </w:rPr>
      <w:t>Apel</w:t>
    </w:r>
    <w:proofErr w:type="spellEnd"/>
    <w:r w:rsidRPr="000D24FE">
      <w:rPr>
        <w:rFonts w:ascii="Arial" w:hAnsi="Arial" w:cs="Arial"/>
        <w:szCs w:val="16"/>
      </w:rPr>
      <w:t xml:space="preserve">. </w:t>
    </w:r>
    <w:proofErr w:type="spellStart"/>
    <w:r w:rsidRPr="000D24FE">
      <w:rPr>
        <w:rFonts w:ascii="Arial" w:hAnsi="Arial" w:cs="Arial"/>
        <w:szCs w:val="16"/>
      </w:rPr>
      <w:t>Sent</w:t>
    </w:r>
    <w:proofErr w:type="spellEnd"/>
    <w:r w:rsidRPr="000D24FE">
      <w:rPr>
        <w:rFonts w:ascii="Arial" w:hAnsi="Arial" w:cs="Arial"/>
        <w:szCs w:val="16"/>
      </w:rPr>
      <w:t>. Civil. 66001-31-03-002-2015-01477-02</w:t>
    </w:r>
  </w:p>
  <w:p w:rsidR="00D152D3" w:rsidRPr="005643A9" w:rsidRDefault="00D152D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258"/>
    <w:multiLevelType w:val="hybridMultilevel"/>
    <w:tmpl w:val="BF747E84"/>
    <w:lvl w:ilvl="0" w:tplc="483A6972">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856188"/>
    <w:multiLevelType w:val="hybridMultilevel"/>
    <w:tmpl w:val="17A46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565F4E"/>
    <w:multiLevelType w:val="hybridMultilevel"/>
    <w:tmpl w:val="D8C22418"/>
    <w:lvl w:ilvl="0" w:tplc="E07A6DE8">
      <w:start w:val="4"/>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9C835F9"/>
    <w:multiLevelType w:val="hybridMultilevel"/>
    <w:tmpl w:val="B8A4F4D0"/>
    <w:lvl w:ilvl="0" w:tplc="0980D616">
      <w:start w:val="5"/>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8E5125E"/>
    <w:multiLevelType w:val="hybridMultilevel"/>
    <w:tmpl w:val="A934C91E"/>
    <w:lvl w:ilvl="0" w:tplc="64F81460">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5C625EEB"/>
    <w:multiLevelType w:val="hybridMultilevel"/>
    <w:tmpl w:val="2CBEE22C"/>
    <w:lvl w:ilvl="0" w:tplc="33C6A630">
      <w:start w:val="1"/>
      <w:numFmt w:val="lowerLetter"/>
      <w:pStyle w:val="Ttulo4"/>
      <w:lvlText w:val="%1.-)"/>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6">
    <w:nsid w:val="6775396C"/>
    <w:multiLevelType w:val="hybridMultilevel"/>
    <w:tmpl w:val="58AA0304"/>
    <w:lvl w:ilvl="0" w:tplc="11F402C4">
      <w:start w:val="1"/>
      <w:numFmt w:val="lowerLetter"/>
      <w:lvlText w:val="%1."/>
      <w:lvlJc w:val="left"/>
      <w:pPr>
        <w:ind w:left="1830" w:hanging="42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
    <w:nsid w:val="7F163CE9"/>
    <w:multiLevelType w:val="hybridMultilevel"/>
    <w:tmpl w:val="4042AA36"/>
    <w:lvl w:ilvl="0" w:tplc="49C0A2A0">
      <w:start w:val="6"/>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5"/>
  </w:num>
  <w:num w:numId="3">
    <w:abstractNumId w:val="5"/>
    <w:lvlOverride w:ilvl="0">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32"/>
    <w:rsid w:val="000A3757"/>
    <w:rsid w:val="000D24FE"/>
    <w:rsid w:val="000D4AF6"/>
    <w:rsid w:val="000D72C9"/>
    <w:rsid w:val="000E7B4C"/>
    <w:rsid w:val="00117684"/>
    <w:rsid w:val="00125A81"/>
    <w:rsid w:val="00141C8A"/>
    <w:rsid w:val="00142388"/>
    <w:rsid w:val="001656C3"/>
    <w:rsid w:val="001864EE"/>
    <w:rsid w:val="001978D8"/>
    <w:rsid w:val="001A6580"/>
    <w:rsid w:val="001A73BA"/>
    <w:rsid w:val="001C1874"/>
    <w:rsid w:val="001F4F3E"/>
    <w:rsid w:val="00203897"/>
    <w:rsid w:val="00217868"/>
    <w:rsid w:val="002306F5"/>
    <w:rsid w:val="002714CB"/>
    <w:rsid w:val="00276B21"/>
    <w:rsid w:val="0028390A"/>
    <w:rsid w:val="002C581D"/>
    <w:rsid w:val="003015F5"/>
    <w:rsid w:val="003026EC"/>
    <w:rsid w:val="0033120E"/>
    <w:rsid w:val="003525DD"/>
    <w:rsid w:val="003B521E"/>
    <w:rsid w:val="003D636E"/>
    <w:rsid w:val="003E0827"/>
    <w:rsid w:val="003F241B"/>
    <w:rsid w:val="003F45F2"/>
    <w:rsid w:val="003F708B"/>
    <w:rsid w:val="004000E8"/>
    <w:rsid w:val="004046F5"/>
    <w:rsid w:val="00424419"/>
    <w:rsid w:val="00424A06"/>
    <w:rsid w:val="0042529F"/>
    <w:rsid w:val="0044043C"/>
    <w:rsid w:val="00455BB7"/>
    <w:rsid w:val="0046687F"/>
    <w:rsid w:val="0049691C"/>
    <w:rsid w:val="004A384C"/>
    <w:rsid w:val="004A657A"/>
    <w:rsid w:val="004F7413"/>
    <w:rsid w:val="0050728F"/>
    <w:rsid w:val="00543D44"/>
    <w:rsid w:val="00577C3A"/>
    <w:rsid w:val="00590E99"/>
    <w:rsid w:val="005920DE"/>
    <w:rsid w:val="005B4F95"/>
    <w:rsid w:val="00602B98"/>
    <w:rsid w:val="0060494A"/>
    <w:rsid w:val="0062751D"/>
    <w:rsid w:val="00640BF2"/>
    <w:rsid w:val="00660110"/>
    <w:rsid w:val="006803F0"/>
    <w:rsid w:val="006850FE"/>
    <w:rsid w:val="00693833"/>
    <w:rsid w:val="006C257A"/>
    <w:rsid w:val="006C5CD1"/>
    <w:rsid w:val="00700B73"/>
    <w:rsid w:val="00764AB7"/>
    <w:rsid w:val="0079595A"/>
    <w:rsid w:val="007C35D1"/>
    <w:rsid w:val="007D14AD"/>
    <w:rsid w:val="007F3444"/>
    <w:rsid w:val="0082389E"/>
    <w:rsid w:val="00825B98"/>
    <w:rsid w:val="00837DD7"/>
    <w:rsid w:val="00850732"/>
    <w:rsid w:val="00852152"/>
    <w:rsid w:val="00857D01"/>
    <w:rsid w:val="008608B1"/>
    <w:rsid w:val="008619E4"/>
    <w:rsid w:val="00871AFC"/>
    <w:rsid w:val="008D5349"/>
    <w:rsid w:val="009267AA"/>
    <w:rsid w:val="00945CF4"/>
    <w:rsid w:val="0097048A"/>
    <w:rsid w:val="009862C8"/>
    <w:rsid w:val="009A12E4"/>
    <w:rsid w:val="009C6AAA"/>
    <w:rsid w:val="009D5A98"/>
    <w:rsid w:val="009E1823"/>
    <w:rsid w:val="00A045FA"/>
    <w:rsid w:val="00A268E8"/>
    <w:rsid w:val="00A5294C"/>
    <w:rsid w:val="00A54AAD"/>
    <w:rsid w:val="00AD12ED"/>
    <w:rsid w:val="00AE7A52"/>
    <w:rsid w:val="00AF4E17"/>
    <w:rsid w:val="00B56838"/>
    <w:rsid w:val="00B82495"/>
    <w:rsid w:val="00B96477"/>
    <w:rsid w:val="00BE4D3D"/>
    <w:rsid w:val="00BE4D43"/>
    <w:rsid w:val="00BF3FD2"/>
    <w:rsid w:val="00C06D38"/>
    <w:rsid w:val="00C22B2A"/>
    <w:rsid w:val="00C439E0"/>
    <w:rsid w:val="00C43CA5"/>
    <w:rsid w:val="00C70C41"/>
    <w:rsid w:val="00C803C8"/>
    <w:rsid w:val="00CB0B3B"/>
    <w:rsid w:val="00CB4A50"/>
    <w:rsid w:val="00CE0EC2"/>
    <w:rsid w:val="00D152D3"/>
    <w:rsid w:val="00D25D5C"/>
    <w:rsid w:val="00D4795A"/>
    <w:rsid w:val="00D75E29"/>
    <w:rsid w:val="00D843FC"/>
    <w:rsid w:val="00D950AB"/>
    <w:rsid w:val="00DB13E9"/>
    <w:rsid w:val="00DC201C"/>
    <w:rsid w:val="00DC43A7"/>
    <w:rsid w:val="00DD44F8"/>
    <w:rsid w:val="00DE4ED3"/>
    <w:rsid w:val="00E20140"/>
    <w:rsid w:val="00E348C9"/>
    <w:rsid w:val="00E44723"/>
    <w:rsid w:val="00E83354"/>
    <w:rsid w:val="00E94230"/>
    <w:rsid w:val="00E95950"/>
    <w:rsid w:val="00ED32B9"/>
    <w:rsid w:val="00EF0002"/>
    <w:rsid w:val="00F14F53"/>
    <w:rsid w:val="00F21643"/>
    <w:rsid w:val="00F21F51"/>
    <w:rsid w:val="00F47EC2"/>
    <w:rsid w:val="00F61ACB"/>
    <w:rsid w:val="00FB1200"/>
    <w:rsid w:val="00FB511B"/>
    <w:rsid w:val="00FE0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2"/>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C06D38"/>
    <w:pPr>
      <w:keepNext/>
      <w:jc w:val="center"/>
      <w:outlineLvl w:val="0"/>
    </w:pPr>
    <w:rPr>
      <w:rFonts w:ascii="Verdana" w:eastAsia="Times New Roman" w:hAnsi="Verdana"/>
      <w:b/>
      <w:spacing w:val="-3"/>
      <w:sz w:val="28"/>
      <w:lang w:val="es-ES_tradnl"/>
    </w:rPr>
  </w:style>
  <w:style w:type="paragraph" w:styleId="Ttulo2">
    <w:name w:val="heading 2"/>
    <w:basedOn w:val="Normal"/>
    <w:next w:val="Normal"/>
    <w:link w:val="Ttulo2Car"/>
    <w:uiPriority w:val="9"/>
    <w:qFormat/>
    <w:rsid w:val="00C06D38"/>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ar"/>
    <w:uiPriority w:val="9"/>
    <w:qFormat/>
    <w:rsid w:val="00C06D3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06D38"/>
    <w:pPr>
      <w:keepNext/>
      <w:numPr>
        <w:numId w:val="2"/>
      </w:numPr>
      <w:spacing w:before="240" w:after="60"/>
      <w:ind w:left="0" w:firstLine="0"/>
      <w:outlineLvl w:val="3"/>
    </w:pPr>
    <w:rPr>
      <w:rFonts w:ascii="Calibri" w:eastAsia="Times New Roman" w:hAnsi="Calibri"/>
      <w:b/>
      <w:bCs/>
      <w:sz w:val="28"/>
      <w:szCs w:val="28"/>
      <w:lang w:val="x-none" w:eastAsia="x-none"/>
    </w:rPr>
  </w:style>
  <w:style w:type="paragraph" w:styleId="Ttulo5">
    <w:name w:val="heading 5"/>
    <w:basedOn w:val="Normal"/>
    <w:link w:val="Ttulo5Car"/>
    <w:uiPriority w:val="9"/>
    <w:qFormat/>
    <w:rsid w:val="00C06D38"/>
    <w:pPr>
      <w:keepNext/>
      <w:jc w:val="center"/>
      <w:outlineLvl w:val="4"/>
    </w:pPr>
    <w:rPr>
      <w:rFonts w:eastAsia="Times New Roman"/>
      <w:sz w:val="28"/>
      <w:szCs w:val="28"/>
      <w:lang w:val="x-none" w:eastAsia="x-none"/>
    </w:rPr>
  </w:style>
  <w:style w:type="paragraph" w:styleId="Ttulo6">
    <w:name w:val="heading 6"/>
    <w:basedOn w:val="Normal"/>
    <w:next w:val="Normal"/>
    <w:link w:val="Ttulo6Car"/>
    <w:uiPriority w:val="9"/>
    <w:qFormat/>
    <w:rsid w:val="00C06D38"/>
    <w:pPr>
      <w:spacing w:before="240" w:after="60"/>
      <w:outlineLvl w:val="5"/>
    </w:pPr>
    <w:rPr>
      <w:rFonts w:ascii="Calibri" w:eastAsia="Times New Roman" w:hAnsi="Calibri"/>
      <w:b/>
      <w:bCs/>
      <w:sz w:val="22"/>
      <w:szCs w:val="22"/>
    </w:rPr>
  </w:style>
  <w:style w:type="paragraph" w:styleId="Ttulo8">
    <w:name w:val="heading 8"/>
    <w:basedOn w:val="Normal"/>
    <w:link w:val="Ttulo8Car"/>
    <w:uiPriority w:val="9"/>
    <w:qFormat/>
    <w:rsid w:val="00C06D38"/>
    <w:pPr>
      <w:spacing w:before="240" w:after="60"/>
      <w:outlineLvl w:val="7"/>
    </w:pPr>
    <w:rPr>
      <w:rFonts w:ascii="Arial" w:eastAsia="Times New Roman" w:hAnsi="Arial"/>
      <w:i/>
      <w:iCs/>
      <w:sz w:val="24"/>
      <w:szCs w:val="24"/>
      <w:lang w:val="x-none" w:eastAsia="x-none"/>
    </w:rPr>
  </w:style>
  <w:style w:type="paragraph" w:styleId="Ttulo9">
    <w:name w:val="heading 9"/>
    <w:basedOn w:val="Normal"/>
    <w:next w:val="Normal"/>
    <w:link w:val="Ttulo9Car"/>
    <w:uiPriority w:val="9"/>
    <w:qFormat/>
    <w:rsid w:val="00C06D38"/>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Header Bold Car,h Car,TENDER Car,*Header Car,*Header1 Car,*Header2 Car,*Header3 Car"/>
    <w:basedOn w:val="Fuentedeprrafopredeter"/>
    <w:link w:val="Encabezado"/>
    <w:uiPriority w:val="99"/>
    <w:rsid w:val="00850732"/>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850732"/>
    <w:pPr>
      <w:tabs>
        <w:tab w:val="center" w:pos="4419"/>
        <w:tab w:val="right" w:pos="8838"/>
      </w:tabs>
    </w:pPr>
  </w:style>
  <w:style w:type="character" w:customStyle="1" w:styleId="EncabezadoCar1">
    <w:name w:val="Encabezado Car1"/>
    <w:basedOn w:val="Fuentedeprrafopredeter"/>
    <w:uiPriority w:val="99"/>
    <w:semiHidden/>
    <w:rsid w:val="00850732"/>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85073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50732"/>
    <w:pPr>
      <w:tabs>
        <w:tab w:val="center" w:pos="4419"/>
        <w:tab w:val="right" w:pos="8838"/>
      </w:tabs>
    </w:pPr>
  </w:style>
  <w:style w:type="character" w:customStyle="1" w:styleId="PiedepginaCar1">
    <w:name w:val="Pie de página Car1"/>
    <w:basedOn w:val="Fuentedeprrafopredeter"/>
    <w:uiPriority w:val="99"/>
    <w:semiHidden/>
    <w:rsid w:val="00850732"/>
    <w:rPr>
      <w:rFonts w:ascii="Times New Roman" w:eastAsia="Calibri" w:hAnsi="Times New Roman" w:cs="Times New Roman"/>
      <w:sz w:val="20"/>
      <w:szCs w:val="20"/>
      <w:lang w:eastAsia="es-ES"/>
    </w:rPr>
  </w:style>
  <w:style w:type="paragraph" w:customStyle="1" w:styleId="Sinespaciado1">
    <w:name w:val="Sin espaciado1"/>
    <w:rsid w:val="00850732"/>
    <w:pPr>
      <w:spacing w:after="0" w:line="240" w:lineRule="auto"/>
    </w:pPr>
    <w:rPr>
      <w:rFonts w:ascii="Calibri" w:eastAsia="Calibri" w:hAnsi="Calibri" w:cs="Times New Roman"/>
      <w:lang w:val="es-CO"/>
    </w:rPr>
  </w:style>
  <w:style w:type="paragraph" w:customStyle="1" w:styleId="Sinespaciado2">
    <w:name w:val="Sin espaciado2"/>
    <w:uiPriority w:val="99"/>
    <w:rsid w:val="00850732"/>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850732"/>
    <w:pPr>
      <w:spacing w:after="0" w:line="240" w:lineRule="auto"/>
    </w:pPr>
  </w:style>
  <w:style w:type="character" w:customStyle="1" w:styleId="SinespaciadoCar">
    <w:name w:val="Sin espaciado Car"/>
    <w:link w:val="Sinespaciado"/>
    <w:uiPriority w:val="1"/>
    <w:locked/>
    <w:rsid w:val="00850732"/>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rsid w:val="00850732"/>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850732"/>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850732"/>
    <w:rPr>
      <w:rFonts w:ascii="Times New Roman" w:eastAsia="Calibri" w:hAnsi="Times New Roman" w:cs="Times New Roman"/>
      <w:sz w:val="20"/>
      <w:szCs w:val="20"/>
      <w:lang w:eastAsia="es-ES"/>
    </w:rPr>
  </w:style>
  <w:style w:type="paragraph" w:customStyle="1" w:styleId="NoSpacing1">
    <w:name w:val="No Spacing1"/>
    <w:uiPriority w:val="99"/>
    <w:rsid w:val="0062751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unhideWhenUsed/>
    <w:rsid w:val="00A5294C"/>
    <w:rPr>
      <w:rFonts w:ascii="Segoe UI" w:hAnsi="Segoe UI" w:cs="Segoe UI"/>
      <w:sz w:val="18"/>
      <w:szCs w:val="18"/>
    </w:rPr>
  </w:style>
  <w:style w:type="character" w:customStyle="1" w:styleId="TextodegloboCar">
    <w:name w:val="Texto de globo Car"/>
    <w:basedOn w:val="Fuentedeprrafopredeter"/>
    <w:link w:val="Textodeglobo"/>
    <w:uiPriority w:val="99"/>
    <w:rsid w:val="00A5294C"/>
    <w:rPr>
      <w:rFonts w:ascii="Segoe UI" w:eastAsia="Calibri" w:hAnsi="Segoe UI" w:cs="Segoe UI"/>
      <w:sz w:val="18"/>
      <w:szCs w:val="18"/>
      <w:lang w:eastAsia="es-ES"/>
    </w:rPr>
  </w:style>
  <w:style w:type="paragraph" w:styleId="Textoindependiente">
    <w:name w:val="Body Text"/>
    <w:basedOn w:val="Normal"/>
    <w:link w:val="TextoindependienteCar"/>
    <w:uiPriority w:val="99"/>
    <w:unhideWhenUsed/>
    <w:rsid w:val="005B4F95"/>
    <w:pPr>
      <w:spacing w:line="360" w:lineRule="auto"/>
      <w:jc w:val="both"/>
    </w:pPr>
    <w:rPr>
      <w:rFonts w:ascii="Verdana" w:eastAsia="Times New Roman" w:hAnsi="Verdana"/>
      <w:sz w:val="28"/>
    </w:rPr>
  </w:style>
  <w:style w:type="character" w:customStyle="1" w:styleId="TextoindependienteCar">
    <w:name w:val="Texto independiente Car"/>
    <w:basedOn w:val="Fuentedeprrafopredeter"/>
    <w:link w:val="Textoindependiente"/>
    <w:uiPriority w:val="99"/>
    <w:rsid w:val="005B4F95"/>
    <w:rPr>
      <w:rFonts w:ascii="Verdana" w:eastAsia="Times New Roman" w:hAnsi="Verdana" w:cs="Times New Roman"/>
      <w:sz w:val="28"/>
      <w:szCs w:val="20"/>
      <w:lang w:eastAsia="es-ES"/>
    </w:rPr>
  </w:style>
  <w:style w:type="character" w:customStyle="1" w:styleId="Ttulo1Car">
    <w:name w:val="Título 1 Car"/>
    <w:basedOn w:val="Fuentedeprrafopredeter"/>
    <w:link w:val="Ttulo1"/>
    <w:uiPriority w:val="99"/>
    <w:rsid w:val="00C06D38"/>
    <w:rPr>
      <w:rFonts w:ascii="Verdana" w:eastAsia="Times New Roman" w:hAnsi="Verdana" w:cs="Times New Roman"/>
      <w:b/>
      <w:spacing w:val="-3"/>
      <w:sz w:val="28"/>
      <w:szCs w:val="20"/>
      <w:lang w:val="es-ES_tradnl" w:eastAsia="es-ES"/>
    </w:rPr>
  </w:style>
  <w:style w:type="character" w:customStyle="1" w:styleId="Ttulo2Car">
    <w:name w:val="Título 2 Car"/>
    <w:basedOn w:val="Fuentedeprrafopredeter"/>
    <w:link w:val="Ttulo2"/>
    <w:uiPriority w:val="9"/>
    <w:rsid w:val="00C06D38"/>
    <w:rPr>
      <w:rFonts w:ascii="Cambria" w:eastAsia="Times New Roman" w:hAnsi="Cambria" w:cs="Times New Roman"/>
      <w:b/>
      <w:bCs/>
      <w:i/>
      <w:iCs/>
      <w:sz w:val="28"/>
      <w:szCs w:val="28"/>
      <w:lang w:val="x-none" w:eastAsia="x-none"/>
    </w:rPr>
  </w:style>
  <w:style w:type="character" w:customStyle="1" w:styleId="Ttulo3Car">
    <w:name w:val="Título 3 Car"/>
    <w:basedOn w:val="Fuentedeprrafopredeter"/>
    <w:link w:val="Ttulo3"/>
    <w:uiPriority w:val="9"/>
    <w:rsid w:val="00C06D38"/>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C06D38"/>
    <w:rPr>
      <w:rFonts w:ascii="Calibri" w:eastAsia="Times New Roman" w:hAnsi="Calibri" w:cs="Times New Roman"/>
      <w:b/>
      <w:bCs/>
      <w:sz w:val="28"/>
      <w:szCs w:val="28"/>
      <w:lang w:val="x-none" w:eastAsia="x-none"/>
    </w:rPr>
  </w:style>
  <w:style w:type="character" w:customStyle="1" w:styleId="Ttulo5Car">
    <w:name w:val="Título 5 Car"/>
    <w:basedOn w:val="Fuentedeprrafopredeter"/>
    <w:link w:val="Ttulo5"/>
    <w:uiPriority w:val="9"/>
    <w:rsid w:val="00C06D38"/>
    <w:rPr>
      <w:rFonts w:ascii="Times New Roman" w:eastAsia="Times New Roman" w:hAnsi="Times New Roman" w:cs="Times New Roman"/>
      <w:sz w:val="28"/>
      <w:szCs w:val="28"/>
      <w:lang w:val="x-none" w:eastAsia="x-none"/>
    </w:rPr>
  </w:style>
  <w:style w:type="character" w:customStyle="1" w:styleId="Ttulo6Car">
    <w:name w:val="Título 6 Car"/>
    <w:basedOn w:val="Fuentedeprrafopredeter"/>
    <w:link w:val="Ttulo6"/>
    <w:uiPriority w:val="9"/>
    <w:rsid w:val="00C06D38"/>
    <w:rPr>
      <w:rFonts w:ascii="Calibri" w:eastAsia="Times New Roman" w:hAnsi="Calibri" w:cs="Times New Roman"/>
      <w:b/>
      <w:bCs/>
      <w:lang w:eastAsia="es-ES"/>
    </w:rPr>
  </w:style>
  <w:style w:type="character" w:customStyle="1" w:styleId="Ttulo8Car">
    <w:name w:val="Título 8 Car"/>
    <w:basedOn w:val="Fuentedeprrafopredeter"/>
    <w:link w:val="Ttulo8"/>
    <w:uiPriority w:val="9"/>
    <w:rsid w:val="00C06D38"/>
    <w:rPr>
      <w:rFonts w:ascii="Arial" w:eastAsia="Times New Roman" w:hAnsi="Arial" w:cs="Times New Roman"/>
      <w:i/>
      <w:iCs/>
      <w:sz w:val="24"/>
      <w:szCs w:val="24"/>
      <w:lang w:val="x-none" w:eastAsia="x-none"/>
    </w:rPr>
  </w:style>
  <w:style w:type="character" w:customStyle="1" w:styleId="Ttulo9Car">
    <w:name w:val="Título 9 Car"/>
    <w:basedOn w:val="Fuentedeprrafopredeter"/>
    <w:link w:val="Ttulo9"/>
    <w:uiPriority w:val="9"/>
    <w:rsid w:val="00C06D38"/>
    <w:rPr>
      <w:rFonts w:ascii="Cambria" w:eastAsia="Times New Roman" w:hAnsi="Cambria" w:cs="Times New Roman"/>
      <w:lang w:eastAsia="es-ES"/>
    </w:rPr>
  </w:style>
  <w:style w:type="paragraph" w:styleId="NormalWeb">
    <w:name w:val="Normal (Web)"/>
    <w:basedOn w:val="Normal"/>
    <w:uiPriority w:val="99"/>
    <w:rsid w:val="00C06D38"/>
    <w:pPr>
      <w:spacing w:before="100" w:beforeAutospacing="1" w:after="100" w:afterAutospacing="1"/>
    </w:pPr>
    <w:rPr>
      <w:rFonts w:eastAsia="Times New Roman"/>
      <w:sz w:val="24"/>
      <w:szCs w:val="24"/>
    </w:rPr>
  </w:style>
  <w:style w:type="character" w:styleId="Nmerodepgina">
    <w:name w:val="page number"/>
    <w:basedOn w:val="Fuentedeprrafopredeter"/>
    <w:uiPriority w:val="99"/>
    <w:rsid w:val="00C06D38"/>
  </w:style>
  <w:style w:type="paragraph" w:customStyle="1" w:styleId="BodyTextIndent1">
    <w:name w:val="Body Text Indent1"/>
    <w:basedOn w:val="Normal"/>
    <w:rsid w:val="00C06D38"/>
    <w:pPr>
      <w:autoSpaceDE w:val="0"/>
      <w:autoSpaceDN w:val="0"/>
      <w:spacing w:line="360" w:lineRule="auto"/>
      <w:jc w:val="both"/>
    </w:pPr>
    <w:rPr>
      <w:rFonts w:ascii="Arial" w:eastAsia="Times New Roman" w:hAnsi="Arial" w:cs="Arial"/>
      <w:sz w:val="26"/>
      <w:szCs w:val="26"/>
    </w:rPr>
  </w:style>
  <w:style w:type="paragraph" w:styleId="Subttulo">
    <w:name w:val="Subtitle"/>
    <w:basedOn w:val="Normal"/>
    <w:link w:val="SubttuloCar"/>
    <w:qFormat/>
    <w:rsid w:val="00C06D38"/>
    <w:pPr>
      <w:spacing w:line="360" w:lineRule="auto"/>
      <w:jc w:val="center"/>
      <w:outlineLvl w:val="0"/>
    </w:pPr>
    <w:rPr>
      <w:rFonts w:ascii="Verdana" w:eastAsia="Times New Roman" w:hAnsi="Verdana"/>
      <w:b/>
      <w:sz w:val="28"/>
    </w:rPr>
  </w:style>
  <w:style w:type="character" w:customStyle="1" w:styleId="SubttuloCar">
    <w:name w:val="Subtítulo Car"/>
    <w:basedOn w:val="Fuentedeprrafopredeter"/>
    <w:link w:val="Subttulo"/>
    <w:rsid w:val="00C06D38"/>
    <w:rPr>
      <w:rFonts w:ascii="Verdana" w:eastAsia="Times New Roman" w:hAnsi="Verdana" w:cs="Times New Roman"/>
      <w:b/>
      <w:sz w:val="28"/>
      <w:szCs w:val="20"/>
      <w:lang w:eastAsia="es-ES"/>
    </w:rPr>
  </w:style>
  <w:style w:type="paragraph" w:customStyle="1" w:styleId="a">
    <w:basedOn w:val="Normal"/>
    <w:next w:val="Ttulo"/>
    <w:link w:val="TtuloCar"/>
    <w:uiPriority w:val="10"/>
    <w:qFormat/>
    <w:rsid w:val="00C06D38"/>
    <w:pPr>
      <w:spacing w:before="240" w:after="60"/>
      <w:jc w:val="center"/>
      <w:outlineLvl w:val="0"/>
    </w:pPr>
    <w:rPr>
      <w:rFonts w:ascii="Arial" w:eastAsiaTheme="minorHAnsi" w:hAnsi="Arial" w:cstheme="minorBidi"/>
      <w:b/>
      <w:kern w:val="28"/>
      <w:sz w:val="32"/>
      <w:szCs w:val="22"/>
      <w:lang w:eastAsia="en-US"/>
    </w:rPr>
  </w:style>
  <w:style w:type="character" w:customStyle="1" w:styleId="TtuloCar">
    <w:name w:val="Título Car"/>
    <w:link w:val="a"/>
    <w:uiPriority w:val="10"/>
    <w:rsid w:val="00C06D38"/>
    <w:rPr>
      <w:rFonts w:ascii="Arial" w:hAnsi="Arial"/>
      <w:b/>
      <w:kern w:val="28"/>
      <w:sz w:val="32"/>
    </w:rPr>
  </w:style>
  <w:style w:type="paragraph" w:styleId="Textoindependiente2">
    <w:name w:val="Body Text 2"/>
    <w:basedOn w:val="Normal"/>
    <w:link w:val="Textoindependiente2Car"/>
    <w:rsid w:val="00C06D38"/>
    <w:pPr>
      <w:spacing w:after="120" w:line="480" w:lineRule="auto"/>
    </w:pPr>
    <w:rPr>
      <w:rFonts w:eastAsia="Times New Roman"/>
      <w:sz w:val="24"/>
      <w:szCs w:val="24"/>
      <w:lang w:val="x-none" w:eastAsia="x-none"/>
    </w:rPr>
  </w:style>
  <w:style w:type="character" w:customStyle="1" w:styleId="Textoindependiente2Car">
    <w:name w:val="Texto independiente 2 Car"/>
    <w:basedOn w:val="Fuentedeprrafopredeter"/>
    <w:link w:val="Textoindependiente2"/>
    <w:rsid w:val="00C06D38"/>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rsid w:val="00C06D38"/>
    <w:pPr>
      <w:spacing w:after="120" w:line="480" w:lineRule="auto"/>
      <w:ind w:left="283"/>
    </w:pPr>
    <w:rPr>
      <w:rFonts w:eastAsia="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C06D38"/>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C06D38"/>
    <w:pPr>
      <w:ind w:left="708"/>
    </w:pPr>
    <w:rPr>
      <w:rFonts w:eastAsia="Times New Roman"/>
      <w:sz w:val="24"/>
      <w:szCs w:val="24"/>
    </w:rPr>
  </w:style>
  <w:style w:type="paragraph" w:styleId="Textoindependiente3">
    <w:name w:val="Body Text 3"/>
    <w:basedOn w:val="Normal"/>
    <w:link w:val="Textoindependiente3Car"/>
    <w:uiPriority w:val="99"/>
    <w:rsid w:val="00C06D38"/>
    <w:pPr>
      <w:spacing w:after="120"/>
    </w:pPr>
    <w:rPr>
      <w:rFonts w:eastAsia="Times New Roman"/>
      <w:sz w:val="16"/>
      <w:szCs w:val="16"/>
    </w:rPr>
  </w:style>
  <w:style w:type="character" w:customStyle="1" w:styleId="Textoindependiente3Car">
    <w:name w:val="Texto independiente 3 Car"/>
    <w:basedOn w:val="Fuentedeprrafopredeter"/>
    <w:link w:val="Textoindependiente3"/>
    <w:uiPriority w:val="99"/>
    <w:rsid w:val="00C06D38"/>
    <w:rPr>
      <w:rFonts w:ascii="Times New Roman" w:eastAsia="Times New Roman" w:hAnsi="Times New Roman" w:cs="Times New Roman"/>
      <w:sz w:val="16"/>
      <w:szCs w:val="16"/>
      <w:lang w:eastAsia="es-ES"/>
    </w:rPr>
  </w:style>
  <w:style w:type="paragraph" w:customStyle="1" w:styleId="bodytext21">
    <w:name w:val="bodytext21"/>
    <w:basedOn w:val="Normal"/>
    <w:rsid w:val="00C06D38"/>
    <w:pPr>
      <w:spacing w:before="100" w:beforeAutospacing="1" w:after="100" w:afterAutospacing="1"/>
    </w:pPr>
    <w:rPr>
      <w:rFonts w:eastAsia="Times New Roman"/>
      <w:sz w:val="24"/>
      <w:szCs w:val="24"/>
      <w:lang w:val="es-CO" w:eastAsia="es-CO"/>
    </w:rPr>
  </w:style>
  <w:style w:type="character" w:styleId="Textoennegrita">
    <w:name w:val="Strong"/>
    <w:uiPriority w:val="22"/>
    <w:qFormat/>
    <w:rsid w:val="00C06D38"/>
    <w:rPr>
      <w:b/>
      <w:bCs/>
    </w:rPr>
  </w:style>
  <w:style w:type="paragraph" w:customStyle="1" w:styleId="centrar">
    <w:name w:val="centrar"/>
    <w:basedOn w:val="Normal"/>
    <w:rsid w:val="00C06D38"/>
    <w:pPr>
      <w:spacing w:before="100" w:beforeAutospacing="1" w:after="100" w:afterAutospacing="1"/>
    </w:pPr>
    <w:rPr>
      <w:rFonts w:eastAsia="Times New Roman"/>
      <w:sz w:val="24"/>
      <w:szCs w:val="24"/>
      <w:lang w:val="es-CO" w:eastAsia="es-CO"/>
    </w:rPr>
  </w:style>
  <w:style w:type="character" w:styleId="Hipervnculo">
    <w:name w:val="Hyperlink"/>
    <w:uiPriority w:val="99"/>
    <w:unhideWhenUsed/>
    <w:rsid w:val="00C06D38"/>
    <w:rPr>
      <w:color w:val="0000FF"/>
      <w:u w:val="single"/>
    </w:rPr>
  </w:style>
  <w:style w:type="character" w:styleId="Hipervnculovisitado">
    <w:name w:val="FollowedHyperlink"/>
    <w:uiPriority w:val="99"/>
    <w:unhideWhenUsed/>
    <w:rsid w:val="00C06D38"/>
    <w:rPr>
      <w:color w:val="800080"/>
      <w:u w:val="single"/>
    </w:rPr>
  </w:style>
  <w:style w:type="paragraph" w:styleId="z-Principiodelformulario">
    <w:name w:val="HTML Top of Form"/>
    <w:basedOn w:val="Normal"/>
    <w:next w:val="Normal"/>
    <w:link w:val="z-PrincipiodelformularioCar"/>
    <w:hidden/>
    <w:uiPriority w:val="99"/>
    <w:unhideWhenUsed/>
    <w:rsid w:val="00C06D38"/>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C06D38"/>
    <w:rPr>
      <w:rFonts w:ascii="Arial" w:eastAsia="Times New Roman"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C06D38"/>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C06D38"/>
    <w:rPr>
      <w:rFonts w:ascii="Arial" w:eastAsia="Times New Roman" w:hAnsi="Arial" w:cs="Times New Roman"/>
      <w:vanish/>
      <w:sz w:val="16"/>
      <w:szCs w:val="16"/>
      <w:lang w:val="x-none" w:eastAsia="x-none"/>
    </w:rPr>
  </w:style>
  <w:style w:type="paragraph" w:styleId="Textocomentario">
    <w:name w:val="annotation text"/>
    <w:basedOn w:val="Normal"/>
    <w:link w:val="TextocomentarioCar"/>
    <w:uiPriority w:val="99"/>
    <w:unhideWhenUsed/>
    <w:rsid w:val="00C06D38"/>
    <w:rPr>
      <w:rFonts w:ascii="Arial" w:eastAsia="Times New Roman" w:hAnsi="Arial"/>
      <w:lang w:val="x-none" w:eastAsia="x-none"/>
    </w:rPr>
  </w:style>
  <w:style w:type="character" w:customStyle="1" w:styleId="TextocomentarioCar">
    <w:name w:val="Texto comentario Car"/>
    <w:basedOn w:val="Fuentedeprrafopredeter"/>
    <w:link w:val="Textocomentario"/>
    <w:uiPriority w:val="99"/>
    <w:rsid w:val="00C06D38"/>
    <w:rPr>
      <w:rFonts w:ascii="Arial" w:eastAsia="Times New Roman" w:hAnsi="Arial" w:cs="Times New Roman"/>
      <w:sz w:val="20"/>
      <w:szCs w:val="20"/>
      <w:lang w:val="x-none" w:eastAsia="x-none"/>
    </w:rPr>
  </w:style>
  <w:style w:type="paragraph" w:styleId="Sangradetextonormal">
    <w:name w:val="Body Text Indent"/>
    <w:basedOn w:val="Normal"/>
    <w:link w:val="SangradetextonormalCar"/>
    <w:uiPriority w:val="99"/>
    <w:unhideWhenUsed/>
    <w:rsid w:val="00C06D38"/>
    <w:pPr>
      <w:overflowPunct w:val="0"/>
      <w:ind w:right="17"/>
      <w:jc w:val="both"/>
    </w:pPr>
    <w:rPr>
      <w:rFonts w:eastAsia="Times New Roman"/>
      <w:i/>
      <w:iCs/>
      <w:sz w:val="28"/>
      <w:szCs w:val="28"/>
      <w:lang w:val="x-none" w:eastAsia="x-none"/>
    </w:rPr>
  </w:style>
  <w:style w:type="character" w:customStyle="1" w:styleId="SangradetextonormalCar">
    <w:name w:val="Sangría de texto normal Car"/>
    <w:basedOn w:val="Fuentedeprrafopredeter"/>
    <w:link w:val="Sangradetextonormal"/>
    <w:uiPriority w:val="99"/>
    <w:rsid w:val="00C06D38"/>
    <w:rPr>
      <w:rFonts w:ascii="Times New Roman" w:eastAsia="Times New Roman" w:hAnsi="Times New Roman" w:cs="Times New Roman"/>
      <w:i/>
      <w:iCs/>
      <w:sz w:val="28"/>
      <w:szCs w:val="28"/>
      <w:lang w:val="x-none" w:eastAsia="x-none"/>
    </w:rPr>
  </w:style>
  <w:style w:type="paragraph" w:styleId="Textodebloque">
    <w:name w:val="Block Text"/>
    <w:basedOn w:val="Normal"/>
    <w:uiPriority w:val="99"/>
    <w:unhideWhenUsed/>
    <w:rsid w:val="00C06D38"/>
    <w:pPr>
      <w:ind w:left="540" w:right="558"/>
      <w:jc w:val="both"/>
    </w:pPr>
    <w:rPr>
      <w:rFonts w:eastAsia="Times New Roman"/>
      <w:sz w:val="24"/>
      <w:szCs w:val="24"/>
      <w:lang w:val="es-CO" w:eastAsia="es-CO"/>
    </w:rPr>
  </w:style>
  <w:style w:type="paragraph" w:styleId="Asuntodelcomentario">
    <w:name w:val="annotation subject"/>
    <w:basedOn w:val="Normal"/>
    <w:link w:val="AsuntodelcomentarioCar"/>
    <w:uiPriority w:val="99"/>
    <w:unhideWhenUsed/>
    <w:rsid w:val="00C06D38"/>
    <w:rPr>
      <w:rFonts w:ascii="Arial" w:eastAsia="Times New Roman" w:hAnsi="Arial"/>
      <w:b/>
      <w:bCs/>
      <w:lang w:val="x-none" w:eastAsia="x-none"/>
    </w:rPr>
  </w:style>
  <w:style w:type="character" w:customStyle="1" w:styleId="AsuntodelcomentarioCar">
    <w:name w:val="Asunto del comentario Car"/>
    <w:basedOn w:val="TextocomentarioCar"/>
    <w:link w:val="Asuntodelcomentario"/>
    <w:uiPriority w:val="99"/>
    <w:rsid w:val="00C06D38"/>
    <w:rPr>
      <w:rFonts w:ascii="Arial" w:eastAsia="Times New Roman" w:hAnsi="Arial" w:cs="Times New Roman"/>
      <w:b/>
      <w:bCs/>
      <w:sz w:val="20"/>
      <w:szCs w:val="20"/>
      <w:lang w:val="x-none" w:eastAsia="x-none"/>
    </w:rPr>
  </w:style>
  <w:style w:type="paragraph" w:customStyle="1" w:styleId="Cuerpo">
    <w:name w:val="Cuerpo"/>
    <w:basedOn w:val="Normal"/>
    <w:rsid w:val="00C06D38"/>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rsid w:val="00C06D38"/>
    <w:pPr>
      <w:ind w:left="567" w:right="907"/>
      <w:jc w:val="both"/>
    </w:pPr>
    <w:rPr>
      <w:rFonts w:ascii="Arial" w:eastAsia="Times New Roman" w:hAnsi="Arial" w:cs="Arial"/>
      <w:sz w:val="24"/>
      <w:szCs w:val="24"/>
      <w:lang w:val="es-CO" w:eastAsia="es-CO"/>
    </w:rPr>
  </w:style>
  <w:style w:type="paragraph" w:customStyle="1" w:styleId="Estilo">
    <w:name w:val="Estilo"/>
    <w:basedOn w:val="Normal"/>
    <w:uiPriority w:val="99"/>
    <w:rsid w:val="00C06D38"/>
    <w:pPr>
      <w:keepNext/>
      <w:jc w:val="center"/>
    </w:pPr>
    <w:rPr>
      <w:rFonts w:eastAsia="Times New Roman"/>
      <w:b/>
      <w:bCs/>
      <w:sz w:val="28"/>
      <w:szCs w:val="28"/>
      <w:lang w:val="es-CO" w:eastAsia="es-CO"/>
    </w:rPr>
  </w:style>
  <w:style w:type="paragraph" w:customStyle="1" w:styleId="msochpdefault">
    <w:name w:val="msochpdefault"/>
    <w:basedOn w:val="Normal"/>
    <w:rsid w:val="00C06D38"/>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rsid w:val="00C06D38"/>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unhideWhenUsed/>
    <w:rsid w:val="00C06D38"/>
    <w:rPr>
      <w:rFonts w:ascii="Times New Roman" w:hAnsi="Times New Roman" w:cs="Times New Roman" w:hint="default"/>
    </w:rPr>
  </w:style>
  <w:style w:type="character" w:customStyle="1" w:styleId="HTMLMarkup">
    <w:name w:val="HTML Markup"/>
    <w:rsid w:val="00C06D38"/>
    <w:rPr>
      <w:vanish/>
      <w:webHidden w:val="0"/>
      <w:color w:val="FF0000"/>
      <w:specVanish w:val="0"/>
    </w:rPr>
  </w:style>
  <w:style w:type="paragraph" w:customStyle="1" w:styleId="TimesNewRoman">
    <w:name w:val="Times New Roman"/>
    <w:basedOn w:val="Normal"/>
    <w:uiPriority w:val="99"/>
    <w:rsid w:val="00C06D38"/>
    <w:pPr>
      <w:jc w:val="center"/>
    </w:pPr>
    <w:rPr>
      <w:rFonts w:ascii="Arial" w:eastAsia="Times New Roman" w:hAnsi="Arial"/>
      <w:b/>
      <w:sz w:val="28"/>
      <w:lang w:val="es-ES_tradnl"/>
    </w:rPr>
  </w:style>
  <w:style w:type="paragraph" w:customStyle="1" w:styleId="Nueve">
    <w:name w:val="Nueve"/>
    <w:uiPriority w:val="99"/>
    <w:rsid w:val="00C06D38"/>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eastAsia="es-ES"/>
    </w:rPr>
  </w:style>
  <w:style w:type="paragraph" w:customStyle="1" w:styleId="Car">
    <w:name w:val="Car"/>
    <w:basedOn w:val="Normal"/>
    <w:uiPriority w:val="99"/>
    <w:rsid w:val="00C06D38"/>
    <w:pPr>
      <w:spacing w:after="160" w:line="240" w:lineRule="exact"/>
    </w:pPr>
    <w:rPr>
      <w:rFonts w:eastAsia="Times New Roman"/>
      <w:noProof/>
      <w:color w:val="000000"/>
    </w:rPr>
  </w:style>
  <w:style w:type="paragraph" w:customStyle="1" w:styleId="Sangradetindependiente">
    <w:name w:val="Sangría de t. independiente"/>
    <w:basedOn w:val="Normal"/>
    <w:uiPriority w:val="99"/>
    <w:rsid w:val="00C06D38"/>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C06D38"/>
    <w:rPr>
      <w:rFonts w:ascii="Times New Roman" w:hAnsi="Times New Roman" w:cs="Times New Roman" w:hint="default"/>
    </w:rPr>
  </w:style>
  <w:style w:type="character" w:customStyle="1" w:styleId="eacep1">
    <w:name w:val="eacep1"/>
    <w:rsid w:val="00C06D38"/>
    <w:rPr>
      <w:color w:val="000000"/>
    </w:rPr>
  </w:style>
  <w:style w:type="paragraph" w:customStyle="1" w:styleId="textocaja">
    <w:name w:val="textocaja"/>
    <w:basedOn w:val="Normal"/>
    <w:rsid w:val="00C06D38"/>
    <w:pPr>
      <w:spacing w:before="100" w:beforeAutospacing="1" w:after="100" w:afterAutospacing="1"/>
      <w:jc w:val="both"/>
    </w:pPr>
    <w:rPr>
      <w:rFonts w:ascii="Georgia" w:eastAsia="Times New Roman" w:hAnsi="Georgia"/>
      <w:sz w:val="22"/>
      <w:szCs w:val="22"/>
    </w:rPr>
  </w:style>
  <w:style w:type="paragraph" w:customStyle="1" w:styleId="BodyText210">
    <w:name w:val="Body Text 21"/>
    <w:basedOn w:val="Normal"/>
    <w:rsid w:val="00C06D38"/>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basedOn w:val="Fuentedeprrafopredeter"/>
    <w:rsid w:val="00C06D38"/>
  </w:style>
  <w:style w:type="paragraph" w:customStyle="1" w:styleId="Body1">
    <w:name w:val="Body 1"/>
    <w:rsid w:val="00C06D38"/>
    <w:pPr>
      <w:spacing w:after="0" w:line="240" w:lineRule="auto"/>
      <w:outlineLvl w:val="0"/>
    </w:pPr>
    <w:rPr>
      <w:rFonts w:ascii="Times New Roman" w:eastAsia="Arial Unicode MS" w:hAnsi="Times New Roman" w:cs="Times New Roman"/>
      <w:color w:val="000000"/>
      <w:sz w:val="24"/>
      <w:szCs w:val="20"/>
      <w:u w:color="000000"/>
      <w:lang w:val="es-CO" w:eastAsia="es-CO"/>
    </w:rPr>
  </w:style>
  <w:style w:type="character" w:customStyle="1" w:styleId="apple-converted-space">
    <w:name w:val="apple-converted-space"/>
    <w:rsid w:val="00C06D38"/>
  </w:style>
  <w:style w:type="character" w:styleId="Refdenotaalfinal">
    <w:name w:val="endnote reference"/>
    <w:rsid w:val="00C06D38"/>
    <w:rPr>
      <w:vertAlign w:val="superscript"/>
    </w:rPr>
  </w:style>
  <w:style w:type="paragraph" w:styleId="Ttulo">
    <w:name w:val="Title"/>
    <w:basedOn w:val="Normal"/>
    <w:next w:val="Normal"/>
    <w:link w:val="TtuloCar1"/>
    <w:uiPriority w:val="10"/>
    <w:qFormat/>
    <w:rsid w:val="00C06D3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06D38"/>
    <w:rPr>
      <w:rFonts w:asciiTheme="majorHAnsi" w:eastAsiaTheme="majorEastAsia" w:hAnsiTheme="majorHAnsi" w:cstheme="majorBidi"/>
      <w:spacing w:val="-10"/>
      <w:kern w:val="28"/>
      <w:sz w:val="56"/>
      <w:szCs w:val="5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2"/>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9"/>
    <w:qFormat/>
    <w:rsid w:val="00C06D38"/>
    <w:pPr>
      <w:keepNext/>
      <w:jc w:val="center"/>
      <w:outlineLvl w:val="0"/>
    </w:pPr>
    <w:rPr>
      <w:rFonts w:ascii="Verdana" w:eastAsia="Times New Roman" w:hAnsi="Verdana"/>
      <w:b/>
      <w:spacing w:val="-3"/>
      <w:sz w:val="28"/>
      <w:lang w:val="es-ES_tradnl"/>
    </w:rPr>
  </w:style>
  <w:style w:type="paragraph" w:styleId="Ttulo2">
    <w:name w:val="heading 2"/>
    <w:basedOn w:val="Normal"/>
    <w:next w:val="Normal"/>
    <w:link w:val="Ttulo2Car"/>
    <w:uiPriority w:val="9"/>
    <w:qFormat/>
    <w:rsid w:val="00C06D38"/>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ar"/>
    <w:uiPriority w:val="9"/>
    <w:qFormat/>
    <w:rsid w:val="00C06D3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C06D38"/>
    <w:pPr>
      <w:keepNext/>
      <w:numPr>
        <w:numId w:val="2"/>
      </w:numPr>
      <w:spacing w:before="240" w:after="60"/>
      <w:ind w:left="0" w:firstLine="0"/>
      <w:outlineLvl w:val="3"/>
    </w:pPr>
    <w:rPr>
      <w:rFonts w:ascii="Calibri" w:eastAsia="Times New Roman" w:hAnsi="Calibri"/>
      <w:b/>
      <w:bCs/>
      <w:sz w:val="28"/>
      <w:szCs w:val="28"/>
      <w:lang w:val="x-none" w:eastAsia="x-none"/>
    </w:rPr>
  </w:style>
  <w:style w:type="paragraph" w:styleId="Ttulo5">
    <w:name w:val="heading 5"/>
    <w:basedOn w:val="Normal"/>
    <w:link w:val="Ttulo5Car"/>
    <w:uiPriority w:val="9"/>
    <w:qFormat/>
    <w:rsid w:val="00C06D38"/>
    <w:pPr>
      <w:keepNext/>
      <w:jc w:val="center"/>
      <w:outlineLvl w:val="4"/>
    </w:pPr>
    <w:rPr>
      <w:rFonts w:eastAsia="Times New Roman"/>
      <w:sz w:val="28"/>
      <w:szCs w:val="28"/>
      <w:lang w:val="x-none" w:eastAsia="x-none"/>
    </w:rPr>
  </w:style>
  <w:style w:type="paragraph" w:styleId="Ttulo6">
    <w:name w:val="heading 6"/>
    <w:basedOn w:val="Normal"/>
    <w:next w:val="Normal"/>
    <w:link w:val="Ttulo6Car"/>
    <w:uiPriority w:val="9"/>
    <w:qFormat/>
    <w:rsid w:val="00C06D38"/>
    <w:pPr>
      <w:spacing w:before="240" w:after="60"/>
      <w:outlineLvl w:val="5"/>
    </w:pPr>
    <w:rPr>
      <w:rFonts w:ascii="Calibri" w:eastAsia="Times New Roman" w:hAnsi="Calibri"/>
      <w:b/>
      <w:bCs/>
      <w:sz w:val="22"/>
      <w:szCs w:val="22"/>
    </w:rPr>
  </w:style>
  <w:style w:type="paragraph" w:styleId="Ttulo8">
    <w:name w:val="heading 8"/>
    <w:basedOn w:val="Normal"/>
    <w:link w:val="Ttulo8Car"/>
    <w:uiPriority w:val="9"/>
    <w:qFormat/>
    <w:rsid w:val="00C06D38"/>
    <w:pPr>
      <w:spacing w:before="240" w:after="60"/>
      <w:outlineLvl w:val="7"/>
    </w:pPr>
    <w:rPr>
      <w:rFonts w:ascii="Arial" w:eastAsia="Times New Roman" w:hAnsi="Arial"/>
      <w:i/>
      <w:iCs/>
      <w:sz w:val="24"/>
      <w:szCs w:val="24"/>
      <w:lang w:val="x-none" w:eastAsia="x-none"/>
    </w:rPr>
  </w:style>
  <w:style w:type="paragraph" w:styleId="Ttulo9">
    <w:name w:val="heading 9"/>
    <w:basedOn w:val="Normal"/>
    <w:next w:val="Normal"/>
    <w:link w:val="Ttulo9Car"/>
    <w:uiPriority w:val="9"/>
    <w:qFormat/>
    <w:rsid w:val="00C06D38"/>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Header Bold Car,h Car,TENDER Car,*Header Car,*Header1 Car,*Header2 Car,*Header3 Car"/>
    <w:basedOn w:val="Fuentedeprrafopredeter"/>
    <w:link w:val="Encabezado"/>
    <w:uiPriority w:val="99"/>
    <w:rsid w:val="00850732"/>
    <w:rPr>
      <w:rFonts w:ascii="Times New Roman" w:eastAsia="Calibri" w:hAnsi="Times New Roman" w:cs="Times New Roman"/>
      <w:sz w:val="20"/>
      <w:szCs w:val="20"/>
      <w:lang w:eastAsia="es-ES"/>
    </w:rPr>
  </w:style>
  <w:style w:type="paragraph" w:styleId="Encabezado">
    <w:name w:val="header"/>
    <w:aliases w:val="Header Bold,h,TENDER,*Header,*Header1,*Header2,*Header3"/>
    <w:basedOn w:val="Normal"/>
    <w:link w:val="EncabezadoCar"/>
    <w:uiPriority w:val="99"/>
    <w:rsid w:val="00850732"/>
    <w:pPr>
      <w:tabs>
        <w:tab w:val="center" w:pos="4419"/>
        <w:tab w:val="right" w:pos="8838"/>
      </w:tabs>
    </w:pPr>
  </w:style>
  <w:style w:type="character" w:customStyle="1" w:styleId="EncabezadoCar1">
    <w:name w:val="Encabezado Car1"/>
    <w:basedOn w:val="Fuentedeprrafopredeter"/>
    <w:uiPriority w:val="99"/>
    <w:semiHidden/>
    <w:rsid w:val="00850732"/>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850732"/>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50732"/>
    <w:pPr>
      <w:tabs>
        <w:tab w:val="center" w:pos="4419"/>
        <w:tab w:val="right" w:pos="8838"/>
      </w:tabs>
    </w:pPr>
  </w:style>
  <w:style w:type="character" w:customStyle="1" w:styleId="PiedepginaCar1">
    <w:name w:val="Pie de página Car1"/>
    <w:basedOn w:val="Fuentedeprrafopredeter"/>
    <w:uiPriority w:val="99"/>
    <w:semiHidden/>
    <w:rsid w:val="00850732"/>
    <w:rPr>
      <w:rFonts w:ascii="Times New Roman" w:eastAsia="Calibri" w:hAnsi="Times New Roman" w:cs="Times New Roman"/>
      <w:sz w:val="20"/>
      <w:szCs w:val="20"/>
      <w:lang w:eastAsia="es-ES"/>
    </w:rPr>
  </w:style>
  <w:style w:type="paragraph" w:customStyle="1" w:styleId="Sinespaciado1">
    <w:name w:val="Sin espaciado1"/>
    <w:rsid w:val="00850732"/>
    <w:pPr>
      <w:spacing w:after="0" w:line="240" w:lineRule="auto"/>
    </w:pPr>
    <w:rPr>
      <w:rFonts w:ascii="Calibri" w:eastAsia="Calibri" w:hAnsi="Calibri" w:cs="Times New Roman"/>
      <w:lang w:val="es-CO"/>
    </w:rPr>
  </w:style>
  <w:style w:type="paragraph" w:customStyle="1" w:styleId="Sinespaciado2">
    <w:name w:val="Sin espaciado2"/>
    <w:uiPriority w:val="99"/>
    <w:rsid w:val="00850732"/>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850732"/>
    <w:pPr>
      <w:spacing w:after="0" w:line="240" w:lineRule="auto"/>
    </w:pPr>
  </w:style>
  <w:style w:type="character" w:customStyle="1" w:styleId="SinespaciadoCar">
    <w:name w:val="Sin espaciado Car"/>
    <w:link w:val="Sinespaciado"/>
    <w:uiPriority w:val="1"/>
    <w:locked/>
    <w:rsid w:val="00850732"/>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
    <w:rsid w:val="00850732"/>
    <w:rPr>
      <w:rFonts w:cs="Times New Roman"/>
      <w:vertAlign w:val="superscript"/>
    </w:rPr>
  </w:style>
  <w:style w:type="paragraph" w:styleId="Textonotapie">
    <w:name w:val="footnote text"/>
    <w:aliases w:val="Car5,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850732"/>
  </w:style>
  <w:style w:type="character" w:customStyle="1" w:styleId="TextonotapieCar">
    <w:name w:val="Texto nota pie Car"/>
    <w:aliases w:val="Car5 Car,Footnote Text Char Char Char Char Char Car,Footnote Text Char Char Char Char Car,Footnote reference Car,FA Fu Car,Footnote Text Cha Car,Footnote Text Char Char Char Car,FA Fußnotentext Car,FA Fuﬂnotentext Car"/>
    <w:basedOn w:val="Fuentedeprrafopredeter"/>
    <w:link w:val="Textonotapie"/>
    <w:uiPriority w:val="99"/>
    <w:rsid w:val="00850732"/>
    <w:rPr>
      <w:rFonts w:ascii="Times New Roman" w:eastAsia="Calibri" w:hAnsi="Times New Roman" w:cs="Times New Roman"/>
      <w:sz w:val="20"/>
      <w:szCs w:val="20"/>
      <w:lang w:eastAsia="es-ES"/>
    </w:rPr>
  </w:style>
  <w:style w:type="paragraph" w:customStyle="1" w:styleId="NoSpacing1">
    <w:name w:val="No Spacing1"/>
    <w:uiPriority w:val="99"/>
    <w:rsid w:val="0062751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unhideWhenUsed/>
    <w:rsid w:val="00A5294C"/>
    <w:rPr>
      <w:rFonts w:ascii="Segoe UI" w:hAnsi="Segoe UI" w:cs="Segoe UI"/>
      <w:sz w:val="18"/>
      <w:szCs w:val="18"/>
    </w:rPr>
  </w:style>
  <w:style w:type="character" w:customStyle="1" w:styleId="TextodegloboCar">
    <w:name w:val="Texto de globo Car"/>
    <w:basedOn w:val="Fuentedeprrafopredeter"/>
    <w:link w:val="Textodeglobo"/>
    <w:uiPriority w:val="99"/>
    <w:rsid w:val="00A5294C"/>
    <w:rPr>
      <w:rFonts w:ascii="Segoe UI" w:eastAsia="Calibri" w:hAnsi="Segoe UI" w:cs="Segoe UI"/>
      <w:sz w:val="18"/>
      <w:szCs w:val="18"/>
      <w:lang w:eastAsia="es-ES"/>
    </w:rPr>
  </w:style>
  <w:style w:type="paragraph" w:styleId="Textoindependiente">
    <w:name w:val="Body Text"/>
    <w:basedOn w:val="Normal"/>
    <w:link w:val="TextoindependienteCar"/>
    <w:uiPriority w:val="99"/>
    <w:unhideWhenUsed/>
    <w:rsid w:val="005B4F95"/>
    <w:pPr>
      <w:spacing w:line="360" w:lineRule="auto"/>
      <w:jc w:val="both"/>
    </w:pPr>
    <w:rPr>
      <w:rFonts w:ascii="Verdana" w:eastAsia="Times New Roman" w:hAnsi="Verdana"/>
      <w:sz w:val="28"/>
    </w:rPr>
  </w:style>
  <w:style w:type="character" w:customStyle="1" w:styleId="TextoindependienteCar">
    <w:name w:val="Texto independiente Car"/>
    <w:basedOn w:val="Fuentedeprrafopredeter"/>
    <w:link w:val="Textoindependiente"/>
    <w:uiPriority w:val="99"/>
    <w:rsid w:val="005B4F95"/>
    <w:rPr>
      <w:rFonts w:ascii="Verdana" w:eastAsia="Times New Roman" w:hAnsi="Verdana" w:cs="Times New Roman"/>
      <w:sz w:val="28"/>
      <w:szCs w:val="20"/>
      <w:lang w:eastAsia="es-ES"/>
    </w:rPr>
  </w:style>
  <w:style w:type="character" w:customStyle="1" w:styleId="Ttulo1Car">
    <w:name w:val="Título 1 Car"/>
    <w:basedOn w:val="Fuentedeprrafopredeter"/>
    <w:link w:val="Ttulo1"/>
    <w:uiPriority w:val="99"/>
    <w:rsid w:val="00C06D38"/>
    <w:rPr>
      <w:rFonts w:ascii="Verdana" w:eastAsia="Times New Roman" w:hAnsi="Verdana" w:cs="Times New Roman"/>
      <w:b/>
      <w:spacing w:val="-3"/>
      <w:sz w:val="28"/>
      <w:szCs w:val="20"/>
      <w:lang w:val="es-ES_tradnl" w:eastAsia="es-ES"/>
    </w:rPr>
  </w:style>
  <w:style w:type="character" w:customStyle="1" w:styleId="Ttulo2Car">
    <w:name w:val="Título 2 Car"/>
    <w:basedOn w:val="Fuentedeprrafopredeter"/>
    <w:link w:val="Ttulo2"/>
    <w:uiPriority w:val="9"/>
    <w:rsid w:val="00C06D38"/>
    <w:rPr>
      <w:rFonts w:ascii="Cambria" w:eastAsia="Times New Roman" w:hAnsi="Cambria" w:cs="Times New Roman"/>
      <w:b/>
      <w:bCs/>
      <w:i/>
      <w:iCs/>
      <w:sz w:val="28"/>
      <w:szCs w:val="28"/>
      <w:lang w:val="x-none" w:eastAsia="x-none"/>
    </w:rPr>
  </w:style>
  <w:style w:type="character" w:customStyle="1" w:styleId="Ttulo3Car">
    <w:name w:val="Título 3 Car"/>
    <w:basedOn w:val="Fuentedeprrafopredeter"/>
    <w:link w:val="Ttulo3"/>
    <w:uiPriority w:val="9"/>
    <w:rsid w:val="00C06D38"/>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C06D38"/>
    <w:rPr>
      <w:rFonts w:ascii="Calibri" w:eastAsia="Times New Roman" w:hAnsi="Calibri" w:cs="Times New Roman"/>
      <w:b/>
      <w:bCs/>
      <w:sz w:val="28"/>
      <w:szCs w:val="28"/>
      <w:lang w:val="x-none" w:eastAsia="x-none"/>
    </w:rPr>
  </w:style>
  <w:style w:type="character" w:customStyle="1" w:styleId="Ttulo5Car">
    <w:name w:val="Título 5 Car"/>
    <w:basedOn w:val="Fuentedeprrafopredeter"/>
    <w:link w:val="Ttulo5"/>
    <w:uiPriority w:val="9"/>
    <w:rsid w:val="00C06D38"/>
    <w:rPr>
      <w:rFonts w:ascii="Times New Roman" w:eastAsia="Times New Roman" w:hAnsi="Times New Roman" w:cs="Times New Roman"/>
      <w:sz w:val="28"/>
      <w:szCs w:val="28"/>
      <w:lang w:val="x-none" w:eastAsia="x-none"/>
    </w:rPr>
  </w:style>
  <w:style w:type="character" w:customStyle="1" w:styleId="Ttulo6Car">
    <w:name w:val="Título 6 Car"/>
    <w:basedOn w:val="Fuentedeprrafopredeter"/>
    <w:link w:val="Ttulo6"/>
    <w:uiPriority w:val="9"/>
    <w:rsid w:val="00C06D38"/>
    <w:rPr>
      <w:rFonts w:ascii="Calibri" w:eastAsia="Times New Roman" w:hAnsi="Calibri" w:cs="Times New Roman"/>
      <w:b/>
      <w:bCs/>
      <w:lang w:eastAsia="es-ES"/>
    </w:rPr>
  </w:style>
  <w:style w:type="character" w:customStyle="1" w:styleId="Ttulo8Car">
    <w:name w:val="Título 8 Car"/>
    <w:basedOn w:val="Fuentedeprrafopredeter"/>
    <w:link w:val="Ttulo8"/>
    <w:uiPriority w:val="9"/>
    <w:rsid w:val="00C06D38"/>
    <w:rPr>
      <w:rFonts w:ascii="Arial" w:eastAsia="Times New Roman" w:hAnsi="Arial" w:cs="Times New Roman"/>
      <w:i/>
      <w:iCs/>
      <w:sz w:val="24"/>
      <w:szCs w:val="24"/>
      <w:lang w:val="x-none" w:eastAsia="x-none"/>
    </w:rPr>
  </w:style>
  <w:style w:type="character" w:customStyle="1" w:styleId="Ttulo9Car">
    <w:name w:val="Título 9 Car"/>
    <w:basedOn w:val="Fuentedeprrafopredeter"/>
    <w:link w:val="Ttulo9"/>
    <w:uiPriority w:val="9"/>
    <w:rsid w:val="00C06D38"/>
    <w:rPr>
      <w:rFonts w:ascii="Cambria" w:eastAsia="Times New Roman" w:hAnsi="Cambria" w:cs="Times New Roman"/>
      <w:lang w:eastAsia="es-ES"/>
    </w:rPr>
  </w:style>
  <w:style w:type="paragraph" w:styleId="NormalWeb">
    <w:name w:val="Normal (Web)"/>
    <w:basedOn w:val="Normal"/>
    <w:uiPriority w:val="99"/>
    <w:rsid w:val="00C06D38"/>
    <w:pPr>
      <w:spacing w:before="100" w:beforeAutospacing="1" w:after="100" w:afterAutospacing="1"/>
    </w:pPr>
    <w:rPr>
      <w:rFonts w:eastAsia="Times New Roman"/>
      <w:sz w:val="24"/>
      <w:szCs w:val="24"/>
    </w:rPr>
  </w:style>
  <w:style w:type="character" w:styleId="Nmerodepgina">
    <w:name w:val="page number"/>
    <w:basedOn w:val="Fuentedeprrafopredeter"/>
    <w:uiPriority w:val="99"/>
    <w:rsid w:val="00C06D38"/>
  </w:style>
  <w:style w:type="paragraph" w:customStyle="1" w:styleId="BodyTextIndent1">
    <w:name w:val="Body Text Indent1"/>
    <w:basedOn w:val="Normal"/>
    <w:rsid w:val="00C06D38"/>
    <w:pPr>
      <w:autoSpaceDE w:val="0"/>
      <w:autoSpaceDN w:val="0"/>
      <w:spacing w:line="360" w:lineRule="auto"/>
      <w:jc w:val="both"/>
    </w:pPr>
    <w:rPr>
      <w:rFonts w:ascii="Arial" w:eastAsia="Times New Roman" w:hAnsi="Arial" w:cs="Arial"/>
      <w:sz w:val="26"/>
      <w:szCs w:val="26"/>
    </w:rPr>
  </w:style>
  <w:style w:type="paragraph" w:styleId="Subttulo">
    <w:name w:val="Subtitle"/>
    <w:basedOn w:val="Normal"/>
    <w:link w:val="SubttuloCar"/>
    <w:qFormat/>
    <w:rsid w:val="00C06D38"/>
    <w:pPr>
      <w:spacing w:line="360" w:lineRule="auto"/>
      <w:jc w:val="center"/>
      <w:outlineLvl w:val="0"/>
    </w:pPr>
    <w:rPr>
      <w:rFonts w:ascii="Verdana" w:eastAsia="Times New Roman" w:hAnsi="Verdana"/>
      <w:b/>
      <w:sz w:val="28"/>
    </w:rPr>
  </w:style>
  <w:style w:type="character" w:customStyle="1" w:styleId="SubttuloCar">
    <w:name w:val="Subtítulo Car"/>
    <w:basedOn w:val="Fuentedeprrafopredeter"/>
    <w:link w:val="Subttulo"/>
    <w:rsid w:val="00C06D38"/>
    <w:rPr>
      <w:rFonts w:ascii="Verdana" w:eastAsia="Times New Roman" w:hAnsi="Verdana" w:cs="Times New Roman"/>
      <w:b/>
      <w:sz w:val="28"/>
      <w:szCs w:val="20"/>
      <w:lang w:eastAsia="es-ES"/>
    </w:rPr>
  </w:style>
  <w:style w:type="paragraph" w:customStyle="1" w:styleId="a">
    <w:basedOn w:val="Normal"/>
    <w:next w:val="Ttulo"/>
    <w:link w:val="TtuloCar"/>
    <w:uiPriority w:val="10"/>
    <w:qFormat/>
    <w:rsid w:val="00C06D38"/>
    <w:pPr>
      <w:spacing w:before="240" w:after="60"/>
      <w:jc w:val="center"/>
      <w:outlineLvl w:val="0"/>
    </w:pPr>
    <w:rPr>
      <w:rFonts w:ascii="Arial" w:eastAsiaTheme="minorHAnsi" w:hAnsi="Arial" w:cstheme="minorBidi"/>
      <w:b/>
      <w:kern w:val="28"/>
      <w:sz w:val="32"/>
      <w:szCs w:val="22"/>
      <w:lang w:eastAsia="en-US"/>
    </w:rPr>
  </w:style>
  <w:style w:type="character" w:customStyle="1" w:styleId="TtuloCar">
    <w:name w:val="Título Car"/>
    <w:link w:val="a"/>
    <w:uiPriority w:val="10"/>
    <w:rsid w:val="00C06D38"/>
    <w:rPr>
      <w:rFonts w:ascii="Arial" w:hAnsi="Arial"/>
      <w:b/>
      <w:kern w:val="28"/>
      <w:sz w:val="32"/>
    </w:rPr>
  </w:style>
  <w:style w:type="paragraph" w:styleId="Textoindependiente2">
    <w:name w:val="Body Text 2"/>
    <w:basedOn w:val="Normal"/>
    <w:link w:val="Textoindependiente2Car"/>
    <w:rsid w:val="00C06D38"/>
    <w:pPr>
      <w:spacing w:after="120" w:line="480" w:lineRule="auto"/>
    </w:pPr>
    <w:rPr>
      <w:rFonts w:eastAsia="Times New Roman"/>
      <w:sz w:val="24"/>
      <w:szCs w:val="24"/>
      <w:lang w:val="x-none" w:eastAsia="x-none"/>
    </w:rPr>
  </w:style>
  <w:style w:type="character" w:customStyle="1" w:styleId="Textoindependiente2Car">
    <w:name w:val="Texto independiente 2 Car"/>
    <w:basedOn w:val="Fuentedeprrafopredeter"/>
    <w:link w:val="Textoindependiente2"/>
    <w:rsid w:val="00C06D38"/>
    <w:rPr>
      <w:rFonts w:ascii="Times New Roman" w:eastAsia="Times New Roman" w:hAnsi="Times New Roman" w:cs="Times New Roman"/>
      <w:sz w:val="24"/>
      <w:szCs w:val="24"/>
      <w:lang w:val="x-none" w:eastAsia="x-none"/>
    </w:rPr>
  </w:style>
  <w:style w:type="paragraph" w:styleId="Sangra2detindependiente">
    <w:name w:val="Body Text Indent 2"/>
    <w:basedOn w:val="Normal"/>
    <w:link w:val="Sangra2detindependienteCar"/>
    <w:rsid w:val="00C06D38"/>
    <w:pPr>
      <w:spacing w:after="120" w:line="480" w:lineRule="auto"/>
      <w:ind w:left="283"/>
    </w:pPr>
    <w:rPr>
      <w:rFonts w:eastAsia="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C06D38"/>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C06D38"/>
    <w:pPr>
      <w:ind w:left="708"/>
    </w:pPr>
    <w:rPr>
      <w:rFonts w:eastAsia="Times New Roman"/>
      <w:sz w:val="24"/>
      <w:szCs w:val="24"/>
    </w:rPr>
  </w:style>
  <w:style w:type="paragraph" w:styleId="Textoindependiente3">
    <w:name w:val="Body Text 3"/>
    <w:basedOn w:val="Normal"/>
    <w:link w:val="Textoindependiente3Car"/>
    <w:uiPriority w:val="99"/>
    <w:rsid w:val="00C06D38"/>
    <w:pPr>
      <w:spacing w:after="120"/>
    </w:pPr>
    <w:rPr>
      <w:rFonts w:eastAsia="Times New Roman"/>
      <w:sz w:val="16"/>
      <w:szCs w:val="16"/>
    </w:rPr>
  </w:style>
  <w:style w:type="character" w:customStyle="1" w:styleId="Textoindependiente3Car">
    <w:name w:val="Texto independiente 3 Car"/>
    <w:basedOn w:val="Fuentedeprrafopredeter"/>
    <w:link w:val="Textoindependiente3"/>
    <w:uiPriority w:val="99"/>
    <w:rsid w:val="00C06D38"/>
    <w:rPr>
      <w:rFonts w:ascii="Times New Roman" w:eastAsia="Times New Roman" w:hAnsi="Times New Roman" w:cs="Times New Roman"/>
      <w:sz w:val="16"/>
      <w:szCs w:val="16"/>
      <w:lang w:eastAsia="es-ES"/>
    </w:rPr>
  </w:style>
  <w:style w:type="paragraph" w:customStyle="1" w:styleId="bodytext21">
    <w:name w:val="bodytext21"/>
    <w:basedOn w:val="Normal"/>
    <w:rsid w:val="00C06D38"/>
    <w:pPr>
      <w:spacing w:before="100" w:beforeAutospacing="1" w:after="100" w:afterAutospacing="1"/>
    </w:pPr>
    <w:rPr>
      <w:rFonts w:eastAsia="Times New Roman"/>
      <w:sz w:val="24"/>
      <w:szCs w:val="24"/>
      <w:lang w:val="es-CO" w:eastAsia="es-CO"/>
    </w:rPr>
  </w:style>
  <w:style w:type="character" w:styleId="Textoennegrita">
    <w:name w:val="Strong"/>
    <w:uiPriority w:val="22"/>
    <w:qFormat/>
    <w:rsid w:val="00C06D38"/>
    <w:rPr>
      <w:b/>
      <w:bCs/>
    </w:rPr>
  </w:style>
  <w:style w:type="paragraph" w:customStyle="1" w:styleId="centrar">
    <w:name w:val="centrar"/>
    <w:basedOn w:val="Normal"/>
    <w:rsid w:val="00C06D38"/>
    <w:pPr>
      <w:spacing w:before="100" w:beforeAutospacing="1" w:after="100" w:afterAutospacing="1"/>
    </w:pPr>
    <w:rPr>
      <w:rFonts w:eastAsia="Times New Roman"/>
      <w:sz w:val="24"/>
      <w:szCs w:val="24"/>
      <w:lang w:val="es-CO" w:eastAsia="es-CO"/>
    </w:rPr>
  </w:style>
  <w:style w:type="character" w:styleId="Hipervnculo">
    <w:name w:val="Hyperlink"/>
    <w:uiPriority w:val="99"/>
    <w:unhideWhenUsed/>
    <w:rsid w:val="00C06D38"/>
    <w:rPr>
      <w:color w:val="0000FF"/>
      <w:u w:val="single"/>
    </w:rPr>
  </w:style>
  <w:style w:type="character" w:styleId="Hipervnculovisitado">
    <w:name w:val="FollowedHyperlink"/>
    <w:uiPriority w:val="99"/>
    <w:unhideWhenUsed/>
    <w:rsid w:val="00C06D38"/>
    <w:rPr>
      <w:color w:val="800080"/>
      <w:u w:val="single"/>
    </w:rPr>
  </w:style>
  <w:style w:type="paragraph" w:styleId="z-Principiodelformulario">
    <w:name w:val="HTML Top of Form"/>
    <w:basedOn w:val="Normal"/>
    <w:next w:val="Normal"/>
    <w:link w:val="z-PrincipiodelformularioCar"/>
    <w:hidden/>
    <w:uiPriority w:val="99"/>
    <w:unhideWhenUsed/>
    <w:rsid w:val="00C06D38"/>
    <w:pPr>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C06D38"/>
    <w:rPr>
      <w:rFonts w:ascii="Arial" w:eastAsia="Times New Roman" w:hAnsi="Arial" w:cs="Times New Roman"/>
      <w:vanish/>
      <w:sz w:val="16"/>
      <w:szCs w:val="16"/>
      <w:lang w:val="x-none" w:eastAsia="x-none"/>
    </w:rPr>
  </w:style>
  <w:style w:type="paragraph" w:styleId="z-Finaldelformulario">
    <w:name w:val="HTML Bottom of Form"/>
    <w:basedOn w:val="Normal"/>
    <w:next w:val="Normal"/>
    <w:link w:val="z-FinaldelformularioCar"/>
    <w:hidden/>
    <w:uiPriority w:val="99"/>
    <w:unhideWhenUsed/>
    <w:rsid w:val="00C06D38"/>
    <w:pPr>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C06D38"/>
    <w:rPr>
      <w:rFonts w:ascii="Arial" w:eastAsia="Times New Roman" w:hAnsi="Arial" w:cs="Times New Roman"/>
      <w:vanish/>
      <w:sz w:val="16"/>
      <w:szCs w:val="16"/>
      <w:lang w:val="x-none" w:eastAsia="x-none"/>
    </w:rPr>
  </w:style>
  <w:style w:type="paragraph" w:styleId="Textocomentario">
    <w:name w:val="annotation text"/>
    <w:basedOn w:val="Normal"/>
    <w:link w:val="TextocomentarioCar"/>
    <w:uiPriority w:val="99"/>
    <w:unhideWhenUsed/>
    <w:rsid w:val="00C06D38"/>
    <w:rPr>
      <w:rFonts w:ascii="Arial" w:eastAsia="Times New Roman" w:hAnsi="Arial"/>
      <w:lang w:val="x-none" w:eastAsia="x-none"/>
    </w:rPr>
  </w:style>
  <w:style w:type="character" w:customStyle="1" w:styleId="TextocomentarioCar">
    <w:name w:val="Texto comentario Car"/>
    <w:basedOn w:val="Fuentedeprrafopredeter"/>
    <w:link w:val="Textocomentario"/>
    <w:uiPriority w:val="99"/>
    <w:rsid w:val="00C06D38"/>
    <w:rPr>
      <w:rFonts w:ascii="Arial" w:eastAsia="Times New Roman" w:hAnsi="Arial" w:cs="Times New Roman"/>
      <w:sz w:val="20"/>
      <w:szCs w:val="20"/>
      <w:lang w:val="x-none" w:eastAsia="x-none"/>
    </w:rPr>
  </w:style>
  <w:style w:type="paragraph" w:styleId="Sangradetextonormal">
    <w:name w:val="Body Text Indent"/>
    <w:basedOn w:val="Normal"/>
    <w:link w:val="SangradetextonormalCar"/>
    <w:uiPriority w:val="99"/>
    <w:unhideWhenUsed/>
    <w:rsid w:val="00C06D38"/>
    <w:pPr>
      <w:overflowPunct w:val="0"/>
      <w:ind w:right="17"/>
      <w:jc w:val="both"/>
    </w:pPr>
    <w:rPr>
      <w:rFonts w:eastAsia="Times New Roman"/>
      <w:i/>
      <w:iCs/>
      <w:sz w:val="28"/>
      <w:szCs w:val="28"/>
      <w:lang w:val="x-none" w:eastAsia="x-none"/>
    </w:rPr>
  </w:style>
  <w:style w:type="character" w:customStyle="1" w:styleId="SangradetextonormalCar">
    <w:name w:val="Sangría de texto normal Car"/>
    <w:basedOn w:val="Fuentedeprrafopredeter"/>
    <w:link w:val="Sangradetextonormal"/>
    <w:uiPriority w:val="99"/>
    <w:rsid w:val="00C06D38"/>
    <w:rPr>
      <w:rFonts w:ascii="Times New Roman" w:eastAsia="Times New Roman" w:hAnsi="Times New Roman" w:cs="Times New Roman"/>
      <w:i/>
      <w:iCs/>
      <w:sz w:val="28"/>
      <w:szCs w:val="28"/>
      <w:lang w:val="x-none" w:eastAsia="x-none"/>
    </w:rPr>
  </w:style>
  <w:style w:type="paragraph" w:styleId="Textodebloque">
    <w:name w:val="Block Text"/>
    <w:basedOn w:val="Normal"/>
    <w:uiPriority w:val="99"/>
    <w:unhideWhenUsed/>
    <w:rsid w:val="00C06D38"/>
    <w:pPr>
      <w:ind w:left="540" w:right="558"/>
      <w:jc w:val="both"/>
    </w:pPr>
    <w:rPr>
      <w:rFonts w:eastAsia="Times New Roman"/>
      <w:sz w:val="24"/>
      <w:szCs w:val="24"/>
      <w:lang w:val="es-CO" w:eastAsia="es-CO"/>
    </w:rPr>
  </w:style>
  <w:style w:type="paragraph" w:styleId="Asuntodelcomentario">
    <w:name w:val="annotation subject"/>
    <w:basedOn w:val="Normal"/>
    <w:link w:val="AsuntodelcomentarioCar"/>
    <w:uiPriority w:val="99"/>
    <w:unhideWhenUsed/>
    <w:rsid w:val="00C06D38"/>
    <w:rPr>
      <w:rFonts w:ascii="Arial" w:eastAsia="Times New Roman" w:hAnsi="Arial"/>
      <w:b/>
      <w:bCs/>
      <w:lang w:val="x-none" w:eastAsia="x-none"/>
    </w:rPr>
  </w:style>
  <w:style w:type="character" w:customStyle="1" w:styleId="AsuntodelcomentarioCar">
    <w:name w:val="Asunto del comentario Car"/>
    <w:basedOn w:val="TextocomentarioCar"/>
    <w:link w:val="Asuntodelcomentario"/>
    <w:uiPriority w:val="99"/>
    <w:rsid w:val="00C06D38"/>
    <w:rPr>
      <w:rFonts w:ascii="Arial" w:eastAsia="Times New Roman" w:hAnsi="Arial" w:cs="Times New Roman"/>
      <w:b/>
      <w:bCs/>
      <w:sz w:val="20"/>
      <w:szCs w:val="20"/>
      <w:lang w:val="x-none" w:eastAsia="x-none"/>
    </w:rPr>
  </w:style>
  <w:style w:type="paragraph" w:customStyle="1" w:styleId="Cuerpo">
    <w:name w:val="Cuerpo"/>
    <w:basedOn w:val="Normal"/>
    <w:rsid w:val="00C06D38"/>
    <w:pPr>
      <w:spacing w:before="180" w:after="71"/>
      <w:ind w:firstLine="170"/>
      <w:jc w:val="both"/>
    </w:pPr>
    <w:rPr>
      <w:rFonts w:ascii="Arial" w:eastAsia="Times New Roman" w:hAnsi="Arial" w:cs="Arial"/>
      <w:lang w:val="es-CO" w:eastAsia="es-CO"/>
    </w:rPr>
  </w:style>
  <w:style w:type="paragraph" w:customStyle="1" w:styleId="citatextual">
    <w:name w:val="citatextual"/>
    <w:basedOn w:val="Normal"/>
    <w:rsid w:val="00C06D38"/>
    <w:pPr>
      <w:ind w:left="567" w:right="907"/>
      <w:jc w:val="both"/>
    </w:pPr>
    <w:rPr>
      <w:rFonts w:ascii="Arial" w:eastAsia="Times New Roman" w:hAnsi="Arial" w:cs="Arial"/>
      <w:sz w:val="24"/>
      <w:szCs w:val="24"/>
      <w:lang w:val="es-CO" w:eastAsia="es-CO"/>
    </w:rPr>
  </w:style>
  <w:style w:type="paragraph" w:customStyle="1" w:styleId="Estilo">
    <w:name w:val="Estilo"/>
    <w:basedOn w:val="Normal"/>
    <w:uiPriority w:val="99"/>
    <w:rsid w:val="00C06D38"/>
    <w:pPr>
      <w:keepNext/>
      <w:jc w:val="center"/>
    </w:pPr>
    <w:rPr>
      <w:rFonts w:eastAsia="Times New Roman"/>
      <w:b/>
      <w:bCs/>
      <w:sz w:val="28"/>
      <w:szCs w:val="28"/>
      <w:lang w:val="es-CO" w:eastAsia="es-CO"/>
    </w:rPr>
  </w:style>
  <w:style w:type="paragraph" w:customStyle="1" w:styleId="msochpdefault">
    <w:name w:val="msochpdefault"/>
    <w:basedOn w:val="Normal"/>
    <w:rsid w:val="00C06D38"/>
    <w:pPr>
      <w:spacing w:before="100" w:beforeAutospacing="1" w:after="100" w:afterAutospacing="1"/>
    </w:pPr>
    <w:rPr>
      <w:rFonts w:eastAsia="Times New Roman"/>
      <w:sz w:val="22"/>
      <w:szCs w:val="22"/>
      <w:lang w:val="es-CO" w:eastAsia="es-CO"/>
    </w:rPr>
  </w:style>
  <w:style w:type="paragraph" w:customStyle="1" w:styleId="msopapdefault">
    <w:name w:val="msopapdefault"/>
    <w:basedOn w:val="Normal"/>
    <w:rsid w:val="00C06D38"/>
    <w:pPr>
      <w:spacing w:before="100" w:beforeAutospacing="1" w:after="200" w:line="276" w:lineRule="auto"/>
    </w:pPr>
    <w:rPr>
      <w:rFonts w:eastAsia="Times New Roman"/>
      <w:sz w:val="24"/>
      <w:szCs w:val="24"/>
      <w:lang w:val="es-CO" w:eastAsia="es-CO"/>
    </w:rPr>
  </w:style>
  <w:style w:type="character" w:styleId="Refdecomentario">
    <w:name w:val="annotation reference"/>
    <w:uiPriority w:val="99"/>
    <w:unhideWhenUsed/>
    <w:rsid w:val="00C06D38"/>
    <w:rPr>
      <w:rFonts w:ascii="Times New Roman" w:hAnsi="Times New Roman" w:cs="Times New Roman" w:hint="default"/>
    </w:rPr>
  </w:style>
  <w:style w:type="character" w:customStyle="1" w:styleId="HTMLMarkup">
    <w:name w:val="HTML Markup"/>
    <w:rsid w:val="00C06D38"/>
    <w:rPr>
      <w:vanish/>
      <w:webHidden w:val="0"/>
      <w:color w:val="FF0000"/>
      <w:specVanish w:val="0"/>
    </w:rPr>
  </w:style>
  <w:style w:type="paragraph" w:customStyle="1" w:styleId="TimesNewRoman">
    <w:name w:val="Times New Roman"/>
    <w:basedOn w:val="Normal"/>
    <w:uiPriority w:val="99"/>
    <w:rsid w:val="00C06D38"/>
    <w:pPr>
      <w:jc w:val="center"/>
    </w:pPr>
    <w:rPr>
      <w:rFonts w:ascii="Arial" w:eastAsia="Times New Roman" w:hAnsi="Arial"/>
      <w:b/>
      <w:sz w:val="28"/>
      <w:lang w:val="es-ES_tradnl"/>
    </w:rPr>
  </w:style>
  <w:style w:type="paragraph" w:customStyle="1" w:styleId="Nueve">
    <w:name w:val="Nueve"/>
    <w:uiPriority w:val="99"/>
    <w:rsid w:val="00C06D38"/>
    <w:pPr>
      <w:widowControl w:val="0"/>
      <w:autoSpaceDE w:val="0"/>
      <w:autoSpaceDN w:val="0"/>
      <w:adjustRightInd w:val="0"/>
      <w:spacing w:before="112" w:after="112" w:line="240" w:lineRule="auto"/>
      <w:ind w:firstLine="170"/>
      <w:jc w:val="both"/>
    </w:pPr>
    <w:rPr>
      <w:rFonts w:ascii="Arial" w:eastAsia="Times New Roman" w:hAnsi="Arial" w:cs="Arial"/>
      <w:color w:val="000000"/>
      <w:sz w:val="24"/>
      <w:szCs w:val="24"/>
      <w:lang w:eastAsia="es-ES"/>
    </w:rPr>
  </w:style>
  <w:style w:type="paragraph" w:customStyle="1" w:styleId="Car">
    <w:name w:val="Car"/>
    <w:basedOn w:val="Normal"/>
    <w:uiPriority w:val="99"/>
    <w:rsid w:val="00C06D38"/>
    <w:pPr>
      <w:spacing w:after="160" w:line="240" w:lineRule="exact"/>
    </w:pPr>
    <w:rPr>
      <w:rFonts w:eastAsia="Times New Roman"/>
      <w:noProof/>
      <w:color w:val="000000"/>
    </w:rPr>
  </w:style>
  <w:style w:type="paragraph" w:customStyle="1" w:styleId="Sangradetindependiente">
    <w:name w:val="Sangría de t. independiente"/>
    <w:basedOn w:val="Normal"/>
    <w:uiPriority w:val="99"/>
    <w:rsid w:val="00C06D38"/>
    <w:pPr>
      <w:overflowPunct w:val="0"/>
      <w:autoSpaceDE w:val="0"/>
      <w:autoSpaceDN w:val="0"/>
      <w:adjustRightInd w:val="0"/>
      <w:ind w:right="17"/>
      <w:jc w:val="both"/>
    </w:pPr>
    <w:rPr>
      <w:rFonts w:eastAsia="Times New Roman"/>
      <w:sz w:val="28"/>
      <w:szCs w:val="28"/>
    </w:rPr>
  </w:style>
  <w:style w:type="character" w:customStyle="1" w:styleId="apple-style-span">
    <w:name w:val="apple-style-span"/>
    <w:uiPriority w:val="99"/>
    <w:rsid w:val="00C06D38"/>
    <w:rPr>
      <w:rFonts w:ascii="Times New Roman" w:hAnsi="Times New Roman" w:cs="Times New Roman" w:hint="default"/>
    </w:rPr>
  </w:style>
  <w:style w:type="character" w:customStyle="1" w:styleId="eacep1">
    <w:name w:val="eacep1"/>
    <w:rsid w:val="00C06D38"/>
    <w:rPr>
      <w:color w:val="000000"/>
    </w:rPr>
  </w:style>
  <w:style w:type="paragraph" w:customStyle="1" w:styleId="textocaja">
    <w:name w:val="textocaja"/>
    <w:basedOn w:val="Normal"/>
    <w:rsid w:val="00C06D38"/>
    <w:pPr>
      <w:spacing w:before="100" w:beforeAutospacing="1" w:after="100" w:afterAutospacing="1"/>
      <w:jc w:val="both"/>
    </w:pPr>
    <w:rPr>
      <w:rFonts w:ascii="Georgia" w:eastAsia="Times New Roman" w:hAnsi="Georgia"/>
      <w:sz w:val="22"/>
      <w:szCs w:val="22"/>
    </w:rPr>
  </w:style>
  <w:style w:type="paragraph" w:customStyle="1" w:styleId="BodyText210">
    <w:name w:val="Body Text 21"/>
    <w:basedOn w:val="Normal"/>
    <w:rsid w:val="00C06D38"/>
    <w:pPr>
      <w:widowControl w:val="0"/>
      <w:overflowPunct w:val="0"/>
      <w:autoSpaceDE w:val="0"/>
      <w:autoSpaceDN w:val="0"/>
      <w:adjustRightInd w:val="0"/>
      <w:spacing w:line="360" w:lineRule="auto"/>
      <w:jc w:val="both"/>
      <w:textAlignment w:val="baseline"/>
    </w:pPr>
    <w:rPr>
      <w:rFonts w:eastAsia="Times New Roman"/>
      <w:sz w:val="28"/>
      <w:szCs w:val="28"/>
    </w:rPr>
  </w:style>
  <w:style w:type="character" w:customStyle="1" w:styleId="style511">
    <w:name w:val="style511"/>
    <w:basedOn w:val="Fuentedeprrafopredeter"/>
    <w:rsid w:val="00C06D38"/>
  </w:style>
  <w:style w:type="paragraph" w:customStyle="1" w:styleId="Body1">
    <w:name w:val="Body 1"/>
    <w:rsid w:val="00C06D38"/>
    <w:pPr>
      <w:spacing w:after="0" w:line="240" w:lineRule="auto"/>
      <w:outlineLvl w:val="0"/>
    </w:pPr>
    <w:rPr>
      <w:rFonts w:ascii="Times New Roman" w:eastAsia="Arial Unicode MS" w:hAnsi="Times New Roman" w:cs="Times New Roman"/>
      <w:color w:val="000000"/>
      <w:sz w:val="24"/>
      <w:szCs w:val="20"/>
      <w:u w:color="000000"/>
      <w:lang w:val="es-CO" w:eastAsia="es-CO"/>
    </w:rPr>
  </w:style>
  <w:style w:type="character" w:customStyle="1" w:styleId="apple-converted-space">
    <w:name w:val="apple-converted-space"/>
    <w:rsid w:val="00C06D38"/>
  </w:style>
  <w:style w:type="character" w:styleId="Refdenotaalfinal">
    <w:name w:val="endnote reference"/>
    <w:rsid w:val="00C06D38"/>
    <w:rPr>
      <w:vertAlign w:val="superscript"/>
    </w:rPr>
  </w:style>
  <w:style w:type="paragraph" w:styleId="Ttulo">
    <w:name w:val="Title"/>
    <w:basedOn w:val="Normal"/>
    <w:next w:val="Normal"/>
    <w:link w:val="TtuloCar1"/>
    <w:uiPriority w:val="10"/>
    <w:qFormat/>
    <w:rsid w:val="00C06D3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C06D38"/>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678">
      <w:bodyDiv w:val="1"/>
      <w:marLeft w:val="0"/>
      <w:marRight w:val="0"/>
      <w:marTop w:val="0"/>
      <w:marBottom w:val="0"/>
      <w:divBdr>
        <w:top w:val="none" w:sz="0" w:space="0" w:color="auto"/>
        <w:left w:val="none" w:sz="0" w:space="0" w:color="auto"/>
        <w:bottom w:val="none" w:sz="0" w:space="0" w:color="auto"/>
        <w:right w:val="none" w:sz="0" w:space="0" w:color="auto"/>
      </w:divBdr>
    </w:div>
    <w:div w:id="145123395">
      <w:bodyDiv w:val="1"/>
      <w:marLeft w:val="0"/>
      <w:marRight w:val="0"/>
      <w:marTop w:val="0"/>
      <w:marBottom w:val="0"/>
      <w:divBdr>
        <w:top w:val="none" w:sz="0" w:space="0" w:color="auto"/>
        <w:left w:val="none" w:sz="0" w:space="0" w:color="auto"/>
        <w:bottom w:val="none" w:sz="0" w:space="0" w:color="auto"/>
        <w:right w:val="none" w:sz="0" w:space="0" w:color="auto"/>
      </w:divBdr>
    </w:div>
    <w:div w:id="331953145">
      <w:bodyDiv w:val="1"/>
      <w:marLeft w:val="0"/>
      <w:marRight w:val="0"/>
      <w:marTop w:val="0"/>
      <w:marBottom w:val="0"/>
      <w:divBdr>
        <w:top w:val="none" w:sz="0" w:space="0" w:color="auto"/>
        <w:left w:val="none" w:sz="0" w:space="0" w:color="auto"/>
        <w:bottom w:val="none" w:sz="0" w:space="0" w:color="auto"/>
        <w:right w:val="none" w:sz="0" w:space="0" w:color="auto"/>
      </w:divBdr>
    </w:div>
    <w:div w:id="384643157">
      <w:bodyDiv w:val="1"/>
      <w:marLeft w:val="0"/>
      <w:marRight w:val="0"/>
      <w:marTop w:val="0"/>
      <w:marBottom w:val="0"/>
      <w:divBdr>
        <w:top w:val="none" w:sz="0" w:space="0" w:color="auto"/>
        <w:left w:val="none" w:sz="0" w:space="0" w:color="auto"/>
        <w:bottom w:val="none" w:sz="0" w:space="0" w:color="auto"/>
        <w:right w:val="none" w:sz="0" w:space="0" w:color="auto"/>
      </w:divBdr>
    </w:div>
    <w:div w:id="529536610">
      <w:bodyDiv w:val="1"/>
      <w:marLeft w:val="0"/>
      <w:marRight w:val="0"/>
      <w:marTop w:val="0"/>
      <w:marBottom w:val="0"/>
      <w:divBdr>
        <w:top w:val="none" w:sz="0" w:space="0" w:color="auto"/>
        <w:left w:val="none" w:sz="0" w:space="0" w:color="auto"/>
        <w:bottom w:val="none" w:sz="0" w:space="0" w:color="auto"/>
        <w:right w:val="none" w:sz="0" w:space="0" w:color="auto"/>
      </w:divBdr>
    </w:div>
    <w:div w:id="795562266">
      <w:bodyDiv w:val="1"/>
      <w:marLeft w:val="0"/>
      <w:marRight w:val="0"/>
      <w:marTop w:val="0"/>
      <w:marBottom w:val="0"/>
      <w:divBdr>
        <w:top w:val="none" w:sz="0" w:space="0" w:color="auto"/>
        <w:left w:val="none" w:sz="0" w:space="0" w:color="auto"/>
        <w:bottom w:val="none" w:sz="0" w:space="0" w:color="auto"/>
        <w:right w:val="none" w:sz="0" w:space="0" w:color="auto"/>
      </w:divBdr>
    </w:div>
    <w:div w:id="892041540">
      <w:bodyDiv w:val="1"/>
      <w:marLeft w:val="0"/>
      <w:marRight w:val="0"/>
      <w:marTop w:val="0"/>
      <w:marBottom w:val="0"/>
      <w:divBdr>
        <w:top w:val="none" w:sz="0" w:space="0" w:color="auto"/>
        <w:left w:val="none" w:sz="0" w:space="0" w:color="auto"/>
        <w:bottom w:val="none" w:sz="0" w:space="0" w:color="auto"/>
        <w:right w:val="none" w:sz="0" w:space="0" w:color="auto"/>
      </w:divBdr>
    </w:div>
    <w:div w:id="1114592864">
      <w:bodyDiv w:val="1"/>
      <w:marLeft w:val="0"/>
      <w:marRight w:val="0"/>
      <w:marTop w:val="0"/>
      <w:marBottom w:val="0"/>
      <w:divBdr>
        <w:top w:val="none" w:sz="0" w:space="0" w:color="auto"/>
        <w:left w:val="none" w:sz="0" w:space="0" w:color="auto"/>
        <w:bottom w:val="none" w:sz="0" w:space="0" w:color="auto"/>
        <w:right w:val="none" w:sz="0" w:space="0" w:color="auto"/>
      </w:divBdr>
      <w:divsChild>
        <w:div w:id="1089040020">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200"/>
              <w:divBdr>
                <w:top w:val="none" w:sz="0" w:space="0" w:color="auto"/>
                <w:left w:val="none" w:sz="0" w:space="0" w:color="auto"/>
                <w:bottom w:val="none" w:sz="0" w:space="0" w:color="auto"/>
                <w:right w:val="none" w:sz="0" w:space="0" w:color="auto"/>
              </w:divBdr>
            </w:div>
            <w:div w:id="334192140">
              <w:marLeft w:val="0"/>
              <w:marRight w:val="0"/>
              <w:marTop w:val="0"/>
              <w:marBottom w:val="200"/>
              <w:divBdr>
                <w:top w:val="none" w:sz="0" w:space="0" w:color="auto"/>
                <w:left w:val="none" w:sz="0" w:space="0" w:color="auto"/>
                <w:bottom w:val="none" w:sz="0" w:space="0" w:color="auto"/>
                <w:right w:val="none" w:sz="0" w:space="0" w:color="auto"/>
              </w:divBdr>
            </w:div>
            <w:div w:id="352075270">
              <w:marLeft w:val="0"/>
              <w:marRight w:val="0"/>
              <w:marTop w:val="0"/>
              <w:marBottom w:val="200"/>
              <w:divBdr>
                <w:top w:val="none" w:sz="0" w:space="0" w:color="auto"/>
                <w:left w:val="none" w:sz="0" w:space="0" w:color="auto"/>
                <w:bottom w:val="none" w:sz="0" w:space="0" w:color="auto"/>
                <w:right w:val="none" w:sz="0" w:space="0" w:color="auto"/>
              </w:divBdr>
            </w:div>
            <w:div w:id="233316593">
              <w:marLeft w:val="0"/>
              <w:marRight w:val="0"/>
              <w:marTop w:val="0"/>
              <w:marBottom w:val="200"/>
              <w:divBdr>
                <w:top w:val="none" w:sz="0" w:space="0" w:color="auto"/>
                <w:left w:val="none" w:sz="0" w:space="0" w:color="auto"/>
                <w:bottom w:val="none" w:sz="0" w:space="0" w:color="auto"/>
                <w:right w:val="none" w:sz="0" w:space="0" w:color="auto"/>
              </w:divBdr>
            </w:div>
            <w:div w:id="1325277447">
              <w:marLeft w:val="0"/>
              <w:marRight w:val="0"/>
              <w:marTop w:val="0"/>
              <w:marBottom w:val="200"/>
              <w:divBdr>
                <w:top w:val="none" w:sz="0" w:space="0" w:color="auto"/>
                <w:left w:val="none" w:sz="0" w:space="0" w:color="auto"/>
                <w:bottom w:val="none" w:sz="0" w:space="0" w:color="auto"/>
                <w:right w:val="none" w:sz="0" w:space="0" w:color="auto"/>
              </w:divBdr>
            </w:div>
            <w:div w:id="700786007">
              <w:marLeft w:val="0"/>
              <w:marRight w:val="0"/>
              <w:marTop w:val="0"/>
              <w:marBottom w:val="200"/>
              <w:divBdr>
                <w:top w:val="none" w:sz="0" w:space="0" w:color="auto"/>
                <w:left w:val="none" w:sz="0" w:space="0" w:color="auto"/>
                <w:bottom w:val="none" w:sz="0" w:space="0" w:color="auto"/>
                <w:right w:val="none" w:sz="0" w:space="0" w:color="auto"/>
              </w:divBdr>
            </w:div>
            <w:div w:id="358118261">
              <w:marLeft w:val="0"/>
              <w:marRight w:val="0"/>
              <w:marTop w:val="0"/>
              <w:marBottom w:val="200"/>
              <w:divBdr>
                <w:top w:val="none" w:sz="0" w:space="0" w:color="auto"/>
                <w:left w:val="none" w:sz="0" w:space="0" w:color="auto"/>
                <w:bottom w:val="none" w:sz="0" w:space="0" w:color="auto"/>
                <w:right w:val="none" w:sz="0" w:space="0" w:color="auto"/>
              </w:divBdr>
            </w:div>
            <w:div w:id="192235385">
              <w:marLeft w:val="0"/>
              <w:marRight w:val="0"/>
              <w:marTop w:val="0"/>
              <w:marBottom w:val="200"/>
              <w:divBdr>
                <w:top w:val="none" w:sz="0" w:space="0" w:color="auto"/>
                <w:left w:val="none" w:sz="0" w:space="0" w:color="auto"/>
                <w:bottom w:val="none" w:sz="0" w:space="0" w:color="auto"/>
                <w:right w:val="none" w:sz="0" w:space="0" w:color="auto"/>
              </w:divBdr>
            </w:div>
            <w:div w:id="226768930">
              <w:marLeft w:val="0"/>
              <w:marRight w:val="0"/>
              <w:marTop w:val="0"/>
              <w:marBottom w:val="200"/>
              <w:divBdr>
                <w:top w:val="none" w:sz="0" w:space="0" w:color="auto"/>
                <w:left w:val="none" w:sz="0" w:space="0" w:color="auto"/>
                <w:bottom w:val="none" w:sz="0" w:space="0" w:color="auto"/>
                <w:right w:val="none" w:sz="0" w:space="0" w:color="auto"/>
              </w:divBdr>
            </w:div>
            <w:div w:id="235602256">
              <w:marLeft w:val="0"/>
              <w:marRight w:val="0"/>
              <w:marTop w:val="0"/>
              <w:marBottom w:val="200"/>
              <w:divBdr>
                <w:top w:val="none" w:sz="0" w:space="0" w:color="auto"/>
                <w:left w:val="none" w:sz="0" w:space="0" w:color="auto"/>
                <w:bottom w:val="none" w:sz="0" w:space="0" w:color="auto"/>
                <w:right w:val="none" w:sz="0" w:space="0" w:color="auto"/>
              </w:divBdr>
            </w:div>
            <w:div w:id="1362126821">
              <w:marLeft w:val="0"/>
              <w:marRight w:val="0"/>
              <w:marTop w:val="0"/>
              <w:marBottom w:val="200"/>
              <w:divBdr>
                <w:top w:val="none" w:sz="0" w:space="0" w:color="auto"/>
                <w:left w:val="none" w:sz="0" w:space="0" w:color="auto"/>
                <w:bottom w:val="none" w:sz="0" w:space="0" w:color="auto"/>
                <w:right w:val="none" w:sz="0" w:space="0" w:color="auto"/>
              </w:divBdr>
            </w:div>
            <w:div w:id="1707484474">
              <w:marLeft w:val="0"/>
              <w:marRight w:val="0"/>
              <w:marTop w:val="0"/>
              <w:marBottom w:val="200"/>
              <w:divBdr>
                <w:top w:val="none" w:sz="0" w:space="0" w:color="auto"/>
                <w:left w:val="none" w:sz="0" w:space="0" w:color="auto"/>
                <w:bottom w:val="none" w:sz="0" w:space="0" w:color="auto"/>
                <w:right w:val="none" w:sz="0" w:space="0" w:color="auto"/>
              </w:divBdr>
            </w:div>
            <w:div w:id="623000558">
              <w:marLeft w:val="0"/>
              <w:marRight w:val="0"/>
              <w:marTop w:val="0"/>
              <w:marBottom w:val="200"/>
              <w:divBdr>
                <w:top w:val="none" w:sz="0" w:space="0" w:color="auto"/>
                <w:left w:val="none" w:sz="0" w:space="0" w:color="auto"/>
                <w:bottom w:val="none" w:sz="0" w:space="0" w:color="auto"/>
                <w:right w:val="none" w:sz="0" w:space="0" w:color="auto"/>
              </w:divBdr>
            </w:div>
            <w:div w:id="972096413">
              <w:marLeft w:val="0"/>
              <w:marRight w:val="0"/>
              <w:marTop w:val="0"/>
              <w:marBottom w:val="200"/>
              <w:divBdr>
                <w:top w:val="none" w:sz="0" w:space="0" w:color="auto"/>
                <w:left w:val="none" w:sz="0" w:space="0" w:color="auto"/>
                <w:bottom w:val="none" w:sz="0" w:space="0" w:color="auto"/>
                <w:right w:val="none" w:sz="0" w:space="0" w:color="auto"/>
              </w:divBdr>
            </w:div>
            <w:div w:id="628903085">
              <w:marLeft w:val="0"/>
              <w:marRight w:val="0"/>
              <w:marTop w:val="0"/>
              <w:marBottom w:val="200"/>
              <w:divBdr>
                <w:top w:val="none" w:sz="0" w:space="0" w:color="auto"/>
                <w:left w:val="none" w:sz="0" w:space="0" w:color="auto"/>
                <w:bottom w:val="none" w:sz="0" w:space="0" w:color="auto"/>
                <w:right w:val="none" w:sz="0" w:space="0" w:color="auto"/>
              </w:divBdr>
            </w:div>
            <w:div w:id="889730515">
              <w:marLeft w:val="0"/>
              <w:marRight w:val="0"/>
              <w:marTop w:val="0"/>
              <w:marBottom w:val="200"/>
              <w:divBdr>
                <w:top w:val="none" w:sz="0" w:space="0" w:color="auto"/>
                <w:left w:val="none" w:sz="0" w:space="0" w:color="auto"/>
                <w:bottom w:val="none" w:sz="0" w:space="0" w:color="auto"/>
                <w:right w:val="none" w:sz="0" w:space="0" w:color="auto"/>
              </w:divBdr>
            </w:div>
            <w:div w:id="6836374">
              <w:marLeft w:val="0"/>
              <w:marRight w:val="0"/>
              <w:marTop w:val="0"/>
              <w:marBottom w:val="200"/>
              <w:divBdr>
                <w:top w:val="none" w:sz="0" w:space="0" w:color="auto"/>
                <w:left w:val="none" w:sz="0" w:space="0" w:color="auto"/>
                <w:bottom w:val="none" w:sz="0" w:space="0" w:color="auto"/>
                <w:right w:val="none" w:sz="0" w:space="0" w:color="auto"/>
              </w:divBdr>
            </w:div>
            <w:div w:id="939413066">
              <w:marLeft w:val="0"/>
              <w:marRight w:val="0"/>
              <w:marTop w:val="0"/>
              <w:marBottom w:val="200"/>
              <w:divBdr>
                <w:top w:val="none" w:sz="0" w:space="0" w:color="auto"/>
                <w:left w:val="none" w:sz="0" w:space="0" w:color="auto"/>
                <w:bottom w:val="none" w:sz="0" w:space="0" w:color="auto"/>
                <w:right w:val="none" w:sz="0" w:space="0" w:color="auto"/>
              </w:divBdr>
            </w:div>
            <w:div w:id="129981440">
              <w:marLeft w:val="0"/>
              <w:marRight w:val="0"/>
              <w:marTop w:val="0"/>
              <w:marBottom w:val="200"/>
              <w:divBdr>
                <w:top w:val="none" w:sz="0" w:space="0" w:color="auto"/>
                <w:left w:val="none" w:sz="0" w:space="0" w:color="auto"/>
                <w:bottom w:val="none" w:sz="0" w:space="0" w:color="auto"/>
                <w:right w:val="none" w:sz="0" w:space="0" w:color="auto"/>
              </w:divBdr>
            </w:div>
            <w:div w:id="244145622">
              <w:marLeft w:val="0"/>
              <w:marRight w:val="0"/>
              <w:marTop w:val="0"/>
              <w:marBottom w:val="200"/>
              <w:divBdr>
                <w:top w:val="none" w:sz="0" w:space="0" w:color="auto"/>
                <w:left w:val="none" w:sz="0" w:space="0" w:color="auto"/>
                <w:bottom w:val="none" w:sz="0" w:space="0" w:color="auto"/>
                <w:right w:val="none" w:sz="0" w:space="0" w:color="auto"/>
              </w:divBdr>
            </w:div>
            <w:div w:id="2673942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9654252">
      <w:bodyDiv w:val="1"/>
      <w:marLeft w:val="0"/>
      <w:marRight w:val="0"/>
      <w:marTop w:val="0"/>
      <w:marBottom w:val="0"/>
      <w:divBdr>
        <w:top w:val="none" w:sz="0" w:space="0" w:color="auto"/>
        <w:left w:val="none" w:sz="0" w:space="0" w:color="auto"/>
        <w:bottom w:val="none" w:sz="0" w:space="0" w:color="auto"/>
        <w:right w:val="none" w:sz="0" w:space="0" w:color="auto"/>
      </w:divBdr>
    </w:div>
    <w:div w:id="1306351931">
      <w:bodyDiv w:val="1"/>
      <w:marLeft w:val="0"/>
      <w:marRight w:val="0"/>
      <w:marTop w:val="0"/>
      <w:marBottom w:val="0"/>
      <w:divBdr>
        <w:top w:val="none" w:sz="0" w:space="0" w:color="auto"/>
        <w:left w:val="none" w:sz="0" w:space="0" w:color="auto"/>
        <w:bottom w:val="none" w:sz="0" w:space="0" w:color="auto"/>
        <w:right w:val="none" w:sz="0" w:space="0" w:color="auto"/>
      </w:divBdr>
    </w:div>
    <w:div w:id="1324628404">
      <w:bodyDiv w:val="1"/>
      <w:marLeft w:val="0"/>
      <w:marRight w:val="0"/>
      <w:marTop w:val="0"/>
      <w:marBottom w:val="0"/>
      <w:divBdr>
        <w:top w:val="none" w:sz="0" w:space="0" w:color="auto"/>
        <w:left w:val="none" w:sz="0" w:space="0" w:color="auto"/>
        <w:bottom w:val="none" w:sz="0" w:space="0" w:color="auto"/>
        <w:right w:val="none" w:sz="0" w:space="0" w:color="auto"/>
      </w:divBdr>
    </w:div>
    <w:div w:id="1579293188">
      <w:bodyDiv w:val="1"/>
      <w:marLeft w:val="0"/>
      <w:marRight w:val="0"/>
      <w:marTop w:val="0"/>
      <w:marBottom w:val="0"/>
      <w:divBdr>
        <w:top w:val="none" w:sz="0" w:space="0" w:color="auto"/>
        <w:left w:val="none" w:sz="0" w:space="0" w:color="auto"/>
        <w:bottom w:val="none" w:sz="0" w:space="0" w:color="auto"/>
        <w:right w:val="none" w:sz="0" w:space="0" w:color="auto"/>
      </w:divBdr>
    </w:div>
    <w:div w:id="1651205785">
      <w:bodyDiv w:val="1"/>
      <w:marLeft w:val="0"/>
      <w:marRight w:val="0"/>
      <w:marTop w:val="0"/>
      <w:marBottom w:val="0"/>
      <w:divBdr>
        <w:top w:val="none" w:sz="0" w:space="0" w:color="auto"/>
        <w:left w:val="none" w:sz="0" w:space="0" w:color="auto"/>
        <w:bottom w:val="none" w:sz="0" w:space="0" w:color="auto"/>
        <w:right w:val="none" w:sz="0" w:space="0" w:color="auto"/>
      </w:divBdr>
    </w:div>
    <w:div w:id="18088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0C0B-5A84-4CFE-8D1A-8A7694F0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4930</Words>
  <Characters>27121</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ALONSO</cp:lastModifiedBy>
  <cp:revision>4</cp:revision>
  <cp:lastPrinted>2018-11-07T13:34:00Z</cp:lastPrinted>
  <dcterms:created xsi:type="dcterms:W3CDTF">2018-11-08T16:32:00Z</dcterms:created>
  <dcterms:modified xsi:type="dcterms:W3CDTF">2019-01-10T22:30:00Z</dcterms:modified>
</cp:coreProperties>
</file>