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DF4" w:rsidRPr="005E1BF2" w:rsidRDefault="00031DF4" w:rsidP="00031DF4">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r w:rsidRPr="005E1BF2">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5E1BF2">
        <w:rPr>
          <w:rFonts w:ascii="Arial" w:eastAsia="Calibri" w:hAnsi="Arial" w:cs="Arial"/>
          <w:color w:val="FF0000"/>
          <w:kern w:val="28"/>
          <w:sz w:val="20"/>
          <w:szCs w:val="18"/>
          <w:lang w:val="es-CO" w:eastAsia="fr-FR"/>
        </w:rPr>
        <w:t> </w:t>
      </w:r>
    </w:p>
    <w:p w:rsidR="003C0E1F" w:rsidRPr="003C0E1F" w:rsidRDefault="003C0E1F" w:rsidP="003C0E1F">
      <w:pPr>
        <w:spacing w:line="276" w:lineRule="auto"/>
        <w:jc w:val="both"/>
        <w:rPr>
          <w:rFonts w:ascii="Arial" w:hAnsi="Arial" w:cs="Arial"/>
          <w:kern w:val="28"/>
          <w:sz w:val="18"/>
          <w:szCs w:val="18"/>
          <w:lang w:val="es-CO" w:eastAsia="fr-FR"/>
        </w:rPr>
      </w:pPr>
      <w:r w:rsidRPr="003C0E1F">
        <w:rPr>
          <w:rFonts w:ascii="Arial" w:hAnsi="Arial" w:cs="Arial"/>
          <w:kern w:val="28"/>
          <w:sz w:val="18"/>
          <w:szCs w:val="18"/>
          <w:lang w:val="es-CO" w:eastAsia="fr-FR"/>
        </w:rPr>
        <w:t xml:space="preserve">Providencia: </w:t>
      </w:r>
      <w:r w:rsidRPr="003C0E1F">
        <w:rPr>
          <w:rFonts w:ascii="Arial" w:hAnsi="Arial" w:cs="Arial"/>
          <w:kern w:val="28"/>
          <w:sz w:val="18"/>
          <w:szCs w:val="18"/>
          <w:lang w:val="es-CO" w:eastAsia="fr-FR"/>
        </w:rPr>
        <w:tab/>
      </w:r>
      <w:r w:rsidRPr="003C0E1F">
        <w:rPr>
          <w:rFonts w:ascii="Arial" w:hAnsi="Arial" w:cs="Arial"/>
          <w:kern w:val="28"/>
          <w:sz w:val="18"/>
          <w:szCs w:val="18"/>
          <w:lang w:val="es-CO" w:eastAsia="fr-FR"/>
        </w:rPr>
        <w:tab/>
        <w:t>Sentencia de Segunda Instancia, jueves 5 de julio de 2018.</w:t>
      </w:r>
    </w:p>
    <w:p w:rsidR="003C0E1F" w:rsidRPr="003C0E1F" w:rsidRDefault="003C0E1F" w:rsidP="003C0E1F">
      <w:pPr>
        <w:spacing w:line="276" w:lineRule="auto"/>
        <w:jc w:val="both"/>
        <w:rPr>
          <w:rFonts w:ascii="Arial" w:hAnsi="Arial" w:cs="Arial"/>
          <w:kern w:val="28"/>
          <w:sz w:val="18"/>
          <w:szCs w:val="18"/>
          <w:lang w:val="es-CO" w:eastAsia="fr-FR"/>
        </w:rPr>
      </w:pPr>
      <w:r w:rsidRPr="003C0E1F">
        <w:rPr>
          <w:rFonts w:ascii="Arial" w:hAnsi="Arial" w:cs="Arial"/>
          <w:kern w:val="28"/>
          <w:sz w:val="18"/>
          <w:szCs w:val="18"/>
          <w:lang w:val="es-CO" w:eastAsia="fr-FR"/>
        </w:rPr>
        <w:t xml:space="preserve">Radicación No: </w:t>
      </w:r>
      <w:r w:rsidRPr="003C0E1F">
        <w:rPr>
          <w:rFonts w:ascii="Arial" w:hAnsi="Arial" w:cs="Arial"/>
          <w:kern w:val="28"/>
          <w:sz w:val="18"/>
          <w:szCs w:val="18"/>
          <w:lang w:val="es-CO" w:eastAsia="fr-FR"/>
        </w:rPr>
        <w:tab/>
        <w:t xml:space="preserve">      </w:t>
      </w:r>
      <w:r w:rsidRPr="003C0E1F">
        <w:rPr>
          <w:rFonts w:ascii="Arial" w:hAnsi="Arial" w:cs="Arial"/>
          <w:kern w:val="28"/>
          <w:sz w:val="18"/>
          <w:szCs w:val="18"/>
          <w:lang w:val="es-CO" w:eastAsia="fr-FR"/>
        </w:rPr>
        <w:tab/>
        <w:t>66001-31-05-003-2017-00138-01</w:t>
      </w:r>
    </w:p>
    <w:p w:rsidR="003C0E1F" w:rsidRPr="003C0E1F" w:rsidRDefault="003C0E1F" w:rsidP="003C0E1F">
      <w:pPr>
        <w:spacing w:line="276" w:lineRule="auto"/>
        <w:jc w:val="both"/>
        <w:rPr>
          <w:rFonts w:ascii="Arial" w:hAnsi="Arial" w:cs="Arial"/>
          <w:kern w:val="28"/>
          <w:sz w:val="18"/>
          <w:szCs w:val="18"/>
          <w:lang w:val="es-CO" w:eastAsia="fr-FR"/>
        </w:rPr>
      </w:pPr>
      <w:r>
        <w:rPr>
          <w:rFonts w:ascii="Arial" w:hAnsi="Arial" w:cs="Arial"/>
          <w:kern w:val="28"/>
          <w:sz w:val="18"/>
          <w:szCs w:val="18"/>
          <w:lang w:val="es-CO" w:eastAsia="fr-FR"/>
        </w:rPr>
        <w:t xml:space="preserve">Proceso: </w:t>
      </w:r>
      <w:r>
        <w:rPr>
          <w:rFonts w:ascii="Arial" w:hAnsi="Arial" w:cs="Arial"/>
          <w:kern w:val="28"/>
          <w:sz w:val="18"/>
          <w:szCs w:val="18"/>
          <w:lang w:val="es-CO" w:eastAsia="fr-FR"/>
        </w:rPr>
        <w:tab/>
      </w:r>
      <w:r>
        <w:rPr>
          <w:rFonts w:ascii="Arial" w:hAnsi="Arial" w:cs="Arial"/>
          <w:kern w:val="28"/>
          <w:sz w:val="18"/>
          <w:szCs w:val="18"/>
          <w:lang w:val="es-CO" w:eastAsia="fr-FR"/>
        </w:rPr>
        <w:tab/>
      </w:r>
      <w:r w:rsidRPr="003C0E1F">
        <w:rPr>
          <w:rFonts w:ascii="Arial" w:hAnsi="Arial" w:cs="Arial"/>
          <w:kern w:val="28"/>
          <w:sz w:val="18"/>
          <w:szCs w:val="18"/>
          <w:lang w:val="es-CO" w:eastAsia="fr-FR"/>
        </w:rPr>
        <w:t>Ordinario Laboral.</w:t>
      </w:r>
    </w:p>
    <w:p w:rsidR="003C0E1F" w:rsidRPr="003C0E1F" w:rsidRDefault="003C0E1F" w:rsidP="003C0E1F">
      <w:pPr>
        <w:spacing w:line="276" w:lineRule="auto"/>
        <w:jc w:val="both"/>
        <w:rPr>
          <w:rFonts w:ascii="Arial" w:hAnsi="Arial" w:cs="Arial"/>
          <w:kern w:val="28"/>
          <w:sz w:val="18"/>
          <w:szCs w:val="18"/>
          <w:lang w:val="es-CO" w:eastAsia="fr-FR"/>
        </w:rPr>
      </w:pPr>
      <w:r w:rsidRPr="003C0E1F">
        <w:rPr>
          <w:rFonts w:ascii="Arial" w:hAnsi="Arial" w:cs="Arial"/>
          <w:kern w:val="28"/>
          <w:sz w:val="18"/>
          <w:szCs w:val="18"/>
          <w:lang w:val="es-CO" w:eastAsia="fr-FR"/>
        </w:rPr>
        <w:t xml:space="preserve">Demandante:     </w:t>
      </w:r>
      <w:r w:rsidRPr="003C0E1F">
        <w:rPr>
          <w:rFonts w:ascii="Arial" w:hAnsi="Arial" w:cs="Arial"/>
          <w:kern w:val="28"/>
          <w:sz w:val="18"/>
          <w:szCs w:val="18"/>
          <w:lang w:val="es-CO" w:eastAsia="fr-FR"/>
        </w:rPr>
        <w:tab/>
      </w:r>
      <w:r w:rsidRPr="003C0E1F">
        <w:rPr>
          <w:rFonts w:ascii="Arial" w:hAnsi="Arial" w:cs="Arial"/>
          <w:kern w:val="28"/>
          <w:sz w:val="18"/>
          <w:szCs w:val="18"/>
          <w:lang w:val="es-CO" w:eastAsia="fr-FR"/>
        </w:rPr>
        <w:tab/>
        <w:t xml:space="preserve">German Rodríguez Bolívar  </w:t>
      </w:r>
    </w:p>
    <w:p w:rsidR="003C0E1F" w:rsidRPr="003C0E1F" w:rsidRDefault="003C0E1F" w:rsidP="003C0E1F">
      <w:pPr>
        <w:spacing w:line="276" w:lineRule="auto"/>
        <w:jc w:val="both"/>
        <w:rPr>
          <w:rFonts w:ascii="Arial" w:hAnsi="Arial" w:cs="Arial"/>
          <w:kern w:val="28"/>
          <w:sz w:val="18"/>
          <w:szCs w:val="18"/>
          <w:lang w:val="es-CO" w:eastAsia="fr-FR"/>
        </w:rPr>
      </w:pPr>
      <w:r>
        <w:rPr>
          <w:rFonts w:ascii="Arial" w:hAnsi="Arial" w:cs="Arial"/>
          <w:kern w:val="28"/>
          <w:sz w:val="18"/>
          <w:szCs w:val="18"/>
          <w:lang w:val="es-CO" w:eastAsia="fr-FR"/>
        </w:rPr>
        <w:t xml:space="preserve">Demandado:            </w:t>
      </w:r>
      <w:r>
        <w:rPr>
          <w:rFonts w:ascii="Arial" w:hAnsi="Arial" w:cs="Arial"/>
          <w:kern w:val="28"/>
          <w:sz w:val="18"/>
          <w:szCs w:val="18"/>
          <w:lang w:val="es-CO" w:eastAsia="fr-FR"/>
        </w:rPr>
        <w:tab/>
      </w:r>
      <w:r w:rsidRPr="003C0E1F">
        <w:rPr>
          <w:rFonts w:ascii="Arial" w:hAnsi="Arial" w:cs="Arial"/>
          <w:kern w:val="28"/>
          <w:sz w:val="18"/>
          <w:szCs w:val="18"/>
          <w:lang w:val="es-CO" w:eastAsia="fr-FR"/>
        </w:rPr>
        <w:t>Colpensiones</w:t>
      </w:r>
    </w:p>
    <w:p w:rsidR="003C0E1F" w:rsidRPr="003C0E1F" w:rsidRDefault="003C0E1F" w:rsidP="003C0E1F">
      <w:pPr>
        <w:spacing w:line="276" w:lineRule="auto"/>
        <w:jc w:val="both"/>
        <w:rPr>
          <w:rFonts w:ascii="Arial" w:hAnsi="Arial" w:cs="Arial"/>
          <w:kern w:val="28"/>
          <w:sz w:val="18"/>
          <w:szCs w:val="18"/>
          <w:lang w:val="es-CO" w:eastAsia="fr-FR"/>
        </w:rPr>
      </w:pPr>
      <w:r w:rsidRPr="003C0E1F">
        <w:rPr>
          <w:rFonts w:ascii="Arial" w:hAnsi="Arial" w:cs="Arial"/>
          <w:kern w:val="28"/>
          <w:sz w:val="18"/>
          <w:szCs w:val="18"/>
          <w:lang w:val="es-CO" w:eastAsia="fr-FR"/>
        </w:rPr>
        <w:t xml:space="preserve">Juzgado de origen:     </w:t>
      </w:r>
      <w:r w:rsidRPr="003C0E1F">
        <w:rPr>
          <w:rFonts w:ascii="Arial" w:hAnsi="Arial" w:cs="Arial"/>
          <w:kern w:val="28"/>
          <w:sz w:val="18"/>
          <w:szCs w:val="18"/>
          <w:lang w:val="es-CO" w:eastAsia="fr-FR"/>
        </w:rPr>
        <w:tab/>
        <w:t>Tercero Laboral del Circuito de Pereira.</w:t>
      </w:r>
    </w:p>
    <w:p w:rsidR="00031DF4" w:rsidRDefault="003C0E1F" w:rsidP="003C0E1F">
      <w:pPr>
        <w:spacing w:line="276" w:lineRule="auto"/>
        <w:jc w:val="both"/>
        <w:rPr>
          <w:rFonts w:ascii="Arial" w:hAnsi="Arial" w:cs="Arial"/>
          <w:kern w:val="28"/>
          <w:sz w:val="18"/>
          <w:szCs w:val="18"/>
          <w:lang w:val="es-CO" w:eastAsia="fr-FR"/>
        </w:rPr>
      </w:pPr>
      <w:r w:rsidRPr="003C0E1F">
        <w:rPr>
          <w:rFonts w:ascii="Arial" w:hAnsi="Arial" w:cs="Arial"/>
          <w:kern w:val="28"/>
          <w:sz w:val="18"/>
          <w:szCs w:val="18"/>
          <w:lang w:val="es-CO" w:eastAsia="fr-FR"/>
        </w:rPr>
        <w:t xml:space="preserve">Magistrado Ponente:     </w:t>
      </w:r>
      <w:r w:rsidRPr="003C0E1F">
        <w:rPr>
          <w:rFonts w:ascii="Arial" w:hAnsi="Arial" w:cs="Arial"/>
          <w:kern w:val="28"/>
          <w:sz w:val="18"/>
          <w:szCs w:val="18"/>
          <w:lang w:val="es-CO" w:eastAsia="fr-FR"/>
        </w:rPr>
        <w:tab/>
        <w:t>Francisco Javier Tamayo Tabares.</w:t>
      </w:r>
    </w:p>
    <w:p w:rsidR="00031DF4" w:rsidRDefault="00031DF4" w:rsidP="00031DF4">
      <w:pPr>
        <w:spacing w:line="276" w:lineRule="auto"/>
        <w:jc w:val="both"/>
        <w:rPr>
          <w:rFonts w:ascii="Arial" w:hAnsi="Arial" w:cs="Arial"/>
          <w:b/>
          <w:bCs/>
          <w:sz w:val="18"/>
          <w:szCs w:val="18"/>
        </w:rPr>
      </w:pPr>
    </w:p>
    <w:p w:rsidR="00031DF4" w:rsidRDefault="00031DF4" w:rsidP="00031DF4">
      <w:pPr>
        <w:jc w:val="both"/>
        <w:rPr>
          <w:rFonts w:ascii="Arial" w:hAnsi="Arial" w:cs="Arial"/>
          <w:b/>
          <w:sz w:val="18"/>
          <w:szCs w:val="18"/>
          <w:lang w:val="es-CO" w:eastAsia="fr-FR"/>
        </w:rPr>
      </w:pPr>
      <w:bookmarkStart w:id="0" w:name="_GoBack"/>
      <w:bookmarkEnd w:id="0"/>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t xml:space="preserve">PENSIÓN DE VEJEZ / </w:t>
      </w:r>
      <w:r w:rsidR="003C0E1F">
        <w:rPr>
          <w:rFonts w:ascii="Arial" w:hAnsi="Arial" w:cs="Arial"/>
          <w:b/>
          <w:sz w:val="18"/>
          <w:szCs w:val="18"/>
          <w:lang w:val="es-CO" w:eastAsia="fr-FR"/>
        </w:rPr>
        <w:t xml:space="preserve">ACUERDO 049 / </w:t>
      </w:r>
      <w:r>
        <w:rPr>
          <w:rFonts w:ascii="Arial" w:hAnsi="Arial" w:cs="Arial"/>
          <w:b/>
          <w:sz w:val="18"/>
          <w:szCs w:val="18"/>
          <w:lang w:val="es-CO" w:eastAsia="fr-FR"/>
        </w:rPr>
        <w:t xml:space="preserve">INCREMENTOS PENSIONALES / </w:t>
      </w:r>
      <w:r w:rsidR="003C0E1F">
        <w:rPr>
          <w:rFonts w:ascii="Arial" w:hAnsi="Arial" w:cs="Arial"/>
          <w:b/>
          <w:sz w:val="18"/>
          <w:szCs w:val="18"/>
          <w:lang w:val="es-CO" w:eastAsia="fr-FR"/>
        </w:rPr>
        <w:t>MANTIENEN VIGENCIA LUEGO DE EXPEDIDA LA LEY 100</w:t>
      </w:r>
      <w:r>
        <w:rPr>
          <w:rFonts w:ascii="Arial" w:hAnsi="Arial" w:cs="Arial"/>
          <w:b/>
          <w:sz w:val="18"/>
          <w:szCs w:val="18"/>
          <w:lang w:val="es-CO" w:eastAsia="fr-FR"/>
        </w:rPr>
        <w:t xml:space="preserve"> /</w:t>
      </w:r>
      <w:r w:rsidR="003C0E1F">
        <w:rPr>
          <w:rFonts w:ascii="Arial" w:hAnsi="Arial" w:cs="Arial"/>
          <w:b/>
          <w:sz w:val="18"/>
          <w:szCs w:val="18"/>
          <w:lang w:val="es-CO" w:eastAsia="fr-FR"/>
        </w:rPr>
        <w:t xml:space="preserve"> </w:t>
      </w:r>
      <w:r w:rsidR="00183A44">
        <w:rPr>
          <w:rFonts w:ascii="Arial" w:hAnsi="Arial" w:cs="Arial"/>
          <w:b/>
          <w:sz w:val="18"/>
          <w:szCs w:val="18"/>
          <w:lang w:val="es-CO" w:eastAsia="fr-FR"/>
        </w:rPr>
        <w:t>CAUSAS QUE HABILITAN EL INCREMENTO DEBEN EXISTIR AL MOMENTO DEL RECONOCIMIENTO DE LA PENSIÓN /</w:t>
      </w:r>
      <w:r>
        <w:rPr>
          <w:rFonts w:ascii="Arial" w:hAnsi="Arial" w:cs="Arial"/>
          <w:b/>
          <w:sz w:val="18"/>
          <w:szCs w:val="18"/>
          <w:lang w:val="es-CO" w:eastAsia="fr-FR"/>
        </w:rPr>
        <w:t xml:space="preserve"> CONFIRMA / NIEGA /</w:t>
      </w:r>
      <w:r w:rsidR="003C0E1F">
        <w:rPr>
          <w:rFonts w:ascii="Arial" w:hAnsi="Arial" w:cs="Arial"/>
          <w:b/>
          <w:sz w:val="18"/>
          <w:szCs w:val="18"/>
          <w:lang w:val="es-CO" w:eastAsia="fr-FR"/>
        </w:rPr>
        <w:t xml:space="preserve"> </w:t>
      </w:r>
    </w:p>
    <w:p w:rsidR="00031DF4" w:rsidRDefault="00031DF4" w:rsidP="00031DF4">
      <w:pPr>
        <w:jc w:val="both"/>
        <w:rPr>
          <w:rFonts w:ascii="Arial" w:hAnsi="Arial" w:cs="Arial"/>
          <w:b/>
          <w:sz w:val="18"/>
          <w:szCs w:val="18"/>
          <w:lang w:val="es-CO" w:eastAsia="fr-FR"/>
        </w:rPr>
      </w:pPr>
    </w:p>
    <w:p w:rsidR="003C0E1F" w:rsidRPr="003C0E1F" w:rsidRDefault="003C0E1F" w:rsidP="003C0E1F">
      <w:pPr>
        <w:jc w:val="both"/>
        <w:rPr>
          <w:rFonts w:ascii="Arial" w:hAnsi="Arial" w:cs="Arial"/>
          <w:sz w:val="18"/>
          <w:szCs w:val="18"/>
          <w:lang w:val="es-CO" w:eastAsia="fr-FR"/>
        </w:rPr>
      </w:pPr>
      <w:r w:rsidRPr="003C0E1F">
        <w:rPr>
          <w:rFonts w:ascii="Arial" w:hAnsi="Arial" w:cs="Arial"/>
          <w:sz w:val="18"/>
          <w:szCs w:val="18"/>
          <w:lang w:val="es-CO" w:eastAsia="fr-FR"/>
        </w:rPr>
        <w:t>En efecto, son múltiples los pronunciamientos del máximo órgano de cierre de la jurisdicción laboral, tanto en sede ordinaria como de tutela, en el sentido de que el incremento pensional por personas a cargo contenido en el Acuerdo 049 de 1990, aún conserva vigencia con la entrada en vigor de la Ley 100 de 1993, por aplicación del régimen de transición, debiéndose entender igualmente que el sustentado en el Acuerdo 224 de 1966 también resulta aplicable, aunque únicamente para quienes hubieren percibido la pensión con apegó a esa norma, aplicación que encuentra respaldo en los artículos 48 y 53 de la Constitución Política.</w:t>
      </w:r>
    </w:p>
    <w:p w:rsidR="003C0E1F" w:rsidRPr="003C0E1F" w:rsidRDefault="003C0E1F" w:rsidP="003C0E1F">
      <w:pPr>
        <w:jc w:val="both"/>
        <w:rPr>
          <w:rFonts w:ascii="Arial" w:hAnsi="Arial" w:cs="Arial"/>
          <w:sz w:val="18"/>
          <w:szCs w:val="18"/>
          <w:lang w:val="es-CO" w:eastAsia="fr-FR"/>
        </w:rPr>
      </w:pPr>
    </w:p>
    <w:p w:rsidR="003C0E1F" w:rsidRPr="003C0E1F" w:rsidRDefault="003C0E1F" w:rsidP="003C0E1F">
      <w:pPr>
        <w:jc w:val="both"/>
        <w:rPr>
          <w:rFonts w:ascii="Arial" w:hAnsi="Arial" w:cs="Arial"/>
          <w:sz w:val="18"/>
          <w:szCs w:val="18"/>
          <w:lang w:val="es-CO" w:eastAsia="fr-FR"/>
        </w:rPr>
      </w:pPr>
      <w:r w:rsidRPr="003C0E1F">
        <w:rPr>
          <w:rFonts w:ascii="Arial" w:hAnsi="Arial" w:cs="Arial"/>
          <w:sz w:val="18"/>
          <w:szCs w:val="18"/>
          <w:lang w:val="es-CO" w:eastAsia="fr-FR"/>
        </w:rPr>
        <w:t>Así lo apuntan las providencias del máximo órgano de cierre de la especialidad laboral, proferidas el 9 de octubre de 2013 y 23 de abril de 2014, en sede de tutela, en las que recalca que tal beneficio se mantiene en vigor, para el afiliado que disfrute de su pensión de vejez o de invalidez, en apoyo a la normatividad anterior.</w:t>
      </w:r>
    </w:p>
    <w:p w:rsidR="003C0E1F" w:rsidRPr="003C0E1F" w:rsidRDefault="003C0E1F" w:rsidP="003C0E1F">
      <w:pPr>
        <w:jc w:val="both"/>
        <w:rPr>
          <w:rFonts w:ascii="Arial" w:hAnsi="Arial" w:cs="Arial"/>
          <w:sz w:val="18"/>
          <w:szCs w:val="18"/>
          <w:lang w:val="es-CO" w:eastAsia="fr-FR"/>
        </w:rPr>
      </w:pPr>
    </w:p>
    <w:p w:rsidR="003C0E1F" w:rsidRPr="003C0E1F" w:rsidRDefault="003C0E1F" w:rsidP="003C0E1F">
      <w:pPr>
        <w:jc w:val="both"/>
        <w:rPr>
          <w:rFonts w:ascii="Arial" w:hAnsi="Arial" w:cs="Arial"/>
          <w:sz w:val="18"/>
          <w:szCs w:val="18"/>
          <w:lang w:val="es-CO" w:eastAsia="fr-FR"/>
        </w:rPr>
      </w:pPr>
      <w:r w:rsidRPr="003C0E1F">
        <w:rPr>
          <w:rFonts w:ascii="Arial" w:hAnsi="Arial" w:cs="Arial"/>
          <w:sz w:val="18"/>
          <w:szCs w:val="18"/>
          <w:lang w:val="es-CO" w:eastAsia="fr-FR"/>
        </w:rPr>
        <w:t xml:space="preserve">No obstante el mantenimiento o la aplicabilidad de dichos incrementos, no puede entenderse que las circunstancias o requerimientos que les dan vida, puedan cumplirse en cualquier momento, sino que tales exigencias deben estar satisfechas al momento en que al afiliado se le reconoce la pensión o al menos mientras estuvieren vigentes los acuerdos del antiguo </w:t>
      </w:r>
      <w:proofErr w:type="spellStart"/>
      <w:r w:rsidRPr="003C0E1F">
        <w:rPr>
          <w:rFonts w:ascii="Arial" w:hAnsi="Arial" w:cs="Arial"/>
          <w:sz w:val="18"/>
          <w:szCs w:val="18"/>
          <w:lang w:val="es-CO" w:eastAsia="fr-FR"/>
        </w:rPr>
        <w:t>ISS</w:t>
      </w:r>
      <w:proofErr w:type="spellEnd"/>
      <w:r w:rsidRPr="003C0E1F">
        <w:rPr>
          <w:rFonts w:ascii="Arial" w:hAnsi="Arial" w:cs="Arial"/>
          <w:sz w:val="18"/>
          <w:szCs w:val="18"/>
          <w:lang w:val="es-CO" w:eastAsia="fr-FR"/>
        </w:rPr>
        <w:t xml:space="preserve"> (224 y 049 de 1966 y 1990, respectivamente), por cuanto valga recordar el accionante obtuvo su gracia pensional de manera directa, por aplicación del primer acuerdo referido, mismo que a través del artículo 22 del último acuerdo anotado, prescribió que las adendas por persona a cargo del pensionado, eran autónomas o independientes de la pensión de vejez o de invalidez, y que su existencia dependía de que perduraran las circunstancias que le dieron nacimiento.</w:t>
      </w:r>
    </w:p>
    <w:p w:rsidR="003C0E1F" w:rsidRPr="003C0E1F" w:rsidRDefault="003C0E1F" w:rsidP="003C0E1F">
      <w:pPr>
        <w:jc w:val="both"/>
        <w:rPr>
          <w:rFonts w:ascii="Arial" w:hAnsi="Arial" w:cs="Arial"/>
          <w:sz w:val="18"/>
          <w:szCs w:val="18"/>
          <w:lang w:val="es-CO" w:eastAsia="fr-FR"/>
        </w:rPr>
      </w:pPr>
    </w:p>
    <w:p w:rsidR="00031DF4" w:rsidRDefault="003C0E1F" w:rsidP="003C0E1F">
      <w:pPr>
        <w:jc w:val="both"/>
        <w:rPr>
          <w:rFonts w:ascii="Arial" w:hAnsi="Arial" w:cs="Arial"/>
          <w:sz w:val="18"/>
          <w:szCs w:val="18"/>
          <w:lang w:val="es-CO" w:eastAsia="fr-FR"/>
        </w:rPr>
      </w:pPr>
      <w:r w:rsidRPr="003C0E1F">
        <w:rPr>
          <w:rFonts w:ascii="Arial" w:hAnsi="Arial" w:cs="Arial"/>
          <w:sz w:val="18"/>
          <w:szCs w:val="18"/>
          <w:lang w:val="es-CO" w:eastAsia="fr-FR"/>
        </w:rPr>
        <w:t>Y lo cierto es que si las circunstancias no se produjeron en vigencia de aquellas normas, no habría sustrato alguno para que se velara por su permanencia y ulterior extinción.</w:t>
      </w:r>
    </w:p>
    <w:p w:rsidR="003C0E1F" w:rsidRDefault="003C0E1F" w:rsidP="003C0E1F">
      <w:pPr>
        <w:jc w:val="both"/>
        <w:rPr>
          <w:rFonts w:ascii="Arial" w:hAnsi="Arial" w:cs="Arial"/>
          <w:sz w:val="18"/>
          <w:szCs w:val="18"/>
          <w:lang w:val="es-CO" w:eastAsia="fr-FR"/>
        </w:rPr>
      </w:pPr>
      <w:r>
        <w:rPr>
          <w:rFonts w:ascii="Arial" w:hAnsi="Arial" w:cs="Arial"/>
          <w:sz w:val="18"/>
          <w:szCs w:val="18"/>
          <w:lang w:val="es-CO" w:eastAsia="fr-FR"/>
        </w:rPr>
        <w:t>(…)</w:t>
      </w:r>
    </w:p>
    <w:p w:rsidR="003C0E1F" w:rsidRDefault="003C0E1F" w:rsidP="003C0E1F">
      <w:pPr>
        <w:jc w:val="both"/>
        <w:rPr>
          <w:rFonts w:ascii="Arial" w:hAnsi="Arial" w:cs="Arial"/>
          <w:sz w:val="18"/>
          <w:szCs w:val="18"/>
          <w:lang w:val="es-CO" w:eastAsia="fr-FR"/>
        </w:rPr>
      </w:pPr>
      <w:r w:rsidRPr="003C0E1F">
        <w:rPr>
          <w:rFonts w:ascii="Arial" w:hAnsi="Arial" w:cs="Arial"/>
          <w:sz w:val="18"/>
          <w:szCs w:val="18"/>
          <w:lang w:val="es-CO" w:eastAsia="fr-FR"/>
        </w:rPr>
        <w:t xml:space="preserve">Inicialmente, como se dijo en líneas anteriores, para que el incremento pensional pueda generarse en favor del pensionado, las causas que le dan origen, esto es, tener a su cónyuge, compañero permanente o hijos para que proceda el incremento pensional por persona a cargo, las causas que lo habilita: tener cónyuge o compañera permanente, o hijos, incluidos los inválidos, que dependan económicamente del pensionado, deben configurarse a la fecha del reconocimiento de la gracia, o al menos en rigor de los acuerdos del </w:t>
      </w:r>
      <w:proofErr w:type="spellStart"/>
      <w:r w:rsidRPr="003C0E1F">
        <w:rPr>
          <w:rFonts w:ascii="Arial" w:hAnsi="Arial" w:cs="Arial"/>
          <w:sz w:val="18"/>
          <w:szCs w:val="18"/>
          <w:lang w:val="es-CO" w:eastAsia="fr-FR"/>
        </w:rPr>
        <w:t>ISS</w:t>
      </w:r>
      <w:proofErr w:type="spellEnd"/>
      <w:r w:rsidRPr="003C0E1F">
        <w:rPr>
          <w:rFonts w:ascii="Arial" w:hAnsi="Arial" w:cs="Arial"/>
          <w:sz w:val="18"/>
          <w:szCs w:val="18"/>
          <w:lang w:val="es-CO" w:eastAsia="fr-FR"/>
        </w:rPr>
        <w:t xml:space="preserve">, que contemplaron tales adendas; situación que no se ofrece en el sub-lite, en la medida en que la calidad de inválido y dependiente de Ricardo Rodríguez, respecto de su padre, el actor, apenas se dio desde la fecha de la sentencia de interdicción, esto es, el 9 de agosto de 2011, calenda muy posterior a aquella en que perdieron vigencias los acuerdos del </w:t>
      </w:r>
      <w:proofErr w:type="spellStart"/>
      <w:r w:rsidRPr="003C0E1F">
        <w:rPr>
          <w:rFonts w:ascii="Arial" w:hAnsi="Arial" w:cs="Arial"/>
          <w:sz w:val="18"/>
          <w:szCs w:val="18"/>
          <w:lang w:val="es-CO" w:eastAsia="fr-FR"/>
        </w:rPr>
        <w:t>ISS</w:t>
      </w:r>
      <w:proofErr w:type="spellEnd"/>
      <w:r w:rsidRPr="003C0E1F">
        <w:rPr>
          <w:rFonts w:ascii="Arial" w:hAnsi="Arial" w:cs="Arial"/>
          <w:sz w:val="18"/>
          <w:szCs w:val="18"/>
          <w:lang w:val="es-CO" w:eastAsia="fr-FR"/>
        </w:rPr>
        <w:t>.</w:t>
      </w:r>
    </w:p>
    <w:p w:rsidR="00031DF4" w:rsidRDefault="00031DF4" w:rsidP="00DA5D26">
      <w:pPr>
        <w:spacing w:line="360" w:lineRule="auto"/>
        <w:jc w:val="both"/>
        <w:rPr>
          <w:rFonts w:ascii="Arial Narrow" w:hAnsi="Arial Narrow" w:cs="Arial"/>
          <w:b/>
          <w:bCs/>
          <w:i/>
          <w:iCs/>
          <w:sz w:val="36"/>
          <w:szCs w:val="36"/>
          <w:u w:val="single"/>
        </w:rPr>
      </w:pPr>
    </w:p>
    <w:p w:rsidR="00031DF4" w:rsidRDefault="00031DF4" w:rsidP="00DA5D26">
      <w:pPr>
        <w:spacing w:line="360" w:lineRule="auto"/>
        <w:jc w:val="both"/>
        <w:rPr>
          <w:rFonts w:ascii="Arial Narrow" w:hAnsi="Arial Narrow" w:cs="Arial"/>
          <w:b/>
          <w:bCs/>
          <w:i/>
          <w:iCs/>
          <w:sz w:val="36"/>
          <w:szCs w:val="36"/>
          <w:u w:val="single"/>
        </w:rPr>
      </w:pPr>
    </w:p>
    <w:p w:rsidR="00DA5D26" w:rsidRPr="00402979" w:rsidRDefault="00DA5D26" w:rsidP="00DA5D26">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DA5D26" w:rsidRPr="00DA5D26" w:rsidRDefault="00DA5D26" w:rsidP="00DA5D26">
      <w:pPr>
        <w:ind w:left="2127" w:hanging="2127"/>
        <w:jc w:val="both"/>
        <w:rPr>
          <w:rFonts w:ascii="Arial Narrow" w:hAnsi="Arial Narrow" w:cs="Arial"/>
          <w:bCs/>
          <w:i/>
          <w:color w:val="FF0000"/>
          <w:sz w:val="18"/>
          <w:szCs w:val="18"/>
          <w:highlight w:val="yellow"/>
        </w:rPr>
      </w:pPr>
    </w:p>
    <w:p w:rsidR="00DA5D26" w:rsidRPr="00B02E05" w:rsidRDefault="00DA5D26" w:rsidP="00DA5D26">
      <w:pPr>
        <w:spacing w:line="360" w:lineRule="auto"/>
        <w:ind w:left="2127" w:hanging="1276"/>
        <w:jc w:val="both"/>
        <w:rPr>
          <w:rFonts w:ascii="Arial Narrow" w:hAnsi="Arial Narrow" w:cs="Arial"/>
          <w:b/>
          <w:sz w:val="28"/>
          <w:szCs w:val="28"/>
        </w:rPr>
      </w:pPr>
      <w:r>
        <w:rPr>
          <w:rFonts w:ascii="Arial Narrow" w:hAnsi="Arial Narrow" w:cs="Arial"/>
          <w:b/>
          <w:bCs/>
          <w:i/>
          <w:sz w:val="18"/>
          <w:szCs w:val="18"/>
        </w:rPr>
        <w:t xml:space="preserve"> </w:t>
      </w:r>
      <w:r w:rsidRPr="00B02E05">
        <w:rPr>
          <w:rFonts w:ascii="Arial Narrow" w:hAnsi="Arial Narrow" w:cs="Arial"/>
          <w:b/>
          <w:sz w:val="28"/>
          <w:szCs w:val="28"/>
          <w:u w:val="single"/>
        </w:rPr>
        <w:t>AUDIENCIA PÚBLICA</w:t>
      </w:r>
      <w:r w:rsidRPr="00B02E05">
        <w:rPr>
          <w:rFonts w:ascii="Arial Narrow" w:hAnsi="Arial Narrow" w:cs="Arial"/>
          <w:b/>
          <w:sz w:val="28"/>
          <w:szCs w:val="28"/>
        </w:rPr>
        <w:t>:</w:t>
      </w:r>
    </w:p>
    <w:p w:rsidR="00DA5D26" w:rsidRPr="00951140" w:rsidRDefault="00DA5D26" w:rsidP="00DA5D26">
      <w:pPr>
        <w:pStyle w:val="Sinespaciado"/>
      </w:pPr>
    </w:p>
    <w:p w:rsidR="00DA5D26" w:rsidRPr="00B02E05" w:rsidRDefault="00DA5D26" w:rsidP="00DA5D26">
      <w:pPr>
        <w:spacing w:line="360" w:lineRule="auto"/>
        <w:ind w:firstLine="851"/>
        <w:jc w:val="both"/>
        <w:rPr>
          <w:rFonts w:ascii="Arial Narrow" w:hAnsi="Arial Narrow" w:cs="Arial"/>
          <w:bCs/>
          <w:iCs/>
          <w:sz w:val="28"/>
          <w:szCs w:val="28"/>
        </w:rPr>
      </w:pPr>
      <w:r w:rsidRPr="00B02E05">
        <w:rPr>
          <w:rFonts w:ascii="Arial Narrow" w:eastAsia="Calibri" w:hAnsi="Arial Narrow" w:cs="Arial"/>
          <w:sz w:val="28"/>
          <w:szCs w:val="28"/>
          <w:lang w:val="es-CO" w:eastAsia="en-US"/>
        </w:rPr>
        <w:t xml:space="preserve">En Pereira, a  los </w:t>
      </w:r>
      <w:r w:rsidR="00461C23">
        <w:rPr>
          <w:rFonts w:ascii="Arial Narrow" w:eastAsia="Calibri" w:hAnsi="Arial Narrow" w:cs="Arial"/>
          <w:sz w:val="28"/>
          <w:szCs w:val="28"/>
          <w:lang w:val="es-CO" w:eastAsia="en-US"/>
        </w:rPr>
        <w:t>cinco</w:t>
      </w:r>
      <w:r>
        <w:rPr>
          <w:rFonts w:ascii="Arial Narrow" w:eastAsia="Calibri" w:hAnsi="Arial Narrow" w:cs="Arial"/>
          <w:sz w:val="28"/>
          <w:szCs w:val="28"/>
          <w:lang w:val="es-CO" w:eastAsia="en-US"/>
        </w:rPr>
        <w:t xml:space="preserve"> </w:t>
      </w:r>
      <w:r w:rsidRPr="00B02E05">
        <w:rPr>
          <w:rFonts w:ascii="Arial Narrow" w:eastAsia="Calibri" w:hAnsi="Arial Narrow" w:cs="Arial"/>
          <w:sz w:val="28"/>
          <w:szCs w:val="28"/>
          <w:lang w:val="es-CO" w:eastAsia="en-US"/>
        </w:rPr>
        <w:t>(</w:t>
      </w:r>
      <w:r w:rsidR="00461C23">
        <w:rPr>
          <w:rFonts w:ascii="Arial Narrow" w:eastAsia="Calibri" w:hAnsi="Arial Narrow" w:cs="Arial"/>
          <w:sz w:val="28"/>
          <w:szCs w:val="28"/>
          <w:lang w:val="es-CO" w:eastAsia="en-US"/>
        </w:rPr>
        <w:t>5</w:t>
      </w:r>
      <w:r w:rsidRPr="00B02E05">
        <w:rPr>
          <w:rFonts w:ascii="Arial Narrow" w:eastAsia="Calibri" w:hAnsi="Arial Narrow" w:cs="Arial"/>
          <w:sz w:val="28"/>
          <w:szCs w:val="28"/>
          <w:lang w:val="es-CO" w:eastAsia="en-US"/>
        </w:rPr>
        <w:t>) días del mes de</w:t>
      </w:r>
      <w:r>
        <w:rPr>
          <w:rFonts w:ascii="Arial Narrow" w:eastAsia="Calibri" w:hAnsi="Arial Narrow" w:cs="Arial"/>
          <w:sz w:val="28"/>
          <w:szCs w:val="28"/>
          <w:lang w:val="es-CO" w:eastAsia="en-US"/>
        </w:rPr>
        <w:t xml:space="preserve"> </w:t>
      </w:r>
      <w:r w:rsidR="00066E7D">
        <w:rPr>
          <w:rFonts w:ascii="Arial Narrow" w:eastAsia="Calibri" w:hAnsi="Arial Narrow" w:cs="Arial"/>
          <w:sz w:val="28"/>
          <w:szCs w:val="28"/>
          <w:lang w:val="es-CO" w:eastAsia="en-US"/>
        </w:rPr>
        <w:t>julio</w:t>
      </w:r>
      <w:r>
        <w:rPr>
          <w:rFonts w:ascii="Arial Narrow" w:eastAsia="Calibri" w:hAnsi="Arial Narrow" w:cs="Arial"/>
          <w:sz w:val="28"/>
          <w:szCs w:val="28"/>
          <w:lang w:val="es-CO" w:eastAsia="en-US"/>
        </w:rPr>
        <w:t xml:space="preserve"> de </w:t>
      </w:r>
      <w:r w:rsidRPr="00B02E05">
        <w:rPr>
          <w:rFonts w:ascii="Arial Narrow" w:eastAsia="Calibri" w:hAnsi="Arial Narrow" w:cs="Arial"/>
          <w:sz w:val="28"/>
          <w:szCs w:val="28"/>
          <w:lang w:val="es-CO" w:eastAsia="en-US"/>
        </w:rPr>
        <w:t xml:space="preserve">dos mil </w:t>
      </w:r>
      <w:r w:rsidR="00666823">
        <w:rPr>
          <w:rFonts w:ascii="Arial Narrow" w:eastAsia="Calibri" w:hAnsi="Arial Narrow" w:cs="Arial"/>
          <w:sz w:val="28"/>
          <w:szCs w:val="28"/>
          <w:lang w:val="es-CO" w:eastAsia="en-US"/>
        </w:rPr>
        <w:t>dieci</w:t>
      </w:r>
      <w:r w:rsidR="00461C23">
        <w:rPr>
          <w:rFonts w:ascii="Arial Narrow" w:eastAsia="Calibri" w:hAnsi="Arial Narrow" w:cs="Arial"/>
          <w:sz w:val="28"/>
          <w:szCs w:val="28"/>
          <w:lang w:val="es-CO" w:eastAsia="en-US"/>
        </w:rPr>
        <w:t>ocho</w:t>
      </w:r>
      <w:r w:rsidRPr="00B02E05">
        <w:rPr>
          <w:rFonts w:ascii="Arial Narrow" w:eastAsia="Calibri" w:hAnsi="Arial Narrow" w:cs="Arial"/>
          <w:sz w:val="28"/>
          <w:szCs w:val="28"/>
          <w:lang w:val="es-CO" w:eastAsia="en-US"/>
        </w:rPr>
        <w:t xml:space="preserve"> (201</w:t>
      </w:r>
      <w:r w:rsidR="00461C23">
        <w:rPr>
          <w:rFonts w:ascii="Arial Narrow" w:eastAsia="Calibri" w:hAnsi="Arial Narrow" w:cs="Arial"/>
          <w:sz w:val="28"/>
          <w:szCs w:val="28"/>
          <w:lang w:val="es-CO" w:eastAsia="en-US"/>
        </w:rPr>
        <w:t>8</w:t>
      </w:r>
      <w:r w:rsidRPr="00B02E05">
        <w:rPr>
          <w:rFonts w:ascii="Arial Narrow" w:eastAsia="Calibri" w:hAnsi="Arial Narrow" w:cs="Arial"/>
          <w:sz w:val="28"/>
          <w:szCs w:val="28"/>
          <w:lang w:val="es-CO" w:eastAsia="en-US"/>
        </w:rPr>
        <w:t xml:space="preserve">), siendo las </w:t>
      </w:r>
      <w:r w:rsidR="00461C23">
        <w:rPr>
          <w:rFonts w:ascii="Arial Narrow" w:eastAsia="Calibri" w:hAnsi="Arial Narrow" w:cs="Arial"/>
          <w:sz w:val="28"/>
          <w:szCs w:val="28"/>
          <w:lang w:val="es-CO" w:eastAsia="en-US"/>
        </w:rPr>
        <w:t>nueve</w:t>
      </w:r>
      <w:r>
        <w:rPr>
          <w:rFonts w:ascii="Arial Narrow" w:eastAsia="Calibri" w:hAnsi="Arial Narrow" w:cs="Arial"/>
          <w:sz w:val="28"/>
          <w:szCs w:val="28"/>
          <w:lang w:val="es-CO" w:eastAsia="en-US"/>
        </w:rPr>
        <w:t xml:space="preserve"> de la mañana (</w:t>
      </w:r>
      <w:r w:rsidR="00461C23">
        <w:rPr>
          <w:rFonts w:ascii="Arial Narrow" w:eastAsia="Calibri" w:hAnsi="Arial Narrow" w:cs="Arial"/>
          <w:sz w:val="28"/>
          <w:szCs w:val="28"/>
          <w:lang w:val="es-CO" w:eastAsia="en-US"/>
        </w:rPr>
        <w:t>9</w:t>
      </w:r>
      <w:r>
        <w:rPr>
          <w:rFonts w:ascii="Arial Narrow" w:eastAsia="Calibri" w:hAnsi="Arial Narrow" w:cs="Arial"/>
          <w:sz w:val="28"/>
          <w:szCs w:val="28"/>
          <w:lang w:val="es-CO" w:eastAsia="en-US"/>
        </w:rPr>
        <w:t>:</w:t>
      </w:r>
      <w:r w:rsidR="00461C23">
        <w:rPr>
          <w:rFonts w:ascii="Arial Narrow" w:eastAsia="Calibri" w:hAnsi="Arial Narrow" w:cs="Arial"/>
          <w:sz w:val="28"/>
          <w:szCs w:val="28"/>
          <w:lang w:val="es-CO" w:eastAsia="en-US"/>
        </w:rPr>
        <w:t>00</w:t>
      </w:r>
      <w:r>
        <w:rPr>
          <w:rFonts w:ascii="Arial Narrow" w:eastAsia="Calibri" w:hAnsi="Arial Narrow" w:cs="Arial"/>
          <w:sz w:val="28"/>
          <w:szCs w:val="28"/>
          <w:lang w:val="es-CO" w:eastAsia="en-US"/>
        </w:rPr>
        <w:t xml:space="preserve"> a.m</w:t>
      </w:r>
      <w:r w:rsidR="00461C23">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w:t>
      </w:r>
      <w:r w:rsidRPr="00B02E05">
        <w:rPr>
          <w:rFonts w:ascii="Arial Narrow" w:eastAsia="Calibri" w:hAnsi="Arial Narrow" w:cs="Arial"/>
          <w:sz w:val="28"/>
          <w:szCs w:val="28"/>
          <w:lang w:val="es-CO" w:eastAsia="en-US"/>
        </w:rPr>
        <w:t xml:space="preserve">, </w:t>
      </w:r>
      <w:r w:rsidRPr="00B02E05">
        <w:rPr>
          <w:rFonts w:ascii="Arial Narrow" w:hAnsi="Arial Narrow" w:cs="Tahoma"/>
          <w:bCs/>
          <w:color w:val="000000"/>
          <w:sz w:val="28"/>
          <w:szCs w:val="28"/>
          <w:lang w:eastAsia="es-CO"/>
        </w:rPr>
        <w:t>reunidos en la Sala de Audiencia la</w:t>
      </w:r>
      <w:r w:rsidR="00066E7D">
        <w:rPr>
          <w:rFonts w:ascii="Arial Narrow" w:hAnsi="Arial Narrow" w:cs="Tahoma"/>
          <w:bCs/>
          <w:color w:val="000000"/>
          <w:sz w:val="28"/>
          <w:szCs w:val="28"/>
          <w:lang w:eastAsia="es-CO"/>
        </w:rPr>
        <w:t>s</w:t>
      </w:r>
      <w:r w:rsidRPr="00B02E05">
        <w:rPr>
          <w:rFonts w:ascii="Arial Narrow" w:hAnsi="Arial Narrow" w:cs="Tahoma"/>
          <w:bCs/>
          <w:color w:val="000000"/>
          <w:sz w:val="28"/>
          <w:szCs w:val="28"/>
          <w:lang w:eastAsia="es-CO"/>
        </w:rPr>
        <w:t xml:space="preserve"> magistrada</w:t>
      </w:r>
      <w:r w:rsidR="00066E7D">
        <w:rPr>
          <w:rFonts w:ascii="Arial Narrow" w:hAnsi="Arial Narrow" w:cs="Tahoma"/>
          <w:bCs/>
          <w:color w:val="000000"/>
          <w:sz w:val="28"/>
          <w:szCs w:val="28"/>
          <w:lang w:eastAsia="es-CO"/>
        </w:rPr>
        <w:t>s</w:t>
      </w:r>
      <w:r w:rsidRPr="00B02E05">
        <w:rPr>
          <w:rFonts w:ascii="Arial Narrow" w:hAnsi="Arial Narrow" w:cs="Tahoma"/>
          <w:bCs/>
          <w:color w:val="000000"/>
          <w:sz w:val="28"/>
          <w:szCs w:val="28"/>
          <w:lang w:eastAsia="es-CO"/>
        </w:rPr>
        <w:t xml:space="preserve"> y </w:t>
      </w:r>
      <w:r w:rsidR="00066E7D">
        <w:rPr>
          <w:rFonts w:ascii="Arial Narrow" w:hAnsi="Arial Narrow" w:cs="Tahoma"/>
          <w:bCs/>
          <w:color w:val="000000"/>
          <w:sz w:val="28"/>
          <w:szCs w:val="28"/>
          <w:lang w:eastAsia="es-CO"/>
        </w:rPr>
        <w:t>el</w:t>
      </w:r>
      <w:r w:rsidRPr="00B02E05">
        <w:rPr>
          <w:rFonts w:ascii="Arial Narrow" w:hAnsi="Arial Narrow" w:cs="Tahoma"/>
          <w:bCs/>
          <w:color w:val="000000"/>
          <w:sz w:val="28"/>
          <w:szCs w:val="28"/>
          <w:lang w:eastAsia="es-CO"/>
        </w:rPr>
        <w:t xml:space="preserve"> magistrado </w:t>
      </w:r>
      <w:r w:rsidR="00066E7D">
        <w:rPr>
          <w:rFonts w:ascii="Arial Narrow" w:hAnsi="Arial Narrow" w:cs="Tahoma"/>
          <w:bCs/>
          <w:color w:val="000000"/>
          <w:sz w:val="28"/>
          <w:szCs w:val="28"/>
          <w:lang w:eastAsia="es-CO"/>
        </w:rPr>
        <w:t xml:space="preserve">que integran la </w:t>
      </w:r>
      <w:r w:rsidRPr="00B02E05">
        <w:rPr>
          <w:rFonts w:ascii="Arial Narrow" w:hAnsi="Arial Narrow" w:cs="Tahoma"/>
          <w:bCs/>
          <w:color w:val="000000"/>
          <w:sz w:val="28"/>
          <w:szCs w:val="28"/>
          <w:lang w:eastAsia="es-CO"/>
        </w:rPr>
        <w:t xml:space="preserve">Sala </w:t>
      </w:r>
      <w:r w:rsidR="00461C23">
        <w:rPr>
          <w:rFonts w:ascii="Arial Narrow" w:hAnsi="Arial Narrow" w:cs="Tahoma"/>
          <w:bCs/>
          <w:color w:val="000000"/>
          <w:sz w:val="28"/>
          <w:szCs w:val="28"/>
          <w:lang w:eastAsia="es-CO"/>
        </w:rPr>
        <w:t>Cuarta</w:t>
      </w:r>
      <w:r w:rsidR="00066E7D">
        <w:rPr>
          <w:rFonts w:ascii="Arial Narrow" w:hAnsi="Arial Narrow" w:cs="Tahoma"/>
          <w:bCs/>
          <w:color w:val="000000"/>
          <w:sz w:val="28"/>
          <w:szCs w:val="28"/>
          <w:lang w:eastAsia="es-CO"/>
        </w:rPr>
        <w:t xml:space="preserve"> de </w:t>
      </w:r>
      <w:r w:rsidR="00E12EF7">
        <w:rPr>
          <w:rFonts w:ascii="Arial Narrow" w:hAnsi="Arial Narrow" w:cs="Tahoma"/>
          <w:bCs/>
          <w:color w:val="000000"/>
          <w:sz w:val="28"/>
          <w:szCs w:val="28"/>
          <w:lang w:eastAsia="es-CO"/>
        </w:rPr>
        <w:t xml:space="preserve">Decisión </w:t>
      </w:r>
      <w:r w:rsidRPr="00B02E05">
        <w:rPr>
          <w:rFonts w:ascii="Arial Narrow" w:hAnsi="Arial Narrow" w:cs="Tahoma"/>
          <w:bCs/>
          <w:color w:val="000000"/>
          <w:sz w:val="28"/>
          <w:szCs w:val="28"/>
          <w:lang w:eastAsia="es-CO"/>
        </w:rPr>
        <w:t xml:space="preserve">Laboral del Tribunal Superior de Pereira, el ponente declara formalmente abierto el acto, que tiene por objeto resolver el </w:t>
      </w:r>
      <w:r w:rsidR="00461C23">
        <w:rPr>
          <w:rFonts w:ascii="Arial Narrow" w:hAnsi="Arial Narrow" w:cs="Tahoma"/>
          <w:bCs/>
          <w:color w:val="000000"/>
          <w:sz w:val="28"/>
          <w:szCs w:val="28"/>
          <w:lang w:eastAsia="es-CO"/>
        </w:rPr>
        <w:t xml:space="preserve">grado jurisdiccional de consulta de </w:t>
      </w:r>
      <w:r w:rsidRPr="00B02E05">
        <w:rPr>
          <w:rFonts w:ascii="Arial Narrow" w:hAnsi="Arial Narrow" w:cs="Arial"/>
          <w:sz w:val="28"/>
          <w:szCs w:val="28"/>
        </w:rPr>
        <w:t xml:space="preserve">la sentencia proferida el </w:t>
      </w:r>
      <w:r w:rsidR="00461C23">
        <w:rPr>
          <w:rFonts w:ascii="Arial Narrow" w:hAnsi="Arial Narrow" w:cs="Arial"/>
          <w:sz w:val="28"/>
          <w:szCs w:val="28"/>
        </w:rPr>
        <w:t>11</w:t>
      </w:r>
      <w:r>
        <w:rPr>
          <w:rFonts w:ascii="Arial Narrow" w:hAnsi="Arial Narrow" w:cs="Arial"/>
          <w:sz w:val="28"/>
          <w:szCs w:val="28"/>
        </w:rPr>
        <w:t xml:space="preserve"> de </w:t>
      </w:r>
      <w:r w:rsidR="00461C23">
        <w:rPr>
          <w:rFonts w:ascii="Arial Narrow" w:hAnsi="Arial Narrow" w:cs="Arial"/>
          <w:sz w:val="28"/>
          <w:szCs w:val="28"/>
        </w:rPr>
        <w:t>septiembre</w:t>
      </w:r>
      <w:r>
        <w:rPr>
          <w:rFonts w:ascii="Arial Narrow" w:hAnsi="Arial Narrow" w:cs="Arial"/>
          <w:sz w:val="28"/>
          <w:szCs w:val="28"/>
        </w:rPr>
        <w:t xml:space="preserve"> de 201</w:t>
      </w:r>
      <w:r w:rsidR="00461C23">
        <w:rPr>
          <w:rFonts w:ascii="Arial Narrow" w:hAnsi="Arial Narrow" w:cs="Arial"/>
          <w:sz w:val="28"/>
          <w:szCs w:val="28"/>
        </w:rPr>
        <w:t>7</w:t>
      </w:r>
      <w:r>
        <w:rPr>
          <w:rFonts w:ascii="Arial Narrow" w:hAnsi="Arial Narrow" w:cs="Arial"/>
          <w:sz w:val="28"/>
          <w:szCs w:val="28"/>
        </w:rPr>
        <w:t xml:space="preserve"> p</w:t>
      </w:r>
      <w:r w:rsidRPr="00B02E05">
        <w:rPr>
          <w:rFonts w:ascii="Arial Narrow" w:hAnsi="Arial Narrow" w:cs="Arial"/>
          <w:sz w:val="28"/>
          <w:szCs w:val="28"/>
        </w:rPr>
        <w:t xml:space="preserve">or el Juzgado </w:t>
      </w:r>
      <w:r w:rsidR="00E12EF7">
        <w:rPr>
          <w:rFonts w:ascii="Arial Narrow" w:hAnsi="Arial Narrow" w:cs="Arial"/>
          <w:sz w:val="28"/>
          <w:szCs w:val="28"/>
        </w:rPr>
        <w:t>Tercero</w:t>
      </w:r>
      <w:r>
        <w:rPr>
          <w:rFonts w:ascii="Arial Narrow" w:hAnsi="Arial Narrow" w:cs="Arial"/>
          <w:sz w:val="28"/>
          <w:szCs w:val="28"/>
        </w:rPr>
        <w:t xml:space="preserve"> </w:t>
      </w:r>
      <w:r w:rsidRPr="00B02E05">
        <w:rPr>
          <w:rFonts w:ascii="Arial Narrow" w:hAnsi="Arial Narrow" w:cs="Arial"/>
          <w:sz w:val="28"/>
          <w:szCs w:val="28"/>
        </w:rPr>
        <w:t xml:space="preserve">Laboral del Circuito de Pereira, dentro del </w:t>
      </w:r>
      <w:r w:rsidRPr="00B02E05">
        <w:rPr>
          <w:rFonts w:ascii="Arial Narrow" w:hAnsi="Arial Narrow" w:cs="Arial"/>
          <w:sz w:val="28"/>
          <w:szCs w:val="28"/>
        </w:rPr>
        <w:lastRenderedPageBreak/>
        <w:t xml:space="preserve">proceso ordinario laboral promovido por </w:t>
      </w:r>
      <w:r w:rsidR="00461C23">
        <w:rPr>
          <w:rFonts w:ascii="Arial Narrow" w:hAnsi="Arial Narrow" w:cs="Arial"/>
          <w:b/>
          <w:i/>
          <w:iCs/>
          <w:sz w:val="28"/>
          <w:szCs w:val="28"/>
        </w:rPr>
        <w:t>Germán Rodríguez Bolívar</w:t>
      </w:r>
      <w:r w:rsidR="00E12EF7">
        <w:rPr>
          <w:rFonts w:ascii="Arial Narrow" w:hAnsi="Arial Narrow" w:cs="Arial"/>
          <w:b/>
          <w:i/>
          <w:iCs/>
          <w:sz w:val="28"/>
          <w:szCs w:val="28"/>
        </w:rPr>
        <w:t xml:space="preserve"> </w:t>
      </w:r>
      <w:r w:rsidRPr="00B02E05">
        <w:rPr>
          <w:rFonts w:ascii="Arial Narrow" w:hAnsi="Arial Narrow" w:cs="Arial"/>
          <w:sz w:val="28"/>
          <w:szCs w:val="28"/>
        </w:rPr>
        <w:t>contra la</w:t>
      </w:r>
      <w:r w:rsidRPr="00B02E05">
        <w:rPr>
          <w:rFonts w:ascii="Arial Narrow" w:hAnsi="Arial Narrow" w:cs="Arial"/>
          <w:b/>
          <w:sz w:val="28"/>
          <w:szCs w:val="28"/>
        </w:rPr>
        <w:t xml:space="preserve"> </w:t>
      </w:r>
      <w:r w:rsidRPr="00B02E05">
        <w:rPr>
          <w:rFonts w:ascii="Arial Narrow" w:hAnsi="Arial Narrow" w:cs="Arial"/>
          <w:b/>
          <w:i/>
          <w:sz w:val="28"/>
          <w:szCs w:val="28"/>
        </w:rPr>
        <w:t>Adminis</w:t>
      </w:r>
      <w:r>
        <w:rPr>
          <w:rFonts w:ascii="Arial Narrow" w:hAnsi="Arial Narrow" w:cs="Arial"/>
          <w:b/>
          <w:i/>
          <w:sz w:val="28"/>
          <w:szCs w:val="28"/>
        </w:rPr>
        <w:t>tradora Colombiana de Pensiones</w:t>
      </w:r>
      <w:r w:rsidRPr="00B02E05">
        <w:rPr>
          <w:rFonts w:ascii="Arial Narrow" w:hAnsi="Arial Narrow" w:cs="Arial"/>
          <w:b/>
          <w:i/>
          <w:sz w:val="28"/>
          <w:szCs w:val="28"/>
        </w:rPr>
        <w:t xml:space="preserve"> Colpensiones</w:t>
      </w:r>
      <w:r w:rsidRPr="00B02E05">
        <w:rPr>
          <w:rFonts w:ascii="Arial Narrow" w:hAnsi="Arial Narrow" w:cs="Arial"/>
          <w:b/>
          <w:sz w:val="28"/>
          <w:szCs w:val="28"/>
        </w:rPr>
        <w:t>.</w:t>
      </w:r>
    </w:p>
    <w:p w:rsidR="00DA5D26" w:rsidRPr="00B02E05" w:rsidRDefault="00DA5D26" w:rsidP="000A6EA4">
      <w:pPr>
        <w:pStyle w:val="Sinespaciado"/>
      </w:pPr>
    </w:p>
    <w:p w:rsidR="00DA5D26" w:rsidRPr="00B02E05" w:rsidRDefault="00DA5D26" w:rsidP="00DA5D26">
      <w:pPr>
        <w:shd w:val="clear" w:color="auto" w:fill="FFFFFF"/>
        <w:spacing w:line="360" w:lineRule="atLeast"/>
        <w:ind w:firstLine="708"/>
        <w:jc w:val="both"/>
        <w:rPr>
          <w:rFonts w:ascii="Arial Narrow" w:hAnsi="Arial Narrow" w:cs="Tahoma"/>
          <w:b/>
          <w:bCs/>
          <w:color w:val="000000"/>
          <w:sz w:val="28"/>
          <w:szCs w:val="28"/>
          <w:lang w:eastAsia="es-CO"/>
        </w:rPr>
      </w:pPr>
      <w:r w:rsidRPr="00B02E05">
        <w:rPr>
          <w:rFonts w:ascii="Arial Narrow" w:hAnsi="Arial Narrow" w:cs="Tahoma"/>
          <w:b/>
          <w:bCs/>
          <w:color w:val="000000"/>
          <w:sz w:val="28"/>
          <w:szCs w:val="28"/>
          <w:lang w:eastAsia="es-CO"/>
        </w:rPr>
        <w:t>IDENTIFICACIÓN DE LOS PRESENTES:</w:t>
      </w:r>
    </w:p>
    <w:p w:rsidR="00DA5D26" w:rsidRPr="00B02E05" w:rsidRDefault="00DA5D26" w:rsidP="00DA5D26">
      <w:pPr>
        <w:shd w:val="clear" w:color="auto" w:fill="FFFFFF"/>
        <w:spacing w:line="360" w:lineRule="atLeast"/>
        <w:jc w:val="both"/>
        <w:rPr>
          <w:rFonts w:ascii="Arial Narrow" w:hAnsi="Arial Narrow" w:cs="Tahoma"/>
          <w:b/>
          <w:bCs/>
          <w:color w:val="000000"/>
          <w:sz w:val="28"/>
          <w:szCs w:val="28"/>
          <w:lang w:eastAsia="es-CO"/>
        </w:rPr>
      </w:pPr>
    </w:p>
    <w:p w:rsidR="00DA5D26" w:rsidRPr="00145342" w:rsidRDefault="00DA5D26" w:rsidP="00DA5D26">
      <w:pPr>
        <w:pStyle w:val="Prrafodelista"/>
        <w:numPr>
          <w:ilvl w:val="0"/>
          <w:numId w:val="1"/>
        </w:numPr>
        <w:spacing w:line="360" w:lineRule="auto"/>
        <w:rPr>
          <w:rFonts w:ascii="Arial Narrow" w:hAnsi="Arial Narrow" w:cs="Tahoma"/>
          <w:b/>
          <w:sz w:val="28"/>
          <w:szCs w:val="28"/>
        </w:rPr>
      </w:pPr>
      <w:r w:rsidRPr="00145342">
        <w:rPr>
          <w:rFonts w:ascii="Arial Narrow" w:hAnsi="Arial Narrow" w:cs="Tahoma"/>
          <w:b/>
          <w:i/>
          <w:sz w:val="28"/>
          <w:szCs w:val="28"/>
        </w:rPr>
        <w:t>INTRODUCCIÓN</w:t>
      </w:r>
    </w:p>
    <w:p w:rsidR="00DA5D26" w:rsidRPr="000A6EA4" w:rsidRDefault="00DA5D26" w:rsidP="000A6EA4">
      <w:pPr>
        <w:pStyle w:val="Sinespaciado"/>
      </w:pPr>
    </w:p>
    <w:p w:rsidR="00461C23" w:rsidRDefault="00DA5D26" w:rsidP="00DA5D26">
      <w:pPr>
        <w:spacing w:line="360" w:lineRule="auto"/>
        <w:ind w:firstLine="900"/>
        <w:jc w:val="both"/>
        <w:rPr>
          <w:rFonts w:ascii="Arial Narrow" w:hAnsi="Arial Narrow" w:cs="Tahoma"/>
          <w:sz w:val="28"/>
          <w:szCs w:val="28"/>
        </w:rPr>
      </w:pPr>
      <w:r w:rsidRPr="00B02E05">
        <w:rPr>
          <w:rFonts w:ascii="Arial Narrow" w:hAnsi="Arial Narrow" w:cs="Tahoma"/>
          <w:sz w:val="28"/>
          <w:szCs w:val="28"/>
        </w:rPr>
        <w:t xml:space="preserve">Antes de que procedan los asistentes a descorrer el traslado en esta instancia, conforme a las voces del artículo 13 de la Ley 1149 de 2007, se tiene a modo de introducción, que el </w:t>
      </w:r>
      <w:r w:rsidR="00666823">
        <w:rPr>
          <w:rFonts w:ascii="Arial Narrow" w:hAnsi="Arial Narrow" w:cs="Tahoma"/>
          <w:sz w:val="28"/>
          <w:szCs w:val="28"/>
        </w:rPr>
        <w:t xml:space="preserve">actor </w:t>
      </w:r>
      <w:r w:rsidR="00461C23">
        <w:rPr>
          <w:rFonts w:ascii="Arial Narrow" w:hAnsi="Arial Narrow" w:cs="Tahoma"/>
          <w:sz w:val="28"/>
          <w:szCs w:val="28"/>
        </w:rPr>
        <w:t>pide que se declare que tiene derecho a que se le reconozca y pague el incremento pensional del 7% por tener a cargo a su hijo invalido. En consecuencia pide que se le reconozca y paguen los mismos desde el 07 de marzo de 1984 fecha en que se reconoció la pensión de vejez, sumas que deberán ser indexadas.</w:t>
      </w:r>
    </w:p>
    <w:p w:rsidR="00461C23" w:rsidRDefault="00461C23" w:rsidP="00DA5D26">
      <w:pPr>
        <w:spacing w:line="360" w:lineRule="auto"/>
        <w:ind w:firstLine="900"/>
        <w:jc w:val="both"/>
        <w:rPr>
          <w:rFonts w:ascii="Arial Narrow" w:hAnsi="Arial Narrow" w:cs="Tahoma"/>
          <w:sz w:val="28"/>
          <w:szCs w:val="28"/>
        </w:rPr>
      </w:pPr>
    </w:p>
    <w:p w:rsidR="00597F01" w:rsidRDefault="00FC0598" w:rsidP="00DA5D26">
      <w:pPr>
        <w:spacing w:line="360" w:lineRule="auto"/>
        <w:ind w:firstLine="900"/>
        <w:jc w:val="both"/>
        <w:rPr>
          <w:rFonts w:ascii="Arial Narrow" w:hAnsi="Arial Narrow" w:cs="Tahoma"/>
          <w:sz w:val="28"/>
          <w:szCs w:val="28"/>
        </w:rPr>
      </w:pPr>
      <w:r>
        <w:rPr>
          <w:rFonts w:ascii="Arial Narrow" w:hAnsi="Arial Narrow" w:cs="Tahoma"/>
          <w:sz w:val="28"/>
          <w:szCs w:val="28"/>
        </w:rPr>
        <w:t xml:space="preserve">Se fundamentan tales pedidos en que el actor nació el 26 de febrero de 1922, que fue pensionado por vejez por el </w:t>
      </w:r>
      <w:proofErr w:type="spellStart"/>
      <w:r>
        <w:rPr>
          <w:rFonts w:ascii="Arial Narrow" w:hAnsi="Arial Narrow" w:cs="Tahoma"/>
          <w:sz w:val="28"/>
          <w:szCs w:val="28"/>
        </w:rPr>
        <w:t>ISS</w:t>
      </w:r>
      <w:proofErr w:type="spellEnd"/>
      <w:r>
        <w:rPr>
          <w:rFonts w:ascii="Arial Narrow" w:hAnsi="Arial Narrow" w:cs="Tahoma"/>
          <w:sz w:val="28"/>
          <w:szCs w:val="28"/>
        </w:rPr>
        <w:t xml:space="preserve"> el 20 de junio de 1984, que tal reconocimiento se hizo en calidad de beneficiario del régimen de transición, que la prestación se le reconoció desde el 07 de marzo de 1984, que también se le reconoció incremento pensional por conyugue a cargo, que el actor es padre de Ricardo Rodríguez Grajales, quien actualmente cuenta con 62 años de edad, que mediante sentencia del 09 de noviembre de 2011 se le declaró interdicto y se designó al demandante como guardad</w:t>
      </w:r>
      <w:r w:rsidR="00EA3E77">
        <w:rPr>
          <w:rFonts w:ascii="Arial Narrow" w:hAnsi="Arial Narrow" w:cs="Tahoma"/>
          <w:sz w:val="28"/>
          <w:szCs w:val="28"/>
        </w:rPr>
        <w:t xml:space="preserve">or de aquel, que el actor es el encargado de velar por el sostenimiento económico de su hijo, que en el año 2005 se evaluó a Ricardo </w:t>
      </w:r>
      <w:r w:rsidR="00597F01">
        <w:rPr>
          <w:rFonts w:ascii="Arial Narrow" w:hAnsi="Arial Narrow" w:cs="Tahoma"/>
          <w:sz w:val="28"/>
          <w:szCs w:val="28"/>
        </w:rPr>
        <w:t>Rodríguez</w:t>
      </w:r>
      <w:r w:rsidR="00EA3E77">
        <w:rPr>
          <w:rFonts w:ascii="Arial Narrow" w:hAnsi="Arial Narrow" w:cs="Tahoma"/>
          <w:sz w:val="28"/>
          <w:szCs w:val="28"/>
        </w:rPr>
        <w:t xml:space="preserve"> Grajales con una </w:t>
      </w:r>
      <w:proofErr w:type="spellStart"/>
      <w:r w:rsidR="00EA3E77">
        <w:rPr>
          <w:rFonts w:ascii="Arial Narrow" w:hAnsi="Arial Narrow" w:cs="Tahoma"/>
          <w:sz w:val="28"/>
          <w:szCs w:val="28"/>
        </w:rPr>
        <w:t>PCL</w:t>
      </w:r>
      <w:proofErr w:type="spellEnd"/>
      <w:r w:rsidR="00EA3E77">
        <w:rPr>
          <w:rFonts w:ascii="Arial Narrow" w:hAnsi="Arial Narrow" w:cs="Tahoma"/>
          <w:sz w:val="28"/>
          <w:szCs w:val="28"/>
        </w:rPr>
        <w:t xml:space="preserve"> del 41.95%, que posteriormente en el año 2008 se estableció una reducci</w:t>
      </w:r>
      <w:r w:rsidR="00597F01">
        <w:rPr>
          <w:rFonts w:ascii="Arial Narrow" w:hAnsi="Arial Narrow" w:cs="Tahoma"/>
          <w:sz w:val="28"/>
          <w:szCs w:val="28"/>
        </w:rPr>
        <w:t>ó</w:t>
      </w:r>
      <w:r w:rsidR="00EA3E77">
        <w:rPr>
          <w:rFonts w:ascii="Arial Narrow" w:hAnsi="Arial Narrow" w:cs="Tahoma"/>
          <w:sz w:val="28"/>
          <w:szCs w:val="28"/>
        </w:rPr>
        <w:t xml:space="preserve">n en su capacidad de trabajo del </w:t>
      </w:r>
      <w:r w:rsidR="00597F01">
        <w:rPr>
          <w:rFonts w:ascii="Arial Narrow" w:hAnsi="Arial Narrow" w:cs="Tahoma"/>
          <w:sz w:val="28"/>
          <w:szCs w:val="28"/>
        </w:rPr>
        <w:t xml:space="preserve">51.95%, que finalmente se le calificó con una </w:t>
      </w:r>
      <w:proofErr w:type="spellStart"/>
      <w:r w:rsidR="00597F01">
        <w:rPr>
          <w:rFonts w:ascii="Arial Narrow" w:hAnsi="Arial Narrow" w:cs="Tahoma"/>
          <w:sz w:val="28"/>
          <w:szCs w:val="28"/>
        </w:rPr>
        <w:t>PCL</w:t>
      </w:r>
      <w:proofErr w:type="spellEnd"/>
      <w:r w:rsidR="00597F01">
        <w:rPr>
          <w:rFonts w:ascii="Arial Narrow" w:hAnsi="Arial Narrow" w:cs="Tahoma"/>
          <w:sz w:val="28"/>
          <w:szCs w:val="28"/>
        </w:rPr>
        <w:t xml:space="preserve"> del 54.29% en el 2016. Indica que mediante escrito presentado el 24 de septiembre de 2014 solicitó el reconocimiento del incremento pensional, que el mismo fue negado por Colpensiones, que se propusieron los recursos legales siendo confirmada la determinación negativa.</w:t>
      </w:r>
    </w:p>
    <w:p w:rsidR="00597F01" w:rsidRDefault="00597F01" w:rsidP="00DA5D26">
      <w:pPr>
        <w:spacing w:line="360" w:lineRule="auto"/>
        <w:ind w:firstLine="900"/>
        <w:jc w:val="both"/>
        <w:rPr>
          <w:rFonts w:ascii="Arial Narrow" w:hAnsi="Arial Narrow" w:cs="Tahoma"/>
          <w:sz w:val="28"/>
          <w:szCs w:val="28"/>
        </w:rPr>
      </w:pPr>
    </w:p>
    <w:p w:rsidR="00597F01" w:rsidRDefault="00597F01" w:rsidP="00DA5D26">
      <w:pPr>
        <w:spacing w:line="360" w:lineRule="auto"/>
        <w:ind w:firstLine="900"/>
        <w:jc w:val="both"/>
        <w:rPr>
          <w:rFonts w:ascii="Arial Narrow" w:hAnsi="Arial Narrow" w:cs="Tahoma"/>
          <w:sz w:val="28"/>
          <w:szCs w:val="28"/>
        </w:rPr>
      </w:pPr>
      <w:r>
        <w:rPr>
          <w:rFonts w:ascii="Arial Narrow" w:hAnsi="Arial Narrow" w:cs="Tahoma"/>
          <w:sz w:val="28"/>
          <w:szCs w:val="28"/>
        </w:rPr>
        <w:t xml:space="preserve">Admitida la demanda, se dio traslado de la misma a la entidad demandada la cual allegó respuesta por intermedio de procurador judicial, quien aceptó todos los hechos, salvo  el atinente a la dependencia económica, respecto del cual informa que </w:t>
      </w:r>
      <w:r>
        <w:rPr>
          <w:rFonts w:ascii="Arial Narrow" w:hAnsi="Arial Narrow" w:cs="Tahoma"/>
          <w:sz w:val="28"/>
          <w:szCs w:val="28"/>
        </w:rPr>
        <w:lastRenderedPageBreak/>
        <w:t>no le consta. Se opone a las pretensiones de la demanda y excepciona de fondo “Inexistencia del incremento pensional, inexistencia de la obligación y prescripción”.</w:t>
      </w:r>
    </w:p>
    <w:p w:rsidR="00DA5D26" w:rsidRPr="00B02E05" w:rsidRDefault="00DA5D26" w:rsidP="000A6EA4">
      <w:pPr>
        <w:spacing w:line="276" w:lineRule="auto"/>
        <w:jc w:val="both"/>
        <w:rPr>
          <w:rFonts w:ascii="Arial Narrow" w:hAnsi="Arial Narrow" w:cs="Tahoma"/>
          <w:sz w:val="28"/>
          <w:szCs w:val="28"/>
        </w:rPr>
      </w:pPr>
    </w:p>
    <w:p w:rsidR="00DA5D26" w:rsidRDefault="00DA5D26" w:rsidP="00DA5D26">
      <w:pPr>
        <w:pStyle w:val="Prrafodelista"/>
        <w:numPr>
          <w:ilvl w:val="0"/>
          <w:numId w:val="1"/>
        </w:numPr>
        <w:jc w:val="both"/>
        <w:rPr>
          <w:rFonts w:ascii="Arial Narrow" w:hAnsi="Arial Narrow" w:cs="Tahoma"/>
          <w:b/>
          <w:i/>
          <w:sz w:val="28"/>
          <w:szCs w:val="28"/>
        </w:rPr>
      </w:pPr>
      <w:r>
        <w:rPr>
          <w:rFonts w:ascii="Arial Narrow" w:hAnsi="Arial Narrow" w:cs="Tahoma"/>
          <w:b/>
          <w:i/>
          <w:sz w:val="28"/>
          <w:szCs w:val="28"/>
        </w:rPr>
        <w:t>SENTENCIA DEL JUZGADO</w:t>
      </w:r>
    </w:p>
    <w:p w:rsidR="0089084F" w:rsidRDefault="0089084F" w:rsidP="0089084F">
      <w:pPr>
        <w:pStyle w:val="Sinespaciado"/>
        <w:spacing w:line="360" w:lineRule="auto"/>
      </w:pPr>
    </w:p>
    <w:p w:rsidR="00BD71CC" w:rsidRDefault="00E40411" w:rsidP="00DA5D26">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Agotadas las etapas del proceso, la a-quo emitió sentencia negando las pretensiones de la demanda. Para así colegir, encontró debidamente acreditado </w:t>
      </w:r>
      <w:r w:rsidR="008E075C">
        <w:rPr>
          <w:rFonts w:ascii="Arial Narrow" w:hAnsi="Arial Narrow" w:cs="Tahoma"/>
          <w:color w:val="000000"/>
          <w:sz w:val="28"/>
          <w:szCs w:val="28"/>
          <w:lang w:eastAsia="es-CO"/>
        </w:rPr>
        <w:t xml:space="preserve">el </w:t>
      </w:r>
      <w:r w:rsidR="00FD4E25">
        <w:rPr>
          <w:rFonts w:ascii="Arial Narrow" w:hAnsi="Arial Narrow" w:cs="Tahoma"/>
          <w:color w:val="000000"/>
          <w:sz w:val="28"/>
          <w:szCs w:val="28"/>
          <w:lang w:eastAsia="es-CO"/>
        </w:rPr>
        <w:t>vínculo</w:t>
      </w:r>
      <w:r w:rsidR="008E075C">
        <w:rPr>
          <w:rFonts w:ascii="Arial Narrow" w:hAnsi="Arial Narrow" w:cs="Tahoma"/>
          <w:color w:val="000000"/>
          <w:sz w:val="28"/>
          <w:szCs w:val="28"/>
          <w:lang w:eastAsia="es-CO"/>
        </w:rPr>
        <w:t xml:space="preserve"> de parentesco entre </w:t>
      </w:r>
      <w:r w:rsidR="00FD4E25">
        <w:rPr>
          <w:rFonts w:ascii="Arial Narrow" w:hAnsi="Arial Narrow" w:cs="Tahoma"/>
          <w:color w:val="000000"/>
          <w:sz w:val="28"/>
          <w:szCs w:val="28"/>
          <w:lang w:eastAsia="es-CO"/>
        </w:rPr>
        <w:t xml:space="preserve">el actor y su hijo y la calidad de interdicto de éste. Sin embargo, estima que no está acreditada la dependencia económica del hijo respecto a su progenitor, como lo exige la normatividad aplicable al caso, esto es el Acuerdo 224 de 1966 </w:t>
      </w:r>
      <w:r w:rsidR="009A22DC">
        <w:rPr>
          <w:rFonts w:ascii="Arial Narrow" w:hAnsi="Arial Narrow" w:cs="Tahoma"/>
          <w:color w:val="000000"/>
          <w:sz w:val="28"/>
          <w:szCs w:val="28"/>
          <w:lang w:eastAsia="es-CO"/>
        </w:rPr>
        <w:t xml:space="preserve">y, en todo caso, de inferirse la misma de la calidad de interdicto que </w:t>
      </w:r>
      <w:r w:rsidR="00BD71CC">
        <w:rPr>
          <w:rFonts w:ascii="Arial Narrow" w:hAnsi="Arial Narrow" w:cs="Tahoma"/>
          <w:color w:val="000000"/>
          <w:sz w:val="28"/>
          <w:szCs w:val="28"/>
          <w:lang w:eastAsia="es-CO"/>
        </w:rPr>
        <w:t>se declaró respecto al hijo del demandante, la misma apenas nace en el año 2011, época muy posterior a la de vigencia de dicha normatividad.</w:t>
      </w:r>
    </w:p>
    <w:p w:rsidR="00BD71CC" w:rsidRDefault="00BD71CC" w:rsidP="00DA5D26">
      <w:pPr>
        <w:shd w:val="clear" w:color="auto" w:fill="FFFFFF"/>
        <w:spacing w:line="360" w:lineRule="auto"/>
        <w:ind w:firstLine="851"/>
        <w:jc w:val="both"/>
        <w:rPr>
          <w:rFonts w:ascii="Arial Narrow" w:hAnsi="Arial Narrow" w:cs="Tahoma"/>
          <w:color w:val="000000"/>
          <w:sz w:val="28"/>
          <w:szCs w:val="28"/>
          <w:lang w:eastAsia="es-CO"/>
        </w:rPr>
      </w:pPr>
    </w:p>
    <w:p w:rsidR="00BD71CC" w:rsidRDefault="00BD71CC" w:rsidP="00DA5D26">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Finalmente, estima que atendiendo la existencia de evaluaciones que calificaban al descendiente del actor como invalido, desde el año 2008, de aceptarse la aplicación de dicha normatividad en esta época, atendiendo el paso del tiempo se han hecho inexigibles los mismos, pues apenas se reclamaron en el 2014, esto es, más de tres años después a su exigibilidad.</w:t>
      </w:r>
    </w:p>
    <w:p w:rsidR="001D71C3" w:rsidRDefault="001D71C3" w:rsidP="00DA5D26">
      <w:pPr>
        <w:shd w:val="clear" w:color="auto" w:fill="FFFFFF"/>
        <w:spacing w:line="360" w:lineRule="auto"/>
        <w:ind w:firstLine="851"/>
        <w:jc w:val="both"/>
        <w:rPr>
          <w:rFonts w:ascii="Arial Narrow" w:hAnsi="Arial Narrow" w:cs="Tahoma"/>
          <w:color w:val="000000"/>
          <w:sz w:val="28"/>
          <w:szCs w:val="28"/>
          <w:lang w:eastAsia="es-CO"/>
        </w:rPr>
      </w:pPr>
    </w:p>
    <w:p w:rsidR="00AD7B28" w:rsidRPr="00AD7B28" w:rsidRDefault="00AD7B28" w:rsidP="00DA5D26">
      <w:pPr>
        <w:shd w:val="clear" w:color="auto" w:fill="FFFFFF"/>
        <w:spacing w:line="360" w:lineRule="auto"/>
        <w:ind w:firstLine="851"/>
        <w:jc w:val="both"/>
        <w:rPr>
          <w:rFonts w:ascii="Arial Narrow" w:hAnsi="Arial Narrow" w:cs="Tahoma"/>
          <w:b/>
          <w:i/>
          <w:color w:val="000000"/>
          <w:sz w:val="28"/>
          <w:szCs w:val="28"/>
          <w:lang w:eastAsia="es-CO"/>
        </w:rPr>
      </w:pPr>
      <w:r w:rsidRPr="00AD7B28">
        <w:rPr>
          <w:rFonts w:ascii="Arial Narrow" w:hAnsi="Arial Narrow" w:cs="Tahoma"/>
          <w:b/>
          <w:i/>
          <w:color w:val="000000"/>
          <w:sz w:val="28"/>
          <w:szCs w:val="28"/>
          <w:lang w:eastAsia="es-CO"/>
        </w:rPr>
        <w:t xml:space="preserve">III. </w:t>
      </w:r>
      <w:r w:rsidR="00BD71CC">
        <w:rPr>
          <w:rFonts w:ascii="Arial Narrow" w:hAnsi="Arial Narrow" w:cs="Tahoma"/>
          <w:b/>
          <w:i/>
          <w:color w:val="000000"/>
          <w:sz w:val="28"/>
          <w:szCs w:val="28"/>
          <w:lang w:eastAsia="es-CO"/>
        </w:rPr>
        <w:t>CONSULTA</w:t>
      </w:r>
    </w:p>
    <w:p w:rsidR="0089084F" w:rsidRDefault="0089084F" w:rsidP="000A6EA4">
      <w:pPr>
        <w:pStyle w:val="Sinespaciado"/>
        <w:rPr>
          <w:lang w:eastAsia="es-CO"/>
        </w:rPr>
      </w:pPr>
    </w:p>
    <w:p w:rsidR="001D71C3" w:rsidRDefault="007272B0" w:rsidP="00DA5D26">
      <w:pPr>
        <w:widowControl w:val="0"/>
        <w:autoSpaceDE w:val="0"/>
        <w:autoSpaceDN w:val="0"/>
        <w:adjustRightInd w:val="0"/>
        <w:spacing w:line="360" w:lineRule="auto"/>
        <w:ind w:firstLine="851"/>
        <w:jc w:val="both"/>
        <w:rPr>
          <w:rFonts w:ascii="Arial Narrow" w:hAnsi="Arial Narrow" w:cs="Arial"/>
          <w:iCs/>
          <w:sz w:val="28"/>
          <w:szCs w:val="28"/>
          <w:lang w:val="es-MX" w:eastAsia="es-MX"/>
        </w:rPr>
      </w:pPr>
      <w:r>
        <w:rPr>
          <w:rFonts w:ascii="Arial Narrow" w:hAnsi="Arial Narrow" w:cs="Arial"/>
          <w:iCs/>
          <w:sz w:val="28"/>
          <w:szCs w:val="28"/>
          <w:lang w:val="es-MX" w:eastAsia="es-MX"/>
        </w:rPr>
        <w:t xml:space="preserve">Atendiendo la decisión completamente desfavorable a los intereses del beneficiario del sistema de seguridad social, siguiendo los lineamientos del artículo 69 del </w:t>
      </w:r>
      <w:proofErr w:type="spellStart"/>
      <w:r>
        <w:rPr>
          <w:rFonts w:ascii="Arial Narrow" w:hAnsi="Arial Narrow" w:cs="Arial"/>
          <w:iCs/>
          <w:sz w:val="28"/>
          <w:szCs w:val="28"/>
          <w:lang w:val="es-MX" w:eastAsia="es-MX"/>
        </w:rPr>
        <w:t>CPTSS</w:t>
      </w:r>
      <w:proofErr w:type="spellEnd"/>
      <w:r>
        <w:rPr>
          <w:rFonts w:ascii="Arial Narrow" w:hAnsi="Arial Narrow" w:cs="Arial"/>
          <w:iCs/>
          <w:sz w:val="28"/>
          <w:szCs w:val="28"/>
          <w:lang w:val="es-MX" w:eastAsia="es-MX"/>
        </w:rPr>
        <w:t>, se dispuso la consulta de la decisión.</w:t>
      </w:r>
    </w:p>
    <w:p w:rsidR="001D71C3" w:rsidRDefault="001D71C3" w:rsidP="00DA5D26">
      <w:pPr>
        <w:widowControl w:val="0"/>
        <w:autoSpaceDE w:val="0"/>
        <w:autoSpaceDN w:val="0"/>
        <w:adjustRightInd w:val="0"/>
        <w:spacing w:line="360" w:lineRule="auto"/>
        <w:ind w:firstLine="851"/>
        <w:jc w:val="both"/>
        <w:rPr>
          <w:rFonts w:ascii="Arial Narrow" w:hAnsi="Arial Narrow" w:cs="Arial"/>
          <w:iCs/>
          <w:sz w:val="28"/>
          <w:szCs w:val="28"/>
          <w:lang w:val="es-MX" w:eastAsia="es-MX"/>
        </w:rPr>
      </w:pPr>
    </w:p>
    <w:p w:rsidR="00DA5D26" w:rsidRPr="00B02E05" w:rsidRDefault="00DA5D26" w:rsidP="00DA5D2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B02E05">
        <w:rPr>
          <w:rFonts w:ascii="Arial Narrow" w:hAnsi="Arial Narrow" w:cs="Tahoma"/>
          <w:b/>
          <w:i/>
          <w:sz w:val="28"/>
          <w:szCs w:val="28"/>
        </w:rPr>
        <w:t>Del problema jurídico.</w:t>
      </w:r>
    </w:p>
    <w:p w:rsidR="00DA5D26" w:rsidRPr="000A6EA4" w:rsidRDefault="00DA5D26" w:rsidP="000A6EA4">
      <w:pPr>
        <w:pStyle w:val="Sinespaciado"/>
      </w:pPr>
    </w:p>
    <w:p w:rsidR="00DA5D26" w:rsidRDefault="00090E92" w:rsidP="00DA5D2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Plantea la Sala como </w:t>
      </w:r>
      <w:r w:rsidR="00DA5D26" w:rsidRPr="00B02E05">
        <w:rPr>
          <w:rFonts w:ascii="Arial Narrow" w:hAnsi="Arial Narrow" w:cs="Tahoma"/>
          <w:color w:val="000000"/>
          <w:sz w:val="28"/>
          <w:szCs w:val="28"/>
          <w:lang w:eastAsia="es-CO"/>
        </w:rPr>
        <w:t xml:space="preserve">problema jurídico </w:t>
      </w:r>
      <w:r>
        <w:rPr>
          <w:rFonts w:ascii="Arial Narrow" w:hAnsi="Arial Narrow" w:cs="Tahoma"/>
          <w:color w:val="000000"/>
          <w:sz w:val="28"/>
          <w:szCs w:val="28"/>
          <w:lang w:eastAsia="es-CO"/>
        </w:rPr>
        <w:t>el siguiente</w:t>
      </w:r>
      <w:r w:rsidR="00DA5D26" w:rsidRPr="00B02E05">
        <w:rPr>
          <w:rFonts w:ascii="Arial Narrow" w:hAnsi="Arial Narrow" w:cs="Tahoma"/>
          <w:color w:val="000000"/>
          <w:sz w:val="28"/>
          <w:szCs w:val="28"/>
          <w:lang w:eastAsia="es-CO"/>
        </w:rPr>
        <w:t>:</w:t>
      </w:r>
    </w:p>
    <w:p w:rsidR="00090E92" w:rsidRPr="00090E92" w:rsidRDefault="00090E92" w:rsidP="00090E92">
      <w:pPr>
        <w:shd w:val="clear" w:color="auto" w:fill="FFFFFF"/>
        <w:tabs>
          <w:tab w:val="left" w:pos="5197"/>
        </w:tabs>
        <w:spacing w:line="360" w:lineRule="auto"/>
        <w:ind w:firstLine="851"/>
        <w:jc w:val="both"/>
        <w:rPr>
          <w:rFonts w:ascii="Arial Narrow" w:hAnsi="Arial Narrow" w:cs="Tahoma"/>
          <w:color w:val="000000"/>
          <w:sz w:val="32"/>
          <w:szCs w:val="28"/>
          <w:lang w:eastAsia="es-CO"/>
        </w:rPr>
      </w:pPr>
    </w:p>
    <w:p w:rsidR="00DA5D26" w:rsidRPr="00090E92" w:rsidRDefault="000A6EA4" w:rsidP="00090E92">
      <w:pPr>
        <w:pStyle w:val="Sinespaciado"/>
        <w:ind w:firstLine="708"/>
        <w:jc w:val="both"/>
        <w:rPr>
          <w:rFonts w:ascii="Arial Narrow" w:hAnsi="Arial Narrow"/>
          <w:i/>
          <w:sz w:val="28"/>
          <w:szCs w:val="26"/>
        </w:rPr>
      </w:pPr>
      <w:r w:rsidRPr="00090E92">
        <w:rPr>
          <w:rFonts w:ascii="Arial Narrow" w:hAnsi="Arial Narrow"/>
          <w:i/>
          <w:sz w:val="28"/>
          <w:szCs w:val="26"/>
        </w:rPr>
        <w:t>¿</w:t>
      </w:r>
      <w:r w:rsidR="001D71C3">
        <w:rPr>
          <w:rFonts w:ascii="Arial Narrow" w:hAnsi="Arial Narrow"/>
          <w:i/>
          <w:sz w:val="28"/>
          <w:szCs w:val="26"/>
        </w:rPr>
        <w:t>Están los incrementos pensionales expuestos a su extinción en virtud de la prescripción</w:t>
      </w:r>
      <w:r w:rsidRPr="00090E92">
        <w:rPr>
          <w:rFonts w:ascii="Arial Narrow" w:hAnsi="Arial Narrow"/>
          <w:i/>
          <w:sz w:val="28"/>
          <w:szCs w:val="26"/>
        </w:rPr>
        <w:t xml:space="preserve">? </w:t>
      </w:r>
    </w:p>
    <w:p w:rsidR="00090E92" w:rsidRDefault="00090E92" w:rsidP="00DA5D26">
      <w:pPr>
        <w:tabs>
          <w:tab w:val="left" w:pos="0"/>
          <w:tab w:val="left" w:pos="8647"/>
        </w:tabs>
        <w:suppressAutoHyphens/>
        <w:spacing w:line="360" w:lineRule="auto"/>
        <w:ind w:firstLine="900"/>
        <w:jc w:val="both"/>
        <w:rPr>
          <w:rFonts w:ascii="Arial Narrow" w:hAnsi="Arial Narrow" w:cs="Tahoma"/>
          <w:b/>
          <w:i/>
          <w:sz w:val="28"/>
          <w:szCs w:val="28"/>
        </w:rPr>
      </w:pPr>
    </w:p>
    <w:p w:rsidR="00DA5D26" w:rsidRDefault="00DA5D26" w:rsidP="00DA5D26">
      <w:pPr>
        <w:tabs>
          <w:tab w:val="left" w:pos="0"/>
          <w:tab w:val="left" w:pos="8647"/>
        </w:tabs>
        <w:suppressAutoHyphens/>
        <w:spacing w:line="360" w:lineRule="auto"/>
        <w:ind w:firstLine="900"/>
        <w:jc w:val="both"/>
        <w:rPr>
          <w:rFonts w:ascii="Arial Narrow" w:hAnsi="Arial Narrow" w:cs="Tahoma"/>
          <w:sz w:val="28"/>
          <w:szCs w:val="28"/>
        </w:rPr>
      </w:pPr>
      <w:r w:rsidRPr="005E25EA">
        <w:rPr>
          <w:rFonts w:ascii="Arial Narrow" w:hAnsi="Arial Narrow" w:cs="Tahoma"/>
          <w:b/>
          <w:i/>
          <w:sz w:val="28"/>
          <w:szCs w:val="28"/>
        </w:rPr>
        <w:t>Alegatos en esta instancia</w:t>
      </w:r>
      <w:r>
        <w:rPr>
          <w:rFonts w:ascii="Arial Narrow" w:hAnsi="Arial Narrow" w:cs="Tahoma"/>
          <w:sz w:val="28"/>
          <w:szCs w:val="28"/>
        </w:rPr>
        <w:t>:</w:t>
      </w:r>
    </w:p>
    <w:p w:rsidR="00DA5D26" w:rsidRDefault="00DA5D26" w:rsidP="00DA5D26">
      <w:pPr>
        <w:pStyle w:val="Sinespaciado"/>
      </w:pPr>
    </w:p>
    <w:p w:rsidR="00DA5D26" w:rsidRDefault="00DA5D26" w:rsidP="00DA5D26">
      <w:pPr>
        <w:spacing w:line="360" w:lineRule="auto"/>
        <w:ind w:firstLine="851"/>
        <w:jc w:val="both"/>
        <w:rPr>
          <w:rFonts w:ascii="Arial Narrow" w:hAnsi="Arial Narrow" w:cs="Tahoma"/>
          <w:sz w:val="28"/>
          <w:szCs w:val="28"/>
        </w:rPr>
      </w:pPr>
      <w:r>
        <w:rPr>
          <w:rFonts w:ascii="Arial Narrow" w:hAnsi="Arial Narrow" w:cs="Tahoma"/>
          <w:sz w:val="28"/>
          <w:szCs w:val="28"/>
        </w:rPr>
        <w:lastRenderedPageBreak/>
        <w:t>En este estado de la diligencia y antes de que la Colegiatura, de respuesta al problema jurídico planteado, se corre traslado por el término de 8 minutos, a cada uno de los voceros judiciales de las partes asistentes a la audiencia, para que presenten sus alegatos de conclusión.</w:t>
      </w:r>
    </w:p>
    <w:p w:rsidR="00DA5D26" w:rsidRDefault="00DA5D26" w:rsidP="00DA5D26">
      <w:pPr>
        <w:pStyle w:val="Sinespaciado"/>
      </w:pPr>
    </w:p>
    <w:p w:rsidR="00DA5D26" w:rsidRDefault="00DA5D26" w:rsidP="00DA5D26">
      <w:pPr>
        <w:spacing w:line="360" w:lineRule="auto"/>
        <w:ind w:firstLine="851"/>
        <w:jc w:val="both"/>
        <w:rPr>
          <w:rFonts w:ascii="Arial Narrow" w:hAnsi="Arial Narrow" w:cs="Tahoma"/>
          <w:sz w:val="28"/>
          <w:szCs w:val="28"/>
        </w:rPr>
      </w:pPr>
      <w:r>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DA5D26" w:rsidRDefault="00DA5D26" w:rsidP="00DA5D26">
      <w:pPr>
        <w:pStyle w:val="Sinespaciado"/>
      </w:pPr>
    </w:p>
    <w:p w:rsidR="00DA5D26" w:rsidRPr="00145342" w:rsidRDefault="00090E92" w:rsidP="00DA5D26">
      <w:pPr>
        <w:spacing w:line="360" w:lineRule="auto"/>
        <w:ind w:left="1418" w:hanging="578"/>
        <w:jc w:val="both"/>
        <w:rPr>
          <w:rFonts w:ascii="Arial Narrow" w:hAnsi="Arial Narrow" w:cs="Tahoma"/>
          <w:b/>
          <w:sz w:val="28"/>
          <w:szCs w:val="28"/>
        </w:rPr>
      </w:pPr>
      <w:r>
        <w:rPr>
          <w:rFonts w:ascii="Arial Narrow" w:hAnsi="Arial Narrow" w:cs="Tahoma"/>
          <w:b/>
          <w:sz w:val="28"/>
          <w:szCs w:val="28"/>
        </w:rPr>
        <w:t>IV</w:t>
      </w:r>
      <w:r w:rsidR="00DA5D26" w:rsidRPr="00145342">
        <w:rPr>
          <w:rFonts w:ascii="Arial Narrow" w:hAnsi="Arial Narrow" w:cs="Tahoma"/>
          <w:b/>
          <w:sz w:val="28"/>
          <w:szCs w:val="28"/>
        </w:rPr>
        <w:t>. CONSIDERACIONES:</w:t>
      </w:r>
    </w:p>
    <w:p w:rsidR="00DA5D26" w:rsidRPr="00B47DEE" w:rsidRDefault="00DA5D26" w:rsidP="00B47DEE">
      <w:pPr>
        <w:pStyle w:val="Sinespaciado"/>
      </w:pPr>
      <w:r w:rsidRPr="00145342">
        <w:tab/>
      </w:r>
      <w:r w:rsidRPr="00145342">
        <w:tab/>
      </w:r>
    </w:p>
    <w:p w:rsidR="00DA5D26" w:rsidRPr="00145342" w:rsidRDefault="00DA5D26" w:rsidP="00DA5D26">
      <w:pPr>
        <w:pStyle w:val="Textoindependiente"/>
        <w:spacing w:line="360" w:lineRule="auto"/>
        <w:ind w:firstLine="858"/>
        <w:rPr>
          <w:rFonts w:ascii="Arial Narrow" w:hAnsi="Arial Narrow"/>
          <w:b/>
          <w:i/>
          <w:sz w:val="28"/>
          <w:szCs w:val="28"/>
          <w:lang w:eastAsia="en-US"/>
        </w:rPr>
      </w:pPr>
      <w:r w:rsidRPr="00145342">
        <w:rPr>
          <w:rFonts w:ascii="Arial Narrow" w:hAnsi="Arial Narrow"/>
          <w:b/>
          <w:i/>
          <w:sz w:val="28"/>
          <w:szCs w:val="28"/>
        </w:rPr>
        <w:t xml:space="preserve">2. </w:t>
      </w:r>
      <w:r w:rsidRPr="00145342">
        <w:rPr>
          <w:rFonts w:ascii="Arial Narrow" w:hAnsi="Arial Narrow"/>
          <w:b/>
          <w:i/>
          <w:sz w:val="28"/>
          <w:szCs w:val="28"/>
          <w:lang w:eastAsia="en-US"/>
        </w:rPr>
        <w:t>Desenvolvimiento de la problemática planteada</w:t>
      </w:r>
    </w:p>
    <w:p w:rsidR="00DA5D26" w:rsidRPr="00B47DEE" w:rsidRDefault="00DA5D26" w:rsidP="00B47DEE">
      <w:pPr>
        <w:pStyle w:val="Sinespaciado"/>
      </w:pPr>
    </w:p>
    <w:p w:rsidR="00DA5D26" w:rsidRPr="00584E97" w:rsidRDefault="00DA5D26" w:rsidP="00DA5D26">
      <w:pPr>
        <w:pStyle w:val="Prrafodelista"/>
        <w:numPr>
          <w:ilvl w:val="1"/>
          <w:numId w:val="1"/>
        </w:numPr>
        <w:autoSpaceDE w:val="0"/>
        <w:autoSpaceDN w:val="0"/>
        <w:adjustRightInd w:val="0"/>
        <w:spacing w:line="360" w:lineRule="auto"/>
        <w:jc w:val="both"/>
        <w:rPr>
          <w:rFonts w:ascii="Arial Narrow" w:hAnsi="Arial Narrow" w:cs="Arial"/>
          <w:b/>
          <w:i/>
          <w:sz w:val="28"/>
          <w:szCs w:val="28"/>
        </w:rPr>
      </w:pPr>
      <w:r>
        <w:rPr>
          <w:rFonts w:ascii="Arial Narrow" w:hAnsi="Arial Narrow" w:cs="Arial"/>
          <w:b/>
          <w:i/>
          <w:sz w:val="28"/>
          <w:szCs w:val="28"/>
        </w:rPr>
        <w:t xml:space="preserve"> V</w:t>
      </w:r>
      <w:r w:rsidRPr="00584E97">
        <w:rPr>
          <w:rFonts w:ascii="Arial Narrow" w:hAnsi="Arial Narrow" w:cs="Arial"/>
          <w:b/>
          <w:i/>
          <w:sz w:val="28"/>
          <w:szCs w:val="28"/>
        </w:rPr>
        <w:t>igencia de los incrementos pensionales.</w:t>
      </w:r>
    </w:p>
    <w:p w:rsidR="00DA5D26" w:rsidRPr="00B47DEE" w:rsidRDefault="00DA5D26" w:rsidP="00B47DEE">
      <w:pPr>
        <w:pStyle w:val="Sinespaciado"/>
      </w:pPr>
    </w:p>
    <w:p w:rsidR="00090E92" w:rsidRDefault="00090E92"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Es indispensable precisar que los incrementos pensionales</w:t>
      </w:r>
      <w:r w:rsidR="007272B0">
        <w:rPr>
          <w:rFonts w:ascii="Arial Narrow" w:hAnsi="Arial Narrow"/>
          <w:sz w:val="28"/>
          <w:szCs w:val="28"/>
          <w:lang w:val="es-CO"/>
        </w:rPr>
        <w:t xml:space="preserve">, para este caso, se </w:t>
      </w:r>
      <w:r>
        <w:rPr>
          <w:rFonts w:ascii="Arial Narrow" w:hAnsi="Arial Narrow"/>
          <w:sz w:val="28"/>
          <w:szCs w:val="28"/>
          <w:lang w:val="es-CO"/>
        </w:rPr>
        <w:t xml:space="preserve">sustentan en el artículo </w:t>
      </w:r>
      <w:r w:rsidR="007272B0">
        <w:rPr>
          <w:rFonts w:ascii="Arial Narrow" w:hAnsi="Arial Narrow"/>
          <w:sz w:val="28"/>
          <w:szCs w:val="28"/>
          <w:lang w:val="es-CO"/>
        </w:rPr>
        <w:t>16</w:t>
      </w:r>
      <w:r>
        <w:rPr>
          <w:rFonts w:ascii="Arial Narrow" w:hAnsi="Arial Narrow"/>
          <w:sz w:val="28"/>
          <w:szCs w:val="28"/>
          <w:lang w:val="es-CO"/>
        </w:rPr>
        <w:t xml:space="preserve"> del Acuerdo </w:t>
      </w:r>
      <w:r w:rsidR="007272B0">
        <w:rPr>
          <w:rFonts w:ascii="Arial Narrow" w:hAnsi="Arial Narrow"/>
          <w:sz w:val="28"/>
          <w:szCs w:val="28"/>
          <w:lang w:val="es-CO"/>
        </w:rPr>
        <w:t>224</w:t>
      </w:r>
      <w:r>
        <w:rPr>
          <w:rFonts w:ascii="Arial Narrow" w:hAnsi="Arial Narrow"/>
          <w:sz w:val="28"/>
          <w:szCs w:val="28"/>
          <w:lang w:val="es-CO"/>
        </w:rPr>
        <w:t xml:space="preserve"> de 19</w:t>
      </w:r>
      <w:r w:rsidR="007272B0">
        <w:rPr>
          <w:rFonts w:ascii="Arial Narrow" w:hAnsi="Arial Narrow"/>
          <w:sz w:val="28"/>
          <w:szCs w:val="28"/>
          <w:lang w:val="es-CO"/>
        </w:rPr>
        <w:t>66</w:t>
      </w:r>
      <w:r>
        <w:rPr>
          <w:rFonts w:ascii="Arial Narrow" w:hAnsi="Arial Narrow"/>
          <w:sz w:val="28"/>
          <w:szCs w:val="28"/>
          <w:lang w:val="es-CO"/>
        </w:rPr>
        <w:t>, indicando que los mismos se dan por tener al cónyuge, compañero o compañera a cargo o a los hijos menores</w:t>
      </w:r>
      <w:r w:rsidR="007272B0">
        <w:rPr>
          <w:rFonts w:ascii="Arial Narrow" w:hAnsi="Arial Narrow"/>
          <w:sz w:val="28"/>
          <w:szCs w:val="28"/>
          <w:lang w:val="es-CO"/>
        </w:rPr>
        <w:t xml:space="preserve"> o inválidos</w:t>
      </w:r>
      <w:r>
        <w:rPr>
          <w:rFonts w:ascii="Arial Narrow" w:hAnsi="Arial Narrow"/>
          <w:sz w:val="28"/>
          <w:szCs w:val="28"/>
          <w:lang w:val="es-CO"/>
        </w:rPr>
        <w:t>. En la Ley 100 de 1993, actual norma que regula el tema de la seguridad social, nada se dice al respecto. Sin embargo, el silencio legal referido, no traduce indefectiblemente en que los incrementos pensionales hayan desaparecido o perdido vigencia.</w:t>
      </w:r>
    </w:p>
    <w:p w:rsidR="00C84802" w:rsidRDefault="00C84802" w:rsidP="00DA5D26">
      <w:pPr>
        <w:pStyle w:val="Textoindependiente"/>
        <w:spacing w:line="360" w:lineRule="auto"/>
        <w:ind w:firstLine="851"/>
        <w:rPr>
          <w:rFonts w:ascii="Arial Narrow" w:hAnsi="Arial Narrow"/>
          <w:sz w:val="28"/>
          <w:szCs w:val="28"/>
          <w:lang w:val="es-CO"/>
        </w:rPr>
      </w:pPr>
    </w:p>
    <w:p w:rsidR="00DA5D26" w:rsidRPr="00145342" w:rsidRDefault="00090E92"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En efecto, s</w:t>
      </w:r>
      <w:r w:rsidR="00DA5D26" w:rsidRPr="00145342">
        <w:rPr>
          <w:rFonts w:ascii="Arial Narrow" w:hAnsi="Arial Narrow"/>
          <w:sz w:val="28"/>
          <w:szCs w:val="28"/>
          <w:lang w:val="es-CO"/>
        </w:rPr>
        <w:t xml:space="preserve">on múltiples los pronunciamientos del máximo órgano de cierre de </w:t>
      </w:r>
      <w:r>
        <w:rPr>
          <w:rFonts w:ascii="Arial Narrow" w:hAnsi="Arial Narrow"/>
          <w:sz w:val="28"/>
          <w:szCs w:val="28"/>
          <w:lang w:val="es-CO"/>
        </w:rPr>
        <w:t>la</w:t>
      </w:r>
      <w:r w:rsidR="00DA5D26" w:rsidRPr="00145342">
        <w:rPr>
          <w:rFonts w:ascii="Arial Narrow" w:hAnsi="Arial Narrow"/>
          <w:sz w:val="28"/>
          <w:szCs w:val="28"/>
          <w:lang w:val="es-CO"/>
        </w:rPr>
        <w:t xml:space="preserve"> jurisdicción</w:t>
      </w:r>
      <w:r>
        <w:rPr>
          <w:rFonts w:ascii="Arial Narrow" w:hAnsi="Arial Narrow"/>
          <w:sz w:val="28"/>
          <w:szCs w:val="28"/>
          <w:lang w:val="es-CO"/>
        </w:rPr>
        <w:t xml:space="preserve"> laboral</w:t>
      </w:r>
      <w:r w:rsidR="00DA5D26" w:rsidRPr="00145342">
        <w:rPr>
          <w:rFonts w:ascii="Arial Narrow" w:hAnsi="Arial Narrow"/>
          <w:sz w:val="28"/>
          <w:szCs w:val="28"/>
          <w:lang w:val="es-CO"/>
        </w:rPr>
        <w:t xml:space="preserve">, tanto en sede ordinaria como de tutela, en el sentido de que el incremento pensional por personas a cargo </w:t>
      </w:r>
      <w:r>
        <w:rPr>
          <w:rFonts w:ascii="Arial Narrow" w:hAnsi="Arial Narrow"/>
          <w:sz w:val="28"/>
          <w:szCs w:val="28"/>
          <w:lang w:val="es-CO"/>
        </w:rPr>
        <w:t>contenido en</w:t>
      </w:r>
      <w:r w:rsidR="007D2C9B">
        <w:rPr>
          <w:rFonts w:ascii="Arial Narrow" w:hAnsi="Arial Narrow"/>
          <w:sz w:val="28"/>
          <w:szCs w:val="28"/>
          <w:lang w:val="es-CO"/>
        </w:rPr>
        <w:t xml:space="preserve"> el Acuerdo 049 de 1990</w:t>
      </w:r>
      <w:r w:rsidR="00CC2C47">
        <w:rPr>
          <w:rFonts w:ascii="Arial Narrow" w:hAnsi="Arial Narrow"/>
          <w:sz w:val="28"/>
          <w:szCs w:val="28"/>
          <w:lang w:val="es-CO"/>
        </w:rPr>
        <w:t xml:space="preserve">, </w:t>
      </w:r>
      <w:r w:rsidR="00DA5D26" w:rsidRPr="00145342">
        <w:rPr>
          <w:rFonts w:ascii="Arial Narrow" w:hAnsi="Arial Narrow"/>
          <w:sz w:val="28"/>
          <w:szCs w:val="28"/>
          <w:lang w:val="es-CO"/>
        </w:rPr>
        <w:t>aún conserva vigencia con la entrada en vigor de la Ley 100 de 1993, por aplicación del régimen de transición,</w:t>
      </w:r>
      <w:r w:rsidR="007D2C9B">
        <w:rPr>
          <w:rFonts w:ascii="Arial Narrow" w:hAnsi="Arial Narrow"/>
          <w:sz w:val="28"/>
          <w:szCs w:val="28"/>
          <w:lang w:val="es-CO"/>
        </w:rPr>
        <w:t xml:space="preserve"> debiéndose entender igualmente que el sustentado en el Acuerdo 224 de 1966 también resulta aplicable, aunque únicamente para quienes hubieren percibido la pensión con apegó a esa norma, aplicación que encuentra respaldo </w:t>
      </w:r>
      <w:r w:rsidR="00DA5D26" w:rsidRPr="00145342">
        <w:rPr>
          <w:rFonts w:ascii="Arial Narrow" w:hAnsi="Arial Narrow"/>
          <w:sz w:val="28"/>
          <w:szCs w:val="28"/>
          <w:lang w:val="es-CO"/>
        </w:rPr>
        <w:t>en los artículos 48 y 53 de la Constitución Política.</w:t>
      </w:r>
    </w:p>
    <w:p w:rsidR="00DA5D26" w:rsidRPr="007D2C9B" w:rsidRDefault="00DA5D26" w:rsidP="00B47DEE">
      <w:pPr>
        <w:pStyle w:val="Sinespaciado"/>
        <w:rPr>
          <w:lang w:val="es-CO"/>
        </w:rPr>
      </w:pPr>
    </w:p>
    <w:p w:rsidR="00090E92" w:rsidRDefault="00DA5D26" w:rsidP="00DA5D26">
      <w:pPr>
        <w:pStyle w:val="Textoindependiente"/>
        <w:spacing w:line="360" w:lineRule="auto"/>
        <w:ind w:firstLine="851"/>
        <w:rPr>
          <w:rFonts w:ascii="Arial Narrow" w:hAnsi="Arial Narrow"/>
          <w:sz w:val="28"/>
          <w:szCs w:val="28"/>
        </w:rPr>
      </w:pPr>
      <w:r w:rsidRPr="001646CC">
        <w:rPr>
          <w:rFonts w:ascii="Arial Narrow" w:hAnsi="Arial Narrow"/>
          <w:sz w:val="28"/>
          <w:szCs w:val="28"/>
        </w:rPr>
        <w:t>Así lo apuntan las providencias de</w:t>
      </w:r>
      <w:r>
        <w:rPr>
          <w:rFonts w:ascii="Arial Narrow" w:hAnsi="Arial Narrow"/>
          <w:sz w:val="28"/>
          <w:szCs w:val="28"/>
        </w:rPr>
        <w:t>l máximo órgano de cierre de la especialidad laboral</w:t>
      </w:r>
      <w:r w:rsidRPr="001646CC">
        <w:rPr>
          <w:rFonts w:ascii="Arial Narrow" w:hAnsi="Arial Narrow"/>
          <w:sz w:val="28"/>
          <w:szCs w:val="28"/>
        </w:rPr>
        <w:t xml:space="preserve">, proferidas el 9 de octubre de 2013 y 23 de abril de 2014, en sede de tutela, en las que recalca que tal beneficio se mantiene en vigor, para el afiliado </w:t>
      </w:r>
      <w:r w:rsidR="00090E92">
        <w:rPr>
          <w:rFonts w:ascii="Arial Narrow" w:hAnsi="Arial Narrow"/>
          <w:sz w:val="28"/>
          <w:szCs w:val="28"/>
        </w:rPr>
        <w:t>que disfrute de su pensión de vejez o de invalidez, en apoyo a</w:t>
      </w:r>
      <w:r w:rsidR="007D2C9B">
        <w:rPr>
          <w:rFonts w:ascii="Arial Narrow" w:hAnsi="Arial Narrow"/>
          <w:sz w:val="28"/>
          <w:szCs w:val="28"/>
        </w:rPr>
        <w:t xml:space="preserve"> la normatividad anterior</w:t>
      </w:r>
      <w:r w:rsidR="00090E92">
        <w:rPr>
          <w:rFonts w:ascii="Arial Narrow" w:hAnsi="Arial Narrow"/>
          <w:sz w:val="28"/>
          <w:szCs w:val="28"/>
        </w:rPr>
        <w:t>.</w:t>
      </w:r>
    </w:p>
    <w:p w:rsidR="00CC2C47" w:rsidRDefault="00CC2C47" w:rsidP="00DA5D26">
      <w:pPr>
        <w:pStyle w:val="Textoindependiente"/>
        <w:spacing w:line="360" w:lineRule="auto"/>
        <w:ind w:firstLine="851"/>
        <w:rPr>
          <w:rFonts w:ascii="Arial Narrow" w:hAnsi="Arial Narrow"/>
          <w:sz w:val="28"/>
          <w:szCs w:val="28"/>
        </w:rPr>
      </w:pPr>
    </w:p>
    <w:p w:rsidR="00F34557" w:rsidRDefault="00CC2C47" w:rsidP="00DA5D26">
      <w:pPr>
        <w:pStyle w:val="Textoindependiente"/>
        <w:spacing w:line="360" w:lineRule="auto"/>
        <w:ind w:firstLine="851"/>
        <w:rPr>
          <w:rFonts w:ascii="Arial Narrow" w:hAnsi="Arial Narrow"/>
          <w:sz w:val="28"/>
          <w:szCs w:val="28"/>
        </w:rPr>
      </w:pPr>
      <w:r>
        <w:rPr>
          <w:rFonts w:ascii="Arial Narrow" w:hAnsi="Arial Narrow"/>
          <w:sz w:val="28"/>
          <w:szCs w:val="28"/>
        </w:rPr>
        <w:t xml:space="preserve">No obstante el mantenimiento o la aplicabilidad de dichos incrementos, </w:t>
      </w:r>
      <w:r w:rsidR="009A3310">
        <w:rPr>
          <w:rFonts w:ascii="Arial Narrow" w:hAnsi="Arial Narrow"/>
          <w:sz w:val="28"/>
          <w:szCs w:val="28"/>
        </w:rPr>
        <w:t>no puede entenderse que las circunstancias o requerimientos que les dan vida, puedan cumplirse en cualquier momento, sino que tales exigencias deben estar satisfechas al momento en que al afiliado se le reconoce la pensión</w:t>
      </w:r>
      <w:r w:rsidR="00F34557">
        <w:rPr>
          <w:rFonts w:ascii="Arial Narrow" w:hAnsi="Arial Narrow"/>
          <w:sz w:val="28"/>
          <w:szCs w:val="28"/>
        </w:rPr>
        <w:t xml:space="preserve"> </w:t>
      </w:r>
      <w:r w:rsidR="00F34557" w:rsidRPr="00F34557">
        <w:rPr>
          <w:rFonts w:ascii="Arial Narrow" w:hAnsi="Arial Narrow"/>
          <w:sz w:val="28"/>
          <w:szCs w:val="28"/>
        </w:rPr>
        <w:t xml:space="preserve">o al menos mientras estuvieren vigentes los acuerdos del antiguo </w:t>
      </w:r>
      <w:proofErr w:type="spellStart"/>
      <w:r w:rsidR="00F34557" w:rsidRPr="00F34557">
        <w:rPr>
          <w:rFonts w:ascii="Arial Narrow" w:hAnsi="Arial Narrow"/>
          <w:sz w:val="28"/>
          <w:szCs w:val="28"/>
        </w:rPr>
        <w:t>ISS</w:t>
      </w:r>
      <w:proofErr w:type="spellEnd"/>
      <w:r w:rsidR="00F34557" w:rsidRPr="00F34557">
        <w:rPr>
          <w:rFonts w:ascii="Arial Narrow" w:hAnsi="Arial Narrow"/>
          <w:sz w:val="28"/>
          <w:szCs w:val="28"/>
        </w:rPr>
        <w:t xml:space="preserve"> (224 y 049 de 1966 y 1990, respectivamente), por cuanto valga recordar el accionante obtuvo su gracia pensional de manera directa, por aplicación del primer acuerdo referido, mismo que a través del artículo 22 del último acuerdo anotado, prescribió que las adendas por persona a cargo del pensionado, eran autónomas o independientes de la pensión de vejez o de invalidez, y que su existencia dependía de que perduraran las circunstancias que le dieron nacimiento.</w:t>
      </w:r>
    </w:p>
    <w:p w:rsidR="00F34557" w:rsidRDefault="00F34557" w:rsidP="00DA5D26">
      <w:pPr>
        <w:pStyle w:val="Textoindependiente"/>
        <w:spacing w:line="360" w:lineRule="auto"/>
        <w:ind w:firstLine="851"/>
        <w:rPr>
          <w:rFonts w:ascii="Arial Narrow" w:hAnsi="Arial Narrow"/>
          <w:sz w:val="28"/>
          <w:szCs w:val="28"/>
        </w:rPr>
      </w:pPr>
    </w:p>
    <w:p w:rsidR="00F34557" w:rsidRDefault="00F34557" w:rsidP="00DA5D26">
      <w:pPr>
        <w:pStyle w:val="Textoindependiente"/>
        <w:spacing w:line="360" w:lineRule="auto"/>
        <w:ind w:firstLine="851"/>
        <w:rPr>
          <w:rFonts w:ascii="Arial Narrow" w:hAnsi="Arial Narrow"/>
          <w:sz w:val="28"/>
          <w:szCs w:val="28"/>
        </w:rPr>
      </w:pPr>
      <w:r w:rsidRPr="00F34557">
        <w:rPr>
          <w:rFonts w:ascii="Arial Narrow" w:hAnsi="Arial Narrow"/>
          <w:sz w:val="28"/>
          <w:szCs w:val="28"/>
        </w:rPr>
        <w:t>Y lo cierto es que si las circunstancias no se produjeron en vigencia de aquellas normas, no habría sustrato alguno para que se velara por su permanencia y ulterior extinción.</w:t>
      </w:r>
    </w:p>
    <w:p w:rsidR="00283D7F" w:rsidRDefault="00283D7F" w:rsidP="00DA5D26">
      <w:pPr>
        <w:pStyle w:val="Textoindependiente"/>
        <w:spacing w:line="360" w:lineRule="auto"/>
        <w:ind w:firstLine="851"/>
        <w:rPr>
          <w:rFonts w:ascii="Arial Narrow" w:hAnsi="Arial Narrow"/>
          <w:b/>
          <w:i/>
          <w:sz w:val="30"/>
          <w:szCs w:val="30"/>
        </w:rPr>
      </w:pPr>
    </w:p>
    <w:p w:rsidR="00F34557" w:rsidRPr="00F34557" w:rsidRDefault="00F34557" w:rsidP="00F34557">
      <w:pPr>
        <w:pStyle w:val="Textoindependiente"/>
        <w:spacing w:line="360" w:lineRule="auto"/>
        <w:ind w:firstLine="851"/>
        <w:rPr>
          <w:rFonts w:ascii="Arial Narrow" w:hAnsi="Arial Narrow"/>
          <w:i/>
          <w:sz w:val="30"/>
          <w:szCs w:val="30"/>
        </w:rPr>
      </w:pPr>
      <w:r w:rsidRPr="00F34557">
        <w:rPr>
          <w:rFonts w:ascii="Arial Narrow" w:hAnsi="Arial Narrow"/>
          <w:i/>
          <w:sz w:val="30"/>
          <w:szCs w:val="30"/>
        </w:rPr>
        <w:t xml:space="preserve">Lo dicho, por cuanto ya en vigencia de la Ley 100 de 1993 y las que la modificaron no consagraron expresamente tales adendas, impidiendo de esa manera, la </w:t>
      </w:r>
      <w:proofErr w:type="spellStart"/>
      <w:r w:rsidRPr="00F34557">
        <w:rPr>
          <w:rFonts w:ascii="Arial Narrow" w:hAnsi="Arial Narrow"/>
          <w:i/>
          <w:sz w:val="30"/>
          <w:szCs w:val="30"/>
        </w:rPr>
        <w:t>ultractividad</w:t>
      </w:r>
      <w:proofErr w:type="spellEnd"/>
      <w:r w:rsidRPr="00F34557">
        <w:rPr>
          <w:rFonts w:ascii="Arial Narrow" w:hAnsi="Arial Narrow"/>
          <w:i/>
          <w:sz w:val="30"/>
          <w:szCs w:val="30"/>
        </w:rPr>
        <w:t xml:space="preserve"> de los reglamentos y acuerdos del </w:t>
      </w:r>
      <w:proofErr w:type="spellStart"/>
      <w:r w:rsidRPr="00F34557">
        <w:rPr>
          <w:rFonts w:ascii="Arial Narrow" w:hAnsi="Arial Narrow"/>
          <w:i/>
          <w:sz w:val="30"/>
          <w:szCs w:val="30"/>
        </w:rPr>
        <w:t>ISS</w:t>
      </w:r>
      <w:proofErr w:type="spellEnd"/>
      <w:r w:rsidRPr="00F34557">
        <w:rPr>
          <w:rFonts w:ascii="Arial Narrow" w:hAnsi="Arial Narrow"/>
          <w:i/>
          <w:sz w:val="30"/>
          <w:szCs w:val="30"/>
        </w:rPr>
        <w:t xml:space="preserve">, en esta materia; y sin que la </w:t>
      </w:r>
      <w:proofErr w:type="spellStart"/>
      <w:r w:rsidRPr="00F34557">
        <w:rPr>
          <w:rFonts w:ascii="Arial Narrow" w:hAnsi="Arial Narrow"/>
          <w:i/>
          <w:sz w:val="30"/>
          <w:szCs w:val="30"/>
        </w:rPr>
        <w:t>retrospectividad</w:t>
      </w:r>
      <w:proofErr w:type="spellEnd"/>
      <w:r w:rsidRPr="00F34557">
        <w:rPr>
          <w:rFonts w:ascii="Arial Narrow" w:hAnsi="Arial Narrow"/>
          <w:i/>
          <w:sz w:val="30"/>
          <w:szCs w:val="30"/>
        </w:rPr>
        <w:t>, sea de recibo en este asunto, puesto que las causas que dieron lugar a tales incrementos, con independencia del reconocimiento pensional, apenas surgieron en vigor de la ley 797 de 2007, y por lo tanto, sus efectos también se dieron en rigor de esta.</w:t>
      </w:r>
    </w:p>
    <w:p w:rsidR="00F34557" w:rsidRPr="00F34557" w:rsidRDefault="00F34557" w:rsidP="00F34557">
      <w:pPr>
        <w:pStyle w:val="Textoindependiente"/>
        <w:spacing w:line="360" w:lineRule="auto"/>
        <w:ind w:firstLine="851"/>
        <w:rPr>
          <w:rFonts w:ascii="Arial Narrow" w:hAnsi="Arial Narrow"/>
          <w:i/>
          <w:sz w:val="30"/>
          <w:szCs w:val="30"/>
        </w:rPr>
      </w:pPr>
    </w:p>
    <w:p w:rsidR="00F34557" w:rsidRDefault="00F34557" w:rsidP="00F34557">
      <w:pPr>
        <w:pStyle w:val="Textoindependiente"/>
        <w:spacing w:line="360" w:lineRule="auto"/>
        <w:ind w:firstLine="851"/>
        <w:rPr>
          <w:rFonts w:ascii="Arial Narrow" w:hAnsi="Arial Narrow"/>
          <w:i/>
          <w:sz w:val="30"/>
          <w:szCs w:val="30"/>
        </w:rPr>
      </w:pPr>
      <w:r w:rsidRPr="00F34557">
        <w:rPr>
          <w:rFonts w:ascii="Arial Narrow" w:hAnsi="Arial Narrow"/>
          <w:i/>
          <w:sz w:val="30"/>
          <w:szCs w:val="30"/>
        </w:rPr>
        <w:t xml:space="preserve">Lo anterior, no quiere significar nada diferente a que los elementos que estructuran el derecho a los incrementos, deben concurrir al momento del reconocimiento pensional, o al menos mientras rigieron los acuerdos del </w:t>
      </w:r>
      <w:proofErr w:type="spellStart"/>
      <w:r w:rsidRPr="00F34557">
        <w:rPr>
          <w:rFonts w:ascii="Arial Narrow" w:hAnsi="Arial Narrow"/>
          <w:i/>
          <w:sz w:val="30"/>
          <w:szCs w:val="30"/>
        </w:rPr>
        <w:t>ISS</w:t>
      </w:r>
      <w:proofErr w:type="spellEnd"/>
      <w:r w:rsidRPr="00F34557">
        <w:rPr>
          <w:rFonts w:ascii="Arial Narrow" w:hAnsi="Arial Narrow"/>
          <w:i/>
          <w:sz w:val="30"/>
          <w:szCs w:val="30"/>
        </w:rPr>
        <w:t>.</w:t>
      </w:r>
    </w:p>
    <w:p w:rsidR="00F34557" w:rsidRPr="00F34557" w:rsidRDefault="00F34557" w:rsidP="00F34557">
      <w:pPr>
        <w:pStyle w:val="Textoindependiente"/>
        <w:spacing w:line="360" w:lineRule="auto"/>
        <w:ind w:firstLine="851"/>
        <w:rPr>
          <w:rFonts w:ascii="Arial Narrow" w:hAnsi="Arial Narrow"/>
          <w:i/>
          <w:sz w:val="30"/>
          <w:szCs w:val="30"/>
        </w:rPr>
      </w:pPr>
    </w:p>
    <w:p w:rsidR="00DA5D26" w:rsidRPr="0063501C" w:rsidRDefault="0009373B" w:rsidP="00DA5D26">
      <w:pPr>
        <w:pStyle w:val="Textoindependiente"/>
        <w:spacing w:line="360" w:lineRule="auto"/>
        <w:ind w:firstLine="851"/>
        <w:rPr>
          <w:rFonts w:ascii="Arial Narrow" w:hAnsi="Arial Narrow"/>
          <w:b/>
          <w:i/>
          <w:sz w:val="30"/>
          <w:szCs w:val="30"/>
        </w:rPr>
      </w:pPr>
      <w:r>
        <w:rPr>
          <w:rFonts w:ascii="Arial Narrow" w:hAnsi="Arial Narrow"/>
          <w:b/>
          <w:i/>
          <w:sz w:val="30"/>
          <w:szCs w:val="30"/>
        </w:rPr>
        <w:t>2.2</w:t>
      </w:r>
      <w:r w:rsidR="00DA5D26">
        <w:rPr>
          <w:rFonts w:ascii="Arial Narrow" w:hAnsi="Arial Narrow"/>
          <w:b/>
          <w:i/>
          <w:sz w:val="30"/>
          <w:szCs w:val="30"/>
        </w:rPr>
        <w:t xml:space="preserve">. </w:t>
      </w:r>
      <w:r w:rsidR="00DA5D26" w:rsidRPr="0063501C">
        <w:rPr>
          <w:rFonts w:ascii="Arial Narrow" w:hAnsi="Arial Narrow"/>
          <w:b/>
          <w:i/>
          <w:sz w:val="30"/>
          <w:szCs w:val="30"/>
        </w:rPr>
        <w:t>Caso Concreto</w:t>
      </w:r>
    </w:p>
    <w:p w:rsidR="00DA5D26" w:rsidRPr="00C605CD" w:rsidRDefault="00DA5D26" w:rsidP="00C605CD">
      <w:pPr>
        <w:pStyle w:val="Sinespaciado"/>
      </w:pPr>
    </w:p>
    <w:p w:rsidR="004F0A00" w:rsidRDefault="00AF19D4" w:rsidP="00DA5D26">
      <w:pPr>
        <w:pStyle w:val="Textoindependiente"/>
        <w:spacing w:line="360" w:lineRule="auto"/>
        <w:ind w:firstLine="851"/>
        <w:rPr>
          <w:rFonts w:ascii="Arial Narrow" w:hAnsi="Arial Narrow"/>
          <w:sz w:val="28"/>
          <w:szCs w:val="28"/>
        </w:rPr>
      </w:pPr>
      <w:r>
        <w:rPr>
          <w:rFonts w:ascii="Arial Narrow" w:hAnsi="Arial Narrow"/>
          <w:sz w:val="28"/>
          <w:szCs w:val="28"/>
        </w:rPr>
        <w:t xml:space="preserve">En el caso puntual, se tiene que </w:t>
      </w:r>
      <w:r w:rsidR="004F0A00">
        <w:rPr>
          <w:rFonts w:ascii="Arial Narrow" w:hAnsi="Arial Narrow"/>
          <w:sz w:val="28"/>
          <w:szCs w:val="28"/>
        </w:rPr>
        <w:t>al</w:t>
      </w:r>
      <w:r w:rsidR="00283D7F">
        <w:rPr>
          <w:rFonts w:ascii="Arial Narrow" w:hAnsi="Arial Narrow"/>
          <w:sz w:val="28"/>
          <w:szCs w:val="28"/>
        </w:rPr>
        <w:t xml:space="preserve"> señor </w:t>
      </w:r>
      <w:r w:rsidR="004F0A00">
        <w:rPr>
          <w:rFonts w:ascii="Arial Narrow" w:hAnsi="Arial Narrow"/>
          <w:sz w:val="28"/>
          <w:szCs w:val="28"/>
        </w:rPr>
        <w:t xml:space="preserve">Rodríguez Bolívar </w:t>
      </w:r>
      <w:r w:rsidR="00283D7F">
        <w:rPr>
          <w:rFonts w:ascii="Arial Narrow" w:hAnsi="Arial Narrow"/>
          <w:sz w:val="28"/>
          <w:szCs w:val="28"/>
        </w:rPr>
        <w:t xml:space="preserve"> se le reconoció su pensión de vejez mediante Resolución No. </w:t>
      </w:r>
      <w:r w:rsidR="004F0A00">
        <w:rPr>
          <w:rFonts w:ascii="Arial Narrow" w:hAnsi="Arial Narrow"/>
          <w:sz w:val="28"/>
          <w:szCs w:val="28"/>
        </w:rPr>
        <w:t>02883 del 20 de junio de 1984</w:t>
      </w:r>
      <w:r w:rsidR="00283D7F">
        <w:rPr>
          <w:rFonts w:ascii="Arial Narrow" w:hAnsi="Arial Narrow"/>
          <w:sz w:val="28"/>
          <w:szCs w:val="28"/>
        </w:rPr>
        <w:t xml:space="preserve">, con efectos </w:t>
      </w:r>
      <w:r w:rsidR="00283D7F">
        <w:rPr>
          <w:rFonts w:ascii="Arial Narrow" w:hAnsi="Arial Narrow"/>
          <w:sz w:val="28"/>
          <w:szCs w:val="28"/>
        </w:rPr>
        <w:lastRenderedPageBreak/>
        <w:t>a partir del 0</w:t>
      </w:r>
      <w:r w:rsidR="004F0A00">
        <w:rPr>
          <w:rFonts w:ascii="Arial Narrow" w:hAnsi="Arial Narrow"/>
          <w:sz w:val="28"/>
          <w:szCs w:val="28"/>
        </w:rPr>
        <w:t>7</w:t>
      </w:r>
      <w:r w:rsidR="00283D7F">
        <w:rPr>
          <w:rFonts w:ascii="Arial Narrow" w:hAnsi="Arial Narrow"/>
          <w:sz w:val="28"/>
          <w:szCs w:val="28"/>
        </w:rPr>
        <w:t xml:space="preserve"> de </w:t>
      </w:r>
      <w:r w:rsidR="004F0A00">
        <w:rPr>
          <w:rFonts w:ascii="Arial Narrow" w:hAnsi="Arial Narrow"/>
          <w:sz w:val="28"/>
          <w:szCs w:val="28"/>
        </w:rPr>
        <w:t>marzo</w:t>
      </w:r>
      <w:r w:rsidR="00283D7F">
        <w:rPr>
          <w:rFonts w:ascii="Arial Narrow" w:hAnsi="Arial Narrow"/>
          <w:sz w:val="28"/>
          <w:szCs w:val="28"/>
        </w:rPr>
        <w:t xml:space="preserve"> </w:t>
      </w:r>
      <w:r w:rsidR="004F0A00">
        <w:rPr>
          <w:rFonts w:ascii="Arial Narrow" w:hAnsi="Arial Narrow"/>
          <w:sz w:val="28"/>
          <w:szCs w:val="28"/>
        </w:rPr>
        <w:t>de la misma anualidad, fundamentándose en el Acuerdo 224 de 1966 –</w:t>
      </w:r>
      <w:proofErr w:type="spellStart"/>
      <w:r w:rsidR="004F0A00">
        <w:rPr>
          <w:rFonts w:ascii="Arial Narrow" w:hAnsi="Arial Narrow"/>
          <w:sz w:val="28"/>
          <w:szCs w:val="28"/>
        </w:rPr>
        <w:t>fls</w:t>
      </w:r>
      <w:proofErr w:type="spellEnd"/>
      <w:r w:rsidR="004F0A00">
        <w:rPr>
          <w:rFonts w:ascii="Arial Narrow" w:hAnsi="Arial Narrow"/>
          <w:sz w:val="28"/>
          <w:szCs w:val="28"/>
        </w:rPr>
        <w:t>. 12-.</w:t>
      </w:r>
      <w:r w:rsidR="0098395E">
        <w:rPr>
          <w:rFonts w:ascii="Arial Narrow" w:hAnsi="Arial Narrow"/>
          <w:sz w:val="28"/>
          <w:szCs w:val="28"/>
        </w:rPr>
        <w:t xml:space="preserve"> Igualmente existe prueba de que Ricardo Rodríguez Grajales es hijo del actor –</w:t>
      </w:r>
      <w:proofErr w:type="spellStart"/>
      <w:r w:rsidR="0098395E">
        <w:rPr>
          <w:rFonts w:ascii="Arial Narrow" w:hAnsi="Arial Narrow"/>
          <w:sz w:val="28"/>
          <w:szCs w:val="28"/>
        </w:rPr>
        <w:t>fl</w:t>
      </w:r>
      <w:proofErr w:type="spellEnd"/>
      <w:r w:rsidR="0098395E">
        <w:rPr>
          <w:rFonts w:ascii="Arial Narrow" w:hAnsi="Arial Narrow"/>
          <w:sz w:val="28"/>
          <w:szCs w:val="28"/>
        </w:rPr>
        <w:t xml:space="preserve">. 42- y además que fue declarado interdicto por sentencia judicial del 09 de agosto de 2011 del Juzgado Primero de Familia de Cartago. </w:t>
      </w:r>
    </w:p>
    <w:p w:rsidR="00F34557" w:rsidRDefault="00F34557" w:rsidP="00DA5D26">
      <w:pPr>
        <w:pStyle w:val="Textoindependiente"/>
        <w:spacing w:line="360" w:lineRule="auto"/>
        <w:ind w:firstLine="851"/>
        <w:rPr>
          <w:rFonts w:ascii="Arial Narrow" w:hAnsi="Arial Narrow"/>
          <w:sz w:val="28"/>
          <w:szCs w:val="28"/>
        </w:rPr>
      </w:pPr>
    </w:p>
    <w:p w:rsidR="0098395E" w:rsidRDefault="0098395E" w:rsidP="00DA5D26">
      <w:pPr>
        <w:pStyle w:val="Textoindependiente"/>
        <w:spacing w:line="360" w:lineRule="auto"/>
        <w:ind w:firstLine="851"/>
        <w:rPr>
          <w:rFonts w:ascii="Arial Narrow" w:hAnsi="Arial Narrow"/>
          <w:sz w:val="28"/>
          <w:szCs w:val="28"/>
        </w:rPr>
      </w:pPr>
      <w:r>
        <w:rPr>
          <w:rFonts w:ascii="Arial Narrow" w:hAnsi="Arial Narrow"/>
          <w:sz w:val="28"/>
          <w:szCs w:val="28"/>
        </w:rPr>
        <w:t xml:space="preserve">Finalmente, conforme al texto de la Resolución </w:t>
      </w:r>
      <w:proofErr w:type="spellStart"/>
      <w:r>
        <w:rPr>
          <w:rFonts w:ascii="Arial Narrow" w:hAnsi="Arial Narrow"/>
          <w:sz w:val="28"/>
          <w:szCs w:val="28"/>
        </w:rPr>
        <w:t>GNR</w:t>
      </w:r>
      <w:proofErr w:type="spellEnd"/>
      <w:r>
        <w:rPr>
          <w:rFonts w:ascii="Arial Narrow" w:hAnsi="Arial Narrow"/>
          <w:sz w:val="28"/>
          <w:szCs w:val="28"/>
        </w:rPr>
        <w:t xml:space="preserve"> 57555 del 26 de febrero de 2015, el actor reclamó los incrementos pensionales el 24 de septiembre de 2014 –</w:t>
      </w:r>
      <w:proofErr w:type="spellStart"/>
      <w:r>
        <w:rPr>
          <w:rFonts w:ascii="Arial Narrow" w:hAnsi="Arial Narrow"/>
          <w:sz w:val="28"/>
          <w:szCs w:val="28"/>
        </w:rPr>
        <w:t>fl</w:t>
      </w:r>
      <w:proofErr w:type="spellEnd"/>
      <w:r>
        <w:rPr>
          <w:rFonts w:ascii="Arial Narrow" w:hAnsi="Arial Narrow"/>
          <w:sz w:val="28"/>
          <w:szCs w:val="28"/>
        </w:rPr>
        <w:t>. 36-.</w:t>
      </w:r>
    </w:p>
    <w:p w:rsidR="0098395E" w:rsidRDefault="0098395E" w:rsidP="00DA5D26">
      <w:pPr>
        <w:pStyle w:val="Textoindependiente"/>
        <w:spacing w:line="360" w:lineRule="auto"/>
        <w:ind w:firstLine="851"/>
        <w:rPr>
          <w:rFonts w:ascii="Arial Narrow" w:hAnsi="Arial Narrow"/>
          <w:sz w:val="28"/>
          <w:szCs w:val="28"/>
        </w:rPr>
      </w:pPr>
    </w:p>
    <w:p w:rsidR="0098395E" w:rsidRDefault="0098395E" w:rsidP="00DA5D26">
      <w:pPr>
        <w:pStyle w:val="Textoindependiente"/>
        <w:spacing w:line="360" w:lineRule="auto"/>
        <w:ind w:firstLine="851"/>
        <w:rPr>
          <w:rFonts w:ascii="Arial Narrow" w:hAnsi="Arial Narrow"/>
          <w:sz w:val="28"/>
          <w:szCs w:val="28"/>
        </w:rPr>
      </w:pPr>
      <w:r>
        <w:rPr>
          <w:rFonts w:ascii="Arial Narrow" w:hAnsi="Arial Narrow"/>
          <w:sz w:val="28"/>
          <w:szCs w:val="28"/>
        </w:rPr>
        <w:t>El anterior devenir, permite llegar a las siguientes conclusiones:</w:t>
      </w:r>
    </w:p>
    <w:p w:rsidR="0098395E" w:rsidRDefault="0098395E" w:rsidP="00DA5D26">
      <w:pPr>
        <w:pStyle w:val="Textoindependiente"/>
        <w:spacing w:line="360" w:lineRule="auto"/>
        <w:ind w:firstLine="851"/>
        <w:rPr>
          <w:rFonts w:ascii="Arial Narrow" w:hAnsi="Arial Narrow"/>
          <w:sz w:val="28"/>
          <w:szCs w:val="28"/>
        </w:rPr>
      </w:pPr>
    </w:p>
    <w:p w:rsidR="00F34557" w:rsidRPr="00F34557" w:rsidRDefault="0098395E" w:rsidP="00F34557">
      <w:pPr>
        <w:pStyle w:val="Textoindependiente"/>
        <w:spacing w:line="360" w:lineRule="auto"/>
        <w:ind w:firstLine="851"/>
        <w:rPr>
          <w:rFonts w:ascii="Arial Narrow" w:hAnsi="Arial Narrow"/>
          <w:sz w:val="28"/>
          <w:szCs w:val="28"/>
        </w:rPr>
      </w:pPr>
      <w:r>
        <w:rPr>
          <w:rFonts w:ascii="Arial Narrow" w:hAnsi="Arial Narrow"/>
          <w:sz w:val="28"/>
          <w:szCs w:val="28"/>
        </w:rPr>
        <w:t xml:space="preserve">Inicialmente, </w:t>
      </w:r>
      <w:r w:rsidR="0009373B">
        <w:rPr>
          <w:rFonts w:ascii="Arial Narrow" w:hAnsi="Arial Narrow"/>
          <w:sz w:val="28"/>
          <w:szCs w:val="28"/>
        </w:rPr>
        <w:t xml:space="preserve">como se dijo en líneas anteriores, </w:t>
      </w:r>
      <w:r>
        <w:rPr>
          <w:rFonts w:ascii="Arial Narrow" w:hAnsi="Arial Narrow"/>
          <w:sz w:val="28"/>
          <w:szCs w:val="28"/>
        </w:rPr>
        <w:t>para que el incremento pensional</w:t>
      </w:r>
      <w:r w:rsidR="00EB3D8F">
        <w:rPr>
          <w:rFonts w:ascii="Arial Narrow" w:hAnsi="Arial Narrow"/>
          <w:sz w:val="28"/>
          <w:szCs w:val="28"/>
        </w:rPr>
        <w:t xml:space="preserve"> </w:t>
      </w:r>
      <w:r>
        <w:rPr>
          <w:rFonts w:ascii="Arial Narrow" w:hAnsi="Arial Narrow"/>
          <w:sz w:val="28"/>
          <w:szCs w:val="28"/>
        </w:rPr>
        <w:t xml:space="preserve">pueda </w:t>
      </w:r>
      <w:r w:rsidR="00EB3D8F">
        <w:rPr>
          <w:rFonts w:ascii="Arial Narrow" w:hAnsi="Arial Narrow"/>
          <w:sz w:val="28"/>
          <w:szCs w:val="28"/>
        </w:rPr>
        <w:t xml:space="preserve">generarse en favor del pensionado, las causas que le dan origen, esto es, tener a su cónyuge, compañero permanente o hijos </w:t>
      </w:r>
      <w:r w:rsidR="00F34557" w:rsidRPr="00F34557">
        <w:rPr>
          <w:rFonts w:ascii="Arial Narrow" w:hAnsi="Arial Narrow"/>
          <w:sz w:val="28"/>
          <w:szCs w:val="28"/>
        </w:rPr>
        <w:t xml:space="preserve">para que proceda el incremento pensional por persona a cargo, las causas que lo habilita: tener cónyuge o compañera permanente, o hijos, incluidos los inválidos, que dependan económicamente del pensionado, deben configurarse a la fecha del reconocimiento de la gracia, o al menos en rigor de los acuerdos del </w:t>
      </w:r>
      <w:proofErr w:type="spellStart"/>
      <w:r w:rsidR="00F34557" w:rsidRPr="00F34557">
        <w:rPr>
          <w:rFonts w:ascii="Arial Narrow" w:hAnsi="Arial Narrow"/>
          <w:sz w:val="28"/>
          <w:szCs w:val="28"/>
        </w:rPr>
        <w:t>ISS</w:t>
      </w:r>
      <w:proofErr w:type="spellEnd"/>
      <w:r w:rsidR="00F34557" w:rsidRPr="00F34557">
        <w:rPr>
          <w:rFonts w:ascii="Arial Narrow" w:hAnsi="Arial Narrow"/>
          <w:sz w:val="28"/>
          <w:szCs w:val="28"/>
        </w:rPr>
        <w:t xml:space="preserve">, que contemplaron tales adendas; situación que no se ofrece en el sub-lite, en la medida en que la calidad de inválido y dependiente de Ricardo Rodríguez, respecto de su padre, el actor, apenas se dio desde la fecha de la sentencia de interdicción, esto es, el 9 de agosto de 2011, calenda muy posterior a aquella en que perdieron vigencias los acuerdos del </w:t>
      </w:r>
      <w:proofErr w:type="spellStart"/>
      <w:r w:rsidR="00F34557" w:rsidRPr="00F34557">
        <w:rPr>
          <w:rFonts w:ascii="Arial Narrow" w:hAnsi="Arial Narrow"/>
          <w:sz w:val="28"/>
          <w:szCs w:val="28"/>
        </w:rPr>
        <w:t>ISS</w:t>
      </w:r>
      <w:proofErr w:type="spellEnd"/>
      <w:r w:rsidR="00F34557" w:rsidRPr="00F34557">
        <w:rPr>
          <w:rFonts w:ascii="Arial Narrow" w:hAnsi="Arial Narrow"/>
          <w:sz w:val="28"/>
          <w:szCs w:val="28"/>
        </w:rPr>
        <w:t>.</w:t>
      </w:r>
    </w:p>
    <w:p w:rsidR="00F34557" w:rsidRPr="00F34557" w:rsidRDefault="00F34557" w:rsidP="00F34557">
      <w:pPr>
        <w:pStyle w:val="Textoindependiente"/>
        <w:spacing w:line="360" w:lineRule="auto"/>
        <w:ind w:firstLine="851"/>
        <w:rPr>
          <w:rFonts w:ascii="Arial Narrow" w:hAnsi="Arial Narrow"/>
          <w:sz w:val="28"/>
          <w:szCs w:val="28"/>
        </w:rPr>
      </w:pPr>
    </w:p>
    <w:p w:rsidR="00F34557" w:rsidRPr="00F34557" w:rsidRDefault="00F34557" w:rsidP="00F34557">
      <w:pPr>
        <w:pStyle w:val="Textoindependiente"/>
        <w:spacing w:line="360" w:lineRule="auto"/>
        <w:ind w:firstLine="851"/>
        <w:rPr>
          <w:rFonts w:ascii="Arial Narrow" w:hAnsi="Arial Narrow"/>
          <w:sz w:val="28"/>
          <w:szCs w:val="28"/>
        </w:rPr>
      </w:pPr>
      <w:r w:rsidRPr="00F34557">
        <w:rPr>
          <w:rFonts w:ascii="Arial Narrow" w:hAnsi="Arial Narrow"/>
          <w:sz w:val="28"/>
          <w:szCs w:val="28"/>
        </w:rPr>
        <w:t xml:space="preserve">Por ello es evidente, que el derecho a los incrementos no nacieron a la vida jurídica, puesto que las circunstancias que habilitaron su procedencia, con independencia del reconocimiento de la pensión de vejez, se cumplieron con posterioridad al 1 de abril de 1994, calenda a partir de la cual entró en </w:t>
      </w:r>
      <w:proofErr w:type="spellStart"/>
      <w:r w:rsidRPr="00F34557">
        <w:rPr>
          <w:rFonts w:ascii="Arial Narrow" w:hAnsi="Arial Narrow"/>
          <w:sz w:val="28"/>
          <w:szCs w:val="28"/>
        </w:rPr>
        <w:t>rigor</w:t>
      </w:r>
      <w:proofErr w:type="spellEnd"/>
      <w:r w:rsidRPr="00F34557">
        <w:rPr>
          <w:rFonts w:ascii="Arial Narrow" w:hAnsi="Arial Narrow"/>
          <w:sz w:val="28"/>
          <w:szCs w:val="28"/>
        </w:rPr>
        <w:t xml:space="preserve"> el nuevo estatuto de la seguridad social (Ley 100/93).</w:t>
      </w:r>
    </w:p>
    <w:p w:rsidR="00F34557" w:rsidRPr="00F34557" w:rsidRDefault="00F34557" w:rsidP="00F34557">
      <w:pPr>
        <w:pStyle w:val="Textoindependiente"/>
        <w:spacing w:line="360" w:lineRule="auto"/>
        <w:ind w:firstLine="851"/>
        <w:rPr>
          <w:rFonts w:ascii="Arial Narrow" w:hAnsi="Arial Narrow"/>
          <w:sz w:val="28"/>
          <w:szCs w:val="28"/>
        </w:rPr>
      </w:pPr>
    </w:p>
    <w:p w:rsidR="00F34557" w:rsidRPr="00F34557" w:rsidRDefault="00F34557" w:rsidP="00F34557">
      <w:pPr>
        <w:pStyle w:val="Textoindependiente"/>
        <w:spacing w:line="360" w:lineRule="auto"/>
        <w:ind w:firstLine="851"/>
        <w:rPr>
          <w:rFonts w:ascii="Arial Narrow" w:hAnsi="Arial Narrow"/>
          <w:sz w:val="28"/>
          <w:szCs w:val="28"/>
        </w:rPr>
      </w:pPr>
      <w:r w:rsidRPr="00F34557">
        <w:rPr>
          <w:rFonts w:ascii="Arial Narrow" w:hAnsi="Arial Narrow"/>
          <w:sz w:val="28"/>
          <w:szCs w:val="28"/>
        </w:rPr>
        <w:t xml:space="preserve">Lo antedicho, no se opone a las providencias de las altas Cortes, según las cuales, las adendas siguieron vigentes, después de 1994, para aquel contingente de pensionados que obtuvieron la gracia, ora directamente en aplicación de los acuerdos del </w:t>
      </w:r>
      <w:proofErr w:type="spellStart"/>
      <w:r w:rsidRPr="00F34557">
        <w:rPr>
          <w:rFonts w:ascii="Arial Narrow" w:hAnsi="Arial Narrow"/>
          <w:sz w:val="28"/>
          <w:szCs w:val="28"/>
        </w:rPr>
        <w:t>ISS</w:t>
      </w:r>
      <w:proofErr w:type="spellEnd"/>
      <w:r w:rsidRPr="00F34557">
        <w:rPr>
          <w:rFonts w:ascii="Arial Narrow" w:hAnsi="Arial Narrow"/>
          <w:sz w:val="28"/>
          <w:szCs w:val="28"/>
        </w:rPr>
        <w:t xml:space="preserve">, ora a través del puente que le tendió a ese cuerpo normativo el régimen de </w:t>
      </w:r>
      <w:r w:rsidRPr="00F34557">
        <w:rPr>
          <w:rFonts w:ascii="Arial Narrow" w:hAnsi="Arial Narrow"/>
          <w:sz w:val="28"/>
          <w:szCs w:val="28"/>
        </w:rPr>
        <w:lastRenderedPageBreak/>
        <w:t>transición del artículo 36 de la Ley 100, pues, naturalmente, quien ya venía usufructuando la pensión de vejez o de invalidez, o apenas se le reconoció con posterioridad a aquella calenda, habiendo reunido los requisitos de aquellos acuerdos, los supuestos que viabilizaron las adendas, se habían originado, así como los supuestos de la pensión, con anterioridad a la nueva ley.</w:t>
      </w:r>
    </w:p>
    <w:p w:rsidR="00F34557" w:rsidRPr="00F34557" w:rsidRDefault="00F34557" w:rsidP="00F34557">
      <w:pPr>
        <w:pStyle w:val="Textoindependiente"/>
        <w:spacing w:line="360" w:lineRule="auto"/>
        <w:ind w:firstLine="851"/>
        <w:rPr>
          <w:rFonts w:ascii="Arial Narrow" w:hAnsi="Arial Narrow"/>
          <w:sz w:val="28"/>
          <w:szCs w:val="28"/>
        </w:rPr>
      </w:pPr>
    </w:p>
    <w:p w:rsidR="00F34557" w:rsidRPr="00F34557" w:rsidRDefault="00F34557" w:rsidP="00F34557">
      <w:pPr>
        <w:pStyle w:val="Textoindependiente"/>
        <w:spacing w:line="360" w:lineRule="auto"/>
        <w:ind w:firstLine="851"/>
        <w:rPr>
          <w:rFonts w:ascii="Arial Narrow" w:hAnsi="Arial Narrow"/>
          <w:sz w:val="28"/>
          <w:szCs w:val="28"/>
        </w:rPr>
      </w:pPr>
      <w:r w:rsidRPr="00F34557">
        <w:rPr>
          <w:rFonts w:ascii="Arial Narrow" w:hAnsi="Arial Narrow"/>
          <w:sz w:val="28"/>
          <w:szCs w:val="28"/>
        </w:rPr>
        <w:t>Fenómeno que se explica, igualmente, con la adquisición del régimen de transición, cuando el reconocimiento y disfrute pensional apenas se adquieren entrada en vigencia de la ley 100 de 1993, empero, por cuanto los requisitos de la pensión y de las circunstancias que habilitaron las adendas, iniciaron en sus configuraciones, con antelación al nuevo estatuto de la seguridad social, no posteriormente.</w:t>
      </w:r>
    </w:p>
    <w:p w:rsidR="00F34557" w:rsidRPr="00F34557" w:rsidRDefault="00F34557" w:rsidP="00F34557">
      <w:pPr>
        <w:pStyle w:val="Textoindependiente"/>
        <w:spacing w:line="360" w:lineRule="auto"/>
        <w:ind w:firstLine="851"/>
        <w:rPr>
          <w:rFonts w:ascii="Arial Narrow" w:hAnsi="Arial Narrow"/>
          <w:sz w:val="28"/>
          <w:szCs w:val="28"/>
        </w:rPr>
      </w:pPr>
    </w:p>
    <w:p w:rsidR="00F34557" w:rsidRPr="00F34557" w:rsidRDefault="00F34557" w:rsidP="00F34557">
      <w:pPr>
        <w:pStyle w:val="Textoindependiente"/>
        <w:spacing w:line="360" w:lineRule="auto"/>
        <w:ind w:firstLine="851"/>
        <w:rPr>
          <w:rFonts w:ascii="Arial Narrow" w:hAnsi="Arial Narrow"/>
          <w:sz w:val="28"/>
          <w:szCs w:val="28"/>
        </w:rPr>
      </w:pPr>
      <w:r w:rsidRPr="00F34557">
        <w:rPr>
          <w:rFonts w:ascii="Arial Narrow" w:hAnsi="Arial Narrow"/>
          <w:sz w:val="28"/>
          <w:szCs w:val="28"/>
        </w:rPr>
        <w:t>Por lo tanto, si en este último evento, la vigencia del incremento por persona a cargo, se explica por ser su titular acreedor del régimen de transición, necesariamente, las causas que originan tales adendas, debieron empezar a configurarse en rigor del estatuto anterior.</w:t>
      </w:r>
    </w:p>
    <w:p w:rsidR="00F34557" w:rsidRPr="00F34557" w:rsidRDefault="00F34557" w:rsidP="00F34557">
      <w:pPr>
        <w:pStyle w:val="Textoindependiente"/>
        <w:spacing w:line="360" w:lineRule="auto"/>
        <w:ind w:firstLine="851"/>
        <w:rPr>
          <w:rFonts w:ascii="Arial Narrow" w:hAnsi="Arial Narrow"/>
          <w:sz w:val="28"/>
          <w:szCs w:val="28"/>
        </w:rPr>
      </w:pPr>
    </w:p>
    <w:p w:rsidR="00F34557" w:rsidRPr="00F34557" w:rsidRDefault="00F34557" w:rsidP="00F34557">
      <w:pPr>
        <w:pStyle w:val="Textoindependiente"/>
        <w:spacing w:line="360" w:lineRule="auto"/>
        <w:ind w:firstLine="851"/>
        <w:rPr>
          <w:rFonts w:ascii="Arial Narrow" w:hAnsi="Arial Narrow"/>
          <w:sz w:val="28"/>
          <w:szCs w:val="28"/>
        </w:rPr>
      </w:pPr>
      <w:r w:rsidRPr="00F34557">
        <w:rPr>
          <w:rFonts w:ascii="Arial Narrow" w:hAnsi="Arial Narrow"/>
          <w:sz w:val="28"/>
          <w:szCs w:val="28"/>
        </w:rPr>
        <w:t>Y en ambos eventos, siendo fenómenos distintos, tanto la pensión como los incrementos por persona a cargo, la fuente legal es la misma. De allí que la época para que se inicie a contar la configuración de ambas, con arreglo a esa fuente común, se remonta, paralelamente para las dos, con antelación al 1 de abril de 1994.</w:t>
      </w:r>
    </w:p>
    <w:p w:rsidR="00F34557" w:rsidRPr="00F34557" w:rsidRDefault="00F34557" w:rsidP="00F34557">
      <w:pPr>
        <w:pStyle w:val="Textoindependiente"/>
        <w:spacing w:line="360" w:lineRule="auto"/>
        <w:ind w:firstLine="851"/>
        <w:rPr>
          <w:rFonts w:ascii="Arial Narrow" w:hAnsi="Arial Narrow"/>
          <w:sz w:val="28"/>
          <w:szCs w:val="28"/>
        </w:rPr>
      </w:pPr>
    </w:p>
    <w:p w:rsidR="00F34557" w:rsidRPr="00F34557" w:rsidRDefault="00F34557" w:rsidP="00F34557">
      <w:pPr>
        <w:pStyle w:val="Textoindependiente"/>
        <w:spacing w:line="360" w:lineRule="auto"/>
        <w:ind w:firstLine="851"/>
        <w:rPr>
          <w:rFonts w:ascii="Arial Narrow" w:hAnsi="Arial Narrow"/>
          <w:sz w:val="28"/>
          <w:szCs w:val="28"/>
        </w:rPr>
      </w:pPr>
      <w:r w:rsidRPr="00F34557">
        <w:rPr>
          <w:rFonts w:ascii="Arial Narrow" w:hAnsi="Arial Narrow"/>
          <w:sz w:val="28"/>
          <w:szCs w:val="28"/>
        </w:rPr>
        <w:t>Con todo, se confirmará el fallo conocido en grado jurisdiccional de consulta.</w:t>
      </w:r>
    </w:p>
    <w:p w:rsidR="00F34557" w:rsidRPr="00F34557" w:rsidRDefault="00F34557" w:rsidP="00F34557">
      <w:pPr>
        <w:pStyle w:val="Textoindependiente"/>
        <w:spacing w:line="360" w:lineRule="auto"/>
        <w:ind w:firstLine="851"/>
        <w:rPr>
          <w:rFonts w:ascii="Arial Narrow" w:hAnsi="Arial Narrow"/>
          <w:sz w:val="28"/>
          <w:szCs w:val="28"/>
        </w:rPr>
      </w:pPr>
    </w:p>
    <w:p w:rsidR="00042FAD" w:rsidRDefault="00F34557" w:rsidP="00F34557">
      <w:pPr>
        <w:pStyle w:val="Textoindependiente"/>
        <w:spacing w:line="360" w:lineRule="auto"/>
        <w:ind w:firstLine="851"/>
        <w:rPr>
          <w:rFonts w:ascii="Arial Narrow" w:hAnsi="Arial Narrow"/>
          <w:sz w:val="28"/>
          <w:szCs w:val="28"/>
        </w:rPr>
      </w:pPr>
      <w:r>
        <w:rPr>
          <w:rFonts w:ascii="Arial Narrow" w:hAnsi="Arial Narrow"/>
          <w:sz w:val="28"/>
          <w:szCs w:val="28"/>
        </w:rPr>
        <w:t>Sin costas.</w:t>
      </w:r>
    </w:p>
    <w:p w:rsidR="00042FAD" w:rsidRDefault="00042FAD" w:rsidP="00DA5D26">
      <w:pPr>
        <w:pStyle w:val="Textoindependiente"/>
        <w:spacing w:line="360" w:lineRule="auto"/>
        <w:ind w:firstLine="851"/>
        <w:rPr>
          <w:rFonts w:ascii="Arial Narrow" w:hAnsi="Arial Narrow"/>
          <w:sz w:val="28"/>
          <w:szCs w:val="28"/>
        </w:rPr>
      </w:pPr>
    </w:p>
    <w:p w:rsidR="00DA5D26" w:rsidRPr="00C605CD" w:rsidRDefault="00DA5D26" w:rsidP="00DA5D26">
      <w:pPr>
        <w:pStyle w:val="Prrafodelista1"/>
        <w:spacing w:after="0" w:line="360" w:lineRule="auto"/>
        <w:ind w:left="0" w:firstLine="900"/>
        <w:jc w:val="both"/>
        <w:rPr>
          <w:rFonts w:ascii="Arial Narrow" w:hAnsi="Arial Narrow"/>
          <w:sz w:val="28"/>
          <w:szCs w:val="28"/>
        </w:rPr>
      </w:pPr>
      <w:r w:rsidRPr="00C605CD">
        <w:rPr>
          <w:rFonts w:ascii="Arial Narrow" w:hAnsi="Arial Narrow"/>
          <w:sz w:val="28"/>
          <w:szCs w:val="28"/>
        </w:rPr>
        <w:t>En mérito de lo expuesto, el H. Tribunal Superior del Distrito Judicial de Pereira - Risaralda, Sala Laboral, administrando justicia en nombre de la República y por autoridad de la ley,</w:t>
      </w:r>
    </w:p>
    <w:p w:rsidR="00DA5D26" w:rsidRPr="00C605CD" w:rsidRDefault="00DA5D26" w:rsidP="00DA5D26">
      <w:pPr>
        <w:spacing w:line="360" w:lineRule="auto"/>
        <w:jc w:val="center"/>
        <w:rPr>
          <w:rFonts w:ascii="Arial Narrow" w:hAnsi="Arial Narrow" w:cs="Arial"/>
          <w:b/>
          <w:i/>
          <w:sz w:val="28"/>
          <w:szCs w:val="28"/>
        </w:rPr>
      </w:pPr>
      <w:r w:rsidRPr="00C605CD">
        <w:rPr>
          <w:rFonts w:ascii="Arial Narrow" w:hAnsi="Arial Narrow" w:cs="Arial"/>
          <w:b/>
          <w:i/>
          <w:sz w:val="28"/>
          <w:szCs w:val="28"/>
        </w:rPr>
        <w:t>FALLA</w:t>
      </w:r>
    </w:p>
    <w:p w:rsidR="00DA58C1" w:rsidRPr="00C605CD" w:rsidRDefault="00DA58C1" w:rsidP="00C605CD">
      <w:pPr>
        <w:pStyle w:val="Sinespaciado"/>
      </w:pPr>
    </w:p>
    <w:p w:rsidR="000F0BA7" w:rsidRDefault="000F0BA7" w:rsidP="00D45CAC">
      <w:pPr>
        <w:pStyle w:val="Prrafodelista"/>
        <w:numPr>
          <w:ilvl w:val="0"/>
          <w:numId w:val="3"/>
        </w:numPr>
        <w:spacing w:line="360" w:lineRule="auto"/>
        <w:ind w:left="0" w:firstLine="360"/>
        <w:jc w:val="both"/>
        <w:rPr>
          <w:rFonts w:ascii="Arial Narrow" w:hAnsi="Arial Narrow" w:cs="Arial"/>
          <w:sz w:val="28"/>
          <w:szCs w:val="28"/>
        </w:rPr>
      </w:pPr>
      <w:r>
        <w:rPr>
          <w:rFonts w:ascii="Arial Narrow" w:hAnsi="Arial Narrow" w:cs="Arial"/>
          <w:b/>
          <w:i/>
          <w:sz w:val="28"/>
          <w:szCs w:val="28"/>
        </w:rPr>
        <w:lastRenderedPageBreak/>
        <w:t xml:space="preserve">Confirmar </w:t>
      </w:r>
      <w:r w:rsidR="00DA58C1" w:rsidRPr="00C605CD">
        <w:rPr>
          <w:rFonts w:ascii="Arial Narrow" w:hAnsi="Arial Narrow" w:cs="Arial"/>
          <w:sz w:val="28"/>
          <w:szCs w:val="28"/>
        </w:rPr>
        <w:t xml:space="preserve">la sentencia proferida el </w:t>
      </w:r>
      <w:r w:rsidR="00EB3D8F">
        <w:rPr>
          <w:rFonts w:ascii="Arial Narrow" w:hAnsi="Arial Narrow" w:cs="Arial"/>
          <w:sz w:val="28"/>
          <w:szCs w:val="28"/>
        </w:rPr>
        <w:t>11</w:t>
      </w:r>
      <w:r w:rsidR="00DA58C1" w:rsidRPr="00C605CD">
        <w:rPr>
          <w:rFonts w:ascii="Arial Narrow" w:hAnsi="Arial Narrow" w:cs="Arial"/>
          <w:sz w:val="28"/>
          <w:szCs w:val="28"/>
        </w:rPr>
        <w:t xml:space="preserve"> de </w:t>
      </w:r>
      <w:r w:rsidR="00EB3D8F">
        <w:rPr>
          <w:rFonts w:ascii="Arial Narrow" w:hAnsi="Arial Narrow" w:cs="Arial"/>
          <w:sz w:val="28"/>
          <w:szCs w:val="28"/>
        </w:rPr>
        <w:t>septiembre</w:t>
      </w:r>
      <w:r w:rsidR="00AF19D4">
        <w:rPr>
          <w:rFonts w:ascii="Arial Narrow" w:hAnsi="Arial Narrow" w:cs="Arial"/>
          <w:sz w:val="28"/>
          <w:szCs w:val="28"/>
        </w:rPr>
        <w:t xml:space="preserve"> </w:t>
      </w:r>
      <w:r w:rsidR="00DA58C1" w:rsidRPr="00C605CD">
        <w:rPr>
          <w:rFonts w:ascii="Arial Narrow" w:hAnsi="Arial Narrow" w:cs="Arial"/>
          <w:sz w:val="28"/>
          <w:szCs w:val="28"/>
        </w:rPr>
        <w:t>de 201</w:t>
      </w:r>
      <w:r w:rsidR="00EB3D8F">
        <w:rPr>
          <w:rFonts w:ascii="Arial Narrow" w:hAnsi="Arial Narrow" w:cs="Arial"/>
          <w:sz w:val="28"/>
          <w:szCs w:val="28"/>
        </w:rPr>
        <w:t>7</w:t>
      </w:r>
      <w:r w:rsidR="00DA58C1" w:rsidRPr="00C605CD">
        <w:rPr>
          <w:rFonts w:ascii="Arial Narrow" w:hAnsi="Arial Narrow" w:cs="Arial"/>
          <w:sz w:val="28"/>
          <w:szCs w:val="28"/>
        </w:rPr>
        <w:t xml:space="preserve"> por el Juzgado </w:t>
      </w:r>
      <w:r>
        <w:rPr>
          <w:rFonts w:ascii="Arial Narrow" w:hAnsi="Arial Narrow" w:cs="Arial"/>
          <w:sz w:val="28"/>
          <w:szCs w:val="28"/>
        </w:rPr>
        <w:t>Tercero</w:t>
      </w:r>
      <w:r w:rsidR="00DA58C1" w:rsidRPr="00C605CD">
        <w:rPr>
          <w:rFonts w:ascii="Arial Narrow" w:hAnsi="Arial Narrow" w:cs="Arial"/>
          <w:sz w:val="28"/>
          <w:szCs w:val="28"/>
        </w:rPr>
        <w:t xml:space="preserve"> Laboral del Circuito de Pereira, dentro del proceso ordinario laboral </w:t>
      </w:r>
      <w:r>
        <w:rPr>
          <w:rFonts w:ascii="Arial Narrow" w:hAnsi="Arial Narrow" w:cs="Arial"/>
          <w:sz w:val="28"/>
          <w:szCs w:val="28"/>
        </w:rPr>
        <w:t>de la referencia.</w:t>
      </w:r>
    </w:p>
    <w:p w:rsidR="000F0BA7" w:rsidRPr="00C605CD" w:rsidRDefault="000F0BA7" w:rsidP="00B855A0">
      <w:pPr>
        <w:spacing w:line="360" w:lineRule="auto"/>
        <w:jc w:val="both"/>
      </w:pPr>
    </w:p>
    <w:p w:rsidR="00C605CD" w:rsidRPr="00C605CD" w:rsidRDefault="000F0BA7" w:rsidP="00C605CD">
      <w:pPr>
        <w:pStyle w:val="Prrafodelista"/>
        <w:numPr>
          <w:ilvl w:val="0"/>
          <w:numId w:val="3"/>
        </w:numPr>
        <w:spacing w:line="360" w:lineRule="auto"/>
        <w:jc w:val="both"/>
        <w:rPr>
          <w:rFonts w:ascii="Arial Narrow" w:hAnsi="Arial Narrow" w:cs="Arial"/>
          <w:sz w:val="28"/>
          <w:szCs w:val="28"/>
        </w:rPr>
      </w:pPr>
      <w:r>
        <w:rPr>
          <w:rFonts w:ascii="Arial Narrow" w:hAnsi="Arial Narrow" w:cs="Arial"/>
          <w:sz w:val="28"/>
          <w:szCs w:val="28"/>
        </w:rPr>
        <w:t>C</w:t>
      </w:r>
      <w:r w:rsidR="00C605CD" w:rsidRPr="00C605CD">
        <w:rPr>
          <w:rFonts w:ascii="Arial Narrow" w:hAnsi="Arial Narrow" w:cs="Arial"/>
          <w:sz w:val="28"/>
          <w:szCs w:val="28"/>
        </w:rPr>
        <w:t>ostas en esta instancia</w:t>
      </w:r>
      <w:r>
        <w:rPr>
          <w:rFonts w:ascii="Arial Narrow" w:hAnsi="Arial Narrow" w:cs="Arial"/>
          <w:sz w:val="28"/>
          <w:szCs w:val="28"/>
        </w:rPr>
        <w:t xml:space="preserve"> a cargo del apelante</w:t>
      </w:r>
      <w:r w:rsidR="00C605CD" w:rsidRPr="00C605CD">
        <w:rPr>
          <w:rFonts w:ascii="Arial Narrow" w:hAnsi="Arial Narrow" w:cs="Arial"/>
          <w:sz w:val="28"/>
          <w:szCs w:val="28"/>
        </w:rPr>
        <w:t>.</w:t>
      </w:r>
    </w:p>
    <w:p w:rsidR="00DA5D26" w:rsidRPr="00C605CD" w:rsidRDefault="00DA5D26" w:rsidP="00DA5D26">
      <w:pPr>
        <w:pStyle w:val="Sinespaciado"/>
        <w:rPr>
          <w:sz w:val="28"/>
          <w:szCs w:val="28"/>
        </w:rPr>
      </w:pPr>
    </w:p>
    <w:p w:rsidR="00DA5D26" w:rsidRPr="00C605CD" w:rsidRDefault="00DA5D26" w:rsidP="00DA5D26">
      <w:pPr>
        <w:spacing w:line="360" w:lineRule="auto"/>
        <w:ind w:firstLine="900"/>
        <w:jc w:val="both"/>
        <w:rPr>
          <w:rFonts w:ascii="Arial Narrow" w:hAnsi="Arial Narrow" w:cs="Microsoft Sans Serif"/>
          <w:b/>
          <w:bCs/>
          <w:i/>
          <w:iCs/>
          <w:sz w:val="28"/>
          <w:szCs w:val="28"/>
          <w:lang w:val="es-ES"/>
        </w:rPr>
      </w:pPr>
      <w:r w:rsidRPr="00C605CD">
        <w:rPr>
          <w:rFonts w:ascii="Arial Narrow" w:hAnsi="Arial Narrow" w:cs="Microsoft Sans Serif"/>
          <w:b/>
          <w:bCs/>
          <w:i/>
          <w:iCs/>
          <w:sz w:val="28"/>
          <w:szCs w:val="28"/>
          <w:lang w:val="es-ES"/>
        </w:rPr>
        <w:t>NOTIFÍQUESE, CÚMPLASE Y DEVUÉLVASE.</w:t>
      </w:r>
    </w:p>
    <w:p w:rsidR="00DA5D26" w:rsidRPr="00C605CD" w:rsidRDefault="00DA5D26" w:rsidP="00C605CD">
      <w:pPr>
        <w:pStyle w:val="Sinespaciado"/>
        <w:rPr>
          <w:sz w:val="28"/>
          <w:szCs w:val="28"/>
          <w:lang w:val="es-ES"/>
        </w:rPr>
      </w:pPr>
    </w:p>
    <w:p w:rsidR="00DA5D26" w:rsidRPr="00C605CD" w:rsidRDefault="00DA5D26" w:rsidP="00DA5D26">
      <w:pPr>
        <w:spacing w:line="360" w:lineRule="auto"/>
        <w:ind w:firstLine="900"/>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La anterior decisión queda notificada en estrados.</w:t>
      </w:r>
    </w:p>
    <w:p w:rsidR="00DA5D26" w:rsidRPr="00C605CD" w:rsidRDefault="00DA5D26" w:rsidP="00C605CD">
      <w:pPr>
        <w:pStyle w:val="Sinespaciado"/>
      </w:pPr>
    </w:p>
    <w:p w:rsidR="00DA5D26" w:rsidRPr="00A9242B" w:rsidRDefault="00DA5D26" w:rsidP="00C605CD">
      <w:pPr>
        <w:pStyle w:val="Sinespaciado"/>
        <w:spacing w:line="360" w:lineRule="auto"/>
        <w:rPr>
          <w:lang w:val="es-ES"/>
        </w:rPr>
      </w:pPr>
    </w:p>
    <w:p w:rsidR="00DA5D26" w:rsidRPr="00A9242B" w:rsidRDefault="00DA5D26" w:rsidP="00DA5D26">
      <w:pPr>
        <w:ind w:firstLine="900"/>
        <w:jc w:val="both"/>
        <w:rPr>
          <w:rFonts w:ascii="Arial Narrow" w:hAnsi="Arial Narrow" w:cs="Microsoft Sans Serif"/>
          <w:bCs/>
          <w:iCs/>
          <w:sz w:val="28"/>
          <w:szCs w:val="28"/>
          <w:lang w:val="es-ES"/>
        </w:rPr>
      </w:pPr>
    </w:p>
    <w:p w:rsidR="00DA5D26" w:rsidRPr="00A9242B" w:rsidRDefault="00DA5D26" w:rsidP="00C605CD">
      <w:pPr>
        <w:pStyle w:val="Sinespaciado"/>
        <w:rPr>
          <w:lang w:val="es-ES"/>
        </w:rPr>
      </w:pPr>
    </w:p>
    <w:p w:rsidR="00DA5D26" w:rsidRDefault="00DA5D26" w:rsidP="00DA5D26">
      <w:pPr>
        <w:ind w:firstLine="900"/>
        <w:jc w:val="center"/>
        <w:rPr>
          <w:rFonts w:ascii="Arial Narrow" w:hAnsi="Arial Narrow" w:cs="Microsoft Sans Serif"/>
          <w:b/>
          <w:bCs/>
          <w:iCs/>
          <w:sz w:val="28"/>
          <w:szCs w:val="28"/>
          <w:lang w:val="es-ES"/>
        </w:rPr>
      </w:pPr>
      <w:r w:rsidRPr="00A9242B">
        <w:rPr>
          <w:rFonts w:ascii="Arial Narrow" w:hAnsi="Arial Narrow" w:cs="Microsoft Sans Serif"/>
          <w:b/>
          <w:bCs/>
          <w:iCs/>
          <w:sz w:val="28"/>
          <w:szCs w:val="28"/>
          <w:lang w:val="es-ES"/>
        </w:rPr>
        <w:t>FRANCISCO JAVIER TAMAYO TABARES</w:t>
      </w:r>
    </w:p>
    <w:p w:rsidR="00DA5D26" w:rsidRPr="00A9242B" w:rsidRDefault="00DA5D26" w:rsidP="00DA5D26">
      <w:pPr>
        <w:ind w:firstLine="900"/>
        <w:jc w:val="center"/>
        <w:rPr>
          <w:rFonts w:ascii="Arial Narrow" w:hAnsi="Arial Narrow" w:cs="Microsoft Sans Serif"/>
          <w:bCs/>
          <w:iCs/>
          <w:sz w:val="28"/>
          <w:szCs w:val="28"/>
          <w:lang w:val="es-ES"/>
        </w:rPr>
      </w:pPr>
      <w:r w:rsidRPr="00A9242B">
        <w:rPr>
          <w:rFonts w:ascii="Arial Narrow" w:hAnsi="Arial Narrow" w:cs="Microsoft Sans Serif"/>
          <w:bCs/>
          <w:iCs/>
          <w:sz w:val="28"/>
          <w:szCs w:val="28"/>
          <w:lang w:val="es-ES"/>
        </w:rPr>
        <w:t>Magistrado Ponente</w:t>
      </w:r>
    </w:p>
    <w:p w:rsidR="00DA5D26" w:rsidRPr="00A9242B" w:rsidRDefault="00DA5D26" w:rsidP="00DA5D26">
      <w:pPr>
        <w:ind w:firstLine="900"/>
        <w:jc w:val="both"/>
        <w:rPr>
          <w:rFonts w:ascii="Arial Narrow" w:hAnsi="Arial Narrow" w:cs="Microsoft Sans Serif"/>
          <w:b/>
          <w:sz w:val="28"/>
          <w:szCs w:val="28"/>
          <w:lang w:val="es-ES"/>
        </w:rPr>
      </w:pPr>
    </w:p>
    <w:p w:rsidR="00DA5D26" w:rsidRPr="00A9242B" w:rsidRDefault="00DA5D26" w:rsidP="00DA5D26">
      <w:pPr>
        <w:spacing w:line="360" w:lineRule="auto"/>
        <w:jc w:val="both"/>
        <w:rPr>
          <w:rFonts w:ascii="Arial Narrow" w:hAnsi="Arial Narrow" w:cs="Microsoft Sans Serif"/>
          <w:b/>
          <w:bCs/>
          <w:iCs/>
          <w:sz w:val="28"/>
          <w:szCs w:val="28"/>
          <w:lang w:val="es-ES"/>
        </w:rPr>
      </w:pPr>
    </w:p>
    <w:p w:rsidR="00DA5D26" w:rsidRDefault="00DA5D26" w:rsidP="00DA5D26">
      <w:pPr>
        <w:spacing w:line="360" w:lineRule="auto"/>
        <w:jc w:val="both"/>
        <w:rPr>
          <w:rFonts w:ascii="Arial Narrow" w:hAnsi="Arial Narrow" w:cs="Microsoft Sans Serif"/>
          <w:b/>
          <w:bCs/>
          <w:iCs/>
          <w:sz w:val="28"/>
          <w:szCs w:val="28"/>
          <w:lang w:val="es-ES"/>
        </w:rPr>
      </w:pPr>
    </w:p>
    <w:p w:rsidR="00DA5D26" w:rsidRPr="00A9242B" w:rsidRDefault="00DA5D26" w:rsidP="00DA5D26">
      <w:pPr>
        <w:spacing w:line="360" w:lineRule="auto"/>
        <w:jc w:val="both"/>
        <w:rPr>
          <w:rFonts w:ascii="Arial Narrow" w:hAnsi="Arial Narrow" w:cs="Microsoft Sans Serif"/>
          <w:b/>
          <w:bCs/>
          <w:iCs/>
          <w:sz w:val="28"/>
          <w:szCs w:val="28"/>
          <w:lang w:val="es-ES"/>
        </w:rPr>
      </w:pPr>
    </w:p>
    <w:p w:rsidR="00DA5D26" w:rsidRDefault="00DA5D26" w:rsidP="00DA5D26">
      <w:pPr>
        <w:jc w:val="both"/>
        <w:rPr>
          <w:rFonts w:ascii="Arial Narrow" w:hAnsi="Arial Narrow" w:cs="Microsoft Sans Serif"/>
          <w:sz w:val="28"/>
          <w:szCs w:val="28"/>
          <w:lang w:val="es-ES"/>
        </w:rPr>
      </w:pPr>
      <w:r w:rsidRPr="00A9242B">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w:t>
      </w:r>
      <w:r w:rsidR="000F0BA7">
        <w:rPr>
          <w:rFonts w:ascii="Arial Narrow" w:hAnsi="Arial Narrow" w:cs="Microsoft Sans Serif"/>
          <w:b/>
          <w:bCs/>
          <w:iCs/>
          <w:sz w:val="28"/>
          <w:szCs w:val="28"/>
          <w:lang w:val="es-ES"/>
        </w:rPr>
        <w:t xml:space="preserve">OLGA LUCIA HOYOS </w:t>
      </w:r>
      <w:proofErr w:type="spellStart"/>
      <w:r w:rsidR="000F0BA7">
        <w:rPr>
          <w:rFonts w:ascii="Arial Narrow" w:hAnsi="Arial Narrow" w:cs="Microsoft Sans Serif"/>
          <w:b/>
          <w:bCs/>
          <w:iCs/>
          <w:sz w:val="28"/>
          <w:szCs w:val="28"/>
          <w:lang w:val="es-ES"/>
        </w:rPr>
        <w:t>SEPULVEDA</w:t>
      </w:r>
      <w:proofErr w:type="spellEnd"/>
      <w:r w:rsidRPr="00A9242B">
        <w:rPr>
          <w:rFonts w:ascii="Arial Narrow" w:hAnsi="Arial Narrow" w:cs="Microsoft Sans Serif"/>
          <w:sz w:val="28"/>
          <w:szCs w:val="28"/>
          <w:lang w:val="es-ES"/>
        </w:rPr>
        <w:t xml:space="preserve"> </w:t>
      </w:r>
    </w:p>
    <w:p w:rsidR="00DA5D26" w:rsidRPr="00A9242B" w:rsidRDefault="00DA5D26" w:rsidP="00DA5D26">
      <w:pPr>
        <w:ind w:left="192" w:firstLine="708"/>
        <w:jc w:val="both"/>
        <w:rPr>
          <w:rFonts w:ascii="Arial Narrow" w:hAnsi="Arial Narrow" w:cs="Microsoft Sans Serif"/>
          <w:sz w:val="28"/>
          <w:szCs w:val="28"/>
          <w:lang w:val="es-ES"/>
        </w:rPr>
      </w:pPr>
      <w:r>
        <w:rPr>
          <w:rFonts w:ascii="Arial Narrow" w:hAnsi="Arial Narrow" w:cs="Microsoft Sans Serif"/>
          <w:sz w:val="28"/>
          <w:szCs w:val="28"/>
          <w:lang w:val="es-ES"/>
        </w:rPr>
        <w:t xml:space="preserve">      Magistrada </w:t>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t xml:space="preserve">                                 </w:t>
      </w:r>
      <w:proofErr w:type="spellStart"/>
      <w:r w:rsidR="000F0BA7">
        <w:rPr>
          <w:rFonts w:ascii="Arial Narrow" w:hAnsi="Arial Narrow" w:cs="Microsoft Sans Serif"/>
          <w:sz w:val="28"/>
          <w:szCs w:val="28"/>
          <w:lang w:val="es-ES"/>
        </w:rPr>
        <w:t>Magistrada</w:t>
      </w:r>
      <w:proofErr w:type="spellEnd"/>
      <w:r>
        <w:rPr>
          <w:rFonts w:ascii="Arial Narrow" w:hAnsi="Arial Narrow" w:cs="Microsoft Sans Serif"/>
          <w:sz w:val="28"/>
          <w:szCs w:val="28"/>
          <w:lang w:val="es-ES"/>
        </w:rPr>
        <w:t xml:space="preserve"> </w:t>
      </w:r>
    </w:p>
    <w:p w:rsidR="00DA5D26" w:rsidRPr="00C605CD" w:rsidRDefault="00DA5D26" w:rsidP="00AF19D4">
      <w:pPr>
        <w:pStyle w:val="Prrafodelista"/>
        <w:spacing w:line="360" w:lineRule="auto"/>
        <w:ind w:left="426"/>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ab/>
      </w:r>
      <w:r w:rsidRPr="00C605CD">
        <w:rPr>
          <w:rFonts w:ascii="Arial Narrow" w:hAnsi="Arial Narrow" w:cs="Microsoft Sans Serif"/>
          <w:bCs/>
          <w:iCs/>
          <w:sz w:val="28"/>
          <w:szCs w:val="28"/>
          <w:lang w:val="es-ES"/>
        </w:rPr>
        <w:tab/>
        <w:t xml:space="preserve"> </w:t>
      </w:r>
    </w:p>
    <w:p w:rsidR="00DA5D26" w:rsidRDefault="00DA5D26" w:rsidP="00B855A0">
      <w:pPr>
        <w:spacing w:line="360" w:lineRule="auto"/>
        <w:ind w:firstLine="900"/>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 xml:space="preserve">                                           </w:t>
      </w:r>
    </w:p>
    <w:p w:rsidR="00DA5D26" w:rsidRPr="00A9242B" w:rsidRDefault="00DA5D26" w:rsidP="00DA5D26">
      <w:pPr>
        <w:ind w:firstLine="900"/>
        <w:jc w:val="both"/>
        <w:rPr>
          <w:rFonts w:ascii="Arial Narrow" w:hAnsi="Arial Narrow" w:cs="Microsoft Sans Serif"/>
          <w:bCs/>
          <w:iCs/>
          <w:sz w:val="28"/>
          <w:szCs w:val="28"/>
          <w:lang w:val="es-ES"/>
        </w:rPr>
      </w:pPr>
    </w:p>
    <w:p w:rsidR="00DA5D26" w:rsidRPr="00A9242B" w:rsidRDefault="000F0BA7" w:rsidP="00DA5D26">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211C21" w:rsidRDefault="00DA5D26" w:rsidP="00B855A0">
      <w:pPr>
        <w:ind w:firstLine="900"/>
        <w:jc w:val="center"/>
      </w:pPr>
      <w:r w:rsidRPr="00A9242B">
        <w:rPr>
          <w:rFonts w:ascii="Arial Narrow" w:hAnsi="Arial Narrow" w:cs="Microsoft Sans Serif"/>
          <w:iCs/>
          <w:sz w:val="28"/>
          <w:szCs w:val="28"/>
          <w:lang w:val="es-ES"/>
        </w:rPr>
        <w:t>Secretari</w:t>
      </w:r>
      <w:r w:rsidR="000F0BA7">
        <w:rPr>
          <w:rFonts w:ascii="Arial Narrow" w:hAnsi="Arial Narrow" w:cs="Microsoft Sans Serif"/>
          <w:iCs/>
          <w:sz w:val="28"/>
          <w:szCs w:val="28"/>
          <w:lang w:val="es-ES"/>
        </w:rPr>
        <w:t>o</w:t>
      </w:r>
    </w:p>
    <w:sectPr w:rsidR="00211C21" w:rsidSect="00211C21">
      <w:headerReference w:type="default" r:id="rId8"/>
      <w:footerReference w:type="even" r:id="rId9"/>
      <w:footerReference w:type="default" r:id="rId10"/>
      <w:pgSz w:w="12242" w:h="18722" w:code="12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2C1" w:rsidRDefault="00AD72C1" w:rsidP="00DA5D26">
      <w:r>
        <w:separator/>
      </w:r>
    </w:p>
  </w:endnote>
  <w:endnote w:type="continuationSeparator" w:id="0">
    <w:p w:rsidR="00AD72C1" w:rsidRDefault="00AD72C1" w:rsidP="00DA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Default="00211C21"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11C21" w:rsidRDefault="00211C21" w:rsidP="00211C2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Default="00211C21"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3639A">
      <w:rPr>
        <w:rStyle w:val="Nmerodepgina"/>
        <w:noProof/>
      </w:rPr>
      <w:t>8</w:t>
    </w:r>
    <w:r>
      <w:rPr>
        <w:rStyle w:val="Nmerodepgina"/>
      </w:rPr>
      <w:fldChar w:fldCharType="end"/>
    </w:r>
  </w:p>
  <w:p w:rsidR="00211C21" w:rsidRDefault="00211C21" w:rsidP="00211C2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2C1" w:rsidRDefault="00AD72C1" w:rsidP="00DA5D26">
      <w:r>
        <w:separator/>
      </w:r>
    </w:p>
  </w:footnote>
  <w:footnote w:type="continuationSeparator" w:id="0">
    <w:p w:rsidR="00AD72C1" w:rsidRDefault="00AD72C1" w:rsidP="00DA5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Pr="00BD0CC8" w:rsidRDefault="00211C21" w:rsidP="00211C21">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066E7D">
      <w:rPr>
        <w:rFonts w:ascii="Arial" w:hAnsi="Arial" w:cs="Arial"/>
        <w:bCs/>
        <w:i/>
        <w:sz w:val="16"/>
        <w:szCs w:val="16"/>
      </w:rPr>
      <w:t>3</w:t>
    </w:r>
    <w:r>
      <w:rPr>
        <w:rFonts w:ascii="Arial" w:hAnsi="Arial" w:cs="Arial"/>
        <w:bCs/>
        <w:i/>
        <w:sz w:val="16"/>
        <w:szCs w:val="16"/>
      </w:rPr>
      <w:t>-201</w:t>
    </w:r>
    <w:r w:rsidR="00DB55FC">
      <w:rPr>
        <w:rFonts w:ascii="Arial" w:hAnsi="Arial" w:cs="Arial"/>
        <w:bCs/>
        <w:i/>
        <w:sz w:val="16"/>
        <w:szCs w:val="16"/>
      </w:rPr>
      <w:t>7</w:t>
    </w:r>
    <w:r>
      <w:rPr>
        <w:rFonts w:ascii="Arial" w:hAnsi="Arial" w:cs="Arial"/>
        <w:bCs/>
        <w:i/>
        <w:sz w:val="16"/>
        <w:szCs w:val="16"/>
      </w:rPr>
      <w:t>-00</w:t>
    </w:r>
    <w:r w:rsidR="00DB55FC">
      <w:rPr>
        <w:rFonts w:ascii="Arial" w:hAnsi="Arial" w:cs="Arial"/>
        <w:bCs/>
        <w:i/>
        <w:sz w:val="16"/>
        <w:szCs w:val="16"/>
      </w:rPr>
      <w:t>138</w:t>
    </w:r>
    <w:r>
      <w:rPr>
        <w:rFonts w:ascii="Arial" w:hAnsi="Arial" w:cs="Arial"/>
        <w:bCs/>
        <w:i/>
        <w:sz w:val="16"/>
        <w:szCs w:val="16"/>
      </w:rPr>
      <w:t>-01</w:t>
    </w:r>
  </w:p>
  <w:p w:rsidR="00211C21" w:rsidRPr="00BD0CC8" w:rsidRDefault="00DB55FC" w:rsidP="00211C21">
    <w:pPr>
      <w:jc w:val="both"/>
      <w:rPr>
        <w:rFonts w:ascii="Arial" w:hAnsi="Arial" w:cs="Arial"/>
        <w:bCs/>
        <w:i/>
        <w:iCs/>
        <w:sz w:val="16"/>
        <w:szCs w:val="16"/>
      </w:rPr>
    </w:pPr>
    <w:r>
      <w:rPr>
        <w:rFonts w:ascii="Arial" w:hAnsi="Arial" w:cs="Arial"/>
        <w:bCs/>
        <w:i/>
        <w:sz w:val="16"/>
        <w:szCs w:val="16"/>
      </w:rPr>
      <w:t xml:space="preserve">German Rodríguez Bolívar </w:t>
    </w:r>
    <w:r w:rsidR="00211C21">
      <w:rPr>
        <w:rFonts w:ascii="Arial" w:hAnsi="Arial" w:cs="Arial"/>
        <w:bCs/>
        <w:i/>
        <w:sz w:val="16"/>
        <w:szCs w:val="16"/>
      </w:rPr>
      <w:t xml:space="preserve"> </w:t>
    </w:r>
    <w:r w:rsidR="00211C21" w:rsidRPr="00BD0CC8">
      <w:rPr>
        <w:rFonts w:ascii="Arial" w:hAnsi="Arial" w:cs="Arial"/>
        <w:bCs/>
        <w:i/>
        <w:sz w:val="16"/>
        <w:szCs w:val="16"/>
      </w:rPr>
      <w:t xml:space="preserve">vs </w:t>
    </w:r>
    <w:r w:rsidR="00211C21">
      <w:rPr>
        <w:rFonts w:ascii="Arial" w:hAnsi="Arial" w:cs="Arial"/>
        <w:bCs/>
        <w:i/>
        <w:sz w:val="16"/>
        <w:szCs w:val="16"/>
      </w:rPr>
      <w:t>Colpensiones</w:t>
    </w:r>
  </w:p>
  <w:p w:rsidR="00211C21" w:rsidRDefault="00211C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73F0F2A"/>
    <w:multiLevelType w:val="hybridMultilevel"/>
    <w:tmpl w:val="E12041E8"/>
    <w:lvl w:ilvl="0" w:tplc="C7267FD0">
      <w:start w:val="2"/>
      <w:numFmt w:val="bullet"/>
      <w:lvlText w:val="-"/>
      <w:lvlJc w:val="left"/>
      <w:pPr>
        <w:ind w:left="1260" w:hanging="360"/>
      </w:pPr>
      <w:rPr>
        <w:rFonts w:ascii="Arial Narrow" w:eastAsia="Times New Roman" w:hAnsi="Arial Narrow" w:cs="Microsoft Sans Serif" w:hint="default"/>
        <w:b/>
      </w:rPr>
    </w:lvl>
    <w:lvl w:ilvl="1" w:tplc="240A0003" w:tentative="1">
      <w:start w:val="1"/>
      <w:numFmt w:val="bullet"/>
      <w:lvlText w:val="o"/>
      <w:lvlJc w:val="left"/>
      <w:pPr>
        <w:ind w:left="1980" w:hanging="360"/>
      </w:pPr>
      <w:rPr>
        <w:rFonts w:ascii="Courier New" w:hAnsi="Courier New" w:cs="Courier New" w:hint="default"/>
      </w:rPr>
    </w:lvl>
    <w:lvl w:ilvl="2" w:tplc="240A0005" w:tentative="1">
      <w:start w:val="1"/>
      <w:numFmt w:val="bullet"/>
      <w:lvlText w:val=""/>
      <w:lvlJc w:val="left"/>
      <w:pPr>
        <w:ind w:left="2700" w:hanging="360"/>
      </w:pPr>
      <w:rPr>
        <w:rFonts w:ascii="Wingdings" w:hAnsi="Wingdings" w:hint="default"/>
      </w:rPr>
    </w:lvl>
    <w:lvl w:ilvl="3" w:tplc="240A0001" w:tentative="1">
      <w:start w:val="1"/>
      <w:numFmt w:val="bullet"/>
      <w:lvlText w:val=""/>
      <w:lvlJc w:val="left"/>
      <w:pPr>
        <w:ind w:left="3420" w:hanging="360"/>
      </w:pPr>
      <w:rPr>
        <w:rFonts w:ascii="Symbol" w:hAnsi="Symbol" w:hint="default"/>
      </w:rPr>
    </w:lvl>
    <w:lvl w:ilvl="4" w:tplc="240A0003" w:tentative="1">
      <w:start w:val="1"/>
      <w:numFmt w:val="bullet"/>
      <w:lvlText w:val="o"/>
      <w:lvlJc w:val="left"/>
      <w:pPr>
        <w:ind w:left="4140" w:hanging="360"/>
      </w:pPr>
      <w:rPr>
        <w:rFonts w:ascii="Courier New" w:hAnsi="Courier New" w:cs="Courier New" w:hint="default"/>
      </w:rPr>
    </w:lvl>
    <w:lvl w:ilvl="5" w:tplc="240A0005" w:tentative="1">
      <w:start w:val="1"/>
      <w:numFmt w:val="bullet"/>
      <w:lvlText w:val=""/>
      <w:lvlJc w:val="left"/>
      <w:pPr>
        <w:ind w:left="4860" w:hanging="360"/>
      </w:pPr>
      <w:rPr>
        <w:rFonts w:ascii="Wingdings" w:hAnsi="Wingdings" w:hint="default"/>
      </w:rPr>
    </w:lvl>
    <w:lvl w:ilvl="6" w:tplc="240A0001" w:tentative="1">
      <w:start w:val="1"/>
      <w:numFmt w:val="bullet"/>
      <w:lvlText w:val=""/>
      <w:lvlJc w:val="left"/>
      <w:pPr>
        <w:ind w:left="5580" w:hanging="360"/>
      </w:pPr>
      <w:rPr>
        <w:rFonts w:ascii="Symbol" w:hAnsi="Symbol" w:hint="default"/>
      </w:rPr>
    </w:lvl>
    <w:lvl w:ilvl="7" w:tplc="240A0003" w:tentative="1">
      <w:start w:val="1"/>
      <w:numFmt w:val="bullet"/>
      <w:lvlText w:val="o"/>
      <w:lvlJc w:val="left"/>
      <w:pPr>
        <w:ind w:left="6300" w:hanging="360"/>
      </w:pPr>
      <w:rPr>
        <w:rFonts w:ascii="Courier New" w:hAnsi="Courier New" w:cs="Courier New" w:hint="default"/>
      </w:rPr>
    </w:lvl>
    <w:lvl w:ilvl="8" w:tplc="240A0005" w:tentative="1">
      <w:start w:val="1"/>
      <w:numFmt w:val="bullet"/>
      <w:lvlText w:val=""/>
      <w:lvlJc w:val="left"/>
      <w:pPr>
        <w:ind w:left="7020" w:hanging="360"/>
      </w:pPr>
      <w:rPr>
        <w:rFonts w:ascii="Wingdings" w:hAnsi="Wingdings" w:hint="default"/>
      </w:rPr>
    </w:lvl>
  </w:abstractNum>
  <w:abstractNum w:abstractNumId="3">
    <w:nsid w:val="6C2E64AA"/>
    <w:multiLevelType w:val="hybridMultilevel"/>
    <w:tmpl w:val="D2C68A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26"/>
    <w:rsid w:val="0000634D"/>
    <w:rsid w:val="0001081F"/>
    <w:rsid w:val="00031DF4"/>
    <w:rsid w:val="00042FAD"/>
    <w:rsid w:val="000578FB"/>
    <w:rsid w:val="00066E7D"/>
    <w:rsid w:val="00090E92"/>
    <w:rsid w:val="0009373B"/>
    <w:rsid w:val="000A6EA4"/>
    <w:rsid w:val="000C6A88"/>
    <w:rsid w:val="000E7F42"/>
    <w:rsid w:val="000F0BA7"/>
    <w:rsid w:val="00120D19"/>
    <w:rsid w:val="00154202"/>
    <w:rsid w:val="00165B76"/>
    <w:rsid w:val="00172834"/>
    <w:rsid w:val="00183A44"/>
    <w:rsid w:val="00193B4E"/>
    <w:rsid w:val="001D71C3"/>
    <w:rsid w:val="00211C21"/>
    <w:rsid w:val="002137BE"/>
    <w:rsid w:val="00226BC9"/>
    <w:rsid w:val="002328BA"/>
    <w:rsid w:val="00242152"/>
    <w:rsid w:val="00283D7F"/>
    <w:rsid w:val="002853D6"/>
    <w:rsid w:val="00311580"/>
    <w:rsid w:val="003609EA"/>
    <w:rsid w:val="003C0E1F"/>
    <w:rsid w:val="004405BF"/>
    <w:rsid w:val="00461C23"/>
    <w:rsid w:val="00480570"/>
    <w:rsid w:val="00497D7B"/>
    <w:rsid w:val="004D01C5"/>
    <w:rsid w:val="004F0A00"/>
    <w:rsid w:val="00515BDC"/>
    <w:rsid w:val="00532E74"/>
    <w:rsid w:val="0056302B"/>
    <w:rsid w:val="00563496"/>
    <w:rsid w:val="00597F01"/>
    <w:rsid w:val="005F1D1F"/>
    <w:rsid w:val="005F5E82"/>
    <w:rsid w:val="006135E9"/>
    <w:rsid w:val="00666823"/>
    <w:rsid w:val="006945A9"/>
    <w:rsid w:val="006B40B8"/>
    <w:rsid w:val="006D0ED1"/>
    <w:rsid w:val="006F2FF3"/>
    <w:rsid w:val="00714593"/>
    <w:rsid w:val="007245D1"/>
    <w:rsid w:val="007272B0"/>
    <w:rsid w:val="00765A83"/>
    <w:rsid w:val="00787588"/>
    <w:rsid w:val="00794D39"/>
    <w:rsid w:val="007A57D7"/>
    <w:rsid w:val="007B5499"/>
    <w:rsid w:val="007D2C9B"/>
    <w:rsid w:val="007F0DAC"/>
    <w:rsid w:val="00840E22"/>
    <w:rsid w:val="0089084F"/>
    <w:rsid w:val="008B62FB"/>
    <w:rsid w:val="008E075C"/>
    <w:rsid w:val="008F003B"/>
    <w:rsid w:val="00907A5F"/>
    <w:rsid w:val="0093639A"/>
    <w:rsid w:val="00937250"/>
    <w:rsid w:val="00943808"/>
    <w:rsid w:val="0096710B"/>
    <w:rsid w:val="0098395E"/>
    <w:rsid w:val="009A22DC"/>
    <w:rsid w:val="009A3310"/>
    <w:rsid w:val="009B6F9A"/>
    <w:rsid w:val="009E0886"/>
    <w:rsid w:val="00A23CFA"/>
    <w:rsid w:val="00A368C2"/>
    <w:rsid w:val="00A928D2"/>
    <w:rsid w:val="00AB17ED"/>
    <w:rsid w:val="00AB267F"/>
    <w:rsid w:val="00AB37E6"/>
    <w:rsid w:val="00AB73EB"/>
    <w:rsid w:val="00AC72AC"/>
    <w:rsid w:val="00AD0855"/>
    <w:rsid w:val="00AD72C1"/>
    <w:rsid w:val="00AD7B28"/>
    <w:rsid w:val="00AF19D4"/>
    <w:rsid w:val="00B47DEE"/>
    <w:rsid w:val="00B55B27"/>
    <w:rsid w:val="00B56E76"/>
    <w:rsid w:val="00B855A0"/>
    <w:rsid w:val="00BA0C20"/>
    <w:rsid w:val="00BB547D"/>
    <w:rsid w:val="00BB6550"/>
    <w:rsid w:val="00BC22B0"/>
    <w:rsid w:val="00BD71CC"/>
    <w:rsid w:val="00C11A50"/>
    <w:rsid w:val="00C21964"/>
    <w:rsid w:val="00C605CD"/>
    <w:rsid w:val="00C63F50"/>
    <w:rsid w:val="00C84802"/>
    <w:rsid w:val="00CC2C47"/>
    <w:rsid w:val="00CE0D41"/>
    <w:rsid w:val="00CF576A"/>
    <w:rsid w:val="00D45CAC"/>
    <w:rsid w:val="00DA5765"/>
    <w:rsid w:val="00DA58C1"/>
    <w:rsid w:val="00DA5D26"/>
    <w:rsid w:val="00DB55FC"/>
    <w:rsid w:val="00DF30A5"/>
    <w:rsid w:val="00E12EF7"/>
    <w:rsid w:val="00E22C2C"/>
    <w:rsid w:val="00E27B52"/>
    <w:rsid w:val="00E40411"/>
    <w:rsid w:val="00E55BB9"/>
    <w:rsid w:val="00E73814"/>
    <w:rsid w:val="00E94359"/>
    <w:rsid w:val="00EA3E77"/>
    <w:rsid w:val="00EB3D8F"/>
    <w:rsid w:val="00F113D7"/>
    <w:rsid w:val="00F34557"/>
    <w:rsid w:val="00F51080"/>
    <w:rsid w:val="00F54D60"/>
    <w:rsid w:val="00F65645"/>
    <w:rsid w:val="00FB3A50"/>
    <w:rsid w:val="00FC0598"/>
    <w:rsid w:val="00FC7BD3"/>
    <w:rsid w:val="00FD4E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9A5FD-3B32-4B95-BCF9-F506F637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D2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A5D26"/>
    <w:rPr>
      <w:rFonts w:ascii="Arial" w:hAnsi="Arial" w:cs="Arial"/>
      <w:sz w:val="24"/>
      <w:lang w:val="es-ES_tradnl" w:eastAsia="es-ES"/>
    </w:rPr>
  </w:style>
  <w:style w:type="paragraph" w:styleId="Textoindependiente">
    <w:name w:val="Body Text"/>
    <w:basedOn w:val="Normal"/>
    <w:link w:val="TextoindependienteCar"/>
    <w:rsid w:val="00DA5D2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A5D26"/>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DA5D26"/>
    <w:pPr>
      <w:tabs>
        <w:tab w:val="center" w:pos="4252"/>
        <w:tab w:val="right" w:pos="8504"/>
      </w:tabs>
    </w:pPr>
  </w:style>
  <w:style w:type="character" w:customStyle="1" w:styleId="PiedepginaCar">
    <w:name w:val="Pie de página Car"/>
    <w:basedOn w:val="Fuentedeprrafopredeter"/>
    <w:link w:val="Piedepgina"/>
    <w:rsid w:val="00DA5D2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DA5D26"/>
  </w:style>
  <w:style w:type="paragraph" w:styleId="Encabezado">
    <w:name w:val="header"/>
    <w:basedOn w:val="Normal"/>
    <w:link w:val="EncabezadoCar"/>
    <w:rsid w:val="00DA5D26"/>
    <w:pPr>
      <w:tabs>
        <w:tab w:val="center" w:pos="4252"/>
        <w:tab w:val="right" w:pos="8504"/>
      </w:tabs>
    </w:pPr>
  </w:style>
  <w:style w:type="character" w:customStyle="1" w:styleId="EncabezadoCar">
    <w:name w:val="Encabezado Car"/>
    <w:basedOn w:val="Fuentedeprrafopredeter"/>
    <w:link w:val="Encabezado"/>
    <w:rsid w:val="00DA5D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DA5D26"/>
    <w:pPr>
      <w:spacing w:line="360" w:lineRule="auto"/>
      <w:jc w:val="both"/>
    </w:pPr>
    <w:rPr>
      <w:rFonts w:ascii="Arial" w:hAnsi="Arial"/>
      <w:sz w:val="28"/>
    </w:rPr>
  </w:style>
  <w:style w:type="paragraph" w:customStyle="1" w:styleId="Prrafodelista1">
    <w:name w:val="Párrafo de lista1"/>
    <w:basedOn w:val="Normal"/>
    <w:rsid w:val="00DA5D26"/>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DA5D26"/>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DA5D26"/>
    <w:pPr>
      <w:ind w:left="720"/>
      <w:contextualSpacing/>
    </w:pPr>
  </w:style>
  <w:style w:type="paragraph" w:styleId="Textodeglobo">
    <w:name w:val="Balloon Text"/>
    <w:basedOn w:val="Normal"/>
    <w:link w:val="TextodegloboCar"/>
    <w:uiPriority w:val="99"/>
    <w:semiHidden/>
    <w:unhideWhenUsed/>
    <w:rsid w:val="00165B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5B76"/>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D7FD1-E4EB-42B2-A222-C8F862561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8</Pages>
  <Words>2501</Words>
  <Characters>13760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13</cp:revision>
  <cp:lastPrinted>2017-07-12T18:55:00Z</cp:lastPrinted>
  <dcterms:created xsi:type="dcterms:W3CDTF">2018-06-26T12:19:00Z</dcterms:created>
  <dcterms:modified xsi:type="dcterms:W3CDTF">2018-08-28T18:30:00Z</dcterms:modified>
</cp:coreProperties>
</file>