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940A9" w:rsidRPr="003E7282" w:rsidRDefault="00584CE7" w:rsidP="005B5F20">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sz w:val="16"/>
          <w:szCs w:val="16"/>
          <w:lang w:val="es-CO" w:eastAsia="fr-FR"/>
        </w:rPr>
      </w:pPr>
      <w:r w:rsidRPr="003E7282">
        <w:rPr>
          <w:rFonts w:ascii="Calibri" w:hAnsi="Calibri" w:cs="Calibri"/>
          <w:sz w:val="16"/>
          <w:szCs w:val="16"/>
          <w:lang w:val="es-CO" w:eastAsia="fr-FR"/>
        </w:rPr>
        <w:t>El contenido total y fiel de la decisión debe ser verificado en la Secretaría de esta Sala. </w:t>
      </w:r>
    </w:p>
    <w:p w:rsidR="002940A9" w:rsidRPr="003E7282" w:rsidRDefault="002940A9" w:rsidP="005B5F20">
      <w:pPr>
        <w:rPr>
          <w:rFonts w:ascii="Tahoma" w:hAnsi="Tahoma" w:cs="Tahoma"/>
          <w:b/>
          <w:sz w:val="18"/>
          <w:szCs w:val="18"/>
          <w:lang w:val="es-CO"/>
        </w:rPr>
      </w:pPr>
    </w:p>
    <w:p w:rsidR="003A3BBB" w:rsidRPr="003E7282" w:rsidRDefault="003A3BBB" w:rsidP="005B5F20">
      <w:pPr>
        <w:pStyle w:val="Puesto"/>
        <w:spacing w:line="240" w:lineRule="auto"/>
        <w:jc w:val="both"/>
        <w:rPr>
          <w:rFonts w:ascii="Tahoma" w:hAnsi="Tahoma" w:cs="Tahoma"/>
          <w:b w:val="0"/>
          <w:sz w:val="18"/>
          <w:szCs w:val="18"/>
        </w:rPr>
      </w:pPr>
      <w:r w:rsidRPr="003E7282">
        <w:rPr>
          <w:rFonts w:ascii="Tahoma" w:hAnsi="Tahoma" w:cs="Tahoma"/>
          <w:sz w:val="18"/>
          <w:szCs w:val="18"/>
        </w:rPr>
        <w:t>Providencia:</w:t>
      </w:r>
      <w:r w:rsidRPr="003E7282">
        <w:rPr>
          <w:rFonts w:ascii="Tahoma" w:hAnsi="Tahoma" w:cs="Tahoma"/>
          <w:b w:val="0"/>
          <w:sz w:val="18"/>
          <w:szCs w:val="18"/>
        </w:rPr>
        <w:t xml:space="preserve"> </w:t>
      </w:r>
      <w:r w:rsidRPr="003E7282">
        <w:rPr>
          <w:rFonts w:ascii="Tahoma" w:hAnsi="Tahoma" w:cs="Tahoma"/>
          <w:b w:val="0"/>
          <w:sz w:val="18"/>
          <w:szCs w:val="18"/>
        </w:rPr>
        <w:tab/>
      </w:r>
      <w:r w:rsidRPr="003E7282">
        <w:rPr>
          <w:rFonts w:ascii="Tahoma" w:hAnsi="Tahoma" w:cs="Tahoma"/>
          <w:b w:val="0"/>
          <w:sz w:val="18"/>
          <w:szCs w:val="18"/>
        </w:rPr>
        <w:tab/>
      </w:r>
      <w:r w:rsidR="008D1134">
        <w:rPr>
          <w:rFonts w:ascii="Tahoma" w:hAnsi="Tahoma" w:cs="Tahoma"/>
          <w:b w:val="0"/>
          <w:sz w:val="18"/>
          <w:szCs w:val="18"/>
        </w:rPr>
        <w:t>16</w:t>
      </w:r>
      <w:r w:rsidR="006B7A96" w:rsidRPr="003E7282">
        <w:rPr>
          <w:rFonts w:ascii="Tahoma" w:hAnsi="Tahoma" w:cs="Tahoma"/>
          <w:b w:val="0"/>
          <w:bCs/>
          <w:sz w:val="18"/>
          <w:szCs w:val="18"/>
        </w:rPr>
        <w:t xml:space="preserve"> de febrero de 2018</w:t>
      </w:r>
      <w:r w:rsidR="002129EF" w:rsidRPr="003E7282">
        <w:rPr>
          <w:rFonts w:ascii="Tahoma" w:hAnsi="Tahoma" w:cs="Tahoma"/>
          <w:b w:val="0"/>
          <w:bCs/>
          <w:sz w:val="18"/>
          <w:szCs w:val="18"/>
        </w:rPr>
        <w:t xml:space="preserve"> </w:t>
      </w:r>
    </w:p>
    <w:p w:rsidR="002940A9" w:rsidRPr="003E7282" w:rsidRDefault="002940A9" w:rsidP="005B5F20">
      <w:pPr>
        <w:pStyle w:val="Puesto"/>
        <w:spacing w:line="240" w:lineRule="auto"/>
        <w:jc w:val="both"/>
        <w:rPr>
          <w:rFonts w:ascii="Tahoma" w:hAnsi="Tahoma" w:cs="Tahoma"/>
          <w:b w:val="0"/>
          <w:sz w:val="18"/>
          <w:szCs w:val="18"/>
        </w:rPr>
      </w:pPr>
      <w:r w:rsidRPr="003E7282">
        <w:rPr>
          <w:rFonts w:ascii="Tahoma" w:hAnsi="Tahoma" w:cs="Tahoma"/>
          <w:sz w:val="18"/>
          <w:szCs w:val="18"/>
        </w:rPr>
        <w:t>Proceso:</w:t>
      </w:r>
      <w:r w:rsidRPr="003E7282">
        <w:rPr>
          <w:rFonts w:ascii="Tahoma" w:hAnsi="Tahoma" w:cs="Tahoma"/>
          <w:b w:val="0"/>
          <w:sz w:val="18"/>
          <w:szCs w:val="18"/>
        </w:rPr>
        <w:tab/>
      </w:r>
      <w:r w:rsidRPr="003E7282">
        <w:rPr>
          <w:rFonts w:ascii="Tahoma" w:hAnsi="Tahoma" w:cs="Tahoma"/>
          <w:b w:val="0"/>
          <w:sz w:val="18"/>
          <w:szCs w:val="18"/>
        </w:rPr>
        <w:tab/>
        <w:t xml:space="preserve">Ordinario laboral </w:t>
      </w:r>
    </w:p>
    <w:p w:rsidR="003A3BBB" w:rsidRPr="003E7282" w:rsidRDefault="003A3BBB" w:rsidP="005B5F20">
      <w:pPr>
        <w:pStyle w:val="Puesto"/>
        <w:spacing w:line="240" w:lineRule="auto"/>
        <w:jc w:val="both"/>
        <w:rPr>
          <w:rFonts w:ascii="Tahoma" w:hAnsi="Tahoma" w:cs="Tahoma"/>
          <w:b w:val="0"/>
          <w:sz w:val="18"/>
          <w:szCs w:val="18"/>
        </w:rPr>
      </w:pPr>
      <w:r w:rsidRPr="003E7282">
        <w:rPr>
          <w:rFonts w:ascii="Tahoma" w:hAnsi="Tahoma" w:cs="Tahoma"/>
          <w:sz w:val="18"/>
          <w:szCs w:val="18"/>
        </w:rPr>
        <w:t>Radicación No.:</w:t>
      </w:r>
      <w:r w:rsidRPr="003E7282">
        <w:rPr>
          <w:rFonts w:ascii="Tahoma" w:hAnsi="Tahoma" w:cs="Tahoma"/>
          <w:b w:val="0"/>
          <w:sz w:val="18"/>
          <w:szCs w:val="18"/>
        </w:rPr>
        <w:tab/>
      </w:r>
      <w:r w:rsidRPr="003E7282">
        <w:rPr>
          <w:rFonts w:ascii="Tahoma" w:hAnsi="Tahoma" w:cs="Tahoma"/>
          <w:b w:val="0"/>
          <w:sz w:val="18"/>
          <w:szCs w:val="18"/>
        </w:rPr>
        <w:tab/>
      </w:r>
      <w:r w:rsidR="00D46FFE" w:rsidRPr="003E7282">
        <w:rPr>
          <w:rFonts w:ascii="Tahoma" w:hAnsi="Tahoma" w:cs="Tahoma"/>
          <w:b w:val="0"/>
          <w:sz w:val="18"/>
          <w:szCs w:val="18"/>
        </w:rPr>
        <w:t>66</w:t>
      </w:r>
      <w:r w:rsidR="00CB0050">
        <w:rPr>
          <w:rFonts w:ascii="Tahoma" w:hAnsi="Tahoma" w:cs="Tahoma"/>
          <w:b w:val="0"/>
          <w:sz w:val="18"/>
          <w:szCs w:val="18"/>
        </w:rPr>
        <w:t>170</w:t>
      </w:r>
      <w:r w:rsidR="00D46FFE" w:rsidRPr="003E7282">
        <w:rPr>
          <w:rFonts w:ascii="Tahoma" w:hAnsi="Tahoma" w:cs="Tahoma"/>
          <w:b w:val="0"/>
          <w:sz w:val="18"/>
          <w:szCs w:val="18"/>
        </w:rPr>
        <w:t>-31-05-00</w:t>
      </w:r>
      <w:r w:rsidR="00CB0050">
        <w:rPr>
          <w:rFonts w:ascii="Tahoma" w:hAnsi="Tahoma" w:cs="Tahoma"/>
          <w:b w:val="0"/>
          <w:sz w:val="18"/>
          <w:szCs w:val="18"/>
        </w:rPr>
        <w:t>1</w:t>
      </w:r>
      <w:r w:rsidR="00D46FFE" w:rsidRPr="003E7282">
        <w:rPr>
          <w:rFonts w:ascii="Tahoma" w:hAnsi="Tahoma" w:cs="Tahoma"/>
          <w:b w:val="0"/>
          <w:sz w:val="18"/>
          <w:szCs w:val="18"/>
        </w:rPr>
        <w:t>-2016-00</w:t>
      </w:r>
      <w:r w:rsidR="00CB0050">
        <w:rPr>
          <w:rFonts w:ascii="Tahoma" w:hAnsi="Tahoma" w:cs="Tahoma"/>
          <w:b w:val="0"/>
          <w:sz w:val="18"/>
          <w:szCs w:val="18"/>
        </w:rPr>
        <w:t>164</w:t>
      </w:r>
      <w:r w:rsidR="00D46FFE" w:rsidRPr="003E7282">
        <w:rPr>
          <w:rFonts w:ascii="Tahoma" w:hAnsi="Tahoma" w:cs="Tahoma"/>
          <w:b w:val="0"/>
          <w:sz w:val="18"/>
          <w:szCs w:val="18"/>
        </w:rPr>
        <w:t>-01</w:t>
      </w:r>
    </w:p>
    <w:p w:rsidR="003A3BBB" w:rsidRPr="003E7282" w:rsidRDefault="003A3BBB" w:rsidP="005B5F20">
      <w:pPr>
        <w:pStyle w:val="Puesto"/>
        <w:spacing w:line="240" w:lineRule="auto"/>
        <w:jc w:val="both"/>
        <w:rPr>
          <w:rFonts w:ascii="Tahoma" w:hAnsi="Tahoma" w:cs="Tahoma"/>
          <w:b w:val="0"/>
          <w:sz w:val="18"/>
          <w:szCs w:val="18"/>
        </w:rPr>
      </w:pPr>
      <w:r w:rsidRPr="003E7282">
        <w:rPr>
          <w:rFonts w:ascii="Tahoma" w:hAnsi="Tahoma" w:cs="Tahoma"/>
          <w:sz w:val="18"/>
          <w:szCs w:val="18"/>
        </w:rPr>
        <w:t>Demandante:</w:t>
      </w:r>
      <w:r w:rsidRPr="003E7282">
        <w:rPr>
          <w:rFonts w:ascii="Tahoma" w:hAnsi="Tahoma" w:cs="Tahoma"/>
          <w:b w:val="0"/>
          <w:sz w:val="18"/>
          <w:szCs w:val="18"/>
        </w:rPr>
        <w:tab/>
      </w:r>
      <w:r w:rsidRPr="003E7282">
        <w:rPr>
          <w:rFonts w:ascii="Tahoma" w:hAnsi="Tahoma" w:cs="Tahoma"/>
          <w:b w:val="0"/>
          <w:sz w:val="18"/>
          <w:szCs w:val="18"/>
        </w:rPr>
        <w:tab/>
      </w:r>
      <w:r w:rsidR="00CB0050">
        <w:rPr>
          <w:rFonts w:ascii="Tahoma" w:hAnsi="Tahoma" w:cs="Tahoma"/>
          <w:b w:val="0"/>
          <w:sz w:val="18"/>
          <w:szCs w:val="18"/>
        </w:rPr>
        <w:t xml:space="preserve">Julio César Suarez Duque </w:t>
      </w:r>
    </w:p>
    <w:p w:rsidR="003A3BBB" w:rsidRPr="003E7282" w:rsidRDefault="003A3BBB" w:rsidP="005B5F20">
      <w:pPr>
        <w:pStyle w:val="Puesto"/>
        <w:spacing w:line="240" w:lineRule="auto"/>
        <w:ind w:left="708" w:hanging="708"/>
        <w:jc w:val="both"/>
        <w:rPr>
          <w:rFonts w:ascii="Tahoma" w:hAnsi="Tahoma" w:cs="Tahoma"/>
          <w:b w:val="0"/>
          <w:sz w:val="18"/>
          <w:szCs w:val="18"/>
        </w:rPr>
      </w:pPr>
      <w:r w:rsidRPr="003E7282">
        <w:rPr>
          <w:rFonts w:ascii="Tahoma" w:hAnsi="Tahoma" w:cs="Tahoma"/>
          <w:sz w:val="18"/>
          <w:szCs w:val="18"/>
        </w:rPr>
        <w:t>Demandado:</w:t>
      </w:r>
      <w:r w:rsidRPr="003E7282">
        <w:rPr>
          <w:rFonts w:ascii="Tahoma" w:hAnsi="Tahoma" w:cs="Tahoma"/>
          <w:b w:val="0"/>
          <w:sz w:val="18"/>
          <w:szCs w:val="18"/>
        </w:rPr>
        <w:tab/>
      </w:r>
      <w:r w:rsidRPr="003E7282">
        <w:rPr>
          <w:rFonts w:ascii="Tahoma" w:hAnsi="Tahoma" w:cs="Tahoma"/>
          <w:b w:val="0"/>
          <w:sz w:val="18"/>
          <w:szCs w:val="18"/>
        </w:rPr>
        <w:tab/>
      </w:r>
      <w:r w:rsidR="00CB0050">
        <w:rPr>
          <w:rFonts w:ascii="Tahoma" w:hAnsi="Tahoma" w:cs="Tahoma"/>
          <w:b w:val="0"/>
          <w:sz w:val="18"/>
          <w:szCs w:val="18"/>
        </w:rPr>
        <w:t>Temporalmente S.A.S.</w:t>
      </w:r>
    </w:p>
    <w:p w:rsidR="003A3BBB" w:rsidRPr="003E7282" w:rsidRDefault="003A3BBB" w:rsidP="005B5F20">
      <w:pPr>
        <w:pStyle w:val="Puesto"/>
        <w:spacing w:line="240" w:lineRule="auto"/>
        <w:jc w:val="both"/>
        <w:rPr>
          <w:rFonts w:ascii="Tahoma" w:hAnsi="Tahoma" w:cs="Tahoma"/>
          <w:b w:val="0"/>
          <w:sz w:val="18"/>
          <w:szCs w:val="18"/>
        </w:rPr>
      </w:pPr>
      <w:r w:rsidRPr="003E7282">
        <w:rPr>
          <w:rFonts w:ascii="Tahoma" w:hAnsi="Tahoma" w:cs="Tahoma"/>
          <w:sz w:val="18"/>
          <w:szCs w:val="18"/>
        </w:rPr>
        <w:t xml:space="preserve">Juzgado de </w:t>
      </w:r>
      <w:r w:rsidR="004D3091" w:rsidRPr="003E7282">
        <w:rPr>
          <w:rFonts w:ascii="Tahoma" w:hAnsi="Tahoma" w:cs="Tahoma"/>
          <w:sz w:val="18"/>
          <w:szCs w:val="18"/>
        </w:rPr>
        <w:t>origen</w:t>
      </w:r>
      <w:r w:rsidRPr="003E7282">
        <w:rPr>
          <w:rFonts w:ascii="Tahoma" w:hAnsi="Tahoma" w:cs="Tahoma"/>
          <w:sz w:val="18"/>
          <w:szCs w:val="18"/>
        </w:rPr>
        <w:t>:</w:t>
      </w:r>
      <w:r w:rsidRPr="003E7282">
        <w:rPr>
          <w:rFonts w:ascii="Tahoma" w:hAnsi="Tahoma" w:cs="Tahoma"/>
          <w:b w:val="0"/>
          <w:sz w:val="18"/>
          <w:szCs w:val="18"/>
        </w:rPr>
        <w:t xml:space="preserve"> </w:t>
      </w:r>
      <w:r w:rsidRPr="003E7282">
        <w:rPr>
          <w:rFonts w:ascii="Tahoma" w:hAnsi="Tahoma" w:cs="Tahoma"/>
          <w:b w:val="0"/>
          <w:sz w:val="18"/>
          <w:szCs w:val="18"/>
        </w:rPr>
        <w:tab/>
        <w:t xml:space="preserve">Laboral del Circuito de </w:t>
      </w:r>
      <w:r w:rsidR="00CB0050">
        <w:rPr>
          <w:rFonts w:ascii="Tahoma" w:hAnsi="Tahoma" w:cs="Tahoma"/>
          <w:b w:val="0"/>
          <w:sz w:val="18"/>
          <w:szCs w:val="18"/>
        </w:rPr>
        <w:t>Dosquebradas</w:t>
      </w:r>
    </w:p>
    <w:p w:rsidR="003A3BBB" w:rsidRPr="003E7282" w:rsidRDefault="003A3BBB" w:rsidP="005B5F20">
      <w:pPr>
        <w:pStyle w:val="Puesto"/>
        <w:spacing w:line="240" w:lineRule="auto"/>
        <w:jc w:val="both"/>
        <w:rPr>
          <w:rFonts w:ascii="Tahoma" w:hAnsi="Tahoma" w:cs="Tahoma"/>
          <w:b w:val="0"/>
          <w:sz w:val="18"/>
          <w:szCs w:val="18"/>
        </w:rPr>
      </w:pPr>
      <w:r w:rsidRPr="003E7282">
        <w:rPr>
          <w:rFonts w:ascii="Tahoma" w:hAnsi="Tahoma" w:cs="Tahoma"/>
          <w:sz w:val="18"/>
          <w:szCs w:val="18"/>
        </w:rPr>
        <w:t>Magistrada ponente:</w:t>
      </w:r>
      <w:r w:rsidRPr="003E7282">
        <w:rPr>
          <w:rFonts w:ascii="Tahoma" w:hAnsi="Tahoma" w:cs="Tahoma"/>
          <w:b w:val="0"/>
          <w:sz w:val="18"/>
          <w:szCs w:val="18"/>
        </w:rPr>
        <w:tab/>
        <w:t>Dra. Ana Lucía Caicedo Calderón</w:t>
      </w:r>
    </w:p>
    <w:p w:rsidR="003A3BBB" w:rsidRPr="003E7282" w:rsidRDefault="003A3BBB" w:rsidP="005B5F20">
      <w:pPr>
        <w:pStyle w:val="Puesto"/>
        <w:spacing w:line="240" w:lineRule="auto"/>
        <w:ind w:left="2124" w:hanging="2124"/>
        <w:jc w:val="both"/>
        <w:rPr>
          <w:rFonts w:ascii="Tahoma" w:hAnsi="Tahoma" w:cs="Tahoma"/>
          <w:sz w:val="18"/>
          <w:szCs w:val="18"/>
        </w:rPr>
      </w:pPr>
      <w:r w:rsidRPr="003E7282">
        <w:rPr>
          <w:rFonts w:ascii="Tahoma" w:hAnsi="Tahoma" w:cs="Tahoma"/>
          <w:sz w:val="18"/>
          <w:szCs w:val="18"/>
        </w:rPr>
        <w:t>Tema:</w:t>
      </w:r>
      <w:r w:rsidRPr="003E7282">
        <w:rPr>
          <w:rFonts w:ascii="Tahoma" w:hAnsi="Tahoma" w:cs="Tahoma"/>
          <w:sz w:val="18"/>
          <w:szCs w:val="18"/>
        </w:rPr>
        <w:tab/>
      </w:r>
    </w:p>
    <w:p w:rsidR="003E00BD" w:rsidRPr="00B616BF" w:rsidRDefault="003E00BD" w:rsidP="003E00BD">
      <w:pPr>
        <w:autoSpaceDE w:val="0"/>
        <w:autoSpaceDN w:val="0"/>
        <w:adjustRightInd w:val="0"/>
        <w:ind w:left="2124"/>
        <w:jc w:val="both"/>
        <w:rPr>
          <w:rFonts w:ascii="Tahoma" w:hAnsi="Tahoma" w:cs="Tahoma"/>
          <w:sz w:val="18"/>
          <w:szCs w:val="18"/>
        </w:rPr>
      </w:pPr>
      <w:r w:rsidRPr="003E00BD">
        <w:rPr>
          <w:rFonts w:ascii="Tahoma" w:hAnsi="Tahoma" w:cs="Tahoma"/>
          <w:b/>
          <w:sz w:val="18"/>
          <w:szCs w:val="18"/>
        </w:rPr>
        <w:t>Contrato de trabajo</w:t>
      </w:r>
      <w:r w:rsidRPr="00B616BF">
        <w:rPr>
          <w:rFonts w:ascii="Tahoma" w:hAnsi="Tahoma" w:cs="Tahoma"/>
          <w:b/>
          <w:sz w:val="18"/>
          <w:szCs w:val="18"/>
        </w:rPr>
        <w:t>:</w:t>
      </w:r>
      <w:r w:rsidRPr="00B616BF">
        <w:rPr>
          <w:rFonts w:ascii="Tahoma" w:hAnsi="Tahoma" w:cs="Tahoma"/>
          <w:sz w:val="18"/>
          <w:szCs w:val="18"/>
        </w:rPr>
        <w:t xml:space="preserve"> </w:t>
      </w:r>
      <w:r w:rsidR="00B616BF" w:rsidRPr="00B616BF">
        <w:rPr>
          <w:rFonts w:ascii="Tahoma" w:hAnsi="Tahoma" w:cs="Tahoma"/>
          <w:sz w:val="18"/>
          <w:szCs w:val="18"/>
        </w:rPr>
        <w:t xml:space="preserve">Si bien correspondía al Juez de instancia interpretar aquellos supuestos facticos y pretensiones que encontraba difusos en la demanda, </w:t>
      </w:r>
      <w:r w:rsidR="00B616BF" w:rsidRPr="00B616BF">
        <w:rPr>
          <w:rFonts w:ascii="Tahoma" w:hAnsi="Tahoma" w:cs="Tahoma"/>
          <w:b/>
          <w:i/>
          <w:sz w:val="18"/>
          <w:szCs w:val="18"/>
        </w:rPr>
        <w:t>para tomar una decisión ajustada a derecho</w:t>
      </w:r>
      <w:r w:rsidR="00B616BF" w:rsidRPr="00B616BF">
        <w:rPr>
          <w:rFonts w:ascii="Tahoma" w:hAnsi="Tahoma" w:cs="Tahoma"/>
          <w:sz w:val="18"/>
          <w:szCs w:val="18"/>
        </w:rPr>
        <w:t xml:space="preserve">, lo cierto es que en el caso de marras no podía acudir a aquel ejercicio hermenéutico pasando por alto que en curso del trámite procesal había avalado la exclusión de la </w:t>
      </w:r>
      <w:proofErr w:type="spellStart"/>
      <w:r w:rsidR="00B616BF" w:rsidRPr="00B616BF">
        <w:rPr>
          <w:rFonts w:ascii="Tahoma" w:hAnsi="Tahoma" w:cs="Tahoma"/>
          <w:i/>
          <w:sz w:val="18"/>
          <w:szCs w:val="18"/>
        </w:rPr>
        <w:t>litis</w:t>
      </w:r>
      <w:proofErr w:type="spellEnd"/>
      <w:r w:rsidR="00B616BF" w:rsidRPr="00B616BF">
        <w:rPr>
          <w:rFonts w:ascii="Tahoma" w:hAnsi="Tahoma" w:cs="Tahoma"/>
          <w:sz w:val="18"/>
          <w:szCs w:val="18"/>
        </w:rPr>
        <w:t xml:space="preserve"> de quien era, según su intelección, el principal obligado de responder por las acreencias reclamadas; pues estaría basando su decisión en una situación de la que fue partícipe </w:t>
      </w:r>
      <w:r w:rsidR="00B616BF" w:rsidRPr="00B616BF">
        <w:rPr>
          <w:rFonts w:ascii="Tahoma" w:hAnsi="Tahoma" w:cs="Tahoma"/>
          <w:i/>
          <w:sz w:val="18"/>
          <w:szCs w:val="18"/>
        </w:rPr>
        <w:t>-el desistimiento-</w:t>
      </w:r>
      <w:r w:rsidR="00B616BF" w:rsidRPr="00B616BF">
        <w:rPr>
          <w:rFonts w:ascii="Tahoma" w:hAnsi="Tahoma" w:cs="Tahoma"/>
          <w:sz w:val="18"/>
          <w:szCs w:val="18"/>
        </w:rPr>
        <w:t>, la cual, además, daría lugar a la nulidad en esta instancia, de conformidad con el precedente pacífico que sobre el tema ha sentado esta Corporación, en el que se ha establecido la imperiosa necesidad de vincular al proceso a quien ejerció la acción subordinante, para así desprender la solidaridad respecto de quien fungió como simple intermediario.</w:t>
      </w:r>
    </w:p>
    <w:p w:rsidR="00C74CC0" w:rsidRPr="003E7282" w:rsidRDefault="00C74CC0" w:rsidP="005B5F20">
      <w:pPr>
        <w:pStyle w:val="Puesto"/>
        <w:spacing w:line="240" w:lineRule="auto"/>
        <w:ind w:left="2127"/>
        <w:jc w:val="both"/>
        <w:rPr>
          <w:rFonts w:ascii="Tahoma" w:hAnsi="Tahoma" w:cs="Tahoma"/>
          <w:b w:val="0"/>
          <w:bCs/>
          <w:sz w:val="18"/>
          <w:szCs w:val="18"/>
        </w:rPr>
      </w:pPr>
    </w:p>
    <w:p w:rsidR="00B616BF" w:rsidRPr="003E7282" w:rsidRDefault="00B616BF" w:rsidP="005B5F20">
      <w:pPr>
        <w:pStyle w:val="Puesto"/>
        <w:spacing w:line="240" w:lineRule="auto"/>
        <w:ind w:left="2127"/>
        <w:jc w:val="both"/>
        <w:rPr>
          <w:rFonts w:ascii="Tahoma" w:hAnsi="Tahoma" w:cs="Tahoma"/>
          <w:sz w:val="18"/>
          <w:szCs w:val="18"/>
        </w:rPr>
      </w:pPr>
    </w:p>
    <w:p w:rsidR="0057796B" w:rsidRDefault="0057796B" w:rsidP="005B5F20">
      <w:pPr>
        <w:pStyle w:val="Puesto"/>
        <w:tabs>
          <w:tab w:val="left" w:pos="567"/>
        </w:tabs>
        <w:spacing w:line="240" w:lineRule="auto"/>
        <w:ind w:left="2127" w:hanging="2805"/>
        <w:jc w:val="both"/>
        <w:rPr>
          <w:rFonts w:ascii="Tahoma" w:hAnsi="Tahoma" w:cs="Tahoma"/>
          <w:b w:val="0"/>
          <w:sz w:val="18"/>
          <w:szCs w:val="18"/>
        </w:rPr>
      </w:pPr>
    </w:p>
    <w:p w:rsidR="00B616BF" w:rsidRPr="003E7282" w:rsidRDefault="00B616BF" w:rsidP="005B5F20">
      <w:pPr>
        <w:pStyle w:val="Puesto"/>
        <w:tabs>
          <w:tab w:val="left" w:pos="567"/>
        </w:tabs>
        <w:spacing w:line="240" w:lineRule="auto"/>
        <w:ind w:left="2127" w:hanging="2805"/>
        <w:jc w:val="both"/>
        <w:rPr>
          <w:rFonts w:ascii="Tahoma" w:hAnsi="Tahoma" w:cs="Tahoma"/>
          <w:b w:val="0"/>
          <w:sz w:val="18"/>
          <w:szCs w:val="18"/>
        </w:rPr>
      </w:pPr>
    </w:p>
    <w:p w:rsidR="003A3BBB" w:rsidRPr="003E7282" w:rsidRDefault="003A3BBB" w:rsidP="005B5F20">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TRIBUNAL SUPERIOR DEL DISTRITO JUDICIAL DE PEREIRA</w:t>
      </w:r>
    </w:p>
    <w:p w:rsidR="003A3BBB" w:rsidRPr="003E7282" w:rsidRDefault="003A3BBB" w:rsidP="005B5F20">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SALA</w:t>
      </w:r>
      <w:r w:rsidR="00666B78" w:rsidRPr="003E7282">
        <w:rPr>
          <w:rFonts w:ascii="Tahoma" w:hAnsi="Tahoma" w:cs="Tahoma"/>
          <w:bCs/>
          <w:szCs w:val="24"/>
          <w:lang w:eastAsia="es-MX"/>
        </w:rPr>
        <w:t xml:space="preserve"> DE DECISIÓN</w:t>
      </w:r>
      <w:r w:rsidRPr="003E7282">
        <w:rPr>
          <w:rFonts w:ascii="Tahoma" w:hAnsi="Tahoma" w:cs="Tahoma"/>
          <w:bCs/>
          <w:szCs w:val="24"/>
          <w:lang w:eastAsia="es-MX"/>
        </w:rPr>
        <w:t xml:space="preserve"> LABORAL</w:t>
      </w:r>
      <w:r w:rsidR="00666B78" w:rsidRPr="003E7282">
        <w:rPr>
          <w:rFonts w:ascii="Tahoma" w:hAnsi="Tahoma" w:cs="Tahoma"/>
          <w:bCs/>
          <w:szCs w:val="24"/>
          <w:lang w:eastAsia="es-MX"/>
        </w:rPr>
        <w:t xml:space="preserve"> No. 1</w:t>
      </w:r>
    </w:p>
    <w:p w:rsidR="003A3BBB" w:rsidRPr="003E7282" w:rsidRDefault="003A3BBB" w:rsidP="005B5F20">
      <w:pPr>
        <w:jc w:val="center"/>
        <w:rPr>
          <w:rFonts w:ascii="Tahoma" w:hAnsi="Tahoma" w:cs="Tahoma"/>
          <w:bCs/>
        </w:rPr>
      </w:pPr>
    </w:p>
    <w:p w:rsidR="003A3BBB" w:rsidRPr="003E7282" w:rsidRDefault="003A3BBB" w:rsidP="005B5F20">
      <w:pPr>
        <w:jc w:val="center"/>
        <w:rPr>
          <w:rFonts w:ascii="Tahoma" w:hAnsi="Tahoma" w:cs="Tahoma"/>
          <w:b/>
          <w:bCs/>
          <w:sz w:val="22"/>
          <w:szCs w:val="22"/>
        </w:rPr>
      </w:pPr>
      <w:r w:rsidRPr="003E7282">
        <w:rPr>
          <w:rFonts w:ascii="Tahoma" w:hAnsi="Tahoma" w:cs="Tahoma"/>
          <w:bCs/>
          <w:sz w:val="22"/>
          <w:szCs w:val="22"/>
        </w:rPr>
        <w:t>Magistrada ponente:</w:t>
      </w:r>
      <w:r w:rsidRPr="003E7282">
        <w:rPr>
          <w:rFonts w:ascii="Tahoma" w:hAnsi="Tahoma" w:cs="Tahoma"/>
          <w:b/>
          <w:bCs/>
          <w:sz w:val="22"/>
          <w:szCs w:val="22"/>
        </w:rPr>
        <w:t xml:space="preserve"> Ana Lucía Caicedo Calderón</w:t>
      </w:r>
    </w:p>
    <w:p w:rsidR="003A3BBB" w:rsidRPr="003E7282" w:rsidRDefault="003A3BBB" w:rsidP="005B5F20">
      <w:pPr>
        <w:jc w:val="center"/>
        <w:rPr>
          <w:rFonts w:ascii="Tahoma" w:hAnsi="Tahoma" w:cs="Tahoma"/>
          <w:b/>
          <w:sz w:val="22"/>
          <w:szCs w:val="22"/>
        </w:rPr>
      </w:pPr>
    </w:p>
    <w:p w:rsidR="003A3BBB" w:rsidRPr="003E7282" w:rsidRDefault="003A3BBB" w:rsidP="005B5F20">
      <w:pPr>
        <w:jc w:val="center"/>
        <w:rPr>
          <w:rFonts w:ascii="Tahoma" w:hAnsi="Tahoma" w:cs="Tahoma"/>
          <w:b/>
          <w:sz w:val="22"/>
          <w:szCs w:val="22"/>
        </w:rPr>
      </w:pPr>
      <w:r w:rsidRPr="003E7282">
        <w:rPr>
          <w:rFonts w:ascii="Tahoma" w:hAnsi="Tahoma" w:cs="Tahoma"/>
          <w:b/>
          <w:sz w:val="22"/>
          <w:szCs w:val="22"/>
        </w:rPr>
        <w:t>Acta No. ____</w:t>
      </w:r>
    </w:p>
    <w:p w:rsidR="003A3BBB" w:rsidRPr="003E7282" w:rsidRDefault="003A3BBB" w:rsidP="005B5F20">
      <w:pPr>
        <w:pStyle w:val="Sinespaciado"/>
        <w:rPr>
          <w:sz w:val="22"/>
          <w:szCs w:val="22"/>
        </w:rPr>
      </w:pPr>
    </w:p>
    <w:p w:rsidR="003A3BBB" w:rsidRPr="003E7282" w:rsidRDefault="003A3BBB" w:rsidP="005B5F20">
      <w:pPr>
        <w:pStyle w:val="Ttulo5"/>
        <w:spacing w:line="240" w:lineRule="auto"/>
        <w:ind w:firstLine="0"/>
        <w:jc w:val="center"/>
        <w:rPr>
          <w:rFonts w:ascii="Tahoma" w:hAnsi="Tahoma" w:cs="Tahoma"/>
          <w:sz w:val="22"/>
          <w:szCs w:val="22"/>
        </w:rPr>
      </w:pPr>
      <w:r w:rsidRPr="003E7282">
        <w:rPr>
          <w:rFonts w:ascii="Tahoma" w:hAnsi="Tahoma" w:cs="Tahoma"/>
          <w:sz w:val="22"/>
          <w:szCs w:val="22"/>
        </w:rPr>
        <w:t>Sistema oral - Audiencia de juzgamiento</w:t>
      </w:r>
    </w:p>
    <w:p w:rsidR="003A3BBB" w:rsidRPr="003E7282" w:rsidRDefault="003A3BBB" w:rsidP="005B5F20">
      <w:pPr>
        <w:pStyle w:val="Sinespaciado"/>
        <w:rPr>
          <w:sz w:val="22"/>
          <w:szCs w:val="22"/>
        </w:rPr>
      </w:pPr>
      <w:r w:rsidRPr="003E7282">
        <w:rPr>
          <w:sz w:val="22"/>
          <w:szCs w:val="22"/>
        </w:rPr>
        <w:tab/>
      </w:r>
      <w:r w:rsidR="004052FE" w:rsidRPr="003E7282">
        <w:rPr>
          <w:sz w:val="22"/>
          <w:szCs w:val="22"/>
        </w:rPr>
        <w:t xml:space="preserve"> </w:t>
      </w:r>
    </w:p>
    <w:p w:rsidR="003A3BBB" w:rsidRPr="003E7282" w:rsidRDefault="003A3BBB" w:rsidP="005B5F20">
      <w:pPr>
        <w:spacing w:line="276" w:lineRule="auto"/>
        <w:ind w:firstLine="708"/>
        <w:jc w:val="both"/>
        <w:rPr>
          <w:rFonts w:ascii="Tahoma" w:hAnsi="Tahoma" w:cs="Tahoma"/>
          <w:b/>
          <w:sz w:val="22"/>
          <w:szCs w:val="22"/>
          <w:lang w:val="es-ES_tradnl"/>
        </w:rPr>
      </w:pPr>
      <w:r w:rsidRPr="003E7282">
        <w:rPr>
          <w:rFonts w:ascii="Tahoma" w:hAnsi="Tahoma" w:cs="Tahoma"/>
          <w:sz w:val="22"/>
          <w:szCs w:val="22"/>
          <w:lang w:val="es-ES_tradnl"/>
        </w:rPr>
        <w:t xml:space="preserve">Siendo las </w:t>
      </w:r>
      <w:r w:rsidR="00E63A40" w:rsidRPr="003E7282">
        <w:rPr>
          <w:rFonts w:ascii="Tahoma" w:hAnsi="Tahoma" w:cs="Tahoma"/>
          <w:sz w:val="22"/>
          <w:szCs w:val="22"/>
          <w:lang w:val="es-ES_tradnl"/>
        </w:rPr>
        <w:t>8:15 a</w:t>
      </w:r>
      <w:r w:rsidR="0042768E" w:rsidRPr="003E7282">
        <w:rPr>
          <w:rFonts w:ascii="Tahoma" w:hAnsi="Tahoma" w:cs="Tahoma"/>
          <w:sz w:val="22"/>
          <w:szCs w:val="22"/>
          <w:lang w:val="es-ES_tradnl"/>
        </w:rPr>
        <w:t>.m. de hoy,</w:t>
      </w:r>
      <w:r w:rsidR="00F206D8" w:rsidRPr="003E7282">
        <w:rPr>
          <w:rFonts w:ascii="Tahoma" w:hAnsi="Tahoma" w:cs="Tahoma"/>
          <w:sz w:val="22"/>
          <w:szCs w:val="22"/>
          <w:lang w:val="es-ES_tradnl"/>
        </w:rPr>
        <w:t xml:space="preserve"> viernes</w:t>
      </w:r>
      <w:r w:rsidR="0042768E" w:rsidRPr="003E7282">
        <w:rPr>
          <w:rFonts w:ascii="Tahoma" w:hAnsi="Tahoma" w:cs="Tahoma"/>
          <w:sz w:val="22"/>
          <w:szCs w:val="22"/>
          <w:lang w:val="es-ES_tradnl"/>
        </w:rPr>
        <w:t xml:space="preserve"> </w:t>
      </w:r>
      <w:r w:rsidR="008D1134">
        <w:rPr>
          <w:rFonts w:ascii="Tahoma" w:hAnsi="Tahoma" w:cs="Tahoma"/>
          <w:sz w:val="22"/>
          <w:szCs w:val="22"/>
          <w:lang w:val="es-ES_tradnl"/>
        </w:rPr>
        <w:t>16</w:t>
      </w:r>
      <w:r w:rsidR="00BA650E" w:rsidRPr="003E7282">
        <w:rPr>
          <w:rFonts w:ascii="Tahoma" w:hAnsi="Tahoma" w:cs="Tahoma"/>
          <w:sz w:val="22"/>
          <w:szCs w:val="22"/>
          <w:lang w:val="es-ES_tradnl"/>
        </w:rPr>
        <w:t xml:space="preserve"> de febrero </w:t>
      </w:r>
      <w:r w:rsidR="00AC6676" w:rsidRPr="003E7282">
        <w:rPr>
          <w:rFonts w:ascii="Tahoma" w:hAnsi="Tahoma" w:cs="Tahoma"/>
          <w:sz w:val="22"/>
          <w:szCs w:val="22"/>
          <w:lang w:val="es-ES_tradnl"/>
        </w:rPr>
        <w:t xml:space="preserve"> </w:t>
      </w:r>
      <w:r w:rsidR="00F206D8" w:rsidRPr="003E7282">
        <w:rPr>
          <w:rFonts w:ascii="Tahoma" w:hAnsi="Tahoma" w:cs="Tahoma"/>
          <w:sz w:val="22"/>
          <w:szCs w:val="22"/>
          <w:lang w:val="es-ES_tradnl"/>
        </w:rPr>
        <w:t>de 201</w:t>
      </w:r>
      <w:r w:rsidR="00BA650E" w:rsidRPr="003E7282">
        <w:rPr>
          <w:rFonts w:ascii="Tahoma" w:hAnsi="Tahoma" w:cs="Tahoma"/>
          <w:sz w:val="22"/>
          <w:szCs w:val="22"/>
          <w:lang w:val="es-ES_tradnl"/>
        </w:rPr>
        <w:t>8</w:t>
      </w:r>
      <w:r w:rsidRPr="003E7282">
        <w:rPr>
          <w:rFonts w:ascii="Tahoma" w:hAnsi="Tahoma" w:cs="Tahoma"/>
          <w:sz w:val="22"/>
          <w:szCs w:val="22"/>
          <w:lang w:val="es-ES_tradnl"/>
        </w:rPr>
        <w:t xml:space="preserve">, la Sala de Decisión Laboral </w:t>
      </w:r>
      <w:r w:rsidR="00EA7593" w:rsidRPr="003E7282">
        <w:rPr>
          <w:rFonts w:ascii="Tahoma" w:hAnsi="Tahoma" w:cs="Tahoma"/>
          <w:sz w:val="22"/>
          <w:szCs w:val="22"/>
          <w:lang w:val="es-ES_tradnl"/>
        </w:rPr>
        <w:t xml:space="preserve">No. 1 </w:t>
      </w:r>
      <w:r w:rsidRPr="003E7282">
        <w:rPr>
          <w:rFonts w:ascii="Tahoma" w:hAnsi="Tahoma" w:cs="Tahoma"/>
          <w:sz w:val="22"/>
          <w:szCs w:val="22"/>
          <w:lang w:val="es-ES_tradnl"/>
        </w:rPr>
        <w:t xml:space="preserve">del Tribunal Superior de Pereira se constituye en audiencia pública de juzgamiento en el proceso ordinario laboral instaurado por </w:t>
      </w:r>
      <w:r w:rsidR="00CB0050">
        <w:rPr>
          <w:rFonts w:ascii="Tahoma" w:hAnsi="Tahoma" w:cs="Tahoma"/>
          <w:b/>
          <w:sz w:val="22"/>
          <w:szCs w:val="22"/>
          <w:lang w:val="es-ES_tradnl"/>
        </w:rPr>
        <w:t>Julio César Suarez Duque</w:t>
      </w:r>
      <w:r w:rsidR="00F85804" w:rsidRPr="003E7282">
        <w:rPr>
          <w:rFonts w:ascii="Tahoma" w:hAnsi="Tahoma" w:cs="Tahoma"/>
          <w:b/>
          <w:sz w:val="22"/>
          <w:szCs w:val="22"/>
          <w:lang w:val="es-ES_tradnl"/>
        </w:rPr>
        <w:t xml:space="preserve"> </w:t>
      </w:r>
      <w:r w:rsidRPr="003E7282">
        <w:rPr>
          <w:rFonts w:ascii="Tahoma" w:hAnsi="Tahoma" w:cs="Tahoma"/>
          <w:sz w:val="22"/>
          <w:szCs w:val="22"/>
          <w:lang w:val="es-ES_tradnl"/>
        </w:rPr>
        <w:t xml:space="preserve">en contra de </w:t>
      </w:r>
      <w:r w:rsidR="00760D47" w:rsidRPr="00760D47">
        <w:rPr>
          <w:rFonts w:ascii="Tahoma" w:hAnsi="Tahoma" w:cs="Tahoma"/>
          <w:b/>
          <w:sz w:val="22"/>
          <w:szCs w:val="22"/>
          <w:lang w:val="es-ES_tradnl"/>
        </w:rPr>
        <w:t xml:space="preserve">Temporalmente S.A.S. </w:t>
      </w:r>
      <w:r w:rsidR="00760D47" w:rsidRPr="00A33DAB">
        <w:rPr>
          <w:rFonts w:ascii="Tahoma" w:hAnsi="Tahoma" w:cs="Tahoma"/>
          <w:sz w:val="22"/>
          <w:szCs w:val="22"/>
          <w:lang w:val="es-ES_tradnl"/>
        </w:rPr>
        <w:t xml:space="preserve">y </w:t>
      </w:r>
      <w:proofErr w:type="spellStart"/>
      <w:r w:rsidR="00760D47" w:rsidRPr="00760D47">
        <w:rPr>
          <w:rFonts w:ascii="Tahoma" w:hAnsi="Tahoma" w:cs="Tahoma"/>
          <w:b/>
          <w:sz w:val="22"/>
          <w:szCs w:val="22"/>
          <w:lang w:val="es-ES_tradnl"/>
        </w:rPr>
        <w:t>Serviciudad</w:t>
      </w:r>
      <w:proofErr w:type="spellEnd"/>
      <w:r w:rsidR="00A33DAB">
        <w:rPr>
          <w:rFonts w:ascii="Tahoma" w:hAnsi="Tahoma" w:cs="Tahoma"/>
          <w:b/>
          <w:sz w:val="22"/>
          <w:szCs w:val="22"/>
          <w:lang w:val="es-ES_tradnl"/>
        </w:rPr>
        <w:t xml:space="preserve"> E.S.P.</w:t>
      </w:r>
    </w:p>
    <w:p w:rsidR="003A3BBB" w:rsidRPr="003E7282" w:rsidRDefault="003A3BBB" w:rsidP="005B5F20">
      <w:pPr>
        <w:pStyle w:val="Sinespaciado"/>
        <w:rPr>
          <w:sz w:val="22"/>
          <w:szCs w:val="22"/>
          <w:lang w:val="es-ES_tradnl"/>
        </w:rPr>
      </w:pPr>
    </w:p>
    <w:p w:rsidR="003A3BBB" w:rsidRPr="003E7282" w:rsidRDefault="003A3BBB" w:rsidP="005B5F20">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Para el efecto, se verifica la asistencia de las partes a la presente diligencia: Por la parte demandante… Por la demandada…</w:t>
      </w:r>
    </w:p>
    <w:p w:rsidR="003A3BBB" w:rsidRPr="003E7282" w:rsidRDefault="003A3BBB" w:rsidP="005B5F20">
      <w:pPr>
        <w:pStyle w:val="Sinespaciado"/>
        <w:rPr>
          <w:sz w:val="22"/>
          <w:szCs w:val="22"/>
          <w:lang w:val="es-ES_tradnl"/>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Alegatos de conclusión</w:t>
      </w:r>
    </w:p>
    <w:p w:rsidR="003A3BBB" w:rsidRPr="003E7282" w:rsidRDefault="003A3BBB" w:rsidP="005B5F20">
      <w:pPr>
        <w:pStyle w:val="Sinespaciado"/>
        <w:rPr>
          <w:sz w:val="22"/>
          <w:szCs w:val="22"/>
        </w:rPr>
      </w:pPr>
    </w:p>
    <w:p w:rsidR="003A3BBB" w:rsidRPr="003E7282" w:rsidRDefault="003A3BBB" w:rsidP="005B5F20">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De conformidad con el artículo 82 del C.P.T</w:t>
      </w:r>
      <w:r w:rsidR="007C5FFC" w:rsidRPr="003E7282">
        <w:rPr>
          <w:rFonts w:ascii="Tahoma" w:hAnsi="Tahoma" w:cs="Tahoma"/>
          <w:sz w:val="22"/>
          <w:szCs w:val="22"/>
          <w:lang w:val="es-ES_tradnl"/>
        </w:rPr>
        <w:t>.</w:t>
      </w:r>
      <w:r w:rsidRPr="003E7282">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3E7282" w:rsidRDefault="003A3BBB" w:rsidP="005B5F20">
      <w:pPr>
        <w:pStyle w:val="Sinespaciado"/>
        <w:rPr>
          <w:sz w:val="22"/>
          <w:szCs w:val="22"/>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S E N T E N C I A</w:t>
      </w:r>
    </w:p>
    <w:p w:rsidR="003A3BBB" w:rsidRPr="003E7282" w:rsidRDefault="003A3BBB" w:rsidP="005B5F20">
      <w:pPr>
        <w:pStyle w:val="Sinespaciado"/>
        <w:rPr>
          <w:sz w:val="22"/>
          <w:szCs w:val="22"/>
        </w:rPr>
      </w:pPr>
    </w:p>
    <w:p w:rsidR="005A6E74" w:rsidRPr="003E7282" w:rsidRDefault="00F929A1"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Como quiera que los argumentos expuestos en las alegaciones fueron tenidos en cuenta en la discusión del proyecto, procede la Sala a resolver </w:t>
      </w:r>
      <w:r w:rsidR="007E7AED" w:rsidRPr="003E7282">
        <w:rPr>
          <w:rFonts w:ascii="Tahoma" w:hAnsi="Tahoma" w:cs="Tahoma"/>
          <w:sz w:val="22"/>
          <w:szCs w:val="22"/>
        </w:rPr>
        <w:t>en sede de consulta</w:t>
      </w:r>
      <w:r w:rsidR="004D5CA3" w:rsidRPr="003E7282">
        <w:rPr>
          <w:rFonts w:ascii="Tahoma" w:hAnsi="Tahoma" w:cs="Tahoma"/>
          <w:sz w:val="22"/>
          <w:szCs w:val="22"/>
        </w:rPr>
        <w:t xml:space="preserve"> </w:t>
      </w:r>
      <w:r w:rsidR="00FE2152" w:rsidRPr="003E7282">
        <w:rPr>
          <w:rFonts w:ascii="Tahoma" w:hAnsi="Tahoma" w:cs="Tahoma"/>
          <w:sz w:val="22"/>
          <w:szCs w:val="22"/>
        </w:rPr>
        <w:t>la sentencia emitida por el Juzgado Labo</w:t>
      </w:r>
      <w:r w:rsidR="00A15DB2" w:rsidRPr="003E7282">
        <w:rPr>
          <w:rFonts w:ascii="Tahoma" w:hAnsi="Tahoma" w:cs="Tahoma"/>
          <w:sz w:val="22"/>
          <w:szCs w:val="22"/>
        </w:rPr>
        <w:t xml:space="preserve">ral del Circuito de </w:t>
      </w:r>
      <w:r w:rsidR="00760D47">
        <w:rPr>
          <w:rFonts w:ascii="Tahoma" w:hAnsi="Tahoma" w:cs="Tahoma"/>
          <w:sz w:val="22"/>
          <w:szCs w:val="22"/>
        </w:rPr>
        <w:t>Dosquebradas el 24</w:t>
      </w:r>
      <w:r w:rsidR="00594912" w:rsidRPr="003E7282">
        <w:rPr>
          <w:rFonts w:ascii="Tahoma" w:hAnsi="Tahoma" w:cs="Tahoma"/>
          <w:sz w:val="22"/>
          <w:szCs w:val="22"/>
        </w:rPr>
        <w:t xml:space="preserve"> de marzo de 2017</w:t>
      </w:r>
      <w:r w:rsidR="008A4AE3" w:rsidRPr="003E7282">
        <w:rPr>
          <w:rFonts w:ascii="Tahoma" w:hAnsi="Tahoma" w:cs="Tahoma"/>
          <w:sz w:val="22"/>
          <w:szCs w:val="22"/>
        </w:rPr>
        <w:t xml:space="preserve">, </w:t>
      </w:r>
      <w:r w:rsidR="007E7AED" w:rsidRPr="003E7282">
        <w:rPr>
          <w:rFonts w:ascii="Tahoma" w:hAnsi="Tahoma" w:cs="Tahoma"/>
          <w:sz w:val="22"/>
          <w:szCs w:val="22"/>
        </w:rPr>
        <w:t>que fue</w:t>
      </w:r>
      <w:r w:rsidR="00A15DB2" w:rsidRPr="003E7282">
        <w:rPr>
          <w:rFonts w:ascii="Tahoma" w:hAnsi="Tahoma" w:cs="Tahoma"/>
          <w:sz w:val="22"/>
          <w:szCs w:val="22"/>
        </w:rPr>
        <w:t xml:space="preserve"> desfavorable </w:t>
      </w:r>
      <w:r w:rsidR="007E7AED" w:rsidRPr="003E7282">
        <w:rPr>
          <w:rFonts w:ascii="Tahoma" w:hAnsi="Tahoma" w:cs="Tahoma"/>
          <w:sz w:val="22"/>
          <w:szCs w:val="22"/>
        </w:rPr>
        <w:t>a</w:t>
      </w:r>
      <w:r w:rsidR="00760D47">
        <w:rPr>
          <w:rFonts w:ascii="Tahoma" w:hAnsi="Tahoma" w:cs="Tahoma"/>
          <w:sz w:val="22"/>
          <w:szCs w:val="22"/>
        </w:rPr>
        <w:t>l demandante</w:t>
      </w:r>
      <w:r w:rsidR="00A834AA" w:rsidRPr="003E7282">
        <w:rPr>
          <w:rFonts w:ascii="Tahoma" w:hAnsi="Tahoma" w:cs="Tahoma"/>
          <w:sz w:val="22"/>
          <w:szCs w:val="22"/>
        </w:rPr>
        <w:t>,</w:t>
      </w:r>
      <w:r w:rsidR="00430558" w:rsidRPr="003E7282">
        <w:rPr>
          <w:rFonts w:ascii="Tahoma" w:hAnsi="Tahoma" w:cs="Tahoma"/>
          <w:sz w:val="22"/>
          <w:szCs w:val="22"/>
        </w:rPr>
        <w:t xml:space="preserve"> </w:t>
      </w:r>
      <w:r w:rsidR="00E61862" w:rsidRPr="003E7282">
        <w:rPr>
          <w:rFonts w:ascii="Tahoma" w:hAnsi="Tahoma" w:cs="Tahoma"/>
          <w:sz w:val="22"/>
          <w:szCs w:val="22"/>
        </w:rPr>
        <w:t>dentro del proceso ordinario laboral reseñado con anterioridad.</w:t>
      </w:r>
    </w:p>
    <w:p w:rsidR="008A4AE3" w:rsidRPr="003E7282" w:rsidRDefault="008A4AE3" w:rsidP="005B5F20">
      <w:pPr>
        <w:widowControl w:val="0"/>
        <w:autoSpaceDE w:val="0"/>
        <w:autoSpaceDN w:val="0"/>
        <w:adjustRightInd w:val="0"/>
        <w:spacing w:line="276" w:lineRule="auto"/>
        <w:ind w:firstLine="708"/>
        <w:jc w:val="both"/>
        <w:rPr>
          <w:sz w:val="22"/>
          <w:szCs w:val="22"/>
        </w:rPr>
      </w:pPr>
    </w:p>
    <w:p w:rsidR="003A3BBB" w:rsidRPr="003E7282" w:rsidRDefault="003A3BBB" w:rsidP="005B5F20">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Problema jurídico por resolver</w:t>
      </w:r>
    </w:p>
    <w:p w:rsidR="001B5F3A" w:rsidRPr="003E7282" w:rsidRDefault="001B5F3A" w:rsidP="005B5F20">
      <w:pPr>
        <w:pStyle w:val="Sinespaciado"/>
        <w:rPr>
          <w:sz w:val="22"/>
          <w:szCs w:val="22"/>
        </w:rPr>
      </w:pPr>
    </w:p>
    <w:p w:rsidR="00760D47" w:rsidRDefault="0036166D" w:rsidP="005B5F20">
      <w:pPr>
        <w:tabs>
          <w:tab w:val="left" w:pos="709"/>
        </w:tabs>
        <w:spacing w:line="276" w:lineRule="auto"/>
        <w:jc w:val="both"/>
        <w:rPr>
          <w:rFonts w:ascii="Tahoma" w:hAnsi="Tahoma" w:cs="Tahoma"/>
          <w:sz w:val="22"/>
          <w:szCs w:val="22"/>
          <w:highlight w:val="yellow"/>
        </w:rPr>
      </w:pPr>
      <w:r w:rsidRPr="003E7282">
        <w:rPr>
          <w:rFonts w:ascii="Tahoma" w:hAnsi="Tahoma" w:cs="Tahoma"/>
          <w:sz w:val="22"/>
          <w:szCs w:val="22"/>
        </w:rPr>
        <w:tab/>
      </w:r>
      <w:r w:rsidR="00B158AB" w:rsidRPr="003E7282">
        <w:rPr>
          <w:rFonts w:ascii="Tahoma" w:hAnsi="Tahoma" w:cs="Tahoma"/>
          <w:sz w:val="22"/>
          <w:szCs w:val="22"/>
        </w:rPr>
        <w:t>De acuerdo a lo expuesto en la sentencia de primera instancia le corres</w:t>
      </w:r>
      <w:r w:rsidR="00AA5233" w:rsidRPr="003E7282">
        <w:rPr>
          <w:rFonts w:ascii="Tahoma" w:hAnsi="Tahoma" w:cs="Tahoma"/>
          <w:sz w:val="22"/>
          <w:szCs w:val="22"/>
        </w:rPr>
        <w:t xml:space="preserve">ponde a la Sala </w:t>
      </w:r>
      <w:r w:rsidR="00AA5233" w:rsidRPr="00CA1A5B">
        <w:rPr>
          <w:rFonts w:ascii="Tahoma" w:hAnsi="Tahoma" w:cs="Tahoma"/>
          <w:sz w:val="22"/>
          <w:szCs w:val="22"/>
        </w:rPr>
        <w:t xml:space="preserve">determinar </w:t>
      </w:r>
      <w:r w:rsidR="00760D47" w:rsidRPr="00CA1A5B">
        <w:rPr>
          <w:rFonts w:ascii="Tahoma" w:hAnsi="Tahoma" w:cs="Tahoma"/>
          <w:sz w:val="22"/>
          <w:szCs w:val="22"/>
        </w:rPr>
        <w:t>si al haberse desis</w:t>
      </w:r>
      <w:r w:rsidR="006C43C0" w:rsidRPr="00CA1A5B">
        <w:rPr>
          <w:rFonts w:ascii="Tahoma" w:hAnsi="Tahoma" w:cs="Tahoma"/>
          <w:sz w:val="22"/>
          <w:szCs w:val="22"/>
        </w:rPr>
        <w:t xml:space="preserve">tido la demanda respecto de la empresa de aseo </w:t>
      </w:r>
      <w:proofErr w:type="spellStart"/>
      <w:r w:rsidR="006C43C0" w:rsidRPr="00CA1A5B">
        <w:rPr>
          <w:rFonts w:ascii="Tahoma" w:hAnsi="Tahoma" w:cs="Tahoma"/>
          <w:sz w:val="22"/>
          <w:szCs w:val="22"/>
        </w:rPr>
        <w:t>Ser</w:t>
      </w:r>
      <w:r w:rsidR="00760D47" w:rsidRPr="00CA1A5B">
        <w:rPr>
          <w:rFonts w:ascii="Tahoma" w:hAnsi="Tahoma" w:cs="Tahoma"/>
          <w:sz w:val="22"/>
          <w:szCs w:val="22"/>
        </w:rPr>
        <w:t>viciudad</w:t>
      </w:r>
      <w:proofErr w:type="spellEnd"/>
      <w:r w:rsidR="00760D47" w:rsidRPr="00CA1A5B">
        <w:rPr>
          <w:rFonts w:ascii="Tahoma" w:hAnsi="Tahoma" w:cs="Tahoma"/>
          <w:sz w:val="22"/>
          <w:szCs w:val="22"/>
        </w:rPr>
        <w:t xml:space="preserve"> e</w:t>
      </w:r>
      <w:r w:rsidR="00A33DAB">
        <w:rPr>
          <w:rFonts w:ascii="Tahoma" w:hAnsi="Tahoma" w:cs="Tahoma"/>
          <w:sz w:val="22"/>
          <w:szCs w:val="22"/>
        </w:rPr>
        <w:t>ra</w:t>
      </w:r>
      <w:r w:rsidR="00760D47" w:rsidRPr="00CA1A5B">
        <w:rPr>
          <w:rFonts w:ascii="Tahoma" w:hAnsi="Tahoma" w:cs="Tahoma"/>
          <w:sz w:val="22"/>
          <w:szCs w:val="22"/>
        </w:rPr>
        <w:t xml:space="preserve"> posible condenar a Temporalmente S.A.S.</w:t>
      </w:r>
    </w:p>
    <w:p w:rsidR="00760D47" w:rsidRDefault="00760D47" w:rsidP="005B5F20">
      <w:pPr>
        <w:tabs>
          <w:tab w:val="left" w:pos="709"/>
        </w:tabs>
        <w:spacing w:line="276" w:lineRule="auto"/>
        <w:jc w:val="both"/>
        <w:rPr>
          <w:rFonts w:ascii="Tahoma" w:hAnsi="Tahoma" w:cs="Tahoma"/>
          <w:sz w:val="22"/>
          <w:szCs w:val="22"/>
        </w:rPr>
      </w:pPr>
    </w:p>
    <w:p w:rsidR="00B616BF" w:rsidRDefault="00B616BF" w:rsidP="005B5F20">
      <w:pPr>
        <w:tabs>
          <w:tab w:val="left" w:pos="709"/>
        </w:tabs>
        <w:spacing w:line="276" w:lineRule="auto"/>
        <w:jc w:val="both"/>
        <w:rPr>
          <w:rFonts w:ascii="Tahoma" w:hAnsi="Tahoma" w:cs="Tahoma"/>
          <w:sz w:val="22"/>
          <w:szCs w:val="22"/>
        </w:rPr>
      </w:pPr>
    </w:p>
    <w:p w:rsidR="003A3BBB" w:rsidRPr="003E7282" w:rsidRDefault="003A3BBB" w:rsidP="005B5F20">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demanda y su contestación</w:t>
      </w:r>
    </w:p>
    <w:p w:rsidR="00414B84" w:rsidRPr="003E7282" w:rsidRDefault="00414B84" w:rsidP="00B616BF">
      <w:pPr>
        <w:widowControl w:val="0"/>
        <w:tabs>
          <w:tab w:val="left" w:pos="374"/>
        </w:tabs>
        <w:autoSpaceDE w:val="0"/>
        <w:autoSpaceDN w:val="0"/>
        <w:adjustRightInd w:val="0"/>
        <w:jc w:val="center"/>
        <w:rPr>
          <w:rFonts w:ascii="Tahoma" w:hAnsi="Tahoma" w:cs="Tahoma"/>
          <w:b/>
          <w:sz w:val="22"/>
          <w:szCs w:val="22"/>
        </w:rPr>
      </w:pPr>
    </w:p>
    <w:p w:rsidR="00D20312" w:rsidRDefault="008D666F"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El </w:t>
      </w:r>
      <w:r w:rsidR="00AA5233" w:rsidRPr="003E7282">
        <w:rPr>
          <w:rFonts w:ascii="Tahoma" w:hAnsi="Tahoma" w:cs="Tahoma"/>
          <w:sz w:val="22"/>
          <w:szCs w:val="22"/>
        </w:rPr>
        <w:t xml:space="preserve"> </w:t>
      </w:r>
      <w:r w:rsidR="00B158AB" w:rsidRPr="003E7282">
        <w:rPr>
          <w:rFonts w:ascii="Tahoma" w:hAnsi="Tahoma" w:cs="Tahoma"/>
          <w:sz w:val="22"/>
          <w:szCs w:val="22"/>
        </w:rPr>
        <w:t>citad</w:t>
      </w:r>
      <w:r w:rsidRPr="003E7282">
        <w:rPr>
          <w:rFonts w:ascii="Tahoma" w:hAnsi="Tahoma" w:cs="Tahoma"/>
          <w:sz w:val="22"/>
          <w:szCs w:val="22"/>
        </w:rPr>
        <w:t>o</w:t>
      </w:r>
      <w:r w:rsidR="00B158AB" w:rsidRPr="003E7282">
        <w:rPr>
          <w:rFonts w:ascii="Tahoma" w:hAnsi="Tahoma" w:cs="Tahoma"/>
          <w:sz w:val="22"/>
          <w:szCs w:val="22"/>
        </w:rPr>
        <w:t xml:space="preserve"> demandante solicit</w:t>
      </w:r>
      <w:r w:rsidR="00A17487">
        <w:rPr>
          <w:rFonts w:ascii="Tahoma" w:hAnsi="Tahoma" w:cs="Tahoma"/>
          <w:sz w:val="22"/>
          <w:szCs w:val="22"/>
        </w:rPr>
        <w:t>ó</w:t>
      </w:r>
      <w:r w:rsidR="00B158AB" w:rsidRPr="003E7282">
        <w:rPr>
          <w:rFonts w:ascii="Tahoma" w:hAnsi="Tahoma" w:cs="Tahoma"/>
          <w:sz w:val="22"/>
          <w:szCs w:val="22"/>
        </w:rPr>
        <w:t xml:space="preserve"> que </w:t>
      </w:r>
      <w:r w:rsidR="00291061">
        <w:rPr>
          <w:rFonts w:ascii="Tahoma" w:hAnsi="Tahoma" w:cs="Tahoma"/>
          <w:sz w:val="22"/>
          <w:szCs w:val="22"/>
        </w:rPr>
        <w:t xml:space="preserve">se </w:t>
      </w:r>
      <w:r w:rsidR="006C43C0">
        <w:rPr>
          <w:rFonts w:ascii="Tahoma" w:hAnsi="Tahoma" w:cs="Tahoma"/>
          <w:sz w:val="22"/>
          <w:szCs w:val="22"/>
        </w:rPr>
        <w:t>declar</w:t>
      </w:r>
      <w:r w:rsidR="00A17487">
        <w:rPr>
          <w:rFonts w:ascii="Tahoma" w:hAnsi="Tahoma" w:cs="Tahoma"/>
          <w:sz w:val="22"/>
          <w:szCs w:val="22"/>
        </w:rPr>
        <w:t>ara</w:t>
      </w:r>
      <w:r w:rsidR="006C43C0">
        <w:rPr>
          <w:rFonts w:ascii="Tahoma" w:hAnsi="Tahoma" w:cs="Tahoma"/>
          <w:sz w:val="22"/>
          <w:szCs w:val="22"/>
        </w:rPr>
        <w:t xml:space="preserve"> que entre él y las empresas </w:t>
      </w:r>
      <w:proofErr w:type="spellStart"/>
      <w:r w:rsidR="006C43C0">
        <w:rPr>
          <w:rFonts w:ascii="Tahoma" w:hAnsi="Tahoma" w:cs="Tahoma"/>
          <w:sz w:val="22"/>
          <w:szCs w:val="22"/>
        </w:rPr>
        <w:t>Serviciudad</w:t>
      </w:r>
      <w:proofErr w:type="spellEnd"/>
      <w:r w:rsidR="00A17487">
        <w:rPr>
          <w:rFonts w:ascii="Tahoma" w:hAnsi="Tahoma" w:cs="Tahoma"/>
          <w:sz w:val="22"/>
          <w:szCs w:val="22"/>
        </w:rPr>
        <w:t xml:space="preserve"> –como usuaria-</w:t>
      </w:r>
      <w:r w:rsidR="006C43C0">
        <w:rPr>
          <w:rFonts w:ascii="Tahoma" w:hAnsi="Tahoma" w:cs="Tahoma"/>
          <w:sz w:val="22"/>
          <w:szCs w:val="22"/>
        </w:rPr>
        <w:t xml:space="preserve"> y Temporalmente </w:t>
      </w:r>
      <w:r w:rsidR="00A17487">
        <w:rPr>
          <w:rFonts w:ascii="Tahoma" w:hAnsi="Tahoma" w:cs="Tahoma"/>
          <w:sz w:val="22"/>
          <w:szCs w:val="22"/>
        </w:rPr>
        <w:t xml:space="preserve">S.A.S. –como intermediaria- existió un contrato de trabajo a término fijo de un año, que se extendió entre  el 1º de febrero de 2014 y finalizó sin justa causa el 2 de marzo de 2015. Como consecuencia de lo anterior, pidió que se condenara a dichas entidades </w:t>
      </w:r>
      <w:r w:rsidR="00C52B38">
        <w:rPr>
          <w:rFonts w:ascii="Tahoma" w:hAnsi="Tahoma" w:cs="Tahoma"/>
          <w:sz w:val="22"/>
          <w:szCs w:val="22"/>
        </w:rPr>
        <w:t xml:space="preserve">a pagarle, de manera solidaria y debidamente indexadas, las prestaciones sociales, las vacaciones y la indemnización por falta de pago de las prestaciones sociales. </w:t>
      </w:r>
      <w:r w:rsidR="00D20312">
        <w:rPr>
          <w:rFonts w:ascii="Tahoma" w:hAnsi="Tahoma" w:cs="Tahoma"/>
          <w:sz w:val="22"/>
          <w:szCs w:val="22"/>
        </w:rPr>
        <w:t xml:space="preserve">Asimismo, requirió que se las condenara al pago de los intereses moratorios, a lo ultra y extra </w:t>
      </w:r>
      <w:proofErr w:type="spellStart"/>
      <w:r w:rsidR="00D20312">
        <w:rPr>
          <w:rFonts w:ascii="Tahoma" w:hAnsi="Tahoma" w:cs="Tahoma"/>
          <w:sz w:val="22"/>
          <w:szCs w:val="22"/>
        </w:rPr>
        <w:t>petita</w:t>
      </w:r>
      <w:proofErr w:type="spellEnd"/>
      <w:r w:rsidR="00D20312">
        <w:rPr>
          <w:rFonts w:ascii="Tahoma" w:hAnsi="Tahoma" w:cs="Tahoma"/>
          <w:sz w:val="22"/>
          <w:szCs w:val="22"/>
        </w:rPr>
        <w:t xml:space="preserve"> y a las costas procesales.</w:t>
      </w:r>
    </w:p>
    <w:p w:rsidR="006C43C0" w:rsidRDefault="006C43C0" w:rsidP="00F70C93">
      <w:pPr>
        <w:widowControl w:val="0"/>
        <w:autoSpaceDE w:val="0"/>
        <w:autoSpaceDN w:val="0"/>
        <w:adjustRightInd w:val="0"/>
        <w:ind w:firstLine="708"/>
        <w:jc w:val="both"/>
        <w:rPr>
          <w:rFonts w:ascii="Tahoma" w:hAnsi="Tahoma" w:cs="Tahoma"/>
          <w:sz w:val="22"/>
          <w:szCs w:val="22"/>
        </w:rPr>
      </w:pPr>
    </w:p>
    <w:p w:rsidR="00B4115C" w:rsidRDefault="00B158AB" w:rsidP="005B5F20">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Para fundar dichas pretensiones </w:t>
      </w:r>
      <w:r w:rsidR="00291061" w:rsidRPr="003E7282">
        <w:rPr>
          <w:rFonts w:ascii="Tahoma" w:hAnsi="Tahoma" w:cs="Tahoma"/>
          <w:sz w:val="22"/>
          <w:szCs w:val="22"/>
        </w:rPr>
        <w:t>manif</w:t>
      </w:r>
      <w:r w:rsidR="00291061">
        <w:rPr>
          <w:rFonts w:ascii="Tahoma" w:hAnsi="Tahoma" w:cs="Tahoma"/>
          <w:sz w:val="22"/>
          <w:szCs w:val="22"/>
        </w:rPr>
        <w:t>estó</w:t>
      </w:r>
      <w:r w:rsidR="00291061" w:rsidRPr="003E7282">
        <w:rPr>
          <w:rFonts w:ascii="Tahoma" w:hAnsi="Tahoma" w:cs="Tahoma"/>
          <w:sz w:val="22"/>
          <w:szCs w:val="22"/>
        </w:rPr>
        <w:t xml:space="preserve"> </w:t>
      </w:r>
      <w:r w:rsidRPr="003E7282">
        <w:rPr>
          <w:rFonts w:ascii="Tahoma" w:hAnsi="Tahoma" w:cs="Tahoma"/>
          <w:sz w:val="22"/>
          <w:szCs w:val="22"/>
        </w:rPr>
        <w:t>que</w:t>
      </w:r>
      <w:r w:rsidR="00B4115C" w:rsidRPr="003E7282">
        <w:rPr>
          <w:rFonts w:ascii="Tahoma" w:hAnsi="Tahoma" w:cs="Tahoma"/>
          <w:sz w:val="22"/>
          <w:szCs w:val="22"/>
        </w:rPr>
        <w:t xml:space="preserve"> </w:t>
      </w:r>
      <w:r w:rsidR="00D20312">
        <w:rPr>
          <w:rFonts w:ascii="Tahoma" w:hAnsi="Tahoma" w:cs="Tahoma"/>
          <w:sz w:val="22"/>
          <w:szCs w:val="22"/>
        </w:rPr>
        <w:t>el 1º de febrero de 2014</w:t>
      </w:r>
      <w:r w:rsidR="00AA455B" w:rsidRPr="003E7282">
        <w:rPr>
          <w:rFonts w:ascii="Tahoma" w:hAnsi="Tahoma" w:cs="Tahoma"/>
          <w:sz w:val="22"/>
          <w:szCs w:val="22"/>
        </w:rPr>
        <w:t xml:space="preserve"> </w:t>
      </w:r>
      <w:r w:rsidR="00013635">
        <w:rPr>
          <w:rFonts w:ascii="Tahoma" w:hAnsi="Tahoma" w:cs="Tahoma"/>
          <w:sz w:val="22"/>
          <w:szCs w:val="22"/>
        </w:rPr>
        <w:t xml:space="preserve">suscribió un contrato de trabajo a término fijo de un año con la empresa de servicios temporales Temporalmente S.A.S., cuyo objeto era prestar sus servicios como trabajador en misión en la empresa de aseo </w:t>
      </w:r>
      <w:proofErr w:type="spellStart"/>
      <w:r w:rsidR="00013635">
        <w:rPr>
          <w:rFonts w:ascii="Tahoma" w:hAnsi="Tahoma" w:cs="Tahoma"/>
          <w:sz w:val="22"/>
          <w:szCs w:val="22"/>
        </w:rPr>
        <w:t>Serviciudad</w:t>
      </w:r>
      <w:proofErr w:type="spellEnd"/>
      <w:r w:rsidR="00013635">
        <w:rPr>
          <w:rFonts w:ascii="Tahoma" w:hAnsi="Tahoma" w:cs="Tahoma"/>
          <w:sz w:val="22"/>
          <w:szCs w:val="22"/>
        </w:rPr>
        <w:t xml:space="preserve"> del Municipio de Dosquebradas, en su calidad de usuaria.</w:t>
      </w:r>
    </w:p>
    <w:p w:rsidR="00013635" w:rsidRDefault="00013635" w:rsidP="00F70C93">
      <w:pPr>
        <w:widowControl w:val="0"/>
        <w:autoSpaceDE w:val="0"/>
        <w:autoSpaceDN w:val="0"/>
        <w:adjustRightInd w:val="0"/>
        <w:ind w:firstLine="708"/>
        <w:jc w:val="both"/>
        <w:rPr>
          <w:rFonts w:ascii="Tahoma" w:hAnsi="Tahoma" w:cs="Tahoma"/>
          <w:sz w:val="22"/>
          <w:szCs w:val="22"/>
        </w:rPr>
      </w:pPr>
    </w:p>
    <w:p w:rsidR="00632A17" w:rsidRDefault="00013635"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cargo que desempeñó era el de </w:t>
      </w:r>
      <w:r w:rsidRPr="00013635">
        <w:rPr>
          <w:rFonts w:ascii="Tahoma" w:hAnsi="Tahoma" w:cs="Tahoma"/>
          <w:i/>
          <w:sz w:val="22"/>
          <w:szCs w:val="22"/>
        </w:rPr>
        <w:t>operario de recolección</w:t>
      </w:r>
      <w:r w:rsidR="00632A17" w:rsidRPr="00632A17">
        <w:rPr>
          <w:rFonts w:ascii="Tahoma" w:hAnsi="Tahoma" w:cs="Tahoma"/>
          <w:sz w:val="22"/>
          <w:szCs w:val="22"/>
        </w:rPr>
        <w:t>;</w:t>
      </w:r>
      <w:r w:rsidR="00632A17">
        <w:rPr>
          <w:rFonts w:ascii="Tahoma" w:hAnsi="Tahoma" w:cs="Tahoma"/>
          <w:sz w:val="22"/>
          <w:szCs w:val="22"/>
        </w:rPr>
        <w:t xml:space="preserve"> que el salario devengado era de $638.963</w:t>
      </w:r>
      <w:r w:rsidR="00D608F1">
        <w:rPr>
          <w:rFonts w:ascii="Tahoma" w:hAnsi="Tahoma" w:cs="Tahoma"/>
          <w:sz w:val="22"/>
          <w:szCs w:val="22"/>
        </w:rPr>
        <w:t xml:space="preserve"> para el año 2014 y de $670.440 para el 2015</w:t>
      </w:r>
      <w:r w:rsidR="00632A17">
        <w:rPr>
          <w:rFonts w:ascii="Tahoma" w:hAnsi="Tahoma" w:cs="Tahoma"/>
          <w:sz w:val="22"/>
          <w:szCs w:val="22"/>
        </w:rPr>
        <w:t xml:space="preserve">, más auxilio de transporte, y que cumplía un horario que variaba dependiendo de las necesidades de la empresa; además, desarrollaba su labor </w:t>
      </w:r>
      <w:r w:rsidR="00632A17" w:rsidRPr="00B616BF">
        <w:rPr>
          <w:rFonts w:ascii="Tahoma" w:hAnsi="Tahoma" w:cs="Tahoma"/>
          <w:sz w:val="20"/>
          <w:szCs w:val="20"/>
        </w:rPr>
        <w:t xml:space="preserve">en la instalaciones de </w:t>
      </w:r>
      <w:proofErr w:type="spellStart"/>
      <w:r w:rsidR="00632A17" w:rsidRPr="00B616BF">
        <w:rPr>
          <w:rFonts w:ascii="Tahoma" w:hAnsi="Tahoma" w:cs="Tahoma"/>
          <w:sz w:val="20"/>
          <w:szCs w:val="20"/>
        </w:rPr>
        <w:t>Serviciudad</w:t>
      </w:r>
      <w:proofErr w:type="spellEnd"/>
      <w:r w:rsidR="00632A17" w:rsidRPr="00B616BF">
        <w:rPr>
          <w:rFonts w:ascii="Tahoma" w:hAnsi="Tahoma" w:cs="Tahoma"/>
          <w:sz w:val="20"/>
          <w:szCs w:val="20"/>
        </w:rPr>
        <w:t>, con maquinaria de esta y bajo la supervisión de Mario Henao y demás directivos de la empresa.</w:t>
      </w:r>
    </w:p>
    <w:p w:rsidR="00632A17" w:rsidRDefault="00632A17" w:rsidP="00B616BF">
      <w:pPr>
        <w:widowControl w:val="0"/>
        <w:autoSpaceDE w:val="0"/>
        <w:autoSpaceDN w:val="0"/>
        <w:adjustRightInd w:val="0"/>
        <w:ind w:firstLine="708"/>
        <w:jc w:val="both"/>
        <w:rPr>
          <w:rFonts w:ascii="Tahoma" w:hAnsi="Tahoma" w:cs="Tahoma"/>
          <w:sz w:val="22"/>
          <w:szCs w:val="22"/>
        </w:rPr>
      </w:pPr>
    </w:p>
    <w:p w:rsidR="008E102A" w:rsidRDefault="008E102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w:t>
      </w:r>
      <w:r w:rsidR="00632A17">
        <w:rPr>
          <w:rFonts w:ascii="Tahoma" w:hAnsi="Tahoma" w:cs="Tahoma"/>
          <w:sz w:val="22"/>
          <w:szCs w:val="22"/>
        </w:rPr>
        <w:t xml:space="preserve">que el 2 de marzo de 2015 </w:t>
      </w:r>
      <w:proofErr w:type="spellStart"/>
      <w:r w:rsidR="00632A17">
        <w:rPr>
          <w:rFonts w:ascii="Tahoma" w:hAnsi="Tahoma" w:cs="Tahoma"/>
          <w:sz w:val="22"/>
          <w:szCs w:val="22"/>
        </w:rPr>
        <w:t>Serviciudad</w:t>
      </w:r>
      <w:proofErr w:type="spellEnd"/>
      <w:r w:rsidR="00632A17">
        <w:rPr>
          <w:rFonts w:ascii="Tahoma" w:hAnsi="Tahoma" w:cs="Tahoma"/>
          <w:sz w:val="22"/>
          <w:szCs w:val="22"/>
        </w:rPr>
        <w:t xml:space="preserve"> le informó </w:t>
      </w:r>
      <w:r>
        <w:rPr>
          <w:rFonts w:ascii="Tahoma" w:hAnsi="Tahoma" w:cs="Tahoma"/>
          <w:sz w:val="22"/>
          <w:szCs w:val="22"/>
        </w:rPr>
        <w:t xml:space="preserve">verbalmente </w:t>
      </w:r>
      <w:r w:rsidR="00632A17">
        <w:rPr>
          <w:rFonts w:ascii="Tahoma" w:hAnsi="Tahoma" w:cs="Tahoma"/>
          <w:sz w:val="22"/>
          <w:szCs w:val="22"/>
        </w:rPr>
        <w:t xml:space="preserve">que el contrato </w:t>
      </w:r>
      <w:r>
        <w:rPr>
          <w:rFonts w:ascii="Tahoma" w:hAnsi="Tahoma" w:cs="Tahoma"/>
          <w:sz w:val="22"/>
          <w:szCs w:val="22"/>
        </w:rPr>
        <w:t xml:space="preserve">suscrito con Temporalmente se terminaba ese día y que continuarían con otra empresa de servicios temporales, sin que </w:t>
      </w:r>
      <w:r w:rsidR="00291061">
        <w:rPr>
          <w:rFonts w:ascii="Tahoma" w:hAnsi="Tahoma" w:cs="Tahoma"/>
          <w:sz w:val="22"/>
          <w:szCs w:val="22"/>
        </w:rPr>
        <w:t xml:space="preserve">a la fecha de presentación de la demanda </w:t>
      </w:r>
      <w:r>
        <w:rPr>
          <w:rFonts w:ascii="Tahoma" w:hAnsi="Tahoma" w:cs="Tahoma"/>
          <w:sz w:val="22"/>
          <w:szCs w:val="22"/>
        </w:rPr>
        <w:t xml:space="preserve">se le hubieran cancelado </w:t>
      </w:r>
      <w:r w:rsidR="00291061">
        <w:rPr>
          <w:rFonts w:ascii="Tahoma" w:hAnsi="Tahoma" w:cs="Tahoma"/>
          <w:sz w:val="22"/>
          <w:szCs w:val="22"/>
        </w:rPr>
        <w:t xml:space="preserve">las </w:t>
      </w:r>
      <w:r>
        <w:rPr>
          <w:rFonts w:ascii="Tahoma" w:hAnsi="Tahoma" w:cs="Tahoma"/>
          <w:sz w:val="22"/>
          <w:szCs w:val="22"/>
        </w:rPr>
        <w:t>prestaciones debidas, tales como la prima del año 2015, las cesantías y las vacaciones durante toda la relación laboral, a pesar de que él ha tratado de lograr el pago de</w:t>
      </w:r>
      <w:r w:rsidR="00632A17">
        <w:rPr>
          <w:rFonts w:ascii="Tahoma" w:hAnsi="Tahoma" w:cs="Tahoma"/>
          <w:sz w:val="22"/>
          <w:szCs w:val="22"/>
        </w:rPr>
        <w:t xml:space="preserve"> </w:t>
      </w:r>
      <w:r>
        <w:rPr>
          <w:rFonts w:ascii="Tahoma" w:hAnsi="Tahoma" w:cs="Tahoma"/>
          <w:sz w:val="22"/>
          <w:szCs w:val="22"/>
        </w:rPr>
        <w:t>las mismas.</w:t>
      </w:r>
    </w:p>
    <w:p w:rsidR="008E102A" w:rsidRDefault="008E102A" w:rsidP="00F70C93">
      <w:pPr>
        <w:widowControl w:val="0"/>
        <w:autoSpaceDE w:val="0"/>
        <w:autoSpaceDN w:val="0"/>
        <w:adjustRightInd w:val="0"/>
        <w:ind w:firstLine="708"/>
        <w:jc w:val="both"/>
        <w:rPr>
          <w:rFonts w:ascii="Tahoma" w:hAnsi="Tahoma" w:cs="Tahoma"/>
          <w:sz w:val="22"/>
          <w:szCs w:val="22"/>
        </w:rPr>
      </w:pPr>
    </w:p>
    <w:p w:rsidR="00013635" w:rsidRPr="003E7282" w:rsidRDefault="008E102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señala que cit</w:t>
      </w:r>
      <w:r w:rsidR="00C07C8C">
        <w:rPr>
          <w:rFonts w:ascii="Tahoma" w:hAnsi="Tahoma" w:cs="Tahoma"/>
          <w:sz w:val="22"/>
          <w:szCs w:val="22"/>
        </w:rPr>
        <w:t xml:space="preserve">ó a “Temporalmente” a audiencia de conciliación ante la </w:t>
      </w:r>
      <w:r w:rsidR="00291061">
        <w:rPr>
          <w:rFonts w:ascii="Tahoma" w:hAnsi="Tahoma" w:cs="Tahoma"/>
          <w:sz w:val="22"/>
          <w:szCs w:val="22"/>
        </w:rPr>
        <w:t xml:space="preserve">Inspección </w:t>
      </w:r>
      <w:r w:rsidR="00C07C8C">
        <w:rPr>
          <w:rFonts w:ascii="Tahoma" w:hAnsi="Tahoma" w:cs="Tahoma"/>
          <w:sz w:val="22"/>
          <w:szCs w:val="22"/>
        </w:rPr>
        <w:t xml:space="preserve">de </w:t>
      </w:r>
      <w:r w:rsidR="00291061">
        <w:rPr>
          <w:rFonts w:ascii="Tahoma" w:hAnsi="Tahoma" w:cs="Tahoma"/>
          <w:sz w:val="22"/>
          <w:szCs w:val="22"/>
        </w:rPr>
        <w:t xml:space="preserve">Trabajo </w:t>
      </w:r>
      <w:r w:rsidR="00C07C8C">
        <w:rPr>
          <w:rFonts w:ascii="Tahoma" w:hAnsi="Tahoma" w:cs="Tahoma"/>
          <w:sz w:val="22"/>
          <w:szCs w:val="22"/>
        </w:rPr>
        <w:t>el 27 de agosto de 2015, ll</w:t>
      </w:r>
      <w:r w:rsidR="006F42AF">
        <w:rPr>
          <w:rFonts w:ascii="Tahoma" w:hAnsi="Tahoma" w:cs="Tahoma"/>
          <w:sz w:val="22"/>
          <w:szCs w:val="22"/>
        </w:rPr>
        <w:t>egando a un acuerdo conciliatorio frente a sus prestaciones, el cual fue incumplido por aquella empresa, ya que el pago debía efectuarse el 25 de septiembre</w:t>
      </w:r>
      <w:r w:rsidR="00D1415C">
        <w:rPr>
          <w:rFonts w:ascii="Tahoma" w:hAnsi="Tahoma" w:cs="Tahoma"/>
          <w:sz w:val="22"/>
          <w:szCs w:val="22"/>
        </w:rPr>
        <w:t xml:space="preserve"> de ese año</w:t>
      </w:r>
      <w:r w:rsidR="00DA590A">
        <w:rPr>
          <w:rFonts w:ascii="Tahoma" w:hAnsi="Tahoma" w:cs="Tahoma"/>
          <w:sz w:val="22"/>
          <w:szCs w:val="22"/>
        </w:rPr>
        <w:t xml:space="preserve">; razón por la cual </w:t>
      </w:r>
      <w:r w:rsidR="006F42AF">
        <w:rPr>
          <w:rFonts w:ascii="Tahoma" w:hAnsi="Tahoma" w:cs="Tahoma"/>
          <w:sz w:val="22"/>
          <w:szCs w:val="22"/>
        </w:rPr>
        <w:t>el 4 de marzo de 2016 solicitó el pago de la</w:t>
      </w:r>
      <w:r w:rsidR="00DA590A">
        <w:rPr>
          <w:rFonts w:ascii="Tahoma" w:hAnsi="Tahoma" w:cs="Tahoma"/>
          <w:sz w:val="22"/>
          <w:szCs w:val="22"/>
        </w:rPr>
        <w:t xml:space="preserve"> adeudado</w:t>
      </w:r>
      <w:r w:rsidR="006F42AF">
        <w:rPr>
          <w:rFonts w:ascii="Tahoma" w:hAnsi="Tahoma" w:cs="Tahoma"/>
          <w:sz w:val="22"/>
          <w:szCs w:val="22"/>
        </w:rPr>
        <w:t>, obteniendo respuesta el 31 de marzo del mismo año.</w:t>
      </w:r>
    </w:p>
    <w:p w:rsidR="006E72A1" w:rsidRPr="003E7282" w:rsidRDefault="006E72A1" w:rsidP="00B616BF">
      <w:pPr>
        <w:widowControl w:val="0"/>
        <w:autoSpaceDE w:val="0"/>
        <w:autoSpaceDN w:val="0"/>
        <w:adjustRightInd w:val="0"/>
        <w:ind w:firstLine="708"/>
        <w:jc w:val="both"/>
        <w:rPr>
          <w:rFonts w:ascii="Tahoma" w:hAnsi="Tahoma" w:cs="Tahoma"/>
          <w:sz w:val="22"/>
          <w:szCs w:val="22"/>
        </w:rPr>
      </w:pPr>
    </w:p>
    <w:p w:rsidR="009D0C7E" w:rsidRDefault="00EF7AF8"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curador Ad-</w:t>
      </w:r>
      <w:proofErr w:type="spellStart"/>
      <w:r>
        <w:rPr>
          <w:rFonts w:ascii="Tahoma" w:hAnsi="Tahoma" w:cs="Tahoma"/>
          <w:sz w:val="22"/>
          <w:szCs w:val="22"/>
        </w:rPr>
        <w:t>litem</w:t>
      </w:r>
      <w:proofErr w:type="spellEnd"/>
      <w:r w:rsidR="007A389E">
        <w:rPr>
          <w:rFonts w:ascii="Tahoma" w:hAnsi="Tahoma" w:cs="Tahoma"/>
          <w:sz w:val="22"/>
          <w:szCs w:val="22"/>
        </w:rPr>
        <w:t xml:space="preserve"> de</w:t>
      </w:r>
      <w:r>
        <w:rPr>
          <w:rFonts w:ascii="Tahoma" w:hAnsi="Tahoma" w:cs="Tahoma"/>
          <w:sz w:val="22"/>
          <w:szCs w:val="22"/>
        </w:rPr>
        <w:t xml:space="preserve"> Temporalmente S.A.S. contestó la demanda </w:t>
      </w:r>
      <w:r w:rsidR="009D0C7E">
        <w:rPr>
          <w:rFonts w:ascii="Tahoma" w:hAnsi="Tahoma" w:cs="Tahoma"/>
          <w:sz w:val="22"/>
          <w:szCs w:val="22"/>
        </w:rPr>
        <w:t>aceptando los hechos relacionados con la conciliación que se llevó a cabo con el demandante el 27 de agosto de 2015 y la solicitud presentada por aquel el 4 de marzo de 2016. Frente a los demás hechos manifestó que no le constaban.</w:t>
      </w:r>
    </w:p>
    <w:p w:rsidR="009D0C7E" w:rsidRDefault="009D0C7E" w:rsidP="00B616BF">
      <w:pPr>
        <w:widowControl w:val="0"/>
        <w:autoSpaceDE w:val="0"/>
        <w:autoSpaceDN w:val="0"/>
        <w:adjustRightInd w:val="0"/>
        <w:ind w:firstLine="708"/>
        <w:jc w:val="both"/>
        <w:rPr>
          <w:rFonts w:ascii="Tahoma" w:hAnsi="Tahoma" w:cs="Tahoma"/>
          <w:sz w:val="22"/>
          <w:szCs w:val="22"/>
        </w:rPr>
      </w:pPr>
    </w:p>
    <w:p w:rsidR="00EF7AF8" w:rsidRDefault="005D4DEA"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las pretensiones dirigidas en contra de Temporalmente S.A.S. y propuso las excepciones de mérito que denominó “Prescripción”; </w:t>
      </w:r>
    </w:p>
    <w:p w:rsidR="00EF7AF8" w:rsidRDefault="00EF7AF8" w:rsidP="00F70C93">
      <w:pPr>
        <w:widowControl w:val="0"/>
        <w:autoSpaceDE w:val="0"/>
        <w:autoSpaceDN w:val="0"/>
        <w:adjustRightInd w:val="0"/>
        <w:ind w:firstLine="708"/>
        <w:jc w:val="both"/>
        <w:rPr>
          <w:rFonts w:ascii="Tahoma" w:hAnsi="Tahoma" w:cs="Tahoma"/>
          <w:sz w:val="22"/>
          <w:szCs w:val="22"/>
        </w:rPr>
      </w:pPr>
    </w:p>
    <w:p w:rsidR="007A389E" w:rsidRDefault="007A389E"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a pesar de que </w:t>
      </w:r>
      <w:proofErr w:type="spellStart"/>
      <w:r>
        <w:rPr>
          <w:rFonts w:ascii="Tahoma" w:hAnsi="Tahoma" w:cs="Tahoma"/>
          <w:sz w:val="22"/>
          <w:szCs w:val="22"/>
        </w:rPr>
        <w:t>Serviciudad</w:t>
      </w:r>
      <w:proofErr w:type="spellEnd"/>
      <w:r>
        <w:rPr>
          <w:rFonts w:ascii="Tahoma" w:hAnsi="Tahoma" w:cs="Tahoma"/>
          <w:sz w:val="22"/>
          <w:szCs w:val="22"/>
        </w:rPr>
        <w:t xml:space="preserve"> descorrió el traslado de la demanda, con posterioridad el demandante desistió de las pretensiones incoadas en su contra, por lo que la </w:t>
      </w:r>
      <w:proofErr w:type="spellStart"/>
      <w:r>
        <w:rPr>
          <w:rFonts w:ascii="Tahoma" w:hAnsi="Tahoma" w:cs="Tahoma"/>
          <w:sz w:val="22"/>
          <w:szCs w:val="22"/>
        </w:rPr>
        <w:t>litis</w:t>
      </w:r>
      <w:proofErr w:type="spellEnd"/>
      <w:r>
        <w:rPr>
          <w:rFonts w:ascii="Tahoma" w:hAnsi="Tahoma" w:cs="Tahoma"/>
          <w:sz w:val="22"/>
          <w:szCs w:val="22"/>
        </w:rPr>
        <w:t xml:space="preserve"> quedó entablada exclusivamente con la EST Temporalmente S.A.S.</w:t>
      </w:r>
    </w:p>
    <w:p w:rsidR="006C15B8" w:rsidRPr="003E7282" w:rsidRDefault="006C15B8" w:rsidP="00B616BF">
      <w:pPr>
        <w:pStyle w:val="Sinespaciado"/>
        <w:jc w:val="both"/>
        <w:rPr>
          <w:sz w:val="22"/>
          <w:szCs w:val="22"/>
        </w:rPr>
      </w:pPr>
    </w:p>
    <w:p w:rsidR="003A3BBB" w:rsidRPr="003E7282" w:rsidRDefault="003A3BBB" w:rsidP="005B5F20">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sentencia de primera instancia</w:t>
      </w:r>
    </w:p>
    <w:p w:rsidR="003A3BBB" w:rsidRPr="003E7282" w:rsidRDefault="003A3BBB" w:rsidP="00F70C93">
      <w:pPr>
        <w:pStyle w:val="Sinespaciado"/>
        <w:rPr>
          <w:sz w:val="22"/>
          <w:szCs w:val="22"/>
        </w:rPr>
      </w:pPr>
    </w:p>
    <w:p w:rsidR="00EF7AF8" w:rsidRDefault="00EF7AF8"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CE6402">
        <w:rPr>
          <w:rFonts w:ascii="Tahoma" w:hAnsi="Tahoma" w:cs="Tahoma"/>
          <w:sz w:val="22"/>
          <w:szCs w:val="22"/>
        </w:rPr>
        <w:t>Juez de primer grado</w:t>
      </w:r>
      <w:r w:rsidR="00312030" w:rsidRPr="003E7282">
        <w:rPr>
          <w:rFonts w:ascii="Tahoma" w:hAnsi="Tahoma" w:cs="Tahoma"/>
          <w:sz w:val="22"/>
          <w:szCs w:val="22"/>
        </w:rPr>
        <w:t xml:space="preserve"> </w:t>
      </w:r>
      <w:r w:rsidR="007A389E">
        <w:rPr>
          <w:rFonts w:ascii="Tahoma" w:hAnsi="Tahoma" w:cs="Tahoma"/>
          <w:sz w:val="22"/>
          <w:szCs w:val="22"/>
        </w:rPr>
        <w:t>absolvió a la sociedad Temporalmente de las pretensiones del señor Julio César Suarez, a quien condenó al pago de las costas procesales.</w:t>
      </w:r>
    </w:p>
    <w:p w:rsidR="00CE6402" w:rsidRDefault="00CE6402" w:rsidP="00F70C93">
      <w:pPr>
        <w:widowControl w:val="0"/>
        <w:autoSpaceDE w:val="0"/>
        <w:autoSpaceDN w:val="0"/>
        <w:adjustRightInd w:val="0"/>
        <w:ind w:firstLine="708"/>
        <w:jc w:val="both"/>
        <w:rPr>
          <w:rFonts w:ascii="Tahoma" w:hAnsi="Tahoma" w:cs="Tahoma"/>
          <w:sz w:val="22"/>
          <w:szCs w:val="22"/>
        </w:rPr>
      </w:pPr>
    </w:p>
    <w:p w:rsidR="008F0EB8" w:rsidRDefault="00CE6402" w:rsidP="005B5F2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el A-quo consider</w:t>
      </w:r>
      <w:r w:rsidR="00445FC0">
        <w:rPr>
          <w:rFonts w:ascii="Tahoma" w:hAnsi="Tahoma" w:cs="Tahoma"/>
          <w:sz w:val="22"/>
          <w:szCs w:val="22"/>
        </w:rPr>
        <w:t>ó, en síntesis, que al haber</w:t>
      </w:r>
      <w:r w:rsidR="008C14EE">
        <w:rPr>
          <w:rFonts w:ascii="Tahoma" w:hAnsi="Tahoma" w:cs="Tahoma"/>
          <w:sz w:val="22"/>
          <w:szCs w:val="22"/>
        </w:rPr>
        <w:t>se</w:t>
      </w:r>
      <w:r w:rsidR="00445FC0">
        <w:rPr>
          <w:rFonts w:ascii="Tahoma" w:hAnsi="Tahoma" w:cs="Tahoma"/>
          <w:sz w:val="22"/>
          <w:szCs w:val="22"/>
        </w:rPr>
        <w:t xml:space="preserve"> desistido de las pretensiones en contra de quien se benefició del servició que prestó</w:t>
      </w:r>
      <w:r w:rsidR="008C14EE">
        <w:rPr>
          <w:rFonts w:ascii="Tahoma" w:hAnsi="Tahoma" w:cs="Tahoma"/>
          <w:sz w:val="22"/>
          <w:szCs w:val="22"/>
        </w:rPr>
        <w:t xml:space="preserve"> –</w:t>
      </w:r>
      <w:proofErr w:type="spellStart"/>
      <w:r w:rsidR="008C14EE">
        <w:rPr>
          <w:rFonts w:ascii="Tahoma" w:hAnsi="Tahoma" w:cs="Tahoma"/>
          <w:sz w:val="22"/>
          <w:szCs w:val="22"/>
        </w:rPr>
        <w:t>Serviciudad</w:t>
      </w:r>
      <w:proofErr w:type="spellEnd"/>
      <w:r w:rsidR="008C14EE">
        <w:rPr>
          <w:rFonts w:ascii="Tahoma" w:hAnsi="Tahoma" w:cs="Tahoma"/>
          <w:sz w:val="22"/>
          <w:szCs w:val="22"/>
        </w:rPr>
        <w:t>-</w:t>
      </w:r>
      <w:r w:rsidR="00445FC0">
        <w:rPr>
          <w:rFonts w:ascii="Tahoma" w:hAnsi="Tahoma" w:cs="Tahoma"/>
          <w:sz w:val="22"/>
          <w:szCs w:val="22"/>
        </w:rPr>
        <w:t>, no era posible emi</w:t>
      </w:r>
      <w:r w:rsidR="008F0EB8">
        <w:rPr>
          <w:rFonts w:ascii="Tahoma" w:hAnsi="Tahoma" w:cs="Tahoma"/>
          <w:sz w:val="22"/>
          <w:szCs w:val="22"/>
        </w:rPr>
        <w:t>tir condena alguna en su contra</w:t>
      </w:r>
      <w:r w:rsidR="00445FC0">
        <w:rPr>
          <w:rFonts w:ascii="Tahoma" w:hAnsi="Tahoma" w:cs="Tahoma"/>
          <w:sz w:val="22"/>
          <w:szCs w:val="22"/>
        </w:rPr>
        <w:t>,</w:t>
      </w:r>
      <w:r w:rsidR="008C14EE">
        <w:rPr>
          <w:rFonts w:ascii="Tahoma" w:hAnsi="Tahoma" w:cs="Tahoma"/>
          <w:sz w:val="22"/>
          <w:szCs w:val="22"/>
        </w:rPr>
        <w:t xml:space="preserve"> por lo tanto, </w:t>
      </w:r>
      <w:r w:rsidR="008F0EB8">
        <w:rPr>
          <w:rFonts w:ascii="Tahoma" w:hAnsi="Tahoma" w:cs="Tahoma"/>
          <w:sz w:val="22"/>
          <w:szCs w:val="22"/>
        </w:rPr>
        <w:t>no había necesidad de hacer pronunciamiento sobre la intermediación y de la consecuente solidaridad que se predica de Temporalmente S.A.S.</w:t>
      </w:r>
      <w:r w:rsidR="008427B5">
        <w:rPr>
          <w:rFonts w:ascii="Tahoma" w:hAnsi="Tahoma" w:cs="Tahoma"/>
          <w:sz w:val="22"/>
          <w:szCs w:val="22"/>
        </w:rPr>
        <w:t xml:space="preserve">, </w:t>
      </w:r>
      <w:r w:rsidR="008C14EE">
        <w:rPr>
          <w:rFonts w:ascii="Tahoma" w:hAnsi="Tahoma" w:cs="Tahoma"/>
          <w:sz w:val="22"/>
          <w:szCs w:val="22"/>
        </w:rPr>
        <w:t xml:space="preserve">ya que al no existir </w:t>
      </w:r>
      <w:r w:rsidR="008427B5">
        <w:rPr>
          <w:rFonts w:ascii="Tahoma" w:hAnsi="Tahoma" w:cs="Tahoma"/>
          <w:sz w:val="22"/>
          <w:szCs w:val="22"/>
        </w:rPr>
        <w:t xml:space="preserve">pretensiones de la señalada como empleadora, esto es, </w:t>
      </w:r>
      <w:proofErr w:type="spellStart"/>
      <w:r w:rsidR="008427B5">
        <w:rPr>
          <w:rFonts w:ascii="Tahoma" w:hAnsi="Tahoma" w:cs="Tahoma"/>
          <w:sz w:val="22"/>
          <w:szCs w:val="22"/>
        </w:rPr>
        <w:t>Serviciudad</w:t>
      </w:r>
      <w:proofErr w:type="spellEnd"/>
      <w:r w:rsidR="008427B5">
        <w:rPr>
          <w:rFonts w:ascii="Tahoma" w:hAnsi="Tahoma" w:cs="Tahoma"/>
          <w:sz w:val="22"/>
          <w:szCs w:val="22"/>
        </w:rPr>
        <w:t xml:space="preserve"> ESP, las pretensiones </w:t>
      </w:r>
      <w:r w:rsidR="008427B5">
        <w:rPr>
          <w:rFonts w:ascii="Tahoma" w:hAnsi="Tahoma" w:cs="Tahoma"/>
          <w:sz w:val="22"/>
          <w:szCs w:val="22"/>
        </w:rPr>
        <w:lastRenderedPageBreak/>
        <w:t>derivadas de tales calidades se caen de su propio peso.</w:t>
      </w:r>
    </w:p>
    <w:p w:rsidR="008F0EB8" w:rsidRDefault="008F0EB8" w:rsidP="00F70C93">
      <w:pPr>
        <w:widowControl w:val="0"/>
        <w:autoSpaceDE w:val="0"/>
        <w:autoSpaceDN w:val="0"/>
        <w:adjustRightInd w:val="0"/>
        <w:ind w:firstLine="708"/>
        <w:jc w:val="both"/>
        <w:rPr>
          <w:rFonts w:ascii="Tahoma" w:hAnsi="Tahoma" w:cs="Tahoma"/>
          <w:sz w:val="22"/>
          <w:szCs w:val="22"/>
        </w:rPr>
      </w:pPr>
    </w:p>
    <w:p w:rsidR="00CE6402" w:rsidRPr="005B5F20" w:rsidRDefault="005B5F20" w:rsidP="005B5F20">
      <w:pPr>
        <w:widowControl w:val="0"/>
        <w:autoSpaceDE w:val="0"/>
        <w:autoSpaceDN w:val="0"/>
        <w:adjustRightInd w:val="0"/>
        <w:spacing w:line="276" w:lineRule="auto"/>
        <w:ind w:firstLine="708"/>
        <w:jc w:val="both"/>
        <w:rPr>
          <w:rFonts w:ascii="Tahoma" w:hAnsi="Tahoma" w:cs="Tahoma"/>
          <w:sz w:val="22"/>
          <w:szCs w:val="22"/>
        </w:rPr>
      </w:pPr>
      <w:r w:rsidRPr="005B5F20">
        <w:rPr>
          <w:rFonts w:ascii="Tahoma" w:hAnsi="Tahoma" w:cs="Tahoma"/>
          <w:sz w:val="22"/>
          <w:szCs w:val="22"/>
        </w:rPr>
        <w:t xml:space="preserve">Finalmente refirió que al existir una </w:t>
      </w:r>
      <w:r w:rsidR="00445FC0" w:rsidRPr="005B5F20">
        <w:rPr>
          <w:rFonts w:ascii="Tahoma" w:hAnsi="Tahoma" w:cs="Tahoma"/>
          <w:sz w:val="22"/>
          <w:szCs w:val="22"/>
        </w:rPr>
        <w:t xml:space="preserve">conciliación </w:t>
      </w:r>
      <w:r>
        <w:rPr>
          <w:rFonts w:ascii="Tahoma" w:hAnsi="Tahoma" w:cs="Tahoma"/>
          <w:sz w:val="22"/>
          <w:szCs w:val="22"/>
        </w:rPr>
        <w:t>entre el actor y Temporalmente S.A.S.</w:t>
      </w:r>
      <w:r w:rsidR="008C14EE">
        <w:rPr>
          <w:rFonts w:ascii="Tahoma" w:hAnsi="Tahoma" w:cs="Tahoma"/>
          <w:sz w:val="22"/>
          <w:szCs w:val="22"/>
        </w:rPr>
        <w:t>,</w:t>
      </w:r>
      <w:r>
        <w:rPr>
          <w:rFonts w:ascii="Tahoma" w:hAnsi="Tahoma" w:cs="Tahoma"/>
          <w:sz w:val="22"/>
          <w:szCs w:val="22"/>
        </w:rPr>
        <w:t xml:space="preserve"> </w:t>
      </w:r>
      <w:r w:rsidR="008D71F6" w:rsidRPr="005B5F20">
        <w:rPr>
          <w:rFonts w:ascii="Tahoma" w:hAnsi="Tahoma" w:cs="Tahoma"/>
          <w:sz w:val="22"/>
          <w:szCs w:val="22"/>
        </w:rPr>
        <w:t>que hizo tránsito a cosa juzgada</w:t>
      </w:r>
      <w:r w:rsidRPr="005B5F20">
        <w:rPr>
          <w:rFonts w:ascii="Tahoma" w:hAnsi="Tahoma" w:cs="Tahoma"/>
          <w:sz w:val="22"/>
          <w:szCs w:val="22"/>
        </w:rPr>
        <w:t xml:space="preserve">, no </w:t>
      </w:r>
      <w:r w:rsidR="008C14EE" w:rsidRPr="005B5F20">
        <w:rPr>
          <w:rFonts w:ascii="Tahoma" w:hAnsi="Tahoma" w:cs="Tahoma"/>
          <w:sz w:val="22"/>
          <w:szCs w:val="22"/>
        </w:rPr>
        <w:t xml:space="preserve">podía </w:t>
      </w:r>
      <w:r w:rsidRPr="005B5F20">
        <w:rPr>
          <w:rFonts w:ascii="Tahoma" w:hAnsi="Tahoma" w:cs="Tahoma"/>
          <w:sz w:val="22"/>
          <w:szCs w:val="22"/>
        </w:rPr>
        <w:t xml:space="preserve">asumirse el estudio de la indemnización moratoria </w:t>
      </w:r>
      <w:r w:rsidR="00F70C93">
        <w:rPr>
          <w:rFonts w:ascii="Tahoma" w:hAnsi="Tahoma" w:cs="Tahoma"/>
          <w:sz w:val="22"/>
          <w:szCs w:val="22"/>
        </w:rPr>
        <w:t xml:space="preserve">pretendida </w:t>
      </w:r>
      <w:r w:rsidRPr="005B5F20">
        <w:rPr>
          <w:rFonts w:ascii="Tahoma" w:hAnsi="Tahoma" w:cs="Tahoma"/>
          <w:sz w:val="22"/>
          <w:szCs w:val="22"/>
        </w:rPr>
        <w:t xml:space="preserve">respecto de </w:t>
      </w:r>
      <w:r w:rsidR="00F70C93">
        <w:rPr>
          <w:rFonts w:ascii="Tahoma" w:hAnsi="Tahoma" w:cs="Tahoma"/>
          <w:sz w:val="22"/>
          <w:szCs w:val="22"/>
        </w:rPr>
        <w:t>aquella</w:t>
      </w:r>
      <w:r w:rsidRPr="005B5F20">
        <w:rPr>
          <w:rFonts w:ascii="Tahoma" w:hAnsi="Tahoma" w:cs="Tahoma"/>
          <w:sz w:val="22"/>
          <w:szCs w:val="22"/>
        </w:rPr>
        <w:t xml:space="preserve"> sociedad.</w:t>
      </w:r>
    </w:p>
    <w:p w:rsidR="003274A7" w:rsidRPr="003E7282" w:rsidRDefault="00576719" w:rsidP="005B5F20">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 xml:space="preserve">Procedencia </w:t>
      </w:r>
      <w:r w:rsidR="003274A7" w:rsidRPr="003E7282">
        <w:rPr>
          <w:rFonts w:ascii="Tahoma" w:hAnsi="Tahoma" w:cs="Tahoma"/>
          <w:b/>
          <w:sz w:val="22"/>
          <w:szCs w:val="22"/>
        </w:rPr>
        <w:t>de la consulta</w:t>
      </w:r>
    </w:p>
    <w:p w:rsidR="003274A7" w:rsidRPr="003E7282" w:rsidRDefault="003274A7" w:rsidP="005B5F20">
      <w:pPr>
        <w:widowControl w:val="0"/>
        <w:autoSpaceDE w:val="0"/>
        <w:autoSpaceDN w:val="0"/>
        <w:adjustRightInd w:val="0"/>
        <w:ind w:firstLine="1122"/>
        <w:jc w:val="both"/>
        <w:rPr>
          <w:rFonts w:ascii="Tahoma" w:hAnsi="Tahoma" w:cs="Tahoma"/>
          <w:sz w:val="22"/>
          <w:szCs w:val="22"/>
        </w:rPr>
      </w:pPr>
    </w:p>
    <w:p w:rsidR="00B968E5" w:rsidRPr="003E7282" w:rsidRDefault="003F3BAD" w:rsidP="005B5F20">
      <w:pPr>
        <w:pStyle w:val="Sangradetextonormal"/>
        <w:spacing w:line="276" w:lineRule="auto"/>
        <w:rPr>
          <w:sz w:val="22"/>
          <w:szCs w:val="22"/>
        </w:rPr>
      </w:pPr>
      <w:r>
        <w:rPr>
          <w:sz w:val="22"/>
          <w:szCs w:val="22"/>
        </w:rPr>
        <w:t xml:space="preserve">Como quiera </w:t>
      </w:r>
      <w:r w:rsidR="00B968E5" w:rsidRPr="003E7282">
        <w:rPr>
          <w:sz w:val="22"/>
          <w:szCs w:val="22"/>
        </w:rPr>
        <w:t xml:space="preserve">que la sentencia </w:t>
      </w:r>
      <w:r>
        <w:rPr>
          <w:sz w:val="22"/>
          <w:szCs w:val="22"/>
        </w:rPr>
        <w:t xml:space="preserve">fue </w:t>
      </w:r>
      <w:r w:rsidR="00B968E5" w:rsidRPr="003E7282">
        <w:rPr>
          <w:sz w:val="22"/>
          <w:szCs w:val="22"/>
        </w:rPr>
        <w:t>contraria a los intereses de</w:t>
      </w:r>
      <w:r w:rsidR="00F70C93">
        <w:rPr>
          <w:sz w:val="22"/>
          <w:szCs w:val="22"/>
        </w:rPr>
        <w:t>l demandante y no fue apelada</w:t>
      </w:r>
      <w:r w:rsidR="00B968E5" w:rsidRPr="003E7282">
        <w:rPr>
          <w:sz w:val="22"/>
          <w:szCs w:val="22"/>
        </w:rPr>
        <w:t xml:space="preserve">, </w:t>
      </w:r>
      <w:r w:rsidR="00F70C93">
        <w:rPr>
          <w:sz w:val="22"/>
          <w:szCs w:val="22"/>
        </w:rPr>
        <w:t>se dispuso la remisión del asunto en virtud el grado jurisdiccional de consulta.</w:t>
      </w:r>
    </w:p>
    <w:p w:rsidR="00447A15" w:rsidRPr="003E7282" w:rsidRDefault="00447A15" w:rsidP="005B5F20">
      <w:pPr>
        <w:pStyle w:val="Sangradetextonormal"/>
        <w:spacing w:line="276" w:lineRule="auto"/>
        <w:rPr>
          <w:sz w:val="22"/>
          <w:szCs w:val="22"/>
        </w:rPr>
      </w:pPr>
    </w:p>
    <w:p w:rsidR="003A3BBB" w:rsidRPr="003E7282" w:rsidRDefault="003A3BBB" w:rsidP="005B5F20">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3E7282">
        <w:rPr>
          <w:rFonts w:ascii="Tahoma" w:hAnsi="Tahoma" w:cs="Tahoma"/>
          <w:b/>
          <w:sz w:val="22"/>
          <w:szCs w:val="22"/>
        </w:rPr>
        <w:t>Consideraciones</w:t>
      </w:r>
    </w:p>
    <w:p w:rsidR="00746FF3" w:rsidRPr="003E7282" w:rsidRDefault="008F6075" w:rsidP="005B5F20">
      <w:pPr>
        <w:widowControl w:val="0"/>
        <w:autoSpaceDE w:val="0"/>
        <w:autoSpaceDN w:val="0"/>
        <w:adjustRightInd w:val="0"/>
        <w:spacing w:line="276" w:lineRule="auto"/>
        <w:ind w:firstLine="567"/>
        <w:jc w:val="both"/>
        <w:rPr>
          <w:rFonts w:ascii="Tahoma" w:hAnsi="Tahoma" w:cs="Tahoma"/>
          <w:sz w:val="22"/>
          <w:szCs w:val="22"/>
        </w:rPr>
      </w:pPr>
      <w:r w:rsidRPr="003E7282">
        <w:rPr>
          <w:rFonts w:ascii="Tahoma" w:hAnsi="Tahoma" w:cs="Tahoma"/>
          <w:b/>
          <w:sz w:val="22"/>
          <w:szCs w:val="22"/>
        </w:rPr>
        <w:t xml:space="preserve">4.1 </w:t>
      </w:r>
      <w:r w:rsidR="00746FF3" w:rsidRPr="003E7282">
        <w:rPr>
          <w:rFonts w:ascii="Tahoma" w:hAnsi="Tahoma" w:cs="Tahoma"/>
          <w:b/>
          <w:sz w:val="22"/>
          <w:szCs w:val="22"/>
        </w:rPr>
        <w:t>Caso concreto</w:t>
      </w:r>
    </w:p>
    <w:p w:rsidR="004631FD" w:rsidRPr="003E7282" w:rsidRDefault="004631FD" w:rsidP="005B5F20">
      <w:pPr>
        <w:spacing w:line="276" w:lineRule="auto"/>
        <w:ind w:firstLine="567"/>
        <w:jc w:val="both"/>
        <w:rPr>
          <w:rFonts w:ascii="Tahoma" w:hAnsi="Tahoma" w:cs="Tahoma"/>
          <w:sz w:val="22"/>
          <w:szCs w:val="22"/>
        </w:rPr>
      </w:pPr>
    </w:p>
    <w:p w:rsidR="000366FB" w:rsidRDefault="004C5B06" w:rsidP="00414B3E">
      <w:pPr>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Con el fin</w:t>
      </w:r>
      <w:r w:rsidR="00A33DAB">
        <w:rPr>
          <w:rFonts w:ascii="Tahoma" w:hAnsi="Tahoma" w:cs="Tahoma"/>
          <w:sz w:val="22"/>
          <w:szCs w:val="22"/>
        </w:rPr>
        <w:t xml:space="preserve"> de resolver el problema jurídico planteado se dirá</w:t>
      </w:r>
      <w:r>
        <w:rPr>
          <w:rFonts w:ascii="Tahoma" w:hAnsi="Tahoma" w:cs="Tahoma"/>
          <w:sz w:val="22"/>
          <w:szCs w:val="22"/>
        </w:rPr>
        <w:t xml:space="preserve">, como primer punto, </w:t>
      </w:r>
      <w:r w:rsidR="00A33DAB">
        <w:rPr>
          <w:rFonts w:ascii="Tahoma" w:hAnsi="Tahoma" w:cs="Tahoma"/>
          <w:sz w:val="22"/>
          <w:szCs w:val="22"/>
        </w:rPr>
        <w:t xml:space="preserve">que si bien </w:t>
      </w:r>
      <w:r w:rsidR="000366FB">
        <w:rPr>
          <w:rFonts w:ascii="Tahoma" w:hAnsi="Tahoma" w:cs="Tahoma"/>
          <w:sz w:val="22"/>
          <w:szCs w:val="22"/>
        </w:rPr>
        <w:t>correspondía a</w:t>
      </w:r>
      <w:r w:rsidR="00A33DAB">
        <w:rPr>
          <w:rFonts w:ascii="Tahoma" w:hAnsi="Tahoma" w:cs="Tahoma"/>
          <w:sz w:val="22"/>
          <w:szCs w:val="22"/>
        </w:rPr>
        <w:t>l Juez de instancia</w:t>
      </w:r>
      <w:r w:rsidR="00D0740B">
        <w:rPr>
          <w:rFonts w:ascii="Tahoma" w:hAnsi="Tahoma" w:cs="Tahoma"/>
          <w:sz w:val="22"/>
          <w:szCs w:val="22"/>
        </w:rPr>
        <w:t xml:space="preserve"> </w:t>
      </w:r>
      <w:r w:rsidR="00A33DAB">
        <w:rPr>
          <w:rFonts w:ascii="Tahoma" w:hAnsi="Tahoma" w:cs="Tahoma"/>
          <w:sz w:val="22"/>
          <w:szCs w:val="22"/>
        </w:rPr>
        <w:t xml:space="preserve">interpretar </w:t>
      </w:r>
      <w:r w:rsidR="00D0740B">
        <w:rPr>
          <w:rFonts w:ascii="Tahoma" w:hAnsi="Tahoma" w:cs="Tahoma"/>
          <w:sz w:val="22"/>
          <w:szCs w:val="22"/>
        </w:rPr>
        <w:t xml:space="preserve">aquellos </w:t>
      </w:r>
      <w:r w:rsidR="00A33DAB">
        <w:rPr>
          <w:rFonts w:ascii="Tahoma" w:hAnsi="Tahoma" w:cs="Tahoma"/>
          <w:sz w:val="22"/>
          <w:szCs w:val="22"/>
        </w:rPr>
        <w:t xml:space="preserve">supuestos facticos y pretensiones </w:t>
      </w:r>
      <w:r w:rsidR="00D0740B">
        <w:rPr>
          <w:rFonts w:ascii="Tahoma" w:hAnsi="Tahoma" w:cs="Tahoma"/>
          <w:sz w:val="22"/>
          <w:szCs w:val="22"/>
        </w:rPr>
        <w:t>que encontra</w:t>
      </w:r>
      <w:r w:rsidR="00114CC0">
        <w:rPr>
          <w:rFonts w:ascii="Tahoma" w:hAnsi="Tahoma" w:cs="Tahoma"/>
          <w:sz w:val="22"/>
          <w:szCs w:val="22"/>
        </w:rPr>
        <w:t>ba</w:t>
      </w:r>
      <w:r w:rsidR="00D0740B">
        <w:rPr>
          <w:rFonts w:ascii="Tahoma" w:hAnsi="Tahoma" w:cs="Tahoma"/>
          <w:sz w:val="22"/>
          <w:szCs w:val="22"/>
        </w:rPr>
        <w:t xml:space="preserve"> difusos en la demanda</w:t>
      </w:r>
      <w:r w:rsidR="006832E7">
        <w:rPr>
          <w:rFonts w:ascii="Tahoma" w:hAnsi="Tahoma" w:cs="Tahoma"/>
          <w:sz w:val="22"/>
          <w:szCs w:val="22"/>
        </w:rPr>
        <w:t xml:space="preserve">, </w:t>
      </w:r>
      <w:r w:rsidRPr="004C5B06">
        <w:rPr>
          <w:rFonts w:ascii="Tahoma" w:hAnsi="Tahoma" w:cs="Tahoma"/>
          <w:b/>
          <w:i/>
          <w:sz w:val="22"/>
          <w:szCs w:val="22"/>
        </w:rPr>
        <w:t>para</w:t>
      </w:r>
      <w:r w:rsidR="006832E7" w:rsidRPr="004C5B06">
        <w:rPr>
          <w:rFonts w:ascii="Tahoma" w:hAnsi="Tahoma" w:cs="Tahoma"/>
          <w:b/>
          <w:i/>
          <w:sz w:val="22"/>
          <w:szCs w:val="22"/>
        </w:rPr>
        <w:t xml:space="preserve"> tomar una decisión ajustada a derecho</w:t>
      </w:r>
      <w:r w:rsidR="006832E7">
        <w:rPr>
          <w:rFonts w:ascii="Tahoma" w:hAnsi="Tahoma" w:cs="Tahoma"/>
          <w:sz w:val="22"/>
          <w:szCs w:val="22"/>
        </w:rPr>
        <w:t>,</w:t>
      </w:r>
      <w:r w:rsidR="00E4429E">
        <w:rPr>
          <w:rFonts w:ascii="Tahoma" w:hAnsi="Tahoma" w:cs="Tahoma"/>
          <w:sz w:val="22"/>
          <w:szCs w:val="22"/>
        </w:rPr>
        <w:t xml:space="preserve"> lo cierto es que </w:t>
      </w:r>
      <w:r w:rsidR="00114CC0">
        <w:rPr>
          <w:rFonts w:ascii="Tahoma" w:hAnsi="Tahoma" w:cs="Tahoma"/>
          <w:sz w:val="22"/>
          <w:szCs w:val="22"/>
        </w:rPr>
        <w:t xml:space="preserve">en el caso de marras </w:t>
      </w:r>
      <w:r w:rsidR="00E4429E">
        <w:rPr>
          <w:rFonts w:ascii="Tahoma" w:hAnsi="Tahoma" w:cs="Tahoma"/>
          <w:sz w:val="22"/>
          <w:szCs w:val="22"/>
        </w:rPr>
        <w:t xml:space="preserve">no podía </w:t>
      </w:r>
      <w:r w:rsidR="002B084E">
        <w:rPr>
          <w:rFonts w:ascii="Tahoma" w:hAnsi="Tahoma" w:cs="Tahoma"/>
          <w:sz w:val="22"/>
          <w:szCs w:val="22"/>
        </w:rPr>
        <w:t xml:space="preserve">pasar </w:t>
      </w:r>
      <w:r w:rsidR="00114CC0">
        <w:rPr>
          <w:rFonts w:ascii="Tahoma" w:hAnsi="Tahoma" w:cs="Tahoma"/>
          <w:sz w:val="22"/>
          <w:szCs w:val="22"/>
        </w:rPr>
        <w:t xml:space="preserve">por alto que </w:t>
      </w:r>
      <w:r w:rsidR="00E4429E">
        <w:rPr>
          <w:rFonts w:ascii="Tahoma" w:hAnsi="Tahoma" w:cs="Tahoma"/>
          <w:sz w:val="22"/>
          <w:szCs w:val="22"/>
        </w:rPr>
        <w:t xml:space="preserve">en curso del trámite procesal había </w:t>
      </w:r>
      <w:r w:rsidR="006832E7">
        <w:rPr>
          <w:rFonts w:ascii="Tahoma" w:hAnsi="Tahoma" w:cs="Tahoma"/>
          <w:sz w:val="22"/>
          <w:szCs w:val="22"/>
        </w:rPr>
        <w:t xml:space="preserve">avalado la </w:t>
      </w:r>
      <w:r w:rsidR="00E4429E">
        <w:rPr>
          <w:rFonts w:ascii="Tahoma" w:hAnsi="Tahoma" w:cs="Tahoma"/>
          <w:sz w:val="22"/>
          <w:szCs w:val="22"/>
        </w:rPr>
        <w:t>exclu</w:t>
      </w:r>
      <w:r w:rsidR="006832E7">
        <w:rPr>
          <w:rFonts w:ascii="Tahoma" w:hAnsi="Tahoma" w:cs="Tahoma"/>
          <w:sz w:val="22"/>
          <w:szCs w:val="22"/>
        </w:rPr>
        <w:t xml:space="preserve">sión </w:t>
      </w:r>
      <w:r w:rsidR="00E4429E">
        <w:rPr>
          <w:rFonts w:ascii="Tahoma" w:hAnsi="Tahoma" w:cs="Tahoma"/>
          <w:sz w:val="22"/>
          <w:szCs w:val="22"/>
        </w:rPr>
        <w:t xml:space="preserve">de la </w:t>
      </w:r>
      <w:proofErr w:type="spellStart"/>
      <w:r w:rsidR="00E4429E" w:rsidRPr="006832E7">
        <w:rPr>
          <w:rFonts w:ascii="Tahoma" w:hAnsi="Tahoma" w:cs="Tahoma"/>
          <w:i/>
          <w:sz w:val="22"/>
          <w:szCs w:val="22"/>
        </w:rPr>
        <w:t>litis</w:t>
      </w:r>
      <w:proofErr w:type="spellEnd"/>
      <w:r w:rsidR="005726C0">
        <w:rPr>
          <w:rFonts w:ascii="Tahoma" w:hAnsi="Tahoma" w:cs="Tahoma"/>
          <w:sz w:val="22"/>
          <w:szCs w:val="22"/>
        </w:rPr>
        <w:t xml:space="preserve"> </w:t>
      </w:r>
      <w:r w:rsidR="00D53ABA">
        <w:rPr>
          <w:rFonts w:ascii="Tahoma" w:hAnsi="Tahoma" w:cs="Tahoma"/>
          <w:sz w:val="22"/>
          <w:szCs w:val="22"/>
        </w:rPr>
        <w:t xml:space="preserve">de </w:t>
      </w:r>
      <w:r w:rsidR="005726C0">
        <w:rPr>
          <w:rFonts w:ascii="Tahoma" w:hAnsi="Tahoma" w:cs="Tahoma"/>
          <w:sz w:val="22"/>
          <w:szCs w:val="22"/>
        </w:rPr>
        <w:t>quien era, según su inte</w:t>
      </w:r>
      <w:r w:rsidR="008D1CAC">
        <w:rPr>
          <w:rFonts w:ascii="Tahoma" w:hAnsi="Tahoma" w:cs="Tahoma"/>
          <w:sz w:val="22"/>
          <w:szCs w:val="22"/>
        </w:rPr>
        <w:t>lección</w:t>
      </w:r>
      <w:r w:rsidR="005726C0">
        <w:rPr>
          <w:rFonts w:ascii="Tahoma" w:hAnsi="Tahoma" w:cs="Tahoma"/>
          <w:sz w:val="22"/>
          <w:szCs w:val="22"/>
        </w:rPr>
        <w:t>, el principal obligado de responder por las acreencias reclamadas</w:t>
      </w:r>
      <w:r w:rsidR="002B084E">
        <w:rPr>
          <w:rFonts w:ascii="Tahoma" w:hAnsi="Tahoma" w:cs="Tahoma"/>
          <w:sz w:val="22"/>
          <w:szCs w:val="22"/>
        </w:rPr>
        <w:t xml:space="preserve">, pues de aceptarse tal interpretación (la de tener a </w:t>
      </w:r>
      <w:proofErr w:type="spellStart"/>
      <w:r w:rsidR="002B084E">
        <w:rPr>
          <w:rFonts w:ascii="Tahoma" w:hAnsi="Tahoma" w:cs="Tahoma"/>
          <w:sz w:val="22"/>
          <w:szCs w:val="22"/>
        </w:rPr>
        <w:t>Serviciudad</w:t>
      </w:r>
      <w:proofErr w:type="spellEnd"/>
      <w:r w:rsidR="002B084E">
        <w:rPr>
          <w:rFonts w:ascii="Tahoma" w:hAnsi="Tahoma" w:cs="Tahoma"/>
          <w:sz w:val="22"/>
          <w:szCs w:val="22"/>
        </w:rPr>
        <w:t xml:space="preserve"> como el único empleador), la decisión de aceptar el desistimiento de esa entidad </w:t>
      </w:r>
      <w:r w:rsidR="007D3BEB">
        <w:rPr>
          <w:rFonts w:ascii="Tahoma" w:hAnsi="Tahoma" w:cs="Tahoma"/>
          <w:sz w:val="22"/>
          <w:szCs w:val="22"/>
        </w:rPr>
        <w:t>da</w:t>
      </w:r>
      <w:r>
        <w:rPr>
          <w:rFonts w:ascii="Tahoma" w:hAnsi="Tahoma" w:cs="Tahoma"/>
          <w:sz w:val="22"/>
          <w:szCs w:val="22"/>
        </w:rPr>
        <w:t>ría lugar a la nulidad en esta instancia</w:t>
      </w:r>
      <w:r w:rsidR="002B084E">
        <w:rPr>
          <w:rFonts w:ascii="Tahoma" w:hAnsi="Tahoma" w:cs="Tahoma"/>
          <w:sz w:val="22"/>
          <w:szCs w:val="22"/>
        </w:rPr>
        <w:t>. Lo anterior</w:t>
      </w:r>
      <w:r w:rsidR="0061653E">
        <w:rPr>
          <w:rFonts w:ascii="Tahoma" w:hAnsi="Tahoma" w:cs="Tahoma"/>
          <w:sz w:val="22"/>
          <w:szCs w:val="22"/>
        </w:rPr>
        <w:t>,</w:t>
      </w:r>
      <w:r>
        <w:rPr>
          <w:rFonts w:ascii="Tahoma" w:hAnsi="Tahoma" w:cs="Tahoma"/>
          <w:sz w:val="22"/>
          <w:szCs w:val="22"/>
        </w:rPr>
        <w:t xml:space="preserve"> de conformidad con el precedente pacífico que sobre el tema ha sentado esta Corporación</w:t>
      </w:r>
      <w:r w:rsidR="007D3BEB">
        <w:rPr>
          <w:rFonts w:ascii="Tahoma" w:hAnsi="Tahoma" w:cs="Tahoma"/>
          <w:sz w:val="22"/>
          <w:szCs w:val="22"/>
        </w:rPr>
        <w:t>, en el que se ha establecido la imperiosa necesidad de vincular al proceso a quien ejerció la acción subordinante, para así desprender la solidaridad respecto de quien fungió como simple intermediario</w:t>
      </w:r>
      <w:r w:rsidR="007942DE">
        <w:rPr>
          <w:rFonts w:ascii="Tahoma" w:hAnsi="Tahoma" w:cs="Tahoma"/>
          <w:sz w:val="22"/>
          <w:szCs w:val="22"/>
        </w:rPr>
        <w:t>, salvo cuando existe prueba irrefutable del contrato de trabajo entre el demandante y la persona a quien se llamó como empleador, situación que no se ofreció en este asunto.</w:t>
      </w:r>
    </w:p>
    <w:p w:rsidR="000366FB" w:rsidRDefault="000366FB" w:rsidP="00414B3E">
      <w:pPr>
        <w:autoSpaceDE w:val="0"/>
        <w:autoSpaceDN w:val="0"/>
        <w:adjustRightInd w:val="0"/>
        <w:spacing w:line="276" w:lineRule="auto"/>
        <w:ind w:firstLine="567"/>
        <w:jc w:val="both"/>
        <w:rPr>
          <w:rFonts w:ascii="Tahoma" w:hAnsi="Tahoma" w:cs="Tahoma"/>
          <w:sz w:val="22"/>
          <w:szCs w:val="22"/>
        </w:rPr>
      </w:pPr>
    </w:p>
    <w:p w:rsidR="00C9588E" w:rsidRDefault="00CA2B76" w:rsidP="00414B3E">
      <w:pPr>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No obstante lo anterior, de </w:t>
      </w:r>
      <w:r w:rsidR="00C9588E">
        <w:rPr>
          <w:rFonts w:ascii="Tahoma" w:hAnsi="Tahoma" w:cs="Tahoma"/>
          <w:sz w:val="22"/>
          <w:szCs w:val="22"/>
        </w:rPr>
        <w:t xml:space="preserve">la literalidad de las pretensiones </w:t>
      </w:r>
      <w:r>
        <w:rPr>
          <w:rFonts w:ascii="Tahoma" w:hAnsi="Tahoma" w:cs="Tahoma"/>
          <w:sz w:val="22"/>
          <w:szCs w:val="22"/>
        </w:rPr>
        <w:t xml:space="preserve">se puede inferir sin mayor dificultad </w:t>
      </w:r>
      <w:r w:rsidR="00C9588E">
        <w:rPr>
          <w:rFonts w:ascii="Tahoma" w:hAnsi="Tahoma" w:cs="Tahoma"/>
          <w:sz w:val="22"/>
          <w:szCs w:val="22"/>
        </w:rPr>
        <w:t>que</w:t>
      </w:r>
      <w:r>
        <w:rPr>
          <w:rFonts w:ascii="Tahoma" w:hAnsi="Tahoma" w:cs="Tahoma"/>
          <w:sz w:val="22"/>
          <w:szCs w:val="22"/>
        </w:rPr>
        <w:t xml:space="preserve"> l</w:t>
      </w:r>
      <w:r w:rsidR="00C9588E">
        <w:rPr>
          <w:rFonts w:ascii="Tahoma" w:hAnsi="Tahoma" w:cs="Tahoma"/>
          <w:sz w:val="22"/>
          <w:szCs w:val="22"/>
        </w:rPr>
        <w:t xml:space="preserve">as </w:t>
      </w:r>
      <w:r>
        <w:rPr>
          <w:rFonts w:ascii="Tahoma" w:hAnsi="Tahoma" w:cs="Tahoma"/>
          <w:sz w:val="22"/>
          <w:szCs w:val="22"/>
        </w:rPr>
        <w:t xml:space="preserve">mismas estuvieron </w:t>
      </w:r>
      <w:r w:rsidR="00C9588E">
        <w:rPr>
          <w:rFonts w:ascii="Tahoma" w:hAnsi="Tahoma" w:cs="Tahoma"/>
          <w:sz w:val="22"/>
          <w:szCs w:val="22"/>
        </w:rPr>
        <w:t xml:space="preserve">dirigidas </w:t>
      </w:r>
      <w:r w:rsidR="00AC3024">
        <w:rPr>
          <w:rFonts w:ascii="Tahoma" w:hAnsi="Tahoma" w:cs="Tahoma"/>
          <w:sz w:val="22"/>
          <w:szCs w:val="22"/>
        </w:rPr>
        <w:t xml:space="preserve">en contra de </w:t>
      </w:r>
      <w:proofErr w:type="spellStart"/>
      <w:r w:rsidR="00AC3024">
        <w:rPr>
          <w:rFonts w:ascii="Tahoma" w:hAnsi="Tahoma" w:cs="Tahoma"/>
          <w:sz w:val="22"/>
          <w:szCs w:val="22"/>
        </w:rPr>
        <w:t>Serviciudad</w:t>
      </w:r>
      <w:proofErr w:type="spellEnd"/>
      <w:r w:rsidR="00AC3024">
        <w:rPr>
          <w:rFonts w:ascii="Tahoma" w:hAnsi="Tahoma" w:cs="Tahoma"/>
          <w:sz w:val="22"/>
          <w:szCs w:val="22"/>
        </w:rPr>
        <w:t xml:space="preserve"> y </w:t>
      </w:r>
      <w:r w:rsidR="00C9588E">
        <w:rPr>
          <w:rFonts w:ascii="Tahoma" w:hAnsi="Tahoma" w:cs="Tahoma"/>
          <w:sz w:val="22"/>
          <w:szCs w:val="22"/>
        </w:rPr>
        <w:t xml:space="preserve">de Temporalmente, ambos como empleadores, por lo que al haberse desistido de las peticiones frente a uno de ellos, el curso de la </w:t>
      </w:r>
      <w:proofErr w:type="spellStart"/>
      <w:r w:rsidR="00C9588E">
        <w:rPr>
          <w:rFonts w:ascii="Tahoma" w:hAnsi="Tahoma" w:cs="Tahoma"/>
          <w:sz w:val="22"/>
          <w:szCs w:val="22"/>
        </w:rPr>
        <w:t>litis</w:t>
      </w:r>
      <w:proofErr w:type="spellEnd"/>
      <w:r w:rsidR="00C9588E">
        <w:rPr>
          <w:rFonts w:ascii="Tahoma" w:hAnsi="Tahoma" w:cs="Tahoma"/>
          <w:sz w:val="22"/>
          <w:szCs w:val="22"/>
        </w:rPr>
        <w:t xml:space="preserve"> se mantuvo incólume en contra del otro, es decir, de Temporalmente, por lo que restaba verificar si con aquel se </w:t>
      </w:r>
      <w:r w:rsidR="00AC3024">
        <w:rPr>
          <w:rFonts w:ascii="Tahoma" w:hAnsi="Tahoma" w:cs="Tahoma"/>
          <w:sz w:val="22"/>
          <w:szCs w:val="22"/>
        </w:rPr>
        <w:t xml:space="preserve">presentaron </w:t>
      </w:r>
      <w:r w:rsidR="00C9588E">
        <w:rPr>
          <w:rFonts w:ascii="Tahoma" w:hAnsi="Tahoma" w:cs="Tahoma"/>
          <w:sz w:val="22"/>
          <w:szCs w:val="22"/>
        </w:rPr>
        <w:t xml:space="preserve">los presupuesto del contrato de trabajo y, subsecuentemente, </w:t>
      </w:r>
      <w:r w:rsidR="0061653E">
        <w:rPr>
          <w:rFonts w:ascii="Tahoma" w:hAnsi="Tahoma" w:cs="Tahoma"/>
          <w:sz w:val="22"/>
          <w:szCs w:val="22"/>
        </w:rPr>
        <w:t xml:space="preserve">si </w:t>
      </w:r>
      <w:r w:rsidR="00C9588E">
        <w:rPr>
          <w:rFonts w:ascii="Tahoma" w:hAnsi="Tahoma" w:cs="Tahoma"/>
          <w:sz w:val="22"/>
          <w:szCs w:val="22"/>
        </w:rPr>
        <w:t>debía cancelar algún emolumento al promotor del litigio</w:t>
      </w:r>
      <w:r w:rsidR="0061653E">
        <w:rPr>
          <w:rFonts w:ascii="Tahoma" w:hAnsi="Tahoma" w:cs="Tahoma"/>
          <w:sz w:val="22"/>
          <w:szCs w:val="22"/>
        </w:rPr>
        <w:t>.</w:t>
      </w:r>
    </w:p>
    <w:p w:rsidR="0061653E" w:rsidRDefault="0061653E" w:rsidP="00414B3E">
      <w:pPr>
        <w:autoSpaceDE w:val="0"/>
        <w:autoSpaceDN w:val="0"/>
        <w:adjustRightInd w:val="0"/>
        <w:spacing w:line="276" w:lineRule="auto"/>
        <w:ind w:firstLine="567"/>
        <w:jc w:val="both"/>
        <w:rPr>
          <w:rFonts w:ascii="Tahoma" w:hAnsi="Tahoma" w:cs="Tahoma"/>
          <w:sz w:val="22"/>
          <w:szCs w:val="22"/>
        </w:rPr>
      </w:pPr>
    </w:p>
    <w:p w:rsidR="0061653E" w:rsidRDefault="00CC5459" w:rsidP="0061653E">
      <w:pPr>
        <w:pStyle w:val="Textoindependiente"/>
        <w:spacing w:after="0" w:line="276" w:lineRule="auto"/>
        <w:ind w:firstLine="708"/>
        <w:jc w:val="both"/>
        <w:rPr>
          <w:rFonts w:ascii="Tahoma" w:hAnsi="Tahoma" w:cs="Tahoma"/>
          <w:sz w:val="22"/>
          <w:szCs w:val="22"/>
        </w:rPr>
      </w:pPr>
      <w:r>
        <w:rPr>
          <w:rFonts w:ascii="Tahoma" w:hAnsi="Tahoma" w:cs="Tahoma"/>
          <w:sz w:val="22"/>
          <w:szCs w:val="22"/>
        </w:rPr>
        <w:t>Así las cosas, f</w:t>
      </w:r>
      <w:r w:rsidR="0061653E">
        <w:rPr>
          <w:rFonts w:ascii="Tahoma" w:hAnsi="Tahoma" w:cs="Tahoma"/>
          <w:sz w:val="22"/>
          <w:szCs w:val="22"/>
        </w:rPr>
        <w:t xml:space="preserve">rente a dicha relación </w:t>
      </w:r>
      <w:r>
        <w:rPr>
          <w:rFonts w:ascii="Tahoma" w:hAnsi="Tahoma" w:cs="Tahoma"/>
          <w:sz w:val="22"/>
          <w:szCs w:val="22"/>
        </w:rPr>
        <w:t xml:space="preserve">simplemente debía advertiste </w:t>
      </w:r>
      <w:r w:rsidR="0061653E">
        <w:rPr>
          <w:rFonts w:ascii="Tahoma" w:hAnsi="Tahoma" w:cs="Tahoma"/>
          <w:sz w:val="22"/>
          <w:szCs w:val="22"/>
        </w:rPr>
        <w:t xml:space="preserve">que </w:t>
      </w:r>
      <w:r w:rsidRPr="005B5F20">
        <w:rPr>
          <w:rFonts w:ascii="Tahoma" w:hAnsi="Tahoma" w:cs="Tahoma"/>
          <w:sz w:val="22"/>
          <w:szCs w:val="22"/>
        </w:rPr>
        <w:t xml:space="preserve">la conciliación </w:t>
      </w:r>
      <w:r>
        <w:rPr>
          <w:rFonts w:ascii="Tahoma" w:hAnsi="Tahoma" w:cs="Tahoma"/>
          <w:sz w:val="22"/>
          <w:szCs w:val="22"/>
        </w:rPr>
        <w:t xml:space="preserve">que se llevó a cabo  imposibilita un nuevo </w:t>
      </w:r>
      <w:r w:rsidRPr="005B5F20">
        <w:rPr>
          <w:rFonts w:ascii="Tahoma" w:hAnsi="Tahoma" w:cs="Tahoma"/>
          <w:sz w:val="22"/>
          <w:szCs w:val="22"/>
        </w:rPr>
        <w:t>estudio de la</w:t>
      </w:r>
      <w:r>
        <w:rPr>
          <w:rFonts w:ascii="Tahoma" w:hAnsi="Tahoma" w:cs="Tahoma"/>
          <w:sz w:val="22"/>
          <w:szCs w:val="22"/>
        </w:rPr>
        <w:t xml:space="preserve">s acreencias que esta última se comprometió a cancelar, pues dicho acuerdo conciliatorio hizo tránsito a </w:t>
      </w:r>
      <w:r w:rsidRPr="00CC5459">
        <w:rPr>
          <w:rFonts w:ascii="Tahoma" w:hAnsi="Tahoma" w:cs="Tahoma"/>
          <w:b/>
          <w:sz w:val="22"/>
          <w:szCs w:val="22"/>
        </w:rPr>
        <w:t>cosa juzgada</w:t>
      </w:r>
      <w:r>
        <w:rPr>
          <w:rFonts w:ascii="Tahoma" w:hAnsi="Tahoma" w:cs="Tahoma"/>
          <w:sz w:val="22"/>
          <w:szCs w:val="22"/>
        </w:rPr>
        <w:t xml:space="preserve"> y </w:t>
      </w:r>
      <w:r w:rsidRPr="003E00BD">
        <w:rPr>
          <w:rFonts w:ascii="Tahoma" w:hAnsi="Tahoma" w:cs="Tahoma"/>
          <w:b/>
          <w:sz w:val="22"/>
          <w:szCs w:val="22"/>
        </w:rPr>
        <w:t>presta mérito ejecutivo</w:t>
      </w:r>
      <w:r>
        <w:rPr>
          <w:rFonts w:ascii="Tahoma" w:hAnsi="Tahoma" w:cs="Tahoma"/>
          <w:sz w:val="22"/>
          <w:szCs w:val="22"/>
        </w:rPr>
        <w:t>, por lo que los compromisos adquiridos en el acuerdo cuentan con un mecanismo sumario para procurar su cumplimiento, el cual no es otro que el proceso ejecutivo.</w:t>
      </w:r>
    </w:p>
    <w:p w:rsidR="0061653E" w:rsidRDefault="0061653E" w:rsidP="0061653E">
      <w:pPr>
        <w:pStyle w:val="Textoindependiente"/>
        <w:spacing w:after="0" w:line="276" w:lineRule="auto"/>
        <w:ind w:firstLine="708"/>
        <w:jc w:val="both"/>
        <w:rPr>
          <w:rFonts w:ascii="Tahoma" w:hAnsi="Tahoma" w:cs="Tahoma"/>
          <w:sz w:val="22"/>
          <w:szCs w:val="22"/>
        </w:rPr>
      </w:pPr>
    </w:p>
    <w:p w:rsidR="0061653E" w:rsidRDefault="0061653E" w:rsidP="0061653E">
      <w:pPr>
        <w:pStyle w:val="Textoindependiente"/>
        <w:spacing w:after="0" w:line="276" w:lineRule="auto"/>
        <w:ind w:firstLine="708"/>
        <w:jc w:val="both"/>
        <w:rPr>
          <w:rFonts w:ascii="Tahoma" w:hAnsi="Tahoma" w:cs="Tahoma"/>
          <w:iCs/>
          <w:color w:val="000000"/>
          <w:sz w:val="22"/>
          <w:szCs w:val="22"/>
          <w:bdr w:val="none" w:sz="0" w:space="0" w:color="auto" w:frame="1"/>
        </w:rPr>
      </w:pPr>
      <w:r>
        <w:rPr>
          <w:rFonts w:ascii="Tahoma" w:hAnsi="Tahoma" w:cs="Tahoma"/>
          <w:sz w:val="22"/>
          <w:szCs w:val="22"/>
        </w:rPr>
        <w:t xml:space="preserve">En mérito de lo brevemente expuesto se confirmará la sentencia de primer grado. </w:t>
      </w:r>
      <w:r>
        <w:rPr>
          <w:rFonts w:ascii="Tahoma" w:hAnsi="Tahoma" w:cs="Tahoma"/>
          <w:iCs/>
          <w:color w:val="000000"/>
          <w:sz w:val="22"/>
          <w:szCs w:val="22"/>
          <w:bdr w:val="none" w:sz="0" w:space="0" w:color="auto" w:frame="1"/>
        </w:rPr>
        <w:t xml:space="preserve">La condena en costas de primera instancia no se modificará. </w:t>
      </w:r>
    </w:p>
    <w:p w:rsidR="0061653E" w:rsidRDefault="0061653E" w:rsidP="0061653E">
      <w:pPr>
        <w:pStyle w:val="Textoindependiente"/>
        <w:spacing w:after="0" w:line="276" w:lineRule="auto"/>
        <w:ind w:firstLine="708"/>
        <w:jc w:val="both"/>
        <w:rPr>
          <w:rFonts w:ascii="Tahoma" w:hAnsi="Tahoma" w:cs="Tahoma"/>
          <w:iCs/>
          <w:color w:val="000000"/>
          <w:sz w:val="22"/>
          <w:szCs w:val="22"/>
          <w:bdr w:val="none" w:sz="0" w:space="0" w:color="auto" w:frame="1"/>
        </w:rPr>
      </w:pPr>
    </w:p>
    <w:p w:rsidR="0061653E" w:rsidRPr="00CE54D4" w:rsidRDefault="0061653E" w:rsidP="0061653E">
      <w:pPr>
        <w:pStyle w:val="Textoindependiente"/>
        <w:spacing w:after="0" w:line="276" w:lineRule="auto"/>
        <w:ind w:firstLine="708"/>
        <w:jc w:val="both"/>
        <w:rPr>
          <w:rFonts w:ascii="Tahoma" w:hAnsi="Tahoma" w:cs="Tahoma"/>
          <w:b/>
          <w:iCs/>
          <w:color w:val="000000"/>
          <w:sz w:val="22"/>
          <w:szCs w:val="22"/>
          <w:bdr w:val="none" w:sz="0" w:space="0" w:color="auto" w:frame="1"/>
        </w:rPr>
      </w:pPr>
      <w:r w:rsidRPr="00CE54D4">
        <w:rPr>
          <w:rFonts w:ascii="Tahoma" w:hAnsi="Tahoma" w:cs="Tahoma"/>
          <w:iCs/>
          <w:color w:val="000000"/>
          <w:sz w:val="22"/>
          <w:szCs w:val="22"/>
          <w:bdr w:val="none" w:sz="0" w:space="0" w:color="auto" w:frame="1"/>
        </w:rPr>
        <w:t>Sin lugar a costas en este grado jurisdiccional.</w:t>
      </w:r>
    </w:p>
    <w:p w:rsidR="0061653E" w:rsidRPr="00AC6C9A" w:rsidRDefault="0061653E" w:rsidP="0061653E">
      <w:pPr>
        <w:pStyle w:val="Textoindependiente21"/>
        <w:spacing w:line="276" w:lineRule="auto"/>
        <w:rPr>
          <w:rFonts w:ascii="Tahoma" w:hAnsi="Tahoma" w:cs="Tahoma"/>
          <w:iCs/>
          <w:color w:val="000000"/>
          <w:sz w:val="22"/>
          <w:szCs w:val="22"/>
          <w:bdr w:val="none" w:sz="0" w:space="0" w:color="auto" w:frame="1"/>
        </w:rPr>
      </w:pPr>
    </w:p>
    <w:p w:rsidR="0061653E" w:rsidRDefault="0061653E" w:rsidP="0061653E">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bookmarkStart w:id="0" w:name="_GoBack"/>
    </w:p>
    <w:bookmarkEnd w:id="0"/>
    <w:p w:rsidR="0061653E" w:rsidRDefault="0061653E" w:rsidP="0061653E">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61653E" w:rsidRPr="00524889" w:rsidRDefault="0061653E" w:rsidP="0061653E">
      <w:pPr>
        <w:spacing w:line="276" w:lineRule="auto"/>
        <w:ind w:firstLine="708"/>
        <w:jc w:val="both"/>
        <w:rPr>
          <w:rFonts w:ascii="Tahoma" w:hAnsi="Tahoma" w:cs="Tahoma"/>
          <w:color w:val="000000"/>
          <w:sz w:val="22"/>
          <w:szCs w:val="22"/>
          <w:lang w:val="es-ES_tradnl"/>
        </w:rPr>
      </w:pPr>
      <w:r w:rsidRPr="00AC6C9A">
        <w:rPr>
          <w:rFonts w:ascii="Tahoma" w:hAnsi="Tahoma" w:cs="Tahoma"/>
          <w:b/>
          <w:sz w:val="22"/>
          <w:szCs w:val="22"/>
          <w:u w:val="single"/>
        </w:rPr>
        <w:t>PRIMERO</w:t>
      </w:r>
      <w:r w:rsidRPr="00AC6C9A">
        <w:rPr>
          <w:rFonts w:ascii="Tahoma" w:hAnsi="Tahoma" w:cs="Tahoma"/>
          <w:sz w:val="22"/>
          <w:szCs w:val="22"/>
        </w:rPr>
        <w:t xml:space="preserve">.- </w:t>
      </w:r>
      <w:r w:rsidRPr="00F70C93">
        <w:rPr>
          <w:rFonts w:ascii="Tahoma" w:hAnsi="Tahoma" w:cs="Tahoma"/>
          <w:b/>
          <w:sz w:val="22"/>
          <w:szCs w:val="22"/>
        </w:rPr>
        <w:t>CO</w:t>
      </w:r>
      <w:r>
        <w:rPr>
          <w:rFonts w:ascii="Tahoma" w:hAnsi="Tahoma" w:cs="Tahoma"/>
          <w:b/>
          <w:sz w:val="22"/>
          <w:szCs w:val="22"/>
        </w:rPr>
        <w:t xml:space="preserve">NFIRMAR </w:t>
      </w:r>
      <w:r w:rsidRPr="00AC6C9A">
        <w:rPr>
          <w:rFonts w:ascii="Tahoma" w:hAnsi="Tahoma" w:cs="Tahoma"/>
          <w:sz w:val="22"/>
          <w:szCs w:val="22"/>
        </w:rPr>
        <w:t xml:space="preserve">la sentencia dictada por el Juzgado Laboral del Circuito de </w:t>
      </w:r>
      <w:r>
        <w:rPr>
          <w:rFonts w:ascii="Tahoma" w:hAnsi="Tahoma" w:cs="Tahoma"/>
          <w:sz w:val="22"/>
          <w:szCs w:val="22"/>
        </w:rPr>
        <w:t>Dosquebradas d</w:t>
      </w:r>
      <w:r w:rsidRPr="00AC6C9A">
        <w:rPr>
          <w:rFonts w:ascii="Tahoma" w:hAnsi="Tahoma" w:cs="Tahoma"/>
          <w:sz w:val="22"/>
          <w:szCs w:val="22"/>
        </w:rPr>
        <w:t xml:space="preserve">entro del proceso iniciado por </w:t>
      </w:r>
      <w:r>
        <w:rPr>
          <w:rFonts w:ascii="Tahoma" w:hAnsi="Tahoma" w:cs="Tahoma"/>
          <w:b/>
          <w:sz w:val="22"/>
          <w:szCs w:val="22"/>
        </w:rPr>
        <w:t xml:space="preserve">Julio César Suarez </w:t>
      </w:r>
      <w:r w:rsidRPr="00AC6C9A">
        <w:rPr>
          <w:rFonts w:ascii="Tahoma" w:hAnsi="Tahoma" w:cs="Tahoma"/>
          <w:sz w:val="22"/>
          <w:szCs w:val="22"/>
          <w:lang w:val="es-ES_tradnl"/>
        </w:rPr>
        <w:t>en contra de la</w:t>
      </w:r>
      <w:r>
        <w:rPr>
          <w:rFonts w:ascii="Tahoma" w:hAnsi="Tahoma" w:cs="Tahoma"/>
          <w:sz w:val="22"/>
          <w:szCs w:val="22"/>
          <w:lang w:val="es-ES_tradnl"/>
        </w:rPr>
        <w:t xml:space="preserve"> sociedad </w:t>
      </w:r>
      <w:r w:rsidRPr="00524889">
        <w:rPr>
          <w:rFonts w:ascii="Tahoma" w:hAnsi="Tahoma" w:cs="Tahoma"/>
          <w:b/>
          <w:sz w:val="22"/>
          <w:szCs w:val="22"/>
          <w:lang w:val="es-ES_tradnl"/>
        </w:rPr>
        <w:t>Temporalmente S.A.S.</w:t>
      </w:r>
    </w:p>
    <w:p w:rsidR="0061653E" w:rsidRPr="00AC6C9A" w:rsidRDefault="0061653E" w:rsidP="0061653E">
      <w:pPr>
        <w:ind w:firstLine="708"/>
        <w:jc w:val="both"/>
        <w:rPr>
          <w:rFonts w:ascii="Tahoma" w:hAnsi="Tahoma" w:cs="Tahoma"/>
          <w:sz w:val="22"/>
          <w:szCs w:val="22"/>
        </w:rPr>
      </w:pPr>
    </w:p>
    <w:p w:rsidR="0061653E" w:rsidRPr="00AC6C9A" w:rsidRDefault="0061653E" w:rsidP="0061653E">
      <w:pPr>
        <w:ind w:firstLine="709"/>
        <w:jc w:val="both"/>
        <w:rPr>
          <w:rFonts w:ascii="Tahoma" w:hAnsi="Tahoma" w:cs="Tahoma"/>
          <w:sz w:val="22"/>
          <w:szCs w:val="22"/>
        </w:rPr>
      </w:pPr>
      <w:r w:rsidRPr="00AC6C9A">
        <w:rPr>
          <w:rFonts w:ascii="Tahoma" w:hAnsi="Tahoma" w:cs="Tahoma"/>
          <w:b/>
          <w:sz w:val="22"/>
          <w:szCs w:val="22"/>
        </w:rPr>
        <w:lastRenderedPageBreak/>
        <w:t>SEGUNDO</w:t>
      </w:r>
      <w:r w:rsidRPr="00AC6C9A">
        <w:rPr>
          <w:rFonts w:ascii="Tahoma" w:hAnsi="Tahoma" w:cs="Tahoma"/>
          <w:sz w:val="22"/>
          <w:szCs w:val="22"/>
        </w:rPr>
        <w:t xml:space="preserve">: </w:t>
      </w:r>
      <w:r w:rsidRPr="00AC6C9A">
        <w:rPr>
          <w:rFonts w:ascii="Tahoma" w:hAnsi="Tahoma" w:cs="Tahoma"/>
          <w:b/>
          <w:sz w:val="22"/>
          <w:szCs w:val="22"/>
        </w:rPr>
        <w:t>SIN COSTAS</w:t>
      </w:r>
      <w:r w:rsidRPr="00AC6C9A">
        <w:rPr>
          <w:rFonts w:ascii="Tahoma" w:hAnsi="Tahoma" w:cs="Tahoma"/>
          <w:sz w:val="22"/>
          <w:szCs w:val="22"/>
        </w:rPr>
        <w:t xml:space="preserve"> en este grado jurisdiccional.</w:t>
      </w:r>
    </w:p>
    <w:p w:rsidR="0061653E" w:rsidRPr="00AC6C9A" w:rsidRDefault="0061653E" w:rsidP="0061653E">
      <w:pPr>
        <w:ind w:firstLine="709"/>
        <w:jc w:val="both"/>
        <w:rPr>
          <w:rFonts w:ascii="Tahoma" w:hAnsi="Tahoma" w:cs="Tahoma"/>
          <w:sz w:val="22"/>
          <w:szCs w:val="22"/>
        </w:rPr>
      </w:pPr>
    </w:p>
    <w:p w:rsidR="0061653E" w:rsidRPr="00AC6C9A" w:rsidRDefault="0061653E" w:rsidP="0061653E">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61653E" w:rsidRPr="00AC6C9A" w:rsidRDefault="0061653E" w:rsidP="0061653E">
      <w:pPr>
        <w:jc w:val="both"/>
        <w:rPr>
          <w:rFonts w:ascii="Tahoma" w:hAnsi="Tahoma" w:cs="Tahoma"/>
          <w:sz w:val="22"/>
          <w:szCs w:val="22"/>
        </w:rPr>
      </w:pPr>
      <w:r w:rsidRPr="00AC6C9A">
        <w:rPr>
          <w:rFonts w:ascii="Tahoma" w:hAnsi="Tahoma" w:cs="Tahoma"/>
          <w:sz w:val="22"/>
          <w:szCs w:val="22"/>
        </w:rPr>
        <w:t xml:space="preserve"> </w:t>
      </w:r>
    </w:p>
    <w:p w:rsidR="0061653E" w:rsidRPr="00AC6C9A" w:rsidRDefault="0061653E" w:rsidP="0061653E">
      <w:pPr>
        <w:ind w:firstLine="708"/>
        <w:jc w:val="both"/>
        <w:rPr>
          <w:rFonts w:ascii="Tahoma" w:hAnsi="Tahoma" w:cs="Tahoma"/>
          <w:sz w:val="22"/>
          <w:szCs w:val="22"/>
        </w:rPr>
      </w:pPr>
      <w:r w:rsidRPr="00AC6C9A">
        <w:rPr>
          <w:rFonts w:ascii="Tahoma" w:hAnsi="Tahoma" w:cs="Tahoma"/>
          <w:sz w:val="22"/>
          <w:szCs w:val="22"/>
        </w:rPr>
        <w:t>La Magistrada,</w:t>
      </w:r>
    </w:p>
    <w:p w:rsidR="0061653E" w:rsidRDefault="0061653E" w:rsidP="0061653E">
      <w:pPr>
        <w:rPr>
          <w:rFonts w:ascii="Tahoma" w:hAnsi="Tahoma" w:cs="Tahoma"/>
          <w:sz w:val="22"/>
          <w:szCs w:val="22"/>
        </w:rPr>
      </w:pPr>
    </w:p>
    <w:p w:rsidR="0061653E" w:rsidRDefault="0061653E" w:rsidP="0061653E">
      <w:pPr>
        <w:rPr>
          <w:rFonts w:ascii="Tahoma" w:hAnsi="Tahoma" w:cs="Tahoma"/>
          <w:sz w:val="22"/>
          <w:szCs w:val="22"/>
        </w:rPr>
      </w:pPr>
    </w:p>
    <w:p w:rsidR="0061653E" w:rsidRPr="00AC6C9A" w:rsidRDefault="0061653E" w:rsidP="0061653E">
      <w:pPr>
        <w:rPr>
          <w:rFonts w:ascii="Tahoma" w:hAnsi="Tahoma" w:cs="Tahoma"/>
          <w:sz w:val="22"/>
          <w:szCs w:val="22"/>
        </w:rPr>
      </w:pPr>
    </w:p>
    <w:p w:rsidR="0061653E" w:rsidRPr="00AC6C9A" w:rsidRDefault="0061653E" w:rsidP="0061653E">
      <w:pPr>
        <w:rPr>
          <w:rFonts w:ascii="Tahoma" w:hAnsi="Tahoma" w:cs="Tahoma"/>
          <w:sz w:val="22"/>
          <w:szCs w:val="22"/>
        </w:rPr>
      </w:pPr>
    </w:p>
    <w:p w:rsidR="0061653E" w:rsidRPr="00AC6C9A" w:rsidRDefault="0061653E" w:rsidP="0061653E">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61653E"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p>
    <w:p w:rsidR="0061653E" w:rsidRPr="00AC6C9A" w:rsidRDefault="0061653E" w:rsidP="0061653E">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61653E" w:rsidRDefault="0061653E" w:rsidP="0061653E">
      <w:pPr>
        <w:jc w:val="both"/>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w:t>
      </w:r>
      <w:r>
        <w:rPr>
          <w:rFonts w:ascii="Tahoma" w:hAnsi="Tahoma" w:cs="Tahoma"/>
          <w:sz w:val="22"/>
          <w:szCs w:val="22"/>
        </w:rPr>
        <w:t xml:space="preserve">da                                                                      </w:t>
      </w:r>
      <w:r w:rsidRPr="007D6629">
        <w:rPr>
          <w:rFonts w:ascii="Tahoma" w:hAnsi="Tahoma" w:cs="Tahoma"/>
          <w:sz w:val="22"/>
          <w:szCs w:val="22"/>
        </w:rPr>
        <w:t xml:space="preserve"> </w:t>
      </w:r>
      <w:r w:rsidRPr="00AC6C9A">
        <w:rPr>
          <w:rFonts w:ascii="Tahoma" w:hAnsi="Tahoma" w:cs="Tahoma"/>
          <w:sz w:val="22"/>
          <w:szCs w:val="22"/>
        </w:rPr>
        <w:t>Magistrado</w:t>
      </w: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E4429E" w:rsidRDefault="00E4429E" w:rsidP="00414B3E">
      <w:pPr>
        <w:autoSpaceDE w:val="0"/>
        <w:autoSpaceDN w:val="0"/>
        <w:adjustRightInd w:val="0"/>
        <w:spacing w:line="276" w:lineRule="auto"/>
        <w:ind w:firstLine="567"/>
        <w:jc w:val="both"/>
        <w:rPr>
          <w:rFonts w:ascii="Tahoma" w:hAnsi="Tahoma" w:cs="Tahoma"/>
          <w:sz w:val="22"/>
          <w:szCs w:val="22"/>
        </w:rPr>
      </w:pPr>
    </w:p>
    <w:p w:rsidR="00A33DAB" w:rsidRDefault="00A33DAB"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BB287A" w:rsidRDefault="00BB287A" w:rsidP="00414B3E">
      <w:pPr>
        <w:autoSpaceDE w:val="0"/>
        <w:autoSpaceDN w:val="0"/>
        <w:adjustRightInd w:val="0"/>
        <w:spacing w:line="276" w:lineRule="auto"/>
        <w:ind w:firstLine="567"/>
        <w:jc w:val="both"/>
        <w:rPr>
          <w:rFonts w:ascii="Tahoma" w:hAnsi="Tahoma" w:cs="Tahoma"/>
          <w:sz w:val="22"/>
          <w:szCs w:val="22"/>
        </w:rPr>
      </w:pPr>
    </w:p>
    <w:p w:rsidR="007D6629" w:rsidRDefault="007D6629" w:rsidP="005B5F20">
      <w:pPr>
        <w:jc w:val="center"/>
        <w:rPr>
          <w:rFonts w:ascii="Tahoma" w:hAnsi="Tahoma" w:cs="Tahoma"/>
          <w:sz w:val="22"/>
          <w:szCs w:val="22"/>
        </w:rPr>
      </w:pPr>
    </w:p>
    <w:sectPr w:rsidR="007D6629"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69" w:rsidRDefault="001A3C69">
      <w:r>
        <w:separator/>
      </w:r>
    </w:p>
  </w:endnote>
  <w:endnote w:type="continuationSeparator" w:id="0">
    <w:p w:rsidR="001A3C69" w:rsidRDefault="001A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Piedepgina"/>
      <w:jc w:val="right"/>
    </w:pPr>
    <w:r>
      <w:fldChar w:fldCharType="begin"/>
    </w:r>
    <w:r>
      <w:instrText>PAGE   \* MERGEFORMAT</w:instrText>
    </w:r>
    <w:r>
      <w:fldChar w:fldCharType="separate"/>
    </w:r>
    <w:r w:rsidR="00F21247">
      <w:rPr>
        <w:noProof/>
      </w:rPr>
      <w:t>4</w:t>
    </w:r>
    <w:r>
      <w:fldChar w:fldCharType="end"/>
    </w:r>
  </w:p>
  <w:p w:rsidR="00632A17" w:rsidRDefault="00632A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Piedepgina"/>
      <w:jc w:val="right"/>
    </w:pPr>
    <w:r>
      <w:fldChar w:fldCharType="begin"/>
    </w:r>
    <w:r>
      <w:instrText>PAGE   \* MERGEFORMAT</w:instrText>
    </w:r>
    <w:r>
      <w:fldChar w:fldCharType="separate"/>
    </w:r>
    <w:r w:rsidR="00F21247">
      <w:rPr>
        <w:noProof/>
      </w:rPr>
      <w:t>1</w:t>
    </w:r>
    <w:r>
      <w:fldChar w:fldCharType="end"/>
    </w:r>
  </w:p>
  <w:p w:rsidR="00632A17" w:rsidRDefault="00632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69" w:rsidRDefault="001A3C69">
      <w:r>
        <w:separator/>
      </w:r>
    </w:p>
  </w:footnote>
  <w:footnote w:type="continuationSeparator" w:id="0">
    <w:p w:rsidR="001A3C69" w:rsidRDefault="001A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Default="00632A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A17" w:rsidRDefault="00632A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17" w:rsidRPr="00CB0050" w:rsidRDefault="00632A17" w:rsidP="00CB0050">
    <w:pPr>
      <w:pStyle w:val="Puesto"/>
      <w:spacing w:line="240" w:lineRule="auto"/>
      <w:jc w:val="both"/>
      <w:rPr>
        <w:rFonts w:ascii="Times New Roman" w:hAnsi="Times New Roman" w:cs="Times New Roman"/>
        <w:b w:val="0"/>
        <w:sz w:val="16"/>
        <w:szCs w:val="16"/>
      </w:rPr>
    </w:pPr>
    <w:r w:rsidRPr="00CB005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B0050">
      <w:rPr>
        <w:rFonts w:ascii="Times New Roman" w:hAnsi="Times New Roman" w:cs="Times New Roman"/>
        <w:b w:val="0"/>
        <w:sz w:val="16"/>
        <w:szCs w:val="16"/>
      </w:rPr>
      <w:t>66170-31-05-001-2016-00164-01</w:t>
    </w:r>
  </w:p>
  <w:p w:rsidR="00632A17" w:rsidRPr="00CB0050" w:rsidRDefault="00632A17" w:rsidP="00CB0050">
    <w:pPr>
      <w:pStyle w:val="Puesto"/>
      <w:spacing w:line="240" w:lineRule="auto"/>
      <w:jc w:val="both"/>
      <w:rPr>
        <w:rFonts w:ascii="Times New Roman" w:hAnsi="Times New Roman" w:cs="Times New Roman"/>
        <w:b w:val="0"/>
        <w:sz w:val="16"/>
        <w:szCs w:val="16"/>
      </w:rPr>
    </w:pPr>
    <w:r w:rsidRPr="00CB005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B0050">
      <w:rPr>
        <w:rFonts w:ascii="Times New Roman" w:hAnsi="Times New Roman" w:cs="Times New Roman"/>
        <w:b w:val="0"/>
        <w:sz w:val="16"/>
        <w:szCs w:val="16"/>
      </w:rPr>
      <w:t xml:space="preserve">Julio César Suarez Duque </w:t>
    </w:r>
  </w:p>
  <w:p w:rsidR="00632A17" w:rsidRPr="00CB0050" w:rsidRDefault="00632A17" w:rsidP="00CB0050">
    <w:pPr>
      <w:pStyle w:val="Puesto"/>
      <w:spacing w:line="240" w:lineRule="auto"/>
      <w:jc w:val="both"/>
      <w:rPr>
        <w:rFonts w:ascii="Times New Roman" w:hAnsi="Times New Roman" w:cs="Times New Roman"/>
        <w:b w:val="0"/>
        <w:sz w:val="16"/>
        <w:szCs w:val="16"/>
      </w:rPr>
    </w:pPr>
    <w:r w:rsidRPr="00CB005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B0050">
      <w:rPr>
        <w:rFonts w:ascii="Times New Roman" w:hAnsi="Times New Roman" w:cs="Times New Roman"/>
        <w:b w:val="0"/>
        <w:sz w:val="16"/>
        <w:szCs w:val="16"/>
      </w:rPr>
      <w:t>Temporalmente S.A.S.</w:t>
    </w:r>
  </w:p>
  <w:p w:rsidR="00632A17" w:rsidRDefault="00632A17"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7"/>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3"/>
  </w:num>
  <w:num w:numId="16">
    <w:abstractNumId w:val="21"/>
  </w:num>
  <w:num w:numId="17">
    <w:abstractNumId w:val="11"/>
  </w:num>
  <w:num w:numId="18">
    <w:abstractNumId w:val="25"/>
  </w:num>
  <w:num w:numId="19">
    <w:abstractNumId w:val="26"/>
  </w:num>
  <w:num w:numId="20">
    <w:abstractNumId w:val="17"/>
  </w:num>
  <w:num w:numId="21">
    <w:abstractNumId w:val="24"/>
  </w:num>
  <w:num w:numId="22">
    <w:abstractNumId w:val="19"/>
  </w:num>
  <w:num w:numId="23">
    <w:abstractNumId w:val="18"/>
  </w:num>
  <w:num w:numId="24">
    <w:abstractNumId w:val="0"/>
  </w:num>
  <w:num w:numId="25">
    <w:abstractNumId w:val="14"/>
  </w:num>
  <w:num w:numId="26">
    <w:abstractNumId w:val="13"/>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D0B"/>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635"/>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965"/>
    <w:rsid w:val="00027E37"/>
    <w:rsid w:val="00027F51"/>
    <w:rsid w:val="00035929"/>
    <w:rsid w:val="00035D3A"/>
    <w:rsid w:val="000360E7"/>
    <w:rsid w:val="000366FB"/>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298A"/>
    <w:rsid w:val="000633A0"/>
    <w:rsid w:val="00065765"/>
    <w:rsid w:val="00065E53"/>
    <w:rsid w:val="00067227"/>
    <w:rsid w:val="0007089E"/>
    <w:rsid w:val="00071C2C"/>
    <w:rsid w:val="00073FB6"/>
    <w:rsid w:val="00074115"/>
    <w:rsid w:val="00074717"/>
    <w:rsid w:val="00074F03"/>
    <w:rsid w:val="000755E0"/>
    <w:rsid w:val="00075CDE"/>
    <w:rsid w:val="000768A1"/>
    <w:rsid w:val="000770E2"/>
    <w:rsid w:val="00077395"/>
    <w:rsid w:val="000804F3"/>
    <w:rsid w:val="0008113C"/>
    <w:rsid w:val="000816D0"/>
    <w:rsid w:val="000816F3"/>
    <w:rsid w:val="000821A3"/>
    <w:rsid w:val="00082836"/>
    <w:rsid w:val="00082F11"/>
    <w:rsid w:val="000834E1"/>
    <w:rsid w:val="00083CA4"/>
    <w:rsid w:val="0008449C"/>
    <w:rsid w:val="00084F5B"/>
    <w:rsid w:val="00085416"/>
    <w:rsid w:val="00085A34"/>
    <w:rsid w:val="00085F79"/>
    <w:rsid w:val="00086703"/>
    <w:rsid w:val="00087119"/>
    <w:rsid w:val="0009004B"/>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AF7"/>
    <w:rsid w:val="000A5C99"/>
    <w:rsid w:val="000A73FC"/>
    <w:rsid w:val="000A7A02"/>
    <w:rsid w:val="000B0F92"/>
    <w:rsid w:val="000B3191"/>
    <w:rsid w:val="000B3201"/>
    <w:rsid w:val="000B7C76"/>
    <w:rsid w:val="000C0CA5"/>
    <w:rsid w:val="000C1504"/>
    <w:rsid w:val="000C1808"/>
    <w:rsid w:val="000C2226"/>
    <w:rsid w:val="000C2C37"/>
    <w:rsid w:val="000C3F60"/>
    <w:rsid w:val="000C4CB0"/>
    <w:rsid w:val="000C66EF"/>
    <w:rsid w:val="000C732F"/>
    <w:rsid w:val="000C7393"/>
    <w:rsid w:val="000C76C5"/>
    <w:rsid w:val="000C7DB4"/>
    <w:rsid w:val="000D0A47"/>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4AB"/>
    <w:rsid w:val="000F6B06"/>
    <w:rsid w:val="000F7199"/>
    <w:rsid w:val="000F719F"/>
    <w:rsid w:val="00100109"/>
    <w:rsid w:val="00100D4D"/>
    <w:rsid w:val="001015B5"/>
    <w:rsid w:val="001045F3"/>
    <w:rsid w:val="00104A14"/>
    <w:rsid w:val="001070DD"/>
    <w:rsid w:val="00107553"/>
    <w:rsid w:val="00107712"/>
    <w:rsid w:val="0010779E"/>
    <w:rsid w:val="00110367"/>
    <w:rsid w:val="001103AC"/>
    <w:rsid w:val="001103B8"/>
    <w:rsid w:val="00112F15"/>
    <w:rsid w:val="00113705"/>
    <w:rsid w:val="00113870"/>
    <w:rsid w:val="00114CC0"/>
    <w:rsid w:val="00115275"/>
    <w:rsid w:val="00120A35"/>
    <w:rsid w:val="00122140"/>
    <w:rsid w:val="001224B2"/>
    <w:rsid w:val="00122521"/>
    <w:rsid w:val="00123412"/>
    <w:rsid w:val="00124D1E"/>
    <w:rsid w:val="00125BB8"/>
    <w:rsid w:val="00126266"/>
    <w:rsid w:val="00131C1B"/>
    <w:rsid w:val="0013280B"/>
    <w:rsid w:val="00135707"/>
    <w:rsid w:val="00137BDE"/>
    <w:rsid w:val="00137E1C"/>
    <w:rsid w:val="00141D49"/>
    <w:rsid w:val="001446C7"/>
    <w:rsid w:val="00144DF0"/>
    <w:rsid w:val="00145D26"/>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57DA3"/>
    <w:rsid w:val="001611D6"/>
    <w:rsid w:val="0016169A"/>
    <w:rsid w:val="00162D1D"/>
    <w:rsid w:val="00163A57"/>
    <w:rsid w:val="00166A97"/>
    <w:rsid w:val="00166F5B"/>
    <w:rsid w:val="001700CB"/>
    <w:rsid w:val="0017023C"/>
    <w:rsid w:val="00170ADC"/>
    <w:rsid w:val="0017149D"/>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2DB3"/>
    <w:rsid w:val="00193410"/>
    <w:rsid w:val="001938F9"/>
    <w:rsid w:val="001939B4"/>
    <w:rsid w:val="00193AAA"/>
    <w:rsid w:val="001962B9"/>
    <w:rsid w:val="00197194"/>
    <w:rsid w:val="001971E7"/>
    <w:rsid w:val="00197F8E"/>
    <w:rsid w:val="001A0550"/>
    <w:rsid w:val="001A0E8A"/>
    <w:rsid w:val="001A0EB1"/>
    <w:rsid w:val="001A1535"/>
    <w:rsid w:val="001A2137"/>
    <w:rsid w:val="001A2811"/>
    <w:rsid w:val="001A2FF9"/>
    <w:rsid w:val="001A3192"/>
    <w:rsid w:val="001A325B"/>
    <w:rsid w:val="001A3BD6"/>
    <w:rsid w:val="001A3C69"/>
    <w:rsid w:val="001A3CA5"/>
    <w:rsid w:val="001A42CC"/>
    <w:rsid w:val="001A5A7A"/>
    <w:rsid w:val="001A6356"/>
    <w:rsid w:val="001A69F9"/>
    <w:rsid w:val="001A762A"/>
    <w:rsid w:val="001A7FD7"/>
    <w:rsid w:val="001B0A01"/>
    <w:rsid w:val="001B1178"/>
    <w:rsid w:val="001B237E"/>
    <w:rsid w:val="001B300B"/>
    <w:rsid w:val="001B3CDE"/>
    <w:rsid w:val="001B3E4E"/>
    <w:rsid w:val="001B5F3A"/>
    <w:rsid w:val="001B667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0D6"/>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A79"/>
    <w:rsid w:val="00210ADD"/>
    <w:rsid w:val="00212261"/>
    <w:rsid w:val="002129DF"/>
    <w:rsid w:val="002129EF"/>
    <w:rsid w:val="002135C1"/>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1E19"/>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06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A1D"/>
    <w:rsid w:val="002A2B23"/>
    <w:rsid w:val="002A2CD2"/>
    <w:rsid w:val="002A47DA"/>
    <w:rsid w:val="002A7981"/>
    <w:rsid w:val="002A7B5A"/>
    <w:rsid w:val="002B084E"/>
    <w:rsid w:val="002B0F49"/>
    <w:rsid w:val="002B128A"/>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3BC6"/>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397D"/>
    <w:rsid w:val="003051FD"/>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34D"/>
    <w:rsid w:val="00320D1D"/>
    <w:rsid w:val="0032124D"/>
    <w:rsid w:val="003216D0"/>
    <w:rsid w:val="00322196"/>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6CF"/>
    <w:rsid w:val="00337B89"/>
    <w:rsid w:val="00337C3D"/>
    <w:rsid w:val="003425A9"/>
    <w:rsid w:val="0034420C"/>
    <w:rsid w:val="00344697"/>
    <w:rsid w:val="00344FE9"/>
    <w:rsid w:val="00345108"/>
    <w:rsid w:val="00346BF8"/>
    <w:rsid w:val="00346D00"/>
    <w:rsid w:val="003470ED"/>
    <w:rsid w:val="00347BFA"/>
    <w:rsid w:val="00351DA6"/>
    <w:rsid w:val="00353228"/>
    <w:rsid w:val="00353799"/>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289A"/>
    <w:rsid w:val="00374A25"/>
    <w:rsid w:val="003750A1"/>
    <w:rsid w:val="00375CF8"/>
    <w:rsid w:val="0037720D"/>
    <w:rsid w:val="00381284"/>
    <w:rsid w:val="003821B0"/>
    <w:rsid w:val="003822EF"/>
    <w:rsid w:val="003837C8"/>
    <w:rsid w:val="00384432"/>
    <w:rsid w:val="00385042"/>
    <w:rsid w:val="0038616C"/>
    <w:rsid w:val="00386E56"/>
    <w:rsid w:val="00387D04"/>
    <w:rsid w:val="00390C83"/>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77A"/>
    <w:rsid w:val="003C0C9A"/>
    <w:rsid w:val="003C1DD7"/>
    <w:rsid w:val="003C2237"/>
    <w:rsid w:val="003C2541"/>
    <w:rsid w:val="003C3278"/>
    <w:rsid w:val="003C4B44"/>
    <w:rsid w:val="003C5545"/>
    <w:rsid w:val="003C6A58"/>
    <w:rsid w:val="003C7018"/>
    <w:rsid w:val="003C7149"/>
    <w:rsid w:val="003D01CA"/>
    <w:rsid w:val="003D2095"/>
    <w:rsid w:val="003D273A"/>
    <w:rsid w:val="003D2C46"/>
    <w:rsid w:val="003D37B3"/>
    <w:rsid w:val="003D4545"/>
    <w:rsid w:val="003D4A24"/>
    <w:rsid w:val="003D4EEF"/>
    <w:rsid w:val="003D520A"/>
    <w:rsid w:val="003D5ECA"/>
    <w:rsid w:val="003E00BD"/>
    <w:rsid w:val="003E1938"/>
    <w:rsid w:val="003E1BB2"/>
    <w:rsid w:val="003E1D76"/>
    <w:rsid w:val="003E21D9"/>
    <w:rsid w:val="003E2409"/>
    <w:rsid w:val="003E4883"/>
    <w:rsid w:val="003E5306"/>
    <w:rsid w:val="003E544D"/>
    <w:rsid w:val="003E62D6"/>
    <w:rsid w:val="003E6A85"/>
    <w:rsid w:val="003E7282"/>
    <w:rsid w:val="003F0212"/>
    <w:rsid w:val="003F0BE6"/>
    <w:rsid w:val="003F1A0A"/>
    <w:rsid w:val="003F1B48"/>
    <w:rsid w:val="003F30EF"/>
    <w:rsid w:val="003F348D"/>
    <w:rsid w:val="003F3BA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6C6D"/>
    <w:rsid w:val="00407D53"/>
    <w:rsid w:val="0041273C"/>
    <w:rsid w:val="00412810"/>
    <w:rsid w:val="004130F7"/>
    <w:rsid w:val="00413E1F"/>
    <w:rsid w:val="00413F4B"/>
    <w:rsid w:val="00414B3E"/>
    <w:rsid w:val="00414B84"/>
    <w:rsid w:val="0041535B"/>
    <w:rsid w:val="004167DD"/>
    <w:rsid w:val="00416B10"/>
    <w:rsid w:val="00416F85"/>
    <w:rsid w:val="00417A6D"/>
    <w:rsid w:val="0042055D"/>
    <w:rsid w:val="004205AD"/>
    <w:rsid w:val="00421A47"/>
    <w:rsid w:val="00425324"/>
    <w:rsid w:val="004261A0"/>
    <w:rsid w:val="004275E7"/>
    <w:rsid w:val="0042768E"/>
    <w:rsid w:val="00427CD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5FC0"/>
    <w:rsid w:val="00446442"/>
    <w:rsid w:val="004479B3"/>
    <w:rsid w:val="00447A15"/>
    <w:rsid w:val="004511D9"/>
    <w:rsid w:val="00451D74"/>
    <w:rsid w:val="004529A7"/>
    <w:rsid w:val="004543AB"/>
    <w:rsid w:val="004545A0"/>
    <w:rsid w:val="004545F6"/>
    <w:rsid w:val="00454D5B"/>
    <w:rsid w:val="00454E5E"/>
    <w:rsid w:val="00456585"/>
    <w:rsid w:val="00457599"/>
    <w:rsid w:val="004575BF"/>
    <w:rsid w:val="0046001C"/>
    <w:rsid w:val="004619CE"/>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45E4"/>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1CEF"/>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5B06"/>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3FC5"/>
    <w:rsid w:val="00514F16"/>
    <w:rsid w:val="005169AF"/>
    <w:rsid w:val="005170B2"/>
    <w:rsid w:val="005205C2"/>
    <w:rsid w:val="00520B83"/>
    <w:rsid w:val="00522A1B"/>
    <w:rsid w:val="00523032"/>
    <w:rsid w:val="005235DA"/>
    <w:rsid w:val="00523843"/>
    <w:rsid w:val="00523AA8"/>
    <w:rsid w:val="0052426E"/>
    <w:rsid w:val="00524572"/>
    <w:rsid w:val="00524889"/>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5507"/>
    <w:rsid w:val="005563C6"/>
    <w:rsid w:val="00556454"/>
    <w:rsid w:val="00556956"/>
    <w:rsid w:val="00556EC7"/>
    <w:rsid w:val="00557079"/>
    <w:rsid w:val="00560257"/>
    <w:rsid w:val="00560282"/>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6C0"/>
    <w:rsid w:val="005728DC"/>
    <w:rsid w:val="005753F5"/>
    <w:rsid w:val="005759F3"/>
    <w:rsid w:val="00576657"/>
    <w:rsid w:val="00576719"/>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769"/>
    <w:rsid w:val="00594912"/>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4CFE"/>
    <w:rsid w:val="005B5F20"/>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4DE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4DA"/>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3F5C"/>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53E"/>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A17"/>
    <w:rsid w:val="00632C4D"/>
    <w:rsid w:val="0063348A"/>
    <w:rsid w:val="00633727"/>
    <w:rsid w:val="00635CE4"/>
    <w:rsid w:val="00636635"/>
    <w:rsid w:val="00636812"/>
    <w:rsid w:val="00637FD8"/>
    <w:rsid w:val="006438C6"/>
    <w:rsid w:val="00643B07"/>
    <w:rsid w:val="006442C9"/>
    <w:rsid w:val="00644F38"/>
    <w:rsid w:val="00645F06"/>
    <w:rsid w:val="00646E28"/>
    <w:rsid w:val="006475D0"/>
    <w:rsid w:val="00647F52"/>
    <w:rsid w:val="00650B3E"/>
    <w:rsid w:val="006522B0"/>
    <w:rsid w:val="00652678"/>
    <w:rsid w:val="00652B2C"/>
    <w:rsid w:val="00652BA5"/>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2E7"/>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021E"/>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3957"/>
    <w:rsid w:val="006B48B6"/>
    <w:rsid w:val="006B4B48"/>
    <w:rsid w:val="006B53B7"/>
    <w:rsid w:val="006B7830"/>
    <w:rsid w:val="006B7A96"/>
    <w:rsid w:val="006C15B8"/>
    <w:rsid w:val="006C23AF"/>
    <w:rsid w:val="006C2C44"/>
    <w:rsid w:val="006C2DC7"/>
    <w:rsid w:val="006C319C"/>
    <w:rsid w:val="006C3280"/>
    <w:rsid w:val="006C43C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216B"/>
    <w:rsid w:val="006F38E5"/>
    <w:rsid w:val="006F42AF"/>
    <w:rsid w:val="006F4F3E"/>
    <w:rsid w:val="006F5471"/>
    <w:rsid w:val="006F63B7"/>
    <w:rsid w:val="006F6FFC"/>
    <w:rsid w:val="006F74C5"/>
    <w:rsid w:val="00701153"/>
    <w:rsid w:val="0070134C"/>
    <w:rsid w:val="007017AE"/>
    <w:rsid w:val="00701980"/>
    <w:rsid w:val="00702DA3"/>
    <w:rsid w:val="00705943"/>
    <w:rsid w:val="007070D9"/>
    <w:rsid w:val="00707856"/>
    <w:rsid w:val="00707D90"/>
    <w:rsid w:val="00710EDE"/>
    <w:rsid w:val="0071154D"/>
    <w:rsid w:val="00711B3E"/>
    <w:rsid w:val="007122E4"/>
    <w:rsid w:val="0071396E"/>
    <w:rsid w:val="00713DAF"/>
    <w:rsid w:val="0071404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0964"/>
    <w:rsid w:val="00751752"/>
    <w:rsid w:val="00751D83"/>
    <w:rsid w:val="00752199"/>
    <w:rsid w:val="0075227E"/>
    <w:rsid w:val="007524E8"/>
    <w:rsid w:val="00752774"/>
    <w:rsid w:val="0075315E"/>
    <w:rsid w:val="0075491E"/>
    <w:rsid w:val="007555B0"/>
    <w:rsid w:val="0075563F"/>
    <w:rsid w:val="0075687E"/>
    <w:rsid w:val="00760D47"/>
    <w:rsid w:val="00761207"/>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2DE"/>
    <w:rsid w:val="00794CB7"/>
    <w:rsid w:val="007967F5"/>
    <w:rsid w:val="0079708A"/>
    <w:rsid w:val="0079722E"/>
    <w:rsid w:val="007979E2"/>
    <w:rsid w:val="007A02F0"/>
    <w:rsid w:val="007A1D95"/>
    <w:rsid w:val="007A3175"/>
    <w:rsid w:val="007A31AB"/>
    <w:rsid w:val="007A350B"/>
    <w:rsid w:val="007A389E"/>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435"/>
    <w:rsid w:val="007D298E"/>
    <w:rsid w:val="007D2A0B"/>
    <w:rsid w:val="007D2C24"/>
    <w:rsid w:val="007D2D77"/>
    <w:rsid w:val="007D302A"/>
    <w:rsid w:val="007D3778"/>
    <w:rsid w:val="007D3B6D"/>
    <w:rsid w:val="007D3BEB"/>
    <w:rsid w:val="007D5613"/>
    <w:rsid w:val="007D56F0"/>
    <w:rsid w:val="007D5C11"/>
    <w:rsid w:val="007D6629"/>
    <w:rsid w:val="007D6E17"/>
    <w:rsid w:val="007E13EB"/>
    <w:rsid w:val="007E25BE"/>
    <w:rsid w:val="007E27D8"/>
    <w:rsid w:val="007E4194"/>
    <w:rsid w:val="007E425F"/>
    <w:rsid w:val="007E4570"/>
    <w:rsid w:val="007E488B"/>
    <w:rsid w:val="007E4903"/>
    <w:rsid w:val="007E4B08"/>
    <w:rsid w:val="007E77E2"/>
    <w:rsid w:val="007E7AED"/>
    <w:rsid w:val="007E7E41"/>
    <w:rsid w:val="007F0563"/>
    <w:rsid w:val="007F0E86"/>
    <w:rsid w:val="007F2CD5"/>
    <w:rsid w:val="007F4058"/>
    <w:rsid w:val="007F4D78"/>
    <w:rsid w:val="007F6520"/>
    <w:rsid w:val="008010EC"/>
    <w:rsid w:val="00801471"/>
    <w:rsid w:val="00801C6C"/>
    <w:rsid w:val="00802C6C"/>
    <w:rsid w:val="00803464"/>
    <w:rsid w:val="008038DC"/>
    <w:rsid w:val="00804725"/>
    <w:rsid w:val="00804D2D"/>
    <w:rsid w:val="008050F8"/>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7B5"/>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1DC2"/>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1D9A"/>
    <w:rsid w:val="00873340"/>
    <w:rsid w:val="00873969"/>
    <w:rsid w:val="00874295"/>
    <w:rsid w:val="00874E0C"/>
    <w:rsid w:val="00875A24"/>
    <w:rsid w:val="0088223A"/>
    <w:rsid w:val="008837EF"/>
    <w:rsid w:val="0088455A"/>
    <w:rsid w:val="00884E1D"/>
    <w:rsid w:val="008850E7"/>
    <w:rsid w:val="00885370"/>
    <w:rsid w:val="00885C43"/>
    <w:rsid w:val="00885F8E"/>
    <w:rsid w:val="00886B50"/>
    <w:rsid w:val="00887768"/>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499C"/>
    <w:rsid w:val="008B684D"/>
    <w:rsid w:val="008C0444"/>
    <w:rsid w:val="008C0B7C"/>
    <w:rsid w:val="008C14EE"/>
    <w:rsid w:val="008C22DA"/>
    <w:rsid w:val="008C29CE"/>
    <w:rsid w:val="008C30F6"/>
    <w:rsid w:val="008C3F1C"/>
    <w:rsid w:val="008C4417"/>
    <w:rsid w:val="008C5E5B"/>
    <w:rsid w:val="008C6F65"/>
    <w:rsid w:val="008C6FEC"/>
    <w:rsid w:val="008C7A13"/>
    <w:rsid w:val="008D0698"/>
    <w:rsid w:val="008D10A9"/>
    <w:rsid w:val="008D1134"/>
    <w:rsid w:val="008D125A"/>
    <w:rsid w:val="008D1CAC"/>
    <w:rsid w:val="008D2FB8"/>
    <w:rsid w:val="008D308E"/>
    <w:rsid w:val="008D4A54"/>
    <w:rsid w:val="008D4B0E"/>
    <w:rsid w:val="008D4B1D"/>
    <w:rsid w:val="008D6240"/>
    <w:rsid w:val="008D666F"/>
    <w:rsid w:val="008D69CD"/>
    <w:rsid w:val="008D71F6"/>
    <w:rsid w:val="008D737E"/>
    <w:rsid w:val="008D7475"/>
    <w:rsid w:val="008D7BDF"/>
    <w:rsid w:val="008D7C69"/>
    <w:rsid w:val="008D7E7A"/>
    <w:rsid w:val="008E02CC"/>
    <w:rsid w:val="008E0D71"/>
    <w:rsid w:val="008E102A"/>
    <w:rsid w:val="008E130A"/>
    <w:rsid w:val="008E18C6"/>
    <w:rsid w:val="008E1B46"/>
    <w:rsid w:val="008E3270"/>
    <w:rsid w:val="008E40FB"/>
    <w:rsid w:val="008E4DEE"/>
    <w:rsid w:val="008E6C43"/>
    <w:rsid w:val="008E72F2"/>
    <w:rsid w:val="008F02C2"/>
    <w:rsid w:val="008F0EB8"/>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4EB4"/>
    <w:rsid w:val="009267D7"/>
    <w:rsid w:val="00927407"/>
    <w:rsid w:val="00927865"/>
    <w:rsid w:val="009279E8"/>
    <w:rsid w:val="0093077C"/>
    <w:rsid w:val="00930DA8"/>
    <w:rsid w:val="00931860"/>
    <w:rsid w:val="00931C36"/>
    <w:rsid w:val="00932757"/>
    <w:rsid w:val="0093294A"/>
    <w:rsid w:val="00932D7A"/>
    <w:rsid w:val="00933C2D"/>
    <w:rsid w:val="00933D65"/>
    <w:rsid w:val="00933D92"/>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6F19"/>
    <w:rsid w:val="009771B0"/>
    <w:rsid w:val="00977A65"/>
    <w:rsid w:val="00980FAA"/>
    <w:rsid w:val="00981E1C"/>
    <w:rsid w:val="00982BC4"/>
    <w:rsid w:val="009834A8"/>
    <w:rsid w:val="00984C8A"/>
    <w:rsid w:val="00984E11"/>
    <w:rsid w:val="00985BB8"/>
    <w:rsid w:val="0098751C"/>
    <w:rsid w:val="00987B5C"/>
    <w:rsid w:val="00990A77"/>
    <w:rsid w:val="00990BB3"/>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C7E"/>
    <w:rsid w:val="009D0F6C"/>
    <w:rsid w:val="009D12E7"/>
    <w:rsid w:val="009D193B"/>
    <w:rsid w:val="009D20D6"/>
    <w:rsid w:val="009D3D03"/>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0DE"/>
    <w:rsid w:val="00A16C21"/>
    <w:rsid w:val="00A17487"/>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3DAB"/>
    <w:rsid w:val="00A36C44"/>
    <w:rsid w:val="00A37CF9"/>
    <w:rsid w:val="00A37F81"/>
    <w:rsid w:val="00A414EA"/>
    <w:rsid w:val="00A419DD"/>
    <w:rsid w:val="00A41D55"/>
    <w:rsid w:val="00A42359"/>
    <w:rsid w:val="00A43BB8"/>
    <w:rsid w:val="00A443BC"/>
    <w:rsid w:val="00A44DE9"/>
    <w:rsid w:val="00A45733"/>
    <w:rsid w:val="00A457C8"/>
    <w:rsid w:val="00A4627C"/>
    <w:rsid w:val="00A46822"/>
    <w:rsid w:val="00A511F8"/>
    <w:rsid w:val="00A53625"/>
    <w:rsid w:val="00A54448"/>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0AF7"/>
    <w:rsid w:val="00A8142C"/>
    <w:rsid w:val="00A81C64"/>
    <w:rsid w:val="00A81E82"/>
    <w:rsid w:val="00A834AA"/>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0DFE"/>
    <w:rsid w:val="00AA1A90"/>
    <w:rsid w:val="00AA24AB"/>
    <w:rsid w:val="00AA2FDB"/>
    <w:rsid w:val="00AA3453"/>
    <w:rsid w:val="00AA3FF9"/>
    <w:rsid w:val="00AA455B"/>
    <w:rsid w:val="00AA4808"/>
    <w:rsid w:val="00AA4869"/>
    <w:rsid w:val="00AA48AF"/>
    <w:rsid w:val="00AA5233"/>
    <w:rsid w:val="00AA5D05"/>
    <w:rsid w:val="00AA74F1"/>
    <w:rsid w:val="00AA7768"/>
    <w:rsid w:val="00AB0B2F"/>
    <w:rsid w:val="00AB31AC"/>
    <w:rsid w:val="00AB46AD"/>
    <w:rsid w:val="00AB59B2"/>
    <w:rsid w:val="00AB5C0F"/>
    <w:rsid w:val="00AB7B56"/>
    <w:rsid w:val="00AB7D82"/>
    <w:rsid w:val="00AC0705"/>
    <w:rsid w:val="00AC168E"/>
    <w:rsid w:val="00AC2030"/>
    <w:rsid w:val="00AC2A42"/>
    <w:rsid w:val="00AC3024"/>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278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0E41"/>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2438"/>
    <w:rsid w:val="00B34F7E"/>
    <w:rsid w:val="00B35666"/>
    <w:rsid w:val="00B363D6"/>
    <w:rsid w:val="00B36581"/>
    <w:rsid w:val="00B4115C"/>
    <w:rsid w:val="00B4147F"/>
    <w:rsid w:val="00B4219B"/>
    <w:rsid w:val="00B4463E"/>
    <w:rsid w:val="00B459E5"/>
    <w:rsid w:val="00B46330"/>
    <w:rsid w:val="00B477A7"/>
    <w:rsid w:val="00B540BB"/>
    <w:rsid w:val="00B54374"/>
    <w:rsid w:val="00B5545C"/>
    <w:rsid w:val="00B604FB"/>
    <w:rsid w:val="00B60EFB"/>
    <w:rsid w:val="00B613C3"/>
    <w:rsid w:val="00B616BF"/>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1D3C"/>
    <w:rsid w:val="00B82B47"/>
    <w:rsid w:val="00B84528"/>
    <w:rsid w:val="00B84D77"/>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50E"/>
    <w:rsid w:val="00BA6DBA"/>
    <w:rsid w:val="00BA7EF5"/>
    <w:rsid w:val="00BB03E6"/>
    <w:rsid w:val="00BB287A"/>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07C8C"/>
    <w:rsid w:val="00C10B24"/>
    <w:rsid w:val="00C11057"/>
    <w:rsid w:val="00C12545"/>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5314"/>
    <w:rsid w:val="00C366F2"/>
    <w:rsid w:val="00C36830"/>
    <w:rsid w:val="00C4008B"/>
    <w:rsid w:val="00C4023D"/>
    <w:rsid w:val="00C40782"/>
    <w:rsid w:val="00C40A92"/>
    <w:rsid w:val="00C40F0A"/>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2B38"/>
    <w:rsid w:val="00C530FE"/>
    <w:rsid w:val="00C533F1"/>
    <w:rsid w:val="00C54875"/>
    <w:rsid w:val="00C55556"/>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4CC0"/>
    <w:rsid w:val="00C7546D"/>
    <w:rsid w:val="00C76A70"/>
    <w:rsid w:val="00C77274"/>
    <w:rsid w:val="00C77A04"/>
    <w:rsid w:val="00C800AE"/>
    <w:rsid w:val="00C819F1"/>
    <w:rsid w:val="00C821CE"/>
    <w:rsid w:val="00C8298E"/>
    <w:rsid w:val="00C82A0A"/>
    <w:rsid w:val="00C82E2F"/>
    <w:rsid w:val="00C82E84"/>
    <w:rsid w:val="00C8349A"/>
    <w:rsid w:val="00C83AA2"/>
    <w:rsid w:val="00C84924"/>
    <w:rsid w:val="00C84B58"/>
    <w:rsid w:val="00C84BC9"/>
    <w:rsid w:val="00C84D13"/>
    <w:rsid w:val="00C85CC7"/>
    <w:rsid w:val="00C86746"/>
    <w:rsid w:val="00C879B3"/>
    <w:rsid w:val="00C90DC5"/>
    <w:rsid w:val="00C90DD6"/>
    <w:rsid w:val="00C913F3"/>
    <w:rsid w:val="00C91481"/>
    <w:rsid w:val="00C91B31"/>
    <w:rsid w:val="00C92B02"/>
    <w:rsid w:val="00C956DF"/>
    <w:rsid w:val="00C9588E"/>
    <w:rsid w:val="00CA06EE"/>
    <w:rsid w:val="00CA0E3F"/>
    <w:rsid w:val="00CA115F"/>
    <w:rsid w:val="00CA1A5B"/>
    <w:rsid w:val="00CA23C7"/>
    <w:rsid w:val="00CA264C"/>
    <w:rsid w:val="00CA2A47"/>
    <w:rsid w:val="00CA2B76"/>
    <w:rsid w:val="00CA405F"/>
    <w:rsid w:val="00CA51C4"/>
    <w:rsid w:val="00CA51D3"/>
    <w:rsid w:val="00CA52DD"/>
    <w:rsid w:val="00CA7306"/>
    <w:rsid w:val="00CA7923"/>
    <w:rsid w:val="00CB0050"/>
    <w:rsid w:val="00CB077B"/>
    <w:rsid w:val="00CB0AD2"/>
    <w:rsid w:val="00CB286E"/>
    <w:rsid w:val="00CB3572"/>
    <w:rsid w:val="00CB3C06"/>
    <w:rsid w:val="00CB3F3B"/>
    <w:rsid w:val="00CB4525"/>
    <w:rsid w:val="00CB640E"/>
    <w:rsid w:val="00CB6584"/>
    <w:rsid w:val="00CB76E5"/>
    <w:rsid w:val="00CB7BA0"/>
    <w:rsid w:val="00CB7C32"/>
    <w:rsid w:val="00CC09A2"/>
    <w:rsid w:val="00CC0DC7"/>
    <w:rsid w:val="00CC2FAF"/>
    <w:rsid w:val="00CC362C"/>
    <w:rsid w:val="00CC3B98"/>
    <w:rsid w:val="00CC3E1B"/>
    <w:rsid w:val="00CC4372"/>
    <w:rsid w:val="00CC516B"/>
    <w:rsid w:val="00CC5459"/>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402"/>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40B"/>
    <w:rsid w:val="00D075BE"/>
    <w:rsid w:val="00D103EF"/>
    <w:rsid w:val="00D11FCD"/>
    <w:rsid w:val="00D122A7"/>
    <w:rsid w:val="00D12B22"/>
    <w:rsid w:val="00D13595"/>
    <w:rsid w:val="00D13640"/>
    <w:rsid w:val="00D13B16"/>
    <w:rsid w:val="00D1415C"/>
    <w:rsid w:val="00D15399"/>
    <w:rsid w:val="00D159ED"/>
    <w:rsid w:val="00D1667C"/>
    <w:rsid w:val="00D166B3"/>
    <w:rsid w:val="00D16ECD"/>
    <w:rsid w:val="00D178FE"/>
    <w:rsid w:val="00D17EE4"/>
    <w:rsid w:val="00D17FBE"/>
    <w:rsid w:val="00D201EE"/>
    <w:rsid w:val="00D20312"/>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6FFE"/>
    <w:rsid w:val="00D47DF0"/>
    <w:rsid w:val="00D5110D"/>
    <w:rsid w:val="00D52190"/>
    <w:rsid w:val="00D52F99"/>
    <w:rsid w:val="00D53ABA"/>
    <w:rsid w:val="00D53F83"/>
    <w:rsid w:val="00D55013"/>
    <w:rsid w:val="00D55531"/>
    <w:rsid w:val="00D5556E"/>
    <w:rsid w:val="00D569F8"/>
    <w:rsid w:val="00D60116"/>
    <w:rsid w:val="00D60737"/>
    <w:rsid w:val="00D608F1"/>
    <w:rsid w:val="00D61DCA"/>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0A"/>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4F19"/>
    <w:rsid w:val="00DB5589"/>
    <w:rsid w:val="00DB5BA9"/>
    <w:rsid w:val="00DB75CA"/>
    <w:rsid w:val="00DC0D7B"/>
    <w:rsid w:val="00DC0EEA"/>
    <w:rsid w:val="00DC1098"/>
    <w:rsid w:val="00DC1678"/>
    <w:rsid w:val="00DC1F3F"/>
    <w:rsid w:val="00DC22D7"/>
    <w:rsid w:val="00DC2A9D"/>
    <w:rsid w:val="00DC3D65"/>
    <w:rsid w:val="00DC3FFA"/>
    <w:rsid w:val="00DC47F7"/>
    <w:rsid w:val="00DC522E"/>
    <w:rsid w:val="00DC65F7"/>
    <w:rsid w:val="00DC6725"/>
    <w:rsid w:val="00DC67D6"/>
    <w:rsid w:val="00DC67FD"/>
    <w:rsid w:val="00DC698A"/>
    <w:rsid w:val="00DC79E4"/>
    <w:rsid w:val="00DD01F2"/>
    <w:rsid w:val="00DD0C99"/>
    <w:rsid w:val="00DD14FF"/>
    <w:rsid w:val="00DD1608"/>
    <w:rsid w:val="00DD3CAD"/>
    <w:rsid w:val="00DE0F1D"/>
    <w:rsid w:val="00DE1CF2"/>
    <w:rsid w:val="00DE2A1D"/>
    <w:rsid w:val="00DE33DD"/>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584C"/>
    <w:rsid w:val="00E264DC"/>
    <w:rsid w:val="00E26E44"/>
    <w:rsid w:val="00E27672"/>
    <w:rsid w:val="00E27A1F"/>
    <w:rsid w:val="00E30591"/>
    <w:rsid w:val="00E30735"/>
    <w:rsid w:val="00E31713"/>
    <w:rsid w:val="00E31ACE"/>
    <w:rsid w:val="00E33D54"/>
    <w:rsid w:val="00E342E5"/>
    <w:rsid w:val="00E34349"/>
    <w:rsid w:val="00E355DA"/>
    <w:rsid w:val="00E3591B"/>
    <w:rsid w:val="00E35D84"/>
    <w:rsid w:val="00E3641B"/>
    <w:rsid w:val="00E376A8"/>
    <w:rsid w:val="00E37778"/>
    <w:rsid w:val="00E40C1E"/>
    <w:rsid w:val="00E41F7B"/>
    <w:rsid w:val="00E42FC3"/>
    <w:rsid w:val="00E43CD2"/>
    <w:rsid w:val="00E4429E"/>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2F52"/>
    <w:rsid w:val="00E63A40"/>
    <w:rsid w:val="00E64023"/>
    <w:rsid w:val="00E64874"/>
    <w:rsid w:val="00E649A2"/>
    <w:rsid w:val="00E64A2B"/>
    <w:rsid w:val="00E64FC0"/>
    <w:rsid w:val="00E65B05"/>
    <w:rsid w:val="00E66958"/>
    <w:rsid w:val="00E66984"/>
    <w:rsid w:val="00E66BCE"/>
    <w:rsid w:val="00E70C8F"/>
    <w:rsid w:val="00E7167D"/>
    <w:rsid w:val="00E71811"/>
    <w:rsid w:val="00E734D8"/>
    <w:rsid w:val="00E74A60"/>
    <w:rsid w:val="00E753D1"/>
    <w:rsid w:val="00E76A5D"/>
    <w:rsid w:val="00E772EE"/>
    <w:rsid w:val="00E77B20"/>
    <w:rsid w:val="00E77DB4"/>
    <w:rsid w:val="00E8069F"/>
    <w:rsid w:val="00E819D3"/>
    <w:rsid w:val="00E81F74"/>
    <w:rsid w:val="00E8211B"/>
    <w:rsid w:val="00E835C9"/>
    <w:rsid w:val="00E8401D"/>
    <w:rsid w:val="00E853F5"/>
    <w:rsid w:val="00E8572F"/>
    <w:rsid w:val="00E8690A"/>
    <w:rsid w:val="00E8747B"/>
    <w:rsid w:val="00E87C61"/>
    <w:rsid w:val="00E87D9E"/>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276E"/>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4C28"/>
    <w:rsid w:val="00EF68AB"/>
    <w:rsid w:val="00EF7963"/>
    <w:rsid w:val="00EF7AF8"/>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1247"/>
    <w:rsid w:val="00F22898"/>
    <w:rsid w:val="00F23581"/>
    <w:rsid w:val="00F23B68"/>
    <w:rsid w:val="00F24A41"/>
    <w:rsid w:val="00F25F18"/>
    <w:rsid w:val="00F2785B"/>
    <w:rsid w:val="00F279B0"/>
    <w:rsid w:val="00F27E34"/>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0C93"/>
    <w:rsid w:val="00F71B77"/>
    <w:rsid w:val="00F73A09"/>
    <w:rsid w:val="00F743FF"/>
    <w:rsid w:val="00F74C2B"/>
    <w:rsid w:val="00F74D45"/>
    <w:rsid w:val="00F754A7"/>
    <w:rsid w:val="00F75C5A"/>
    <w:rsid w:val="00F769B5"/>
    <w:rsid w:val="00F76CDA"/>
    <w:rsid w:val="00F805C0"/>
    <w:rsid w:val="00F815C1"/>
    <w:rsid w:val="00F8182F"/>
    <w:rsid w:val="00F81EAF"/>
    <w:rsid w:val="00F82212"/>
    <w:rsid w:val="00F83D5D"/>
    <w:rsid w:val="00F84162"/>
    <w:rsid w:val="00F85686"/>
    <w:rsid w:val="00F85804"/>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82"/>
    <w:rsid w:val="00FC26DD"/>
    <w:rsid w:val="00FC2875"/>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locked/>
    <w:rsid w:val="007D6629"/>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7794229">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41023694">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126069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11868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C54F-0012-45C1-A000-EE30EC65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129</cp:revision>
  <cp:lastPrinted>2018-02-28T22:07:00Z</cp:lastPrinted>
  <dcterms:created xsi:type="dcterms:W3CDTF">2018-02-01T15:20:00Z</dcterms:created>
  <dcterms:modified xsi:type="dcterms:W3CDTF">2018-02-28T22:09:00Z</dcterms:modified>
  <cp:category>Sala Laboral Tribunal Superior de Periera</cp:category>
</cp:coreProperties>
</file>