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F0" w:rsidRPr="006000C1" w:rsidRDefault="006F4FF0" w:rsidP="006F4FF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6000C1">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6000C1">
        <w:rPr>
          <w:rFonts w:ascii="Arial" w:eastAsia="Calibri" w:hAnsi="Arial" w:cs="Arial"/>
          <w:color w:val="FF0000"/>
          <w:kern w:val="28"/>
          <w:sz w:val="20"/>
          <w:szCs w:val="18"/>
          <w:lang w:val="es-CO" w:eastAsia="fr-FR"/>
        </w:rPr>
        <w:t> </w:t>
      </w:r>
    </w:p>
    <w:p w:rsidR="006F4FF0" w:rsidRPr="006000C1" w:rsidRDefault="006F4FF0" w:rsidP="006F4FF0">
      <w:pPr>
        <w:pStyle w:val="Sinespaciado"/>
        <w:rPr>
          <w:rFonts w:ascii="Arial" w:hAnsi="Arial" w:cs="Arial"/>
          <w:sz w:val="18"/>
        </w:rPr>
      </w:pPr>
      <w:r w:rsidRPr="006000C1">
        <w:rPr>
          <w:rFonts w:ascii="Arial" w:hAnsi="Arial" w:cs="Arial"/>
          <w:sz w:val="18"/>
        </w:rPr>
        <w:t>Providencia</w:t>
      </w:r>
      <w:r w:rsidRPr="006000C1">
        <w:rPr>
          <w:rFonts w:ascii="Arial" w:hAnsi="Arial" w:cs="Arial"/>
          <w:sz w:val="18"/>
        </w:rPr>
        <w:tab/>
        <w:t>:</w:t>
      </w:r>
      <w:r w:rsidRPr="006000C1">
        <w:rPr>
          <w:rFonts w:ascii="Arial" w:hAnsi="Arial" w:cs="Arial"/>
          <w:sz w:val="18"/>
        </w:rPr>
        <w:tab/>
        <w:t>Sentencia del 8 de junio de 2018</w:t>
      </w:r>
    </w:p>
    <w:p w:rsidR="006F4FF0" w:rsidRPr="006000C1" w:rsidRDefault="006F4FF0" w:rsidP="006F4FF0">
      <w:pPr>
        <w:pStyle w:val="Sinespaciado"/>
        <w:rPr>
          <w:rFonts w:ascii="Arial" w:hAnsi="Arial" w:cs="Arial"/>
          <w:sz w:val="18"/>
        </w:rPr>
      </w:pPr>
      <w:r w:rsidRPr="006000C1">
        <w:rPr>
          <w:rFonts w:ascii="Arial" w:hAnsi="Arial" w:cs="Arial"/>
          <w:sz w:val="18"/>
        </w:rPr>
        <w:t>Radicación No.</w:t>
      </w:r>
      <w:r w:rsidRPr="006000C1">
        <w:rPr>
          <w:rFonts w:ascii="Arial" w:hAnsi="Arial" w:cs="Arial"/>
          <w:sz w:val="18"/>
        </w:rPr>
        <w:tab/>
        <w:t>:</w:t>
      </w:r>
      <w:r w:rsidRPr="006000C1">
        <w:rPr>
          <w:rFonts w:ascii="Arial" w:hAnsi="Arial" w:cs="Arial"/>
          <w:sz w:val="18"/>
        </w:rPr>
        <w:tab/>
        <w:t>66170-31-05-004-2016-00330-01</w:t>
      </w:r>
    </w:p>
    <w:p w:rsidR="006F4FF0" w:rsidRPr="006000C1" w:rsidRDefault="006F4FF0" w:rsidP="006F4FF0">
      <w:pPr>
        <w:pStyle w:val="Sinespaciado"/>
        <w:rPr>
          <w:rFonts w:ascii="Arial" w:hAnsi="Arial" w:cs="Arial"/>
          <w:sz w:val="18"/>
        </w:rPr>
      </w:pPr>
      <w:r w:rsidRPr="006000C1">
        <w:rPr>
          <w:rFonts w:ascii="Arial" w:hAnsi="Arial" w:cs="Arial"/>
          <w:sz w:val="18"/>
        </w:rPr>
        <w:t>Proceso</w:t>
      </w:r>
      <w:r w:rsidRPr="006000C1">
        <w:rPr>
          <w:rFonts w:ascii="Arial" w:hAnsi="Arial" w:cs="Arial"/>
          <w:sz w:val="18"/>
        </w:rPr>
        <w:tab/>
      </w:r>
      <w:r w:rsidRPr="006000C1">
        <w:rPr>
          <w:rFonts w:ascii="Arial" w:hAnsi="Arial" w:cs="Arial"/>
          <w:sz w:val="18"/>
        </w:rPr>
        <w:tab/>
        <w:t>:</w:t>
      </w:r>
      <w:r w:rsidRPr="006000C1">
        <w:rPr>
          <w:rFonts w:ascii="Arial" w:hAnsi="Arial" w:cs="Arial"/>
          <w:sz w:val="18"/>
        </w:rPr>
        <w:tab/>
        <w:t xml:space="preserve">Ordinario Laboral </w:t>
      </w:r>
    </w:p>
    <w:p w:rsidR="006F4FF0" w:rsidRPr="006000C1" w:rsidRDefault="006F4FF0" w:rsidP="006F4FF0">
      <w:pPr>
        <w:pStyle w:val="Sinespaciado"/>
        <w:rPr>
          <w:rFonts w:ascii="Arial" w:hAnsi="Arial" w:cs="Arial"/>
          <w:sz w:val="18"/>
        </w:rPr>
      </w:pPr>
      <w:r w:rsidRPr="006000C1">
        <w:rPr>
          <w:rFonts w:ascii="Arial" w:hAnsi="Arial" w:cs="Arial"/>
          <w:sz w:val="18"/>
        </w:rPr>
        <w:t>Demandante</w:t>
      </w:r>
      <w:r w:rsidRPr="006000C1">
        <w:rPr>
          <w:rFonts w:ascii="Arial" w:hAnsi="Arial" w:cs="Arial"/>
          <w:sz w:val="18"/>
        </w:rPr>
        <w:tab/>
        <w:t>:</w:t>
      </w:r>
      <w:r w:rsidRPr="006000C1">
        <w:rPr>
          <w:rFonts w:ascii="Arial" w:hAnsi="Arial" w:cs="Arial"/>
          <w:sz w:val="18"/>
        </w:rPr>
        <w:tab/>
        <w:t>Anderson Daniel Plata Guillen</w:t>
      </w:r>
    </w:p>
    <w:p w:rsidR="006F4FF0" w:rsidRPr="006000C1" w:rsidRDefault="006F4FF0" w:rsidP="006F4FF0">
      <w:pPr>
        <w:pStyle w:val="Sinespaciado"/>
        <w:rPr>
          <w:rFonts w:ascii="Arial" w:hAnsi="Arial" w:cs="Arial"/>
          <w:sz w:val="18"/>
        </w:rPr>
      </w:pPr>
      <w:r w:rsidRPr="006000C1">
        <w:rPr>
          <w:rFonts w:ascii="Arial" w:hAnsi="Arial" w:cs="Arial"/>
          <w:sz w:val="18"/>
        </w:rPr>
        <w:t>Demandado</w:t>
      </w:r>
      <w:r w:rsidRPr="006000C1">
        <w:rPr>
          <w:rFonts w:ascii="Arial" w:hAnsi="Arial" w:cs="Arial"/>
          <w:sz w:val="18"/>
        </w:rPr>
        <w:tab/>
        <w:t>:</w:t>
      </w:r>
      <w:r w:rsidRPr="006000C1">
        <w:rPr>
          <w:rFonts w:ascii="Arial" w:hAnsi="Arial" w:cs="Arial"/>
          <w:sz w:val="18"/>
        </w:rPr>
        <w:tab/>
      </w:r>
      <w:proofErr w:type="spellStart"/>
      <w:r w:rsidRPr="006000C1">
        <w:rPr>
          <w:rFonts w:ascii="Arial" w:hAnsi="Arial" w:cs="Arial"/>
          <w:sz w:val="18"/>
        </w:rPr>
        <w:t>Corpereira</w:t>
      </w:r>
      <w:proofErr w:type="spellEnd"/>
    </w:p>
    <w:p w:rsidR="006F4FF0" w:rsidRPr="006000C1" w:rsidRDefault="006F4FF0" w:rsidP="006F4FF0">
      <w:pPr>
        <w:pStyle w:val="Sinespaciado"/>
        <w:rPr>
          <w:rFonts w:ascii="Arial" w:hAnsi="Arial" w:cs="Arial"/>
          <w:sz w:val="18"/>
        </w:rPr>
      </w:pPr>
      <w:r w:rsidRPr="006000C1">
        <w:rPr>
          <w:rFonts w:ascii="Arial" w:hAnsi="Arial" w:cs="Arial"/>
          <w:sz w:val="18"/>
        </w:rPr>
        <w:t>Juzgado</w:t>
      </w:r>
      <w:r w:rsidRPr="006000C1">
        <w:rPr>
          <w:rFonts w:ascii="Arial" w:hAnsi="Arial" w:cs="Arial"/>
          <w:sz w:val="18"/>
        </w:rPr>
        <w:tab/>
      </w:r>
      <w:r w:rsidRPr="006000C1">
        <w:rPr>
          <w:rFonts w:ascii="Arial" w:hAnsi="Arial" w:cs="Arial"/>
          <w:sz w:val="18"/>
        </w:rPr>
        <w:tab/>
        <w:t>:</w:t>
      </w:r>
      <w:r w:rsidRPr="006000C1">
        <w:rPr>
          <w:rFonts w:ascii="Arial" w:hAnsi="Arial" w:cs="Arial"/>
          <w:sz w:val="18"/>
        </w:rPr>
        <w:tab/>
        <w:t>Juzgado Cuarto Laboral del Circuito de Pereira</w:t>
      </w:r>
    </w:p>
    <w:p w:rsidR="006F4FF0" w:rsidRPr="006000C1" w:rsidRDefault="006F4FF0" w:rsidP="006F4FF0">
      <w:pPr>
        <w:pStyle w:val="Sinespaciado"/>
        <w:rPr>
          <w:rFonts w:ascii="Arial" w:hAnsi="Arial" w:cs="Arial"/>
          <w:b/>
          <w:sz w:val="18"/>
        </w:rPr>
      </w:pPr>
      <w:proofErr w:type="spellStart"/>
      <w:r w:rsidRPr="006000C1">
        <w:rPr>
          <w:rFonts w:ascii="Arial" w:hAnsi="Arial" w:cs="Arial"/>
          <w:sz w:val="18"/>
        </w:rPr>
        <w:t>M.P</w:t>
      </w:r>
      <w:proofErr w:type="spellEnd"/>
      <w:r w:rsidRPr="006000C1">
        <w:rPr>
          <w:rFonts w:ascii="Arial" w:hAnsi="Arial" w:cs="Arial"/>
          <w:sz w:val="18"/>
        </w:rPr>
        <w:t>.</w:t>
      </w:r>
      <w:r w:rsidRPr="006000C1">
        <w:rPr>
          <w:rFonts w:ascii="Arial" w:hAnsi="Arial" w:cs="Arial"/>
          <w:sz w:val="18"/>
        </w:rPr>
        <w:tab/>
      </w:r>
      <w:r w:rsidRPr="006000C1">
        <w:rPr>
          <w:rFonts w:ascii="Arial" w:hAnsi="Arial" w:cs="Arial"/>
          <w:sz w:val="18"/>
        </w:rPr>
        <w:tab/>
        <w:t>:</w:t>
      </w:r>
      <w:r w:rsidRPr="006000C1">
        <w:rPr>
          <w:rFonts w:ascii="Arial" w:hAnsi="Arial" w:cs="Arial"/>
          <w:sz w:val="18"/>
        </w:rPr>
        <w:tab/>
        <w:t>Dra. Ana Lucía Caicedo Calderón</w:t>
      </w:r>
    </w:p>
    <w:p w:rsidR="006F4FF0" w:rsidRPr="006000C1" w:rsidRDefault="006F4FF0" w:rsidP="006F4FF0">
      <w:pPr>
        <w:autoSpaceDE w:val="0"/>
        <w:autoSpaceDN w:val="0"/>
        <w:adjustRightInd w:val="0"/>
        <w:spacing w:line="276" w:lineRule="auto"/>
        <w:ind w:left="2832" w:hanging="2124"/>
        <w:rPr>
          <w:rFonts w:ascii="Arial" w:hAnsi="Arial" w:cs="Arial"/>
          <w:b/>
          <w:sz w:val="18"/>
          <w:szCs w:val="18"/>
        </w:rPr>
      </w:pPr>
    </w:p>
    <w:p w:rsidR="00AB501C" w:rsidRPr="006000C1" w:rsidRDefault="006F4FF0" w:rsidP="00AB501C">
      <w:pPr>
        <w:pStyle w:val="Sinespaciado"/>
        <w:jc w:val="both"/>
        <w:rPr>
          <w:rFonts w:ascii="Arial" w:hAnsi="Arial" w:cs="Arial"/>
          <w:sz w:val="18"/>
          <w:lang w:val="es-CO"/>
        </w:rPr>
      </w:pPr>
      <w:r w:rsidRPr="006000C1">
        <w:rPr>
          <w:rFonts w:ascii="Arial" w:hAnsi="Arial" w:cs="Arial"/>
          <w:b/>
          <w:sz w:val="18"/>
        </w:rPr>
        <w:t>Tema:</w:t>
      </w:r>
      <w:r w:rsidRPr="006000C1">
        <w:rPr>
          <w:rFonts w:ascii="Arial" w:hAnsi="Arial" w:cs="Arial"/>
          <w:b/>
          <w:sz w:val="18"/>
        </w:rPr>
        <w:tab/>
      </w:r>
      <w:r w:rsidRPr="006000C1">
        <w:rPr>
          <w:rFonts w:ascii="Arial" w:hAnsi="Arial" w:cs="Arial"/>
          <w:b/>
          <w:sz w:val="18"/>
        </w:rPr>
        <w:tab/>
      </w:r>
      <w:r w:rsidRPr="006000C1">
        <w:rPr>
          <w:rFonts w:ascii="Arial" w:hAnsi="Arial" w:cs="Arial"/>
          <w:b/>
          <w:sz w:val="18"/>
        </w:rPr>
        <w:tab/>
      </w:r>
      <w:r w:rsidRPr="006000C1">
        <w:rPr>
          <w:rFonts w:ascii="Arial" w:hAnsi="Arial" w:cs="Arial"/>
          <w:b/>
          <w:sz w:val="18"/>
          <w:lang w:val="es-CO" w:eastAsia="fr-FR"/>
        </w:rPr>
        <w:t xml:space="preserve">CONTRATO DE TRABAJO /  </w:t>
      </w:r>
      <w:r w:rsidR="00AB501C" w:rsidRPr="006000C1">
        <w:rPr>
          <w:rFonts w:ascii="Arial" w:hAnsi="Arial" w:cs="Arial"/>
          <w:b/>
          <w:sz w:val="18"/>
          <w:lang w:val="es-CO" w:eastAsia="fr-FR"/>
        </w:rPr>
        <w:t>JUGADOR DE FÚTBOL / CESIÓN TEMPORAL DE DERECHOS DEPORTIVOS</w:t>
      </w:r>
      <w:r w:rsidR="00DF401D">
        <w:rPr>
          <w:rFonts w:ascii="Arial" w:hAnsi="Arial" w:cs="Arial"/>
          <w:b/>
          <w:sz w:val="18"/>
          <w:lang w:val="es-CO" w:eastAsia="fr-FR"/>
        </w:rPr>
        <w:t xml:space="preserve">- </w:t>
      </w:r>
      <w:r w:rsidR="00DF401D" w:rsidRPr="00DF401D">
        <w:rPr>
          <w:rFonts w:ascii="Arial" w:hAnsi="Arial" w:cs="Arial"/>
          <w:sz w:val="18"/>
          <w:lang w:val="es-CO" w:eastAsia="fr-FR"/>
        </w:rPr>
        <w:t>No termina el contrato</w:t>
      </w:r>
      <w:r w:rsidR="00DF401D">
        <w:rPr>
          <w:rFonts w:ascii="Arial" w:hAnsi="Arial" w:cs="Arial"/>
          <w:b/>
          <w:sz w:val="18"/>
          <w:lang w:val="es-CO" w:eastAsia="fr-FR"/>
        </w:rPr>
        <w:t xml:space="preserve"> </w:t>
      </w:r>
      <w:r w:rsidRPr="006000C1">
        <w:rPr>
          <w:rFonts w:ascii="Arial" w:hAnsi="Arial" w:cs="Arial"/>
          <w:b/>
          <w:sz w:val="18"/>
          <w:lang w:val="es-CO" w:eastAsia="fr-FR"/>
        </w:rPr>
        <w:t xml:space="preserve"> / </w:t>
      </w:r>
      <w:r w:rsidR="00AB501C" w:rsidRPr="006000C1">
        <w:rPr>
          <w:rFonts w:ascii="Arial" w:hAnsi="Arial" w:cs="Arial"/>
          <w:b/>
          <w:sz w:val="18"/>
          <w:lang w:val="es-CO" w:eastAsia="fr-FR"/>
        </w:rPr>
        <w:t>SUSPENSIÓN DEL CONTRATO /</w:t>
      </w:r>
      <w:r w:rsidR="00DF401D">
        <w:rPr>
          <w:rFonts w:ascii="Arial" w:hAnsi="Arial" w:cs="Arial"/>
          <w:b/>
          <w:sz w:val="18"/>
          <w:lang w:val="es-CO" w:eastAsia="fr-FR"/>
        </w:rPr>
        <w:t xml:space="preserve"> INDEMNIZACIÓN MORATORIA /</w:t>
      </w:r>
      <w:r w:rsidR="00AB501C" w:rsidRPr="006000C1">
        <w:rPr>
          <w:rFonts w:ascii="Arial" w:hAnsi="Arial" w:cs="Arial"/>
          <w:b/>
          <w:sz w:val="18"/>
          <w:lang w:val="es-CO" w:eastAsia="fr-FR"/>
        </w:rPr>
        <w:t xml:space="preserve"> DESPIDO INDIRECTO</w:t>
      </w:r>
      <w:r w:rsidR="00C02A1B">
        <w:rPr>
          <w:rFonts w:ascii="Arial" w:hAnsi="Arial" w:cs="Arial"/>
          <w:b/>
          <w:sz w:val="18"/>
          <w:lang w:val="es-CO" w:eastAsia="fr-FR"/>
        </w:rPr>
        <w:t xml:space="preserve">- </w:t>
      </w:r>
      <w:r w:rsidR="00C02A1B" w:rsidRPr="00C02A1B">
        <w:rPr>
          <w:rFonts w:ascii="Arial" w:hAnsi="Arial" w:cs="Arial"/>
          <w:sz w:val="18"/>
          <w:lang w:val="es-CO" w:eastAsia="fr-FR"/>
        </w:rPr>
        <w:t>No se probó</w:t>
      </w:r>
      <w:r w:rsidR="00AB501C" w:rsidRPr="006000C1">
        <w:rPr>
          <w:rFonts w:ascii="Arial" w:hAnsi="Arial" w:cs="Arial"/>
          <w:b/>
          <w:sz w:val="18"/>
          <w:lang w:val="es-CO" w:eastAsia="fr-FR"/>
        </w:rPr>
        <w:t xml:space="preserve"> / CARGA DE LA PRUEBA / </w:t>
      </w:r>
      <w:r w:rsidRPr="006000C1">
        <w:rPr>
          <w:rFonts w:ascii="Arial" w:hAnsi="Arial" w:cs="Arial"/>
          <w:b/>
          <w:sz w:val="18"/>
          <w:lang w:val="es-ES_tradnl"/>
        </w:rPr>
        <w:t xml:space="preserve"> </w:t>
      </w:r>
      <w:r w:rsidR="00AB501C" w:rsidRPr="006000C1">
        <w:rPr>
          <w:rFonts w:ascii="Arial" w:hAnsi="Arial" w:cs="Arial"/>
          <w:sz w:val="18"/>
          <w:lang w:val="es-CO"/>
        </w:rPr>
        <w:t xml:space="preserve">Se tiene dispuesto en el artículo 51 del </w:t>
      </w:r>
      <w:proofErr w:type="spellStart"/>
      <w:r w:rsidR="00AB501C" w:rsidRPr="006000C1">
        <w:rPr>
          <w:rFonts w:ascii="Arial" w:hAnsi="Arial" w:cs="Arial"/>
          <w:sz w:val="18"/>
          <w:lang w:val="es-CO"/>
        </w:rPr>
        <w:t>C.S.T</w:t>
      </w:r>
      <w:proofErr w:type="spellEnd"/>
      <w:r w:rsidR="00AB501C" w:rsidRPr="006000C1">
        <w:rPr>
          <w:rFonts w:ascii="Arial" w:hAnsi="Arial" w:cs="Arial"/>
          <w:sz w:val="18"/>
          <w:lang w:val="es-CO"/>
        </w:rPr>
        <w:t>., que el contrato de trabajo se puede suspender, entre otras razones, por licencia o permiso temporal concedido por el empleador al trabajador. Asimismo se indica en el artículo 53 de la misma obra que la suspensión no pone fin al contrato, aunque interrumpe para el trabajador la obligación de prestar el servicio prometido, y para el empleador la de pagar los salarios de esos lapsos.</w:t>
      </w:r>
    </w:p>
    <w:p w:rsidR="00AB501C" w:rsidRPr="006000C1" w:rsidRDefault="00AB501C" w:rsidP="00AB501C">
      <w:pPr>
        <w:pStyle w:val="Sinespaciado"/>
        <w:jc w:val="both"/>
        <w:rPr>
          <w:rFonts w:ascii="Arial" w:hAnsi="Arial" w:cs="Arial"/>
          <w:sz w:val="18"/>
          <w:lang w:val="es-CO"/>
        </w:rPr>
      </w:pPr>
      <w:r w:rsidRPr="006000C1">
        <w:rPr>
          <w:rFonts w:ascii="Arial" w:hAnsi="Arial" w:cs="Arial"/>
          <w:sz w:val="18"/>
          <w:lang w:val="es-CO"/>
        </w:rPr>
        <w:t xml:space="preserve">Bajo dicha premisas, revisados los documentos antes reseñados, es evidente para la Sala que el contrato de trabajo del demandante con </w:t>
      </w:r>
      <w:proofErr w:type="spellStart"/>
      <w:r w:rsidRPr="006000C1">
        <w:rPr>
          <w:rFonts w:ascii="Arial" w:hAnsi="Arial" w:cs="Arial"/>
          <w:sz w:val="18"/>
          <w:lang w:val="es-CO"/>
        </w:rPr>
        <w:t>Corpereira</w:t>
      </w:r>
      <w:proofErr w:type="spellEnd"/>
      <w:r w:rsidRPr="006000C1">
        <w:rPr>
          <w:rFonts w:ascii="Arial" w:hAnsi="Arial" w:cs="Arial"/>
          <w:sz w:val="18"/>
          <w:lang w:val="es-CO"/>
        </w:rPr>
        <w:t xml:space="preserve"> estuvo suspendido por el lapso en que prestó sus servicios como jugador profesional de fútbol para los equipos “Azul y Blanco Millonarios” y Atlético Huila, pues su traslado a otros equipos distintos al </w:t>
      </w:r>
      <w:proofErr w:type="spellStart"/>
      <w:r w:rsidRPr="006000C1">
        <w:rPr>
          <w:rFonts w:ascii="Arial" w:hAnsi="Arial" w:cs="Arial"/>
          <w:sz w:val="18"/>
          <w:lang w:val="es-CO"/>
        </w:rPr>
        <w:t>Corpereira</w:t>
      </w:r>
      <w:proofErr w:type="spellEnd"/>
      <w:r w:rsidRPr="006000C1">
        <w:rPr>
          <w:rFonts w:ascii="Arial" w:hAnsi="Arial" w:cs="Arial"/>
          <w:sz w:val="18"/>
          <w:lang w:val="es-CO"/>
        </w:rPr>
        <w:t xml:space="preserve"> (o Deportivo Pereira) se hizo con la anuencia de su empleador, quien por demás obtuvo provecho económico de dichos traspasos. </w:t>
      </w:r>
    </w:p>
    <w:p w:rsidR="006F4FF0" w:rsidRPr="006000C1" w:rsidRDefault="00AB501C" w:rsidP="00AB501C">
      <w:pPr>
        <w:pStyle w:val="Sinespaciado"/>
        <w:jc w:val="both"/>
        <w:rPr>
          <w:rFonts w:ascii="Arial" w:hAnsi="Arial" w:cs="Arial"/>
          <w:sz w:val="18"/>
          <w:lang w:val="es-CO"/>
        </w:rPr>
      </w:pPr>
      <w:r w:rsidRPr="006000C1">
        <w:rPr>
          <w:rFonts w:ascii="Arial" w:hAnsi="Arial" w:cs="Arial"/>
          <w:sz w:val="18"/>
          <w:lang w:val="es-CO"/>
        </w:rPr>
        <w:t xml:space="preserve">Nótese que cuando expira el préstamo del jugador a Millonarios (el 31 de diciembre de 2013), el </w:t>
      </w:r>
      <w:proofErr w:type="spellStart"/>
      <w:r w:rsidRPr="006000C1">
        <w:rPr>
          <w:rFonts w:ascii="Arial" w:hAnsi="Arial" w:cs="Arial"/>
          <w:sz w:val="18"/>
          <w:lang w:val="es-CO"/>
        </w:rPr>
        <w:t>CORPEREIRA</w:t>
      </w:r>
      <w:proofErr w:type="spellEnd"/>
      <w:r w:rsidRPr="006000C1">
        <w:rPr>
          <w:rFonts w:ascii="Arial" w:hAnsi="Arial" w:cs="Arial"/>
          <w:sz w:val="18"/>
          <w:lang w:val="es-CO"/>
        </w:rPr>
        <w:t xml:space="preserve"> sigue conservando la titularidad de los derechos deportivos del jugador, prueba de lo cual surge de la suscripción de un nuevo convenio, esta vez con el Deportivo Huila, equipo profesional de fútbol en el que el demandante prestó sus servicios deportivos para los partidos de liga y Copa Águila del año 2015, según se infiere del contrato visible en el folio 170 del expediente.</w:t>
      </w:r>
    </w:p>
    <w:p w:rsidR="00AB501C" w:rsidRPr="006000C1" w:rsidRDefault="00AB501C" w:rsidP="00AB501C">
      <w:pPr>
        <w:pStyle w:val="Sinespaciado"/>
        <w:jc w:val="both"/>
        <w:rPr>
          <w:rFonts w:ascii="Arial" w:hAnsi="Arial" w:cs="Arial"/>
          <w:sz w:val="18"/>
          <w:lang w:val="es-CO"/>
        </w:rPr>
      </w:pPr>
      <w:r w:rsidRPr="006000C1">
        <w:rPr>
          <w:rFonts w:ascii="Arial" w:hAnsi="Arial" w:cs="Arial"/>
          <w:sz w:val="18"/>
          <w:lang w:val="es-CO"/>
        </w:rPr>
        <w:t>(…)</w:t>
      </w:r>
    </w:p>
    <w:p w:rsidR="00AB501C" w:rsidRPr="006000C1" w:rsidRDefault="00AB501C" w:rsidP="00AB501C">
      <w:pPr>
        <w:pStyle w:val="Sinespaciado"/>
        <w:jc w:val="both"/>
        <w:rPr>
          <w:rFonts w:ascii="Arial" w:hAnsi="Arial" w:cs="Arial"/>
          <w:sz w:val="18"/>
          <w:lang w:val="es-CO"/>
        </w:rPr>
      </w:pPr>
      <w:r w:rsidRPr="006000C1">
        <w:rPr>
          <w:rFonts w:ascii="Arial" w:hAnsi="Arial" w:cs="Arial"/>
          <w:sz w:val="18"/>
          <w:lang w:val="es-CO"/>
        </w:rPr>
        <w:t xml:space="preserve">En ese escenario, es evidente que el contrato de trabajo del demandante estuvo suspendido hasta el 31 de diciembre de 2015, fecha en que finalizó el convenio de cesión temporal de sus derechos deportivos al Atlético Huila, reanudándose, con todo lo que ello implica, a partir del 1º de enero de 2016, hasta el 8 de marzo de 2016, fecha en la que el jugador presentó carta de renuncia al </w:t>
      </w:r>
      <w:proofErr w:type="spellStart"/>
      <w:r w:rsidRPr="006000C1">
        <w:rPr>
          <w:rFonts w:ascii="Arial" w:hAnsi="Arial" w:cs="Arial"/>
          <w:sz w:val="18"/>
          <w:lang w:val="es-CO"/>
        </w:rPr>
        <w:t>CORPEREIRA</w:t>
      </w:r>
      <w:proofErr w:type="spellEnd"/>
      <w:r w:rsidRPr="006000C1">
        <w:rPr>
          <w:rFonts w:ascii="Arial" w:hAnsi="Arial" w:cs="Arial"/>
          <w:sz w:val="18"/>
          <w:lang w:val="es-CO"/>
        </w:rPr>
        <w:t xml:space="preserve">, alegando el incumplimiento de las obligaciones pecuniarias del club, como atrás quedó dicho. </w:t>
      </w:r>
    </w:p>
    <w:p w:rsidR="00AB501C" w:rsidRPr="006000C1" w:rsidRDefault="00AB501C" w:rsidP="00AB501C">
      <w:pPr>
        <w:pStyle w:val="Sinespaciado"/>
        <w:jc w:val="both"/>
        <w:rPr>
          <w:rFonts w:ascii="Arial" w:hAnsi="Arial" w:cs="Arial"/>
          <w:sz w:val="18"/>
          <w:lang w:val="es-CO"/>
        </w:rPr>
      </w:pPr>
    </w:p>
    <w:p w:rsidR="00AB501C" w:rsidRPr="006000C1" w:rsidRDefault="00AB501C" w:rsidP="00AB501C">
      <w:pPr>
        <w:pStyle w:val="Sinespaciado"/>
        <w:jc w:val="both"/>
        <w:rPr>
          <w:rFonts w:ascii="Arial" w:hAnsi="Arial" w:cs="Arial"/>
          <w:sz w:val="18"/>
          <w:lang w:val="es-CO"/>
        </w:rPr>
      </w:pPr>
      <w:r w:rsidRPr="006000C1">
        <w:rPr>
          <w:rFonts w:ascii="Arial" w:hAnsi="Arial" w:cs="Arial"/>
          <w:sz w:val="18"/>
          <w:lang w:val="es-CO"/>
        </w:rPr>
        <w:t>Ahora bien, se tiene previsto que cuando es el trabajador el que de manera unilateral da por terminado el contrato de trabajo invocando una justa causa imputable al empleador, se configura lo que la doctrina reconoce bajo el nombre de despido indirecto, caso en el cual, el primero debe responder con el pago de la indemnización por despido injusto consagrado en el artículo 64 del Código Sustantivo del Trabajo. No obstante, para que el trabajador pueda acceder a la indemnización correspondiente, debe demostrar que el empleador incurrió en alguna de las 8 causales contempladas en el literal b) del artículo 62 del mismo código y que al momento de dar por terminado el vínculo laboral le informó al empleador la causa o el motivo de esa determinación.</w:t>
      </w:r>
    </w:p>
    <w:p w:rsidR="006F4FF0" w:rsidRPr="006000C1" w:rsidRDefault="006F4FF0" w:rsidP="00AB501C">
      <w:pPr>
        <w:pStyle w:val="NormalWeb"/>
        <w:spacing w:before="0" w:beforeAutospacing="0" w:after="0" w:afterAutospacing="0"/>
        <w:jc w:val="both"/>
        <w:rPr>
          <w:rFonts w:ascii="Arial" w:hAnsi="Arial" w:cs="Arial"/>
          <w:sz w:val="18"/>
          <w:szCs w:val="18"/>
          <w:lang w:val="es-CO"/>
        </w:rPr>
      </w:pPr>
    </w:p>
    <w:p w:rsidR="006F4FF0" w:rsidRPr="006000C1" w:rsidRDefault="006F4FF0" w:rsidP="009434F8">
      <w:pPr>
        <w:ind w:firstLine="708"/>
        <w:rPr>
          <w:rFonts w:ascii="Tahoma" w:eastAsia="Calibri" w:hAnsi="Tahoma" w:cs="Tahoma"/>
          <w:b/>
          <w:sz w:val="18"/>
          <w:szCs w:val="18"/>
        </w:rPr>
      </w:pPr>
    </w:p>
    <w:p w:rsidR="006F4FF0" w:rsidRPr="006000C1" w:rsidRDefault="006F4FF0" w:rsidP="009434F8">
      <w:pPr>
        <w:ind w:firstLine="708"/>
        <w:rPr>
          <w:rFonts w:ascii="Tahoma" w:eastAsia="Calibri" w:hAnsi="Tahoma" w:cs="Tahoma"/>
          <w:b/>
          <w:sz w:val="18"/>
          <w:szCs w:val="18"/>
        </w:rPr>
      </w:pPr>
    </w:p>
    <w:p w:rsidR="006F4FF0" w:rsidRPr="006000C1" w:rsidRDefault="006F4FF0" w:rsidP="009434F8">
      <w:pPr>
        <w:ind w:firstLine="708"/>
        <w:rPr>
          <w:rFonts w:ascii="Tahoma" w:eastAsia="Calibri" w:hAnsi="Tahoma" w:cs="Tahoma"/>
          <w:b/>
          <w:sz w:val="18"/>
          <w:szCs w:val="18"/>
        </w:rPr>
      </w:pPr>
    </w:p>
    <w:p w:rsidR="00CA3629" w:rsidRPr="006000C1" w:rsidRDefault="00CA3629" w:rsidP="00DB44B3">
      <w:pPr>
        <w:spacing w:line="276" w:lineRule="auto"/>
        <w:ind w:left="2832" w:hanging="2123"/>
        <w:rPr>
          <w:rFonts w:ascii="Tahoma" w:hAnsi="Tahoma" w:cs="Tahoma"/>
          <w:sz w:val="24"/>
          <w:szCs w:val="24"/>
        </w:rPr>
      </w:pPr>
    </w:p>
    <w:p w:rsidR="009434F8" w:rsidRPr="006000C1" w:rsidRDefault="009434F8" w:rsidP="009434F8">
      <w:pPr>
        <w:keepNext/>
        <w:keepLines/>
        <w:widowControl w:val="0"/>
        <w:spacing w:line="276" w:lineRule="auto"/>
        <w:ind w:firstLine="0"/>
        <w:jc w:val="center"/>
        <w:outlineLvl w:val="3"/>
        <w:rPr>
          <w:rFonts w:ascii="Tahoma" w:hAnsi="Tahoma" w:cs="Tahoma"/>
          <w:b/>
          <w:bCs/>
          <w:iCs/>
          <w:sz w:val="24"/>
          <w:szCs w:val="24"/>
          <w:lang w:eastAsia="es-MX"/>
        </w:rPr>
      </w:pPr>
      <w:r w:rsidRPr="006000C1">
        <w:rPr>
          <w:rFonts w:ascii="Tahoma" w:hAnsi="Tahoma" w:cs="Tahoma"/>
          <w:b/>
          <w:bCs/>
          <w:iCs/>
          <w:sz w:val="24"/>
          <w:szCs w:val="24"/>
          <w:lang w:eastAsia="es-MX"/>
        </w:rPr>
        <w:t>TRIBUNAL SUPERIOR DEL DISTRITO JUDICIAL DE PEREIRA</w:t>
      </w:r>
    </w:p>
    <w:p w:rsidR="009434F8" w:rsidRPr="006000C1" w:rsidRDefault="009434F8" w:rsidP="009434F8">
      <w:pPr>
        <w:keepNext/>
        <w:keepLines/>
        <w:widowControl w:val="0"/>
        <w:spacing w:line="276" w:lineRule="auto"/>
        <w:ind w:firstLine="0"/>
        <w:jc w:val="center"/>
        <w:outlineLvl w:val="3"/>
        <w:rPr>
          <w:rFonts w:ascii="Tahoma" w:hAnsi="Tahoma" w:cs="Tahoma"/>
          <w:b/>
          <w:bCs/>
          <w:iCs/>
          <w:sz w:val="24"/>
          <w:szCs w:val="24"/>
          <w:lang w:eastAsia="es-MX"/>
        </w:rPr>
      </w:pPr>
      <w:r w:rsidRPr="006000C1">
        <w:rPr>
          <w:rFonts w:ascii="Tahoma" w:hAnsi="Tahoma" w:cs="Tahoma"/>
          <w:b/>
          <w:bCs/>
          <w:iCs/>
          <w:sz w:val="24"/>
          <w:szCs w:val="24"/>
          <w:lang w:eastAsia="es-MX"/>
        </w:rPr>
        <w:t>SALA LABORAL</w:t>
      </w:r>
    </w:p>
    <w:p w:rsidR="009434F8" w:rsidRPr="006000C1" w:rsidRDefault="009434F8" w:rsidP="009434F8">
      <w:pPr>
        <w:spacing w:line="240" w:lineRule="auto"/>
        <w:rPr>
          <w:rFonts w:ascii="Calibri" w:eastAsia="Calibri" w:hAnsi="Calibri"/>
          <w:sz w:val="24"/>
          <w:szCs w:val="24"/>
          <w:lang w:eastAsia="es-MX"/>
        </w:rPr>
      </w:pPr>
    </w:p>
    <w:p w:rsidR="009434F8" w:rsidRPr="006000C1" w:rsidRDefault="009434F8" w:rsidP="009434F8">
      <w:pPr>
        <w:ind w:firstLine="0"/>
        <w:jc w:val="center"/>
        <w:rPr>
          <w:rFonts w:ascii="Tahoma" w:eastAsia="Calibri" w:hAnsi="Tahoma" w:cs="Tahoma"/>
          <w:b/>
          <w:bCs/>
          <w:sz w:val="24"/>
          <w:szCs w:val="24"/>
        </w:rPr>
      </w:pPr>
      <w:r w:rsidRPr="006000C1">
        <w:rPr>
          <w:rFonts w:ascii="Tahoma" w:eastAsia="Calibri" w:hAnsi="Tahoma" w:cs="Tahoma"/>
          <w:bCs/>
          <w:sz w:val="24"/>
          <w:szCs w:val="24"/>
        </w:rPr>
        <w:t xml:space="preserve">Magistrada ponente: </w:t>
      </w:r>
      <w:r w:rsidRPr="006000C1">
        <w:rPr>
          <w:rFonts w:ascii="Tahoma" w:eastAsia="Calibri" w:hAnsi="Tahoma" w:cs="Tahoma"/>
          <w:b/>
          <w:bCs/>
          <w:sz w:val="24"/>
          <w:szCs w:val="24"/>
        </w:rPr>
        <w:t>Ana Lucía Caicedo Calderón</w:t>
      </w:r>
    </w:p>
    <w:p w:rsidR="009434F8" w:rsidRPr="006000C1" w:rsidRDefault="009434F8" w:rsidP="009434F8">
      <w:pPr>
        <w:ind w:firstLine="0"/>
        <w:jc w:val="center"/>
        <w:rPr>
          <w:rFonts w:ascii="Tahoma" w:eastAsia="Calibri" w:hAnsi="Tahoma" w:cs="Tahoma"/>
          <w:b/>
          <w:sz w:val="24"/>
          <w:szCs w:val="24"/>
        </w:rPr>
      </w:pPr>
      <w:r w:rsidRPr="006000C1">
        <w:rPr>
          <w:rFonts w:ascii="Tahoma" w:eastAsia="Calibri" w:hAnsi="Tahoma" w:cs="Tahoma"/>
          <w:b/>
          <w:sz w:val="24"/>
          <w:szCs w:val="24"/>
        </w:rPr>
        <w:t>Acta No. ____</w:t>
      </w:r>
    </w:p>
    <w:p w:rsidR="009434F8" w:rsidRPr="006000C1" w:rsidRDefault="009434F8" w:rsidP="009434F8">
      <w:pPr>
        <w:spacing w:line="240" w:lineRule="auto"/>
        <w:jc w:val="center"/>
        <w:rPr>
          <w:rFonts w:ascii="Tahoma" w:eastAsia="Calibri" w:hAnsi="Tahoma" w:cs="Tahoma"/>
          <w:b/>
          <w:sz w:val="24"/>
          <w:szCs w:val="24"/>
        </w:rPr>
      </w:pPr>
    </w:p>
    <w:p w:rsidR="009434F8" w:rsidRPr="006000C1" w:rsidRDefault="00446322" w:rsidP="009434F8">
      <w:pPr>
        <w:ind w:firstLine="0"/>
        <w:jc w:val="center"/>
        <w:rPr>
          <w:rFonts w:ascii="Tahoma" w:eastAsia="Calibri" w:hAnsi="Tahoma" w:cs="Tahoma"/>
          <w:b/>
          <w:sz w:val="24"/>
          <w:szCs w:val="24"/>
        </w:rPr>
      </w:pPr>
      <w:r w:rsidRPr="006000C1">
        <w:rPr>
          <w:rFonts w:ascii="Tahoma" w:eastAsia="Calibri" w:hAnsi="Tahoma" w:cs="Tahoma"/>
          <w:b/>
          <w:sz w:val="24"/>
          <w:szCs w:val="24"/>
        </w:rPr>
        <w:t>(8</w:t>
      </w:r>
      <w:r w:rsidR="009434F8" w:rsidRPr="006000C1">
        <w:rPr>
          <w:rFonts w:ascii="Tahoma" w:eastAsia="Calibri" w:hAnsi="Tahoma" w:cs="Tahoma"/>
          <w:b/>
          <w:sz w:val="24"/>
          <w:szCs w:val="24"/>
        </w:rPr>
        <w:t xml:space="preserve"> de junio de 2018)</w:t>
      </w:r>
    </w:p>
    <w:p w:rsidR="009434F8" w:rsidRPr="006000C1" w:rsidRDefault="009434F8" w:rsidP="00DB44B3">
      <w:pPr>
        <w:spacing w:line="276" w:lineRule="auto"/>
        <w:ind w:firstLine="0"/>
        <w:jc w:val="center"/>
        <w:rPr>
          <w:rFonts w:ascii="Tahoma" w:eastAsia="Calibri" w:hAnsi="Tahoma" w:cs="Tahoma"/>
          <w:b/>
          <w:sz w:val="16"/>
          <w:szCs w:val="16"/>
        </w:rPr>
      </w:pPr>
    </w:p>
    <w:p w:rsidR="009434F8" w:rsidRPr="006000C1" w:rsidRDefault="009434F8" w:rsidP="009434F8">
      <w:pPr>
        <w:keepNext/>
        <w:keepLines/>
        <w:spacing w:line="276" w:lineRule="auto"/>
        <w:ind w:firstLine="0"/>
        <w:jc w:val="center"/>
        <w:outlineLvl w:val="4"/>
        <w:rPr>
          <w:rFonts w:ascii="Tahoma" w:hAnsi="Tahoma" w:cs="Tahoma"/>
          <w:sz w:val="24"/>
          <w:szCs w:val="24"/>
        </w:rPr>
      </w:pPr>
      <w:r w:rsidRPr="006000C1">
        <w:rPr>
          <w:rFonts w:ascii="Tahoma" w:hAnsi="Tahoma" w:cs="Tahoma"/>
          <w:sz w:val="24"/>
          <w:szCs w:val="24"/>
        </w:rPr>
        <w:t>Audiencia de juzgamiento</w:t>
      </w:r>
    </w:p>
    <w:p w:rsidR="009434F8" w:rsidRPr="006000C1" w:rsidRDefault="009434F8" w:rsidP="00DB44B3">
      <w:pPr>
        <w:spacing w:line="276" w:lineRule="auto"/>
        <w:rPr>
          <w:rFonts w:ascii="Tahoma" w:eastAsia="Calibri" w:hAnsi="Tahoma" w:cs="Tahoma"/>
          <w:b/>
          <w:sz w:val="16"/>
          <w:szCs w:val="16"/>
        </w:rPr>
      </w:pPr>
      <w:r w:rsidRPr="006000C1">
        <w:rPr>
          <w:rFonts w:ascii="Tahoma" w:eastAsia="Calibri" w:hAnsi="Tahoma" w:cs="Tahoma"/>
          <w:b/>
          <w:sz w:val="24"/>
          <w:szCs w:val="24"/>
        </w:rPr>
        <w:tab/>
      </w:r>
    </w:p>
    <w:p w:rsidR="009434F8" w:rsidRPr="006000C1" w:rsidRDefault="009434F8" w:rsidP="009434F8">
      <w:pPr>
        <w:spacing w:line="276" w:lineRule="auto"/>
        <w:ind w:firstLine="708"/>
        <w:rPr>
          <w:rFonts w:ascii="Tahoma" w:eastAsia="Calibri" w:hAnsi="Tahoma" w:cs="Tahoma"/>
          <w:caps/>
          <w:sz w:val="20"/>
          <w:szCs w:val="20"/>
        </w:rPr>
      </w:pPr>
      <w:r w:rsidRPr="006000C1">
        <w:rPr>
          <w:rFonts w:ascii="Tahoma" w:eastAsia="Calibri" w:hAnsi="Tahoma" w:cs="Tahoma"/>
          <w:sz w:val="24"/>
          <w:szCs w:val="24"/>
          <w:lang w:val="es-ES_tradnl"/>
        </w:rPr>
        <w:t xml:space="preserve">Siendo </w:t>
      </w:r>
      <w:r w:rsidR="00DB44B3" w:rsidRPr="006000C1">
        <w:rPr>
          <w:rFonts w:ascii="Tahoma" w:eastAsia="Calibri" w:hAnsi="Tahoma" w:cs="Tahoma"/>
          <w:sz w:val="24"/>
          <w:szCs w:val="24"/>
          <w:lang w:val="es-ES_tradnl"/>
        </w:rPr>
        <w:t>las</w:t>
      </w:r>
      <w:r w:rsidR="00727873">
        <w:rPr>
          <w:rFonts w:ascii="Tahoma" w:eastAsia="Calibri" w:hAnsi="Tahoma" w:cs="Tahoma"/>
          <w:sz w:val="24"/>
          <w:szCs w:val="24"/>
          <w:lang w:val="es-ES_tradnl"/>
        </w:rPr>
        <w:t xml:space="preserve"> 11:00</w:t>
      </w:r>
      <w:bookmarkStart w:id="0" w:name="_GoBack"/>
      <w:bookmarkEnd w:id="0"/>
      <w:r w:rsidRPr="006000C1">
        <w:rPr>
          <w:rFonts w:ascii="Tahoma" w:eastAsia="Calibri" w:hAnsi="Tahoma" w:cs="Tahoma"/>
          <w:sz w:val="24"/>
          <w:szCs w:val="24"/>
          <w:lang w:val="es-ES_tradnl"/>
        </w:rPr>
        <w:t xml:space="preserve"> a.m. de hoy, </w:t>
      </w:r>
      <w:r w:rsidR="00DB44B3" w:rsidRPr="006000C1">
        <w:rPr>
          <w:rFonts w:ascii="Tahoma" w:eastAsia="Calibri" w:hAnsi="Tahoma" w:cs="Tahoma"/>
          <w:sz w:val="24"/>
          <w:szCs w:val="24"/>
          <w:lang w:val="es-ES_tradnl"/>
        </w:rPr>
        <w:t>8</w:t>
      </w:r>
      <w:r w:rsidRPr="006000C1">
        <w:rPr>
          <w:rFonts w:ascii="Tahoma" w:eastAsia="Calibri" w:hAnsi="Tahoma" w:cs="Tahoma"/>
          <w:sz w:val="24"/>
          <w:szCs w:val="24"/>
          <w:lang w:val="es-ES_tradnl"/>
        </w:rPr>
        <w:t xml:space="preserve"> de junio 2018, la Sala No. 1º de Decisión Laboral del Tribunal Superior de Pereira se constituye en Audiencia Pública de Juzgamiento en el proceso ordinario laboral instaurado por </w:t>
      </w:r>
      <w:r w:rsidR="00DB44B3" w:rsidRPr="006000C1">
        <w:rPr>
          <w:rFonts w:ascii="Tahoma" w:eastAsia="Calibri" w:hAnsi="Tahoma" w:cs="Tahoma"/>
          <w:b/>
          <w:caps/>
          <w:sz w:val="24"/>
          <w:szCs w:val="24"/>
        </w:rPr>
        <w:t>ANDERSON DANIEL PLATA GUILLER</w:t>
      </w:r>
      <w:r w:rsidRPr="006000C1">
        <w:rPr>
          <w:rFonts w:ascii="Tahoma" w:eastAsia="Calibri" w:hAnsi="Tahoma" w:cs="Tahoma"/>
          <w:b/>
          <w:caps/>
          <w:sz w:val="24"/>
          <w:szCs w:val="24"/>
        </w:rPr>
        <w:t xml:space="preserve"> </w:t>
      </w:r>
      <w:r w:rsidRPr="006000C1">
        <w:rPr>
          <w:rFonts w:ascii="Tahoma" w:eastAsia="Calibri" w:hAnsi="Tahoma" w:cs="Tahoma"/>
          <w:sz w:val="24"/>
          <w:szCs w:val="24"/>
          <w:lang w:val="es-ES_tradnl"/>
        </w:rPr>
        <w:t xml:space="preserve">en contra de </w:t>
      </w:r>
      <w:r w:rsidR="00DB44B3" w:rsidRPr="006000C1">
        <w:rPr>
          <w:rFonts w:ascii="Tahoma" w:eastAsia="Calibri" w:hAnsi="Tahoma" w:cs="Tahoma"/>
          <w:sz w:val="24"/>
          <w:szCs w:val="24"/>
          <w:lang w:val="es-ES_tradnl"/>
        </w:rPr>
        <w:t xml:space="preserve">la </w:t>
      </w:r>
      <w:r w:rsidR="00DB44B3" w:rsidRPr="006000C1">
        <w:rPr>
          <w:rFonts w:ascii="Tahoma" w:eastAsia="Calibri" w:hAnsi="Tahoma" w:cs="Tahoma"/>
          <w:b/>
          <w:sz w:val="24"/>
          <w:szCs w:val="24"/>
          <w:lang w:val="es-ES_tradnl"/>
        </w:rPr>
        <w:t>CORPORACIÓN SOCIAL, DEPORTIVA Y CULTURAL DE PEREIRA –CORPEREIRA-</w:t>
      </w:r>
      <w:r w:rsidR="00DB44B3" w:rsidRPr="006000C1">
        <w:rPr>
          <w:rFonts w:ascii="Tahoma" w:eastAsia="Calibri" w:hAnsi="Tahoma" w:cs="Tahoma"/>
          <w:sz w:val="24"/>
          <w:szCs w:val="24"/>
          <w:lang w:val="es-ES_tradnl"/>
        </w:rPr>
        <w:t xml:space="preserve"> </w:t>
      </w:r>
      <w:r w:rsidRPr="006000C1">
        <w:rPr>
          <w:rFonts w:ascii="Tahoma" w:eastAsia="Calibri" w:hAnsi="Tahoma" w:cs="Tahoma"/>
          <w:lang w:val="es-ES_tradnl"/>
        </w:rPr>
        <w:t xml:space="preserve">Para el efecto, se verifica la asistencia de las partes a la presente diligencia: </w:t>
      </w:r>
    </w:p>
    <w:p w:rsidR="009434F8" w:rsidRPr="006000C1" w:rsidRDefault="009434F8" w:rsidP="00DB44B3">
      <w:pPr>
        <w:widowControl w:val="0"/>
        <w:autoSpaceDE w:val="0"/>
        <w:autoSpaceDN w:val="0"/>
        <w:adjustRightInd w:val="0"/>
        <w:spacing w:line="276" w:lineRule="auto"/>
        <w:rPr>
          <w:rFonts w:ascii="Tahoma" w:eastAsia="Calibri" w:hAnsi="Tahoma" w:cs="Tahoma"/>
          <w:b/>
          <w:sz w:val="24"/>
          <w:szCs w:val="24"/>
        </w:rPr>
      </w:pPr>
    </w:p>
    <w:p w:rsidR="009434F8" w:rsidRPr="006000C1" w:rsidRDefault="009434F8" w:rsidP="009434F8">
      <w:pPr>
        <w:widowControl w:val="0"/>
        <w:autoSpaceDE w:val="0"/>
        <w:autoSpaceDN w:val="0"/>
        <w:adjustRightInd w:val="0"/>
        <w:ind w:firstLine="0"/>
        <w:jc w:val="center"/>
        <w:rPr>
          <w:rFonts w:ascii="Tahoma" w:eastAsia="Calibri" w:hAnsi="Tahoma" w:cs="Tahoma"/>
          <w:b/>
          <w:caps/>
          <w:sz w:val="24"/>
          <w:szCs w:val="24"/>
        </w:rPr>
      </w:pPr>
      <w:r w:rsidRPr="006000C1">
        <w:rPr>
          <w:rFonts w:ascii="Tahoma" w:eastAsia="Calibri" w:hAnsi="Tahoma" w:cs="Tahoma"/>
          <w:b/>
          <w:caps/>
          <w:sz w:val="24"/>
          <w:szCs w:val="24"/>
        </w:rPr>
        <w:t>Alegatos de conclusión</w:t>
      </w:r>
    </w:p>
    <w:p w:rsidR="009434F8" w:rsidRPr="006000C1" w:rsidRDefault="009434F8" w:rsidP="00DB44B3">
      <w:pPr>
        <w:spacing w:line="276" w:lineRule="auto"/>
        <w:rPr>
          <w:sz w:val="24"/>
          <w:szCs w:val="24"/>
        </w:rPr>
      </w:pPr>
    </w:p>
    <w:p w:rsidR="009434F8" w:rsidRPr="006000C1" w:rsidRDefault="009434F8" w:rsidP="009434F8">
      <w:pPr>
        <w:spacing w:line="276" w:lineRule="auto"/>
        <w:ind w:firstLine="708"/>
        <w:rPr>
          <w:rFonts w:ascii="Tahoma" w:eastAsia="Calibri" w:hAnsi="Tahoma" w:cs="Tahoma"/>
          <w:sz w:val="24"/>
          <w:szCs w:val="24"/>
          <w:lang w:val="es-ES_tradnl"/>
        </w:rPr>
      </w:pPr>
      <w:r w:rsidRPr="006000C1">
        <w:rPr>
          <w:rFonts w:ascii="Tahoma" w:eastAsia="Calibri" w:hAnsi="Tahoma" w:cs="Tahoma"/>
          <w:sz w:val="24"/>
          <w:szCs w:val="24"/>
          <w:lang w:val="es-ES_tradnl"/>
        </w:rPr>
        <w:lastRenderedPageBreak/>
        <w:t>Con fundamento en el artículo 82 del C.P.T y de la S.S., modificado por el artículo 13 de la Ley 1149 de 2007, se concede el uso de la palabra a las partes para que presenten sus alegatos de conclusión: Parte demandante… Parte demandada…</w:t>
      </w:r>
    </w:p>
    <w:p w:rsidR="009434F8" w:rsidRPr="006000C1" w:rsidRDefault="009434F8" w:rsidP="009434F8">
      <w:pPr>
        <w:spacing w:line="240" w:lineRule="auto"/>
        <w:ind w:firstLine="708"/>
        <w:rPr>
          <w:rFonts w:ascii="Tahoma" w:eastAsia="Calibri" w:hAnsi="Tahoma" w:cs="Tahoma"/>
          <w:sz w:val="16"/>
          <w:szCs w:val="16"/>
          <w:lang w:val="es-ES_tradnl"/>
        </w:rPr>
      </w:pPr>
    </w:p>
    <w:p w:rsidR="009434F8" w:rsidRPr="006000C1" w:rsidRDefault="009434F8" w:rsidP="009434F8">
      <w:pPr>
        <w:widowControl w:val="0"/>
        <w:autoSpaceDE w:val="0"/>
        <w:autoSpaceDN w:val="0"/>
        <w:adjustRightInd w:val="0"/>
        <w:ind w:firstLine="0"/>
        <w:jc w:val="center"/>
        <w:rPr>
          <w:rFonts w:ascii="Tahoma" w:eastAsia="Calibri" w:hAnsi="Tahoma" w:cs="Tahoma"/>
          <w:b/>
          <w:sz w:val="24"/>
          <w:szCs w:val="24"/>
        </w:rPr>
      </w:pPr>
      <w:r w:rsidRPr="006000C1">
        <w:rPr>
          <w:rFonts w:ascii="Tahoma" w:eastAsia="Calibri" w:hAnsi="Tahoma" w:cs="Tahoma"/>
          <w:b/>
          <w:sz w:val="24"/>
          <w:szCs w:val="24"/>
        </w:rPr>
        <w:t>SENTENCIA</w:t>
      </w:r>
    </w:p>
    <w:p w:rsidR="009434F8" w:rsidRPr="006000C1" w:rsidRDefault="009434F8" w:rsidP="009434F8">
      <w:pPr>
        <w:widowControl w:val="0"/>
        <w:autoSpaceDE w:val="0"/>
        <w:autoSpaceDN w:val="0"/>
        <w:adjustRightInd w:val="0"/>
        <w:spacing w:line="240" w:lineRule="auto"/>
        <w:jc w:val="center"/>
        <w:rPr>
          <w:rFonts w:ascii="Tahoma" w:eastAsia="Calibri" w:hAnsi="Tahoma" w:cs="Tahoma"/>
          <w:b/>
          <w:sz w:val="16"/>
          <w:szCs w:val="16"/>
        </w:rPr>
      </w:pPr>
    </w:p>
    <w:p w:rsidR="009434F8" w:rsidRPr="006000C1" w:rsidRDefault="009434F8" w:rsidP="009434F8">
      <w:pPr>
        <w:widowControl w:val="0"/>
        <w:autoSpaceDE w:val="0"/>
        <w:autoSpaceDN w:val="0"/>
        <w:adjustRightInd w:val="0"/>
        <w:spacing w:line="276" w:lineRule="auto"/>
        <w:ind w:firstLine="708"/>
        <w:rPr>
          <w:rFonts w:ascii="Tahoma" w:eastAsia="Calibri" w:hAnsi="Tahoma" w:cs="Tahoma"/>
          <w:sz w:val="24"/>
          <w:szCs w:val="24"/>
          <w:lang w:val="es-CO"/>
        </w:rPr>
      </w:pPr>
      <w:r w:rsidRPr="006000C1">
        <w:rPr>
          <w:rFonts w:ascii="Tahoma" w:eastAsia="Calibri" w:hAnsi="Tahoma" w:cs="Tahoma"/>
          <w:sz w:val="24"/>
          <w:szCs w:val="24"/>
        </w:rPr>
        <w:t xml:space="preserve">Como quiera que los alegatos coinciden a cabalidad con los puntos fácticos y jurídicos objeto de discusión en esta instancia, procede la Sala a resolver el recurso de apelación impetrado por la parte actora </w:t>
      </w:r>
      <w:r w:rsidR="00DB44B3" w:rsidRPr="006000C1">
        <w:rPr>
          <w:rFonts w:ascii="Tahoma" w:eastAsia="Calibri" w:hAnsi="Tahoma" w:cs="Tahoma"/>
          <w:sz w:val="24"/>
          <w:szCs w:val="24"/>
        </w:rPr>
        <w:t>en contra de la sentencia del 15 de mayo de 2017, emitida por Juzgado Cuarto Laboral del Circuito.</w:t>
      </w:r>
    </w:p>
    <w:p w:rsidR="009434F8" w:rsidRPr="006000C1" w:rsidRDefault="009434F8" w:rsidP="009434F8">
      <w:pPr>
        <w:widowControl w:val="0"/>
        <w:autoSpaceDE w:val="0"/>
        <w:autoSpaceDN w:val="0"/>
        <w:adjustRightInd w:val="0"/>
        <w:spacing w:line="240" w:lineRule="auto"/>
        <w:ind w:firstLine="0"/>
        <w:rPr>
          <w:rFonts w:ascii="Tahoma" w:eastAsia="Calibri" w:hAnsi="Tahoma" w:cs="Tahoma"/>
          <w:sz w:val="20"/>
          <w:szCs w:val="20"/>
          <w:lang w:val="es-CO"/>
        </w:rPr>
      </w:pPr>
    </w:p>
    <w:p w:rsidR="009434F8" w:rsidRPr="006000C1" w:rsidRDefault="009434F8" w:rsidP="009434F8">
      <w:pPr>
        <w:widowControl w:val="0"/>
        <w:autoSpaceDE w:val="0"/>
        <w:autoSpaceDN w:val="0"/>
        <w:adjustRightInd w:val="0"/>
        <w:spacing w:line="276" w:lineRule="auto"/>
        <w:ind w:firstLine="0"/>
        <w:jc w:val="center"/>
        <w:rPr>
          <w:rFonts w:ascii="Tahoma" w:hAnsi="Tahoma" w:cs="Tahoma"/>
          <w:b/>
          <w:sz w:val="24"/>
          <w:szCs w:val="24"/>
        </w:rPr>
      </w:pPr>
      <w:r w:rsidRPr="006000C1">
        <w:rPr>
          <w:rFonts w:ascii="Tahoma" w:hAnsi="Tahoma" w:cs="Tahoma"/>
          <w:b/>
          <w:sz w:val="24"/>
          <w:szCs w:val="24"/>
        </w:rPr>
        <w:t>PROBLEMAS JURÍDICOS POR RESOLVER:</w:t>
      </w:r>
    </w:p>
    <w:p w:rsidR="009434F8" w:rsidRPr="006000C1" w:rsidRDefault="009434F8" w:rsidP="009434F8">
      <w:pPr>
        <w:widowControl w:val="0"/>
        <w:autoSpaceDE w:val="0"/>
        <w:autoSpaceDN w:val="0"/>
        <w:adjustRightInd w:val="0"/>
        <w:spacing w:line="240" w:lineRule="auto"/>
        <w:rPr>
          <w:rFonts w:ascii="Tahoma" w:hAnsi="Tahoma" w:cs="Tahoma"/>
          <w:sz w:val="16"/>
          <w:szCs w:val="16"/>
        </w:rPr>
      </w:pPr>
    </w:p>
    <w:p w:rsidR="009434F8" w:rsidRPr="006000C1" w:rsidRDefault="009434F8" w:rsidP="00DB44B3">
      <w:pPr>
        <w:widowControl w:val="0"/>
        <w:autoSpaceDE w:val="0"/>
        <w:autoSpaceDN w:val="0"/>
        <w:adjustRightInd w:val="0"/>
        <w:spacing w:line="276" w:lineRule="auto"/>
        <w:ind w:firstLine="708"/>
        <w:rPr>
          <w:rFonts w:ascii="Tahoma" w:hAnsi="Tahoma" w:cs="Tahoma"/>
          <w:sz w:val="24"/>
          <w:szCs w:val="24"/>
        </w:rPr>
      </w:pPr>
      <w:r w:rsidRPr="006000C1">
        <w:rPr>
          <w:rFonts w:ascii="Tahoma" w:hAnsi="Tahoma" w:cs="Tahoma"/>
          <w:sz w:val="24"/>
          <w:szCs w:val="24"/>
        </w:rPr>
        <w:t xml:space="preserve">  </w:t>
      </w:r>
      <w:r w:rsidR="004626D2" w:rsidRPr="006000C1">
        <w:rPr>
          <w:rFonts w:ascii="Tahoma" w:hAnsi="Tahoma" w:cs="Tahoma"/>
          <w:sz w:val="24"/>
          <w:szCs w:val="24"/>
        </w:rPr>
        <w:t>Como problema jurídico a resolver, le corresponde a la Sala establecer la fecha del hito final del contrato de trabajo entre el señor ANDERSON PLATA GULLEN y el CORPEREIRA. Para ello será necesario verificar si operó en el presente asunto el fenómeno jurídico de la suspensión del contrato de trabajo, o si el paso del jugador profesional a otros equipos de fútbol implicó la ruptura del vínculo laboral con el equipo demandado, titular de sus derechos deportivos.</w:t>
      </w:r>
    </w:p>
    <w:p w:rsidR="004626D2" w:rsidRPr="006000C1" w:rsidRDefault="004626D2" w:rsidP="00DB44B3">
      <w:pPr>
        <w:widowControl w:val="0"/>
        <w:autoSpaceDE w:val="0"/>
        <w:autoSpaceDN w:val="0"/>
        <w:adjustRightInd w:val="0"/>
        <w:spacing w:line="276" w:lineRule="auto"/>
        <w:ind w:firstLine="708"/>
        <w:rPr>
          <w:rFonts w:ascii="Tahoma" w:hAnsi="Tahoma" w:cs="Tahoma"/>
          <w:sz w:val="24"/>
          <w:szCs w:val="24"/>
        </w:rPr>
      </w:pPr>
    </w:p>
    <w:p w:rsidR="000D5D0B" w:rsidRPr="006000C1" w:rsidRDefault="00011B79" w:rsidP="00DB44B3">
      <w:pPr>
        <w:spacing w:line="276" w:lineRule="auto"/>
        <w:ind w:firstLine="0"/>
        <w:jc w:val="center"/>
        <w:rPr>
          <w:rFonts w:ascii="Tahoma" w:hAnsi="Tahoma" w:cs="Tahoma"/>
          <w:b/>
          <w:sz w:val="24"/>
          <w:szCs w:val="24"/>
          <w:lang w:val="es-CO"/>
        </w:rPr>
      </w:pPr>
      <w:r w:rsidRPr="006000C1">
        <w:rPr>
          <w:rFonts w:ascii="Tahoma" w:hAnsi="Tahoma" w:cs="Tahoma"/>
          <w:b/>
          <w:sz w:val="24"/>
          <w:szCs w:val="24"/>
          <w:lang w:val="es-CO"/>
        </w:rPr>
        <w:t xml:space="preserve">I </w:t>
      </w:r>
      <w:r w:rsidR="00296391" w:rsidRPr="006000C1">
        <w:rPr>
          <w:rFonts w:ascii="Tahoma" w:hAnsi="Tahoma" w:cs="Tahoma"/>
          <w:b/>
          <w:sz w:val="24"/>
          <w:szCs w:val="24"/>
          <w:lang w:val="es-CO"/>
        </w:rPr>
        <w:t>–</w:t>
      </w:r>
      <w:r w:rsidRPr="006000C1">
        <w:rPr>
          <w:rFonts w:ascii="Tahoma" w:hAnsi="Tahoma" w:cs="Tahoma"/>
          <w:b/>
          <w:sz w:val="24"/>
          <w:szCs w:val="24"/>
          <w:lang w:val="es-CO"/>
        </w:rPr>
        <w:t xml:space="preserve"> </w:t>
      </w:r>
      <w:r w:rsidR="000D5D0B" w:rsidRPr="006000C1">
        <w:rPr>
          <w:rFonts w:ascii="Tahoma" w:hAnsi="Tahoma" w:cs="Tahoma"/>
          <w:b/>
          <w:sz w:val="24"/>
          <w:szCs w:val="24"/>
          <w:lang w:val="es-CO"/>
        </w:rPr>
        <w:t>ANTECEDENTES</w:t>
      </w:r>
    </w:p>
    <w:p w:rsidR="00296391" w:rsidRPr="006000C1" w:rsidRDefault="00296391" w:rsidP="00DB44B3">
      <w:pPr>
        <w:spacing w:line="276" w:lineRule="auto"/>
        <w:ind w:firstLine="0"/>
        <w:jc w:val="center"/>
        <w:rPr>
          <w:rFonts w:ascii="Tahoma" w:hAnsi="Tahoma" w:cs="Tahoma"/>
          <w:b/>
          <w:sz w:val="20"/>
          <w:szCs w:val="20"/>
          <w:lang w:val="es-CO"/>
        </w:rPr>
      </w:pPr>
    </w:p>
    <w:p w:rsidR="00011B79" w:rsidRPr="006000C1" w:rsidRDefault="000D5D0B" w:rsidP="00296391">
      <w:pPr>
        <w:spacing w:line="276" w:lineRule="auto"/>
        <w:rPr>
          <w:rFonts w:ascii="Tahoma" w:hAnsi="Tahoma" w:cs="Tahoma"/>
          <w:sz w:val="24"/>
          <w:szCs w:val="24"/>
          <w:lang w:val="es-CO"/>
        </w:rPr>
      </w:pPr>
      <w:r w:rsidRPr="006000C1">
        <w:rPr>
          <w:rFonts w:ascii="Tahoma" w:hAnsi="Tahoma" w:cs="Tahoma"/>
          <w:sz w:val="24"/>
          <w:szCs w:val="24"/>
          <w:lang w:val="es-CO"/>
        </w:rPr>
        <w:t>En lo que interesa a la resolución del recurso de apelación promovido por el apoderado judicial de la parte actora, es del caso subrayar, como aspectos centrales de la demanda, básicamente, que el demandante asegura que hizo parte de la nómina oficial de jugadores profesionales del Deportivo Pereira entre el 9 de septiembre de 2011 y el 18 de enero de 2014, fecha en la cual pasó en calidad de préstamo al equipo “Azul &amp; Blanco Millonarios F</w:t>
      </w:r>
      <w:r w:rsidR="00011B79" w:rsidRPr="006000C1">
        <w:rPr>
          <w:rFonts w:ascii="Tahoma" w:hAnsi="Tahoma" w:cs="Tahoma"/>
          <w:sz w:val="24"/>
          <w:szCs w:val="24"/>
          <w:lang w:val="es-CO"/>
        </w:rPr>
        <w:t>.</w:t>
      </w:r>
      <w:r w:rsidRPr="006000C1">
        <w:rPr>
          <w:rFonts w:ascii="Tahoma" w:hAnsi="Tahoma" w:cs="Tahoma"/>
          <w:sz w:val="24"/>
          <w:szCs w:val="24"/>
          <w:lang w:val="es-CO"/>
        </w:rPr>
        <w:t>C</w:t>
      </w:r>
      <w:r w:rsidR="00011B79" w:rsidRPr="006000C1">
        <w:rPr>
          <w:rFonts w:ascii="Tahoma" w:hAnsi="Tahoma" w:cs="Tahoma"/>
          <w:sz w:val="24"/>
          <w:szCs w:val="24"/>
          <w:lang w:val="es-CO"/>
        </w:rPr>
        <w:t>.</w:t>
      </w:r>
      <w:r w:rsidRPr="006000C1">
        <w:rPr>
          <w:rFonts w:ascii="Tahoma" w:hAnsi="Tahoma" w:cs="Tahoma"/>
          <w:sz w:val="24"/>
          <w:szCs w:val="24"/>
          <w:lang w:val="es-CO"/>
        </w:rPr>
        <w:t xml:space="preserve"> S.A.” en el que jugó hasta </w:t>
      </w:r>
      <w:r w:rsidR="00011B79" w:rsidRPr="006000C1">
        <w:rPr>
          <w:rFonts w:ascii="Tahoma" w:hAnsi="Tahoma" w:cs="Tahoma"/>
          <w:sz w:val="24"/>
          <w:szCs w:val="24"/>
          <w:lang w:val="es-CO"/>
        </w:rPr>
        <w:t>el 31 de diciembre de ese año</w:t>
      </w:r>
      <w:r w:rsidRPr="006000C1">
        <w:rPr>
          <w:rFonts w:ascii="Tahoma" w:hAnsi="Tahoma" w:cs="Tahoma"/>
          <w:sz w:val="24"/>
          <w:szCs w:val="24"/>
          <w:lang w:val="es-CO"/>
        </w:rPr>
        <w:t>, regresando a su equipo</w:t>
      </w:r>
      <w:r w:rsidR="00011B79" w:rsidRPr="006000C1">
        <w:rPr>
          <w:rFonts w:ascii="Tahoma" w:hAnsi="Tahoma" w:cs="Tahoma"/>
          <w:sz w:val="24"/>
          <w:szCs w:val="24"/>
          <w:lang w:val="es-CO"/>
        </w:rPr>
        <w:t xml:space="preserve"> (Corpereira)</w:t>
      </w:r>
      <w:r w:rsidRPr="006000C1">
        <w:rPr>
          <w:rFonts w:ascii="Tahoma" w:hAnsi="Tahoma" w:cs="Tahoma"/>
          <w:sz w:val="24"/>
          <w:szCs w:val="24"/>
          <w:lang w:val="es-CO"/>
        </w:rPr>
        <w:t xml:space="preserve"> el 1º de enero de 2015</w:t>
      </w:r>
      <w:r w:rsidR="00011B79" w:rsidRPr="006000C1">
        <w:rPr>
          <w:rFonts w:ascii="Tahoma" w:hAnsi="Tahoma" w:cs="Tahoma"/>
          <w:sz w:val="24"/>
          <w:szCs w:val="24"/>
          <w:lang w:val="es-CO"/>
        </w:rPr>
        <w:t xml:space="preserve">, para volver a ser cedido </w:t>
      </w:r>
      <w:r w:rsidR="00340A67" w:rsidRPr="006000C1">
        <w:rPr>
          <w:rFonts w:ascii="Tahoma" w:hAnsi="Tahoma" w:cs="Tahoma"/>
          <w:sz w:val="24"/>
          <w:szCs w:val="24"/>
          <w:lang w:val="es-CO"/>
        </w:rPr>
        <w:t xml:space="preserve">el 18 de enero de ese año </w:t>
      </w:r>
      <w:r w:rsidR="00011B79" w:rsidRPr="006000C1">
        <w:rPr>
          <w:rFonts w:ascii="Tahoma" w:hAnsi="Tahoma" w:cs="Tahoma"/>
          <w:sz w:val="24"/>
          <w:szCs w:val="24"/>
          <w:lang w:val="es-CO"/>
        </w:rPr>
        <w:t>al CLUB DEPORTIVO ATLÉTICO HUILA, en el que jugó hasta el 31 de diciembre de 2015.</w:t>
      </w:r>
    </w:p>
    <w:p w:rsidR="00011B79" w:rsidRPr="006000C1" w:rsidRDefault="00011B79" w:rsidP="00296391">
      <w:pPr>
        <w:spacing w:line="276" w:lineRule="auto"/>
        <w:rPr>
          <w:rFonts w:ascii="Tahoma" w:hAnsi="Tahoma" w:cs="Tahoma"/>
          <w:sz w:val="24"/>
          <w:szCs w:val="24"/>
          <w:lang w:val="es-CO"/>
        </w:rPr>
      </w:pPr>
    </w:p>
    <w:p w:rsidR="00011B79" w:rsidRPr="006000C1" w:rsidRDefault="00011B79" w:rsidP="00296391">
      <w:pPr>
        <w:spacing w:line="276" w:lineRule="auto"/>
        <w:rPr>
          <w:rFonts w:ascii="Tahoma" w:hAnsi="Tahoma" w:cs="Tahoma"/>
          <w:sz w:val="24"/>
          <w:szCs w:val="24"/>
          <w:lang w:val="es-CO"/>
        </w:rPr>
      </w:pPr>
      <w:r w:rsidRPr="006000C1">
        <w:rPr>
          <w:rFonts w:ascii="Tahoma" w:hAnsi="Tahoma" w:cs="Tahoma"/>
          <w:sz w:val="24"/>
          <w:szCs w:val="24"/>
          <w:lang w:val="es-CO"/>
        </w:rPr>
        <w:t>Señala además, que una vez finalizado el último contrato de cesión temporal de derechos deportivos y de trabajo con el CLUB DEPORTIVO ATLÉTICO HUILA S.A., regresó a la Corporación Social y Cultural de Pereira –</w:t>
      </w:r>
      <w:proofErr w:type="spellStart"/>
      <w:r w:rsidRPr="006000C1">
        <w:rPr>
          <w:rFonts w:ascii="Tahoma" w:hAnsi="Tahoma" w:cs="Tahoma"/>
          <w:sz w:val="24"/>
          <w:szCs w:val="24"/>
          <w:lang w:val="es-CO"/>
        </w:rPr>
        <w:t>CORPEREIRA</w:t>
      </w:r>
      <w:proofErr w:type="spellEnd"/>
      <w:r w:rsidRPr="006000C1">
        <w:rPr>
          <w:rFonts w:ascii="Tahoma" w:hAnsi="Tahoma" w:cs="Tahoma"/>
          <w:sz w:val="24"/>
          <w:szCs w:val="24"/>
          <w:lang w:val="es-CO"/>
        </w:rPr>
        <w:t xml:space="preserve">- en los primeros días del mes de enero de 2016, tal como se lo habían indicado, y ese mismo día, sin que mediara una explicación, fue informado por el señor </w:t>
      </w:r>
      <w:proofErr w:type="spellStart"/>
      <w:r w:rsidR="00D358F8" w:rsidRPr="006000C1">
        <w:rPr>
          <w:rFonts w:ascii="Tahoma" w:hAnsi="Tahoma" w:cs="Tahoma"/>
          <w:sz w:val="24"/>
          <w:szCs w:val="24"/>
        </w:rPr>
        <w:t>Candamil</w:t>
      </w:r>
      <w:proofErr w:type="spellEnd"/>
      <w:r w:rsidR="00D358F8" w:rsidRPr="006000C1">
        <w:rPr>
          <w:rFonts w:ascii="Tahoma" w:hAnsi="Tahoma" w:cs="Tahoma"/>
          <w:sz w:val="24"/>
          <w:szCs w:val="24"/>
        </w:rPr>
        <w:t xml:space="preserve"> Calle</w:t>
      </w:r>
      <w:r w:rsidR="00340A67" w:rsidRPr="006000C1">
        <w:rPr>
          <w:rFonts w:ascii="Tahoma" w:hAnsi="Tahoma" w:cs="Tahoma"/>
          <w:sz w:val="24"/>
          <w:szCs w:val="24"/>
          <w:lang w:val="es-CO"/>
        </w:rPr>
        <w:t>, liquidador de la empresa,</w:t>
      </w:r>
      <w:r w:rsidRPr="006000C1">
        <w:rPr>
          <w:rFonts w:ascii="Tahoma" w:hAnsi="Tahoma" w:cs="Tahoma"/>
          <w:sz w:val="24"/>
          <w:szCs w:val="24"/>
          <w:lang w:val="es-CO"/>
        </w:rPr>
        <w:t xml:space="preserve"> que no podía entrenar con el resto del plantel profesional del Club hasta nueva orden.</w:t>
      </w:r>
    </w:p>
    <w:p w:rsidR="00011B79" w:rsidRPr="006000C1" w:rsidRDefault="00011B79" w:rsidP="00296391">
      <w:pPr>
        <w:spacing w:line="276" w:lineRule="auto"/>
        <w:rPr>
          <w:rFonts w:ascii="Tahoma" w:hAnsi="Tahoma" w:cs="Tahoma"/>
          <w:sz w:val="24"/>
          <w:szCs w:val="24"/>
          <w:lang w:val="es-CO"/>
        </w:rPr>
      </w:pPr>
    </w:p>
    <w:p w:rsidR="00AD17EA" w:rsidRPr="006000C1" w:rsidRDefault="00011B79" w:rsidP="00296391">
      <w:pPr>
        <w:spacing w:line="276" w:lineRule="auto"/>
        <w:rPr>
          <w:rFonts w:ascii="Tahoma" w:hAnsi="Tahoma" w:cs="Tahoma"/>
          <w:sz w:val="24"/>
          <w:szCs w:val="24"/>
          <w:lang w:val="es-CO"/>
        </w:rPr>
      </w:pPr>
      <w:r w:rsidRPr="006000C1">
        <w:rPr>
          <w:rFonts w:ascii="Tahoma" w:hAnsi="Tahoma" w:cs="Tahoma"/>
          <w:sz w:val="24"/>
          <w:szCs w:val="24"/>
          <w:lang w:val="es-CO"/>
        </w:rPr>
        <w:t>En vista de lo an</w:t>
      </w:r>
      <w:r w:rsidR="0032017D" w:rsidRPr="006000C1">
        <w:rPr>
          <w:rFonts w:ascii="Tahoma" w:hAnsi="Tahoma" w:cs="Tahoma"/>
          <w:sz w:val="24"/>
          <w:szCs w:val="24"/>
          <w:lang w:val="es-CO"/>
        </w:rPr>
        <w:t>terior, indica que</w:t>
      </w:r>
      <w:r w:rsidRPr="006000C1">
        <w:rPr>
          <w:rFonts w:ascii="Tahoma" w:hAnsi="Tahoma" w:cs="Tahoma"/>
          <w:sz w:val="24"/>
          <w:szCs w:val="24"/>
          <w:lang w:val="es-CO"/>
        </w:rPr>
        <w:t xml:space="preserve"> el 8 de marzo de 2016 radicó carta en las instalaciones</w:t>
      </w:r>
      <w:r w:rsidR="0032017D" w:rsidRPr="006000C1">
        <w:rPr>
          <w:rFonts w:ascii="Tahoma" w:hAnsi="Tahoma" w:cs="Tahoma"/>
          <w:sz w:val="24"/>
          <w:szCs w:val="24"/>
          <w:lang w:val="es-CO"/>
        </w:rPr>
        <w:t xml:space="preserve"> administrativas</w:t>
      </w:r>
      <w:r w:rsidRPr="006000C1">
        <w:rPr>
          <w:rFonts w:ascii="Tahoma" w:hAnsi="Tahoma" w:cs="Tahoma"/>
          <w:sz w:val="24"/>
          <w:szCs w:val="24"/>
          <w:lang w:val="es-CO"/>
        </w:rPr>
        <w:t xml:space="preserve"> del equipo</w:t>
      </w:r>
      <w:r w:rsidR="0032017D" w:rsidRPr="006000C1">
        <w:rPr>
          <w:rFonts w:ascii="Tahoma" w:hAnsi="Tahoma" w:cs="Tahoma"/>
          <w:sz w:val="24"/>
          <w:szCs w:val="24"/>
          <w:lang w:val="es-CO"/>
        </w:rPr>
        <w:t xml:space="preserve"> de </w:t>
      </w:r>
      <w:r w:rsidR="00F54288" w:rsidRPr="006000C1">
        <w:rPr>
          <w:rFonts w:ascii="Tahoma" w:hAnsi="Tahoma" w:cs="Tahoma"/>
          <w:sz w:val="24"/>
          <w:szCs w:val="24"/>
          <w:lang w:val="es-CO"/>
        </w:rPr>
        <w:t>fútbol</w:t>
      </w:r>
      <w:r w:rsidR="00AD17EA" w:rsidRPr="006000C1">
        <w:rPr>
          <w:rFonts w:ascii="Tahoma" w:hAnsi="Tahoma" w:cs="Tahoma"/>
          <w:sz w:val="24"/>
          <w:szCs w:val="24"/>
          <w:lang w:val="es-CO"/>
        </w:rPr>
        <w:t>,</w:t>
      </w:r>
      <w:r w:rsidRPr="006000C1">
        <w:rPr>
          <w:rFonts w:ascii="Tahoma" w:hAnsi="Tahoma" w:cs="Tahoma"/>
          <w:sz w:val="24"/>
          <w:szCs w:val="24"/>
          <w:lang w:val="es-CO"/>
        </w:rPr>
        <w:t xml:space="preserve"> informando la terminación del contrato con justa causa, teniendo en cuenta que no le habían cancelado los salarios de los meses de enero y febrero del año 2016.</w:t>
      </w:r>
    </w:p>
    <w:p w:rsidR="001A0F08" w:rsidRPr="006000C1" w:rsidRDefault="001A0F08" w:rsidP="00296391">
      <w:pPr>
        <w:spacing w:line="276" w:lineRule="auto"/>
        <w:rPr>
          <w:rFonts w:ascii="Tahoma" w:hAnsi="Tahoma" w:cs="Tahoma"/>
          <w:sz w:val="24"/>
          <w:szCs w:val="24"/>
          <w:lang w:val="es-CO"/>
        </w:rPr>
      </w:pPr>
    </w:p>
    <w:p w:rsidR="00340A67" w:rsidRPr="006000C1" w:rsidRDefault="001A0F08" w:rsidP="00CA4A9E">
      <w:pPr>
        <w:spacing w:line="276" w:lineRule="auto"/>
        <w:rPr>
          <w:rFonts w:ascii="Tahoma" w:hAnsi="Tahoma" w:cs="Tahoma"/>
          <w:sz w:val="24"/>
          <w:szCs w:val="24"/>
          <w:lang w:val="es-CO"/>
        </w:rPr>
      </w:pPr>
      <w:r w:rsidRPr="006000C1">
        <w:rPr>
          <w:rFonts w:ascii="Tahoma" w:hAnsi="Tahoma" w:cs="Tahoma"/>
          <w:sz w:val="24"/>
          <w:szCs w:val="24"/>
          <w:lang w:val="es-CO"/>
        </w:rPr>
        <w:t xml:space="preserve">Como </w:t>
      </w:r>
      <w:r w:rsidR="009820AA" w:rsidRPr="006000C1">
        <w:rPr>
          <w:rFonts w:ascii="Tahoma" w:hAnsi="Tahoma" w:cs="Tahoma"/>
          <w:sz w:val="24"/>
          <w:szCs w:val="24"/>
          <w:lang w:val="es-CO"/>
        </w:rPr>
        <w:t>fundamento de lo pretendido, expone que la liquidación de sus</w:t>
      </w:r>
      <w:r w:rsidRPr="006000C1">
        <w:rPr>
          <w:rFonts w:ascii="Tahoma" w:hAnsi="Tahoma" w:cs="Tahoma"/>
          <w:sz w:val="24"/>
          <w:szCs w:val="24"/>
          <w:lang w:val="es-CO"/>
        </w:rPr>
        <w:t xml:space="preserve"> prestaciones</w:t>
      </w:r>
      <w:r w:rsidR="009820AA" w:rsidRPr="006000C1">
        <w:rPr>
          <w:rFonts w:ascii="Tahoma" w:hAnsi="Tahoma" w:cs="Tahoma"/>
          <w:sz w:val="24"/>
          <w:szCs w:val="24"/>
          <w:lang w:val="es-CO"/>
        </w:rPr>
        <w:t xml:space="preserve"> sociales</w:t>
      </w:r>
      <w:r w:rsidRPr="006000C1">
        <w:rPr>
          <w:rFonts w:ascii="Tahoma" w:hAnsi="Tahoma" w:cs="Tahoma"/>
          <w:sz w:val="24"/>
          <w:szCs w:val="24"/>
          <w:lang w:val="es-CO"/>
        </w:rPr>
        <w:t xml:space="preserve"> y aportes a la seguridad social se </w:t>
      </w:r>
      <w:r w:rsidR="009820AA" w:rsidRPr="006000C1">
        <w:rPr>
          <w:rFonts w:ascii="Tahoma" w:hAnsi="Tahoma" w:cs="Tahoma"/>
          <w:sz w:val="24"/>
          <w:szCs w:val="24"/>
          <w:lang w:val="es-CO"/>
        </w:rPr>
        <w:t>hacía</w:t>
      </w:r>
      <w:r w:rsidRPr="006000C1">
        <w:rPr>
          <w:rFonts w:ascii="Tahoma" w:hAnsi="Tahoma" w:cs="Tahoma"/>
          <w:sz w:val="24"/>
          <w:szCs w:val="24"/>
          <w:lang w:val="es-CO"/>
        </w:rPr>
        <w:t xml:space="preserve"> sobre la base </w:t>
      </w:r>
      <w:r w:rsidR="009820AA" w:rsidRPr="006000C1">
        <w:rPr>
          <w:rFonts w:ascii="Tahoma" w:hAnsi="Tahoma" w:cs="Tahoma"/>
          <w:sz w:val="24"/>
          <w:szCs w:val="24"/>
          <w:lang w:val="es-CO"/>
        </w:rPr>
        <w:t xml:space="preserve">de un salario inferior al que verdaderamente devengaba, con la justificación de que una parte de su remuneración correspondía al pago por publicidad, así: </w:t>
      </w:r>
      <w:r w:rsidR="00CA4A9E" w:rsidRPr="006000C1">
        <w:rPr>
          <w:rFonts w:ascii="Tahoma" w:hAnsi="Tahoma" w:cs="Tahoma"/>
          <w:sz w:val="24"/>
          <w:szCs w:val="24"/>
          <w:lang w:val="es-CO"/>
        </w:rPr>
        <w:t>le pagaron</w:t>
      </w:r>
      <w:r w:rsidR="000A67CB" w:rsidRPr="006000C1">
        <w:rPr>
          <w:rFonts w:ascii="Tahoma" w:hAnsi="Tahoma" w:cs="Tahoma"/>
          <w:sz w:val="24"/>
          <w:szCs w:val="24"/>
          <w:lang w:val="es-CO"/>
        </w:rPr>
        <w:t xml:space="preserve"> en el año 2011</w:t>
      </w:r>
      <w:r w:rsidR="006C1318" w:rsidRPr="006000C1">
        <w:rPr>
          <w:rFonts w:ascii="Tahoma" w:hAnsi="Tahoma" w:cs="Tahoma"/>
          <w:sz w:val="24"/>
          <w:szCs w:val="24"/>
          <w:lang w:val="es-CO"/>
        </w:rPr>
        <w:t xml:space="preserve"> como retribución</w:t>
      </w:r>
      <w:r w:rsidR="009820AA" w:rsidRPr="006000C1">
        <w:rPr>
          <w:rFonts w:ascii="Tahoma" w:hAnsi="Tahoma" w:cs="Tahoma"/>
          <w:sz w:val="24"/>
          <w:szCs w:val="24"/>
          <w:lang w:val="es-CO"/>
        </w:rPr>
        <w:t xml:space="preserve"> la suma de $1.100.000</w:t>
      </w:r>
      <w:r w:rsidR="000A67CB" w:rsidRPr="006000C1">
        <w:rPr>
          <w:rFonts w:ascii="Tahoma" w:hAnsi="Tahoma" w:cs="Tahoma"/>
          <w:sz w:val="24"/>
          <w:szCs w:val="24"/>
          <w:lang w:val="es-CO"/>
        </w:rPr>
        <w:t xml:space="preserve"> a título de asignación básica</w:t>
      </w:r>
      <w:r w:rsidR="009820AA" w:rsidRPr="006000C1">
        <w:rPr>
          <w:rFonts w:ascii="Tahoma" w:hAnsi="Tahoma" w:cs="Tahoma"/>
          <w:sz w:val="24"/>
          <w:szCs w:val="24"/>
          <w:lang w:val="es-CO"/>
        </w:rPr>
        <w:t xml:space="preserve">, más $1.900.000 por publicidad y </w:t>
      </w:r>
      <w:r w:rsidR="009820AA" w:rsidRPr="006000C1">
        <w:rPr>
          <w:rFonts w:ascii="Tahoma" w:hAnsi="Tahoma" w:cs="Tahoma"/>
          <w:sz w:val="24"/>
          <w:szCs w:val="24"/>
          <w:lang w:val="es-CO"/>
        </w:rPr>
        <w:lastRenderedPageBreak/>
        <w:t xml:space="preserve">$500.000 </w:t>
      </w:r>
      <w:r w:rsidR="000A67CB" w:rsidRPr="006000C1">
        <w:rPr>
          <w:rFonts w:ascii="Tahoma" w:hAnsi="Tahoma" w:cs="Tahoma"/>
          <w:sz w:val="24"/>
          <w:szCs w:val="24"/>
          <w:lang w:val="es-CO"/>
        </w:rPr>
        <w:t>como auxilio de vivienda (para un total de $3.500.000</w:t>
      </w:r>
      <w:r w:rsidR="006C1318" w:rsidRPr="006000C1">
        <w:rPr>
          <w:rFonts w:ascii="Tahoma" w:hAnsi="Tahoma" w:cs="Tahoma"/>
          <w:sz w:val="24"/>
          <w:szCs w:val="24"/>
          <w:lang w:val="es-CO"/>
        </w:rPr>
        <w:t xml:space="preserve"> mensuales);</w:t>
      </w:r>
      <w:r w:rsidR="000A67CB" w:rsidRPr="006000C1">
        <w:rPr>
          <w:rFonts w:ascii="Tahoma" w:hAnsi="Tahoma" w:cs="Tahoma"/>
          <w:sz w:val="24"/>
          <w:szCs w:val="24"/>
          <w:lang w:val="es-CO"/>
        </w:rPr>
        <w:t xml:space="preserve"> en el año 2012, desde el 1º de agosto de</w:t>
      </w:r>
      <w:r w:rsidR="0020519A" w:rsidRPr="006000C1">
        <w:rPr>
          <w:rFonts w:ascii="Tahoma" w:hAnsi="Tahoma" w:cs="Tahoma"/>
          <w:sz w:val="24"/>
          <w:szCs w:val="24"/>
          <w:lang w:val="es-CO"/>
        </w:rPr>
        <w:t xml:space="preserve"> ese año</w:t>
      </w:r>
      <w:r w:rsidR="000A67CB" w:rsidRPr="006000C1">
        <w:rPr>
          <w:rFonts w:ascii="Tahoma" w:hAnsi="Tahoma" w:cs="Tahoma"/>
          <w:sz w:val="24"/>
          <w:szCs w:val="24"/>
          <w:lang w:val="es-CO"/>
        </w:rPr>
        <w:t>, le empezaron a pagar $5.400.000</w:t>
      </w:r>
      <w:r w:rsidR="006C1318" w:rsidRPr="006000C1">
        <w:rPr>
          <w:rFonts w:ascii="Tahoma" w:hAnsi="Tahoma" w:cs="Tahoma"/>
          <w:sz w:val="24"/>
          <w:szCs w:val="24"/>
          <w:lang w:val="es-CO"/>
        </w:rPr>
        <w:t xml:space="preserve"> como salario integral</w:t>
      </w:r>
      <w:r w:rsidR="0020519A" w:rsidRPr="006000C1">
        <w:rPr>
          <w:rFonts w:ascii="Tahoma" w:hAnsi="Tahoma" w:cs="Tahoma"/>
          <w:sz w:val="24"/>
          <w:szCs w:val="24"/>
          <w:lang w:val="es-CO"/>
        </w:rPr>
        <w:t>;</w:t>
      </w:r>
      <w:r w:rsidR="006C1318" w:rsidRPr="006000C1">
        <w:rPr>
          <w:rFonts w:ascii="Tahoma" w:hAnsi="Tahoma" w:cs="Tahoma"/>
          <w:sz w:val="24"/>
          <w:szCs w:val="24"/>
          <w:lang w:val="es-CO"/>
        </w:rPr>
        <w:t xml:space="preserve"> en el 2013, $12.000.000 ($</w:t>
      </w:r>
      <w:r w:rsidR="0020519A" w:rsidRPr="006000C1">
        <w:rPr>
          <w:rFonts w:ascii="Tahoma" w:hAnsi="Tahoma" w:cs="Tahoma"/>
          <w:sz w:val="24"/>
          <w:szCs w:val="24"/>
          <w:lang w:val="es-CO"/>
        </w:rPr>
        <w:t>2</w:t>
      </w:r>
      <w:r w:rsidR="006C1318" w:rsidRPr="006000C1">
        <w:rPr>
          <w:rFonts w:ascii="Tahoma" w:hAnsi="Tahoma" w:cs="Tahoma"/>
          <w:sz w:val="24"/>
          <w:szCs w:val="24"/>
          <w:lang w:val="es-CO"/>
        </w:rPr>
        <w:t>.0</w:t>
      </w:r>
      <w:r w:rsidR="0020519A" w:rsidRPr="006000C1">
        <w:rPr>
          <w:rFonts w:ascii="Tahoma" w:hAnsi="Tahoma" w:cs="Tahoma"/>
          <w:sz w:val="24"/>
          <w:szCs w:val="24"/>
          <w:lang w:val="es-CO"/>
        </w:rPr>
        <w:t xml:space="preserve">00.000 por </w:t>
      </w:r>
      <w:r w:rsidR="006C1318" w:rsidRPr="006000C1">
        <w:rPr>
          <w:rFonts w:ascii="Tahoma" w:hAnsi="Tahoma" w:cs="Tahoma"/>
          <w:sz w:val="24"/>
          <w:szCs w:val="24"/>
          <w:lang w:val="es-CO"/>
        </w:rPr>
        <w:t>concepto de salario y $10.000.000 por publicidad) y</w:t>
      </w:r>
      <w:r w:rsidR="0020519A" w:rsidRPr="006000C1">
        <w:rPr>
          <w:rFonts w:ascii="Tahoma" w:hAnsi="Tahoma" w:cs="Tahoma"/>
          <w:sz w:val="24"/>
          <w:szCs w:val="24"/>
          <w:lang w:val="es-CO"/>
        </w:rPr>
        <w:t xml:space="preserve"> en el</w:t>
      </w:r>
      <w:r w:rsidR="006C1318" w:rsidRPr="006000C1">
        <w:rPr>
          <w:rFonts w:ascii="Tahoma" w:hAnsi="Tahoma" w:cs="Tahoma"/>
          <w:sz w:val="24"/>
          <w:szCs w:val="24"/>
          <w:lang w:val="es-CO"/>
        </w:rPr>
        <w:t xml:space="preserve"> año</w:t>
      </w:r>
      <w:r w:rsidR="0020519A" w:rsidRPr="006000C1">
        <w:rPr>
          <w:rFonts w:ascii="Tahoma" w:hAnsi="Tahoma" w:cs="Tahoma"/>
          <w:sz w:val="24"/>
          <w:szCs w:val="24"/>
          <w:lang w:val="es-CO"/>
        </w:rPr>
        <w:t xml:space="preserve"> 2014, </w:t>
      </w:r>
      <w:r w:rsidR="006C1318" w:rsidRPr="006000C1">
        <w:rPr>
          <w:rFonts w:ascii="Tahoma" w:hAnsi="Tahoma" w:cs="Tahoma"/>
          <w:sz w:val="24"/>
          <w:szCs w:val="24"/>
          <w:lang w:val="es-CO"/>
        </w:rPr>
        <w:t>la misma cifra del año 2013.</w:t>
      </w:r>
    </w:p>
    <w:p w:rsidR="00CA4A9E" w:rsidRPr="006000C1" w:rsidRDefault="00CA4A9E" w:rsidP="00CA4A9E">
      <w:pPr>
        <w:spacing w:line="276" w:lineRule="auto"/>
        <w:rPr>
          <w:rFonts w:ascii="Tahoma" w:hAnsi="Tahoma" w:cs="Tahoma"/>
          <w:sz w:val="24"/>
          <w:szCs w:val="24"/>
          <w:lang w:val="es-CO"/>
        </w:rPr>
      </w:pPr>
    </w:p>
    <w:p w:rsidR="00CA4A9E" w:rsidRPr="006000C1" w:rsidRDefault="006C34A9" w:rsidP="00CA4A9E">
      <w:pPr>
        <w:spacing w:line="276" w:lineRule="auto"/>
        <w:rPr>
          <w:rFonts w:ascii="Tahoma" w:hAnsi="Tahoma" w:cs="Tahoma"/>
          <w:sz w:val="24"/>
          <w:szCs w:val="24"/>
          <w:lang w:val="es-CO"/>
        </w:rPr>
      </w:pPr>
      <w:r w:rsidRPr="006000C1">
        <w:rPr>
          <w:rFonts w:ascii="Tahoma" w:hAnsi="Tahoma" w:cs="Tahoma"/>
          <w:sz w:val="24"/>
          <w:szCs w:val="24"/>
          <w:lang w:val="es-CO"/>
        </w:rPr>
        <w:t xml:space="preserve">En ese orden reclama de la justicia laboral la declaración de </w:t>
      </w:r>
      <w:r w:rsidR="00CA4A9E" w:rsidRPr="006000C1">
        <w:rPr>
          <w:rFonts w:ascii="Tahoma" w:hAnsi="Tahoma" w:cs="Tahoma"/>
          <w:sz w:val="24"/>
          <w:szCs w:val="24"/>
          <w:lang w:val="es-CO"/>
        </w:rPr>
        <w:t>la existencia de un contrato de trabajo con la empresa demandada desde el 9 de septiembre de 2011 y</w:t>
      </w:r>
      <w:r w:rsidRPr="006000C1">
        <w:rPr>
          <w:rFonts w:ascii="Tahoma" w:hAnsi="Tahoma" w:cs="Tahoma"/>
          <w:sz w:val="24"/>
          <w:szCs w:val="24"/>
          <w:lang w:val="es-CO"/>
        </w:rPr>
        <w:t xml:space="preserve"> hasta</w:t>
      </w:r>
      <w:r w:rsidR="00CA4A9E" w:rsidRPr="006000C1">
        <w:rPr>
          <w:rFonts w:ascii="Tahoma" w:hAnsi="Tahoma" w:cs="Tahoma"/>
          <w:sz w:val="24"/>
          <w:szCs w:val="24"/>
          <w:lang w:val="es-CO"/>
        </w:rPr>
        <w:t xml:space="preserve"> el 8 de marzo d</w:t>
      </w:r>
      <w:r w:rsidRPr="006000C1">
        <w:rPr>
          <w:rFonts w:ascii="Tahoma" w:hAnsi="Tahoma" w:cs="Tahoma"/>
          <w:sz w:val="24"/>
          <w:szCs w:val="24"/>
          <w:lang w:val="es-CO"/>
        </w:rPr>
        <w:t>e 2016, y que en consecuencia la demandada sea condenada</w:t>
      </w:r>
      <w:r w:rsidR="00CA4A9E" w:rsidRPr="006000C1">
        <w:rPr>
          <w:rFonts w:ascii="Tahoma" w:hAnsi="Tahoma" w:cs="Tahoma"/>
          <w:sz w:val="24"/>
          <w:szCs w:val="24"/>
          <w:lang w:val="es-CO"/>
        </w:rPr>
        <w:t xml:space="preserve"> al pago de los salarios y prestaciones correspondientes a 18</w:t>
      </w:r>
      <w:r w:rsidRPr="006000C1">
        <w:rPr>
          <w:rFonts w:ascii="Tahoma" w:hAnsi="Tahoma" w:cs="Tahoma"/>
          <w:sz w:val="24"/>
          <w:szCs w:val="24"/>
          <w:lang w:val="es-CO"/>
        </w:rPr>
        <w:t xml:space="preserve"> días</w:t>
      </w:r>
      <w:r w:rsidR="00CA4A9E" w:rsidRPr="006000C1">
        <w:rPr>
          <w:rFonts w:ascii="Tahoma" w:hAnsi="Tahoma" w:cs="Tahoma"/>
          <w:sz w:val="24"/>
          <w:szCs w:val="24"/>
          <w:lang w:val="es-CO"/>
        </w:rPr>
        <w:t xml:space="preserve"> del mes de enero de 2014, las prestaciones del causadas entre el 1º de enero y el 10 de febrero de 2015</w:t>
      </w:r>
      <w:r w:rsidRPr="006000C1">
        <w:rPr>
          <w:rFonts w:ascii="Tahoma" w:hAnsi="Tahoma" w:cs="Tahoma"/>
          <w:sz w:val="24"/>
          <w:szCs w:val="24"/>
          <w:lang w:val="es-CO"/>
        </w:rPr>
        <w:t xml:space="preserve">, y los salarios prestaciones de los meses de enero, febrero y 8 días del mes de marzo de 2016, lo mismo que al pago de las indemnizaciones moratorias a que haya lugar por la falta de consignación de sus cesantías y por la omisión de pago de sus salarios y prestaciones. </w:t>
      </w:r>
    </w:p>
    <w:p w:rsidR="00340A67" w:rsidRPr="006000C1" w:rsidRDefault="00340A67" w:rsidP="00296391">
      <w:pPr>
        <w:spacing w:line="276" w:lineRule="auto"/>
        <w:rPr>
          <w:rFonts w:ascii="Tahoma" w:hAnsi="Tahoma" w:cs="Tahoma"/>
          <w:sz w:val="24"/>
          <w:szCs w:val="24"/>
          <w:lang w:val="es-CO"/>
        </w:rPr>
      </w:pPr>
    </w:p>
    <w:p w:rsidR="00446322" w:rsidRPr="006000C1" w:rsidRDefault="006C34A9" w:rsidP="00446322">
      <w:pPr>
        <w:spacing w:line="276" w:lineRule="auto"/>
        <w:rPr>
          <w:rFonts w:ascii="Tahoma" w:hAnsi="Tahoma" w:cs="Tahoma"/>
          <w:sz w:val="24"/>
          <w:szCs w:val="24"/>
          <w:lang w:val="es-CO"/>
        </w:rPr>
      </w:pPr>
      <w:r w:rsidRPr="006000C1">
        <w:rPr>
          <w:rFonts w:ascii="Tahoma" w:hAnsi="Tahoma" w:cs="Tahoma"/>
          <w:sz w:val="24"/>
          <w:szCs w:val="24"/>
          <w:lang w:val="es-CO"/>
        </w:rPr>
        <w:t xml:space="preserve">Mediante auto del </w:t>
      </w:r>
      <w:r w:rsidR="00446322" w:rsidRPr="006000C1">
        <w:rPr>
          <w:rFonts w:ascii="Tahoma" w:hAnsi="Tahoma" w:cs="Tahoma"/>
          <w:sz w:val="24"/>
          <w:szCs w:val="24"/>
          <w:lang w:val="es-CO"/>
        </w:rPr>
        <w:t xml:space="preserve">17 de noviembre de 2016 </w:t>
      </w:r>
      <w:r w:rsidR="00446322" w:rsidRPr="006000C1">
        <w:rPr>
          <w:rFonts w:ascii="Tahoma" w:hAnsi="Tahoma" w:cs="Tahoma"/>
          <w:sz w:val="20"/>
          <w:szCs w:val="20"/>
          <w:lang w:val="es-CO"/>
        </w:rPr>
        <w:t>(Fl. 242),</w:t>
      </w:r>
      <w:r w:rsidR="00446322" w:rsidRPr="006000C1">
        <w:rPr>
          <w:rFonts w:ascii="Tahoma" w:hAnsi="Tahoma" w:cs="Tahoma"/>
          <w:sz w:val="24"/>
          <w:szCs w:val="24"/>
          <w:lang w:val="es-CO"/>
        </w:rPr>
        <w:t xml:space="preserve"> se tuvo por no contestada la demanda por parte de CORPEREIRA y se citó a la primera audiencia el 17/01/2017.</w:t>
      </w:r>
    </w:p>
    <w:p w:rsidR="00446322" w:rsidRPr="006000C1" w:rsidRDefault="00446322" w:rsidP="00446322">
      <w:pPr>
        <w:spacing w:line="276" w:lineRule="auto"/>
        <w:rPr>
          <w:rFonts w:ascii="Tahoma" w:hAnsi="Tahoma" w:cs="Tahoma"/>
          <w:sz w:val="24"/>
          <w:szCs w:val="24"/>
          <w:lang w:val="es-CO"/>
        </w:rPr>
      </w:pPr>
    </w:p>
    <w:p w:rsidR="00340A67" w:rsidRPr="006000C1" w:rsidRDefault="00340A67" w:rsidP="00340A67">
      <w:pPr>
        <w:spacing w:line="276" w:lineRule="auto"/>
        <w:ind w:firstLine="0"/>
        <w:jc w:val="center"/>
        <w:rPr>
          <w:rFonts w:ascii="Tahoma" w:hAnsi="Tahoma" w:cs="Tahoma"/>
          <w:b/>
          <w:sz w:val="24"/>
          <w:szCs w:val="24"/>
        </w:rPr>
      </w:pPr>
      <w:r w:rsidRPr="006000C1">
        <w:rPr>
          <w:rFonts w:ascii="Tahoma" w:hAnsi="Tahoma" w:cs="Tahoma"/>
          <w:b/>
          <w:sz w:val="24"/>
          <w:szCs w:val="24"/>
        </w:rPr>
        <w:t>II - SENTENCIA</w:t>
      </w:r>
    </w:p>
    <w:p w:rsidR="00340A67" w:rsidRPr="006000C1" w:rsidRDefault="00340A67" w:rsidP="00446322">
      <w:pPr>
        <w:spacing w:line="240" w:lineRule="auto"/>
        <w:rPr>
          <w:rFonts w:ascii="Tahoma" w:hAnsi="Tahoma" w:cs="Tahoma"/>
          <w:sz w:val="20"/>
          <w:szCs w:val="20"/>
        </w:rPr>
      </w:pPr>
    </w:p>
    <w:p w:rsidR="00340A67" w:rsidRPr="006000C1" w:rsidRDefault="00340A67" w:rsidP="00446322">
      <w:pPr>
        <w:spacing w:line="276" w:lineRule="auto"/>
        <w:ind w:firstLine="708"/>
        <w:rPr>
          <w:rFonts w:ascii="Tahoma" w:hAnsi="Tahoma" w:cs="Tahoma"/>
          <w:sz w:val="24"/>
          <w:szCs w:val="24"/>
        </w:rPr>
      </w:pPr>
      <w:r w:rsidRPr="006000C1">
        <w:rPr>
          <w:rFonts w:ascii="Tahoma" w:hAnsi="Tahoma" w:cs="Tahoma"/>
          <w:sz w:val="24"/>
          <w:szCs w:val="24"/>
        </w:rPr>
        <w:t>Es del caso advertir que el único objeto del recurso de apelación impetrado por el demandante, recae sobre la fecha de terminación del contrato de trabajo determinada por la jueza de primera instancia, puesto que dicho hito influye en el monto de la indemnización moratoria por el pago incompleto de las prestaciones al actor.</w:t>
      </w:r>
    </w:p>
    <w:p w:rsidR="00340A67" w:rsidRPr="006000C1" w:rsidRDefault="00340A67" w:rsidP="00340A67">
      <w:pPr>
        <w:spacing w:line="276" w:lineRule="auto"/>
        <w:ind w:firstLine="708"/>
        <w:rPr>
          <w:rFonts w:ascii="Tahoma" w:hAnsi="Tahoma" w:cs="Tahoma"/>
          <w:sz w:val="24"/>
          <w:szCs w:val="24"/>
        </w:rPr>
      </w:pPr>
      <w:r w:rsidRPr="006000C1">
        <w:rPr>
          <w:rFonts w:ascii="Tahoma" w:hAnsi="Tahoma" w:cs="Tahoma"/>
          <w:sz w:val="24"/>
          <w:szCs w:val="24"/>
        </w:rPr>
        <w:t xml:space="preserve">La jueza de primera instancia condenó al pago de la suma de $7.803.600 pesos por concepto del reajuste y pago de las prestaciones y salarios del demandante, liquidadas sobre la base real de su remuneración mensual, conforme a lo alegado en la demanda, al considerar que el monto pagado bajo el nombre de “publicidad” constituía en realidad una retribución directa por el servicio personal prestado por el demandante como jugador profesional de </w:t>
      </w:r>
      <w:r w:rsidR="00F54288" w:rsidRPr="006000C1">
        <w:rPr>
          <w:rFonts w:ascii="Tahoma" w:hAnsi="Tahoma" w:cs="Tahoma"/>
          <w:sz w:val="24"/>
          <w:szCs w:val="24"/>
        </w:rPr>
        <w:t>fútbol</w:t>
      </w:r>
      <w:r w:rsidRPr="006000C1">
        <w:rPr>
          <w:rFonts w:ascii="Tahoma" w:hAnsi="Tahoma" w:cs="Tahoma"/>
          <w:sz w:val="24"/>
          <w:szCs w:val="24"/>
        </w:rPr>
        <w:t xml:space="preserve">. </w:t>
      </w:r>
    </w:p>
    <w:p w:rsidR="00340A67" w:rsidRPr="006000C1" w:rsidRDefault="00340A67" w:rsidP="00340A67">
      <w:pPr>
        <w:spacing w:line="276" w:lineRule="auto"/>
        <w:ind w:firstLine="708"/>
        <w:rPr>
          <w:rFonts w:ascii="Tahoma" w:hAnsi="Tahoma" w:cs="Tahoma"/>
          <w:sz w:val="24"/>
          <w:szCs w:val="24"/>
        </w:rPr>
      </w:pPr>
    </w:p>
    <w:p w:rsidR="00340A67" w:rsidRPr="006000C1" w:rsidRDefault="00340A67" w:rsidP="00340A67">
      <w:pPr>
        <w:spacing w:line="276" w:lineRule="auto"/>
        <w:ind w:firstLine="708"/>
        <w:rPr>
          <w:rFonts w:ascii="Tahoma" w:hAnsi="Tahoma" w:cs="Tahoma"/>
          <w:sz w:val="24"/>
          <w:szCs w:val="24"/>
        </w:rPr>
      </w:pPr>
      <w:r w:rsidRPr="006000C1">
        <w:rPr>
          <w:rFonts w:ascii="Tahoma" w:hAnsi="Tahoma" w:cs="Tahoma"/>
          <w:sz w:val="24"/>
          <w:szCs w:val="24"/>
        </w:rPr>
        <w:t>Igualmente accedió a la pretendida indemn</w:t>
      </w:r>
      <w:r w:rsidR="00D358F8" w:rsidRPr="006000C1">
        <w:rPr>
          <w:rFonts w:ascii="Tahoma" w:hAnsi="Tahoma" w:cs="Tahoma"/>
          <w:sz w:val="24"/>
          <w:szCs w:val="24"/>
        </w:rPr>
        <w:t xml:space="preserve">ización moratoria por el pago </w:t>
      </w:r>
      <w:r w:rsidRPr="006000C1">
        <w:rPr>
          <w:rFonts w:ascii="Tahoma" w:hAnsi="Tahoma" w:cs="Tahoma"/>
          <w:sz w:val="24"/>
          <w:szCs w:val="24"/>
        </w:rPr>
        <w:t xml:space="preserve"> incompleto de prestaciones sociales, la cual limitó al pago de intereses moratorios (a la tasa máxima) sobre las obligaciones insolutas, tal y como lo dispone el artículo 65 del C.S.T. en aquellos eventos en los que la demanda es presentada por fuera del término de 24 meses, teniendo en cuenta (en lo que atañe al asunto sub-examine) que el contrato de trabajo con el equipo de </w:t>
      </w:r>
      <w:r w:rsidR="00F54288" w:rsidRPr="006000C1">
        <w:rPr>
          <w:rFonts w:ascii="Tahoma" w:hAnsi="Tahoma" w:cs="Tahoma"/>
          <w:sz w:val="24"/>
          <w:szCs w:val="24"/>
        </w:rPr>
        <w:t>fútbol</w:t>
      </w:r>
      <w:r w:rsidRPr="006000C1">
        <w:rPr>
          <w:rFonts w:ascii="Tahoma" w:hAnsi="Tahoma" w:cs="Tahoma"/>
          <w:sz w:val="24"/>
          <w:szCs w:val="24"/>
        </w:rPr>
        <w:t xml:space="preserve"> demandado (CORPEREIRA) finalizó el 18 de enero de 2014, fecha en la que el demandante firmó contrato como jugador profesional de MILLONARIOS, y la demanda solo vino a ser presentada el 15 de mayo de 2017, cuando ya habían transcurrido más de 3 años desde aquella fecha.</w:t>
      </w:r>
    </w:p>
    <w:p w:rsidR="00340A67" w:rsidRPr="006000C1" w:rsidRDefault="00340A67" w:rsidP="00340A67">
      <w:pPr>
        <w:spacing w:line="276" w:lineRule="auto"/>
        <w:ind w:firstLine="708"/>
        <w:rPr>
          <w:rFonts w:ascii="Tahoma" w:hAnsi="Tahoma" w:cs="Tahoma"/>
          <w:sz w:val="20"/>
          <w:szCs w:val="20"/>
        </w:rPr>
      </w:pPr>
    </w:p>
    <w:p w:rsidR="00340A67" w:rsidRPr="006000C1" w:rsidRDefault="00340A67" w:rsidP="00340A67">
      <w:pPr>
        <w:spacing w:line="276" w:lineRule="auto"/>
        <w:ind w:firstLine="0"/>
        <w:jc w:val="center"/>
        <w:rPr>
          <w:rFonts w:ascii="Tahoma" w:hAnsi="Tahoma" w:cs="Tahoma"/>
          <w:b/>
          <w:sz w:val="24"/>
          <w:szCs w:val="24"/>
        </w:rPr>
      </w:pPr>
      <w:r w:rsidRPr="006000C1">
        <w:rPr>
          <w:rFonts w:ascii="Tahoma" w:hAnsi="Tahoma" w:cs="Tahoma"/>
          <w:b/>
          <w:sz w:val="24"/>
          <w:szCs w:val="24"/>
        </w:rPr>
        <w:t>III - RECURSO DE APELACIÓN</w:t>
      </w:r>
    </w:p>
    <w:p w:rsidR="00340A67" w:rsidRPr="006000C1" w:rsidRDefault="00340A67" w:rsidP="00340A67">
      <w:pPr>
        <w:spacing w:line="276" w:lineRule="auto"/>
        <w:ind w:firstLine="708"/>
        <w:rPr>
          <w:rFonts w:ascii="Tahoma" w:hAnsi="Tahoma" w:cs="Tahoma"/>
          <w:b/>
          <w:sz w:val="20"/>
          <w:szCs w:val="20"/>
        </w:rPr>
      </w:pPr>
    </w:p>
    <w:p w:rsidR="00340A67" w:rsidRPr="006000C1" w:rsidRDefault="00340A67" w:rsidP="00340A67">
      <w:pPr>
        <w:spacing w:line="276" w:lineRule="auto"/>
        <w:ind w:firstLine="708"/>
        <w:rPr>
          <w:rFonts w:ascii="Tahoma" w:hAnsi="Tahoma" w:cs="Tahoma"/>
          <w:sz w:val="24"/>
          <w:szCs w:val="24"/>
        </w:rPr>
      </w:pPr>
      <w:r w:rsidRPr="006000C1">
        <w:rPr>
          <w:rFonts w:ascii="Tahoma" w:hAnsi="Tahoma" w:cs="Tahoma"/>
          <w:sz w:val="24"/>
          <w:szCs w:val="24"/>
        </w:rPr>
        <w:t xml:space="preserve">Contra la anterior decisión presentó recurso de apelación el apoderado judicial la parte actora, advirtiendo, básicamente, que la </w:t>
      </w:r>
      <w:r w:rsidRPr="006000C1">
        <w:rPr>
          <w:rFonts w:ascii="Tahoma" w:hAnsi="Tahoma" w:cs="Tahoma"/>
          <w:i/>
          <w:sz w:val="24"/>
          <w:szCs w:val="24"/>
        </w:rPr>
        <w:t>a-quo</w:t>
      </w:r>
      <w:r w:rsidRPr="006000C1">
        <w:rPr>
          <w:rFonts w:ascii="Tahoma" w:hAnsi="Tahoma" w:cs="Tahoma"/>
          <w:sz w:val="24"/>
          <w:szCs w:val="24"/>
        </w:rPr>
        <w:t xml:space="preserve"> había pasado por alto los convenios escritos de cesión temporal de derechos deportivos del jugador, cuyos efectos se equiparan a los de la suspensión del contrato de trabajo, según las voces del artículo 51 del C.S.T., y procedió a enumerar el contenido de varios documentos aportados al plenario, a los que haremos referencia más adelante, los cuales a su juicio ponen de </w:t>
      </w:r>
      <w:r w:rsidRPr="006000C1">
        <w:rPr>
          <w:rFonts w:ascii="Tahoma" w:hAnsi="Tahoma" w:cs="Tahoma"/>
          <w:sz w:val="24"/>
          <w:szCs w:val="24"/>
        </w:rPr>
        <w:lastRenderedPageBreak/>
        <w:t xml:space="preserve">presente que el contrato de trabajo entre su cliente y el equipo de </w:t>
      </w:r>
      <w:r w:rsidR="00F54288" w:rsidRPr="006000C1">
        <w:rPr>
          <w:rFonts w:ascii="Tahoma" w:hAnsi="Tahoma" w:cs="Tahoma"/>
          <w:sz w:val="24"/>
          <w:szCs w:val="24"/>
        </w:rPr>
        <w:t>fútbol</w:t>
      </w:r>
      <w:r w:rsidRPr="006000C1">
        <w:rPr>
          <w:rFonts w:ascii="Tahoma" w:hAnsi="Tahoma" w:cs="Tahoma"/>
          <w:sz w:val="24"/>
          <w:szCs w:val="24"/>
        </w:rPr>
        <w:t xml:space="preserve"> demandado continuó vigente hasta el 8 de marzo de 2016, fecha en la que el jugador presentó renuncia motivada al equipo. En ese orden, solicita que la sanción moratoria se establezca a partir del 9 de marzo de 2016, a razón de un día de salario por día de retardo en el pago de las obligaciones a las que fue condenada la demandada y que además se imponga el pago de la indemnización moratoria ante la falta de consignación de las cesantías</w:t>
      </w:r>
    </w:p>
    <w:p w:rsidR="00340A67" w:rsidRPr="006000C1" w:rsidRDefault="00340A67" w:rsidP="00340A67">
      <w:pPr>
        <w:spacing w:line="276" w:lineRule="auto"/>
        <w:rPr>
          <w:rFonts w:ascii="Tahoma" w:hAnsi="Tahoma" w:cs="Tahoma"/>
          <w:sz w:val="20"/>
          <w:szCs w:val="20"/>
        </w:rPr>
      </w:pPr>
    </w:p>
    <w:p w:rsidR="00003B36" w:rsidRPr="006000C1" w:rsidRDefault="00003B36" w:rsidP="00C406E4">
      <w:pPr>
        <w:spacing w:line="276" w:lineRule="auto"/>
        <w:ind w:firstLine="0"/>
        <w:jc w:val="center"/>
        <w:rPr>
          <w:rFonts w:ascii="Tahoma" w:hAnsi="Tahoma" w:cs="Tahoma"/>
          <w:b/>
          <w:sz w:val="24"/>
          <w:szCs w:val="24"/>
        </w:rPr>
      </w:pPr>
      <w:r w:rsidRPr="006000C1">
        <w:rPr>
          <w:rFonts w:ascii="Tahoma" w:hAnsi="Tahoma" w:cs="Tahoma"/>
          <w:b/>
          <w:sz w:val="24"/>
          <w:szCs w:val="24"/>
        </w:rPr>
        <w:t>IV – CONSIDERACIONES</w:t>
      </w:r>
    </w:p>
    <w:p w:rsidR="00003B36" w:rsidRPr="006000C1" w:rsidRDefault="00003B36" w:rsidP="00C406E4">
      <w:pPr>
        <w:spacing w:line="276" w:lineRule="auto"/>
        <w:ind w:firstLine="0"/>
        <w:rPr>
          <w:rFonts w:ascii="Tahoma" w:hAnsi="Tahoma" w:cs="Tahoma"/>
          <w:b/>
          <w:sz w:val="20"/>
          <w:szCs w:val="20"/>
        </w:rPr>
      </w:pPr>
    </w:p>
    <w:p w:rsidR="00340A67" w:rsidRPr="006000C1" w:rsidRDefault="00003B36" w:rsidP="00A30307">
      <w:pPr>
        <w:spacing w:line="276" w:lineRule="auto"/>
        <w:ind w:firstLine="0"/>
        <w:jc w:val="center"/>
        <w:rPr>
          <w:rFonts w:ascii="Tahoma" w:hAnsi="Tahoma" w:cs="Tahoma"/>
          <w:b/>
          <w:sz w:val="24"/>
          <w:szCs w:val="24"/>
        </w:rPr>
      </w:pPr>
      <w:r w:rsidRPr="006000C1">
        <w:rPr>
          <w:rFonts w:ascii="Tahoma" w:hAnsi="Tahoma" w:cs="Tahoma"/>
          <w:b/>
          <w:sz w:val="24"/>
          <w:szCs w:val="24"/>
        </w:rPr>
        <w:t xml:space="preserve">4.1. </w:t>
      </w:r>
      <w:r w:rsidR="00C406E4" w:rsidRPr="006000C1">
        <w:rPr>
          <w:rFonts w:ascii="Tahoma" w:hAnsi="Tahoma" w:cs="Tahoma"/>
          <w:b/>
          <w:sz w:val="24"/>
          <w:szCs w:val="24"/>
        </w:rPr>
        <w:t>ENUMERACIÓN DE LOS DOCUMENTOS RELACIONADOS EN EL RECURSO DE APELACIÓN.</w:t>
      </w:r>
    </w:p>
    <w:p w:rsidR="00C406E4" w:rsidRPr="006000C1" w:rsidRDefault="00C406E4" w:rsidP="00340A67">
      <w:pPr>
        <w:spacing w:line="276" w:lineRule="auto"/>
        <w:ind w:firstLine="708"/>
        <w:rPr>
          <w:rFonts w:ascii="Tahoma" w:hAnsi="Tahoma" w:cs="Tahoma"/>
          <w:b/>
          <w:sz w:val="20"/>
          <w:szCs w:val="20"/>
        </w:rPr>
      </w:pPr>
    </w:p>
    <w:p w:rsidR="00C406E4" w:rsidRPr="006000C1" w:rsidRDefault="00C406E4" w:rsidP="00340A67">
      <w:pPr>
        <w:spacing w:line="276" w:lineRule="auto"/>
        <w:ind w:firstLine="708"/>
        <w:rPr>
          <w:rFonts w:ascii="Tahoma" w:hAnsi="Tahoma" w:cs="Tahoma"/>
          <w:sz w:val="24"/>
          <w:szCs w:val="24"/>
        </w:rPr>
      </w:pPr>
      <w:r w:rsidRPr="006000C1">
        <w:rPr>
          <w:rFonts w:ascii="Tahoma" w:hAnsi="Tahoma" w:cs="Tahoma"/>
          <w:sz w:val="24"/>
          <w:szCs w:val="24"/>
        </w:rPr>
        <w:t>Antes de pasar a la resolución del recurso de ap</w:t>
      </w:r>
      <w:r w:rsidR="00F54288" w:rsidRPr="006000C1">
        <w:rPr>
          <w:rFonts w:ascii="Tahoma" w:hAnsi="Tahoma" w:cs="Tahoma"/>
          <w:sz w:val="24"/>
          <w:szCs w:val="24"/>
        </w:rPr>
        <w:t>elación, es del caso hacer una sucinta enumeración</w:t>
      </w:r>
      <w:r w:rsidRPr="006000C1">
        <w:rPr>
          <w:rFonts w:ascii="Tahoma" w:hAnsi="Tahoma" w:cs="Tahoma"/>
          <w:sz w:val="24"/>
          <w:szCs w:val="24"/>
        </w:rPr>
        <w:t xml:space="preserve"> de los documentos en que se soporta el recurso</w:t>
      </w:r>
      <w:r w:rsidR="00F54288" w:rsidRPr="006000C1">
        <w:rPr>
          <w:rFonts w:ascii="Tahoma" w:hAnsi="Tahoma" w:cs="Tahoma"/>
          <w:sz w:val="24"/>
          <w:szCs w:val="24"/>
        </w:rPr>
        <w:t xml:space="preserve"> de apelación</w:t>
      </w:r>
      <w:r w:rsidRPr="006000C1">
        <w:rPr>
          <w:rFonts w:ascii="Tahoma" w:hAnsi="Tahoma" w:cs="Tahoma"/>
          <w:sz w:val="24"/>
          <w:szCs w:val="24"/>
        </w:rPr>
        <w:t xml:space="preserve"> impetrado por la parte actora</w:t>
      </w:r>
      <w:r w:rsidR="00F54288" w:rsidRPr="006000C1">
        <w:rPr>
          <w:rFonts w:ascii="Tahoma" w:hAnsi="Tahoma" w:cs="Tahoma"/>
          <w:sz w:val="24"/>
          <w:szCs w:val="24"/>
        </w:rPr>
        <w:t xml:space="preserve"> contra la sentencia de primera instancia</w:t>
      </w:r>
      <w:r w:rsidRPr="006000C1">
        <w:rPr>
          <w:rFonts w:ascii="Tahoma" w:hAnsi="Tahoma" w:cs="Tahoma"/>
          <w:sz w:val="24"/>
          <w:szCs w:val="24"/>
        </w:rPr>
        <w:t>, así:</w:t>
      </w:r>
    </w:p>
    <w:p w:rsidR="00340A67" w:rsidRPr="006000C1" w:rsidRDefault="00340A67" w:rsidP="00340A67">
      <w:pPr>
        <w:spacing w:line="276" w:lineRule="auto"/>
        <w:ind w:firstLine="708"/>
        <w:rPr>
          <w:rFonts w:ascii="Tahoma" w:hAnsi="Tahoma" w:cs="Tahoma"/>
          <w:b/>
          <w:sz w:val="20"/>
          <w:szCs w:val="20"/>
        </w:rPr>
      </w:pPr>
    </w:p>
    <w:p w:rsidR="006B23D2" w:rsidRPr="006000C1" w:rsidRDefault="00F54288" w:rsidP="008E1838">
      <w:pPr>
        <w:spacing w:line="276" w:lineRule="auto"/>
        <w:ind w:firstLine="708"/>
        <w:rPr>
          <w:rFonts w:ascii="Tahoma" w:hAnsi="Tahoma" w:cs="Tahoma"/>
          <w:sz w:val="24"/>
          <w:szCs w:val="24"/>
        </w:rPr>
      </w:pPr>
      <w:r w:rsidRPr="006000C1">
        <w:rPr>
          <w:rFonts w:ascii="Tahoma" w:hAnsi="Tahoma" w:cs="Tahoma"/>
          <w:b/>
          <w:sz w:val="24"/>
          <w:szCs w:val="24"/>
        </w:rPr>
        <w:t>1)</w:t>
      </w:r>
      <w:r w:rsidRPr="006000C1">
        <w:rPr>
          <w:rFonts w:ascii="Tahoma" w:hAnsi="Tahoma" w:cs="Tahoma"/>
          <w:sz w:val="24"/>
          <w:szCs w:val="24"/>
        </w:rPr>
        <w:t xml:space="preserve"> </w:t>
      </w:r>
      <w:r w:rsidR="006B23D2" w:rsidRPr="006000C1">
        <w:rPr>
          <w:rFonts w:ascii="Tahoma" w:hAnsi="Tahoma" w:cs="Tahoma"/>
          <w:sz w:val="24"/>
          <w:szCs w:val="24"/>
        </w:rPr>
        <w:t>Con respecto al hito inicial de la relación laboral entre el jugador</w:t>
      </w:r>
      <w:r w:rsidRPr="006000C1">
        <w:rPr>
          <w:rFonts w:ascii="Tahoma" w:hAnsi="Tahoma" w:cs="Tahoma"/>
          <w:sz w:val="24"/>
          <w:szCs w:val="24"/>
        </w:rPr>
        <w:t xml:space="preserve"> profesional de fú</w:t>
      </w:r>
      <w:r w:rsidR="006B23D2" w:rsidRPr="006000C1">
        <w:rPr>
          <w:rFonts w:ascii="Tahoma" w:hAnsi="Tahoma" w:cs="Tahoma"/>
          <w:sz w:val="24"/>
          <w:szCs w:val="24"/>
        </w:rPr>
        <w:t>tbol y el equipo demandado</w:t>
      </w:r>
      <w:r w:rsidR="00003B36" w:rsidRPr="006000C1">
        <w:rPr>
          <w:rFonts w:ascii="Tahoma" w:hAnsi="Tahoma" w:cs="Tahoma"/>
          <w:sz w:val="24"/>
          <w:szCs w:val="24"/>
        </w:rPr>
        <w:t xml:space="preserve">, </w:t>
      </w:r>
      <w:r w:rsidR="006B23D2" w:rsidRPr="006000C1">
        <w:rPr>
          <w:rFonts w:ascii="Tahoma" w:hAnsi="Tahoma" w:cs="Tahoma"/>
          <w:sz w:val="24"/>
          <w:szCs w:val="24"/>
        </w:rPr>
        <w:t>e</w:t>
      </w:r>
      <w:r w:rsidR="00003B36" w:rsidRPr="006000C1">
        <w:rPr>
          <w:rFonts w:ascii="Tahoma" w:hAnsi="Tahoma" w:cs="Tahoma"/>
          <w:sz w:val="24"/>
          <w:szCs w:val="24"/>
        </w:rPr>
        <w:t xml:space="preserve">n </w:t>
      </w:r>
      <w:r w:rsidR="006B23D2" w:rsidRPr="006000C1">
        <w:rPr>
          <w:rFonts w:ascii="Tahoma" w:hAnsi="Tahoma" w:cs="Tahoma"/>
          <w:sz w:val="24"/>
          <w:szCs w:val="24"/>
        </w:rPr>
        <w:t>efecto se observa en</w:t>
      </w:r>
      <w:r w:rsidR="00003B36" w:rsidRPr="006000C1">
        <w:rPr>
          <w:rFonts w:ascii="Tahoma" w:hAnsi="Tahoma" w:cs="Tahoma"/>
          <w:sz w:val="24"/>
          <w:szCs w:val="24"/>
        </w:rPr>
        <w:t xml:space="preserve"> el</w:t>
      </w:r>
      <w:r w:rsidR="006B23D2" w:rsidRPr="006000C1">
        <w:rPr>
          <w:rFonts w:ascii="Tahoma" w:hAnsi="Tahoma" w:cs="Tahoma"/>
          <w:sz w:val="24"/>
          <w:szCs w:val="24"/>
        </w:rPr>
        <w:t xml:space="preserve"> folio 29 del expediente, que las partes suscribieron contrato escrito de trabajo el</w:t>
      </w:r>
      <w:r w:rsidR="00003B36" w:rsidRPr="006000C1">
        <w:rPr>
          <w:rFonts w:ascii="Tahoma" w:hAnsi="Tahoma" w:cs="Tahoma"/>
          <w:sz w:val="24"/>
          <w:szCs w:val="24"/>
        </w:rPr>
        <w:t xml:space="preserve"> 9 de septiembre </w:t>
      </w:r>
      <w:r w:rsidR="006B23D2" w:rsidRPr="006000C1">
        <w:rPr>
          <w:rFonts w:ascii="Tahoma" w:hAnsi="Tahoma" w:cs="Tahoma"/>
          <w:sz w:val="24"/>
          <w:szCs w:val="24"/>
        </w:rPr>
        <w:t xml:space="preserve">de 2011, en virtud del cual el demandante se obligaba a prestarle los servicios de jugador de </w:t>
      </w:r>
      <w:r w:rsidRPr="006000C1">
        <w:rPr>
          <w:rFonts w:ascii="Tahoma" w:hAnsi="Tahoma" w:cs="Tahoma"/>
          <w:sz w:val="24"/>
          <w:szCs w:val="24"/>
        </w:rPr>
        <w:t>fútbol</w:t>
      </w:r>
      <w:r w:rsidR="006B23D2" w:rsidRPr="006000C1">
        <w:rPr>
          <w:rFonts w:ascii="Tahoma" w:hAnsi="Tahoma" w:cs="Tahoma"/>
          <w:sz w:val="24"/>
          <w:szCs w:val="24"/>
        </w:rPr>
        <w:t xml:space="preserve"> profesional al CORPEREIRA.</w:t>
      </w:r>
    </w:p>
    <w:p w:rsidR="00C406E4" w:rsidRPr="006000C1" w:rsidRDefault="00F54288" w:rsidP="00340A67">
      <w:pPr>
        <w:spacing w:line="276" w:lineRule="auto"/>
        <w:ind w:firstLine="708"/>
        <w:rPr>
          <w:rFonts w:ascii="Tahoma" w:hAnsi="Tahoma" w:cs="Tahoma"/>
          <w:sz w:val="24"/>
          <w:szCs w:val="24"/>
        </w:rPr>
      </w:pPr>
      <w:r w:rsidRPr="006000C1">
        <w:rPr>
          <w:rFonts w:ascii="Tahoma" w:hAnsi="Tahoma" w:cs="Tahoma"/>
          <w:b/>
          <w:sz w:val="24"/>
          <w:szCs w:val="24"/>
        </w:rPr>
        <w:t>2)</w:t>
      </w:r>
      <w:r w:rsidRPr="006000C1">
        <w:rPr>
          <w:rFonts w:ascii="Tahoma" w:hAnsi="Tahoma" w:cs="Tahoma"/>
          <w:sz w:val="24"/>
          <w:szCs w:val="24"/>
        </w:rPr>
        <w:t xml:space="preserve"> </w:t>
      </w:r>
      <w:r w:rsidR="006B23D2" w:rsidRPr="006000C1">
        <w:rPr>
          <w:rFonts w:ascii="Tahoma" w:hAnsi="Tahoma" w:cs="Tahoma"/>
          <w:sz w:val="24"/>
          <w:szCs w:val="24"/>
        </w:rPr>
        <w:t xml:space="preserve">Asimismo se puede observar en el folio 48 del mismo cuaderno, que la empresa demandada celebró un convenio de cesión temporal del jugador de </w:t>
      </w:r>
      <w:r w:rsidRPr="006000C1">
        <w:rPr>
          <w:rFonts w:ascii="Tahoma" w:hAnsi="Tahoma" w:cs="Tahoma"/>
          <w:sz w:val="24"/>
          <w:szCs w:val="24"/>
        </w:rPr>
        <w:t>fútbol</w:t>
      </w:r>
      <w:r w:rsidR="006B23D2" w:rsidRPr="006000C1">
        <w:rPr>
          <w:rFonts w:ascii="Tahoma" w:hAnsi="Tahoma" w:cs="Tahoma"/>
          <w:sz w:val="24"/>
          <w:szCs w:val="24"/>
        </w:rPr>
        <w:t xml:space="preserve"> </w:t>
      </w:r>
      <w:r w:rsidR="00C406E4" w:rsidRPr="006000C1">
        <w:rPr>
          <w:rFonts w:ascii="Tahoma" w:hAnsi="Tahoma" w:cs="Tahoma"/>
          <w:sz w:val="24"/>
          <w:szCs w:val="24"/>
        </w:rPr>
        <w:t>al equipo “Azul y Blanco Millonarios F.C. S.A.</w:t>
      </w:r>
      <w:r w:rsidR="00A30307" w:rsidRPr="006000C1">
        <w:rPr>
          <w:rFonts w:ascii="Tahoma" w:hAnsi="Tahoma" w:cs="Tahoma"/>
          <w:sz w:val="24"/>
          <w:szCs w:val="24"/>
        </w:rPr>
        <w:t>”</w:t>
      </w:r>
      <w:r w:rsidR="00C406E4" w:rsidRPr="006000C1">
        <w:rPr>
          <w:rFonts w:ascii="Tahoma" w:hAnsi="Tahoma" w:cs="Tahoma"/>
          <w:sz w:val="24"/>
          <w:szCs w:val="24"/>
        </w:rPr>
        <w:t xml:space="preserve"> en virtud del cual transfirió de manera temporal con costo y opción de compra al jugador para ser registrado y jugar con el equipo de la capital colombiana durante los dos semestres del año 2014</w:t>
      </w:r>
      <w:r w:rsidRPr="006000C1">
        <w:rPr>
          <w:rFonts w:ascii="Tahoma" w:hAnsi="Tahoma" w:cs="Tahoma"/>
          <w:sz w:val="24"/>
          <w:szCs w:val="24"/>
        </w:rPr>
        <w:t xml:space="preserve"> (entre el 18 de enero y el 31 de diciembre de ese año)</w:t>
      </w:r>
      <w:r w:rsidR="00C406E4" w:rsidRPr="006000C1">
        <w:rPr>
          <w:rFonts w:ascii="Tahoma" w:hAnsi="Tahoma" w:cs="Tahoma"/>
          <w:sz w:val="24"/>
          <w:szCs w:val="24"/>
        </w:rPr>
        <w:t>. En dicho convenio se establece como límite del préstamo el 31 de diciembre de 2014, y se pacta el costo de la transferencia</w:t>
      </w:r>
      <w:r w:rsidRPr="006000C1">
        <w:rPr>
          <w:rFonts w:ascii="Tahoma" w:hAnsi="Tahoma" w:cs="Tahoma"/>
          <w:sz w:val="24"/>
          <w:szCs w:val="24"/>
        </w:rPr>
        <w:t xml:space="preserve"> de los derechos deportivos</w:t>
      </w:r>
      <w:r w:rsidR="00C406E4" w:rsidRPr="006000C1">
        <w:rPr>
          <w:rFonts w:ascii="Tahoma" w:hAnsi="Tahoma" w:cs="Tahoma"/>
          <w:sz w:val="24"/>
          <w:szCs w:val="24"/>
        </w:rPr>
        <w:t xml:space="preserve"> en la suma de $100.000.000</w:t>
      </w:r>
      <w:r w:rsidRPr="006000C1">
        <w:rPr>
          <w:rFonts w:ascii="Tahoma" w:hAnsi="Tahoma" w:cs="Tahoma"/>
          <w:sz w:val="24"/>
          <w:szCs w:val="24"/>
        </w:rPr>
        <w:t>,</w:t>
      </w:r>
      <w:r w:rsidR="00C406E4" w:rsidRPr="006000C1">
        <w:rPr>
          <w:rFonts w:ascii="Tahoma" w:hAnsi="Tahoma" w:cs="Tahoma"/>
          <w:sz w:val="24"/>
          <w:szCs w:val="24"/>
        </w:rPr>
        <w:t xml:space="preserve"> y la opción de compra en la suma de USD 1.200.000 dólares americanos.</w:t>
      </w:r>
    </w:p>
    <w:p w:rsidR="00F54288" w:rsidRPr="006000C1" w:rsidRDefault="00F54288" w:rsidP="00340A67">
      <w:pPr>
        <w:spacing w:line="276" w:lineRule="auto"/>
        <w:ind w:firstLine="708"/>
        <w:rPr>
          <w:rFonts w:ascii="Tahoma" w:hAnsi="Tahoma" w:cs="Tahoma"/>
          <w:sz w:val="20"/>
          <w:szCs w:val="20"/>
        </w:rPr>
      </w:pPr>
    </w:p>
    <w:p w:rsidR="009434F8" w:rsidRPr="006000C1" w:rsidRDefault="00F54288" w:rsidP="00340A67">
      <w:pPr>
        <w:spacing w:line="276" w:lineRule="auto"/>
        <w:ind w:firstLine="708"/>
        <w:rPr>
          <w:rFonts w:ascii="Tahoma" w:hAnsi="Tahoma" w:cs="Tahoma"/>
          <w:sz w:val="24"/>
          <w:szCs w:val="24"/>
        </w:rPr>
      </w:pPr>
      <w:r w:rsidRPr="006000C1">
        <w:rPr>
          <w:rFonts w:ascii="Tahoma" w:hAnsi="Tahoma" w:cs="Tahoma"/>
          <w:b/>
          <w:sz w:val="24"/>
          <w:szCs w:val="24"/>
        </w:rPr>
        <w:t xml:space="preserve">3) </w:t>
      </w:r>
      <w:r w:rsidR="00A30307" w:rsidRPr="006000C1">
        <w:rPr>
          <w:rFonts w:ascii="Tahoma" w:hAnsi="Tahoma" w:cs="Tahoma"/>
          <w:sz w:val="24"/>
          <w:szCs w:val="24"/>
        </w:rPr>
        <w:t xml:space="preserve">En el folio 57 del expediente </w:t>
      </w:r>
      <w:r w:rsidR="00C95A6A" w:rsidRPr="006000C1">
        <w:rPr>
          <w:rFonts w:ascii="Tahoma" w:hAnsi="Tahoma" w:cs="Tahoma"/>
          <w:sz w:val="24"/>
          <w:szCs w:val="24"/>
        </w:rPr>
        <w:t>obra</w:t>
      </w:r>
      <w:r w:rsidR="00A30307" w:rsidRPr="006000C1">
        <w:rPr>
          <w:rFonts w:ascii="Tahoma" w:hAnsi="Tahoma" w:cs="Tahoma"/>
          <w:sz w:val="24"/>
          <w:szCs w:val="24"/>
        </w:rPr>
        <w:t xml:space="preserve"> un convenio similar al anterior,</w:t>
      </w:r>
      <w:r w:rsidR="00AB5A3A" w:rsidRPr="006000C1">
        <w:rPr>
          <w:rFonts w:ascii="Tahoma" w:hAnsi="Tahoma" w:cs="Tahoma"/>
          <w:sz w:val="24"/>
          <w:szCs w:val="24"/>
        </w:rPr>
        <w:t xml:space="preserve"> por valor de $60.000.000</w:t>
      </w:r>
      <w:r w:rsidR="009434F8" w:rsidRPr="006000C1">
        <w:rPr>
          <w:rFonts w:ascii="Tahoma" w:hAnsi="Tahoma" w:cs="Tahoma"/>
          <w:sz w:val="24"/>
          <w:szCs w:val="24"/>
        </w:rPr>
        <w:t xml:space="preserve"> millones de pesos</w:t>
      </w:r>
      <w:r w:rsidR="00AB5A3A" w:rsidRPr="006000C1">
        <w:rPr>
          <w:rFonts w:ascii="Tahoma" w:hAnsi="Tahoma" w:cs="Tahoma"/>
          <w:sz w:val="24"/>
          <w:szCs w:val="24"/>
        </w:rPr>
        <w:t>,</w:t>
      </w:r>
      <w:r w:rsidR="00A30307" w:rsidRPr="006000C1">
        <w:rPr>
          <w:rFonts w:ascii="Tahoma" w:hAnsi="Tahoma" w:cs="Tahoma"/>
          <w:sz w:val="24"/>
          <w:szCs w:val="24"/>
        </w:rPr>
        <w:t xml:space="preserve"> en virtud del cual el jugador se vinculó </w:t>
      </w:r>
      <w:r w:rsidR="00AB5A3A" w:rsidRPr="006000C1">
        <w:rPr>
          <w:rFonts w:ascii="Tahoma" w:hAnsi="Tahoma" w:cs="Tahoma"/>
          <w:sz w:val="24"/>
          <w:szCs w:val="24"/>
        </w:rPr>
        <w:t>a la plantilla</w:t>
      </w:r>
      <w:r w:rsidR="00A30307" w:rsidRPr="006000C1">
        <w:rPr>
          <w:rFonts w:ascii="Tahoma" w:hAnsi="Tahoma" w:cs="Tahoma"/>
          <w:sz w:val="24"/>
          <w:szCs w:val="24"/>
        </w:rPr>
        <w:t xml:space="preserve"> oficial del CLUB DEPORTIVO ATLÉTICO HUILA S.A., cedido por el CORPEREIRA, </w:t>
      </w:r>
      <w:r w:rsidR="00AB5A3A" w:rsidRPr="006000C1">
        <w:rPr>
          <w:rFonts w:ascii="Tahoma" w:hAnsi="Tahoma" w:cs="Tahoma"/>
          <w:sz w:val="24"/>
          <w:szCs w:val="24"/>
        </w:rPr>
        <w:t>para jugar durante el año 2015</w:t>
      </w:r>
      <w:r w:rsidR="00A30307" w:rsidRPr="006000C1">
        <w:rPr>
          <w:rFonts w:ascii="Tahoma" w:hAnsi="Tahoma" w:cs="Tahoma"/>
          <w:sz w:val="24"/>
          <w:szCs w:val="24"/>
        </w:rPr>
        <w:t xml:space="preserve"> </w:t>
      </w:r>
      <w:r w:rsidR="00AB5A3A" w:rsidRPr="006000C1">
        <w:rPr>
          <w:rFonts w:ascii="Tahoma" w:hAnsi="Tahoma" w:cs="Tahoma"/>
          <w:sz w:val="24"/>
          <w:szCs w:val="24"/>
        </w:rPr>
        <w:t>(</w:t>
      </w:r>
      <w:r w:rsidR="00A30307" w:rsidRPr="006000C1">
        <w:rPr>
          <w:rFonts w:ascii="Tahoma" w:hAnsi="Tahoma" w:cs="Tahoma"/>
          <w:sz w:val="24"/>
          <w:szCs w:val="24"/>
        </w:rPr>
        <w:t xml:space="preserve">a partir del 18 de febrero y hasta el </w:t>
      </w:r>
      <w:r w:rsidR="00A30307" w:rsidRPr="006000C1">
        <w:rPr>
          <w:rFonts w:ascii="Tahoma" w:hAnsi="Tahoma" w:cs="Tahoma"/>
          <w:sz w:val="24"/>
          <w:szCs w:val="24"/>
          <w:u w:val="single"/>
        </w:rPr>
        <w:t>31 de diciembre de 2015</w:t>
      </w:r>
      <w:r w:rsidR="00AB5A3A" w:rsidRPr="006000C1">
        <w:rPr>
          <w:rFonts w:ascii="Tahoma" w:hAnsi="Tahoma" w:cs="Tahoma"/>
          <w:sz w:val="24"/>
          <w:szCs w:val="24"/>
        </w:rPr>
        <w:t xml:space="preserve">). </w:t>
      </w:r>
    </w:p>
    <w:p w:rsidR="009434F8" w:rsidRPr="006000C1" w:rsidRDefault="009434F8" w:rsidP="00340A67">
      <w:pPr>
        <w:spacing w:line="276" w:lineRule="auto"/>
        <w:ind w:firstLine="708"/>
        <w:rPr>
          <w:rFonts w:ascii="Tahoma" w:hAnsi="Tahoma" w:cs="Tahoma"/>
          <w:sz w:val="24"/>
          <w:szCs w:val="24"/>
        </w:rPr>
      </w:pPr>
    </w:p>
    <w:p w:rsidR="00F54288" w:rsidRPr="006000C1" w:rsidRDefault="00AB5A3A" w:rsidP="00340A67">
      <w:pPr>
        <w:spacing w:line="276" w:lineRule="auto"/>
        <w:ind w:firstLine="708"/>
        <w:rPr>
          <w:rFonts w:ascii="Tahoma" w:hAnsi="Tahoma" w:cs="Tahoma"/>
          <w:sz w:val="24"/>
          <w:szCs w:val="24"/>
        </w:rPr>
      </w:pPr>
      <w:r w:rsidRPr="006000C1">
        <w:rPr>
          <w:rFonts w:ascii="Tahoma" w:hAnsi="Tahoma" w:cs="Tahoma"/>
          <w:sz w:val="24"/>
          <w:szCs w:val="24"/>
        </w:rPr>
        <w:t xml:space="preserve">Es del caso anotar que en la cláusula séptima del convenio se dispone que si resultare que el Atlético Huila y el jugador de fútbol firmaren contrato de trabajo con duración menor al término señalado en el convenio o se diera por terminado el contrato de trabajo suscrito entre ellos antes de la fecha de vencimiento del préstamo, y como consecuencia de la finalización del mismo, el jugador se declara libre, el equipo cesionario </w:t>
      </w:r>
      <w:r w:rsidR="00A74008" w:rsidRPr="006000C1">
        <w:rPr>
          <w:rFonts w:ascii="Tahoma" w:hAnsi="Tahoma" w:cs="Tahoma"/>
          <w:sz w:val="24"/>
          <w:szCs w:val="24"/>
        </w:rPr>
        <w:t>cancelará al equipo cedente a título de indemnización la suma de USS $850.000.</w:t>
      </w:r>
    </w:p>
    <w:p w:rsidR="009434F8" w:rsidRPr="006000C1" w:rsidRDefault="009434F8" w:rsidP="00340A67">
      <w:pPr>
        <w:spacing w:line="276" w:lineRule="auto"/>
        <w:ind w:firstLine="708"/>
        <w:rPr>
          <w:rFonts w:ascii="Tahoma" w:hAnsi="Tahoma" w:cs="Tahoma"/>
          <w:sz w:val="24"/>
          <w:szCs w:val="24"/>
        </w:rPr>
      </w:pPr>
    </w:p>
    <w:p w:rsidR="0043025C" w:rsidRPr="006000C1" w:rsidRDefault="009434F8" w:rsidP="00340A67">
      <w:pPr>
        <w:spacing w:line="276" w:lineRule="auto"/>
        <w:ind w:firstLine="708"/>
        <w:rPr>
          <w:rFonts w:ascii="Tahoma" w:hAnsi="Tahoma" w:cs="Tahoma"/>
          <w:sz w:val="24"/>
          <w:szCs w:val="24"/>
        </w:rPr>
      </w:pPr>
      <w:r w:rsidRPr="006000C1">
        <w:rPr>
          <w:rFonts w:ascii="Tahoma" w:hAnsi="Tahoma" w:cs="Tahoma"/>
          <w:b/>
          <w:sz w:val="24"/>
          <w:szCs w:val="24"/>
        </w:rPr>
        <w:t xml:space="preserve">4) </w:t>
      </w:r>
      <w:r w:rsidR="0043025C" w:rsidRPr="006000C1">
        <w:rPr>
          <w:rFonts w:ascii="Tahoma" w:hAnsi="Tahoma" w:cs="Tahoma"/>
          <w:sz w:val="24"/>
          <w:szCs w:val="24"/>
        </w:rPr>
        <w:t>En lo que atañe a</w:t>
      </w:r>
      <w:r w:rsidRPr="006000C1">
        <w:rPr>
          <w:rFonts w:ascii="Tahoma" w:hAnsi="Tahoma" w:cs="Tahoma"/>
          <w:sz w:val="24"/>
          <w:szCs w:val="24"/>
        </w:rPr>
        <w:t xml:space="preserve"> los documentos</w:t>
      </w:r>
      <w:r w:rsidR="004626D2" w:rsidRPr="006000C1">
        <w:rPr>
          <w:rFonts w:ascii="Tahoma" w:hAnsi="Tahoma" w:cs="Tahoma"/>
          <w:sz w:val="24"/>
          <w:szCs w:val="24"/>
        </w:rPr>
        <w:t xml:space="preserve"> </w:t>
      </w:r>
      <w:r w:rsidR="00DB3656" w:rsidRPr="006000C1">
        <w:rPr>
          <w:rFonts w:ascii="Tahoma" w:hAnsi="Tahoma" w:cs="Tahoma"/>
          <w:sz w:val="24"/>
          <w:szCs w:val="24"/>
        </w:rPr>
        <w:t>relacionados con</w:t>
      </w:r>
      <w:r w:rsidR="004626D2" w:rsidRPr="006000C1">
        <w:rPr>
          <w:rFonts w:ascii="Tahoma" w:hAnsi="Tahoma" w:cs="Tahoma"/>
          <w:sz w:val="24"/>
          <w:szCs w:val="24"/>
        </w:rPr>
        <w:t xml:space="preserve"> la finalización del vínculo laboral entre las partes,</w:t>
      </w:r>
      <w:r w:rsidR="002B567E" w:rsidRPr="006000C1">
        <w:rPr>
          <w:rFonts w:ascii="Tahoma" w:hAnsi="Tahoma" w:cs="Tahoma"/>
          <w:sz w:val="24"/>
          <w:szCs w:val="24"/>
        </w:rPr>
        <w:t xml:space="preserve"> obra</w:t>
      </w:r>
      <w:r w:rsidR="0043025C" w:rsidRPr="006000C1">
        <w:rPr>
          <w:rFonts w:ascii="Tahoma" w:hAnsi="Tahoma" w:cs="Tahoma"/>
          <w:sz w:val="24"/>
          <w:szCs w:val="24"/>
        </w:rPr>
        <w:t>n las siguientes piezas procesales:</w:t>
      </w:r>
    </w:p>
    <w:p w:rsidR="0043025C" w:rsidRPr="006000C1" w:rsidRDefault="0043025C" w:rsidP="00340A67">
      <w:pPr>
        <w:spacing w:line="276" w:lineRule="auto"/>
        <w:ind w:firstLine="708"/>
        <w:rPr>
          <w:rFonts w:ascii="Tahoma" w:hAnsi="Tahoma" w:cs="Tahoma"/>
          <w:sz w:val="24"/>
          <w:szCs w:val="24"/>
        </w:rPr>
      </w:pPr>
    </w:p>
    <w:p w:rsidR="0043025C" w:rsidRPr="006000C1" w:rsidRDefault="0043025C" w:rsidP="00BE1333">
      <w:pPr>
        <w:pStyle w:val="Prrafodelista"/>
        <w:numPr>
          <w:ilvl w:val="0"/>
          <w:numId w:val="1"/>
        </w:numPr>
        <w:spacing w:line="276" w:lineRule="auto"/>
        <w:ind w:left="0" w:firstLine="567"/>
        <w:rPr>
          <w:rFonts w:ascii="Tahoma" w:hAnsi="Tahoma" w:cs="Tahoma"/>
          <w:b/>
          <w:sz w:val="24"/>
          <w:szCs w:val="24"/>
        </w:rPr>
      </w:pPr>
      <w:r w:rsidRPr="006000C1">
        <w:rPr>
          <w:rFonts w:ascii="Tahoma" w:hAnsi="Tahoma" w:cs="Tahoma"/>
          <w:sz w:val="24"/>
          <w:szCs w:val="24"/>
        </w:rPr>
        <w:t>E</w:t>
      </w:r>
      <w:r w:rsidR="002B567E" w:rsidRPr="006000C1">
        <w:rPr>
          <w:rFonts w:ascii="Tahoma" w:hAnsi="Tahoma" w:cs="Tahoma"/>
          <w:sz w:val="24"/>
          <w:szCs w:val="24"/>
        </w:rPr>
        <w:t>n el folio 67 del expediente</w:t>
      </w:r>
      <w:r w:rsidRPr="006000C1">
        <w:rPr>
          <w:rFonts w:ascii="Tahoma" w:hAnsi="Tahoma" w:cs="Tahoma"/>
          <w:sz w:val="24"/>
          <w:szCs w:val="24"/>
        </w:rPr>
        <w:t>, obra</w:t>
      </w:r>
      <w:r w:rsidR="002B567E" w:rsidRPr="006000C1">
        <w:rPr>
          <w:rFonts w:ascii="Tahoma" w:hAnsi="Tahoma" w:cs="Tahoma"/>
          <w:sz w:val="24"/>
          <w:szCs w:val="24"/>
        </w:rPr>
        <w:t xml:space="preserve"> </w:t>
      </w:r>
      <w:r w:rsidRPr="006000C1">
        <w:rPr>
          <w:rFonts w:ascii="Tahoma" w:hAnsi="Tahoma" w:cs="Tahoma"/>
          <w:sz w:val="24"/>
          <w:szCs w:val="24"/>
        </w:rPr>
        <w:t>una carta d</w:t>
      </w:r>
      <w:r w:rsidR="00BE1333" w:rsidRPr="006000C1">
        <w:rPr>
          <w:rFonts w:ascii="Tahoma" w:hAnsi="Tahoma" w:cs="Tahoma"/>
          <w:sz w:val="24"/>
          <w:szCs w:val="24"/>
        </w:rPr>
        <w:t xml:space="preserve">e renuncia elevada por el actor </w:t>
      </w:r>
      <w:r w:rsidRPr="006000C1">
        <w:rPr>
          <w:rFonts w:ascii="Tahoma" w:hAnsi="Tahoma" w:cs="Tahoma"/>
          <w:sz w:val="24"/>
          <w:szCs w:val="24"/>
        </w:rPr>
        <w:t xml:space="preserve">al presidente del CORPEREIRA, radicada el 8 de marzo de 2016, en la que le explica que el </w:t>
      </w:r>
      <w:r w:rsidRPr="006000C1">
        <w:rPr>
          <w:rFonts w:ascii="Tahoma" w:hAnsi="Tahoma" w:cs="Tahoma"/>
          <w:sz w:val="24"/>
          <w:szCs w:val="24"/>
        </w:rPr>
        <w:lastRenderedPageBreak/>
        <w:t>motivo de su renuncia se debe al hecho de no haber recibido salarios por los meses de enero y febrero de ese año.</w:t>
      </w:r>
    </w:p>
    <w:p w:rsidR="0043025C" w:rsidRPr="006000C1" w:rsidRDefault="0043025C" w:rsidP="0043025C">
      <w:pPr>
        <w:pStyle w:val="Prrafodelista"/>
        <w:spacing w:line="276" w:lineRule="auto"/>
        <w:ind w:left="1143" w:firstLine="0"/>
        <w:rPr>
          <w:rFonts w:ascii="Tahoma" w:hAnsi="Tahoma" w:cs="Tahoma"/>
          <w:b/>
          <w:sz w:val="24"/>
          <w:szCs w:val="24"/>
        </w:rPr>
      </w:pPr>
    </w:p>
    <w:p w:rsidR="009434F8" w:rsidRPr="006000C1" w:rsidRDefault="009A639F" w:rsidP="00BE1333">
      <w:pPr>
        <w:pStyle w:val="Prrafodelista"/>
        <w:numPr>
          <w:ilvl w:val="0"/>
          <w:numId w:val="1"/>
        </w:numPr>
        <w:spacing w:line="276" w:lineRule="auto"/>
        <w:ind w:left="0" w:firstLine="567"/>
        <w:rPr>
          <w:rFonts w:ascii="Tahoma" w:hAnsi="Tahoma" w:cs="Tahoma"/>
          <w:b/>
          <w:sz w:val="24"/>
          <w:szCs w:val="24"/>
        </w:rPr>
      </w:pPr>
      <w:r w:rsidRPr="006000C1">
        <w:rPr>
          <w:rFonts w:ascii="Tahoma" w:hAnsi="Tahoma" w:cs="Tahoma"/>
          <w:sz w:val="24"/>
          <w:szCs w:val="24"/>
        </w:rPr>
        <w:t xml:space="preserve">Antes de eso, el 22 de febrero de 2016, según puede verse en el folio 156 del expediente, el liquidador de la empresa demandada, Dr. </w:t>
      </w:r>
      <w:proofErr w:type="spellStart"/>
      <w:r w:rsidRPr="006000C1">
        <w:rPr>
          <w:rFonts w:ascii="Tahoma" w:hAnsi="Tahoma" w:cs="Tahoma"/>
          <w:sz w:val="24"/>
          <w:szCs w:val="24"/>
        </w:rPr>
        <w:t>Jhon</w:t>
      </w:r>
      <w:proofErr w:type="spellEnd"/>
      <w:r w:rsidRPr="006000C1">
        <w:rPr>
          <w:rFonts w:ascii="Tahoma" w:hAnsi="Tahoma" w:cs="Tahoma"/>
          <w:sz w:val="24"/>
          <w:szCs w:val="24"/>
        </w:rPr>
        <w:t xml:space="preserve"> Omar </w:t>
      </w:r>
      <w:proofErr w:type="spellStart"/>
      <w:r w:rsidRPr="006000C1">
        <w:rPr>
          <w:rFonts w:ascii="Tahoma" w:hAnsi="Tahoma" w:cs="Tahoma"/>
          <w:sz w:val="24"/>
          <w:szCs w:val="24"/>
        </w:rPr>
        <w:t>Candamil</w:t>
      </w:r>
      <w:proofErr w:type="spellEnd"/>
      <w:r w:rsidRPr="006000C1">
        <w:rPr>
          <w:rFonts w:ascii="Tahoma" w:hAnsi="Tahoma" w:cs="Tahoma"/>
          <w:sz w:val="24"/>
          <w:szCs w:val="24"/>
        </w:rPr>
        <w:t xml:space="preserve"> Calle, presentó ante la jueza que lleva la liquidación de esa empresa, solicitud de permiso para terminar el contrato de trabajo del jugador de manera anticipada, alegando abandono del cont</w:t>
      </w:r>
      <w:r w:rsidR="00854957" w:rsidRPr="006000C1">
        <w:rPr>
          <w:rFonts w:ascii="Tahoma" w:hAnsi="Tahoma" w:cs="Tahoma"/>
          <w:sz w:val="24"/>
          <w:szCs w:val="24"/>
        </w:rPr>
        <w:t>rato, sin cargo indemnizatorio.</w:t>
      </w:r>
    </w:p>
    <w:p w:rsidR="00C95A6A" w:rsidRPr="006000C1" w:rsidRDefault="00C95A6A" w:rsidP="00C95A6A">
      <w:pPr>
        <w:pStyle w:val="Prrafodelista"/>
        <w:rPr>
          <w:rFonts w:ascii="Tahoma" w:hAnsi="Tahoma" w:cs="Tahoma"/>
          <w:b/>
          <w:sz w:val="24"/>
          <w:szCs w:val="24"/>
        </w:rPr>
      </w:pPr>
    </w:p>
    <w:p w:rsidR="00C95A6A" w:rsidRPr="006000C1" w:rsidRDefault="00C95A6A" w:rsidP="00446322">
      <w:pPr>
        <w:spacing w:line="276" w:lineRule="auto"/>
        <w:ind w:firstLine="0"/>
        <w:jc w:val="center"/>
        <w:rPr>
          <w:rFonts w:ascii="Tahoma" w:hAnsi="Tahoma" w:cs="Tahoma"/>
          <w:b/>
          <w:sz w:val="24"/>
          <w:szCs w:val="24"/>
        </w:rPr>
      </w:pPr>
      <w:r w:rsidRPr="006000C1">
        <w:rPr>
          <w:rFonts w:ascii="Tahoma" w:hAnsi="Tahoma" w:cs="Tahoma"/>
          <w:b/>
          <w:sz w:val="24"/>
          <w:szCs w:val="24"/>
        </w:rPr>
        <w:t>4.2. SUSPENSIÓN DEL CONTRATO DE TRABAJO</w:t>
      </w:r>
    </w:p>
    <w:p w:rsidR="00C95A6A" w:rsidRPr="006000C1" w:rsidRDefault="00C95A6A" w:rsidP="00C95A6A">
      <w:pPr>
        <w:spacing w:line="276" w:lineRule="auto"/>
        <w:ind w:firstLine="0"/>
        <w:rPr>
          <w:rFonts w:ascii="Tahoma" w:hAnsi="Tahoma" w:cs="Tahoma"/>
          <w:b/>
          <w:sz w:val="24"/>
          <w:szCs w:val="24"/>
        </w:rPr>
      </w:pPr>
    </w:p>
    <w:p w:rsidR="00854957" w:rsidRPr="006000C1" w:rsidRDefault="00C95A6A" w:rsidP="00C95A6A">
      <w:pPr>
        <w:spacing w:line="276" w:lineRule="auto"/>
        <w:ind w:firstLine="708"/>
        <w:rPr>
          <w:rFonts w:ascii="Tahoma" w:hAnsi="Tahoma" w:cs="Tahoma"/>
          <w:sz w:val="24"/>
          <w:szCs w:val="24"/>
          <w:shd w:val="clear" w:color="auto" w:fill="FFFFFF"/>
        </w:rPr>
      </w:pPr>
      <w:r w:rsidRPr="006000C1">
        <w:rPr>
          <w:rFonts w:ascii="Tahoma" w:hAnsi="Tahoma" w:cs="Tahoma"/>
          <w:sz w:val="24"/>
          <w:szCs w:val="24"/>
        </w:rPr>
        <w:t>Se tiene dispuesto en el artículo 51 del C.S.T., que el contrato de trabajo se pue</w:t>
      </w:r>
      <w:r w:rsidR="00BE1333" w:rsidRPr="006000C1">
        <w:rPr>
          <w:rFonts w:ascii="Tahoma" w:hAnsi="Tahoma" w:cs="Tahoma"/>
          <w:sz w:val="24"/>
          <w:szCs w:val="24"/>
        </w:rPr>
        <w:t>de suspender, entre otras razones</w:t>
      </w:r>
      <w:r w:rsidRPr="006000C1">
        <w:rPr>
          <w:rFonts w:ascii="Tahoma" w:hAnsi="Tahoma" w:cs="Tahoma"/>
          <w:sz w:val="24"/>
          <w:szCs w:val="24"/>
        </w:rPr>
        <w:t xml:space="preserve">, por licencia o permiso temporal concedido por el empleador al trabajador. Asimismo se indica en </w:t>
      </w:r>
      <w:r w:rsidR="000F4773" w:rsidRPr="006000C1">
        <w:rPr>
          <w:rFonts w:ascii="Tahoma" w:hAnsi="Tahoma" w:cs="Tahoma"/>
          <w:sz w:val="24"/>
          <w:szCs w:val="24"/>
        </w:rPr>
        <w:t>el artículo 53 de la misma obra</w:t>
      </w:r>
      <w:r w:rsidRPr="006000C1">
        <w:rPr>
          <w:rFonts w:ascii="Tahoma" w:hAnsi="Tahoma" w:cs="Tahoma"/>
          <w:sz w:val="24"/>
          <w:szCs w:val="24"/>
        </w:rPr>
        <w:t xml:space="preserve"> que la suspensión no pone fin al contrato, aunque interrumpe </w:t>
      </w:r>
      <w:r w:rsidRPr="006000C1">
        <w:rPr>
          <w:rFonts w:ascii="Tahoma" w:hAnsi="Tahoma" w:cs="Tahoma"/>
          <w:sz w:val="24"/>
          <w:szCs w:val="24"/>
          <w:shd w:val="clear" w:color="auto" w:fill="FFFFFF"/>
        </w:rPr>
        <w:t>para el trabajador la obligación de prestar el servicio prometido, y para el empleador la de pagar los salarios de esos lapsos.</w:t>
      </w:r>
    </w:p>
    <w:p w:rsidR="00C95A6A" w:rsidRPr="006000C1" w:rsidRDefault="00C95A6A" w:rsidP="00C95A6A">
      <w:pPr>
        <w:spacing w:line="276" w:lineRule="auto"/>
        <w:ind w:firstLine="708"/>
        <w:rPr>
          <w:rFonts w:ascii="Tahoma" w:hAnsi="Tahoma" w:cs="Tahoma"/>
          <w:sz w:val="24"/>
          <w:szCs w:val="24"/>
          <w:shd w:val="clear" w:color="auto" w:fill="FFFFFF"/>
        </w:rPr>
      </w:pPr>
    </w:p>
    <w:p w:rsidR="00BE1333" w:rsidRPr="006000C1" w:rsidRDefault="004B6652" w:rsidP="000F4773">
      <w:pPr>
        <w:spacing w:line="276" w:lineRule="auto"/>
        <w:ind w:firstLine="708"/>
        <w:rPr>
          <w:rFonts w:ascii="Tahoma" w:hAnsi="Tahoma" w:cs="Tahoma"/>
          <w:sz w:val="24"/>
          <w:szCs w:val="24"/>
          <w:shd w:val="clear" w:color="auto" w:fill="FFFFFF"/>
        </w:rPr>
      </w:pPr>
      <w:r w:rsidRPr="006000C1">
        <w:rPr>
          <w:rFonts w:ascii="Tahoma" w:hAnsi="Tahoma" w:cs="Tahoma"/>
          <w:sz w:val="24"/>
          <w:szCs w:val="24"/>
          <w:shd w:val="clear" w:color="auto" w:fill="FFFFFF"/>
        </w:rPr>
        <w:t xml:space="preserve">Bajo dicha premisas, revisados los documentos antes reseñados, </w:t>
      </w:r>
      <w:r w:rsidR="000F4773" w:rsidRPr="006000C1">
        <w:rPr>
          <w:rFonts w:ascii="Tahoma" w:hAnsi="Tahoma" w:cs="Tahoma"/>
          <w:sz w:val="24"/>
          <w:szCs w:val="24"/>
          <w:shd w:val="clear" w:color="auto" w:fill="FFFFFF"/>
        </w:rPr>
        <w:t>es evidente para la Sala que el contrato de trabajo del demandante</w:t>
      </w:r>
      <w:r w:rsidR="00BE1333" w:rsidRPr="006000C1">
        <w:rPr>
          <w:rFonts w:ascii="Tahoma" w:hAnsi="Tahoma" w:cs="Tahoma"/>
          <w:sz w:val="24"/>
          <w:szCs w:val="24"/>
          <w:shd w:val="clear" w:color="auto" w:fill="FFFFFF"/>
        </w:rPr>
        <w:t xml:space="preserve"> con Corpereira</w:t>
      </w:r>
      <w:r w:rsidR="000F4773" w:rsidRPr="006000C1">
        <w:rPr>
          <w:rFonts w:ascii="Tahoma" w:hAnsi="Tahoma" w:cs="Tahoma"/>
          <w:sz w:val="24"/>
          <w:szCs w:val="24"/>
          <w:shd w:val="clear" w:color="auto" w:fill="FFFFFF"/>
        </w:rPr>
        <w:t xml:space="preserve"> estuvo suspendid</w:t>
      </w:r>
      <w:r w:rsidR="00BE1333" w:rsidRPr="006000C1">
        <w:rPr>
          <w:rFonts w:ascii="Tahoma" w:hAnsi="Tahoma" w:cs="Tahoma"/>
          <w:sz w:val="24"/>
          <w:szCs w:val="24"/>
          <w:shd w:val="clear" w:color="auto" w:fill="FFFFFF"/>
        </w:rPr>
        <w:t xml:space="preserve">o por el lapso en </w:t>
      </w:r>
      <w:r w:rsidR="00D358F8" w:rsidRPr="006000C1">
        <w:rPr>
          <w:rFonts w:ascii="Tahoma" w:hAnsi="Tahoma" w:cs="Tahoma"/>
          <w:sz w:val="24"/>
          <w:szCs w:val="24"/>
          <w:shd w:val="clear" w:color="auto" w:fill="FFFFFF"/>
        </w:rPr>
        <w:t xml:space="preserve">que </w:t>
      </w:r>
      <w:r w:rsidR="00BE1333" w:rsidRPr="006000C1">
        <w:rPr>
          <w:rFonts w:ascii="Tahoma" w:hAnsi="Tahoma" w:cs="Tahoma"/>
          <w:sz w:val="24"/>
          <w:szCs w:val="24"/>
          <w:shd w:val="clear" w:color="auto" w:fill="FFFFFF"/>
        </w:rPr>
        <w:t>prestó sus servicios como jugador profesional de fútbol para los equipos “Azul y Blanco</w:t>
      </w:r>
      <w:r w:rsidR="000F4773" w:rsidRPr="006000C1">
        <w:rPr>
          <w:rFonts w:ascii="Tahoma" w:hAnsi="Tahoma" w:cs="Tahoma"/>
          <w:sz w:val="24"/>
          <w:szCs w:val="24"/>
          <w:shd w:val="clear" w:color="auto" w:fill="FFFFFF"/>
        </w:rPr>
        <w:t xml:space="preserve"> Millonarios</w:t>
      </w:r>
      <w:r w:rsidR="00BE1333" w:rsidRPr="006000C1">
        <w:rPr>
          <w:rFonts w:ascii="Tahoma" w:hAnsi="Tahoma" w:cs="Tahoma"/>
          <w:sz w:val="24"/>
          <w:szCs w:val="24"/>
          <w:shd w:val="clear" w:color="auto" w:fill="FFFFFF"/>
        </w:rPr>
        <w:t xml:space="preserve">” y </w:t>
      </w:r>
      <w:r w:rsidR="000F4773" w:rsidRPr="006000C1">
        <w:rPr>
          <w:rFonts w:ascii="Tahoma" w:hAnsi="Tahoma" w:cs="Tahoma"/>
          <w:sz w:val="24"/>
          <w:szCs w:val="24"/>
          <w:shd w:val="clear" w:color="auto" w:fill="FFFFFF"/>
        </w:rPr>
        <w:t xml:space="preserve">Atlético Huila, pues su traslado a otros equipos distintos al Corpereira (o Deportivo Pereira) se hizo con la anuencia de su empleador, quien por demás obtuvo provecho económico </w:t>
      </w:r>
      <w:r w:rsidR="00BE1333" w:rsidRPr="006000C1">
        <w:rPr>
          <w:rFonts w:ascii="Tahoma" w:hAnsi="Tahoma" w:cs="Tahoma"/>
          <w:sz w:val="24"/>
          <w:szCs w:val="24"/>
          <w:shd w:val="clear" w:color="auto" w:fill="FFFFFF"/>
        </w:rPr>
        <w:t>de</w:t>
      </w:r>
      <w:r w:rsidR="000F4773" w:rsidRPr="006000C1">
        <w:rPr>
          <w:rFonts w:ascii="Tahoma" w:hAnsi="Tahoma" w:cs="Tahoma"/>
          <w:sz w:val="24"/>
          <w:szCs w:val="24"/>
          <w:shd w:val="clear" w:color="auto" w:fill="FFFFFF"/>
        </w:rPr>
        <w:t xml:space="preserve"> dichos traspasos. </w:t>
      </w:r>
    </w:p>
    <w:p w:rsidR="00BE1333" w:rsidRPr="006000C1" w:rsidRDefault="00BE1333" w:rsidP="00545004">
      <w:pPr>
        <w:spacing w:line="240" w:lineRule="auto"/>
        <w:ind w:firstLine="708"/>
        <w:rPr>
          <w:rFonts w:ascii="Tahoma" w:hAnsi="Tahoma" w:cs="Tahoma"/>
          <w:sz w:val="20"/>
          <w:szCs w:val="20"/>
          <w:shd w:val="clear" w:color="auto" w:fill="FFFFFF"/>
        </w:rPr>
      </w:pPr>
    </w:p>
    <w:p w:rsidR="00426DC6" w:rsidRPr="006000C1" w:rsidRDefault="000F4773" w:rsidP="000F4773">
      <w:pPr>
        <w:spacing w:line="276" w:lineRule="auto"/>
        <w:ind w:firstLine="708"/>
        <w:rPr>
          <w:rFonts w:ascii="Tahoma" w:hAnsi="Tahoma" w:cs="Tahoma"/>
          <w:sz w:val="24"/>
          <w:szCs w:val="24"/>
          <w:shd w:val="clear" w:color="auto" w:fill="FFFFFF"/>
        </w:rPr>
      </w:pPr>
      <w:r w:rsidRPr="006000C1">
        <w:rPr>
          <w:rFonts w:ascii="Tahoma" w:hAnsi="Tahoma" w:cs="Tahoma"/>
          <w:sz w:val="24"/>
          <w:szCs w:val="24"/>
          <w:shd w:val="clear" w:color="auto" w:fill="FFFFFF"/>
        </w:rPr>
        <w:t xml:space="preserve">Nótese que cuando expira el préstamo del jugador a Millonarios (el 31 de diciembre de 2013), el CORPEREIRA sigue conservando la titularidad de los derechos deportivos del jugador, prueba de lo cual surge de la suscripción de un nuevo convenio, esta vez con el Deportivo Huila, </w:t>
      </w:r>
      <w:r w:rsidR="00BE1333" w:rsidRPr="006000C1">
        <w:rPr>
          <w:rFonts w:ascii="Tahoma" w:hAnsi="Tahoma" w:cs="Tahoma"/>
          <w:sz w:val="24"/>
          <w:szCs w:val="24"/>
          <w:shd w:val="clear" w:color="auto" w:fill="FFFFFF"/>
        </w:rPr>
        <w:t xml:space="preserve">equipo profesional de fútbol </w:t>
      </w:r>
      <w:r w:rsidRPr="006000C1">
        <w:rPr>
          <w:rFonts w:ascii="Tahoma" w:hAnsi="Tahoma" w:cs="Tahoma"/>
          <w:sz w:val="24"/>
          <w:szCs w:val="24"/>
          <w:shd w:val="clear" w:color="auto" w:fill="FFFFFF"/>
        </w:rPr>
        <w:t xml:space="preserve">en el </w:t>
      </w:r>
      <w:r w:rsidR="00426DC6" w:rsidRPr="006000C1">
        <w:rPr>
          <w:rFonts w:ascii="Tahoma" w:hAnsi="Tahoma" w:cs="Tahoma"/>
          <w:sz w:val="24"/>
          <w:szCs w:val="24"/>
          <w:shd w:val="clear" w:color="auto" w:fill="FFFFFF"/>
        </w:rPr>
        <w:t>que el demandante prestó sus servicios deportivos para los partidos de liga y Copa Águila del año 2015, según se infiere del contrato visible en el folio 170 del expediente.</w:t>
      </w:r>
    </w:p>
    <w:p w:rsidR="00426DC6" w:rsidRPr="006000C1" w:rsidRDefault="00426DC6" w:rsidP="00545004">
      <w:pPr>
        <w:spacing w:line="240" w:lineRule="auto"/>
        <w:ind w:firstLine="708"/>
        <w:rPr>
          <w:rFonts w:ascii="Tahoma" w:hAnsi="Tahoma" w:cs="Tahoma"/>
          <w:sz w:val="20"/>
          <w:szCs w:val="20"/>
          <w:shd w:val="clear" w:color="auto" w:fill="FFFFFF"/>
        </w:rPr>
      </w:pPr>
    </w:p>
    <w:p w:rsidR="00EF0287" w:rsidRPr="006000C1" w:rsidRDefault="00EF0287" w:rsidP="00EF0287">
      <w:pPr>
        <w:spacing w:line="276" w:lineRule="auto"/>
        <w:ind w:firstLine="708"/>
        <w:rPr>
          <w:rFonts w:ascii="Arial Narrow" w:hAnsi="Arial Narrow" w:cs="Tahoma"/>
          <w:i/>
          <w:sz w:val="24"/>
          <w:szCs w:val="24"/>
          <w:shd w:val="clear" w:color="auto" w:fill="FFFFFF"/>
        </w:rPr>
      </w:pPr>
      <w:r w:rsidRPr="006000C1">
        <w:rPr>
          <w:rFonts w:ascii="Tahoma" w:hAnsi="Tahoma" w:cs="Tahoma"/>
          <w:sz w:val="24"/>
          <w:szCs w:val="24"/>
          <w:shd w:val="clear" w:color="auto" w:fill="FFFFFF"/>
        </w:rPr>
        <w:t>De modo que no existe</w:t>
      </w:r>
      <w:r w:rsidR="00426DC6" w:rsidRPr="006000C1">
        <w:rPr>
          <w:rFonts w:ascii="Tahoma" w:hAnsi="Tahoma" w:cs="Tahoma"/>
          <w:sz w:val="24"/>
          <w:szCs w:val="24"/>
          <w:shd w:val="clear" w:color="auto" w:fill="FFFFFF"/>
        </w:rPr>
        <w:t xml:space="preserve"> razón</w:t>
      </w:r>
      <w:r w:rsidRPr="006000C1">
        <w:rPr>
          <w:rFonts w:ascii="Tahoma" w:hAnsi="Tahoma" w:cs="Tahoma"/>
          <w:sz w:val="24"/>
          <w:szCs w:val="24"/>
          <w:shd w:val="clear" w:color="auto" w:fill="FFFFFF"/>
        </w:rPr>
        <w:t xml:space="preserve"> jurídica</w:t>
      </w:r>
      <w:r w:rsidR="0075338D" w:rsidRPr="006000C1">
        <w:rPr>
          <w:rFonts w:ascii="Tahoma" w:hAnsi="Tahoma" w:cs="Tahoma"/>
          <w:sz w:val="24"/>
          <w:szCs w:val="24"/>
          <w:shd w:val="clear" w:color="auto" w:fill="FFFFFF"/>
        </w:rPr>
        <w:t xml:space="preserve"> alguna</w:t>
      </w:r>
      <w:r w:rsidR="00426DC6" w:rsidRPr="006000C1">
        <w:rPr>
          <w:rFonts w:ascii="Tahoma" w:hAnsi="Tahoma" w:cs="Tahoma"/>
          <w:sz w:val="24"/>
          <w:szCs w:val="24"/>
          <w:shd w:val="clear" w:color="auto" w:fill="FFFFFF"/>
        </w:rPr>
        <w:t xml:space="preserve"> para concluir que el contrato de trabajo entre las partes aquí enfrentadas había finalizado desde la fecha en que el demandante firmó contrato</w:t>
      </w:r>
      <w:r w:rsidR="00B206C9" w:rsidRPr="006000C1">
        <w:rPr>
          <w:rFonts w:ascii="Tahoma" w:hAnsi="Tahoma" w:cs="Tahoma"/>
          <w:sz w:val="24"/>
          <w:szCs w:val="24"/>
          <w:shd w:val="clear" w:color="auto" w:fill="FFFFFF"/>
        </w:rPr>
        <w:t xml:space="preserve"> de trabajo</w:t>
      </w:r>
      <w:r w:rsidR="00426DC6" w:rsidRPr="006000C1">
        <w:rPr>
          <w:rFonts w:ascii="Tahoma" w:hAnsi="Tahoma" w:cs="Tahoma"/>
          <w:sz w:val="24"/>
          <w:szCs w:val="24"/>
          <w:shd w:val="clear" w:color="auto" w:fill="FFFFFF"/>
        </w:rPr>
        <w:t xml:space="preserve"> con Millonarios</w:t>
      </w:r>
      <w:r w:rsidRPr="006000C1">
        <w:rPr>
          <w:rFonts w:ascii="Tahoma" w:hAnsi="Tahoma" w:cs="Tahoma"/>
          <w:sz w:val="24"/>
          <w:szCs w:val="24"/>
          <w:shd w:val="clear" w:color="auto" w:fill="FFFFFF"/>
        </w:rPr>
        <w:t xml:space="preserve"> Fútbol Club </w:t>
      </w:r>
      <w:r w:rsidR="00426DC6" w:rsidRPr="006000C1">
        <w:rPr>
          <w:rFonts w:ascii="Tahoma" w:hAnsi="Tahoma" w:cs="Tahoma"/>
          <w:sz w:val="24"/>
          <w:szCs w:val="24"/>
          <w:shd w:val="clear" w:color="auto" w:fill="FFFFFF"/>
        </w:rPr>
        <w:t>(</w:t>
      </w:r>
      <w:r w:rsidRPr="006000C1">
        <w:rPr>
          <w:rFonts w:ascii="Tahoma" w:hAnsi="Tahoma" w:cs="Tahoma"/>
          <w:sz w:val="24"/>
          <w:szCs w:val="24"/>
          <w:shd w:val="clear" w:color="auto" w:fill="FFFFFF"/>
        </w:rPr>
        <w:t xml:space="preserve">el </w:t>
      </w:r>
      <w:r w:rsidR="00426DC6" w:rsidRPr="006000C1">
        <w:rPr>
          <w:rFonts w:ascii="Tahoma" w:hAnsi="Tahoma" w:cs="Tahoma"/>
          <w:sz w:val="24"/>
          <w:szCs w:val="24"/>
          <w:shd w:val="clear" w:color="auto" w:fill="FFFFFF"/>
        </w:rPr>
        <w:t>31 de diciembre de 2013), pu</w:t>
      </w:r>
      <w:r w:rsidR="00B206C9" w:rsidRPr="006000C1">
        <w:rPr>
          <w:rFonts w:ascii="Tahoma" w:hAnsi="Tahoma" w:cs="Tahoma"/>
          <w:sz w:val="24"/>
          <w:szCs w:val="24"/>
          <w:shd w:val="clear" w:color="auto" w:fill="FFFFFF"/>
        </w:rPr>
        <w:t>es si lo hizo fue por mandato y con permiso</w:t>
      </w:r>
      <w:r w:rsidR="00426DC6" w:rsidRPr="006000C1">
        <w:rPr>
          <w:rFonts w:ascii="Tahoma" w:hAnsi="Tahoma" w:cs="Tahoma"/>
          <w:sz w:val="24"/>
          <w:szCs w:val="24"/>
          <w:shd w:val="clear" w:color="auto" w:fill="FFFFFF"/>
        </w:rPr>
        <w:t xml:space="preserve"> </w:t>
      </w:r>
      <w:r w:rsidR="00670966" w:rsidRPr="006000C1">
        <w:rPr>
          <w:rFonts w:ascii="Tahoma" w:hAnsi="Tahoma" w:cs="Tahoma"/>
          <w:sz w:val="24"/>
          <w:szCs w:val="24"/>
          <w:shd w:val="clear" w:color="auto" w:fill="FFFFFF"/>
        </w:rPr>
        <w:t>del equipo titular de sus derechos deportivos, tal y como</w:t>
      </w:r>
      <w:r w:rsidRPr="006000C1">
        <w:rPr>
          <w:rFonts w:ascii="Tahoma" w:hAnsi="Tahoma" w:cs="Tahoma"/>
          <w:sz w:val="24"/>
          <w:szCs w:val="24"/>
          <w:shd w:val="clear" w:color="auto" w:fill="FFFFFF"/>
        </w:rPr>
        <w:t xml:space="preserve"> lo permite el artículo 35 de la Ley 181 de 1995, en el que se dispone, al tenor: “</w:t>
      </w:r>
      <w:r w:rsidRPr="006000C1">
        <w:rPr>
          <w:rFonts w:ascii="Arial Narrow" w:hAnsi="Arial Narrow" w:cs="Tahoma"/>
          <w:i/>
          <w:sz w:val="24"/>
          <w:szCs w:val="24"/>
          <w:shd w:val="clear" w:color="auto" w:fill="FFFFFF"/>
        </w:rPr>
        <w:t>l</w:t>
      </w:r>
      <w:r w:rsidRPr="006000C1">
        <w:rPr>
          <w:rFonts w:ascii="Arial Narrow" w:hAnsi="Arial Narrow" w:cs="Arial"/>
          <w:i/>
          <w:sz w:val="24"/>
          <w:szCs w:val="24"/>
          <w:shd w:val="clear" w:color="auto" w:fill="FFFFFF"/>
        </w:rPr>
        <w:t xml:space="preserve">os convenios que se celebren entre organismos deportivos sobre transferencias de deportistas profesionales, no se consideran parte de los contratos de trabajo. En razón de estos convenios no se podrá coartar la libertad de trabajo de los deportistas. Una vez terminado el contrato de trabajo, el jugador profesional </w:t>
      </w:r>
      <w:r w:rsidRPr="006000C1">
        <w:rPr>
          <w:rFonts w:ascii="Arial Narrow" w:hAnsi="Arial Narrow" w:cs="Arial"/>
          <w:i/>
          <w:sz w:val="24"/>
          <w:szCs w:val="24"/>
          <w:u w:val="single"/>
          <w:shd w:val="clear" w:color="auto" w:fill="FFFFFF"/>
        </w:rPr>
        <w:t>transferido temporalmente</w:t>
      </w:r>
      <w:r w:rsidRPr="006000C1">
        <w:rPr>
          <w:rFonts w:ascii="Arial Narrow" w:hAnsi="Arial Narrow" w:cs="Arial"/>
          <w:i/>
          <w:sz w:val="24"/>
          <w:szCs w:val="24"/>
          <w:shd w:val="clear" w:color="auto" w:fill="FFFFFF"/>
        </w:rPr>
        <w:t xml:space="preserve"> regresará al club propietario de su derecho deportivo. Si el club propietario del derecho deportivo, no ofreciere formalmente un nuevo contrato laboral o transferencia temporal al jugador, dentro de un plazo no mayor de seis (6) meses, el jugador quedará en libertad de negociar con otros clubes, de acuerdo con los reglamentos internacionales, sin perjuicio de las acciones laborales que favorezcan al jugador.</w:t>
      </w:r>
    </w:p>
    <w:p w:rsidR="00EF0287" w:rsidRPr="006000C1" w:rsidRDefault="00EF0287" w:rsidP="00545004">
      <w:pPr>
        <w:spacing w:line="240" w:lineRule="auto"/>
        <w:ind w:firstLine="0"/>
        <w:rPr>
          <w:rFonts w:ascii="Tahoma" w:hAnsi="Tahoma" w:cs="Tahoma"/>
          <w:sz w:val="20"/>
          <w:szCs w:val="20"/>
        </w:rPr>
      </w:pPr>
    </w:p>
    <w:p w:rsidR="00B206C9" w:rsidRPr="006000C1" w:rsidRDefault="0075338D" w:rsidP="00314A48">
      <w:pPr>
        <w:spacing w:line="276" w:lineRule="auto"/>
        <w:ind w:firstLine="708"/>
        <w:rPr>
          <w:rFonts w:ascii="Tahoma" w:hAnsi="Tahoma" w:cs="Tahoma"/>
          <w:iCs/>
          <w:sz w:val="24"/>
          <w:szCs w:val="24"/>
          <w:bdr w:val="none" w:sz="0" w:space="0" w:color="auto" w:frame="1"/>
          <w:lang w:val="es-CO"/>
        </w:rPr>
      </w:pPr>
      <w:r w:rsidRPr="006000C1">
        <w:rPr>
          <w:rFonts w:ascii="Tahoma" w:hAnsi="Tahoma" w:cs="Tahoma"/>
          <w:iCs/>
          <w:sz w:val="24"/>
          <w:szCs w:val="24"/>
          <w:bdr w:val="none" w:sz="0" w:space="0" w:color="auto" w:frame="1"/>
          <w:lang w:val="es-CO"/>
        </w:rPr>
        <w:t xml:space="preserve">Y es que no puede perderse de vista que la Corte </w:t>
      </w:r>
      <w:r w:rsidR="00B206C9" w:rsidRPr="006000C1">
        <w:rPr>
          <w:rFonts w:ascii="Tahoma" w:hAnsi="Tahoma" w:cs="Tahoma"/>
          <w:iCs/>
          <w:sz w:val="24"/>
          <w:szCs w:val="24"/>
          <w:bdr w:val="none" w:sz="0" w:space="0" w:color="auto" w:frame="1"/>
          <w:lang w:val="es-CO"/>
        </w:rPr>
        <w:t>Constitucional, a través de la s</w:t>
      </w:r>
      <w:r w:rsidRPr="006000C1">
        <w:rPr>
          <w:rFonts w:ascii="Tahoma" w:hAnsi="Tahoma" w:cs="Tahoma"/>
          <w:iCs/>
          <w:sz w:val="24"/>
          <w:szCs w:val="24"/>
          <w:bdr w:val="none" w:sz="0" w:space="0" w:color="auto" w:frame="1"/>
          <w:lang w:val="es-CO"/>
        </w:rPr>
        <w:t>entencia C-320 de 1997 (mencionada</w:t>
      </w:r>
      <w:r w:rsidR="00BE1333" w:rsidRPr="006000C1">
        <w:rPr>
          <w:rFonts w:ascii="Tahoma" w:hAnsi="Tahoma" w:cs="Tahoma"/>
          <w:iCs/>
          <w:sz w:val="24"/>
          <w:szCs w:val="24"/>
          <w:bdr w:val="none" w:sz="0" w:space="0" w:color="auto" w:frame="1"/>
          <w:lang w:val="es-CO"/>
        </w:rPr>
        <w:t xml:space="preserve"> tanto por la</w:t>
      </w:r>
      <w:r w:rsidRPr="006000C1">
        <w:rPr>
          <w:rFonts w:ascii="Tahoma" w:hAnsi="Tahoma" w:cs="Tahoma"/>
          <w:iCs/>
          <w:sz w:val="24"/>
          <w:szCs w:val="24"/>
          <w:bdr w:val="none" w:sz="0" w:space="0" w:color="auto" w:frame="1"/>
          <w:lang w:val="es-CO"/>
        </w:rPr>
        <w:t xml:space="preserve"> </w:t>
      </w:r>
      <w:r w:rsidRPr="006000C1">
        <w:rPr>
          <w:rFonts w:ascii="Tahoma" w:hAnsi="Tahoma" w:cs="Tahoma"/>
          <w:i/>
          <w:iCs/>
          <w:sz w:val="24"/>
          <w:szCs w:val="24"/>
          <w:bdr w:val="none" w:sz="0" w:space="0" w:color="auto" w:frame="1"/>
          <w:lang w:val="es-CO"/>
        </w:rPr>
        <w:t xml:space="preserve">a-quo </w:t>
      </w:r>
      <w:r w:rsidR="00BE1333" w:rsidRPr="006000C1">
        <w:rPr>
          <w:rFonts w:ascii="Tahoma" w:hAnsi="Tahoma" w:cs="Tahoma"/>
          <w:iCs/>
          <w:sz w:val="24"/>
          <w:szCs w:val="24"/>
          <w:bdr w:val="none" w:sz="0" w:space="0" w:color="auto" w:frame="1"/>
          <w:lang w:val="es-CO"/>
        </w:rPr>
        <w:t xml:space="preserve">como por el </w:t>
      </w:r>
      <w:r w:rsidRPr="006000C1">
        <w:rPr>
          <w:rFonts w:ascii="Tahoma" w:hAnsi="Tahoma" w:cs="Tahoma"/>
          <w:iCs/>
          <w:sz w:val="24"/>
          <w:szCs w:val="24"/>
          <w:bdr w:val="none" w:sz="0" w:space="0" w:color="auto" w:frame="1"/>
          <w:lang w:val="es-CO"/>
        </w:rPr>
        <w:t xml:space="preserve">apelante), al abordar el estudio de exequibilidad </w:t>
      </w:r>
      <w:r w:rsidR="00BE1333" w:rsidRPr="006000C1">
        <w:rPr>
          <w:rFonts w:ascii="Tahoma" w:hAnsi="Tahoma" w:cs="Tahoma"/>
          <w:iCs/>
          <w:sz w:val="24"/>
          <w:szCs w:val="24"/>
          <w:bdr w:val="none" w:sz="0" w:space="0" w:color="auto" w:frame="1"/>
          <w:lang w:val="es-CO"/>
        </w:rPr>
        <w:t>del artículo 34 de la ley del deporte (Ley 181 de 1995)</w:t>
      </w:r>
      <w:r w:rsidRPr="006000C1">
        <w:rPr>
          <w:rFonts w:ascii="Tahoma" w:hAnsi="Tahoma" w:cs="Tahoma"/>
          <w:iCs/>
          <w:sz w:val="24"/>
          <w:szCs w:val="24"/>
          <w:bdr w:val="none" w:sz="0" w:space="0" w:color="auto" w:frame="1"/>
          <w:lang w:val="es-CO"/>
        </w:rPr>
        <w:t>,</w:t>
      </w:r>
      <w:r w:rsidRPr="006000C1">
        <w:rPr>
          <w:rFonts w:ascii="Tahoma" w:hAnsi="Tahoma" w:cs="Tahoma"/>
          <w:i/>
          <w:iCs/>
          <w:sz w:val="24"/>
          <w:szCs w:val="24"/>
          <w:bdr w:val="none" w:sz="0" w:space="0" w:color="auto" w:frame="1"/>
          <w:lang w:val="es-CO"/>
        </w:rPr>
        <w:t xml:space="preserve"> </w:t>
      </w:r>
      <w:r w:rsidRPr="006000C1">
        <w:rPr>
          <w:rFonts w:ascii="Tahoma" w:hAnsi="Tahoma" w:cs="Tahoma"/>
          <w:iCs/>
          <w:sz w:val="24"/>
          <w:szCs w:val="24"/>
          <w:bdr w:val="none" w:sz="0" w:space="0" w:color="auto" w:frame="1"/>
          <w:lang w:val="es-CO"/>
        </w:rPr>
        <w:lastRenderedPageBreak/>
        <w:t xml:space="preserve">concluyó que los clubes no pueden ser titulares de los derechos deportivos </w:t>
      </w:r>
      <w:r w:rsidRPr="006000C1">
        <w:rPr>
          <w:rFonts w:ascii="Tahoma" w:hAnsi="Tahoma" w:cs="Tahoma"/>
          <w:iCs/>
          <w:sz w:val="24"/>
          <w:szCs w:val="24"/>
          <w:u w:val="single"/>
          <w:bdr w:val="none" w:sz="0" w:space="0" w:color="auto" w:frame="1"/>
          <w:lang w:val="es-CO"/>
        </w:rPr>
        <w:t>sin mantener un contrato de trabajo vigente</w:t>
      </w:r>
      <w:r w:rsidRPr="006000C1">
        <w:rPr>
          <w:rFonts w:ascii="Tahoma" w:hAnsi="Tahoma" w:cs="Tahoma"/>
          <w:iCs/>
          <w:sz w:val="24"/>
          <w:szCs w:val="24"/>
          <w:bdr w:val="none" w:sz="0" w:space="0" w:color="auto" w:frame="1"/>
          <w:lang w:val="es-CO"/>
        </w:rPr>
        <w:t xml:space="preserve"> con el jugador respectivo, de lo cual se deduce que el segundo convenio al que atrás se hizo referencia, en virtud del cua</w:t>
      </w:r>
      <w:r w:rsidR="00314A48" w:rsidRPr="006000C1">
        <w:rPr>
          <w:rFonts w:ascii="Tahoma" w:hAnsi="Tahoma" w:cs="Tahoma"/>
          <w:iCs/>
          <w:sz w:val="24"/>
          <w:szCs w:val="24"/>
          <w:bdr w:val="none" w:sz="0" w:space="0" w:color="auto" w:frame="1"/>
          <w:lang w:val="es-CO"/>
        </w:rPr>
        <w:t xml:space="preserve">l el jugador Anderson Plata fue </w:t>
      </w:r>
      <w:r w:rsidRPr="006000C1">
        <w:rPr>
          <w:rFonts w:ascii="Tahoma" w:hAnsi="Tahoma" w:cs="Tahoma"/>
          <w:iCs/>
          <w:sz w:val="24"/>
          <w:szCs w:val="24"/>
          <w:bdr w:val="none" w:sz="0" w:space="0" w:color="auto" w:frame="1"/>
          <w:lang w:val="es-CO"/>
        </w:rPr>
        <w:t>transferido temporalmente al Atlético Huila</w:t>
      </w:r>
      <w:r w:rsidR="00BE1333" w:rsidRPr="006000C1">
        <w:rPr>
          <w:rFonts w:ascii="Tahoma" w:hAnsi="Tahoma" w:cs="Tahoma"/>
          <w:iCs/>
          <w:sz w:val="24"/>
          <w:szCs w:val="24"/>
          <w:bdr w:val="none" w:sz="0" w:space="0" w:color="auto" w:frame="1"/>
          <w:lang w:val="es-CO"/>
        </w:rPr>
        <w:t xml:space="preserve"> (el 18 de febrero de 2015)</w:t>
      </w:r>
      <w:r w:rsidRPr="006000C1">
        <w:rPr>
          <w:rFonts w:ascii="Tahoma" w:hAnsi="Tahoma" w:cs="Tahoma"/>
          <w:iCs/>
          <w:sz w:val="24"/>
          <w:szCs w:val="24"/>
          <w:bdr w:val="none" w:sz="0" w:space="0" w:color="auto" w:frame="1"/>
          <w:lang w:val="es-CO"/>
        </w:rPr>
        <w:t xml:space="preserve">, </w:t>
      </w:r>
      <w:r w:rsidR="00BE1333" w:rsidRPr="006000C1">
        <w:rPr>
          <w:rFonts w:ascii="Tahoma" w:hAnsi="Tahoma" w:cs="Tahoma"/>
          <w:iCs/>
          <w:sz w:val="24"/>
          <w:szCs w:val="24"/>
          <w:bdr w:val="none" w:sz="0" w:space="0" w:color="auto" w:frame="1"/>
          <w:lang w:val="es-CO"/>
        </w:rPr>
        <w:t xml:space="preserve">solo </w:t>
      </w:r>
      <w:r w:rsidRPr="006000C1">
        <w:rPr>
          <w:rFonts w:ascii="Tahoma" w:hAnsi="Tahoma" w:cs="Tahoma"/>
          <w:iCs/>
          <w:sz w:val="24"/>
          <w:szCs w:val="24"/>
          <w:bdr w:val="none" w:sz="0" w:space="0" w:color="auto" w:frame="1"/>
          <w:lang w:val="es-CO"/>
        </w:rPr>
        <w:t xml:space="preserve">pudo llevarse a cabo </w:t>
      </w:r>
      <w:r w:rsidR="00BE1333" w:rsidRPr="006000C1">
        <w:rPr>
          <w:rFonts w:ascii="Tahoma" w:hAnsi="Tahoma" w:cs="Tahoma"/>
          <w:iCs/>
          <w:sz w:val="24"/>
          <w:szCs w:val="24"/>
          <w:bdr w:val="none" w:sz="0" w:space="0" w:color="auto" w:frame="1"/>
          <w:lang w:val="es-CO"/>
        </w:rPr>
        <w:t>en razón de la vigencia del</w:t>
      </w:r>
      <w:r w:rsidR="00B206C9" w:rsidRPr="006000C1">
        <w:rPr>
          <w:rFonts w:ascii="Tahoma" w:hAnsi="Tahoma" w:cs="Tahoma"/>
          <w:iCs/>
          <w:sz w:val="24"/>
          <w:szCs w:val="24"/>
          <w:bdr w:val="none" w:sz="0" w:space="0" w:color="auto" w:frame="1"/>
          <w:lang w:val="es-CO"/>
        </w:rPr>
        <w:t xml:space="preserve"> contrato de trabajo que existía entre el jugador </w:t>
      </w:r>
      <w:r w:rsidR="00BE1333" w:rsidRPr="006000C1">
        <w:rPr>
          <w:rFonts w:ascii="Tahoma" w:hAnsi="Tahoma" w:cs="Tahoma"/>
          <w:iCs/>
          <w:sz w:val="24"/>
          <w:szCs w:val="24"/>
          <w:bdr w:val="none" w:sz="0" w:space="0" w:color="auto" w:frame="1"/>
          <w:lang w:val="es-CO"/>
        </w:rPr>
        <w:t xml:space="preserve"> y el club deportivo demandado.</w:t>
      </w:r>
    </w:p>
    <w:p w:rsidR="00B206C9" w:rsidRPr="006000C1" w:rsidRDefault="00B206C9" w:rsidP="00314A48">
      <w:pPr>
        <w:spacing w:line="276" w:lineRule="auto"/>
        <w:ind w:firstLine="708"/>
        <w:rPr>
          <w:rFonts w:ascii="Tahoma" w:hAnsi="Tahoma" w:cs="Tahoma"/>
          <w:iCs/>
          <w:sz w:val="20"/>
          <w:szCs w:val="20"/>
          <w:bdr w:val="none" w:sz="0" w:space="0" w:color="auto" w:frame="1"/>
          <w:lang w:val="es-CO"/>
        </w:rPr>
      </w:pPr>
    </w:p>
    <w:p w:rsidR="00AF45C5" w:rsidRPr="006000C1" w:rsidRDefault="00B206C9" w:rsidP="00314A48">
      <w:pPr>
        <w:spacing w:line="276" w:lineRule="auto"/>
        <w:ind w:firstLine="708"/>
        <w:rPr>
          <w:rFonts w:ascii="Tahoma" w:hAnsi="Tahoma" w:cs="Tahoma"/>
          <w:iCs/>
          <w:sz w:val="24"/>
          <w:szCs w:val="24"/>
          <w:bdr w:val="none" w:sz="0" w:space="0" w:color="auto" w:frame="1"/>
          <w:lang w:val="es-CO"/>
        </w:rPr>
      </w:pPr>
      <w:r w:rsidRPr="006000C1">
        <w:rPr>
          <w:rFonts w:ascii="Tahoma" w:hAnsi="Tahoma" w:cs="Tahoma"/>
          <w:iCs/>
          <w:sz w:val="24"/>
          <w:szCs w:val="24"/>
          <w:bdr w:val="none" w:sz="0" w:space="0" w:color="auto" w:frame="1"/>
          <w:lang w:val="es-CO"/>
        </w:rPr>
        <w:t>En ese escenario, es evidente que el contrato de trabajo del demandante estuvo suspendido hasta el 31 de diciembre de 2015, fecha en que finalizó el convenio de cesión temporal de sus derechos deportivos al Atlético Huila, reanudándose</w:t>
      </w:r>
      <w:r w:rsidR="00AF45C5" w:rsidRPr="006000C1">
        <w:rPr>
          <w:rFonts w:ascii="Tahoma" w:hAnsi="Tahoma" w:cs="Tahoma"/>
          <w:iCs/>
          <w:sz w:val="24"/>
          <w:szCs w:val="24"/>
          <w:bdr w:val="none" w:sz="0" w:space="0" w:color="auto" w:frame="1"/>
          <w:lang w:val="es-CO"/>
        </w:rPr>
        <w:t>, con todo lo que ello implica,</w:t>
      </w:r>
      <w:r w:rsidRPr="006000C1">
        <w:rPr>
          <w:rFonts w:ascii="Tahoma" w:hAnsi="Tahoma" w:cs="Tahoma"/>
          <w:iCs/>
          <w:sz w:val="24"/>
          <w:szCs w:val="24"/>
          <w:bdr w:val="none" w:sz="0" w:space="0" w:color="auto" w:frame="1"/>
          <w:lang w:val="es-CO"/>
        </w:rPr>
        <w:t xml:space="preserve"> a partir del 1º de enero de 2016, hasta el 8 de marzo de 2016, fecha en la que el jugador presentó carta de renuncia al CORPEREIRA, alegando el incumplimiento de las obligaciones pecuniarias del club</w:t>
      </w:r>
      <w:r w:rsidR="00AF45C5" w:rsidRPr="006000C1">
        <w:rPr>
          <w:rFonts w:ascii="Tahoma" w:hAnsi="Tahoma" w:cs="Tahoma"/>
          <w:iCs/>
          <w:sz w:val="24"/>
          <w:szCs w:val="24"/>
          <w:bdr w:val="none" w:sz="0" w:space="0" w:color="auto" w:frame="1"/>
          <w:lang w:val="es-CO"/>
        </w:rPr>
        <w:t xml:space="preserve">, como atrás quedó dicho. </w:t>
      </w:r>
    </w:p>
    <w:p w:rsidR="00AF45C5" w:rsidRPr="006000C1" w:rsidRDefault="00AF45C5" w:rsidP="00314A48">
      <w:pPr>
        <w:spacing w:line="276" w:lineRule="auto"/>
        <w:ind w:firstLine="708"/>
        <w:rPr>
          <w:rFonts w:ascii="Tahoma" w:hAnsi="Tahoma" w:cs="Tahoma"/>
          <w:iCs/>
          <w:sz w:val="20"/>
          <w:szCs w:val="20"/>
          <w:bdr w:val="none" w:sz="0" w:space="0" w:color="auto" w:frame="1"/>
          <w:lang w:val="es-CO"/>
        </w:rPr>
      </w:pPr>
    </w:p>
    <w:p w:rsidR="00AF45C5" w:rsidRPr="006000C1" w:rsidRDefault="00AF45C5" w:rsidP="00314A48">
      <w:pPr>
        <w:spacing w:line="276" w:lineRule="auto"/>
        <w:ind w:firstLine="708"/>
        <w:rPr>
          <w:rFonts w:ascii="Tahoma" w:hAnsi="Tahoma" w:cs="Tahoma"/>
          <w:sz w:val="24"/>
          <w:szCs w:val="24"/>
        </w:rPr>
      </w:pPr>
      <w:r w:rsidRPr="006000C1">
        <w:rPr>
          <w:rFonts w:ascii="Tahoma" w:hAnsi="Tahoma" w:cs="Tahoma"/>
          <w:iCs/>
          <w:sz w:val="24"/>
          <w:szCs w:val="24"/>
          <w:bdr w:val="none" w:sz="0" w:space="0" w:color="auto" w:frame="1"/>
          <w:lang w:val="es-CO"/>
        </w:rPr>
        <w:t xml:space="preserve">Ahora bien, se tiene previsto que </w:t>
      </w:r>
      <w:r w:rsidRPr="006000C1">
        <w:rPr>
          <w:rFonts w:ascii="Tahoma" w:hAnsi="Tahoma" w:cs="Tahoma"/>
          <w:sz w:val="24"/>
          <w:szCs w:val="24"/>
        </w:rPr>
        <w:t>cuando es el trabajador el que de manera unilateral da por terminado el contrato de trabajo invocando una justa causa imputable al empleador, se configura lo que la doctrina reconoce bajo el nombre de despido indirecto, caso en el cual, el primero debe responder con el pago de la indemnización por despido injusto consagrado en el artículo 64 del Código Sustantivo del Trabajo. No obstante, para que el trabajador pueda acceder a la indemnización correspondiente, debe demostrar que el empleador incurrió en alguna de las 8 causales contempladas en el literal b) del artículo 62 del mismo código y que al momento de dar por terminado el vínculo laboral le informó al empleador la causa o el motivo de esa determinación.</w:t>
      </w:r>
    </w:p>
    <w:p w:rsidR="00AF45C5" w:rsidRPr="006000C1" w:rsidRDefault="00AF45C5" w:rsidP="00545004">
      <w:pPr>
        <w:spacing w:line="240" w:lineRule="auto"/>
        <w:ind w:firstLine="708"/>
        <w:rPr>
          <w:rFonts w:ascii="Tahoma" w:hAnsi="Tahoma" w:cs="Tahoma"/>
          <w:sz w:val="16"/>
          <w:szCs w:val="16"/>
        </w:rPr>
      </w:pPr>
    </w:p>
    <w:p w:rsidR="00340A67" w:rsidRPr="006000C1" w:rsidRDefault="00AF45C5" w:rsidP="00314A48">
      <w:pPr>
        <w:spacing w:line="276" w:lineRule="auto"/>
        <w:ind w:firstLine="708"/>
        <w:rPr>
          <w:rFonts w:ascii="Tahoma" w:hAnsi="Tahoma" w:cs="Tahoma"/>
          <w:sz w:val="24"/>
          <w:szCs w:val="24"/>
        </w:rPr>
      </w:pPr>
      <w:r w:rsidRPr="006000C1">
        <w:rPr>
          <w:rFonts w:ascii="Tahoma" w:hAnsi="Tahoma" w:cs="Tahoma"/>
          <w:sz w:val="24"/>
          <w:szCs w:val="24"/>
        </w:rPr>
        <w:t>En est</w:t>
      </w:r>
      <w:r w:rsidR="00603C8D" w:rsidRPr="006000C1">
        <w:rPr>
          <w:rFonts w:ascii="Tahoma" w:hAnsi="Tahoma" w:cs="Tahoma"/>
          <w:sz w:val="24"/>
          <w:szCs w:val="24"/>
        </w:rPr>
        <w:t>e caso no hay prueba de que el demandante</w:t>
      </w:r>
      <w:r w:rsidRPr="006000C1">
        <w:rPr>
          <w:rFonts w:ascii="Tahoma" w:hAnsi="Tahoma" w:cs="Tahoma"/>
          <w:sz w:val="24"/>
          <w:szCs w:val="24"/>
        </w:rPr>
        <w:t xml:space="preserve"> haya prestado sus servicios como jugador</w:t>
      </w:r>
      <w:r w:rsidR="00FA5559" w:rsidRPr="006000C1">
        <w:rPr>
          <w:rFonts w:ascii="Tahoma" w:hAnsi="Tahoma" w:cs="Tahoma"/>
          <w:sz w:val="24"/>
          <w:szCs w:val="24"/>
        </w:rPr>
        <w:t xml:space="preserve"> de fútbol</w:t>
      </w:r>
      <w:r w:rsidRPr="006000C1">
        <w:rPr>
          <w:rFonts w:ascii="Tahoma" w:hAnsi="Tahoma" w:cs="Tahoma"/>
          <w:sz w:val="24"/>
          <w:szCs w:val="24"/>
        </w:rPr>
        <w:t xml:space="preserve"> o asistido a entrenamientos del equipo demandado entre el 1º de enero y el 8 de marzo </w:t>
      </w:r>
      <w:r w:rsidR="00603C8D" w:rsidRPr="006000C1">
        <w:rPr>
          <w:rFonts w:ascii="Tahoma" w:hAnsi="Tahoma" w:cs="Tahoma"/>
          <w:sz w:val="24"/>
          <w:szCs w:val="24"/>
        </w:rPr>
        <w:t>2016. Al</w:t>
      </w:r>
      <w:r w:rsidR="00FA5559" w:rsidRPr="006000C1">
        <w:rPr>
          <w:rFonts w:ascii="Tahoma" w:hAnsi="Tahoma" w:cs="Tahoma"/>
          <w:sz w:val="24"/>
          <w:szCs w:val="24"/>
        </w:rPr>
        <w:t xml:space="preserve"> contrario, según manifestaciones</w:t>
      </w:r>
      <w:r w:rsidRPr="006000C1">
        <w:rPr>
          <w:rFonts w:ascii="Tahoma" w:hAnsi="Tahoma" w:cs="Tahoma"/>
          <w:sz w:val="24"/>
          <w:szCs w:val="24"/>
        </w:rPr>
        <w:t xml:space="preserve"> </w:t>
      </w:r>
      <w:r w:rsidR="00603C8D" w:rsidRPr="006000C1">
        <w:rPr>
          <w:rFonts w:ascii="Tahoma" w:hAnsi="Tahoma" w:cs="Tahoma"/>
          <w:sz w:val="24"/>
          <w:szCs w:val="24"/>
        </w:rPr>
        <w:t xml:space="preserve">del liquidador de la empresa demandada dentro del proceso concursal (Fl. 157), el deportista </w:t>
      </w:r>
      <w:r w:rsidR="00FA5559" w:rsidRPr="006000C1">
        <w:rPr>
          <w:rFonts w:ascii="Arial Narrow" w:hAnsi="Arial Narrow" w:cs="Tahoma"/>
          <w:i/>
          <w:sz w:val="24"/>
          <w:szCs w:val="24"/>
        </w:rPr>
        <w:t>“en un acto de rebeldía, no se presentó a los trabajos programados por el cuerpo técnico y que iniciaron el día 7 de enero de 2016.</w:t>
      </w:r>
      <w:r w:rsidR="00FA5559" w:rsidRPr="006000C1">
        <w:rPr>
          <w:rFonts w:ascii="Tahoma" w:hAnsi="Tahoma" w:cs="Tahoma"/>
          <w:sz w:val="24"/>
          <w:szCs w:val="24"/>
        </w:rPr>
        <w:t xml:space="preserve"> De modo que en el proceso se vent</w:t>
      </w:r>
      <w:r w:rsidR="007B3DDF" w:rsidRPr="006000C1">
        <w:rPr>
          <w:rFonts w:ascii="Tahoma" w:hAnsi="Tahoma" w:cs="Tahoma"/>
          <w:sz w:val="24"/>
          <w:szCs w:val="24"/>
        </w:rPr>
        <w:t>i</w:t>
      </w:r>
      <w:r w:rsidR="00545004" w:rsidRPr="006000C1">
        <w:rPr>
          <w:rFonts w:ascii="Tahoma" w:hAnsi="Tahoma" w:cs="Tahoma"/>
          <w:sz w:val="24"/>
          <w:szCs w:val="24"/>
        </w:rPr>
        <w:t xml:space="preserve">lan dos afirmaciones opuestas, </w:t>
      </w:r>
      <w:r w:rsidR="002B4F9A" w:rsidRPr="006000C1">
        <w:rPr>
          <w:rFonts w:ascii="Tahoma" w:hAnsi="Tahoma" w:cs="Tahoma"/>
          <w:sz w:val="24"/>
          <w:szCs w:val="24"/>
        </w:rPr>
        <w:t>solo una de ellas con</w:t>
      </w:r>
      <w:r w:rsidR="00FA5559" w:rsidRPr="006000C1">
        <w:rPr>
          <w:rFonts w:ascii="Tahoma" w:hAnsi="Tahoma" w:cs="Tahoma"/>
          <w:sz w:val="24"/>
          <w:szCs w:val="24"/>
        </w:rPr>
        <w:t xml:space="preserve"> respaldo probatorio. De un lado la</w:t>
      </w:r>
      <w:r w:rsidR="00545004" w:rsidRPr="006000C1">
        <w:rPr>
          <w:rFonts w:ascii="Tahoma" w:hAnsi="Tahoma" w:cs="Tahoma"/>
          <w:sz w:val="24"/>
          <w:szCs w:val="24"/>
        </w:rPr>
        <w:t xml:space="preserve"> afirmación</w:t>
      </w:r>
      <w:r w:rsidR="00FA5559" w:rsidRPr="006000C1">
        <w:rPr>
          <w:rFonts w:ascii="Tahoma" w:hAnsi="Tahoma" w:cs="Tahoma"/>
          <w:sz w:val="24"/>
          <w:szCs w:val="24"/>
        </w:rPr>
        <w:t xml:space="preserve"> del jugador, en el sentido de que no fue citado a entrenamientos, y del otro lado la del equipo, quien señala que el jugador abandonó sus obligaciones deportivas y no pudo ser inscrito en la plantilla</w:t>
      </w:r>
      <w:r w:rsidR="002B4F9A" w:rsidRPr="006000C1">
        <w:rPr>
          <w:rFonts w:ascii="Tahoma" w:hAnsi="Tahoma" w:cs="Tahoma"/>
          <w:sz w:val="24"/>
          <w:szCs w:val="24"/>
        </w:rPr>
        <w:t xml:space="preserve"> oficial</w:t>
      </w:r>
      <w:r w:rsidR="00FA5559" w:rsidRPr="006000C1">
        <w:rPr>
          <w:rFonts w:ascii="Tahoma" w:hAnsi="Tahoma" w:cs="Tahoma"/>
          <w:sz w:val="24"/>
          <w:szCs w:val="24"/>
        </w:rPr>
        <w:t xml:space="preserve"> del equipo ante la Dimayor, cuyo registro </w:t>
      </w:r>
      <w:r w:rsidR="00545004" w:rsidRPr="006000C1">
        <w:rPr>
          <w:rFonts w:ascii="Tahoma" w:hAnsi="Tahoma" w:cs="Tahoma"/>
          <w:sz w:val="24"/>
          <w:szCs w:val="24"/>
        </w:rPr>
        <w:t>tenía como fecha límite</w:t>
      </w:r>
      <w:r w:rsidR="00FA5559" w:rsidRPr="006000C1">
        <w:rPr>
          <w:rFonts w:ascii="Tahoma" w:hAnsi="Tahoma" w:cs="Tahoma"/>
          <w:sz w:val="24"/>
          <w:szCs w:val="24"/>
        </w:rPr>
        <w:t xml:space="preserve"> el 12 de febrero de 2016. En estas condiciones, se quedan sin respaldo probatorio las motivación de la renuncia elevada por el demandante a su equipo el 18 de marzo de 2016, en razón de lo cual ha de confirmarse la absolución por la indemnización </w:t>
      </w:r>
      <w:r w:rsidR="00060BDE" w:rsidRPr="006000C1">
        <w:rPr>
          <w:rFonts w:ascii="Tahoma" w:hAnsi="Tahoma" w:cs="Tahoma"/>
          <w:sz w:val="24"/>
          <w:szCs w:val="24"/>
        </w:rPr>
        <w:t>de que trata el artículo 64</w:t>
      </w:r>
      <w:r w:rsidR="00FA5559" w:rsidRPr="006000C1">
        <w:rPr>
          <w:rFonts w:ascii="Tahoma" w:hAnsi="Tahoma" w:cs="Tahoma"/>
          <w:sz w:val="24"/>
          <w:szCs w:val="24"/>
        </w:rPr>
        <w:t xml:space="preserve"> del C.S.T.</w:t>
      </w:r>
    </w:p>
    <w:p w:rsidR="00FA5559" w:rsidRPr="006000C1" w:rsidRDefault="00FA5559" w:rsidP="00545004">
      <w:pPr>
        <w:spacing w:line="240" w:lineRule="auto"/>
        <w:ind w:firstLine="708"/>
        <w:rPr>
          <w:rFonts w:ascii="Tahoma" w:hAnsi="Tahoma" w:cs="Tahoma"/>
          <w:sz w:val="16"/>
          <w:szCs w:val="16"/>
        </w:rPr>
      </w:pPr>
    </w:p>
    <w:p w:rsidR="00545004" w:rsidRPr="006000C1" w:rsidRDefault="00FA5559" w:rsidP="00060BDE">
      <w:pPr>
        <w:spacing w:line="276" w:lineRule="auto"/>
        <w:ind w:firstLine="708"/>
        <w:rPr>
          <w:rFonts w:ascii="Tahoma" w:hAnsi="Tahoma" w:cs="Tahoma"/>
          <w:sz w:val="24"/>
          <w:szCs w:val="24"/>
        </w:rPr>
      </w:pPr>
      <w:r w:rsidRPr="006000C1">
        <w:rPr>
          <w:rFonts w:ascii="Tahoma" w:hAnsi="Tahoma" w:cs="Tahoma"/>
          <w:sz w:val="24"/>
          <w:szCs w:val="24"/>
        </w:rPr>
        <w:t>De otra parte, como quiera que no fue</w:t>
      </w:r>
      <w:r w:rsidR="00060BDE" w:rsidRPr="006000C1">
        <w:rPr>
          <w:rFonts w:ascii="Tahoma" w:hAnsi="Tahoma" w:cs="Tahoma"/>
          <w:sz w:val="24"/>
          <w:szCs w:val="24"/>
        </w:rPr>
        <w:t>ron</w:t>
      </w:r>
      <w:r w:rsidRPr="006000C1">
        <w:rPr>
          <w:rFonts w:ascii="Tahoma" w:hAnsi="Tahoma" w:cs="Tahoma"/>
          <w:sz w:val="24"/>
          <w:szCs w:val="24"/>
        </w:rPr>
        <w:t xml:space="preserve"> objeto de</w:t>
      </w:r>
      <w:r w:rsidR="00060BDE" w:rsidRPr="006000C1">
        <w:rPr>
          <w:rFonts w:ascii="Tahoma" w:hAnsi="Tahoma" w:cs="Tahoma"/>
          <w:sz w:val="24"/>
          <w:szCs w:val="24"/>
        </w:rPr>
        <w:t>l</w:t>
      </w:r>
      <w:r w:rsidRPr="006000C1">
        <w:rPr>
          <w:rFonts w:ascii="Tahoma" w:hAnsi="Tahoma" w:cs="Tahoma"/>
          <w:sz w:val="24"/>
          <w:szCs w:val="24"/>
        </w:rPr>
        <w:t xml:space="preserve"> recurso de apelación la razones por las que la jueza de primera instancia accedió a condenar al pago de</w:t>
      </w:r>
      <w:r w:rsidR="00060BDE" w:rsidRPr="006000C1">
        <w:rPr>
          <w:rFonts w:ascii="Tahoma" w:hAnsi="Tahoma" w:cs="Tahoma"/>
          <w:sz w:val="24"/>
          <w:szCs w:val="24"/>
        </w:rPr>
        <w:t xml:space="preserve"> la</w:t>
      </w:r>
      <w:r w:rsidRPr="006000C1">
        <w:rPr>
          <w:rFonts w:ascii="Tahoma" w:hAnsi="Tahoma" w:cs="Tahoma"/>
          <w:sz w:val="24"/>
          <w:szCs w:val="24"/>
        </w:rPr>
        <w:t xml:space="preserve"> indemnización </w:t>
      </w:r>
      <w:r w:rsidR="00060BDE" w:rsidRPr="006000C1">
        <w:rPr>
          <w:rFonts w:ascii="Tahoma" w:hAnsi="Tahoma" w:cs="Tahoma"/>
          <w:sz w:val="24"/>
          <w:szCs w:val="24"/>
        </w:rPr>
        <w:t>moratoria (del artículo 65), solo resta aclarar que</w:t>
      </w:r>
      <w:r w:rsidR="00545004" w:rsidRPr="006000C1">
        <w:rPr>
          <w:rFonts w:ascii="Tahoma" w:hAnsi="Tahoma" w:cs="Tahoma"/>
          <w:sz w:val="24"/>
          <w:szCs w:val="24"/>
        </w:rPr>
        <w:t xml:space="preserve"> </w:t>
      </w:r>
      <w:r w:rsidR="00060BDE" w:rsidRPr="006000C1">
        <w:rPr>
          <w:rFonts w:ascii="Tahoma" w:hAnsi="Tahoma" w:cs="Tahoma"/>
          <w:sz w:val="24"/>
          <w:szCs w:val="24"/>
        </w:rPr>
        <w:t>las mismas correrán a razón de un día de salario por cada día de retardo en el pago de las presta</w:t>
      </w:r>
      <w:r w:rsidR="002B4F9A" w:rsidRPr="006000C1">
        <w:rPr>
          <w:rFonts w:ascii="Tahoma" w:hAnsi="Tahoma" w:cs="Tahoma"/>
          <w:sz w:val="24"/>
          <w:szCs w:val="24"/>
        </w:rPr>
        <w:t>ciones adeudadas, a partir del 7</w:t>
      </w:r>
      <w:r w:rsidR="00060BDE" w:rsidRPr="006000C1">
        <w:rPr>
          <w:rFonts w:ascii="Tahoma" w:hAnsi="Tahoma" w:cs="Tahoma"/>
          <w:sz w:val="24"/>
          <w:szCs w:val="24"/>
        </w:rPr>
        <w:t xml:space="preserve"> de marzo de 2016 y hasta po</w:t>
      </w:r>
      <w:r w:rsidR="002B4F9A" w:rsidRPr="006000C1">
        <w:rPr>
          <w:rFonts w:ascii="Tahoma" w:hAnsi="Tahoma" w:cs="Tahoma"/>
          <w:sz w:val="24"/>
          <w:szCs w:val="24"/>
        </w:rPr>
        <w:t>r 24 meses (es decir, hasta el 7 de enero</w:t>
      </w:r>
      <w:r w:rsidR="00060BDE" w:rsidRPr="006000C1">
        <w:rPr>
          <w:rFonts w:ascii="Tahoma" w:hAnsi="Tahoma" w:cs="Tahoma"/>
          <w:sz w:val="24"/>
          <w:szCs w:val="24"/>
        </w:rPr>
        <w:t xml:space="preserve"> de 2018) lo cual suma un total de </w:t>
      </w:r>
      <w:r w:rsidR="00367F55" w:rsidRPr="006000C1">
        <w:rPr>
          <w:rFonts w:ascii="Tahoma" w:hAnsi="Tahoma" w:cs="Tahoma"/>
          <w:sz w:val="24"/>
          <w:szCs w:val="24"/>
        </w:rPr>
        <w:t>(</w:t>
      </w:r>
      <w:r w:rsidR="00060BDE" w:rsidRPr="006000C1">
        <w:rPr>
          <w:rFonts w:ascii="Tahoma" w:hAnsi="Tahoma" w:cs="Tahoma"/>
          <w:sz w:val="24"/>
          <w:szCs w:val="24"/>
        </w:rPr>
        <w:t>$288.000.000</w:t>
      </w:r>
      <w:r w:rsidR="00367F55" w:rsidRPr="006000C1">
        <w:rPr>
          <w:rFonts w:ascii="Tahoma" w:hAnsi="Tahoma" w:cs="Tahoma"/>
          <w:sz w:val="24"/>
          <w:szCs w:val="24"/>
        </w:rPr>
        <w:t>)</w:t>
      </w:r>
      <w:r w:rsidR="00060BDE" w:rsidRPr="006000C1">
        <w:rPr>
          <w:rFonts w:ascii="Tahoma" w:hAnsi="Tahoma" w:cs="Tahoma"/>
          <w:sz w:val="24"/>
          <w:szCs w:val="24"/>
        </w:rPr>
        <w:t xml:space="preserve">, teniendo en cuenta un salario de $12.000.000 mensuales, según confesión expresada por el liquidador en la solicitud de despido ante el juzgado que lleva la liquidación de </w:t>
      </w:r>
      <w:r w:rsidR="00545004" w:rsidRPr="006000C1">
        <w:rPr>
          <w:rFonts w:ascii="Tahoma" w:hAnsi="Tahoma" w:cs="Tahoma"/>
          <w:sz w:val="24"/>
          <w:szCs w:val="24"/>
        </w:rPr>
        <w:t xml:space="preserve">la empresa demandada (Fl. 161). </w:t>
      </w:r>
    </w:p>
    <w:p w:rsidR="00545004" w:rsidRPr="006000C1" w:rsidRDefault="00545004" w:rsidP="00545004">
      <w:pPr>
        <w:spacing w:line="240" w:lineRule="auto"/>
        <w:ind w:firstLine="708"/>
        <w:rPr>
          <w:rFonts w:ascii="Tahoma" w:hAnsi="Tahoma" w:cs="Tahoma"/>
          <w:sz w:val="16"/>
          <w:szCs w:val="16"/>
        </w:rPr>
      </w:pPr>
    </w:p>
    <w:p w:rsidR="00545004" w:rsidRPr="006000C1" w:rsidRDefault="00545004" w:rsidP="00545004">
      <w:pPr>
        <w:spacing w:line="276" w:lineRule="auto"/>
        <w:ind w:firstLine="708"/>
        <w:rPr>
          <w:rFonts w:ascii="Tahoma" w:hAnsi="Tahoma" w:cs="Tahoma"/>
          <w:sz w:val="24"/>
          <w:szCs w:val="24"/>
        </w:rPr>
      </w:pPr>
      <w:r w:rsidRPr="006000C1">
        <w:rPr>
          <w:rFonts w:ascii="Tahoma" w:hAnsi="Tahoma" w:cs="Tahoma"/>
          <w:sz w:val="24"/>
          <w:szCs w:val="24"/>
        </w:rPr>
        <w:t xml:space="preserve">Del mismo modo, de acuerdo a lo previsto en el artículo 65 del C.S.T., el empleador seguirá pagando intereses moratorios a la tasa máxima de créditos de libre asignación </w:t>
      </w:r>
      <w:r w:rsidRPr="006000C1">
        <w:rPr>
          <w:rFonts w:ascii="Tahoma" w:hAnsi="Tahoma" w:cs="Tahoma"/>
          <w:sz w:val="24"/>
          <w:szCs w:val="24"/>
        </w:rPr>
        <w:lastRenderedPageBreak/>
        <w:t>certificados por la Superintendencia Bancaria, a partir de l</w:t>
      </w:r>
      <w:r w:rsidR="008E1838" w:rsidRPr="006000C1">
        <w:rPr>
          <w:rFonts w:ascii="Tahoma" w:hAnsi="Tahoma" w:cs="Tahoma"/>
          <w:sz w:val="24"/>
          <w:szCs w:val="24"/>
        </w:rPr>
        <w:t>a iniciación del mes 25</w:t>
      </w:r>
      <w:r w:rsidRPr="006000C1">
        <w:rPr>
          <w:rFonts w:ascii="Tahoma" w:hAnsi="Tahoma" w:cs="Tahoma"/>
          <w:sz w:val="24"/>
          <w:szCs w:val="24"/>
        </w:rPr>
        <w:t xml:space="preserve"> y hasta cuando el pago se verifique.</w:t>
      </w:r>
    </w:p>
    <w:p w:rsidR="00545004" w:rsidRPr="006000C1" w:rsidRDefault="00545004" w:rsidP="00545004">
      <w:pPr>
        <w:spacing w:line="240" w:lineRule="auto"/>
        <w:ind w:firstLine="0"/>
        <w:rPr>
          <w:rFonts w:ascii="Tahoma" w:hAnsi="Tahoma" w:cs="Tahoma"/>
          <w:sz w:val="16"/>
          <w:szCs w:val="16"/>
        </w:rPr>
      </w:pPr>
    </w:p>
    <w:p w:rsidR="00367F55" w:rsidRPr="006000C1" w:rsidRDefault="00545004" w:rsidP="00060BDE">
      <w:pPr>
        <w:spacing w:line="276" w:lineRule="auto"/>
        <w:ind w:firstLine="708"/>
        <w:rPr>
          <w:rFonts w:ascii="Tahoma" w:hAnsi="Tahoma" w:cs="Tahoma"/>
          <w:sz w:val="24"/>
          <w:szCs w:val="24"/>
        </w:rPr>
      </w:pPr>
      <w:r w:rsidRPr="006000C1">
        <w:rPr>
          <w:rFonts w:ascii="Tahoma" w:hAnsi="Tahoma" w:cs="Tahoma"/>
          <w:sz w:val="24"/>
          <w:szCs w:val="24"/>
        </w:rPr>
        <w:t>En lo que atañe a la indemnización por la falta de consignación de las cesantías de los años 2013 y 2014, es del caso precisar que no hay lugar a las mismas, como quiera que el monto consignado se calcula con fecha de corte al 31 de diciembre de cada año, y para esas calendas de las anualidades señaladas el jugador profesional tenía contrato vigente con equipos de fútbol distintos al aquí demandado.</w:t>
      </w:r>
    </w:p>
    <w:p w:rsidR="00367F55" w:rsidRPr="006000C1" w:rsidRDefault="00367F55" w:rsidP="00545004">
      <w:pPr>
        <w:spacing w:line="240" w:lineRule="auto"/>
        <w:ind w:firstLine="0"/>
        <w:rPr>
          <w:rFonts w:ascii="Tahoma" w:hAnsi="Tahoma" w:cs="Tahoma"/>
          <w:sz w:val="16"/>
          <w:szCs w:val="16"/>
        </w:rPr>
      </w:pPr>
    </w:p>
    <w:p w:rsidR="002C4612" w:rsidRPr="006000C1" w:rsidRDefault="00367F55" w:rsidP="00060BDE">
      <w:pPr>
        <w:spacing w:line="276" w:lineRule="auto"/>
        <w:ind w:firstLine="708"/>
        <w:rPr>
          <w:rFonts w:ascii="Tahoma" w:hAnsi="Tahoma" w:cs="Tahoma"/>
          <w:sz w:val="24"/>
          <w:szCs w:val="24"/>
        </w:rPr>
      </w:pPr>
      <w:r w:rsidRPr="006000C1">
        <w:rPr>
          <w:rFonts w:ascii="Tahoma" w:hAnsi="Tahoma" w:cs="Tahoma"/>
          <w:sz w:val="24"/>
          <w:szCs w:val="24"/>
        </w:rPr>
        <w:t xml:space="preserve">Por último, </w:t>
      </w:r>
      <w:r w:rsidR="001E5096" w:rsidRPr="006000C1">
        <w:rPr>
          <w:rFonts w:ascii="Tahoma" w:hAnsi="Tahoma" w:cs="Tahoma"/>
          <w:sz w:val="24"/>
          <w:szCs w:val="24"/>
        </w:rPr>
        <w:t>como quie</w:t>
      </w:r>
      <w:r w:rsidR="00D358F8" w:rsidRPr="006000C1">
        <w:rPr>
          <w:rFonts w:ascii="Tahoma" w:hAnsi="Tahoma" w:cs="Tahoma"/>
          <w:sz w:val="24"/>
          <w:szCs w:val="24"/>
        </w:rPr>
        <w:t>ra que el contrato finalizó el 7 de enero</w:t>
      </w:r>
      <w:r w:rsidR="001E5096" w:rsidRPr="006000C1">
        <w:rPr>
          <w:rFonts w:ascii="Tahoma" w:hAnsi="Tahoma" w:cs="Tahoma"/>
          <w:sz w:val="24"/>
          <w:szCs w:val="24"/>
        </w:rPr>
        <w:t xml:space="preserve"> de 2016</w:t>
      </w:r>
      <w:r w:rsidR="00D358F8" w:rsidRPr="006000C1">
        <w:rPr>
          <w:rFonts w:ascii="Tahoma" w:hAnsi="Tahoma" w:cs="Tahoma"/>
          <w:sz w:val="24"/>
          <w:szCs w:val="24"/>
        </w:rPr>
        <w:t xml:space="preserve">, </w:t>
      </w:r>
      <w:r w:rsidR="008E1838" w:rsidRPr="006000C1">
        <w:rPr>
          <w:rFonts w:ascii="Tahoma" w:hAnsi="Tahoma" w:cs="Tahoma"/>
          <w:sz w:val="24"/>
          <w:szCs w:val="24"/>
        </w:rPr>
        <w:t>fecha en la que el jugador debía</w:t>
      </w:r>
      <w:r w:rsidR="00D358F8" w:rsidRPr="006000C1">
        <w:rPr>
          <w:rFonts w:ascii="Tahoma" w:hAnsi="Tahoma" w:cs="Tahoma"/>
          <w:sz w:val="24"/>
          <w:szCs w:val="24"/>
        </w:rPr>
        <w:t xml:space="preserve"> presentarse a los entrenamiento</w:t>
      </w:r>
      <w:r w:rsidR="008E1838" w:rsidRPr="006000C1">
        <w:rPr>
          <w:rFonts w:ascii="Tahoma" w:hAnsi="Tahoma" w:cs="Tahoma"/>
          <w:sz w:val="24"/>
          <w:szCs w:val="24"/>
        </w:rPr>
        <w:t>s</w:t>
      </w:r>
      <w:r w:rsidR="00D358F8" w:rsidRPr="006000C1">
        <w:rPr>
          <w:rFonts w:ascii="Tahoma" w:hAnsi="Tahoma" w:cs="Tahoma"/>
          <w:sz w:val="24"/>
          <w:szCs w:val="24"/>
        </w:rPr>
        <w:t xml:space="preserve"> programados por el cuerpo técnico del equipo,</w:t>
      </w:r>
      <w:r w:rsidR="001E5096" w:rsidRPr="006000C1">
        <w:rPr>
          <w:rFonts w:ascii="Tahoma" w:hAnsi="Tahoma" w:cs="Tahoma"/>
          <w:sz w:val="24"/>
          <w:szCs w:val="24"/>
        </w:rPr>
        <w:t xml:space="preserve"> se registran insolutos los salarios y prestaciones de esa fracción del año 2016</w:t>
      </w:r>
      <w:r w:rsidR="004B6C8D" w:rsidRPr="006000C1">
        <w:rPr>
          <w:rFonts w:ascii="Tahoma" w:hAnsi="Tahoma" w:cs="Tahoma"/>
          <w:sz w:val="24"/>
          <w:szCs w:val="24"/>
        </w:rPr>
        <w:t xml:space="preserve"> (</w:t>
      </w:r>
      <w:r w:rsidR="008E1838" w:rsidRPr="006000C1">
        <w:rPr>
          <w:rFonts w:ascii="Tahoma" w:hAnsi="Tahoma" w:cs="Tahoma"/>
          <w:sz w:val="24"/>
          <w:szCs w:val="24"/>
        </w:rPr>
        <w:t>entre el 1º/01/2016</w:t>
      </w:r>
      <w:r w:rsidR="00D358F8" w:rsidRPr="006000C1">
        <w:rPr>
          <w:rFonts w:ascii="Tahoma" w:hAnsi="Tahoma" w:cs="Tahoma"/>
          <w:sz w:val="24"/>
          <w:szCs w:val="24"/>
        </w:rPr>
        <w:t xml:space="preserve"> y</w:t>
      </w:r>
      <w:r w:rsidR="008E1838" w:rsidRPr="006000C1">
        <w:rPr>
          <w:rFonts w:ascii="Tahoma" w:hAnsi="Tahoma" w:cs="Tahoma"/>
          <w:sz w:val="24"/>
          <w:szCs w:val="24"/>
        </w:rPr>
        <w:t xml:space="preserve"> el 7</w:t>
      </w:r>
      <w:r w:rsidR="002C4612" w:rsidRPr="006000C1">
        <w:rPr>
          <w:rFonts w:ascii="Tahoma" w:hAnsi="Tahoma" w:cs="Tahoma"/>
          <w:sz w:val="24"/>
          <w:szCs w:val="24"/>
        </w:rPr>
        <w:t xml:space="preserve"> de</w:t>
      </w:r>
      <w:r w:rsidR="008E1838" w:rsidRPr="006000C1">
        <w:rPr>
          <w:rFonts w:ascii="Tahoma" w:hAnsi="Tahoma" w:cs="Tahoma"/>
          <w:sz w:val="24"/>
          <w:szCs w:val="24"/>
        </w:rPr>
        <w:t xml:space="preserve"> enero</w:t>
      </w:r>
      <w:r w:rsidR="002C4612" w:rsidRPr="006000C1">
        <w:rPr>
          <w:rFonts w:ascii="Tahoma" w:hAnsi="Tahoma" w:cs="Tahoma"/>
          <w:sz w:val="24"/>
          <w:szCs w:val="24"/>
        </w:rPr>
        <w:t xml:space="preserve"> ese año), </w:t>
      </w:r>
      <w:r w:rsidR="00D358F8" w:rsidRPr="006000C1">
        <w:rPr>
          <w:rFonts w:ascii="Tahoma" w:hAnsi="Tahoma" w:cs="Tahoma"/>
          <w:sz w:val="24"/>
          <w:szCs w:val="24"/>
        </w:rPr>
        <w:t xml:space="preserve">por lo que </w:t>
      </w:r>
      <w:r w:rsidR="002C4612" w:rsidRPr="006000C1">
        <w:rPr>
          <w:rFonts w:ascii="Tahoma" w:hAnsi="Tahoma" w:cs="Tahoma"/>
          <w:sz w:val="24"/>
          <w:szCs w:val="24"/>
        </w:rPr>
        <w:t xml:space="preserve">se condenará al pago de salarios, primas, cesantías, intereses a las cesantías y compensación de vacaciones proporcionales al tiempo laborado en el último año de servicios. </w:t>
      </w:r>
    </w:p>
    <w:p w:rsidR="002C4612" w:rsidRPr="006000C1" w:rsidRDefault="002C4612" w:rsidP="00545004">
      <w:pPr>
        <w:spacing w:line="240" w:lineRule="auto"/>
        <w:ind w:firstLine="708"/>
        <w:rPr>
          <w:rFonts w:ascii="Tahoma" w:hAnsi="Tahoma" w:cs="Tahoma"/>
          <w:sz w:val="16"/>
          <w:szCs w:val="16"/>
        </w:rPr>
      </w:pPr>
    </w:p>
    <w:p w:rsidR="00D73EA8" w:rsidRPr="006000C1" w:rsidRDefault="002C4612" w:rsidP="004B6C8D">
      <w:pPr>
        <w:spacing w:line="276" w:lineRule="auto"/>
        <w:ind w:firstLine="708"/>
        <w:rPr>
          <w:rFonts w:ascii="Tahoma" w:hAnsi="Tahoma" w:cs="Tahoma"/>
          <w:sz w:val="24"/>
          <w:szCs w:val="24"/>
        </w:rPr>
      </w:pPr>
      <w:r w:rsidRPr="006000C1">
        <w:rPr>
          <w:rFonts w:ascii="Tahoma" w:hAnsi="Tahoma" w:cs="Tahoma"/>
          <w:sz w:val="24"/>
          <w:szCs w:val="24"/>
        </w:rPr>
        <w:t xml:space="preserve">Hechos los cálculos en segunda instancia, la condena por los anteriores conceptos asciende a la suma de </w:t>
      </w:r>
      <w:r w:rsidR="00D358F8" w:rsidRPr="006000C1">
        <w:rPr>
          <w:rFonts w:ascii="Tahoma" w:hAnsi="Tahoma" w:cs="Tahoma"/>
          <w:b/>
        </w:rPr>
        <w:t>$4.578.000</w:t>
      </w:r>
      <w:r w:rsidR="00D73EA8" w:rsidRPr="006000C1">
        <w:rPr>
          <w:rFonts w:ascii="Tahoma" w:hAnsi="Tahoma" w:cs="Tahoma"/>
        </w:rPr>
        <w:t xml:space="preserve"> ($</w:t>
      </w:r>
      <w:r w:rsidR="00D358F8" w:rsidRPr="006000C1">
        <w:rPr>
          <w:rFonts w:ascii="Tahoma" w:hAnsi="Tahoma" w:cs="Tahoma"/>
        </w:rPr>
        <w:t>2.800.000</w:t>
      </w:r>
      <w:r w:rsidR="00D73EA8" w:rsidRPr="006000C1">
        <w:rPr>
          <w:rFonts w:ascii="Tahoma" w:hAnsi="Tahoma" w:cs="Tahoma"/>
        </w:rPr>
        <w:t xml:space="preserve"> a</w:t>
      </w:r>
      <w:r w:rsidR="00D358F8" w:rsidRPr="006000C1">
        <w:rPr>
          <w:rFonts w:ascii="Tahoma" w:hAnsi="Tahoma" w:cs="Tahoma"/>
        </w:rPr>
        <w:t xml:space="preserve"> título de salarios y $1.778.000</w:t>
      </w:r>
      <w:r w:rsidR="00D73EA8" w:rsidRPr="006000C1">
        <w:rPr>
          <w:rFonts w:ascii="Tahoma" w:hAnsi="Tahoma" w:cs="Tahoma"/>
        </w:rPr>
        <w:t xml:space="preserve"> por concepto de las prestaciones antes enumeradas).</w:t>
      </w:r>
      <w:r w:rsidR="00446322" w:rsidRPr="006000C1">
        <w:rPr>
          <w:rFonts w:ascii="Tahoma" w:hAnsi="Tahoma" w:cs="Tahoma"/>
          <w:sz w:val="24"/>
          <w:szCs w:val="24"/>
        </w:rPr>
        <w:t xml:space="preserve"> </w:t>
      </w:r>
      <w:r w:rsidR="00D73EA8" w:rsidRPr="006000C1">
        <w:rPr>
          <w:rFonts w:ascii="Tahoma" w:hAnsi="Tahoma" w:cs="Tahoma"/>
          <w:sz w:val="24"/>
          <w:szCs w:val="24"/>
        </w:rPr>
        <w:t>En este orden, se procederá a revocar los numerales 1º y 3º de la sentencia y se adicionará la condena expresada en el numeral 2º de la misma providencia. Sin costas en esta instancia al haber prosperado el recurso de apelación.</w:t>
      </w:r>
    </w:p>
    <w:p w:rsidR="00D73EA8" w:rsidRPr="006000C1" w:rsidRDefault="00D73EA8" w:rsidP="00D73EA8">
      <w:pPr>
        <w:pStyle w:val="Textoindependiente21"/>
        <w:spacing w:line="276" w:lineRule="auto"/>
        <w:ind w:firstLine="708"/>
        <w:rPr>
          <w:rFonts w:ascii="Tahoma" w:hAnsi="Tahoma" w:cs="Tahoma"/>
        </w:rPr>
      </w:pPr>
      <w:r w:rsidRPr="006000C1">
        <w:rPr>
          <w:rFonts w:ascii="Tahoma" w:hAnsi="Tahoma" w:cs="Tahoma"/>
        </w:rPr>
        <w:t xml:space="preserve">En mérito de  lo expuesto, la Sala Laboral No. 1º del </w:t>
      </w:r>
      <w:r w:rsidRPr="006000C1">
        <w:rPr>
          <w:rFonts w:ascii="Tahoma" w:hAnsi="Tahoma" w:cs="Tahoma"/>
          <w:b/>
          <w:bCs/>
        </w:rPr>
        <w:t>TRIBUNAL SUPERIOR DEL DISTRITO JUDICIAL DE PEREIRA (RISARALDA)</w:t>
      </w:r>
      <w:r w:rsidRPr="006000C1">
        <w:rPr>
          <w:rFonts w:ascii="Tahoma" w:hAnsi="Tahoma" w:cs="Tahoma"/>
        </w:rPr>
        <w:t>, administrando justicia en nombre de la república y por autoridad de la ley,</w:t>
      </w:r>
    </w:p>
    <w:p w:rsidR="00D73EA8" w:rsidRPr="006000C1" w:rsidRDefault="00D73EA8" w:rsidP="00D73EA8">
      <w:pPr>
        <w:spacing w:line="240" w:lineRule="auto"/>
        <w:rPr>
          <w:rFonts w:ascii="Tahoma" w:hAnsi="Tahoma" w:cs="Tahoma"/>
          <w:lang w:val="es-CO"/>
        </w:rPr>
      </w:pPr>
    </w:p>
    <w:p w:rsidR="00D73EA8" w:rsidRPr="006000C1" w:rsidRDefault="00D73EA8" w:rsidP="00D73EA8">
      <w:pPr>
        <w:widowControl w:val="0"/>
        <w:autoSpaceDE w:val="0"/>
        <w:autoSpaceDN w:val="0"/>
        <w:adjustRightInd w:val="0"/>
        <w:spacing w:line="276" w:lineRule="auto"/>
        <w:jc w:val="center"/>
        <w:rPr>
          <w:rFonts w:ascii="Tahoma" w:hAnsi="Tahoma" w:cs="Tahoma"/>
          <w:b/>
          <w:sz w:val="24"/>
          <w:szCs w:val="24"/>
        </w:rPr>
      </w:pPr>
      <w:r w:rsidRPr="006000C1">
        <w:rPr>
          <w:rFonts w:ascii="Tahoma" w:hAnsi="Tahoma" w:cs="Tahoma"/>
          <w:b/>
          <w:sz w:val="24"/>
          <w:szCs w:val="24"/>
        </w:rPr>
        <w:t>RESUELVE:</w:t>
      </w:r>
    </w:p>
    <w:p w:rsidR="00D73EA8" w:rsidRPr="006000C1" w:rsidRDefault="00D73EA8" w:rsidP="00D73EA8">
      <w:pPr>
        <w:widowControl w:val="0"/>
        <w:autoSpaceDE w:val="0"/>
        <w:autoSpaceDN w:val="0"/>
        <w:adjustRightInd w:val="0"/>
        <w:spacing w:line="276" w:lineRule="auto"/>
        <w:jc w:val="center"/>
        <w:rPr>
          <w:rFonts w:ascii="Tahoma" w:hAnsi="Tahoma" w:cs="Tahoma"/>
          <w:b/>
          <w:sz w:val="24"/>
          <w:szCs w:val="24"/>
        </w:rPr>
      </w:pPr>
    </w:p>
    <w:p w:rsidR="00D73EA8" w:rsidRPr="006000C1" w:rsidRDefault="006624BA" w:rsidP="006624BA">
      <w:pPr>
        <w:widowControl w:val="0"/>
        <w:autoSpaceDE w:val="0"/>
        <w:autoSpaceDN w:val="0"/>
        <w:adjustRightInd w:val="0"/>
        <w:spacing w:line="276" w:lineRule="auto"/>
        <w:rPr>
          <w:rFonts w:ascii="Tahoma" w:hAnsi="Tahoma" w:cs="Tahoma"/>
          <w:sz w:val="24"/>
          <w:szCs w:val="24"/>
        </w:rPr>
      </w:pPr>
      <w:r w:rsidRPr="006000C1">
        <w:rPr>
          <w:rFonts w:ascii="Tahoma" w:hAnsi="Tahoma" w:cs="Tahoma"/>
          <w:b/>
          <w:sz w:val="24"/>
          <w:szCs w:val="24"/>
        </w:rPr>
        <w:t xml:space="preserve">PRIMERO: </w:t>
      </w:r>
      <w:r w:rsidR="005A49C0" w:rsidRPr="006000C1">
        <w:rPr>
          <w:rFonts w:ascii="Tahoma" w:hAnsi="Tahoma" w:cs="Tahoma"/>
          <w:b/>
          <w:sz w:val="24"/>
          <w:szCs w:val="24"/>
        </w:rPr>
        <w:t xml:space="preserve">REVOCAR </w:t>
      </w:r>
      <w:r w:rsidR="005A49C0" w:rsidRPr="006000C1">
        <w:rPr>
          <w:rFonts w:ascii="Tahoma" w:hAnsi="Tahoma" w:cs="Tahoma"/>
          <w:sz w:val="24"/>
          <w:szCs w:val="24"/>
        </w:rPr>
        <w:t xml:space="preserve">el numeral PRIMERO de la sentencia atacada, y en su defecto </w:t>
      </w:r>
      <w:r w:rsidRPr="006000C1">
        <w:rPr>
          <w:rFonts w:ascii="Tahoma" w:hAnsi="Tahoma" w:cs="Tahoma"/>
          <w:b/>
          <w:sz w:val="24"/>
          <w:szCs w:val="24"/>
        </w:rPr>
        <w:t>DECLARAR</w:t>
      </w:r>
      <w:r w:rsidRPr="006000C1">
        <w:rPr>
          <w:rFonts w:ascii="Tahoma" w:hAnsi="Tahoma" w:cs="Tahoma"/>
          <w:sz w:val="24"/>
          <w:szCs w:val="24"/>
        </w:rPr>
        <w:t xml:space="preserve"> que entre el </w:t>
      </w:r>
      <w:r w:rsidRPr="006000C1">
        <w:rPr>
          <w:rFonts w:ascii="Tahoma" w:hAnsi="Tahoma" w:cs="Tahoma"/>
          <w:b/>
          <w:sz w:val="24"/>
          <w:szCs w:val="24"/>
        </w:rPr>
        <w:t>ANDERSON DANIEL PLATA GUILLEN</w:t>
      </w:r>
      <w:r w:rsidRPr="006000C1">
        <w:rPr>
          <w:rFonts w:ascii="Tahoma" w:hAnsi="Tahoma" w:cs="Tahoma"/>
          <w:sz w:val="24"/>
          <w:szCs w:val="24"/>
        </w:rPr>
        <w:t xml:space="preserve"> como trabajador y la </w:t>
      </w:r>
      <w:r w:rsidRPr="006000C1">
        <w:rPr>
          <w:rFonts w:ascii="Tahoma" w:hAnsi="Tahoma" w:cs="Tahoma"/>
          <w:b/>
          <w:sz w:val="24"/>
          <w:szCs w:val="24"/>
        </w:rPr>
        <w:t>CORPORACIÓN SOCIAL Y DEPORTIVA DE PEREIRA –CORPEREIRA</w:t>
      </w:r>
      <w:r w:rsidRPr="006000C1">
        <w:rPr>
          <w:rFonts w:ascii="Tahoma" w:hAnsi="Tahoma" w:cs="Tahoma"/>
          <w:sz w:val="24"/>
          <w:szCs w:val="24"/>
        </w:rPr>
        <w:t>- (ahora en liquidación judicial) como empleadora, existió un contrato de trabajo que se suscitó desde el 19 de septiembre de 201</w:t>
      </w:r>
      <w:r w:rsidR="00D358F8" w:rsidRPr="006000C1">
        <w:rPr>
          <w:rFonts w:ascii="Tahoma" w:hAnsi="Tahoma" w:cs="Tahoma"/>
          <w:sz w:val="24"/>
          <w:szCs w:val="24"/>
        </w:rPr>
        <w:t>1 y el 7 de enero</w:t>
      </w:r>
      <w:r w:rsidRPr="006000C1">
        <w:rPr>
          <w:rFonts w:ascii="Tahoma" w:hAnsi="Tahoma" w:cs="Tahoma"/>
          <w:sz w:val="24"/>
          <w:szCs w:val="24"/>
        </w:rPr>
        <w:t xml:space="preserve"> de 2016, con dos periodos de suspensión entre el 18 de enero y el 31 de diciembre de 2014 y entre el 18 de febrero y el 31 de diciembre de 2015.</w:t>
      </w:r>
    </w:p>
    <w:p w:rsidR="005A49C0" w:rsidRPr="006000C1" w:rsidRDefault="005A49C0" w:rsidP="005A49C0">
      <w:pPr>
        <w:spacing w:line="276" w:lineRule="auto"/>
        <w:ind w:firstLine="708"/>
        <w:rPr>
          <w:rFonts w:ascii="Tahoma" w:hAnsi="Tahoma" w:cs="Tahoma"/>
          <w:b/>
          <w:sz w:val="24"/>
          <w:szCs w:val="24"/>
        </w:rPr>
      </w:pPr>
    </w:p>
    <w:p w:rsidR="005A49C0" w:rsidRPr="006000C1" w:rsidRDefault="005A49C0" w:rsidP="005A49C0">
      <w:pPr>
        <w:spacing w:line="276" w:lineRule="auto"/>
        <w:ind w:firstLine="708"/>
        <w:rPr>
          <w:rFonts w:ascii="Tahoma" w:hAnsi="Tahoma" w:cs="Tahoma"/>
          <w:sz w:val="24"/>
          <w:szCs w:val="24"/>
        </w:rPr>
      </w:pPr>
      <w:r w:rsidRPr="006000C1">
        <w:rPr>
          <w:rFonts w:ascii="Tahoma" w:hAnsi="Tahoma" w:cs="Tahoma"/>
          <w:b/>
          <w:sz w:val="24"/>
          <w:szCs w:val="24"/>
        </w:rPr>
        <w:t>SEGUNDO: ADICIONAR</w:t>
      </w:r>
      <w:r w:rsidRPr="006000C1">
        <w:rPr>
          <w:rFonts w:ascii="Tahoma" w:hAnsi="Tahoma" w:cs="Tahoma"/>
          <w:sz w:val="24"/>
          <w:szCs w:val="24"/>
        </w:rPr>
        <w:t xml:space="preserve"> la condena indicada en el numeral segundo de la sentencia atacada, en el sentido de condenar igualmente al pago de la suma de </w:t>
      </w:r>
      <w:r w:rsidR="00D358F8" w:rsidRPr="006000C1">
        <w:rPr>
          <w:rFonts w:ascii="Tahoma" w:hAnsi="Tahoma" w:cs="Tahoma"/>
          <w:b/>
          <w:sz w:val="24"/>
          <w:szCs w:val="24"/>
        </w:rPr>
        <w:t>$4.578.000</w:t>
      </w:r>
      <w:r w:rsidR="00D358F8" w:rsidRPr="006000C1">
        <w:rPr>
          <w:rFonts w:ascii="Tahoma" w:hAnsi="Tahoma" w:cs="Tahoma"/>
          <w:sz w:val="24"/>
          <w:szCs w:val="24"/>
        </w:rPr>
        <w:t xml:space="preserve"> ($2.800.000 a título de salarios y $1.778.000 por concepto de las prestaciones antes enumeradas</w:t>
      </w:r>
      <w:r w:rsidRPr="006000C1">
        <w:rPr>
          <w:rFonts w:ascii="Tahoma" w:hAnsi="Tahoma" w:cs="Tahoma"/>
          <w:sz w:val="24"/>
          <w:szCs w:val="24"/>
        </w:rPr>
        <w:t>), de modo que la condena total por concepto de salario</w:t>
      </w:r>
      <w:r w:rsidR="00D358F8" w:rsidRPr="006000C1">
        <w:rPr>
          <w:rFonts w:ascii="Tahoma" w:hAnsi="Tahoma" w:cs="Tahoma"/>
          <w:sz w:val="24"/>
          <w:szCs w:val="24"/>
        </w:rPr>
        <w:t>s</w:t>
      </w:r>
      <w:r w:rsidRPr="006000C1">
        <w:rPr>
          <w:rFonts w:ascii="Tahoma" w:hAnsi="Tahoma" w:cs="Tahoma"/>
          <w:sz w:val="24"/>
          <w:szCs w:val="24"/>
        </w:rPr>
        <w:t xml:space="preserve"> y prestaciones, a</w:t>
      </w:r>
      <w:r w:rsidR="00D358F8" w:rsidRPr="006000C1">
        <w:rPr>
          <w:rFonts w:ascii="Tahoma" w:hAnsi="Tahoma" w:cs="Tahoma"/>
          <w:sz w:val="24"/>
          <w:szCs w:val="24"/>
        </w:rPr>
        <w:t>sciende a la suma de $12</w:t>
      </w:r>
      <w:r w:rsidRPr="006000C1">
        <w:rPr>
          <w:rFonts w:ascii="Tahoma" w:hAnsi="Tahoma" w:cs="Tahoma"/>
          <w:sz w:val="24"/>
          <w:szCs w:val="24"/>
        </w:rPr>
        <w:t>.</w:t>
      </w:r>
      <w:r w:rsidR="00D358F8" w:rsidRPr="006000C1">
        <w:rPr>
          <w:rFonts w:ascii="Tahoma" w:hAnsi="Tahoma" w:cs="Tahoma"/>
          <w:sz w:val="24"/>
          <w:szCs w:val="24"/>
        </w:rPr>
        <w:t>381.600</w:t>
      </w:r>
    </w:p>
    <w:p w:rsidR="005A49C0" w:rsidRPr="006000C1" w:rsidRDefault="005A49C0" w:rsidP="005A49C0">
      <w:pPr>
        <w:spacing w:line="276" w:lineRule="auto"/>
        <w:ind w:firstLine="708"/>
        <w:rPr>
          <w:rFonts w:ascii="Tahoma" w:hAnsi="Tahoma" w:cs="Tahoma"/>
          <w:sz w:val="24"/>
          <w:szCs w:val="24"/>
        </w:rPr>
      </w:pPr>
    </w:p>
    <w:p w:rsidR="005A49C0" w:rsidRPr="006000C1" w:rsidRDefault="005A49C0" w:rsidP="005A49C0">
      <w:pPr>
        <w:spacing w:line="276" w:lineRule="auto"/>
        <w:ind w:firstLine="708"/>
        <w:rPr>
          <w:rFonts w:ascii="Tahoma" w:hAnsi="Tahoma" w:cs="Tahoma"/>
          <w:sz w:val="24"/>
          <w:szCs w:val="24"/>
        </w:rPr>
      </w:pPr>
      <w:r w:rsidRPr="006000C1">
        <w:rPr>
          <w:rFonts w:ascii="Tahoma" w:hAnsi="Tahoma" w:cs="Tahoma"/>
          <w:b/>
          <w:sz w:val="24"/>
          <w:szCs w:val="24"/>
        </w:rPr>
        <w:t>TERCERO: CONDENAR</w:t>
      </w:r>
      <w:r w:rsidRPr="006000C1">
        <w:rPr>
          <w:rFonts w:ascii="Tahoma" w:hAnsi="Tahoma" w:cs="Tahoma"/>
          <w:sz w:val="24"/>
          <w:szCs w:val="24"/>
        </w:rPr>
        <w:t xml:space="preserve"> a la demandada a cancelarle al demandante la suma de </w:t>
      </w:r>
      <w:r w:rsidRPr="006000C1">
        <w:rPr>
          <w:rFonts w:ascii="Tahoma" w:hAnsi="Tahoma" w:cs="Tahoma"/>
          <w:b/>
          <w:sz w:val="24"/>
          <w:szCs w:val="24"/>
        </w:rPr>
        <w:t>DOSCIENTOS OCHENTA Y OCHO MILLONES DE PESOS ($288.000.000)</w:t>
      </w:r>
      <w:r w:rsidRPr="006000C1">
        <w:rPr>
          <w:rFonts w:ascii="Tahoma" w:hAnsi="Tahoma" w:cs="Tahoma"/>
          <w:sz w:val="24"/>
          <w:szCs w:val="24"/>
        </w:rPr>
        <w:t xml:space="preserve"> a título de indemnización moratoria y al pago de intereses moratorios a la tasa máxima de créditos de libre asignación certificados por la Superintendencia Bancaria, a partir de la iniciación del mes veinticinco (25)</w:t>
      </w:r>
      <w:r w:rsidR="002B4F9A" w:rsidRPr="006000C1">
        <w:rPr>
          <w:rFonts w:ascii="Tahoma" w:hAnsi="Tahoma" w:cs="Tahoma"/>
          <w:sz w:val="24"/>
          <w:szCs w:val="24"/>
        </w:rPr>
        <w:t xml:space="preserve"> (a partir del 8 de enero</w:t>
      </w:r>
      <w:r w:rsidRPr="006000C1">
        <w:rPr>
          <w:rFonts w:ascii="Tahoma" w:hAnsi="Tahoma" w:cs="Tahoma"/>
          <w:sz w:val="24"/>
          <w:szCs w:val="24"/>
        </w:rPr>
        <w:t xml:space="preserve"> de 2018) y hasta cuando el pago indicado en el anterior numeral se verifique.</w:t>
      </w:r>
    </w:p>
    <w:p w:rsidR="005A49C0" w:rsidRPr="006000C1" w:rsidRDefault="005A49C0" w:rsidP="005A49C0">
      <w:pPr>
        <w:spacing w:line="276" w:lineRule="auto"/>
        <w:ind w:firstLine="708"/>
        <w:rPr>
          <w:rFonts w:ascii="Tahoma" w:hAnsi="Tahoma" w:cs="Tahoma"/>
          <w:sz w:val="24"/>
          <w:szCs w:val="24"/>
        </w:rPr>
      </w:pPr>
    </w:p>
    <w:p w:rsidR="005A49C0" w:rsidRPr="006000C1" w:rsidRDefault="005A49C0" w:rsidP="005A49C0">
      <w:pPr>
        <w:spacing w:line="276" w:lineRule="auto"/>
        <w:ind w:firstLine="708"/>
        <w:rPr>
          <w:rFonts w:ascii="Tahoma" w:hAnsi="Tahoma" w:cs="Tahoma"/>
          <w:sz w:val="24"/>
          <w:szCs w:val="24"/>
        </w:rPr>
      </w:pPr>
      <w:r w:rsidRPr="006000C1">
        <w:rPr>
          <w:rFonts w:ascii="Tahoma" w:hAnsi="Tahoma" w:cs="Tahoma"/>
          <w:b/>
          <w:sz w:val="24"/>
          <w:szCs w:val="24"/>
        </w:rPr>
        <w:lastRenderedPageBreak/>
        <w:t xml:space="preserve">CUARTO: </w:t>
      </w:r>
      <w:r w:rsidR="000F47E1" w:rsidRPr="006000C1">
        <w:rPr>
          <w:rFonts w:ascii="Tahoma" w:hAnsi="Tahoma" w:cs="Tahoma"/>
          <w:b/>
          <w:sz w:val="24"/>
          <w:szCs w:val="24"/>
        </w:rPr>
        <w:t xml:space="preserve">CONFIRMAR </w:t>
      </w:r>
      <w:r w:rsidR="000F47E1" w:rsidRPr="006000C1">
        <w:rPr>
          <w:rFonts w:ascii="Tahoma" w:hAnsi="Tahoma" w:cs="Tahoma"/>
          <w:sz w:val="24"/>
          <w:szCs w:val="24"/>
        </w:rPr>
        <w:t xml:space="preserve">en todo lo demás la sentencia de primera instancia y absolver del pago de costas procesales de segunda instancia, al haber prosperado el recurso de apelación interpuesto por el demandante. </w:t>
      </w:r>
    </w:p>
    <w:p w:rsidR="000F47E1" w:rsidRPr="006000C1" w:rsidRDefault="000F47E1" w:rsidP="005A49C0">
      <w:pPr>
        <w:spacing w:line="276" w:lineRule="auto"/>
        <w:ind w:firstLine="708"/>
        <w:rPr>
          <w:rFonts w:ascii="Tahoma" w:hAnsi="Tahoma" w:cs="Tahoma"/>
          <w:sz w:val="24"/>
          <w:szCs w:val="24"/>
        </w:rPr>
      </w:pPr>
    </w:p>
    <w:p w:rsidR="000F47E1" w:rsidRPr="006000C1" w:rsidRDefault="000F47E1" w:rsidP="000F47E1">
      <w:pPr>
        <w:spacing w:line="276" w:lineRule="auto"/>
        <w:ind w:firstLine="708"/>
        <w:rPr>
          <w:rFonts w:ascii="Tahoma" w:hAnsi="Tahoma" w:cs="Tahoma"/>
          <w:sz w:val="24"/>
          <w:szCs w:val="24"/>
        </w:rPr>
      </w:pPr>
      <w:r w:rsidRPr="006000C1">
        <w:rPr>
          <w:rFonts w:ascii="Tahoma" w:hAnsi="Tahoma" w:cs="Tahoma"/>
          <w:sz w:val="24"/>
          <w:szCs w:val="24"/>
        </w:rPr>
        <w:t>La Magistrada,</w:t>
      </w:r>
    </w:p>
    <w:p w:rsidR="000F47E1" w:rsidRPr="006000C1" w:rsidRDefault="000F47E1" w:rsidP="000F47E1">
      <w:pPr>
        <w:spacing w:line="276" w:lineRule="auto"/>
        <w:ind w:firstLine="0"/>
        <w:rPr>
          <w:rFonts w:ascii="Tahoma" w:hAnsi="Tahoma" w:cs="Tahoma"/>
          <w:sz w:val="24"/>
          <w:szCs w:val="24"/>
        </w:rPr>
      </w:pPr>
    </w:p>
    <w:p w:rsidR="00446322" w:rsidRPr="006000C1" w:rsidRDefault="00446322" w:rsidP="000F47E1">
      <w:pPr>
        <w:spacing w:line="276" w:lineRule="auto"/>
        <w:ind w:firstLine="0"/>
        <w:rPr>
          <w:rFonts w:ascii="Tahoma" w:hAnsi="Tahoma" w:cs="Tahoma"/>
          <w:sz w:val="24"/>
          <w:szCs w:val="24"/>
        </w:rPr>
      </w:pPr>
    </w:p>
    <w:p w:rsidR="000F47E1" w:rsidRPr="006000C1" w:rsidRDefault="000F47E1" w:rsidP="000F47E1">
      <w:pPr>
        <w:spacing w:line="276" w:lineRule="auto"/>
        <w:ind w:firstLine="0"/>
        <w:jc w:val="center"/>
        <w:rPr>
          <w:rFonts w:ascii="Tahoma" w:hAnsi="Tahoma" w:cs="Tahoma"/>
          <w:b/>
          <w:sz w:val="24"/>
          <w:szCs w:val="24"/>
        </w:rPr>
      </w:pPr>
      <w:r w:rsidRPr="006000C1">
        <w:rPr>
          <w:rFonts w:ascii="Tahoma" w:hAnsi="Tahoma" w:cs="Tahoma"/>
          <w:b/>
          <w:sz w:val="24"/>
          <w:szCs w:val="24"/>
        </w:rPr>
        <w:t>ANA LUCÍA CAICEDO CALDERÓN</w:t>
      </w:r>
    </w:p>
    <w:p w:rsidR="000F47E1" w:rsidRPr="006000C1" w:rsidRDefault="000F47E1" w:rsidP="00446322">
      <w:pPr>
        <w:spacing w:line="276" w:lineRule="auto"/>
        <w:ind w:firstLine="0"/>
        <w:rPr>
          <w:rFonts w:ascii="Tahoma" w:hAnsi="Tahoma" w:cs="Tahoma"/>
          <w:sz w:val="24"/>
          <w:szCs w:val="24"/>
        </w:rPr>
      </w:pPr>
    </w:p>
    <w:p w:rsidR="000F47E1" w:rsidRPr="006000C1" w:rsidRDefault="000F47E1" w:rsidP="000F47E1">
      <w:pPr>
        <w:spacing w:line="276" w:lineRule="auto"/>
        <w:ind w:firstLine="0"/>
        <w:jc w:val="center"/>
        <w:rPr>
          <w:rFonts w:ascii="Tahoma" w:hAnsi="Tahoma" w:cs="Tahoma"/>
          <w:sz w:val="24"/>
          <w:szCs w:val="24"/>
        </w:rPr>
      </w:pPr>
    </w:p>
    <w:p w:rsidR="00446322" w:rsidRPr="006000C1" w:rsidRDefault="00446322" w:rsidP="000F47E1">
      <w:pPr>
        <w:spacing w:line="276" w:lineRule="auto"/>
        <w:ind w:firstLine="0"/>
        <w:jc w:val="center"/>
        <w:rPr>
          <w:rFonts w:ascii="Tahoma" w:hAnsi="Tahoma" w:cs="Tahoma"/>
          <w:sz w:val="24"/>
          <w:szCs w:val="24"/>
        </w:rPr>
      </w:pPr>
    </w:p>
    <w:p w:rsidR="000F47E1" w:rsidRPr="006000C1" w:rsidRDefault="000F47E1" w:rsidP="00446322">
      <w:pPr>
        <w:spacing w:line="276" w:lineRule="auto"/>
        <w:ind w:firstLine="708"/>
        <w:rPr>
          <w:rFonts w:ascii="Tahoma" w:hAnsi="Tahoma" w:cs="Tahoma"/>
          <w:sz w:val="24"/>
          <w:szCs w:val="24"/>
        </w:rPr>
      </w:pPr>
      <w:r w:rsidRPr="006000C1">
        <w:rPr>
          <w:rFonts w:ascii="Tahoma" w:hAnsi="Tahoma" w:cs="Tahoma"/>
          <w:sz w:val="24"/>
          <w:szCs w:val="24"/>
        </w:rPr>
        <w:t>La Magistrada y el Magistrado,</w:t>
      </w:r>
    </w:p>
    <w:p w:rsidR="000F47E1" w:rsidRPr="006000C1" w:rsidRDefault="000F47E1" w:rsidP="000F47E1">
      <w:pPr>
        <w:spacing w:line="276" w:lineRule="auto"/>
        <w:ind w:firstLine="0"/>
        <w:rPr>
          <w:rFonts w:ascii="Tahoma" w:hAnsi="Tahoma" w:cs="Tahoma"/>
          <w:sz w:val="24"/>
          <w:szCs w:val="24"/>
        </w:rPr>
      </w:pPr>
    </w:p>
    <w:p w:rsidR="000F47E1" w:rsidRPr="006000C1" w:rsidRDefault="000F47E1" w:rsidP="000F47E1">
      <w:pPr>
        <w:spacing w:line="276" w:lineRule="auto"/>
        <w:ind w:firstLine="0"/>
        <w:rPr>
          <w:rFonts w:ascii="Tahoma" w:hAnsi="Tahoma" w:cs="Tahoma"/>
          <w:sz w:val="24"/>
          <w:szCs w:val="24"/>
        </w:rPr>
      </w:pPr>
    </w:p>
    <w:p w:rsidR="00446322" w:rsidRPr="006000C1" w:rsidRDefault="00446322" w:rsidP="000F47E1">
      <w:pPr>
        <w:spacing w:line="276" w:lineRule="auto"/>
        <w:ind w:firstLine="0"/>
        <w:rPr>
          <w:rFonts w:ascii="Tahoma" w:hAnsi="Tahoma" w:cs="Tahoma"/>
          <w:sz w:val="24"/>
          <w:szCs w:val="24"/>
        </w:rPr>
      </w:pPr>
    </w:p>
    <w:p w:rsidR="00446322" w:rsidRPr="006000C1" w:rsidRDefault="00446322" w:rsidP="000F47E1">
      <w:pPr>
        <w:spacing w:line="276" w:lineRule="auto"/>
        <w:ind w:firstLine="0"/>
        <w:rPr>
          <w:rFonts w:ascii="Tahoma" w:hAnsi="Tahoma" w:cs="Tahoma"/>
          <w:sz w:val="24"/>
          <w:szCs w:val="24"/>
        </w:rPr>
      </w:pPr>
    </w:p>
    <w:p w:rsidR="000F47E1" w:rsidRPr="006000C1" w:rsidRDefault="000F47E1" w:rsidP="000F47E1">
      <w:pPr>
        <w:spacing w:line="276" w:lineRule="auto"/>
        <w:ind w:firstLine="0"/>
        <w:rPr>
          <w:rFonts w:ascii="Tahoma" w:hAnsi="Tahoma" w:cs="Tahoma"/>
          <w:b/>
          <w:sz w:val="24"/>
          <w:szCs w:val="24"/>
        </w:rPr>
      </w:pPr>
      <w:r w:rsidRPr="006000C1">
        <w:rPr>
          <w:rFonts w:ascii="Tahoma" w:hAnsi="Tahoma" w:cs="Tahoma"/>
          <w:b/>
          <w:sz w:val="24"/>
          <w:szCs w:val="24"/>
        </w:rPr>
        <w:t>OLGA LUCÍA HOYOS SEPÚLVEDA                JULIO CÉSAR SALAZAR MUÑOZ</w:t>
      </w:r>
    </w:p>
    <w:p w:rsidR="000F47E1" w:rsidRPr="006000C1" w:rsidRDefault="000F47E1" w:rsidP="000F47E1">
      <w:pPr>
        <w:spacing w:line="276" w:lineRule="auto"/>
        <w:ind w:firstLine="0"/>
        <w:rPr>
          <w:rFonts w:ascii="Tahoma" w:hAnsi="Tahoma" w:cs="Tahoma"/>
          <w:sz w:val="24"/>
          <w:szCs w:val="24"/>
          <w:lang w:val="es-CO"/>
        </w:rPr>
      </w:pPr>
    </w:p>
    <w:p w:rsidR="000F47E1" w:rsidRPr="006000C1" w:rsidRDefault="000F47E1" w:rsidP="000F47E1">
      <w:pPr>
        <w:spacing w:line="276" w:lineRule="auto"/>
        <w:ind w:firstLine="0"/>
        <w:rPr>
          <w:rFonts w:ascii="Tahoma" w:hAnsi="Tahoma" w:cs="Tahoma"/>
          <w:sz w:val="24"/>
          <w:szCs w:val="24"/>
          <w:lang w:val="es-CO"/>
        </w:rPr>
      </w:pPr>
    </w:p>
    <w:p w:rsidR="00011B79" w:rsidRPr="006000C1" w:rsidRDefault="00011B79" w:rsidP="00011B79">
      <w:pPr>
        <w:spacing w:line="360" w:lineRule="auto"/>
        <w:rPr>
          <w:rFonts w:ascii="Tahoma" w:hAnsi="Tahoma" w:cs="Tahoma"/>
          <w:sz w:val="24"/>
          <w:szCs w:val="24"/>
          <w:lang w:val="es-CO"/>
        </w:rPr>
      </w:pPr>
    </w:p>
    <w:sectPr w:rsidR="00011B79" w:rsidRPr="006000C1" w:rsidSect="00446322">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97" w:rsidRDefault="00571A97" w:rsidP="00DB44B3">
      <w:pPr>
        <w:spacing w:line="240" w:lineRule="auto"/>
      </w:pPr>
      <w:r>
        <w:separator/>
      </w:r>
    </w:p>
  </w:endnote>
  <w:endnote w:type="continuationSeparator" w:id="0">
    <w:p w:rsidR="00571A97" w:rsidRDefault="00571A97" w:rsidP="00DB4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301258"/>
      <w:docPartObj>
        <w:docPartGallery w:val="Page Numbers (Bottom of Page)"/>
        <w:docPartUnique/>
      </w:docPartObj>
    </w:sdtPr>
    <w:sdtEndPr/>
    <w:sdtContent>
      <w:p w:rsidR="00446322" w:rsidRDefault="00446322">
        <w:pPr>
          <w:pStyle w:val="Piedepgina"/>
          <w:jc w:val="right"/>
        </w:pPr>
        <w:r>
          <w:fldChar w:fldCharType="begin"/>
        </w:r>
        <w:r>
          <w:instrText>PAGE   \* MERGEFORMAT</w:instrText>
        </w:r>
        <w:r>
          <w:fldChar w:fldCharType="separate"/>
        </w:r>
        <w:r w:rsidR="00727873">
          <w:rPr>
            <w:noProof/>
          </w:rPr>
          <w:t>8</w:t>
        </w:r>
        <w:r>
          <w:fldChar w:fldCharType="end"/>
        </w:r>
      </w:p>
    </w:sdtContent>
  </w:sdt>
  <w:p w:rsidR="00446322" w:rsidRDefault="00446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97" w:rsidRDefault="00571A97" w:rsidP="00DB44B3">
      <w:pPr>
        <w:spacing w:line="240" w:lineRule="auto"/>
      </w:pPr>
      <w:r>
        <w:separator/>
      </w:r>
    </w:p>
  </w:footnote>
  <w:footnote w:type="continuationSeparator" w:id="0">
    <w:p w:rsidR="00571A97" w:rsidRDefault="00571A97" w:rsidP="00DB4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B3" w:rsidRPr="004626D2" w:rsidRDefault="00DB44B3" w:rsidP="00545004">
    <w:pPr>
      <w:pStyle w:val="Encabezado"/>
      <w:ind w:firstLine="0"/>
      <w:rPr>
        <w:i/>
        <w:sz w:val="18"/>
        <w:szCs w:val="18"/>
        <w:lang w:val="es-CO"/>
      </w:rPr>
    </w:pPr>
    <w:r w:rsidRPr="004626D2">
      <w:rPr>
        <w:i/>
        <w:sz w:val="18"/>
        <w:szCs w:val="18"/>
        <w:lang w:val="es-CO"/>
      </w:rPr>
      <w:t>Demandante: Anderson Daniel Plata Guillen</w:t>
    </w:r>
  </w:p>
  <w:p w:rsidR="00DB44B3" w:rsidRPr="004626D2" w:rsidRDefault="00DB44B3" w:rsidP="00545004">
    <w:pPr>
      <w:pStyle w:val="Encabezado"/>
      <w:ind w:firstLine="0"/>
      <w:rPr>
        <w:i/>
        <w:sz w:val="18"/>
        <w:szCs w:val="18"/>
        <w:lang w:val="es-CO"/>
      </w:rPr>
    </w:pPr>
    <w:r w:rsidRPr="004626D2">
      <w:rPr>
        <w:i/>
        <w:sz w:val="18"/>
        <w:szCs w:val="18"/>
        <w:lang w:val="es-CO"/>
      </w:rPr>
      <w:t>Demandado: Corpereira</w:t>
    </w:r>
  </w:p>
  <w:p w:rsidR="004626D2" w:rsidRPr="004626D2" w:rsidRDefault="00DB44B3" w:rsidP="00545004">
    <w:pPr>
      <w:pStyle w:val="Encabezado"/>
      <w:ind w:firstLine="0"/>
      <w:rPr>
        <w:i/>
        <w:sz w:val="18"/>
        <w:szCs w:val="18"/>
        <w:lang w:val="es-CO"/>
      </w:rPr>
    </w:pPr>
    <w:r w:rsidRPr="004626D2">
      <w:rPr>
        <w:i/>
        <w:sz w:val="18"/>
        <w:szCs w:val="18"/>
        <w:lang w:val="es-CO"/>
      </w:rPr>
      <w:t xml:space="preserve">Radicado: </w:t>
    </w:r>
    <w:r w:rsidR="004626D2" w:rsidRPr="004626D2">
      <w:rPr>
        <w:i/>
        <w:sz w:val="18"/>
        <w:szCs w:val="18"/>
        <w:lang w:val="es-CO"/>
      </w:rPr>
      <w:t>2016-00330</w:t>
    </w:r>
  </w:p>
  <w:p w:rsidR="00545004" w:rsidRPr="00545004" w:rsidRDefault="00DB44B3" w:rsidP="004626D2">
    <w:pPr>
      <w:pStyle w:val="Encabezado"/>
      <w:ind w:firstLine="0"/>
      <w:rPr>
        <w:lang w:val="es-CO"/>
      </w:rPr>
    </w:pPr>
    <w:r>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B15CF"/>
    <w:multiLevelType w:val="hybridMultilevel"/>
    <w:tmpl w:val="DE90EF1C"/>
    <w:lvl w:ilvl="0" w:tplc="9544CE7A">
      <w:start w:val="4"/>
      <w:numFmt w:val="bullet"/>
      <w:lvlText w:val="-"/>
      <w:lvlJc w:val="left"/>
      <w:pPr>
        <w:ind w:left="1143" w:hanging="360"/>
      </w:pPr>
      <w:rPr>
        <w:rFonts w:ascii="Tahoma" w:eastAsiaTheme="minorHAnsi" w:hAnsi="Tahoma" w:cs="Tahoma" w:hint="default"/>
        <w:b w:val="0"/>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4E"/>
    <w:rsid w:val="00003B36"/>
    <w:rsid w:val="00011B79"/>
    <w:rsid w:val="00012217"/>
    <w:rsid w:val="00060BDE"/>
    <w:rsid w:val="00066B51"/>
    <w:rsid w:val="000A67CB"/>
    <w:rsid w:val="000D5D0B"/>
    <w:rsid w:val="000F4773"/>
    <w:rsid w:val="000F47E1"/>
    <w:rsid w:val="00133C4A"/>
    <w:rsid w:val="00133F76"/>
    <w:rsid w:val="001477D9"/>
    <w:rsid w:val="001A0F08"/>
    <w:rsid w:val="001C3A8D"/>
    <w:rsid w:val="001E5096"/>
    <w:rsid w:val="0020519A"/>
    <w:rsid w:val="00296391"/>
    <w:rsid w:val="002B4F9A"/>
    <w:rsid w:val="002B567E"/>
    <w:rsid w:val="002C4612"/>
    <w:rsid w:val="00314A48"/>
    <w:rsid w:val="0032017D"/>
    <w:rsid w:val="00340A67"/>
    <w:rsid w:val="00367F55"/>
    <w:rsid w:val="00426DC6"/>
    <w:rsid w:val="0043025C"/>
    <w:rsid w:val="00446322"/>
    <w:rsid w:val="004626D2"/>
    <w:rsid w:val="004635F3"/>
    <w:rsid w:val="004B6652"/>
    <w:rsid w:val="004B6C8D"/>
    <w:rsid w:val="00545004"/>
    <w:rsid w:val="00571A97"/>
    <w:rsid w:val="005A49C0"/>
    <w:rsid w:val="006000C1"/>
    <w:rsid w:val="00603C8D"/>
    <w:rsid w:val="00645F7B"/>
    <w:rsid w:val="006624BA"/>
    <w:rsid w:val="00670966"/>
    <w:rsid w:val="006B23D2"/>
    <w:rsid w:val="006C1318"/>
    <w:rsid w:val="006C34A9"/>
    <w:rsid w:val="006E2AD8"/>
    <w:rsid w:val="006F4FF0"/>
    <w:rsid w:val="00727873"/>
    <w:rsid w:val="00737294"/>
    <w:rsid w:val="0075338D"/>
    <w:rsid w:val="007B3DDF"/>
    <w:rsid w:val="00854957"/>
    <w:rsid w:val="008E1838"/>
    <w:rsid w:val="00933D99"/>
    <w:rsid w:val="009434F8"/>
    <w:rsid w:val="009820AA"/>
    <w:rsid w:val="009A639F"/>
    <w:rsid w:val="00A30307"/>
    <w:rsid w:val="00A7383E"/>
    <w:rsid w:val="00A74008"/>
    <w:rsid w:val="00AB501C"/>
    <w:rsid w:val="00AB5A3A"/>
    <w:rsid w:val="00AD17EA"/>
    <w:rsid w:val="00AF45C5"/>
    <w:rsid w:val="00AF4F01"/>
    <w:rsid w:val="00B206C9"/>
    <w:rsid w:val="00BE1333"/>
    <w:rsid w:val="00BE7024"/>
    <w:rsid w:val="00C02A1B"/>
    <w:rsid w:val="00C406E4"/>
    <w:rsid w:val="00C52039"/>
    <w:rsid w:val="00C61B0B"/>
    <w:rsid w:val="00C95A6A"/>
    <w:rsid w:val="00CA3629"/>
    <w:rsid w:val="00CA4A9E"/>
    <w:rsid w:val="00CB6DE9"/>
    <w:rsid w:val="00D358F8"/>
    <w:rsid w:val="00D73EA8"/>
    <w:rsid w:val="00DB3656"/>
    <w:rsid w:val="00DB44B3"/>
    <w:rsid w:val="00DF401D"/>
    <w:rsid w:val="00E7298F"/>
    <w:rsid w:val="00ED584E"/>
    <w:rsid w:val="00EF0287"/>
    <w:rsid w:val="00F54288"/>
    <w:rsid w:val="00FA5559"/>
    <w:rsid w:val="00FB4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12274-CA69-41DB-BDC9-B8E84843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4B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B44B3"/>
  </w:style>
  <w:style w:type="paragraph" w:styleId="Piedepgina">
    <w:name w:val="footer"/>
    <w:basedOn w:val="Normal"/>
    <w:link w:val="PiedepginaCar"/>
    <w:uiPriority w:val="99"/>
    <w:unhideWhenUsed/>
    <w:rsid w:val="00DB44B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B44B3"/>
  </w:style>
  <w:style w:type="paragraph" w:styleId="Prrafodelista">
    <w:name w:val="List Paragraph"/>
    <w:basedOn w:val="Normal"/>
    <w:uiPriority w:val="34"/>
    <w:qFormat/>
    <w:rsid w:val="0043025C"/>
    <w:pPr>
      <w:ind w:left="720"/>
      <w:contextualSpacing/>
    </w:pPr>
  </w:style>
  <w:style w:type="paragraph" w:customStyle="1" w:styleId="Textoindependiente21">
    <w:name w:val="Texto independiente 21"/>
    <w:basedOn w:val="Normal"/>
    <w:rsid w:val="00D73EA8"/>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44632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322"/>
    <w:rPr>
      <w:rFonts w:ascii="Segoe UI" w:hAnsi="Segoe UI" w:cs="Segoe UI"/>
      <w:sz w:val="18"/>
      <w:szCs w:val="18"/>
    </w:rPr>
  </w:style>
  <w:style w:type="paragraph" w:styleId="NormalWeb">
    <w:name w:val="Normal (Web)"/>
    <w:basedOn w:val="Normal"/>
    <w:uiPriority w:val="99"/>
    <w:unhideWhenUsed/>
    <w:rsid w:val="006F4FF0"/>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Sinespaciado">
    <w:name w:val="No Spacing"/>
    <w:uiPriority w:val="1"/>
    <w:qFormat/>
    <w:rsid w:val="006F4FF0"/>
    <w:pPr>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ABC5-0E02-4852-95B0-4D8B48AA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8</Pages>
  <Words>3662</Words>
  <Characters>20142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25</cp:revision>
  <cp:lastPrinted>2018-06-08T14:09:00Z</cp:lastPrinted>
  <dcterms:created xsi:type="dcterms:W3CDTF">2018-05-30T20:14:00Z</dcterms:created>
  <dcterms:modified xsi:type="dcterms:W3CDTF">2018-07-30T12:39:00Z</dcterms:modified>
</cp:coreProperties>
</file>