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CB9CA" w:themeColor="text2" w:themeTint="66"/>
  <w:body>
    <w:p w:rsidR="00683B3E" w:rsidRPr="00683B3E" w:rsidRDefault="00683B3E" w:rsidP="00683B3E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7F652C">
        <w:rPr>
          <w:rFonts w:ascii="Tahoma" w:hAnsi="Tahoma" w:cs="Tahoma"/>
          <w:sz w:val="18"/>
          <w:szCs w:val="18"/>
        </w:rPr>
        <w:t>Providencia:</w:t>
      </w:r>
      <w:r w:rsidRPr="00683B3E">
        <w:rPr>
          <w:rFonts w:ascii="Tahoma" w:hAnsi="Tahoma" w:cs="Tahoma"/>
          <w:b w:val="0"/>
          <w:sz w:val="18"/>
          <w:szCs w:val="18"/>
        </w:rPr>
        <w:t xml:space="preserve"> </w:t>
      </w:r>
      <w:r w:rsidRPr="00683B3E">
        <w:rPr>
          <w:rFonts w:ascii="Tahoma" w:hAnsi="Tahoma" w:cs="Tahoma"/>
          <w:b w:val="0"/>
          <w:sz w:val="18"/>
          <w:szCs w:val="18"/>
        </w:rPr>
        <w:tab/>
      </w:r>
      <w:r w:rsidRPr="00683B3E">
        <w:rPr>
          <w:rFonts w:ascii="Tahoma" w:hAnsi="Tahoma" w:cs="Tahoma"/>
          <w:b w:val="0"/>
          <w:sz w:val="18"/>
          <w:szCs w:val="18"/>
        </w:rPr>
        <w:tab/>
      </w:r>
      <w:r w:rsidR="007B05A6">
        <w:rPr>
          <w:rFonts w:ascii="Tahoma" w:hAnsi="Tahoma" w:cs="Tahoma"/>
          <w:b w:val="0"/>
          <w:sz w:val="18"/>
          <w:szCs w:val="18"/>
        </w:rPr>
        <w:t xml:space="preserve">       </w:t>
      </w:r>
      <w:r w:rsidRPr="00683B3E">
        <w:rPr>
          <w:rFonts w:ascii="Tahoma" w:hAnsi="Tahoma" w:cs="Tahoma"/>
          <w:b w:val="0"/>
          <w:sz w:val="18"/>
          <w:szCs w:val="18"/>
        </w:rPr>
        <w:t xml:space="preserve">Sentencia del </w:t>
      </w:r>
      <w:r w:rsidR="00E42A85">
        <w:rPr>
          <w:rFonts w:ascii="Tahoma" w:hAnsi="Tahoma" w:cs="Tahoma"/>
          <w:b w:val="0"/>
          <w:sz w:val="18"/>
          <w:szCs w:val="18"/>
        </w:rPr>
        <w:t>19</w:t>
      </w:r>
      <w:r w:rsidR="002F299E">
        <w:rPr>
          <w:rFonts w:ascii="Tahoma" w:hAnsi="Tahoma" w:cs="Tahoma"/>
          <w:b w:val="0"/>
          <w:sz w:val="18"/>
          <w:szCs w:val="18"/>
        </w:rPr>
        <w:t xml:space="preserve"> de julio de</w:t>
      </w:r>
      <w:r w:rsidR="00AC338E">
        <w:rPr>
          <w:rFonts w:ascii="Tahoma" w:hAnsi="Tahoma" w:cs="Tahoma"/>
          <w:b w:val="0"/>
          <w:sz w:val="18"/>
          <w:szCs w:val="18"/>
        </w:rPr>
        <w:t xml:space="preserve"> 2018</w:t>
      </w:r>
    </w:p>
    <w:p w:rsidR="007B05A6" w:rsidRPr="00BF4F59" w:rsidRDefault="007B05A6" w:rsidP="007B05A6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F4F59">
        <w:rPr>
          <w:rFonts w:ascii="Tahoma" w:hAnsi="Tahoma" w:cs="Tahoma"/>
          <w:sz w:val="18"/>
          <w:szCs w:val="18"/>
        </w:rPr>
        <w:t>Radicación No.:</w:t>
      </w:r>
      <w:r w:rsidRPr="00BF4F59">
        <w:rPr>
          <w:rFonts w:ascii="Tahoma" w:hAnsi="Tahoma" w:cs="Tahoma"/>
          <w:b w:val="0"/>
          <w:sz w:val="18"/>
          <w:szCs w:val="18"/>
        </w:rPr>
        <w:tab/>
      </w:r>
      <w:r w:rsidRPr="00BF4F59"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 xml:space="preserve">       </w:t>
      </w:r>
      <w:r w:rsidRPr="00BF4F59">
        <w:rPr>
          <w:rFonts w:ascii="Tahoma" w:hAnsi="Tahoma" w:cs="Tahoma"/>
          <w:b w:val="0"/>
          <w:sz w:val="18"/>
          <w:szCs w:val="18"/>
        </w:rPr>
        <w:t>66001-31-05-00</w:t>
      </w:r>
      <w:r w:rsidR="004F4EA6">
        <w:rPr>
          <w:rFonts w:ascii="Tahoma" w:hAnsi="Tahoma" w:cs="Tahoma"/>
          <w:b w:val="0"/>
          <w:sz w:val="18"/>
          <w:szCs w:val="18"/>
        </w:rPr>
        <w:t>2</w:t>
      </w:r>
      <w:r w:rsidRPr="00BF4F59">
        <w:rPr>
          <w:rFonts w:ascii="Tahoma" w:hAnsi="Tahoma" w:cs="Tahoma"/>
          <w:b w:val="0"/>
          <w:sz w:val="18"/>
          <w:szCs w:val="18"/>
        </w:rPr>
        <w:t>-201</w:t>
      </w:r>
      <w:r w:rsidR="004F4EA6">
        <w:rPr>
          <w:rFonts w:ascii="Tahoma" w:hAnsi="Tahoma" w:cs="Tahoma"/>
          <w:b w:val="0"/>
          <w:sz w:val="18"/>
          <w:szCs w:val="18"/>
        </w:rPr>
        <w:t>6</w:t>
      </w:r>
      <w:r w:rsidRPr="00BF4F59">
        <w:rPr>
          <w:rFonts w:ascii="Tahoma" w:hAnsi="Tahoma" w:cs="Tahoma"/>
          <w:b w:val="0"/>
          <w:sz w:val="18"/>
          <w:szCs w:val="18"/>
        </w:rPr>
        <w:t>-00</w:t>
      </w:r>
      <w:r w:rsidR="004F4EA6">
        <w:rPr>
          <w:rFonts w:ascii="Tahoma" w:hAnsi="Tahoma" w:cs="Tahoma"/>
          <w:b w:val="0"/>
          <w:sz w:val="18"/>
          <w:szCs w:val="18"/>
        </w:rPr>
        <w:t>462</w:t>
      </w:r>
      <w:r w:rsidRPr="00BF4F59">
        <w:rPr>
          <w:rFonts w:ascii="Tahoma" w:hAnsi="Tahoma" w:cs="Tahoma"/>
          <w:b w:val="0"/>
          <w:sz w:val="18"/>
          <w:szCs w:val="18"/>
        </w:rPr>
        <w:t>-01</w:t>
      </w:r>
    </w:p>
    <w:p w:rsidR="007B05A6" w:rsidRPr="00BF4F59" w:rsidRDefault="007B05A6" w:rsidP="007B05A6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F4F59">
        <w:rPr>
          <w:rFonts w:ascii="Tahoma" w:hAnsi="Tahoma" w:cs="Tahoma"/>
          <w:sz w:val="18"/>
          <w:szCs w:val="18"/>
        </w:rPr>
        <w:t>Proceso:</w:t>
      </w:r>
      <w:r w:rsidRPr="00BF4F59">
        <w:rPr>
          <w:rFonts w:ascii="Tahoma" w:hAnsi="Tahoma" w:cs="Tahoma"/>
          <w:b w:val="0"/>
          <w:sz w:val="18"/>
          <w:szCs w:val="18"/>
        </w:rPr>
        <w:tab/>
      </w:r>
      <w:r w:rsidRPr="00BF4F59"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 xml:space="preserve">       </w:t>
      </w:r>
      <w:r w:rsidRPr="00BF4F59">
        <w:rPr>
          <w:rFonts w:ascii="Tahoma" w:hAnsi="Tahoma" w:cs="Tahoma"/>
          <w:b w:val="0"/>
          <w:sz w:val="18"/>
          <w:szCs w:val="18"/>
        </w:rPr>
        <w:t xml:space="preserve">Ordinario laboral </w:t>
      </w:r>
    </w:p>
    <w:p w:rsidR="007B05A6" w:rsidRPr="00BF4F59" w:rsidRDefault="007B05A6" w:rsidP="007B05A6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F4F59">
        <w:rPr>
          <w:rFonts w:ascii="Tahoma" w:hAnsi="Tahoma" w:cs="Tahoma"/>
          <w:sz w:val="18"/>
          <w:szCs w:val="18"/>
        </w:rPr>
        <w:t>Demandante:</w:t>
      </w:r>
      <w:r w:rsidRPr="00BF4F59">
        <w:rPr>
          <w:rFonts w:ascii="Tahoma" w:hAnsi="Tahoma" w:cs="Tahoma"/>
          <w:b w:val="0"/>
          <w:sz w:val="18"/>
          <w:szCs w:val="18"/>
        </w:rPr>
        <w:tab/>
      </w:r>
      <w:r w:rsidRPr="00BF4F59"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 xml:space="preserve">       </w:t>
      </w:r>
      <w:r w:rsidR="004F4EA6">
        <w:rPr>
          <w:rFonts w:ascii="Tahoma" w:hAnsi="Tahoma" w:cs="Tahoma"/>
          <w:b w:val="0"/>
          <w:sz w:val="18"/>
          <w:szCs w:val="18"/>
        </w:rPr>
        <w:t xml:space="preserve">José Rubiel Rodríguez Ortiz </w:t>
      </w:r>
    </w:p>
    <w:p w:rsidR="007B05A6" w:rsidRPr="00BF4F59" w:rsidRDefault="007B05A6" w:rsidP="007B05A6">
      <w:pPr>
        <w:pStyle w:val="Puesto"/>
        <w:spacing w:line="240" w:lineRule="auto"/>
        <w:ind w:left="708" w:hanging="708"/>
        <w:jc w:val="both"/>
        <w:rPr>
          <w:rFonts w:ascii="Tahoma" w:hAnsi="Tahoma" w:cs="Tahoma"/>
          <w:b w:val="0"/>
          <w:sz w:val="18"/>
          <w:szCs w:val="18"/>
        </w:rPr>
      </w:pPr>
      <w:r w:rsidRPr="00BF4F59">
        <w:rPr>
          <w:rFonts w:ascii="Tahoma" w:hAnsi="Tahoma" w:cs="Tahoma"/>
          <w:sz w:val="18"/>
          <w:szCs w:val="18"/>
        </w:rPr>
        <w:t>Demandado:</w:t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  <w:t xml:space="preserve">       </w:t>
      </w:r>
      <w:r w:rsidR="004F4EA6">
        <w:rPr>
          <w:rFonts w:ascii="Tahoma" w:hAnsi="Tahoma" w:cs="Tahoma"/>
          <w:b w:val="0"/>
          <w:sz w:val="18"/>
          <w:szCs w:val="18"/>
        </w:rPr>
        <w:t xml:space="preserve">Porvenir S.A. y otros </w:t>
      </w:r>
    </w:p>
    <w:p w:rsidR="007B05A6" w:rsidRPr="00BF4F59" w:rsidRDefault="007B05A6" w:rsidP="007B05A6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F4F59">
        <w:rPr>
          <w:rFonts w:ascii="Tahoma" w:hAnsi="Tahoma" w:cs="Tahoma"/>
          <w:sz w:val="18"/>
          <w:szCs w:val="18"/>
        </w:rPr>
        <w:t>Juzgado de origen:</w:t>
      </w:r>
      <w:r w:rsidRPr="00BF4F59">
        <w:rPr>
          <w:rFonts w:ascii="Tahoma" w:hAnsi="Tahoma" w:cs="Tahoma"/>
          <w:b w:val="0"/>
          <w:sz w:val="18"/>
          <w:szCs w:val="18"/>
        </w:rPr>
        <w:t xml:space="preserve"> </w:t>
      </w:r>
      <w:r w:rsidRPr="00BF4F59"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 xml:space="preserve">       </w:t>
      </w:r>
      <w:r w:rsidR="004F4EA6">
        <w:rPr>
          <w:rFonts w:ascii="Tahoma" w:hAnsi="Tahoma" w:cs="Tahoma"/>
          <w:b w:val="0"/>
          <w:sz w:val="18"/>
          <w:szCs w:val="18"/>
        </w:rPr>
        <w:t>Segundo L</w:t>
      </w:r>
      <w:r w:rsidRPr="00BF4F59">
        <w:rPr>
          <w:rFonts w:ascii="Tahoma" w:hAnsi="Tahoma" w:cs="Tahoma"/>
          <w:b w:val="0"/>
          <w:sz w:val="18"/>
          <w:szCs w:val="18"/>
        </w:rPr>
        <w:t>aboral del Circuito de Pereira</w:t>
      </w:r>
    </w:p>
    <w:p w:rsidR="00683B3E" w:rsidRPr="00683B3E" w:rsidRDefault="00683B3E" w:rsidP="00683B3E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7F652C">
        <w:rPr>
          <w:rFonts w:ascii="Tahoma" w:hAnsi="Tahoma" w:cs="Tahoma"/>
          <w:sz w:val="18"/>
          <w:szCs w:val="18"/>
        </w:rPr>
        <w:t>Magistrad</w:t>
      </w:r>
      <w:r w:rsidR="00E42A85">
        <w:rPr>
          <w:rFonts w:ascii="Tahoma" w:hAnsi="Tahoma" w:cs="Tahoma"/>
          <w:sz w:val="18"/>
          <w:szCs w:val="18"/>
        </w:rPr>
        <w:t>o</w:t>
      </w:r>
      <w:r w:rsidRPr="007F652C">
        <w:rPr>
          <w:rFonts w:ascii="Tahoma" w:hAnsi="Tahoma" w:cs="Tahoma"/>
          <w:sz w:val="18"/>
          <w:szCs w:val="18"/>
        </w:rPr>
        <w:t xml:space="preserve"> </w:t>
      </w:r>
      <w:r w:rsidR="002F299E" w:rsidRPr="007F652C">
        <w:rPr>
          <w:rFonts w:ascii="Tahoma" w:hAnsi="Tahoma" w:cs="Tahoma"/>
          <w:sz w:val="18"/>
          <w:szCs w:val="18"/>
        </w:rPr>
        <w:t>ponente</w:t>
      </w:r>
      <w:r w:rsidRPr="007F652C">
        <w:rPr>
          <w:rFonts w:ascii="Tahoma" w:hAnsi="Tahoma" w:cs="Tahoma"/>
          <w:sz w:val="18"/>
          <w:szCs w:val="18"/>
        </w:rPr>
        <w:t>:</w:t>
      </w:r>
      <w:r w:rsidRPr="00683B3E">
        <w:rPr>
          <w:rFonts w:ascii="Tahoma" w:hAnsi="Tahoma" w:cs="Tahoma"/>
          <w:b w:val="0"/>
          <w:sz w:val="18"/>
          <w:szCs w:val="18"/>
        </w:rPr>
        <w:tab/>
      </w:r>
      <w:r w:rsidR="007B05A6">
        <w:rPr>
          <w:rFonts w:ascii="Tahoma" w:hAnsi="Tahoma" w:cs="Tahoma"/>
          <w:b w:val="0"/>
          <w:sz w:val="18"/>
          <w:szCs w:val="18"/>
        </w:rPr>
        <w:t xml:space="preserve">       </w:t>
      </w:r>
      <w:r w:rsidRPr="00683B3E">
        <w:rPr>
          <w:rFonts w:ascii="Tahoma" w:hAnsi="Tahoma" w:cs="Tahoma"/>
          <w:b w:val="0"/>
          <w:sz w:val="18"/>
          <w:szCs w:val="18"/>
        </w:rPr>
        <w:t xml:space="preserve">Dr. </w:t>
      </w:r>
      <w:r w:rsidR="004F4EA6">
        <w:rPr>
          <w:rFonts w:ascii="Tahoma" w:hAnsi="Tahoma" w:cs="Tahoma"/>
          <w:b w:val="0"/>
          <w:sz w:val="18"/>
          <w:szCs w:val="18"/>
        </w:rPr>
        <w:t xml:space="preserve">Francisco Javier Tamayo </w:t>
      </w:r>
      <w:r w:rsidR="002F299E">
        <w:rPr>
          <w:rFonts w:ascii="Tahoma" w:hAnsi="Tahoma" w:cs="Tahoma"/>
          <w:b w:val="0"/>
          <w:sz w:val="18"/>
          <w:szCs w:val="18"/>
        </w:rPr>
        <w:t xml:space="preserve"> </w:t>
      </w:r>
    </w:p>
    <w:p w:rsidR="00683B3E" w:rsidRPr="00683B3E" w:rsidRDefault="00683B3E" w:rsidP="00683B3E">
      <w:pPr>
        <w:pStyle w:val="Puesto"/>
        <w:spacing w:line="240" w:lineRule="auto"/>
        <w:ind w:left="2805" w:hanging="2805"/>
        <w:jc w:val="both"/>
        <w:rPr>
          <w:rFonts w:ascii="Tahoma" w:hAnsi="Tahoma" w:cs="Tahoma"/>
          <w:sz w:val="18"/>
          <w:szCs w:val="18"/>
        </w:rPr>
      </w:pPr>
      <w:r w:rsidRPr="007F652C">
        <w:rPr>
          <w:rFonts w:ascii="Tahoma" w:hAnsi="Tahoma" w:cs="Tahoma"/>
          <w:sz w:val="18"/>
          <w:szCs w:val="18"/>
        </w:rPr>
        <w:t xml:space="preserve">Magistrada que </w:t>
      </w:r>
      <w:r w:rsidR="004F4EA6">
        <w:rPr>
          <w:rFonts w:ascii="Tahoma" w:hAnsi="Tahoma" w:cs="Tahoma"/>
          <w:sz w:val="18"/>
          <w:szCs w:val="18"/>
        </w:rPr>
        <w:t xml:space="preserve">aclara </w:t>
      </w:r>
      <w:r w:rsidRPr="007F652C">
        <w:rPr>
          <w:rFonts w:ascii="Tahoma" w:hAnsi="Tahoma" w:cs="Tahoma"/>
          <w:sz w:val="18"/>
          <w:szCs w:val="18"/>
        </w:rPr>
        <w:t>voto:</w:t>
      </w:r>
      <w:r w:rsidR="007B05A6">
        <w:rPr>
          <w:rFonts w:ascii="Tahoma" w:hAnsi="Tahoma" w:cs="Tahoma"/>
          <w:sz w:val="18"/>
          <w:szCs w:val="18"/>
        </w:rPr>
        <w:t xml:space="preserve"> </w:t>
      </w:r>
      <w:r w:rsidRPr="00D079B8">
        <w:rPr>
          <w:rFonts w:ascii="Tahoma" w:hAnsi="Tahoma" w:cs="Tahoma"/>
          <w:b w:val="0"/>
          <w:sz w:val="18"/>
          <w:szCs w:val="18"/>
        </w:rPr>
        <w:t>Dra. Ana Lucia Caicedo Calderón</w:t>
      </w:r>
    </w:p>
    <w:p w:rsidR="006D12E6" w:rsidRDefault="006D12E6" w:rsidP="006D12E6">
      <w:pPr>
        <w:ind w:left="2127"/>
        <w:jc w:val="both"/>
        <w:rPr>
          <w:sz w:val="18"/>
          <w:szCs w:val="18"/>
          <w:lang w:eastAsia="es-MX"/>
        </w:rPr>
      </w:pPr>
    </w:p>
    <w:p w:rsidR="002731F9" w:rsidRPr="00683B3E" w:rsidRDefault="002731F9" w:rsidP="006D12E6">
      <w:pPr>
        <w:ind w:left="2127"/>
        <w:jc w:val="both"/>
        <w:rPr>
          <w:sz w:val="18"/>
          <w:szCs w:val="18"/>
          <w:lang w:eastAsia="es-MX"/>
        </w:rPr>
      </w:pPr>
    </w:p>
    <w:p w:rsidR="006D12E6" w:rsidRDefault="006D12E6" w:rsidP="00683B3E">
      <w:pPr>
        <w:rPr>
          <w:sz w:val="22"/>
          <w:szCs w:val="22"/>
          <w:lang w:val="es-CO" w:eastAsia="es-MX"/>
        </w:rPr>
      </w:pPr>
    </w:p>
    <w:p w:rsidR="00437681" w:rsidRPr="006D12E6" w:rsidRDefault="00437681" w:rsidP="00683B3E">
      <w:pPr>
        <w:rPr>
          <w:sz w:val="22"/>
          <w:szCs w:val="22"/>
          <w:lang w:val="es-CO" w:eastAsia="es-MX"/>
        </w:rPr>
      </w:pPr>
    </w:p>
    <w:p w:rsidR="00683B3E" w:rsidRPr="00437681" w:rsidRDefault="00E470FE" w:rsidP="00683B3E">
      <w:pPr>
        <w:pStyle w:val="Ttulo1"/>
        <w:widowControl/>
        <w:autoSpaceDE/>
        <w:autoSpaceDN/>
        <w:adjustRightInd/>
        <w:spacing w:line="276" w:lineRule="auto"/>
        <w:rPr>
          <w:rFonts w:ascii="Tahoma" w:hAnsi="Tahoma" w:cs="Tahoma"/>
          <w:bCs/>
          <w:sz w:val="24"/>
          <w:u w:val="single"/>
        </w:rPr>
      </w:pPr>
      <w:r w:rsidRPr="00437681">
        <w:rPr>
          <w:rFonts w:ascii="Tahoma" w:hAnsi="Tahoma" w:cs="Tahoma"/>
          <w:bCs/>
          <w:sz w:val="24"/>
          <w:u w:val="single"/>
        </w:rPr>
        <w:t xml:space="preserve">ACLARACIÓN </w:t>
      </w:r>
      <w:r w:rsidR="00683B3E" w:rsidRPr="00437681">
        <w:rPr>
          <w:rFonts w:ascii="Tahoma" w:hAnsi="Tahoma" w:cs="Tahoma"/>
          <w:bCs/>
          <w:sz w:val="24"/>
          <w:u w:val="single"/>
        </w:rPr>
        <w:t>DE VOTO</w:t>
      </w:r>
    </w:p>
    <w:p w:rsidR="002731F9" w:rsidRPr="00437681" w:rsidRDefault="002731F9" w:rsidP="00437681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437681" w:rsidRPr="00437681" w:rsidRDefault="00437681" w:rsidP="00437681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7859C1" w:rsidRPr="00437681" w:rsidRDefault="004F4EA6" w:rsidP="00437681">
      <w:pPr>
        <w:pStyle w:val="Sinespaciado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37681">
        <w:rPr>
          <w:rFonts w:ascii="Tahoma" w:eastAsia="Times New Roman" w:hAnsi="Tahoma" w:cs="Tahoma"/>
          <w:sz w:val="24"/>
          <w:szCs w:val="24"/>
          <w:lang w:val="es-ES" w:eastAsia="es-ES"/>
        </w:rPr>
        <w:tab/>
      </w:r>
      <w:r w:rsidR="007859C1" w:rsidRPr="00437681">
        <w:rPr>
          <w:rFonts w:ascii="Tahoma" w:eastAsia="Times New Roman" w:hAnsi="Tahoma" w:cs="Tahoma"/>
          <w:sz w:val="24"/>
          <w:szCs w:val="24"/>
          <w:lang w:val="es-ES" w:eastAsia="es-ES"/>
        </w:rPr>
        <w:t>A pesar de que estoy de acuerdo con lo decidido por la Sala mayoritaria, no comparto los argumentos expuestos en la sentencia de segundo grado por cuanto, t</w:t>
      </w:r>
      <w:proofErr w:type="spellStart"/>
      <w:r w:rsidR="007859C1" w:rsidRPr="00437681">
        <w:rPr>
          <w:rFonts w:ascii="Tahoma" w:hAnsi="Tahoma" w:cs="Tahoma"/>
          <w:spacing w:val="-2"/>
          <w:sz w:val="24"/>
          <w:szCs w:val="24"/>
        </w:rPr>
        <w:t>al</w:t>
      </w:r>
      <w:proofErr w:type="spellEnd"/>
      <w:r w:rsidR="007859C1" w:rsidRPr="00437681">
        <w:rPr>
          <w:rFonts w:ascii="Tahoma" w:hAnsi="Tahoma" w:cs="Tahoma"/>
          <w:spacing w:val="-2"/>
          <w:sz w:val="24"/>
          <w:szCs w:val="24"/>
        </w:rPr>
        <w:t xml:space="preserve"> como lo he expuesto en distintos sa</w:t>
      </w:r>
      <w:r w:rsidR="007859C1" w:rsidRPr="00437681">
        <w:rPr>
          <w:rFonts w:ascii="Tahoma" w:hAnsi="Tahoma" w:cs="Tahoma"/>
          <w:spacing w:val="-2"/>
          <w:sz w:val="24"/>
          <w:szCs w:val="24"/>
        </w:rPr>
        <w:t>lvamentos de voto, no comparto l</w:t>
      </w:r>
      <w:r w:rsidR="007859C1" w:rsidRPr="00437681">
        <w:rPr>
          <w:rFonts w:ascii="Tahoma" w:hAnsi="Tahoma" w:cs="Tahoma"/>
          <w:spacing w:val="-2"/>
          <w:sz w:val="24"/>
          <w:szCs w:val="24"/>
        </w:rPr>
        <w:t xml:space="preserve">a </w:t>
      </w:r>
      <w:r w:rsidR="007859C1" w:rsidRPr="00437681">
        <w:rPr>
          <w:rFonts w:ascii="Tahoma" w:hAnsi="Tahoma" w:cs="Tahoma"/>
          <w:sz w:val="24"/>
          <w:szCs w:val="24"/>
        </w:rPr>
        <w:t xml:space="preserve">restricción </w:t>
      </w:r>
      <w:r w:rsidR="007859C1" w:rsidRPr="00437681">
        <w:rPr>
          <w:rFonts w:ascii="Tahoma" w:hAnsi="Tahoma" w:cs="Tahoma"/>
          <w:sz w:val="24"/>
          <w:szCs w:val="24"/>
        </w:rPr>
        <w:t>plasmada e</w:t>
      </w:r>
      <w:r w:rsidR="00437681" w:rsidRPr="00437681">
        <w:rPr>
          <w:rFonts w:ascii="Tahoma" w:hAnsi="Tahoma" w:cs="Tahoma"/>
          <w:sz w:val="24"/>
          <w:szCs w:val="24"/>
        </w:rPr>
        <w:t>n</w:t>
      </w:r>
      <w:r w:rsidR="007859C1" w:rsidRPr="00437681">
        <w:rPr>
          <w:rFonts w:ascii="Tahoma" w:hAnsi="Tahoma" w:cs="Tahoma"/>
          <w:sz w:val="24"/>
          <w:szCs w:val="24"/>
        </w:rPr>
        <w:t xml:space="preserve"> la sentencia </w:t>
      </w:r>
      <w:r w:rsidR="007859C1" w:rsidRPr="00437681">
        <w:rPr>
          <w:rFonts w:ascii="Tahoma" w:hAnsi="Tahoma" w:cs="Tahoma"/>
          <w:color w:val="000000"/>
          <w:sz w:val="24"/>
          <w:szCs w:val="24"/>
        </w:rPr>
        <w:t>SL 2358 de 2017</w:t>
      </w:r>
      <w:r w:rsidR="00437681" w:rsidRPr="00437681">
        <w:rPr>
          <w:rFonts w:ascii="Tahoma" w:hAnsi="Tahoma" w:cs="Tahoma"/>
          <w:color w:val="000000"/>
          <w:sz w:val="24"/>
          <w:szCs w:val="24"/>
        </w:rPr>
        <w:t xml:space="preserve"> </w:t>
      </w:r>
      <w:r w:rsidR="007859C1" w:rsidRPr="00437681">
        <w:rPr>
          <w:rFonts w:ascii="Tahoma" w:hAnsi="Tahoma" w:cs="Tahoma"/>
          <w:color w:val="000000"/>
          <w:sz w:val="24"/>
          <w:szCs w:val="24"/>
        </w:rPr>
        <w:t>a</w:t>
      </w:r>
      <w:r w:rsidR="007859C1" w:rsidRPr="00437681">
        <w:rPr>
          <w:rFonts w:ascii="Tahoma" w:hAnsi="Tahoma" w:cs="Tahoma"/>
          <w:sz w:val="24"/>
          <w:szCs w:val="24"/>
        </w:rPr>
        <w:t xml:space="preserve"> la aplicación del principio de la condición más beneficiosa en el tránsito legislativo de la Ley 100 original a la Ley 860 de 2</w:t>
      </w:r>
      <w:bookmarkStart w:id="0" w:name="_GoBack"/>
      <w:bookmarkEnd w:id="0"/>
      <w:r w:rsidR="007859C1" w:rsidRPr="00437681">
        <w:rPr>
          <w:rFonts w:ascii="Tahoma" w:hAnsi="Tahoma" w:cs="Tahoma"/>
          <w:sz w:val="24"/>
          <w:szCs w:val="24"/>
        </w:rPr>
        <w:t>003, pues</w:t>
      </w:r>
      <w:r w:rsidR="00437681" w:rsidRPr="00437681">
        <w:rPr>
          <w:rFonts w:ascii="Tahoma" w:hAnsi="Tahoma" w:cs="Tahoma"/>
          <w:sz w:val="24"/>
          <w:szCs w:val="24"/>
        </w:rPr>
        <w:t xml:space="preserve"> a mi juicio </w:t>
      </w:r>
      <w:r w:rsidR="007859C1" w:rsidRPr="00437681">
        <w:rPr>
          <w:rFonts w:ascii="Tahoma" w:hAnsi="Tahoma" w:cs="Tahoma"/>
          <w:sz w:val="24"/>
          <w:szCs w:val="24"/>
        </w:rPr>
        <w:t xml:space="preserve">impone una limitación temporal e </w:t>
      </w:r>
      <w:r w:rsidR="007859C1" w:rsidRPr="00437681">
        <w:rPr>
          <w:rFonts w:ascii="Tahoma" w:hAnsi="Tahoma" w:cs="Tahoma"/>
          <w:color w:val="000000"/>
          <w:sz w:val="24"/>
          <w:szCs w:val="24"/>
        </w:rPr>
        <w:t xml:space="preserve">incorpora una sub-regla de adjudicación que hace aún más gravosa la aplicación del aludido principio; por lo tanto, el despacho que presido continúa aplicando la anterior postura de dicha Corporación, que exigía 26 semanas en el año anterior a la entrada en vigencia de </w:t>
      </w:r>
      <w:r w:rsidR="007859C1" w:rsidRPr="00437681">
        <w:rPr>
          <w:rFonts w:ascii="Tahoma" w:hAnsi="Tahoma" w:cs="Tahoma"/>
          <w:sz w:val="24"/>
          <w:szCs w:val="24"/>
        </w:rPr>
        <w:t>la Ley 860 de 2003, y la misma cantidad en el año anterior a la estructuración, las cuales no se dan en el caso de marras.</w:t>
      </w:r>
    </w:p>
    <w:p w:rsidR="007859C1" w:rsidRPr="00437681" w:rsidRDefault="007859C1" w:rsidP="00437681">
      <w:pPr>
        <w:pStyle w:val="Sinespaciado"/>
        <w:spacing w:line="276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7859C1" w:rsidRPr="00437681" w:rsidRDefault="007859C1" w:rsidP="007859C1">
      <w:pPr>
        <w:pStyle w:val="Sinespaciado"/>
        <w:spacing w:line="276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2731F9" w:rsidRPr="00437681" w:rsidRDefault="002731F9" w:rsidP="002731F9">
      <w:pPr>
        <w:spacing w:line="276" w:lineRule="auto"/>
        <w:ind w:firstLine="709"/>
        <w:jc w:val="both"/>
        <w:rPr>
          <w:rFonts w:ascii="Tahoma" w:hAnsi="Tahoma" w:cs="Tahoma"/>
        </w:rPr>
      </w:pPr>
      <w:r w:rsidRPr="00437681">
        <w:rPr>
          <w:rFonts w:ascii="Tahoma" w:hAnsi="Tahoma" w:cs="Tahoma"/>
        </w:rPr>
        <w:t xml:space="preserve">En estos términos sustento mi </w:t>
      </w:r>
      <w:r w:rsidR="00437681" w:rsidRPr="00437681">
        <w:rPr>
          <w:rFonts w:ascii="Tahoma" w:hAnsi="Tahoma" w:cs="Tahoma"/>
        </w:rPr>
        <w:t xml:space="preserve">aclaración </w:t>
      </w:r>
      <w:r w:rsidRPr="00437681">
        <w:rPr>
          <w:rFonts w:ascii="Tahoma" w:hAnsi="Tahoma" w:cs="Tahoma"/>
        </w:rPr>
        <w:t>de voto.</w:t>
      </w:r>
    </w:p>
    <w:p w:rsidR="002731F9" w:rsidRPr="00437681" w:rsidRDefault="002731F9" w:rsidP="002731F9">
      <w:pPr>
        <w:pStyle w:val="Textoindependiente"/>
        <w:autoSpaceDE/>
        <w:autoSpaceDN/>
        <w:adjustRightInd/>
        <w:spacing w:line="276" w:lineRule="auto"/>
        <w:rPr>
          <w:rFonts w:ascii="Tahoma" w:hAnsi="Tahoma" w:cs="Tahoma"/>
          <w:lang w:val="es-ES"/>
        </w:rPr>
      </w:pPr>
    </w:p>
    <w:p w:rsidR="002731F9" w:rsidRPr="00437681" w:rsidRDefault="002731F9" w:rsidP="002731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2731F9" w:rsidRPr="00437681" w:rsidRDefault="002731F9" w:rsidP="002731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2731F9" w:rsidRPr="00437681" w:rsidRDefault="002731F9" w:rsidP="002731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2731F9" w:rsidRPr="00437681" w:rsidRDefault="002731F9" w:rsidP="002731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2731F9" w:rsidRPr="00437681" w:rsidRDefault="002731F9" w:rsidP="002731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2731F9" w:rsidRPr="00437681" w:rsidRDefault="002731F9" w:rsidP="002731F9">
      <w:pPr>
        <w:pStyle w:val="Ttulo3"/>
        <w:spacing w:line="276" w:lineRule="auto"/>
        <w:rPr>
          <w:rFonts w:ascii="Tahoma" w:hAnsi="Tahoma" w:cs="Tahoma"/>
        </w:rPr>
      </w:pPr>
      <w:r w:rsidRPr="00437681">
        <w:rPr>
          <w:rFonts w:ascii="Tahoma" w:hAnsi="Tahoma" w:cs="Tahoma"/>
        </w:rPr>
        <w:t>ANA LUCÍA CAICEDO CALDERÓN</w:t>
      </w:r>
    </w:p>
    <w:p w:rsidR="002731F9" w:rsidRPr="006D12E6" w:rsidRDefault="002731F9" w:rsidP="002731F9">
      <w:pPr>
        <w:rPr>
          <w:sz w:val="22"/>
          <w:szCs w:val="22"/>
        </w:rPr>
      </w:pPr>
    </w:p>
    <w:p w:rsidR="002731F9" w:rsidRDefault="002731F9" w:rsidP="002731F9"/>
    <w:p w:rsidR="00D079B8" w:rsidRPr="00BD1922" w:rsidRDefault="00D079B8" w:rsidP="00683B3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D076A" w:rsidRPr="006D12E6" w:rsidRDefault="006C7CFF">
      <w:pPr>
        <w:rPr>
          <w:sz w:val="22"/>
          <w:szCs w:val="22"/>
        </w:rPr>
      </w:pPr>
    </w:p>
    <w:sectPr w:rsidR="00FD076A" w:rsidRPr="006D12E6" w:rsidSect="009A46F6">
      <w:footerReference w:type="even" r:id="rId8"/>
      <w:footerReference w:type="default" r:id="rId9"/>
      <w:pgSz w:w="12242" w:h="18722" w:code="14"/>
      <w:pgMar w:top="1134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FF" w:rsidRDefault="006C7CFF">
      <w:r>
        <w:separator/>
      </w:r>
    </w:p>
  </w:endnote>
  <w:endnote w:type="continuationSeparator" w:id="0">
    <w:p w:rsidR="006C7CFF" w:rsidRDefault="006C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6B" w:rsidRDefault="002D58F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06B" w:rsidRDefault="006C7C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6B" w:rsidRDefault="002D58F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4EA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0306B" w:rsidRDefault="006C7C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FF" w:rsidRDefault="006C7CFF">
      <w:r>
        <w:separator/>
      </w:r>
    </w:p>
  </w:footnote>
  <w:footnote w:type="continuationSeparator" w:id="0">
    <w:p w:rsidR="006C7CFF" w:rsidRDefault="006C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77D9"/>
    <w:multiLevelType w:val="hybridMultilevel"/>
    <w:tmpl w:val="E2BE222E"/>
    <w:lvl w:ilvl="0" w:tplc="C7C2F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7A59"/>
    <w:multiLevelType w:val="multilevel"/>
    <w:tmpl w:val="E5684C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440" w:hanging="108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2160" w:hanging="1800"/>
      </w:pPr>
    </w:lvl>
    <w:lvl w:ilvl="6">
      <w:start w:val="1"/>
      <w:numFmt w:val="decimal"/>
      <w:isLgl/>
      <w:lvlText w:val="%1.%2.%3.%4.%5.%6.%7"/>
      <w:lvlJc w:val="left"/>
      <w:pPr>
        <w:ind w:left="2520" w:hanging="216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</w:lvl>
  </w:abstractNum>
  <w:abstractNum w:abstractNumId="2">
    <w:nsid w:val="20DF4E98"/>
    <w:multiLevelType w:val="hybridMultilevel"/>
    <w:tmpl w:val="193A2CD8"/>
    <w:lvl w:ilvl="0" w:tplc="6D607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153F6A"/>
    <w:multiLevelType w:val="multilevel"/>
    <w:tmpl w:val="27BA626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3E"/>
    <w:rsid w:val="000224F7"/>
    <w:rsid w:val="001077D4"/>
    <w:rsid w:val="00123424"/>
    <w:rsid w:val="001773F3"/>
    <w:rsid w:val="0019088F"/>
    <w:rsid w:val="001E15BE"/>
    <w:rsid w:val="00242861"/>
    <w:rsid w:val="00257906"/>
    <w:rsid w:val="002731F9"/>
    <w:rsid w:val="002926AC"/>
    <w:rsid w:val="002A2012"/>
    <w:rsid w:val="002D58F2"/>
    <w:rsid w:val="002F299E"/>
    <w:rsid w:val="00311807"/>
    <w:rsid w:val="00344630"/>
    <w:rsid w:val="00356CDC"/>
    <w:rsid w:val="00363625"/>
    <w:rsid w:val="003F3FE2"/>
    <w:rsid w:val="003F440D"/>
    <w:rsid w:val="003F45B1"/>
    <w:rsid w:val="00401604"/>
    <w:rsid w:val="004107FC"/>
    <w:rsid w:val="00437681"/>
    <w:rsid w:val="00467B34"/>
    <w:rsid w:val="0047157F"/>
    <w:rsid w:val="004B383E"/>
    <w:rsid w:val="004F1FC5"/>
    <w:rsid w:val="004F4EA6"/>
    <w:rsid w:val="0050649A"/>
    <w:rsid w:val="0052414F"/>
    <w:rsid w:val="00622BD1"/>
    <w:rsid w:val="00683B3E"/>
    <w:rsid w:val="006A0080"/>
    <w:rsid w:val="006A14AC"/>
    <w:rsid w:val="006C7CFF"/>
    <w:rsid w:val="006D12E6"/>
    <w:rsid w:val="006F3EC6"/>
    <w:rsid w:val="007716F0"/>
    <w:rsid w:val="007859C1"/>
    <w:rsid w:val="007B05A6"/>
    <w:rsid w:val="007D1062"/>
    <w:rsid w:val="007F652C"/>
    <w:rsid w:val="00840FC2"/>
    <w:rsid w:val="0087317A"/>
    <w:rsid w:val="00891A14"/>
    <w:rsid w:val="008E4CE1"/>
    <w:rsid w:val="008F6AFA"/>
    <w:rsid w:val="0090137F"/>
    <w:rsid w:val="00926E19"/>
    <w:rsid w:val="00991684"/>
    <w:rsid w:val="009A46F6"/>
    <w:rsid w:val="009A7198"/>
    <w:rsid w:val="009C00EB"/>
    <w:rsid w:val="00A030BD"/>
    <w:rsid w:val="00A420C4"/>
    <w:rsid w:val="00A81B56"/>
    <w:rsid w:val="00AC338E"/>
    <w:rsid w:val="00AF2029"/>
    <w:rsid w:val="00B14322"/>
    <w:rsid w:val="00B26885"/>
    <w:rsid w:val="00B705C4"/>
    <w:rsid w:val="00B72571"/>
    <w:rsid w:val="00B93C57"/>
    <w:rsid w:val="00BD1922"/>
    <w:rsid w:val="00BD58C3"/>
    <w:rsid w:val="00C21529"/>
    <w:rsid w:val="00C30595"/>
    <w:rsid w:val="00C33F54"/>
    <w:rsid w:val="00C6701E"/>
    <w:rsid w:val="00CE35CB"/>
    <w:rsid w:val="00D079B8"/>
    <w:rsid w:val="00DB27E8"/>
    <w:rsid w:val="00DD5D00"/>
    <w:rsid w:val="00E066D5"/>
    <w:rsid w:val="00E42A85"/>
    <w:rsid w:val="00E470FE"/>
    <w:rsid w:val="00E56B61"/>
    <w:rsid w:val="00E93FDD"/>
    <w:rsid w:val="00EF291F"/>
    <w:rsid w:val="00F278F9"/>
    <w:rsid w:val="00F760D9"/>
    <w:rsid w:val="00F9508C"/>
    <w:rsid w:val="00FA3248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8E83BD-C64A-497C-9D2C-EDC48909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83B3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683B3E"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3B3E"/>
    <w:rPr>
      <w:rFonts w:ascii="Arial" w:eastAsia="Times New Roman" w:hAnsi="Arial" w:cs="Arial"/>
      <w:b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683B3E"/>
    <w:rPr>
      <w:rFonts w:ascii="Arial" w:eastAsia="Times New Roman" w:hAnsi="Arial" w:cs="Arial"/>
      <w:b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83B3E"/>
    <w:pPr>
      <w:autoSpaceDE w:val="0"/>
      <w:autoSpaceDN w:val="0"/>
      <w:adjustRightInd w:val="0"/>
      <w:jc w:val="both"/>
    </w:pPr>
    <w:rPr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683B3E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uesto">
    <w:name w:val="Title"/>
    <w:basedOn w:val="Normal"/>
    <w:link w:val="PuestoCar"/>
    <w:qFormat/>
    <w:rsid w:val="00683B3E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character" w:customStyle="1" w:styleId="PuestoCar">
    <w:name w:val="Puesto Car"/>
    <w:basedOn w:val="Fuentedeprrafopredeter"/>
    <w:link w:val="Puesto"/>
    <w:rsid w:val="00683B3E"/>
    <w:rPr>
      <w:rFonts w:ascii="Arial" w:eastAsia="Times New Roman" w:hAnsi="Arial" w:cs="Arial"/>
      <w:b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83B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83B3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83B3E"/>
  </w:style>
  <w:style w:type="paragraph" w:styleId="Prrafodelista">
    <w:name w:val="List Paragraph"/>
    <w:basedOn w:val="Normal"/>
    <w:uiPriority w:val="34"/>
    <w:qFormat/>
    <w:rsid w:val="00683B3E"/>
    <w:pPr>
      <w:ind w:left="720"/>
      <w:contextualSpacing/>
    </w:pPr>
  </w:style>
  <w:style w:type="paragraph" w:customStyle="1" w:styleId="Textoindependiente31">
    <w:name w:val="Texto independiente 31"/>
    <w:basedOn w:val="Normal"/>
    <w:rsid w:val="00683B3E"/>
    <w:pPr>
      <w:spacing w:line="360" w:lineRule="auto"/>
      <w:jc w:val="both"/>
    </w:pPr>
    <w:rPr>
      <w:rFonts w:ascii="Arial" w:hAnsi="Arial"/>
      <w:szCs w:val="20"/>
      <w:lang w:val="es-ES_tradnl"/>
    </w:rPr>
  </w:style>
  <w:style w:type="paragraph" w:styleId="Sinespaciado">
    <w:name w:val="No Spacing"/>
    <w:uiPriority w:val="1"/>
    <w:qFormat/>
    <w:rsid w:val="00683B3E"/>
    <w:pPr>
      <w:spacing w:after="0" w:line="240" w:lineRule="auto"/>
    </w:pPr>
    <w:rPr>
      <w:lang w:val="es-ES_tradnl"/>
    </w:rPr>
  </w:style>
  <w:style w:type="paragraph" w:customStyle="1" w:styleId="Textoindependiente32">
    <w:name w:val="Texto independiente 32"/>
    <w:basedOn w:val="Normal"/>
    <w:rsid w:val="00683B3E"/>
    <w:pPr>
      <w:spacing w:line="360" w:lineRule="auto"/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9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9B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F7DEA-2A93-4A99-ADA0-5B6C0C11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Giovanny Diaz Moncayo</dc:creator>
  <cp:keywords/>
  <dc:description/>
  <cp:lastModifiedBy>Richard Giovanny Diaz Moncayo</cp:lastModifiedBy>
  <cp:revision>38</cp:revision>
  <cp:lastPrinted>2018-08-08T14:59:00Z</cp:lastPrinted>
  <dcterms:created xsi:type="dcterms:W3CDTF">2016-05-17T19:19:00Z</dcterms:created>
  <dcterms:modified xsi:type="dcterms:W3CDTF">2018-08-08T15:00:00Z</dcterms:modified>
</cp:coreProperties>
</file>