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496B0"/>
  <w:body>
    <w:p w14:paraId="25F1F095" w14:textId="0ADFAAD2" w:rsidR="003F59E5" w:rsidRPr="009A61F5" w:rsidRDefault="003F59E5" w:rsidP="00BF6FD5">
      <w:pPr>
        <w:pStyle w:val="Ttulo"/>
        <w:spacing w:line="240" w:lineRule="auto"/>
        <w:jc w:val="both"/>
        <w:rPr>
          <w:b w:val="0"/>
          <w:sz w:val="18"/>
          <w:szCs w:val="18"/>
        </w:rPr>
      </w:pPr>
      <w:r w:rsidRPr="009A61F5">
        <w:rPr>
          <w:bCs/>
          <w:color w:val="000000"/>
          <w:spacing w:val="2"/>
          <w:sz w:val="18"/>
          <w:szCs w:val="16"/>
        </w:rPr>
        <w:t>Providencia:</w:t>
      </w:r>
      <w:r w:rsidR="00AC7B37">
        <w:rPr>
          <w:b w:val="0"/>
          <w:bCs/>
          <w:color w:val="000000"/>
          <w:spacing w:val="2"/>
          <w:sz w:val="18"/>
          <w:szCs w:val="16"/>
        </w:rPr>
        <w:tab/>
      </w:r>
      <w:r w:rsidR="00CA112D">
        <w:rPr>
          <w:b w:val="0"/>
          <w:bCs/>
          <w:color w:val="000000"/>
          <w:spacing w:val="2"/>
          <w:sz w:val="18"/>
          <w:szCs w:val="16"/>
        </w:rPr>
        <w:t xml:space="preserve"> </w:t>
      </w:r>
      <w:r w:rsidR="00CA112D">
        <w:rPr>
          <w:b w:val="0"/>
          <w:bCs/>
          <w:color w:val="000000"/>
          <w:spacing w:val="2"/>
          <w:sz w:val="18"/>
          <w:szCs w:val="16"/>
        </w:rPr>
        <w:tab/>
      </w:r>
      <w:r w:rsidR="00AC7B37">
        <w:rPr>
          <w:b w:val="0"/>
          <w:bCs/>
          <w:color w:val="000000"/>
          <w:spacing w:val="2"/>
          <w:sz w:val="18"/>
          <w:szCs w:val="16"/>
        </w:rPr>
        <w:t xml:space="preserve">Auto </w:t>
      </w:r>
      <w:r w:rsidRPr="009A61F5">
        <w:rPr>
          <w:b w:val="0"/>
          <w:bCs/>
          <w:color w:val="000000"/>
          <w:spacing w:val="2"/>
          <w:sz w:val="18"/>
          <w:szCs w:val="16"/>
        </w:rPr>
        <w:t xml:space="preserve">del </w:t>
      </w:r>
      <w:r w:rsidR="00BF6FD5">
        <w:rPr>
          <w:b w:val="0"/>
          <w:bCs/>
          <w:color w:val="000000"/>
          <w:spacing w:val="2"/>
          <w:sz w:val="18"/>
          <w:szCs w:val="16"/>
        </w:rPr>
        <w:t>31</w:t>
      </w:r>
      <w:r w:rsidR="00D700C2">
        <w:rPr>
          <w:b w:val="0"/>
          <w:bCs/>
          <w:color w:val="000000"/>
          <w:spacing w:val="2"/>
          <w:sz w:val="18"/>
          <w:szCs w:val="16"/>
        </w:rPr>
        <w:t xml:space="preserve"> de julio</w:t>
      </w:r>
      <w:r w:rsidR="00E327CC">
        <w:rPr>
          <w:b w:val="0"/>
          <w:bCs/>
          <w:color w:val="000000"/>
          <w:spacing w:val="2"/>
          <w:sz w:val="18"/>
          <w:szCs w:val="16"/>
        </w:rPr>
        <w:t xml:space="preserve"> de 201</w:t>
      </w:r>
      <w:r w:rsidR="00D700C2">
        <w:rPr>
          <w:b w:val="0"/>
          <w:bCs/>
          <w:color w:val="000000"/>
          <w:spacing w:val="2"/>
          <w:sz w:val="18"/>
          <w:szCs w:val="16"/>
        </w:rPr>
        <w:t>8</w:t>
      </w:r>
    </w:p>
    <w:p w14:paraId="4DA73C66" w14:textId="14826B55" w:rsidR="003F59E5" w:rsidRPr="009A61F5" w:rsidRDefault="003F59E5" w:rsidP="00BF6FD5">
      <w:pPr>
        <w:pStyle w:val="Ttulo"/>
        <w:spacing w:line="240" w:lineRule="auto"/>
        <w:jc w:val="both"/>
        <w:rPr>
          <w:b w:val="0"/>
          <w:sz w:val="18"/>
          <w:szCs w:val="18"/>
        </w:rPr>
      </w:pPr>
      <w:r w:rsidRPr="009A61F5">
        <w:rPr>
          <w:sz w:val="18"/>
          <w:szCs w:val="18"/>
        </w:rPr>
        <w:t>Radicación No.:</w:t>
      </w:r>
      <w:r w:rsidRPr="009A61F5">
        <w:rPr>
          <w:b w:val="0"/>
          <w:sz w:val="18"/>
          <w:szCs w:val="18"/>
        </w:rPr>
        <w:tab/>
      </w:r>
      <w:r w:rsidR="00CA112D">
        <w:rPr>
          <w:b w:val="0"/>
          <w:sz w:val="18"/>
          <w:szCs w:val="18"/>
        </w:rPr>
        <w:t xml:space="preserve"> </w:t>
      </w:r>
      <w:r w:rsidR="00CA112D">
        <w:rPr>
          <w:b w:val="0"/>
          <w:sz w:val="18"/>
          <w:szCs w:val="18"/>
        </w:rPr>
        <w:tab/>
      </w:r>
      <w:r w:rsidRPr="009A61F5">
        <w:rPr>
          <w:b w:val="0"/>
          <w:sz w:val="18"/>
          <w:szCs w:val="18"/>
        </w:rPr>
        <w:t>66</w:t>
      </w:r>
      <w:r w:rsidR="00901CF6" w:rsidRPr="009A61F5">
        <w:rPr>
          <w:b w:val="0"/>
          <w:sz w:val="18"/>
          <w:szCs w:val="18"/>
        </w:rPr>
        <w:t>0</w:t>
      </w:r>
      <w:r w:rsidRPr="009A61F5">
        <w:rPr>
          <w:b w:val="0"/>
          <w:sz w:val="18"/>
          <w:szCs w:val="18"/>
        </w:rPr>
        <w:t>0</w:t>
      </w:r>
      <w:r w:rsidR="00901CF6" w:rsidRPr="009A61F5">
        <w:rPr>
          <w:b w:val="0"/>
          <w:sz w:val="18"/>
          <w:szCs w:val="18"/>
        </w:rPr>
        <w:t>1</w:t>
      </w:r>
      <w:r w:rsidRPr="009A61F5">
        <w:rPr>
          <w:b w:val="0"/>
          <w:sz w:val="18"/>
          <w:szCs w:val="18"/>
        </w:rPr>
        <w:t>-</w:t>
      </w:r>
      <w:r w:rsidR="00901CF6" w:rsidRPr="009A61F5">
        <w:rPr>
          <w:b w:val="0"/>
          <w:sz w:val="18"/>
          <w:szCs w:val="18"/>
        </w:rPr>
        <w:t>22</w:t>
      </w:r>
      <w:r w:rsidRPr="009A61F5">
        <w:rPr>
          <w:b w:val="0"/>
          <w:sz w:val="18"/>
          <w:szCs w:val="18"/>
        </w:rPr>
        <w:t>-</w:t>
      </w:r>
      <w:r w:rsidR="00901CF6" w:rsidRPr="009A61F5">
        <w:rPr>
          <w:b w:val="0"/>
          <w:sz w:val="18"/>
          <w:szCs w:val="18"/>
        </w:rPr>
        <w:t>05</w:t>
      </w:r>
      <w:r w:rsidR="00AC7B37">
        <w:rPr>
          <w:b w:val="0"/>
          <w:sz w:val="18"/>
          <w:szCs w:val="18"/>
        </w:rPr>
        <w:t>-000</w:t>
      </w:r>
      <w:r w:rsidRPr="009A61F5">
        <w:rPr>
          <w:b w:val="0"/>
          <w:sz w:val="18"/>
          <w:szCs w:val="18"/>
        </w:rPr>
        <w:t>-201</w:t>
      </w:r>
      <w:r w:rsidR="00D700C2">
        <w:rPr>
          <w:b w:val="0"/>
          <w:sz w:val="18"/>
          <w:szCs w:val="18"/>
        </w:rPr>
        <w:t>8</w:t>
      </w:r>
      <w:r w:rsidRPr="009A61F5">
        <w:rPr>
          <w:b w:val="0"/>
          <w:sz w:val="18"/>
          <w:szCs w:val="18"/>
        </w:rPr>
        <w:t>-00</w:t>
      </w:r>
      <w:r w:rsidR="00D700C2">
        <w:rPr>
          <w:b w:val="0"/>
          <w:sz w:val="18"/>
          <w:szCs w:val="18"/>
        </w:rPr>
        <w:t>122</w:t>
      </w:r>
      <w:r w:rsidRPr="009A61F5">
        <w:rPr>
          <w:b w:val="0"/>
          <w:sz w:val="18"/>
          <w:szCs w:val="18"/>
        </w:rPr>
        <w:t>-0</w:t>
      </w:r>
      <w:r w:rsidR="00D700C2">
        <w:rPr>
          <w:b w:val="0"/>
          <w:sz w:val="18"/>
          <w:szCs w:val="18"/>
        </w:rPr>
        <w:t>2</w:t>
      </w:r>
    </w:p>
    <w:p w14:paraId="23C4FEB5" w14:textId="6A5C647B" w:rsidR="003F59E5" w:rsidRPr="009A61F5" w:rsidRDefault="003F59E5" w:rsidP="00BF6FD5">
      <w:pPr>
        <w:pStyle w:val="Ttulo"/>
        <w:spacing w:line="240" w:lineRule="auto"/>
        <w:jc w:val="both"/>
        <w:rPr>
          <w:b w:val="0"/>
          <w:sz w:val="18"/>
          <w:szCs w:val="18"/>
        </w:rPr>
      </w:pPr>
      <w:r w:rsidRPr="009A61F5">
        <w:rPr>
          <w:sz w:val="18"/>
          <w:szCs w:val="18"/>
        </w:rPr>
        <w:t>Proceso:</w:t>
      </w:r>
      <w:r w:rsidRPr="009A61F5">
        <w:rPr>
          <w:b w:val="0"/>
          <w:sz w:val="18"/>
          <w:szCs w:val="18"/>
        </w:rPr>
        <w:tab/>
      </w:r>
      <w:r w:rsidR="00CA112D">
        <w:rPr>
          <w:b w:val="0"/>
          <w:sz w:val="18"/>
          <w:szCs w:val="18"/>
        </w:rPr>
        <w:tab/>
      </w:r>
      <w:r w:rsidRPr="009A61F5">
        <w:rPr>
          <w:b w:val="0"/>
          <w:sz w:val="18"/>
          <w:szCs w:val="18"/>
        </w:rPr>
        <w:t xml:space="preserve">Incidente de Desacato </w:t>
      </w:r>
    </w:p>
    <w:p w14:paraId="576C1D93" w14:textId="7587C342" w:rsidR="003F59E5" w:rsidRPr="009A61F5" w:rsidRDefault="003F59E5" w:rsidP="00BF6FD5">
      <w:pPr>
        <w:pStyle w:val="Ttulo"/>
        <w:spacing w:line="240" w:lineRule="auto"/>
        <w:jc w:val="both"/>
        <w:rPr>
          <w:b w:val="0"/>
          <w:sz w:val="18"/>
          <w:szCs w:val="18"/>
        </w:rPr>
      </w:pPr>
      <w:r w:rsidRPr="009A61F5">
        <w:rPr>
          <w:sz w:val="18"/>
          <w:szCs w:val="18"/>
        </w:rPr>
        <w:t>Accionante:</w:t>
      </w:r>
      <w:r w:rsidRPr="009A61F5">
        <w:rPr>
          <w:b w:val="0"/>
          <w:sz w:val="18"/>
          <w:szCs w:val="18"/>
        </w:rPr>
        <w:tab/>
      </w:r>
      <w:r w:rsidR="00CA112D">
        <w:rPr>
          <w:b w:val="0"/>
          <w:sz w:val="18"/>
          <w:szCs w:val="18"/>
        </w:rPr>
        <w:tab/>
      </w:r>
      <w:r w:rsidR="00D700C2">
        <w:rPr>
          <w:b w:val="0"/>
          <w:sz w:val="18"/>
          <w:szCs w:val="18"/>
        </w:rPr>
        <w:t>Martha Lucia Franco Gallo</w:t>
      </w:r>
    </w:p>
    <w:p w14:paraId="69B7769A" w14:textId="745AAF7D" w:rsidR="00901CF6" w:rsidRPr="009A61F5" w:rsidRDefault="003F59E5" w:rsidP="00BF6FD5">
      <w:pPr>
        <w:pStyle w:val="Ttulo"/>
        <w:spacing w:line="240" w:lineRule="auto"/>
        <w:ind w:left="708" w:hanging="708"/>
        <w:jc w:val="both"/>
        <w:rPr>
          <w:b w:val="0"/>
          <w:sz w:val="18"/>
          <w:szCs w:val="18"/>
        </w:rPr>
      </w:pPr>
      <w:r w:rsidRPr="009A61F5">
        <w:rPr>
          <w:sz w:val="18"/>
          <w:szCs w:val="18"/>
        </w:rPr>
        <w:t>Accionado:</w:t>
      </w:r>
      <w:r w:rsidRPr="009A61F5">
        <w:rPr>
          <w:b w:val="0"/>
          <w:sz w:val="18"/>
          <w:szCs w:val="18"/>
        </w:rPr>
        <w:tab/>
      </w:r>
      <w:r w:rsidR="00CA112D">
        <w:rPr>
          <w:b w:val="0"/>
          <w:sz w:val="18"/>
          <w:szCs w:val="18"/>
        </w:rPr>
        <w:tab/>
      </w:r>
      <w:r w:rsidR="00D700C2">
        <w:rPr>
          <w:b w:val="0"/>
          <w:sz w:val="18"/>
          <w:szCs w:val="18"/>
        </w:rPr>
        <w:t>Colpensiones</w:t>
      </w:r>
      <w:r w:rsidR="007D44B1">
        <w:rPr>
          <w:b w:val="0"/>
          <w:sz w:val="18"/>
          <w:szCs w:val="18"/>
        </w:rPr>
        <w:t xml:space="preserve"> </w:t>
      </w:r>
    </w:p>
    <w:p w14:paraId="3E4DE8DB" w14:textId="4C2BFF9A" w:rsidR="003F59E5" w:rsidRPr="009A61F5" w:rsidRDefault="003F59E5" w:rsidP="00BF6FD5">
      <w:pPr>
        <w:pStyle w:val="Ttulo"/>
        <w:spacing w:line="240" w:lineRule="auto"/>
        <w:ind w:left="708" w:hanging="708"/>
        <w:jc w:val="both"/>
        <w:rPr>
          <w:b w:val="0"/>
          <w:sz w:val="18"/>
          <w:szCs w:val="18"/>
        </w:rPr>
      </w:pPr>
      <w:r w:rsidRPr="009A61F5">
        <w:rPr>
          <w:sz w:val="18"/>
          <w:szCs w:val="18"/>
        </w:rPr>
        <w:t>Magistrada Ponente:</w:t>
      </w:r>
      <w:r w:rsidRPr="009A61F5">
        <w:rPr>
          <w:b w:val="0"/>
          <w:sz w:val="18"/>
          <w:szCs w:val="18"/>
        </w:rPr>
        <w:tab/>
        <w:t>Dra. Ana Lucía Caicedo Calderón</w:t>
      </w:r>
    </w:p>
    <w:p w14:paraId="4DEAFD83" w14:textId="4EF98FA9" w:rsidR="007F6576" w:rsidRPr="009A61F5" w:rsidRDefault="003F59E5" w:rsidP="00BF6FD5">
      <w:pPr>
        <w:ind w:right="618"/>
        <w:jc w:val="both"/>
        <w:rPr>
          <w:rFonts w:ascii="Tahoma" w:hAnsi="Tahoma" w:cs="Tahoma"/>
          <w:b/>
          <w:sz w:val="18"/>
          <w:szCs w:val="18"/>
        </w:rPr>
      </w:pPr>
      <w:r w:rsidRPr="009A61F5">
        <w:rPr>
          <w:rFonts w:ascii="Tahoma" w:hAnsi="Tahoma" w:cs="Tahoma"/>
          <w:b/>
          <w:sz w:val="18"/>
          <w:szCs w:val="18"/>
        </w:rPr>
        <w:t xml:space="preserve">Tema: </w:t>
      </w:r>
    </w:p>
    <w:p w14:paraId="4B0C7044" w14:textId="32D06956" w:rsidR="009D752D" w:rsidRPr="009A61F5" w:rsidRDefault="00444CAE" w:rsidP="00BF6FD5">
      <w:pPr>
        <w:pStyle w:val="Subttulo"/>
        <w:spacing w:after="0"/>
        <w:ind w:left="2127"/>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373BCD33" w14:textId="3236DE78" w:rsidR="00AB6738" w:rsidRDefault="007B0D2F" w:rsidP="00BF6FD5">
      <w:pPr>
        <w:pStyle w:val="Subttulo"/>
        <w:tabs>
          <w:tab w:val="left" w:pos="5055"/>
        </w:tabs>
        <w:spacing w:after="0"/>
        <w:ind w:left="2836"/>
        <w:jc w:val="both"/>
        <w:rPr>
          <w:rFonts w:ascii="Tahoma" w:hAnsi="Tahoma" w:cs="Tahoma"/>
          <w:lang w:val="es-ES" w:eastAsia="ar-SA"/>
        </w:rPr>
      </w:pPr>
      <w:r>
        <w:rPr>
          <w:rFonts w:ascii="Tahoma" w:hAnsi="Tahoma" w:cs="Tahoma"/>
          <w:lang w:val="es-ES" w:eastAsia="ar-SA"/>
        </w:rPr>
        <w:tab/>
      </w:r>
    </w:p>
    <w:p w14:paraId="0C3BF7F8" w14:textId="77777777" w:rsidR="009A61F5" w:rsidRPr="009A61F5" w:rsidRDefault="009A61F5" w:rsidP="00BF6FD5">
      <w:pPr>
        <w:pStyle w:val="Subttulo"/>
        <w:spacing w:after="0"/>
        <w:ind w:left="2836"/>
        <w:jc w:val="both"/>
        <w:rPr>
          <w:rFonts w:ascii="Tahoma" w:hAnsi="Tahoma" w:cs="Tahoma"/>
          <w:lang w:val="es-ES" w:eastAsia="ar-SA"/>
        </w:rPr>
      </w:pPr>
    </w:p>
    <w:p w14:paraId="73A4A1C8" w14:textId="77777777" w:rsidR="0065280D" w:rsidRPr="009A61F5" w:rsidRDefault="0065280D" w:rsidP="00BF6FD5">
      <w:pPr>
        <w:keepNext/>
        <w:jc w:val="center"/>
        <w:rPr>
          <w:rFonts w:ascii="Tahoma" w:hAnsi="Tahoma" w:cs="Tahoma"/>
          <w:b/>
          <w:bCs/>
          <w:sz w:val="28"/>
          <w:szCs w:val="28"/>
        </w:rPr>
      </w:pPr>
      <w:r w:rsidRPr="009A61F5">
        <w:rPr>
          <w:rFonts w:ascii="Tahoma" w:hAnsi="Tahoma" w:cs="Tahoma"/>
          <w:b/>
          <w:bCs/>
          <w:sz w:val="28"/>
          <w:szCs w:val="28"/>
        </w:rPr>
        <w:t>TRIBUNAL SUPERIOR DEL DISTRITO JUDICIAL DE PEREIRA</w:t>
      </w:r>
    </w:p>
    <w:p w14:paraId="0DDF7ACF" w14:textId="77777777" w:rsidR="0065280D" w:rsidRPr="009A61F5" w:rsidRDefault="0065280D" w:rsidP="00BF6FD5">
      <w:pPr>
        <w:keepNext/>
        <w:jc w:val="center"/>
        <w:rPr>
          <w:rFonts w:ascii="Tahoma" w:hAnsi="Tahoma" w:cs="Tahoma"/>
          <w:b/>
          <w:bCs/>
          <w:sz w:val="28"/>
          <w:szCs w:val="28"/>
        </w:rPr>
      </w:pPr>
      <w:r w:rsidRPr="009A61F5">
        <w:rPr>
          <w:rFonts w:ascii="Tahoma" w:hAnsi="Tahoma" w:cs="Tahoma"/>
          <w:b/>
          <w:bCs/>
          <w:sz w:val="28"/>
          <w:szCs w:val="28"/>
        </w:rPr>
        <w:t>SALA LABORAL</w:t>
      </w:r>
    </w:p>
    <w:p w14:paraId="51770222" w14:textId="77777777" w:rsidR="0065280D" w:rsidRPr="009A61F5" w:rsidRDefault="0065280D" w:rsidP="00BF6FD5">
      <w:pPr>
        <w:jc w:val="center"/>
        <w:rPr>
          <w:rFonts w:ascii="Tahoma" w:hAnsi="Tahoma" w:cs="Tahoma"/>
          <w:sz w:val="22"/>
          <w:szCs w:val="22"/>
        </w:rPr>
      </w:pPr>
    </w:p>
    <w:p w14:paraId="5D99AF43" w14:textId="77777777" w:rsidR="0065280D" w:rsidRPr="003F7189" w:rsidRDefault="0065280D" w:rsidP="00BF6FD5">
      <w:pPr>
        <w:jc w:val="center"/>
        <w:rPr>
          <w:rFonts w:ascii="Tahoma" w:hAnsi="Tahoma" w:cs="Tahoma"/>
          <w:b/>
          <w:bCs/>
          <w:sz w:val="22"/>
          <w:szCs w:val="22"/>
        </w:rPr>
      </w:pPr>
      <w:r w:rsidRPr="003F7189">
        <w:rPr>
          <w:rFonts w:ascii="Tahoma" w:hAnsi="Tahoma" w:cs="Tahoma"/>
          <w:sz w:val="22"/>
          <w:szCs w:val="22"/>
        </w:rPr>
        <w:t>Magistrada:</w:t>
      </w:r>
      <w:r w:rsidRPr="003F7189">
        <w:rPr>
          <w:rFonts w:ascii="Tahoma" w:hAnsi="Tahoma" w:cs="Tahoma"/>
          <w:b/>
          <w:bCs/>
          <w:sz w:val="22"/>
          <w:szCs w:val="22"/>
        </w:rPr>
        <w:t xml:space="preserve"> </w:t>
      </w:r>
      <w:r w:rsidR="00444CAE" w:rsidRPr="003F7189">
        <w:rPr>
          <w:rFonts w:ascii="Tahoma" w:hAnsi="Tahoma" w:cs="Tahoma"/>
          <w:b/>
          <w:bCs/>
          <w:sz w:val="22"/>
          <w:szCs w:val="22"/>
        </w:rPr>
        <w:t>Ana Lucía Caicedo Calderón</w:t>
      </w:r>
    </w:p>
    <w:p w14:paraId="6BE5802B" w14:textId="77777777" w:rsidR="00926288" w:rsidRPr="003F7189" w:rsidRDefault="00926288" w:rsidP="00BF6FD5">
      <w:pPr>
        <w:jc w:val="center"/>
        <w:rPr>
          <w:rFonts w:ascii="Tahoma" w:hAnsi="Tahoma" w:cs="Tahoma"/>
          <w:b/>
          <w:bCs/>
          <w:sz w:val="22"/>
          <w:szCs w:val="22"/>
        </w:rPr>
      </w:pPr>
    </w:p>
    <w:p w14:paraId="5E72E1DD" w14:textId="77777777" w:rsidR="009D752D" w:rsidRPr="003F7189" w:rsidRDefault="00AC150B" w:rsidP="00BF6FD5">
      <w:pPr>
        <w:jc w:val="center"/>
        <w:rPr>
          <w:rFonts w:ascii="Tahoma" w:hAnsi="Tahoma" w:cs="Tahoma"/>
          <w:b/>
          <w:sz w:val="22"/>
          <w:szCs w:val="22"/>
        </w:rPr>
      </w:pPr>
      <w:r w:rsidRPr="003F7189">
        <w:rPr>
          <w:rFonts w:ascii="Tahoma" w:hAnsi="Tahoma" w:cs="Tahoma"/>
          <w:b/>
          <w:sz w:val="22"/>
          <w:szCs w:val="22"/>
        </w:rPr>
        <w:t>Acta No.____</w:t>
      </w:r>
    </w:p>
    <w:p w14:paraId="6FBA3971" w14:textId="77777777" w:rsidR="00193044" w:rsidRPr="003F7189" w:rsidRDefault="00193044" w:rsidP="00BF6FD5">
      <w:pPr>
        <w:jc w:val="center"/>
        <w:rPr>
          <w:rFonts w:ascii="Tahoma" w:hAnsi="Tahoma" w:cs="Tahoma"/>
          <w:b/>
          <w:sz w:val="22"/>
          <w:szCs w:val="22"/>
        </w:rPr>
      </w:pPr>
    </w:p>
    <w:p w14:paraId="784FB904" w14:textId="54105B6E" w:rsidR="007B0ADF" w:rsidRPr="003F7189" w:rsidRDefault="007B0ADF" w:rsidP="00BF6FD5">
      <w:pPr>
        <w:jc w:val="center"/>
        <w:rPr>
          <w:rFonts w:ascii="Tahoma" w:hAnsi="Tahoma" w:cs="Tahoma"/>
          <w:sz w:val="22"/>
          <w:szCs w:val="22"/>
        </w:rPr>
      </w:pPr>
      <w:r w:rsidRPr="003F7189">
        <w:rPr>
          <w:rFonts w:ascii="Tahoma" w:hAnsi="Tahoma" w:cs="Tahoma"/>
          <w:sz w:val="22"/>
          <w:szCs w:val="22"/>
        </w:rPr>
        <w:t>Pereira</w:t>
      </w:r>
      <w:r w:rsidR="002C0CE8" w:rsidRPr="003F7189">
        <w:rPr>
          <w:rFonts w:ascii="Tahoma" w:hAnsi="Tahoma" w:cs="Tahoma"/>
          <w:sz w:val="22"/>
          <w:szCs w:val="22"/>
        </w:rPr>
        <w:t>,</w:t>
      </w:r>
      <w:r w:rsidR="00A117E1" w:rsidRPr="003F7189">
        <w:rPr>
          <w:rFonts w:ascii="Tahoma" w:hAnsi="Tahoma" w:cs="Tahoma"/>
          <w:sz w:val="22"/>
          <w:szCs w:val="22"/>
        </w:rPr>
        <w:t xml:space="preserve"> </w:t>
      </w:r>
      <w:r w:rsidR="00D700C2" w:rsidRPr="003F7189">
        <w:rPr>
          <w:rFonts w:ascii="Tahoma" w:hAnsi="Tahoma" w:cs="Tahoma"/>
          <w:sz w:val="22"/>
          <w:szCs w:val="22"/>
        </w:rPr>
        <w:t xml:space="preserve">julio </w:t>
      </w:r>
      <w:r w:rsidR="00BF6FD5">
        <w:rPr>
          <w:rFonts w:ascii="Tahoma" w:hAnsi="Tahoma" w:cs="Tahoma"/>
          <w:sz w:val="22"/>
          <w:szCs w:val="22"/>
        </w:rPr>
        <w:t xml:space="preserve">treinta y uno </w:t>
      </w:r>
      <w:r w:rsidR="00926288" w:rsidRPr="003F7189">
        <w:rPr>
          <w:rFonts w:ascii="Tahoma" w:hAnsi="Tahoma" w:cs="Tahoma"/>
          <w:sz w:val="22"/>
          <w:szCs w:val="22"/>
        </w:rPr>
        <w:t>(</w:t>
      </w:r>
      <w:r w:rsidR="00BF6FD5">
        <w:rPr>
          <w:rFonts w:ascii="Tahoma" w:hAnsi="Tahoma" w:cs="Tahoma"/>
          <w:sz w:val="22"/>
          <w:szCs w:val="22"/>
        </w:rPr>
        <w:t>31</w:t>
      </w:r>
      <w:r w:rsidR="000B776B" w:rsidRPr="003F7189">
        <w:rPr>
          <w:rFonts w:ascii="Tahoma" w:hAnsi="Tahoma" w:cs="Tahoma"/>
          <w:sz w:val="22"/>
          <w:szCs w:val="22"/>
        </w:rPr>
        <w:t>) de dos mil dieciocho</w:t>
      </w:r>
      <w:r w:rsidR="00C359F3" w:rsidRPr="003F7189">
        <w:rPr>
          <w:rFonts w:ascii="Tahoma" w:hAnsi="Tahoma" w:cs="Tahoma"/>
          <w:sz w:val="22"/>
          <w:szCs w:val="22"/>
        </w:rPr>
        <w:t xml:space="preserve"> (201</w:t>
      </w:r>
      <w:r w:rsidR="000B776B" w:rsidRPr="003F7189">
        <w:rPr>
          <w:rFonts w:ascii="Tahoma" w:hAnsi="Tahoma" w:cs="Tahoma"/>
          <w:sz w:val="22"/>
          <w:szCs w:val="22"/>
        </w:rPr>
        <w:t>8</w:t>
      </w:r>
      <w:r w:rsidR="00BF443C" w:rsidRPr="003F7189">
        <w:rPr>
          <w:rFonts w:ascii="Tahoma" w:hAnsi="Tahoma" w:cs="Tahoma"/>
          <w:sz w:val="22"/>
          <w:szCs w:val="22"/>
        </w:rPr>
        <w:t>)</w:t>
      </w:r>
    </w:p>
    <w:p w14:paraId="2579D793" w14:textId="77777777" w:rsidR="009D752D" w:rsidRPr="003F7189" w:rsidRDefault="009D752D" w:rsidP="00BF6FD5">
      <w:pPr>
        <w:jc w:val="center"/>
        <w:rPr>
          <w:rFonts w:ascii="Tahoma" w:hAnsi="Tahoma" w:cs="Tahoma"/>
          <w:sz w:val="22"/>
          <w:szCs w:val="22"/>
        </w:rPr>
      </w:pPr>
    </w:p>
    <w:p w14:paraId="4E4FE576" w14:textId="77777777" w:rsidR="004257F0" w:rsidRPr="003F7189" w:rsidRDefault="00AC150B" w:rsidP="00BF6FD5">
      <w:pPr>
        <w:jc w:val="center"/>
        <w:rPr>
          <w:rFonts w:ascii="Tahoma" w:hAnsi="Tahoma" w:cs="Tahoma"/>
          <w:b/>
          <w:sz w:val="22"/>
          <w:szCs w:val="22"/>
        </w:rPr>
      </w:pPr>
      <w:r w:rsidRPr="003F7189">
        <w:rPr>
          <w:rFonts w:ascii="Tahoma" w:hAnsi="Tahoma" w:cs="Tahoma"/>
          <w:b/>
          <w:sz w:val="22"/>
          <w:szCs w:val="22"/>
        </w:rPr>
        <w:t>AUTO INTERLOCUTORIO</w:t>
      </w:r>
    </w:p>
    <w:p w14:paraId="6A22CF82" w14:textId="77777777" w:rsidR="004257F0" w:rsidRPr="003F7189" w:rsidRDefault="004257F0" w:rsidP="00BF6FD5">
      <w:pPr>
        <w:jc w:val="center"/>
        <w:rPr>
          <w:rFonts w:ascii="Tahoma" w:hAnsi="Tahoma" w:cs="Tahoma"/>
          <w:b/>
          <w:bCs/>
          <w:color w:val="000000"/>
          <w:spacing w:val="2"/>
          <w:sz w:val="22"/>
          <w:szCs w:val="22"/>
        </w:rPr>
      </w:pPr>
    </w:p>
    <w:p w14:paraId="547FA0CA" w14:textId="77777777" w:rsidR="004257F0" w:rsidRPr="003F7189" w:rsidRDefault="004257F0" w:rsidP="00BF6FD5">
      <w:pPr>
        <w:jc w:val="center"/>
        <w:rPr>
          <w:rFonts w:ascii="Tahoma" w:hAnsi="Tahoma" w:cs="Tahoma"/>
          <w:b/>
          <w:sz w:val="22"/>
          <w:szCs w:val="22"/>
        </w:rPr>
      </w:pPr>
      <w:r w:rsidRPr="003F7189">
        <w:rPr>
          <w:rFonts w:ascii="Tahoma" w:hAnsi="Tahoma" w:cs="Tahoma"/>
          <w:b/>
          <w:sz w:val="22"/>
          <w:szCs w:val="22"/>
        </w:rPr>
        <w:t>ASUNTO</w:t>
      </w:r>
    </w:p>
    <w:p w14:paraId="3F485B2C" w14:textId="77777777" w:rsidR="004257F0" w:rsidRPr="003F7189" w:rsidRDefault="004257F0" w:rsidP="00BF6FD5">
      <w:pPr>
        <w:spacing w:line="276" w:lineRule="auto"/>
        <w:rPr>
          <w:rFonts w:ascii="Tahoma" w:hAnsi="Tahoma" w:cs="Tahoma"/>
          <w:sz w:val="22"/>
          <w:szCs w:val="22"/>
        </w:rPr>
      </w:pPr>
    </w:p>
    <w:p w14:paraId="6A0A945F" w14:textId="4380CA60" w:rsidR="0051444A" w:rsidRDefault="0051444A" w:rsidP="00BF6FD5">
      <w:pPr>
        <w:spacing w:line="276" w:lineRule="auto"/>
        <w:ind w:firstLine="708"/>
        <w:jc w:val="both"/>
        <w:rPr>
          <w:rFonts w:ascii="Tahoma" w:hAnsi="Tahoma" w:cs="Tahoma"/>
          <w:sz w:val="22"/>
          <w:szCs w:val="22"/>
        </w:rPr>
      </w:pPr>
      <w:r>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12 de julio de 2018, impuso el Juzgado Tercero Laboral del Circuito de Pereira a los Dres. </w:t>
      </w:r>
      <w:r w:rsidRPr="003F7189">
        <w:rPr>
          <w:rFonts w:ascii="Tahoma" w:hAnsi="Tahoma" w:cs="Tahoma"/>
          <w:sz w:val="22"/>
          <w:szCs w:val="22"/>
        </w:rPr>
        <w:t>Paula Marcela Cardona Ruiz y Diego Alejandro Urrego Escobar, en sus condiciones de Vicepresidenta de Beneficios y Prestaciones</w:t>
      </w:r>
      <w:r>
        <w:rPr>
          <w:rFonts w:ascii="Tahoma" w:hAnsi="Tahoma" w:cs="Tahoma"/>
          <w:sz w:val="22"/>
          <w:szCs w:val="22"/>
        </w:rPr>
        <w:t>,</w:t>
      </w:r>
      <w:r w:rsidRPr="003F7189">
        <w:rPr>
          <w:rFonts w:ascii="Tahoma" w:hAnsi="Tahoma" w:cs="Tahoma"/>
          <w:sz w:val="22"/>
          <w:szCs w:val="22"/>
        </w:rPr>
        <w:t xml:space="preserve"> y Director de Acciones Constitucionales de la Administradora Colombiana de Pensiones - Colpensiones, respectivamente</w:t>
      </w:r>
      <w:r>
        <w:rPr>
          <w:rFonts w:ascii="Tahoma" w:hAnsi="Tahoma" w:cs="Tahoma"/>
          <w:sz w:val="22"/>
          <w:szCs w:val="22"/>
        </w:rPr>
        <w:t>.</w:t>
      </w:r>
    </w:p>
    <w:p w14:paraId="32EAEFEE" w14:textId="77777777" w:rsidR="0051444A" w:rsidRDefault="0051444A" w:rsidP="00BF6FD5">
      <w:pPr>
        <w:ind w:firstLine="708"/>
        <w:jc w:val="both"/>
        <w:rPr>
          <w:rFonts w:ascii="Tahoma" w:hAnsi="Tahoma" w:cs="Tahoma"/>
          <w:sz w:val="22"/>
          <w:szCs w:val="22"/>
        </w:rPr>
      </w:pPr>
    </w:p>
    <w:p w14:paraId="7A035B1E" w14:textId="77777777" w:rsidR="0051444A" w:rsidRDefault="0051444A" w:rsidP="00BF6FD5">
      <w:pPr>
        <w:spacing w:line="276" w:lineRule="auto"/>
        <w:ind w:firstLine="708"/>
        <w:jc w:val="both"/>
        <w:rPr>
          <w:rFonts w:ascii="Tahoma" w:hAnsi="Tahoma" w:cs="Tahoma"/>
          <w:sz w:val="22"/>
          <w:szCs w:val="22"/>
        </w:rPr>
      </w:pPr>
      <w:r>
        <w:rPr>
          <w:rFonts w:ascii="Tahoma" w:hAnsi="Tahoma" w:cs="Tahoma"/>
          <w:sz w:val="22"/>
          <w:szCs w:val="22"/>
        </w:rPr>
        <w:t>Previamente la Sala, integrada por la suscrita ponente y los restantes Magistrados, aprobó el proyecto elaborado donde se consigna el siguiente:</w:t>
      </w:r>
    </w:p>
    <w:p w14:paraId="515A8ED8" w14:textId="77777777" w:rsidR="00B3634B" w:rsidRPr="0051444A" w:rsidRDefault="00B3634B" w:rsidP="00BF6FD5">
      <w:pPr>
        <w:pStyle w:val="Textoindependiente"/>
        <w:spacing w:line="276" w:lineRule="auto"/>
        <w:ind w:firstLine="1134"/>
        <w:rPr>
          <w:rFonts w:ascii="Tahoma" w:hAnsi="Tahoma" w:cs="Tahoma"/>
          <w:sz w:val="22"/>
          <w:szCs w:val="22"/>
        </w:rPr>
      </w:pPr>
    </w:p>
    <w:p w14:paraId="1A26DB59" w14:textId="77777777" w:rsidR="00B3634B" w:rsidRPr="003F7189" w:rsidRDefault="00B3634B" w:rsidP="00BF6FD5">
      <w:pPr>
        <w:pStyle w:val="Textoindependiente"/>
        <w:spacing w:line="276" w:lineRule="auto"/>
        <w:jc w:val="center"/>
        <w:rPr>
          <w:rFonts w:ascii="Tahoma" w:hAnsi="Tahoma" w:cs="Tahoma"/>
          <w:b/>
          <w:sz w:val="22"/>
          <w:szCs w:val="22"/>
          <w:lang w:val="es-ES"/>
        </w:rPr>
      </w:pPr>
      <w:r w:rsidRPr="003F7189">
        <w:rPr>
          <w:rFonts w:ascii="Tahoma" w:hAnsi="Tahoma" w:cs="Tahoma"/>
          <w:b/>
          <w:sz w:val="22"/>
          <w:szCs w:val="22"/>
          <w:lang w:val="es-ES"/>
        </w:rPr>
        <w:t>CONSIDERACIONES</w:t>
      </w:r>
    </w:p>
    <w:p w14:paraId="5FB9A7DE" w14:textId="77777777" w:rsidR="00F56F4D" w:rsidRPr="003F7189" w:rsidRDefault="00F56F4D" w:rsidP="00BF6FD5">
      <w:pPr>
        <w:pStyle w:val="Textoindependiente"/>
        <w:spacing w:line="276" w:lineRule="auto"/>
        <w:jc w:val="center"/>
        <w:rPr>
          <w:rFonts w:ascii="Tahoma" w:hAnsi="Tahoma" w:cs="Tahoma"/>
          <w:b/>
          <w:sz w:val="22"/>
          <w:szCs w:val="22"/>
          <w:lang w:val="es-ES"/>
        </w:rPr>
      </w:pPr>
    </w:p>
    <w:p w14:paraId="7069D4E0" w14:textId="77777777" w:rsidR="00AB6738" w:rsidRPr="003F7189" w:rsidRDefault="00AB6738" w:rsidP="00BF6FD5">
      <w:pPr>
        <w:pStyle w:val="Textoindependiente2"/>
        <w:spacing w:after="0" w:line="276" w:lineRule="auto"/>
        <w:ind w:firstLine="709"/>
        <w:jc w:val="both"/>
        <w:rPr>
          <w:rFonts w:ascii="Tahoma" w:hAnsi="Tahoma" w:cs="Tahoma"/>
          <w:sz w:val="22"/>
          <w:szCs w:val="22"/>
        </w:rPr>
      </w:pPr>
      <w:r w:rsidRPr="003F7189">
        <w:rPr>
          <w:rFonts w:ascii="Tahoma" w:hAnsi="Tahoma" w:cs="Tahoma"/>
          <w:sz w:val="22"/>
          <w:szCs w:val="22"/>
        </w:rPr>
        <w:t xml:space="preserve">El incidente de desacato constituye una medida de carácter coercitivo y sancionatorio  con la que cuentan el afectado y el propio </w:t>
      </w:r>
      <w:r w:rsidR="00926288" w:rsidRPr="003F7189">
        <w:rPr>
          <w:rFonts w:ascii="Tahoma" w:hAnsi="Tahoma" w:cs="Tahoma"/>
          <w:sz w:val="22"/>
          <w:szCs w:val="22"/>
        </w:rPr>
        <w:t xml:space="preserve">Juez </w:t>
      </w:r>
      <w:r w:rsidRPr="003F7189">
        <w:rPr>
          <w:rFonts w:ascii="Tahoma" w:hAnsi="Tahoma" w:cs="Tahoma"/>
          <w:sz w:val="22"/>
          <w:szCs w:val="22"/>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7187E6D" w14:textId="77777777" w:rsidR="00926288" w:rsidRPr="003F7189" w:rsidRDefault="00926288" w:rsidP="00BF6FD5">
      <w:pPr>
        <w:spacing w:line="276" w:lineRule="auto"/>
        <w:jc w:val="both"/>
        <w:rPr>
          <w:rFonts w:ascii="Tahoma" w:hAnsi="Tahoma" w:cs="Tahoma"/>
          <w:sz w:val="22"/>
          <w:szCs w:val="22"/>
        </w:rPr>
      </w:pPr>
    </w:p>
    <w:p w14:paraId="71B6E88C" w14:textId="06AB0AF4" w:rsidR="00AB6738" w:rsidRPr="003F7189" w:rsidRDefault="00AB6738" w:rsidP="00BF6FD5">
      <w:pPr>
        <w:spacing w:line="276" w:lineRule="auto"/>
        <w:ind w:firstLine="709"/>
        <w:jc w:val="both"/>
        <w:rPr>
          <w:rFonts w:ascii="Tahoma" w:hAnsi="Tahoma" w:cs="Tahoma"/>
          <w:sz w:val="22"/>
          <w:szCs w:val="22"/>
        </w:rPr>
      </w:pPr>
      <w:r w:rsidRPr="003F7189">
        <w:rPr>
          <w:rFonts w:ascii="Tahoma" w:hAnsi="Tahoma" w:cs="Tahoma"/>
          <w:sz w:val="22"/>
          <w:szCs w:val="22"/>
        </w:rPr>
        <w:t>La finalidad del desacato, no es otra entonces que lograr el cumplimiento de la orden judicial que dispuso la protección de los derechos fundamentales del actor.</w:t>
      </w:r>
      <w:r w:rsidR="000C7C44" w:rsidRPr="003F7189">
        <w:rPr>
          <w:rFonts w:ascii="Tahoma" w:hAnsi="Tahoma" w:cs="Tahoma"/>
          <w:sz w:val="22"/>
          <w:szCs w:val="22"/>
        </w:rPr>
        <w:t xml:space="preserve"> En el trámite, debe el Juez de</w:t>
      </w:r>
      <w:r w:rsidRPr="003F7189">
        <w:rPr>
          <w:rFonts w:ascii="Tahoma" w:hAnsi="Tahoma" w:cs="Tahoma"/>
          <w:sz w:val="22"/>
          <w:szCs w:val="22"/>
        </w:rPr>
        <w:t xml:space="preserve">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4926E31D" w14:textId="77777777" w:rsidR="005400E7" w:rsidRPr="003F7189" w:rsidRDefault="005400E7" w:rsidP="00BF6FD5">
      <w:pPr>
        <w:spacing w:line="276" w:lineRule="auto"/>
        <w:ind w:firstLine="709"/>
        <w:jc w:val="both"/>
        <w:rPr>
          <w:rFonts w:ascii="Tahoma" w:hAnsi="Tahoma" w:cs="Tahoma"/>
          <w:sz w:val="22"/>
          <w:szCs w:val="22"/>
        </w:rPr>
      </w:pPr>
    </w:p>
    <w:p w14:paraId="136C9B8C" w14:textId="78379952" w:rsidR="00670BCB" w:rsidRPr="003F7189" w:rsidRDefault="00BA7D07" w:rsidP="00BF6FD5">
      <w:pPr>
        <w:spacing w:line="276" w:lineRule="auto"/>
        <w:ind w:firstLine="709"/>
        <w:jc w:val="both"/>
        <w:rPr>
          <w:rFonts w:ascii="Tahoma" w:hAnsi="Tahoma" w:cs="Tahoma"/>
          <w:sz w:val="22"/>
          <w:szCs w:val="22"/>
        </w:rPr>
      </w:pPr>
      <w:r w:rsidRPr="003F7189">
        <w:rPr>
          <w:rFonts w:ascii="Tahoma" w:hAnsi="Tahoma" w:cs="Tahoma"/>
          <w:sz w:val="22"/>
          <w:szCs w:val="22"/>
        </w:rPr>
        <w:t>En el presente caso,</w:t>
      </w:r>
      <w:r w:rsidR="00CC2038" w:rsidRPr="003F7189">
        <w:rPr>
          <w:rFonts w:ascii="Tahoma" w:hAnsi="Tahoma" w:cs="Tahoma"/>
          <w:sz w:val="22"/>
          <w:szCs w:val="22"/>
        </w:rPr>
        <w:t xml:space="preserve"> </w:t>
      </w:r>
      <w:r w:rsidR="007A6817" w:rsidRPr="003F7189">
        <w:rPr>
          <w:rFonts w:ascii="Tahoma" w:hAnsi="Tahoma" w:cs="Tahoma"/>
          <w:sz w:val="22"/>
          <w:szCs w:val="22"/>
        </w:rPr>
        <w:t xml:space="preserve">el pasado 24 de abril esta Corporación ordenó a Colpensiones remitir la petición de proyección de pensión de vejez solicitada por la señora Franco Gallo, al Punto de Atención al Ciudadano más cercano a </w:t>
      </w:r>
      <w:r w:rsidR="0009367B">
        <w:rPr>
          <w:rFonts w:ascii="Tahoma" w:hAnsi="Tahoma" w:cs="Tahoma"/>
          <w:sz w:val="22"/>
          <w:szCs w:val="22"/>
        </w:rPr>
        <w:t>la dirección que esta suministró</w:t>
      </w:r>
      <w:r w:rsidR="007A6817" w:rsidRPr="003F7189">
        <w:rPr>
          <w:rFonts w:ascii="Tahoma" w:hAnsi="Tahoma" w:cs="Tahoma"/>
          <w:sz w:val="22"/>
          <w:szCs w:val="22"/>
        </w:rPr>
        <w:t xml:space="preserve"> en la solicitud de dicha proyección. </w:t>
      </w:r>
    </w:p>
    <w:p w14:paraId="0D373761" w14:textId="77777777" w:rsidR="00670BCB" w:rsidRPr="003F7189" w:rsidRDefault="00670BCB" w:rsidP="00BF6FD5">
      <w:pPr>
        <w:ind w:firstLine="709"/>
        <w:jc w:val="both"/>
        <w:rPr>
          <w:rFonts w:ascii="Tahoma" w:hAnsi="Tahoma" w:cs="Tahoma"/>
          <w:sz w:val="22"/>
          <w:szCs w:val="22"/>
        </w:rPr>
      </w:pPr>
    </w:p>
    <w:p w14:paraId="50C78B5B" w14:textId="77C1161D" w:rsidR="00670BCB" w:rsidRPr="003F7189" w:rsidRDefault="0009367B" w:rsidP="00BF6FD5">
      <w:pPr>
        <w:spacing w:line="276" w:lineRule="auto"/>
        <w:ind w:firstLine="709"/>
        <w:jc w:val="both"/>
        <w:rPr>
          <w:rFonts w:ascii="Tahoma" w:hAnsi="Tahoma" w:cs="Tahoma"/>
          <w:sz w:val="22"/>
          <w:szCs w:val="22"/>
        </w:rPr>
      </w:pPr>
      <w:r>
        <w:rPr>
          <w:rFonts w:ascii="Tahoma" w:hAnsi="Tahoma" w:cs="Tahoma"/>
          <w:sz w:val="22"/>
          <w:szCs w:val="22"/>
        </w:rPr>
        <w:lastRenderedPageBreak/>
        <w:t>El 18 de jun</w:t>
      </w:r>
      <w:r w:rsidR="00670BCB" w:rsidRPr="003F7189">
        <w:rPr>
          <w:rFonts w:ascii="Tahoma" w:hAnsi="Tahoma" w:cs="Tahoma"/>
          <w:sz w:val="22"/>
          <w:szCs w:val="22"/>
        </w:rPr>
        <w:t>io del 2018 el apoderado judicial de la accionante solicitó que se diera inicio al incidente de desacato puesto que Colpensiones aun no había realizado la proyección pensional que fue objeto del fallo de tutela.</w:t>
      </w:r>
    </w:p>
    <w:p w14:paraId="2B28261E" w14:textId="77777777" w:rsidR="007A6817" w:rsidRPr="003F7189" w:rsidRDefault="007A6817" w:rsidP="00BF6FD5">
      <w:pPr>
        <w:spacing w:line="276" w:lineRule="auto"/>
        <w:ind w:firstLine="709"/>
        <w:jc w:val="both"/>
        <w:rPr>
          <w:rFonts w:ascii="Tahoma" w:hAnsi="Tahoma" w:cs="Tahoma"/>
          <w:sz w:val="22"/>
          <w:szCs w:val="22"/>
        </w:rPr>
      </w:pPr>
    </w:p>
    <w:p w14:paraId="3E4B271D" w14:textId="0F42AE76" w:rsidR="007A6817" w:rsidRPr="003F7189" w:rsidRDefault="007A6817" w:rsidP="00BF6FD5">
      <w:pPr>
        <w:spacing w:line="276" w:lineRule="auto"/>
        <w:ind w:firstLine="709"/>
        <w:jc w:val="both"/>
        <w:rPr>
          <w:rFonts w:ascii="Tahoma" w:hAnsi="Tahoma" w:cs="Tahoma"/>
          <w:sz w:val="22"/>
          <w:szCs w:val="22"/>
        </w:rPr>
      </w:pPr>
      <w:r w:rsidRPr="003F7189">
        <w:rPr>
          <w:rFonts w:ascii="Tahoma" w:hAnsi="Tahoma" w:cs="Tahoma"/>
          <w:sz w:val="22"/>
          <w:szCs w:val="22"/>
        </w:rPr>
        <w:t xml:space="preserve">Luego de realizarse los requerimientos respectivos y abrir el incidente de desacato, el 12 de julio del 2018, el Juzgado Tercero Laboral de este Circuito decidió sancionar  a Paula Marcela Cardona Ruiz y Diego Alejandro </w:t>
      </w:r>
      <w:proofErr w:type="spellStart"/>
      <w:r w:rsidRPr="003F7189">
        <w:rPr>
          <w:rFonts w:ascii="Tahoma" w:hAnsi="Tahoma" w:cs="Tahoma"/>
          <w:sz w:val="22"/>
          <w:szCs w:val="22"/>
        </w:rPr>
        <w:t>Urrego</w:t>
      </w:r>
      <w:proofErr w:type="spellEnd"/>
      <w:r w:rsidRPr="003F7189">
        <w:rPr>
          <w:rFonts w:ascii="Tahoma" w:hAnsi="Tahoma" w:cs="Tahoma"/>
          <w:sz w:val="22"/>
          <w:szCs w:val="22"/>
        </w:rPr>
        <w:t xml:space="preserve"> Escobar, en sus condiciones de Vicepresidenta de Beneficios y Prestaciones y Director de Acciones Constitucionales de la Administradora Colombiana de Pensiones - Colpensiones, respectivamente, con tres (3) días de arresto y multa de cinco (5) salarios mínimos legales mensuales vigentes.</w:t>
      </w:r>
    </w:p>
    <w:p w14:paraId="54620528" w14:textId="77777777" w:rsidR="00670BCB" w:rsidRPr="003F7189" w:rsidRDefault="00670BCB" w:rsidP="00BF6FD5">
      <w:pPr>
        <w:spacing w:line="276" w:lineRule="auto"/>
        <w:ind w:firstLine="709"/>
        <w:jc w:val="both"/>
        <w:rPr>
          <w:rFonts w:ascii="Tahoma" w:hAnsi="Tahoma" w:cs="Tahoma"/>
          <w:sz w:val="22"/>
          <w:szCs w:val="22"/>
        </w:rPr>
      </w:pPr>
    </w:p>
    <w:p w14:paraId="1104319B" w14:textId="3AEB0F86" w:rsidR="00AB6738" w:rsidRPr="003F7189" w:rsidRDefault="0009367B" w:rsidP="00BF6FD5">
      <w:pPr>
        <w:spacing w:line="276" w:lineRule="auto"/>
        <w:ind w:firstLine="709"/>
        <w:jc w:val="both"/>
        <w:rPr>
          <w:rFonts w:ascii="Tahoma" w:hAnsi="Tahoma" w:cs="Tahoma"/>
          <w:sz w:val="22"/>
          <w:szCs w:val="22"/>
        </w:rPr>
      </w:pPr>
      <w:r>
        <w:rPr>
          <w:rFonts w:ascii="Tahoma" w:hAnsi="Tahoma" w:cs="Tahoma"/>
          <w:sz w:val="22"/>
          <w:szCs w:val="22"/>
        </w:rPr>
        <w:t>Sin embargo</w:t>
      </w:r>
      <w:r w:rsidR="007A6817" w:rsidRPr="003F7189">
        <w:rPr>
          <w:rFonts w:ascii="Tahoma" w:hAnsi="Tahoma" w:cs="Tahoma"/>
          <w:sz w:val="22"/>
          <w:szCs w:val="22"/>
        </w:rPr>
        <w:t>,</w:t>
      </w:r>
      <w:r w:rsidR="00670BCB" w:rsidRPr="003F7189">
        <w:rPr>
          <w:rFonts w:ascii="Tahoma" w:hAnsi="Tahoma" w:cs="Tahoma"/>
          <w:sz w:val="22"/>
          <w:szCs w:val="22"/>
        </w:rPr>
        <w:t xml:space="preserve"> e</w:t>
      </w:r>
      <w:r w:rsidR="00CC2038" w:rsidRPr="003F7189">
        <w:rPr>
          <w:rFonts w:ascii="Tahoma" w:hAnsi="Tahoma" w:cs="Tahoma"/>
          <w:sz w:val="22"/>
          <w:szCs w:val="22"/>
        </w:rPr>
        <w:t>l</w:t>
      </w:r>
      <w:r w:rsidR="007A6817" w:rsidRPr="003F7189">
        <w:rPr>
          <w:rFonts w:ascii="Tahoma" w:hAnsi="Tahoma" w:cs="Tahoma"/>
          <w:sz w:val="22"/>
          <w:szCs w:val="22"/>
        </w:rPr>
        <w:t xml:space="preserve"> pasado</w:t>
      </w:r>
      <w:r w:rsidR="00CC2038" w:rsidRPr="003F7189">
        <w:rPr>
          <w:rFonts w:ascii="Tahoma" w:hAnsi="Tahoma" w:cs="Tahoma"/>
          <w:sz w:val="22"/>
          <w:szCs w:val="22"/>
        </w:rPr>
        <w:t xml:space="preserve"> 16 de julio de 2018,</w:t>
      </w:r>
      <w:r w:rsidR="00BA7D07" w:rsidRPr="003F7189">
        <w:rPr>
          <w:rFonts w:ascii="Tahoma" w:hAnsi="Tahoma" w:cs="Tahoma"/>
          <w:sz w:val="22"/>
          <w:szCs w:val="22"/>
        </w:rPr>
        <w:t xml:space="preserve"> </w:t>
      </w:r>
      <w:r w:rsidR="00CC2038" w:rsidRPr="003F7189">
        <w:rPr>
          <w:rFonts w:ascii="Tahoma" w:hAnsi="Tahoma" w:cs="Tahoma"/>
          <w:sz w:val="22"/>
          <w:szCs w:val="22"/>
        </w:rPr>
        <w:t>el apoderado judicial de la accionante presentó escrito desist</w:t>
      </w:r>
      <w:r w:rsidR="007A6817" w:rsidRPr="003F7189">
        <w:rPr>
          <w:rFonts w:ascii="Tahoma" w:hAnsi="Tahoma" w:cs="Tahoma"/>
          <w:sz w:val="22"/>
          <w:szCs w:val="22"/>
        </w:rPr>
        <w:t>iendo del incidente de desacato</w:t>
      </w:r>
      <w:r w:rsidR="00CC2038" w:rsidRPr="003F7189">
        <w:rPr>
          <w:rFonts w:ascii="Tahoma" w:hAnsi="Tahoma" w:cs="Tahoma"/>
          <w:sz w:val="22"/>
          <w:szCs w:val="22"/>
        </w:rPr>
        <w:t xml:space="preserve"> </w:t>
      </w:r>
      <w:r w:rsidR="007A6817" w:rsidRPr="003F7189">
        <w:rPr>
          <w:rFonts w:ascii="Tahoma" w:hAnsi="Tahoma" w:cs="Tahoma"/>
          <w:sz w:val="22"/>
          <w:szCs w:val="22"/>
        </w:rPr>
        <w:t>manifestando</w:t>
      </w:r>
      <w:r w:rsidR="00CC2038" w:rsidRPr="003F7189">
        <w:rPr>
          <w:rFonts w:ascii="Tahoma" w:hAnsi="Tahoma" w:cs="Tahoma"/>
          <w:sz w:val="22"/>
          <w:szCs w:val="22"/>
        </w:rPr>
        <w:t xml:space="preserve"> que Colpensiones había dado cumplimiento al fallo de tutela dictado por esta corporación (fl.26).</w:t>
      </w:r>
    </w:p>
    <w:p w14:paraId="2A740AD8" w14:textId="77777777" w:rsidR="00CC2038" w:rsidRPr="003F7189" w:rsidRDefault="00CC2038" w:rsidP="00BF6FD5">
      <w:pPr>
        <w:spacing w:line="276" w:lineRule="auto"/>
        <w:ind w:firstLine="709"/>
        <w:jc w:val="both"/>
        <w:rPr>
          <w:rFonts w:ascii="Tahoma" w:hAnsi="Tahoma" w:cs="Tahoma"/>
          <w:sz w:val="22"/>
          <w:szCs w:val="22"/>
        </w:rPr>
      </w:pPr>
    </w:p>
    <w:p w14:paraId="35E82743" w14:textId="1CACFA3A" w:rsidR="00CC2038" w:rsidRPr="003F7189" w:rsidRDefault="00CC2038" w:rsidP="00BF6FD5">
      <w:pPr>
        <w:spacing w:line="276" w:lineRule="auto"/>
        <w:ind w:firstLine="709"/>
        <w:jc w:val="both"/>
        <w:rPr>
          <w:rFonts w:ascii="Tahoma" w:hAnsi="Tahoma" w:cs="Tahoma"/>
          <w:sz w:val="22"/>
          <w:szCs w:val="22"/>
        </w:rPr>
      </w:pPr>
      <w:r w:rsidRPr="003F7189">
        <w:rPr>
          <w:rFonts w:ascii="Tahoma" w:hAnsi="Tahoma" w:cs="Tahoma"/>
          <w:sz w:val="22"/>
          <w:szCs w:val="22"/>
        </w:rPr>
        <w:t xml:space="preserve">Al día siguiente, la Administradora Colombiana de Pensiones – Colpensiones, allegó oficio señalando igualmente que había cumplido el fallo constitucional, pues </w:t>
      </w:r>
      <w:r w:rsidR="0009367B">
        <w:rPr>
          <w:rFonts w:ascii="Tahoma" w:hAnsi="Tahoma" w:cs="Tahoma"/>
          <w:sz w:val="22"/>
          <w:szCs w:val="22"/>
        </w:rPr>
        <w:t>indicó</w:t>
      </w:r>
      <w:r w:rsidR="00204EBE" w:rsidRPr="003F7189">
        <w:rPr>
          <w:rFonts w:ascii="Tahoma" w:hAnsi="Tahoma" w:cs="Tahoma"/>
          <w:sz w:val="22"/>
          <w:szCs w:val="22"/>
        </w:rPr>
        <w:t xml:space="preserve"> que </w:t>
      </w:r>
      <w:r w:rsidR="0009367B">
        <w:rPr>
          <w:rFonts w:ascii="Tahoma" w:hAnsi="Tahoma" w:cs="Tahoma"/>
          <w:sz w:val="22"/>
          <w:szCs w:val="22"/>
        </w:rPr>
        <w:t>el pasado 21 de jun</w:t>
      </w:r>
      <w:r w:rsidRPr="003F7189">
        <w:rPr>
          <w:rFonts w:ascii="Tahoma" w:hAnsi="Tahoma" w:cs="Tahoma"/>
          <w:sz w:val="22"/>
          <w:szCs w:val="22"/>
        </w:rPr>
        <w:t>io</w:t>
      </w:r>
      <w:r w:rsidR="00204EBE" w:rsidRPr="003F7189">
        <w:rPr>
          <w:rFonts w:ascii="Tahoma" w:hAnsi="Tahoma" w:cs="Tahoma"/>
          <w:sz w:val="22"/>
          <w:szCs w:val="22"/>
        </w:rPr>
        <w:t xml:space="preserve"> se</w:t>
      </w:r>
      <w:r w:rsidRPr="003F7189">
        <w:rPr>
          <w:rFonts w:ascii="Tahoma" w:hAnsi="Tahoma" w:cs="Tahoma"/>
          <w:sz w:val="22"/>
          <w:szCs w:val="22"/>
        </w:rPr>
        <w:t xml:space="preserve"> realizó la simulación pensional que había requerido la accionante</w:t>
      </w:r>
      <w:r w:rsidR="00204EBE" w:rsidRPr="003F7189">
        <w:rPr>
          <w:rFonts w:ascii="Tahoma" w:hAnsi="Tahoma" w:cs="Tahoma"/>
          <w:sz w:val="22"/>
          <w:szCs w:val="22"/>
        </w:rPr>
        <w:t xml:space="preserve"> y como soporte de ello adjunto dicha simulación</w:t>
      </w:r>
      <w:r w:rsidR="007A6817" w:rsidRPr="003F7189">
        <w:rPr>
          <w:rFonts w:ascii="Tahoma" w:hAnsi="Tahoma" w:cs="Tahoma"/>
          <w:sz w:val="22"/>
          <w:szCs w:val="22"/>
        </w:rPr>
        <w:t xml:space="preserve"> (</w:t>
      </w:r>
      <w:proofErr w:type="spellStart"/>
      <w:r w:rsidR="007A6817" w:rsidRPr="003F7189">
        <w:rPr>
          <w:rFonts w:ascii="Tahoma" w:hAnsi="Tahoma" w:cs="Tahoma"/>
          <w:sz w:val="22"/>
          <w:szCs w:val="22"/>
        </w:rPr>
        <w:t>fl</w:t>
      </w:r>
      <w:proofErr w:type="spellEnd"/>
      <w:r w:rsidR="007A6817" w:rsidRPr="003F7189">
        <w:rPr>
          <w:rFonts w:ascii="Tahoma" w:hAnsi="Tahoma" w:cs="Tahoma"/>
          <w:sz w:val="22"/>
          <w:szCs w:val="22"/>
        </w:rPr>
        <w:t>. 29-35)</w:t>
      </w:r>
      <w:r w:rsidR="00204EBE" w:rsidRPr="003F7189">
        <w:rPr>
          <w:rFonts w:ascii="Tahoma" w:hAnsi="Tahoma" w:cs="Tahoma"/>
          <w:sz w:val="22"/>
          <w:szCs w:val="22"/>
        </w:rPr>
        <w:t>.</w:t>
      </w:r>
    </w:p>
    <w:p w14:paraId="57E62677" w14:textId="440C8176" w:rsidR="008302EE" w:rsidRPr="003F7189" w:rsidRDefault="00CC2038" w:rsidP="00BF6FD5">
      <w:pPr>
        <w:spacing w:line="276" w:lineRule="auto"/>
        <w:ind w:firstLine="709"/>
        <w:jc w:val="both"/>
        <w:rPr>
          <w:rFonts w:ascii="Tahoma" w:hAnsi="Tahoma" w:cs="Tahoma"/>
          <w:sz w:val="22"/>
          <w:szCs w:val="22"/>
        </w:rPr>
      </w:pPr>
      <w:r w:rsidRPr="003F7189">
        <w:rPr>
          <w:rFonts w:ascii="Tahoma" w:hAnsi="Tahoma" w:cs="Tahoma"/>
          <w:sz w:val="22"/>
          <w:szCs w:val="22"/>
        </w:rPr>
        <w:t xml:space="preserve"> </w:t>
      </w:r>
    </w:p>
    <w:p w14:paraId="5EA409C6" w14:textId="7A179F25" w:rsidR="000C672C" w:rsidRPr="003F7189" w:rsidRDefault="00204EBE" w:rsidP="00BF6FD5">
      <w:pPr>
        <w:spacing w:line="276" w:lineRule="auto"/>
        <w:ind w:firstLine="709"/>
        <w:jc w:val="both"/>
        <w:rPr>
          <w:rFonts w:ascii="Tahoma" w:hAnsi="Tahoma" w:cs="Tahoma"/>
          <w:sz w:val="22"/>
          <w:szCs w:val="22"/>
        </w:rPr>
      </w:pPr>
      <w:r w:rsidRPr="003F7189">
        <w:rPr>
          <w:rFonts w:ascii="Tahoma" w:hAnsi="Tahoma" w:cs="Tahoma"/>
          <w:sz w:val="22"/>
          <w:szCs w:val="22"/>
        </w:rPr>
        <w:t>Dicho lo anterior y teniendo en cuenta que la finalidad del incidente de desacato es el cumplimiento de la orden judicial</w:t>
      </w:r>
      <w:r w:rsidR="00307770" w:rsidRPr="003F7189">
        <w:rPr>
          <w:rFonts w:ascii="Tahoma" w:hAnsi="Tahoma" w:cs="Tahoma"/>
          <w:sz w:val="22"/>
          <w:szCs w:val="22"/>
        </w:rPr>
        <w:t xml:space="preserve">, pudiendo la entidad renuente a cumplir </w:t>
      </w:r>
      <w:r w:rsidRPr="003F7189">
        <w:rPr>
          <w:rFonts w:ascii="Tahoma" w:hAnsi="Tahoma" w:cs="Tahoma"/>
          <w:sz w:val="22"/>
          <w:szCs w:val="22"/>
        </w:rPr>
        <w:t xml:space="preserve">evitar ser sancionada acatando el fallo, </w:t>
      </w:r>
      <w:r w:rsidR="008302EE" w:rsidRPr="003F7189">
        <w:rPr>
          <w:rFonts w:ascii="Tahoma" w:hAnsi="Tahoma" w:cs="Tahoma"/>
          <w:sz w:val="22"/>
          <w:szCs w:val="22"/>
        </w:rPr>
        <w:t>se abstiene esta Sala de hacer efectiva la sanción impuesta</w:t>
      </w:r>
      <w:r w:rsidR="00307770" w:rsidRPr="003F7189">
        <w:rPr>
          <w:rFonts w:ascii="Tahoma" w:hAnsi="Tahoma" w:cs="Tahoma"/>
          <w:sz w:val="22"/>
          <w:szCs w:val="22"/>
        </w:rPr>
        <w:t xml:space="preserve"> el pasado 12 de julio</w:t>
      </w:r>
      <w:r w:rsidR="008302EE" w:rsidRPr="003F7189">
        <w:rPr>
          <w:rFonts w:ascii="Tahoma" w:hAnsi="Tahoma" w:cs="Tahoma"/>
          <w:sz w:val="22"/>
          <w:szCs w:val="22"/>
        </w:rPr>
        <w:t xml:space="preserve"> a </w:t>
      </w:r>
      <w:r w:rsidR="00307770" w:rsidRPr="003F7189">
        <w:rPr>
          <w:rFonts w:ascii="Tahoma" w:hAnsi="Tahoma" w:cs="Tahoma"/>
          <w:sz w:val="22"/>
          <w:szCs w:val="22"/>
        </w:rPr>
        <w:t>Paula Marcela Cardona Ruiz y Diego Alejandro Urrego Escobar, en sus condiciones de Vicepre</w:t>
      </w:r>
      <w:r w:rsidR="00670BCB" w:rsidRPr="003F7189">
        <w:rPr>
          <w:rFonts w:ascii="Tahoma" w:hAnsi="Tahoma" w:cs="Tahoma"/>
          <w:sz w:val="22"/>
          <w:szCs w:val="22"/>
        </w:rPr>
        <w:t>sidenta</w:t>
      </w:r>
      <w:r w:rsidR="00307770" w:rsidRPr="003F7189">
        <w:rPr>
          <w:rFonts w:ascii="Tahoma" w:hAnsi="Tahoma" w:cs="Tahoma"/>
          <w:sz w:val="22"/>
          <w:szCs w:val="22"/>
        </w:rPr>
        <w:t xml:space="preserve"> de Beneficios y Prestaciones y Director de Acciones Constitucionales de la Adminis</w:t>
      </w:r>
      <w:r w:rsidR="00670BCB" w:rsidRPr="003F7189">
        <w:rPr>
          <w:rFonts w:ascii="Tahoma" w:hAnsi="Tahoma" w:cs="Tahoma"/>
          <w:sz w:val="22"/>
          <w:szCs w:val="22"/>
        </w:rPr>
        <w:t xml:space="preserve">tradora Colombiana de Pensiones - </w:t>
      </w:r>
      <w:r w:rsidR="00307770" w:rsidRPr="003F7189">
        <w:rPr>
          <w:rFonts w:ascii="Tahoma" w:hAnsi="Tahoma" w:cs="Tahoma"/>
          <w:sz w:val="22"/>
          <w:szCs w:val="22"/>
        </w:rPr>
        <w:t>Colpensiones</w:t>
      </w:r>
      <w:r w:rsidR="008302EE" w:rsidRPr="003F7189">
        <w:rPr>
          <w:rFonts w:ascii="Tahoma" w:hAnsi="Tahoma" w:cs="Tahoma"/>
          <w:sz w:val="22"/>
          <w:szCs w:val="22"/>
        </w:rPr>
        <w:t>,</w:t>
      </w:r>
      <w:r w:rsidR="00307770" w:rsidRPr="003F7189">
        <w:rPr>
          <w:rFonts w:ascii="Tahoma" w:hAnsi="Tahoma" w:cs="Tahoma"/>
          <w:sz w:val="22"/>
          <w:szCs w:val="22"/>
        </w:rPr>
        <w:t xml:space="preserve"> respectivamente,</w:t>
      </w:r>
      <w:r w:rsidR="008302EE" w:rsidRPr="003F7189">
        <w:rPr>
          <w:rFonts w:ascii="Tahoma" w:hAnsi="Tahoma" w:cs="Tahoma"/>
          <w:sz w:val="22"/>
          <w:szCs w:val="22"/>
        </w:rPr>
        <w:t xml:space="preserve"> toda vez que con la documentación </w:t>
      </w:r>
      <w:r w:rsidR="00307770" w:rsidRPr="003F7189">
        <w:rPr>
          <w:rFonts w:ascii="Tahoma" w:hAnsi="Tahoma" w:cs="Tahoma"/>
          <w:sz w:val="22"/>
          <w:szCs w:val="22"/>
        </w:rPr>
        <w:t>aportada se tiene por</w:t>
      </w:r>
      <w:r w:rsidR="008302EE" w:rsidRPr="003F7189">
        <w:rPr>
          <w:rFonts w:ascii="Tahoma" w:hAnsi="Tahoma" w:cs="Tahoma"/>
          <w:sz w:val="22"/>
          <w:szCs w:val="22"/>
        </w:rPr>
        <w:t xml:space="preserve"> cumplido el fallo de tutela.</w:t>
      </w:r>
    </w:p>
    <w:p w14:paraId="6BE1612E" w14:textId="77777777" w:rsidR="000C672C" w:rsidRPr="003F7189" w:rsidRDefault="000C672C" w:rsidP="00BF6FD5">
      <w:pPr>
        <w:spacing w:line="276" w:lineRule="auto"/>
        <w:ind w:firstLine="709"/>
        <w:jc w:val="both"/>
        <w:rPr>
          <w:rFonts w:ascii="Tahoma" w:hAnsi="Tahoma" w:cs="Tahoma"/>
          <w:sz w:val="22"/>
          <w:szCs w:val="22"/>
        </w:rPr>
      </w:pPr>
    </w:p>
    <w:p w14:paraId="528F63A7" w14:textId="77777777" w:rsidR="00E4469C" w:rsidRPr="003F7189" w:rsidRDefault="00E4469C" w:rsidP="00BF6FD5">
      <w:pPr>
        <w:pStyle w:val="Sangradetextonormal"/>
        <w:spacing w:after="0" w:line="276" w:lineRule="auto"/>
        <w:ind w:left="0" w:firstLine="709"/>
        <w:jc w:val="both"/>
        <w:rPr>
          <w:rFonts w:ascii="Tahoma" w:hAnsi="Tahoma" w:cs="Tahoma"/>
          <w:sz w:val="22"/>
          <w:szCs w:val="22"/>
        </w:rPr>
      </w:pPr>
      <w:r w:rsidRPr="003F7189">
        <w:rPr>
          <w:rFonts w:ascii="Tahoma" w:hAnsi="Tahoma" w:cs="Tahoma"/>
          <w:sz w:val="22"/>
          <w:szCs w:val="22"/>
        </w:rPr>
        <w:t xml:space="preserve">En mérito de lo </w:t>
      </w:r>
      <w:r w:rsidR="006331C8" w:rsidRPr="003F7189">
        <w:rPr>
          <w:rFonts w:ascii="Tahoma" w:hAnsi="Tahoma" w:cs="Tahoma"/>
          <w:sz w:val="22"/>
          <w:szCs w:val="22"/>
        </w:rPr>
        <w:t xml:space="preserve">brevemente </w:t>
      </w:r>
      <w:r w:rsidRPr="003F7189">
        <w:rPr>
          <w:rFonts w:ascii="Tahoma" w:hAnsi="Tahoma" w:cs="Tahoma"/>
          <w:sz w:val="22"/>
          <w:szCs w:val="22"/>
        </w:rPr>
        <w:t xml:space="preserve">expuesto, el </w:t>
      </w:r>
      <w:r w:rsidRPr="003F7189">
        <w:rPr>
          <w:rFonts w:ascii="Tahoma" w:hAnsi="Tahoma" w:cs="Tahoma"/>
          <w:b/>
          <w:sz w:val="22"/>
          <w:szCs w:val="22"/>
        </w:rPr>
        <w:t>Tribunal Superior del Distrito Judicial de Pereira (Risaralda)</w:t>
      </w:r>
      <w:r w:rsidRPr="003F7189">
        <w:rPr>
          <w:rFonts w:ascii="Tahoma" w:hAnsi="Tahoma" w:cs="Tahoma"/>
          <w:sz w:val="22"/>
          <w:szCs w:val="22"/>
        </w:rPr>
        <w:t xml:space="preserve">, </w:t>
      </w:r>
      <w:r w:rsidRPr="003F7189">
        <w:rPr>
          <w:rFonts w:ascii="Tahoma" w:hAnsi="Tahoma" w:cs="Tahoma"/>
          <w:b/>
          <w:sz w:val="22"/>
          <w:szCs w:val="22"/>
        </w:rPr>
        <w:t>Sala Laboral</w:t>
      </w:r>
      <w:r w:rsidRPr="003F7189">
        <w:rPr>
          <w:rFonts w:ascii="Tahoma" w:hAnsi="Tahoma" w:cs="Tahoma"/>
          <w:sz w:val="22"/>
          <w:szCs w:val="22"/>
        </w:rPr>
        <w:t>,</w:t>
      </w:r>
    </w:p>
    <w:p w14:paraId="61EEDF73" w14:textId="77777777" w:rsidR="00E4469C" w:rsidRPr="003F7189" w:rsidRDefault="00E4469C" w:rsidP="00BF6FD5">
      <w:pPr>
        <w:spacing w:line="276" w:lineRule="auto"/>
        <w:jc w:val="center"/>
        <w:rPr>
          <w:rFonts w:ascii="Tahoma" w:hAnsi="Tahoma" w:cs="Tahoma"/>
          <w:b/>
          <w:bCs/>
          <w:sz w:val="22"/>
          <w:szCs w:val="22"/>
          <w:lang w:val="es-CO"/>
        </w:rPr>
      </w:pPr>
    </w:p>
    <w:p w14:paraId="23FF1A31" w14:textId="77777777" w:rsidR="00813CC9" w:rsidRPr="003F7189" w:rsidRDefault="00813CC9" w:rsidP="00BF6FD5">
      <w:pPr>
        <w:spacing w:line="276" w:lineRule="auto"/>
        <w:jc w:val="center"/>
        <w:rPr>
          <w:rFonts w:ascii="Tahoma" w:hAnsi="Tahoma" w:cs="Tahoma"/>
          <w:sz w:val="22"/>
          <w:szCs w:val="22"/>
          <w:lang w:val="es-CO"/>
        </w:rPr>
      </w:pPr>
      <w:r w:rsidRPr="003F7189">
        <w:rPr>
          <w:rFonts w:ascii="Tahoma" w:hAnsi="Tahoma" w:cs="Tahoma"/>
          <w:b/>
          <w:bCs/>
          <w:sz w:val="22"/>
          <w:szCs w:val="22"/>
          <w:lang w:val="es-CO"/>
        </w:rPr>
        <w:t>R E S U E L V E:</w:t>
      </w:r>
    </w:p>
    <w:p w14:paraId="0C9C945C" w14:textId="77777777" w:rsidR="00813CC9" w:rsidRPr="003F7189" w:rsidRDefault="00813CC9" w:rsidP="00BF6FD5">
      <w:pPr>
        <w:spacing w:line="276" w:lineRule="auto"/>
        <w:jc w:val="both"/>
        <w:rPr>
          <w:rFonts w:ascii="Tahoma" w:hAnsi="Tahoma" w:cs="Tahoma"/>
          <w:sz w:val="22"/>
          <w:szCs w:val="22"/>
          <w:lang w:val="es-CO"/>
        </w:rPr>
      </w:pPr>
    </w:p>
    <w:p w14:paraId="6DF436A1" w14:textId="07FD90F7" w:rsidR="00B3634B" w:rsidRPr="003F7189" w:rsidRDefault="00813CC9" w:rsidP="00BF6FD5">
      <w:pPr>
        <w:spacing w:line="276" w:lineRule="auto"/>
        <w:ind w:firstLine="709"/>
        <w:jc w:val="both"/>
        <w:rPr>
          <w:rFonts w:ascii="Tahoma" w:hAnsi="Tahoma" w:cs="Tahoma"/>
          <w:sz w:val="22"/>
          <w:szCs w:val="22"/>
        </w:rPr>
      </w:pPr>
      <w:r w:rsidRPr="003F7189">
        <w:rPr>
          <w:rFonts w:ascii="Tahoma" w:hAnsi="Tahoma" w:cs="Tahoma"/>
          <w:b/>
          <w:bCs/>
          <w:sz w:val="22"/>
          <w:szCs w:val="22"/>
          <w:u w:val="single"/>
          <w:lang w:val="es-CO"/>
        </w:rPr>
        <w:t>PRIMERO</w:t>
      </w:r>
      <w:r w:rsidRPr="003F7189">
        <w:rPr>
          <w:rFonts w:ascii="Tahoma" w:hAnsi="Tahoma" w:cs="Tahoma"/>
          <w:b/>
          <w:bCs/>
          <w:sz w:val="22"/>
          <w:szCs w:val="22"/>
          <w:lang w:val="es-CO"/>
        </w:rPr>
        <w:t xml:space="preserve">. </w:t>
      </w:r>
      <w:r w:rsidR="00B3634B" w:rsidRPr="003F7189">
        <w:rPr>
          <w:rFonts w:ascii="Tahoma" w:hAnsi="Tahoma" w:cs="Tahoma"/>
          <w:b/>
          <w:sz w:val="22"/>
          <w:szCs w:val="22"/>
        </w:rPr>
        <w:t xml:space="preserve">TENER </w:t>
      </w:r>
      <w:r w:rsidR="00B3634B" w:rsidRPr="003F7189">
        <w:rPr>
          <w:rFonts w:ascii="Tahoma" w:hAnsi="Tahoma" w:cs="Tahoma"/>
          <w:sz w:val="22"/>
          <w:szCs w:val="22"/>
        </w:rPr>
        <w:t xml:space="preserve">por cumplido el fallo de tutela proferido por esta Corporación el día </w:t>
      </w:r>
      <w:r w:rsidR="000C672C" w:rsidRPr="003F7189">
        <w:rPr>
          <w:rFonts w:ascii="Tahoma" w:hAnsi="Tahoma" w:cs="Tahoma"/>
          <w:sz w:val="22"/>
          <w:szCs w:val="22"/>
        </w:rPr>
        <w:t>2</w:t>
      </w:r>
      <w:r w:rsidR="00670BCB" w:rsidRPr="003F7189">
        <w:rPr>
          <w:rFonts w:ascii="Tahoma" w:hAnsi="Tahoma" w:cs="Tahoma"/>
          <w:sz w:val="22"/>
          <w:szCs w:val="22"/>
        </w:rPr>
        <w:t>4</w:t>
      </w:r>
      <w:r w:rsidR="006F4DD8" w:rsidRPr="003F7189">
        <w:rPr>
          <w:rFonts w:ascii="Tahoma" w:hAnsi="Tahoma" w:cs="Tahoma"/>
          <w:sz w:val="22"/>
          <w:szCs w:val="22"/>
        </w:rPr>
        <w:t xml:space="preserve"> de </w:t>
      </w:r>
      <w:r w:rsidR="00670BCB" w:rsidRPr="003F7189">
        <w:rPr>
          <w:rFonts w:ascii="Tahoma" w:hAnsi="Tahoma" w:cs="Tahoma"/>
          <w:sz w:val="22"/>
          <w:szCs w:val="22"/>
        </w:rPr>
        <w:t xml:space="preserve"> abril</w:t>
      </w:r>
      <w:r w:rsidR="000D7D2A" w:rsidRPr="003F7189">
        <w:rPr>
          <w:rFonts w:ascii="Tahoma" w:hAnsi="Tahoma" w:cs="Tahoma"/>
          <w:sz w:val="22"/>
          <w:szCs w:val="22"/>
        </w:rPr>
        <w:t xml:space="preserve"> </w:t>
      </w:r>
      <w:r w:rsidR="00670BCB" w:rsidRPr="003F7189">
        <w:rPr>
          <w:rFonts w:ascii="Tahoma" w:hAnsi="Tahoma" w:cs="Tahoma"/>
          <w:sz w:val="22"/>
          <w:szCs w:val="22"/>
        </w:rPr>
        <w:t>del año 2018</w:t>
      </w:r>
      <w:r w:rsidR="00B3634B" w:rsidRPr="003F7189">
        <w:rPr>
          <w:rFonts w:ascii="Tahoma" w:hAnsi="Tahoma" w:cs="Tahoma"/>
          <w:sz w:val="22"/>
          <w:szCs w:val="22"/>
        </w:rPr>
        <w:t>, dentro de la acción d</w:t>
      </w:r>
      <w:r w:rsidR="003C7AC5" w:rsidRPr="003F7189">
        <w:rPr>
          <w:rFonts w:ascii="Tahoma" w:hAnsi="Tahoma" w:cs="Tahoma"/>
          <w:sz w:val="22"/>
          <w:szCs w:val="22"/>
        </w:rPr>
        <w:t>e tutela iniciada por</w:t>
      </w:r>
      <w:r w:rsidR="00181416" w:rsidRPr="003F7189">
        <w:rPr>
          <w:rFonts w:ascii="Tahoma" w:hAnsi="Tahoma" w:cs="Tahoma"/>
          <w:sz w:val="22"/>
          <w:szCs w:val="22"/>
        </w:rPr>
        <w:t xml:space="preserve"> </w:t>
      </w:r>
      <w:r w:rsidR="000D7D2A" w:rsidRPr="003F7189">
        <w:rPr>
          <w:rFonts w:ascii="Tahoma" w:hAnsi="Tahoma" w:cs="Tahoma"/>
          <w:sz w:val="22"/>
          <w:szCs w:val="22"/>
        </w:rPr>
        <w:t>la señora</w:t>
      </w:r>
      <w:r w:rsidR="00670BCB" w:rsidRPr="003F7189">
        <w:rPr>
          <w:rFonts w:ascii="Tahoma" w:hAnsi="Tahoma" w:cs="Tahoma"/>
          <w:sz w:val="22"/>
          <w:szCs w:val="22"/>
        </w:rPr>
        <w:t xml:space="preserve"> Martha Lucia Franco Gallo</w:t>
      </w:r>
      <w:r w:rsidR="003C7AC5" w:rsidRPr="003F7189">
        <w:rPr>
          <w:rFonts w:ascii="Tahoma" w:hAnsi="Tahoma" w:cs="Tahoma"/>
          <w:sz w:val="22"/>
          <w:szCs w:val="22"/>
        </w:rPr>
        <w:t xml:space="preserve">, contra </w:t>
      </w:r>
      <w:r w:rsidR="00670BCB" w:rsidRPr="003F7189">
        <w:rPr>
          <w:rFonts w:ascii="Tahoma" w:hAnsi="Tahoma" w:cs="Tahoma"/>
          <w:sz w:val="22"/>
          <w:szCs w:val="22"/>
        </w:rPr>
        <w:t>la Administradora Colombiana de Pensiones - Colpensiones</w:t>
      </w:r>
    </w:p>
    <w:p w14:paraId="4CE0BAF2" w14:textId="77777777" w:rsidR="00B3634B" w:rsidRPr="003F7189" w:rsidRDefault="00B3634B" w:rsidP="00BF6FD5">
      <w:pPr>
        <w:spacing w:line="276" w:lineRule="auto"/>
        <w:jc w:val="both"/>
        <w:rPr>
          <w:rFonts w:ascii="Tahoma" w:hAnsi="Tahoma" w:cs="Tahoma"/>
          <w:sz w:val="22"/>
          <w:szCs w:val="22"/>
        </w:rPr>
      </w:pPr>
    </w:p>
    <w:p w14:paraId="7054F8B2" w14:textId="5B2EAF3D" w:rsidR="00E53F7E" w:rsidRPr="003F7189" w:rsidRDefault="00B3634B" w:rsidP="00BF6FD5">
      <w:pPr>
        <w:spacing w:line="276" w:lineRule="auto"/>
        <w:ind w:firstLine="709"/>
        <w:jc w:val="both"/>
        <w:rPr>
          <w:rFonts w:ascii="Tahoma" w:hAnsi="Tahoma" w:cs="Tahoma"/>
          <w:b/>
          <w:sz w:val="22"/>
          <w:szCs w:val="22"/>
          <w:u w:val="single"/>
        </w:rPr>
      </w:pPr>
      <w:r w:rsidRPr="003F7189">
        <w:rPr>
          <w:rFonts w:ascii="Tahoma" w:hAnsi="Tahoma" w:cs="Tahoma"/>
          <w:b/>
          <w:sz w:val="22"/>
          <w:szCs w:val="22"/>
          <w:u w:val="single"/>
        </w:rPr>
        <w:t>SEGUNDO</w:t>
      </w:r>
      <w:r w:rsidRPr="003F7189">
        <w:rPr>
          <w:rFonts w:ascii="Tahoma" w:hAnsi="Tahoma" w:cs="Tahoma"/>
          <w:b/>
          <w:sz w:val="22"/>
          <w:szCs w:val="22"/>
        </w:rPr>
        <w:t xml:space="preserve">. </w:t>
      </w:r>
      <w:r w:rsidR="008C7182">
        <w:rPr>
          <w:rFonts w:ascii="Tahoma" w:hAnsi="Tahoma" w:cs="Tahoma"/>
          <w:b/>
          <w:sz w:val="22"/>
          <w:szCs w:val="22"/>
        </w:rPr>
        <w:t xml:space="preserve">REVOCAR </w:t>
      </w:r>
      <w:r w:rsidR="000C672C" w:rsidRPr="003F7189">
        <w:rPr>
          <w:rFonts w:ascii="Tahoma" w:hAnsi="Tahoma" w:cs="Tahoma"/>
          <w:sz w:val="22"/>
          <w:szCs w:val="22"/>
        </w:rPr>
        <w:t>la</w:t>
      </w:r>
      <w:r w:rsidR="003C7AC5" w:rsidRPr="003F7189">
        <w:rPr>
          <w:rFonts w:ascii="Tahoma" w:hAnsi="Tahoma" w:cs="Tahoma"/>
          <w:sz w:val="22"/>
          <w:szCs w:val="22"/>
        </w:rPr>
        <w:t xml:space="preserve"> sanción </w:t>
      </w:r>
      <w:r w:rsidR="00670BCB" w:rsidRPr="003F7189">
        <w:rPr>
          <w:rFonts w:ascii="Tahoma" w:hAnsi="Tahoma" w:cs="Tahoma"/>
          <w:sz w:val="22"/>
          <w:szCs w:val="22"/>
        </w:rPr>
        <w:t>impuesta</w:t>
      </w:r>
      <w:r w:rsidR="0009367B">
        <w:rPr>
          <w:rFonts w:ascii="Tahoma" w:hAnsi="Tahoma" w:cs="Tahoma"/>
          <w:sz w:val="22"/>
          <w:szCs w:val="22"/>
        </w:rPr>
        <w:t xml:space="preserve"> por el Juzgado Tercero Laboral de Pereira</w:t>
      </w:r>
      <w:r w:rsidR="00670BCB" w:rsidRPr="003F7189">
        <w:rPr>
          <w:rFonts w:ascii="Tahoma" w:hAnsi="Tahoma" w:cs="Tahoma"/>
          <w:sz w:val="22"/>
          <w:szCs w:val="22"/>
        </w:rPr>
        <w:t xml:space="preserve"> el 12 de julio</w:t>
      </w:r>
      <w:r w:rsidR="000C672C" w:rsidRPr="003F7189">
        <w:rPr>
          <w:rFonts w:ascii="Tahoma" w:hAnsi="Tahoma" w:cs="Tahoma"/>
          <w:sz w:val="22"/>
          <w:szCs w:val="22"/>
        </w:rPr>
        <w:t xml:space="preserve"> de 2018 </w:t>
      </w:r>
      <w:r w:rsidR="003C7AC5" w:rsidRPr="003F7189">
        <w:rPr>
          <w:rFonts w:ascii="Tahoma" w:hAnsi="Tahoma" w:cs="Tahoma"/>
          <w:sz w:val="22"/>
          <w:szCs w:val="22"/>
        </w:rPr>
        <w:t xml:space="preserve">en contra </w:t>
      </w:r>
      <w:r w:rsidR="00E53F7E" w:rsidRPr="003F7189">
        <w:rPr>
          <w:rFonts w:ascii="Tahoma" w:hAnsi="Tahoma" w:cs="Tahoma"/>
          <w:sz w:val="22"/>
          <w:szCs w:val="22"/>
        </w:rPr>
        <w:t>de</w:t>
      </w:r>
      <w:r w:rsidR="000C672C" w:rsidRPr="003F7189">
        <w:rPr>
          <w:rFonts w:ascii="Tahoma" w:hAnsi="Tahoma" w:cs="Tahoma"/>
          <w:sz w:val="22"/>
          <w:szCs w:val="22"/>
        </w:rPr>
        <w:t xml:space="preserve"> </w:t>
      </w:r>
      <w:r w:rsidR="00E53F7E" w:rsidRPr="003F7189">
        <w:rPr>
          <w:rFonts w:ascii="Tahoma" w:hAnsi="Tahoma" w:cs="Tahoma"/>
          <w:sz w:val="22"/>
          <w:szCs w:val="22"/>
        </w:rPr>
        <w:t>l</w:t>
      </w:r>
      <w:r w:rsidR="00670BCB" w:rsidRPr="003F7189">
        <w:rPr>
          <w:rFonts w:ascii="Tahoma" w:hAnsi="Tahoma" w:cs="Tahoma"/>
          <w:sz w:val="22"/>
          <w:szCs w:val="22"/>
        </w:rPr>
        <w:t xml:space="preserve">a Vicepresidenta de Beneficios y Prestaciones y el Director de Acciones Constitucionales de la Administradora Colombiana de Pensiones </w:t>
      </w:r>
      <w:r w:rsidR="008C7182">
        <w:rPr>
          <w:rFonts w:ascii="Tahoma" w:hAnsi="Tahoma" w:cs="Tahoma"/>
          <w:sz w:val="22"/>
          <w:szCs w:val="22"/>
        </w:rPr>
        <w:t>–</w:t>
      </w:r>
      <w:r w:rsidR="00670BCB" w:rsidRPr="003F7189">
        <w:rPr>
          <w:rFonts w:ascii="Tahoma" w:hAnsi="Tahoma" w:cs="Tahoma"/>
          <w:sz w:val="22"/>
          <w:szCs w:val="22"/>
        </w:rPr>
        <w:t xml:space="preserve"> Colpensiones</w:t>
      </w:r>
      <w:r w:rsidR="008C7182">
        <w:rPr>
          <w:rFonts w:ascii="Tahoma" w:hAnsi="Tahoma" w:cs="Tahoma"/>
          <w:sz w:val="22"/>
          <w:szCs w:val="22"/>
        </w:rPr>
        <w:t xml:space="preserve">, y en su lugar </w:t>
      </w:r>
      <w:r w:rsidR="008C7182" w:rsidRPr="003F7189">
        <w:rPr>
          <w:rFonts w:ascii="Tahoma" w:hAnsi="Tahoma" w:cs="Tahoma"/>
          <w:b/>
          <w:sz w:val="22"/>
          <w:szCs w:val="22"/>
        </w:rPr>
        <w:t xml:space="preserve">ARCHIVAR </w:t>
      </w:r>
      <w:r w:rsidR="008C7182" w:rsidRPr="003F7189">
        <w:rPr>
          <w:rFonts w:ascii="Tahoma" w:hAnsi="Tahoma" w:cs="Tahoma"/>
          <w:sz w:val="22"/>
          <w:szCs w:val="22"/>
        </w:rPr>
        <w:t>el presente trámite.</w:t>
      </w:r>
    </w:p>
    <w:p w14:paraId="169BA3FB" w14:textId="77777777" w:rsidR="008C7182" w:rsidRPr="003F7189" w:rsidRDefault="008C7182" w:rsidP="008C7182">
      <w:pPr>
        <w:spacing w:line="276" w:lineRule="auto"/>
        <w:jc w:val="both"/>
        <w:rPr>
          <w:rFonts w:ascii="Tahoma" w:hAnsi="Tahoma" w:cs="Tahoma"/>
          <w:b/>
          <w:sz w:val="22"/>
          <w:szCs w:val="22"/>
          <w:u w:val="single"/>
        </w:rPr>
      </w:pPr>
      <w:bookmarkStart w:id="0" w:name="_GoBack"/>
      <w:bookmarkEnd w:id="0"/>
    </w:p>
    <w:p w14:paraId="056C40EB" w14:textId="39E843C8" w:rsidR="00B3634B" w:rsidRPr="003F7189" w:rsidRDefault="008C7182" w:rsidP="008C7182">
      <w:pPr>
        <w:spacing w:line="276" w:lineRule="auto"/>
        <w:ind w:firstLine="709"/>
        <w:jc w:val="both"/>
        <w:rPr>
          <w:rFonts w:ascii="Tahoma" w:hAnsi="Tahoma" w:cs="Tahoma"/>
          <w:sz w:val="22"/>
          <w:szCs w:val="22"/>
        </w:rPr>
      </w:pPr>
      <w:r w:rsidRPr="003F7189">
        <w:rPr>
          <w:rFonts w:ascii="Tahoma" w:hAnsi="Tahoma" w:cs="Tahoma"/>
          <w:b/>
          <w:sz w:val="22"/>
          <w:szCs w:val="22"/>
          <w:u w:val="single"/>
        </w:rPr>
        <w:t>TERCERO</w:t>
      </w:r>
      <w:r w:rsidRPr="003F7189">
        <w:rPr>
          <w:rFonts w:ascii="Tahoma" w:hAnsi="Tahoma" w:cs="Tahoma"/>
          <w:b/>
          <w:sz w:val="22"/>
          <w:szCs w:val="22"/>
        </w:rPr>
        <w:t xml:space="preserve">. </w:t>
      </w:r>
      <w:r w:rsidR="00B3634B" w:rsidRPr="003F7189">
        <w:rPr>
          <w:rFonts w:ascii="Tahoma" w:hAnsi="Tahoma" w:cs="Tahoma"/>
          <w:b/>
          <w:sz w:val="22"/>
          <w:szCs w:val="22"/>
        </w:rPr>
        <w:t xml:space="preserve">NOTIFICAR </w:t>
      </w:r>
      <w:r w:rsidR="00B3634B" w:rsidRPr="003F7189">
        <w:rPr>
          <w:rFonts w:ascii="Tahoma" w:hAnsi="Tahoma" w:cs="Tahoma"/>
          <w:sz w:val="22"/>
          <w:szCs w:val="22"/>
        </w:rPr>
        <w:t>a las partes la presente decisión.</w:t>
      </w:r>
    </w:p>
    <w:p w14:paraId="250332B7" w14:textId="77777777" w:rsidR="00B3634B" w:rsidRPr="003F7189" w:rsidRDefault="00B3634B" w:rsidP="00BF6FD5">
      <w:pPr>
        <w:spacing w:line="276" w:lineRule="auto"/>
        <w:jc w:val="both"/>
        <w:rPr>
          <w:rFonts w:ascii="Tahoma" w:hAnsi="Tahoma" w:cs="Tahoma"/>
          <w:sz w:val="22"/>
          <w:szCs w:val="22"/>
          <w:lang w:val="es-CO"/>
        </w:rPr>
      </w:pPr>
    </w:p>
    <w:p w14:paraId="06BD6AEE" w14:textId="77777777" w:rsidR="0065280D" w:rsidRPr="003F7189" w:rsidRDefault="0065280D" w:rsidP="00BF6FD5">
      <w:pPr>
        <w:spacing w:line="276" w:lineRule="auto"/>
        <w:ind w:left="360" w:firstLine="349"/>
        <w:jc w:val="both"/>
        <w:rPr>
          <w:rFonts w:ascii="Tahoma" w:hAnsi="Tahoma" w:cs="Tahoma"/>
          <w:b/>
          <w:sz w:val="22"/>
          <w:szCs w:val="22"/>
          <w:lang w:val="es-CO"/>
        </w:rPr>
      </w:pPr>
      <w:r w:rsidRPr="003F7189">
        <w:rPr>
          <w:rFonts w:ascii="Tahoma" w:hAnsi="Tahoma" w:cs="Tahoma"/>
          <w:b/>
          <w:sz w:val="22"/>
          <w:szCs w:val="22"/>
          <w:lang w:val="es-CO"/>
        </w:rPr>
        <w:t>NOTIFÍQUESE Y CÚMPLASE</w:t>
      </w:r>
    </w:p>
    <w:p w14:paraId="79C7A3FF" w14:textId="77777777" w:rsidR="00BF6FD5" w:rsidRPr="003F7189" w:rsidRDefault="00BF6FD5" w:rsidP="00BF6FD5">
      <w:pPr>
        <w:spacing w:line="276" w:lineRule="auto"/>
        <w:ind w:left="360" w:firstLine="349"/>
        <w:jc w:val="both"/>
        <w:rPr>
          <w:rFonts w:ascii="Tahoma" w:hAnsi="Tahoma" w:cs="Tahoma"/>
          <w:b/>
          <w:sz w:val="22"/>
          <w:szCs w:val="22"/>
          <w:lang w:val="es-CO"/>
        </w:rPr>
      </w:pPr>
    </w:p>
    <w:p w14:paraId="34B18729" w14:textId="77777777" w:rsidR="003F7189" w:rsidRPr="003F7189" w:rsidRDefault="003F7189" w:rsidP="00BF6FD5">
      <w:pPr>
        <w:widowControl w:val="0"/>
        <w:spacing w:line="276" w:lineRule="auto"/>
        <w:ind w:firstLine="709"/>
        <w:jc w:val="both"/>
        <w:rPr>
          <w:rFonts w:ascii="Tahoma" w:hAnsi="Tahoma" w:cs="Tahoma"/>
          <w:sz w:val="22"/>
          <w:szCs w:val="22"/>
        </w:rPr>
      </w:pPr>
      <w:r w:rsidRPr="003F7189">
        <w:rPr>
          <w:rFonts w:ascii="Tahoma" w:hAnsi="Tahoma" w:cs="Tahoma"/>
          <w:sz w:val="22"/>
          <w:szCs w:val="22"/>
        </w:rPr>
        <w:t>La Magistrada ponente,</w:t>
      </w:r>
    </w:p>
    <w:p w14:paraId="199AFAD3" w14:textId="77777777" w:rsidR="003F7189" w:rsidRPr="003F7189" w:rsidRDefault="003F7189" w:rsidP="00BF6FD5">
      <w:pPr>
        <w:rPr>
          <w:rFonts w:ascii="Tahoma" w:hAnsi="Tahoma" w:cs="Tahoma"/>
          <w:sz w:val="22"/>
          <w:szCs w:val="22"/>
        </w:rPr>
      </w:pPr>
    </w:p>
    <w:p w14:paraId="7AEB7375" w14:textId="77777777" w:rsidR="00BF6FD5" w:rsidRPr="003F7189" w:rsidRDefault="00BF6FD5" w:rsidP="00BF6FD5">
      <w:pPr>
        <w:rPr>
          <w:rFonts w:ascii="Tahoma" w:hAnsi="Tahoma" w:cs="Tahoma"/>
          <w:sz w:val="22"/>
          <w:szCs w:val="22"/>
        </w:rPr>
      </w:pPr>
    </w:p>
    <w:p w14:paraId="774A7AC0" w14:textId="77777777" w:rsidR="003F7189" w:rsidRPr="003F7189" w:rsidRDefault="003F7189" w:rsidP="00BF6FD5">
      <w:pPr>
        <w:rPr>
          <w:rFonts w:ascii="Tahoma" w:hAnsi="Tahoma" w:cs="Tahoma"/>
          <w:sz w:val="22"/>
          <w:szCs w:val="22"/>
        </w:rPr>
      </w:pPr>
    </w:p>
    <w:p w14:paraId="7F5405AB" w14:textId="77777777" w:rsidR="003F7189" w:rsidRPr="003F7189" w:rsidRDefault="003F7189" w:rsidP="00BF6FD5">
      <w:pPr>
        <w:pStyle w:val="Ttulo3"/>
        <w:jc w:val="center"/>
        <w:rPr>
          <w:rFonts w:ascii="Tahoma" w:hAnsi="Tahoma" w:cs="Tahoma"/>
          <w:bCs/>
          <w:sz w:val="22"/>
          <w:szCs w:val="22"/>
        </w:rPr>
      </w:pPr>
      <w:r w:rsidRPr="003F7189">
        <w:rPr>
          <w:rFonts w:ascii="Tahoma" w:hAnsi="Tahoma" w:cs="Tahoma"/>
          <w:sz w:val="22"/>
          <w:szCs w:val="22"/>
        </w:rPr>
        <w:t>ANA LUCÍA CAICEDO CALDERÓN</w:t>
      </w:r>
    </w:p>
    <w:p w14:paraId="556A5CF1" w14:textId="77777777" w:rsidR="003F7189" w:rsidRPr="003F7189" w:rsidRDefault="003F7189" w:rsidP="00BF6FD5">
      <w:pPr>
        <w:rPr>
          <w:rFonts w:ascii="Tahoma" w:hAnsi="Tahoma" w:cs="Tahoma"/>
          <w:b/>
          <w:sz w:val="22"/>
          <w:szCs w:val="22"/>
        </w:rPr>
      </w:pPr>
    </w:p>
    <w:p w14:paraId="6C7C7213" w14:textId="77777777" w:rsidR="003F7189" w:rsidRPr="003F7189" w:rsidRDefault="003F7189" w:rsidP="00BF6FD5">
      <w:pPr>
        <w:rPr>
          <w:rFonts w:ascii="Tahoma" w:hAnsi="Tahoma" w:cs="Tahoma"/>
          <w:b/>
          <w:sz w:val="22"/>
          <w:szCs w:val="22"/>
        </w:rPr>
      </w:pPr>
    </w:p>
    <w:p w14:paraId="7D312BA6" w14:textId="77777777" w:rsidR="003F7189" w:rsidRDefault="003F7189" w:rsidP="00BF6FD5">
      <w:pPr>
        <w:rPr>
          <w:rFonts w:ascii="Tahoma" w:hAnsi="Tahoma" w:cs="Tahoma"/>
          <w:b/>
          <w:sz w:val="22"/>
          <w:szCs w:val="22"/>
        </w:rPr>
      </w:pPr>
    </w:p>
    <w:p w14:paraId="79996C6D" w14:textId="77777777" w:rsidR="00D71385" w:rsidRPr="003F7189" w:rsidRDefault="00D71385" w:rsidP="00BF6FD5">
      <w:pPr>
        <w:rPr>
          <w:rFonts w:ascii="Tahoma" w:hAnsi="Tahoma" w:cs="Tahoma"/>
          <w:b/>
          <w:sz w:val="22"/>
          <w:szCs w:val="22"/>
        </w:rPr>
      </w:pPr>
    </w:p>
    <w:p w14:paraId="62647D1C" w14:textId="77777777" w:rsidR="003F7189" w:rsidRPr="003F7189" w:rsidRDefault="003F7189" w:rsidP="00BF6FD5">
      <w:pPr>
        <w:rPr>
          <w:rFonts w:ascii="Tahoma" w:hAnsi="Tahoma" w:cs="Tahoma"/>
          <w:b/>
          <w:sz w:val="22"/>
          <w:szCs w:val="22"/>
        </w:rPr>
      </w:pPr>
    </w:p>
    <w:p w14:paraId="4420741D" w14:textId="77777777" w:rsidR="003F7189" w:rsidRPr="003F7189" w:rsidRDefault="003F7189" w:rsidP="00BF6FD5">
      <w:pPr>
        <w:rPr>
          <w:rFonts w:ascii="Tahoma" w:hAnsi="Tahoma" w:cs="Tahoma"/>
          <w:b/>
          <w:sz w:val="22"/>
          <w:szCs w:val="22"/>
        </w:rPr>
      </w:pPr>
    </w:p>
    <w:p w14:paraId="2C134751" w14:textId="77777777" w:rsidR="003F7189" w:rsidRPr="003F7189" w:rsidRDefault="003F7189" w:rsidP="00BF6FD5">
      <w:pPr>
        <w:rPr>
          <w:rFonts w:ascii="Tahoma" w:hAnsi="Tahoma" w:cs="Tahoma"/>
          <w:b/>
          <w:sz w:val="22"/>
          <w:szCs w:val="22"/>
        </w:rPr>
      </w:pPr>
    </w:p>
    <w:p w14:paraId="7AA3AC8A" w14:textId="77777777" w:rsidR="003F7189" w:rsidRPr="003F7189" w:rsidRDefault="003F7189" w:rsidP="00BF6FD5">
      <w:pPr>
        <w:jc w:val="both"/>
        <w:rPr>
          <w:rFonts w:ascii="Tahoma" w:hAnsi="Tahoma" w:cs="Tahoma"/>
          <w:b/>
          <w:sz w:val="22"/>
          <w:szCs w:val="22"/>
        </w:rPr>
      </w:pPr>
      <w:r w:rsidRPr="003F7189">
        <w:rPr>
          <w:rFonts w:ascii="Tahoma" w:hAnsi="Tahoma" w:cs="Tahoma"/>
          <w:b/>
          <w:sz w:val="22"/>
          <w:szCs w:val="22"/>
        </w:rPr>
        <w:t>OLGA LUCÍA HOYOS SEPULVEDA                                           JULIO CÉSAR SALAZAR MUÑOZ</w:t>
      </w:r>
      <w:r w:rsidRPr="003F7189">
        <w:rPr>
          <w:rFonts w:ascii="Tahoma" w:hAnsi="Tahoma" w:cs="Tahoma"/>
          <w:b/>
          <w:sz w:val="22"/>
          <w:szCs w:val="22"/>
        </w:rPr>
        <w:tab/>
      </w:r>
    </w:p>
    <w:p w14:paraId="741F1A39" w14:textId="13A021F9" w:rsidR="003F7189" w:rsidRPr="003F7189" w:rsidRDefault="003F7189" w:rsidP="00BF6FD5">
      <w:pPr>
        <w:widowControl w:val="0"/>
        <w:spacing w:line="276" w:lineRule="auto"/>
        <w:ind w:firstLine="708"/>
        <w:jc w:val="both"/>
        <w:rPr>
          <w:rFonts w:ascii="Tahoma" w:hAnsi="Tahoma" w:cs="Tahoma"/>
          <w:sz w:val="22"/>
          <w:szCs w:val="22"/>
        </w:rPr>
      </w:pPr>
      <w:r w:rsidRPr="003F7189">
        <w:rPr>
          <w:rFonts w:ascii="Tahoma" w:hAnsi="Tahoma" w:cs="Tahoma"/>
          <w:sz w:val="22"/>
          <w:szCs w:val="22"/>
        </w:rPr>
        <w:t xml:space="preserve">   </w:t>
      </w:r>
      <w:r w:rsidR="00BF6FD5">
        <w:rPr>
          <w:rFonts w:ascii="Tahoma" w:hAnsi="Tahoma" w:cs="Tahoma"/>
          <w:sz w:val="22"/>
          <w:szCs w:val="22"/>
        </w:rPr>
        <w:t xml:space="preserve">   </w:t>
      </w:r>
      <w:r w:rsidRPr="003F7189">
        <w:rPr>
          <w:rFonts w:ascii="Tahoma" w:hAnsi="Tahoma" w:cs="Tahoma"/>
          <w:sz w:val="22"/>
          <w:szCs w:val="22"/>
        </w:rPr>
        <w:t>Magistrada                                                                               Magistrado</w:t>
      </w:r>
    </w:p>
    <w:p w14:paraId="5F316D13" w14:textId="77777777" w:rsidR="007A75CA" w:rsidRPr="002B7B53" w:rsidRDefault="007A75CA" w:rsidP="00BF6FD5">
      <w:pPr>
        <w:jc w:val="center"/>
        <w:rPr>
          <w:rFonts w:ascii="Tahoma" w:hAnsi="Tahoma" w:cs="Tahoma"/>
          <w:b/>
        </w:rPr>
      </w:pPr>
    </w:p>
    <w:sectPr w:rsidR="007A75CA" w:rsidRPr="002B7B53" w:rsidSect="003B017B">
      <w:headerReference w:type="default" r:id="rId8"/>
      <w:footerReference w:type="default" r:id="rId9"/>
      <w:pgSz w:w="12242" w:h="18722" w:code="14"/>
      <w:pgMar w:top="1134" w:right="1134" w:bottom="1134" w:left="1134"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60DB2" w14:textId="77777777" w:rsidR="006A1747" w:rsidRDefault="006A1747">
      <w:r>
        <w:separator/>
      </w:r>
    </w:p>
  </w:endnote>
  <w:endnote w:type="continuationSeparator" w:id="0">
    <w:p w14:paraId="505E7868" w14:textId="77777777" w:rsidR="006A1747" w:rsidRDefault="006A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65D0" w14:textId="77777777" w:rsidR="00670BCB" w:rsidRDefault="00670BC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7182">
      <w:rPr>
        <w:rStyle w:val="Nmerodepgina"/>
        <w:noProof/>
      </w:rPr>
      <w:t>3</w:t>
    </w:r>
    <w:r>
      <w:rPr>
        <w:rStyle w:val="Nmerodepgina"/>
      </w:rPr>
      <w:fldChar w:fldCharType="end"/>
    </w:r>
  </w:p>
  <w:p w14:paraId="430ACF47" w14:textId="77777777" w:rsidR="00670BCB" w:rsidRDefault="00670BC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678A4" w14:textId="77777777" w:rsidR="006A1747" w:rsidRDefault="006A1747">
      <w:r>
        <w:separator/>
      </w:r>
    </w:p>
  </w:footnote>
  <w:footnote w:type="continuationSeparator" w:id="0">
    <w:p w14:paraId="2FF995BC" w14:textId="77777777" w:rsidR="006A1747" w:rsidRDefault="006A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7308" w14:textId="39EBC09C" w:rsidR="00670BCB" w:rsidRPr="00AC150B" w:rsidRDefault="00670BCB" w:rsidP="0038183E">
    <w:pPr>
      <w:pStyle w:val="Ttul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Radicación No.:</w:t>
    </w:r>
    <w:r>
      <w:rPr>
        <w:rFonts w:ascii="Times New Roman" w:hAnsi="Times New Roman" w:cs="Times New Roman"/>
        <w:sz w:val="16"/>
        <w:szCs w:val="16"/>
      </w:rPr>
      <w:t xml:space="preserve"> </w:t>
    </w:r>
    <w:r w:rsidR="00D94958">
      <w:rPr>
        <w:rFonts w:ascii="Times New Roman" w:hAnsi="Times New Roman" w:cs="Times New Roman"/>
        <w:b w:val="0"/>
        <w:sz w:val="16"/>
        <w:szCs w:val="16"/>
      </w:rPr>
      <w:t>66001-22-05-000-2018-00122</w:t>
    </w:r>
    <w:r w:rsidRPr="00AC150B">
      <w:rPr>
        <w:rFonts w:ascii="Times New Roman" w:hAnsi="Times New Roman" w:cs="Times New Roman"/>
        <w:b w:val="0"/>
        <w:sz w:val="16"/>
        <w:szCs w:val="16"/>
      </w:rPr>
      <w:t>-00</w:t>
    </w:r>
  </w:p>
  <w:p w14:paraId="4DCEF11E" w14:textId="0BEE0C48" w:rsidR="00670BCB" w:rsidRPr="00AC150B" w:rsidRDefault="00670BCB" w:rsidP="0038183E">
    <w:pPr>
      <w:pStyle w:val="Ttul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Accionante:</w:t>
    </w:r>
    <w:r>
      <w:rPr>
        <w:rFonts w:ascii="Times New Roman" w:hAnsi="Times New Roman" w:cs="Times New Roman"/>
        <w:sz w:val="16"/>
        <w:szCs w:val="16"/>
      </w:rPr>
      <w:t xml:space="preserve">        </w:t>
    </w:r>
    <w:r w:rsidR="00D94958">
      <w:rPr>
        <w:rFonts w:ascii="Times New Roman" w:hAnsi="Times New Roman" w:cs="Times New Roman"/>
        <w:b w:val="0"/>
        <w:sz w:val="16"/>
        <w:szCs w:val="16"/>
      </w:rPr>
      <w:t>Martha Lucia Franco Gallo</w:t>
    </w:r>
  </w:p>
  <w:p w14:paraId="1704E55E" w14:textId="061F8B99" w:rsidR="00670BCB" w:rsidRDefault="00670BCB" w:rsidP="0038183E">
    <w:pPr>
      <w:pStyle w:val="Ttulo"/>
      <w:spacing w:line="240" w:lineRule="auto"/>
      <w:ind w:left="708" w:hanging="708"/>
      <w:jc w:val="both"/>
      <w:rPr>
        <w:rFonts w:ascii="Times New Roman" w:hAnsi="Times New Roman" w:cs="Times New Roman"/>
        <w:b w:val="0"/>
        <w:sz w:val="16"/>
        <w:szCs w:val="16"/>
      </w:rPr>
    </w:pPr>
    <w:r w:rsidRPr="00AC150B">
      <w:rPr>
        <w:rFonts w:ascii="Times New Roman" w:hAnsi="Times New Roman" w:cs="Times New Roman"/>
        <w:sz w:val="16"/>
        <w:szCs w:val="16"/>
      </w:rPr>
      <w:t>Accionado:</w:t>
    </w:r>
    <w:r>
      <w:rPr>
        <w:rFonts w:ascii="Times New Roman" w:hAnsi="Times New Roman" w:cs="Times New Roman"/>
        <w:sz w:val="16"/>
        <w:szCs w:val="16"/>
      </w:rPr>
      <w:t xml:space="preserve">        </w:t>
    </w:r>
    <w:r w:rsidR="00D94958">
      <w:rPr>
        <w:rFonts w:ascii="Times New Roman" w:hAnsi="Times New Roman" w:cs="Times New Roman"/>
        <w:b w:val="0"/>
        <w:sz w:val="16"/>
        <w:szCs w:val="16"/>
      </w:rPr>
      <w:t>Colpensiones</w:t>
    </w:r>
  </w:p>
  <w:p w14:paraId="47BC5F41" w14:textId="77777777" w:rsidR="00BF6FD5" w:rsidRPr="00BF6FD5" w:rsidRDefault="00BF6FD5" w:rsidP="00BF6FD5">
    <w:pPr>
      <w:pStyle w:val="Subttulo"/>
      <w:rPr>
        <w:lang w:val="es-E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3"/>
    <w:rsid w:val="00012EEC"/>
    <w:rsid w:val="00013C09"/>
    <w:rsid w:val="00033672"/>
    <w:rsid w:val="00036EE5"/>
    <w:rsid w:val="00041774"/>
    <w:rsid w:val="00067CD7"/>
    <w:rsid w:val="000800A7"/>
    <w:rsid w:val="00084459"/>
    <w:rsid w:val="00087E95"/>
    <w:rsid w:val="0009367B"/>
    <w:rsid w:val="000B776B"/>
    <w:rsid w:val="000C50BD"/>
    <w:rsid w:val="000C672C"/>
    <w:rsid w:val="000C7C44"/>
    <w:rsid w:val="000D7D2A"/>
    <w:rsid w:val="000E0732"/>
    <w:rsid w:val="000E1D1C"/>
    <w:rsid w:val="000F426E"/>
    <w:rsid w:val="00102734"/>
    <w:rsid w:val="00107F17"/>
    <w:rsid w:val="0017464E"/>
    <w:rsid w:val="00181416"/>
    <w:rsid w:val="00193044"/>
    <w:rsid w:val="00193237"/>
    <w:rsid w:val="00193D34"/>
    <w:rsid w:val="00195ACF"/>
    <w:rsid w:val="001A43A4"/>
    <w:rsid w:val="001B5B41"/>
    <w:rsid w:val="001D37C1"/>
    <w:rsid w:val="001D5082"/>
    <w:rsid w:val="001E537E"/>
    <w:rsid w:val="00204EBE"/>
    <w:rsid w:val="00207A93"/>
    <w:rsid w:val="00207AD9"/>
    <w:rsid w:val="00217F56"/>
    <w:rsid w:val="0022086D"/>
    <w:rsid w:val="00246AC3"/>
    <w:rsid w:val="00247770"/>
    <w:rsid w:val="00251A34"/>
    <w:rsid w:val="00262DF6"/>
    <w:rsid w:val="00264B2C"/>
    <w:rsid w:val="00264F2B"/>
    <w:rsid w:val="002731D1"/>
    <w:rsid w:val="0027398C"/>
    <w:rsid w:val="0028163D"/>
    <w:rsid w:val="00281D1A"/>
    <w:rsid w:val="00282346"/>
    <w:rsid w:val="002936E3"/>
    <w:rsid w:val="00295F9D"/>
    <w:rsid w:val="002B39D4"/>
    <w:rsid w:val="002C0CE8"/>
    <w:rsid w:val="002C3F22"/>
    <w:rsid w:val="002C7B7E"/>
    <w:rsid w:val="002D7D33"/>
    <w:rsid w:val="002E0797"/>
    <w:rsid w:val="002E2BCE"/>
    <w:rsid w:val="002E4620"/>
    <w:rsid w:val="002E4A0C"/>
    <w:rsid w:val="002E66C7"/>
    <w:rsid w:val="00307770"/>
    <w:rsid w:val="00311AE4"/>
    <w:rsid w:val="00316946"/>
    <w:rsid w:val="00327F33"/>
    <w:rsid w:val="00341B9D"/>
    <w:rsid w:val="003462F2"/>
    <w:rsid w:val="003545B7"/>
    <w:rsid w:val="00360F38"/>
    <w:rsid w:val="003617D2"/>
    <w:rsid w:val="0036477B"/>
    <w:rsid w:val="0038183E"/>
    <w:rsid w:val="003833D1"/>
    <w:rsid w:val="003B017B"/>
    <w:rsid w:val="003C1218"/>
    <w:rsid w:val="003C3834"/>
    <w:rsid w:val="003C7AC5"/>
    <w:rsid w:val="003C7E96"/>
    <w:rsid w:val="003D18BA"/>
    <w:rsid w:val="003F59E5"/>
    <w:rsid w:val="003F7189"/>
    <w:rsid w:val="004068EA"/>
    <w:rsid w:val="00414CD4"/>
    <w:rsid w:val="004257F0"/>
    <w:rsid w:val="00435476"/>
    <w:rsid w:val="00442277"/>
    <w:rsid w:val="00444CAE"/>
    <w:rsid w:val="004460F4"/>
    <w:rsid w:val="00450726"/>
    <w:rsid w:val="00455F18"/>
    <w:rsid w:val="00457B93"/>
    <w:rsid w:val="00457BB1"/>
    <w:rsid w:val="0046585F"/>
    <w:rsid w:val="004675A4"/>
    <w:rsid w:val="004805C7"/>
    <w:rsid w:val="00484013"/>
    <w:rsid w:val="004A3F9E"/>
    <w:rsid w:val="004B05AB"/>
    <w:rsid w:val="004B11EA"/>
    <w:rsid w:val="004B6E03"/>
    <w:rsid w:val="004C20B0"/>
    <w:rsid w:val="004C4E62"/>
    <w:rsid w:val="004F76C1"/>
    <w:rsid w:val="00500E75"/>
    <w:rsid w:val="0050736E"/>
    <w:rsid w:val="005124DA"/>
    <w:rsid w:val="005139C1"/>
    <w:rsid w:val="0051444A"/>
    <w:rsid w:val="00535F1B"/>
    <w:rsid w:val="005400E7"/>
    <w:rsid w:val="005416AA"/>
    <w:rsid w:val="005427B1"/>
    <w:rsid w:val="005528DA"/>
    <w:rsid w:val="00562054"/>
    <w:rsid w:val="00562941"/>
    <w:rsid w:val="005649D0"/>
    <w:rsid w:val="005700CE"/>
    <w:rsid w:val="00584220"/>
    <w:rsid w:val="00593A40"/>
    <w:rsid w:val="005A4CF3"/>
    <w:rsid w:val="005A4F68"/>
    <w:rsid w:val="005B60E7"/>
    <w:rsid w:val="005D774C"/>
    <w:rsid w:val="0061729B"/>
    <w:rsid w:val="006201DD"/>
    <w:rsid w:val="00626933"/>
    <w:rsid w:val="00626A53"/>
    <w:rsid w:val="006305A8"/>
    <w:rsid w:val="0063090A"/>
    <w:rsid w:val="006331C8"/>
    <w:rsid w:val="00634D91"/>
    <w:rsid w:val="00641391"/>
    <w:rsid w:val="0065280D"/>
    <w:rsid w:val="00656C2C"/>
    <w:rsid w:val="006670A4"/>
    <w:rsid w:val="00670BCB"/>
    <w:rsid w:val="00672A24"/>
    <w:rsid w:val="00682BBD"/>
    <w:rsid w:val="00695F3F"/>
    <w:rsid w:val="006A1747"/>
    <w:rsid w:val="006B1436"/>
    <w:rsid w:val="006D3108"/>
    <w:rsid w:val="006D472B"/>
    <w:rsid w:val="006F4DD8"/>
    <w:rsid w:val="006F6FA0"/>
    <w:rsid w:val="0070238D"/>
    <w:rsid w:val="00704897"/>
    <w:rsid w:val="00715E64"/>
    <w:rsid w:val="007231FD"/>
    <w:rsid w:val="00724FA1"/>
    <w:rsid w:val="007348F8"/>
    <w:rsid w:val="00743B8A"/>
    <w:rsid w:val="00746595"/>
    <w:rsid w:val="00754FDC"/>
    <w:rsid w:val="007574A2"/>
    <w:rsid w:val="007576B7"/>
    <w:rsid w:val="007673C2"/>
    <w:rsid w:val="00770AE3"/>
    <w:rsid w:val="00777D3A"/>
    <w:rsid w:val="007875F5"/>
    <w:rsid w:val="00787ABD"/>
    <w:rsid w:val="00793D6F"/>
    <w:rsid w:val="007A2D1C"/>
    <w:rsid w:val="007A525B"/>
    <w:rsid w:val="007A6817"/>
    <w:rsid w:val="007A75CA"/>
    <w:rsid w:val="007A76DE"/>
    <w:rsid w:val="007B039B"/>
    <w:rsid w:val="007B0ADF"/>
    <w:rsid w:val="007B0D2F"/>
    <w:rsid w:val="007D2021"/>
    <w:rsid w:val="007D44B1"/>
    <w:rsid w:val="007D4FB4"/>
    <w:rsid w:val="007E192B"/>
    <w:rsid w:val="007E339E"/>
    <w:rsid w:val="007F3ADD"/>
    <w:rsid w:val="007F6576"/>
    <w:rsid w:val="00803777"/>
    <w:rsid w:val="00804E28"/>
    <w:rsid w:val="00813CC9"/>
    <w:rsid w:val="00824714"/>
    <w:rsid w:val="008302EE"/>
    <w:rsid w:val="00840946"/>
    <w:rsid w:val="0086106B"/>
    <w:rsid w:val="0086746C"/>
    <w:rsid w:val="00873234"/>
    <w:rsid w:val="00880F23"/>
    <w:rsid w:val="008955C0"/>
    <w:rsid w:val="008C0E26"/>
    <w:rsid w:val="008C7182"/>
    <w:rsid w:val="008D0AA0"/>
    <w:rsid w:val="008D11A3"/>
    <w:rsid w:val="008D4962"/>
    <w:rsid w:val="008D6AB4"/>
    <w:rsid w:val="008E6661"/>
    <w:rsid w:val="008E714E"/>
    <w:rsid w:val="00901CF6"/>
    <w:rsid w:val="00905568"/>
    <w:rsid w:val="0091285A"/>
    <w:rsid w:val="00916A23"/>
    <w:rsid w:val="00926288"/>
    <w:rsid w:val="00953E14"/>
    <w:rsid w:val="00960865"/>
    <w:rsid w:val="0096784D"/>
    <w:rsid w:val="00971DCE"/>
    <w:rsid w:val="00971F99"/>
    <w:rsid w:val="009778D9"/>
    <w:rsid w:val="00985832"/>
    <w:rsid w:val="009A20EC"/>
    <w:rsid w:val="009A606A"/>
    <w:rsid w:val="009A61F5"/>
    <w:rsid w:val="009C4EEE"/>
    <w:rsid w:val="009D752D"/>
    <w:rsid w:val="009E4548"/>
    <w:rsid w:val="009F032C"/>
    <w:rsid w:val="009F3343"/>
    <w:rsid w:val="009F782F"/>
    <w:rsid w:val="00A02312"/>
    <w:rsid w:val="00A10284"/>
    <w:rsid w:val="00A117E1"/>
    <w:rsid w:val="00A23036"/>
    <w:rsid w:val="00A23B9D"/>
    <w:rsid w:val="00A35B1C"/>
    <w:rsid w:val="00A42BFE"/>
    <w:rsid w:val="00A45BE4"/>
    <w:rsid w:val="00A46001"/>
    <w:rsid w:val="00A516DC"/>
    <w:rsid w:val="00A673E3"/>
    <w:rsid w:val="00A678A5"/>
    <w:rsid w:val="00A72CAA"/>
    <w:rsid w:val="00A7659A"/>
    <w:rsid w:val="00A84916"/>
    <w:rsid w:val="00A94C0D"/>
    <w:rsid w:val="00A97C90"/>
    <w:rsid w:val="00AA2B24"/>
    <w:rsid w:val="00AB0BBB"/>
    <w:rsid w:val="00AB24E1"/>
    <w:rsid w:val="00AB6738"/>
    <w:rsid w:val="00AC150B"/>
    <w:rsid w:val="00AC7B37"/>
    <w:rsid w:val="00AE2265"/>
    <w:rsid w:val="00AF3EE4"/>
    <w:rsid w:val="00B11ACC"/>
    <w:rsid w:val="00B136B4"/>
    <w:rsid w:val="00B16370"/>
    <w:rsid w:val="00B31F19"/>
    <w:rsid w:val="00B3634B"/>
    <w:rsid w:val="00B52ABB"/>
    <w:rsid w:val="00BA2F69"/>
    <w:rsid w:val="00BA5301"/>
    <w:rsid w:val="00BA7D07"/>
    <w:rsid w:val="00BF0C89"/>
    <w:rsid w:val="00BF443C"/>
    <w:rsid w:val="00BF6FD5"/>
    <w:rsid w:val="00C05BEB"/>
    <w:rsid w:val="00C16961"/>
    <w:rsid w:val="00C30712"/>
    <w:rsid w:val="00C3163E"/>
    <w:rsid w:val="00C359F3"/>
    <w:rsid w:val="00C4021F"/>
    <w:rsid w:val="00C51306"/>
    <w:rsid w:val="00C53750"/>
    <w:rsid w:val="00C6082A"/>
    <w:rsid w:val="00C60B04"/>
    <w:rsid w:val="00C8197F"/>
    <w:rsid w:val="00C84DCA"/>
    <w:rsid w:val="00C96509"/>
    <w:rsid w:val="00CA112D"/>
    <w:rsid w:val="00CB6F88"/>
    <w:rsid w:val="00CC2038"/>
    <w:rsid w:val="00CC27AA"/>
    <w:rsid w:val="00CD0D28"/>
    <w:rsid w:val="00CD1155"/>
    <w:rsid w:val="00CE0711"/>
    <w:rsid w:val="00CE3941"/>
    <w:rsid w:val="00CF58C2"/>
    <w:rsid w:val="00CF62E9"/>
    <w:rsid w:val="00CF71BC"/>
    <w:rsid w:val="00D04C01"/>
    <w:rsid w:val="00D150BB"/>
    <w:rsid w:val="00D31ACC"/>
    <w:rsid w:val="00D37269"/>
    <w:rsid w:val="00D40520"/>
    <w:rsid w:val="00D42118"/>
    <w:rsid w:val="00D5153B"/>
    <w:rsid w:val="00D5523B"/>
    <w:rsid w:val="00D60C83"/>
    <w:rsid w:val="00D64B04"/>
    <w:rsid w:val="00D700C2"/>
    <w:rsid w:val="00D71385"/>
    <w:rsid w:val="00D72B29"/>
    <w:rsid w:val="00D75F35"/>
    <w:rsid w:val="00D83C54"/>
    <w:rsid w:val="00D9098B"/>
    <w:rsid w:val="00D94958"/>
    <w:rsid w:val="00DB02C4"/>
    <w:rsid w:val="00DB09DD"/>
    <w:rsid w:val="00DB41E7"/>
    <w:rsid w:val="00DB6ACD"/>
    <w:rsid w:val="00DD1ABF"/>
    <w:rsid w:val="00DE16EC"/>
    <w:rsid w:val="00DE308F"/>
    <w:rsid w:val="00E0003A"/>
    <w:rsid w:val="00E323BC"/>
    <w:rsid w:val="00E327CC"/>
    <w:rsid w:val="00E3579E"/>
    <w:rsid w:val="00E4469C"/>
    <w:rsid w:val="00E53F7E"/>
    <w:rsid w:val="00E545BF"/>
    <w:rsid w:val="00E55731"/>
    <w:rsid w:val="00E8022A"/>
    <w:rsid w:val="00E82219"/>
    <w:rsid w:val="00E85872"/>
    <w:rsid w:val="00E87D21"/>
    <w:rsid w:val="00E927CB"/>
    <w:rsid w:val="00EA1744"/>
    <w:rsid w:val="00EA4EDE"/>
    <w:rsid w:val="00EC5E4E"/>
    <w:rsid w:val="00ED537B"/>
    <w:rsid w:val="00EE2CFF"/>
    <w:rsid w:val="00EE5E03"/>
    <w:rsid w:val="00EF307F"/>
    <w:rsid w:val="00EF6F41"/>
    <w:rsid w:val="00F0127B"/>
    <w:rsid w:val="00F16181"/>
    <w:rsid w:val="00F24409"/>
    <w:rsid w:val="00F2625C"/>
    <w:rsid w:val="00F31EE2"/>
    <w:rsid w:val="00F335C4"/>
    <w:rsid w:val="00F440F5"/>
    <w:rsid w:val="00F45118"/>
    <w:rsid w:val="00F51D65"/>
    <w:rsid w:val="00F523F8"/>
    <w:rsid w:val="00F56F4D"/>
    <w:rsid w:val="00F64BB4"/>
    <w:rsid w:val="00F74428"/>
    <w:rsid w:val="00F86348"/>
    <w:rsid w:val="00F86FBD"/>
    <w:rsid w:val="00F9690C"/>
    <w:rsid w:val="00FA21C2"/>
    <w:rsid w:val="00FA6E9B"/>
    <w:rsid w:val="00FA7B63"/>
    <w:rsid w:val="00FB2769"/>
    <w:rsid w:val="00FC079A"/>
    <w:rsid w:val="00FC1304"/>
    <w:rsid w:val="00FC6B85"/>
    <w:rsid w:val="00FF4309"/>
    <w:rsid w:val="00FF7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tulo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tulo2">
    <w:name w:val="heading 2"/>
    <w:basedOn w:val="Normal"/>
    <w:next w:val="Normal"/>
    <w:qFormat/>
    <w:pPr>
      <w:keepNext/>
      <w:spacing w:line="360" w:lineRule="auto"/>
      <w:jc w:val="both"/>
      <w:outlineLvl w:val="1"/>
    </w:pPr>
    <w:rPr>
      <w:rFonts w:ascii="Bookman Old Style" w:hAnsi="Bookman Old Style"/>
    </w:rPr>
  </w:style>
  <w:style w:type="paragraph" w:styleId="Ttulo3">
    <w:name w:val="heading 3"/>
    <w:basedOn w:val="Normal"/>
    <w:next w:val="Normal"/>
    <w:qFormat/>
    <w:pPr>
      <w:keepNext/>
      <w:spacing w:line="360" w:lineRule="auto"/>
      <w:ind w:left="708"/>
      <w:jc w:val="both"/>
      <w:outlineLvl w:val="2"/>
    </w:pPr>
    <w:rPr>
      <w:rFonts w:ascii="Bookman Old Style" w:hAnsi="Bookman Old Style"/>
      <w:b/>
    </w:rPr>
  </w:style>
  <w:style w:type="paragraph" w:styleId="Ttulo4">
    <w:name w:val="heading 4"/>
    <w:basedOn w:val="Normal"/>
    <w:next w:val="Normal"/>
    <w:link w:val="Ttulo4Car"/>
    <w:qFormat/>
    <w:rsid w:val="00193237"/>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rsid w:val="00A35B1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rPr>
  </w:style>
  <w:style w:type="character" w:styleId="Nmerodepgina">
    <w:name w:val="page number"/>
    <w:basedOn w:val="Fuentedeprrafopredeter"/>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cabezado">
    <w:name w:val="header"/>
    <w:basedOn w:val="Normal"/>
    <w:pPr>
      <w:tabs>
        <w:tab w:val="center" w:pos="4419"/>
        <w:tab w:val="right" w:pos="8838"/>
      </w:tabs>
    </w:p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rPr>
  </w:style>
  <w:style w:type="paragraph" w:styleId="Textodeglobo">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tulo">
    <w:name w:val="Title"/>
    <w:basedOn w:val="Normal"/>
    <w:next w:val="Subttulo"/>
    <w:link w:val="Ttulo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ubttulo">
    <w:name w:val="Subtitle"/>
    <w:basedOn w:val="Normal"/>
    <w:qFormat/>
    <w:rsid w:val="004675A4"/>
    <w:pPr>
      <w:spacing w:after="60"/>
      <w:jc w:val="center"/>
      <w:outlineLvl w:val="1"/>
    </w:pPr>
    <w:rPr>
      <w:rFonts w:ascii="Arial" w:hAnsi="Arial" w:cs="Arial"/>
      <w:szCs w:val="24"/>
    </w:rPr>
  </w:style>
  <w:style w:type="paragraph" w:styleId="Textodebloque">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Textoindependiente2">
    <w:name w:val="Body Text 2"/>
    <w:basedOn w:val="Normal"/>
    <w:rsid w:val="003617D2"/>
    <w:pPr>
      <w:spacing w:after="120" w:line="480" w:lineRule="auto"/>
    </w:pPr>
  </w:style>
  <w:style w:type="paragraph" w:styleId="Textoindependiente3">
    <w:name w:val="Body Text 3"/>
    <w:basedOn w:val="Normal"/>
    <w:rsid w:val="003617D2"/>
    <w:pPr>
      <w:spacing w:after="120"/>
    </w:pPr>
    <w:rPr>
      <w:sz w:val="16"/>
      <w:szCs w:val="16"/>
    </w:rPr>
  </w:style>
  <w:style w:type="character" w:customStyle="1" w:styleId="articulo-principal">
    <w:name w:val="articulo-principal"/>
    <w:basedOn w:val="Fuentedeprrafopredeter"/>
    <w:rsid w:val="00D72B29"/>
  </w:style>
  <w:style w:type="character" w:customStyle="1" w:styleId="articulo-principal1">
    <w:name w:val="articulo-principal1"/>
    <w:rsid w:val="00107F17"/>
    <w:rPr>
      <w:shd w:val="clear" w:color="auto" w:fill="FF0000"/>
    </w:rPr>
  </w:style>
  <w:style w:type="character" w:customStyle="1" w:styleId="Ttulo4Car">
    <w:name w:val="Título 4 Car"/>
    <w:link w:val="Ttulo4"/>
    <w:semiHidden/>
    <w:rsid w:val="00193237"/>
    <w:rPr>
      <w:rFonts w:ascii="Calibri" w:eastAsia="Times New Roman" w:hAnsi="Calibri" w:cs="Times New Roman"/>
      <w:b/>
      <w:bCs/>
      <w:sz w:val="28"/>
      <w:szCs w:val="28"/>
      <w:lang w:val="es-ES_tradnl" w:eastAsia="es-ES"/>
    </w:rPr>
  </w:style>
  <w:style w:type="paragraph" w:styleId="Cierre">
    <w:name w:val="Closing"/>
    <w:basedOn w:val="Normal"/>
    <w:rsid w:val="00A35B1C"/>
    <w:pPr>
      <w:ind w:left="4252"/>
    </w:pPr>
  </w:style>
  <w:style w:type="paragraph" w:styleId="Textoindependienteprimerasangra">
    <w:name w:val="Body Text First Indent"/>
    <w:basedOn w:val="Textoindependiente"/>
    <w:rsid w:val="00A35B1C"/>
    <w:pPr>
      <w:spacing w:after="120" w:line="240" w:lineRule="auto"/>
      <w:ind w:firstLine="210"/>
      <w:jc w:val="left"/>
    </w:pPr>
    <w:rPr>
      <w:rFonts w:ascii="Times New Roman" w:hAnsi="Times New Roman"/>
    </w:rPr>
  </w:style>
  <w:style w:type="paragraph" w:styleId="Sangradetextonormal">
    <w:name w:val="Body Text Indent"/>
    <w:basedOn w:val="Normal"/>
    <w:rsid w:val="00A35B1C"/>
    <w:pPr>
      <w:spacing w:after="120"/>
      <w:ind w:left="283"/>
    </w:pPr>
  </w:style>
  <w:style w:type="paragraph" w:styleId="Textoindependienteprimerasangra2">
    <w:name w:val="Body Text First Indent 2"/>
    <w:basedOn w:val="Sangradetextonormal"/>
    <w:rsid w:val="00A35B1C"/>
    <w:pPr>
      <w:ind w:firstLine="210"/>
    </w:pPr>
  </w:style>
  <w:style w:type="character" w:customStyle="1" w:styleId="TtuloCar">
    <w:name w:val="Título Car"/>
    <w:link w:val="Ttulo"/>
    <w:rsid w:val="003F59E5"/>
    <w:rPr>
      <w:rFonts w:ascii="Tahoma" w:hAnsi="Tahoma" w:cs="Tahoma"/>
      <w:b/>
      <w:sz w:val="24"/>
      <w:lang w:val="es-ES" w:eastAsia="ar-SA"/>
    </w:rPr>
  </w:style>
  <w:style w:type="character" w:customStyle="1" w:styleId="TextonotapieCar">
    <w:name w:val="Texto nota pie Car"/>
    <w:link w:val="Textonotapi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tulo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tulo2">
    <w:name w:val="heading 2"/>
    <w:basedOn w:val="Normal"/>
    <w:next w:val="Normal"/>
    <w:qFormat/>
    <w:pPr>
      <w:keepNext/>
      <w:spacing w:line="360" w:lineRule="auto"/>
      <w:jc w:val="both"/>
      <w:outlineLvl w:val="1"/>
    </w:pPr>
    <w:rPr>
      <w:rFonts w:ascii="Bookman Old Style" w:hAnsi="Bookman Old Style"/>
    </w:rPr>
  </w:style>
  <w:style w:type="paragraph" w:styleId="Ttulo3">
    <w:name w:val="heading 3"/>
    <w:basedOn w:val="Normal"/>
    <w:next w:val="Normal"/>
    <w:qFormat/>
    <w:pPr>
      <w:keepNext/>
      <w:spacing w:line="360" w:lineRule="auto"/>
      <w:ind w:left="708"/>
      <w:jc w:val="both"/>
      <w:outlineLvl w:val="2"/>
    </w:pPr>
    <w:rPr>
      <w:rFonts w:ascii="Bookman Old Style" w:hAnsi="Bookman Old Style"/>
      <w:b/>
    </w:rPr>
  </w:style>
  <w:style w:type="paragraph" w:styleId="Ttulo4">
    <w:name w:val="heading 4"/>
    <w:basedOn w:val="Normal"/>
    <w:next w:val="Normal"/>
    <w:link w:val="Ttulo4Car"/>
    <w:qFormat/>
    <w:rsid w:val="00193237"/>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rsid w:val="00A35B1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rPr>
  </w:style>
  <w:style w:type="character" w:styleId="Nmerodepgina">
    <w:name w:val="page number"/>
    <w:basedOn w:val="Fuentedeprrafopredeter"/>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cabezado">
    <w:name w:val="header"/>
    <w:basedOn w:val="Normal"/>
    <w:pPr>
      <w:tabs>
        <w:tab w:val="center" w:pos="4419"/>
        <w:tab w:val="right" w:pos="8838"/>
      </w:tabs>
    </w:p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rPr>
  </w:style>
  <w:style w:type="paragraph" w:styleId="Textodeglobo">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tulo">
    <w:name w:val="Title"/>
    <w:basedOn w:val="Normal"/>
    <w:next w:val="Subttulo"/>
    <w:link w:val="Ttulo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ubttulo">
    <w:name w:val="Subtitle"/>
    <w:basedOn w:val="Normal"/>
    <w:qFormat/>
    <w:rsid w:val="004675A4"/>
    <w:pPr>
      <w:spacing w:after="60"/>
      <w:jc w:val="center"/>
      <w:outlineLvl w:val="1"/>
    </w:pPr>
    <w:rPr>
      <w:rFonts w:ascii="Arial" w:hAnsi="Arial" w:cs="Arial"/>
      <w:szCs w:val="24"/>
    </w:rPr>
  </w:style>
  <w:style w:type="paragraph" w:styleId="Textodebloque">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Textoindependiente2">
    <w:name w:val="Body Text 2"/>
    <w:basedOn w:val="Normal"/>
    <w:rsid w:val="003617D2"/>
    <w:pPr>
      <w:spacing w:after="120" w:line="480" w:lineRule="auto"/>
    </w:pPr>
  </w:style>
  <w:style w:type="paragraph" w:styleId="Textoindependiente3">
    <w:name w:val="Body Text 3"/>
    <w:basedOn w:val="Normal"/>
    <w:rsid w:val="003617D2"/>
    <w:pPr>
      <w:spacing w:after="120"/>
    </w:pPr>
    <w:rPr>
      <w:sz w:val="16"/>
      <w:szCs w:val="16"/>
    </w:rPr>
  </w:style>
  <w:style w:type="character" w:customStyle="1" w:styleId="articulo-principal">
    <w:name w:val="articulo-principal"/>
    <w:basedOn w:val="Fuentedeprrafopredeter"/>
    <w:rsid w:val="00D72B29"/>
  </w:style>
  <w:style w:type="character" w:customStyle="1" w:styleId="articulo-principal1">
    <w:name w:val="articulo-principal1"/>
    <w:rsid w:val="00107F17"/>
    <w:rPr>
      <w:shd w:val="clear" w:color="auto" w:fill="FF0000"/>
    </w:rPr>
  </w:style>
  <w:style w:type="character" w:customStyle="1" w:styleId="Ttulo4Car">
    <w:name w:val="Título 4 Car"/>
    <w:link w:val="Ttulo4"/>
    <w:semiHidden/>
    <w:rsid w:val="00193237"/>
    <w:rPr>
      <w:rFonts w:ascii="Calibri" w:eastAsia="Times New Roman" w:hAnsi="Calibri" w:cs="Times New Roman"/>
      <w:b/>
      <w:bCs/>
      <w:sz w:val="28"/>
      <w:szCs w:val="28"/>
      <w:lang w:val="es-ES_tradnl" w:eastAsia="es-ES"/>
    </w:rPr>
  </w:style>
  <w:style w:type="paragraph" w:styleId="Cierre">
    <w:name w:val="Closing"/>
    <w:basedOn w:val="Normal"/>
    <w:rsid w:val="00A35B1C"/>
    <w:pPr>
      <w:ind w:left="4252"/>
    </w:pPr>
  </w:style>
  <w:style w:type="paragraph" w:styleId="Textoindependienteprimerasangra">
    <w:name w:val="Body Text First Indent"/>
    <w:basedOn w:val="Textoindependiente"/>
    <w:rsid w:val="00A35B1C"/>
    <w:pPr>
      <w:spacing w:after="120" w:line="240" w:lineRule="auto"/>
      <w:ind w:firstLine="210"/>
      <w:jc w:val="left"/>
    </w:pPr>
    <w:rPr>
      <w:rFonts w:ascii="Times New Roman" w:hAnsi="Times New Roman"/>
    </w:rPr>
  </w:style>
  <w:style w:type="paragraph" w:styleId="Sangradetextonormal">
    <w:name w:val="Body Text Indent"/>
    <w:basedOn w:val="Normal"/>
    <w:rsid w:val="00A35B1C"/>
    <w:pPr>
      <w:spacing w:after="120"/>
      <w:ind w:left="283"/>
    </w:pPr>
  </w:style>
  <w:style w:type="paragraph" w:styleId="Textoindependienteprimerasangra2">
    <w:name w:val="Body Text First Indent 2"/>
    <w:basedOn w:val="Sangradetextonormal"/>
    <w:rsid w:val="00A35B1C"/>
    <w:pPr>
      <w:ind w:firstLine="210"/>
    </w:pPr>
  </w:style>
  <w:style w:type="character" w:customStyle="1" w:styleId="TtuloCar">
    <w:name w:val="Título Car"/>
    <w:link w:val="Ttulo"/>
    <w:rsid w:val="003F59E5"/>
    <w:rPr>
      <w:rFonts w:ascii="Tahoma" w:hAnsi="Tahoma" w:cs="Tahoma"/>
      <w:b/>
      <w:sz w:val="24"/>
      <w:lang w:val="es-ES" w:eastAsia="ar-SA"/>
    </w:rPr>
  </w:style>
  <w:style w:type="character" w:customStyle="1" w:styleId="TextonotapieCar">
    <w:name w:val="Texto nota pie Car"/>
    <w:link w:val="Textonotapi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89742">
      <w:bodyDiv w:val="1"/>
      <w:marLeft w:val="0"/>
      <w:marRight w:val="0"/>
      <w:marTop w:val="0"/>
      <w:marBottom w:val="0"/>
      <w:divBdr>
        <w:top w:val="none" w:sz="0" w:space="0" w:color="auto"/>
        <w:left w:val="none" w:sz="0" w:space="0" w:color="auto"/>
        <w:bottom w:val="none" w:sz="0" w:space="0" w:color="auto"/>
        <w:right w:val="none" w:sz="0" w:space="0" w:color="auto"/>
      </w:divBdr>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882</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ACCIÓN DE TUTELA</vt:lpstr>
    </vt:vector>
  </TitlesOfParts>
  <Company>Luffi</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creator>windows</dc:creator>
  <cp:lastModifiedBy>Luffi</cp:lastModifiedBy>
  <cp:revision>16</cp:revision>
  <cp:lastPrinted>2018-07-30T19:23:00Z</cp:lastPrinted>
  <dcterms:created xsi:type="dcterms:W3CDTF">2018-05-16T21:00:00Z</dcterms:created>
  <dcterms:modified xsi:type="dcterms:W3CDTF">2018-07-31T19:37:00Z</dcterms:modified>
</cp:coreProperties>
</file>