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14:paraId="69744019" w14:textId="77777777" w:rsidR="00E84CD2" w:rsidRDefault="00E84CD2" w:rsidP="00BD7341">
      <w:pPr>
        <w:pStyle w:val="Sinespaciado"/>
        <w:rPr>
          <w:rFonts w:ascii="Tahoma" w:hAnsi="Tahoma" w:cs="Tahoma"/>
          <w:b/>
          <w:sz w:val="18"/>
          <w:szCs w:val="18"/>
        </w:rPr>
      </w:pPr>
    </w:p>
    <w:p w14:paraId="661BB15A" w14:textId="77777777" w:rsidR="00E84CD2" w:rsidRDefault="00E84CD2" w:rsidP="00E84CD2">
      <w:pPr>
        <w:pStyle w:val="Sinespaciado"/>
        <w:rPr>
          <w:rFonts w:ascii="Tahoma" w:hAnsi="Tahoma" w:cs="Tahoma"/>
          <w:b/>
          <w:sz w:val="18"/>
          <w:szCs w:val="18"/>
        </w:rPr>
      </w:pPr>
    </w:p>
    <w:p w14:paraId="4F6FAD20" w14:textId="77777777" w:rsidR="00E84CD2" w:rsidRPr="00C266DC" w:rsidRDefault="00E84CD2" w:rsidP="00E84CD2">
      <w:pPr>
        <w:pBdr>
          <w:top w:val="single" w:sz="4" w:space="0" w:color="auto"/>
          <w:left w:val="single" w:sz="4" w:space="4" w:color="auto"/>
          <w:bottom w:val="single" w:sz="4" w:space="1" w:color="auto"/>
          <w:right w:val="single" w:sz="4" w:space="4" w:color="auto"/>
        </w:pBdr>
        <w:rPr>
          <w:rFonts w:ascii="Arial Narrow" w:hAnsi="Arial Narrow" w:cs="Tahoma"/>
          <w:b/>
          <w:sz w:val="16"/>
          <w:szCs w:val="18"/>
        </w:rPr>
      </w:pPr>
      <w:r w:rsidRPr="007E274D">
        <w:rPr>
          <w:rFonts w:ascii="Arial Narrow" w:hAnsi="Arial Narrow" w:cs="Tahoma"/>
          <w:sz w:val="16"/>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0A517FE4" w14:textId="77777777" w:rsidR="00E84CD2" w:rsidRDefault="00E84CD2" w:rsidP="00E84CD2">
      <w:pPr>
        <w:pStyle w:val="Sinespaciado"/>
        <w:rPr>
          <w:rFonts w:ascii="Tahoma" w:hAnsi="Tahoma" w:cs="Tahoma"/>
          <w:b/>
          <w:sz w:val="18"/>
          <w:szCs w:val="18"/>
        </w:rPr>
      </w:pPr>
    </w:p>
    <w:p w14:paraId="1637649E" w14:textId="77777777" w:rsidR="00E84CD2" w:rsidRPr="00536C5B" w:rsidRDefault="00E84CD2" w:rsidP="00BD7341">
      <w:pPr>
        <w:pStyle w:val="Sinespaciado"/>
        <w:rPr>
          <w:rFonts w:ascii="Tahoma" w:hAnsi="Tahoma" w:cs="Tahoma"/>
          <w:sz w:val="18"/>
          <w:szCs w:val="18"/>
        </w:rPr>
      </w:pPr>
    </w:p>
    <w:p w14:paraId="66D08F3A" w14:textId="68F037F1" w:rsidR="00C73708" w:rsidRPr="00474BEE" w:rsidRDefault="00C73708" w:rsidP="00BD7341">
      <w:pPr>
        <w:pStyle w:val="Sinespaciado"/>
        <w:rPr>
          <w:rFonts w:ascii="Tahoma" w:hAnsi="Tahoma" w:cs="Tahoma"/>
          <w:sz w:val="18"/>
          <w:szCs w:val="18"/>
        </w:rPr>
      </w:pPr>
      <w:r w:rsidRPr="00474BEE">
        <w:rPr>
          <w:rFonts w:ascii="Tahoma" w:hAnsi="Tahoma" w:cs="Tahoma"/>
          <w:sz w:val="18"/>
          <w:szCs w:val="18"/>
        </w:rPr>
        <w:t>Providencia:</w:t>
      </w:r>
      <w:r w:rsidRPr="00474BEE">
        <w:rPr>
          <w:rFonts w:ascii="Tahoma" w:hAnsi="Tahoma" w:cs="Tahoma"/>
          <w:sz w:val="18"/>
          <w:szCs w:val="18"/>
        </w:rPr>
        <w:tab/>
      </w:r>
      <w:r w:rsidR="000A3D3E" w:rsidRPr="00474BEE">
        <w:rPr>
          <w:rFonts w:ascii="Tahoma" w:hAnsi="Tahoma" w:cs="Tahoma"/>
          <w:sz w:val="18"/>
          <w:szCs w:val="18"/>
        </w:rPr>
        <w:tab/>
      </w:r>
      <w:r w:rsidR="000B1D32" w:rsidRPr="00474BEE">
        <w:rPr>
          <w:rFonts w:ascii="Tahoma" w:hAnsi="Tahoma" w:cs="Tahoma"/>
          <w:sz w:val="18"/>
          <w:szCs w:val="18"/>
        </w:rPr>
        <w:t>Sentencia</w:t>
      </w:r>
      <w:r w:rsidR="00F003CD" w:rsidRPr="00474BEE">
        <w:rPr>
          <w:rFonts w:ascii="Tahoma" w:hAnsi="Tahoma" w:cs="Tahoma"/>
          <w:sz w:val="18"/>
          <w:szCs w:val="18"/>
        </w:rPr>
        <w:t xml:space="preserve"> </w:t>
      </w:r>
      <w:r w:rsidR="003A0332" w:rsidRPr="00474BEE">
        <w:rPr>
          <w:rFonts w:ascii="Tahoma" w:hAnsi="Tahoma" w:cs="Tahoma"/>
          <w:sz w:val="18"/>
          <w:szCs w:val="18"/>
        </w:rPr>
        <w:t xml:space="preserve">del </w:t>
      </w:r>
      <w:r w:rsidR="00BD7341" w:rsidRPr="00474BEE">
        <w:rPr>
          <w:rFonts w:ascii="Tahoma" w:hAnsi="Tahoma" w:cs="Tahoma"/>
          <w:sz w:val="18"/>
          <w:szCs w:val="18"/>
        </w:rPr>
        <w:t>30</w:t>
      </w:r>
      <w:r w:rsidR="0056113B" w:rsidRPr="00474BEE">
        <w:rPr>
          <w:rFonts w:ascii="Tahoma" w:hAnsi="Tahoma" w:cs="Tahoma"/>
          <w:sz w:val="18"/>
          <w:szCs w:val="18"/>
        </w:rPr>
        <w:t xml:space="preserve"> </w:t>
      </w:r>
      <w:r w:rsidR="00067609" w:rsidRPr="00474BEE">
        <w:rPr>
          <w:rFonts w:ascii="Tahoma" w:hAnsi="Tahoma" w:cs="Tahoma"/>
          <w:sz w:val="18"/>
          <w:szCs w:val="18"/>
        </w:rPr>
        <w:t xml:space="preserve">de </w:t>
      </w:r>
      <w:r w:rsidR="00B224F2" w:rsidRPr="00474BEE">
        <w:rPr>
          <w:rFonts w:ascii="Tahoma" w:hAnsi="Tahoma" w:cs="Tahoma"/>
          <w:sz w:val="18"/>
          <w:szCs w:val="18"/>
        </w:rPr>
        <w:t>ag</w:t>
      </w:r>
      <w:r w:rsidR="00A72A2A" w:rsidRPr="00474BEE">
        <w:rPr>
          <w:rFonts w:ascii="Tahoma" w:hAnsi="Tahoma" w:cs="Tahoma"/>
          <w:sz w:val="18"/>
          <w:szCs w:val="18"/>
        </w:rPr>
        <w:t>o</w:t>
      </w:r>
      <w:r w:rsidR="00B224F2" w:rsidRPr="00474BEE">
        <w:rPr>
          <w:rFonts w:ascii="Tahoma" w:hAnsi="Tahoma" w:cs="Tahoma"/>
          <w:sz w:val="18"/>
          <w:szCs w:val="18"/>
        </w:rPr>
        <w:t>sto</w:t>
      </w:r>
      <w:r w:rsidR="00EB30B0" w:rsidRPr="00474BEE">
        <w:rPr>
          <w:rFonts w:ascii="Tahoma" w:hAnsi="Tahoma" w:cs="Tahoma"/>
          <w:sz w:val="18"/>
          <w:szCs w:val="18"/>
        </w:rPr>
        <w:t xml:space="preserve"> </w:t>
      </w:r>
      <w:r w:rsidR="00491269" w:rsidRPr="00474BEE">
        <w:rPr>
          <w:rFonts w:ascii="Tahoma" w:hAnsi="Tahoma" w:cs="Tahoma"/>
          <w:sz w:val="18"/>
          <w:szCs w:val="18"/>
        </w:rPr>
        <w:t>de 201</w:t>
      </w:r>
      <w:r w:rsidR="00527E63" w:rsidRPr="00474BEE">
        <w:rPr>
          <w:rFonts w:ascii="Tahoma" w:hAnsi="Tahoma" w:cs="Tahoma"/>
          <w:sz w:val="18"/>
          <w:szCs w:val="18"/>
        </w:rPr>
        <w:t>8</w:t>
      </w:r>
    </w:p>
    <w:p w14:paraId="6A138B78" w14:textId="111C4F1C" w:rsidR="00C73708" w:rsidRPr="00474BEE" w:rsidRDefault="00C73708" w:rsidP="00BD7341">
      <w:pPr>
        <w:pStyle w:val="Sinespaciado"/>
        <w:rPr>
          <w:rFonts w:ascii="Tahoma" w:hAnsi="Tahoma" w:cs="Tahoma"/>
          <w:sz w:val="18"/>
          <w:szCs w:val="18"/>
        </w:rPr>
      </w:pPr>
      <w:r w:rsidRPr="00474BEE">
        <w:rPr>
          <w:rFonts w:ascii="Tahoma" w:hAnsi="Tahoma" w:cs="Tahoma"/>
          <w:sz w:val="18"/>
          <w:szCs w:val="18"/>
        </w:rPr>
        <w:t>Radicación No.:</w:t>
      </w:r>
      <w:r w:rsidR="000A3D3E" w:rsidRPr="00474BEE">
        <w:rPr>
          <w:rFonts w:ascii="Tahoma" w:hAnsi="Tahoma" w:cs="Tahoma"/>
          <w:sz w:val="18"/>
          <w:szCs w:val="18"/>
        </w:rPr>
        <w:tab/>
      </w:r>
      <w:r w:rsidRPr="00474BEE">
        <w:rPr>
          <w:rFonts w:ascii="Tahoma" w:hAnsi="Tahoma" w:cs="Tahoma"/>
          <w:sz w:val="18"/>
          <w:szCs w:val="18"/>
        </w:rPr>
        <w:tab/>
      </w:r>
      <w:r w:rsidR="001B21B4" w:rsidRPr="00474BEE">
        <w:rPr>
          <w:rFonts w:ascii="Tahoma" w:hAnsi="Tahoma" w:cs="Tahoma"/>
          <w:sz w:val="18"/>
          <w:szCs w:val="18"/>
        </w:rPr>
        <w:t>66001-31-05</w:t>
      </w:r>
      <w:r w:rsidR="00491269" w:rsidRPr="00474BEE">
        <w:rPr>
          <w:rFonts w:ascii="Tahoma" w:hAnsi="Tahoma" w:cs="Tahoma"/>
          <w:sz w:val="18"/>
          <w:szCs w:val="18"/>
        </w:rPr>
        <w:t>-00</w:t>
      </w:r>
      <w:r w:rsidR="005D5230" w:rsidRPr="00474BEE">
        <w:rPr>
          <w:rFonts w:ascii="Tahoma" w:hAnsi="Tahoma" w:cs="Tahoma"/>
          <w:sz w:val="18"/>
          <w:szCs w:val="18"/>
        </w:rPr>
        <w:t>0</w:t>
      </w:r>
      <w:r w:rsidR="00296AE1" w:rsidRPr="00474BEE">
        <w:rPr>
          <w:rFonts w:ascii="Tahoma" w:hAnsi="Tahoma" w:cs="Tahoma"/>
          <w:sz w:val="18"/>
          <w:szCs w:val="18"/>
        </w:rPr>
        <w:t>-</w:t>
      </w:r>
      <w:r w:rsidR="00491269" w:rsidRPr="00474BEE">
        <w:rPr>
          <w:rFonts w:ascii="Tahoma" w:hAnsi="Tahoma" w:cs="Tahoma"/>
          <w:sz w:val="18"/>
          <w:szCs w:val="18"/>
        </w:rPr>
        <w:t>201</w:t>
      </w:r>
      <w:r w:rsidR="00527E63" w:rsidRPr="00474BEE">
        <w:rPr>
          <w:rFonts w:ascii="Tahoma" w:hAnsi="Tahoma" w:cs="Tahoma"/>
          <w:sz w:val="18"/>
          <w:szCs w:val="18"/>
        </w:rPr>
        <w:t>8</w:t>
      </w:r>
      <w:r w:rsidR="00491269" w:rsidRPr="00474BEE">
        <w:rPr>
          <w:rFonts w:ascii="Tahoma" w:hAnsi="Tahoma" w:cs="Tahoma"/>
          <w:sz w:val="18"/>
          <w:szCs w:val="18"/>
        </w:rPr>
        <w:t>-00</w:t>
      </w:r>
      <w:r w:rsidR="005D5230" w:rsidRPr="00474BEE">
        <w:rPr>
          <w:rFonts w:ascii="Tahoma" w:hAnsi="Tahoma" w:cs="Tahoma"/>
          <w:sz w:val="18"/>
          <w:szCs w:val="18"/>
        </w:rPr>
        <w:t>354-01</w:t>
      </w:r>
    </w:p>
    <w:p w14:paraId="0ADA6DE9" w14:textId="60E7F1BE" w:rsidR="00C73708" w:rsidRPr="00474BEE" w:rsidRDefault="00C73708" w:rsidP="00BD7341">
      <w:pPr>
        <w:pStyle w:val="Sinespaciado"/>
        <w:rPr>
          <w:rFonts w:ascii="Tahoma" w:hAnsi="Tahoma" w:cs="Tahoma"/>
          <w:sz w:val="18"/>
          <w:szCs w:val="18"/>
        </w:rPr>
      </w:pPr>
      <w:r w:rsidRPr="00474BEE">
        <w:rPr>
          <w:rFonts w:ascii="Tahoma" w:hAnsi="Tahoma" w:cs="Tahoma"/>
          <w:sz w:val="18"/>
          <w:szCs w:val="18"/>
        </w:rPr>
        <w:t>Proceso:</w:t>
      </w:r>
      <w:r w:rsidRPr="00474BEE">
        <w:rPr>
          <w:rFonts w:ascii="Tahoma" w:hAnsi="Tahoma" w:cs="Tahoma"/>
          <w:sz w:val="18"/>
          <w:szCs w:val="18"/>
        </w:rPr>
        <w:tab/>
      </w:r>
      <w:r w:rsidR="000A3D3E" w:rsidRPr="00474BEE">
        <w:rPr>
          <w:rFonts w:ascii="Tahoma" w:hAnsi="Tahoma" w:cs="Tahoma"/>
          <w:sz w:val="18"/>
          <w:szCs w:val="18"/>
        </w:rPr>
        <w:tab/>
      </w:r>
      <w:r w:rsidR="00536C5B" w:rsidRPr="00474BEE">
        <w:rPr>
          <w:rFonts w:ascii="Tahoma" w:hAnsi="Tahoma" w:cs="Tahoma"/>
          <w:sz w:val="18"/>
          <w:szCs w:val="18"/>
        </w:rPr>
        <w:tab/>
      </w:r>
      <w:r w:rsidRPr="00474BEE">
        <w:rPr>
          <w:rFonts w:ascii="Tahoma" w:hAnsi="Tahoma" w:cs="Tahoma"/>
          <w:sz w:val="18"/>
          <w:szCs w:val="18"/>
        </w:rPr>
        <w:t>Acción de tutela</w:t>
      </w:r>
      <w:r w:rsidR="000B1D32" w:rsidRPr="00474BEE">
        <w:rPr>
          <w:rFonts w:ascii="Tahoma" w:hAnsi="Tahoma" w:cs="Tahoma"/>
          <w:sz w:val="18"/>
          <w:szCs w:val="18"/>
        </w:rPr>
        <w:t xml:space="preserve"> </w:t>
      </w:r>
    </w:p>
    <w:p w14:paraId="78B74C06" w14:textId="750390F9" w:rsidR="00142CF0" w:rsidRPr="00474BEE" w:rsidRDefault="00C73708" w:rsidP="00BD7341">
      <w:pPr>
        <w:pStyle w:val="Sinespaciado"/>
        <w:rPr>
          <w:rFonts w:ascii="Tahoma" w:hAnsi="Tahoma" w:cs="Tahoma"/>
          <w:sz w:val="18"/>
          <w:szCs w:val="18"/>
        </w:rPr>
      </w:pPr>
      <w:r w:rsidRPr="00474BEE">
        <w:rPr>
          <w:rFonts w:ascii="Tahoma" w:hAnsi="Tahoma" w:cs="Tahoma"/>
          <w:sz w:val="18"/>
          <w:szCs w:val="18"/>
        </w:rPr>
        <w:t>Accionante:</w:t>
      </w:r>
      <w:r w:rsidRPr="00474BEE">
        <w:rPr>
          <w:rFonts w:ascii="Tahoma" w:hAnsi="Tahoma" w:cs="Tahoma"/>
          <w:sz w:val="18"/>
          <w:szCs w:val="18"/>
        </w:rPr>
        <w:tab/>
      </w:r>
      <w:r w:rsidR="000A3D3E" w:rsidRPr="00474BEE">
        <w:rPr>
          <w:rFonts w:ascii="Tahoma" w:hAnsi="Tahoma" w:cs="Tahoma"/>
          <w:sz w:val="18"/>
          <w:szCs w:val="18"/>
        </w:rPr>
        <w:tab/>
      </w:r>
      <w:proofErr w:type="spellStart"/>
      <w:r w:rsidR="00901278" w:rsidRPr="00474BEE">
        <w:rPr>
          <w:rFonts w:ascii="Tahoma" w:hAnsi="Tahoma" w:cs="Tahoma"/>
          <w:sz w:val="18"/>
          <w:szCs w:val="18"/>
        </w:rPr>
        <w:t>Aleyda</w:t>
      </w:r>
      <w:proofErr w:type="spellEnd"/>
      <w:r w:rsidR="00901278" w:rsidRPr="00474BEE">
        <w:rPr>
          <w:rFonts w:ascii="Tahoma" w:hAnsi="Tahoma" w:cs="Tahoma"/>
          <w:sz w:val="18"/>
          <w:szCs w:val="18"/>
        </w:rPr>
        <w:t xml:space="preserve"> Gil Díaz </w:t>
      </w:r>
      <w:r w:rsidR="0035303F" w:rsidRPr="00474BEE">
        <w:rPr>
          <w:rFonts w:ascii="Tahoma" w:hAnsi="Tahoma" w:cs="Tahoma"/>
          <w:sz w:val="18"/>
          <w:szCs w:val="18"/>
        </w:rPr>
        <w:t xml:space="preserve">y Eduardo </w:t>
      </w:r>
      <w:proofErr w:type="spellStart"/>
      <w:r w:rsidR="0035303F" w:rsidRPr="00474BEE">
        <w:rPr>
          <w:rFonts w:ascii="Tahoma" w:hAnsi="Tahoma" w:cs="Tahoma"/>
          <w:sz w:val="18"/>
          <w:szCs w:val="18"/>
        </w:rPr>
        <w:t>Noreña</w:t>
      </w:r>
      <w:proofErr w:type="spellEnd"/>
      <w:r w:rsidR="0035303F" w:rsidRPr="00474BEE">
        <w:rPr>
          <w:rFonts w:ascii="Tahoma" w:hAnsi="Tahoma" w:cs="Tahoma"/>
          <w:sz w:val="18"/>
          <w:szCs w:val="18"/>
        </w:rPr>
        <w:t xml:space="preserve"> Gallego</w:t>
      </w:r>
    </w:p>
    <w:p w14:paraId="1C7E511A" w14:textId="6376ADDE" w:rsidR="00747190" w:rsidRPr="00474BEE" w:rsidRDefault="00C73708" w:rsidP="00BD7341">
      <w:pPr>
        <w:pStyle w:val="Sinespaciado"/>
        <w:rPr>
          <w:rFonts w:ascii="Tahoma" w:hAnsi="Tahoma" w:cs="Tahoma"/>
          <w:sz w:val="18"/>
          <w:szCs w:val="18"/>
        </w:rPr>
      </w:pPr>
      <w:bookmarkStart w:id="0" w:name="OLE_LINK1"/>
      <w:r w:rsidRPr="00474BEE">
        <w:rPr>
          <w:rFonts w:ascii="Tahoma" w:hAnsi="Tahoma" w:cs="Tahoma"/>
          <w:sz w:val="18"/>
          <w:szCs w:val="18"/>
        </w:rPr>
        <w:t>Accionado:</w:t>
      </w:r>
      <w:r w:rsidRPr="00474BEE">
        <w:rPr>
          <w:rFonts w:ascii="Tahoma" w:hAnsi="Tahoma" w:cs="Tahoma"/>
          <w:sz w:val="18"/>
          <w:szCs w:val="18"/>
        </w:rPr>
        <w:tab/>
      </w:r>
      <w:bookmarkEnd w:id="0"/>
      <w:r w:rsidR="00106726" w:rsidRPr="00474BEE">
        <w:rPr>
          <w:rFonts w:ascii="Tahoma" w:hAnsi="Tahoma" w:cs="Tahoma"/>
          <w:sz w:val="18"/>
          <w:szCs w:val="18"/>
        </w:rPr>
        <w:t xml:space="preserve"> </w:t>
      </w:r>
      <w:r w:rsidR="009A633B" w:rsidRPr="00474BEE">
        <w:rPr>
          <w:rFonts w:ascii="Tahoma" w:hAnsi="Tahoma" w:cs="Tahoma"/>
          <w:sz w:val="18"/>
          <w:szCs w:val="18"/>
        </w:rPr>
        <w:t xml:space="preserve"> </w:t>
      </w:r>
      <w:r w:rsidR="000A3D3E" w:rsidRPr="00474BEE">
        <w:rPr>
          <w:rFonts w:ascii="Tahoma" w:hAnsi="Tahoma" w:cs="Tahoma"/>
          <w:sz w:val="18"/>
          <w:szCs w:val="18"/>
        </w:rPr>
        <w:tab/>
      </w:r>
      <w:r w:rsidR="005D5230" w:rsidRPr="00474BEE">
        <w:rPr>
          <w:rFonts w:ascii="Tahoma" w:hAnsi="Tahoma" w:cs="Tahoma"/>
          <w:sz w:val="18"/>
          <w:szCs w:val="18"/>
        </w:rPr>
        <w:t>Policía Nacional,  Instituto de Movilidad y Ministerio de Defensa</w:t>
      </w:r>
    </w:p>
    <w:p w14:paraId="4B3F1EC9" w14:textId="1D82F957" w:rsidR="00C73708" w:rsidRPr="00536C5B" w:rsidRDefault="00C73708" w:rsidP="00BD7341">
      <w:pPr>
        <w:pStyle w:val="Sinespaciado"/>
        <w:rPr>
          <w:rFonts w:ascii="Tahoma" w:hAnsi="Tahoma" w:cs="Tahoma"/>
          <w:sz w:val="18"/>
          <w:szCs w:val="18"/>
        </w:rPr>
      </w:pPr>
      <w:r w:rsidRPr="00474BEE">
        <w:rPr>
          <w:rFonts w:ascii="Tahoma" w:hAnsi="Tahoma" w:cs="Tahoma"/>
          <w:sz w:val="18"/>
          <w:szCs w:val="18"/>
        </w:rPr>
        <w:t xml:space="preserve">Juzgado de origen: </w:t>
      </w:r>
      <w:r w:rsidR="000A3D3E" w:rsidRPr="00474BEE">
        <w:rPr>
          <w:rFonts w:ascii="Tahoma" w:hAnsi="Tahoma" w:cs="Tahoma"/>
          <w:sz w:val="18"/>
          <w:szCs w:val="18"/>
        </w:rPr>
        <w:tab/>
      </w:r>
      <w:r w:rsidR="005D5230" w:rsidRPr="00474BEE">
        <w:rPr>
          <w:rFonts w:ascii="Tahoma" w:hAnsi="Tahoma" w:cs="Tahoma"/>
          <w:sz w:val="18"/>
          <w:szCs w:val="18"/>
        </w:rPr>
        <w:t xml:space="preserve">Cuarto </w:t>
      </w:r>
      <w:r w:rsidR="001B21B4" w:rsidRPr="00474BEE">
        <w:rPr>
          <w:rFonts w:ascii="Tahoma" w:hAnsi="Tahoma" w:cs="Tahoma"/>
          <w:sz w:val="18"/>
          <w:szCs w:val="18"/>
        </w:rPr>
        <w:t>Laboral del Circuito de Pereira</w:t>
      </w:r>
    </w:p>
    <w:p w14:paraId="3F7C48A6" w14:textId="77777777" w:rsidR="00536C5B" w:rsidRPr="00536C5B" w:rsidRDefault="00536C5B" w:rsidP="00BD7341">
      <w:pPr>
        <w:tabs>
          <w:tab w:val="left" w:pos="2127"/>
        </w:tabs>
        <w:spacing w:after="0"/>
        <w:ind w:left="2127" w:hanging="2127"/>
        <w:jc w:val="both"/>
        <w:rPr>
          <w:rFonts w:ascii="Tahoma" w:hAnsi="Tahoma" w:cs="Tahoma"/>
          <w:sz w:val="18"/>
          <w:szCs w:val="18"/>
        </w:rPr>
      </w:pPr>
    </w:p>
    <w:p w14:paraId="1DFBD243" w14:textId="77777777" w:rsidR="00536C5B" w:rsidRDefault="00536C5B" w:rsidP="00BD7341">
      <w:pPr>
        <w:tabs>
          <w:tab w:val="left" w:pos="2127"/>
        </w:tabs>
        <w:spacing w:after="0"/>
        <w:ind w:left="2127" w:hanging="2127"/>
        <w:jc w:val="both"/>
        <w:rPr>
          <w:rFonts w:ascii="Tahoma" w:hAnsi="Tahoma" w:cs="Tahoma"/>
          <w:b/>
          <w:sz w:val="18"/>
          <w:szCs w:val="18"/>
        </w:rPr>
      </w:pPr>
    </w:p>
    <w:p w14:paraId="1A97A55A" w14:textId="1C79C30C" w:rsidR="000333F0" w:rsidRPr="00474BEE" w:rsidRDefault="00C73708" w:rsidP="00474BEE">
      <w:pPr>
        <w:tabs>
          <w:tab w:val="left" w:pos="0"/>
        </w:tabs>
        <w:spacing w:after="0"/>
        <w:jc w:val="both"/>
        <w:rPr>
          <w:rFonts w:ascii="Arial" w:hAnsi="Arial" w:cs="Arial"/>
          <w:b/>
        </w:rPr>
      </w:pPr>
      <w:r w:rsidRPr="00927817">
        <w:rPr>
          <w:rFonts w:ascii="Tahoma" w:hAnsi="Tahoma" w:cs="Tahoma"/>
          <w:b/>
          <w:sz w:val="18"/>
          <w:szCs w:val="18"/>
        </w:rPr>
        <w:t>Tema</w:t>
      </w:r>
      <w:r w:rsidR="00474BEE">
        <w:rPr>
          <w:rFonts w:ascii="Tahoma" w:hAnsi="Tahoma" w:cs="Tahoma"/>
          <w:b/>
          <w:sz w:val="18"/>
          <w:szCs w:val="18"/>
        </w:rPr>
        <w:t>s</w:t>
      </w:r>
      <w:r w:rsidRPr="00927817">
        <w:rPr>
          <w:rFonts w:ascii="Tahoma" w:hAnsi="Tahoma" w:cs="Tahoma"/>
          <w:b/>
          <w:sz w:val="18"/>
          <w:szCs w:val="18"/>
        </w:rPr>
        <w:t>:</w:t>
      </w:r>
      <w:r w:rsidR="00474BEE">
        <w:rPr>
          <w:rFonts w:ascii="Tahoma" w:hAnsi="Tahoma" w:cs="Tahoma"/>
          <w:b/>
          <w:sz w:val="18"/>
          <w:szCs w:val="18"/>
        </w:rPr>
        <w:tab/>
      </w:r>
      <w:r w:rsidR="00474BEE">
        <w:rPr>
          <w:rFonts w:ascii="Tahoma" w:hAnsi="Tahoma" w:cs="Tahoma"/>
          <w:b/>
          <w:sz w:val="18"/>
          <w:szCs w:val="18"/>
        </w:rPr>
        <w:tab/>
      </w:r>
      <w:r w:rsidR="00AA73FD" w:rsidRPr="00927817">
        <w:rPr>
          <w:rFonts w:ascii="Tahoma" w:hAnsi="Tahoma" w:cs="Tahoma"/>
          <w:sz w:val="18"/>
          <w:szCs w:val="18"/>
        </w:rPr>
        <w:tab/>
      </w:r>
      <w:r w:rsidR="00474BEE" w:rsidRPr="00474BEE">
        <w:rPr>
          <w:rFonts w:ascii="Arial" w:hAnsi="Arial" w:cs="Arial"/>
          <w:b/>
        </w:rPr>
        <w:t>DEBIDO PROCESO EN LA IMPOSICIÓN DE UN COMPARENDO/ DERECHO FUNDAMENTAL A LA SALUD DE LAS PERSONAS VÍCTIMAS DE ACCIDENTES DE TRÁNSITO/ LEGITIMACIÓN EN LA CAUSA/</w:t>
      </w:r>
      <w:r w:rsidR="001A74E8">
        <w:rPr>
          <w:rFonts w:ascii="Arial" w:hAnsi="Arial" w:cs="Arial"/>
          <w:b/>
        </w:rPr>
        <w:t xml:space="preserve"> </w:t>
      </w:r>
      <w:r w:rsidR="004E7FAE">
        <w:rPr>
          <w:rFonts w:ascii="Arial" w:hAnsi="Arial" w:cs="Arial"/>
          <w:b/>
        </w:rPr>
        <w:t xml:space="preserve">REQUISITO DE CONSTITUIR LA PÓLIZA </w:t>
      </w:r>
      <w:proofErr w:type="spellStart"/>
      <w:r w:rsidR="004E7FAE">
        <w:rPr>
          <w:rFonts w:ascii="Arial" w:hAnsi="Arial" w:cs="Arial"/>
          <w:b/>
        </w:rPr>
        <w:t>SOAT</w:t>
      </w:r>
      <w:proofErr w:type="spellEnd"/>
      <w:r w:rsidR="004E7FAE">
        <w:rPr>
          <w:rFonts w:ascii="Arial" w:hAnsi="Arial" w:cs="Arial"/>
          <w:b/>
        </w:rPr>
        <w:t xml:space="preserve"> EN EL MEDIO DE TRANSPORTE/</w:t>
      </w:r>
      <w:bookmarkStart w:id="1" w:name="_GoBack"/>
      <w:bookmarkEnd w:id="1"/>
      <w:r w:rsidR="00474BEE" w:rsidRPr="00474BEE">
        <w:rPr>
          <w:rFonts w:ascii="Arial" w:hAnsi="Arial" w:cs="Arial"/>
          <w:b/>
        </w:rPr>
        <w:t xml:space="preserve"> </w:t>
      </w:r>
      <w:r w:rsidR="00474BEE">
        <w:rPr>
          <w:rFonts w:ascii="Arial" w:hAnsi="Arial" w:cs="Arial"/>
          <w:b/>
        </w:rPr>
        <w:t>CONFIRMA</w:t>
      </w:r>
      <w:r w:rsidR="004E7FAE">
        <w:rPr>
          <w:rFonts w:ascii="Arial" w:hAnsi="Arial" w:cs="Arial"/>
          <w:b/>
        </w:rPr>
        <w:t>.</w:t>
      </w:r>
    </w:p>
    <w:p w14:paraId="76D9BC1A" w14:textId="77777777" w:rsidR="00536C5B" w:rsidRDefault="00536C5B" w:rsidP="00536C5B">
      <w:pPr>
        <w:spacing w:after="0" w:line="240" w:lineRule="auto"/>
        <w:ind w:left="2124"/>
        <w:jc w:val="both"/>
        <w:rPr>
          <w:rFonts w:ascii="Tahoma" w:hAnsi="Tahoma" w:cs="Tahoma"/>
          <w:b/>
          <w:sz w:val="18"/>
          <w:szCs w:val="18"/>
        </w:rPr>
      </w:pPr>
    </w:p>
    <w:p w14:paraId="44E277AE" w14:textId="77777777" w:rsidR="00536C5B" w:rsidRDefault="00536C5B" w:rsidP="00536C5B">
      <w:pPr>
        <w:spacing w:after="0" w:line="240" w:lineRule="auto"/>
        <w:ind w:left="2124"/>
        <w:jc w:val="both"/>
        <w:rPr>
          <w:rFonts w:ascii="Tahoma" w:hAnsi="Tahoma" w:cs="Tahoma"/>
          <w:b/>
          <w:sz w:val="18"/>
          <w:szCs w:val="18"/>
        </w:rPr>
      </w:pPr>
    </w:p>
    <w:p w14:paraId="203A12E8" w14:textId="77777777" w:rsidR="00474BEE" w:rsidRDefault="00474BEE" w:rsidP="00474BEE">
      <w:pPr>
        <w:spacing w:after="0" w:line="276" w:lineRule="auto"/>
        <w:jc w:val="both"/>
        <w:rPr>
          <w:rFonts w:ascii="Tahoma" w:hAnsi="Tahoma" w:cs="Tahoma"/>
        </w:rPr>
      </w:pPr>
      <w:r w:rsidRPr="0005272B">
        <w:rPr>
          <w:rFonts w:ascii="Tahoma" w:hAnsi="Tahoma" w:cs="Tahoma"/>
        </w:rPr>
        <w:t>En</w:t>
      </w:r>
      <w:r>
        <w:rPr>
          <w:rFonts w:ascii="Tahoma" w:hAnsi="Tahoma" w:cs="Tahoma"/>
        </w:rPr>
        <w:t xml:space="preserve">cuentra la Sala que tal como lo ha indicado el A – quo, el señor Edgar </w:t>
      </w:r>
      <w:proofErr w:type="spellStart"/>
      <w:r>
        <w:rPr>
          <w:rFonts w:ascii="Tahoma" w:hAnsi="Tahoma" w:cs="Tahoma"/>
        </w:rPr>
        <w:t>Noreña</w:t>
      </w:r>
      <w:proofErr w:type="spellEnd"/>
      <w:r>
        <w:rPr>
          <w:rFonts w:ascii="Tahoma" w:hAnsi="Tahoma" w:cs="Tahoma"/>
        </w:rPr>
        <w:t xml:space="preserve"> Gallego, no ha acreditado ser el cónyuge o compañero permanente de la accionante, ni mucho menos figura en los documentos del vehículo (</w:t>
      </w:r>
      <w:proofErr w:type="spellStart"/>
      <w:r>
        <w:rPr>
          <w:rFonts w:ascii="Tahoma" w:hAnsi="Tahoma" w:cs="Tahoma"/>
        </w:rPr>
        <w:t>fl</w:t>
      </w:r>
      <w:proofErr w:type="spellEnd"/>
      <w:r>
        <w:rPr>
          <w:rFonts w:ascii="Tahoma" w:hAnsi="Tahoma" w:cs="Tahoma"/>
        </w:rPr>
        <w:t>. 8),  no siendo posible establecer que haya sido afectado en sus derechos con las acciones que motivaron  la interposición de la acción, por lo cual no se le tendrá como parte.</w:t>
      </w:r>
    </w:p>
    <w:p w14:paraId="54C81284" w14:textId="78E02274" w:rsidR="00474BEE" w:rsidRDefault="00474BEE" w:rsidP="00474BEE">
      <w:pPr>
        <w:spacing w:after="0" w:line="276" w:lineRule="auto"/>
        <w:jc w:val="both"/>
        <w:rPr>
          <w:rFonts w:ascii="Tahoma" w:hAnsi="Tahoma" w:cs="Tahoma"/>
        </w:rPr>
      </w:pPr>
      <w:r>
        <w:rPr>
          <w:rFonts w:ascii="Tahoma" w:hAnsi="Tahoma" w:cs="Tahoma"/>
        </w:rPr>
        <w:t>(…)</w:t>
      </w:r>
    </w:p>
    <w:p w14:paraId="7F3C6353" w14:textId="77777777" w:rsidR="00474BEE" w:rsidRDefault="00474BEE" w:rsidP="00474BEE">
      <w:pPr>
        <w:spacing w:after="0" w:line="276" w:lineRule="auto"/>
        <w:jc w:val="both"/>
        <w:rPr>
          <w:rFonts w:ascii="Tahoma" w:hAnsi="Tahoma" w:cs="Tahoma"/>
        </w:rPr>
      </w:pPr>
      <w:r>
        <w:rPr>
          <w:rFonts w:ascii="Tahoma" w:hAnsi="Tahoma" w:cs="Tahoma"/>
        </w:rPr>
        <w:t xml:space="preserve">De la interpretación de esta norma, se puede deducir que el establecer la legalidad del medio de transporte, entre cuyos requisitos está portar un </w:t>
      </w:r>
      <w:proofErr w:type="spellStart"/>
      <w:r>
        <w:rPr>
          <w:rFonts w:ascii="Tahoma" w:hAnsi="Tahoma" w:cs="Tahoma"/>
        </w:rPr>
        <w:t>SOAT</w:t>
      </w:r>
      <w:proofErr w:type="spellEnd"/>
      <w:r>
        <w:rPr>
          <w:rFonts w:ascii="Tahoma" w:hAnsi="Tahoma" w:cs="Tahoma"/>
        </w:rPr>
        <w:t xml:space="preserve"> vigente, es una de las causales que el legislador dispuso para que la Policía pudiese efectuar el registro de vehículos, lo que no resulta  violatorio de la Constitución.</w:t>
      </w:r>
    </w:p>
    <w:p w14:paraId="4ABB5FC9" w14:textId="77777777" w:rsidR="00474BEE" w:rsidRDefault="00474BEE" w:rsidP="00474BEE">
      <w:pPr>
        <w:spacing w:after="0" w:line="276" w:lineRule="auto"/>
        <w:ind w:firstLine="709"/>
        <w:jc w:val="both"/>
        <w:rPr>
          <w:rFonts w:ascii="Tahoma" w:hAnsi="Tahoma" w:cs="Tahoma"/>
        </w:rPr>
      </w:pPr>
    </w:p>
    <w:p w14:paraId="11568CF2" w14:textId="497045F3" w:rsidR="00474BEE" w:rsidRPr="0005272B" w:rsidRDefault="00474BEE" w:rsidP="00474BEE">
      <w:pPr>
        <w:spacing w:after="0" w:line="276" w:lineRule="auto"/>
        <w:jc w:val="both"/>
        <w:rPr>
          <w:rFonts w:ascii="Tahoma" w:hAnsi="Tahoma" w:cs="Tahoma"/>
        </w:rPr>
      </w:pPr>
      <w:r>
        <w:rPr>
          <w:rFonts w:ascii="Tahoma" w:hAnsi="Tahoma" w:cs="Tahoma"/>
        </w:rPr>
        <w:t xml:space="preserve">En consecuencia, no se puede decir que a la señora </w:t>
      </w:r>
      <w:proofErr w:type="spellStart"/>
      <w:r>
        <w:rPr>
          <w:rFonts w:ascii="Tahoma" w:hAnsi="Tahoma" w:cs="Tahoma"/>
        </w:rPr>
        <w:t>Aleyda</w:t>
      </w:r>
      <w:proofErr w:type="spellEnd"/>
      <w:r>
        <w:rPr>
          <w:rFonts w:ascii="Tahoma" w:hAnsi="Tahoma" w:cs="Tahoma"/>
        </w:rPr>
        <w:t xml:space="preserve"> Gil Díaz le fue vulnerado su derecho al debido proceso, puesto que el comparendo que se le realizó el pasado 14 de julio de 2018, fue adelantado por la autoridad competente, esto es, un agente de tránsito inscrito al Instituto de Movilidad de Pereira; se basó en una conducta sancionable como lo es c</w:t>
      </w:r>
      <w:r w:rsidRPr="00EF76F7">
        <w:rPr>
          <w:rFonts w:ascii="Tahoma" w:hAnsi="Tahoma" w:cs="Tahoma"/>
        </w:rPr>
        <w:t>onducir sin portar l</w:t>
      </w:r>
      <w:r>
        <w:rPr>
          <w:rFonts w:ascii="Tahoma" w:hAnsi="Tahoma" w:cs="Tahoma"/>
        </w:rPr>
        <w:t>os seguros ordenados por la ley</w:t>
      </w:r>
      <w:r>
        <w:rPr>
          <w:rStyle w:val="Refdenotaalpie"/>
          <w:rFonts w:ascii="Tahoma" w:hAnsi="Tahoma" w:cs="Tahoma"/>
        </w:rPr>
        <w:footnoteReference w:id="1"/>
      </w:r>
      <w:r>
        <w:rPr>
          <w:rFonts w:ascii="Tahoma" w:hAnsi="Tahoma" w:cs="Tahoma"/>
        </w:rPr>
        <w:t>; se le indicó sobre el derecho a la reducción de la multa; y se le asignó fecha para audiencia pública en la que podrá aportar pruebas y ejercer su derecho de defensa, siendo esta audiencia el espacio indicado para resolver la controversia.</w:t>
      </w:r>
    </w:p>
    <w:p w14:paraId="625C0518" w14:textId="77777777" w:rsidR="00474BEE" w:rsidRPr="0005272B" w:rsidRDefault="00474BEE" w:rsidP="00474BEE">
      <w:pPr>
        <w:spacing w:after="0" w:line="276" w:lineRule="auto"/>
        <w:ind w:firstLine="709"/>
        <w:jc w:val="both"/>
        <w:rPr>
          <w:rFonts w:ascii="Tahoma" w:hAnsi="Tahoma" w:cs="Tahoma"/>
        </w:rPr>
      </w:pPr>
    </w:p>
    <w:p w14:paraId="3F161518" w14:textId="77777777" w:rsidR="00536C5B" w:rsidRDefault="00536C5B" w:rsidP="00536C5B">
      <w:pPr>
        <w:spacing w:after="0" w:line="240" w:lineRule="auto"/>
        <w:ind w:left="2124"/>
        <w:jc w:val="both"/>
        <w:rPr>
          <w:rFonts w:ascii="Tahoma" w:hAnsi="Tahoma" w:cs="Tahoma"/>
          <w:b/>
          <w:sz w:val="18"/>
          <w:szCs w:val="18"/>
        </w:rPr>
      </w:pPr>
    </w:p>
    <w:p w14:paraId="4D340D1D" w14:textId="77777777" w:rsidR="00536C5B" w:rsidRPr="000333F0" w:rsidRDefault="00536C5B" w:rsidP="00536C5B">
      <w:pPr>
        <w:spacing w:after="0" w:line="240" w:lineRule="auto"/>
        <w:ind w:left="2124"/>
        <w:jc w:val="both"/>
        <w:rPr>
          <w:rFonts w:ascii="Tahoma" w:hAnsi="Tahoma" w:cs="Tahoma"/>
          <w:b/>
          <w:sz w:val="18"/>
          <w:szCs w:val="18"/>
        </w:rPr>
      </w:pPr>
    </w:p>
    <w:p w14:paraId="1F4B1ABF" w14:textId="27ADF031" w:rsidR="000E5DC2" w:rsidRPr="000333F0" w:rsidRDefault="000E5DC2" w:rsidP="00BD7341">
      <w:pPr>
        <w:spacing w:after="0" w:line="240" w:lineRule="auto"/>
        <w:ind w:left="2127" w:hanging="2127"/>
        <w:jc w:val="both"/>
        <w:rPr>
          <w:rFonts w:ascii="Tahoma" w:hAnsi="Tahoma" w:cs="Tahoma"/>
          <w:b/>
          <w:sz w:val="18"/>
          <w:szCs w:val="18"/>
        </w:rPr>
      </w:pPr>
    </w:p>
    <w:p w14:paraId="29493BE4" w14:textId="77777777" w:rsidR="001106A3" w:rsidRPr="00927817" w:rsidRDefault="001106A3" w:rsidP="00BD7341">
      <w:pPr>
        <w:spacing w:after="0" w:line="240" w:lineRule="auto"/>
        <w:ind w:left="1843" w:hanging="1843"/>
        <w:jc w:val="both"/>
        <w:rPr>
          <w:rFonts w:ascii="Tahoma" w:hAnsi="Tahoma" w:cs="Tahoma"/>
          <w:sz w:val="18"/>
          <w:szCs w:val="18"/>
        </w:rPr>
      </w:pPr>
    </w:p>
    <w:p w14:paraId="3A905B15" w14:textId="77777777" w:rsidR="000E5DC2" w:rsidRPr="00927817" w:rsidRDefault="000E5DC2" w:rsidP="00BD7341">
      <w:pPr>
        <w:pStyle w:val="Sinespaciado"/>
        <w:rPr>
          <w:rFonts w:ascii="Tahoma" w:eastAsia="Calibri" w:hAnsi="Tahoma" w:cs="Tahoma"/>
          <w:sz w:val="24"/>
          <w:szCs w:val="24"/>
        </w:rPr>
      </w:pPr>
    </w:p>
    <w:p w14:paraId="67F5FC79" w14:textId="77777777" w:rsidR="00C73708" w:rsidRPr="00927817" w:rsidRDefault="00C73708" w:rsidP="00BD7341">
      <w:pPr>
        <w:keepNext/>
        <w:widowControl w:val="0"/>
        <w:autoSpaceDE w:val="0"/>
        <w:autoSpaceDN w:val="0"/>
        <w:adjustRightInd w:val="0"/>
        <w:spacing w:after="0" w:line="240" w:lineRule="auto"/>
        <w:jc w:val="center"/>
        <w:rPr>
          <w:rFonts w:ascii="Tahoma" w:hAnsi="Tahoma" w:cs="Tahoma"/>
          <w:b/>
          <w:bCs/>
          <w:sz w:val="24"/>
          <w:szCs w:val="24"/>
        </w:rPr>
      </w:pPr>
      <w:r w:rsidRPr="00927817">
        <w:rPr>
          <w:rFonts w:ascii="Tahoma" w:hAnsi="Tahoma" w:cs="Tahoma"/>
          <w:b/>
          <w:bCs/>
          <w:sz w:val="24"/>
          <w:szCs w:val="24"/>
        </w:rPr>
        <w:t>TRIBUNAL SUPERIOR DEL DISTRITO JUDICIAL DE PEREIRA</w:t>
      </w:r>
    </w:p>
    <w:p w14:paraId="62E3A88A" w14:textId="1E5BC11F" w:rsidR="00C73708" w:rsidRPr="00927817" w:rsidRDefault="00C73708" w:rsidP="00BD7341">
      <w:pPr>
        <w:keepNext/>
        <w:widowControl w:val="0"/>
        <w:autoSpaceDE w:val="0"/>
        <w:autoSpaceDN w:val="0"/>
        <w:adjustRightInd w:val="0"/>
        <w:spacing w:after="0" w:line="240" w:lineRule="auto"/>
        <w:jc w:val="center"/>
        <w:rPr>
          <w:rFonts w:ascii="Tahoma" w:hAnsi="Tahoma" w:cs="Tahoma"/>
          <w:b/>
          <w:bCs/>
          <w:sz w:val="24"/>
          <w:szCs w:val="24"/>
        </w:rPr>
      </w:pPr>
      <w:r w:rsidRPr="00927817">
        <w:rPr>
          <w:rFonts w:ascii="Tahoma" w:hAnsi="Tahoma" w:cs="Tahoma"/>
          <w:b/>
          <w:bCs/>
          <w:sz w:val="24"/>
          <w:szCs w:val="24"/>
        </w:rPr>
        <w:t>SALA</w:t>
      </w:r>
      <w:r w:rsidR="00775C5D" w:rsidRPr="00927817">
        <w:rPr>
          <w:rFonts w:ascii="Tahoma" w:hAnsi="Tahoma" w:cs="Tahoma"/>
          <w:b/>
          <w:bCs/>
          <w:sz w:val="24"/>
          <w:szCs w:val="24"/>
        </w:rPr>
        <w:t xml:space="preserve"> DE DECISIÓN</w:t>
      </w:r>
      <w:r w:rsidRPr="00927817">
        <w:rPr>
          <w:rFonts w:ascii="Tahoma" w:hAnsi="Tahoma" w:cs="Tahoma"/>
          <w:b/>
          <w:bCs/>
          <w:sz w:val="24"/>
          <w:szCs w:val="24"/>
        </w:rPr>
        <w:t xml:space="preserve"> LABORAL</w:t>
      </w:r>
      <w:r w:rsidR="00775C5D" w:rsidRPr="00927817">
        <w:rPr>
          <w:rFonts w:ascii="Tahoma" w:hAnsi="Tahoma" w:cs="Tahoma"/>
          <w:b/>
          <w:bCs/>
          <w:sz w:val="24"/>
          <w:szCs w:val="24"/>
        </w:rPr>
        <w:t xml:space="preserve"> No. 1</w:t>
      </w:r>
    </w:p>
    <w:p w14:paraId="52C59644" w14:textId="29853E7F" w:rsidR="00C73708" w:rsidRPr="00927817" w:rsidRDefault="00C73708" w:rsidP="00BD7341">
      <w:pPr>
        <w:pStyle w:val="Sinespaciado"/>
        <w:rPr>
          <w:sz w:val="24"/>
          <w:szCs w:val="24"/>
        </w:rPr>
      </w:pPr>
    </w:p>
    <w:p w14:paraId="01228A45" w14:textId="77777777" w:rsidR="00C73708" w:rsidRPr="00927817" w:rsidRDefault="00C73708" w:rsidP="00BD7341">
      <w:pPr>
        <w:autoSpaceDE w:val="0"/>
        <w:autoSpaceDN w:val="0"/>
        <w:adjustRightInd w:val="0"/>
        <w:spacing w:after="0" w:line="240" w:lineRule="auto"/>
        <w:jc w:val="center"/>
        <w:rPr>
          <w:rFonts w:ascii="Tahoma" w:hAnsi="Tahoma" w:cs="Tahoma"/>
          <w:b/>
          <w:bCs/>
        </w:rPr>
      </w:pPr>
      <w:r w:rsidRPr="00927817">
        <w:rPr>
          <w:rFonts w:ascii="Tahoma" w:hAnsi="Tahoma" w:cs="Tahoma"/>
        </w:rPr>
        <w:t>Magistrada Ponente:</w:t>
      </w:r>
      <w:r w:rsidRPr="00927817">
        <w:rPr>
          <w:rFonts w:ascii="Tahoma" w:hAnsi="Tahoma" w:cs="Tahoma"/>
          <w:b/>
          <w:bCs/>
        </w:rPr>
        <w:t xml:space="preserve"> Ana Lucía Caicedo Calderón</w:t>
      </w:r>
    </w:p>
    <w:p w14:paraId="251F2B32" w14:textId="77777777" w:rsidR="00C73708" w:rsidRPr="00927817" w:rsidRDefault="00C73708" w:rsidP="00BD7341">
      <w:pPr>
        <w:pStyle w:val="Sinespaciado"/>
      </w:pPr>
    </w:p>
    <w:p w14:paraId="37C8E47F" w14:textId="77777777" w:rsidR="00C73708" w:rsidRPr="00927817" w:rsidRDefault="00C73708" w:rsidP="00BD7341">
      <w:pPr>
        <w:spacing w:after="0" w:line="240" w:lineRule="auto"/>
        <w:jc w:val="center"/>
        <w:rPr>
          <w:rFonts w:ascii="Tahoma" w:hAnsi="Tahoma" w:cs="Tahoma"/>
          <w:b/>
        </w:rPr>
      </w:pPr>
      <w:r w:rsidRPr="00927817">
        <w:rPr>
          <w:rFonts w:ascii="Tahoma" w:hAnsi="Tahoma" w:cs="Tahoma"/>
          <w:b/>
        </w:rPr>
        <w:t>Acta No. ___</w:t>
      </w:r>
    </w:p>
    <w:p w14:paraId="30F2BE7B" w14:textId="1C6B7252" w:rsidR="00C73708" w:rsidRPr="00927817" w:rsidRDefault="00C73708" w:rsidP="00BD7341">
      <w:pPr>
        <w:spacing w:after="0" w:line="240" w:lineRule="auto"/>
        <w:jc w:val="center"/>
        <w:rPr>
          <w:rFonts w:ascii="Tahoma" w:hAnsi="Tahoma" w:cs="Tahoma"/>
          <w:b/>
        </w:rPr>
      </w:pPr>
      <w:r w:rsidRPr="00927817">
        <w:rPr>
          <w:rFonts w:ascii="Tahoma" w:hAnsi="Tahoma" w:cs="Tahoma"/>
          <w:b/>
        </w:rPr>
        <w:t>(</w:t>
      </w:r>
      <w:r w:rsidR="00B224F2" w:rsidRPr="00927817">
        <w:rPr>
          <w:rFonts w:ascii="Tahoma" w:hAnsi="Tahoma" w:cs="Tahoma"/>
          <w:b/>
        </w:rPr>
        <w:t>Agosto</w:t>
      </w:r>
      <w:r w:rsidR="00207057" w:rsidRPr="00927817">
        <w:rPr>
          <w:rFonts w:ascii="Tahoma" w:hAnsi="Tahoma" w:cs="Tahoma"/>
          <w:b/>
        </w:rPr>
        <w:t xml:space="preserve"> </w:t>
      </w:r>
      <w:r w:rsidR="00BD7341">
        <w:rPr>
          <w:rFonts w:ascii="Tahoma" w:hAnsi="Tahoma" w:cs="Tahoma"/>
          <w:b/>
        </w:rPr>
        <w:t>30</w:t>
      </w:r>
      <w:r w:rsidR="00CB3469" w:rsidRPr="00927817">
        <w:rPr>
          <w:rFonts w:ascii="Tahoma" w:hAnsi="Tahoma" w:cs="Tahoma"/>
          <w:b/>
        </w:rPr>
        <w:t xml:space="preserve"> de 2018</w:t>
      </w:r>
      <w:r w:rsidRPr="00927817">
        <w:rPr>
          <w:rFonts w:ascii="Tahoma" w:hAnsi="Tahoma" w:cs="Tahoma"/>
          <w:b/>
        </w:rPr>
        <w:t>)</w:t>
      </w:r>
    </w:p>
    <w:p w14:paraId="6B824AD9" w14:textId="77777777" w:rsidR="00C73708" w:rsidRPr="00927817" w:rsidRDefault="00C73708" w:rsidP="00BD7341">
      <w:pPr>
        <w:pStyle w:val="Sinespaciado"/>
        <w:spacing w:line="276" w:lineRule="auto"/>
      </w:pPr>
    </w:p>
    <w:p w14:paraId="007E62B1" w14:textId="2742C943" w:rsidR="00C73708" w:rsidRPr="00927817" w:rsidRDefault="00C73708" w:rsidP="00BD7341">
      <w:pPr>
        <w:spacing w:after="0" w:line="276" w:lineRule="auto"/>
        <w:ind w:right="3" w:firstLine="708"/>
        <w:jc w:val="both"/>
        <w:rPr>
          <w:rFonts w:ascii="Tahoma" w:hAnsi="Tahoma" w:cs="Tahoma"/>
          <w:b/>
          <w:bCs/>
        </w:rPr>
      </w:pPr>
      <w:r w:rsidRPr="00927817">
        <w:rPr>
          <w:rFonts w:ascii="Tahoma" w:hAnsi="Tahoma" w:cs="Tahoma"/>
          <w:iCs/>
        </w:rPr>
        <w:t>P</w:t>
      </w:r>
      <w:r w:rsidRPr="00927817">
        <w:rPr>
          <w:rFonts w:ascii="Tahoma" w:hAnsi="Tahoma" w:cs="Tahoma"/>
        </w:rPr>
        <w:t>rocede la Judicatura a resolver la impugnaci</w:t>
      </w:r>
      <w:r w:rsidR="00747190" w:rsidRPr="00927817">
        <w:rPr>
          <w:rFonts w:ascii="Tahoma" w:hAnsi="Tahoma" w:cs="Tahoma"/>
        </w:rPr>
        <w:t xml:space="preserve">ón propuesta contra el fallo proferido el </w:t>
      </w:r>
      <w:r w:rsidR="00E81D18">
        <w:rPr>
          <w:rFonts w:ascii="Tahoma" w:hAnsi="Tahoma" w:cs="Tahoma"/>
        </w:rPr>
        <w:t>2 de agosto</w:t>
      </w:r>
      <w:r w:rsidR="00CB3469" w:rsidRPr="00927817">
        <w:rPr>
          <w:rFonts w:ascii="Tahoma" w:hAnsi="Tahoma" w:cs="Tahoma"/>
        </w:rPr>
        <w:t xml:space="preserve"> de 2018</w:t>
      </w:r>
      <w:r w:rsidR="00491269" w:rsidRPr="00927817">
        <w:rPr>
          <w:rFonts w:ascii="Tahoma" w:hAnsi="Tahoma" w:cs="Tahoma"/>
        </w:rPr>
        <w:t xml:space="preserve"> por el Juzgado</w:t>
      </w:r>
      <w:r w:rsidR="001B21B4">
        <w:rPr>
          <w:rFonts w:ascii="Tahoma" w:hAnsi="Tahoma" w:cs="Tahoma"/>
        </w:rPr>
        <w:t xml:space="preserve"> </w:t>
      </w:r>
      <w:r w:rsidR="00E81D18">
        <w:rPr>
          <w:rFonts w:ascii="Tahoma" w:hAnsi="Tahoma" w:cs="Tahoma"/>
        </w:rPr>
        <w:t xml:space="preserve">Cuarto </w:t>
      </w:r>
      <w:r w:rsidR="001B21B4">
        <w:rPr>
          <w:rFonts w:ascii="Tahoma" w:hAnsi="Tahoma" w:cs="Tahoma"/>
        </w:rPr>
        <w:t>Laboral del Circuito de Pereira</w:t>
      </w:r>
      <w:r w:rsidRPr="00927817">
        <w:rPr>
          <w:rFonts w:ascii="Tahoma" w:hAnsi="Tahoma" w:cs="Tahoma"/>
        </w:rPr>
        <w:t xml:space="preserve">, dentro de la acción de tutela </w:t>
      </w:r>
      <w:r w:rsidR="00D03F82" w:rsidRPr="00927817">
        <w:rPr>
          <w:rFonts w:ascii="Tahoma" w:hAnsi="Tahoma" w:cs="Tahoma"/>
        </w:rPr>
        <w:t>impetrada</w:t>
      </w:r>
      <w:r w:rsidR="00296AE1" w:rsidRPr="00927817">
        <w:rPr>
          <w:rFonts w:ascii="Tahoma" w:hAnsi="Tahoma" w:cs="Tahoma"/>
        </w:rPr>
        <w:t xml:space="preserve"> por</w:t>
      </w:r>
      <w:r w:rsidR="00996C02" w:rsidRPr="00927817">
        <w:rPr>
          <w:rFonts w:ascii="Tahoma" w:hAnsi="Tahoma" w:cs="Tahoma"/>
          <w:b/>
        </w:rPr>
        <w:t xml:space="preserve"> </w:t>
      </w:r>
      <w:r w:rsidR="00E81D18">
        <w:rPr>
          <w:rFonts w:ascii="Tahoma" w:hAnsi="Tahoma" w:cs="Tahoma"/>
          <w:b/>
        </w:rPr>
        <w:t xml:space="preserve">Eduardo </w:t>
      </w:r>
      <w:proofErr w:type="spellStart"/>
      <w:r w:rsidR="00E81D18">
        <w:rPr>
          <w:rFonts w:ascii="Tahoma" w:hAnsi="Tahoma" w:cs="Tahoma"/>
          <w:b/>
        </w:rPr>
        <w:t>Noreña</w:t>
      </w:r>
      <w:proofErr w:type="spellEnd"/>
      <w:r w:rsidR="00E81D18">
        <w:rPr>
          <w:rFonts w:ascii="Tahoma" w:hAnsi="Tahoma" w:cs="Tahoma"/>
          <w:b/>
        </w:rPr>
        <w:t xml:space="preserve"> Gallego </w:t>
      </w:r>
      <w:r w:rsidR="0043509A">
        <w:rPr>
          <w:rFonts w:ascii="Tahoma" w:hAnsi="Tahoma" w:cs="Tahoma"/>
        </w:rPr>
        <w:t xml:space="preserve">y </w:t>
      </w:r>
      <w:proofErr w:type="spellStart"/>
      <w:r w:rsidR="00E81D18">
        <w:rPr>
          <w:rFonts w:ascii="Tahoma" w:hAnsi="Tahoma" w:cs="Tahoma"/>
          <w:b/>
        </w:rPr>
        <w:t>Aleyda</w:t>
      </w:r>
      <w:proofErr w:type="spellEnd"/>
      <w:r w:rsidR="00E81D18">
        <w:rPr>
          <w:rFonts w:ascii="Tahoma" w:hAnsi="Tahoma" w:cs="Tahoma"/>
          <w:b/>
        </w:rPr>
        <w:t xml:space="preserve"> Gil Díaz </w:t>
      </w:r>
      <w:r w:rsidR="00D03F82" w:rsidRPr="00927817">
        <w:rPr>
          <w:rFonts w:ascii="Tahoma" w:hAnsi="Tahoma" w:cs="Tahoma"/>
        </w:rPr>
        <w:t xml:space="preserve">en </w:t>
      </w:r>
      <w:r w:rsidR="00216361" w:rsidRPr="00927817">
        <w:rPr>
          <w:rFonts w:ascii="Tahoma" w:hAnsi="Tahoma" w:cs="Tahoma"/>
          <w:bCs/>
        </w:rPr>
        <w:t>contra</w:t>
      </w:r>
      <w:r w:rsidR="00517298" w:rsidRPr="00927817">
        <w:rPr>
          <w:rFonts w:ascii="Tahoma" w:hAnsi="Tahoma" w:cs="Tahoma"/>
          <w:bCs/>
        </w:rPr>
        <w:t xml:space="preserve"> de</w:t>
      </w:r>
      <w:r w:rsidR="005A026F" w:rsidRPr="00927817">
        <w:rPr>
          <w:rFonts w:ascii="Tahoma" w:hAnsi="Tahoma" w:cs="Tahoma"/>
          <w:bCs/>
        </w:rPr>
        <w:t xml:space="preserve"> la</w:t>
      </w:r>
      <w:r w:rsidR="00E81D18">
        <w:rPr>
          <w:rFonts w:ascii="Tahoma" w:hAnsi="Tahoma" w:cs="Tahoma"/>
          <w:b/>
          <w:bCs/>
        </w:rPr>
        <w:t xml:space="preserve"> Policía Nacional, </w:t>
      </w:r>
      <w:r w:rsidR="00E81D18">
        <w:rPr>
          <w:rFonts w:ascii="Tahoma" w:hAnsi="Tahoma" w:cs="Tahoma"/>
          <w:bCs/>
        </w:rPr>
        <w:t xml:space="preserve">el </w:t>
      </w:r>
      <w:r w:rsidR="00E81D18">
        <w:rPr>
          <w:rFonts w:ascii="Tahoma" w:hAnsi="Tahoma" w:cs="Tahoma"/>
          <w:b/>
          <w:bCs/>
        </w:rPr>
        <w:t xml:space="preserve">Instituto de Movilidad </w:t>
      </w:r>
      <w:r w:rsidR="00E81D18">
        <w:rPr>
          <w:rFonts w:ascii="Tahoma" w:hAnsi="Tahoma" w:cs="Tahoma"/>
          <w:bCs/>
        </w:rPr>
        <w:t>y el</w:t>
      </w:r>
      <w:r w:rsidR="00E81D18">
        <w:rPr>
          <w:rFonts w:ascii="Tahoma" w:hAnsi="Tahoma" w:cs="Tahoma"/>
          <w:b/>
          <w:bCs/>
        </w:rPr>
        <w:t xml:space="preserve"> Ministerio de Defensa</w:t>
      </w:r>
      <w:r w:rsidR="00106726" w:rsidRPr="00927817">
        <w:rPr>
          <w:rFonts w:ascii="Tahoma" w:hAnsi="Tahoma" w:cs="Tahoma"/>
          <w:bCs/>
        </w:rPr>
        <w:t xml:space="preserve"> </w:t>
      </w:r>
      <w:r w:rsidR="00CB3469" w:rsidRPr="00927817">
        <w:rPr>
          <w:rFonts w:ascii="Tahoma" w:hAnsi="Tahoma" w:cs="Tahoma"/>
          <w:bCs/>
        </w:rPr>
        <w:t>por medio de l</w:t>
      </w:r>
      <w:r w:rsidR="00216361" w:rsidRPr="00927817">
        <w:rPr>
          <w:rFonts w:ascii="Tahoma" w:hAnsi="Tahoma" w:cs="Tahoma"/>
          <w:bCs/>
        </w:rPr>
        <w:t xml:space="preserve">a cual </w:t>
      </w:r>
      <w:r w:rsidR="00E81D18">
        <w:rPr>
          <w:rFonts w:ascii="Tahoma" w:hAnsi="Tahoma" w:cs="Tahoma"/>
          <w:bCs/>
        </w:rPr>
        <w:t>solicitan</w:t>
      </w:r>
      <w:r w:rsidR="00E2532F" w:rsidRPr="00927817">
        <w:rPr>
          <w:rFonts w:ascii="Tahoma" w:hAnsi="Tahoma" w:cs="Tahoma"/>
          <w:bCs/>
        </w:rPr>
        <w:t xml:space="preserve"> </w:t>
      </w:r>
      <w:r w:rsidR="00216361" w:rsidRPr="00927817">
        <w:rPr>
          <w:rFonts w:ascii="Tahoma" w:hAnsi="Tahoma" w:cs="Tahoma"/>
          <w:bCs/>
        </w:rPr>
        <w:t>que se</w:t>
      </w:r>
      <w:r w:rsidR="00E2532F" w:rsidRPr="00927817">
        <w:rPr>
          <w:rFonts w:ascii="Tahoma" w:hAnsi="Tahoma" w:cs="Tahoma"/>
          <w:bCs/>
        </w:rPr>
        <w:t xml:space="preserve"> </w:t>
      </w:r>
      <w:r w:rsidR="00216361" w:rsidRPr="00927817">
        <w:rPr>
          <w:rFonts w:ascii="Tahoma" w:hAnsi="Tahoma" w:cs="Tahoma"/>
          <w:bCs/>
        </w:rPr>
        <w:t>ampar</w:t>
      </w:r>
      <w:r w:rsidR="00E81D18">
        <w:rPr>
          <w:rFonts w:ascii="Tahoma" w:hAnsi="Tahoma" w:cs="Tahoma"/>
          <w:bCs/>
        </w:rPr>
        <w:t>en</w:t>
      </w:r>
      <w:r w:rsidR="00216361" w:rsidRPr="00927817">
        <w:rPr>
          <w:rFonts w:ascii="Tahoma" w:hAnsi="Tahoma" w:cs="Tahoma"/>
          <w:bCs/>
        </w:rPr>
        <w:t xml:space="preserve"> </w:t>
      </w:r>
      <w:r w:rsidR="00CB3469" w:rsidRPr="00927817">
        <w:rPr>
          <w:rFonts w:ascii="Tahoma" w:hAnsi="Tahoma" w:cs="Tahoma"/>
          <w:bCs/>
        </w:rPr>
        <w:t>su</w:t>
      </w:r>
      <w:r w:rsidR="001B21B4">
        <w:rPr>
          <w:rFonts w:ascii="Tahoma" w:hAnsi="Tahoma" w:cs="Tahoma"/>
          <w:bCs/>
        </w:rPr>
        <w:t>s derecho</w:t>
      </w:r>
      <w:r w:rsidR="00E81D18">
        <w:rPr>
          <w:rFonts w:ascii="Tahoma" w:hAnsi="Tahoma" w:cs="Tahoma"/>
          <w:bCs/>
        </w:rPr>
        <w:t>s</w:t>
      </w:r>
      <w:r w:rsidR="00D91D69" w:rsidRPr="00927817">
        <w:rPr>
          <w:rFonts w:ascii="Tahoma" w:hAnsi="Tahoma" w:cs="Tahoma"/>
          <w:bCs/>
        </w:rPr>
        <w:t xml:space="preserve"> </w:t>
      </w:r>
      <w:r w:rsidR="001B21B4">
        <w:rPr>
          <w:rFonts w:ascii="Tahoma" w:hAnsi="Tahoma" w:cs="Tahoma"/>
          <w:bCs/>
        </w:rPr>
        <w:t>fundamental</w:t>
      </w:r>
      <w:r w:rsidR="00E81D18">
        <w:rPr>
          <w:rFonts w:ascii="Tahoma" w:hAnsi="Tahoma" w:cs="Tahoma"/>
          <w:bCs/>
        </w:rPr>
        <w:t>es al debido proceso, libertad, movilidad y mínimo vital</w:t>
      </w:r>
      <w:r w:rsidR="00045869" w:rsidRPr="00927817">
        <w:rPr>
          <w:rFonts w:ascii="Tahoma" w:hAnsi="Tahoma" w:cs="Tahoma"/>
          <w:bCs/>
        </w:rPr>
        <w:t xml:space="preserve">. </w:t>
      </w:r>
    </w:p>
    <w:p w14:paraId="0B9CDD85" w14:textId="77777777" w:rsidR="00296AE1" w:rsidRPr="00927817" w:rsidRDefault="00296AE1" w:rsidP="00BD7341">
      <w:pPr>
        <w:pStyle w:val="Sinespaciado"/>
      </w:pPr>
    </w:p>
    <w:p w14:paraId="1BEAFA28" w14:textId="77777777" w:rsidR="00C73708" w:rsidRPr="00927817" w:rsidRDefault="00216361" w:rsidP="00BD7341">
      <w:pPr>
        <w:pStyle w:val="Ttulo4"/>
        <w:numPr>
          <w:ilvl w:val="0"/>
          <w:numId w:val="2"/>
        </w:numPr>
        <w:tabs>
          <w:tab w:val="clear" w:pos="1080"/>
          <w:tab w:val="left" w:pos="426"/>
        </w:tabs>
        <w:spacing w:line="276" w:lineRule="auto"/>
        <w:ind w:left="0" w:firstLine="0"/>
        <w:rPr>
          <w:rFonts w:ascii="Tahoma" w:hAnsi="Tahoma" w:cs="Tahoma"/>
          <w:sz w:val="22"/>
          <w:szCs w:val="22"/>
        </w:rPr>
      </w:pPr>
      <w:r w:rsidRPr="00927817">
        <w:rPr>
          <w:rFonts w:ascii="Tahoma" w:hAnsi="Tahoma" w:cs="Tahoma"/>
          <w:sz w:val="22"/>
          <w:szCs w:val="22"/>
        </w:rPr>
        <w:lastRenderedPageBreak/>
        <w:t>La demanda</w:t>
      </w:r>
    </w:p>
    <w:p w14:paraId="208B9069" w14:textId="77777777" w:rsidR="00E7771E" w:rsidRPr="00927817" w:rsidRDefault="00E7771E" w:rsidP="00BD7341">
      <w:pPr>
        <w:pStyle w:val="Sinespaciado"/>
      </w:pPr>
    </w:p>
    <w:p w14:paraId="472A751A" w14:textId="77A08781" w:rsidR="001C74B6" w:rsidRPr="00927817" w:rsidRDefault="002C54F7" w:rsidP="00BD7341">
      <w:pPr>
        <w:spacing w:after="0" w:line="276" w:lineRule="auto"/>
        <w:ind w:right="-187"/>
        <w:jc w:val="both"/>
        <w:rPr>
          <w:rFonts w:ascii="Tahoma" w:hAnsi="Tahoma" w:cs="Tahoma"/>
        </w:rPr>
      </w:pPr>
      <w:r w:rsidRPr="00927817">
        <w:rPr>
          <w:rFonts w:ascii="Tahoma" w:hAnsi="Tahoma" w:cs="Tahoma"/>
        </w:rPr>
        <w:t xml:space="preserve">      </w:t>
      </w:r>
      <w:r w:rsidR="00414757" w:rsidRPr="00927817">
        <w:rPr>
          <w:rFonts w:ascii="Tahoma" w:hAnsi="Tahoma" w:cs="Tahoma"/>
        </w:rPr>
        <w:tab/>
      </w:r>
      <w:r w:rsidR="002F6CEE">
        <w:rPr>
          <w:rFonts w:ascii="Tahoma" w:hAnsi="Tahoma" w:cs="Tahoma"/>
        </w:rPr>
        <w:t>Los aludidos</w:t>
      </w:r>
      <w:r w:rsidR="00826F2C" w:rsidRPr="00927817">
        <w:rPr>
          <w:rFonts w:ascii="Tahoma" w:hAnsi="Tahoma" w:cs="Tahoma"/>
        </w:rPr>
        <w:t xml:space="preserve"> accionante</w:t>
      </w:r>
      <w:r w:rsidR="002F6CEE">
        <w:rPr>
          <w:rFonts w:ascii="Tahoma" w:hAnsi="Tahoma" w:cs="Tahoma"/>
        </w:rPr>
        <w:t xml:space="preserve">s </w:t>
      </w:r>
      <w:r w:rsidR="00826F2C" w:rsidRPr="00927817">
        <w:rPr>
          <w:rFonts w:ascii="Tahoma" w:hAnsi="Tahoma" w:cs="Tahoma"/>
        </w:rPr>
        <w:t>solicita</w:t>
      </w:r>
      <w:r w:rsidR="002F6CEE">
        <w:rPr>
          <w:rFonts w:ascii="Tahoma" w:hAnsi="Tahoma" w:cs="Tahoma"/>
        </w:rPr>
        <w:t>n</w:t>
      </w:r>
      <w:r w:rsidR="00E7774E">
        <w:rPr>
          <w:rFonts w:ascii="Tahoma" w:hAnsi="Tahoma" w:cs="Tahoma"/>
        </w:rPr>
        <w:t>: i)</w:t>
      </w:r>
      <w:r w:rsidR="009701A9">
        <w:rPr>
          <w:rFonts w:ascii="Tahoma" w:hAnsi="Tahoma" w:cs="Tahoma"/>
        </w:rPr>
        <w:t xml:space="preserve"> la devolución del vehículo inmovilizado ; ii) que se anule el comparendo emitido</w:t>
      </w:r>
      <w:r w:rsidR="00E7774E">
        <w:rPr>
          <w:rFonts w:ascii="Tahoma" w:hAnsi="Tahoma" w:cs="Tahoma"/>
        </w:rPr>
        <w:t>; y i</w:t>
      </w:r>
      <w:r w:rsidR="006E2A7D">
        <w:rPr>
          <w:rFonts w:ascii="Tahoma" w:hAnsi="Tahoma" w:cs="Tahoma"/>
        </w:rPr>
        <w:t>i</w:t>
      </w:r>
      <w:r w:rsidR="00E7774E">
        <w:rPr>
          <w:rFonts w:ascii="Tahoma" w:hAnsi="Tahoma" w:cs="Tahoma"/>
        </w:rPr>
        <w:t xml:space="preserve">i) que se oficie a la Policía Nacional para que investigue </w:t>
      </w:r>
      <w:r w:rsidR="009701A9">
        <w:rPr>
          <w:rFonts w:ascii="Tahoma" w:hAnsi="Tahoma" w:cs="Tahoma"/>
        </w:rPr>
        <w:t xml:space="preserve">la posible falta </w:t>
      </w:r>
      <w:r w:rsidR="00E7774E">
        <w:rPr>
          <w:rFonts w:ascii="Tahoma" w:hAnsi="Tahoma" w:cs="Tahoma"/>
        </w:rPr>
        <w:t xml:space="preserve">disciplinaria </w:t>
      </w:r>
      <w:r w:rsidR="009701A9">
        <w:rPr>
          <w:rFonts w:ascii="Tahoma" w:hAnsi="Tahoma" w:cs="Tahoma"/>
        </w:rPr>
        <w:t>en la que incurrieron los policías que detuvieron el rodante</w:t>
      </w:r>
      <w:r w:rsidR="00E7774E">
        <w:rPr>
          <w:rFonts w:ascii="Tahoma" w:hAnsi="Tahoma" w:cs="Tahoma"/>
        </w:rPr>
        <w:t xml:space="preserve">, </w:t>
      </w:r>
      <w:r w:rsidR="009701A9">
        <w:rPr>
          <w:rFonts w:ascii="Tahoma" w:hAnsi="Tahoma" w:cs="Tahoma"/>
        </w:rPr>
        <w:t xml:space="preserve">así como el posible </w:t>
      </w:r>
      <w:r w:rsidR="00E7774E">
        <w:rPr>
          <w:rFonts w:ascii="Tahoma" w:hAnsi="Tahoma" w:cs="Tahoma"/>
        </w:rPr>
        <w:t>secuestro simple</w:t>
      </w:r>
      <w:r w:rsidR="009701A9">
        <w:rPr>
          <w:rFonts w:ascii="Tahoma" w:hAnsi="Tahoma" w:cs="Tahoma"/>
        </w:rPr>
        <w:t>,</w:t>
      </w:r>
      <w:r w:rsidR="00E7774E">
        <w:rPr>
          <w:rFonts w:ascii="Tahoma" w:hAnsi="Tahoma" w:cs="Tahoma"/>
        </w:rPr>
        <w:t xml:space="preserve"> para la compulsa de copias a la fiscalía.</w:t>
      </w:r>
    </w:p>
    <w:p w14:paraId="7082FF16" w14:textId="77777777" w:rsidR="001C74B6" w:rsidRPr="00927817" w:rsidRDefault="001C74B6" w:rsidP="00BD7341">
      <w:pPr>
        <w:spacing w:after="0" w:line="276" w:lineRule="auto"/>
        <w:ind w:right="-187"/>
        <w:jc w:val="both"/>
        <w:rPr>
          <w:rFonts w:ascii="Tahoma" w:hAnsi="Tahoma" w:cs="Tahoma"/>
        </w:rPr>
      </w:pPr>
    </w:p>
    <w:p w14:paraId="423524C0" w14:textId="7BEAC55A" w:rsidR="002A777E" w:rsidRPr="00927817" w:rsidRDefault="001C74B6" w:rsidP="00BD7341">
      <w:pPr>
        <w:spacing w:after="0" w:line="276" w:lineRule="auto"/>
        <w:ind w:right="-187" w:firstLine="708"/>
        <w:jc w:val="both"/>
        <w:rPr>
          <w:rFonts w:ascii="Tahoma" w:hAnsi="Tahoma" w:cs="Tahoma"/>
        </w:rPr>
      </w:pPr>
      <w:r w:rsidRPr="00927817">
        <w:rPr>
          <w:rFonts w:ascii="Tahoma" w:hAnsi="Tahoma" w:cs="Tahoma"/>
        </w:rPr>
        <w:t xml:space="preserve">Para fundar dichas pretensiones </w:t>
      </w:r>
      <w:r w:rsidR="00286E02" w:rsidRPr="00927817">
        <w:rPr>
          <w:rFonts w:ascii="Tahoma" w:hAnsi="Tahoma" w:cs="Tahoma"/>
        </w:rPr>
        <w:t>manifiesta</w:t>
      </w:r>
      <w:r w:rsidR="006E2A7D">
        <w:rPr>
          <w:rFonts w:ascii="Tahoma" w:hAnsi="Tahoma" w:cs="Tahoma"/>
        </w:rPr>
        <w:t>n</w:t>
      </w:r>
      <w:r w:rsidR="003C2D72" w:rsidRPr="00927817">
        <w:rPr>
          <w:rFonts w:ascii="Tahoma" w:hAnsi="Tahoma" w:cs="Tahoma"/>
        </w:rPr>
        <w:t xml:space="preserve"> </w:t>
      </w:r>
      <w:r w:rsidR="004E5567" w:rsidRPr="00927817">
        <w:rPr>
          <w:rFonts w:ascii="Tahoma" w:hAnsi="Tahoma" w:cs="Tahoma"/>
        </w:rPr>
        <w:t>que</w:t>
      </w:r>
      <w:r w:rsidR="00454AF3">
        <w:rPr>
          <w:rFonts w:ascii="Tahoma" w:hAnsi="Tahoma" w:cs="Tahoma"/>
        </w:rPr>
        <w:t xml:space="preserve"> el 13</w:t>
      </w:r>
      <w:r w:rsidR="00357C80" w:rsidRPr="00927817">
        <w:rPr>
          <w:rFonts w:ascii="Tahoma" w:hAnsi="Tahoma" w:cs="Tahoma"/>
        </w:rPr>
        <w:t xml:space="preserve"> de</w:t>
      </w:r>
      <w:r w:rsidR="00454AF3">
        <w:rPr>
          <w:rFonts w:ascii="Tahoma" w:hAnsi="Tahoma" w:cs="Tahoma"/>
        </w:rPr>
        <w:t xml:space="preserve"> julio</w:t>
      </w:r>
      <w:r w:rsidR="00044D4C">
        <w:rPr>
          <w:rFonts w:ascii="Tahoma" w:hAnsi="Tahoma" w:cs="Tahoma"/>
        </w:rPr>
        <w:t xml:space="preserve"> del presente año</w:t>
      </w:r>
      <w:r w:rsidR="00357C80" w:rsidRPr="00927817">
        <w:rPr>
          <w:rFonts w:ascii="Tahoma" w:hAnsi="Tahoma" w:cs="Tahoma"/>
        </w:rPr>
        <w:t>,</w:t>
      </w:r>
      <w:r w:rsidR="00454AF3">
        <w:rPr>
          <w:rFonts w:ascii="Tahoma" w:hAnsi="Tahoma" w:cs="Tahoma"/>
        </w:rPr>
        <w:t xml:space="preserve"> los agentes de policía del </w:t>
      </w:r>
      <w:r w:rsidR="007A3EBA">
        <w:rPr>
          <w:rFonts w:ascii="Tahoma" w:hAnsi="Tahoma" w:cs="Tahoma"/>
        </w:rPr>
        <w:t xml:space="preserve">CAI de Cuba realizaron un </w:t>
      </w:r>
      <w:proofErr w:type="spellStart"/>
      <w:r w:rsidR="007A3EBA">
        <w:rPr>
          <w:rFonts w:ascii="Tahoma" w:hAnsi="Tahoma" w:cs="Tahoma"/>
        </w:rPr>
        <w:t>reten</w:t>
      </w:r>
      <w:proofErr w:type="spellEnd"/>
      <w:r w:rsidR="00454AF3">
        <w:rPr>
          <w:rFonts w:ascii="Tahoma" w:hAnsi="Tahoma" w:cs="Tahoma"/>
        </w:rPr>
        <w:t xml:space="preserve"> en la vía que conduce del barrio Los Libertadores al Parque el Oso del barrio Cuba</w:t>
      </w:r>
      <w:r w:rsidR="00044D4C">
        <w:rPr>
          <w:rFonts w:ascii="Tahoma" w:hAnsi="Tahoma" w:cs="Tahoma"/>
        </w:rPr>
        <w:t>.</w:t>
      </w:r>
    </w:p>
    <w:p w14:paraId="667041AF" w14:textId="77777777" w:rsidR="00C75817" w:rsidRPr="00927817" w:rsidRDefault="00C75817" w:rsidP="00BD7341">
      <w:pPr>
        <w:spacing w:after="0" w:line="276" w:lineRule="auto"/>
        <w:ind w:right="-187"/>
        <w:jc w:val="both"/>
        <w:rPr>
          <w:rFonts w:ascii="Tahoma" w:hAnsi="Tahoma" w:cs="Tahoma"/>
        </w:rPr>
      </w:pPr>
    </w:p>
    <w:p w14:paraId="502DFE46" w14:textId="2ABD6D00" w:rsidR="004E5567" w:rsidRDefault="00357C80" w:rsidP="00BD7341">
      <w:pPr>
        <w:spacing w:after="0" w:line="276" w:lineRule="auto"/>
        <w:ind w:right="-187" w:firstLine="708"/>
        <w:jc w:val="both"/>
        <w:rPr>
          <w:rFonts w:ascii="Tahoma" w:hAnsi="Tahoma" w:cs="Tahoma"/>
        </w:rPr>
      </w:pPr>
      <w:r w:rsidRPr="00927817">
        <w:rPr>
          <w:rFonts w:ascii="Tahoma" w:hAnsi="Tahoma" w:cs="Tahoma"/>
        </w:rPr>
        <w:t>Señala</w:t>
      </w:r>
      <w:r w:rsidR="00454AF3">
        <w:rPr>
          <w:rFonts w:ascii="Tahoma" w:hAnsi="Tahoma" w:cs="Tahoma"/>
        </w:rPr>
        <w:t>n</w:t>
      </w:r>
      <w:r w:rsidRPr="00927817">
        <w:rPr>
          <w:rFonts w:ascii="Tahoma" w:hAnsi="Tahoma" w:cs="Tahoma"/>
        </w:rPr>
        <w:t xml:space="preserve"> </w:t>
      </w:r>
      <w:r w:rsidR="00044D4C">
        <w:rPr>
          <w:rFonts w:ascii="Tahoma" w:hAnsi="Tahoma" w:cs="Tahoma"/>
        </w:rPr>
        <w:t xml:space="preserve">que </w:t>
      </w:r>
      <w:r w:rsidR="00454AF3">
        <w:rPr>
          <w:rFonts w:ascii="Tahoma" w:hAnsi="Tahoma" w:cs="Tahoma"/>
        </w:rPr>
        <w:t xml:space="preserve">dicho reten era ilegal puesto que los agentes que lo </w:t>
      </w:r>
      <w:r w:rsidR="007A3EBA">
        <w:rPr>
          <w:rFonts w:ascii="Tahoma" w:hAnsi="Tahoma" w:cs="Tahoma"/>
        </w:rPr>
        <w:t xml:space="preserve">realizaron </w:t>
      </w:r>
      <w:r w:rsidR="00454AF3">
        <w:rPr>
          <w:rFonts w:ascii="Tahoma" w:hAnsi="Tahoma" w:cs="Tahoma"/>
        </w:rPr>
        <w:t xml:space="preserve">detenían a los conductores sin que </w:t>
      </w:r>
      <w:r w:rsidR="007A3EBA">
        <w:rPr>
          <w:rFonts w:ascii="Tahoma" w:hAnsi="Tahoma" w:cs="Tahoma"/>
        </w:rPr>
        <w:t>dieran motivo alguno, con el fin de solicitarles</w:t>
      </w:r>
      <w:r w:rsidR="00454AF3">
        <w:rPr>
          <w:rFonts w:ascii="Tahoma" w:hAnsi="Tahoma" w:cs="Tahoma"/>
        </w:rPr>
        <w:t xml:space="preserve"> los documentos del vehículo, sin ser ellos policías de carreteras o tener una orden judicial,</w:t>
      </w:r>
      <w:r w:rsidR="007A3EBA">
        <w:rPr>
          <w:rFonts w:ascii="Tahoma" w:hAnsi="Tahoma" w:cs="Tahoma"/>
        </w:rPr>
        <w:t xml:space="preserve"> y</w:t>
      </w:r>
      <w:r w:rsidR="00454AF3">
        <w:rPr>
          <w:rFonts w:ascii="Tahoma" w:hAnsi="Tahoma" w:cs="Tahoma"/>
        </w:rPr>
        <w:t xml:space="preserve"> en caso de </w:t>
      </w:r>
      <w:r w:rsidR="007A3EBA">
        <w:rPr>
          <w:rFonts w:ascii="Tahoma" w:hAnsi="Tahoma" w:cs="Tahoma"/>
        </w:rPr>
        <w:t>que detectaran alguna falta en los documentos</w:t>
      </w:r>
      <w:r w:rsidR="00EA3E04">
        <w:rPr>
          <w:rFonts w:ascii="Tahoma" w:hAnsi="Tahoma" w:cs="Tahoma"/>
        </w:rPr>
        <w:t xml:space="preserve"> llamaban a </w:t>
      </w:r>
      <w:r w:rsidR="00180071">
        <w:rPr>
          <w:rFonts w:ascii="Tahoma" w:hAnsi="Tahoma" w:cs="Tahoma"/>
        </w:rPr>
        <w:t>Tránsito</w:t>
      </w:r>
      <w:r w:rsidR="007A3EBA">
        <w:rPr>
          <w:rFonts w:ascii="Tahoma" w:hAnsi="Tahoma" w:cs="Tahoma"/>
        </w:rPr>
        <w:t xml:space="preserve">, para que </w:t>
      </w:r>
      <w:r w:rsidR="00454AF3">
        <w:rPr>
          <w:rFonts w:ascii="Tahoma" w:hAnsi="Tahoma" w:cs="Tahoma"/>
        </w:rPr>
        <w:t>los auxiliares bachille</w:t>
      </w:r>
      <w:r w:rsidR="007A3EBA">
        <w:rPr>
          <w:rFonts w:ascii="Tahoma" w:hAnsi="Tahoma" w:cs="Tahoma"/>
        </w:rPr>
        <w:t>res de esa entidad iniciar</w:t>
      </w:r>
      <w:r w:rsidR="00454AF3">
        <w:rPr>
          <w:rFonts w:ascii="Tahoma" w:hAnsi="Tahoma" w:cs="Tahoma"/>
        </w:rPr>
        <w:t>an el procedimiento</w:t>
      </w:r>
      <w:r w:rsidR="007A3EBA">
        <w:rPr>
          <w:rFonts w:ascii="Tahoma" w:hAnsi="Tahoma" w:cs="Tahoma"/>
        </w:rPr>
        <w:t xml:space="preserve"> correspondiente</w:t>
      </w:r>
      <w:r w:rsidR="00454AF3">
        <w:rPr>
          <w:rFonts w:ascii="Tahoma" w:hAnsi="Tahoma" w:cs="Tahoma"/>
        </w:rPr>
        <w:t xml:space="preserve"> </w:t>
      </w:r>
      <w:r w:rsidR="007A3EBA">
        <w:rPr>
          <w:rFonts w:ascii="Tahoma" w:hAnsi="Tahoma" w:cs="Tahoma"/>
        </w:rPr>
        <w:t>basándose</w:t>
      </w:r>
      <w:r w:rsidR="00454AF3">
        <w:rPr>
          <w:rFonts w:ascii="Tahoma" w:hAnsi="Tahoma" w:cs="Tahoma"/>
        </w:rPr>
        <w:t xml:space="preserve"> en la información que los policías les daban.</w:t>
      </w:r>
    </w:p>
    <w:p w14:paraId="482A47C2" w14:textId="77777777" w:rsidR="00044D4C" w:rsidRDefault="00044D4C" w:rsidP="00BD7341">
      <w:pPr>
        <w:spacing w:after="0" w:line="276" w:lineRule="auto"/>
        <w:ind w:right="-187" w:firstLine="708"/>
        <w:jc w:val="both"/>
        <w:rPr>
          <w:rFonts w:ascii="Tahoma" w:hAnsi="Tahoma" w:cs="Tahoma"/>
        </w:rPr>
      </w:pPr>
    </w:p>
    <w:p w14:paraId="091E2571" w14:textId="78C056CE" w:rsidR="00044D4C" w:rsidRDefault="00044D4C" w:rsidP="00BD7341">
      <w:pPr>
        <w:spacing w:after="0" w:line="276" w:lineRule="auto"/>
        <w:ind w:right="-187" w:firstLine="708"/>
        <w:jc w:val="both"/>
        <w:rPr>
          <w:rFonts w:ascii="Tahoma" w:hAnsi="Tahoma" w:cs="Tahoma"/>
        </w:rPr>
      </w:pPr>
      <w:r>
        <w:rPr>
          <w:rFonts w:ascii="Tahoma" w:hAnsi="Tahoma" w:cs="Tahoma"/>
        </w:rPr>
        <w:t>Indica</w:t>
      </w:r>
      <w:r w:rsidR="00EA3E04">
        <w:rPr>
          <w:rFonts w:ascii="Tahoma" w:hAnsi="Tahoma" w:cs="Tahoma"/>
        </w:rPr>
        <w:t xml:space="preserve">n </w:t>
      </w:r>
      <w:r w:rsidR="0035303F">
        <w:rPr>
          <w:rFonts w:ascii="Tahoma" w:hAnsi="Tahoma" w:cs="Tahoma"/>
        </w:rPr>
        <w:t xml:space="preserve">que </w:t>
      </w:r>
      <w:r w:rsidR="00EA3E04">
        <w:rPr>
          <w:rFonts w:ascii="Tahoma" w:hAnsi="Tahoma" w:cs="Tahoma"/>
        </w:rPr>
        <w:t xml:space="preserve">la señora </w:t>
      </w:r>
      <w:proofErr w:type="spellStart"/>
      <w:r w:rsidR="00EA3E04">
        <w:rPr>
          <w:rFonts w:ascii="Tahoma" w:hAnsi="Tahoma" w:cs="Tahoma"/>
        </w:rPr>
        <w:t>Aleyda</w:t>
      </w:r>
      <w:proofErr w:type="spellEnd"/>
      <w:r w:rsidR="00EA3E04">
        <w:rPr>
          <w:rFonts w:ascii="Tahoma" w:hAnsi="Tahoma" w:cs="Tahoma"/>
        </w:rPr>
        <w:t xml:space="preserve"> Gil Díaz cruzaba por esa vía, conduciendo el vehículo de placas IBN 955, </w:t>
      </w:r>
      <w:r w:rsidR="007A3EBA">
        <w:rPr>
          <w:rFonts w:ascii="Tahoma" w:hAnsi="Tahoma" w:cs="Tahoma"/>
        </w:rPr>
        <w:t>y agentes de la policía le dieron</w:t>
      </w:r>
      <w:r w:rsidR="00EA3E04">
        <w:rPr>
          <w:rFonts w:ascii="Tahoma" w:hAnsi="Tahoma" w:cs="Tahoma"/>
        </w:rPr>
        <w:t xml:space="preserve"> la señal de pare</w:t>
      </w:r>
      <w:r w:rsidR="007A3EBA">
        <w:rPr>
          <w:rFonts w:ascii="Tahoma" w:hAnsi="Tahoma" w:cs="Tahoma"/>
        </w:rPr>
        <w:t>, una vez el vehículo se detuvo le ordenaron</w:t>
      </w:r>
      <w:r w:rsidR="00EA3E04">
        <w:rPr>
          <w:rFonts w:ascii="Tahoma" w:hAnsi="Tahoma" w:cs="Tahoma"/>
        </w:rPr>
        <w:t xml:space="preserve"> exhibir los documentos</w:t>
      </w:r>
      <w:r w:rsidR="007A3EBA">
        <w:rPr>
          <w:rFonts w:ascii="Tahoma" w:hAnsi="Tahoma" w:cs="Tahoma"/>
        </w:rPr>
        <w:t xml:space="preserve"> del mismo</w:t>
      </w:r>
      <w:r w:rsidR="00EA3E04">
        <w:rPr>
          <w:rFonts w:ascii="Tahoma" w:hAnsi="Tahoma" w:cs="Tahoma"/>
        </w:rPr>
        <w:t xml:space="preserve">, encontrando </w:t>
      </w:r>
      <w:r w:rsidR="00FA2F4E">
        <w:rPr>
          <w:rFonts w:ascii="Tahoma" w:hAnsi="Tahoma" w:cs="Tahoma"/>
        </w:rPr>
        <w:t xml:space="preserve">que </w:t>
      </w:r>
      <w:r w:rsidR="00EA3E04">
        <w:rPr>
          <w:rFonts w:ascii="Tahoma" w:hAnsi="Tahoma" w:cs="Tahoma"/>
        </w:rPr>
        <w:t>el SOAT</w:t>
      </w:r>
      <w:r w:rsidR="00FA2F4E">
        <w:rPr>
          <w:rFonts w:ascii="Tahoma" w:hAnsi="Tahoma" w:cs="Tahoma"/>
        </w:rPr>
        <w:t xml:space="preserve"> había</w:t>
      </w:r>
      <w:r w:rsidR="00EA3E04">
        <w:rPr>
          <w:rFonts w:ascii="Tahoma" w:hAnsi="Tahoma" w:cs="Tahoma"/>
        </w:rPr>
        <w:t xml:space="preserve"> vencido, por lo cual  procedieron a</w:t>
      </w:r>
      <w:r w:rsidR="00FA2F4E">
        <w:rPr>
          <w:rFonts w:ascii="Tahoma" w:hAnsi="Tahoma" w:cs="Tahoma"/>
        </w:rPr>
        <w:t xml:space="preserve"> llamar a</w:t>
      </w:r>
      <w:r w:rsidR="00EA3E04">
        <w:rPr>
          <w:rFonts w:ascii="Tahoma" w:hAnsi="Tahoma" w:cs="Tahoma"/>
        </w:rPr>
        <w:t xml:space="preserve"> </w:t>
      </w:r>
      <w:r w:rsidR="00180071">
        <w:rPr>
          <w:rFonts w:ascii="Tahoma" w:hAnsi="Tahoma" w:cs="Tahoma"/>
        </w:rPr>
        <w:t>Tránsito</w:t>
      </w:r>
      <w:r w:rsidR="00EA3E04">
        <w:rPr>
          <w:rFonts w:ascii="Tahoma" w:hAnsi="Tahoma" w:cs="Tahoma"/>
        </w:rPr>
        <w:t xml:space="preserve"> y pedir una grúa para la inmovilización</w:t>
      </w:r>
      <w:r w:rsidR="00FD2B39">
        <w:rPr>
          <w:rFonts w:ascii="Tahoma" w:hAnsi="Tahoma" w:cs="Tahoma"/>
        </w:rPr>
        <w:t>.</w:t>
      </w:r>
    </w:p>
    <w:p w14:paraId="70E9E149" w14:textId="77777777" w:rsidR="00EA3E04" w:rsidRDefault="00EA3E04" w:rsidP="00BD7341">
      <w:pPr>
        <w:spacing w:after="0" w:line="276" w:lineRule="auto"/>
        <w:ind w:right="-187" w:firstLine="708"/>
        <w:jc w:val="both"/>
        <w:rPr>
          <w:rFonts w:ascii="Tahoma" w:hAnsi="Tahoma" w:cs="Tahoma"/>
        </w:rPr>
      </w:pPr>
    </w:p>
    <w:p w14:paraId="5774A69A" w14:textId="21E35087" w:rsidR="00EA3E04" w:rsidRDefault="00EA3E04" w:rsidP="00BD7341">
      <w:pPr>
        <w:spacing w:after="0" w:line="276" w:lineRule="auto"/>
        <w:ind w:right="-187" w:firstLine="708"/>
        <w:jc w:val="both"/>
        <w:rPr>
          <w:rFonts w:ascii="Tahoma" w:hAnsi="Tahoma" w:cs="Tahoma"/>
        </w:rPr>
      </w:pPr>
      <w:r>
        <w:rPr>
          <w:rFonts w:ascii="Tahoma" w:hAnsi="Tahoma" w:cs="Tahoma"/>
        </w:rPr>
        <w:t xml:space="preserve">Afirman que cuando llegaron los guardas de </w:t>
      </w:r>
      <w:r w:rsidR="00180071">
        <w:rPr>
          <w:rFonts w:ascii="Tahoma" w:hAnsi="Tahoma" w:cs="Tahoma"/>
        </w:rPr>
        <w:t>tránsito</w:t>
      </w:r>
      <w:r>
        <w:rPr>
          <w:rFonts w:ascii="Tahoma" w:hAnsi="Tahoma" w:cs="Tahoma"/>
        </w:rPr>
        <w:t xml:space="preserve"> le solicitaron </w:t>
      </w:r>
      <w:r w:rsidR="00FA2F4E">
        <w:rPr>
          <w:rFonts w:ascii="Tahoma" w:hAnsi="Tahoma" w:cs="Tahoma"/>
        </w:rPr>
        <w:t xml:space="preserve">nuevamente </w:t>
      </w:r>
      <w:r>
        <w:rPr>
          <w:rFonts w:ascii="Tahoma" w:hAnsi="Tahoma" w:cs="Tahoma"/>
        </w:rPr>
        <w:t>exhibir los documentos</w:t>
      </w:r>
      <w:r w:rsidR="00FA2F4E">
        <w:rPr>
          <w:rFonts w:ascii="Tahoma" w:hAnsi="Tahoma" w:cs="Tahoma"/>
        </w:rPr>
        <w:t xml:space="preserve"> del automotor</w:t>
      </w:r>
      <w:r>
        <w:rPr>
          <w:rFonts w:ascii="Tahoma" w:hAnsi="Tahoma" w:cs="Tahoma"/>
        </w:rPr>
        <w:t xml:space="preserve">, </w:t>
      </w:r>
      <w:r w:rsidR="00FA2F4E">
        <w:rPr>
          <w:rFonts w:ascii="Tahoma" w:hAnsi="Tahoma" w:cs="Tahoma"/>
        </w:rPr>
        <w:t xml:space="preserve">pero ella </w:t>
      </w:r>
      <w:r>
        <w:rPr>
          <w:rFonts w:ascii="Tahoma" w:hAnsi="Tahoma" w:cs="Tahoma"/>
        </w:rPr>
        <w:t>se negó, por lo que le impidieron seguir su trayecto, reteniéndola en ese lugar.</w:t>
      </w:r>
    </w:p>
    <w:p w14:paraId="5FCDEA1F" w14:textId="77777777" w:rsidR="00EA3E04" w:rsidRDefault="00EA3E04" w:rsidP="00BD7341">
      <w:pPr>
        <w:spacing w:after="0" w:line="276" w:lineRule="auto"/>
        <w:ind w:right="-187" w:firstLine="708"/>
        <w:jc w:val="both"/>
        <w:rPr>
          <w:rFonts w:ascii="Tahoma" w:hAnsi="Tahoma" w:cs="Tahoma"/>
        </w:rPr>
      </w:pPr>
    </w:p>
    <w:p w14:paraId="60DC4FC6" w14:textId="53714BCF" w:rsidR="00EA3E04" w:rsidRDefault="00EA3E04" w:rsidP="00BD7341">
      <w:pPr>
        <w:spacing w:after="0" w:line="276" w:lineRule="auto"/>
        <w:ind w:right="-187" w:firstLine="708"/>
        <w:jc w:val="both"/>
        <w:rPr>
          <w:rFonts w:ascii="Tahoma" w:hAnsi="Tahoma" w:cs="Tahoma"/>
        </w:rPr>
      </w:pPr>
      <w:r>
        <w:rPr>
          <w:rFonts w:ascii="Tahoma" w:hAnsi="Tahoma" w:cs="Tahoma"/>
        </w:rPr>
        <w:t xml:space="preserve">Refieren que al sitio arribó el señor Eduardo </w:t>
      </w:r>
      <w:proofErr w:type="spellStart"/>
      <w:r>
        <w:rPr>
          <w:rFonts w:ascii="Tahoma" w:hAnsi="Tahoma" w:cs="Tahoma"/>
        </w:rPr>
        <w:t>Noreña</w:t>
      </w:r>
      <w:proofErr w:type="spellEnd"/>
      <w:r>
        <w:rPr>
          <w:rFonts w:ascii="Tahoma" w:hAnsi="Tahoma" w:cs="Tahoma"/>
        </w:rPr>
        <w:t>,</w:t>
      </w:r>
      <w:r w:rsidR="006C650D">
        <w:rPr>
          <w:rFonts w:ascii="Tahoma" w:hAnsi="Tahoma" w:cs="Tahoma"/>
        </w:rPr>
        <w:t xml:space="preserve"> </w:t>
      </w:r>
      <w:r w:rsidR="00B27DB4">
        <w:rPr>
          <w:rFonts w:ascii="Tahoma" w:hAnsi="Tahoma" w:cs="Tahoma"/>
        </w:rPr>
        <w:t xml:space="preserve">esposo de la señora </w:t>
      </w:r>
      <w:proofErr w:type="spellStart"/>
      <w:r w:rsidR="00B27DB4">
        <w:rPr>
          <w:rFonts w:ascii="Tahoma" w:hAnsi="Tahoma" w:cs="Tahoma"/>
        </w:rPr>
        <w:t>Aleyda</w:t>
      </w:r>
      <w:proofErr w:type="spellEnd"/>
      <w:r w:rsidR="00B27DB4">
        <w:rPr>
          <w:rFonts w:ascii="Tahoma" w:hAnsi="Tahoma" w:cs="Tahoma"/>
        </w:rPr>
        <w:t xml:space="preserve">, </w:t>
      </w:r>
      <w:r>
        <w:rPr>
          <w:rFonts w:ascii="Tahoma" w:hAnsi="Tahoma" w:cs="Tahoma"/>
        </w:rPr>
        <w:t>quien fue constreñido por los policiales, exigiéndo</w:t>
      </w:r>
      <w:r w:rsidR="006C650D">
        <w:rPr>
          <w:rFonts w:ascii="Tahoma" w:hAnsi="Tahoma" w:cs="Tahoma"/>
        </w:rPr>
        <w:t>le que les enseñara los documentos del vehículo, pero como este también se opuso procedieron a elaborar</w:t>
      </w:r>
      <w:r>
        <w:rPr>
          <w:rFonts w:ascii="Tahoma" w:hAnsi="Tahoma" w:cs="Tahoma"/>
        </w:rPr>
        <w:t xml:space="preserve"> un comparendo.</w:t>
      </w:r>
    </w:p>
    <w:p w14:paraId="5050A3AC" w14:textId="77777777" w:rsidR="00EA3E04" w:rsidRDefault="00EA3E04" w:rsidP="00BD7341">
      <w:pPr>
        <w:spacing w:after="0" w:line="276" w:lineRule="auto"/>
        <w:ind w:right="-187" w:firstLine="708"/>
        <w:jc w:val="both"/>
        <w:rPr>
          <w:rFonts w:ascii="Tahoma" w:hAnsi="Tahoma" w:cs="Tahoma"/>
        </w:rPr>
      </w:pPr>
    </w:p>
    <w:p w14:paraId="69D00E14" w14:textId="0556643A" w:rsidR="00EA3E04" w:rsidRDefault="00B86EFD" w:rsidP="00BD7341">
      <w:pPr>
        <w:spacing w:after="0" w:line="276" w:lineRule="auto"/>
        <w:ind w:right="-187" w:firstLine="708"/>
        <w:jc w:val="both"/>
        <w:rPr>
          <w:rFonts w:ascii="Tahoma" w:hAnsi="Tahoma" w:cs="Tahoma"/>
        </w:rPr>
      </w:pPr>
      <w:r>
        <w:rPr>
          <w:rFonts w:ascii="Tahoma" w:hAnsi="Tahoma" w:cs="Tahoma"/>
        </w:rPr>
        <w:t>Argumentan que frente esa situación, se vieron obligados a acceder a que se realizara el procedimiento irregular</w:t>
      </w:r>
      <w:r w:rsidR="006C650D">
        <w:rPr>
          <w:rFonts w:ascii="Tahoma" w:hAnsi="Tahoma" w:cs="Tahoma"/>
        </w:rPr>
        <w:t>, el cual</w:t>
      </w:r>
      <w:r>
        <w:rPr>
          <w:rFonts w:ascii="Tahoma" w:hAnsi="Tahoma" w:cs="Tahoma"/>
        </w:rPr>
        <w:t xml:space="preserve"> conllevaba</w:t>
      </w:r>
      <w:r w:rsidR="006C650D">
        <w:rPr>
          <w:rFonts w:ascii="Tahoma" w:hAnsi="Tahoma" w:cs="Tahoma"/>
        </w:rPr>
        <w:t>, además del comparendo, la inmovilización del vehículo</w:t>
      </w:r>
      <w:r>
        <w:rPr>
          <w:rFonts w:ascii="Tahoma" w:hAnsi="Tahoma" w:cs="Tahoma"/>
        </w:rPr>
        <w:t>.</w:t>
      </w:r>
    </w:p>
    <w:p w14:paraId="500B11A9" w14:textId="77777777" w:rsidR="006C650D" w:rsidRPr="00927817" w:rsidRDefault="006C650D" w:rsidP="00BD7341">
      <w:pPr>
        <w:spacing w:after="0" w:line="276" w:lineRule="auto"/>
        <w:ind w:right="-187" w:firstLine="708"/>
        <w:jc w:val="both"/>
        <w:rPr>
          <w:rFonts w:ascii="Tahoma" w:hAnsi="Tahoma" w:cs="Tahoma"/>
        </w:rPr>
      </w:pPr>
    </w:p>
    <w:p w14:paraId="142A5833" w14:textId="7C5BA7C7" w:rsidR="00881E03" w:rsidRDefault="00B86EFD" w:rsidP="00BD7341">
      <w:pPr>
        <w:spacing w:after="0" w:line="276" w:lineRule="auto"/>
        <w:ind w:right="-187"/>
        <w:jc w:val="both"/>
        <w:rPr>
          <w:rFonts w:ascii="Tahoma" w:hAnsi="Tahoma" w:cs="Tahoma"/>
        </w:rPr>
      </w:pPr>
      <w:r>
        <w:rPr>
          <w:rFonts w:ascii="Tahoma" w:hAnsi="Tahoma" w:cs="Tahoma"/>
        </w:rPr>
        <w:tab/>
        <w:t xml:space="preserve">Manifiestan que el 16 de julio compraron el SOAT y se presentaron ante la autoridad de </w:t>
      </w:r>
      <w:r w:rsidR="00180071">
        <w:rPr>
          <w:rFonts w:ascii="Tahoma" w:hAnsi="Tahoma" w:cs="Tahoma"/>
        </w:rPr>
        <w:t>Tránsito</w:t>
      </w:r>
      <w:r>
        <w:rPr>
          <w:rFonts w:ascii="Tahoma" w:hAnsi="Tahoma" w:cs="Tahoma"/>
        </w:rPr>
        <w:t>, siendo atendidos por el inspector de la entidad, quien hizo caso omiso a la irregularidad en el procedimiento y  se limitó a decirles que debían cancelar el 50% de $1.200.000 dentro de los 5 días siguientes, ya que</w:t>
      </w:r>
      <w:r w:rsidR="00B27DB4">
        <w:rPr>
          <w:rFonts w:ascii="Tahoma" w:hAnsi="Tahoma" w:cs="Tahoma"/>
        </w:rPr>
        <w:t xml:space="preserve"> si se realizaba la audiencia se les cobraría la totalidad de ese valor.</w:t>
      </w:r>
    </w:p>
    <w:p w14:paraId="302512A5" w14:textId="77777777" w:rsidR="00B27DB4" w:rsidRDefault="00B27DB4" w:rsidP="00BD7341">
      <w:pPr>
        <w:spacing w:after="0" w:line="276" w:lineRule="auto"/>
        <w:ind w:right="-187"/>
        <w:jc w:val="both"/>
        <w:rPr>
          <w:rFonts w:ascii="Tahoma" w:hAnsi="Tahoma" w:cs="Tahoma"/>
        </w:rPr>
      </w:pPr>
    </w:p>
    <w:p w14:paraId="2042AA4B" w14:textId="78F82F86" w:rsidR="00B27DB4" w:rsidRDefault="000951AE" w:rsidP="00BD7341">
      <w:pPr>
        <w:spacing w:after="0" w:line="276" w:lineRule="auto"/>
        <w:ind w:right="-187"/>
        <w:jc w:val="both"/>
        <w:rPr>
          <w:rFonts w:ascii="Tahoma" w:hAnsi="Tahoma" w:cs="Tahoma"/>
        </w:rPr>
      </w:pPr>
      <w:r>
        <w:rPr>
          <w:rFonts w:ascii="Tahoma" w:hAnsi="Tahoma" w:cs="Tahoma"/>
        </w:rPr>
        <w:tab/>
        <w:t>Por ú</w:t>
      </w:r>
      <w:r w:rsidR="00B27DB4">
        <w:rPr>
          <w:rFonts w:ascii="Tahoma" w:hAnsi="Tahoma" w:cs="Tahoma"/>
        </w:rPr>
        <w:t xml:space="preserve">ltimo indican que el sustento de la señora </w:t>
      </w:r>
      <w:proofErr w:type="spellStart"/>
      <w:r w:rsidR="00B27DB4">
        <w:rPr>
          <w:rFonts w:ascii="Tahoma" w:hAnsi="Tahoma" w:cs="Tahoma"/>
        </w:rPr>
        <w:t>Aleyda</w:t>
      </w:r>
      <w:proofErr w:type="spellEnd"/>
      <w:r w:rsidR="00B27DB4">
        <w:rPr>
          <w:rFonts w:ascii="Tahoma" w:hAnsi="Tahoma" w:cs="Tahoma"/>
        </w:rPr>
        <w:t xml:space="preserve"> depende del uso del automotor, toda vez que transporta quesos</w:t>
      </w:r>
      <w:r w:rsidR="006C650D">
        <w:rPr>
          <w:rFonts w:ascii="Tahoma" w:hAnsi="Tahoma" w:cs="Tahoma"/>
        </w:rPr>
        <w:t xml:space="preserve"> para vender a domicilio</w:t>
      </w:r>
      <w:r w:rsidR="00B27DB4">
        <w:rPr>
          <w:rFonts w:ascii="Tahoma" w:hAnsi="Tahoma" w:cs="Tahoma"/>
        </w:rPr>
        <w:t>.</w:t>
      </w:r>
    </w:p>
    <w:p w14:paraId="78FF5DF2" w14:textId="77777777" w:rsidR="00B86EFD" w:rsidRPr="00927817" w:rsidRDefault="00B86EFD" w:rsidP="00BD7341">
      <w:pPr>
        <w:spacing w:after="0" w:line="276" w:lineRule="auto"/>
        <w:ind w:right="-187"/>
        <w:jc w:val="both"/>
        <w:rPr>
          <w:rFonts w:ascii="Tahoma" w:hAnsi="Tahoma" w:cs="Tahoma"/>
        </w:rPr>
      </w:pPr>
    </w:p>
    <w:p w14:paraId="7429D102" w14:textId="77777777" w:rsidR="00A40E93" w:rsidRPr="00927817" w:rsidRDefault="00A40E93" w:rsidP="00BD7341">
      <w:pPr>
        <w:pStyle w:val="Ttulo4"/>
        <w:numPr>
          <w:ilvl w:val="0"/>
          <w:numId w:val="2"/>
        </w:numPr>
        <w:tabs>
          <w:tab w:val="clear" w:pos="1080"/>
        </w:tabs>
        <w:spacing w:line="276" w:lineRule="auto"/>
        <w:ind w:left="0" w:firstLine="0"/>
        <w:rPr>
          <w:rFonts w:ascii="Tahoma" w:hAnsi="Tahoma" w:cs="Tahoma"/>
          <w:sz w:val="22"/>
          <w:szCs w:val="22"/>
        </w:rPr>
      </w:pPr>
      <w:r w:rsidRPr="00927817">
        <w:rPr>
          <w:rFonts w:ascii="Tahoma" w:hAnsi="Tahoma" w:cs="Tahoma"/>
          <w:sz w:val="22"/>
          <w:szCs w:val="22"/>
        </w:rPr>
        <w:t>Contestación de la demanda</w:t>
      </w:r>
    </w:p>
    <w:p w14:paraId="034439EF" w14:textId="77777777" w:rsidR="00A40E93" w:rsidRPr="00927817" w:rsidRDefault="00A40E93" w:rsidP="00BD7341">
      <w:pPr>
        <w:pStyle w:val="Sinespaciado"/>
        <w:spacing w:line="276" w:lineRule="auto"/>
      </w:pPr>
    </w:p>
    <w:p w14:paraId="60DDC9B1" w14:textId="226DCC69" w:rsidR="00A61D26" w:rsidRDefault="009E6669" w:rsidP="00BD7341">
      <w:pPr>
        <w:spacing w:after="0" w:line="276" w:lineRule="auto"/>
        <w:ind w:firstLine="708"/>
        <w:jc w:val="both"/>
        <w:rPr>
          <w:rFonts w:ascii="Tahoma" w:hAnsi="Tahoma" w:cs="Tahoma"/>
        </w:rPr>
      </w:pPr>
      <w:r>
        <w:rPr>
          <w:rFonts w:ascii="Tahoma" w:hAnsi="Tahoma" w:cs="Tahoma"/>
        </w:rPr>
        <w:t>El</w:t>
      </w:r>
      <w:r w:rsidR="009E4135" w:rsidRPr="00927817">
        <w:rPr>
          <w:rFonts w:ascii="Tahoma" w:hAnsi="Tahoma" w:cs="Tahoma"/>
        </w:rPr>
        <w:t xml:space="preserve"> </w:t>
      </w:r>
      <w:r>
        <w:rPr>
          <w:rFonts w:ascii="Tahoma" w:hAnsi="Tahoma" w:cs="Tahoma"/>
        </w:rPr>
        <w:t>Instituto de Movilidad de Pereira</w:t>
      </w:r>
      <w:r w:rsidR="009E4135" w:rsidRPr="00927817">
        <w:rPr>
          <w:rFonts w:ascii="Tahoma" w:hAnsi="Tahoma" w:cs="Tahoma"/>
        </w:rPr>
        <w:t xml:space="preserve"> </w:t>
      </w:r>
      <w:r w:rsidR="003632E3" w:rsidRPr="00927817">
        <w:rPr>
          <w:rFonts w:ascii="Tahoma" w:hAnsi="Tahoma" w:cs="Tahoma"/>
        </w:rPr>
        <w:t>contestó</w:t>
      </w:r>
      <w:r w:rsidR="00853692">
        <w:rPr>
          <w:rFonts w:ascii="Tahoma" w:hAnsi="Tahoma" w:cs="Tahoma"/>
        </w:rPr>
        <w:t xml:space="preserve"> </w:t>
      </w:r>
      <w:r w:rsidR="003632E3" w:rsidRPr="00927817">
        <w:rPr>
          <w:rFonts w:ascii="Tahoma" w:hAnsi="Tahoma" w:cs="Tahoma"/>
        </w:rPr>
        <w:t>la pr</w:t>
      </w:r>
      <w:r w:rsidR="0009616F" w:rsidRPr="00927817">
        <w:rPr>
          <w:rFonts w:ascii="Tahoma" w:hAnsi="Tahoma" w:cs="Tahoma"/>
        </w:rPr>
        <w:t xml:space="preserve">esente acción </w:t>
      </w:r>
      <w:r w:rsidR="00853692">
        <w:rPr>
          <w:rFonts w:ascii="Tahoma" w:hAnsi="Tahoma" w:cs="Tahoma"/>
        </w:rPr>
        <w:t>manifestando</w:t>
      </w:r>
      <w:r w:rsidR="00E62DAA">
        <w:rPr>
          <w:rFonts w:ascii="Tahoma" w:hAnsi="Tahoma" w:cs="Tahoma"/>
        </w:rPr>
        <w:t xml:space="preserve"> que </w:t>
      </w:r>
      <w:r w:rsidR="00853692">
        <w:rPr>
          <w:rFonts w:ascii="Tahoma" w:hAnsi="Tahoma" w:cs="Tahoma"/>
        </w:rPr>
        <w:t xml:space="preserve"> </w:t>
      </w:r>
      <w:r w:rsidR="00A61D26">
        <w:rPr>
          <w:rFonts w:ascii="Tahoma" w:hAnsi="Tahoma" w:cs="Tahoma"/>
        </w:rPr>
        <w:t xml:space="preserve">a la señora </w:t>
      </w:r>
      <w:proofErr w:type="spellStart"/>
      <w:r w:rsidR="00A61D26">
        <w:rPr>
          <w:rFonts w:ascii="Tahoma" w:hAnsi="Tahoma" w:cs="Tahoma"/>
        </w:rPr>
        <w:t>Aleyda</w:t>
      </w:r>
      <w:proofErr w:type="spellEnd"/>
      <w:r w:rsidR="00A61D26">
        <w:rPr>
          <w:rFonts w:ascii="Tahoma" w:hAnsi="Tahoma" w:cs="Tahoma"/>
        </w:rPr>
        <w:t xml:space="preserve"> Gil le realizaron el comparendo No. 800020270358 el 14 de julio de 2018, por</w:t>
      </w:r>
      <w:r w:rsidR="006C650D">
        <w:rPr>
          <w:rFonts w:ascii="Tahoma" w:hAnsi="Tahoma" w:cs="Tahoma"/>
        </w:rPr>
        <w:t xml:space="preserve"> el</w:t>
      </w:r>
      <w:r w:rsidR="00A61D26">
        <w:rPr>
          <w:rFonts w:ascii="Tahoma" w:hAnsi="Tahoma" w:cs="Tahoma"/>
        </w:rPr>
        <w:t xml:space="preserve"> código de infracción D-02 “conducir sin portar el Seguro Obligatorio de Accidentes de </w:t>
      </w:r>
      <w:r w:rsidR="00180071">
        <w:rPr>
          <w:rFonts w:ascii="Tahoma" w:hAnsi="Tahoma" w:cs="Tahoma"/>
        </w:rPr>
        <w:t>Tránsito</w:t>
      </w:r>
      <w:r w:rsidR="00A61D26">
        <w:rPr>
          <w:rFonts w:ascii="Tahoma" w:hAnsi="Tahoma" w:cs="Tahoma"/>
        </w:rPr>
        <w:t xml:space="preserve"> ordenado por la ley”, infracción que da inmovilización del vehículo de acuerdo a la </w:t>
      </w:r>
      <w:r w:rsidR="000951AE">
        <w:rPr>
          <w:rFonts w:ascii="Tahoma" w:hAnsi="Tahoma" w:cs="Tahoma"/>
        </w:rPr>
        <w:t xml:space="preserve">Ley </w:t>
      </w:r>
      <w:r w:rsidR="00A61D26">
        <w:rPr>
          <w:rFonts w:ascii="Tahoma" w:hAnsi="Tahoma" w:cs="Tahoma"/>
        </w:rPr>
        <w:t>769 de 2002.</w:t>
      </w:r>
    </w:p>
    <w:p w14:paraId="378F79F9" w14:textId="77777777" w:rsidR="00A61D26" w:rsidRDefault="00A61D26" w:rsidP="00BD7341">
      <w:pPr>
        <w:spacing w:after="0" w:line="276" w:lineRule="auto"/>
        <w:ind w:firstLine="708"/>
        <w:jc w:val="both"/>
        <w:rPr>
          <w:rFonts w:ascii="Tahoma" w:hAnsi="Tahoma" w:cs="Tahoma"/>
        </w:rPr>
      </w:pPr>
    </w:p>
    <w:p w14:paraId="3D6987BF" w14:textId="0EC957FE" w:rsidR="00A61D26" w:rsidRDefault="00114A73" w:rsidP="00BD7341">
      <w:pPr>
        <w:spacing w:after="0" w:line="276" w:lineRule="auto"/>
        <w:ind w:firstLine="708"/>
        <w:jc w:val="both"/>
        <w:rPr>
          <w:rFonts w:ascii="Tahoma" w:hAnsi="Tahoma" w:cs="Tahoma"/>
        </w:rPr>
      </w:pPr>
      <w:r>
        <w:rPr>
          <w:rFonts w:ascii="Tahoma" w:hAnsi="Tahoma" w:cs="Tahoma"/>
        </w:rPr>
        <w:t>Indica que</w:t>
      </w:r>
      <w:r w:rsidR="006C650D">
        <w:rPr>
          <w:rFonts w:ascii="Tahoma" w:hAnsi="Tahoma" w:cs="Tahoma"/>
        </w:rPr>
        <w:t xml:space="preserve"> cuando los accionantes acudieron a la entidad</w:t>
      </w:r>
      <w:r w:rsidR="00A61D26">
        <w:rPr>
          <w:rFonts w:ascii="Tahoma" w:hAnsi="Tahoma" w:cs="Tahoma"/>
        </w:rPr>
        <w:t xml:space="preserve">, el inspector les informó </w:t>
      </w:r>
      <w:r w:rsidR="00252F53">
        <w:rPr>
          <w:rFonts w:ascii="Tahoma" w:hAnsi="Tahoma" w:cs="Tahoma"/>
        </w:rPr>
        <w:t>que si cancelaban la multa durante los (5) días hábiles siguientes a la imposición de la misma se les realizaría un descuento del 50%</w:t>
      </w:r>
      <w:r w:rsidR="00F51236">
        <w:rPr>
          <w:rFonts w:ascii="Tahoma" w:hAnsi="Tahoma" w:cs="Tahoma"/>
        </w:rPr>
        <w:t xml:space="preserve">, tal como lo estípula el artículo 136 del Código Nacional de </w:t>
      </w:r>
      <w:r w:rsidR="00180071">
        <w:rPr>
          <w:rFonts w:ascii="Tahoma" w:hAnsi="Tahoma" w:cs="Tahoma"/>
        </w:rPr>
        <w:lastRenderedPageBreak/>
        <w:t>Tránsito</w:t>
      </w:r>
      <w:r w:rsidR="00F51236">
        <w:rPr>
          <w:rFonts w:ascii="Tahoma" w:hAnsi="Tahoma" w:cs="Tahoma"/>
        </w:rPr>
        <w:t xml:space="preserve">, </w:t>
      </w:r>
      <w:r w:rsidR="00252F53">
        <w:rPr>
          <w:rFonts w:ascii="Tahoma" w:hAnsi="Tahoma" w:cs="Tahoma"/>
        </w:rPr>
        <w:t xml:space="preserve">sin embargo </w:t>
      </w:r>
      <w:r w:rsidR="00A61D26">
        <w:rPr>
          <w:rFonts w:ascii="Tahoma" w:hAnsi="Tahoma" w:cs="Tahoma"/>
        </w:rPr>
        <w:t xml:space="preserve">la señora </w:t>
      </w:r>
      <w:proofErr w:type="spellStart"/>
      <w:r w:rsidR="00A61D26">
        <w:rPr>
          <w:rFonts w:ascii="Tahoma" w:hAnsi="Tahoma" w:cs="Tahoma"/>
        </w:rPr>
        <w:t>Al</w:t>
      </w:r>
      <w:r w:rsidR="00A2567C">
        <w:rPr>
          <w:rFonts w:ascii="Tahoma" w:hAnsi="Tahoma" w:cs="Tahoma"/>
        </w:rPr>
        <w:t>eyda</w:t>
      </w:r>
      <w:proofErr w:type="spellEnd"/>
      <w:r w:rsidR="00A61D26">
        <w:rPr>
          <w:rFonts w:ascii="Tahoma" w:hAnsi="Tahoma" w:cs="Tahoma"/>
        </w:rPr>
        <w:t xml:space="preserve"> </w:t>
      </w:r>
      <w:r w:rsidR="00252F53">
        <w:rPr>
          <w:rFonts w:ascii="Tahoma" w:hAnsi="Tahoma" w:cs="Tahoma"/>
        </w:rPr>
        <w:t xml:space="preserve">no estuvo de acuerdo </w:t>
      </w:r>
      <w:r w:rsidR="00A61D26">
        <w:rPr>
          <w:rFonts w:ascii="Tahoma" w:hAnsi="Tahoma" w:cs="Tahoma"/>
        </w:rPr>
        <w:t>con ello</w:t>
      </w:r>
      <w:r w:rsidR="00252F53">
        <w:rPr>
          <w:rFonts w:ascii="Tahoma" w:hAnsi="Tahoma" w:cs="Tahoma"/>
        </w:rPr>
        <w:t>, por lo cual se</w:t>
      </w:r>
      <w:r w:rsidR="00A61D26">
        <w:rPr>
          <w:rFonts w:ascii="Tahoma" w:hAnsi="Tahoma" w:cs="Tahoma"/>
        </w:rPr>
        <w:t xml:space="preserve"> solicitó </w:t>
      </w:r>
      <w:r w:rsidR="00F51236">
        <w:rPr>
          <w:rFonts w:ascii="Tahoma" w:hAnsi="Tahoma" w:cs="Tahoma"/>
        </w:rPr>
        <w:t>a</w:t>
      </w:r>
      <w:r w:rsidR="00A61D26">
        <w:rPr>
          <w:rFonts w:ascii="Tahoma" w:hAnsi="Tahoma" w:cs="Tahoma"/>
        </w:rPr>
        <w:t>udiencia</w:t>
      </w:r>
      <w:r w:rsidR="00F51236">
        <w:rPr>
          <w:rFonts w:ascii="Tahoma" w:hAnsi="Tahoma" w:cs="Tahoma"/>
        </w:rPr>
        <w:t xml:space="preserve"> </w:t>
      </w:r>
      <w:proofErr w:type="spellStart"/>
      <w:r w:rsidR="00F51236">
        <w:rPr>
          <w:rFonts w:ascii="Tahoma" w:hAnsi="Tahoma" w:cs="Tahoma"/>
        </w:rPr>
        <w:t>publica</w:t>
      </w:r>
      <w:proofErr w:type="spellEnd"/>
      <w:r w:rsidR="00A61D26">
        <w:rPr>
          <w:rFonts w:ascii="Tahoma" w:hAnsi="Tahoma" w:cs="Tahoma"/>
        </w:rPr>
        <w:t xml:space="preserve">, </w:t>
      </w:r>
      <w:r w:rsidR="00252F53">
        <w:rPr>
          <w:rFonts w:ascii="Tahoma" w:hAnsi="Tahoma" w:cs="Tahoma"/>
        </w:rPr>
        <w:t xml:space="preserve">siendo fijada </w:t>
      </w:r>
      <w:r w:rsidR="00A61D26">
        <w:rPr>
          <w:rFonts w:ascii="Tahoma" w:hAnsi="Tahoma" w:cs="Tahoma"/>
        </w:rPr>
        <w:t>para el 5 de septiembre de 2018 a las 9:00 am.</w:t>
      </w:r>
    </w:p>
    <w:p w14:paraId="737770F7" w14:textId="20852FF4" w:rsidR="00B9513D" w:rsidRDefault="00B9513D" w:rsidP="00BD7341">
      <w:pPr>
        <w:pStyle w:val="Sinespaciado"/>
        <w:spacing w:line="276" w:lineRule="auto"/>
        <w:jc w:val="both"/>
        <w:rPr>
          <w:rFonts w:ascii="Tahoma" w:hAnsi="Tahoma" w:cs="Tahoma"/>
        </w:rPr>
      </w:pPr>
    </w:p>
    <w:p w14:paraId="74C8A91E" w14:textId="2826A6A4" w:rsidR="00114A73" w:rsidRDefault="00114A73" w:rsidP="00BD7341">
      <w:pPr>
        <w:pStyle w:val="Sinespaciado"/>
        <w:spacing w:line="276" w:lineRule="auto"/>
        <w:jc w:val="both"/>
        <w:rPr>
          <w:rFonts w:ascii="Tahoma" w:hAnsi="Tahoma" w:cs="Tahoma"/>
        </w:rPr>
      </w:pPr>
      <w:r>
        <w:rPr>
          <w:rFonts w:ascii="Tahoma" w:hAnsi="Tahoma" w:cs="Tahoma"/>
        </w:rPr>
        <w:tab/>
        <w:t xml:space="preserve">Señala </w:t>
      </w:r>
      <w:r w:rsidR="00A2567C">
        <w:rPr>
          <w:rFonts w:ascii="Tahoma" w:hAnsi="Tahoma" w:cs="Tahoma"/>
        </w:rPr>
        <w:t xml:space="preserve">que </w:t>
      </w:r>
      <w:r>
        <w:rPr>
          <w:rFonts w:ascii="Tahoma" w:hAnsi="Tahoma" w:cs="Tahoma"/>
        </w:rPr>
        <w:t>a los actores no se les violó derecho constitucional alguno</w:t>
      </w:r>
      <w:r w:rsidR="00252F53">
        <w:rPr>
          <w:rFonts w:ascii="Tahoma" w:hAnsi="Tahoma" w:cs="Tahoma"/>
        </w:rPr>
        <w:t>, ya que</w:t>
      </w:r>
      <w:r>
        <w:rPr>
          <w:rFonts w:ascii="Tahoma" w:hAnsi="Tahoma" w:cs="Tahoma"/>
        </w:rPr>
        <w:t xml:space="preserve"> el Instituto ha actuado con total apego a la ley,</w:t>
      </w:r>
      <w:r w:rsidR="00252F53">
        <w:rPr>
          <w:rFonts w:ascii="Tahoma" w:hAnsi="Tahoma" w:cs="Tahoma"/>
        </w:rPr>
        <w:t xml:space="preserve"> y se les ha concedido</w:t>
      </w:r>
      <w:r>
        <w:rPr>
          <w:rFonts w:ascii="Tahoma" w:hAnsi="Tahoma" w:cs="Tahoma"/>
        </w:rPr>
        <w:t xml:space="preserve"> la audiencia donde podrán ejercer su derecho de def</w:t>
      </w:r>
      <w:r w:rsidR="00252F53">
        <w:rPr>
          <w:rFonts w:ascii="Tahoma" w:hAnsi="Tahoma" w:cs="Tahoma"/>
        </w:rPr>
        <w:t xml:space="preserve">ensa y </w:t>
      </w:r>
      <w:r>
        <w:rPr>
          <w:rFonts w:ascii="Tahoma" w:hAnsi="Tahoma" w:cs="Tahoma"/>
        </w:rPr>
        <w:t>contradicción, aportando y solicitando las pruebas que consideren necesarias</w:t>
      </w:r>
      <w:r w:rsidR="00272887">
        <w:rPr>
          <w:rFonts w:ascii="Tahoma" w:hAnsi="Tahoma" w:cs="Tahoma"/>
        </w:rPr>
        <w:t>.</w:t>
      </w:r>
    </w:p>
    <w:p w14:paraId="76B8DCC0" w14:textId="77777777" w:rsidR="0005272B" w:rsidRDefault="0005272B" w:rsidP="00BD7341">
      <w:pPr>
        <w:pStyle w:val="Sinespaciado"/>
        <w:spacing w:line="276" w:lineRule="auto"/>
        <w:jc w:val="both"/>
        <w:rPr>
          <w:rFonts w:ascii="Tahoma" w:hAnsi="Tahoma" w:cs="Tahoma"/>
        </w:rPr>
      </w:pPr>
    </w:p>
    <w:p w14:paraId="26259B4F" w14:textId="3F0D93BA" w:rsidR="007F5838" w:rsidRDefault="007F5838" w:rsidP="00BD7341">
      <w:pPr>
        <w:pStyle w:val="Sinespaciado"/>
        <w:spacing w:line="276" w:lineRule="auto"/>
        <w:jc w:val="both"/>
        <w:rPr>
          <w:rFonts w:ascii="Tahoma" w:hAnsi="Tahoma" w:cs="Tahoma"/>
        </w:rPr>
      </w:pPr>
      <w:r>
        <w:rPr>
          <w:rFonts w:ascii="Tahoma" w:hAnsi="Tahoma" w:cs="Tahoma"/>
        </w:rPr>
        <w:tab/>
        <w:t xml:space="preserve">Agrega que la acción de tutela es improcedente como mecanismo principal en cuanto a actos administrativos y actos sancionatorios por cuanto el peticionario cuenta con otros mecanismos tanto administrativos como judiciales para ejercer su defensa, citando para ello jurisprudencia </w:t>
      </w:r>
      <w:r w:rsidR="00165809">
        <w:rPr>
          <w:rFonts w:ascii="Tahoma" w:hAnsi="Tahoma" w:cs="Tahoma"/>
        </w:rPr>
        <w:t>de la Corte Constitucional.</w:t>
      </w:r>
    </w:p>
    <w:p w14:paraId="66466C1F" w14:textId="77777777" w:rsidR="00921E73" w:rsidRDefault="00921E73" w:rsidP="00BD7341">
      <w:pPr>
        <w:pStyle w:val="Sinespaciado"/>
        <w:spacing w:line="276" w:lineRule="auto"/>
        <w:jc w:val="both"/>
        <w:rPr>
          <w:rFonts w:ascii="Tahoma" w:hAnsi="Tahoma" w:cs="Tahoma"/>
        </w:rPr>
      </w:pPr>
    </w:p>
    <w:p w14:paraId="36AED2DB" w14:textId="6A658DFF" w:rsidR="00921E73" w:rsidRDefault="004B3172" w:rsidP="00BD7341">
      <w:pPr>
        <w:pStyle w:val="Sinespaciado"/>
        <w:spacing w:line="276" w:lineRule="auto"/>
        <w:jc w:val="both"/>
        <w:rPr>
          <w:rFonts w:ascii="Tahoma" w:hAnsi="Tahoma" w:cs="Tahoma"/>
        </w:rPr>
      </w:pPr>
      <w:r>
        <w:rPr>
          <w:rFonts w:ascii="Tahoma" w:hAnsi="Tahoma" w:cs="Tahoma"/>
        </w:rPr>
        <w:tab/>
        <w:t>Por su parte</w:t>
      </w:r>
      <w:r w:rsidR="001669E4">
        <w:rPr>
          <w:rFonts w:ascii="Tahoma" w:hAnsi="Tahoma" w:cs="Tahoma"/>
        </w:rPr>
        <w:t xml:space="preserve"> la </w:t>
      </w:r>
      <w:r>
        <w:rPr>
          <w:rFonts w:ascii="Tahoma" w:hAnsi="Tahoma" w:cs="Tahoma"/>
        </w:rPr>
        <w:t>Policía Metropolitana de Pereira</w:t>
      </w:r>
      <w:r w:rsidR="001669E4">
        <w:rPr>
          <w:rFonts w:ascii="Tahoma" w:hAnsi="Tahoma" w:cs="Tahoma"/>
        </w:rPr>
        <w:t xml:space="preserve"> </w:t>
      </w:r>
      <w:r w:rsidR="00D470D9">
        <w:rPr>
          <w:rFonts w:ascii="Tahoma" w:hAnsi="Tahoma" w:cs="Tahoma"/>
        </w:rPr>
        <w:t xml:space="preserve">respondió la acción indicando que </w:t>
      </w:r>
      <w:r w:rsidR="00252F53">
        <w:rPr>
          <w:rFonts w:ascii="Tahoma" w:hAnsi="Tahoma" w:cs="Tahoma"/>
        </w:rPr>
        <w:t xml:space="preserve">en este caso </w:t>
      </w:r>
      <w:r w:rsidR="006616A7">
        <w:rPr>
          <w:rFonts w:ascii="Tahoma" w:hAnsi="Tahoma" w:cs="Tahoma"/>
        </w:rPr>
        <w:t>no</w:t>
      </w:r>
      <w:r w:rsidR="00252F53">
        <w:rPr>
          <w:rFonts w:ascii="Tahoma" w:hAnsi="Tahoma" w:cs="Tahoma"/>
        </w:rPr>
        <w:t xml:space="preserve"> es procedente</w:t>
      </w:r>
      <w:r w:rsidR="00B14075">
        <w:rPr>
          <w:rFonts w:ascii="Tahoma" w:hAnsi="Tahoma" w:cs="Tahoma"/>
        </w:rPr>
        <w:t>, toda vez</w:t>
      </w:r>
      <w:r w:rsidR="00A2567C">
        <w:rPr>
          <w:rFonts w:ascii="Tahoma" w:hAnsi="Tahoma" w:cs="Tahoma"/>
        </w:rPr>
        <w:t xml:space="preserve"> que</w:t>
      </w:r>
      <w:r w:rsidR="00B14075">
        <w:rPr>
          <w:rFonts w:ascii="Tahoma" w:hAnsi="Tahoma" w:cs="Tahoma"/>
        </w:rPr>
        <w:t xml:space="preserve"> </w:t>
      </w:r>
      <w:r w:rsidR="006616A7">
        <w:rPr>
          <w:rFonts w:ascii="Tahoma" w:hAnsi="Tahoma" w:cs="Tahoma"/>
        </w:rPr>
        <w:t>l</w:t>
      </w:r>
      <w:r w:rsidR="00252F53">
        <w:rPr>
          <w:rFonts w:ascii="Tahoma" w:hAnsi="Tahoma" w:cs="Tahoma"/>
        </w:rPr>
        <w:t>os</w:t>
      </w:r>
      <w:r w:rsidR="006616A7">
        <w:rPr>
          <w:rFonts w:ascii="Tahoma" w:hAnsi="Tahoma" w:cs="Tahoma"/>
        </w:rPr>
        <w:t xml:space="preserve">  actor</w:t>
      </w:r>
      <w:r w:rsidR="009A3BE0">
        <w:rPr>
          <w:rFonts w:ascii="Tahoma" w:hAnsi="Tahoma" w:cs="Tahoma"/>
        </w:rPr>
        <w:t>es</w:t>
      </w:r>
      <w:r w:rsidR="006616A7">
        <w:rPr>
          <w:rFonts w:ascii="Tahoma" w:hAnsi="Tahoma" w:cs="Tahoma"/>
        </w:rPr>
        <w:t xml:space="preserve"> cuenta</w:t>
      </w:r>
      <w:r w:rsidR="00252F53">
        <w:rPr>
          <w:rFonts w:ascii="Tahoma" w:hAnsi="Tahoma" w:cs="Tahoma"/>
        </w:rPr>
        <w:t>n</w:t>
      </w:r>
      <w:r w:rsidR="006616A7">
        <w:rPr>
          <w:rFonts w:ascii="Tahoma" w:hAnsi="Tahoma" w:cs="Tahoma"/>
        </w:rPr>
        <w:t xml:space="preserve"> con otro mecanismo en procura de la defensa de sus derechos, pues conforme a</w:t>
      </w:r>
      <w:r w:rsidR="00B14075">
        <w:rPr>
          <w:rFonts w:ascii="Tahoma" w:hAnsi="Tahoma" w:cs="Tahoma"/>
        </w:rPr>
        <w:t>l artículo 222 de la Ley 1801 de 2016</w:t>
      </w:r>
      <w:r w:rsidR="006616A7">
        <w:rPr>
          <w:rFonts w:ascii="Tahoma" w:hAnsi="Tahoma" w:cs="Tahoma"/>
        </w:rPr>
        <w:t xml:space="preserve">, en contra de la orden de </w:t>
      </w:r>
      <w:r w:rsidR="006C5466">
        <w:rPr>
          <w:rFonts w:ascii="Tahoma" w:hAnsi="Tahoma" w:cs="Tahoma"/>
        </w:rPr>
        <w:t>Policía</w:t>
      </w:r>
      <w:r w:rsidR="006616A7">
        <w:rPr>
          <w:rFonts w:ascii="Tahoma" w:hAnsi="Tahoma" w:cs="Tahoma"/>
        </w:rPr>
        <w:t xml:space="preserve"> o medida correctiva procederá el recurso de apelación, el cual se remite al Inspector de </w:t>
      </w:r>
      <w:r w:rsidR="006C5466">
        <w:rPr>
          <w:rFonts w:ascii="Tahoma" w:hAnsi="Tahoma" w:cs="Tahoma"/>
        </w:rPr>
        <w:t>Policía</w:t>
      </w:r>
      <w:r w:rsidR="006616A7">
        <w:rPr>
          <w:rFonts w:ascii="Tahoma" w:hAnsi="Tahoma" w:cs="Tahoma"/>
        </w:rPr>
        <w:t xml:space="preserve"> quien deberá resolverlo dentro de las 24 horas siguientes.</w:t>
      </w:r>
    </w:p>
    <w:p w14:paraId="789C492C" w14:textId="77777777" w:rsidR="00B14075" w:rsidRDefault="00B14075" w:rsidP="00BD7341">
      <w:pPr>
        <w:pStyle w:val="Sinespaciado"/>
        <w:spacing w:line="276" w:lineRule="auto"/>
        <w:jc w:val="both"/>
        <w:rPr>
          <w:rFonts w:ascii="Tahoma" w:hAnsi="Tahoma" w:cs="Tahoma"/>
        </w:rPr>
      </w:pPr>
    </w:p>
    <w:p w14:paraId="649914FA" w14:textId="5606658D" w:rsidR="00B14075" w:rsidRDefault="00B14075" w:rsidP="00BD7341">
      <w:pPr>
        <w:pStyle w:val="Sinespaciado"/>
        <w:spacing w:line="276" w:lineRule="auto"/>
        <w:jc w:val="both"/>
        <w:rPr>
          <w:rFonts w:ascii="Tahoma" w:hAnsi="Tahoma" w:cs="Tahoma"/>
        </w:rPr>
      </w:pPr>
      <w:r>
        <w:rPr>
          <w:rFonts w:ascii="Tahoma" w:hAnsi="Tahoma" w:cs="Tahoma"/>
        </w:rPr>
        <w:tab/>
      </w:r>
      <w:r w:rsidR="006C5466">
        <w:rPr>
          <w:rFonts w:ascii="Tahoma" w:hAnsi="Tahoma" w:cs="Tahoma"/>
        </w:rPr>
        <w:t xml:space="preserve">Por otro lado señaló que los miembros de la institución pese a no pertenecer a la especialidad de </w:t>
      </w:r>
      <w:r w:rsidR="00180071">
        <w:rPr>
          <w:rFonts w:ascii="Tahoma" w:hAnsi="Tahoma" w:cs="Tahoma"/>
        </w:rPr>
        <w:t>tránsito</w:t>
      </w:r>
      <w:r w:rsidR="006C5466">
        <w:rPr>
          <w:rFonts w:ascii="Tahoma" w:hAnsi="Tahoma" w:cs="Tahoma"/>
        </w:rPr>
        <w:t xml:space="preserve"> pueden requerir a los conductores a fin de verificar la información que permita su </w:t>
      </w:r>
      <w:r w:rsidR="00315A75">
        <w:rPr>
          <w:rFonts w:ascii="Tahoma" w:hAnsi="Tahoma" w:cs="Tahoma"/>
        </w:rPr>
        <w:t>individualización y la del vehículo</w:t>
      </w:r>
      <w:r w:rsidR="00963D1C">
        <w:rPr>
          <w:rFonts w:ascii="Tahoma" w:hAnsi="Tahoma" w:cs="Tahoma"/>
        </w:rPr>
        <w:t>, para</w:t>
      </w:r>
      <w:r w:rsidR="00315A75">
        <w:rPr>
          <w:rFonts w:ascii="Tahoma" w:hAnsi="Tahoma" w:cs="Tahoma"/>
        </w:rPr>
        <w:t xml:space="preserve"> con ello evitar la materialización de hechos con los que se pueda alterar la seguridad y convivencia ciudadan</w:t>
      </w:r>
      <w:r w:rsidR="00963D1C">
        <w:rPr>
          <w:rFonts w:ascii="Tahoma" w:hAnsi="Tahoma" w:cs="Tahoma"/>
        </w:rPr>
        <w:t>a, a</w:t>
      </w:r>
      <w:r w:rsidR="00315A75">
        <w:rPr>
          <w:rFonts w:ascii="Tahoma" w:hAnsi="Tahoma" w:cs="Tahoma"/>
        </w:rPr>
        <w:t>ctuar que obedece a lo estipulado en el</w:t>
      </w:r>
      <w:r w:rsidR="00BF303A">
        <w:rPr>
          <w:rFonts w:ascii="Tahoma" w:hAnsi="Tahoma" w:cs="Tahoma"/>
        </w:rPr>
        <w:t xml:space="preserve"> inciso 3º del</w:t>
      </w:r>
      <w:r w:rsidR="00315A75">
        <w:rPr>
          <w:rFonts w:ascii="Tahoma" w:hAnsi="Tahoma" w:cs="Tahoma"/>
        </w:rPr>
        <w:t xml:space="preserve"> artí</w:t>
      </w:r>
      <w:r w:rsidR="004B3172">
        <w:rPr>
          <w:rFonts w:ascii="Tahoma" w:hAnsi="Tahoma" w:cs="Tahoma"/>
        </w:rPr>
        <w:t xml:space="preserve">culo 160 de la Ley 1801 de 2016, </w:t>
      </w:r>
      <w:r w:rsidR="00963D1C">
        <w:rPr>
          <w:rFonts w:ascii="Tahoma" w:hAnsi="Tahoma" w:cs="Tahoma"/>
        </w:rPr>
        <w:t xml:space="preserve"> y que </w:t>
      </w:r>
      <w:r w:rsidR="004B3172">
        <w:rPr>
          <w:rFonts w:ascii="Tahoma" w:hAnsi="Tahoma" w:cs="Tahoma"/>
        </w:rPr>
        <w:t>es reiterado por la Cor</w:t>
      </w:r>
      <w:r w:rsidR="00A2567C">
        <w:rPr>
          <w:rFonts w:ascii="Tahoma" w:hAnsi="Tahoma" w:cs="Tahoma"/>
        </w:rPr>
        <w:t xml:space="preserve">te Constitucional en sentencia C </w:t>
      </w:r>
      <w:r w:rsidR="004B3172">
        <w:rPr>
          <w:rFonts w:ascii="Tahoma" w:hAnsi="Tahoma" w:cs="Tahoma"/>
        </w:rPr>
        <w:t>-789 de 2006.</w:t>
      </w:r>
    </w:p>
    <w:p w14:paraId="06BBC358" w14:textId="77777777" w:rsidR="002118D3" w:rsidRDefault="002118D3" w:rsidP="00BD7341">
      <w:pPr>
        <w:pStyle w:val="Sinespaciado"/>
        <w:spacing w:line="276" w:lineRule="auto"/>
        <w:jc w:val="both"/>
        <w:rPr>
          <w:rFonts w:ascii="Tahoma" w:hAnsi="Tahoma" w:cs="Tahoma"/>
        </w:rPr>
      </w:pPr>
    </w:p>
    <w:p w14:paraId="131A8484" w14:textId="235BEFAA" w:rsidR="001669E4" w:rsidRDefault="002118D3" w:rsidP="00BD7341">
      <w:pPr>
        <w:pStyle w:val="Sinespaciado"/>
        <w:spacing w:line="276" w:lineRule="auto"/>
        <w:jc w:val="both"/>
        <w:rPr>
          <w:rFonts w:ascii="Tahoma" w:hAnsi="Tahoma" w:cs="Tahoma"/>
        </w:rPr>
      </w:pPr>
      <w:r>
        <w:rPr>
          <w:rFonts w:ascii="Tahoma" w:hAnsi="Tahoma" w:cs="Tahoma"/>
        </w:rPr>
        <w:tab/>
      </w:r>
      <w:r w:rsidR="004B3172" w:rsidRPr="001669E4">
        <w:rPr>
          <w:rFonts w:ascii="Tahoma" w:hAnsi="Tahoma" w:cs="Tahoma"/>
        </w:rPr>
        <w:t xml:space="preserve">La Dirección de </w:t>
      </w:r>
      <w:r w:rsidR="00180071">
        <w:rPr>
          <w:rFonts w:ascii="Tahoma" w:hAnsi="Tahoma" w:cs="Tahoma"/>
        </w:rPr>
        <w:t>Tránsito</w:t>
      </w:r>
      <w:r w:rsidR="004B3172" w:rsidRPr="001669E4">
        <w:rPr>
          <w:rFonts w:ascii="Tahoma" w:hAnsi="Tahoma" w:cs="Tahoma"/>
        </w:rPr>
        <w:t xml:space="preserve"> y Transporte </w:t>
      </w:r>
      <w:r w:rsidR="00753D56" w:rsidRPr="001669E4">
        <w:rPr>
          <w:rFonts w:ascii="Tahoma" w:hAnsi="Tahoma" w:cs="Tahoma"/>
        </w:rPr>
        <w:t>contestó</w:t>
      </w:r>
      <w:r w:rsidR="00753D56">
        <w:rPr>
          <w:rFonts w:ascii="Tahoma" w:hAnsi="Tahoma" w:cs="Tahoma"/>
        </w:rPr>
        <w:t xml:space="preserve"> la presente</w:t>
      </w:r>
      <w:r w:rsidR="00A2567C">
        <w:rPr>
          <w:rFonts w:ascii="Tahoma" w:hAnsi="Tahoma" w:cs="Tahoma"/>
        </w:rPr>
        <w:t xml:space="preserve"> acción</w:t>
      </w:r>
      <w:r w:rsidR="00753D56">
        <w:rPr>
          <w:rFonts w:ascii="Tahoma" w:hAnsi="Tahoma" w:cs="Tahoma"/>
        </w:rPr>
        <w:t xml:space="preserve"> manifestando que</w:t>
      </w:r>
      <w:r w:rsidR="005956EC">
        <w:rPr>
          <w:rFonts w:ascii="Tahoma" w:hAnsi="Tahoma" w:cs="Tahoma"/>
        </w:rPr>
        <w:t xml:space="preserve"> no</w:t>
      </w:r>
      <w:r w:rsidR="001669E4">
        <w:rPr>
          <w:rFonts w:ascii="Tahoma" w:hAnsi="Tahoma" w:cs="Tahoma"/>
        </w:rPr>
        <w:t xml:space="preserve"> resulta procedente la vinculación de la entidad, puesto que existe falta de legitimación en la causa por pasiva, ya que el</w:t>
      </w:r>
      <w:r w:rsidR="005956EC">
        <w:rPr>
          <w:rFonts w:ascii="Tahoma" w:hAnsi="Tahoma" w:cs="Tahoma"/>
        </w:rPr>
        <w:t xml:space="preserve"> </w:t>
      </w:r>
      <w:r w:rsidR="001669E4">
        <w:rPr>
          <w:rFonts w:ascii="Tahoma" w:hAnsi="Tahoma" w:cs="Tahoma"/>
        </w:rPr>
        <w:t xml:space="preserve"> caso fue conocido por el agente AT148 de nombre ROYER AGUDELO GARCIA, quien se encuentra adscrito al Instituto Municipal de </w:t>
      </w:r>
      <w:r w:rsidR="00180071">
        <w:rPr>
          <w:rFonts w:ascii="Tahoma" w:hAnsi="Tahoma" w:cs="Tahoma"/>
        </w:rPr>
        <w:t>Tránsito</w:t>
      </w:r>
      <w:r w:rsidR="001669E4">
        <w:rPr>
          <w:rFonts w:ascii="Tahoma" w:hAnsi="Tahoma" w:cs="Tahoma"/>
        </w:rPr>
        <w:t xml:space="preserve"> de Pereira y no a esta entidad. </w:t>
      </w:r>
    </w:p>
    <w:p w14:paraId="71B7A6EB" w14:textId="77777777" w:rsidR="002E45DA" w:rsidRDefault="002E45DA" w:rsidP="00BD7341">
      <w:pPr>
        <w:pStyle w:val="Sinespaciado"/>
        <w:spacing w:line="276" w:lineRule="auto"/>
        <w:jc w:val="both"/>
        <w:rPr>
          <w:rFonts w:ascii="Tahoma" w:hAnsi="Tahoma" w:cs="Tahoma"/>
        </w:rPr>
      </w:pPr>
    </w:p>
    <w:p w14:paraId="01BAE8D2" w14:textId="236B207D" w:rsidR="005956EC" w:rsidRDefault="002E45DA" w:rsidP="00BD7341">
      <w:pPr>
        <w:pStyle w:val="Sinespaciado"/>
        <w:spacing w:line="276" w:lineRule="auto"/>
        <w:jc w:val="both"/>
        <w:rPr>
          <w:rFonts w:ascii="Tahoma" w:hAnsi="Tahoma" w:cs="Tahoma"/>
        </w:rPr>
      </w:pPr>
      <w:r>
        <w:rPr>
          <w:rFonts w:ascii="Tahoma" w:hAnsi="Tahoma" w:cs="Tahoma"/>
        </w:rPr>
        <w:tab/>
      </w:r>
      <w:r w:rsidR="005956EC">
        <w:rPr>
          <w:rFonts w:ascii="Tahoma" w:hAnsi="Tahoma" w:cs="Tahoma"/>
        </w:rPr>
        <w:t xml:space="preserve">Añade </w:t>
      </w:r>
      <w:r>
        <w:rPr>
          <w:rFonts w:ascii="Tahoma" w:hAnsi="Tahoma" w:cs="Tahoma"/>
        </w:rPr>
        <w:t>que</w:t>
      </w:r>
      <w:r w:rsidR="005956EC">
        <w:rPr>
          <w:rFonts w:ascii="Tahoma" w:hAnsi="Tahoma" w:cs="Tahoma"/>
        </w:rPr>
        <w:t xml:space="preserve"> la actividad de la Policía Nacional, independientemente cual sea su especialidad, </w:t>
      </w:r>
      <w:proofErr w:type="spellStart"/>
      <w:r w:rsidR="005956EC">
        <w:rPr>
          <w:rFonts w:ascii="Tahoma" w:hAnsi="Tahoma" w:cs="Tahoma"/>
        </w:rPr>
        <w:t>esta</w:t>
      </w:r>
      <w:proofErr w:type="spellEnd"/>
      <w:r w:rsidR="005956EC">
        <w:rPr>
          <w:rFonts w:ascii="Tahoma" w:hAnsi="Tahoma" w:cs="Tahoma"/>
        </w:rPr>
        <w:t xml:space="preserve"> encaminada a preservar la convivencia y a restablecer los comportamientos que transgredan las normas, es por ello que, los Policías aunque no estén adscritos a la Dirección de </w:t>
      </w:r>
      <w:r w:rsidR="00180071">
        <w:rPr>
          <w:rFonts w:ascii="Tahoma" w:hAnsi="Tahoma" w:cs="Tahoma"/>
        </w:rPr>
        <w:t>Tránsito</w:t>
      </w:r>
      <w:r w:rsidR="005956EC">
        <w:rPr>
          <w:rFonts w:ascii="Tahoma" w:hAnsi="Tahoma" w:cs="Tahoma"/>
        </w:rPr>
        <w:t xml:space="preserve"> y Transporte, están en la obligación de intervenir ante un caso que altere la convivencia ciudadana, como lo es una contravención de </w:t>
      </w:r>
      <w:r w:rsidR="00180071">
        <w:rPr>
          <w:rFonts w:ascii="Tahoma" w:hAnsi="Tahoma" w:cs="Tahoma"/>
        </w:rPr>
        <w:t>tránsito</w:t>
      </w:r>
      <w:r w:rsidR="005956EC">
        <w:rPr>
          <w:rFonts w:ascii="Tahoma" w:hAnsi="Tahoma" w:cs="Tahoma"/>
        </w:rPr>
        <w:t>, actuar que obedece a lo</w:t>
      </w:r>
      <w:r w:rsidR="00A2567C">
        <w:rPr>
          <w:rFonts w:ascii="Tahoma" w:hAnsi="Tahoma" w:cs="Tahoma"/>
        </w:rPr>
        <w:t xml:space="preserve"> establecido</w:t>
      </w:r>
      <w:r w:rsidR="009B3C60">
        <w:rPr>
          <w:rFonts w:ascii="Tahoma" w:hAnsi="Tahoma" w:cs="Tahoma"/>
        </w:rPr>
        <w:t xml:space="preserve"> en el artículo 10 de la Ley 1801 del 2016</w:t>
      </w:r>
      <w:r w:rsidR="00A2567C">
        <w:rPr>
          <w:rFonts w:ascii="Tahoma" w:hAnsi="Tahoma" w:cs="Tahoma"/>
        </w:rPr>
        <w:t>, según</w:t>
      </w:r>
      <w:r w:rsidR="009B3C60">
        <w:rPr>
          <w:rFonts w:ascii="Tahoma" w:hAnsi="Tahoma" w:cs="Tahoma"/>
        </w:rPr>
        <w:t xml:space="preserve"> </w:t>
      </w:r>
      <w:r w:rsidR="005956EC">
        <w:rPr>
          <w:rFonts w:ascii="Tahoma" w:hAnsi="Tahoma" w:cs="Tahoma"/>
        </w:rPr>
        <w:t xml:space="preserve">el cual </w:t>
      </w:r>
      <w:r w:rsidR="009B3C60">
        <w:rPr>
          <w:rFonts w:ascii="Tahoma" w:hAnsi="Tahoma" w:cs="Tahoma"/>
        </w:rPr>
        <w:t>es deber de las autoridades policiales hacer cumplir las leyes y normas</w:t>
      </w:r>
      <w:r w:rsidR="00A2567C">
        <w:rPr>
          <w:rFonts w:ascii="Tahoma" w:hAnsi="Tahoma" w:cs="Tahoma"/>
        </w:rPr>
        <w:t>;</w:t>
      </w:r>
      <w:r w:rsidR="005956EC">
        <w:rPr>
          <w:rFonts w:ascii="Tahoma" w:hAnsi="Tahoma" w:cs="Tahoma"/>
        </w:rPr>
        <w:t xml:space="preserve"> e</w:t>
      </w:r>
      <w:r w:rsidR="009B3C60">
        <w:rPr>
          <w:rFonts w:ascii="Tahoma" w:hAnsi="Tahoma" w:cs="Tahoma"/>
        </w:rPr>
        <w:t>n el mismo sentido el artículo</w:t>
      </w:r>
      <w:r w:rsidR="005956EC">
        <w:rPr>
          <w:rFonts w:ascii="Tahoma" w:hAnsi="Tahoma" w:cs="Tahoma"/>
        </w:rPr>
        <w:t xml:space="preserve"> </w:t>
      </w:r>
      <w:r w:rsidR="009B3C60">
        <w:rPr>
          <w:rFonts w:ascii="Tahoma" w:hAnsi="Tahoma" w:cs="Tahoma"/>
        </w:rPr>
        <w:t>8 de la Ley 62 de 1993 estipula</w:t>
      </w:r>
      <w:r w:rsidR="005956EC">
        <w:rPr>
          <w:rFonts w:ascii="Tahoma" w:hAnsi="Tahoma" w:cs="Tahoma"/>
        </w:rPr>
        <w:t xml:space="preserve"> que el personal uniformado de la Policía </w:t>
      </w:r>
      <w:r w:rsidR="009B3C60">
        <w:rPr>
          <w:rFonts w:ascii="Tahoma" w:hAnsi="Tahoma" w:cs="Tahoma"/>
        </w:rPr>
        <w:t>Nacional, cualquiera que fuere su especialidad</w:t>
      </w:r>
      <w:r w:rsidR="005956EC">
        <w:rPr>
          <w:rFonts w:ascii="Tahoma" w:hAnsi="Tahoma" w:cs="Tahoma"/>
        </w:rPr>
        <w:t xml:space="preserve">, </w:t>
      </w:r>
      <w:r w:rsidR="009B3C60">
        <w:rPr>
          <w:rFonts w:ascii="Tahoma" w:hAnsi="Tahoma" w:cs="Tahoma"/>
        </w:rPr>
        <w:t xml:space="preserve"> tiene la obligación de intervenir frente a los casos de policía,</w:t>
      </w:r>
      <w:r w:rsidR="005956EC">
        <w:rPr>
          <w:rFonts w:ascii="Tahoma" w:hAnsi="Tahoma" w:cs="Tahoma"/>
        </w:rPr>
        <w:t xml:space="preserve"> de acuerdo con la Constitución Política.</w:t>
      </w:r>
    </w:p>
    <w:p w14:paraId="7A550FBA" w14:textId="77777777" w:rsidR="005956EC" w:rsidRDefault="005956EC" w:rsidP="00BD7341">
      <w:pPr>
        <w:pStyle w:val="Sinespaciado"/>
        <w:spacing w:line="276" w:lineRule="auto"/>
        <w:jc w:val="both"/>
        <w:rPr>
          <w:rFonts w:ascii="Tahoma" w:hAnsi="Tahoma" w:cs="Tahoma"/>
        </w:rPr>
      </w:pPr>
    </w:p>
    <w:p w14:paraId="2D8B84AD" w14:textId="00F39EF7" w:rsidR="002E45DA" w:rsidRDefault="005956EC" w:rsidP="00BD7341">
      <w:pPr>
        <w:pStyle w:val="Sinespaciado"/>
        <w:spacing w:line="276" w:lineRule="auto"/>
        <w:jc w:val="both"/>
        <w:rPr>
          <w:rFonts w:ascii="Tahoma" w:hAnsi="Tahoma" w:cs="Tahoma"/>
        </w:rPr>
      </w:pPr>
      <w:r>
        <w:rPr>
          <w:rFonts w:ascii="Tahoma" w:hAnsi="Tahoma" w:cs="Tahoma"/>
        </w:rPr>
        <w:tab/>
        <w:t xml:space="preserve">Refiere que con base en la normatividad anterior, es preciso señalar, que ante la imposibilidad de un Policía de cualquier especialidad, que no pertenezca a la Dirección de </w:t>
      </w:r>
      <w:r w:rsidR="00180071">
        <w:rPr>
          <w:rFonts w:ascii="Tahoma" w:hAnsi="Tahoma" w:cs="Tahoma"/>
        </w:rPr>
        <w:t>Tránsito</w:t>
      </w:r>
      <w:r>
        <w:rPr>
          <w:rFonts w:ascii="Tahoma" w:hAnsi="Tahoma" w:cs="Tahoma"/>
        </w:rPr>
        <w:t xml:space="preserve"> y Transporte, de realizar ordenes de comparendo, el único medio eficaz para dar a conocer la comisión de una </w:t>
      </w:r>
      <w:r w:rsidR="00FC17FA">
        <w:rPr>
          <w:rFonts w:ascii="Tahoma" w:hAnsi="Tahoma" w:cs="Tahoma"/>
        </w:rPr>
        <w:t xml:space="preserve">contravención es el informe de policía o la manifestación verbal realizada a uno de los funcionarios de esta entidad, donde le </w:t>
      </w:r>
      <w:proofErr w:type="spellStart"/>
      <w:r w:rsidR="00FC17FA">
        <w:rPr>
          <w:rFonts w:ascii="Tahoma" w:hAnsi="Tahoma" w:cs="Tahoma"/>
        </w:rPr>
        <w:t>de</w:t>
      </w:r>
      <w:proofErr w:type="spellEnd"/>
      <w:r w:rsidR="00FC17FA">
        <w:rPr>
          <w:rFonts w:ascii="Tahoma" w:hAnsi="Tahoma" w:cs="Tahoma"/>
        </w:rPr>
        <w:t xml:space="preserve"> a conocer las circunstancias de tiempo, modo y lugar en que acaecieron los hechos, por consiguiente es </w:t>
      </w:r>
      <w:proofErr w:type="spellStart"/>
      <w:r w:rsidR="00FC17FA">
        <w:rPr>
          <w:rFonts w:ascii="Tahoma" w:hAnsi="Tahoma" w:cs="Tahoma"/>
        </w:rPr>
        <w:t>valido</w:t>
      </w:r>
      <w:proofErr w:type="spellEnd"/>
      <w:r w:rsidR="00FC17FA">
        <w:rPr>
          <w:rFonts w:ascii="Tahoma" w:hAnsi="Tahoma" w:cs="Tahoma"/>
        </w:rPr>
        <w:t xml:space="preserve"> que ante esa información se proceda a la elaboración de una orden de comparendo.</w:t>
      </w:r>
    </w:p>
    <w:p w14:paraId="7FB375EB" w14:textId="77777777" w:rsidR="00315A75" w:rsidRPr="00927817" w:rsidRDefault="00315A75" w:rsidP="00BD7341">
      <w:pPr>
        <w:pStyle w:val="Sinespaciado"/>
        <w:spacing w:line="276" w:lineRule="auto"/>
        <w:jc w:val="both"/>
        <w:rPr>
          <w:rFonts w:ascii="Tahoma" w:hAnsi="Tahoma" w:cs="Tahoma"/>
        </w:rPr>
      </w:pPr>
    </w:p>
    <w:p w14:paraId="37D696F2" w14:textId="77777777" w:rsidR="00C73708" w:rsidRPr="00927817" w:rsidRDefault="003D0AE9" w:rsidP="00BD7341">
      <w:pPr>
        <w:pStyle w:val="Ttulo4"/>
        <w:numPr>
          <w:ilvl w:val="0"/>
          <w:numId w:val="2"/>
        </w:numPr>
        <w:tabs>
          <w:tab w:val="clear" w:pos="1080"/>
        </w:tabs>
        <w:spacing w:line="276" w:lineRule="auto"/>
        <w:ind w:left="0" w:firstLine="0"/>
        <w:rPr>
          <w:rFonts w:ascii="Tahoma" w:hAnsi="Tahoma" w:cs="Tahoma"/>
          <w:sz w:val="22"/>
          <w:szCs w:val="22"/>
        </w:rPr>
      </w:pPr>
      <w:r w:rsidRPr="00927817">
        <w:rPr>
          <w:rFonts w:ascii="Tahoma" w:hAnsi="Tahoma" w:cs="Tahoma"/>
          <w:sz w:val="22"/>
          <w:szCs w:val="22"/>
        </w:rPr>
        <w:t>Providencia impugnada</w:t>
      </w:r>
    </w:p>
    <w:p w14:paraId="3E699097" w14:textId="77777777" w:rsidR="00C73708" w:rsidRPr="00927817" w:rsidRDefault="00C73708" w:rsidP="00BD7341">
      <w:pPr>
        <w:pStyle w:val="Sinespaciado"/>
        <w:spacing w:line="276" w:lineRule="auto"/>
      </w:pPr>
    </w:p>
    <w:p w14:paraId="4AF05880" w14:textId="18B071ED" w:rsidR="00DF4CD2" w:rsidRPr="00927817" w:rsidRDefault="00E62DAA" w:rsidP="00BD7341">
      <w:pPr>
        <w:spacing w:after="0" w:line="276" w:lineRule="auto"/>
        <w:ind w:firstLine="708"/>
        <w:jc w:val="both"/>
        <w:rPr>
          <w:rFonts w:ascii="Tahoma" w:hAnsi="Tahoma" w:cs="Tahoma"/>
        </w:rPr>
      </w:pPr>
      <w:r>
        <w:rPr>
          <w:rFonts w:ascii="Tahoma" w:hAnsi="Tahoma" w:cs="Tahoma"/>
        </w:rPr>
        <w:lastRenderedPageBreak/>
        <w:t>El</w:t>
      </w:r>
      <w:r w:rsidR="00AE7106" w:rsidRPr="00927817">
        <w:rPr>
          <w:rFonts w:ascii="Tahoma" w:hAnsi="Tahoma" w:cs="Tahoma"/>
        </w:rPr>
        <w:t xml:space="preserve"> </w:t>
      </w:r>
      <w:r w:rsidR="00E662DB" w:rsidRPr="00927817">
        <w:rPr>
          <w:rFonts w:ascii="Tahoma" w:hAnsi="Tahoma" w:cs="Tahoma"/>
        </w:rPr>
        <w:t>J</w:t>
      </w:r>
      <w:r w:rsidR="003D0AE9" w:rsidRPr="00927817">
        <w:rPr>
          <w:rFonts w:ascii="Tahoma" w:hAnsi="Tahoma" w:cs="Tahoma"/>
        </w:rPr>
        <w:t>uez</w:t>
      </w:r>
      <w:r w:rsidR="00E662DB" w:rsidRPr="00927817">
        <w:rPr>
          <w:rFonts w:ascii="Tahoma" w:hAnsi="Tahoma" w:cs="Tahoma"/>
        </w:rPr>
        <w:t xml:space="preserve"> de primer </w:t>
      </w:r>
      <w:r>
        <w:rPr>
          <w:rFonts w:ascii="Tahoma" w:hAnsi="Tahoma" w:cs="Tahoma"/>
        </w:rPr>
        <w:t>grado negó</w:t>
      </w:r>
      <w:r w:rsidR="00217D2F">
        <w:rPr>
          <w:rFonts w:ascii="Tahoma" w:hAnsi="Tahoma" w:cs="Tahoma"/>
        </w:rPr>
        <w:t xml:space="preserve"> el amparo pretendido</w:t>
      </w:r>
      <w:r>
        <w:rPr>
          <w:rFonts w:ascii="Tahoma" w:hAnsi="Tahoma" w:cs="Tahoma"/>
        </w:rPr>
        <w:t xml:space="preserve"> por improcedente, y desvinculó de la acción al Ministerio de Defensa – Policía Nacional-.</w:t>
      </w:r>
    </w:p>
    <w:p w14:paraId="43FEB9B5" w14:textId="77777777" w:rsidR="00CE0C4D" w:rsidRPr="00927817" w:rsidRDefault="00CE0C4D" w:rsidP="00BD7341">
      <w:pPr>
        <w:spacing w:after="0" w:line="276" w:lineRule="auto"/>
        <w:ind w:firstLine="708"/>
        <w:jc w:val="both"/>
        <w:rPr>
          <w:rFonts w:ascii="Tahoma" w:hAnsi="Tahoma" w:cs="Tahoma"/>
        </w:rPr>
      </w:pPr>
    </w:p>
    <w:p w14:paraId="7C2860DF" w14:textId="52B78B5C" w:rsidR="00E725EB" w:rsidRDefault="00BD60E4" w:rsidP="00BD7341">
      <w:pPr>
        <w:spacing w:after="0" w:line="276" w:lineRule="auto"/>
        <w:ind w:firstLine="708"/>
        <w:jc w:val="both"/>
        <w:rPr>
          <w:rFonts w:ascii="Tahoma" w:hAnsi="Tahoma" w:cs="Tahoma"/>
        </w:rPr>
      </w:pPr>
      <w:r w:rsidRPr="00927817">
        <w:rPr>
          <w:rFonts w:ascii="Tahoma" w:hAnsi="Tahoma" w:cs="Tahoma"/>
        </w:rPr>
        <w:t>Para llegar a tal conclusión</w:t>
      </w:r>
      <w:r w:rsidR="00AE7106" w:rsidRPr="00927817">
        <w:rPr>
          <w:rFonts w:ascii="Tahoma" w:hAnsi="Tahoma" w:cs="Tahoma"/>
        </w:rPr>
        <w:t xml:space="preserve"> el</w:t>
      </w:r>
      <w:r w:rsidR="0086139F" w:rsidRPr="00927817">
        <w:rPr>
          <w:rFonts w:ascii="Tahoma" w:hAnsi="Tahoma" w:cs="Tahoma"/>
        </w:rPr>
        <w:t xml:space="preserve"> </w:t>
      </w:r>
      <w:r w:rsidR="00924E3C" w:rsidRPr="00927817">
        <w:rPr>
          <w:rFonts w:ascii="Tahoma" w:hAnsi="Tahoma" w:cs="Tahoma"/>
        </w:rPr>
        <w:t>A-quo argumentó</w:t>
      </w:r>
      <w:r w:rsidR="00E725EB">
        <w:rPr>
          <w:rFonts w:ascii="Tahoma" w:hAnsi="Tahoma" w:cs="Tahoma"/>
        </w:rPr>
        <w:t xml:space="preserve">, en principio, que no se consideraría como parte al señor Eduardo </w:t>
      </w:r>
      <w:proofErr w:type="spellStart"/>
      <w:r w:rsidR="00E725EB">
        <w:rPr>
          <w:rFonts w:ascii="Tahoma" w:hAnsi="Tahoma" w:cs="Tahoma"/>
        </w:rPr>
        <w:t>Noreña</w:t>
      </w:r>
      <w:proofErr w:type="spellEnd"/>
      <w:r w:rsidR="00E725EB">
        <w:rPr>
          <w:rFonts w:ascii="Tahoma" w:hAnsi="Tahoma" w:cs="Tahoma"/>
        </w:rPr>
        <w:t>, toda vez que no demostró ser el cónyuge de la accionante, ni ser titular de los derechos presuntamente vulnerados.</w:t>
      </w:r>
    </w:p>
    <w:p w14:paraId="50C00FF6" w14:textId="77777777" w:rsidR="00F8223D" w:rsidRDefault="00F8223D" w:rsidP="00BD7341">
      <w:pPr>
        <w:spacing w:after="0" w:line="276" w:lineRule="auto"/>
        <w:ind w:firstLine="708"/>
        <w:jc w:val="both"/>
        <w:rPr>
          <w:rFonts w:ascii="Tahoma" w:hAnsi="Tahoma" w:cs="Tahoma"/>
        </w:rPr>
      </w:pPr>
    </w:p>
    <w:p w14:paraId="733132F8" w14:textId="4BCD9FE1" w:rsidR="00F8223D" w:rsidRDefault="00F8223D" w:rsidP="00BD7341">
      <w:pPr>
        <w:spacing w:after="0" w:line="276" w:lineRule="auto"/>
        <w:ind w:firstLine="708"/>
        <w:jc w:val="both"/>
        <w:rPr>
          <w:rFonts w:ascii="Tahoma" w:hAnsi="Tahoma" w:cs="Tahoma"/>
        </w:rPr>
      </w:pPr>
      <w:r>
        <w:rPr>
          <w:rFonts w:ascii="Tahoma" w:hAnsi="Tahoma" w:cs="Tahoma"/>
        </w:rPr>
        <w:t>Indic</w:t>
      </w:r>
      <w:r w:rsidR="00A2567C">
        <w:rPr>
          <w:rFonts w:ascii="Tahoma" w:hAnsi="Tahoma" w:cs="Tahoma"/>
        </w:rPr>
        <w:t xml:space="preserve">ó </w:t>
      </w:r>
      <w:r w:rsidR="003B53A7">
        <w:rPr>
          <w:rFonts w:ascii="Tahoma" w:hAnsi="Tahoma" w:cs="Tahoma"/>
        </w:rPr>
        <w:t xml:space="preserve">que así mismo </w:t>
      </w:r>
      <w:r w:rsidR="00A2567C">
        <w:rPr>
          <w:rFonts w:ascii="Tahoma" w:hAnsi="Tahoma" w:cs="Tahoma"/>
        </w:rPr>
        <w:t>no está</w:t>
      </w:r>
      <w:r w:rsidR="00FC17FA">
        <w:rPr>
          <w:rFonts w:ascii="Tahoma" w:hAnsi="Tahoma" w:cs="Tahoma"/>
        </w:rPr>
        <w:t xml:space="preserve"> legitimado </w:t>
      </w:r>
      <w:r>
        <w:rPr>
          <w:rFonts w:ascii="Tahoma" w:hAnsi="Tahoma" w:cs="Tahoma"/>
        </w:rPr>
        <w:t>por pasiva</w:t>
      </w:r>
      <w:r w:rsidR="003B53A7">
        <w:rPr>
          <w:rFonts w:ascii="Tahoma" w:hAnsi="Tahoma" w:cs="Tahoma"/>
        </w:rPr>
        <w:t xml:space="preserve"> el Ministerio de Defensa – Policía Nacional -</w:t>
      </w:r>
      <w:r w:rsidR="00364C82">
        <w:rPr>
          <w:rFonts w:ascii="Tahoma" w:hAnsi="Tahoma" w:cs="Tahoma"/>
        </w:rPr>
        <w:t>,</w:t>
      </w:r>
      <w:r w:rsidR="003B53A7">
        <w:rPr>
          <w:rFonts w:ascii="Tahoma" w:hAnsi="Tahoma" w:cs="Tahoma"/>
        </w:rPr>
        <w:t xml:space="preserve"> </w:t>
      </w:r>
      <w:r w:rsidR="00C14CBB">
        <w:rPr>
          <w:rFonts w:ascii="Tahoma" w:hAnsi="Tahoma" w:cs="Tahoma"/>
        </w:rPr>
        <w:t>pues quien expidió el comparendo que se presume violatorio de los derechos fue un funcionario del Instituto</w:t>
      </w:r>
      <w:r w:rsidR="00A2567C">
        <w:rPr>
          <w:rFonts w:ascii="Tahoma" w:hAnsi="Tahoma" w:cs="Tahoma"/>
        </w:rPr>
        <w:t xml:space="preserve"> de Movilidad de Pereira y no aquella entidad</w:t>
      </w:r>
      <w:r w:rsidR="00C14CBB">
        <w:rPr>
          <w:rFonts w:ascii="Tahoma" w:hAnsi="Tahoma" w:cs="Tahoma"/>
        </w:rPr>
        <w:t>.</w:t>
      </w:r>
    </w:p>
    <w:p w14:paraId="45EF16C4" w14:textId="77777777" w:rsidR="00E725EB" w:rsidRDefault="00E725EB" w:rsidP="00BD7341">
      <w:pPr>
        <w:spacing w:after="0" w:line="276" w:lineRule="auto"/>
        <w:ind w:firstLine="708"/>
        <w:jc w:val="both"/>
        <w:rPr>
          <w:rFonts w:ascii="Tahoma" w:hAnsi="Tahoma" w:cs="Tahoma"/>
        </w:rPr>
      </w:pPr>
    </w:p>
    <w:p w14:paraId="25F8D7A0" w14:textId="41D18A1E" w:rsidR="001B2B1E" w:rsidRDefault="00F8223D" w:rsidP="00BD7341">
      <w:pPr>
        <w:spacing w:after="0" w:line="276" w:lineRule="auto"/>
        <w:ind w:firstLine="708"/>
        <w:jc w:val="both"/>
        <w:rPr>
          <w:rFonts w:ascii="Tahoma" w:hAnsi="Tahoma" w:cs="Tahoma"/>
        </w:rPr>
      </w:pPr>
      <w:r>
        <w:rPr>
          <w:rFonts w:ascii="Tahoma" w:hAnsi="Tahoma" w:cs="Tahoma"/>
        </w:rPr>
        <w:t>Seguidamente señaló</w:t>
      </w:r>
      <w:r w:rsidR="00E725EB">
        <w:rPr>
          <w:rFonts w:ascii="Tahoma" w:hAnsi="Tahoma" w:cs="Tahoma"/>
        </w:rPr>
        <w:t xml:space="preserve"> que</w:t>
      </w:r>
      <w:r w:rsidR="00FC17FA">
        <w:rPr>
          <w:rFonts w:ascii="Tahoma" w:hAnsi="Tahoma" w:cs="Tahoma"/>
        </w:rPr>
        <w:t xml:space="preserve"> el comparendo está</w:t>
      </w:r>
      <w:r w:rsidR="00B9229C">
        <w:rPr>
          <w:rFonts w:ascii="Tahoma" w:hAnsi="Tahoma" w:cs="Tahoma"/>
        </w:rPr>
        <w:t xml:space="preserve"> definido como “</w:t>
      </w:r>
      <w:r w:rsidR="00B9229C" w:rsidRPr="00E725EB">
        <w:rPr>
          <w:rFonts w:ascii="Arial Narrow" w:hAnsi="Arial Narrow" w:cs="Tahoma"/>
          <w:i/>
        </w:rPr>
        <w:t xml:space="preserve">una orden formal de notificación para que el presunto contraventor o implicado se presente ante la autoridad de </w:t>
      </w:r>
      <w:r w:rsidR="00180071">
        <w:rPr>
          <w:rFonts w:ascii="Arial Narrow" w:hAnsi="Arial Narrow" w:cs="Tahoma"/>
          <w:i/>
        </w:rPr>
        <w:t>tránsito</w:t>
      </w:r>
      <w:r w:rsidR="00B9229C" w:rsidRPr="00E725EB">
        <w:rPr>
          <w:rFonts w:ascii="Arial Narrow" w:hAnsi="Arial Narrow" w:cs="Tahoma"/>
          <w:i/>
        </w:rPr>
        <w:t xml:space="preserve"> por la comisión de una infracción</w:t>
      </w:r>
      <w:r w:rsidR="00B9229C">
        <w:rPr>
          <w:rFonts w:ascii="Tahoma" w:hAnsi="Tahoma" w:cs="Tahoma"/>
        </w:rPr>
        <w:t>”</w:t>
      </w:r>
      <w:r w:rsidR="00B9229C">
        <w:rPr>
          <w:rStyle w:val="Refdenotaalpie"/>
          <w:rFonts w:ascii="Tahoma" w:hAnsi="Tahoma" w:cs="Tahoma"/>
        </w:rPr>
        <w:footnoteReference w:id="2"/>
      </w:r>
      <w:r w:rsidR="00B9229C">
        <w:rPr>
          <w:rFonts w:ascii="Tahoma" w:hAnsi="Tahoma" w:cs="Tahoma"/>
        </w:rPr>
        <w:t>, lo que significa que no tiene carácter de sanción</w:t>
      </w:r>
      <w:r w:rsidR="00C14CBB">
        <w:rPr>
          <w:rFonts w:ascii="Tahoma" w:hAnsi="Tahoma" w:cs="Tahoma"/>
        </w:rPr>
        <w:t xml:space="preserve">, y que además </w:t>
      </w:r>
      <w:r w:rsidR="00B9229C">
        <w:rPr>
          <w:rFonts w:ascii="Tahoma" w:hAnsi="Tahoma" w:cs="Tahoma"/>
        </w:rPr>
        <w:t>fu</w:t>
      </w:r>
      <w:r w:rsidR="00E725EB">
        <w:rPr>
          <w:rFonts w:ascii="Tahoma" w:hAnsi="Tahoma" w:cs="Tahoma"/>
        </w:rPr>
        <w:t xml:space="preserve">e expedido por un funcionario del Instituto de Movilidad de Pereira, quien </w:t>
      </w:r>
      <w:proofErr w:type="spellStart"/>
      <w:r w:rsidR="00E725EB">
        <w:rPr>
          <w:rFonts w:ascii="Tahoma" w:hAnsi="Tahoma" w:cs="Tahoma"/>
        </w:rPr>
        <w:t>esta</w:t>
      </w:r>
      <w:proofErr w:type="spellEnd"/>
      <w:r w:rsidR="00E725EB">
        <w:rPr>
          <w:rFonts w:ascii="Tahoma" w:hAnsi="Tahoma" w:cs="Tahoma"/>
        </w:rPr>
        <w:t xml:space="preserve"> facultado para ello, ya que la actora no asumió la culpa de la contravención de </w:t>
      </w:r>
      <w:r w:rsidR="00180071">
        <w:rPr>
          <w:rFonts w:ascii="Tahoma" w:hAnsi="Tahoma" w:cs="Tahoma"/>
        </w:rPr>
        <w:t>tránsito</w:t>
      </w:r>
      <w:r w:rsidR="00E725EB">
        <w:rPr>
          <w:rFonts w:ascii="Tahoma" w:hAnsi="Tahoma" w:cs="Tahoma"/>
        </w:rPr>
        <w:t>, programándosele audiencia para el 5 de septiembre de 2018.</w:t>
      </w:r>
    </w:p>
    <w:p w14:paraId="0FFBDF16" w14:textId="77777777" w:rsidR="00E725EB" w:rsidRDefault="00E725EB" w:rsidP="00BD7341">
      <w:pPr>
        <w:spacing w:after="0" w:line="276" w:lineRule="auto"/>
        <w:ind w:firstLine="708"/>
        <w:jc w:val="both"/>
        <w:rPr>
          <w:rFonts w:ascii="Tahoma" w:hAnsi="Tahoma" w:cs="Tahoma"/>
        </w:rPr>
      </w:pPr>
    </w:p>
    <w:p w14:paraId="32CB74A5" w14:textId="36D02E1C" w:rsidR="00E725EB" w:rsidRDefault="00F8223D" w:rsidP="00BD7341">
      <w:pPr>
        <w:spacing w:after="0" w:line="276" w:lineRule="auto"/>
        <w:ind w:firstLine="708"/>
        <w:jc w:val="both"/>
        <w:rPr>
          <w:rFonts w:ascii="Tahoma" w:hAnsi="Tahoma" w:cs="Tahoma"/>
        </w:rPr>
      </w:pPr>
      <w:r>
        <w:rPr>
          <w:rFonts w:ascii="Tahoma" w:hAnsi="Tahoma" w:cs="Tahoma"/>
        </w:rPr>
        <w:t>Agregó</w:t>
      </w:r>
      <w:r w:rsidR="00E725EB">
        <w:rPr>
          <w:rFonts w:ascii="Tahoma" w:hAnsi="Tahoma" w:cs="Tahoma"/>
        </w:rPr>
        <w:t xml:space="preserve"> que no puede alegarse la vulneración de los derechos de defensa y contradicción, toda vez que es evidente la ausencia del SOAT, lo cual tiene como consecuencia la inmovilización del vehículo por haber incurrido en la infracción DO2 c</w:t>
      </w:r>
      <w:r>
        <w:rPr>
          <w:rFonts w:ascii="Tahoma" w:hAnsi="Tahoma" w:cs="Tahoma"/>
        </w:rPr>
        <w:t>onsagrada en la Ley 769 de 2002, observándose así que la entidad accionada dio cumplimiento al procedimiento establecido en la ley.</w:t>
      </w:r>
    </w:p>
    <w:p w14:paraId="551347EE" w14:textId="77777777" w:rsidR="00E725EB" w:rsidRDefault="00E725EB" w:rsidP="00BD7341">
      <w:pPr>
        <w:spacing w:after="0" w:line="276" w:lineRule="auto"/>
        <w:ind w:firstLine="708"/>
        <w:jc w:val="both"/>
        <w:rPr>
          <w:rFonts w:ascii="Tahoma" w:hAnsi="Tahoma" w:cs="Tahoma"/>
        </w:rPr>
      </w:pPr>
    </w:p>
    <w:p w14:paraId="504A1211" w14:textId="7EDD063B" w:rsidR="00E725EB" w:rsidRDefault="00C14CBB" w:rsidP="00BD7341">
      <w:pPr>
        <w:spacing w:after="0" w:line="276" w:lineRule="auto"/>
        <w:ind w:firstLine="708"/>
        <w:jc w:val="both"/>
        <w:rPr>
          <w:rFonts w:ascii="Tahoma" w:hAnsi="Tahoma" w:cs="Tahoma"/>
        </w:rPr>
      </w:pPr>
      <w:r>
        <w:rPr>
          <w:rFonts w:ascii="Tahoma" w:hAnsi="Tahoma" w:cs="Tahoma"/>
        </w:rPr>
        <w:t xml:space="preserve">Frente al derecho al mínimo vital que refiere la accionante le fue vulnerado, manifestó que en el expediente no existe prueba de que la señora </w:t>
      </w:r>
      <w:proofErr w:type="spellStart"/>
      <w:r>
        <w:rPr>
          <w:rFonts w:ascii="Tahoma" w:hAnsi="Tahoma" w:cs="Tahoma"/>
        </w:rPr>
        <w:t>Aleyda</w:t>
      </w:r>
      <w:proofErr w:type="spellEnd"/>
      <w:r>
        <w:rPr>
          <w:rFonts w:ascii="Tahoma" w:hAnsi="Tahoma" w:cs="Tahoma"/>
        </w:rPr>
        <w:t xml:space="preserve"> Gil, dependa del vehículo al ser expendedora de lácteos, pues la sola manifestación de ello no le daba certeza acerca de su transgresión.</w:t>
      </w:r>
    </w:p>
    <w:p w14:paraId="0874AB51" w14:textId="77777777" w:rsidR="00C14CBB" w:rsidRDefault="00C14CBB" w:rsidP="00BD7341">
      <w:pPr>
        <w:spacing w:after="0" w:line="276" w:lineRule="auto"/>
        <w:ind w:firstLine="708"/>
        <w:jc w:val="both"/>
        <w:rPr>
          <w:rFonts w:ascii="Tahoma" w:hAnsi="Tahoma" w:cs="Tahoma"/>
        </w:rPr>
      </w:pPr>
    </w:p>
    <w:p w14:paraId="00451467" w14:textId="1755363B" w:rsidR="00C14CBB" w:rsidRDefault="00C14CBB" w:rsidP="00BD7341">
      <w:pPr>
        <w:spacing w:after="0" w:line="276" w:lineRule="auto"/>
        <w:ind w:firstLine="708"/>
        <w:jc w:val="both"/>
        <w:rPr>
          <w:rFonts w:ascii="Tahoma" w:hAnsi="Tahoma" w:cs="Tahoma"/>
        </w:rPr>
      </w:pPr>
      <w:r>
        <w:rPr>
          <w:rFonts w:ascii="Tahoma" w:hAnsi="Tahoma" w:cs="Tahoma"/>
        </w:rPr>
        <w:t xml:space="preserve">En cuanto a la solicitud de oficiar a la </w:t>
      </w:r>
      <w:r w:rsidR="00EF76F7">
        <w:rPr>
          <w:rFonts w:ascii="Tahoma" w:hAnsi="Tahoma" w:cs="Tahoma"/>
        </w:rPr>
        <w:t>Policía</w:t>
      </w:r>
      <w:r>
        <w:rPr>
          <w:rFonts w:ascii="Tahoma" w:hAnsi="Tahoma" w:cs="Tahoma"/>
        </w:rPr>
        <w:t xml:space="preserve"> Nacional para investigar la presunta posible incursión en el punible de </w:t>
      </w:r>
      <w:r w:rsidR="00EF76F7">
        <w:rPr>
          <w:rFonts w:ascii="Tahoma" w:hAnsi="Tahoma" w:cs="Tahoma"/>
        </w:rPr>
        <w:t>secuestro</w:t>
      </w:r>
      <w:r>
        <w:rPr>
          <w:rFonts w:ascii="Tahoma" w:hAnsi="Tahoma" w:cs="Tahoma"/>
        </w:rPr>
        <w:t xml:space="preserve"> simple, señaló que la vía constitucional en </w:t>
      </w:r>
      <w:r w:rsidR="00EF76F7">
        <w:rPr>
          <w:rFonts w:ascii="Tahoma" w:hAnsi="Tahoma" w:cs="Tahoma"/>
        </w:rPr>
        <w:t>ningún</w:t>
      </w:r>
      <w:r>
        <w:rPr>
          <w:rFonts w:ascii="Tahoma" w:hAnsi="Tahoma" w:cs="Tahoma"/>
        </w:rPr>
        <w:t xml:space="preserve"> caso puede sustituir los procesos judiciales que establece la ley, </w:t>
      </w:r>
      <w:proofErr w:type="spellStart"/>
      <w:r>
        <w:rPr>
          <w:rFonts w:ascii="Tahoma" w:hAnsi="Tahoma" w:cs="Tahoma"/>
        </w:rPr>
        <w:t>por que</w:t>
      </w:r>
      <w:proofErr w:type="spellEnd"/>
      <w:r>
        <w:rPr>
          <w:rFonts w:ascii="Tahoma" w:hAnsi="Tahoma" w:cs="Tahoma"/>
        </w:rPr>
        <w:t xml:space="preserve"> lo que la accionante deberá gestionar las denuncias ante los entes pertinentes.</w:t>
      </w:r>
    </w:p>
    <w:p w14:paraId="729E5482" w14:textId="49C321CC" w:rsidR="00BD60E4" w:rsidRPr="00927817" w:rsidRDefault="002402CB" w:rsidP="00BD7341">
      <w:pPr>
        <w:spacing w:after="0" w:line="276" w:lineRule="auto"/>
        <w:jc w:val="both"/>
        <w:rPr>
          <w:rFonts w:ascii="Tahoma" w:hAnsi="Tahoma" w:cs="Tahoma"/>
        </w:rPr>
      </w:pPr>
      <w:r w:rsidRPr="00927817">
        <w:rPr>
          <w:rFonts w:ascii="Tahoma" w:hAnsi="Tahoma" w:cs="Tahoma"/>
        </w:rPr>
        <w:t xml:space="preserve">                                      </w:t>
      </w:r>
    </w:p>
    <w:p w14:paraId="6E2BF19E" w14:textId="77777777" w:rsidR="00C73708" w:rsidRPr="00927817" w:rsidRDefault="00D34B6B" w:rsidP="00BD7341">
      <w:pPr>
        <w:pStyle w:val="Ttulo4"/>
        <w:numPr>
          <w:ilvl w:val="0"/>
          <w:numId w:val="2"/>
        </w:numPr>
        <w:tabs>
          <w:tab w:val="clear" w:pos="1080"/>
          <w:tab w:val="left" w:pos="426"/>
        </w:tabs>
        <w:spacing w:line="276" w:lineRule="auto"/>
        <w:ind w:left="0" w:firstLine="0"/>
        <w:rPr>
          <w:rFonts w:ascii="Tahoma" w:hAnsi="Tahoma" w:cs="Tahoma"/>
          <w:sz w:val="22"/>
          <w:szCs w:val="22"/>
        </w:rPr>
      </w:pPr>
      <w:r w:rsidRPr="00927817">
        <w:rPr>
          <w:rFonts w:ascii="Tahoma" w:hAnsi="Tahoma" w:cs="Tahoma"/>
          <w:sz w:val="22"/>
          <w:szCs w:val="22"/>
        </w:rPr>
        <w:t>Impugnación</w:t>
      </w:r>
    </w:p>
    <w:p w14:paraId="26E13715" w14:textId="77777777" w:rsidR="00C73708" w:rsidRPr="00927817" w:rsidRDefault="00C73708" w:rsidP="00BD7341">
      <w:pPr>
        <w:pStyle w:val="Sinespaciado"/>
        <w:spacing w:line="276" w:lineRule="auto"/>
      </w:pPr>
    </w:p>
    <w:p w14:paraId="271E39AB" w14:textId="56505B7B" w:rsidR="00391D97" w:rsidRDefault="00E62B09" w:rsidP="00BD7341">
      <w:pPr>
        <w:spacing w:after="0" w:line="276" w:lineRule="auto"/>
        <w:ind w:firstLine="708"/>
        <w:jc w:val="both"/>
        <w:rPr>
          <w:rFonts w:ascii="Tahoma" w:hAnsi="Tahoma" w:cs="Tahoma"/>
        </w:rPr>
      </w:pPr>
      <w:r w:rsidRPr="00927817">
        <w:rPr>
          <w:rFonts w:ascii="Tahoma" w:hAnsi="Tahoma" w:cs="Tahoma"/>
        </w:rPr>
        <w:t xml:space="preserve">La </w:t>
      </w:r>
      <w:r w:rsidR="00CE6064">
        <w:rPr>
          <w:rFonts w:ascii="Tahoma" w:hAnsi="Tahoma" w:cs="Tahoma"/>
        </w:rPr>
        <w:t xml:space="preserve">accionante </w:t>
      </w:r>
      <w:r w:rsidR="00371FF1" w:rsidRPr="00927817">
        <w:rPr>
          <w:rFonts w:ascii="Tahoma" w:hAnsi="Tahoma" w:cs="Tahoma"/>
        </w:rPr>
        <w:t>i</w:t>
      </w:r>
      <w:r w:rsidR="00D06AEF" w:rsidRPr="00927817">
        <w:rPr>
          <w:rFonts w:ascii="Tahoma" w:hAnsi="Tahoma" w:cs="Tahoma"/>
        </w:rPr>
        <w:t>mpugnó</w:t>
      </w:r>
      <w:r w:rsidR="001B1B05" w:rsidRPr="00927817">
        <w:rPr>
          <w:rFonts w:ascii="Tahoma" w:hAnsi="Tahoma" w:cs="Tahoma"/>
        </w:rPr>
        <w:t xml:space="preserve"> la decisión </w:t>
      </w:r>
      <w:r w:rsidR="00860C11">
        <w:rPr>
          <w:rFonts w:ascii="Tahoma" w:hAnsi="Tahoma" w:cs="Tahoma"/>
        </w:rPr>
        <w:t>arguyendo</w:t>
      </w:r>
      <w:r w:rsidR="00DF1F82" w:rsidRPr="00927817">
        <w:rPr>
          <w:rFonts w:ascii="Tahoma" w:hAnsi="Tahoma" w:cs="Tahoma"/>
        </w:rPr>
        <w:t xml:space="preserve"> </w:t>
      </w:r>
      <w:r w:rsidR="00E64550" w:rsidRPr="00927817">
        <w:rPr>
          <w:rFonts w:ascii="Tahoma" w:hAnsi="Tahoma" w:cs="Tahoma"/>
        </w:rPr>
        <w:t>que,</w:t>
      </w:r>
      <w:r w:rsidR="00623D36" w:rsidRPr="00927817">
        <w:rPr>
          <w:rFonts w:ascii="Tahoma" w:hAnsi="Tahoma" w:cs="Tahoma"/>
        </w:rPr>
        <w:t xml:space="preserve"> </w:t>
      </w:r>
      <w:r w:rsidR="00CB05B8">
        <w:rPr>
          <w:rFonts w:ascii="Tahoma" w:hAnsi="Tahoma" w:cs="Tahoma"/>
        </w:rPr>
        <w:t>conforme al artículo 4º de la Constitución</w:t>
      </w:r>
      <w:r w:rsidR="001F0B27">
        <w:rPr>
          <w:rFonts w:ascii="Tahoma" w:hAnsi="Tahoma" w:cs="Tahoma"/>
        </w:rPr>
        <w:t>,</w:t>
      </w:r>
      <w:r w:rsidR="00CB05B8">
        <w:rPr>
          <w:rFonts w:ascii="Tahoma" w:hAnsi="Tahoma" w:cs="Tahoma"/>
        </w:rPr>
        <w:t xml:space="preserve"> </w:t>
      </w:r>
      <w:r w:rsidR="001F0B27">
        <w:rPr>
          <w:rFonts w:ascii="Tahoma" w:hAnsi="Tahoma" w:cs="Tahoma"/>
        </w:rPr>
        <w:t xml:space="preserve">la aplicación de los preceptos constitucionales se debe hacer en todos los casos, y </w:t>
      </w:r>
      <w:r w:rsidR="00FC17FA">
        <w:rPr>
          <w:rFonts w:ascii="Tahoma" w:hAnsi="Tahoma" w:cs="Tahoma"/>
        </w:rPr>
        <w:t>de acuerdo con e</w:t>
      </w:r>
      <w:r w:rsidR="001F0B27">
        <w:rPr>
          <w:rFonts w:ascii="Tahoma" w:hAnsi="Tahoma" w:cs="Tahoma"/>
        </w:rPr>
        <w:t xml:space="preserve">l artículo 28 </w:t>
      </w:r>
      <w:proofErr w:type="spellStart"/>
      <w:r w:rsidR="001F0B27">
        <w:rPr>
          <w:rFonts w:ascii="Tahoma" w:hAnsi="Tahoma" w:cs="Tahoma"/>
        </w:rPr>
        <w:t>ejusdem</w:t>
      </w:r>
      <w:proofErr w:type="spellEnd"/>
      <w:r w:rsidR="001F0B27">
        <w:rPr>
          <w:rFonts w:ascii="Tahoma" w:hAnsi="Tahoma" w:cs="Tahoma"/>
        </w:rPr>
        <w:t xml:space="preserve"> nadie puede ser molestado sino en virtud de un mandamiento escrito de autoridad judicial competente o por motivo previamente definido en la ley.</w:t>
      </w:r>
    </w:p>
    <w:p w14:paraId="54423D3D" w14:textId="77777777" w:rsidR="001F0B27" w:rsidRDefault="001F0B27" w:rsidP="00BD7341">
      <w:pPr>
        <w:spacing w:after="0" w:line="276" w:lineRule="auto"/>
        <w:ind w:firstLine="708"/>
        <w:jc w:val="both"/>
        <w:rPr>
          <w:rFonts w:ascii="Tahoma" w:hAnsi="Tahoma" w:cs="Tahoma"/>
        </w:rPr>
      </w:pPr>
    </w:p>
    <w:p w14:paraId="49C8A5A7" w14:textId="1AF4AFD9" w:rsidR="001F0B27" w:rsidRDefault="00FC17FA" w:rsidP="00BD7341">
      <w:pPr>
        <w:spacing w:after="0" w:line="276" w:lineRule="auto"/>
        <w:ind w:firstLine="708"/>
        <w:jc w:val="both"/>
        <w:rPr>
          <w:rFonts w:ascii="Tahoma" w:hAnsi="Tahoma" w:cs="Tahoma"/>
        </w:rPr>
      </w:pPr>
      <w:r>
        <w:rPr>
          <w:rFonts w:ascii="Tahoma" w:hAnsi="Tahoma" w:cs="Tahoma"/>
        </w:rPr>
        <w:t>Añade</w:t>
      </w:r>
      <w:r w:rsidR="008C4ADF">
        <w:rPr>
          <w:rFonts w:ascii="Tahoma" w:hAnsi="Tahoma" w:cs="Tahoma"/>
        </w:rPr>
        <w:t xml:space="preserve"> que </w:t>
      </w:r>
      <w:r w:rsidR="001F0B27">
        <w:rPr>
          <w:rFonts w:ascii="Tahoma" w:hAnsi="Tahoma" w:cs="Tahoma"/>
        </w:rPr>
        <w:t xml:space="preserve">el artículo 160 de la Ley 1801 del 2016, que permite el registro a medios de transporte por parte de la Policía Nacional, </w:t>
      </w:r>
      <w:r>
        <w:rPr>
          <w:rFonts w:ascii="Tahoma" w:hAnsi="Tahoma" w:cs="Tahoma"/>
        </w:rPr>
        <w:t xml:space="preserve">indica que </w:t>
      </w:r>
      <w:r w:rsidR="001F0B27">
        <w:rPr>
          <w:rFonts w:ascii="Tahoma" w:hAnsi="Tahoma" w:cs="Tahoma"/>
        </w:rPr>
        <w:t>podrá efectuarse</w:t>
      </w:r>
      <w:r>
        <w:rPr>
          <w:rFonts w:ascii="Tahoma" w:hAnsi="Tahoma" w:cs="Tahoma"/>
        </w:rPr>
        <w:t xml:space="preserve"> el registro, </w:t>
      </w:r>
      <w:r w:rsidR="00A2567C">
        <w:rPr>
          <w:rFonts w:ascii="Tahoma" w:hAnsi="Tahoma" w:cs="Tahoma"/>
        </w:rPr>
        <w:t>en los siguientes casos</w:t>
      </w:r>
      <w:r>
        <w:rPr>
          <w:rFonts w:ascii="Tahoma" w:hAnsi="Tahoma" w:cs="Tahoma"/>
        </w:rPr>
        <w:t xml:space="preserve"> i)</w:t>
      </w:r>
      <w:r w:rsidR="001F0B27">
        <w:rPr>
          <w:rFonts w:ascii="Tahoma" w:hAnsi="Tahoma" w:cs="Tahoma"/>
        </w:rPr>
        <w:t xml:space="preserve"> de conformidad con las disposiciones que rigen la materia,</w:t>
      </w:r>
      <w:r>
        <w:rPr>
          <w:rFonts w:ascii="Tahoma" w:hAnsi="Tahoma" w:cs="Tahoma"/>
        </w:rPr>
        <w:t xml:space="preserve"> ii)</w:t>
      </w:r>
      <w:r w:rsidR="001F0B27">
        <w:rPr>
          <w:rFonts w:ascii="Tahoma" w:hAnsi="Tahoma" w:cs="Tahoma"/>
        </w:rPr>
        <w:t xml:space="preserve"> cuando se tenga conocimiento o indicio de que el medio de transporte </w:t>
      </w:r>
      <w:proofErr w:type="spellStart"/>
      <w:r w:rsidR="001F0B27">
        <w:rPr>
          <w:rFonts w:ascii="Tahoma" w:hAnsi="Tahoma" w:cs="Tahoma"/>
        </w:rPr>
        <w:t>esta</w:t>
      </w:r>
      <w:proofErr w:type="spellEnd"/>
      <w:r w:rsidR="001F0B27">
        <w:rPr>
          <w:rFonts w:ascii="Tahoma" w:hAnsi="Tahoma" w:cs="Tahoma"/>
        </w:rPr>
        <w:t xml:space="preserve"> siendo utilizado para la comisión de un comportamiento contrario a la convivencia,</w:t>
      </w:r>
      <w:r>
        <w:rPr>
          <w:rFonts w:ascii="Tahoma" w:hAnsi="Tahoma" w:cs="Tahoma"/>
        </w:rPr>
        <w:t xml:space="preserve"> iii)</w:t>
      </w:r>
      <w:r w:rsidR="001F0B27">
        <w:rPr>
          <w:rFonts w:ascii="Tahoma" w:hAnsi="Tahoma" w:cs="Tahoma"/>
        </w:rPr>
        <w:t xml:space="preserve"> en desarrollo de una operación policial o por mandamiento judicial.</w:t>
      </w:r>
    </w:p>
    <w:p w14:paraId="0BF0A9C0" w14:textId="77777777" w:rsidR="001F0B27" w:rsidRDefault="001F0B27" w:rsidP="00BD7341">
      <w:pPr>
        <w:spacing w:after="0" w:line="276" w:lineRule="auto"/>
        <w:ind w:firstLine="708"/>
        <w:jc w:val="both"/>
        <w:rPr>
          <w:rFonts w:ascii="Tahoma" w:hAnsi="Tahoma" w:cs="Tahoma"/>
        </w:rPr>
      </w:pPr>
    </w:p>
    <w:p w14:paraId="46713640" w14:textId="0F4B674F" w:rsidR="001F0B27" w:rsidRDefault="001F0B27" w:rsidP="00BD7341">
      <w:pPr>
        <w:spacing w:after="0" w:line="276" w:lineRule="auto"/>
        <w:ind w:firstLine="708"/>
        <w:jc w:val="both"/>
        <w:rPr>
          <w:rFonts w:ascii="Tahoma" w:hAnsi="Tahoma" w:cs="Tahoma"/>
        </w:rPr>
      </w:pPr>
      <w:r>
        <w:rPr>
          <w:rFonts w:ascii="Tahoma" w:hAnsi="Tahoma" w:cs="Tahoma"/>
        </w:rPr>
        <w:t xml:space="preserve">Afirma </w:t>
      </w:r>
      <w:r w:rsidR="008C4ADF">
        <w:rPr>
          <w:rFonts w:ascii="Tahoma" w:hAnsi="Tahoma" w:cs="Tahoma"/>
        </w:rPr>
        <w:t>que acorde a lo anterior</w:t>
      </w:r>
      <w:r>
        <w:rPr>
          <w:rFonts w:ascii="Tahoma" w:hAnsi="Tahoma" w:cs="Tahoma"/>
        </w:rPr>
        <w:t>,</w:t>
      </w:r>
      <w:r w:rsidR="00DB474B">
        <w:rPr>
          <w:rFonts w:ascii="Tahoma" w:hAnsi="Tahoma" w:cs="Tahoma"/>
        </w:rPr>
        <w:t xml:space="preserve"> cuando le solicitaron los documentos del vehículo, fue</w:t>
      </w:r>
      <w:r w:rsidR="008C4ADF">
        <w:rPr>
          <w:rFonts w:ascii="Tahoma" w:hAnsi="Tahoma" w:cs="Tahoma"/>
        </w:rPr>
        <w:t xml:space="preserve"> sin cumplir con alguno de los parámetros referidos</w:t>
      </w:r>
      <w:r w:rsidR="00DB474B">
        <w:rPr>
          <w:rFonts w:ascii="Tahoma" w:hAnsi="Tahoma" w:cs="Tahoma"/>
        </w:rPr>
        <w:t xml:space="preserve"> en el mencionado artículo, y</w:t>
      </w:r>
      <w:r w:rsidR="008C4ADF">
        <w:rPr>
          <w:rFonts w:ascii="Tahoma" w:hAnsi="Tahoma" w:cs="Tahoma"/>
        </w:rPr>
        <w:t xml:space="preserve"> que</w:t>
      </w:r>
      <w:r w:rsidR="00DB474B">
        <w:rPr>
          <w:rFonts w:ascii="Tahoma" w:hAnsi="Tahoma" w:cs="Tahoma"/>
        </w:rPr>
        <w:t xml:space="preserve"> además</w:t>
      </w:r>
      <w:r w:rsidR="008C4ADF">
        <w:rPr>
          <w:rFonts w:ascii="Tahoma" w:hAnsi="Tahoma" w:cs="Tahoma"/>
        </w:rPr>
        <w:t xml:space="preserve"> el </w:t>
      </w:r>
      <w:r w:rsidR="005569BF">
        <w:rPr>
          <w:rFonts w:ascii="Tahoma" w:hAnsi="Tahoma" w:cs="Tahoma"/>
        </w:rPr>
        <w:t xml:space="preserve">automotor </w:t>
      </w:r>
      <w:r w:rsidR="008C4ADF">
        <w:rPr>
          <w:rFonts w:ascii="Tahoma" w:hAnsi="Tahoma" w:cs="Tahoma"/>
        </w:rPr>
        <w:t>fue detenido sin motivo previo</w:t>
      </w:r>
      <w:r w:rsidR="00DB474B">
        <w:rPr>
          <w:rFonts w:ascii="Tahoma" w:hAnsi="Tahoma" w:cs="Tahoma"/>
        </w:rPr>
        <w:t>, hecho que</w:t>
      </w:r>
      <w:r w:rsidR="008C4ADF">
        <w:rPr>
          <w:rFonts w:ascii="Tahoma" w:hAnsi="Tahoma" w:cs="Tahoma"/>
        </w:rPr>
        <w:t xml:space="preserve"> resulta inconstitucional</w:t>
      </w:r>
      <w:r w:rsidR="00735766">
        <w:rPr>
          <w:rFonts w:ascii="Tahoma" w:hAnsi="Tahoma" w:cs="Tahoma"/>
        </w:rPr>
        <w:t xml:space="preserve">, </w:t>
      </w:r>
      <w:r w:rsidR="00DB474B">
        <w:rPr>
          <w:rFonts w:ascii="Tahoma" w:hAnsi="Tahoma" w:cs="Tahoma"/>
        </w:rPr>
        <w:t xml:space="preserve">por lo que indica que </w:t>
      </w:r>
      <w:r w:rsidR="005569BF">
        <w:rPr>
          <w:rFonts w:ascii="Tahoma" w:hAnsi="Tahoma" w:cs="Tahoma"/>
        </w:rPr>
        <w:lastRenderedPageBreak/>
        <w:t xml:space="preserve">el </w:t>
      </w:r>
      <w:r w:rsidR="00735766">
        <w:rPr>
          <w:rFonts w:ascii="Tahoma" w:hAnsi="Tahoma" w:cs="Tahoma"/>
        </w:rPr>
        <w:t>fallo proferido debe ser revocado en su integridad pues desconoce la supremacía de la Constitución Política de Colombia.</w:t>
      </w:r>
    </w:p>
    <w:p w14:paraId="7168C26A" w14:textId="77777777" w:rsidR="001E6129" w:rsidRPr="00927817" w:rsidRDefault="001E6129" w:rsidP="00BD7341">
      <w:pPr>
        <w:spacing w:after="0" w:line="276" w:lineRule="auto"/>
        <w:jc w:val="both"/>
        <w:rPr>
          <w:rFonts w:ascii="Tahoma" w:hAnsi="Tahoma" w:cs="Tahoma"/>
        </w:rPr>
      </w:pPr>
    </w:p>
    <w:p w14:paraId="48A72AC9" w14:textId="77777777" w:rsidR="00C73708" w:rsidRPr="00927817" w:rsidRDefault="00D34B6B" w:rsidP="00BD7341">
      <w:pPr>
        <w:pStyle w:val="Ttulo4"/>
        <w:numPr>
          <w:ilvl w:val="0"/>
          <w:numId w:val="2"/>
        </w:numPr>
        <w:tabs>
          <w:tab w:val="clear" w:pos="1080"/>
          <w:tab w:val="left" w:pos="426"/>
        </w:tabs>
        <w:spacing w:line="276" w:lineRule="auto"/>
        <w:ind w:left="0" w:firstLine="0"/>
        <w:rPr>
          <w:rFonts w:ascii="Tahoma" w:hAnsi="Tahoma" w:cs="Tahoma"/>
          <w:sz w:val="22"/>
          <w:szCs w:val="22"/>
        </w:rPr>
      </w:pPr>
      <w:r w:rsidRPr="00927817">
        <w:rPr>
          <w:rFonts w:ascii="Tahoma" w:hAnsi="Tahoma" w:cs="Tahoma"/>
          <w:sz w:val="22"/>
          <w:szCs w:val="22"/>
        </w:rPr>
        <w:t>Consideraciones</w:t>
      </w:r>
    </w:p>
    <w:p w14:paraId="3262DEC8" w14:textId="77777777" w:rsidR="008178D6" w:rsidRPr="00927817" w:rsidRDefault="008178D6" w:rsidP="00BD7341">
      <w:pPr>
        <w:pStyle w:val="Prrafodelista"/>
        <w:tabs>
          <w:tab w:val="left" w:pos="1276"/>
        </w:tabs>
        <w:suppressAutoHyphens/>
        <w:spacing w:after="0" w:line="276" w:lineRule="auto"/>
        <w:jc w:val="both"/>
        <w:rPr>
          <w:rFonts w:ascii="Tahoma" w:hAnsi="Tahoma" w:cs="Tahoma"/>
          <w:b/>
          <w:spacing w:val="-2"/>
        </w:rPr>
      </w:pPr>
    </w:p>
    <w:p w14:paraId="55BAFE73" w14:textId="7A8C70F2" w:rsidR="00414757" w:rsidRPr="00927817" w:rsidRDefault="00F9597E" w:rsidP="00BD7341">
      <w:pPr>
        <w:pStyle w:val="Prrafodelista"/>
        <w:tabs>
          <w:tab w:val="left" w:pos="1276"/>
        </w:tabs>
        <w:suppressAutoHyphens/>
        <w:spacing w:after="0" w:line="276" w:lineRule="auto"/>
        <w:ind w:left="709"/>
        <w:jc w:val="both"/>
        <w:rPr>
          <w:rFonts w:ascii="Tahoma" w:hAnsi="Tahoma" w:cs="Tahoma"/>
          <w:b/>
          <w:spacing w:val="-2"/>
        </w:rPr>
      </w:pPr>
      <w:r w:rsidRPr="00927817">
        <w:rPr>
          <w:rFonts w:ascii="Tahoma" w:hAnsi="Tahoma" w:cs="Tahoma"/>
          <w:b/>
          <w:spacing w:val="-2"/>
        </w:rPr>
        <w:t xml:space="preserve">5.1 </w:t>
      </w:r>
      <w:r w:rsidR="00C86E61" w:rsidRPr="00927817">
        <w:rPr>
          <w:rFonts w:ascii="Tahoma" w:hAnsi="Tahoma" w:cs="Tahoma"/>
          <w:b/>
          <w:spacing w:val="-2"/>
        </w:rPr>
        <w:t>P</w:t>
      </w:r>
      <w:r w:rsidR="00C73708" w:rsidRPr="00927817">
        <w:rPr>
          <w:rFonts w:ascii="Tahoma" w:hAnsi="Tahoma" w:cs="Tahoma"/>
          <w:b/>
          <w:spacing w:val="-2"/>
        </w:rPr>
        <w:t xml:space="preserve">roblema </w:t>
      </w:r>
      <w:r w:rsidR="00931072" w:rsidRPr="00927817">
        <w:rPr>
          <w:rFonts w:ascii="Tahoma" w:hAnsi="Tahoma" w:cs="Tahoma"/>
          <w:b/>
          <w:spacing w:val="-2"/>
        </w:rPr>
        <w:t xml:space="preserve">jurídico </w:t>
      </w:r>
      <w:r w:rsidR="00C73708" w:rsidRPr="00927817">
        <w:rPr>
          <w:rFonts w:ascii="Tahoma" w:hAnsi="Tahoma" w:cs="Tahoma"/>
          <w:b/>
          <w:spacing w:val="-2"/>
        </w:rPr>
        <w:t>por resolver</w:t>
      </w:r>
    </w:p>
    <w:p w14:paraId="78F39F1C" w14:textId="77777777" w:rsidR="00633E50" w:rsidRPr="00927817" w:rsidRDefault="00633E50" w:rsidP="00BD7341">
      <w:pPr>
        <w:pStyle w:val="Prrafodelista"/>
        <w:tabs>
          <w:tab w:val="left" w:pos="1276"/>
        </w:tabs>
        <w:suppressAutoHyphens/>
        <w:spacing w:after="0" w:line="276" w:lineRule="auto"/>
        <w:ind w:left="709"/>
        <w:jc w:val="both"/>
        <w:rPr>
          <w:rFonts w:ascii="Tahoma" w:hAnsi="Tahoma" w:cs="Tahoma"/>
          <w:b/>
          <w:spacing w:val="-2"/>
        </w:rPr>
      </w:pPr>
    </w:p>
    <w:p w14:paraId="0115A5BE" w14:textId="413AC12A" w:rsidR="006B3EE7" w:rsidRPr="00927817" w:rsidRDefault="006B3EE7" w:rsidP="00BD7341">
      <w:pPr>
        <w:pStyle w:val="Sinespaciado"/>
        <w:spacing w:line="276" w:lineRule="auto"/>
        <w:ind w:firstLine="708"/>
        <w:jc w:val="both"/>
        <w:rPr>
          <w:rFonts w:ascii="Tahoma" w:hAnsi="Tahoma" w:cs="Tahoma"/>
        </w:rPr>
      </w:pPr>
      <w:r>
        <w:rPr>
          <w:rFonts w:ascii="Tahoma" w:hAnsi="Tahoma" w:cs="Tahoma"/>
        </w:rPr>
        <w:t xml:space="preserve">Determinar </w:t>
      </w:r>
      <w:r w:rsidR="00DB474B">
        <w:rPr>
          <w:rFonts w:ascii="Tahoma" w:hAnsi="Tahoma" w:cs="Tahoma"/>
        </w:rPr>
        <w:t>si existe vulneración de</w:t>
      </w:r>
      <w:r w:rsidRPr="006B3EE7">
        <w:rPr>
          <w:rFonts w:ascii="Tahoma" w:hAnsi="Tahoma" w:cs="Tahoma"/>
        </w:rPr>
        <w:t xml:space="preserve"> los derechos fundamentales a</w:t>
      </w:r>
      <w:r>
        <w:rPr>
          <w:rFonts w:ascii="Tahoma" w:hAnsi="Tahoma" w:cs="Tahoma"/>
        </w:rPr>
        <w:t>l debido proceso, libertad, movilidad y mínimo vital</w:t>
      </w:r>
      <w:r w:rsidRPr="006B3EE7">
        <w:rPr>
          <w:rFonts w:ascii="Tahoma" w:hAnsi="Tahoma" w:cs="Tahoma"/>
        </w:rPr>
        <w:t xml:space="preserve"> de </w:t>
      </w:r>
      <w:r w:rsidR="00DB474B">
        <w:rPr>
          <w:rFonts w:ascii="Tahoma" w:hAnsi="Tahoma" w:cs="Tahoma"/>
        </w:rPr>
        <w:t>los</w:t>
      </w:r>
      <w:r>
        <w:rPr>
          <w:rFonts w:ascii="Tahoma" w:hAnsi="Tahoma" w:cs="Tahoma"/>
        </w:rPr>
        <w:t xml:space="preserve"> accionante</w:t>
      </w:r>
      <w:r w:rsidR="00DB474B">
        <w:rPr>
          <w:rFonts w:ascii="Tahoma" w:hAnsi="Tahoma" w:cs="Tahoma"/>
        </w:rPr>
        <w:t>s</w:t>
      </w:r>
      <w:r>
        <w:rPr>
          <w:rFonts w:ascii="Tahoma" w:hAnsi="Tahoma" w:cs="Tahoma"/>
        </w:rPr>
        <w:t xml:space="preserve">, </w:t>
      </w:r>
      <w:r w:rsidR="00DB474B">
        <w:rPr>
          <w:rFonts w:ascii="Tahoma" w:hAnsi="Tahoma" w:cs="Tahoma"/>
        </w:rPr>
        <w:t xml:space="preserve">a quienes luego de verificarse los documentos del vehículo por parte de agentes de la Policía Nacional, </w:t>
      </w:r>
      <w:r>
        <w:rPr>
          <w:rFonts w:ascii="Tahoma" w:hAnsi="Tahoma" w:cs="Tahoma"/>
        </w:rPr>
        <w:t>se le</w:t>
      </w:r>
      <w:r w:rsidR="00DB474B">
        <w:rPr>
          <w:rFonts w:ascii="Tahoma" w:hAnsi="Tahoma" w:cs="Tahoma"/>
        </w:rPr>
        <w:t>s</w:t>
      </w:r>
      <w:r w:rsidR="00906A52">
        <w:rPr>
          <w:rFonts w:ascii="Tahoma" w:hAnsi="Tahoma" w:cs="Tahoma"/>
        </w:rPr>
        <w:t xml:space="preserve"> impuso un comparendo y se</w:t>
      </w:r>
      <w:r>
        <w:rPr>
          <w:rFonts w:ascii="Tahoma" w:hAnsi="Tahoma" w:cs="Tahoma"/>
        </w:rPr>
        <w:t xml:space="preserve"> </w:t>
      </w:r>
      <w:r w:rsidR="00906A52">
        <w:rPr>
          <w:rFonts w:ascii="Tahoma" w:hAnsi="Tahoma" w:cs="Tahoma"/>
        </w:rPr>
        <w:t>inmovilizó</w:t>
      </w:r>
      <w:r w:rsidR="00DB474B">
        <w:rPr>
          <w:rFonts w:ascii="Tahoma" w:hAnsi="Tahoma" w:cs="Tahoma"/>
        </w:rPr>
        <w:t xml:space="preserve"> el automotor, a consecuencia de </w:t>
      </w:r>
      <w:r w:rsidR="00906A52">
        <w:rPr>
          <w:rFonts w:ascii="Tahoma" w:hAnsi="Tahoma" w:cs="Tahoma"/>
        </w:rPr>
        <w:t>transitar con el SOAT vencido, comparendo emitido por autoridad de Tránsito.</w:t>
      </w:r>
    </w:p>
    <w:p w14:paraId="4F454B7C" w14:textId="77777777" w:rsidR="00F9597E" w:rsidRPr="00927817" w:rsidRDefault="00F9597E" w:rsidP="00BD7341">
      <w:pPr>
        <w:tabs>
          <w:tab w:val="left" w:pos="1134"/>
          <w:tab w:val="left" w:pos="1701"/>
        </w:tabs>
        <w:autoSpaceDN w:val="0"/>
        <w:spacing w:after="0" w:line="276" w:lineRule="auto"/>
        <w:jc w:val="both"/>
        <w:rPr>
          <w:rFonts w:ascii="Tahoma" w:hAnsi="Tahoma" w:cs="Tahoma"/>
        </w:rPr>
      </w:pPr>
    </w:p>
    <w:p w14:paraId="3583A93B" w14:textId="076AB677" w:rsidR="00C87C27" w:rsidRPr="008E73AD" w:rsidRDefault="002A63A1" w:rsidP="00BD7341">
      <w:pPr>
        <w:spacing w:after="0" w:line="276" w:lineRule="auto"/>
        <w:ind w:firstLine="708"/>
        <w:jc w:val="both"/>
        <w:textAlignment w:val="baseline"/>
        <w:rPr>
          <w:rFonts w:ascii="Tahoma" w:eastAsia="Times New Roman" w:hAnsi="Tahoma" w:cs="Tahoma"/>
          <w:b/>
          <w:bCs/>
          <w:bdr w:val="none" w:sz="0" w:space="0" w:color="auto" w:frame="1"/>
          <w:lang w:eastAsia="es-ES"/>
        </w:rPr>
      </w:pPr>
      <w:r w:rsidRPr="00927817">
        <w:rPr>
          <w:rFonts w:ascii="Tahoma" w:hAnsi="Tahoma" w:cs="Tahoma"/>
          <w:b/>
        </w:rPr>
        <w:t xml:space="preserve"> </w:t>
      </w:r>
      <w:r w:rsidR="00C87C27" w:rsidRPr="00927817">
        <w:rPr>
          <w:rFonts w:ascii="Tahoma" w:eastAsia="Times New Roman" w:hAnsi="Tahoma" w:cs="Tahoma"/>
          <w:b/>
          <w:bCs/>
          <w:bdr w:val="none" w:sz="0" w:space="0" w:color="auto" w:frame="1"/>
          <w:lang w:eastAsia="es-ES"/>
        </w:rPr>
        <w:t xml:space="preserve">5.2 </w:t>
      </w:r>
      <w:r w:rsidR="008E73AD" w:rsidRPr="008E73AD">
        <w:rPr>
          <w:rFonts w:ascii="Tahoma" w:eastAsia="Times New Roman" w:hAnsi="Tahoma" w:cs="Tahoma"/>
          <w:b/>
          <w:bCs/>
          <w:bdr w:val="none" w:sz="0" w:space="0" w:color="auto" w:frame="1"/>
          <w:lang w:eastAsia="es-ES"/>
        </w:rPr>
        <w:t>Debido proceso en la imposición de un comparendo</w:t>
      </w:r>
    </w:p>
    <w:p w14:paraId="781C0253" w14:textId="77777777" w:rsidR="008E73AD" w:rsidRDefault="008E73AD" w:rsidP="00BD7341">
      <w:pPr>
        <w:spacing w:after="0" w:line="276" w:lineRule="auto"/>
        <w:ind w:firstLine="708"/>
        <w:jc w:val="both"/>
        <w:textAlignment w:val="baseline"/>
        <w:rPr>
          <w:rFonts w:ascii="Tahoma" w:eastAsia="Times New Roman" w:hAnsi="Tahoma" w:cs="Tahoma"/>
          <w:b/>
          <w:bCs/>
          <w:bdr w:val="none" w:sz="0" w:space="0" w:color="auto" w:frame="1"/>
          <w:lang w:eastAsia="es-ES"/>
        </w:rPr>
      </w:pPr>
    </w:p>
    <w:p w14:paraId="44E9CA3E" w14:textId="0BC158DD" w:rsidR="008E73AD" w:rsidRPr="008E73AD" w:rsidRDefault="006B3EE7" w:rsidP="00BD7341">
      <w:pPr>
        <w:spacing w:after="0" w:line="276" w:lineRule="auto"/>
        <w:ind w:firstLine="708"/>
        <w:jc w:val="both"/>
        <w:textAlignment w:val="baseline"/>
        <w:rPr>
          <w:rFonts w:ascii="Tahoma" w:eastAsia="Times New Roman" w:hAnsi="Tahoma" w:cs="Tahoma"/>
          <w:bCs/>
          <w:bdr w:val="none" w:sz="0" w:space="0" w:color="auto" w:frame="1"/>
          <w:lang w:eastAsia="es-ES"/>
        </w:rPr>
      </w:pPr>
      <w:r>
        <w:rPr>
          <w:rFonts w:ascii="Tahoma" w:eastAsia="Times New Roman" w:hAnsi="Tahoma" w:cs="Tahoma"/>
          <w:bCs/>
          <w:bdr w:val="none" w:sz="0" w:space="0" w:color="auto" w:frame="1"/>
          <w:lang w:eastAsia="es-ES"/>
        </w:rPr>
        <w:t xml:space="preserve">Al respecto la </w:t>
      </w:r>
      <w:r w:rsidR="008E73AD" w:rsidRPr="008E73AD">
        <w:rPr>
          <w:rFonts w:ascii="Tahoma" w:eastAsia="Times New Roman" w:hAnsi="Tahoma" w:cs="Tahoma"/>
          <w:bCs/>
          <w:bdr w:val="none" w:sz="0" w:space="0" w:color="auto" w:frame="1"/>
          <w:lang w:eastAsia="es-ES"/>
        </w:rPr>
        <w:t>Cor</w:t>
      </w:r>
      <w:r>
        <w:rPr>
          <w:rFonts w:ascii="Tahoma" w:eastAsia="Times New Roman" w:hAnsi="Tahoma" w:cs="Tahoma"/>
          <w:bCs/>
          <w:bdr w:val="none" w:sz="0" w:space="0" w:color="auto" w:frame="1"/>
          <w:lang w:eastAsia="es-ES"/>
        </w:rPr>
        <w:t>te Constitucional C-503 de 2003, ha indicado lo siguiente:</w:t>
      </w:r>
    </w:p>
    <w:p w14:paraId="13768570" w14:textId="77777777" w:rsidR="008E73AD" w:rsidRDefault="008E73AD" w:rsidP="00BD7341">
      <w:pPr>
        <w:spacing w:after="0" w:line="276" w:lineRule="auto"/>
        <w:ind w:firstLine="708"/>
        <w:jc w:val="both"/>
        <w:textAlignment w:val="baseline"/>
        <w:rPr>
          <w:rFonts w:ascii="Tahoma" w:eastAsia="Times New Roman" w:hAnsi="Tahoma" w:cs="Tahoma"/>
          <w:b/>
          <w:bCs/>
          <w:bdr w:val="none" w:sz="0" w:space="0" w:color="auto" w:frame="1"/>
          <w:lang w:eastAsia="es-ES"/>
        </w:rPr>
      </w:pPr>
    </w:p>
    <w:p w14:paraId="659218D2" w14:textId="4A66A101" w:rsidR="008E73AD" w:rsidRPr="008E73AD" w:rsidRDefault="008E73AD" w:rsidP="00BD7341">
      <w:pPr>
        <w:spacing w:after="0" w:line="276" w:lineRule="auto"/>
        <w:ind w:left="709"/>
        <w:jc w:val="both"/>
        <w:textAlignment w:val="baseline"/>
        <w:rPr>
          <w:rFonts w:ascii="Tahoma" w:eastAsia="Times New Roman" w:hAnsi="Tahoma" w:cs="Tahoma"/>
          <w:bCs/>
          <w:bdr w:val="none" w:sz="0" w:space="0" w:color="auto" w:frame="1"/>
          <w:lang w:eastAsia="es-ES"/>
        </w:rPr>
      </w:pPr>
      <w:r>
        <w:rPr>
          <w:rFonts w:ascii="Tahoma" w:eastAsia="Times New Roman" w:hAnsi="Tahoma" w:cs="Tahoma"/>
          <w:bCs/>
          <w:bdr w:val="none" w:sz="0" w:space="0" w:color="auto" w:frame="1"/>
          <w:lang w:eastAsia="es-ES"/>
        </w:rPr>
        <w:t>“</w:t>
      </w:r>
      <w:r w:rsidRPr="008E73AD">
        <w:rPr>
          <w:rFonts w:ascii="Arial Narrow" w:eastAsia="Times New Roman" w:hAnsi="Arial Narrow" w:cs="Tahoma"/>
          <w:bCs/>
          <w:i/>
          <w:bdr w:val="none" w:sz="0" w:space="0" w:color="auto" w:frame="1"/>
          <w:lang w:eastAsia="es-ES"/>
        </w:rPr>
        <w:t>En cuanto a la supuesta violación al debido proceso, es menester anotar que el levantamiento de un comparendo no puede asimilarse a la imposición de la sanción pues, como ya fue anotado, el comparendo es una orden formal de notificación para que el presunto contraventor o implicado se presente ante la autoridad de tránsito por la comisión de una infracción. Así, si se presenta ante la autoridad competente, puede ejercer su derecho a la defensa y el comparendo advierte la posibilidad de nombrar un apoderado. Siendo así, no son de recibo los cargos de la demanda sobre la violación del debido proceso, pues el infractor es informado de todas las posibilidades que tiene para afrontar la imputación.</w:t>
      </w:r>
      <w:r>
        <w:rPr>
          <w:rFonts w:ascii="Tahoma" w:eastAsia="Times New Roman" w:hAnsi="Tahoma" w:cs="Tahoma"/>
          <w:bCs/>
          <w:bdr w:val="none" w:sz="0" w:space="0" w:color="auto" w:frame="1"/>
          <w:lang w:eastAsia="es-ES"/>
        </w:rPr>
        <w:t>”</w:t>
      </w:r>
    </w:p>
    <w:p w14:paraId="3F491BF0" w14:textId="77777777" w:rsidR="007741E9" w:rsidRDefault="007741E9" w:rsidP="00BD7341">
      <w:pPr>
        <w:spacing w:after="0" w:line="240" w:lineRule="auto"/>
        <w:ind w:left="709" w:right="902"/>
        <w:jc w:val="both"/>
        <w:rPr>
          <w:rFonts w:ascii="Arial Narrow" w:eastAsia="Calibri" w:hAnsi="Arial Narrow" w:cs="Tahoma"/>
          <w:i/>
          <w:lang w:val="es-CO"/>
        </w:rPr>
      </w:pPr>
    </w:p>
    <w:p w14:paraId="489FEF44" w14:textId="77777777" w:rsidR="00440271" w:rsidRDefault="00440271" w:rsidP="00BD7341">
      <w:pPr>
        <w:spacing w:after="0" w:line="240" w:lineRule="auto"/>
        <w:ind w:left="709" w:right="902"/>
        <w:jc w:val="both"/>
        <w:rPr>
          <w:rFonts w:ascii="Arial Narrow" w:eastAsia="Calibri" w:hAnsi="Arial Narrow" w:cs="Tahoma"/>
          <w:i/>
          <w:lang w:val="es-CO"/>
        </w:rPr>
      </w:pPr>
    </w:p>
    <w:p w14:paraId="3AAAF093" w14:textId="77777777" w:rsidR="00440271" w:rsidRDefault="00440271" w:rsidP="00BD7341">
      <w:pPr>
        <w:spacing w:after="0" w:line="240" w:lineRule="auto"/>
        <w:ind w:left="709" w:right="902"/>
        <w:jc w:val="both"/>
        <w:rPr>
          <w:rFonts w:ascii="Arial Narrow" w:eastAsia="Calibri" w:hAnsi="Arial Narrow" w:cs="Tahoma"/>
          <w:i/>
          <w:lang w:val="es-CO"/>
        </w:rPr>
      </w:pPr>
    </w:p>
    <w:p w14:paraId="72C18E7E" w14:textId="7C8EE0A1" w:rsidR="007741E9" w:rsidRDefault="006B3EE7" w:rsidP="00BD7341">
      <w:pPr>
        <w:spacing w:after="0" w:line="240" w:lineRule="auto"/>
        <w:ind w:left="709" w:right="902"/>
        <w:jc w:val="both"/>
        <w:rPr>
          <w:rFonts w:ascii="Tahoma" w:eastAsia="Calibri" w:hAnsi="Tahoma" w:cs="Tahoma"/>
          <w:b/>
          <w:lang w:val="es-CO"/>
        </w:rPr>
      </w:pPr>
      <w:r>
        <w:rPr>
          <w:rFonts w:ascii="Tahoma" w:eastAsia="Calibri" w:hAnsi="Tahoma" w:cs="Tahoma"/>
          <w:b/>
          <w:lang w:val="es-CO"/>
        </w:rPr>
        <w:t>5.3</w:t>
      </w:r>
      <w:r w:rsidR="007741E9">
        <w:rPr>
          <w:rFonts w:ascii="Tahoma" w:eastAsia="Calibri" w:hAnsi="Tahoma" w:cs="Tahoma"/>
          <w:b/>
          <w:lang w:val="es-CO"/>
        </w:rPr>
        <w:t xml:space="preserve"> </w:t>
      </w:r>
      <w:r>
        <w:rPr>
          <w:rFonts w:ascii="Tahoma" w:eastAsia="Calibri" w:hAnsi="Tahoma" w:cs="Tahoma"/>
          <w:b/>
          <w:lang w:val="es-CO"/>
        </w:rPr>
        <w:t xml:space="preserve"> Derecho fundamental a la salud de las personas </w:t>
      </w:r>
      <w:r w:rsidR="00180071">
        <w:rPr>
          <w:rFonts w:ascii="Tahoma" w:eastAsia="Calibri" w:hAnsi="Tahoma" w:cs="Tahoma"/>
          <w:b/>
          <w:lang w:val="es-CO"/>
        </w:rPr>
        <w:t>víctima</w:t>
      </w:r>
      <w:r>
        <w:rPr>
          <w:rFonts w:ascii="Tahoma" w:eastAsia="Calibri" w:hAnsi="Tahoma" w:cs="Tahoma"/>
          <w:b/>
          <w:lang w:val="es-CO"/>
        </w:rPr>
        <w:t xml:space="preserve">s de accidentes de </w:t>
      </w:r>
      <w:r w:rsidR="00180071">
        <w:rPr>
          <w:rFonts w:ascii="Tahoma" w:eastAsia="Calibri" w:hAnsi="Tahoma" w:cs="Tahoma"/>
          <w:b/>
          <w:lang w:val="es-CO"/>
        </w:rPr>
        <w:t>tránsito</w:t>
      </w:r>
    </w:p>
    <w:p w14:paraId="4ADC0E52" w14:textId="77777777" w:rsidR="00440271" w:rsidRDefault="00440271" w:rsidP="00BD7341">
      <w:pPr>
        <w:spacing w:after="0" w:line="240" w:lineRule="auto"/>
        <w:ind w:right="902" w:firstLine="708"/>
        <w:jc w:val="both"/>
        <w:rPr>
          <w:rFonts w:ascii="Tahoma" w:eastAsia="Calibri" w:hAnsi="Tahoma" w:cs="Tahoma"/>
          <w:lang w:val="es-CO"/>
        </w:rPr>
      </w:pPr>
    </w:p>
    <w:p w14:paraId="600D4026" w14:textId="557D6D3A" w:rsidR="00906A52" w:rsidRPr="00906A52" w:rsidRDefault="00906A52" w:rsidP="00BD7341">
      <w:pPr>
        <w:spacing w:after="0" w:line="240" w:lineRule="auto"/>
        <w:ind w:right="902" w:firstLine="708"/>
        <w:jc w:val="both"/>
        <w:rPr>
          <w:rFonts w:ascii="Tahoma" w:eastAsia="Calibri" w:hAnsi="Tahoma" w:cs="Tahoma"/>
          <w:lang w:val="es-CO"/>
        </w:rPr>
      </w:pPr>
      <w:r w:rsidRPr="00906A52">
        <w:rPr>
          <w:rFonts w:ascii="Tahoma" w:eastAsia="Calibri" w:hAnsi="Tahoma" w:cs="Tahoma"/>
          <w:lang w:val="es-CO"/>
        </w:rPr>
        <w:t>Como quiera que</w:t>
      </w:r>
      <w:r>
        <w:rPr>
          <w:rFonts w:ascii="Tahoma" w:eastAsia="Calibri" w:hAnsi="Tahoma" w:cs="Tahoma"/>
          <w:lang w:val="es-CO"/>
        </w:rPr>
        <w:t xml:space="preserve"> uno de los hechos relevantes en </w:t>
      </w:r>
      <w:proofErr w:type="spellStart"/>
      <w:r>
        <w:rPr>
          <w:rFonts w:ascii="Tahoma" w:eastAsia="Calibri" w:hAnsi="Tahoma" w:cs="Tahoma"/>
          <w:lang w:val="es-CO"/>
        </w:rPr>
        <w:t>está</w:t>
      </w:r>
      <w:proofErr w:type="spellEnd"/>
      <w:r>
        <w:rPr>
          <w:rFonts w:ascii="Tahoma" w:eastAsia="Calibri" w:hAnsi="Tahoma" w:cs="Tahoma"/>
          <w:lang w:val="es-CO"/>
        </w:rPr>
        <w:t xml:space="preserve"> acción es que al momento del registro del vehículo, se encontró que el SOAT estaba vencido, vale la pena determinar la importancia de este seguro obligatorio.</w:t>
      </w:r>
    </w:p>
    <w:p w14:paraId="2D215CA7" w14:textId="77777777" w:rsidR="006B3EE7" w:rsidRDefault="006B3EE7" w:rsidP="00BD7341">
      <w:pPr>
        <w:spacing w:after="0" w:line="240" w:lineRule="auto"/>
        <w:ind w:right="902"/>
        <w:jc w:val="both"/>
        <w:rPr>
          <w:rFonts w:ascii="Tahoma" w:eastAsia="Calibri" w:hAnsi="Tahoma" w:cs="Tahoma"/>
          <w:b/>
          <w:lang w:val="es-CO"/>
        </w:rPr>
      </w:pPr>
    </w:p>
    <w:p w14:paraId="73EC4E87" w14:textId="449F3DC3" w:rsidR="006B3EE7" w:rsidRDefault="00364C82" w:rsidP="00BD7341">
      <w:pPr>
        <w:spacing w:after="0" w:line="276" w:lineRule="auto"/>
        <w:ind w:right="902" w:firstLine="708"/>
        <w:jc w:val="both"/>
        <w:rPr>
          <w:rFonts w:ascii="Tahoma" w:eastAsia="Calibri" w:hAnsi="Tahoma" w:cs="Tahoma"/>
          <w:lang w:val="es-CO"/>
        </w:rPr>
      </w:pPr>
      <w:r>
        <w:rPr>
          <w:rFonts w:ascii="Tahoma" w:eastAsia="Calibri" w:hAnsi="Tahoma" w:cs="Tahoma"/>
          <w:lang w:val="es-CO"/>
        </w:rPr>
        <w:t xml:space="preserve">Del tema se encargó la Corte Constitucional </w:t>
      </w:r>
      <w:r w:rsidR="000C3DC3">
        <w:rPr>
          <w:rFonts w:ascii="Tahoma" w:eastAsia="Calibri" w:hAnsi="Tahoma" w:cs="Tahoma"/>
          <w:lang w:val="es-CO"/>
        </w:rPr>
        <w:t xml:space="preserve">en sentencias como la  </w:t>
      </w:r>
      <w:r w:rsidR="006B3EE7" w:rsidRPr="006B3EE7">
        <w:rPr>
          <w:rFonts w:ascii="Tahoma" w:eastAsia="Calibri" w:hAnsi="Tahoma" w:cs="Tahoma"/>
          <w:lang w:val="es-CO"/>
        </w:rPr>
        <w:t xml:space="preserve">T </w:t>
      </w:r>
      <w:r w:rsidR="000C3DC3">
        <w:rPr>
          <w:rFonts w:ascii="Tahoma" w:eastAsia="Calibri" w:hAnsi="Tahoma" w:cs="Tahoma"/>
          <w:lang w:val="es-CO"/>
        </w:rPr>
        <w:t xml:space="preserve">- </w:t>
      </w:r>
      <w:r w:rsidR="006B3EE7" w:rsidRPr="006B3EE7">
        <w:rPr>
          <w:rFonts w:ascii="Tahoma" w:eastAsia="Calibri" w:hAnsi="Tahoma" w:cs="Tahoma"/>
          <w:lang w:val="es-CO"/>
        </w:rPr>
        <w:t xml:space="preserve">1223 de 2005 </w:t>
      </w:r>
      <w:r w:rsidR="000C3DC3">
        <w:rPr>
          <w:rFonts w:ascii="Tahoma" w:eastAsia="Calibri" w:hAnsi="Tahoma" w:cs="Tahoma"/>
          <w:lang w:val="es-CO"/>
        </w:rPr>
        <w:t>donde ha manifestado lo siguientes:</w:t>
      </w:r>
      <w:r w:rsidR="00180071">
        <w:rPr>
          <w:rFonts w:ascii="Tahoma" w:eastAsia="Calibri" w:hAnsi="Tahoma" w:cs="Tahoma"/>
          <w:lang w:val="es-CO"/>
        </w:rPr>
        <w:t xml:space="preserve"> </w:t>
      </w:r>
    </w:p>
    <w:p w14:paraId="798433AE" w14:textId="77777777" w:rsidR="006B3EE7" w:rsidRDefault="006B3EE7" w:rsidP="00BD7341">
      <w:pPr>
        <w:spacing w:after="0" w:line="240" w:lineRule="auto"/>
        <w:ind w:left="709" w:right="902"/>
        <w:jc w:val="both"/>
        <w:rPr>
          <w:rFonts w:ascii="Tahoma" w:eastAsia="Calibri" w:hAnsi="Tahoma" w:cs="Tahoma"/>
          <w:lang w:val="es-CO"/>
        </w:rPr>
      </w:pPr>
    </w:p>
    <w:p w14:paraId="5FBFA008" w14:textId="736382D0" w:rsidR="006B3EE7" w:rsidRPr="000C3DC3" w:rsidRDefault="00CE4153" w:rsidP="00BD7341">
      <w:pPr>
        <w:spacing w:after="0" w:line="240" w:lineRule="auto"/>
        <w:ind w:left="709" w:right="902"/>
        <w:jc w:val="both"/>
        <w:rPr>
          <w:rFonts w:ascii="Arial Narrow" w:eastAsia="Calibri" w:hAnsi="Arial Narrow" w:cs="Tahoma"/>
          <w:i/>
          <w:lang w:val="es-CO"/>
        </w:rPr>
      </w:pPr>
      <w:r>
        <w:rPr>
          <w:rFonts w:ascii="Arial Narrow" w:eastAsia="Calibri" w:hAnsi="Arial Narrow" w:cs="Tahoma"/>
          <w:i/>
          <w:lang w:val="es-CO"/>
        </w:rPr>
        <w:t>“</w:t>
      </w:r>
      <w:r w:rsidR="006B3EE7" w:rsidRPr="000C3DC3">
        <w:rPr>
          <w:rFonts w:ascii="Arial Narrow" w:eastAsia="Calibri" w:hAnsi="Arial Narrow" w:cs="Tahoma"/>
          <w:i/>
          <w:lang w:val="es-CO"/>
        </w:rPr>
        <w:t>El sistema de salud en Colombia prevé un seguro obligatorio de accidentes de tránsito para todos los vehículos automotores que transiten en el territorio nacional, cuya finalidad es amparar la muerte o los daños corporales que se causen a las personas implicadas en tales eventos, ya sean peatones, pasajeros o conductores, incluso en los casos en los que los vehículos no están asegurados. Dicho amparo comprende los gastos de atención médica, quirúrgica, farmacéutica, hospitalaria, incapacidad permanente, gastos funerarios y los de transporte de las víctimas a las entidades pres</w:t>
      </w:r>
      <w:r w:rsidR="00150352" w:rsidRPr="000C3DC3">
        <w:rPr>
          <w:rFonts w:ascii="Arial Narrow" w:eastAsia="Calibri" w:hAnsi="Arial Narrow" w:cs="Tahoma"/>
          <w:i/>
          <w:lang w:val="es-CO"/>
        </w:rPr>
        <w:t>tadoras de servicios de salud</w:t>
      </w:r>
      <w:r w:rsidR="006B3EE7" w:rsidRPr="000C3DC3">
        <w:rPr>
          <w:rFonts w:ascii="Arial Narrow" w:eastAsia="Calibri" w:hAnsi="Arial Narrow" w:cs="Tahoma"/>
          <w:i/>
          <w:lang w:val="es-CO"/>
        </w:rPr>
        <w:t>, es decir, una atención médica integral</w:t>
      </w:r>
      <w:r>
        <w:rPr>
          <w:rFonts w:ascii="Arial Narrow" w:eastAsia="Calibri" w:hAnsi="Arial Narrow" w:cs="Tahoma"/>
          <w:i/>
          <w:lang w:val="es-CO"/>
        </w:rPr>
        <w:t>.”</w:t>
      </w:r>
    </w:p>
    <w:p w14:paraId="0F43C412" w14:textId="77777777" w:rsidR="006B3EE7" w:rsidRDefault="006B3EE7" w:rsidP="00BD7341">
      <w:pPr>
        <w:spacing w:after="0" w:line="240" w:lineRule="auto"/>
        <w:ind w:left="709" w:right="902"/>
        <w:jc w:val="both"/>
        <w:rPr>
          <w:rFonts w:ascii="Tahoma" w:eastAsia="Calibri" w:hAnsi="Tahoma" w:cs="Tahoma"/>
          <w:b/>
          <w:lang w:val="es-CO"/>
        </w:rPr>
      </w:pPr>
    </w:p>
    <w:p w14:paraId="16579829" w14:textId="625A56CC" w:rsidR="007741E9" w:rsidRPr="007741E9" w:rsidRDefault="00CE4153" w:rsidP="00BD7341">
      <w:pPr>
        <w:spacing w:after="0" w:line="276" w:lineRule="auto"/>
        <w:ind w:right="902" w:firstLine="709"/>
        <w:jc w:val="both"/>
        <w:rPr>
          <w:rFonts w:ascii="Tahoma" w:eastAsia="Calibri" w:hAnsi="Tahoma" w:cs="Tahoma"/>
          <w:lang w:val="es-CO"/>
        </w:rPr>
      </w:pPr>
      <w:r>
        <w:rPr>
          <w:rFonts w:ascii="Tahoma" w:eastAsia="Calibri" w:hAnsi="Tahoma" w:cs="Tahoma"/>
          <w:lang w:val="es-CO"/>
        </w:rPr>
        <w:t>Posteriormente, la Corte en s</w:t>
      </w:r>
      <w:r w:rsidR="007741E9" w:rsidRPr="007741E9">
        <w:rPr>
          <w:rFonts w:ascii="Tahoma" w:eastAsia="Calibri" w:hAnsi="Tahoma" w:cs="Tahoma"/>
          <w:lang w:val="es-CO"/>
        </w:rPr>
        <w:t xml:space="preserve">entencia T </w:t>
      </w:r>
      <w:r>
        <w:rPr>
          <w:rFonts w:ascii="Tahoma" w:eastAsia="Calibri" w:hAnsi="Tahoma" w:cs="Tahoma"/>
          <w:lang w:val="es-CO"/>
        </w:rPr>
        <w:t xml:space="preserve">- </w:t>
      </w:r>
      <w:r w:rsidR="007741E9" w:rsidRPr="007741E9">
        <w:rPr>
          <w:rFonts w:ascii="Tahoma" w:eastAsia="Calibri" w:hAnsi="Tahoma" w:cs="Tahoma"/>
          <w:lang w:val="es-CO"/>
        </w:rPr>
        <w:t>463 de 2009</w:t>
      </w:r>
      <w:r>
        <w:rPr>
          <w:rFonts w:ascii="Tahoma" w:eastAsia="Calibri" w:hAnsi="Tahoma" w:cs="Tahoma"/>
          <w:lang w:val="es-CO"/>
        </w:rPr>
        <w:t>, indicó</w:t>
      </w:r>
      <w:r w:rsidR="00DB474B">
        <w:rPr>
          <w:rFonts w:ascii="Tahoma" w:eastAsia="Calibri" w:hAnsi="Tahoma" w:cs="Tahoma"/>
          <w:lang w:val="es-CO"/>
        </w:rPr>
        <w:t xml:space="preserve"> frente a este asunto lo siguiente</w:t>
      </w:r>
      <w:r>
        <w:rPr>
          <w:rFonts w:ascii="Tahoma" w:eastAsia="Calibri" w:hAnsi="Tahoma" w:cs="Tahoma"/>
          <w:lang w:val="es-CO"/>
        </w:rPr>
        <w:t>:</w:t>
      </w:r>
    </w:p>
    <w:p w14:paraId="59F3AA57" w14:textId="77777777" w:rsidR="007741E9" w:rsidRDefault="007741E9" w:rsidP="00BD7341">
      <w:pPr>
        <w:spacing w:after="0" w:line="240" w:lineRule="auto"/>
        <w:ind w:left="709" w:right="902"/>
        <w:jc w:val="both"/>
        <w:rPr>
          <w:rFonts w:ascii="Tahoma" w:eastAsia="Calibri" w:hAnsi="Tahoma" w:cs="Tahoma"/>
          <w:b/>
          <w:lang w:val="es-CO"/>
        </w:rPr>
      </w:pPr>
    </w:p>
    <w:p w14:paraId="4020942F" w14:textId="3F895CEA" w:rsidR="007741E9" w:rsidRPr="00D11CC5" w:rsidRDefault="007741E9" w:rsidP="00BD7341">
      <w:pPr>
        <w:spacing w:after="0" w:line="240" w:lineRule="auto"/>
        <w:ind w:left="709" w:right="902" w:firstLine="707"/>
        <w:jc w:val="both"/>
        <w:rPr>
          <w:rFonts w:ascii="Arial Narrow" w:eastAsia="Calibri" w:hAnsi="Arial Narrow" w:cs="Tahoma"/>
          <w:i/>
        </w:rPr>
      </w:pPr>
      <w:r w:rsidRPr="007741E9">
        <w:rPr>
          <w:rFonts w:ascii="Arial Narrow" w:eastAsia="Calibri" w:hAnsi="Arial Narrow" w:cs="Tahoma"/>
          <w:i/>
        </w:rPr>
        <w:t>Para el caso específico de los accidentes de tránsito y la implicación de estos siniestros en la salud de las personas, como lo reiter</w:t>
      </w:r>
      <w:r>
        <w:rPr>
          <w:rFonts w:ascii="Arial Narrow" w:eastAsia="Calibri" w:hAnsi="Arial Narrow" w:cs="Tahoma"/>
          <w:i/>
        </w:rPr>
        <w:t>a la sentencia T-683 de 2008</w:t>
      </w:r>
      <w:r w:rsidRPr="007741E9">
        <w:rPr>
          <w:rFonts w:ascii="Arial Narrow" w:eastAsia="Calibri" w:hAnsi="Arial Narrow" w:cs="Tahoma"/>
          <w:i/>
        </w:rPr>
        <w:t>, la forma de aseguramiento y la atención médica prevista por el Sistema de Seguridad Social en Salud tiene unas características particulares. El Sistema prevé la existencia de un Seguro Obligatorio de Accidentes de Tránsito -SOAT- para todos los vehículos automotores que circule</w:t>
      </w:r>
      <w:r>
        <w:rPr>
          <w:rFonts w:ascii="Arial Narrow" w:eastAsia="Calibri" w:hAnsi="Arial Narrow" w:cs="Tahoma"/>
          <w:i/>
        </w:rPr>
        <w:t>n en el territorio nacional</w:t>
      </w:r>
      <w:r w:rsidRPr="007741E9">
        <w:rPr>
          <w:rFonts w:ascii="Arial Narrow" w:eastAsia="Calibri" w:hAnsi="Arial Narrow" w:cs="Tahoma"/>
          <w:i/>
        </w:rPr>
        <w:t>.</w:t>
      </w:r>
      <w:r w:rsidR="00906A52">
        <w:rPr>
          <w:rFonts w:ascii="Arial Narrow" w:eastAsia="Calibri" w:hAnsi="Arial Narrow" w:cs="Tahoma"/>
          <w:i/>
        </w:rPr>
        <w:t xml:space="preserve"> (…)</w:t>
      </w:r>
      <w:r w:rsidRPr="007741E9">
        <w:rPr>
          <w:rFonts w:ascii="Arial Narrow" w:eastAsia="Calibri" w:hAnsi="Arial Narrow" w:cs="Tahoma"/>
          <w:i/>
        </w:rPr>
        <w:t xml:space="preserve"> Así, el Seguro Obligatorio por Accidentes de Tránsito (SOAT), como instrumento de garantía del derecho a la salud de personas lesionadas en accidentes de tránsito, cumple una función social y contribuye claramente al fortalecimiento de la infraestructura de urgencias del Sistema Nacional de Salud.</w:t>
      </w:r>
    </w:p>
    <w:p w14:paraId="3A2B6377" w14:textId="58BDBDCF" w:rsidR="002A63A1" w:rsidRPr="00927817" w:rsidRDefault="002A63A1" w:rsidP="00BD7341">
      <w:pPr>
        <w:spacing w:after="0" w:line="240" w:lineRule="auto"/>
        <w:ind w:left="709" w:right="476"/>
        <w:jc w:val="both"/>
        <w:rPr>
          <w:rFonts w:ascii="Arial Narrow" w:hAnsi="Arial Narrow" w:cs="Tahoma"/>
          <w:i/>
        </w:rPr>
      </w:pPr>
    </w:p>
    <w:p w14:paraId="73006B3D" w14:textId="4CF13F52" w:rsidR="003718EF" w:rsidRDefault="003D4FFE" w:rsidP="00BD7341">
      <w:pPr>
        <w:spacing w:after="0" w:line="276" w:lineRule="auto"/>
        <w:ind w:left="709"/>
        <w:jc w:val="both"/>
        <w:rPr>
          <w:rFonts w:ascii="Tahoma" w:hAnsi="Tahoma" w:cs="Tahoma"/>
          <w:b/>
        </w:rPr>
      </w:pPr>
      <w:r w:rsidRPr="0005272B">
        <w:rPr>
          <w:rFonts w:ascii="Tahoma" w:hAnsi="Tahoma" w:cs="Tahoma"/>
          <w:b/>
        </w:rPr>
        <w:lastRenderedPageBreak/>
        <w:t>5.</w:t>
      </w:r>
      <w:r w:rsidR="006B3EE7">
        <w:rPr>
          <w:rFonts w:ascii="Tahoma" w:hAnsi="Tahoma" w:cs="Tahoma"/>
          <w:b/>
        </w:rPr>
        <w:t>4</w:t>
      </w:r>
      <w:r w:rsidRPr="0005272B">
        <w:rPr>
          <w:rFonts w:ascii="Tahoma" w:hAnsi="Tahoma" w:cs="Tahoma"/>
          <w:b/>
        </w:rPr>
        <w:t xml:space="preserve"> </w:t>
      </w:r>
      <w:r w:rsidR="00CE1D24" w:rsidRPr="0005272B">
        <w:rPr>
          <w:rFonts w:ascii="Tahoma" w:hAnsi="Tahoma" w:cs="Tahoma"/>
          <w:b/>
        </w:rPr>
        <w:t xml:space="preserve"> </w:t>
      </w:r>
      <w:r w:rsidR="007D3A2D" w:rsidRPr="0005272B">
        <w:rPr>
          <w:rFonts w:ascii="Tahoma" w:hAnsi="Tahoma" w:cs="Tahoma"/>
          <w:b/>
        </w:rPr>
        <w:t>Caso concreto</w:t>
      </w:r>
    </w:p>
    <w:p w14:paraId="721F0588" w14:textId="77777777" w:rsidR="00FF559F" w:rsidRPr="0005272B" w:rsidRDefault="00FF559F" w:rsidP="00BD7341">
      <w:pPr>
        <w:pStyle w:val="Sinespaciado"/>
        <w:spacing w:line="276" w:lineRule="auto"/>
        <w:rPr>
          <w:rFonts w:ascii="Tahoma" w:hAnsi="Tahoma" w:cs="Tahoma"/>
        </w:rPr>
      </w:pPr>
    </w:p>
    <w:p w14:paraId="75825683" w14:textId="2527EEB1" w:rsidR="00C87C27" w:rsidRPr="0005272B" w:rsidRDefault="00C87C27" w:rsidP="00BD7341">
      <w:pPr>
        <w:spacing w:after="0" w:line="276" w:lineRule="auto"/>
        <w:ind w:firstLine="709"/>
        <w:jc w:val="both"/>
        <w:rPr>
          <w:rFonts w:ascii="Tahoma" w:hAnsi="Tahoma" w:cs="Tahoma"/>
        </w:rPr>
      </w:pPr>
      <w:r w:rsidRPr="0005272B">
        <w:rPr>
          <w:rFonts w:ascii="Tahoma" w:hAnsi="Tahoma" w:cs="Tahoma"/>
        </w:rPr>
        <w:t>En el caso que</w:t>
      </w:r>
      <w:r w:rsidR="00200E60" w:rsidRPr="0005272B">
        <w:rPr>
          <w:rFonts w:ascii="Tahoma" w:hAnsi="Tahoma" w:cs="Tahoma"/>
        </w:rPr>
        <w:t xml:space="preserve"> ocupa la atención de la Sala, </w:t>
      </w:r>
      <w:r w:rsidRPr="0005272B">
        <w:rPr>
          <w:rFonts w:ascii="Tahoma" w:hAnsi="Tahoma" w:cs="Tahoma"/>
        </w:rPr>
        <w:t>l</w:t>
      </w:r>
      <w:r w:rsidR="00CB1707">
        <w:rPr>
          <w:rFonts w:ascii="Tahoma" w:hAnsi="Tahoma" w:cs="Tahoma"/>
        </w:rPr>
        <w:t>os</w:t>
      </w:r>
      <w:r w:rsidRPr="0005272B">
        <w:rPr>
          <w:rFonts w:ascii="Tahoma" w:hAnsi="Tahoma" w:cs="Tahoma"/>
        </w:rPr>
        <w:t xml:space="preserve"> señor</w:t>
      </w:r>
      <w:r w:rsidR="00CB1707">
        <w:rPr>
          <w:rFonts w:ascii="Tahoma" w:hAnsi="Tahoma" w:cs="Tahoma"/>
        </w:rPr>
        <w:t xml:space="preserve">es Edgar </w:t>
      </w:r>
      <w:proofErr w:type="spellStart"/>
      <w:r w:rsidR="00CB1707">
        <w:rPr>
          <w:rFonts w:ascii="Tahoma" w:hAnsi="Tahoma" w:cs="Tahoma"/>
        </w:rPr>
        <w:t>Noreña</w:t>
      </w:r>
      <w:proofErr w:type="spellEnd"/>
      <w:r w:rsidR="00CB1707">
        <w:rPr>
          <w:rFonts w:ascii="Tahoma" w:hAnsi="Tahoma" w:cs="Tahoma"/>
        </w:rPr>
        <w:t xml:space="preserve"> Gallego y</w:t>
      </w:r>
      <w:r w:rsidRPr="0005272B">
        <w:rPr>
          <w:rFonts w:ascii="Tahoma" w:hAnsi="Tahoma" w:cs="Tahoma"/>
        </w:rPr>
        <w:t xml:space="preserve"> </w:t>
      </w:r>
      <w:proofErr w:type="spellStart"/>
      <w:r w:rsidR="00DB474B">
        <w:rPr>
          <w:rFonts w:ascii="Tahoma" w:hAnsi="Tahoma" w:cs="Tahoma"/>
        </w:rPr>
        <w:t>Aleyda</w:t>
      </w:r>
      <w:proofErr w:type="spellEnd"/>
      <w:r w:rsidR="00DB474B">
        <w:rPr>
          <w:rFonts w:ascii="Tahoma" w:hAnsi="Tahoma" w:cs="Tahoma"/>
        </w:rPr>
        <w:t xml:space="preserve"> Gil Díaz </w:t>
      </w:r>
      <w:r w:rsidR="00CB1707">
        <w:rPr>
          <w:rFonts w:ascii="Tahoma" w:hAnsi="Tahoma" w:cs="Tahoma"/>
        </w:rPr>
        <w:t>presentaron</w:t>
      </w:r>
      <w:r w:rsidRPr="0005272B">
        <w:rPr>
          <w:rFonts w:ascii="Tahoma" w:hAnsi="Tahoma" w:cs="Tahoma"/>
        </w:rPr>
        <w:t xml:space="preserve"> acción de tutela, con el fin de que se le</w:t>
      </w:r>
      <w:r w:rsidR="00CB1707">
        <w:rPr>
          <w:rFonts w:ascii="Tahoma" w:hAnsi="Tahoma" w:cs="Tahoma"/>
        </w:rPr>
        <w:t>s</w:t>
      </w:r>
      <w:r w:rsidRPr="0005272B">
        <w:rPr>
          <w:rFonts w:ascii="Tahoma" w:hAnsi="Tahoma" w:cs="Tahoma"/>
        </w:rPr>
        <w:t xml:space="preserve"> garantice</w:t>
      </w:r>
      <w:r w:rsidR="00CB1707">
        <w:rPr>
          <w:rFonts w:ascii="Tahoma" w:hAnsi="Tahoma" w:cs="Tahoma"/>
        </w:rPr>
        <w:t>n</w:t>
      </w:r>
      <w:r w:rsidRPr="0005272B">
        <w:rPr>
          <w:rFonts w:ascii="Tahoma" w:hAnsi="Tahoma" w:cs="Tahoma"/>
        </w:rPr>
        <w:t xml:space="preserve"> su</w:t>
      </w:r>
      <w:r w:rsidR="00CB1707">
        <w:rPr>
          <w:rFonts w:ascii="Tahoma" w:hAnsi="Tahoma" w:cs="Tahoma"/>
        </w:rPr>
        <w:t>s</w:t>
      </w:r>
      <w:r w:rsidRPr="0005272B">
        <w:rPr>
          <w:rFonts w:ascii="Tahoma" w:hAnsi="Tahoma" w:cs="Tahoma"/>
        </w:rPr>
        <w:t xml:space="preserve"> derecho</w:t>
      </w:r>
      <w:r w:rsidR="00CB1707">
        <w:rPr>
          <w:rFonts w:ascii="Tahoma" w:hAnsi="Tahoma" w:cs="Tahoma"/>
        </w:rPr>
        <w:t>s</w:t>
      </w:r>
      <w:r w:rsidRPr="0005272B">
        <w:rPr>
          <w:rFonts w:ascii="Tahoma" w:hAnsi="Tahoma" w:cs="Tahoma"/>
        </w:rPr>
        <w:t xml:space="preserve"> fundamental</w:t>
      </w:r>
      <w:r w:rsidR="00CB1707">
        <w:rPr>
          <w:rFonts w:ascii="Tahoma" w:hAnsi="Tahoma" w:cs="Tahoma"/>
        </w:rPr>
        <w:t>es al debido proceso, libertad, movilidad y mínimo vital</w:t>
      </w:r>
      <w:r w:rsidR="00200E60" w:rsidRPr="0005272B">
        <w:rPr>
          <w:rFonts w:ascii="Tahoma" w:hAnsi="Tahoma" w:cs="Tahoma"/>
        </w:rPr>
        <w:t xml:space="preserve">, </w:t>
      </w:r>
      <w:r w:rsidRPr="0005272B">
        <w:rPr>
          <w:rFonts w:ascii="Tahoma" w:hAnsi="Tahoma" w:cs="Tahoma"/>
        </w:rPr>
        <w:t xml:space="preserve">alegando </w:t>
      </w:r>
      <w:r w:rsidR="009A7451" w:rsidRPr="0005272B">
        <w:rPr>
          <w:rFonts w:ascii="Tahoma" w:hAnsi="Tahoma" w:cs="Tahoma"/>
        </w:rPr>
        <w:t>su vulneración</w:t>
      </w:r>
      <w:r w:rsidR="00200E60" w:rsidRPr="0005272B">
        <w:rPr>
          <w:rFonts w:ascii="Tahoma" w:hAnsi="Tahoma" w:cs="Tahoma"/>
        </w:rPr>
        <w:t xml:space="preserve">, al </w:t>
      </w:r>
      <w:r w:rsidR="00DB474B">
        <w:rPr>
          <w:rFonts w:ascii="Tahoma" w:hAnsi="Tahoma" w:cs="Tahoma"/>
        </w:rPr>
        <w:t>haber sido</w:t>
      </w:r>
      <w:r w:rsidR="004925C0">
        <w:rPr>
          <w:rFonts w:ascii="Tahoma" w:hAnsi="Tahoma" w:cs="Tahoma"/>
        </w:rPr>
        <w:t xml:space="preserve"> requerida la actora</w:t>
      </w:r>
      <w:r w:rsidR="00DB474B">
        <w:rPr>
          <w:rFonts w:ascii="Tahoma" w:hAnsi="Tahoma" w:cs="Tahoma"/>
        </w:rPr>
        <w:t xml:space="preserve">, </w:t>
      </w:r>
      <w:r w:rsidR="00CB1707">
        <w:rPr>
          <w:rFonts w:ascii="Tahoma" w:hAnsi="Tahoma" w:cs="Tahoma"/>
        </w:rPr>
        <w:t xml:space="preserve">por parte de </w:t>
      </w:r>
      <w:r w:rsidR="00DB474B">
        <w:rPr>
          <w:rFonts w:ascii="Tahoma" w:hAnsi="Tahoma" w:cs="Tahoma"/>
        </w:rPr>
        <w:t xml:space="preserve">miembros de </w:t>
      </w:r>
      <w:r w:rsidR="00CB1707">
        <w:rPr>
          <w:rFonts w:ascii="Tahoma" w:hAnsi="Tahoma" w:cs="Tahoma"/>
        </w:rPr>
        <w:t>la Policía Nacional,</w:t>
      </w:r>
      <w:r w:rsidR="004925C0">
        <w:rPr>
          <w:rFonts w:ascii="Tahoma" w:hAnsi="Tahoma" w:cs="Tahoma"/>
        </w:rPr>
        <w:t xml:space="preserve"> para que exhibiera los documentos del vehículo</w:t>
      </w:r>
      <w:r w:rsidR="00DB474B">
        <w:rPr>
          <w:rFonts w:ascii="Tahoma" w:hAnsi="Tahoma" w:cs="Tahoma"/>
        </w:rPr>
        <w:t>,</w:t>
      </w:r>
      <w:r w:rsidR="00CB1707">
        <w:rPr>
          <w:rFonts w:ascii="Tahoma" w:hAnsi="Tahoma" w:cs="Tahoma"/>
        </w:rPr>
        <w:t xml:space="preserve"> </w:t>
      </w:r>
      <w:r w:rsidR="004925C0">
        <w:rPr>
          <w:rFonts w:ascii="Tahoma" w:hAnsi="Tahoma" w:cs="Tahoma"/>
        </w:rPr>
        <w:t xml:space="preserve">quienes al </w:t>
      </w:r>
      <w:r w:rsidR="00CB1707">
        <w:rPr>
          <w:rFonts w:ascii="Tahoma" w:hAnsi="Tahoma" w:cs="Tahoma"/>
        </w:rPr>
        <w:t>encontrar</w:t>
      </w:r>
      <w:r w:rsidR="004925C0">
        <w:rPr>
          <w:rFonts w:ascii="Tahoma" w:hAnsi="Tahoma" w:cs="Tahoma"/>
        </w:rPr>
        <w:t xml:space="preserve"> que</w:t>
      </w:r>
      <w:r w:rsidR="00CB1707">
        <w:rPr>
          <w:rFonts w:ascii="Tahoma" w:hAnsi="Tahoma" w:cs="Tahoma"/>
        </w:rPr>
        <w:t xml:space="preserve"> el SOAT</w:t>
      </w:r>
      <w:r w:rsidR="004925C0">
        <w:rPr>
          <w:rFonts w:ascii="Tahoma" w:hAnsi="Tahoma" w:cs="Tahoma"/>
        </w:rPr>
        <w:t xml:space="preserve"> estaba</w:t>
      </w:r>
      <w:r w:rsidR="00CB1707">
        <w:rPr>
          <w:rFonts w:ascii="Tahoma" w:hAnsi="Tahoma" w:cs="Tahoma"/>
        </w:rPr>
        <w:t xml:space="preserve"> vencido</w:t>
      </w:r>
      <w:r w:rsidR="004925C0">
        <w:rPr>
          <w:rFonts w:ascii="Tahoma" w:hAnsi="Tahoma" w:cs="Tahoma"/>
        </w:rPr>
        <w:t>,</w:t>
      </w:r>
      <w:r w:rsidR="00CB1707">
        <w:rPr>
          <w:rFonts w:ascii="Tahoma" w:hAnsi="Tahoma" w:cs="Tahoma"/>
        </w:rPr>
        <w:t xml:space="preserve"> acudieron </w:t>
      </w:r>
      <w:r w:rsidR="00DB474B">
        <w:rPr>
          <w:rFonts w:ascii="Tahoma" w:hAnsi="Tahoma" w:cs="Tahoma"/>
        </w:rPr>
        <w:t>a</w:t>
      </w:r>
      <w:r w:rsidR="00CB1707">
        <w:rPr>
          <w:rFonts w:ascii="Tahoma" w:hAnsi="Tahoma" w:cs="Tahoma"/>
        </w:rPr>
        <w:t>l Instituto de Movilidad de Pereira, entidad que por medio de uno de sus agentes realizó un comparendo y la respectiva inmovilización del rodante.</w:t>
      </w:r>
    </w:p>
    <w:p w14:paraId="79893060" w14:textId="77777777" w:rsidR="00CD1F77" w:rsidRPr="0005272B" w:rsidRDefault="00CD1F77" w:rsidP="00BD7341">
      <w:pPr>
        <w:spacing w:after="0" w:line="276" w:lineRule="auto"/>
        <w:ind w:firstLine="709"/>
        <w:jc w:val="both"/>
        <w:rPr>
          <w:rFonts w:ascii="Tahoma" w:hAnsi="Tahoma" w:cs="Tahoma"/>
        </w:rPr>
      </w:pPr>
    </w:p>
    <w:p w14:paraId="3E586322" w14:textId="2886F697" w:rsidR="00AB6F1D" w:rsidRPr="0005272B" w:rsidRDefault="00C87C27" w:rsidP="00BD7341">
      <w:pPr>
        <w:spacing w:after="0" w:line="276" w:lineRule="auto"/>
        <w:ind w:firstLine="709"/>
        <w:jc w:val="both"/>
        <w:rPr>
          <w:rFonts w:ascii="Tahoma" w:hAnsi="Tahoma" w:cs="Tahoma"/>
        </w:rPr>
      </w:pPr>
      <w:r w:rsidRPr="0005272B">
        <w:rPr>
          <w:rFonts w:ascii="Tahoma" w:hAnsi="Tahoma" w:cs="Tahoma"/>
        </w:rPr>
        <w:t>En</w:t>
      </w:r>
      <w:r w:rsidR="00B47212">
        <w:rPr>
          <w:rFonts w:ascii="Tahoma" w:hAnsi="Tahoma" w:cs="Tahoma"/>
        </w:rPr>
        <w:t xml:space="preserve">cuentra la Sala que tal como lo ha indicado el A – quo, el señor Edgar </w:t>
      </w:r>
      <w:proofErr w:type="spellStart"/>
      <w:r w:rsidR="00B47212">
        <w:rPr>
          <w:rFonts w:ascii="Tahoma" w:hAnsi="Tahoma" w:cs="Tahoma"/>
        </w:rPr>
        <w:t>Noreña</w:t>
      </w:r>
      <w:proofErr w:type="spellEnd"/>
      <w:r w:rsidR="00B47212">
        <w:rPr>
          <w:rFonts w:ascii="Tahoma" w:hAnsi="Tahoma" w:cs="Tahoma"/>
        </w:rPr>
        <w:t xml:space="preserve"> Gallego, no ha acreditado ser el cónyuge o compañero permanente de la accionante, ni mucho menos figura en los documentos del vehículo </w:t>
      </w:r>
      <w:r w:rsidR="004824E5">
        <w:rPr>
          <w:rFonts w:ascii="Tahoma" w:hAnsi="Tahoma" w:cs="Tahoma"/>
        </w:rPr>
        <w:t>(</w:t>
      </w:r>
      <w:proofErr w:type="spellStart"/>
      <w:r w:rsidR="004824E5">
        <w:rPr>
          <w:rFonts w:ascii="Tahoma" w:hAnsi="Tahoma" w:cs="Tahoma"/>
        </w:rPr>
        <w:t>fl</w:t>
      </w:r>
      <w:proofErr w:type="spellEnd"/>
      <w:r w:rsidR="004824E5">
        <w:rPr>
          <w:rFonts w:ascii="Tahoma" w:hAnsi="Tahoma" w:cs="Tahoma"/>
        </w:rPr>
        <w:t>. 8)</w:t>
      </w:r>
      <w:r w:rsidR="00B47212">
        <w:rPr>
          <w:rFonts w:ascii="Tahoma" w:hAnsi="Tahoma" w:cs="Tahoma"/>
        </w:rPr>
        <w:t xml:space="preserve">, </w:t>
      </w:r>
      <w:r w:rsidR="004824E5">
        <w:rPr>
          <w:rFonts w:ascii="Tahoma" w:hAnsi="Tahoma" w:cs="Tahoma"/>
        </w:rPr>
        <w:t xml:space="preserve"> no siendo posible </w:t>
      </w:r>
      <w:r w:rsidR="00A41963">
        <w:rPr>
          <w:rFonts w:ascii="Tahoma" w:hAnsi="Tahoma" w:cs="Tahoma"/>
        </w:rPr>
        <w:t xml:space="preserve">establecer que </w:t>
      </w:r>
      <w:r w:rsidR="004B090B">
        <w:rPr>
          <w:rFonts w:ascii="Tahoma" w:hAnsi="Tahoma" w:cs="Tahoma"/>
        </w:rPr>
        <w:t xml:space="preserve">haya sido afectado en sus derechos </w:t>
      </w:r>
      <w:r w:rsidR="00FC071D">
        <w:rPr>
          <w:rFonts w:ascii="Tahoma" w:hAnsi="Tahoma" w:cs="Tahoma"/>
        </w:rPr>
        <w:t xml:space="preserve">con las acciones que motivaron </w:t>
      </w:r>
      <w:r w:rsidR="004B090B">
        <w:rPr>
          <w:rFonts w:ascii="Tahoma" w:hAnsi="Tahoma" w:cs="Tahoma"/>
        </w:rPr>
        <w:t xml:space="preserve"> la interposición de la </w:t>
      </w:r>
      <w:r w:rsidR="00245F64">
        <w:rPr>
          <w:rFonts w:ascii="Tahoma" w:hAnsi="Tahoma" w:cs="Tahoma"/>
        </w:rPr>
        <w:t>acción</w:t>
      </w:r>
      <w:r w:rsidR="00B47212">
        <w:rPr>
          <w:rFonts w:ascii="Tahoma" w:hAnsi="Tahoma" w:cs="Tahoma"/>
        </w:rPr>
        <w:t xml:space="preserve">, </w:t>
      </w:r>
      <w:r w:rsidR="00245F64">
        <w:rPr>
          <w:rFonts w:ascii="Tahoma" w:hAnsi="Tahoma" w:cs="Tahoma"/>
        </w:rPr>
        <w:t>por lo cual no se le tendrá como parte.</w:t>
      </w:r>
    </w:p>
    <w:p w14:paraId="73539C30" w14:textId="77777777" w:rsidR="00A246D1" w:rsidRPr="0005272B" w:rsidRDefault="00A246D1" w:rsidP="00BD7341">
      <w:pPr>
        <w:spacing w:after="0" w:line="276" w:lineRule="auto"/>
        <w:ind w:firstLine="709"/>
        <w:jc w:val="both"/>
        <w:rPr>
          <w:rFonts w:ascii="Tahoma" w:hAnsi="Tahoma" w:cs="Tahoma"/>
        </w:rPr>
      </w:pPr>
    </w:p>
    <w:p w14:paraId="2B4ABDCB" w14:textId="1033E6B1" w:rsidR="009F7BE3" w:rsidRDefault="00BC2782" w:rsidP="00BD7341">
      <w:pPr>
        <w:spacing w:after="0" w:line="276" w:lineRule="auto"/>
        <w:ind w:firstLine="709"/>
        <w:jc w:val="both"/>
        <w:rPr>
          <w:rFonts w:ascii="Tahoma" w:hAnsi="Tahoma" w:cs="Tahoma"/>
        </w:rPr>
      </w:pPr>
      <w:r>
        <w:rPr>
          <w:rFonts w:ascii="Tahoma" w:hAnsi="Tahoma" w:cs="Tahoma"/>
        </w:rPr>
        <w:t xml:space="preserve">Frente a este asunto es preciso señalar </w:t>
      </w:r>
      <w:r w:rsidR="009F7BE3">
        <w:rPr>
          <w:rFonts w:ascii="Tahoma" w:hAnsi="Tahoma" w:cs="Tahoma"/>
        </w:rPr>
        <w:t>que</w:t>
      </w:r>
      <w:r w:rsidR="00FC071D">
        <w:rPr>
          <w:rFonts w:ascii="Tahoma" w:hAnsi="Tahoma" w:cs="Tahoma"/>
        </w:rPr>
        <w:t>,</w:t>
      </w:r>
      <w:r w:rsidR="009F7BE3">
        <w:rPr>
          <w:rFonts w:ascii="Tahoma" w:hAnsi="Tahoma" w:cs="Tahoma"/>
        </w:rPr>
        <w:t xml:space="preserve"> t</w:t>
      </w:r>
      <w:r w:rsidR="009F7BE3" w:rsidRPr="009F7BE3">
        <w:rPr>
          <w:rFonts w:ascii="Tahoma" w:hAnsi="Tahoma" w:cs="Tahoma"/>
        </w:rPr>
        <w:t>odo propietario de un vehículo que transita por el territorio c</w:t>
      </w:r>
      <w:r w:rsidR="009F7BE3">
        <w:rPr>
          <w:rFonts w:ascii="Tahoma" w:hAnsi="Tahoma" w:cs="Tahoma"/>
        </w:rPr>
        <w:t xml:space="preserve">olombiano debe tener vigente en </w:t>
      </w:r>
      <w:r w:rsidR="009F7BE3" w:rsidRPr="009F7BE3">
        <w:rPr>
          <w:rFonts w:ascii="Tahoma" w:hAnsi="Tahoma" w:cs="Tahoma"/>
        </w:rPr>
        <w:t>todo momento una póliza SOAT</w:t>
      </w:r>
      <w:r w:rsidR="001D1232">
        <w:rPr>
          <w:rFonts w:ascii="Tahoma" w:hAnsi="Tahoma" w:cs="Tahoma"/>
        </w:rPr>
        <w:t xml:space="preserve">, </w:t>
      </w:r>
      <w:r w:rsidR="009F7BE3">
        <w:rPr>
          <w:rFonts w:ascii="Tahoma" w:hAnsi="Tahoma" w:cs="Tahoma"/>
        </w:rPr>
        <w:t>l</w:t>
      </w:r>
      <w:r w:rsidR="001D1232">
        <w:rPr>
          <w:rFonts w:ascii="Tahoma" w:hAnsi="Tahoma" w:cs="Tahoma"/>
        </w:rPr>
        <w:t>a</w:t>
      </w:r>
      <w:r w:rsidR="009F7BE3">
        <w:rPr>
          <w:rFonts w:ascii="Tahoma" w:hAnsi="Tahoma" w:cs="Tahoma"/>
        </w:rPr>
        <w:t xml:space="preserve"> cual garantiza </w:t>
      </w:r>
      <w:r w:rsidR="009F7BE3" w:rsidRPr="009F7BE3">
        <w:rPr>
          <w:rFonts w:ascii="Tahoma" w:hAnsi="Tahoma" w:cs="Tahoma"/>
        </w:rPr>
        <w:t>los recursos requeridos en la atención de víctimas de accidentes de tránsito</w:t>
      </w:r>
      <w:r w:rsidR="009F7BE3">
        <w:rPr>
          <w:rFonts w:ascii="Tahoma" w:hAnsi="Tahoma" w:cs="Tahoma"/>
        </w:rPr>
        <w:t xml:space="preserve">, protegiendo de esta manera </w:t>
      </w:r>
      <w:r w:rsidR="001D1232">
        <w:rPr>
          <w:rFonts w:ascii="Tahoma" w:hAnsi="Tahoma" w:cs="Tahoma"/>
        </w:rPr>
        <w:t>la salud de terceros que se puedan verse</w:t>
      </w:r>
      <w:r w:rsidR="009F7BE3">
        <w:rPr>
          <w:rFonts w:ascii="Tahoma" w:hAnsi="Tahoma" w:cs="Tahoma"/>
        </w:rPr>
        <w:t xml:space="preserve"> afectados por hechos deriva</w:t>
      </w:r>
      <w:r w:rsidR="001D1232">
        <w:rPr>
          <w:rFonts w:ascii="Tahoma" w:hAnsi="Tahoma" w:cs="Tahoma"/>
        </w:rPr>
        <w:t>dos</w:t>
      </w:r>
      <w:r w:rsidR="009F7BE3">
        <w:rPr>
          <w:rFonts w:ascii="Tahoma" w:hAnsi="Tahoma" w:cs="Tahoma"/>
        </w:rPr>
        <w:t xml:space="preserve"> de la circulación</w:t>
      </w:r>
      <w:r w:rsidR="001D1232">
        <w:rPr>
          <w:rFonts w:ascii="Tahoma" w:hAnsi="Tahoma" w:cs="Tahoma"/>
        </w:rPr>
        <w:t xml:space="preserve"> de un automotor</w:t>
      </w:r>
      <w:r w:rsidR="00E72213">
        <w:rPr>
          <w:rFonts w:ascii="Tahoma" w:hAnsi="Tahoma" w:cs="Tahoma"/>
        </w:rPr>
        <w:t xml:space="preserve">, ello de acuerdo al artículo 42 </w:t>
      </w:r>
      <w:proofErr w:type="spellStart"/>
      <w:r w:rsidR="00E72213">
        <w:rPr>
          <w:rFonts w:ascii="Tahoma" w:hAnsi="Tahoma" w:cs="Tahoma"/>
        </w:rPr>
        <w:t>del</w:t>
      </w:r>
      <w:proofErr w:type="spellEnd"/>
      <w:r w:rsidR="00E72213">
        <w:rPr>
          <w:rFonts w:ascii="Tahoma" w:hAnsi="Tahoma" w:cs="Tahoma"/>
        </w:rPr>
        <w:t xml:space="preserve"> la Código Nacional de Tránsito.</w:t>
      </w:r>
    </w:p>
    <w:p w14:paraId="10A7AC54" w14:textId="77777777" w:rsidR="009F7BE3" w:rsidRDefault="009F7BE3" w:rsidP="00BD7341">
      <w:pPr>
        <w:spacing w:after="0" w:line="276" w:lineRule="auto"/>
        <w:ind w:firstLine="709"/>
        <w:jc w:val="both"/>
        <w:rPr>
          <w:rFonts w:ascii="Tahoma" w:hAnsi="Tahoma" w:cs="Tahoma"/>
        </w:rPr>
      </w:pPr>
    </w:p>
    <w:p w14:paraId="41E6ABEC" w14:textId="6C0890DA" w:rsidR="00C37EE6" w:rsidRDefault="009F7BE3" w:rsidP="00BD7341">
      <w:pPr>
        <w:spacing w:after="0" w:line="276" w:lineRule="auto"/>
        <w:ind w:firstLine="709"/>
        <w:jc w:val="both"/>
        <w:rPr>
          <w:rFonts w:ascii="Tahoma" w:hAnsi="Tahoma" w:cs="Tahoma"/>
        </w:rPr>
      </w:pPr>
      <w:r>
        <w:rPr>
          <w:rFonts w:ascii="Tahoma" w:hAnsi="Tahoma" w:cs="Tahoma"/>
        </w:rPr>
        <w:t xml:space="preserve">Asumiendo </w:t>
      </w:r>
      <w:r w:rsidR="00BC2782">
        <w:rPr>
          <w:rFonts w:ascii="Tahoma" w:hAnsi="Tahoma" w:cs="Tahoma"/>
        </w:rPr>
        <w:t xml:space="preserve">que </w:t>
      </w:r>
      <w:r w:rsidR="00963A2F">
        <w:rPr>
          <w:rFonts w:ascii="Tahoma" w:hAnsi="Tahoma" w:cs="Tahoma"/>
        </w:rPr>
        <w:t>la actora utiliza el vehículo de placas IBN 955 como medio para desempeñar su trabajo,</w:t>
      </w:r>
      <w:r w:rsidR="00D4275A">
        <w:rPr>
          <w:rFonts w:ascii="Tahoma" w:hAnsi="Tahoma" w:cs="Tahoma"/>
        </w:rPr>
        <w:t xml:space="preserve"> y</w:t>
      </w:r>
      <w:r>
        <w:rPr>
          <w:rFonts w:ascii="Tahoma" w:hAnsi="Tahoma" w:cs="Tahoma"/>
        </w:rPr>
        <w:t xml:space="preserve"> en vista de que</w:t>
      </w:r>
      <w:r w:rsidR="00D4275A">
        <w:rPr>
          <w:rFonts w:ascii="Tahoma" w:hAnsi="Tahoma" w:cs="Tahoma"/>
        </w:rPr>
        <w:t xml:space="preserve"> todo vehículo que circula sobre el territorio nacional debe someterse a las normas que determine el Código Nacional de </w:t>
      </w:r>
      <w:r w:rsidR="00180071">
        <w:rPr>
          <w:rFonts w:ascii="Tahoma" w:hAnsi="Tahoma" w:cs="Tahoma"/>
        </w:rPr>
        <w:t>Tránsito</w:t>
      </w:r>
      <w:r w:rsidR="00D4275A">
        <w:rPr>
          <w:rFonts w:ascii="Tahoma" w:hAnsi="Tahoma" w:cs="Tahoma"/>
        </w:rPr>
        <w:t xml:space="preserve">, era su deber </w:t>
      </w:r>
      <w:r>
        <w:rPr>
          <w:rFonts w:ascii="Tahoma" w:hAnsi="Tahoma" w:cs="Tahoma"/>
        </w:rPr>
        <w:t xml:space="preserve">y obligación </w:t>
      </w:r>
      <w:r w:rsidR="00D4275A">
        <w:rPr>
          <w:rFonts w:ascii="Tahoma" w:hAnsi="Tahoma" w:cs="Tahoma"/>
        </w:rPr>
        <w:t xml:space="preserve">como conductora </w:t>
      </w:r>
      <w:r>
        <w:rPr>
          <w:rFonts w:ascii="Tahoma" w:hAnsi="Tahoma" w:cs="Tahoma"/>
        </w:rPr>
        <w:t xml:space="preserve">contar con el SOAT </w:t>
      </w:r>
      <w:r w:rsidR="00D4275A">
        <w:rPr>
          <w:rFonts w:ascii="Tahoma" w:hAnsi="Tahoma" w:cs="Tahoma"/>
        </w:rPr>
        <w:t>al día, máxime cua</w:t>
      </w:r>
      <w:r w:rsidR="001D1232">
        <w:rPr>
          <w:rFonts w:ascii="Tahoma" w:hAnsi="Tahoma" w:cs="Tahoma"/>
        </w:rPr>
        <w:t xml:space="preserve">ndo </w:t>
      </w:r>
      <w:r w:rsidR="00831013">
        <w:rPr>
          <w:rFonts w:ascii="Tahoma" w:hAnsi="Tahoma" w:cs="Tahoma"/>
        </w:rPr>
        <w:t xml:space="preserve">de ello deriva su sustento, </w:t>
      </w:r>
      <w:r w:rsidR="00C37EE6">
        <w:rPr>
          <w:rFonts w:ascii="Tahoma" w:hAnsi="Tahoma" w:cs="Tahoma"/>
        </w:rPr>
        <w:t xml:space="preserve">obligación que lejos de obstaculizar su derecho al trabajo, como parece insinuarlo la </w:t>
      </w:r>
      <w:proofErr w:type="spellStart"/>
      <w:r w:rsidR="00C37EE6">
        <w:rPr>
          <w:rFonts w:ascii="Tahoma" w:hAnsi="Tahoma" w:cs="Tahoma"/>
        </w:rPr>
        <w:t>tutelante</w:t>
      </w:r>
      <w:proofErr w:type="spellEnd"/>
      <w:r w:rsidR="00C37EE6">
        <w:rPr>
          <w:rFonts w:ascii="Tahoma" w:hAnsi="Tahoma" w:cs="Tahoma"/>
        </w:rPr>
        <w:t>, la protege de toda contingencia que pudiese derivarse de la acción de conducir, de manera que no existe enfrentamiento entre el derecho al trabajo y el derecho a la salud de las personas v</w:t>
      </w:r>
      <w:r w:rsidR="000951AE">
        <w:rPr>
          <w:rFonts w:ascii="Tahoma" w:hAnsi="Tahoma" w:cs="Tahoma"/>
        </w:rPr>
        <w:t>í</w:t>
      </w:r>
      <w:r w:rsidR="00C37EE6">
        <w:rPr>
          <w:rFonts w:ascii="Tahoma" w:hAnsi="Tahoma" w:cs="Tahoma"/>
        </w:rPr>
        <w:t>ctimas de accidente de tr</w:t>
      </w:r>
      <w:r w:rsidR="000951AE">
        <w:rPr>
          <w:rFonts w:ascii="Tahoma" w:hAnsi="Tahoma" w:cs="Tahoma"/>
        </w:rPr>
        <w:t>á</w:t>
      </w:r>
      <w:r w:rsidR="00C37EE6">
        <w:rPr>
          <w:rFonts w:ascii="Tahoma" w:hAnsi="Tahoma" w:cs="Tahoma"/>
        </w:rPr>
        <w:t>nsito.</w:t>
      </w:r>
    </w:p>
    <w:p w14:paraId="303152D5" w14:textId="77777777" w:rsidR="00C37EE6" w:rsidRDefault="00C37EE6" w:rsidP="00BD7341">
      <w:pPr>
        <w:spacing w:after="0" w:line="276" w:lineRule="auto"/>
        <w:ind w:firstLine="709"/>
        <w:jc w:val="both"/>
        <w:rPr>
          <w:rFonts w:ascii="Tahoma" w:hAnsi="Tahoma" w:cs="Tahoma"/>
        </w:rPr>
      </w:pPr>
    </w:p>
    <w:p w14:paraId="32F211BB" w14:textId="3225D6C3" w:rsidR="00F16011" w:rsidRDefault="00C37EE6" w:rsidP="00BD7341">
      <w:pPr>
        <w:spacing w:after="0" w:line="276" w:lineRule="auto"/>
        <w:ind w:firstLine="709"/>
        <w:jc w:val="both"/>
        <w:rPr>
          <w:rFonts w:ascii="Tahoma" w:hAnsi="Tahoma" w:cs="Tahoma"/>
        </w:rPr>
      </w:pPr>
      <w:r>
        <w:rPr>
          <w:rFonts w:ascii="Tahoma" w:hAnsi="Tahoma" w:cs="Tahoma"/>
        </w:rPr>
        <w:t>Por otra parte, si</w:t>
      </w:r>
      <w:r w:rsidR="004824E5">
        <w:rPr>
          <w:rFonts w:ascii="Tahoma" w:hAnsi="Tahoma" w:cs="Tahoma"/>
        </w:rPr>
        <w:t xml:space="preserve"> bien la accionante indica en los hechos que el 16 de julio del presente año renovó la referida póliza, ello no es razón</w:t>
      </w:r>
      <w:r w:rsidR="00E72213">
        <w:rPr>
          <w:rFonts w:ascii="Tahoma" w:hAnsi="Tahoma" w:cs="Tahoma"/>
        </w:rPr>
        <w:t xml:space="preserve"> suficiente</w:t>
      </w:r>
      <w:r w:rsidR="004824E5">
        <w:rPr>
          <w:rFonts w:ascii="Tahoma" w:hAnsi="Tahoma" w:cs="Tahoma"/>
        </w:rPr>
        <w:t xml:space="preserve"> para anular el comparendo ya</w:t>
      </w:r>
      <w:r>
        <w:rPr>
          <w:rFonts w:ascii="Tahoma" w:hAnsi="Tahoma" w:cs="Tahoma"/>
        </w:rPr>
        <w:t xml:space="preserve"> emitido, pues este se impuso</w:t>
      </w:r>
      <w:r w:rsidR="004824E5">
        <w:rPr>
          <w:rFonts w:ascii="Tahoma" w:hAnsi="Tahoma" w:cs="Tahoma"/>
        </w:rPr>
        <w:t xml:space="preserve"> con base en los hechos del 14 de julio del mismo año. </w:t>
      </w:r>
    </w:p>
    <w:p w14:paraId="7EE573B6" w14:textId="30AE0C16" w:rsidR="00D4275A" w:rsidRDefault="00D4275A" w:rsidP="00BD7341">
      <w:pPr>
        <w:spacing w:after="0" w:line="276" w:lineRule="auto"/>
        <w:jc w:val="both"/>
        <w:rPr>
          <w:rFonts w:ascii="Tahoma" w:hAnsi="Tahoma" w:cs="Tahoma"/>
        </w:rPr>
      </w:pPr>
    </w:p>
    <w:p w14:paraId="29C17420" w14:textId="28BE44DD" w:rsidR="001234CA" w:rsidRDefault="00D60AEB" w:rsidP="00BD7341">
      <w:pPr>
        <w:spacing w:after="0" w:line="276" w:lineRule="auto"/>
        <w:ind w:firstLine="708"/>
        <w:jc w:val="both"/>
        <w:rPr>
          <w:rFonts w:ascii="Tahoma" w:hAnsi="Tahoma" w:cs="Tahoma"/>
        </w:rPr>
      </w:pPr>
      <w:r>
        <w:rPr>
          <w:rFonts w:ascii="Tahoma" w:hAnsi="Tahoma" w:cs="Tahoma"/>
        </w:rPr>
        <w:t>Frente a la</w:t>
      </w:r>
      <w:r w:rsidR="004824E5">
        <w:rPr>
          <w:rFonts w:ascii="Tahoma" w:hAnsi="Tahoma" w:cs="Tahoma"/>
        </w:rPr>
        <w:t xml:space="preserve"> presunta</w:t>
      </w:r>
      <w:r>
        <w:rPr>
          <w:rFonts w:ascii="Tahoma" w:hAnsi="Tahoma" w:cs="Tahoma"/>
        </w:rPr>
        <w:t xml:space="preserve"> vulneración al debido proceso, comparte esta Sala las </w:t>
      </w:r>
      <w:r w:rsidRPr="008E73AD">
        <w:rPr>
          <w:rFonts w:ascii="Tahoma" w:hAnsi="Tahoma" w:cs="Tahoma"/>
        </w:rPr>
        <w:t>consideraciones expresadas por el Juez de instancia</w:t>
      </w:r>
      <w:r>
        <w:rPr>
          <w:rFonts w:ascii="Tahoma" w:hAnsi="Tahoma" w:cs="Tahoma"/>
        </w:rPr>
        <w:t xml:space="preserve">, toda vez que </w:t>
      </w:r>
      <w:r w:rsidR="00536088">
        <w:rPr>
          <w:rFonts w:ascii="Tahoma" w:hAnsi="Tahoma" w:cs="Tahoma"/>
        </w:rPr>
        <w:t xml:space="preserve">la Policía Nacional </w:t>
      </w:r>
      <w:r w:rsidR="001234CA">
        <w:rPr>
          <w:rFonts w:ascii="Tahoma" w:hAnsi="Tahoma" w:cs="Tahoma"/>
        </w:rPr>
        <w:t>actuó conforme a derecho, pues contrario a lo que la actora indica en la impugnación sobre los parámetros para realizar el registro del vehículo, el artículo 160 de la Ley 1801 de 2016</w:t>
      </w:r>
      <w:r w:rsidR="00D94A54">
        <w:rPr>
          <w:rFonts w:ascii="Tahoma" w:hAnsi="Tahoma" w:cs="Tahoma"/>
        </w:rPr>
        <w:t xml:space="preserve"> estableció</w:t>
      </w:r>
      <w:r w:rsidR="001234CA">
        <w:rPr>
          <w:rFonts w:ascii="Tahoma" w:hAnsi="Tahoma" w:cs="Tahoma"/>
        </w:rPr>
        <w:t xml:space="preserve">: </w:t>
      </w:r>
    </w:p>
    <w:p w14:paraId="37A89696" w14:textId="77777777" w:rsidR="001234CA" w:rsidRDefault="001234CA" w:rsidP="00BD7341">
      <w:pPr>
        <w:spacing w:after="0" w:line="276" w:lineRule="auto"/>
        <w:ind w:firstLine="708"/>
        <w:jc w:val="both"/>
        <w:rPr>
          <w:rFonts w:ascii="Tahoma" w:hAnsi="Tahoma" w:cs="Tahoma"/>
        </w:rPr>
      </w:pPr>
    </w:p>
    <w:p w14:paraId="769680D2" w14:textId="5938A819" w:rsidR="00D60AEB" w:rsidRDefault="001234CA" w:rsidP="00BD7341">
      <w:pPr>
        <w:spacing w:after="0" w:line="240" w:lineRule="auto"/>
        <w:ind w:left="567"/>
        <w:jc w:val="both"/>
        <w:rPr>
          <w:rFonts w:ascii="Arial Narrow" w:hAnsi="Arial Narrow" w:cs="Tahoma"/>
          <w:i/>
        </w:rPr>
      </w:pPr>
      <w:r>
        <w:rPr>
          <w:rFonts w:ascii="Tahoma" w:hAnsi="Tahoma" w:cs="Tahoma"/>
        </w:rPr>
        <w:t>“</w:t>
      </w:r>
      <w:r w:rsidRPr="001234CA">
        <w:rPr>
          <w:rFonts w:ascii="Arial Narrow" w:hAnsi="Arial Narrow" w:cs="Tahoma"/>
          <w:i/>
        </w:rPr>
        <w:t xml:space="preserve">El personal uniformado de la Policía Nacional podrá efectuar el registro de medios de transporte públicos o privados, terrestres, aéreos, marítimos y fluviales, y de los paraderos, estaciones, terminales de transporte terrestre, aeropuertos, puertos y marinas, de conformidad con las disposiciones que rigen la materia, </w:t>
      </w:r>
      <w:r w:rsidRPr="001234CA">
        <w:rPr>
          <w:rFonts w:ascii="Arial Narrow" w:hAnsi="Arial Narrow" w:cs="Tahoma"/>
          <w:i/>
          <w:u w:val="single"/>
        </w:rPr>
        <w:t>y en los siguientes casos</w:t>
      </w:r>
      <w:r w:rsidRPr="001234CA">
        <w:rPr>
          <w:rFonts w:ascii="Arial Narrow" w:hAnsi="Arial Narrow" w:cs="Tahoma"/>
          <w:i/>
        </w:rPr>
        <w:t>, para garantizar la convivencia y la seguridad:</w:t>
      </w:r>
      <w:r>
        <w:rPr>
          <w:rFonts w:ascii="Arial Narrow" w:hAnsi="Arial Narrow" w:cs="Tahoma"/>
          <w:i/>
        </w:rPr>
        <w:t xml:space="preserve"> (Subraya fuera del texto)</w:t>
      </w:r>
    </w:p>
    <w:p w14:paraId="0D377E63" w14:textId="77777777" w:rsidR="001234CA" w:rsidRPr="001234CA" w:rsidRDefault="001234CA" w:rsidP="00BD7341">
      <w:pPr>
        <w:spacing w:after="0" w:line="240" w:lineRule="auto"/>
        <w:ind w:left="567" w:firstLine="141"/>
        <w:jc w:val="both"/>
        <w:rPr>
          <w:rFonts w:ascii="Arial Narrow" w:hAnsi="Arial Narrow" w:cs="Tahoma"/>
          <w:i/>
        </w:rPr>
      </w:pPr>
    </w:p>
    <w:p w14:paraId="6C5A6470" w14:textId="576BCA0D" w:rsidR="00BC2782" w:rsidRPr="0005272B" w:rsidRDefault="001234CA" w:rsidP="00BD7341">
      <w:pPr>
        <w:spacing w:after="0" w:line="240" w:lineRule="auto"/>
        <w:ind w:firstLine="567"/>
        <w:jc w:val="both"/>
        <w:rPr>
          <w:rFonts w:ascii="Tahoma" w:hAnsi="Tahoma" w:cs="Tahoma"/>
        </w:rPr>
      </w:pPr>
      <w:r>
        <w:rPr>
          <w:rFonts w:ascii="Tahoma" w:hAnsi="Tahoma" w:cs="Tahoma"/>
        </w:rPr>
        <w:t>(…)</w:t>
      </w:r>
    </w:p>
    <w:p w14:paraId="2286D510" w14:textId="77777777" w:rsidR="002C03FA" w:rsidRDefault="002C03FA" w:rsidP="00BD7341">
      <w:pPr>
        <w:spacing w:after="0" w:line="240" w:lineRule="auto"/>
        <w:ind w:left="567" w:firstLine="141"/>
        <w:jc w:val="both"/>
        <w:rPr>
          <w:rFonts w:ascii="Tahoma" w:hAnsi="Tahoma" w:cs="Tahoma"/>
        </w:rPr>
      </w:pPr>
    </w:p>
    <w:p w14:paraId="4CAFCB4F" w14:textId="6EB445A0" w:rsidR="001234CA" w:rsidRDefault="001234CA" w:rsidP="00BD7341">
      <w:pPr>
        <w:spacing w:after="0" w:line="240" w:lineRule="auto"/>
        <w:ind w:left="567"/>
        <w:jc w:val="both"/>
        <w:rPr>
          <w:rFonts w:ascii="Arial Narrow" w:hAnsi="Arial Narrow" w:cs="Tahoma"/>
        </w:rPr>
      </w:pPr>
      <w:r w:rsidRPr="001234CA">
        <w:rPr>
          <w:rFonts w:ascii="Arial Narrow" w:hAnsi="Arial Narrow" w:cs="Tahoma"/>
        </w:rPr>
        <w:t xml:space="preserve">Para establecer la titularidad del derecho de dominio del medio de transporte </w:t>
      </w:r>
      <w:r w:rsidRPr="001234CA">
        <w:rPr>
          <w:rFonts w:ascii="Arial Narrow" w:hAnsi="Arial Narrow" w:cs="Tahoma"/>
          <w:u w:val="single"/>
        </w:rPr>
        <w:t>y verificar la procedencia y la legalidad del medio de transporte</w:t>
      </w:r>
      <w:r w:rsidRPr="001234CA">
        <w:rPr>
          <w:rFonts w:ascii="Arial Narrow" w:hAnsi="Arial Narrow" w:cs="Tahoma"/>
        </w:rPr>
        <w:t>, y de los bienes y objetos transportados.</w:t>
      </w:r>
      <w:r w:rsidRPr="001234CA">
        <w:rPr>
          <w:rFonts w:ascii="Arial Narrow" w:hAnsi="Arial Narrow" w:cs="Tahoma"/>
          <w:i/>
        </w:rPr>
        <w:t xml:space="preserve"> </w:t>
      </w:r>
      <w:r>
        <w:rPr>
          <w:rFonts w:ascii="Arial Narrow" w:hAnsi="Arial Narrow" w:cs="Tahoma"/>
          <w:i/>
        </w:rPr>
        <w:t>(Subraya fuera del texto)</w:t>
      </w:r>
    </w:p>
    <w:p w14:paraId="35687918" w14:textId="77777777" w:rsidR="001234CA" w:rsidRDefault="001234CA" w:rsidP="00BD7341">
      <w:pPr>
        <w:spacing w:after="0" w:line="276" w:lineRule="auto"/>
        <w:ind w:left="567"/>
        <w:jc w:val="both"/>
        <w:rPr>
          <w:rFonts w:ascii="Arial Narrow" w:hAnsi="Arial Narrow" w:cs="Tahoma"/>
        </w:rPr>
      </w:pPr>
    </w:p>
    <w:p w14:paraId="744AC771" w14:textId="5BEF1313" w:rsidR="00335709" w:rsidRDefault="001234CA" w:rsidP="00BD7341">
      <w:pPr>
        <w:spacing w:after="0" w:line="276" w:lineRule="auto"/>
        <w:jc w:val="both"/>
        <w:rPr>
          <w:rFonts w:ascii="Tahoma" w:hAnsi="Tahoma" w:cs="Tahoma"/>
        </w:rPr>
      </w:pPr>
      <w:r>
        <w:rPr>
          <w:rFonts w:ascii="Tahoma" w:hAnsi="Tahoma" w:cs="Tahoma"/>
        </w:rPr>
        <w:tab/>
        <w:t>De la interpretación de esta norma, se puede deducir que el establecer la legalidad del medio de transporte,</w:t>
      </w:r>
      <w:r w:rsidR="00587574">
        <w:rPr>
          <w:rFonts w:ascii="Tahoma" w:hAnsi="Tahoma" w:cs="Tahoma"/>
        </w:rPr>
        <w:t xml:space="preserve"> entre cuyos requisitos está portar un SOAT vigente</w:t>
      </w:r>
      <w:r>
        <w:rPr>
          <w:rFonts w:ascii="Tahoma" w:hAnsi="Tahoma" w:cs="Tahoma"/>
        </w:rPr>
        <w:t>, es una de las causales que el legislador dispuso para que la Policía pudiese efectuar el registro de vehículos, lo que no resulta  violatorio de la Constitución</w:t>
      </w:r>
      <w:r w:rsidR="00587574">
        <w:rPr>
          <w:rFonts w:ascii="Tahoma" w:hAnsi="Tahoma" w:cs="Tahoma"/>
        </w:rPr>
        <w:t>.</w:t>
      </w:r>
    </w:p>
    <w:p w14:paraId="74F26C99" w14:textId="77777777" w:rsidR="00CB1707" w:rsidRDefault="00CB1707" w:rsidP="00BD7341">
      <w:pPr>
        <w:spacing w:after="0" w:line="276" w:lineRule="auto"/>
        <w:ind w:firstLine="709"/>
        <w:jc w:val="both"/>
        <w:rPr>
          <w:rFonts w:ascii="Tahoma" w:hAnsi="Tahoma" w:cs="Tahoma"/>
        </w:rPr>
      </w:pPr>
    </w:p>
    <w:p w14:paraId="21737345" w14:textId="15CB8DD2" w:rsidR="007A3EBA" w:rsidRPr="0005272B" w:rsidRDefault="00587574" w:rsidP="00BD7341">
      <w:pPr>
        <w:spacing w:after="0" w:line="276" w:lineRule="auto"/>
        <w:ind w:firstLine="709"/>
        <w:jc w:val="both"/>
        <w:rPr>
          <w:rFonts w:ascii="Tahoma" w:hAnsi="Tahoma" w:cs="Tahoma"/>
        </w:rPr>
      </w:pPr>
      <w:r>
        <w:rPr>
          <w:rFonts w:ascii="Tahoma" w:hAnsi="Tahoma" w:cs="Tahoma"/>
        </w:rPr>
        <w:t>En consecuencia</w:t>
      </w:r>
      <w:r w:rsidR="00A12DE6">
        <w:rPr>
          <w:rFonts w:ascii="Tahoma" w:hAnsi="Tahoma" w:cs="Tahoma"/>
        </w:rPr>
        <w:t xml:space="preserve">, no se puede decir que a la señora </w:t>
      </w:r>
      <w:proofErr w:type="spellStart"/>
      <w:r w:rsidR="00A12DE6">
        <w:rPr>
          <w:rFonts w:ascii="Tahoma" w:hAnsi="Tahoma" w:cs="Tahoma"/>
        </w:rPr>
        <w:t>Aleyda</w:t>
      </w:r>
      <w:proofErr w:type="spellEnd"/>
      <w:r w:rsidR="00A12DE6">
        <w:rPr>
          <w:rFonts w:ascii="Tahoma" w:hAnsi="Tahoma" w:cs="Tahoma"/>
        </w:rPr>
        <w:t xml:space="preserve"> Gil Díaz le fue vulnerado su derecho al debido proceso, puesto que el comparendo que se le realizó el pasado 14 de julio de 2018, fue adelantado por la autoridad competente, esto es</w:t>
      </w:r>
      <w:r>
        <w:rPr>
          <w:rFonts w:ascii="Tahoma" w:hAnsi="Tahoma" w:cs="Tahoma"/>
        </w:rPr>
        <w:t>,</w:t>
      </w:r>
      <w:r w:rsidR="00A12DE6">
        <w:rPr>
          <w:rFonts w:ascii="Tahoma" w:hAnsi="Tahoma" w:cs="Tahoma"/>
        </w:rPr>
        <w:t xml:space="preserve"> un agente de </w:t>
      </w:r>
      <w:r w:rsidR="00180071">
        <w:rPr>
          <w:rFonts w:ascii="Tahoma" w:hAnsi="Tahoma" w:cs="Tahoma"/>
        </w:rPr>
        <w:t>tránsito</w:t>
      </w:r>
      <w:r w:rsidR="00A12DE6">
        <w:rPr>
          <w:rFonts w:ascii="Tahoma" w:hAnsi="Tahoma" w:cs="Tahoma"/>
        </w:rPr>
        <w:t xml:space="preserve"> inscrito al Ins</w:t>
      </w:r>
      <w:r w:rsidR="00EF76F7">
        <w:rPr>
          <w:rFonts w:ascii="Tahoma" w:hAnsi="Tahoma" w:cs="Tahoma"/>
        </w:rPr>
        <w:t xml:space="preserve">tituto </w:t>
      </w:r>
      <w:r>
        <w:rPr>
          <w:rFonts w:ascii="Tahoma" w:hAnsi="Tahoma" w:cs="Tahoma"/>
        </w:rPr>
        <w:t>de Movilidad de Pereira; se basó</w:t>
      </w:r>
      <w:r w:rsidR="00EF76F7">
        <w:rPr>
          <w:rFonts w:ascii="Tahoma" w:hAnsi="Tahoma" w:cs="Tahoma"/>
        </w:rPr>
        <w:t xml:space="preserve"> en una conducta sancionable como lo es c</w:t>
      </w:r>
      <w:r w:rsidR="00EF76F7" w:rsidRPr="00EF76F7">
        <w:rPr>
          <w:rFonts w:ascii="Tahoma" w:hAnsi="Tahoma" w:cs="Tahoma"/>
        </w:rPr>
        <w:t>onducir sin portar l</w:t>
      </w:r>
      <w:r w:rsidR="00EF76F7">
        <w:rPr>
          <w:rFonts w:ascii="Tahoma" w:hAnsi="Tahoma" w:cs="Tahoma"/>
        </w:rPr>
        <w:t>os seguros ordenados por la ley</w:t>
      </w:r>
      <w:r w:rsidR="00EF76F7">
        <w:rPr>
          <w:rStyle w:val="Refdenotaalpie"/>
          <w:rFonts w:ascii="Tahoma" w:hAnsi="Tahoma" w:cs="Tahoma"/>
        </w:rPr>
        <w:footnoteReference w:id="3"/>
      </w:r>
      <w:r w:rsidR="00EF76F7">
        <w:rPr>
          <w:rFonts w:ascii="Tahoma" w:hAnsi="Tahoma" w:cs="Tahoma"/>
        </w:rPr>
        <w:t xml:space="preserve">; se le indicó sobre el derecho a la reducción de la multa; y se le asignó fecha para audiencia </w:t>
      </w:r>
      <w:proofErr w:type="spellStart"/>
      <w:r w:rsidR="00EF76F7">
        <w:rPr>
          <w:rFonts w:ascii="Tahoma" w:hAnsi="Tahoma" w:cs="Tahoma"/>
        </w:rPr>
        <w:t>publica</w:t>
      </w:r>
      <w:proofErr w:type="spellEnd"/>
      <w:r w:rsidR="00EF76F7">
        <w:rPr>
          <w:rFonts w:ascii="Tahoma" w:hAnsi="Tahoma" w:cs="Tahoma"/>
        </w:rPr>
        <w:t xml:space="preserve"> en la que podrá aportar pruebas y ejercer su derecho de defensa, siendo esta audiencia </w:t>
      </w:r>
      <w:r w:rsidR="007A3EBA">
        <w:rPr>
          <w:rFonts w:ascii="Tahoma" w:hAnsi="Tahoma" w:cs="Tahoma"/>
        </w:rPr>
        <w:t>el espacio indicado para resolver la controversia.</w:t>
      </w:r>
    </w:p>
    <w:p w14:paraId="40278675" w14:textId="77777777" w:rsidR="00363282" w:rsidRPr="0005272B" w:rsidRDefault="00363282" w:rsidP="00BD7341">
      <w:pPr>
        <w:pStyle w:val="Sinespaciado"/>
        <w:spacing w:line="276" w:lineRule="auto"/>
        <w:jc w:val="both"/>
        <w:rPr>
          <w:rFonts w:ascii="Tahoma" w:hAnsi="Tahoma" w:cs="Tahoma"/>
        </w:rPr>
      </w:pPr>
    </w:p>
    <w:p w14:paraId="503535C9" w14:textId="11766A95" w:rsidR="00C73708" w:rsidRPr="0005272B" w:rsidRDefault="007E1818" w:rsidP="00BD7341">
      <w:pPr>
        <w:spacing w:after="0" w:line="276" w:lineRule="auto"/>
        <w:ind w:firstLine="708"/>
        <w:jc w:val="both"/>
        <w:rPr>
          <w:rFonts w:ascii="Tahoma" w:hAnsi="Tahoma" w:cs="Tahoma"/>
          <w:lang w:eastAsia="es-CO"/>
        </w:rPr>
      </w:pPr>
      <w:r w:rsidRPr="0005272B">
        <w:rPr>
          <w:rFonts w:ascii="Tahoma" w:hAnsi="Tahoma" w:cs="Tahoma"/>
          <w:lang w:eastAsia="es-CO"/>
        </w:rPr>
        <w:t xml:space="preserve">En </w:t>
      </w:r>
      <w:r w:rsidR="00E458AE" w:rsidRPr="0005272B">
        <w:rPr>
          <w:rFonts w:ascii="Tahoma" w:hAnsi="Tahoma" w:cs="Tahoma"/>
          <w:lang w:eastAsia="es-CO"/>
        </w:rPr>
        <w:t>mérito</w:t>
      </w:r>
      <w:r w:rsidRPr="0005272B">
        <w:rPr>
          <w:rFonts w:ascii="Tahoma" w:hAnsi="Tahoma" w:cs="Tahoma"/>
          <w:lang w:eastAsia="es-CO"/>
        </w:rPr>
        <w:t xml:space="preserve"> de lo expuesto</w:t>
      </w:r>
      <w:r w:rsidR="00C73708" w:rsidRPr="0005272B">
        <w:rPr>
          <w:rFonts w:ascii="Tahoma" w:hAnsi="Tahoma" w:cs="Tahoma"/>
          <w:lang w:eastAsia="es-CO"/>
        </w:rPr>
        <w:t xml:space="preserve">, la </w:t>
      </w:r>
      <w:r w:rsidR="00C73708" w:rsidRPr="0005272B">
        <w:rPr>
          <w:rFonts w:ascii="Tahoma" w:hAnsi="Tahoma" w:cs="Tahoma"/>
          <w:b/>
          <w:lang w:eastAsia="es-CO"/>
        </w:rPr>
        <w:t xml:space="preserve">Sala </w:t>
      </w:r>
      <w:r w:rsidR="00AD6241" w:rsidRPr="0005272B">
        <w:rPr>
          <w:rFonts w:ascii="Tahoma" w:hAnsi="Tahoma" w:cs="Tahoma"/>
          <w:b/>
          <w:lang w:eastAsia="es-CO"/>
        </w:rPr>
        <w:t xml:space="preserve"> </w:t>
      </w:r>
      <w:r w:rsidR="00C73708" w:rsidRPr="0005272B">
        <w:rPr>
          <w:rFonts w:ascii="Tahoma" w:hAnsi="Tahoma" w:cs="Tahoma"/>
          <w:b/>
          <w:lang w:eastAsia="es-CO"/>
        </w:rPr>
        <w:t>de Decisión Laboral del Tribunal Superior del Distrito Judicial de Pereira</w:t>
      </w:r>
      <w:r w:rsidR="00C73708" w:rsidRPr="0005272B">
        <w:rPr>
          <w:rFonts w:ascii="Tahoma" w:hAnsi="Tahoma" w:cs="Tahoma"/>
          <w:lang w:eastAsia="es-CO"/>
        </w:rPr>
        <w:t>, en nombre del Pueblo y por autoridad de la Constitución y la ley,</w:t>
      </w:r>
    </w:p>
    <w:p w14:paraId="245D4E04" w14:textId="77777777" w:rsidR="00013D97" w:rsidRPr="0005272B" w:rsidRDefault="00013D97" w:rsidP="00BD7341">
      <w:pPr>
        <w:pStyle w:val="Sinespaciado"/>
        <w:spacing w:line="276" w:lineRule="auto"/>
        <w:rPr>
          <w:rFonts w:ascii="Tahoma" w:hAnsi="Tahoma" w:cs="Tahoma"/>
          <w:lang w:eastAsia="es-CO"/>
        </w:rPr>
      </w:pPr>
    </w:p>
    <w:p w14:paraId="2A86BBCF" w14:textId="77777777" w:rsidR="00C73708" w:rsidRPr="0005272B" w:rsidRDefault="00C73708" w:rsidP="00BD7341">
      <w:pPr>
        <w:pStyle w:val="Ttulo4"/>
        <w:spacing w:line="276" w:lineRule="auto"/>
        <w:rPr>
          <w:rFonts w:ascii="Tahoma" w:hAnsi="Tahoma" w:cs="Tahoma"/>
          <w:sz w:val="22"/>
          <w:szCs w:val="22"/>
        </w:rPr>
      </w:pPr>
      <w:r w:rsidRPr="0005272B">
        <w:rPr>
          <w:rFonts w:ascii="Tahoma" w:hAnsi="Tahoma" w:cs="Tahoma"/>
          <w:sz w:val="22"/>
          <w:szCs w:val="22"/>
        </w:rPr>
        <w:t>RESUELVE</w:t>
      </w:r>
    </w:p>
    <w:p w14:paraId="0DDFAB33" w14:textId="77777777" w:rsidR="00C73708" w:rsidRPr="0005272B" w:rsidRDefault="00C73708" w:rsidP="00BD7341">
      <w:pPr>
        <w:pStyle w:val="Sinespaciado"/>
        <w:spacing w:line="276" w:lineRule="auto"/>
        <w:rPr>
          <w:rFonts w:ascii="Tahoma" w:hAnsi="Tahoma" w:cs="Tahoma"/>
        </w:rPr>
      </w:pPr>
    </w:p>
    <w:p w14:paraId="09C886F3" w14:textId="71C8F9E5" w:rsidR="002A3B6D" w:rsidRDefault="00D5212A" w:rsidP="00BD7341">
      <w:pPr>
        <w:spacing w:after="0" w:line="276" w:lineRule="auto"/>
        <w:ind w:right="3" w:firstLine="708"/>
        <w:jc w:val="both"/>
        <w:rPr>
          <w:rFonts w:ascii="Tahoma" w:eastAsia="Calibri" w:hAnsi="Tahoma" w:cs="Tahoma"/>
          <w:bCs/>
        </w:rPr>
      </w:pPr>
      <w:r w:rsidRPr="0005272B">
        <w:rPr>
          <w:rFonts w:ascii="Tahoma" w:eastAsia="Calibri" w:hAnsi="Tahoma" w:cs="Tahoma"/>
          <w:b/>
          <w:bCs/>
        </w:rPr>
        <w:t xml:space="preserve">PRIMERO: </w:t>
      </w:r>
      <w:r w:rsidR="00E1180E">
        <w:rPr>
          <w:rFonts w:ascii="Tahoma" w:eastAsia="Calibri" w:hAnsi="Tahoma" w:cs="Tahoma"/>
          <w:b/>
          <w:bCs/>
        </w:rPr>
        <w:t xml:space="preserve">CONFIRMAR </w:t>
      </w:r>
      <w:r w:rsidR="00FF39C8" w:rsidRPr="0005272B">
        <w:rPr>
          <w:rFonts w:ascii="Tahoma" w:eastAsia="Calibri" w:hAnsi="Tahoma" w:cs="Tahoma"/>
          <w:bCs/>
        </w:rPr>
        <w:t xml:space="preserve">la sentencia proferida por el Juzgado </w:t>
      </w:r>
      <w:r w:rsidR="00E1180E">
        <w:rPr>
          <w:rFonts w:ascii="Tahoma" w:eastAsia="Calibri" w:hAnsi="Tahoma" w:cs="Tahoma"/>
          <w:bCs/>
        </w:rPr>
        <w:t xml:space="preserve">Cuarto </w:t>
      </w:r>
      <w:r w:rsidR="00FF39C8" w:rsidRPr="0005272B">
        <w:rPr>
          <w:rFonts w:ascii="Tahoma" w:eastAsia="Calibri" w:hAnsi="Tahoma" w:cs="Tahoma"/>
          <w:bCs/>
        </w:rPr>
        <w:t>Labor</w:t>
      </w:r>
      <w:r w:rsidR="00E1180E">
        <w:rPr>
          <w:rFonts w:ascii="Tahoma" w:eastAsia="Calibri" w:hAnsi="Tahoma" w:cs="Tahoma"/>
          <w:bCs/>
        </w:rPr>
        <w:t>al del Circuito de Pereira el 2 de agosto de 2018</w:t>
      </w:r>
      <w:r w:rsidR="007A3EBA">
        <w:rPr>
          <w:rFonts w:ascii="Tahoma" w:eastAsia="Calibri" w:hAnsi="Tahoma" w:cs="Tahoma"/>
          <w:bCs/>
        </w:rPr>
        <w:t>, pero por las razones aquí expuestas</w:t>
      </w:r>
      <w:r w:rsidR="00E1180E">
        <w:rPr>
          <w:rFonts w:ascii="Tahoma" w:eastAsia="Calibri" w:hAnsi="Tahoma" w:cs="Tahoma"/>
          <w:bCs/>
        </w:rPr>
        <w:t>.</w:t>
      </w:r>
    </w:p>
    <w:p w14:paraId="5F3031F6" w14:textId="77777777" w:rsidR="00E1180E" w:rsidRPr="0005272B" w:rsidRDefault="00E1180E" w:rsidP="00BD7341">
      <w:pPr>
        <w:spacing w:after="0" w:line="276" w:lineRule="auto"/>
        <w:ind w:right="3" w:firstLine="708"/>
        <w:jc w:val="both"/>
        <w:rPr>
          <w:rFonts w:ascii="Tahoma" w:eastAsia="Calibri" w:hAnsi="Tahoma" w:cs="Tahoma"/>
          <w:bCs/>
        </w:rPr>
      </w:pPr>
    </w:p>
    <w:p w14:paraId="18CB4D71" w14:textId="77777777" w:rsidR="00E1180E" w:rsidRPr="00414757" w:rsidRDefault="00E1180E" w:rsidP="00BD7341">
      <w:pPr>
        <w:spacing w:after="0" w:line="276" w:lineRule="auto"/>
        <w:ind w:right="3" w:firstLine="708"/>
        <w:jc w:val="both"/>
        <w:rPr>
          <w:rFonts w:ascii="Tahoma" w:eastAsia="Calibri" w:hAnsi="Tahoma" w:cs="Tahoma"/>
          <w:b/>
          <w:bCs/>
        </w:rPr>
      </w:pPr>
      <w:r>
        <w:rPr>
          <w:rFonts w:ascii="Tahoma" w:eastAsia="Calibri" w:hAnsi="Tahoma" w:cs="Tahoma"/>
          <w:b/>
          <w:bCs/>
        </w:rPr>
        <w:t>SEGUNDO</w:t>
      </w:r>
      <w:r w:rsidRPr="00414757">
        <w:rPr>
          <w:rFonts w:ascii="Tahoma" w:eastAsia="Calibri" w:hAnsi="Tahoma" w:cs="Tahoma"/>
          <w:b/>
          <w:bCs/>
        </w:rPr>
        <w:t xml:space="preserve">: </w:t>
      </w:r>
      <w:r w:rsidRPr="00414757">
        <w:rPr>
          <w:rFonts w:ascii="Tahoma" w:eastAsia="Calibri" w:hAnsi="Tahoma" w:cs="Tahoma"/>
          <w:bCs/>
        </w:rPr>
        <w:t>Notifíquese la decisión por el medio más eficaz</w:t>
      </w:r>
      <w:r w:rsidRPr="00414757">
        <w:rPr>
          <w:rFonts w:ascii="Tahoma" w:eastAsia="Calibri" w:hAnsi="Tahoma" w:cs="Tahoma"/>
          <w:b/>
          <w:bCs/>
        </w:rPr>
        <w:t xml:space="preserve">. </w:t>
      </w:r>
    </w:p>
    <w:p w14:paraId="4A669AC7" w14:textId="77777777" w:rsidR="00E1180E" w:rsidRPr="00414757" w:rsidRDefault="00E1180E" w:rsidP="00BD7341">
      <w:pPr>
        <w:pStyle w:val="Sinespaciado"/>
        <w:spacing w:line="276" w:lineRule="auto"/>
      </w:pPr>
    </w:p>
    <w:p w14:paraId="5D4C9D02" w14:textId="77777777" w:rsidR="00E1180E" w:rsidRPr="00414757" w:rsidRDefault="00E1180E" w:rsidP="00BD7341">
      <w:pPr>
        <w:spacing w:after="0" w:line="276" w:lineRule="auto"/>
        <w:ind w:right="3" w:firstLine="708"/>
        <w:jc w:val="both"/>
        <w:rPr>
          <w:rFonts w:ascii="Tahoma" w:hAnsi="Tahoma" w:cs="Tahoma"/>
          <w:iCs/>
        </w:rPr>
      </w:pPr>
      <w:r>
        <w:rPr>
          <w:rFonts w:ascii="Tahoma" w:eastAsia="Calibri" w:hAnsi="Tahoma" w:cs="Tahoma"/>
          <w:b/>
          <w:bCs/>
        </w:rPr>
        <w:t>TERCERO</w:t>
      </w:r>
      <w:r w:rsidRPr="00414757">
        <w:rPr>
          <w:rFonts w:ascii="Tahoma" w:eastAsia="Calibri" w:hAnsi="Tahoma" w:cs="Tahoma"/>
          <w:b/>
          <w:bCs/>
        </w:rPr>
        <w:t xml:space="preserve">: </w:t>
      </w:r>
      <w:r w:rsidRPr="00414757">
        <w:rPr>
          <w:rFonts w:ascii="Tahoma" w:eastAsia="Calibri" w:hAnsi="Tahoma" w:cs="Tahoma"/>
          <w:bCs/>
        </w:rPr>
        <w:t>Remítase el expediente a la Corte Constitucional para su eventual revisión, conforme al artículo 31 del Decreto 2591 de 1991.</w:t>
      </w:r>
    </w:p>
    <w:p w14:paraId="50973F66" w14:textId="77777777" w:rsidR="00C73708" w:rsidRPr="00927817" w:rsidRDefault="00C73708" w:rsidP="00BD7341">
      <w:pPr>
        <w:pStyle w:val="Sinespaciado"/>
        <w:spacing w:line="276" w:lineRule="auto"/>
      </w:pPr>
    </w:p>
    <w:p w14:paraId="556810FB" w14:textId="77777777" w:rsidR="00C73708" w:rsidRPr="00927817" w:rsidRDefault="00C73708" w:rsidP="00BD7341">
      <w:pPr>
        <w:pStyle w:val="Prrafodelista"/>
        <w:suppressAutoHyphens/>
        <w:spacing w:after="0" w:line="276" w:lineRule="auto"/>
        <w:jc w:val="both"/>
        <w:rPr>
          <w:rFonts w:ascii="Tahoma" w:hAnsi="Tahoma" w:cs="Tahoma"/>
        </w:rPr>
      </w:pPr>
      <w:r w:rsidRPr="00927817">
        <w:rPr>
          <w:rFonts w:ascii="Tahoma" w:hAnsi="Tahoma" w:cs="Tahoma"/>
        </w:rPr>
        <w:t xml:space="preserve">Notifíquese y Cúmplase </w:t>
      </w:r>
    </w:p>
    <w:p w14:paraId="1334D556" w14:textId="77777777" w:rsidR="00E66AA6" w:rsidRDefault="00E66AA6" w:rsidP="00BD7341">
      <w:pPr>
        <w:pStyle w:val="Sinespaciado"/>
        <w:spacing w:line="276" w:lineRule="auto"/>
      </w:pPr>
    </w:p>
    <w:p w14:paraId="18878F63" w14:textId="77777777" w:rsidR="001F78A8" w:rsidRPr="00927817" w:rsidRDefault="001F78A8" w:rsidP="00BD7341">
      <w:pPr>
        <w:pStyle w:val="Sinespaciado"/>
        <w:spacing w:line="276" w:lineRule="auto"/>
      </w:pPr>
    </w:p>
    <w:p w14:paraId="79DA4CCF" w14:textId="5A6FE3B9" w:rsidR="00576DAD" w:rsidRPr="00927817" w:rsidRDefault="00347D0A" w:rsidP="00347D0A">
      <w:pPr>
        <w:pStyle w:val="Sinespaciado"/>
        <w:jc w:val="center"/>
      </w:pPr>
      <w:r>
        <w:t xml:space="preserve">                                      </w:t>
      </w:r>
      <w:r>
        <w:rPr>
          <w:noProof/>
          <w:lang w:eastAsia="es-ES"/>
        </w:rPr>
        <w:drawing>
          <wp:inline distT="0" distB="0" distL="0" distR="0" wp14:anchorId="58BE14F8" wp14:editId="48FAB580">
            <wp:extent cx="4340143" cy="1743075"/>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2663" t="63055" r="9908" b="21792"/>
                    <a:stretch/>
                  </pic:blipFill>
                  <pic:spPr bwMode="auto">
                    <a:xfrm>
                      <a:off x="0" y="0"/>
                      <a:ext cx="4344205" cy="1744706"/>
                    </a:xfrm>
                    <a:prstGeom prst="rect">
                      <a:avLst/>
                    </a:prstGeom>
                    <a:ln>
                      <a:noFill/>
                    </a:ln>
                    <a:extLst>
                      <a:ext uri="{53640926-AAD7-44D8-BBD7-CCE9431645EC}">
                        <a14:shadowObscured xmlns:a14="http://schemas.microsoft.com/office/drawing/2010/main"/>
                      </a:ext>
                    </a:extLst>
                  </pic:spPr>
                </pic:pic>
              </a:graphicData>
            </a:graphic>
          </wp:inline>
        </w:drawing>
      </w:r>
    </w:p>
    <w:p w14:paraId="4381FC57" w14:textId="77777777" w:rsidR="00E66AA6" w:rsidRPr="00927817" w:rsidRDefault="00E66AA6" w:rsidP="00BD7341">
      <w:pPr>
        <w:pStyle w:val="Sinespaciado"/>
      </w:pPr>
    </w:p>
    <w:p w14:paraId="46C18B86" w14:textId="1159ACA6" w:rsidR="00576DAD" w:rsidRPr="00927817" w:rsidRDefault="00576DAD" w:rsidP="00BD7341">
      <w:pPr>
        <w:spacing w:after="0" w:line="240" w:lineRule="auto"/>
        <w:ind w:left="360"/>
        <w:rPr>
          <w:rFonts w:ascii="Tahoma" w:hAnsi="Tahoma" w:cs="Tahoma"/>
        </w:rPr>
      </w:pPr>
      <w:r w:rsidRPr="00927817">
        <w:rPr>
          <w:rFonts w:ascii="Tahoma" w:hAnsi="Tahoma" w:cs="Tahoma"/>
          <w:b/>
        </w:rPr>
        <w:tab/>
      </w:r>
    </w:p>
    <w:p w14:paraId="63A1A374" w14:textId="77777777" w:rsidR="004A6D9E" w:rsidRPr="00927817" w:rsidRDefault="004A6D9E" w:rsidP="00BD7341">
      <w:pPr>
        <w:pStyle w:val="Sinespaciado"/>
        <w:rPr>
          <w:b/>
        </w:rPr>
      </w:pPr>
    </w:p>
    <w:p w14:paraId="48902D52" w14:textId="77777777" w:rsidR="00AD2034" w:rsidRDefault="00AD2034" w:rsidP="00BD7341">
      <w:pPr>
        <w:pStyle w:val="Sinespaciado"/>
        <w:rPr>
          <w:b/>
        </w:rPr>
      </w:pPr>
    </w:p>
    <w:p w14:paraId="5511C72A" w14:textId="77777777" w:rsidR="00347D0A" w:rsidRPr="00927817" w:rsidRDefault="00347D0A" w:rsidP="00BD7341">
      <w:pPr>
        <w:pStyle w:val="Sinespaciado"/>
        <w:rPr>
          <w:b/>
        </w:rPr>
      </w:pPr>
    </w:p>
    <w:p w14:paraId="3A4195DC" w14:textId="77777777" w:rsidR="000E5DC2" w:rsidRPr="00927817" w:rsidRDefault="000E5DC2" w:rsidP="00BD7341">
      <w:pPr>
        <w:pStyle w:val="Sinespaciado"/>
        <w:rPr>
          <w:b/>
        </w:rPr>
      </w:pPr>
    </w:p>
    <w:p w14:paraId="011EF46A" w14:textId="77777777" w:rsidR="000E5DC2" w:rsidRPr="00927817" w:rsidRDefault="000E5DC2" w:rsidP="00BD7341">
      <w:pPr>
        <w:pStyle w:val="Sinespaciado"/>
        <w:rPr>
          <w:b/>
        </w:rPr>
      </w:pPr>
    </w:p>
    <w:p w14:paraId="26E6997B" w14:textId="77777777" w:rsidR="003F73C8" w:rsidRPr="00927817" w:rsidRDefault="003F73C8" w:rsidP="00BD7341">
      <w:pPr>
        <w:tabs>
          <w:tab w:val="left" w:pos="3960"/>
        </w:tabs>
        <w:spacing w:after="0" w:line="240" w:lineRule="auto"/>
        <w:jc w:val="center"/>
        <w:rPr>
          <w:rFonts w:ascii="Tahoma" w:hAnsi="Tahoma" w:cs="Tahoma"/>
          <w:b/>
        </w:rPr>
      </w:pPr>
    </w:p>
    <w:p w14:paraId="5E276BEB" w14:textId="3F8CECE8" w:rsidR="00C73708" w:rsidRPr="00927817" w:rsidRDefault="00583891" w:rsidP="00BD7341">
      <w:pPr>
        <w:tabs>
          <w:tab w:val="left" w:pos="3960"/>
        </w:tabs>
        <w:spacing w:after="0" w:line="240" w:lineRule="auto"/>
        <w:jc w:val="center"/>
        <w:rPr>
          <w:rFonts w:ascii="Tahoma" w:hAnsi="Tahoma" w:cs="Tahoma"/>
          <w:b/>
        </w:rPr>
      </w:pPr>
      <w:r w:rsidRPr="00927817">
        <w:rPr>
          <w:rFonts w:ascii="Tahoma" w:hAnsi="Tahoma" w:cs="Tahoma"/>
          <w:b/>
        </w:rPr>
        <w:t xml:space="preserve">OLGA LUCÍA HOYOS SEPULVEDA                                        </w:t>
      </w:r>
      <w:r w:rsidR="00C73708" w:rsidRPr="00927817">
        <w:rPr>
          <w:rFonts w:ascii="Tahoma" w:hAnsi="Tahoma" w:cs="Tahoma"/>
          <w:b/>
        </w:rPr>
        <w:t>JULIO C</w:t>
      </w:r>
      <w:r w:rsidR="00931072" w:rsidRPr="00927817">
        <w:rPr>
          <w:rFonts w:ascii="Tahoma" w:hAnsi="Tahoma" w:cs="Tahoma"/>
          <w:b/>
        </w:rPr>
        <w:t>É</w:t>
      </w:r>
      <w:r w:rsidR="00C73708" w:rsidRPr="00927817">
        <w:rPr>
          <w:rFonts w:ascii="Tahoma" w:hAnsi="Tahoma" w:cs="Tahoma"/>
          <w:b/>
        </w:rPr>
        <w:t xml:space="preserve">SAR SALAZAR MUÑOZ      </w:t>
      </w:r>
      <w:r w:rsidR="00B11E83" w:rsidRPr="00927817">
        <w:rPr>
          <w:rFonts w:ascii="Tahoma" w:hAnsi="Tahoma" w:cs="Tahoma"/>
          <w:b/>
        </w:rPr>
        <w:t xml:space="preserve">              </w:t>
      </w:r>
      <w:r w:rsidR="00C73708" w:rsidRPr="00927817">
        <w:rPr>
          <w:rFonts w:ascii="Tahoma" w:hAnsi="Tahoma" w:cs="Tahoma"/>
          <w:b/>
        </w:rPr>
        <w:t xml:space="preserve">      </w:t>
      </w:r>
    </w:p>
    <w:p w14:paraId="2963FB00" w14:textId="2F5FDE5B" w:rsidR="00C73708" w:rsidRPr="00347D0A" w:rsidRDefault="00B43190" w:rsidP="00347D0A">
      <w:pPr>
        <w:spacing w:after="0" w:line="240" w:lineRule="auto"/>
        <w:ind w:left="360"/>
        <w:rPr>
          <w:rFonts w:ascii="Tahoma" w:hAnsi="Tahoma" w:cs="Tahoma"/>
          <w:b/>
        </w:rPr>
      </w:pPr>
      <w:r w:rsidRPr="00347D0A">
        <w:rPr>
          <w:rFonts w:ascii="Tahoma" w:hAnsi="Tahoma" w:cs="Tahoma"/>
          <w:b/>
        </w:rPr>
        <w:t xml:space="preserve">         </w:t>
      </w:r>
      <w:r w:rsidR="00583891" w:rsidRPr="00347D0A">
        <w:rPr>
          <w:rFonts w:ascii="Tahoma" w:hAnsi="Tahoma" w:cs="Tahoma"/>
          <w:b/>
        </w:rPr>
        <w:t xml:space="preserve">  Magistrada                                                                             Magistrado</w:t>
      </w:r>
    </w:p>
    <w:p w14:paraId="7BA106AA" w14:textId="2B1326AF" w:rsidR="000A3D3E" w:rsidRDefault="00347D0A" w:rsidP="00BD7341">
      <w:pPr>
        <w:pStyle w:val="Sinespaciado"/>
      </w:pPr>
      <w:r>
        <w:t xml:space="preserve">                                                                                                                                              En uso de permiso</w:t>
      </w:r>
    </w:p>
    <w:p w14:paraId="6719D0AC" w14:textId="64675017" w:rsidR="00347D0A" w:rsidRPr="00927817" w:rsidRDefault="00347D0A" w:rsidP="00BD7341">
      <w:pPr>
        <w:pStyle w:val="Sinespaciado"/>
      </w:pPr>
      <w:r>
        <w:t xml:space="preserve">                                  </w:t>
      </w:r>
    </w:p>
    <w:p w14:paraId="1B9331AB" w14:textId="77777777" w:rsidR="000E5DC2" w:rsidRPr="00927817" w:rsidRDefault="000E5DC2" w:rsidP="00BD7341">
      <w:pPr>
        <w:pStyle w:val="Sinespaciado"/>
      </w:pPr>
    </w:p>
    <w:p w14:paraId="78E53892" w14:textId="77777777" w:rsidR="000E5DC2" w:rsidRPr="00927817" w:rsidRDefault="000E5DC2" w:rsidP="00BD7341">
      <w:pPr>
        <w:pStyle w:val="Sinespaciado"/>
      </w:pPr>
    </w:p>
    <w:p w14:paraId="0CB84160" w14:textId="77777777" w:rsidR="000E5DC2" w:rsidRPr="00927817" w:rsidRDefault="000E5DC2" w:rsidP="00BD7341">
      <w:pPr>
        <w:pStyle w:val="Sinespaciado"/>
      </w:pPr>
    </w:p>
    <w:p w14:paraId="03E48725" w14:textId="77777777" w:rsidR="003F73C8" w:rsidRPr="00927817" w:rsidRDefault="003F73C8" w:rsidP="00BD7341">
      <w:pPr>
        <w:spacing w:after="0" w:line="240" w:lineRule="auto"/>
        <w:jc w:val="center"/>
        <w:rPr>
          <w:rFonts w:ascii="Tahoma" w:hAnsi="Tahoma" w:cs="Tahoma"/>
          <w:b/>
        </w:rPr>
      </w:pPr>
    </w:p>
    <w:p w14:paraId="3553A5AA" w14:textId="77777777" w:rsidR="007F6C01" w:rsidRPr="00927817" w:rsidRDefault="007F6C01" w:rsidP="00BD7341">
      <w:pPr>
        <w:spacing w:after="0" w:line="240" w:lineRule="auto"/>
        <w:jc w:val="center"/>
        <w:rPr>
          <w:rFonts w:ascii="Tahoma" w:hAnsi="Tahoma" w:cs="Tahoma"/>
          <w:b/>
        </w:rPr>
      </w:pPr>
    </w:p>
    <w:p w14:paraId="3F2ADC1E" w14:textId="77777777" w:rsidR="004A6D9E" w:rsidRPr="00927817" w:rsidRDefault="004A6D9E" w:rsidP="00BD7341">
      <w:pPr>
        <w:spacing w:after="0" w:line="240" w:lineRule="auto"/>
        <w:jc w:val="center"/>
        <w:rPr>
          <w:rFonts w:ascii="Tahoma" w:hAnsi="Tahoma" w:cs="Tahoma"/>
          <w:b/>
        </w:rPr>
      </w:pPr>
    </w:p>
    <w:p w14:paraId="35CBEB49" w14:textId="77777777" w:rsidR="009B7846" w:rsidRPr="00927817" w:rsidRDefault="00EA5068" w:rsidP="00BD7341">
      <w:pPr>
        <w:spacing w:after="0" w:line="240" w:lineRule="auto"/>
        <w:jc w:val="center"/>
        <w:rPr>
          <w:rFonts w:ascii="Tahoma" w:hAnsi="Tahoma" w:cs="Tahoma"/>
          <w:b/>
        </w:rPr>
      </w:pPr>
      <w:r w:rsidRPr="00927817">
        <w:rPr>
          <w:rFonts w:ascii="Tahoma" w:hAnsi="Tahoma" w:cs="Tahoma"/>
          <w:b/>
        </w:rPr>
        <w:t>ALONSO GAVIRIA OCAMPO</w:t>
      </w:r>
    </w:p>
    <w:p w14:paraId="6B0E2DDA" w14:textId="77777777" w:rsidR="00D9634D" w:rsidRDefault="00631C71" w:rsidP="00BD7341">
      <w:pPr>
        <w:spacing w:after="0" w:line="240" w:lineRule="auto"/>
        <w:jc w:val="center"/>
        <w:rPr>
          <w:rFonts w:ascii="Tahoma" w:hAnsi="Tahoma" w:cs="Tahoma"/>
        </w:rPr>
      </w:pPr>
      <w:r w:rsidRPr="00927817">
        <w:rPr>
          <w:rFonts w:ascii="Tahoma" w:hAnsi="Tahoma" w:cs="Tahoma"/>
        </w:rPr>
        <w:lastRenderedPageBreak/>
        <w:t>Secretario</w:t>
      </w:r>
    </w:p>
    <w:p w14:paraId="68CB7A07" w14:textId="77777777" w:rsidR="00347D0A" w:rsidRDefault="00347D0A" w:rsidP="00BD7341">
      <w:pPr>
        <w:spacing w:after="0" w:line="240" w:lineRule="auto"/>
        <w:jc w:val="center"/>
        <w:rPr>
          <w:rFonts w:ascii="Tahoma" w:hAnsi="Tahoma" w:cs="Tahoma"/>
        </w:rPr>
      </w:pPr>
    </w:p>
    <w:p w14:paraId="61154F29" w14:textId="77777777" w:rsidR="00347D0A" w:rsidRDefault="00347D0A" w:rsidP="00BD7341">
      <w:pPr>
        <w:spacing w:after="0" w:line="240" w:lineRule="auto"/>
        <w:jc w:val="center"/>
        <w:rPr>
          <w:rFonts w:ascii="Tahoma" w:hAnsi="Tahoma" w:cs="Tahoma"/>
        </w:rPr>
      </w:pPr>
    </w:p>
    <w:p w14:paraId="098AB1F6" w14:textId="77777777" w:rsidR="00347D0A" w:rsidRDefault="00347D0A" w:rsidP="00BD7341">
      <w:pPr>
        <w:spacing w:after="0" w:line="240" w:lineRule="auto"/>
        <w:jc w:val="center"/>
        <w:rPr>
          <w:rFonts w:ascii="Tahoma" w:hAnsi="Tahoma" w:cs="Tahoma"/>
        </w:rPr>
      </w:pPr>
    </w:p>
    <w:p w14:paraId="28D9EA95" w14:textId="2E29961D" w:rsidR="00347D0A" w:rsidRDefault="00347D0A" w:rsidP="00BD7341">
      <w:pPr>
        <w:spacing w:after="0" w:line="240" w:lineRule="auto"/>
        <w:jc w:val="center"/>
        <w:rPr>
          <w:rFonts w:ascii="Tahoma" w:hAnsi="Tahoma" w:cs="Tahoma"/>
        </w:rPr>
      </w:pPr>
    </w:p>
    <w:p w14:paraId="4B092328" w14:textId="77777777" w:rsidR="00347D0A" w:rsidRDefault="00347D0A" w:rsidP="00BD7341">
      <w:pPr>
        <w:spacing w:after="0" w:line="240" w:lineRule="auto"/>
        <w:jc w:val="center"/>
        <w:rPr>
          <w:rFonts w:ascii="Tahoma" w:hAnsi="Tahoma" w:cs="Tahoma"/>
        </w:rPr>
      </w:pPr>
    </w:p>
    <w:p w14:paraId="389684E2" w14:textId="77777777" w:rsidR="00347D0A" w:rsidRDefault="00347D0A" w:rsidP="00BD7341">
      <w:pPr>
        <w:spacing w:after="0" w:line="240" w:lineRule="auto"/>
        <w:jc w:val="center"/>
        <w:rPr>
          <w:rFonts w:ascii="Tahoma" w:hAnsi="Tahoma" w:cs="Tahoma"/>
        </w:rPr>
      </w:pPr>
    </w:p>
    <w:p w14:paraId="0174934B" w14:textId="77777777" w:rsidR="00347D0A" w:rsidRDefault="00347D0A" w:rsidP="00BD7341">
      <w:pPr>
        <w:spacing w:after="0" w:line="240" w:lineRule="auto"/>
        <w:jc w:val="center"/>
        <w:rPr>
          <w:rFonts w:ascii="Tahoma" w:hAnsi="Tahoma" w:cs="Tahoma"/>
        </w:rPr>
      </w:pPr>
    </w:p>
    <w:p w14:paraId="704358C5" w14:textId="77777777" w:rsidR="00347D0A" w:rsidRDefault="00347D0A" w:rsidP="00BD7341">
      <w:pPr>
        <w:spacing w:after="0" w:line="240" w:lineRule="auto"/>
        <w:jc w:val="center"/>
        <w:rPr>
          <w:rFonts w:ascii="Tahoma" w:hAnsi="Tahoma" w:cs="Tahoma"/>
        </w:rPr>
      </w:pPr>
    </w:p>
    <w:p w14:paraId="62B16411" w14:textId="77777777" w:rsidR="00347D0A" w:rsidRDefault="00347D0A" w:rsidP="00BD7341">
      <w:pPr>
        <w:spacing w:after="0" w:line="240" w:lineRule="auto"/>
        <w:jc w:val="center"/>
        <w:rPr>
          <w:rFonts w:ascii="Tahoma" w:hAnsi="Tahoma" w:cs="Tahoma"/>
        </w:rPr>
      </w:pPr>
    </w:p>
    <w:p w14:paraId="4A58D823" w14:textId="77777777" w:rsidR="00347D0A" w:rsidRDefault="00347D0A" w:rsidP="00BD7341">
      <w:pPr>
        <w:spacing w:after="0" w:line="240" w:lineRule="auto"/>
        <w:jc w:val="center"/>
        <w:rPr>
          <w:rFonts w:ascii="Tahoma" w:hAnsi="Tahoma" w:cs="Tahoma"/>
        </w:rPr>
      </w:pPr>
    </w:p>
    <w:p w14:paraId="4D688923" w14:textId="77777777" w:rsidR="00347D0A" w:rsidRDefault="00347D0A" w:rsidP="00BD7341">
      <w:pPr>
        <w:spacing w:after="0" w:line="240" w:lineRule="auto"/>
        <w:jc w:val="center"/>
        <w:rPr>
          <w:rFonts w:ascii="Tahoma" w:hAnsi="Tahoma" w:cs="Tahoma"/>
        </w:rPr>
      </w:pPr>
    </w:p>
    <w:p w14:paraId="3E61D610" w14:textId="77777777" w:rsidR="00347D0A" w:rsidRDefault="00347D0A" w:rsidP="00BD7341">
      <w:pPr>
        <w:spacing w:after="0" w:line="240" w:lineRule="auto"/>
        <w:jc w:val="center"/>
        <w:rPr>
          <w:rFonts w:ascii="Tahoma" w:hAnsi="Tahoma" w:cs="Tahoma"/>
        </w:rPr>
      </w:pPr>
    </w:p>
    <w:p w14:paraId="4A5DEF31" w14:textId="77777777" w:rsidR="00347D0A" w:rsidRDefault="00347D0A" w:rsidP="00BD7341">
      <w:pPr>
        <w:spacing w:after="0" w:line="240" w:lineRule="auto"/>
        <w:jc w:val="center"/>
        <w:rPr>
          <w:rFonts w:ascii="Tahoma" w:hAnsi="Tahoma" w:cs="Tahoma"/>
        </w:rPr>
      </w:pPr>
    </w:p>
    <w:p w14:paraId="10ADFA4E" w14:textId="77777777" w:rsidR="00347D0A" w:rsidRDefault="00347D0A" w:rsidP="00BD7341">
      <w:pPr>
        <w:spacing w:after="0" w:line="240" w:lineRule="auto"/>
        <w:jc w:val="center"/>
        <w:rPr>
          <w:rFonts w:ascii="Tahoma" w:hAnsi="Tahoma" w:cs="Tahoma"/>
        </w:rPr>
      </w:pPr>
    </w:p>
    <w:p w14:paraId="7D682B18" w14:textId="77777777" w:rsidR="00347D0A" w:rsidRDefault="00347D0A" w:rsidP="00BD7341">
      <w:pPr>
        <w:spacing w:after="0" w:line="240" w:lineRule="auto"/>
        <w:jc w:val="center"/>
        <w:rPr>
          <w:rFonts w:ascii="Tahoma" w:hAnsi="Tahoma" w:cs="Tahoma"/>
        </w:rPr>
      </w:pPr>
    </w:p>
    <w:p w14:paraId="204A30BB" w14:textId="77777777" w:rsidR="00347D0A" w:rsidRDefault="00347D0A" w:rsidP="00BD7341">
      <w:pPr>
        <w:spacing w:after="0" w:line="240" w:lineRule="auto"/>
        <w:jc w:val="center"/>
        <w:rPr>
          <w:rFonts w:ascii="Tahoma" w:hAnsi="Tahoma" w:cs="Tahoma"/>
        </w:rPr>
      </w:pPr>
    </w:p>
    <w:p w14:paraId="593C36E5" w14:textId="77777777" w:rsidR="00347D0A" w:rsidRDefault="00347D0A" w:rsidP="00BD7341">
      <w:pPr>
        <w:spacing w:after="0" w:line="240" w:lineRule="auto"/>
        <w:jc w:val="center"/>
        <w:rPr>
          <w:rFonts w:ascii="Tahoma" w:hAnsi="Tahoma" w:cs="Tahoma"/>
        </w:rPr>
      </w:pPr>
    </w:p>
    <w:p w14:paraId="7612DB89" w14:textId="77777777" w:rsidR="00347D0A" w:rsidRDefault="00347D0A" w:rsidP="00BD7341">
      <w:pPr>
        <w:spacing w:after="0" w:line="240" w:lineRule="auto"/>
        <w:jc w:val="center"/>
        <w:rPr>
          <w:rFonts w:ascii="Tahoma" w:hAnsi="Tahoma" w:cs="Tahoma"/>
        </w:rPr>
      </w:pPr>
    </w:p>
    <w:p w14:paraId="4C7D09A2" w14:textId="77777777" w:rsidR="00347D0A" w:rsidRDefault="00347D0A" w:rsidP="00BD7341">
      <w:pPr>
        <w:spacing w:after="0" w:line="240" w:lineRule="auto"/>
        <w:jc w:val="center"/>
        <w:rPr>
          <w:rFonts w:ascii="Tahoma" w:hAnsi="Tahoma" w:cs="Tahoma"/>
        </w:rPr>
      </w:pPr>
    </w:p>
    <w:p w14:paraId="73E77739" w14:textId="77777777" w:rsidR="00347D0A" w:rsidRDefault="00347D0A" w:rsidP="00BD7341">
      <w:pPr>
        <w:spacing w:after="0" w:line="240" w:lineRule="auto"/>
        <w:jc w:val="center"/>
        <w:rPr>
          <w:rFonts w:ascii="Tahoma" w:hAnsi="Tahoma" w:cs="Tahoma"/>
        </w:rPr>
      </w:pPr>
    </w:p>
    <w:p w14:paraId="11D5AAB7" w14:textId="035457A3" w:rsidR="00347D0A" w:rsidRDefault="00347D0A" w:rsidP="00BD7341">
      <w:pPr>
        <w:spacing w:after="0" w:line="240" w:lineRule="auto"/>
        <w:jc w:val="center"/>
        <w:rPr>
          <w:rFonts w:ascii="Tahoma" w:hAnsi="Tahoma" w:cs="Tahoma"/>
          <w:b/>
        </w:rPr>
      </w:pPr>
    </w:p>
    <w:p w14:paraId="504A510C" w14:textId="77777777" w:rsidR="00347D0A" w:rsidRPr="00927817" w:rsidRDefault="00347D0A" w:rsidP="00BD7341">
      <w:pPr>
        <w:spacing w:after="0" w:line="240" w:lineRule="auto"/>
        <w:jc w:val="center"/>
        <w:rPr>
          <w:rFonts w:ascii="Tahoma" w:hAnsi="Tahoma" w:cs="Tahoma"/>
          <w:b/>
        </w:rPr>
      </w:pPr>
    </w:p>
    <w:sectPr w:rsidR="00347D0A" w:rsidRPr="00927817" w:rsidSect="00527E63">
      <w:headerReference w:type="even" r:id="rId9"/>
      <w:headerReference w:type="default" r:id="rId10"/>
      <w:footerReference w:type="default" r:id="rId11"/>
      <w:pgSz w:w="12242" w:h="18722" w:code="14"/>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5D0DE" w14:textId="77777777" w:rsidR="000C096E" w:rsidRDefault="000C096E" w:rsidP="00C73708">
      <w:pPr>
        <w:spacing w:after="0" w:line="240" w:lineRule="auto"/>
      </w:pPr>
      <w:r>
        <w:separator/>
      </w:r>
    </w:p>
  </w:endnote>
  <w:endnote w:type="continuationSeparator" w:id="0">
    <w:p w14:paraId="0B5DBFDE" w14:textId="77777777" w:rsidR="000C096E" w:rsidRDefault="000C096E"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14:paraId="0DAE6920" w14:textId="77777777" w:rsidR="004925C0" w:rsidRDefault="004925C0">
        <w:pPr>
          <w:pStyle w:val="Piedepgina"/>
          <w:jc w:val="right"/>
        </w:pPr>
        <w:r>
          <w:fldChar w:fldCharType="begin"/>
        </w:r>
        <w:r>
          <w:instrText>PAGE   \* MERGEFORMAT</w:instrText>
        </w:r>
        <w:r>
          <w:fldChar w:fldCharType="separate"/>
        </w:r>
        <w:r w:rsidR="004E7FAE">
          <w:rPr>
            <w:noProof/>
          </w:rPr>
          <w:t>8</w:t>
        </w:r>
        <w:r>
          <w:rPr>
            <w:noProof/>
          </w:rPr>
          <w:fldChar w:fldCharType="end"/>
        </w:r>
      </w:p>
    </w:sdtContent>
  </w:sdt>
  <w:p w14:paraId="7703A7FE" w14:textId="77777777" w:rsidR="004925C0" w:rsidRDefault="004925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69F12" w14:textId="77777777" w:rsidR="000C096E" w:rsidRDefault="000C096E" w:rsidP="00C73708">
      <w:pPr>
        <w:spacing w:after="0" w:line="240" w:lineRule="auto"/>
      </w:pPr>
      <w:r>
        <w:separator/>
      </w:r>
    </w:p>
  </w:footnote>
  <w:footnote w:type="continuationSeparator" w:id="0">
    <w:p w14:paraId="4A743A91" w14:textId="77777777" w:rsidR="000C096E" w:rsidRDefault="000C096E" w:rsidP="00C73708">
      <w:pPr>
        <w:spacing w:after="0" w:line="240" w:lineRule="auto"/>
      </w:pPr>
      <w:r>
        <w:continuationSeparator/>
      </w:r>
    </w:p>
  </w:footnote>
  <w:footnote w:id="1">
    <w:p w14:paraId="4069DB1C" w14:textId="77777777" w:rsidR="00474BEE" w:rsidRPr="00EF76F7" w:rsidRDefault="00474BEE" w:rsidP="00474BEE">
      <w:pPr>
        <w:pStyle w:val="Textonotapie"/>
        <w:rPr>
          <w:lang w:val="es-ES"/>
        </w:rPr>
      </w:pPr>
      <w:r>
        <w:rPr>
          <w:rStyle w:val="Refdenotaalpie"/>
        </w:rPr>
        <w:footnoteRef/>
      </w:r>
      <w:r>
        <w:t xml:space="preserve"> </w:t>
      </w:r>
      <w:r w:rsidRPr="005A68D3">
        <w:rPr>
          <w:rFonts w:ascii="Arial Narrow" w:hAnsi="Arial Narrow"/>
          <w:lang w:val="es-ES"/>
        </w:rPr>
        <w:t>Artículo 131 del Código Nacional de Tr</w:t>
      </w:r>
      <w:r>
        <w:rPr>
          <w:rFonts w:ascii="Arial Narrow" w:hAnsi="Arial Narrow"/>
          <w:lang w:val="es-ES"/>
        </w:rPr>
        <w:t>á</w:t>
      </w:r>
      <w:r w:rsidRPr="005A68D3">
        <w:rPr>
          <w:rFonts w:ascii="Arial Narrow" w:hAnsi="Arial Narrow"/>
          <w:lang w:val="es-ES"/>
        </w:rPr>
        <w:t>nsito, modificado por el art. 21 de la Ley 1383 de 2010.</w:t>
      </w:r>
    </w:p>
  </w:footnote>
  <w:footnote w:id="2">
    <w:p w14:paraId="3D704BBA" w14:textId="101CFBC1" w:rsidR="004925C0" w:rsidRPr="00B9229C" w:rsidRDefault="004925C0">
      <w:pPr>
        <w:pStyle w:val="Textonotapie"/>
      </w:pPr>
      <w:r>
        <w:rPr>
          <w:rStyle w:val="Refdenotaalpie"/>
        </w:rPr>
        <w:footnoteRef/>
      </w:r>
      <w:r>
        <w:t xml:space="preserve"> </w:t>
      </w:r>
      <w:r w:rsidRPr="00440271">
        <w:rPr>
          <w:rFonts w:ascii="Times New Roman" w:hAnsi="Times New Roman"/>
          <w:sz w:val="16"/>
          <w:szCs w:val="16"/>
        </w:rPr>
        <w:t>Articulo 2 Ley 796 e 2002</w:t>
      </w:r>
    </w:p>
  </w:footnote>
  <w:footnote w:id="3">
    <w:p w14:paraId="6BBEEFA5" w14:textId="5258A0D7" w:rsidR="004925C0" w:rsidRPr="00EF76F7" w:rsidRDefault="004925C0">
      <w:pPr>
        <w:pStyle w:val="Textonotapie"/>
        <w:rPr>
          <w:lang w:val="es-ES"/>
        </w:rPr>
      </w:pPr>
      <w:r>
        <w:rPr>
          <w:rStyle w:val="Refdenotaalpie"/>
        </w:rPr>
        <w:footnoteRef/>
      </w:r>
      <w:r>
        <w:t xml:space="preserve"> </w:t>
      </w:r>
      <w:r w:rsidRPr="005A68D3">
        <w:rPr>
          <w:rFonts w:ascii="Arial Narrow" w:hAnsi="Arial Narrow"/>
          <w:lang w:val="es-ES"/>
        </w:rPr>
        <w:t>Artículo 131 del Código Nacional de Tr</w:t>
      </w:r>
      <w:r w:rsidR="000951AE">
        <w:rPr>
          <w:rFonts w:ascii="Arial Narrow" w:hAnsi="Arial Narrow"/>
          <w:lang w:val="es-ES"/>
        </w:rPr>
        <w:t>á</w:t>
      </w:r>
      <w:r w:rsidRPr="005A68D3">
        <w:rPr>
          <w:rFonts w:ascii="Arial Narrow" w:hAnsi="Arial Narrow"/>
          <w:lang w:val="es-ES"/>
        </w:rPr>
        <w:t>nsito, modificado por el art. 21 de la Ley 1383 de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6F94" w14:textId="77777777" w:rsidR="004925C0" w:rsidRDefault="004925C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218A68" w14:textId="77777777" w:rsidR="004925C0" w:rsidRDefault="004925C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E5C4" w14:textId="77777777" w:rsidR="004925C0" w:rsidRDefault="004925C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E7FAE">
      <w:rPr>
        <w:rStyle w:val="Nmerodepgina"/>
        <w:noProof/>
      </w:rPr>
      <w:t>8</w:t>
    </w:r>
    <w:r>
      <w:rPr>
        <w:rStyle w:val="Nmerodepgina"/>
      </w:rPr>
      <w:fldChar w:fldCharType="end"/>
    </w:r>
  </w:p>
  <w:p w14:paraId="413ADD57" w14:textId="4778ED28" w:rsidR="004925C0" w:rsidRPr="005A2D4B" w:rsidRDefault="004925C0" w:rsidP="005A2D4B">
    <w:pPr>
      <w:pStyle w:val="Sinespaciado"/>
      <w:rPr>
        <w:rFonts w:ascii="Times New Roman" w:hAnsi="Times New Roman" w:cs="Times New Roman"/>
        <w:sz w:val="14"/>
        <w:szCs w:val="14"/>
      </w:rPr>
    </w:pPr>
    <w:r w:rsidRPr="005A2D4B">
      <w:rPr>
        <w:rFonts w:ascii="Times New Roman" w:hAnsi="Times New Roman" w:cs="Times New Roman"/>
        <w:sz w:val="14"/>
        <w:szCs w:val="14"/>
      </w:rPr>
      <w:t>Radicación No.:</w:t>
    </w:r>
    <w:r>
      <w:rPr>
        <w:rFonts w:ascii="Times New Roman" w:hAnsi="Times New Roman" w:cs="Times New Roman"/>
        <w:sz w:val="14"/>
        <w:szCs w:val="14"/>
      </w:rPr>
      <w:t xml:space="preserve"> 66001-31-05-000</w:t>
    </w:r>
    <w:r w:rsidRPr="005A2D4B">
      <w:rPr>
        <w:rFonts w:ascii="Times New Roman" w:hAnsi="Times New Roman" w:cs="Times New Roman"/>
        <w:sz w:val="14"/>
        <w:szCs w:val="14"/>
      </w:rPr>
      <w:t>-</w:t>
    </w:r>
    <w:r>
      <w:rPr>
        <w:rFonts w:ascii="Times New Roman" w:hAnsi="Times New Roman" w:cs="Times New Roman"/>
        <w:sz w:val="14"/>
        <w:szCs w:val="14"/>
      </w:rPr>
      <w:t>2018-00354-01</w:t>
    </w:r>
  </w:p>
  <w:p w14:paraId="58D1B785" w14:textId="39F6CB0D" w:rsidR="004925C0" w:rsidRPr="005A2D4B" w:rsidRDefault="004925C0" w:rsidP="005A2D4B">
    <w:pPr>
      <w:pStyle w:val="Sinespaciado"/>
      <w:rPr>
        <w:rFonts w:ascii="Times New Roman" w:hAnsi="Times New Roman" w:cs="Times New Roman"/>
        <w:sz w:val="14"/>
        <w:szCs w:val="14"/>
      </w:rPr>
    </w:pPr>
    <w:r w:rsidRPr="005A2D4B">
      <w:rPr>
        <w:rFonts w:ascii="Times New Roman" w:hAnsi="Times New Roman" w:cs="Times New Roman"/>
        <w:sz w:val="14"/>
        <w:szCs w:val="14"/>
      </w:rPr>
      <w:t>Accionante:</w:t>
    </w:r>
    <w:r w:rsidRPr="005A2D4B">
      <w:rPr>
        <w:rFonts w:ascii="Times New Roman" w:hAnsi="Times New Roman" w:cs="Times New Roman"/>
        <w:sz w:val="14"/>
        <w:szCs w:val="14"/>
      </w:rPr>
      <w:tab/>
    </w:r>
    <w:r>
      <w:rPr>
        <w:rFonts w:ascii="Times New Roman" w:hAnsi="Times New Roman" w:cs="Times New Roman"/>
        <w:sz w:val="14"/>
        <w:szCs w:val="14"/>
      </w:rPr>
      <w:t xml:space="preserve"> Eduardo </w:t>
    </w:r>
    <w:proofErr w:type="spellStart"/>
    <w:r>
      <w:rPr>
        <w:rFonts w:ascii="Times New Roman" w:hAnsi="Times New Roman" w:cs="Times New Roman"/>
        <w:sz w:val="14"/>
        <w:szCs w:val="14"/>
      </w:rPr>
      <w:t>Noreña</w:t>
    </w:r>
    <w:proofErr w:type="spellEnd"/>
    <w:r>
      <w:rPr>
        <w:rFonts w:ascii="Times New Roman" w:hAnsi="Times New Roman" w:cs="Times New Roman"/>
        <w:sz w:val="14"/>
        <w:szCs w:val="14"/>
      </w:rPr>
      <w:t xml:space="preserve"> Gallego y </w:t>
    </w:r>
    <w:proofErr w:type="spellStart"/>
    <w:r>
      <w:rPr>
        <w:rFonts w:ascii="Times New Roman" w:hAnsi="Times New Roman" w:cs="Times New Roman"/>
        <w:sz w:val="14"/>
        <w:szCs w:val="14"/>
      </w:rPr>
      <w:t>Aleyda</w:t>
    </w:r>
    <w:proofErr w:type="spellEnd"/>
    <w:r>
      <w:rPr>
        <w:rFonts w:ascii="Times New Roman" w:hAnsi="Times New Roman" w:cs="Times New Roman"/>
        <w:sz w:val="14"/>
        <w:szCs w:val="14"/>
      </w:rPr>
      <w:t xml:space="preserve"> Gil Díaz</w:t>
    </w:r>
  </w:p>
  <w:p w14:paraId="007A41A9" w14:textId="7AB38724" w:rsidR="004925C0" w:rsidRPr="005A2D4B" w:rsidRDefault="004925C0" w:rsidP="005A2D4B">
    <w:pPr>
      <w:pStyle w:val="Sinespaciado"/>
      <w:rPr>
        <w:rFonts w:ascii="Times New Roman" w:hAnsi="Times New Roman" w:cs="Times New Roman"/>
        <w:sz w:val="14"/>
        <w:szCs w:val="14"/>
      </w:rPr>
    </w:pPr>
    <w:r w:rsidRPr="005A2D4B">
      <w:rPr>
        <w:rFonts w:ascii="Times New Roman" w:hAnsi="Times New Roman" w:cs="Times New Roman"/>
        <w:sz w:val="14"/>
        <w:szCs w:val="14"/>
      </w:rPr>
      <w:t>Accionado:</w:t>
    </w:r>
    <w:r>
      <w:rPr>
        <w:rFonts w:ascii="Times New Roman" w:hAnsi="Times New Roman" w:cs="Times New Roman"/>
        <w:sz w:val="14"/>
        <w:szCs w:val="14"/>
      </w:rPr>
      <w:t xml:space="preserve"> Policía Nacional, Instituto de Movilidad y Ministerio de Defensa</w:t>
    </w:r>
  </w:p>
  <w:p w14:paraId="5404F73F" w14:textId="77777777" w:rsidR="004925C0" w:rsidRPr="003D0AE9" w:rsidRDefault="004925C0" w:rsidP="0050747F">
    <w:pPr>
      <w:pStyle w:val="Sinespaciado"/>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2B0C2773"/>
    <w:multiLevelType w:val="hybridMultilevel"/>
    <w:tmpl w:val="18246808"/>
    <w:lvl w:ilvl="0" w:tplc="1892E39A">
      <w:start w:val="1"/>
      <w:numFmt w:val="bullet"/>
      <w:lvlText w:val="-"/>
      <w:lvlJc w:val="left"/>
      <w:pPr>
        <w:ind w:left="720" w:hanging="360"/>
      </w:pPr>
      <w:rPr>
        <w:rFonts w:ascii="Tahoma" w:eastAsiaTheme="minorHAnsi" w:hAnsi="Tahoma" w:cs="Tahoma" w:hint="default"/>
        <w:b/>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nsid w:val="4F536D5D"/>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4FE00E51"/>
    <w:multiLevelType w:val="hybridMultilevel"/>
    <w:tmpl w:val="C0D68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7CF7A39"/>
    <w:multiLevelType w:val="hybridMultilevel"/>
    <w:tmpl w:val="427A908E"/>
    <w:lvl w:ilvl="0" w:tplc="34F85C5A">
      <w:start w:val="1"/>
      <w:numFmt w:val="upperRoman"/>
      <w:lvlText w:val="%1)"/>
      <w:lvlJc w:val="left"/>
      <w:pPr>
        <w:ind w:left="1429" w:hanging="720"/>
      </w:pPr>
      <w:rPr>
        <w:i w:val="0"/>
      </w:r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8">
    <w:nsid w:val="57DF5E4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597C2113"/>
    <w:multiLevelType w:val="multilevel"/>
    <w:tmpl w:val="3FAE69AC"/>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3">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78BA55D8"/>
    <w:multiLevelType w:val="hybridMultilevel"/>
    <w:tmpl w:val="DE864E16"/>
    <w:lvl w:ilvl="0" w:tplc="4A38BA70">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7A6663B2"/>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7BD15381"/>
    <w:multiLevelType w:val="hybridMultilevel"/>
    <w:tmpl w:val="9098A47C"/>
    <w:lvl w:ilvl="0" w:tplc="4F22490A">
      <w:start w:val="1"/>
      <w:numFmt w:val="bullet"/>
      <w:lvlText w:val="-"/>
      <w:lvlJc w:val="left"/>
      <w:pPr>
        <w:ind w:left="1068" w:hanging="360"/>
      </w:pPr>
      <w:rPr>
        <w:rFonts w:ascii="Tahoma" w:eastAsiaTheme="minorHAnsi"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7"/>
  </w:num>
  <w:num w:numId="2">
    <w:abstractNumId w:val="10"/>
  </w:num>
  <w:num w:numId="3">
    <w:abstractNumId w:val="11"/>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4"/>
  </w:num>
  <w:num w:numId="9">
    <w:abstractNumId w:val="3"/>
  </w:num>
  <w:num w:numId="10">
    <w:abstractNumId w:val="2"/>
  </w:num>
  <w:num w:numId="11">
    <w:abstractNumId w:val="16"/>
  </w:num>
  <w:num w:numId="12">
    <w:abstractNumId w:val="1"/>
  </w:num>
  <w:num w:numId="13">
    <w:abstractNumId w:val="9"/>
  </w:num>
  <w:num w:numId="14">
    <w:abstractNumId w:val="14"/>
  </w:num>
  <w:num w:numId="15">
    <w:abstractNumId w:val="8"/>
  </w:num>
  <w:num w:numId="16">
    <w:abstractNumId w:val="5"/>
  </w:num>
  <w:num w:numId="17">
    <w:abstractNumId w:val="15"/>
  </w:num>
  <w:num w:numId="18">
    <w:abstractNumId w:val="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551"/>
    <w:rsid w:val="00000926"/>
    <w:rsid w:val="00002609"/>
    <w:rsid w:val="00006350"/>
    <w:rsid w:val="00006D9B"/>
    <w:rsid w:val="00012751"/>
    <w:rsid w:val="00013D97"/>
    <w:rsid w:val="0001709E"/>
    <w:rsid w:val="000204C4"/>
    <w:rsid w:val="000229BC"/>
    <w:rsid w:val="000233E1"/>
    <w:rsid w:val="00025AD2"/>
    <w:rsid w:val="000333F0"/>
    <w:rsid w:val="00033979"/>
    <w:rsid w:val="00040F92"/>
    <w:rsid w:val="00044D4C"/>
    <w:rsid w:val="00045869"/>
    <w:rsid w:val="0005272B"/>
    <w:rsid w:val="00053C06"/>
    <w:rsid w:val="00057982"/>
    <w:rsid w:val="000579CB"/>
    <w:rsid w:val="0006267E"/>
    <w:rsid w:val="00063149"/>
    <w:rsid w:val="00063918"/>
    <w:rsid w:val="00067609"/>
    <w:rsid w:val="000725C2"/>
    <w:rsid w:val="000734A4"/>
    <w:rsid w:val="00074757"/>
    <w:rsid w:val="00076BDF"/>
    <w:rsid w:val="00077791"/>
    <w:rsid w:val="00081074"/>
    <w:rsid w:val="0008116C"/>
    <w:rsid w:val="000843C0"/>
    <w:rsid w:val="00085FD5"/>
    <w:rsid w:val="00087F45"/>
    <w:rsid w:val="00091942"/>
    <w:rsid w:val="000951AE"/>
    <w:rsid w:val="0009616F"/>
    <w:rsid w:val="00096782"/>
    <w:rsid w:val="000A2909"/>
    <w:rsid w:val="000A3D3E"/>
    <w:rsid w:val="000A3FEF"/>
    <w:rsid w:val="000A5A5E"/>
    <w:rsid w:val="000A7173"/>
    <w:rsid w:val="000B1D32"/>
    <w:rsid w:val="000B2349"/>
    <w:rsid w:val="000B2B78"/>
    <w:rsid w:val="000B7A2E"/>
    <w:rsid w:val="000C096E"/>
    <w:rsid w:val="000C23A3"/>
    <w:rsid w:val="000C347F"/>
    <w:rsid w:val="000C3DC3"/>
    <w:rsid w:val="000C6101"/>
    <w:rsid w:val="000D2217"/>
    <w:rsid w:val="000E04D4"/>
    <w:rsid w:val="000E1A53"/>
    <w:rsid w:val="000E2DF8"/>
    <w:rsid w:val="000E5DC2"/>
    <w:rsid w:val="000F1A68"/>
    <w:rsid w:val="000F50A0"/>
    <w:rsid w:val="000F6114"/>
    <w:rsid w:val="00101C9C"/>
    <w:rsid w:val="00102075"/>
    <w:rsid w:val="00103721"/>
    <w:rsid w:val="00103A2E"/>
    <w:rsid w:val="00106726"/>
    <w:rsid w:val="001106A3"/>
    <w:rsid w:val="0011359A"/>
    <w:rsid w:val="00114A73"/>
    <w:rsid w:val="00120356"/>
    <w:rsid w:val="00120C62"/>
    <w:rsid w:val="00121EED"/>
    <w:rsid w:val="001234CA"/>
    <w:rsid w:val="00130D96"/>
    <w:rsid w:val="00131FAF"/>
    <w:rsid w:val="0013696B"/>
    <w:rsid w:val="0013758D"/>
    <w:rsid w:val="001426EC"/>
    <w:rsid w:val="00142CF0"/>
    <w:rsid w:val="00144761"/>
    <w:rsid w:val="00147EEF"/>
    <w:rsid w:val="00150352"/>
    <w:rsid w:val="0015285E"/>
    <w:rsid w:val="001533A5"/>
    <w:rsid w:val="00153AC2"/>
    <w:rsid w:val="001550B7"/>
    <w:rsid w:val="00161F0C"/>
    <w:rsid w:val="00162D65"/>
    <w:rsid w:val="0016447C"/>
    <w:rsid w:val="00164CD1"/>
    <w:rsid w:val="00165809"/>
    <w:rsid w:val="00165A3F"/>
    <w:rsid w:val="001669E4"/>
    <w:rsid w:val="001701C9"/>
    <w:rsid w:val="0017254B"/>
    <w:rsid w:val="00176144"/>
    <w:rsid w:val="00180071"/>
    <w:rsid w:val="001806BC"/>
    <w:rsid w:val="00182097"/>
    <w:rsid w:val="001824B7"/>
    <w:rsid w:val="00182C7F"/>
    <w:rsid w:val="00183AF0"/>
    <w:rsid w:val="00192FD0"/>
    <w:rsid w:val="001930D9"/>
    <w:rsid w:val="0019320C"/>
    <w:rsid w:val="001942D1"/>
    <w:rsid w:val="001A2FA2"/>
    <w:rsid w:val="001A4051"/>
    <w:rsid w:val="001A42A6"/>
    <w:rsid w:val="001A74E8"/>
    <w:rsid w:val="001B0B66"/>
    <w:rsid w:val="001B1B05"/>
    <w:rsid w:val="001B1F75"/>
    <w:rsid w:val="001B21B4"/>
    <w:rsid w:val="001B2B1E"/>
    <w:rsid w:val="001B2CE4"/>
    <w:rsid w:val="001B47DA"/>
    <w:rsid w:val="001B4E58"/>
    <w:rsid w:val="001B617D"/>
    <w:rsid w:val="001B6987"/>
    <w:rsid w:val="001B73C6"/>
    <w:rsid w:val="001C2F25"/>
    <w:rsid w:val="001C6793"/>
    <w:rsid w:val="001C74B6"/>
    <w:rsid w:val="001D1232"/>
    <w:rsid w:val="001D6617"/>
    <w:rsid w:val="001E2DAF"/>
    <w:rsid w:val="001E6129"/>
    <w:rsid w:val="001E6427"/>
    <w:rsid w:val="001F0B27"/>
    <w:rsid w:val="001F47BD"/>
    <w:rsid w:val="001F52BB"/>
    <w:rsid w:val="001F78A8"/>
    <w:rsid w:val="00200E60"/>
    <w:rsid w:val="00201058"/>
    <w:rsid w:val="0020130E"/>
    <w:rsid w:val="00207057"/>
    <w:rsid w:val="00207B67"/>
    <w:rsid w:val="00210BF0"/>
    <w:rsid w:val="002118D3"/>
    <w:rsid w:val="00212E37"/>
    <w:rsid w:val="00214C36"/>
    <w:rsid w:val="002151B5"/>
    <w:rsid w:val="00216361"/>
    <w:rsid w:val="00216708"/>
    <w:rsid w:val="00217D2F"/>
    <w:rsid w:val="00217EC6"/>
    <w:rsid w:val="0022031A"/>
    <w:rsid w:val="00224B1C"/>
    <w:rsid w:val="00227438"/>
    <w:rsid w:val="00227473"/>
    <w:rsid w:val="002308E3"/>
    <w:rsid w:val="0023372A"/>
    <w:rsid w:val="00233E08"/>
    <w:rsid w:val="002366CC"/>
    <w:rsid w:val="00236A62"/>
    <w:rsid w:val="002402CB"/>
    <w:rsid w:val="00242F09"/>
    <w:rsid w:val="00244F80"/>
    <w:rsid w:val="00245F64"/>
    <w:rsid w:val="00250DBF"/>
    <w:rsid w:val="00251B9A"/>
    <w:rsid w:val="00252133"/>
    <w:rsid w:val="00252F53"/>
    <w:rsid w:val="00254EB8"/>
    <w:rsid w:val="002552D3"/>
    <w:rsid w:val="00257326"/>
    <w:rsid w:val="00263913"/>
    <w:rsid w:val="0026542F"/>
    <w:rsid w:val="00265796"/>
    <w:rsid w:val="002716A9"/>
    <w:rsid w:val="00272887"/>
    <w:rsid w:val="00274B3F"/>
    <w:rsid w:val="00276407"/>
    <w:rsid w:val="00276EDD"/>
    <w:rsid w:val="0027787F"/>
    <w:rsid w:val="00281BBA"/>
    <w:rsid w:val="002854AE"/>
    <w:rsid w:val="00285789"/>
    <w:rsid w:val="0028686B"/>
    <w:rsid w:val="00286E02"/>
    <w:rsid w:val="00293450"/>
    <w:rsid w:val="00293597"/>
    <w:rsid w:val="00296AE1"/>
    <w:rsid w:val="00297276"/>
    <w:rsid w:val="002A3B6D"/>
    <w:rsid w:val="002A63A1"/>
    <w:rsid w:val="002A65D9"/>
    <w:rsid w:val="002A777E"/>
    <w:rsid w:val="002A7C8B"/>
    <w:rsid w:val="002B0F47"/>
    <w:rsid w:val="002B28C8"/>
    <w:rsid w:val="002B3D6F"/>
    <w:rsid w:val="002B42B2"/>
    <w:rsid w:val="002B4745"/>
    <w:rsid w:val="002B54D1"/>
    <w:rsid w:val="002B6564"/>
    <w:rsid w:val="002B6636"/>
    <w:rsid w:val="002C03FA"/>
    <w:rsid w:val="002C356E"/>
    <w:rsid w:val="002C5313"/>
    <w:rsid w:val="002C539F"/>
    <w:rsid w:val="002C54F7"/>
    <w:rsid w:val="002C660F"/>
    <w:rsid w:val="002D3520"/>
    <w:rsid w:val="002D3EDA"/>
    <w:rsid w:val="002D58CF"/>
    <w:rsid w:val="002E2A6E"/>
    <w:rsid w:val="002E45DA"/>
    <w:rsid w:val="002E4C50"/>
    <w:rsid w:val="002F36E0"/>
    <w:rsid w:val="002F41FF"/>
    <w:rsid w:val="002F64A4"/>
    <w:rsid w:val="002F6CEE"/>
    <w:rsid w:val="002F7529"/>
    <w:rsid w:val="002F754C"/>
    <w:rsid w:val="002F7B97"/>
    <w:rsid w:val="002F7C5B"/>
    <w:rsid w:val="00301709"/>
    <w:rsid w:val="0030317E"/>
    <w:rsid w:val="00306B9B"/>
    <w:rsid w:val="003101BD"/>
    <w:rsid w:val="0031308F"/>
    <w:rsid w:val="00314E65"/>
    <w:rsid w:val="00314F8C"/>
    <w:rsid w:val="00315020"/>
    <w:rsid w:val="00315A75"/>
    <w:rsid w:val="00315C05"/>
    <w:rsid w:val="00321AD7"/>
    <w:rsid w:val="0032225B"/>
    <w:rsid w:val="00323566"/>
    <w:rsid w:val="003239BB"/>
    <w:rsid w:val="00325D68"/>
    <w:rsid w:val="003277F2"/>
    <w:rsid w:val="003302BE"/>
    <w:rsid w:val="00332A48"/>
    <w:rsid w:val="00332FF9"/>
    <w:rsid w:val="00334A6B"/>
    <w:rsid w:val="00335709"/>
    <w:rsid w:val="00336E08"/>
    <w:rsid w:val="00337074"/>
    <w:rsid w:val="00337437"/>
    <w:rsid w:val="00337DF5"/>
    <w:rsid w:val="00344752"/>
    <w:rsid w:val="003465E5"/>
    <w:rsid w:val="00347024"/>
    <w:rsid w:val="0034756A"/>
    <w:rsid w:val="00347D0A"/>
    <w:rsid w:val="00351EB6"/>
    <w:rsid w:val="00352360"/>
    <w:rsid w:val="0035303F"/>
    <w:rsid w:val="00353E9A"/>
    <w:rsid w:val="00354C84"/>
    <w:rsid w:val="00355614"/>
    <w:rsid w:val="0035784A"/>
    <w:rsid w:val="00357C5B"/>
    <w:rsid w:val="00357C80"/>
    <w:rsid w:val="003605CC"/>
    <w:rsid w:val="00360ABD"/>
    <w:rsid w:val="0036139B"/>
    <w:rsid w:val="00362704"/>
    <w:rsid w:val="00363282"/>
    <w:rsid w:val="003632E3"/>
    <w:rsid w:val="00364C82"/>
    <w:rsid w:val="00370318"/>
    <w:rsid w:val="003718EF"/>
    <w:rsid w:val="00371FF1"/>
    <w:rsid w:val="00373B0F"/>
    <w:rsid w:val="00376253"/>
    <w:rsid w:val="0037741F"/>
    <w:rsid w:val="00377F1D"/>
    <w:rsid w:val="00380BA7"/>
    <w:rsid w:val="00385C3B"/>
    <w:rsid w:val="0038649A"/>
    <w:rsid w:val="00387024"/>
    <w:rsid w:val="00390416"/>
    <w:rsid w:val="0039126E"/>
    <w:rsid w:val="00391960"/>
    <w:rsid w:val="00391D97"/>
    <w:rsid w:val="00393437"/>
    <w:rsid w:val="003939E9"/>
    <w:rsid w:val="00395DF6"/>
    <w:rsid w:val="003A0332"/>
    <w:rsid w:val="003A03D3"/>
    <w:rsid w:val="003A57A6"/>
    <w:rsid w:val="003A7475"/>
    <w:rsid w:val="003B0888"/>
    <w:rsid w:val="003B0DA8"/>
    <w:rsid w:val="003B1D2B"/>
    <w:rsid w:val="003B2E58"/>
    <w:rsid w:val="003B4DD9"/>
    <w:rsid w:val="003B53A7"/>
    <w:rsid w:val="003B7B94"/>
    <w:rsid w:val="003C0C38"/>
    <w:rsid w:val="003C217E"/>
    <w:rsid w:val="003C2D72"/>
    <w:rsid w:val="003C35C4"/>
    <w:rsid w:val="003C40F2"/>
    <w:rsid w:val="003C6FE9"/>
    <w:rsid w:val="003C724F"/>
    <w:rsid w:val="003D0245"/>
    <w:rsid w:val="003D0AE9"/>
    <w:rsid w:val="003D4342"/>
    <w:rsid w:val="003D4FFE"/>
    <w:rsid w:val="003D6796"/>
    <w:rsid w:val="003D706E"/>
    <w:rsid w:val="003E1A53"/>
    <w:rsid w:val="003E388E"/>
    <w:rsid w:val="003F0617"/>
    <w:rsid w:val="003F15BD"/>
    <w:rsid w:val="003F3B22"/>
    <w:rsid w:val="003F73C8"/>
    <w:rsid w:val="00404D39"/>
    <w:rsid w:val="00406576"/>
    <w:rsid w:val="00412AA0"/>
    <w:rsid w:val="00413441"/>
    <w:rsid w:val="00414757"/>
    <w:rsid w:val="0041546A"/>
    <w:rsid w:val="00416367"/>
    <w:rsid w:val="00417281"/>
    <w:rsid w:val="00426049"/>
    <w:rsid w:val="00427101"/>
    <w:rsid w:val="0042758C"/>
    <w:rsid w:val="004300C6"/>
    <w:rsid w:val="00430195"/>
    <w:rsid w:val="0043509A"/>
    <w:rsid w:val="004369D9"/>
    <w:rsid w:val="00440271"/>
    <w:rsid w:val="00444288"/>
    <w:rsid w:val="00444EBC"/>
    <w:rsid w:val="0044610E"/>
    <w:rsid w:val="004518A5"/>
    <w:rsid w:val="0045401C"/>
    <w:rsid w:val="00454AF3"/>
    <w:rsid w:val="0046021D"/>
    <w:rsid w:val="0046160E"/>
    <w:rsid w:val="00462F1D"/>
    <w:rsid w:val="004739EA"/>
    <w:rsid w:val="00474631"/>
    <w:rsid w:val="00474BEE"/>
    <w:rsid w:val="0048171F"/>
    <w:rsid w:val="00481C8F"/>
    <w:rsid w:val="004824E5"/>
    <w:rsid w:val="00485CAC"/>
    <w:rsid w:val="00491269"/>
    <w:rsid w:val="00492066"/>
    <w:rsid w:val="004925C0"/>
    <w:rsid w:val="0049588C"/>
    <w:rsid w:val="004A0BF3"/>
    <w:rsid w:val="004A34AF"/>
    <w:rsid w:val="004A6D9E"/>
    <w:rsid w:val="004B090B"/>
    <w:rsid w:val="004B277C"/>
    <w:rsid w:val="004B3172"/>
    <w:rsid w:val="004B31DE"/>
    <w:rsid w:val="004B4E76"/>
    <w:rsid w:val="004B5347"/>
    <w:rsid w:val="004B598A"/>
    <w:rsid w:val="004B6EFE"/>
    <w:rsid w:val="004B7A8E"/>
    <w:rsid w:val="004C2E24"/>
    <w:rsid w:val="004C4866"/>
    <w:rsid w:val="004C7E08"/>
    <w:rsid w:val="004D0292"/>
    <w:rsid w:val="004D0A92"/>
    <w:rsid w:val="004D0BA6"/>
    <w:rsid w:val="004D33B6"/>
    <w:rsid w:val="004D3C46"/>
    <w:rsid w:val="004D4FAE"/>
    <w:rsid w:val="004E17B5"/>
    <w:rsid w:val="004E1E23"/>
    <w:rsid w:val="004E2ADB"/>
    <w:rsid w:val="004E30D2"/>
    <w:rsid w:val="004E43EF"/>
    <w:rsid w:val="004E5567"/>
    <w:rsid w:val="004E6B0E"/>
    <w:rsid w:val="004E7E8E"/>
    <w:rsid w:val="004E7FAE"/>
    <w:rsid w:val="004F0DAE"/>
    <w:rsid w:val="004F6D1F"/>
    <w:rsid w:val="00500D0F"/>
    <w:rsid w:val="0050620E"/>
    <w:rsid w:val="0050747F"/>
    <w:rsid w:val="00513B6F"/>
    <w:rsid w:val="0051680D"/>
    <w:rsid w:val="00516A7E"/>
    <w:rsid w:val="00517298"/>
    <w:rsid w:val="00522BB6"/>
    <w:rsid w:val="00527E63"/>
    <w:rsid w:val="00531536"/>
    <w:rsid w:val="0053168D"/>
    <w:rsid w:val="005341DE"/>
    <w:rsid w:val="00536088"/>
    <w:rsid w:val="00536C5B"/>
    <w:rsid w:val="005438AF"/>
    <w:rsid w:val="00545EE7"/>
    <w:rsid w:val="00551B8B"/>
    <w:rsid w:val="00552E38"/>
    <w:rsid w:val="005569BF"/>
    <w:rsid w:val="0056106F"/>
    <w:rsid w:val="0056113B"/>
    <w:rsid w:val="00562CC5"/>
    <w:rsid w:val="00562FCE"/>
    <w:rsid w:val="00570DC2"/>
    <w:rsid w:val="00574F44"/>
    <w:rsid w:val="00576D58"/>
    <w:rsid w:val="00576DAD"/>
    <w:rsid w:val="0057767D"/>
    <w:rsid w:val="00577D4A"/>
    <w:rsid w:val="005807EC"/>
    <w:rsid w:val="00582842"/>
    <w:rsid w:val="00583891"/>
    <w:rsid w:val="00587574"/>
    <w:rsid w:val="0059063F"/>
    <w:rsid w:val="005956EC"/>
    <w:rsid w:val="00596F2A"/>
    <w:rsid w:val="005A026F"/>
    <w:rsid w:val="005A2D4B"/>
    <w:rsid w:val="005A6458"/>
    <w:rsid w:val="005A661E"/>
    <w:rsid w:val="005A68D3"/>
    <w:rsid w:val="005C204E"/>
    <w:rsid w:val="005C26B3"/>
    <w:rsid w:val="005C4314"/>
    <w:rsid w:val="005D5230"/>
    <w:rsid w:val="005E1BF1"/>
    <w:rsid w:val="005E2A10"/>
    <w:rsid w:val="005E4DF4"/>
    <w:rsid w:val="005E6AA6"/>
    <w:rsid w:val="005E708F"/>
    <w:rsid w:val="005F0A5D"/>
    <w:rsid w:val="005F1AF9"/>
    <w:rsid w:val="005F589F"/>
    <w:rsid w:val="00601537"/>
    <w:rsid w:val="00603F10"/>
    <w:rsid w:val="00606FBC"/>
    <w:rsid w:val="006100B0"/>
    <w:rsid w:val="00612AA5"/>
    <w:rsid w:val="006137CD"/>
    <w:rsid w:val="00623D36"/>
    <w:rsid w:val="00627594"/>
    <w:rsid w:val="0063117A"/>
    <w:rsid w:val="00631C71"/>
    <w:rsid w:val="00633E50"/>
    <w:rsid w:val="006346B6"/>
    <w:rsid w:val="00637CD8"/>
    <w:rsid w:val="00637FBB"/>
    <w:rsid w:val="00641506"/>
    <w:rsid w:val="00645A57"/>
    <w:rsid w:val="0065208D"/>
    <w:rsid w:val="00652644"/>
    <w:rsid w:val="00654265"/>
    <w:rsid w:val="006616A7"/>
    <w:rsid w:val="00662786"/>
    <w:rsid w:val="00662D2C"/>
    <w:rsid w:val="00662F9B"/>
    <w:rsid w:val="00663035"/>
    <w:rsid w:val="00663E25"/>
    <w:rsid w:val="006668F1"/>
    <w:rsid w:val="00666931"/>
    <w:rsid w:val="00672BA3"/>
    <w:rsid w:val="00672BCE"/>
    <w:rsid w:val="006847B3"/>
    <w:rsid w:val="00684B6C"/>
    <w:rsid w:val="00684E94"/>
    <w:rsid w:val="0068530C"/>
    <w:rsid w:val="006960EA"/>
    <w:rsid w:val="00697E4A"/>
    <w:rsid w:val="006A0B70"/>
    <w:rsid w:val="006A1A01"/>
    <w:rsid w:val="006A407C"/>
    <w:rsid w:val="006A4E48"/>
    <w:rsid w:val="006A5087"/>
    <w:rsid w:val="006B1574"/>
    <w:rsid w:val="006B2C12"/>
    <w:rsid w:val="006B3EE7"/>
    <w:rsid w:val="006B6EB3"/>
    <w:rsid w:val="006B7F0B"/>
    <w:rsid w:val="006C30A2"/>
    <w:rsid w:val="006C3CA4"/>
    <w:rsid w:val="006C45F3"/>
    <w:rsid w:val="006C5466"/>
    <w:rsid w:val="006C650D"/>
    <w:rsid w:val="006D02EE"/>
    <w:rsid w:val="006D3224"/>
    <w:rsid w:val="006D532A"/>
    <w:rsid w:val="006E22FE"/>
    <w:rsid w:val="006E2A7D"/>
    <w:rsid w:val="006E4943"/>
    <w:rsid w:val="006E5144"/>
    <w:rsid w:val="006F0B29"/>
    <w:rsid w:val="006F3B5C"/>
    <w:rsid w:val="006F5A02"/>
    <w:rsid w:val="006F5BD9"/>
    <w:rsid w:val="00704C4F"/>
    <w:rsid w:val="00704CE8"/>
    <w:rsid w:val="00713010"/>
    <w:rsid w:val="0071732B"/>
    <w:rsid w:val="0071772E"/>
    <w:rsid w:val="00721FD0"/>
    <w:rsid w:val="00722208"/>
    <w:rsid w:val="007259F6"/>
    <w:rsid w:val="00727B24"/>
    <w:rsid w:val="00731524"/>
    <w:rsid w:val="00733257"/>
    <w:rsid w:val="00735766"/>
    <w:rsid w:val="00735FE6"/>
    <w:rsid w:val="007362E7"/>
    <w:rsid w:val="007414D3"/>
    <w:rsid w:val="00743D09"/>
    <w:rsid w:val="00744411"/>
    <w:rsid w:val="0074441E"/>
    <w:rsid w:val="00747190"/>
    <w:rsid w:val="0075387E"/>
    <w:rsid w:val="0075394B"/>
    <w:rsid w:val="00753D56"/>
    <w:rsid w:val="00757C51"/>
    <w:rsid w:val="00757D46"/>
    <w:rsid w:val="00761946"/>
    <w:rsid w:val="007634DF"/>
    <w:rsid w:val="00763D7A"/>
    <w:rsid w:val="007643AD"/>
    <w:rsid w:val="00766706"/>
    <w:rsid w:val="00766D1A"/>
    <w:rsid w:val="007719BD"/>
    <w:rsid w:val="007741E9"/>
    <w:rsid w:val="00775C5D"/>
    <w:rsid w:val="0077607D"/>
    <w:rsid w:val="00777864"/>
    <w:rsid w:val="00780A87"/>
    <w:rsid w:val="007820F6"/>
    <w:rsid w:val="00792120"/>
    <w:rsid w:val="00793114"/>
    <w:rsid w:val="007971D3"/>
    <w:rsid w:val="007A3EBA"/>
    <w:rsid w:val="007A4368"/>
    <w:rsid w:val="007A48F1"/>
    <w:rsid w:val="007B2560"/>
    <w:rsid w:val="007B5E1D"/>
    <w:rsid w:val="007C22C5"/>
    <w:rsid w:val="007C64F6"/>
    <w:rsid w:val="007C69E5"/>
    <w:rsid w:val="007D053A"/>
    <w:rsid w:val="007D2938"/>
    <w:rsid w:val="007D3882"/>
    <w:rsid w:val="007D3A2D"/>
    <w:rsid w:val="007D5344"/>
    <w:rsid w:val="007D5A1D"/>
    <w:rsid w:val="007E1818"/>
    <w:rsid w:val="007E7AA6"/>
    <w:rsid w:val="007E7CCA"/>
    <w:rsid w:val="007F11A2"/>
    <w:rsid w:val="007F5838"/>
    <w:rsid w:val="007F6C01"/>
    <w:rsid w:val="007F6C31"/>
    <w:rsid w:val="00802868"/>
    <w:rsid w:val="0080321E"/>
    <w:rsid w:val="00807C4C"/>
    <w:rsid w:val="00810CB8"/>
    <w:rsid w:val="00810E75"/>
    <w:rsid w:val="00810F80"/>
    <w:rsid w:val="00811F89"/>
    <w:rsid w:val="008178D6"/>
    <w:rsid w:val="00817C8C"/>
    <w:rsid w:val="00823252"/>
    <w:rsid w:val="008237D1"/>
    <w:rsid w:val="0082542A"/>
    <w:rsid w:val="008257FA"/>
    <w:rsid w:val="00826ACA"/>
    <w:rsid w:val="00826CE0"/>
    <w:rsid w:val="00826F2C"/>
    <w:rsid w:val="00831013"/>
    <w:rsid w:val="0083155C"/>
    <w:rsid w:val="0083165E"/>
    <w:rsid w:val="0083179D"/>
    <w:rsid w:val="00832E59"/>
    <w:rsid w:val="008338F6"/>
    <w:rsid w:val="008352FC"/>
    <w:rsid w:val="0083771A"/>
    <w:rsid w:val="0084203B"/>
    <w:rsid w:val="00846850"/>
    <w:rsid w:val="00852CF2"/>
    <w:rsid w:val="00853692"/>
    <w:rsid w:val="00860C11"/>
    <w:rsid w:val="00860ECD"/>
    <w:rsid w:val="0086139F"/>
    <w:rsid w:val="008649D3"/>
    <w:rsid w:val="00865C2D"/>
    <w:rsid w:val="00872358"/>
    <w:rsid w:val="00873120"/>
    <w:rsid w:val="00876180"/>
    <w:rsid w:val="00880A52"/>
    <w:rsid w:val="00881756"/>
    <w:rsid w:val="00881E03"/>
    <w:rsid w:val="00883B80"/>
    <w:rsid w:val="008907A4"/>
    <w:rsid w:val="008910D2"/>
    <w:rsid w:val="00891F6F"/>
    <w:rsid w:val="008A50D1"/>
    <w:rsid w:val="008B1678"/>
    <w:rsid w:val="008B4480"/>
    <w:rsid w:val="008B4AA0"/>
    <w:rsid w:val="008B4F29"/>
    <w:rsid w:val="008B6F97"/>
    <w:rsid w:val="008C3623"/>
    <w:rsid w:val="008C48A3"/>
    <w:rsid w:val="008C4ADF"/>
    <w:rsid w:val="008C534A"/>
    <w:rsid w:val="008C636F"/>
    <w:rsid w:val="008C7354"/>
    <w:rsid w:val="008D16D6"/>
    <w:rsid w:val="008D440B"/>
    <w:rsid w:val="008D451D"/>
    <w:rsid w:val="008E0951"/>
    <w:rsid w:val="008E236F"/>
    <w:rsid w:val="008E7141"/>
    <w:rsid w:val="008E73AD"/>
    <w:rsid w:val="008E7FC8"/>
    <w:rsid w:val="008F0BE8"/>
    <w:rsid w:val="008F24EB"/>
    <w:rsid w:val="008F43B7"/>
    <w:rsid w:val="008F5A84"/>
    <w:rsid w:val="00901278"/>
    <w:rsid w:val="00901BC2"/>
    <w:rsid w:val="00904792"/>
    <w:rsid w:val="00906579"/>
    <w:rsid w:val="00906A52"/>
    <w:rsid w:val="00906AB2"/>
    <w:rsid w:val="00911FA7"/>
    <w:rsid w:val="0092089F"/>
    <w:rsid w:val="00921E73"/>
    <w:rsid w:val="009243B5"/>
    <w:rsid w:val="00924E3C"/>
    <w:rsid w:val="00926F8D"/>
    <w:rsid w:val="00927817"/>
    <w:rsid w:val="00931072"/>
    <w:rsid w:val="00932E5B"/>
    <w:rsid w:val="00936055"/>
    <w:rsid w:val="00936B44"/>
    <w:rsid w:val="009404D3"/>
    <w:rsid w:val="00942BAB"/>
    <w:rsid w:val="00955A85"/>
    <w:rsid w:val="00956D21"/>
    <w:rsid w:val="00957ADD"/>
    <w:rsid w:val="0096070B"/>
    <w:rsid w:val="00963117"/>
    <w:rsid w:val="00963756"/>
    <w:rsid w:val="00963A2F"/>
    <w:rsid w:val="00963D1C"/>
    <w:rsid w:val="00963FE8"/>
    <w:rsid w:val="00964FFC"/>
    <w:rsid w:val="0096506B"/>
    <w:rsid w:val="00966F57"/>
    <w:rsid w:val="00967BB8"/>
    <w:rsid w:val="009701A9"/>
    <w:rsid w:val="00970C6C"/>
    <w:rsid w:val="00986E40"/>
    <w:rsid w:val="00990079"/>
    <w:rsid w:val="0099034B"/>
    <w:rsid w:val="00993E87"/>
    <w:rsid w:val="00996C02"/>
    <w:rsid w:val="00996CE5"/>
    <w:rsid w:val="009A2E4B"/>
    <w:rsid w:val="009A358A"/>
    <w:rsid w:val="009A3BE0"/>
    <w:rsid w:val="009A5655"/>
    <w:rsid w:val="009A633B"/>
    <w:rsid w:val="009A7451"/>
    <w:rsid w:val="009B3C60"/>
    <w:rsid w:val="009B4DA1"/>
    <w:rsid w:val="009B502F"/>
    <w:rsid w:val="009B5CC1"/>
    <w:rsid w:val="009B6C0C"/>
    <w:rsid w:val="009B7846"/>
    <w:rsid w:val="009C34D6"/>
    <w:rsid w:val="009C735F"/>
    <w:rsid w:val="009D1CF6"/>
    <w:rsid w:val="009D2C73"/>
    <w:rsid w:val="009D65A6"/>
    <w:rsid w:val="009E07D0"/>
    <w:rsid w:val="009E1DC3"/>
    <w:rsid w:val="009E4135"/>
    <w:rsid w:val="009E6669"/>
    <w:rsid w:val="009F098D"/>
    <w:rsid w:val="009F1006"/>
    <w:rsid w:val="009F23C1"/>
    <w:rsid w:val="009F3BB5"/>
    <w:rsid w:val="009F5488"/>
    <w:rsid w:val="009F6A9B"/>
    <w:rsid w:val="009F709C"/>
    <w:rsid w:val="009F7BE3"/>
    <w:rsid w:val="00A00031"/>
    <w:rsid w:val="00A0094C"/>
    <w:rsid w:val="00A01FAC"/>
    <w:rsid w:val="00A03298"/>
    <w:rsid w:val="00A03EE9"/>
    <w:rsid w:val="00A072A0"/>
    <w:rsid w:val="00A12DE6"/>
    <w:rsid w:val="00A13806"/>
    <w:rsid w:val="00A15592"/>
    <w:rsid w:val="00A15B3D"/>
    <w:rsid w:val="00A209C6"/>
    <w:rsid w:val="00A21439"/>
    <w:rsid w:val="00A2465B"/>
    <w:rsid w:val="00A246D1"/>
    <w:rsid w:val="00A2567C"/>
    <w:rsid w:val="00A25FA0"/>
    <w:rsid w:val="00A25FE1"/>
    <w:rsid w:val="00A261F4"/>
    <w:rsid w:val="00A26702"/>
    <w:rsid w:val="00A338A0"/>
    <w:rsid w:val="00A34C26"/>
    <w:rsid w:val="00A360DB"/>
    <w:rsid w:val="00A36E9E"/>
    <w:rsid w:val="00A36FE6"/>
    <w:rsid w:val="00A402C5"/>
    <w:rsid w:val="00A40E93"/>
    <w:rsid w:val="00A41963"/>
    <w:rsid w:val="00A437D7"/>
    <w:rsid w:val="00A461DF"/>
    <w:rsid w:val="00A47A5D"/>
    <w:rsid w:val="00A5313F"/>
    <w:rsid w:val="00A611BD"/>
    <w:rsid w:val="00A61D26"/>
    <w:rsid w:val="00A643D7"/>
    <w:rsid w:val="00A64406"/>
    <w:rsid w:val="00A64EBF"/>
    <w:rsid w:val="00A65CC3"/>
    <w:rsid w:val="00A728C4"/>
    <w:rsid w:val="00A72A2A"/>
    <w:rsid w:val="00A76FBF"/>
    <w:rsid w:val="00A776A4"/>
    <w:rsid w:val="00A82217"/>
    <w:rsid w:val="00A83C18"/>
    <w:rsid w:val="00A9024D"/>
    <w:rsid w:val="00A93B9A"/>
    <w:rsid w:val="00A96C31"/>
    <w:rsid w:val="00AA73FD"/>
    <w:rsid w:val="00AB0514"/>
    <w:rsid w:val="00AB6F1D"/>
    <w:rsid w:val="00AB7D52"/>
    <w:rsid w:val="00AC1051"/>
    <w:rsid w:val="00AC2E7D"/>
    <w:rsid w:val="00AC7760"/>
    <w:rsid w:val="00AD2034"/>
    <w:rsid w:val="00AD25C1"/>
    <w:rsid w:val="00AD5223"/>
    <w:rsid w:val="00AD6241"/>
    <w:rsid w:val="00AE35AE"/>
    <w:rsid w:val="00AE3891"/>
    <w:rsid w:val="00AE5866"/>
    <w:rsid w:val="00AE7106"/>
    <w:rsid w:val="00AF27FD"/>
    <w:rsid w:val="00AF37F9"/>
    <w:rsid w:val="00AF4DEF"/>
    <w:rsid w:val="00AF6A56"/>
    <w:rsid w:val="00AF7CF4"/>
    <w:rsid w:val="00B033CD"/>
    <w:rsid w:val="00B072FC"/>
    <w:rsid w:val="00B10EB9"/>
    <w:rsid w:val="00B1123B"/>
    <w:rsid w:val="00B11E83"/>
    <w:rsid w:val="00B14075"/>
    <w:rsid w:val="00B20886"/>
    <w:rsid w:val="00B20C2F"/>
    <w:rsid w:val="00B224F2"/>
    <w:rsid w:val="00B27485"/>
    <w:rsid w:val="00B27DB4"/>
    <w:rsid w:val="00B30DEA"/>
    <w:rsid w:val="00B322E2"/>
    <w:rsid w:val="00B3281F"/>
    <w:rsid w:val="00B32F05"/>
    <w:rsid w:val="00B330F7"/>
    <w:rsid w:val="00B333AA"/>
    <w:rsid w:val="00B34530"/>
    <w:rsid w:val="00B34830"/>
    <w:rsid w:val="00B351F1"/>
    <w:rsid w:val="00B43023"/>
    <w:rsid w:val="00B43190"/>
    <w:rsid w:val="00B4363A"/>
    <w:rsid w:val="00B44653"/>
    <w:rsid w:val="00B462D7"/>
    <w:rsid w:val="00B46B45"/>
    <w:rsid w:val="00B47125"/>
    <w:rsid w:val="00B47212"/>
    <w:rsid w:val="00B476A3"/>
    <w:rsid w:val="00B477E2"/>
    <w:rsid w:val="00B511A1"/>
    <w:rsid w:val="00B557F2"/>
    <w:rsid w:val="00B56E9F"/>
    <w:rsid w:val="00B701FA"/>
    <w:rsid w:val="00B719FA"/>
    <w:rsid w:val="00B72C78"/>
    <w:rsid w:val="00B74E7D"/>
    <w:rsid w:val="00B83696"/>
    <w:rsid w:val="00B843FD"/>
    <w:rsid w:val="00B8517D"/>
    <w:rsid w:val="00B859CC"/>
    <w:rsid w:val="00B86EFD"/>
    <w:rsid w:val="00B875E7"/>
    <w:rsid w:val="00B90B4D"/>
    <w:rsid w:val="00B9229C"/>
    <w:rsid w:val="00B9513D"/>
    <w:rsid w:val="00B9640F"/>
    <w:rsid w:val="00B97CDA"/>
    <w:rsid w:val="00BA04AE"/>
    <w:rsid w:val="00BA116E"/>
    <w:rsid w:val="00BA4B3A"/>
    <w:rsid w:val="00BA701A"/>
    <w:rsid w:val="00BA70A2"/>
    <w:rsid w:val="00BB00A9"/>
    <w:rsid w:val="00BB083D"/>
    <w:rsid w:val="00BB234B"/>
    <w:rsid w:val="00BB2D7F"/>
    <w:rsid w:val="00BB4A37"/>
    <w:rsid w:val="00BB7B2B"/>
    <w:rsid w:val="00BC0641"/>
    <w:rsid w:val="00BC2782"/>
    <w:rsid w:val="00BC5A3B"/>
    <w:rsid w:val="00BC7758"/>
    <w:rsid w:val="00BC7908"/>
    <w:rsid w:val="00BD14CC"/>
    <w:rsid w:val="00BD60E4"/>
    <w:rsid w:val="00BD7341"/>
    <w:rsid w:val="00BE360A"/>
    <w:rsid w:val="00BE477F"/>
    <w:rsid w:val="00BE4D40"/>
    <w:rsid w:val="00BE660D"/>
    <w:rsid w:val="00BF13AA"/>
    <w:rsid w:val="00BF303A"/>
    <w:rsid w:val="00BF4AFD"/>
    <w:rsid w:val="00BF67F8"/>
    <w:rsid w:val="00C0130A"/>
    <w:rsid w:val="00C01AEF"/>
    <w:rsid w:val="00C04C8B"/>
    <w:rsid w:val="00C05374"/>
    <w:rsid w:val="00C10C66"/>
    <w:rsid w:val="00C10D5D"/>
    <w:rsid w:val="00C111D7"/>
    <w:rsid w:val="00C11716"/>
    <w:rsid w:val="00C14CBB"/>
    <w:rsid w:val="00C16AEC"/>
    <w:rsid w:val="00C17DC6"/>
    <w:rsid w:val="00C2699B"/>
    <w:rsid w:val="00C275B4"/>
    <w:rsid w:val="00C34688"/>
    <w:rsid w:val="00C359CA"/>
    <w:rsid w:val="00C371E7"/>
    <w:rsid w:val="00C37B8B"/>
    <w:rsid w:val="00C37EE6"/>
    <w:rsid w:val="00C41026"/>
    <w:rsid w:val="00C437AA"/>
    <w:rsid w:val="00C44783"/>
    <w:rsid w:val="00C45982"/>
    <w:rsid w:val="00C47E95"/>
    <w:rsid w:val="00C544AE"/>
    <w:rsid w:val="00C545AA"/>
    <w:rsid w:val="00C55BBC"/>
    <w:rsid w:val="00C56A94"/>
    <w:rsid w:val="00C5744C"/>
    <w:rsid w:val="00C57C1A"/>
    <w:rsid w:val="00C65229"/>
    <w:rsid w:val="00C72253"/>
    <w:rsid w:val="00C73708"/>
    <w:rsid w:val="00C74274"/>
    <w:rsid w:val="00C75817"/>
    <w:rsid w:val="00C8041B"/>
    <w:rsid w:val="00C80EC4"/>
    <w:rsid w:val="00C82984"/>
    <w:rsid w:val="00C86E61"/>
    <w:rsid w:val="00C87C1B"/>
    <w:rsid w:val="00C87C27"/>
    <w:rsid w:val="00C90DC7"/>
    <w:rsid w:val="00C97FE0"/>
    <w:rsid w:val="00CB05B8"/>
    <w:rsid w:val="00CB1707"/>
    <w:rsid w:val="00CB3469"/>
    <w:rsid w:val="00CB5C73"/>
    <w:rsid w:val="00CC2058"/>
    <w:rsid w:val="00CC22DF"/>
    <w:rsid w:val="00CC287A"/>
    <w:rsid w:val="00CC6680"/>
    <w:rsid w:val="00CD04C9"/>
    <w:rsid w:val="00CD1F77"/>
    <w:rsid w:val="00CE0C4D"/>
    <w:rsid w:val="00CE1D24"/>
    <w:rsid w:val="00CE1E86"/>
    <w:rsid w:val="00CE4153"/>
    <w:rsid w:val="00CE41AD"/>
    <w:rsid w:val="00CE6064"/>
    <w:rsid w:val="00CE63FC"/>
    <w:rsid w:val="00CF67D3"/>
    <w:rsid w:val="00CF6CCE"/>
    <w:rsid w:val="00D00DE8"/>
    <w:rsid w:val="00D02D08"/>
    <w:rsid w:val="00D038AF"/>
    <w:rsid w:val="00D03F82"/>
    <w:rsid w:val="00D05853"/>
    <w:rsid w:val="00D06AEF"/>
    <w:rsid w:val="00D10F5B"/>
    <w:rsid w:val="00D114D7"/>
    <w:rsid w:val="00D11834"/>
    <w:rsid w:val="00D11CC5"/>
    <w:rsid w:val="00D12E95"/>
    <w:rsid w:val="00D13843"/>
    <w:rsid w:val="00D14E15"/>
    <w:rsid w:val="00D203FD"/>
    <w:rsid w:val="00D24568"/>
    <w:rsid w:val="00D26909"/>
    <w:rsid w:val="00D2762F"/>
    <w:rsid w:val="00D2771A"/>
    <w:rsid w:val="00D3018E"/>
    <w:rsid w:val="00D31368"/>
    <w:rsid w:val="00D331C8"/>
    <w:rsid w:val="00D335B3"/>
    <w:rsid w:val="00D34B6B"/>
    <w:rsid w:val="00D34F86"/>
    <w:rsid w:val="00D37C25"/>
    <w:rsid w:val="00D410FE"/>
    <w:rsid w:val="00D4275A"/>
    <w:rsid w:val="00D431FA"/>
    <w:rsid w:val="00D45C4A"/>
    <w:rsid w:val="00D470D9"/>
    <w:rsid w:val="00D50B1D"/>
    <w:rsid w:val="00D5212A"/>
    <w:rsid w:val="00D52F30"/>
    <w:rsid w:val="00D54648"/>
    <w:rsid w:val="00D57872"/>
    <w:rsid w:val="00D57A2D"/>
    <w:rsid w:val="00D60AEB"/>
    <w:rsid w:val="00D62085"/>
    <w:rsid w:val="00D650B5"/>
    <w:rsid w:val="00D67195"/>
    <w:rsid w:val="00D71B32"/>
    <w:rsid w:val="00D84CC4"/>
    <w:rsid w:val="00D87842"/>
    <w:rsid w:val="00D91331"/>
    <w:rsid w:val="00D91D69"/>
    <w:rsid w:val="00D94A54"/>
    <w:rsid w:val="00D95559"/>
    <w:rsid w:val="00D9634D"/>
    <w:rsid w:val="00DA0DAC"/>
    <w:rsid w:val="00DA3E60"/>
    <w:rsid w:val="00DA67B6"/>
    <w:rsid w:val="00DA709C"/>
    <w:rsid w:val="00DB08E9"/>
    <w:rsid w:val="00DB16FE"/>
    <w:rsid w:val="00DB377D"/>
    <w:rsid w:val="00DB474B"/>
    <w:rsid w:val="00DB59C2"/>
    <w:rsid w:val="00DB68DF"/>
    <w:rsid w:val="00DC40F4"/>
    <w:rsid w:val="00DC5958"/>
    <w:rsid w:val="00DC78AD"/>
    <w:rsid w:val="00DD3E93"/>
    <w:rsid w:val="00DE3DD7"/>
    <w:rsid w:val="00DE5254"/>
    <w:rsid w:val="00DF0D5A"/>
    <w:rsid w:val="00DF1C13"/>
    <w:rsid w:val="00DF1D54"/>
    <w:rsid w:val="00DF1F82"/>
    <w:rsid w:val="00DF1F90"/>
    <w:rsid w:val="00DF3843"/>
    <w:rsid w:val="00DF3D62"/>
    <w:rsid w:val="00DF3E6B"/>
    <w:rsid w:val="00DF4CD2"/>
    <w:rsid w:val="00DF53DB"/>
    <w:rsid w:val="00DF69BC"/>
    <w:rsid w:val="00DF7C96"/>
    <w:rsid w:val="00E01A8D"/>
    <w:rsid w:val="00E02A57"/>
    <w:rsid w:val="00E0433D"/>
    <w:rsid w:val="00E0589A"/>
    <w:rsid w:val="00E05C91"/>
    <w:rsid w:val="00E112CE"/>
    <w:rsid w:val="00E1180E"/>
    <w:rsid w:val="00E21E93"/>
    <w:rsid w:val="00E2532F"/>
    <w:rsid w:val="00E2733E"/>
    <w:rsid w:val="00E3000F"/>
    <w:rsid w:val="00E30B2D"/>
    <w:rsid w:val="00E31CD2"/>
    <w:rsid w:val="00E4292E"/>
    <w:rsid w:val="00E44AB6"/>
    <w:rsid w:val="00E458AE"/>
    <w:rsid w:val="00E543DF"/>
    <w:rsid w:val="00E54E7B"/>
    <w:rsid w:val="00E62783"/>
    <w:rsid w:val="00E62B09"/>
    <w:rsid w:val="00E62DAA"/>
    <w:rsid w:val="00E63840"/>
    <w:rsid w:val="00E64550"/>
    <w:rsid w:val="00E662DB"/>
    <w:rsid w:val="00E66AA6"/>
    <w:rsid w:val="00E71A8A"/>
    <w:rsid w:val="00E72213"/>
    <w:rsid w:val="00E725EB"/>
    <w:rsid w:val="00E7771E"/>
    <w:rsid w:val="00E7774E"/>
    <w:rsid w:val="00E80309"/>
    <w:rsid w:val="00E804CD"/>
    <w:rsid w:val="00E807E2"/>
    <w:rsid w:val="00E80F4A"/>
    <w:rsid w:val="00E81D18"/>
    <w:rsid w:val="00E84CD2"/>
    <w:rsid w:val="00E85427"/>
    <w:rsid w:val="00E900E2"/>
    <w:rsid w:val="00E91358"/>
    <w:rsid w:val="00E917FE"/>
    <w:rsid w:val="00E96A14"/>
    <w:rsid w:val="00E970CE"/>
    <w:rsid w:val="00E97227"/>
    <w:rsid w:val="00E975B4"/>
    <w:rsid w:val="00EA3687"/>
    <w:rsid w:val="00EA3E04"/>
    <w:rsid w:val="00EA4761"/>
    <w:rsid w:val="00EA5068"/>
    <w:rsid w:val="00EA5FED"/>
    <w:rsid w:val="00EA6209"/>
    <w:rsid w:val="00EA7BDD"/>
    <w:rsid w:val="00EB1F8A"/>
    <w:rsid w:val="00EB30B0"/>
    <w:rsid w:val="00EB321E"/>
    <w:rsid w:val="00EB3E03"/>
    <w:rsid w:val="00EB536F"/>
    <w:rsid w:val="00EB59F4"/>
    <w:rsid w:val="00EB6497"/>
    <w:rsid w:val="00EC4CD8"/>
    <w:rsid w:val="00EC568B"/>
    <w:rsid w:val="00EC66E7"/>
    <w:rsid w:val="00ED0669"/>
    <w:rsid w:val="00ED3CF8"/>
    <w:rsid w:val="00ED46B0"/>
    <w:rsid w:val="00ED6498"/>
    <w:rsid w:val="00EE1CEB"/>
    <w:rsid w:val="00EE694C"/>
    <w:rsid w:val="00EF4409"/>
    <w:rsid w:val="00EF76F7"/>
    <w:rsid w:val="00F003CD"/>
    <w:rsid w:val="00F0100D"/>
    <w:rsid w:val="00F02E44"/>
    <w:rsid w:val="00F039AB"/>
    <w:rsid w:val="00F05CB0"/>
    <w:rsid w:val="00F064B7"/>
    <w:rsid w:val="00F10D2F"/>
    <w:rsid w:val="00F11F62"/>
    <w:rsid w:val="00F13CF8"/>
    <w:rsid w:val="00F14B35"/>
    <w:rsid w:val="00F1541F"/>
    <w:rsid w:val="00F16011"/>
    <w:rsid w:val="00F166AD"/>
    <w:rsid w:val="00F17203"/>
    <w:rsid w:val="00F2142F"/>
    <w:rsid w:val="00F31B41"/>
    <w:rsid w:val="00F37A26"/>
    <w:rsid w:val="00F41C0A"/>
    <w:rsid w:val="00F44893"/>
    <w:rsid w:val="00F50B8E"/>
    <w:rsid w:val="00F51236"/>
    <w:rsid w:val="00F51F87"/>
    <w:rsid w:val="00F52824"/>
    <w:rsid w:val="00F53188"/>
    <w:rsid w:val="00F55321"/>
    <w:rsid w:val="00F57080"/>
    <w:rsid w:val="00F602E1"/>
    <w:rsid w:val="00F60A2C"/>
    <w:rsid w:val="00F65753"/>
    <w:rsid w:val="00F671F3"/>
    <w:rsid w:val="00F728AC"/>
    <w:rsid w:val="00F77C59"/>
    <w:rsid w:val="00F8223D"/>
    <w:rsid w:val="00F83001"/>
    <w:rsid w:val="00F85ABF"/>
    <w:rsid w:val="00F85CBF"/>
    <w:rsid w:val="00F869FF"/>
    <w:rsid w:val="00F94316"/>
    <w:rsid w:val="00F95318"/>
    <w:rsid w:val="00F9597E"/>
    <w:rsid w:val="00FA2F4E"/>
    <w:rsid w:val="00FA46A9"/>
    <w:rsid w:val="00FA73F4"/>
    <w:rsid w:val="00FB3441"/>
    <w:rsid w:val="00FB3ED2"/>
    <w:rsid w:val="00FB48E9"/>
    <w:rsid w:val="00FB5F93"/>
    <w:rsid w:val="00FC071D"/>
    <w:rsid w:val="00FC0B56"/>
    <w:rsid w:val="00FC0E97"/>
    <w:rsid w:val="00FC17FA"/>
    <w:rsid w:val="00FC1975"/>
    <w:rsid w:val="00FC2D4B"/>
    <w:rsid w:val="00FD09B5"/>
    <w:rsid w:val="00FD2B39"/>
    <w:rsid w:val="00FD78B6"/>
    <w:rsid w:val="00FE10D3"/>
    <w:rsid w:val="00FE373E"/>
    <w:rsid w:val="00FF0F97"/>
    <w:rsid w:val="00FF167C"/>
    <w:rsid w:val="00FF39C8"/>
    <w:rsid w:val="00FF559F"/>
    <w:rsid w:val="00FF784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E58E"/>
  <w15:docId w15:val="{1DCC96CD-A2A7-4B3D-8112-5825C941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8E"/>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uiPriority w:val="34"/>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uiPriority w:val="99"/>
    <w:semiHidden/>
    <w:unhideWhenUsed/>
    <w:rsid w:val="00BD14CC"/>
    <w:rPr>
      <w:rFonts w:ascii="Times New Roman" w:hAnsi="Times New Roman" w:cs="Times New Roman"/>
      <w:sz w:val="24"/>
      <w:szCs w:val="24"/>
    </w:rPr>
  </w:style>
  <w:style w:type="paragraph" w:styleId="Textoindependiente3">
    <w:name w:val="Body Text 3"/>
    <w:basedOn w:val="Normal"/>
    <w:link w:val="Textoindependiente3Car"/>
    <w:uiPriority w:val="99"/>
    <w:semiHidden/>
    <w:unhideWhenUsed/>
    <w:rsid w:val="008237D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237D1"/>
    <w:rPr>
      <w:sz w:val="16"/>
      <w:szCs w:val="16"/>
    </w:rPr>
  </w:style>
  <w:style w:type="paragraph" w:styleId="Textonotaalfinal">
    <w:name w:val="endnote text"/>
    <w:basedOn w:val="Normal"/>
    <w:link w:val="TextonotaalfinalCar"/>
    <w:uiPriority w:val="99"/>
    <w:semiHidden/>
    <w:unhideWhenUsed/>
    <w:rsid w:val="009B502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B502F"/>
    <w:rPr>
      <w:sz w:val="20"/>
      <w:szCs w:val="20"/>
    </w:rPr>
  </w:style>
  <w:style w:type="character" w:styleId="Refdenotaalfinal">
    <w:name w:val="endnote reference"/>
    <w:basedOn w:val="Fuentedeprrafopredeter"/>
    <w:uiPriority w:val="99"/>
    <w:semiHidden/>
    <w:unhideWhenUsed/>
    <w:rsid w:val="009B50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3922">
      <w:bodyDiv w:val="1"/>
      <w:marLeft w:val="0"/>
      <w:marRight w:val="0"/>
      <w:marTop w:val="0"/>
      <w:marBottom w:val="0"/>
      <w:divBdr>
        <w:top w:val="none" w:sz="0" w:space="0" w:color="auto"/>
        <w:left w:val="none" w:sz="0" w:space="0" w:color="auto"/>
        <w:bottom w:val="none" w:sz="0" w:space="0" w:color="auto"/>
        <w:right w:val="none" w:sz="0" w:space="0" w:color="auto"/>
      </w:divBdr>
    </w:div>
    <w:div w:id="313411364">
      <w:bodyDiv w:val="1"/>
      <w:marLeft w:val="0"/>
      <w:marRight w:val="0"/>
      <w:marTop w:val="0"/>
      <w:marBottom w:val="0"/>
      <w:divBdr>
        <w:top w:val="none" w:sz="0" w:space="0" w:color="auto"/>
        <w:left w:val="none" w:sz="0" w:space="0" w:color="auto"/>
        <w:bottom w:val="none" w:sz="0" w:space="0" w:color="auto"/>
        <w:right w:val="none" w:sz="0" w:space="0" w:color="auto"/>
      </w:divBdr>
    </w:div>
    <w:div w:id="423503469">
      <w:bodyDiv w:val="1"/>
      <w:marLeft w:val="0"/>
      <w:marRight w:val="0"/>
      <w:marTop w:val="0"/>
      <w:marBottom w:val="0"/>
      <w:divBdr>
        <w:top w:val="none" w:sz="0" w:space="0" w:color="auto"/>
        <w:left w:val="none" w:sz="0" w:space="0" w:color="auto"/>
        <w:bottom w:val="none" w:sz="0" w:space="0" w:color="auto"/>
        <w:right w:val="none" w:sz="0" w:space="0" w:color="auto"/>
      </w:divBdr>
    </w:div>
    <w:div w:id="498008544">
      <w:bodyDiv w:val="1"/>
      <w:marLeft w:val="0"/>
      <w:marRight w:val="0"/>
      <w:marTop w:val="0"/>
      <w:marBottom w:val="0"/>
      <w:divBdr>
        <w:top w:val="none" w:sz="0" w:space="0" w:color="auto"/>
        <w:left w:val="none" w:sz="0" w:space="0" w:color="auto"/>
        <w:bottom w:val="none" w:sz="0" w:space="0" w:color="auto"/>
        <w:right w:val="none" w:sz="0" w:space="0" w:color="auto"/>
      </w:divBdr>
    </w:div>
    <w:div w:id="572667217">
      <w:bodyDiv w:val="1"/>
      <w:marLeft w:val="0"/>
      <w:marRight w:val="0"/>
      <w:marTop w:val="0"/>
      <w:marBottom w:val="0"/>
      <w:divBdr>
        <w:top w:val="none" w:sz="0" w:space="0" w:color="auto"/>
        <w:left w:val="none" w:sz="0" w:space="0" w:color="auto"/>
        <w:bottom w:val="none" w:sz="0" w:space="0" w:color="auto"/>
        <w:right w:val="none" w:sz="0" w:space="0" w:color="auto"/>
      </w:divBdr>
    </w:div>
    <w:div w:id="580066106">
      <w:bodyDiv w:val="1"/>
      <w:marLeft w:val="0"/>
      <w:marRight w:val="0"/>
      <w:marTop w:val="0"/>
      <w:marBottom w:val="0"/>
      <w:divBdr>
        <w:top w:val="none" w:sz="0" w:space="0" w:color="auto"/>
        <w:left w:val="none" w:sz="0" w:space="0" w:color="auto"/>
        <w:bottom w:val="none" w:sz="0" w:space="0" w:color="auto"/>
        <w:right w:val="none" w:sz="0" w:space="0" w:color="auto"/>
      </w:divBdr>
    </w:div>
    <w:div w:id="1015696535">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 w:id="1268850129">
      <w:bodyDiv w:val="1"/>
      <w:marLeft w:val="0"/>
      <w:marRight w:val="0"/>
      <w:marTop w:val="0"/>
      <w:marBottom w:val="0"/>
      <w:divBdr>
        <w:top w:val="none" w:sz="0" w:space="0" w:color="auto"/>
        <w:left w:val="none" w:sz="0" w:space="0" w:color="auto"/>
        <w:bottom w:val="none" w:sz="0" w:space="0" w:color="auto"/>
        <w:right w:val="none" w:sz="0" w:space="0" w:color="auto"/>
      </w:divBdr>
    </w:div>
    <w:div w:id="1350794508">
      <w:bodyDiv w:val="1"/>
      <w:marLeft w:val="0"/>
      <w:marRight w:val="0"/>
      <w:marTop w:val="0"/>
      <w:marBottom w:val="0"/>
      <w:divBdr>
        <w:top w:val="none" w:sz="0" w:space="0" w:color="auto"/>
        <w:left w:val="none" w:sz="0" w:space="0" w:color="auto"/>
        <w:bottom w:val="none" w:sz="0" w:space="0" w:color="auto"/>
        <w:right w:val="none" w:sz="0" w:space="0" w:color="auto"/>
      </w:divBdr>
    </w:div>
    <w:div w:id="1376392316">
      <w:bodyDiv w:val="1"/>
      <w:marLeft w:val="0"/>
      <w:marRight w:val="0"/>
      <w:marTop w:val="0"/>
      <w:marBottom w:val="0"/>
      <w:divBdr>
        <w:top w:val="none" w:sz="0" w:space="0" w:color="auto"/>
        <w:left w:val="none" w:sz="0" w:space="0" w:color="auto"/>
        <w:bottom w:val="none" w:sz="0" w:space="0" w:color="auto"/>
        <w:right w:val="none" w:sz="0" w:space="0" w:color="auto"/>
      </w:divBdr>
    </w:div>
    <w:div w:id="1514609375">
      <w:bodyDiv w:val="1"/>
      <w:marLeft w:val="0"/>
      <w:marRight w:val="0"/>
      <w:marTop w:val="0"/>
      <w:marBottom w:val="0"/>
      <w:divBdr>
        <w:top w:val="none" w:sz="0" w:space="0" w:color="auto"/>
        <w:left w:val="none" w:sz="0" w:space="0" w:color="auto"/>
        <w:bottom w:val="none" w:sz="0" w:space="0" w:color="auto"/>
        <w:right w:val="none" w:sz="0" w:space="0" w:color="auto"/>
      </w:divBdr>
    </w:div>
    <w:div w:id="1725761838">
      <w:bodyDiv w:val="1"/>
      <w:marLeft w:val="0"/>
      <w:marRight w:val="0"/>
      <w:marTop w:val="0"/>
      <w:marBottom w:val="0"/>
      <w:divBdr>
        <w:top w:val="none" w:sz="0" w:space="0" w:color="auto"/>
        <w:left w:val="none" w:sz="0" w:space="0" w:color="auto"/>
        <w:bottom w:val="none" w:sz="0" w:space="0" w:color="auto"/>
        <w:right w:val="none" w:sz="0" w:space="0" w:color="auto"/>
      </w:divBdr>
    </w:div>
    <w:div w:id="1885175164">
      <w:bodyDiv w:val="1"/>
      <w:marLeft w:val="0"/>
      <w:marRight w:val="0"/>
      <w:marTop w:val="0"/>
      <w:marBottom w:val="0"/>
      <w:divBdr>
        <w:top w:val="none" w:sz="0" w:space="0" w:color="auto"/>
        <w:left w:val="none" w:sz="0" w:space="0" w:color="auto"/>
        <w:bottom w:val="none" w:sz="0" w:space="0" w:color="auto"/>
        <w:right w:val="none" w:sz="0" w:space="0" w:color="auto"/>
      </w:divBdr>
    </w:div>
    <w:div w:id="209138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EBEEF-35B9-4529-A07A-C2042808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8</Pages>
  <Words>3386</Words>
  <Characters>18626</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Henry Lora Rodriguez</cp:lastModifiedBy>
  <cp:revision>110</cp:revision>
  <cp:lastPrinted>2018-08-29T13:24:00Z</cp:lastPrinted>
  <dcterms:created xsi:type="dcterms:W3CDTF">2018-08-15T14:11:00Z</dcterms:created>
  <dcterms:modified xsi:type="dcterms:W3CDTF">2018-09-24T19:37:00Z</dcterms:modified>
</cp:coreProperties>
</file>