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5C" w:rsidRPr="00F460CC" w:rsidRDefault="00C0005C" w:rsidP="00C0005C">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3A3BBB" w:rsidRPr="00EA3EFB" w:rsidRDefault="003A3BBB" w:rsidP="00B34ACF">
      <w:pPr>
        <w:pStyle w:val="Puesto"/>
        <w:spacing w:line="240" w:lineRule="auto"/>
        <w:jc w:val="both"/>
        <w:rPr>
          <w:rFonts w:ascii="Tahoma" w:hAnsi="Tahoma" w:cs="Tahoma"/>
          <w:sz w:val="18"/>
          <w:szCs w:val="18"/>
        </w:rPr>
      </w:pP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6060E9">
        <w:rPr>
          <w:rFonts w:ascii="Tahoma" w:hAnsi="Tahoma" w:cs="Tahoma"/>
          <w:b w:val="0"/>
          <w:bCs/>
          <w:sz w:val="18"/>
          <w:szCs w:val="18"/>
        </w:rPr>
        <w:t>26</w:t>
      </w:r>
      <w:r w:rsidR="004603F1">
        <w:rPr>
          <w:rFonts w:ascii="Tahoma" w:hAnsi="Tahoma" w:cs="Tahoma"/>
          <w:b w:val="0"/>
          <w:bCs/>
          <w:sz w:val="18"/>
          <w:szCs w:val="18"/>
        </w:rPr>
        <w:t xml:space="preserve"> </w:t>
      </w:r>
      <w:r w:rsidR="00835297">
        <w:rPr>
          <w:rFonts w:ascii="Tahoma" w:hAnsi="Tahoma" w:cs="Tahoma"/>
          <w:b w:val="0"/>
          <w:bCs/>
          <w:sz w:val="18"/>
          <w:szCs w:val="18"/>
        </w:rPr>
        <w:t xml:space="preserve">de </w:t>
      </w:r>
      <w:r w:rsidR="006060E9">
        <w:rPr>
          <w:rFonts w:ascii="Tahoma" w:hAnsi="Tahoma" w:cs="Tahoma"/>
          <w:b w:val="0"/>
          <w:bCs/>
          <w:sz w:val="18"/>
          <w:szCs w:val="18"/>
        </w:rPr>
        <w:t>octubre d</w:t>
      </w:r>
      <w:r w:rsidR="00184CF8" w:rsidRPr="00EA3EFB">
        <w:rPr>
          <w:rFonts w:ascii="Tahoma" w:hAnsi="Tahoma" w:cs="Tahoma"/>
          <w:b w:val="0"/>
          <w:bCs/>
          <w:sz w:val="18"/>
          <w:szCs w:val="18"/>
        </w:rPr>
        <w:t>e 201</w:t>
      </w:r>
      <w:r w:rsidR="0014623C">
        <w:rPr>
          <w:rFonts w:ascii="Tahoma" w:hAnsi="Tahoma" w:cs="Tahoma"/>
          <w:b w:val="0"/>
          <w:bCs/>
          <w:sz w:val="18"/>
          <w:szCs w:val="18"/>
        </w:rPr>
        <w:t>8</w:t>
      </w:r>
      <w:r w:rsidR="002129EF" w:rsidRPr="00EA3EFB">
        <w:rPr>
          <w:rFonts w:ascii="Tahoma" w:hAnsi="Tahoma" w:cs="Tahoma"/>
          <w:b w:val="0"/>
          <w:bCs/>
          <w:sz w:val="18"/>
          <w:szCs w:val="18"/>
        </w:rPr>
        <w:t xml:space="preserve">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6060E9">
        <w:rPr>
          <w:rFonts w:ascii="Tahoma" w:hAnsi="Tahoma" w:cs="Tahoma"/>
          <w:b w:val="0"/>
          <w:sz w:val="18"/>
          <w:szCs w:val="18"/>
        </w:rPr>
        <w:t>2</w:t>
      </w:r>
      <w:r w:rsidRPr="00EA3EFB">
        <w:rPr>
          <w:rFonts w:ascii="Tahoma" w:hAnsi="Tahoma" w:cs="Tahoma"/>
          <w:b w:val="0"/>
          <w:sz w:val="18"/>
          <w:szCs w:val="18"/>
        </w:rPr>
        <w:t>-201</w:t>
      </w:r>
      <w:r w:rsidR="006E7C6A">
        <w:rPr>
          <w:rFonts w:ascii="Tahoma" w:hAnsi="Tahoma" w:cs="Tahoma"/>
          <w:b w:val="0"/>
          <w:sz w:val="18"/>
          <w:szCs w:val="18"/>
        </w:rPr>
        <w:t>5</w:t>
      </w:r>
      <w:r w:rsidRPr="00EA3EFB">
        <w:rPr>
          <w:rFonts w:ascii="Tahoma" w:hAnsi="Tahoma" w:cs="Tahoma"/>
          <w:b w:val="0"/>
          <w:sz w:val="18"/>
          <w:szCs w:val="18"/>
        </w:rPr>
        <w:t>-00</w:t>
      </w:r>
      <w:r w:rsidR="00A13892">
        <w:rPr>
          <w:rFonts w:ascii="Tahoma" w:hAnsi="Tahoma" w:cs="Tahoma"/>
          <w:b w:val="0"/>
          <w:sz w:val="18"/>
          <w:szCs w:val="18"/>
        </w:rPr>
        <w:t>235</w:t>
      </w:r>
      <w:r w:rsidRPr="00EA3EFB">
        <w:rPr>
          <w:rFonts w:ascii="Tahoma" w:hAnsi="Tahoma" w:cs="Tahoma"/>
          <w:b w:val="0"/>
          <w:sz w:val="18"/>
          <w:szCs w:val="18"/>
        </w:rPr>
        <w:t>-01</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A13892">
        <w:rPr>
          <w:rFonts w:ascii="Tahoma" w:hAnsi="Tahoma" w:cs="Tahoma"/>
          <w:b w:val="0"/>
          <w:sz w:val="18"/>
          <w:szCs w:val="18"/>
        </w:rPr>
        <w:t>Álvaro Ocampo Montoya</w:t>
      </w:r>
      <w:r w:rsidR="006E7C6A">
        <w:rPr>
          <w:rFonts w:ascii="Tahoma" w:hAnsi="Tahoma" w:cs="Tahoma"/>
          <w:b w:val="0"/>
          <w:sz w:val="18"/>
          <w:szCs w:val="18"/>
        </w:rPr>
        <w:t xml:space="preserve"> </w:t>
      </w:r>
      <w:r w:rsidR="006D0517">
        <w:rPr>
          <w:rFonts w:ascii="Tahoma" w:hAnsi="Tahoma" w:cs="Tahoma"/>
          <w:b w:val="0"/>
          <w:sz w:val="18"/>
          <w:szCs w:val="18"/>
        </w:rPr>
        <w:t xml:space="preserve"> </w:t>
      </w:r>
    </w:p>
    <w:p w:rsidR="003A3BBB" w:rsidRDefault="003A3BBB" w:rsidP="00B34ACF">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172149" w:rsidRPr="00EA3EFB" w:rsidRDefault="00172149" w:rsidP="00B34ACF">
      <w:pPr>
        <w:pStyle w:val="Puesto"/>
        <w:spacing w:line="240" w:lineRule="auto"/>
        <w:ind w:left="708" w:hanging="708"/>
        <w:jc w:val="both"/>
        <w:rPr>
          <w:rFonts w:ascii="Tahoma" w:hAnsi="Tahoma" w:cs="Tahoma"/>
          <w:b w:val="0"/>
          <w:sz w:val="18"/>
          <w:szCs w:val="18"/>
        </w:rPr>
      </w:pPr>
      <w:r>
        <w:rPr>
          <w:rFonts w:ascii="Tahoma" w:hAnsi="Tahoma" w:cs="Tahoma"/>
          <w:sz w:val="18"/>
          <w:szCs w:val="18"/>
        </w:rPr>
        <w:t xml:space="preserve">Litis Consorte:             </w:t>
      </w:r>
      <w:r w:rsidR="00C037F2">
        <w:rPr>
          <w:rFonts w:ascii="Tahoma" w:hAnsi="Tahoma" w:cs="Tahoma"/>
          <w:sz w:val="18"/>
          <w:szCs w:val="18"/>
        </w:rPr>
        <w:t xml:space="preserve">   </w:t>
      </w:r>
      <w:r w:rsidR="006060E9" w:rsidRPr="006060E9">
        <w:rPr>
          <w:rFonts w:ascii="Tahoma" w:hAnsi="Tahoma" w:cs="Tahoma"/>
          <w:b w:val="0"/>
          <w:sz w:val="18"/>
          <w:szCs w:val="18"/>
        </w:rPr>
        <w:t>Álvaro Ocampo Montoya</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1E0812">
        <w:rPr>
          <w:rFonts w:ascii="Tahoma" w:hAnsi="Tahoma" w:cs="Tahoma"/>
          <w:b w:val="0"/>
          <w:sz w:val="18"/>
          <w:szCs w:val="18"/>
        </w:rPr>
        <w:t>Prime</w:t>
      </w:r>
      <w:r w:rsidR="00F64F37">
        <w:rPr>
          <w:rFonts w:ascii="Tahoma" w:hAnsi="Tahoma" w:cs="Tahoma"/>
          <w:b w:val="0"/>
          <w:sz w:val="18"/>
          <w:szCs w:val="18"/>
        </w:rPr>
        <w:t>ro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C0005C" w:rsidRPr="00EA3EFB" w:rsidRDefault="00C0005C" w:rsidP="00B34ACF">
      <w:pPr>
        <w:pStyle w:val="Puesto"/>
        <w:spacing w:line="240" w:lineRule="auto"/>
        <w:jc w:val="both"/>
        <w:rPr>
          <w:rFonts w:ascii="Tahoma" w:hAnsi="Tahoma" w:cs="Tahoma"/>
          <w:b w:val="0"/>
          <w:sz w:val="18"/>
          <w:szCs w:val="18"/>
        </w:rPr>
      </w:pPr>
    </w:p>
    <w:p w:rsidR="0086358F" w:rsidRDefault="003A3BBB" w:rsidP="00B34ACF">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00C0005C">
        <w:rPr>
          <w:rFonts w:ascii="Tahoma" w:hAnsi="Tahoma" w:cs="Tahoma"/>
          <w:sz w:val="18"/>
          <w:szCs w:val="18"/>
        </w:rPr>
        <w:t>s</w:t>
      </w:r>
      <w:r w:rsidRPr="00EA3EFB">
        <w:rPr>
          <w:rFonts w:ascii="Tahoma" w:hAnsi="Tahoma" w:cs="Tahoma"/>
          <w:sz w:val="18"/>
          <w:szCs w:val="18"/>
        </w:rPr>
        <w:t>:</w:t>
      </w:r>
      <w:r w:rsidRPr="00EA3EFB">
        <w:rPr>
          <w:rFonts w:ascii="Tahoma" w:hAnsi="Tahoma" w:cs="Tahoma"/>
          <w:sz w:val="18"/>
          <w:szCs w:val="18"/>
        </w:rPr>
        <w:tab/>
      </w:r>
    </w:p>
    <w:p w:rsidR="0086358F" w:rsidRPr="0086358F" w:rsidRDefault="00C0005C" w:rsidP="0086358F">
      <w:pPr>
        <w:pStyle w:val="Puesto"/>
        <w:spacing w:line="240" w:lineRule="auto"/>
        <w:ind w:left="2124"/>
        <w:jc w:val="both"/>
        <w:rPr>
          <w:rFonts w:ascii="Tahoma" w:hAnsi="Tahoma" w:cs="Tahoma"/>
          <w:b w:val="0"/>
          <w:bCs/>
          <w:sz w:val="18"/>
          <w:szCs w:val="18"/>
        </w:rPr>
      </w:pPr>
      <w:r w:rsidRPr="0086358F">
        <w:rPr>
          <w:rFonts w:ascii="Tahoma" w:hAnsi="Tahoma" w:cs="Tahoma"/>
          <w:bCs/>
          <w:sz w:val="18"/>
          <w:szCs w:val="18"/>
        </w:rPr>
        <w:t>MORA PATRONAL.</w:t>
      </w:r>
      <w:r w:rsidRPr="0086358F">
        <w:rPr>
          <w:rFonts w:ascii="Tahoma" w:hAnsi="Tahoma" w:cs="Tahoma"/>
          <w:b w:val="0"/>
          <w:bCs/>
          <w:sz w:val="18"/>
          <w:szCs w:val="18"/>
        </w:rPr>
        <w:t xml:space="preserve"> </w:t>
      </w:r>
      <w:r w:rsidR="0086358F" w:rsidRPr="0086358F">
        <w:rPr>
          <w:rFonts w:ascii="Tahoma" w:hAnsi="Tahoma" w:cs="Tahoma"/>
          <w:b w:val="0"/>
          <w:bCs/>
          <w:sz w:val="18"/>
          <w:szCs w:val="18"/>
        </w:rPr>
        <w:t>Lo primero que debe recordarse es que esta Corporación, acogiendo los lineamientos de la Sala de Casación Laboral de la Corte Suprema de Justicia</w:t>
      </w:r>
      <w:r w:rsidR="0086358F">
        <w:rPr>
          <w:rFonts w:ascii="Tahoma" w:hAnsi="Tahoma" w:cs="Tahoma"/>
          <w:b w:val="0"/>
          <w:bCs/>
          <w:sz w:val="18"/>
          <w:szCs w:val="18"/>
        </w:rPr>
        <w:t>…</w:t>
      </w:r>
      <w:r w:rsidR="0086358F" w:rsidRPr="0086358F">
        <w:rPr>
          <w:rFonts w:ascii="Tahoma" w:hAnsi="Tahoma" w:cs="Tahoma"/>
          <w:b w:val="0"/>
          <w:bCs/>
          <w:sz w:val="18"/>
          <w:szCs w:val="18"/>
        </w:rPr>
        <w:t xml:space="preserve"> de tiempo atrás ha sostenido que la mora patronal no debe afectar al afiliado al sistema pensional, porque cuando aquella se presenta la entidad de seguridad social tiene la obligación de ejercer las acciones de cobro respectivas</w:t>
      </w:r>
      <w:r w:rsidR="0086358F">
        <w:rPr>
          <w:rFonts w:ascii="Tahoma" w:hAnsi="Tahoma" w:cs="Tahoma"/>
          <w:b w:val="0"/>
          <w:bCs/>
          <w:sz w:val="18"/>
          <w:szCs w:val="18"/>
        </w:rPr>
        <w:t>…</w:t>
      </w:r>
    </w:p>
    <w:p w:rsidR="0086358F" w:rsidRPr="0086358F" w:rsidRDefault="0086358F" w:rsidP="0086358F">
      <w:pPr>
        <w:pStyle w:val="Puesto"/>
        <w:spacing w:line="240" w:lineRule="auto"/>
        <w:ind w:left="2124"/>
        <w:jc w:val="both"/>
        <w:rPr>
          <w:rFonts w:ascii="Tahoma" w:hAnsi="Tahoma" w:cs="Tahoma"/>
          <w:b w:val="0"/>
          <w:bCs/>
          <w:sz w:val="18"/>
          <w:szCs w:val="18"/>
        </w:rPr>
      </w:pPr>
    </w:p>
    <w:p w:rsidR="0086358F" w:rsidRPr="0086358F" w:rsidRDefault="0086358F" w:rsidP="0086358F">
      <w:pPr>
        <w:pStyle w:val="Puesto"/>
        <w:spacing w:line="240" w:lineRule="auto"/>
        <w:ind w:left="2124"/>
        <w:jc w:val="both"/>
        <w:rPr>
          <w:rFonts w:ascii="Tahoma" w:hAnsi="Tahoma" w:cs="Tahoma"/>
          <w:b w:val="0"/>
          <w:bCs/>
          <w:sz w:val="18"/>
          <w:szCs w:val="18"/>
        </w:rPr>
      </w:pPr>
      <w:r w:rsidRPr="0086358F">
        <w:rPr>
          <w:rFonts w:ascii="Tahoma" w:hAnsi="Tahoma" w:cs="Tahoma"/>
          <w:b w:val="0"/>
          <w:bCs/>
          <w:sz w:val="18"/>
          <w:szCs w:val="18"/>
        </w:rPr>
        <w:t>No obstante, también es cierto que</w:t>
      </w:r>
      <w:r>
        <w:rPr>
          <w:rFonts w:ascii="Tahoma" w:hAnsi="Tahoma" w:cs="Tahoma"/>
          <w:b w:val="0"/>
          <w:bCs/>
          <w:sz w:val="18"/>
          <w:szCs w:val="18"/>
        </w:rPr>
        <w:t>…</w:t>
      </w:r>
      <w:r w:rsidRPr="0086358F">
        <w:rPr>
          <w:rFonts w:ascii="Tahoma" w:hAnsi="Tahoma" w:cs="Tahoma"/>
          <w:b w:val="0"/>
          <w:bCs/>
          <w:sz w:val="18"/>
          <w:szCs w:val="18"/>
        </w:rPr>
        <w:t xml:space="preserve"> “Para el trabajador dependiente afiliado al Sistema, en los términos del artículo 15 de la Ley 100 de 1993, la condición de cotizante está dada fundamentalmente por la vigencia de la relación laboral</w:t>
      </w:r>
      <w:r>
        <w:rPr>
          <w:rFonts w:ascii="Tahoma" w:hAnsi="Tahoma" w:cs="Tahoma"/>
          <w:b w:val="0"/>
          <w:bCs/>
          <w:sz w:val="18"/>
          <w:szCs w:val="18"/>
        </w:rPr>
        <w:t>…</w:t>
      </w:r>
      <w:r w:rsidRPr="0086358F">
        <w:rPr>
          <w:rFonts w:ascii="Tahoma" w:hAnsi="Tahoma" w:cs="Tahoma"/>
          <w:b w:val="0"/>
          <w:bCs/>
          <w:sz w:val="18"/>
          <w:szCs w:val="18"/>
        </w:rPr>
        <w:t>”.</w:t>
      </w:r>
    </w:p>
    <w:p w:rsidR="0086358F" w:rsidRPr="0086358F" w:rsidRDefault="0086358F" w:rsidP="0086358F">
      <w:pPr>
        <w:pStyle w:val="Puesto"/>
        <w:spacing w:line="240" w:lineRule="auto"/>
        <w:ind w:left="2124"/>
        <w:jc w:val="both"/>
        <w:rPr>
          <w:rFonts w:ascii="Tahoma" w:hAnsi="Tahoma" w:cs="Tahoma"/>
          <w:b w:val="0"/>
          <w:bCs/>
          <w:sz w:val="18"/>
          <w:szCs w:val="18"/>
        </w:rPr>
      </w:pPr>
    </w:p>
    <w:p w:rsidR="003A3BBB" w:rsidRPr="0086358F" w:rsidRDefault="0086358F" w:rsidP="0086358F">
      <w:pPr>
        <w:pStyle w:val="Puesto"/>
        <w:spacing w:line="240" w:lineRule="auto"/>
        <w:ind w:left="2124"/>
        <w:jc w:val="both"/>
        <w:rPr>
          <w:rFonts w:ascii="Tahoma" w:hAnsi="Tahoma" w:cs="Tahoma"/>
          <w:b w:val="0"/>
          <w:bCs/>
          <w:sz w:val="18"/>
          <w:szCs w:val="18"/>
        </w:rPr>
      </w:pPr>
      <w:r w:rsidRPr="0086358F">
        <w:rPr>
          <w:rFonts w:ascii="Tahoma" w:hAnsi="Tahoma" w:cs="Tahoma"/>
          <w:b w:val="0"/>
          <w:bCs/>
          <w:sz w:val="18"/>
          <w:szCs w:val="18"/>
        </w:rPr>
        <w:t>En ese orden de ideas, por regla general, se concluye que cuando se alega la mora patronal, es necesario que la parte actora acredite la existencia del vínculo laboral en el interregno en que presuntamente se presentó la falta de pago de las cotizaciones por parte del empleador</w:t>
      </w:r>
      <w:r>
        <w:rPr>
          <w:rFonts w:ascii="Tahoma" w:hAnsi="Tahoma" w:cs="Tahoma"/>
          <w:b w:val="0"/>
          <w:bCs/>
          <w:sz w:val="18"/>
          <w:szCs w:val="18"/>
        </w:rPr>
        <w:t>…</w:t>
      </w:r>
    </w:p>
    <w:p w:rsidR="00F768F2" w:rsidRDefault="00F768F2" w:rsidP="00B34ACF">
      <w:pPr>
        <w:pStyle w:val="Textoindependiente"/>
        <w:spacing w:after="0"/>
        <w:ind w:left="2127" w:right="51"/>
        <w:jc w:val="both"/>
        <w:rPr>
          <w:rFonts w:ascii="Tahoma" w:hAnsi="Tahoma" w:cs="Tahoma"/>
          <w:bCs/>
          <w:sz w:val="18"/>
          <w:szCs w:val="18"/>
        </w:rPr>
      </w:pPr>
    </w:p>
    <w:p w:rsidR="00C123A5" w:rsidRDefault="00C123A5" w:rsidP="00B34ACF">
      <w:pPr>
        <w:pStyle w:val="Textoindependiente"/>
        <w:spacing w:after="0"/>
        <w:ind w:left="2127" w:right="51"/>
        <w:jc w:val="both"/>
        <w:rPr>
          <w:rFonts w:ascii="Tahoma" w:hAnsi="Tahoma" w:cs="Tahoma"/>
          <w:bCs/>
          <w:sz w:val="18"/>
          <w:szCs w:val="18"/>
        </w:rPr>
      </w:pPr>
    </w:p>
    <w:p w:rsidR="009A5E41" w:rsidRDefault="009A5E41" w:rsidP="00B34ACF">
      <w:pPr>
        <w:pStyle w:val="Textoindependiente"/>
        <w:spacing w:after="0"/>
        <w:ind w:left="2127" w:right="51"/>
        <w:jc w:val="both"/>
        <w:rPr>
          <w:rFonts w:ascii="Tahoma" w:hAnsi="Tahoma" w:cs="Tahoma"/>
          <w:bCs/>
          <w:sz w:val="18"/>
          <w:szCs w:val="18"/>
        </w:rPr>
      </w:pPr>
    </w:p>
    <w:p w:rsidR="00815A7D" w:rsidRPr="00EA3EFB" w:rsidRDefault="00815A7D" w:rsidP="00B34ACF">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6060E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6060E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6060E9">
      <w:pPr>
        <w:jc w:val="center"/>
        <w:rPr>
          <w:rFonts w:ascii="Tahoma" w:hAnsi="Tahoma" w:cs="Tahoma"/>
          <w:bCs/>
        </w:rPr>
      </w:pPr>
    </w:p>
    <w:p w:rsidR="003A3BBB" w:rsidRPr="00EA3EFB" w:rsidRDefault="003A3BBB" w:rsidP="006060E9">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6060E9">
      <w:pPr>
        <w:jc w:val="center"/>
        <w:rPr>
          <w:rFonts w:ascii="Tahoma" w:hAnsi="Tahoma" w:cs="Tahoma"/>
          <w:b/>
          <w:sz w:val="22"/>
          <w:szCs w:val="22"/>
        </w:rPr>
      </w:pPr>
    </w:p>
    <w:p w:rsidR="003A3BBB" w:rsidRPr="00EA3EFB" w:rsidRDefault="003A3BBB" w:rsidP="006060E9">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6060E9">
      <w:pPr>
        <w:pStyle w:val="Sinespaciado"/>
        <w:rPr>
          <w:sz w:val="22"/>
          <w:szCs w:val="22"/>
        </w:rPr>
      </w:pPr>
    </w:p>
    <w:p w:rsidR="003A3BBB" w:rsidRPr="00EA3EFB" w:rsidRDefault="003A3BBB" w:rsidP="006060E9">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B34ACF">
      <w:pPr>
        <w:pStyle w:val="Sinespaciado"/>
        <w:rPr>
          <w:sz w:val="22"/>
          <w:szCs w:val="22"/>
        </w:rPr>
      </w:pPr>
      <w:r w:rsidRPr="00EA3EFB">
        <w:rPr>
          <w:sz w:val="22"/>
          <w:szCs w:val="22"/>
        </w:rPr>
        <w:tab/>
      </w:r>
      <w:r w:rsidR="004052FE" w:rsidRPr="00EA3EFB">
        <w:rPr>
          <w:sz w:val="22"/>
          <w:szCs w:val="22"/>
        </w:rPr>
        <w:t xml:space="preserve"> </w:t>
      </w:r>
    </w:p>
    <w:p w:rsidR="003A3BBB" w:rsidRPr="007C500D" w:rsidRDefault="003A3BBB" w:rsidP="00B34AC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223894">
        <w:rPr>
          <w:rFonts w:ascii="Tahoma" w:hAnsi="Tahoma" w:cs="Tahoma"/>
          <w:sz w:val="22"/>
          <w:szCs w:val="22"/>
          <w:lang w:val="es-ES_tradnl"/>
        </w:rPr>
        <w:t>8</w:t>
      </w:r>
      <w:r w:rsidR="0014623C" w:rsidRPr="00223894">
        <w:rPr>
          <w:rFonts w:ascii="Tahoma" w:hAnsi="Tahoma" w:cs="Tahoma"/>
          <w:sz w:val="22"/>
          <w:szCs w:val="22"/>
          <w:lang w:val="es-ES_tradnl"/>
        </w:rPr>
        <w:t>:</w:t>
      </w:r>
      <w:r w:rsidR="00223894" w:rsidRPr="00223894">
        <w:rPr>
          <w:rFonts w:ascii="Tahoma" w:hAnsi="Tahoma" w:cs="Tahoma"/>
          <w:sz w:val="22"/>
          <w:szCs w:val="22"/>
          <w:lang w:val="es-ES_tradnl"/>
        </w:rPr>
        <w:t>00</w:t>
      </w:r>
      <w:r w:rsidRPr="00223894">
        <w:rPr>
          <w:rFonts w:ascii="Tahoma" w:hAnsi="Tahoma" w:cs="Tahoma"/>
          <w:sz w:val="22"/>
          <w:szCs w:val="22"/>
          <w:lang w:val="es-ES_tradnl"/>
        </w:rPr>
        <w:t xml:space="preserve"> </w:t>
      </w:r>
      <w:r w:rsidR="000108FA" w:rsidRPr="00223894">
        <w:rPr>
          <w:rFonts w:ascii="Tahoma" w:hAnsi="Tahoma" w:cs="Tahoma"/>
          <w:sz w:val="22"/>
          <w:szCs w:val="22"/>
          <w:lang w:val="es-ES_tradnl"/>
        </w:rPr>
        <w:t>a</w:t>
      </w:r>
      <w:r w:rsidR="0042768E" w:rsidRPr="00223894">
        <w:rPr>
          <w:rFonts w:ascii="Tahoma" w:hAnsi="Tahoma" w:cs="Tahoma"/>
          <w:sz w:val="22"/>
          <w:szCs w:val="22"/>
          <w:lang w:val="es-ES_tradnl"/>
        </w:rPr>
        <w:t>.m</w:t>
      </w:r>
      <w:r w:rsidR="0042768E" w:rsidRPr="00EA3EFB">
        <w:rPr>
          <w:rFonts w:ascii="Tahoma" w:hAnsi="Tahoma" w:cs="Tahoma"/>
          <w:sz w:val="22"/>
          <w:szCs w:val="22"/>
          <w:lang w:val="es-ES_tradnl"/>
        </w:rPr>
        <w:t>.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6060E9">
        <w:rPr>
          <w:rFonts w:ascii="Tahoma" w:hAnsi="Tahoma" w:cs="Tahoma"/>
          <w:sz w:val="22"/>
          <w:szCs w:val="22"/>
          <w:lang w:val="es-ES_tradnl"/>
        </w:rPr>
        <w:t xml:space="preserve">26 de octubre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instaurado por</w:t>
      </w:r>
      <w:r w:rsidR="00CB2CF2">
        <w:rPr>
          <w:rFonts w:ascii="Tahoma" w:hAnsi="Tahoma" w:cs="Tahoma"/>
          <w:sz w:val="22"/>
          <w:szCs w:val="22"/>
          <w:lang w:val="es-ES_tradnl"/>
        </w:rPr>
        <w:t xml:space="preserve"> el señor</w:t>
      </w:r>
      <w:r w:rsidRPr="00EA3EFB">
        <w:rPr>
          <w:rFonts w:ascii="Tahoma" w:hAnsi="Tahoma" w:cs="Tahoma"/>
          <w:sz w:val="22"/>
          <w:szCs w:val="22"/>
          <w:lang w:val="es-ES_tradnl"/>
        </w:rPr>
        <w:t xml:space="preserve"> </w:t>
      </w:r>
      <w:r w:rsidR="00A13892">
        <w:rPr>
          <w:rFonts w:ascii="Tahoma" w:hAnsi="Tahoma" w:cs="Tahoma"/>
          <w:b/>
          <w:sz w:val="22"/>
          <w:szCs w:val="22"/>
          <w:lang w:val="es-ES_tradnl"/>
        </w:rPr>
        <w:t xml:space="preserve">Álvaro Ocampo Montoya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w:t>
      </w:r>
      <w:r w:rsidR="008C0B28">
        <w:rPr>
          <w:rFonts w:ascii="Tahoma" w:hAnsi="Tahoma" w:cs="Tahoma"/>
          <w:b/>
          <w:sz w:val="22"/>
          <w:szCs w:val="22"/>
          <w:lang w:val="es-ES_tradnl"/>
        </w:rPr>
        <w:t>ana de Pensiones – Colpensiones</w:t>
      </w:r>
      <w:r w:rsidR="00223894" w:rsidRPr="00223894">
        <w:rPr>
          <w:rFonts w:ascii="Tahoma" w:hAnsi="Tahoma" w:cs="Tahoma"/>
          <w:sz w:val="22"/>
          <w:szCs w:val="22"/>
          <w:lang w:val="es-ES_tradnl"/>
        </w:rPr>
        <w:t>; proceso al que fue vincula</w:t>
      </w:r>
      <w:r w:rsidR="00223894">
        <w:rPr>
          <w:rFonts w:ascii="Tahoma" w:hAnsi="Tahoma" w:cs="Tahoma"/>
          <w:sz w:val="22"/>
          <w:szCs w:val="22"/>
          <w:lang w:val="es-ES_tradnl"/>
        </w:rPr>
        <w:t>da</w:t>
      </w:r>
      <w:r w:rsidR="00223894" w:rsidRPr="00223894">
        <w:rPr>
          <w:rFonts w:ascii="Tahoma" w:hAnsi="Tahoma" w:cs="Tahoma"/>
          <w:sz w:val="22"/>
          <w:szCs w:val="22"/>
          <w:lang w:val="es-ES_tradnl"/>
        </w:rPr>
        <w:t xml:space="preserve"> la señora </w:t>
      </w:r>
      <w:r w:rsidR="00223894" w:rsidRPr="007C500D">
        <w:rPr>
          <w:rFonts w:ascii="Tahoma" w:hAnsi="Tahoma" w:cs="Tahoma"/>
          <w:b/>
          <w:sz w:val="22"/>
          <w:szCs w:val="22"/>
          <w:lang w:val="es-ES_tradnl"/>
        </w:rPr>
        <w:t>Lucila Sánchez de Padilla</w:t>
      </w:r>
      <w:r w:rsidR="008C0B28" w:rsidRPr="007C500D">
        <w:rPr>
          <w:rFonts w:ascii="Tahoma" w:hAnsi="Tahoma" w:cs="Tahoma"/>
          <w:b/>
          <w:sz w:val="22"/>
          <w:szCs w:val="22"/>
          <w:lang w:val="es-ES_tradnl"/>
        </w:rPr>
        <w:t>.</w:t>
      </w:r>
    </w:p>
    <w:p w:rsidR="003A3BBB" w:rsidRPr="00EA3EFB" w:rsidRDefault="003A3BBB" w:rsidP="00B34ACF">
      <w:pPr>
        <w:pStyle w:val="Sinespaciado"/>
        <w:rPr>
          <w:sz w:val="22"/>
          <w:szCs w:val="22"/>
          <w:lang w:val="es-ES_tradnl"/>
        </w:rPr>
      </w:pPr>
    </w:p>
    <w:p w:rsidR="003A3BBB" w:rsidRPr="00A13892" w:rsidRDefault="003A3BBB" w:rsidP="00B34ACF">
      <w:pPr>
        <w:spacing w:line="276" w:lineRule="auto"/>
        <w:ind w:firstLine="708"/>
        <w:jc w:val="both"/>
        <w:rPr>
          <w:rFonts w:ascii="Tahoma" w:hAnsi="Tahoma" w:cs="Tahoma"/>
          <w:sz w:val="22"/>
          <w:szCs w:val="22"/>
          <w:lang w:val="es-ES_tradnl"/>
        </w:rPr>
      </w:pPr>
      <w:r w:rsidRPr="00A13892">
        <w:rPr>
          <w:rFonts w:ascii="Tahoma" w:hAnsi="Tahoma" w:cs="Tahoma"/>
          <w:sz w:val="22"/>
          <w:szCs w:val="22"/>
          <w:lang w:val="es-ES_tradnl"/>
        </w:rPr>
        <w:t>Para el efecto, se verifica la asistencia de las partes a la presente diligencia: Por la parte demandante… Por la demandada…</w:t>
      </w:r>
    </w:p>
    <w:p w:rsidR="009A5E41" w:rsidRPr="00A13892" w:rsidRDefault="009A5E41" w:rsidP="00B34ACF">
      <w:pPr>
        <w:spacing w:line="276" w:lineRule="auto"/>
        <w:ind w:firstLine="708"/>
        <w:jc w:val="both"/>
        <w:rPr>
          <w:rFonts w:ascii="Tahoma" w:hAnsi="Tahoma" w:cs="Tahoma"/>
          <w:sz w:val="22"/>
          <w:szCs w:val="22"/>
          <w:lang w:val="es-ES_tradnl"/>
        </w:rPr>
      </w:pPr>
    </w:p>
    <w:p w:rsidR="003A3BBB" w:rsidRPr="00A13892" w:rsidRDefault="003A3BBB" w:rsidP="00B34ACF">
      <w:pPr>
        <w:widowControl w:val="0"/>
        <w:autoSpaceDE w:val="0"/>
        <w:autoSpaceDN w:val="0"/>
        <w:adjustRightInd w:val="0"/>
        <w:spacing w:line="276" w:lineRule="auto"/>
        <w:jc w:val="center"/>
        <w:rPr>
          <w:rFonts w:ascii="Tahoma" w:hAnsi="Tahoma" w:cs="Tahoma"/>
          <w:b/>
          <w:sz w:val="22"/>
          <w:szCs w:val="22"/>
        </w:rPr>
      </w:pPr>
      <w:r w:rsidRPr="00A13892">
        <w:rPr>
          <w:rFonts w:ascii="Tahoma" w:hAnsi="Tahoma" w:cs="Tahoma"/>
          <w:b/>
          <w:sz w:val="22"/>
          <w:szCs w:val="22"/>
        </w:rPr>
        <w:t>Alegatos de conclusión</w:t>
      </w:r>
    </w:p>
    <w:p w:rsidR="003A3BBB" w:rsidRPr="00A13892" w:rsidRDefault="003A3BBB" w:rsidP="00B34ACF">
      <w:pPr>
        <w:pStyle w:val="Sinespaciado"/>
        <w:rPr>
          <w:sz w:val="22"/>
          <w:szCs w:val="22"/>
        </w:rPr>
      </w:pPr>
    </w:p>
    <w:p w:rsidR="003A3BBB" w:rsidRPr="00A13892" w:rsidRDefault="003A3BBB" w:rsidP="00B34ACF">
      <w:pPr>
        <w:spacing w:line="276" w:lineRule="auto"/>
        <w:ind w:firstLine="708"/>
        <w:jc w:val="both"/>
        <w:rPr>
          <w:rFonts w:ascii="Tahoma" w:hAnsi="Tahoma" w:cs="Tahoma"/>
          <w:sz w:val="22"/>
          <w:szCs w:val="22"/>
          <w:lang w:val="es-ES_tradnl"/>
        </w:rPr>
      </w:pPr>
      <w:r w:rsidRPr="00A13892">
        <w:rPr>
          <w:rFonts w:ascii="Tahoma" w:hAnsi="Tahoma" w:cs="Tahoma"/>
          <w:sz w:val="22"/>
          <w:szCs w:val="22"/>
          <w:lang w:val="es-ES_tradnl"/>
        </w:rPr>
        <w:t>De conformidad con el artículo 82 del C.P.T</w:t>
      </w:r>
      <w:r w:rsidR="007C5FFC" w:rsidRPr="00A13892">
        <w:rPr>
          <w:rFonts w:ascii="Tahoma" w:hAnsi="Tahoma" w:cs="Tahoma"/>
          <w:sz w:val="22"/>
          <w:szCs w:val="22"/>
          <w:lang w:val="es-ES_tradnl"/>
        </w:rPr>
        <w:t>.</w:t>
      </w:r>
      <w:r w:rsidRPr="00A13892">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13892">
        <w:rPr>
          <w:rFonts w:ascii="Tahoma" w:hAnsi="Tahoma" w:cs="Tahoma"/>
          <w:sz w:val="22"/>
          <w:szCs w:val="22"/>
          <w:lang w:val="es-ES_tradnl"/>
        </w:rPr>
        <w:t xml:space="preserve"> </w:t>
      </w:r>
      <w:r w:rsidRPr="00A13892">
        <w:rPr>
          <w:rFonts w:ascii="Tahoma" w:hAnsi="Tahoma" w:cs="Tahoma"/>
          <w:sz w:val="22"/>
          <w:szCs w:val="22"/>
          <w:lang w:val="es-ES_tradnl"/>
        </w:rPr>
        <w:t xml:space="preserve"> Por la parte demandante… Por la parte demandada…</w:t>
      </w:r>
    </w:p>
    <w:p w:rsidR="003A3BBB" w:rsidRPr="00A13892" w:rsidRDefault="003A3BBB" w:rsidP="00B34ACF">
      <w:pPr>
        <w:pStyle w:val="Sinespaciado"/>
        <w:rPr>
          <w:sz w:val="22"/>
          <w:szCs w:val="22"/>
        </w:rPr>
      </w:pPr>
    </w:p>
    <w:p w:rsidR="003A3BBB" w:rsidRPr="00A13892" w:rsidRDefault="003A3BBB" w:rsidP="00B34ACF">
      <w:pPr>
        <w:widowControl w:val="0"/>
        <w:autoSpaceDE w:val="0"/>
        <w:autoSpaceDN w:val="0"/>
        <w:adjustRightInd w:val="0"/>
        <w:spacing w:line="276" w:lineRule="auto"/>
        <w:jc w:val="center"/>
        <w:rPr>
          <w:rFonts w:ascii="Tahoma" w:hAnsi="Tahoma" w:cs="Tahoma"/>
          <w:b/>
          <w:sz w:val="22"/>
          <w:szCs w:val="22"/>
        </w:rPr>
      </w:pPr>
      <w:r w:rsidRPr="00A13892">
        <w:rPr>
          <w:rFonts w:ascii="Tahoma" w:hAnsi="Tahoma" w:cs="Tahoma"/>
          <w:b/>
          <w:sz w:val="22"/>
          <w:szCs w:val="22"/>
        </w:rPr>
        <w:t>S E N T E N C I A</w:t>
      </w:r>
    </w:p>
    <w:p w:rsidR="003A3BBB" w:rsidRPr="00A13892" w:rsidRDefault="003A3BBB" w:rsidP="00B34ACF">
      <w:pPr>
        <w:pStyle w:val="Sinespaciado"/>
        <w:rPr>
          <w:sz w:val="22"/>
          <w:szCs w:val="22"/>
        </w:rPr>
      </w:pPr>
    </w:p>
    <w:p w:rsidR="005A6E74" w:rsidRDefault="00F929A1" w:rsidP="00B34ACF">
      <w:pPr>
        <w:widowControl w:val="0"/>
        <w:autoSpaceDE w:val="0"/>
        <w:autoSpaceDN w:val="0"/>
        <w:adjustRightInd w:val="0"/>
        <w:spacing w:line="276" w:lineRule="auto"/>
        <w:ind w:firstLine="708"/>
        <w:jc w:val="both"/>
        <w:rPr>
          <w:rFonts w:ascii="Tahoma" w:hAnsi="Tahoma" w:cs="Tahoma"/>
          <w:sz w:val="22"/>
          <w:szCs w:val="22"/>
        </w:rPr>
      </w:pPr>
      <w:r w:rsidRPr="00A13892">
        <w:rPr>
          <w:rFonts w:ascii="Tahoma" w:hAnsi="Tahoma" w:cs="Tahoma"/>
          <w:sz w:val="22"/>
          <w:szCs w:val="22"/>
        </w:rPr>
        <w:t xml:space="preserve">Como quiera que los </w:t>
      </w:r>
      <w:r w:rsidR="007A472F" w:rsidRPr="00A13892">
        <w:rPr>
          <w:rFonts w:ascii="Tahoma" w:hAnsi="Tahoma" w:cs="Tahoma"/>
          <w:sz w:val="22"/>
          <w:szCs w:val="22"/>
        </w:rPr>
        <w:t>ar</w:t>
      </w:r>
      <w:r w:rsidRPr="00A13892">
        <w:rPr>
          <w:rFonts w:ascii="Tahoma" w:hAnsi="Tahoma" w:cs="Tahoma"/>
          <w:sz w:val="22"/>
          <w:szCs w:val="22"/>
        </w:rPr>
        <w:t xml:space="preserve">gumentos expuestos en las alegaciones fueron tenidos en cuenta en la discusión del proyecto, procede la Sala </w:t>
      </w:r>
      <w:r w:rsidR="00DC21B9" w:rsidRPr="00A13892">
        <w:rPr>
          <w:rFonts w:ascii="Tahoma" w:hAnsi="Tahoma" w:cs="Tahoma"/>
          <w:sz w:val="22"/>
          <w:szCs w:val="22"/>
        </w:rPr>
        <w:t xml:space="preserve">a </w:t>
      </w:r>
      <w:r w:rsidR="00A13892">
        <w:rPr>
          <w:rFonts w:ascii="Tahoma" w:hAnsi="Tahoma" w:cs="Tahoma"/>
          <w:sz w:val="22"/>
          <w:szCs w:val="22"/>
        </w:rPr>
        <w:t xml:space="preserve">resolver </w:t>
      </w:r>
      <w:r w:rsidR="00A13892" w:rsidRPr="00A13892">
        <w:rPr>
          <w:rFonts w:ascii="Tahoma" w:hAnsi="Tahoma" w:cs="Tahoma"/>
          <w:sz w:val="22"/>
          <w:szCs w:val="22"/>
        </w:rPr>
        <w:t>el grado juris</w:t>
      </w:r>
      <w:r w:rsidR="00A13892">
        <w:rPr>
          <w:rFonts w:ascii="Tahoma" w:hAnsi="Tahoma" w:cs="Tahoma"/>
          <w:sz w:val="22"/>
          <w:szCs w:val="22"/>
        </w:rPr>
        <w:t>diccional de consulta dispuesto</w:t>
      </w:r>
      <w:r w:rsidR="00A13892" w:rsidRPr="00A13892">
        <w:rPr>
          <w:rFonts w:ascii="Tahoma" w:hAnsi="Tahoma" w:cs="Tahoma"/>
          <w:sz w:val="22"/>
          <w:szCs w:val="22"/>
        </w:rPr>
        <w:t xml:space="preserve"> frente </w:t>
      </w:r>
      <w:r w:rsidR="00A13892">
        <w:rPr>
          <w:rFonts w:ascii="Tahoma" w:hAnsi="Tahoma" w:cs="Tahoma"/>
          <w:sz w:val="22"/>
          <w:szCs w:val="22"/>
        </w:rPr>
        <w:t xml:space="preserve">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1E0812">
        <w:rPr>
          <w:rFonts w:ascii="Tahoma" w:hAnsi="Tahoma" w:cs="Tahoma"/>
          <w:sz w:val="22"/>
          <w:szCs w:val="22"/>
        </w:rPr>
        <w:t>Primero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A13892">
        <w:rPr>
          <w:rFonts w:ascii="Tahoma" w:hAnsi="Tahoma" w:cs="Tahoma"/>
          <w:sz w:val="22"/>
          <w:szCs w:val="22"/>
        </w:rPr>
        <w:t>14 de noviembre</w:t>
      </w:r>
      <w:r w:rsidR="006E7C6A">
        <w:rPr>
          <w:rFonts w:ascii="Tahoma" w:hAnsi="Tahoma" w:cs="Tahoma"/>
          <w:sz w:val="22"/>
          <w:szCs w:val="22"/>
        </w:rPr>
        <w:t xml:space="preserve"> </w:t>
      </w:r>
      <w:r w:rsidR="008977D7">
        <w:rPr>
          <w:rFonts w:ascii="Tahoma" w:hAnsi="Tahoma" w:cs="Tahoma"/>
          <w:sz w:val="22"/>
          <w:szCs w:val="22"/>
        </w:rPr>
        <w:t xml:space="preserve">de </w:t>
      </w:r>
      <w:r w:rsidR="002F4897">
        <w:rPr>
          <w:rFonts w:ascii="Tahoma" w:hAnsi="Tahoma" w:cs="Tahoma"/>
          <w:sz w:val="22"/>
          <w:szCs w:val="22"/>
        </w:rPr>
        <w:t>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197BCD">
        <w:rPr>
          <w:rFonts w:ascii="Tahoma" w:hAnsi="Tahoma" w:cs="Tahoma"/>
          <w:sz w:val="22"/>
          <w:szCs w:val="22"/>
        </w:rPr>
        <w:t>que fuera desfavorable a Colpensiones</w:t>
      </w:r>
      <w:r w:rsidR="00C47BA9">
        <w:rPr>
          <w:rFonts w:ascii="Tahoma" w:hAnsi="Tahoma" w:cs="Tahoma"/>
          <w:sz w:val="22"/>
          <w:szCs w:val="22"/>
        </w:rPr>
        <w:t xml:space="preserve">, </w:t>
      </w:r>
      <w:r w:rsidR="00E61862" w:rsidRPr="00EA3EFB">
        <w:rPr>
          <w:rFonts w:ascii="Tahoma" w:hAnsi="Tahoma" w:cs="Tahoma"/>
          <w:sz w:val="22"/>
          <w:szCs w:val="22"/>
        </w:rPr>
        <w:t xml:space="preserve">dentro del </w:t>
      </w:r>
      <w:r w:rsidR="00E61862" w:rsidRPr="00EA3EFB">
        <w:rPr>
          <w:rFonts w:ascii="Tahoma" w:hAnsi="Tahoma" w:cs="Tahoma"/>
          <w:sz w:val="22"/>
          <w:szCs w:val="22"/>
        </w:rPr>
        <w:lastRenderedPageBreak/>
        <w:t>proceso ordinario laboral reseñado con anterioridad.</w:t>
      </w:r>
    </w:p>
    <w:p w:rsidR="00D3431C" w:rsidRPr="00EA3EFB" w:rsidRDefault="00D3431C" w:rsidP="00B34ACF">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B34ACF">
      <w:pPr>
        <w:pStyle w:val="Sinespaciado"/>
        <w:rPr>
          <w:sz w:val="22"/>
          <w:szCs w:val="22"/>
        </w:rPr>
      </w:pPr>
    </w:p>
    <w:p w:rsidR="006B0EE8" w:rsidRDefault="006B0EE8" w:rsidP="00B34ACF">
      <w:pPr>
        <w:spacing w:line="276" w:lineRule="auto"/>
        <w:ind w:firstLine="708"/>
        <w:jc w:val="both"/>
        <w:rPr>
          <w:rFonts w:ascii="Tahoma" w:hAnsi="Tahoma" w:cs="Tahoma"/>
          <w:sz w:val="22"/>
          <w:szCs w:val="22"/>
        </w:rPr>
      </w:pPr>
      <w:r w:rsidRPr="006102BF">
        <w:rPr>
          <w:rFonts w:ascii="Tahoma" w:hAnsi="Tahoma" w:cs="Tahoma"/>
          <w:sz w:val="22"/>
          <w:szCs w:val="22"/>
        </w:rPr>
        <w:t>De acuerdo a los argumentos expuestos en la sentencia de primera instancia le corresponde a la Sala determinar</w:t>
      </w:r>
      <w:r w:rsidR="003D5F4E">
        <w:rPr>
          <w:rFonts w:ascii="Tahoma" w:hAnsi="Tahoma" w:cs="Tahoma"/>
          <w:sz w:val="22"/>
          <w:szCs w:val="22"/>
        </w:rPr>
        <w:t xml:space="preserve">: i) </w:t>
      </w:r>
      <w:r w:rsidR="006060E9">
        <w:rPr>
          <w:rFonts w:ascii="Tahoma" w:hAnsi="Tahoma" w:cs="Tahoma"/>
          <w:sz w:val="22"/>
          <w:szCs w:val="22"/>
        </w:rPr>
        <w:t xml:space="preserve">si los periodos registrados en mora </w:t>
      </w:r>
      <w:r w:rsidR="00967416">
        <w:rPr>
          <w:rFonts w:ascii="Tahoma" w:hAnsi="Tahoma" w:cs="Tahoma"/>
          <w:sz w:val="22"/>
          <w:szCs w:val="22"/>
        </w:rPr>
        <w:t xml:space="preserve">por parte </w:t>
      </w:r>
      <w:r w:rsidR="006060E9">
        <w:rPr>
          <w:rFonts w:ascii="Tahoma" w:hAnsi="Tahoma" w:cs="Tahoma"/>
          <w:sz w:val="22"/>
          <w:szCs w:val="22"/>
        </w:rPr>
        <w:t>de</w:t>
      </w:r>
      <w:r w:rsidR="000C29B3">
        <w:rPr>
          <w:rFonts w:ascii="Tahoma" w:hAnsi="Tahoma" w:cs="Tahoma"/>
          <w:sz w:val="22"/>
          <w:szCs w:val="22"/>
        </w:rPr>
        <w:t xml:space="preserve"> </w:t>
      </w:r>
      <w:r w:rsidR="006060E9">
        <w:rPr>
          <w:rFonts w:ascii="Tahoma" w:hAnsi="Tahoma" w:cs="Tahoma"/>
          <w:sz w:val="22"/>
          <w:szCs w:val="22"/>
        </w:rPr>
        <w:t>l</w:t>
      </w:r>
      <w:r w:rsidR="000C29B3">
        <w:rPr>
          <w:rFonts w:ascii="Tahoma" w:hAnsi="Tahoma" w:cs="Tahoma"/>
          <w:sz w:val="22"/>
          <w:szCs w:val="22"/>
        </w:rPr>
        <w:t>a</w:t>
      </w:r>
      <w:r w:rsidR="006060E9">
        <w:rPr>
          <w:rFonts w:ascii="Tahoma" w:hAnsi="Tahoma" w:cs="Tahoma"/>
          <w:sz w:val="22"/>
          <w:szCs w:val="22"/>
        </w:rPr>
        <w:t xml:space="preserve"> empleador</w:t>
      </w:r>
      <w:r w:rsidR="000C29B3">
        <w:rPr>
          <w:rFonts w:ascii="Tahoma" w:hAnsi="Tahoma" w:cs="Tahoma"/>
          <w:sz w:val="22"/>
          <w:szCs w:val="22"/>
        </w:rPr>
        <w:t>a Lucila Sánchez de Padilla</w:t>
      </w:r>
      <w:r w:rsidR="006060E9">
        <w:rPr>
          <w:rFonts w:ascii="Tahoma" w:hAnsi="Tahoma" w:cs="Tahoma"/>
          <w:sz w:val="22"/>
          <w:szCs w:val="22"/>
        </w:rPr>
        <w:t xml:space="preserve"> pueden ser tenidos en cuenta dentro del computo de semanas que el actor requiere para prorrogar los beneficios del régimen de transición hasta el 31 de diciembre de 2014</w:t>
      </w:r>
      <w:r w:rsidR="00134872">
        <w:rPr>
          <w:rFonts w:ascii="Tahoma" w:hAnsi="Tahoma" w:cs="Tahoma"/>
          <w:sz w:val="22"/>
          <w:szCs w:val="22"/>
        </w:rPr>
        <w:t xml:space="preserve"> y</w:t>
      </w:r>
      <w:r w:rsidR="006060E9">
        <w:rPr>
          <w:rFonts w:ascii="Tahoma" w:hAnsi="Tahoma" w:cs="Tahoma"/>
          <w:sz w:val="22"/>
          <w:szCs w:val="22"/>
        </w:rPr>
        <w:t>, en caso afirmativo, ii)</w:t>
      </w:r>
      <w:r w:rsidR="003D5F4E">
        <w:rPr>
          <w:rFonts w:ascii="Tahoma" w:hAnsi="Tahoma" w:cs="Tahoma"/>
          <w:sz w:val="22"/>
          <w:szCs w:val="22"/>
        </w:rPr>
        <w:t xml:space="preserve"> si</w:t>
      </w:r>
      <w:r w:rsidR="000C29B3">
        <w:rPr>
          <w:rFonts w:ascii="Tahoma" w:hAnsi="Tahoma" w:cs="Tahoma"/>
          <w:sz w:val="22"/>
          <w:szCs w:val="22"/>
        </w:rPr>
        <w:t xml:space="preserve"> él </w:t>
      </w:r>
      <w:r w:rsidR="003D5F4E">
        <w:rPr>
          <w:rFonts w:ascii="Tahoma" w:hAnsi="Tahoma" w:cs="Tahoma"/>
          <w:sz w:val="22"/>
          <w:szCs w:val="22"/>
        </w:rPr>
        <w:t>tiene derecho a que se le reconozca la pensión de vejez con base en el Acuerdo 049 de 1990</w:t>
      </w:r>
      <w:r w:rsidR="00C0005C">
        <w:rPr>
          <w:rFonts w:ascii="Tahoma" w:hAnsi="Tahoma" w:cs="Tahoma"/>
          <w:sz w:val="22"/>
          <w:szCs w:val="22"/>
        </w:rPr>
        <w:t>,</w:t>
      </w:r>
      <w:r w:rsidR="003D5F4E">
        <w:rPr>
          <w:rFonts w:ascii="Tahoma" w:hAnsi="Tahoma" w:cs="Tahoma"/>
          <w:sz w:val="22"/>
          <w:szCs w:val="22"/>
        </w:rPr>
        <w:t xml:space="preserve"> aprobado por el Decreto 758 del mismo año</w:t>
      </w:r>
      <w:r w:rsidR="00134872">
        <w:rPr>
          <w:rFonts w:ascii="Tahoma" w:hAnsi="Tahoma" w:cs="Tahoma"/>
          <w:sz w:val="22"/>
          <w:szCs w:val="22"/>
        </w:rPr>
        <w:t>.</w:t>
      </w:r>
    </w:p>
    <w:p w:rsidR="003D5F4E" w:rsidRDefault="003D5F4E" w:rsidP="00B34ACF">
      <w:pPr>
        <w:spacing w:line="276" w:lineRule="auto"/>
        <w:ind w:firstLine="708"/>
        <w:jc w:val="both"/>
        <w:rPr>
          <w:rFonts w:ascii="Tahoma" w:hAnsi="Tahoma" w:cs="Tahoma"/>
          <w:sz w:val="22"/>
          <w:szCs w:val="22"/>
        </w:rPr>
      </w:pPr>
    </w:p>
    <w:p w:rsidR="00B6755F" w:rsidRPr="006102BF" w:rsidRDefault="00B6755F" w:rsidP="00B34ACF">
      <w:pPr>
        <w:spacing w:line="276" w:lineRule="auto"/>
        <w:ind w:firstLine="708"/>
        <w:jc w:val="both"/>
        <w:rPr>
          <w:rFonts w:ascii="Tahoma" w:hAnsi="Tahoma" w:cs="Tahoma"/>
          <w:sz w:val="22"/>
          <w:szCs w:val="22"/>
        </w:rPr>
      </w:pPr>
    </w:p>
    <w:p w:rsidR="003A3BBB" w:rsidRPr="00EA3EFB" w:rsidRDefault="003A3BBB" w:rsidP="00B34AC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B34ACF">
      <w:pPr>
        <w:widowControl w:val="0"/>
        <w:autoSpaceDE w:val="0"/>
        <w:autoSpaceDN w:val="0"/>
        <w:adjustRightInd w:val="0"/>
        <w:ind w:firstLine="708"/>
        <w:jc w:val="both"/>
        <w:rPr>
          <w:rFonts w:ascii="Tahoma" w:hAnsi="Tahoma" w:cs="Tahoma"/>
          <w:sz w:val="22"/>
          <w:szCs w:val="22"/>
        </w:rPr>
      </w:pPr>
    </w:p>
    <w:p w:rsidR="00B6755F" w:rsidRDefault="00B6755F" w:rsidP="00B34ACF">
      <w:pPr>
        <w:widowControl w:val="0"/>
        <w:autoSpaceDE w:val="0"/>
        <w:autoSpaceDN w:val="0"/>
        <w:adjustRightInd w:val="0"/>
        <w:ind w:firstLine="708"/>
        <w:jc w:val="both"/>
        <w:rPr>
          <w:rFonts w:ascii="Tahoma" w:hAnsi="Tahoma" w:cs="Tahoma"/>
          <w:sz w:val="22"/>
          <w:szCs w:val="22"/>
        </w:rPr>
      </w:pPr>
    </w:p>
    <w:p w:rsidR="00C1698B" w:rsidRDefault="00C1698B"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F64F37">
        <w:rPr>
          <w:rFonts w:ascii="Tahoma" w:hAnsi="Tahoma" w:cs="Tahoma"/>
          <w:sz w:val="22"/>
          <w:szCs w:val="22"/>
        </w:rPr>
        <w:t xml:space="preserve"> </w:t>
      </w:r>
      <w:r w:rsidR="00926550" w:rsidRPr="00EA3EFB">
        <w:rPr>
          <w:rFonts w:ascii="Tahoma" w:hAnsi="Tahoma" w:cs="Tahoma"/>
          <w:sz w:val="22"/>
          <w:szCs w:val="22"/>
        </w:rPr>
        <w:t>citad</w:t>
      </w:r>
      <w:r>
        <w:rPr>
          <w:rFonts w:ascii="Tahoma" w:hAnsi="Tahoma" w:cs="Tahoma"/>
          <w:sz w:val="22"/>
          <w:szCs w:val="22"/>
        </w:rPr>
        <w:t>o</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711EAF">
        <w:rPr>
          <w:rFonts w:ascii="Tahoma" w:hAnsi="Tahoma" w:cs="Tahoma"/>
          <w:sz w:val="22"/>
          <w:szCs w:val="22"/>
        </w:rPr>
        <w:t>se</w:t>
      </w:r>
      <w:r w:rsidR="00926550">
        <w:rPr>
          <w:rFonts w:ascii="Tahoma" w:hAnsi="Tahoma" w:cs="Tahoma"/>
          <w:sz w:val="22"/>
          <w:szCs w:val="22"/>
        </w:rPr>
        <w:t xml:space="preserve"> condene a Colpensiones, previa declaración del derecho, a que le reconozca y pague </w:t>
      </w:r>
      <w:r>
        <w:rPr>
          <w:rFonts w:ascii="Tahoma" w:hAnsi="Tahoma" w:cs="Tahoma"/>
          <w:sz w:val="22"/>
          <w:szCs w:val="22"/>
        </w:rPr>
        <w:t xml:space="preserve">la pensión de vejez a partir del </w:t>
      </w:r>
      <w:r w:rsidR="00CD4AA0">
        <w:rPr>
          <w:rFonts w:ascii="Tahoma" w:hAnsi="Tahoma" w:cs="Tahoma"/>
          <w:sz w:val="22"/>
          <w:szCs w:val="22"/>
        </w:rPr>
        <w:t>22 de octubre</w:t>
      </w:r>
      <w:r w:rsidR="00E91E06">
        <w:rPr>
          <w:rFonts w:ascii="Tahoma" w:hAnsi="Tahoma" w:cs="Tahoma"/>
          <w:sz w:val="22"/>
          <w:szCs w:val="22"/>
        </w:rPr>
        <w:t xml:space="preserve"> de 2014, más los intereses moratorios</w:t>
      </w:r>
      <w:r w:rsidR="00F9466F">
        <w:rPr>
          <w:rFonts w:ascii="Tahoma" w:hAnsi="Tahoma" w:cs="Tahoma"/>
          <w:sz w:val="22"/>
          <w:szCs w:val="22"/>
        </w:rPr>
        <w:t>, o la indexación,</w:t>
      </w:r>
      <w:r w:rsidR="00E91E06">
        <w:rPr>
          <w:rFonts w:ascii="Tahoma" w:hAnsi="Tahoma" w:cs="Tahoma"/>
          <w:sz w:val="22"/>
          <w:szCs w:val="22"/>
        </w:rPr>
        <w:t xml:space="preserve"> y las costas procesales.</w:t>
      </w:r>
      <w:r w:rsidR="00606B1F">
        <w:rPr>
          <w:rFonts w:ascii="Tahoma" w:hAnsi="Tahoma" w:cs="Tahoma"/>
          <w:sz w:val="22"/>
          <w:szCs w:val="22"/>
        </w:rPr>
        <w:t xml:space="preserve"> </w:t>
      </w:r>
    </w:p>
    <w:p w:rsidR="00C1698B" w:rsidRDefault="00C1698B" w:rsidP="00B34ACF">
      <w:pPr>
        <w:widowControl w:val="0"/>
        <w:autoSpaceDE w:val="0"/>
        <w:autoSpaceDN w:val="0"/>
        <w:adjustRightInd w:val="0"/>
        <w:spacing w:line="276" w:lineRule="auto"/>
        <w:ind w:firstLine="708"/>
        <w:jc w:val="both"/>
        <w:rPr>
          <w:rFonts w:ascii="Tahoma" w:hAnsi="Tahoma" w:cs="Tahoma"/>
          <w:sz w:val="22"/>
          <w:szCs w:val="22"/>
        </w:rPr>
      </w:pPr>
    </w:p>
    <w:p w:rsidR="00E91E06" w:rsidRDefault="000277BB"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w:t>
      </w:r>
      <w:r w:rsidR="00CD4AA0">
        <w:rPr>
          <w:rFonts w:ascii="Tahoma" w:hAnsi="Tahoma" w:cs="Tahoma"/>
          <w:sz w:val="22"/>
          <w:szCs w:val="22"/>
        </w:rPr>
        <w:t xml:space="preserve">que el 22 de octubre de 2014 solicitó ante </w:t>
      </w:r>
      <w:r w:rsidR="00967416">
        <w:rPr>
          <w:rFonts w:ascii="Tahoma" w:hAnsi="Tahoma" w:cs="Tahoma"/>
          <w:sz w:val="22"/>
          <w:szCs w:val="22"/>
        </w:rPr>
        <w:t xml:space="preserve">la entidad demandada </w:t>
      </w:r>
      <w:r w:rsidR="00CD4AA0">
        <w:rPr>
          <w:rFonts w:ascii="Tahoma" w:hAnsi="Tahoma" w:cs="Tahoma"/>
          <w:sz w:val="22"/>
          <w:szCs w:val="22"/>
        </w:rPr>
        <w:t xml:space="preserve">el reconocimiento de su pensión de vejez, </w:t>
      </w:r>
      <w:r w:rsidR="003A5634">
        <w:rPr>
          <w:rFonts w:ascii="Tahoma" w:hAnsi="Tahoma" w:cs="Tahoma"/>
          <w:sz w:val="22"/>
          <w:szCs w:val="22"/>
        </w:rPr>
        <w:t xml:space="preserve">la cual </w:t>
      </w:r>
      <w:r w:rsidR="00CD4AA0">
        <w:rPr>
          <w:rFonts w:ascii="Tahoma" w:hAnsi="Tahoma" w:cs="Tahoma"/>
          <w:sz w:val="22"/>
          <w:szCs w:val="22"/>
        </w:rPr>
        <w:t xml:space="preserve">le fue negada </w:t>
      </w:r>
      <w:r w:rsidR="003A5634">
        <w:rPr>
          <w:rFonts w:ascii="Tahoma" w:hAnsi="Tahoma" w:cs="Tahoma"/>
          <w:sz w:val="22"/>
          <w:szCs w:val="22"/>
        </w:rPr>
        <w:t xml:space="preserve">a través de la Resolución GNR 56556 del 25 de febrero de 2015, con el argumento de </w:t>
      </w:r>
      <w:r w:rsidR="00CD4AA0">
        <w:rPr>
          <w:rFonts w:ascii="Tahoma" w:hAnsi="Tahoma" w:cs="Tahoma"/>
          <w:sz w:val="22"/>
          <w:szCs w:val="22"/>
        </w:rPr>
        <w:t xml:space="preserve">que </w:t>
      </w:r>
      <w:r w:rsidR="003A5634">
        <w:rPr>
          <w:rFonts w:ascii="Tahoma" w:hAnsi="Tahoma" w:cs="Tahoma"/>
          <w:sz w:val="22"/>
          <w:szCs w:val="22"/>
        </w:rPr>
        <w:t xml:space="preserve">tenía 1005 semanas cotizadas en su vida laboral pero </w:t>
      </w:r>
      <w:r w:rsidR="00CD4AA0">
        <w:rPr>
          <w:rFonts w:ascii="Tahoma" w:hAnsi="Tahoma" w:cs="Tahoma"/>
          <w:sz w:val="22"/>
          <w:szCs w:val="22"/>
        </w:rPr>
        <w:t xml:space="preserve">no </w:t>
      </w:r>
      <w:r w:rsidR="00967416">
        <w:rPr>
          <w:rFonts w:ascii="Tahoma" w:hAnsi="Tahoma" w:cs="Tahoma"/>
          <w:sz w:val="22"/>
          <w:szCs w:val="22"/>
        </w:rPr>
        <w:t xml:space="preserve">acreditaba </w:t>
      </w:r>
      <w:r w:rsidR="00CD4AA0">
        <w:rPr>
          <w:rFonts w:ascii="Tahoma" w:hAnsi="Tahoma" w:cs="Tahoma"/>
          <w:sz w:val="22"/>
          <w:szCs w:val="22"/>
        </w:rPr>
        <w:t xml:space="preserve">las 750 </w:t>
      </w:r>
      <w:r w:rsidR="00967416">
        <w:rPr>
          <w:rFonts w:ascii="Tahoma" w:hAnsi="Tahoma" w:cs="Tahoma"/>
          <w:sz w:val="22"/>
          <w:szCs w:val="22"/>
        </w:rPr>
        <w:t xml:space="preserve">semanas </w:t>
      </w:r>
      <w:r w:rsidR="00CD4AA0">
        <w:rPr>
          <w:rFonts w:ascii="Tahoma" w:hAnsi="Tahoma" w:cs="Tahoma"/>
          <w:sz w:val="22"/>
          <w:szCs w:val="22"/>
        </w:rPr>
        <w:t>que exige el Acto Legislativo 01 de 2005</w:t>
      </w:r>
      <w:r w:rsidR="003A5634">
        <w:rPr>
          <w:rFonts w:ascii="Tahoma" w:hAnsi="Tahoma" w:cs="Tahoma"/>
          <w:sz w:val="22"/>
          <w:szCs w:val="22"/>
        </w:rPr>
        <w:t>,</w:t>
      </w:r>
      <w:r w:rsidR="00CD4AA0">
        <w:rPr>
          <w:rFonts w:ascii="Tahoma" w:hAnsi="Tahoma" w:cs="Tahoma"/>
          <w:sz w:val="22"/>
          <w:szCs w:val="22"/>
        </w:rPr>
        <w:t xml:space="preserve"> por lo que su prestación debía estudia</w:t>
      </w:r>
      <w:r w:rsidR="003A5634">
        <w:rPr>
          <w:rFonts w:ascii="Tahoma" w:hAnsi="Tahoma" w:cs="Tahoma"/>
          <w:sz w:val="22"/>
          <w:szCs w:val="22"/>
        </w:rPr>
        <w:t>rse</w:t>
      </w:r>
      <w:r w:rsidR="00CD4AA0">
        <w:rPr>
          <w:rFonts w:ascii="Tahoma" w:hAnsi="Tahoma" w:cs="Tahoma"/>
          <w:sz w:val="22"/>
          <w:szCs w:val="22"/>
        </w:rPr>
        <w:t xml:space="preserve"> a la luz de la Ley 100 de 1993, modificada por la Ley 797 de 2003.</w:t>
      </w:r>
    </w:p>
    <w:p w:rsidR="00CD4AA0" w:rsidRDefault="00CD4AA0" w:rsidP="00B34ACF">
      <w:pPr>
        <w:widowControl w:val="0"/>
        <w:autoSpaceDE w:val="0"/>
        <w:autoSpaceDN w:val="0"/>
        <w:adjustRightInd w:val="0"/>
        <w:spacing w:line="276" w:lineRule="auto"/>
        <w:ind w:firstLine="708"/>
        <w:jc w:val="both"/>
        <w:rPr>
          <w:rFonts w:ascii="Tahoma" w:hAnsi="Tahoma" w:cs="Tahoma"/>
          <w:sz w:val="22"/>
          <w:szCs w:val="22"/>
        </w:rPr>
      </w:pPr>
    </w:p>
    <w:p w:rsidR="00DD25A6" w:rsidRDefault="00CD4AA0" w:rsidP="00831BC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la </w:t>
      </w:r>
      <w:r w:rsidR="003A5634">
        <w:rPr>
          <w:rFonts w:ascii="Tahoma" w:hAnsi="Tahoma" w:cs="Tahoma"/>
          <w:sz w:val="22"/>
          <w:szCs w:val="22"/>
        </w:rPr>
        <w:t xml:space="preserve">demandada </w:t>
      </w:r>
      <w:r>
        <w:rPr>
          <w:rFonts w:ascii="Tahoma" w:hAnsi="Tahoma" w:cs="Tahoma"/>
          <w:sz w:val="22"/>
          <w:szCs w:val="22"/>
        </w:rPr>
        <w:t>no tuvo en cuenta</w:t>
      </w:r>
      <w:r w:rsidR="003642A2">
        <w:rPr>
          <w:rFonts w:ascii="Tahoma" w:hAnsi="Tahoma" w:cs="Tahoma"/>
          <w:sz w:val="22"/>
          <w:szCs w:val="22"/>
        </w:rPr>
        <w:t xml:space="preserve"> </w:t>
      </w:r>
      <w:r w:rsidR="000A61BC">
        <w:rPr>
          <w:rFonts w:ascii="Tahoma" w:hAnsi="Tahoma" w:cs="Tahoma"/>
          <w:sz w:val="22"/>
          <w:szCs w:val="22"/>
        </w:rPr>
        <w:t xml:space="preserve">que </w:t>
      </w:r>
      <w:r w:rsidR="003A5634">
        <w:rPr>
          <w:rFonts w:ascii="Tahoma" w:hAnsi="Tahoma" w:cs="Tahoma"/>
          <w:sz w:val="22"/>
          <w:szCs w:val="22"/>
        </w:rPr>
        <w:t xml:space="preserve">en el recuadro de observaciones </w:t>
      </w:r>
      <w:r w:rsidR="000A61BC">
        <w:rPr>
          <w:rFonts w:ascii="Tahoma" w:hAnsi="Tahoma" w:cs="Tahoma"/>
          <w:sz w:val="22"/>
          <w:szCs w:val="22"/>
        </w:rPr>
        <w:t xml:space="preserve">del reporte de semanas cotizadas </w:t>
      </w:r>
      <w:r w:rsidR="003A5634">
        <w:rPr>
          <w:rFonts w:ascii="Tahoma" w:hAnsi="Tahoma" w:cs="Tahoma"/>
          <w:sz w:val="22"/>
          <w:szCs w:val="22"/>
        </w:rPr>
        <w:t xml:space="preserve">se evidencia </w:t>
      </w:r>
      <w:r w:rsidR="000A61BC">
        <w:rPr>
          <w:rFonts w:ascii="Tahoma" w:hAnsi="Tahoma" w:cs="Tahoma"/>
          <w:sz w:val="22"/>
          <w:szCs w:val="22"/>
        </w:rPr>
        <w:t xml:space="preserve">una </w:t>
      </w:r>
      <w:r w:rsidR="003A5634">
        <w:rPr>
          <w:rFonts w:ascii="Tahoma" w:hAnsi="Tahoma" w:cs="Tahoma"/>
          <w:sz w:val="22"/>
          <w:szCs w:val="22"/>
        </w:rPr>
        <w:t xml:space="preserve">mora en las cotizaciones entre agosto de 1995 y septiembre de 1999, </w:t>
      </w:r>
      <w:r w:rsidR="00831BC2">
        <w:rPr>
          <w:rFonts w:ascii="Tahoma" w:hAnsi="Tahoma" w:cs="Tahoma"/>
          <w:sz w:val="22"/>
          <w:szCs w:val="22"/>
        </w:rPr>
        <w:t xml:space="preserve">por parte de </w:t>
      </w:r>
      <w:r w:rsidR="003A5634">
        <w:rPr>
          <w:rFonts w:ascii="Tahoma" w:hAnsi="Tahoma" w:cs="Tahoma"/>
          <w:sz w:val="22"/>
          <w:szCs w:val="22"/>
        </w:rPr>
        <w:t>la empleadora Lucila Sánchez de Padilla</w:t>
      </w:r>
      <w:r w:rsidR="00831BC2">
        <w:rPr>
          <w:rFonts w:ascii="Tahoma" w:hAnsi="Tahoma" w:cs="Tahoma"/>
          <w:sz w:val="22"/>
          <w:szCs w:val="22"/>
        </w:rPr>
        <w:t xml:space="preserve">, los cuales </w:t>
      </w:r>
      <w:r w:rsidR="00DD25A6">
        <w:rPr>
          <w:rFonts w:ascii="Tahoma" w:hAnsi="Tahoma" w:cs="Tahoma"/>
          <w:sz w:val="22"/>
          <w:szCs w:val="22"/>
        </w:rPr>
        <w:t>corresponde</w:t>
      </w:r>
      <w:r w:rsidR="00831BC2">
        <w:rPr>
          <w:rFonts w:ascii="Tahoma" w:hAnsi="Tahoma" w:cs="Tahoma"/>
          <w:sz w:val="22"/>
          <w:szCs w:val="22"/>
        </w:rPr>
        <w:t>n</w:t>
      </w:r>
      <w:r w:rsidR="00DD25A6">
        <w:rPr>
          <w:rFonts w:ascii="Tahoma" w:hAnsi="Tahoma" w:cs="Tahoma"/>
          <w:sz w:val="22"/>
          <w:szCs w:val="22"/>
        </w:rPr>
        <w:t xml:space="preserve"> a un total de 214,285 semanas, que </w:t>
      </w:r>
      <w:r w:rsidR="00831BC2">
        <w:rPr>
          <w:rFonts w:ascii="Tahoma" w:hAnsi="Tahoma" w:cs="Tahoma"/>
          <w:sz w:val="22"/>
          <w:szCs w:val="22"/>
        </w:rPr>
        <w:t xml:space="preserve">sumadas </w:t>
      </w:r>
      <w:r w:rsidR="00DD25A6">
        <w:rPr>
          <w:rFonts w:ascii="Tahoma" w:hAnsi="Tahoma" w:cs="Tahoma"/>
          <w:sz w:val="22"/>
          <w:szCs w:val="22"/>
        </w:rPr>
        <w:t xml:space="preserve">a las 735,39 que </w:t>
      </w:r>
      <w:r w:rsidR="00831BC2">
        <w:rPr>
          <w:rFonts w:ascii="Tahoma" w:hAnsi="Tahoma" w:cs="Tahoma"/>
          <w:sz w:val="22"/>
          <w:szCs w:val="22"/>
        </w:rPr>
        <w:t xml:space="preserve">reconoce la entidad demandada ascienden a un total de 949,7 </w:t>
      </w:r>
      <w:r w:rsidR="00DD25A6">
        <w:rPr>
          <w:rFonts w:ascii="Tahoma" w:hAnsi="Tahoma" w:cs="Tahoma"/>
          <w:sz w:val="22"/>
          <w:szCs w:val="22"/>
        </w:rPr>
        <w:t>con anterioridad a</w:t>
      </w:r>
      <w:r w:rsidR="00831BC2">
        <w:rPr>
          <w:rFonts w:ascii="Tahoma" w:hAnsi="Tahoma" w:cs="Tahoma"/>
          <w:sz w:val="22"/>
          <w:szCs w:val="22"/>
        </w:rPr>
        <w:t xml:space="preserve"> </w:t>
      </w:r>
      <w:r w:rsidR="00DD25A6">
        <w:rPr>
          <w:rFonts w:ascii="Tahoma" w:hAnsi="Tahoma" w:cs="Tahoma"/>
          <w:sz w:val="22"/>
          <w:szCs w:val="22"/>
        </w:rPr>
        <w:t>l</w:t>
      </w:r>
      <w:r w:rsidR="00831BC2">
        <w:rPr>
          <w:rFonts w:ascii="Tahoma" w:hAnsi="Tahoma" w:cs="Tahoma"/>
          <w:sz w:val="22"/>
          <w:szCs w:val="22"/>
        </w:rPr>
        <w:t xml:space="preserve">a entrada en vigencia del </w:t>
      </w:r>
      <w:r w:rsidR="00DD25A6">
        <w:rPr>
          <w:rFonts w:ascii="Tahoma" w:hAnsi="Tahoma" w:cs="Tahoma"/>
          <w:sz w:val="22"/>
          <w:szCs w:val="22"/>
        </w:rPr>
        <w:t>Acto Legislativo 01 de 2005.</w:t>
      </w:r>
    </w:p>
    <w:p w:rsidR="00DD25A6" w:rsidRDefault="00DD25A6" w:rsidP="00B34ACF">
      <w:pPr>
        <w:widowControl w:val="0"/>
        <w:autoSpaceDE w:val="0"/>
        <w:autoSpaceDN w:val="0"/>
        <w:adjustRightInd w:val="0"/>
        <w:ind w:firstLine="708"/>
        <w:jc w:val="both"/>
        <w:rPr>
          <w:rFonts w:ascii="Tahoma" w:hAnsi="Tahoma" w:cs="Tahoma"/>
          <w:sz w:val="22"/>
          <w:szCs w:val="22"/>
        </w:rPr>
      </w:pPr>
    </w:p>
    <w:p w:rsidR="00B6755F" w:rsidRDefault="00B6755F" w:rsidP="00B34ACF">
      <w:pPr>
        <w:widowControl w:val="0"/>
        <w:autoSpaceDE w:val="0"/>
        <w:autoSpaceDN w:val="0"/>
        <w:adjustRightInd w:val="0"/>
        <w:ind w:firstLine="708"/>
        <w:jc w:val="both"/>
        <w:rPr>
          <w:rFonts w:ascii="Tahoma" w:hAnsi="Tahoma" w:cs="Tahoma"/>
          <w:sz w:val="22"/>
          <w:szCs w:val="22"/>
        </w:rPr>
      </w:pPr>
    </w:p>
    <w:p w:rsidR="00DD25A6" w:rsidRPr="00DD25A6" w:rsidRDefault="00DD25A6" w:rsidP="00DD25A6">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Contestación de la demanda </w:t>
      </w:r>
    </w:p>
    <w:p w:rsidR="00DD25A6" w:rsidRDefault="00DD25A6" w:rsidP="00B34ACF">
      <w:pPr>
        <w:widowControl w:val="0"/>
        <w:autoSpaceDE w:val="0"/>
        <w:autoSpaceDN w:val="0"/>
        <w:adjustRightInd w:val="0"/>
        <w:ind w:firstLine="708"/>
        <w:jc w:val="both"/>
        <w:rPr>
          <w:rFonts w:ascii="Tahoma" w:hAnsi="Tahoma" w:cs="Tahoma"/>
          <w:sz w:val="22"/>
          <w:szCs w:val="22"/>
        </w:rPr>
      </w:pPr>
    </w:p>
    <w:p w:rsidR="00B6755F" w:rsidRDefault="00B6755F" w:rsidP="00B34ACF">
      <w:pPr>
        <w:widowControl w:val="0"/>
        <w:autoSpaceDE w:val="0"/>
        <w:autoSpaceDN w:val="0"/>
        <w:adjustRightInd w:val="0"/>
        <w:ind w:firstLine="708"/>
        <w:jc w:val="both"/>
        <w:rPr>
          <w:rFonts w:ascii="Tahoma" w:hAnsi="Tahoma" w:cs="Tahoma"/>
          <w:sz w:val="22"/>
          <w:szCs w:val="22"/>
        </w:rPr>
      </w:pPr>
    </w:p>
    <w:p w:rsidR="00264762" w:rsidRDefault="004C5151"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w:t>
      </w:r>
      <w:r w:rsidR="004B72C5">
        <w:rPr>
          <w:rFonts w:ascii="Tahoma" w:hAnsi="Tahoma" w:cs="Tahoma"/>
          <w:sz w:val="22"/>
          <w:szCs w:val="22"/>
        </w:rPr>
        <w:t xml:space="preserve"> contestó l</w:t>
      </w:r>
      <w:r w:rsidR="00732D93">
        <w:rPr>
          <w:rFonts w:ascii="Tahoma" w:hAnsi="Tahoma" w:cs="Tahoma"/>
          <w:sz w:val="22"/>
          <w:szCs w:val="22"/>
        </w:rPr>
        <w:t>a demanda aceptando como cierto que el demandante presentó solicitud pensional el 22 de octubre de 2014</w:t>
      </w:r>
      <w:r w:rsidR="00556277">
        <w:rPr>
          <w:rFonts w:ascii="Tahoma" w:hAnsi="Tahoma" w:cs="Tahoma"/>
          <w:sz w:val="22"/>
          <w:szCs w:val="22"/>
        </w:rPr>
        <w:t>, así como e</w:t>
      </w:r>
      <w:r w:rsidR="00831BC2">
        <w:rPr>
          <w:rFonts w:ascii="Tahoma" w:hAnsi="Tahoma" w:cs="Tahoma"/>
          <w:sz w:val="22"/>
          <w:szCs w:val="22"/>
        </w:rPr>
        <w:t>l contenido de la Resolución GNR 56556 de 2015, por medio de la cual negó la prestación</w:t>
      </w:r>
      <w:r w:rsidR="00365DC1">
        <w:rPr>
          <w:rFonts w:ascii="Tahoma" w:hAnsi="Tahoma" w:cs="Tahoma"/>
          <w:sz w:val="22"/>
          <w:szCs w:val="22"/>
        </w:rPr>
        <w:t>. Frente a los demás hechos manifestó qu</w:t>
      </w:r>
      <w:r w:rsidR="00732D93">
        <w:rPr>
          <w:rFonts w:ascii="Tahoma" w:hAnsi="Tahoma" w:cs="Tahoma"/>
          <w:sz w:val="22"/>
          <w:szCs w:val="22"/>
        </w:rPr>
        <w:t>e le</w:t>
      </w:r>
      <w:r w:rsidR="00365DC1">
        <w:rPr>
          <w:rFonts w:ascii="Tahoma" w:hAnsi="Tahoma" w:cs="Tahoma"/>
          <w:sz w:val="22"/>
          <w:szCs w:val="22"/>
        </w:rPr>
        <w:t xml:space="preserve"> </w:t>
      </w:r>
      <w:r w:rsidR="003E7344">
        <w:rPr>
          <w:rFonts w:ascii="Tahoma" w:hAnsi="Tahoma" w:cs="Tahoma"/>
          <w:sz w:val="22"/>
          <w:szCs w:val="22"/>
        </w:rPr>
        <w:t xml:space="preserve">no </w:t>
      </w:r>
      <w:r w:rsidR="00365DC1">
        <w:rPr>
          <w:rFonts w:ascii="Tahoma" w:hAnsi="Tahoma" w:cs="Tahoma"/>
          <w:sz w:val="22"/>
          <w:szCs w:val="22"/>
        </w:rPr>
        <w:t>constaban.</w:t>
      </w:r>
      <w:r w:rsidR="005F0F58">
        <w:rPr>
          <w:rFonts w:ascii="Tahoma" w:hAnsi="Tahoma" w:cs="Tahoma"/>
          <w:sz w:val="22"/>
          <w:szCs w:val="22"/>
        </w:rPr>
        <w:t xml:space="preserve"> </w:t>
      </w:r>
      <w:r w:rsidR="00264762">
        <w:rPr>
          <w:rFonts w:ascii="Tahoma" w:hAnsi="Tahoma" w:cs="Tahoma"/>
          <w:sz w:val="22"/>
          <w:szCs w:val="22"/>
        </w:rPr>
        <w:t>Seguidamente se opuso a la totalidad de las pretensiones y propuso las excepciones de mérito que denominó “Inexistencia de la obligación demandada” y “Prescripción.</w:t>
      </w:r>
    </w:p>
    <w:p w:rsidR="00172149" w:rsidRDefault="00172149" w:rsidP="00B34ACF">
      <w:pPr>
        <w:widowControl w:val="0"/>
        <w:autoSpaceDE w:val="0"/>
        <w:autoSpaceDN w:val="0"/>
        <w:adjustRightInd w:val="0"/>
        <w:spacing w:line="276" w:lineRule="auto"/>
        <w:ind w:firstLine="708"/>
        <w:jc w:val="both"/>
        <w:rPr>
          <w:rFonts w:ascii="Tahoma" w:hAnsi="Tahoma" w:cs="Tahoma"/>
          <w:sz w:val="22"/>
          <w:szCs w:val="22"/>
        </w:rPr>
      </w:pPr>
    </w:p>
    <w:p w:rsidR="00172149" w:rsidRDefault="00172149"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w:t>
      </w:r>
      <w:r w:rsidR="00757E6E">
        <w:rPr>
          <w:rFonts w:ascii="Tahoma" w:hAnsi="Tahoma" w:cs="Tahoma"/>
          <w:sz w:val="22"/>
          <w:szCs w:val="22"/>
        </w:rPr>
        <w:t>l curador Ad-litem de la señora Lucila Sánchez de Padilla</w:t>
      </w:r>
      <w:r w:rsidR="00757E6E" w:rsidRPr="00757E6E">
        <w:rPr>
          <w:rFonts w:ascii="Tahoma" w:hAnsi="Tahoma" w:cs="Tahoma"/>
          <w:sz w:val="22"/>
          <w:szCs w:val="22"/>
        </w:rPr>
        <w:t xml:space="preserve"> </w:t>
      </w:r>
      <w:r w:rsidR="00757E6E">
        <w:rPr>
          <w:rFonts w:ascii="Tahoma" w:hAnsi="Tahoma" w:cs="Tahoma"/>
          <w:sz w:val="22"/>
          <w:szCs w:val="22"/>
        </w:rPr>
        <w:t>contestó la demanda aceptando como cierto únicamente el hecho que hace referencia a que el dem</w:t>
      </w:r>
      <w:r w:rsidR="00C0005C">
        <w:rPr>
          <w:rFonts w:ascii="Tahoma" w:hAnsi="Tahoma" w:cs="Tahoma"/>
          <w:sz w:val="22"/>
          <w:szCs w:val="22"/>
        </w:rPr>
        <w:t>a</w:t>
      </w:r>
      <w:r w:rsidR="00757E6E">
        <w:rPr>
          <w:rFonts w:ascii="Tahoma" w:hAnsi="Tahoma" w:cs="Tahoma"/>
          <w:sz w:val="22"/>
          <w:szCs w:val="22"/>
        </w:rPr>
        <w:t>nda</w:t>
      </w:r>
      <w:r w:rsidR="00C0005C">
        <w:rPr>
          <w:rFonts w:ascii="Tahoma" w:hAnsi="Tahoma" w:cs="Tahoma"/>
          <w:sz w:val="22"/>
          <w:szCs w:val="22"/>
        </w:rPr>
        <w:t>n</w:t>
      </w:r>
      <w:r w:rsidR="00757E6E">
        <w:rPr>
          <w:rFonts w:ascii="Tahoma" w:hAnsi="Tahoma" w:cs="Tahoma"/>
          <w:sz w:val="22"/>
          <w:szCs w:val="22"/>
        </w:rPr>
        <w:t>te presentó solicitud pensional ante Colpensiones el 22 de octubre de 2014</w:t>
      </w:r>
      <w:r w:rsidR="00171B5F">
        <w:rPr>
          <w:rFonts w:ascii="Tahoma" w:hAnsi="Tahoma" w:cs="Tahoma"/>
          <w:sz w:val="22"/>
          <w:szCs w:val="22"/>
        </w:rPr>
        <w:t>; e</w:t>
      </w:r>
      <w:r w:rsidR="00495560">
        <w:rPr>
          <w:rFonts w:ascii="Tahoma" w:hAnsi="Tahoma" w:cs="Tahoma"/>
          <w:sz w:val="22"/>
          <w:szCs w:val="22"/>
        </w:rPr>
        <w:t>n cuanto a los demás manifestó que no le constaban o que no eran hecho</w:t>
      </w:r>
      <w:r w:rsidR="00E16DFF">
        <w:rPr>
          <w:rFonts w:ascii="Tahoma" w:hAnsi="Tahoma" w:cs="Tahoma"/>
          <w:sz w:val="22"/>
          <w:szCs w:val="22"/>
        </w:rPr>
        <w:t>s como tal</w:t>
      </w:r>
      <w:r w:rsidR="00495560">
        <w:rPr>
          <w:rFonts w:ascii="Tahoma" w:hAnsi="Tahoma" w:cs="Tahoma"/>
          <w:sz w:val="22"/>
          <w:szCs w:val="22"/>
        </w:rPr>
        <w:t xml:space="preserve">. Respecto a las pretensiones se opuso a cada una de ellas y propuso las excepciones que denominó </w:t>
      </w:r>
      <w:r w:rsidR="00171B5F" w:rsidRPr="00171B5F">
        <w:rPr>
          <w:rFonts w:ascii="Tahoma" w:hAnsi="Tahoma" w:cs="Tahoma"/>
          <w:i/>
          <w:sz w:val="22"/>
          <w:szCs w:val="22"/>
        </w:rPr>
        <w:t>“Prescripción”</w:t>
      </w:r>
      <w:r w:rsidR="00495560">
        <w:rPr>
          <w:rFonts w:ascii="Tahoma" w:hAnsi="Tahoma" w:cs="Tahoma"/>
          <w:sz w:val="22"/>
          <w:szCs w:val="22"/>
        </w:rPr>
        <w:t xml:space="preserve"> y </w:t>
      </w:r>
      <w:r w:rsidR="00171B5F">
        <w:rPr>
          <w:rFonts w:ascii="Tahoma" w:hAnsi="Tahoma" w:cs="Tahoma"/>
          <w:sz w:val="22"/>
          <w:szCs w:val="22"/>
        </w:rPr>
        <w:t>la</w:t>
      </w:r>
      <w:r w:rsidR="00E41462">
        <w:rPr>
          <w:rFonts w:ascii="Tahoma" w:hAnsi="Tahoma" w:cs="Tahoma"/>
          <w:sz w:val="22"/>
          <w:szCs w:val="22"/>
        </w:rPr>
        <w:t xml:space="preserve"> </w:t>
      </w:r>
      <w:r w:rsidR="00495560" w:rsidRPr="00171B5F">
        <w:rPr>
          <w:rFonts w:ascii="Tahoma" w:hAnsi="Tahoma" w:cs="Tahoma"/>
          <w:i/>
          <w:sz w:val="22"/>
          <w:szCs w:val="22"/>
        </w:rPr>
        <w:t>“</w:t>
      </w:r>
      <w:r w:rsidR="00171B5F" w:rsidRPr="00171B5F">
        <w:rPr>
          <w:rFonts w:ascii="Tahoma" w:hAnsi="Tahoma" w:cs="Tahoma"/>
          <w:i/>
          <w:sz w:val="22"/>
          <w:szCs w:val="22"/>
        </w:rPr>
        <w:t>Genérica</w:t>
      </w:r>
      <w:r w:rsidR="00495560" w:rsidRPr="00171B5F">
        <w:rPr>
          <w:rFonts w:ascii="Tahoma" w:hAnsi="Tahoma" w:cs="Tahoma"/>
          <w:i/>
          <w:sz w:val="22"/>
          <w:szCs w:val="22"/>
        </w:rPr>
        <w:t>”</w:t>
      </w:r>
      <w:r w:rsidR="00495560">
        <w:rPr>
          <w:rFonts w:ascii="Tahoma" w:hAnsi="Tahoma" w:cs="Tahoma"/>
          <w:sz w:val="22"/>
          <w:szCs w:val="22"/>
        </w:rPr>
        <w:t>.</w:t>
      </w:r>
    </w:p>
    <w:p w:rsidR="00644D88" w:rsidRDefault="00644D88" w:rsidP="00B34ACF">
      <w:pPr>
        <w:widowControl w:val="0"/>
        <w:autoSpaceDE w:val="0"/>
        <w:autoSpaceDN w:val="0"/>
        <w:adjustRightInd w:val="0"/>
        <w:ind w:firstLine="708"/>
        <w:jc w:val="both"/>
        <w:rPr>
          <w:rFonts w:ascii="Tahoma" w:hAnsi="Tahoma" w:cs="Tahoma"/>
          <w:sz w:val="22"/>
          <w:szCs w:val="22"/>
        </w:rPr>
      </w:pPr>
    </w:p>
    <w:p w:rsidR="00B6755F" w:rsidRDefault="00B6755F" w:rsidP="00B34ACF">
      <w:pPr>
        <w:widowControl w:val="0"/>
        <w:autoSpaceDE w:val="0"/>
        <w:autoSpaceDN w:val="0"/>
        <w:adjustRightInd w:val="0"/>
        <w:ind w:firstLine="708"/>
        <w:jc w:val="both"/>
        <w:rPr>
          <w:rFonts w:ascii="Tahoma" w:hAnsi="Tahoma" w:cs="Tahoma"/>
          <w:sz w:val="22"/>
          <w:szCs w:val="22"/>
        </w:rPr>
      </w:pPr>
    </w:p>
    <w:p w:rsidR="003A3BBB" w:rsidRPr="00EA3EFB" w:rsidRDefault="003A3BBB" w:rsidP="00B34AC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Default="003A3BBB" w:rsidP="00B34ACF">
      <w:pPr>
        <w:pStyle w:val="Sinespaciado"/>
        <w:rPr>
          <w:sz w:val="22"/>
          <w:szCs w:val="22"/>
        </w:rPr>
      </w:pPr>
    </w:p>
    <w:p w:rsidR="00B6755F" w:rsidRPr="00EA3EFB" w:rsidRDefault="00B6755F" w:rsidP="00B34ACF">
      <w:pPr>
        <w:pStyle w:val="Sinespaciado"/>
        <w:rPr>
          <w:sz w:val="22"/>
          <w:szCs w:val="22"/>
        </w:rPr>
      </w:pPr>
    </w:p>
    <w:p w:rsidR="00461ADF" w:rsidRDefault="00DD1394"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966A0">
        <w:rPr>
          <w:rFonts w:ascii="Tahoma" w:hAnsi="Tahoma" w:cs="Tahoma"/>
          <w:sz w:val="22"/>
          <w:szCs w:val="22"/>
        </w:rPr>
        <w:t xml:space="preserve">declaró </w:t>
      </w:r>
      <w:r w:rsidR="004A5823">
        <w:rPr>
          <w:rFonts w:ascii="Tahoma" w:hAnsi="Tahoma" w:cs="Tahoma"/>
          <w:sz w:val="22"/>
          <w:szCs w:val="22"/>
        </w:rPr>
        <w:t>que el señor Álvaro Ocampo Montoya</w:t>
      </w:r>
      <w:r w:rsidR="00E0051C">
        <w:rPr>
          <w:rFonts w:ascii="Tahoma" w:hAnsi="Tahoma" w:cs="Tahoma"/>
          <w:sz w:val="22"/>
          <w:szCs w:val="22"/>
        </w:rPr>
        <w:t xml:space="preserve">, en su calidad de beneficiario del régimen de transición, tiene derecho a la pensión de vejez consagrada en el </w:t>
      </w:r>
      <w:r w:rsidR="00461ADF">
        <w:rPr>
          <w:rFonts w:ascii="Tahoma" w:hAnsi="Tahoma" w:cs="Tahoma"/>
          <w:sz w:val="22"/>
          <w:szCs w:val="22"/>
        </w:rPr>
        <w:t>Acuerdo 049 de 1990,</w:t>
      </w:r>
      <w:r w:rsidR="00461ADF" w:rsidRPr="00461ADF">
        <w:rPr>
          <w:rFonts w:ascii="Tahoma" w:hAnsi="Tahoma" w:cs="Tahoma"/>
          <w:sz w:val="22"/>
          <w:szCs w:val="22"/>
        </w:rPr>
        <w:t xml:space="preserve"> </w:t>
      </w:r>
      <w:r w:rsidR="00461ADF">
        <w:rPr>
          <w:rFonts w:ascii="Tahoma" w:hAnsi="Tahoma" w:cs="Tahoma"/>
          <w:sz w:val="22"/>
          <w:szCs w:val="22"/>
        </w:rPr>
        <w:t xml:space="preserve">a partir del 1º de mayo de 2015, en cuantía de un salario mínimo y por 13 mesadas anuales. </w:t>
      </w:r>
      <w:r w:rsidR="004A5823">
        <w:rPr>
          <w:rFonts w:ascii="Tahoma" w:hAnsi="Tahoma" w:cs="Tahoma"/>
          <w:sz w:val="22"/>
          <w:szCs w:val="22"/>
        </w:rPr>
        <w:t xml:space="preserve">En consecuencia, ordenó a Colpensiones </w:t>
      </w:r>
      <w:r w:rsidR="00461ADF">
        <w:rPr>
          <w:rFonts w:ascii="Tahoma" w:hAnsi="Tahoma" w:cs="Tahoma"/>
          <w:sz w:val="22"/>
          <w:szCs w:val="22"/>
        </w:rPr>
        <w:t>reconocer</w:t>
      </w:r>
      <w:r w:rsidR="004A5823">
        <w:rPr>
          <w:rFonts w:ascii="Tahoma" w:hAnsi="Tahoma" w:cs="Tahoma"/>
          <w:sz w:val="22"/>
          <w:szCs w:val="22"/>
        </w:rPr>
        <w:t xml:space="preserve"> </w:t>
      </w:r>
      <w:r w:rsidR="00461ADF">
        <w:rPr>
          <w:rFonts w:ascii="Tahoma" w:hAnsi="Tahoma" w:cs="Tahoma"/>
          <w:sz w:val="22"/>
          <w:szCs w:val="22"/>
        </w:rPr>
        <w:t xml:space="preserve">como retroactivo </w:t>
      </w:r>
      <w:r w:rsidR="004A5823">
        <w:rPr>
          <w:rFonts w:ascii="Tahoma" w:hAnsi="Tahoma" w:cs="Tahoma"/>
          <w:sz w:val="22"/>
          <w:szCs w:val="22"/>
        </w:rPr>
        <w:t>la suma de $</w:t>
      </w:r>
      <w:r w:rsidR="00627563">
        <w:rPr>
          <w:rFonts w:ascii="Tahoma" w:hAnsi="Tahoma" w:cs="Tahoma"/>
          <w:sz w:val="22"/>
          <w:szCs w:val="22"/>
        </w:rPr>
        <w:t>22.276.758</w:t>
      </w:r>
      <w:r w:rsidR="004A5823">
        <w:rPr>
          <w:rFonts w:ascii="Tahoma" w:hAnsi="Tahoma" w:cs="Tahoma"/>
          <w:sz w:val="22"/>
          <w:szCs w:val="22"/>
        </w:rPr>
        <w:t>, más los intereses moratorios a partir del 22 de febrero de 2015</w:t>
      </w:r>
      <w:r w:rsidR="00461ADF">
        <w:rPr>
          <w:rFonts w:ascii="Tahoma" w:hAnsi="Tahoma" w:cs="Tahoma"/>
          <w:sz w:val="22"/>
          <w:szCs w:val="22"/>
        </w:rPr>
        <w:t xml:space="preserve"> y las costas procesales</w:t>
      </w:r>
      <w:r w:rsidR="00F12B71">
        <w:rPr>
          <w:rFonts w:ascii="Tahoma" w:hAnsi="Tahoma" w:cs="Tahoma"/>
          <w:sz w:val="22"/>
          <w:szCs w:val="22"/>
        </w:rPr>
        <w:t>.</w:t>
      </w:r>
    </w:p>
    <w:p w:rsidR="00461ADF" w:rsidRDefault="00461ADF" w:rsidP="00B34ACF">
      <w:pPr>
        <w:widowControl w:val="0"/>
        <w:autoSpaceDE w:val="0"/>
        <w:autoSpaceDN w:val="0"/>
        <w:adjustRightInd w:val="0"/>
        <w:spacing w:line="276" w:lineRule="auto"/>
        <w:ind w:firstLine="708"/>
        <w:jc w:val="both"/>
        <w:rPr>
          <w:rFonts w:ascii="Tahoma" w:hAnsi="Tahoma" w:cs="Tahoma"/>
          <w:sz w:val="22"/>
          <w:szCs w:val="22"/>
        </w:rPr>
      </w:pPr>
    </w:p>
    <w:p w:rsidR="005E1963" w:rsidRDefault="00352BAE"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w:t>
      </w:r>
      <w:r w:rsidR="00461ADF">
        <w:rPr>
          <w:rFonts w:ascii="Tahoma" w:hAnsi="Tahoma" w:cs="Tahoma"/>
          <w:sz w:val="22"/>
          <w:szCs w:val="22"/>
        </w:rPr>
        <w:t>,</w:t>
      </w:r>
      <w:r w:rsidR="00F12B71">
        <w:rPr>
          <w:rFonts w:ascii="Tahoma" w:hAnsi="Tahoma" w:cs="Tahoma"/>
          <w:sz w:val="22"/>
          <w:szCs w:val="22"/>
        </w:rPr>
        <w:t xml:space="preserve"> autorizó a Colpensiones </w:t>
      </w:r>
      <w:r w:rsidR="00073AD8">
        <w:rPr>
          <w:rFonts w:ascii="Tahoma" w:hAnsi="Tahoma" w:cs="Tahoma"/>
          <w:sz w:val="22"/>
          <w:szCs w:val="22"/>
        </w:rPr>
        <w:t>a</w:t>
      </w:r>
      <w:r w:rsidR="00F12B71">
        <w:rPr>
          <w:rFonts w:ascii="Tahoma" w:hAnsi="Tahoma" w:cs="Tahoma"/>
          <w:sz w:val="22"/>
          <w:szCs w:val="22"/>
        </w:rPr>
        <w:t xml:space="preserve"> que descuente del retroactivo pensional el </w:t>
      </w:r>
      <w:r>
        <w:rPr>
          <w:rFonts w:ascii="Tahoma" w:hAnsi="Tahoma" w:cs="Tahoma"/>
          <w:sz w:val="22"/>
          <w:szCs w:val="22"/>
        </w:rPr>
        <w:t>12%</w:t>
      </w:r>
      <w:r w:rsidR="00F12B71">
        <w:rPr>
          <w:rFonts w:ascii="Tahoma" w:hAnsi="Tahoma" w:cs="Tahoma"/>
          <w:sz w:val="22"/>
          <w:szCs w:val="22"/>
        </w:rPr>
        <w:t xml:space="preserve"> por concepto de aportes al sistema de seguridad social en salud.</w:t>
      </w:r>
    </w:p>
    <w:p w:rsidR="00EA10C8" w:rsidRDefault="00EA10C8" w:rsidP="00B34ACF">
      <w:pPr>
        <w:widowControl w:val="0"/>
        <w:autoSpaceDE w:val="0"/>
        <w:autoSpaceDN w:val="0"/>
        <w:adjustRightInd w:val="0"/>
        <w:spacing w:line="276" w:lineRule="auto"/>
        <w:ind w:firstLine="708"/>
        <w:jc w:val="both"/>
        <w:rPr>
          <w:rFonts w:ascii="Tahoma" w:hAnsi="Tahoma" w:cs="Tahoma"/>
          <w:sz w:val="22"/>
          <w:szCs w:val="22"/>
        </w:rPr>
      </w:pPr>
    </w:p>
    <w:p w:rsidR="00DF4725" w:rsidRDefault="00D33969"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w:t>
      </w:r>
      <w:r w:rsidR="00DF4725">
        <w:rPr>
          <w:rFonts w:ascii="Tahoma" w:hAnsi="Tahoma" w:cs="Tahoma"/>
          <w:sz w:val="22"/>
          <w:szCs w:val="22"/>
        </w:rPr>
        <w:t xml:space="preserve">determinación la A quo consideró que en el sub lite era procedente tener en cuenta las </w:t>
      </w:r>
      <w:r w:rsidR="00DF4725" w:rsidRPr="00DF4725">
        <w:rPr>
          <w:rFonts w:ascii="Tahoma" w:hAnsi="Tahoma" w:cs="Tahoma"/>
          <w:sz w:val="22"/>
          <w:szCs w:val="22"/>
        </w:rPr>
        <w:t>192.71</w:t>
      </w:r>
      <w:r w:rsidR="00DF4725">
        <w:rPr>
          <w:rFonts w:ascii="Tahoma" w:hAnsi="Tahoma" w:cs="Tahoma"/>
          <w:sz w:val="22"/>
          <w:szCs w:val="22"/>
        </w:rPr>
        <w:t xml:space="preserve"> semanas desde el 1º de enero de 1996 al 30 de septiembre de 1999, pues ellas aparecen reportadas con mora patronal por parte de la empleadora Lucila Sánchez de Padilla</w:t>
      </w:r>
      <w:r w:rsidR="00321806">
        <w:rPr>
          <w:rFonts w:ascii="Tahoma" w:hAnsi="Tahoma" w:cs="Tahoma"/>
          <w:sz w:val="22"/>
          <w:szCs w:val="22"/>
        </w:rPr>
        <w:t xml:space="preserve"> y no se demostró que Colpensiones hubiera adelantado el correspondiente cobro coactivo</w:t>
      </w:r>
      <w:r w:rsidR="005178C9">
        <w:rPr>
          <w:rFonts w:ascii="Tahoma" w:hAnsi="Tahoma" w:cs="Tahoma"/>
          <w:sz w:val="22"/>
          <w:szCs w:val="22"/>
        </w:rPr>
        <w:t xml:space="preserve"> para recaudarlas; de modo que era factible concluir que </w:t>
      </w:r>
      <w:r w:rsidR="00F02C4C">
        <w:rPr>
          <w:rFonts w:ascii="Tahoma" w:hAnsi="Tahoma" w:cs="Tahoma"/>
          <w:sz w:val="22"/>
          <w:szCs w:val="22"/>
        </w:rPr>
        <w:t>e</w:t>
      </w:r>
      <w:r w:rsidR="005178C9">
        <w:rPr>
          <w:rFonts w:ascii="Tahoma" w:hAnsi="Tahoma" w:cs="Tahoma"/>
          <w:sz w:val="22"/>
          <w:szCs w:val="22"/>
        </w:rPr>
        <w:t>l demandante tenía a la entrada en vigencia del Acto Legislativo 01 de 2005</w:t>
      </w:r>
      <w:r w:rsidR="00F02C4C">
        <w:rPr>
          <w:rFonts w:ascii="Tahoma" w:hAnsi="Tahoma" w:cs="Tahoma"/>
          <w:sz w:val="22"/>
          <w:szCs w:val="22"/>
        </w:rPr>
        <w:t xml:space="preserve"> un total de 946 semanas</w:t>
      </w:r>
      <w:r w:rsidR="00E41462">
        <w:rPr>
          <w:rFonts w:ascii="Tahoma" w:hAnsi="Tahoma" w:cs="Tahoma"/>
          <w:sz w:val="22"/>
          <w:szCs w:val="22"/>
        </w:rPr>
        <w:t xml:space="preserve">, por lo que lo que los beneficios transicionales de los que fue acreedor, por contar con más de 40 años a la entrada en vigencia de la Ley 100 de 1993, se hicieron extensivos </w:t>
      </w:r>
      <w:r w:rsidR="00DF2940">
        <w:rPr>
          <w:rFonts w:ascii="Tahoma" w:hAnsi="Tahoma" w:cs="Tahoma"/>
          <w:sz w:val="22"/>
          <w:szCs w:val="22"/>
        </w:rPr>
        <w:t>hasta el año 2014.</w:t>
      </w: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CE114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Definido lo </w:t>
      </w:r>
      <w:r w:rsidR="00E41462">
        <w:rPr>
          <w:rFonts w:ascii="Tahoma" w:hAnsi="Tahoma" w:cs="Tahoma"/>
          <w:sz w:val="22"/>
          <w:szCs w:val="22"/>
        </w:rPr>
        <w:t>ant</w:t>
      </w:r>
      <w:r w:rsidR="00161819">
        <w:rPr>
          <w:rFonts w:ascii="Tahoma" w:hAnsi="Tahoma" w:cs="Tahoma"/>
          <w:sz w:val="22"/>
          <w:szCs w:val="22"/>
        </w:rPr>
        <w:t>erior</w:t>
      </w:r>
      <w:r>
        <w:rPr>
          <w:rFonts w:ascii="Tahoma" w:hAnsi="Tahoma" w:cs="Tahoma"/>
          <w:sz w:val="22"/>
          <w:szCs w:val="22"/>
        </w:rPr>
        <w:t xml:space="preserve">, la Jueza </w:t>
      </w:r>
      <w:r w:rsidR="00AD1694">
        <w:rPr>
          <w:rFonts w:ascii="Tahoma" w:hAnsi="Tahoma" w:cs="Tahoma"/>
          <w:sz w:val="22"/>
          <w:szCs w:val="22"/>
        </w:rPr>
        <w:t xml:space="preserve">señaló que el actor cumple a cabalidad con los requisitos </w:t>
      </w:r>
      <w:r w:rsidR="00CE1149">
        <w:rPr>
          <w:rFonts w:ascii="Tahoma" w:hAnsi="Tahoma" w:cs="Tahoma"/>
          <w:sz w:val="22"/>
          <w:szCs w:val="22"/>
        </w:rPr>
        <w:t xml:space="preserve">del Acuerdo 049 de 1990 para acceder a la pensión de vejez, ya que </w:t>
      </w:r>
      <w:r w:rsidR="00AD1694">
        <w:rPr>
          <w:rFonts w:ascii="Tahoma" w:hAnsi="Tahoma" w:cs="Tahoma"/>
          <w:sz w:val="22"/>
          <w:szCs w:val="22"/>
        </w:rPr>
        <w:t>arribó a los 60 años el 1º de abril del 2010</w:t>
      </w:r>
      <w:r w:rsidR="00CE1149">
        <w:rPr>
          <w:rFonts w:ascii="Tahoma" w:hAnsi="Tahoma" w:cs="Tahoma"/>
          <w:sz w:val="22"/>
          <w:szCs w:val="22"/>
        </w:rPr>
        <w:t xml:space="preserve"> y cuenta con un total de </w:t>
      </w:r>
      <w:r w:rsidR="00AD1694">
        <w:rPr>
          <w:rFonts w:ascii="Tahoma" w:hAnsi="Tahoma" w:cs="Tahoma"/>
          <w:sz w:val="22"/>
          <w:szCs w:val="22"/>
        </w:rPr>
        <w:t xml:space="preserve"> 1245 semanas </w:t>
      </w:r>
      <w:r w:rsidR="00CE1149">
        <w:rPr>
          <w:rFonts w:ascii="Tahoma" w:hAnsi="Tahoma" w:cs="Tahoma"/>
          <w:sz w:val="22"/>
          <w:szCs w:val="22"/>
        </w:rPr>
        <w:t xml:space="preserve">cotizadas </w:t>
      </w:r>
      <w:r w:rsidR="00AD1694">
        <w:rPr>
          <w:rFonts w:ascii="Tahoma" w:hAnsi="Tahoma" w:cs="Tahoma"/>
          <w:sz w:val="22"/>
          <w:szCs w:val="22"/>
        </w:rPr>
        <w:t>en toda su vida laboral</w:t>
      </w:r>
      <w:r w:rsidR="00CE1149">
        <w:rPr>
          <w:rFonts w:ascii="Tahoma" w:hAnsi="Tahoma" w:cs="Tahoma"/>
          <w:sz w:val="22"/>
          <w:szCs w:val="22"/>
        </w:rPr>
        <w:t>, de manera que tenía derecho a disfrutar de la misma a partir del 1º de mayo del 2015, día siguiente a aquel en el que efectuó su última cotización.</w:t>
      </w: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Pr="00613A32" w:rsidRDefault="00E663CA" w:rsidP="00613A3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 continuación, procedió a calcular el IBL y la primera mesada a la que tenía derecho el promotor del litigio, encontrando que como esta última era inferior al salario mínimo tenía que equipararse al mismo, el cual debía cancelarse por 13 mesadas anuales al haberse causado la prestación con posterioridad al 31 de julio de 2011</w:t>
      </w:r>
      <w:r w:rsidR="00A85896">
        <w:rPr>
          <w:rFonts w:ascii="Tahoma" w:hAnsi="Tahoma" w:cs="Tahoma"/>
          <w:sz w:val="22"/>
          <w:szCs w:val="22"/>
        </w:rPr>
        <w:t xml:space="preserve">; encontrando que el retroactivo causado a la fecha de proferir el fallo ascendía a </w:t>
      </w:r>
      <w:r w:rsidR="00F02C4C">
        <w:rPr>
          <w:rFonts w:ascii="Tahoma" w:hAnsi="Tahoma" w:cs="Tahoma"/>
          <w:sz w:val="22"/>
          <w:szCs w:val="22"/>
        </w:rPr>
        <w:t>$22.276.758</w:t>
      </w:r>
      <w:r w:rsidR="00D2494E">
        <w:rPr>
          <w:rFonts w:ascii="Tahoma" w:hAnsi="Tahoma" w:cs="Tahoma"/>
          <w:sz w:val="22"/>
          <w:szCs w:val="22"/>
        </w:rPr>
        <w:t xml:space="preserve">; valor al que debía descontarse el 12% por concepto de aportes a salud </w:t>
      </w:r>
      <w:r w:rsidR="00D2494E" w:rsidRPr="00613A32">
        <w:rPr>
          <w:rFonts w:ascii="Tahoma" w:hAnsi="Tahoma" w:cs="Tahoma"/>
          <w:sz w:val="22"/>
          <w:szCs w:val="22"/>
        </w:rPr>
        <w:t>que le correspondía asumir al actor.</w:t>
      </w:r>
    </w:p>
    <w:p w:rsidR="00F02C4C" w:rsidRPr="00613A32" w:rsidRDefault="00F02C4C" w:rsidP="00613A32">
      <w:pPr>
        <w:widowControl w:val="0"/>
        <w:autoSpaceDE w:val="0"/>
        <w:autoSpaceDN w:val="0"/>
        <w:adjustRightInd w:val="0"/>
        <w:spacing w:line="276" w:lineRule="auto"/>
        <w:ind w:firstLine="708"/>
        <w:jc w:val="both"/>
        <w:rPr>
          <w:rFonts w:ascii="Tahoma" w:hAnsi="Tahoma" w:cs="Tahoma"/>
          <w:sz w:val="22"/>
          <w:szCs w:val="22"/>
        </w:rPr>
      </w:pPr>
    </w:p>
    <w:p w:rsidR="00F02C4C" w:rsidRPr="00613A32" w:rsidRDefault="00F02C4C" w:rsidP="00613A32">
      <w:pPr>
        <w:widowControl w:val="0"/>
        <w:autoSpaceDE w:val="0"/>
        <w:autoSpaceDN w:val="0"/>
        <w:adjustRightInd w:val="0"/>
        <w:spacing w:line="276" w:lineRule="auto"/>
        <w:ind w:firstLine="708"/>
        <w:jc w:val="both"/>
        <w:rPr>
          <w:rFonts w:ascii="Tahoma" w:hAnsi="Tahoma" w:cs="Tahoma"/>
          <w:sz w:val="22"/>
          <w:szCs w:val="22"/>
        </w:rPr>
      </w:pPr>
      <w:r w:rsidRPr="00613A32">
        <w:rPr>
          <w:rFonts w:ascii="Tahoma" w:hAnsi="Tahoma" w:cs="Tahoma"/>
          <w:sz w:val="22"/>
          <w:szCs w:val="22"/>
        </w:rPr>
        <w:t>En cuanto a los intereses moratorios</w:t>
      </w:r>
      <w:r w:rsidR="00C62DEC" w:rsidRPr="00613A32">
        <w:rPr>
          <w:rFonts w:ascii="Tahoma" w:hAnsi="Tahoma" w:cs="Tahoma"/>
          <w:sz w:val="22"/>
          <w:szCs w:val="22"/>
        </w:rPr>
        <w:t>, indicó que como el señor Ocampo solicitó el reconocimiento de la prestación e</w:t>
      </w:r>
      <w:r w:rsidRPr="00613A32">
        <w:rPr>
          <w:rFonts w:ascii="Tahoma" w:hAnsi="Tahoma" w:cs="Tahoma"/>
          <w:sz w:val="22"/>
          <w:szCs w:val="22"/>
        </w:rPr>
        <w:t>l 22 de octubre de 2014</w:t>
      </w:r>
      <w:r w:rsidR="00C62DEC" w:rsidRPr="00613A32">
        <w:rPr>
          <w:rFonts w:ascii="Tahoma" w:hAnsi="Tahoma" w:cs="Tahoma"/>
          <w:sz w:val="22"/>
          <w:szCs w:val="22"/>
        </w:rPr>
        <w:t xml:space="preserve">, dichos emolumentos empezarían a correr </w:t>
      </w:r>
      <w:r w:rsidRPr="00613A32">
        <w:rPr>
          <w:rFonts w:ascii="Tahoma" w:hAnsi="Tahoma" w:cs="Tahoma"/>
          <w:sz w:val="22"/>
          <w:szCs w:val="22"/>
        </w:rPr>
        <w:t>a partir del 22 de febrero del 2015.</w:t>
      </w:r>
    </w:p>
    <w:p w:rsidR="004F2069" w:rsidRDefault="004F2069" w:rsidP="00613A32">
      <w:pPr>
        <w:spacing w:line="276" w:lineRule="auto"/>
        <w:ind w:firstLine="708"/>
        <w:jc w:val="both"/>
        <w:rPr>
          <w:rFonts w:ascii="Tahoma" w:hAnsi="Tahoma" w:cs="Tahoma"/>
          <w:sz w:val="22"/>
          <w:szCs w:val="22"/>
        </w:rPr>
      </w:pPr>
    </w:p>
    <w:p w:rsidR="00B6755F" w:rsidRPr="00613A32" w:rsidRDefault="00B6755F" w:rsidP="00613A32">
      <w:pPr>
        <w:spacing w:line="276" w:lineRule="auto"/>
        <w:ind w:firstLine="708"/>
        <w:jc w:val="both"/>
        <w:rPr>
          <w:rFonts w:ascii="Tahoma" w:hAnsi="Tahoma" w:cs="Tahoma"/>
          <w:sz w:val="22"/>
          <w:szCs w:val="22"/>
        </w:rPr>
      </w:pPr>
    </w:p>
    <w:p w:rsidR="003A3BBB" w:rsidRPr="00613A32" w:rsidRDefault="003A3BBB" w:rsidP="00613A3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613A32">
        <w:rPr>
          <w:rFonts w:ascii="Tahoma" w:hAnsi="Tahoma" w:cs="Tahoma"/>
          <w:b/>
          <w:sz w:val="22"/>
          <w:szCs w:val="22"/>
        </w:rPr>
        <w:t>Consideraciones</w:t>
      </w:r>
    </w:p>
    <w:p w:rsidR="006B0EE8" w:rsidRDefault="006B0EE8" w:rsidP="00613A32">
      <w:pPr>
        <w:spacing w:line="276" w:lineRule="auto"/>
        <w:ind w:firstLine="708"/>
        <w:jc w:val="both"/>
        <w:rPr>
          <w:rFonts w:ascii="Tahoma" w:hAnsi="Tahoma" w:cs="Tahoma"/>
          <w:sz w:val="22"/>
          <w:szCs w:val="22"/>
        </w:rPr>
      </w:pPr>
    </w:p>
    <w:p w:rsidR="00B6755F" w:rsidRPr="00613A32" w:rsidRDefault="00B6755F" w:rsidP="00613A32">
      <w:pPr>
        <w:spacing w:line="276" w:lineRule="auto"/>
        <w:ind w:firstLine="708"/>
        <w:jc w:val="both"/>
        <w:rPr>
          <w:rFonts w:ascii="Tahoma" w:hAnsi="Tahoma" w:cs="Tahoma"/>
          <w:sz w:val="22"/>
          <w:szCs w:val="22"/>
        </w:rPr>
      </w:pPr>
    </w:p>
    <w:p w:rsidR="00613A32" w:rsidRPr="00613A32" w:rsidRDefault="006B0EE8" w:rsidP="00613A32">
      <w:pPr>
        <w:pStyle w:val="Prrafodelista"/>
        <w:widowControl w:val="0"/>
        <w:numPr>
          <w:ilvl w:val="1"/>
          <w:numId w:val="8"/>
        </w:numPr>
        <w:tabs>
          <w:tab w:val="left" w:pos="567"/>
        </w:tabs>
        <w:autoSpaceDE w:val="0"/>
        <w:autoSpaceDN w:val="0"/>
        <w:adjustRightInd w:val="0"/>
        <w:spacing w:line="276" w:lineRule="auto"/>
        <w:ind w:hanging="371"/>
        <w:jc w:val="both"/>
        <w:rPr>
          <w:rFonts w:ascii="Tahoma" w:hAnsi="Tahoma" w:cs="Tahoma"/>
          <w:b/>
          <w:sz w:val="22"/>
          <w:szCs w:val="22"/>
        </w:rPr>
      </w:pPr>
      <w:r w:rsidRPr="00613A32">
        <w:rPr>
          <w:rFonts w:ascii="Tahoma" w:hAnsi="Tahoma" w:cs="Tahoma"/>
          <w:b/>
          <w:sz w:val="22"/>
          <w:szCs w:val="22"/>
        </w:rPr>
        <w:t xml:space="preserve"> </w:t>
      </w:r>
      <w:r w:rsidR="00613A32" w:rsidRPr="00613A32">
        <w:rPr>
          <w:rFonts w:ascii="Tahoma" w:hAnsi="Tahoma" w:cs="Tahoma"/>
          <w:b/>
          <w:sz w:val="22"/>
          <w:szCs w:val="22"/>
        </w:rPr>
        <w:t>De la mora patronal</w:t>
      </w:r>
    </w:p>
    <w:p w:rsidR="00613A32" w:rsidRPr="00613A32" w:rsidRDefault="00613A32" w:rsidP="00613A32">
      <w:pPr>
        <w:tabs>
          <w:tab w:val="left" w:pos="567"/>
        </w:tabs>
        <w:spacing w:line="276" w:lineRule="auto"/>
        <w:jc w:val="both"/>
        <w:rPr>
          <w:rFonts w:ascii="Tahoma" w:hAnsi="Tahoma" w:cs="Tahoma"/>
          <w:sz w:val="22"/>
          <w:szCs w:val="22"/>
        </w:rPr>
      </w:pPr>
    </w:p>
    <w:p w:rsidR="00613A32" w:rsidRPr="00613A32" w:rsidRDefault="00613A32" w:rsidP="00613A32">
      <w:pPr>
        <w:tabs>
          <w:tab w:val="left" w:pos="748"/>
        </w:tabs>
        <w:spacing w:line="276" w:lineRule="auto"/>
        <w:jc w:val="both"/>
        <w:rPr>
          <w:rFonts w:ascii="Tahoma" w:hAnsi="Tahoma" w:cs="Tahoma"/>
          <w:sz w:val="22"/>
          <w:szCs w:val="22"/>
        </w:rPr>
      </w:pPr>
      <w:r w:rsidRPr="00613A32">
        <w:rPr>
          <w:rFonts w:ascii="Tahoma" w:hAnsi="Tahoma" w:cs="Tahoma"/>
          <w:sz w:val="22"/>
          <w:szCs w:val="22"/>
        </w:rPr>
        <w:tab/>
        <w:t xml:space="preserve">Lo primero que debe recordarse es que esta Corporación, acogiendo los lineamientos de </w:t>
      </w:r>
      <w:smartTag w:uri="urn:schemas-microsoft-com:office:smarttags" w:element="PersonName">
        <w:smartTagPr>
          <w:attr w:name="ProductID" w:val="la Sala"/>
        </w:smartTagPr>
        <w:r w:rsidRPr="00613A32">
          <w:rPr>
            <w:rFonts w:ascii="Tahoma" w:hAnsi="Tahoma" w:cs="Tahoma"/>
            <w:sz w:val="22"/>
            <w:szCs w:val="22"/>
          </w:rPr>
          <w:t>la Sala</w:t>
        </w:r>
      </w:smartTag>
      <w:r w:rsidRPr="00613A32">
        <w:rPr>
          <w:rFonts w:ascii="Tahoma" w:hAnsi="Tahoma" w:cs="Tahoma"/>
          <w:sz w:val="22"/>
          <w:szCs w:val="22"/>
        </w:rPr>
        <w:t xml:space="preserve"> de Casación Laboral de </w:t>
      </w:r>
      <w:smartTag w:uri="urn:schemas-microsoft-com:office:smarttags" w:element="PersonName">
        <w:smartTagPr>
          <w:attr w:name="ProductID" w:val="la Corte Suprema"/>
        </w:smartTagPr>
        <w:r w:rsidRPr="00613A32">
          <w:rPr>
            <w:rFonts w:ascii="Tahoma" w:hAnsi="Tahoma" w:cs="Tahoma"/>
            <w:sz w:val="22"/>
            <w:szCs w:val="22"/>
          </w:rPr>
          <w:t>la Corte Suprema</w:t>
        </w:r>
      </w:smartTag>
      <w:r w:rsidRPr="00613A32">
        <w:rPr>
          <w:rFonts w:ascii="Tahoma" w:hAnsi="Tahoma" w:cs="Tahoma"/>
          <w:sz w:val="22"/>
          <w:szCs w:val="22"/>
        </w:rPr>
        <w:t xml:space="preserve"> de Justicia (como el expuesto en la sentencia del 2 de febrero de 2010, Radicación No. </w:t>
      </w:r>
      <w:smartTag w:uri="urn:schemas-microsoft-com:office:smarttags" w:element="metricconverter">
        <w:smartTagPr>
          <w:attr w:name="ProductID" w:val="35012, M"/>
        </w:smartTagPr>
        <w:r w:rsidRPr="00613A32">
          <w:rPr>
            <w:rFonts w:ascii="Tahoma" w:hAnsi="Tahoma" w:cs="Tahoma"/>
            <w:sz w:val="22"/>
            <w:szCs w:val="22"/>
          </w:rPr>
          <w:t>35012, M</w:t>
        </w:r>
      </w:smartTag>
      <w:r w:rsidRPr="00613A32">
        <w:rPr>
          <w:rFonts w:ascii="Tahoma" w:hAnsi="Tahoma" w:cs="Tahoma"/>
          <w:sz w:val="22"/>
          <w:szCs w:val="22"/>
        </w:rPr>
        <w:t xml:space="preserve">.P. Dr. Eduardo López Villegas), de tiempo atrás ha sostenido que la mora patronal no debe afectar al afiliado al sistema </w:t>
      </w:r>
      <w:r w:rsidRPr="00613A32">
        <w:rPr>
          <w:rFonts w:ascii="Tahoma" w:hAnsi="Tahoma" w:cs="Tahoma"/>
          <w:sz w:val="22"/>
          <w:szCs w:val="22"/>
        </w:rPr>
        <w:lastRenderedPageBreak/>
        <w:t xml:space="preserve">pensional, porque cuando aquella se presenta la entidad de seguridad social tiene la obligación de ejercer las acciones de cobro respectivas, de conformidad con lo ordenado en el artículo 24 de </w:t>
      </w:r>
      <w:smartTag w:uri="urn:schemas-microsoft-com:office:smarttags" w:element="PersonName">
        <w:smartTagPr>
          <w:attr w:name="ProductID" w:val="la Ley"/>
        </w:smartTagPr>
        <w:r w:rsidRPr="00613A32">
          <w:rPr>
            <w:rFonts w:ascii="Tahoma" w:hAnsi="Tahoma" w:cs="Tahoma"/>
            <w:sz w:val="22"/>
            <w:szCs w:val="22"/>
          </w:rPr>
          <w:t>la Ley</w:t>
        </w:r>
      </w:smartTag>
      <w:r w:rsidRPr="00613A32">
        <w:rPr>
          <w:rFonts w:ascii="Tahoma" w:hAnsi="Tahoma" w:cs="Tahoma"/>
          <w:sz w:val="22"/>
          <w:szCs w:val="22"/>
        </w:rPr>
        <w:t xml:space="preserve"> 100 de 1993.</w:t>
      </w:r>
    </w:p>
    <w:p w:rsidR="00613A32" w:rsidRPr="00613A32" w:rsidRDefault="00613A32" w:rsidP="00613A32">
      <w:pPr>
        <w:tabs>
          <w:tab w:val="left" w:pos="748"/>
        </w:tabs>
        <w:spacing w:line="276" w:lineRule="auto"/>
        <w:ind w:firstLine="1122"/>
        <w:jc w:val="both"/>
        <w:rPr>
          <w:rFonts w:ascii="Tahoma" w:hAnsi="Tahoma" w:cs="Tahoma"/>
          <w:sz w:val="22"/>
          <w:szCs w:val="22"/>
        </w:rPr>
      </w:pPr>
    </w:p>
    <w:p w:rsidR="00613A32" w:rsidRPr="00613A32" w:rsidRDefault="00613A32" w:rsidP="00613A32">
      <w:pPr>
        <w:tabs>
          <w:tab w:val="left" w:pos="748"/>
        </w:tabs>
        <w:spacing w:line="276" w:lineRule="auto"/>
        <w:jc w:val="both"/>
        <w:rPr>
          <w:rFonts w:ascii="Tahoma" w:hAnsi="Tahoma" w:cs="Tahoma"/>
          <w:sz w:val="22"/>
          <w:szCs w:val="22"/>
        </w:rPr>
      </w:pPr>
      <w:r w:rsidRPr="00613A32">
        <w:rPr>
          <w:rFonts w:ascii="Tahoma" w:hAnsi="Tahoma" w:cs="Tahoma"/>
          <w:sz w:val="22"/>
          <w:szCs w:val="22"/>
        </w:rPr>
        <w:tab/>
        <w:t xml:space="preserve">No obstante, también es cierto que como lo sostuvo dicho tribunal en sentencia del 1º de julio de 2009, Radicado No. </w:t>
      </w:r>
      <w:smartTag w:uri="urn:schemas-microsoft-com:office:smarttags" w:element="metricconverter">
        <w:smartTagPr>
          <w:attr w:name="ProductID" w:val="36502, M"/>
        </w:smartTagPr>
        <w:r w:rsidRPr="00613A32">
          <w:rPr>
            <w:rFonts w:ascii="Tahoma" w:hAnsi="Tahoma" w:cs="Tahoma"/>
            <w:sz w:val="22"/>
            <w:szCs w:val="22"/>
          </w:rPr>
          <w:t>36502, M</w:t>
        </w:r>
      </w:smartTag>
      <w:r w:rsidRPr="00613A32">
        <w:rPr>
          <w:rFonts w:ascii="Tahoma" w:hAnsi="Tahoma" w:cs="Tahoma"/>
          <w:sz w:val="22"/>
          <w:szCs w:val="22"/>
        </w:rPr>
        <w:t>.P. Dr. Eduardo López Villegas, “</w:t>
      </w:r>
      <w:r w:rsidRPr="00613A32">
        <w:rPr>
          <w:rFonts w:ascii="Tahoma" w:hAnsi="Tahoma" w:cs="Tahoma"/>
          <w:i/>
          <w:sz w:val="22"/>
          <w:szCs w:val="22"/>
        </w:rPr>
        <w:t xml:space="preserve">Para el trabajador dependiente afiliado al Sistema, en los términos del artículo 15 de </w:t>
      </w:r>
      <w:smartTag w:uri="urn:schemas-microsoft-com:office:smarttags" w:element="PersonName">
        <w:smartTagPr>
          <w:attr w:name="ProductID" w:val="la Ley"/>
        </w:smartTagPr>
        <w:r w:rsidRPr="00613A32">
          <w:rPr>
            <w:rFonts w:ascii="Tahoma" w:hAnsi="Tahoma" w:cs="Tahoma"/>
            <w:i/>
            <w:sz w:val="22"/>
            <w:szCs w:val="22"/>
          </w:rPr>
          <w:t>la Ley</w:t>
        </w:r>
      </w:smartTag>
      <w:r w:rsidRPr="00613A32">
        <w:rPr>
          <w:rFonts w:ascii="Tahoma" w:hAnsi="Tahoma" w:cs="Tahoma"/>
          <w:i/>
          <w:sz w:val="22"/>
          <w:szCs w:val="22"/>
        </w:rPr>
        <w:t xml:space="preserve"> 100 de 1993, la condición de cotizante está dada fundamentalmente por la </w:t>
      </w:r>
      <w:r w:rsidRPr="00613A32">
        <w:rPr>
          <w:rFonts w:ascii="Tahoma" w:hAnsi="Tahoma" w:cs="Tahoma"/>
          <w:i/>
          <w:sz w:val="22"/>
          <w:szCs w:val="22"/>
          <w:u w:val="single"/>
        </w:rPr>
        <w:t>vigencia de la relación laboral</w:t>
      </w:r>
      <w:r w:rsidRPr="00613A32">
        <w:rPr>
          <w:rFonts w:ascii="Tahoma" w:hAnsi="Tahoma" w:cs="Tahoma"/>
          <w:i/>
          <w:sz w:val="22"/>
          <w:szCs w:val="22"/>
        </w:rPr>
        <w:t xml:space="preserve">, y </w:t>
      </w:r>
      <w:r w:rsidRPr="00613A32">
        <w:rPr>
          <w:rFonts w:ascii="Tahoma" w:hAnsi="Tahoma" w:cs="Tahoma"/>
          <w:b/>
          <w:i/>
          <w:sz w:val="22"/>
          <w:szCs w:val="22"/>
        </w:rPr>
        <w:t>por virtud de la prestación efectiva del servicio y por el tiempo en que esto ocurra, se causan cotizaciones</w:t>
      </w:r>
      <w:r w:rsidRPr="00613A32">
        <w:rPr>
          <w:rFonts w:ascii="Tahoma" w:hAnsi="Tahoma" w:cs="Tahoma"/>
          <w:i/>
          <w:sz w:val="22"/>
          <w:szCs w:val="22"/>
        </w:rPr>
        <w:t>, y se adquiere la categoría de cotizante, independientemente de que se presente mora patronal en el pago de las mismas</w:t>
      </w:r>
      <w:r w:rsidRPr="00613A32">
        <w:rPr>
          <w:rFonts w:ascii="Tahoma" w:hAnsi="Tahoma" w:cs="Tahoma"/>
          <w:sz w:val="22"/>
          <w:szCs w:val="22"/>
        </w:rPr>
        <w:t>”.</w:t>
      </w:r>
    </w:p>
    <w:p w:rsidR="00613A32" w:rsidRPr="00613A32" w:rsidRDefault="00613A32" w:rsidP="00613A32">
      <w:pPr>
        <w:tabs>
          <w:tab w:val="left" w:pos="748"/>
        </w:tabs>
        <w:spacing w:line="276" w:lineRule="auto"/>
        <w:ind w:firstLine="1122"/>
        <w:jc w:val="both"/>
        <w:rPr>
          <w:rFonts w:ascii="Tahoma" w:hAnsi="Tahoma" w:cs="Tahoma"/>
          <w:sz w:val="22"/>
          <w:szCs w:val="22"/>
        </w:rPr>
      </w:pPr>
    </w:p>
    <w:p w:rsidR="00613A32" w:rsidRPr="00613A32" w:rsidRDefault="00613A32" w:rsidP="00613A32">
      <w:pPr>
        <w:tabs>
          <w:tab w:val="left" w:pos="748"/>
        </w:tabs>
        <w:spacing w:line="276" w:lineRule="auto"/>
        <w:jc w:val="both"/>
        <w:rPr>
          <w:rFonts w:ascii="Tahoma" w:hAnsi="Tahoma" w:cs="Tahoma"/>
          <w:sz w:val="22"/>
          <w:szCs w:val="22"/>
        </w:rPr>
      </w:pPr>
      <w:r w:rsidRPr="00613A32">
        <w:rPr>
          <w:rFonts w:ascii="Tahoma" w:hAnsi="Tahoma" w:cs="Tahoma"/>
          <w:sz w:val="22"/>
          <w:szCs w:val="22"/>
        </w:rPr>
        <w:tab/>
        <w:t>En ese orden de ideas, por regla general, se concluye que cuando se alega la mora patronal,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moderada de las cotizaciones por parte de un empleador sin que medie la novedad de retiro.</w:t>
      </w:r>
    </w:p>
    <w:p w:rsidR="00613A32" w:rsidRPr="00613A32" w:rsidRDefault="00613A32" w:rsidP="00613A32">
      <w:pPr>
        <w:widowControl w:val="0"/>
        <w:autoSpaceDE w:val="0"/>
        <w:autoSpaceDN w:val="0"/>
        <w:adjustRightInd w:val="0"/>
        <w:spacing w:line="276" w:lineRule="auto"/>
        <w:jc w:val="both"/>
        <w:rPr>
          <w:rFonts w:ascii="Tahoma" w:hAnsi="Tahoma" w:cs="Tahoma"/>
          <w:b/>
          <w:sz w:val="22"/>
          <w:szCs w:val="22"/>
        </w:rPr>
      </w:pPr>
    </w:p>
    <w:p w:rsidR="006B0EE8" w:rsidRPr="00613A32" w:rsidRDefault="00C0005C" w:rsidP="00613A32">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Pr>
          <w:rFonts w:ascii="Tahoma" w:hAnsi="Tahoma" w:cs="Tahoma"/>
          <w:b/>
          <w:sz w:val="22"/>
          <w:szCs w:val="22"/>
        </w:rPr>
        <w:t xml:space="preserve"> </w:t>
      </w:r>
      <w:r w:rsidR="006B0EE8" w:rsidRPr="00613A32">
        <w:rPr>
          <w:rFonts w:ascii="Tahoma" w:hAnsi="Tahoma" w:cs="Tahoma"/>
          <w:b/>
          <w:sz w:val="22"/>
          <w:szCs w:val="22"/>
        </w:rPr>
        <w:t>Caso concreto</w:t>
      </w:r>
    </w:p>
    <w:p w:rsidR="006B0EE8" w:rsidRPr="00613A32" w:rsidRDefault="006B0EE8" w:rsidP="00613A32">
      <w:pPr>
        <w:pStyle w:val="Prrafodelista"/>
        <w:spacing w:line="276" w:lineRule="auto"/>
        <w:ind w:left="1080"/>
        <w:jc w:val="both"/>
        <w:rPr>
          <w:rFonts w:ascii="Tahoma" w:hAnsi="Tahoma" w:cs="Tahoma"/>
          <w:sz w:val="22"/>
          <w:szCs w:val="22"/>
        </w:rPr>
      </w:pPr>
    </w:p>
    <w:p w:rsidR="00613A32" w:rsidRPr="00613A32" w:rsidRDefault="00613A32" w:rsidP="00613A32">
      <w:pPr>
        <w:tabs>
          <w:tab w:val="left" w:pos="748"/>
        </w:tabs>
        <w:spacing w:line="276" w:lineRule="auto"/>
        <w:jc w:val="both"/>
        <w:rPr>
          <w:rFonts w:ascii="Tahoma" w:hAnsi="Tahoma" w:cs="Tahoma"/>
          <w:sz w:val="22"/>
          <w:szCs w:val="22"/>
        </w:rPr>
      </w:pPr>
      <w:r>
        <w:rPr>
          <w:rFonts w:ascii="Tahoma" w:hAnsi="Tahoma" w:cs="Tahoma"/>
          <w:sz w:val="22"/>
          <w:szCs w:val="22"/>
        </w:rPr>
        <w:tab/>
        <w:t>N</w:t>
      </w:r>
      <w:r w:rsidRPr="00613A32">
        <w:rPr>
          <w:rFonts w:ascii="Tahoma" w:hAnsi="Tahoma" w:cs="Tahoma"/>
          <w:sz w:val="22"/>
          <w:szCs w:val="22"/>
        </w:rPr>
        <w:t xml:space="preserve">o se encuentra en discusión </w:t>
      </w:r>
      <w:r>
        <w:rPr>
          <w:rFonts w:ascii="Tahoma" w:hAnsi="Tahoma" w:cs="Tahoma"/>
          <w:sz w:val="22"/>
          <w:szCs w:val="22"/>
        </w:rPr>
        <w:t xml:space="preserve">en el presente caso </w:t>
      </w:r>
      <w:r w:rsidRPr="00613A32">
        <w:rPr>
          <w:rFonts w:ascii="Tahoma" w:hAnsi="Tahoma" w:cs="Tahoma"/>
          <w:sz w:val="22"/>
          <w:szCs w:val="22"/>
        </w:rPr>
        <w:t xml:space="preserve">que </w:t>
      </w:r>
      <w:r>
        <w:rPr>
          <w:rFonts w:ascii="Tahoma" w:hAnsi="Tahoma" w:cs="Tahoma"/>
          <w:sz w:val="22"/>
          <w:szCs w:val="22"/>
        </w:rPr>
        <w:t>e</w:t>
      </w:r>
      <w:r w:rsidRPr="00613A32">
        <w:rPr>
          <w:rFonts w:ascii="Tahoma" w:hAnsi="Tahoma" w:cs="Tahoma"/>
          <w:sz w:val="22"/>
          <w:szCs w:val="22"/>
        </w:rPr>
        <w:t xml:space="preserve">l </w:t>
      </w:r>
      <w:r>
        <w:rPr>
          <w:rFonts w:ascii="Tahoma" w:hAnsi="Tahoma" w:cs="Tahoma"/>
          <w:sz w:val="22"/>
          <w:szCs w:val="22"/>
        </w:rPr>
        <w:t>señor Álvaro Ocampo fue</w:t>
      </w:r>
      <w:r w:rsidRPr="00613A32">
        <w:rPr>
          <w:rFonts w:ascii="Tahoma" w:hAnsi="Tahoma" w:cs="Tahoma"/>
          <w:sz w:val="22"/>
          <w:szCs w:val="22"/>
        </w:rPr>
        <w:t xml:space="preserve"> beneficiari</w:t>
      </w:r>
      <w:r>
        <w:rPr>
          <w:rFonts w:ascii="Tahoma" w:hAnsi="Tahoma" w:cs="Tahoma"/>
          <w:sz w:val="22"/>
          <w:szCs w:val="22"/>
        </w:rPr>
        <w:t>o</w:t>
      </w:r>
      <w:r w:rsidRPr="00613A32">
        <w:rPr>
          <w:rFonts w:ascii="Tahoma" w:hAnsi="Tahoma" w:cs="Tahoma"/>
          <w:sz w:val="22"/>
          <w:szCs w:val="22"/>
        </w:rPr>
        <w:t xml:space="preserve"> del régimen de transición contenido en el artículo 36 de </w:t>
      </w:r>
      <w:smartTag w:uri="urn:schemas-microsoft-com:office:smarttags" w:element="PersonName">
        <w:smartTagPr>
          <w:attr w:name="ProductID" w:val="la Ley"/>
        </w:smartTagPr>
        <w:r w:rsidRPr="00613A32">
          <w:rPr>
            <w:rFonts w:ascii="Tahoma" w:hAnsi="Tahoma" w:cs="Tahoma"/>
            <w:sz w:val="22"/>
            <w:szCs w:val="22"/>
          </w:rPr>
          <w:t>la Ley</w:t>
        </w:r>
      </w:smartTag>
      <w:r w:rsidRPr="00613A32">
        <w:rPr>
          <w:rFonts w:ascii="Tahoma" w:hAnsi="Tahoma" w:cs="Tahoma"/>
          <w:sz w:val="22"/>
          <w:szCs w:val="22"/>
        </w:rPr>
        <w:t xml:space="preserve"> 100 de 1993, por contar con más de </w:t>
      </w:r>
      <w:r>
        <w:rPr>
          <w:rFonts w:ascii="Tahoma" w:hAnsi="Tahoma" w:cs="Tahoma"/>
          <w:sz w:val="22"/>
          <w:szCs w:val="22"/>
        </w:rPr>
        <w:t>40</w:t>
      </w:r>
      <w:r w:rsidRPr="00613A32">
        <w:rPr>
          <w:rFonts w:ascii="Tahoma" w:hAnsi="Tahoma" w:cs="Tahoma"/>
          <w:sz w:val="22"/>
          <w:szCs w:val="22"/>
        </w:rPr>
        <w:t xml:space="preserve"> años de edad a la entrada en vigencia de esa norma; por lo tanto, </w:t>
      </w:r>
      <w:r>
        <w:rPr>
          <w:rFonts w:ascii="Tahoma" w:hAnsi="Tahoma" w:cs="Tahoma"/>
          <w:sz w:val="22"/>
          <w:szCs w:val="22"/>
        </w:rPr>
        <w:t xml:space="preserve">tal como quedó planteado en el problema jurídico, </w:t>
      </w:r>
      <w:r w:rsidRPr="00613A32">
        <w:rPr>
          <w:rFonts w:ascii="Tahoma" w:hAnsi="Tahoma" w:cs="Tahoma"/>
          <w:sz w:val="22"/>
          <w:szCs w:val="22"/>
        </w:rPr>
        <w:t>el debate radica</w:t>
      </w:r>
      <w:r>
        <w:rPr>
          <w:rFonts w:ascii="Tahoma" w:hAnsi="Tahoma" w:cs="Tahoma"/>
          <w:sz w:val="22"/>
          <w:szCs w:val="22"/>
        </w:rPr>
        <w:t>ba</w:t>
      </w:r>
      <w:r w:rsidRPr="00613A32">
        <w:rPr>
          <w:rFonts w:ascii="Tahoma" w:hAnsi="Tahoma" w:cs="Tahoma"/>
          <w:sz w:val="22"/>
          <w:szCs w:val="22"/>
        </w:rPr>
        <w:t xml:space="preserve"> en establecer si conservó dicho beneficio una vez entró a regir el Acto Legislativo 01 de 2005, que exige para el 2</w:t>
      </w:r>
      <w:r w:rsidR="00093AD4">
        <w:rPr>
          <w:rFonts w:ascii="Tahoma" w:hAnsi="Tahoma" w:cs="Tahoma"/>
          <w:sz w:val="22"/>
          <w:szCs w:val="22"/>
        </w:rPr>
        <w:t>9</w:t>
      </w:r>
      <w:r w:rsidRPr="00613A32">
        <w:rPr>
          <w:rFonts w:ascii="Tahoma" w:hAnsi="Tahoma" w:cs="Tahoma"/>
          <w:sz w:val="22"/>
          <w:szCs w:val="22"/>
        </w:rPr>
        <w:t xml:space="preserve"> de julio de ese año un total de 750 semanas cotizadas</w:t>
      </w:r>
      <w:r w:rsidR="00093AD4">
        <w:rPr>
          <w:rFonts w:ascii="Tahoma" w:hAnsi="Tahoma" w:cs="Tahoma"/>
          <w:sz w:val="22"/>
          <w:szCs w:val="22"/>
        </w:rPr>
        <w:t>, de las cuales tan sólo se perciben 735 semanas en las historias laborales</w:t>
      </w:r>
      <w:r w:rsidR="00284505">
        <w:rPr>
          <w:rFonts w:ascii="Tahoma" w:hAnsi="Tahoma" w:cs="Tahoma"/>
          <w:sz w:val="22"/>
          <w:szCs w:val="22"/>
        </w:rPr>
        <w:t xml:space="preserve"> allegadas al proceso </w:t>
      </w:r>
      <w:r w:rsidR="00284505" w:rsidRPr="00613A32">
        <w:rPr>
          <w:rFonts w:ascii="Tahoma" w:hAnsi="Tahoma" w:cs="Tahoma"/>
          <w:sz w:val="22"/>
          <w:szCs w:val="22"/>
        </w:rPr>
        <w:t>(</w:t>
      </w:r>
      <w:proofErr w:type="spellStart"/>
      <w:r w:rsidR="00284505" w:rsidRPr="00613A32">
        <w:rPr>
          <w:rFonts w:ascii="Tahoma" w:hAnsi="Tahoma" w:cs="Tahoma"/>
          <w:sz w:val="22"/>
          <w:szCs w:val="22"/>
        </w:rPr>
        <w:t>fls</w:t>
      </w:r>
      <w:proofErr w:type="spellEnd"/>
      <w:r w:rsidR="00284505" w:rsidRPr="00613A32">
        <w:rPr>
          <w:rFonts w:ascii="Tahoma" w:hAnsi="Tahoma" w:cs="Tahoma"/>
          <w:sz w:val="22"/>
          <w:szCs w:val="22"/>
        </w:rPr>
        <w:t>. 1</w:t>
      </w:r>
      <w:r w:rsidR="00284505">
        <w:rPr>
          <w:rFonts w:ascii="Tahoma" w:hAnsi="Tahoma" w:cs="Tahoma"/>
          <w:sz w:val="22"/>
          <w:szCs w:val="22"/>
        </w:rPr>
        <w:t>4, 86 y 102</w:t>
      </w:r>
      <w:r w:rsidR="00284505" w:rsidRPr="00613A32">
        <w:rPr>
          <w:rFonts w:ascii="Tahoma" w:hAnsi="Tahoma" w:cs="Tahoma"/>
          <w:sz w:val="22"/>
          <w:szCs w:val="22"/>
        </w:rPr>
        <w:t>)</w:t>
      </w:r>
      <w:r w:rsidRPr="00613A32">
        <w:rPr>
          <w:rFonts w:ascii="Tahoma" w:hAnsi="Tahoma" w:cs="Tahoma"/>
          <w:sz w:val="22"/>
          <w:szCs w:val="22"/>
        </w:rPr>
        <w:t xml:space="preserve">. </w:t>
      </w:r>
    </w:p>
    <w:p w:rsidR="00613A32" w:rsidRPr="00613A32" w:rsidRDefault="00613A32" w:rsidP="00613A32">
      <w:pPr>
        <w:tabs>
          <w:tab w:val="left" w:pos="748"/>
        </w:tabs>
        <w:spacing w:line="276" w:lineRule="auto"/>
        <w:jc w:val="both"/>
        <w:rPr>
          <w:rFonts w:ascii="Tahoma" w:hAnsi="Tahoma" w:cs="Tahoma"/>
          <w:sz w:val="22"/>
          <w:szCs w:val="22"/>
        </w:rPr>
      </w:pPr>
    </w:p>
    <w:p w:rsidR="000D78DE" w:rsidRDefault="00613A32" w:rsidP="00613A32">
      <w:pPr>
        <w:tabs>
          <w:tab w:val="left" w:pos="748"/>
        </w:tabs>
        <w:spacing w:line="276" w:lineRule="auto"/>
        <w:jc w:val="both"/>
        <w:rPr>
          <w:rFonts w:ascii="Tahoma" w:hAnsi="Tahoma" w:cs="Tahoma"/>
          <w:sz w:val="22"/>
          <w:szCs w:val="22"/>
        </w:rPr>
      </w:pPr>
      <w:r w:rsidRPr="00613A32">
        <w:rPr>
          <w:rFonts w:ascii="Tahoma" w:hAnsi="Tahoma" w:cs="Tahoma"/>
          <w:sz w:val="22"/>
          <w:szCs w:val="22"/>
        </w:rPr>
        <w:tab/>
        <w:t xml:space="preserve">De esta manera, </w:t>
      </w:r>
      <w:r>
        <w:rPr>
          <w:rFonts w:ascii="Tahoma" w:hAnsi="Tahoma" w:cs="Tahoma"/>
          <w:sz w:val="22"/>
          <w:szCs w:val="22"/>
        </w:rPr>
        <w:t xml:space="preserve">era menester pronunciarse frente a la </w:t>
      </w:r>
      <w:r w:rsidRPr="00613A32">
        <w:rPr>
          <w:rFonts w:ascii="Tahoma" w:hAnsi="Tahoma" w:cs="Tahoma"/>
          <w:sz w:val="22"/>
          <w:szCs w:val="22"/>
        </w:rPr>
        <w:t xml:space="preserve">presunta mora patronal que se </w:t>
      </w:r>
      <w:r>
        <w:rPr>
          <w:rFonts w:ascii="Tahoma" w:hAnsi="Tahoma" w:cs="Tahoma"/>
          <w:sz w:val="22"/>
          <w:szCs w:val="22"/>
        </w:rPr>
        <w:t xml:space="preserve">alega </w:t>
      </w:r>
      <w:r w:rsidRPr="00613A32">
        <w:rPr>
          <w:rFonts w:ascii="Tahoma" w:hAnsi="Tahoma" w:cs="Tahoma"/>
          <w:sz w:val="22"/>
          <w:szCs w:val="22"/>
        </w:rPr>
        <w:t xml:space="preserve">con antelación a la entrada en vigencia de la </w:t>
      </w:r>
      <w:r>
        <w:rPr>
          <w:rFonts w:ascii="Tahoma" w:hAnsi="Tahoma" w:cs="Tahoma"/>
          <w:sz w:val="22"/>
          <w:szCs w:val="22"/>
        </w:rPr>
        <w:t xml:space="preserve">aludida </w:t>
      </w:r>
      <w:r w:rsidRPr="00613A32">
        <w:rPr>
          <w:rFonts w:ascii="Tahoma" w:hAnsi="Tahoma" w:cs="Tahoma"/>
          <w:sz w:val="22"/>
          <w:szCs w:val="22"/>
        </w:rPr>
        <w:t xml:space="preserve">reforma constitucional, </w:t>
      </w:r>
      <w:r w:rsidR="000D78DE">
        <w:rPr>
          <w:rFonts w:ascii="Tahoma" w:hAnsi="Tahoma" w:cs="Tahoma"/>
          <w:sz w:val="22"/>
          <w:szCs w:val="22"/>
        </w:rPr>
        <w:t xml:space="preserve">tal como lo hizo Jueza de instancia, cuya </w:t>
      </w:r>
      <w:r>
        <w:rPr>
          <w:rFonts w:ascii="Tahoma" w:hAnsi="Tahoma" w:cs="Tahoma"/>
          <w:sz w:val="22"/>
          <w:szCs w:val="22"/>
        </w:rPr>
        <w:t xml:space="preserve">conclusión </w:t>
      </w:r>
      <w:r w:rsidR="000D78DE">
        <w:rPr>
          <w:rFonts w:ascii="Tahoma" w:hAnsi="Tahoma" w:cs="Tahoma"/>
          <w:sz w:val="22"/>
          <w:szCs w:val="22"/>
        </w:rPr>
        <w:t xml:space="preserve">no comparte esta Corporación por cuanto de los documentos que reposan </w:t>
      </w:r>
      <w:r w:rsidR="005D797A">
        <w:rPr>
          <w:rFonts w:ascii="Tahoma" w:hAnsi="Tahoma" w:cs="Tahoma"/>
          <w:sz w:val="22"/>
          <w:szCs w:val="22"/>
        </w:rPr>
        <w:t xml:space="preserve">en el infolio </w:t>
      </w:r>
      <w:r w:rsidR="000D78DE">
        <w:rPr>
          <w:rFonts w:ascii="Tahoma" w:hAnsi="Tahoma" w:cs="Tahoma"/>
          <w:sz w:val="22"/>
          <w:szCs w:val="22"/>
        </w:rPr>
        <w:t xml:space="preserve">no se desprende que el gestor de la </w:t>
      </w:r>
      <w:proofErr w:type="spellStart"/>
      <w:r w:rsidR="000D78DE">
        <w:rPr>
          <w:rFonts w:ascii="Tahoma" w:hAnsi="Tahoma" w:cs="Tahoma"/>
          <w:sz w:val="22"/>
          <w:szCs w:val="22"/>
        </w:rPr>
        <w:t>litis</w:t>
      </w:r>
      <w:proofErr w:type="spellEnd"/>
      <w:r w:rsidR="000D78DE">
        <w:rPr>
          <w:rFonts w:ascii="Tahoma" w:hAnsi="Tahoma" w:cs="Tahoma"/>
          <w:sz w:val="22"/>
          <w:szCs w:val="22"/>
        </w:rPr>
        <w:t xml:space="preserve"> haya prestado sus servicios a favor de la </w:t>
      </w:r>
      <w:r w:rsidR="008F71D6">
        <w:rPr>
          <w:rFonts w:ascii="Tahoma" w:hAnsi="Tahoma" w:cs="Tahoma"/>
          <w:sz w:val="22"/>
          <w:szCs w:val="22"/>
        </w:rPr>
        <w:t>señora</w:t>
      </w:r>
      <w:r w:rsidR="000D78DE">
        <w:rPr>
          <w:rFonts w:ascii="Tahoma" w:hAnsi="Tahoma" w:cs="Tahoma"/>
          <w:sz w:val="22"/>
          <w:szCs w:val="22"/>
        </w:rPr>
        <w:t xml:space="preserve"> Lucila Sánchez</w:t>
      </w:r>
      <w:r w:rsidR="0075113D">
        <w:rPr>
          <w:rFonts w:ascii="Tahoma" w:hAnsi="Tahoma" w:cs="Tahoma"/>
          <w:sz w:val="22"/>
          <w:szCs w:val="22"/>
        </w:rPr>
        <w:t xml:space="preserve"> de Padilla con posterioridad al mes de julio de 1995.</w:t>
      </w:r>
    </w:p>
    <w:p w:rsidR="002C3F33" w:rsidRDefault="002C3F33" w:rsidP="00613A32">
      <w:pPr>
        <w:tabs>
          <w:tab w:val="left" w:pos="748"/>
        </w:tabs>
        <w:spacing w:line="276" w:lineRule="auto"/>
        <w:jc w:val="both"/>
        <w:rPr>
          <w:rFonts w:ascii="Tahoma" w:hAnsi="Tahoma" w:cs="Tahoma"/>
          <w:sz w:val="22"/>
          <w:szCs w:val="22"/>
        </w:rPr>
      </w:pPr>
    </w:p>
    <w:p w:rsidR="002C3F33" w:rsidRDefault="005D797A" w:rsidP="00613A32">
      <w:pPr>
        <w:tabs>
          <w:tab w:val="left" w:pos="748"/>
        </w:tabs>
        <w:spacing w:line="276" w:lineRule="auto"/>
        <w:jc w:val="both"/>
        <w:rPr>
          <w:rFonts w:ascii="Tahoma" w:hAnsi="Tahoma" w:cs="Tahoma"/>
          <w:sz w:val="22"/>
          <w:szCs w:val="22"/>
        </w:rPr>
      </w:pPr>
      <w:r>
        <w:rPr>
          <w:rFonts w:ascii="Tahoma" w:hAnsi="Tahoma" w:cs="Tahoma"/>
          <w:sz w:val="22"/>
          <w:szCs w:val="22"/>
        </w:rPr>
        <w:tab/>
        <w:t xml:space="preserve">En efecto, </w:t>
      </w:r>
      <w:r w:rsidR="00613A32" w:rsidRPr="00613A32">
        <w:rPr>
          <w:rFonts w:ascii="Tahoma" w:hAnsi="Tahoma" w:cs="Tahoma"/>
          <w:sz w:val="22"/>
          <w:szCs w:val="22"/>
        </w:rPr>
        <w:t xml:space="preserve">revisadas las historias laborales aportadas tanto por la parte demandante como por la demandada, considera </w:t>
      </w:r>
      <w:smartTag w:uri="urn:schemas-microsoft-com:office:smarttags" w:element="PersonName">
        <w:smartTagPr>
          <w:attr w:name="ProductID" w:val="la Sala"/>
        </w:smartTagPr>
        <w:r w:rsidR="00613A32" w:rsidRPr="00613A32">
          <w:rPr>
            <w:rFonts w:ascii="Tahoma" w:hAnsi="Tahoma" w:cs="Tahoma"/>
            <w:sz w:val="22"/>
            <w:szCs w:val="22"/>
          </w:rPr>
          <w:t>la Sala</w:t>
        </w:r>
      </w:smartTag>
      <w:r w:rsidR="00613A32" w:rsidRPr="00613A32">
        <w:rPr>
          <w:rFonts w:ascii="Tahoma" w:hAnsi="Tahoma" w:cs="Tahoma"/>
          <w:sz w:val="22"/>
          <w:szCs w:val="22"/>
        </w:rPr>
        <w:t xml:space="preserve"> que</w:t>
      </w:r>
      <w:r w:rsidR="002C3F33">
        <w:rPr>
          <w:rFonts w:ascii="Tahoma" w:hAnsi="Tahoma" w:cs="Tahoma"/>
          <w:sz w:val="22"/>
          <w:szCs w:val="22"/>
        </w:rPr>
        <w:t xml:space="preserve"> la</w:t>
      </w:r>
      <w:r w:rsidR="00613A32" w:rsidRPr="00613A32">
        <w:rPr>
          <w:rFonts w:ascii="Tahoma" w:hAnsi="Tahoma" w:cs="Tahoma"/>
          <w:sz w:val="22"/>
          <w:szCs w:val="22"/>
        </w:rPr>
        <w:t xml:space="preserve"> afirmación</w:t>
      </w:r>
      <w:r w:rsidR="002C3F33">
        <w:rPr>
          <w:rFonts w:ascii="Tahoma" w:hAnsi="Tahoma" w:cs="Tahoma"/>
          <w:sz w:val="22"/>
          <w:szCs w:val="22"/>
        </w:rPr>
        <w:t xml:space="preserve"> del actor</w:t>
      </w:r>
      <w:r w:rsidR="00613A32" w:rsidRPr="00613A32">
        <w:rPr>
          <w:rFonts w:ascii="Tahoma" w:hAnsi="Tahoma" w:cs="Tahoma"/>
          <w:sz w:val="22"/>
          <w:szCs w:val="22"/>
        </w:rPr>
        <w:t xml:space="preserve">, respecto de la mora patronal de la empleadora </w:t>
      </w:r>
      <w:r w:rsidR="008F71D6">
        <w:rPr>
          <w:rFonts w:ascii="Tahoma" w:hAnsi="Tahoma" w:cs="Tahoma"/>
          <w:sz w:val="22"/>
          <w:szCs w:val="22"/>
        </w:rPr>
        <w:t xml:space="preserve">en mención </w:t>
      </w:r>
      <w:r w:rsidR="00613A32" w:rsidRPr="00613A32">
        <w:rPr>
          <w:rFonts w:ascii="Tahoma" w:hAnsi="Tahoma" w:cs="Tahoma"/>
          <w:sz w:val="22"/>
          <w:szCs w:val="22"/>
        </w:rPr>
        <w:t xml:space="preserve">entre </w:t>
      </w:r>
      <w:r w:rsidR="008F71D6">
        <w:rPr>
          <w:rFonts w:ascii="Tahoma" w:hAnsi="Tahoma" w:cs="Tahoma"/>
          <w:sz w:val="22"/>
          <w:szCs w:val="22"/>
        </w:rPr>
        <w:t>agost</w:t>
      </w:r>
      <w:r w:rsidR="00613A32" w:rsidRPr="00613A32">
        <w:rPr>
          <w:rFonts w:ascii="Tahoma" w:hAnsi="Tahoma" w:cs="Tahoma"/>
          <w:sz w:val="22"/>
          <w:szCs w:val="22"/>
        </w:rPr>
        <w:t xml:space="preserve">o de 1995 y </w:t>
      </w:r>
      <w:r w:rsidR="008F71D6">
        <w:rPr>
          <w:rFonts w:ascii="Tahoma" w:hAnsi="Tahoma" w:cs="Tahoma"/>
          <w:sz w:val="22"/>
          <w:szCs w:val="22"/>
        </w:rPr>
        <w:t xml:space="preserve">septiembre </w:t>
      </w:r>
      <w:r w:rsidR="00613A32" w:rsidRPr="00613A32">
        <w:rPr>
          <w:rFonts w:ascii="Tahoma" w:hAnsi="Tahoma" w:cs="Tahoma"/>
          <w:sz w:val="22"/>
          <w:szCs w:val="22"/>
        </w:rPr>
        <w:t>de 199</w:t>
      </w:r>
      <w:r w:rsidR="00AA5BB1">
        <w:rPr>
          <w:rFonts w:ascii="Tahoma" w:hAnsi="Tahoma" w:cs="Tahoma"/>
          <w:sz w:val="22"/>
          <w:szCs w:val="22"/>
        </w:rPr>
        <w:t>9</w:t>
      </w:r>
      <w:r w:rsidR="00613A32" w:rsidRPr="00613A32">
        <w:rPr>
          <w:rFonts w:ascii="Tahoma" w:hAnsi="Tahoma" w:cs="Tahoma"/>
          <w:sz w:val="22"/>
          <w:szCs w:val="22"/>
        </w:rPr>
        <w:t xml:space="preserve"> quedó sólo en un mero enunciado, toda vez que</w:t>
      </w:r>
      <w:r w:rsidR="002C3F33">
        <w:rPr>
          <w:rFonts w:ascii="Tahoma" w:hAnsi="Tahoma" w:cs="Tahoma"/>
          <w:sz w:val="22"/>
          <w:szCs w:val="22"/>
        </w:rPr>
        <w:t xml:space="preserve"> </w:t>
      </w:r>
      <w:r w:rsidR="002C3F33" w:rsidRPr="00613A32">
        <w:rPr>
          <w:rFonts w:ascii="Tahoma" w:hAnsi="Tahoma" w:cs="Tahoma"/>
          <w:sz w:val="22"/>
          <w:szCs w:val="22"/>
        </w:rPr>
        <w:t>no cumplió con la carga de probar que el vínculo contractual que lo unió con ésta se extendió en el periodo aludido</w:t>
      </w:r>
      <w:r w:rsidR="002C3F33">
        <w:rPr>
          <w:rFonts w:ascii="Tahoma" w:hAnsi="Tahoma" w:cs="Tahoma"/>
          <w:sz w:val="22"/>
          <w:szCs w:val="22"/>
        </w:rPr>
        <w:t>, ni tampoco es posible extraer de dichos documentos una información que arroje una cantidad adicional de semanas, pues no existen elementos demostrativos que lleven a la convicción de que se están suprimiendo más cotizaciones de las que realmente aparecen</w:t>
      </w:r>
      <w:r w:rsidR="008F71D6">
        <w:rPr>
          <w:rFonts w:ascii="Tahoma" w:hAnsi="Tahoma" w:cs="Tahoma"/>
          <w:sz w:val="22"/>
          <w:szCs w:val="22"/>
        </w:rPr>
        <w:t>, por lo que no era del caso contabilizarlas automáticamente y sin ningún otro miramiento, como se hizo en el fallo de instancia.</w:t>
      </w:r>
      <w:r w:rsidR="002C3F33" w:rsidRPr="002C3F33">
        <w:rPr>
          <w:rFonts w:ascii="Tahoma" w:hAnsi="Tahoma" w:cs="Tahoma"/>
          <w:sz w:val="22"/>
          <w:szCs w:val="22"/>
        </w:rPr>
        <w:t xml:space="preserve"> </w:t>
      </w:r>
    </w:p>
    <w:p w:rsidR="002C3F33" w:rsidRDefault="002C3F33" w:rsidP="00613A32">
      <w:pPr>
        <w:tabs>
          <w:tab w:val="left" w:pos="748"/>
        </w:tabs>
        <w:spacing w:line="276" w:lineRule="auto"/>
        <w:jc w:val="both"/>
        <w:rPr>
          <w:rFonts w:ascii="Tahoma" w:hAnsi="Tahoma" w:cs="Tahoma"/>
          <w:sz w:val="22"/>
          <w:szCs w:val="22"/>
        </w:rPr>
      </w:pPr>
    </w:p>
    <w:p w:rsidR="00AA5BB1" w:rsidRDefault="002C3F33" w:rsidP="002C3F33">
      <w:pPr>
        <w:tabs>
          <w:tab w:val="left" w:pos="748"/>
        </w:tabs>
        <w:spacing w:line="276" w:lineRule="auto"/>
        <w:jc w:val="both"/>
        <w:rPr>
          <w:rFonts w:ascii="Tahoma" w:hAnsi="Tahoma" w:cs="Tahoma"/>
          <w:sz w:val="22"/>
          <w:szCs w:val="22"/>
        </w:rPr>
      </w:pPr>
      <w:r>
        <w:rPr>
          <w:rFonts w:ascii="Tahoma" w:hAnsi="Tahoma" w:cs="Tahoma"/>
          <w:sz w:val="22"/>
          <w:szCs w:val="22"/>
        </w:rPr>
        <w:tab/>
      </w:r>
      <w:r w:rsidR="00AA5BB1">
        <w:rPr>
          <w:rFonts w:ascii="Tahoma" w:hAnsi="Tahoma" w:cs="Tahoma"/>
          <w:sz w:val="22"/>
          <w:szCs w:val="22"/>
        </w:rPr>
        <w:t>Se itera, n</w:t>
      </w:r>
      <w:r w:rsidR="00AA5BB1" w:rsidRPr="00613A32">
        <w:rPr>
          <w:rFonts w:ascii="Tahoma" w:hAnsi="Tahoma" w:cs="Tahoma"/>
          <w:sz w:val="22"/>
          <w:szCs w:val="22"/>
        </w:rPr>
        <w:t xml:space="preserve">o </w:t>
      </w:r>
      <w:r w:rsidRPr="00613A32">
        <w:rPr>
          <w:rFonts w:ascii="Tahoma" w:hAnsi="Tahoma" w:cs="Tahoma"/>
          <w:sz w:val="22"/>
          <w:szCs w:val="22"/>
        </w:rPr>
        <w:t>e</w:t>
      </w:r>
      <w:r w:rsidR="00AA5BB1">
        <w:rPr>
          <w:rFonts w:ascii="Tahoma" w:hAnsi="Tahoma" w:cs="Tahoma"/>
          <w:sz w:val="22"/>
          <w:szCs w:val="22"/>
        </w:rPr>
        <w:t>ra</w:t>
      </w:r>
      <w:r w:rsidRPr="00613A32">
        <w:rPr>
          <w:rFonts w:ascii="Tahoma" w:hAnsi="Tahoma" w:cs="Tahoma"/>
          <w:sz w:val="22"/>
          <w:szCs w:val="22"/>
        </w:rPr>
        <w:t xml:space="preserve"> posible presumir la existencia del contrato en los periodos que aparecen sin cotizaciones, que huelga decir, van hasta septiembre de 1999, bien porque entre ellos no se percibe una interrupción de pagos en el que medie un lapso moderado, sino de </w:t>
      </w:r>
      <w:r w:rsidRPr="00613A32">
        <w:rPr>
          <w:rFonts w:ascii="Tahoma" w:hAnsi="Tahoma" w:cs="Tahoma"/>
          <w:sz w:val="22"/>
          <w:szCs w:val="22"/>
        </w:rPr>
        <w:lastRenderedPageBreak/>
        <w:t xml:space="preserve">varias anualidades después de las cuales no existen nuevas cotizaciones por parte de la empleadora </w:t>
      </w:r>
      <w:r w:rsidR="00AA5BB1">
        <w:rPr>
          <w:rFonts w:ascii="Tahoma" w:hAnsi="Tahoma" w:cs="Tahoma"/>
          <w:sz w:val="22"/>
          <w:szCs w:val="22"/>
        </w:rPr>
        <w:t>en mención</w:t>
      </w:r>
    </w:p>
    <w:p w:rsidR="002C3F33" w:rsidRPr="00613A32" w:rsidRDefault="002C3F33" w:rsidP="002C3F33">
      <w:pPr>
        <w:tabs>
          <w:tab w:val="left" w:pos="748"/>
        </w:tabs>
        <w:spacing w:line="276" w:lineRule="auto"/>
        <w:jc w:val="both"/>
        <w:rPr>
          <w:rFonts w:ascii="Tahoma" w:hAnsi="Tahoma" w:cs="Tahoma"/>
          <w:sz w:val="22"/>
          <w:szCs w:val="22"/>
        </w:rPr>
      </w:pPr>
    </w:p>
    <w:p w:rsidR="00150388" w:rsidRDefault="002C3F33" w:rsidP="00150388">
      <w:pPr>
        <w:spacing w:line="276" w:lineRule="auto"/>
        <w:ind w:firstLine="708"/>
        <w:jc w:val="both"/>
        <w:rPr>
          <w:rFonts w:ascii="Tahoma" w:hAnsi="Tahoma" w:cs="Tahoma"/>
          <w:sz w:val="22"/>
          <w:szCs w:val="22"/>
        </w:rPr>
      </w:pPr>
      <w:r>
        <w:rPr>
          <w:rFonts w:ascii="Tahoma" w:hAnsi="Tahoma" w:cs="Tahoma"/>
          <w:sz w:val="22"/>
          <w:szCs w:val="22"/>
        </w:rPr>
        <w:t>Ahora, f</w:t>
      </w:r>
      <w:r w:rsidR="008F71D6">
        <w:rPr>
          <w:rFonts w:ascii="Tahoma" w:hAnsi="Tahoma" w:cs="Tahoma"/>
          <w:sz w:val="22"/>
          <w:szCs w:val="22"/>
        </w:rPr>
        <w:t xml:space="preserve">rente a la lacónica argumentación de la Jueza primer grado para contabilizar los ciclos transcurridos en aquel interregno, la ponente mediante providencia del 2 de agosto de los cursantes ordenó </w:t>
      </w:r>
      <w:r>
        <w:rPr>
          <w:rFonts w:ascii="Tahoma" w:hAnsi="Tahoma" w:cs="Tahoma"/>
          <w:sz w:val="22"/>
          <w:szCs w:val="22"/>
        </w:rPr>
        <w:t xml:space="preserve">requerir al actor a efectos de que allegara </w:t>
      </w:r>
      <w:r w:rsidRPr="00150388">
        <w:rPr>
          <w:rFonts w:ascii="Tahoma" w:hAnsi="Tahoma" w:cs="Tahoma"/>
          <w:b/>
          <w:sz w:val="22"/>
          <w:szCs w:val="22"/>
        </w:rPr>
        <w:t>cualquier prueba</w:t>
      </w:r>
      <w:r>
        <w:rPr>
          <w:rFonts w:ascii="Tahoma" w:hAnsi="Tahoma" w:cs="Tahoma"/>
          <w:sz w:val="22"/>
          <w:szCs w:val="22"/>
        </w:rPr>
        <w:t xml:space="preserve"> con la que se pudiera concluir que estuvo vinculado laboralmente con la señora Sánchez de Pad</w:t>
      </w:r>
      <w:r w:rsidR="00150388">
        <w:rPr>
          <w:rFonts w:ascii="Tahoma" w:hAnsi="Tahoma" w:cs="Tahoma"/>
          <w:sz w:val="22"/>
          <w:szCs w:val="22"/>
        </w:rPr>
        <w:t>i</w:t>
      </w:r>
      <w:r>
        <w:rPr>
          <w:rFonts w:ascii="Tahoma" w:hAnsi="Tahoma" w:cs="Tahoma"/>
          <w:sz w:val="22"/>
          <w:szCs w:val="22"/>
        </w:rPr>
        <w:t>lla</w:t>
      </w:r>
      <w:r w:rsidR="00150388">
        <w:rPr>
          <w:rFonts w:ascii="Tahoma" w:hAnsi="Tahoma" w:cs="Tahoma"/>
          <w:sz w:val="22"/>
          <w:szCs w:val="22"/>
        </w:rPr>
        <w:t>, en el lapso en el que se al</w:t>
      </w:r>
      <w:r w:rsidR="00627563">
        <w:rPr>
          <w:rFonts w:ascii="Tahoma" w:hAnsi="Tahoma" w:cs="Tahoma"/>
          <w:sz w:val="22"/>
          <w:szCs w:val="22"/>
        </w:rPr>
        <w:t>eg</w:t>
      </w:r>
      <w:r w:rsidR="00150388">
        <w:rPr>
          <w:rFonts w:ascii="Tahoma" w:hAnsi="Tahoma" w:cs="Tahoma"/>
          <w:sz w:val="22"/>
          <w:szCs w:val="22"/>
        </w:rPr>
        <w:t xml:space="preserve">a la mora, sin que a la fecha, habiendo transcurrido más de 2 meses, </w:t>
      </w:r>
      <w:r w:rsidR="00627563">
        <w:rPr>
          <w:rFonts w:ascii="Tahoma" w:hAnsi="Tahoma" w:cs="Tahoma"/>
          <w:sz w:val="22"/>
          <w:szCs w:val="22"/>
        </w:rPr>
        <w:t xml:space="preserve">ni él ni su apoderado </w:t>
      </w:r>
      <w:r w:rsidR="00150388">
        <w:rPr>
          <w:rFonts w:ascii="Tahoma" w:hAnsi="Tahoma" w:cs="Tahoma"/>
          <w:sz w:val="22"/>
          <w:szCs w:val="22"/>
        </w:rPr>
        <w:t>haya</w:t>
      </w:r>
      <w:r w:rsidR="00627563">
        <w:rPr>
          <w:rFonts w:ascii="Tahoma" w:hAnsi="Tahoma" w:cs="Tahoma"/>
          <w:sz w:val="22"/>
          <w:szCs w:val="22"/>
        </w:rPr>
        <w:t>n</w:t>
      </w:r>
      <w:r w:rsidR="00150388">
        <w:rPr>
          <w:rFonts w:ascii="Tahoma" w:hAnsi="Tahoma" w:cs="Tahoma"/>
          <w:sz w:val="22"/>
          <w:szCs w:val="22"/>
        </w:rPr>
        <w:t xml:space="preserve"> aportado prueba en ese sentido; por lo que no era posible para la judicatura deducir ciclos de cotizaciones sin el debido respaldo probatorio, menos aun cuando se requirió una gestión de la parte interesada, tendiente a esclarecer su situación particular, y no se obtuvo respuesta alguna por parte de aquella.</w:t>
      </w:r>
    </w:p>
    <w:p w:rsidR="008F71D6" w:rsidRDefault="008F71D6" w:rsidP="00613A32">
      <w:pPr>
        <w:tabs>
          <w:tab w:val="left" w:pos="748"/>
        </w:tabs>
        <w:spacing w:line="276" w:lineRule="auto"/>
        <w:jc w:val="both"/>
        <w:rPr>
          <w:rFonts w:ascii="Tahoma" w:hAnsi="Tahoma" w:cs="Tahoma"/>
          <w:sz w:val="22"/>
          <w:szCs w:val="22"/>
        </w:rPr>
      </w:pPr>
    </w:p>
    <w:p w:rsidR="00AA5BB1" w:rsidRDefault="00AA5BB1" w:rsidP="00AA5BB1">
      <w:pPr>
        <w:tabs>
          <w:tab w:val="left" w:pos="748"/>
        </w:tabs>
        <w:spacing w:line="276" w:lineRule="auto"/>
        <w:jc w:val="both"/>
        <w:rPr>
          <w:rFonts w:ascii="Tahoma" w:hAnsi="Tahoma" w:cs="Tahoma"/>
          <w:sz w:val="22"/>
          <w:szCs w:val="22"/>
        </w:rPr>
      </w:pPr>
      <w:r w:rsidRPr="00613A32">
        <w:rPr>
          <w:rFonts w:ascii="Tahoma" w:hAnsi="Tahoma" w:cs="Tahoma"/>
          <w:sz w:val="22"/>
          <w:szCs w:val="22"/>
        </w:rPr>
        <w:tab/>
        <w:t xml:space="preserve">Por lo anterior, se concluye que lo que se presentó en el presente trámite fue la omisión de la empleadora </w:t>
      </w:r>
      <w:r w:rsidR="00150388">
        <w:rPr>
          <w:rFonts w:ascii="Tahoma" w:hAnsi="Tahoma" w:cs="Tahoma"/>
          <w:sz w:val="22"/>
          <w:szCs w:val="22"/>
        </w:rPr>
        <w:t xml:space="preserve">Lucila Sánchez </w:t>
      </w:r>
      <w:r w:rsidRPr="00613A32">
        <w:rPr>
          <w:rFonts w:ascii="Tahoma" w:hAnsi="Tahoma" w:cs="Tahoma"/>
          <w:sz w:val="22"/>
          <w:szCs w:val="22"/>
        </w:rPr>
        <w:t xml:space="preserve">de reportar la novedad de retiro del sistema una vez terminó la relación con </w:t>
      </w:r>
      <w:r w:rsidR="00627563">
        <w:rPr>
          <w:rFonts w:ascii="Tahoma" w:hAnsi="Tahoma" w:cs="Tahoma"/>
          <w:sz w:val="22"/>
          <w:szCs w:val="22"/>
        </w:rPr>
        <w:t>e</w:t>
      </w:r>
      <w:r w:rsidRPr="00613A32">
        <w:rPr>
          <w:rFonts w:ascii="Tahoma" w:hAnsi="Tahoma" w:cs="Tahoma"/>
          <w:sz w:val="22"/>
          <w:szCs w:val="22"/>
        </w:rPr>
        <w:t xml:space="preserve">l actor, pues de </w:t>
      </w:r>
      <w:r w:rsidR="00627563">
        <w:rPr>
          <w:rFonts w:ascii="Tahoma" w:hAnsi="Tahoma" w:cs="Tahoma"/>
          <w:sz w:val="22"/>
          <w:szCs w:val="22"/>
        </w:rPr>
        <w:t xml:space="preserve">su historia laboral </w:t>
      </w:r>
      <w:r w:rsidRPr="00613A32">
        <w:rPr>
          <w:rFonts w:ascii="Tahoma" w:hAnsi="Tahoma" w:cs="Tahoma"/>
          <w:sz w:val="22"/>
          <w:szCs w:val="22"/>
        </w:rPr>
        <w:t xml:space="preserve">se colige que cotizó del </w:t>
      </w:r>
      <w:r w:rsidR="00150388">
        <w:rPr>
          <w:rFonts w:ascii="Tahoma" w:hAnsi="Tahoma" w:cs="Tahoma"/>
          <w:sz w:val="22"/>
          <w:szCs w:val="22"/>
        </w:rPr>
        <w:t>22</w:t>
      </w:r>
      <w:r w:rsidRPr="00613A32">
        <w:rPr>
          <w:rFonts w:ascii="Tahoma" w:hAnsi="Tahoma" w:cs="Tahoma"/>
          <w:sz w:val="22"/>
          <w:szCs w:val="22"/>
        </w:rPr>
        <w:t xml:space="preserve"> de </w:t>
      </w:r>
      <w:r w:rsidR="00150388">
        <w:rPr>
          <w:rFonts w:ascii="Tahoma" w:hAnsi="Tahoma" w:cs="Tahoma"/>
          <w:sz w:val="22"/>
          <w:szCs w:val="22"/>
        </w:rPr>
        <w:t xml:space="preserve">julio de 1993 </w:t>
      </w:r>
      <w:r w:rsidRPr="00613A32">
        <w:rPr>
          <w:rFonts w:ascii="Tahoma" w:hAnsi="Tahoma" w:cs="Tahoma"/>
          <w:sz w:val="22"/>
          <w:szCs w:val="22"/>
        </w:rPr>
        <w:t xml:space="preserve">al 31 de </w:t>
      </w:r>
      <w:r w:rsidR="00150388">
        <w:rPr>
          <w:rFonts w:ascii="Tahoma" w:hAnsi="Tahoma" w:cs="Tahoma"/>
          <w:sz w:val="22"/>
          <w:szCs w:val="22"/>
        </w:rPr>
        <w:t>julio de 1995</w:t>
      </w:r>
      <w:r w:rsidRPr="00613A32">
        <w:rPr>
          <w:rFonts w:ascii="Tahoma" w:hAnsi="Tahoma" w:cs="Tahoma"/>
          <w:sz w:val="22"/>
          <w:szCs w:val="22"/>
        </w:rPr>
        <w:t xml:space="preserve"> </w:t>
      </w:r>
      <w:r w:rsidR="00627563">
        <w:rPr>
          <w:rFonts w:ascii="Tahoma" w:hAnsi="Tahoma" w:cs="Tahoma"/>
          <w:sz w:val="22"/>
          <w:szCs w:val="22"/>
        </w:rPr>
        <w:t xml:space="preserve">en forma </w:t>
      </w:r>
      <w:r w:rsidRPr="00613A32">
        <w:rPr>
          <w:rFonts w:ascii="Tahoma" w:hAnsi="Tahoma" w:cs="Tahoma"/>
          <w:sz w:val="22"/>
          <w:szCs w:val="22"/>
        </w:rPr>
        <w:t>continua e ininterrumpida.</w:t>
      </w:r>
    </w:p>
    <w:p w:rsidR="008F71D6" w:rsidRDefault="008F71D6" w:rsidP="00613A32">
      <w:pPr>
        <w:tabs>
          <w:tab w:val="left" w:pos="748"/>
        </w:tabs>
        <w:spacing w:line="276" w:lineRule="auto"/>
        <w:jc w:val="both"/>
        <w:rPr>
          <w:rFonts w:ascii="Tahoma" w:hAnsi="Tahoma" w:cs="Tahoma"/>
          <w:sz w:val="22"/>
          <w:szCs w:val="22"/>
        </w:rPr>
      </w:pPr>
    </w:p>
    <w:p w:rsidR="00150388" w:rsidRDefault="00150388" w:rsidP="00150388">
      <w:pPr>
        <w:spacing w:line="276" w:lineRule="auto"/>
        <w:ind w:firstLine="708"/>
        <w:jc w:val="both"/>
        <w:rPr>
          <w:rFonts w:ascii="Tahoma" w:hAnsi="Tahoma" w:cs="Tahoma"/>
          <w:sz w:val="22"/>
          <w:szCs w:val="22"/>
        </w:rPr>
      </w:pPr>
      <w:r>
        <w:rPr>
          <w:rFonts w:ascii="Tahoma" w:hAnsi="Tahoma" w:cs="Tahoma"/>
          <w:sz w:val="22"/>
          <w:szCs w:val="22"/>
        </w:rPr>
        <w:t>Así las cosas, al contar con sólo 735 semanas al 29 de julio de 1995 era evidente que la pensión del demandante estaba sujeta a las disposiciones del artículo 33 de la Ley 100 de 1993, modificado por el artículo 9º de la Ley 797 de 2003, mismo que dispone que la edad para pensionarse es de 60 años, la cual alcanzó el 1º de abril de 2010, fecha en la que se le exigían 1175 semanas cotizadas, de las cuales tan sólo se perciben 1030,86 semanas en la última historia laboral allegada por Colpensiones (</w:t>
      </w:r>
      <w:proofErr w:type="spellStart"/>
      <w:r>
        <w:rPr>
          <w:rFonts w:ascii="Tahoma" w:hAnsi="Tahoma" w:cs="Tahoma"/>
          <w:sz w:val="22"/>
          <w:szCs w:val="22"/>
        </w:rPr>
        <w:t>fl</w:t>
      </w:r>
      <w:proofErr w:type="spellEnd"/>
      <w:r>
        <w:rPr>
          <w:rFonts w:ascii="Tahoma" w:hAnsi="Tahoma" w:cs="Tahoma"/>
          <w:sz w:val="22"/>
          <w:szCs w:val="22"/>
        </w:rPr>
        <w:t>. 102)</w:t>
      </w:r>
    </w:p>
    <w:p w:rsidR="00150388" w:rsidRDefault="00150388" w:rsidP="00150388">
      <w:pPr>
        <w:spacing w:line="276" w:lineRule="auto"/>
        <w:ind w:firstLine="708"/>
        <w:jc w:val="both"/>
        <w:rPr>
          <w:rFonts w:ascii="Tahoma" w:hAnsi="Tahoma" w:cs="Tahoma"/>
          <w:sz w:val="22"/>
          <w:szCs w:val="22"/>
        </w:rPr>
      </w:pPr>
    </w:p>
    <w:p w:rsidR="00093AD4" w:rsidRDefault="00150388" w:rsidP="00150388">
      <w:pPr>
        <w:spacing w:line="276" w:lineRule="auto"/>
        <w:ind w:firstLine="708"/>
        <w:jc w:val="both"/>
        <w:rPr>
          <w:rFonts w:ascii="Tahoma" w:hAnsi="Tahoma" w:cs="Tahoma"/>
          <w:sz w:val="22"/>
          <w:szCs w:val="22"/>
        </w:rPr>
      </w:pPr>
      <w:r>
        <w:rPr>
          <w:rFonts w:ascii="Tahoma" w:hAnsi="Tahoma" w:cs="Tahoma"/>
          <w:sz w:val="22"/>
          <w:szCs w:val="22"/>
        </w:rPr>
        <w:t xml:space="preserve">Como corolario de lo brevemente expuesto se torna forzoso revocar la decisión de primer grado para, en su lugar, declarar probada la excepción de </w:t>
      </w:r>
      <w:r w:rsidR="00093AD4">
        <w:rPr>
          <w:rFonts w:ascii="Tahoma" w:hAnsi="Tahoma" w:cs="Tahoma"/>
          <w:sz w:val="22"/>
          <w:szCs w:val="22"/>
        </w:rPr>
        <w:t>“Inexistencia de la obligación demandada” propuesta por Colpensiones y negar las pretensiones del demandante.</w:t>
      </w:r>
    </w:p>
    <w:p w:rsidR="00093AD4" w:rsidRDefault="00093AD4" w:rsidP="00150388">
      <w:pPr>
        <w:spacing w:line="276" w:lineRule="auto"/>
        <w:ind w:firstLine="708"/>
        <w:jc w:val="both"/>
        <w:rPr>
          <w:rFonts w:ascii="Tahoma" w:hAnsi="Tahoma" w:cs="Tahoma"/>
          <w:sz w:val="22"/>
          <w:szCs w:val="22"/>
        </w:rPr>
      </w:pPr>
    </w:p>
    <w:p w:rsidR="008F71D6" w:rsidRPr="00613A32" w:rsidRDefault="00284505" w:rsidP="00613A32">
      <w:pPr>
        <w:tabs>
          <w:tab w:val="left" w:pos="748"/>
        </w:tabs>
        <w:spacing w:line="276" w:lineRule="auto"/>
        <w:jc w:val="both"/>
        <w:rPr>
          <w:rFonts w:ascii="Tahoma" w:hAnsi="Tahoma" w:cs="Tahoma"/>
          <w:sz w:val="22"/>
          <w:szCs w:val="22"/>
        </w:rPr>
      </w:pPr>
      <w:r>
        <w:rPr>
          <w:rFonts w:ascii="Tahoma" w:hAnsi="Tahoma" w:cs="Tahoma"/>
          <w:sz w:val="22"/>
          <w:szCs w:val="22"/>
        </w:rPr>
        <w:tab/>
        <w:t>Sin costas en este grado jurisdiccional</w:t>
      </w:r>
    </w:p>
    <w:p w:rsidR="006B0EE8" w:rsidRDefault="006B0EE8" w:rsidP="00B34ACF">
      <w:pPr>
        <w:pStyle w:val="Textoindependiente"/>
        <w:spacing w:after="0"/>
        <w:ind w:right="51"/>
        <w:jc w:val="both"/>
        <w:rPr>
          <w:rFonts w:ascii="Tahoma" w:hAnsi="Tahoma" w:cs="Tahoma"/>
          <w:sz w:val="22"/>
          <w:szCs w:val="22"/>
        </w:rPr>
      </w:pPr>
    </w:p>
    <w:p w:rsidR="006B0EE8" w:rsidRDefault="006B0EE8" w:rsidP="00B34ACF">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B70BF5" w:rsidRDefault="00B70BF5" w:rsidP="00B34ACF">
      <w:pPr>
        <w:pStyle w:val="Sangradetextonormal"/>
        <w:spacing w:line="276" w:lineRule="auto"/>
        <w:rPr>
          <w:sz w:val="22"/>
          <w:szCs w:val="22"/>
        </w:rPr>
      </w:pPr>
    </w:p>
    <w:p w:rsidR="00284505" w:rsidRDefault="00284505" w:rsidP="00B6755F">
      <w:pPr>
        <w:pStyle w:val="Sangradetextonormal"/>
        <w:spacing w:line="276" w:lineRule="auto"/>
        <w:ind w:firstLine="0"/>
        <w:rPr>
          <w:sz w:val="22"/>
          <w:szCs w:val="22"/>
        </w:rPr>
      </w:pPr>
    </w:p>
    <w:p w:rsidR="006B0EE8" w:rsidRPr="005E04A9" w:rsidRDefault="00DF2B71" w:rsidP="00B34ACF">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RESUELVE</w:t>
      </w:r>
    </w:p>
    <w:p w:rsidR="006B0EE8" w:rsidRDefault="006B0EE8" w:rsidP="00B34ACF">
      <w:pPr>
        <w:pStyle w:val="Prrafodelista"/>
        <w:widowControl w:val="0"/>
        <w:autoSpaceDE w:val="0"/>
        <w:autoSpaceDN w:val="0"/>
        <w:adjustRightInd w:val="0"/>
        <w:ind w:left="1080"/>
        <w:jc w:val="both"/>
        <w:rPr>
          <w:rFonts w:ascii="Tahoma" w:hAnsi="Tahoma" w:cs="Tahoma"/>
          <w:sz w:val="22"/>
          <w:szCs w:val="22"/>
        </w:rPr>
      </w:pPr>
    </w:p>
    <w:p w:rsidR="00B6755F" w:rsidRPr="005E04A9" w:rsidRDefault="00B6755F" w:rsidP="00B34ACF">
      <w:pPr>
        <w:pStyle w:val="Prrafodelista"/>
        <w:widowControl w:val="0"/>
        <w:autoSpaceDE w:val="0"/>
        <w:autoSpaceDN w:val="0"/>
        <w:adjustRightInd w:val="0"/>
        <w:ind w:left="1080"/>
        <w:jc w:val="both"/>
        <w:rPr>
          <w:rFonts w:ascii="Tahoma" w:hAnsi="Tahoma" w:cs="Tahoma"/>
          <w:sz w:val="22"/>
          <w:szCs w:val="22"/>
        </w:rPr>
      </w:pPr>
    </w:p>
    <w:p w:rsidR="006B0EE8" w:rsidRPr="00DF2B71" w:rsidRDefault="006B0EE8" w:rsidP="00B70BF5">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00284505" w:rsidRPr="00284505">
        <w:rPr>
          <w:rFonts w:ascii="Tahoma" w:hAnsi="Tahoma" w:cs="Tahoma"/>
          <w:b/>
          <w:sz w:val="22"/>
          <w:szCs w:val="22"/>
        </w:rPr>
        <w:t>REVOCAR</w:t>
      </w:r>
      <w:r w:rsidR="00B70BF5" w:rsidRPr="00B70BF5">
        <w:rPr>
          <w:rFonts w:ascii="Tahoma" w:hAnsi="Tahoma" w:cs="Tahoma"/>
          <w:sz w:val="22"/>
          <w:szCs w:val="22"/>
        </w:rPr>
        <w:t xml:space="preserve"> la sentencia proferida por el J</w:t>
      </w:r>
      <w:r w:rsidRPr="005E04A9">
        <w:rPr>
          <w:rFonts w:ascii="Tahoma" w:hAnsi="Tahoma" w:cs="Tahoma"/>
          <w:sz w:val="22"/>
          <w:szCs w:val="22"/>
        </w:rPr>
        <w:t xml:space="preserve">uzgado </w:t>
      </w:r>
      <w:r w:rsidR="008E5CE2">
        <w:rPr>
          <w:rFonts w:ascii="Tahoma" w:hAnsi="Tahoma" w:cs="Tahoma"/>
          <w:sz w:val="22"/>
          <w:szCs w:val="22"/>
        </w:rPr>
        <w:t>Primero</w:t>
      </w:r>
      <w:r w:rsidR="009325CB">
        <w:rPr>
          <w:rFonts w:ascii="Tahoma" w:hAnsi="Tahoma" w:cs="Tahoma"/>
          <w:sz w:val="22"/>
          <w:szCs w:val="22"/>
        </w:rPr>
        <w:t xml:space="preserve"> </w:t>
      </w:r>
      <w:r w:rsidRPr="005E04A9">
        <w:rPr>
          <w:rFonts w:ascii="Tahoma" w:hAnsi="Tahoma" w:cs="Tahoma"/>
          <w:sz w:val="22"/>
          <w:szCs w:val="22"/>
        </w:rPr>
        <w:t xml:space="preserve">Laboral del Circuito de Pereira, dentro del proceso iniciado por </w:t>
      </w:r>
      <w:r w:rsidR="00284505" w:rsidRPr="00284505">
        <w:rPr>
          <w:rFonts w:ascii="Tahoma" w:hAnsi="Tahoma" w:cs="Tahoma"/>
          <w:b/>
          <w:sz w:val="22"/>
          <w:szCs w:val="22"/>
        </w:rPr>
        <w:t>Álvaro Ocampo Montoya</w:t>
      </w:r>
      <w:r w:rsidR="00284505">
        <w:rPr>
          <w:rFonts w:ascii="Tahoma" w:hAnsi="Tahoma" w:cs="Tahoma"/>
          <w:sz w:val="22"/>
          <w:szCs w:val="22"/>
        </w:rPr>
        <w:t xml:space="preserve">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sidR="00EF4380">
        <w:rPr>
          <w:rFonts w:ascii="Tahoma" w:hAnsi="Tahoma" w:cs="Tahoma"/>
          <w:b/>
          <w:sz w:val="22"/>
          <w:szCs w:val="22"/>
          <w:lang w:val="es-ES_tradnl"/>
        </w:rPr>
        <w:t>.</w:t>
      </w:r>
    </w:p>
    <w:p w:rsidR="006B0EE8" w:rsidRPr="005E04A9" w:rsidRDefault="006B0EE8" w:rsidP="00B34ACF">
      <w:pPr>
        <w:pStyle w:val="Prrafodelista"/>
        <w:ind w:left="0" w:firstLine="709"/>
        <w:jc w:val="both"/>
        <w:rPr>
          <w:rFonts w:ascii="Tahoma" w:hAnsi="Tahoma" w:cs="Tahoma"/>
          <w:sz w:val="22"/>
          <w:szCs w:val="22"/>
        </w:rPr>
      </w:pPr>
    </w:p>
    <w:p w:rsidR="00DF2B71" w:rsidRDefault="006B0EE8" w:rsidP="00B34ACF">
      <w:pPr>
        <w:pStyle w:val="Prrafodelista"/>
        <w:spacing w:line="276" w:lineRule="auto"/>
        <w:ind w:left="0" w:firstLine="709"/>
        <w:jc w:val="both"/>
        <w:rPr>
          <w:rFonts w:ascii="Tahoma" w:hAnsi="Tahoma" w:cs="Tahoma"/>
          <w:b/>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00284505">
        <w:rPr>
          <w:rFonts w:ascii="Tahoma" w:hAnsi="Tahoma" w:cs="Tahoma"/>
          <w:b/>
          <w:sz w:val="22"/>
          <w:szCs w:val="22"/>
        </w:rPr>
        <w:t xml:space="preserve">DECLARAR PROBADA </w:t>
      </w:r>
      <w:r w:rsidR="00284505">
        <w:rPr>
          <w:rFonts w:ascii="Tahoma" w:hAnsi="Tahoma" w:cs="Tahoma"/>
          <w:sz w:val="22"/>
          <w:szCs w:val="22"/>
        </w:rPr>
        <w:t xml:space="preserve">la excepción de inexistencia de la obligación propuesta por la entidad demandada y, en consecuencia, negar las pretensiones del señor </w:t>
      </w:r>
      <w:r w:rsidR="00284505" w:rsidRPr="00284505">
        <w:rPr>
          <w:rFonts w:ascii="Tahoma" w:hAnsi="Tahoma" w:cs="Tahoma"/>
          <w:b/>
          <w:sz w:val="22"/>
          <w:szCs w:val="22"/>
        </w:rPr>
        <w:t>Álvaro Ocampo</w:t>
      </w:r>
      <w:r w:rsidR="00284505">
        <w:rPr>
          <w:rFonts w:ascii="Tahoma" w:hAnsi="Tahoma" w:cs="Tahoma"/>
          <w:b/>
          <w:sz w:val="22"/>
          <w:szCs w:val="22"/>
        </w:rPr>
        <w:t>.</w:t>
      </w:r>
    </w:p>
    <w:p w:rsidR="00284505" w:rsidRDefault="00284505" w:rsidP="00B34ACF">
      <w:pPr>
        <w:pStyle w:val="Prrafodelista"/>
        <w:spacing w:line="276" w:lineRule="auto"/>
        <w:ind w:left="0" w:firstLine="709"/>
        <w:jc w:val="both"/>
        <w:rPr>
          <w:rFonts w:ascii="Tahoma" w:hAnsi="Tahoma" w:cs="Tahoma"/>
          <w:b/>
          <w:sz w:val="22"/>
          <w:szCs w:val="22"/>
        </w:rPr>
      </w:pPr>
    </w:p>
    <w:p w:rsidR="00284505" w:rsidRPr="00284505" w:rsidRDefault="00284505" w:rsidP="00B34ACF">
      <w:pPr>
        <w:pStyle w:val="Prrafodelista"/>
        <w:spacing w:line="276" w:lineRule="auto"/>
        <w:ind w:left="0" w:firstLine="709"/>
        <w:jc w:val="both"/>
        <w:rPr>
          <w:rFonts w:ascii="Tahoma" w:hAnsi="Tahoma" w:cs="Tahoma"/>
          <w:sz w:val="22"/>
          <w:szCs w:val="22"/>
        </w:rPr>
      </w:pPr>
      <w:r w:rsidRPr="00284505">
        <w:rPr>
          <w:rFonts w:ascii="Tahoma" w:hAnsi="Tahoma" w:cs="Tahoma"/>
          <w:b/>
          <w:sz w:val="22"/>
          <w:szCs w:val="22"/>
          <w:u w:val="single"/>
        </w:rPr>
        <w:t>TERCERO</w:t>
      </w:r>
      <w:r>
        <w:rPr>
          <w:rFonts w:ascii="Tahoma" w:hAnsi="Tahoma" w:cs="Tahoma"/>
          <w:b/>
          <w:sz w:val="22"/>
          <w:szCs w:val="22"/>
        </w:rPr>
        <w:t xml:space="preserve">.- CONDENAR </w:t>
      </w:r>
      <w:r>
        <w:rPr>
          <w:rFonts w:ascii="Tahoma" w:hAnsi="Tahoma" w:cs="Tahoma"/>
          <w:sz w:val="22"/>
          <w:szCs w:val="22"/>
        </w:rPr>
        <w:t>en costas procesales de primera instancia al demandante a favor de Colpensiones en un 100%. Liquídense por la secretaría del juzgado de origen.</w:t>
      </w:r>
    </w:p>
    <w:p w:rsidR="006B0EE8" w:rsidRDefault="006B0EE8" w:rsidP="00B34ACF">
      <w:pPr>
        <w:pStyle w:val="Prrafodelista"/>
        <w:spacing w:line="276" w:lineRule="auto"/>
        <w:ind w:left="0" w:firstLine="709"/>
        <w:jc w:val="both"/>
        <w:rPr>
          <w:rFonts w:ascii="Tahoma" w:hAnsi="Tahoma" w:cs="Tahoma"/>
          <w:sz w:val="22"/>
          <w:szCs w:val="22"/>
        </w:rPr>
      </w:pPr>
    </w:p>
    <w:p w:rsidR="00284505" w:rsidRDefault="00284505" w:rsidP="00B34ACF">
      <w:pPr>
        <w:pStyle w:val="Prrafodelista"/>
        <w:spacing w:line="276" w:lineRule="auto"/>
        <w:ind w:left="0" w:firstLine="709"/>
        <w:jc w:val="both"/>
        <w:rPr>
          <w:rFonts w:ascii="Tahoma" w:hAnsi="Tahoma" w:cs="Tahoma"/>
          <w:sz w:val="22"/>
          <w:szCs w:val="22"/>
        </w:rPr>
      </w:pPr>
      <w:r w:rsidRPr="00284505">
        <w:rPr>
          <w:rFonts w:ascii="Tahoma" w:hAnsi="Tahoma" w:cs="Tahoma"/>
          <w:b/>
          <w:sz w:val="22"/>
          <w:szCs w:val="22"/>
          <w:u w:val="single"/>
        </w:rPr>
        <w:t>CUARTO</w:t>
      </w:r>
      <w:r w:rsidRPr="00284505">
        <w:rPr>
          <w:rFonts w:ascii="Tahoma" w:hAnsi="Tahoma" w:cs="Tahoma"/>
          <w:b/>
          <w:sz w:val="22"/>
          <w:szCs w:val="22"/>
        </w:rPr>
        <w:t>.- SIN COSTAS</w:t>
      </w:r>
      <w:r>
        <w:rPr>
          <w:rFonts w:ascii="Tahoma" w:hAnsi="Tahoma" w:cs="Tahoma"/>
          <w:sz w:val="22"/>
          <w:szCs w:val="22"/>
        </w:rPr>
        <w:t xml:space="preserve"> en este grado jurisdiccional.</w:t>
      </w:r>
    </w:p>
    <w:p w:rsidR="00284505" w:rsidRPr="005E04A9" w:rsidRDefault="00284505" w:rsidP="00B34ACF">
      <w:pPr>
        <w:pStyle w:val="Prrafodelista"/>
        <w:spacing w:line="276" w:lineRule="auto"/>
        <w:ind w:left="0" w:firstLine="709"/>
        <w:jc w:val="both"/>
        <w:rPr>
          <w:rFonts w:ascii="Tahoma" w:hAnsi="Tahoma" w:cs="Tahoma"/>
          <w:sz w:val="22"/>
          <w:szCs w:val="22"/>
        </w:rPr>
      </w:pPr>
    </w:p>
    <w:p w:rsidR="006B0EE8" w:rsidRPr="005E04A9" w:rsidRDefault="006B0EE8" w:rsidP="00B34ACF">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6B0EE8" w:rsidRPr="005E04A9" w:rsidRDefault="006B0EE8" w:rsidP="00B34ACF">
      <w:pPr>
        <w:pStyle w:val="Prrafodelista"/>
        <w:widowControl w:val="0"/>
        <w:autoSpaceDE w:val="0"/>
        <w:autoSpaceDN w:val="0"/>
        <w:adjustRightInd w:val="0"/>
        <w:ind w:left="0" w:firstLine="709"/>
        <w:jc w:val="both"/>
        <w:rPr>
          <w:rFonts w:ascii="Tahoma" w:hAnsi="Tahoma" w:cs="Tahoma"/>
          <w:b/>
          <w:bCs/>
          <w:sz w:val="22"/>
          <w:szCs w:val="22"/>
        </w:rPr>
      </w:pPr>
    </w:p>
    <w:p w:rsidR="006B0EE8" w:rsidRPr="005E04A9" w:rsidRDefault="006B0EE8" w:rsidP="00B34ACF">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0B4F1F" w:rsidRDefault="000B4F1F" w:rsidP="00B34ACF">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0B4F1F" w:rsidRPr="007834F9" w:rsidRDefault="000B4F1F" w:rsidP="00B34ACF">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0B4F1F" w:rsidRDefault="000B4F1F" w:rsidP="00B34ACF">
      <w:pPr>
        <w:rPr>
          <w:rFonts w:ascii="Tahoma" w:hAnsi="Tahoma" w:cs="Tahoma"/>
          <w:sz w:val="22"/>
          <w:szCs w:val="22"/>
        </w:rPr>
      </w:pPr>
    </w:p>
    <w:p w:rsidR="006B0EE8" w:rsidRDefault="006B0EE8" w:rsidP="00B34ACF">
      <w:pPr>
        <w:rPr>
          <w:rFonts w:ascii="Tahoma" w:hAnsi="Tahoma" w:cs="Tahoma"/>
          <w:sz w:val="22"/>
          <w:szCs w:val="22"/>
        </w:rPr>
      </w:pPr>
    </w:p>
    <w:p w:rsidR="00DF2B71" w:rsidRDefault="00DF2B71" w:rsidP="00B34ACF">
      <w:pPr>
        <w:rPr>
          <w:rFonts w:ascii="Tahoma" w:hAnsi="Tahoma" w:cs="Tahoma"/>
          <w:sz w:val="22"/>
          <w:szCs w:val="22"/>
        </w:rPr>
      </w:pPr>
    </w:p>
    <w:p w:rsidR="003F45AE" w:rsidRDefault="003F45AE" w:rsidP="00B34ACF">
      <w:pPr>
        <w:rPr>
          <w:rFonts w:ascii="Tahoma" w:hAnsi="Tahoma" w:cs="Tahoma"/>
          <w:sz w:val="22"/>
          <w:szCs w:val="22"/>
        </w:rPr>
      </w:pPr>
    </w:p>
    <w:p w:rsidR="000B4F1F" w:rsidRPr="007834F9" w:rsidRDefault="000B4F1F" w:rsidP="00B34ACF">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007112" w:rsidRDefault="00007112" w:rsidP="00B34ACF">
      <w:pPr>
        <w:rPr>
          <w:rFonts w:ascii="Tahoma" w:hAnsi="Tahoma" w:cs="Tahoma"/>
          <w:b/>
          <w:sz w:val="22"/>
          <w:szCs w:val="22"/>
        </w:rPr>
      </w:pPr>
    </w:p>
    <w:p w:rsidR="008E5CE2" w:rsidRDefault="008E5CE2" w:rsidP="00B34ACF">
      <w:pPr>
        <w:rPr>
          <w:rFonts w:ascii="Tahoma" w:hAnsi="Tahoma" w:cs="Tahoma"/>
          <w:b/>
          <w:sz w:val="22"/>
          <w:szCs w:val="22"/>
        </w:rPr>
      </w:pPr>
    </w:p>
    <w:p w:rsidR="003F45AE" w:rsidRDefault="003F45AE" w:rsidP="00B34ACF">
      <w:pPr>
        <w:rPr>
          <w:rFonts w:ascii="Tahoma" w:hAnsi="Tahoma" w:cs="Tahoma"/>
          <w:b/>
          <w:sz w:val="22"/>
          <w:szCs w:val="22"/>
        </w:rPr>
      </w:pPr>
    </w:p>
    <w:p w:rsidR="003F45AE" w:rsidRDefault="003F45AE" w:rsidP="00B34ACF">
      <w:pPr>
        <w:rPr>
          <w:rFonts w:ascii="Tahoma" w:hAnsi="Tahoma" w:cs="Tahoma"/>
          <w:b/>
          <w:sz w:val="22"/>
          <w:szCs w:val="22"/>
        </w:rPr>
      </w:pPr>
    </w:p>
    <w:p w:rsidR="000B4F1F" w:rsidRPr="007834F9" w:rsidRDefault="000B4F1F" w:rsidP="00B34ACF">
      <w:pPr>
        <w:rPr>
          <w:rFonts w:ascii="Tahoma" w:hAnsi="Tahoma" w:cs="Tahoma"/>
          <w:b/>
          <w:sz w:val="22"/>
          <w:szCs w:val="22"/>
        </w:rPr>
      </w:pPr>
    </w:p>
    <w:p w:rsidR="000B4F1F" w:rsidRPr="007834F9" w:rsidRDefault="000B4F1F" w:rsidP="00B34ACF">
      <w:pPr>
        <w:rPr>
          <w:rFonts w:ascii="Tahoma" w:hAnsi="Tahoma" w:cs="Tahoma"/>
          <w:b/>
          <w:sz w:val="22"/>
          <w:szCs w:val="22"/>
        </w:rPr>
      </w:pPr>
    </w:p>
    <w:p w:rsidR="000B4F1F" w:rsidRDefault="000B4F1F" w:rsidP="00B6755F">
      <w:pPr>
        <w:jc w:val="both"/>
        <w:rPr>
          <w:rFonts w:ascii="Tahoma" w:hAnsi="Tahoma" w:cs="Tahoma"/>
          <w:sz w:val="22"/>
          <w:szCs w:val="22"/>
        </w:rPr>
      </w:pPr>
      <w:r>
        <w:rPr>
          <w:rFonts w:ascii="Tahoma" w:hAnsi="Tahoma" w:cs="Tahoma"/>
          <w:b/>
          <w:sz w:val="22"/>
          <w:szCs w:val="22"/>
        </w:rPr>
        <w:t xml:space="preserve">OLGA LUCÍA HOYOS </w:t>
      </w:r>
      <w:r w:rsidR="00B6755F">
        <w:rPr>
          <w:rFonts w:ascii="Tahoma" w:hAnsi="Tahoma" w:cs="Tahoma"/>
          <w:b/>
          <w:sz w:val="22"/>
          <w:szCs w:val="22"/>
        </w:rPr>
        <w:t xml:space="preserve">SEPÚLVEDA </w:t>
      </w:r>
      <w:r w:rsidRPr="007834F9">
        <w:rPr>
          <w:rFonts w:ascii="Tahoma" w:hAnsi="Tahoma" w:cs="Tahoma"/>
          <w:b/>
          <w:sz w:val="22"/>
          <w:szCs w:val="22"/>
        </w:rPr>
        <w:t xml:space="preserve"> </w:t>
      </w:r>
      <w:r w:rsidR="00B6755F">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r w:rsidR="00DF2B71">
        <w:rPr>
          <w:rFonts w:ascii="Tahoma" w:hAnsi="Tahoma" w:cs="Tahoma"/>
          <w:sz w:val="22"/>
          <w:szCs w:val="22"/>
        </w:rPr>
        <w:t xml:space="preserve">  </w:t>
      </w: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69400F" w:rsidRDefault="0069400F" w:rsidP="00B34ACF">
      <w:pPr>
        <w:widowControl w:val="0"/>
        <w:autoSpaceDE w:val="0"/>
        <w:autoSpaceDN w:val="0"/>
        <w:adjustRightInd w:val="0"/>
        <w:spacing w:line="276" w:lineRule="auto"/>
        <w:ind w:firstLine="708"/>
        <w:jc w:val="both"/>
        <w:rPr>
          <w:rFonts w:ascii="Tahoma" w:hAnsi="Tahoma" w:cs="Tahoma"/>
          <w:sz w:val="22"/>
          <w:szCs w:val="22"/>
        </w:rPr>
      </w:pPr>
    </w:p>
    <w:p w:rsidR="00FB49C0" w:rsidRDefault="00FB49C0" w:rsidP="00B34ACF">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Añadió que tampoco obra dentro del proceso prueba de que Colpensiones hubiese efectuado el correspondiente cobro coactivo por los aportes que aparecen en mora por parte de la empleadora Lucila Sánchez de Padilla, razón por la que ello no podía ser imputable al demandante.</w:t>
      </w: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mora que equivale a semanas</w:t>
      </w: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que el artículo 36 de la Ley 100 de 1993 prevé que el régimen de transición le es aplicable a quienes al 1º de abril de 1994 tuvieran 40 años cumplidos en el caso de los hombres, requisito que indica el señor Ocampo Montoya cumple, pues conforme a la copia del registro civil de nacimiento que fue allegada al expediente a folio 9 del expediente, este contaba con 44 años de al 1º de abril de 1994, lo que indica que en principio estaría amparado por el régimen de transición.</w:t>
      </w: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señaló que verificando la historia laboral del demandante, se observa una deuda presunta por no pago de aportes por parte de la empleadora que no fueron tenidos en cuenta por la AFP. Esto mismo se evidencia de la historia laboral que fue aportada con la contestación de la demanda y anexada con el expediente administrativo del actor (fl.56 a 61, sin embargo la historia laboral aportada por Colpensiones, que fue arrimada con posterioridad (fl.95-96) no incorpora los periodos que presuntamente se encuentran en mora, como tampoco se evidencia en ninguna de las historias la novedad de retiro por parte de la empleadora del demándate.</w:t>
      </w: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Indicó que así mismo se observa en todas las historias laborales, que se reporta en el mes de junio de 1996 cotizaciones realizadas por Seguros de Vida SURA y en julio de 1998 por el restaurante Le </w:t>
      </w:r>
      <w:proofErr w:type="spellStart"/>
      <w:r>
        <w:rPr>
          <w:rFonts w:ascii="Tahoma" w:hAnsi="Tahoma" w:cs="Tahoma"/>
          <w:sz w:val="22"/>
          <w:szCs w:val="22"/>
        </w:rPr>
        <w:t>Table</w:t>
      </w:r>
      <w:proofErr w:type="spellEnd"/>
      <w:r>
        <w:rPr>
          <w:rFonts w:ascii="Tahoma" w:hAnsi="Tahoma" w:cs="Tahoma"/>
          <w:sz w:val="22"/>
          <w:szCs w:val="22"/>
        </w:rPr>
        <w:t>, periodos que sumarian un total de 8.5 semanas, pero esos periodos no serán tenidos en cuenta ya que en el detalle de pago no figuran estos aportes, lo que evidencia que corresponde a un error en el resumen de semanas cotizadas.</w:t>
      </w: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Agregó que si bien es cierto que Colpensiones no tuvo en cuenta en favor del demandante el periodo comprendido entre el 1º de enero de 1996 al 30 de septiembre de 1999, para resolver lo atinente a la prestación solicitada, la cual fue desatada de manera negativa mediante la resolución GNR 56556 de febrero del 2015, y así se advierte en la historia laboral aportada con el expediente administrativo. </w:t>
      </w: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Decidió la Jueza tener en cuenta la historia laboral aportada con el escrito de la demanda, que manifestó es igual a la que fue aportada por la entidad demandada al momento de dar contestación a la demanda, esto en aplicación al principio de confianza </w:t>
      </w:r>
      <w:proofErr w:type="spellStart"/>
      <w:r>
        <w:rPr>
          <w:rFonts w:ascii="Tahoma" w:hAnsi="Tahoma" w:cs="Tahoma"/>
          <w:sz w:val="22"/>
          <w:szCs w:val="22"/>
        </w:rPr>
        <w:t>legitima</w:t>
      </w:r>
      <w:proofErr w:type="spellEnd"/>
      <w:r>
        <w:rPr>
          <w:rFonts w:ascii="Tahoma" w:hAnsi="Tahoma" w:cs="Tahoma"/>
          <w:sz w:val="22"/>
          <w:szCs w:val="22"/>
        </w:rPr>
        <w:t xml:space="preserve"> al cual ha hecho alusión este Tribunal en sentencia del 15 de mayo del 2012 radicado 2011-74501 con ponencia de esta Magistrada, en el cual se indicó que cuando se ha reconocido un numero de semanas en un acto administrativo que no concuerde con la historia laboral se deberán tener en cuenta los actos administrativos. En ese mismo sentido se señaló:</w:t>
      </w: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ind w:left="709" w:firstLine="707"/>
        <w:jc w:val="both"/>
        <w:rPr>
          <w:rFonts w:ascii="Arial Narrow" w:hAnsi="Arial Narrow" w:cs="Tahoma"/>
          <w:i/>
          <w:sz w:val="22"/>
          <w:szCs w:val="22"/>
        </w:rPr>
      </w:pPr>
      <w:r>
        <w:rPr>
          <w:rFonts w:ascii="Tahoma" w:hAnsi="Tahoma" w:cs="Tahoma"/>
          <w:sz w:val="22"/>
          <w:szCs w:val="22"/>
        </w:rPr>
        <w:t>“</w:t>
      </w:r>
      <w:r w:rsidRPr="00DB0141">
        <w:rPr>
          <w:rFonts w:ascii="Tahoma" w:hAnsi="Tahoma" w:cs="Tahoma"/>
          <w:i/>
          <w:sz w:val="22"/>
          <w:szCs w:val="22"/>
        </w:rPr>
        <w:t xml:space="preserve">… </w:t>
      </w:r>
      <w:r w:rsidRPr="00DB0141">
        <w:rPr>
          <w:rFonts w:ascii="Arial Narrow" w:hAnsi="Arial Narrow" w:cs="Tahoma"/>
          <w:i/>
          <w:sz w:val="22"/>
          <w:szCs w:val="22"/>
        </w:rPr>
        <w:t>ante la duda, considera esta Corporación que en virtud del principio de confianza legítima y, ante la posibilidad de elegir cuál de los dos documentos (la resolución y la historia laboral) tiene mayor fuerza vinculante, podemos decir de manera razonable que nos debemos inclinar por aceptar lo expuesto en la resolución: i) por tratarse de un acto administrativo, que de acuerdo con las categorías de las normas, evidentemente está por encima del “Reporte de semanas cotizadas en pensiones”, como se denomina la historia laboral, ii) goza de presunción de legalidad, iii) no ha sido revocado, ni modificado por la propia autoridad administrativa que lo expidió, ni anulado por autoridad jurisdiccional alguna, iv) no fue tachado de falso por la demandada y, v) la entidad que lo profirió ni siquiera ha alegado, por ejemplo, que se haya tra</w:t>
      </w:r>
      <w:r>
        <w:rPr>
          <w:rFonts w:ascii="Arial Narrow" w:hAnsi="Arial Narrow" w:cs="Tahoma"/>
          <w:i/>
          <w:sz w:val="22"/>
          <w:szCs w:val="22"/>
        </w:rPr>
        <w:t>tado de un error de digitación.”</w:t>
      </w:r>
    </w:p>
    <w:p w:rsidR="00F02C4C" w:rsidRDefault="00F02C4C" w:rsidP="00F02C4C">
      <w:pPr>
        <w:widowControl w:val="0"/>
        <w:autoSpaceDE w:val="0"/>
        <w:autoSpaceDN w:val="0"/>
        <w:adjustRightInd w:val="0"/>
        <w:spacing w:line="276" w:lineRule="auto"/>
        <w:ind w:firstLine="708"/>
        <w:jc w:val="both"/>
        <w:rPr>
          <w:rFonts w:ascii="Arial Narrow" w:hAnsi="Arial Narrow" w:cs="Tahoma"/>
          <w:i/>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Indicó que por lo anterior y teniendo en cuenta la historia laboral a que se ha hecho mención, y contabilizando a favor del trabajador los periodos que se reportaron en mora por parte del empleador, que equivalen a </w:t>
      </w:r>
      <w:r w:rsidRPr="00CC2C0A">
        <w:rPr>
          <w:rFonts w:ascii="Tahoma" w:hAnsi="Tahoma" w:cs="Tahoma"/>
          <w:sz w:val="22"/>
          <w:szCs w:val="22"/>
          <w:highlight w:val="yellow"/>
        </w:rPr>
        <w:t>192.71 semanas</w:t>
      </w:r>
      <w:r>
        <w:rPr>
          <w:rFonts w:ascii="Tahoma" w:hAnsi="Tahoma" w:cs="Tahoma"/>
          <w:sz w:val="22"/>
          <w:szCs w:val="22"/>
        </w:rPr>
        <w:t xml:space="preserve">, se tiene por demostrado que el señor Álvaro Ocampo cotizó 946 semanas al 29 de junio del año 2005.  </w:t>
      </w: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lastRenderedPageBreak/>
        <w:t>Asimismo concluyó que el demandante si fue afiliado por el empleador, lo que consta en la historia laboral de Colpensiones, razón por la cual consideró que ese tiempo le debe ser válidamente cotizado en la historia laboral, por cuanto la mora en el pago de los aportes no puede ser asumida por el afiliado, pues conforme a las reglas de los artículos 22, 23 y 24 de la Ley 100 del 93 es de una parte deber del empleador efectuar la consignación oportuna de estos y de otro lado los fondos de pensiones tienen la obligación de adelantar las gestiones necesarias, incluidos los cobros coactivos cuando haya incumplimiento del empleador en estos pagos, pues así lo ha manifestado también la Corte Suprema de Justicia en reiterada Jurisprudencia.</w:t>
      </w: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jueza precisó que le daría validez a la historia laboral que fue allegada con la demanda, en la que si figuraban las semanas en mora por parte del empleador, lo que coincide con otra que fue allegada por Colpensiones, pues indicó que si bien ello no corresponde a un acto administrativo, como lo indica la jurisprudencia que se </w:t>
      </w:r>
      <w:proofErr w:type="spellStart"/>
      <w:r>
        <w:rPr>
          <w:rFonts w:ascii="Tahoma" w:hAnsi="Tahoma" w:cs="Tahoma"/>
          <w:sz w:val="22"/>
          <w:szCs w:val="22"/>
        </w:rPr>
        <w:t>menciono</w:t>
      </w:r>
      <w:proofErr w:type="spellEnd"/>
      <w:r>
        <w:rPr>
          <w:rFonts w:ascii="Tahoma" w:hAnsi="Tahoma" w:cs="Tahoma"/>
          <w:sz w:val="22"/>
          <w:szCs w:val="22"/>
        </w:rPr>
        <w:t>, si corresponde a un documento que fue puesto en conocimiento del usuario por parte de la entidad demandada, lo que le genera un expectativa legitima frente al reporte de las semanas que tiene cotizadas a su favor, e igualmente no se ha desconocido la afiliación por parte del empleador, ni obra reporte alguno de la novedad de retiro del mismo, lo que la llevó a concluir que esas semanas si aparecen en mora.</w:t>
      </w: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Añadió que tampoco obra dentro del proceso prueba de que Colpensiones hubiese efectuado el correspondiente cobro coactivo por los aportes que aparecen en mora por parte de la empleadora Lucila Sánchez de Padilla, razón por la que ello no podía ser imputable al demandante.</w:t>
      </w:r>
    </w:p>
    <w:p w:rsidR="008E5CE2" w:rsidRDefault="008E5CE2" w:rsidP="00B34ACF">
      <w:pPr>
        <w:widowControl w:val="0"/>
        <w:autoSpaceDE w:val="0"/>
        <w:autoSpaceDN w:val="0"/>
        <w:adjustRightInd w:val="0"/>
        <w:spacing w:line="276" w:lineRule="auto"/>
        <w:jc w:val="center"/>
        <w:rPr>
          <w:rFonts w:ascii="Tahoma" w:hAnsi="Tahoma" w:cs="Tahoma"/>
          <w:sz w:val="22"/>
          <w:szCs w:val="22"/>
        </w:rPr>
      </w:pPr>
    </w:p>
    <w:p w:rsidR="00E41462" w:rsidRPr="00E41462" w:rsidRDefault="00E41462" w:rsidP="00E41462">
      <w:pPr>
        <w:widowControl w:val="0"/>
        <w:autoSpaceDE w:val="0"/>
        <w:autoSpaceDN w:val="0"/>
        <w:adjustRightInd w:val="0"/>
        <w:spacing w:line="276" w:lineRule="auto"/>
        <w:ind w:firstLine="708"/>
        <w:jc w:val="both"/>
        <w:rPr>
          <w:rFonts w:ascii="Tahoma" w:hAnsi="Tahoma" w:cs="Tahoma"/>
          <w:color w:val="FFFF00"/>
          <w:sz w:val="22"/>
          <w:szCs w:val="22"/>
        </w:rPr>
      </w:pPr>
      <w:r w:rsidRPr="00E41462">
        <w:rPr>
          <w:rFonts w:ascii="Tahoma" w:hAnsi="Tahoma" w:cs="Tahoma"/>
          <w:color w:val="FFFF00"/>
          <w:sz w:val="22"/>
          <w:szCs w:val="22"/>
        </w:rPr>
        <w:t>Aclaró que si bien se contabilizarían las semanas a favor del demandante, no habría lugar a imponer condena en contra de la señora Lucila Padilla por cuanto lo que se presento fue una mora en el pago de aportes y no la falta de afiliación por parte del empleador, por lo que correspondía a Colpensiones realizar las respectivas gestiones de cobro, las cuales la entidad no realizó.</w:t>
      </w:r>
    </w:p>
    <w:p w:rsidR="00284505" w:rsidRPr="00613A32" w:rsidRDefault="00284505" w:rsidP="00284505">
      <w:pPr>
        <w:tabs>
          <w:tab w:val="left" w:pos="748"/>
        </w:tabs>
        <w:spacing w:line="276" w:lineRule="auto"/>
        <w:jc w:val="both"/>
        <w:rPr>
          <w:rFonts w:ascii="Tahoma" w:hAnsi="Tahoma" w:cs="Tahoma"/>
          <w:sz w:val="22"/>
          <w:szCs w:val="22"/>
        </w:rPr>
      </w:pPr>
      <w:r w:rsidRPr="00613A32">
        <w:rPr>
          <w:rFonts w:ascii="Tahoma" w:hAnsi="Tahoma" w:cs="Tahoma"/>
          <w:sz w:val="22"/>
          <w:szCs w:val="22"/>
        </w:rPr>
        <w:t xml:space="preserve">En ese orden de ideas, tal como lo dispuso </w:t>
      </w:r>
      <w:smartTag w:uri="urn:schemas-microsoft-com:office:smarttags" w:element="PersonName">
        <w:smartTagPr>
          <w:attr w:name="ProductID" w:val="La Juez"/>
        </w:smartTagPr>
        <w:r w:rsidRPr="00613A32">
          <w:rPr>
            <w:rFonts w:ascii="Tahoma" w:hAnsi="Tahoma" w:cs="Tahoma"/>
            <w:sz w:val="22"/>
            <w:szCs w:val="22"/>
          </w:rPr>
          <w:t>la Juez</w:t>
        </w:r>
      </w:smartTag>
      <w:r w:rsidRPr="00613A32">
        <w:rPr>
          <w:rFonts w:ascii="Tahoma" w:hAnsi="Tahoma" w:cs="Tahoma"/>
          <w:sz w:val="22"/>
          <w:szCs w:val="22"/>
        </w:rPr>
        <w:t xml:space="preserve"> de primer grado, </w:t>
      </w:r>
    </w:p>
    <w:p w:rsidR="00284505" w:rsidRPr="00613A32" w:rsidRDefault="00284505" w:rsidP="00284505">
      <w:pPr>
        <w:tabs>
          <w:tab w:val="left" w:pos="748"/>
        </w:tabs>
        <w:spacing w:line="276" w:lineRule="auto"/>
        <w:jc w:val="both"/>
        <w:rPr>
          <w:rFonts w:ascii="Tahoma" w:hAnsi="Tahoma" w:cs="Tahoma"/>
          <w:sz w:val="22"/>
          <w:szCs w:val="22"/>
        </w:rPr>
      </w:pPr>
    </w:p>
    <w:p w:rsidR="00284505" w:rsidRPr="00613A32" w:rsidRDefault="00284505" w:rsidP="00284505">
      <w:pPr>
        <w:tabs>
          <w:tab w:val="left" w:pos="748"/>
        </w:tabs>
        <w:spacing w:line="276" w:lineRule="auto"/>
        <w:jc w:val="both"/>
        <w:rPr>
          <w:rFonts w:ascii="Tahoma" w:hAnsi="Tahoma" w:cs="Tahoma"/>
          <w:sz w:val="22"/>
          <w:szCs w:val="22"/>
        </w:rPr>
      </w:pPr>
    </w:p>
    <w:p w:rsidR="00284505" w:rsidRPr="00613A32" w:rsidRDefault="00284505" w:rsidP="00284505">
      <w:pPr>
        <w:tabs>
          <w:tab w:val="left" w:pos="748"/>
        </w:tabs>
        <w:spacing w:line="276" w:lineRule="auto"/>
        <w:jc w:val="both"/>
        <w:rPr>
          <w:rFonts w:ascii="Tahoma" w:hAnsi="Tahoma" w:cs="Tahoma"/>
          <w:b/>
          <w:bCs/>
          <w:sz w:val="22"/>
          <w:szCs w:val="22"/>
        </w:rPr>
      </w:pPr>
      <w:r w:rsidRPr="00613A32">
        <w:rPr>
          <w:rFonts w:ascii="Tahoma" w:hAnsi="Tahoma" w:cs="Tahoma"/>
          <w:sz w:val="22"/>
          <w:szCs w:val="22"/>
        </w:rPr>
        <w:tab/>
      </w:r>
      <w:proofErr w:type="spellStart"/>
      <w:r w:rsidRPr="00613A32">
        <w:rPr>
          <w:rFonts w:ascii="Tahoma" w:hAnsi="Tahoma" w:cs="Tahoma"/>
          <w:sz w:val="22"/>
          <w:szCs w:val="22"/>
        </w:rPr>
        <w:t>Itérase</w:t>
      </w:r>
      <w:proofErr w:type="spellEnd"/>
      <w:r w:rsidRPr="00613A32">
        <w:rPr>
          <w:rFonts w:ascii="Tahoma" w:hAnsi="Tahoma" w:cs="Tahoma"/>
          <w:sz w:val="22"/>
          <w:szCs w:val="22"/>
        </w:rPr>
        <w:t xml:space="preserve">, en el infolio sólo existe una afirmación de la demandante que no fue demostrada, careciendo de pruebas como por ejemplo la afiliación a </w:t>
      </w:r>
      <w:smartTag w:uri="urn:schemas-microsoft-com:office:smarttags" w:element="PersonName">
        <w:smartTagPr>
          <w:attr w:name="ProductID" w:val="la E.P"/>
        </w:smartTagPr>
        <w:r w:rsidRPr="00613A32">
          <w:rPr>
            <w:rFonts w:ascii="Tahoma" w:hAnsi="Tahoma" w:cs="Tahoma"/>
            <w:sz w:val="22"/>
            <w:szCs w:val="22"/>
          </w:rPr>
          <w:t>la E.P</w:t>
        </w:r>
      </w:smartTag>
      <w:r w:rsidRPr="00613A32">
        <w:rPr>
          <w:rFonts w:ascii="Tahoma" w:hAnsi="Tahoma" w:cs="Tahoma"/>
          <w:sz w:val="22"/>
          <w:szCs w:val="22"/>
        </w:rPr>
        <w:t>.S., el contrato mismo, pruebas testimoniales, etc., que demostraran que la falta de pago en ese interregno se presentó en vigencia del contrato de trabajo.</w:t>
      </w:r>
    </w:p>
    <w:p w:rsidR="00284505" w:rsidRPr="00613A32" w:rsidRDefault="00284505" w:rsidP="00284505">
      <w:pPr>
        <w:tabs>
          <w:tab w:val="left" w:pos="748"/>
        </w:tabs>
        <w:spacing w:line="276" w:lineRule="auto"/>
        <w:jc w:val="both"/>
        <w:rPr>
          <w:rFonts w:ascii="Tahoma" w:hAnsi="Tahoma" w:cs="Tahoma"/>
          <w:sz w:val="22"/>
          <w:szCs w:val="22"/>
        </w:rPr>
      </w:pPr>
    </w:p>
    <w:p w:rsidR="00284505" w:rsidRPr="00613A32" w:rsidRDefault="00284505" w:rsidP="00284505">
      <w:pPr>
        <w:tabs>
          <w:tab w:val="left" w:pos="748"/>
        </w:tabs>
        <w:spacing w:line="276" w:lineRule="auto"/>
        <w:jc w:val="both"/>
        <w:rPr>
          <w:rFonts w:ascii="Tahoma" w:hAnsi="Tahoma" w:cs="Tahoma"/>
          <w:sz w:val="22"/>
          <w:szCs w:val="22"/>
        </w:rPr>
      </w:pPr>
      <w:r w:rsidRPr="00613A32">
        <w:rPr>
          <w:rFonts w:ascii="Tahoma" w:hAnsi="Tahoma" w:cs="Tahoma"/>
          <w:sz w:val="22"/>
          <w:szCs w:val="22"/>
        </w:rPr>
        <w:tab/>
        <w:t xml:space="preserve">Por lo dicho, al no poderse acreditar a favor de la actora el tiempo de mora en el pago de los aportes, es evidente que las 689.91 semanas con las que cuenta al 25 de julio de 2010, son insuficientes para conservar los beneficios del régimen de transición consagrados en el artículo 36 de </w:t>
      </w:r>
      <w:smartTag w:uri="urn:schemas-microsoft-com:office:smarttags" w:element="PersonName">
        <w:smartTagPr>
          <w:attr w:name="ProductID" w:val="la Ley"/>
        </w:smartTagPr>
        <w:r w:rsidRPr="00613A32">
          <w:rPr>
            <w:rFonts w:ascii="Tahoma" w:hAnsi="Tahoma" w:cs="Tahoma"/>
            <w:sz w:val="22"/>
            <w:szCs w:val="22"/>
          </w:rPr>
          <w:t>la Ley</w:t>
        </w:r>
      </w:smartTag>
      <w:r w:rsidRPr="00613A32">
        <w:rPr>
          <w:rFonts w:ascii="Tahoma" w:hAnsi="Tahoma" w:cs="Tahoma"/>
          <w:sz w:val="22"/>
          <w:szCs w:val="22"/>
        </w:rPr>
        <w:t xml:space="preserve"> 100 de 1993, y por ende, no era posible adentrarse en el estudio de la pensión que reclama bajo ningún precepto normativo anterior a esa ley.</w:t>
      </w:r>
    </w:p>
    <w:p w:rsidR="00284505" w:rsidRPr="00613A32" w:rsidRDefault="00284505" w:rsidP="00284505">
      <w:pPr>
        <w:tabs>
          <w:tab w:val="left" w:pos="748"/>
        </w:tabs>
        <w:spacing w:line="276" w:lineRule="auto"/>
        <w:jc w:val="both"/>
        <w:rPr>
          <w:rFonts w:ascii="Tahoma" w:hAnsi="Tahoma" w:cs="Tahoma"/>
          <w:sz w:val="22"/>
          <w:szCs w:val="22"/>
        </w:rPr>
      </w:pPr>
    </w:p>
    <w:p w:rsidR="00284505" w:rsidRPr="00613A32" w:rsidRDefault="00284505" w:rsidP="00284505">
      <w:pPr>
        <w:tabs>
          <w:tab w:val="left" w:pos="748"/>
        </w:tabs>
        <w:spacing w:line="276" w:lineRule="auto"/>
        <w:jc w:val="both"/>
        <w:rPr>
          <w:rFonts w:ascii="Tahoma" w:hAnsi="Tahoma" w:cs="Tahoma"/>
          <w:sz w:val="22"/>
          <w:szCs w:val="22"/>
        </w:rPr>
      </w:pPr>
      <w:r w:rsidRPr="00613A32">
        <w:rPr>
          <w:rFonts w:ascii="Tahoma" w:hAnsi="Tahoma" w:cs="Tahoma"/>
          <w:sz w:val="22"/>
          <w:szCs w:val="22"/>
        </w:rPr>
        <w:tab/>
        <w:t xml:space="preserve">Finalmente, es del caso advertir que con las semanas que cuenta la señora Villa de Buitrago al 30 de noviembre de 2011 tampoco es factible reconocer la pensión de vejez bajo los preceptos del artículo 33 de </w:t>
      </w:r>
      <w:smartTag w:uri="urn:schemas-microsoft-com:office:smarttags" w:element="PersonName">
        <w:smartTagPr>
          <w:attr w:name="ProductID" w:val="la Ley"/>
        </w:smartTagPr>
        <w:r w:rsidRPr="00613A32">
          <w:rPr>
            <w:rFonts w:ascii="Tahoma" w:hAnsi="Tahoma" w:cs="Tahoma"/>
            <w:sz w:val="22"/>
            <w:szCs w:val="22"/>
          </w:rPr>
          <w:t>la Ley</w:t>
        </w:r>
      </w:smartTag>
      <w:r w:rsidRPr="00613A32">
        <w:rPr>
          <w:rFonts w:ascii="Tahoma" w:hAnsi="Tahoma" w:cs="Tahoma"/>
          <w:sz w:val="22"/>
          <w:szCs w:val="22"/>
        </w:rPr>
        <w:t xml:space="preserve"> 100 de 1993, pues para esa fecha dicho canon exigía 1200.</w:t>
      </w:r>
    </w:p>
    <w:p w:rsidR="00284505" w:rsidRPr="00613A32" w:rsidRDefault="00284505" w:rsidP="00284505">
      <w:pPr>
        <w:spacing w:line="276" w:lineRule="auto"/>
        <w:ind w:firstLine="708"/>
        <w:jc w:val="both"/>
        <w:rPr>
          <w:rFonts w:ascii="Tahoma" w:hAnsi="Tahoma" w:cs="Tahoma"/>
          <w:sz w:val="22"/>
          <w:szCs w:val="22"/>
        </w:rPr>
      </w:pPr>
    </w:p>
    <w:p w:rsidR="00284505" w:rsidRDefault="00284505" w:rsidP="00284505">
      <w:pPr>
        <w:spacing w:line="276" w:lineRule="auto"/>
        <w:ind w:firstLine="708"/>
        <w:jc w:val="both"/>
        <w:rPr>
          <w:rFonts w:ascii="Tahoma" w:hAnsi="Tahoma" w:cs="Tahoma"/>
          <w:sz w:val="22"/>
          <w:szCs w:val="22"/>
        </w:rPr>
      </w:pPr>
      <w:r w:rsidRPr="00613A32">
        <w:rPr>
          <w:rFonts w:ascii="Tahoma" w:hAnsi="Tahoma" w:cs="Tahoma"/>
          <w:sz w:val="22"/>
          <w:szCs w:val="22"/>
        </w:rPr>
        <w:lastRenderedPageBreak/>
        <w:t>Como corolario</w:t>
      </w:r>
      <w:r>
        <w:rPr>
          <w:rFonts w:ascii="Tahoma" w:hAnsi="Tahoma" w:cs="Tahoma"/>
          <w:sz w:val="22"/>
          <w:szCs w:val="22"/>
        </w:rPr>
        <w:t xml:space="preserve"> de lo brevemente expuesto se torna forzoso confirmar la decisión de primer grado. Las costas de segunda instancia correrán a cargo del demandante a favor de Colpensiones en un 100% y se liquidarán por la secretaría del Juzgado de origen.</w:t>
      </w:r>
    </w:p>
    <w:p w:rsidR="00E41462" w:rsidRDefault="00E41462" w:rsidP="00B34ACF">
      <w:pPr>
        <w:widowControl w:val="0"/>
        <w:autoSpaceDE w:val="0"/>
        <w:autoSpaceDN w:val="0"/>
        <w:adjustRightInd w:val="0"/>
        <w:spacing w:line="276" w:lineRule="auto"/>
        <w:jc w:val="center"/>
        <w:rPr>
          <w:rFonts w:ascii="Tahoma" w:hAnsi="Tahoma" w:cs="Tahoma"/>
          <w:sz w:val="22"/>
          <w:szCs w:val="22"/>
        </w:rPr>
      </w:pPr>
    </w:p>
    <w:sectPr w:rsidR="00E41462" w:rsidSect="00C0005C">
      <w:headerReference w:type="even" r:id="rId8"/>
      <w:headerReference w:type="default" r:id="rId9"/>
      <w:footerReference w:type="default" r:id="rId10"/>
      <w:pgSz w:w="12242" w:h="18722" w:code="14"/>
      <w:pgMar w:top="1814" w:right="1304" w:bottom="1361" w:left="1758"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DB" w:rsidRDefault="00CD31DB">
      <w:r>
        <w:separator/>
      </w:r>
    </w:p>
  </w:endnote>
  <w:endnote w:type="continuationSeparator" w:id="0">
    <w:p w:rsidR="00CD31DB" w:rsidRDefault="00CD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05" w:rsidRPr="00C0005C" w:rsidRDefault="00284505">
    <w:pPr>
      <w:pStyle w:val="Piedepgina"/>
      <w:jc w:val="right"/>
      <w:rPr>
        <w:rFonts w:asciiTheme="minorHAnsi" w:hAnsiTheme="minorHAnsi"/>
        <w:sz w:val="20"/>
      </w:rPr>
    </w:pPr>
    <w:r w:rsidRPr="00C0005C">
      <w:rPr>
        <w:rFonts w:asciiTheme="minorHAnsi" w:hAnsiTheme="minorHAnsi"/>
        <w:sz w:val="20"/>
      </w:rPr>
      <w:fldChar w:fldCharType="begin"/>
    </w:r>
    <w:r w:rsidRPr="00C0005C">
      <w:rPr>
        <w:rFonts w:asciiTheme="minorHAnsi" w:hAnsiTheme="minorHAnsi"/>
        <w:sz w:val="20"/>
      </w:rPr>
      <w:instrText>PAGE   \* MERGEFORMAT</w:instrText>
    </w:r>
    <w:r w:rsidRPr="00C0005C">
      <w:rPr>
        <w:rFonts w:asciiTheme="minorHAnsi" w:hAnsiTheme="minorHAnsi"/>
        <w:sz w:val="20"/>
      </w:rPr>
      <w:fldChar w:fldCharType="separate"/>
    </w:r>
    <w:r w:rsidR="00B6755F">
      <w:rPr>
        <w:rFonts w:asciiTheme="minorHAnsi" w:hAnsiTheme="minorHAnsi"/>
        <w:noProof/>
        <w:sz w:val="20"/>
      </w:rPr>
      <w:t>2</w:t>
    </w:r>
    <w:r w:rsidRPr="00C0005C">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DB" w:rsidRDefault="00CD31DB">
      <w:r>
        <w:separator/>
      </w:r>
    </w:p>
  </w:footnote>
  <w:footnote w:type="continuationSeparator" w:id="0">
    <w:p w:rsidR="00CD31DB" w:rsidRDefault="00CD3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05" w:rsidRDefault="0028450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84505" w:rsidRDefault="002845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05" w:rsidRPr="00C0005C" w:rsidRDefault="00284505" w:rsidP="00C1698B">
    <w:pPr>
      <w:pStyle w:val="Puesto"/>
      <w:spacing w:line="240" w:lineRule="auto"/>
      <w:jc w:val="both"/>
      <w:rPr>
        <w:rFonts w:asciiTheme="minorHAnsi" w:hAnsiTheme="minorHAnsi" w:cs="Times New Roman"/>
        <w:b w:val="0"/>
        <w:sz w:val="16"/>
        <w:szCs w:val="16"/>
      </w:rPr>
    </w:pPr>
    <w:r w:rsidRPr="00C0005C">
      <w:rPr>
        <w:rFonts w:asciiTheme="minorHAnsi" w:hAnsiTheme="minorHAnsi" w:cs="Times New Roman"/>
        <w:b w:val="0"/>
        <w:sz w:val="16"/>
        <w:szCs w:val="16"/>
      </w:rPr>
      <w:t>Radicación No.: 66001-31-05-001-2015-00253-01</w:t>
    </w:r>
  </w:p>
  <w:p w:rsidR="00284505" w:rsidRPr="00C0005C" w:rsidRDefault="00284505" w:rsidP="00C1698B">
    <w:pPr>
      <w:pStyle w:val="Puesto"/>
      <w:spacing w:line="240" w:lineRule="auto"/>
      <w:jc w:val="both"/>
      <w:rPr>
        <w:rFonts w:asciiTheme="minorHAnsi" w:hAnsiTheme="minorHAnsi" w:cs="Times New Roman"/>
        <w:b w:val="0"/>
        <w:sz w:val="16"/>
        <w:szCs w:val="16"/>
      </w:rPr>
    </w:pPr>
    <w:r w:rsidRPr="00C0005C">
      <w:rPr>
        <w:rFonts w:asciiTheme="minorHAnsi" w:hAnsiTheme="minorHAnsi" w:cs="Times New Roman"/>
        <w:b w:val="0"/>
        <w:sz w:val="16"/>
        <w:szCs w:val="16"/>
      </w:rPr>
      <w:t>Demandante: Álvaro Ocampo Montoya</w:t>
    </w:r>
  </w:p>
  <w:p w:rsidR="00284505" w:rsidRPr="00C0005C" w:rsidRDefault="00284505" w:rsidP="00C1698B">
    <w:pPr>
      <w:pStyle w:val="Puesto"/>
      <w:spacing w:line="240" w:lineRule="auto"/>
      <w:jc w:val="both"/>
      <w:rPr>
        <w:rFonts w:asciiTheme="minorHAnsi" w:hAnsiTheme="minorHAnsi" w:cs="Times New Roman"/>
        <w:b w:val="0"/>
        <w:sz w:val="16"/>
        <w:szCs w:val="16"/>
      </w:rPr>
    </w:pPr>
    <w:r w:rsidRPr="00C0005C">
      <w:rPr>
        <w:rFonts w:asciiTheme="minorHAnsi" w:hAnsiTheme="minorHAnsi" w:cs="Times New Roman"/>
        <w:b w:val="0"/>
        <w:sz w:val="16"/>
        <w:szCs w:val="16"/>
      </w:rPr>
      <w:t xml:space="preserve">Demandado: Colpensiones </w:t>
    </w:r>
  </w:p>
  <w:p w:rsidR="00284505" w:rsidRDefault="00284505"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D038DA"/>
    <w:multiLevelType w:val="multilevel"/>
    <w:tmpl w:val="7C44D53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8">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9">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1">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3">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4">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5"/>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8"/>
  </w:num>
  <w:num w:numId="15">
    <w:abstractNumId w:val="30"/>
  </w:num>
  <w:num w:numId="16">
    <w:abstractNumId w:val="29"/>
  </w:num>
  <w:num w:numId="17">
    <w:abstractNumId w:val="17"/>
  </w:num>
  <w:num w:numId="18">
    <w:abstractNumId w:val="33"/>
  </w:num>
  <w:num w:numId="19">
    <w:abstractNumId w:val="34"/>
  </w:num>
  <w:num w:numId="20">
    <w:abstractNumId w:val="24"/>
  </w:num>
  <w:num w:numId="21">
    <w:abstractNumId w:val="32"/>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6"/>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1"/>
  </w:num>
  <w:num w:numId="36">
    <w:abstractNumId w:val="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AD4"/>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9B3"/>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8DE"/>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224"/>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3F33"/>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F8"/>
    <w:rsid w:val="00346D00"/>
    <w:rsid w:val="003470ED"/>
    <w:rsid w:val="00347661"/>
    <w:rsid w:val="00347BFA"/>
    <w:rsid w:val="00351DA6"/>
    <w:rsid w:val="00352BAE"/>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2A2"/>
    <w:rsid w:val="003644DA"/>
    <w:rsid w:val="00364504"/>
    <w:rsid w:val="003650EB"/>
    <w:rsid w:val="00365DC1"/>
    <w:rsid w:val="00366BFD"/>
    <w:rsid w:val="00366E68"/>
    <w:rsid w:val="0036726D"/>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ADF"/>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560"/>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8C9"/>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97A"/>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0F58"/>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53AB"/>
    <w:rsid w:val="00615B84"/>
    <w:rsid w:val="00616C21"/>
    <w:rsid w:val="00616F8E"/>
    <w:rsid w:val="006172B6"/>
    <w:rsid w:val="00617CF9"/>
    <w:rsid w:val="006206DD"/>
    <w:rsid w:val="00620DA9"/>
    <w:rsid w:val="00621A38"/>
    <w:rsid w:val="00622F78"/>
    <w:rsid w:val="0062311A"/>
    <w:rsid w:val="00623155"/>
    <w:rsid w:val="00623D2E"/>
    <w:rsid w:val="00624A9F"/>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2D93"/>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436"/>
    <w:rsid w:val="00785BAE"/>
    <w:rsid w:val="0078749D"/>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1BC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58F"/>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E782D"/>
    <w:rsid w:val="009F1086"/>
    <w:rsid w:val="009F2CDF"/>
    <w:rsid w:val="009F3150"/>
    <w:rsid w:val="009F3F98"/>
    <w:rsid w:val="009F4358"/>
    <w:rsid w:val="009F4A0B"/>
    <w:rsid w:val="009F7425"/>
    <w:rsid w:val="009F7588"/>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2A0"/>
    <w:rsid w:val="00A147A0"/>
    <w:rsid w:val="00A14BB6"/>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69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0996"/>
    <w:rsid w:val="00B41CAF"/>
    <w:rsid w:val="00B4219B"/>
    <w:rsid w:val="00B43BEE"/>
    <w:rsid w:val="00B4463E"/>
    <w:rsid w:val="00B44856"/>
    <w:rsid w:val="00B459E5"/>
    <w:rsid w:val="00B46330"/>
    <w:rsid w:val="00B47ADC"/>
    <w:rsid w:val="00B540BB"/>
    <w:rsid w:val="00B54344"/>
    <w:rsid w:val="00B54374"/>
    <w:rsid w:val="00B55327"/>
    <w:rsid w:val="00B5545C"/>
    <w:rsid w:val="00B55E0E"/>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5F"/>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5490"/>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05C"/>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C0A"/>
    <w:rsid w:val="00CC2FAF"/>
    <w:rsid w:val="00CC362C"/>
    <w:rsid w:val="00CC3B98"/>
    <w:rsid w:val="00CC3E1B"/>
    <w:rsid w:val="00CC3FCF"/>
    <w:rsid w:val="00CC516B"/>
    <w:rsid w:val="00CC60B8"/>
    <w:rsid w:val="00CC63F7"/>
    <w:rsid w:val="00CC6A5B"/>
    <w:rsid w:val="00CC6DB3"/>
    <w:rsid w:val="00CD0326"/>
    <w:rsid w:val="00CD31DB"/>
    <w:rsid w:val="00CD425D"/>
    <w:rsid w:val="00CD4263"/>
    <w:rsid w:val="00CD4AA0"/>
    <w:rsid w:val="00CD55CD"/>
    <w:rsid w:val="00CD5941"/>
    <w:rsid w:val="00CD5CEB"/>
    <w:rsid w:val="00CD64B2"/>
    <w:rsid w:val="00CD6847"/>
    <w:rsid w:val="00CD7F5A"/>
    <w:rsid w:val="00CE0156"/>
    <w:rsid w:val="00CE07B1"/>
    <w:rsid w:val="00CE1149"/>
    <w:rsid w:val="00CE1429"/>
    <w:rsid w:val="00CE16CE"/>
    <w:rsid w:val="00CE1E28"/>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494E"/>
    <w:rsid w:val="00D256F8"/>
    <w:rsid w:val="00D25E2C"/>
    <w:rsid w:val="00D26175"/>
    <w:rsid w:val="00D266A4"/>
    <w:rsid w:val="00D2780D"/>
    <w:rsid w:val="00D300B3"/>
    <w:rsid w:val="00D30E7A"/>
    <w:rsid w:val="00D31332"/>
    <w:rsid w:val="00D314AE"/>
    <w:rsid w:val="00D31730"/>
    <w:rsid w:val="00D31CA4"/>
    <w:rsid w:val="00D31EBF"/>
    <w:rsid w:val="00D320A2"/>
    <w:rsid w:val="00D32457"/>
    <w:rsid w:val="00D33969"/>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25A6"/>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06C1"/>
    <w:rsid w:val="00DF239B"/>
    <w:rsid w:val="00DF2940"/>
    <w:rsid w:val="00DF2A1C"/>
    <w:rsid w:val="00DF2B71"/>
    <w:rsid w:val="00DF2E56"/>
    <w:rsid w:val="00DF3BFF"/>
    <w:rsid w:val="00DF3E97"/>
    <w:rsid w:val="00DF46D4"/>
    <w:rsid w:val="00DF4725"/>
    <w:rsid w:val="00DF4C92"/>
    <w:rsid w:val="00DF524A"/>
    <w:rsid w:val="00DF5321"/>
    <w:rsid w:val="00DF5A64"/>
    <w:rsid w:val="00DF5FD8"/>
    <w:rsid w:val="00DF7ED5"/>
    <w:rsid w:val="00E00464"/>
    <w:rsid w:val="00E0051C"/>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B4"/>
    <w:rsid w:val="00E8064B"/>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4E6"/>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10C6E"/>
    <w:rsid w:val="00F10FCC"/>
    <w:rsid w:val="00F12B71"/>
    <w:rsid w:val="00F134F4"/>
    <w:rsid w:val="00F1429C"/>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colormru v:ext="edit" colors="#036"/>
    </o:shapedefaults>
    <o:shapelayout v:ext="edit">
      <o:idmap v:ext="edit" data="1"/>
    </o:shapelayout>
  </w:shapeDefaults>
  <w:decimalSymbol w:val=","/>
  <w:listSeparator w:val=","/>
  <w15:docId w15:val="{A67EC4D1-882B-4561-A6A9-51BCA59A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DE2C1-7FA9-4284-9A8A-04B57B3C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12261</TotalTime>
  <Pages>9</Pages>
  <Words>3532</Words>
  <Characters>19427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393</cp:revision>
  <cp:lastPrinted>2018-10-12T19:43:00Z</cp:lastPrinted>
  <dcterms:created xsi:type="dcterms:W3CDTF">2016-08-26T00:07:00Z</dcterms:created>
  <dcterms:modified xsi:type="dcterms:W3CDTF">2018-12-05T20:08:00Z</dcterms:modified>
  <cp:category>Sala Laboral Tribunal Superior de Periera</cp:category>
</cp:coreProperties>
</file>