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29" w:rsidRPr="001010AD" w:rsidRDefault="00022029" w:rsidP="00022029">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kern w:val="28"/>
          <w:sz w:val="28"/>
          <w:szCs w:val="22"/>
          <w:lang w:val="es-CO" w:eastAsia="fr-FR"/>
        </w:rPr>
      </w:pPr>
      <w:r w:rsidRPr="001010AD">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1010AD">
        <w:rPr>
          <w:rFonts w:ascii="Calibri" w:eastAsia="Calibri" w:hAnsi="Calibri" w:cs="Calibri"/>
          <w:color w:val="FF0000"/>
          <w:kern w:val="28"/>
          <w:sz w:val="20"/>
          <w:szCs w:val="18"/>
          <w:lang w:val="es-CO" w:eastAsia="fr-FR"/>
        </w:rPr>
        <w:t> </w:t>
      </w:r>
    </w:p>
    <w:p w:rsidR="00022029" w:rsidRPr="00022029" w:rsidRDefault="00022029" w:rsidP="00022029">
      <w:pPr>
        <w:spacing w:line="276" w:lineRule="auto"/>
        <w:contextualSpacing/>
        <w:jc w:val="both"/>
        <w:rPr>
          <w:rFonts w:ascii="Calibri" w:hAnsi="Calibri" w:cs="Calibri"/>
          <w:kern w:val="28"/>
          <w:sz w:val="18"/>
          <w:szCs w:val="18"/>
          <w:lang w:val="es-CO" w:eastAsia="fr-FR"/>
        </w:rPr>
      </w:pPr>
      <w:r w:rsidRPr="00022029">
        <w:rPr>
          <w:rFonts w:ascii="Calibri" w:hAnsi="Calibri" w:cs="Calibri"/>
          <w:kern w:val="28"/>
          <w:sz w:val="18"/>
          <w:szCs w:val="18"/>
          <w:lang w:val="es-CO" w:eastAsia="fr-FR"/>
        </w:rPr>
        <w:t>Providencia:</w:t>
      </w:r>
      <w:r w:rsidRPr="00022029">
        <w:rPr>
          <w:rFonts w:ascii="Calibri" w:hAnsi="Calibri" w:cs="Calibri"/>
          <w:kern w:val="28"/>
          <w:sz w:val="18"/>
          <w:szCs w:val="18"/>
          <w:lang w:val="es-CO" w:eastAsia="fr-FR"/>
        </w:rPr>
        <w:tab/>
      </w:r>
      <w:r w:rsidRPr="00022029">
        <w:rPr>
          <w:rFonts w:ascii="Calibri" w:hAnsi="Calibri" w:cs="Calibri"/>
          <w:kern w:val="28"/>
          <w:sz w:val="18"/>
          <w:szCs w:val="18"/>
          <w:lang w:val="es-CO" w:eastAsia="fr-FR"/>
        </w:rPr>
        <w:tab/>
        <w:t>Sentencia de Segunda Instancia</w:t>
      </w:r>
    </w:p>
    <w:p w:rsidR="00022029" w:rsidRPr="00022029" w:rsidRDefault="00022029" w:rsidP="00022029">
      <w:pPr>
        <w:spacing w:line="276" w:lineRule="auto"/>
        <w:contextualSpacing/>
        <w:jc w:val="both"/>
        <w:rPr>
          <w:rFonts w:ascii="Calibri" w:hAnsi="Calibri" w:cs="Calibri"/>
          <w:kern w:val="28"/>
          <w:sz w:val="18"/>
          <w:szCs w:val="18"/>
          <w:lang w:val="es-CO" w:eastAsia="fr-FR"/>
        </w:rPr>
      </w:pPr>
      <w:r w:rsidRPr="00022029">
        <w:rPr>
          <w:rFonts w:ascii="Calibri" w:hAnsi="Calibri" w:cs="Calibri"/>
          <w:kern w:val="28"/>
          <w:sz w:val="18"/>
          <w:szCs w:val="18"/>
          <w:lang w:val="es-CO" w:eastAsia="fr-FR"/>
        </w:rPr>
        <w:t>Radicación No:</w:t>
      </w:r>
      <w:r w:rsidRPr="00022029">
        <w:rPr>
          <w:rFonts w:ascii="Calibri" w:hAnsi="Calibri" w:cs="Calibri"/>
          <w:kern w:val="28"/>
          <w:sz w:val="18"/>
          <w:szCs w:val="18"/>
          <w:lang w:val="es-CO" w:eastAsia="fr-FR"/>
        </w:rPr>
        <w:tab/>
      </w:r>
      <w:r w:rsidRPr="00022029">
        <w:rPr>
          <w:rFonts w:ascii="Calibri" w:hAnsi="Calibri" w:cs="Calibri"/>
          <w:kern w:val="28"/>
          <w:sz w:val="18"/>
          <w:szCs w:val="18"/>
          <w:lang w:val="es-CO" w:eastAsia="fr-FR"/>
        </w:rPr>
        <w:tab/>
        <w:t>66001-31-05-004-2016-00267-01</w:t>
      </w:r>
    </w:p>
    <w:p w:rsidR="00022029" w:rsidRPr="00022029" w:rsidRDefault="00022029" w:rsidP="00022029">
      <w:pPr>
        <w:spacing w:line="276" w:lineRule="auto"/>
        <w:contextualSpacing/>
        <w:jc w:val="both"/>
        <w:rPr>
          <w:rFonts w:ascii="Calibri" w:hAnsi="Calibri" w:cs="Calibri"/>
          <w:kern w:val="28"/>
          <w:sz w:val="18"/>
          <w:szCs w:val="18"/>
          <w:lang w:val="es-CO" w:eastAsia="fr-FR"/>
        </w:rPr>
      </w:pPr>
      <w:r w:rsidRPr="00022029">
        <w:rPr>
          <w:rFonts w:ascii="Calibri" w:hAnsi="Calibri" w:cs="Calibri"/>
          <w:kern w:val="28"/>
          <w:sz w:val="18"/>
          <w:szCs w:val="18"/>
          <w:lang w:val="es-CO" w:eastAsia="fr-FR"/>
        </w:rPr>
        <w:t>Proceso:</w:t>
      </w:r>
      <w:r w:rsidRPr="00022029">
        <w:rPr>
          <w:rFonts w:ascii="Calibri" w:hAnsi="Calibri" w:cs="Calibri"/>
          <w:kern w:val="28"/>
          <w:sz w:val="18"/>
          <w:szCs w:val="18"/>
          <w:lang w:val="es-CO" w:eastAsia="fr-FR"/>
        </w:rPr>
        <w:tab/>
      </w:r>
      <w:r w:rsidRPr="00022029">
        <w:rPr>
          <w:rFonts w:ascii="Calibri" w:hAnsi="Calibri" w:cs="Calibri"/>
          <w:kern w:val="28"/>
          <w:sz w:val="18"/>
          <w:szCs w:val="18"/>
          <w:lang w:val="es-CO" w:eastAsia="fr-FR"/>
        </w:rPr>
        <w:tab/>
      </w:r>
      <w:r>
        <w:rPr>
          <w:rFonts w:ascii="Calibri" w:hAnsi="Calibri" w:cs="Calibri"/>
          <w:kern w:val="28"/>
          <w:sz w:val="18"/>
          <w:szCs w:val="18"/>
          <w:lang w:val="es-CO" w:eastAsia="fr-FR"/>
        </w:rPr>
        <w:tab/>
      </w:r>
      <w:r w:rsidRPr="00022029">
        <w:rPr>
          <w:rFonts w:ascii="Calibri" w:hAnsi="Calibri" w:cs="Calibri"/>
          <w:kern w:val="28"/>
          <w:sz w:val="18"/>
          <w:szCs w:val="18"/>
          <w:lang w:val="es-CO" w:eastAsia="fr-FR"/>
        </w:rPr>
        <w:t>Ordinario Laboral.</w:t>
      </w:r>
    </w:p>
    <w:p w:rsidR="00022029" w:rsidRPr="00022029" w:rsidRDefault="00022029" w:rsidP="00022029">
      <w:pPr>
        <w:spacing w:line="276" w:lineRule="auto"/>
        <w:contextualSpacing/>
        <w:jc w:val="both"/>
        <w:rPr>
          <w:rFonts w:ascii="Calibri" w:hAnsi="Calibri" w:cs="Calibri"/>
          <w:kern w:val="28"/>
          <w:sz w:val="18"/>
          <w:szCs w:val="18"/>
          <w:lang w:val="es-CO" w:eastAsia="fr-FR"/>
        </w:rPr>
      </w:pPr>
      <w:r w:rsidRPr="00022029">
        <w:rPr>
          <w:rFonts w:ascii="Calibri" w:hAnsi="Calibri" w:cs="Calibri"/>
          <w:kern w:val="28"/>
          <w:sz w:val="18"/>
          <w:szCs w:val="18"/>
          <w:lang w:val="es-CO" w:eastAsia="fr-FR"/>
        </w:rPr>
        <w:t xml:space="preserve">Demandante:     </w:t>
      </w:r>
      <w:r w:rsidRPr="00022029">
        <w:rPr>
          <w:rFonts w:ascii="Calibri" w:hAnsi="Calibri" w:cs="Calibri"/>
          <w:kern w:val="28"/>
          <w:sz w:val="18"/>
          <w:szCs w:val="18"/>
          <w:lang w:val="es-CO" w:eastAsia="fr-FR"/>
        </w:rPr>
        <w:tab/>
      </w:r>
      <w:r w:rsidRPr="00022029">
        <w:rPr>
          <w:rFonts w:ascii="Calibri" w:hAnsi="Calibri" w:cs="Calibri"/>
          <w:kern w:val="28"/>
          <w:sz w:val="18"/>
          <w:szCs w:val="18"/>
          <w:lang w:val="es-CO" w:eastAsia="fr-FR"/>
        </w:rPr>
        <w:tab/>
        <w:t>Héctor Nieto García</w:t>
      </w:r>
    </w:p>
    <w:p w:rsidR="00022029" w:rsidRPr="00022029" w:rsidRDefault="00022029" w:rsidP="00022029">
      <w:pPr>
        <w:spacing w:line="276" w:lineRule="auto"/>
        <w:contextualSpacing/>
        <w:jc w:val="both"/>
        <w:rPr>
          <w:rFonts w:ascii="Calibri" w:hAnsi="Calibri" w:cs="Calibri"/>
          <w:kern w:val="28"/>
          <w:sz w:val="18"/>
          <w:szCs w:val="18"/>
          <w:lang w:val="es-CO" w:eastAsia="fr-FR"/>
        </w:rPr>
      </w:pPr>
      <w:r w:rsidRPr="00022029">
        <w:rPr>
          <w:rFonts w:ascii="Calibri" w:hAnsi="Calibri" w:cs="Calibri"/>
          <w:kern w:val="28"/>
          <w:sz w:val="18"/>
          <w:szCs w:val="18"/>
          <w:lang w:val="es-CO" w:eastAsia="fr-FR"/>
        </w:rPr>
        <w:t>Demandado:</w:t>
      </w:r>
      <w:r w:rsidRPr="00022029">
        <w:rPr>
          <w:rFonts w:ascii="Calibri" w:hAnsi="Calibri" w:cs="Calibri"/>
          <w:kern w:val="28"/>
          <w:sz w:val="18"/>
          <w:szCs w:val="18"/>
          <w:lang w:val="es-CO" w:eastAsia="fr-FR"/>
        </w:rPr>
        <w:tab/>
      </w:r>
      <w:r w:rsidRPr="00022029">
        <w:rPr>
          <w:rFonts w:ascii="Calibri" w:hAnsi="Calibri" w:cs="Calibri"/>
          <w:kern w:val="28"/>
          <w:sz w:val="18"/>
          <w:szCs w:val="18"/>
          <w:lang w:val="es-CO" w:eastAsia="fr-FR"/>
        </w:rPr>
        <w:tab/>
        <w:t xml:space="preserve">Colpensiones </w:t>
      </w:r>
    </w:p>
    <w:p w:rsidR="00022029" w:rsidRDefault="00022029" w:rsidP="00022029">
      <w:pPr>
        <w:spacing w:line="276" w:lineRule="auto"/>
        <w:contextualSpacing/>
        <w:jc w:val="both"/>
        <w:rPr>
          <w:rFonts w:ascii="Calibri" w:hAnsi="Calibri" w:cs="Calibri"/>
          <w:kern w:val="28"/>
          <w:sz w:val="18"/>
          <w:szCs w:val="18"/>
          <w:lang w:val="es-CO" w:eastAsia="fr-FR"/>
        </w:rPr>
      </w:pPr>
      <w:r w:rsidRPr="00022029">
        <w:rPr>
          <w:rFonts w:ascii="Calibri" w:hAnsi="Calibri" w:cs="Calibri"/>
          <w:kern w:val="28"/>
          <w:sz w:val="18"/>
          <w:szCs w:val="18"/>
          <w:lang w:val="es-CO" w:eastAsia="fr-FR"/>
        </w:rPr>
        <w:t xml:space="preserve">Juzgado de origen:     </w:t>
      </w:r>
      <w:r w:rsidRPr="00022029">
        <w:rPr>
          <w:rFonts w:ascii="Calibri" w:hAnsi="Calibri" w:cs="Calibri"/>
          <w:kern w:val="28"/>
          <w:sz w:val="18"/>
          <w:szCs w:val="18"/>
          <w:lang w:val="es-CO" w:eastAsia="fr-FR"/>
        </w:rPr>
        <w:tab/>
        <w:t>Segundo Cuarto del Circuito de Pereira</w:t>
      </w:r>
    </w:p>
    <w:p w:rsidR="00022029" w:rsidRPr="001010AD" w:rsidRDefault="00022029" w:rsidP="00022029">
      <w:pPr>
        <w:spacing w:line="276" w:lineRule="auto"/>
        <w:contextualSpacing/>
        <w:jc w:val="both"/>
        <w:rPr>
          <w:rFonts w:ascii="Arial" w:hAnsi="Arial" w:cs="Arial"/>
          <w:b/>
          <w:bCs/>
          <w:sz w:val="18"/>
          <w:szCs w:val="18"/>
        </w:rPr>
      </w:pPr>
    </w:p>
    <w:p w:rsidR="00022029" w:rsidRPr="00022029" w:rsidRDefault="00022029" w:rsidP="00022029">
      <w:pPr>
        <w:jc w:val="both"/>
        <w:rPr>
          <w:rFonts w:ascii="Calibri" w:hAnsi="Calibri"/>
          <w:sz w:val="18"/>
          <w:szCs w:val="18"/>
          <w:lang w:val="es-CO" w:eastAsia="fr-FR"/>
        </w:rPr>
      </w:pPr>
      <w:r w:rsidRPr="001010AD">
        <w:rPr>
          <w:rFonts w:ascii="Calibri" w:hAnsi="Calibri"/>
          <w:b/>
          <w:sz w:val="18"/>
          <w:szCs w:val="18"/>
          <w:lang w:val="es-CO" w:eastAsia="fr-FR"/>
        </w:rPr>
        <w:t xml:space="preserve">Temas: </w:t>
      </w:r>
      <w:r w:rsidRPr="001010AD">
        <w:rPr>
          <w:rFonts w:ascii="Calibri" w:hAnsi="Calibri"/>
          <w:b/>
          <w:sz w:val="18"/>
          <w:szCs w:val="18"/>
          <w:lang w:val="es-CO" w:eastAsia="fr-FR"/>
        </w:rPr>
        <w:tab/>
      </w:r>
      <w:r w:rsidRPr="001010AD">
        <w:rPr>
          <w:rFonts w:ascii="Calibri" w:hAnsi="Calibri"/>
          <w:b/>
          <w:sz w:val="18"/>
          <w:szCs w:val="18"/>
          <w:lang w:val="es-CO" w:eastAsia="fr-FR"/>
        </w:rPr>
        <w:tab/>
      </w:r>
      <w:r w:rsidRPr="001010AD">
        <w:rPr>
          <w:rFonts w:ascii="Calibri" w:hAnsi="Calibri"/>
          <w:b/>
          <w:sz w:val="18"/>
          <w:szCs w:val="18"/>
          <w:lang w:val="es-CO" w:eastAsia="fr-FR"/>
        </w:rPr>
        <w:tab/>
        <w:t xml:space="preserve">PENSIÓN DE </w:t>
      </w:r>
      <w:r>
        <w:rPr>
          <w:rFonts w:ascii="Calibri" w:hAnsi="Calibri"/>
          <w:b/>
          <w:sz w:val="18"/>
          <w:szCs w:val="18"/>
          <w:lang w:val="es-CO" w:eastAsia="fr-FR"/>
        </w:rPr>
        <w:t>INVALIDEZ</w:t>
      </w:r>
      <w:r w:rsidRPr="001010AD">
        <w:rPr>
          <w:rFonts w:ascii="Calibri" w:hAnsi="Calibri"/>
          <w:b/>
          <w:sz w:val="18"/>
          <w:szCs w:val="18"/>
          <w:lang w:val="es-CO" w:eastAsia="fr-FR"/>
        </w:rPr>
        <w:t xml:space="preserve"> / </w:t>
      </w:r>
      <w:r>
        <w:rPr>
          <w:rFonts w:ascii="Calibri" w:hAnsi="Calibri"/>
          <w:b/>
          <w:sz w:val="18"/>
          <w:szCs w:val="18"/>
          <w:lang w:val="es-CO" w:eastAsia="fr-FR"/>
        </w:rPr>
        <w:t>CONDICIÓN MÁS BENEFICIOSA</w:t>
      </w:r>
      <w:r w:rsidRPr="001010AD">
        <w:rPr>
          <w:rFonts w:ascii="Calibri" w:hAnsi="Calibri"/>
          <w:b/>
          <w:sz w:val="18"/>
          <w:szCs w:val="18"/>
          <w:lang w:val="es-CO" w:eastAsia="fr-FR"/>
        </w:rPr>
        <w:t xml:space="preserve"> / </w:t>
      </w:r>
      <w:r>
        <w:rPr>
          <w:rFonts w:ascii="Calibri" w:hAnsi="Calibri"/>
          <w:b/>
          <w:sz w:val="18"/>
          <w:szCs w:val="18"/>
          <w:lang w:val="es-CO" w:eastAsia="fr-FR"/>
        </w:rPr>
        <w:t>PRECEDENTE DE LA CORTE SUPREMA DE JUSTICIA / APLICA NORMA INMEDIATAMENTE ANTERIOR</w:t>
      </w:r>
      <w:r w:rsidRPr="001010AD">
        <w:rPr>
          <w:rFonts w:ascii="Calibri" w:hAnsi="Calibri"/>
          <w:b/>
          <w:sz w:val="18"/>
          <w:szCs w:val="18"/>
          <w:lang w:val="es-CO" w:eastAsia="fr-FR"/>
        </w:rPr>
        <w:t xml:space="preserve"> </w:t>
      </w:r>
      <w:r>
        <w:rPr>
          <w:rFonts w:ascii="Calibri" w:hAnsi="Calibri"/>
          <w:b/>
          <w:sz w:val="18"/>
          <w:szCs w:val="18"/>
          <w:lang w:val="es-CO" w:eastAsia="fr-FR"/>
        </w:rPr>
        <w:t xml:space="preserve">SIEMPRE Y CUANDO LA CONTINGENCIA OCURRA DENTRO DE LOS 3 AÑOS SIGUIENTES A LA EXPEDICIÓN DE LA NUEVA LEY </w:t>
      </w:r>
      <w:r w:rsidRPr="001010AD">
        <w:rPr>
          <w:rFonts w:ascii="Calibri" w:hAnsi="Calibri"/>
          <w:b/>
          <w:sz w:val="18"/>
          <w:szCs w:val="18"/>
          <w:lang w:val="es-CO" w:eastAsia="fr-FR"/>
        </w:rPr>
        <w:t xml:space="preserve">/ </w:t>
      </w:r>
      <w:r>
        <w:rPr>
          <w:rFonts w:ascii="Calibri" w:hAnsi="Calibri"/>
          <w:b/>
          <w:sz w:val="18"/>
          <w:szCs w:val="18"/>
          <w:lang w:val="es-CO" w:eastAsia="fr-FR"/>
        </w:rPr>
        <w:t>CONFIRMA</w:t>
      </w:r>
      <w:r w:rsidRPr="001010AD">
        <w:rPr>
          <w:rFonts w:ascii="Calibri" w:hAnsi="Calibri"/>
          <w:b/>
          <w:sz w:val="18"/>
          <w:szCs w:val="18"/>
          <w:lang w:val="es-CO" w:eastAsia="fr-FR"/>
        </w:rPr>
        <w:t xml:space="preserve"> - </w:t>
      </w:r>
      <w:r w:rsidRPr="001010AD">
        <w:rPr>
          <w:rFonts w:ascii="Calibri" w:hAnsi="Calibri"/>
          <w:sz w:val="18"/>
          <w:szCs w:val="18"/>
          <w:lang w:val="es-CO" w:eastAsia="fr-FR"/>
        </w:rPr>
        <w:t>.</w:t>
      </w:r>
      <w:r w:rsidRPr="000855CE">
        <w:t xml:space="preserve"> </w:t>
      </w:r>
      <w:r w:rsidRPr="00022029">
        <w:rPr>
          <w:rFonts w:ascii="Calibri" w:hAnsi="Calibri"/>
          <w:sz w:val="18"/>
          <w:szCs w:val="18"/>
          <w:lang w:val="es-CO" w:eastAsia="fr-FR"/>
        </w:rPr>
        <w:t>Frente al referido principio, ha sostenido reiteradamente la Sala de Casación Laboral de Corte Suprema de Justicia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se comparte y no la de la Corte Constitucional, por ser aquel el órgano de cierre de la jurisdicción laboral.</w:t>
      </w:r>
    </w:p>
    <w:p w:rsidR="00022029" w:rsidRPr="00022029" w:rsidRDefault="00022029" w:rsidP="00022029">
      <w:pPr>
        <w:jc w:val="both"/>
        <w:rPr>
          <w:rFonts w:ascii="Calibri" w:hAnsi="Calibri"/>
          <w:sz w:val="18"/>
          <w:szCs w:val="18"/>
          <w:lang w:val="es-CO" w:eastAsia="fr-FR"/>
        </w:rPr>
      </w:pPr>
    </w:p>
    <w:p w:rsidR="00022029" w:rsidRPr="00022029" w:rsidRDefault="00022029" w:rsidP="00022029">
      <w:pPr>
        <w:jc w:val="both"/>
        <w:rPr>
          <w:rFonts w:ascii="Calibri" w:hAnsi="Calibri"/>
          <w:sz w:val="18"/>
          <w:szCs w:val="18"/>
          <w:lang w:val="es-CO" w:eastAsia="fr-FR"/>
        </w:rPr>
      </w:pPr>
      <w:r w:rsidRPr="00022029">
        <w:rPr>
          <w:rFonts w:ascii="Calibri" w:hAnsi="Calibri"/>
          <w:sz w:val="18"/>
          <w:szCs w:val="18"/>
          <w:lang w:val="es-CO" w:eastAsia="fr-FR"/>
        </w:rPr>
        <w:t>Dicho lo anterior, es dable colegir sin may</w:t>
      </w:r>
      <w:bookmarkStart w:id="0" w:name="_GoBack"/>
      <w:bookmarkEnd w:id="0"/>
      <w:r w:rsidRPr="00022029">
        <w:rPr>
          <w:rFonts w:ascii="Calibri" w:hAnsi="Calibri"/>
          <w:sz w:val="18"/>
          <w:szCs w:val="18"/>
          <w:lang w:val="es-CO" w:eastAsia="fr-FR"/>
        </w:rPr>
        <w:t>or disertación, que no era posible acudirse al Acuerdo 049 de 1990, como se pretende dentro del libelo  y lo señalara el a quo, al no ser esta la norma inmediatamente anterior a la Ley 860 de 2003, vigente al momento de estructurarse la invalidez</w:t>
      </w:r>
    </w:p>
    <w:p w:rsidR="00022029" w:rsidRDefault="00022029" w:rsidP="00022029">
      <w:pPr>
        <w:jc w:val="both"/>
        <w:rPr>
          <w:rFonts w:ascii="Calibri" w:hAnsi="Calibri"/>
          <w:sz w:val="18"/>
          <w:szCs w:val="18"/>
          <w:lang w:val="es-CO" w:eastAsia="fr-FR"/>
        </w:rPr>
      </w:pPr>
      <w:r w:rsidRPr="00022029">
        <w:rPr>
          <w:rFonts w:ascii="Calibri" w:hAnsi="Calibri"/>
          <w:sz w:val="18"/>
          <w:szCs w:val="18"/>
          <w:lang w:val="es-CO" w:eastAsia="fr-FR"/>
        </w:rPr>
        <w:t>Respecto del valor normativo de las sentencias de la Corte Suprema de Justicia, inclusive, su homóloga constitucional ha manifestado  que las decisiones adoptadas por la primera, deben ser atendidas por todos los jueces que conforman esa jurisdicción, sin que puedan apartarse de ellas a su arbitrio, pues ello solo es posible bajo un sólido argumento justificativo.</w:t>
      </w:r>
      <w:r>
        <w:rPr>
          <w:rFonts w:ascii="Calibri" w:hAnsi="Calibri"/>
          <w:sz w:val="18"/>
          <w:szCs w:val="18"/>
          <w:lang w:val="es-CO" w:eastAsia="fr-FR"/>
        </w:rPr>
        <w:t xml:space="preserve"> (…)</w:t>
      </w:r>
    </w:p>
    <w:p w:rsidR="00022029" w:rsidRDefault="00022029" w:rsidP="00022029">
      <w:pPr>
        <w:jc w:val="both"/>
        <w:rPr>
          <w:rFonts w:ascii="Calibri" w:hAnsi="Calibri"/>
          <w:sz w:val="18"/>
          <w:szCs w:val="18"/>
          <w:lang w:val="es-CO" w:eastAsia="fr-FR"/>
        </w:rPr>
      </w:pPr>
      <w:r w:rsidRPr="00022029">
        <w:rPr>
          <w:rFonts w:ascii="Calibri" w:hAnsi="Calibri"/>
          <w:sz w:val="18"/>
          <w:szCs w:val="18"/>
          <w:lang w:val="es-CO" w:eastAsia="fr-FR"/>
        </w:rPr>
        <w:t>Bien. El mismo órgano de cierre de esta especialidad más recientemente  precisó que el citado principio no era ilimitada,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–invalidez-, se presente dentro de los 3 años siguientes a la entrada en vigencia de la Ley 860 de 2003 -26/12/2003 y el 26/12/2006-.</w:t>
      </w:r>
    </w:p>
    <w:p w:rsidR="00022029" w:rsidRDefault="00022029" w:rsidP="00022029">
      <w:pPr>
        <w:jc w:val="both"/>
        <w:rPr>
          <w:rFonts w:ascii="Calibri" w:hAnsi="Calibri"/>
          <w:sz w:val="18"/>
          <w:szCs w:val="18"/>
          <w:lang w:val="es-CO" w:eastAsia="fr-FR"/>
        </w:rPr>
      </w:pPr>
    </w:p>
    <w:p w:rsidR="00164682" w:rsidRPr="00D85E04" w:rsidRDefault="00164682" w:rsidP="00164682">
      <w:pPr>
        <w:rPr>
          <w:rFonts w:ascii="Tahoma" w:hAnsi="Tahoma" w:cs="Tahoma"/>
          <w:b/>
          <w:sz w:val="18"/>
          <w:szCs w:val="18"/>
          <w:lang w:val="es-CO"/>
        </w:rPr>
      </w:pPr>
    </w:p>
    <w:p w:rsidR="00164682" w:rsidRPr="00AC486E" w:rsidRDefault="00164682" w:rsidP="00164682">
      <w:pPr>
        <w:spacing w:line="276" w:lineRule="auto"/>
        <w:ind w:left="2127"/>
        <w:contextualSpacing/>
        <w:jc w:val="both"/>
        <w:rPr>
          <w:rFonts w:ascii="Arial" w:hAnsi="Arial" w:cs="Arial"/>
          <w:bCs/>
          <w:i/>
          <w:sz w:val="18"/>
          <w:szCs w:val="18"/>
          <w:lang w:val="es-ES"/>
        </w:rPr>
      </w:pPr>
    </w:p>
    <w:p w:rsidR="00164682" w:rsidRPr="00AC486E" w:rsidRDefault="00164682" w:rsidP="00164682">
      <w:pPr>
        <w:spacing w:line="276" w:lineRule="auto"/>
        <w:ind w:left="2127" w:hanging="2127"/>
        <w:contextualSpacing/>
        <w:jc w:val="both"/>
        <w:rPr>
          <w:rFonts w:ascii="Arial" w:hAnsi="Arial" w:cs="Arial"/>
          <w:bCs/>
          <w:i/>
          <w:color w:val="00B0F0"/>
          <w:sz w:val="18"/>
          <w:szCs w:val="18"/>
          <w:lang w:val="es-ES"/>
        </w:rPr>
      </w:pPr>
    </w:p>
    <w:p w:rsidR="00164682" w:rsidRDefault="00164682" w:rsidP="00164682">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164682" w:rsidRDefault="00164682" w:rsidP="00164682">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164682" w:rsidRDefault="00164682" w:rsidP="00164682">
      <w:pPr>
        <w:spacing w:line="276" w:lineRule="auto"/>
        <w:ind w:left="2127" w:hanging="1276"/>
        <w:contextualSpacing/>
        <w:jc w:val="center"/>
        <w:rPr>
          <w:rFonts w:ascii="Arial" w:hAnsi="Arial" w:cs="Arial"/>
          <w:b/>
          <w:szCs w:val="24"/>
        </w:rPr>
      </w:pPr>
      <w:r>
        <w:rPr>
          <w:rFonts w:ascii="Arial" w:hAnsi="Arial" w:cs="Arial"/>
          <w:b/>
          <w:szCs w:val="24"/>
        </w:rPr>
        <w:t>SALA LABORAL</w:t>
      </w:r>
    </w:p>
    <w:p w:rsidR="00164682" w:rsidRDefault="00164682" w:rsidP="00164682">
      <w:pPr>
        <w:spacing w:line="276" w:lineRule="auto"/>
        <w:ind w:left="2127" w:hanging="1276"/>
        <w:contextualSpacing/>
        <w:jc w:val="center"/>
        <w:rPr>
          <w:rFonts w:ascii="Arial" w:hAnsi="Arial" w:cs="Arial"/>
          <w:b/>
          <w:szCs w:val="24"/>
        </w:rPr>
      </w:pPr>
    </w:p>
    <w:p w:rsidR="00164682" w:rsidRPr="003440CA" w:rsidRDefault="00164682" w:rsidP="00164682">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164682" w:rsidRDefault="00164682" w:rsidP="00164682">
      <w:pPr>
        <w:spacing w:line="276" w:lineRule="auto"/>
        <w:ind w:left="2127" w:hanging="1276"/>
        <w:contextualSpacing/>
        <w:jc w:val="center"/>
        <w:rPr>
          <w:rFonts w:ascii="Arial" w:hAnsi="Arial" w:cs="Arial"/>
          <w:b/>
          <w:szCs w:val="24"/>
          <w:u w:val="single"/>
        </w:rPr>
      </w:pPr>
    </w:p>
    <w:p w:rsidR="00164682" w:rsidRPr="00AC486E" w:rsidRDefault="00164682" w:rsidP="00164682">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164682" w:rsidRPr="00AC486E" w:rsidRDefault="00164682" w:rsidP="00164682">
      <w:pPr>
        <w:pStyle w:val="Sinespaciado"/>
        <w:spacing w:line="276" w:lineRule="auto"/>
        <w:contextualSpacing/>
        <w:rPr>
          <w:rFonts w:ascii="Arial" w:hAnsi="Arial" w:cs="Arial"/>
          <w:sz w:val="24"/>
          <w:szCs w:val="24"/>
        </w:rPr>
      </w:pPr>
    </w:p>
    <w:p w:rsidR="00164682" w:rsidRPr="00AD7995" w:rsidRDefault="00164682" w:rsidP="00164682">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Pr>
          <w:rFonts w:ascii="Arial" w:eastAsia="Calibri" w:hAnsi="Arial" w:cs="Arial"/>
          <w:szCs w:val="24"/>
          <w:lang w:val="es-CO" w:eastAsia="en-US"/>
        </w:rPr>
        <w:t xml:space="preserve">seis </w:t>
      </w:r>
      <w:r w:rsidRPr="00AC486E">
        <w:rPr>
          <w:rFonts w:ascii="Arial" w:eastAsia="Calibri" w:hAnsi="Arial" w:cs="Arial"/>
          <w:szCs w:val="24"/>
          <w:lang w:val="es-CO" w:eastAsia="en-US"/>
        </w:rPr>
        <w:t>(</w:t>
      </w:r>
      <w:r>
        <w:rPr>
          <w:rFonts w:ascii="Arial" w:eastAsia="Calibri" w:hAnsi="Arial" w:cs="Arial"/>
          <w:szCs w:val="24"/>
          <w:lang w:val="es-CO" w:eastAsia="en-US"/>
        </w:rPr>
        <w:t>06</w:t>
      </w:r>
      <w:r w:rsidRPr="00AC486E">
        <w:rPr>
          <w:rFonts w:ascii="Arial" w:eastAsia="Calibri" w:hAnsi="Arial" w:cs="Arial"/>
          <w:szCs w:val="24"/>
          <w:lang w:val="es-CO" w:eastAsia="en-US"/>
        </w:rPr>
        <w:t xml:space="preserve">) días del mes de </w:t>
      </w:r>
      <w:r>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Pr>
          <w:rFonts w:ascii="Arial" w:eastAsia="Calibri" w:hAnsi="Arial" w:cs="Arial"/>
          <w:szCs w:val="24"/>
          <w:lang w:val="es-CO" w:eastAsia="en-US"/>
        </w:rPr>
        <w:t xml:space="preserve">nueve </w:t>
      </w:r>
      <w:r w:rsidRPr="00AC486E">
        <w:rPr>
          <w:rFonts w:ascii="Arial" w:eastAsia="Calibri" w:hAnsi="Arial" w:cs="Arial"/>
          <w:szCs w:val="24"/>
          <w:lang w:val="es-CO" w:eastAsia="en-US"/>
        </w:rPr>
        <w:t>de la mañana (</w:t>
      </w:r>
      <w:r>
        <w:rPr>
          <w:rFonts w:ascii="Arial" w:eastAsia="Calibri" w:hAnsi="Arial" w:cs="Arial"/>
          <w:szCs w:val="24"/>
          <w:lang w:val="es-CO" w:eastAsia="en-US"/>
        </w:rPr>
        <w:t>09:00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Segunda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la apelación interpuesta por el demandante 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Pr>
          <w:rFonts w:ascii="Arial" w:hAnsi="Arial" w:cs="Arial"/>
          <w:szCs w:val="24"/>
        </w:rPr>
        <w:t xml:space="preserve">09 de Febrero de 2017 </w:t>
      </w:r>
      <w:r w:rsidRPr="00AC486E">
        <w:rPr>
          <w:rFonts w:ascii="Arial" w:hAnsi="Arial" w:cs="Arial"/>
          <w:szCs w:val="24"/>
        </w:rPr>
        <w:t xml:space="preserve">por el Juzgado </w:t>
      </w:r>
      <w:r>
        <w:rPr>
          <w:rFonts w:ascii="Arial" w:hAnsi="Arial" w:cs="Arial"/>
          <w:szCs w:val="24"/>
        </w:rPr>
        <w:t xml:space="preserve">Cuarto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Pr>
          <w:rFonts w:ascii="Arial" w:hAnsi="Arial" w:cs="Arial"/>
          <w:b/>
          <w:szCs w:val="24"/>
        </w:rPr>
        <w:t xml:space="preserve">Héctor Nieto García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bCs/>
          <w:iCs/>
          <w:szCs w:val="24"/>
        </w:rPr>
        <w:t>, radicado bajo el N° 66001-31-05-004-2016-00267-01.</w:t>
      </w:r>
    </w:p>
    <w:p w:rsidR="00164682" w:rsidRPr="00AC486E" w:rsidRDefault="00164682" w:rsidP="00164682">
      <w:pPr>
        <w:spacing w:line="276" w:lineRule="auto"/>
        <w:ind w:firstLine="851"/>
        <w:contextualSpacing/>
        <w:jc w:val="both"/>
        <w:rPr>
          <w:rFonts w:ascii="Arial" w:hAnsi="Arial" w:cs="Arial"/>
          <w:bCs/>
          <w:iCs/>
          <w:szCs w:val="24"/>
        </w:rPr>
      </w:pPr>
    </w:p>
    <w:p w:rsidR="00164682" w:rsidRPr="00502691" w:rsidRDefault="00164682" w:rsidP="00164682">
      <w:pPr>
        <w:spacing w:line="276" w:lineRule="auto"/>
        <w:contextualSpacing/>
        <w:rPr>
          <w:rFonts w:ascii="Arial" w:hAnsi="Arial" w:cs="Arial"/>
          <w:b/>
          <w:szCs w:val="24"/>
        </w:rPr>
      </w:pPr>
      <w:r w:rsidRPr="00502691">
        <w:rPr>
          <w:rFonts w:ascii="Arial" w:hAnsi="Arial" w:cs="Arial"/>
          <w:b/>
          <w:szCs w:val="24"/>
        </w:rPr>
        <w:t>Registro de asistencia:</w:t>
      </w:r>
    </w:p>
    <w:p w:rsidR="00164682" w:rsidRDefault="00164682" w:rsidP="00164682">
      <w:pPr>
        <w:spacing w:line="276" w:lineRule="auto"/>
        <w:ind w:firstLine="851"/>
        <w:contextualSpacing/>
        <w:rPr>
          <w:rFonts w:ascii="Arial" w:hAnsi="Arial" w:cs="Arial"/>
          <w:szCs w:val="24"/>
        </w:rPr>
      </w:pPr>
    </w:p>
    <w:p w:rsidR="00164682" w:rsidRDefault="00164682" w:rsidP="00164682">
      <w:pPr>
        <w:spacing w:line="276" w:lineRule="auto"/>
        <w:contextualSpacing/>
        <w:rPr>
          <w:rFonts w:ascii="Arial" w:hAnsi="Arial" w:cs="Arial"/>
          <w:szCs w:val="24"/>
        </w:rPr>
      </w:pPr>
      <w:r>
        <w:rPr>
          <w:rFonts w:ascii="Arial" w:hAnsi="Arial" w:cs="Arial"/>
          <w:szCs w:val="24"/>
        </w:rPr>
        <w:t xml:space="preserve">Demandante y su apoderada  </w:t>
      </w:r>
      <w:r>
        <w:rPr>
          <w:rFonts w:ascii="Arial" w:hAnsi="Arial" w:cs="Arial"/>
          <w:szCs w:val="24"/>
        </w:rPr>
        <w:tab/>
      </w:r>
      <w:r>
        <w:rPr>
          <w:rFonts w:ascii="Arial" w:hAnsi="Arial" w:cs="Arial"/>
          <w:szCs w:val="24"/>
        </w:rPr>
        <w:tab/>
      </w:r>
    </w:p>
    <w:p w:rsidR="00164682" w:rsidRDefault="00164682" w:rsidP="00164682">
      <w:pPr>
        <w:spacing w:line="276" w:lineRule="auto"/>
        <w:contextualSpacing/>
        <w:rPr>
          <w:rFonts w:ascii="Arial" w:hAnsi="Arial" w:cs="Arial"/>
          <w:szCs w:val="24"/>
        </w:rPr>
      </w:pPr>
      <w:r>
        <w:rPr>
          <w:rFonts w:ascii="Arial" w:hAnsi="Arial" w:cs="Arial"/>
          <w:szCs w:val="24"/>
        </w:rPr>
        <w:t>Colpensiones y su apoderado</w:t>
      </w:r>
    </w:p>
    <w:p w:rsidR="00164682" w:rsidRDefault="00164682" w:rsidP="00164682">
      <w:pPr>
        <w:spacing w:line="276" w:lineRule="auto"/>
        <w:ind w:firstLine="851"/>
        <w:contextualSpacing/>
        <w:rPr>
          <w:rFonts w:ascii="Arial" w:hAnsi="Arial" w:cs="Arial"/>
          <w:szCs w:val="24"/>
        </w:rPr>
      </w:pPr>
    </w:p>
    <w:p w:rsidR="00164682" w:rsidRDefault="00164682" w:rsidP="00164682">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164682" w:rsidRDefault="00164682" w:rsidP="00164682">
      <w:pPr>
        <w:spacing w:line="276" w:lineRule="auto"/>
        <w:contextualSpacing/>
        <w:jc w:val="both"/>
        <w:rPr>
          <w:rFonts w:ascii="Arial" w:hAnsi="Arial" w:cs="Arial"/>
          <w:b/>
          <w:szCs w:val="24"/>
        </w:rPr>
      </w:pPr>
    </w:p>
    <w:p w:rsidR="00164682" w:rsidRDefault="00164682" w:rsidP="00164682">
      <w:pPr>
        <w:spacing w:line="276" w:lineRule="auto"/>
        <w:contextualSpacing/>
        <w:jc w:val="both"/>
        <w:rPr>
          <w:rFonts w:ascii="Arial" w:hAnsi="Arial" w:cs="Arial"/>
          <w:szCs w:val="24"/>
        </w:rPr>
      </w:pPr>
      <w:r w:rsidRPr="001A1834">
        <w:rPr>
          <w:rFonts w:ascii="Arial" w:hAnsi="Arial" w:cs="Arial"/>
          <w:szCs w:val="24"/>
        </w:rPr>
        <w:lastRenderedPageBreak/>
        <w:t xml:space="preserve">En este estado se corre traslado a los asistentes </w:t>
      </w:r>
      <w:r>
        <w:rPr>
          <w:rFonts w:ascii="Arial" w:hAnsi="Arial" w:cs="Arial"/>
          <w:szCs w:val="24"/>
        </w:rPr>
        <w:t>para que presenten sus alegatos atendiendo lo previsto en el artículo 13 de la Ley 1149 de 2007.</w:t>
      </w:r>
    </w:p>
    <w:p w:rsidR="00164682" w:rsidRDefault="00164682" w:rsidP="00164682">
      <w:pPr>
        <w:spacing w:line="276" w:lineRule="auto"/>
        <w:contextualSpacing/>
        <w:jc w:val="both"/>
        <w:rPr>
          <w:rFonts w:ascii="Arial" w:hAnsi="Arial" w:cs="Arial"/>
          <w:szCs w:val="24"/>
        </w:rPr>
      </w:pPr>
    </w:p>
    <w:p w:rsidR="00164682" w:rsidRPr="00312238" w:rsidRDefault="00164682" w:rsidP="00164682">
      <w:pPr>
        <w:spacing w:line="276" w:lineRule="auto"/>
        <w:contextualSpacing/>
        <w:jc w:val="center"/>
        <w:rPr>
          <w:rFonts w:ascii="Arial" w:hAnsi="Arial" w:cs="Arial"/>
          <w:b/>
          <w:szCs w:val="24"/>
        </w:rPr>
      </w:pPr>
      <w:r>
        <w:rPr>
          <w:rFonts w:ascii="Arial" w:hAnsi="Arial" w:cs="Arial"/>
          <w:b/>
          <w:szCs w:val="24"/>
        </w:rPr>
        <w:t>ANTECEDENTES</w:t>
      </w:r>
    </w:p>
    <w:p w:rsidR="00164682" w:rsidRDefault="00164682" w:rsidP="00164682">
      <w:pPr>
        <w:spacing w:line="276" w:lineRule="auto"/>
        <w:contextualSpacing/>
        <w:rPr>
          <w:rFonts w:ascii="Arial" w:hAnsi="Arial" w:cs="Arial"/>
          <w:b/>
          <w:szCs w:val="24"/>
        </w:rPr>
      </w:pPr>
    </w:p>
    <w:p w:rsidR="00164682" w:rsidRPr="00312238" w:rsidRDefault="00164682" w:rsidP="00164682">
      <w:pPr>
        <w:pStyle w:val="Prrafodelista"/>
        <w:numPr>
          <w:ilvl w:val="1"/>
          <w:numId w:val="1"/>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164682" w:rsidRDefault="00164682" w:rsidP="00164682">
      <w:pPr>
        <w:spacing w:line="276" w:lineRule="auto"/>
        <w:contextualSpacing/>
        <w:jc w:val="both"/>
        <w:rPr>
          <w:rFonts w:ascii="Arial" w:hAnsi="Arial" w:cs="Arial"/>
          <w:szCs w:val="24"/>
        </w:rPr>
      </w:pPr>
      <w:r>
        <w:rPr>
          <w:rFonts w:ascii="Arial" w:hAnsi="Arial" w:cs="Arial"/>
          <w:szCs w:val="24"/>
        </w:rPr>
        <w:t>Pretende el señor Héctor Nieto García se declare que Colpensiones  es responsable del reconocimiento de la pensión de invalidez desde el 18-04-2015, aplicando los principios de la condición más beneficiosa y progresividad; en consecuencia, se condene a pagarle la prestación reclamada, así como el re</w:t>
      </w:r>
      <w:r w:rsidR="00490AB1">
        <w:rPr>
          <w:rFonts w:ascii="Arial" w:hAnsi="Arial" w:cs="Arial"/>
          <w:szCs w:val="24"/>
        </w:rPr>
        <w:t>troactivo en cuantía de $10.324</w:t>
      </w:r>
      <w:r>
        <w:rPr>
          <w:rFonts w:ascii="Arial" w:hAnsi="Arial" w:cs="Arial"/>
          <w:szCs w:val="24"/>
        </w:rPr>
        <w:t>.825; la indexación, las costas procesales y lo que resulte probado en virtud a las facultades ultra y extra petita.</w:t>
      </w:r>
    </w:p>
    <w:p w:rsidR="00164682" w:rsidRDefault="00164682" w:rsidP="00164682">
      <w:pPr>
        <w:spacing w:line="276" w:lineRule="auto"/>
        <w:contextualSpacing/>
        <w:jc w:val="both"/>
        <w:rPr>
          <w:rFonts w:ascii="Arial" w:hAnsi="Arial" w:cs="Arial"/>
          <w:szCs w:val="24"/>
        </w:rPr>
      </w:pPr>
    </w:p>
    <w:p w:rsidR="00164682" w:rsidRDefault="00164682" w:rsidP="00164682">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(i) nació el 11-08-1943; (ii) que siempre ha estado vinculado al ISS hoy Colpensiones, por lo que cuenta con 832 semanas cotizadas durante toda su vida laboral, de las cuales 322.85 fueron sufragas antes del 01-04-1992; (iii) mediante resolución No. 811 de 2004 recibió indemnización sustitutiva de la pensión de invalidez en cuantía de $3.885.417; (iv) el 18-11-2015 la Junta Regional de Calificación de Invalidez de Risaralda le dictaminó un porcentaje de pérdida de capacidad laboral del 57.72%, de origen común, y con fecha de estructuración del 18-04-2015; (v) el 03-02-</w:t>
      </w:r>
      <w:r w:rsidR="00485C05">
        <w:rPr>
          <w:rFonts w:ascii="Arial" w:hAnsi="Arial" w:cs="Arial"/>
          <w:szCs w:val="24"/>
        </w:rPr>
        <w:t>20</w:t>
      </w:r>
      <w:r>
        <w:rPr>
          <w:rFonts w:ascii="Arial" w:hAnsi="Arial" w:cs="Arial"/>
          <w:szCs w:val="24"/>
        </w:rPr>
        <w:t>16 solicitó a Colpensiones la pensión de invalidez, negada mediante resolución No. GNR 107162 del 18-04-2016, al no contar con la densidad de semanas requeridas para el efecto, decisión que no fue impugnada.</w:t>
      </w:r>
    </w:p>
    <w:p w:rsidR="00164682" w:rsidRDefault="00164682" w:rsidP="00164682">
      <w:pPr>
        <w:spacing w:line="276" w:lineRule="auto"/>
        <w:contextualSpacing/>
        <w:jc w:val="both"/>
        <w:rPr>
          <w:rFonts w:ascii="Arial" w:hAnsi="Arial" w:cs="Arial"/>
          <w:szCs w:val="24"/>
        </w:rPr>
      </w:pPr>
    </w:p>
    <w:p w:rsidR="00164682" w:rsidRDefault="00164682" w:rsidP="00164682">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–Colpensiones</w:t>
      </w:r>
      <w:r>
        <w:rPr>
          <w:rFonts w:ascii="Arial" w:hAnsi="Arial" w:cs="Arial"/>
          <w:szCs w:val="24"/>
        </w:rPr>
        <w:t>, se opuso a todas las pretensiones de la demanda y argumentó como razones de defensa</w:t>
      </w:r>
      <w:r w:rsidR="00485C05">
        <w:rPr>
          <w:rFonts w:ascii="Arial" w:hAnsi="Arial" w:cs="Arial"/>
          <w:szCs w:val="24"/>
        </w:rPr>
        <w:t>,</w:t>
      </w:r>
      <w:r>
        <w:rPr>
          <w:rFonts w:ascii="Arial" w:hAnsi="Arial" w:cs="Arial"/>
          <w:szCs w:val="24"/>
        </w:rPr>
        <w:t xml:space="preserve"> que el actor no cuen</w:t>
      </w:r>
      <w:r w:rsidR="00485C05">
        <w:rPr>
          <w:rFonts w:ascii="Arial" w:hAnsi="Arial" w:cs="Arial"/>
          <w:szCs w:val="24"/>
        </w:rPr>
        <w:t>ta con la densidad de semanas</w:t>
      </w:r>
      <w:r>
        <w:rPr>
          <w:rFonts w:ascii="Arial" w:hAnsi="Arial" w:cs="Arial"/>
          <w:szCs w:val="24"/>
        </w:rPr>
        <w:t xml:space="preserve"> en la Ley 860 de 2003, ni en la Ley 100 de 1993, norma que resulta aplicable en virtud al principio de la condición más beneficiosa. Finalmente, llamó la atención en el sentido que para la fecha de estructuración de la invalidez otorgada al demandante, contaba con 73 años. Interpuso las excepciones de mérito que denominó “Inexistencia de la obligación” y “Prescripción”.</w:t>
      </w:r>
    </w:p>
    <w:p w:rsidR="00164682" w:rsidRPr="00E31323" w:rsidRDefault="00164682" w:rsidP="00164682">
      <w:pPr>
        <w:spacing w:line="276" w:lineRule="auto"/>
        <w:contextualSpacing/>
        <w:jc w:val="both"/>
        <w:rPr>
          <w:rFonts w:ascii="Arial" w:hAnsi="Arial" w:cs="Arial"/>
          <w:szCs w:val="24"/>
        </w:rPr>
      </w:pPr>
    </w:p>
    <w:p w:rsidR="00164682" w:rsidRPr="00047835" w:rsidRDefault="00164682" w:rsidP="00164682">
      <w:pPr>
        <w:pStyle w:val="Prrafodelista"/>
        <w:numPr>
          <w:ilvl w:val="1"/>
          <w:numId w:val="1"/>
        </w:numPr>
        <w:spacing w:line="276" w:lineRule="auto"/>
        <w:rPr>
          <w:rFonts w:ascii="Arial" w:hAnsi="Arial" w:cs="Arial"/>
          <w:b/>
          <w:sz w:val="24"/>
          <w:szCs w:val="24"/>
        </w:rPr>
      </w:pPr>
      <w:r w:rsidRPr="00047835">
        <w:rPr>
          <w:rFonts w:ascii="Arial" w:hAnsi="Arial" w:cs="Arial"/>
          <w:b/>
          <w:sz w:val="24"/>
          <w:szCs w:val="24"/>
        </w:rPr>
        <w:t>Síntesis de la sentencia</w:t>
      </w:r>
      <w:r>
        <w:rPr>
          <w:rFonts w:ascii="Arial" w:hAnsi="Arial" w:cs="Arial"/>
          <w:b/>
          <w:sz w:val="24"/>
          <w:szCs w:val="24"/>
        </w:rPr>
        <w:t xml:space="preserve"> apelada.</w:t>
      </w:r>
    </w:p>
    <w:p w:rsidR="00164682" w:rsidRDefault="00164682" w:rsidP="00164682">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Pr>
          <w:rFonts w:ascii="Arial" w:hAnsi="Arial" w:cs="Arial"/>
          <w:szCs w:val="24"/>
          <w:lang w:eastAsia="es-CO"/>
        </w:rPr>
        <w:t xml:space="preserve">Cuarto </w:t>
      </w:r>
      <w:r w:rsidRPr="00510E28">
        <w:rPr>
          <w:rFonts w:ascii="Arial" w:hAnsi="Arial" w:cs="Arial"/>
          <w:szCs w:val="24"/>
          <w:lang w:eastAsia="es-CO"/>
        </w:rPr>
        <w:t xml:space="preserve">Laboral del Circuito de Pereira, </w:t>
      </w:r>
      <w:r>
        <w:rPr>
          <w:rFonts w:ascii="Arial" w:hAnsi="Arial" w:cs="Arial"/>
          <w:szCs w:val="24"/>
          <w:lang w:eastAsia="es-CO"/>
        </w:rPr>
        <w:t>dispuso negar las pretensiones solicitadas por el demandante y lo condenó en costas procesales.</w:t>
      </w:r>
    </w:p>
    <w:p w:rsidR="00164682" w:rsidRDefault="00164682" w:rsidP="00164682">
      <w:pPr>
        <w:spacing w:line="276" w:lineRule="auto"/>
        <w:contextualSpacing/>
        <w:jc w:val="both"/>
        <w:rPr>
          <w:rFonts w:ascii="Arial" w:hAnsi="Arial" w:cs="Arial"/>
          <w:szCs w:val="24"/>
          <w:lang w:eastAsia="es-CO"/>
        </w:rPr>
      </w:pPr>
    </w:p>
    <w:p w:rsidR="00164682" w:rsidRDefault="00164682" w:rsidP="00164682">
      <w:pPr>
        <w:spacing w:line="276" w:lineRule="auto"/>
        <w:contextualSpacing/>
        <w:jc w:val="both"/>
        <w:rPr>
          <w:rFonts w:ascii="Arial" w:hAnsi="Arial" w:cs="Arial"/>
          <w:color w:val="000000"/>
          <w:szCs w:val="24"/>
          <w:lang w:eastAsia="es-CO"/>
        </w:rPr>
      </w:pPr>
      <w:r>
        <w:rPr>
          <w:rFonts w:ascii="Arial" w:hAnsi="Arial" w:cs="Arial"/>
          <w:szCs w:val="24"/>
          <w:lang w:eastAsia="es-CO"/>
        </w:rPr>
        <w:t>Como sustento de la decisión el Juez de Instancia, manifestó</w:t>
      </w:r>
      <w:r>
        <w:rPr>
          <w:rFonts w:ascii="Arial" w:hAnsi="Arial" w:cs="Arial"/>
          <w:color w:val="000000"/>
          <w:szCs w:val="24"/>
          <w:lang w:eastAsia="es-CO"/>
        </w:rPr>
        <w:t xml:space="preserve"> que en virtud al principio de la condición más beneficiosa, era posible acudirse al Acuerdo 049 de 1990; sin embargo, sostuvo que la contingencia reclamada por el demandante no se encontraba cubierta, pues cuando fue calificado como inválido contaba</w:t>
      </w:r>
      <w:r w:rsidR="00485C05">
        <w:rPr>
          <w:rFonts w:ascii="Arial" w:hAnsi="Arial" w:cs="Arial"/>
          <w:color w:val="000000"/>
          <w:szCs w:val="24"/>
          <w:lang w:eastAsia="es-CO"/>
        </w:rPr>
        <w:t xml:space="preserve"> con</w:t>
      </w:r>
      <w:r>
        <w:rPr>
          <w:rFonts w:ascii="Arial" w:hAnsi="Arial" w:cs="Arial"/>
          <w:color w:val="000000"/>
          <w:szCs w:val="24"/>
          <w:lang w:eastAsia="es-CO"/>
        </w:rPr>
        <w:t xml:space="preserve"> más de 73 años. Además, de que no era posible accederse a las pretensiones, habida cuenta que recibió indemnización sustitutiva de invalidez.</w:t>
      </w:r>
    </w:p>
    <w:p w:rsidR="00164682" w:rsidRDefault="00164682" w:rsidP="00164682">
      <w:pPr>
        <w:spacing w:line="276" w:lineRule="auto"/>
        <w:contextualSpacing/>
        <w:jc w:val="both"/>
        <w:rPr>
          <w:rFonts w:ascii="Arial" w:hAnsi="Arial" w:cs="Arial"/>
          <w:szCs w:val="24"/>
          <w:lang w:eastAsia="es-CO"/>
        </w:rPr>
      </w:pPr>
    </w:p>
    <w:p w:rsidR="00164682" w:rsidRPr="0045296A" w:rsidRDefault="00164682" w:rsidP="00164682">
      <w:pPr>
        <w:pStyle w:val="Prrafodelista"/>
        <w:numPr>
          <w:ilvl w:val="1"/>
          <w:numId w:val="1"/>
        </w:numPr>
        <w:spacing w:line="276" w:lineRule="auto"/>
        <w:jc w:val="both"/>
        <w:rPr>
          <w:rFonts w:ascii="Arial" w:hAnsi="Arial" w:cs="Arial"/>
          <w:b/>
          <w:sz w:val="24"/>
          <w:szCs w:val="24"/>
        </w:rPr>
      </w:pPr>
      <w:r w:rsidRPr="00F40799">
        <w:rPr>
          <w:rFonts w:ascii="Arial" w:hAnsi="Arial" w:cs="Arial"/>
          <w:b/>
          <w:sz w:val="24"/>
          <w:szCs w:val="24"/>
        </w:rPr>
        <w:t>Síntesis del Recurso de Apelación.</w:t>
      </w:r>
    </w:p>
    <w:p w:rsidR="00164682" w:rsidRPr="00B82E0F" w:rsidRDefault="00164682" w:rsidP="00164682">
      <w:pPr>
        <w:shd w:val="clear" w:color="auto" w:fill="FFFFFF"/>
        <w:tabs>
          <w:tab w:val="left" w:pos="5197"/>
        </w:tabs>
        <w:spacing w:line="276" w:lineRule="auto"/>
        <w:jc w:val="both"/>
        <w:rPr>
          <w:rFonts w:ascii="Arial" w:hAnsi="Arial" w:cs="Arial"/>
          <w:b/>
          <w:szCs w:val="24"/>
        </w:rPr>
      </w:pPr>
    </w:p>
    <w:p w:rsidR="00164682" w:rsidRDefault="00164682" w:rsidP="00164682">
      <w:pPr>
        <w:shd w:val="clear" w:color="auto" w:fill="FFFFFF"/>
        <w:spacing w:line="276" w:lineRule="auto"/>
        <w:contextualSpacing/>
        <w:jc w:val="both"/>
        <w:rPr>
          <w:rFonts w:ascii="Arial" w:hAnsi="Arial" w:cs="Arial"/>
          <w:szCs w:val="24"/>
        </w:rPr>
      </w:pPr>
      <w:r>
        <w:rPr>
          <w:rFonts w:ascii="Arial" w:hAnsi="Arial" w:cs="Arial"/>
          <w:szCs w:val="24"/>
        </w:rPr>
        <w:lastRenderedPageBreak/>
        <w:t xml:space="preserve">Contra la decisión de primer grado se presentó recurso de apelación por la parte demandante, y manifestó como </w:t>
      </w:r>
      <w:r w:rsidR="00E95496">
        <w:rPr>
          <w:rFonts w:ascii="Arial" w:hAnsi="Arial" w:cs="Arial"/>
          <w:szCs w:val="24"/>
        </w:rPr>
        <w:t>inconformidad</w:t>
      </w:r>
      <w:r>
        <w:rPr>
          <w:rFonts w:ascii="Arial" w:hAnsi="Arial" w:cs="Arial"/>
          <w:szCs w:val="24"/>
        </w:rPr>
        <w:t xml:space="preserve">, que no compartía la tesis de la Decrepitud, pues bastaba con echarle un vistazo al artículo 38 de la Ley 100 de </w:t>
      </w:r>
      <w:r w:rsidR="00485C05">
        <w:rPr>
          <w:rFonts w:ascii="Arial" w:hAnsi="Arial" w:cs="Arial"/>
          <w:szCs w:val="24"/>
        </w:rPr>
        <w:t>19</w:t>
      </w:r>
      <w:r>
        <w:rPr>
          <w:rFonts w:ascii="Arial" w:hAnsi="Arial" w:cs="Arial"/>
          <w:szCs w:val="24"/>
        </w:rPr>
        <w:t xml:space="preserve">93, que regula los requisitos para pensionarse por invalidez, para colegir que no se hace distinción a la edad de las personas  para ser cubierto por esta contingencia, con lo que se contraría los principios y derechos, tal como la Igualdad, además de todos aquellos que rigen el Sistema Integral que preceptúa la Ley 100 de 1993, así como el artículo 230 de la Constitución Política de Colombia.  </w:t>
      </w:r>
    </w:p>
    <w:p w:rsidR="00164682" w:rsidRDefault="00164682" w:rsidP="00164682">
      <w:pPr>
        <w:shd w:val="clear" w:color="auto" w:fill="FFFFFF"/>
        <w:spacing w:line="276" w:lineRule="auto"/>
        <w:contextualSpacing/>
        <w:jc w:val="both"/>
        <w:rPr>
          <w:rFonts w:ascii="Arial" w:hAnsi="Arial" w:cs="Arial"/>
          <w:color w:val="000000"/>
          <w:szCs w:val="24"/>
          <w:lang w:eastAsia="es-CO"/>
        </w:rPr>
      </w:pPr>
    </w:p>
    <w:p w:rsidR="00164682" w:rsidRDefault="00164682" w:rsidP="00164682">
      <w:pPr>
        <w:shd w:val="clear" w:color="auto" w:fill="FFFFFF"/>
        <w:spacing w:line="276" w:lineRule="auto"/>
        <w:jc w:val="center"/>
        <w:rPr>
          <w:rFonts w:ascii="Arial" w:hAnsi="Arial" w:cs="Arial"/>
          <w:b/>
          <w:szCs w:val="24"/>
        </w:rPr>
      </w:pPr>
      <w:r w:rsidRPr="0000603E">
        <w:rPr>
          <w:rFonts w:ascii="Arial" w:hAnsi="Arial" w:cs="Arial"/>
          <w:b/>
          <w:szCs w:val="24"/>
        </w:rPr>
        <w:t>CONSIDERACIONES</w:t>
      </w:r>
    </w:p>
    <w:p w:rsidR="00164682" w:rsidRDefault="00164682" w:rsidP="00164682">
      <w:pPr>
        <w:shd w:val="clear" w:color="auto" w:fill="FFFFFF"/>
        <w:spacing w:line="276" w:lineRule="auto"/>
        <w:jc w:val="center"/>
        <w:rPr>
          <w:rFonts w:ascii="Arial" w:hAnsi="Arial" w:cs="Arial"/>
          <w:b/>
          <w:szCs w:val="24"/>
        </w:rPr>
      </w:pPr>
    </w:p>
    <w:p w:rsidR="00164682" w:rsidRPr="00BD693C" w:rsidRDefault="00164682" w:rsidP="00164682">
      <w:pPr>
        <w:shd w:val="clear" w:color="auto" w:fill="FFFFFF"/>
        <w:tabs>
          <w:tab w:val="left" w:pos="5197"/>
        </w:tabs>
        <w:spacing w:line="276" w:lineRule="auto"/>
        <w:jc w:val="both"/>
        <w:rPr>
          <w:rFonts w:ascii="Arial" w:hAnsi="Arial" w:cs="Arial"/>
          <w:b/>
          <w:szCs w:val="24"/>
        </w:rPr>
      </w:pPr>
    </w:p>
    <w:p w:rsidR="00164682" w:rsidRPr="00CF7D5F" w:rsidRDefault="00164682" w:rsidP="00164682">
      <w:pPr>
        <w:pStyle w:val="Textoindependiente"/>
        <w:numPr>
          <w:ilvl w:val="0"/>
          <w:numId w:val="3"/>
        </w:numPr>
        <w:spacing w:line="276" w:lineRule="auto"/>
        <w:ind w:right="49"/>
        <w:contextualSpacing/>
        <w:rPr>
          <w:b/>
          <w:szCs w:val="24"/>
          <w:lang w:val="es-CO"/>
        </w:rPr>
      </w:pPr>
      <w:r w:rsidRPr="00CF7D5F">
        <w:rPr>
          <w:b/>
          <w:szCs w:val="24"/>
          <w:lang w:val="es-CO"/>
        </w:rPr>
        <w:t>Cuestión Previa</w:t>
      </w:r>
    </w:p>
    <w:p w:rsidR="00164682" w:rsidRDefault="00164682" w:rsidP="00164682">
      <w:pPr>
        <w:pStyle w:val="Textoindependiente"/>
        <w:spacing w:line="276" w:lineRule="auto"/>
        <w:contextualSpacing/>
        <w:rPr>
          <w:b/>
          <w:iCs/>
          <w:szCs w:val="24"/>
        </w:rPr>
      </w:pPr>
    </w:p>
    <w:p w:rsidR="00164682" w:rsidRDefault="00164682" w:rsidP="00164682">
      <w:pPr>
        <w:pStyle w:val="Textoindependiente"/>
        <w:spacing w:line="276" w:lineRule="auto"/>
        <w:ind w:right="49"/>
        <w:contextualSpacing/>
        <w:rPr>
          <w:szCs w:val="24"/>
          <w:lang w:val="es-CO"/>
        </w:rPr>
      </w:pPr>
      <w:r>
        <w:rPr>
          <w:szCs w:val="24"/>
          <w:lang w:val="es-CO"/>
        </w:rPr>
        <w:t xml:space="preserve">Es preciso señalar que </w:t>
      </w:r>
      <w:r w:rsidRPr="00FC778D">
        <w:rPr>
          <w:szCs w:val="24"/>
          <w:lang w:val="es-CO"/>
        </w:rPr>
        <w:t xml:space="preserve">la competencia </w:t>
      </w:r>
      <w:r>
        <w:rPr>
          <w:szCs w:val="24"/>
          <w:lang w:val="es-CO"/>
        </w:rPr>
        <w:t xml:space="preserve">en esta instancia, </w:t>
      </w:r>
      <w:r w:rsidRPr="00FC778D">
        <w:rPr>
          <w:szCs w:val="24"/>
          <w:lang w:val="es-CO"/>
        </w:rPr>
        <w:t>se encuentra delimitada por los fundamentos de</w:t>
      </w:r>
      <w:r>
        <w:rPr>
          <w:szCs w:val="24"/>
          <w:lang w:val="es-CO"/>
        </w:rPr>
        <w:t xml:space="preserve"> la apelación, que en el presente caso, hace referencia exclusivamente a la aplicación de la tesis de decrepitud, por tanto, habría que</w:t>
      </w:r>
      <w:r w:rsidR="00DF70C7">
        <w:rPr>
          <w:szCs w:val="24"/>
          <w:lang w:val="es-CO"/>
        </w:rPr>
        <w:t xml:space="preserve"> abordarse éste</w:t>
      </w:r>
      <w:r>
        <w:rPr>
          <w:szCs w:val="24"/>
          <w:lang w:val="es-CO"/>
        </w:rPr>
        <w:t xml:space="preserve"> como  primer problema jurídico a resolverse; sin embargo, previo a analizar </w:t>
      </w:r>
      <w:r w:rsidR="00DF70C7">
        <w:rPr>
          <w:szCs w:val="24"/>
          <w:lang w:val="es-CO"/>
        </w:rPr>
        <w:t xml:space="preserve">ese </w:t>
      </w:r>
      <w:r>
        <w:rPr>
          <w:szCs w:val="24"/>
          <w:lang w:val="es-CO"/>
        </w:rPr>
        <w:t xml:space="preserve">aspecto, y como quiera que </w:t>
      </w:r>
      <w:r w:rsidR="00DF70C7">
        <w:rPr>
          <w:szCs w:val="24"/>
          <w:lang w:val="es-CO"/>
        </w:rPr>
        <w:t xml:space="preserve">éste </w:t>
      </w:r>
      <w:r>
        <w:rPr>
          <w:szCs w:val="24"/>
          <w:lang w:val="es-CO"/>
        </w:rPr>
        <w:t xml:space="preserve">se encuentra supeditado al cumplimiento de los requisitos </w:t>
      </w:r>
      <w:r w:rsidR="00515B3D">
        <w:rPr>
          <w:szCs w:val="24"/>
          <w:lang w:val="es-CO"/>
        </w:rPr>
        <w:t>objetivos, es decir, la calidad de inválido</w:t>
      </w:r>
      <w:r>
        <w:rPr>
          <w:szCs w:val="24"/>
          <w:lang w:val="es-CO"/>
        </w:rPr>
        <w:t xml:space="preserve"> y densidad de semanas, será lo primero a verificarse por esta Colegiatura.</w:t>
      </w:r>
    </w:p>
    <w:p w:rsidR="00164682" w:rsidRPr="00113F11" w:rsidRDefault="00164682" w:rsidP="00164682">
      <w:pPr>
        <w:shd w:val="clear" w:color="auto" w:fill="FFFFFF"/>
        <w:tabs>
          <w:tab w:val="left" w:pos="5197"/>
        </w:tabs>
        <w:spacing w:line="276" w:lineRule="auto"/>
        <w:jc w:val="both"/>
        <w:rPr>
          <w:rFonts w:ascii="Arial" w:hAnsi="Arial" w:cs="Arial"/>
          <w:b/>
          <w:szCs w:val="24"/>
        </w:rPr>
      </w:pPr>
    </w:p>
    <w:p w:rsidR="00164682" w:rsidRPr="00485C05" w:rsidRDefault="00164682" w:rsidP="00164682">
      <w:pPr>
        <w:pStyle w:val="Prrafodelista"/>
        <w:numPr>
          <w:ilvl w:val="0"/>
          <w:numId w:val="2"/>
        </w:numPr>
        <w:shd w:val="clear" w:color="auto" w:fill="FFFFFF"/>
        <w:tabs>
          <w:tab w:val="left" w:pos="5197"/>
        </w:tabs>
        <w:spacing w:line="276" w:lineRule="auto"/>
        <w:jc w:val="both"/>
        <w:rPr>
          <w:rFonts w:ascii="Arial" w:hAnsi="Arial" w:cs="Arial"/>
          <w:sz w:val="24"/>
          <w:szCs w:val="24"/>
        </w:rPr>
      </w:pPr>
      <w:r>
        <w:rPr>
          <w:rFonts w:ascii="Arial" w:hAnsi="Arial" w:cs="Arial"/>
          <w:b/>
          <w:sz w:val="24"/>
          <w:szCs w:val="24"/>
        </w:rPr>
        <w:t xml:space="preserve">De </w:t>
      </w:r>
      <w:r w:rsidRPr="0000603E">
        <w:rPr>
          <w:rFonts w:ascii="Arial" w:hAnsi="Arial" w:cs="Arial"/>
          <w:b/>
          <w:sz w:val="24"/>
          <w:szCs w:val="24"/>
        </w:rPr>
        <w:t>l</w:t>
      </w:r>
      <w:r>
        <w:rPr>
          <w:rFonts w:ascii="Arial" w:hAnsi="Arial" w:cs="Arial"/>
          <w:b/>
          <w:sz w:val="24"/>
          <w:szCs w:val="24"/>
        </w:rPr>
        <w:t>os problemas jurídicos</w:t>
      </w:r>
    </w:p>
    <w:p w:rsidR="00164682" w:rsidRPr="00ED15E8" w:rsidRDefault="00164682" w:rsidP="00164682">
      <w:pPr>
        <w:spacing w:line="276" w:lineRule="auto"/>
        <w:ind w:left="1134"/>
        <w:jc w:val="both"/>
        <w:rPr>
          <w:rFonts w:ascii="Arial" w:hAnsi="Arial" w:cs="Arial"/>
          <w:color w:val="000000" w:themeColor="text1"/>
          <w:szCs w:val="24"/>
        </w:rPr>
      </w:pPr>
    </w:p>
    <w:p w:rsidR="00164682" w:rsidRDefault="00164682" w:rsidP="00164682">
      <w:pPr>
        <w:spacing w:line="276" w:lineRule="auto"/>
        <w:jc w:val="both"/>
        <w:rPr>
          <w:rFonts w:ascii="Arial" w:hAnsi="Arial" w:cs="Arial"/>
          <w:iCs/>
          <w:szCs w:val="24"/>
        </w:rPr>
      </w:pPr>
      <w:r>
        <w:rPr>
          <w:rFonts w:ascii="Arial" w:hAnsi="Arial" w:cs="Arial"/>
          <w:color w:val="000000" w:themeColor="text1"/>
          <w:szCs w:val="24"/>
        </w:rPr>
        <w:t xml:space="preserve">1.1. </w:t>
      </w:r>
      <w:r>
        <w:rPr>
          <w:rFonts w:ascii="Arial" w:hAnsi="Arial" w:cs="Arial"/>
          <w:szCs w:val="24"/>
        </w:rPr>
        <w:t>¿Resu</w:t>
      </w:r>
      <w:r w:rsidRPr="0000603E">
        <w:rPr>
          <w:rFonts w:ascii="Arial" w:hAnsi="Arial" w:cs="Arial"/>
          <w:szCs w:val="24"/>
        </w:rPr>
        <w:t xml:space="preserve">lta procedente </w:t>
      </w:r>
      <w:r>
        <w:rPr>
          <w:rFonts w:ascii="Arial" w:hAnsi="Arial" w:cs="Arial"/>
          <w:szCs w:val="24"/>
        </w:rPr>
        <w:t xml:space="preserve">el reconocimiento de </w:t>
      </w:r>
      <w:r w:rsidRPr="0000603E">
        <w:rPr>
          <w:rFonts w:ascii="Arial" w:hAnsi="Arial" w:cs="Arial"/>
          <w:szCs w:val="24"/>
        </w:rPr>
        <w:t xml:space="preserve">la pensión de </w:t>
      </w:r>
      <w:r>
        <w:rPr>
          <w:rFonts w:ascii="Arial" w:hAnsi="Arial" w:cs="Arial"/>
          <w:szCs w:val="24"/>
        </w:rPr>
        <w:t xml:space="preserve">invalidez </w:t>
      </w:r>
      <w:r w:rsidRPr="0000603E">
        <w:rPr>
          <w:rFonts w:ascii="Arial" w:hAnsi="Arial" w:cs="Arial"/>
          <w:szCs w:val="24"/>
        </w:rPr>
        <w:t>conforme al Acuerdo 049 de 1990, en aplicación de la cond</w:t>
      </w:r>
      <w:r>
        <w:rPr>
          <w:rFonts w:ascii="Arial" w:hAnsi="Arial" w:cs="Arial"/>
          <w:szCs w:val="24"/>
        </w:rPr>
        <w:t>ición más beneficiosa</w:t>
      </w:r>
      <w:r w:rsidR="00485C05">
        <w:rPr>
          <w:rFonts w:ascii="Arial" w:hAnsi="Arial" w:cs="Arial"/>
          <w:szCs w:val="24"/>
        </w:rPr>
        <w:t>,</w:t>
      </w:r>
      <w:r>
        <w:rPr>
          <w:rFonts w:ascii="Arial" w:hAnsi="Arial" w:cs="Arial"/>
          <w:szCs w:val="24"/>
        </w:rPr>
        <w:t xml:space="preserve"> cuando la invalidez se estructuró en vigencia de la Ley 860 de 2003</w:t>
      </w:r>
      <w:r w:rsidRPr="0000603E">
        <w:rPr>
          <w:rFonts w:ascii="Arial" w:hAnsi="Arial" w:cs="Arial"/>
          <w:iCs/>
          <w:szCs w:val="24"/>
        </w:rPr>
        <w:t>?</w:t>
      </w:r>
    </w:p>
    <w:p w:rsidR="00164682" w:rsidRPr="0000603E" w:rsidRDefault="00164682" w:rsidP="00164682">
      <w:pPr>
        <w:shd w:val="clear" w:color="auto" w:fill="FFFFFF"/>
        <w:tabs>
          <w:tab w:val="left" w:pos="5197"/>
        </w:tabs>
        <w:spacing w:line="276" w:lineRule="auto"/>
        <w:contextualSpacing/>
        <w:jc w:val="both"/>
        <w:rPr>
          <w:rFonts w:ascii="Arial" w:hAnsi="Arial" w:cs="Arial"/>
          <w:color w:val="000000"/>
          <w:szCs w:val="24"/>
          <w:lang w:eastAsia="es-CO"/>
        </w:rPr>
      </w:pPr>
    </w:p>
    <w:p w:rsidR="00164682" w:rsidRDefault="00164682" w:rsidP="00164682">
      <w:pPr>
        <w:spacing w:line="276" w:lineRule="auto"/>
        <w:jc w:val="both"/>
        <w:rPr>
          <w:rFonts w:ascii="Arial" w:hAnsi="Arial" w:cs="Arial"/>
          <w:color w:val="000000" w:themeColor="text1"/>
          <w:szCs w:val="24"/>
        </w:rPr>
      </w:pPr>
      <w:r>
        <w:rPr>
          <w:rFonts w:ascii="Arial" w:hAnsi="Arial" w:cs="Arial"/>
          <w:szCs w:val="24"/>
        </w:rPr>
        <w:t xml:space="preserve">1.2.  </w:t>
      </w:r>
      <w:r>
        <w:rPr>
          <w:rFonts w:ascii="Arial" w:hAnsi="Arial" w:cs="Arial"/>
          <w:color w:val="000000" w:themeColor="text1"/>
          <w:szCs w:val="24"/>
        </w:rPr>
        <w:t xml:space="preserve">De ser positiva la respuesta anterior. </w:t>
      </w:r>
      <w:r w:rsidRPr="00C25FE7">
        <w:rPr>
          <w:rFonts w:ascii="Arial" w:hAnsi="Arial" w:cs="Arial"/>
          <w:color w:val="000000" w:themeColor="text1"/>
          <w:szCs w:val="24"/>
        </w:rPr>
        <w:t xml:space="preserve">¿Al señor </w:t>
      </w:r>
      <w:r w:rsidR="00FF2855">
        <w:rPr>
          <w:rFonts w:ascii="Arial" w:hAnsi="Arial" w:cs="Arial"/>
          <w:color w:val="000000" w:themeColor="text1"/>
          <w:szCs w:val="24"/>
        </w:rPr>
        <w:t xml:space="preserve">Héctor Nieto García </w:t>
      </w:r>
      <w:r w:rsidRPr="00C25FE7">
        <w:rPr>
          <w:rFonts w:ascii="Arial" w:hAnsi="Arial" w:cs="Arial"/>
          <w:color w:val="000000" w:themeColor="text1"/>
          <w:szCs w:val="24"/>
        </w:rPr>
        <w:t>le asiste el derecho a que se le reconozca la p</w:t>
      </w:r>
      <w:r>
        <w:rPr>
          <w:rFonts w:ascii="Arial" w:hAnsi="Arial" w:cs="Arial"/>
          <w:color w:val="000000" w:themeColor="text1"/>
          <w:szCs w:val="24"/>
        </w:rPr>
        <w:t>restación reclamada</w:t>
      </w:r>
      <w:r>
        <w:rPr>
          <w:rFonts w:ascii="Arial" w:hAnsi="Arial" w:cs="Arial"/>
          <w:iCs/>
          <w:szCs w:val="24"/>
        </w:rPr>
        <w:t>, cuando ocurre el estado invalidante luego de adquirir la edad mínima para pensionarse por vejez</w:t>
      </w:r>
      <w:r>
        <w:rPr>
          <w:rFonts w:ascii="Arial" w:hAnsi="Arial" w:cs="Arial"/>
          <w:color w:val="000000" w:themeColor="text1"/>
          <w:szCs w:val="24"/>
        </w:rPr>
        <w:t>?</w:t>
      </w:r>
    </w:p>
    <w:p w:rsidR="00164682" w:rsidRDefault="00164682" w:rsidP="00164682">
      <w:pPr>
        <w:tabs>
          <w:tab w:val="left" w:pos="0"/>
          <w:tab w:val="left" w:pos="8647"/>
        </w:tabs>
        <w:suppressAutoHyphens/>
        <w:spacing w:line="276" w:lineRule="auto"/>
        <w:jc w:val="both"/>
        <w:rPr>
          <w:rFonts w:ascii="Arial" w:hAnsi="Arial" w:cs="Arial"/>
          <w:color w:val="000000" w:themeColor="text1"/>
          <w:szCs w:val="24"/>
        </w:rPr>
      </w:pPr>
    </w:p>
    <w:p w:rsidR="00164682" w:rsidRPr="00ED15E8" w:rsidRDefault="00164682" w:rsidP="00164682">
      <w:pPr>
        <w:tabs>
          <w:tab w:val="left" w:pos="0"/>
          <w:tab w:val="left" w:pos="8647"/>
        </w:tabs>
        <w:suppressAutoHyphens/>
        <w:spacing w:line="276" w:lineRule="auto"/>
        <w:jc w:val="both"/>
        <w:rPr>
          <w:rFonts w:ascii="Arial" w:hAnsi="Arial" w:cs="Arial"/>
          <w:color w:val="000000" w:themeColor="text1"/>
          <w:szCs w:val="24"/>
        </w:rPr>
      </w:pPr>
      <w:r w:rsidRPr="00ED15E8">
        <w:rPr>
          <w:rFonts w:ascii="Arial" w:hAnsi="Arial" w:cs="Arial"/>
          <w:color w:val="000000" w:themeColor="text1"/>
          <w:szCs w:val="24"/>
        </w:rPr>
        <w:t>1.</w:t>
      </w:r>
      <w:r>
        <w:rPr>
          <w:rFonts w:ascii="Arial" w:hAnsi="Arial" w:cs="Arial"/>
          <w:color w:val="000000" w:themeColor="text1"/>
          <w:szCs w:val="24"/>
        </w:rPr>
        <w:t>3</w:t>
      </w:r>
      <w:r w:rsidRPr="00ED15E8">
        <w:rPr>
          <w:rFonts w:ascii="Arial" w:hAnsi="Arial" w:cs="Arial"/>
          <w:color w:val="000000" w:themeColor="text1"/>
          <w:szCs w:val="24"/>
        </w:rPr>
        <w:t>.</w:t>
      </w:r>
      <w:r>
        <w:rPr>
          <w:rFonts w:ascii="Arial" w:hAnsi="Arial" w:cs="Arial"/>
          <w:color w:val="000000" w:themeColor="text1"/>
          <w:szCs w:val="24"/>
        </w:rPr>
        <w:t xml:space="preserve"> </w:t>
      </w:r>
      <w:r w:rsidRPr="00ED15E8">
        <w:rPr>
          <w:rFonts w:ascii="Arial" w:hAnsi="Arial" w:cs="Arial"/>
          <w:color w:val="000000" w:themeColor="text1"/>
          <w:szCs w:val="24"/>
        </w:rPr>
        <w:t>¿</w:t>
      </w:r>
      <w:r>
        <w:rPr>
          <w:rFonts w:ascii="Arial" w:hAnsi="Arial" w:cs="Arial"/>
          <w:color w:val="000000" w:themeColor="text1"/>
          <w:szCs w:val="24"/>
        </w:rPr>
        <w:t>Hay lugar a la indexación de las condenas</w:t>
      </w:r>
      <w:r w:rsidRPr="00ED15E8">
        <w:rPr>
          <w:rFonts w:ascii="Arial" w:hAnsi="Arial" w:cs="Arial"/>
          <w:color w:val="000000" w:themeColor="text1"/>
          <w:szCs w:val="24"/>
        </w:rPr>
        <w:t>?</w:t>
      </w:r>
    </w:p>
    <w:p w:rsidR="00164682" w:rsidRPr="0000603E" w:rsidRDefault="00164682" w:rsidP="00164682">
      <w:pPr>
        <w:tabs>
          <w:tab w:val="left" w:pos="0"/>
          <w:tab w:val="left" w:pos="8647"/>
        </w:tabs>
        <w:suppressAutoHyphens/>
        <w:spacing w:line="276" w:lineRule="auto"/>
        <w:jc w:val="both"/>
        <w:rPr>
          <w:rFonts w:ascii="Arial" w:hAnsi="Arial" w:cs="Arial"/>
          <w:iCs/>
          <w:szCs w:val="24"/>
        </w:rPr>
      </w:pPr>
    </w:p>
    <w:p w:rsidR="00164682" w:rsidRPr="0000603E" w:rsidRDefault="00164682" w:rsidP="00164682">
      <w:pPr>
        <w:pStyle w:val="Textoindependiente"/>
        <w:spacing w:line="276" w:lineRule="auto"/>
        <w:contextualSpacing/>
        <w:rPr>
          <w:iCs/>
          <w:szCs w:val="24"/>
        </w:rPr>
      </w:pPr>
    </w:p>
    <w:p w:rsidR="00164682" w:rsidRPr="0000603E" w:rsidRDefault="00164682" w:rsidP="00164682">
      <w:pPr>
        <w:pStyle w:val="Textoindependiente"/>
        <w:spacing w:line="276" w:lineRule="auto"/>
        <w:contextualSpacing/>
        <w:rPr>
          <w:b/>
          <w:iCs/>
          <w:szCs w:val="24"/>
        </w:rPr>
      </w:pPr>
      <w:r w:rsidRPr="0000603E">
        <w:rPr>
          <w:b/>
          <w:iCs/>
          <w:szCs w:val="24"/>
        </w:rPr>
        <w:t>2. Solución a</w:t>
      </w:r>
      <w:r>
        <w:rPr>
          <w:b/>
          <w:iCs/>
          <w:szCs w:val="24"/>
        </w:rPr>
        <w:t xml:space="preserve"> </w:t>
      </w:r>
      <w:r w:rsidRPr="0000603E">
        <w:rPr>
          <w:b/>
          <w:iCs/>
          <w:szCs w:val="24"/>
        </w:rPr>
        <w:t>l</w:t>
      </w:r>
      <w:r>
        <w:rPr>
          <w:b/>
          <w:iCs/>
          <w:szCs w:val="24"/>
        </w:rPr>
        <w:t>os problemas</w:t>
      </w:r>
      <w:r w:rsidRPr="0000603E">
        <w:rPr>
          <w:b/>
          <w:iCs/>
          <w:szCs w:val="24"/>
        </w:rPr>
        <w:t xml:space="preserve"> jurídico</w:t>
      </w:r>
      <w:r>
        <w:rPr>
          <w:b/>
          <w:iCs/>
          <w:szCs w:val="24"/>
        </w:rPr>
        <w:t>s</w:t>
      </w:r>
      <w:r w:rsidRPr="0000603E">
        <w:rPr>
          <w:b/>
          <w:iCs/>
          <w:szCs w:val="24"/>
        </w:rPr>
        <w:t xml:space="preserve"> </w:t>
      </w:r>
    </w:p>
    <w:p w:rsidR="00164682" w:rsidRPr="0000603E" w:rsidRDefault="00164682" w:rsidP="00164682">
      <w:pPr>
        <w:pStyle w:val="Textoindependiente"/>
        <w:spacing w:line="276" w:lineRule="auto"/>
        <w:ind w:left="390"/>
        <w:contextualSpacing/>
        <w:rPr>
          <w:b/>
          <w:iCs/>
          <w:szCs w:val="24"/>
        </w:rPr>
      </w:pPr>
    </w:p>
    <w:p w:rsidR="00164682" w:rsidRPr="0000603E" w:rsidRDefault="00164682" w:rsidP="00164682">
      <w:pPr>
        <w:pStyle w:val="Textoindependiente"/>
        <w:spacing w:line="276" w:lineRule="auto"/>
        <w:contextualSpacing/>
        <w:rPr>
          <w:iCs/>
          <w:szCs w:val="24"/>
        </w:rPr>
      </w:pPr>
      <w:r w:rsidRPr="0000603E">
        <w:rPr>
          <w:iCs/>
          <w:szCs w:val="24"/>
        </w:rPr>
        <w:t>Con el propósito de dar solución a</w:t>
      </w:r>
      <w:r>
        <w:rPr>
          <w:iCs/>
          <w:szCs w:val="24"/>
        </w:rPr>
        <w:t xml:space="preserve"> </w:t>
      </w:r>
      <w:r w:rsidRPr="0000603E">
        <w:rPr>
          <w:iCs/>
          <w:szCs w:val="24"/>
        </w:rPr>
        <w:t>l</w:t>
      </w:r>
      <w:r>
        <w:rPr>
          <w:iCs/>
          <w:szCs w:val="24"/>
        </w:rPr>
        <w:t>os</w:t>
      </w:r>
      <w:r w:rsidRPr="0000603E">
        <w:rPr>
          <w:iCs/>
          <w:szCs w:val="24"/>
        </w:rPr>
        <w:t xml:space="preserve"> anterior</w:t>
      </w:r>
      <w:r>
        <w:rPr>
          <w:iCs/>
          <w:szCs w:val="24"/>
        </w:rPr>
        <w:t>es cuestionamientos</w:t>
      </w:r>
      <w:r w:rsidRPr="0000603E">
        <w:rPr>
          <w:iCs/>
          <w:szCs w:val="24"/>
        </w:rPr>
        <w:t>, se considera necesario precisar, los siguientes aspectos:</w:t>
      </w:r>
    </w:p>
    <w:p w:rsidR="00164682" w:rsidRPr="0000603E" w:rsidRDefault="00164682" w:rsidP="00164682">
      <w:pPr>
        <w:pStyle w:val="Textoindependiente"/>
        <w:spacing w:line="276" w:lineRule="auto"/>
        <w:contextualSpacing/>
        <w:rPr>
          <w:iCs/>
          <w:szCs w:val="24"/>
        </w:rPr>
      </w:pPr>
    </w:p>
    <w:p w:rsidR="00164682" w:rsidRDefault="00164682" w:rsidP="00164682">
      <w:pPr>
        <w:pStyle w:val="Textoindependiente"/>
        <w:contextualSpacing/>
        <w:rPr>
          <w:b/>
          <w:color w:val="000000"/>
          <w:szCs w:val="24"/>
          <w:shd w:val="clear" w:color="auto" w:fill="FFFFFF"/>
          <w:lang w:val="es-ES"/>
        </w:rPr>
      </w:pPr>
      <w:r w:rsidRPr="0000603E">
        <w:rPr>
          <w:b/>
          <w:color w:val="000000"/>
          <w:szCs w:val="24"/>
          <w:shd w:val="clear" w:color="auto" w:fill="FFFFFF"/>
          <w:lang w:val="es-ES"/>
        </w:rPr>
        <w:t xml:space="preserve">2.1. De la pensión de </w:t>
      </w:r>
      <w:r>
        <w:rPr>
          <w:b/>
          <w:color w:val="000000"/>
          <w:szCs w:val="24"/>
          <w:shd w:val="clear" w:color="auto" w:fill="FFFFFF"/>
          <w:lang w:val="es-ES"/>
        </w:rPr>
        <w:t xml:space="preserve">invalidez </w:t>
      </w:r>
    </w:p>
    <w:p w:rsidR="00164682" w:rsidRPr="0000603E" w:rsidRDefault="00164682" w:rsidP="00164682">
      <w:pPr>
        <w:pStyle w:val="Textoindependiente"/>
        <w:contextualSpacing/>
        <w:rPr>
          <w:b/>
          <w:color w:val="000000"/>
          <w:szCs w:val="24"/>
          <w:shd w:val="clear" w:color="auto" w:fill="FFFFFF"/>
          <w:lang w:val="es-ES"/>
        </w:rPr>
      </w:pPr>
    </w:p>
    <w:p w:rsidR="00164682" w:rsidRDefault="00164682" w:rsidP="00164682">
      <w:pPr>
        <w:autoSpaceDE w:val="0"/>
        <w:autoSpaceDN w:val="0"/>
        <w:adjustRightInd w:val="0"/>
        <w:spacing w:line="276" w:lineRule="auto"/>
        <w:contextualSpacing/>
        <w:jc w:val="both"/>
        <w:rPr>
          <w:rFonts w:ascii="Arial" w:hAnsi="Arial" w:cs="Arial"/>
          <w:b/>
          <w:szCs w:val="24"/>
        </w:rPr>
      </w:pPr>
      <w:r w:rsidRPr="00472F35">
        <w:rPr>
          <w:rFonts w:ascii="Arial" w:hAnsi="Arial" w:cs="Arial"/>
          <w:b/>
          <w:szCs w:val="24"/>
        </w:rPr>
        <w:t>2.1.1. Fundamento jurídico</w:t>
      </w:r>
    </w:p>
    <w:p w:rsidR="00164682" w:rsidRDefault="00164682" w:rsidP="00164682">
      <w:pPr>
        <w:pStyle w:val="Textoindependiente"/>
        <w:spacing w:line="276" w:lineRule="auto"/>
        <w:rPr>
          <w:szCs w:val="24"/>
          <w:lang w:val="es-CO"/>
        </w:rPr>
      </w:pPr>
    </w:p>
    <w:p w:rsidR="00164682" w:rsidRDefault="00164682" w:rsidP="00164682">
      <w:pPr>
        <w:pStyle w:val="Textoindependiente"/>
        <w:spacing w:line="276" w:lineRule="auto"/>
        <w:rPr>
          <w:szCs w:val="24"/>
          <w:lang w:val="es-CO"/>
        </w:rPr>
      </w:pPr>
      <w:r w:rsidRPr="004E7125">
        <w:rPr>
          <w:szCs w:val="24"/>
          <w:lang w:val="es-CO"/>
        </w:rPr>
        <w:t>De conformidad con la fecha de</w:t>
      </w:r>
      <w:r>
        <w:rPr>
          <w:szCs w:val="24"/>
          <w:lang w:val="es-CO"/>
        </w:rPr>
        <w:t xml:space="preserve"> estructuración del estado de invalidez </w:t>
      </w:r>
      <w:r w:rsidRPr="004E7125">
        <w:rPr>
          <w:szCs w:val="24"/>
          <w:lang w:val="es-CO"/>
        </w:rPr>
        <w:t>del señor</w:t>
      </w:r>
      <w:r>
        <w:rPr>
          <w:szCs w:val="24"/>
          <w:lang w:val="es-CO"/>
        </w:rPr>
        <w:t xml:space="preserve"> Héctor Nieto García</w:t>
      </w:r>
      <w:r w:rsidRPr="004E7125">
        <w:rPr>
          <w:szCs w:val="24"/>
          <w:lang w:val="es-CO"/>
        </w:rPr>
        <w:t xml:space="preserve">, </w:t>
      </w:r>
      <w:r>
        <w:rPr>
          <w:szCs w:val="24"/>
          <w:lang w:val="es-CO"/>
        </w:rPr>
        <w:t>18/04/2015</w:t>
      </w:r>
      <w:r w:rsidRPr="004E7125">
        <w:rPr>
          <w:szCs w:val="24"/>
          <w:lang w:val="es-CO"/>
        </w:rPr>
        <w:t xml:space="preserve">, la norma </w:t>
      </w:r>
      <w:r>
        <w:rPr>
          <w:szCs w:val="24"/>
          <w:lang w:val="es-CO"/>
        </w:rPr>
        <w:t>vigente es</w:t>
      </w:r>
      <w:r w:rsidRPr="004E7125">
        <w:rPr>
          <w:szCs w:val="24"/>
          <w:lang w:val="es-CO"/>
        </w:rPr>
        <w:t xml:space="preserve"> el artículo </w:t>
      </w:r>
      <w:r>
        <w:rPr>
          <w:szCs w:val="24"/>
          <w:lang w:val="es-CO"/>
        </w:rPr>
        <w:t>39 de la Ley 100 de 1993, modificado por el artículo 1° de la Ley 860 de 2003</w:t>
      </w:r>
      <w:r w:rsidRPr="004E7125">
        <w:rPr>
          <w:szCs w:val="24"/>
          <w:lang w:val="es-CO"/>
        </w:rPr>
        <w:t xml:space="preserve">, por lo que </w:t>
      </w:r>
      <w:r>
        <w:rPr>
          <w:szCs w:val="24"/>
          <w:lang w:val="es-CO"/>
        </w:rPr>
        <w:t xml:space="preserve">excluyendo el requisito de fidelidad al sistema, que fue declarado inexequible mediante sentencia C-428 de 2009, los </w:t>
      </w:r>
      <w:r w:rsidRPr="004E7125">
        <w:rPr>
          <w:szCs w:val="24"/>
          <w:lang w:val="es-CO"/>
        </w:rPr>
        <w:t>que deb</w:t>
      </w:r>
      <w:r>
        <w:rPr>
          <w:szCs w:val="24"/>
          <w:lang w:val="es-CO"/>
        </w:rPr>
        <w:t>e</w:t>
      </w:r>
      <w:r w:rsidRPr="004E7125">
        <w:rPr>
          <w:szCs w:val="24"/>
          <w:lang w:val="es-CO"/>
        </w:rPr>
        <w:t xml:space="preserve"> cumplir para causa</w:t>
      </w:r>
      <w:r>
        <w:rPr>
          <w:szCs w:val="24"/>
          <w:lang w:val="es-CO"/>
        </w:rPr>
        <w:t xml:space="preserve">r el derecho a la </w:t>
      </w:r>
      <w:r w:rsidRPr="004E7125">
        <w:rPr>
          <w:szCs w:val="24"/>
          <w:lang w:val="es-CO"/>
        </w:rPr>
        <w:t xml:space="preserve">pensión </w:t>
      </w:r>
      <w:r w:rsidRPr="004E7125">
        <w:rPr>
          <w:szCs w:val="24"/>
          <w:lang w:val="es-CO"/>
        </w:rPr>
        <w:lastRenderedPageBreak/>
        <w:t xml:space="preserve">de </w:t>
      </w:r>
      <w:r>
        <w:rPr>
          <w:szCs w:val="24"/>
          <w:lang w:val="es-CO"/>
        </w:rPr>
        <w:t>invalidez</w:t>
      </w:r>
      <w:r w:rsidR="00485C05">
        <w:rPr>
          <w:szCs w:val="24"/>
          <w:lang w:val="es-CO"/>
        </w:rPr>
        <w:t>, son</w:t>
      </w:r>
      <w:r w:rsidRPr="004E7125">
        <w:rPr>
          <w:szCs w:val="24"/>
          <w:lang w:val="es-CO"/>
        </w:rPr>
        <w:t xml:space="preserve"> haber cotizado por lo menos 50 semanas dentro de los tres años inmediatamente anteriores a</w:t>
      </w:r>
      <w:r>
        <w:rPr>
          <w:szCs w:val="24"/>
          <w:lang w:val="es-CO"/>
        </w:rPr>
        <w:t xml:space="preserve"> la estructuración de su estado de invalidez</w:t>
      </w:r>
      <w:r w:rsidR="00485C05">
        <w:rPr>
          <w:szCs w:val="24"/>
          <w:lang w:val="es-CO"/>
        </w:rPr>
        <w:t>,</w:t>
      </w:r>
      <w:r>
        <w:rPr>
          <w:szCs w:val="24"/>
          <w:lang w:val="es-CO"/>
        </w:rPr>
        <w:t xml:space="preserve"> superior al 50%.</w:t>
      </w:r>
    </w:p>
    <w:p w:rsidR="00164682" w:rsidRDefault="00164682" w:rsidP="00164682">
      <w:pPr>
        <w:autoSpaceDE w:val="0"/>
        <w:autoSpaceDN w:val="0"/>
        <w:adjustRightInd w:val="0"/>
        <w:spacing w:line="276" w:lineRule="auto"/>
        <w:contextualSpacing/>
        <w:jc w:val="both"/>
        <w:rPr>
          <w:rFonts w:ascii="Arial" w:hAnsi="Arial" w:cs="Arial"/>
          <w:b/>
          <w:szCs w:val="24"/>
        </w:rPr>
      </w:pPr>
    </w:p>
    <w:p w:rsidR="00164682" w:rsidRPr="00472F35" w:rsidRDefault="00164682" w:rsidP="00164682">
      <w:pPr>
        <w:autoSpaceDE w:val="0"/>
        <w:autoSpaceDN w:val="0"/>
        <w:adjustRightInd w:val="0"/>
        <w:spacing w:line="276" w:lineRule="auto"/>
        <w:contextualSpacing/>
        <w:jc w:val="both"/>
        <w:rPr>
          <w:rFonts w:ascii="Arial" w:hAnsi="Arial" w:cs="Arial"/>
          <w:b/>
          <w:szCs w:val="24"/>
        </w:rPr>
      </w:pPr>
      <w:r>
        <w:rPr>
          <w:rFonts w:ascii="Arial" w:hAnsi="Arial" w:cs="Arial"/>
          <w:b/>
          <w:szCs w:val="24"/>
        </w:rPr>
        <w:t>2.1.2. Fundamento Fáctico.</w:t>
      </w:r>
    </w:p>
    <w:p w:rsidR="00164682" w:rsidRDefault="00164682" w:rsidP="00164682">
      <w:pPr>
        <w:autoSpaceDE w:val="0"/>
        <w:autoSpaceDN w:val="0"/>
        <w:adjustRightInd w:val="0"/>
        <w:spacing w:line="276" w:lineRule="auto"/>
        <w:contextualSpacing/>
        <w:jc w:val="both"/>
        <w:rPr>
          <w:rFonts w:ascii="Arial" w:hAnsi="Arial" w:cs="Arial"/>
          <w:szCs w:val="24"/>
        </w:rPr>
      </w:pPr>
    </w:p>
    <w:p w:rsidR="00164682" w:rsidRDefault="00164682" w:rsidP="00164682">
      <w:pPr>
        <w:pStyle w:val="Textoindependiente"/>
        <w:spacing w:line="276" w:lineRule="auto"/>
        <w:rPr>
          <w:color w:val="000000"/>
          <w:szCs w:val="24"/>
          <w:shd w:val="clear" w:color="auto" w:fill="FFFFFF"/>
          <w:lang w:val="es-ES"/>
        </w:rPr>
      </w:pPr>
      <w:r>
        <w:rPr>
          <w:color w:val="000000"/>
          <w:szCs w:val="24"/>
          <w:shd w:val="clear" w:color="auto" w:fill="FFFFFF"/>
          <w:lang w:val="es-ES"/>
        </w:rPr>
        <w:t>El señor</w:t>
      </w:r>
      <w:r>
        <w:rPr>
          <w:szCs w:val="24"/>
          <w:lang w:val="es-CO"/>
        </w:rPr>
        <w:t xml:space="preserve"> Héctor Nieto García</w:t>
      </w:r>
      <w:r>
        <w:rPr>
          <w:color w:val="000000"/>
          <w:szCs w:val="24"/>
          <w:shd w:val="clear" w:color="auto" w:fill="FFFFFF"/>
          <w:lang w:val="es-ES"/>
        </w:rPr>
        <w:t>, conforme al dictamen emitido por la Junta Regional de Calificación de Invalidez de Risaralda, tiene una pérdida de la capacidad laboral equivalente al 52,72%, estructurada el 18/04/2015.</w:t>
      </w:r>
    </w:p>
    <w:p w:rsidR="00164682" w:rsidRDefault="00164682" w:rsidP="00164682">
      <w:pPr>
        <w:pStyle w:val="Textoindependiente"/>
        <w:spacing w:line="276" w:lineRule="auto"/>
        <w:rPr>
          <w:color w:val="000000"/>
          <w:szCs w:val="24"/>
          <w:shd w:val="clear" w:color="auto" w:fill="FFFFFF"/>
          <w:lang w:val="es-ES"/>
        </w:rPr>
      </w:pPr>
    </w:p>
    <w:p w:rsidR="00164682" w:rsidRDefault="00164682" w:rsidP="00164682">
      <w:pPr>
        <w:pStyle w:val="Textoindependiente"/>
        <w:spacing w:line="276" w:lineRule="auto"/>
        <w:rPr>
          <w:szCs w:val="24"/>
        </w:rPr>
      </w:pPr>
      <w:r>
        <w:rPr>
          <w:color w:val="000000"/>
          <w:szCs w:val="24"/>
          <w:shd w:val="clear" w:color="auto" w:fill="FFFFFF"/>
          <w:lang w:val="es-ES"/>
        </w:rPr>
        <w:t>En relación con el cumplimiento del requisito de la densidad de cotizaciones, en atención a los registros plasmados en la historia laboral visible a folios 21 y</w:t>
      </w:r>
      <w:r>
        <w:rPr>
          <w:szCs w:val="24"/>
          <w:lang w:val="es-CO"/>
        </w:rPr>
        <w:t xml:space="preserve"> s.s del Cd.1</w:t>
      </w:r>
      <w:r>
        <w:rPr>
          <w:color w:val="000000"/>
          <w:szCs w:val="24"/>
          <w:shd w:val="clear" w:color="auto" w:fill="FFFFFF"/>
          <w:lang w:val="es-ES"/>
        </w:rPr>
        <w:t xml:space="preserve">, así como la que contiene el CD que milita a folio 47 Cd. 1, se advierte que entre 18/04/2012 y la misma fecha de 2015, 3 años anteriores a la estructuración del estado de invalidez, </w:t>
      </w:r>
      <w:r>
        <w:rPr>
          <w:szCs w:val="24"/>
        </w:rPr>
        <w:t xml:space="preserve">no registra ni una sola cotización, </w:t>
      </w:r>
      <w:r w:rsidR="00DF70C7">
        <w:rPr>
          <w:szCs w:val="24"/>
        </w:rPr>
        <w:t xml:space="preserve">dado </w:t>
      </w:r>
      <w:r>
        <w:rPr>
          <w:szCs w:val="24"/>
        </w:rPr>
        <w:t>que para el ciclo de enero de 2009 cesó</w:t>
      </w:r>
      <w:r w:rsidR="00515B3D">
        <w:rPr>
          <w:szCs w:val="24"/>
        </w:rPr>
        <w:t xml:space="preserve"> en ellas</w:t>
      </w:r>
      <w:r>
        <w:rPr>
          <w:color w:val="000000"/>
          <w:szCs w:val="24"/>
          <w:shd w:val="clear" w:color="auto" w:fill="FFFFFF"/>
          <w:lang w:val="es-ES"/>
        </w:rPr>
        <w:t xml:space="preserve">, por lo que resulta fácil colegir </w:t>
      </w:r>
      <w:r>
        <w:rPr>
          <w:szCs w:val="24"/>
        </w:rPr>
        <w:t>que no satisfizo las exigencias del artículo 1°</w:t>
      </w:r>
      <w:r w:rsidRPr="00AC486E">
        <w:rPr>
          <w:szCs w:val="24"/>
        </w:rPr>
        <w:t xml:space="preserve"> de la Ley </w:t>
      </w:r>
      <w:r>
        <w:rPr>
          <w:szCs w:val="24"/>
        </w:rPr>
        <w:t>860</w:t>
      </w:r>
      <w:r w:rsidRPr="00AC486E">
        <w:rPr>
          <w:szCs w:val="24"/>
        </w:rPr>
        <w:t xml:space="preserve"> de 2003</w:t>
      </w:r>
      <w:r>
        <w:rPr>
          <w:szCs w:val="24"/>
        </w:rPr>
        <w:t>.</w:t>
      </w:r>
    </w:p>
    <w:p w:rsidR="00164682" w:rsidRDefault="00164682" w:rsidP="00164682">
      <w:pPr>
        <w:pStyle w:val="Textoindependiente"/>
        <w:spacing w:line="276" w:lineRule="auto"/>
        <w:rPr>
          <w:color w:val="000000"/>
          <w:szCs w:val="24"/>
          <w:shd w:val="clear" w:color="auto" w:fill="FFFFFF"/>
          <w:lang w:val="es-ES"/>
        </w:rPr>
      </w:pPr>
    </w:p>
    <w:p w:rsidR="00FF2855" w:rsidRDefault="00DF70C7" w:rsidP="00DF70C7">
      <w:pPr>
        <w:pStyle w:val="Textoindependiente"/>
        <w:spacing w:line="276" w:lineRule="auto"/>
        <w:rPr>
          <w:szCs w:val="24"/>
        </w:rPr>
      </w:pPr>
      <w:r>
        <w:rPr>
          <w:color w:val="000000"/>
          <w:szCs w:val="24"/>
          <w:shd w:val="clear" w:color="auto" w:fill="FFFFFF"/>
          <w:lang w:val="es-ES"/>
        </w:rPr>
        <w:t xml:space="preserve">En ese orden de ideas, se verificará si se </w:t>
      </w:r>
      <w:r w:rsidR="00164682">
        <w:rPr>
          <w:color w:val="000000"/>
          <w:szCs w:val="24"/>
          <w:shd w:val="clear" w:color="auto" w:fill="FFFFFF"/>
          <w:lang w:val="es-ES"/>
        </w:rPr>
        <w:t xml:space="preserve">cumple </w:t>
      </w:r>
      <w:r w:rsidR="00485C05">
        <w:rPr>
          <w:color w:val="000000"/>
          <w:szCs w:val="24"/>
          <w:shd w:val="clear" w:color="auto" w:fill="FFFFFF"/>
          <w:lang w:val="es-ES"/>
        </w:rPr>
        <w:t xml:space="preserve">los requisitos </w:t>
      </w:r>
      <w:r w:rsidR="00164682">
        <w:rPr>
          <w:color w:val="000000"/>
          <w:szCs w:val="24"/>
          <w:shd w:val="clear" w:color="auto" w:fill="FFFFFF"/>
          <w:lang w:val="es-ES"/>
        </w:rPr>
        <w:t>contemplad</w:t>
      </w:r>
      <w:r w:rsidR="00485C05">
        <w:rPr>
          <w:color w:val="000000"/>
          <w:szCs w:val="24"/>
          <w:shd w:val="clear" w:color="auto" w:fill="FFFFFF"/>
          <w:lang w:val="es-ES"/>
        </w:rPr>
        <w:t>o</w:t>
      </w:r>
      <w:r w:rsidR="00164682">
        <w:rPr>
          <w:color w:val="000000"/>
          <w:szCs w:val="24"/>
          <w:shd w:val="clear" w:color="auto" w:fill="FFFFFF"/>
          <w:lang w:val="es-ES"/>
        </w:rPr>
        <w:t xml:space="preserve">s en la norma anterior, en virtud al principio </w:t>
      </w:r>
      <w:r w:rsidR="00515B3D">
        <w:rPr>
          <w:color w:val="000000"/>
          <w:szCs w:val="24"/>
          <w:shd w:val="clear" w:color="auto" w:fill="FFFFFF"/>
          <w:lang w:val="es-ES"/>
        </w:rPr>
        <w:t>de la condición más beneficiosa</w:t>
      </w:r>
      <w:r w:rsidR="00485C05">
        <w:rPr>
          <w:color w:val="000000"/>
          <w:szCs w:val="24"/>
          <w:shd w:val="clear" w:color="auto" w:fill="FFFFFF"/>
          <w:lang w:val="es-ES"/>
        </w:rPr>
        <w:t>,</w:t>
      </w:r>
      <w:r>
        <w:rPr>
          <w:color w:val="000000"/>
          <w:szCs w:val="24"/>
          <w:shd w:val="clear" w:color="auto" w:fill="FFFFFF"/>
          <w:lang w:val="es-ES"/>
        </w:rPr>
        <w:t xml:space="preserve"> que se deprecó en la demanda</w:t>
      </w:r>
      <w:r w:rsidR="00164682">
        <w:rPr>
          <w:szCs w:val="24"/>
        </w:rPr>
        <w:t>.</w:t>
      </w:r>
    </w:p>
    <w:p w:rsidR="00FF2855" w:rsidRDefault="00FF2855" w:rsidP="00DF70C7">
      <w:pPr>
        <w:pStyle w:val="Textoindependiente"/>
        <w:spacing w:line="276" w:lineRule="auto"/>
        <w:rPr>
          <w:szCs w:val="24"/>
        </w:rPr>
      </w:pPr>
    </w:p>
    <w:p w:rsidR="00164682" w:rsidRPr="00DF70C7" w:rsidRDefault="00FF2855" w:rsidP="00DF70C7">
      <w:pPr>
        <w:pStyle w:val="Textoindependiente"/>
        <w:spacing w:line="276" w:lineRule="auto"/>
        <w:rPr>
          <w:szCs w:val="24"/>
        </w:rPr>
      </w:pPr>
      <w:r>
        <w:rPr>
          <w:szCs w:val="24"/>
        </w:rPr>
        <w:t>F</w:t>
      </w:r>
      <w:r w:rsidR="00164682">
        <w:rPr>
          <w:szCs w:val="24"/>
        </w:rPr>
        <w:t>rente al re</w:t>
      </w:r>
      <w:r>
        <w:rPr>
          <w:szCs w:val="24"/>
        </w:rPr>
        <w:t>ferido principio, ha sostenido reiteradamente</w:t>
      </w:r>
      <w:r w:rsidR="00164682">
        <w:rPr>
          <w:szCs w:val="24"/>
        </w:rPr>
        <w:t xml:space="preserve"> la Sala de Casación Laboral de Corte Suprema de Justicia</w:t>
      </w:r>
      <w:r w:rsidR="00164682" w:rsidRPr="00DD3634">
        <w:rPr>
          <w:rStyle w:val="Refdenotaalpie"/>
          <w:szCs w:val="24"/>
        </w:rPr>
        <w:footnoteReference w:id="1"/>
      </w:r>
      <w:r w:rsidR="00164682">
        <w:rPr>
          <w:szCs w:val="24"/>
        </w:rPr>
        <w:t xml:space="preserve"> que </w:t>
      </w:r>
      <w:r w:rsidR="00164682" w:rsidRPr="007B1977">
        <w:rPr>
          <w:color w:val="000000"/>
          <w:szCs w:val="24"/>
          <w:lang w:val="es-ES"/>
        </w:rPr>
        <w:t xml:space="preserve">el </w:t>
      </w:r>
      <w:r w:rsidR="00164682">
        <w:rPr>
          <w:color w:val="000000"/>
          <w:szCs w:val="24"/>
          <w:lang w:val="es-ES"/>
        </w:rPr>
        <w:t xml:space="preserve">mismo </w:t>
      </w:r>
      <w:r w:rsidR="00164682" w:rsidRPr="007B1977">
        <w:rPr>
          <w:color w:val="000000"/>
          <w:szCs w:val="24"/>
          <w:lang w:val="es-ES"/>
        </w:rPr>
        <w:t>no le permite al juzgador aplicar a un caso en particular cualquier norma legal que en el pasado haya regulado el asunto, sino que, de darse las condiciones necesarias para su aplicación, ello sería respecto a la norma inmediatamente anterior a la vigente en el momento</w:t>
      </w:r>
      <w:r w:rsidR="00164682">
        <w:rPr>
          <w:color w:val="000000"/>
          <w:szCs w:val="24"/>
          <w:lang w:val="es-ES"/>
        </w:rPr>
        <w:t xml:space="preserve"> en que se estructuró el derecho, tesis que se comparte y no la de la Corte Constitucional, por ser aquel el órgano de cierre de la jurisdicción laboral.</w:t>
      </w:r>
    </w:p>
    <w:p w:rsidR="00164682" w:rsidRDefault="00164682" w:rsidP="00164682">
      <w:pPr>
        <w:autoSpaceDE w:val="0"/>
        <w:autoSpaceDN w:val="0"/>
        <w:adjustRightInd w:val="0"/>
        <w:spacing w:line="276" w:lineRule="auto"/>
        <w:contextualSpacing/>
        <w:jc w:val="both"/>
        <w:rPr>
          <w:rFonts w:ascii="Arial" w:hAnsi="Arial" w:cs="Arial"/>
          <w:color w:val="000000"/>
          <w:szCs w:val="24"/>
          <w:lang w:val="es-ES"/>
        </w:rPr>
      </w:pPr>
    </w:p>
    <w:p w:rsidR="00485C05" w:rsidRDefault="00485C05" w:rsidP="00164682">
      <w:pPr>
        <w:autoSpaceDE w:val="0"/>
        <w:autoSpaceDN w:val="0"/>
        <w:adjustRightInd w:val="0"/>
        <w:spacing w:line="276" w:lineRule="auto"/>
        <w:contextualSpacing/>
        <w:jc w:val="both"/>
        <w:rPr>
          <w:rFonts w:ascii="Arial" w:hAnsi="Arial" w:cs="Arial"/>
          <w:color w:val="000000"/>
          <w:szCs w:val="24"/>
          <w:lang w:val="es-ES"/>
        </w:rPr>
      </w:pPr>
    </w:p>
    <w:p w:rsidR="00164682" w:rsidRDefault="00164682"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Dicho lo anterior, es dable colegir</w:t>
      </w:r>
      <w:r w:rsidR="00FF2855">
        <w:rPr>
          <w:rFonts w:ascii="Arial" w:hAnsi="Arial" w:cs="Arial"/>
          <w:color w:val="000000"/>
          <w:szCs w:val="24"/>
          <w:lang w:val="es-ES"/>
        </w:rPr>
        <w:t xml:space="preserve"> sin mayor disertación</w:t>
      </w:r>
      <w:r w:rsidR="00485C05">
        <w:rPr>
          <w:rFonts w:ascii="Arial" w:hAnsi="Arial" w:cs="Arial"/>
          <w:color w:val="000000"/>
          <w:szCs w:val="24"/>
          <w:lang w:val="es-ES"/>
        </w:rPr>
        <w:t>,</w:t>
      </w:r>
      <w:r w:rsidR="00FF2855">
        <w:rPr>
          <w:rFonts w:ascii="Arial" w:hAnsi="Arial" w:cs="Arial"/>
          <w:color w:val="000000"/>
          <w:szCs w:val="24"/>
          <w:lang w:val="es-ES"/>
        </w:rPr>
        <w:t xml:space="preserve"> que no era</w:t>
      </w:r>
      <w:r>
        <w:rPr>
          <w:rFonts w:ascii="Arial" w:hAnsi="Arial" w:cs="Arial"/>
          <w:color w:val="000000"/>
          <w:szCs w:val="24"/>
          <w:lang w:val="es-ES"/>
        </w:rPr>
        <w:t xml:space="preserve"> posible acudirse al Acuerdo 049 de 1990,</w:t>
      </w:r>
      <w:r w:rsidR="00FF2855">
        <w:rPr>
          <w:rFonts w:ascii="Arial" w:hAnsi="Arial" w:cs="Arial"/>
          <w:color w:val="000000"/>
          <w:szCs w:val="24"/>
          <w:lang w:val="es-ES"/>
        </w:rPr>
        <w:t xml:space="preserve"> como se</w:t>
      </w:r>
      <w:r>
        <w:rPr>
          <w:rFonts w:ascii="Arial" w:hAnsi="Arial" w:cs="Arial"/>
          <w:color w:val="000000"/>
          <w:szCs w:val="24"/>
          <w:lang w:val="es-ES"/>
        </w:rPr>
        <w:t xml:space="preserve"> pretende dentro del libelo </w:t>
      </w:r>
      <w:r w:rsidR="00FF2855">
        <w:rPr>
          <w:rFonts w:ascii="Arial" w:hAnsi="Arial" w:cs="Arial"/>
          <w:color w:val="000000"/>
          <w:szCs w:val="24"/>
          <w:lang w:val="es-ES"/>
        </w:rPr>
        <w:t xml:space="preserve"> y lo señalara el a quo, </w:t>
      </w:r>
      <w:r>
        <w:rPr>
          <w:rFonts w:ascii="Arial" w:hAnsi="Arial" w:cs="Arial"/>
          <w:color w:val="000000"/>
          <w:szCs w:val="24"/>
          <w:lang w:val="es-ES"/>
        </w:rPr>
        <w:t>al no ser esta la norma inme</w:t>
      </w:r>
      <w:r w:rsidR="00FF2855">
        <w:rPr>
          <w:rFonts w:ascii="Arial" w:hAnsi="Arial" w:cs="Arial"/>
          <w:color w:val="000000"/>
          <w:szCs w:val="24"/>
          <w:lang w:val="es-ES"/>
        </w:rPr>
        <w:t>diatamente anterior a la Ley 860</w:t>
      </w:r>
      <w:r>
        <w:rPr>
          <w:rFonts w:ascii="Arial" w:hAnsi="Arial" w:cs="Arial"/>
          <w:color w:val="000000"/>
          <w:szCs w:val="24"/>
          <w:lang w:val="es-ES"/>
        </w:rPr>
        <w:t xml:space="preserve"> de 2003, vigente al momento </w:t>
      </w:r>
      <w:r w:rsidR="00FF2855">
        <w:rPr>
          <w:rFonts w:ascii="Arial" w:hAnsi="Arial" w:cs="Arial"/>
          <w:color w:val="000000"/>
          <w:szCs w:val="24"/>
          <w:lang w:val="es-ES"/>
        </w:rPr>
        <w:t>de estructurarse la invalidez</w:t>
      </w:r>
    </w:p>
    <w:p w:rsidR="00164682" w:rsidRDefault="00164682"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164682" w:rsidRPr="00FA5FE5" w:rsidRDefault="00164682"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Respecto del valor normativo de las sentencias de la Corte Suprema de Justicia, inclusive, su homóloga constitucional ha manifestado</w:t>
      </w:r>
      <w:r w:rsidRPr="00FA5FE5">
        <w:rPr>
          <w:rStyle w:val="Refdenotaalpie"/>
          <w:rFonts w:ascii="Arial" w:hAnsi="Arial" w:cs="Arial"/>
          <w:color w:val="000000"/>
          <w:szCs w:val="24"/>
          <w:lang w:val="es-ES"/>
        </w:rPr>
        <w:footnoteReference w:id="2"/>
      </w:r>
      <w:r w:rsidRPr="00FA5FE5">
        <w:rPr>
          <w:rFonts w:ascii="Arial" w:hAnsi="Arial" w:cs="Arial"/>
          <w:color w:val="000000"/>
          <w:szCs w:val="24"/>
          <w:lang w:val="es-ES"/>
        </w:rPr>
        <w:t xml:space="preserve"> que las decisiones adoptadas por la primera, deben ser atendidas por todos los jueces que conforman esa jurisdicción, sin que puedan apartarse de ellas a su arbitrio, pues ello solo es posible bajo un sólido argumento justificativo.</w:t>
      </w:r>
    </w:p>
    <w:p w:rsidR="00164682" w:rsidRPr="00FA5FE5" w:rsidRDefault="00164682"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164682" w:rsidRDefault="00164682"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 xml:space="preserve">Ahora, frente a las sentencias de tutela proferidas por el Tribunal Constitucional, no existe duda que las mismas producen efectos inter </w:t>
      </w:r>
      <w:r>
        <w:rPr>
          <w:rFonts w:ascii="Arial" w:hAnsi="Arial" w:cs="Arial"/>
          <w:color w:val="000000"/>
          <w:szCs w:val="24"/>
          <w:lang w:val="es-ES"/>
        </w:rPr>
        <w:t>partes,</w:t>
      </w:r>
      <w:r w:rsidRPr="00FA5FE5">
        <w:rPr>
          <w:rFonts w:ascii="Arial" w:hAnsi="Arial" w:cs="Arial"/>
          <w:color w:val="000000"/>
          <w:szCs w:val="24"/>
          <w:lang w:val="es-ES"/>
        </w:rPr>
        <w:t xml:space="preserve"> pero acerca de las sentencias de unificación dictadas por esa misma Corporación</w:t>
      </w:r>
      <w:r w:rsidR="008C21FE">
        <w:rPr>
          <w:rStyle w:val="Refdenotaalpie"/>
          <w:rFonts w:ascii="Arial" w:hAnsi="Arial" w:cs="Arial"/>
          <w:color w:val="000000"/>
          <w:szCs w:val="24"/>
          <w:lang w:val="es-ES"/>
        </w:rPr>
        <w:footnoteReference w:id="3"/>
      </w:r>
      <w:r w:rsidRPr="00FA5FE5">
        <w:rPr>
          <w:rFonts w:ascii="Arial" w:hAnsi="Arial" w:cs="Arial"/>
          <w:color w:val="000000"/>
          <w:szCs w:val="24"/>
          <w:lang w:val="es-ES"/>
        </w:rPr>
        <w:t xml:space="preserve">, si bien revisten </w:t>
      </w:r>
      <w:r w:rsidRPr="00FA5FE5">
        <w:rPr>
          <w:rFonts w:ascii="Arial" w:hAnsi="Arial" w:cs="Arial"/>
          <w:color w:val="000000"/>
          <w:szCs w:val="24"/>
          <w:lang w:val="es-ES"/>
        </w:rPr>
        <w:lastRenderedPageBreak/>
        <w:t xml:space="preserve">carácter </w:t>
      </w:r>
      <w:r>
        <w:rPr>
          <w:rFonts w:ascii="Arial" w:hAnsi="Arial" w:cs="Arial"/>
          <w:color w:val="000000"/>
          <w:szCs w:val="24"/>
          <w:lang w:val="es-ES"/>
        </w:rPr>
        <w:t>vinculante</w:t>
      </w:r>
      <w:r>
        <w:rPr>
          <w:rStyle w:val="Refdenotaalpie"/>
          <w:rFonts w:ascii="Arial" w:hAnsi="Arial" w:cs="Arial"/>
          <w:color w:val="000000"/>
          <w:szCs w:val="24"/>
          <w:lang w:val="es-ES"/>
        </w:rPr>
        <w:footnoteReference w:id="4"/>
      </w:r>
      <w:r w:rsidRPr="00FA5FE5">
        <w:rPr>
          <w:rFonts w:ascii="Arial" w:hAnsi="Arial" w:cs="Arial"/>
          <w:color w:val="000000"/>
          <w:szCs w:val="24"/>
          <w:lang w:val="es-ES"/>
        </w:rPr>
        <w:t>, ha de entenderse que lo es dentro de la esfera constitucional y no dentro del conocimiento de los procesos ordinarios, sin perjuicio de que puedan acatarse al compartirse sus argumentaciones, que no es</w:t>
      </w:r>
      <w:r>
        <w:rPr>
          <w:rFonts w:ascii="Arial" w:hAnsi="Arial" w:cs="Arial"/>
          <w:color w:val="000000"/>
          <w:szCs w:val="24"/>
          <w:lang w:val="es-ES"/>
        </w:rPr>
        <w:t>,</w:t>
      </w:r>
      <w:r w:rsidRPr="00FA5FE5">
        <w:rPr>
          <w:rFonts w:ascii="Arial" w:hAnsi="Arial" w:cs="Arial"/>
          <w:color w:val="000000"/>
          <w:szCs w:val="24"/>
          <w:lang w:val="es-ES"/>
        </w:rPr>
        <w:t xml:space="preserve"> este el caso.</w:t>
      </w:r>
    </w:p>
    <w:p w:rsidR="00164682" w:rsidRDefault="00164682"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164682" w:rsidRDefault="00164682" w:rsidP="00164682">
      <w:pPr>
        <w:autoSpaceDE w:val="0"/>
        <w:autoSpaceDN w:val="0"/>
        <w:adjustRightInd w:val="0"/>
        <w:spacing w:line="276" w:lineRule="auto"/>
        <w:contextualSpacing/>
        <w:jc w:val="both"/>
        <w:rPr>
          <w:rFonts w:ascii="Arial" w:hAnsi="Arial" w:cs="Arial"/>
          <w:color w:val="000000"/>
          <w:szCs w:val="24"/>
          <w:shd w:val="clear" w:color="auto" w:fill="FFFFFF"/>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sidR="00485C05">
        <w:rPr>
          <w:rFonts w:ascii="Arial" w:hAnsi="Arial" w:cs="Arial"/>
          <w:color w:val="000000"/>
          <w:szCs w:val="24"/>
          <w:shd w:val="clear" w:color="auto" w:fill="FFFFFF"/>
        </w:rPr>
        <w:t>;</w:t>
      </w:r>
      <w:r>
        <w:rPr>
          <w:rFonts w:ascii="Arial" w:hAnsi="Arial" w:cs="Arial"/>
          <w:color w:val="000000"/>
          <w:szCs w:val="24"/>
          <w:shd w:val="clear" w:color="auto" w:fill="FFFFFF"/>
        </w:rPr>
        <w:t xml:space="preserve"> lo que significa que él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w:t>
      </w:r>
      <w:r w:rsidR="00485C05">
        <w:rPr>
          <w:rFonts w:ascii="Arial" w:hAnsi="Arial" w:cs="Arial"/>
          <w:color w:val="000000"/>
          <w:szCs w:val="24"/>
          <w:shd w:val="clear" w:color="auto" w:fill="FFFFFF"/>
        </w:rPr>
        <w:t xml:space="preserve"> </w:t>
      </w:r>
      <w:r w:rsidRPr="001F00C4">
        <w:rPr>
          <w:rFonts w:ascii="Arial" w:hAnsi="Arial" w:cs="Arial"/>
          <w:color w:val="000000"/>
          <w:szCs w:val="24"/>
          <w:shd w:val="clear" w:color="auto" w:fill="FFFFFF"/>
        </w:rPr>
        <w:t xml:space="preserve"> Ley</w:t>
      </w:r>
      <w:r w:rsidR="00485C05">
        <w:rPr>
          <w:rFonts w:ascii="Arial" w:hAnsi="Arial" w:cs="Arial"/>
          <w:color w:val="000000"/>
          <w:szCs w:val="24"/>
          <w:shd w:val="clear" w:color="auto" w:fill="FFFFFF"/>
        </w:rPr>
        <w:t xml:space="preserve"> 797 de 2003 y</w:t>
      </w:r>
      <w:r w:rsidRPr="001F00C4">
        <w:rPr>
          <w:rFonts w:ascii="Arial" w:hAnsi="Arial" w:cs="Arial"/>
          <w:color w:val="000000"/>
          <w:szCs w:val="24"/>
          <w:shd w:val="clear" w:color="auto" w:fill="FFFFFF"/>
        </w:rPr>
        <w:t xml:space="preserve"> </w:t>
      </w:r>
      <w:r w:rsidR="00485C05">
        <w:rPr>
          <w:rFonts w:ascii="Arial" w:hAnsi="Arial" w:cs="Arial"/>
          <w:color w:val="000000"/>
          <w:szCs w:val="24"/>
          <w:shd w:val="clear" w:color="auto" w:fill="FFFFFF"/>
        </w:rPr>
        <w:t>860</w:t>
      </w:r>
      <w:r w:rsidRPr="001F00C4">
        <w:rPr>
          <w:rFonts w:ascii="Arial" w:hAnsi="Arial" w:cs="Arial"/>
          <w:color w:val="000000"/>
          <w:szCs w:val="24"/>
          <w:shd w:val="clear" w:color="auto" w:fill="FFFFFF"/>
        </w:rPr>
        <w:t xml:space="preserve">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164682" w:rsidRDefault="00164682" w:rsidP="00164682">
      <w:pPr>
        <w:autoSpaceDE w:val="0"/>
        <w:autoSpaceDN w:val="0"/>
        <w:adjustRightInd w:val="0"/>
        <w:spacing w:line="276" w:lineRule="auto"/>
        <w:contextualSpacing/>
        <w:jc w:val="both"/>
        <w:rPr>
          <w:rFonts w:ascii="Arial" w:hAnsi="Arial" w:cs="Arial"/>
          <w:color w:val="000000"/>
          <w:szCs w:val="24"/>
          <w:shd w:val="clear" w:color="auto" w:fill="FFFFFF"/>
        </w:rPr>
      </w:pPr>
    </w:p>
    <w:p w:rsidR="00485C05" w:rsidRDefault="00485C05" w:rsidP="00164682">
      <w:pPr>
        <w:autoSpaceDE w:val="0"/>
        <w:autoSpaceDN w:val="0"/>
        <w:adjustRightInd w:val="0"/>
        <w:spacing w:line="276" w:lineRule="auto"/>
        <w:contextualSpacing/>
        <w:jc w:val="both"/>
        <w:rPr>
          <w:rFonts w:ascii="Arial" w:hAnsi="Arial" w:cs="Arial"/>
          <w:color w:val="000000"/>
          <w:szCs w:val="24"/>
          <w:shd w:val="clear" w:color="auto" w:fill="FFFFFF"/>
        </w:rPr>
      </w:pPr>
    </w:p>
    <w:p w:rsidR="00164682" w:rsidRDefault="00164682" w:rsidP="00164682">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shd w:val="clear" w:color="auto" w:fill="FFFFFF"/>
        </w:rPr>
        <w:t>Además, debe prestarse atención al inciso 5° del mismo Acto Legislativo, que apunta que “</w:t>
      </w:r>
      <w:r w:rsidRPr="008C5A7F">
        <w:rPr>
          <w:rFonts w:ascii="Arial" w:hAnsi="Arial" w:cs="Arial"/>
          <w:i/>
          <w:color w:val="000000"/>
          <w:szCs w:val="24"/>
          <w:shd w:val="clear" w:color="auto" w:fill="FFFFFF"/>
        </w:rPr>
        <w:t>Los requisitos y beneficios pensionales para todas las personas, incluidos los de pensión de vejez por actividades de alto riesgo, serán los establecidos en las leyes del Sistema General de Pensiones. No podrá dictarse disposición o invocarse acuerdo alguno para apartarse de lo allí establecido</w:t>
      </w:r>
      <w:r>
        <w:rPr>
          <w:rFonts w:ascii="Arial" w:hAnsi="Arial" w:cs="Arial"/>
          <w:i/>
          <w:color w:val="000000"/>
          <w:szCs w:val="24"/>
          <w:shd w:val="clear" w:color="auto" w:fill="FFFFFF"/>
        </w:rPr>
        <w:t xml:space="preserve">”, </w:t>
      </w:r>
      <w:r>
        <w:rPr>
          <w:rFonts w:ascii="Arial" w:hAnsi="Arial" w:cs="Arial"/>
          <w:color w:val="000000"/>
          <w:szCs w:val="24"/>
          <w:shd w:val="clear" w:color="auto" w:fill="FFFFFF"/>
        </w:rPr>
        <w:t>lo que incluso da a entender que no pueda acudirse al Acuerdo 049/9</w:t>
      </w:r>
      <w:r w:rsidR="00485C05">
        <w:rPr>
          <w:rFonts w:ascii="Arial" w:hAnsi="Arial" w:cs="Arial"/>
          <w:color w:val="000000"/>
          <w:szCs w:val="24"/>
          <w:shd w:val="clear" w:color="auto" w:fill="FFFFFF"/>
        </w:rPr>
        <w:t>0, como se indicó anteriormente;</w:t>
      </w:r>
      <w:r w:rsidR="00FF2855">
        <w:rPr>
          <w:rFonts w:ascii="Arial" w:hAnsi="Arial" w:cs="Arial"/>
          <w:color w:val="000000"/>
          <w:szCs w:val="24"/>
          <w:shd w:val="clear" w:color="auto" w:fill="FFFFFF"/>
        </w:rPr>
        <w:t xml:space="preserve"> criterio </w:t>
      </w:r>
      <w:r w:rsidR="00683FEE">
        <w:rPr>
          <w:rFonts w:ascii="Arial" w:hAnsi="Arial" w:cs="Arial"/>
          <w:color w:val="000000"/>
          <w:szCs w:val="24"/>
          <w:shd w:val="clear" w:color="auto" w:fill="FFFFFF"/>
        </w:rPr>
        <w:t>este que se trajo a colación en la sentencia SU 005/2018 proferida por la Corte Constitucio</w:t>
      </w:r>
      <w:r w:rsidR="000C4EFC">
        <w:rPr>
          <w:rFonts w:ascii="Arial" w:hAnsi="Arial" w:cs="Arial"/>
          <w:color w:val="000000"/>
          <w:szCs w:val="24"/>
          <w:shd w:val="clear" w:color="auto" w:fill="FFFFFF"/>
        </w:rPr>
        <w:t>nal</w:t>
      </w:r>
      <w:r w:rsidR="00683FEE">
        <w:rPr>
          <w:rFonts w:ascii="Arial" w:hAnsi="Arial" w:cs="Arial"/>
          <w:color w:val="000000"/>
          <w:szCs w:val="24"/>
          <w:shd w:val="clear" w:color="auto" w:fill="FFFFFF"/>
        </w:rPr>
        <w:t>, cuando expuso “</w:t>
      </w:r>
      <w:r w:rsidR="00683FEE" w:rsidRPr="00683FEE">
        <w:rPr>
          <w:rFonts w:ascii="Arial" w:hAnsi="Arial" w:cs="Arial"/>
          <w:i/>
          <w:color w:val="000000"/>
          <w:szCs w:val="24"/>
          <w:shd w:val="clear" w:color="auto" w:fill="FFFFFF"/>
        </w:rPr>
        <w:t>La Sala</w:t>
      </w:r>
      <w:r w:rsidR="00683FEE">
        <w:rPr>
          <w:rFonts w:ascii="Arial" w:hAnsi="Arial" w:cs="Arial"/>
          <w:i/>
          <w:color w:val="000000"/>
          <w:szCs w:val="24"/>
          <w:shd w:val="clear" w:color="auto" w:fill="FFFFFF"/>
        </w:rPr>
        <w:t xml:space="preserve"> Laboral de la Corte Suprema de Justicia  ha interpretado el principio de la condición más beneficiosa de una forma que lejos de resultar constitucionalmente irrazonable es acorde con el Acto Legislativo 01</w:t>
      </w:r>
      <w:r w:rsidR="000C4EFC">
        <w:rPr>
          <w:rFonts w:ascii="Arial" w:hAnsi="Arial" w:cs="Arial"/>
          <w:i/>
          <w:color w:val="000000"/>
          <w:szCs w:val="24"/>
          <w:shd w:val="clear" w:color="auto" w:fill="FFFFFF"/>
        </w:rPr>
        <w:t xml:space="preserve"> </w:t>
      </w:r>
      <w:r w:rsidR="00683FEE">
        <w:rPr>
          <w:rFonts w:ascii="Arial" w:hAnsi="Arial" w:cs="Arial"/>
          <w:i/>
          <w:color w:val="000000"/>
          <w:szCs w:val="24"/>
          <w:shd w:val="clear" w:color="auto" w:fill="FFFFFF"/>
        </w:rPr>
        <w:t>de 2005.”</w:t>
      </w:r>
    </w:p>
    <w:p w:rsidR="00164682" w:rsidRDefault="00164682" w:rsidP="00164682">
      <w:pPr>
        <w:autoSpaceDE w:val="0"/>
        <w:autoSpaceDN w:val="0"/>
        <w:adjustRightInd w:val="0"/>
        <w:spacing w:line="276" w:lineRule="auto"/>
        <w:contextualSpacing/>
        <w:jc w:val="both"/>
        <w:rPr>
          <w:rFonts w:ascii="Arial" w:hAnsi="Arial" w:cs="Arial"/>
          <w:color w:val="000000"/>
          <w:szCs w:val="24"/>
          <w:shd w:val="clear" w:color="auto" w:fill="FFFFFF"/>
        </w:rPr>
      </w:pPr>
    </w:p>
    <w:p w:rsidR="00E95496" w:rsidRDefault="00E95496" w:rsidP="00164682">
      <w:pPr>
        <w:autoSpaceDE w:val="0"/>
        <w:autoSpaceDN w:val="0"/>
        <w:adjustRightInd w:val="0"/>
        <w:spacing w:line="276" w:lineRule="auto"/>
        <w:contextualSpacing/>
        <w:jc w:val="both"/>
        <w:rPr>
          <w:rFonts w:ascii="Arial" w:hAnsi="Arial" w:cs="Arial"/>
          <w:color w:val="000000"/>
          <w:szCs w:val="24"/>
          <w:shd w:val="clear" w:color="auto" w:fill="FFFFFF"/>
        </w:rPr>
      </w:pPr>
    </w:p>
    <w:p w:rsidR="00164682" w:rsidRDefault="00164682" w:rsidP="00164682">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shd w:val="clear" w:color="auto" w:fill="FFFFFF"/>
        </w:rPr>
        <w:t>Para este asunto, entonces, la norma que ha de aplicarse, en razón del principio de la condición más beneficiosa</w:t>
      </w:r>
      <w:r w:rsidR="00485C05">
        <w:rPr>
          <w:rFonts w:ascii="Arial" w:hAnsi="Arial" w:cs="Arial"/>
          <w:color w:val="000000"/>
          <w:szCs w:val="24"/>
          <w:shd w:val="clear" w:color="auto" w:fill="FFFFFF"/>
        </w:rPr>
        <w:t>,</w:t>
      </w:r>
      <w:r>
        <w:rPr>
          <w:rFonts w:ascii="Arial" w:hAnsi="Arial" w:cs="Arial"/>
          <w:color w:val="000000"/>
          <w:szCs w:val="24"/>
          <w:shd w:val="clear" w:color="auto" w:fill="FFFFFF"/>
        </w:rPr>
        <w:t xml:space="preserve"> es la Ley 100 de 1993, en su versión original.</w:t>
      </w:r>
    </w:p>
    <w:p w:rsidR="00164682" w:rsidRDefault="00164682" w:rsidP="00164682">
      <w:pPr>
        <w:autoSpaceDE w:val="0"/>
        <w:autoSpaceDN w:val="0"/>
        <w:adjustRightInd w:val="0"/>
        <w:spacing w:line="276" w:lineRule="auto"/>
        <w:contextualSpacing/>
        <w:jc w:val="both"/>
        <w:rPr>
          <w:rFonts w:ascii="Arial" w:hAnsi="Arial" w:cs="Arial"/>
          <w:color w:val="000000"/>
          <w:szCs w:val="24"/>
          <w:shd w:val="clear" w:color="auto" w:fill="FFFFFF"/>
        </w:rPr>
      </w:pPr>
    </w:p>
    <w:p w:rsidR="00E95496" w:rsidRDefault="00E95496" w:rsidP="00164682">
      <w:pPr>
        <w:autoSpaceDE w:val="0"/>
        <w:autoSpaceDN w:val="0"/>
        <w:adjustRightInd w:val="0"/>
        <w:spacing w:line="276" w:lineRule="auto"/>
        <w:contextualSpacing/>
        <w:jc w:val="both"/>
        <w:rPr>
          <w:rFonts w:ascii="Arial" w:hAnsi="Arial" w:cs="Arial"/>
          <w:color w:val="000000"/>
          <w:szCs w:val="24"/>
          <w:shd w:val="clear" w:color="auto" w:fill="FFFFFF"/>
        </w:rPr>
      </w:pPr>
    </w:p>
    <w:p w:rsidR="00164682" w:rsidRDefault="00164682"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Bien. El mismo órgano de cierre de esta especialidad más recientemente</w:t>
      </w:r>
      <w:r>
        <w:rPr>
          <w:rStyle w:val="Refdenotaalpie"/>
          <w:rFonts w:ascii="Arial" w:hAnsi="Arial" w:cs="Arial"/>
          <w:color w:val="000000"/>
          <w:szCs w:val="24"/>
          <w:lang w:val="es-ES"/>
        </w:rPr>
        <w:footnoteReference w:id="5"/>
      </w:r>
      <w:r>
        <w:rPr>
          <w:rFonts w:ascii="Arial" w:hAnsi="Arial" w:cs="Arial"/>
          <w:color w:val="000000"/>
          <w:szCs w:val="24"/>
          <w:lang w:val="es-ES"/>
        </w:rPr>
        <w:t xml:space="preserve"> precisó que el citado principio no era ilimitada, sino temporal, pues su finalidad es la de proteger a aquellas personas que tenían una situación jurídica</w:t>
      </w:r>
      <w:r w:rsidRPr="00CE7F0D">
        <w:rPr>
          <w:rFonts w:ascii="Arial" w:hAnsi="Arial" w:cs="Arial"/>
          <w:color w:val="000000"/>
          <w:szCs w:val="24"/>
          <w:lang w:val="es-ES"/>
        </w:rPr>
        <w:t xml:space="preserve"> </w:t>
      </w:r>
      <w:r>
        <w:rPr>
          <w:rFonts w:ascii="Arial" w:hAnsi="Arial" w:cs="Arial"/>
          <w:color w:val="000000"/>
          <w:szCs w:val="24"/>
          <w:lang w:val="es-ES"/>
        </w:rPr>
        <w:t>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Pr>
          <w:rFonts w:ascii="Arial" w:hAnsi="Arial" w:cs="Arial"/>
          <w:i/>
          <w:color w:val="000000"/>
          <w:szCs w:val="24"/>
          <w:lang w:val="es-ES"/>
        </w:rPr>
        <w:t>invalidez</w:t>
      </w:r>
      <w:r>
        <w:rPr>
          <w:rFonts w:ascii="Arial" w:hAnsi="Arial" w:cs="Arial"/>
          <w:color w:val="000000"/>
          <w:szCs w:val="24"/>
          <w:lang w:val="es-ES"/>
        </w:rPr>
        <w:t>-, se presente dentro de los 3 años siguientes a la entrada en vigencia de la Ley 860 de 2003 -</w:t>
      </w:r>
      <w:r>
        <w:rPr>
          <w:rFonts w:ascii="Arial" w:hAnsi="Arial" w:cs="Arial"/>
          <w:i/>
          <w:color w:val="000000"/>
          <w:szCs w:val="24"/>
          <w:lang w:val="es-ES"/>
        </w:rPr>
        <w:t>26</w:t>
      </w:r>
      <w:r w:rsidRPr="00ED6C63">
        <w:rPr>
          <w:rFonts w:ascii="Arial" w:hAnsi="Arial" w:cs="Arial"/>
          <w:i/>
          <w:color w:val="000000"/>
          <w:szCs w:val="24"/>
          <w:lang w:val="es-ES"/>
        </w:rPr>
        <w:t>/</w:t>
      </w:r>
      <w:r>
        <w:rPr>
          <w:rFonts w:ascii="Arial" w:hAnsi="Arial" w:cs="Arial"/>
          <w:i/>
          <w:color w:val="000000"/>
          <w:szCs w:val="24"/>
          <w:lang w:val="es-ES"/>
        </w:rPr>
        <w:t>12/2003 y el 26/12</w:t>
      </w:r>
      <w:r w:rsidRPr="00ED6C63">
        <w:rPr>
          <w:rFonts w:ascii="Arial" w:hAnsi="Arial" w:cs="Arial"/>
          <w:i/>
          <w:color w:val="000000"/>
          <w:szCs w:val="24"/>
          <w:lang w:val="es-ES"/>
        </w:rPr>
        <w:t>/2006</w:t>
      </w:r>
      <w:r>
        <w:rPr>
          <w:rFonts w:ascii="Arial" w:hAnsi="Arial" w:cs="Arial"/>
          <w:color w:val="000000"/>
          <w:szCs w:val="24"/>
          <w:lang w:val="es-ES"/>
        </w:rPr>
        <w:t>-.</w:t>
      </w:r>
    </w:p>
    <w:p w:rsidR="00164682" w:rsidRDefault="00164682"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164682" w:rsidRDefault="00164682"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164682" w:rsidRDefault="000C4EFC" w:rsidP="00164682">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t xml:space="preserve">Por consiguiente, </w:t>
      </w:r>
      <w:r w:rsidR="008D58F4">
        <w:rPr>
          <w:rFonts w:ascii="Arial" w:hAnsi="Arial" w:cs="Arial"/>
          <w:color w:val="000000"/>
          <w:szCs w:val="24"/>
          <w:lang w:val="es-ES"/>
        </w:rPr>
        <w:t>subsumido el presente caso a la exigencia mencionada</w:t>
      </w:r>
      <w:r>
        <w:rPr>
          <w:rFonts w:ascii="Arial" w:hAnsi="Arial" w:cs="Arial"/>
          <w:color w:val="000000"/>
          <w:szCs w:val="24"/>
          <w:lang w:val="es-ES"/>
        </w:rPr>
        <w:t xml:space="preserve">, se tiene que </w:t>
      </w:r>
      <w:r w:rsidR="00164682">
        <w:rPr>
          <w:rFonts w:ascii="Arial" w:hAnsi="Arial" w:cs="Arial"/>
          <w:szCs w:val="24"/>
        </w:rPr>
        <w:t>el señor Héctor Nieto García se invalidó el 18/04/2015, es decir, por fuera de los tres años siguientes a la e</w:t>
      </w:r>
      <w:r>
        <w:rPr>
          <w:rFonts w:ascii="Arial" w:hAnsi="Arial" w:cs="Arial"/>
          <w:szCs w:val="24"/>
        </w:rPr>
        <w:t>ntrada en vigencia de la Ley 860</w:t>
      </w:r>
      <w:r w:rsidR="00164682">
        <w:rPr>
          <w:rFonts w:ascii="Arial" w:hAnsi="Arial" w:cs="Arial"/>
          <w:szCs w:val="24"/>
        </w:rPr>
        <w:t xml:space="preserve"> de 2003, </w:t>
      </w:r>
      <w:r w:rsidR="00485C05">
        <w:rPr>
          <w:rFonts w:ascii="Arial" w:hAnsi="Arial" w:cs="Arial"/>
          <w:szCs w:val="24"/>
        </w:rPr>
        <w:t xml:space="preserve">por lo que </w:t>
      </w:r>
      <w:r w:rsidR="00164682">
        <w:rPr>
          <w:rFonts w:ascii="Arial" w:hAnsi="Arial" w:cs="Arial"/>
          <w:szCs w:val="24"/>
        </w:rPr>
        <w:t xml:space="preserve">no puede ser destinatario de la Ley 100/93 en su versión original, en aplicación del principio de la condición más beneficiosa, debido a la temporalidad que del mismo </w:t>
      </w:r>
      <w:r w:rsidR="00164682">
        <w:rPr>
          <w:rFonts w:ascii="Arial" w:hAnsi="Arial" w:cs="Arial"/>
          <w:szCs w:val="24"/>
        </w:rPr>
        <w:lastRenderedPageBreak/>
        <w:t>se predica en la jurisprudencia antes descr</w:t>
      </w:r>
      <w:r w:rsidR="00485C05">
        <w:rPr>
          <w:rFonts w:ascii="Arial" w:hAnsi="Arial" w:cs="Arial"/>
          <w:szCs w:val="24"/>
        </w:rPr>
        <w:t>ita, la cual comparte esta Sala Mayoritaria.</w:t>
      </w:r>
    </w:p>
    <w:p w:rsidR="00164682" w:rsidRDefault="00164682" w:rsidP="00164682">
      <w:pPr>
        <w:tabs>
          <w:tab w:val="left" w:pos="1230"/>
        </w:tabs>
        <w:autoSpaceDE w:val="0"/>
        <w:autoSpaceDN w:val="0"/>
        <w:adjustRightInd w:val="0"/>
        <w:spacing w:line="276" w:lineRule="auto"/>
        <w:contextualSpacing/>
        <w:jc w:val="both"/>
        <w:rPr>
          <w:rFonts w:ascii="Arial" w:hAnsi="Arial" w:cs="Arial"/>
          <w:szCs w:val="24"/>
        </w:rPr>
      </w:pPr>
    </w:p>
    <w:p w:rsidR="00164682" w:rsidRDefault="00164682" w:rsidP="00164682">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szCs w:val="24"/>
        </w:rPr>
        <w:t>Así las cosas, como no surge el derecho en el a</w:t>
      </w:r>
      <w:r w:rsidR="0069334E">
        <w:rPr>
          <w:rFonts w:ascii="Arial" w:hAnsi="Arial" w:cs="Arial"/>
          <w:szCs w:val="24"/>
        </w:rPr>
        <w:t>ctor, no hay lugar a analizar lo atinente a la tesis de decrepitud aplicada por el Juez de Instancia.</w:t>
      </w:r>
    </w:p>
    <w:p w:rsidR="00164682" w:rsidRDefault="00164682" w:rsidP="00164682">
      <w:pPr>
        <w:shd w:val="clear" w:color="auto" w:fill="FFFFFF"/>
        <w:spacing w:after="150" w:line="276" w:lineRule="auto"/>
        <w:contextualSpacing/>
        <w:jc w:val="both"/>
        <w:rPr>
          <w:rFonts w:ascii="Arial" w:hAnsi="Arial" w:cs="Arial"/>
          <w:color w:val="000000"/>
          <w:szCs w:val="24"/>
          <w:lang w:val="es-ES"/>
        </w:rPr>
      </w:pPr>
    </w:p>
    <w:p w:rsidR="00E95496" w:rsidRDefault="00E95496" w:rsidP="00164682">
      <w:pPr>
        <w:shd w:val="clear" w:color="auto" w:fill="FFFFFF"/>
        <w:spacing w:after="150" w:line="276" w:lineRule="auto"/>
        <w:contextualSpacing/>
        <w:jc w:val="both"/>
        <w:rPr>
          <w:rFonts w:ascii="Arial" w:hAnsi="Arial" w:cs="Arial"/>
          <w:color w:val="000000"/>
          <w:szCs w:val="24"/>
          <w:lang w:val="es-ES"/>
        </w:rPr>
      </w:pPr>
    </w:p>
    <w:p w:rsidR="00164682" w:rsidRDefault="00164682" w:rsidP="00164682">
      <w:pPr>
        <w:autoSpaceDE w:val="0"/>
        <w:autoSpaceDN w:val="0"/>
        <w:adjustRightInd w:val="0"/>
        <w:spacing w:line="276" w:lineRule="auto"/>
        <w:contextualSpacing/>
        <w:jc w:val="center"/>
        <w:rPr>
          <w:rFonts w:ascii="Arial" w:hAnsi="Arial" w:cs="Arial"/>
          <w:b/>
          <w:szCs w:val="24"/>
        </w:rPr>
      </w:pPr>
      <w:r w:rsidRPr="00195300">
        <w:rPr>
          <w:rFonts w:ascii="Arial" w:hAnsi="Arial" w:cs="Arial"/>
          <w:b/>
          <w:szCs w:val="24"/>
        </w:rPr>
        <w:t>CONCLUSIÓN</w:t>
      </w:r>
    </w:p>
    <w:p w:rsidR="00164682" w:rsidRPr="00195300" w:rsidRDefault="00164682" w:rsidP="00164682">
      <w:pPr>
        <w:pStyle w:val="Sinespaciado"/>
        <w:spacing w:line="276" w:lineRule="auto"/>
        <w:jc w:val="center"/>
        <w:rPr>
          <w:rFonts w:ascii="Arial" w:hAnsi="Arial" w:cs="Arial"/>
          <w:b/>
          <w:sz w:val="24"/>
          <w:szCs w:val="24"/>
        </w:rPr>
      </w:pPr>
    </w:p>
    <w:p w:rsidR="00164682" w:rsidRDefault="00164682" w:rsidP="00164682">
      <w:pPr>
        <w:spacing w:line="276" w:lineRule="auto"/>
        <w:jc w:val="both"/>
        <w:rPr>
          <w:rFonts w:ascii="Arial" w:hAnsi="Arial" w:cs="Arial"/>
          <w:szCs w:val="24"/>
        </w:rPr>
      </w:pPr>
      <w:r w:rsidRPr="00D578CB">
        <w:rPr>
          <w:rFonts w:ascii="Arial" w:hAnsi="Arial" w:cs="Arial"/>
          <w:szCs w:val="24"/>
        </w:rPr>
        <w:t xml:space="preserve">A tono con lo expuesto, se </w:t>
      </w:r>
      <w:r>
        <w:rPr>
          <w:rFonts w:ascii="Arial" w:hAnsi="Arial" w:cs="Arial"/>
          <w:szCs w:val="24"/>
        </w:rPr>
        <w:t>confirmará la decisión revisada por razones distintas a las expuestas por el a quo.</w:t>
      </w:r>
    </w:p>
    <w:p w:rsidR="00164682" w:rsidRDefault="00164682" w:rsidP="00164682">
      <w:pPr>
        <w:spacing w:line="276" w:lineRule="auto"/>
        <w:jc w:val="both"/>
        <w:rPr>
          <w:rFonts w:ascii="Arial" w:hAnsi="Arial" w:cs="Arial"/>
          <w:szCs w:val="24"/>
        </w:rPr>
      </w:pPr>
    </w:p>
    <w:p w:rsidR="00164682" w:rsidRDefault="00164682" w:rsidP="00164682">
      <w:pPr>
        <w:spacing w:line="276" w:lineRule="auto"/>
        <w:jc w:val="both"/>
        <w:rPr>
          <w:rFonts w:ascii="Arial" w:hAnsi="Arial" w:cs="Arial"/>
          <w:szCs w:val="24"/>
        </w:rPr>
      </w:pPr>
      <w:r>
        <w:rPr>
          <w:rFonts w:ascii="Arial" w:hAnsi="Arial" w:cs="Arial"/>
          <w:szCs w:val="24"/>
        </w:rPr>
        <w:t>Costas en esta instancia a cargo de la parte actora y a favor de Colpensiones, por no salir avante el recurso interpuesto (artículo 365 numeral 4 del C.G.P.).</w:t>
      </w:r>
    </w:p>
    <w:p w:rsidR="00E95496" w:rsidRDefault="00E95496" w:rsidP="00164682">
      <w:pPr>
        <w:spacing w:line="276" w:lineRule="auto"/>
        <w:jc w:val="both"/>
        <w:rPr>
          <w:rFonts w:ascii="Arial" w:hAnsi="Arial" w:cs="Arial"/>
          <w:szCs w:val="24"/>
        </w:rPr>
      </w:pPr>
    </w:p>
    <w:p w:rsidR="00164682" w:rsidRPr="00D578CB" w:rsidRDefault="00164682" w:rsidP="00164682">
      <w:pPr>
        <w:spacing w:line="276" w:lineRule="auto"/>
        <w:jc w:val="both"/>
        <w:rPr>
          <w:rFonts w:ascii="Arial" w:hAnsi="Arial" w:cs="Arial"/>
          <w:szCs w:val="24"/>
        </w:rPr>
      </w:pPr>
      <w:r>
        <w:rPr>
          <w:rFonts w:ascii="Arial" w:hAnsi="Arial" w:cs="Arial"/>
          <w:szCs w:val="24"/>
        </w:rPr>
        <w:t xml:space="preserve"> </w:t>
      </w:r>
    </w:p>
    <w:p w:rsidR="00164682" w:rsidRPr="00195300" w:rsidRDefault="00164682" w:rsidP="00164682">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164682" w:rsidRPr="00D578CB" w:rsidRDefault="00164682" w:rsidP="00164682">
      <w:pPr>
        <w:pStyle w:val="Sinespaciado"/>
        <w:spacing w:line="276" w:lineRule="auto"/>
        <w:contextualSpacing/>
        <w:rPr>
          <w:rFonts w:ascii="Arial" w:hAnsi="Arial" w:cs="Arial"/>
          <w:sz w:val="24"/>
          <w:szCs w:val="24"/>
        </w:rPr>
      </w:pPr>
    </w:p>
    <w:p w:rsidR="00164682" w:rsidRDefault="00164682" w:rsidP="0016468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Segunda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164682" w:rsidRPr="00D578CB" w:rsidRDefault="00164682" w:rsidP="00164682">
      <w:pPr>
        <w:pStyle w:val="Prrafodelista2"/>
        <w:spacing w:after="0"/>
        <w:ind w:left="0"/>
        <w:jc w:val="both"/>
        <w:rPr>
          <w:rFonts w:ascii="Arial" w:hAnsi="Arial" w:cs="Arial"/>
          <w:sz w:val="24"/>
          <w:szCs w:val="24"/>
        </w:rPr>
      </w:pPr>
    </w:p>
    <w:p w:rsidR="00164682" w:rsidRDefault="00164682" w:rsidP="00164682">
      <w:pPr>
        <w:spacing w:line="276" w:lineRule="auto"/>
        <w:contextualSpacing/>
        <w:jc w:val="center"/>
        <w:rPr>
          <w:rFonts w:ascii="Arial" w:hAnsi="Arial" w:cs="Arial"/>
          <w:b/>
          <w:szCs w:val="24"/>
        </w:rPr>
      </w:pPr>
      <w:r w:rsidRPr="00D578CB">
        <w:rPr>
          <w:rFonts w:ascii="Arial" w:hAnsi="Arial" w:cs="Arial"/>
          <w:b/>
          <w:szCs w:val="24"/>
        </w:rPr>
        <w:t>RESUELVE</w:t>
      </w:r>
    </w:p>
    <w:p w:rsidR="00164682" w:rsidRPr="00D578CB" w:rsidRDefault="00164682" w:rsidP="00164682">
      <w:pPr>
        <w:spacing w:line="276" w:lineRule="auto"/>
        <w:contextualSpacing/>
        <w:jc w:val="center"/>
        <w:rPr>
          <w:rFonts w:ascii="Arial" w:hAnsi="Arial" w:cs="Arial"/>
          <w:b/>
          <w:szCs w:val="24"/>
        </w:rPr>
      </w:pPr>
    </w:p>
    <w:p w:rsidR="00164682" w:rsidRPr="003D206C" w:rsidRDefault="00164682" w:rsidP="00164682">
      <w:pPr>
        <w:spacing w:line="276" w:lineRule="auto"/>
        <w:contextualSpacing/>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Pr>
          <w:rFonts w:ascii="Arial" w:hAnsi="Arial" w:cs="Arial"/>
          <w:szCs w:val="24"/>
        </w:rPr>
        <w:t xml:space="preserve">09 </w:t>
      </w:r>
      <w:r w:rsidRPr="00D578CB">
        <w:rPr>
          <w:rFonts w:ascii="Arial" w:hAnsi="Arial" w:cs="Arial"/>
          <w:szCs w:val="24"/>
        </w:rPr>
        <w:t>de</w:t>
      </w:r>
      <w:r>
        <w:rPr>
          <w:rFonts w:ascii="Arial" w:hAnsi="Arial" w:cs="Arial"/>
          <w:szCs w:val="24"/>
        </w:rPr>
        <w:t xml:space="preserve"> febrero de </w:t>
      </w:r>
      <w:r w:rsidRPr="00D578CB">
        <w:rPr>
          <w:rFonts w:ascii="Arial" w:hAnsi="Arial" w:cs="Arial"/>
          <w:szCs w:val="24"/>
        </w:rPr>
        <w:t>201</w:t>
      </w:r>
      <w:r>
        <w:rPr>
          <w:rFonts w:ascii="Arial" w:hAnsi="Arial" w:cs="Arial"/>
          <w:szCs w:val="24"/>
        </w:rPr>
        <w:t>7</w:t>
      </w:r>
      <w:r w:rsidRPr="00D578CB">
        <w:rPr>
          <w:rFonts w:ascii="Arial" w:hAnsi="Arial" w:cs="Arial"/>
          <w:szCs w:val="24"/>
        </w:rPr>
        <w:t xml:space="preserve"> por el Juzgado </w:t>
      </w:r>
      <w:r>
        <w:rPr>
          <w:rFonts w:ascii="Arial" w:hAnsi="Arial" w:cs="Arial"/>
          <w:szCs w:val="24"/>
        </w:rPr>
        <w:t xml:space="preserve">Cuarto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el señor </w:t>
      </w:r>
      <w:r>
        <w:rPr>
          <w:rFonts w:ascii="Arial" w:hAnsi="Arial" w:cs="Arial"/>
          <w:b/>
          <w:szCs w:val="24"/>
        </w:rPr>
        <w:t xml:space="preserve">Héctor Nieto García </w:t>
      </w:r>
      <w:r>
        <w:rPr>
          <w:rFonts w:ascii="Arial" w:hAnsi="Arial" w:cs="Arial"/>
          <w:szCs w:val="24"/>
        </w:rPr>
        <w:t>c</w:t>
      </w:r>
      <w:r w:rsidRPr="00D578CB">
        <w:rPr>
          <w:rFonts w:ascii="Arial" w:hAnsi="Arial" w:cs="Arial"/>
          <w:szCs w:val="24"/>
        </w:rPr>
        <w:t xml:space="preserve">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COLPENSIONES</w:t>
      </w:r>
      <w:r>
        <w:rPr>
          <w:rFonts w:ascii="Arial" w:hAnsi="Arial" w:cs="Arial"/>
          <w:bCs/>
          <w:szCs w:val="24"/>
        </w:rPr>
        <w:t>, por razones distintas a las señaladas por el a quo.</w:t>
      </w:r>
    </w:p>
    <w:p w:rsidR="00164682" w:rsidRPr="00D578CB" w:rsidRDefault="00164682" w:rsidP="00164682">
      <w:pPr>
        <w:spacing w:line="276" w:lineRule="auto"/>
        <w:contextualSpacing/>
        <w:jc w:val="both"/>
        <w:rPr>
          <w:rFonts w:ascii="Arial" w:hAnsi="Arial" w:cs="Arial"/>
          <w:szCs w:val="24"/>
        </w:rPr>
      </w:pPr>
    </w:p>
    <w:p w:rsidR="00164682" w:rsidRDefault="00164682" w:rsidP="00164682">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Pr>
          <w:rFonts w:ascii="Arial" w:hAnsi="Arial" w:cs="Arial"/>
          <w:szCs w:val="24"/>
          <w:lang w:val="es-ES"/>
        </w:rPr>
        <w:t>Costas en esta instancia cargo del demandante y a favor de Colpensiones, por lo expuesto.</w:t>
      </w:r>
    </w:p>
    <w:p w:rsidR="00164682" w:rsidRPr="00D578CB" w:rsidRDefault="00164682" w:rsidP="00164682">
      <w:pPr>
        <w:autoSpaceDE w:val="0"/>
        <w:autoSpaceDN w:val="0"/>
        <w:adjustRightInd w:val="0"/>
        <w:spacing w:line="276" w:lineRule="auto"/>
        <w:contextualSpacing/>
        <w:jc w:val="both"/>
        <w:rPr>
          <w:rFonts w:ascii="Arial" w:hAnsi="Arial" w:cs="Arial"/>
          <w:szCs w:val="24"/>
        </w:rPr>
      </w:pPr>
    </w:p>
    <w:p w:rsidR="00164682" w:rsidRDefault="00164682" w:rsidP="00164682">
      <w:pPr>
        <w:spacing w:line="276" w:lineRule="auto"/>
        <w:contextualSpacing/>
        <w:jc w:val="both"/>
        <w:rPr>
          <w:rFonts w:ascii="Arial" w:hAnsi="Arial" w:cs="Arial"/>
          <w:szCs w:val="24"/>
        </w:rPr>
      </w:pPr>
      <w:r w:rsidRPr="00A47C8D">
        <w:rPr>
          <w:rFonts w:ascii="Arial" w:hAnsi="Arial" w:cs="Arial"/>
          <w:szCs w:val="24"/>
        </w:rPr>
        <w:t>Notificación surtida en estrados.</w:t>
      </w:r>
    </w:p>
    <w:p w:rsidR="00164682" w:rsidRPr="00A47C8D" w:rsidRDefault="00164682" w:rsidP="00164682">
      <w:pPr>
        <w:spacing w:line="276" w:lineRule="auto"/>
        <w:contextualSpacing/>
        <w:jc w:val="both"/>
        <w:rPr>
          <w:rFonts w:ascii="Arial" w:hAnsi="Arial" w:cs="Arial"/>
          <w:szCs w:val="24"/>
        </w:rPr>
      </w:pPr>
    </w:p>
    <w:p w:rsidR="00164682" w:rsidRDefault="00164682" w:rsidP="00164682">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164682" w:rsidRPr="00A47C8D" w:rsidRDefault="00164682" w:rsidP="00164682">
      <w:pPr>
        <w:pStyle w:val="Textoindependiente"/>
        <w:spacing w:line="276" w:lineRule="auto"/>
        <w:contextualSpacing/>
        <w:rPr>
          <w:szCs w:val="24"/>
        </w:rPr>
      </w:pPr>
    </w:p>
    <w:p w:rsidR="00164682" w:rsidRPr="00A47C8D" w:rsidRDefault="00164682" w:rsidP="00164682">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64682" w:rsidRDefault="00164682" w:rsidP="00164682">
      <w:pPr>
        <w:pStyle w:val="Sinespaciado"/>
        <w:spacing w:line="276" w:lineRule="auto"/>
        <w:contextualSpacing/>
        <w:rPr>
          <w:rFonts w:ascii="Arial" w:hAnsi="Arial" w:cs="Arial"/>
          <w:sz w:val="24"/>
          <w:szCs w:val="24"/>
          <w:lang w:val="es-ES"/>
        </w:rPr>
      </w:pPr>
    </w:p>
    <w:p w:rsidR="0069334E" w:rsidRDefault="0069334E" w:rsidP="00164682">
      <w:pPr>
        <w:pStyle w:val="Sinespaciado"/>
        <w:spacing w:line="276" w:lineRule="auto"/>
        <w:contextualSpacing/>
        <w:rPr>
          <w:rFonts w:ascii="Arial" w:hAnsi="Arial" w:cs="Arial"/>
          <w:sz w:val="24"/>
          <w:szCs w:val="24"/>
          <w:lang w:val="es-ES"/>
        </w:rPr>
      </w:pPr>
    </w:p>
    <w:p w:rsidR="00164682" w:rsidRPr="00D578CB" w:rsidRDefault="00164682" w:rsidP="00164682">
      <w:pPr>
        <w:pStyle w:val="Sinespaciado"/>
        <w:spacing w:line="276" w:lineRule="auto"/>
        <w:contextualSpacing/>
        <w:rPr>
          <w:rFonts w:ascii="Arial" w:hAnsi="Arial" w:cs="Arial"/>
          <w:sz w:val="24"/>
          <w:szCs w:val="24"/>
          <w:lang w:val="es-ES"/>
        </w:rPr>
      </w:pPr>
    </w:p>
    <w:p w:rsidR="00164682" w:rsidRPr="00D578CB" w:rsidRDefault="00164682" w:rsidP="00164682">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164682" w:rsidRPr="00D578CB" w:rsidRDefault="00164682" w:rsidP="00164682">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164682" w:rsidRPr="00D578CB" w:rsidRDefault="00164682" w:rsidP="00164682">
      <w:pPr>
        <w:spacing w:line="276" w:lineRule="auto"/>
        <w:ind w:firstLine="900"/>
        <w:contextualSpacing/>
        <w:jc w:val="center"/>
        <w:rPr>
          <w:rFonts w:ascii="Arial" w:hAnsi="Arial" w:cs="Arial"/>
          <w:b/>
          <w:szCs w:val="24"/>
          <w:lang w:val="es-ES"/>
        </w:rPr>
      </w:pPr>
    </w:p>
    <w:p w:rsidR="00164682" w:rsidRDefault="00164682" w:rsidP="00164682">
      <w:pPr>
        <w:pStyle w:val="Sinespaciado"/>
        <w:spacing w:line="276" w:lineRule="auto"/>
        <w:contextualSpacing/>
        <w:rPr>
          <w:rFonts w:ascii="Arial" w:hAnsi="Arial" w:cs="Arial"/>
          <w:sz w:val="23"/>
          <w:szCs w:val="23"/>
          <w:lang w:val="es-ES"/>
        </w:rPr>
      </w:pPr>
    </w:p>
    <w:p w:rsidR="0069334E" w:rsidRDefault="0069334E" w:rsidP="00164682">
      <w:pPr>
        <w:pStyle w:val="Sinespaciado"/>
        <w:spacing w:line="276" w:lineRule="auto"/>
        <w:contextualSpacing/>
        <w:rPr>
          <w:rFonts w:ascii="Arial" w:hAnsi="Arial" w:cs="Arial"/>
          <w:sz w:val="23"/>
          <w:szCs w:val="23"/>
          <w:lang w:val="es-ES"/>
        </w:rPr>
      </w:pPr>
    </w:p>
    <w:p w:rsidR="0069334E" w:rsidRPr="0045273B" w:rsidRDefault="0069334E" w:rsidP="00164682">
      <w:pPr>
        <w:pStyle w:val="Sinespaciado"/>
        <w:spacing w:line="276" w:lineRule="auto"/>
        <w:contextualSpacing/>
        <w:rPr>
          <w:rFonts w:ascii="Arial" w:hAnsi="Arial" w:cs="Arial"/>
          <w:sz w:val="23"/>
          <w:szCs w:val="23"/>
          <w:lang w:val="es-ES"/>
        </w:rPr>
      </w:pPr>
    </w:p>
    <w:p w:rsidR="00164682" w:rsidRDefault="00164682" w:rsidP="00164682">
      <w:pPr>
        <w:spacing w:line="276" w:lineRule="auto"/>
        <w:contextualSpacing/>
        <w:jc w:val="both"/>
        <w:rPr>
          <w:rFonts w:ascii="Arial" w:hAnsi="Arial" w:cs="Arial"/>
          <w:b/>
          <w:bCs/>
          <w:iCs/>
          <w:sz w:val="23"/>
          <w:szCs w:val="23"/>
          <w:lang w:val="es-ES"/>
        </w:rPr>
      </w:pPr>
    </w:p>
    <w:p w:rsidR="00164682" w:rsidRPr="0045273B" w:rsidRDefault="00164682" w:rsidP="00164682">
      <w:pPr>
        <w:spacing w:line="276" w:lineRule="auto"/>
        <w:contextualSpacing/>
        <w:jc w:val="both"/>
        <w:rPr>
          <w:rFonts w:ascii="Arial" w:hAnsi="Arial" w:cs="Arial"/>
          <w:sz w:val="23"/>
          <w:szCs w:val="23"/>
          <w:lang w:val="es-ES"/>
        </w:rPr>
      </w:pPr>
      <w:r w:rsidRPr="0069334E">
        <w:rPr>
          <w:rFonts w:ascii="Arial" w:eastAsiaTheme="minorHAnsi" w:hAnsi="Arial" w:cs="Arial"/>
          <w:b/>
          <w:szCs w:val="24"/>
          <w:lang w:val="es-ES" w:eastAsia="en-US"/>
        </w:rPr>
        <w:t>JULIO CÉSAR SALAZAR MUÑOZ</w:t>
      </w:r>
      <w:r w:rsidR="0069334E">
        <w:rPr>
          <w:rFonts w:ascii="Arial" w:hAnsi="Arial" w:cs="Arial"/>
          <w:b/>
          <w:bCs/>
          <w:iCs/>
          <w:sz w:val="23"/>
          <w:szCs w:val="23"/>
          <w:lang w:val="es-ES"/>
        </w:rPr>
        <w:t xml:space="preserve">    </w:t>
      </w:r>
      <w:r w:rsidRPr="0069334E">
        <w:rPr>
          <w:rFonts w:ascii="Arial" w:eastAsiaTheme="minorHAnsi" w:hAnsi="Arial" w:cs="Arial"/>
          <w:b/>
          <w:szCs w:val="24"/>
          <w:lang w:val="es-ES" w:eastAsia="en-US"/>
        </w:rPr>
        <w:t>FRANCISCO JAVIER TAMAYO TABARES</w:t>
      </w:r>
      <w:r w:rsidRPr="0045273B">
        <w:rPr>
          <w:rFonts w:ascii="Arial" w:hAnsi="Arial" w:cs="Arial"/>
          <w:b/>
          <w:bCs/>
          <w:iCs/>
          <w:sz w:val="23"/>
          <w:szCs w:val="23"/>
          <w:lang w:val="es-ES"/>
        </w:rPr>
        <w:t xml:space="preserve">                         </w:t>
      </w:r>
    </w:p>
    <w:p w:rsidR="00164682" w:rsidRPr="004C6797" w:rsidRDefault="00164682" w:rsidP="00164682">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Magistrado</w:t>
      </w:r>
      <w:r>
        <w:rPr>
          <w:rFonts w:ascii="Arial" w:hAnsi="Arial" w:cs="Arial"/>
          <w:sz w:val="23"/>
          <w:szCs w:val="23"/>
          <w:lang w:val="es-ES"/>
        </w:rPr>
        <w:tab/>
      </w:r>
    </w:p>
    <w:p w:rsidR="00AD0D49" w:rsidRDefault="00AD0D49"/>
    <w:sectPr w:rsidR="00AD0D49" w:rsidSect="004C6797">
      <w:headerReference w:type="default" r:id="rId8"/>
      <w:footerReference w:type="even" r:id="rId9"/>
      <w:footerReference w:type="default" r:id="rId10"/>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E32" w:rsidRDefault="00B83E32" w:rsidP="00164682">
      <w:r>
        <w:separator/>
      </w:r>
    </w:p>
  </w:endnote>
  <w:endnote w:type="continuationSeparator" w:id="0">
    <w:p w:rsidR="00B83E32" w:rsidRDefault="00B83E32" w:rsidP="0016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4F" w:rsidRDefault="001352D5" w:rsidP="00F407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1D4F" w:rsidRDefault="00B83E32" w:rsidP="00F4079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4F" w:rsidRDefault="001352D5" w:rsidP="00F407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2029">
      <w:rPr>
        <w:rStyle w:val="Nmerodepgina"/>
        <w:noProof/>
      </w:rPr>
      <w:t>7</w:t>
    </w:r>
    <w:r>
      <w:rPr>
        <w:rStyle w:val="Nmerodepgina"/>
      </w:rPr>
      <w:fldChar w:fldCharType="end"/>
    </w:r>
  </w:p>
  <w:p w:rsidR="00981D4F" w:rsidRDefault="00B83E32" w:rsidP="00F4079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E32" w:rsidRDefault="00B83E32" w:rsidP="00164682">
      <w:r>
        <w:separator/>
      </w:r>
    </w:p>
  </w:footnote>
  <w:footnote w:type="continuationSeparator" w:id="0">
    <w:p w:rsidR="00B83E32" w:rsidRDefault="00B83E32" w:rsidP="00164682">
      <w:r>
        <w:continuationSeparator/>
      </w:r>
    </w:p>
  </w:footnote>
  <w:footnote w:id="1">
    <w:p w:rsidR="00164682" w:rsidRPr="00485C05" w:rsidRDefault="00164682" w:rsidP="00485C05">
      <w:pPr>
        <w:jc w:val="both"/>
        <w:rPr>
          <w:rFonts w:ascii="Arial" w:eastAsia="Calibri" w:hAnsi="Arial" w:cs="Arial"/>
          <w:sz w:val="18"/>
          <w:szCs w:val="18"/>
        </w:rPr>
      </w:pPr>
      <w:r w:rsidRPr="00DD3634">
        <w:rPr>
          <w:rStyle w:val="Refdenotaalpie"/>
          <w:rFonts w:ascii="Arial" w:hAnsi="Arial" w:cs="Arial"/>
          <w:sz w:val="18"/>
          <w:szCs w:val="18"/>
        </w:rPr>
        <w:footnoteRef/>
      </w:r>
      <w:r w:rsidRPr="00DD3634">
        <w:rPr>
          <w:rFonts w:ascii="Arial" w:hAnsi="Arial" w:cs="Arial"/>
          <w:color w:val="000000"/>
          <w:sz w:val="18"/>
          <w:szCs w:val="18"/>
          <w:lang w:val="es-ES"/>
        </w:rPr>
        <w:t xml:space="preserve">Corte Suprema de Justicia. M.P. </w:t>
      </w:r>
      <w:r>
        <w:rPr>
          <w:rFonts w:ascii="Arial" w:eastAsia="Calibri" w:hAnsi="Arial" w:cs="Arial"/>
          <w:sz w:val="18"/>
          <w:szCs w:val="18"/>
        </w:rPr>
        <w:t>Luis Gabriel Miranda Buelvas</w:t>
      </w:r>
      <w:r w:rsidRPr="00DD3634">
        <w:rPr>
          <w:rFonts w:ascii="Arial" w:eastAsia="Calibri" w:hAnsi="Arial" w:cs="Arial"/>
          <w:sz w:val="18"/>
          <w:szCs w:val="18"/>
        </w:rPr>
        <w:t xml:space="preserve">. </w:t>
      </w:r>
      <w:r w:rsidRPr="00DD3634">
        <w:rPr>
          <w:rFonts w:ascii="Arial" w:hAnsi="Arial" w:cs="Arial"/>
          <w:sz w:val="18"/>
          <w:szCs w:val="18"/>
          <w:lang w:val="es-ES"/>
        </w:rPr>
        <w:t>SL1</w:t>
      </w:r>
      <w:r>
        <w:rPr>
          <w:rFonts w:ascii="Arial" w:hAnsi="Arial" w:cs="Arial"/>
          <w:sz w:val="18"/>
          <w:szCs w:val="18"/>
          <w:lang w:val="es-ES"/>
        </w:rPr>
        <w:t>8545</w:t>
      </w:r>
      <w:r w:rsidRPr="00DD3634">
        <w:rPr>
          <w:rFonts w:ascii="Arial" w:hAnsi="Arial" w:cs="Arial"/>
          <w:sz w:val="18"/>
          <w:szCs w:val="18"/>
          <w:lang w:val="es-ES"/>
        </w:rPr>
        <w:t>-201</w:t>
      </w:r>
      <w:r>
        <w:rPr>
          <w:rFonts w:ascii="Arial" w:hAnsi="Arial" w:cs="Arial"/>
          <w:sz w:val="18"/>
          <w:szCs w:val="18"/>
          <w:lang w:val="es-ES"/>
        </w:rPr>
        <w:t>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54796 de 30</w:t>
      </w:r>
      <w:r w:rsidRPr="00DD3634">
        <w:rPr>
          <w:rFonts w:ascii="Arial" w:eastAsia="Calibri" w:hAnsi="Arial" w:cs="Arial"/>
          <w:sz w:val="18"/>
          <w:szCs w:val="18"/>
        </w:rPr>
        <w:t xml:space="preserve"> de </w:t>
      </w:r>
      <w:r>
        <w:rPr>
          <w:rFonts w:ascii="Arial" w:eastAsia="Calibri" w:hAnsi="Arial" w:cs="Arial"/>
          <w:sz w:val="18"/>
          <w:szCs w:val="18"/>
        </w:rPr>
        <w:t xml:space="preserve">noviembre </w:t>
      </w:r>
      <w:r w:rsidRPr="00DD3634">
        <w:rPr>
          <w:rFonts w:ascii="Arial" w:eastAsia="Calibri" w:hAnsi="Arial" w:cs="Arial"/>
          <w:sz w:val="18"/>
          <w:szCs w:val="18"/>
        </w:rPr>
        <w:t>de 201</w:t>
      </w:r>
      <w:r>
        <w:rPr>
          <w:rFonts w:ascii="Arial" w:eastAsia="Calibri" w:hAnsi="Arial" w:cs="Arial"/>
          <w:sz w:val="18"/>
          <w:szCs w:val="18"/>
        </w:rPr>
        <w:t>6, entre otras.</w:t>
      </w:r>
    </w:p>
  </w:footnote>
  <w:footnote w:id="2">
    <w:p w:rsidR="00164682" w:rsidRPr="00676199" w:rsidRDefault="00164682" w:rsidP="00164682">
      <w:pPr>
        <w:pStyle w:val="Textonotapie"/>
        <w:rPr>
          <w:rFonts w:ascii="Arial" w:hAnsi="Arial" w:cs="Arial"/>
          <w:sz w:val="18"/>
          <w:szCs w:val="18"/>
          <w:lang w:val="es-AR"/>
        </w:rPr>
      </w:pPr>
      <w:r w:rsidRPr="00676199">
        <w:rPr>
          <w:rStyle w:val="Refdenotaalpie"/>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3">
    <w:p w:rsidR="008C21FE" w:rsidRPr="008C21FE" w:rsidRDefault="008C21FE">
      <w:pPr>
        <w:pStyle w:val="Textonotapie"/>
        <w:rPr>
          <w:lang w:val="es-CO"/>
        </w:rPr>
      </w:pPr>
      <w:r>
        <w:rPr>
          <w:rStyle w:val="Refdenotaalpie"/>
        </w:rPr>
        <w:footnoteRef/>
      </w:r>
      <w:r>
        <w:t xml:space="preserve"> </w:t>
      </w:r>
      <w:r>
        <w:rPr>
          <w:lang w:val="es-CO"/>
        </w:rPr>
        <w:t xml:space="preserve">SU 442 del 18-08-16, Corte Constitucional, </w:t>
      </w:r>
      <w:r w:rsidRPr="008C21FE">
        <w:rPr>
          <w:lang w:val="es-CO"/>
        </w:rPr>
        <w:t>Expediente T-5383796</w:t>
      </w:r>
      <w:r>
        <w:rPr>
          <w:lang w:val="es-CO"/>
        </w:rPr>
        <w:t>, M.P. María Victoria Calle Correa.</w:t>
      </w:r>
    </w:p>
  </w:footnote>
  <w:footnote w:id="4">
    <w:p w:rsidR="00164682" w:rsidRPr="00C04E54" w:rsidRDefault="00164682" w:rsidP="00164682">
      <w:pPr>
        <w:pStyle w:val="Textonotapie"/>
        <w:jc w:val="both"/>
        <w:rPr>
          <w:rFonts w:ascii="Arial" w:hAnsi="Arial" w:cs="Arial"/>
          <w:sz w:val="18"/>
          <w:szCs w:val="18"/>
          <w:lang w:val="es-AR"/>
        </w:rPr>
      </w:pPr>
      <w:r w:rsidRPr="00C04E54">
        <w:rPr>
          <w:rStyle w:val="Refdenotaalpie"/>
          <w:rFonts w:ascii="Arial" w:hAnsi="Arial" w:cs="Arial"/>
          <w:sz w:val="18"/>
          <w:szCs w:val="18"/>
        </w:rPr>
        <w:footnoteRef/>
      </w:r>
      <w:r w:rsidRPr="00C04E54">
        <w:rPr>
          <w:rFonts w:ascii="Arial" w:hAnsi="Arial" w:cs="Arial"/>
          <w:sz w:val="18"/>
          <w:szCs w:val="18"/>
        </w:rPr>
        <w:t xml:space="preserve"> </w:t>
      </w:r>
      <w:r w:rsidRPr="00C04E54">
        <w:rPr>
          <w:rFonts w:ascii="Arial" w:hAnsi="Arial" w:cs="Arial"/>
          <w:sz w:val="18"/>
          <w:szCs w:val="18"/>
          <w:lang w:val="es-AR"/>
        </w:rPr>
        <w:t>Sin perjuicio de la posibilidad de apartamiento que tiene el juez, a partir de argumentaciones explicitas al respecto.</w:t>
      </w:r>
    </w:p>
  </w:footnote>
  <w:footnote w:id="5">
    <w:p w:rsidR="00164682" w:rsidRPr="00C8190C" w:rsidRDefault="00164682" w:rsidP="00164682">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SL</w:t>
      </w:r>
      <w:r>
        <w:rPr>
          <w:rFonts w:ascii="Arial" w:hAnsi="Arial" w:cs="Arial"/>
          <w:sz w:val="18"/>
          <w:szCs w:val="18"/>
        </w:rPr>
        <w:t>2358</w:t>
      </w:r>
      <w:r w:rsidRPr="00C8190C">
        <w:rPr>
          <w:rFonts w:ascii="Arial" w:hAnsi="Arial" w:cs="Arial"/>
          <w:sz w:val="18"/>
          <w:szCs w:val="18"/>
        </w:rPr>
        <w:t>-2017, Radicación N.° 4</w:t>
      </w:r>
      <w:r>
        <w:rPr>
          <w:rFonts w:ascii="Arial" w:hAnsi="Arial" w:cs="Arial"/>
          <w:sz w:val="18"/>
          <w:szCs w:val="18"/>
        </w:rPr>
        <w:t>4596</w:t>
      </w:r>
      <w:r w:rsidRPr="00C8190C">
        <w:rPr>
          <w:rFonts w:ascii="Arial" w:hAnsi="Arial" w:cs="Arial"/>
          <w:sz w:val="18"/>
          <w:szCs w:val="18"/>
        </w:rPr>
        <w:t xml:space="preserve"> del 25/01/2017.</w:t>
      </w:r>
    </w:p>
    <w:p w:rsidR="00164682" w:rsidRPr="00C8190C" w:rsidRDefault="00164682" w:rsidP="00164682">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4F" w:rsidRPr="00BB3FED" w:rsidRDefault="001352D5" w:rsidP="00F40799">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81D4F" w:rsidRPr="00BB3FED" w:rsidRDefault="001352D5" w:rsidP="00F40799">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66001-31-05-004-2016-00267-01</w:t>
    </w:r>
  </w:p>
  <w:p w:rsidR="00981D4F" w:rsidRPr="00BB3FED" w:rsidRDefault="001352D5" w:rsidP="00F40799">
    <w:pPr>
      <w:pStyle w:val="Encabezado"/>
      <w:jc w:val="center"/>
      <w:rPr>
        <w:rFonts w:ascii="Arial" w:hAnsi="Arial" w:cs="Arial"/>
        <w:sz w:val="18"/>
        <w:szCs w:val="18"/>
      </w:rPr>
    </w:pPr>
    <w:r>
      <w:rPr>
        <w:rFonts w:ascii="Arial" w:hAnsi="Arial" w:cs="Arial"/>
        <w:sz w:val="18"/>
        <w:szCs w:val="18"/>
      </w:rPr>
      <w:t xml:space="preserve">Héctor Nieto García </w:t>
    </w:r>
    <w:r w:rsidRPr="00BB3FED">
      <w:rPr>
        <w:rFonts w:ascii="Arial" w:hAnsi="Arial" w:cs="Arial"/>
        <w:sz w:val="18"/>
        <w:szCs w:val="18"/>
      </w:rPr>
      <w:t>vs Colpensiones</w:t>
    </w:r>
    <w:r>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80C9A"/>
    <w:multiLevelType w:val="hybridMultilevel"/>
    <w:tmpl w:val="DEEEE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82"/>
    <w:rsid w:val="00022029"/>
    <w:rsid w:val="000C4EFC"/>
    <w:rsid w:val="001352D5"/>
    <w:rsid w:val="00164682"/>
    <w:rsid w:val="00265003"/>
    <w:rsid w:val="00485C05"/>
    <w:rsid w:val="00490AB1"/>
    <w:rsid w:val="00515B3D"/>
    <w:rsid w:val="00576043"/>
    <w:rsid w:val="00584890"/>
    <w:rsid w:val="00683FEE"/>
    <w:rsid w:val="0069334E"/>
    <w:rsid w:val="007B4767"/>
    <w:rsid w:val="008C21FE"/>
    <w:rsid w:val="008D58F4"/>
    <w:rsid w:val="00927C5F"/>
    <w:rsid w:val="00AD0D49"/>
    <w:rsid w:val="00B83E32"/>
    <w:rsid w:val="00C251A2"/>
    <w:rsid w:val="00C65408"/>
    <w:rsid w:val="00DF70C7"/>
    <w:rsid w:val="00E95496"/>
    <w:rsid w:val="00FF28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C2263-DD08-4B40-8955-7F8A0766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682"/>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link w:val="Ttulo2Car"/>
    <w:uiPriority w:val="9"/>
    <w:qFormat/>
    <w:rsid w:val="008C21FE"/>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64682"/>
    <w:rPr>
      <w:rFonts w:ascii="Arial" w:hAnsi="Arial" w:cs="Arial"/>
      <w:sz w:val="24"/>
      <w:lang w:val="es-ES_tradnl" w:eastAsia="es-ES"/>
    </w:rPr>
  </w:style>
  <w:style w:type="paragraph" w:styleId="Textoindependiente">
    <w:name w:val="Body Text"/>
    <w:basedOn w:val="Normal"/>
    <w:link w:val="TextoindependienteCar"/>
    <w:rsid w:val="00164682"/>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64682"/>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64682"/>
    <w:pPr>
      <w:tabs>
        <w:tab w:val="center" w:pos="4252"/>
        <w:tab w:val="right" w:pos="8504"/>
      </w:tabs>
    </w:pPr>
  </w:style>
  <w:style w:type="character" w:customStyle="1" w:styleId="PiedepginaCar">
    <w:name w:val="Pie de página Car"/>
    <w:basedOn w:val="Fuentedeprrafopredeter"/>
    <w:link w:val="Piedepgina"/>
    <w:rsid w:val="0016468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64682"/>
  </w:style>
  <w:style w:type="paragraph" w:customStyle="1" w:styleId="Prrafodelista2">
    <w:name w:val="Párrafo de lista2"/>
    <w:basedOn w:val="Normal"/>
    <w:rsid w:val="00164682"/>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164682"/>
    <w:pPr>
      <w:spacing w:after="0" w:line="240" w:lineRule="auto"/>
    </w:pPr>
    <w:rPr>
      <w:lang w:val="es-ES_tradnl"/>
    </w:rPr>
  </w:style>
  <w:style w:type="paragraph" w:styleId="Encabezado">
    <w:name w:val="header"/>
    <w:basedOn w:val="Normal"/>
    <w:link w:val="EncabezadoCar"/>
    <w:uiPriority w:val="99"/>
    <w:unhideWhenUsed/>
    <w:rsid w:val="00164682"/>
    <w:pPr>
      <w:tabs>
        <w:tab w:val="center" w:pos="4419"/>
        <w:tab w:val="right" w:pos="8838"/>
      </w:tabs>
    </w:pPr>
  </w:style>
  <w:style w:type="character" w:customStyle="1" w:styleId="EncabezadoCar">
    <w:name w:val="Encabezado Car"/>
    <w:basedOn w:val="Fuentedeprrafopredeter"/>
    <w:link w:val="Encabezado"/>
    <w:uiPriority w:val="99"/>
    <w:rsid w:val="00164682"/>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64682"/>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164682"/>
    <w:rPr>
      <w:sz w:val="20"/>
    </w:rPr>
  </w:style>
  <w:style w:type="character" w:customStyle="1" w:styleId="TextonotapieCar">
    <w:name w:val="Texto nota pie Car"/>
    <w:basedOn w:val="Fuentedeprrafopredeter"/>
    <w:link w:val="Textonotapie"/>
    <w:uiPriority w:val="99"/>
    <w:rsid w:val="001646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164682"/>
    <w:rPr>
      <w:vertAlign w:val="superscript"/>
    </w:rPr>
  </w:style>
  <w:style w:type="character" w:customStyle="1" w:styleId="Ttulo2Car">
    <w:name w:val="Título 2 Car"/>
    <w:basedOn w:val="Fuentedeprrafopredeter"/>
    <w:link w:val="Ttulo2"/>
    <w:uiPriority w:val="9"/>
    <w:rsid w:val="008C21FE"/>
    <w:rPr>
      <w:rFonts w:ascii="Times New Roman" w:eastAsia="Times New Roman" w:hAnsi="Times New Roman" w:cs="Times New Roman"/>
      <w:b/>
      <w:bCs/>
      <w:sz w:val="36"/>
      <w:szCs w:val="36"/>
      <w:lang w:eastAsia="es-ES"/>
    </w:rPr>
  </w:style>
  <w:style w:type="paragraph" w:styleId="Textodeglobo">
    <w:name w:val="Balloon Text"/>
    <w:basedOn w:val="Normal"/>
    <w:link w:val="TextodegloboCar"/>
    <w:uiPriority w:val="99"/>
    <w:semiHidden/>
    <w:unhideWhenUsed/>
    <w:rsid w:val="00FF28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855"/>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96029">
      <w:bodyDiv w:val="1"/>
      <w:marLeft w:val="0"/>
      <w:marRight w:val="0"/>
      <w:marTop w:val="0"/>
      <w:marBottom w:val="0"/>
      <w:divBdr>
        <w:top w:val="none" w:sz="0" w:space="0" w:color="auto"/>
        <w:left w:val="none" w:sz="0" w:space="0" w:color="auto"/>
        <w:bottom w:val="none" w:sz="0" w:space="0" w:color="auto"/>
        <w:right w:val="none" w:sz="0" w:space="0" w:color="auto"/>
      </w:divBdr>
    </w:div>
    <w:div w:id="133525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8481D-7DAA-45FC-B7E1-4B99703F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2412</Words>
  <Characters>13267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9</cp:revision>
  <cp:lastPrinted>2018-03-07T13:17:00Z</cp:lastPrinted>
  <dcterms:created xsi:type="dcterms:W3CDTF">2018-02-21T19:41:00Z</dcterms:created>
  <dcterms:modified xsi:type="dcterms:W3CDTF">2018-04-13T18:38:00Z</dcterms:modified>
</cp:coreProperties>
</file>