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C77" w:rsidRPr="00400CCC" w:rsidRDefault="005F4C77" w:rsidP="005F4C77">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DF51EC" w:rsidRDefault="00DF51EC" w:rsidP="00A02BCF">
      <w:pPr>
        <w:spacing w:line="276" w:lineRule="auto"/>
        <w:ind w:left="1416" w:firstLine="708"/>
        <w:contextualSpacing/>
        <w:jc w:val="both"/>
        <w:rPr>
          <w:rFonts w:ascii="Arial" w:hAnsi="Arial" w:cs="Arial"/>
          <w:b/>
          <w:sz w:val="16"/>
          <w:szCs w:val="16"/>
        </w:rPr>
      </w:pPr>
    </w:p>
    <w:p w:rsidR="00A02BCF" w:rsidRPr="00D407DF" w:rsidRDefault="00A02BCF" w:rsidP="00A02BCF">
      <w:pPr>
        <w:spacing w:line="276" w:lineRule="auto"/>
        <w:ind w:left="1416" w:firstLine="708"/>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Pr="00D407DF">
        <w:rPr>
          <w:rFonts w:ascii="Arial" w:hAnsi="Arial" w:cs="Arial"/>
          <w:sz w:val="16"/>
          <w:szCs w:val="16"/>
        </w:rPr>
        <w:tab/>
        <w:t>Sentencia de Segunda Instancia</w:t>
      </w:r>
    </w:p>
    <w:p w:rsidR="00A02BCF" w:rsidRPr="00D407DF" w:rsidRDefault="00A02BCF" w:rsidP="00A02BCF">
      <w:pPr>
        <w:spacing w:line="276" w:lineRule="auto"/>
        <w:ind w:left="1416" w:firstLine="708"/>
        <w:contextualSpacing/>
        <w:jc w:val="both"/>
        <w:rPr>
          <w:rFonts w:ascii="Arial" w:hAnsi="Arial" w:cs="Arial"/>
          <w:bCs/>
          <w:i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Pr="00D407DF">
        <w:rPr>
          <w:rFonts w:ascii="Arial" w:hAnsi="Arial" w:cs="Arial"/>
          <w:b/>
          <w:bCs/>
          <w:sz w:val="16"/>
          <w:szCs w:val="16"/>
        </w:rPr>
        <w:tab/>
      </w:r>
      <w:r w:rsidRPr="00D407DF">
        <w:rPr>
          <w:rFonts w:ascii="Arial" w:hAnsi="Arial" w:cs="Arial"/>
          <w:bCs/>
          <w:sz w:val="16"/>
          <w:szCs w:val="16"/>
        </w:rPr>
        <w:t>66001-31-05-00</w:t>
      </w:r>
      <w:r>
        <w:rPr>
          <w:rFonts w:ascii="Arial" w:hAnsi="Arial" w:cs="Arial"/>
          <w:bCs/>
          <w:sz w:val="16"/>
          <w:szCs w:val="16"/>
        </w:rPr>
        <w:t>3</w:t>
      </w:r>
      <w:r w:rsidRPr="00D407DF">
        <w:rPr>
          <w:rFonts w:ascii="Arial" w:hAnsi="Arial" w:cs="Arial"/>
          <w:bCs/>
          <w:sz w:val="16"/>
          <w:szCs w:val="16"/>
        </w:rPr>
        <w:t>-201</w:t>
      </w:r>
      <w:r>
        <w:rPr>
          <w:rFonts w:ascii="Arial" w:hAnsi="Arial" w:cs="Arial"/>
          <w:bCs/>
          <w:sz w:val="16"/>
          <w:szCs w:val="16"/>
        </w:rPr>
        <w:t>6</w:t>
      </w:r>
      <w:r w:rsidRPr="00D407DF">
        <w:rPr>
          <w:rFonts w:ascii="Arial" w:hAnsi="Arial" w:cs="Arial"/>
          <w:bCs/>
          <w:sz w:val="16"/>
          <w:szCs w:val="16"/>
        </w:rPr>
        <w:t>-00</w:t>
      </w:r>
      <w:r w:rsidR="0069792E">
        <w:rPr>
          <w:rFonts w:ascii="Arial" w:hAnsi="Arial" w:cs="Arial"/>
          <w:bCs/>
          <w:sz w:val="16"/>
          <w:szCs w:val="16"/>
        </w:rPr>
        <w:t>425</w:t>
      </w:r>
      <w:r w:rsidRPr="00D407DF">
        <w:rPr>
          <w:rFonts w:ascii="Arial" w:hAnsi="Arial" w:cs="Arial"/>
          <w:bCs/>
          <w:sz w:val="16"/>
          <w:szCs w:val="16"/>
        </w:rPr>
        <w:t>-01</w:t>
      </w:r>
    </w:p>
    <w:p w:rsidR="00A02BCF" w:rsidRPr="00D407DF" w:rsidRDefault="00A02BCF" w:rsidP="00A02BCF">
      <w:pPr>
        <w:spacing w:line="276" w:lineRule="auto"/>
        <w:ind w:left="1416" w:firstLine="708"/>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Pr>
          <w:rFonts w:ascii="Arial" w:hAnsi="Arial" w:cs="Arial"/>
          <w:b/>
          <w:iCs/>
          <w:sz w:val="16"/>
          <w:szCs w:val="16"/>
        </w:rPr>
        <w:tab/>
      </w:r>
      <w:r w:rsidRPr="00D407DF">
        <w:rPr>
          <w:rFonts w:ascii="Arial" w:hAnsi="Arial" w:cs="Arial"/>
          <w:iCs/>
          <w:sz w:val="16"/>
          <w:szCs w:val="16"/>
        </w:rPr>
        <w:t>Ordinario Laboral.</w:t>
      </w:r>
    </w:p>
    <w:p w:rsidR="00A02BCF" w:rsidRPr="00D407DF" w:rsidRDefault="00A02BCF" w:rsidP="00A02BCF">
      <w:pPr>
        <w:spacing w:line="276" w:lineRule="auto"/>
        <w:ind w:left="1416" w:firstLine="708"/>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Pr="00D407DF">
        <w:rPr>
          <w:rFonts w:ascii="Arial" w:hAnsi="Arial" w:cs="Arial"/>
          <w:iCs/>
          <w:sz w:val="16"/>
          <w:szCs w:val="16"/>
        </w:rPr>
        <w:tab/>
      </w:r>
      <w:r w:rsidR="00266F09">
        <w:rPr>
          <w:rFonts w:ascii="Arial" w:hAnsi="Arial" w:cs="Arial"/>
          <w:iCs/>
          <w:sz w:val="16"/>
          <w:szCs w:val="16"/>
        </w:rPr>
        <w:t>Mario Espejo</w:t>
      </w:r>
    </w:p>
    <w:p w:rsidR="00A02BCF" w:rsidRPr="00D407DF" w:rsidRDefault="00A02BCF" w:rsidP="00A02BCF">
      <w:pPr>
        <w:spacing w:line="276" w:lineRule="auto"/>
        <w:ind w:left="1416" w:firstLine="708"/>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t>Colpensiones</w:t>
      </w:r>
    </w:p>
    <w:p w:rsidR="00A02BCF" w:rsidRPr="00D407DF" w:rsidRDefault="00A02BCF" w:rsidP="00A02BCF">
      <w:pPr>
        <w:spacing w:line="276" w:lineRule="auto"/>
        <w:ind w:left="1416" w:firstLine="708"/>
        <w:contextualSpacing/>
        <w:jc w:val="both"/>
        <w:rPr>
          <w:rFonts w:ascii="Arial" w:hAnsi="Arial" w:cs="Arial"/>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Pr="00D407DF">
        <w:rPr>
          <w:rFonts w:ascii="Arial" w:hAnsi="Arial" w:cs="Arial"/>
          <w:sz w:val="16"/>
          <w:szCs w:val="16"/>
        </w:rPr>
        <w:tab/>
      </w:r>
      <w:r>
        <w:rPr>
          <w:rFonts w:ascii="Arial" w:hAnsi="Arial" w:cs="Arial"/>
          <w:sz w:val="16"/>
          <w:szCs w:val="16"/>
        </w:rPr>
        <w:t xml:space="preserve">Tercero </w:t>
      </w:r>
      <w:r w:rsidRPr="00D407DF">
        <w:rPr>
          <w:rFonts w:ascii="Arial" w:hAnsi="Arial" w:cs="Arial"/>
          <w:sz w:val="16"/>
          <w:szCs w:val="16"/>
        </w:rPr>
        <w:t>Laboral del Circuito de Pereira.</w:t>
      </w:r>
    </w:p>
    <w:p w:rsidR="00A02BCF" w:rsidRPr="00D407DF" w:rsidRDefault="00A02BCF" w:rsidP="00A02BCF">
      <w:pPr>
        <w:spacing w:line="276" w:lineRule="auto"/>
        <w:ind w:left="1416" w:firstLine="708"/>
        <w:contextualSpacing/>
        <w:jc w:val="both"/>
        <w:rPr>
          <w:rFonts w:ascii="Arial" w:hAnsi="Arial" w:cs="Arial"/>
          <w:b/>
          <w:iCs/>
          <w:sz w:val="16"/>
          <w:szCs w:val="16"/>
        </w:rPr>
      </w:pPr>
      <w:r w:rsidRPr="00D407DF">
        <w:rPr>
          <w:rFonts w:ascii="Arial" w:hAnsi="Arial" w:cs="Arial"/>
          <w:b/>
          <w:iCs/>
          <w:sz w:val="16"/>
          <w:szCs w:val="16"/>
        </w:rPr>
        <w:t xml:space="preserve">Magistrada Ponente:     </w:t>
      </w:r>
      <w:r w:rsidRPr="00D407DF">
        <w:rPr>
          <w:rFonts w:ascii="Arial" w:hAnsi="Arial" w:cs="Arial"/>
          <w:b/>
          <w:iCs/>
          <w:sz w:val="16"/>
          <w:szCs w:val="16"/>
        </w:rPr>
        <w:tab/>
      </w:r>
      <w:r w:rsidRPr="00D407DF">
        <w:rPr>
          <w:rFonts w:ascii="Arial" w:hAnsi="Arial" w:cs="Arial"/>
          <w:iCs/>
          <w:sz w:val="16"/>
          <w:szCs w:val="16"/>
        </w:rPr>
        <w:t>Olga Lucía Hoyos Sepúlveda.</w:t>
      </w:r>
    </w:p>
    <w:p w:rsidR="008A01AC" w:rsidRDefault="008A01AC" w:rsidP="008A01AC">
      <w:pPr>
        <w:spacing w:line="276" w:lineRule="auto"/>
        <w:contextualSpacing/>
        <w:jc w:val="both"/>
        <w:rPr>
          <w:rFonts w:ascii="Arial" w:hAnsi="Arial" w:cs="Arial"/>
          <w:b/>
          <w:bCs/>
          <w:sz w:val="16"/>
          <w:szCs w:val="16"/>
        </w:rPr>
      </w:pPr>
    </w:p>
    <w:p w:rsidR="008A01AC" w:rsidRPr="008A01AC" w:rsidRDefault="00A02BCF" w:rsidP="008A01AC">
      <w:pPr>
        <w:spacing w:line="276" w:lineRule="auto"/>
        <w:contextualSpacing/>
        <w:jc w:val="both"/>
        <w:rPr>
          <w:rFonts w:ascii="Arial" w:hAnsi="Arial" w:cs="Arial"/>
          <w:color w:val="000000" w:themeColor="text1"/>
          <w:sz w:val="16"/>
          <w:szCs w:val="16"/>
        </w:rPr>
      </w:pPr>
      <w:r w:rsidRPr="008A01AC">
        <w:rPr>
          <w:rFonts w:ascii="Arial" w:hAnsi="Arial" w:cs="Arial"/>
          <w:b/>
          <w:bCs/>
          <w:sz w:val="16"/>
          <w:szCs w:val="16"/>
        </w:rPr>
        <w:t>Tema</w:t>
      </w:r>
      <w:r w:rsidR="008A01AC" w:rsidRPr="008A01AC">
        <w:rPr>
          <w:rFonts w:ascii="Arial" w:hAnsi="Arial" w:cs="Arial"/>
          <w:b/>
          <w:bCs/>
          <w:sz w:val="16"/>
          <w:szCs w:val="16"/>
        </w:rPr>
        <w:t>:</w:t>
      </w:r>
      <w:r w:rsidR="008A01AC" w:rsidRPr="008A01AC">
        <w:rPr>
          <w:rFonts w:ascii="Arial" w:hAnsi="Arial" w:cs="Arial"/>
          <w:b/>
          <w:bCs/>
          <w:sz w:val="16"/>
          <w:szCs w:val="16"/>
        </w:rPr>
        <w:tab/>
      </w:r>
      <w:r w:rsidR="008A01AC" w:rsidRPr="008A01AC">
        <w:rPr>
          <w:rFonts w:ascii="Arial" w:hAnsi="Arial" w:cs="Arial"/>
          <w:b/>
          <w:bCs/>
          <w:sz w:val="16"/>
          <w:szCs w:val="16"/>
        </w:rPr>
        <w:tab/>
      </w:r>
      <w:r w:rsidR="008A01AC" w:rsidRPr="008A01AC">
        <w:rPr>
          <w:rFonts w:ascii="Arial" w:hAnsi="Arial" w:cs="Arial"/>
          <w:b/>
          <w:bCs/>
          <w:sz w:val="16"/>
          <w:szCs w:val="16"/>
        </w:rPr>
        <w:tab/>
      </w:r>
      <w:r w:rsidR="008A01AC" w:rsidRPr="008A01AC">
        <w:rPr>
          <w:rFonts w:ascii="Arial" w:hAnsi="Arial" w:cs="Arial"/>
          <w:b/>
          <w:bCs/>
          <w:sz w:val="16"/>
          <w:szCs w:val="16"/>
        </w:rPr>
        <w:tab/>
      </w:r>
      <w:r w:rsidR="008A01AC" w:rsidRPr="008A01AC">
        <w:rPr>
          <w:rFonts w:ascii="Arial" w:hAnsi="Arial" w:cs="Arial"/>
          <w:b/>
          <w:bCs/>
          <w:sz w:val="16"/>
          <w:szCs w:val="16"/>
        </w:rPr>
        <w:tab/>
      </w:r>
      <w:r w:rsidR="008A01AC" w:rsidRPr="008A01AC">
        <w:rPr>
          <w:rFonts w:ascii="Arial" w:hAnsi="Arial" w:cs="Arial"/>
          <w:b/>
          <w:bCs/>
          <w:sz w:val="16"/>
          <w:szCs w:val="16"/>
        </w:rPr>
        <w:tab/>
        <w:t xml:space="preserve">PENSIÓN DE VEJEZ / </w:t>
      </w:r>
      <w:r w:rsidRPr="008A01AC">
        <w:rPr>
          <w:rFonts w:ascii="Arial" w:hAnsi="Arial" w:cs="Arial"/>
          <w:b/>
          <w:color w:val="000000" w:themeColor="text1"/>
          <w:sz w:val="16"/>
          <w:szCs w:val="16"/>
        </w:rPr>
        <w:t xml:space="preserve">INCREMENTOS PENSIONALES </w:t>
      </w:r>
      <w:r w:rsidR="008A01AC" w:rsidRPr="008A01AC">
        <w:rPr>
          <w:rFonts w:ascii="Arial" w:hAnsi="Arial" w:cs="Arial"/>
          <w:b/>
          <w:color w:val="000000" w:themeColor="text1"/>
          <w:sz w:val="16"/>
          <w:szCs w:val="16"/>
        </w:rPr>
        <w:t>POR PERSONA A CARGO /</w:t>
      </w:r>
      <w:r w:rsidR="008A01AC">
        <w:rPr>
          <w:rFonts w:ascii="Arial" w:hAnsi="Arial" w:cs="Arial"/>
          <w:b/>
          <w:color w:val="000000" w:themeColor="text1"/>
          <w:sz w:val="16"/>
          <w:szCs w:val="16"/>
        </w:rPr>
        <w:t xml:space="preserve"> PRESCRIPCIÓN / </w:t>
      </w:r>
      <w:r w:rsidR="004F22AD">
        <w:rPr>
          <w:rFonts w:ascii="Arial" w:hAnsi="Arial" w:cs="Arial"/>
          <w:b/>
          <w:color w:val="000000" w:themeColor="text1"/>
          <w:sz w:val="16"/>
          <w:szCs w:val="16"/>
        </w:rPr>
        <w:t xml:space="preserve">TESIS DE LA CORTE SUPREMA DE JUSTICIA / </w:t>
      </w:r>
      <w:r w:rsidR="008A01AC">
        <w:rPr>
          <w:rFonts w:ascii="Arial" w:hAnsi="Arial" w:cs="Arial"/>
          <w:b/>
          <w:color w:val="000000" w:themeColor="text1"/>
          <w:sz w:val="16"/>
          <w:szCs w:val="16"/>
        </w:rPr>
        <w:t xml:space="preserve">NIEGA / CONFIRMA - </w:t>
      </w:r>
      <w:r w:rsidR="008A01AC" w:rsidRPr="008A01AC">
        <w:rPr>
          <w:rFonts w:ascii="Arial" w:hAnsi="Arial" w:cs="Arial"/>
          <w:color w:val="000000" w:themeColor="text1"/>
          <w:sz w:val="16"/>
          <w:szCs w:val="16"/>
        </w:rPr>
        <w:t>Ha manifestado la Sala de Casación Laboral de manera constante y uniforme, que el incremento pensional no fue derogado tácitamente con la entrada en vigencia de la Ley 100 de 1993 y opera en la actualidad para las personas que accedan al derecho pensional con base en el Acuerdo 049 de 1990, así sea bajo los postulados del régimen de transición .</w:t>
      </w:r>
    </w:p>
    <w:p w:rsidR="008A01AC" w:rsidRPr="008A01AC" w:rsidRDefault="008A01AC" w:rsidP="008A01AC">
      <w:pPr>
        <w:spacing w:line="276" w:lineRule="auto"/>
        <w:contextualSpacing/>
        <w:jc w:val="both"/>
        <w:rPr>
          <w:rFonts w:ascii="Arial" w:hAnsi="Arial" w:cs="Arial"/>
          <w:color w:val="000000" w:themeColor="text1"/>
          <w:sz w:val="16"/>
          <w:szCs w:val="16"/>
        </w:rPr>
      </w:pPr>
    </w:p>
    <w:p w:rsidR="008A01AC" w:rsidRPr="008A01AC" w:rsidRDefault="008A01AC" w:rsidP="008A01AC">
      <w:pPr>
        <w:spacing w:line="276" w:lineRule="auto"/>
        <w:contextualSpacing/>
        <w:jc w:val="both"/>
        <w:rPr>
          <w:rFonts w:ascii="Arial" w:hAnsi="Arial" w:cs="Arial"/>
          <w:color w:val="000000" w:themeColor="text1"/>
          <w:sz w:val="16"/>
          <w:szCs w:val="16"/>
        </w:rPr>
      </w:pPr>
      <w:r w:rsidRPr="008A01AC">
        <w:rPr>
          <w:rFonts w:ascii="Arial" w:hAnsi="Arial" w:cs="Arial"/>
          <w:color w:val="000000" w:themeColor="text1"/>
          <w:sz w:val="16"/>
          <w:szCs w:val="16"/>
        </w:rPr>
        <w:t>Conforme lo establecido por el artículo 21 del Acuerdo 049 de 1990, aprobado por el Decreto 758 de la misma anualidad, para que surjan a la vida jurídica los incrementos por persona a cargo, es necesario que se satisfagan los siguientes requisitos: (i) goce el actor del estatus de pensionado con fundamento en el Acuerdo 049 de 1990, (ii) su cónyuge o compañero (a) permanentes no tenga pensión propia y dependa económicamente del pensionado y respecto del hijo, sea menor de edad y hasta los 16 años o hasta los 18 años si estudia y si es inválido permanente, dependencia ec</w:t>
      </w:r>
      <w:bookmarkStart w:id="0" w:name="_GoBack"/>
      <w:bookmarkEnd w:id="0"/>
      <w:r w:rsidRPr="008A01AC">
        <w:rPr>
          <w:rFonts w:ascii="Arial" w:hAnsi="Arial" w:cs="Arial"/>
          <w:color w:val="000000" w:themeColor="text1"/>
          <w:sz w:val="16"/>
          <w:szCs w:val="16"/>
        </w:rPr>
        <w:t>onómica del beneficiario.</w:t>
      </w:r>
    </w:p>
    <w:p w:rsidR="008A01AC" w:rsidRPr="008A01AC" w:rsidRDefault="008A01AC" w:rsidP="008A01AC">
      <w:pPr>
        <w:spacing w:line="276" w:lineRule="auto"/>
        <w:contextualSpacing/>
        <w:jc w:val="both"/>
        <w:rPr>
          <w:rFonts w:ascii="Arial" w:hAnsi="Arial" w:cs="Arial"/>
          <w:color w:val="000000" w:themeColor="text1"/>
          <w:sz w:val="16"/>
          <w:szCs w:val="16"/>
        </w:rPr>
      </w:pPr>
    </w:p>
    <w:p w:rsidR="008A01AC" w:rsidRPr="008A01AC" w:rsidRDefault="008A01AC" w:rsidP="008A01AC">
      <w:pPr>
        <w:spacing w:line="276" w:lineRule="auto"/>
        <w:contextualSpacing/>
        <w:jc w:val="both"/>
        <w:rPr>
          <w:rFonts w:ascii="Arial" w:hAnsi="Arial" w:cs="Arial"/>
          <w:color w:val="000000" w:themeColor="text1"/>
          <w:sz w:val="16"/>
          <w:szCs w:val="16"/>
        </w:rPr>
      </w:pPr>
      <w:r w:rsidRPr="008A01AC">
        <w:rPr>
          <w:rFonts w:ascii="Arial" w:hAnsi="Arial" w:cs="Arial"/>
          <w:color w:val="000000" w:themeColor="text1"/>
          <w:sz w:val="16"/>
          <w:szCs w:val="16"/>
        </w:rPr>
        <w:t>Incrementos pensionales que según la línea constante de la Corte suprema de justicia, en la Sala De Casación Laboral, no goza de imprescriptibilidad, al no hacer parte integrante de la prestación, ni del estado jurídico de pensionado. Así lo apuntó recientemente en sentencia SL 21388 del 28-11-2017, radicado 53465; tesis que es la que se comparte y no la de la Corte Constitucional, que considera que este derecho es imprescriptible, pero si las mesadas.</w:t>
      </w:r>
    </w:p>
    <w:p w:rsidR="008A01AC" w:rsidRPr="008A01AC" w:rsidRDefault="008A01AC" w:rsidP="008A01AC">
      <w:pPr>
        <w:spacing w:line="276" w:lineRule="auto"/>
        <w:contextualSpacing/>
        <w:jc w:val="both"/>
        <w:rPr>
          <w:rFonts w:ascii="Arial" w:hAnsi="Arial" w:cs="Arial"/>
          <w:color w:val="000000" w:themeColor="text1"/>
          <w:sz w:val="16"/>
          <w:szCs w:val="16"/>
        </w:rPr>
      </w:pPr>
    </w:p>
    <w:p w:rsidR="00A02BCF" w:rsidRPr="008A01AC" w:rsidRDefault="008A01AC" w:rsidP="008A01AC">
      <w:pPr>
        <w:spacing w:line="276" w:lineRule="auto"/>
        <w:contextualSpacing/>
        <w:jc w:val="both"/>
        <w:rPr>
          <w:rFonts w:ascii="Arial" w:hAnsi="Arial" w:cs="Arial"/>
          <w:color w:val="000000" w:themeColor="text1"/>
          <w:sz w:val="16"/>
          <w:szCs w:val="16"/>
        </w:rPr>
      </w:pPr>
      <w:r w:rsidRPr="008A01AC">
        <w:rPr>
          <w:rFonts w:ascii="Arial" w:hAnsi="Arial" w:cs="Arial"/>
          <w:color w:val="000000" w:themeColor="text1"/>
          <w:sz w:val="16"/>
          <w:szCs w:val="16"/>
        </w:rPr>
        <w:t>Entonces, la Corte Suprema de Justicia considera que los incrementos deben exigirse desde el mismo momento en que se adquiere el estatus de pensionado o dentro de los tres (3) años siguientes a más tardar, lo cual resulta lógico, si se tiene en cuenta que es a la fecha de reconocimiento de la pensión que se concretan los derechos a que accede el afiliado, quien precisamente a partir de ese momento deja de hacer aportes al sistema y, por ende, de tener la posibilidad de que se le cubran contingencias que tengan fecha posterior a la adquisición del derecho pensional.</w:t>
      </w:r>
    </w:p>
    <w:p w:rsidR="008A01AC" w:rsidRPr="008A01AC" w:rsidRDefault="008A01AC" w:rsidP="008A01AC">
      <w:pPr>
        <w:spacing w:line="276" w:lineRule="auto"/>
        <w:contextualSpacing/>
        <w:jc w:val="both"/>
        <w:rPr>
          <w:rFonts w:ascii="Arial" w:hAnsi="Arial" w:cs="Arial"/>
          <w:color w:val="000000" w:themeColor="text1"/>
          <w:sz w:val="16"/>
          <w:szCs w:val="16"/>
        </w:rPr>
      </w:pPr>
      <w:r w:rsidRPr="008A01AC">
        <w:rPr>
          <w:rFonts w:ascii="Arial" w:hAnsi="Arial" w:cs="Arial"/>
          <w:color w:val="000000" w:themeColor="text1"/>
          <w:sz w:val="16"/>
          <w:szCs w:val="16"/>
        </w:rPr>
        <w:t>(…)</w:t>
      </w:r>
    </w:p>
    <w:p w:rsidR="008A01AC" w:rsidRPr="008A01AC" w:rsidRDefault="008A01AC" w:rsidP="008A01AC">
      <w:pPr>
        <w:spacing w:line="276" w:lineRule="auto"/>
        <w:contextualSpacing/>
        <w:jc w:val="both"/>
        <w:rPr>
          <w:rFonts w:ascii="Arial" w:hAnsi="Arial" w:cs="Arial"/>
          <w:color w:val="000000" w:themeColor="text1"/>
          <w:sz w:val="16"/>
          <w:szCs w:val="16"/>
        </w:rPr>
      </w:pPr>
      <w:r w:rsidRPr="008A01AC">
        <w:rPr>
          <w:rFonts w:ascii="Arial" w:hAnsi="Arial" w:cs="Arial"/>
          <w:color w:val="000000" w:themeColor="text1"/>
          <w:sz w:val="16"/>
          <w:szCs w:val="16"/>
        </w:rPr>
        <w:t>Se tiene probado para esta Sala de acuerdo con los medios probatorios allegados al infolio, los siguientes aspectos: (i) el Instituto de Seguros Sociales reconoció la pensión de vejez al señor Mario Espejo, por haber reunido los requisitos establecidos en el Acuerdo 049 de 1990, en virtud al régimen de transición contemplado en el artículo 36 de la Ley 100 de 1993, tal como se advierte en la Resolución Nº 005506 de 1997 –fl. 11.-; (ii) ) este y la señora María Celmira Romero Villegas contrajeron nupcias el 06-11-1978, como consta en el registro civil de matrimonio -fl. 15-; (iii) que convivieron de manera ininterrumpida desde que se casaron y que la señora Romero Villegas depende económicamente del señor Espejo exclusivamente, de lo que dio cuenta la testigo arrimada dentro del presente asunto.</w:t>
      </w:r>
    </w:p>
    <w:p w:rsidR="008A01AC" w:rsidRPr="008A01AC" w:rsidRDefault="008A01AC" w:rsidP="008A01AC">
      <w:pPr>
        <w:spacing w:line="276" w:lineRule="auto"/>
        <w:contextualSpacing/>
        <w:jc w:val="both"/>
        <w:rPr>
          <w:rFonts w:ascii="Arial" w:hAnsi="Arial" w:cs="Arial"/>
          <w:color w:val="000000" w:themeColor="text1"/>
          <w:sz w:val="16"/>
          <w:szCs w:val="16"/>
        </w:rPr>
      </w:pPr>
    </w:p>
    <w:p w:rsidR="008A01AC" w:rsidRPr="008A01AC" w:rsidRDefault="008A01AC" w:rsidP="008A01AC">
      <w:pPr>
        <w:spacing w:line="276" w:lineRule="auto"/>
        <w:contextualSpacing/>
        <w:jc w:val="both"/>
        <w:rPr>
          <w:rFonts w:ascii="Arial" w:hAnsi="Arial" w:cs="Arial"/>
          <w:color w:val="000000" w:themeColor="text1"/>
          <w:sz w:val="16"/>
          <w:szCs w:val="16"/>
        </w:rPr>
      </w:pPr>
      <w:r w:rsidRPr="008A01AC">
        <w:rPr>
          <w:rFonts w:ascii="Arial" w:hAnsi="Arial" w:cs="Arial"/>
          <w:color w:val="000000" w:themeColor="text1"/>
          <w:sz w:val="16"/>
          <w:szCs w:val="16"/>
        </w:rPr>
        <w:t>En este orden de ideas, si la pensión de vejez le fue reconocida al señor Mario Espejo el 24-09-1997, contaba por tardar hasta el 23-09-2000 para solicitar el reconocimiento del incremento pensional, lo que a todas luces no cumplió, teniendo en cuenta, que conforme se expresó en el hecho noveno de la demanda, la reclamación administrativa se presentó el 31/08/2016, circunstancia de la cual dan cuenta los documentos visibles a folios 17 y ss; además de haber sido admitido por la entidad accionada al contestar la demanda-fl. 35-.</w:t>
      </w:r>
    </w:p>
    <w:p w:rsidR="008A01AC" w:rsidRPr="008A01AC" w:rsidRDefault="008A01AC" w:rsidP="008A01AC">
      <w:pPr>
        <w:spacing w:line="276" w:lineRule="auto"/>
        <w:contextualSpacing/>
        <w:jc w:val="both"/>
        <w:rPr>
          <w:rFonts w:ascii="Arial" w:hAnsi="Arial" w:cs="Arial"/>
          <w:color w:val="000000" w:themeColor="text1"/>
          <w:sz w:val="16"/>
          <w:szCs w:val="16"/>
        </w:rPr>
      </w:pPr>
    </w:p>
    <w:p w:rsidR="008A01AC" w:rsidRPr="008A01AC" w:rsidRDefault="008A01AC" w:rsidP="008A01AC">
      <w:pPr>
        <w:spacing w:line="276" w:lineRule="auto"/>
        <w:contextualSpacing/>
        <w:jc w:val="both"/>
        <w:rPr>
          <w:rFonts w:ascii="Arial" w:hAnsi="Arial" w:cs="Arial"/>
          <w:color w:val="000000" w:themeColor="text1"/>
          <w:sz w:val="16"/>
          <w:szCs w:val="16"/>
        </w:rPr>
      </w:pPr>
      <w:r w:rsidRPr="008A01AC">
        <w:rPr>
          <w:rFonts w:ascii="Arial" w:hAnsi="Arial" w:cs="Arial"/>
          <w:color w:val="000000" w:themeColor="text1"/>
          <w:sz w:val="16"/>
          <w:szCs w:val="16"/>
        </w:rPr>
        <w:t>Ahora, le asiste razón al recurrente en cuanto las causas que dan origen al reconocimiento del incremento pensional, dentro del presente caso aún subsisten, pues en caso contrario, ni siquiera existiría este derecho, pero precisamente al encontrarse todas las exigencias satisfechas desde el mismo momento en que se le reconoció la pensión, sin haberse reclamada, es lo que acarrea la prescripción. En lo que se refiere a los casos hipotéticos planteados por la parte demandante en el recurso de apelación, no hay lugar analizarse, pues en ninguno de ellos se encuentra enmarcado el presente asunto, y por tanto, se torna inoficioso el estudio en tal sentido.</w:t>
      </w:r>
    </w:p>
    <w:p w:rsidR="008A01AC" w:rsidRPr="008A01AC" w:rsidRDefault="008A01AC" w:rsidP="008A01AC">
      <w:pPr>
        <w:spacing w:line="276" w:lineRule="auto"/>
        <w:contextualSpacing/>
        <w:jc w:val="both"/>
        <w:rPr>
          <w:rFonts w:ascii="Arial" w:hAnsi="Arial" w:cs="Arial"/>
          <w:color w:val="000000" w:themeColor="text1"/>
          <w:sz w:val="16"/>
          <w:szCs w:val="16"/>
        </w:rPr>
      </w:pPr>
    </w:p>
    <w:p w:rsidR="008A01AC" w:rsidRPr="008A01AC" w:rsidRDefault="008A01AC" w:rsidP="008A01AC">
      <w:pPr>
        <w:spacing w:line="276" w:lineRule="auto"/>
        <w:contextualSpacing/>
        <w:jc w:val="both"/>
        <w:rPr>
          <w:rFonts w:ascii="Arial" w:hAnsi="Arial" w:cs="Arial"/>
          <w:color w:val="000000" w:themeColor="text1"/>
          <w:sz w:val="16"/>
          <w:szCs w:val="16"/>
        </w:rPr>
      </w:pPr>
    </w:p>
    <w:p w:rsidR="00A02BCF" w:rsidRDefault="00A02BCF" w:rsidP="00A02BCF">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A02BCF" w:rsidRDefault="00A02BCF" w:rsidP="00A02BCF">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A02BCF" w:rsidRDefault="00A02BCF" w:rsidP="00A02BCF">
      <w:pPr>
        <w:spacing w:line="276" w:lineRule="auto"/>
        <w:ind w:left="2127" w:hanging="1276"/>
        <w:contextualSpacing/>
        <w:jc w:val="center"/>
        <w:rPr>
          <w:rFonts w:ascii="Arial" w:hAnsi="Arial" w:cs="Arial"/>
          <w:b/>
          <w:szCs w:val="24"/>
        </w:rPr>
      </w:pPr>
      <w:r>
        <w:rPr>
          <w:rFonts w:ascii="Arial" w:hAnsi="Arial" w:cs="Arial"/>
          <w:b/>
          <w:szCs w:val="24"/>
        </w:rPr>
        <w:t>SALA LABORAL</w:t>
      </w:r>
    </w:p>
    <w:p w:rsidR="00A02BCF" w:rsidRDefault="00A02BCF" w:rsidP="00A02BCF">
      <w:pPr>
        <w:spacing w:line="276" w:lineRule="auto"/>
        <w:ind w:left="2127" w:hanging="1276"/>
        <w:contextualSpacing/>
        <w:jc w:val="center"/>
        <w:rPr>
          <w:rFonts w:ascii="Arial" w:hAnsi="Arial" w:cs="Arial"/>
          <w:b/>
          <w:szCs w:val="24"/>
        </w:rPr>
      </w:pPr>
      <w:r>
        <w:rPr>
          <w:rFonts w:ascii="Arial" w:hAnsi="Arial" w:cs="Arial"/>
          <w:b/>
          <w:szCs w:val="24"/>
        </w:rPr>
        <w:t xml:space="preserve"> </w:t>
      </w:r>
    </w:p>
    <w:p w:rsidR="00A02BCF" w:rsidRPr="003440CA" w:rsidRDefault="00A02BCF" w:rsidP="00A02BCF">
      <w:pPr>
        <w:spacing w:line="276" w:lineRule="auto"/>
        <w:ind w:left="2127" w:hanging="1276"/>
        <w:contextualSpacing/>
        <w:jc w:val="center"/>
        <w:rPr>
          <w:rFonts w:ascii="Arial" w:hAnsi="Arial" w:cs="Arial"/>
          <w:b/>
          <w:szCs w:val="24"/>
        </w:rPr>
      </w:pPr>
      <w:r>
        <w:rPr>
          <w:rFonts w:ascii="Arial" w:hAnsi="Arial" w:cs="Arial"/>
          <w:b/>
          <w:szCs w:val="24"/>
        </w:rPr>
        <w:t>MAGISTRADA PONENTE: OLGA LUCÍA HOYOS SEPÚLVEDA</w:t>
      </w:r>
    </w:p>
    <w:p w:rsidR="00A02BCF" w:rsidRDefault="00A02BCF" w:rsidP="00A02BCF">
      <w:pPr>
        <w:spacing w:line="276" w:lineRule="auto"/>
        <w:ind w:left="2127" w:hanging="1276"/>
        <w:contextualSpacing/>
        <w:jc w:val="center"/>
        <w:rPr>
          <w:rFonts w:ascii="Arial" w:hAnsi="Arial" w:cs="Arial"/>
          <w:b/>
          <w:szCs w:val="24"/>
          <w:u w:val="single"/>
        </w:rPr>
      </w:pPr>
    </w:p>
    <w:p w:rsidR="00A02BCF" w:rsidRPr="00AC486E" w:rsidRDefault="00A02BCF" w:rsidP="00A02BCF">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A02BCF" w:rsidRPr="00AC486E" w:rsidRDefault="00A02BCF" w:rsidP="00A02BCF">
      <w:pPr>
        <w:pStyle w:val="Sinespaciado"/>
        <w:spacing w:line="276" w:lineRule="auto"/>
        <w:contextualSpacing/>
        <w:rPr>
          <w:rFonts w:ascii="Arial" w:hAnsi="Arial" w:cs="Arial"/>
        </w:rPr>
      </w:pPr>
    </w:p>
    <w:p w:rsidR="00A02BCF" w:rsidRDefault="00266F09" w:rsidP="00A02BCF">
      <w:pPr>
        <w:spacing w:line="276" w:lineRule="auto"/>
        <w:contextualSpacing/>
        <w:jc w:val="both"/>
        <w:rPr>
          <w:rFonts w:ascii="Arial" w:hAnsi="Arial" w:cs="Arial"/>
          <w:bCs/>
          <w:color w:val="000000"/>
          <w:szCs w:val="24"/>
          <w:lang w:eastAsia="es-CO"/>
        </w:rPr>
      </w:pPr>
      <w:r>
        <w:rPr>
          <w:rFonts w:ascii="Arial" w:eastAsia="Calibri" w:hAnsi="Arial" w:cs="Arial"/>
          <w:szCs w:val="24"/>
          <w:lang w:val="es-CO" w:eastAsia="en-US"/>
        </w:rPr>
        <w:t>En Pereira, a los die</w:t>
      </w:r>
      <w:r w:rsidR="00CE4F97">
        <w:rPr>
          <w:rFonts w:ascii="Arial" w:eastAsia="Calibri" w:hAnsi="Arial" w:cs="Arial"/>
          <w:szCs w:val="24"/>
          <w:lang w:val="es-CO" w:eastAsia="en-US"/>
        </w:rPr>
        <w:t>ciséis</w:t>
      </w:r>
      <w:r w:rsidR="00A02BCF">
        <w:rPr>
          <w:rFonts w:ascii="Arial" w:eastAsia="Calibri" w:hAnsi="Arial" w:cs="Arial"/>
          <w:szCs w:val="24"/>
          <w:lang w:val="es-CO" w:eastAsia="en-US"/>
        </w:rPr>
        <w:t xml:space="preserve"> </w:t>
      </w:r>
      <w:r w:rsidR="00A02BCF" w:rsidRPr="00AC486E">
        <w:rPr>
          <w:rFonts w:ascii="Arial" w:eastAsia="Calibri" w:hAnsi="Arial" w:cs="Arial"/>
          <w:szCs w:val="24"/>
          <w:lang w:val="es-CO" w:eastAsia="en-US"/>
        </w:rPr>
        <w:t>(</w:t>
      </w:r>
      <w:r>
        <w:rPr>
          <w:rFonts w:ascii="Arial" w:eastAsia="Calibri" w:hAnsi="Arial" w:cs="Arial"/>
          <w:szCs w:val="24"/>
          <w:lang w:val="es-CO" w:eastAsia="en-US"/>
        </w:rPr>
        <w:t>1</w:t>
      </w:r>
      <w:r w:rsidR="00CE4F97">
        <w:rPr>
          <w:rFonts w:ascii="Arial" w:eastAsia="Calibri" w:hAnsi="Arial" w:cs="Arial"/>
          <w:szCs w:val="24"/>
          <w:lang w:val="es-CO" w:eastAsia="en-US"/>
        </w:rPr>
        <w:t>6</w:t>
      </w:r>
      <w:r w:rsidR="00A02BCF">
        <w:rPr>
          <w:rFonts w:ascii="Arial" w:eastAsia="Calibri" w:hAnsi="Arial" w:cs="Arial"/>
          <w:szCs w:val="24"/>
          <w:lang w:val="es-CO" w:eastAsia="en-US"/>
        </w:rPr>
        <w:t>)</w:t>
      </w:r>
      <w:r w:rsidR="00A02BCF" w:rsidRPr="00AC486E">
        <w:rPr>
          <w:rFonts w:ascii="Arial" w:eastAsia="Calibri" w:hAnsi="Arial" w:cs="Arial"/>
          <w:szCs w:val="24"/>
          <w:lang w:val="es-CO" w:eastAsia="en-US"/>
        </w:rPr>
        <w:t xml:space="preserve"> días del mes de </w:t>
      </w:r>
      <w:r>
        <w:rPr>
          <w:rFonts w:ascii="Arial" w:eastAsia="Calibri" w:hAnsi="Arial" w:cs="Arial"/>
          <w:szCs w:val="24"/>
          <w:lang w:val="es-CO" w:eastAsia="en-US"/>
        </w:rPr>
        <w:t>abril</w:t>
      </w:r>
      <w:r w:rsidR="00A02BCF">
        <w:rPr>
          <w:rFonts w:ascii="Arial" w:eastAsia="Calibri" w:hAnsi="Arial" w:cs="Arial"/>
          <w:szCs w:val="24"/>
          <w:lang w:val="es-CO" w:eastAsia="en-US"/>
        </w:rPr>
        <w:t xml:space="preserve"> </w:t>
      </w:r>
      <w:r w:rsidR="00A02BCF" w:rsidRPr="00AC486E">
        <w:rPr>
          <w:rFonts w:ascii="Arial" w:eastAsia="Calibri" w:hAnsi="Arial" w:cs="Arial"/>
          <w:szCs w:val="24"/>
          <w:lang w:val="es-CO" w:eastAsia="en-US"/>
        </w:rPr>
        <w:t xml:space="preserve">de dos mil </w:t>
      </w:r>
      <w:r w:rsidR="00A02BCF">
        <w:rPr>
          <w:rFonts w:ascii="Arial" w:eastAsia="Calibri" w:hAnsi="Arial" w:cs="Arial"/>
          <w:szCs w:val="24"/>
          <w:lang w:val="es-CO" w:eastAsia="en-US"/>
        </w:rPr>
        <w:t xml:space="preserve">dieciocho </w:t>
      </w:r>
      <w:r w:rsidR="00A02BCF" w:rsidRPr="00AC486E">
        <w:rPr>
          <w:rFonts w:ascii="Arial" w:eastAsia="Calibri" w:hAnsi="Arial" w:cs="Arial"/>
          <w:szCs w:val="24"/>
          <w:lang w:val="es-CO" w:eastAsia="en-US"/>
        </w:rPr>
        <w:t>(201</w:t>
      </w:r>
      <w:r w:rsidR="00A02BCF">
        <w:rPr>
          <w:rFonts w:ascii="Arial" w:eastAsia="Calibri" w:hAnsi="Arial" w:cs="Arial"/>
          <w:szCs w:val="24"/>
          <w:lang w:val="es-CO" w:eastAsia="en-US"/>
        </w:rPr>
        <w:t>8</w:t>
      </w:r>
      <w:r w:rsidR="00A02BCF" w:rsidRPr="00AC486E">
        <w:rPr>
          <w:rFonts w:ascii="Arial" w:eastAsia="Calibri" w:hAnsi="Arial" w:cs="Arial"/>
          <w:szCs w:val="24"/>
          <w:lang w:val="es-CO" w:eastAsia="en-US"/>
        </w:rPr>
        <w:t xml:space="preserve">), siendo las </w:t>
      </w:r>
      <w:r w:rsidR="00A02BCF">
        <w:rPr>
          <w:rFonts w:ascii="Arial" w:eastAsia="Calibri" w:hAnsi="Arial" w:cs="Arial"/>
          <w:szCs w:val="24"/>
          <w:lang w:val="es-CO" w:eastAsia="en-US"/>
        </w:rPr>
        <w:t xml:space="preserve">nueve </w:t>
      </w:r>
      <w:r>
        <w:rPr>
          <w:rFonts w:ascii="Arial" w:eastAsia="Calibri" w:hAnsi="Arial" w:cs="Arial"/>
          <w:szCs w:val="24"/>
          <w:lang w:val="es-CO" w:eastAsia="en-US"/>
        </w:rPr>
        <w:t xml:space="preserve">y treinta </w:t>
      </w:r>
      <w:r w:rsidR="00A02BCF">
        <w:rPr>
          <w:rFonts w:ascii="Arial" w:eastAsia="Calibri" w:hAnsi="Arial" w:cs="Arial"/>
          <w:szCs w:val="24"/>
          <w:lang w:val="es-CO" w:eastAsia="en-US"/>
        </w:rPr>
        <w:t xml:space="preserve">de </w:t>
      </w:r>
      <w:r w:rsidR="00A02BCF" w:rsidRPr="00AC486E">
        <w:rPr>
          <w:rFonts w:ascii="Arial" w:eastAsia="Calibri" w:hAnsi="Arial" w:cs="Arial"/>
          <w:szCs w:val="24"/>
          <w:lang w:val="es-CO" w:eastAsia="en-US"/>
        </w:rPr>
        <w:t xml:space="preserve">la </w:t>
      </w:r>
      <w:r w:rsidR="00A02BCF">
        <w:rPr>
          <w:rFonts w:ascii="Arial" w:eastAsia="Calibri" w:hAnsi="Arial" w:cs="Arial"/>
          <w:szCs w:val="24"/>
          <w:lang w:val="es-CO" w:eastAsia="en-US"/>
        </w:rPr>
        <w:t xml:space="preserve">mañana </w:t>
      </w:r>
      <w:r w:rsidR="00A02BCF" w:rsidRPr="00AC486E">
        <w:rPr>
          <w:rFonts w:ascii="Arial" w:eastAsia="Calibri" w:hAnsi="Arial" w:cs="Arial"/>
          <w:szCs w:val="24"/>
          <w:lang w:val="es-CO" w:eastAsia="en-US"/>
        </w:rPr>
        <w:t>(</w:t>
      </w:r>
      <w:r>
        <w:rPr>
          <w:rFonts w:ascii="Arial" w:eastAsia="Calibri" w:hAnsi="Arial" w:cs="Arial"/>
          <w:szCs w:val="24"/>
          <w:lang w:val="es-CO" w:eastAsia="en-US"/>
        </w:rPr>
        <w:t>09</w:t>
      </w:r>
      <w:r w:rsidR="00A02BCF">
        <w:rPr>
          <w:rFonts w:ascii="Arial" w:eastAsia="Calibri" w:hAnsi="Arial" w:cs="Arial"/>
          <w:szCs w:val="24"/>
          <w:lang w:val="es-CO" w:eastAsia="en-US"/>
        </w:rPr>
        <w:t>:30 a</w:t>
      </w:r>
      <w:r w:rsidR="00A02BCF" w:rsidRPr="00AC486E">
        <w:rPr>
          <w:rFonts w:ascii="Arial" w:eastAsia="Calibri" w:hAnsi="Arial" w:cs="Arial"/>
          <w:szCs w:val="24"/>
          <w:lang w:val="es-CO" w:eastAsia="en-US"/>
        </w:rPr>
        <w:t xml:space="preserve">.m.), </w:t>
      </w:r>
      <w:r w:rsidR="00A02BCF" w:rsidRPr="00AC486E">
        <w:rPr>
          <w:rFonts w:ascii="Arial" w:hAnsi="Arial" w:cs="Arial"/>
          <w:bCs/>
          <w:color w:val="000000"/>
          <w:szCs w:val="24"/>
          <w:lang w:eastAsia="es-CO"/>
        </w:rPr>
        <w:t>la Sala</w:t>
      </w:r>
      <w:r w:rsidR="0069792E">
        <w:rPr>
          <w:rFonts w:ascii="Arial" w:hAnsi="Arial" w:cs="Arial"/>
          <w:bCs/>
          <w:color w:val="000000"/>
          <w:szCs w:val="24"/>
          <w:lang w:eastAsia="es-CO"/>
        </w:rPr>
        <w:t xml:space="preserve"> Segunda</w:t>
      </w:r>
      <w:r w:rsidR="00A02BCF">
        <w:rPr>
          <w:rFonts w:ascii="Arial" w:hAnsi="Arial" w:cs="Arial"/>
          <w:bCs/>
          <w:color w:val="000000"/>
          <w:szCs w:val="24"/>
          <w:lang w:eastAsia="es-CO"/>
        </w:rPr>
        <w:t xml:space="preserve"> de Decisión Laboral del </w:t>
      </w:r>
      <w:r w:rsidR="00A02BCF" w:rsidRPr="00AC486E">
        <w:rPr>
          <w:rFonts w:ascii="Arial" w:hAnsi="Arial" w:cs="Arial"/>
          <w:bCs/>
          <w:color w:val="000000"/>
          <w:szCs w:val="24"/>
          <w:lang w:eastAsia="es-CO"/>
        </w:rPr>
        <w:t>Tribunal Superior de</w:t>
      </w:r>
      <w:r w:rsidR="00A02BCF">
        <w:rPr>
          <w:rFonts w:ascii="Arial" w:hAnsi="Arial" w:cs="Arial"/>
          <w:bCs/>
          <w:color w:val="000000"/>
          <w:szCs w:val="24"/>
          <w:lang w:eastAsia="es-CO"/>
        </w:rPr>
        <w:t>l Distrito Judicial de</w:t>
      </w:r>
      <w:r w:rsidR="00A02BCF" w:rsidRPr="00AC486E">
        <w:rPr>
          <w:rFonts w:ascii="Arial" w:hAnsi="Arial" w:cs="Arial"/>
          <w:bCs/>
          <w:color w:val="000000"/>
          <w:szCs w:val="24"/>
          <w:lang w:eastAsia="es-CO"/>
        </w:rPr>
        <w:t xml:space="preserve"> Pereira, </w:t>
      </w:r>
      <w:r w:rsidR="00A02BCF">
        <w:rPr>
          <w:rFonts w:ascii="Arial" w:hAnsi="Arial" w:cs="Arial"/>
          <w:bCs/>
          <w:color w:val="000000"/>
          <w:szCs w:val="24"/>
          <w:lang w:eastAsia="es-CO"/>
        </w:rPr>
        <w:t xml:space="preserve">se </w:t>
      </w:r>
      <w:r w:rsidR="00A02BCF" w:rsidRPr="00AC486E">
        <w:rPr>
          <w:rFonts w:ascii="Arial" w:hAnsi="Arial" w:cs="Arial"/>
          <w:bCs/>
          <w:color w:val="000000"/>
          <w:szCs w:val="24"/>
          <w:lang w:eastAsia="es-CO"/>
        </w:rPr>
        <w:t xml:space="preserve">declara </w:t>
      </w:r>
      <w:r w:rsidR="00A02BCF">
        <w:rPr>
          <w:rFonts w:ascii="Arial" w:hAnsi="Arial" w:cs="Arial"/>
          <w:bCs/>
          <w:color w:val="000000"/>
          <w:szCs w:val="24"/>
          <w:lang w:eastAsia="es-CO"/>
        </w:rPr>
        <w:t>en audiencia pública con el propósito de resolver el recurso de apelación</w:t>
      </w:r>
      <w:r>
        <w:rPr>
          <w:rFonts w:ascii="Arial" w:hAnsi="Arial" w:cs="Arial"/>
          <w:bCs/>
          <w:color w:val="000000"/>
          <w:szCs w:val="24"/>
          <w:lang w:eastAsia="es-CO"/>
        </w:rPr>
        <w:t xml:space="preserve"> interpuesto por la parte </w:t>
      </w:r>
      <w:r>
        <w:rPr>
          <w:rFonts w:ascii="Arial" w:hAnsi="Arial" w:cs="Arial"/>
          <w:bCs/>
          <w:color w:val="000000"/>
          <w:szCs w:val="24"/>
          <w:lang w:eastAsia="es-CO"/>
        </w:rPr>
        <w:lastRenderedPageBreak/>
        <w:t>demandante</w:t>
      </w:r>
      <w:r w:rsidR="00A02BCF">
        <w:rPr>
          <w:rFonts w:ascii="Arial" w:hAnsi="Arial" w:cs="Arial"/>
          <w:bCs/>
          <w:color w:val="000000"/>
          <w:szCs w:val="24"/>
          <w:lang w:eastAsia="es-CO"/>
        </w:rPr>
        <w:t xml:space="preserve"> frente a </w:t>
      </w:r>
      <w:r w:rsidR="00A02BCF" w:rsidRPr="00AC486E">
        <w:rPr>
          <w:rFonts w:ascii="Arial" w:hAnsi="Arial" w:cs="Arial"/>
          <w:bCs/>
          <w:color w:val="000000"/>
          <w:szCs w:val="24"/>
          <w:lang w:eastAsia="es-CO"/>
        </w:rPr>
        <w:t>la sentencia p</w:t>
      </w:r>
      <w:r w:rsidR="00A02BCF" w:rsidRPr="00AC486E">
        <w:rPr>
          <w:rFonts w:ascii="Arial" w:hAnsi="Arial" w:cs="Arial"/>
          <w:szCs w:val="24"/>
        </w:rPr>
        <w:t xml:space="preserve">roferida el </w:t>
      </w:r>
      <w:r>
        <w:rPr>
          <w:rFonts w:ascii="Arial" w:hAnsi="Arial" w:cs="Arial"/>
          <w:szCs w:val="24"/>
        </w:rPr>
        <w:t>06</w:t>
      </w:r>
      <w:r w:rsidR="00A02BCF">
        <w:rPr>
          <w:rFonts w:ascii="Arial" w:hAnsi="Arial" w:cs="Arial"/>
          <w:szCs w:val="24"/>
        </w:rPr>
        <w:t xml:space="preserve"> </w:t>
      </w:r>
      <w:r>
        <w:rPr>
          <w:rFonts w:ascii="Arial" w:hAnsi="Arial" w:cs="Arial"/>
          <w:szCs w:val="24"/>
        </w:rPr>
        <w:t>de Marzo</w:t>
      </w:r>
      <w:r w:rsidR="00A02BCF">
        <w:rPr>
          <w:rFonts w:ascii="Arial" w:hAnsi="Arial" w:cs="Arial"/>
          <w:szCs w:val="24"/>
        </w:rPr>
        <w:t xml:space="preserve"> </w:t>
      </w:r>
      <w:r w:rsidR="00A02BCF" w:rsidRPr="00AC486E">
        <w:rPr>
          <w:rFonts w:ascii="Arial" w:hAnsi="Arial" w:cs="Arial"/>
          <w:szCs w:val="24"/>
        </w:rPr>
        <w:t>de 201</w:t>
      </w:r>
      <w:r>
        <w:rPr>
          <w:rFonts w:ascii="Arial" w:hAnsi="Arial" w:cs="Arial"/>
          <w:szCs w:val="24"/>
        </w:rPr>
        <w:t>7</w:t>
      </w:r>
      <w:r w:rsidR="00A02BCF" w:rsidRPr="00AC486E">
        <w:rPr>
          <w:rFonts w:ascii="Arial" w:hAnsi="Arial" w:cs="Arial"/>
          <w:szCs w:val="24"/>
        </w:rPr>
        <w:t xml:space="preserve"> por el Juzgado</w:t>
      </w:r>
      <w:r w:rsidR="00A02BCF">
        <w:rPr>
          <w:rFonts w:ascii="Arial" w:hAnsi="Arial" w:cs="Arial"/>
          <w:szCs w:val="24"/>
        </w:rPr>
        <w:t xml:space="preserve"> Tercero </w:t>
      </w:r>
      <w:r w:rsidR="00A02BCF" w:rsidRPr="00AC486E">
        <w:rPr>
          <w:rFonts w:ascii="Arial" w:hAnsi="Arial" w:cs="Arial"/>
          <w:szCs w:val="24"/>
        </w:rPr>
        <w:t xml:space="preserve">Laboral del Circuito de Pereira, dentro del proceso </w:t>
      </w:r>
      <w:r w:rsidR="00A02BCF">
        <w:rPr>
          <w:rFonts w:ascii="Arial" w:hAnsi="Arial" w:cs="Arial"/>
          <w:szCs w:val="24"/>
        </w:rPr>
        <w:t xml:space="preserve">que </w:t>
      </w:r>
      <w:r w:rsidR="00A02BCF" w:rsidRPr="00AC486E">
        <w:rPr>
          <w:rFonts w:ascii="Arial" w:hAnsi="Arial" w:cs="Arial"/>
          <w:szCs w:val="24"/>
        </w:rPr>
        <w:t>prom</w:t>
      </w:r>
      <w:r w:rsidR="00A02BCF">
        <w:rPr>
          <w:rFonts w:ascii="Arial" w:hAnsi="Arial" w:cs="Arial"/>
          <w:szCs w:val="24"/>
        </w:rPr>
        <w:t xml:space="preserve">ueve el señor </w:t>
      </w:r>
      <w:r w:rsidR="004B6451">
        <w:rPr>
          <w:rFonts w:ascii="Arial" w:hAnsi="Arial" w:cs="Arial"/>
          <w:b/>
          <w:szCs w:val="24"/>
        </w:rPr>
        <w:t>Mario Espejo</w:t>
      </w:r>
      <w:r w:rsidR="00A02BCF">
        <w:rPr>
          <w:rFonts w:ascii="Arial" w:hAnsi="Arial" w:cs="Arial"/>
          <w:b/>
          <w:szCs w:val="24"/>
        </w:rPr>
        <w:t xml:space="preserve"> </w:t>
      </w:r>
      <w:r w:rsidR="00A02BCF">
        <w:rPr>
          <w:rFonts w:ascii="Arial" w:hAnsi="Arial" w:cs="Arial"/>
          <w:szCs w:val="24"/>
        </w:rPr>
        <w:t xml:space="preserve">en </w:t>
      </w:r>
      <w:r w:rsidR="00A02BCF" w:rsidRPr="003440CA">
        <w:rPr>
          <w:rFonts w:ascii="Arial" w:hAnsi="Arial" w:cs="Arial"/>
          <w:szCs w:val="24"/>
        </w:rPr>
        <w:t>contra</w:t>
      </w:r>
      <w:r w:rsidR="00A02BCF">
        <w:rPr>
          <w:rFonts w:ascii="Arial" w:hAnsi="Arial" w:cs="Arial"/>
          <w:szCs w:val="24"/>
        </w:rPr>
        <w:t xml:space="preserve"> de</w:t>
      </w:r>
      <w:r w:rsidR="00A02BCF" w:rsidRPr="003440CA">
        <w:rPr>
          <w:rFonts w:ascii="Arial" w:hAnsi="Arial" w:cs="Arial"/>
          <w:szCs w:val="24"/>
        </w:rPr>
        <w:t xml:space="preserve"> la </w:t>
      </w:r>
      <w:r w:rsidR="00A02BCF" w:rsidRPr="003440CA">
        <w:rPr>
          <w:rFonts w:ascii="Arial" w:hAnsi="Arial" w:cs="Arial"/>
          <w:b/>
          <w:szCs w:val="24"/>
        </w:rPr>
        <w:t xml:space="preserve">Administradora Colombiana de Pensiones </w:t>
      </w:r>
      <w:r w:rsidR="00A02BCF" w:rsidRPr="003440CA">
        <w:rPr>
          <w:rFonts w:ascii="Arial" w:hAnsi="Arial" w:cs="Arial"/>
          <w:b/>
          <w:bCs/>
          <w:szCs w:val="24"/>
        </w:rPr>
        <w:t>COLPENSIONES</w:t>
      </w:r>
      <w:r w:rsidR="00A02BCF">
        <w:rPr>
          <w:rFonts w:ascii="Arial" w:hAnsi="Arial" w:cs="Arial"/>
          <w:bCs/>
          <w:iCs/>
          <w:szCs w:val="24"/>
        </w:rPr>
        <w:t xml:space="preserve"> y que se encuentra radicado bajo </w:t>
      </w:r>
      <w:r w:rsidR="004B6451">
        <w:rPr>
          <w:rFonts w:ascii="Arial" w:hAnsi="Arial" w:cs="Arial"/>
          <w:bCs/>
          <w:iCs/>
          <w:szCs w:val="24"/>
        </w:rPr>
        <w:t>el N° 66001-31-05-003-2016-00425</w:t>
      </w:r>
      <w:r w:rsidR="00A02BCF">
        <w:rPr>
          <w:rFonts w:ascii="Arial" w:hAnsi="Arial" w:cs="Arial"/>
          <w:bCs/>
          <w:iCs/>
          <w:szCs w:val="24"/>
        </w:rPr>
        <w:t>-01.</w:t>
      </w:r>
    </w:p>
    <w:p w:rsidR="00A02BCF" w:rsidRPr="00B866C5" w:rsidRDefault="00A02BCF" w:rsidP="00A02BCF">
      <w:pPr>
        <w:spacing w:line="276" w:lineRule="auto"/>
        <w:contextualSpacing/>
        <w:jc w:val="both"/>
        <w:rPr>
          <w:rFonts w:ascii="Arial" w:hAnsi="Arial" w:cs="Arial"/>
          <w:bCs/>
          <w:color w:val="000000"/>
          <w:szCs w:val="24"/>
          <w:lang w:eastAsia="es-CO"/>
        </w:rPr>
      </w:pPr>
    </w:p>
    <w:p w:rsidR="00A02BCF" w:rsidRPr="00B866C5" w:rsidRDefault="00A02BCF" w:rsidP="00A02BCF">
      <w:pPr>
        <w:spacing w:line="276" w:lineRule="auto"/>
        <w:contextualSpacing/>
        <w:rPr>
          <w:rFonts w:ascii="Arial" w:hAnsi="Arial" w:cs="Arial"/>
          <w:b/>
          <w:szCs w:val="24"/>
        </w:rPr>
      </w:pPr>
      <w:r w:rsidRPr="00502691">
        <w:rPr>
          <w:rFonts w:ascii="Arial" w:hAnsi="Arial" w:cs="Arial"/>
          <w:b/>
          <w:szCs w:val="24"/>
        </w:rPr>
        <w:t>Registro de asistencia:</w:t>
      </w:r>
    </w:p>
    <w:p w:rsidR="00A02BCF" w:rsidRDefault="00A02BCF" w:rsidP="00A02BCF">
      <w:pPr>
        <w:spacing w:line="276" w:lineRule="auto"/>
        <w:contextualSpacing/>
        <w:rPr>
          <w:rFonts w:ascii="Arial" w:hAnsi="Arial" w:cs="Arial"/>
          <w:szCs w:val="24"/>
        </w:rPr>
      </w:pPr>
    </w:p>
    <w:p w:rsidR="00A02BCF" w:rsidRDefault="00A02BCF" w:rsidP="00A02BCF">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A02BCF" w:rsidRDefault="00A02BCF" w:rsidP="00A02BCF">
      <w:pPr>
        <w:spacing w:line="276" w:lineRule="auto"/>
        <w:contextualSpacing/>
        <w:rPr>
          <w:rFonts w:ascii="Arial" w:hAnsi="Arial" w:cs="Arial"/>
          <w:szCs w:val="24"/>
        </w:rPr>
      </w:pPr>
      <w:r>
        <w:rPr>
          <w:rFonts w:ascii="Arial" w:hAnsi="Arial" w:cs="Arial"/>
          <w:szCs w:val="24"/>
        </w:rPr>
        <w:t>Administradora Colombiana de Pensiones y su apoderado:</w:t>
      </w:r>
    </w:p>
    <w:p w:rsidR="00A02BCF" w:rsidRDefault="00A02BCF" w:rsidP="00A02BCF">
      <w:pPr>
        <w:spacing w:line="276" w:lineRule="auto"/>
        <w:contextualSpacing/>
        <w:rPr>
          <w:rFonts w:ascii="Arial" w:hAnsi="Arial" w:cs="Arial"/>
          <w:szCs w:val="24"/>
        </w:rPr>
      </w:pPr>
    </w:p>
    <w:p w:rsidR="00A02BCF" w:rsidRPr="00F56B46" w:rsidRDefault="00A02BCF" w:rsidP="00A02BCF">
      <w:pPr>
        <w:spacing w:line="276" w:lineRule="auto"/>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A02BCF" w:rsidRDefault="00A02BCF" w:rsidP="00A02BCF">
      <w:pPr>
        <w:spacing w:line="276" w:lineRule="auto"/>
        <w:contextualSpacing/>
        <w:jc w:val="both"/>
        <w:rPr>
          <w:rFonts w:ascii="Arial" w:hAnsi="Arial" w:cs="Arial"/>
          <w:szCs w:val="24"/>
        </w:rPr>
      </w:pPr>
      <w:r w:rsidRPr="001A1834">
        <w:rPr>
          <w:rFonts w:ascii="Arial" w:hAnsi="Arial" w:cs="Arial"/>
          <w:szCs w:val="24"/>
        </w:rPr>
        <w:t xml:space="preserve"> </w:t>
      </w:r>
      <w:r>
        <w:rPr>
          <w:rFonts w:ascii="Arial" w:hAnsi="Arial" w:cs="Arial"/>
          <w:szCs w:val="24"/>
        </w:rPr>
        <w:tab/>
      </w:r>
    </w:p>
    <w:p w:rsidR="00A02BCF" w:rsidRDefault="00A02BCF" w:rsidP="00A02BCF">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previsto en el artículo 13 de la Ley 1149 de 2007.</w:t>
      </w:r>
    </w:p>
    <w:p w:rsidR="00A02BCF" w:rsidRDefault="00A02BCF" w:rsidP="00A02BCF">
      <w:pPr>
        <w:spacing w:line="276" w:lineRule="auto"/>
        <w:ind w:firstLine="851"/>
        <w:contextualSpacing/>
        <w:rPr>
          <w:rFonts w:ascii="Arial" w:hAnsi="Arial" w:cs="Arial"/>
          <w:szCs w:val="24"/>
        </w:rPr>
      </w:pPr>
    </w:p>
    <w:p w:rsidR="001D7E49" w:rsidRPr="00502691" w:rsidRDefault="001D7E49" w:rsidP="00A02BCF">
      <w:pPr>
        <w:spacing w:line="276" w:lineRule="auto"/>
        <w:ind w:firstLine="851"/>
        <w:contextualSpacing/>
        <w:rPr>
          <w:rFonts w:ascii="Arial" w:hAnsi="Arial" w:cs="Arial"/>
          <w:szCs w:val="24"/>
        </w:rPr>
      </w:pPr>
    </w:p>
    <w:p w:rsidR="001D7E49" w:rsidRDefault="00A02BCF" w:rsidP="001D7E49">
      <w:pPr>
        <w:spacing w:line="276" w:lineRule="auto"/>
        <w:jc w:val="center"/>
        <w:rPr>
          <w:rFonts w:ascii="Arial" w:hAnsi="Arial" w:cs="Arial"/>
          <w:b/>
          <w:szCs w:val="24"/>
        </w:rPr>
      </w:pPr>
      <w:r>
        <w:rPr>
          <w:rFonts w:ascii="Arial" w:hAnsi="Arial" w:cs="Arial"/>
          <w:b/>
          <w:szCs w:val="24"/>
        </w:rPr>
        <w:t>ANTECEDENTES</w:t>
      </w:r>
    </w:p>
    <w:p w:rsidR="00A02BCF" w:rsidRDefault="00A02BCF" w:rsidP="00A02BCF">
      <w:pPr>
        <w:spacing w:line="276" w:lineRule="auto"/>
        <w:rPr>
          <w:rFonts w:ascii="Arial" w:hAnsi="Arial" w:cs="Arial"/>
          <w:b/>
          <w:szCs w:val="24"/>
        </w:rPr>
      </w:pPr>
    </w:p>
    <w:p w:rsidR="00DF51EC" w:rsidRDefault="00DF51EC" w:rsidP="00A02BCF">
      <w:pPr>
        <w:spacing w:line="276" w:lineRule="auto"/>
        <w:rPr>
          <w:rFonts w:ascii="Arial" w:hAnsi="Arial" w:cs="Arial"/>
          <w:b/>
          <w:szCs w:val="24"/>
        </w:rPr>
      </w:pPr>
    </w:p>
    <w:p w:rsidR="00A02BCF" w:rsidRPr="00F56B46" w:rsidRDefault="00A02BCF" w:rsidP="00A02BCF">
      <w:pPr>
        <w:pStyle w:val="Prrafodelista"/>
        <w:numPr>
          <w:ilvl w:val="0"/>
          <w:numId w:val="1"/>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A02BCF" w:rsidRPr="00097F14" w:rsidRDefault="00A02BCF" w:rsidP="00A02BCF">
      <w:pPr>
        <w:pStyle w:val="Prrafodelista"/>
        <w:spacing w:line="276" w:lineRule="auto"/>
        <w:ind w:left="1080"/>
        <w:rPr>
          <w:rFonts w:ascii="Arial" w:hAnsi="Arial" w:cs="Arial"/>
          <w:b/>
          <w:szCs w:val="24"/>
        </w:rPr>
      </w:pPr>
    </w:p>
    <w:p w:rsidR="00A02BCF" w:rsidRDefault="00DF4D5D" w:rsidP="00A02BCF">
      <w:pPr>
        <w:spacing w:line="276" w:lineRule="auto"/>
        <w:contextualSpacing/>
        <w:jc w:val="both"/>
        <w:rPr>
          <w:rFonts w:ascii="Arial" w:hAnsi="Arial" w:cs="Arial"/>
          <w:szCs w:val="24"/>
        </w:rPr>
      </w:pPr>
      <w:r>
        <w:rPr>
          <w:rFonts w:ascii="Arial" w:hAnsi="Arial" w:cs="Arial"/>
          <w:szCs w:val="24"/>
        </w:rPr>
        <w:t>El señor Mario Espejo</w:t>
      </w:r>
      <w:r w:rsidR="00A02BCF">
        <w:rPr>
          <w:rFonts w:ascii="Arial" w:hAnsi="Arial" w:cs="Arial"/>
          <w:szCs w:val="24"/>
        </w:rPr>
        <w:t xml:space="preserve"> solicita </w:t>
      </w:r>
      <w:r w:rsidR="00A02BCF" w:rsidRPr="00AC486E">
        <w:rPr>
          <w:rFonts w:ascii="Arial" w:hAnsi="Arial" w:cs="Arial"/>
          <w:szCs w:val="24"/>
        </w:rPr>
        <w:t>que</w:t>
      </w:r>
      <w:r w:rsidR="00A02BCF">
        <w:rPr>
          <w:rFonts w:ascii="Arial" w:hAnsi="Arial" w:cs="Arial"/>
          <w:szCs w:val="24"/>
        </w:rPr>
        <w:t xml:space="preserve"> se declare que </w:t>
      </w:r>
      <w:r>
        <w:rPr>
          <w:rFonts w:ascii="Arial" w:hAnsi="Arial" w:cs="Arial"/>
          <w:szCs w:val="24"/>
        </w:rPr>
        <w:t xml:space="preserve">i) es beneficiario del régimen de transición; ii) </w:t>
      </w:r>
      <w:r w:rsidR="00A02BCF">
        <w:rPr>
          <w:rFonts w:ascii="Arial" w:hAnsi="Arial" w:cs="Arial"/>
          <w:szCs w:val="24"/>
        </w:rPr>
        <w:t xml:space="preserve">tiene derecho a los incrementos pensionales </w:t>
      </w:r>
      <w:r w:rsidR="00FB7422">
        <w:rPr>
          <w:rFonts w:ascii="Arial" w:hAnsi="Arial" w:cs="Arial"/>
          <w:szCs w:val="24"/>
        </w:rPr>
        <w:t xml:space="preserve">del 14%, a partir del 27-07-1997, </w:t>
      </w:r>
      <w:r w:rsidR="00A02BCF">
        <w:rPr>
          <w:rFonts w:ascii="Arial" w:hAnsi="Arial" w:cs="Arial"/>
          <w:szCs w:val="24"/>
        </w:rPr>
        <w:t>por tener a cargo económicamente a su</w:t>
      </w:r>
      <w:r w:rsidR="00406F54">
        <w:rPr>
          <w:rFonts w:ascii="Arial" w:hAnsi="Arial" w:cs="Arial"/>
          <w:szCs w:val="24"/>
        </w:rPr>
        <w:t xml:space="preserve"> cónyuge</w:t>
      </w:r>
      <w:r w:rsidR="00FB7422">
        <w:rPr>
          <w:rFonts w:ascii="Arial" w:hAnsi="Arial" w:cs="Arial"/>
          <w:szCs w:val="24"/>
        </w:rPr>
        <w:t>; pide también los intereses moratorios</w:t>
      </w:r>
      <w:r w:rsidR="00CE4F97">
        <w:rPr>
          <w:rFonts w:ascii="Arial" w:hAnsi="Arial" w:cs="Arial"/>
          <w:szCs w:val="24"/>
        </w:rPr>
        <w:t>;</w:t>
      </w:r>
      <w:r w:rsidR="00FB7422">
        <w:rPr>
          <w:rFonts w:ascii="Arial" w:hAnsi="Arial" w:cs="Arial"/>
          <w:szCs w:val="24"/>
        </w:rPr>
        <w:t xml:space="preserve"> subsidiariamente la indexación, lo que resulte probado en virtud a las facultades ultra y extra petita y las </w:t>
      </w:r>
      <w:r w:rsidR="00A02BCF">
        <w:rPr>
          <w:rFonts w:ascii="Arial" w:hAnsi="Arial" w:cs="Arial"/>
          <w:szCs w:val="24"/>
        </w:rPr>
        <w:t>costas procesales.</w:t>
      </w:r>
    </w:p>
    <w:p w:rsidR="00A02BCF" w:rsidRPr="00AC486E" w:rsidRDefault="00A02BCF" w:rsidP="00A02BCF">
      <w:pPr>
        <w:spacing w:line="276" w:lineRule="auto"/>
        <w:ind w:firstLine="900"/>
        <w:contextualSpacing/>
        <w:jc w:val="both"/>
        <w:rPr>
          <w:rFonts w:ascii="Arial" w:hAnsi="Arial" w:cs="Arial"/>
          <w:szCs w:val="24"/>
        </w:rPr>
      </w:pPr>
    </w:p>
    <w:p w:rsidR="00A02BCF" w:rsidRDefault="00A02BCF" w:rsidP="00A02BCF">
      <w:pPr>
        <w:spacing w:line="276" w:lineRule="auto"/>
        <w:contextualSpacing/>
        <w:jc w:val="both"/>
        <w:rPr>
          <w:rFonts w:ascii="Arial" w:hAnsi="Arial" w:cs="Arial"/>
          <w:szCs w:val="24"/>
        </w:rPr>
      </w:pPr>
      <w:r>
        <w:rPr>
          <w:rFonts w:ascii="Arial" w:hAnsi="Arial" w:cs="Arial"/>
          <w:szCs w:val="24"/>
        </w:rPr>
        <w:t>Fundamenta sus aspiraciones en que: (i) el ISS le reconoció la pensión de vej</w:t>
      </w:r>
      <w:r w:rsidR="00F3089C">
        <w:rPr>
          <w:rFonts w:ascii="Arial" w:hAnsi="Arial" w:cs="Arial"/>
          <w:szCs w:val="24"/>
        </w:rPr>
        <w:t>ez mediante Resolución N° 005506 de 1997</w:t>
      </w:r>
      <w:r>
        <w:rPr>
          <w:rFonts w:ascii="Arial" w:hAnsi="Arial" w:cs="Arial"/>
          <w:szCs w:val="24"/>
        </w:rPr>
        <w:t>, por haber cumplido las exigencias del Acuerdo 049 de 1990;</w:t>
      </w:r>
      <w:r w:rsidR="00406F54">
        <w:rPr>
          <w:rFonts w:ascii="Arial" w:hAnsi="Arial" w:cs="Arial"/>
          <w:szCs w:val="24"/>
        </w:rPr>
        <w:t xml:space="preserve"> (ii) contrajo matrimonio hace 37</w:t>
      </w:r>
      <w:r>
        <w:rPr>
          <w:rFonts w:ascii="Arial" w:hAnsi="Arial" w:cs="Arial"/>
          <w:szCs w:val="24"/>
        </w:rPr>
        <w:t xml:space="preserve"> años con </w:t>
      </w:r>
      <w:r w:rsidR="00406F54">
        <w:rPr>
          <w:rFonts w:ascii="Arial" w:hAnsi="Arial" w:cs="Arial"/>
          <w:szCs w:val="24"/>
        </w:rPr>
        <w:t>la señora Celmira Romero Villegas</w:t>
      </w:r>
      <w:r>
        <w:rPr>
          <w:rFonts w:ascii="Arial" w:hAnsi="Arial" w:cs="Arial"/>
          <w:szCs w:val="24"/>
        </w:rPr>
        <w:t xml:space="preserve">, </w:t>
      </w:r>
      <w:r w:rsidR="00406F54">
        <w:rPr>
          <w:rFonts w:ascii="Arial" w:hAnsi="Arial" w:cs="Arial"/>
          <w:szCs w:val="24"/>
        </w:rPr>
        <w:t>y siempre ha vela</w:t>
      </w:r>
      <w:r>
        <w:rPr>
          <w:rFonts w:ascii="Arial" w:hAnsi="Arial" w:cs="Arial"/>
          <w:szCs w:val="24"/>
        </w:rPr>
        <w:t xml:space="preserve">do por su sostenimiento; (iii) presentó reclamación administrativa ante Colpensiones, </w:t>
      </w:r>
      <w:r w:rsidR="00406F54">
        <w:rPr>
          <w:rFonts w:ascii="Arial" w:hAnsi="Arial" w:cs="Arial"/>
          <w:szCs w:val="24"/>
        </w:rPr>
        <w:t>quien resolvió negando</w:t>
      </w:r>
      <w:r>
        <w:rPr>
          <w:rFonts w:ascii="Arial" w:hAnsi="Arial" w:cs="Arial"/>
          <w:szCs w:val="24"/>
        </w:rPr>
        <w:t>.</w:t>
      </w:r>
    </w:p>
    <w:p w:rsidR="00A02BCF" w:rsidRDefault="00A02BCF" w:rsidP="00A02BCF">
      <w:pPr>
        <w:spacing w:line="276" w:lineRule="auto"/>
        <w:contextualSpacing/>
        <w:jc w:val="both"/>
        <w:rPr>
          <w:rFonts w:ascii="Arial" w:hAnsi="Arial" w:cs="Arial"/>
          <w:szCs w:val="24"/>
        </w:rPr>
      </w:pPr>
    </w:p>
    <w:p w:rsidR="00A02BCF" w:rsidRDefault="00A02BCF" w:rsidP="00A02BCF">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Pr>
          <w:rFonts w:ascii="Arial" w:hAnsi="Arial" w:cs="Arial"/>
          <w:b/>
          <w:szCs w:val="24"/>
        </w:rPr>
        <w:t xml:space="preserve"> </w:t>
      </w:r>
      <w:r>
        <w:rPr>
          <w:rFonts w:ascii="Arial" w:hAnsi="Arial" w:cs="Arial"/>
          <w:szCs w:val="24"/>
        </w:rPr>
        <w:t>todas las pretensiones de la demanda y como razones de defensa s</w:t>
      </w:r>
      <w:r w:rsidR="00EE36AF">
        <w:rPr>
          <w:rFonts w:ascii="Arial" w:hAnsi="Arial" w:cs="Arial"/>
          <w:szCs w:val="24"/>
        </w:rPr>
        <w:t>eñaló que la Ley 100 de 1993 no contempla los incrementos pensionales, y las personas que accedieron a la norma anterior por el régimen de transición, solo le es aplicable de ésta lo atinente edad, tiempo y monto de la pensión</w:t>
      </w:r>
      <w:r>
        <w:rPr>
          <w:rFonts w:ascii="Arial" w:hAnsi="Arial" w:cs="Arial"/>
          <w:szCs w:val="24"/>
        </w:rPr>
        <w:t>; interpuso como excepciones de fondo las que rotuló “Inexistencia de la obligación demandada”, “Inexistencia del incremento pensional</w:t>
      </w:r>
      <w:r w:rsidR="00406F54">
        <w:rPr>
          <w:rFonts w:ascii="Arial" w:hAnsi="Arial" w:cs="Arial"/>
          <w:szCs w:val="24"/>
        </w:rPr>
        <w:t>” y “Prescripción”</w:t>
      </w:r>
      <w:r>
        <w:rPr>
          <w:rFonts w:ascii="Arial" w:hAnsi="Arial" w:cs="Arial"/>
          <w:szCs w:val="24"/>
        </w:rPr>
        <w:t>.</w:t>
      </w:r>
    </w:p>
    <w:p w:rsidR="00DF51EC" w:rsidRDefault="00DF51EC" w:rsidP="00A02BCF">
      <w:pPr>
        <w:spacing w:line="276" w:lineRule="auto"/>
        <w:contextualSpacing/>
        <w:jc w:val="both"/>
        <w:rPr>
          <w:rFonts w:ascii="Arial" w:hAnsi="Arial" w:cs="Arial"/>
          <w:szCs w:val="24"/>
        </w:rPr>
      </w:pPr>
    </w:p>
    <w:p w:rsidR="00A02BCF" w:rsidRDefault="00A02BCF" w:rsidP="00A02BCF">
      <w:pPr>
        <w:spacing w:line="276" w:lineRule="auto"/>
        <w:contextualSpacing/>
        <w:jc w:val="both"/>
        <w:rPr>
          <w:rFonts w:ascii="Arial" w:hAnsi="Arial" w:cs="Arial"/>
          <w:szCs w:val="24"/>
        </w:rPr>
      </w:pPr>
    </w:p>
    <w:p w:rsidR="00A02BCF" w:rsidRPr="00F55579" w:rsidRDefault="00F55579" w:rsidP="00F55579">
      <w:pPr>
        <w:spacing w:line="276" w:lineRule="auto"/>
        <w:rPr>
          <w:rFonts w:ascii="Arial" w:hAnsi="Arial" w:cs="Arial"/>
          <w:b/>
          <w:szCs w:val="24"/>
        </w:rPr>
      </w:pPr>
      <w:r>
        <w:rPr>
          <w:rFonts w:ascii="Arial" w:hAnsi="Arial" w:cs="Arial"/>
          <w:b/>
          <w:szCs w:val="24"/>
        </w:rPr>
        <w:t xml:space="preserve">2 </w:t>
      </w:r>
      <w:r w:rsidR="00A02BCF" w:rsidRPr="00F55579">
        <w:rPr>
          <w:rFonts w:ascii="Arial" w:hAnsi="Arial" w:cs="Arial"/>
          <w:b/>
          <w:szCs w:val="24"/>
        </w:rPr>
        <w:t>Síntesis de la sentencia objeto de apelación.</w:t>
      </w:r>
    </w:p>
    <w:p w:rsidR="00A02BCF" w:rsidRPr="00AC486E" w:rsidRDefault="00A02BCF" w:rsidP="00A02BCF">
      <w:pPr>
        <w:pStyle w:val="Sinespaciado"/>
        <w:spacing w:line="276" w:lineRule="auto"/>
        <w:contextualSpacing/>
        <w:rPr>
          <w:rFonts w:ascii="Arial" w:hAnsi="Arial" w:cs="Arial"/>
        </w:rPr>
      </w:pPr>
    </w:p>
    <w:p w:rsidR="00A02BCF" w:rsidRDefault="00A02BCF" w:rsidP="00A02BCF">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Pr>
          <w:rFonts w:ascii="Arial" w:hAnsi="Arial" w:cs="Arial"/>
          <w:color w:val="000000"/>
          <w:szCs w:val="24"/>
          <w:lang w:eastAsia="es-CO"/>
        </w:rPr>
        <w:t>, negó las pretensiones de la demanda</w:t>
      </w:r>
      <w:r w:rsidR="00EE36AF">
        <w:rPr>
          <w:rFonts w:ascii="Arial" w:hAnsi="Arial" w:cs="Arial"/>
          <w:color w:val="000000"/>
          <w:szCs w:val="24"/>
          <w:lang w:eastAsia="es-CO"/>
        </w:rPr>
        <w:t>, declaró probada la excepción de prescripción</w:t>
      </w:r>
      <w:r>
        <w:rPr>
          <w:rFonts w:ascii="Arial" w:hAnsi="Arial" w:cs="Arial"/>
          <w:color w:val="000000"/>
          <w:szCs w:val="24"/>
          <w:lang w:eastAsia="es-CO"/>
        </w:rPr>
        <w:t xml:space="preserve"> y condenó a la parte actora en costas procesales. Para ello argumentó que aunque era procedente darle aplicación al artículo 21 del </w:t>
      </w:r>
      <w:r w:rsidR="002C1E5A">
        <w:rPr>
          <w:rFonts w:ascii="Arial" w:hAnsi="Arial" w:cs="Arial"/>
          <w:color w:val="000000"/>
          <w:szCs w:val="24"/>
          <w:lang w:eastAsia="es-CO"/>
        </w:rPr>
        <w:t xml:space="preserve">Acuerdo 049 </w:t>
      </w:r>
      <w:r>
        <w:rPr>
          <w:rFonts w:ascii="Arial" w:hAnsi="Arial" w:cs="Arial"/>
          <w:color w:val="000000"/>
          <w:szCs w:val="24"/>
          <w:lang w:eastAsia="es-CO"/>
        </w:rPr>
        <w:t xml:space="preserve">de 1990, no solo porque el actor era </w:t>
      </w:r>
      <w:r>
        <w:rPr>
          <w:rFonts w:ascii="Arial" w:hAnsi="Arial" w:cs="Arial"/>
          <w:color w:val="000000"/>
          <w:szCs w:val="24"/>
          <w:lang w:eastAsia="es-CO"/>
        </w:rPr>
        <w:lastRenderedPageBreak/>
        <w:t>pensionado bajo esa normativa, en virtud al régimen de transición, sino también porque se logró acreditar la</w:t>
      </w:r>
      <w:r w:rsidR="00D74B4A">
        <w:rPr>
          <w:rFonts w:ascii="Arial" w:hAnsi="Arial" w:cs="Arial"/>
          <w:color w:val="000000"/>
          <w:szCs w:val="24"/>
          <w:lang w:eastAsia="es-CO"/>
        </w:rPr>
        <w:t xml:space="preserve"> </w:t>
      </w:r>
      <w:r>
        <w:rPr>
          <w:rFonts w:ascii="Arial" w:hAnsi="Arial" w:cs="Arial"/>
          <w:color w:val="000000"/>
          <w:szCs w:val="24"/>
          <w:lang w:eastAsia="es-CO"/>
        </w:rPr>
        <w:t>dependencia económica</w:t>
      </w:r>
      <w:r w:rsidR="005F59D2">
        <w:rPr>
          <w:rFonts w:ascii="Arial" w:hAnsi="Arial" w:cs="Arial"/>
          <w:color w:val="000000"/>
          <w:szCs w:val="24"/>
          <w:lang w:eastAsia="es-CO"/>
        </w:rPr>
        <w:t xml:space="preserve"> de</w:t>
      </w:r>
      <w:r w:rsidR="002C1E5A">
        <w:rPr>
          <w:rFonts w:ascii="Arial" w:hAnsi="Arial" w:cs="Arial"/>
          <w:color w:val="000000"/>
          <w:szCs w:val="24"/>
          <w:lang w:eastAsia="es-CO"/>
        </w:rPr>
        <w:t xml:space="preserve"> </w:t>
      </w:r>
      <w:r w:rsidR="005F59D2">
        <w:rPr>
          <w:rFonts w:ascii="Arial" w:hAnsi="Arial" w:cs="Arial"/>
          <w:color w:val="000000"/>
          <w:szCs w:val="24"/>
          <w:lang w:eastAsia="es-CO"/>
        </w:rPr>
        <w:t>l</w:t>
      </w:r>
      <w:r w:rsidR="002C1E5A">
        <w:rPr>
          <w:rFonts w:ascii="Arial" w:hAnsi="Arial" w:cs="Arial"/>
          <w:color w:val="000000"/>
          <w:szCs w:val="24"/>
          <w:lang w:eastAsia="es-CO"/>
        </w:rPr>
        <w:t>a</w:t>
      </w:r>
      <w:r>
        <w:rPr>
          <w:rFonts w:ascii="Arial" w:hAnsi="Arial" w:cs="Arial"/>
          <w:color w:val="000000"/>
          <w:szCs w:val="24"/>
          <w:lang w:eastAsia="es-CO"/>
        </w:rPr>
        <w:t xml:space="preserve"> </w:t>
      </w:r>
      <w:r w:rsidR="00D74B4A">
        <w:rPr>
          <w:rFonts w:ascii="Arial" w:hAnsi="Arial" w:cs="Arial"/>
          <w:color w:val="000000"/>
          <w:szCs w:val="24"/>
          <w:lang w:eastAsia="es-CO"/>
        </w:rPr>
        <w:t>cónyuge</w:t>
      </w:r>
      <w:r>
        <w:rPr>
          <w:rFonts w:ascii="Arial" w:hAnsi="Arial" w:cs="Arial"/>
          <w:color w:val="000000"/>
          <w:szCs w:val="24"/>
          <w:lang w:eastAsia="es-CO"/>
        </w:rPr>
        <w:t xml:space="preserve">, no era posible acceder al reconocimiento de los incrementos pensionales a su favor por </w:t>
      </w:r>
      <w:r w:rsidR="002C1E5A">
        <w:rPr>
          <w:rFonts w:ascii="Arial" w:hAnsi="Arial" w:cs="Arial"/>
          <w:color w:val="000000"/>
          <w:szCs w:val="24"/>
          <w:lang w:eastAsia="es-CO"/>
        </w:rPr>
        <w:t xml:space="preserve">estar  </w:t>
      </w:r>
      <w:r>
        <w:rPr>
          <w:rFonts w:ascii="Arial" w:hAnsi="Arial" w:cs="Arial"/>
          <w:color w:val="000000"/>
          <w:szCs w:val="24"/>
          <w:lang w:eastAsia="es-CO"/>
        </w:rPr>
        <w:t>prescritos</w:t>
      </w:r>
      <w:r w:rsidR="00DF51EC">
        <w:rPr>
          <w:rFonts w:ascii="Arial" w:hAnsi="Arial" w:cs="Arial"/>
          <w:color w:val="000000"/>
          <w:szCs w:val="24"/>
          <w:lang w:eastAsia="es-CO"/>
        </w:rPr>
        <w:t>,</w:t>
      </w:r>
      <w:r>
        <w:rPr>
          <w:rFonts w:ascii="Arial" w:hAnsi="Arial" w:cs="Arial"/>
          <w:color w:val="000000"/>
          <w:szCs w:val="24"/>
          <w:lang w:eastAsia="es-CO"/>
        </w:rPr>
        <w:t xml:space="preserve"> al no haberse solicitado dentro de los 3 años siguientes al reconocimiento de la pensión, cuando </w:t>
      </w:r>
      <w:r w:rsidR="002C1E5A">
        <w:rPr>
          <w:rFonts w:ascii="Arial" w:hAnsi="Arial" w:cs="Arial"/>
          <w:color w:val="000000"/>
          <w:szCs w:val="24"/>
          <w:lang w:eastAsia="es-CO"/>
        </w:rPr>
        <w:t xml:space="preserve">se hicieron </w:t>
      </w:r>
      <w:r>
        <w:rPr>
          <w:rFonts w:ascii="Arial" w:hAnsi="Arial" w:cs="Arial"/>
          <w:color w:val="000000"/>
          <w:szCs w:val="24"/>
          <w:lang w:eastAsia="es-CO"/>
        </w:rPr>
        <w:t>exigibles.</w:t>
      </w:r>
    </w:p>
    <w:p w:rsidR="00A02BCF" w:rsidRDefault="00A02BCF" w:rsidP="00A02BCF">
      <w:pPr>
        <w:spacing w:line="276" w:lineRule="auto"/>
        <w:contextualSpacing/>
        <w:jc w:val="both"/>
        <w:rPr>
          <w:rFonts w:ascii="Arial" w:hAnsi="Arial" w:cs="Arial"/>
          <w:color w:val="000000"/>
          <w:szCs w:val="24"/>
          <w:lang w:eastAsia="es-CO"/>
        </w:rPr>
      </w:pPr>
    </w:p>
    <w:p w:rsidR="008612A8" w:rsidRDefault="008612A8" w:rsidP="00A02BCF">
      <w:pPr>
        <w:spacing w:line="276" w:lineRule="auto"/>
        <w:contextualSpacing/>
        <w:jc w:val="both"/>
        <w:rPr>
          <w:rFonts w:ascii="Arial" w:hAnsi="Arial" w:cs="Arial"/>
          <w:color w:val="000000"/>
          <w:szCs w:val="24"/>
          <w:lang w:eastAsia="es-CO"/>
        </w:rPr>
      </w:pPr>
    </w:p>
    <w:p w:rsidR="00A02BCF" w:rsidRPr="00F55579" w:rsidRDefault="00F55579" w:rsidP="00F55579">
      <w:pPr>
        <w:spacing w:line="276" w:lineRule="auto"/>
        <w:rPr>
          <w:rFonts w:ascii="Arial" w:hAnsi="Arial" w:cs="Arial"/>
          <w:b/>
          <w:szCs w:val="24"/>
        </w:rPr>
      </w:pPr>
      <w:r>
        <w:rPr>
          <w:rFonts w:ascii="Arial" w:hAnsi="Arial" w:cs="Arial"/>
          <w:b/>
          <w:szCs w:val="24"/>
        </w:rPr>
        <w:t xml:space="preserve">3 </w:t>
      </w:r>
      <w:r w:rsidR="00A02BCF" w:rsidRPr="00F55579">
        <w:rPr>
          <w:rFonts w:ascii="Arial" w:hAnsi="Arial" w:cs="Arial"/>
          <w:b/>
          <w:szCs w:val="24"/>
        </w:rPr>
        <w:t>Síntesis del recurso de apelación</w:t>
      </w:r>
    </w:p>
    <w:p w:rsidR="00A02BCF" w:rsidRDefault="00A02BCF" w:rsidP="00A02BCF">
      <w:pPr>
        <w:shd w:val="clear" w:color="auto" w:fill="FFFFFF"/>
        <w:spacing w:line="276" w:lineRule="auto"/>
        <w:ind w:firstLine="708"/>
        <w:contextualSpacing/>
        <w:jc w:val="both"/>
        <w:rPr>
          <w:rFonts w:ascii="Arial" w:hAnsi="Arial" w:cs="Arial"/>
          <w:szCs w:val="24"/>
        </w:rPr>
      </w:pPr>
    </w:p>
    <w:p w:rsidR="00A02BCF" w:rsidRDefault="00A02BCF" w:rsidP="00A02BCF">
      <w:pPr>
        <w:shd w:val="clear" w:color="auto" w:fill="FFFFFF"/>
        <w:spacing w:line="276" w:lineRule="auto"/>
        <w:contextualSpacing/>
        <w:jc w:val="both"/>
        <w:rPr>
          <w:rFonts w:ascii="Arial" w:hAnsi="Arial" w:cs="Arial"/>
          <w:szCs w:val="24"/>
          <w:lang w:eastAsia="es-CO"/>
        </w:rPr>
      </w:pPr>
      <w:r>
        <w:rPr>
          <w:rFonts w:ascii="Arial" w:hAnsi="Arial" w:cs="Arial"/>
          <w:szCs w:val="24"/>
          <w:lang w:eastAsia="es-CO"/>
        </w:rPr>
        <w:t xml:space="preserve">El apoderado del demandante </w:t>
      </w:r>
      <w:r w:rsidR="00D74B4A">
        <w:rPr>
          <w:rFonts w:ascii="Arial" w:hAnsi="Arial" w:cs="Arial"/>
          <w:szCs w:val="24"/>
          <w:lang w:eastAsia="es-CO"/>
        </w:rPr>
        <w:t>Mario Espejo</w:t>
      </w:r>
      <w:r>
        <w:rPr>
          <w:rFonts w:ascii="Arial" w:hAnsi="Arial" w:cs="Arial"/>
          <w:szCs w:val="24"/>
          <w:lang w:eastAsia="es-CO"/>
        </w:rPr>
        <w:t xml:space="preserve"> presenta su inconformidad</w:t>
      </w:r>
      <w:r w:rsidR="006B26D1">
        <w:rPr>
          <w:rFonts w:ascii="Arial" w:hAnsi="Arial" w:cs="Arial"/>
          <w:szCs w:val="24"/>
          <w:lang w:eastAsia="es-CO"/>
        </w:rPr>
        <w:t xml:space="preserve">, </w:t>
      </w:r>
      <w:r>
        <w:rPr>
          <w:rFonts w:ascii="Arial" w:hAnsi="Arial" w:cs="Arial"/>
          <w:szCs w:val="24"/>
          <w:lang w:eastAsia="es-CO"/>
        </w:rPr>
        <w:t>a</w:t>
      </w:r>
      <w:r w:rsidR="00D74B4A">
        <w:rPr>
          <w:rFonts w:ascii="Arial" w:hAnsi="Arial" w:cs="Arial"/>
          <w:szCs w:val="24"/>
          <w:lang w:eastAsia="es-CO"/>
        </w:rPr>
        <w:t xml:space="preserve">l </w:t>
      </w:r>
      <w:r>
        <w:rPr>
          <w:rFonts w:ascii="Arial" w:hAnsi="Arial" w:cs="Arial"/>
          <w:szCs w:val="24"/>
          <w:lang w:eastAsia="es-CO"/>
        </w:rPr>
        <w:t xml:space="preserve">considerar que </w:t>
      </w:r>
      <w:r w:rsidR="00D74B4A">
        <w:rPr>
          <w:rFonts w:ascii="Arial" w:hAnsi="Arial" w:cs="Arial"/>
          <w:szCs w:val="24"/>
          <w:lang w:eastAsia="es-CO"/>
        </w:rPr>
        <w:t>para el reconocimiento de los incrementos pensionales se requiere acreditar una serie de prerrogativa</w:t>
      </w:r>
      <w:r w:rsidR="007B0AF7">
        <w:rPr>
          <w:rFonts w:ascii="Arial" w:hAnsi="Arial" w:cs="Arial"/>
          <w:szCs w:val="24"/>
          <w:lang w:eastAsia="es-CO"/>
        </w:rPr>
        <w:t>s</w:t>
      </w:r>
      <w:r w:rsidR="00C73A00">
        <w:rPr>
          <w:rFonts w:ascii="Arial" w:hAnsi="Arial" w:cs="Arial"/>
          <w:szCs w:val="24"/>
          <w:lang w:eastAsia="es-CO"/>
        </w:rPr>
        <w:t xml:space="preserve"> o requisitos</w:t>
      </w:r>
      <w:r w:rsidR="00D74B4A">
        <w:rPr>
          <w:rFonts w:ascii="Arial" w:hAnsi="Arial" w:cs="Arial"/>
          <w:szCs w:val="24"/>
          <w:lang w:eastAsia="es-CO"/>
        </w:rPr>
        <w:t>, que no necesariamente confluyen al momento en que el afiliado adquiere el status de pensionado</w:t>
      </w:r>
      <w:r w:rsidR="001B7328">
        <w:rPr>
          <w:rFonts w:ascii="Arial" w:hAnsi="Arial" w:cs="Arial"/>
          <w:szCs w:val="24"/>
          <w:lang w:eastAsia="es-CO"/>
        </w:rPr>
        <w:t>;</w:t>
      </w:r>
      <w:r w:rsidR="00D74B4A">
        <w:rPr>
          <w:rFonts w:ascii="Arial" w:hAnsi="Arial" w:cs="Arial"/>
          <w:szCs w:val="24"/>
          <w:lang w:eastAsia="es-CO"/>
        </w:rPr>
        <w:t xml:space="preserve"> a modo de ejemplo, </w:t>
      </w:r>
      <w:r w:rsidR="001B7328">
        <w:rPr>
          <w:rFonts w:ascii="Arial" w:hAnsi="Arial" w:cs="Arial"/>
          <w:szCs w:val="24"/>
          <w:lang w:eastAsia="es-CO"/>
        </w:rPr>
        <w:t>se presenta cuando u</w:t>
      </w:r>
      <w:r w:rsidR="00D74B4A">
        <w:rPr>
          <w:rFonts w:ascii="Arial" w:hAnsi="Arial" w:cs="Arial"/>
          <w:szCs w:val="24"/>
          <w:lang w:eastAsia="es-CO"/>
        </w:rPr>
        <w:t>n pensionado que posteriormente se casa</w:t>
      </w:r>
      <w:r w:rsidR="001B7328">
        <w:rPr>
          <w:rFonts w:ascii="Arial" w:hAnsi="Arial" w:cs="Arial"/>
          <w:szCs w:val="24"/>
          <w:lang w:eastAsia="es-CO"/>
        </w:rPr>
        <w:t xml:space="preserve">, </w:t>
      </w:r>
      <w:r w:rsidR="00D74B4A">
        <w:rPr>
          <w:rFonts w:ascii="Arial" w:hAnsi="Arial" w:cs="Arial"/>
          <w:szCs w:val="24"/>
          <w:lang w:eastAsia="es-CO"/>
        </w:rPr>
        <w:t>conforma unión marital de hecho  o tiene hijos</w:t>
      </w:r>
      <w:r w:rsidR="00DF51EC">
        <w:rPr>
          <w:rFonts w:ascii="Arial" w:hAnsi="Arial" w:cs="Arial"/>
          <w:szCs w:val="24"/>
          <w:lang w:eastAsia="es-CO"/>
        </w:rPr>
        <w:t>;</w:t>
      </w:r>
      <w:r w:rsidR="00D74B4A">
        <w:rPr>
          <w:rFonts w:ascii="Arial" w:hAnsi="Arial" w:cs="Arial"/>
          <w:szCs w:val="24"/>
          <w:lang w:eastAsia="es-CO"/>
        </w:rPr>
        <w:t xml:space="preserve"> por ese solo hecho no se le puede aplicar la temporalidad, pues esas circunstancias que dan origen al incremento nacieron con posterioridad a la pensión</w:t>
      </w:r>
      <w:r w:rsidR="00E11DA5">
        <w:rPr>
          <w:rFonts w:ascii="Arial" w:hAnsi="Arial" w:cs="Arial"/>
          <w:szCs w:val="24"/>
          <w:lang w:eastAsia="es-CO"/>
        </w:rPr>
        <w:t>. En ese orden de ideas en su sentir</w:t>
      </w:r>
      <w:r w:rsidR="00AE2A80">
        <w:rPr>
          <w:rFonts w:ascii="Arial" w:hAnsi="Arial" w:cs="Arial"/>
          <w:szCs w:val="24"/>
          <w:lang w:eastAsia="es-CO"/>
        </w:rPr>
        <w:t>,</w:t>
      </w:r>
      <w:r w:rsidR="00E11DA5">
        <w:rPr>
          <w:rFonts w:ascii="Arial" w:hAnsi="Arial" w:cs="Arial"/>
          <w:szCs w:val="24"/>
          <w:lang w:eastAsia="es-CO"/>
        </w:rPr>
        <w:t xml:space="preserve"> en el</w:t>
      </w:r>
      <w:r w:rsidR="00AE2A80">
        <w:rPr>
          <w:rFonts w:ascii="Arial" w:hAnsi="Arial" w:cs="Arial"/>
          <w:szCs w:val="24"/>
          <w:lang w:eastAsia="es-CO"/>
        </w:rPr>
        <w:t xml:space="preserve"> presente</w:t>
      </w:r>
      <w:r w:rsidR="00E11DA5">
        <w:rPr>
          <w:rFonts w:ascii="Arial" w:hAnsi="Arial" w:cs="Arial"/>
          <w:szCs w:val="24"/>
          <w:lang w:eastAsia="es-CO"/>
        </w:rPr>
        <w:t xml:space="preserve"> caso </w:t>
      </w:r>
      <w:r w:rsidR="00AE2A80">
        <w:rPr>
          <w:rFonts w:ascii="Arial" w:hAnsi="Arial" w:cs="Arial"/>
          <w:szCs w:val="24"/>
          <w:lang w:eastAsia="es-CO"/>
        </w:rPr>
        <w:t xml:space="preserve"> </w:t>
      </w:r>
      <w:r w:rsidR="00E11DA5">
        <w:rPr>
          <w:rFonts w:ascii="Arial" w:hAnsi="Arial" w:cs="Arial"/>
          <w:szCs w:val="24"/>
          <w:lang w:eastAsia="es-CO"/>
        </w:rPr>
        <w:t>las causas que dan origen al derecho aún subsisten.</w:t>
      </w:r>
    </w:p>
    <w:p w:rsidR="00E11DA5" w:rsidRDefault="00E11DA5" w:rsidP="00A02BCF">
      <w:pPr>
        <w:shd w:val="clear" w:color="auto" w:fill="FFFFFF"/>
        <w:spacing w:line="276" w:lineRule="auto"/>
        <w:contextualSpacing/>
        <w:jc w:val="both"/>
        <w:rPr>
          <w:rFonts w:ascii="Arial" w:hAnsi="Arial" w:cs="Arial"/>
          <w:szCs w:val="24"/>
          <w:lang w:eastAsia="es-CO"/>
        </w:rPr>
      </w:pPr>
    </w:p>
    <w:p w:rsidR="00A02BCF" w:rsidRDefault="00E11DA5" w:rsidP="001B7328">
      <w:pPr>
        <w:shd w:val="clear" w:color="auto" w:fill="FFFFFF"/>
        <w:spacing w:line="276" w:lineRule="auto"/>
        <w:contextualSpacing/>
        <w:jc w:val="both"/>
        <w:rPr>
          <w:rFonts w:ascii="Arial" w:hAnsi="Arial" w:cs="Arial"/>
          <w:szCs w:val="24"/>
          <w:lang w:eastAsia="es-CO"/>
        </w:rPr>
      </w:pPr>
      <w:r>
        <w:rPr>
          <w:rFonts w:ascii="Arial" w:hAnsi="Arial" w:cs="Arial"/>
          <w:szCs w:val="24"/>
          <w:lang w:eastAsia="es-CO"/>
        </w:rPr>
        <w:t xml:space="preserve">Igualmente, manifiesta que al no ser </w:t>
      </w:r>
      <w:r w:rsidR="00C430EF">
        <w:rPr>
          <w:rFonts w:ascii="Arial" w:hAnsi="Arial" w:cs="Arial"/>
          <w:szCs w:val="24"/>
          <w:lang w:eastAsia="es-CO"/>
        </w:rPr>
        <w:t>pacífica</w:t>
      </w:r>
      <w:r>
        <w:rPr>
          <w:rFonts w:ascii="Arial" w:hAnsi="Arial" w:cs="Arial"/>
          <w:szCs w:val="24"/>
          <w:lang w:eastAsia="es-CO"/>
        </w:rPr>
        <w:t xml:space="preserve"> y constante la jurisprudencia de las distintas salas de revisión de la Corte Constitucional</w:t>
      </w:r>
      <w:r w:rsidR="001B7328">
        <w:rPr>
          <w:rFonts w:ascii="Arial" w:hAnsi="Arial" w:cs="Arial"/>
          <w:szCs w:val="24"/>
          <w:lang w:eastAsia="es-CO"/>
        </w:rPr>
        <w:t xml:space="preserve"> y de</w:t>
      </w:r>
      <w:r>
        <w:rPr>
          <w:rFonts w:ascii="Arial" w:hAnsi="Arial" w:cs="Arial"/>
          <w:szCs w:val="24"/>
          <w:lang w:eastAsia="es-CO"/>
        </w:rPr>
        <w:t xml:space="preserve"> la Corte Suprema de Justicia, no constituye doctrina probable y vinculante, por lo que resulta factible aplicarse la posición que se sustenta en </w:t>
      </w:r>
      <w:r w:rsidR="006B26D1">
        <w:rPr>
          <w:rFonts w:ascii="Arial" w:hAnsi="Arial" w:cs="Arial"/>
          <w:szCs w:val="24"/>
          <w:lang w:eastAsia="es-CO"/>
        </w:rPr>
        <w:t xml:space="preserve">el </w:t>
      </w:r>
      <w:r>
        <w:rPr>
          <w:rFonts w:ascii="Arial" w:hAnsi="Arial" w:cs="Arial"/>
          <w:szCs w:val="24"/>
          <w:lang w:eastAsia="es-CO"/>
        </w:rPr>
        <w:t>principio de favorabilidad, sostenida entre otros por el Magistrado Alejandro Linares</w:t>
      </w:r>
      <w:r w:rsidR="001B7328">
        <w:rPr>
          <w:rFonts w:ascii="Arial" w:hAnsi="Arial" w:cs="Arial"/>
          <w:szCs w:val="24"/>
          <w:lang w:eastAsia="es-CO"/>
        </w:rPr>
        <w:t>, la cual invoca para el presente asunto.</w:t>
      </w:r>
    </w:p>
    <w:p w:rsidR="008612A8" w:rsidRDefault="008612A8" w:rsidP="00DF51EC">
      <w:pPr>
        <w:shd w:val="clear" w:color="auto" w:fill="FFFFFF"/>
        <w:spacing w:line="276" w:lineRule="auto"/>
        <w:contextualSpacing/>
        <w:jc w:val="both"/>
        <w:rPr>
          <w:rFonts w:ascii="Arial" w:hAnsi="Arial" w:cs="Arial"/>
          <w:szCs w:val="24"/>
        </w:rPr>
      </w:pPr>
    </w:p>
    <w:p w:rsidR="00DF51EC" w:rsidRDefault="00DF51EC" w:rsidP="00DF51EC">
      <w:pPr>
        <w:shd w:val="clear" w:color="auto" w:fill="FFFFFF"/>
        <w:spacing w:line="276" w:lineRule="auto"/>
        <w:contextualSpacing/>
        <w:jc w:val="both"/>
        <w:rPr>
          <w:rFonts w:ascii="Arial" w:hAnsi="Arial" w:cs="Arial"/>
          <w:szCs w:val="24"/>
        </w:rPr>
      </w:pPr>
    </w:p>
    <w:p w:rsidR="00A02BCF" w:rsidRDefault="00A02BCF" w:rsidP="00A02BCF">
      <w:pPr>
        <w:shd w:val="clear" w:color="auto" w:fill="FFFFFF"/>
        <w:tabs>
          <w:tab w:val="left" w:pos="5197"/>
        </w:tabs>
        <w:spacing w:line="276" w:lineRule="auto"/>
        <w:jc w:val="center"/>
        <w:rPr>
          <w:rFonts w:ascii="Arial" w:hAnsi="Arial" w:cs="Arial"/>
          <w:b/>
          <w:szCs w:val="24"/>
        </w:rPr>
      </w:pPr>
      <w:r w:rsidRPr="00C84B87">
        <w:rPr>
          <w:rFonts w:ascii="Arial" w:hAnsi="Arial" w:cs="Arial"/>
          <w:b/>
          <w:szCs w:val="24"/>
        </w:rPr>
        <w:t>CONSIDERACIONES</w:t>
      </w:r>
    </w:p>
    <w:p w:rsidR="00A02BCF" w:rsidRPr="00DF51EC" w:rsidRDefault="00A02BCF" w:rsidP="00DF51EC">
      <w:pPr>
        <w:shd w:val="clear" w:color="auto" w:fill="FFFFFF"/>
        <w:tabs>
          <w:tab w:val="left" w:pos="5197"/>
        </w:tabs>
        <w:spacing w:line="276" w:lineRule="auto"/>
        <w:jc w:val="both"/>
        <w:rPr>
          <w:rFonts w:ascii="Arial" w:hAnsi="Arial" w:cs="Arial"/>
          <w:b/>
          <w:szCs w:val="24"/>
        </w:rPr>
      </w:pPr>
    </w:p>
    <w:p w:rsidR="00A02BCF" w:rsidRPr="008612A8" w:rsidRDefault="008612A8" w:rsidP="008612A8">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DF51EC">
        <w:rPr>
          <w:rFonts w:ascii="Arial" w:hAnsi="Arial" w:cs="Arial"/>
          <w:b/>
          <w:szCs w:val="24"/>
        </w:rPr>
        <w:t>Del problema jurídico</w:t>
      </w:r>
      <w:r w:rsidR="00A02BCF" w:rsidRPr="008612A8">
        <w:rPr>
          <w:rFonts w:ascii="Arial" w:hAnsi="Arial" w:cs="Arial"/>
          <w:b/>
          <w:szCs w:val="24"/>
        </w:rPr>
        <w:t>.</w:t>
      </w:r>
    </w:p>
    <w:p w:rsidR="008612A8" w:rsidRDefault="008612A8" w:rsidP="00A02BCF">
      <w:pPr>
        <w:shd w:val="clear" w:color="auto" w:fill="FFFFFF"/>
        <w:tabs>
          <w:tab w:val="left" w:pos="5197"/>
        </w:tabs>
        <w:spacing w:line="276" w:lineRule="auto"/>
        <w:contextualSpacing/>
        <w:jc w:val="both"/>
        <w:rPr>
          <w:rFonts w:ascii="Arial" w:hAnsi="Arial" w:cs="Arial"/>
          <w:color w:val="000000"/>
          <w:szCs w:val="24"/>
          <w:lang w:eastAsia="es-CO"/>
        </w:rPr>
      </w:pPr>
    </w:p>
    <w:p w:rsidR="00A02BCF" w:rsidRDefault="00A02BCF" w:rsidP="00A02BCF">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DF51EC">
        <w:rPr>
          <w:rFonts w:ascii="Arial" w:hAnsi="Arial" w:cs="Arial"/>
          <w:color w:val="000000"/>
          <w:szCs w:val="24"/>
          <w:lang w:eastAsia="es-CO"/>
        </w:rPr>
        <w:t>el siguiente</w:t>
      </w:r>
      <w:r w:rsidRPr="00AC486E">
        <w:rPr>
          <w:rFonts w:ascii="Arial" w:hAnsi="Arial" w:cs="Arial"/>
          <w:color w:val="000000"/>
          <w:szCs w:val="24"/>
          <w:lang w:eastAsia="es-CO"/>
        </w:rPr>
        <w:t>:</w:t>
      </w:r>
    </w:p>
    <w:p w:rsidR="00A02BCF" w:rsidRPr="00F56B46" w:rsidRDefault="00A02BCF" w:rsidP="00A02BCF">
      <w:pPr>
        <w:shd w:val="clear" w:color="auto" w:fill="FFFFFF"/>
        <w:tabs>
          <w:tab w:val="left" w:pos="5197"/>
        </w:tabs>
        <w:spacing w:line="276" w:lineRule="auto"/>
        <w:contextualSpacing/>
        <w:jc w:val="both"/>
        <w:rPr>
          <w:rFonts w:ascii="Arial" w:hAnsi="Arial" w:cs="Arial"/>
          <w:color w:val="000000"/>
          <w:szCs w:val="24"/>
          <w:lang w:eastAsia="es-CO"/>
        </w:rPr>
      </w:pPr>
    </w:p>
    <w:p w:rsidR="00A02BCF" w:rsidRPr="008612A8" w:rsidRDefault="00A02BCF" w:rsidP="008612A8">
      <w:pPr>
        <w:spacing w:line="276" w:lineRule="auto"/>
        <w:jc w:val="both"/>
        <w:rPr>
          <w:rFonts w:ascii="Arial" w:hAnsi="Arial" w:cs="Arial"/>
          <w:szCs w:val="24"/>
          <w:lang w:val="es-ES"/>
        </w:rPr>
      </w:pPr>
      <w:r w:rsidRPr="008612A8">
        <w:rPr>
          <w:rFonts w:ascii="Arial" w:hAnsi="Arial" w:cs="Arial"/>
          <w:szCs w:val="24"/>
          <w:lang w:val="es-ES"/>
        </w:rPr>
        <w:t>¿En el presente asunto, logró configurarse el fenómeno prescriptivo frente a los derechos reclamados?</w:t>
      </w:r>
    </w:p>
    <w:p w:rsidR="001B7328" w:rsidRPr="00DF51EC" w:rsidRDefault="001B7328" w:rsidP="00DF51EC">
      <w:pPr>
        <w:spacing w:line="276" w:lineRule="auto"/>
        <w:jc w:val="both"/>
        <w:rPr>
          <w:rFonts w:ascii="Arial" w:hAnsi="Arial" w:cs="Arial"/>
          <w:szCs w:val="24"/>
        </w:rPr>
      </w:pPr>
    </w:p>
    <w:p w:rsidR="00A02BCF" w:rsidRPr="00D0566D" w:rsidRDefault="00D0566D" w:rsidP="00D0566D">
      <w:pPr>
        <w:autoSpaceDE w:val="0"/>
        <w:autoSpaceDN w:val="0"/>
        <w:adjustRightInd w:val="0"/>
        <w:spacing w:line="276" w:lineRule="auto"/>
        <w:jc w:val="both"/>
        <w:rPr>
          <w:rFonts w:ascii="Arial" w:hAnsi="Arial" w:cs="Arial"/>
          <w:b/>
          <w:szCs w:val="24"/>
        </w:rPr>
      </w:pPr>
      <w:r>
        <w:rPr>
          <w:rFonts w:ascii="Arial" w:hAnsi="Arial" w:cs="Arial"/>
          <w:b/>
          <w:szCs w:val="24"/>
        </w:rPr>
        <w:t xml:space="preserve">2 </w:t>
      </w:r>
      <w:r w:rsidR="00A02BCF" w:rsidRPr="00D0566D">
        <w:rPr>
          <w:rFonts w:ascii="Arial" w:hAnsi="Arial" w:cs="Arial"/>
          <w:b/>
          <w:szCs w:val="24"/>
        </w:rPr>
        <w:t>Solución al interrogante planteado</w:t>
      </w:r>
    </w:p>
    <w:p w:rsidR="008612A8" w:rsidRDefault="008612A8" w:rsidP="00A02BCF">
      <w:pPr>
        <w:autoSpaceDE w:val="0"/>
        <w:autoSpaceDN w:val="0"/>
        <w:adjustRightInd w:val="0"/>
        <w:spacing w:line="276" w:lineRule="auto"/>
        <w:jc w:val="both"/>
        <w:rPr>
          <w:rFonts w:ascii="Arial" w:hAnsi="Arial" w:cs="Arial"/>
          <w:i/>
          <w:szCs w:val="24"/>
        </w:rPr>
      </w:pPr>
    </w:p>
    <w:p w:rsidR="00A02BCF" w:rsidRPr="00525CB9" w:rsidRDefault="00A02BCF" w:rsidP="00D0566D">
      <w:pPr>
        <w:pStyle w:val="Sinespaciado"/>
        <w:spacing w:line="276" w:lineRule="auto"/>
        <w:jc w:val="both"/>
        <w:rPr>
          <w:rFonts w:ascii="Arial" w:hAnsi="Arial"/>
          <w:b/>
          <w:lang w:eastAsia="es-ES"/>
        </w:rPr>
      </w:pPr>
      <w:r>
        <w:rPr>
          <w:rFonts w:ascii="Arial" w:hAnsi="Arial"/>
          <w:b/>
          <w:lang w:eastAsia="es-ES"/>
        </w:rPr>
        <w:t>2.1</w:t>
      </w:r>
      <w:r w:rsidRPr="00525CB9">
        <w:rPr>
          <w:rFonts w:ascii="Arial" w:hAnsi="Arial"/>
          <w:b/>
          <w:lang w:eastAsia="es-ES"/>
        </w:rPr>
        <w:t>. De los incrementos pensionales</w:t>
      </w:r>
    </w:p>
    <w:p w:rsidR="00A02BCF" w:rsidRDefault="00A02BCF" w:rsidP="00A02BCF">
      <w:pPr>
        <w:pStyle w:val="Sinespaciado"/>
        <w:spacing w:line="276" w:lineRule="auto"/>
        <w:jc w:val="both"/>
        <w:rPr>
          <w:rFonts w:ascii="Arial" w:hAnsi="Arial"/>
          <w:b/>
          <w:lang w:eastAsia="es-ES"/>
        </w:rPr>
      </w:pPr>
    </w:p>
    <w:p w:rsidR="008612A8" w:rsidRPr="00525CB9" w:rsidRDefault="008612A8" w:rsidP="00A02BCF">
      <w:pPr>
        <w:pStyle w:val="Sinespaciado"/>
        <w:spacing w:line="276" w:lineRule="auto"/>
        <w:jc w:val="both"/>
        <w:rPr>
          <w:rFonts w:ascii="Arial" w:hAnsi="Arial"/>
          <w:b/>
          <w:lang w:eastAsia="es-ES"/>
        </w:rPr>
      </w:pPr>
    </w:p>
    <w:p w:rsidR="00A02BCF" w:rsidRDefault="00D0566D" w:rsidP="00D0566D">
      <w:pPr>
        <w:pStyle w:val="Sinespaciado"/>
        <w:spacing w:line="276" w:lineRule="auto"/>
        <w:jc w:val="both"/>
        <w:rPr>
          <w:rFonts w:ascii="Arial" w:hAnsi="Arial"/>
          <w:b/>
          <w:lang w:eastAsia="es-ES"/>
        </w:rPr>
      </w:pPr>
      <w:r>
        <w:rPr>
          <w:rFonts w:ascii="Arial" w:hAnsi="Arial"/>
          <w:b/>
          <w:lang w:eastAsia="es-ES"/>
        </w:rPr>
        <w:t xml:space="preserve">2.1.1 </w:t>
      </w:r>
      <w:r w:rsidR="00A02BCF" w:rsidRPr="00525CB9">
        <w:rPr>
          <w:rFonts w:ascii="Arial" w:hAnsi="Arial"/>
          <w:b/>
          <w:lang w:eastAsia="es-ES"/>
        </w:rPr>
        <w:t xml:space="preserve">Fundamento Jurídico: </w:t>
      </w:r>
    </w:p>
    <w:p w:rsidR="00A02BCF" w:rsidRDefault="00A02BCF" w:rsidP="00A02BCF">
      <w:pPr>
        <w:pStyle w:val="Sinespaciado"/>
        <w:spacing w:line="276" w:lineRule="auto"/>
        <w:jc w:val="both"/>
        <w:rPr>
          <w:rFonts w:ascii="Arial" w:hAnsi="Arial"/>
          <w:lang w:eastAsia="es-ES"/>
        </w:rPr>
      </w:pPr>
    </w:p>
    <w:p w:rsidR="00D0566D" w:rsidRPr="00016ABE" w:rsidRDefault="00D0566D" w:rsidP="00D0566D">
      <w:pPr>
        <w:pStyle w:val="Sinespaciado"/>
        <w:spacing w:line="276" w:lineRule="auto"/>
        <w:jc w:val="both"/>
        <w:rPr>
          <w:rFonts w:ascii="Arial" w:hAnsi="Arial"/>
          <w:b/>
          <w:lang w:eastAsia="es-ES"/>
        </w:rPr>
      </w:pPr>
      <w:r>
        <w:rPr>
          <w:rFonts w:ascii="Arial" w:hAnsi="Arial" w:cs="Arial"/>
        </w:rPr>
        <w:t>H</w:t>
      </w:r>
      <w:r w:rsidRPr="00016ABE">
        <w:rPr>
          <w:rFonts w:ascii="Arial" w:hAnsi="Arial" w:cs="Arial"/>
        </w:rPr>
        <w:t>a manifestado la Sala de Casación Laboral de</w:t>
      </w:r>
      <w:r>
        <w:rPr>
          <w:rFonts w:ascii="Arial" w:hAnsi="Arial" w:cs="Arial"/>
        </w:rPr>
        <w:t xml:space="preserve"> manera constante y uniforme,</w:t>
      </w:r>
      <w:r w:rsidRPr="00016ABE">
        <w:rPr>
          <w:rFonts w:ascii="Arial" w:hAnsi="Arial" w:cs="Arial"/>
        </w:rPr>
        <w:t xml:space="preserve"> </w:t>
      </w:r>
      <w:r w:rsidRPr="00016ABE">
        <w:rPr>
          <w:rFonts w:ascii="Arial" w:hAnsi="Arial" w:cs="Arial"/>
          <w:lang w:val="es-ES"/>
        </w:rPr>
        <w:t xml:space="preserve">que el incremento pensional no fue derogado tácitamente con la entrada en vigencia de la Ley 100 de 1993 y </w:t>
      </w:r>
      <w:r w:rsidR="004D1A6A">
        <w:rPr>
          <w:rFonts w:ascii="Arial" w:hAnsi="Arial" w:cs="Arial"/>
          <w:lang w:val="es-ES"/>
        </w:rPr>
        <w:t>opera</w:t>
      </w:r>
      <w:r w:rsidRPr="00016ABE">
        <w:rPr>
          <w:rFonts w:ascii="Arial" w:hAnsi="Arial" w:cs="Arial"/>
          <w:lang w:val="es-ES"/>
        </w:rPr>
        <w:t xml:space="preserve"> en la actualidad para las personas que accedan al derecho pensional con base en el Acuerdo 049 de 1990, así sea bajo los postu</w:t>
      </w:r>
      <w:r w:rsidR="00DF51EC">
        <w:rPr>
          <w:rFonts w:ascii="Arial" w:hAnsi="Arial" w:cs="Arial"/>
          <w:lang w:val="es-ES"/>
        </w:rPr>
        <w:t>lados del régimen de transición</w:t>
      </w:r>
      <w:r>
        <w:rPr>
          <w:rStyle w:val="Refdenotaalpie"/>
          <w:rFonts w:ascii="Arial" w:hAnsi="Arial" w:cs="Arial"/>
        </w:rPr>
        <w:footnoteReference w:id="1"/>
      </w:r>
      <w:r w:rsidRPr="00016ABE">
        <w:rPr>
          <w:rFonts w:ascii="Arial" w:hAnsi="Arial" w:cs="Arial"/>
          <w:lang w:val="es-ES"/>
        </w:rPr>
        <w:t>.</w:t>
      </w:r>
    </w:p>
    <w:p w:rsidR="008612A8" w:rsidRDefault="008612A8" w:rsidP="00DF51EC">
      <w:pPr>
        <w:pStyle w:val="Sinespaciado"/>
        <w:spacing w:line="276" w:lineRule="auto"/>
        <w:jc w:val="both"/>
        <w:rPr>
          <w:rFonts w:ascii="Arial" w:hAnsi="Arial"/>
          <w:lang w:eastAsia="es-ES"/>
        </w:rPr>
      </w:pPr>
    </w:p>
    <w:p w:rsidR="00D0566D" w:rsidRPr="001B4DBA" w:rsidRDefault="00D0566D" w:rsidP="00D0566D">
      <w:pPr>
        <w:spacing w:line="276" w:lineRule="auto"/>
        <w:jc w:val="both"/>
        <w:rPr>
          <w:rFonts w:ascii="Arial" w:hAnsi="Arial" w:cs="Arial"/>
          <w:szCs w:val="24"/>
        </w:rPr>
      </w:pPr>
      <w:r w:rsidRPr="001B4DBA">
        <w:rPr>
          <w:rFonts w:ascii="Arial" w:hAnsi="Arial" w:cs="Arial"/>
          <w:szCs w:val="24"/>
          <w:lang w:val="es-ES"/>
        </w:rPr>
        <w:t>Conforme lo establecido por el artículo 21 del Acuerdo 049 de 1990, aprobado por el Decreto 758 de la misma anualidad, para que surjan a la vida jurídica los incrementos por persona a cargo, es necesario que se satisfagan los siguientes requisitos:</w:t>
      </w:r>
      <w:r w:rsidRPr="001B4DBA">
        <w:rPr>
          <w:rFonts w:ascii="Arial" w:hAnsi="Arial" w:cs="Arial"/>
          <w:i/>
          <w:szCs w:val="24"/>
          <w:lang w:val="es-ES"/>
        </w:rPr>
        <w:t xml:space="preserve"> </w:t>
      </w:r>
      <w:r w:rsidRPr="001B4DBA">
        <w:rPr>
          <w:rFonts w:ascii="Arial" w:hAnsi="Arial" w:cs="Arial"/>
          <w:szCs w:val="24"/>
          <w:lang w:val="es-ES"/>
        </w:rPr>
        <w:t>(i) goce el actor del estatus de pensionado con fundamento en el Acuerdo 049 de 1990,</w:t>
      </w:r>
      <w:r w:rsidRPr="001B4DBA">
        <w:rPr>
          <w:rFonts w:ascii="Arial" w:hAnsi="Arial" w:cs="Arial"/>
          <w:szCs w:val="24"/>
        </w:rPr>
        <w:t xml:space="preserve"> (ii)</w:t>
      </w:r>
      <w:r w:rsidRPr="001B4DBA">
        <w:rPr>
          <w:rFonts w:ascii="Arial" w:hAnsi="Arial" w:cs="Arial"/>
          <w:i/>
          <w:szCs w:val="24"/>
        </w:rPr>
        <w:t xml:space="preserve"> </w:t>
      </w:r>
      <w:r w:rsidRPr="001B4DBA">
        <w:rPr>
          <w:rFonts w:ascii="Arial" w:hAnsi="Arial" w:cs="Arial"/>
          <w:szCs w:val="24"/>
        </w:rPr>
        <w:t>su cónyuge o compañero (a) permanentes no tenga pensión propia y dependa económicamente del pensionado y respecto del hijo, sea menor de edad y hasta los 16 años o hasta los 18 años si estudia y si es inválido permanente, dependencia económica del beneficiario.</w:t>
      </w:r>
    </w:p>
    <w:p w:rsidR="00D0566D" w:rsidRPr="002441AB" w:rsidRDefault="00D0566D" w:rsidP="00D0566D">
      <w:pPr>
        <w:pStyle w:val="Sinespaciado"/>
        <w:spacing w:line="276" w:lineRule="auto"/>
        <w:contextualSpacing/>
        <w:jc w:val="both"/>
        <w:rPr>
          <w:rFonts w:ascii="Arial" w:hAnsi="Arial" w:cs="Arial"/>
          <w:b/>
        </w:rPr>
      </w:pPr>
    </w:p>
    <w:p w:rsidR="00D0566D" w:rsidRPr="00016ABE" w:rsidRDefault="00D0566D" w:rsidP="00D0566D">
      <w:pPr>
        <w:pStyle w:val="Sinespaciado"/>
        <w:spacing w:line="276" w:lineRule="auto"/>
        <w:contextualSpacing/>
        <w:jc w:val="both"/>
        <w:rPr>
          <w:rFonts w:ascii="Arial" w:hAnsi="Arial" w:cs="Arial"/>
          <w:lang w:val="es-ES" w:eastAsia="es-ES"/>
        </w:rPr>
      </w:pPr>
      <w:r>
        <w:rPr>
          <w:rFonts w:ascii="Arial" w:hAnsi="Arial" w:cs="Arial"/>
        </w:rPr>
        <w:t>Incrementos pensionales que según</w:t>
      </w:r>
      <w:r w:rsidRPr="00016ABE">
        <w:rPr>
          <w:rFonts w:ascii="Arial" w:hAnsi="Arial" w:cs="Arial"/>
        </w:rPr>
        <w:t xml:space="preserve"> la línea constante de la C</w:t>
      </w:r>
      <w:r>
        <w:rPr>
          <w:rFonts w:ascii="Arial" w:hAnsi="Arial" w:cs="Arial"/>
        </w:rPr>
        <w:t xml:space="preserve">orte suprema de justicia, en la </w:t>
      </w:r>
      <w:r w:rsidRPr="00016ABE">
        <w:rPr>
          <w:rFonts w:ascii="Arial" w:hAnsi="Arial" w:cs="Arial"/>
        </w:rPr>
        <w:t xml:space="preserve">Sala De Casación Laboral, </w:t>
      </w:r>
      <w:r w:rsidRPr="00016ABE">
        <w:rPr>
          <w:rFonts w:ascii="Arial" w:eastAsia="Dotum" w:hAnsi="Arial" w:cs="Arial"/>
          <w:lang w:val="es-ES"/>
        </w:rPr>
        <w:t>no goza de imprescriptibilidad, al no hacer parte integrante de la prestación, ni del estado jurídico de pensionado. Así lo apuntó</w:t>
      </w:r>
      <w:r>
        <w:rPr>
          <w:rFonts w:ascii="Arial" w:eastAsia="Dotum" w:hAnsi="Arial" w:cs="Arial"/>
          <w:lang w:val="es-ES"/>
        </w:rPr>
        <w:t xml:space="preserve"> recientemente</w:t>
      </w:r>
      <w:r w:rsidRPr="00016ABE">
        <w:rPr>
          <w:rFonts w:ascii="Arial" w:eastAsia="Dotum" w:hAnsi="Arial" w:cs="Arial"/>
          <w:lang w:val="es-ES"/>
        </w:rPr>
        <w:t xml:space="preserve"> en sentencia SL 21388 del 28</w:t>
      </w:r>
      <w:r>
        <w:rPr>
          <w:rFonts w:ascii="Arial" w:eastAsia="Dotum" w:hAnsi="Arial" w:cs="Arial"/>
          <w:lang w:val="es-ES"/>
        </w:rPr>
        <w:t>-11-</w:t>
      </w:r>
      <w:r w:rsidRPr="00016ABE">
        <w:rPr>
          <w:rFonts w:ascii="Arial" w:eastAsia="Dotum" w:hAnsi="Arial" w:cs="Arial"/>
          <w:lang w:val="es-ES"/>
        </w:rPr>
        <w:t>2017</w:t>
      </w:r>
      <w:r>
        <w:rPr>
          <w:rFonts w:ascii="Arial" w:eastAsia="Dotum" w:hAnsi="Arial" w:cs="Arial"/>
          <w:lang w:val="es-ES"/>
        </w:rPr>
        <w:t xml:space="preserve">, </w:t>
      </w:r>
      <w:r w:rsidRPr="00016ABE">
        <w:rPr>
          <w:rFonts w:ascii="Arial" w:eastAsia="Dotum" w:hAnsi="Arial" w:cs="Arial"/>
          <w:lang w:val="es-ES"/>
        </w:rPr>
        <w:t>radicado 53465</w:t>
      </w:r>
      <w:r>
        <w:rPr>
          <w:rFonts w:ascii="Arial" w:eastAsia="Dotum" w:hAnsi="Arial" w:cs="Arial"/>
          <w:lang w:val="es-ES"/>
        </w:rPr>
        <w:t xml:space="preserve">; tesis que es la que se comparte y no la de la Corte Constitucional, que considera que este derecho es imprescriptible, pero </w:t>
      </w:r>
      <w:r w:rsidRPr="006F700F">
        <w:rPr>
          <w:rFonts w:ascii="Arial" w:eastAsia="Dotum" w:hAnsi="Arial" w:cs="Arial"/>
          <w:lang w:val="es-ES"/>
        </w:rPr>
        <w:t>si las mesadas.</w:t>
      </w:r>
    </w:p>
    <w:p w:rsidR="008612A8" w:rsidRDefault="008612A8" w:rsidP="00A02BCF">
      <w:pPr>
        <w:widowControl w:val="0"/>
        <w:autoSpaceDE w:val="0"/>
        <w:autoSpaceDN w:val="0"/>
        <w:adjustRightInd w:val="0"/>
        <w:spacing w:line="276" w:lineRule="auto"/>
        <w:jc w:val="both"/>
        <w:rPr>
          <w:rFonts w:ascii="Arial" w:hAnsi="Arial" w:cs="Arial"/>
          <w:i/>
          <w:szCs w:val="24"/>
          <w:lang w:eastAsia="es-CO"/>
        </w:rPr>
      </w:pPr>
    </w:p>
    <w:p w:rsidR="00A02BCF" w:rsidRDefault="00B6196C" w:rsidP="00A02BCF">
      <w:pPr>
        <w:widowControl w:val="0"/>
        <w:autoSpaceDE w:val="0"/>
        <w:autoSpaceDN w:val="0"/>
        <w:adjustRightInd w:val="0"/>
        <w:spacing w:line="276" w:lineRule="auto"/>
        <w:jc w:val="both"/>
        <w:rPr>
          <w:rFonts w:ascii="Arial" w:eastAsia="Dotum" w:hAnsi="Arial" w:cs="Arial"/>
          <w:szCs w:val="24"/>
          <w:lang w:val="es-ES"/>
        </w:rPr>
      </w:pPr>
      <w:r>
        <w:rPr>
          <w:rFonts w:ascii="Arial" w:eastAsia="Dotum" w:hAnsi="Arial" w:cs="Arial"/>
          <w:szCs w:val="24"/>
          <w:lang w:val="es-ES"/>
        </w:rPr>
        <w:t xml:space="preserve">Entonces, </w:t>
      </w:r>
      <w:r w:rsidR="00A02BCF" w:rsidRPr="00183024">
        <w:rPr>
          <w:rFonts w:ascii="Arial" w:eastAsia="Dotum" w:hAnsi="Arial" w:cs="Arial"/>
          <w:szCs w:val="24"/>
          <w:lang w:val="es-ES"/>
        </w:rPr>
        <w:t xml:space="preserve">la Corte </w:t>
      </w:r>
      <w:r w:rsidR="00A02BCF">
        <w:rPr>
          <w:rFonts w:ascii="Arial" w:eastAsia="Dotum" w:hAnsi="Arial" w:cs="Arial"/>
          <w:szCs w:val="24"/>
          <w:lang w:val="es-ES"/>
        </w:rPr>
        <w:t xml:space="preserve">Suprema de Justicia </w:t>
      </w:r>
      <w:r w:rsidR="00A02BCF" w:rsidRPr="00183024">
        <w:rPr>
          <w:rFonts w:ascii="Arial" w:eastAsia="Dotum" w:hAnsi="Arial" w:cs="Arial"/>
          <w:szCs w:val="24"/>
          <w:lang w:val="es-ES"/>
        </w:rPr>
        <w:t>considera que lo</w:t>
      </w:r>
      <w:r w:rsidR="00A02BCF">
        <w:rPr>
          <w:rFonts w:ascii="Arial" w:eastAsia="Dotum" w:hAnsi="Arial" w:cs="Arial"/>
          <w:szCs w:val="24"/>
          <w:lang w:val="es-ES"/>
        </w:rPr>
        <w:t>s incrementos deben exigirse desde el mismo momento en que se adquiere el estatus de pensionado o dentro de los tres (3) años siguientes a más tardar</w:t>
      </w:r>
      <w:r w:rsidR="00A02BCF" w:rsidRPr="00183024">
        <w:rPr>
          <w:rFonts w:ascii="Arial" w:eastAsia="Dotum" w:hAnsi="Arial" w:cs="Arial"/>
          <w:szCs w:val="24"/>
          <w:lang w:val="es-ES"/>
        </w:rPr>
        <w:t>, lo cual resulta lógico, si se tiene en cuenta que es a la fecha de reconocimiento de la pensión que se concretan los derechos a que accede el afiliado, quien precisamente a partir de ese momento deja de hace</w:t>
      </w:r>
      <w:r w:rsidR="00A02BCF">
        <w:rPr>
          <w:rFonts w:ascii="Arial" w:eastAsia="Dotum" w:hAnsi="Arial" w:cs="Arial"/>
          <w:szCs w:val="24"/>
          <w:lang w:val="es-ES"/>
        </w:rPr>
        <w:t xml:space="preserve">r aportes al sistema y, por ende, </w:t>
      </w:r>
      <w:r w:rsidR="00A02BCF" w:rsidRPr="00183024">
        <w:rPr>
          <w:rFonts w:ascii="Arial" w:eastAsia="Dotum" w:hAnsi="Arial" w:cs="Arial"/>
          <w:szCs w:val="24"/>
          <w:lang w:val="es-ES"/>
        </w:rPr>
        <w:t>de tener la posibilidad de que se le cubran contingencias que tengan fecha posterior a la adquisición del derecho pensional.</w:t>
      </w:r>
    </w:p>
    <w:p w:rsidR="00DF51EC" w:rsidRDefault="00DF51EC" w:rsidP="00A02BCF">
      <w:pPr>
        <w:widowControl w:val="0"/>
        <w:autoSpaceDE w:val="0"/>
        <w:autoSpaceDN w:val="0"/>
        <w:adjustRightInd w:val="0"/>
        <w:spacing w:line="276" w:lineRule="auto"/>
        <w:jc w:val="both"/>
        <w:rPr>
          <w:rFonts w:ascii="Arial" w:eastAsia="Dotum" w:hAnsi="Arial" w:cs="Arial"/>
          <w:szCs w:val="24"/>
          <w:lang w:val="es-ES"/>
        </w:rPr>
      </w:pPr>
    </w:p>
    <w:p w:rsidR="005F59D2" w:rsidRDefault="005F59D2" w:rsidP="00A02BCF">
      <w:pPr>
        <w:pStyle w:val="Sinespaciado"/>
        <w:spacing w:line="276" w:lineRule="auto"/>
        <w:jc w:val="both"/>
        <w:rPr>
          <w:rFonts w:ascii="Arial" w:hAnsi="Arial"/>
          <w:lang w:eastAsia="es-ES"/>
        </w:rPr>
      </w:pPr>
    </w:p>
    <w:p w:rsidR="00A02BCF" w:rsidRDefault="00A02BCF" w:rsidP="00A02BCF">
      <w:pPr>
        <w:pStyle w:val="Sinespaciado"/>
        <w:spacing w:line="276" w:lineRule="auto"/>
        <w:jc w:val="both"/>
        <w:rPr>
          <w:rFonts w:ascii="Arial" w:hAnsi="Arial"/>
          <w:b/>
          <w:lang w:eastAsia="es-ES"/>
        </w:rPr>
      </w:pPr>
      <w:r w:rsidRPr="00722119">
        <w:rPr>
          <w:rFonts w:ascii="Arial" w:hAnsi="Arial"/>
          <w:b/>
          <w:lang w:eastAsia="es-ES"/>
        </w:rPr>
        <w:t>2.</w:t>
      </w:r>
      <w:r>
        <w:rPr>
          <w:rFonts w:ascii="Arial" w:hAnsi="Arial"/>
          <w:b/>
          <w:lang w:eastAsia="es-ES"/>
        </w:rPr>
        <w:t>1</w:t>
      </w:r>
      <w:r w:rsidRPr="00722119">
        <w:rPr>
          <w:rFonts w:ascii="Arial" w:hAnsi="Arial"/>
          <w:b/>
          <w:lang w:eastAsia="es-ES"/>
        </w:rPr>
        <w:t>.2. Fundamento fáctico</w:t>
      </w:r>
    </w:p>
    <w:p w:rsidR="00A02BCF" w:rsidRDefault="00A02BCF" w:rsidP="00A02BCF">
      <w:pPr>
        <w:pStyle w:val="Sinespaciado"/>
        <w:spacing w:line="276" w:lineRule="auto"/>
        <w:jc w:val="both"/>
        <w:rPr>
          <w:rFonts w:ascii="Arial" w:hAnsi="Arial"/>
          <w:lang w:eastAsia="es-ES"/>
        </w:rPr>
      </w:pPr>
    </w:p>
    <w:p w:rsidR="007B0AF7" w:rsidRDefault="00A02BCF" w:rsidP="007B0AF7">
      <w:pPr>
        <w:pStyle w:val="Sinespaciado"/>
        <w:spacing w:line="276" w:lineRule="auto"/>
        <w:jc w:val="both"/>
        <w:rPr>
          <w:rFonts w:ascii="Arial" w:hAnsi="Arial" w:cs="Arial"/>
        </w:rPr>
      </w:pPr>
      <w:r>
        <w:rPr>
          <w:rFonts w:ascii="Arial" w:hAnsi="Arial" w:cs="Arial"/>
        </w:rPr>
        <w:t>Se tiene probado para esta Sala de acuerdo con los medios probatorios allegados al infolio, los siguientes aspectos: (i) e</w:t>
      </w:r>
      <w:r w:rsidRPr="00183024">
        <w:rPr>
          <w:rFonts w:ascii="Arial" w:hAnsi="Arial" w:cs="Arial"/>
        </w:rPr>
        <w:t>l Instituto de Seguros Sociales reconoció la pensión de vejez al señor</w:t>
      </w:r>
      <w:r w:rsidR="00A3008A">
        <w:rPr>
          <w:rFonts w:ascii="Arial" w:hAnsi="Arial" w:cs="Arial"/>
        </w:rPr>
        <w:t xml:space="preserve"> Mario Espejo</w:t>
      </w:r>
      <w:r>
        <w:rPr>
          <w:rFonts w:ascii="Arial" w:hAnsi="Arial" w:cs="Arial"/>
        </w:rPr>
        <w:t xml:space="preserve">, </w:t>
      </w:r>
      <w:r w:rsidRPr="00183024">
        <w:rPr>
          <w:rFonts w:ascii="Arial" w:hAnsi="Arial" w:cs="Arial"/>
        </w:rPr>
        <w:t>por haber reunido los requisitos establecidos en el Acuerd</w:t>
      </w:r>
      <w:r w:rsidR="00BC5726">
        <w:rPr>
          <w:rFonts w:ascii="Arial" w:hAnsi="Arial" w:cs="Arial"/>
        </w:rPr>
        <w:t>o</w:t>
      </w:r>
      <w:r w:rsidRPr="00183024">
        <w:rPr>
          <w:rFonts w:ascii="Arial" w:hAnsi="Arial" w:cs="Arial"/>
        </w:rPr>
        <w:t xml:space="preserve"> 049 de 1990</w:t>
      </w:r>
      <w:r>
        <w:rPr>
          <w:rFonts w:ascii="Arial" w:hAnsi="Arial" w:cs="Arial"/>
        </w:rPr>
        <w:t>, en virtud al régimen de transición contemplado en el artículo 36 de la Ley 100 de 1993</w:t>
      </w:r>
      <w:r w:rsidRPr="00183024">
        <w:rPr>
          <w:rFonts w:ascii="Arial" w:hAnsi="Arial" w:cs="Arial"/>
        </w:rPr>
        <w:t xml:space="preserve">, </w:t>
      </w:r>
      <w:r>
        <w:rPr>
          <w:rFonts w:ascii="Arial" w:hAnsi="Arial" w:cs="Arial"/>
        </w:rPr>
        <w:t>tal como se advierte en la Resolución Nº 00</w:t>
      </w:r>
      <w:r w:rsidR="00A3008A">
        <w:rPr>
          <w:rFonts w:ascii="Arial" w:hAnsi="Arial" w:cs="Arial"/>
        </w:rPr>
        <w:t>5506</w:t>
      </w:r>
      <w:r>
        <w:rPr>
          <w:rFonts w:ascii="Arial" w:hAnsi="Arial" w:cs="Arial"/>
        </w:rPr>
        <w:t xml:space="preserve"> de </w:t>
      </w:r>
      <w:r w:rsidR="00A3008A">
        <w:rPr>
          <w:rFonts w:ascii="Arial" w:hAnsi="Arial" w:cs="Arial"/>
        </w:rPr>
        <w:t>1997</w:t>
      </w:r>
      <w:r>
        <w:rPr>
          <w:rFonts w:ascii="Arial" w:hAnsi="Arial" w:cs="Arial"/>
        </w:rPr>
        <w:t xml:space="preserve"> –fl. 11.-; (ii)</w:t>
      </w:r>
      <w:r w:rsidRPr="00183024">
        <w:rPr>
          <w:rFonts w:ascii="Arial" w:hAnsi="Arial" w:cs="Arial"/>
        </w:rPr>
        <w:t xml:space="preserve"> </w:t>
      </w:r>
      <w:r w:rsidR="007B0AF7">
        <w:rPr>
          <w:rFonts w:ascii="Arial" w:hAnsi="Arial" w:cs="Arial"/>
        </w:rPr>
        <w:t>)</w:t>
      </w:r>
      <w:r w:rsidR="007B0AF7" w:rsidRPr="00183024">
        <w:rPr>
          <w:rFonts w:ascii="Arial" w:hAnsi="Arial" w:cs="Arial"/>
        </w:rPr>
        <w:t xml:space="preserve"> </w:t>
      </w:r>
      <w:r w:rsidR="007B0AF7">
        <w:rPr>
          <w:rFonts w:ascii="Arial" w:hAnsi="Arial" w:cs="Arial"/>
        </w:rPr>
        <w:t>este y la señora María Celmira Romero Villegas</w:t>
      </w:r>
      <w:r w:rsidR="00657587">
        <w:rPr>
          <w:rFonts w:ascii="Arial" w:hAnsi="Arial" w:cs="Arial"/>
        </w:rPr>
        <w:t xml:space="preserve"> contrajeron nupcias el 06-11</w:t>
      </w:r>
      <w:r w:rsidR="007B0AF7">
        <w:rPr>
          <w:rFonts w:ascii="Arial" w:hAnsi="Arial" w:cs="Arial"/>
        </w:rPr>
        <w:t>-197</w:t>
      </w:r>
      <w:r w:rsidR="00657587">
        <w:rPr>
          <w:rFonts w:ascii="Arial" w:hAnsi="Arial" w:cs="Arial"/>
        </w:rPr>
        <w:t>8</w:t>
      </w:r>
      <w:r w:rsidR="007B0AF7">
        <w:rPr>
          <w:rFonts w:ascii="Arial" w:hAnsi="Arial" w:cs="Arial"/>
        </w:rPr>
        <w:t>, como consta en e</w:t>
      </w:r>
      <w:r w:rsidR="00657587">
        <w:rPr>
          <w:rFonts w:ascii="Arial" w:hAnsi="Arial" w:cs="Arial"/>
        </w:rPr>
        <w:t>l registro civil de matrimonio -fl. 15-</w:t>
      </w:r>
      <w:r w:rsidR="007B0AF7">
        <w:rPr>
          <w:rFonts w:ascii="Arial" w:hAnsi="Arial" w:cs="Arial"/>
        </w:rPr>
        <w:t xml:space="preserve">; (iii) que convivieron de manera ininterrumpida desde que se casaron y que la señora </w:t>
      </w:r>
      <w:r w:rsidR="00657587">
        <w:rPr>
          <w:rFonts w:ascii="Arial" w:hAnsi="Arial" w:cs="Arial"/>
        </w:rPr>
        <w:t xml:space="preserve">Romero Villegas </w:t>
      </w:r>
      <w:r w:rsidR="007B0AF7">
        <w:rPr>
          <w:rFonts w:ascii="Arial" w:hAnsi="Arial" w:cs="Arial"/>
        </w:rPr>
        <w:t xml:space="preserve">depende económicamente del señor </w:t>
      </w:r>
      <w:r w:rsidR="00657587">
        <w:rPr>
          <w:rFonts w:ascii="Arial" w:hAnsi="Arial" w:cs="Arial"/>
        </w:rPr>
        <w:t xml:space="preserve">Espejo </w:t>
      </w:r>
      <w:r w:rsidR="007B0AF7">
        <w:rPr>
          <w:rFonts w:ascii="Arial" w:hAnsi="Arial" w:cs="Arial"/>
        </w:rPr>
        <w:t>exclusivamente, de lo que d</w:t>
      </w:r>
      <w:r w:rsidR="005F59D2">
        <w:rPr>
          <w:rFonts w:ascii="Arial" w:hAnsi="Arial" w:cs="Arial"/>
        </w:rPr>
        <w:t>io</w:t>
      </w:r>
      <w:r w:rsidR="007B0AF7">
        <w:rPr>
          <w:rFonts w:ascii="Arial" w:hAnsi="Arial" w:cs="Arial"/>
        </w:rPr>
        <w:t xml:space="preserve"> cuenta </w:t>
      </w:r>
      <w:r w:rsidR="00657587">
        <w:rPr>
          <w:rFonts w:ascii="Arial" w:hAnsi="Arial" w:cs="Arial"/>
        </w:rPr>
        <w:t xml:space="preserve">la testigo arrimada </w:t>
      </w:r>
      <w:r w:rsidR="007B0AF7">
        <w:rPr>
          <w:rFonts w:ascii="Arial" w:hAnsi="Arial" w:cs="Arial"/>
        </w:rPr>
        <w:t>dentro del presente asunto.</w:t>
      </w:r>
    </w:p>
    <w:p w:rsidR="008612A8" w:rsidRDefault="008612A8" w:rsidP="00A02BCF">
      <w:pPr>
        <w:pStyle w:val="Sinespaciado"/>
        <w:spacing w:line="276" w:lineRule="auto"/>
        <w:contextualSpacing/>
        <w:jc w:val="both"/>
        <w:rPr>
          <w:rFonts w:ascii="Arial" w:hAnsi="Arial" w:cs="Arial"/>
        </w:rPr>
      </w:pPr>
    </w:p>
    <w:p w:rsidR="00A02BCF" w:rsidRDefault="00A02BCF" w:rsidP="00A02BCF">
      <w:pPr>
        <w:pStyle w:val="Sinespaciado"/>
        <w:spacing w:line="276" w:lineRule="auto"/>
        <w:contextualSpacing/>
        <w:jc w:val="both"/>
        <w:rPr>
          <w:rFonts w:ascii="Arial" w:eastAsia="Dotum" w:hAnsi="Arial" w:cs="Arial"/>
          <w:lang w:val="es-ES"/>
        </w:rPr>
      </w:pPr>
      <w:r w:rsidRPr="00B34A4A">
        <w:rPr>
          <w:rFonts w:ascii="Arial" w:hAnsi="Arial" w:cs="Arial"/>
          <w:lang w:val="es-ES" w:eastAsia="es-ES"/>
        </w:rPr>
        <w:t>En este orden de ideas, si la pensión de vejez le fue reconocida al señor</w:t>
      </w:r>
      <w:r w:rsidR="00A3008A">
        <w:rPr>
          <w:rFonts w:ascii="Arial" w:hAnsi="Arial" w:cs="Arial"/>
          <w:lang w:val="es-ES" w:eastAsia="es-ES"/>
        </w:rPr>
        <w:t xml:space="preserve"> Mario Espejo</w:t>
      </w:r>
      <w:r>
        <w:rPr>
          <w:rFonts w:ascii="Arial" w:hAnsi="Arial" w:cs="Arial"/>
          <w:lang w:val="es-ES" w:eastAsia="es-ES"/>
        </w:rPr>
        <w:t xml:space="preserve"> </w:t>
      </w:r>
      <w:r w:rsidRPr="0081392E">
        <w:rPr>
          <w:rFonts w:ascii="Arial" w:hAnsi="Arial" w:cs="Arial"/>
          <w:lang w:val="es-ES" w:eastAsia="es-ES"/>
        </w:rPr>
        <w:t>el 2</w:t>
      </w:r>
      <w:r w:rsidR="00A3008A">
        <w:rPr>
          <w:rFonts w:ascii="Arial" w:hAnsi="Arial" w:cs="Arial"/>
          <w:lang w:val="es-ES" w:eastAsia="es-ES"/>
        </w:rPr>
        <w:t>4</w:t>
      </w:r>
      <w:r>
        <w:rPr>
          <w:rFonts w:ascii="Arial" w:hAnsi="Arial" w:cs="Arial"/>
          <w:lang w:val="es-ES" w:eastAsia="es-ES"/>
        </w:rPr>
        <w:t>-</w:t>
      </w:r>
      <w:r w:rsidRPr="0081392E">
        <w:rPr>
          <w:rFonts w:ascii="Arial" w:hAnsi="Arial" w:cs="Arial"/>
          <w:lang w:val="es-ES" w:eastAsia="es-ES"/>
        </w:rPr>
        <w:t>0</w:t>
      </w:r>
      <w:r w:rsidR="00A3008A">
        <w:rPr>
          <w:rFonts w:ascii="Arial" w:hAnsi="Arial" w:cs="Arial"/>
          <w:lang w:val="es-ES" w:eastAsia="es-ES"/>
        </w:rPr>
        <w:t>9</w:t>
      </w:r>
      <w:r>
        <w:rPr>
          <w:rFonts w:ascii="Arial" w:hAnsi="Arial" w:cs="Arial"/>
          <w:lang w:val="es-ES" w:eastAsia="es-ES"/>
        </w:rPr>
        <w:t>-</w:t>
      </w:r>
      <w:r w:rsidR="00A3008A">
        <w:rPr>
          <w:rFonts w:ascii="Arial" w:hAnsi="Arial" w:cs="Arial"/>
          <w:lang w:val="es-ES" w:eastAsia="es-ES"/>
        </w:rPr>
        <w:t>1997</w:t>
      </w:r>
      <w:r>
        <w:rPr>
          <w:rFonts w:ascii="Arial" w:hAnsi="Arial" w:cs="Arial"/>
          <w:b/>
          <w:lang w:val="es-ES" w:eastAsia="es-ES"/>
        </w:rPr>
        <w:t xml:space="preserve">, </w:t>
      </w:r>
      <w:r>
        <w:rPr>
          <w:rFonts w:ascii="Arial" w:hAnsi="Arial" w:cs="Arial"/>
          <w:lang w:val="es-ES" w:eastAsia="es-ES"/>
        </w:rPr>
        <w:t xml:space="preserve">contaba </w:t>
      </w:r>
      <w:r>
        <w:rPr>
          <w:rFonts w:ascii="Arial" w:eastAsia="Dotum" w:hAnsi="Arial" w:cs="Arial"/>
          <w:lang w:val="es-ES"/>
        </w:rPr>
        <w:t>por tardar hasta el 2</w:t>
      </w:r>
      <w:r w:rsidR="00A3008A">
        <w:rPr>
          <w:rFonts w:ascii="Arial" w:eastAsia="Dotum" w:hAnsi="Arial" w:cs="Arial"/>
          <w:lang w:val="es-ES"/>
        </w:rPr>
        <w:t>3</w:t>
      </w:r>
      <w:r>
        <w:rPr>
          <w:rFonts w:ascii="Arial" w:eastAsia="Dotum" w:hAnsi="Arial" w:cs="Arial"/>
          <w:lang w:val="es-ES"/>
        </w:rPr>
        <w:t>-0</w:t>
      </w:r>
      <w:r w:rsidR="00A3008A">
        <w:rPr>
          <w:rFonts w:ascii="Arial" w:eastAsia="Dotum" w:hAnsi="Arial" w:cs="Arial"/>
          <w:lang w:val="es-ES"/>
        </w:rPr>
        <w:t>9</w:t>
      </w:r>
      <w:r>
        <w:rPr>
          <w:rFonts w:ascii="Arial" w:eastAsia="Dotum" w:hAnsi="Arial" w:cs="Arial"/>
          <w:lang w:val="es-ES"/>
        </w:rPr>
        <w:t>-20</w:t>
      </w:r>
      <w:r w:rsidR="00A3008A">
        <w:rPr>
          <w:rFonts w:ascii="Arial" w:eastAsia="Dotum" w:hAnsi="Arial" w:cs="Arial"/>
          <w:lang w:val="es-ES"/>
        </w:rPr>
        <w:t>00</w:t>
      </w:r>
      <w:r>
        <w:rPr>
          <w:rFonts w:ascii="Arial" w:eastAsia="Dotum" w:hAnsi="Arial" w:cs="Arial"/>
          <w:lang w:val="es-ES"/>
        </w:rPr>
        <w:t xml:space="preserve"> para solicitar el reconocimiento del incremento pensional, lo que a todas luces no cumplió, teniendo en cuenta, que conforme se expresó en el hecho noveno de la demanda, la reclamación administrativa se presentó el </w:t>
      </w:r>
      <w:r w:rsidR="00A3008A">
        <w:rPr>
          <w:rFonts w:ascii="Arial" w:eastAsia="Dotum" w:hAnsi="Arial" w:cs="Arial"/>
          <w:lang w:val="es-ES"/>
        </w:rPr>
        <w:t>31</w:t>
      </w:r>
      <w:r>
        <w:rPr>
          <w:rFonts w:ascii="Arial" w:eastAsia="Dotum" w:hAnsi="Arial" w:cs="Arial"/>
          <w:lang w:val="es-ES"/>
        </w:rPr>
        <w:t>/0</w:t>
      </w:r>
      <w:r w:rsidR="00A3008A">
        <w:rPr>
          <w:rFonts w:ascii="Arial" w:eastAsia="Dotum" w:hAnsi="Arial" w:cs="Arial"/>
          <w:lang w:val="es-ES"/>
        </w:rPr>
        <w:t>8</w:t>
      </w:r>
      <w:r>
        <w:rPr>
          <w:rFonts w:ascii="Arial" w:eastAsia="Dotum" w:hAnsi="Arial" w:cs="Arial"/>
          <w:lang w:val="es-ES"/>
        </w:rPr>
        <w:t>/201</w:t>
      </w:r>
      <w:r w:rsidR="00A3008A">
        <w:rPr>
          <w:rFonts w:ascii="Arial" w:eastAsia="Dotum" w:hAnsi="Arial" w:cs="Arial"/>
          <w:lang w:val="es-ES"/>
        </w:rPr>
        <w:t>6</w:t>
      </w:r>
      <w:r>
        <w:rPr>
          <w:rFonts w:ascii="Arial" w:eastAsia="Dotum" w:hAnsi="Arial" w:cs="Arial"/>
          <w:lang w:val="es-ES"/>
        </w:rPr>
        <w:t>, circunstancia de la cual dan cuenta los docume</w:t>
      </w:r>
      <w:r w:rsidR="00DF51EC">
        <w:rPr>
          <w:rFonts w:ascii="Arial" w:eastAsia="Dotum" w:hAnsi="Arial" w:cs="Arial"/>
          <w:lang w:val="es-ES"/>
        </w:rPr>
        <w:t xml:space="preserve">ntos visibles a folios 17 y ss; </w:t>
      </w:r>
      <w:r>
        <w:rPr>
          <w:rFonts w:ascii="Arial" w:eastAsia="Dotum" w:hAnsi="Arial" w:cs="Arial"/>
          <w:lang w:val="es-ES"/>
        </w:rPr>
        <w:t>además de haber sido admitido por la entidad accionada al contestar la demanda-fl. 35-.</w:t>
      </w:r>
    </w:p>
    <w:p w:rsidR="008612A8" w:rsidRDefault="008612A8" w:rsidP="00A02BCF">
      <w:pPr>
        <w:pStyle w:val="Sinespaciado"/>
        <w:spacing w:line="276" w:lineRule="auto"/>
        <w:contextualSpacing/>
        <w:jc w:val="both"/>
        <w:rPr>
          <w:rFonts w:ascii="Arial" w:eastAsia="Dotum" w:hAnsi="Arial" w:cs="Arial"/>
          <w:lang w:val="es-ES"/>
        </w:rPr>
      </w:pPr>
    </w:p>
    <w:p w:rsidR="00C430EF" w:rsidRPr="004D1DDA" w:rsidRDefault="00C430EF" w:rsidP="00A02BCF">
      <w:pPr>
        <w:pStyle w:val="Sinespaciado"/>
        <w:spacing w:line="276" w:lineRule="auto"/>
        <w:contextualSpacing/>
        <w:jc w:val="both"/>
        <w:rPr>
          <w:rFonts w:ascii="Arial" w:hAnsi="Arial" w:cs="Arial"/>
          <w:b/>
          <w:lang w:val="es-ES" w:eastAsia="es-ES"/>
        </w:rPr>
      </w:pPr>
      <w:r>
        <w:rPr>
          <w:rFonts w:ascii="Arial" w:eastAsia="Dotum" w:hAnsi="Arial" w:cs="Arial"/>
          <w:lang w:val="es-ES"/>
        </w:rPr>
        <w:lastRenderedPageBreak/>
        <w:t>Ahora, le asiste razón al recurrente en cuanto las causas que dan origen al reconocimiento del incremento pensional, dentro del presente caso aún subsisten, pues en ca</w:t>
      </w:r>
      <w:r w:rsidR="00982979">
        <w:rPr>
          <w:rFonts w:ascii="Arial" w:eastAsia="Dotum" w:hAnsi="Arial" w:cs="Arial"/>
          <w:lang w:val="es-ES"/>
        </w:rPr>
        <w:t>so co</w:t>
      </w:r>
      <w:r w:rsidR="007B0AF7">
        <w:rPr>
          <w:rFonts w:ascii="Arial" w:eastAsia="Dotum" w:hAnsi="Arial" w:cs="Arial"/>
          <w:lang w:val="es-ES"/>
        </w:rPr>
        <w:t xml:space="preserve">ntrario, ni siquiera existiría </w:t>
      </w:r>
      <w:r w:rsidR="00982979">
        <w:rPr>
          <w:rFonts w:ascii="Arial" w:eastAsia="Dotum" w:hAnsi="Arial" w:cs="Arial"/>
          <w:lang w:val="es-ES"/>
        </w:rPr>
        <w:t>este derecho</w:t>
      </w:r>
      <w:r>
        <w:rPr>
          <w:rFonts w:ascii="Arial" w:eastAsia="Dotum" w:hAnsi="Arial" w:cs="Arial"/>
          <w:lang w:val="es-ES"/>
        </w:rPr>
        <w:t>, pero precisamente al encontrarse todas las exigencias satisfechas desde el mismo momento en q</w:t>
      </w:r>
      <w:r w:rsidR="00982979">
        <w:rPr>
          <w:rFonts w:ascii="Arial" w:eastAsia="Dotum" w:hAnsi="Arial" w:cs="Arial"/>
          <w:lang w:val="es-ES"/>
        </w:rPr>
        <w:t>ue se le reconoció la pensión, sin haberse reclamada, es lo que acarrea la prescripción. En lo que se refiere a los casos hipotéticos planteados por la parte demandante en el recurso de apelación, no hay lugar analizarse, pues en ninguno de ellos se encuentra enmarcado el</w:t>
      </w:r>
      <w:r w:rsidR="007B0AF7">
        <w:rPr>
          <w:rFonts w:ascii="Arial" w:eastAsia="Dotum" w:hAnsi="Arial" w:cs="Arial"/>
          <w:lang w:val="es-ES"/>
        </w:rPr>
        <w:t xml:space="preserve"> presente asunto</w:t>
      </w:r>
      <w:r w:rsidR="001D7E49">
        <w:rPr>
          <w:rFonts w:ascii="Arial" w:eastAsia="Dotum" w:hAnsi="Arial" w:cs="Arial"/>
          <w:lang w:val="es-ES"/>
        </w:rPr>
        <w:t>, y por tanto, se torna inof</w:t>
      </w:r>
      <w:r w:rsidR="00DF51EC">
        <w:rPr>
          <w:rFonts w:ascii="Arial" w:eastAsia="Dotum" w:hAnsi="Arial" w:cs="Arial"/>
          <w:lang w:val="es-ES"/>
        </w:rPr>
        <w:t>icioso</w:t>
      </w:r>
      <w:r w:rsidR="001D7E49">
        <w:rPr>
          <w:rFonts w:ascii="Arial" w:eastAsia="Dotum" w:hAnsi="Arial" w:cs="Arial"/>
          <w:lang w:val="es-ES"/>
        </w:rPr>
        <w:t xml:space="preserve"> el estudio en tal sentido.</w:t>
      </w:r>
      <w:r w:rsidR="00982979">
        <w:rPr>
          <w:rFonts w:ascii="Arial" w:eastAsia="Dotum" w:hAnsi="Arial" w:cs="Arial"/>
          <w:lang w:val="es-ES"/>
        </w:rPr>
        <w:t xml:space="preserve"> </w:t>
      </w:r>
    </w:p>
    <w:p w:rsidR="008612A8" w:rsidRDefault="008612A8" w:rsidP="00A02BCF">
      <w:pPr>
        <w:pStyle w:val="Sinespaciado"/>
        <w:spacing w:line="276" w:lineRule="auto"/>
        <w:jc w:val="both"/>
        <w:rPr>
          <w:rFonts w:ascii="Arial" w:hAnsi="Arial"/>
          <w:lang w:eastAsia="es-ES"/>
        </w:rPr>
      </w:pPr>
    </w:p>
    <w:p w:rsidR="00A02BCF" w:rsidRDefault="00A02BCF" w:rsidP="001D7E49">
      <w:pPr>
        <w:pStyle w:val="Sinespaciado"/>
        <w:spacing w:line="276" w:lineRule="auto"/>
        <w:jc w:val="both"/>
        <w:rPr>
          <w:rFonts w:ascii="Arial" w:eastAsia="Dotum" w:hAnsi="Arial" w:cs="Arial"/>
          <w:lang w:val="es-ES"/>
        </w:rPr>
      </w:pPr>
      <w:r w:rsidRPr="00E97817">
        <w:rPr>
          <w:rFonts w:ascii="Arial" w:hAnsi="Arial" w:cs="Arial"/>
          <w:lang w:val="es-ES" w:eastAsia="es-ES"/>
        </w:rPr>
        <w:t xml:space="preserve">Dicho lo anterior, el sustento de la apelación </w:t>
      </w:r>
      <w:r>
        <w:rPr>
          <w:rFonts w:ascii="Arial" w:hAnsi="Arial" w:cs="Arial"/>
          <w:lang w:val="es-ES" w:eastAsia="es-ES"/>
        </w:rPr>
        <w:t>se</w:t>
      </w:r>
      <w:r w:rsidRPr="00E97817">
        <w:rPr>
          <w:rFonts w:ascii="Arial" w:hAnsi="Arial" w:cs="Arial"/>
          <w:lang w:val="es-ES" w:eastAsia="es-ES"/>
        </w:rPr>
        <w:t xml:space="preserve"> despacha</w:t>
      </w:r>
      <w:r>
        <w:rPr>
          <w:rFonts w:ascii="Arial" w:hAnsi="Arial" w:cs="Arial"/>
          <w:lang w:val="es-ES" w:eastAsia="es-ES"/>
        </w:rPr>
        <w:t>rá</w:t>
      </w:r>
      <w:r w:rsidRPr="00E97817">
        <w:rPr>
          <w:rFonts w:ascii="Arial" w:hAnsi="Arial" w:cs="Arial"/>
          <w:lang w:val="es-ES" w:eastAsia="es-ES"/>
        </w:rPr>
        <w:t xml:space="preserve"> desfavorablemente, al considerarse que el incremento por persona a cargo</w:t>
      </w:r>
      <w:r w:rsidR="00DF51EC">
        <w:rPr>
          <w:rFonts w:ascii="Arial" w:hAnsi="Arial" w:cs="Arial"/>
          <w:lang w:val="es-ES" w:eastAsia="es-ES"/>
        </w:rPr>
        <w:t>,</w:t>
      </w:r>
      <w:r w:rsidRPr="00E97817">
        <w:rPr>
          <w:rFonts w:ascii="Arial" w:hAnsi="Arial" w:cs="Arial"/>
          <w:lang w:val="es-ES" w:eastAsia="es-ES"/>
        </w:rPr>
        <w:t xml:space="preserve"> d</w:t>
      </w:r>
      <w:r w:rsidR="00DF51EC">
        <w:rPr>
          <w:rFonts w:ascii="Arial" w:hAnsi="Arial" w:cs="Arial"/>
          <w:lang w:val="es-ES" w:eastAsia="es-ES"/>
        </w:rPr>
        <w:t>e que trata el artículo 21 del A</w:t>
      </w:r>
      <w:r w:rsidRPr="00E97817">
        <w:rPr>
          <w:rFonts w:ascii="Arial" w:hAnsi="Arial" w:cs="Arial"/>
          <w:lang w:val="es-ES" w:eastAsia="es-ES"/>
        </w:rPr>
        <w:t>cuerdo 049 de 1</w:t>
      </w:r>
      <w:r>
        <w:rPr>
          <w:rFonts w:ascii="Arial" w:hAnsi="Arial" w:cs="Arial"/>
          <w:lang w:val="es-ES" w:eastAsia="es-ES"/>
        </w:rPr>
        <w:t>990</w:t>
      </w:r>
      <w:r w:rsidR="00DF51EC">
        <w:rPr>
          <w:rFonts w:ascii="Arial" w:hAnsi="Arial" w:cs="Arial"/>
          <w:lang w:val="es-ES" w:eastAsia="es-ES"/>
        </w:rPr>
        <w:t>,</w:t>
      </w:r>
      <w:r>
        <w:rPr>
          <w:rFonts w:ascii="Arial" w:hAnsi="Arial" w:cs="Arial"/>
          <w:lang w:val="es-ES" w:eastAsia="es-ES"/>
        </w:rPr>
        <w:t xml:space="preserve"> es un derecho prescriptible; de tal manera que </w:t>
      </w:r>
      <w:r>
        <w:rPr>
          <w:rFonts w:ascii="Arial" w:eastAsia="Dotum" w:hAnsi="Arial" w:cs="Arial"/>
          <w:lang w:val="es-ES"/>
        </w:rPr>
        <w:t>en el presente asunto se encuentra prescrito el derecho reclamado</w:t>
      </w:r>
      <w:r w:rsidR="008E32DC">
        <w:rPr>
          <w:rFonts w:ascii="Arial" w:eastAsia="Dotum" w:hAnsi="Arial" w:cs="Arial"/>
          <w:lang w:val="es-ES"/>
        </w:rPr>
        <w:t>; al compartir</w:t>
      </w:r>
      <w:r w:rsidR="008612A8">
        <w:rPr>
          <w:rFonts w:ascii="Arial" w:eastAsia="Dotum" w:hAnsi="Arial" w:cs="Arial"/>
          <w:lang w:val="es-ES"/>
        </w:rPr>
        <w:t>,</w:t>
      </w:r>
      <w:r w:rsidR="008E32DC">
        <w:rPr>
          <w:rFonts w:ascii="Arial" w:eastAsia="Dotum" w:hAnsi="Arial" w:cs="Arial"/>
          <w:lang w:val="es-ES"/>
        </w:rPr>
        <w:t xml:space="preserve"> como se dijo anteladamente</w:t>
      </w:r>
      <w:r w:rsidR="008612A8">
        <w:rPr>
          <w:rFonts w:ascii="Arial" w:eastAsia="Dotum" w:hAnsi="Arial" w:cs="Arial"/>
          <w:lang w:val="es-ES"/>
        </w:rPr>
        <w:t>,</w:t>
      </w:r>
      <w:r w:rsidR="008E32DC">
        <w:rPr>
          <w:rFonts w:ascii="Arial" w:eastAsia="Dotum" w:hAnsi="Arial" w:cs="Arial"/>
          <w:lang w:val="es-ES"/>
        </w:rPr>
        <w:t xml:space="preserve"> la tesis de la </w:t>
      </w:r>
      <w:r w:rsidR="00E46DEE">
        <w:rPr>
          <w:rFonts w:ascii="Arial" w:eastAsia="Dotum" w:hAnsi="Arial" w:cs="Arial"/>
          <w:lang w:val="es-ES"/>
        </w:rPr>
        <w:t>Sala de Casación Laboral de la CSJ</w:t>
      </w:r>
      <w:r w:rsidR="00DF51EC">
        <w:rPr>
          <w:rFonts w:ascii="Arial" w:eastAsia="Dotum" w:hAnsi="Arial" w:cs="Arial"/>
          <w:lang w:val="es-ES"/>
        </w:rPr>
        <w:t>,</w:t>
      </w:r>
      <w:r w:rsidR="00E46DEE">
        <w:rPr>
          <w:rFonts w:ascii="Arial" w:eastAsia="Dotum" w:hAnsi="Arial" w:cs="Arial"/>
          <w:lang w:val="es-ES"/>
        </w:rPr>
        <w:t xml:space="preserve"> que es el órgano de cierre de esta especialidad</w:t>
      </w:r>
      <w:r>
        <w:rPr>
          <w:rFonts w:ascii="Arial" w:eastAsia="Dotum" w:hAnsi="Arial" w:cs="Arial"/>
          <w:lang w:val="es-ES"/>
        </w:rPr>
        <w:t>.</w:t>
      </w:r>
    </w:p>
    <w:p w:rsidR="001D7E49" w:rsidRDefault="001D7E49" w:rsidP="001D7E49">
      <w:pPr>
        <w:pStyle w:val="Sinespaciado"/>
        <w:spacing w:line="276" w:lineRule="auto"/>
        <w:jc w:val="both"/>
        <w:rPr>
          <w:rFonts w:ascii="Arial" w:eastAsia="Dotum" w:hAnsi="Arial" w:cs="Arial"/>
          <w:lang w:val="es-ES"/>
        </w:rPr>
      </w:pPr>
    </w:p>
    <w:p w:rsidR="005F59D2" w:rsidRDefault="005F59D2" w:rsidP="001D7E49">
      <w:pPr>
        <w:pStyle w:val="Sinespaciado"/>
        <w:spacing w:line="276" w:lineRule="auto"/>
        <w:jc w:val="both"/>
        <w:rPr>
          <w:rFonts w:ascii="Arial" w:eastAsia="Dotum" w:hAnsi="Arial" w:cs="Arial"/>
          <w:lang w:val="es-ES"/>
        </w:rPr>
      </w:pPr>
    </w:p>
    <w:p w:rsidR="005F59D2" w:rsidRPr="001D7E49" w:rsidRDefault="005F59D2" w:rsidP="001D7E49">
      <w:pPr>
        <w:pStyle w:val="Sinespaciado"/>
        <w:spacing w:line="276" w:lineRule="auto"/>
        <w:jc w:val="both"/>
        <w:rPr>
          <w:rFonts w:ascii="Arial" w:eastAsia="Dotum" w:hAnsi="Arial" w:cs="Arial"/>
          <w:lang w:val="es-ES"/>
        </w:rPr>
      </w:pPr>
    </w:p>
    <w:p w:rsidR="00A02BCF" w:rsidRDefault="00A02BCF" w:rsidP="00A02BCF">
      <w:pPr>
        <w:spacing w:line="276" w:lineRule="auto"/>
        <w:jc w:val="center"/>
        <w:rPr>
          <w:rFonts w:ascii="Arial" w:hAnsi="Arial" w:cs="Arial"/>
          <w:b/>
          <w:szCs w:val="24"/>
        </w:rPr>
      </w:pPr>
      <w:r w:rsidRPr="00C3074C">
        <w:rPr>
          <w:rFonts w:ascii="Arial" w:hAnsi="Arial" w:cs="Arial"/>
          <w:b/>
          <w:szCs w:val="24"/>
        </w:rPr>
        <w:t>CONCLUSIÓN</w:t>
      </w:r>
    </w:p>
    <w:p w:rsidR="00DF51EC" w:rsidRDefault="00DF51EC" w:rsidP="00A02BCF">
      <w:pPr>
        <w:spacing w:line="276" w:lineRule="auto"/>
        <w:jc w:val="center"/>
        <w:rPr>
          <w:rFonts w:ascii="Arial" w:hAnsi="Arial" w:cs="Arial"/>
          <w:b/>
          <w:szCs w:val="24"/>
        </w:rPr>
      </w:pPr>
    </w:p>
    <w:p w:rsidR="00DF51EC" w:rsidRPr="00C3074C" w:rsidRDefault="00DF51EC" w:rsidP="00A02BCF">
      <w:pPr>
        <w:spacing w:line="276" w:lineRule="auto"/>
        <w:jc w:val="center"/>
        <w:rPr>
          <w:rFonts w:ascii="Arial" w:hAnsi="Arial" w:cs="Arial"/>
          <w:b/>
          <w:szCs w:val="24"/>
        </w:rPr>
      </w:pPr>
    </w:p>
    <w:p w:rsidR="00A02BCF" w:rsidRDefault="00A02BCF" w:rsidP="00A02BCF">
      <w:pPr>
        <w:spacing w:line="276" w:lineRule="auto"/>
        <w:jc w:val="both"/>
        <w:rPr>
          <w:rFonts w:ascii="Arial" w:hAnsi="Arial" w:cs="Arial"/>
          <w:szCs w:val="24"/>
          <w:lang w:val="es-ES"/>
        </w:rPr>
      </w:pPr>
    </w:p>
    <w:p w:rsidR="008612A8" w:rsidRPr="00437FC8" w:rsidRDefault="008612A8" w:rsidP="00A02BCF">
      <w:pPr>
        <w:spacing w:line="276" w:lineRule="auto"/>
        <w:jc w:val="both"/>
        <w:rPr>
          <w:rFonts w:ascii="Arial" w:hAnsi="Arial" w:cs="Arial"/>
          <w:szCs w:val="24"/>
          <w:lang w:val="es-ES"/>
        </w:rPr>
      </w:pPr>
    </w:p>
    <w:p w:rsidR="00A02BCF" w:rsidRPr="001D7E49" w:rsidRDefault="00A02BCF" w:rsidP="001D7E49">
      <w:pPr>
        <w:spacing w:line="276" w:lineRule="auto"/>
        <w:jc w:val="both"/>
        <w:rPr>
          <w:rFonts w:ascii="Arial" w:hAnsi="Arial" w:cs="Arial"/>
          <w:szCs w:val="24"/>
        </w:rPr>
      </w:pPr>
      <w:r w:rsidRPr="00437FC8">
        <w:rPr>
          <w:rFonts w:ascii="Arial" w:hAnsi="Arial" w:cs="Arial"/>
          <w:szCs w:val="24"/>
        </w:rPr>
        <w:t xml:space="preserve">En armonía con lo expuesto en precedencia, se confirmará </w:t>
      </w:r>
      <w:r>
        <w:rPr>
          <w:rFonts w:ascii="Arial" w:hAnsi="Arial" w:cs="Arial"/>
          <w:szCs w:val="24"/>
        </w:rPr>
        <w:t>la sentencia</w:t>
      </w:r>
      <w:r w:rsidRPr="00437FC8">
        <w:rPr>
          <w:rFonts w:ascii="Arial" w:hAnsi="Arial" w:cs="Arial"/>
          <w:szCs w:val="24"/>
        </w:rPr>
        <w:t xml:space="preserve"> recurrid</w:t>
      </w:r>
      <w:r>
        <w:rPr>
          <w:rFonts w:ascii="Arial" w:hAnsi="Arial" w:cs="Arial"/>
          <w:szCs w:val="24"/>
        </w:rPr>
        <w:t>a</w:t>
      </w:r>
      <w:r w:rsidRPr="00437FC8">
        <w:rPr>
          <w:rFonts w:ascii="Arial" w:hAnsi="Arial" w:cs="Arial"/>
          <w:szCs w:val="24"/>
        </w:rPr>
        <w:t xml:space="preserve"> y se condenará en esta instancia </w:t>
      </w:r>
      <w:r>
        <w:rPr>
          <w:rFonts w:ascii="Arial" w:hAnsi="Arial" w:cs="Arial"/>
          <w:szCs w:val="24"/>
        </w:rPr>
        <w:t xml:space="preserve">en costas </w:t>
      </w:r>
      <w:r w:rsidRPr="00437FC8">
        <w:rPr>
          <w:rFonts w:ascii="Arial" w:hAnsi="Arial" w:cs="Arial"/>
          <w:szCs w:val="24"/>
        </w:rPr>
        <w:t>a la parte recurrente en favor de la demanda</w:t>
      </w:r>
      <w:r>
        <w:rPr>
          <w:rFonts w:ascii="Arial" w:hAnsi="Arial" w:cs="Arial"/>
          <w:szCs w:val="24"/>
        </w:rPr>
        <w:t>da,</w:t>
      </w:r>
      <w:r w:rsidRPr="00437FC8">
        <w:rPr>
          <w:rFonts w:ascii="Arial" w:hAnsi="Arial" w:cs="Arial"/>
          <w:szCs w:val="24"/>
        </w:rPr>
        <w:t xml:space="preserve"> al fracasar la alzada (art. 365 numerales 1 y 3 CGP).</w:t>
      </w:r>
    </w:p>
    <w:p w:rsidR="00A02BCF" w:rsidRDefault="00A02BCF" w:rsidP="00A02BCF">
      <w:pPr>
        <w:pStyle w:val="Sinespaciado"/>
        <w:spacing w:line="276" w:lineRule="auto"/>
        <w:jc w:val="both"/>
        <w:rPr>
          <w:rFonts w:ascii="Arial" w:hAnsi="Arial" w:cs="Arial"/>
        </w:rPr>
      </w:pPr>
    </w:p>
    <w:p w:rsidR="001D7E49" w:rsidRDefault="001D7E49" w:rsidP="00A02BCF">
      <w:pPr>
        <w:pStyle w:val="Sinespaciado"/>
        <w:spacing w:line="276" w:lineRule="auto"/>
        <w:jc w:val="both"/>
        <w:rPr>
          <w:rFonts w:ascii="Arial" w:hAnsi="Arial" w:cs="Arial"/>
        </w:rPr>
      </w:pPr>
    </w:p>
    <w:p w:rsidR="00A02BCF" w:rsidRPr="00F56B46" w:rsidRDefault="00A02BCF" w:rsidP="00A02BCF">
      <w:pPr>
        <w:spacing w:line="276" w:lineRule="auto"/>
        <w:jc w:val="center"/>
        <w:rPr>
          <w:rFonts w:ascii="Arial" w:hAnsi="Arial" w:cs="Arial"/>
          <w:b/>
          <w:szCs w:val="24"/>
        </w:rPr>
      </w:pPr>
      <w:r w:rsidRPr="00F56B46">
        <w:rPr>
          <w:rFonts w:ascii="Arial" w:hAnsi="Arial" w:cs="Arial"/>
          <w:b/>
          <w:szCs w:val="24"/>
        </w:rPr>
        <w:t>DECISIÓN</w:t>
      </w:r>
    </w:p>
    <w:p w:rsidR="00A02BCF" w:rsidRDefault="00A02BCF" w:rsidP="00A02BCF">
      <w:pPr>
        <w:pStyle w:val="Textoindependiente"/>
        <w:ind w:firstLine="708"/>
        <w:contextualSpacing/>
        <w:rPr>
          <w:color w:val="000000"/>
          <w:shd w:val="clear" w:color="auto" w:fill="FFFFFF"/>
        </w:rPr>
      </w:pPr>
    </w:p>
    <w:p w:rsidR="00A02BCF" w:rsidRPr="00D578CB" w:rsidRDefault="00A02BCF" w:rsidP="00A02BCF">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69792E">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A02BCF" w:rsidRDefault="00A02BCF" w:rsidP="001D7E49">
      <w:pPr>
        <w:pStyle w:val="Prrafodelista2"/>
        <w:spacing w:after="0"/>
        <w:ind w:left="0"/>
        <w:jc w:val="both"/>
        <w:rPr>
          <w:rFonts w:ascii="Arial" w:hAnsi="Arial" w:cs="Arial"/>
          <w:sz w:val="24"/>
          <w:szCs w:val="24"/>
        </w:rPr>
      </w:pPr>
    </w:p>
    <w:p w:rsidR="001D7E49" w:rsidRPr="00D578CB" w:rsidRDefault="001D7E49" w:rsidP="001D7E49">
      <w:pPr>
        <w:pStyle w:val="Prrafodelista2"/>
        <w:spacing w:after="0"/>
        <w:ind w:left="0"/>
        <w:jc w:val="both"/>
        <w:rPr>
          <w:rFonts w:ascii="Arial" w:hAnsi="Arial" w:cs="Arial"/>
          <w:sz w:val="24"/>
          <w:szCs w:val="24"/>
        </w:rPr>
      </w:pPr>
    </w:p>
    <w:p w:rsidR="00A02BCF" w:rsidRPr="00D578CB" w:rsidRDefault="00A02BCF" w:rsidP="00A02BCF">
      <w:pPr>
        <w:spacing w:line="276" w:lineRule="auto"/>
        <w:contextualSpacing/>
        <w:jc w:val="center"/>
        <w:rPr>
          <w:rFonts w:ascii="Arial" w:hAnsi="Arial" w:cs="Arial"/>
          <w:b/>
          <w:szCs w:val="24"/>
        </w:rPr>
      </w:pPr>
      <w:r w:rsidRPr="00D578CB">
        <w:rPr>
          <w:rFonts w:ascii="Arial" w:hAnsi="Arial" w:cs="Arial"/>
          <w:b/>
          <w:szCs w:val="24"/>
        </w:rPr>
        <w:t>RESUELVE</w:t>
      </w:r>
    </w:p>
    <w:p w:rsidR="00A02BCF" w:rsidRPr="00D578CB" w:rsidRDefault="00A02BCF" w:rsidP="00A02BCF">
      <w:pPr>
        <w:pStyle w:val="Sinespaciado"/>
        <w:spacing w:line="276" w:lineRule="auto"/>
        <w:contextualSpacing/>
        <w:rPr>
          <w:rFonts w:ascii="Arial" w:hAnsi="Arial" w:cs="Arial"/>
        </w:rPr>
      </w:pPr>
    </w:p>
    <w:p w:rsidR="00A02BCF" w:rsidRPr="00BB0116" w:rsidRDefault="00A02BCF" w:rsidP="00A02BCF">
      <w:pPr>
        <w:spacing w:line="276" w:lineRule="auto"/>
        <w:contextualSpacing/>
        <w:jc w:val="both"/>
        <w:rPr>
          <w:rFonts w:ascii="Arial" w:hAnsi="Arial" w:cs="Arial"/>
          <w:b/>
          <w:szCs w:val="24"/>
        </w:rPr>
      </w:pPr>
      <w:r w:rsidRPr="00213B4B">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A3008A">
        <w:rPr>
          <w:rFonts w:ascii="Arial" w:hAnsi="Arial" w:cs="Arial"/>
          <w:szCs w:val="24"/>
        </w:rPr>
        <w:t>06</w:t>
      </w:r>
      <w:r>
        <w:rPr>
          <w:rFonts w:ascii="Arial" w:hAnsi="Arial" w:cs="Arial"/>
          <w:szCs w:val="24"/>
        </w:rPr>
        <w:t xml:space="preserve"> </w:t>
      </w:r>
      <w:r w:rsidRPr="00D578CB">
        <w:rPr>
          <w:rFonts w:ascii="Arial" w:hAnsi="Arial" w:cs="Arial"/>
          <w:szCs w:val="24"/>
        </w:rPr>
        <w:t xml:space="preserve">de </w:t>
      </w:r>
      <w:r w:rsidR="00A3008A">
        <w:rPr>
          <w:rFonts w:ascii="Arial" w:hAnsi="Arial" w:cs="Arial"/>
          <w:szCs w:val="24"/>
        </w:rPr>
        <w:t>marzo</w:t>
      </w:r>
      <w:r>
        <w:rPr>
          <w:rFonts w:ascii="Arial" w:hAnsi="Arial" w:cs="Arial"/>
          <w:szCs w:val="24"/>
        </w:rPr>
        <w:t xml:space="preserve"> d</w:t>
      </w:r>
      <w:r w:rsidRPr="00D578CB">
        <w:rPr>
          <w:rFonts w:ascii="Arial" w:hAnsi="Arial" w:cs="Arial"/>
          <w:szCs w:val="24"/>
        </w:rPr>
        <w:t>e</w:t>
      </w:r>
      <w:r w:rsidR="00A3008A">
        <w:rPr>
          <w:rFonts w:ascii="Arial" w:hAnsi="Arial" w:cs="Arial"/>
          <w:szCs w:val="24"/>
        </w:rPr>
        <w:t xml:space="preserve"> </w:t>
      </w:r>
      <w:r w:rsidRPr="00D578CB">
        <w:rPr>
          <w:rFonts w:ascii="Arial" w:hAnsi="Arial" w:cs="Arial"/>
          <w:szCs w:val="24"/>
        </w:rPr>
        <w:t>201</w:t>
      </w:r>
      <w:r w:rsidR="00A3008A">
        <w:rPr>
          <w:rFonts w:ascii="Arial" w:hAnsi="Arial" w:cs="Arial"/>
          <w:szCs w:val="24"/>
        </w:rPr>
        <w:t>7</w:t>
      </w:r>
      <w:r w:rsidRPr="00D578CB">
        <w:rPr>
          <w:rFonts w:ascii="Arial" w:hAnsi="Arial" w:cs="Arial"/>
          <w:szCs w:val="24"/>
        </w:rPr>
        <w:t xml:space="preserve"> por el Juzgado </w:t>
      </w:r>
      <w:r>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A3008A">
        <w:rPr>
          <w:rFonts w:ascii="Arial" w:hAnsi="Arial" w:cs="Arial"/>
          <w:b/>
          <w:szCs w:val="24"/>
        </w:rPr>
        <w:t>MARIO ESPEJO</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0D6AE3">
        <w:rPr>
          <w:rFonts w:ascii="Arial" w:hAnsi="Arial" w:cs="Arial"/>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iCs/>
          <w:szCs w:val="24"/>
        </w:rPr>
        <w:t>, conforme a lo expuesto en la parte motiva de esta decisión.</w:t>
      </w:r>
    </w:p>
    <w:p w:rsidR="00A02BCF" w:rsidRDefault="00A02BCF" w:rsidP="00A02BCF">
      <w:pPr>
        <w:spacing w:line="276" w:lineRule="auto"/>
        <w:contextualSpacing/>
        <w:jc w:val="both"/>
        <w:rPr>
          <w:rFonts w:ascii="Arial" w:hAnsi="Arial" w:cs="Arial"/>
          <w:b/>
          <w:spacing w:val="-2"/>
          <w:szCs w:val="24"/>
        </w:rPr>
      </w:pPr>
    </w:p>
    <w:p w:rsidR="00A02BCF" w:rsidRPr="00437FC8" w:rsidRDefault="00A02BCF" w:rsidP="00A02BCF">
      <w:pPr>
        <w:spacing w:line="276" w:lineRule="auto"/>
        <w:jc w:val="both"/>
        <w:rPr>
          <w:rFonts w:ascii="Arial" w:hAnsi="Arial" w:cs="Arial"/>
          <w:szCs w:val="24"/>
        </w:rPr>
      </w:pPr>
      <w:r w:rsidRPr="00A11264">
        <w:rPr>
          <w:rFonts w:ascii="Arial" w:hAnsi="Arial" w:cs="Arial"/>
          <w:b/>
          <w:szCs w:val="24"/>
          <w:u w:val="single"/>
        </w:rPr>
        <w:t>SEGUNDO.</w:t>
      </w:r>
      <w:r w:rsidRPr="00437FC8">
        <w:rPr>
          <w:rFonts w:ascii="Arial" w:hAnsi="Arial" w:cs="Arial"/>
          <w:b/>
          <w:szCs w:val="24"/>
        </w:rPr>
        <w:t xml:space="preserve">  CONDENAR</w:t>
      </w:r>
      <w:r w:rsidRPr="00437FC8">
        <w:rPr>
          <w:rFonts w:ascii="Arial" w:hAnsi="Arial" w:cs="Arial"/>
          <w:szCs w:val="24"/>
        </w:rPr>
        <w:t xml:space="preserve"> en costas en esta instancia a la parte recurrente en favor de la demanda</w:t>
      </w:r>
      <w:r>
        <w:rPr>
          <w:rFonts w:ascii="Arial" w:hAnsi="Arial" w:cs="Arial"/>
          <w:szCs w:val="24"/>
        </w:rPr>
        <w:t>da</w:t>
      </w:r>
      <w:r w:rsidRPr="00437FC8">
        <w:rPr>
          <w:rFonts w:ascii="Arial" w:hAnsi="Arial" w:cs="Arial"/>
          <w:szCs w:val="24"/>
        </w:rPr>
        <w:t>, por lo expuesto en la parte motiva.</w:t>
      </w:r>
    </w:p>
    <w:p w:rsidR="00A02BCF" w:rsidRDefault="00A02BCF" w:rsidP="00A02BCF">
      <w:pPr>
        <w:spacing w:line="276" w:lineRule="auto"/>
        <w:contextualSpacing/>
        <w:jc w:val="both"/>
        <w:rPr>
          <w:rFonts w:ascii="Arial" w:hAnsi="Arial" w:cs="Arial"/>
          <w:szCs w:val="24"/>
        </w:rPr>
      </w:pPr>
    </w:p>
    <w:p w:rsidR="00A02BCF" w:rsidRDefault="00A02BCF" w:rsidP="00A02BCF">
      <w:pPr>
        <w:spacing w:line="276" w:lineRule="auto"/>
        <w:contextualSpacing/>
        <w:jc w:val="both"/>
        <w:rPr>
          <w:rFonts w:ascii="Arial" w:hAnsi="Arial" w:cs="Arial"/>
          <w:szCs w:val="24"/>
        </w:rPr>
      </w:pPr>
      <w:r w:rsidRPr="00A47C8D">
        <w:rPr>
          <w:rFonts w:ascii="Arial" w:hAnsi="Arial" w:cs="Arial"/>
          <w:szCs w:val="24"/>
        </w:rPr>
        <w:t>Notificación surtida en estrados.</w:t>
      </w:r>
    </w:p>
    <w:p w:rsidR="00A02BCF" w:rsidRPr="00A47C8D" w:rsidRDefault="00A02BCF" w:rsidP="00A02BCF">
      <w:pPr>
        <w:spacing w:line="276" w:lineRule="auto"/>
        <w:contextualSpacing/>
        <w:jc w:val="both"/>
        <w:rPr>
          <w:rFonts w:ascii="Arial" w:hAnsi="Arial" w:cs="Arial"/>
          <w:szCs w:val="24"/>
        </w:rPr>
      </w:pPr>
    </w:p>
    <w:p w:rsidR="00A02BCF" w:rsidRPr="00A11264" w:rsidRDefault="00A02BCF" w:rsidP="00A02BCF">
      <w:pPr>
        <w:spacing w:line="276" w:lineRule="auto"/>
        <w:contextualSpacing/>
        <w:jc w:val="both"/>
        <w:rPr>
          <w:rFonts w:ascii="Arial" w:hAnsi="Arial" w:cs="Arial"/>
          <w:szCs w:val="24"/>
        </w:rPr>
      </w:pPr>
      <w:r w:rsidRPr="00A11264">
        <w:rPr>
          <w:rFonts w:ascii="Arial" w:hAnsi="Arial" w:cs="Arial"/>
          <w:szCs w:val="24"/>
        </w:rPr>
        <w:lastRenderedPageBreak/>
        <w:t>No siendo otro el objeto de la presente audiencia, se eleva y firma esta acta por las personas que han intervenido.</w:t>
      </w:r>
    </w:p>
    <w:p w:rsidR="00A02BCF" w:rsidRPr="00A47C8D" w:rsidRDefault="00A02BCF" w:rsidP="00A02BCF">
      <w:pPr>
        <w:widowControl w:val="0"/>
        <w:autoSpaceDE w:val="0"/>
        <w:autoSpaceDN w:val="0"/>
        <w:adjustRightInd w:val="0"/>
        <w:spacing w:line="276" w:lineRule="auto"/>
        <w:contextualSpacing/>
        <w:jc w:val="both"/>
        <w:rPr>
          <w:rFonts w:ascii="Arial" w:hAnsi="Arial" w:cs="Arial"/>
          <w:szCs w:val="24"/>
        </w:rPr>
      </w:pPr>
    </w:p>
    <w:p w:rsidR="00A02BCF" w:rsidRPr="00A47C8D" w:rsidRDefault="00A02BCF" w:rsidP="00A02BC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A02BCF" w:rsidRPr="00D578CB" w:rsidRDefault="00A02BCF" w:rsidP="00A02BCF">
      <w:pPr>
        <w:pStyle w:val="Sinespaciado"/>
        <w:spacing w:line="276" w:lineRule="auto"/>
        <w:contextualSpacing/>
        <w:rPr>
          <w:rFonts w:ascii="Arial" w:hAnsi="Arial" w:cs="Arial"/>
        </w:rPr>
      </w:pPr>
    </w:p>
    <w:p w:rsidR="001D7E49" w:rsidRDefault="001D7E49" w:rsidP="00657587">
      <w:pPr>
        <w:pStyle w:val="Sinespaciado"/>
        <w:spacing w:line="276" w:lineRule="auto"/>
        <w:contextualSpacing/>
        <w:rPr>
          <w:rFonts w:ascii="Arial" w:hAnsi="Arial" w:cs="Arial"/>
          <w:lang w:val="es-ES"/>
        </w:rPr>
      </w:pPr>
    </w:p>
    <w:p w:rsidR="00657587" w:rsidRDefault="00657587" w:rsidP="00657587">
      <w:pPr>
        <w:pStyle w:val="Sinespaciado"/>
        <w:spacing w:line="276" w:lineRule="auto"/>
        <w:contextualSpacing/>
        <w:rPr>
          <w:rFonts w:ascii="Arial" w:hAnsi="Arial" w:cs="Arial"/>
          <w:lang w:val="es-ES"/>
        </w:rPr>
      </w:pPr>
    </w:p>
    <w:p w:rsidR="001D7E49" w:rsidRPr="00D578CB" w:rsidRDefault="001D7E49" w:rsidP="00A02BCF">
      <w:pPr>
        <w:pStyle w:val="Sinespaciado"/>
        <w:spacing w:line="276" w:lineRule="auto"/>
        <w:contextualSpacing/>
        <w:jc w:val="center"/>
        <w:rPr>
          <w:rFonts w:ascii="Arial" w:hAnsi="Arial" w:cs="Arial"/>
          <w:lang w:val="es-ES"/>
        </w:rPr>
      </w:pPr>
    </w:p>
    <w:p w:rsidR="00A02BCF" w:rsidRPr="00D578CB" w:rsidRDefault="00A02BCF" w:rsidP="00A02BCF">
      <w:pPr>
        <w:pStyle w:val="Sinespaciado"/>
        <w:spacing w:line="276" w:lineRule="auto"/>
        <w:contextualSpacing/>
        <w:jc w:val="center"/>
        <w:rPr>
          <w:rFonts w:ascii="Arial" w:hAnsi="Arial" w:cs="Arial"/>
          <w:b/>
          <w:lang w:val="es-ES"/>
        </w:rPr>
      </w:pPr>
      <w:r>
        <w:rPr>
          <w:rFonts w:ascii="Arial" w:hAnsi="Arial" w:cs="Arial"/>
          <w:b/>
          <w:lang w:val="es-ES"/>
        </w:rPr>
        <w:t>OLGA LUCÍA HOYOS SEPÚLVEDA</w:t>
      </w:r>
    </w:p>
    <w:p w:rsidR="00A02BCF" w:rsidRDefault="00A02BCF" w:rsidP="001D7E49">
      <w:pPr>
        <w:pStyle w:val="Sinespaciado"/>
        <w:spacing w:line="276" w:lineRule="auto"/>
        <w:contextualSpacing/>
        <w:jc w:val="center"/>
        <w:rPr>
          <w:rFonts w:ascii="Arial" w:hAnsi="Arial" w:cs="Arial"/>
          <w:lang w:val="es-ES"/>
        </w:rPr>
      </w:pPr>
      <w:r>
        <w:rPr>
          <w:rFonts w:ascii="Arial" w:hAnsi="Arial" w:cs="Arial"/>
          <w:lang w:val="es-ES"/>
        </w:rPr>
        <w:t>Magistrada</w:t>
      </w:r>
      <w:r w:rsidRPr="00D578CB">
        <w:rPr>
          <w:rFonts w:ascii="Arial" w:hAnsi="Arial" w:cs="Arial"/>
          <w:lang w:val="es-ES"/>
        </w:rPr>
        <w:t xml:space="preserve"> Ponente</w:t>
      </w:r>
    </w:p>
    <w:p w:rsidR="001D7E49" w:rsidRDefault="001D7E49" w:rsidP="001D7E49">
      <w:pPr>
        <w:pStyle w:val="Sinespaciado"/>
        <w:spacing w:line="276" w:lineRule="auto"/>
        <w:contextualSpacing/>
        <w:jc w:val="center"/>
        <w:rPr>
          <w:rFonts w:ascii="Arial" w:hAnsi="Arial" w:cs="Arial"/>
          <w:lang w:val="es-ES"/>
        </w:rPr>
      </w:pPr>
    </w:p>
    <w:p w:rsidR="001D7E49" w:rsidRDefault="001D7E49" w:rsidP="001D7E49">
      <w:pPr>
        <w:pStyle w:val="Sinespaciado"/>
        <w:spacing w:line="276" w:lineRule="auto"/>
        <w:contextualSpacing/>
        <w:jc w:val="center"/>
        <w:rPr>
          <w:rFonts w:ascii="Arial" w:hAnsi="Arial" w:cs="Arial"/>
          <w:lang w:val="es-ES"/>
        </w:rPr>
      </w:pPr>
    </w:p>
    <w:p w:rsidR="00A02BCF" w:rsidRDefault="00A02BCF" w:rsidP="00A02BCF">
      <w:pPr>
        <w:spacing w:line="276" w:lineRule="auto"/>
        <w:contextualSpacing/>
        <w:jc w:val="both"/>
        <w:rPr>
          <w:rFonts w:ascii="Arial" w:hAnsi="Arial" w:cs="Arial"/>
          <w:b/>
          <w:bCs/>
          <w:iCs/>
          <w:sz w:val="23"/>
          <w:szCs w:val="23"/>
          <w:lang w:val="es-ES"/>
        </w:rPr>
      </w:pPr>
    </w:p>
    <w:p w:rsidR="001D7E49" w:rsidRPr="0045273B" w:rsidRDefault="001D7E49" w:rsidP="00A02BCF">
      <w:pPr>
        <w:spacing w:line="276" w:lineRule="auto"/>
        <w:contextualSpacing/>
        <w:jc w:val="both"/>
        <w:rPr>
          <w:rFonts w:ascii="Arial" w:hAnsi="Arial" w:cs="Arial"/>
          <w:b/>
          <w:bCs/>
          <w:iCs/>
          <w:sz w:val="23"/>
          <w:szCs w:val="23"/>
          <w:lang w:val="es-ES"/>
        </w:rPr>
      </w:pPr>
    </w:p>
    <w:p w:rsidR="00A02BCF" w:rsidRPr="0045273B" w:rsidRDefault="00A02BCF" w:rsidP="00A02BCF">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sidR="0069792E">
        <w:rPr>
          <w:rFonts w:ascii="Arial" w:hAnsi="Arial" w:cs="Arial"/>
          <w:sz w:val="23"/>
          <w:szCs w:val="23"/>
          <w:lang w:val="es-ES"/>
        </w:rPr>
        <w:t xml:space="preserve">  </w:t>
      </w:r>
      <w:r w:rsidR="0069792E">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A02BCF" w:rsidRDefault="00A02BCF" w:rsidP="00A02BCF">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w:t>
      </w:r>
      <w:r>
        <w:rPr>
          <w:rFonts w:ascii="Arial" w:hAnsi="Arial" w:cs="Arial"/>
          <w:sz w:val="23"/>
          <w:szCs w:val="23"/>
          <w:lang w:val="es-ES"/>
        </w:rPr>
        <w:t>o</w:t>
      </w:r>
      <w:r w:rsidRPr="0045273B">
        <w:rPr>
          <w:rFonts w:ascii="Arial" w:hAnsi="Arial" w:cs="Arial"/>
          <w:sz w:val="23"/>
          <w:szCs w:val="23"/>
          <w:lang w:val="es-ES"/>
        </w:rPr>
        <w:t xml:space="preserve">                                                             </w:t>
      </w:r>
      <w:r>
        <w:rPr>
          <w:rFonts w:ascii="Arial" w:hAnsi="Arial" w:cs="Arial"/>
          <w:sz w:val="23"/>
          <w:szCs w:val="23"/>
          <w:lang w:val="es-ES"/>
        </w:rPr>
        <w:t xml:space="preserve">   </w:t>
      </w:r>
      <w:r w:rsidR="0069792E">
        <w:rPr>
          <w:rFonts w:ascii="Arial" w:hAnsi="Arial" w:cs="Arial"/>
          <w:sz w:val="23"/>
          <w:szCs w:val="23"/>
          <w:lang w:val="es-ES"/>
        </w:rPr>
        <w:t>Magistrado</w:t>
      </w:r>
    </w:p>
    <w:p w:rsidR="003B4B1F" w:rsidRDefault="003B4B1F"/>
    <w:sectPr w:rsidR="003B4B1F" w:rsidSect="00DF51EC">
      <w:headerReference w:type="default" r:id="rId7"/>
      <w:foot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F1" w:rsidRDefault="003625F1" w:rsidP="00A02BCF">
      <w:r>
        <w:separator/>
      </w:r>
    </w:p>
  </w:endnote>
  <w:endnote w:type="continuationSeparator" w:id="0">
    <w:p w:rsidR="003625F1" w:rsidRDefault="003625F1" w:rsidP="00A0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916251"/>
      <w:docPartObj>
        <w:docPartGallery w:val="Page Numbers (Bottom of Page)"/>
        <w:docPartUnique/>
      </w:docPartObj>
    </w:sdtPr>
    <w:sdtEndPr/>
    <w:sdtContent>
      <w:p w:rsidR="001D7E49" w:rsidRDefault="001D7E49">
        <w:pPr>
          <w:pStyle w:val="Piedepgina"/>
          <w:jc w:val="right"/>
        </w:pPr>
        <w:r>
          <w:fldChar w:fldCharType="begin"/>
        </w:r>
        <w:r>
          <w:instrText>PAGE   \* MERGEFORMAT</w:instrText>
        </w:r>
        <w:r>
          <w:fldChar w:fldCharType="separate"/>
        </w:r>
        <w:r w:rsidR="004F22AD" w:rsidRPr="004F22AD">
          <w:rPr>
            <w:noProof/>
            <w:lang w:val="es-ES"/>
          </w:rPr>
          <w:t>6</w:t>
        </w:r>
        <w:r>
          <w:fldChar w:fldCharType="end"/>
        </w:r>
      </w:p>
    </w:sdtContent>
  </w:sdt>
  <w:p w:rsidR="001D7E49" w:rsidRDefault="001D7E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F1" w:rsidRDefault="003625F1" w:rsidP="00A02BCF">
      <w:r>
        <w:separator/>
      </w:r>
    </w:p>
  </w:footnote>
  <w:footnote w:type="continuationSeparator" w:id="0">
    <w:p w:rsidR="003625F1" w:rsidRDefault="003625F1" w:rsidP="00A02BCF">
      <w:r>
        <w:continuationSeparator/>
      </w:r>
    </w:p>
  </w:footnote>
  <w:footnote w:id="1">
    <w:p w:rsidR="00D0566D" w:rsidRPr="00D0566D" w:rsidRDefault="00D0566D" w:rsidP="00D0566D">
      <w:pPr>
        <w:pStyle w:val="Sinespaciado"/>
        <w:spacing w:line="276" w:lineRule="auto"/>
        <w:jc w:val="both"/>
        <w:rPr>
          <w:rFonts w:ascii="Arial" w:hAnsi="Arial"/>
          <w:b/>
          <w:sz w:val="16"/>
          <w:szCs w:val="16"/>
          <w:lang w:eastAsia="es-ES"/>
        </w:rPr>
      </w:pPr>
      <w:r w:rsidRPr="00D0566D">
        <w:rPr>
          <w:rStyle w:val="Refdenotaalpie"/>
          <w:i/>
          <w:sz w:val="16"/>
          <w:szCs w:val="16"/>
        </w:rPr>
        <w:footnoteRef/>
      </w:r>
      <w:r>
        <w:rPr>
          <w:rFonts w:ascii="Arial" w:hAnsi="Arial" w:cs="Arial"/>
          <w:i/>
          <w:sz w:val="16"/>
          <w:szCs w:val="16"/>
        </w:rPr>
        <w:t xml:space="preserve">Sentencias del </w:t>
      </w:r>
      <w:r w:rsidRPr="00D0566D">
        <w:rPr>
          <w:rFonts w:ascii="Arial" w:hAnsi="Arial" w:cs="Arial"/>
          <w:i/>
          <w:sz w:val="16"/>
          <w:szCs w:val="16"/>
        </w:rPr>
        <w:t>27 de julio de 2005 radicación Nº 21.517</w:t>
      </w:r>
      <w:r>
        <w:rPr>
          <w:rFonts w:ascii="Arial" w:hAnsi="Arial" w:cs="Arial"/>
          <w:i/>
          <w:sz w:val="16"/>
          <w:szCs w:val="16"/>
        </w:rPr>
        <w:t xml:space="preserve">; </w:t>
      </w:r>
      <w:r w:rsidRPr="00D0566D">
        <w:rPr>
          <w:rFonts w:ascii="Arial" w:hAnsi="Arial" w:cs="Arial"/>
          <w:i/>
          <w:sz w:val="16"/>
          <w:szCs w:val="16"/>
        </w:rPr>
        <w:t>del  5 de diciembre de 2007 radicación Nº 29.741</w:t>
      </w:r>
      <w:r>
        <w:rPr>
          <w:rFonts w:ascii="Arial" w:hAnsi="Arial" w:cs="Arial"/>
          <w:i/>
          <w:sz w:val="16"/>
          <w:szCs w:val="16"/>
        </w:rPr>
        <w:t>;</w:t>
      </w:r>
      <w:r w:rsidRPr="00D0566D">
        <w:rPr>
          <w:rFonts w:ascii="Arial" w:hAnsi="Arial" w:cs="Arial"/>
          <w:i/>
          <w:sz w:val="16"/>
          <w:szCs w:val="16"/>
        </w:rPr>
        <w:t xml:space="preserve"> agosto de 2010 radicación Nº 36.345</w:t>
      </w:r>
      <w:r>
        <w:rPr>
          <w:rFonts w:ascii="Arial" w:hAnsi="Arial" w:cs="Arial"/>
          <w:i/>
          <w:sz w:val="16"/>
          <w:szCs w:val="16"/>
        </w:rPr>
        <w:t xml:space="preserve">; </w:t>
      </w:r>
      <w:r w:rsidRPr="00D0566D">
        <w:rPr>
          <w:rFonts w:ascii="Arial" w:hAnsi="Arial" w:cs="Arial"/>
          <w:sz w:val="16"/>
          <w:szCs w:val="16"/>
          <w:lang w:val="es-ES"/>
        </w:rPr>
        <w:t xml:space="preserve">reiterada en la sentencia </w:t>
      </w:r>
      <w:r w:rsidRPr="00D0566D">
        <w:rPr>
          <w:rFonts w:ascii="Arial" w:hAnsi="Arial" w:cs="Arial"/>
          <w:sz w:val="16"/>
          <w:szCs w:val="16"/>
        </w:rPr>
        <w:t xml:space="preserve">de 13 de septiembre de 2017, radicado </w:t>
      </w:r>
      <w:r w:rsidRPr="00D0566D">
        <w:rPr>
          <w:rFonts w:ascii="Arial" w:hAnsi="Arial" w:cs="Arial"/>
          <w:sz w:val="16"/>
          <w:szCs w:val="16"/>
          <w:lang w:val="es-ES"/>
        </w:rPr>
        <w:t>N° 5343.</w:t>
      </w:r>
    </w:p>
    <w:p w:rsidR="00D0566D" w:rsidRPr="000E7420" w:rsidRDefault="00D0566D" w:rsidP="00D0566D">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EC" w:rsidRPr="001B0E6E" w:rsidRDefault="00DF51EC" w:rsidP="00DF51EC">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DF51EC" w:rsidRPr="001B0E6E" w:rsidRDefault="00DF51EC" w:rsidP="00DF51EC">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3</w:t>
    </w:r>
    <w:r w:rsidRPr="001B0E6E">
      <w:rPr>
        <w:rFonts w:ascii="Arial" w:hAnsi="Arial" w:cs="Arial"/>
        <w:sz w:val="16"/>
        <w:szCs w:val="16"/>
      </w:rPr>
      <w:t>-201</w:t>
    </w:r>
    <w:r>
      <w:rPr>
        <w:rFonts w:ascii="Arial" w:hAnsi="Arial" w:cs="Arial"/>
        <w:sz w:val="16"/>
        <w:szCs w:val="16"/>
      </w:rPr>
      <w:t>6</w:t>
    </w:r>
    <w:r w:rsidRPr="001B0E6E">
      <w:rPr>
        <w:rFonts w:ascii="Arial" w:hAnsi="Arial" w:cs="Arial"/>
        <w:sz w:val="16"/>
        <w:szCs w:val="16"/>
      </w:rPr>
      <w:t>-00</w:t>
    </w:r>
    <w:r>
      <w:rPr>
        <w:rFonts w:ascii="Arial" w:hAnsi="Arial" w:cs="Arial"/>
        <w:sz w:val="16"/>
        <w:szCs w:val="16"/>
      </w:rPr>
      <w:t>425</w:t>
    </w:r>
    <w:r w:rsidRPr="001B0E6E">
      <w:rPr>
        <w:rFonts w:ascii="Arial" w:hAnsi="Arial" w:cs="Arial"/>
        <w:sz w:val="16"/>
        <w:szCs w:val="16"/>
      </w:rPr>
      <w:t>-01</w:t>
    </w:r>
  </w:p>
  <w:p w:rsidR="00DF51EC" w:rsidRDefault="00DF51EC" w:rsidP="00DF51EC">
    <w:pPr>
      <w:pStyle w:val="Encabezado"/>
      <w:jc w:val="center"/>
    </w:pPr>
    <w:r>
      <w:rPr>
        <w:rFonts w:ascii="Arial" w:hAnsi="Arial" w:cs="Arial"/>
        <w:sz w:val="16"/>
        <w:szCs w:val="16"/>
      </w:rPr>
      <w:t>Mario Espejo vs Administradora Colombiana de Pensiones “Colpensiones”</w:t>
    </w:r>
  </w:p>
  <w:p w:rsidR="00DF51EC" w:rsidRDefault="00DF51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CF"/>
    <w:rsid w:val="00087FF7"/>
    <w:rsid w:val="00096111"/>
    <w:rsid w:val="001207D6"/>
    <w:rsid w:val="001B7328"/>
    <w:rsid w:val="001D7E49"/>
    <w:rsid w:val="00266F09"/>
    <w:rsid w:val="002C1E5A"/>
    <w:rsid w:val="002F5051"/>
    <w:rsid w:val="003625F1"/>
    <w:rsid w:val="003B4B1F"/>
    <w:rsid w:val="003C298B"/>
    <w:rsid w:val="00406F54"/>
    <w:rsid w:val="004B6451"/>
    <w:rsid w:val="004D1A6A"/>
    <w:rsid w:val="004F22AD"/>
    <w:rsid w:val="005F4C77"/>
    <w:rsid w:val="005F5036"/>
    <w:rsid w:val="005F59D2"/>
    <w:rsid w:val="00657587"/>
    <w:rsid w:val="0069792E"/>
    <w:rsid w:val="006B26D1"/>
    <w:rsid w:val="006B7BA0"/>
    <w:rsid w:val="00715A13"/>
    <w:rsid w:val="0078060C"/>
    <w:rsid w:val="007A4A8B"/>
    <w:rsid w:val="007B0AF7"/>
    <w:rsid w:val="0081305E"/>
    <w:rsid w:val="008347EC"/>
    <w:rsid w:val="008612A8"/>
    <w:rsid w:val="00875638"/>
    <w:rsid w:val="008A01AC"/>
    <w:rsid w:val="008E32DC"/>
    <w:rsid w:val="009267BD"/>
    <w:rsid w:val="00982979"/>
    <w:rsid w:val="009E7504"/>
    <w:rsid w:val="00A01116"/>
    <w:rsid w:val="00A02BCF"/>
    <w:rsid w:val="00A03D27"/>
    <w:rsid w:val="00A3008A"/>
    <w:rsid w:val="00AE2A80"/>
    <w:rsid w:val="00B6196C"/>
    <w:rsid w:val="00B63DE8"/>
    <w:rsid w:val="00BC2C85"/>
    <w:rsid w:val="00BC5726"/>
    <w:rsid w:val="00C050E8"/>
    <w:rsid w:val="00C430EF"/>
    <w:rsid w:val="00C73A00"/>
    <w:rsid w:val="00CE4F97"/>
    <w:rsid w:val="00D0566D"/>
    <w:rsid w:val="00D74B4A"/>
    <w:rsid w:val="00DF4D5D"/>
    <w:rsid w:val="00DF51EC"/>
    <w:rsid w:val="00E11DA5"/>
    <w:rsid w:val="00E46DEE"/>
    <w:rsid w:val="00EE36AF"/>
    <w:rsid w:val="00EE7CB3"/>
    <w:rsid w:val="00F3089C"/>
    <w:rsid w:val="00F55579"/>
    <w:rsid w:val="00FB74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EEF37-7410-4A02-AC8E-77EB6FD5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C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02BCF"/>
    <w:pPr>
      <w:spacing w:after="0" w:line="240" w:lineRule="auto"/>
    </w:pPr>
    <w:rPr>
      <w:rFonts w:ascii="Times New Roman" w:eastAsia="Times New Roman" w:hAnsi="Times New Roman" w:cs="Times New Roman"/>
      <w:sz w:val="24"/>
      <w:szCs w:val="24"/>
      <w:lang w:val="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TextonotapieCar"/>
    <w:uiPriority w:val="99"/>
    <w:unhideWhenUsed/>
    <w:rsid w:val="00A02BCF"/>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A02BCF"/>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semiHidden/>
    <w:unhideWhenUsed/>
    <w:rsid w:val="00A02BCF"/>
    <w:rPr>
      <w:vertAlign w:val="superscript"/>
    </w:rPr>
  </w:style>
  <w:style w:type="paragraph" w:styleId="Textoindependiente">
    <w:name w:val="Body Text"/>
    <w:basedOn w:val="Normal"/>
    <w:link w:val="TextoindependienteCar"/>
    <w:rsid w:val="00A02BCF"/>
    <w:pPr>
      <w:spacing w:after="120"/>
    </w:pPr>
    <w:rPr>
      <w:szCs w:val="24"/>
      <w:lang w:val="es-ES"/>
    </w:rPr>
  </w:style>
  <w:style w:type="character" w:customStyle="1" w:styleId="TextoindependienteCar">
    <w:name w:val="Texto independiente Car"/>
    <w:basedOn w:val="Fuentedeprrafopredeter"/>
    <w:link w:val="Textoindependiente"/>
    <w:rsid w:val="00A02BCF"/>
    <w:rPr>
      <w:rFonts w:ascii="Times New Roman" w:eastAsia="Times New Roman" w:hAnsi="Times New Roman" w:cs="Times New Roman"/>
      <w:sz w:val="24"/>
      <w:szCs w:val="24"/>
      <w:lang w:eastAsia="es-ES"/>
    </w:rPr>
  </w:style>
  <w:style w:type="paragraph" w:customStyle="1" w:styleId="Prrafodelista2">
    <w:name w:val="Párrafo de lista2"/>
    <w:basedOn w:val="Normal"/>
    <w:rsid w:val="00A02BCF"/>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A02BCF"/>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nhideWhenUsed/>
    <w:rsid w:val="001D7E49"/>
    <w:pPr>
      <w:tabs>
        <w:tab w:val="center" w:pos="4252"/>
        <w:tab w:val="right" w:pos="8504"/>
      </w:tabs>
    </w:pPr>
  </w:style>
  <w:style w:type="character" w:customStyle="1" w:styleId="EncabezadoCar">
    <w:name w:val="Encabezado Car"/>
    <w:basedOn w:val="Fuentedeprrafopredeter"/>
    <w:link w:val="Encabezado"/>
    <w:rsid w:val="001D7E49"/>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1D7E49"/>
    <w:pPr>
      <w:tabs>
        <w:tab w:val="center" w:pos="4252"/>
        <w:tab w:val="right" w:pos="8504"/>
      </w:tabs>
    </w:pPr>
  </w:style>
  <w:style w:type="character" w:customStyle="1" w:styleId="PiedepginaCar">
    <w:name w:val="Pie de página Car"/>
    <w:basedOn w:val="Fuentedeprrafopredeter"/>
    <w:link w:val="Piedepgina"/>
    <w:uiPriority w:val="99"/>
    <w:rsid w:val="001D7E49"/>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5F50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036"/>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D0566D"/>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2326</Words>
  <Characters>12795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TRIBUNAL SUPERIOR PEREIRA. MG DGH</dc:creator>
  <cp:keywords/>
  <dc:description/>
  <cp:lastModifiedBy>Henry Lora Rodriguez</cp:lastModifiedBy>
  <cp:revision>6</cp:revision>
  <cp:lastPrinted>2018-04-25T19:21:00Z</cp:lastPrinted>
  <dcterms:created xsi:type="dcterms:W3CDTF">2018-04-25T19:13:00Z</dcterms:created>
  <dcterms:modified xsi:type="dcterms:W3CDTF">2018-05-24T15:31:00Z</dcterms:modified>
</cp:coreProperties>
</file>