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219" w:rsidRDefault="00C06219" w:rsidP="00C0621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Pr>
          <w:rFonts w:ascii="Arial" w:eastAsia="Calibri" w:hAnsi="Arial" w:cs="Arial"/>
          <w:color w:val="FF0000"/>
          <w:kern w:val="28"/>
          <w:sz w:val="20"/>
          <w:szCs w:val="18"/>
          <w:lang w:val="es-CO" w:eastAsia="fr-FR"/>
        </w:rPr>
        <w:t> </w:t>
      </w:r>
    </w:p>
    <w:p w:rsidR="00C06219" w:rsidRPr="00C06219" w:rsidRDefault="00C06219" w:rsidP="00C06219">
      <w:pPr>
        <w:spacing w:line="276" w:lineRule="auto"/>
        <w:jc w:val="both"/>
        <w:rPr>
          <w:rFonts w:ascii="Arial" w:hAnsi="Arial" w:cs="Arial"/>
          <w:kern w:val="28"/>
          <w:sz w:val="18"/>
          <w:szCs w:val="18"/>
          <w:lang w:val="es-CO" w:eastAsia="fr-FR"/>
        </w:rPr>
      </w:pPr>
      <w:r w:rsidRPr="00C06219">
        <w:rPr>
          <w:rFonts w:ascii="Arial" w:hAnsi="Arial" w:cs="Arial"/>
          <w:kern w:val="28"/>
          <w:sz w:val="18"/>
          <w:szCs w:val="18"/>
          <w:lang w:val="es-CO" w:eastAsia="fr-FR"/>
        </w:rPr>
        <w:t>Providencia:</w:t>
      </w:r>
      <w:r w:rsidRPr="00C06219">
        <w:rPr>
          <w:rFonts w:ascii="Arial" w:hAnsi="Arial" w:cs="Arial"/>
          <w:kern w:val="28"/>
          <w:sz w:val="18"/>
          <w:szCs w:val="18"/>
          <w:lang w:val="es-CO" w:eastAsia="fr-FR"/>
        </w:rPr>
        <w:tab/>
      </w:r>
      <w:r w:rsidRPr="00C06219">
        <w:rPr>
          <w:rFonts w:ascii="Arial" w:hAnsi="Arial" w:cs="Arial"/>
          <w:kern w:val="28"/>
          <w:sz w:val="18"/>
          <w:szCs w:val="18"/>
          <w:lang w:val="es-CO" w:eastAsia="fr-FR"/>
        </w:rPr>
        <w:tab/>
        <w:t>Sentencia de Segunda Instancia</w:t>
      </w:r>
    </w:p>
    <w:p w:rsidR="00C06219" w:rsidRPr="00C06219" w:rsidRDefault="00C06219" w:rsidP="00C06219">
      <w:pPr>
        <w:spacing w:line="276" w:lineRule="auto"/>
        <w:jc w:val="both"/>
        <w:rPr>
          <w:rFonts w:ascii="Arial" w:hAnsi="Arial" w:cs="Arial"/>
          <w:kern w:val="28"/>
          <w:sz w:val="18"/>
          <w:szCs w:val="18"/>
          <w:lang w:val="es-CO" w:eastAsia="fr-FR"/>
        </w:rPr>
      </w:pPr>
      <w:r w:rsidRPr="00C06219">
        <w:rPr>
          <w:rFonts w:ascii="Arial" w:hAnsi="Arial" w:cs="Arial"/>
          <w:kern w:val="28"/>
          <w:sz w:val="18"/>
          <w:szCs w:val="18"/>
          <w:lang w:val="es-CO" w:eastAsia="fr-FR"/>
        </w:rPr>
        <w:t>Radicación No:</w:t>
      </w:r>
      <w:r w:rsidRPr="00C06219">
        <w:rPr>
          <w:rFonts w:ascii="Arial" w:hAnsi="Arial" w:cs="Arial"/>
          <w:kern w:val="28"/>
          <w:sz w:val="18"/>
          <w:szCs w:val="18"/>
          <w:lang w:val="es-CO" w:eastAsia="fr-FR"/>
        </w:rPr>
        <w:tab/>
      </w:r>
      <w:r w:rsidRPr="00C06219">
        <w:rPr>
          <w:rFonts w:ascii="Arial" w:hAnsi="Arial" w:cs="Arial"/>
          <w:kern w:val="28"/>
          <w:sz w:val="18"/>
          <w:szCs w:val="18"/>
          <w:lang w:val="es-CO" w:eastAsia="fr-FR"/>
        </w:rPr>
        <w:tab/>
        <w:t>66001-31-05-004-2016-00351-01</w:t>
      </w:r>
    </w:p>
    <w:p w:rsidR="00C06219" w:rsidRPr="00C06219" w:rsidRDefault="00C06219" w:rsidP="00C06219">
      <w:pPr>
        <w:spacing w:line="276" w:lineRule="auto"/>
        <w:jc w:val="both"/>
        <w:rPr>
          <w:rFonts w:ascii="Arial" w:hAnsi="Arial" w:cs="Arial"/>
          <w:kern w:val="28"/>
          <w:sz w:val="18"/>
          <w:szCs w:val="18"/>
          <w:lang w:val="es-CO" w:eastAsia="fr-FR"/>
        </w:rPr>
      </w:pPr>
      <w:r w:rsidRPr="00C06219">
        <w:rPr>
          <w:rFonts w:ascii="Arial" w:hAnsi="Arial" w:cs="Arial"/>
          <w:kern w:val="28"/>
          <w:sz w:val="18"/>
          <w:szCs w:val="18"/>
          <w:lang w:val="es-CO" w:eastAsia="fr-FR"/>
        </w:rPr>
        <w:t>Proceso:</w:t>
      </w:r>
      <w:r w:rsidRPr="00C06219">
        <w:rPr>
          <w:rFonts w:ascii="Arial" w:hAnsi="Arial" w:cs="Arial"/>
          <w:kern w:val="28"/>
          <w:sz w:val="18"/>
          <w:szCs w:val="18"/>
          <w:lang w:val="es-CO" w:eastAsia="fr-FR"/>
        </w:rPr>
        <w:tab/>
      </w:r>
      <w:r w:rsidRPr="00C06219">
        <w:rPr>
          <w:rFonts w:ascii="Arial" w:hAnsi="Arial" w:cs="Arial"/>
          <w:kern w:val="28"/>
          <w:sz w:val="18"/>
          <w:szCs w:val="18"/>
          <w:lang w:val="es-CO" w:eastAsia="fr-FR"/>
        </w:rPr>
        <w:tab/>
        <w:t>Ordinario Laboral.</w:t>
      </w:r>
    </w:p>
    <w:p w:rsidR="00C06219" w:rsidRPr="00C06219" w:rsidRDefault="00C06219" w:rsidP="00C06219">
      <w:pPr>
        <w:spacing w:line="276" w:lineRule="auto"/>
        <w:jc w:val="both"/>
        <w:rPr>
          <w:rFonts w:ascii="Arial" w:hAnsi="Arial" w:cs="Arial"/>
          <w:kern w:val="28"/>
          <w:sz w:val="18"/>
          <w:szCs w:val="18"/>
          <w:lang w:val="es-CO" w:eastAsia="fr-FR"/>
        </w:rPr>
      </w:pPr>
      <w:r w:rsidRPr="00C06219">
        <w:rPr>
          <w:rFonts w:ascii="Arial" w:hAnsi="Arial" w:cs="Arial"/>
          <w:kern w:val="28"/>
          <w:sz w:val="18"/>
          <w:szCs w:val="18"/>
          <w:lang w:val="es-CO" w:eastAsia="fr-FR"/>
        </w:rPr>
        <w:t xml:space="preserve">Demandante:     </w:t>
      </w:r>
      <w:r w:rsidRPr="00C06219">
        <w:rPr>
          <w:rFonts w:ascii="Arial" w:hAnsi="Arial" w:cs="Arial"/>
          <w:kern w:val="28"/>
          <w:sz w:val="18"/>
          <w:szCs w:val="18"/>
          <w:lang w:val="es-CO" w:eastAsia="fr-FR"/>
        </w:rPr>
        <w:tab/>
      </w:r>
      <w:r w:rsidRPr="00C06219">
        <w:rPr>
          <w:rFonts w:ascii="Arial" w:hAnsi="Arial" w:cs="Arial"/>
          <w:kern w:val="28"/>
          <w:sz w:val="18"/>
          <w:szCs w:val="18"/>
          <w:lang w:val="es-CO" w:eastAsia="fr-FR"/>
        </w:rPr>
        <w:tab/>
        <w:t>Ana Isabel Bedoya Franco</w:t>
      </w:r>
    </w:p>
    <w:p w:rsidR="00C06219" w:rsidRPr="00C06219" w:rsidRDefault="00C06219" w:rsidP="00C06219">
      <w:pPr>
        <w:spacing w:line="276" w:lineRule="auto"/>
        <w:jc w:val="both"/>
        <w:rPr>
          <w:rFonts w:ascii="Arial" w:hAnsi="Arial" w:cs="Arial"/>
          <w:kern w:val="28"/>
          <w:sz w:val="18"/>
          <w:szCs w:val="18"/>
          <w:lang w:val="es-CO" w:eastAsia="fr-FR"/>
        </w:rPr>
      </w:pPr>
      <w:r w:rsidRPr="00C06219">
        <w:rPr>
          <w:rFonts w:ascii="Arial" w:hAnsi="Arial" w:cs="Arial"/>
          <w:kern w:val="28"/>
          <w:sz w:val="18"/>
          <w:szCs w:val="18"/>
          <w:lang w:val="es-CO" w:eastAsia="fr-FR"/>
        </w:rPr>
        <w:t>Demandado:</w:t>
      </w:r>
      <w:r w:rsidRPr="00C06219">
        <w:rPr>
          <w:rFonts w:ascii="Arial" w:hAnsi="Arial" w:cs="Arial"/>
          <w:kern w:val="28"/>
          <w:sz w:val="18"/>
          <w:szCs w:val="18"/>
          <w:lang w:val="es-CO" w:eastAsia="fr-FR"/>
        </w:rPr>
        <w:tab/>
      </w:r>
      <w:r w:rsidRPr="00C06219">
        <w:rPr>
          <w:rFonts w:ascii="Arial" w:hAnsi="Arial" w:cs="Arial"/>
          <w:kern w:val="28"/>
          <w:sz w:val="18"/>
          <w:szCs w:val="18"/>
          <w:lang w:val="es-CO" w:eastAsia="fr-FR"/>
        </w:rPr>
        <w:tab/>
      </w:r>
      <w:proofErr w:type="spellStart"/>
      <w:r w:rsidRPr="00C06219">
        <w:rPr>
          <w:rFonts w:ascii="Arial" w:hAnsi="Arial" w:cs="Arial"/>
          <w:kern w:val="28"/>
          <w:sz w:val="18"/>
          <w:szCs w:val="18"/>
          <w:lang w:val="es-CO" w:eastAsia="fr-FR"/>
        </w:rPr>
        <w:t>Colpensiones</w:t>
      </w:r>
      <w:proofErr w:type="spellEnd"/>
    </w:p>
    <w:p w:rsidR="00C06219" w:rsidRDefault="00C06219" w:rsidP="00C06219">
      <w:pPr>
        <w:spacing w:line="276" w:lineRule="auto"/>
        <w:jc w:val="both"/>
        <w:rPr>
          <w:rFonts w:ascii="Arial" w:hAnsi="Arial" w:cs="Arial"/>
          <w:kern w:val="28"/>
          <w:sz w:val="18"/>
          <w:szCs w:val="18"/>
          <w:lang w:val="es-CO" w:eastAsia="fr-FR"/>
        </w:rPr>
      </w:pPr>
      <w:r w:rsidRPr="00C06219">
        <w:rPr>
          <w:rFonts w:ascii="Arial" w:hAnsi="Arial" w:cs="Arial"/>
          <w:kern w:val="28"/>
          <w:sz w:val="18"/>
          <w:szCs w:val="18"/>
          <w:lang w:val="es-CO" w:eastAsia="fr-FR"/>
        </w:rPr>
        <w:t xml:space="preserve">Juzgado de origen:     </w:t>
      </w:r>
      <w:r w:rsidRPr="00C06219">
        <w:rPr>
          <w:rFonts w:ascii="Arial" w:hAnsi="Arial" w:cs="Arial"/>
          <w:kern w:val="28"/>
          <w:sz w:val="18"/>
          <w:szCs w:val="18"/>
          <w:lang w:val="es-CO" w:eastAsia="fr-FR"/>
        </w:rPr>
        <w:tab/>
        <w:t>Cuarto Laboral del Circuito de Pereira</w:t>
      </w:r>
    </w:p>
    <w:p w:rsidR="00C06219" w:rsidRDefault="00C06219" w:rsidP="00C06219">
      <w:pPr>
        <w:spacing w:line="276" w:lineRule="auto"/>
        <w:jc w:val="both"/>
        <w:rPr>
          <w:rFonts w:ascii="Arial" w:hAnsi="Arial" w:cs="Arial"/>
          <w:b/>
          <w:bCs/>
          <w:sz w:val="18"/>
          <w:szCs w:val="18"/>
        </w:rPr>
      </w:pPr>
    </w:p>
    <w:p w:rsidR="00C06219" w:rsidRDefault="00C06219" w:rsidP="00C06219">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t xml:space="preserve">PENSIÓN DE </w:t>
      </w:r>
      <w:r w:rsidR="00A31FCB">
        <w:rPr>
          <w:rFonts w:ascii="Arial" w:hAnsi="Arial" w:cs="Arial"/>
          <w:b/>
          <w:sz w:val="18"/>
          <w:szCs w:val="18"/>
          <w:lang w:val="es-CO" w:eastAsia="fr-FR"/>
        </w:rPr>
        <w:t>VEJEZ</w:t>
      </w:r>
      <w:r>
        <w:rPr>
          <w:rFonts w:ascii="Arial" w:hAnsi="Arial" w:cs="Arial"/>
          <w:b/>
          <w:sz w:val="18"/>
          <w:szCs w:val="18"/>
          <w:lang w:val="es-CO" w:eastAsia="fr-FR"/>
        </w:rPr>
        <w:t xml:space="preserve"> / </w:t>
      </w:r>
      <w:r w:rsidR="00A31FCB">
        <w:rPr>
          <w:rFonts w:ascii="Arial" w:hAnsi="Arial" w:cs="Arial"/>
          <w:b/>
          <w:sz w:val="18"/>
          <w:szCs w:val="18"/>
          <w:lang w:val="es-CO" w:eastAsia="fr-FR"/>
        </w:rPr>
        <w:t>HISTORIAS LABORALES MERAMENTE INFORMATIVAS</w:t>
      </w:r>
      <w:r>
        <w:rPr>
          <w:rFonts w:ascii="Arial" w:hAnsi="Arial" w:cs="Arial"/>
          <w:b/>
          <w:sz w:val="18"/>
          <w:szCs w:val="18"/>
          <w:lang w:val="es-CO" w:eastAsia="fr-FR"/>
        </w:rPr>
        <w:t xml:space="preserve"> /</w:t>
      </w:r>
      <w:r w:rsidR="00A31FCB">
        <w:rPr>
          <w:rFonts w:ascii="Arial" w:hAnsi="Arial" w:cs="Arial"/>
          <w:b/>
          <w:sz w:val="18"/>
          <w:szCs w:val="18"/>
          <w:lang w:val="es-CO" w:eastAsia="fr-FR"/>
        </w:rPr>
        <w:t xml:space="preserve"> </w:t>
      </w:r>
      <w:r w:rsidR="00A31FCB">
        <w:rPr>
          <w:rFonts w:ascii="Arial" w:hAnsi="Arial" w:cs="Arial"/>
          <w:b/>
          <w:sz w:val="18"/>
          <w:szCs w:val="18"/>
          <w:lang w:val="es-CO" w:eastAsia="fr-FR"/>
        </w:rPr>
        <w:t>VALO</w:t>
      </w:r>
      <w:r w:rsidR="00A31FCB">
        <w:rPr>
          <w:rFonts w:ascii="Arial" w:hAnsi="Arial" w:cs="Arial"/>
          <w:b/>
          <w:sz w:val="18"/>
          <w:szCs w:val="18"/>
          <w:lang w:val="es-CO" w:eastAsia="fr-FR"/>
        </w:rPr>
        <w:t xml:space="preserve">R PROBATORIO / </w:t>
      </w:r>
      <w:bookmarkStart w:id="0" w:name="_GoBack"/>
      <w:bookmarkEnd w:id="0"/>
      <w:r w:rsidR="00A31FCB">
        <w:rPr>
          <w:rFonts w:ascii="Arial" w:hAnsi="Arial" w:cs="Arial"/>
          <w:b/>
          <w:sz w:val="18"/>
          <w:szCs w:val="18"/>
          <w:lang w:val="es-CO" w:eastAsia="fr-FR"/>
        </w:rPr>
        <w:t>SE EXIGE MAYOR RIGOR EN SU VALORACIÓN Y SER APRECIADAS CONJUNTAMENTE CON OTROS MEDIOS DE PRUEBA / RÉGIMEN DE TRANSICIÓN / NO CUMPLE REQUISITOS / CONFIRMA / NIEGA /</w:t>
      </w:r>
    </w:p>
    <w:p w:rsidR="00C06219" w:rsidRDefault="00C06219" w:rsidP="00C06219">
      <w:pPr>
        <w:jc w:val="both"/>
        <w:rPr>
          <w:rFonts w:ascii="Arial" w:hAnsi="Arial" w:cs="Arial"/>
          <w:b/>
          <w:sz w:val="18"/>
          <w:szCs w:val="18"/>
          <w:lang w:val="es-CO" w:eastAsia="fr-FR"/>
        </w:rPr>
      </w:pPr>
    </w:p>
    <w:p w:rsidR="00C06219" w:rsidRDefault="00C06219" w:rsidP="00C06219">
      <w:pPr>
        <w:jc w:val="both"/>
        <w:rPr>
          <w:rFonts w:ascii="Arial" w:hAnsi="Arial" w:cs="Arial"/>
          <w:sz w:val="18"/>
          <w:szCs w:val="18"/>
          <w:lang w:val="es-CO" w:eastAsia="fr-FR"/>
        </w:rPr>
      </w:pPr>
      <w:r w:rsidRPr="00C06219">
        <w:rPr>
          <w:rFonts w:ascii="Arial" w:hAnsi="Arial" w:cs="Arial"/>
          <w:sz w:val="18"/>
          <w:szCs w:val="18"/>
          <w:lang w:val="es-CO" w:eastAsia="fr-FR"/>
        </w:rPr>
        <w:t>Si bien en varias oportunidades esta Sala de Decisión se ha pronunciado respecto al valor probatorio de las historias laborales emanadas d</w:t>
      </w:r>
      <w:r w:rsidR="00A31FCB">
        <w:rPr>
          <w:rFonts w:ascii="Arial" w:hAnsi="Arial" w:cs="Arial"/>
          <w:sz w:val="18"/>
          <w:szCs w:val="18"/>
          <w:lang w:val="es-CO" w:eastAsia="fr-FR"/>
        </w:rPr>
        <w:t xml:space="preserve">el </w:t>
      </w:r>
      <w:proofErr w:type="spellStart"/>
      <w:r w:rsidR="00A31FCB">
        <w:rPr>
          <w:rFonts w:ascii="Arial" w:hAnsi="Arial" w:cs="Arial"/>
          <w:sz w:val="18"/>
          <w:szCs w:val="18"/>
          <w:lang w:val="es-CO" w:eastAsia="fr-FR"/>
        </w:rPr>
        <w:t>ISS</w:t>
      </w:r>
      <w:proofErr w:type="spellEnd"/>
      <w:r w:rsidR="00A31FCB">
        <w:rPr>
          <w:rFonts w:ascii="Arial" w:hAnsi="Arial" w:cs="Arial"/>
          <w:sz w:val="18"/>
          <w:szCs w:val="18"/>
          <w:lang w:val="es-CO" w:eastAsia="fr-FR"/>
        </w:rPr>
        <w:t>, lo cierto es, que la</w:t>
      </w:r>
      <w:r w:rsidRPr="00C06219">
        <w:rPr>
          <w:rFonts w:ascii="Arial" w:hAnsi="Arial" w:cs="Arial"/>
          <w:sz w:val="18"/>
          <w:szCs w:val="18"/>
          <w:lang w:val="es-CO" w:eastAsia="fr-FR"/>
        </w:rPr>
        <w:t xml:space="preserve"> intelección más reciente se enfoca en que aquellas que son meramente informativas o que cuentan con la leyenda de “no ser válida para el reconocimiento de prestaciones económicas”, no deben ser excluidas de ser valoradas, sino que dicho ejercicio debe realizarse con mayor rigor, esto es, de manera conjunta con los demás medios probatorios adosados al expediente.</w:t>
      </w:r>
      <w:r w:rsidRPr="00846199">
        <w:rPr>
          <w:rFonts w:ascii="Arial" w:hAnsi="Arial" w:cs="Arial"/>
          <w:sz w:val="18"/>
          <w:szCs w:val="18"/>
          <w:lang w:val="es-CO" w:eastAsia="fr-FR"/>
        </w:rPr>
        <w:t xml:space="preserve"> </w:t>
      </w:r>
    </w:p>
    <w:p w:rsidR="00C06219" w:rsidRDefault="00C06219" w:rsidP="00C06219">
      <w:pPr>
        <w:jc w:val="both"/>
        <w:rPr>
          <w:rFonts w:ascii="Arial" w:hAnsi="Arial" w:cs="Arial"/>
          <w:sz w:val="18"/>
          <w:szCs w:val="18"/>
          <w:lang w:val="es-CO" w:eastAsia="fr-FR"/>
        </w:rPr>
      </w:pPr>
      <w:r>
        <w:rPr>
          <w:rFonts w:ascii="Arial" w:hAnsi="Arial" w:cs="Arial"/>
          <w:sz w:val="18"/>
          <w:szCs w:val="18"/>
          <w:lang w:val="es-CO" w:eastAsia="fr-FR"/>
        </w:rPr>
        <w:t>(…)</w:t>
      </w:r>
    </w:p>
    <w:p w:rsidR="00C06219" w:rsidRDefault="00C06219" w:rsidP="00C06219">
      <w:pPr>
        <w:jc w:val="both"/>
        <w:rPr>
          <w:rFonts w:ascii="Arial" w:hAnsi="Arial" w:cs="Arial"/>
          <w:sz w:val="18"/>
          <w:szCs w:val="18"/>
          <w:lang w:val="es-CO" w:eastAsia="fr-FR"/>
        </w:rPr>
      </w:pPr>
      <w:r w:rsidRPr="00C06219">
        <w:rPr>
          <w:rFonts w:ascii="Arial" w:hAnsi="Arial" w:cs="Arial"/>
          <w:sz w:val="18"/>
          <w:szCs w:val="18"/>
          <w:lang w:val="es-CO" w:eastAsia="fr-FR"/>
        </w:rPr>
        <w:t>Así mismo, debe tenerse en cuenta que el órgano de cierre de la jurisdicción ordinaria laboral ha s</w:t>
      </w:r>
      <w:r w:rsidR="00A31FCB">
        <w:rPr>
          <w:rFonts w:ascii="Arial" w:hAnsi="Arial" w:cs="Arial"/>
          <w:sz w:val="18"/>
          <w:szCs w:val="18"/>
          <w:lang w:val="es-CO" w:eastAsia="fr-FR"/>
        </w:rPr>
        <w:t>eñalado</w:t>
      </w:r>
      <w:r w:rsidRPr="00C06219">
        <w:rPr>
          <w:rFonts w:ascii="Arial" w:hAnsi="Arial" w:cs="Arial"/>
          <w:sz w:val="18"/>
          <w:szCs w:val="18"/>
          <w:lang w:val="es-CO" w:eastAsia="fr-FR"/>
        </w:rPr>
        <w:t xml:space="preserve">, “que la conducta del demandado juega un rol importante a la hora de establecer la autenticidad de un documento, cuando, por ejemplo, en el trámite de un proceso reconoce expresa o implícitamente su contenido, o lo utiliza para construir su discurso de defensa (comunidad de prueba)”, situación que no se presenta en el presente asunto, como quiera que </w:t>
      </w:r>
      <w:proofErr w:type="spellStart"/>
      <w:r w:rsidRPr="00C06219">
        <w:rPr>
          <w:rFonts w:ascii="Arial" w:hAnsi="Arial" w:cs="Arial"/>
          <w:sz w:val="18"/>
          <w:szCs w:val="18"/>
          <w:lang w:val="es-CO" w:eastAsia="fr-FR"/>
        </w:rPr>
        <w:t>Colpensiones</w:t>
      </w:r>
      <w:proofErr w:type="spellEnd"/>
      <w:r w:rsidRPr="00C06219">
        <w:rPr>
          <w:rFonts w:ascii="Arial" w:hAnsi="Arial" w:cs="Arial"/>
          <w:sz w:val="18"/>
          <w:szCs w:val="18"/>
          <w:lang w:val="es-CO" w:eastAsia="fr-FR"/>
        </w:rPr>
        <w:t xml:space="preserve"> al contestar la demanda, concretamente los hechos 2º, 3º, 8º y 9º, expresó que no le constaba la información relacionada en el reporte de cotizaciones presentado por la demandante, toda vez que no   tuvo acceso al expediente administrativo de la actora que le diera certeza de su contenido, por lo que el mismo debía verificarse con la historia laboral válida para prestaciones económicas; esto es, asumió una  actitud objetora o de desconocimiento del </w:t>
      </w:r>
      <w:proofErr w:type="spellStart"/>
      <w:r w:rsidRPr="00C06219">
        <w:rPr>
          <w:rFonts w:ascii="Arial" w:hAnsi="Arial" w:cs="Arial"/>
          <w:sz w:val="18"/>
          <w:szCs w:val="18"/>
          <w:lang w:val="es-CO" w:eastAsia="fr-FR"/>
        </w:rPr>
        <w:t>pluricitado</w:t>
      </w:r>
      <w:proofErr w:type="spellEnd"/>
      <w:r w:rsidRPr="00C06219">
        <w:rPr>
          <w:rFonts w:ascii="Arial" w:hAnsi="Arial" w:cs="Arial"/>
          <w:sz w:val="18"/>
          <w:szCs w:val="18"/>
          <w:lang w:val="es-CO" w:eastAsia="fr-FR"/>
        </w:rPr>
        <w:t xml:space="preserve"> documento –</w:t>
      </w:r>
      <w:proofErr w:type="spellStart"/>
      <w:r w:rsidRPr="00C06219">
        <w:rPr>
          <w:rFonts w:ascii="Arial" w:hAnsi="Arial" w:cs="Arial"/>
          <w:sz w:val="18"/>
          <w:szCs w:val="18"/>
          <w:lang w:val="es-CO" w:eastAsia="fr-FR"/>
        </w:rPr>
        <w:t>fl</w:t>
      </w:r>
      <w:proofErr w:type="spellEnd"/>
      <w:r w:rsidRPr="00C06219">
        <w:rPr>
          <w:rFonts w:ascii="Arial" w:hAnsi="Arial" w:cs="Arial"/>
          <w:sz w:val="18"/>
          <w:szCs w:val="18"/>
          <w:lang w:val="es-CO" w:eastAsia="fr-FR"/>
        </w:rPr>
        <w:t>. 21-.</w:t>
      </w:r>
    </w:p>
    <w:p w:rsidR="00A31FCB" w:rsidRDefault="00A31FCB" w:rsidP="00C06219">
      <w:pPr>
        <w:jc w:val="both"/>
        <w:rPr>
          <w:rFonts w:ascii="Arial" w:hAnsi="Arial" w:cs="Arial"/>
          <w:sz w:val="18"/>
          <w:szCs w:val="18"/>
          <w:lang w:val="es-CO" w:eastAsia="fr-FR"/>
        </w:rPr>
      </w:pPr>
      <w:r>
        <w:rPr>
          <w:rFonts w:ascii="Arial" w:hAnsi="Arial" w:cs="Arial"/>
          <w:sz w:val="18"/>
          <w:szCs w:val="18"/>
          <w:lang w:val="es-CO" w:eastAsia="fr-FR"/>
        </w:rPr>
        <w:t>(…)</w:t>
      </w:r>
    </w:p>
    <w:p w:rsidR="00A31FCB" w:rsidRDefault="00A31FCB" w:rsidP="00C06219">
      <w:pPr>
        <w:jc w:val="both"/>
        <w:rPr>
          <w:rFonts w:ascii="Arial" w:hAnsi="Arial" w:cs="Arial"/>
          <w:sz w:val="18"/>
          <w:szCs w:val="18"/>
          <w:lang w:val="es-CO" w:eastAsia="fr-FR"/>
        </w:rPr>
      </w:pPr>
      <w:r w:rsidRPr="00A31FCB">
        <w:rPr>
          <w:rFonts w:ascii="Arial" w:hAnsi="Arial" w:cs="Arial"/>
          <w:sz w:val="18"/>
          <w:szCs w:val="18"/>
          <w:lang w:val="es-CO" w:eastAsia="fr-FR"/>
        </w:rPr>
        <w:t>Conforme a lo enunciado, no resulta acertado que en la primera instancia se haya excluido de ser valorado el documento visible a folio 21 del expediente, que corresponde a fotocopia de un reporte de semanas cotizadas, por el periodo comprendido entre 1967 y 1994,  expedido por la Vicepresidencia de Pensiones del Seguro Social, bajo el argumento de solo ser viable para efectos pensionales las historias laborales en las que expresamente se señale que son “válidas para el reconocimiento de prestaciones económicas” y menos aún, aseverar que la información en ella suministrada carece de respaldo en otros medios probatorios; pues contrario a ello, de la revisión del CD que obra a folio 49 del cuaderno de primer grado, se advierte la presencia de varios archivos, entre ellos, el identificado como GRF-HLA-AF-2016_3036961-20160331041735, en el que reposa casi que en su integridad los periodos pagados por cada aportante hasta el 31/12/1994</w:t>
      </w:r>
      <w:r>
        <w:rPr>
          <w:rFonts w:ascii="Arial" w:hAnsi="Arial" w:cs="Arial"/>
          <w:sz w:val="18"/>
          <w:szCs w:val="18"/>
          <w:lang w:val="es-CO" w:eastAsia="fr-FR"/>
        </w:rPr>
        <w:t>…</w:t>
      </w:r>
    </w:p>
    <w:p w:rsidR="00A31FCB" w:rsidRDefault="00A31FCB" w:rsidP="00C06219">
      <w:pPr>
        <w:jc w:val="both"/>
        <w:rPr>
          <w:rFonts w:ascii="Arial" w:hAnsi="Arial" w:cs="Arial"/>
          <w:sz w:val="18"/>
          <w:szCs w:val="18"/>
          <w:lang w:val="es-CO" w:eastAsia="fr-FR"/>
        </w:rPr>
      </w:pPr>
      <w:r>
        <w:rPr>
          <w:rFonts w:ascii="Arial" w:hAnsi="Arial" w:cs="Arial"/>
          <w:sz w:val="18"/>
          <w:szCs w:val="18"/>
          <w:lang w:val="es-CO" w:eastAsia="fr-FR"/>
        </w:rPr>
        <w:t>(…)</w:t>
      </w:r>
    </w:p>
    <w:p w:rsidR="00A31FCB" w:rsidRDefault="00A31FCB" w:rsidP="00C06219">
      <w:pPr>
        <w:jc w:val="both"/>
        <w:rPr>
          <w:rFonts w:ascii="Arial" w:hAnsi="Arial" w:cs="Arial"/>
          <w:sz w:val="18"/>
          <w:szCs w:val="18"/>
          <w:lang w:val="es-CO" w:eastAsia="fr-FR"/>
        </w:rPr>
      </w:pPr>
      <w:r w:rsidRPr="00A31FCB">
        <w:rPr>
          <w:rFonts w:ascii="Arial" w:hAnsi="Arial" w:cs="Arial"/>
          <w:sz w:val="18"/>
          <w:szCs w:val="18"/>
          <w:lang w:val="es-CO" w:eastAsia="fr-FR"/>
        </w:rPr>
        <w:t>De entrada debe anunciarse que para el 01/04/1994 la señora Ana Isabel Bedoya Franco, según  la fotocopia de la cédula de ciudadanía –</w:t>
      </w:r>
      <w:proofErr w:type="spellStart"/>
      <w:r w:rsidRPr="00A31FCB">
        <w:rPr>
          <w:rFonts w:ascii="Arial" w:hAnsi="Arial" w:cs="Arial"/>
          <w:sz w:val="18"/>
          <w:szCs w:val="18"/>
          <w:lang w:val="es-CO" w:eastAsia="fr-FR"/>
        </w:rPr>
        <w:t>fl</w:t>
      </w:r>
      <w:proofErr w:type="spellEnd"/>
      <w:r w:rsidRPr="00A31FCB">
        <w:rPr>
          <w:rFonts w:ascii="Arial" w:hAnsi="Arial" w:cs="Arial"/>
          <w:sz w:val="18"/>
          <w:szCs w:val="18"/>
          <w:lang w:val="es-CO" w:eastAsia="fr-FR"/>
        </w:rPr>
        <w:t>. 29 del cd. 1- contaba con 34 años de edad cumplidos; situación que descarta la posibilidad de beneficiarse del régimen de transición en razón de su edad, por lo que la única opción es que lo sea por contar al 01/04/1994 con por lo menos con 15 años de servicios.</w:t>
      </w:r>
    </w:p>
    <w:p w:rsidR="00C06219" w:rsidRDefault="00C06219" w:rsidP="00C06219">
      <w:pPr>
        <w:jc w:val="both"/>
        <w:rPr>
          <w:rFonts w:ascii="Arial" w:hAnsi="Arial" w:cs="Arial"/>
          <w:sz w:val="18"/>
          <w:szCs w:val="18"/>
          <w:lang w:val="es-CO" w:eastAsia="fr-FR"/>
        </w:rPr>
      </w:pPr>
    </w:p>
    <w:p w:rsidR="00C06219" w:rsidRDefault="00C06219" w:rsidP="00C06219">
      <w:pPr>
        <w:jc w:val="both"/>
        <w:rPr>
          <w:rFonts w:ascii="Arial" w:hAnsi="Arial" w:cs="Arial"/>
          <w:sz w:val="18"/>
          <w:szCs w:val="18"/>
          <w:lang w:val="es-CO" w:eastAsia="fr-FR"/>
        </w:rPr>
      </w:pPr>
    </w:p>
    <w:p w:rsidR="00C06219" w:rsidRDefault="00C06219" w:rsidP="00C06219">
      <w:pPr>
        <w:jc w:val="both"/>
        <w:rPr>
          <w:rFonts w:ascii="Arial" w:hAnsi="Arial" w:cs="Arial"/>
          <w:sz w:val="18"/>
          <w:szCs w:val="18"/>
          <w:lang w:val="es-CO" w:eastAsia="fr-FR"/>
        </w:rPr>
      </w:pPr>
    </w:p>
    <w:p w:rsidR="00386338" w:rsidRPr="003A3A27" w:rsidRDefault="00386338" w:rsidP="002F74A4">
      <w:pPr>
        <w:spacing w:line="276" w:lineRule="auto"/>
        <w:ind w:left="2127"/>
        <w:contextualSpacing/>
        <w:jc w:val="both"/>
        <w:rPr>
          <w:rFonts w:ascii="Arial" w:hAnsi="Arial" w:cs="Arial"/>
          <w:b/>
          <w:bCs/>
          <w:color w:val="000000" w:themeColor="text1"/>
          <w:sz w:val="18"/>
          <w:szCs w:val="18"/>
        </w:rPr>
      </w:pPr>
    </w:p>
    <w:p w:rsidR="002F74A4" w:rsidRPr="00AC486E" w:rsidRDefault="002F74A4" w:rsidP="002F74A4">
      <w:pPr>
        <w:spacing w:line="276" w:lineRule="auto"/>
        <w:ind w:left="2127"/>
        <w:contextualSpacing/>
        <w:jc w:val="both"/>
        <w:rPr>
          <w:rFonts w:ascii="Arial" w:hAnsi="Arial" w:cs="Arial"/>
          <w:bCs/>
          <w:i/>
          <w:sz w:val="18"/>
          <w:szCs w:val="18"/>
          <w:lang w:val="es-ES"/>
        </w:rPr>
      </w:pPr>
    </w:p>
    <w:p w:rsidR="002F74A4" w:rsidRPr="00AC486E" w:rsidRDefault="002F74A4" w:rsidP="002F74A4">
      <w:pPr>
        <w:spacing w:line="276" w:lineRule="auto"/>
        <w:ind w:left="2127" w:hanging="2127"/>
        <w:contextualSpacing/>
        <w:jc w:val="both"/>
        <w:rPr>
          <w:rFonts w:ascii="Arial" w:hAnsi="Arial" w:cs="Arial"/>
          <w:bCs/>
          <w:i/>
          <w:color w:val="00B0F0"/>
          <w:sz w:val="18"/>
          <w:szCs w:val="18"/>
          <w:lang w:val="es-ES"/>
        </w:rPr>
      </w:pP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2F74A4"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SALA LABORAL</w:t>
      </w:r>
    </w:p>
    <w:p w:rsidR="002F74A4" w:rsidRDefault="002F74A4" w:rsidP="002F74A4">
      <w:pPr>
        <w:spacing w:line="276" w:lineRule="auto"/>
        <w:ind w:left="2127" w:hanging="1276"/>
        <w:contextualSpacing/>
        <w:jc w:val="center"/>
        <w:rPr>
          <w:rFonts w:ascii="Arial" w:hAnsi="Arial" w:cs="Arial"/>
          <w:b/>
          <w:szCs w:val="24"/>
        </w:rPr>
      </w:pPr>
    </w:p>
    <w:p w:rsidR="002F74A4" w:rsidRPr="003440CA" w:rsidRDefault="002F74A4" w:rsidP="002F74A4">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2F74A4" w:rsidRDefault="002F74A4" w:rsidP="002F74A4">
      <w:pPr>
        <w:spacing w:line="276" w:lineRule="auto"/>
        <w:ind w:left="2127" w:hanging="1276"/>
        <w:contextualSpacing/>
        <w:jc w:val="center"/>
        <w:rPr>
          <w:rFonts w:ascii="Arial" w:hAnsi="Arial" w:cs="Arial"/>
          <w:b/>
          <w:szCs w:val="24"/>
          <w:u w:val="single"/>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7E64BA">
        <w:rPr>
          <w:rFonts w:ascii="Arial" w:eastAsia="Calibri" w:hAnsi="Arial" w:cs="Arial"/>
          <w:szCs w:val="24"/>
          <w:lang w:val="es-CO" w:eastAsia="en-US"/>
        </w:rPr>
        <w:t xml:space="preserve">veintinueve </w:t>
      </w:r>
      <w:r w:rsidRPr="00AC486E">
        <w:rPr>
          <w:rFonts w:ascii="Arial" w:eastAsia="Calibri" w:hAnsi="Arial" w:cs="Arial"/>
          <w:szCs w:val="24"/>
          <w:lang w:val="es-CO" w:eastAsia="en-US"/>
        </w:rPr>
        <w:t>(</w:t>
      </w:r>
      <w:r w:rsidR="007E64BA">
        <w:rPr>
          <w:rFonts w:ascii="Arial" w:eastAsia="Calibri" w:hAnsi="Arial" w:cs="Arial"/>
          <w:szCs w:val="24"/>
          <w:lang w:val="es-CO" w:eastAsia="en-US"/>
        </w:rPr>
        <w:t>29</w:t>
      </w:r>
      <w:r w:rsidRPr="00AC486E">
        <w:rPr>
          <w:rFonts w:ascii="Arial" w:eastAsia="Calibri" w:hAnsi="Arial" w:cs="Arial"/>
          <w:szCs w:val="24"/>
          <w:lang w:val="es-CO" w:eastAsia="en-US"/>
        </w:rPr>
        <w:t>) días del mes de</w:t>
      </w:r>
      <w:r w:rsidR="005F3276">
        <w:rPr>
          <w:rFonts w:ascii="Arial" w:eastAsia="Calibri" w:hAnsi="Arial" w:cs="Arial"/>
          <w:szCs w:val="24"/>
          <w:lang w:val="es-CO" w:eastAsia="en-US"/>
        </w:rPr>
        <w:t xml:space="preserve"> </w:t>
      </w:r>
      <w:r w:rsidR="007E64BA">
        <w:rPr>
          <w:rFonts w:ascii="Arial" w:eastAsia="Calibri" w:hAnsi="Arial" w:cs="Arial"/>
          <w:szCs w:val="24"/>
          <w:lang w:val="es-CO" w:eastAsia="en-US"/>
        </w:rPr>
        <w:t xml:space="preserve">mayo </w:t>
      </w:r>
      <w:r w:rsidR="002E5B7B">
        <w:rPr>
          <w:rFonts w:ascii="Arial" w:eastAsia="Calibri" w:hAnsi="Arial" w:cs="Arial"/>
          <w:szCs w:val="24"/>
          <w:lang w:val="es-CO" w:eastAsia="en-US"/>
        </w:rPr>
        <w:t xml:space="preserve">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DB6A32">
        <w:rPr>
          <w:rFonts w:ascii="Arial" w:eastAsia="Calibri" w:hAnsi="Arial" w:cs="Arial"/>
          <w:szCs w:val="24"/>
          <w:lang w:val="es-CO" w:eastAsia="en-US"/>
        </w:rPr>
        <w:t xml:space="preserve">ocho </w:t>
      </w:r>
      <w:r w:rsidRPr="00AC486E">
        <w:rPr>
          <w:rFonts w:ascii="Arial" w:eastAsia="Calibri" w:hAnsi="Arial" w:cs="Arial"/>
          <w:szCs w:val="24"/>
          <w:lang w:val="es-CO" w:eastAsia="en-US"/>
        </w:rPr>
        <w:t>de la mañana (</w:t>
      </w:r>
      <w:r>
        <w:rPr>
          <w:rFonts w:ascii="Arial" w:eastAsia="Calibri" w:hAnsi="Arial" w:cs="Arial"/>
          <w:szCs w:val="24"/>
          <w:lang w:val="es-CO" w:eastAsia="en-US"/>
        </w:rPr>
        <w:t>0</w:t>
      </w:r>
      <w:r w:rsidR="00DB6A32">
        <w:rPr>
          <w:rFonts w:ascii="Arial" w:eastAsia="Calibri" w:hAnsi="Arial" w:cs="Arial"/>
          <w:szCs w:val="24"/>
          <w:lang w:val="es-CO" w:eastAsia="en-US"/>
        </w:rPr>
        <w:t>8</w:t>
      </w:r>
      <w:r w:rsidR="002E5B7B">
        <w:rPr>
          <w:rFonts w:ascii="Arial" w:eastAsia="Calibri" w:hAnsi="Arial" w:cs="Arial"/>
          <w:szCs w:val="24"/>
          <w:lang w:val="es-CO" w:eastAsia="en-US"/>
        </w:rPr>
        <w:t>:</w:t>
      </w:r>
      <w:r w:rsidR="007E64BA">
        <w:rPr>
          <w:rFonts w:ascii="Arial" w:eastAsia="Calibri" w:hAnsi="Arial" w:cs="Arial"/>
          <w:szCs w:val="24"/>
          <w:lang w:val="es-CO" w:eastAsia="en-US"/>
        </w:rPr>
        <w:t>0</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7E64BA">
        <w:rPr>
          <w:rFonts w:ascii="Arial" w:hAnsi="Arial" w:cs="Arial"/>
          <w:bCs/>
          <w:color w:val="000000"/>
          <w:szCs w:val="24"/>
          <w:lang w:eastAsia="es-CO"/>
        </w:rPr>
        <w:t xml:space="preserve">recurso de apelación </w:t>
      </w:r>
      <w:r>
        <w:rPr>
          <w:rFonts w:ascii="Arial" w:hAnsi="Arial" w:cs="Arial"/>
          <w:bCs/>
          <w:color w:val="000000"/>
          <w:szCs w:val="24"/>
          <w:lang w:eastAsia="es-CO"/>
        </w:rPr>
        <w:t xml:space="preserve">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7E64BA">
        <w:rPr>
          <w:rFonts w:ascii="Arial" w:hAnsi="Arial" w:cs="Arial"/>
          <w:szCs w:val="24"/>
        </w:rPr>
        <w:t xml:space="preserve">25 </w:t>
      </w:r>
      <w:r w:rsidRPr="00AC486E">
        <w:rPr>
          <w:rFonts w:ascii="Arial" w:hAnsi="Arial" w:cs="Arial"/>
          <w:szCs w:val="24"/>
        </w:rPr>
        <w:t xml:space="preserve">de </w:t>
      </w:r>
      <w:r w:rsidR="007E64BA">
        <w:rPr>
          <w:rFonts w:ascii="Arial" w:hAnsi="Arial" w:cs="Arial"/>
          <w:szCs w:val="24"/>
        </w:rPr>
        <w:t xml:space="preserve">abril </w:t>
      </w:r>
      <w:r w:rsidRPr="00AC486E">
        <w:rPr>
          <w:rFonts w:ascii="Arial" w:hAnsi="Arial" w:cs="Arial"/>
          <w:szCs w:val="24"/>
        </w:rPr>
        <w:t>de 201</w:t>
      </w:r>
      <w:r w:rsidR="003F057F">
        <w:rPr>
          <w:rFonts w:ascii="Arial" w:hAnsi="Arial" w:cs="Arial"/>
          <w:szCs w:val="24"/>
        </w:rPr>
        <w:t>7</w:t>
      </w:r>
      <w:r w:rsidRPr="00AC486E">
        <w:rPr>
          <w:rFonts w:ascii="Arial" w:hAnsi="Arial" w:cs="Arial"/>
          <w:szCs w:val="24"/>
        </w:rPr>
        <w:t xml:space="preserve"> por el Juzgado </w:t>
      </w:r>
      <w:r w:rsidR="007E64BA">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5F3276">
        <w:rPr>
          <w:rFonts w:ascii="Arial" w:hAnsi="Arial" w:cs="Arial"/>
          <w:szCs w:val="24"/>
        </w:rPr>
        <w:t>la</w:t>
      </w:r>
      <w:r w:rsidR="002E5B7B">
        <w:rPr>
          <w:rFonts w:ascii="Arial" w:hAnsi="Arial" w:cs="Arial"/>
          <w:szCs w:val="24"/>
        </w:rPr>
        <w:t xml:space="preserve"> señor</w:t>
      </w:r>
      <w:r w:rsidR="005F3276">
        <w:rPr>
          <w:rFonts w:ascii="Arial" w:hAnsi="Arial" w:cs="Arial"/>
          <w:szCs w:val="24"/>
        </w:rPr>
        <w:t>a</w:t>
      </w:r>
      <w:r w:rsidR="002E5B7B">
        <w:rPr>
          <w:rFonts w:ascii="Arial" w:hAnsi="Arial" w:cs="Arial"/>
          <w:szCs w:val="24"/>
        </w:rPr>
        <w:t xml:space="preserve"> </w:t>
      </w:r>
      <w:r w:rsidR="007E64BA">
        <w:rPr>
          <w:rFonts w:ascii="Arial" w:hAnsi="Arial" w:cs="Arial"/>
          <w:b/>
          <w:szCs w:val="24"/>
        </w:rPr>
        <w:t>Ana Isabel  Bedoya Franco</w:t>
      </w:r>
      <w:r w:rsidR="005F3276">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radicado bajo el N° 66001-31-05-00</w:t>
      </w:r>
      <w:r w:rsidR="007E64BA">
        <w:rPr>
          <w:rFonts w:ascii="Arial" w:hAnsi="Arial" w:cs="Arial"/>
          <w:bCs/>
          <w:iCs/>
          <w:szCs w:val="24"/>
        </w:rPr>
        <w:t>4</w:t>
      </w:r>
      <w:r>
        <w:rPr>
          <w:rFonts w:ascii="Arial" w:hAnsi="Arial" w:cs="Arial"/>
          <w:bCs/>
          <w:iCs/>
          <w:szCs w:val="24"/>
        </w:rPr>
        <w:t>-201</w:t>
      </w:r>
      <w:r w:rsidR="005F3276">
        <w:rPr>
          <w:rFonts w:ascii="Arial" w:hAnsi="Arial" w:cs="Arial"/>
          <w:bCs/>
          <w:iCs/>
          <w:szCs w:val="24"/>
        </w:rPr>
        <w:t>6</w:t>
      </w:r>
      <w:r>
        <w:rPr>
          <w:rFonts w:ascii="Arial" w:hAnsi="Arial" w:cs="Arial"/>
          <w:bCs/>
          <w:iCs/>
          <w:szCs w:val="24"/>
        </w:rPr>
        <w:t>-00</w:t>
      </w:r>
      <w:r w:rsidR="007E64BA">
        <w:rPr>
          <w:rFonts w:ascii="Arial" w:hAnsi="Arial" w:cs="Arial"/>
          <w:bCs/>
          <w:iCs/>
          <w:szCs w:val="24"/>
        </w:rPr>
        <w:t>351</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lastRenderedPageBreak/>
        <w:t>Registro de asistencia: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2F74A4" w:rsidRDefault="002F74A4" w:rsidP="002F74A4">
      <w:pPr>
        <w:spacing w:line="276" w:lineRule="auto"/>
        <w:contextualSpacing/>
        <w:rPr>
          <w:rFonts w:ascii="Arial" w:hAnsi="Arial" w:cs="Arial"/>
          <w:szCs w:val="24"/>
        </w:rPr>
      </w:pPr>
      <w:r>
        <w:rPr>
          <w:rFonts w:ascii="Arial" w:hAnsi="Arial" w:cs="Arial"/>
          <w:szCs w:val="24"/>
        </w:rPr>
        <w:t>Administradora Colombiana de Pensiones y su apoderada: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2F74A4" w:rsidRDefault="002F74A4"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312238" w:rsidRDefault="002F74A4" w:rsidP="002F74A4">
      <w:pPr>
        <w:pStyle w:val="Prrafodelista"/>
        <w:numPr>
          <w:ilvl w:val="1"/>
          <w:numId w:val="1"/>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F74A4" w:rsidRDefault="002F74A4" w:rsidP="002F74A4">
      <w:pPr>
        <w:spacing w:line="276" w:lineRule="auto"/>
        <w:contextualSpacing/>
        <w:jc w:val="both"/>
        <w:rPr>
          <w:rFonts w:ascii="Arial" w:hAnsi="Arial" w:cs="Arial"/>
          <w:szCs w:val="24"/>
        </w:rPr>
      </w:pPr>
      <w:r>
        <w:rPr>
          <w:rFonts w:ascii="Arial" w:hAnsi="Arial" w:cs="Arial"/>
          <w:szCs w:val="24"/>
        </w:rPr>
        <w:t xml:space="preserve">Pretende </w:t>
      </w:r>
      <w:r w:rsidR="005F3276">
        <w:rPr>
          <w:rFonts w:ascii="Arial" w:hAnsi="Arial" w:cs="Arial"/>
          <w:szCs w:val="24"/>
        </w:rPr>
        <w:t xml:space="preserve">la </w:t>
      </w:r>
      <w:r w:rsidR="009E4CB7">
        <w:rPr>
          <w:rFonts w:ascii="Arial" w:hAnsi="Arial" w:cs="Arial"/>
          <w:szCs w:val="24"/>
        </w:rPr>
        <w:t>señor</w:t>
      </w:r>
      <w:r w:rsidR="005F3276">
        <w:rPr>
          <w:rFonts w:ascii="Arial" w:hAnsi="Arial" w:cs="Arial"/>
          <w:szCs w:val="24"/>
        </w:rPr>
        <w:t>a</w:t>
      </w:r>
      <w:r w:rsidR="009E4CB7">
        <w:rPr>
          <w:rFonts w:ascii="Arial" w:hAnsi="Arial" w:cs="Arial"/>
          <w:szCs w:val="24"/>
        </w:rPr>
        <w:t xml:space="preserve"> </w:t>
      </w:r>
      <w:r w:rsidR="007E64BA">
        <w:rPr>
          <w:rFonts w:ascii="Arial" w:hAnsi="Arial" w:cs="Arial"/>
          <w:szCs w:val="24"/>
        </w:rPr>
        <w:t>Ana Isabel  Bedoya Franco</w:t>
      </w:r>
      <w:r w:rsidR="009E4CB7">
        <w:rPr>
          <w:rFonts w:ascii="Arial" w:hAnsi="Arial" w:cs="Arial"/>
          <w:szCs w:val="24"/>
        </w:rPr>
        <w:t xml:space="preserve"> </w:t>
      </w:r>
      <w:r w:rsidRPr="00AC486E">
        <w:rPr>
          <w:rFonts w:ascii="Arial" w:hAnsi="Arial" w:cs="Arial"/>
          <w:szCs w:val="24"/>
        </w:rPr>
        <w:t>que</w:t>
      </w:r>
      <w:r>
        <w:rPr>
          <w:rFonts w:ascii="Arial" w:hAnsi="Arial" w:cs="Arial"/>
          <w:szCs w:val="24"/>
        </w:rPr>
        <w:t xml:space="preserve"> se declare que</w:t>
      </w:r>
      <w:r w:rsidR="009E4CB7">
        <w:rPr>
          <w:rFonts w:ascii="Arial" w:hAnsi="Arial" w:cs="Arial"/>
          <w:szCs w:val="24"/>
        </w:rPr>
        <w:t xml:space="preserve"> tiene derecho a que se le reconozca la pensión de vejez</w:t>
      </w:r>
      <w:r w:rsidR="005F3276">
        <w:rPr>
          <w:rFonts w:ascii="Arial" w:hAnsi="Arial" w:cs="Arial"/>
          <w:szCs w:val="24"/>
        </w:rPr>
        <w:t xml:space="preserve"> como beneficiaria del régimen </w:t>
      </w:r>
      <w:r w:rsidR="00601FF7">
        <w:rPr>
          <w:rFonts w:ascii="Arial" w:hAnsi="Arial" w:cs="Arial"/>
          <w:szCs w:val="24"/>
        </w:rPr>
        <w:t>de transición que está contenido</w:t>
      </w:r>
      <w:r w:rsidR="005F3276">
        <w:rPr>
          <w:rFonts w:ascii="Arial" w:hAnsi="Arial" w:cs="Arial"/>
          <w:szCs w:val="24"/>
        </w:rPr>
        <w:t xml:space="preserve"> en la ley 100 de 1993 y </w:t>
      </w:r>
      <w:r w:rsidR="009E4CB7">
        <w:rPr>
          <w:rFonts w:ascii="Arial" w:hAnsi="Arial" w:cs="Arial"/>
          <w:szCs w:val="24"/>
        </w:rPr>
        <w:t xml:space="preserve"> de conformidad con lo previsto en el Acuerdo 049 de 1990; en consecuencia, se </w:t>
      </w:r>
      <w:r w:rsidR="005F3276">
        <w:rPr>
          <w:rFonts w:ascii="Arial" w:hAnsi="Arial" w:cs="Arial"/>
          <w:szCs w:val="24"/>
        </w:rPr>
        <w:t>ordene a</w:t>
      </w:r>
      <w:r w:rsidR="009E4CB7">
        <w:rPr>
          <w:rFonts w:ascii="Arial" w:hAnsi="Arial" w:cs="Arial"/>
          <w:szCs w:val="24"/>
        </w:rPr>
        <w:t xml:space="preserve"> Colpensiones </w:t>
      </w:r>
      <w:r w:rsidR="00601FF7">
        <w:rPr>
          <w:rFonts w:ascii="Arial" w:hAnsi="Arial" w:cs="Arial"/>
          <w:szCs w:val="24"/>
        </w:rPr>
        <w:t xml:space="preserve">acceder a tal reconocimiento desde el 06/06/2014, </w:t>
      </w:r>
      <w:r w:rsidR="003A3A27">
        <w:rPr>
          <w:rFonts w:ascii="Arial" w:hAnsi="Arial" w:cs="Arial"/>
          <w:szCs w:val="24"/>
        </w:rPr>
        <w:t>más</w:t>
      </w:r>
      <w:r w:rsidR="00E175D3">
        <w:rPr>
          <w:rFonts w:ascii="Arial" w:hAnsi="Arial" w:cs="Arial"/>
          <w:szCs w:val="24"/>
        </w:rPr>
        <w:t xml:space="preserve"> los intereses moratorios</w:t>
      </w:r>
      <w:r w:rsidR="00601FF7">
        <w:rPr>
          <w:rFonts w:ascii="Arial" w:hAnsi="Arial" w:cs="Arial"/>
          <w:szCs w:val="24"/>
        </w:rPr>
        <w:t xml:space="preserve"> y las costas procesales.</w:t>
      </w:r>
    </w:p>
    <w:p w:rsidR="009E4CB7" w:rsidRDefault="009E4CB7" w:rsidP="002F74A4">
      <w:pPr>
        <w:spacing w:line="276" w:lineRule="auto"/>
        <w:contextualSpacing/>
        <w:jc w:val="both"/>
        <w:rPr>
          <w:rFonts w:ascii="Arial" w:hAnsi="Arial" w:cs="Arial"/>
          <w:szCs w:val="24"/>
        </w:rPr>
      </w:pPr>
    </w:p>
    <w:p w:rsidR="00DF1F17" w:rsidRDefault="002F74A4" w:rsidP="002F74A4">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xml:space="preserve">: (i) nació el </w:t>
      </w:r>
      <w:r w:rsidR="00D835DC">
        <w:rPr>
          <w:rFonts w:ascii="Arial" w:hAnsi="Arial" w:cs="Arial"/>
          <w:szCs w:val="24"/>
        </w:rPr>
        <w:t>06/06/1959</w:t>
      </w:r>
      <w:r>
        <w:rPr>
          <w:rFonts w:ascii="Arial" w:hAnsi="Arial" w:cs="Arial"/>
          <w:szCs w:val="24"/>
        </w:rPr>
        <w:t xml:space="preserve">, por lo que </w:t>
      </w:r>
      <w:r w:rsidR="00D835DC">
        <w:rPr>
          <w:rFonts w:ascii="Arial" w:hAnsi="Arial" w:cs="Arial"/>
          <w:szCs w:val="24"/>
        </w:rPr>
        <w:t>a la fecha de presentación de la demanda contaba con 57 años de edad</w:t>
      </w:r>
      <w:r>
        <w:rPr>
          <w:rFonts w:ascii="Arial" w:hAnsi="Arial" w:cs="Arial"/>
          <w:szCs w:val="24"/>
        </w:rPr>
        <w:t xml:space="preserve">, (ii) </w:t>
      </w:r>
      <w:r w:rsidR="00D835DC">
        <w:rPr>
          <w:rFonts w:ascii="Arial" w:hAnsi="Arial" w:cs="Arial"/>
          <w:szCs w:val="24"/>
        </w:rPr>
        <w:t>según su historia laboral, ingresó a cotizar  el 25/04/1978 con el empleador Ocampo Jaramillo Ltda.</w:t>
      </w:r>
      <w:r w:rsidR="006F5CC5">
        <w:rPr>
          <w:rFonts w:ascii="Arial" w:hAnsi="Arial" w:cs="Arial"/>
          <w:szCs w:val="24"/>
        </w:rPr>
        <w:t xml:space="preserve">; (iii) </w:t>
      </w:r>
      <w:r w:rsidR="00D835DC">
        <w:rPr>
          <w:rFonts w:ascii="Arial" w:hAnsi="Arial" w:cs="Arial"/>
          <w:szCs w:val="24"/>
        </w:rPr>
        <w:t>al 01/04/1994 cotizó 805,28 semanas, lo que la hace beneficiaria del régimen de transici</w:t>
      </w:r>
      <w:r w:rsidR="00551E6C">
        <w:rPr>
          <w:rFonts w:ascii="Arial" w:hAnsi="Arial" w:cs="Arial"/>
          <w:szCs w:val="24"/>
        </w:rPr>
        <w:t xml:space="preserve">ón; (iv)  solicitó el reconocimiento de la pensión de vejez,  pero le fue negada mediante Resolución N° GNR  58559 de 2015, bajo el argumento de contar con 791 semanas cotizadas, de las cuales 275 lo fueron al 01/04/1994; (v) analizada la historia laboral se perciben diferentes errores, toda vez que no aparecen los siguientes periodos laborales:  año 1982: marzo, abril a julio; año 1986:  </w:t>
      </w:r>
      <w:r w:rsidR="00B9643C">
        <w:rPr>
          <w:rFonts w:ascii="Arial" w:hAnsi="Arial" w:cs="Arial"/>
          <w:szCs w:val="24"/>
        </w:rPr>
        <w:t>mayo, junio a septiembre; (vi) verificado el contenido de las cotizaciones, se puede concluir que antes del 01/04/1994, cuenta con  805,28 semanas, que de ser tenidas en cuenta en su conjunto, arrojaría un total  de 1.278,63 semanas cotizadas; (vii) el 23/02/2016 solicitó la corrección de la historia laboral, con el objeto de que le fueran tenidos en cuenta todos los periodos anotados.</w:t>
      </w:r>
    </w:p>
    <w:p w:rsidR="00D835DC" w:rsidRDefault="00D835DC" w:rsidP="002F74A4">
      <w:pPr>
        <w:spacing w:line="276" w:lineRule="auto"/>
        <w:contextualSpacing/>
        <w:jc w:val="both"/>
        <w:rPr>
          <w:rFonts w:ascii="Arial" w:hAnsi="Arial" w:cs="Arial"/>
          <w:szCs w:val="24"/>
        </w:rPr>
      </w:pPr>
    </w:p>
    <w:p w:rsidR="001242CF" w:rsidRDefault="002F74A4" w:rsidP="001242C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sidR="003830B8">
        <w:rPr>
          <w:rFonts w:ascii="Arial" w:hAnsi="Arial" w:cs="Arial"/>
          <w:szCs w:val="24"/>
        </w:rPr>
        <w:t xml:space="preserve">se opuso </w:t>
      </w:r>
      <w:r>
        <w:rPr>
          <w:rFonts w:ascii="Arial" w:hAnsi="Arial" w:cs="Arial"/>
          <w:szCs w:val="24"/>
        </w:rPr>
        <w:t xml:space="preserve"> a la prosperidad de las pretensiones y como argumentos de defensa indicó que </w:t>
      </w:r>
      <w:r w:rsidR="003830B8">
        <w:rPr>
          <w:rFonts w:ascii="Arial" w:hAnsi="Arial" w:cs="Arial"/>
          <w:szCs w:val="24"/>
        </w:rPr>
        <w:t xml:space="preserve">la </w:t>
      </w:r>
      <w:r w:rsidR="007B2BD9">
        <w:rPr>
          <w:rFonts w:ascii="Arial" w:hAnsi="Arial" w:cs="Arial"/>
          <w:szCs w:val="24"/>
        </w:rPr>
        <w:t xml:space="preserve">actora no </w:t>
      </w:r>
      <w:r w:rsidR="003830B8">
        <w:rPr>
          <w:rFonts w:ascii="Arial" w:hAnsi="Arial" w:cs="Arial"/>
          <w:szCs w:val="24"/>
        </w:rPr>
        <w:t>puede considerar</w:t>
      </w:r>
      <w:r w:rsidR="007B2BD9">
        <w:rPr>
          <w:rFonts w:ascii="Arial" w:hAnsi="Arial" w:cs="Arial"/>
          <w:szCs w:val="24"/>
        </w:rPr>
        <w:t>se</w:t>
      </w:r>
      <w:r w:rsidR="003830B8">
        <w:rPr>
          <w:rFonts w:ascii="Arial" w:hAnsi="Arial" w:cs="Arial"/>
          <w:szCs w:val="24"/>
        </w:rPr>
        <w:t xml:space="preserve"> beneficiaria del régimen de transición</w:t>
      </w:r>
      <w:r w:rsidR="003C239B">
        <w:rPr>
          <w:rFonts w:ascii="Arial" w:hAnsi="Arial" w:cs="Arial"/>
          <w:szCs w:val="24"/>
        </w:rPr>
        <w:t xml:space="preserve"> porque al 01/04/1994, no contaba con más de 40 años –sic- ni 15 años de servicios y, en consecuencia, no tenía derecho a la pensión que reclama</w:t>
      </w:r>
      <w:r>
        <w:rPr>
          <w:rFonts w:ascii="Arial" w:hAnsi="Arial" w:cs="Arial"/>
          <w:szCs w:val="24"/>
        </w:rPr>
        <w:t xml:space="preserve">. </w:t>
      </w:r>
      <w:r w:rsidR="00DE7C81">
        <w:rPr>
          <w:rFonts w:ascii="Arial" w:hAnsi="Arial" w:cs="Arial"/>
          <w:szCs w:val="24"/>
        </w:rPr>
        <w:t xml:space="preserve">Formuló </w:t>
      </w:r>
      <w:r w:rsidR="00DB6A32">
        <w:rPr>
          <w:rFonts w:ascii="Arial" w:hAnsi="Arial" w:cs="Arial"/>
          <w:szCs w:val="24"/>
        </w:rPr>
        <w:t xml:space="preserve">excepciones de mérito, </w:t>
      </w:r>
      <w:r w:rsidRPr="008E0CBF">
        <w:rPr>
          <w:rFonts w:ascii="Arial" w:hAnsi="Arial" w:cs="Arial"/>
          <w:szCs w:val="24"/>
        </w:rPr>
        <w:t>que denomin</w:t>
      </w:r>
      <w:r w:rsidR="00DE7C81">
        <w:rPr>
          <w:rFonts w:ascii="Arial" w:hAnsi="Arial" w:cs="Arial"/>
          <w:szCs w:val="24"/>
        </w:rPr>
        <w:t>ó</w:t>
      </w:r>
      <w:r w:rsidR="003830B8">
        <w:rPr>
          <w:rFonts w:ascii="Arial" w:hAnsi="Arial" w:cs="Arial"/>
          <w:szCs w:val="24"/>
        </w:rPr>
        <w:t xml:space="preserve"> “I</w:t>
      </w:r>
      <w:r w:rsidR="003C239B">
        <w:rPr>
          <w:rFonts w:ascii="Arial" w:hAnsi="Arial" w:cs="Arial"/>
          <w:szCs w:val="24"/>
        </w:rPr>
        <w:t xml:space="preserve">nexistencia del derecho”, </w:t>
      </w:r>
      <w:r w:rsidR="003830B8">
        <w:rPr>
          <w:rFonts w:ascii="Arial" w:hAnsi="Arial" w:cs="Arial"/>
          <w:szCs w:val="24"/>
        </w:rPr>
        <w:t xml:space="preserve">“Buena Fe” </w:t>
      </w:r>
      <w:r w:rsidR="001242CF">
        <w:rPr>
          <w:rFonts w:ascii="Arial" w:hAnsi="Arial" w:cs="Arial"/>
          <w:szCs w:val="24"/>
        </w:rPr>
        <w:t>y “Prescripción”.</w:t>
      </w:r>
    </w:p>
    <w:p w:rsidR="001242CF" w:rsidRDefault="001242CF" w:rsidP="001242CF">
      <w:pPr>
        <w:spacing w:line="276" w:lineRule="auto"/>
        <w:contextualSpacing/>
        <w:jc w:val="both"/>
        <w:rPr>
          <w:rFonts w:ascii="Arial" w:hAnsi="Arial" w:cs="Arial"/>
          <w:szCs w:val="24"/>
        </w:rPr>
      </w:pPr>
    </w:p>
    <w:p w:rsidR="002F74A4" w:rsidRDefault="002F74A4" w:rsidP="001242CF">
      <w:pPr>
        <w:spacing w:line="276" w:lineRule="auto"/>
        <w:contextualSpacing/>
        <w:jc w:val="both"/>
        <w:rPr>
          <w:rFonts w:ascii="Arial" w:hAnsi="Arial" w:cs="Arial"/>
          <w:b/>
          <w:szCs w:val="24"/>
        </w:rPr>
      </w:pPr>
      <w:r w:rsidRPr="00312238">
        <w:rPr>
          <w:rFonts w:ascii="Arial" w:hAnsi="Arial" w:cs="Arial"/>
          <w:b/>
          <w:szCs w:val="24"/>
        </w:rPr>
        <w:t xml:space="preserve">Síntesis de la sentencia </w:t>
      </w:r>
      <w:r w:rsidR="001A505E">
        <w:rPr>
          <w:rFonts w:ascii="Arial" w:hAnsi="Arial" w:cs="Arial"/>
          <w:b/>
          <w:szCs w:val="24"/>
        </w:rPr>
        <w:t xml:space="preserve">apelada </w:t>
      </w:r>
    </w:p>
    <w:p w:rsidR="001242CF" w:rsidRPr="00312238" w:rsidRDefault="001242CF" w:rsidP="001242CF">
      <w:pPr>
        <w:spacing w:line="276" w:lineRule="auto"/>
        <w:contextualSpacing/>
        <w:jc w:val="both"/>
        <w:rPr>
          <w:rFonts w:ascii="Arial" w:hAnsi="Arial" w:cs="Arial"/>
          <w:b/>
          <w:szCs w:val="24"/>
        </w:rPr>
      </w:pPr>
    </w:p>
    <w:p w:rsidR="00F64886" w:rsidRDefault="002F74A4" w:rsidP="00F64886">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1A505E">
        <w:rPr>
          <w:rFonts w:ascii="Arial" w:hAnsi="Arial" w:cs="Arial"/>
          <w:color w:val="000000"/>
          <w:szCs w:val="24"/>
          <w:lang w:eastAsia="es-CO"/>
        </w:rPr>
        <w:t xml:space="preserve">Cuarto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 </w:t>
      </w:r>
      <w:r w:rsidR="00AB2FA2">
        <w:rPr>
          <w:rFonts w:ascii="Arial" w:hAnsi="Arial" w:cs="Arial"/>
          <w:color w:val="000000"/>
          <w:szCs w:val="24"/>
          <w:lang w:eastAsia="es-CO"/>
        </w:rPr>
        <w:t>no prosperas las pretensiones de la demanda</w:t>
      </w:r>
      <w:r w:rsidR="001A505E">
        <w:rPr>
          <w:rFonts w:ascii="Arial" w:hAnsi="Arial" w:cs="Arial"/>
          <w:color w:val="000000"/>
          <w:szCs w:val="24"/>
          <w:lang w:eastAsia="es-CO"/>
        </w:rPr>
        <w:t xml:space="preserve"> al considerar qu</w:t>
      </w:r>
      <w:r w:rsidR="0053538F">
        <w:rPr>
          <w:rFonts w:ascii="Arial" w:hAnsi="Arial" w:cs="Arial"/>
          <w:color w:val="000000"/>
          <w:szCs w:val="24"/>
          <w:lang w:eastAsia="es-CO"/>
        </w:rPr>
        <w:t>e con base en criterio de esta Corporación</w:t>
      </w:r>
      <w:r w:rsidR="0053538F">
        <w:rPr>
          <w:rStyle w:val="Refdenotaalpie"/>
          <w:rFonts w:ascii="Arial" w:hAnsi="Arial" w:cs="Arial"/>
          <w:color w:val="000000"/>
          <w:szCs w:val="24"/>
          <w:lang w:eastAsia="es-CO"/>
        </w:rPr>
        <w:footnoteReference w:id="1"/>
      </w:r>
      <w:r w:rsidR="00F64886">
        <w:rPr>
          <w:rFonts w:ascii="Arial" w:hAnsi="Arial" w:cs="Arial"/>
          <w:color w:val="000000"/>
          <w:szCs w:val="24"/>
          <w:lang w:eastAsia="es-CO"/>
        </w:rPr>
        <w:t>, para el reconocimiento</w:t>
      </w:r>
      <w:r w:rsidR="00884781">
        <w:rPr>
          <w:rFonts w:ascii="Arial" w:hAnsi="Arial" w:cs="Arial"/>
          <w:color w:val="000000"/>
          <w:szCs w:val="24"/>
          <w:lang w:eastAsia="es-CO"/>
        </w:rPr>
        <w:t xml:space="preserve"> de prestaciones económicas solo resulta válida la historia laboral oficial que es expedida por Colpensiones con base en </w:t>
      </w:r>
      <w:r w:rsidR="00884781">
        <w:rPr>
          <w:rFonts w:ascii="Arial" w:hAnsi="Arial" w:cs="Arial"/>
          <w:color w:val="000000"/>
          <w:szCs w:val="24"/>
          <w:lang w:val="es-CO" w:eastAsia="es-CO"/>
        </w:rPr>
        <w:t xml:space="preserve">los </w:t>
      </w:r>
      <w:r w:rsidR="00F64886">
        <w:rPr>
          <w:rFonts w:ascii="Arial" w:hAnsi="Arial" w:cs="Arial"/>
          <w:color w:val="000000"/>
          <w:szCs w:val="24"/>
          <w:lang w:eastAsia="es-CO"/>
        </w:rPr>
        <w:lastRenderedPageBreak/>
        <w:t>archivo</w:t>
      </w:r>
      <w:r w:rsidR="00884781">
        <w:rPr>
          <w:rFonts w:ascii="Arial" w:hAnsi="Arial" w:cs="Arial"/>
          <w:color w:val="000000"/>
          <w:szCs w:val="24"/>
          <w:lang w:eastAsia="es-CO"/>
        </w:rPr>
        <w:t>s</w:t>
      </w:r>
      <w:r w:rsidR="00F64886">
        <w:rPr>
          <w:rFonts w:ascii="Arial" w:hAnsi="Arial" w:cs="Arial"/>
          <w:color w:val="000000"/>
          <w:szCs w:val="24"/>
          <w:lang w:eastAsia="es-CO"/>
        </w:rPr>
        <w:t xml:space="preserve"> que construye desde 1967, </w:t>
      </w:r>
      <w:r w:rsidR="00884781">
        <w:rPr>
          <w:rFonts w:ascii="Arial" w:hAnsi="Arial" w:cs="Arial"/>
          <w:color w:val="000000"/>
          <w:szCs w:val="24"/>
          <w:lang w:eastAsia="es-CO"/>
        </w:rPr>
        <w:t>por lo que debe descartarse el meramente informativo</w:t>
      </w:r>
      <w:r w:rsidR="006F2C7A">
        <w:rPr>
          <w:rFonts w:ascii="Arial" w:hAnsi="Arial" w:cs="Arial"/>
          <w:color w:val="000000"/>
          <w:szCs w:val="24"/>
          <w:lang w:eastAsia="es-CO"/>
        </w:rPr>
        <w:t xml:space="preserve"> o extraído de la web.</w:t>
      </w:r>
    </w:p>
    <w:p w:rsidR="00F64886" w:rsidRDefault="00F64886" w:rsidP="00F64886">
      <w:pPr>
        <w:spacing w:line="276" w:lineRule="auto"/>
        <w:contextualSpacing/>
        <w:jc w:val="both"/>
        <w:rPr>
          <w:rFonts w:ascii="Arial" w:hAnsi="Arial" w:cs="Arial"/>
          <w:color w:val="000000"/>
          <w:szCs w:val="24"/>
          <w:lang w:eastAsia="es-CO"/>
        </w:rPr>
      </w:pPr>
    </w:p>
    <w:p w:rsidR="00F64886" w:rsidRDefault="00E567FE" w:rsidP="00F6488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Agregó que la L</w:t>
      </w:r>
      <w:r w:rsidR="00F64886">
        <w:rPr>
          <w:rFonts w:ascii="Arial" w:hAnsi="Arial" w:cs="Arial"/>
          <w:color w:val="000000"/>
          <w:szCs w:val="24"/>
          <w:lang w:eastAsia="es-CO"/>
        </w:rPr>
        <w:t>ey 100/93, establece el régimen de transición, el que fuera modificado por el Acto Legislativ</w:t>
      </w:r>
      <w:r w:rsidR="00ED02C1">
        <w:rPr>
          <w:rFonts w:ascii="Arial" w:hAnsi="Arial" w:cs="Arial"/>
          <w:color w:val="000000"/>
          <w:szCs w:val="24"/>
          <w:lang w:eastAsia="es-CO"/>
        </w:rPr>
        <w:t xml:space="preserve">o 01/2005, cuyos requisitos </w:t>
      </w:r>
      <w:r w:rsidR="00F64886">
        <w:rPr>
          <w:rFonts w:ascii="Arial" w:hAnsi="Arial" w:cs="Arial"/>
          <w:color w:val="000000"/>
          <w:szCs w:val="24"/>
          <w:lang w:eastAsia="es-CO"/>
        </w:rPr>
        <w:t>la parte actora no alcanzó a cumplir, toda vez que</w:t>
      </w:r>
      <w:r w:rsidR="00A71B3D">
        <w:rPr>
          <w:rFonts w:ascii="Arial" w:hAnsi="Arial" w:cs="Arial"/>
          <w:color w:val="000000"/>
          <w:szCs w:val="24"/>
          <w:lang w:eastAsia="es-CO"/>
        </w:rPr>
        <w:t xml:space="preserve"> al 01/04/1994</w:t>
      </w:r>
      <w:r w:rsidR="00BE704C">
        <w:rPr>
          <w:rFonts w:ascii="Arial" w:hAnsi="Arial" w:cs="Arial"/>
          <w:color w:val="000000"/>
          <w:szCs w:val="24"/>
          <w:lang w:eastAsia="es-CO"/>
        </w:rPr>
        <w:t xml:space="preserve"> solo contaba con 34 años de edad y de acuerdo con el reporte válido de semanas cotiza</w:t>
      </w:r>
      <w:r w:rsidR="00766A73">
        <w:rPr>
          <w:rFonts w:ascii="Arial" w:hAnsi="Arial" w:cs="Arial"/>
          <w:color w:val="000000"/>
          <w:szCs w:val="24"/>
          <w:lang w:eastAsia="es-CO"/>
        </w:rPr>
        <w:t>das</w:t>
      </w:r>
      <w:r w:rsidR="00DB6A32">
        <w:rPr>
          <w:rFonts w:ascii="Arial" w:hAnsi="Arial" w:cs="Arial"/>
          <w:color w:val="000000"/>
          <w:szCs w:val="24"/>
          <w:lang w:eastAsia="es-CO"/>
        </w:rPr>
        <w:t>,</w:t>
      </w:r>
      <w:r w:rsidR="00766A73">
        <w:rPr>
          <w:rFonts w:ascii="Arial" w:hAnsi="Arial" w:cs="Arial"/>
          <w:color w:val="000000"/>
          <w:szCs w:val="24"/>
          <w:lang w:eastAsia="es-CO"/>
        </w:rPr>
        <w:t xml:space="preserve"> allegado por la demandante </w:t>
      </w:r>
      <w:r w:rsidR="00F64886">
        <w:rPr>
          <w:rFonts w:ascii="Arial" w:hAnsi="Arial" w:cs="Arial"/>
          <w:color w:val="000000"/>
          <w:szCs w:val="24"/>
          <w:lang w:eastAsia="es-CO"/>
        </w:rPr>
        <w:t xml:space="preserve">–fl. </w:t>
      </w:r>
      <w:r w:rsidR="00766A73">
        <w:rPr>
          <w:rFonts w:ascii="Arial" w:hAnsi="Arial" w:cs="Arial"/>
          <w:color w:val="000000"/>
          <w:szCs w:val="24"/>
          <w:lang w:eastAsia="es-CO"/>
        </w:rPr>
        <w:t>18- y del expediente administrativo</w:t>
      </w:r>
      <w:r w:rsidR="00ED02C1">
        <w:rPr>
          <w:rFonts w:ascii="Arial" w:hAnsi="Arial" w:cs="Arial"/>
          <w:color w:val="000000"/>
          <w:szCs w:val="24"/>
          <w:lang w:eastAsia="es-CO"/>
        </w:rPr>
        <w:t xml:space="preserve"> –cd del fl. 49-</w:t>
      </w:r>
      <w:r w:rsidR="00766A73">
        <w:rPr>
          <w:rFonts w:ascii="Arial" w:hAnsi="Arial" w:cs="Arial"/>
          <w:color w:val="000000"/>
          <w:szCs w:val="24"/>
          <w:lang w:eastAsia="es-CO"/>
        </w:rPr>
        <w:t>, donde se encuentran registrados los periodos que trata de acreditar con las tarjetas de afiliación allegadas a folio</w:t>
      </w:r>
      <w:r w:rsidR="00DB6A32">
        <w:rPr>
          <w:rFonts w:ascii="Arial" w:hAnsi="Arial" w:cs="Arial"/>
          <w:color w:val="000000"/>
          <w:szCs w:val="24"/>
          <w:lang w:eastAsia="es-CO"/>
        </w:rPr>
        <w:t>s</w:t>
      </w:r>
      <w:r w:rsidR="00766A73">
        <w:rPr>
          <w:rFonts w:ascii="Arial" w:hAnsi="Arial" w:cs="Arial"/>
          <w:color w:val="000000"/>
          <w:szCs w:val="24"/>
          <w:lang w:eastAsia="es-CO"/>
        </w:rPr>
        <w:t xml:space="preserve"> 15 y 16 del </w:t>
      </w:r>
      <w:r w:rsidR="00766A73">
        <w:rPr>
          <w:rFonts w:ascii="Arial" w:hAnsi="Arial" w:cs="Arial"/>
          <w:color w:val="000000"/>
          <w:szCs w:val="24"/>
          <w:lang w:val="es-CO" w:eastAsia="es-CO"/>
        </w:rPr>
        <w:t xml:space="preserve">expediente, esto es, </w:t>
      </w:r>
      <w:r w:rsidR="00ED02C1">
        <w:rPr>
          <w:rFonts w:ascii="Arial" w:hAnsi="Arial" w:cs="Arial"/>
          <w:color w:val="000000"/>
          <w:szCs w:val="24"/>
          <w:lang w:val="es-CO" w:eastAsia="es-CO"/>
        </w:rPr>
        <w:t xml:space="preserve">septiembre - octubre de 1984, mayo – junio de 1985, marzo – abril de 1988, marzo – junio de 1990; </w:t>
      </w:r>
      <w:r w:rsidR="00766A73">
        <w:rPr>
          <w:rFonts w:ascii="Arial" w:hAnsi="Arial" w:cs="Arial"/>
          <w:color w:val="000000"/>
          <w:szCs w:val="24"/>
          <w:lang w:eastAsia="es-CO"/>
        </w:rPr>
        <w:t>alc</w:t>
      </w:r>
      <w:r w:rsidR="00ED02C1">
        <w:rPr>
          <w:rFonts w:ascii="Arial" w:hAnsi="Arial" w:cs="Arial"/>
          <w:color w:val="000000"/>
          <w:szCs w:val="24"/>
          <w:lang w:eastAsia="es-CO"/>
        </w:rPr>
        <w:t>anzaba 517,71 semanas cotizadas, no obstante, que en toda la vida laboral registre 1.042.</w:t>
      </w:r>
    </w:p>
    <w:p w:rsidR="00ED02C1" w:rsidRDefault="00ED02C1" w:rsidP="00F64886">
      <w:pPr>
        <w:spacing w:line="276" w:lineRule="auto"/>
        <w:contextualSpacing/>
        <w:jc w:val="both"/>
        <w:rPr>
          <w:rFonts w:ascii="Arial" w:hAnsi="Arial" w:cs="Arial"/>
          <w:color w:val="000000"/>
          <w:szCs w:val="24"/>
          <w:lang w:eastAsia="es-CO"/>
        </w:rPr>
      </w:pPr>
    </w:p>
    <w:p w:rsidR="00ED02C1" w:rsidRDefault="00ED02C1" w:rsidP="00F6488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Aclaró que no era posible valorar el documento visible a folio 21 del cd. 1, porque la accionada no reconoce los tiempos allí consagrados</w:t>
      </w:r>
      <w:r w:rsidR="00DB6A32">
        <w:rPr>
          <w:rFonts w:ascii="Arial" w:hAnsi="Arial" w:cs="Arial"/>
          <w:color w:val="000000"/>
          <w:szCs w:val="24"/>
          <w:lang w:eastAsia="es-CO"/>
        </w:rPr>
        <w:t>;</w:t>
      </w:r>
      <w:r>
        <w:rPr>
          <w:rFonts w:ascii="Arial" w:hAnsi="Arial" w:cs="Arial"/>
          <w:color w:val="000000"/>
          <w:szCs w:val="24"/>
          <w:lang w:eastAsia="es-CO"/>
        </w:rPr>
        <w:t xml:space="preserve"> se trata de una historia laboral no válida para prestaciones económicas y, tampoco hace parte del expediente administr</w:t>
      </w:r>
      <w:r w:rsidR="00EE5938">
        <w:rPr>
          <w:rFonts w:ascii="Arial" w:hAnsi="Arial" w:cs="Arial"/>
          <w:color w:val="000000"/>
          <w:szCs w:val="24"/>
          <w:lang w:eastAsia="es-CO"/>
        </w:rPr>
        <w:t>ativo allegado por Colpensiones, por lo que se trata de un documento huérfano, sin ninguna otra clase de soporte.</w:t>
      </w:r>
    </w:p>
    <w:p w:rsidR="00AC5A1B" w:rsidRDefault="00AC5A1B" w:rsidP="00F64886">
      <w:pPr>
        <w:spacing w:line="276" w:lineRule="auto"/>
        <w:contextualSpacing/>
        <w:jc w:val="both"/>
        <w:rPr>
          <w:rFonts w:ascii="Arial" w:hAnsi="Arial" w:cs="Arial"/>
          <w:color w:val="000000"/>
          <w:szCs w:val="24"/>
          <w:lang w:eastAsia="es-CO"/>
        </w:rPr>
      </w:pPr>
    </w:p>
    <w:p w:rsidR="00AC5A1B" w:rsidRDefault="00AC5A1B" w:rsidP="00F64886">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Finalmente, precisó que las 1.042 semanas resultan insuficientes para causar el derecho con base en la Ley 100/93, teniendo en cuenta que para la fecha en que arribó a los 57 años de edad, se requerían 1275 semanas.</w:t>
      </w:r>
    </w:p>
    <w:p w:rsidR="00235D35" w:rsidRDefault="00235D35" w:rsidP="002F74A4">
      <w:pPr>
        <w:spacing w:line="276" w:lineRule="auto"/>
        <w:contextualSpacing/>
        <w:jc w:val="both"/>
        <w:rPr>
          <w:rFonts w:ascii="Arial" w:hAnsi="Arial" w:cs="Arial"/>
          <w:color w:val="000000"/>
          <w:szCs w:val="24"/>
          <w:lang w:eastAsia="es-CO"/>
        </w:rPr>
      </w:pPr>
    </w:p>
    <w:p w:rsidR="002F74A4" w:rsidRPr="00364783" w:rsidRDefault="007E64BA" w:rsidP="002F74A4">
      <w:pPr>
        <w:pStyle w:val="Prrafodelista"/>
        <w:numPr>
          <w:ilvl w:val="1"/>
          <w:numId w:val="1"/>
        </w:numPr>
        <w:spacing w:line="276" w:lineRule="auto"/>
        <w:jc w:val="both"/>
        <w:rPr>
          <w:rFonts w:ascii="Arial" w:hAnsi="Arial" w:cs="Arial"/>
          <w:b/>
          <w:sz w:val="24"/>
          <w:szCs w:val="24"/>
        </w:rPr>
      </w:pPr>
      <w:r>
        <w:rPr>
          <w:rFonts w:ascii="Arial" w:hAnsi="Arial" w:cs="Arial"/>
          <w:b/>
          <w:sz w:val="24"/>
          <w:szCs w:val="24"/>
        </w:rPr>
        <w:t xml:space="preserve">Síntesis del recurso de apelación </w:t>
      </w:r>
    </w:p>
    <w:p w:rsidR="002F74A4" w:rsidRDefault="002F74A4" w:rsidP="002F74A4">
      <w:pPr>
        <w:shd w:val="clear" w:color="auto" w:fill="FFFFFF"/>
        <w:spacing w:line="276" w:lineRule="auto"/>
        <w:contextualSpacing/>
        <w:jc w:val="both"/>
        <w:rPr>
          <w:rFonts w:ascii="Arial" w:hAnsi="Arial" w:cs="Arial"/>
          <w:szCs w:val="24"/>
        </w:rPr>
      </w:pPr>
      <w:r>
        <w:rPr>
          <w:rFonts w:ascii="Arial" w:hAnsi="Arial" w:cs="Arial"/>
          <w:szCs w:val="24"/>
        </w:rPr>
        <w:tab/>
      </w:r>
    </w:p>
    <w:p w:rsidR="002F74A4" w:rsidRDefault="00075518" w:rsidP="002F74A4">
      <w:pPr>
        <w:shd w:val="clear" w:color="auto" w:fill="FFFFFF"/>
        <w:spacing w:line="276" w:lineRule="auto"/>
        <w:contextualSpacing/>
        <w:jc w:val="both"/>
        <w:rPr>
          <w:rFonts w:ascii="Arial" w:hAnsi="Arial" w:cs="Arial"/>
          <w:szCs w:val="24"/>
        </w:rPr>
      </w:pPr>
      <w:r>
        <w:rPr>
          <w:rFonts w:ascii="Arial" w:hAnsi="Arial" w:cs="Arial"/>
          <w:szCs w:val="24"/>
        </w:rPr>
        <w:t xml:space="preserve">Inconforme con lo decidido, </w:t>
      </w:r>
      <w:r w:rsidR="007E64BA">
        <w:rPr>
          <w:rFonts w:ascii="Arial" w:hAnsi="Arial" w:cs="Arial"/>
          <w:szCs w:val="24"/>
        </w:rPr>
        <w:t>l</w:t>
      </w:r>
      <w:r>
        <w:rPr>
          <w:rFonts w:ascii="Arial" w:hAnsi="Arial" w:cs="Arial"/>
          <w:szCs w:val="24"/>
        </w:rPr>
        <w:t>a apoderada</w:t>
      </w:r>
      <w:r w:rsidR="007E64BA">
        <w:rPr>
          <w:rFonts w:ascii="Arial" w:hAnsi="Arial" w:cs="Arial"/>
          <w:szCs w:val="24"/>
        </w:rPr>
        <w:t xml:space="preserve"> judicial de la parte actora</w:t>
      </w:r>
      <w:r w:rsidR="00DB6A32">
        <w:rPr>
          <w:rFonts w:ascii="Arial" w:hAnsi="Arial" w:cs="Arial"/>
          <w:szCs w:val="24"/>
        </w:rPr>
        <w:t xml:space="preserve"> interpuso recurso de apelación,</w:t>
      </w:r>
      <w:r w:rsidR="00772EE4">
        <w:rPr>
          <w:rFonts w:ascii="Arial" w:hAnsi="Arial" w:cs="Arial"/>
          <w:szCs w:val="24"/>
        </w:rPr>
        <w:t xml:space="preserve"> </w:t>
      </w:r>
      <w:r w:rsidR="007E64BA">
        <w:rPr>
          <w:rFonts w:ascii="Arial" w:hAnsi="Arial" w:cs="Arial"/>
          <w:szCs w:val="24"/>
        </w:rPr>
        <w:t xml:space="preserve">el que sustentó al indicar que </w:t>
      </w:r>
      <w:r w:rsidR="00D56063">
        <w:rPr>
          <w:rFonts w:ascii="Arial" w:hAnsi="Arial" w:cs="Arial"/>
          <w:szCs w:val="24"/>
        </w:rPr>
        <w:t xml:space="preserve">la </w:t>
      </w:r>
      <w:r>
        <w:rPr>
          <w:rFonts w:ascii="Arial" w:hAnsi="Arial" w:cs="Arial"/>
          <w:szCs w:val="24"/>
        </w:rPr>
        <w:t xml:space="preserve">historia laboral allegada en hojas verdes  informativas, le fue entregada en el año 2004 por el otrora ISS, por lo que no es entendible que Colpensiones </w:t>
      </w:r>
      <w:r w:rsidR="000F3F92">
        <w:rPr>
          <w:rFonts w:ascii="Arial" w:hAnsi="Arial" w:cs="Arial"/>
          <w:szCs w:val="24"/>
        </w:rPr>
        <w:t xml:space="preserve"> la desconozca</w:t>
      </w:r>
      <w:r>
        <w:rPr>
          <w:rFonts w:ascii="Arial" w:hAnsi="Arial" w:cs="Arial"/>
          <w:szCs w:val="24"/>
        </w:rPr>
        <w:t xml:space="preserve">. </w:t>
      </w:r>
    </w:p>
    <w:p w:rsidR="00075518" w:rsidRDefault="00075518" w:rsidP="002F74A4">
      <w:pPr>
        <w:shd w:val="clear" w:color="auto" w:fill="FFFFFF"/>
        <w:spacing w:line="276" w:lineRule="auto"/>
        <w:contextualSpacing/>
        <w:jc w:val="both"/>
        <w:rPr>
          <w:rFonts w:ascii="Arial" w:hAnsi="Arial" w:cs="Arial"/>
          <w:szCs w:val="24"/>
        </w:rPr>
      </w:pPr>
    </w:p>
    <w:p w:rsidR="00075518" w:rsidRDefault="00075518" w:rsidP="002F74A4">
      <w:pPr>
        <w:shd w:val="clear" w:color="auto" w:fill="FFFFFF"/>
        <w:spacing w:line="276" w:lineRule="auto"/>
        <w:contextualSpacing/>
        <w:jc w:val="both"/>
        <w:rPr>
          <w:rFonts w:ascii="Arial" w:hAnsi="Arial" w:cs="Arial"/>
          <w:szCs w:val="24"/>
        </w:rPr>
      </w:pPr>
      <w:r>
        <w:rPr>
          <w:rFonts w:ascii="Arial" w:hAnsi="Arial" w:cs="Arial"/>
          <w:szCs w:val="24"/>
        </w:rPr>
        <w:t>Siendo así las cosas, deben tenerse en cuenta la totalidad de las cotizaciones reportadas en el documento echado de menos por el Juzgado</w:t>
      </w:r>
      <w:r w:rsidR="00DB6A32">
        <w:rPr>
          <w:rFonts w:ascii="Arial" w:hAnsi="Arial" w:cs="Arial"/>
          <w:szCs w:val="24"/>
        </w:rPr>
        <w:t>,</w:t>
      </w:r>
      <w:r w:rsidR="00D56063">
        <w:rPr>
          <w:rFonts w:ascii="Arial" w:hAnsi="Arial" w:cs="Arial"/>
          <w:szCs w:val="24"/>
        </w:rPr>
        <w:t xml:space="preserve"> porque</w:t>
      </w:r>
      <w:r w:rsidR="000F3F92">
        <w:rPr>
          <w:rFonts w:ascii="Arial" w:hAnsi="Arial" w:cs="Arial"/>
          <w:szCs w:val="24"/>
        </w:rPr>
        <w:t xml:space="preserve"> la actora</w:t>
      </w:r>
      <w:r w:rsidR="00D56063">
        <w:rPr>
          <w:rFonts w:ascii="Arial" w:hAnsi="Arial" w:cs="Arial"/>
          <w:szCs w:val="24"/>
        </w:rPr>
        <w:t xml:space="preserve"> sí laboró para cada uno de los patronales allí registrados</w:t>
      </w:r>
      <w:r>
        <w:rPr>
          <w:rFonts w:ascii="Arial" w:hAnsi="Arial" w:cs="Arial"/>
          <w:szCs w:val="24"/>
        </w:rPr>
        <w:t xml:space="preserve"> y, en consecuencia, se  le debe recon</w:t>
      </w:r>
      <w:r w:rsidR="000F3F92">
        <w:rPr>
          <w:rFonts w:ascii="Arial" w:hAnsi="Arial" w:cs="Arial"/>
          <w:szCs w:val="24"/>
        </w:rPr>
        <w:t>ocer la prestación por vejez.</w:t>
      </w:r>
    </w:p>
    <w:p w:rsidR="004273F3" w:rsidRPr="004273F3" w:rsidRDefault="004273F3" w:rsidP="002F74A4">
      <w:pPr>
        <w:shd w:val="clear" w:color="auto" w:fill="FFFFFF"/>
        <w:spacing w:line="276" w:lineRule="auto"/>
        <w:contextualSpacing/>
        <w:jc w:val="both"/>
        <w:rPr>
          <w:rFonts w:ascii="Arial" w:hAnsi="Arial" w:cs="Arial"/>
          <w:szCs w:val="24"/>
        </w:rPr>
      </w:pPr>
    </w:p>
    <w:p w:rsidR="002F74A4" w:rsidRDefault="002F74A4" w:rsidP="00AA15DF">
      <w:pPr>
        <w:pStyle w:val="Prrafodelista"/>
        <w:shd w:val="clear" w:color="auto" w:fill="FFFFFF"/>
        <w:tabs>
          <w:tab w:val="left" w:pos="5197"/>
        </w:tabs>
        <w:spacing w:line="276" w:lineRule="auto"/>
        <w:ind w:left="1800"/>
        <w:rPr>
          <w:rFonts w:ascii="Arial" w:hAnsi="Arial" w:cs="Arial"/>
          <w:b/>
          <w:sz w:val="24"/>
          <w:szCs w:val="24"/>
        </w:rPr>
      </w:pPr>
      <w:r w:rsidRPr="00312238">
        <w:rPr>
          <w:rFonts w:ascii="Arial" w:hAnsi="Arial" w:cs="Arial"/>
          <w:b/>
          <w:sz w:val="24"/>
          <w:szCs w:val="24"/>
        </w:rPr>
        <w:t>CONSIDERACIONES</w:t>
      </w:r>
    </w:p>
    <w:p w:rsidR="00B80F2C" w:rsidRDefault="00B80F2C" w:rsidP="002F74A4">
      <w:pPr>
        <w:pStyle w:val="Prrafodelista"/>
        <w:shd w:val="clear" w:color="auto" w:fill="FFFFFF"/>
        <w:tabs>
          <w:tab w:val="left" w:pos="5197"/>
        </w:tabs>
        <w:spacing w:line="276" w:lineRule="auto"/>
        <w:ind w:left="1800"/>
        <w:jc w:val="center"/>
        <w:rPr>
          <w:rFonts w:ascii="Arial" w:hAnsi="Arial" w:cs="Arial"/>
          <w:b/>
          <w:sz w:val="24"/>
          <w:szCs w:val="24"/>
        </w:rPr>
      </w:pPr>
    </w:p>
    <w:p w:rsidR="002F74A4" w:rsidRDefault="002F74A4" w:rsidP="00C502B1">
      <w:pPr>
        <w:pStyle w:val="Prrafodelista"/>
        <w:numPr>
          <w:ilvl w:val="0"/>
          <w:numId w:val="5"/>
        </w:numPr>
        <w:shd w:val="clear" w:color="auto" w:fill="FFFFFF"/>
        <w:tabs>
          <w:tab w:val="left" w:pos="5197"/>
        </w:tabs>
        <w:spacing w:line="276" w:lineRule="auto"/>
        <w:jc w:val="both"/>
        <w:rPr>
          <w:rFonts w:ascii="Arial" w:hAnsi="Arial" w:cs="Arial"/>
          <w:b/>
          <w:sz w:val="24"/>
          <w:szCs w:val="24"/>
        </w:rPr>
      </w:pPr>
      <w:r w:rsidRPr="00C502B1">
        <w:rPr>
          <w:rFonts w:ascii="Arial" w:hAnsi="Arial" w:cs="Arial"/>
          <w:b/>
          <w:sz w:val="24"/>
          <w:szCs w:val="24"/>
        </w:rPr>
        <w:t>De los problemas jurídicos.</w:t>
      </w:r>
    </w:p>
    <w:p w:rsidR="00C502B1" w:rsidRPr="00C502B1" w:rsidRDefault="00C502B1" w:rsidP="00C502B1">
      <w:pPr>
        <w:pStyle w:val="Prrafodelista"/>
        <w:shd w:val="clear" w:color="auto" w:fill="FFFFFF"/>
        <w:tabs>
          <w:tab w:val="left" w:pos="5197"/>
        </w:tabs>
        <w:spacing w:line="276" w:lineRule="auto"/>
        <w:jc w:val="both"/>
        <w:rPr>
          <w:rFonts w:ascii="Arial" w:hAnsi="Arial" w:cs="Arial"/>
          <w:b/>
          <w:sz w:val="24"/>
          <w:szCs w:val="24"/>
        </w:rPr>
      </w:pPr>
    </w:p>
    <w:p w:rsidR="00C502B1" w:rsidRPr="004F18C9" w:rsidRDefault="00C502B1" w:rsidP="00C502B1">
      <w:pPr>
        <w:shd w:val="clear" w:color="auto" w:fill="FFFFFF"/>
        <w:tabs>
          <w:tab w:val="left" w:pos="5197"/>
        </w:tabs>
        <w:spacing w:line="276" w:lineRule="auto"/>
        <w:jc w:val="both"/>
        <w:rPr>
          <w:rFonts w:ascii="Arial" w:hAnsi="Arial" w:cs="Arial"/>
          <w:szCs w:val="24"/>
        </w:rPr>
      </w:pPr>
      <w:r w:rsidRPr="004F18C9">
        <w:rPr>
          <w:rFonts w:ascii="Arial" w:hAnsi="Arial" w:cs="Arial"/>
          <w:szCs w:val="24"/>
        </w:rPr>
        <w:t>1.1.</w:t>
      </w:r>
      <w:r w:rsidR="004F18C9">
        <w:rPr>
          <w:rFonts w:ascii="Arial" w:hAnsi="Arial" w:cs="Arial"/>
          <w:szCs w:val="24"/>
        </w:rPr>
        <w:t xml:space="preserve"> ¿Para el reconocimiento de prestaciones económicas, resultan válidas las historias laborales de carácter meramente informativo?</w:t>
      </w:r>
    </w:p>
    <w:p w:rsidR="000012B7" w:rsidRPr="000012B7" w:rsidRDefault="000012B7" w:rsidP="000012B7">
      <w:pPr>
        <w:shd w:val="clear" w:color="auto" w:fill="FFFFFF"/>
        <w:tabs>
          <w:tab w:val="left" w:pos="5197"/>
        </w:tabs>
        <w:spacing w:line="276" w:lineRule="auto"/>
        <w:ind w:left="360"/>
        <w:jc w:val="both"/>
        <w:rPr>
          <w:rFonts w:ascii="Arial" w:hAnsi="Arial" w:cs="Arial"/>
          <w:szCs w:val="24"/>
        </w:rPr>
      </w:pPr>
    </w:p>
    <w:p w:rsidR="002F74A4" w:rsidRDefault="00075518" w:rsidP="001D7466">
      <w:pPr>
        <w:pStyle w:val="Textoindependiente"/>
        <w:spacing w:line="276" w:lineRule="auto"/>
        <w:contextualSpacing/>
        <w:rPr>
          <w:iCs/>
          <w:szCs w:val="24"/>
        </w:rPr>
      </w:pPr>
      <w:r>
        <w:rPr>
          <w:iCs/>
          <w:szCs w:val="24"/>
        </w:rPr>
        <w:t>1</w:t>
      </w:r>
      <w:r w:rsidR="001D7466">
        <w:rPr>
          <w:iCs/>
          <w:szCs w:val="24"/>
        </w:rPr>
        <w:t>.</w:t>
      </w:r>
      <w:r w:rsidR="00C502B1">
        <w:rPr>
          <w:iCs/>
          <w:szCs w:val="24"/>
        </w:rPr>
        <w:t>2</w:t>
      </w:r>
      <w:r w:rsidR="001D7466">
        <w:rPr>
          <w:iCs/>
          <w:szCs w:val="24"/>
        </w:rPr>
        <w:t xml:space="preserve"> </w:t>
      </w:r>
      <w:r w:rsidR="002F74A4" w:rsidRPr="00472DB8">
        <w:rPr>
          <w:iCs/>
          <w:szCs w:val="24"/>
        </w:rPr>
        <w:t>¿</w:t>
      </w:r>
      <w:r w:rsidR="00C502B1">
        <w:rPr>
          <w:iCs/>
          <w:szCs w:val="24"/>
        </w:rPr>
        <w:t>L</w:t>
      </w:r>
      <w:r w:rsidR="000012B7">
        <w:rPr>
          <w:iCs/>
          <w:szCs w:val="24"/>
        </w:rPr>
        <w:t>a</w:t>
      </w:r>
      <w:r w:rsidR="00472DB8">
        <w:rPr>
          <w:iCs/>
          <w:szCs w:val="24"/>
        </w:rPr>
        <w:t xml:space="preserve"> señor</w:t>
      </w:r>
      <w:r w:rsidR="000012B7">
        <w:rPr>
          <w:iCs/>
          <w:szCs w:val="24"/>
        </w:rPr>
        <w:t>a</w:t>
      </w:r>
      <w:r w:rsidR="00472DB8">
        <w:rPr>
          <w:iCs/>
          <w:szCs w:val="24"/>
        </w:rPr>
        <w:t xml:space="preserve"> </w:t>
      </w:r>
      <w:r w:rsidR="007E64BA">
        <w:rPr>
          <w:iCs/>
          <w:szCs w:val="24"/>
        </w:rPr>
        <w:t>Ana Isabel  Bedoya Franco</w:t>
      </w:r>
      <w:r w:rsidR="000012B7">
        <w:rPr>
          <w:iCs/>
          <w:szCs w:val="24"/>
        </w:rPr>
        <w:t xml:space="preserve"> </w:t>
      </w:r>
      <w:r w:rsidR="00C502B1">
        <w:rPr>
          <w:iCs/>
          <w:szCs w:val="24"/>
        </w:rPr>
        <w:t xml:space="preserve">es beneficiaria del </w:t>
      </w:r>
      <w:r w:rsidR="00472DB8" w:rsidRPr="007F1F65">
        <w:rPr>
          <w:iCs/>
          <w:szCs w:val="24"/>
        </w:rPr>
        <w:t>Régimen de Transición</w:t>
      </w:r>
      <w:r w:rsidR="00C502B1">
        <w:rPr>
          <w:iCs/>
          <w:szCs w:val="24"/>
        </w:rPr>
        <w:t xml:space="preserve"> previsto en el artículo 36 de la Ley 100/93</w:t>
      </w:r>
      <w:r w:rsidR="00472DB8">
        <w:rPr>
          <w:iCs/>
          <w:szCs w:val="24"/>
        </w:rPr>
        <w:t>?</w:t>
      </w:r>
    </w:p>
    <w:p w:rsidR="00057DDB" w:rsidRDefault="00057DDB" w:rsidP="00057DDB">
      <w:pPr>
        <w:pStyle w:val="Textoindependiente"/>
        <w:spacing w:line="276" w:lineRule="auto"/>
        <w:contextualSpacing/>
        <w:rPr>
          <w:iCs/>
          <w:szCs w:val="24"/>
        </w:rPr>
      </w:pPr>
    </w:p>
    <w:p w:rsidR="001F22E3" w:rsidRPr="0018260E" w:rsidRDefault="002F74A4" w:rsidP="00BD79F8">
      <w:pPr>
        <w:pStyle w:val="Prrafodelista"/>
        <w:numPr>
          <w:ilvl w:val="0"/>
          <w:numId w:val="5"/>
        </w:numPr>
        <w:shd w:val="clear" w:color="auto" w:fill="FFFFFF"/>
        <w:tabs>
          <w:tab w:val="left" w:pos="5197"/>
        </w:tabs>
        <w:spacing w:line="276" w:lineRule="auto"/>
        <w:jc w:val="both"/>
        <w:rPr>
          <w:rFonts w:ascii="Arial" w:hAnsi="Arial" w:cs="Arial"/>
          <w:b/>
          <w:sz w:val="24"/>
          <w:szCs w:val="24"/>
        </w:rPr>
      </w:pPr>
      <w:r w:rsidRPr="0018260E">
        <w:rPr>
          <w:rFonts w:ascii="Arial" w:hAnsi="Arial" w:cs="Arial"/>
          <w:b/>
          <w:sz w:val="24"/>
          <w:szCs w:val="24"/>
        </w:rPr>
        <w:t xml:space="preserve">Solución a los problemas jurídicos </w:t>
      </w:r>
    </w:p>
    <w:p w:rsidR="00BD79F8" w:rsidRPr="0018260E" w:rsidRDefault="00BD79F8" w:rsidP="00BD79F8">
      <w:pPr>
        <w:shd w:val="clear" w:color="auto" w:fill="FFFFFF"/>
        <w:tabs>
          <w:tab w:val="left" w:pos="5197"/>
        </w:tabs>
        <w:spacing w:line="276" w:lineRule="auto"/>
        <w:jc w:val="both"/>
        <w:rPr>
          <w:rFonts w:ascii="Arial" w:hAnsi="Arial" w:cs="Arial"/>
          <w:b/>
          <w:szCs w:val="24"/>
        </w:rPr>
      </w:pPr>
    </w:p>
    <w:p w:rsidR="00BD79F8" w:rsidRPr="0018260E" w:rsidRDefault="000F5CEF" w:rsidP="000F5CEF">
      <w:pPr>
        <w:pStyle w:val="Prrafodelista"/>
        <w:numPr>
          <w:ilvl w:val="1"/>
          <w:numId w:val="5"/>
        </w:numPr>
        <w:shd w:val="clear" w:color="auto" w:fill="FFFFFF"/>
        <w:tabs>
          <w:tab w:val="left" w:pos="5197"/>
        </w:tabs>
        <w:spacing w:line="276" w:lineRule="auto"/>
        <w:jc w:val="both"/>
        <w:rPr>
          <w:rFonts w:ascii="Arial" w:hAnsi="Arial" w:cs="Arial"/>
          <w:b/>
          <w:sz w:val="24"/>
          <w:szCs w:val="24"/>
        </w:rPr>
      </w:pPr>
      <w:r w:rsidRPr="0018260E">
        <w:rPr>
          <w:rFonts w:ascii="Arial" w:hAnsi="Arial" w:cs="Arial"/>
          <w:b/>
          <w:sz w:val="24"/>
          <w:szCs w:val="24"/>
        </w:rPr>
        <w:t xml:space="preserve">De las historias laborales </w:t>
      </w:r>
    </w:p>
    <w:p w:rsidR="0018260E" w:rsidRPr="0018260E" w:rsidRDefault="0018260E" w:rsidP="0018260E">
      <w:pPr>
        <w:pStyle w:val="Prrafodelista"/>
        <w:shd w:val="clear" w:color="auto" w:fill="FFFFFF"/>
        <w:tabs>
          <w:tab w:val="left" w:pos="5197"/>
        </w:tabs>
        <w:spacing w:line="276" w:lineRule="auto"/>
        <w:ind w:left="1080"/>
        <w:jc w:val="both"/>
        <w:rPr>
          <w:rFonts w:ascii="Arial" w:hAnsi="Arial" w:cs="Arial"/>
          <w:b/>
          <w:sz w:val="24"/>
          <w:szCs w:val="24"/>
        </w:rPr>
      </w:pPr>
    </w:p>
    <w:p w:rsidR="0018260E" w:rsidRPr="0018260E" w:rsidRDefault="0018260E" w:rsidP="0018260E">
      <w:pPr>
        <w:pStyle w:val="Prrafodelista"/>
        <w:numPr>
          <w:ilvl w:val="2"/>
          <w:numId w:val="5"/>
        </w:numPr>
        <w:shd w:val="clear" w:color="auto" w:fill="FFFFFF"/>
        <w:tabs>
          <w:tab w:val="left" w:pos="5197"/>
        </w:tabs>
        <w:spacing w:line="276" w:lineRule="auto"/>
        <w:jc w:val="both"/>
        <w:rPr>
          <w:rFonts w:ascii="Arial" w:hAnsi="Arial" w:cs="Arial"/>
          <w:b/>
          <w:sz w:val="24"/>
          <w:szCs w:val="24"/>
        </w:rPr>
      </w:pPr>
      <w:r w:rsidRPr="0018260E">
        <w:rPr>
          <w:rFonts w:ascii="Arial" w:hAnsi="Arial" w:cs="Arial"/>
          <w:b/>
          <w:sz w:val="24"/>
          <w:szCs w:val="24"/>
        </w:rPr>
        <w:t>Fundamento jurídico</w:t>
      </w:r>
    </w:p>
    <w:p w:rsidR="009E0348" w:rsidRDefault="009E0348" w:rsidP="009E0348">
      <w:pPr>
        <w:shd w:val="clear" w:color="auto" w:fill="FFFFFF"/>
        <w:tabs>
          <w:tab w:val="left" w:pos="5197"/>
        </w:tabs>
        <w:spacing w:line="276" w:lineRule="auto"/>
        <w:jc w:val="both"/>
        <w:rPr>
          <w:rFonts w:ascii="Arial" w:hAnsi="Arial" w:cs="Arial"/>
          <w:szCs w:val="24"/>
        </w:rPr>
      </w:pPr>
      <w:r>
        <w:rPr>
          <w:rFonts w:ascii="Arial" w:hAnsi="Arial" w:cs="Arial"/>
          <w:szCs w:val="24"/>
        </w:rPr>
        <w:lastRenderedPageBreak/>
        <w:t xml:space="preserve">Si bien en varias oportunidades esta Sala de Decisión se ha pronunciado respecto </w:t>
      </w:r>
      <w:r w:rsidR="00892D0D">
        <w:rPr>
          <w:rFonts w:ascii="Arial" w:hAnsi="Arial" w:cs="Arial"/>
          <w:szCs w:val="24"/>
        </w:rPr>
        <w:t>al valor probatorio de las historias laborales emanadas del ISS, lo cierto es</w:t>
      </w:r>
      <w:r w:rsidR="00DB6A32">
        <w:rPr>
          <w:rFonts w:ascii="Arial" w:hAnsi="Arial" w:cs="Arial"/>
          <w:szCs w:val="24"/>
        </w:rPr>
        <w:t>,</w:t>
      </w:r>
      <w:r w:rsidR="00892D0D">
        <w:rPr>
          <w:rFonts w:ascii="Arial" w:hAnsi="Arial" w:cs="Arial"/>
          <w:szCs w:val="24"/>
        </w:rPr>
        <w:t xml:space="preserve"> que la      intelección más reciente se enfoca en que aquellas que son meramente informativas o que cuentan con la leyenda de </w:t>
      </w:r>
      <w:r w:rsidR="00892D0D" w:rsidRPr="00892D0D">
        <w:rPr>
          <w:rFonts w:ascii="Arial" w:hAnsi="Arial" w:cs="Arial"/>
          <w:i/>
          <w:szCs w:val="24"/>
        </w:rPr>
        <w:t>“no ser válida para el reconocimiento de prestaciones económicas”,</w:t>
      </w:r>
      <w:r w:rsidR="00892D0D">
        <w:rPr>
          <w:rFonts w:ascii="Arial" w:hAnsi="Arial" w:cs="Arial"/>
          <w:szCs w:val="24"/>
        </w:rPr>
        <w:t xml:space="preserve"> no deben ser excluidas de ser valoradas, sino que dicho ejercicio debe realizarse con mayor rigor, esto es, de manera conjunta con los demás medios probatorios adosados al expediente. </w:t>
      </w:r>
    </w:p>
    <w:p w:rsidR="00892D0D" w:rsidRDefault="00892D0D" w:rsidP="009E0348">
      <w:pPr>
        <w:shd w:val="clear" w:color="auto" w:fill="FFFFFF"/>
        <w:tabs>
          <w:tab w:val="left" w:pos="5197"/>
        </w:tabs>
        <w:spacing w:line="276" w:lineRule="auto"/>
        <w:jc w:val="both"/>
        <w:rPr>
          <w:rFonts w:ascii="Arial" w:hAnsi="Arial" w:cs="Arial"/>
          <w:szCs w:val="24"/>
        </w:rPr>
      </w:pPr>
    </w:p>
    <w:p w:rsidR="00892D0D" w:rsidRPr="009E0348" w:rsidRDefault="00892D0D" w:rsidP="009E0348">
      <w:pPr>
        <w:shd w:val="clear" w:color="auto" w:fill="FFFFFF"/>
        <w:tabs>
          <w:tab w:val="left" w:pos="5197"/>
        </w:tabs>
        <w:spacing w:line="276" w:lineRule="auto"/>
        <w:jc w:val="both"/>
        <w:rPr>
          <w:rFonts w:ascii="Arial" w:hAnsi="Arial" w:cs="Arial"/>
          <w:szCs w:val="24"/>
        </w:rPr>
      </w:pPr>
      <w:r>
        <w:rPr>
          <w:rFonts w:ascii="Arial" w:hAnsi="Arial" w:cs="Arial"/>
          <w:szCs w:val="24"/>
        </w:rPr>
        <w:t>Al respecto, se puede traer a colación el siguiente extracto</w:t>
      </w:r>
      <w:r w:rsidR="001545A0">
        <w:rPr>
          <w:rStyle w:val="Refdenotaalpie"/>
          <w:rFonts w:ascii="Arial" w:hAnsi="Arial" w:cs="Arial"/>
          <w:szCs w:val="24"/>
        </w:rPr>
        <w:footnoteReference w:id="2"/>
      </w:r>
      <w:r>
        <w:rPr>
          <w:rFonts w:ascii="Arial" w:hAnsi="Arial" w:cs="Arial"/>
          <w:szCs w:val="24"/>
        </w:rPr>
        <w:t>:</w:t>
      </w:r>
    </w:p>
    <w:p w:rsidR="0038603E" w:rsidRDefault="0038603E" w:rsidP="0038603E">
      <w:pPr>
        <w:shd w:val="clear" w:color="auto" w:fill="FFFFFF"/>
        <w:tabs>
          <w:tab w:val="left" w:pos="5197"/>
        </w:tabs>
        <w:spacing w:line="276" w:lineRule="auto"/>
        <w:jc w:val="both"/>
        <w:rPr>
          <w:rFonts w:ascii="Arial" w:hAnsi="Arial" w:cs="Arial"/>
          <w:b/>
          <w:szCs w:val="24"/>
        </w:rPr>
      </w:pPr>
    </w:p>
    <w:p w:rsidR="0038603E" w:rsidRPr="00892D0D" w:rsidRDefault="0038603E" w:rsidP="00892D0D">
      <w:pPr>
        <w:pStyle w:val="Textoindependiente"/>
        <w:ind w:left="283" w:right="283"/>
        <w:rPr>
          <w:i/>
          <w:sz w:val="22"/>
          <w:lang w:val="es-ES"/>
        </w:rPr>
      </w:pPr>
    </w:p>
    <w:p w:rsidR="0038603E" w:rsidRDefault="0038603E" w:rsidP="00892D0D">
      <w:pPr>
        <w:ind w:left="283" w:right="283"/>
        <w:jc w:val="both"/>
        <w:rPr>
          <w:rFonts w:ascii="Arial" w:hAnsi="Arial" w:cs="Arial"/>
          <w:i/>
          <w:sz w:val="22"/>
          <w:szCs w:val="22"/>
          <w:lang w:val="es-ES"/>
        </w:rPr>
      </w:pPr>
      <w:r w:rsidRPr="00892D0D">
        <w:rPr>
          <w:rFonts w:ascii="Arial" w:hAnsi="Arial" w:cs="Arial"/>
          <w:i/>
          <w:sz w:val="22"/>
          <w:szCs w:val="22"/>
          <w:lang w:val="es-ES"/>
        </w:rPr>
        <w:t>“(…) el documento aportado, no es que no tenga valor probatorio frente a la historia laboral expedida por Colpensiones con la indicación de ser válida para el reconocimiento de prestaciones, sino que para oponerse con peso, a ésta, requiere de la presencia de otras pruebas, pues, tal como se infiere del citado artículo 258 del C.P.C., no es posible sustraerse a ese carácter informativo no válido para prestaciones, que precisamente lo que hace, es dejar constancia, desde su expedición, de que el contenido del documento es susceptible de modificación, si verificaciones posteriores así lo ameritan.”</w:t>
      </w:r>
    </w:p>
    <w:p w:rsidR="009D1032" w:rsidRDefault="009D1032" w:rsidP="009D1032">
      <w:pPr>
        <w:ind w:right="283"/>
        <w:jc w:val="both"/>
        <w:rPr>
          <w:rFonts w:ascii="Arial" w:hAnsi="Arial" w:cs="Arial"/>
          <w:i/>
          <w:sz w:val="22"/>
          <w:szCs w:val="22"/>
          <w:lang w:val="es-ES"/>
        </w:rPr>
      </w:pPr>
    </w:p>
    <w:p w:rsidR="00371803" w:rsidRPr="00371803" w:rsidRDefault="009D1032" w:rsidP="0028594B">
      <w:pPr>
        <w:spacing w:line="276" w:lineRule="auto"/>
        <w:jc w:val="both"/>
        <w:rPr>
          <w:rFonts w:ascii="Arial" w:hAnsi="Arial" w:cs="Arial"/>
          <w:i/>
          <w:sz w:val="22"/>
          <w:szCs w:val="22"/>
          <w:lang w:val="es-CO"/>
        </w:rPr>
      </w:pPr>
      <w:r w:rsidRPr="0028594B">
        <w:rPr>
          <w:rFonts w:ascii="Arial" w:hAnsi="Arial" w:cs="Arial"/>
          <w:szCs w:val="24"/>
          <w:lang w:val="es-ES"/>
        </w:rPr>
        <w:t>Así mismo, debe tenerse en cuenta que el órgano de cierre de la jurisdicción ordinaria laboral</w:t>
      </w:r>
      <w:r w:rsidR="00371803" w:rsidRPr="0028594B">
        <w:rPr>
          <w:rFonts w:ascii="Arial" w:hAnsi="Arial" w:cs="Arial"/>
          <w:szCs w:val="24"/>
          <w:lang w:val="es-ES"/>
        </w:rPr>
        <w:t xml:space="preserve"> ha señalado</w:t>
      </w:r>
      <w:r w:rsidR="00371803" w:rsidRPr="0028594B">
        <w:rPr>
          <w:rStyle w:val="Refdenotaalpie"/>
          <w:rFonts w:ascii="Arial" w:hAnsi="Arial" w:cs="Arial"/>
          <w:szCs w:val="24"/>
          <w:lang w:val="es-ES"/>
        </w:rPr>
        <w:footnoteReference w:id="3"/>
      </w:r>
      <w:r w:rsidR="00371803" w:rsidRPr="0028594B">
        <w:rPr>
          <w:rFonts w:ascii="Arial" w:hAnsi="Arial" w:cs="Arial"/>
          <w:szCs w:val="24"/>
          <w:lang w:val="es-ES"/>
        </w:rPr>
        <w:t>, “</w:t>
      </w:r>
      <w:r w:rsidR="00371803" w:rsidRPr="0028594B">
        <w:rPr>
          <w:rFonts w:ascii="Arial" w:hAnsi="Arial" w:cs="Arial"/>
          <w:i/>
          <w:szCs w:val="24"/>
        </w:rPr>
        <w:t>que la conducta del demandado juega un rol importante a la hora de establecer la autenticidad de un documento, cuando, por ejemplo, en el</w:t>
      </w:r>
      <w:r w:rsidR="00371803" w:rsidRPr="00371803">
        <w:rPr>
          <w:rFonts w:ascii="Arial" w:hAnsi="Arial" w:cs="Arial"/>
          <w:i/>
        </w:rPr>
        <w:t xml:space="preserve"> trámite de un proceso reconoce expresa o implícitamente su contenido, o lo utiliza para construir su discurso de defensa (comunidad de prueba</w:t>
      </w:r>
      <w:r w:rsidR="0028594B">
        <w:rPr>
          <w:rFonts w:ascii="Arial" w:hAnsi="Arial" w:cs="Arial"/>
          <w:i/>
        </w:rPr>
        <w:t>)</w:t>
      </w:r>
      <w:r w:rsidR="00DB6A32">
        <w:rPr>
          <w:rFonts w:ascii="Arial" w:hAnsi="Arial" w:cs="Arial"/>
          <w:i/>
        </w:rPr>
        <w:t>”</w:t>
      </w:r>
      <w:r w:rsidR="00371803" w:rsidRPr="00371803">
        <w:rPr>
          <w:rFonts w:ascii="Arial" w:hAnsi="Arial" w:cs="Arial"/>
          <w:i/>
        </w:rPr>
        <w:t xml:space="preserve">, </w:t>
      </w:r>
      <w:r w:rsidR="0028594B">
        <w:rPr>
          <w:rFonts w:ascii="Arial" w:hAnsi="Arial" w:cs="Arial"/>
        </w:rPr>
        <w:t xml:space="preserve">situación que no se presenta en el presente asunto, como quiera que Colpensiones al contestar la demanda, concretamente los hechos 2º, 3º, 8º y 9º, expresó que no le constaba la información relacionada en el reporte de cotizaciones presentado por la demandante, toda vez que no   tuvo acceso al expediente administrativo de la actora que le diera certeza de su contenido, por lo que el mismo debía verificarse con la historia laboral válida para prestaciones económicas; esto es, asumió una  actitud objetora o de desconocimiento del </w:t>
      </w:r>
      <w:proofErr w:type="spellStart"/>
      <w:r w:rsidR="0028594B">
        <w:rPr>
          <w:rFonts w:ascii="Arial" w:hAnsi="Arial" w:cs="Arial"/>
        </w:rPr>
        <w:t>pluricitado</w:t>
      </w:r>
      <w:proofErr w:type="spellEnd"/>
      <w:r w:rsidR="0028594B">
        <w:rPr>
          <w:rFonts w:ascii="Arial" w:hAnsi="Arial" w:cs="Arial"/>
        </w:rPr>
        <w:t xml:space="preserve"> documento –</w:t>
      </w:r>
      <w:proofErr w:type="spellStart"/>
      <w:r w:rsidR="0028594B">
        <w:rPr>
          <w:rFonts w:ascii="Arial" w:hAnsi="Arial" w:cs="Arial"/>
        </w:rPr>
        <w:t>fl</w:t>
      </w:r>
      <w:proofErr w:type="spellEnd"/>
      <w:r w:rsidR="0028594B">
        <w:rPr>
          <w:rFonts w:ascii="Arial" w:hAnsi="Arial" w:cs="Arial"/>
        </w:rPr>
        <w:t>. 21-.</w:t>
      </w:r>
    </w:p>
    <w:p w:rsidR="009D1032" w:rsidRDefault="009D1032" w:rsidP="00371803">
      <w:pPr>
        <w:spacing w:line="276" w:lineRule="auto"/>
        <w:jc w:val="both"/>
        <w:rPr>
          <w:rFonts w:ascii="Arial" w:hAnsi="Arial" w:cs="Arial"/>
          <w:sz w:val="22"/>
          <w:szCs w:val="22"/>
          <w:lang w:val="es-ES"/>
        </w:rPr>
      </w:pPr>
    </w:p>
    <w:p w:rsidR="0018260E" w:rsidRPr="0018260E" w:rsidRDefault="0018260E" w:rsidP="0018260E">
      <w:pPr>
        <w:pStyle w:val="Prrafodelista"/>
        <w:numPr>
          <w:ilvl w:val="2"/>
          <w:numId w:val="5"/>
        </w:numPr>
        <w:ind w:right="283"/>
        <w:jc w:val="both"/>
        <w:rPr>
          <w:rFonts w:ascii="Arial" w:hAnsi="Arial" w:cs="Arial"/>
          <w:b/>
          <w:sz w:val="24"/>
          <w:szCs w:val="24"/>
          <w:lang w:val="es-ES"/>
        </w:rPr>
      </w:pPr>
      <w:r w:rsidRPr="0018260E">
        <w:rPr>
          <w:rFonts w:ascii="Arial" w:hAnsi="Arial" w:cs="Arial"/>
          <w:b/>
          <w:sz w:val="24"/>
          <w:szCs w:val="24"/>
          <w:lang w:val="es-ES"/>
        </w:rPr>
        <w:t xml:space="preserve">Fundamento fáctico </w:t>
      </w:r>
    </w:p>
    <w:p w:rsidR="0018260E" w:rsidRDefault="0018260E" w:rsidP="0018260E">
      <w:pPr>
        <w:ind w:right="283"/>
        <w:jc w:val="both"/>
        <w:rPr>
          <w:rFonts w:ascii="Arial" w:hAnsi="Arial" w:cs="Arial"/>
          <w:szCs w:val="24"/>
          <w:lang w:val="es-ES"/>
        </w:rPr>
      </w:pPr>
    </w:p>
    <w:p w:rsidR="0018260E" w:rsidRDefault="00335CB4" w:rsidP="00580FAD">
      <w:pPr>
        <w:spacing w:line="276" w:lineRule="auto"/>
        <w:jc w:val="both"/>
        <w:rPr>
          <w:rFonts w:ascii="Arial" w:hAnsi="Arial" w:cs="Arial"/>
          <w:szCs w:val="24"/>
          <w:lang w:val="es-ES"/>
        </w:rPr>
      </w:pPr>
      <w:r>
        <w:rPr>
          <w:rFonts w:ascii="Arial" w:hAnsi="Arial" w:cs="Arial"/>
          <w:szCs w:val="24"/>
          <w:lang w:val="es-ES"/>
        </w:rPr>
        <w:t>Conforme a lo enunciado</w:t>
      </w:r>
      <w:r w:rsidR="0018260E" w:rsidRPr="0018260E">
        <w:rPr>
          <w:rFonts w:ascii="Arial" w:hAnsi="Arial" w:cs="Arial"/>
          <w:szCs w:val="24"/>
          <w:lang w:val="es-ES"/>
        </w:rPr>
        <w:t xml:space="preserve">, </w:t>
      </w:r>
      <w:r w:rsidR="0018260E">
        <w:rPr>
          <w:rFonts w:ascii="Arial" w:hAnsi="Arial" w:cs="Arial"/>
          <w:szCs w:val="24"/>
          <w:lang w:val="es-ES"/>
        </w:rPr>
        <w:t xml:space="preserve">no resulta acertado que en la primera instancia se haya excluido </w:t>
      </w:r>
      <w:r w:rsidR="00580FAD">
        <w:rPr>
          <w:rFonts w:ascii="Arial" w:hAnsi="Arial" w:cs="Arial"/>
          <w:szCs w:val="24"/>
          <w:lang w:val="es-ES"/>
        </w:rPr>
        <w:t xml:space="preserve">de ser valorado </w:t>
      </w:r>
      <w:r w:rsidR="0018260E">
        <w:rPr>
          <w:rFonts w:ascii="Arial" w:hAnsi="Arial" w:cs="Arial"/>
          <w:szCs w:val="24"/>
          <w:lang w:val="es-ES"/>
        </w:rPr>
        <w:t>el documento visible a folio 21 del exped</w:t>
      </w:r>
      <w:r>
        <w:rPr>
          <w:rFonts w:ascii="Arial" w:hAnsi="Arial" w:cs="Arial"/>
          <w:szCs w:val="24"/>
          <w:lang w:val="es-ES"/>
        </w:rPr>
        <w:t>iente</w:t>
      </w:r>
      <w:r w:rsidR="00DB6A32">
        <w:rPr>
          <w:rFonts w:ascii="Arial" w:hAnsi="Arial" w:cs="Arial"/>
          <w:szCs w:val="24"/>
          <w:lang w:val="es-ES"/>
        </w:rPr>
        <w:t>,</w:t>
      </w:r>
      <w:r>
        <w:rPr>
          <w:rFonts w:ascii="Arial" w:hAnsi="Arial" w:cs="Arial"/>
          <w:szCs w:val="24"/>
          <w:lang w:val="es-ES"/>
        </w:rPr>
        <w:t xml:space="preserve"> que corresponde a fotocopia de un reporte de semanas cotizadas</w:t>
      </w:r>
      <w:r w:rsidR="00DB6A32">
        <w:rPr>
          <w:rFonts w:ascii="Arial" w:hAnsi="Arial" w:cs="Arial"/>
          <w:szCs w:val="24"/>
          <w:lang w:val="es-ES"/>
        </w:rPr>
        <w:t>,</w:t>
      </w:r>
      <w:r>
        <w:rPr>
          <w:rFonts w:ascii="Arial" w:hAnsi="Arial" w:cs="Arial"/>
          <w:szCs w:val="24"/>
          <w:lang w:val="es-ES"/>
        </w:rPr>
        <w:t xml:space="preserve"> por el periodo comprendido entre 1967</w:t>
      </w:r>
      <w:r w:rsidR="00580FAD">
        <w:rPr>
          <w:rFonts w:ascii="Arial" w:hAnsi="Arial" w:cs="Arial"/>
          <w:szCs w:val="24"/>
          <w:lang w:val="es-ES"/>
        </w:rPr>
        <w:t xml:space="preserve"> y 1994,  expedido por la Vicepresidencia de Pensiones del Seguro Social, bajo el argumento de solo ser viable para efectos pensionales las historias laborales en las que expresamente se señale que son “</w:t>
      </w:r>
      <w:r w:rsidR="00580FAD" w:rsidRPr="00580FAD">
        <w:rPr>
          <w:rFonts w:ascii="Arial" w:hAnsi="Arial" w:cs="Arial"/>
          <w:i/>
          <w:szCs w:val="24"/>
          <w:lang w:val="es-ES"/>
        </w:rPr>
        <w:t>válidas para el reconocimiento de prestaciones económicas”</w:t>
      </w:r>
      <w:r w:rsidR="00580FAD">
        <w:rPr>
          <w:rFonts w:ascii="Arial" w:hAnsi="Arial" w:cs="Arial"/>
          <w:szCs w:val="24"/>
          <w:lang w:val="es-ES"/>
        </w:rPr>
        <w:t xml:space="preserve"> y menos aún</w:t>
      </w:r>
      <w:r w:rsidR="00DB6A32">
        <w:rPr>
          <w:rFonts w:ascii="Arial" w:hAnsi="Arial" w:cs="Arial"/>
          <w:szCs w:val="24"/>
          <w:lang w:val="es-ES"/>
        </w:rPr>
        <w:t>,</w:t>
      </w:r>
      <w:r w:rsidR="00580FAD">
        <w:rPr>
          <w:rFonts w:ascii="Arial" w:hAnsi="Arial" w:cs="Arial"/>
          <w:szCs w:val="24"/>
          <w:lang w:val="es-ES"/>
        </w:rPr>
        <w:t xml:space="preserve"> aseverar que la información en ella suministrada carece de respa</w:t>
      </w:r>
      <w:r w:rsidR="00DB6A32">
        <w:rPr>
          <w:rFonts w:ascii="Arial" w:hAnsi="Arial" w:cs="Arial"/>
          <w:szCs w:val="24"/>
          <w:lang w:val="es-ES"/>
        </w:rPr>
        <w:t>ldo en otros medios probatorios;</w:t>
      </w:r>
      <w:r w:rsidR="00580FAD">
        <w:rPr>
          <w:rFonts w:ascii="Arial" w:hAnsi="Arial" w:cs="Arial"/>
          <w:szCs w:val="24"/>
          <w:lang w:val="es-ES"/>
        </w:rPr>
        <w:t xml:space="preserve"> pues contrario a ello, de la revisión del CD que obra a folio </w:t>
      </w:r>
      <w:r w:rsidR="00287027">
        <w:rPr>
          <w:rFonts w:ascii="Arial" w:hAnsi="Arial" w:cs="Arial"/>
          <w:szCs w:val="24"/>
          <w:lang w:val="es-ES"/>
        </w:rPr>
        <w:t>49 del cuaderno de primer grado, se advierte la presencia de varios archivos, entre ellos</w:t>
      </w:r>
      <w:r w:rsidR="00DB6A32">
        <w:rPr>
          <w:rFonts w:ascii="Arial" w:hAnsi="Arial" w:cs="Arial"/>
          <w:szCs w:val="24"/>
          <w:lang w:val="es-ES"/>
        </w:rPr>
        <w:t>,</w:t>
      </w:r>
      <w:r w:rsidR="00287027">
        <w:rPr>
          <w:rFonts w:ascii="Arial" w:hAnsi="Arial" w:cs="Arial"/>
          <w:szCs w:val="24"/>
          <w:lang w:val="es-ES"/>
        </w:rPr>
        <w:t xml:space="preserve"> el identificado como GRF-HLA-AF-2016_3036961-20160331041735, en el que reposa casi que en su integridad los periodos pagados por cada aportante hasta el 31/12/1994, haciéndose la salvedad de los periodos comprendidos entr</w:t>
      </w:r>
      <w:r w:rsidR="00DB6A32">
        <w:rPr>
          <w:rFonts w:ascii="Arial" w:hAnsi="Arial" w:cs="Arial"/>
          <w:szCs w:val="24"/>
          <w:lang w:val="es-ES"/>
        </w:rPr>
        <w:t>e el 25/09</w:t>
      </w:r>
      <w:r w:rsidR="00FB3813">
        <w:rPr>
          <w:rFonts w:ascii="Arial" w:hAnsi="Arial" w:cs="Arial"/>
          <w:szCs w:val="24"/>
          <w:lang w:val="es-ES"/>
        </w:rPr>
        <w:t xml:space="preserve">/1978 y el </w:t>
      </w:r>
      <w:r w:rsidR="00FB3813">
        <w:rPr>
          <w:rFonts w:ascii="Arial" w:hAnsi="Arial" w:cs="Arial"/>
          <w:szCs w:val="24"/>
          <w:lang w:val="es-ES"/>
        </w:rPr>
        <w:lastRenderedPageBreak/>
        <w:t>30/06/1983</w:t>
      </w:r>
      <w:r w:rsidR="00DB6A32">
        <w:rPr>
          <w:rFonts w:ascii="Arial" w:hAnsi="Arial" w:cs="Arial"/>
          <w:szCs w:val="24"/>
          <w:lang w:val="es-ES"/>
        </w:rPr>
        <w:t xml:space="preserve"> </w:t>
      </w:r>
      <w:r w:rsidR="00DB6A32" w:rsidRPr="00DB6A32">
        <w:rPr>
          <w:rFonts w:ascii="Arial" w:hAnsi="Arial" w:cs="Arial"/>
          <w:i/>
          <w:szCs w:val="24"/>
          <w:lang w:val="es-ES"/>
        </w:rPr>
        <w:t>–que aparecen a nombre de otro afiliado, el señor Henry Hernández Gutiérrez (</w:t>
      </w:r>
      <w:proofErr w:type="spellStart"/>
      <w:r w:rsidR="00DB6A32" w:rsidRPr="00DB6A32">
        <w:rPr>
          <w:rFonts w:ascii="Arial" w:hAnsi="Arial" w:cs="Arial"/>
          <w:i/>
          <w:szCs w:val="24"/>
          <w:lang w:val="es-ES"/>
        </w:rPr>
        <w:t>fl</w:t>
      </w:r>
      <w:proofErr w:type="spellEnd"/>
      <w:r w:rsidR="00DB6A32" w:rsidRPr="00DB6A32">
        <w:rPr>
          <w:rFonts w:ascii="Arial" w:hAnsi="Arial" w:cs="Arial"/>
          <w:i/>
          <w:szCs w:val="24"/>
          <w:lang w:val="es-ES"/>
        </w:rPr>
        <w:t>. 24)-</w:t>
      </w:r>
      <w:r w:rsidR="00FB3813">
        <w:rPr>
          <w:rFonts w:ascii="Arial" w:hAnsi="Arial" w:cs="Arial"/>
          <w:szCs w:val="24"/>
          <w:lang w:val="es-ES"/>
        </w:rPr>
        <w:t>, que representan un total de 1850 días o 264,28 semanas.</w:t>
      </w:r>
    </w:p>
    <w:p w:rsidR="00470804" w:rsidRDefault="00470804" w:rsidP="00580FAD">
      <w:pPr>
        <w:spacing w:line="276" w:lineRule="auto"/>
        <w:jc w:val="both"/>
        <w:rPr>
          <w:rFonts w:ascii="Arial" w:hAnsi="Arial" w:cs="Arial"/>
          <w:szCs w:val="24"/>
          <w:lang w:val="es-ES"/>
        </w:rPr>
      </w:pPr>
    </w:p>
    <w:p w:rsidR="00470804" w:rsidRDefault="00470804" w:rsidP="00580FAD">
      <w:pPr>
        <w:spacing w:line="276" w:lineRule="auto"/>
        <w:jc w:val="both"/>
        <w:rPr>
          <w:rFonts w:ascii="Arial" w:hAnsi="Arial" w:cs="Arial"/>
          <w:szCs w:val="24"/>
          <w:lang w:val="es-ES"/>
        </w:rPr>
      </w:pPr>
      <w:r>
        <w:rPr>
          <w:rFonts w:ascii="Arial" w:hAnsi="Arial" w:cs="Arial"/>
          <w:szCs w:val="24"/>
          <w:lang w:val="es-ES"/>
        </w:rPr>
        <w:t>Último lapso que no</w:t>
      </w:r>
      <w:r w:rsidR="004F36D6">
        <w:rPr>
          <w:rFonts w:ascii="Arial" w:hAnsi="Arial" w:cs="Arial"/>
          <w:szCs w:val="24"/>
          <w:lang w:val="es-ES"/>
        </w:rPr>
        <w:t xml:space="preserve"> se </w:t>
      </w:r>
      <w:r>
        <w:rPr>
          <w:rFonts w:ascii="Arial" w:hAnsi="Arial" w:cs="Arial"/>
          <w:szCs w:val="24"/>
          <w:lang w:val="es-ES"/>
        </w:rPr>
        <w:t xml:space="preserve">podrá computar a favor de la parte actora, porque es inexistente otro medio de convicción </w:t>
      </w:r>
      <w:r w:rsidR="004F36D6">
        <w:rPr>
          <w:rFonts w:ascii="Arial" w:hAnsi="Arial" w:cs="Arial"/>
          <w:szCs w:val="24"/>
          <w:lang w:val="es-ES"/>
        </w:rPr>
        <w:t xml:space="preserve"> que o convalide, como quiera que las tarjetas de comprobación de derechos acercados con la demanda –fls. 15 y 16-, hacen referencia a periodos de los años 1984, 1986, 1988 y 1990, que ya se encuentran relacionados.  </w:t>
      </w:r>
    </w:p>
    <w:p w:rsidR="00287027" w:rsidRDefault="00287027" w:rsidP="00580FAD">
      <w:pPr>
        <w:spacing w:line="276" w:lineRule="auto"/>
        <w:jc w:val="both"/>
        <w:rPr>
          <w:rFonts w:ascii="Arial" w:hAnsi="Arial" w:cs="Arial"/>
          <w:szCs w:val="24"/>
          <w:lang w:val="es-ES"/>
        </w:rPr>
      </w:pPr>
    </w:p>
    <w:p w:rsidR="00287027" w:rsidRDefault="00287027" w:rsidP="00580FAD">
      <w:pPr>
        <w:spacing w:line="276" w:lineRule="auto"/>
        <w:jc w:val="both"/>
        <w:rPr>
          <w:rFonts w:ascii="Arial" w:hAnsi="Arial" w:cs="Arial"/>
          <w:szCs w:val="24"/>
          <w:lang w:val="es-ES"/>
        </w:rPr>
      </w:pPr>
      <w:r>
        <w:rPr>
          <w:rFonts w:ascii="Arial" w:hAnsi="Arial" w:cs="Arial"/>
          <w:szCs w:val="24"/>
          <w:lang w:val="es-ES"/>
        </w:rPr>
        <w:t xml:space="preserve">De tal manera, que para esta </w:t>
      </w:r>
      <w:r w:rsidR="00EC642C">
        <w:rPr>
          <w:rFonts w:ascii="Arial" w:hAnsi="Arial" w:cs="Arial"/>
          <w:szCs w:val="24"/>
          <w:lang w:val="es-ES"/>
        </w:rPr>
        <w:t>Corporación</w:t>
      </w:r>
      <w:r>
        <w:rPr>
          <w:rFonts w:ascii="Arial" w:hAnsi="Arial" w:cs="Arial"/>
          <w:szCs w:val="24"/>
          <w:lang w:val="es-ES"/>
        </w:rPr>
        <w:t xml:space="preserve"> </w:t>
      </w:r>
      <w:r w:rsidR="005D70EF">
        <w:rPr>
          <w:rFonts w:ascii="Arial" w:hAnsi="Arial" w:cs="Arial"/>
          <w:szCs w:val="24"/>
          <w:lang w:val="es-ES"/>
        </w:rPr>
        <w:t xml:space="preserve">del examen del documento referido, </w:t>
      </w:r>
      <w:r w:rsidR="00FB3813">
        <w:rPr>
          <w:rFonts w:ascii="Arial" w:hAnsi="Arial" w:cs="Arial"/>
          <w:szCs w:val="24"/>
          <w:lang w:val="es-ES"/>
        </w:rPr>
        <w:t xml:space="preserve"> puede establecerse como válidamente cotizadas a favor de la señora Ana Isabel Bedoya Franco, un total de 541,0057 semanas al 31/12/1994, de las cuales 502,4357 lo fueron al 01/04/1994.</w:t>
      </w:r>
    </w:p>
    <w:p w:rsidR="004F36D6" w:rsidRDefault="004F36D6" w:rsidP="00580FAD">
      <w:pPr>
        <w:spacing w:line="276" w:lineRule="auto"/>
        <w:jc w:val="both"/>
        <w:rPr>
          <w:rFonts w:ascii="Arial" w:hAnsi="Arial" w:cs="Arial"/>
          <w:szCs w:val="24"/>
          <w:lang w:val="es-ES"/>
        </w:rPr>
      </w:pPr>
    </w:p>
    <w:p w:rsidR="004F36D6" w:rsidRDefault="004F36D6" w:rsidP="00580FAD">
      <w:pPr>
        <w:spacing w:line="276" w:lineRule="auto"/>
        <w:jc w:val="both"/>
        <w:rPr>
          <w:rFonts w:ascii="Arial" w:hAnsi="Arial" w:cs="Arial"/>
          <w:szCs w:val="24"/>
          <w:lang w:val="es-ES"/>
        </w:rPr>
      </w:pPr>
      <w:r>
        <w:rPr>
          <w:rFonts w:ascii="Arial" w:hAnsi="Arial" w:cs="Arial"/>
          <w:szCs w:val="24"/>
          <w:lang w:val="es-ES"/>
        </w:rPr>
        <w:t>Ahora, el hecho de que fuera el otrora Instituto de Seguros Sociales, la  entidad que le entregó a la señora Ana Isabel Bedoya Franco, las “hojas verdes informativas” y por eso no se puede desconocer su contenido por parte de Colpensiones, según lo planteó la apoderada recurrente, no resulta un argumento contundente para deducir del mismo las vinculaciones laborales echadas de menos; pues recuérdese que en tal documento se hace constar que  es “INFORMATIVO: (No válida para prestación económica)</w:t>
      </w:r>
      <w:r w:rsidR="00647084">
        <w:rPr>
          <w:rFonts w:ascii="Arial" w:hAnsi="Arial" w:cs="Arial"/>
          <w:szCs w:val="24"/>
          <w:lang w:val="es-ES"/>
        </w:rPr>
        <w:t>”, lo que se traduce precisamente en que la información allí contenida puede ser objeto de modificación en caso de encontrarse alguna inconsistencia, que al parecer fue lo que ocurrió en el presente asunto, dado que dentro del expediente administrativo no existe evidencia de vinculación de la actora al régimen pensiona</w:t>
      </w:r>
      <w:r w:rsidR="005B64A5">
        <w:rPr>
          <w:rFonts w:ascii="Arial" w:hAnsi="Arial" w:cs="Arial"/>
          <w:szCs w:val="24"/>
          <w:lang w:val="es-ES"/>
        </w:rPr>
        <w:t>l</w:t>
      </w:r>
      <w:r w:rsidR="00647084">
        <w:rPr>
          <w:rFonts w:ascii="Arial" w:hAnsi="Arial" w:cs="Arial"/>
          <w:szCs w:val="24"/>
          <w:lang w:val="es-ES"/>
        </w:rPr>
        <w:t xml:space="preserve"> con anterioridad al 12/02/2012, cuando lo hizo a través del patronal 03016101371, cuya razón social es “</w:t>
      </w:r>
      <w:r w:rsidR="00647084" w:rsidRPr="00F51376">
        <w:rPr>
          <w:rFonts w:ascii="Arial" w:hAnsi="Arial" w:cs="Arial"/>
          <w:i/>
          <w:szCs w:val="24"/>
          <w:lang w:val="es-ES"/>
        </w:rPr>
        <w:t xml:space="preserve">Mora </w:t>
      </w:r>
      <w:proofErr w:type="spellStart"/>
      <w:r w:rsidR="00647084" w:rsidRPr="00F51376">
        <w:rPr>
          <w:rFonts w:ascii="Arial" w:hAnsi="Arial" w:cs="Arial"/>
          <w:i/>
          <w:szCs w:val="24"/>
          <w:lang w:val="es-ES"/>
        </w:rPr>
        <w:t>Hnos</w:t>
      </w:r>
      <w:proofErr w:type="spellEnd"/>
      <w:r w:rsidR="00647084" w:rsidRPr="00F51376">
        <w:rPr>
          <w:rFonts w:ascii="Arial" w:hAnsi="Arial" w:cs="Arial"/>
          <w:i/>
          <w:szCs w:val="24"/>
          <w:lang w:val="es-ES"/>
        </w:rPr>
        <w:t xml:space="preserve"> y </w:t>
      </w:r>
      <w:proofErr w:type="spellStart"/>
      <w:r w:rsidR="00647084" w:rsidRPr="00F51376">
        <w:rPr>
          <w:rFonts w:ascii="Arial" w:hAnsi="Arial" w:cs="Arial"/>
          <w:i/>
          <w:szCs w:val="24"/>
          <w:lang w:val="es-ES"/>
        </w:rPr>
        <w:t>Cía</w:t>
      </w:r>
      <w:proofErr w:type="spellEnd"/>
      <w:r w:rsidR="00647084" w:rsidRPr="00F51376">
        <w:rPr>
          <w:rFonts w:ascii="Arial" w:hAnsi="Arial" w:cs="Arial"/>
          <w:i/>
          <w:szCs w:val="24"/>
          <w:lang w:val="es-ES"/>
        </w:rPr>
        <w:t xml:space="preserve"> Comercial”</w:t>
      </w:r>
      <w:r w:rsidR="00F51376" w:rsidRPr="00F51376">
        <w:rPr>
          <w:rFonts w:ascii="Arial" w:hAnsi="Arial" w:cs="Arial"/>
          <w:i/>
          <w:szCs w:val="24"/>
          <w:lang w:val="es-ES"/>
        </w:rPr>
        <w:t>.</w:t>
      </w:r>
    </w:p>
    <w:p w:rsidR="00F51376" w:rsidRDefault="00F51376" w:rsidP="00580FAD">
      <w:pPr>
        <w:spacing w:line="276" w:lineRule="auto"/>
        <w:jc w:val="both"/>
        <w:rPr>
          <w:rFonts w:ascii="Arial" w:hAnsi="Arial" w:cs="Arial"/>
          <w:szCs w:val="24"/>
          <w:lang w:val="es-ES"/>
        </w:rPr>
      </w:pPr>
    </w:p>
    <w:p w:rsidR="00F51376" w:rsidRPr="004F36D6" w:rsidRDefault="00F51376" w:rsidP="00580FAD">
      <w:pPr>
        <w:spacing w:line="276" w:lineRule="auto"/>
        <w:jc w:val="both"/>
        <w:rPr>
          <w:rFonts w:ascii="Arial" w:hAnsi="Arial" w:cs="Arial"/>
          <w:szCs w:val="24"/>
          <w:lang w:val="es-CO"/>
        </w:rPr>
      </w:pPr>
      <w:r>
        <w:rPr>
          <w:rFonts w:ascii="Arial" w:hAnsi="Arial" w:cs="Arial"/>
          <w:szCs w:val="24"/>
          <w:lang w:val="es-ES"/>
        </w:rPr>
        <w:t>En consecuencia, no debe</w:t>
      </w:r>
      <w:r w:rsidR="008D77F8">
        <w:rPr>
          <w:rFonts w:ascii="Arial" w:hAnsi="Arial" w:cs="Arial"/>
          <w:szCs w:val="24"/>
          <w:lang w:val="es-ES"/>
        </w:rPr>
        <w:t>n</w:t>
      </w:r>
      <w:r>
        <w:rPr>
          <w:rFonts w:ascii="Arial" w:hAnsi="Arial" w:cs="Arial"/>
          <w:szCs w:val="24"/>
          <w:lang w:val="es-ES"/>
        </w:rPr>
        <w:t xml:space="preserve"> excluirse probatoriamente las historias laborales de carácter informativo, sino </w:t>
      </w:r>
      <w:r w:rsidR="008D77F8">
        <w:rPr>
          <w:rFonts w:ascii="Arial" w:hAnsi="Arial" w:cs="Arial"/>
          <w:szCs w:val="24"/>
          <w:lang w:val="es-ES"/>
        </w:rPr>
        <w:t>que las mismas deben apreciarse celosamente y con base en los demás medios de prueba obrantes dentro del proceso.</w:t>
      </w:r>
    </w:p>
    <w:p w:rsidR="00470804" w:rsidRPr="0018260E" w:rsidRDefault="00470804" w:rsidP="00580FAD">
      <w:pPr>
        <w:spacing w:line="276" w:lineRule="auto"/>
        <w:jc w:val="both"/>
        <w:rPr>
          <w:rFonts w:ascii="Arial" w:hAnsi="Arial" w:cs="Arial"/>
          <w:szCs w:val="24"/>
          <w:lang w:val="es-ES"/>
        </w:rPr>
      </w:pPr>
    </w:p>
    <w:p w:rsidR="002F74A4" w:rsidRPr="00472DB8" w:rsidRDefault="00BD79F8" w:rsidP="00472DB8">
      <w:pPr>
        <w:shd w:val="clear" w:color="auto" w:fill="FFFFFF"/>
        <w:tabs>
          <w:tab w:val="left" w:pos="5197"/>
        </w:tabs>
        <w:spacing w:line="276" w:lineRule="auto"/>
        <w:jc w:val="both"/>
        <w:rPr>
          <w:rFonts w:ascii="Arial" w:eastAsiaTheme="minorHAnsi" w:hAnsi="Arial" w:cs="Arial"/>
          <w:b/>
          <w:color w:val="000000"/>
          <w:szCs w:val="24"/>
          <w:lang w:eastAsia="es-CO"/>
        </w:rPr>
      </w:pPr>
      <w:r>
        <w:rPr>
          <w:rFonts w:ascii="Arial" w:eastAsiaTheme="minorHAnsi" w:hAnsi="Arial" w:cs="Arial"/>
          <w:b/>
          <w:color w:val="000000"/>
          <w:szCs w:val="24"/>
          <w:lang w:eastAsia="es-CO"/>
        </w:rPr>
        <w:t>2.2.</w:t>
      </w:r>
      <w:r w:rsidR="00472DB8" w:rsidRPr="00472DB8">
        <w:rPr>
          <w:rFonts w:ascii="Arial" w:eastAsiaTheme="minorHAnsi" w:hAnsi="Arial" w:cs="Arial"/>
          <w:b/>
          <w:color w:val="000000"/>
          <w:szCs w:val="24"/>
          <w:lang w:eastAsia="es-CO"/>
        </w:rPr>
        <w:t xml:space="preserve"> Régimen</w:t>
      </w:r>
      <w:r w:rsidR="002F74A4" w:rsidRPr="00472DB8">
        <w:rPr>
          <w:rFonts w:ascii="Arial" w:eastAsiaTheme="minorHAnsi" w:hAnsi="Arial" w:cs="Arial"/>
          <w:b/>
          <w:color w:val="000000"/>
          <w:szCs w:val="24"/>
          <w:lang w:eastAsia="es-CO"/>
        </w:rPr>
        <w:t xml:space="preserve"> de transición</w:t>
      </w:r>
    </w:p>
    <w:p w:rsidR="002F74A4" w:rsidRPr="00596038" w:rsidRDefault="002F74A4" w:rsidP="001F22E3">
      <w:pPr>
        <w:pStyle w:val="Textoindependiente"/>
        <w:spacing w:line="276" w:lineRule="auto"/>
        <w:contextualSpacing/>
        <w:rPr>
          <w:iCs/>
          <w:szCs w:val="24"/>
        </w:rPr>
      </w:pPr>
    </w:p>
    <w:p w:rsidR="002F74A4" w:rsidRDefault="00BD79F8" w:rsidP="00472DB8">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2.2</w:t>
      </w:r>
      <w:r w:rsidR="00472DB8">
        <w:rPr>
          <w:rFonts w:ascii="Arial" w:hAnsi="Arial" w:cs="Arial"/>
          <w:b/>
          <w:color w:val="000000"/>
          <w:szCs w:val="24"/>
          <w:lang w:eastAsia="es-CO"/>
        </w:rPr>
        <w:t xml:space="preserve">.1. </w:t>
      </w:r>
      <w:r w:rsidR="002F74A4" w:rsidRPr="00472DB8">
        <w:rPr>
          <w:rFonts w:ascii="Arial" w:hAnsi="Arial" w:cs="Arial"/>
          <w:b/>
          <w:color w:val="000000"/>
          <w:szCs w:val="24"/>
          <w:lang w:eastAsia="es-CO"/>
        </w:rPr>
        <w:t>Fundamento jurídico.</w:t>
      </w:r>
    </w:p>
    <w:p w:rsidR="00472DB8" w:rsidRPr="00472DB8" w:rsidRDefault="00472DB8" w:rsidP="00472DB8">
      <w:pPr>
        <w:shd w:val="clear" w:color="auto" w:fill="FFFFFF"/>
        <w:tabs>
          <w:tab w:val="left" w:pos="5197"/>
        </w:tabs>
        <w:spacing w:line="276" w:lineRule="auto"/>
        <w:jc w:val="both"/>
        <w:rPr>
          <w:rFonts w:ascii="Arial" w:hAnsi="Arial" w:cs="Arial"/>
          <w:b/>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que en el caso de las </w:t>
      </w:r>
      <w:r w:rsidR="001D7466">
        <w:rPr>
          <w:rFonts w:ascii="Arial" w:hAnsi="Arial" w:cs="Arial"/>
          <w:color w:val="000000"/>
          <w:szCs w:val="24"/>
          <w:lang w:eastAsia="es-CO"/>
        </w:rPr>
        <w:t>mujeres</w:t>
      </w:r>
      <w:r w:rsidR="000326BE">
        <w:rPr>
          <w:rFonts w:ascii="Arial" w:hAnsi="Arial" w:cs="Arial"/>
          <w:color w:val="000000"/>
          <w:szCs w:val="24"/>
          <w:lang w:eastAsia="es-CO"/>
        </w:rPr>
        <w:t xml:space="preserve"> </w:t>
      </w:r>
      <w:r>
        <w:rPr>
          <w:rFonts w:ascii="Arial" w:hAnsi="Arial" w:cs="Arial"/>
          <w:color w:val="000000"/>
          <w:szCs w:val="24"/>
          <w:lang w:eastAsia="es-CO"/>
        </w:rPr>
        <w:t xml:space="preserve">establece que al 1° de </w:t>
      </w:r>
      <w:r w:rsidR="000326BE">
        <w:rPr>
          <w:rFonts w:ascii="Arial" w:hAnsi="Arial" w:cs="Arial"/>
          <w:color w:val="000000"/>
          <w:szCs w:val="24"/>
          <w:lang w:eastAsia="es-CO"/>
        </w:rPr>
        <w:t xml:space="preserve">abril de 1994 tuvieran </w:t>
      </w:r>
      <w:r w:rsidR="001D7466">
        <w:rPr>
          <w:rFonts w:ascii="Arial" w:hAnsi="Arial" w:cs="Arial"/>
          <w:color w:val="000000"/>
          <w:szCs w:val="24"/>
          <w:lang w:eastAsia="es-CO"/>
        </w:rPr>
        <w:t>35</w:t>
      </w:r>
      <w:r>
        <w:rPr>
          <w:rFonts w:ascii="Arial" w:hAnsi="Arial" w:cs="Arial"/>
          <w:color w:val="000000"/>
          <w:szCs w:val="24"/>
          <w:lang w:eastAsia="es-CO"/>
        </w:rPr>
        <w:t xml:space="preserve"> </w:t>
      </w:r>
      <w:r w:rsidR="001D7466">
        <w:rPr>
          <w:rFonts w:ascii="Arial" w:hAnsi="Arial" w:cs="Arial"/>
          <w:color w:val="000000"/>
          <w:szCs w:val="24"/>
          <w:lang w:eastAsia="es-CO"/>
        </w:rPr>
        <w:t xml:space="preserve">o más años </w:t>
      </w:r>
      <w:r>
        <w:rPr>
          <w:rFonts w:ascii="Arial" w:hAnsi="Arial" w:cs="Arial"/>
          <w:color w:val="000000"/>
          <w:szCs w:val="24"/>
          <w:lang w:eastAsia="es-CO"/>
        </w:rPr>
        <w:t>de edad o 15 o más años de servic</w:t>
      </w:r>
      <w:r w:rsidR="001F22E3">
        <w:rPr>
          <w:rFonts w:ascii="Arial" w:hAnsi="Arial" w:cs="Arial"/>
          <w:color w:val="000000"/>
          <w:szCs w:val="24"/>
          <w:lang w:eastAsia="es-CO"/>
        </w:rPr>
        <w:t>ios cotizados y, la segunda el Acto L</w:t>
      </w:r>
      <w:r>
        <w:rPr>
          <w:rFonts w:ascii="Arial" w:hAnsi="Arial" w:cs="Arial"/>
          <w:color w:val="000000"/>
          <w:szCs w:val="24"/>
          <w:lang w:eastAsia="es-CO"/>
        </w:rPr>
        <w:t>egislativo 01 de 2005, que exige acreditar 750 semanas de cotización al 29</w:t>
      </w:r>
      <w:r w:rsidR="006F3787">
        <w:rPr>
          <w:rFonts w:ascii="Arial" w:hAnsi="Arial" w:cs="Arial"/>
          <w:color w:val="000000"/>
          <w:szCs w:val="24"/>
          <w:lang w:eastAsia="es-CO"/>
        </w:rPr>
        <w:t xml:space="preserve"> de julio de 2005, salvo para aquellas personas que </w:t>
      </w:r>
      <w:r w:rsidR="00E95992">
        <w:rPr>
          <w:rFonts w:ascii="Arial" w:hAnsi="Arial" w:cs="Arial"/>
          <w:color w:val="000000"/>
          <w:szCs w:val="24"/>
          <w:lang w:eastAsia="es-CO"/>
        </w:rPr>
        <w:t>eran beneficiaria</w:t>
      </w:r>
      <w:r w:rsidR="004273F3">
        <w:rPr>
          <w:rFonts w:ascii="Arial" w:hAnsi="Arial" w:cs="Arial"/>
          <w:color w:val="000000"/>
          <w:szCs w:val="24"/>
          <w:lang w:eastAsia="es-CO"/>
        </w:rPr>
        <w:t xml:space="preserve">s de </w:t>
      </w:r>
      <w:r w:rsidR="006F3787">
        <w:rPr>
          <w:rFonts w:ascii="Arial" w:hAnsi="Arial" w:cs="Arial"/>
          <w:color w:val="000000"/>
          <w:szCs w:val="24"/>
          <w:lang w:eastAsia="es-CO"/>
        </w:rPr>
        <w:t xml:space="preserve">dicho régimen por cumplir la densidad </w:t>
      </w:r>
      <w:r w:rsidR="004273F3">
        <w:rPr>
          <w:rFonts w:ascii="Arial" w:hAnsi="Arial" w:cs="Arial"/>
          <w:color w:val="000000"/>
          <w:szCs w:val="24"/>
          <w:lang w:eastAsia="es-CO"/>
        </w:rPr>
        <w:t>de semanas cot</w:t>
      </w:r>
      <w:r w:rsidR="001F22E3">
        <w:rPr>
          <w:rFonts w:ascii="Arial" w:hAnsi="Arial" w:cs="Arial"/>
          <w:color w:val="000000"/>
          <w:szCs w:val="24"/>
          <w:lang w:eastAsia="es-CO"/>
        </w:rPr>
        <w:t>izadas, de que trata la Ley 100/93</w:t>
      </w:r>
    </w:p>
    <w:p w:rsidR="002F74A4" w:rsidRPr="00596038"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2F74A4" w:rsidRDefault="001D7466" w:rsidP="0075502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3</w:t>
      </w:r>
      <w:r w:rsidR="00755026">
        <w:rPr>
          <w:rFonts w:ascii="Arial" w:hAnsi="Arial" w:cs="Arial"/>
          <w:b/>
          <w:color w:val="000000"/>
          <w:szCs w:val="24"/>
          <w:lang w:eastAsia="es-CO"/>
        </w:rPr>
        <w:t xml:space="preserve">.1.2. </w:t>
      </w:r>
      <w:r w:rsidR="002F74A4" w:rsidRPr="00755026">
        <w:rPr>
          <w:rFonts w:ascii="Arial" w:hAnsi="Arial" w:cs="Arial"/>
          <w:b/>
          <w:color w:val="000000"/>
          <w:szCs w:val="24"/>
          <w:lang w:eastAsia="es-CO"/>
        </w:rPr>
        <w:t>Fundamento fáctico.</w:t>
      </w:r>
    </w:p>
    <w:p w:rsidR="00755026" w:rsidRPr="00755026" w:rsidRDefault="00755026" w:rsidP="00755026">
      <w:pPr>
        <w:shd w:val="clear" w:color="auto" w:fill="FFFFFF"/>
        <w:tabs>
          <w:tab w:val="left" w:pos="5197"/>
        </w:tabs>
        <w:spacing w:line="276" w:lineRule="auto"/>
        <w:jc w:val="both"/>
        <w:rPr>
          <w:rFonts w:ascii="Arial" w:hAnsi="Arial" w:cs="Arial"/>
          <w:b/>
          <w:color w:val="000000"/>
          <w:szCs w:val="24"/>
          <w:lang w:eastAsia="es-CO"/>
        </w:rPr>
      </w:pPr>
    </w:p>
    <w:p w:rsidR="006F2C7A" w:rsidRDefault="00E95992"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entrada debe anunciarse que para el 01/04/1994 la señora Ana Isabel Bedoya Franco, según  la fotocopia de </w:t>
      </w:r>
      <w:r w:rsidR="002F74A4">
        <w:rPr>
          <w:rFonts w:ascii="Arial" w:hAnsi="Arial" w:cs="Arial"/>
          <w:color w:val="000000"/>
          <w:szCs w:val="24"/>
          <w:lang w:eastAsia="es-CO"/>
        </w:rPr>
        <w:t xml:space="preserve">la cédula de ciudadanía </w:t>
      </w:r>
      <w:r w:rsidR="002F74A4" w:rsidRPr="001D7466">
        <w:rPr>
          <w:rFonts w:ascii="Arial" w:hAnsi="Arial" w:cs="Arial"/>
          <w:i/>
          <w:color w:val="000000"/>
          <w:szCs w:val="24"/>
          <w:lang w:eastAsia="es-CO"/>
        </w:rPr>
        <w:t>–fl.</w:t>
      </w:r>
      <w:r>
        <w:rPr>
          <w:rFonts w:ascii="Arial" w:hAnsi="Arial" w:cs="Arial"/>
          <w:i/>
          <w:color w:val="000000"/>
          <w:szCs w:val="24"/>
          <w:lang w:eastAsia="es-CO"/>
        </w:rPr>
        <w:t xml:space="preserve"> 29 del cd. 1</w:t>
      </w:r>
      <w:r w:rsidR="002F74A4" w:rsidRPr="001D7466">
        <w:rPr>
          <w:rFonts w:ascii="Arial" w:hAnsi="Arial" w:cs="Arial"/>
          <w:i/>
          <w:color w:val="000000"/>
          <w:szCs w:val="24"/>
          <w:lang w:eastAsia="es-CO"/>
        </w:rPr>
        <w:t>-</w:t>
      </w:r>
      <w:r w:rsidR="002F74A4">
        <w:rPr>
          <w:rFonts w:ascii="Arial" w:hAnsi="Arial" w:cs="Arial"/>
          <w:color w:val="000000"/>
          <w:szCs w:val="24"/>
          <w:lang w:eastAsia="es-CO"/>
        </w:rPr>
        <w:t xml:space="preserve"> </w:t>
      </w:r>
      <w:r>
        <w:rPr>
          <w:rFonts w:ascii="Arial" w:hAnsi="Arial" w:cs="Arial"/>
          <w:color w:val="000000"/>
          <w:szCs w:val="24"/>
          <w:lang w:eastAsia="es-CO"/>
        </w:rPr>
        <w:t>contaba con 34 años de edad cumplidos</w:t>
      </w:r>
      <w:r w:rsidR="006F2C7A">
        <w:rPr>
          <w:rFonts w:ascii="Arial" w:hAnsi="Arial" w:cs="Arial"/>
          <w:color w:val="000000"/>
          <w:szCs w:val="24"/>
          <w:lang w:eastAsia="es-CO"/>
        </w:rPr>
        <w:t xml:space="preserve">; situación que descarta la posibilidad de beneficiarse </w:t>
      </w:r>
      <w:r w:rsidR="006F2C7A">
        <w:rPr>
          <w:rFonts w:ascii="Arial" w:hAnsi="Arial" w:cs="Arial"/>
          <w:color w:val="000000"/>
          <w:szCs w:val="24"/>
          <w:lang w:eastAsia="es-CO"/>
        </w:rPr>
        <w:lastRenderedPageBreak/>
        <w:t>del régimen de transición en razón de su edad, por lo que la única opción es que lo sea por contar al 01/04/1994 con por lo menos con 15 años de servicios.</w:t>
      </w:r>
    </w:p>
    <w:p w:rsidR="006F2C7A" w:rsidRDefault="006F2C7A"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124FCE"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las diferentes historias laborales que reposan en el expediente, la más actualizada data del 21/09/2016 y hace parte del expediente administrativo que obra en el CD del folio 49, concretamente el archivo GRP-SCH-HL-66554443332211_836-20160921052603</w:t>
      </w:r>
      <w:r w:rsidR="00FE5DB5">
        <w:rPr>
          <w:rFonts w:ascii="Arial" w:hAnsi="Arial" w:cs="Arial"/>
          <w:color w:val="000000"/>
          <w:szCs w:val="24"/>
          <w:lang w:eastAsia="es-CO"/>
        </w:rPr>
        <w:t>,  de la cual  se extrae un total de 517,72 semanas cotizadas a esa calenda</w:t>
      </w:r>
      <w:r w:rsidR="00C63567">
        <w:rPr>
          <w:rFonts w:ascii="Arial" w:hAnsi="Arial" w:cs="Arial"/>
          <w:color w:val="000000"/>
          <w:szCs w:val="24"/>
          <w:lang w:eastAsia="es-CO"/>
        </w:rPr>
        <w:t xml:space="preserve"> </w:t>
      </w:r>
      <w:r w:rsidR="00386338">
        <w:rPr>
          <w:rFonts w:ascii="Arial" w:hAnsi="Arial" w:cs="Arial"/>
          <w:i/>
          <w:color w:val="000000"/>
          <w:szCs w:val="24"/>
          <w:lang w:eastAsia="es-CO"/>
        </w:rPr>
        <w:t xml:space="preserve">-01/04/1994-, </w:t>
      </w:r>
      <w:r w:rsidR="00386338">
        <w:rPr>
          <w:rFonts w:ascii="Arial" w:hAnsi="Arial" w:cs="Arial"/>
          <w:color w:val="000000"/>
          <w:szCs w:val="24"/>
          <w:lang w:eastAsia="es-CO"/>
        </w:rPr>
        <w:t>con lo cual puede concluirse que tampoco accede al beneficio transicional con esta opción.</w:t>
      </w:r>
    </w:p>
    <w:p w:rsidR="00386338" w:rsidRDefault="00386338"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Pr="00313EBE"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Habrá de co</w:t>
      </w:r>
      <w:r w:rsidR="005D2750">
        <w:rPr>
          <w:rFonts w:ascii="Arial" w:hAnsi="Arial" w:cs="Arial"/>
          <w:szCs w:val="24"/>
        </w:rPr>
        <w:t>nfirmarse la decisión revisada, en su totalidad</w:t>
      </w:r>
      <w:r w:rsidR="007B7AC1">
        <w:rPr>
          <w:rFonts w:ascii="Arial" w:hAnsi="Arial" w:cs="Arial"/>
          <w:szCs w:val="24"/>
        </w:rPr>
        <w:t>, por lo expuesto en la parte emotiva</w:t>
      </w:r>
      <w:r w:rsidR="00245527">
        <w:rPr>
          <w:rFonts w:ascii="Arial" w:hAnsi="Arial" w:cs="Arial"/>
          <w:szCs w:val="24"/>
        </w:rPr>
        <w:t>.</w:t>
      </w:r>
    </w:p>
    <w:p w:rsidR="002F74A4" w:rsidRDefault="002F74A4" w:rsidP="002F74A4">
      <w:pPr>
        <w:shd w:val="clear" w:color="auto" w:fill="FFFFFF"/>
        <w:tabs>
          <w:tab w:val="left" w:pos="5197"/>
        </w:tabs>
        <w:spacing w:line="276" w:lineRule="auto"/>
        <w:contextualSpacing/>
        <w:jc w:val="both"/>
        <w:rPr>
          <w:rFonts w:ascii="Arial" w:hAnsi="Arial" w:cs="Arial"/>
          <w:szCs w:val="24"/>
        </w:rPr>
      </w:pPr>
    </w:p>
    <w:p w:rsidR="002F74A4" w:rsidRDefault="002F74A4" w:rsidP="002F74A4">
      <w:pPr>
        <w:shd w:val="clear" w:color="auto" w:fill="FFFFFF"/>
        <w:tabs>
          <w:tab w:val="left" w:pos="5197"/>
        </w:tabs>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w:t>
      </w:r>
      <w:r w:rsidR="00BD79F8">
        <w:rPr>
          <w:rFonts w:ascii="Arial" w:hAnsi="Arial" w:cs="Arial"/>
          <w:szCs w:val="24"/>
        </w:rPr>
        <w:t xml:space="preserve">a cargo de la parte actora, al no haber prosperado el recurso, conforme lo previsto en el numeral 4º del artículo 365 del C.G.P. </w:t>
      </w:r>
    </w:p>
    <w:p w:rsidR="002F74A4" w:rsidRDefault="002F74A4" w:rsidP="002F74A4">
      <w:pPr>
        <w:spacing w:line="276" w:lineRule="auto"/>
        <w:ind w:firstLine="708"/>
        <w:contextualSpacing/>
        <w:jc w:val="both"/>
        <w:rPr>
          <w:rFonts w:ascii="Arial" w:hAnsi="Arial" w:cs="Arial"/>
          <w:szCs w:val="24"/>
        </w:rPr>
      </w:pPr>
    </w:p>
    <w:p w:rsidR="002F74A4" w:rsidRPr="00313DC2" w:rsidRDefault="002F74A4" w:rsidP="002F74A4">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Pr="00D578CB" w:rsidRDefault="002F74A4"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74A4" w:rsidRPr="00D578CB" w:rsidRDefault="002F74A4" w:rsidP="002F74A4">
      <w:pPr>
        <w:pStyle w:val="Prrafodelista2"/>
        <w:spacing w:after="0"/>
        <w:ind w:left="0"/>
        <w:jc w:val="both"/>
        <w:rPr>
          <w:rFonts w:ascii="Arial" w:hAnsi="Arial" w:cs="Arial"/>
          <w:sz w:val="24"/>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F74A4" w:rsidRPr="004B515C" w:rsidRDefault="002F74A4" w:rsidP="005D2750">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sidR="00BD79F8">
        <w:rPr>
          <w:rFonts w:ascii="Arial" w:hAnsi="Arial" w:cs="Arial"/>
          <w:szCs w:val="24"/>
        </w:rPr>
        <w:t>25</w:t>
      </w:r>
      <w:r>
        <w:rPr>
          <w:rFonts w:ascii="Arial" w:hAnsi="Arial" w:cs="Arial"/>
          <w:szCs w:val="24"/>
        </w:rPr>
        <w:t xml:space="preserve"> </w:t>
      </w:r>
      <w:r w:rsidRPr="00D578CB">
        <w:rPr>
          <w:rFonts w:ascii="Arial" w:hAnsi="Arial" w:cs="Arial"/>
          <w:szCs w:val="24"/>
        </w:rPr>
        <w:t xml:space="preserve">de </w:t>
      </w:r>
      <w:r w:rsidR="00BD79F8">
        <w:rPr>
          <w:rFonts w:ascii="Arial" w:hAnsi="Arial" w:cs="Arial"/>
          <w:szCs w:val="24"/>
        </w:rPr>
        <w:t xml:space="preserve">abril </w:t>
      </w:r>
      <w:r w:rsidRPr="00D578CB">
        <w:rPr>
          <w:rFonts w:ascii="Arial" w:hAnsi="Arial" w:cs="Arial"/>
          <w:szCs w:val="24"/>
        </w:rPr>
        <w:t>de 201</w:t>
      </w:r>
      <w:r w:rsidR="005D2750">
        <w:rPr>
          <w:rFonts w:ascii="Arial" w:hAnsi="Arial" w:cs="Arial"/>
          <w:szCs w:val="24"/>
        </w:rPr>
        <w:t>7</w:t>
      </w:r>
      <w:r w:rsidRPr="00D578CB">
        <w:rPr>
          <w:rFonts w:ascii="Arial" w:hAnsi="Arial" w:cs="Arial"/>
          <w:szCs w:val="24"/>
        </w:rPr>
        <w:t xml:space="preserve"> por el Juzgado </w:t>
      </w:r>
      <w:r w:rsidR="00BD79F8">
        <w:rPr>
          <w:rFonts w:ascii="Arial" w:hAnsi="Arial" w:cs="Arial"/>
          <w:szCs w:val="24"/>
        </w:rPr>
        <w:t xml:space="preserve">Cuarto </w:t>
      </w:r>
      <w:r w:rsidRPr="00D578CB">
        <w:rPr>
          <w:rFonts w:ascii="Arial" w:hAnsi="Arial" w:cs="Arial"/>
          <w:szCs w:val="24"/>
        </w:rPr>
        <w:t xml:space="preserve">Laboral del Circuito de Pereira, dentro del proceso ordinario laboral propuesto por </w:t>
      </w:r>
      <w:r w:rsidR="005D2750">
        <w:rPr>
          <w:rFonts w:ascii="Arial" w:hAnsi="Arial" w:cs="Arial"/>
          <w:szCs w:val="24"/>
        </w:rPr>
        <w:t xml:space="preserve">la </w:t>
      </w:r>
      <w:r w:rsidR="00245527">
        <w:rPr>
          <w:rFonts w:ascii="Arial" w:hAnsi="Arial" w:cs="Arial"/>
          <w:szCs w:val="24"/>
        </w:rPr>
        <w:t>señor</w:t>
      </w:r>
      <w:r w:rsidR="005D2750">
        <w:rPr>
          <w:rFonts w:ascii="Arial" w:hAnsi="Arial" w:cs="Arial"/>
          <w:szCs w:val="24"/>
        </w:rPr>
        <w:t>a</w:t>
      </w:r>
      <w:r>
        <w:rPr>
          <w:rFonts w:ascii="Arial" w:hAnsi="Arial" w:cs="Arial"/>
          <w:szCs w:val="24"/>
        </w:rPr>
        <w:t xml:space="preserve"> </w:t>
      </w:r>
      <w:r w:rsidR="00BD79F8" w:rsidRPr="00BD79F8">
        <w:rPr>
          <w:rFonts w:ascii="Arial" w:hAnsi="Arial" w:cs="Arial"/>
          <w:b/>
          <w:szCs w:val="24"/>
        </w:rPr>
        <w:t>Ana Isabel Bedoya Franco</w:t>
      </w:r>
      <w:r w:rsidR="00BD79F8">
        <w:rPr>
          <w:rFonts w:ascii="Arial" w:hAnsi="Arial" w:cs="Arial"/>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szCs w:val="24"/>
        </w:rPr>
        <w:t>, conforme a lo exp</w:t>
      </w:r>
      <w:r>
        <w:rPr>
          <w:rFonts w:ascii="Arial" w:hAnsi="Arial" w:cs="Arial"/>
          <w:bCs/>
          <w:iCs/>
          <w:szCs w:val="24"/>
        </w:rPr>
        <w:t>uesto en la parte motiva de esta decisión</w:t>
      </w:r>
      <w:r w:rsidR="005D2750">
        <w:rPr>
          <w:rFonts w:ascii="Arial" w:hAnsi="Arial" w:cs="Arial"/>
          <w:bCs/>
          <w:iCs/>
          <w:szCs w:val="24"/>
        </w:rPr>
        <w:t>.</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E11C07" w:rsidRDefault="002F74A4" w:rsidP="00E11C07">
      <w:pPr>
        <w:shd w:val="clear" w:color="auto" w:fill="FFFFFF"/>
        <w:tabs>
          <w:tab w:val="left" w:pos="5197"/>
        </w:tabs>
        <w:spacing w:line="276" w:lineRule="auto"/>
        <w:contextualSpacing/>
        <w:jc w:val="both"/>
        <w:rPr>
          <w:rFonts w:ascii="Arial" w:hAnsi="Arial" w:cs="Arial"/>
          <w:szCs w:val="24"/>
        </w:rPr>
      </w:pPr>
      <w:r w:rsidRPr="001365C6">
        <w:rPr>
          <w:rFonts w:ascii="Arial" w:hAnsi="Arial" w:cs="Arial"/>
          <w:b/>
          <w:bCs/>
          <w:iCs/>
          <w:szCs w:val="24"/>
        </w:rPr>
        <w:t xml:space="preserve">SEGUNDO: </w:t>
      </w:r>
      <w:r w:rsidRPr="00D578CB">
        <w:rPr>
          <w:rFonts w:ascii="Arial" w:hAnsi="Arial" w:cs="Arial"/>
          <w:szCs w:val="24"/>
        </w:rPr>
        <w:t xml:space="preserve">Costas en </w:t>
      </w:r>
      <w:r>
        <w:rPr>
          <w:rFonts w:ascii="Arial" w:hAnsi="Arial" w:cs="Arial"/>
          <w:szCs w:val="24"/>
        </w:rPr>
        <w:t xml:space="preserve">esta instancia </w:t>
      </w:r>
      <w:r w:rsidR="00BD79F8">
        <w:rPr>
          <w:rFonts w:ascii="Arial" w:hAnsi="Arial" w:cs="Arial"/>
          <w:szCs w:val="24"/>
        </w:rPr>
        <w:t xml:space="preserve">a cargo de la parte demandante, por lo expuesto. </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74A4" w:rsidRDefault="002F74A4" w:rsidP="002F74A4">
      <w:pPr>
        <w:spacing w:line="276" w:lineRule="auto"/>
        <w:contextualSpacing/>
        <w:jc w:val="both"/>
        <w:rPr>
          <w:rFonts w:ascii="Arial" w:hAnsi="Arial" w:cs="Arial"/>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2F74A4" w:rsidRPr="00D578CB" w:rsidRDefault="002F74A4" w:rsidP="002F74A4">
      <w:pPr>
        <w:pStyle w:val="Sinespaciado"/>
        <w:spacing w:line="276" w:lineRule="auto"/>
        <w:contextualSpacing/>
        <w:rPr>
          <w:rFonts w:ascii="Arial" w:hAnsi="Arial" w:cs="Arial"/>
          <w:sz w:val="24"/>
          <w:szCs w:val="24"/>
          <w:lang w:val="es-ES"/>
        </w:rPr>
      </w:pPr>
    </w:p>
    <w:p w:rsidR="002F74A4" w:rsidRPr="00D578CB" w:rsidRDefault="002F74A4"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sz w:val="24"/>
          <w:szCs w:val="24"/>
          <w:lang w:val="es-ES"/>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F00AF0" w:rsidRDefault="00F00AF0" w:rsidP="005510AB">
      <w:pPr>
        <w:pStyle w:val="Sinespaciado"/>
        <w:spacing w:line="276" w:lineRule="auto"/>
        <w:contextualSpacing/>
        <w:jc w:val="center"/>
        <w:rPr>
          <w:rFonts w:ascii="Arial" w:hAnsi="Arial" w:cs="Arial"/>
          <w:sz w:val="24"/>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Default="005510AB" w:rsidP="005510AB">
      <w:pPr>
        <w:pStyle w:val="Sinespaciado"/>
        <w:spacing w:line="276" w:lineRule="auto"/>
        <w:contextualSpacing/>
        <w:jc w:val="center"/>
        <w:rPr>
          <w:rFonts w:ascii="Arial" w:hAnsi="Arial" w:cs="Arial"/>
          <w:b/>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5510AB" w:rsidRDefault="005510AB" w:rsidP="005510A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5510AB" w:rsidRPr="00D578CB" w:rsidRDefault="005510AB" w:rsidP="005510AB">
      <w:pPr>
        <w:pStyle w:val="Sinespaciado"/>
        <w:spacing w:line="276" w:lineRule="auto"/>
        <w:contextualSpacing/>
        <w:jc w:val="center"/>
        <w:rPr>
          <w:rFonts w:ascii="Arial" w:hAnsi="Arial" w:cs="Arial"/>
          <w:b/>
          <w:szCs w:val="24"/>
          <w:lang w:val="es-ES"/>
        </w:rPr>
      </w:pPr>
    </w:p>
    <w:p w:rsidR="002F74A4" w:rsidRDefault="002F74A4" w:rsidP="002F74A4">
      <w:pPr>
        <w:spacing w:line="276" w:lineRule="auto"/>
        <w:contextualSpacing/>
        <w:jc w:val="both"/>
        <w:rPr>
          <w:rFonts w:ascii="Arial" w:hAnsi="Arial" w:cs="Arial"/>
          <w:b/>
          <w:bCs/>
          <w:iCs/>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sectPr w:rsidR="002F74A4" w:rsidSect="00846491">
      <w:headerReference w:type="default" r:id="rId8"/>
      <w:footerReference w:type="default" r:id="rId9"/>
      <w:pgSz w:w="12242" w:h="19442" w:code="26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43" w:rsidRDefault="00FD6443" w:rsidP="002F74A4">
      <w:r>
        <w:separator/>
      </w:r>
    </w:p>
  </w:endnote>
  <w:endnote w:type="continuationSeparator" w:id="0">
    <w:p w:rsidR="00FD6443" w:rsidRDefault="00FD6443"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882F5F" w:rsidRDefault="00882F5F">
        <w:pPr>
          <w:pStyle w:val="Piedepgina"/>
          <w:jc w:val="right"/>
        </w:pPr>
        <w:r>
          <w:fldChar w:fldCharType="begin"/>
        </w:r>
        <w:r>
          <w:instrText>PAGE   \* MERGEFORMAT</w:instrText>
        </w:r>
        <w:r>
          <w:fldChar w:fldCharType="separate"/>
        </w:r>
        <w:r w:rsidR="00A31FCB" w:rsidRPr="00A31FCB">
          <w:rPr>
            <w:noProof/>
            <w:lang w:val="es-ES"/>
          </w:rPr>
          <w:t>7</w:t>
        </w:r>
        <w:r>
          <w:fldChar w:fldCharType="end"/>
        </w:r>
      </w:p>
    </w:sdtContent>
  </w:sdt>
  <w:p w:rsidR="00882F5F" w:rsidRDefault="00882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43" w:rsidRDefault="00FD6443" w:rsidP="002F74A4">
      <w:r>
        <w:separator/>
      </w:r>
    </w:p>
  </w:footnote>
  <w:footnote w:type="continuationSeparator" w:id="0">
    <w:p w:rsidR="00FD6443" w:rsidRDefault="00FD6443" w:rsidP="002F74A4">
      <w:r>
        <w:continuationSeparator/>
      </w:r>
    </w:p>
  </w:footnote>
  <w:footnote w:id="1">
    <w:p w:rsidR="0053538F" w:rsidRPr="0053538F" w:rsidRDefault="0053538F">
      <w:pPr>
        <w:pStyle w:val="Textonotapie"/>
        <w:rPr>
          <w:rFonts w:ascii="Arial" w:hAnsi="Arial" w:cs="Arial"/>
          <w:sz w:val="18"/>
          <w:szCs w:val="18"/>
          <w:lang w:val="es-CO"/>
        </w:rPr>
      </w:pPr>
      <w:r w:rsidRPr="0053538F">
        <w:rPr>
          <w:rStyle w:val="Refdenotaalpie"/>
          <w:rFonts w:ascii="Arial" w:hAnsi="Arial" w:cs="Arial"/>
          <w:sz w:val="18"/>
          <w:szCs w:val="18"/>
        </w:rPr>
        <w:footnoteRef/>
      </w:r>
      <w:r w:rsidRPr="0053538F">
        <w:rPr>
          <w:rFonts w:ascii="Arial" w:hAnsi="Arial" w:cs="Arial"/>
          <w:sz w:val="18"/>
          <w:szCs w:val="18"/>
        </w:rPr>
        <w:t xml:space="preserve"> </w:t>
      </w:r>
      <w:proofErr w:type="spellStart"/>
      <w:r w:rsidRPr="0053538F">
        <w:rPr>
          <w:rFonts w:ascii="Arial" w:hAnsi="Arial" w:cs="Arial"/>
          <w:sz w:val="18"/>
          <w:szCs w:val="18"/>
        </w:rPr>
        <w:t>M.P</w:t>
      </w:r>
      <w:proofErr w:type="spellEnd"/>
      <w:r w:rsidRPr="0053538F">
        <w:rPr>
          <w:rFonts w:ascii="Arial" w:hAnsi="Arial" w:cs="Arial"/>
          <w:sz w:val="18"/>
          <w:szCs w:val="18"/>
        </w:rPr>
        <w:t xml:space="preserve">. Pedro González  Escobar. Radicado 2012-00262-01 del </w:t>
      </w:r>
      <w:r w:rsidRPr="0053538F">
        <w:rPr>
          <w:rFonts w:ascii="Arial" w:hAnsi="Arial" w:cs="Arial"/>
          <w:sz w:val="18"/>
          <w:szCs w:val="18"/>
          <w:lang w:val="es-CO"/>
        </w:rPr>
        <w:t xml:space="preserve">25/04/2013. </w:t>
      </w:r>
    </w:p>
  </w:footnote>
  <w:footnote w:id="2">
    <w:p w:rsidR="001545A0" w:rsidRPr="001545A0" w:rsidRDefault="001545A0" w:rsidP="00371803">
      <w:pPr>
        <w:pStyle w:val="a"/>
        <w:widowControl/>
        <w:jc w:val="both"/>
        <w:rPr>
          <w:lang w:val="es-CO"/>
        </w:rPr>
      </w:pPr>
      <w:r w:rsidRPr="001545A0">
        <w:rPr>
          <w:rStyle w:val="Refdenotaalpie"/>
          <w:rFonts w:ascii="Arial" w:hAnsi="Arial" w:cs="Arial"/>
          <w:b w:val="0"/>
          <w:sz w:val="18"/>
          <w:szCs w:val="18"/>
        </w:rPr>
        <w:footnoteRef/>
      </w:r>
      <w:r w:rsidRPr="001545A0">
        <w:rPr>
          <w:rFonts w:ascii="Arial" w:hAnsi="Arial" w:cs="Arial"/>
          <w:b w:val="0"/>
          <w:sz w:val="18"/>
          <w:szCs w:val="18"/>
        </w:rPr>
        <w:t xml:space="preserve">  M.P. Dr. Julio César Salazar Muñoz. Rad. </w:t>
      </w:r>
      <w:r w:rsidRPr="001545A0">
        <w:rPr>
          <w:rFonts w:ascii="Arial" w:hAnsi="Arial" w:cs="Arial"/>
          <w:b w:val="0"/>
          <w:bCs w:val="0"/>
          <w:spacing w:val="2"/>
          <w:sz w:val="18"/>
          <w:szCs w:val="18"/>
        </w:rPr>
        <w:t xml:space="preserve"> 66001-31-05-001-2013-00602-01, del 17/02/2016. </w:t>
      </w:r>
      <w:proofErr w:type="spellStart"/>
      <w:r w:rsidRPr="001545A0">
        <w:rPr>
          <w:rFonts w:ascii="Arial" w:hAnsi="Arial" w:cs="Arial"/>
          <w:b w:val="0"/>
          <w:bCs w:val="0"/>
          <w:spacing w:val="2"/>
          <w:sz w:val="18"/>
          <w:szCs w:val="18"/>
        </w:rPr>
        <w:t>Dte</w:t>
      </w:r>
      <w:proofErr w:type="spellEnd"/>
      <w:r w:rsidRPr="001545A0">
        <w:rPr>
          <w:rFonts w:ascii="Arial" w:hAnsi="Arial" w:cs="Arial"/>
          <w:b w:val="0"/>
          <w:bCs w:val="0"/>
          <w:spacing w:val="2"/>
          <w:sz w:val="18"/>
          <w:szCs w:val="18"/>
        </w:rPr>
        <w:t xml:space="preserve">: María Amparo Echeverri de Hurtado vs </w:t>
      </w:r>
      <w:proofErr w:type="spellStart"/>
      <w:r w:rsidRPr="001545A0">
        <w:rPr>
          <w:rFonts w:ascii="Arial" w:hAnsi="Arial" w:cs="Arial"/>
          <w:b w:val="0"/>
          <w:bCs w:val="0"/>
          <w:spacing w:val="2"/>
          <w:sz w:val="18"/>
          <w:szCs w:val="18"/>
        </w:rPr>
        <w:t>Ddo</w:t>
      </w:r>
      <w:proofErr w:type="spellEnd"/>
      <w:r w:rsidRPr="001545A0">
        <w:rPr>
          <w:rFonts w:ascii="Arial" w:hAnsi="Arial" w:cs="Arial"/>
          <w:b w:val="0"/>
          <w:bCs w:val="0"/>
          <w:spacing w:val="2"/>
          <w:sz w:val="18"/>
          <w:szCs w:val="18"/>
        </w:rPr>
        <w:t xml:space="preserve">: </w:t>
      </w:r>
      <w:proofErr w:type="spellStart"/>
      <w:r w:rsidRPr="001545A0">
        <w:rPr>
          <w:rFonts w:ascii="Arial" w:hAnsi="Arial" w:cs="Arial"/>
          <w:b w:val="0"/>
          <w:bCs w:val="0"/>
          <w:spacing w:val="2"/>
          <w:sz w:val="18"/>
          <w:szCs w:val="18"/>
        </w:rPr>
        <w:t>Colpensiones</w:t>
      </w:r>
      <w:proofErr w:type="spellEnd"/>
      <w:r w:rsidR="00371803">
        <w:rPr>
          <w:rFonts w:ascii="Arial" w:hAnsi="Arial" w:cs="Arial"/>
          <w:b w:val="0"/>
          <w:bCs w:val="0"/>
          <w:spacing w:val="2"/>
          <w:sz w:val="18"/>
          <w:szCs w:val="18"/>
        </w:rPr>
        <w:t>.</w:t>
      </w:r>
    </w:p>
  </w:footnote>
  <w:footnote w:id="3">
    <w:p w:rsidR="00371803" w:rsidRPr="00371803" w:rsidRDefault="00371803" w:rsidP="00371803">
      <w:pPr>
        <w:pStyle w:val="Textonotapie"/>
        <w:jc w:val="both"/>
        <w:rPr>
          <w:rFonts w:ascii="Arial" w:hAnsi="Arial" w:cs="Arial"/>
          <w:sz w:val="18"/>
          <w:szCs w:val="18"/>
          <w:lang w:val="es-CO"/>
        </w:rPr>
      </w:pPr>
      <w:r w:rsidRPr="00371803">
        <w:rPr>
          <w:rStyle w:val="Refdenotaalpie"/>
          <w:rFonts w:ascii="Arial" w:hAnsi="Arial" w:cs="Arial"/>
          <w:sz w:val="18"/>
          <w:szCs w:val="18"/>
        </w:rPr>
        <w:footnoteRef/>
      </w:r>
      <w:r w:rsidRPr="00371803">
        <w:rPr>
          <w:rFonts w:ascii="Arial" w:hAnsi="Arial" w:cs="Arial"/>
          <w:sz w:val="18"/>
          <w:szCs w:val="18"/>
        </w:rPr>
        <w:t xml:space="preserve"> CSJ SL14236-</w:t>
      </w:r>
      <w:proofErr w:type="gramStart"/>
      <w:r w:rsidRPr="00371803">
        <w:rPr>
          <w:rFonts w:ascii="Arial" w:hAnsi="Arial" w:cs="Arial"/>
          <w:sz w:val="18"/>
          <w:szCs w:val="18"/>
        </w:rPr>
        <w:t>2015 ,</w:t>
      </w:r>
      <w:proofErr w:type="gramEnd"/>
      <w:r w:rsidRPr="00371803">
        <w:rPr>
          <w:rFonts w:ascii="Arial" w:hAnsi="Arial" w:cs="Arial"/>
          <w:sz w:val="18"/>
          <w:szCs w:val="18"/>
        </w:rPr>
        <w:t xml:space="preserve"> la que se reitera en la SL9766-2016 Rad. Nº 53260 del 13/07/2016, ambas con ponencia de la doctora Clara Cecilia Dueñas Quevedo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7E64BA">
      <w:rPr>
        <w:rFonts w:ascii="Arial" w:hAnsi="Arial" w:cs="Arial"/>
        <w:sz w:val="18"/>
        <w:szCs w:val="18"/>
      </w:rPr>
      <w:t>4</w:t>
    </w:r>
    <w:r>
      <w:rPr>
        <w:rFonts w:ascii="Arial" w:hAnsi="Arial" w:cs="Arial"/>
        <w:sz w:val="18"/>
        <w:szCs w:val="18"/>
      </w:rPr>
      <w:t>-201</w:t>
    </w:r>
    <w:r w:rsidR="005F3276">
      <w:rPr>
        <w:rFonts w:ascii="Arial" w:hAnsi="Arial" w:cs="Arial"/>
        <w:sz w:val="18"/>
        <w:szCs w:val="18"/>
      </w:rPr>
      <w:t>6</w:t>
    </w:r>
    <w:r>
      <w:rPr>
        <w:rFonts w:ascii="Arial" w:hAnsi="Arial" w:cs="Arial"/>
        <w:sz w:val="18"/>
        <w:szCs w:val="18"/>
      </w:rPr>
      <w:t>-00</w:t>
    </w:r>
    <w:r w:rsidR="007E64BA">
      <w:rPr>
        <w:rFonts w:ascii="Arial" w:hAnsi="Arial" w:cs="Arial"/>
        <w:sz w:val="18"/>
        <w:szCs w:val="18"/>
      </w:rPr>
      <w:t>351</w:t>
    </w:r>
    <w:r>
      <w:rPr>
        <w:rFonts w:ascii="Arial" w:hAnsi="Arial" w:cs="Arial"/>
        <w:sz w:val="18"/>
        <w:szCs w:val="18"/>
      </w:rPr>
      <w:t>-01</w:t>
    </w:r>
  </w:p>
  <w:p w:rsidR="00882F5F" w:rsidRPr="00BB3FED" w:rsidRDefault="000F5CEF" w:rsidP="002E5B7B">
    <w:pPr>
      <w:pStyle w:val="Encabezado"/>
      <w:jc w:val="center"/>
      <w:rPr>
        <w:rFonts w:ascii="Arial" w:hAnsi="Arial" w:cs="Arial"/>
        <w:sz w:val="18"/>
        <w:szCs w:val="18"/>
      </w:rPr>
    </w:pPr>
    <w:r>
      <w:rPr>
        <w:rFonts w:ascii="Arial" w:hAnsi="Arial" w:cs="Arial"/>
        <w:sz w:val="18"/>
        <w:szCs w:val="18"/>
      </w:rPr>
      <w:t xml:space="preserve">Ana Isabel Bedoya Franco </w:t>
    </w:r>
    <w:r w:rsidR="00882F5F" w:rsidRPr="00BB3FED">
      <w:rPr>
        <w:rFonts w:ascii="Arial" w:hAnsi="Arial" w:cs="Arial"/>
        <w:sz w:val="18"/>
        <w:szCs w:val="18"/>
      </w:rPr>
      <w:t xml:space="preserve">vs Colpensiones </w:t>
    </w:r>
  </w:p>
  <w:p w:rsidR="00882F5F" w:rsidRDefault="00882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C5B0EFF"/>
    <w:multiLevelType w:val="multilevel"/>
    <w:tmpl w:val="0922C8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055C2"/>
    <w:rsid w:val="00016DFA"/>
    <w:rsid w:val="00017828"/>
    <w:rsid w:val="000326BE"/>
    <w:rsid w:val="0003311F"/>
    <w:rsid w:val="00035956"/>
    <w:rsid w:val="00047F04"/>
    <w:rsid w:val="000558C1"/>
    <w:rsid w:val="00056ED5"/>
    <w:rsid w:val="00057DDB"/>
    <w:rsid w:val="00060274"/>
    <w:rsid w:val="00075518"/>
    <w:rsid w:val="00081734"/>
    <w:rsid w:val="00094F50"/>
    <w:rsid w:val="000A7B17"/>
    <w:rsid w:val="000B17E3"/>
    <w:rsid w:val="000D154C"/>
    <w:rsid w:val="000E291D"/>
    <w:rsid w:val="000E6CF4"/>
    <w:rsid w:val="000F0BB3"/>
    <w:rsid w:val="000F3F92"/>
    <w:rsid w:val="000F5CEF"/>
    <w:rsid w:val="00113A30"/>
    <w:rsid w:val="00116C2F"/>
    <w:rsid w:val="001221CB"/>
    <w:rsid w:val="001242CF"/>
    <w:rsid w:val="00124FCE"/>
    <w:rsid w:val="001545A0"/>
    <w:rsid w:val="0015763E"/>
    <w:rsid w:val="001710B9"/>
    <w:rsid w:val="0018260E"/>
    <w:rsid w:val="00191EAC"/>
    <w:rsid w:val="001A13B2"/>
    <w:rsid w:val="001A505E"/>
    <w:rsid w:val="001D24DA"/>
    <w:rsid w:val="001D7466"/>
    <w:rsid w:val="001E4814"/>
    <w:rsid w:val="001F22E3"/>
    <w:rsid w:val="00222458"/>
    <w:rsid w:val="00235D35"/>
    <w:rsid w:val="00245527"/>
    <w:rsid w:val="0026611B"/>
    <w:rsid w:val="0028594B"/>
    <w:rsid w:val="00287027"/>
    <w:rsid w:val="002D6213"/>
    <w:rsid w:val="002E5B7B"/>
    <w:rsid w:val="002F6AD3"/>
    <w:rsid w:val="002F74A4"/>
    <w:rsid w:val="0030790D"/>
    <w:rsid w:val="00335CB4"/>
    <w:rsid w:val="00336FC0"/>
    <w:rsid w:val="00371803"/>
    <w:rsid w:val="003830B8"/>
    <w:rsid w:val="0038603E"/>
    <w:rsid w:val="00386338"/>
    <w:rsid w:val="00390351"/>
    <w:rsid w:val="00390CEF"/>
    <w:rsid w:val="00393440"/>
    <w:rsid w:val="00393B29"/>
    <w:rsid w:val="00396946"/>
    <w:rsid w:val="00396CEC"/>
    <w:rsid w:val="003A3A27"/>
    <w:rsid w:val="003C239B"/>
    <w:rsid w:val="003F057F"/>
    <w:rsid w:val="003F13C2"/>
    <w:rsid w:val="004042DE"/>
    <w:rsid w:val="00417041"/>
    <w:rsid w:val="004273F3"/>
    <w:rsid w:val="00443A05"/>
    <w:rsid w:val="004536E7"/>
    <w:rsid w:val="00470804"/>
    <w:rsid w:val="00472DB8"/>
    <w:rsid w:val="00476071"/>
    <w:rsid w:val="00495210"/>
    <w:rsid w:val="004965FB"/>
    <w:rsid w:val="004A612E"/>
    <w:rsid w:val="004C71D7"/>
    <w:rsid w:val="004D1E87"/>
    <w:rsid w:val="004D6EF6"/>
    <w:rsid w:val="004E26A6"/>
    <w:rsid w:val="004E7839"/>
    <w:rsid w:val="004F18C9"/>
    <w:rsid w:val="004F36D6"/>
    <w:rsid w:val="004F45FE"/>
    <w:rsid w:val="0053538F"/>
    <w:rsid w:val="00542542"/>
    <w:rsid w:val="00542BE7"/>
    <w:rsid w:val="005440F7"/>
    <w:rsid w:val="005509CA"/>
    <w:rsid w:val="005510AB"/>
    <w:rsid w:val="00551E6C"/>
    <w:rsid w:val="00580FAD"/>
    <w:rsid w:val="0059698A"/>
    <w:rsid w:val="005B3201"/>
    <w:rsid w:val="005B64A5"/>
    <w:rsid w:val="005D2750"/>
    <w:rsid w:val="005D70EF"/>
    <w:rsid w:val="005D738C"/>
    <w:rsid w:val="005F3276"/>
    <w:rsid w:val="00601FF7"/>
    <w:rsid w:val="0060352B"/>
    <w:rsid w:val="00607532"/>
    <w:rsid w:val="0061712F"/>
    <w:rsid w:val="006419A1"/>
    <w:rsid w:val="00647084"/>
    <w:rsid w:val="00664424"/>
    <w:rsid w:val="0067090A"/>
    <w:rsid w:val="00684EAA"/>
    <w:rsid w:val="0069516C"/>
    <w:rsid w:val="006970D6"/>
    <w:rsid w:val="006A1C04"/>
    <w:rsid w:val="006B5AFD"/>
    <w:rsid w:val="006B6DEB"/>
    <w:rsid w:val="006F2C7A"/>
    <w:rsid w:val="006F3787"/>
    <w:rsid w:val="006F5CC5"/>
    <w:rsid w:val="00755026"/>
    <w:rsid w:val="00757B79"/>
    <w:rsid w:val="00766A73"/>
    <w:rsid w:val="00772EE4"/>
    <w:rsid w:val="00776B98"/>
    <w:rsid w:val="00791AD1"/>
    <w:rsid w:val="0079707D"/>
    <w:rsid w:val="007A164C"/>
    <w:rsid w:val="007B01F4"/>
    <w:rsid w:val="007B2BD9"/>
    <w:rsid w:val="007B7AC1"/>
    <w:rsid w:val="007C75A9"/>
    <w:rsid w:val="007E3D79"/>
    <w:rsid w:val="007E64BA"/>
    <w:rsid w:val="007F446E"/>
    <w:rsid w:val="00805CA9"/>
    <w:rsid w:val="00825972"/>
    <w:rsid w:val="00840CEF"/>
    <w:rsid w:val="00846491"/>
    <w:rsid w:val="00864AD2"/>
    <w:rsid w:val="00882F5F"/>
    <w:rsid w:val="00884781"/>
    <w:rsid w:val="00892D0D"/>
    <w:rsid w:val="008D774C"/>
    <w:rsid w:val="008D77F8"/>
    <w:rsid w:val="008E2342"/>
    <w:rsid w:val="00911EA4"/>
    <w:rsid w:val="00927F84"/>
    <w:rsid w:val="00944DF2"/>
    <w:rsid w:val="00965397"/>
    <w:rsid w:val="00995442"/>
    <w:rsid w:val="009B7738"/>
    <w:rsid w:val="009D1032"/>
    <w:rsid w:val="009D28C9"/>
    <w:rsid w:val="009E0348"/>
    <w:rsid w:val="009E4CB7"/>
    <w:rsid w:val="009E5791"/>
    <w:rsid w:val="009F0A67"/>
    <w:rsid w:val="00A06956"/>
    <w:rsid w:val="00A24C9F"/>
    <w:rsid w:val="00A31FCB"/>
    <w:rsid w:val="00A45FEC"/>
    <w:rsid w:val="00A64D6B"/>
    <w:rsid w:val="00A71B3D"/>
    <w:rsid w:val="00A82EEC"/>
    <w:rsid w:val="00A955F2"/>
    <w:rsid w:val="00A96F4E"/>
    <w:rsid w:val="00AA15DF"/>
    <w:rsid w:val="00AB2FA2"/>
    <w:rsid w:val="00AB4555"/>
    <w:rsid w:val="00AC5A1B"/>
    <w:rsid w:val="00AC7CCB"/>
    <w:rsid w:val="00AD0D49"/>
    <w:rsid w:val="00AD2958"/>
    <w:rsid w:val="00AF3CF1"/>
    <w:rsid w:val="00B047FC"/>
    <w:rsid w:val="00B45457"/>
    <w:rsid w:val="00B45EF0"/>
    <w:rsid w:val="00B645F0"/>
    <w:rsid w:val="00B66B19"/>
    <w:rsid w:val="00B66B65"/>
    <w:rsid w:val="00B74568"/>
    <w:rsid w:val="00B80F2C"/>
    <w:rsid w:val="00B9643C"/>
    <w:rsid w:val="00BC1B94"/>
    <w:rsid w:val="00BD1F8F"/>
    <w:rsid w:val="00BD4F71"/>
    <w:rsid w:val="00BD79F8"/>
    <w:rsid w:val="00BE406B"/>
    <w:rsid w:val="00BE704C"/>
    <w:rsid w:val="00C06219"/>
    <w:rsid w:val="00C364FE"/>
    <w:rsid w:val="00C502B1"/>
    <w:rsid w:val="00C53978"/>
    <w:rsid w:val="00C604DC"/>
    <w:rsid w:val="00C63567"/>
    <w:rsid w:val="00CB5771"/>
    <w:rsid w:val="00CC5A80"/>
    <w:rsid w:val="00CE467F"/>
    <w:rsid w:val="00D11870"/>
    <w:rsid w:val="00D26C29"/>
    <w:rsid w:val="00D339E0"/>
    <w:rsid w:val="00D440B4"/>
    <w:rsid w:val="00D44A94"/>
    <w:rsid w:val="00D56063"/>
    <w:rsid w:val="00D57A3B"/>
    <w:rsid w:val="00D723C6"/>
    <w:rsid w:val="00D835DC"/>
    <w:rsid w:val="00DA62F2"/>
    <w:rsid w:val="00DB6A32"/>
    <w:rsid w:val="00DC0583"/>
    <w:rsid w:val="00DC24C2"/>
    <w:rsid w:val="00DE7C81"/>
    <w:rsid w:val="00DF1F17"/>
    <w:rsid w:val="00E11C07"/>
    <w:rsid w:val="00E175D3"/>
    <w:rsid w:val="00E54B3C"/>
    <w:rsid w:val="00E567FE"/>
    <w:rsid w:val="00E705BB"/>
    <w:rsid w:val="00E77E71"/>
    <w:rsid w:val="00E9292C"/>
    <w:rsid w:val="00E942FE"/>
    <w:rsid w:val="00E95992"/>
    <w:rsid w:val="00E95B91"/>
    <w:rsid w:val="00EA48D2"/>
    <w:rsid w:val="00EB0BC9"/>
    <w:rsid w:val="00EB1790"/>
    <w:rsid w:val="00EB2132"/>
    <w:rsid w:val="00EC642C"/>
    <w:rsid w:val="00ED02C1"/>
    <w:rsid w:val="00ED1DE7"/>
    <w:rsid w:val="00EE3E70"/>
    <w:rsid w:val="00EE5938"/>
    <w:rsid w:val="00F00AF0"/>
    <w:rsid w:val="00F35424"/>
    <w:rsid w:val="00F51376"/>
    <w:rsid w:val="00F54C2D"/>
    <w:rsid w:val="00F57C75"/>
    <w:rsid w:val="00F64886"/>
    <w:rsid w:val="00F920C1"/>
    <w:rsid w:val="00FB3813"/>
    <w:rsid w:val="00FD6443"/>
    <w:rsid w:val="00FE5D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CA54-7481-4B2B-922E-05CCEEB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centrado">
    <w:name w:val="centrado"/>
    <w:basedOn w:val="Normal"/>
    <w:rsid w:val="00116C2F"/>
    <w:pPr>
      <w:spacing w:before="100" w:beforeAutospacing="1" w:after="100" w:afterAutospacing="1"/>
    </w:pPr>
    <w:rPr>
      <w:szCs w:val="24"/>
      <w:lang w:val="es-ES"/>
    </w:rPr>
  </w:style>
  <w:style w:type="character" w:customStyle="1" w:styleId="baj">
    <w:name w:val="b_aj"/>
    <w:basedOn w:val="Fuentedeprrafopredeter"/>
    <w:rsid w:val="00116C2F"/>
  </w:style>
  <w:style w:type="paragraph" w:styleId="NormalWeb">
    <w:name w:val="Normal (Web)"/>
    <w:basedOn w:val="Normal"/>
    <w:uiPriority w:val="99"/>
    <w:semiHidden/>
    <w:unhideWhenUsed/>
    <w:rsid w:val="00116C2F"/>
    <w:pPr>
      <w:spacing w:before="100" w:beforeAutospacing="1" w:after="100" w:afterAutospacing="1"/>
    </w:pPr>
    <w:rPr>
      <w:szCs w:val="24"/>
      <w:lang w:val="es-ES"/>
    </w:rPr>
  </w:style>
  <w:style w:type="paragraph" w:customStyle="1" w:styleId="a">
    <w:basedOn w:val="Normal"/>
    <w:next w:val="Puesto"/>
    <w:link w:val="TtuloCar"/>
    <w:qFormat/>
    <w:rsid w:val="0038603E"/>
    <w:pPr>
      <w:widowControl w:val="0"/>
      <w:autoSpaceDE w:val="0"/>
      <w:autoSpaceDN w:val="0"/>
      <w:adjustRightInd w:val="0"/>
      <w:jc w:val="center"/>
    </w:pPr>
    <w:rPr>
      <w:rFonts w:ascii="Roman 12cpi" w:hAnsi="Roman 12cpi" w:cstheme="minorBidi"/>
      <w:b/>
      <w:bCs/>
      <w:sz w:val="22"/>
      <w:szCs w:val="22"/>
      <w:lang w:val="es-ES" w:eastAsia="en-US"/>
    </w:rPr>
  </w:style>
  <w:style w:type="character" w:customStyle="1" w:styleId="TtuloCar">
    <w:name w:val="Título Car"/>
    <w:link w:val="a"/>
    <w:rsid w:val="0038603E"/>
    <w:rPr>
      <w:rFonts w:ascii="Roman 12cpi" w:eastAsia="Times New Roman" w:hAnsi="Roman 12cp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64596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7815-2E83-4D14-B728-C55A694F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7</Pages>
  <Words>2694</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60</cp:revision>
  <cp:lastPrinted>2018-05-30T18:36:00Z</cp:lastPrinted>
  <dcterms:created xsi:type="dcterms:W3CDTF">2018-03-09T16:37:00Z</dcterms:created>
  <dcterms:modified xsi:type="dcterms:W3CDTF">2018-08-09T12:46:00Z</dcterms:modified>
</cp:coreProperties>
</file>