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A8CB" w14:textId="77777777" w:rsidR="00DF34E8" w:rsidRPr="00343C44" w:rsidRDefault="00DF34E8" w:rsidP="00DF34E8">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s="Calibri"/>
          <w:color w:val="FF0000"/>
          <w:spacing w:val="-8"/>
          <w:sz w:val="18"/>
          <w:szCs w:val="18"/>
          <w:lang w:val="es-CO" w:eastAsia="fr-FR"/>
        </w:rPr>
      </w:pPr>
      <w:r w:rsidRPr="00343C44">
        <w:rPr>
          <w:rFonts w:eastAsia="Courier New" w:cs="Calibri"/>
          <w:color w:val="FF0000"/>
          <w:spacing w:val="-8"/>
          <w:sz w:val="18"/>
          <w:szCs w:val="18"/>
          <w:lang w:val="es-CO" w:eastAsia="fr-FR"/>
        </w:rPr>
        <w:t xml:space="preserve">El siguiente es el documento presentado por el Magistrado Ponente que sirvió de base para proferir la providencia dentro del presente proceso. </w:t>
      </w:r>
      <w:r w:rsidRPr="00343C44">
        <w:rPr>
          <w:rFonts w:eastAsia="Courier New" w:cs="Calibri"/>
          <w:color w:val="FF0000"/>
          <w:sz w:val="18"/>
          <w:szCs w:val="18"/>
          <w:lang w:val="es-CO" w:eastAsia="fr-FR"/>
        </w:rPr>
        <w:t>El contenido total y fiel de la decisión debe ser verificado en la Secretaría de esta Sala.</w:t>
      </w:r>
    </w:p>
    <w:p w14:paraId="472431F0" w14:textId="77777777" w:rsidR="00DF34E8" w:rsidRPr="001429EC" w:rsidRDefault="00DF34E8" w:rsidP="00DF34E8">
      <w:pPr>
        <w:pStyle w:val="Sinespaciado"/>
        <w:jc w:val="both"/>
        <w:rPr>
          <w:sz w:val="18"/>
          <w:szCs w:val="18"/>
          <w:lang w:eastAsia="fr-FR"/>
        </w:rPr>
      </w:pPr>
    </w:p>
    <w:p w14:paraId="529C94E2" w14:textId="3689DEDB" w:rsidR="00DF34E8" w:rsidRPr="001429EC" w:rsidRDefault="00DF34E8" w:rsidP="00DF34E8">
      <w:pPr>
        <w:pStyle w:val="Sinespaciado"/>
        <w:jc w:val="both"/>
        <w:rPr>
          <w:sz w:val="18"/>
          <w:szCs w:val="18"/>
          <w:lang w:eastAsia="fr-FR"/>
        </w:rPr>
      </w:pPr>
      <w:r w:rsidRPr="001429EC">
        <w:rPr>
          <w:sz w:val="18"/>
          <w:szCs w:val="18"/>
          <w:lang w:eastAsia="fr-FR"/>
        </w:rPr>
        <w:t>Providencia:</w:t>
      </w:r>
      <w:r w:rsidRPr="001429EC">
        <w:rPr>
          <w:sz w:val="18"/>
          <w:szCs w:val="18"/>
          <w:lang w:eastAsia="fr-FR"/>
        </w:rPr>
        <w:tab/>
      </w:r>
      <w:r w:rsidRPr="001429EC">
        <w:rPr>
          <w:sz w:val="18"/>
          <w:szCs w:val="18"/>
          <w:lang w:eastAsia="fr-FR"/>
        </w:rPr>
        <w:tab/>
      </w:r>
      <w:r>
        <w:rPr>
          <w:sz w:val="18"/>
          <w:szCs w:val="18"/>
          <w:lang w:eastAsia="fr-FR"/>
        </w:rPr>
        <w:t>Sentencia</w:t>
      </w:r>
      <w:r w:rsidRPr="001429EC">
        <w:rPr>
          <w:sz w:val="18"/>
          <w:szCs w:val="18"/>
          <w:lang w:eastAsia="fr-FR"/>
        </w:rPr>
        <w:t xml:space="preserve"> </w:t>
      </w:r>
      <w:r>
        <w:rPr>
          <w:sz w:val="18"/>
          <w:szCs w:val="18"/>
          <w:lang w:eastAsia="fr-FR"/>
        </w:rPr>
        <w:t>– 2ª Instancia – 24 de mayo</w:t>
      </w:r>
      <w:r w:rsidRPr="001429EC">
        <w:rPr>
          <w:sz w:val="18"/>
          <w:szCs w:val="18"/>
          <w:lang w:eastAsia="fr-FR"/>
        </w:rPr>
        <w:t xml:space="preserve"> de 2018</w:t>
      </w:r>
    </w:p>
    <w:p w14:paraId="5C0893FE" w14:textId="620F12FF" w:rsidR="00DF34E8" w:rsidRPr="001429EC" w:rsidRDefault="00DF34E8" w:rsidP="00DF34E8">
      <w:pPr>
        <w:pStyle w:val="Sinespaciado"/>
        <w:jc w:val="both"/>
        <w:rPr>
          <w:sz w:val="18"/>
          <w:szCs w:val="18"/>
          <w:lang w:eastAsia="fr-FR"/>
        </w:rPr>
      </w:pPr>
      <w:r w:rsidRPr="001429EC">
        <w:rPr>
          <w:sz w:val="18"/>
          <w:szCs w:val="18"/>
          <w:lang w:eastAsia="fr-FR"/>
        </w:rPr>
        <w:t>Proceso:</w:t>
      </w:r>
      <w:r w:rsidRPr="001429EC">
        <w:rPr>
          <w:sz w:val="18"/>
          <w:szCs w:val="18"/>
          <w:lang w:eastAsia="fr-FR"/>
        </w:rPr>
        <w:tab/>
      </w:r>
      <w:r w:rsidRPr="001429EC">
        <w:rPr>
          <w:sz w:val="18"/>
          <w:szCs w:val="18"/>
          <w:lang w:eastAsia="fr-FR"/>
        </w:rPr>
        <w:tab/>
      </w:r>
      <w:r>
        <w:rPr>
          <w:sz w:val="18"/>
          <w:szCs w:val="18"/>
          <w:lang w:eastAsia="fr-FR"/>
        </w:rPr>
        <w:tab/>
      </w:r>
      <w:r w:rsidRPr="001429EC">
        <w:rPr>
          <w:sz w:val="18"/>
          <w:szCs w:val="18"/>
          <w:lang w:eastAsia="fr-FR"/>
        </w:rPr>
        <w:t>Penal –</w:t>
      </w:r>
      <w:r>
        <w:rPr>
          <w:sz w:val="18"/>
          <w:szCs w:val="18"/>
          <w:lang w:eastAsia="fr-FR"/>
        </w:rPr>
        <w:t xml:space="preserve"> </w:t>
      </w:r>
      <w:r>
        <w:rPr>
          <w:sz w:val="18"/>
          <w:szCs w:val="18"/>
          <w:lang w:eastAsia="fr-FR"/>
        </w:rPr>
        <w:t>Absuelve</w:t>
      </w:r>
      <w:r>
        <w:rPr>
          <w:sz w:val="18"/>
          <w:szCs w:val="18"/>
          <w:lang w:eastAsia="fr-FR"/>
        </w:rPr>
        <w:t xml:space="preserve"> - Confirma</w:t>
      </w:r>
    </w:p>
    <w:p w14:paraId="502254B5" w14:textId="55F01332" w:rsidR="00DF34E8" w:rsidRPr="001429EC" w:rsidRDefault="00DF34E8" w:rsidP="00DF34E8">
      <w:pPr>
        <w:pStyle w:val="Sinespaciado"/>
        <w:jc w:val="both"/>
        <w:rPr>
          <w:bCs/>
          <w:iCs/>
          <w:sz w:val="18"/>
          <w:szCs w:val="18"/>
          <w:lang w:eastAsia="fr-FR"/>
        </w:rPr>
      </w:pPr>
      <w:r w:rsidRPr="001429EC">
        <w:rPr>
          <w:sz w:val="18"/>
          <w:szCs w:val="18"/>
          <w:lang w:eastAsia="fr-FR"/>
        </w:rPr>
        <w:t>Radicación Nro.:</w:t>
      </w:r>
      <w:r w:rsidRPr="001429EC">
        <w:rPr>
          <w:sz w:val="18"/>
          <w:szCs w:val="18"/>
          <w:lang w:eastAsia="fr-FR"/>
        </w:rPr>
        <w:tab/>
        <w:t xml:space="preserve">  </w:t>
      </w:r>
      <w:r w:rsidRPr="001429EC">
        <w:rPr>
          <w:sz w:val="18"/>
          <w:szCs w:val="18"/>
          <w:lang w:eastAsia="fr-FR"/>
        </w:rPr>
        <w:tab/>
      </w:r>
      <w:r w:rsidRPr="00DF34E8">
        <w:rPr>
          <w:sz w:val="18"/>
          <w:szCs w:val="18"/>
          <w:lang w:eastAsia="fr-FR"/>
        </w:rPr>
        <w:t>66001 60 00 036 2012 05850 01</w:t>
      </w:r>
    </w:p>
    <w:p w14:paraId="50189100" w14:textId="62E380C1" w:rsidR="00DF34E8" w:rsidRPr="001429EC" w:rsidRDefault="00DF34E8" w:rsidP="00DF34E8">
      <w:pPr>
        <w:pStyle w:val="Sinespaciado"/>
        <w:jc w:val="both"/>
        <w:rPr>
          <w:rFonts w:eastAsia="Batang"/>
          <w:bCs/>
          <w:sz w:val="18"/>
          <w:szCs w:val="18"/>
        </w:rPr>
      </w:pPr>
      <w:r w:rsidRPr="001429EC">
        <w:rPr>
          <w:rFonts w:eastAsia="Batang"/>
          <w:bCs/>
          <w:sz w:val="18"/>
          <w:szCs w:val="18"/>
        </w:rPr>
        <w:t xml:space="preserve">Procesado:   </w:t>
      </w:r>
      <w:r w:rsidRPr="001429EC">
        <w:rPr>
          <w:rFonts w:eastAsia="Batang"/>
          <w:bCs/>
          <w:sz w:val="18"/>
          <w:szCs w:val="18"/>
        </w:rPr>
        <w:tab/>
      </w:r>
      <w:r w:rsidRPr="001429EC">
        <w:rPr>
          <w:rFonts w:eastAsia="Batang"/>
          <w:bCs/>
          <w:sz w:val="18"/>
          <w:szCs w:val="18"/>
        </w:rPr>
        <w:tab/>
      </w:r>
      <w:proofErr w:type="spellStart"/>
      <w:r>
        <w:rPr>
          <w:rFonts w:eastAsia="Batang"/>
          <w:bCs/>
          <w:sz w:val="18"/>
          <w:szCs w:val="18"/>
        </w:rPr>
        <w:t>BAC</w:t>
      </w:r>
      <w:proofErr w:type="spellEnd"/>
    </w:p>
    <w:p w14:paraId="597F8065" w14:textId="73793C26" w:rsidR="00DF34E8" w:rsidRPr="001429EC" w:rsidRDefault="00DF34E8" w:rsidP="00DF34E8">
      <w:pPr>
        <w:pStyle w:val="Sinespaciado"/>
        <w:jc w:val="both"/>
        <w:rPr>
          <w:rFonts w:eastAsia="Batang"/>
          <w:b/>
          <w:bCs/>
          <w:sz w:val="18"/>
          <w:szCs w:val="18"/>
        </w:rPr>
      </w:pPr>
      <w:r w:rsidRPr="001429EC">
        <w:rPr>
          <w:rFonts w:eastAsia="Batang"/>
          <w:bCs/>
          <w:sz w:val="18"/>
          <w:szCs w:val="18"/>
        </w:rPr>
        <w:t>Delito:</w:t>
      </w:r>
      <w:r w:rsidRPr="001429EC">
        <w:rPr>
          <w:rFonts w:eastAsia="Batang"/>
          <w:bCs/>
          <w:sz w:val="18"/>
          <w:szCs w:val="18"/>
        </w:rPr>
        <w:tab/>
      </w:r>
      <w:r w:rsidRPr="001429EC">
        <w:rPr>
          <w:rFonts w:eastAsia="Batang"/>
          <w:bCs/>
          <w:sz w:val="18"/>
          <w:szCs w:val="18"/>
        </w:rPr>
        <w:tab/>
      </w:r>
      <w:r>
        <w:rPr>
          <w:rFonts w:eastAsia="Batang"/>
          <w:bCs/>
          <w:sz w:val="18"/>
          <w:szCs w:val="18"/>
        </w:rPr>
        <w:tab/>
      </w:r>
      <w:r w:rsidRPr="00DF34E8">
        <w:rPr>
          <w:rFonts w:eastAsia="Batang"/>
          <w:bCs/>
          <w:sz w:val="18"/>
          <w:szCs w:val="18"/>
        </w:rPr>
        <w:t>Acceso Carnal Violento y lesiones personales dolosas</w:t>
      </w:r>
    </w:p>
    <w:p w14:paraId="0B6D82E7" w14:textId="77777777" w:rsidR="00DF34E8" w:rsidRPr="001429EC" w:rsidRDefault="00DF34E8" w:rsidP="00DF34E8">
      <w:pPr>
        <w:pStyle w:val="Sinespaciado"/>
        <w:jc w:val="both"/>
        <w:rPr>
          <w:sz w:val="18"/>
          <w:szCs w:val="18"/>
          <w:lang w:eastAsia="fr-FR"/>
        </w:rPr>
      </w:pPr>
      <w:r w:rsidRPr="001429EC">
        <w:rPr>
          <w:sz w:val="18"/>
          <w:szCs w:val="18"/>
          <w:lang w:eastAsia="fr-FR"/>
        </w:rPr>
        <w:t>Magistrado Ponente: </w:t>
      </w:r>
      <w:r w:rsidRPr="001429EC">
        <w:rPr>
          <w:sz w:val="18"/>
          <w:szCs w:val="18"/>
          <w:lang w:eastAsia="fr-FR"/>
        </w:rPr>
        <w:tab/>
        <w:t>JAIRO ERNESTO ESCOBAR SANZ</w:t>
      </w:r>
    </w:p>
    <w:p w14:paraId="03439417" w14:textId="77777777" w:rsidR="00DF34E8" w:rsidRPr="001429EC" w:rsidRDefault="00DF34E8" w:rsidP="00DF34E8">
      <w:pPr>
        <w:pStyle w:val="Sinespaciado"/>
        <w:jc w:val="both"/>
        <w:rPr>
          <w:sz w:val="18"/>
          <w:szCs w:val="18"/>
          <w:lang w:eastAsia="fr-FR"/>
        </w:rPr>
      </w:pPr>
    </w:p>
    <w:p w14:paraId="78E63D35" w14:textId="77777777" w:rsidR="00DF34E8" w:rsidRPr="00DF34E8" w:rsidRDefault="00DF34E8" w:rsidP="00DF34E8">
      <w:pPr>
        <w:pStyle w:val="Sinespaciado"/>
        <w:jc w:val="both"/>
        <w:rPr>
          <w:bCs/>
          <w:iCs/>
          <w:sz w:val="18"/>
          <w:szCs w:val="18"/>
          <w:lang w:eastAsia="fr-FR"/>
        </w:rPr>
      </w:pPr>
      <w:r w:rsidRPr="001429EC">
        <w:rPr>
          <w:b/>
          <w:bCs/>
          <w:iCs/>
          <w:sz w:val="18"/>
          <w:szCs w:val="18"/>
          <w:lang w:eastAsia="fr-FR"/>
        </w:rPr>
        <w:t>TEMA:</w:t>
      </w:r>
      <w:r w:rsidRPr="001429EC">
        <w:rPr>
          <w:b/>
          <w:bCs/>
          <w:iCs/>
          <w:sz w:val="18"/>
          <w:szCs w:val="18"/>
          <w:lang w:eastAsia="fr-FR"/>
        </w:rPr>
        <w:tab/>
      </w:r>
      <w:r w:rsidRPr="001429EC">
        <w:rPr>
          <w:b/>
          <w:bCs/>
          <w:iCs/>
          <w:sz w:val="18"/>
          <w:szCs w:val="18"/>
          <w:lang w:eastAsia="fr-FR"/>
        </w:rPr>
        <w:tab/>
      </w:r>
      <w:r w:rsidRPr="001429EC">
        <w:rPr>
          <w:b/>
          <w:bCs/>
          <w:iCs/>
          <w:sz w:val="18"/>
          <w:szCs w:val="18"/>
          <w:lang w:eastAsia="fr-FR"/>
        </w:rPr>
        <w:tab/>
      </w:r>
      <w:r w:rsidRPr="00DF34E8">
        <w:rPr>
          <w:b/>
          <w:bCs/>
          <w:iCs/>
          <w:sz w:val="18"/>
          <w:szCs w:val="18"/>
          <w:lang w:eastAsia="fr-FR"/>
        </w:rPr>
        <w:t>ACCESO CARNAL VIOLENTO Y LESIONES PERSONALES DOLOSAS</w:t>
      </w:r>
      <w:r w:rsidRPr="006C6540">
        <w:rPr>
          <w:b/>
          <w:bCs/>
          <w:iCs/>
          <w:sz w:val="18"/>
          <w:szCs w:val="18"/>
          <w:lang w:eastAsia="fr-FR"/>
        </w:rPr>
        <w:t xml:space="preserve"> </w:t>
      </w:r>
      <w:r>
        <w:rPr>
          <w:b/>
          <w:bCs/>
          <w:iCs/>
          <w:sz w:val="18"/>
          <w:szCs w:val="18"/>
          <w:lang w:eastAsia="fr-FR"/>
        </w:rPr>
        <w:t xml:space="preserve">/ PRUEBA DEL HECHO PERO NO DEL AUTOR / DUDA RAZONABLE / ABSUELVE / CONFIRMA </w:t>
      </w:r>
      <w:r>
        <w:rPr>
          <w:b/>
          <w:bCs/>
          <w:iCs/>
          <w:sz w:val="18"/>
          <w:szCs w:val="18"/>
          <w:lang w:eastAsia="fr-FR"/>
        </w:rPr>
        <w:t xml:space="preserve">- </w:t>
      </w:r>
      <w:r w:rsidRPr="00DF34E8">
        <w:rPr>
          <w:bCs/>
          <w:iCs/>
          <w:sz w:val="18"/>
          <w:szCs w:val="18"/>
          <w:lang w:eastAsia="fr-FR"/>
        </w:rPr>
        <w:t xml:space="preserve">Con base en la argumentación del A quo sobre estos temas puntuales, la Sala advierte que la evaluación de la prueba practicada en el proceso, resulta ser un proceso complejo, ya que de una parte las manifestaciones de la denunciante aparecen verificadas en cuanto a las lesiones que padeció en su región </w:t>
      </w:r>
      <w:proofErr w:type="spellStart"/>
      <w:r w:rsidRPr="00DF34E8">
        <w:rPr>
          <w:bCs/>
          <w:iCs/>
          <w:sz w:val="18"/>
          <w:szCs w:val="18"/>
          <w:lang w:eastAsia="fr-FR"/>
        </w:rPr>
        <w:t>extragenital</w:t>
      </w:r>
      <w:proofErr w:type="spellEnd"/>
      <w:r w:rsidRPr="00DF34E8">
        <w:rPr>
          <w:bCs/>
          <w:iCs/>
          <w:sz w:val="18"/>
          <w:szCs w:val="18"/>
          <w:lang w:eastAsia="fr-FR"/>
        </w:rPr>
        <w:t xml:space="preserve"> y genital con el reconocimiento médico legista que le practicó el mismo día de los hechos el Dr. </w:t>
      </w:r>
      <w:proofErr w:type="spellStart"/>
      <w:r w:rsidRPr="00DF34E8">
        <w:rPr>
          <w:bCs/>
          <w:iCs/>
          <w:sz w:val="18"/>
          <w:szCs w:val="18"/>
          <w:lang w:eastAsia="fr-FR"/>
        </w:rPr>
        <w:t>Gartner</w:t>
      </w:r>
      <w:proofErr w:type="spellEnd"/>
      <w:r w:rsidRPr="00DF34E8">
        <w:rPr>
          <w:bCs/>
          <w:iCs/>
          <w:sz w:val="18"/>
          <w:szCs w:val="18"/>
          <w:lang w:eastAsia="fr-FR"/>
        </w:rPr>
        <w:t xml:space="preserve"> Vargas, quien fue claro al explicar durante el juicio oral que se trataba de lesiones recientes y que en razón de las laceraciones y la inflamación que se presentaba la región vaginal, daban a entender que habían sido causadas por una relación sexual no consentida que había tenido ocurrencia horas antes del examen médico que se hizo a las 17.03 horas del 26 de julio de octubre de 2012 , por lo cual el concepto del citado profesional avalaría en principio las manifestaciones de la perjudicada, sobre el carácter violento que tuvo la agresión sexual de la cual dijo haber sido víctima y por la cual señaló como responsable al procesado </w:t>
      </w:r>
      <w:proofErr w:type="spellStart"/>
      <w:r w:rsidRPr="00DF34E8">
        <w:rPr>
          <w:bCs/>
          <w:iCs/>
          <w:sz w:val="18"/>
          <w:szCs w:val="18"/>
          <w:lang w:eastAsia="fr-FR"/>
        </w:rPr>
        <w:t>BAC</w:t>
      </w:r>
      <w:proofErr w:type="spellEnd"/>
      <w:r w:rsidRPr="00DF34E8">
        <w:rPr>
          <w:bCs/>
          <w:iCs/>
          <w:sz w:val="18"/>
          <w:szCs w:val="18"/>
          <w:lang w:eastAsia="fr-FR"/>
        </w:rPr>
        <w:t>.</w:t>
      </w:r>
    </w:p>
    <w:p w14:paraId="33C7179C" w14:textId="77777777" w:rsidR="00DF34E8" w:rsidRPr="00DF34E8" w:rsidRDefault="00DF34E8" w:rsidP="00DF34E8">
      <w:pPr>
        <w:pStyle w:val="Sinespaciado"/>
        <w:jc w:val="both"/>
        <w:rPr>
          <w:bCs/>
          <w:iCs/>
          <w:sz w:val="18"/>
          <w:szCs w:val="18"/>
          <w:lang w:eastAsia="fr-FR"/>
        </w:rPr>
      </w:pPr>
    </w:p>
    <w:p w14:paraId="77E19129" w14:textId="77777777" w:rsidR="00DF34E8" w:rsidRPr="00DF34E8" w:rsidRDefault="00DF34E8" w:rsidP="00DF34E8">
      <w:pPr>
        <w:pStyle w:val="Sinespaciado"/>
        <w:jc w:val="both"/>
        <w:rPr>
          <w:bCs/>
          <w:iCs/>
          <w:sz w:val="18"/>
          <w:szCs w:val="18"/>
          <w:lang w:eastAsia="fr-FR"/>
        </w:rPr>
      </w:pPr>
      <w:r w:rsidRPr="00DF34E8">
        <w:rPr>
          <w:bCs/>
          <w:iCs/>
          <w:sz w:val="18"/>
          <w:szCs w:val="18"/>
          <w:lang w:eastAsia="fr-FR"/>
        </w:rPr>
        <w:t>En ese sentido debe considerarse como un hecho probado dentro del proceso, que la joven Loaiza fue golpeada ese día en diversas partes de su cuerpo y que del examen de su zona genital se puede deducir que los síntomas que presentaba fueron causados por una relación carácter sexual que fue violenta, ya que no se trataba del simple enrojecimiento de la región vaginal producida por una penetración sexual, pues existían vestigios que demostraban que ese acceso revistió una mayor intensidad de la que se presenta normalmente durante un coito normal.</w:t>
      </w:r>
    </w:p>
    <w:p w14:paraId="238ADBC4" w14:textId="77777777" w:rsidR="00DF34E8" w:rsidRPr="00DF34E8" w:rsidRDefault="00DF34E8" w:rsidP="00DF34E8">
      <w:pPr>
        <w:pStyle w:val="Sinespaciado"/>
        <w:jc w:val="both"/>
        <w:rPr>
          <w:bCs/>
          <w:iCs/>
          <w:sz w:val="18"/>
          <w:szCs w:val="18"/>
          <w:lang w:eastAsia="fr-FR"/>
        </w:rPr>
      </w:pPr>
    </w:p>
    <w:p w14:paraId="0011F548" w14:textId="306533F5" w:rsidR="00DF34E8" w:rsidRDefault="00DF34E8" w:rsidP="00DF34E8">
      <w:pPr>
        <w:pStyle w:val="Sinespaciado"/>
        <w:jc w:val="both"/>
        <w:rPr>
          <w:bCs/>
          <w:iCs/>
          <w:sz w:val="18"/>
          <w:szCs w:val="18"/>
          <w:lang w:eastAsia="fr-FR"/>
        </w:rPr>
      </w:pPr>
      <w:r w:rsidRPr="00DF34E8">
        <w:rPr>
          <w:bCs/>
          <w:iCs/>
          <w:sz w:val="18"/>
          <w:szCs w:val="18"/>
          <w:lang w:eastAsia="fr-FR"/>
        </w:rPr>
        <w:t xml:space="preserve">Sin embargo, pese a aceptarse la existencia de la conducta de acceso carnal violento, queda por dilucidar el problema jurídico que se debe resolver, que es el relacionado con la responsabilidad del señor </w:t>
      </w:r>
      <w:proofErr w:type="spellStart"/>
      <w:r w:rsidRPr="00DF34E8">
        <w:rPr>
          <w:bCs/>
          <w:iCs/>
          <w:sz w:val="18"/>
          <w:szCs w:val="18"/>
          <w:lang w:eastAsia="fr-FR"/>
        </w:rPr>
        <w:t>BAC</w:t>
      </w:r>
      <w:proofErr w:type="spellEnd"/>
      <w:r w:rsidRPr="00DF34E8">
        <w:rPr>
          <w:bCs/>
          <w:iCs/>
          <w:sz w:val="18"/>
          <w:szCs w:val="18"/>
          <w:lang w:eastAsia="fr-FR"/>
        </w:rPr>
        <w:t xml:space="preserve">, quien fue acusado como autor de la violación de </w:t>
      </w:r>
      <w:proofErr w:type="spellStart"/>
      <w:r w:rsidRPr="00DF34E8">
        <w:rPr>
          <w:bCs/>
          <w:iCs/>
          <w:sz w:val="18"/>
          <w:szCs w:val="18"/>
          <w:lang w:eastAsia="fr-FR"/>
        </w:rPr>
        <w:t>JALV</w:t>
      </w:r>
      <w:proofErr w:type="spellEnd"/>
      <w:r w:rsidRPr="00DF34E8">
        <w:rPr>
          <w:bCs/>
          <w:iCs/>
          <w:sz w:val="18"/>
          <w:szCs w:val="18"/>
          <w:lang w:eastAsia="fr-FR"/>
        </w:rPr>
        <w:t>, y absuelto por el juez de primer grado, frente a lo cual se hacen las siguientes consideraciones:</w:t>
      </w:r>
    </w:p>
    <w:p w14:paraId="4BFB690D" w14:textId="7FF4DF63" w:rsidR="00DF34E8" w:rsidRDefault="00DF34E8" w:rsidP="00DF34E8">
      <w:pPr>
        <w:pStyle w:val="Sinespaciado"/>
        <w:jc w:val="both"/>
        <w:rPr>
          <w:bCs/>
          <w:iCs/>
          <w:sz w:val="18"/>
          <w:szCs w:val="18"/>
          <w:lang w:eastAsia="fr-FR"/>
        </w:rPr>
      </w:pPr>
      <w:r>
        <w:rPr>
          <w:bCs/>
          <w:iCs/>
          <w:sz w:val="18"/>
          <w:szCs w:val="18"/>
          <w:lang w:eastAsia="fr-FR"/>
        </w:rPr>
        <w:t>(…)</w:t>
      </w:r>
    </w:p>
    <w:p w14:paraId="5FA5F1DE" w14:textId="77777777" w:rsidR="00DF34E8" w:rsidRPr="00DF34E8" w:rsidRDefault="00DF34E8" w:rsidP="00DF34E8">
      <w:pPr>
        <w:pStyle w:val="Sinespaciado"/>
        <w:jc w:val="both"/>
        <w:rPr>
          <w:bCs/>
          <w:iCs/>
          <w:sz w:val="18"/>
          <w:szCs w:val="18"/>
          <w:lang w:eastAsia="fr-FR"/>
        </w:rPr>
      </w:pPr>
      <w:r w:rsidRPr="00DF34E8">
        <w:rPr>
          <w:bCs/>
          <w:iCs/>
          <w:sz w:val="18"/>
          <w:szCs w:val="18"/>
          <w:lang w:eastAsia="fr-FR"/>
        </w:rPr>
        <w:t xml:space="preserve">En ese orden de ideas se advierte que con las pruebas que presentó la </w:t>
      </w:r>
      <w:proofErr w:type="spellStart"/>
      <w:r w:rsidRPr="00DF34E8">
        <w:rPr>
          <w:bCs/>
          <w:iCs/>
          <w:sz w:val="18"/>
          <w:szCs w:val="18"/>
          <w:lang w:eastAsia="fr-FR"/>
        </w:rPr>
        <w:t>FGN</w:t>
      </w:r>
      <w:proofErr w:type="spellEnd"/>
      <w:r w:rsidRPr="00DF34E8">
        <w:rPr>
          <w:bCs/>
          <w:iCs/>
          <w:sz w:val="18"/>
          <w:szCs w:val="18"/>
          <w:lang w:eastAsia="fr-FR"/>
        </w:rPr>
        <w:t xml:space="preserve"> como el testimonio directo de </w:t>
      </w:r>
      <w:proofErr w:type="spellStart"/>
      <w:r w:rsidRPr="00DF34E8">
        <w:rPr>
          <w:bCs/>
          <w:iCs/>
          <w:sz w:val="18"/>
          <w:szCs w:val="18"/>
          <w:lang w:eastAsia="fr-FR"/>
        </w:rPr>
        <w:t>JALV</w:t>
      </w:r>
      <w:proofErr w:type="spellEnd"/>
      <w:r w:rsidRPr="00DF34E8">
        <w:rPr>
          <w:bCs/>
          <w:iCs/>
          <w:sz w:val="18"/>
          <w:szCs w:val="18"/>
          <w:lang w:eastAsia="fr-FR"/>
        </w:rPr>
        <w:t xml:space="preserve"> y las entrevistas mencionadas, no se logró acreditar con el grado suficiente de conocimiento que el procesado y la denunciante hubieran estado presentes en el Colegio El Dorado, entre las 11.30 y 12.00 o incluso hasta las 13.00 horas del día de los hechos, que fue cuando se retiró del sitio el docente Caros Aidé Zapata, ni mucho menos que se hubiera presentado un episodio tal inusual como la golpiza que dijo haber sufrido la denunciante para someterla al acceso carnal, lo cual según su manifestación se presentó en medio de la repulsa que hizo contra esa agresión en un lugar que tenía dos ventanas de acceso al patio del colegio, sin que extrañamente la joven Loaiza hubiera solicitado algún auxilio durante el tiempo que duró el episodio que relató, pese a que según su manifestación al ingresar al colegio vio a varias personas en un kiosco y estaban el portero que le franqueó la entrada y la aseadora del lugar, por lo cual no se entiende por qué no gritó para pedir alguna ayuda, máxime si narró luego de que el acusado la obligara a practicarle sexo oral, se defendió mordiéndole el pene, lo hizo sangrar, lo que da entender que la presunta afectada en ningún momento adoptó una actitud pasiva y que por el contrario su reacción tuvo que haber producido algún estrépito al estar en un sitio donde había varios equipos de cómputo, que estaban unidos entre sí, según la manifestación no desvirtuada que hizo el procesado, ya que la quejosa expuso que incluso tomó un teclado para golpear a su victimario , a lo cual se debe agregar que si el colegio no tenía estudiantes a esa hora, se entiende que reinaba el silencio y por esa razón cualquier incidente que se hubiera presentado tenía que haber sido advertido por las personas que allí se encontraban, como el vigilante Holguín y el profesor Zapata.</w:t>
      </w:r>
    </w:p>
    <w:p w14:paraId="7C3CCD0D" w14:textId="77777777" w:rsidR="00DF34E8" w:rsidRPr="00DF34E8" w:rsidRDefault="00DF34E8" w:rsidP="00DF34E8">
      <w:pPr>
        <w:pStyle w:val="Sinespaciado"/>
        <w:jc w:val="both"/>
        <w:rPr>
          <w:bCs/>
          <w:iCs/>
          <w:sz w:val="18"/>
          <w:szCs w:val="18"/>
          <w:lang w:eastAsia="fr-FR"/>
        </w:rPr>
      </w:pPr>
    </w:p>
    <w:p w14:paraId="0A125367" w14:textId="0A8ECA30" w:rsidR="00DF34E8" w:rsidRDefault="00DF34E8" w:rsidP="00DF34E8">
      <w:pPr>
        <w:pStyle w:val="Sinespaciado"/>
        <w:jc w:val="both"/>
        <w:rPr>
          <w:bCs/>
          <w:iCs/>
          <w:sz w:val="18"/>
          <w:szCs w:val="18"/>
          <w:lang w:eastAsia="fr-FR"/>
        </w:rPr>
      </w:pPr>
      <w:r w:rsidRPr="00DF34E8">
        <w:rPr>
          <w:bCs/>
          <w:iCs/>
          <w:sz w:val="18"/>
          <w:szCs w:val="18"/>
          <w:lang w:eastAsia="fr-FR"/>
        </w:rPr>
        <w:t xml:space="preserve">Lo anterior lleva a concluir que la </w:t>
      </w:r>
      <w:proofErr w:type="spellStart"/>
      <w:r w:rsidRPr="00DF34E8">
        <w:rPr>
          <w:bCs/>
          <w:iCs/>
          <w:sz w:val="18"/>
          <w:szCs w:val="18"/>
          <w:lang w:eastAsia="fr-FR"/>
        </w:rPr>
        <w:t>FGN</w:t>
      </w:r>
      <w:proofErr w:type="spellEnd"/>
      <w:r w:rsidRPr="00DF34E8">
        <w:rPr>
          <w:bCs/>
          <w:iCs/>
          <w:sz w:val="18"/>
          <w:szCs w:val="18"/>
          <w:lang w:eastAsia="fr-FR"/>
        </w:rPr>
        <w:t xml:space="preserve"> no cumplió con la carga probatoria que establece el inciso 2º del artículo 7º del </w:t>
      </w:r>
      <w:proofErr w:type="spellStart"/>
      <w:r w:rsidRPr="00DF34E8">
        <w:rPr>
          <w:bCs/>
          <w:iCs/>
          <w:sz w:val="18"/>
          <w:szCs w:val="18"/>
          <w:lang w:eastAsia="fr-FR"/>
        </w:rPr>
        <w:t>CPP</w:t>
      </w:r>
      <w:proofErr w:type="spellEnd"/>
      <w:r w:rsidRPr="00DF34E8">
        <w:rPr>
          <w:bCs/>
          <w:iCs/>
          <w:sz w:val="18"/>
          <w:szCs w:val="18"/>
          <w:lang w:eastAsia="fr-FR"/>
        </w:rPr>
        <w:t xml:space="preserve">, para demostrar un hecho esencial que se relacionaba con el contexto fáctico de la acusación como la presencia del señor </w:t>
      </w:r>
      <w:proofErr w:type="spellStart"/>
      <w:r w:rsidRPr="00DF34E8">
        <w:rPr>
          <w:bCs/>
          <w:iCs/>
          <w:sz w:val="18"/>
          <w:szCs w:val="18"/>
          <w:lang w:eastAsia="fr-FR"/>
        </w:rPr>
        <w:t>BAC</w:t>
      </w:r>
      <w:proofErr w:type="spellEnd"/>
      <w:r w:rsidRPr="00DF34E8">
        <w:rPr>
          <w:bCs/>
          <w:iCs/>
          <w:sz w:val="18"/>
          <w:szCs w:val="18"/>
          <w:lang w:eastAsia="fr-FR"/>
        </w:rPr>
        <w:t xml:space="preserve"> en el lugar de los hechos a la hora en que según la denunciante se presentó la agresión física y sexual en su contra, lo que lleva a cuestionar seriamente la veracidad de las afirmaciones de la joven Loaiza y su madre sobre los hechos que le atribuyeron al procesado.</w:t>
      </w:r>
    </w:p>
    <w:p w14:paraId="7C16483E" w14:textId="3E984B63" w:rsidR="00DF34E8" w:rsidRDefault="00DF34E8" w:rsidP="00DF34E8">
      <w:pPr>
        <w:pStyle w:val="Sinespaciado"/>
        <w:jc w:val="both"/>
        <w:rPr>
          <w:bCs/>
          <w:iCs/>
          <w:sz w:val="18"/>
          <w:szCs w:val="18"/>
          <w:lang w:eastAsia="fr-FR"/>
        </w:rPr>
      </w:pPr>
      <w:r>
        <w:rPr>
          <w:bCs/>
          <w:iCs/>
          <w:sz w:val="18"/>
          <w:szCs w:val="18"/>
          <w:lang w:eastAsia="fr-FR"/>
        </w:rPr>
        <w:t>(…)</w:t>
      </w:r>
    </w:p>
    <w:p w14:paraId="06FA03C6" w14:textId="77777777" w:rsidR="00DF34E8" w:rsidRDefault="00DF34E8" w:rsidP="00DF34E8">
      <w:pPr>
        <w:pStyle w:val="Sinespaciado"/>
        <w:jc w:val="both"/>
        <w:rPr>
          <w:bCs/>
          <w:iCs/>
          <w:sz w:val="18"/>
          <w:szCs w:val="18"/>
          <w:lang w:eastAsia="fr-FR"/>
        </w:rPr>
      </w:pPr>
      <w:bookmarkStart w:id="0" w:name="_GoBack"/>
      <w:bookmarkEnd w:id="0"/>
    </w:p>
    <w:p w14:paraId="406F8132" w14:textId="77777777" w:rsidR="00DF34E8" w:rsidRPr="006C6540" w:rsidRDefault="00DF34E8" w:rsidP="00DF34E8">
      <w:pPr>
        <w:pStyle w:val="Sinespaciado"/>
        <w:jc w:val="both"/>
        <w:rPr>
          <w:bCs/>
          <w:iCs/>
          <w:sz w:val="18"/>
          <w:szCs w:val="18"/>
          <w:lang w:eastAsia="fr-FR"/>
        </w:rPr>
      </w:pPr>
    </w:p>
    <w:p w14:paraId="6504B2FD" w14:textId="77777777" w:rsidR="00A40DDC" w:rsidRPr="00430272" w:rsidRDefault="00A40DDC" w:rsidP="00C948F5">
      <w:pPr>
        <w:pStyle w:val="Sinespaciado"/>
        <w:spacing w:line="360" w:lineRule="auto"/>
        <w:jc w:val="center"/>
        <w:rPr>
          <w:rFonts w:ascii="Arial" w:hAnsi="Arial" w:cs="Arial"/>
          <w:b/>
          <w:sz w:val="24"/>
          <w:szCs w:val="24"/>
        </w:rPr>
      </w:pPr>
      <w:r w:rsidRPr="00430272">
        <w:rPr>
          <w:rFonts w:ascii="Arial" w:hAnsi="Arial" w:cs="Arial"/>
          <w:b/>
          <w:sz w:val="24"/>
          <w:szCs w:val="24"/>
        </w:rPr>
        <w:t>RAMA JUDICIAL DEL PODER PÚBLICO</w:t>
      </w:r>
    </w:p>
    <w:p w14:paraId="0053758C" w14:textId="77777777" w:rsidR="00A40DDC" w:rsidRPr="00430272" w:rsidRDefault="00A40DDC" w:rsidP="00C948F5">
      <w:pPr>
        <w:pStyle w:val="Sinespaciado"/>
        <w:spacing w:line="360" w:lineRule="auto"/>
        <w:jc w:val="center"/>
        <w:rPr>
          <w:rFonts w:ascii="Arial" w:hAnsi="Arial" w:cs="Arial"/>
          <w:b/>
          <w:sz w:val="24"/>
          <w:szCs w:val="24"/>
        </w:rPr>
      </w:pPr>
      <w:r w:rsidRPr="00430272">
        <w:rPr>
          <w:rFonts w:ascii="Arial" w:hAnsi="Arial" w:cs="Arial"/>
          <w:b/>
          <w:noProof/>
          <w:sz w:val="24"/>
          <w:szCs w:val="24"/>
          <w:lang w:val="es-ES" w:eastAsia="es-ES"/>
        </w:rPr>
        <w:drawing>
          <wp:inline distT="0" distB="0" distL="0" distR="0" wp14:anchorId="65A16A5A" wp14:editId="7C79EA97">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14:paraId="1CD122F9" w14:textId="77777777" w:rsidR="00A40DDC" w:rsidRPr="00430272" w:rsidRDefault="00A40DDC" w:rsidP="00C948F5">
      <w:pPr>
        <w:pStyle w:val="Sinespaciado"/>
        <w:spacing w:line="360" w:lineRule="auto"/>
        <w:jc w:val="center"/>
        <w:rPr>
          <w:rFonts w:ascii="Arial" w:hAnsi="Arial" w:cs="Arial"/>
          <w:b/>
          <w:sz w:val="24"/>
          <w:szCs w:val="24"/>
        </w:rPr>
      </w:pPr>
      <w:r w:rsidRPr="00430272">
        <w:rPr>
          <w:rFonts w:ascii="Arial" w:hAnsi="Arial" w:cs="Arial"/>
          <w:b/>
          <w:sz w:val="24"/>
          <w:szCs w:val="24"/>
        </w:rPr>
        <w:t>TRIBUNAL SUPERIOR DEL DISTRITO JUDICIAL DE PEREIRA – RISARALDA</w:t>
      </w:r>
    </w:p>
    <w:p w14:paraId="1E377D42" w14:textId="77777777" w:rsidR="00A40DDC" w:rsidRPr="00430272" w:rsidRDefault="00A40DDC" w:rsidP="00C948F5">
      <w:pPr>
        <w:pStyle w:val="Sinespaciado"/>
        <w:spacing w:line="360" w:lineRule="auto"/>
        <w:jc w:val="center"/>
        <w:rPr>
          <w:rFonts w:ascii="Arial" w:hAnsi="Arial" w:cs="Arial"/>
          <w:b/>
          <w:sz w:val="24"/>
          <w:szCs w:val="24"/>
        </w:rPr>
      </w:pPr>
      <w:r w:rsidRPr="00430272">
        <w:rPr>
          <w:rFonts w:ascii="Arial" w:hAnsi="Arial" w:cs="Arial"/>
          <w:b/>
          <w:sz w:val="24"/>
          <w:szCs w:val="24"/>
        </w:rPr>
        <w:t>SALA DE DECISIÓN PENAL</w:t>
      </w:r>
    </w:p>
    <w:p w14:paraId="51CD03D3" w14:textId="77777777" w:rsidR="00A40DDC" w:rsidRPr="00430272" w:rsidRDefault="00A40DDC" w:rsidP="00C948F5">
      <w:pPr>
        <w:pStyle w:val="Sinespaciado"/>
        <w:spacing w:line="360" w:lineRule="auto"/>
        <w:jc w:val="center"/>
        <w:rPr>
          <w:rFonts w:ascii="Arial" w:hAnsi="Arial" w:cs="Arial"/>
          <w:b/>
          <w:sz w:val="24"/>
          <w:szCs w:val="24"/>
        </w:rPr>
      </w:pPr>
      <w:proofErr w:type="spellStart"/>
      <w:r w:rsidRPr="00430272">
        <w:rPr>
          <w:rFonts w:ascii="Arial" w:hAnsi="Arial" w:cs="Arial"/>
          <w:b/>
          <w:sz w:val="24"/>
          <w:szCs w:val="24"/>
        </w:rPr>
        <w:t>M.P</w:t>
      </w:r>
      <w:proofErr w:type="spellEnd"/>
      <w:r w:rsidRPr="00430272">
        <w:rPr>
          <w:rFonts w:ascii="Arial" w:hAnsi="Arial" w:cs="Arial"/>
          <w:b/>
          <w:sz w:val="24"/>
          <w:szCs w:val="24"/>
        </w:rPr>
        <w:t>. JAIRO ERNESTO ESCOBAR SANZ</w:t>
      </w:r>
    </w:p>
    <w:p w14:paraId="41188DFE" w14:textId="77777777" w:rsidR="00A40DDC" w:rsidRPr="00430272" w:rsidRDefault="00A40DDC" w:rsidP="00C948F5">
      <w:pPr>
        <w:pStyle w:val="Sinespaciado"/>
        <w:spacing w:line="360" w:lineRule="auto"/>
        <w:jc w:val="both"/>
        <w:rPr>
          <w:rFonts w:ascii="Arial" w:hAnsi="Arial" w:cs="Arial"/>
          <w:sz w:val="24"/>
          <w:szCs w:val="24"/>
        </w:rPr>
      </w:pPr>
    </w:p>
    <w:p w14:paraId="7B8EF6FD" w14:textId="032BC4A0" w:rsidR="00A40DDC" w:rsidRPr="005D471D" w:rsidRDefault="00A40DDC" w:rsidP="00C948F5">
      <w:pPr>
        <w:pStyle w:val="Sinespaciado"/>
        <w:spacing w:line="360" w:lineRule="auto"/>
        <w:jc w:val="both"/>
        <w:rPr>
          <w:rFonts w:ascii="Arial" w:hAnsi="Arial" w:cs="Arial"/>
          <w:sz w:val="24"/>
          <w:szCs w:val="24"/>
        </w:rPr>
      </w:pPr>
      <w:r w:rsidRPr="005D471D">
        <w:rPr>
          <w:rFonts w:ascii="Arial" w:hAnsi="Arial" w:cs="Arial"/>
          <w:sz w:val="24"/>
          <w:szCs w:val="24"/>
        </w:rPr>
        <w:t>Pereira</w:t>
      </w:r>
      <w:r w:rsidR="009464DA" w:rsidRPr="005D471D">
        <w:rPr>
          <w:rFonts w:ascii="Arial" w:hAnsi="Arial" w:cs="Arial"/>
          <w:sz w:val="24"/>
          <w:szCs w:val="24"/>
        </w:rPr>
        <w:t>,</w:t>
      </w:r>
      <w:r w:rsidR="00975267" w:rsidRPr="005D471D">
        <w:rPr>
          <w:rFonts w:ascii="Arial" w:hAnsi="Arial" w:cs="Arial"/>
          <w:sz w:val="24"/>
          <w:szCs w:val="24"/>
        </w:rPr>
        <w:t xml:space="preserve"> </w:t>
      </w:r>
      <w:r w:rsidR="005D471D" w:rsidRPr="005D471D">
        <w:rPr>
          <w:rFonts w:ascii="Arial" w:hAnsi="Arial" w:cs="Arial"/>
          <w:sz w:val="24"/>
          <w:szCs w:val="24"/>
        </w:rPr>
        <w:t>veinticuatro (24) de mayo de dos mil dieciocho (2018)</w:t>
      </w:r>
    </w:p>
    <w:p w14:paraId="6C4CF7B5" w14:textId="3463DF65" w:rsidR="00853E17" w:rsidRPr="00430272" w:rsidRDefault="00853E17" w:rsidP="00C948F5">
      <w:pPr>
        <w:pStyle w:val="Sinespaciado"/>
        <w:spacing w:line="360" w:lineRule="auto"/>
        <w:jc w:val="both"/>
        <w:rPr>
          <w:rFonts w:ascii="Arial" w:hAnsi="Arial" w:cs="Arial"/>
          <w:sz w:val="24"/>
          <w:szCs w:val="24"/>
        </w:rPr>
      </w:pPr>
      <w:r w:rsidRPr="005D471D">
        <w:rPr>
          <w:rFonts w:ascii="Arial" w:hAnsi="Arial" w:cs="Arial"/>
          <w:sz w:val="24"/>
          <w:szCs w:val="24"/>
        </w:rPr>
        <w:t>Acta Nro.</w:t>
      </w:r>
      <w:r w:rsidRPr="00430272">
        <w:rPr>
          <w:rFonts w:ascii="Arial" w:hAnsi="Arial" w:cs="Arial"/>
          <w:sz w:val="24"/>
          <w:szCs w:val="24"/>
        </w:rPr>
        <w:t xml:space="preserve"> </w:t>
      </w:r>
      <w:r w:rsidR="005D471D">
        <w:rPr>
          <w:rFonts w:ascii="Arial" w:hAnsi="Arial" w:cs="Arial"/>
          <w:sz w:val="24"/>
          <w:szCs w:val="24"/>
        </w:rPr>
        <w:t>444</w:t>
      </w:r>
    </w:p>
    <w:p w14:paraId="36A63502" w14:textId="5A1FDD52" w:rsidR="00A40DDC" w:rsidRPr="00430272" w:rsidRDefault="005B3CF5" w:rsidP="00C948F5">
      <w:pPr>
        <w:pStyle w:val="Sinespaciado"/>
        <w:spacing w:line="360" w:lineRule="auto"/>
        <w:jc w:val="both"/>
        <w:rPr>
          <w:rFonts w:ascii="Arial" w:hAnsi="Arial" w:cs="Arial"/>
          <w:sz w:val="24"/>
          <w:szCs w:val="24"/>
        </w:rPr>
      </w:pPr>
      <w:r w:rsidRPr="00430272">
        <w:rPr>
          <w:rFonts w:ascii="Arial" w:hAnsi="Arial" w:cs="Arial"/>
          <w:sz w:val="24"/>
          <w:szCs w:val="24"/>
        </w:rPr>
        <w:t>Hora:</w:t>
      </w:r>
      <w:r w:rsidR="005D471D">
        <w:rPr>
          <w:rFonts w:ascii="Arial" w:hAnsi="Arial" w:cs="Arial"/>
          <w:sz w:val="24"/>
          <w:szCs w:val="24"/>
        </w:rPr>
        <w:t xml:space="preserve"> 2:10 p.m.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90"/>
        <w:gridCol w:w="6378"/>
      </w:tblGrid>
      <w:tr w:rsidR="00430272" w:rsidRPr="00430272" w14:paraId="52A66876" w14:textId="77777777" w:rsidTr="00430272">
        <w:trPr>
          <w:trHeight w:val="271"/>
        </w:trPr>
        <w:tc>
          <w:tcPr>
            <w:tcW w:w="2790" w:type="dxa"/>
            <w:tcBorders>
              <w:top w:val="thinThickSmallGap" w:sz="24" w:space="0" w:color="auto"/>
              <w:left w:val="thinThickSmallGap" w:sz="24" w:space="0" w:color="auto"/>
              <w:bottom w:val="single" w:sz="4" w:space="0" w:color="auto"/>
              <w:right w:val="single" w:sz="4" w:space="0" w:color="auto"/>
            </w:tcBorders>
          </w:tcPr>
          <w:p w14:paraId="214C5330" w14:textId="77777777" w:rsidR="00A40DDC" w:rsidRPr="00430272" w:rsidRDefault="00A40DDC" w:rsidP="00C948F5">
            <w:pPr>
              <w:pStyle w:val="Sinespaciado"/>
              <w:jc w:val="both"/>
              <w:rPr>
                <w:rFonts w:ascii="Arial" w:hAnsi="Arial" w:cs="Arial"/>
                <w:b/>
                <w:sz w:val="20"/>
                <w:szCs w:val="20"/>
              </w:rPr>
            </w:pPr>
            <w:r w:rsidRPr="00430272">
              <w:rPr>
                <w:rFonts w:ascii="Arial" w:hAnsi="Arial" w:cs="Arial"/>
                <w:b/>
                <w:sz w:val="20"/>
                <w:szCs w:val="20"/>
              </w:rPr>
              <w:t>Radicación</w:t>
            </w:r>
          </w:p>
        </w:tc>
        <w:tc>
          <w:tcPr>
            <w:tcW w:w="6378" w:type="dxa"/>
            <w:tcBorders>
              <w:top w:val="thinThickSmallGap" w:sz="24" w:space="0" w:color="auto"/>
              <w:left w:val="single" w:sz="4" w:space="0" w:color="auto"/>
              <w:bottom w:val="single" w:sz="4" w:space="0" w:color="auto"/>
              <w:right w:val="thickThinSmallGap" w:sz="24" w:space="0" w:color="auto"/>
            </w:tcBorders>
          </w:tcPr>
          <w:p w14:paraId="08201A87" w14:textId="77777777" w:rsidR="009960D6" w:rsidRPr="00430272" w:rsidRDefault="007B5CA7" w:rsidP="00C948F5">
            <w:pPr>
              <w:pStyle w:val="Sinespaciado"/>
              <w:jc w:val="both"/>
              <w:rPr>
                <w:rFonts w:ascii="Arial" w:hAnsi="Arial" w:cs="Arial"/>
                <w:b/>
                <w:sz w:val="20"/>
                <w:szCs w:val="20"/>
              </w:rPr>
            </w:pPr>
            <w:r w:rsidRPr="00430272">
              <w:rPr>
                <w:rFonts w:ascii="Arial" w:hAnsi="Arial" w:cs="Arial"/>
                <w:b/>
                <w:sz w:val="20"/>
                <w:szCs w:val="20"/>
              </w:rPr>
              <w:t>660016000036201205850</w:t>
            </w:r>
          </w:p>
        </w:tc>
      </w:tr>
      <w:tr w:rsidR="00430272" w:rsidRPr="00430272" w14:paraId="160D3BB2" w14:textId="77777777" w:rsidTr="00430272">
        <w:trPr>
          <w:trHeight w:val="195"/>
        </w:trPr>
        <w:tc>
          <w:tcPr>
            <w:tcW w:w="2790" w:type="dxa"/>
            <w:tcBorders>
              <w:top w:val="single" w:sz="4" w:space="0" w:color="auto"/>
              <w:left w:val="thinThickSmallGap" w:sz="24" w:space="0" w:color="auto"/>
              <w:bottom w:val="single" w:sz="4" w:space="0" w:color="auto"/>
              <w:right w:val="single" w:sz="4" w:space="0" w:color="auto"/>
            </w:tcBorders>
          </w:tcPr>
          <w:p w14:paraId="55025247" w14:textId="77777777" w:rsidR="00A40DDC" w:rsidRPr="00430272" w:rsidRDefault="00A40DDC" w:rsidP="00C948F5">
            <w:pPr>
              <w:pStyle w:val="Sinespaciado"/>
              <w:jc w:val="both"/>
              <w:rPr>
                <w:rFonts w:ascii="Arial" w:hAnsi="Arial" w:cs="Arial"/>
                <w:b/>
                <w:sz w:val="20"/>
                <w:szCs w:val="20"/>
              </w:rPr>
            </w:pPr>
            <w:r w:rsidRPr="00430272">
              <w:rPr>
                <w:rFonts w:ascii="Arial" w:hAnsi="Arial" w:cs="Arial"/>
                <w:b/>
                <w:sz w:val="20"/>
                <w:szCs w:val="20"/>
              </w:rPr>
              <w:t>Procesado</w:t>
            </w:r>
          </w:p>
        </w:tc>
        <w:tc>
          <w:tcPr>
            <w:tcW w:w="6378" w:type="dxa"/>
            <w:tcBorders>
              <w:top w:val="single" w:sz="4" w:space="0" w:color="auto"/>
              <w:left w:val="single" w:sz="4" w:space="0" w:color="auto"/>
              <w:bottom w:val="single" w:sz="4" w:space="0" w:color="auto"/>
              <w:right w:val="thickThinSmallGap" w:sz="24" w:space="0" w:color="auto"/>
            </w:tcBorders>
          </w:tcPr>
          <w:p w14:paraId="551B5EB5" w14:textId="7E0F8637" w:rsidR="00A40DDC" w:rsidRPr="00430272" w:rsidRDefault="007B5CA7" w:rsidP="00A015A1">
            <w:pPr>
              <w:pStyle w:val="Sinespaciado"/>
              <w:jc w:val="both"/>
              <w:rPr>
                <w:rFonts w:ascii="Arial" w:hAnsi="Arial" w:cs="Arial"/>
                <w:b/>
                <w:sz w:val="20"/>
                <w:szCs w:val="20"/>
              </w:rPr>
            </w:pPr>
            <w:proofErr w:type="spellStart"/>
            <w:r w:rsidRPr="00430272">
              <w:rPr>
                <w:rFonts w:ascii="Arial" w:hAnsi="Arial" w:cs="Arial"/>
                <w:b/>
                <w:sz w:val="20"/>
                <w:szCs w:val="20"/>
              </w:rPr>
              <w:t>B</w:t>
            </w:r>
            <w:r w:rsidR="00A015A1">
              <w:rPr>
                <w:rFonts w:ascii="Arial" w:hAnsi="Arial" w:cs="Arial"/>
                <w:b/>
                <w:sz w:val="20"/>
                <w:szCs w:val="20"/>
              </w:rPr>
              <w:t>AC</w:t>
            </w:r>
            <w:proofErr w:type="spellEnd"/>
            <w:r w:rsidRPr="00430272">
              <w:rPr>
                <w:rFonts w:ascii="Arial" w:hAnsi="Arial" w:cs="Arial"/>
                <w:b/>
                <w:sz w:val="20"/>
                <w:szCs w:val="20"/>
              </w:rPr>
              <w:t xml:space="preserve"> </w:t>
            </w:r>
          </w:p>
        </w:tc>
      </w:tr>
      <w:tr w:rsidR="00430272" w:rsidRPr="00430272" w14:paraId="042F159C" w14:textId="77777777" w:rsidTr="00430272">
        <w:trPr>
          <w:trHeight w:val="186"/>
        </w:trPr>
        <w:tc>
          <w:tcPr>
            <w:tcW w:w="2790" w:type="dxa"/>
            <w:tcBorders>
              <w:top w:val="single" w:sz="4" w:space="0" w:color="auto"/>
              <w:left w:val="thinThickSmallGap" w:sz="24" w:space="0" w:color="auto"/>
              <w:bottom w:val="single" w:sz="4" w:space="0" w:color="auto"/>
              <w:right w:val="single" w:sz="4" w:space="0" w:color="auto"/>
            </w:tcBorders>
          </w:tcPr>
          <w:p w14:paraId="14B7CB65" w14:textId="77777777" w:rsidR="00A40DDC" w:rsidRPr="00430272" w:rsidRDefault="00A40DDC" w:rsidP="00C948F5">
            <w:pPr>
              <w:pStyle w:val="Sinespaciado"/>
              <w:jc w:val="both"/>
              <w:rPr>
                <w:rFonts w:ascii="Arial" w:hAnsi="Arial" w:cs="Arial"/>
                <w:b/>
                <w:sz w:val="20"/>
                <w:szCs w:val="20"/>
              </w:rPr>
            </w:pPr>
            <w:r w:rsidRPr="00430272">
              <w:rPr>
                <w:rFonts w:ascii="Arial" w:hAnsi="Arial" w:cs="Arial"/>
                <w:b/>
                <w:sz w:val="20"/>
                <w:szCs w:val="20"/>
              </w:rPr>
              <w:t>Delito</w:t>
            </w:r>
          </w:p>
        </w:tc>
        <w:tc>
          <w:tcPr>
            <w:tcW w:w="6378" w:type="dxa"/>
            <w:tcBorders>
              <w:top w:val="single" w:sz="4" w:space="0" w:color="auto"/>
              <w:left w:val="single" w:sz="4" w:space="0" w:color="auto"/>
              <w:bottom w:val="single" w:sz="4" w:space="0" w:color="auto"/>
              <w:right w:val="thickThinSmallGap" w:sz="24" w:space="0" w:color="auto"/>
            </w:tcBorders>
          </w:tcPr>
          <w:p w14:paraId="6A02B037" w14:textId="77777777" w:rsidR="00A40DDC" w:rsidRPr="00430272" w:rsidRDefault="007B5CA7" w:rsidP="00C948F5">
            <w:pPr>
              <w:pStyle w:val="Sinespaciado"/>
              <w:jc w:val="both"/>
              <w:rPr>
                <w:rFonts w:ascii="Arial" w:hAnsi="Arial" w:cs="Arial"/>
                <w:b/>
                <w:sz w:val="20"/>
                <w:szCs w:val="20"/>
              </w:rPr>
            </w:pPr>
            <w:r w:rsidRPr="00430272">
              <w:rPr>
                <w:rFonts w:ascii="Arial" w:hAnsi="Arial" w:cs="Arial"/>
                <w:b/>
                <w:sz w:val="20"/>
                <w:szCs w:val="20"/>
              </w:rPr>
              <w:t>Acceso Carnal Violento y lesiones personales dolosas</w:t>
            </w:r>
          </w:p>
        </w:tc>
      </w:tr>
      <w:tr w:rsidR="00430272" w:rsidRPr="00430272" w14:paraId="52241803" w14:textId="77777777" w:rsidTr="00C948F5">
        <w:trPr>
          <w:trHeight w:val="288"/>
        </w:trPr>
        <w:tc>
          <w:tcPr>
            <w:tcW w:w="2790" w:type="dxa"/>
            <w:tcBorders>
              <w:top w:val="single" w:sz="4" w:space="0" w:color="auto"/>
              <w:left w:val="thinThickSmallGap" w:sz="24" w:space="0" w:color="auto"/>
              <w:bottom w:val="single" w:sz="4" w:space="0" w:color="auto"/>
              <w:right w:val="single" w:sz="4" w:space="0" w:color="auto"/>
            </w:tcBorders>
          </w:tcPr>
          <w:p w14:paraId="1D5CBD2B" w14:textId="77777777" w:rsidR="00A40DDC" w:rsidRPr="00430272" w:rsidRDefault="00A40DDC" w:rsidP="00C948F5">
            <w:pPr>
              <w:pStyle w:val="Sinespaciado"/>
              <w:jc w:val="both"/>
              <w:rPr>
                <w:rFonts w:ascii="Arial" w:hAnsi="Arial" w:cs="Arial"/>
                <w:b/>
                <w:sz w:val="20"/>
                <w:szCs w:val="20"/>
              </w:rPr>
            </w:pPr>
            <w:r w:rsidRPr="00430272">
              <w:rPr>
                <w:rFonts w:ascii="Arial" w:hAnsi="Arial" w:cs="Arial"/>
                <w:b/>
                <w:sz w:val="20"/>
                <w:szCs w:val="20"/>
              </w:rPr>
              <w:t>Juzgado de conocimiento</w:t>
            </w:r>
          </w:p>
        </w:tc>
        <w:tc>
          <w:tcPr>
            <w:tcW w:w="6378" w:type="dxa"/>
            <w:tcBorders>
              <w:top w:val="single" w:sz="4" w:space="0" w:color="auto"/>
              <w:left w:val="single" w:sz="4" w:space="0" w:color="auto"/>
              <w:bottom w:val="single" w:sz="4" w:space="0" w:color="auto"/>
              <w:right w:val="thickThinSmallGap" w:sz="24" w:space="0" w:color="auto"/>
            </w:tcBorders>
          </w:tcPr>
          <w:p w14:paraId="09D1D6A4" w14:textId="77777777" w:rsidR="00A40DDC" w:rsidRPr="00430272" w:rsidRDefault="009960D6" w:rsidP="00C948F5">
            <w:pPr>
              <w:pStyle w:val="Sinespaciado"/>
              <w:jc w:val="both"/>
              <w:rPr>
                <w:rFonts w:ascii="Arial" w:hAnsi="Arial" w:cs="Arial"/>
                <w:b/>
                <w:sz w:val="20"/>
                <w:szCs w:val="20"/>
              </w:rPr>
            </w:pPr>
            <w:r w:rsidRPr="00430272">
              <w:rPr>
                <w:rFonts w:ascii="Arial" w:hAnsi="Arial" w:cs="Arial"/>
                <w:b/>
                <w:sz w:val="20"/>
                <w:szCs w:val="20"/>
              </w:rPr>
              <w:t xml:space="preserve">Juzgado </w:t>
            </w:r>
            <w:r w:rsidR="007B5CA7" w:rsidRPr="00430272">
              <w:rPr>
                <w:rFonts w:ascii="Arial" w:hAnsi="Arial" w:cs="Arial"/>
                <w:b/>
                <w:sz w:val="20"/>
                <w:szCs w:val="20"/>
              </w:rPr>
              <w:t>Sexto Penal del Circuito</w:t>
            </w:r>
            <w:r w:rsidR="00A00F2B" w:rsidRPr="00430272">
              <w:rPr>
                <w:rFonts w:ascii="Arial" w:hAnsi="Arial" w:cs="Arial"/>
                <w:b/>
                <w:sz w:val="20"/>
                <w:szCs w:val="20"/>
              </w:rPr>
              <w:t xml:space="preserve"> de Conocimiento</w:t>
            </w:r>
          </w:p>
        </w:tc>
      </w:tr>
      <w:tr w:rsidR="00430272" w:rsidRPr="00430272" w14:paraId="29C9882D" w14:textId="77777777" w:rsidTr="00C948F5">
        <w:trPr>
          <w:trHeight w:val="549"/>
        </w:trPr>
        <w:tc>
          <w:tcPr>
            <w:tcW w:w="2790" w:type="dxa"/>
            <w:tcBorders>
              <w:top w:val="single" w:sz="4" w:space="0" w:color="auto"/>
              <w:left w:val="thinThickSmallGap" w:sz="24" w:space="0" w:color="auto"/>
              <w:bottom w:val="thickThinSmallGap" w:sz="24" w:space="0" w:color="auto"/>
              <w:right w:val="single" w:sz="4" w:space="0" w:color="auto"/>
            </w:tcBorders>
          </w:tcPr>
          <w:p w14:paraId="4DB9FB0A" w14:textId="77777777" w:rsidR="00A40DDC" w:rsidRPr="00430272" w:rsidRDefault="00A40DDC" w:rsidP="00C948F5">
            <w:pPr>
              <w:pStyle w:val="Sinespaciado"/>
              <w:jc w:val="both"/>
              <w:rPr>
                <w:rFonts w:ascii="Arial" w:hAnsi="Arial" w:cs="Arial"/>
                <w:b/>
                <w:sz w:val="20"/>
                <w:szCs w:val="20"/>
              </w:rPr>
            </w:pPr>
            <w:r w:rsidRPr="00430272">
              <w:rPr>
                <w:rFonts w:ascii="Arial" w:hAnsi="Arial" w:cs="Arial"/>
                <w:b/>
                <w:sz w:val="20"/>
                <w:szCs w:val="20"/>
              </w:rPr>
              <w:t>Asunto</w:t>
            </w:r>
          </w:p>
        </w:tc>
        <w:tc>
          <w:tcPr>
            <w:tcW w:w="6378" w:type="dxa"/>
            <w:tcBorders>
              <w:top w:val="single" w:sz="4" w:space="0" w:color="auto"/>
              <w:left w:val="single" w:sz="4" w:space="0" w:color="auto"/>
              <w:bottom w:val="thickThinSmallGap" w:sz="24" w:space="0" w:color="auto"/>
              <w:right w:val="thickThinSmallGap" w:sz="24" w:space="0" w:color="auto"/>
            </w:tcBorders>
          </w:tcPr>
          <w:p w14:paraId="72E08133" w14:textId="77777777" w:rsidR="00A40DDC" w:rsidRPr="00430272" w:rsidRDefault="00A40DDC" w:rsidP="00C948F5">
            <w:pPr>
              <w:pStyle w:val="Sinespaciado"/>
              <w:jc w:val="both"/>
              <w:rPr>
                <w:rFonts w:ascii="Arial" w:hAnsi="Arial" w:cs="Arial"/>
                <w:b/>
                <w:sz w:val="20"/>
                <w:szCs w:val="20"/>
              </w:rPr>
            </w:pPr>
            <w:r w:rsidRPr="00430272">
              <w:rPr>
                <w:rFonts w:ascii="Arial" w:hAnsi="Arial" w:cs="Arial"/>
                <w:b/>
                <w:sz w:val="20"/>
                <w:szCs w:val="20"/>
              </w:rPr>
              <w:t xml:space="preserve">Resolver la apelación interpuesta en contra de la sentencia emitida el </w:t>
            </w:r>
            <w:r w:rsidR="007B5CA7" w:rsidRPr="00430272">
              <w:rPr>
                <w:rFonts w:ascii="Arial" w:hAnsi="Arial" w:cs="Arial"/>
                <w:b/>
                <w:sz w:val="20"/>
                <w:szCs w:val="20"/>
              </w:rPr>
              <w:t xml:space="preserve"> treinta  (30</w:t>
            </w:r>
            <w:r w:rsidR="002001FA" w:rsidRPr="00430272">
              <w:rPr>
                <w:rFonts w:ascii="Arial" w:hAnsi="Arial" w:cs="Arial"/>
                <w:b/>
                <w:sz w:val="20"/>
                <w:szCs w:val="20"/>
              </w:rPr>
              <w:t>)</w:t>
            </w:r>
            <w:r w:rsidR="00ED20EE" w:rsidRPr="00430272">
              <w:rPr>
                <w:rFonts w:ascii="Arial" w:hAnsi="Arial" w:cs="Arial"/>
                <w:b/>
                <w:sz w:val="20"/>
                <w:szCs w:val="20"/>
              </w:rPr>
              <w:t xml:space="preserve"> de </w:t>
            </w:r>
            <w:r w:rsidR="007B5CA7" w:rsidRPr="00430272">
              <w:rPr>
                <w:rFonts w:ascii="Arial" w:hAnsi="Arial" w:cs="Arial"/>
                <w:b/>
                <w:sz w:val="20"/>
                <w:szCs w:val="20"/>
              </w:rPr>
              <w:t xml:space="preserve">noviembre </w:t>
            </w:r>
            <w:r w:rsidRPr="00430272">
              <w:rPr>
                <w:rFonts w:ascii="Arial" w:hAnsi="Arial" w:cs="Arial"/>
                <w:b/>
                <w:sz w:val="20"/>
                <w:szCs w:val="20"/>
              </w:rPr>
              <w:t xml:space="preserve"> de dos mil </w:t>
            </w:r>
            <w:r w:rsidR="007B5CA7" w:rsidRPr="00430272">
              <w:rPr>
                <w:rFonts w:ascii="Arial" w:hAnsi="Arial" w:cs="Arial"/>
                <w:b/>
                <w:sz w:val="20"/>
                <w:szCs w:val="20"/>
              </w:rPr>
              <w:t>dieciséis  (2016</w:t>
            </w:r>
            <w:r w:rsidRPr="00430272">
              <w:rPr>
                <w:rFonts w:ascii="Arial" w:hAnsi="Arial" w:cs="Arial"/>
                <w:b/>
                <w:sz w:val="20"/>
                <w:szCs w:val="20"/>
              </w:rPr>
              <w:t>)</w:t>
            </w:r>
            <w:r w:rsidR="00A00F2B" w:rsidRPr="00430272">
              <w:rPr>
                <w:rFonts w:ascii="Arial" w:hAnsi="Arial" w:cs="Arial"/>
                <w:b/>
                <w:sz w:val="20"/>
                <w:szCs w:val="20"/>
              </w:rPr>
              <w:t>.</w:t>
            </w:r>
          </w:p>
        </w:tc>
      </w:tr>
    </w:tbl>
    <w:p w14:paraId="3379E98F" w14:textId="77777777" w:rsidR="00A40DDC" w:rsidRPr="00430272" w:rsidRDefault="00A40DDC" w:rsidP="00C948F5">
      <w:pPr>
        <w:pStyle w:val="Sinespaciado"/>
        <w:spacing w:line="360" w:lineRule="auto"/>
        <w:jc w:val="both"/>
        <w:rPr>
          <w:rFonts w:ascii="Arial" w:hAnsi="Arial" w:cs="Arial"/>
          <w:sz w:val="24"/>
          <w:szCs w:val="24"/>
        </w:rPr>
      </w:pPr>
    </w:p>
    <w:p w14:paraId="6701EA2A" w14:textId="77777777" w:rsidR="00A40DDC" w:rsidRPr="00430272" w:rsidRDefault="00A40DDC" w:rsidP="00C948F5">
      <w:pPr>
        <w:pStyle w:val="Sinespaciado"/>
        <w:spacing w:line="360" w:lineRule="auto"/>
        <w:jc w:val="both"/>
        <w:rPr>
          <w:rFonts w:ascii="Arial" w:hAnsi="Arial" w:cs="Arial"/>
          <w:sz w:val="24"/>
          <w:szCs w:val="24"/>
        </w:rPr>
      </w:pPr>
    </w:p>
    <w:p w14:paraId="4F813795" w14:textId="77777777" w:rsidR="00A40DDC" w:rsidRPr="00430272" w:rsidRDefault="00A40DDC" w:rsidP="00C948F5">
      <w:pPr>
        <w:pStyle w:val="Sinespaciado"/>
        <w:spacing w:line="360" w:lineRule="auto"/>
        <w:jc w:val="both"/>
        <w:rPr>
          <w:rFonts w:ascii="Arial" w:hAnsi="Arial" w:cs="Arial"/>
          <w:sz w:val="24"/>
          <w:szCs w:val="24"/>
        </w:rPr>
      </w:pPr>
    </w:p>
    <w:p w14:paraId="2B3E1F4E" w14:textId="6FDF3DD1" w:rsidR="00A40DDC" w:rsidRPr="00430272" w:rsidRDefault="00A40DDC" w:rsidP="00C948F5">
      <w:pPr>
        <w:pStyle w:val="Sinespaciado"/>
        <w:numPr>
          <w:ilvl w:val="0"/>
          <w:numId w:val="12"/>
        </w:numPr>
        <w:spacing w:line="360" w:lineRule="auto"/>
        <w:jc w:val="center"/>
        <w:rPr>
          <w:rFonts w:ascii="Arial" w:hAnsi="Arial" w:cs="Arial"/>
          <w:b/>
          <w:sz w:val="24"/>
          <w:szCs w:val="24"/>
        </w:rPr>
      </w:pPr>
      <w:r w:rsidRPr="00430272">
        <w:rPr>
          <w:rFonts w:ascii="Arial" w:hAnsi="Arial" w:cs="Arial"/>
          <w:b/>
          <w:sz w:val="24"/>
          <w:szCs w:val="24"/>
        </w:rPr>
        <w:t>ASUNTO A DECIDIR</w:t>
      </w:r>
    </w:p>
    <w:p w14:paraId="0943B474" w14:textId="77777777" w:rsidR="00A40DDC" w:rsidRPr="00430272" w:rsidRDefault="00A40DDC" w:rsidP="00C948F5">
      <w:pPr>
        <w:pStyle w:val="Sinespaciado"/>
        <w:spacing w:line="360" w:lineRule="auto"/>
        <w:jc w:val="both"/>
        <w:rPr>
          <w:rFonts w:ascii="Arial" w:hAnsi="Arial" w:cs="Arial"/>
          <w:sz w:val="24"/>
          <w:szCs w:val="24"/>
        </w:rPr>
      </w:pPr>
    </w:p>
    <w:p w14:paraId="79595E49" w14:textId="7078119E" w:rsidR="007B5CA7" w:rsidRPr="00430272" w:rsidRDefault="00A40DDC"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Se procede a resolver lo concerniente al recurso </w:t>
      </w:r>
      <w:r w:rsidR="00966809" w:rsidRPr="00430272">
        <w:rPr>
          <w:rFonts w:ascii="Arial" w:hAnsi="Arial" w:cs="Arial"/>
          <w:sz w:val="24"/>
          <w:szCs w:val="24"/>
        </w:rPr>
        <w:t xml:space="preserve">de apelación interpuesto por </w:t>
      </w:r>
      <w:r w:rsidR="002001FA" w:rsidRPr="00430272">
        <w:rPr>
          <w:rFonts w:ascii="Arial" w:hAnsi="Arial" w:cs="Arial"/>
          <w:sz w:val="24"/>
          <w:szCs w:val="24"/>
        </w:rPr>
        <w:t xml:space="preserve">la </w:t>
      </w:r>
      <w:r w:rsidR="007B5CA7" w:rsidRPr="00430272">
        <w:rPr>
          <w:rFonts w:ascii="Arial" w:hAnsi="Arial" w:cs="Arial"/>
          <w:sz w:val="24"/>
          <w:szCs w:val="24"/>
        </w:rPr>
        <w:t xml:space="preserve">apoderada de víctimas, la representante de la </w:t>
      </w:r>
      <w:proofErr w:type="spellStart"/>
      <w:r w:rsidR="007B5CA7" w:rsidRPr="00430272">
        <w:rPr>
          <w:rFonts w:ascii="Arial" w:hAnsi="Arial" w:cs="Arial"/>
          <w:sz w:val="24"/>
          <w:szCs w:val="24"/>
        </w:rPr>
        <w:t>FGN</w:t>
      </w:r>
      <w:proofErr w:type="spellEnd"/>
      <w:r w:rsidR="007B5CA7" w:rsidRPr="00430272">
        <w:rPr>
          <w:rFonts w:ascii="Arial" w:hAnsi="Arial" w:cs="Arial"/>
          <w:sz w:val="24"/>
          <w:szCs w:val="24"/>
        </w:rPr>
        <w:t xml:space="preserve"> y el Procurador Judicial 290</w:t>
      </w:r>
      <w:r w:rsidR="00A00F2B" w:rsidRPr="00430272">
        <w:rPr>
          <w:rFonts w:ascii="Arial" w:hAnsi="Arial" w:cs="Arial"/>
          <w:sz w:val="24"/>
          <w:szCs w:val="24"/>
        </w:rPr>
        <w:t>,</w:t>
      </w:r>
      <w:r w:rsidR="007B5CA7" w:rsidRPr="00430272">
        <w:rPr>
          <w:rFonts w:ascii="Arial" w:hAnsi="Arial" w:cs="Arial"/>
          <w:sz w:val="24"/>
          <w:szCs w:val="24"/>
        </w:rPr>
        <w:t xml:space="preserve"> frente a </w:t>
      </w:r>
      <w:r w:rsidR="005D6033" w:rsidRPr="00430272">
        <w:rPr>
          <w:rFonts w:ascii="Arial" w:hAnsi="Arial" w:cs="Arial"/>
          <w:sz w:val="24"/>
          <w:szCs w:val="24"/>
        </w:rPr>
        <w:t>l</w:t>
      </w:r>
      <w:r w:rsidR="00A00F2B" w:rsidRPr="00430272">
        <w:rPr>
          <w:rFonts w:ascii="Arial" w:hAnsi="Arial" w:cs="Arial"/>
          <w:sz w:val="24"/>
          <w:szCs w:val="24"/>
        </w:rPr>
        <w:t xml:space="preserve">a sentencia emitida </w:t>
      </w:r>
      <w:r w:rsidR="005D6033" w:rsidRPr="00430272">
        <w:rPr>
          <w:rFonts w:ascii="Arial" w:hAnsi="Arial" w:cs="Arial"/>
          <w:sz w:val="24"/>
          <w:szCs w:val="24"/>
        </w:rPr>
        <w:t xml:space="preserve">el treinta (30) de noviembre de dos mil dieciséis </w:t>
      </w:r>
      <w:r w:rsidR="007B5CA7" w:rsidRPr="00430272">
        <w:rPr>
          <w:rFonts w:ascii="Arial" w:hAnsi="Arial" w:cs="Arial"/>
          <w:sz w:val="24"/>
          <w:szCs w:val="24"/>
        </w:rPr>
        <w:t>(2016) por el Juzgado Sexto Penal del Circuito de Conocimiento</w:t>
      </w:r>
      <w:r w:rsidR="00A00F2B" w:rsidRPr="00430272">
        <w:rPr>
          <w:rFonts w:ascii="Arial" w:hAnsi="Arial" w:cs="Arial"/>
          <w:sz w:val="24"/>
          <w:szCs w:val="24"/>
        </w:rPr>
        <w:t>,</w:t>
      </w:r>
      <w:r w:rsidRPr="00430272">
        <w:rPr>
          <w:rFonts w:ascii="Arial" w:hAnsi="Arial" w:cs="Arial"/>
          <w:sz w:val="24"/>
          <w:szCs w:val="24"/>
        </w:rPr>
        <w:t xml:space="preserve"> por medio de la cual se</w:t>
      </w:r>
      <w:r w:rsidR="002F38B6" w:rsidRPr="00430272">
        <w:rPr>
          <w:rFonts w:ascii="Arial" w:hAnsi="Arial" w:cs="Arial"/>
          <w:sz w:val="24"/>
          <w:szCs w:val="24"/>
        </w:rPr>
        <w:t xml:space="preserve"> </w:t>
      </w:r>
      <w:r w:rsidR="007B5CA7" w:rsidRPr="00430272">
        <w:rPr>
          <w:rFonts w:ascii="Arial" w:hAnsi="Arial" w:cs="Arial"/>
          <w:sz w:val="24"/>
          <w:szCs w:val="24"/>
        </w:rPr>
        <w:t xml:space="preserve">absolvió a </w:t>
      </w:r>
      <w:proofErr w:type="spellStart"/>
      <w:r w:rsidR="007B5CA7" w:rsidRPr="00430272">
        <w:rPr>
          <w:rFonts w:ascii="Arial" w:hAnsi="Arial" w:cs="Arial"/>
          <w:sz w:val="24"/>
          <w:szCs w:val="24"/>
        </w:rPr>
        <w:t>B</w:t>
      </w:r>
      <w:r w:rsidR="00A015A1">
        <w:rPr>
          <w:rFonts w:ascii="Arial" w:hAnsi="Arial" w:cs="Arial"/>
          <w:sz w:val="24"/>
          <w:szCs w:val="24"/>
        </w:rPr>
        <w:t>AC</w:t>
      </w:r>
      <w:proofErr w:type="spellEnd"/>
      <w:r w:rsidR="007B5CA7" w:rsidRPr="00430272">
        <w:rPr>
          <w:rFonts w:ascii="Arial" w:hAnsi="Arial" w:cs="Arial"/>
          <w:sz w:val="24"/>
          <w:szCs w:val="24"/>
        </w:rPr>
        <w:t xml:space="preserve"> </w:t>
      </w:r>
      <w:r w:rsidR="00D7647D" w:rsidRPr="00430272">
        <w:rPr>
          <w:rFonts w:ascii="Arial" w:hAnsi="Arial" w:cs="Arial"/>
          <w:sz w:val="24"/>
          <w:szCs w:val="24"/>
        </w:rPr>
        <w:t xml:space="preserve">por las </w:t>
      </w:r>
      <w:r w:rsidR="002001FA" w:rsidRPr="00430272">
        <w:rPr>
          <w:rFonts w:ascii="Arial" w:hAnsi="Arial" w:cs="Arial"/>
          <w:sz w:val="24"/>
          <w:szCs w:val="24"/>
        </w:rPr>
        <w:t>conducta</w:t>
      </w:r>
      <w:r w:rsidR="007B5CA7" w:rsidRPr="00430272">
        <w:rPr>
          <w:rFonts w:ascii="Arial" w:hAnsi="Arial" w:cs="Arial"/>
          <w:sz w:val="24"/>
          <w:szCs w:val="24"/>
        </w:rPr>
        <w:t>s</w:t>
      </w:r>
      <w:r w:rsidR="002001FA" w:rsidRPr="00430272">
        <w:rPr>
          <w:rFonts w:ascii="Arial" w:hAnsi="Arial" w:cs="Arial"/>
          <w:sz w:val="24"/>
          <w:szCs w:val="24"/>
        </w:rPr>
        <w:t xml:space="preserve"> punible</w:t>
      </w:r>
      <w:r w:rsidR="007B5CA7" w:rsidRPr="00430272">
        <w:rPr>
          <w:rFonts w:ascii="Arial" w:hAnsi="Arial" w:cs="Arial"/>
          <w:sz w:val="24"/>
          <w:szCs w:val="24"/>
        </w:rPr>
        <w:t>s</w:t>
      </w:r>
      <w:r w:rsidR="002001FA" w:rsidRPr="00430272">
        <w:rPr>
          <w:rFonts w:ascii="Arial" w:hAnsi="Arial" w:cs="Arial"/>
          <w:sz w:val="24"/>
          <w:szCs w:val="24"/>
        </w:rPr>
        <w:t xml:space="preserve"> </w:t>
      </w:r>
      <w:r w:rsidR="007B5CA7" w:rsidRPr="00430272">
        <w:rPr>
          <w:rFonts w:ascii="Arial" w:hAnsi="Arial" w:cs="Arial"/>
          <w:sz w:val="24"/>
          <w:szCs w:val="24"/>
        </w:rPr>
        <w:t xml:space="preserve">de Acceso Carnal Violento y Lesiones Personales Dolosas, </w:t>
      </w:r>
      <w:r w:rsidR="00D7647D" w:rsidRPr="00430272">
        <w:rPr>
          <w:rFonts w:ascii="Arial" w:hAnsi="Arial" w:cs="Arial"/>
          <w:sz w:val="24"/>
          <w:szCs w:val="24"/>
        </w:rPr>
        <w:t>por las cuales se le formuló acusación.</w:t>
      </w:r>
    </w:p>
    <w:p w14:paraId="6C304355" w14:textId="77777777" w:rsidR="005D6033" w:rsidRPr="00430272" w:rsidRDefault="005D6033" w:rsidP="00C948F5">
      <w:pPr>
        <w:pStyle w:val="Sinespaciado"/>
        <w:spacing w:line="360" w:lineRule="auto"/>
        <w:jc w:val="both"/>
        <w:rPr>
          <w:rFonts w:ascii="Arial" w:hAnsi="Arial" w:cs="Arial"/>
          <w:sz w:val="24"/>
          <w:szCs w:val="24"/>
        </w:rPr>
      </w:pPr>
    </w:p>
    <w:p w14:paraId="12941369" w14:textId="77777777" w:rsidR="005D6033" w:rsidRPr="00430272" w:rsidRDefault="005D6033" w:rsidP="00C948F5">
      <w:pPr>
        <w:pStyle w:val="Sinespaciado"/>
        <w:spacing w:line="360" w:lineRule="auto"/>
        <w:jc w:val="both"/>
        <w:rPr>
          <w:rFonts w:ascii="Arial" w:hAnsi="Arial" w:cs="Arial"/>
          <w:sz w:val="24"/>
          <w:szCs w:val="24"/>
        </w:rPr>
      </w:pPr>
    </w:p>
    <w:p w14:paraId="74830290" w14:textId="77777777" w:rsidR="0094284E" w:rsidRPr="00430272" w:rsidRDefault="0094284E" w:rsidP="00C948F5">
      <w:pPr>
        <w:pStyle w:val="Sinespaciado"/>
        <w:spacing w:line="360" w:lineRule="auto"/>
        <w:jc w:val="center"/>
        <w:rPr>
          <w:rFonts w:ascii="Arial" w:hAnsi="Arial" w:cs="Arial"/>
          <w:b/>
          <w:sz w:val="24"/>
          <w:szCs w:val="24"/>
        </w:rPr>
      </w:pPr>
      <w:r w:rsidRPr="00430272">
        <w:rPr>
          <w:rFonts w:ascii="Arial" w:hAnsi="Arial" w:cs="Arial"/>
          <w:b/>
          <w:sz w:val="24"/>
          <w:szCs w:val="24"/>
        </w:rPr>
        <w:t>2. ANTECEDENTES</w:t>
      </w:r>
    </w:p>
    <w:p w14:paraId="61064BD1" w14:textId="77777777" w:rsidR="0094284E" w:rsidRPr="00430272" w:rsidRDefault="0094284E" w:rsidP="00C948F5">
      <w:pPr>
        <w:pStyle w:val="Sinespaciado"/>
        <w:spacing w:line="360" w:lineRule="auto"/>
        <w:jc w:val="both"/>
        <w:rPr>
          <w:rFonts w:ascii="Arial" w:hAnsi="Arial" w:cs="Arial"/>
          <w:sz w:val="24"/>
          <w:szCs w:val="24"/>
        </w:rPr>
      </w:pPr>
    </w:p>
    <w:p w14:paraId="4997745B" w14:textId="77777777" w:rsidR="0094284E" w:rsidRPr="00430272" w:rsidRDefault="0094284E" w:rsidP="00C948F5">
      <w:pPr>
        <w:pStyle w:val="Sinespaciado"/>
        <w:spacing w:line="360" w:lineRule="auto"/>
        <w:jc w:val="both"/>
        <w:rPr>
          <w:rFonts w:ascii="Arial" w:hAnsi="Arial" w:cs="Arial"/>
          <w:sz w:val="24"/>
          <w:szCs w:val="24"/>
        </w:rPr>
      </w:pPr>
      <w:r w:rsidRPr="00430272">
        <w:rPr>
          <w:rFonts w:ascii="Arial" w:hAnsi="Arial" w:cs="Arial"/>
          <w:sz w:val="24"/>
          <w:szCs w:val="24"/>
        </w:rPr>
        <w:t>2.1 De conformidad con el escrito de acusación el supuesto fáctico es el siguiente</w:t>
      </w:r>
      <w:r w:rsidR="009A0608" w:rsidRPr="00430272">
        <w:rPr>
          <w:rStyle w:val="Refdenotaalpie"/>
          <w:rFonts w:ascii="Arial" w:hAnsi="Arial" w:cs="Arial"/>
          <w:sz w:val="24"/>
          <w:szCs w:val="24"/>
        </w:rPr>
        <w:footnoteReference w:id="1"/>
      </w:r>
      <w:r w:rsidRPr="00430272">
        <w:rPr>
          <w:rFonts w:ascii="Arial" w:hAnsi="Arial" w:cs="Arial"/>
          <w:sz w:val="24"/>
          <w:szCs w:val="24"/>
        </w:rPr>
        <w:t xml:space="preserve">: </w:t>
      </w:r>
    </w:p>
    <w:p w14:paraId="171D5BA2" w14:textId="77777777" w:rsidR="00F25C77" w:rsidRDefault="00F25C77" w:rsidP="00F25C77">
      <w:pPr>
        <w:pStyle w:val="Sinespaciado"/>
        <w:jc w:val="both"/>
        <w:rPr>
          <w:rFonts w:ascii="Arial" w:hAnsi="Arial" w:cs="Arial"/>
          <w:sz w:val="24"/>
          <w:szCs w:val="24"/>
        </w:rPr>
      </w:pPr>
    </w:p>
    <w:p w14:paraId="58F38102" w14:textId="3DBE4A8E" w:rsidR="009017F0" w:rsidRPr="00F25C77" w:rsidRDefault="00F25C77" w:rsidP="00F25C77">
      <w:pPr>
        <w:pStyle w:val="Sinespaciado"/>
        <w:ind w:left="567" w:right="616"/>
        <w:jc w:val="both"/>
        <w:rPr>
          <w:rFonts w:ascii="Arial" w:hAnsi="Arial" w:cs="Arial"/>
          <w:i/>
          <w:sz w:val="20"/>
          <w:szCs w:val="20"/>
        </w:rPr>
      </w:pPr>
      <w:r w:rsidRPr="00F25C77">
        <w:rPr>
          <w:rFonts w:ascii="Arial" w:hAnsi="Arial" w:cs="Arial"/>
          <w:i/>
          <w:sz w:val="20"/>
          <w:szCs w:val="20"/>
        </w:rPr>
        <w:t>“</w:t>
      </w:r>
      <w:r w:rsidR="009017F0" w:rsidRPr="00F25C77">
        <w:rPr>
          <w:rFonts w:ascii="Arial" w:hAnsi="Arial" w:cs="Arial"/>
          <w:i/>
          <w:sz w:val="20"/>
          <w:szCs w:val="20"/>
        </w:rPr>
        <w:t>Los hechos oc</w:t>
      </w:r>
      <w:r w:rsidR="003614C8">
        <w:rPr>
          <w:rFonts w:ascii="Arial" w:hAnsi="Arial" w:cs="Arial"/>
          <w:i/>
          <w:sz w:val="20"/>
          <w:szCs w:val="20"/>
        </w:rPr>
        <w:t>urrieron el 26 de octubre de 2012</w:t>
      </w:r>
      <w:r w:rsidR="009017F0" w:rsidRPr="00F25C77">
        <w:rPr>
          <w:rFonts w:ascii="Arial" w:hAnsi="Arial" w:cs="Arial"/>
          <w:i/>
          <w:sz w:val="20"/>
          <w:szCs w:val="20"/>
        </w:rPr>
        <w:t xml:space="preserve">, siendo aproximadamente las 11:30 de la mañana, en el interior de la Institución Educativa el Dorado, ubicada en el barrio Cuba del municipio de Pereira, cuando la joven </w:t>
      </w:r>
      <w:proofErr w:type="spellStart"/>
      <w:r w:rsidR="009017F0" w:rsidRPr="00F25C77">
        <w:rPr>
          <w:rFonts w:ascii="Arial" w:hAnsi="Arial" w:cs="Arial"/>
          <w:i/>
          <w:sz w:val="20"/>
          <w:szCs w:val="20"/>
        </w:rPr>
        <w:t>J</w:t>
      </w:r>
      <w:r w:rsidR="00160B02">
        <w:rPr>
          <w:rFonts w:ascii="Arial" w:hAnsi="Arial" w:cs="Arial"/>
          <w:i/>
          <w:sz w:val="20"/>
          <w:szCs w:val="20"/>
        </w:rPr>
        <w:t>ALV</w:t>
      </w:r>
      <w:proofErr w:type="spellEnd"/>
      <w:r w:rsidR="009017F0" w:rsidRPr="00F25C77">
        <w:rPr>
          <w:rFonts w:ascii="Arial" w:hAnsi="Arial" w:cs="Arial"/>
          <w:i/>
          <w:sz w:val="20"/>
          <w:szCs w:val="20"/>
        </w:rPr>
        <w:t xml:space="preserve">, de 19 años de edad, se encontraba en el interior de la institución, exactamente en el salón de sistemas, en compañía de su ex novio </w:t>
      </w:r>
      <w:proofErr w:type="spellStart"/>
      <w:r w:rsidR="009017F0" w:rsidRPr="00F25C77">
        <w:rPr>
          <w:rFonts w:ascii="Arial" w:hAnsi="Arial" w:cs="Arial"/>
          <w:i/>
          <w:sz w:val="20"/>
          <w:szCs w:val="20"/>
        </w:rPr>
        <w:t>B</w:t>
      </w:r>
      <w:r w:rsidR="00A015A1">
        <w:rPr>
          <w:rFonts w:ascii="Arial" w:hAnsi="Arial" w:cs="Arial"/>
          <w:i/>
          <w:sz w:val="20"/>
          <w:szCs w:val="20"/>
        </w:rPr>
        <w:t>AC</w:t>
      </w:r>
      <w:proofErr w:type="spellEnd"/>
      <w:r w:rsidR="009017F0" w:rsidRPr="00F25C77">
        <w:rPr>
          <w:rFonts w:ascii="Arial" w:hAnsi="Arial" w:cs="Arial"/>
          <w:i/>
          <w:sz w:val="20"/>
          <w:szCs w:val="20"/>
        </w:rPr>
        <w:t xml:space="preserve">, profesor en la referida institución. Allí el señor </w:t>
      </w:r>
      <w:proofErr w:type="spellStart"/>
      <w:r w:rsidR="00A015A1">
        <w:rPr>
          <w:rFonts w:ascii="Arial" w:hAnsi="Arial" w:cs="Arial"/>
          <w:i/>
          <w:sz w:val="20"/>
          <w:szCs w:val="20"/>
        </w:rPr>
        <w:t>BAC</w:t>
      </w:r>
      <w:proofErr w:type="spellEnd"/>
      <w:r w:rsidR="009017F0" w:rsidRPr="00F25C77">
        <w:rPr>
          <w:rFonts w:ascii="Arial" w:hAnsi="Arial" w:cs="Arial"/>
          <w:i/>
          <w:sz w:val="20"/>
          <w:szCs w:val="20"/>
        </w:rPr>
        <w:t xml:space="preserve">, la tomó de los brazos contra la pared, la besó a la fuerza, la cogió fuertemente del cuello, le decía que si no lo besaba no la soltaría. Como </w:t>
      </w:r>
      <w:proofErr w:type="spellStart"/>
      <w:r w:rsidR="009017F0" w:rsidRPr="00F25C77">
        <w:rPr>
          <w:rFonts w:ascii="Arial" w:hAnsi="Arial" w:cs="Arial"/>
          <w:i/>
          <w:sz w:val="20"/>
          <w:szCs w:val="20"/>
        </w:rPr>
        <w:t>J</w:t>
      </w:r>
      <w:r w:rsidR="00160B02">
        <w:rPr>
          <w:rFonts w:ascii="Arial" w:hAnsi="Arial" w:cs="Arial"/>
          <w:i/>
          <w:sz w:val="20"/>
          <w:szCs w:val="20"/>
        </w:rPr>
        <w:t>ALV</w:t>
      </w:r>
      <w:proofErr w:type="spellEnd"/>
      <w:r w:rsidR="009017F0" w:rsidRPr="00F25C77">
        <w:rPr>
          <w:rFonts w:ascii="Arial" w:hAnsi="Arial" w:cs="Arial"/>
          <w:i/>
          <w:sz w:val="20"/>
          <w:szCs w:val="20"/>
        </w:rPr>
        <w:t xml:space="preserve">, no accedió a la petición, la apretaba cada vez más fuerte. Con una mano la cogió del cuello y con la otra le bajó la </w:t>
      </w:r>
      <w:r>
        <w:rPr>
          <w:rFonts w:ascii="Arial" w:hAnsi="Arial" w:cs="Arial"/>
          <w:i/>
          <w:sz w:val="20"/>
          <w:szCs w:val="20"/>
        </w:rPr>
        <w:t xml:space="preserve">licra, los </w:t>
      </w:r>
      <w:r w:rsidR="009017F0" w:rsidRPr="00F25C77">
        <w:rPr>
          <w:rFonts w:ascii="Arial" w:hAnsi="Arial" w:cs="Arial"/>
          <w:i/>
          <w:sz w:val="20"/>
          <w:szCs w:val="20"/>
        </w:rPr>
        <w:t xml:space="preserve">interiores, la recostó sobre una mesa e introdujo el miembro viril en la vagina de </w:t>
      </w:r>
      <w:proofErr w:type="spellStart"/>
      <w:r w:rsidR="009017F0" w:rsidRPr="00F25C77">
        <w:rPr>
          <w:rFonts w:ascii="Arial" w:hAnsi="Arial" w:cs="Arial"/>
          <w:i/>
          <w:sz w:val="20"/>
          <w:szCs w:val="20"/>
        </w:rPr>
        <w:t>J</w:t>
      </w:r>
      <w:r w:rsidR="00E707A1">
        <w:rPr>
          <w:rFonts w:ascii="Arial" w:hAnsi="Arial" w:cs="Arial"/>
          <w:i/>
          <w:sz w:val="20"/>
          <w:szCs w:val="20"/>
        </w:rPr>
        <w:t>ALV</w:t>
      </w:r>
      <w:proofErr w:type="spellEnd"/>
      <w:r w:rsidR="009017F0" w:rsidRPr="00F25C77">
        <w:rPr>
          <w:rFonts w:ascii="Arial" w:hAnsi="Arial" w:cs="Arial"/>
          <w:i/>
          <w:sz w:val="20"/>
          <w:szCs w:val="20"/>
        </w:rPr>
        <w:t xml:space="preserve">, en contra de su voluntad, luego le mordió los hombros y le introdujo el pene en la boca, obligándola a que le practicara sexo oral. Con ocasión de los hechos </w:t>
      </w:r>
      <w:proofErr w:type="spellStart"/>
      <w:r w:rsidR="009017F0" w:rsidRPr="00F25C77">
        <w:rPr>
          <w:rFonts w:ascii="Arial" w:hAnsi="Arial" w:cs="Arial"/>
          <w:i/>
          <w:sz w:val="20"/>
          <w:szCs w:val="20"/>
        </w:rPr>
        <w:t>J</w:t>
      </w:r>
      <w:r w:rsidR="00160B02">
        <w:rPr>
          <w:rFonts w:ascii="Arial" w:hAnsi="Arial" w:cs="Arial"/>
          <w:i/>
          <w:sz w:val="20"/>
          <w:szCs w:val="20"/>
        </w:rPr>
        <w:t>ALV</w:t>
      </w:r>
      <w:proofErr w:type="spellEnd"/>
      <w:r w:rsidR="009017F0" w:rsidRPr="00F25C77">
        <w:rPr>
          <w:rFonts w:ascii="Arial" w:hAnsi="Arial" w:cs="Arial"/>
          <w:i/>
          <w:sz w:val="20"/>
          <w:szCs w:val="20"/>
        </w:rPr>
        <w:t>, resultó lesionada en su integridad física, siendo valorada por el médico legista, quien le dictaminó una incapacidad definitiva de 14 días sin secuelas médico legal.</w:t>
      </w:r>
      <w:r>
        <w:rPr>
          <w:rFonts w:ascii="Arial" w:hAnsi="Arial" w:cs="Arial"/>
          <w:i/>
          <w:sz w:val="20"/>
          <w:szCs w:val="20"/>
        </w:rPr>
        <w:t>”</w:t>
      </w:r>
    </w:p>
    <w:p w14:paraId="27488C69" w14:textId="77777777" w:rsidR="00D7647D" w:rsidRPr="00F25C77" w:rsidRDefault="00D7647D" w:rsidP="00F25C77">
      <w:pPr>
        <w:pStyle w:val="Sinespaciado"/>
        <w:ind w:left="567" w:right="616"/>
        <w:jc w:val="both"/>
        <w:rPr>
          <w:rFonts w:ascii="Arial" w:hAnsi="Arial" w:cs="Arial"/>
          <w:i/>
          <w:sz w:val="20"/>
          <w:szCs w:val="20"/>
        </w:rPr>
      </w:pPr>
    </w:p>
    <w:p w14:paraId="253F6AF1" w14:textId="768FAC5E" w:rsidR="00D7647D" w:rsidRDefault="00D7647D" w:rsidP="00F25C77">
      <w:pPr>
        <w:pStyle w:val="Sinespaciado"/>
        <w:ind w:left="567" w:right="616"/>
        <w:jc w:val="both"/>
        <w:rPr>
          <w:rFonts w:ascii="Arial" w:hAnsi="Arial" w:cs="Arial"/>
          <w:i/>
          <w:sz w:val="20"/>
          <w:szCs w:val="20"/>
        </w:rPr>
      </w:pPr>
      <w:r w:rsidRPr="00F25C77">
        <w:rPr>
          <w:rFonts w:ascii="Arial" w:hAnsi="Arial" w:cs="Arial"/>
          <w:i/>
          <w:sz w:val="20"/>
          <w:szCs w:val="20"/>
        </w:rPr>
        <w:t>(...)</w:t>
      </w:r>
      <w:r w:rsidR="00F25C77">
        <w:rPr>
          <w:rFonts w:ascii="Arial" w:hAnsi="Arial" w:cs="Arial"/>
          <w:i/>
          <w:sz w:val="20"/>
          <w:szCs w:val="20"/>
        </w:rPr>
        <w:t>”</w:t>
      </w:r>
      <w:r w:rsidRPr="00F25C77">
        <w:rPr>
          <w:rFonts w:ascii="Arial" w:hAnsi="Arial" w:cs="Arial"/>
          <w:i/>
          <w:sz w:val="20"/>
          <w:szCs w:val="20"/>
        </w:rPr>
        <w:t xml:space="preserve"> </w:t>
      </w:r>
    </w:p>
    <w:p w14:paraId="35E05442" w14:textId="77777777" w:rsidR="00F25C77" w:rsidRPr="00F25C77" w:rsidRDefault="00F25C77" w:rsidP="00F25C77">
      <w:pPr>
        <w:pStyle w:val="Sinespaciado"/>
        <w:spacing w:line="360" w:lineRule="auto"/>
        <w:ind w:left="567" w:right="616"/>
        <w:jc w:val="both"/>
        <w:rPr>
          <w:rFonts w:ascii="Arial" w:hAnsi="Arial" w:cs="Arial"/>
          <w:i/>
          <w:sz w:val="20"/>
          <w:szCs w:val="20"/>
        </w:rPr>
      </w:pPr>
    </w:p>
    <w:p w14:paraId="394B307C" w14:textId="4AB869FA" w:rsidR="00BB6358" w:rsidRPr="00430272" w:rsidRDefault="00BB6358" w:rsidP="00C948F5">
      <w:pPr>
        <w:pStyle w:val="Sinespaciado"/>
        <w:spacing w:line="360" w:lineRule="auto"/>
        <w:jc w:val="both"/>
        <w:rPr>
          <w:rFonts w:ascii="Arial" w:hAnsi="Arial" w:cs="Arial"/>
          <w:sz w:val="24"/>
          <w:szCs w:val="24"/>
        </w:rPr>
      </w:pPr>
      <w:r w:rsidRPr="00430272">
        <w:rPr>
          <w:rFonts w:ascii="Arial" w:hAnsi="Arial" w:cs="Arial"/>
          <w:sz w:val="24"/>
          <w:szCs w:val="24"/>
        </w:rPr>
        <w:lastRenderedPageBreak/>
        <w:t xml:space="preserve">2.2 El </w:t>
      </w:r>
      <w:r w:rsidR="00A54A18" w:rsidRPr="00430272">
        <w:rPr>
          <w:rFonts w:ascii="Arial" w:hAnsi="Arial" w:cs="Arial"/>
          <w:sz w:val="24"/>
          <w:szCs w:val="24"/>
        </w:rPr>
        <w:t>29 de mayo de 2015, se r</w:t>
      </w:r>
      <w:r w:rsidR="00430272">
        <w:rPr>
          <w:rFonts w:ascii="Arial" w:hAnsi="Arial" w:cs="Arial"/>
          <w:sz w:val="24"/>
          <w:szCs w:val="24"/>
        </w:rPr>
        <w:t>ealizó audiencia preliminar de formulación de imputación</w:t>
      </w:r>
      <w:r w:rsidR="00A54A18" w:rsidRPr="00430272">
        <w:rPr>
          <w:rFonts w:ascii="Arial" w:hAnsi="Arial" w:cs="Arial"/>
          <w:sz w:val="24"/>
          <w:szCs w:val="24"/>
        </w:rPr>
        <w:t xml:space="preserve"> ante el </w:t>
      </w:r>
      <w:r w:rsidR="00430272" w:rsidRPr="00430272">
        <w:rPr>
          <w:rFonts w:ascii="Arial" w:hAnsi="Arial" w:cs="Arial"/>
          <w:sz w:val="24"/>
          <w:szCs w:val="24"/>
        </w:rPr>
        <w:t xml:space="preserve">juez quinto </w:t>
      </w:r>
      <w:r w:rsidR="00430272">
        <w:rPr>
          <w:rFonts w:ascii="Arial" w:hAnsi="Arial" w:cs="Arial"/>
          <w:sz w:val="24"/>
          <w:szCs w:val="24"/>
        </w:rPr>
        <w:t xml:space="preserve">penal con funciones de control </w:t>
      </w:r>
      <w:r w:rsidR="00430272" w:rsidRPr="00430272">
        <w:rPr>
          <w:rFonts w:ascii="Arial" w:hAnsi="Arial" w:cs="Arial"/>
          <w:sz w:val="24"/>
          <w:szCs w:val="24"/>
        </w:rPr>
        <w:t>de garantías</w:t>
      </w:r>
      <w:r w:rsidR="00A54A18" w:rsidRPr="00430272">
        <w:rPr>
          <w:rFonts w:ascii="Arial" w:hAnsi="Arial" w:cs="Arial"/>
          <w:sz w:val="24"/>
          <w:szCs w:val="24"/>
        </w:rPr>
        <w:t xml:space="preserve">, se le </w:t>
      </w:r>
      <w:r w:rsidR="00430272">
        <w:rPr>
          <w:rFonts w:ascii="Arial" w:hAnsi="Arial" w:cs="Arial"/>
          <w:sz w:val="24"/>
          <w:szCs w:val="24"/>
        </w:rPr>
        <w:t>comunicaron</w:t>
      </w:r>
      <w:r w:rsidR="00A54A18" w:rsidRPr="00430272">
        <w:rPr>
          <w:rFonts w:ascii="Arial" w:hAnsi="Arial" w:cs="Arial"/>
          <w:sz w:val="24"/>
          <w:szCs w:val="24"/>
        </w:rPr>
        <w:t xml:space="preserve"> </w:t>
      </w:r>
      <w:r w:rsidR="00430272">
        <w:rPr>
          <w:rFonts w:ascii="Arial" w:hAnsi="Arial" w:cs="Arial"/>
          <w:sz w:val="24"/>
          <w:szCs w:val="24"/>
        </w:rPr>
        <w:t xml:space="preserve">cargos al señor </w:t>
      </w:r>
      <w:proofErr w:type="spellStart"/>
      <w:r w:rsidR="00E707A1">
        <w:rPr>
          <w:rFonts w:ascii="Arial" w:hAnsi="Arial" w:cs="Arial"/>
          <w:sz w:val="24"/>
          <w:szCs w:val="24"/>
        </w:rPr>
        <w:t>BAC</w:t>
      </w:r>
      <w:proofErr w:type="spellEnd"/>
      <w:r w:rsidR="00A54A18" w:rsidRPr="00430272">
        <w:rPr>
          <w:rFonts w:ascii="Arial" w:hAnsi="Arial" w:cs="Arial"/>
          <w:sz w:val="24"/>
          <w:szCs w:val="24"/>
        </w:rPr>
        <w:t xml:space="preserve"> por </w:t>
      </w:r>
      <w:r w:rsidR="00430272">
        <w:rPr>
          <w:rFonts w:ascii="Arial" w:hAnsi="Arial" w:cs="Arial"/>
          <w:sz w:val="24"/>
          <w:szCs w:val="24"/>
        </w:rPr>
        <w:t xml:space="preserve">el delito de </w:t>
      </w:r>
      <w:r w:rsidR="00430272" w:rsidRPr="00430272">
        <w:rPr>
          <w:rFonts w:ascii="Arial" w:hAnsi="Arial" w:cs="Arial"/>
          <w:sz w:val="24"/>
          <w:szCs w:val="24"/>
        </w:rPr>
        <w:t>acceso carnal violento</w:t>
      </w:r>
      <w:r w:rsidR="00A54A18" w:rsidRPr="00430272">
        <w:rPr>
          <w:rFonts w:ascii="Arial" w:hAnsi="Arial" w:cs="Arial"/>
          <w:sz w:val="24"/>
          <w:szCs w:val="24"/>
        </w:rPr>
        <w:t xml:space="preserve"> en concurso con </w:t>
      </w:r>
      <w:r w:rsidR="00430272" w:rsidRPr="00430272">
        <w:rPr>
          <w:rFonts w:ascii="Arial" w:hAnsi="Arial" w:cs="Arial"/>
          <w:sz w:val="24"/>
          <w:szCs w:val="24"/>
        </w:rPr>
        <w:t>lesiones personales dolosas</w:t>
      </w:r>
      <w:r w:rsidR="00430272">
        <w:rPr>
          <w:rFonts w:ascii="Arial" w:hAnsi="Arial" w:cs="Arial"/>
          <w:sz w:val="24"/>
          <w:szCs w:val="24"/>
        </w:rPr>
        <w:t>,</w:t>
      </w:r>
      <w:r w:rsidR="00A54A18" w:rsidRPr="00430272">
        <w:rPr>
          <w:rFonts w:ascii="Arial" w:hAnsi="Arial" w:cs="Arial"/>
          <w:sz w:val="24"/>
          <w:szCs w:val="24"/>
        </w:rPr>
        <w:t xml:space="preserve"> los </w:t>
      </w:r>
      <w:r w:rsidR="003E4364">
        <w:rPr>
          <w:rFonts w:ascii="Arial" w:hAnsi="Arial" w:cs="Arial"/>
          <w:sz w:val="24"/>
          <w:szCs w:val="24"/>
        </w:rPr>
        <w:t>cuales no aceptó (folio 71).</w:t>
      </w:r>
    </w:p>
    <w:p w14:paraId="6B24E1A4" w14:textId="77777777" w:rsidR="00BB6358" w:rsidRPr="00430272" w:rsidRDefault="00BB6358" w:rsidP="00C948F5">
      <w:pPr>
        <w:pStyle w:val="Sinespaciado"/>
        <w:spacing w:line="360" w:lineRule="auto"/>
        <w:jc w:val="both"/>
        <w:rPr>
          <w:rFonts w:ascii="Arial" w:hAnsi="Arial" w:cs="Arial"/>
          <w:sz w:val="24"/>
          <w:szCs w:val="24"/>
        </w:rPr>
      </w:pPr>
    </w:p>
    <w:p w14:paraId="00F12FD1" w14:textId="5A843CC4" w:rsidR="00E26D3F" w:rsidRPr="00430272" w:rsidRDefault="00E26D3F"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2.3 El Juzgado </w:t>
      </w:r>
      <w:r w:rsidR="00A54A18" w:rsidRPr="00430272">
        <w:rPr>
          <w:rFonts w:ascii="Arial" w:hAnsi="Arial" w:cs="Arial"/>
          <w:sz w:val="24"/>
          <w:szCs w:val="24"/>
        </w:rPr>
        <w:t xml:space="preserve">Sexto Penal del Circuito </w:t>
      </w:r>
      <w:r w:rsidR="00BB6358" w:rsidRPr="00430272">
        <w:rPr>
          <w:rFonts w:ascii="Arial" w:hAnsi="Arial" w:cs="Arial"/>
          <w:sz w:val="24"/>
          <w:szCs w:val="24"/>
        </w:rPr>
        <w:t>de Pereira asumió el conocimien</w:t>
      </w:r>
      <w:r w:rsidR="00A54A18" w:rsidRPr="00430272">
        <w:rPr>
          <w:rFonts w:ascii="Arial" w:hAnsi="Arial" w:cs="Arial"/>
          <w:sz w:val="24"/>
          <w:szCs w:val="24"/>
        </w:rPr>
        <w:t>to de la presente causa (folio 12</w:t>
      </w:r>
      <w:r w:rsidR="00C948F5">
        <w:rPr>
          <w:rFonts w:ascii="Arial" w:hAnsi="Arial" w:cs="Arial"/>
          <w:sz w:val="24"/>
          <w:szCs w:val="24"/>
        </w:rPr>
        <w:t xml:space="preserve">). </w:t>
      </w:r>
      <w:r w:rsidR="00DC0406">
        <w:rPr>
          <w:rFonts w:ascii="Arial" w:hAnsi="Arial" w:cs="Arial"/>
          <w:sz w:val="24"/>
          <w:szCs w:val="24"/>
        </w:rPr>
        <w:t>Cumplidas las etapas procesales l</w:t>
      </w:r>
      <w:r w:rsidR="00C948F5">
        <w:rPr>
          <w:rFonts w:ascii="Arial" w:hAnsi="Arial" w:cs="Arial"/>
          <w:sz w:val="24"/>
          <w:szCs w:val="24"/>
        </w:rPr>
        <w:t>a audiencia</w:t>
      </w:r>
      <w:r w:rsidR="00A54A18" w:rsidRPr="00430272">
        <w:rPr>
          <w:rFonts w:ascii="Arial" w:hAnsi="Arial" w:cs="Arial"/>
          <w:sz w:val="24"/>
          <w:szCs w:val="24"/>
        </w:rPr>
        <w:t xml:space="preserve"> de Juicio Oral se llevó a cabo el 13 y 14 d</w:t>
      </w:r>
      <w:r w:rsidR="00C948F5">
        <w:rPr>
          <w:rFonts w:ascii="Arial" w:hAnsi="Arial" w:cs="Arial"/>
          <w:sz w:val="24"/>
          <w:szCs w:val="24"/>
        </w:rPr>
        <w:t>e abril de 2016 (folio 68) y la</w:t>
      </w:r>
      <w:r w:rsidR="00966809" w:rsidRPr="00430272">
        <w:rPr>
          <w:rFonts w:ascii="Arial" w:hAnsi="Arial" w:cs="Arial"/>
          <w:sz w:val="24"/>
          <w:szCs w:val="24"/>
        </w:rPr>
        <w:t xml:space="preserve"> </w:t>
      </w:r>
      <w:r w:rsidRPr="00430272">
        <w:rPr>
          <w:rFonts w:ascii="Arial" w:hAnsi="Arial" w:cs="Arial"/>
          <w:sz w:val="24"/>
          <w:szCs w:val="24"/>
        </w:rPr>
        <w:t xml:space="preserve">lectura de fallo se realizó el </w:t>
      </w:r>
      <w:r w:rsidR="00A54A18" w:rsidRPr="00430272">
        <w:rPr>
          <w:rFonts w:ascii="Arial" w:hAnsi="Arial" w:cs="Arial"/>
          <w:sz w:val="24"/>
          <w:szCs w:val="24"/>
        </w:rPr>
        <w:t>30 de noviembre de 2016</w:t>
      </w:r>
      <w:r w:rsidR="00C948F5">
        <w:rPr>
          <w:rFonts w:ascii="Arial" w:hAnsi="Arial" w:cs="Arial"/>
          <w:sz w:val="24"/>
          <w:szCs w:val="24"/>
        </w:rPr>
        <w:t xml:space="preserve"> </w:t>
      </w:r>
      <w:r w:rsidRPr="00430272">
        <w:rPr>
          <w:rFonts w:ascii="Arial" w:hAnsi="Arial" w:cs="Arial"/>
          <w:sz w:val="24"/>
          <w:szCs w:val="24"/>
        </w:rPr>
        <w:t>(</w:t>
      </w:r>
      <w:r w:rsidR="00A54A18" w:rsidRPr="00430272">
        <w:rPr>
          <w:rFonts w:ascii="Arial" w:hAnsi="Arial" w:cs="Arial"/>
          <w:sz w:val="24"/>
          <w:szCs w:val="24"/>
        </w:rPr>
        <w:t>folios 78 al 86</w:t>
      </w:r>
      <w:r w:rsidRPr="00430272">
        <w:rPr>
          <w:rFonts w:ascii="Arial" w:hAnsi="Arial" w:cs="Arial"/>
          <w:sz w:val="24"/>
          <w:szCs w:val="24"/>
        </w:rPr>
        <w:t>).</w:t>
      </w:r>
    </w:p>
    <w:p w14:paraId="55ED6D94" w14:textId="77777777" w:rsidR="00C948F5" w:rsidRDefault="00C948F5" w:rsidP="00C948F5">
      <w:pPr>
        <w:pStyle w:val="Sinespaciado"/>
        <w:spacing w:line="360" w:lineRule="auto"/>
        <w:jc w:val="both"/>
        <w:rPr>
          <w:rFonts w:ascii="Arial" w:hAnsi="Arial" w:cs="Arial"/>
          <w:sz w:val="24"/>
          <w:szCs w:val="24"/>
        </w:rPr>
      </w:pPr>
    </w:p>
    <w:p w14:paraId="602581E2" w14:textId="5DED9062" w:rsidR="00854198" w:rsidRPr="00430272" w:rsidRDefault="00966809" w:rsidP="00C948F5">
      <w:pPr>
        <w:pStyle w:val="Sinespaciado"/>
        <w:spacing w:line="360" w:lineRule="auto"/>
        <w:jc w:val="both"/>
        <w:rPr>
          <w:rFonts w:ascii="Arial" w:hAnsi="Arial" w:cs="Arial"/>
          <w:sz w:val="24"/>
          <w:szCs w:val="24"/>
        </w:rPr>
      </w:pPr>
      <w:r w:rsidRPr="00430272">
        <w:rPr>
          <w:rFonts w:ascii="Arial" w:hAnsi="Arial" w:cs="Arial"/>
          <w:sz w:val="24"/>
          <w:szCs w:val="24"/>
        </w:rPr>
        <w:t>2.4</w:t>
      </w:r>
      <w:r w:rsidR="00E06974" w:rsidRPr="00430272">
        <w:rPr>
          <w:rFonts w:ascii="Arial" w:hAnsi="Arial" w:cs="Arial"/>
          <w:sz w:val="24"/>
          <w:szCs w:val="24"/>
        </w:rPr>
        <w:t xml:space="preserve"> </w:t>
      </w:r>
      <w:r w:rsidR="00793519" w:rsidRPr="00430272">
        <w:rPr>
          <w:rFonts w:ascii="Arial" w:hAnsi="Arial" w:cs="Arial"/>
          <w:sz w:val="24"/>
          <w:szCs w:val="24"/>
        </w:rPr>
        <w:t xml:space="preserve">La </w:t>
      </w:r>
      <w:r w:rsidR="00C948F5">
        <w:rPr>
          <w:rFonts w:ascii="Arial" w:hAnsi="Arial" w:cs="Arial"/>
          <w:sz w:val="24"/>
          <w:szCs w:val="24"/>
        </w:rPr>
        <w:t>a</w:t>
      </w:r>
      <w:r w:rsidR="00975267" w:rsidRPr="00430272">
        <w:rPr>
          <w:rFonts w:ascii="Arial" w:hAnsi="Arial" w:cs="Arial"/>
          <w:sz w:val="24"/>
          <w:szCs w:val="24"/>
        </w:rPr>
        <w:t xml:space="preserve">poderada </w:t>
      </w:r>
      <w:r w:rsidR="00A54A18" w:rsidRPr="00430272">
        <w:rPr>
          <w:rFonts w:ascii="Arial" w:hAnsi="Arial" w:cs="Arial"/>
          <w:sz w:val="24"/>
          <w:szCs w:val="24"/>
        </w:rPr>
        <w:t xml:space="preserve">de </w:t>
      </w:r>
      <w:r w:rsidR="009464DA" w:rsidRPr="00430272">
        <w:rPr>
          <w:rFonts w:ascii="Arial" w:hAnsi="Arial" w:cs="Arial"/>
          <w:sz w:val="24"/>
          <w:szCs w:val="24"/>
        </w:rPr>
        <w:t>víctimas</w:t>
      </w:r>
      <w:r w:rsidR="00975267" w:rsidRPr="00430272">
        <w:rPr>
          <w:rFonts w:ascii="Arial" w:hAnsi="Arial" w:cs="Arial"/>
          <w:sz w:val="24"/>
          <w:szCs w:val="24"/>
        </w:rPr>
        <w:t>, la F</w:t>
      </w:r>
      <w:r w:rsidR="00A54A18" w:rsidRPr="00430272">
        <w:rPr>
          <w:rFonts w:ascii="Arial" w:hAnsi="Arial" w:cs="Arial"/>
          <w:sz w:val="24"/>
          <w:szCs w:val="24"/>
        </w:rPr>
        <w:t xml:space="preserve">iscalía y el </w:t>
      </w:r>
      <w:r w:rsidR="00C948F5">
        <w:rPr>
          <w:rFonts w:ascii="Arial" w:hAnsi="Arial" w:cs="Arial"/>
          <w:sz w:val="24"/>
          <w:szCs w:val="24"/>
        </w:rPr>
        <w:t xml:space="preserve">delegado del </w:t>
      </w:r>
      <w:r w:rsidR="009464DA" w:rsidRPr="00430272">
        <w:rPr>
          <w:rFonts w:ascii="Arial" w:hAnsi="Arial" w:cs="Arial"/>
          <w:sz w:val="24"/>
          <w:szCs w:val="24"/>
        </w:rPr>
        <w:t>Ministerio</w:t>
      </w:r>
      <w:r w:rsidR="00A54A18" w:rsidRPr="00430272">
        <w:rPr>
          <w:rFonts w:ascii="Arial" w:hAnsi="Arial" w:cs="Arial"/>
          <w:sz w:val="24"/>
          <w:szCs w:val="24"/>
        </w:rPr>
        <w:t xml:space="preserve"> </w:t>
      </w:r>
      <w:r w:rsidR="00854198" w:rsidRPr="00430272">
        <w:rPr>
          <w:rFonts w:ascii="Arial" w:hAnsi="Arial" w:cs="Arial"/>
          <w:sz w:val="24"/>
          <w:szCs w:val="24"/>
        </w:rPr>
        <w:t xml:space="preserve">Publico </w:t>
      </w:r>
      <w:r w:rsidR="00C948F5">
        <w:rPr>
          <w:rFonts w:ascii="Arial" w:hAnsi="Arial" w:cs="Arial"/>
          <w:sz w:val="24"/>
          <w:szCs w:val="24"/>
        </w:rPr>
        <w:t xml:space="preserve">apelaron </w:t>
      </w:r>
      <w:r w:rsidR="00854198" w:rsidRPr="00430272">
        <w:rPr>
          <w:rFonts w:ascii="Arial" w:hAnsi="Arial" w:cs="Arial"/>
          <w:sz w:val="24"/>
          <w:szCs w:val="24"/>
        </w:rPr>
        <w:t>el fallo de primera instancia.</w:t>
      </w:r>
    </w:p>
    <w:p w14:paraId="19F4ABA6" w14:textId="77777777" w:rsidR="00854198" w:rsidRPr="00430272" w:rsidRDefault="00854198" w:rsidP="00C948F5">
      <w:pPr>
        <w:pStyle w:val="Sinespaciado"/>
        <w:spacing w:line="360" w:lineRule="auto"/>
        <w:jc w:val="both"/>
        <w:rPr>
          <w:rFonts w:ascii="Arial" w:hAnsi="Arial" w:cs="Arial"/>
          <w:sz w:val="24"/>
          <w:szCs w:val="24"/>
        </w:rPr>
      </w:pPr>
    </w:p>
    <w:p w14:paraId="624659BE" w14:textId="77777777" w:rsidR="006131BB" w:rsidRPr="00430272" w:rsidRDefault="006131BB" w:rsidP="00C948F5">
      <w:pPr>
        <w:pStyle w:val="Sinespaciado"/>
        <w:spacing w:line="360" w:lineRule="auto"/>
        <w:jc w:val="both"/>
        <w:rPr>
          <w:rFonts w:ascii="Arial" w:hAnsi="Arial" w:cs="Arial"/>
          <w:sz w:val="24"/>
          <w:szCs w:val="24"/>
        </w:rPr>
      </w:pPr>
    </w:p>
    <w:p w14:paraId="3FEDC742" w14:textId="77777777" w:rsidR="0094284E" w:rsidRPr="00C948F5" w:rsidRDefault="00F8403E" w:rsidP="00C948F5">
      <w:pPr>
        <w:pStyle w:val="Sinespaciado"/>
        <w:spacing w:line="360" w:lineRule="auto"/>
        <w:jc w:val="center"/>
        <w:rPr>
          <w:rFonts w:ascii="Arial" w:hAnsi="Arial" w:cs="Arial"/>
          <w:b/>
          <w:sz w:val="24"/>
          <w:szCs w:val="24"/>
        </w:rPr>
      </w:pPr>
      <w:r w:rsidRPr="00C948F5">
        <w:rPr>
          <w:rFonts w:ascii="Arial" w:hAnsi="Arial" w:cs="Arial"/>
          <w:b/>
          <w:sz w:val="24"/>
          <w:szCs w:val="24"/>
        </w:rPr>
        <w:t>3. IDENTIDAD DEL ACUSADO</w:t>
      </w:r>
    </w:p>
    <w:p w14:paraId="200204C6" w14:textId="77777777" w:rsidR="004971B3" w:rsidRPr="00430272" w:rsidRDefault="004971B3" w:rsidP="00C948F5">
      <w:pPr>
        <w:pStyle w:val="Sinespaciado"/>
        <w:spacing w:line="360" w:lineRule="auto"/>
        <w:jc w:val="both"/>
        <w:rPr>
          <w:rFonts w:ascii="Arial" w:hAnsi="Arial" w:cs="Arial"/>
          <w:sz w:val="24"/>
          <w:szCs w:val="24"/>
        </w:rPr>
      </w:pPr>
    </w:p>
    <w:p w14:paraId="087DD296" w14:textId="3AC94C62" w:rsidR="0079395F" w:rsidRPr="00430272" w:rsidRDefault="004971B3"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Se trata de </w:t>
      </w:r>
      <w:proofErr w:type="spellStart"/>
      <w:r w:rsidR="00854198" w:rsidRPr="00430272">
        <w:rPr>
          <w:rFonts w:ascii="Arial" w:hAnsi="Arial" w:cs="Arial"/>
          <w:sz w:val="24"/>
          <w:szCs w:val="24"/>
        </w:rPr>
        <w:t>B</w:t>
      </w:r>
      <w:r w:rsidR="00A015A1">
        <w:rPr>
          <w:rFonts w:ascii="Arial" w:hAnsi="Arial" w:cs="Arial"/>
          <w:sz w:val="24"/>
          <w:szCs w:val="24"/>
        </w:rPr>
        <w:t>AC</w:t>
      </w:r>
      <w:proofErr w:type="spellEnd"/>
      <w:r w:rsidR="00F52792" w:rsidRPr="00430272">
        <w:rPr>
          <w:rFonts w:ascii="Arial" w:hAnsi="Arial" w:cs="Arial"/>
          <w:sz w:val="24"/>
          <w:szCs w:val="24"/>
        </w:rPr>
        <w:t xml:space="preserve">, </w:t>
      </w:r>
      <w:r w:rsidR="006700D7" w:rsidRPr="00430272">
        <w:rPr>
          <w:rFonts w:ascii="Arial" w:hAnsi="Arial" w:cs="Arial"/>
          <w:sz w:val="24"/>
          <w:szCs w:val="24"/>
        </w:rPr>
        <w:t xml:space="preserve"> identificado</w:t>
      </w:r>
      <w:r w:rsidR="003C6A13" w:rsidRPr="00430272">
        <w:rPr>
          <w:rFonts w:ascii="Arial" w:hAnsi="Arial" w:cs="Arial"/>
          <w:sz w:val="24"/>
          <w:szCs w:val="24"/>
        </w:rPr>
        <w:t xml:space="preserve"> con cédula de ciudadanía N</w:t>
      </w:r>
      <w:r w:rsidRPr="00430272">
        <w:rPr>
          <w:rFonts w:ascii="Arial" w:hAnsi="Arial" w:cs="Arial"/>
          <w:sz w:val="24"/>
          <w:szCs w:val="24"/>
        </w:rPr>
        <w:t xml:space="preserve">o. </w:t>
      </w:r>
      <w:proofErr w:type="spellStart"/>
      <w:r w:rsidR="00A015A1">
        <w:rPr>
          <w:rFonts w:ascii="Arial" w:hAnsi="Arial" w:cs="Arial"/>
          <w:sz w:val="24"/>
          <w:szCs w:val="24"/>
        </w:rPr>
        <w:t>XX</w:t>
      </w:r>
      <w:r w:rsidR="00854198" w:rsidRPr="00430272">
        <w:rPr>
          <w:rFonts w:ascii="Arial" w:hAnsi="Arial" w:cs="Arial"/>
          <w:sz w:val="24"/>
          <w:szCs w:val="24"/>
        </w:rPr>
        <w:t>.</w:t>
      </w:r>
      <w:r w:rsidR="00A015A1">
        <w:rPr>
          <w:rFonts w:ascii="Arial" w:hAnsi="Arial" w:cs="Arial"/>
          <w:sz w:val="24"/>
          <w:szCs w:val="24"/>
        </w:rPr>
        <w:t>XXX</w:t>
      </w:r>
      <w:r w:rsidR="00854198" w:rsidRPr="00430272">
        <w:rPr>
          <w:rFonts w:ascii="Arial" w:hAnsi="Arial" w:cs="Arial"/>
          <w:sz w:val="24"/>
          <w:szCs w:val="24"/>
        </w:rPr>
        <w:t>.</w:t>
      </w:r>
      <w:r w:rsidR="00A015A1">
        <w:rPr>
          <w:rFonts w:ascii="Arial" w:hAnsi="Arial" w:cs="Arial"/>
          <w:sz w:val="24"/>
          <w:szCs w:val="24"/>
        </w:rPr>
        <w:t>XXX</w:t>
      </w:r>
      <w:proofErr w:type="spellEnd"/>
      <w:r w:rsidR="006700D7" w:rsidRPr="00430272">
        <w:rPr>
          <w:rFonts w:ascii="Arial" w:hAnsi="Arial" w:cs="Arial"/>
          <w:sz w:val="24"/>
          <w:szCs w:val="24"/>
        </w:rPr>
        <w:t>, nacido</w:t>
      </w:r>
      <w:r w:rsidR="00A70C2A" w:rsidRPr="00430272">
        <w:rPr>
          <w:rFonts w:ascii="Arial" w:hAnsi="Arial" w:cs="Arial"/>
          <w:sz w:val="24"/>
          <w:szCs w:val="24"/>
        </w:rPr>
        <w:t xml:space="preserve"> el </w:t>
      </w:r>
      <w:r w:rsidR="00854198" w:rsidRPr="00430272">
        <w:rPr>
          <w:rFonts w:ascii="Arial" w:hAnsi="Arial" w:cs="Arial"/>
          <w:sz w:val="24"/>
          <w:szCs w:val="24"/>
        </w:rPr>
        <w:t>11 de agosto de 1980</w:t>
      </w:r>
      <w:r w:rsidR="003C6A13" w:rsidRPr="00430272">
        <w:rPr>
          <w:rFonts w:ascii="Arial" w:hAnsi="Arial" w:cs="Arial"/>
          <w:sz w:val="24"/>
          <w:szCs w:val="24"/>
        </w:rPr>
        <w:t xml:space="preserve"> en </w:t>
      </w:r>
      <w:r w:rsidR="00854198" w:rsidRPr="00430272">
        <w:rPr>
          <w:rFonts w:ascii="Arial" w:hAnsi="Arial" w:cs="Arial"/>
          <w:sz w:val="24"/>
          <w:szCs w:val="24"/>
        </w:rPr>
        <w:t xml:space="preserve">Chocó, </w:t>
      </w:r>
      <w:r w:rsidR="009464DA" w:rsidRPr="00430272">
        <w:rPr>
          <w:rFonts w:ascii="Arial" w:hAnsi="Arial" w:cs="Arial"/>
          <w:sz w:val="24"/>
          <w:szCs w:val="24"/>
        </w:rPr>
        <w:t>Quibdó</w:t>
      </w:r>
      <w:r w:rsidR="00A70C2A" w:rsidRPr="00430272">
        <w:rPr>
          <w:rFonts w:ascii="Arial" w:hAnsi="Arial" w:cs="Arial"/>
          <w:sz w:val="24"/>
          <w:szCs w:val="24"/>
        </w:rPr>
        <w:t xml:space="preserve">, </w:t>
      </w:r>
      <w:r w:rsidR="006700D7" w:rsidRPr="00430272">
        <w:rPr>
          <w:rFonts w:ascii="Arial" w:hAnsi="Arial" w:cs="Arial"/>
          <w:sz w:val="24"/>
          <w:szCs w:val="24"/>
        </w:rPr>
        <w:t xml:space="preserve">hijo de </w:t>
      </w:r>
      <w:proofErr w:type="spellStart"/>
      <w:r w:rsidR="00854198" w:rsidRPr="00430272">
        <w:rPr>
          <w:rFonts w:ascii="Arial" w:hAnsi="Arial" w:cs="Arial"/>
          <w:sz w:val="24"/>
          <w:szCs w:val="24"/>
        </w:rPr>
        <w:t>A</w:t>
      </w:r>
      <w:r w:rsidR="00A015A1">
        <w:rPr>
          <w:rFonts w:ascii="Arial" w:hAnsi="Arial" w:cs="Arial"/>
          <w:sz w:val="24"/>
          <w:szCs w:val="24"/>
        </w:rPr>
        <w:t>V</w:t>
      </w:r>
      <w:proofErr w:type="spellEnd"/>
      <w:r w:rsidR="00854198" w:rsidRPr="00430272">
        <w:rPr>
          <w:rFonts w:ascii="Arial" w:hAnsi="Arial" w:cs="Arial"/>
          <w:sz w:val="24"/>
          <w:szCs w:val="24"/>
        </w:rPr>
        <w:t xml:space="preserve"> y </w:t>
      </w:r>
      <w:proofErr w:type="spellStart"/>
      <w:r w:rsidR="00854198" w:rsidRPr="00430272">
        <w:rPr>
          <w:rFonts w:ascii="Arial" w:hAnsi="Arial" w:cs="Arial"/>
          <w:sz w:val="24"/>
          <w:szCs w:val="24"/>
        </w:rPr>
        <w:t>J</w:t>
      </w:r>
      <w:r w:rsidR="00A015A1">
        <w:rPr>
          <w:rFonts w:ascii="Arial" w:hAnsi="Arial" w:cs="Arial"/>
          <w:sz w:val="24"/>
          <w:szCs w:val="24"/>
        </w:rPr>
        <w:t>C</w:t>
      </w:r>
      <w:proofErr w:type="spellEnd"/>
      <w:r w:rsidR="00854198" w:rsidRPr="00430272">
        <w:rPr>
          <w:rFonts w:ascii="Arial" w:hAnsi="Arial" w:cs="Arial"/>
          <w:sz w:val="24"/>
          <w:szCs w:val="24"/>
        </w:rPr>
        <w:t xml:space="preserve">, ocupación docente en tecnología e </w:t>
      </w:r>
      <w:r w:rsidR="009464DA" w:rsidRPr="00430272">
        <w:rPr>
          <w:rFonts w:ascii="Arial" w:hAnsi="Arial" w:cs="Arial"/>
          <w:sz w:val="24"/>
          <w:szCs w:val="24"/>
        </w:rPr>
        <w:t>informática</w:t>
      </w:r>
      <w:r w:rsidR="00BA395D" w:rsidRPr="00430272">
        <w:rPr>
          <w:rFonts w:ascii="Arial" w:hAnsi="Arial" w:cs="Arial"/>
          <w:sz w:val="24"/>
          <w:szCs w:val="24"/>
        </w:rPr>
        <w:t xml:space="preserve">. </w:t>
      </w:r>
    </w:p>
    <w:p w14:paraId="7E6DACBE" w14:textId="77777777" w:rsidR="00D7647D" w:rsidRPr="00430272" w:rsidRDefault="00D7647D" w:rsidP="00C948F5">
      <w:pPr>
        <w:pStyle w:val="Sinespaciado"/>
        <w:spacing w:line="360" w:lineRule="auto"/>
        <w:jc w:val="both"/>
        <w:rPr>
          <w:rFonts w:ascii="Arial" w:hAnsi="Arial" w:cs="Arial"/>
          <w:sz w:val="24"/>
          <w:szCs w:val="24"/>
        </w:rPr>
      </w:pPr>
    </w:p>
    <w:p w14:paraId="2586C746" w14:textId="77777777" w:rsidR="00D7647D" w:rsidRPr="00430272" w:rsidRDefault="00D7647D" w:rsidP="00C948F5">
      <w:pPr>
        <w:pStyle w:val="Sinespaciado"/>
        <w:spacing w:line="360" w:lineRule="auto"/>
        <w:jc w:val="both"/>
        <w:rPr>
          <w:rFonts w:ascii="Arial" w:hAnsi="Arial" w:cs="Arial"/>
          <w:sz w:val="24"/>
          <w:szCs w:val="24"/>
        </w:rPr>
      </w:pPr>
    </w:p>
    <w:p w14:paraId="21D2B8BF" w14:textId="21A5E38C" w:rsidR="00C87135" w:rsidRPr="00C948F5" w:rsidRDefault="00D7647D" w:rsidP="00C948F5">
      <w:pPr>
        <w:pStyle w:val="Sinespaciado"/>
        <w:spacing w:line="360" w:lineRule="auto"/>
        <w:jc w:val="center"/>
        <w:rPr>
          <w:rFonts w:ascii="Arial" w:hAnsi="Arial" w:cs="Arial"/>
          <w:b/>
          <w:sz w:val="24"/>
          <w:szCs w:val="24"/>
        </w:rPr>
      </w:pPr>
      <w:r w:rsidRPr="00C948F5">
        <w:rPr>
          <w:rFonts w:ascii="Arial" w:hAnsi="Arial" w:cs="Arial"/>
          <w:b/>
          <w:sz w:val="24"/>
          <w:szCs w:val="24"/>
        </w:rPr>
        <w:t>4</w:t>
      </w:r>
      <w:r w:rsidR="005E28A5" w:rsidRPr="00C948F5">
        <w:rPr>
          <w:rFonts w:ascii="Arial" w:hAnsi="Arial" w:cs="Arial"/>
          <w:b/>
          <w:sz w:val="24"/>
          <w:szCs w:val="24"/>
        </w:rPr>
        <w:t>. SOBRE LA DECISIÓ</w:t>
      </w:r>
      <w:r w:rsidR="00C87135" w:rsidRPr="00C948F5">
        <w:rPr>
          <w:rFonts w:ascii="Arial" w:hAnsi="Arial" w:cs="Arial"/>
          <w:b/>
          <w:sz w:val="24"/>
          <w:szCs w:val="24"/>
        </w:rPr>
        <w:t>N DE PRIMERA INSTANCIA</w:t>
      </w:r>
      <w:r w:rsidR="00AE0E87" w:rsidRPr="00C948F5">
        <w:rPr>
          <w:rFonts w:ascii="Arial" w:hAnsi="Arial" w:cs="Arial"/>
          <w:b/>
          <w:sz w:val="24"/>
          <w:szCs w:val="24"/>
        </w:rPr>
        <w:t>.</w:t>
      </w:r>
    </w:p>
    <w:p w14:paraId="2C063C53" w14:textId="77777777" w:rsidR="00B739A5" w:rsidRPr="00430272" w:rsidRDefault="00B739A5" w:rsidP="00C948F5">
      <w:pPr>
        <w:pStyle w:val="Sinespaciado"/>
        <w:spacing w:line="360" w:lineRule="auto"/>
        <w:jc w:val="both"/>
        <w:rPr>
          <w:rFonts w:ascii="Arial" w:hAnsi="Arial" w:cs="Arial"/>
          <w:sz w:val="24"/>
          <w:szCs w:val="24"/>
        </w:rPr>
      </w:pPr>
    </w:p>
    <w:p w14:paraId="0644F3D4" w14:textId="77777777" w:rsidR="007808B0" w:rsidRPr="00430272" w:rsidRDefault="007808B0"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Los fundamentos del fallo </w:t>
      </w:r>
      <w:r w:rsidR="00D709C7" w:rsidRPr="00430272">
        <w:rPr>
          <w:rFonts w:ascii="Arial" w:hAnsi="Arial" w:cs="Arial"/>
          <w:sz w:val="24"/>
          <w:szCs w:val="24"/>
        </w:rPr>
        <w:t xml:space="preserve">absolutorio de </w:t>
      </w:r>
      <w:r w:rsidRPr="00430272">
        <w:rPr>
          <w:rFonts w:ascii="Arial" w:hAnsi="Arial" w:cs="Arial"/>
          <w:sz w:val="24"/>
          <w:szCs w:val="24"/>
        </w:rPr>
        <w:t xml:space="preserve"> primera instancia se pueden sintetizar as</w:t>
      </w:r>
      <w:r w:rsidR="00FC6677" w:rsidRPr="00430272">
        <w:rPr>
          <w:rFonts w:ascii="Arial" w:hAnsi="Arial" w:cs="Arial"/>
          <w:sz w:val="24"/>
          <w:szCs w:val="24"/>
        </w:rPr>
        <w:t>í</w:t>
      </w:r>
      <w:r w:rsidR="00B23555" w:rsidRPr="00430272">
        <w:rPr>
          <w:rStyle w:val="Refdenotaalpie"/>
          <w:rFonts w:ascii="Arial" w:hAnsi="Arial" w:cs="Arial"/>
          <w:sz w:val="24"/>
          <w:szCs w:val="24"/>
        </w:rPr>
        <w:footnoteReference w:id="2"/>
      </w:r>
      <w:r w:rsidRPr="00430272">
        <w:rPr>
          <w:rFonts w:ascii="Arial" w:hAnsi="Arial" w:cs="Arial"/>
          <w:sz w:val="24"/>
          <w:szCs w:val="24"/>
        </w:rPr>
        <w:t>:</w:t>
      </w:r>
    </w:p>
    <w:p w14:paraId="1E4ABDEC" w14:textId="77777777" w:rsidR="001E52E6" w:rsidRPr="00430272" w:rsidRDefault="001E52E6" w:rsidP="00C948F5">
      <w:pPr>
        <w:pStyle w:val="Sinespaciado"/>
        <w:spacing w:line="360" w:lineRule="auto"/>
        <w:jc w:val="both"/>
        <w:rPr>
          <w:rFonts w:ascii="Arial" w:hAnsi="Arial" w:cs="Arial"/>
          <w:sz w:val="24"/>
          <w:szCs w:val="24"/>
        </w:rPr>
      </w:pPr>
    </w:p>
    <w:p w14:paraId="3464B92A" w14:textId="22EDE3D9" w:rsidR="002A6E83" w:rsidRDefault="001E52E6"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t xml:space="preserve">Los testimonios </w:t>
      </w:r>
      <w:r w:rsidR="009464DA" w:rsidRPr="00430272">
        <w:rPr>
          <w:rFonts w:ascii="Arial" w:hAnsi="Arial" w:cs="Arial"/>
          <w:sz w:val="24"/>
          <w:szCs w:val="24"/>
        </w:rPr>
        <w:t>más</w:t>
      </w:r>
      <w:r w:rsidRPr="00430272">
        <w:rPr>
          <w:rFonts w:ascii="Arial" w:hAnsi="Arial" w:cs="Arial"/>
          <w:sz w:val="24"/>
          <w:szCs w:val="24"/>
        </w:rPr>
        <w:t xml:space="preserve"> relevantes para el caso fueron los vertidos por el acusado y la </w:t>
      </w:r>
      <w:r w:rsidR="009464DA" w:rsidRPr="00430272">
        <w:rPr>
          <w:rFonts w:ascii="Arial" w:hAnsi="Arial" w:cs="Arial"/>
          <w:sz w:val="24"/>
          <w:szCs w:val="24"/>
        </w:rPr>
        <w:t>víctima</w:t>
      </w:r>
      <w:r w:rsidRPr="00430272">
        <w:rPr>
          <w:rFonts w:ascii="Arial" w:hAnsi="Arial" w:cs="Arial"/>
          <w:sz w:val="24"/>
          <w:szCs w:val="24"/>
        </w:rPr>
        <w:t xml:space="preserve">. </w:t>
      </w:r>
      <w:r w:rsidR="006D3D8E" w:rsidRPr="00430272">
        <w:rPr>
          <w:rFonts w:ascii="Arial" w:hAnsi="Arial" w:cs="Arial"/>
          <w:sz w:val="24"/>
          <w:szCs w:val="24"/>
        </w:rPr>
        <w:t xml:space="preserve">Del primero se </w:t>
      </w:r>
      <w:r w:rsidR="00C948F5">
        <w:rPr>
          <w:rFonts w:ascii="Arial" w:hAnsi="Arial" w:cs="Arial"/>
          <w:sz w:val="24"/>
          <w:szCs w:val="24"/>
        </w:rPr>
        <w:t>deduce un evidente y legítimo á</w:t>
      </w:r>
      <w:r w:rsidR="006D3D8E" w:rsidRPr="00430272">
        <w:rPr>
          <w:rFonts w:ascii="Arial" w:hAnsi="Arial" w:cs="Arial"/>
          <w:sz w:val="24"/>
          <w:szCs w:val="24"/>
        </w:rPr>
        <w:t>nimo exculpatorio y de defensa</w:t>
      </w:r>
      <w:r w:rsidR="00D709C7" w:rsidRPr="00430272">
        <w:rPr>
          <w:rFonts w:ascii="Arial" w:hAnsi="Arial" w:cs="Arial"/>
          <w:sz w:val="24"/>
          <w:szCs w:val="24"/>
        </w:rPr>
        <w:t xml:space="preserve">. La versión de la presunta afectada es una </w:t>
      </w:r>
      <w:r w:rsidR="006D3D8E" w:rsidRPr="00430272">
        <w:rPr>
          <w:rFonts w:ascii="Arial" w:hAnsi="Arial" w:cs="Arial"/>
          <w:sz w:val="24"/>
          <w:szCs w:val="24"/>
        </w:rPr>
        <w:t xml:space="preserve">prueba ambigua, endeble </w:t>
      </w:r>
      <w:r w:rsidR="00D709C7" w:rsidRPr="00430272">
        <w:rPr>
          <w:rFonts w:ascii="Arial" w:hAnsi="Arial" w:cs="Arial"/>
          <w:sz w:val="24"/>
          <w:szCs w:val="24"/>
        </w:rPr>
        <w:t>e</w:t>
      </w:r>
      <w:r w:rsidR="006D3D8E" w:rsidRPr="00430272">
        <w:rPr>
          <w:rFonts w:ascii="Arial" w:hAnsi="Arial" w:cs="Arial"/>
          <w:sz w:val="24"/>
          <w:szCs w:val="24"/>
        </w:rPr>
        <w:t xml:space="preserve"> inconsistente que no gener</w:t>
      </w:r>
      <w:r w:rsidR="00D709C7" w:rsidRPr="00430272">
        <w:rPr>
          <w:rFonts w:ascii="Arial" w:hAnsi="Arial" w:cs="Arial"/>
          <w:sz w:val="24"/>
          <w:szCs w:val="24"/>
        </w:rPr>
        <w:t xml:space="preserve">a </w:t>
      </w:r>
      <w:r w:rsidR="006D3D8E" w:rsidRPr="00430272">
        <w:rPr>
          <w:rFonts w:ascii="Arial" w:hAnsi="Arial" w:cs="Arial"/>
          <w:sz w:val="24"/>
          <w:szCs w:val="24"/>
        </w:rPr>
        <w:t>convicci</w:t>
      </w:r>
      <w:r w:rsidR="00D709C7" w:rsidRPr="00430272">
        <w:rPr>
          <w:rFonts w:ascii="Arial" w:hAnsi="Arial" w:cs="Arial"/>
          <w:sz w:val="24"/>
          <w:szCs w:val="24"/>
        </w:rPr>
        <w:t>ón sobre la responsabilidad del procesado</w:t>
      </w:r>
      <w:r w:rsidR="002A6E83" w:rsidRPr="00430272">
        <w:rPr>
          <w:rFonts w:ascii="Arial" w:hAnsi="Arial" w:cs="Arial"/>
          <w:sz w:val="24"/>
          <w:szCs w:val="24"/>
        </w:rPr>
        <w:t xml:space="preserve">, ya que la prueba derivada del testimonio del médico legista y de la psiquiatra forense, no constituyen elementos </w:t>
      </w:r>
      <w:r w:rsidR="00C948F5">
        <w:rPr>
          <w:rFonts w:ascii="Arial" w:hAnsi="Arial" w:cs="Arial"/>
          <w:sz w:val="24"/>
          <w:szCs w:val="24"/>
        </w:rPr>
        <w:t>de</w:t>
      </w:r>
      <w:r w:rsidR="002A6E83" w:rsidRPr="00430272">
        <w:rPr>
          <w:rFonts w:ascii="Arial" w:hAnsi="Arial" w:cs="Arial"/>
          <w:sz w:val="24"/>
          <w:szCs w:val="24"/>
        </w:rPr>
        <w:t xml:space="preserve"> verificación sobre ese hecho.</w:t>
      </w:r>
      <w:r w:rsidR="006D3D8E" w:rsidRPr="00430272">
        <w:rPr>
          <w:rFonts w:ascii="Arial" w:hAnsi="Arial" w:cs="Arial"/>
          <w:sz w:val="24"/>
          <w:szCs w:val="24"/>
        </w:rPr>
        <w:t xml:space="preserve"> </w:t>
      </w:r>
    </w:p>
    <w:p w14:paraId="1B4AB228" w14:textId="77777777" w:rsidR="00C948F5" w:rsidRPr="00430272" w:rsidRDefault="00C948F5" w:rsidP="00C948F5">
      <w:pPr>
        <w:pStyle w:val="Sinespaciado"/>
        <w:spacing w:line="360" w:lineRule="auto"/>
        <w:ind w:left="720"/>
        <w:jc w:val="both"/>
        <w:rPr>
          <w:rFonts w:ascii="Arial" w:hAnsi="Arial" w:cs="Arial"/>
          <w:sz w:val="24"/>
          <w:szCs w:val="24"/>
        </w:rPr>
      </w:pPr>
    </w:p>
    <w:p w14:paraId="17203D1A" w14:textId="35389A35" w:rsidR="004805DE" w:rsidRDefault="00C948F5" w:rsidP="00C948F5">
      <w:pPr>
        <w:pStyle w:val="Sinespaciado"/>
        <w:numPr>
          <w:ilvl w:val="0"/>
          <w:numId w:val="13"/>
        </w:numPr>
        <w:spacing w:line="360" w:lineRule="auto"/>
        <w:jc w:val="both"/>
        <w:rPr>
          <w:rFonts w:ascii="Arial" w:hAnsi="Arial" w:cs="Arial"/>
          <w:sz w:val="24"/>
          <w:szCs w:val="24"/>
        </w:rPr>
      </w:pPr>
      <w:r>
        <w:rPr>
          <w:rFonts w:ascii="Arial" w:hAnsi="Arial" w:cs="Arial"/>
          <w:sz w:val="24"/>
          <w:szCs w:val="24"/>
        </w:rPr>
        <w:t>Los delitos contra la</w:t>
      </w:r>
      <w:r w:rsidR="002A6E83" w:rsidRPr="00430272">
        <w:rPr>
          <w:rFonts w:ascii="Arial" w:hAnsi="Arial" w:cs="Arial"/>
          <w:sz w:val="24"/>
          <w:szCs w:val="24"/>
        </w:rPr>
        <w:t xml:space="preserve"> </w:t>
      </w:r>
      <w:r w:rsidR="009B1DC2" w:rsidRPr="00430272">
        <w:rPr>
          <w:rFonts w:ascii="Arial" w:hAnsi="Arial" w:cs="Arial"/>
          <w:sz w:val="24"/>
          <w:szCs w:val="24"/>
        </w:rPr>
        <w:t>libertad sexual tienden a ser de carácter clandestino, pues suelen cometerse sin testigos d</w:t>
      </w:r>
      <w:r>
        <w:rPr>
          <w:rFonts w:ascii="Arial" w:hAnsi="Arial" w:cs="Arial"/>
          <w:sz w:val="24"/>
          <w:szCs w:val="24"/>
        </w:rPr>
        <w:t xml:space="preserve">irectos, en ámbitos privados y </w:t>
      </w:r>
      <w:r w:rsidR="009B1DC2" w:rsidRPr="00430272">
        <w:rPr>
          <w:rFonts w:ascii="Arial" w:hAnsi="Arial" w:cs="Arial"/>
          <w:sz w:val="24"/>
          <w:szCs w:val="24"/>
        </w:rPr>
        <w:t xml:space="preserve">sin la </w:t>
      </w:r>
      <w:r w:rsidR="009B1DC2" w:rsidRPr="00430272">
        <w:rPr>
          <w:rFonts w:ascii="Arial" w:hAnsi="Arial" w:cs="Arial"/>
          <w:sz w:val="24"/>
          <w:szCs w:val="24"/>
        </w:rPr>
        <w:lastRenderedPageBreak/>
        <w:t>evidencia de rastros que puedan develar lo sucedido</w:t>
      </w:r>
      <w:r>
        <w:rPr>
          <w:rFonts w:ascii="Arial" w:hAnsi="Arial" w:cs="Arial"/>
          <w:sz w:val="24"/>
          <w:szCs w:val="24"/>
        </w:rPr>
        <w:t>. Por esa</w:t>
      </w:r>
      <w:r w:rsidR="009B1DC2" w:rsidRPr="00430272">
        <w:rPr>
          <w:rFonts w:ascii="Arial" w:hAnsi="Arial" w:cs="Arial"/>
          <w:sz w:val="24"/>
          <w:szCs w:val="24"/>
        </w:rPr>
        <w:t xml:space="preserve"> razón la </w:t>
      </w:r>
      <w:r>
        <w:rPr>
          <w:rFonts w:ascii="Arial" w:hAnsi="Arial" w:cs="Arial"/>
          <w:sz w:val="24"/>
          <w:szCs w:val="24"/>
        </w:rPr>
        <w:t xml:space="preserve">declaración de la </w:t>
      </w:r>
      <w:r w:rsidR="009464DA" w:rsidRPr="00430272">
        <w:rPr>
          <w:rFonts w:ascii="Arial" w:hAnsi="Arial" w:cs="Arial"/>
          <w:sz w:val="24"/>
          <w:szCs w:val="24"/>
        </w:rPr>
        <w:t>víctima</w:t>
      </w:r>
      <w:r w:rsidR="009B1DC2" w:rsidRPr="00430272">
        <w:rPr>
          <w:rFonts w:ascii="Arial" w:hAnsi="Arial" w:cs="Arial"/>
          <w:sz w:val="24"/>
          <w:szCs w:val="24"/>
        </w:rPr>
        <w:t xml:space="preserve"> del delito</w:t>
      </w:r>
      <w:r w:rsidR="002A6E83" w:rsidRPr="00430272">
        <w:rPr>
          <w:rFonts w:ascii="Arial" w:hAnsi="Arial" w:cs="Arial"/>
          <w:sz w:val="24"/>
          <w:szCs w:val="24"/>
        </w:rPr>
        <w:t>, tiene que revestir suficiente entidad probatoria como para derruir la garantía de presunción de inocencia y debe ir aunada a la existencia de evidencias complementarias como rastros de desfloración, sangre, huella, semen etc</w:t>
      </w:r>
      <w:r w:rsidR="004805DE" w:rsidRPr="00430272">
        <w:rPr>
          <w:rFonts w:ascii="Arial" w:hAnsi="Arial" w:cs="Arial"/>
          <w:sz w:val="24"/>
          <w:szCs w:val="24"/>
        </w:rPr>
        <w:t>.</w:t>
      </w:r>
    </w:p>
    <w:p w14:paraId="5780B5AD" w14:textId="77777777" w:rsidR="00C948F5" w:rsidRPr="00430272" w:rsidRDefault="00C948F5" w:rsidP="00C948F5">
      <w:pPr>
        <w:pStyle w:val="Sinespaciado"/>
        <w:spacing w:line="360" w:lineRule="auto"/>
        <w:jc w:val="both"/>
        <w:rPr>
          <w:rFonts w:ascii="Arial" w:hAnsi="Arial" w:cs="Arial"/>
          <w:sz w:val="24"/>
          <w:szCs w:val="24"/>
        </w:rPr>
      </w:pPr>
    </w:p>
    <w:p w14:paraId="4AD4D4CD" w14:textId="53B0A925" w:rsidR="009B1DC2" w:rsidRPr="00430272" w:rsidRDefault="00C948F5" w:rsidP="00C948F5">
      <w:pPr>
        <w:pStyle w:val="Sinespaciado"/>
        <w:numPr>
          <w:ilvl w:val="0"/>
          <w:numId w:val="13"/>
        </w:numPr>
        <w:spacing w:line="360" w:lineRule="auto"/>
        <w:jc w:val="both"/>
        <w:rPr>
          <w:rFonts w:ascii="Arial" w:hAnsi="Arial" w:cs="Arial"/>
          <w:sz w:val="24"/>
          <w:szCs w:val="24"/>
        </w:rPr>
      </w:pPr>
      <w:r>
        <w:rPr>
          <w:rFonts w:ascii="Arial" w:hAnsi="Arial" w:cs="Arial"/>
          <w:sz w:val="24"/>
          <w:szCs w:val="24"/>
        </w:rPr>
        <w:t>Este</w:t>
      </w:r>
      <w:r w:rsidR="005865A8" w:rsidRPr="00430272">
        <w:rPr>
          <w:rFonts w:ascii="Arial" w:hAnsi="Arial" w:cs="Arial"/>
          <w:sz w:val="24"/>
          <w:szCs w:val="24"/>
        </w:rPr>
        <w:t xml:space="preserve"> tipo</w:t>
      </w:r>
      <w:r w:rsidR="009B1DC2" w:rsidRPr="00430272">
        <w:rPr>
          <w:rFonts w:ascii="Arial" w:hAnsi="Arial" w:cs="Arial"/>
          <w:sz w:val="24"/>
          <w:szCs w:val="24"/>
        </w:rPr>
        <w:t xml:space="preserve"> de delitos y el modo como se interpreta la </w:t>
      </w:r>
      <w:r w:rsidR="009464DA" w:rsidRPr="00430272">
        <w:rPr>
          <w:rFonts w:ascii="Arial" w:hAnsi="Arial" w:cs="Arial"/>
          <w:sz w:val="24"/>
          <w:szCs w:val="24"/>
        </w:rPr>
        <w:t>prueba,</w:t>
      </w:r>
      <w:r w:rsidR="009B1DC2" w:rsidRPr="00430272">
        <w:rPr>
          <w:rFonts w:ascii="Arial" w:hAnsi="Arial" w:cs="Arial"/>
          <w:sz w:val="24"/>
          <w:szCs w:val="24"/>
        </w:rPr>
        <w:t xml:space="preserve"> los hac</w:t>
      </w:r>
      <w:r w:rsidR="005865A8" w:rsidRPr="00430272">
        <w:rPr>
          <w:rFonts w:ascii="Arial" w:hAnsi="Arial" w:cs="Arial"/>
          <w:sz w:val="24"/>
          <w:szCs w:val="24"/>
        </w:rPr>
        <w:t>e proclives a falsas denuncias</w:t>
      </w:r>
      <w:r w:rsidR="009B1DC2" w:rsidRPr="00430272">
        <w:rPr>
          <w:rFonts w:ascii="Arial" w:hAnsi="Arial" w:cs="Arial"/>
          <w:sz w:val="24"/>
          <w:szCs w:val="24"/>
        </w:rPr>
        <w:t xml:space="preserve"> motivad</w:t>
      </w:r>
      <w:r w:rsidR="004805DE" w:rsidRPr="00430272">
        <w:rPr>
          <w:rFonts w:ascii="Arial" w:hAnsi="Arial" w:cs="Arial"/>
          <w:sz w:val="24"/>
          <w:szCs w:val="24"/>
        </w:rPr>
        <w:t xml:space="preserve">as entre otras razones por factores tales como </w:t>
      </w:r>
      <w:r w:rsidR="009B1DC2" w:rsidRPr="00430272">
        <w:rPr>
          <w:rFonts w:ascii="Arial" w:hAnsi="Arial" w:cs="Arial"/>
          <w:sz w:val="24"/>
          <w:szCs w:val="24"/>
        </w:rPr>
        <w:t>celos, diferencias en cuota</w:t>
      </w:r>
      <w:r w:rsidR="004805DE" w:rsidRPr="00430272">
        <w:rPr>
          <w:rFonts w:ascii="Arial" w:hAnsi="Arial" w:cs="Arial"/>
          <w:sz w:val="24"/>
          <w:szCs w:val="24"/>
        </w:rPr>
        <w:t>s</w:t>
      </w:r>
      <w:r w:rsidR="009B1DC2" w:rsidRPr="00430272">
        <w:rPr>
          <w:rFonts w:ascii="Arial" w:hAnsi="Arial" w:cs="Arial"/>
          <w:sz w:val="24"/>
          <w:szCs w:val="24"/>
        </w:rPr>
        <w:t xml:space="preserve"> alimentaria</w:t>
      </w:r>
      <w:r w:rsidR="004805DE" w:rsidRPr="00430272">
        <w:rPr>
          <w:rFonts w:ascii="Arial" w:hAnsi="Arial" w:cs="Arial"/>
          <w:sz w:val="24"/>
          <w:szCs w:val="24"/>
        </w:rPr>
        <w:t>s</w:t>
      </w:r>
      <w:r w:rsidR="005865A8" w:rsidRPr="00430272">
        <w:rPr>
          <w:rFonts w:ascii="Arial" w:hAnsi="Arial" w:cs="Arial"/>
          <w:sz w:val="24"/>
          <w:szCs w:val="24"/>
        </w:rPr>
        <w:t xml:space="preserve">, </w:t>
      </w:r>
      <w:r w:rsidR="004805DE" w:rsidRPr="00430272">
        <w:rPr>
          <w:rFonts w:ascii="Arial" w:hAnsi="Arial" w:cs="Arial"/>
          <w:sz w:val="24"/>
          <w:szCs w:val="24"/>
        </w:rPr>
        <w:t xml:space="preserve">problemas por </w:t>
      </w:r>
      <w:r w:rsidR="005865A8" w:rsidRPr="00430272">
        <w:rPr>
          <w:rFonts w:ascii="Arial" w:hAnsi="Arial" w:cs="Arial"/>
          <w:sz w:val="24"/>
          <w:szCs w:val="24"/>
        </w:rPr>
        <w:t>custodia de los hijos</w:t>
      </w:r>
      <w:r w:rsidR="004805DE" w:rsidRPr="00430272">
        <w:rPr>
          <w:rFonts w:ascii="Arial" w:hAnsi="Arial" w:cs="Arial"/>
          <w:sz w:val="24"/>
          <w:szCs w:val="24"/>
        </w:rPr>
        <w:t xml:space="preserve"> o por asuntos patrimoniales, diferencias sentimentales, desamor,</w:t>
      </w:r>
      <w:r w:rsidR="00D7647D" w:rsidRPr="00430272">
        <w:rPr>
          <w:rFonts w:ascii="Arial" w:hAnsi="Arial" w:cs="Arial"/>
          <w:sz w:val="24"/>
          <w:szCs w:val="24"/>
        </w:rPr>
        <w:t xml:space="preserve"> </w:t>
      </w:r>
      <w:r w:rsidR="005865A8" w:rsidRPr="00430272">
        <w:rPr>
          <w:rFonts w:ascii="Arial" w:hAnsi="Arial" w:cs="Arial"/>
          <w:sz w:val="24"/>
          <w:szCs w:val="24"/>
        </w:rPr>
        <w:t>odios o venganzas hacia terceros.</w:t>
      </w:r>
    </w:p>
    <w:p w14:paraId="61F4ABD0" w14:textId="77777777" w:rsidR="005865A8" w:rsidRPr="00430272" w:rsidRDefault="005865A8" w:rsidP="00C948F5">
      <w:pPr>
        <w:pStyle w:val="Sinespaciado"/>
        <w:spacing w:line="360" w:lineRule="auto"/>
        <w:jc w:val="both"/>
        <w:rPr>
          <w:rFonts w:ascii="Arial" w:hAnsi="Arial" w:cs="Arial"/>
          <w:sz w:val="24"/>
          <w:szCs w:val="24"/>
        </w:rPr>
      </w:pPr>
    </w:p>
    <w:p w14:paraId="0270479F" w14:textId="0A59BA99" w:rsidR="005865A8" w:rsidRPr="00430272" w:rsidRDefault="005865A8"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t xml:space="preserve">Sobre la </w:t>
      </w:r>
      <w:r w:rsidR="009464DA" w:rsidRPr="00430272">
        <w:rPr>
          <w:rFonts w:ascii="Arial" w:hAnsi="Arial" w:cs="Arial"/>
          <w:sz w:val="24"/>
          <w:szCs w:val="24"/>
        </w:rPr>
        <w:t>víctima</w:t>
      </w:r>
      <w:r w:rsidRPr="00430272">
        <w:rPr>
          <w:rFonts w:ascii="Arial" w:hAnsi="Arial" w:cs="Arial"/>
          <w:sz w:val="24"/>
          <w:szCs w:val="24"/>
        </w:rPr>
        <w:t xml:space="preserve"> </w:t>
      </w:r>
      <w:r w:rsidR="004805DE" w:rsidRPr="00430272">
        <w:rPr>
          <w:rFonts w:ascii="Arial" w:hAnsi="Arial" w:cs="Arial"/>
          <w:sz w:val="24"/>
          <w:szCs w:val="24"/>
        </w:rPr>
        <w:t>“</w:t>
      </w:r>
      <w:r w:rsidRPr="00430272">
        <w:rPr>
          <w:rFonts w:ascii="Arial" w:hAnsi="Arial" w:cs="Arial"/>
          <w:sz w:val="24"/>
          <w:szCs w:val="24"/>
        </w:rPr>
        <w:t>pesa la sospecha</w:t>
      </w:r>
      <w:r w:rsidR="004805DE" w:rsidRPr="00430272">
        <w:rPr>
          <w:rFonts w:ascii="Arial" w:hAnsi="Arial" w:cs="Arial"/>
          <w:sz w:val="24"/>
          <w:szCs w:val="24"/>
        </w:rPr>
        <w:t xml:space="preserve">” </w:t>
      </w:r>
      <w:r w:rsidR="00C948F5">
        <w:rPr>
          <w:rFonts w:ascii="Arial" w:hAnsi="Arial" w:cs="Arial"/>
          <w:sz w:val="24"/>
          <w:szCs w:val="24"/>
        </w:rPr>
        <w:t xml:space="preserve">de que su testimonio no es tan </w:t>
      </w:r>
      <w:r w:rsidRPr="00430272">
        <w:rPr>
          <w:rFonts w:ascii="Arial" w:hAnsi="Arial" w:cs="Arial"/>
          <w:sz w:val="24"/>
          <w:szCs w:val="24"/>
        </w:rPr>
        <w:t xml:space="preserve">imparcial </w:t>
      </w:r>
      <w:r w:rsidR="004805DE" w:rsidRPr="00430272">
        <w:rPr>
          <w:rFonts w:ascii="Arial" w:hAnsi="Arial" w:cs="Arial"/>
          <w:sz w:val="24"/>
          <w:szCs w:val="24"/>
        </w:rPr>
        <w:t xml:space="preserve">por haber sufrido el perjuicio derivado del delito, por lo cual no tiene la objetividad de los terceros que declaran sobre los hechos investigados. </w:t>
      </w:r>
    </w:p>
    <w:p w14:paraId="2878584F" w14:textId="77777777" w:rsidR="005865A8" w:rsidRPr="00430272" w:rsidRDefault="005865A8" w:rsidP="00C948F5">
      <w:pPr>
        <w:pStyle w:val="Sinespaciado"/>
        <w:spacing w:line="360" w:lineRule="auto"/>
        <w:jc w:val="both"/>
        <w:rPr>
          <w:rFonts w:ascii="Arial" w:hAnsi="Arial" w:cs="Arial"/>
          <w:sz w:val="24"/>
          <w:szCs w:val="24"/>
        </w:rPr>
      </w:pPr>
    </w:p>
    <w:p w14:paraId="2BE0955C" w14:textId="23D2295B" w:rsidR="005865A8" w:rsidRPr="00430272" w:rsidRDefault="00C50267" w:rsidP="00160B02">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lang w:val="es-ES"/>
        </w:rPr>
        <w:t xml:space="preserve">En el caso </w:t>
      </w:r>
      <w:r w:rsidRPr="00430272">
        <w:rPr>
          <w:rFonts w:ascii="Arial" w:hAnsi="Arial" w:cs="Arial"/>
          <w:i/>
          <w:sz w:val="24"/>
          <w:szCs w:val="24"/>
          <w:lang w:val="es-ES"/>
        </w:rPr>
        <w:t xml:space="preserve">sub examen, </w:t>
      </w:r>
      <w:proofErr w:type="spellStart"/>
      <w:r w:rsidR="00160B02" w:rsidRPr="00160B02">
        <w:rPr>
          <w:rFonts w:ascii="Arial" w:hAnsi="Arial" w:cs="Arial"/>
          <w:sz w:val="24"/>
          <w:szCs w:val="24"/>
          <w:lang w:val="es-ES"/>
        </w:rPr>
        <w:t>JALV</w:t>
      </w:r>
      <w:proofErr w:type="spellEnd"/>
      <w:r w:rsidR="00160B02" w:rsidRPr="00160B02">
        <w:rPr>
          <w:rFonts w:ascii="Arial" w:hAnsi="Arial" w:cs="Arial"/>
          <w:sz w:val="24"/>
          <w:szCs w:val="24"/>
          <w:lang w:val="es-ES"/>
        </w:rPr>
        <w:t>,</w:t>
      </w:r>
      <w:r w:rsidR="00160B02">
        <w:rPr>
          <w:rFonts w:ascii="Arial" w:hAnsi="Arial" w:cs="Arial"/>
          <w:sz w:val="24"/>
          <w:szCs w:val="24"/>
          <w:lang w:val="es-ES"/>
        </w:rPr>
        <w:t xml:space="preserve"> </w:t>
      </w:r>
      <w:r w:rsidR="005865A8" w:rsidRPr="00430272">
        <w:rPr>
          <w:rFonts w:ascii="Arial" w:hAnsi="Arial" w:cs="Arial"/>
          <w:sz w:val="24"/>
          <w:szCs w:val="24"/>
          <w:lang w:val="es-ES"/>
        </w:rPr>
        <w:t xml:space="preserve">refirió que su ex pareja </w:t>
      </w:r>
      <w:proofErr w:type="spellStart"/>
      <w:r w:rsidRPr="00430272">
        <w:rPr>
          <w:rFonts w:ascii="Arial" w:hAnsi="Arial" w:cs="Arial"/>
          <w:sz w:val="24"/>
          <w:szCs w:val="24"/>
          <w:lang w:val="es-ES"/>
        </w:rPr>
        <w:t>B</w:t>
      </w:r>
      <w:r w:rsidR="00A015A1">
        <w:rPr>
          <w:rFonts w:ascii="Arial" w:hAnsi="Arial" w:cs="Arial"/>
          <w:sz w:val="24"/>
          <w:szCs w:val="24"/>
          <w:lang w:val="es-ES"/>
        </w:rPr>
        <w:t>AC</w:t>
      </w:r>
      <w:proofErr w:type="spellEnd"/>
      <w:r w:rsidRPr="00430272">
        <w:rPr>
          <w:rFonts w:ascii="Arial" w:hAnsi="Arial" w:cs="Arial"/>
          <w:sz w:val="24"/>
          <w:szCs w:val="24"/>
          <w:lang w:val="es-ES"/>
        </w:rPr>
        <w:t xml:space="preserve"> la </w:t>
      </w:r>
      <w:r w:rsidR="005865A8" w:rsidRPr="00430272">
        <w:rPr>
          <w:rFonts w:ascii="Arial" w:hAnsi="Arial" w:cs="Arial"/>
          <w:sz w:val="24"/>
          <w:szCs w:val="24"/>
          <w:lang w:val="es-ES"/>
        </w:rPr>
        <w:t xml:space="preserve">accedió carnalmente </w:t>
      </w:r>
      <w:r w:rsidRPr="00430272">
        <w:rPr>
          <w:rFonts w:ascii="Arial" w:hAnsi="Arial" w:cs="Arial"/>
          <w:sz w:val="24"/>
          <w:szCs w:val="24"/>
          <w:lang w:val="es-ES"/>
        </w:rPr>
        <w:t xml:space="preserve">de manera forzada </w:t>
      </w:r>
      <w:r w:rsidR="005865A8" w:rsidRPr="00430272">
        <w:rPr>
          <w:rFonts w:ascii="Arial" w:hAnsi="Arial" w:cs="Arial"/>
          <w:sz w:val="24"/>
          <w:szCs w:val="24"/>
          <w:lang w:val="es-ES"/>
        </w:rPr>
        <w:t>cuando se encontraba en el salón de s</w:t>
      </w:r>
      <w:r w:rsidR="00C948F5">
        <w:rPr>
          <w:rFonts w:ascii="Arial" w:hAnsi="Arial" w:cs="Arial"/>
          <w:sz w:val="24"/>
          <w:szCs w:val="24"/>
          <w:lang w:val="es-ES"/>
        </w:rPr>
        <w:t>istemas del colegio “El Dorado”</w:t>
      </w:r>
      <w:r w:rsidRPr="00430272">
        <w:rPr>
          <w:rFonts w:ascii="Arial" w:hAnsi="Arial" w:cs="Arial"/>
          <w:sz w:val="24"/>
          <w:szCs w:val="24"/>
          <w:lang w:val="es-ES"/>
        </w:rPr>
        <w:t xml:space="preserve">, adonde había ido con el </w:t>
      </w:r>
      <w:r w:rsidR="005865A8" w:rsidRPr="00430272">
        <w:rPr>
          <w:rFonts w:ascii="Arial" w:hAnsi="Arial" w:cs="Arial"/>
          <w:sz w:val="24"/>
          <w:szCs w:val="24"/>
          <w:lang w:val="es-ES"/>
        </w:rPr>
        <w:t xml:space="preserve">fin de devolverle un dinero que este le </w:t>
      </w:r>
      <w:r w:rsidR="009464DA" w:rsidRPr="00430272">
        <w:rPr>
          <w:rFonts w:ascii="Arial" w:hAnsi="Arial" w:cs="Arial"/>
          <w:sz w:val="24"/>
          <w:szCs w:val="24"/>
          <w:lang w:val="es-ES"/>
        </w:rPr>
        <w:t>había</w:t>
      </w:r>
      <w:r w:rsidR="005865A8" w:rsidRPr="00430272">
        <w:rPr>
          <w:rFonts w:ascii="Arial" w:hAnsi="Arial" w:cs="Arial"/>
          <w:sz w:val="24"/>
          <w:szCs w:val="24"/>
          <w:lang w:val="es-ES"/>
        </w:rPr>
        <w:t xml:space="preserve"> conseguido para sus estudios. Agregó que su relación de </w:t>
      </w:r>
      <w:r w:rsidR="009464DA" w:rsidRPr="00430272">
        <w:rPr>
          <w:rFonts w:ascii="Arial" w:hAnsi="Arial" w:cs="Arial"/>
          <w:sz w:val="24"/>
          <w:szCs w:val="24"/>
          <w:lang w:val="es-ES"/>
        </w:rPr>
        <w:t>pareja</w:t>
      </w:r>
      <w:r w:rsidR="005865A8" w:rsidRPr="00430272">
        <w:rPr>
          <w:rFonts w:ascii="Arial" w:hAnsi="Arial" w:cs="Arial"/>
          <w:sz w:val="24"/>
          <w:szCs w:val="24"/>
          <w:lang w:val="es-ES"/>
        </w:rPr>
        <w:t xml:space="preserve"> </w:t>
      </w:r>
      <w:r w:rsidR="009464DA" w:rsidRPr="00430272">
        <w:rPr>
          <w:rFonts w:ascii="Arial" w:hAnsi="Arial" w:cs="Arial"/>
          <w:sz w:val="24"/>
          <w:szCs w:val="24"/>
          <w:lang w:val="es-ES"/>
        </w:rPr>
        <w:t>había</w:t>
      </w:r>
      <w:r w:rsidR="005865A8" w:rsidRPr="00430272">
        <w:rPr>
          <w:rFonts w:ascii="Arial" w:hAnsi="Arial" w:cs="Arial"/>
          <w:sz w:val="24"/>
          <w:szCs w:val="24"/>
          <w:lang w:val="es-ES"/>
        </w:rPr>
        <w:t xml:space="preserve"> terminado hace 3 meses y que el celador la </w:t>
      </w:r>
      <w:r w:rsidR="009464DA" w:rsidRPr="00430272">
        <w:rPr>
          <w:rFonts w:ascii="Arial" w:hAnsi="Arial" w:cs="Arial"/>
          <w:sz w:val="24"/>
          <w:szCs w:val="24"/>
          <w:lang w:val="es-ES"/>
        </w:rPr>
        <w:t>había</w:t>
      </w:r>
      <w:r w:rsidR="005865A8" w:rsidRPr="00430272">
        <w:rPr>
          <w:rFonts w:ascii="Arial" w:hAnsi="Arial" w:cs="Arial"/>
          <w:sz w:val="24"/>
          <w:szCs w:val="24"/>
          <w:lang w:val="es-ES"/>
        </w:rPr>
        <w:t xml:space="preserve"> dejado entrar a</w:t>
      </w:r>
      <w:r w:rsidRPr="00430272">
        <w:rPr>
          <w:rFonts w:ascii="Arial" w:hAnsi="Arial" w:cs="Arial"/>
          <w:sz w:val="24"/>
          <w:szCs w:val="24"/>
          <w:lang w:val="es-ES"/>
        </w:rPr>
        <w:t xml:space="preserve"> ese plantel.</w:t>
      </w:r>
    </w:p>
    <w:p w14:paraId="61CEBFEA" w14:textId="77777777" w:rsidR="005865A8" w:rsidRPr="00430272" w:rsidRDefault="005865A8" w:rsidP="00C948F5">
      <w:pPr>
        <w:pStyle w:val="Sinespaciado"/>
        <w:spacing w:line="360" w:lineRule="auto"/>
        <w:jc w:val="both"/>
        <w:rPr>
          <w:rFonts w:ascii="Arial" w:hAnsi="Arial" w:cs="Arial"/>
          <w:sz w:val="24"/>
          <w:szCs w:val="24"/>
        </w:rPr>
      </w:pPr>
    </w:p>
    <w:p w14:paraId="53A55783" w14:textId="41B1D3D4" w:rsidR="005865A8" w:rsidRPr="00430272" w:rsidRDefault="005865A8" w:rsidP="00160B02">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lang w:val="es-ES"/>
        </w:rPr>
        <w:t xml:space="preserve">Por su parte el acusado </w:t>
      </w:r>
      <w:r w:rsidR="00514996" w:rsidRPr="00430272">
        <w:rPr>
          <w:rFonts w:ascii="Arial" w:hAnsi="Arial" w:cs="Arial"/>
          <w:sz w:val="24"/>
          <w:szCs w:val="24"/>
          <w:lang w:val="es-ES"/>
        </w:rPr>
        <w:t>sost</w:t>
      </w:r>
      <w:r w:rsidR="00C50267" w:rsidRPr="00430272">
        <w:rPr>
          <w:rFonts w:ascii="Arial" w:hAnsi="Arial" w:cs="Arial"/>
          <w:sz w:val="24"/>
          <w:szCs w:val="24"/>
          <w:lang w:val="es-ES"/>
        </w:rPr>
        <w:t xml:space="preserve">uvo que el día de los </w:t>
      </w:r>
      <w:r w:rsidR="00514996" w:rsidRPr="00430272">
        <w:rPr>
          <w:rFonts w:ascii="Arial" w:hAnsi="Arial" w:cs="Arial"/>
          <w:sz w:val="24"/>
          <w:szCs w:val="24"/>
          <w:lang w:val="es-ES"/>
        </w:rPr>
        <w:t>hechos no hubo actividad escolar</w:t>
      </w:r>
      <w:r w:rsidR="00C50267" w:rsidRPr="00430272">
        <w:rPr>
          <w:rFonts w:ascii="Arial" w:hAnsi="Arial" w:cs="Arial"/>
          <w:sz w:val="24"/>
          <w:szCs w:val="24"/>
          <w:lang w:val="es-ES"/>
        </w:rPr>
        <w:t xml:space="preserve"> en ese centro educativo d</w:t>
      </w:r>
      <w:r w:rsidR="00514996" w:rsidRPr="00430272">
        <w:rPr>
          <w:rFonts w:ascii="Arial" w:hAnsi="Arial" w:cs="Arial"/>
          <w:sz w:val="24"/>
          <w:szCs w:val="24"/>
          <w:lang w:val="es-ES"/>
        </w:rPr>
        <w:t xml:space="preserve">espués de las 9:00 </w:t>
      </w:r>
      <w:r w:rsidR="00C50267" w:rsidRPr="00430272">
        <w:rPr>
          <w:rFonts w:ascii="Arial" w:hAnsi="Arial" w:cs="Arial"/>
          <w:sz w:val="24"/>
          <w:szCs w:val="24"/>
          <w:lang w:val="es-ES"/>
        </w:rPr>
        <w:t>horas, ya que el magisterio estaba participando de una jornada</w:t>
      </w:r>
      <w:r w:rsidR="00C948F5">
        <w:rPr>
          <w:rFonts w:ascii="Arial" w:hAnsi="Arial" w:cs="Arial"/>
          <w:sz w:val="24"/>
          <w:szCs w:val="24"/>
          <w:lang w:val="es-ES"/>
        </w:rPr>
        <w:t xml:space="preserve"> electoral en la cual intervino</w:t>
      </w:r>
      <w:r w:rsidR="00C50267" w:rsidRPr="00430272">
        <w:rPr>
          <w:rFonts w:ascii="Arial" w:hAnsi="Arial" w:cs="Arial"/>
          <w:sz w:val="24"/>
          <w:szCs w:val="24"/>
          <w:lang w:val="es-ES"/>
        </w:rPr>
        <w:t>, la que se realizó en un lugar distante del citado colegio; que estu</w:t>
      </w:r>
      <w:r w:rsidR="00514996" w:rsidRPr="00430272">
        <w:rPr>
          <w:rFonts w:ascii="Arial" w:hAnsi="Arial" w:cs="Arial"/>
          <w:sz w:val="24"/>
          <w:szCs w:val="24"/>
          <w:lang w:val="es-ES"/>
        </w:rPr>
        <w:t xml:space="preserve">vo en la ciudadela </w:t>
      </w:r>
      <w:r w:rsidR="00C50267" w:rsidRPr="00430272">
        <w:rPr>
          <w:rFonts w:ascii="Arial" w:hAnsi="Arial" w:cs="Arial"/>
          <w:sz w:val="24"/>
          <w:szCs w:val="24"/>
          <w:lang w:val="es-ES"/>
        </w:rPr>
        <w:t>“C</w:t>
      </w:r>
      <w:r w:rsidR="00514996" w:rsidRPr="00430272">
        <w:rPr>
          <w:rFonts w:ascii="Arial" w:hAnsi="Arial" w:cs="Arial"/>
          <w:sz w:val="24"/>
          <w:szCs w:val="24"/>
          <w:lang w:val="es-ES"/>
        </w:rPr>
        <w:t>uba</w:t>
      </w:r>
      <w:r w:rsidR="00C50267" w:rsidRPr="00430272">
        <w:rPr>
          <w:rFonts w:ascii="Arial" w:hAnsi="Arial" w:cs="Arial"/>
          <w:sz w:val="24"/>
          <w:szCs w:val="24"/>
          <w:lang w:val="es-ES"/>
        </w:rPr>
        <w:t xml:space="preserve">” </w:t>
      </w:r>
      <w:r w:rsidR="00514996" w:rsidRPr="00430272">
        <w:rPr>
          <w:rFonts w:ascii="Arial" w:hAnsi="Arial" w:cs="Arial"/>
          <w:sz w:val="24"/>
          <w:szCs w:val="24"/>
          <w:lang w:val="es-ES"/>
        </w:rPr>
        <w:t xml:space="preserve">cumpliendo con </w:t>
      </w:r>
      <w:r w:rsidR="00C50267" w:rsidRPr="00430272">
        <w:rPr>
          <w:rFonts w:ascii="Arial" w:hAnsi="Arial" w:cs="Arial"/>
          <w:sz w:val="24"/>
          <w:szCs w:val="24"/>
          <w:lang w:val="es-ES"/>
        </w:rPr>
        <w:t xml:space="preserve">la </w:t>
      </w:r>
      <w:r w:rsidR="00514996" w:rsidRPr="00430272">
        <w:rPr>
          <w:rFonts w:ascii="Arial" w:hAnsi="Arial" w:cs="Arial"/>
          <w:sz w:val="24"/>
          <w:szCs w:val="24"/>
          <w:lang w:val="es-ES"/>
        </w:rPr>
        <w:t xml:space="preserve">jornada electoral hasta las 11:40 o 12:00 del </w:t>
      </w:r>
      <w:r w:rsidR="009464DA" w:rsidRPr="00430272">
        <w:rPr>
          <w:rFonts w:ascii="Arial" w:hAnsi="Arial" w:cs="Arial"/>
          <w:sz w:val="24"/>
          <w:szCs w:val="24"/>
          <w:lang w:val="es-ES"/>
        </w:rPr>
        <w:t>mediodía</w:t>
      </w:r>
      <w:r w:rsidR="00514996" w:rsidRPr="00430272">
        <w:rPr>
          <w:rFonts w:ascii="Arial" w:hAnsi="Arial" w:cs="Arial"/>
          <w:sz w:val="24"/>
          <w:szCs w:val="24"/>
          <w:lang w:val="es-ES"/>
        </w:rPr>
        <w:t xml:space="preserve"> cuando partió hacia el </w:t>
      </w:r>
      <w:r w:rsidR="00C50267" w:rsidRPr="00430272">
        <w:rPr>
          <w:rFonts w:ascii="Arial" w:hAnsi="Arial" w:cs="Arial"/>
          <w:sz w:val="24"/>
          <w:szCs w:val="24"/>
          <w:lang w:val="es-ES"/>
        </w:rPr>
        <w:t>Dorado 1 ya que su novia L</w:t>
      </w:r>
      <w:r w:rsidR="00CF3743" w:rsidRPr="00430272">
        <w:rPr>
          <w:rFonts w:ascii="Arial" w:hAnsi="Arial" w:cs="Arial"/>
          <w:sz w:val="24"/>
          <w:szCs w:val="24"/>
          <w:lang w:val="es-ES"/>
        </w:rPr>
        <w:t xml:space="preserve">ady </w:t>
      </w:r>
      <w:proofErr w:type="spellStart"/>
      <w:r w:rsidR="00CF3743" w:rsidRPr="00430272">
        <w:rPr>
          <w:rFonts w:ascii="Arial" w:hAnsi="Arial" w:cs="Arial"/>
          <w:sz w:val="24"/>
          <w:szCs w:val="24"/>
          <w:lang w:val="es-ES"/>
        </w:rPr>
        <w:t>Fang</w:t>
      </w:r>
      <w:proofErr w:type="spellEnd"/>
      <w:r w:rsidR="00CF3743" w:rsidRPr="00430272">
        <w:rPr>
          <w:rFonts w:ascii="Arial" w:hAnsi="Arial" w:cs="Arial"/>
          <w:sz w:val="24"/>
          <w:szCs w:val="24"/>
          <w:lang w:val="es-ES"/>
        </w:rPr>
        <w:t xml:space="preserve"> </w:t>
      </w:r>
      <w:r w:rsidR="00C50267" w:rsidRPr="00430272">
        <w:rPr>
          <w:rFonts w:ascii="Arial" w:hAnsi="Arial" w:cs="Arial"/>
          <w:sz w:val="24"/>
          <w:szCs w:val="24"/>
          <w:lang w:val="es-ES"/>
        </w:rPr>
        <w:t xml:space="preserve">lo estaba esperando y que al </w:t>
      </w:r>
      <w:r w:rsidR="009464DA" w:rsidRPr="00430272">
        <w:rPr>
          <w:rFonts w:ascii="Arial" w:hAnsi="Arial" w:cs="Arial"/>
          <w:sz w:val="24"/>
          <w:szCs w:val="24"/>
          <w:lang w:val="es-ES"/>
        </w:rPr>
        <w:t xml:space="preserve">llegar </w:t>
      </w:r>
      <w:r w:rsidR="00C50267" w:rsidRPr="00430272">
        <w:rPr>
          <w:rFonts w:ascii="Arial" w:hAnsi="Arial" w:cs="Arial"/>
          <w:sz w:val="24"/>
          <w:szCs w:val="24"/>
          <w:lang w:val="es-ES"/>
        </w:rPr>
        <w:t xml:space="preserve">a ese sitio se </w:t>
      </w:r>
      <w:r w:rsidR="009464DA" w:rsidRPr="00430272">
        <w:rPr>
          <w:rFonts w:ascii="Arial" w:hAnsi="Arial" w:cs="Arial"/>
          <w:sz w:val="24"/>
          <w:szCs w:val="24"/>
          <w:lang w:val="es-ES"/>
        </w:rPr>
        <w:t xml:space="preserve">encontró con </w:t>
      </w:r>
      <w:r w:rsidR="00C50267" w:rsidRPr="00430272">
        <w:rPr>
          <w:rFonts w:ascii="Arial" w:hAnsi="Arial" w:cs="Arial"/>
          <w:sz w:val="24"/>
          <w:szCs w:val="24"/>
          <w:lang w:val="es-ES"/>
        </w:rPr>
        <w:t xml:space="preserve">su ex </w:t>
      </w:r>
      <w:r w:rsidR="00CF3743" w:rsidRPr="00430272">
        <w:rPr>
          <w:rFonts w:ascii="Arial" w:hAnsi="Arial" w:cs="Arial"/>
          <w:sz w:val="24"/>
          <w:szCs w:val="24"/>
          <w:lang w:val="es-ES"/>
        </w:rPr>
        <w:t xml:space="preserve">pareja </w:t>
      </w:r>
      <w:proofErr w:type="spellStart"/>
      <w:r w:rsidR="00160B02">
        <w:rPr>
          <w:rFonts w:ascii="Arial" w:hAnsi="Arial" w:cs="Arial"/>
          <w:sz w:val="24"/>
          <w:szCs w:val="24"/>
          <w:lang w:val="es-ES"/>
        </w:rPr>
        <w:t>JALV</w:t>
      </w:r>
      <w:proofErr w:type="spellEnd"/>
      <w:r w:rsidR="00160B02">
        <w:rPr>
          <w:rFonts w:ascii="Arial" w:hAnsi="Arial" w:cs="Arial"/>
          <w:sz w:val="24"/>
          <w:szCs w:val="24"/>
          <w:lang w:val="es-ES"/>
        </w:rPr>
        <w:t xml:space="preserve"> </w:t>
      </w:r>
      <w:r w:rsidR="009464DA" w:rsidRPr="00430272">
        <w:rPr>
          <w:rFonts w:ascii="Arial" w:hAnsi="Arial" w:cs="Arial"/>
          <w:sz w:val="24"/>
          <w:szCs w:val="24"/>
          <w:lang w:val="es-ES"/>
        </w:rPr>
        <w:t>quien</w:t>
      </w:r>
      <w:r w:rsidR="00514996" w:rsidRPr="00430272">
        <w:rPr>
          <w:rFonts w:ascii="Arial" w:hAnsi="Arial" w:cs="Arial"/>
          <w:sz w:val="24"/>
          <w:szCs w:val="24"/>
          <w:lang w:val="es-ES"/>
        </w:rPr>
        <w:t xml:space="preserve"> lo comenzó a insultar.</w:t>
      </w:r>
    </w:p>
    <w:p w14:paraId="091B1ED3" w14:textId="77777777" w:rsidR="00514996" w:rsidRPr="00430272" w:rsidRDefault="00514996" w:rsidP="00C948F5">
      <w:pPr>
        <w:pStyle w:val="Sinespaciado"/>
        <w:spacing w:line="360" w:lineRule="auto"/>
        <w:jc w:val="both"/>
        <w:rPr>
          <w:rFonts w:ascii="Arial" w:hAnsi="Arial" w:cs="Arial"/>
          <w:sz w:val="24"/>
          <w:szCs w:val="24"/>
        </w:rPr>
      </w:pPr>
    </w:p>
    <w:p w14:paraId="707A3D25" w14:textId="643C0F45" w:rsidR="0078732C" w:rsidRPr="00430272" w:rsidRDefault="00975267"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lang w:val="es-ES"/>
        </w:rPr>
        <w:t>L</w:t>
      </w:r>
      <w:r w:rsidR="00D23254" w:rsidRPr="00430272">
        <w:rPr>
          <w:rFonts w:ascii="Arial" w:hAnsi="Arial" w:cs="Arial"/>
          <w:sz w:val="24"/>
          <w:szCs w:val="24"/>
        </w:rPr>
        <w:t xml:space="preserve">o narrado por el acusado </w:t>
      </w:r>
      <w:r w:rsidR="0078732C" w:rsidRPr="00430272">
        <w:rPr>
          <w:rFonts w:ascii="Arial" w:hAnsi="Arial" w:cs="Arial"/>
          <w:sz w:val="24"/>
          <w:szCs w:val="24"/>
        </w:rPr>
        <w:t xml:space="preserve">en el sentido de que estuvo por fuera de la citada institución educativa fue </w:t>
      </w:r>
      <w:r w:rsidR="001F55F9" w:rsidRPr="00430272">
        <w:rPr>
          <w:rFonts w:ascii="Arial" w:hAnsi="Arial" w:cs="Arial"/>
          <w:sz w:val="24"/>
          <w:szCs w:val="24"/>
        </w:rPr>
        <w:t xml:space="preserve">confirmado por </w:t>
      </w:r>
      <w:r w:rsidR="00C948F5">
        <w:rPr>
          <w:rFonts w:ascii="Arial" w:hAnsi="Arial" w:cs="Arial"/>
          <w:sz w:val="24"/>
          <w:szCs w:val="24"/>
        </w:rPr>
        <w:t xml:space="preserve">el docente Diego </w:t>
      </w:r>
      <w:proofErr w:type="spellStart"/>
      <w:r w:rsidR="00C948F5">
        <w:rPr>
          <w:rFonts w:ascii="Arial" w:hAnsi="Arial" w:cs="Arial"/>
          <w:sz w:val="24"/>
          <w:szCs w:val="24"/>
        </w:rPr>
        <w:t>Alexá</w:t>
      </w:r>
      <w:r w:rsidR="0078732C" w:rsidRPr="00430272">
        <w:rPr>
          <w:rFonts w:ascii="Arial" w:hAnsi="Arial" w:cs="Arial"/>
          <w:sz w:val="24"/>
          <w:szCs w:val="24"/>
        </w:rPr>
        <w:t>nder</w:t>
      </w:r>
      <w:proofErr w:type="spellEnd"/>
      <w:r w:rsidR="0078732C" w:rsidRPr="00430272">
        <w:rPr>
          <w:rFonts w:ascii="Arial" w:hAnsi="Arial" w:cs="Arial"/>
          <w:sz w:val="24"/>
          <w:szCs w:val="24"/>
        </w:rPr>
        <w:t xml:space="preserve"> Agudelo García, quien dio fe de la presencia del profesor </w:t>
      </w:r>
      <w:proofErr w:type="spellStart"/>
      <w:r w:rsidR="0078732C" w:rsidRPr="00430272">
        <w:rPr>
          <w:rFonts w:ascii="Arial" w:hAnsi="Arial" w:cs="Arial"/>
          <w:sz w:val="24"/>
          <w:szCs w:val="24"/>
        </w:rPr>
        <w:t>B</w:t>
      </w:r>
      <w:r w:rsidR="00A015A1">
        <w:rPr>
          <w:rFonts w:ascii="Arial" w:hAnsi="Arial" w:cs="Arial"/>
          <w:sz w:val="24"/>
          <w:szCs w:val="24"/>
        </w:rPr>
        <w:t>AC</w:t>
      </w:r>
      <w:proofErr w:type="spellEnd"/>
      <w:r w:rsidR="0078732C" w:rsidRPr="00430272">
        <w:rPr>
          <w:rFonts w:ascii="Arial" w:hAnsi="Arial" w:cs="Arial"/>
          <w:sz w:val="24"/>
          <w:szCs w:val="24"/>
        </w:rPr>
        <w:t xml:space="preserve"> en la sede de las votaciones hasta las 12 horas del día señalado por la denunciante. El celador </w:t>
      </w:r>
      <w:r w:rsidR="0078732C" w:rsidRPr="00430272">
        <w:rPr>
          <w:rFonts w:ascii="Arial" w:hAnsi="Arial" w:cs="Arial"/>
          <w:sz w:val="24"/>
          <w:szCs w:val="24"/>
        </w:rPr>
        <w:lastRenderedPageBreak/>
        <w:t xml:space="preserve">de ese colegio dijo igualmente que ese día el acusado salió a las 09.30 horas y no regresó; </w:t>
      </w:r>
      <w:r w:rsidR="000E0630">
        <w:rPr>
          <w:rFonts w:ascii="Arial" w:hAnsi="Arial" w:cs="Arial"/>
          <w:sz w:val="24"/>
          <w:szCs w:val="24"/>
        </w:rPr>
        <w:t xml:space="preserve">y </w:t>
      </w:r>
      <w:r w:rsidR="0078732C" w:rsidRPr="00430272">
        <w:rPr>
          <w:rFonts w:ascii="Arial" w:hAnsi="Arial" w:cs="Arial"/>
          <w:sz w:val="24"/>
          <w:szCs w:val="24"/>
        </w:rPr>
        <w:t>que no hubo clase</w:t>
      </w:r>
      <w:r w:rsidR="000E0630">
        <w:rPr>
          <w:rFonts w:ascii="Arial" w:hAnsi="Arial" w:cs="Arial"/>
          <w:sz w:val="24"/>
          <w:szCs w:val="24"/>
        </w:rPr>
        <w:t>s</w:t>
      </w:r>
      <w:r w:rsidR="0078732C" w:rsidRPr="00430272">
        <w:rPr>
          <w:rFonts w:ascii="Arial" w:hAnsi="Arial" w:cs="Arial"/>
          <w:sz w:val="24"/>
          <w:szCs w:val="24"/>
        </w:rPr>
        <w:t xml:space="preserve"> por los comicios mencionados; que no observó ninguna situación inusual en sus rondas, ni habían anotaciones significativas en el libro de minutas de esa institución</w:t>
      </w:r>
      <w:r w:rsidR="003C6318" w:rsidRPr="00430272">
        <w:rPr>
          <w:rFonts w:ascii="Arial" w:hAnsi="Arial" w:cs="Arial"/>
          <w:sz w:val="24"/>
          <w:szCs w:val="24"/>
        </w:rPr>
        <w:t xml:space="preserve">. Además en el sitio estaban otras personas como la aseadora, algunos empleados de </w:t>
      </w:r>
      <w:r w:rsidR="00706310">
        <w:rPr>
          <w:rFonts w:ascii="Arial" w:hAnsi="Arial" w:cs="Arial"/>
          <w:sz w:val="24"/>
          <w:szCs w:val="24"/>
        </w:rPr>
        <w:t>“</w:t>
      </w:r>
      <w:r w:rsidR="00FB517C" w:rsidRPr="00430272">
        <w:rPr>
          <w:rFonts w:ascii="Arial" w:hAnsi="Arial" w:cs="Arial"/>
          <w:sz w:val="24"/>
          <w:szCs w:val="24"/>
        </w:rPr>
        <w:t xml:space="preserve">Alarmas </w:t>
      </w:r>
      <w:proofErr w:type="spellStart"/>
      <w:r w:rsidR="00FB517C" w:rsidRPr="00430272">
        <w:rPr>
          <w:rFonts w:ascii="Arial" w:hAnsi="Arial" w:cs="Arial"/>
          <w:sz w:val="24"/>
          <w:szCs w:val="24"/>
        </w:rPr>
        <w:t>Diessel</w:t>
      </w:r>
      <w:proofErr w:type="spellEnd"/>
      <w:r w:rsidR="00FB517C" w:rsidRPr="00430272">
        <w:rPr>
          <w:rFonts w:ascii="Arial" w:hAnsi="Arial" w:cs="Arial"/>
          <w:sz w:val="24"/>
          <w:szCs w:val="24"/>
        </w:rPr>
        <w:t>” y el docente Carlos Zapata Zuluaga</w:t>
      </w:r>
      <w:r w:rsidR="00ED0BFF" w:rsidRPr="00430272">
        <w:rPr>
          <w:rFonts w:ascii="Arial" w:hAnsi="Arial" w:cs="Arial"/>
          <w:sz w:val="24"/>
          <w:szCs w:val="24"/>
        </w:rPr>
        <w:t xml:space="preserve">, </w:t>
      </w:r>
      <w:r w:rsidR="00FB517C" w:rsidRPr="00430272">
        <w:rPr>
          <w:rFonts w:ascii="Arial" w:hAnsi="Arial" w:cs="Arial"/>
          <w:sz w:val="24"/>
          <w:szCs w:val="24"/>
        </w:rPr>
        <w:t>quien dijo que no había visto al profesor Andrade esa mañana.</w:t>
      </w:r>
      <w:r w:rsidR="0078732C" w:rsidRPr="00430272">
        <w:rPr>
          <w:rFonts w:ascii="Arial" w:hAnsi="Arial" w:cs="Arial"/>
          <w:sz w:val="24"/>
          <w:szCs w:val="24"/>
        </w:rPr>
        <w:t xml:space="preserve"> </w:t>
      </w:r>
    </w:p>
    <w:p w14:paraId="1C88B2FF" w14:textId="77777777" w:rsidR="0078732C" w:rsidRPr="00430272" w:rsidRDefault="0078732C" w:rsidP="00C948F5">
      <w:pPr>
        <w:pStyle w:val="Sinespaciado"/>
        <w:spacing w:line="360" w:lineRule="auto"/>
        <w:jc w:val="both"/>
        <w:rPr>
          <w:rFonts w:ascii="Arial" w:hAnsi="Arial" w:cs="Arial"/>
          <w:sz w:val="24"/>
          <w:szCs w:val="24"/>
        </w:rPr>
      </w:pPr>
    </w:p>
    <w:p w14:paraId="4347B289" w14:textId="135F04A3" w:rsidR="00FB517C" w:rsidRPr="00430272" w:rsidRDefault="00FB517C"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t>Del haber probatorio referido no puede predicarse con la firmeza requerida que el acusado estuviera a l</w:t>
      </w:r>
      <w:r w:rsidR="00706310">
        <w:rPr>
          <w:rFonts w:ascii="Arial" w:hAnsi="Arial" w:cs="Arial"/>
          <w:sz w:val="24"/>
          <w:szCs w:val="24"/>
        </w:rPr>
        <w:t>a hora indicada por la presunta</w:t>
      </w:r>
      <w:r w:rsidR="001F55F9" w:rsidRPr="00430272">
        <w:rPr>
          <w:rFonts w:ascii="Arial" w:hAnsi="Arial" w:cs="Arial"/>
          <w:sz w:val="24"/>
          <w:szCs w:val="24"/>
        </w:rPr>
        <w:t xml:space="preserve"> </w:t>
      </w:r>
      <w:r w:rsidR="009464DA" w:rsidRPr="00430272">
        <w:rPr>
          <w:rFonts w:ascii="Arial" w:hAnsi="Arial" w:cs="Arial"/>
          <w:sz w:val="24"/>
          <w:szCs w:val="24"/>
        </w:rPr>
        <w:t>víctima</w:t>
      </w:r>
      <w:r w:rsidR="001F55F9" w:rsidRPr="00430272">
        <w:rPr>
          <w:rFonts w:ascii="Arial" w:hAnsi="Arial" w:cs="Arial"/>
          <w:sz w:val="24"/>
          <w:szCs w:val="24"/>
        </w:rPr>
        <w:t xml:space="preserve"> en el salón de sistemas del </w:t>
      </w:r>
      <w:r w:rsidR="003E30AC" w:rsidRPr="00430272">
        <w:rPr>
          <w:rFonts w:ascii="Arial" w:hAnsi="Arial" w:cs="Arial"/>
          <w:sz w:val="24"/>
          <w:szCs w:val="24"/>
        </w:rPr>
        <w:t>colegio</w:t>
      </w:r>
      <w:r w:rsidR="001F55F9" w:rsidRPr="00430272">
        <w:rPr>
          <w:rFonts w:ascii="Arial" w:hAnsi="Arial" w:cs="Arial"/>
          <w:sz w:val="24"/>
          <w:szCs w:val="24"/>
        </w:rPr>
        <w:t xml:space="preserve"> “El Dorado”</w:t>
      </w:r>
      <w:r w:rsidRPr="00430272">
        <w:rPr>
          <w:rFonts w:ascii="Arial" w:hAnsi="Arial" w:cs="Arial"/>
          <w:sz w:val="24"/>
          <w:szCs w:val="24"/>
        </w:rPr>
        <w:t>, pues la prueba</w:t>
      </w:r>
      <w:r w:rsidR="00706310">
        <w:rPr>
          <w:rFonts w:ascii="Arial" w:hAnsi="Arial" w:cs="Arial"/>
          <w:sz w:val="24"/>
          <w:szCs w:val="24"/>
        </w:rPr>
        <w:t xml:space="preserve"> practicada</w:t>
      </w:r>
      <w:r w:rsidRPr="00430272">
        <w:rPr>
          <w:rFonts w:ascii="Arial" w:hAnsi="Arial" w:cs="Arial"/>
          <w:sz w:val="24"/>
          <w:szCs w:val="24"/>
        </w:rPr>
        <w:t xml:space="preserve"> indica una situación contraria. </w:t>
      </w:r>
    </w:p>
    <w:p w14:paraId="3098F9B4" w14:textId="77777777" w:rsidR="00FB517C" w:rsidRPr="00430272" w:rsidRDefault="00FB517C" w:rsidP="00C948F5">
      <w:pPr>
        <w:pStyle w:val="Sinespaciado"/>
        <w:spacing w:line="360" w:lineRule="auto"/>
        <w:jc w:val="both"/>
        <w:rPr>
          <w:rFonts w:ascii="Arial" w:hAnsi="Arial" w:cs="Arial"/>
          <w:sz w:val="24"/>
          <w:szCs w:val="24"/>
        </w:rPr>
      </w:pPr>
    </w:p>
    <w:p w14:paraId="77B03040" w14:textId="509DEBFB" w:rsidR="00CB1D09" w:rsidRPr="00430272" w:rsidRDefault="00FB517C" w:rsidP="00160B02">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t xml:space="preserve">Aún de admitirse como hecho cierto que el señor Andrade </w:t>
      </w:r>
      <w:r w:rsidR="00706310" w:rsidRPr="00430272">
        <w:rPr>
          <w:rFonts w:ascii="Arial" w:hAnsi="Arial" w:cs="Arial"/>
          <w:sz w:val="24"/>
          <w:szCs w:val="24"/>
        </w:rPr>
        <w:t>sí</w:t>
      </w:r>
      <w:r w:rsidRPr="00430272">
        <w:rPr>
          <w:rFonts w:ascii="Arial" w:hAnsi="Arial" w:cs="Arial"/>
          <w:sz w:val="24"/>
          <w:szCs w:val="24"/>
        </w:rPr>
        <w:t xml:space="preserve"> estuvo en ese sitio en la hora mencionada</w:t>
      </w:r>
      <w:r w:rsidR="00CB1D09" w:rsidRPr="00430272">
        <w:rPr>
          <w:rFonts w:ascii="Arial" w:hAnsi="Arial" w:cs="Arial"/>
          <w:sz w:val="24"/>
          <w:szCs w:val="24"/>
        </w:rPr>
        <w:t xml:space="preserve"> al igual que la joven </w:t>
      </w:r>
      <w:proofErr w:type="spellStart"/>
      <w:r w:rsidR="00160B02" w:rsidRPr="00160B02">
        <w:rPr>
          <w:rFonts w:ascii="Arial" w:hAnsi="Arial" w:cs="Arial"/>
          <w:sz w:val="24"/>
          <w:szCs w:val="24"/>
        </w:rPr>
        <w:t>JALV</w:t>
      </w:r>
      <w:proofErr w:type="spellEnd"/>
      <w:r w:rsidR="00CB1D09" w:rsidRPr="00430272">
        <w:rPr>
          <w:rFonts w:ascii="Arial" w:hAnsi="Arial" w:cs="Arial"/>
          <w:sz w:val="24"/>
          <w:szCs w:val="24"/>
        </w:rPr>
        <w:t xml:space="preserve">, </w:t>
      </w:r>
      <w:r w:rsidR="00ED0BFF" w:rsidRPr="00430272">
        <w:rPr>
          <w:rFonts w:ascii="Arial" w:hAnsi="Arial" w:cs="Arial"/>
          <w:sz w:val="24"/>
          <w:szCs w:val="24"/>
        </w:rPr>
        <w:t xml:space="preserve">el relato de esta </w:t>
      </w:r>
      <w:r w:rsidR="00CB1D09" w:rsidRPr="00430272">
        <w:rPr>
          <w:rFonts w:ascii="Arial" w:hAnsi="Arial" w:cs="Arial"/>
          <w:sz w:val="24"/>
          <w:szCs w:val="24"/>
        </w:rPr>
        <w:t>sobre la presunta violación que sufrió no resulta creíble</w:t>
      </w:r>
      <w:r w:rsidR="00706310">
        <w:rPr>
          <w:rFonts w:ascii="Arial" w:hAnsi="Arial" w:cs="Arial"/>
          <w:sz w:val="24"/>
          <w:szCs w:val="24"/>
        </w:rPr>
        <w:t>,</w:t>
      </w:r>
      <w:r w:rsidR="00CB1D09" w:rsidRPr="00430272">
        <w:rPr>
          <w:rFonts w:ascii="Arial" w:hAnsi="Arial" w:cs="Arial"/>
          <w:sz w:val="24"/>
          <w:szCs w:val="24"/>
        </w:rPr>
        <w:t xml:space="preserve"> ya que pre</w:t>
      </w:r>
      <w:r w:rsidR="00706310">
        <w:rPr>
          <w:rFonts w:ascii="Arial" w:hAnsi="Arial" w:cs="Arial"/>
          <w:sz w:val="24"/>
          <w:szCs w:val="24"/>
        </w:rPr>
        <w:t xml:space="preserve">senta notorias contradicciones </w:t>
      </w:r>
      <w:r w:rsidR="00CB1D09" w:rsidRPr="00430272">
        <w:rPr>
          <w:rFonts w:ascii="Arial" w:hAnsi="Arial" w:cs="Arial"/>
          <w:sz w:val="24"/>
          <w:szCs w:val="24"/>
        </w:rPr>
        <w:t>e incongruencias y no aparece confirmado por otras pruebas.</w:t>
      </w:r>
    </w:p>
    <w:p w14:paraId="3D37FA7D" w14:textId="77777777" w:rsidR="00CB1D09" w:rsidRPr="00430272" w:rsidRDefault="00CB1D09" w:rsidP="00C948F5">
      <w:pPr>
        <w:pStyle w:val="Sinespaciado"/>
        <w:spacing w:line="360" w:lineRule="auto"/>
        <w:jc w:val="both"/>
        <w:rPr>
          <w:rFonts w:ascii="Arial" w:hAnsi="Arial" w:cs="Arial"/>
          <w:sz w:val="24"/>
          <w:szCs w:val="24"/>
        </w:rPr>
      </w:pPr>
    </w:p>
    <w:p w14:paraId="27917556" w14:textId="70211D3D" w:rsidR="00514996" w:rsidRPr="00430272" w:rsidRDefault="00CB1D09"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t xml:space="preserve">Si se tiene en cuenta lo dicho por la denunciante, queda claro que un episodio que estuvo revestido de tanta violencia, según sus </w:t>
      </w:r>
      <w:r w:rsidR="0073147A" w:rsidRPr="00430272">
        <w:rPr>
          <w:rFonts w:ascii="Arial" w:hAnsi="Arial" w:cs="Arial"/>
          <w:sz w:val="24"/>
          <w:szCs w:val="24"/>
        </w:rPr>
        <w:t>expresiones donde incluso repelió la agresión golpeando al acusado y mordiéndole su pene, y que ocurrió en un salón que tenía puertas y ventanas hacia el patio del cole</w:t>
      </w:r>
      <w:r w:rsidR="00706310">
        <w:rPr>
          <w:rFonts w:ascii="Arial" w:hAnsi="Arial" w:cs="Arial"/>
          <w:sz w:val="24"/>
          <w:szCs w:val="24"/>
        </w:rPr>
        <w:t>gio, no podía pasar inadvertido</w:t>
      </w:r>
      <w:r w:rsidR="00AA62A9" w:rsidRPr="00430272">
        <w:rPr>
          <w:rFonts w:ascii="Arial" w:hAnsi="Arial" w:cs="Arial"/>
          <w:sz w:val="24"/>
          <w:szCs w:val="24"/>
        </w:rPr>
        <w:t xml:space="preserve"> p</w:t>
      </w:r>
      <w:r w:rsidR="00ED0BFF" w:rsidRPr="00430272">
        <w:rPr>
          <w:rFonts w:ascii="Arial" w:hAnsi="Arial" w:cs="Arial"/>
          <w:sz w:val="24"/>
          <w:szCs w:val="24"/>
        </w:rPr>
        <w:t xml:space="preserve">ara </w:t>
      </w:r>
      <w:r w:rsidR="00AA62A9" w:rsidRPr="00430272">
        <w:rPr>
          <w:rFonts w:ascii="Arial" w:hAnsi="Arial" w:cs="Arial"/>
          <w:sz w:val="24"/>
          <w:szCs w:val="24"/>
        </w:rPr>
        <w:t>las persona</w:t>
      </w:r>
      <w:r w:rsidR="00706310">
        <w:rPr>
          <w:rFonts w:ascii="Arial" w:hAnsi="Arial" w:cs="Arial"/>
          <w:sz w:val="24"/>
          <w:szCs w:val="24"/>
        </w:rPr>
        <w:t>s que se encontraban presentes a esa hora en el</w:t>
      </w:r>
      <w:r w:rsidR="00AA62A9" w:rsidRPr="00430272">
        <w:rPr>
          <w:rFonts w:ascii="Arial" w:hAnsi="Arial" w:cs="Arial"/>
          <w:sz w:val="24"/>
          <w:szCs w:val="24"/>
        </w:rPr>
        <w:t xml:space="preserve"> Centro Educativo</w:t>
      </w:r>
      <w:r w:rsidR="0073147A" w:rsidRPr="00430272">
        <w:rPr>
          <w:rFonts w:ascii="Arial" w:hAnsi="Arial" w:cs="Arial"/>
          <w:sz w:val="24"/>
          <w:szCs w:val="24"/>
        </w:rPr>
        <w:t>, como la aseado</w:t>
      </w:r>
      <w:r w:rsidR="00706310">
        <w:rPr>
          <w:rFonts w:ascii="Arial" w:hAnsi="Arial" w:cs="Arial"/>
          <w:sz w:val="24"/>
          <w:szCs w:val="24"/>
        </w:rPr>
        <w:t xml:space="preserve">ra, el celador del plantel, el </w:t>
      </w:r>
      <w:r w:rsidR="000E0630">
        <w:rPr>
          <w:rFonts w:ascii="Arial" w:hAnsi="Arial" w:cs="Arial"/>
          <w:sz w:val="24"/>
          <w:szCs w:val="24"/>
        </w:rPr>
        <w:t xml:space="preserve">profesor Carlos </w:t>
      </w:r>
      <w:proofErr w:type="spellStart"/>
      <w:r w:rsidR="000E0630">
        <w:rPr>
          <w:rFonts w:ascii="Arial" w:hAnsi="Arial" w:cs="Arial"/>
          <w:sz w:val="24"/>
          <w:szCs w:val="24"/>
        </w:rPr>
        <w:t>Aide</w:t>
      </w:r>
      <w:proofErr w:type="spellEnd"/>
      <w:r w:rsidR="00706310">
        <w:rPr>
          <w:rFonts w:ascii="Arial" w:hAnsi="Arial" w:cs="Arial"/>
          <w:sz w:val="24"/>
          <w:szCs w:val="24"/>
        </w:rPr>
        <w:t xml:space="preserve"> Zapata y los empleados de “Alarmas </w:t>
      </w:r>
      <w:proofErr w:type="spellStart"/>
      <w:r w:rsidR="00706310">
        <w:rPr>
          <w:rFonts w:ascii="Arial" w:hAnsi="Arial" w:cs="Arial"/>
          <w:sz w:val="24"/>
          <w:szCs w:val="24"/>
        </w:rPr>
        <w:t>Dissel</w:t>
      </w:r>
      <w:proofErr w:type="spellEnd"/>
      <w:r w:rsidR="00706310">
        <w:rPr>
          <w:rFonts w:ascii="Arial" w:hAnsi="Arial" w:cs="Arial"/>
          <w:sz w:val="24"/>
          <w:szCs w:val="24"/>
        </w:rPr>
        <w:t>”</w:t>
      </w:r>
      <w:r w:rsidR="00AA62A9" w:rsidRPr="00430272">
        <w:rPr>
          <w:rFonts w:ascii="Arial" w:hAnsi="Arial" w:cs="Arial"/>
          <w:sz w:val="24"/>
          <w:szCs w:val="24"/>
        </w:rPr>
        <w:t>.</w:t>
      </w:r>
    </w:p>
    <w:p w14:paraId="124F3B9D" w14:textId="77777777" w:rsidR="00105F7E" w:rsidRPr="00430272" w:rsidRDefault="00105F7E" w:rsidP="00C948F5">
      <w:pPr>
        <w:pStyle w:val="Sinespaciado"/>
        <w:spacing w:line="360" w:lineRule="auto"/>
        <w:jc w:val="both"/>
        <w:rPr>
          <w:rFonts w:ascii="Arial" w:hAnsi="Arial" w:cs="Arial"/>
          <w:sz w:val="24"/>
          <w:szCs w:val="24"/>
        </w:rPr>
      </w:pPr>
    </w:p>
    <w:p w14:paraId="04AEA193" w14:textId="7EC144CC" w:rsidR="00BB03DC" w:rsidRPr="00430272" w:rsidRDefault="00BB03DC"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lang w:val="es-ES"/>
        </w:rPr>
        <w:t>No resulta digno de crédito el tes</w:t>
      </w:r>
      <w:r w:rsidR="00706310">
        <w:rPr>
          <w:rFonts w:ascii="Arial" w:hAnsi="Arial" w:cs="Arial"/>
          <w:sz w:val="24"/>
          <w:szCs w:val="24"/>
          <w:lang w:val="es-ES"/>
        </w:rPr>
        <w:t>timonio de la presunta afectada</w:t>
      </w:r>
      <w:r w:rsidRPr="00430272">
        <w:rPr>
          <w:rFonts w:ascii="Arial" w:hAnsi="Arial" w:cs="Arial"/>
          <w:sz w:val="24"/>
          <w:szCs w:val="24"/>
          <w:lang w:val="es-ES"/>
        </w:rPr>
        <w:t xml:space="preserve"> sobre el hecho de que casi simultáneamente el acusado la inmovilizara con una mano, y con la otra sacara un preservativo, lo extrajera y procediera a colocárselo para luego accederla por vía vagina</w:t>
      </w:r>
      <w:r w:rsidR="00706310">
        <w:rPr>
          <w:rFonts w:ascii="Arial" w:hAnsi="Arial" w:cs="Arial"/>
          <w:sz w:val="24"/>
          <w:szCs w:val="24"/>
          <w:lang w:val="es-ES"/>
        </w:rPr>
        <w:t>l</w:t>
      </w:r>
      <w:r w:rsidRPr="00430272">
        <w:rPr>
          <w:rFonts w:ascii="Arial" w:hAnsi="Arial" w:cs="Arial"/>
          <w:sz w:val="24"/>
          <w:szCs w:val="24"/>
          <w:lang w:val="es-ES"/>
        </w:rPr>
        <w:t xml:space="preserve">, para luego obligarla a practicarle una felación exponiéndose a que la víctima lo lesionara </w:t>
      </w:r>
      <w:r w:rsidR="00ED0BFF" w:rsidRPr="00430272">
        <w:rPr>
          <w:rFonts w:ascii="Arial" w:hAnsi="Arial" w:cs="Arial"/>
          <w:sz w:val="24"/>
          <w:szCs w:val="24"/>
          <w:lang w:val="es-ES"/>
        </w:rPr>
        <w:t xml:space="preserve">en el pene </w:t>
      </w:r>
      <w:r w:rsidRPr="00430272">
        <w:rPr>
          <w:rFonts w:ascii="Arial" w:hAnsi="Arial" w:cs="Arial"/>
          <w:sz w:val="24"/>
          <w:szCs w:val="24"/>
          <w:lang w:val="es-ES"/>
        </w:rPr>
        <w:t>como esta dijo que ocurrió.</w:t>
      </w:r>
    </w:p>
    <w:p w14:paraId="3A7925F9" w14:textId="77777777" w:rsidR="00BB03DC" w:rsidRPr="00430272" w:rsidRDefault="00BB03DC" w:rsidP="00C948F5">
      <w:pPr>
        <w:pStyle w:val="Sinespaciado"/>
        <w:spacing w:line="360" w:lineRule="auto"/>
        <w:jc w:val="both"/>
        <w:rPr>
          <w:rFonts w:ascii="Arial" w:hAnsi="Arial" w:cs="Arial"/>
          <w:sz w:val="24"/>
          <w:szCs w:val="24"/>
        </w:rPr>
      </w:pPr>
    </w:p>
    <w:p w14:paraId="54B28351" w14:textId="1F56679C" w:rsidR="00420588" w:rsidRPr="00430272" w:rsidRDefault="00BB03DC"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lastRenderedPageBreak/>
        <w:t xml:space="preserve">Las diversas versiones de la joven Loaiza son confusas. Por ejemplo nunca le dijo a la psiquiatra forense que </w:t>
      </w:r>
      <w:r w:rsidR="00706310">
        <w:rPr>
          <w:rFonts w:ascii="Arial" w:hAnsi="Arial" w:cs="Arial"/>
          <w:sz w:val="24"/>
          <w:szCs w:val="24"/>
        </w:rPr>
        <w:t>fue</w:t>
      </w:r>
      <w:r w:rsidRPr="00430272">
        <w:rPr>
          <w:rFonts w:ascii="Arial" w:hAnsi="Arial" w:cs="Arial"/>
          <w:sz w:val="24"/>
          <w:szCs w:val="24"/>
        </w:rPr>
        <w:t xml:space="preserve"> accedida por vía vaginal, ni que el acusado usó un preservativo, lo que si le manifestó al médico </w:t>
      </w:r>
      <w:r w:rsidR="00420588" w:rsidRPr="00430272">
        <w:rPr>
          <w:rFonts w:ascii="Arial" w:hAnsi="Arial" w:cs="Arial"/>
          <w:sz w:val="24"/>
          <w:szCs w:val="24"/>
        </w:rPr>
        <w:t xml:space="preserve">legista. En el juicio oral dijo haber sido golpeada en la espalda, en la cabeza y que presentaba un </w:t>
      </w:r>
      <w:r w:rsidR="00706310">
        <w:rPr>
          <w:rFonts w:ascii="Arial" w:hAnsi="Arial" w:cs="Arial"/>
          <w:sz w:val="24"/>
          <w:szCs w:val="24"/>
        </w:rPr>
        <w:t>desgarro en la pierna izquierda</w:t>
      </w:r>
      <w:r w:rsidR="00420588" w:rsidRPr="00430272">
        <w:rPr>
          <w:rFonts w:ascii="Arial" w:hAnsi="Arial" w:cs="Arial"/>
          <w:sz w:val="24"/>
          <w:szCs w:val="24"/>
        </w:rPr>
        <w:t>, sobre lo cual</w:t>
      </w:r>
      <w:r w:rsidR="00706310">
        <w:rPr>
          <w:rFonts w:ascii="Arial" w:hAnsi="Arial" w:cs="Arial"/>
          <w:sz w:val="24"/>
          <w:szCs w:val="24"/>
        </w:rPr>
        <w:t xml:space="preserve"> no le informó al perito médico</w:t>
      </w:r>
      <w:r w:rsidR="00420588" w:rsidRPr="00430272">
        <w:rPr>
          <w:rFonts w:ascii="Arial" w:hAnsi="Arial" w:cs="Arial"/>
          <w:sz w:val="24"/>
          <w:szCs w:val="24"/>
        </w:rPr>
        <w:t>, quien no hizo referencia en su concepto a ninguna de esas lesiones, aparte de señalar las que eran compatibles con una mordedura humana</w:t>
      </w:r>
      <w:r w:rsidR="00ED0BFF" w:rsidRPr="00430272">
        <w:rPr>
          <w:rFonts w:ascii="Arial" w:hAnsi="Arial" w:cs="Arial"/>
          <w:sz w:val="24"/>
          <w:szCs w:val="24"/>
        </w:rPr>
        <w:t xml:space="preserve">. </w:t>
      </w:r>
    </w:p>
    <w:p w14:paraId="5F64ADAA" w14:textId="77777777" w:rsidR="00420588" w:rsidRPr="00430272" w:rsidRDefault="00420588" w:rsidP="00C948F5">
      <w:pPr>
        <w:pStyle w:val="Sinespaciado"/>
        <w:spacing w:line="360" w:lineRule="auto"/>
        <w:jc w:val="both"/>
        <w:rPr>
          <w:rFonts w:ascii="Arial" w:hAnsi="Arial" w:cs="Arial"/>
          <w:sz w:val="24"/>
          <w:szCs w:val="24"/>
        </w:rPr>
      </w:pPr>
    </w:p>
    <w:p w14:paraId="34673A89" w14:textId="642046C1" w:rsidR="000F12D5" w:rsidRPr="00430272" w:rsidRDefault="00420588"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t>El dictamen del médico legista sobre la joven Loaiza obra como elemento probatorio de corroboración periférica de la acusación, al referir la existencia de fisuras</w:t>
      </w:r>
      <w:r w:rsidR="00C31278" w:rsidRPr="00430272">
        <w:rPr>
          <w:rFonts w:ascii="Arial" w:hAnsi="Arial" w:cs="Arial"/>
          <w:sz w:val="24"/>
          <w:szCs w:val="24"/>
        </w:rPr>
        <w:t xml:space="preserve"> como las descritas que se consideraron como: </w:t>
      </w:r>
      <w:r w:rsidR="00BF056D">
        <w:rPr>
          <w:rFonts w:ascii="Arial" w:hAnsi="Arial" w:cs="Arial"/>
          <w:i/>
          <w:sz w:val="24"/>
          <w:szCs w:val="24"/>
        </w:rPr>
        <w:t>“...</w:t>
      </w:r>
      <w:r w:rsidR="009F6CF6" w:rsidRPr="00430272">
        <w:rPr>
          <w:rFonts w:ascii="Arial" w:hAnsi="Arial" w:cs="Arial"/>
          <w:i/>
          <w:sz w:val="24"/>
          <w:szCs w:val="24"/>
          <w:lang w:val="es-ES"/>
        </w:rPr>
        <w:t>consistentes con una penetración vaginal no consentida</w:t>
      </w:r>
      <w:r w:rsidR="00C31278" w:rsidRPr="00430272">
        <w:rPr>
          <w:rFonts w:ascii="Arial" w:hAnsi="Arial" w:cs="Arial"/>
          <w:i/>
          <w:sz w:val="24"/>
          <w:szCs w:val="24"/>
          <w:lang w:val="es-ES"/>
        </w:rPr>
        <w:t xml:space="preserve">”, </w:t>
      </w:r>
      <w:r w:rsidR="00C31278" w:rsidRPr="00430272">
        <w:rPr>
          <w:rFonts w:ascii="Arial" w:hAnsi="Arial" w:cs="Arial"/>
          <w:sz w:val="24"/>
          <w:szCs w:val="24"/>
          <w:lang w:val="es-ES"/>
        </w:rPr>
        <w:t xml:space="preserve">que </w:t>
      </w:r>
      <w:r w:rsidR="009F6CF6" w:rsidRPr="00430272">
        <w:rPr>
          <w:rFonts w:ascii="Arial" w:hAnsi="Arial" w:cs="Arial"/>
          <w:sz w:val="24"/>
          <w:szCs w:val="24"/>
          <w:lang w:val="es-ES"/>
        </w:rPr>
        <w:t>aunad</w:t>
      </w:r>
      <w:r w:rsidR="00BF056D">
        <w:rPr>
          <w:rFonts w:ascii="Arial" w:hAnsi="Arial" w:cs="Arial"/>
          <w:sz w:val="24"/>
          <w:szCs w:val="24"/>
          <w:lang w:val="es-ES"/>
        </w:rPr>
        <w:t>as a las</w:t>
      </w:r>
      <w:r w:rsidR="009F6CF6" w:rsidRPr="00430272">
        <w:rPr>
          <w:rFonts w:ascii="Arial" w:hAnsi="Arial" w:cs="Arial"/>
          <w:sz w:val="24"/>
          <w:szCs w:val="24"/>
          <w:lang w:val="es-ES"/>
        </w:rPr>
        <w:t xml:space="preserve"> huellas de mordedura humana apreciadas por el legista</w:t>
      </w:r>
      <w:r w:rsidR="00C31278" w:rsidRPr="00430272">
        <w:rPr>
          <w:rFonts w:ascii="Arial" w:hAnsi="Arial" w:cs="Arial"/>
          <w:sz w:val="24"/>
          <w:szCs w:val="24"/>
          <w:lang w:val="es-ES"/>
        </w:rPr>
        <w:t xml:space="preserve"> solamente señalan la probabilidad de que el acusado y la joven Loaiza hubieran sostenido relaciones sexuales ese día y que ambos hubieran incurrido en prácticas sadomasoquistas que eran comunes a su trato sexual, que incluía el uso de la violencia en sus relaciones y que por esa razón el forense hubiera calificado esos </w:t>
      </w:r>
      <w:r w:rsidR="009F6CF6" w:rsidRPr="00430272">
        <w:rPr>
          <w:rFonts w:ascii="Arial" w:hAnsi="Arial" w:cs="Arial"/>
          <w:sz w:val="24"/>
          <w:szCs w:val="24"/>
          <w:lang w:val="es-ES"/>
        </w:rPr>
        <w:t xml:space="preserve">hallazgos como constitutivos de un </w:t>
      </w:r>
      <w:r w:rsidR="00C31278" w:rsidRPr="00430272">
        <w:rPr>
          <w:rFonts w:ascii="Arial" w:hAnsi="Arial" w:cs="Arial"/>
          <w:sz w:val="24"/>
          <w:szCs w:val="24"/>
          <w:lang w:val="es-ES"/>
        </w:rPr>
        <w:t xml:space="preserve">acceso </w:t>
      </w:r>
      <w:r w:rsidR="009F6CF6" w:rsidRPr="00430272">
        <w:rPr>
          <w:rFonts w:ascii="Arial" w:hAnsi="Arial" w:cs="Arial"/>
          <w:sz w:val="24"/>
          <w:szCs w:val="24"/>
          <w:lang w:val="es-ES"/>
        </w:rPr>
        <w:t>carnal violent</w:t>
      </w:r>
      <w:r w:rsidR="000F12D5" w:rsidRPr="00430272">
        <w:rPr>
          <w:rFonts w:ascii="Arial" w:hAnsi="Arial" w:cs="Arial"/>
          <w:sz w:val="24"/>
          <w:szCs w:val="24"/>
          <w:lang w:val="es-ES"/>
        </w:rPr>
        <w:t xml:space="preserve">o, para lo cual se debe tener en cuenta que la denunciante hizo referencia a ese tipo de situaciones durante el tiempo en que duró la relación que sostuvo con el acusado. </w:t>
      </w:r>
    </w:p>
    <w:p w14:paraId="773D6332" w14:textId="77777777" w:rsidR="000F12D5" w:rsidRPr="00430272" w:rsidRDefault="000F12D5" w:rsidP="00C948F5">
      <w:pPr>
        <w:pStyle w:val="Sinespaciado"/>
        <w:spacing w:line="360" w:lineRule="auto"/>
        <w:jc w:val="both"/>
        <w:rPr>
          <w:rFonts w:ascii="Arial" w:hAnsi="Arial" w:cs="Arial"/>
          <w:sz w:val="24"/>
          <w:szCs w:val="24"/>
        </w:rPr>
      </w:pPr>
    </w:p>
    <w:p w14:paraId="091375AB" w14:textId="420F2C07" w:rsidR="000F12D5" w:rsidRPr="00430272" w:rsidRDefault="000F12D5"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lang w:val="es-ES"/>
        </w:rPr>
        <w:t xml:space="preserve">El </w:t>
      </w:r>
      <w:r w:rsidR="009F6CF6" w:rsidRPr="00430272">
        <w:rPr>
          <w:rFonts w:ascii="Arial" w:hAnsi="Arial" w:cs="Arial"/>
          <w:sz w:val="24"/>
          <w:szCs w:val="24"/>
          <w:lang w:val="es-ES"/>
        </w:rPr>
        <w:t xml:space="preserve">dictamen solo demuestra </w:t>
      </w:r>
      <w:r w:rsidRPr="00430272">
        <w:rPr>
          <w:rFonts w:ascii="Arial" w:hAnsi="Arial" w:cs="Arial"/>
          <w:sz w:val="24"/>
          <w:szCs w:val="24"/>
          <w:lang w:val="es-ES"/>
        </w:rPr>
        <w:t xml:space="preserve">la existencia de una </w:t>
      </w:r>
      <w:r w:rsidR="009F6CF6" w:rsidRPr="00430272">
        <w:rPr>
          <w:rFonts w:ascii="Arial" w:hAnsi="Arial" w:cs="Arial"/>
          <w:sz w:val="24"/>
          <w:szCs w:val="24"/>
          <w:lang w:val="es-ES"/>
        </w:rPr>
        <w:t xml:space="preserve">probable relación sexual </w:t>
      </w:r>
      <w:r w:rsidRPr="00430272">
        <w:rPr>
          <w:rFonts w:ascii="Arial" w:hAnsi="Arial" w:cs="Arial"/>
          <w:sz w:val="24"/>
          <w:szCs w:val="24"/>
          <w:lang w:val="es-ES"/>
        </w:rPr>
        <w:t xml:space="preserve">entre </w:t>
      </w:r>
      <w:r w:rsidR="00D7647D" w:rsidRPr="00430272">
        <w:rPr>
          <w:rFonts w:ascii="Arial" w:hAnsi="Arial" w:cs="Arial"/>
          <w:sz w:val="24"/>
          <w:szCs w:val="24"/>
          <w:lang w:val="es-ES"/>
        </w:rPr>
        <w:t xml:space="preserve">la denunciante </w:t>
      </w:r>
      <w:r w:rsidRPr="00430272">
        <w:rPr>
          <w:rFonts w:ascii="Arial" w:hAnsi="Arial" w:cs="Arial"/>
          <w:sz w:val="24"/>
          <w:szCs w:val="24"/>
          <w:lang w:val="es-ES"/>
        </w:rPr>
        <w:t xml:space="preserve">y el señor </w:t>
      </w:r>
      <w:proofErr w:type="spellStart"/>
      <w:r w:rsidRPr="00430272">
        <w:rPr>
          <w:rFonts w:ascii="Arial" w:hAnsi="Arial" w:cs="Arial"/>
          <w:sz w:val="24"/>
          <w:szCs w:val="24"/>
          <w:lang w:val="es-ES"/>
        </w:rPr>
        <w:t>B</w:t>
      </w:r>
      <w:r w:rsidR="00A015A1">
        <w:rPr>
          <w:rFonts w:ascii="Arial" w:hAnsi="Arial" w:cs="Arial"/>
          <w:sz w:val="24"/>
          <w:szCs w:val="24"/>
          <w:lang w:val="es-ES"/>
        </w:rPr>
        <w:t>AC</w:t>
      </w:r>
      <w:proofErr w:type="spellEnd"/>
      <w:r w:rsidRPr="00430272">
        <w:rPr>
          <w:rFonts w:ascii="Arial" w:hAnsi="Arial" w:cs="Arial"/>
          <w:sz w:val="24"/>
          <w:szCs w:val="24"/>
          <w:lang w:val="es-ES"/>
        </w:rPr>
        <w:t xml:space="preserve"> el día de los hechos con ese </w:t>
      </w:r>
      <w:r w:rsidR="00D7647D" w:rsidRPr="00430272">
        <w:rPr>
          <w:rFonts w:ascii="Arial" w:hAnsi="Arial" w:cs="Arial"/>
          <w:sz w:val="24"/>
          <w:szCs w:val="24"/>
          <w:lang w:val="es-ES"/>
        </w:rPr>
        <w:t xml:space="preserve">tipo de connotaciones sadomasoquistas, frente a lo cual se </w:t>
      </w:r>
      <w:r w:rsidR="009F6CF6" w:rsidRPr="00430272">
        <w:rPr>
          <w:rFonts w:ascii="Arial" w:hAnsi="Arial" w:cs="Arial"/>
          <w:sz w:val="24"/>
          <w:szCs w:val="24"/>
          <w:lang w:val="es-ES"/>
        </w:rPr>
        <w:t xml:space="preserve">debe </w:t>
      </w:r>
      <w:r w:rsidR="009464DA" w:rsidRPr="00430272">
        <w:rPr>
          <w:rFonts w:ascii="Arial" w:hAnsi="Arial" w:cs="Arial"/>
          <w:sz w:val="24"/>
          <w:szCs w:val="24"/>
          <w:lang w:val="es-ES"/>
        </w:rPr>
        <w:t>recordar</w:t>
      </w:r>
      <w:r w:rsidR="009F6CF6" w:rsidRPr="00430272">
        <w:rPr>
          <w:rFonts w:ascii="Arial" w:hAnsi="Arial" w:cs="Arial"/>
          <w:sz w:val="24"/>
          <w:szCs w:val="24"/>
          <w:lang w:val="es-ES"/>
        </w:rPr>
        <w:t xml:space="preserve"> que al momento de los hechos la </w:t>
      </w:r>
      <w:r w:rsidR="009464DA" w:rsidRPr="00430272">
        <w:rPr>
          <w:rFonts w:ascii="Arial" w:hAnsi="Arial" w:cs="Arial"/>
          <w:sz w:val="24"/>
          <w:szCs w:val="24"/>
          <w:lang w:val="es-ES"/>
        </w:rPr>
        <w:t>víctima</w:t>
      </w:r>
      <w:r w:rsidR="009F6CF6" w:rsidRPr="00430272">
        <w:rPr>
          <w:rFonts w:ascii="Arial" w:hAnsi="Arial" w:cs="Arial"/>
          <w:sz w:val="24"/>
          <w:szCs w:val="24"/>
          <w:lang w:val="es-ES"/>
        </w:rPr>
        <w:t xml:space="preserve"> </w:t>
      </w:r>
      <w:r w:rsidR="009464DA" w:rsidRPr="00430272">
        <w:rPr>
          <w:rFonts w:ascii="Arial" w:hAnsi="Arial" w:cs="Arial"/>
          <w:sz w:val="24"/>
          <w:szCs w:val="24"/>
          <w:lang w:val="es-ES"/>
        </w:rPr>
        <w:t>tenía</w:t>
      </w:r>
      <w:r w:rsidR="009F6CF6" w:rsidRPr="00430272">
        <w:rPr>
          <w:rFonts w:ascii="Arial" w:hAnsi="Arial" w:cs="Arial"/>
          <w:sz w:val="24"/>
          <w:szCs w:val="24"/>
          <w:lang w:val="es-ES"/>
        </w:rPr>
        <w:t xml:space="preserve"> ya otra pareja con la que disfrutaba de </w:t>
      </w:r>
      <w:r w:rsidR="00ED0BFF" w:rsidRPr="00430272">
        <w:rPr>
          <w:rFonts w:ascii="Arial" w:hAnsi="Arial" w:cs="Arial"/>
          <w:sz w:val="24"/>
          <w:szCs w:val="24"/>
          <w:lang w:val="es-ES"/>
        </w:rPr>
        <w:t xml:space="preserve">su </w:t>
      </w:r>
      <w:r w:rsidR="009F6CF6" w:rsidRPr="00430272">
        <w:rPr>
          <w:rFonts w:ascii="Arial" w:hAnsi="Arial" w:cs="Arial"/>
          <w:sz w:val="24"/>
          <w:szCs w:val="24"/>
          <w:lang w:val="es-ES"/>
        </w:rPr>
        <w:t>vida sexual.</w:t>
      </w:r>
      <w:r w:rsidR="002B28D7" w:rsidRPr="00430272">
        <w:rPr>
          <w:rFonts w:ascii="Arial" w:hAnsi="Arial" w:cs="Arial"/>
          <w:sz w:val="24"/>
          <w:szCs w:val="24"/>
        </w:rPr>
        <w:t xml:space="preserve"> </w:t>
      </w:r>
    </w:p>
    <w:p w14:paraId="4A95E861" w14:textId="77777777" w:rsidR="000F12D5" w:rsidRPr="00430272" w:rsidRDefault="000F12D5" w:rsidP="00C948F5">
      <w:pPr>
        <w:pStyle w:val="Sinespaciado"/>
        <w:spacing w:line="360" w:lineRule="auto"/>
        <w:jc w:val="both"/>
        <w:rPr>
          <w:rFonts w:ascii="Arial" w:hAnsi="Arial" w:cs="Arial"/>
          <w:sz w:val="24"/>
          <w:szCs w:val="24"/>
        </w:rPr>
      </w:pPr>
    </w:p>
    <w:p w14:paraId="7400A11C" w14:textId="17A566B9" w:rsidR="005865A8" w:rsidRPr="00430272" w:rsidRDefault="000F12D5"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t xml:space="preserve">El dictamen de la </w:t>
      </w:r>
      <w:r w:rsidR="006F575F" w:rsidRPr="00430272">
        <w:rPr>
          <w:rFonts w:ascii="Arial" w:hAnsi="Arial" w:cs="Arial"/>
          <w:sz w:val="24"/>
          <w:szCs w:val="24"/>
          <w:lang w:val="es-ES"/>
        </w:rPr>
        <w:t xml:space="preserve">psiquiatra </w:t>
      </w:r>
      <w:r w:rsidRPr="00430272">
        <w:rPr>
          <w:rFonts w:ascii="Arial" w:hAnsi="Arial" w:cs="Arial"/>
          <w:sz w:val="24"/>
          <w:szCs w:val="24"/>
          <w:lang w:val="es-ES"/>
        </w:rPr>
        <w:t xml:space="preserve">forense </w:t>
      </w:r>
      <w:r w:rsidR="006F575F" w:rsidRPr="00430272">
        <w:rPr>
          <w:rFonts w:ascii="Arial" w:hAnsi="Arial" w:cs="Arial"/>
          <w:sz w:val="24"/>
          <w:szCs w:val="24"/>
          <w:lang w:val="es-ES"/>
        </w:rPr>
        <w:t>solo atina a decir que la</w:t>
      </w:r>
      <w:r w:rsidR="00BF056D">
        <w:rPr>
          <w:rFonts w:ascii="Arial" w:hAnsi="Arial" w:cs="Arial"/>
          <w:sz w:val="24"/>
          <w:szCs w:val="24"/>
          <w:lang w:val="es-ES"/>
        </w:rPr>
        <w:t xml:space="preserve"> joven Loaiza entregó un</w:t>
      </w:r>
      <w:r w:rsidR="002B28D7" w:rsidRPr="00430272">
        <w:rPr>
          <w:rFonts w:ascii="Arial" w:hAnsi="Arial" w:cs="Arial"/>
          <w:sz w:val="24"/>
          <w:szCs w:val="24"/>
          <w:lang w:val="es-ES"/>
        </w:rPr>
        <w:t xml:space="preserve"> relato coherente, lo cual no prueba nada </w:t>
      </w:r>
      <w:r w:rsidR="009464DA" w:rsidRPr="00430272">
        <w:rPr>
          <w:rFonts w:ascii="Arial" w:hAnsi="Arial" w:cs="Arial"/>
          <w:sz w:val="24"/>
          <w:szCs w:val="24"/>
          <w:lang w:val="es-ES"/>
        </w:rPr>
        <w:t>pues</w:t>
      </w:r>
      <w:r w:rsidR="002B28D7" w:rsidRPr="00430272">
        <w:rPr>
          <w:rFonts w:ascii="Arial" w:hAnsi="Arial" w:cs="Arial"/>
          <w:sz w:val="24"/>
          <w:szCs w:val="24"/>
          <w:lang w:val="es-ES"/>
        </w:rPr>
        <w:t xml:space="preserve"> puede existir coherencia en una </w:t>
      </w:r>
      <w:r w:rsidR="009464DA" w:rsidRPr="00430272">
        <w:rPr>
          <w:rFonts w:ascii="Arial" w:hAnsi="Arial" w:cs="Arial"/>
          <w:sz w:val="24"/>
          <w:szCs w:val="24"/>
          <w:lang w:val="es-ES"/>
        </w:rPr>
        <w:t>narración</w:t>
      </w:r>
      <w:r w:rsidR="002B28D7" w:rsidRPr="00430272">
        <w:rPr>
          <w:rFonts w:ascii="Arial" w:hAnsi="Arial" w:cs="Arial"/>
          <w:sz w:val="24"/>
          <w:szCs w:val="24"/>
          <w:lang w:val="es-ES"/>
        </w:rPr>
        <w:t xml:space="preserve"> falsa.</w:t>
      </w:r>
    </w:p>
    <w:p w14:paraId="5731A123" w14:textId="77777777" w:rsidR="002B28D7" w:rsidRPr="00430272" w:rsidRDefault="002B28D7" w:rsidP="00C948F5">
      <w:pPr>
        <w:pStyle w:val="Sinespaciado"/>
        <w:spacing w:line="360" w:lineRule="auto"/>
        <w:jc w:val="both"/>
        <w:rPr>
          <w:rFonts w:ascii="Arial" w:hAnsi="Arial" w:cs="Arial"/>
          <w:sz w:val="24"/>
          <w:szCs w:val="24"/>
        </w:rPr>
      </w:pPr>
    </w:p>
    <w:p w14:paraId="25FFA032" w14:textId="2473C07B" w:rsidR="00663E28" w:rsidRPr="00430272" w:rsidRDefault="000F12D5" w:rsidP="00160B02">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lang w:val="es-ES"/>
        </w:rPr>
        <w:t xml:space="preserve">Las </w:t>
      </w:r>
      <w:r w:rsidR="002B28D7" w:rsidRPr="00430272">
        <w:rPr>
          <w:rFonts w:ascii="Arial" w:hAnsi="Arial" w:cs="Arial"/>
          <w:sz w:val="24"/>
          <w:szCs w:val="24"/>
          <w:lang w:val="es-ES"/>
        </w:rPr>
        <w:t xml:space="preserve">entrevistas rendidas por </w:t>
      </w:r>
      <w:proofErr w:type="spellStart"/>
      <w:r w:rsidR="009464DA" w:rsidRPr="00430272">
        <w:rPr>
          <w:rFonts w:ascii="Arial" w:hAnsi="Arial" w:cs="Arial"/>
          <w:sz w:val="24"/>
          <w:szCs w:val="24"/>
          <w:lang w:val="es-ES"/>
        </w:rPr>
        <w:t>Jeison</w:t>
      </w:r>
      <w:proofErr w:type="spellEnd"/>
      <w:r w:rsidR="002B28D7" w:rsidRPr="00430272">
        <w:rPr>
          <w:rFonts w:ascii="Arial" w:hAnsi="Arial" w:cs="Arial"/>
          <w:sz w:val="24"/>
          <w:szCs w:val="24"/>
          <w:lang w:val="es-ES"/>
        </w:rPr>
        <w:t xml:space="preserve"> Jair Mosquera y </w:t>
      </w:r>
      <w:proofErr w:type="spellStart"/>
      <w:r w:rsidR="002B28D7" w:rsidRPr="00430272">
        <w:rPr>
          <w:rFonts w:ascii="Arial" w:hAnsi="Arial" w:cs="Arial"/>
          <w:sz w:val="24"/>
          <w:szCs w:val="24"/>
          <w:lang w:val="es-ES"/>
        </w:rPr>
        <w:t>Yuriel</w:t>
      </w:r>
      <w:proofErr w:type="spellEnd"/>
      <w:r w:rsidR="002B28D7" w:rsidRPr="00430272">
        <w:rPr>
          <w:rFonts w:ascii="Arial" w:hAnsi="Arial" w:cs="Arial"/>
          <w:sz w:val="24"/>
          <w:szCs w:val="24"/>
          <w:lang w:val="es-ES"/>
        </w:rPr>
        <w:t xml:space="preserve"> Moreno, </w:t>
      </w:r>
      <w:r w:rsidRPr="00430272">
        <w:rPr>
          <w:rFonts w:ascii="Arial" w:hAnsi="Arial" w:cs="Arial"/>
          <w:sz w:val="24"/>
          <w:szCs w:val="24"/>
          <w:lang w:val="es-ES"/>
        </w:rPr>
        <w:t xml:space="preserve">que constituyen pruebas de </w:t>
      </w:r>
      <w:r w:rsidR="009464DA" w:rsidRPr="00430272">
        <w:rPr>
          <w:rFonts w:ascii="Arial" w:hAnsi="Arial" w:cs="Arial"/>
          <w:sz w:val="24"/>
          <w:szCs w:val="24"/>
          <w:lang w:val="es-ES"/>
        </w:rPr>
        <w:t>referencia,</w:t>
      </w:r>
      <w:r w:rsidR="002B28D7" w:rsidRPr="00430272">
        <w:rPr>
          <w:rFonts w:ascii="Arial" w:hAnsi="Arial" w:cs="Arial"/>
          <w:sz w:val="24"/>
          <w:szCs w:val="24"/>
          <w:lang w:val="es-ES"/>
        </w:rPr>
        <w:t xml:space="preserve"> </w:t>
      </w:r>
      <w:r w:rsidR="00BF056D">
        <w:rPr>
          <w:rFonts w:ascii="Arial" w:hAnsi="Arial" w:cs="Arial"/>
          <w:sz w:val="24"/>
          <w:szCs w:val="24"/>
          <w:lang w:val="es-ES"/>
        </w:rPr>
        <w:t xml:space="preserve">presentan </w:t>
      </w:r>
      <w:r w:rsidRPr="00430272">
        <w:rPr>
          <w:rFonts w:ascii="Arial" w:hAnsi="Arial" w:cs="Arial"/>
          <w:sz w:val="24"/>
          <w:szCs w:val="24"/>
          <w:lang w:val="es-ES"/>
        </w:rPr>
        <w:t xml:space="preserve">ciertas contradicciones, ya que </w:t>
      </w:r>
      <w:proofErr w:type="spellStart"/>
      <w:r w:rsidR="009464DA" w:rsidRPr="00430272">
        <w:rPr>
          <w:rFonts w:ascii="Arial" w:hAnsi="Arial" w:cs="Arial"/>
          <w:sz w:val="24"/>
          <w:szCs w:val="24"/>
          <w:lang w:val="es-ES"/>
        </w:rPr>
        <w:t>Jeison</w:t>
      </w:r>
      <w:proofErr w:type="spellEnd"/>
      <w:r w:rsidR="002B28D7" w:rsidRPr="00430272">
        <w:rPr>
          <w:rFonts w:ascii="Arial" w:hAnsi="Arial" w:cs="Arial"/>
          <w:sz w:val="24"/>
          <w:szCs w:val="24"/>
          <w:lang w:val="es-ES"/>
        </w:rPr>
        <w:t xml:space="preserve"> </w:t>
      </w:r>
      <w:r w:rsidRPr="00430272">
        <w:rPr>
          <w:rFonts w:ascii="Arial" w:hAnsi="Arial" w:cs="Arial"/>
          <w:sz w:val="24"/>
          <w:szCs w:val="24"/>
          <w:lang w:val="es-ES"/>
        </w:rPr>
        <w:t xml:space="preserve">Mosquera </w:t>
      </w:r>
      <w:r w:rsidR="002B28D7" w:rsidRPr="00430272">
        <w:rPr>
          <w:rFonts w:ascii="Arial" w:hAnsi="Arial" w:cs="Arial"/>
          <w:sz w:val="24"/>
          <w:szCs w:val="24"/>
          <w:lang w:val="es-ES"/>
        </w:rPr>
        <w:t xml:space="preserve">aseguró que acompañó a la </w:t>
      </w:r>
      <w:r w:rsidR="00BF056D">
        <w:rPr>
          <w:rFonts w:ascii="Arial" w:hAnsi="Arial" w:cs="Arial"/>
          <w:sz w:val="24"/>
          <w:szCs w:val="24"/>
          <w:lang w:val="es-ES"/>
        </w:rPr>
        <w:t xml:space="preserve">presunta </w:t>
      </w:r>
      <w:r w:rsidR="009464DA" w:rsidRPr="00430272">
        <w:rPr>
          <w:rFonts w:ascii="Arial" w:hAnsi="Arial" w:cs="Arial"/>
          <w:sz w:val="24"/>
          <w:szCs w:val="24"/>
          <w:lang w:val="es-ES"/>
        </w:rPr>
        <w:t>víctima</w:t>
      </w:r>
      <w:r w:rsidR="002B28D7" w:rsidRPr="00430272">
        <w:rPr>
          <w:rFonts w:ascii="Arial" w:hAnsi="Arial" w:cs="Arial"/>
          <w:sz w:val="24"/>
          <w:szCs w:val="24"/>
          <w:lang w:val="es-ES"/>
        </w:rPr>
        <w:t xml:space="preserve"> hasta el </w:t>
      </w:r>
      <w:r w:rsidR="002B28D7" w:rsidRPr="00430272">
        <w:rPr>
          <w:rFonts w:ascii="Arial" w:hAnsi="Arial" w:cs="Arial"/>
          <w:sz w:val="24"/>
          <w:szCs w:val="24"/>
          <w:lang w:val="es-ES"/>
        </w:rPr>
        <w:lastRenderedPageBreak/>
        <w:t xml:space="preserve">colegio pero </w:t>
      </w:r>
      <w:r w:rsidR="00663E28" w:rsidRPr="00430272">
        <w:rPr>
          <w:rFonts w:ascii="Arial" w:hAnsi="Arial" w:cs="Arial"/>
          <w:sz w:val="24"/>
          <w:szCs w:val="24"/>
          <w:lang w:val="es-ES"/>
        </w:rPr>
        <w:t xml:space="preserve">que </w:t>
      </w:r>
      <w:r w:rsidR="002B28D7" w:rsidRPr="00430272">
        <w:rPr>
          <w:rFonts w:ascii="Arial" w:hAnsi="Arial" w:cs="Arial"/>
          <w:sz w:val="24"/>
          <w:szCs w:val="24"/>
          <w:lang w:val="es-ES"/>
        </w:rPr>
        <w:t xml:space="preserve">no vio al celador </w:t>
      </w:r>
      <w:r w:rsidR="00663E28" w:rsidRPr="00430272">
        <w:rPr>
          <w:rFonts w:ascii="Arial" w:hAnsi="Arial" w:cs="Arial"/>
          <w:sz w:val="24"/>
          <w:szCs w:val="24"/>
          <w:lang w:val="es-ES"/>
        </w:rPr>
        <w:t>del plantel, lo que co</w:t>
      </w:r>
      <w:r w:rsidR="00BF056D">
        <w:rPr>
          <w:rFonts w:ascii="Arial" w:hAnsi="Arial" w:cs="Arial"/>
          <w:sz w:val="24"/>
          <w:szCs w:val="24"/>
          <w:lang w:val="es-ES"/>
        </w:rPr>
        <w:t>ntradice la versión que entrego</w:t>
      </w:r>
      <w:r w:rsidR="00663E28" w:rsidRPr="00430272">
        <w:rPr>
          <w:rFonts w:ascii="Arial" w:hAnsi="Arial" w:cs="Arial"/>
          <w:sz w:val="24"/>
          <w:szCs w:val="24"/>
          <w:lang w:val="es-ES"/>
        </w:rPr>
        <w:t xml:space="preserve"> </w:t>
      </w:r>
      <w:proofErr w:type="spellStart"/>
      <w:r w:rsidR="00160B02" w:rsidRPr="00160B02">
        <w:rPr>
          <w:rFonts w:ascii="Arial" w:hAnsi="Arial" w:cs="Arial"/>
          <w:sz w:val="24"/>
          <w:szCs w:val="24"/>
          <w:lang w:val="es-ES"/>
        </w:rPr>
        <w:t>JALV</w:t>
      </w:r>
      <w:proofErr w:type="spellEnd"/>
      <w:r w:rsidR="00160B02" w:rsidRPr="00160B02">
        <w:rPr>
          <w:rFonts w:ascii="Arial" w:hAnsi="Arial" w:cs="Arial"/>
          <w:sz w:val="24"/>
          <w:szCs w:val="24"/>
          <w:lang w:val="es-ES"/>
        </w:rPr>
        <w:t xml:space="preserve"> </w:t>
      </w:r>
      <w:r w:rsidR="00663E28" w:rsidRPr="00430272">
        <w:rPr>
          <w:rFonts w:ascii="Arial" w:hAnsi="Arial" w:cs="Arial"/>
          <w:sz w:val="24"/>
          <w:szCs w:val="24"/>
          <w:lang w:val="es-ES"/>
        </w:rPr>
        <w:t xml:space="preserve">en el sentido de que el custodio del </w:t>
      </w:r>
      <w:r w:rsidR="005B6961">
        <w:rPr>
          <w:rFonts w:ascii="Arial" w:hAnsi="Arial" w:cs="Arial"/>
          <w:sz w:val="24"/>
          <w:szCs w:val="24"/>
          <w:lang w:val="es-ES"/>
        </w:rPr>
        <w:t>lugar</w:t>
      </w:r>
      <w:r w:rsidR="00663E28" w:rsidRPr="00430272">
        <w:rPr>
          <w:rFonts w:ascii="Arial" w:hAnsi="Arial" w:cs="Arial"/>
          <w:sz w:val="24"/>
          <w:szCs w:val="24"/>
          <w:lang w:val="es-ES"/>
        </w:rPr>
        <w:t xml:space="preserve"> no le </w:t>
      </w:r>
      <w:r w:rsidR="002B28D7" w:rsidRPr="00430272">
        <w:rPr>
          <w:rFonts w:ascii="Arial" w:hAnsi="Arial" w:cs="Arial"/>
          <w:sz w:val="24"/>
          <w:szCs w:val="24"/>
          <w:lang w:val="es-ES"/>
        </w:rPr>
        <w:t>permitió el ingreso al colegio a sus amigos</w:t>
      </w:r>
      <w:r w:rsidR="00663E28" w:rsidRPr="00430272">
        <w:rPr>
          <w:rFonts w:ascii="Arial" w:hAnsi="Arial" w:cs="Arial"/>
          <w:sz w:val="24"/>
          <w:szCs w:val="24"/>
          <w:lang w:val="es-ES"/>
        </w:rPr>
        <w:t>, por lo cual las citadas entrevistas solo demuestran que la joven ingresó ese día al centro educativo.</w:t>
      </w:r>
    </w:p>
    <w:p w14:paraId="5AB167E4" w14:textId="77777777" w:rsidR="00663E28" w:rsidRPr="00430272" w:rsidRDefault="00663E28" w:rsidP="00C948F5">
      <w:pPr>
        <w:pStyle w:val="Sinespaciado"/>
        <w:spacing w:line="360" w:lineRule="auto"/>
        <w:jc w:val="both"/>
        <w:rPr>
          <w:rFonts w:ascii="Arial" w:hAnsi="Arial" w:cs="Arial"/>
          <w:sz w:val="24"/>
          <w:szCs w:val="24"/>
        </w:rPr>
      </w:pPr>
    </w:p>
    <w:p w14:paraId="62EB8BD7" w14:textId="217939ED" w:rsidR="00BB5DFB" w:rsidRPr="00BF056D" w:rsidRDefault="00BF056D" w:rsidP="00160B02">
      <w:pPr>
        <w:pStyle w:val="Sinespaciado"/>
        <w:numPr>
          <w:ilvl w:val="0"/>
          <w:numId w:val="13"/>
        </w:numPr>
        <w:spacing w:line="360" w:lineRule="auto"/>
        <w:jc w:val="both"/>
        <w:rPr>
          <w:rFonts w:ascii="Arial" w:hAnsi="Arial" w:cs="Arial"/>
          <w:sz w:val="24"/>
          <w:szCs w:val="24"/>
        </w:rPr>
      </w:pPr>
      <w:r>
        <w:rPr>
          <w:rFonts w:ascii="Arial" w:hAnsi="Arial" w:cs="Arial"/>
          <w:sz w:val="24"/>
          <w:szCs w:val="24"/>
        </w:rPr>
        <w:t>El</w:t>
      </w:r>
      <w:r>
        <w:rPr>
          <w:rFonts w:ascii="Arial" w:hAnsi="Arial" w:cs="Arial"/>
          <w:i/>
          <w:sz w:val="24"/>
          <w:szCs w:val="24"/>
        </w:rPr>
        <w:t xml:space="preserve"> A quo</w:t>
      </w:r>
      <w:r w:rsidR="00663E28" w:rsidRPr="00430272">
        <w:rPr>
          <w:rFonts w:ascii="Arial" w:hAnsi="Arial" w:cs="Arial"/>
          <w:sz w:val="24"/>
          <w:szCs w:val="24"/>
          <w:lang w:val="es-ES"/>
        </w:rPr>
        <w:t xml:space="preserve"> </w:t>
      </w:r>
      <w:r w:rsidR="00F363B8" w:rsidRPr="00430272">
        <w:rPr>
          <w:rFonts w:ascii="Arial" w:hAnsi="Arial" w:cs="Arial"/>
          <w:sz w:val="24"/>
          <w:szCs w:val="24"/>
          <w:lang w:val="es-ES"/>
        </w:rPr>
        <w:t xml:space="preserve">hizo referencia a la sentencia CSJ </w:t>
      </w:r>
      <w:proofErr w:type="spellStart"/>
      <w:r w:rsidR="00F363B8" w:rsidRPr="00430272">
        <w:rPr>
          <w:rFonts w:ascii="Arial" w:hAnsi="Arial" w:cs="Arial"/>
          <w:sz w:val="24"/>
          <w:szCs w:val="24"/>
          <w:lang w:val="es-ES"/>
        </w:rPr>
        <w:t>SP</w:t>
      </w:r>
      <w:proofErr w:type="spellEnd"/>
      <w:r w:rsidR="00F363B8" w:rsidRPr="00430272">
        <w:rPr>
          <w:rFonts w:ascii="Arial" w:hAnsi="Arial" w:cs="Arial"/>
          <w:sz w:val="24"/>
          <w:szCs w:val="24"/>
          <w:lang w:val="es-ES"/>
        </w:rPr>
        <w:t xml:space="preserve"> del 9 de julio de 2005, radicado 18455</w:t>
      </w:r>
      <w:r w:rsidR="009A0B08" w:rsidRPr="00430272">
        <w:rPr>
          <w:rFonts w:ascii="Arial" w:hAnsi="Arial" w:cs="Arial"/>
          <w:sz w:val="24"/>
          <w:szCs w:val="24"/>
          <w:lang w:val="es-ES"/>
        </w:rPr>
        <w:t xml:space="preserve">, donde se hizo </w:t>
      </w:r>
      <w:r>
        <w:rPr>
          <w:rFonts w:ascii="Arial" w:hAnsi="Arial" w:cs="Arial"/>
          <w:sz w:val="24"/>
          <w:szCs w:val="24"/>
          <w:lang w:val="es-ES"/>
        </w:rPr>
        <w:t>alusión</w:t>
      </w:r>
      <w:r w:rsidR="009A0B08" w:rsidRPr="00430272">
        <w:rPr>
          <w:rFonts w:ascii="Arial" w:hAnsi="Arial" w:cs="Arial"/>
          <w:sz w:val="24"/>
          <w:szCs w:val="24"/>
          <w:lang w:val="es-ES"/>
        </w:rPr>
        <w:t xml:space="preserve"> a las pautas que determinan la existencia de un </w:t>
      </w:r>
      <w:r w:rsidR="002B28D7" w:rsidRPr="00430272">
        <w:rPr>
          <w:rFonts w:ascii="Arial" w:hAnsi="Arial" w:cs="Arial"/>
          <w:sz w:val="24"/>
          <w:szCs w:val="24"/>
          <w:lang w:val="es-ES"/>
        </w:rPr>
        <w:t>grado de certeza respecto a la existencia de un hecho y la responsabilidad del presunto infractor</w:t>
      </w:r>
      <w:r w:rsidR="009A0B08" w:rsidRPr="00430272">
        <w:rPr>
          <w:rFonts w:ascii="Arial" w:hAnsi="Arial" w:cs="Arial"/>
          <w:sz w:val="24"/>
          <w:szCs w:val="24"/>
          <w:lang w:val="es-ES"/>
        </w:rPr>
        <w:t xml:space="preserve">, lo que no descarta que el testimonio único de la persona afectada pueda ser suficiente para demostrar el compromiso del acusado con el hecho, siempre y cuando no se cuestione su credibilidad con base en razones objetivas, entre las cuales se puede señalar que exista </w:t>
      </w:r>
      <w:r w:rsidR="0084784F" w:rsidRPr="00430272">
        <w:rPr>
          <w:rFonts w:ascii="Arial" w:hAnsi="Arial" w:cs="Arial"/>
          <w:sz w:val="24"/>
          <w:szCs w:val="24"/>
          <w:lang w:val="es-ES"/>
        </w:rPr>
        <w:t xml:space="preserve">rencor o enemistad que ponga en entredicho lo manifestado por </w:t>
      </w:r>
      <w:r w:rsidR="00D7647D" w:rsidRPr="00430272">
        <w:rPr>
          <w:rFonts w:ascii="Arial" w:hAnsi="Arial" w:cs="Arial"/>
          <w:sz w:val="24"/>
          <w:szCs w:val="24"/>
          <w:lang w:val="es-ES"/>
        </w:rPr>
        <w:t>la denunciante</w:t>
      </w:r>
      <w:r w:rsidR="00714320" w:rsidRPr="00430272">
        <w:rPr>
          <w:rFonts w:ascii="Arial" w:hAnsi="Arial" w:cs="Arial"/>
          <w:sz w:val="24"/>
          <w:szCs w:val="24"/>
          <w:lang w:val="es-ES"/>
        </w:rPr>
        <w:t>,</w:t>
      </w:r>
      <w:r>
        <w:rPr>
          <w:rFonts w:ascii="Arial" w:hAnsi="Arial" w:cs="Arial"/>
          <w:sz w:val="24"/>
          <w:szCs w:val="24"/>
          <w:lang w:val="es-ES"/>
        </w:rPr>
        <w:t xml:space="preserve"> </w:t>
      </w:r>
      <w:r w:rsidR="0084784F" w:rsidRPr="00430272">
        <w:rPr>
          <w:rFonts w:ascii="Arial" w:hAnsi="Arial" w:cs="Arial"/>
          <w:sz w:val="24"/>
          <w:szCs w:val="24"/>
          <w:lang w:val="es-ES"/>
        </w:rPr>
        <w:t xml:space="preserve">como ocurre en el presente caso donde la </w:t>
      </w:r>
      <w:r w:rsidR="002B28D7" w:rsidRPr="00430272">
        <w:rPr>
          <w:rFonts w:ascii="Arial" w:hAnsi="Arial" w:cs="Arial"/>
          <w:sz w:val="24"/>
          <w:szCs w:val="24"/>
          <w:lang w:val="es-ES"/>
        </w:rPr>
        <w:t xml:space="preserve">credibilidad </w:t>
      </w:r>
      <w:r w:rsidR="0084784F" w:rsidRPr="00430272">
        <w:rPr>
          <w:rFonts w:ascii="Arial" w:hAnsi="Arial" w:cs="Arial"/>
          <w:sz w:val="24"/>
          <w:szCs w:val="24"/>
          <w:lang w:val="es-ES"/>
        </w:rPr>
        <w:t xml:space="preserve">de la presunta víctima puede ser </w:t>
      </w:r>
      <w:r w:rsidR="002B28D7" w:rsidRPr="00430272">
        <w:rPr>
          <w:rFonts w:ascii="Arial" w:hAnsi="Arial" w:cs="Arial"/>
          <w:sz w:val="24"/>
          <w:szCs w:val="24"/>
          <w:lang w:val="es-ES"/>
        </w:rPr>
        <w:t>cuestionada teniendo en cuenta que la relación entre</w:t>
      </w:r>
      <w:r>
        <w:rPr>
          <w:rFonts w:ascii="Arial" w:hAnsi="Arial" w:cs="Arial"/>
          <w:sz w:val="24"/>
          <w:szCs w:val="24"/>
          <w:lang w:val="es-ES"/>
        </w:rPr>
        <w:t xml:space="preserve"> los protagonistas </w:t>
      </w:r>
      <w:r w:rsidR="00D7647D" w:rsidRPr="00430272">
        <w:rPr>
          <w:rFonts w:ascii="Arial" w:hAnsi="Arial" w:cs="Arial"/>
          <w:sz w:val="24"/>
          <w:szCs w:val="24"/>
          <w:lang w:val="es-ES"/>
        </w:rPr>
        <w:t>h</w:t>
      </w:r>
      <w:r w:rsidR="0084784F" w:rsidRPr="00430272">
        <w:rPr>
          <w:rFonts w:ascii="Arial" w:hAnsi="Arial" w:cs="Arial"/>
          <w:sz w:val="24"/>
          <w:szCs w:val="24"/>
          <w:lang w:val="es-ES"/>
        </w:rPr>
        <w:t xml:space="preserve">abía sido </w:t>
      </w:r>
      <w:r w:rsidR="002B28D7" w:rsidRPr="00430272">
        <w:rPr>
          <w:rFonts w:ascii="Arial" w:hAnsi="Arial" w:cs="Arial"/>
          <w:sz w:val="24"/>
          <w:szCs w:val="24"/>
          <w:lang w:val="es-ES"/>
        </w:rPr>
        <w:t>conflictiva en los últimos meses</w:t>
      </w:r>
      <w:r>
        <w:rPr>
          <w:rFonts w:ascii="Arial" w:hAnsi="Arial" w:cs="Arial"/>
          <w:sz w:val="24"/>
          <w:szCs w:val="24"/>
          <w:lang w:val="es-ES"/>
        </w:rPr>
        <w:t xml:space="preserve"> ya que</w:t>
      </w:r>
      <w:r w:rsidR="0084784F" w:rsidRPr="00430272">
        <w:rPr>
          <w:rFonts w:ascii="Arial" w:hAnsi="Arial" w:cs="Arial"/>
          <w:sz w:val="24"/>
          <w:szCs w:val="24"/>
          <w:lang w:val="es-ES"/>
        </w:rPr>
        <w:t xml:space="preserve"> la joven </w:t>
      </w:r>
      <w:proofErr w:type="spellStart"/>
      <w:r w:rsidR="00247894">
        <w:rPr>
          <w:rFonts w:ascii="Arial" w:hAnsi="Arial" w:cs="Arial"/>
          <w:sz w:val="24"/>
          <w:szCs w:val="24"/>
          <w:lang w:val="es-ES"/>
        </w:rPr>
        <w:t>JALV</w:t>
      </w:r>
      <w:proofErr w:type="spellEnd"/>
      <w:r w:rsidR="0084784F" w:rsidRPr="00430272">
        <w:rPr>
          <w:rFonts w:ascii="Arial" w:hAnsi="Arial" w:cs="Arial"/>
          <w:sz w:val="24"/>
          <w:szCs w:val="24"/>
          <w:lang w:val="es-ES"/>
        </w:rPr>
        <w:t xml:space="preserve"> dijo que quer</w:t>
      </w:r>
      <w:r w:rsidR="00D7647D" w:rsidRPr="00430272">
        <w:rPr>
          <w:rFonts w:ascii="Arial" w:hAnsi="Arial" w:cs="Arial"/>
          <w:sz w:val="24"/>
          <w:szCs w:val="24"/>
          <w:lang w:val="es-ES"/>
        </w:rPr>
        <w:t>ía</w:t>
      </w:r>
      <w:r w:rsidR="0084784F" w:rsidRPr="00430272">
        <w:rPr>
          <w:rFonts w:ascii="Arial" w:hAnsi="Arial" w:cs="Arial"/>
          <w:sz w:val="24"/>
          <w:szCs w:val="24"/>
          <w:lang w:val="es-ES"/>
        </w:rPr>
        <w:t xml:space="preserve"> dejar a </w:t>
      </w:r>
      <w:proofErr w:type="spellStart"/>
      <w:r w:rsidR="0084784F" w:rsidRPr="00430272">
        <w:rPr>
          <w:rFonts w:ascii="Arial" w:hAnsi="Arial" w:cs="Arial"/>
          <w:sz w:val="24"/>
          <w:szCs w:val="24"/>
          <w:lang w:val="es-ES"/>
        </w:rPr>
        <w:t>B</w:t>
      </w:r>
      <w:r w:rsidR="00A015A1">
        <w:rPr>
          <w:rFonts w:ascii="Arial" w:hAnsi="Arial" w:cs="Arial"/>
          <w:sz w:val="24"/>
          <w:szCs w:val="24"/>
          <w:lang w:val="es-ES"/>
        </w:rPr>
        <w:t>AC</w:t>
      </w:r>
      <w:proofErr w:type="spellEnd"/>
      <w:r w:rsidR="0084784F" w:rsidRPr="00430272">
        <w:rPr>
          <w:rFonts w:ascii="Arial" w:hAnsi="Arial" w:cs="Arial"/>
          <w:sz w:val="24"/>
          <w:szCs w:val="24"/>
          <w:lang w:val="es-ES"/>
        </w:rPr>
        <w:t xml:space="preserve"> porque este era agresivo y que solo estaba con él porque este le colaboraba económicamente y para sus estudios, al tiempo que el acusado manifestó que </w:t>
      </w:r>
      <w:proofErr w:type="spellStart"/>
      <w:r w:rsidR="00160B02" w:rsidRPr="00160B02">
        <w:rPr>
          <w:rFonts w:ascii="Arial" w:hAnsi="Arial" w:cs="Arial"/>
          <w:sz w:val="24"/>
          <w:szCs w:val="24"/>
          <w:lang w:val="es-ES"/>
        </w:rPr>
        <w:t>JALV</w:t>
      </w:r>
      <w:proofErr w:type="spellEnd"/>
      <w:r w:rsidR="00714320" w:rsidRPr="00430272">
        <w:rPr>
          <w:rFonts w:ascii="Arial" w:hAnsi="Arial" w:cs="Arial"/>
          <w:sz w:val="24"/>
          <w:szCs w:val="24"/>
          <w:lang w:val="es-ES"/>
        </w:rPr>
        <w:t xml:space="preserve"> </w:t>
      </w:r>
      <w:r w:rsidR="0084784F" w:rsidRPr="00430272">
        <w:rPr>
          <w:rFonts w:ascii="Arial" w:hAnsi="Arial" w:cs="Arial"/>
          <w:sz w:val="24"/>
          <w:szCs w:val="24"/>
          <w:lang w:val="es-ES"/>
        </w:rPr>
        <w:t xml:space="preserve">se había vuelto celosa y exigente; que </w:t>
      </w:r>
      <w:r>
        <w:rPr>
          <w:rFonts w:ascii="Arial" w:hAnsi="Arial" w:cs="Arial"/>
          <w:sz w:val="24"/>
          <w:szCs w:val="24"/>
          <w:lang w:val="es-ES"/>
        </w:rPr>
        <w:t>ya</w:t>
      </w:r>
      <w:r w:rsidR="0084784F" w:rsidRPr="00430272">
        <w:rPr>
          <w:rFonts w:ascii="Arial" w:hAnsi="Arial" w:cs="Arial"/>
          <w:sz w:val="24"/>
          <w:szCs w:val="24"/>
          <w:lang w:val="es-ES"/>
        </w:rPr>
        <w:t xml:space="preserve"> tenía otra pareja contra la cual reaccionaba </w:t>
      </w:r>
      <w:r w:rsidR="00714320" w:rsidRPr="00430272">
        <w:rPr>
          <w:rFonts w:ascii="Arial" w:hAnsi="Arial" w:cs="Arial"/>
          <w:sz w:val="24"/>
          <w:szCs w:val="24"/>
          <w:lang w:val="es-ES"/>
        </w:rPr>
        <w:t xml:space="preserve">la denunciante de </w:t>
      </w:r>
      <w:r w:rsidR="0084784F" w:rsidRPr="00430272">
        <w:rPr>
          <w:rFonts w:ascii="Arial" w:hAnsi="Arial" w:cs="Arial"/>
          <w:sz w:val="24"/>
          <w:szCs w:val="24"/>
          <w:lang w:val="es-ES"/>
        </w:rPr>
        <w:t xml:space="preserve">manera agresiva, por lo cual el juez de conocimiento consideró que esas diferencias </w:t>
      </w:r>
      <w:r w:rsidR="00BB5DFB" w:rsidRPr="00430272">
        <w:rPr>
          <w:rFonts w:ascii="Arial" w:hAnsi="Arial" w:cs="Arial"/>
          <w:sz w:val="24"/>
          <w:szCs w:val="24"/>
          <w:lang w:val="es-ES"/>
        </w:rPr>
        <w:t xml:space="preserve">hicieron que la citada joven usara todos los medios posibles para mantener su tesis de incriminación contra el acusado, </w:t>
      </w:r>
      <w:r w:rsidR="00D7647D" w:rsidRPr="00430272">
        <w:rPr>
          <w:rFonts w:ascii="Arial" w:hAnsi="Arial" w:cs="Arial"/>
          <w:sz w:val="24"/>
          <w:szCs w:val="24"/>
          <w:lang w:val="es-ES"/>
        </w:rPr>
        <w:t xml:space="preserve">y por ello no se </w:t>
      </w:r>
      <w:r w:rsidR="00BB5DFB" w:rsidRPr="00430272">
        <w:rPr>
          <w:rFonts w:ascii="Arial" w:hAnsi="Arial" w:cs="Arial"/>
          <w:sz w:val="24"/>
          <w:szCs w:val="24"/>
          <w:lang w:val="es-ES"/>
        </w:rPr>
        <w:t>cumplían los requisitos de verosimilitud, coherencia y persistencia en el testimonio de la presunta víctima.</w:t>
      </w:r>
    </w:p>
    <w:p w14:paraId="5C2705B5" w14:textId="77777777" w:rsidR="00BF056D" w:rsidRPr="00430272" w:rsidRDefault="00BF056D" w:rsidP="00BF056D">
      <w:pPr>
        <w:pStyle w:val="Sinespaciado"/>
        <w:spacing w:line="360" w:lineRule="auto"/>
        <w:ind w:left="720"/>
        <w:jc w:val="both"/>
        <w:rPr>
          <w:rFonts w:ascii="Arial" w:hAnsi="Arial" w:cs="Arial"/>
          <w:sz w:val="24"/>
          <w:szCs w:val="24"/>
        </w:rPr>
      </w:pPr>
    </w:p>
    <w:p w14:paraId="0160942C" w14:textId="19567331" w:rsidR="00C06E55" w:rsidRPr="00430272" w:rsidRDefault="00BB5DFB" w:rsidP="00C948F5">
      <w:pPr>
        <w:pStyle w:val="Sinespaciado"/>
        <w:numPr>
          <w:ilvl w:val="0"/>
          <w:numId w:val="13"/>
        </w:numPr>
        <w:spacing w:line="360" w:lineRule="auto"/>
        <w:jc w:val="both"/>
        <w:rPr>
          <w:rFonts w:ascii="Arial" w:hAnsi="Arial" w:cs="Arial"/>
          <w:sz w:val="24"/>
          <w:szCs w:val="24"/>
        </w:rPr>
      </w:pPr>
      <w:r w:rsidRPr="00430272">
        <w:rPr>
          <w:rFonts w:ascii="Arial" w:hAnsi="Arial" w:cs="Arial"/>
          <w:sz w:val="24"/>
          <w:szCs w:val="24"/>
        </w:rPr>
        <w:t xml:space="preserve">Finalmente hizo referencia a la opinión de los tratadistas </w:t>
      </w:r>
      <w:r w:rsidR="002B28D7" w:rsidRPr="00430272">
        <w:rPr>
          <w:rFonts w:ascii="Arial" w:hAnsi="Arial" w:cs="Arial"/>
          <w:sz w:val="24"/>
          <w:szCs w:val="24"/>
        </w:rPr>
        <w:t>David Fernando Pauta Cuevas y Vladimir Quiñones respecto a “</w:t>
      </w:r>
      <w:r w:rsidR="00C06E55" w:rsidRPr="00430272">
        <w:rPr>
          <w:rFonts w:ascii="Arial" w:hAnsi="Arial" w:cs="Arial"/>
          <w:sz w:val="24"/>
          <w:szCs w:val="24"/>
        </w:rPr>
        <w:t xml:space="preserve">la declaración de la </w:t>
      </w:r>
      <w:r w:rsidR="009464DA" w:rsidRPr="00430272">
        <w:rPr>
          <w:rFonts w:ascii="Arial" w:hAnsi="Arial" w:cs="Arial"/>
          <w:sz w:val="24"/>
          <w:szCs w:val="24"/>
        </w:rPr>
        <w:t>víctima</w:t>
      </w:r>
      <w:r w:rsidR="00C06E55" w:rsidRPr="00430272">
        <w:rPr>
          <w:rFonts w:ascii="Arial" w:hAnsi="Arial" w:cs="Arial"/>
          <w:sz w:val="24"/>
          <w:szCs w:val="24"/>
        </w:rPr>
        <w:t xml:space="preserve"> en los delitos sexuales</w:t>
      </w:r>
      <w:r w:rsidR="002B28D7" w:rsidRPr="00430272">
        <w:rPr>
          <w:rFonts w:ascii="Arial" w:hAnsi="Arial" w:cs="Arial"/>
          <w:sz w:val="24"/>
          <w:szCs w:val="24"/>
        </w:rPr>
        <w:t>”</w:t>
      </w:r>
      <w:r w:rsidR="00C06E55" w:rsidRPr="00430272">
        <w:rPr>
          <w:rFonts w:ascii="Arial" w:hAnsi="Arial" w:cs="Arial"/>
          <w:sz w:val="24"/>
          <w:szCs w:val="24"/>
        </w:rPr>
        <w:t xml:space="preserve"> </w:t>
      </w:r>
      <w:r w:rsidR="00D7647D" w:rsidRPr="00430272">
        <w:rPr>
          <w:rFonts w:ascii="Arial" w:hAnsi="Arial" w:cs="Arial"/>
          <w:sz w:val="24"/>
          <w:szCs w:val="24"/>
        </w:rPr>
        <w:t xml:space="preserve">y </w:t>
      </w:r>
      <w:r w:rsidR="00C06E55" w:rsidRPr="00430272">
        <w:rPr>
          <w:rFonts w:ascii="Arial" w:hAnsi="Arial" w:cs="Arial"/>
          <w:sz w:val="24"/>
          <w:szCs w:val="24"/>
        </w:rPr>
        <w:t>s</w:t>
      </w:r>
      <w:r w:rsidRPr="00430272">
        <w:rPr>
          <w:rFonts w:ascii="Arial" w:hAnsi="Arial" w:cs="Arial"/>
          <w:sz w:val="24"/>
          <w:szCs w:val="24"/>
        </w:rPr>
        <w:t xml:space="preserve">obre el respeto a los </w:t>
      </w:r>
      <w:r w:rsidR="00C06E55" w:rsidRPr="00430272">
        <w:rPr>
          <w:rFonts w:ascii="Arial" w:hAnsi="Arial" w:cs="Arial"/>
          <w:sz w:val="24"/>
          <w:szCs w:val="24"/>
        </w:rPr>
        <w:t>principios de legalidad, proporcionalidad y</w:t>
      </w:r>
      <w:r w:rsidR="00F555A4" w:rsidRPr="00430272">
        <w:rPr>
          <w:rFonts w:ascii="Arial" w:hAnsi="Arial" w:cs="Arial"/>
          <w:sz w:val="24"/>
          <w:szCs w:val="24"/>
        </w:rPr>
        <w:t xml:space="preserve"> </w:t>
      </w:r>
      <w:r w:rsidR="009464DA" w:rsidRPr="00430272">
        <w:rPr>
          <w:rFonts w:ascii="Arial" w:hAnsi="Arial" w:cs="Arial"/>
          <w:sz w:val="24"/>
          <w:szCs w:val="24"/>
        </w:rPr>
        <w:t>presunción</w:t>
      </w:r>
      <w:r w:rsidR="00C06E55" w:rsidRPr="00430272">
        <w:rPr>
          <w:rFonts w:ascii="Arial" w:hAnsi="Arial" w:cs="Arial"/>
          <w:sz w:val="24"/>
          <w:szCs w:val="24"/>
        </w:rPr>
        <w:t xml:space="preserve"> de inocencia como garantías del imputad</w:t>
      </w:r>
      <w:r w:rsidRPr="00430272">
        <w:rPr>
          <w:rFonts w:ascii="Arial" w:hAnsi="Arial" w:cs="Arial"/>
          <w:sz w:val="24"/>
          <w:szCs w:val="24"/>
        </w:rPr>
        <w:t>o en esa clase de investigaciones, señalando que las consideraciones del fall</w:t>
      </w:r>
      <w:r w:rsidR="00BF056D">
        <w:rPr>
          <w:rFonts w:ascii="Arial" w:hAnsi="Arial" w:cs="Arial"/>
          <w:sz w:val="24"/>
          <w:szCs w:val="24"/>
        </w:rPr>
        <w:t>o conducían a absolver al señor</w:t>
      </w:r>
      <w:r w:rsidR="00C06E55" w:rsidRPr="00430272">
        <w:rPr>
          <w:rFonts w:ascii="Arial" w:hAnsi="Arial" w:cs="Arial"/>
          <w:sz w:val="24"/>
          <w:szCs w:val="24"/>
          <w:lang w:val="es-ES"/>
        </w:rPr>
        <w:t xml:space="preserve"> </w:t>
      </w:r>
      <w:proofErr w:type="spellStart"/>
      <w:r w:rsidR="00C06E55" w:rsidRPr="00430272">
        <w:rPr>
          <w:rFonts w:ascii="Arial" w:hAnsi="Arial" w:cs="Arial"/>
          <w:sz w:val="24"/>
          <w:szCs w:val="24"/>
          <w:lang w:val="es-ES"/>
        </w:rPr>
        <w:t>B</w:t>
      </w:r>
      <w:r w:rsidR="00A015A1">
        <w:rPr>
          <w:rFonts w:ascii="Arial" w:hAnsi="Arial" w:cs="Arial"/>
          <w:sz w:val="24"/>
          <w:szCs w:val="24"/>
          <w:lang w:val="es-ES"/>
        </w:rPr>
        <w:t>AC</w:t>
      </w:r>
      <w:proofErr w:type="spellEnd"/>
      <w:r w:rsidR="00C06E55" w:rsidRPr="00430272">
        <w:rPr>
          <w:rFonts w:ascii="Arial" w:hAnsi="Arial" w:cs="Arial"/>
          <w:sz w:val="24"/>
          <w:szCs w:val="24"/>
          <w:lang w:val="es-ES"/>
        </w:rPr>
        <w:t xml:space="preserve">, </w:t>
      </w:r>
      <w:r w:rsidRPr="00430272">
        <w:rPr>
          <w:rFonts w:ascii="Arial" w:hAnsi="Arial" w:cs="Arial"/>
          <w:sz w:val="24"/>
          <w:szCs w:val="24"/>
          <w:lang w:val="es-ES"/>
        </w:rPr>
        <w:t xml:space="preserve">por </w:t>
      </w:r>
      <w:r w:rsidR="00C06E55" w:rsidRPr="00430272">
        <w:rPr>
          <w:rFonts w:ascii="Arial" w:hAnsi="Arial" w:cs="Arial"/>
          <w:sz w:val="24"/>
          <w:szCs w:val="24"/>
          <w:lang w:val="es-ES"/>
        </w:rPr>
        <w:t>los cargos por las conductas punibles de acceso carnal violento y lesiones personales do</w:t>
      </w:r>
      <w:r w:rsidR="00F555A4" w:rsidRPr="00430272">
        <w:rPr>
          <w:rFonts w:ascii="Arial" w:hAnsi="Arial" w:cs="Arial"/>
          <w:sz w:val="24"/>
          <w:szCs w:val="24"/>
          <w:lang w:val="es-ES"/>
        </w:rPr>
        <w:t>losas imputad</w:t>
      </w:r>
      <w:r w:rsidR="00714320" w:rsidRPr="00430272">
        <w:rPr>
          <w:rFonts w:ascii="Arial" w:hAnsi="Arial" w:cs="Arial"/>
          <w:sz w:val="24"/>
          <w:szCs w:val="24"/>
          <w:lang w:val="es-ES"/>
        </w:rPr>
        <w:t xml:space="preserve">os </w:t>
      </w:r>
      <w:r w:rsidR="00F555A4" w:rsidRPr="00430272">
        <w:rPr>
          <w:rFonts w:ascii="Arial" w:hAnsi="Arial" w:cs="Arial"/>
          <w:sz w:val="24"/>
          <w:szCs w:val="24"/>
          <w:lang w:val="es-ES"/>
        </w:rPr>
        <w:t xml:space="preserve">por la </w:t>
      </w:r>
      <w:proofErr w:type="spellStart"/>
      <w:r w:rsidR="009464DA" w:rsidRPr="00430272">
        <w:rPr>
          <w:rFonts w:ascii="Arial" w:hAnsi="Arial" w:cs="Arial"/>
          <w:sz w:val="24"/>
          <w:szCs w:val="24"/>
          <w:lang w:val="es-ES"/>
        </w:rPr>
        <w:t>F</w:t>
      </w:r>
      <w:r w:rsidRPr="00430272">
        <w:rPr>
          <w:rFonts w:ascii="Arial" w:hAnsi="Arial" w:cs="Arial"/>
          <w:sz w:val="24"/>
          <w:szCs w:val="24"/>
          <w:lang w:val="es-ES"/>
        </w:rPr>
        <w:t>GN</w:t>
      </w:r>
      <w:proofErr w:type="spellEnd"/>
      <w:r w:rsidRPr="00430272">
        <w:rPr>
          <w:rFonts w:ascii="Arial" w:hAnsi="Arial" w:cs="Arial"/>
          <w:sz w:val="24"/>
          <w:szCs w:val="24"/>
          <w:lang w:val="es-ES"/>
        </w:rPr>
        <w:t xml:space="preserve">. </w:t>
      </w:r>
    </w:p>
    <w:p w14:paraId="4BB4AA6A" w14:textId="77777777" w:rsidR="00BF056D" w:rsidRDefault="00BF056D" w:rsidP="00C948F5">
      <w:pPr>
        <w:pStyle w:val="Sinespaciado"/>
        <w:spacing w:line="360" w:lineRule="auto"/>
        <w:jc w:val="both"/>
        <w:rPr>
          <w:rFonts w:ascii="Arial" w:hAnsi="Arial" w:cs="Arial"/>
          <w:sz w:val="24"/>
          <w:szCs w:val="24"/>
        </w:rPr>
      </w:pPr>
    </w:p>
    <w:p w14:paraId="007ADB39" w14:textId="5EEAF261" w:rsidR="00591A13" w:rsidRPr="00430272" w:rsidRDefault="00D7647D" w:rsidP="00C948F5">
      <w:pPr>
        <w:pStyle w:val="Sinespaciado"/>
        <w:spacing w:line="360" w:lineRule="auto"/>
        <w:jc w:val="both"/>
        <w:rPr>
          <w:rFonts w:ascii="Arial" w:hAnsi="Arial" w:cs="Arial"/>
          <w:sz w:val="24"/>
          <w:szCs w:val="24"/>
        </w:rPr>
      </w:pPr>
      <w:r w:rsidRPr="00430272">
        <w:rPr>
          <w:rFonts w:ascii="Arial" w:hAnsi="Arial" w:cs="Arial"/>
          <w:sz w:val="24"/>
          <w:szCs w:val="24"/>
        </w:rPr>
        <w:lastRenderedPageBreak/>
        <w:t>4</w:t>
      </w:r>
      <w:r w:rsidR="00B23555" w:rsidRPr="00430272">
        <w:rPr>
          <w:rFonts w:ascii="Arial" w:hAnsi="Arial" w:cs="Arial"/>
          <w:sz w:val="24"/>
          <w:szCs w:val="24"/>
        </w:rPr>
        <w:t>.2</w:t>
      </w:r>
      <w:r w:rsidR="00C87135" w:rsidRPr="00430272">
        <w:rPr>
          <w:rFonts w:ascii="Arial" w:hAnsi="Arial" w:cs="Arial"/>
          <w:sz w:val="24"/>
          <w:szCs w:val="24"/>
        </w:rPr>
        <w:t xml:space="preserve"> La sentencia fue recurrida</w:t>
      </w:r>
      <w:r w:rsidR="00BF056D">
        <w:rPr>
          <w:rFonts w:ascii="Arial" w:hAnsi="Arial" w:cs="Arial"/>
          <w:sz w:val="24"/>
          <w:szCs w:val="24"/>
        </w:rPr>
        <w:t xml:space="preserve"> por la a</w:t>
      </w:r>
      <w:r w:rsidR="00F555A4" w:rsidRPr="00430272">
        <w:rPr>
          <w:rFonts w:ascii="Arial" w:hAnsi="Arial" w:cs="Arial"/>
          <w:sz w:val="24"/>
          <w:szCs w:val="24"/>
        </w:rPr>
        <w:t xml:space="preserve">poderada de </w:t>
      </w:r>
      <w:r w:rsidR="009464DA" w:rsidRPr="00430272">
        <w:rPr>
          <w:rFonts w:ascii="Arial" w:hAnsi="Arial" w:cs="Arial"/>
          <w:sz w:val="24"/>
          <w:szCs w:val="24"/>
        </w:rPr>
        <w:t>víctimas</w:t>
      </w:r>
      <w:r w:rsidR="00F555A4" w:rsidRPr="00430272">
        <w:rPr>
          <w:rFonts w:ascii="Arial" w:hAnsi="Arial" w:cs="Arial"/>
          <w:sz w:val="24"/>
          <w:szCs w:val="24"/>
        </w:rPr>
        <w:t xml:space="preserve">, la representante de la </w:t>
      </w:r>
      <w:proofErr w:type="spellStart"/>
      <w:r w:rsidR="00BF056D">
        <w:rPr>
          <w:rFonts w:ascii="Arial" w:hAnsi="Arial" w:cs="Arial"/>
          <w:sz w:val="24"/>
          <w:szCs w:val="24"/>
        </w:rPr>
        <w:t>FGN</w:t>
      </w:r>
      <w:proofErr w:type="spellEnd"/>
      <w:r w:rsidR="00F555A4" w:rsidRPr="00430272">
        <w:rPr>
          <w:rFonts w:ascii="Arial" w:hAnsi="Arial" w:cs="Arial"/>
          <w:sz w:val="24"/>
          <w:szCs w:val="24"/>
        </w:rPr>
        <w:t xml:space="preserve"> y el Procurador Judicial asignado al caso.</w:t>
      </w:r>
    </w:p>
    <w:p w14:paraId="0438CD30" w14:textId="77777777" w:rsidR="00F4297F" w:rsidRDefault="00F4297F" w:rsidP="00C948F5">
      <w:pPr>
        <w:pStyle w:val="Sinespaciado"/>
        <w:spacing w:line="360" w:lineRule="auto"/>
        <w:jc w:val="both"/>
        <w:rPr>
          <w:rFonts w:ascii="Arial" w:hAnsi="Arial" w:cs="Arial"/>
          <w:sz w:val="24"/>
          <w:szCs w:val="24"/>
          <w:u w:val="single"/>
        </w:rPr>
      </w:pPr>
    </w:p>
    <w:p w14:paraId="766153D1" w14:textId="77777777" w:rsidR="00BF056D" w:rsidRPr="00430272" w:rsidRDefault="00BF056D" w:rsidP="00C948F5">
      <w:pPr>
        <w:pStyle w:val="Sinespaciado"/>
        <w:spacing w:line="360" w:lineRule="auto"/>
        <w:jc w:val="both"/>
        <w:rPr>
          <w:rFonts w:ascii="Arial" w:hAnsi="Arial" w:cs="Arial"/>
          <w:sz w:val="24"/>
          <w:szCs w:val="24"/>
          <w:u w:val="single"/>
        </w:rPr>
      </w:pPr>
    </w:p>
    <w:p w14:paraId="122455C0" w14:textId="4A9B8F3D" w:rsidR="00CB2903" w:rsidRPr="00BF056D" w:rsidRDefault="00BF056D" w:rsidP="00BF056D">
      <w:pPr>
        <w:pStyle w:val="Sinespaciado"/>
        <w:spacing w:line="360" w:lineRule="auto"/>
        <w:jc w:val="center"/>
        <w:rPr>
          <w:rFonts w:ascii="Arial" w:hAnsi="Arial" w:cs="Arial"/>
          <w:b/>
          <w:sz w:val="24"/>
          <w:szCs w:val="24"/>
        </w:rPr>
      </w:pPr>
      <w:r w:rsidRPr="00BF056D">
        <w:rPr>
          <w:rFonts w:ascii="Arial" w:hAnsi="Arial" w:cs="Arial"/>
          <w:b/>
          <w:sz w:val="24"/>
          <w:szCs w:val="24"/>
        </w:rPr>
        <w:t>5.</w:t>
      </w:r>
      <w:r w:rsidR="005E28A5" w:rsidRPr="00BF056D">
        <w:rPr>
          <w:rFonts w:ascii="Arial" w:hAnsi="Arial" w:cs="Arial"/>
          <w:b/>
          <w:sz w:val="24"/>
          <w:szCs w:val="24"/>
        </w:rPr>
        <w:t xml:space="preserve"> </w:t>
      </w:r>
      <w:r w:rsidR="00CB2903" w:rsidRPr="00BF056D">
        <w:rPr>
          <w:rFonts w:ascii="Arial" w:hAnsi="Arial" w:cs="Arial"/>
          <w:b/>
          <w:sz w:val="24"/>
          <w:szCs w:val="24"/>
        </w:rPr>
        <w:t>SOBRE EL RECURSO PROPUESTO.</w:t>
      </w:r>
    </w:p>
    <w:p w14:paraId="16FA6547" w14:textId="77777777" w:rsidR="00CB2903" w:rsidRPr="00430272" w:rsidRDefault="00CB2903" w:rsidP="00C948F5">
      <w:pPr>
        <w:pStyle w:val="Sinespaciado"/>
        <w:spacing w:line="360" w:lineRule="auto"/>
        <w:jc w:val="both"/>
        <w:rPr>
          <w:rFonts w:ascii="Arial" w:hAnsi="Arial" w:cs="Arial"/>
          <w:sz w:val="24"/>
          <w:szCs w:val="24"/>
        </w:rPr>
      </w:pPr>
    </w:p>
    <w:p w14:paraId="1F0C03AF" w14:textId="5FA41034" w:rsidR="00CB2903" w:rsidRPr="00430272" w:rsidRDefault="00245746" w:rsidP="00C948F5">
      <w:pPr>
        <w:pStyle w:val="Sinespaciado"/>
        <w:spacing w:line="360" w:lineRule="auto"/>
        <w:jc w:val="both"/>
        <w:rPr>
          <w:rFonts w:ascii="Arial" w:hAnsi="Arial" w:cs="Arial"/>
          <w:sz w:val="24"/>
          <w:szCs w:val="24"/>
          <w:u w:val="single"/>
        </w:rPr>
      </w:pPr>
      <w:r>
        <w:rPr>
          <w:rFonts w:ascii="Arial" w:hAnsi="Arial" w:cs="Arial"/>
          <w:sz w:val="24"/>
          <w:szCs w:val="24"/>
          <w:u w:val="single"/>
        </w:rPr>
        <w:t>5</w:t>
      </w:r>
      <w:r w:rsidR="00BE0C46" w:rsidRPr="00430272">
        <w:rPr>
          <w:rFonts w:ascii="Arial" w:hAnsi="Arial" w:cs="Arial"/>
          <w:sz w:val="24"/>
          <w:szCs w:val="24"/>
          <w:u w:val="single"/>
        </w:rPr>
        <w:t xml:space="preserve">.1 </w:t>
      </w:r>
      <w:r w:rsidR="00CF1D98" w:rsidRPr="00430272">
        <w:rPr>
          <w:rFonts w:ascii="Arial" w:hAnsi="Arial" w:cs="Arial"/>
          <w:sz w:val="24"/>
          <w:szCs w:val="24"/>
          <w:u w:val="single"/>
        </w:rPr>
        <w:t>APODERADA DE VÍCTIMAS</w:t>
      </w:r>
      <w:r w:rsidR="005E28A5" w:rsidRPr="00430272">
        <w:rPr>
          <w:rFonts w:ascii="Arial" w:hAnsi="Arial" w:cs="Arial"/>
          <w:sz w:val="24"/>
          <w:szCs w:val="24"/>
          <w:u w:val="single"/>
        </w:rPr>
        <w:t xml:space="preserve"> (</w:t>
      </w:r>
      <w:r w:rsidR="00CB2903" w:rsidRPr="00430272">
        <w:rPr>
          <w:rFonts w:ascii="Arial" w:hAnsi="Arial" w:cs="Arial"/>
          <w:sz w:val="24"/>
          <w:szCs w:val="24"/>
          <w:u w:val="single"/>
        </w:rPr>
        <w:t>Recurrente)</w:t>
      </w:r>
    </w:p>
    <w:p w14:paraId="2AF600A9" w14:textId="77777777" w:rsidR="0077343A" w:rsidRPr="00430272" w:rsidRDefault="0077343A" w:rsidP="00C948F5">
      <w:pPr>
        <w:pStyle w:val="Sinespaciado"/>
        <w:spacing w:line="360" w:lineRule="auto"/>
        <w:jc w:val="both"/>
        <w:rPr>
          <w:rFonts w:ascii="Arial" w:hAnsi="Arial" w:cs="Arial"/>
          <w:sz w:val="24"/>
          <w:szCs w:val="24"/>
          <w:u w:val="single"/>
        </w:rPr>
      </w:pPr>
    </w:p>
    <w:p w14:paraId="3A842644" w14:textId="217946A2" w:rsidR="00CB2903" w:rsidRPr="00430272" w:rsidRDefault="00D658A3" w:rsidP="00C948F5">
      <w:pPr>
        <w:pStyle w:val="Sinespaciado"/>
        <w:spacing w:line="360" w:lineRule="auto"/>
        <w:jc w:val="both"/>
        <w:rPr>
          <w:rFonts w:ascii="Arial" w:hAnsi="Arial" w:cs="Arial"/>
          <w:sz w:val="24"/>
          <w:szCs w:val="24"/>
        </w:rPr>
      </w:pPr>
      <w:r>
        <w:rPr>
          <w:rFonts w:ascii="Arial" w:hAnsi="Arial" w:cs="Arial"/>
          <w:sz w:val="24"/>
          <w:szCs w:val="24"/>
        </w:rPr>
        <w:t>Su recurso se sintetiza así</w:t>
      </w:r>
      <w:r w:rsidR="00F903DF" w:rsidRPr="00430272">
        <w:rPr>
          <w:rFonts w:ascii="Arial" w:hAnsi="Arial" w:cs="Arial"/>
          <w:sz w:val="24"/>
          <w:szCs w:val="24"/>
        </w:rPr>
        <w:t>:</w:t>
      </w:r>
      <w:r w:rsidR="007C6E8E" w:rsidRPr="00430272">
        <w:rPr>
          <w:rStyle w:val="Refdenotaalpie"/>
          <w:rFonts w:ascii="Arial" w:hAnsi="Arial" w:cs="Arial"/>
          <w:sz w:val="24"/>
          <w:szCs w:val="24"/>
        </w:rPr>
        <w:footnoteReference w:id="3"/>
      </w:r>
    </w:p>
    <w:p w14:paraId="7ABCD47E" w14:textId="77777777" w:rsidR="00295EDF" w:rsidRPr="00430272" w:rsidRDefault="00295EDF" w:rsidP="00C948F5">
      <w:pPr>
        <w:pStyle w:val="Sinespaciado"/>
        <w:spacing w:line="360" w:lineRule="auto"/>
        <w:jc w:val="both"/>
        <w:rPr>
          <w:rFonts w:ascii="Arial" w:hAnsi="Arial" w:cs="Arial"/>
          <w:sz w:val="24"/>
          <w:szCs w:val="24"/>
        </w:rPr>
      </w:pPr>
    </w:p>
    <w:p w14:paraId="3930E527" w14:textId="24782028" w:rsidR="00234344" w:rsidRPr="00430272" w:rsidRDefault="00CF1D98" w:rsidP="00160B02">
      <w:pPr>
        <w:pStyle w:val="Sinespaciado"/>
        <w:numPr>
          <w:ilvl w:val="0"/>
          <w:numId w:val="14"/>
        </w:numPr>
        <w:spacing w:line="360" w:lineRule="auto"/>
        <w:jc w:val="both"/>
        <w:rPr>
          <w:rFonts w:ascii="Arial" w:hAnsi="Arial" w:cs="Arial"/>
          <w:sz w:val="24"/>
          <w:szCs w:val="24"/>
        </w:rPr>
      </w:pPr>
      <w:r w:rsidRPr="00430272">
        <w:rPr>
          <w:rFonts w:ascii="Arial" w:hAnsi="Arial" w:cs="Arial"/>
          <w:i/>
          <w:sz w:val="24"/>
          <w:szCs w:val="24"/>
        </w:rPr>
        <w:t>El A quo</w:t>
      </w:r>
      <w:r w:rsidRPr="00430272">
        <w:rPr>
          <w:rFonts w:ascii="Arial" w:hAnsi="Arial" w:cs="Arial"/>
          <w:sz w:val="24"/>
          <w:szCs w:val="24"/>
        </w:rPr>
        <w:t xml:space="preserve"> no tuvo en cuenta la narración de los hechos</w:t>
      </w:r>
      <w:r w:rsidR="00F903DF" w:rsidRPr="00430272">
        <w:rPr>
          <w:rFonts w:ascii="Arial" w:hAnsi="Arial" w:cs="Arial"/>
          <w:sz w:val="24"/>
          <w:szCs w:val="24"/>
        </w:rPr>
        <w:t xml:space="preserve"> que hizo la víctima </w:t>
      </w:r>
      <w:proofErr w:type="spellStart"/>
      <w:r w:rsidR="00160B02" w:rsidRPr="00160B02">
        <w:rPr>
          <w:rFonts w:ascii="Arial" w:hAnsi="Arial" w:cs="Arial"/>
          <w:sz w:val="24"/>
          <w:szCs w:val="24"/>
        </w:rPr>
        <w:t>JALV</w:t>
      </w:r>
      <w:proofErr w:type="spellEnd"/>
      <w:r w:rsidR="00F903DF" w:rsidRPr="00430272">
        <w:rPr>
          <w:rFonts w:ascii="Arial" w:hAnsi="Arial" w:cs="Arial"/>
          <w:sz w:val="24"/>
          <w:szCs w:val="24"/>
        </w:rPr>
        <w:t xml:space="preserve">, </w:t>
      </w:r>
      <w:r w:rsidR="00714320" w:rsidRPr="00430272">
        <w:rPr>
          <w:rFonts w:ascii="Arial" w:hAnsi="Arial" w:cs="Arial"/>
          <w:sz w:val="24"/>
          <w:szCs w:val="24"/>
        </w:rPr>
        <w:t xml:space="preserve">que </w:t>
      </w:r>
      <w:r w:rsidR="00D658A3">
        <w:rPr>
          <w:rFonts w:ascii="Arial" w:hAnsi="Arial" w:cs="Arial"/>
          <w:sz w:val="24"/>
          <w:szCs w:val="24"/>
        </w:rPr>
        <w:t>coincide con las declaraciones</w:t>
      </w:r>
      <w:r w:rsidRPr="00430272">
        <w:rPr>
          <w:rFonts w:ascii="Arial" w:hAnsi="Arial" w:cs="Arial"/>
          <w:sz w:val="24"/>
          <w:szCs w:val="24"/>
        </w:rPr>
        <w:t xml:space="preserve"> rendidas por el </w:t>
      </w:r>
      <w:r w:rsidR="009464DA" w:rsidRPr="00430272">
        <w:rPr>
          <w:rFonts w:ascii="Arial" w:hAnsi="Arial" w:cs="Arial"/>
          <w:sz w:val="24"/>
          <w:szCs w:val="24"/>
        </w:rPr>
        <w:t>médico</w:t>
      </w:r>
      <w:r w:rsidRPr="00430272">
        <w:rPr>
          <w:rFonts w:ascii="Arial" w:hAnsi="Arial" w:cs="Arial"/>
          <w:sz w:val="24"/>
          <w:szCs w:val="24"/>
        </w:rPr>
        <w:t xml:space="preserve"> forense quien </w:t>
      </w:r>
      <w:r w:rsidR="00F903DF" w:rsidRPr="00430272">
        <w:rPr>
          <w:rFonts w:ascii="Arial" w:hAnsi="Arial" w:cs="Arial"/>
          <w:sz w:val="24"/>
          <w:szCs w:val="24"/>
        </w:rPr>
        <w:t>dijo que la joven Loaiza se enco</w:t>
      </w:r>
      <w:r w:rsidR="00F60A3D" w:rsidRPr="00430272">
        <w:rPr>
          <w:rFonts w:ascii="Arial" w:hAnsi="Arial" w:cs="Arial"/>
          <w:sz w:val="24"/>
          <w:szCs w:val="24"/>
        </w:rPr>
        <w:t xml:space="preserve">ntraba angustiada y que presentaba lesiones como mordeduras a nivel de la cara y fisuras superficiales recientes según el examen genital, </w:t>
      </w:r>
      <w:r w:rsidR="0039292D" w:rsidRPr="00430272">
        <w:rPr>
          <w:rFonts w:ascii="Arial" w:hAnsi="Arial" w:cs="Arial"/>
          <w:sz w:val="24"/>
          <w:szCs w:val="24"/>
        </w:rPr>
        <w:t xml:space="preserve">que según el citado galeno eran compatibles con una </w:t>
      </w:r>
      <w:r w:rsidR="00D658A3">
        <w:rPr>
          <w:rFonts w:ascii="Arial" w:hAnsi="Arial" w:cs="Arial"/>
          <w:sz w:val="24"/>
          <w:szCs w:val="24"/>
        </w:rPr>
        <w:t>relación no consentida, lo que demuestra que su</w:t>
      </w:r>
      <w:r w:rsidRPr="00430272">
        <w:rPr>
          <w:rFonts w:ascii="Arial" w:hAnsi="Arial" w:cs="Arial"/>
          <w:sz w:val="24"/>
          <w:szCs w:val="24"/>
        </w:rPr>
        <w:t xml:space="preserve"> representada </w:t>
      </w:r>
      <w:r w:rsidR="0039292D" w:rsidRPr="00430272">
        <w:rPr>
          <w:rFonts w:ascii="Arial" w:hAnsi="Arial" w:cs="Arial"/>
          <w:sz w:val="24"/>
          <w:szCs w:val="24"/>
        </w:rPr>
        <w:t xml:space="preserve">si </w:t>
      </w:r>
      <w:r w:rsidRPr="00430272">
        <w:rPr>
          <w:rFonts w:ascii="Arial" w:hAnsi="Arial" w:cs="Arial"/>
          <w:sz w:val="24"/>
          <w:szCs w:val="24"/>
        </w:rPr>
        <w:t xml:space="preserve">fue </w:t>
      </w:r>
      <w:r w:rsidR="009464DA" w:rsidRPr="00430272">
        <w:rPr>
          <w:rFonts w:ascii="Arial" w:hAnsi="Arial" w:cs="Arial"/>
          <w:sz w:val="24"/>
          <w:szCs w:val="24"/>
        </w:rPr>
        <w:t>víctima</w:t>
      </w:r>
      <w:r w:rsidRPr="00430272">
        <w:rPr>
          <w:rFonts w:ascii="Arial" w:hAnsi="Arial" w:cs="Arial"/>
          <w:sz w:val="24"/>
          <w:szCs w:val="24"/>
        </w:rPr>
        <w:t xml:space="preserve"> de violencia sexual</w:t>
      </w:r>
      <w:r w:rsidR="00234344" w:rsidRPr="00430272">
        <w:rPr>
          <w:rFonts w:ascii="Arial" w:hAnsi="Arial" w:cs="Arial"/>
          <w:sz w:val="24"/>
          <w:szCs w:val="24"/>
        </w:rPr>
        <w:t xml:space="preserve">. </w:t>
      </w:r>
    </w:p>
    <w:p w14:paraId="23D3DAEB" w14:textId="77777777" w:rsidR="00234344" w:rsidRPr="00430272" w:rsidRDefault="00234344" w:rsidP="00C948F5">
      <w:pPr>
        <w:pStyle w:val="Sinespaciado"/>
        <w:spacing w:line="360" w:lineRule="auto"/>
        <w:jc w:val="both"/>
        <w:rPr>
          <w:rFonts w:ascii="Arial" w:hAnsi="Arial" w:cs="Arial"/>
          <w:sz w:val="24"/>
          <w:szCs w:val="24"/>
        </w:rPr>
      </w:pPr>
    </w:p>
    <w:p w14:paraId="1182235E" w14:textId="7C9C701B" w:rsidR="00234344" w:rsidRPr="00430272" w:rsidRDefault="00F903DF" w:rsidP="00D658A3">
      <w:pPr>
        <w:pStyle w:val="Sinespaciado"/>
        <w:numPr>
          <w:ilvl w:val="0"/>
          <w:numId w:val="14"/>
        </w:numPr>
        <w:spacing w:line="360" w:lineRule="auto"/>
        <w:jc w:val="both"/>
        <w:rPr>
          <w:rFonts w:ascii="Arial" w:hAnsi="Arial" w:cs="Arial"/>
          <w:sz w:val="24"/>
          <w:szCs w:val="24"/>
        </w:rPr>
      </w:pPr>
      <w:r w:rsidRPr="00430272">
        <w:rPr>
          <w:rFonts w:ascii="Arial" w:hAnsi="Arial" w:cs="Arial"/>
          <w:sz w:val="24"/>
          <w:szCs w:val="24"/>
        </w:rPr>
        <w:t>La narración de la víctima c</w:t>
      </w:r>
      <w:r w:rsidR="00234344" w:rsidRPr="00430272">
        <w:rPr>
          <w:rFonts w:ascii="Arial" w:hAnsi="Arial" w:cs="Arial"/>
          <w:sz w:val="24"/>
          <w:szCs w:val="24"/>
        </w:rPr>
        <w:t xml:space="preserve">oincide con lo manifestado por </w:t>
      </w:r>
      <w:r w:rsidR="0039292D" w:rsidRPr="00430272">
        <w:rPr>
          <w:rFonts w:ascii="Arial" w:hAnsi="Arial" w:cs="Arial"/>
          <w:sz w:val="24"/>
          <w:szCs w:val="24"/>
        </w:rPr>
        <w:t>el testigo Ca</w:t>
      </w:r>
      <w:r w:rsidR="00D658A3">
        <w:rPr>
          <w:rFonts w:ascii="Arial" w:hAnsi="Arial" w:cs="Arial"/>
          <w:sz w:val="24"/>
          <w:szCs w:val="24"/>
        </w:rPr>
        <w:t xml:space="preserve">rlos </w:t>
      </w:r>
      <w:proofErr w:type="spellStart"/>
      <w:r w:rsidR="00D658A3">
        <w:rPr>
          <w:rFonts w:ascii="Arial" w:hAnsi="Arial" w:cs="Arial"/>
          <w:sz w:val="24"/>
          <w:szCs w:val="24"/>
        </w:rPr>
        <w:t>Aide</w:t>
      </w:r>
      <w:proofErr w:type="spellEnd"/>
      <w:r w:rsidR="00D658A3">
        <w:rPr>
          <w:rFonts w:ascii="Arial" w:hAnsi="Arial" w:cs="Arial"/>
          <w:sz w:val="24"/>
          <w:szCs w:val="24"/>
        </w:rPr>
        <w:t xml:space="preserve"> Zapata Zuluaga, quien dijo que</w:t>
      </w:r>
      <w:r w:rsidR="0039292D" w:rsidRPr="00430272">
        <w:rPr>
          <w:rFonts w:ascii="Arial" w:hAnsi="Arial" w:cs="Arial"/>
          <w:sz w:val="24"/>
          <w:szCs w:val="24"/>
        </w:rPr>
        <w:t xml:space="preserve"> había </w:t>
      </w:r>
      <w:r w:rsidR="00D658A3">
        <w:rPr>
          <w:rFonts w:ascii="Arial" w:hAnsi="Arial" w:cs="Arial"/>
          <w:sz w:val="24"/>
          <w:szCs w:val="24"/>
        </w:rPr>
        <w:t>estado toda la mañana</w:t>
      </w:r>
      <w:r w:rsidR="00234344" w:rsidRPr="00430272">
        <w:rPr>
          <w:rFonts w:ascii="Arial" w:hAnsi="Arial" w:cs="Arial"/>
          <w:sz w:val="24"/>
          <w:szCs w:val="24"/>
        </w:rPr>
        <w:t xml:space="preserve"> en el colegio atendiendo al personal de </w:t>
      </w:r>
      <w:r w:rsidR="00D658A3">
        <w:rPr>
          <w:rFonts w:ascii="Arial" w:hAnsi="Arial" w:cs="Arial"/>
          <w:sz w:val="24"/>
          <w:szCs w:val="24"/>
        </w:rPr>
        <w:t xml:space="preserve">“Alarmas </w:t>
      </w:r>
      <w:proofErr w:type="spellStart"/>
      <w:r w:rsidR="00D658A3">
        <w:rPr>
          <w:rFonts w:ascii="Arial" w:hAnsi="Arial" w:cs="Arial"/>
          <w:sz w:val="24"/>
          <w:szCs w:val="24"/>
        </w:rPr>
        <w:t>Diessel</w:t>
      </w:r>
      <w:proofErr w:type="spellEnd"/>
      <w:r w:rsidR="00D658A3">
        <w:rPr>
          <w:rFonts w:ascii="Arial" w:hAnsi="Arial" w:cs="Arial"/>
          <w:sz w:val="24"/>
          <w:szCs w:val="24"/>
        </w:rPr>
        <w:t>”,</w:t>
      </w:r>
      <w:r w:rsidR="00234344" w:rsidRPr="00430272">
        <w:rPr>
          <w:rFonts w:ascii="Arial" w:hAnsi="Arial" w:cs="Arial"/>
          <w:sz w:val="24"/>
          <w:szCs w:val="24"/>
        </w:rPr>
        <w:t xml:space="preserve"> </w:t>
      </w:r>
      <w:r w:rsidR="0039292D" w:rsidRPr="00430272">
        <w:rPr>
          <w:rFonts w:ascii="Arial" w:hAnsi="Arial" w:cs="Arial"/>
          <w:sz w:val="24"/>
          <w:szCs w:val="24"/>
        </w:rPr>
        <w:t>y preparando e</w:t>
      </w:r>
      <w:r w:rsidR="00D658A3">
        <w:rPr>
          <w:rFonts w:ascii="Arial" w:hAnsi="Arial" w:cs="Arial"/>
          <w:sz w:val="24"/>
          <w:szCs w:val="24"/>
        </w:rPr>
        <w:t>l himno del colegio por lo cual</w:t>
      </w:r>
      <w:r w:rsidR="0039292D" w:rsidRPr="00430272">
        <w:rPr>
          <w:rFonts w:ascii="Arial" w:hAnsi="Arial" w:cs="Arial"/>
          <w:sz w:val="24"/>
          <w:szCs w:val="24"/>
        </w:rPr>
        <w:t xml:space="preserve"> no escuchó ningún ruido, lo que concuerda con la manifestación de la víctima quien dijo </w:t>
      </w:r>
      <w:r w:rsidR="00234344" w:rsidRPr="00430272">
        <w:rPr>
          <w:rFonts w:ascii="Arial" w:hAnsi="Arial" w:cs="Arial"/>
          <w:sz w:val="24"/>
          <w:szCs w:val="24"/>
        </w:rPr>
        <w:t xml:space="preserve">que en la parte del kiosco </w:t>
      </w:r>
      <w:r w:rsidR="009464DA" w:rsidRPr="00430272">
        <w:rPr>
          <w:rFonts w:ascii="Arial" w:hAnsi="Arial" w:cs="Arial"/>
          <w:sz w:val="24"/>
          <w:szCs w:val="24"/>
        </w:rPr>
        <w:t>había</w:t>
      </w:r>
      <w:r w:rsidR="00234344" w:rsidRPr="00430272">
        <w:rPr>
          <w:rFonts w:ascii="Arial" w:hAnsi="Arial" w:cs="Arial"/>
          <w:sz w:val="24"/>
          <w:szCs w:val="24"/>
        </w:rPr>
        <w:t xml:space="preserve"> </w:t>
      </w:r>
      <w:r w:rsidR="0039292D" w:rsidRPr="00430272">
        <w:rPr>
          <w:rFonts w:ascii="Arial" w:hAnsi="Arial" w:cs="Arial"/>
          <w:sz w:val="24"/>
          <w:szCs w:val="24"/>
        </w:rPr>
        <w:t xml:space="preserve">visto a unas personas. </w:t>
      </w:r>
    </w:p>
    <w:p w14:paraId="48939741" w14:textId="77777777" w:rsidR="00234344" w:rsidRPr="00430272" w:rsidRDefault="00234344" w:rsidP="00C948F5">
      <w:pPr>
        <w:pStyle w:val="Sinespaciado"/>
        <w:spacing w:line="360" w:lineRule="auto"/>
        <w:jc w:val="both"/>
        <w:rPr>
          <w:rFonts w:ascii="Arial" w:hAnsi="Arial" w:cs="Arial"/>
          <w:sz w:val="24"/>
          <w:szCs w:val="24"/>
        </w:rPr>
      </w:pPr>
    </w:p>
    <w:p w14:paraId="611E64BD" w14:textId="1AC04E12" w:rsidR="00234344" w:rsidRDefault="00234344" w:rsidP="00D658A3">
      <w:pPr>
        <w:pStyle w:val="Sinespaciado"/>
        <w:numPr>
          <w:ilvl w:val="0"/>
          <w:numId w:val="14"/>
        </w:numPr>
        <w:spacing w:line="360" w:lineRule="auto"/>
        <w:jc w:val="both"/>
        <w:rPr>
          <w:rFonts w:ascii="Arial" w:hAnsi="Arial" w:cs="Arial"/>
          <w:sz w:val="24"/>
          <w:szCs w:val="24"/>
        </w:rPr>
      </w:pPr>
      <w:r w:rsidRPr="00430272">
        <w:rPr>
          <w:rFonts w:ascii="Arial" w:hAnsi="Arial" w:cs="Arial"/>
          <w:sz w:val="24"/>
          <w:szCs w:val="24"/>
        </w:rPr>
        <w:t>P</w:t>
      </w:r>
      <w:r w:rsidR="00D658A3">
        <w:rPr>
          <w:rFonts w:ascii="Arial" w:hAnsi="Arial" w:cs="Arial"/>
          <w:sz w:val="24"/>
          <w:szCs w:val="24"/>
        </w:rPr>
        <w:t>ese a que el</w:t>
      </w:r>
      <w:r w:rsidRPr="00430272">
        <w:rPr>
          <w:rFonts w:ascii="Arial" w:hAnsi="Arial" w:cs="Arial"/>
          <w:sz w:val="24"/>
          <w:szCs w:val="24"/>
        </w:rPr>
        <w:t xml:space="preserve"> celador de la institución </w:t>
      </w:r>
      <w:r w:rsidR="0039292D" w:rsidRPr="00430272">
        <w:rPr>
          <w:rFonts w:ascii="Arial" w:hAnsi="Arial" w:cs="Arial"/>
          <w:sz w:val="24"/>
          <w:szCs w:val="24"/>
        </w:rPr>
        <w:t>manifestó que t</w:t>
      </w:r>
      <w:r w:rsidRPr="00430272">
        <w:rPr>
          <w:rFonts w:ascii="Arial" w:hAnsi="Arial" w:cs="Arial"/>
          <w:sz w:val="24"/>
          <w:szCs w:val="24"/>
        </w:rPr>
        <w:t xml:space="preserve">odas las novedades quedaban registradas en el libro de minutas, </w:t>
      </w:r>
      <w:r w:rsidR="0039292D" w:rsidRPr="00430272">
        <w:rPr>
          <w:rFonts w:ascii="Arial" w:hAnsi="Arial" w:cs="Arial"/>
          <w:sz w:val="24"/>
          <w:szCs w:val="24"/>
        </w:rPr>
        <w:t>cabe preguntarse por</w:t>
      </w:r>
      <w:r w:rsidR="00D658A3">
        <w:rPr>
          <w:rFonts w:ascii="Arial" w:hAnsi="Arial" w:cs="Arial"/>
          <w:sz w:val="24"/>
          <w:szCs w:val="24"/>
        </w:rPr>
        <w:t xml:space="preserve"> qué</w:t>
      </w:r>
      <w:r w:rsidR="0039292D" w:rsidRPr="00430272">
        <w:rPr>
          <w:rFonts w:ascii="Arial" w:hAnsi="Arial" w:cs="Arial"/>
          <w:sz w:val="24"/>
          <w:szCs w:val="24"/>
        </w:rPr>
        <w:t xml:space="preserve"> razón ese día no </w:t>
      </w:r>
      <w:r w:rsidR="00893865" w:rsidRPr="00430272">
        <w:rPr>
          <w:rFonts w:ascii="Arial" w:hAnsi="Arial" w:cs="Arial"/>
          <w:sz w:val="24"/>
          <w:szCs w:val="24"/>
        </w:rPr>
        <w:t>consignó que había llegado el personal de A</w:t>
      </w:r>
      <w:r w:rsidRPr="00430272">
        <w:rPr>
          <w:rFonts w:ascii="Arial" w:hAnsi="Arial" w:cs="Arial"/>
          <w:sz w:val="24"/>
          <w:szCs w:val="24"/>
        </w:rPr>
        <w:t xml:space="preserve">larmas </w:t>
      </w:r>
      <w:proofErr w:type="spellStart"/>
      <w:r w:rsidRPr="00430272">
        <w:rPr>
          <w:rFonts w:ascii="Arial" w:hAnsi="Arial" w:cs="Arial"/>
          <w:sz w:val="24"/>
          <w:szCs w:val="24"/>
        </w:rPr>
        <w:t>Dissel</w:t>
      </w:r>
      <w:proofErr w:type="spellEnd"/>
      <w:r w:rsidR="00D658A3">
        <w:rPr>
          <w:rFonts w:ascii="Arial" w:hAnsi="Arial" w:cs="Arial"/>
          <w:sz w:val="24"/>
          <w:szCs w:val="24"/>
        </w:rPr>
        <w:t>,</w:t>
      </w:r>
      <w:r w:rsidRPr="00430272">
        <w:rPr>
          <w:rFonts w:ascii="Arial" w:hAnsi="Arial" w:cs="Arial"/>
          <w:sz w:val="24"/>
          <w:szCs w:val="24"/>
        </w:rPr>
        <w:t xml:space="preserve"> ni que el señor Carlos </w:t>
      </w:r>
      <w:r w:rsidR="009464DA" w:rsidRPr="00430272">
        <w:rPr>
          <w:rFonts w:ascii="Arial" w:hAnsi="Arial" w:cs="Arial"/>
          <w:sz w:val="24"/>
          <w:szCs w:val="24"/>
        </w:rPr>
        <w:t>Aidé</w:t>
      </w:r>
      <w:r w:rsidR="00893865" w:rsidRPr="00430272">
        <w:rPr>
          <w:rFonts w:ascii="Arial" w:hAnsi="Arial" w:cs="Arial"/>
          <w:sz w:val="24"/>
          <w:szCs w:val="24"/>
        </w:rPr>
        <w:t xml:space="preserve"> Zapata estuvo toda la mañana </w:t>
      </w:r>
      <w:r w:rsidRPr="00430272">
        <w:rPr>
          <w:rFonts w:ascii="Arial" w:hAnsi="Arial" w:cs="Arial"/>
          <w:sz w:val="24"/>
          <w:szCs w:val="24"/>
        </w:rPr>
        <w:t>en el colegio.</w:t>
      </w:r>
    </w:p>
    <w:p w14:paraId="50DE15B9" w14:textId="77777777" w:rsidR="00093ABE" w:rsidRPr="00430272" w:rsidRDefault="00093ABE" w:rsidP="00093ABE">
      <w:pPr>
        <w:pStyle w:val="Sinespaciado"/>
        <w:spacing w:line="360" w:lineRule="auto"/>
        <w:ind w:left="720"/>
        <w:jc w:val="both"/>
        <w:rPr>
          <w:rFonts w:ascii="Arial" w:hAnsi="Arial" w:cs="Arial"/>
          <w:sz w:val="24"/>
          <w:szCs w:val="24"/>
        </w:rPr>
      </w:pPr>
    </w:p>
    <w:p w14:paraId="65725BF5" w14:textId="3C537866" w:rsidR="00234344" w:rsidRPr="00430272" w:rsidRDefault="00234344" w:rsidP="00D658A3">
      <w:pPr>
        <w:pStyle w:val="Sinespaciado"/>
        <w:numPr>
          <w:ilvl w:val="0"/>
          <w:numId w:val="14"/>
        </w:numPr>
        <w:spacing w:line="360" w:lineRule="auto"/>
        <w:jc w:val="both"/>
        <w:rPr>
          <w:rFonts w:ascii="Arial" w:hAnsi="Arial" w:cs="Arial"/>
          <w:sz w:val="24"/>
          <w:szCs w:val="24"/>
        </w:rPr>
      </w:pPr>
      <w:r w:rsidRPr="00430272">
        <w:rPr>
          <w:rFonts w:ascii="Arial" w:hAnsi="Arial" w:cs="Arial"/>
          <w:sz w:val="24"/>
          <w:szCs w:val="24"/>
        </w:rPr>
        <w:t xml:space="preserve">La declaración rendida por la </w:t>
      </w:r>
      <w:r w:rsidR="009464DA" w:rsidRPr="00430272">
        <w:rPr>
          <w:rFonts w:ascii="Arial" w:hAnsi="Arial" w:cs="Arial"/>
          <w:sz w:val="24"/>
          <w:szCs w:val="24"/>
        </w:rPr>
        <w:t>víctima</w:t>
      </w:r>
      <w:r w:rsidRPr="00430272">
        <w:rPr>
          <w:rFonts w:ascii="Arial" w:hAnsi="Arial" w:cs="Arial"/>
          <w:sz w:val="24"/>
          <w:szCs w:val="24"/>
        </w:rPr>
        <w:t xml:space="preserve"> </w:t>
      </w:r>
      <w:r w:rsidR="00893865" w:rsidRPr="00430272">
        <w:rPr>
          <w:rFonts w:ascii="Arial" w:hAnsi="Arial" w:cs="Arial"/>
          <w:sz w:val="24"/>
          <w:szCs w:val="24"/>
        </w:rPr>
        <w:t xml:space="preserve">es coherente en lo relativo a la agresión sexual que padeció y el señalamiento que le hizo al procesado como responsable de los hechos. Además sus manifestaciones fueron </w:t>
      </w:r>
      <w:r w:rsidRPr="00430272">
        <w:rPr>
          <w:rFonts w:ascii="Arial" w:hAnsi="Arial" w:cs="Arial"/>
          <w:sz w:val="24"/>
          <w:szCs w:val="24"/>
        </w:rPr>
        <w:t xml:space="preserve"> corroborada</w:t>
      </w:r>
      <w:r w:rsidR="00893865" w:rsidRPr="00430272">
        <w:rPr>
          <w:rFonts w:ascii="Arial" w:hAnsi="Arial" w:cs="Arial"/>
          <w:sz w:val="24"/>
          <w:szCs w:val="24"/>
        </w:rPr>
        <w:t>s</w:t>
      </w:r>
      <w:r w:rsidRPr="00430272">
        <w:rPr>
          <w:rFonts w:ascii="Arial" w:hAnsi="Arial" w:cs="Arial"/>
          <w:sz w:val="24"/>
          <w:szCs w:val="24"/>
        </w:rPr>
        <w:t xml:space="preserve"> por su madre que escuchó lo narrado por su hija sobre el abuso</w:t>
      </w:r>
      <w:r w:rsidR="00893865" w:rsidRPr="00430272">
        <w:rPr>
          <w:rFonts w:ascii="Arial" w:hAnsi="Arial" w:cs="Arial"/>
          <w:sz w:val="24"/>
          <w:szCs w:val="24"/>
        </w:rPr>
        <w:t xml:space="preserve"> </w:t>
      </w:r>
      <w:r w:rsidR="00893865" w:rsidRPr="00430272">
        <w:rPr>
          <w:rFonts w:ascii="Arial" w:hAnsi="Arial" w:cs="Arial"/>
          <w:sz w:val="24"/>
          <w:szCs w:val="24"/>
        </w:rPr>
        <w:lastRenderedPageBreak/>
        <w:t>que padeció, a lo cual s</w:t>
      </w:r>
      <w:r w:rsidR="00D658A3">
        <w:rPr>
          <w:rFonts w:ascii="Arial" w:hAnsi="Arial" w:cs="Arial"/>
          <w:sz w:val="24"/>
          <w:szCs w:val="24"/>
        </w:rPr>
        <w:t xml:space="preserve">e debe agregar lo dicho por el </w:t>
      </w:r>
      <w:r w:rsidR="00893865" w:rsidRPr="00430272">
        <w:rPr>
          <w:rFonts w:ascii="Arial" w:hAnsi="Arial" w:cs="Arial"/>
          <w:sz w:val="24"/>
          <w:szCs w:val="24"/>
        </w:rPr>
        <w:t>médico legista y la psiquiatra forense que declararon en el proceso.</w:t>
      </w:r>
    </w:p>
    <w:p w14:paraId="6F3EC2C2" w14:textId="77777777" w:rsidR="00234344" w:rsidRPr="00430272" w:rsidRDefault="00234344" w:rsidP="00C948F5">
      <w:pPr>
        <w:pStyle w:val="Sinespaciado"/>
        <w:spacing w:line="360" w:lineRule="auto"/>
        <w:jc w:val="both"/>
        <w:rPr>
          <w:rFonts w:ascii="Arial" w:hAnsi="Arial" w:cs="Arial"/>
          <w:sz w:val="24"/>
          <w:szCs w:val="24"/>
        </w:rPr>
      </w:pPr>
    </w:p>
    <w:p w14:paraId="20574685" w14:textId="693A5A97" w:rsidR="003F6F30" w:rsidRPr="00430272" w:rsidRDefault="00A21361" w:rsidP="00D658A3">
      <w:pPr>
        <w:pStyle w:val="Sinespaciado"/>
        <w:numPr>
          <w:ilvl w:val="0"/>
          <w:numId w:val="14"/>
        </w:numPr>
        <w:spacing w:line="360" w:lineRule="auto"/>
        <w:jc w:val="both"/>
        <w:rPr>
          <w:rFonts w:ascii="Arial" w:hAnsi="Arial" w:cs="Arial"/>
          <w:sz w:val="24"/>
          <w:szCs w:val="24"/>
        </w:rPr>
      </w:pPr>
      <w:r w:rsidRPr="00430272">
        <w:rPr>
          <w:rFonts w:ascii="Arial" w:hAnsi="Arial" w:cs="Arial"/>
          <w:sz w:val="24"/>
          <w:szCs w:val="24"/>
          <w:lang w:val="es-ES"/>
        </w:rPr>
        <w:t xml:space="preserve">Por lo </w:t>
      </w:r>
      <w:r w:rsidR="003F6F30" w:rsidRPr="00430272">
        <w:rPr>
          <w:rFonts w:ascii="Arial" w:hAnsi="Arial" w:cs="Arial"/>
          <w:sz w:val="24"/>
          <w:szCs w:val="24"/>
          <w:lang w:val="es-ES"/>
        </w:rPr>
        <w:t xml:space="preserve">anterior </w:t>
      </w:r>
      <w:r w:rsidRPr="00430272">
        <w:rPr>
          <w:rFonts w:ascii="Arial" w:hAnsi="Arial" w:cs="Arial"/>
          <w:sz w:val="24"/>
          <w:szCs w:val="24"/>
          <w:lang w:val="es-ES"/>
        </w:rPr>
        <w:t xml:space="preserve"> </w:t>
      </w:r>
      <w:r w:rsidR="00330F38" w:rsidRPr="00430272">
        <w:rPr>
          <w:rFonts w:ascii="Arial" w:hAnsi="Arial" w:cs="Arial"/>
          <w:sz w:val="24"/>
          <w:szCs w:val="24"/>
          <w:lang w:val="es-ES"/>
        </w:rPr>
        <w:t>solicitó</w:t>
      </w:r>
      <w:r w:rsidRPr="00430272">
        <w:rPr>
          <w:rFonts w:ascii="Arial" w:hAnsi="Arial" w:cs="Arial"/>
          <w:sz w:val="24"/>
          <w:szCs w:val="24"/>
          <w:lang w:val="es-ES"/>
        </w:rPr>
        <w:t xml:space="preserve"> revocar la sentencia </w:t>
      </w:r>
      <w:r w:rsidR="00893865" w:rsidRPr="00430272">
        <w:rPr>
          <w:rFonts w:ascii="Arial" w:hAnsi="Arial" w:cs="Arial"/>
          <w:sz w:val="24"/>
          <w:szCs w:val="24"/>
          <w:lang w:val="es-ES"/>
        </w:rPr>
        <w:t xml:space="preserve">de primer grado y que se condene el </w:t>
      </w:r>
      <w:r w:rsidR="00234344" w:rsidRPr="00430272">
        <w:rPr>
          <w:rFonts w:ascii="Arial" w:hAnsi="Arial" w:cs="Arial"/>
          <w:sz w:val="24"/>
          <w:szCs w:val="24"/>
          <w:lang w:val="es-ES"/>
        </w:rPr>
        <w:t xml:space="preserve">señor </w:t>
      </w:r>
      <w:proofErr w:type="spellStart"/>
      <w:r w:rsidR="00234344" w:rsidRPr="00430272">
        <w:rPr>
          <w:rFonts w:ascii="Arial" w:hAnsi="Arial" w:cs="Arial"/>
          <w:sz w:val="24"/>
          <w:szCs w:val="24"/>
          <w:lang w:val="es-ES"/>
        </w:rPr>
        <w:t>B</w:t>
      </w:r>
      <w:r w:rsidR="00A015A1">
        <w:rPr>
          <w:rFonts w:ascii="Arial" w:hAnsi="Arial" w:cs="Arial"/>
          <w:sz w:val="24"/>
          <w:szCs w:val="24"/>
          <w:lang w:val="es-ES"/>
        </w:rPr>
        <w:t>AC</w:t>
      </w:r>
      <w:proofErr w:type="spellEnd"/>
      <w:r w:rsidR="00234344" w:rsidRPr="00430272">
        <w:rPr>
          <w:rFonts w:ascii="Arial" w:hAnsi="Arial" w:cs="Arial"/>
          <w:sz w:val="24"/>
          <w:szCs w:val="24"/>
          <w:lang w:val="es-ES"/>
        </w:rPr>
        <w:t xml:space="preserve"> por el </w:t>
      </w:r>
      <w:r w:rsidR="00D658A3">
        <w:rPr>
          <w:rFonts w:ascii="Arial" w:hAnsi="Arial" w:cs="Arial"/>
          <w:sz w:val="24"/>
          <w:szCs w:val="24"/>
          <w:lang w:val="es-ES"/>
        </w:rPr>
        <w:t xml:space="preserve">concurso de </w:t>
      </w:r>
      <w:r w:rsidR="00234344" w:rsidRPr="00430272">
        <w:rPr>
          <w:rFonts w:ascii="Arial" w:hAnsi="Arial" w:cs="Arial"/>
          <w:sz w:val="24"/>
          <w:szCs w:val="24"/>
          <w:lang w:val="es-ES"/>
        </w:rPr>
        <w:t>delito</w:t>
      </w:r>
      <w:r w:rsidR="00714320" w:rsidRPr="00430272">
        <w:rPr>
          <w:rFonts w:ascii="Arial" w:hAnsi="Arial" w:cs="Arial"/>
          <w:sz w:val="24"/>
          <w:szCs w:val="24"/>
          <w:lang w:val="es-ES"/>
        </w:rPr>
        <w:t>s</w:t>
      </w:r>
      <w:r w:rsidR="00234344" w:rsidRPr="00430272">
        <w:rPr>
          <w:rFonts w:ascii="Arial" w:hAnsi="Arial" w:cs="Arial"/>
          <w:sz w:val="24"/>
          <w:szCs w:val="24"/>
          <w:lang w:val="es-ES"/>
        </w:rPr>
        <w:t xml:space="preserve"> de acceso </w:t>
      </w:r>
      <w:r w:rsidR="009464DA" w:rsidRPr="00430272">
        <w:rPr>
          <w:rFonts w:ascii="Arial" w:hAnsi="Arial" w:cs="Arial"/>
          <w:sz w:val="24"/>
          <w:szCs w:val="24"/>
          <w:lang w:val="es-ES"/>
        </w:rPr>
        <w:t>carnal violento</w:t>
      </w:r>
      <w:r w:rsidR="00234344" w:rsidRPr="00430272">
        <w:rPr>
          <w:rFonts w:ascii="Arial" w:hAnsi="Arial" w:cs="Arial"/>
          <w:sz w:val="24"/>
          <w:szCs w:val="24"/>
          <w:lang w:val="es-ES"/>
        </w:rPr>
        <w:t xml:space="preserve"> y </w:t>
      </w:r>
      <w:r w:rsidR="00794DC0" w:rsidRPr="00430272">
        <w:rPr>
          <w:rFonts w:ascii="Arial" w:hAnsi="Arial" w:cs="Arial"/>
          <w:sz w:val="24"/>
          <w:szCs w:val="24"/>
          <w:lang w:val="es-ES"/>
        </w:rPr>
        <w:t>lesiones personales dolosas.</w:t>
      </w:r>
    </w:p>
    <w:p w14:paraId="4F39194F" w14:textId="77777777" w:rsidR="006C4828" w:rsidRPr="00430272" w:rsidRDefault="006C4828" w:rsidP="00C948F5">
      <w:pPr>
        <w:pStyle w:val="Sinespaciado"/>
        <w:spacing w:line="360" w:lineRule="auto"/>
        <w:jc w:val="both"/>
        <w:rPr>
          <w:rFonts w:ascii="Arial" w:hAnsi="Arial" w:cs="Arial"/>
          <w:sz w:val="24"/>
          <w:szCs w:val="24"/>
          <w:lang w:val="es-ES"/>
        </w:rPr>
      </w:pPr>
    </w:p>
    <w:p w14:paraId="5C8CBFFE" w14:textId="2BCEA285" w:rsidR="006C4828" w:rsidRPr="00430272" w:rsidRDefault="00245746" w:rsidP="00C948F5">
      <w:pPr>
        <w:pStyle w:val="Sinespaciado"/>
        <w:spacing w:line="360" w:lineRule="auto"/>
        <w:jc w:val="both"/>
        <w:rPr>
          <w:rFonts w:ascii="Arial" w:hAnsi="Arial" w:cs="Arial"/>
          <w:sz w:val="24"/>
          <w:szCs w:val="24"/>
          <w:u w:val="single"/>
        </w:rPr>
      </w:pPr>
      <w:r>
        <w:rPr>
          <w:rFonts w:ascii="Arial" w:hAnsi="Arial" w:cs="Arial"/>
          <w:sz w:val="24"/>
          <w:szCs w:val="24"/>
          <w:u w:val="single"/>
        </w:rPr>
        <w:t>5</w:t>
      </w:r>
      <w:r w:rsidR="00D658A3">
        <w:rPr>
          <w:rFonts w:ascii="Arial" w:hAnsi="Arial" w:cs="Arial"/>
          <w:sz w:val="24"/>
          <w:szCs w:val="24"/>
          <w:u w:val="single"/>
        </w:rPr>
        <w:t xml:space="preserve">.2 DELEGADA </w:t>
      </w:r>
      <w:proofErr w:type="spellStart"/>
      <w:r w:rsidR="00D658A3">
        <w:rPr>
          <w:rFonts w:ascii="Arial" w:hAnsi="Arial" w:cs="Arial"/>
          <w:sz w:val="24"/>
          <w:szCs w:val="24"/>
          <w:u w:val="single"/>
        </w:rPr>
        <w:t>FGN</w:t>
      </w:r>
      <w:proofErr w:type="spellEnd"/>
      <w:r w:rsidR="006C4828" w:rsidRPr="00430272">
        <w:rPr>
          <w:rFonts w:ascii="Arial" w:hAnsi="Arial" w:cs="Arial"/>
          <w:sz w:val="24"/>
          <w:szCs w:val="24"/>
          <w:u w:val="single"/>
        </w:rPr>
        <w:t xml:space="preserve"> (Recurrente)</w:t>
      </w:r>
      <w:r w:rsidR="006C4828" w:rsidRPr="00430272">
        <w:rPr>
          <w:rStyle w:val="Refdenotaalpie"/>
          <w:rFonts w:ascii="Arial" w:hAnsi="Arial" w:cs="Arial"/>
          <w:sz w:val="24"/>
          <w:szCs w:val="24"/>
          <w:u w:val="single"/>
        </w:rPr>
        <w:footnoteReference w:id="4"/>
      </w:r>
    </w:p>
    <w:p w14:paraId="1EAE5A61" w14:textId="77777777" w:rsidR="00A8423E" w:rsidRPr="00430272" w:rsidRDefault="00A8423E" w:rsidP="00C948F5">
      <w:pPr>
        <w:pStyle w:val="Sinespaciado"/>
        <w:spacing w:line="360" w:lineRule="auto"/>
        <w:jc w:val="both"/>
        <w:rPr>
          <w:rFonts w:ascii="Arial" w:hAnsi="Arial" w:cs="Arial"/>
          <w:sz w:val="24"/>
          <w:szCs w:val="24"/>
          <w:u w:val="single"/>
        </w:rPr>
      </w:pPr>
    </w:p>
    <w:p w14:paraId="21CDEC52" w14:textId="64A33947" w:rsidR="003B39D3" w:rsidRDefault="003137C7"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En co</w:t>
      </w:r>
      <w:r w:rsidR="003B39D3" w:rsidRPr="00430272">
        <w:rPr>
          <w:rFonts w:ascii="Arial" w:hAnsi="Arial" w:cs="Arial"/>
          <w:sz w:val="24"/>
          <w:szCs w:val="24"/>
        </w:rPr>
        <w:t xml:space="preserve">ntra el procesado obran varias pruebas que fueron </w:t>
      </w:r>
      <w:r w:rsidR="009464DA" w:rsidRPr="00430272">
        <w:rPr>
          <w:rFonts w:ascii="Arial" w:hAnsi="Arial" w:cs="Arial"/>
          <w:sz w:val="24"/>
          <w:szCs w:val="24"/>
        </w:rPr>
        <w:t>incorporadas</w:t>
      </w:r>
      <w:r w:rsidR="003B39D3" w:rsidRPr="00430272">
        <w:rPr>
          <w:rFonts w:ascii="Arial" w:hAnsi="Arial" w:cs="Arial"/>
          <w:sz w:val="24"/>
          <w:szCs w:val="24"/>
        </w:rPr>
        <w:t xml:space="preserve"> al juicio oral. No solo </w:t>
      </w:r>
      <w:r w:rsidRPr="00430272">
        <w:rPr>
          <w:rFonts w:ascii="Arial" w:hAnsi="Arial" w:cs="Arial"/>
          <w:sz w:val="24"/>
          <w:szCs w:val="24"/>
        </w:rPr>
        <w:t xml:space="preserve">se cuenta con el </w:t>
      </w:r>
      <w:r w:rsidR="003B39D3" w:rsidRPr="00430272">
        <w:rPr>
          <w:rFonts w:ascii="Arial" w:hAnsi="Arial" w:cs="Arial"/>
          <w:sz w:val="24"/>
          <w:szCs w:val="24"/>
        </w:rPr>
        <w:t xml:space="preserve">testimonio de la </w:t>
      </w:r>
      <w:r w:rsidR="009464DA" w:rsidRPr="00430272">
        <w:rPr>
          <w:rFonts w:ascii="Arial" w:hAnsi="Arial" w:cs="Arial"/>
          <w:sz w:val="24"/>
          <w:szCs w:val="24"/>
        </w:rPr>
        <w:t>víctima</w:t>
      </w:r>
      <w:r w:rsidR="003B39D3" w:rsidRPr="00430272">
        <w:rPr>
          <w:rFonts w:ascii="Arial" w:hAnsi="Arial" w:cs="Arial"/>
          <w:sz w:val="24"/>
          <w:szCs w:val="24"/>
        </w:rPr>
        <w:t xml:space="preserve"> sino </w:t>
      </w:r>
      <w:r w:rsidRPr="00430272">
        <w:rPr>
          <w:rFonts w:ascii="Arial" w:hAnsi="Arial" w:cs="Arial"/>
          <w:sz w:val="24"/>
          <w:szCs w:val="24"/>
        </w:rPr>
        <w:t>con el de su madre, quien la misma ta</w:t>
      </w:r>
      <w:r w:rsidR="003B39D3" w:rsidRPr="00430272">
        <w:rPr>
          <w:rFonts w:ascii="Arial" w:hAnsi="Arial" w:cs="Arial"/>
          <w:sz w:val="24"/>
          <w:szCs w:val="24"/>
        </w:rPr>
        <w:t xml:space="preserve">rde de los </w:t>
      </w:r>
      <w:r w:rsidR="009464DA" w:rsidRPr="00430272">
        <w:rPr>
          <w:rFonts w:ascii="Arial" w:hAnsi="Arial" w:cs="Arial"/>
          <w:sz w:val="24"/>
          <w:szCs w:val="24"/>
        </w:rPr>
        <w:t>hechos,</w:t>
      </w:r>
      <w:r w:rsidR="003B39D3" w:rsidRPr="00430272">
        <w:rPr>
          <w:rFonts w:ascii="Arial" w:hAnsi="Arial" w:cs="Arial"/>
          <w:sz w:val="24"/>
          <w:szCs w:val="24"/>
        </w:rPr>
        <w:t xml:space="preserve"> </w:t>
      </w:r>
      <w:r w:rsidRPr="00430272">
        <w:rPr>
          <w:rFonts w:ascii="Arial" w:hAnsi="Arial" w:cs="Arial"/>
          <w:sz w:val="24"/>
          <w:szCs w:val="24"/>
        </w:rPr>
        <w:t xml:space="preserve">pudo observar en el cuerpo de su hija las </w:t>
      </w:r>
      <w:r w:rsidR="003B39D3" w:rsidRPr="00430272">
        <w:rPr>
          <w:rFonts w:ascii="Arial" w:hAnsi="Arial" w:cs="Arial"/>
          <w:sz w:val="24"/>
          <w:szCs w:val="24"/>
        </w:rPr>
        <w:t xml:space="preserve">huellas </w:t>
      </w:r>
      <w:r w:rsidRPr="00430272">
        <w:rPr>
          <w:rFonts w:ascii="Arial" w:hAnsi="Arial" w:cs="Arial"/>
          <w:sz w:val="24"/>
          <w:szCs w:val="24"/>
        </w:rPr>
        <w:t xml:space="preserve">que </w:t>
      </w:r>
      <w:r w:rsidR="003B39D3" w:rsidRPr="00430272">
        <w:rPr>
          <w:rFonts w:ascii="Arial" w:hAnsi="Arial" w:cs="Arial"/>
          <w:sz w:val="24"/>
          <w:szCs w:val="24"/>
        </w:rPr>
        <w:t xml:space="preserve">dejaban entrever el abuso sexual ocurrido. Este testimonio </w:t>
      </w:r>
      <w:r w:rsidRPr="00430272">
        <w:rPr>
          <w:rFonts w:ascii="Arial" w:hAnsi="Arial" w:cs="Arial"/>
          <w:sz w:val="24"/>
          <w:szCs w:val="24"/>
        </w:rPr>
        <w:t xml:space="preserve">es </w:t>
      </w:r>
      <w:r w:rsidR="00D658A3" w:rsidRPr="00430272">
        <w:rPr>
          <w:rFonts w:ascii="Arial" w:hAnsi="Arial" w:cs="Arial"/>
          <w:sz w:val="24"/>
          <w:szCs w:val="24"/>
        </w:rPr>
        <w:t>creíble</w:t>
      </w:r>
      <w:r w:rsidRPr="00430272">
        <w:rPr>
          <w:rFonts w:ascii="Arial" w:hAnsi="Arial" w:cs="Arial"/>
          <w:sz w:val="24"/>
          <w:szCs w:val="24"/>
        </w:rPr>
        <w:t xml:space="preserve"> además en lo relativo a los antecedentes de la relación que sostuvo la afectada con el acusado, que estuvo marcada por eventos de </w:t>
      </w:r>
      <w:r w:rsidR="003B39D3" w:rsidRPr="00430272">
        <w:rPr>
          <w:rFonts w:ascii="Arial" w:hAnsi="Arial" w:cs="Arial"/>
          <w:sz w:val="24"/>
          <w:szCs w:val="24"/>
        </w:rPr>
        <w:t>maltrato físico y psicológico, por parte de</w:t>
      </w:r>
      <w:r w:rsidRPr="00430272">
        <w:rPr>
          <w:rFonts w:ascii="Arial" w:hAnsi="Arial" w:cs="Arial"/>
          <w:sz w:val="24"/>
          <w:szCs w:val="24"/>
        </w:rPr>
        <w:t xml:space="preserve"> </w:t>
      </w:r>
      <w:proofErr w:type="spellStart"/>
      <w:r w:rsidRPr="00430272">
        <w:rPr>
          <w:rFonts w:ascii="Arial" w:hAnsi="Arial" w:cs="Arial"/>
          <w:sz w:val="24"/>
          <w:szCs w:val="24"/>
        </w:rPr>
        <w:t>B</w:t>
      </w:r>
      <w:r w:rsidR="00A015A1">
        <w:rPr>
          <w:rFonts w:ascii="Arial" w:hAnsi="Arial" w:cs="Arial"/>
          <w:sz w:val="24"/>
          <w:szCs w:val="24"/>
        </w:rPr>
        <w:t>AC</w:t>
      </w:r>
      <w:proofErr w:type="spellEnd"/>
      <w:r w:rsidRPr="00430272">
        <w:rPr>
          <w:rFonts w:ascii="Arial" w:hAnsi="Arial" w:cs="Arial"/>
          <w:sz w:val="24"/>
          <w:szCs w:val="24"/>
        </w:rPr>
        <w:t>,</w:t>
      </w:r>
      <w:r w:rsidR="00D7647D" w:rsidRPr="00430272">
        <w:rPr>
          <w:rFonts w:ascii="Arial" w:hAnsi="Arial" w:cs="Arial"/>
          <w:sz w:val="24"/>
          <w:szCs w:val="24"/>
        </w:rPr>
        <w:t xml:space="preserve"> </w:t>
      </w:r>
      <w:r w:rsidR="003B39D3" w:rsidRPr="00430272">
        <w:rPr>
          <w:rFonts w:ascii="Arial" w:hAnsi="Arial" w:cs="Arial"/>
          <w:sz w:val="24"/>
          <w:szCs w:val="24"/>
        </w:rPr>
        <w:t xml:space="preserve">quien se aprovechaba de la necesidad de su </w:t>
      </w:r>
      <w:r w:rsidR="009464DA" w:rsidRPr="00430272">
        <w:rPr>
          <w:rFonts w:ascii="Arial" w:hAnsi="Arial" w:cs="Arial"/>
          <w:sz w:val="24"/>
          <w:szCs w:val="24"/>
        </w:rPr>
        <w:t>pareja,</w:t>
      </w:r>
      <w:r w:rsidR="003B39D3" w:rsidRPr="00430272">
        <w:rPr>
          <w:rFonts w:ascii="Arial" w:hAnsi="Arial" w:cs="Arial"/>
          <w:sz w:val="24"/>
          <w:szCs w:val="24"/>
        </w:rPr>
        <w:t xml:space="preserve"> intimidándola y sometiéndola a su voluntad</w:t>
      </w:r>
      <w:r w:rsidRPr="00430272">
        <w:rPr>
          <w:rFonts w:ascii="Arial" w:hAnsi="Arial" w:cs="Arial"/>
          <w:sz w:val="24"/>
          <w:szCs w:val="24"/>
        </w:rPr>
        <w:t xml:space="preserve">, lo que era tolerado por la víctima, ya que requería la ayuda que le prestaba el acusado para </w:t>
      </w:r>
      <w:r w:rsidR="003B4E68" w:rsidRPr="00430272">
        <w:rPr>
          <w:rFonts w:ascii="Arial" w:hAnsi="Arial" w:cs="Arial"/>
          <w:sz w:val="24"/>
          <w:szCs w:val="24"/>
        </w:rPr>
        <w:t>terminar sus estudios.</w:t>
      </w:r>
    </w:p>
    <w:p w14:paraId="0F86B1D7" w14:textId="77777777" w:rsidR="00D658A3" w:rsidRPr="00430272" w:rsidRDefault="00D658A3" w:rsidP="00D658A3">
      <w:pPr>
        <w:pStyle w:val="Sinespaciado"/>
        <w:spacing w:line="360" w:lineRule="auto"/>
        <w:ind w:left="720"/>
        <w:jc w:val="both"/>
        <w:rPr>
          <w:rFonts w:ascii="Arial" w:hAnsi="Arial" w:cs="Arial"/>
          <w:sz w:val="24"/>
          <w:szCs w:val="24"/>
        </w:rPr>
      </w:pPr>
    </w:p>
    <w:p w14:paraId="73EFB84A" w14:textId="0AD63830" w:rsidR="002C735C" w:rsidRDefault="003B39D3"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El testimonio de </w:t>
      </w:r>
      <w:r w:rsidR="009464DA" w:rsidRPr="00430272">
        <w:rPr>
          <w:rFonts w:ascii="Arial" w:hAnsi="Arial" w:cs="Arial"/>
          <w:sz w:val="24"/>
          <w:szCs w:val="24"/>
        </w:rPr>
        <w:t>la</w:t>
      </w:r>
      <w:r w:rsidRPr="00430272">
        <w:rPr>
          <w:rFonts w:ascii="Arial" w:hAnsi="Arial" w:cs="Arial"/>
          <w:sz w:val="24"/>
          <w:szCs w:val="24"/>
        </w:rPr>
        <w:t xml:space="preserve"> </w:t>
      </w:r>
      <w:r w:rsidR="009464DA" w:rsidRPr="00430272">
        <w:rPr>
          <w:rFonts w:ascii="Arial" w:hAnsi="Arial" w:cs="Arial"/>
          <w:sz w:val="24"/>
          <w:szCs w:val="24"/>
        </w:rPr>
        <w:t>víctima</w:t>
      </w:r>
      <w:r w:rsidRPr="00430272">
        <w:rPr>
          <w:rFonts w:ascii="Arial" w:hAnsi="Arial" w:cs="Arial"/>
          <w:sz w:val="24"/>
          <w:szCs w:val="24"/>
        </w:rPr>
        <w:t xml:space="preserve"> </w:t>
      </w:r>
      <w:r w:rsidR="009464DA" w:rsidRPr="00430272">
        <w:rPr>
          <w:rFonts w:ascii="Arial" w:hAnsi="Arial" w:cs="Arial"/>
          <w:sz w:val="24"/>
          <w:szCs w:val="24"/>
        </w:rPr>
        <w:t>está</w:t>
      </w:r>
      <w:r w:rsidRPr="00430272">
        <w:rPr>
          <w:rFonts w:ascii="Arial" w:hAnsi="Arial" w:cs="Arial"/>
          <w:sz w:val="24"/>
          <w:szCs w:val="24"/>
        </w:rPr>
        <w:t xml:space="preserve"> sustentado en la valoración </w:t>
      </w:r>
      <w:r w:rsidR="009464DA" w:rsidRPr="00430272">
        <w:rPr>
          <w:rFonts w:ascii="Arial" w:hAnsi="Arial" w:cs="Arial"/>
          <w:sz w:val="24"/>
          <w:szCs w:val="24"/>
        </w:rPr>
        <w:t>médico</w:t>
      </w:r>
      <w:r w:rsidRPr="00430272">
        <w:rPr>
          <w:rFonts w:ascii="Arial" w:hAnsi="Arial" w:cs="Arial"/>
          <w:sz w:val="24"/>
          <w:szCs w:val="24"/>
        </w:rPr>
        <w:t xml:space="preserve"> legal sexológica </w:t>
      </w:r>
      <w:r w:rsidR="003B4E68" w:rsidRPr="00430272">
        <w:rPr>
          <w:rFonts w:ascii="Arial" w:hAnsi="Arial" w:cs="Arial"/>
          <w:sz w:val="24"/>
          <w:szCs w:val="24"/>
        </w:rPr>
        <w:t xml:space="preserve">que </w:t>
      </w:r>
      <w:r w:rsidR="00FB0834">
        <w:rPr>
          <w:rFonts w:ascii="Arial" w:hAnsi="Arial" w:cs="Arial"/>
          <w:sz w:val="24"/>
          <w:szCs w:val="24"/>
        </w:rPr>
        <w:t xml:space="preserve">fundamentó </w:t>
      </w:r>
      <w:r w:rsidR="003B4E68" w:rsidRPr="00430272">
        <w:rPr>
          <w:rFonts w:ascii="Arial" w:hAnsi="Arial" w:cs="Arial"/>
          <w:sz w:val="24"/>
          <w:szCs w:val="24"/>
        </w:rPr>
        <w:t xml:space="preserve">el </w:t>
      </w:r>
      <w:r w:rsidR="00714320" w:rsidRPr="00430272">
        <w:rPr>
          <w:rFonts w:ascii="Arial" w:hAnsi="Arial" w:cs="Arial"/>
          <w:sz w:val="24"/>
          <w:szCs w:val="24"/>
        </w:rPr>
        <w:t>galeno J</w:t>
      </w:r>
      <w:r w:rsidR="003B4E68" w:rsidRPr="00430272">
        <w:rPr>
          <w:rFonts w:ascii="Arial" w:hAnsi="Arial" w:cs="Arial"/>
          <w:sz w:val="24"/>
          <w:szCs w:val="24"/>
        </w:rPr>
        <w:t xml:space="preserve">orge Federico </w:t>
      </w:r>
      <w:proofErr w:type="spellStart"/>
      <w:r w:rsidR="003B4E68" w:rsidRPr="00430272">
        <w:rPr>
          <w:rFonts w:ascii="Arial" w:hAnsi="Arial" w:cs="Arial"/>
          <w:sz w:val="24"/>
          <w:szCs w:val="24"/>
        </w:rPr>
        <w:t>Gartner</w:t>
      </w:r>
      <w:proofErr w:type="spellEnd"/>
      <w:r w:rsidR="003B4E68" w:rsidRPr="00430272">
        <w:rPr>
          <w:rFonts w:ascii="Arial" w:hAnsi="Arial" w:cs="Arial"/>
          <w:sz w:val="24"/>
          <w:szCs w:val="24"/>
        </w:rPr>
        <w:t xml:space="preserve"> Vargas, quien le practicó un reconocimiento a la </w:t>
      </w:r>
      <w:r w:rsidR="00D658A3">
        <w:rPr>
          <w:rFonts w:ascii="Arial" w:hAnsi="Arial" w:cs="Arial"/>
          <w:sz w:val="24"/>
          <w:szCs w:val="24"/>
        </w:rPr>
        <w:t>joven Loaiza el</w:t>
      </w:r>
      <w:r w:rsidR="003B4E68" w:rsidRPr="00430272">
        <w:rPr>
          <w:rFonts w:ascii="Arial" w:hAnsi="Arial" w:cs="Arial"/>
          <w:sz w:val="24"/>
          <w:szCs w:val="24"/>
        </w:rPr>
        <w:t xml:space="preserve"> mismo día de los hechos a las 17.03 horas, escuchó su versión de lo</w:t>
      </w:r>
      <w:r w:rsidR="00714320" w:rsidRPr="00430272">
        <w:rPr>
          <w:rFonts w:ascii="Arial" w:hAnsi="Arial" w:cs="Arial"/>
          <w:sz w:val="24"/>
          <w:szCs w:val="24"/>
        </w:rPr>
        <w:t xml:space="preserve"> sucedido </w:t>
      </w:r>
      <w:r w:rsidR="003B4E68" w:rsidRPr="00430272">
        <w:rPr>
          <w:rFonts w:ascii="Arial" w:hAnsi="Arial" w:cs="Arial"/>
          <w:sz w:val="24"/>
          <w:szCs w:val="24"/>
        </w:rPr>
        <w:t>y describió en su informe las lesiones que esta presentaba, que según el criterio de este profesional eran c</w:t>
      </w:r>
      <w:r w:rsidR="002329C6" w:rsidRPr="00430272">
        <w:rPr>
          <w:rFonts w:ascii="Arial" w:hAnsi="Arial" w:cs="Arial"/>
          <w:sz w:val="24"/>
          <w:szCs w:val="24"/>
        </w:rPr>
        <w:t xml:space="preserve">ompatibles con una relación </w:t>
      </w:r>
      <w:r w:rsidR="00B90E17" w:rsidRPr="00430272">
        <w:rPr>
          <w:rFonts w:ascii="Arial" w:hAnsi="Arial" w:cs="Arial"/>
          <w:sz w:val="24"/>
          <w:szCs w:val="24"/>
        </w:rPr>
        <w:t>sexual no consentida</w:t>
      </w:r>
      <w:r w:rsidR="003B4E68" w:rsidRPr="00430272">
        <w:rPr>
          <w:rFonts w:ascii="Arial" w:hAnsi="Arial" w:cs="Arial"/>
          <w:sz w:val="24"/>
          <w:szCs w:val="24"/>
        </w:rPr>
        <w:t>,</w:t>
      </w:r>
      <w:r w:rsidR="00714320" w:rsidRPr="00430272">
        <w:rPr>
          <w:rFonts w:ascii="Arial" w:hAnsi="Arial" w:cs="Arial"/>
          <w:sz w:val="24"/>
          <w:szCs w:val="24"/>
        </w:rPr>
        <w:t xml:space="preserve"> según los </w:t>
      </w:r>
      <w:r w:rsidR="003B4E68" w:rsidRPr="00430272">
        <w:rPr>
          <w:rFonts w:ascii="Arial" w:hAnsi="Arial" w:cs="Arial"/>
          <w:sz w:val="24"/>
          <w:szCs w:val="24"/>
        </w:rPr>
        <w:t xml:space="preserve">hallazgos en la zona genital </w:t>
      </w:r>
      <w:r w:rsidR="00714320" w:rsidRPr="00430272">
        <w:rPr>
          <w:rFonts w:ascii="Arial" w:hAnsi="Arial" w:cs="Arial"/>
          <w:sz w:val="24"/>
          <w:szCs w:val="24"/>
        </w:rPr>
        <w:t xml:space="preserve">de </w:t>
      </w:r>
      <w:r w:rsidR="003B4E68" w:rsidRPr="00430272">
        <w:rPr>
          <w:rFonts w:ascii="Arial" w:hAnsi="Arial" w:cs="Arial"/>
          <w:sz w:val="24"/>
          <w:szCs w:val="24"/>
        </w:rPr>
        <w:t xml:space="preserve">la joven Loaiza </w:t>
      </w:r>
      <w:r w:rsidR="00714320" w:rsidRPr="00430272">
        <w:rPr>
          <w:rFonts w:ascii="Arial" w:hAnsi="Arial" w:cs="Arial"/>
          <w:sz w:val="24"/>
          <w:szCs w:val="24"/>
        </w:rPr>
        <w:t xml:space="preserve">quien </w:t>
      </w:r>
      <w:r w:rsidR="00D658A3">
        <w:rPr>
          <w:rFonts w:ascii="Arial" w:hAnsi="Arial" w:cs="Arial"/>
          <w:sz w:val="24"/>
          <w:szCs w:val="24"/>
        </w:rPr>
        <w:t>presentaba “</w:t>
      </w:r>
      <w:r w:rsidR="003B4E68" w:rsidRPr="00430272">
        <w:rPr>
          <w:rFonts w:ascii="Arial" w:hAnsi="Arial" w:cs="Arial"/>
          <w:i/>
          <w:sz w:val="24"/>
          <w:szCs w:val="24"/>
        </w:rPr>
        <w:t xml:space="preserve">mucosa </w:t>
      </w:r>
      <w:r w:rsidR="00D658A3">
        <w:rPr>
          <w:rFonts w:ascii="Arial" w:hAnsi="Arial" w:cs="Arial"/>
          <w:i/>
          <w:sz w:val="24"/>
          <w:szCs w:val="24"/>
        </w:rPr>
        <w:t xml:space="preserve">vaginal </w:t>
      </w:r>
      <w:proofErr w:type="spellStart"/>
      <w:r w:rsidR="00D658A3">
        <w:rPr>
          <w:rFonts w:ascii="Arial" w:hAnsi="Arial" w:cs="Arial"/>
          <w:i/>
          <w:sz w:val="24"/>
          <w:szCs w:val="24"/>
        </w:rPr>
        <w:t>hiperémica</w:t>
      </w:r>
      <w:proofErr w:type="spellEnd"/>
      <w:r w:rsidR="00D658A3">
        <w:rPr>
          <w:rFonts w:ascii="Arial" w:hAnsi="Arial" w:cs="Arial"/>
          <w:i/>
          <w:sz w:val="24"/>
          <w:szCs w:val="24"/>
        </w:rPr>
        <w:t xml:space="preserve"> y congestiva”</w:t>
      </w:r>
      <w:r w:rsidR="002C735C" w:rsidRPr="00430272">
        <w:rPr>
          <w:rFonts w:ascii="Arial" w:hAnsi="Arial" w:cs="Arial"/>
          <w:sz w:val="24"/>
          <w:szCs w:val="24"/>
        </w:rPr>
        <w:t xml:space="preserve"> que producía un enrojecimiento que suele desaparecer en pocas horas, por lo cual era susceptible de haber sido causado ese mismo día.</w:t>
      </w:r>
    </w:p>
    <w:p w14:paraId="72F43012" w14:textId="77777777" w:rsidR="00093ABE" w:rsidRDefault="00093ABE" w:rsidP="00093ABE">
      <w:pPr>
        <w:pStyle w:val="Sinespaciado"/>
        <w:spacing w:line="360" w:lineRule="auto"/>
        <w:ind w:left="720"/>
        <w:jc w:val="both"/>
        <w:rPr>
          <w:rFonts w:ascii="Arial" w:hAnsi="Arial" w:cs="Arial"/>
          <w:sz w:val="24"/>
          <w:szCs w:val="24"/>
        </w:rPr>
      </w:pPr>
    </w:p>
    <w:p w14:paraId="4E7DD90E" w14:textId="0C0E71DB" w:rsidR="003B39D3" w:rsidRDefault="00D658A3" w:rsidP="00D658A3">
      <w:pPr>
        <w:pStyle w:val="Sinespaciado"/>
        <w:numPr>
          <w:ilvl w:val="0"/>
          <w:numId w:val="15"/>
        </w:numPr>
        <w:spacing w:line="360" w:lineRule="auto"/>
        <w:jc w:val="both"/>
        <w:rPr>
          <w:rFonts w:ascii="Arial" w:hAnsi="Arial" w:cs="Arial"/>
          <w:sz w:val="24"/>
          <w:szCs w:val="24"/>
        </w:rPr>
      </w:pPr>
      <w:r>
        <w:rPr>
          <w:rFonts w:ascii="Arial" w:hAnsi="Arial" w:cs="Arial"/>
          <w:sz w:val="24"/>
          <w:szCs w:val="24"/>
        </w:rPr>
        <w:t>El</w:t>
      </w:r>
      <w:r w:rsidR="002C735C" w:rsidRPr="00430272">
        <w:rPr>
          <w:rFonts w:ascii="Arial" w:hAnsi="Arial" w:cs="Arial"/>
          <w:sz w:val="24"/>
          <w:szCs w:val="24"/>
        </w:rPr>
        <w:t xml:space="preserve"> mismo </w:t>
      </w:r>
      <w:r>
        <w:rPr>
          <w:rFonts w:ascii="Arial" w:hAnsi="Arial" w:cs="Arial"/>
          <w:sz w:val="24"/>
          <w:szCs w:val="24"/>
        </w:rPr>
        <w:t>profesional</w:t>
      </w:r>
      <w:r w:rsidR="002C735C" w:rsidRPr="00430272">
        <w:rPr>
          <w:rFonts w:ascii="Arial" w:hAnsi="Arial" w:cs="Arial"/>
          <w:sz w:val="24"/>
          <w:szCs w:val="24"/>
        </w:rPr>
        <w:t xml:space="preserve"> manifestó que las lesiones fueron causad</w:t>
      </w:r>
      <w:r w:rsidR="002E0C13" w:rsidRPr="00430272">
        <w:rPr>
          <w:rFonts w:ascii="Arial" w:hAnsi="Arial" w:cs="Arial"/>
          <w:sz w:val="24"/>
          <w:szCs w:val="24"/>
        </w:rPr>
        <w:t>as con elemento contundente correspon</w:t>
      </w:r>
      <w:r>
        <w:rPr>
          <w:rFonts w:ascii="Arial" w:hAnsi="Arial" w:cs="Arial"/>
          <w:sz w:val="24"/>
          <w:szCs w:val="24"/>
        </w:rPr>
        <w:t>diente a una mordedura humana y</w:t>
      </w:r>
      <w:r w:rsidR="002E0C13" w:rsidRPr="00430272">
        <w:rPr>
          <w:rFonts w:ascii="Arial" w:hAnsi="Arial" w:cs="Arial"/>
          <w:sz w:val="24"/>
          <w:szCs w:val="24"/>
        </w:rPr>
        <w:t xml:space="preserve"> le dictaminó </w:t>
      </w:r>
      <w:r w:rsidR="00714320" w:rsidRPr="00430272">
        <w:rPr>
          <w:rFonts w:ascii="Arial" w:hAnsi="Arial" w:cs="Arial"/>
          <w:sz w:val="24"/>
          <w:szCs w:val="24"/>
        </w:rPr>
        <w:t xml:space="preserve">a la afectada una </w:t>
      </w:r>
      <w:r w:rsidR="002E0C13" w:rsidRPr="00430272">
        <w:rPr>
          <w:rFonts w:ascii="Arial" w:hAnsi="Arial" w:cs="Arial"/>
          <w:sz w:val="24"/>
          <w:szCs w:val="24"/>
        </w:rPr>
        <w:t>incapacidad definitiva de 14 días sin secuelas.</w:t>
      </w:r>
      <w:r>
        <w:rPr>
          <w:rFonts w:ascii="Arial" w:hAnsi="Arial" w:cs="Arial"/>
          <w:sz w:val="24"/>
          <w:szCs w:val="24"/>
        </w:rPr>
        <w:t xml:space="preserve"> </w:t>
      </w:r>
      <w:r w:rsidR="002E0C13" w:rsidRPr="00430272">
        <w:rPr>
          <w:rFonts w:ascii="Arial" w:hAnsi="Arial" w:cs="Arial"/>
          <w:sz w:val="24"/>
          <w:szCs w:val="24"/>
        </w:rPr>
        <w:lastRenderedPageBreak/>
        <w:t>Igualmente expuso que el relato de la víctima era consistente con los h</w:t>
      </w:r>
      <w:r w:rsidR="00B90E17" w:rsidRPr="00430272">
        <w:rPr>
          <w:rFonts w:ascii="Arial" w:hAnsi="Arial" w:cs="Arial"/>
          <w:sz w:val="24"/>
          <w:szCs w:val="24"/>
        </w:rPr>
        <w:t xml:space="preserve">allazgos encontrados al momento de la valoración </w:t>
      </w:r>
      <w:r w:rsidR="009464DA" w:rsidRPr="00430272">
        <w:rPr>
          <w:rFonts w:ascii="Arial" w:hAnsi="Arial" w:cs="Arial"/>
          <w:sz w:val="24"/>
          <w:szCs w:val="24"/>
        </w:rPr>
        <w:t>médica</w:t>
      </w:r>
      <w:r w:rsidR="002329C6" w:rsidRPr="00430272">
        <w:rPr>
          <w:rFonts w:ascii="Arial" w:hAnsi="Arial" w:cs="Arial"/>
          <w:sz w:val="24"/>
          <w:szCs w:val="24"/>
        </w:rPr>
        <w:t>.</w:t>
      </w:r>
    </w:p>
    <w:p w14:paraId="4CB6368E" w14:textId="77777777" w:rsidR="00D658A3" w:rsidRPr="00430272" w:rsidRDefault="00D658A3" w:rsidP="00D658A3">
      <w:pPr>
        <w:pStyle w:val="Sinespaciado"/>
        <w:spacing w:line="360" w:lineRule="auto"/>
        <w:jc w:val="both"/>
        <w:rPr>
          <w:rFonts w:ascii="Arial" w:hAnsi="Arial" w:cs="Arial"/>
          <w:sz w:val="24"/>
          <w:szCs w:val="24"/>
        </w:rPr>
      </w:pPr>
    </w:p>
    <w:p w14:paraId="4CFCD6C3" w14:textId="77777777" w:rsidR="00155BFE" w:rsidRDefault="002E0C13"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Ante una pregunta del juez, sobre si las </w:t>
      </w:r>
      <w:r w:rsidR="00B90E17" w:rsidRPr="00430272">
        <w:rPr>
          <w:rFonts w:ascii="Arial" w:hAnsi="Arial" w:cs="Arial"/>
          <w:sz w:val="24"/>
          <w:szCs w:val="24"/>
        </w:rPr>
        <w:t xml:space="preserve">lesiones sufridas por la </w:t>
      </w:r>
      <w:r w:rsidR="009464DA" w:rsidRPr="00430272">
        <w:rPr>
          <w:rFonts w:ascii="Arial" w:hAnsi="Arial" w:cs="Arial"/>
          <w:sz w:val="24"/>
          <w:szCs w:val="24"/>
        </w:rPr>
        <w:t>víctima</w:t>
      </w:r>
      <w:r w:rsidR="00B90E17" w:rsidRPr="00430272">
        <w:rPr>
          <w:rFonts w:ascii="Arial" w:hAnsi="Arial" w:cs="Arial"/>
          <w:sz w:val="24"/>
          <w:szCs w:val="24"/>
        </w:rPr>
        <w:t xml:space="preserve"> </w:t>
      </w:r>
      <w:r w:rsidR="009464DA" w:rsidRPr="00430272">
        <w:rPr>
          <w:rFonts w:ascii="Arial" w:hAnsi="Arial" w:cs="Arial"/>
          <w:sz w:val="24"/>
          <w:szCs w:val="24"/>
        </w:rPr>
        <w:t>podían</w:t>
      </w:r>
      <w:r w:rsidR="00B90E17" w:rsidRPr="00430272">
        <w:rPr>
          <w:rFonts w:ascii="Arial" w:hAnsi="Arial" w:cs="Arial"/>
          <w:sz w:val="24"/>
          <w:szCs w:val="24"/>
        </w:rPr>
        <w:t xml:space="preserve"> ser compatibles con una relación sexual sado masoquista</w:t>
      </w:r>
      <w:r w:rsidRPr="00430272">
        <w:rPr>
          <w:rFonts w:ascii="Arial" w:hAnsi="Arial" w:cs="Arial"/>
          <w:sz w:val="24"/>
          <w:szCs w:val="24"/>
        </w:rPr>
        <w:t xml:space="preserve">, el legista fue claro al afirmar que no eran compatibles porque el </w:t>
      </w:r>
      <w:r w:rsidR="00B90E17" w:rsidRPr="00430272">
        <w:rPr>
          <w:rFonts w:ascii="Arial" w:hAnsi="Arial" w:cs="Arial"/>
          <w:sz w:val="24"/>
          <w:szCs w:val="24"/>
        </w:rPr>
        <w:t>dolor que gener</w:t>
      </w:r>
      <w:r w:rsidRPr="00430272">
        <w:rPr>
          <w:rFonts w:ascii="Arial" w:hAnsi="Arial" w:cs="Arial"/>
          <w:sz w:val="24"/>
          <w:szCs w:val="24"/>
        </w:rPr>
        <w:t xml:space="preserve">aron en la </w:t>
      </w:r>
      <w:r w:rsidR="009464DA" w:rsidRPr="00430272">
        <w:rPr>
          <w:rFonts w:ascii="Arial" w:hAnsi="Arial" w:cs="Arial"/>
          <w:sz w:val="24"/>
          <w:szCs w:val="24"/>
        </w:rPr>
        <w:t>víctima</w:t>
      </w:r>
      <w:r w:rsidR="00B90E17" w:rsidRPr="00430272">
        <w:rPr>
          <w:rFonts w:ascii="Arial" w:hAnsi="Arial" w:cs="Arial"/>
          <w:sz w:val="24"/>
          <w:szCs w:val="24"/>
        </w:rPr>
        <w:t xml:space="preserve"> no lo h</w:t>
      </w:r>
      <w:r w:rsidRPr="00430272">
        <w:rPr>
          <w:rFonts w:ascii="Arial" w:hAnsi="Arial" w:cs="Arial"/>
          <w:sz w:val="24"/>
          <w:szCs w:val="24"/>
        </w:rPr>
        <w:t>abría permitido</w:t>
      </w:r>
      <w:r w:rsidR="00155BFE" w:rsidRPr="00430272">
        <w:rPr>
          <w:rFonts w:ascii="Arial" w:hAnsi="Arial" w:cs="Arial"/>
          <w:sz w:val="24"/>
          <w:szCs w:val="24"/>
        </w:rPr>
        <w:t>, lo que demuestra que los hechos relatados si tuvieron ocurrencia el mismo día que se hizo la valoración médica a la afectada.</w:t>
      </w:r>
    </w:p>
    <w:p w14:paraId="21328466" w14:textId="77777777" w:rsidR="00D658A3" w:rsidRPr="00430272" w:rsidRDefault="00D658A3" w:rsidP="00D658A3">
      <w:pPr>
        <w:pStyle w:val="Sinespaciado"/>
        <w:spacing w:line="360" w:lineRule="auto"/>
        <w:jc w:val="both"/>
        <w:rPr>
          <w:rFonts w:ascii="Arial" w:hAnsi="Arial" w:cs="Arial"/>
          <w:sz w:val="24"/>
          <w:szCs w:val="24"/>
        </w:rPr>
      </w:pPr>
    </w:p>
    <w:p w14:paraId="1AC7C72A" w14:textId="562E5536" w:rsidR="000C34FB" w:rsidRDefault="00155BFE" w:rsidP="00160B02">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Hizo</w:t>
      </w:r>
      <w:r w:rsidR="00D658A3">
        <w:rPr>
          <w:rFonts w:ascii="Arial" w:hAnsi="Arial" w:cs="Arial"/>
          <w:sz w:val="24"/>
          <w:szCs w:val="24"/>
        </w:rPr>
        <w:t xml:space="preserve"> referencia a la versión </w:t>
      </w:r>
      <w:r w:rsidRPr="00430272">
        <w:rPr>
          <w:rFonts w:ascii="Arial" w:hAnsi="Arial" w:cs="Arial"/>
          <w:sz w:val="24"/>
          <w:szCs w:val="24"/>
        </w:rPr>
        <w:t xml:space="preserve">de los jóvenes </w:t>
      </w:r>
      <w:proofErr w:type="spellStart"/>
      <w:r w:rsidRPr="00430272">
        <w:rPr>
          <w:rFonts w:ascii="Arial" w:hAnsi="Arial" w:cs="Arial"/>
          <w:sz w:val="24"/>
          <w:szCs w:val="24"/>
        </w:rPr>
        <w:t>Yuriel</w:t>
      </w:r>
      <w:proofErr w:type="spellEnd"/>
      <w:r w:rsidRPr="00430272">
        <w:rPr>
          <w:rFonts w:ascii="Arial" w:hAnsi="Arial" w:cs="Arial"/>
          <w:sz w:val="24"/>
          <w:szCs w:val="24"/>
        </w:rPr>
        <w:t xml:space="preserve"> Moreno Mat</w:t>
      </w:r>
      <w:r w:rsidR="00D658A3">
        <w:rPr>
          <w:rFonts w:ascii="Arial" w:hAnsi="Arial" w:cs="Arial"/>
          <w:sz w:val="24"/>
          <w:szCs w:val="24"/>
        </w:rPr>
        <w:t xml:space="preserve">urana y </w:t>
      </w:r>
      <w:proofErr w:type="spellStart"/>
      <w:r w:rsidR="00D658A3">
        <w:rPr>
          <w:rFonts w:ascii="Arial" w:hAnsi="Arial" w:cs="Arial"/>
          <w:sz w:val="24"/>
          <w:szCs w:val="24"/>
        </w:rPr>
        <w:t>Jeison</w:t>
      </w:r>
      <w:proofErr w:type="spellEnd"/>
      <w:r w:rsidR="00D658A3">
        <w:rPr>
          <w:rFonts w:ascii="Arial" w:hAnsi="Arial" w:cs="Arial"/>
          <w:sz w:val="24"/>
          <w:szCs w:val="24"/>
        </w:rPr>
        <w:t xml:space="preserve"> Mosquera Perea (pruebas de referencia), </w:t>
      </w:r>
      <w:r w:rsidRPr="00430272">
        <w:rPr>
          <w:rFonts w:ascii="Arial" w:hAnsi="Arial" w:cs="Arial"/>
          <w:sz w:val="24"/>
          <w:szCs w:val="24"/>
        </w:rPr>
        <w:t xml:space="preserve">quienes confirmaron que el día de los hechos acompañaron a la joven </w:t>
      </w:r>
      <w:proofErr w:type="spellStart"/>
      <w:r w:rsidR="00160B02" w:rsidRPr="00160B02">
        <w:rPr>
          <w:rFonts w:ascii="Arial" w:hAnsi="Arial" w:cs="Arial"/>
          <w:sz w:val="24"/>
          <w:szCs w:val="24"/>
        </w:rPr>
        <w:t>JALV</w:t>
      </w:r>
      <w:proofErr w:type="spellEnd"/>
      <w:r w:rsidRPr="00430272">
        <w:rPr>
          <w:rFonts w:ascii="Arial" w:hAnsi="Arial" w:cs="Arial"/>
          <w:sz w:val="24"/>
          <w:szCs w:val="24"/>
        </w:rPr>
        <w:t xml:space="preserve"> hasta el colegio y que no pudieron ingresar con ella porque se los impidió el celador del sitio, quienes se enteraron luego de la agresión sexual que esta sufrió. En su entrevista </w:t>
      </w:r>
      <w:proofErr w:type="spellStart"/>
      <w:r w:rsidRPr="00430272">
        <w:rPr>
          <w:rFonts w:ascii="Arial" w:hAnsi="Arial" w:cs="Arial"/>
          <w:sz w:val="24"/>
          <w:szCs w:val="24"/>
        </w:rPr>
        <w:t>Yuriel</w:t>
      </w:r>
      <w:proofErr w:type="spellEnd"/>
      <w:r w:rsidRPr="00430272">
        <w:rPr>
          <w:rFonts w:ascii="Arial" w:hAnsi="Arial" w:cs="Arial"/>
          <w:sz w:val="24"/>
          <w:szCs w:val="24"/>
        </w:rPr>
        <w:t xml:space="preserve"> Moreno fue más explícito y manifestó que </w:t>
      </w:r>
      <w:r w:rsidR="000C34FB" w:rsidRPr="00430272">
        <w:rPr>
          <w:rFonts w:ascii="Arial" w:hAnsi="Arial" w:cs="Arial"/>
          <w:sz w:val="24"/>
          <w:szCs w:val="24"/>
        </w:rPr>
        <w:t>pasados 30 m</w:t>
      </w:r>
      <w:r w:rsidR="00D658A3">
        <w:rPr>
          <w:rFonts w:ascii="Arial" w:hAnsi="Arial" w:cs="Arial"/>
          <w:sz w:val="24"/>
          <w:szCs w:val="24"/>
        </w:rPr>
        <w:t xml:space="preserve">inutos después de haber dejado </w:t>
      </w:r>
      <w:r w:rsidR="000C34FB" w:rsidRPr="00430272">
        <w:rPr>
          <w:rFonts w:ascii="Arial" w:hAnsi="Arial" w:cs="Arial"/>
          <w:sz w:val="24"/>
          <w:szCs w:val="24"/>
        </w:rPr>
        <w:t xml:space="preserve">a </w:t>
      </w:r>
      <w:proofErr w:type="spellStart"/>
      <w:r w:rsidR="00160B02" w:rsidRPr="00160B02">
        <w:rPr>
          <w:rFonts w:ascii="Arial" w:hAnsi="Arial" w:cs="Arial"/>
          <w:sz w:val="24"/>
          <w:szCs w:val="24"/>
        </w:rPr>
        <w:t>JALV</w:t>
      </w:r>
      <w:proofErr w:type="spellEnd"/>
      <w:r w:rsidR="000C34FB" w:rsidRPr="00430272">
        <w:rPr>
          <w:rFonts w:ascii="Arial" w:hAnsi="Arial" w:cs="Arial"/>
          <w:sz w:val="24"/>
          <w:szCs w:val="24"/>
        </w:rPr>
        <w:t xml:space="preserve"> en el plantel la observó llorando, vio que tenía marcas de mordiscos en los hombros y morados en el cuello y que su amiga le dijo que </w:t>
      </w:r>
      <w:proofErr w:type="spellStart"/>
      <w:r w:rsidR="000C34FB" w:rsidRPr="00430272">
        <w:rPr>
          <w:rFonts w:ascii="Arial" w:hAnsi="Arial" w:cs="Arial"/>
          <w:sz w:val="24"/>
          <w:szCs w:val="24"/>
        </w:rPr>
        <w:t>B</w:t>
      </w:r>
      <w:r w:rsidR="00A015A1">
        <w:rPr>
          <w:rFonts w:ascii="Arial" w:hAnsi="Arial" w:cs="Arial"/>
          <w:sz w:val="24"/>
          <w:szCs w:val="24"/>
        </w:rPr>
        <w:t>AC</w:t>
      </w:r>
      <w:proofErr w:type="spellEnd"/>
      <w:r w:rsidR="000C34FB" w:rsidRPr="00430272">
        <w:rPr>
          <w:rFonts w:ascii="Arial" w:hAnsi="Arial" w:cs="Arial"/>
          <w:sz w:val="24"/>
          <w:szCs w:val="24"/>
        </w:rPr>
        <w:t xml:space="preserve"> la había violado, por lo no resultaba posible plantear que esas lesiones fueran producto de una relación sexual consentida, lo que se compr</w:t>
      </w:r>
      <w:r w:rsidR="001C5C85" w:rsidRPr="00430272">
        <w:rPr>
          <w:rFonts w:ascii="Arial" w:hAnsi="Arial" w:cs="Arial"/>
          <w:sz w:val="24"/>
          <w:szCs w:val="24"/>
        </w:rPr>
        <w:t>obó</w:t>
      </w:r>
      <w:r w:rsidR="000C34FB" w:rsidRPr="00430272">
        <w:rPr>
          <w:rFonts w:ascii="Arial" w:hAnsi="Arial" w:cs="Arial"/>
          <w:sz w:val="24"/>
          <w:szCs w:val="24"/>
        </w:rPr>
        <w:t xml:space="preserve"> con la valoración del médico legista.</w:t>
      </w:r>
    </w:p>
    <w:p w14:paraId="75059B51" w14:textId="77777777" w:rsidR="00D658A3" w:rsidRPr="00430272" w:rsidRDefault="00D658A3" w:rsidP="00D658A3">
      <w:pPr>
        <w:pStyle w:val="Sinespaciado"/>
        <w:spacing w:line="360" w:lineRule="auto"/>
        <w:jc w:val="both"/>
        <w:rPr>
          <w:rFonts w:ascii="Arial" w:hAnsi="Arial" w:cs="Arial"/>
          <w:sz w:val="24"/>
          <w:szCs w:val="24"/>
        </w:rPr>
      </w:pPr>
    </w:p>
    <w:p w14:paraId="7D30654E" w14:textId="0FB5A2CE" w:rsidR="002D7966" w:rsidRDefault="000C34FB"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Pese a que el </w:t>
      </w:r>
      <w:r w:rsidRPr="00430272">
        <w:rPr>
          <w:rFonts w:ascii="Arial" w:hAnsi="Arial" w:cs="Arial"/>
          <w:i/>
          <w:sz w:val="24"/>
          <w:szCs w:val="24"/>
        </w:rPr>
        <w:t xml:space="preserve">A quo </w:t>
      </w:r>
      <w:r w:rsidR="001C7709" w:rsidRPr="00430272">
        <w:rPr>
          <w:rFonts w:ascii="Arial" w:hAnsi="Arial" w:cs="Arial"/>
          <w:sz w:val="24"/>
          <w:szCs w:val="24"/>
        </w:rPr>
        <w:t xml:space="preserve">consideró que no </w:t>
      </w:r>
      <w:r w:rsidR="009464DA" w:rsidRPr="00430272">
        <w:rPr>
          <w:rFonts w:ascii="Arial" w:hAnsi="Arial" w:cs="Arial"/>
          <w:sz w:val="24"/>
          <w:szCs w:val="24"/>
        </w:rPr>
        <w:t>había</w:t>
      </w:r>
      <w:r w:rsidR="001C7709" w:rsidRPr="00430272">
        <w:rPr>
          <w:rFonts w:ascii="Arial" w:hAnsi="Arial" w:cs="Arial"/>
          <w:sz w:val="24"/>
          <w:szCs w:val="24"/>
        </w:rPr>
        <w:t xml:space="preserve"> raz</w:t>
      </w:r>
      <w:r w:rsidRPr="00430272">
        <w:rPr>
          <w:rFonts w:ascii="Arial" w:hAnsi="Arial" w:cs="Arial"/>
          <w:sz w:val="24"/>
          <w:szCs w:val="24"/>
        </w:rPr>
        <w:t xml:space="preserve">ones </w:t>
      </w:r>
      <w:r w:rsidR="001C7709" w:rsidRPr="00430272">
        <w:rPr>
          <w:rFonts w:ascii="Arial" w:hAnsi="Arial" w:cs="Arial"/>
          <w:sz w:val="24"/>
          <w:szCs w:val="24"/>
        </w:rPr>
        <w:t xml:space="preserve">para dudar sobre la declaración del señor Diego </w:t>
      </w:r>
      <w:proofErr w:type="spellStart"/>
      <w:r w:rsidR="00F750C9">
        <w:rPr>
          <w:rFonts w:ascii="Arial" w:hAnsi="Arial" w:cs="Arial"/>
          <w:sz w:val="24"/>
          <w:szCs w:val="24"/>
        </w:rPr>
        <w:t>Alexánder</w:t>
      </w:r>
      <w:proofErr w:type="spellEnd"/>
      <w:r w:rsidR="001C7709" w:rsidRPr="00430272">
        <w:rPr>
          <w:rFonts w:ascii="Arial" w:hAnsi="Arial" w:cs="Arial"/>
          <w:sz w:val="24"/>
          <w:szCs w:val="24"/>
        </w:rPr>
        <w:t xml:space="preserve"> Agudelo </w:t>
      </w:r>
      <w:r w:rsidR="009464DA" w:rsidRPr="00430272">
        <w:rPr>
          <w:rFonts w:ascii="Arial" w:hAnsi="Arial" w:cs="Arial"/>
          <w:sz w:val="24"/>
          <w:szCs w:val="24"/>
        </w:rPr>
        <w:t>quien</w:t>
      </w:r>
      <w:r w:rsidR="001C7709" w:rsidRPr="00430272">
        <w:rPr>
          <w:rFonts w:ascii="Arial" w:hAnsi="Arial" w:cs="Arial"/>
          <w:sz w:val="24"/>
          <w:szCs w:val="24"/>
        </w:rPr>
        <w:t xml:space="preserve"> afirmó que</w:t>
      </w:r>
      <w:r w:rsidR="00111D18" w:rsidRPr="00430272">
        <w:rPr>
          <w:rFonts w:ascii="Arial" w:hAnsi="Arial" w:cs="Arial"/>
          <w:sz w:val="24"/>
          <w:szCs w:val="24"/>
        </w:rPr>
        <w:t xml:space="preserve"> el procesado estuvo en un puesto de votaciones el día de los hechos, se debe tener en cuenta que no es cierto que este declarante hubiera manifestado </w:t>
      </w:r>
      <w:r w:rsidR="00FB0834">
        <w:rPr>
          <w:rFonts w:ascii="Arial" w:hAnsi="Arial" w:cs="Arial"/>
          <w:sz w:val="24"/>
          <w:szCs w:val="24"/>
        </w:rPr>
        <w:t xml:space="preserve">que </w:t>
      </w:r>
      <w:r w:rsidR="00111D18" w:rsidRPr="00430272">
        <w:rPr>
          <w:rFonts w:ascii="Arial" w:hAnsi="Arial" w:cs="Arial"/>
          <w:sz w:val="24"/>
          <w:szCs w:val="24"/>
        </w:rPr>
        <w:t>el señor Andrade salió de</w:t>
      </w:r>
      <w:r w:rsidR="00FF238D">
        <w:rPr>
          <w:rFonts w:ascii="Arial" w:hAnsi="Arial" w:cs="Arial"/>
          <w:sz w:val="24"/>
          <w:szCs w:val="24"/>
        </w:rPr>
        <w:t>l</w:t>
      </w:r>
      <w:r w:rsidR="00111D18" w:rsidRPr="00430272">
        <w:rPr>
          <w:rFonts w:ascii="Arial" w:hAnsi="Arial" w:cs="Arial"/>
          <w:sz w:val="24"/>
          <w:szCs w:val="24"/>
        </w:rPr>
        <w:t xml:space="preserve"> lugar a las 12.00 horas</w:t>
      </w:r>
      <w:r w:rsidR="00BD23D6" w:rsidRPr="00430272">
        <w:rPr>
          <w:rFonts w:ascii="Arial" w:hAnsi="Arial" w:cs="Arial"/>
          <w:sz w:val="24"/>
          <w:szCs w:val="24"/>
        </w:rPr>
        <w:t xml:space="preserve">, ya que al ser contrainterrogado el señor Agudelo dijo que el acusado salió del sitio donde se efectuaban las votaciones más o menos a las </w:t>
      </w:r>
      <w:r w:rsidR="00207B7F" w:rsidRPr="00430272">
        <w:rPr>
          <w:rFonts w:ascii="Arial" w:hAnsi="Arial" w:cs="Arial"/>
          <w:sz w:val="24"/>
          <w:szCs w:val="24"/>
        </w:rPr>
        <w:t>11:40 am,</w:t>
      </w:r>
      <w:r w:rsidR="002D7966" w:rsidRPr="00430272">
        <w:rPr>
          <w:rFonts w:ascii="Arial" w:hAnsi="Arial" w:cs="Arial"/>
          <w:sz w:val="24"/>
          <w:szCs w:val="24"/>
        </w:rPr>
        <w:t xml:space="preserve"> hora que concuerda con la narración de la </w:t>
      </w:r>
      <w:r w:rsidR="009464DA" w:rsidRPr="00430272">
        <w:rPr>
          <w:rFonts w:ascii="Arial" w:hAnsi="Arial" w:cs="Arial"/>
          <w:sz w:val="24"/>
          <w:szCs w:val="24"/>
        </w:rPr>
        <w:t>víctima</w:t>
      </w:r>
      <w:r w:rsidR="002D7966" w:rsidRPr="00430272">
        <w:rPr>
          <w:rFonts w:ascii="Arial" w:hAnsi="Arial" w:cs="Arial"/>
          <w:sz w:val="24"/>
          <w:szCs w:val="24"/>
        </w:rPr>
        <w:t xml:space="preserve"> quien indicó que los hechos ocurrieron </w:t>
      </w:r>
      <w:r w:rsidR="00BD23D6" w:rsidRPr="00430272">
        <w:rPr>
          <w:rFonts w:ascii="Arial" w:hAnsi="Arial" w:cs="Arial"/>
          <w:sz w:val="24"/>
          <w:szCs w:val="24"/>
        </w:rPr>
        <w:t xml:space="preserve">aproximadamente a las </w:t>
      </w:r>
      <w:r w:rsidR="002D7966" w:rsidRPr="00430272">
        <w:rPr>
          <w:rFonts w:ascii="Arial" w:hAnsi="Arial" w:cs="Arial"/>
          <w:sz w:val="24"/>
          <w:szCs w:val="24"/>
        </w:rPr>
        <w:t>s 11:30 am.</w:t>
      </w:r>
    </w:p>
    <w:p w14:paraId="53FF338A" w14:textId="77777777" w:rsidR="00D658A3" w:rsidRPr="00430272" w:rsidRDefault="00D658A3" w:rsidP="00D658A3">
      <w:pPr>
        <w:pStyle w:val="Sinespaciado"/>
        <w:spacing w:line="360" w:lineRule="auto"/>
        <w:jc w:val="both"/>
        <w:rPr>
          <w:rFonts w:ascii="Arial" w:hAnsi="Arial" w:cs="Arial"/>
          <w:sz w:val="24"/>
          <w:szCs w:val="24"/>
        </w:rPr>
      </w:pPr>
    </w:p>
    <w:p w14:paraId="44AB5360" w14:textId="1527DB35" w:rsidR="00B67191" w:rsidRDefault="00BD23D6"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El </w:t>
      </w:r>
      <w:r w:rsidR="00207B7F" w:rsidRPr="00430272">
        <w:rPr>
          <w:rFonts w:ascii="Arial" w:hAnsi="Arial" w:cs="Arial"/>
          <w:sz w:val="24"/>
          <w:szCs w:val="24"/>
        </w:rPr>
        <w:t xml:space="preserve">director de la institución que ese </w:t>
      </w:r>
      <w:r w:rsidR="009464DA" w:rsidRPr="00430272">
        <w:rPr>
          <w:rFonts w:ascii="Arial" w:hAnsi="Arial" w:cs="Arial"/>
          <w:sz w:val="24"/>
          <w:szCs w:val="24"/>
        </w:rPr>
        <w:t>día</w:t>
      </w:r>
      <w:r w:rsidR="00207B7F" w:rsidRPr="00430272">
        <w:rPr>
          <w:rFonts w:ascii="Arial" w:hAnsi="Arial" w:cs="Arial"/>
          <w:sz w:val="24"/>
          <w:szCs w:val="24"/>
        </w:rPr>
        <w:t xml:space="preserve"> llegaron a las 11:30 am</w:t>
      </w:r>
      <w:r w:rsidR="002E69E4" w:rsidRPr="00430272">
        <w:rPr>
          <w:rFonts w:ascii="Arial" w:hAnsi="Arial" w:cs="Arial"/>
          <w:sz w:val="24"/>
          <w:szCs w:val="24"/>
        </w:rPr>
        <w:t xml:space="preserve"> funcionarios de alarmas </w:t>
      </w:r>
      <w:proofErr w:type="spellStart"/>
      <w:r w:rsidR="002E69E4" w:rsidRPr="00430272">
        <w:rPr>
          <w:rFonts w:ascii="Arial" w:hAnsi="Arial" w:cs="Arial"/>
          <w:sz w:val="24"/>
          <w:szCs w:val="24"/>
        </w:rPr>
        <w:t>Dissel</w:t>
      </w:r>
      <w:proofErr w:type="spellEnd"/>
      <w:r w:rsidR="002E69E4" w:rsidRPr="00430272">
        <w:rPr>
          <w:rFonts w:ascii="Arial" w:hAnsi="Arial" w:cs="Arial"/>
          <w:sz w:val="24"/>
          <w:szCs w:val="24"/>
        </w:rPr>
        <w:t xml:space="preserve">, </w:t>
      </w:r>
      <w:r w:rsidR="0002271B" w:rsidRPr="00430272">
        <w:rPr>
          <w:rFonts w:ascii="Arial" w:hAnsi="Arial" w:cs="Arial"/>
          <w:sz w:val="24"/>
          <w:szCs w:val="24"/>
        </w:rPr>
        <w:t xml:space="preserve">lo que </w:t>
      </w:r>
      <w:r w:rsidR="00F21BCE">
        <w:rPr>
          <w:rFonts w:ascii="Arial" w:hAnsi="Arial" w:cs="Arial"/>
          <w:sz w:val="24"/>
          <w:szCs w:val="24"/>
        </w:rPr>
        <w:t>confirma la manifestación de la</w:t>
      </w:r>
      <w:r w:rsidR="0002271B" w:rsidRPr="00430272">
        <w:rPr>
          <w:rFonts w:ascii="Arial" w:hAnsi="Arial" w:cs="Arial"/>
          <w:sz w:val="24"/>
          <w:szCs w:val="24"/>
        </w:rPr>
        <w:t xml:space="preserve"> víctima, en el sentido de que al ingresar al colegio observó a unas personas que no había </w:t>
      </w:r>
      <w:r w:rsidR="0002271B" w:rsidRPr="00430272">
        <w:rPr>
          <w:rFonts w:ascii="Arial" w:hAnsi="Arial" w:cs="Arial"/>
          <w:sz w:val="24"/>
          <w:szCs w:val="24"/>
        </w:rPr>
        <w:lastRenderedPageBreak/>
        <w:t>visto antes, lo que demuestra que los hechos se presen</w:t>
      </w:r>
      <w:r w:rsidR="00B67191" w:rsidRPr="00430272">
        <w:rPr>
          <w:rFonts w:ascii="Arial" w:hAnsi="Arial" w:cs="Arial"/>
          <w:sz w:val="24"/>
          <w:szCs w:val="24"/>
        </w:rPr>
        <w:t>taron pasadas las 11.30 horas.</w:t>
      </w:r>
    </w:p>
    <w:p w14:paraId="35114B68" w14:textId="77777777" w:rsidR="00F21BCE" w:rsidRPr="00430272" w:rsidRDefault="00F21BCE" w:rsidP="00F21BCE">
      <w:pPr>
        <w:pStyle w:val="Sinespaciado"/>
        <w:spacing w:line="360" w:lineRule="auto"/>
        <w:jc w:val="both"/>
        <w:rPr>
          <w:rFonts w:ascii="Arial" w:hAnsi="Arial" w:cs="Arial"/>
          <w:sz w:val="24"/>
          <w:szCs w:val="24"/>
        </w:rPr>
      </w:pPr>
    </w:p>
    <w:p w14:paraId="7BAA7565" w14:textId="3B5F43A8" w:rsidR="00B67191" w:rsidRDefault="00B67191"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La víctima había quedado de encontrarse con el acusado luego de que él saliera de</w:t>
      </w:r>
      <w:r w:rsidR="00F21BCE">
        <w:rPr>
          <w:rFonts w:ascii="Arial" w:hAnsi="Arial" w:cs="Arial"/>
          <w:sz w:val="24"/>
          <w:szCs w:val="24"/>
        </w:rPr>
        <w:t xml:space="preserve"> las votaciones del sindicato. El docente Diego </w:t>
      </w:r>
      <w:proofErr w:type="spellStart"/>
      <w:r w:rsidR="00F21BCE">
        <w:rPr>
          <w:rFonts w:ascii="Arial" w:hAnsi="Arial" w:cs="Arial"/>
          <w:sz w:val="24"/>
          <w:szCs w:val="24"/>
        </w:rPr>
        <w:t>Alexá</w:t>
      </w:r>
      <w:r w:rsidRPr="00430272">
        <w:rPr>
          <w:rFonts w:ascii="Arial" w:hAnsi="Arial" w:cs="Arial"/>
          <w:sz w:val="24"/>
          <w:szCs w:val="24"/>
        </w:rPr>
        <w:t>nder</w:t>
      </w:r>
      <w:proofErr w:type="spellEnd"/>
      <w:r w:rsidRPr="00430272">
        <w:rPr>
          <w:rFonts w:ascii="Arial" w:hAnsi="Arial" w:cs="Arial"/>
          <w:sz w:val="24"/>
          <w:szCs w:val="24"/>
        </w:rPr>
        <w:t xml:space="preserve"> dijo que el procesado había salido como a las 11.40 del sitio de los comicios que era cercano al colegio y además </w:t>
      </w:r>
      <w:proofErr w:type="spellStart"/>
      <w:r w:rsidRPr="00430272">
        <w:rPr>
          <w:rFonts w:ascii="Arial" w:hAnsi="Arial" w:cs="Arial"/>
          <w:sz w:val="24"/>
          <w:szCs w:val="24"/>
        </w:rPr>
        <w:t>B</w:t>
      </w:r>
      <w:r w:rsidR="00A015A1">
        <w:rPr>
          <w:rFonts w:ascii="Arial" w:hAnsi="Arial" w:cs="Arial"/>
          <w:sz w:val="24"/>
          <w:szCs w:val="24"/>
        </w:rPr>
        <w:t>AC</w:t>
      </w:r>
      <w:proofErr w:type="spellEnd"/>
      <w:r w:rsidRPr="00430272">
        <w:rPr>
          <w:rFonts w:ascii="Arial" w:hAnsi="Arial" w:cs="Arial"/>
          <w:sz w:val="24"/>
          <w:szCs w:val="24"/>
        </w:rPr>
        <w:t xml:space="preserve"> se movilizaba en una moto.</w:t>
      </w:r>
    </w:p>
    <w:p w14:paraId="75F692D1" w14:textId="77777777" w:rsidR="00F750C9" w:rsidRPr="00430272" w:rsidRDefault="00F750C9" w:rsidP="00F750C9">
      <w:pPr>
        <w:pStyle w:val="Sinespaciado"/>
        <w:spacing w:line="360" w:lineRule="auto"/>
        <w:jc w:val="both"/>
        <w:rPr>
          <w:rFonts w:ascii="Arial" w:hAnsi="Arial" w:cs="Arial"/>
          <w:sz w:val="24"/>
          <w:szCs w:val="24"/>
        </w:rPr>
      </w:pPr>
    </w:p>
    <w:p w14:paraId="556696A1" w14:textId="78EB9BF1" w:rsidR="00F24FAB" w:rsidRDefault="00C434B4"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El señor José Manuel </w:t>
      </w:r>
      <w:proofErr w:type="spellStart"/>
      <w:r w:rsidRPr="00430272">
        <w:rPr>
          <w:rFonts w:ascii="Arial" w:hAnsi="Arial" w:cs="Arial"/>
          <w:sz w:val="24"/>
          <w:szCs w:val="24"/>
        </w:rPr>
        <w:t>Holguin</w:t>
      </w:r>
      <w:proofErr w:type="spellEnd"/>
      <w:r w:rsidRPr="00430272">
        <w:rPr>
          <w:rFonts w:ascii="Arial" w:hAnsi="Arial" w:cs="Arial"/>
          <w:sz w:val="24"/>
          <w:szCs w:val="24"/>
        </w:rPr>
        <w:t xml:space="preserve"> Cardona trató de colaborarle al procesado, manifestando que el día de los hechos la víctima no fue </w:t>
      </w:r>
      <w:r w:rsidR="001A588F">
        <w:rPr>
          <w:rFonts w:ascii="Arial" w:hAnsi="Arial" w:cs="Arial"/>
          <w:sz w:val="24"/>
          <w:szCs w:val="24"/>
        </w:rPr>
        <w:t>al</w:t>
      </w:r>
      <w:r w:rsidRPr="00430272">
        <w:rPr>
          <w:rFonts w:ascii="Arial" w:hAnsi="Arial" w:cs="Arial"/>
          <w:sz w:val="24"/>
          <w:szCs w:val="24"/>
        </w:rPr>
        <w:t xml:space="preserve"> colegio, situación que fue desvirtuada con el testimonio de Carlos </w:t>
      </w:r>
      <w:proofErr w:type="spellStart"/>
      <w:r w:rsidRPr="00430272">
        <w:rPr>
          <w:rFonts w:ascii="Arial" w:hAnsi="Arial" w:cs="Arial"/>
          <w:sz w:val="24"/>
          <w:szCs w:val="24"/>
        </w:rPr>
        <w:t>Aide</w:t>
      </w:r>
      <w:proofErr w:type="spellEnd"/>
      <w:r w:rsidRPr="00430272">
        <w:rPr>
          <w:rFonts w:ascii="Arial" w:hAnsi="Arial" w:cs="Arial"/>
          <w:sz w:val="24"/>
          <w:szCs w:val="24"/>
        </w:rPr>
        <w:t xml:space="preserve"> Zapata, quien dijo que ese día por causa de las votaciones no hubo clases, pero que se quedó en el colegio pre</w:t>
      </w:r>
      <w:r w:rsidR="00D91FE3" w:rsidRPr="00430272">
        <w:rPr>
          <w:rFonts w:ascii="Arial" w:hAnsi="Arial" w:cs="Arial"/>
          <w:sz w:val="24"/>
          <w:szCs w:val="24"/>
        </w:rPr>
        <w:t xml:space="preserve">parando </w:t>
      </w:r>
      <w:r w:rsidRPr="00430272">
        <w:rPr>
          <w:rFonts w:ascii="Arial" w:hAnsi="Arial" w:cs="Arial"/>
          <w:sz w:val="24"/>
          <w:szCs w:val="24"/>
        </w:rPr>
        <w:t xml:space="preserve">su himno </w:t>
      </w:r>
      <w:r w:rsidR="00D91FE3" w:rsidRPr="00430272">
        <w:rPr>
          <w:rFonts w:ascii="Arial" w:hAnsi="Arial" w:cs="Arial"/>
          <w:sz w:val="24"/>
          <w:szCs w:val="24"/>
        </w:rPr>
        <w:t>hasta la</w:t>
      </w:r>
      <w:r w:rsidRPr="00430272">
        <w:rPr>
          <w:rFonts w:ascii="Arial" w:hAnsi="Arial" w:cs="Arial"/>
          <w:sz w:val="24"/>
          <w:szCs w:val="24"/>
        </w:rPr>
        <w:t xml:space="preserve"> 13.00 horas, sitio donde además estaba</w:t>
      </w:r>
      <w:r w:rsidR="00714320" w:rsidRPr="00430272">
        <w:rPr>
          <w:rFonts w:ascii="Arial" w:hAnsi="Arial" w:cs="Arial"/>
          <w:sz w:val="24"/>
          <w:szCs w:val="24"/>
        </w:rPr>
        <w:t xml:space="preserve">n </w:t>
      </w:r>
      <w:r w:rsidR="00D91FE3" w:rsidRPr="00430272">
        <w:rPr>
          <w:rFonts w:ascii="Arial" w:hAnsi="Arial" w:cs="Arial"/>
          <w:sz w:val="24"/>
          <w:szCs w:val="24"/>
        </w:rPr>
        <w:t xml:space="preserve">una aseadora </w:t>
      </w:r>
      <w:r w:rsidRPr="00430272">
        <w:rPr>
          <w:rFonts w:ascii="Arial" w:hAnsi="Arial" w:cs="Arial"/>
          <w:sz w:val="24"/>
          <w:szCs w:val="24"/>
        </w:rPr>
        <w:t xml:space="preserve">y los </w:t>
      </w:r>
      <w:r w:rsidR="00F750C9">
        <w:rPr>
          <w:rFonts w:ascii="Arial" w:hAnsi="Arial" w:cs="Arial"/>
          <w:sz w:val="24"/>
          <w:szCs w:val="24"/>
        </w:rPr>
        <w:t>funcionarios de A</w:t>
      </w:r>
      <w:r w:rsidR="00D91FE3" w:rsidRPr="00430272">
        <w:rPr>
          <w:rFonts w:ascii="Arial" w:hAnsi="Arial" w:cs="Arial"/>
          <w:sz w:val="24"/>
          <w:szCs w:val="24"/>
        </w:rPr>
        <w:t xml:space="preserve">larmas </w:t>
      </w:r>
      <w:proofErr w:type="spellStart"/>
      <w:r w:rsidR="00D91FE3" w:rsidRPr="00430272">
        <w:rPr>
          <w:rFonts w:ascii="Arial" w:hAnsi="Arial" w:cs="Arial"/>
          <w:sz w:val="24"/>
          <w:szCs w:val="24"/>
        </w:rPr>
        <w:t>Dissel</w:t>
      </w:r>
      <w:proofErr w:type="spellEnd"/>
      <w:r w:rsidR="00D91FE3" w:rsidRPr="00430272">
        <w:rPr>
          <w:rFonts w:ascii="Arial" w:hAnsi="Arial" w:cs="Arial"/>
          <w:sz w:val="24"/>
          <w:szCs w:val="24"/>
        </w:rPr>
        <w:t xml:space="preserve">. Por tanto si </w:t>
      </w:r>
      <w:r w:rsidR="00F24FAB" w:rsidRPr="00430272">
        <w:rPr>
          <w:rFonts w:ascii="Arial" w:hAnsi="Arial" w:cs="Arial"/>
          <w:sz w:val="24"/>
          <w:szCs w:val="24"/>
        </w:rPr>
        <w:t xml:space="preserve">el testigo Holguín dijo no recordar ese día la </w:t>
      </w:r>
      <w:r w:rsidR="00D91FE3" w:rsidRPr="00430272">
        <w:rPr>
          <w:rFonts w:ascii="Arial" w:hAnsi="Arial" w:cs="Arial"/>
          <w:sz w:val="24"/>
          <w:szCs w:val="24"/>
        </w:rPr>
        <w:t xml:space="preserve">presencia del </w:t>
      </w:r>
      <w:r w:rsidR="009464DA" w:rsidRPr="00430272">
        <w:rPr>
          <w:rFonts w:ascii="Arial" w:hAnsi="Arial" w:cs="Arial"/>
          <w:sz w:val="24"/>
          <w:szCs w:val="24"/>
        </w:rPr>
        <w:t>rector,</w:t>
      </w:r>
      <w:r w:rsidR="00D91FE3" w:rsidRPr="00430272">
        <w:rPr>
          <w:rFonts w:ascii="Arial" w:hAnsi="Arial" w:cs="Arial"/>
          <w:sz w:val="24"/>
          <w:szCs w:val="24"/>
        </w:rPr>
        <w:t xml:space="preserve"> la aseadora y los funcionarios</w:t>
      </w:r>
      <w:r w:rsidR="00F24FAB" w:rsidRPr="00430272">
        <w:rPr>
          <w:rFonts w:ascii="Arial" w:hAnsi="Arial" w:cs="Arial"/>
          <w:sz w:val="24"/>
          <w:szCs w:val="24"/>
        </w:rPr>
        <w:t xml:space="preserve"> de esa </w:t>
      </w:r>
      <w:r w:rsidR="001C5C85" w:rsidRPr="00430272">
        <w:rPr>
          <w:rFonts w:ascii="Arial" w:hAnsi="Arial" w:cs="Arial"/>
          <w:sz w:val="24"/>
          <w:szCs w:val="24"/>
        </w:rPr>
        <w:t>compañía,</w:t>
      </w:r>
      <w:r w:rsidR="00D91FE3" w:rsidRPr="00430272">
        <w:rPr>
          <w:rFonts w:ascii="Arial" w:hAnsi="Arial" w:cs="Arial"/>
          <w:sz w:val="24"/>
          <w:szCs w:val="24"/>
        </w:rPr>
        <w:t xml:space="preserve"> es entendible que tampoco rec</w:t>
      </w:r>
      <w:r w:rsidR="001C5C85" w:rsidRPr="00430272">
        <w:rPr>
          <w:rFonts w:ascii="Arial" w:hAnsi="Arial" w:cs="Arial"/>
          <w:sz w:val="24"/>
          <w:szCs w:val="24"/>
        </w:rPr>
        <w:t xml:space="preserve">ordara que la </w:t>
      </w:r>
      <w:r w:rsidR="009464DA" w:rsidRPr="00430272">
        <w:rPr>
          <w:rFonts w:ascii="Arial" w:hAnsi="Arial" w:cs="Arial"/>
          <w:sz w:val="24"/>
          <w:szCs w:val="24"/>
        </w:rPr>
        <w:t>víctima</w:t>
      </w:r>
      <w:r w:rsidR="00D91FE3" w:rsidRPr="00430272">
        <w:rPr>
          <w:rFonts w:ascii="Arial" w:hAnsi="Arial" w:cs="Arial"/>
          <w:sz w:val="24"/>
          <w:szCs w:val="24"/>
        </w:rPr>
        <w:t xml:space="preserve"> ingresó al</w:t>
      </w:r>
      <w:r w:rsidR="00F24FAB" w:rsidRPr="00430272">
        <w:rPr>
          <w:rFonts w:ascii="Arial" w:hAnsi="Arial" w:cs="Arial"/>
          <w:sz w:val="24"/>
          <w:szCs w:val="24"/>
        </w:rPr>
        <w:t xml:space="preserve"> establecimiento educativo.</w:t>
      </w:r>
    </w:p>
    <w:p w14:paraId="6B9BBC39" w14:textId="77777777" w:rsidR="00E10574" w:rsidRPr="00430272" w:rsidRDefault="00E10574" w:rsidP="00E10574">
      <w:pPr>
        <w:pStyle w:val="Sinespaciado"/>
        <w:spacing w:line="360" w:lineRule="auto"/>
        <w:jc w:val="both"/>
        <w:rPr>
          <w:rFonts w:ascii="Arial" w:hAnsi="Arial" w:cs="Arial"/>
          <w:sz w:val="24"/>
          <w:szCs w:val="24"/>
        </w:rPr>
      </w:pPr>
    </w:p>
    <w:p w14:paraId="5BAD90E7" w14:textId="2221F536" w:rsidR="008855CF" w:rsidRDefault="00F24FAB"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Por lo tanto el único testigo que podía desvirtuar el testimonio de la joven Loaiza era el señor </w:t>
      </w:r>
      <w:r w:rsidR="00E10574" w:rsidRPr="00430272">
        <w:rPr>
          <w:rFonts w:ascii="Arial" w:hAnsi="Arial" w:cs="Arial"/>
          <w:sz w:val="24"/>
          <w:szCs w:val="24"/>
        </w:rPr>
        <w:t>Holguín</w:t>
      </w:r>
      <w:r w:rsidRPr="00430272">
        <w:rPr>
          <w:rFonts w:ascii="Arial" w:hAnsi="Arial" w:cs="Arial"/>
          <w:sz w:val="24"/>
          <w:szCs w:val="24"/>
        </w:rPr>
        <w:t xml:space="preserve"> Cardona celador del colegio, quien dijo que la víctima no entró al plantel ese día. </w:t>
      </w:r>
      <w:r w:rsidR="008855CF" w:rsidRPr="00430272">
        <w:rPr>
          <w:rFonts w:ascii="Arial" w:hAnsi="Arial" w:cs="Arial"/>
          <w:sz w:val="24"/>
          <w:szCs w:val="24"/>
        </w:rPr>
        <w:t xml:space="preserve">Sin embargo su testimonio no reviste credibilidad, ya que aseguró que ese día el </w:t>
      </w:r>
      <w:r w:rsidR="0061367A" w:rsidRPr="00430272">
        <w:rPr>
          <w:rFonts w:ascii="Arial" w:hAnsi="Arial" w:cs="Arial"/>
          <w:sz w:val="24"/>
          <w:szCs w:val="24"/>
        </w:rPr>
        <w:t xml:space="preserve">plantel estaba </w:t>
      </w:r>
      <w:r w:rsidR="008855CF" w:rsidRPr="00430272">
        <w:rPr>
          <w:rFonts w:ascii="Arial" w:hAnsi="Arial" w:cs="Arial"/>
          <w:sz w:val="24"/>
          <w:szCs w:val="24"/>
        </w:rPr>
        <w:t>solo, olvidando que</w:t>
      </w:r>
      <w:r w:rsidR="0061367A" w:rsidRPr="00430272">
        <w:rPr>
          <w:rFonts w:ascii="Arial" w:hAnsi="Arial" w:cs="Arial"/>
          <w:sz w:val="24"/>
          <w:szCs w:val="24"/>
        </w:rPr>
        <w:t xml:space="preserve"> allí se encontraban las </w:t>
      </w:r>
      <w:r w:rsidR="008855CF" w:rsidRPr="00430272">
        <w:rPr>
          <w:rFonts w:ascii="Arial" w:hAnsi="Arial" w:cs="Arial"/>
          <w:sz w:val="24"/>
          <w:szCs w:val="24"/>
        </w:rPr>
        <w:t>personas antes mencionadas</w:t>
      </w:r>
      <w:r w:rsidR="001C5C85" w:rsidRPr="00430272">
        <w:rPr>
          <w:rFonts w:ascii="Arial" w:hAnsi="Arial" w:cs="Arial"/>
          <w:sz w:val="24"/>
          <w:szCs w:val="24"/>
        </w:rPr>
        <w:t xml:space="preserve"> y los </w:t>
      </w:r>
      <w:r w:rsidR="008855CF" w:rsidRPr="00430272">
        <w:rPr>
          <w:rFonts w:ascii="Arial" w:hAnsi="Arial" w:cs="Arial"/>
          <w:sz w:val="24"/>
          <w:szCs w:val="24"/>
        </w:rPr>
        <w:t>funcionarios de la compañía de alarmas, quienes debían registrarse por ser ajenos al colegio.</w:t>
      </w:r>
    </w:p>
    <w:p w14:paraId="0BC8CCD9" w14:textId="77777777" w:rsidR="00E10574" w:rsidRPr="00430272" w:rsidRDefault="00E10574" w:rsidP="00E10574">
      <w:pPr>
        <w:pStyle w:val="Sinespaciado"/>
        <w:spacing w:line="360" w:lineRule="auto"/>
        <w:jc w:val="both"/>
        <w:rPr>
          <w:rFonts w:ascii="Arial" w:hAnsi="Arial" w:cs="Arial"/>
          <w:sz w:val="24"/>
          <w:szCs w:val="24"/>
        </w:rPr>
      </w:pPr>
    </w:p>
    <w:p w14:paraId="2C9CD5C5" w14:textId="60712449" w:rsidR="008855CF" w:rsidRPr="00430272" w:rsidRDefault="008855CF"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Se comprobó la presencia de la víctima en esa institución ya que dijo haber visto e</w:t>
      </w:r>
      <w:r w:rsidR="001C5C85" w:rsidRPr="00430272">
        <w:rPr>
          <w:rFonts w:ascii="Arial" w:hAnsi="Arial" w:cs="Arial"/>
          <w:sz w:val="24"/>
          <w:szCs w:val="24"/>
        </w:rPr>
        <w:t xml:space="preserve">n ese </w:t>
      </w:r>
      <w:r w:rsidRPr="00430272">
        <w:rPr>
          <w:rFonts w:ascii="Arial" w:hAnsi="Arial" w:cs="Arial"/>
          <w:sz w:val="24"/>
          <w:szCs w:val="24"/>
        </w:rPr>
        <w:t xml:space="preserve">lugar al personal de Alarmas </w:t>
      </w:r>
      <w:proofErr w:type="spellStart"/>
      <w:r w:rsidRPr="00430272">
        <w:rPr>
          <w:rFonts w:ascii="Arial" w:hAnsi="Arial" w:cs="Arial"/>
          <w:sz w:val="24"/>
          <w:szCs w:val="24"/>
        </w:rPr>
        <w:t>Dissel</w:t>
      </w:r>
      <w:proofErr w:type="spellEnd"/>
      <w:r w:rsidRPr="00430272">
        <w:rPr>
          <w:rFonts w:ascii="Arial" w:hAnsi="Arial" w:cs="Arial"/>
          <w:sz w:val="24"/>
          <w:szCs w:val="24"/>
        </w:rPr>
        <w:t xml:space="preserve"> y </w:t>
      </w:r>
      <w:r w:rsidR="001C5C85" w:rsidRPr="00430272">
        <w:rPr>
          <w:rFonts w:ascii="Arial" w:hAnsi="Arial" w:cs="Arial"/>
          <w:sz w:val="24"/>
          <w:szCs w:val="24"/>
        </w:rPr>
        <w:t xml:space="preserve">a </w:t>
      </w:r>
      <w:r w:rsidRPr="00430272">
        <w:rPr>
          <w:rFonts w:ascii="Arial" w:hAnsi="Arial" w:cs="Arial"/>
          <w:sz w:val="24"/>
          <w:szCs w:val="24"/>
        </w:rPr>
        <w:t xml:space="preserve">la </w:t>
      </w:r>
      <w:r w:rsidR="00E10574">
        <w:rPr>
          <w:rFonts w:ascii="Arial" w:hAnsi="Arial" w:cs="Arial"/>
          <w:sz w:val="24"/>
          <w:szCs w:val="24"/>
        </w:rPr>
        <w:t>aseadora, lo que fue confirmado</w:t>
      </w:r>
      <w:r w:rsidRPr="00430272">
        <w:rPr>
          <w:rFonts w:ascii="Arial" w:hAnsi="Arial" w:cs="Arial"/>
          <w:sz w:val="24"/>
          <w:szCs w:val="24"/>
        </w:rPr>
        <w:t xml:space="preserve"> con el test</w:t>
      </w:r>
      <w:r w:rsidR="001C5C85" w:rsidRPr="00430272">
        <w:rPr>
          <w:rFonts w:ascii="Arial" w:hAnsi="Arial" w:cs="Arial"/>
          <w:sz w:val="24"/>
          <w:szCs w:val="24"/>
        </w:rPr>
        <w:t>i</w:t>
      </w:r>
      <w:r w:rsidRPr="00430272">
        <w:rPr>
          <w:rFonts w:ascii="Arial" w:hAnsi="Arial" w:cs="Arial"/>
          <w:sz w:val="24"/>
          <w:szCs w:val="24"/>
        </w:rPr>
        <w:t>monio de</w:t>
      </w:r>
      <w:r w:rsidR="001C5C85" w:rsidRPr="00430272">
        <w:rPr>
          <w:rFonts w:ascii="Arial" w:hAnsi="Arial" w:cs="Arial"/>
          <w:sz w:val="24"/>
          <w:szCs w:val="24"/>
        </w:rPr>
        <w:t xml:space="preserve">l docente </w:t>
      </w:r>
      <w:r w:rsidRPr="00430272">
        <w:rPr>
          <w:rFonts w:ascii="Arial" w:hAnsi="Arial" w:cs="Arial"/>
          <w:sz w:val="24"/>
          <w:szCs w:val="24"/>
        </w:rPr>
        <w:t xml:space="preserve">Carlos </w:t>
      </w:r>
      <w:proofErr w:type="spellStart"/>
      <w:r w:rsidRPr="00430272">
        <w:rPr>
          <w:rFonts w:ascii="Arial" w:hAnsi="Arial" w:cs="Arial"/>
          <w:sz w:val="24"/>
          <w:szCs w:val="24"/>
        </w:rPr>
        <w:t>Aide</w:t>
      </w:r>
      <w:proofErr w:type="spellEnd"/>
      <w:r w:rsidRPr="00430272">
        <w:rPr>
          <w:rFonts w:ascii="Arial" w:hAnsi="Arial" w:cs="Arial"/>
          <w:sz w:val="24"/>
          <w:szCs w:val="24"/>
        </w:rPr>
        <w:t xml:space="preserve"> Zapata.`</w:t>
      </w:r>
    </w:p>
    <w:p w14:paraId="17C1B6F8" w14:textId="6CEB075F" w:rsidR="00F24FAB" w:rsidRPr="00430272" w:rsidRDefault="00F24FAB" w:rsidP="00D658A3">
      <w:pPr>
        <w:pStyle w:val="Sinespaciado"/>
        <w:spacing w:line="360" w:lineRule="auto"/>
        <w:ind w:firstLine="195"/>
        <w:jc w:val="both"/>
        <w:rPr>
          <w:rFonts w:ascii="Arial" w:hAnsi="Arial" w:cs="Arial"/>
          <w:sz w:val="24"/>
          <w:szCs w:val="24"/>
        </w:rPr>
      </w:pPr>
    </w:p>
    <w:p w14:paraId="7D94F7BF" w14:textId="5BE4631A" w:rsidR="006A161C" w:rsidRPr="00430272" w:rsidRDefault="008855CF"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Frente a la consideración del </w:t>
      </w:r>
      <w:r w:rsidRPr="00430272">
        <w:rPr>
          <w:rFonts w:ascii="Arial" w:hAnsi="Arial" w:cs="Arial"/>
          <w:i/>
          <w:sz w:val="24"/>
          <w:szCs w:val="24"/>
        </w:rPr>
        <w:t xml:space="preserve">A quo, </w:t>
      </w:r>
      <w:r w:rsidRPr="00430272">
        <w:rPr>
          <w:rFonts w:ascii="Arial" w:hAnsi="Arial" w:cs="Arial"/>
          <w:sz w:val="24"/>
          <w:szCs w:val="24"/>
        </w:rPr>
        <w:t xml:space="preserve">en el sentido de que </w:t>
      </w:r>
      <w:r w:rsidR="000F6AFC" w:rsidRPr="00430272">
        <w:rPr>
          <w:rFonts w:ascii="Arial" w:hAnsi="Arial" w:cs="Arial"/>
          <w:sz w:val="24"/>
          <w:szCs w:val="24"/>
        </w:rPr>
        <w:t xml:space="preserve">no podía pasar inadvertida para otras personas </w:t>
      </w:r>
      <w:r w:rsidRPr="00430272">
        <w:rPr>
          <w:rFonts w:ascii="Arial" w:hAnsi="Arial" w:cs="Arial"/>
          <w:sz w:val="24"/>
          <w:szCs w:val="24"/>
        </w:rPr>
        <w:t>la actitud de defensa que asumió la víctima</w:t>
      </w:r>
      <w:r w:rsidR="000F6AFC" w:rsidRPr="00430272">
        <w:rPr>
          <w:rFonts w:ascii="Arial" w:hAnsi="Arial" w:cs="Arial"/>
          <w:sz w:val="24"/>
          <w:szCs w:val="24"/>
        </w:rPr>
        <w:t xml:space="preserve">, que incluso le mordió el pene al acusado, </w:t>
      </w:r>
      <w:r w:rsidR="001C5C85" w:rsidRPr="00430272">
        <w:rPr>
          <w:rFonts w:ascii="Arial" w:hAnsi="Arial" w:cs="Arial"/>
          <w:sz w:val="24"/>
          <w:szCs w:val="24"/>
        </w:rPr>
        <w:t xml:space="preserve">en medio del episodio de agresión sexual que se presentó en un </w:t>
      </w:r>
      <w:r w:rsidR="000F6AFC" w:rsidRPr="00430272">
        <w:rPr>
          <w:rFonts w:ascii="Arial" w:hAnsi="Arial" w:cs="Arial"/>
          <w:sz w:val="24"/>
          <w:szCs w:val="24"/>
        </w:rPr>
        <w:t xml:space="preserve">salón con puertas y ventanas hacia el patio del colegio, la impugnante considera que las circunstancias que rodearon el </w:t>
      </w:r>
      <w:r w:rsidR="001C5C85" w:rsidRPr="00430272">
        <w:rPr>
          <w:rFonts w:ascii="Arial" w:hAnsi="Arial" w:cs="Arial"/>
          <w:sz w:val="24"/>
          <w:szCs w:val="24"/>
        </w:rPr>
        <w:t xml:space="preserve">hecho implicaban la </w:t>
      </w:r>
      <w:r w:rsidR="000F6AFC" w:rsidRPr="00430272">
        <w:rPr>
          <w:rFonts w:ascii="Arial" w:hAnsi="Arial" w:cs="Arial"/>
          <w:sz w:val="24"/>
          <w:szCs w:val="24"/>
        </w:rPr>
        <w:t>coloca</w:t>
      </w:r>
      <w:r w:rsidR="001C5C85" w:rsidRPr="00430272">
        <w:rPr>
          <w:rFonts w:ascii="Arial" w:hAnsi="Arial" w:cs="Arial"/>
          <w:sz w:val="24"/>
          <w:szCs w:val="24"/>
        </w:rPr>
        <w:t xml:space="preserve">ción de la víctima en un </w:t>
      </w:r>
      <w:r w:rsidR="000F6AFC" w:rsidRPr="00430272">
        <w:rPr>
          <w:rFonts w:ascii="Arial" w:hAnsi="Arial" w:cs="Arial"/>
          <w:sz w:val="24"/>
          <w:szCs w:val="24"/>
        </w:rPr>
        <w:t>estado de indefensión en virtud del at</w:t>
      </w:r>
      <w:r w:rsidR="00E10574">
        <w:rPr>
          <w:rFonts w:ascii="Arial" w:hAnsi="Arial" w:cs="Arial"/>
          <w:sz w:val="24"/>
          <w:szCs w:val="24"/>
        </w:rPr>
        <w:t xml:space="preserve">aque que recibió, fuera de que </w:t>
      </w:r>
      <w:r w:rsidR="000F6AFC" w:rsidRPr="00430272">
        <w:rPr>
          <w:rFonts w:ascii="Arial" w:hAnsi="Arial" w:cs="Arial"/>
          <w:sz w:val="24"/>
          <w:szCs w:val="24"/>
        </w:rPr>
        <w:t xml:space="preserve">en ese tipo de casos no se </w:t>
      </w:r>
      <w:r w:rsidR="000F6AFC" w:rsidRPr="00430272">
        <w:rPr>
          <w:rFonts w:ascii="Arial" w:hAnsi="Arial" w:cs="Arial"/>
          <w:sz w:val="24"/>
          <w:szCs w:val="24"/>
        </w:rPr>
        <w:lastRenderedPageBreak/>
        <w:t xml:space="preserve">presenta la misma reacción en todas las personas, ya que la </w:t>
      </w:r>
      <w:r w:rsidR="001C5C85" w:rsidRPr="00430272">
        <w:rPr>
          <w:rFonts w:ascii="Arial" w:hAnsi="Arial" w:cs="Arial"/>
          <w:sz w:val="24"/>
          <w:szCs w:val="24"/>
        </w:rPr>
        <w:t xml:space="preserve">joven Loaiza se </w:t>
      </w:r>
      <w:r w:rsidR="000F6AFC" w:rsidRPr="00430272">
        <w:rPr>
          <w:rFonts w:ascii="Arial" w:hAnsi="Arial" w:cs="Arial"/>
          <w:sz w:val="24"/>
          <w:szCs w:val="24"/>
        </w:rPr>
        <w:t>defendió como pudo</w:t>
      </w:r>
      <w:r w:rsidR="00454F72" w:rsidRPr="00430272">
        <w:rPr>
          <w:rFonts w:ascii="Arial" w:hAnsi="Arial" w:cs="Arial"/>
          <w:sz w:val="24"/>
          <w:szCs w:val="24"/>
        </w:rPr>
        <w:t xml:space="preserve"> y reacci</w:t>
      </w:r>
      <w:r w:rsidR="001C5C85" w:rsidRPr="00430272">
        <w:rPr>
          <w:rFonts w:ascii="Arial" w:hAnsi="Arial" w:cs="Arial"/>
          <w:sz w:val="24"/>
          <w:szCs w:val="24"/>
        </w:rPr>
        <w:t xml:space="preserve">onó </w:t>
      </w:r>
      <w:r w:rsidR="00454F72" w:rsidRPr="00430272">
        <w:rPr>
          <w:rFonts w:ascii="Arial" w:hAnsi="Arial" w:cs="Arial"/>
          <w:sz w:val="24"/>
          <w:szCs w:val="24"/>
        </w:rPr>
        <w:t xml:space="preserve">contra el procesado </w:t>
      </w:r>
      <w:r w:rsidR="00F81F69" w:rsidRPr="00430272">
        <w:rPr>
          <w:rFonts w:ascii="Arial" w:hAnsi="Arial" w:cs="Arial"/>
          <w:sz w:val="24"/>
          <w:szCs w:val="24"/>
        </w:rPr>
        <w:t>aun</w:t>
      </w:r>
      <w:r w:rsidR="00E10574">
        <w:rPr>
          <w:rFonts w:ascii="Arial" w:hAnsi="Arial" w:cs="Arial"/>
          <w:sz w:val="24"/>
          <w:szCs w:val="24"/>
        </w:rPr>
        <w:t>que</w:t>
      </w:r>
      <w:r w:rsidR="00F81F69" w:rsidRPr="00430272">
        <w:rPr>
          <w:rFonts w:ascii="Arial" w:hAnsi="Arial" w:cs="Arial"/>
          <w:sz w:val="24"/>
          <w:szCs w:val="24"/>
        </w:rPr>
        <w:t xml:space="preserve"> cuando este intentaba </w:t>
      </w:r>
      <w:r w:rsidR="009464DA" w:rsidRPr="00430272">
        <w:rPr>
          <w:rFonts w:ascii="Arial" w:hAnsi="Arial" w:cs="Arial"/>
          <w:sz w:val="24"/>
          <w:szCs w:val="24"/>
        </w:rPr>
        <w:t>asfixiarla</w:t>
      </w:r>
      <w:r w:rsidR="002B56C1" w:rsidRPr="00430272">
        <w:rPr>
          <w:rFonts w:ascii="Arial" w:hAnsi="Arial" w:cs="Arial"/>
          <w:sz w:val="24"/>
          <w:szCs w:val="24"/>
        </w:rPr>
        <w:t xml:space="preserve"> e incluso le mordió el pene, pero hubo un momento en que la</w:t>
      </w:r>
      <w:r w:rsidR="001C5C85" w:rsidRPr="00430272">
        <w:rPr>
          <w:rFonts w:ascii="Arial" w:hAnsi="Arial" w:cs="Arial"/>
          <w:sz w:val="24"/>
          <w:szCs w:val="24"/>
        </w:rPr>
        <w:t xml:space="preserve"> víctima </w:t>
      </w:r>
      <w:r w:rsidR="002B56C1" w:rsidRPr="00430272">
        <w:rPr>
          <w:rFonts w:ascii="Arial" w:hAnsi="Arial" w:cs="Arial"/>
          <w:sz w:val="24"/>
          <w:szCs w:val="24"/>
        </w:rPr>
        <w:t xml:space="preserve">perdió el sentido </w:t>
      </w:r>
      <w:r w:rsidR="006A161C" w:rsidRPr="00430272">
        <w:rPr>
          <w:rFonts w:ascii="Arial" w:hAnsi="Arial" w:cs="Arial"/>
          <w:sz w:val="24"/>
          <w:szCs w:val="24"/>
        </w:rPr>
        <w:t xml:space="preserve">y </w:t>
      </w:r>
      <w:r w:rsidR="00F84688" w:rsidRPr="00430272">
        <w:rPr>
          <w:rFonts w:ascii="Arial" w:hAnsi="Arial" w:cs="Arial"/>
          <w:sz w:val="24"/>
          <w:szCs w:val="24"/>
        </w:rPr>
        <w:t>por e</w:t>
      </w:r>
      <w:r w:rsidR="006A161C" w:rsidRPr="00430272">
        <w:rPr>
          <w:rFonts w:ascii="Arial" w:hAnsi="Arial" w:cs="Arial"/>
          <w:sz w:val="24"/>
          <w:szCs w:val="24"/>
        </w:rPr>
        <w:t xml:space="preserve">so el </w:t>
      </w:r>
      <w:r w:rsidR="00F84688" w:rsidRPr="00430272">
        <w:rPr>
          <w:rFonts w:ascii="Arial" w:hAnsi="Arial" w:cs="Arial"/>
          <w:sz w:val="24"/>
          <w:szCs w:val="24"/>
        </w:rPr>
        <w:t xml:space="preserve">procesado tuvo tiempo de sacar un preservativo y accederla carnalmente </w:t>
      </w:r>
      <w:r w:rsidR="006A161C" w:rsidRPr="00430272">
        <w:rPr>
          <w:rFonts w:ascii="Arial" w:hAnsi="Arial" w:cs="Arial"/>
          <w:sz w:val="24"/>
          <w:szCs w:val="24"/>
        </w:rPr>
        <w:t xml:space="preserve">inicialmente por vía vaginal y luego </w:t>
      </w:r>
      <w:r w:rsidR="001C5C85" w:rsidRPr="00430272">
        <w:rPr>
          <w:rFonts w:ascii="Arial" w:hAnsi="Arial" w:cs="Arial"/>
          <w:sz w:val="24"/>
          <w:szCs w:val="24"/>
        </w:rPr>
        <w:t xml:space="preserve">la obligó a </w:t>
      </w:r>
      <w:r w:rsidR="006A161C" w:rsidRPr="00430272">
        <w:rPr>
          <w:rFonts w:ascii="Arial" w:hAnsi="Arial" w:cs="Arial"/>
          <w:sz w:val="24"/>
          <w:szCs w:val="24"/>
        </w:rPr>
        <w:t>practicarle una felación.</w:t>
      </w:r>
    </w:p>
    <w:p w14:paraId="56F1484E" w14:textId="77777777" w:rsidR="006A161C" w:rsidRPr="00430272" w:rsidRDefault="006A161C" w:rsidP="00C948F5">
      <w:pPr>
        <w:pStyle w:val="Sinespaciado"/>
        <w:spacing w:line="360" w:lineRule="auto"/>
        <w:jc w:val="both"/>
        <w:rPr>
          <w:rFonts w:ascii="Arial" w:hAnsi="Arial" w:cs="Arial"/>
          <w:sz w:val="24"/>
          <w:szCs w:val="24"/>
        </w:rPr>
      </w:pPr>
    </w:p>
    <w:p w14:paraId="016FC429" w14:textId="116DE8BE" w:rsidR="00B82FBA" w:rsidRPr="00430272" w:rsidRDefault="006A161C"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De manera contraria a la estimación del juez de primer grado, la versión</w:t>
      </w:r>
      <w:r w:rsidR="00E10574">
        <w:rPr>
          <w:rFonts w:ascii="Arial" w:hAnsi="Arial" w:cs="Arial"/>
          <w:sz w:val="24"/>
          <w:szCs w:val="24"/>
        </w:rPr>
        <w:t xml:space="preserve"> que la víctima entregó ante la</w:t>
      </w:r>
      <w:r w:rsidR="00F84688" w:rsidRPr="00430272">
        <w:rPr>
          <w:rFonts w:ascii="Arial" w:hAnsi="Arial" w:cs="Arial"/>
          <w:sz w:val="24"/>
          <w:szCs w:val="24"/>
        </w:rPr>
        <w:t xml:space="preserve"> psiquiatra forense </w:t>
      </w:r>
      <w:r w:rsidRPr="00430272">
        <w:rPr>
          <w:rFonts w:ascii="Arial" w:hAnsi="Arial" w:cs="Arial"/>
          <w:sz w:val="24"/>
          <w:szCs w:val="24"/>
        </w:rPr>
        <w:t xml:space="preserve">fue un relato libre y </w:t>
      </w:r>
      <w:r w:rsidR="00F84688" w:rsidRPr="00430272">
        <w:rPr>
          <w:rFonts w:ascii="Arial" w:hAnsi="Arial" w:cs="Arial"/>
          <w:sz w:val="24"/>
          <w:szCs w:val="24"/>
        </w:rPr>
        <w:t>espont</w:t>
      </w:r>
      <w:r w:rsidRPr="00430272">
        <w:rPr>
          <w:rFonts w:ascii="Arial" w:hAnsi="Arial" w:cs="Arial"/>
          <w:sz w:val="24"/>
          <w:szCs w:val="24"/>
        </w:rPr>
        <w:t xml:space="preserve">áneo y no una entrevista, y es </w:t>
      </w:r>
      <w:r w:rsidR="00F84688" w:rsidRPr="00430272">
        <w:rPr>
          <w:rFonts w:ascii="Arial" w:hAnsi="Arial" w:cs="Arial"/>
          <w:sz w:val="24"/>
          <w:szCs w:val="24"/>
        </w:rPr>
        <w:t xml:space="preserve">entendible que </w:t>
      </w:r>
      <w:r w:rsidRPr="00430272">
        <w:rPr>
          <w:rFonts w:ascii="Arial" w:hAnsi="Arial" w:cs="Arial"/>
          <w:sz w:val="24"/>
          <w:szCs w:val="24"/>
        </w:rPr>
        <w:t>por tratarse de situaciones que se prefiere no evocar</w:t>
      </w:r>
      <w:r w:rsidR="00B82FBA" w:rsidRPr="00430272">
        <w:rPr>
          <w:rFonts w:ascii="Arial" w:hAnsi="Arial" w:cs="Arial"/>
          <w:sz w:val="24"/>
          <w:szCs w:val="24"/>
        </w:rPr>
        <w:t>, no hubiera hecho un relato completo de lo sucedido, pero no se debe olvida</w:t>
      </w:r>
      <w:r w:rsidR="001C5C85" w:rsidRPr="00430272">
        <w:rPr>
          <w:rFonts w:ascii="Arial" w:hAnsi="Arial" w:cs="Arial"/>
          <w:sz w:val="24"/>
          <w:szCs w:val="24"/>
        </w:rPr>
        <w:t>r</w:t>
      </w:r>
      <w:r w:rsidR="00B82FBA" w:rsidRPr="00430272">
        <w:rPr>
          <w:rFonts w:ascii="Arial" w:hAnsi="Arial" w:cs="Arial"/>
          <w:sz w:val="24"/>
          <w:szCs w:val="24"/>
        </w:rPr>
        <w:t xml:space="preserve"> que esa profesional tenía en su poder las entrevistas recibidas a la víctima y lo que manifestó ante el médico legista, por lo cual concluyó que su relato era cohere</w:t>
      </w:r>
      <w:r w:rsidR="00E10574">
        <w:rPr>
          <w:rFonts w:ascii="Arial" w:hAnsi="Arial" w:cs="Arial"/>
          <w:sz w:val="24"/>
          <w:szCs w:val="24"/>
        </w:rPr>
        <w:t>nte, como lo dijo esa perito en</w:t>
      </w:r>
      <w:r w:rsidR="00B82FBA" w:rsidRPr="00430272">
        <w:rPr>
          <w:rFonts w:ascii="Arial" w:hAnsi="Arial" w:cs="Arial"/>
          <w:sz w:val="24"/>
          <w:szCs w:val="24"/>
        </w:rPr>
        <w:t xml:space="preserve"> el juicio.  </w:t>
      </w:r>
    </w:p>
    <w:p w14:paraId="37C51AFB" w14:textId="77777777" w:rsidR="00B82FBA" w:rsidRPr="00430272" w:rsidRDefault="00B82FBA" w:rsidP="00C948F5">
      <w:pPr>
        <w:pStyle w:val="Sinespaciado"/>
        <w:spacing w:line="360" w:lineRule="auto"/>
        <w:jc w:val="both"/>
        <w:rPr>
          <w:rFonts w:ascii="Arial" w:hAnsi="Arial" w:cs="Arial"/>
          <w:sz w:val="24"/>
          <w:szCs w:val="24"/>
        </w:rPr>
      </w:pPr>
    </w:p>
    <w:p w14:paraId="1FA8F0F8" w14:textId="2A0ECD16" w:rsidR="00D85614" w:rsidRPr="00430272" w:rsidRDefault="00B82FBA"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No comparte el criterio del </w:t>
      </w:r>
      <w:r w:rsidRPr="00430272">
        <w:rPr>
          <w:rFonts w:ascii="Arial" w:hAnsi="Arial" w:cs="Arial"/>
          <w:i/>
          <w:sz w:val="24"/>
          <w:szCs w:val="24"/>
        </w:rPr>
        <w:t xml:space="preserve">A quo </w:t>
      </w:r>
      <w:r w:rsidRPr="00430272">
        <w:rPr>
          <w:rFonts w:ascii="Arial" w:hAnsi="Arial" w:cs="Arial"/>
          <w:sz w:val="24"/>
          <w:szCs w:val="24"/>
        </w:rPr>
        <w:t>sobre la existencia de incoherencias</w:t>
      </w:r>
      <w:r w:rsidR="00A72B15" w:rsidRPr="00430272">
        <w:rPr>
          <w:rFonts w:ascii="Arial" w:hAnsi="Arial" w:cs="Arial"/>
          <w:sz w:val="24"/>
          <w:szCs w:val="24"/>
        </w:rPr>
        <w:t xml:space="preserve"> en el relato que la víctima hizo ante el médico legista, al omitir hacer referencia a las lesiones sufridas, ya que en el reconocimiento que este profesional le practicó se consignaron los hallazgos que hizo el galeno </w:t>
      </w:r>
      <w:r w:rsidR="00D85614" w:rsidRPr="00430272">
        <w:rPr>
          <w:rFonts w:ascii="Arial" w:hAnsi="Arial" w:cs="Arial"/>
          <w:sz w:val="24"/>
          <w:szCs w:val="24"/>
        </w:rPr>
        <w:t>que fueron descritos en su informe</w:t>
      </w:r>
      <w:r w:rsidR="0061367A" w:rsidRPr="00430272">
        <w:rPr>
          <w:rFonts w:ascii="Arial" w:hAnsi="Arial" w:cs="Arial"/>
          <w:sz w:val="24"/>
          <w:szCs w:val="24"/>
        </w:rPr>
        <w:t xml:space="preserve">, </w:t>
      </w:r>
      <w:r w:rsidR="00D85614" w:rsidRPr="00430272">
        <w:rPr>
          <w:rFonts w:ascii="Arial" w:hAnsi="Arial" w:cs="Arial"/>
          <w:sz w:val="24"/>
          <w:szCs w:val="24"/>
        </w:rPr>
        <w:t>que incluso fue objeto de examen por parte de la psiquiatra forense.</w:t>
      </w:r>
    </w:p>
    <w:p w14:paraId="2F311A9C" w14:textId="77777777" w:rsidR="00D85614" w:rsidRPr="00430272" w:rsidRDefault="00D85614" w:rsidP="00C948F5">
      <w:pPr>
        <w:pStyle w:val="Sinespaciado"/>
        <w:spacing w:line="360" w:lineRule="auto"/>
        <w:jc w:val="both"/>
        <w:rPr>
          <w:rFonts w:ascii="Arial" w:hAnsi="Arial" w:cs="Arial"/>
          <w:sz w:val="24"/>
          <w:szCs w:val="24"/>
        </w:rPr>
      </w:pPr>
    </w:p>
    <w:p w14:paraId="09D69536" w14:textId="0F3FB225" w:rsidR="00D85614" w:rsidRPr="00430272" w:rsidRDefault="00D85614"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 xml:space="preserve">La víctima no </w:t>
      </w:r>
      <w:r w:rsidR="00FC04A9" w:rsidRPr="00430272">
        <w:rPr>
          <w:rFonts w:ascii="Arial" w:hAnsi="Arial" w:cs="Arial"/>
          <w:sz w:val="24"/>
          <w:szCs w:val="24"/>
        </w:rPr>
        <w:t xml:space="preserve">refirió otras lesiones </w:t>
      </w:r>
      <w:r w:rsidRPr="00430272">
        <w:rPr>
          <w:rFonts w:ascii="Arial" w:hAnsi="Arial" w:cs="Arial"/>
          <w:sz w:val="24"/>
          <w:szCs w:val="24"/>
        </w:rPr>
        <w:t xml:space="preserve">ante el médico legista, ya que fue </w:t>
      </w:r>
      <w:r w:rsidR="00FC04A9" w:rsidRPr="00430272">
        <w:rPr>
          <w:rFonts w:ascii="Arial" w:hAnsi="Arial" w:cs="Arial"/>
          <w:sz w:val="24"/>
          <w:szCs w:val="24"/>
        </w:rPr>
        <w:t xml:space="preserve">examinada </w:t>
      </w:r>
      <w:r w:rsidRPr="00430272">
        <w:rPr>
          <w:rFonts w:ascii="Arial" w:hAnsi="Arial" w:cs="Arial"/>
          <w:sz w:val="24"/>
          <w:szCs w:val="24"/>
        </w:rPr>
        <w:t>cuando no habían transcurrido cuatro horas desde la agresión y en su cuerpo n</w:t>
      </w:r>
      <w:r w:rsidR="0096372E">
        <w:rPr>
          <w:rFonts w:ascii="Arial" w:hAnsi="Arial" w:cs="Arial"/>
          <w:sz w:val="24"/>
          <w:szCs w:val="24"/>
        </w:rPr>
        <w:t>o se hacían evidentes todas las</w:t>
      </w:r>
      <w:r w:rsidR="00FC04A9" w:rsidRPr="00430272">
        <w:rPr>
          <w:rFonts w:ascii="Arial" w:hAnsi="Arial" w:cs="Arial"/>
          <w:sz w:val="24"/>
          <w:szCs w:val="24"/>
        </w:rPr>
        <w:t xml:space="preserve"> consecuencias del ataque </w:t>
      </w:r>
      <w:r w:rsidRPr="00430272">
        <w:rPr>
          <w:rFonts w:ascii="Arial" w:hAnsi="Arial" w:cs="Arial"/>
          <w:sz w:val="24"/>
          <w:szCs w:val="24"/>
        </w:rPr>
        <w:t>que padeció por parte del acusado, pero el hecho de que se le hubiera dictaminado una incapacidad de 14 días demuestra la intensidad de la agresión</w:t>
      </w:r>
      <w:r w:rsidR="0061367A" w:rsidRPr="00430272">
        <w:rPr>
          <w:rFonts w:ascii="Arial" w:hAnsi="Arial" w:cs="Arial"/>
          <w:sz w:val="24"/>
          <w:szCs w:val="24"/>
        </w:rPr>
        <w:t xml:space="preserve"> a la cual fue sometida.</w:t>
      </w:r>
    </w:p>
    <w:p w14:paraId="0826F77C" w14:textId="77777777" w:rsidR="00D85614" w:rsidRPr="00430272" w:rsidRDefault="00D85614" w:rsidP="00C948F5">
      <w:pPr>
        <w:pStyle w:val="Sinespaciado"/>
        <w:spacing w:line="360" w:lineRule="auto"/>
        <w:jc w:val="both"/>
        <w:rPr>
          <w:rFonts w:ascii="Arial" w:hAnsi="Arial" w:cs="Arial"/>
          <w:sz w:val="24"/>
          <w:szCs w:val="24"/>
        </w:rPr>
      </w:pPr>
    </w:p>
    <w:p w14:paraId="59F112BB" w14:textId="2F29B03B" w:rsidR="00FC04A9" w:rsidRPr="00430272" w:rsidRDefault="00D85614" w:rsidP="00D658A3">
      <w:pPr>
        <w:pStyle w:val="Sinespaciado"/>
        <w:numPr>
          <w:ilvl w:val="0"/>
          <w:numId w:val="15"/>
        </w:numPr>
        <w:spacing w:line="360" w:lineRule="auto"/>
        <w:jc w:val="both"/>
        <w:rPr>
          <w:rFonts w:ascii="Arial" w:hAnsi="Arial" w:cs="Arial"/>
          <w:sz w:val="24"/>
          <w:szCs w:val="24"/>
        </w:rPr>
      </w:pPr>
      <w:r w:rsidRPr="00430272">
        <w:rPr>
          <w:rFonts w:ascii="Arial" w:hAnsi="Arial" w:cs="Arial"/>
          <w:sz w:val="24"/>
          <w:szCs w:val="24"/>
        </w:rPr>
        <w:t>En con</w:t>
      </w:r>
      <w:r w:rsidR="0096372E">
        <w:rPr>
          <w:rFonts w:ascii="Arial" w:hAnsi="Arial" w:cs="Arial"/>
          <w:sz w:val="24"/>
          <w:szCs w:val="24"/>
        </w:rPr>
        <w:t>secuencia considera que con las</w:t>
      </w:r>
      <w:r w:rsidR="00FC04A9" w:rsidRPr="00430272">
        <w:rPr>
          <w:rFonts w:ascii="Arial" w:hAnsi="Arial" w:cs="Arial"/>
          <w:sz w:val="24"/>
          <w:szCs w:val="24"/>
        </w:rPr>
        <w:t xml:space="preserve"> pruebas practi</w:t>
      </w:r>
      <w:r w:rsidR="00964BCA">
        <w:rPr>
          <w:rFonts w:ascii="Arial" w:hAnsi="Arial" w:cs="Arial"/>
          <w:sz w:val="24"/>
          <w:szCs w:val="24"/>
        </w:rPr>
        <w:t>cadas en juicio quedó demostrad</w:t>
      </w:r>
      <w:r w:rsidR="00FC04A9" w:rsidRPr="00430272">
        <w:rPr>
          <w:rFonts w:ascii="Arial" w:hAnsi="Arial" w:cs="Arial"/>
          <w:sz w:val="24"/>
          <w:szCs w:val="24"/>
        </w:rPr>
        <w:t xml:space="preserve">a la ocurrencia </w:t>
      </w:r>
      <w:r w:rsidRPr="00430272">
        <w:rPr>
          <w:rFonts w:ascii="Arial" w:hAnsi="Arial" w:cs="Arial"/>
          <w:sz w:val="24"/>
          <w:szCs w:val="24"/>
        </w:rPr>
        <w:t xml:space="preserve">de la conducta delictiva y la </w:t>
      </w:r>
      <w:r w:rsidR="00FC04A9" w:rsidRPr="00430272">
        <w:rPr>
          <w:rFonts w:ascii="Arial" w:hAnsi="Arial" w:cs="Arial"/>
          <w:sz w:val="24"/>
          <w:szCs w:val="24"/>
        </w:rPr>
        <w:t>responsabilidad del acusado</w:t>
      </w:r>
      <w:r w:rsidR="00F500F3" w:rsidRPr="00430272">
        <w:rPr>
          <w:rFonts w:ascii="Arial" w:hAnsi="Arial" w:cs="Arial"/>
          <w:sz w:val="24"/>
          <w:szCs w:val="24"/>
        </w:rPr>
        <w:t xml:space="preserve"> y al existir una inadecuada </w:t>
      </w:r>
      <w:r w:rsidR="009464DA" w:rsidRPr="00430272">
        <w:rPr>
          <w:rFonts w:ascii="Arial" w:hAnsi="Arial" w:cs="Arial"/>
          <w:sz w:val="24"/>
          <w:szCs w:val="24"/>
        </w:rPr>
        <w:t>valoración</w:t>
      </w:r>
      <w:r w:rsidR="0017166F" w:rsidRPr="00430272">
        <w:rPr>
          <w:rFonts w:ascii="Arial" w:hAnsi="Arial" w:cs="Arial"/>
          <w:sz w:val="24"/>
          <w:szCs w:val="24"/>
        </w:rPr>
        <w:t xml:space="preserve"> de las</w:t>
      </w:r>
      <w:r w:rsidR="00F500F3" w:rsidRPr="00430272">
        <w:rPr>
          <w:rFonts w:ascii="Arial" w:hAnsi="Arial" w:cs="Arial"/>
          <w:sz w:val="24"/>
          <w:szCs w:val="24"/>
        </w:rPr>
        <w:t xml:space="preserve"> evidencias por parte del juez de primer grado, pide que se revoque la </w:t>
      </w:r>
      <w:r w:rsidR="00FC04A9" w:rsidRPr="00430272">
        <w:rPr>
          <w:rFonts w:ascii="Arial" w:hAnsi="Arial" w:cs="Arial"/>
          <w:sz w:val="24"/>
          <w:szCs w:val="24"/>
        </w:rPr>
        <w:t>sentencia absolutoria y en su lugar</w:t>
      </w:r>
      <w:r w:rsidR="0096372E">
        <w:rPr>
          <w:rFonts w:ascii="Arial" w:hAnsi="Arial" w:cs="Arial"/>
          <w:sz w:val="24"/>
          <w:szCs w:val="24"/>
        </w:rPr>
        <w:t xml:space="preserve"> se </w:t>
      </w:r>
      <w:r w:rsidR="00FC04A9" w:rsidRPr="00430272">
        <w:rPr>
          <w:rFonts w:ascii="Arial" w:hAnsi="Arial" w:cs="Arial"/>
          <w:sz w:val="24"/>
          <w:szCs w:val="24"/>
        </w:rPr>
        <w:t>prof</w:t>
      </w:r>
      <w:r w:rsidR="00F500F3" w:rsidRPr="00430272">
        <w:rPr>
          <w:rFonts w:ascii="Arial" w:hAnsi="Arial" w:cs="Arial"/>
          <w:sz w:val="24"/>
          <w:szCs w:val="24"/>
        </w:rPr>
        <w:t xml:space="preserve">iera </w:t>
      </w:r>
      <w:r w:rsidR="00FC04A9" w:rsidRPr="00430272">
        <w:rPr>
          <w:rFonts w:ascii="Arial" w:hAnsi="Arial" w:cs="Arial"/>
          <w:sz w:val="24"/>
          <w:szCs w:val="24"/>
        </w:rPr>
        <w:t>una sentencia de carácter condenatorio para el procesado.</w:t>
      </w:r>
    </w:p>
    <w:p w14:paraId="1068831A" w14:textId="77777777" w:rsidR="00C00963" w:rsidRPr="00430272" w:rsidRDefault="00C00963" w:rsidP="00C948F5">
      <w:pPr>
        <w:pStyle w:val="Sinespaciado"/>
        <w:spacing w:line="360" w:lineRule="auto"/>
        <w:jc w:val="both"/>
        <w:rPr>
          <w:rFonts w:ascii="Arial" w:hAnsi="Arial" w:cs="Arial"/>
          <w:sz w:val="24"/>
          <w:szCs w:val="24"/>
        </w:rPr>
      </w:pPr>
    </w:p>
    <w:p w14:paraId="0BCDE102" w14:textId="1F9D6297" w:rsidR="00FC04A9" w:rsidRPr="00430272" w:rsidRDefault="00245746" w:rsidP="0096372E">
      <w:pPr>
        <w:pStyle w:val="Sinespaciado"/>
        <w:spacing w:line="360" w:lineRule="auto"/>
        <w:jc w:val="both"/>
        <w:rPr>
          <w:rFonts w:ascii="Arial" w:hAnsi="Arial" w:cs="Arial"/>
          <w:sz w:val="24"/>
          <w:szCs w:val="24"/>
        </w:rPr>
      </w:pPr>
      <w:r>
        <w:rPr>
          <w:rFonts w:ascii="Arial" w:hAnsi="Arial" w:cs="Arial"/>
          <w:sz w:val="24"/>
          <w:szCs w:val="24"/>
          <w:u w:val="single"/>
        </w:rPr>
        <w:lastRenderedPageBreak/>
        <w:t>5</w:t>
      </w:r>
      <w:r w:rsidR="00C00963" w:rsidRPr="00430272">
        <w:rPr>
          <w:rFonts w:ascii="Arial" w:hAnsi="Arial" w:cs="Arial"/>
          <w:sz w:val="24"/>
          <w:szCs w:val="24"/>
          <w:u w:val="single"/>
        </w:rPr>
        <w:t>.3 PROCURAD</w:t>
      </w:r>
      <w:r w:rsidR="004E741E" w:rsidRPr="00430272">
        <w:rPr>
          <w:rFonts w:ascii="Arial" w:hAnsi="Arial" w:cs="Arial"/>
          <w:sz w:val="24"/>
          <w:szCs w:val="24"/>
          <w:u w:val="single"/>
        </w:rPr>
        <w:t xml:space="preserve">OR </w:t>
      </w:r>
      <w:r w:rsidR="0096372E">
        <w:rPr>
          <w:rFonts w:ascii="Arial" w:hAnsi="Arial" w:cs="Arial"/>
          <w:sz w:val="24"/>
          <w:szCs w:val="24"/>
          <w:u w:val="single"/>
        </w:rPr>
        <w:t xml:space="preserve">290 JUDICIAL I PENAL </w:t>
      </w:r>
      <w:r w:rsidR="00C00963" w:rsidRPr="00430272">
        <w:rPr>
          <w:rFonts w:ascii="Arial" w:hAnsi="Arial" w:cs="Arial"/>
          <w:sz w:val="24"/>
          <w:szCs w:val="24"/>
          <w:u w:val="single"/>
        </w:rPr>
        <w:t xml:space="preserve">(Recurrente) </w:t>
      </w:r>
    </w:p>
    <w:p w14:paraId="743DAE10" w14:textId="77777777" w:rsidR="00773030" w:rsidRPr="00430272" w:rsidRDefault="00773030" w:rsidP="00C948F5">
      <w:pPr>
        <w:pStyle w:val="Sinespaciado"/>
        <w:spacing w:line="360" w:lineRule="auto"/>
        <w:jc w:val="both"/>
        <w:rPr>
          <w:rFonts w:ascii="Arial" w:hAnsi="Arial" w:cs="Arial"/>
          <w:sz w:val="24"/>
          <w:szCs w:val="24"/>
        </w:rPr>
      </w:pPr>
    </w:p>
    <w:p w14:paraId="7D4B9FAF" w14:textId="487F70E3" w:rsidR="00086087" w:rsidRDefault="0096372E" w:rsidP="0096372E">
      <w:pPr>
        <w:pStyle w:val="Sinespaciado"/>
        <w:numPr>
          <w:ilvl w:val="0"/>
          <w:numId w:val="16"/>
        </w:numPr>
        <w:spacing w:line="360" w:lineRule="auto"/>
        <w:jc w:val="both"/>
        <w:rPr>
          <w:rFonts w:ascii="Arial" w:hAnsi="Arial" w:cs="Arial"/>
          <w:sz w:val="24"/>
          <w:szCs w:val="24"/>
        </w:rPr>
      </w:pPr>
      <w:r>
        <w:rPr>
          <w:rFonts w:ascii="Arial" w:hAnsi="Arial" w:cs="Arial"/>
          <w:sz w:val="24"/>
          <w:szCs w:val="24"/>
        </w:rPr>
        <w:t>En este caso se presentó un “</w:t>
      </w:r>
      <w:r w:rsidR="00BE1695" w:rsidRPr="00430272">
        <w:rPr>
          <w:rFonts w:ascii="Arial" w:hAnsi="Arial" w:cs="Arial"/>
          <w:i/>
          <w:sz w:val="24"/>
          <w:szCs w:val="24"/>
        </w:rPr>
        <w:t>falso juicio de existencia por omisión</w:t>
      </w:r>
      <w:r w:rsidR="00F500F3" w:rsidRPr="00430272">
        <w:rPr>
          <w:rFonts w:ascii="Arial" w:hAnsi="Arial" w:cs="Arial"/>
          <w:i/>
          <w:sz w:val="24"/>
          <w:szCs w:val="24"/>
        </w:rPr>
        <w:t xml:space="preserve">”, </w:t>
      </w:r>
      <w:r w:rsidR="00F500F3" w:rsidRPr="00430272">
        <w:rPr>
          <w:rFonts w:ascii="Arial" w:hAnsi="Arial" w:cs="Arial"/>
          <w:sz w:val="24"/>
          <w:szCs w:val="24"/>
        </w:rPr>
        <w:t xml:space="preserve">ya </w:t>
      </w:r>
      <w:r w:rsidR="00BE1695" w:rsidRPr="00430272">
        <w:rPr>
          <w:rFonts w:ascii="Arial" w:hAnsi="Arial" w:cs="Arial"/>
          <w:sz w:val="24"/>
          <w:szCs w:val="24"/>
        </w:rPr>
        <w:t xml:space="preserve">que el </w:t>
      </w:r>
      <w:r w:rsidR="00BE1695" w:rsidRPr="00430272">
        <w:rPr>
          <w:rFonts w:ascii="Arial" w:hAnsi="Arial" w:cs="Arial"/>
          <w:i/>
          <w:sz w:val="24"/>
          <w:szCs w:val="24"/>
        </w:rPr>
        <w:t>A</w:t>
      </w:r>
      <w:r w:rsidR="00F500F3" w:rsidRPr="00430272">
        <w:rPr>
          <w:rFonts w:ascii="Arial" w:hAnsi="Arial" w:cs="Arial"/>
          <w:i/>
          <w:sz w:val="24"/>
          <w:szCs w:val="24"/>
        </w:rPr>
        <w:t xml:space="preserve"> </w:t>
      </w:r>
      <w:r w:rsidR="00BE1695" w:rsidRPr="00430272">
        <w:rPr>
          <w:rFonts w:ascii="Arial" w:hAnsi="Arial" w:cs="Arial"/>
          <w:i/>
          <w:sz w:val="24"/>
          <w:szCs w:val="24"/>
        </w:rPr>
        <w:t>quo</w:t>
      </w:r>
      <w:r w:rsidR="0033310F" w:rsidRPr="00430272">
        <w:rPr>
          <w:rFonts w:ascii="Arial" w:hAnsi="Arial" w:cs="Arial"/>
          <w:i/>
          <w:sz w:val="24"/>
          <w:szCs w:val="24"/>
        </w:rPr>
        <w:t xml:space="preserve"> </w:t>
      </w:r>
      <w:r w:rsidR="0033310F" w:rsidRPr="00430272">
        <w:rPr>
          <w:rFonts w:ascii="Arial" w:hAnsi="Arial" w:cs="Arial"/>
          <w:sz w:val="24"/>
          <w:szCs w:val="24"/>
        </w:rPr>
        <w:t xml:space="preserve">contempló inicialmente la </w:t>
      </w:r>
      <w:r w:rsidR="00EA1653" w:rsidRPr="00430272">
        <w:rPr>
          <w:rFonts w:ascii="Arial" w:hAnsi="Arial" w:cs="Arial"/>
          <w:sz w:val="24"/>
          <w:szCs w:val="24"/>
        </w:rPr>
        <w:t>posibilidad de que el hecho denunciado no hubiera tenido ocurrencia</w:t>
      </w:r>
      <w:r w:rsidR="00964BCA">
        <w:rPr>
          <w:rFonts w:ascii="Arial" w:hAnsi="Arial" w:cs="Arial"/>
          <w:sz w:val="24"/>
          <w:szCs w:val="24"/>
        </w:rPr>
        <w:t>,</w:t>
      </w:r>
      <w:r w:rsidR="00EA1653" w:rsidRPr="00430272">
        <w:rPr>
          <w:rFonts w:ascii="Arial" w:hAnsi="Arial" w:cs="Arial"/>
          <w:sz w:val="24"/>
          <w:szCs w:val="24"/>
        </w:rPr>
        <w:t xml:space="preserve"> y luego </w:t>
      </w:r>
      <w:r w:rsidR="001C5C85" w:rsidRPr="00430272">
        <w:rPr>
          <w:rFonts w:ascii="Arial" w:hAnsi="Arial" w:cs="Arial"/>
          <w:sz w:val="24"/>
          <w:szCs w:val="24"/>
        </w:rPr>
        <w:t xml:space="preserve">dijo que </w:t>
      </w:r>
      <w:r w:rsidR="00EA1653" w:rsidRPr="00430272">
        <w:rPr>
          <w:rFonts w:ascii="Arial" w:hAnsi="Arial" w:cs="Arial"/>
          <w:sz w:val="24"/>
          <w:szCs w:val="24"/>
        </w:rPr>
        <w:t>de haber sucedido se pudo haber presentado el consentimiento de la víctima, qu</w:t>
      </w:r>
      <w:r w:rsidR="005B7BF8">
        <w:rPr>
          <w:rFonts w:ascii="Arial" w:hAnsi="Arial" w:cs="Arial"/>
          <w:sz w:val="24"/>
          <w:szCs w:val="24"/>
        </w:rPr>
        <w:t>ien aceptó prácticas sexuales “sadomasoquistas”</w:t>
      </w:r>
      <w:r w:rsidR="00EA1653" w:rsidRPr="00430272">
        <w:rPr>
          <w:rFonts w:ascii="Arial" w:hAnsi="Arial" w:cs="Arial"/>
          <w:sz w:val="24"/>
          <w:szCs w:val="24"/>
        </w:rPr>
        <w:t xml:space="preserve"> e incluso pudo haber acusado al señor Andrade como consecuencia de una retaliación para lo cual centró su análisis en la prueba de la defensa, omitiendo la valoración de la prueba de cargos que presentó la </w:t>
      </w:r>
      <w:proofErr w:type="spellStart"/>
      <w:r w:rsidR="00EA1653" w:rsidRPr="00430272">
        <w:rPr>
          <w:rFonts w:ascii="Arial" w:hAnsi="Arial" w:cs="Arial"/>
          <w:sz w:val="24"/>
          <w:szCs w:val="24"/>
        </w:rPr>
        <w:t>FGN</w:t>
      </w:r>
      <w:proofErr w:type="spellEnd"/>
      <w:r w:rsidR="00EA1653" w:rsidRPr="00430272">
        <w:rPr>
          <w:rFonts w:ascii="Arial" w:hAnsi="Arial" w:cs="Arial"/>
          <w:sz w:val="24"/>
          <w:szCs w:val="24"/>
        </w:rPr>
        <w:t>.</w:t>
      </w:r>
    </w:p>
    <w:p w14:paraId="51659E53" w14:textId="77777777" w:rsidR="005B7BF8" w:rsidRPr="00430272" w:rsidRDefault="005B7BF8" w:rsidP="005B7BF8">
      <w:pPr>
        <w:pStyle w:val="Sinespaciado"/>
        <w:spacing w:line="360" w:lineRule="auto"/>
        <w:ind w:left="720"/>
        <w:jc w:val="both"/>
        <w:rPr>
          <w:rFonts w:ascii="Arial" w:hAnsi="Arial" w:cs="Arial"/>
          <w:sz w:val="24"/>
          <w:szCs w:val="24"/>
        </w:rPr>
      </w:pPr>
    </w:p>
    <w:p w14:paraId="5939F0C9" w14:textId="2942CB6F" w:rsidR="00BE1695" w:rsidRPr="00430272" w:rsidRDefault="00086087" w:rsidP="0096372E">
      <w:pPr>
        <w:pStyle w:val="Sinespaciado"/>
        <w:numPr>
          <w:ilvl w:val="0"/>
          <w:numId w:val="16"/>
        </w:numPr>
        <w:spacing w:line="360" w:lineRule="auto"/>
        <w:jc w:val="both"/>
        <w:rPr>
          <w:rFonts w:ascii="Arial" w:hAnsi="Arial" w:cs="Arial"/>
          <w:sz w:val="24"/>
          <w:szCs w:val="24"/>
        </w:rPr>
      </w:pPr>
      <w:r w:rsidRPr="00430272">
        <w:rPr>
          <w:rFonts w:ascii="Arial" w:hAnsi="Arial" w:cs="Arial"/>
          <w:sz w:val="24"/>
          <w:szCs w:val="24"/>
        </w:rPr>
        <w:t xml:space="preserve">Afirma lo anterior porque en el fallo solo se hizo un relato acrítico de lo manifestado por la madre de la víctima, quien </w:t>
      </w:r>
      <w:r w:rsidR="00BE1695" w:rsidRPr="00430272">
        <w:rPr>
          <w:rFonts w:ascii="Arial" w:hAnsi="Arial" w:cs="Arial"/>
          <w:sz w:val="24"/>
          <w:szCs w:val="24"/>
        </w:rPr>
        <w:t xml:space="preserve">hizo referencia a los hechos </w:t>
      </w:r>
      <w:r w:rsidRPr="00430272">
        <w:rPr>
          <w:rFonts w:ascii="Arial" w:hAnsi="Arial" w:cs="Arial"/>
          <w:sz w:val="24"/>
          <w:szCs w:val="24"/>
        </w:rPr>
        <w:t>que pudo observar, por l</w:t>
      </w:r>
      <w:r w:rsidR="005B7BF8">
        <w:rPr>
          <w:rFonts w:ascii="Arial" w:hAnsi="Arial" w:cs="Arial"/>
          <w:sz w:val="24"/>
          <w:szCs w:val="24"/>
        </w:rPr>
        <w:t>o cual le pidió a su hija que</w:t>
      </w:r>
      <w:r w:rsidRPr="00430272">
        <w:rPr>
          <w:rFonts w:ascii="Arial" w:hAnsi="Arial" w:cs="Arial"/>
          <w:sz w:val="24"/>
          <w:szCs w:val="24"/>
        </w:rPr>
        <w:t xml:space="preserve"> </w:t>
      </w:r>
      <w:r w:rsidR="00BE1695" w:rsidRPr="00430272">
        <w:rPr>
          <w:rFonts w:ascii="Arial" w:hAnsi="Arial" w:cs="Arial"/>
          <w:sz w:val="24"/>
          <w:szCs w:val="24"/>
        </w:rPr>
        <w:t xml:space="preserve">denunciara a su ex yerno, </w:t>
      </w:r>
      <w:r w:rsidRPr="00430272">
        <w:rPr>
          <w:rFonts w:ascii="Arial" w:hAnsi="Arial" w:cs="Arial"/>
          <w:sz w:val="24"/>
          <w:szCs w:val="24"/>
        </w:rPr>
        <w:t xml:space="preserve">y le sugirió que no se </w:t>
      </w:r>
      <w:r w:rsidR="00BE1695" w:rsidRPr="00430272">
        <w:rPr>
          <w:rFonts w:ascii="Arial" w:hAnsi="Arial" w:cs="Arial"/>
          <w:sz w:val="24"/>
          <w:szCs w:val="24"/>
        </w:rPr>
        <w:t xml:space="preserve">cambiara </w:t>
      </w:r>
      <w:r w:rsidRPr="00430272">
        <w:rPr>
          <w:rFonts w:ascii="Arial" w:hAnsi="Arial" w:cs="Arial"/>
          <w:sz w:val="24"/>
          <w:szCs w:val="24"/>
        </w:rPr>
        <w:t xml:space="preserve">sus </w:t>
      </w:r>
      <w:r w:rsidR="00BE1695" w:rsidRPr="00430272">
        <w:rPr>
          <w:rFonts w:ascii="Arial" w:hAnsi="Arial" w:cs="Arial"/>
          <w:sz w:val="24"/>
          <w:szCs w:val="24"/>
        </w:rPr>
        <w:t xml:space="preserve">prendas a fin de que se </w:t>
      </w:r>
      <w:r w:rsidR="0061367A" w:rsidRPr="00430272">
        <w:rPr>
          <w:rFonts w:ascii="Arial" w:hAnsi="Arial" w:cs="Arial"/>
          <w:sz w:val="24"/>
          <w:szCs w:val="24"/>
        </w:rPr>
        <w:t xml:space="preserve">preservaran las </w:t>
      </w:r>
      <w:r w:rsidR="00BE1695" w:rsidRPr="00430272">
        <w:rPr>
          <w:rFonts w:ascii="Arial" w:hAnsi="Arial" w:cs="Arial"/>
          <w:sz w:val="24"/>
          <w:szCs w:val="24"/>
        </w:rPr>
        <w:t xml:space="preserve"> evidencias.</w:t>
      </w:r>
    </w:p>
    <w:p w14:paraId="1ED744BC" w14:textId="77777777" w:rsidR="00BE1695" w:rsidRPr="00430272" w:rsidRDefault="00BE1695" w:rsidP="00C948F5">
      <w:pPr>
        <w:pStyle w:val="Sinespaciado"/>
        <w:spacing w:line="360" w:lineRule="auto"/>
        <w:jc w:val="both"/>
        <w:rPr>
          <w:rFonts w:ascii="Arial" w:hAnsi="Arial" w:cs="Arial"/>
          <w:sz w:val="24"/>
          <w:szCs w:val="24"/>
        </w:rPr>
      </w:pPr>
    </w:p>
    <w:p w14:paraId="4374A17C" w14:textId="3282C057" w:rsidR="00BE1695" w:rsidRPr="005B7BF8" w:rsidRDefault="00086087" w:rsidP="0096372E">
      <w:pPr>
        <w:pStyle w:val="Sinespaciado"/>
        <w:numPr>
          <w:ilvl w:val="0"/>
          <w:numId w:val="16"/>
        </w:numPr>
        <w:spacing w:line="360" w:lineRule="auto"/>
        <w:jc w:val="both"/>
        <w:rPr>
          <w:rFonts w:ascii="Arial" w:hAnsi="Arial" w:cs="Arial"/>
          <w:sz w:val="24"/>
          <w:szCs w:val="24"/>
        </w:rPr>
      </w:pPr>
      <w:r w:rsidRPr="00430272">
        <w:rPr>
          <w:rFonts w:ascii="Arial" w:hAnsi="Arial" w:cs="Arial"/>
          <w:sz w:val="24"/>
          <w:szCs w:val="24"/>
        </w:rPr>
        <w:t xml:space="preserve">En ese sentido el </w:t>
      </w:r>
      <w:r w:rsidR="00BE1695" w:rsidRPr="00430272">
        <w:rPr>
          <w:rFonts w:ascii="Arial" w:hAnsi="Arial" w:cs="Arial"/>
          <w:sz w:val="24"/>
          <w:szCs w:val="24"/>
        </w:rPr>
        <w:t xml:space="preserve">testimonio de la señora Vera Carvajal (madre de la </w:t>
      </w:r>
      <w:r w:rsidR="009464DA" w:rsidRPr="00430272">
        <w:rPr>
          <w:rFonts w:ascii="Arial" w:hAnsi="Arial" w:cs="Arial"/>
          <w:sz w:val="24"/>
          <w:szCs w:val="24"/>
        </w:rPr>
        <w:t>víctima</w:t>
      </w:r>
      <w:r w:rsidR="00BE1695" w:rsidRPr="00430272">
        <w:rPr>
          <w:rFonts w:ascii="Arial" w:hAnsi="Arial" w:cs="Arial"/>
          <w:sz w:val="24"/>
          <w:szCs w:val="24"/>
        </w:rPr>
        <w:t xml:space="preserve">) </w:t>
      </w:r>
      <w:r w:rsidR="005B7BF8">
        <w:rPr>
          <w:rFonts w:ascii="Arial" w:hAnsi="Arial" w:cs="Arial"/>
          <w:sz w:val="24"/>
          <w:szCs w:val="24"/>
        </w:rPr>
        <w:t>que es de carácter mixto, tiene</w:t>
      </w:r>
      <w:r w:rsidR="00BE1695" w:rsidRPr="00430272">
        <w:rPr>
          <w:rFonts w:ascii="Arial" w:hAnsi="Arial" w:cs="Arial"/>
          <w:sz w:val="24"/>
          <w:szCs w:val="24"/>
        </w:rPr>
        <w:t xml:space="preserve"> contenido</w:t>
      </w:r>
      <w:r w:rsidR="005D33A2" w:rsidRPr="00430272">
        <w:rPr>
          <w:rFonts w:ascii="Arial" w:hAnsi="Arial" w:cs="Arial"/>
          <w:sz w:val="24"/>
          <w:szCs w:val="24"/>
        </w:rPr>
        <w:t>s</w:t>
      </w:r>
      <w:r w:rsidR="00BE1695" w:rsidRPr="00430272">
        <w:rPr>
          <w:rFonts w:ascii="Arial" w:hAnsi="Arial" w:cs="Arial"/>
          <w:sz w:val="24"/>
          <w:szCs w:val="24"/>
        </w:rPr>
        <w:t xml:space="preserve"> directo</w:t>
      </w:r>
      <w:r w:rsidR="005D33A2" w:rsidRPr="00430272">
        <w:rPr>
          <w:rFonts w:ascii="Arial" w:hAnsi="Arial" w:cs="Arial"/>
          <w:sz w:val="24"/>
          <w:szCs w:val="24"/>
        </w:rPr>
        <w:t>s</w:t>
      </w:r>
      <w:r w:rsidR="00BE1695" w:rsidRPr="00430272">
        <w:rPr>
          <w:rFonts w:ascii="Arial" w:hAnsi="Arial" w:cs="Arial"/>
          <w:sz w:val="24"/>
          <w:szCs w:val="24"/>
        </w:rPr>
        <w:t xml:space="preserve"> o de conocimiento personal</w:t>
      </w:r>
      <w:r w:rsidRPr="00430272">
        <w:rPr>
          <w:rFonts w:ascii="Arial" w:hAnsi="Arial" w:cs="Arial"/>
          <w:sz w:val="24"/>
          <w:szCs w:val="24"/>
        </w:rPr>
        <w:t>, en lo que atañe a las lesiones que percibió en su hija y los sentimientos que esta exterioriz</w:t>
      </w:r>
      <w:r w:rsidR="0061367A" w:rsidRPr="00430272">
        <w:rPr>
          <w:rFonts w:ascii="Arial" w:hAnsi="Arial" w:cs="Arial"/>
          <w:sz w:val="24"/>
          <w:szCs w:val="24"/>
        </w:rPr>
        <w:t xml:space="preserve">ó, que </w:t>
      </w:r>
      <w:r w:rsidRPr="00430272">
        <w:rPr>
          <w:rFonts w:ascii="Arial" w:hAnsi="Arial" w:cs="Arial"/>
          <w:sz w:val="24"/>
          <w:szCs w:val="24"/>
        </w:rPr>
        <w:t>resultaban propios de la reacción de una persona que ha sido víctima de una agresión sexual</w:t>
      </w:r>
      <w:r w:rsidR="005D33A2" w:rsidRPr="00430272">
        <w:rPr>
          <w:rFonts w:ascii="Arial" w:hAnsi="Arial" w:cs="Arial"/>
          <w:sz w:val="24"/>
          <w:szCs w:val="24"/>
        </w:rPr>
        <w:t xml:space="preserve">, y que por su proximidad temporal descartaban que se hubiera urdido algún plan para presentar al acusado como responsable del acto de acceso carnal violento, pese a lo cual el juez de </w:t>
      </w:r>
      <w:r w:rsidR="009464DA" w:rsidRPr="00430272">
        <w:rPr>
          <w:rFonts w:ascii="Arial" w:hAnsi="Arial" w:cs="Arial"/>
          <w:sz w:val="24"/>
          <w:szCs w:val="24"/>
        </w:rPr>
        <w:t>primera</w:t>
      </w:r>
      <w:r w:rsidR="00BE1695" w:rsidRPr="00430272">
        <w:rPr>
          <w:rFonts w:ascii="Arial" w:hAnsi="Arial" w:cs="Arial"/>
          <w:sz w:val="24"/>
          <w:szCs w:val="24"/>
        </w:rPr>
        <w:t xml:space="preserve"> instancia</w:t>
      </w:r>
      <w:r w:rsidR="005B7BF8">
        <w:rPr>
          <w:rFonts w:ascii="Arial" w:hAnsi="Arial" w:cs="Arial"/>
          <w:sz w:val="24"/>
          <w:szCs w:val="24"/>
        </w:rPr>
        <w:t xml:space="preserve"> consideró erróneamente que la </w:t>
      </w:r>
      <w:r w:rsidR="005D33A2" w:rsidRPr="00430272">
        <w:rPr>
          <w:rFonts w:ascii="Arial" w:hAnsi="Arial" w:cs="Arial"/>
          <w:sz w:val="24"/>
          <w:szCs w:val="24"/>
        </w:rPr>
        <w:t>“</w:t>
      </w:r>
      <w:r w:rsidR="00BE1695" w:rsidRPr="00430272">
        <w:rPr>
          <w:rFonts w:ascii="Arial" w:hAnsi="Arial" w:cs="Arial"/>
          <w:i/>
          <w:sz w:val="24"/>
          <w:szCs w:val="24"/>
        </w:rPr>
        <w:t>única prueba que obra en contra del acusado es la versión de la denunciante”</w:t>
      </w:r>
      <w:r w:rsidR="005B7BF8">
        <w:rPr>
          <w:rFonts w:ascii="Arial" w:hAnsi="Arial" w:cs="Arial"/>
          <w:i/>
          <w:sz w:val="24"/>
          <w:szCs w:val="24"/>
        </w:rPr>
        <w:t>.</w:t>
      </w:r>
    </w:p>
    <w:p w14:paraId="529829A7" w14:textId="77777777" w:rsidR="005B7BF8" w:rsidRPr="00430272" w:rsidRDefault="005B7BF8" w:rsidP="005B7BF8">
      <w:pPr>
        <w:pStyle w:val="Sinespaciado"/>
        <w:spacing w:line="360" w:lineRule="auto"/>
        <w:jc w:val="both"/>
        <w:rPr>
          <w:rFonts w:ascii="Arial" w:hAnsi="Arial" w:cs="Arial"/>
          <w:sz w:val="24"/>
          <w:szCs w:val="24"/>
        </w:rPr>
      </w:pPr>
    </w:p>
    <w:p w14:paraId="6C63ECEF" w14:textId="5C64F544" w:rsidR="00BE1695" w:rsidRPr="00430272" w:rsidRDefault="00BE1695" w:rsidP="0096372E">
      <w:pPr>
        <w:pStyle w:val="Sinespaciado"/>
        <w:numPr>
          <w:ilvl w:val="0"/>
          <w:numId w:val="16"/>
        </w:numPr>
        <w:spacing w:line="360" w:lineRule="auto"/>
        <w:jc w:val="both"/>
        <w:rPr>
          <w:rFonts w:ascii="Arial" w:hAnsi="Arial" w:cs="Arial"/>
          <w:sz w:val="24"/>
          <w:szCs w:val="24"/>
        </w:rPr>
      </w:pPr>
      <w:r w:rsidRPr="00430272">
        <w:rPr>
          <w:rFonts w:ascii="Arial" w:hAnsi="Arial" w:cs="Arial"/>
          <w:sz w:val="24"/>
          <w:szCs w:val="24"/>
        </w:rPr>
        <w:t xml:space="preserve">Se ignoraron además </w:t>
      </w:r>
      <w:r w:rsidR="00A50377" w:rsidRPr="00430272">
        <w:rPr>
          <w:rFonts w:ascii="Arial" w:hAnsi="Arial" w:cs="Arial"/>
          <w:sz w:val="24"/>
          <w:szCs w:val="24"/>
        </w:rPr>
        <w:t xml:space="preserve">las manifestaciones relacionadas con la violencia que caracterizaba al </w:t>
      </w:r>
      <w:r w:rsidR="00DB413A" w:rsidRPr="00430272">
        <w:rPr>
          <w:rFonts w:ascii="Arial" w:hAnsi="Arial" w:cs="Arial"/>
          <w:sz w:val="24"/>
          <w:szCs w:val="24"/>
        </w:rPr>
        <w:t xml:space="preserve">acusado </w:t>
      </w:r>
      <w:r w:rsidR="004E741E" w:rsidRPr="00430272">
        <w:rPr>
          <w:rFonts w:ascii="Arial" w:hAnsi="Arial" w:cs="Arial"/>
          <w:sz w:val="24"/>
          <w:szCs w:val="24"/>
        </w:rPr>
        <w:t xml:space="preserve">en sus relaciones íntimas, </w:t>
      </w:r>
      <w:r w:rsidR="00DB413A" w:rsidRPr="00430272">
        <w:rPr>
          <w:rFonts w:ascii="Arial" w:hAnsi="Arial" w:cs="Arial"/>
          <w:sz w:val="24"/>
          <w:szCs w:val="24"/>
        </w:rPr>
        <w:t xml:space="preserve">concluyendo que entre el procesado y la </w:t>
      </w:r>
      <w:r w:rsidR="009464DA" w:rsidRPr="00430272">
        <w:rPr>
          <w:rFonts w:ascii="Arial" w:hAnsi="Arial" w:cs="Arial"/>
          <w:sz w:val="24"/>
          <w:szCs w:val="24"/>
        </w:rPr>
        <w:t>víctima</w:t>
      </w:r>
      <w:r w:rsidR="00DB413A" w:rsidRPr="00430272">
        <w:rPr>
          <w:rFonts w:ascii="Arial" w:hAnsi="Arial" w:cs="Arial"/>
          <w:sz w:val="24"/>
          <w:szCs w:val="24"/>
        </w:rPr>
        <w:t xml:space="preserve"> existía una relación basada en </w:t>
      </w:r>
      <w:r w:rsidR="00ED14DE" w:rsidRPr="00430272">
        <w:rPr>
          <w:rFonts w:ascii="Arial" w:hAnsi="Arial" w:cs="Arial"/>
          <w:sz w:val="24"/>
          <w:szCs w:val="24"/>
        </w:rPr>
        <w:t xml:space="preserve">comportamientos </w:t>
      </w:r>
      <w:r w:rsidR="00DB413A" w:rsidRPr="00430272">
        <w:rPr>
          <w:rFonts w:ascii="Arial" w:hAnsi="Arial" w:cs="Arial"/>
          <w:sz w:val="24"/>
          <w:szCs w:val="24"/>
        </w:rPr>
        <w:t>sadomasoquis</w:t>
      </w:r>
      <w:r w:rsidR="00ED14DE" w:rsidRPr="00430272">
        <w:rPr>
          <w:rFonts w:ascii="Arial" w:hAnsi="Arial" w:cs="Arial"/>
          <w:sz w:val="24"/>
          <w:szCs w:val="24"/>
        </w:rPr>
        <w:t xml:space="preserve">tas, </w:t>
      </w:r>
      <w:r w:rsidR="00DB413A" w:rsidRPr="00430272">
        <w:rPr>
          <w:rFonts w:ascii="Arial" w:hAnsi="Arial" w:cs="Arial"/>
          <w:sz w:val="24"/>
          <w:szCs w:val="24"/>
        </w:rPr>
        <w:t>conclusión a la que llegó únicamente por</w:t>
      </w:r>
      <w:r w:rsidR="004E741E" w:rsidRPr="00430272">
        <w:rPr>
          <w:rFonts w:ascii="Arial" w:hAnsi="Arial" w:cs="Arial"/>
          <w:sz w:val="24"/>
          <w:szCs w:val="24"/>
        </w:rPr>
        <w:t xml:space="preserve">que el </w:t>
      </w:r>
      <w:r w:rsidR="00DB413A" w:rsidRPr="00430272">
        <w:rPr>
          <w:rFonts w:ascii="Arial" w:hAnsi="Arial" w:cs="Arial"/>
          <w:sz w:val="24"/>
          <w:szCs w:val="24"/>
        </w:rPr>
        <w:t xml:space="preserve">acusado </w:t>
      </w:r>
      <w:r w:rsidR="004E741E" w:rsidRPr="00430272">
        <w:rPr>
          <w:rFonts w:ascii="Arial" w:hAnsi="Arial" w:cs="Arial"/>
          <w:sz w:val="24"/>
          <w:szCs w:val="24"/>
        </w:rPr>
        <w:t xml:space="preserve">así lo </w:t>
      </w:r>
      <w:r w:rsidR="00DB413A" w:rsidRPr="00430272">
        <w:rPr>
          <w:rFonts w:ascii="Arial" w:hAnsi="Arial" w:cs="Arial"/>
          <w:sz w:val="24"/>
          <w:szCs w:val="24"/>
        </w:rPr>
        <w:t>me</w:t>
      </w:r>
      <w:r w:rsidR="002233E7" w:rsidRPr="00430272">
        <w:rPr>
          <w:rFonts w:ascii="Arial" w:hAnsi="Arial" w:cs="Arial"/>
          <w:sz w:val="24"/>
          <w:szCs w:val="24"/>
        </w:rPr>
        <w:t>ncionó</w:t>
      </w:r>
      <w:r w:rsidR="005B7BF8">
        <w:rPr>
          <w:rFonts w:ascii="Arial" w:hAnsi="Arial" w:cs="Arial"/>
          <w:sz w:val="24"/>
          <w:szCs w:val="24"/>
        </w:rPr>
        <w:t>,</w:t>
      </w:r>
      <w:r w:rsidR="002233E7" w:rsidRPr="00430272">
        <w:rPr>
          <w:rFonts w:ascii="Arial" w:hAnsi="Arial" w:cs="Arial"/>
          <w:sz w:val="24"/>
          <w:szCs w:val="24"/>
        </w:rPr>
        <w:t xml:space="preserve"> distorsionando lo que la</w:t>
      </w:r>
      <w:r w:rsidR="00DB413A" w:rsidRPr="00430272">
        <w:rPr>
          <w:rFonts w:ascii="Arial" w:hAnsi="Arial" w:cs="Arial"/>
          <w:sz w:val="24"/>
          <w:szCs w:val="24"/>
        </w:rPr>
        <w:t xml:space="preserve"> </w:t>
      </w:r>
      <w:r w:rsidR="009464DA" w:rsidRPr="00430272">
        <w:rPr>
          <w:rFonts w:ascii="Arial" w:hAnsi="Arial" w:cs="Arial"/>
          <w:sz w:val="24"/>
          <w:szCs w:val="24"/>
        </w:rPr>
        <w:t>víctima</w:t>
      </w:r>
      <w:r w:rsidR="002233E7" w:rsidRPr="00430272">
        <w:rPr>
          <w:rFonts w:ascii="Arial" w:hAnsi="Arial" w:cs="Arial"/>
          <w:sz w:val="24"/>
          <w:szCs w:val="24"/>
        </w:rPr>
        <w:t xml:space="preserve"> dijo</w:t>
      </w:r>
      <w:r w:rsidR="00DB413A" w:rsidRPr="00430272">
        <w:rPr>
          <w:rFonts w:ascii="Arial" w:hAnsi="Arial" w:cs="Arial"/>
          <w:sz w:val="24"/>
          <w:szCs w:val="24"/>
        </w:rPr>
        <w:t xml:space="preserve"> al respecto.</w:t>
      </w:r>
    </w:p>
    <w:p w14:paraId="2AA62393" w14:textId="1056715E" w:rsidR="00EB4150" w:rsidRPr="00430272" w:rsidRDefault="004E741E" w:rsidP="00160B02">
      <w:pPr>
        <w:pStyle w:val="Sinespaciado"/>
        <w:numPr>
          <w:ilvl w:val="0"/>
          <w:numId w:val="16"/>
        </w:numPr>
        <w:spacing w:line="360" w:lineRule="auto"/>
        <w:jc w:val="both"/>
        <w:rPr>
          <w:rFonts w:ascii="Arial" w:hAnsi="Arial" w:cs="Arial"/>
          <w:sz w:val="24"/>
          <w:szCs w:val="24"/>
        </w:rPr>
      </w:pPr>
      <w:r w:rsidRPr="00430272">
        <w:rPr>
          <w:rFonts w:ascii="Arial" w:hAnsi="Arial" w:cs="Arial"/>
          <w:sz w:val="24"/>
          <w:szCs w:val="24"/>
        </w:rPr>
        <w:t>Se presentó un falso juicio de identidad en e</w:t>
      </w:r>
      <w:r w:rsidR="008E6FB5" w:rsidRPr="00430272">
        <w:rPr>
          <w:rFonts w:ascii="Arial" w:hAnsi="Arial" w:cs="Arial"/>
          <w:sz w:val="24"/>
          <w:szCs w:val="24"/>
        </w:rPr>
        <w:t xml:space="preserve">l fallo recurrido ya que se </w:t>
      </w:r>
      <w:r w:rsidR="00ED14DE" w:rsidRPr="00430272">
        <w:rPr>
          <w:rFonts w:ascii="Arial" w:hAnsi="Arial" w:cs="Arial"/>
          <w:sz w:val="24"/>
          <w:szCs w:val="24"/>
        </w:rPr>
        <w:t xml:space="preserve">dio otro alcance a lo </w:t>
      </w:r>
      <w:r w:rsidR="008E6FB5" w:rsidRPr="00430272">
        <w:rPr>
          <w:rFonts w:ascii="Arial" w:hAnsi="Arial" w:cs="Arial"/>
          <w:sz w:val="24"/>
          <w:szCs w:val="24"/>
        </w:rPr>
        <w:t xml:space="preserve">narrado por </w:t>
      </w:r>
      <w:proofErr w:type="spellStart"/>
      <w:r w:rsidR="00E22F4B" w:rsidRPr="00430272">
        <w:rPr>
          <w:rFonts w:ascii="Arial" w:hAnsi="Arial" w:cs="Arial"/>
          <w:sz w:val="24"/>
          <w:szCs w:val="24"/>
        </w:rPr>
        <w:t>Jeison</w:t>
      </w:r>
      <w:proofErr w:type="spellEnd"/>
      <w:r w:rsidR="00E22F4B" w:rsidRPr="00430272">
        <w:rPr>
          <w:rFonts w:ascii="Arial" w:hAnsi="Arial" w:cs="Arial"/>
          <w:sz w:val="24"/>
          <w:szCs w:val="24"/>
        </w:rPr>
        <w:t xml:space="preserve"> Jair Mosquera y </w:t>
      </w:r>
      <w:proofErr w:type="spellStart"/>
      <w:r w:rsidR="00E22F4B" w:rsidRPr="00430272">
        <w:rPr>
          <w:rFonts w:ascii="Arial" w:hAnsi="Arial" w:cs="Arial"/>
          <w:sz w:val="24"/>
          <w:szCs w:val="24"/>
        </w:rPr>
        <w:t>Yuriel</w:t>
      </w:r>
      <w:proofErr w:type="spellEnd"/>
      <w:r w:rsidR="00E22F4B" w:rsidRPr="00430272">
        <w:rPr>
          <w:rFonts w:ascii="Arial" w:hAnsi="Arial" w:cs="Arial"/>
          <w:sz w:val="24"/>
          <w:szCs w:val="24"/>
        </w:rPr>
        <w:t xml:space="preserve"> Moreno Maturan</w:t>
      </w:r>
      <w:r w:rsidR="00ED14DE" w:rsidRPr="00430272">
        <w:rPr>
          <w:rFonts w:ascii="Arial" w:hAnsi="Arial" w:cs="Arial"/>
          <w:sz w:val="24"/>
          <w:szCs w:val="24"/>
        </w:rPr>
        <w:t>a</w:t>
      </w:r>
      <w:r w:rsidR="008E6FB5" w:rsidRPr="00430272">
        <w:rPr>
          <w:rFonts w:ascii="Arial" w:hAnsi="Arial" w:cs="Arial"/>
          <w:sz w:val="24"/>
          <w:szCs w:val="24"/>
        </w:rPr>
        <w:t xml:space="preserve">, al aducirse que sus testimonios solo permitirían probar que la </w:t>
      </w:r>
      <w:r w:rsidR="009464DA" w:rsidRPr="00430272">
        <w:rPr>
          <w:rFonts w:ascii="Arial" w:hAnsi="Arial" w:cs="Arial"/>
          <w:sz w:val="24"/>
          <w:szCs w:val="24"/>
        </w:rPr>
        <w:t>víctima</w:t>
      </w:r>
      <w:r w:rsidR="00E22F4B" w:rsidRPr="00430272">
        <w:rPr>
          <w:rFonts w:ascii="Arial" w:hAnsi="Arial" w:cs="Arial"/>
          <w:sz w:val="24"/>
          <w:szCs w:val="24"/>
        </w:rPr>
        <w:t xml:space="preserve"> si ingresó </w:t>
      </w:r>
      <w:r w:rsidR="00E22F4B" w:rsidRPr="00430272">
        <w:rPr>
          <w:rFonts w:ascii="Arial" w:hAnsi="Arial" w:cs="Arial"/>
          <w:sz w:val="24"/>
          <w:szCs w:val="24"/>
        </w:rPr>
        <w:lastRenderedPageBreak/>
        <w:t>a</w:t>
      </w:r>
      <w:r w:rsidR="008E6FB5" w:rsidRPr="00430272">
        <w:rPr>
          <w:rFonts w:ascii="Arial" w:hAnsi="Arial" w:cs="Arial"/>
          <w:sz w:val="24"/>
          <w:szCs w:val="24"/>
        </w:rPr>
        <w:t>l plantel donde ocurrieron los hecho</w:t>
      </w:r>
      <w:r w:rsidR="005B6961">
        <w:rPr>
          <w:rFonts w:ascii="Arial" w:hAnsi="Arial" w:cs="Arial"/>
          <w:sz w:val="24"/>
          <w:szCs w:val="24"/>
        </w:rPr>
        <w:t>s</w:t>
      </w:r>
      <w:r w:rsidR="008E6FB5" w:rsidRPr="00430272">
        <w:rPr>
          <w:rFonts w:ascii="Arial" w:hAnsi="Arial" w:cs="Arial"/>
          <w:sz w:val="24"/>
          <w:szCs w:val="24"/>
        </w:rPr>
        <w:t xml:space="preserve">, </w:t>
      </w:r>
      <w:r w:rsidR="00E22F4B" w:rsidRPr="00430272">
        <w:rPr>
          <w:rFonts w:ascii="Arial" w:hAnsi="Arial" w:cs="Arial"/>
          <w:sz w:val="24"/>
          <w:szCs w:val="24"/>
        </w:rPr>
        <w:t xml:space="preserve">cuando del </w:t>
      </w:r>
      <w:r w:rsidR="008E6FB5" w:rsidRPr="00430272">
        <w:rPr>
          <w:rFonts w:ascii="Arial" w:hAnsi="Arial" w:cs="Arial"/>
          <w:sz w:val="24"/>
          <w:szCs w:val="24"/>
        </w:rPr>
        <w:t xml:space="preserve">testimonio del segundo de los nombrados se deduce que </w:t>
      </w:r>
      <w:r w:rsidR="00964BCA">
        <w:rPr>
          <w:rFonts w:ascii="Arial" w:hAnsi="Arial" w:cs="Arial"/>
          <w:sz w:val="24"/>
          <w:szCs w:val="24"/>
        </w:rPr>
        <w:t>si hubieran</w:t>
      </w:r>
      <w:r w:rsidR="00E22F4B" w:rsidRPr="00430272">
        <w:rPr>
          <w:rFonts w:ascii="Arial" w:hAnsi="Arial" w:cs="Arial"/>
          <w:sz w:val="24"/>
          <w:szCs w:val="24"/>
        </w:rPr>
        <w:t xml:space="preserve"> tra</w:t>
      </w:r>
      <w:r w:rsidR="008E6FB5" w:rsidRPr="00430272">
        <w:rPr>
          <w:rFonts w:ascii="Arial" w:hAnsi="Arial" w:cs="Arial"/>
          <w:sz w:val="24"/>
          <w:szCs w:val="24"/>
        </w:rPr>
        <w:t>n</w:t>
      </w:r>
      <w:r w:rsidR="00964BCA">
        <w:rPr>
          <w:rFonts w:ascii="Arial" w:hAnsi="Arial" w:cs="Arial"/>
          <w:sz w:val="24"/>
          <w:szCs w:val="24"/>
        </w:rPr>
        <w:t>scurrido</w:t>
      </w:r>
      <w:r w:rsidR="00E22F4B" w:rsidRPr="00430272">
        <w:rPr>
          <w:rFonts w:ascii="Arial" w:hAnsi="Arial" w:cs="Arial"/>
          <w:sz w:val="24"/>
          <w:szCs w:val="24"/>
        </w:rPr>
        <w:t xml:space="preserve"> 30 minutos de haber dejado a la </w:t>
      </w:r>
      <w:r w:rsidR="009464DA" w:rsidRPr="00430272">
        <w:rPr>
          <w:rFonts w:ascii="Arial" w:hAnsi="Arial" w:cs="Arial"/>
          <w:sz w:val="24"/>
          <w:szCs w:val="24"/>
        </w:rPr>
        <w:t>víctima</w:t>
      </w:r>
      <w:r w:rsidR="00E22F4B" w:rsidRPr="00430272">
        <w:rPr>
          <w:rFonts w:ascii="Arial" w:hAnsi="Arial" w:cs="Arial"/>
          <w:sz w:val="24"/>
          <w:szCs w:val="24"/>
        </w:rPr>
        <w:t xml:space="preserve"> en las puertas del colegio se la encontró nuevamente</w:t>
      </w:r>
      <w:r w:rsidR="008E6FB5" w:rsidRPr="00430272">
        <w:rPr>
          <w:rFonts w:ascii="Arial" w:hAnsi="Arial" w:cs="Arial"/>
          <w:sz w:val="24"/>
          <w:szCs w:val="24"/>
        </w:rPr>
        <w:t xml:space="preserve">, </w:t>
      </w:r>
      <w:r w:rsidR="00ED14DE" w:rsidRPr="00430272">
        <w:rPr>
          <w:rFonts w:ascii="Arial" w:hAnsi="Arial" w:cs="Arial"/>
          <w:sz w:val="24"/>
          <w:szCs w:val="24"/>
        </w:rPr>
        <w:t xml:space="preserve">y que </w:t>
      </w:r>
      <w:proofErr w:type="spellStart"/>
      <w:r w:rsidR="00160B02" w:rsidRPr="00160B02">
        <w:rPr>
          <w:rFonts w:ascii="Arial" w:hAnsi="Arial" w:cs="Arial"/>
          <w:sz w:val="24"/>
          <w:szCs w:val="24"/>
        </w:rPr>
        <w:t>JALV</w:t>
      </w:r>
      <w:proofErr w:type="spellEnd"/>
      <w:r w:rsidR="0061367A" w:rsidRPr="00430272">
        <w:rPr>
          <w:rFonts w:ascii="Arial" w:hAnsi="Arial" w:cs="Arial"/>
          <w:sz w:val="24"/>
          <w:szCs w:val="24"/>
        </w:rPr>
        <w:t xml:space="preserve">, </w:t>
      </w:r>
      <w:r w:rsidR="008E6FB5" w:rsidRPr="00430272">
        <w:rPr>
          <w:rFonts w:ascii="Arial" w:hAnsi="Arial" w:cs="Arial"/>
          <w:sz w:val="24"/>
          <w:szCs w:val="24"/>
        </w:rPr>
        <w:t xml:space="preserve">mostraba </w:t>
      </w:r>
      <w:r w:rsidR="00E22F4B" w:rsidRPr="00430272">
        <w:rPr>
          <w:rFonts w:ascii="Arial" w:hAnsi="Arial" w:cs="Arial"/>
          <w:sz w:val="24"/>
          <w:szCs w:val="24"/>
        </w:rPr>
        <w:t>signos de violencia</w:t>
      </w:r>
      <w:r w:rsidR="005B6961">
        <w:rPr>
          <w:rFonts w:ascii="Arial" w:hAnsi="Arial" w:cs="Arial"/>
          <w:sz w:val="24"/>
          <w:szCs w:val="24"/>
        </w:rPr>
        <w:t>,</w:t>
      </w:r>
      <w:r w:rsidR="00E22F4B" w:rsidRPr="00430272">
        <w:rPr>
          <w:rFonts w:ascii="Arial" w:hAnsi="Arial" w:cs="Arial"/>
          <w:sz w:val="24"/>
          <w:szCs w:val="24"/>
        </w:rPr>
        <w:t xml:space="preserve"> desespero, </w:t>
      </w:r>
      <w:r w:rsidR="008E6FB5" w:rsidRPr="00430272">
        <w:rPr>
          <w:rFonts w:ascii="Arial" w:hAnsi="Arial" w:cs="Arial"/>
          <w:sz w:val="24"/>
          <w:szCs w:val="24"/>
        </w:rPr>
        <w:t xml:space="preserve"> </w:t>
      </w:r>
      <w:r w:rsidR="00E22F4B" w:rsidRPr="00430272">
        <w:rPr>
          <w:rFonts w:ascii="Arial" w:hAnsi="Arial" w:cs="Arial"/>
          <w:sz w:val="24"/>
          <w:szCs w:val="24"/>
        </w:rPr>
        <w:t xml:space="preserve">llanto </w:t>
      </w:r>
      <w:r w:rsidR="000D111F" w:rsidRPr="00430272">
        <w:rPr>
          <w:rFonts w:ascii="Arial" w:hAnsi="Arial" w:cs="Arial"/>
          <w:sz w:val="24"/>
          <w:szCs w:val="24"/>
        </w:rPr>
        <w:t xml:space="preserve">y </w:t>
      </w:r>
      <w:r w:rsidR="008E6FB5" w:rsidRPr="00430272">
        <w:rPr>
          <w:rFonts w:ascii="Arial" w:hAnsi="Arial" w:cs="Arial"/>
          <w:sz w:val="24"/>
          <w:szCs w:val="24"/>
        </w:rPr>
        <w:t>manifestaba ha</w:t>
      </w:r>
      <w:r w:rsidR="000D111F" w:rsidRPr="00430272">
        <w:rPr>
          <w:rFonts w:ascii="Arial" w:hAnsi="Arial" w:cs="Arial"/>
          <w:sz w:val="24"/>
          <w:szCs w:val="24"/>
        </w:rPr>
        <w:t xml:space="preserve">ber sido violada por el </w:t>
      </w:r>
      <w:r w:rsidR="009464DA" w:rsidRPr="00430272">
        <w:rPr>
          <w:rFonts w:ascii="Arial" w:hAnsi="Arial" w:cs="Arial"/>
          <w:sz w:val="24"/>
          <w:szCs w:val="24"/>
        </w:rPr>
        <w:t>profesor. Estos</w:t>
      </w:r>
      <w:r w:rsidR="000D111F" w:rsidRPr="00430272">
        <w:rPr>
          <w:rFonts w:ascii="Arial" w:hAnsi="Arial" w:cs="Arial"/>
          <w:sz w:val="24"/>
          <w:szCs w:val="24"/>
        </w:rPr>
        <w:t xml:space="preserve"> testimonios fortalecen el relato de la </w:t>
      </w:r>
      <w:r w:rsidR="009464DA" w:rsidRPr="00430272">
        <w:rPr>
          <w:rFonts w:ascii="Arial" w:hAnsi="Arial" w:cs="Arial"/>
          <w:sz w:val="24"/>
          <w:szCs w:val="24"/>
        </w:rPr>
        <w:t>víctima</w:t>
      </w:r>
      <w:r w:rsidR="008E6FB5" w:rsidRPr="00430272">
        <w:rPr>
          <w:rFonts w:ascii="Arial" w:hAnsi="Arial" w:cs="Arial"/>
          <w:sz w:val="24"/>
          <w:szCs w:val="24"/>
        </w:rPr>
        <w:t xml:space="preserve"> sobre la existencia de la conducta que le atribuyó al procesado, máxime si el testigo presenció ese hecho </w:t>
      </w:r>
      <w:r w:rsidR="00EB4150" w:rsidRPr="00430272">
        <w:rPr>
          <w:rFonts w:ascii="Arial" w:hAnsi="Arial" w:cs="Arial"/>
          <w:sz w:val="24"/>
          <w:szCs w:val="24"/>
        </w:rPr>
        <w:t>media hora después de lo sucedido lo que lleva a descartar que se hubiera urdido una maniobra para acusar falsamente al señor Andrade Córdoba.</w:t>
      </w:r>
    </w:p>
    <w:p w14:paraId="42AF91DF" w14:textId="77777777" w:rsidR="00EB4150" w:rsidRPr="00430272" w:rsidRDefault="00EB4150" w:rsidP="00C948F5">
      <w:pPr>
        <w:pStyle w:val="Sinespaciado"/>
        <w:spacing w:line="360" w:lineRule="auto"/>
        <w:jc w:val="both"/>
        <w:rPr>
          <w:rFonts w:ascii="Arial" w:hAnsi="Arial" w:cs="Arial"/>
          <w:sz w:val="24"/>
          <w:szCs w:val="24"/>
        </w:rPr>
      </w:pPr>
    </w:p>
    <w:p w14:paraId="647BFF30" w14:textId="4676EA79" w:rsidR="00C571CD" w:rsidRPr="00430272" w:rsidRDefault="00EB4150" w:rsidP="0096372E">
      <w:pPr>
        <w:pStyle w:val="Sinespaciado"/>
        <w:numPr>
          <w:ilvl w:val="0"/>
          <w:numId w:val="16"/>
        </w:numPr>
        <w:spacing w:line="360" w:lineRule="auto"/>
        <w:jc w:val="both"/>
        <w:rPr>
          <w:rFonts w:ascii="Arial" w:hAnsi="Arial" w:cs="Arial"/>
          <w:sz w:val="24"/>
          <w:szCs w:val="24"/>
        </w:rPr>
      </w:pPr>
      <w:r w:rsidRPr="00430272">
        <w:rPr>
          <w:rFonts w:ascii="Arial" w:hAnsi="Arial" w:cs="Arial"/>
          <w:sz w:val="24"/>
          <w:szCs w:val="24"/>
        </w:rPr>
        <w:t xml:space="preserve">En la sentencia se cercenó la opinión pericial del médico legista y se dio por sentado que esa evidencia solamente </w:t>
      </w:r>
      <w:r w:rsidR="004806E0" w:rsidRPr="00430272">
        <w:rPr>
          <w:rFonts w:ascii="Arial" w:hAnsi="Arial" w:cs="Arial"/>
          <w:sz w:val="24"/>
          <w:szCs w:val="24"/>
        </w:rPr>
        <w:t>demostra</w:t>
      </w:r>
      <w:r w:rsidRPr="00430272">
        <w:rPr>
          <w:rFonts w:ascii="Arial" w:hAnsi="Arial" w:cs="Arial"/>
          <w:sz w:val="24"/>
          <w:szCs w:val="24"/>
        </w:rPr>
        <w:t xml:space="preserve">ba la posible existencia de una </w:t>
      </w:r>
      <w:r w:rsidR="004806E0" w:rsidRPr="00430272">
        <w:rPr>
          <w:rFonts w:ascii="Arial" w:hAnsi="Arial" w:cs="Arial"/>
          <w:sz w:val="24"/>
          <w:szCs w:val="24"/>
        </w:rPr>
        <w:t>relación sexual</w:t>
      </w:r>
      <w:r w:rsidRPr="00430272">
        <w:rPr>
          <w:rFonts w:ascii="Arial" w:hAnsi="Arial" w:cs="Arial"/>
          <w:sz w:val="24"/>
          <w:szCs w:val="24"/>
        </w:rPr>
        <w:t xml:space="preserve"> entre víctima y procesado</w:t>
      </w:r>
      <w:r w:rsidR="009B2D2F" w:rsidRPr="00430272">
        <w:rPr>
          <w:rFonts w:ascii="Arial" w:hAnsi="Arial" w:cs="Arial"/>
          <w:sz w:val="24"/>
          <w:szCs w:val="24"/>
        </w:rPr>
        <w:t>, cuando el dictamen señalaba la e</w:t>
      </w:r>
      <w:r w:rsidR="005B7BF8">
        <w:rPr>
          <w:rFonts w:ascii="Arial" w:hAnsi="Arial" w:cs="Arial"/>
          <w:sz w:val="24"/>
          <w:szCs w:val="24"/>
        </w:rPr>
        <w:t>xistencia de lesiones recientes</w:t>
      </w:r>
      <w:r w:rsidR="009B2D2F" w:rsidRPr="00430272">
        <w:rPr>
          <w:rFonts w:ascii="Arial" w:hAnsi="Arial" w:cs="Arial"/>
          <w:sz w:val="24"/>
          <w:szCs w:val="24"/>
        </w:rPr>
        <w:t xml:space="preserve"> consistentes con una </w:t>
      </w:r>
      <w:r w:rsidR="004806E0" w:rsidRPr="00430272">
        <w:rPr>
          <w:rFonts w:ascii="Arial" w:hAnsi="Arial" w:cs="Arial"/>
          <w:sz w:val="24"/>
          <w:szCs w:val="24"/>
        </w:rPr>
        <w:t>penetración vaginal no consentida</w:t>
      </w:r>
      <w:r w:rsidR="009B2D2F" w:rsidRPr="00430272">
        <w:rPr>
          <w:rFonts w:ascii="Arial" w:hAnsi="Arial" w:cs="Arial"/>
          <w:sz w:val="24"/>
          <w:szCs w:val="24"/>
        </w:rPr>
        <w:t xml:space="preserve">, sin tener en cuenta que la afectada había informado que su </w:t>
      </w:r>
      <w:r w:rsidR="009464DA" w:rsidRPr="00430272">
        <w:rPr>
          <w:rFonts w:ascii="Arial" w:hAnsi="Arial" w:cs="Arial"/>
          <w:sz w:val="24"/>
          <w:szCs w:val="24"/>
        </w:rPr>
        <w:t>última</w:t>
      </w:r>
      <w:r w:rsidR="004806E0" w:rsidRPr="00430272">
        <w:rPr>
          <w:rFonts w:ascii="Arial" w:hAnsi="Arial" w:cs="Arial"/>
          <w:sz w:val="24"/>
          <w:szCs w:val="24"/>
        </w:rPr>
        <w:t xml:space="preserve"> relación voluntaria </w:t>
      </w:r>
      <w:r w:rsidR="009464DA" w:rsidRPr="00430272">
        <w:rPr>
          <w:rFonts w:ascii="Arial" w:hAnsi="Arial" w:cs="Arial"/>
          <w:sz w:val="24"/>
          <w:szCs w:val="24"/>
        </w:rPr>
        <w:t>había</w:t>
      </w:r>
      <w:r w:rsidR="004806E0" w:rsidRPr="00430272">
        <w:rPr>
          <w:rFonts w:ascii="Arial" w:hAnsi="Arial" w:cs="Arial"/>
          <w:sz w:val="24"/>
          <w:szCs w:val="24"/>
        </w:rPr>
        <w:t xml:space="preserve"> sido 3 </w:t>
      </w:r>
      <w:r w:rsidR="009464DA" w:rsidRPr="00430272">
        <w:rPr>
          <w:rFonts w:ascii="Arial" w:hAnsi="Arial" w:cs="Arial"/>
          <w:sz w:val="24"/>
          <w:szCs w:val="24"/>
        </w:rPr>
        <w:t>días</w:t>
      </w:r>
      <w:r w:rsidR="004806E0" w:rsidRPr="00430272">
        <w:rPr>
          <w:rFonts w:ascii="Arial" w:hAnsi="Arial" w:cs="Arial"/>
          <w:sz w:val="24"/>
          <w:szCs w:val="24"/>
        </w:rPr>
        <w:t xml:space="preserve"> antes de la denuncia y del examen </w:t>
      </w:r>
      <w:r w:rsidR="00C571CD" w:rsidRPr="00430272">
        <w:rPr>
          <w:rFonts w:ascii="Arial" w:hAnsi="Arial" w:cs="Arial"/>
          <w:sz w:val="24"/>
          <w:szCs w:val="24"/>
        </w:rPr>
        <w:t>sexológico</w:t>
      </w:r>
      <w:r w:rsidR="00D71EA1" w:rsidRPr="00430272">
        <w:rPr>
          <w:rFonts w:ascii="Arial" w:hAnsi="Arial" w:cs="Arial"/>
          <w:sz w:val="24"/>
          <w:szCs w:val="24"/>
        </w:rPr>
        <w:t>, lo que llevaba a inferir la existencia de una relación sexual de carácter violento.</w:t>
      </w:r>
    </w:p>
    <w:p w14:paraId="03F9B2DA" w14:textId="77777777" w:rsidR="00C571CD" w:rsidRPr="00430272" w:rsidRDefault="00C571CD" w:rsidP="00C948F5">
      <w:pPr>
        <w:pStyle w:val="Sinespaciado"/>
        <w:spacing w:line="360" w:lineRule="auto"/>
        <w:jc w:val="both"/>
        <w:rPr>
          <w:rFonts w:ascii="Arial" w:hAnsi="Arial" w:cs="Arial"/>
          <w:sz w:val="24"/>
          <w:szCs w:val="24"/>
        </w:rPr>
      </w:pPr>
    </w:p>
    <w:p w14:paraId="1D4F0394" w14:textId="4AB4C53D" w:rsidR="000D111F" w:rsidRPr="00430272" w:rsidRDefault="00D71EA1" w:rsidP="0096372E">
      <w:pPr>
        <w:pStyle w:val="Sinespaciado"/>
        <w:numPr>
          <w:ilvl w:val="0"/>
          <w:numId w:val="16"/>
        </w:numPr>
        <w:spacing w:line="360" w:lineRule="auto"/>
        <w:jc w:val="both"/>
        <w:rPr>
          <w:rFonts w:ascii="Arial" w:hAnsi="Arial" w:cs="Arial"/>
          <w:sz w:val="24"/>
          <w:szCs w:val="24"/>
        </w:rPr>
      </w:pPr>
      <w:r w:rsidRPr="00430272">
        <w:rPr>
          <w:rFonts w:ascii="Arial" w:hAnsi="Arial" w:cs="Arial"/>
          <w:sz w:val="24"/>
          <w:szCs w:val="24"/>
        </w:rPr>
        <w:t xml:space="preserve">El </w:t>
      </w:r>
      <w:r w:rsidRPr="00430272">
        <w:rPr>
          <w:rFonts w:ascii="Arial" w:hAnsi="Arial" w:cs="Arial"/>
          <w:i/>
          <w:sz w:val="24"/>
          <w:szCs w:val="24"/>
        </w:rPr>
        <w:t xml:space="preserve">A quo </w:t>
      </w:r>
      <w:r w:rsidRPr="00430272">
        <w:rPr>
          <w:rFonts w:ascii="Arial" w:hAnsi="Arial" w:cs="Arial"/>
          <w:sz w:val="24"/>
          <w:szCs w:val="24"/>
        </w:rPr>
        <w:t xml:space="preserve">incurrió en un </w:t>
      </w:r>
      <w:r w:rsidR="005B7BF8">
        <w:rPr>
          <w:rFonts w:ascii="Arial" w:hAnsi="Arial" w:cs="Arial"/>
          <w:sz w:val="24"/>
          <w:szCs w:val="24"/>
        </w:rPr>
        <w:t>falso</w:t>
      </w:r>
      <w:r w:rsidR="00C571CD" w:rsidRPr="00430272">
        <w:rPr>
          <w:rFonts w:ascii="Arial" w:hAnsi="Arial" w:cs="Arial"/>
          <w:sz w:val="24"/>
          <w:szCs w:val="24"/>
        </w:rPr>
        <w:t xml:space="preserve"> juicio de raciocinio, </w:t>
      </w:r>
      <w:r w:rsidRPr="00430272">
        <w:rPr>
          <w:rFonts w:ascii="Arial" w:hAnsi="Arial" w:cs="Arial"/>
          <w:sz w:val="24"/>
          <w:szCs w:val="24"/>
        </w:rPr>
        <w:t xml:space="preserve">al poner en duda la </w:t>
      </w:r>
      <w:r w:rsidR="009B2D2F" w:rsidRPr="00430272">
        <w:rPr>
          <w:rFonts w:ascii="Arial" w:hAnsi="Arial" w:cs="Arial"/>
          <w:sz w:val="24"/>
          <w:szCs w:val="24"/>
        </w:rPr>
        <w:t xml:space="preserve">existencia </w:t>
      </w:r>
      <w:r w:rsidR="00191D40" w:rsidRPr="00430272">
        <w:rPr>
          <w:rFonts w:ascii="Arial" w:hAnsi="Arial" w:cs="Arial"/>
          <w:sz w:val="24"/>
          <w:szCs w:val="24"/>
        </w:rPr>
        <w:t xml:space="preserve">de una relación sexual </w:t>
      </w:r>
      <w:r w:rsidRPr="00430272">
        <w:rPr>
          <w:rFonts w:ascii="Arial" w:hAnsi="Arial" w:cs="Arial"/>
          <w:sz w:val="24"/>
          <w:szCs w:val="24"/>
        </w:rPr>
        <w:t xml:space="preserve">en </w:t>
      </w:r>
      <w:r w:rsidR="005B7BF8">
        <w:rPr>
          <w:rFonts w:ascii="Arial" w:hAnsi="Arial" w:cs="Arial"/>
          <w:sz w:val="24"/>
          <w:szCs w:val="24"/>
        </w:rPr>
        <w:t>el presente caso, aduciendo que</w:t>
      </w:r>
      <w:r w:rsidR="00191D40" w:rsidRPr="00430272">
        <w:rPr>
          <w:rFonts w:ascii="Arial" w:hAnsi="Arial" w:cs="Arial"/>
          <w:sz w:val="24"/>
          <w:szCs w:val="24"/>
        </w:rPr>
        <w:t xml:space="preserve"> le resulta</w:t>
      </w:r>
      <w:r w:rsidR="005B7BF8">
        <w:rPr>
          <w:rFonts w:ascii="Arial" w:hAnsi="Arial" w:cs="Arial"/>
          <w:sz w:val="24"/>
          <w:szCs w:val="24"/>
        </w:rPr>
        <w:t>ba</w:t>
      </w:r>
      <w:r w:rsidR="00191D40" w:rsidRPr="00430272">
        <w:rPr>
          <w:rFonts w:ascii="Arial" w:hAnsi="Arial" w:cs="Arial"/>
          <w:sz w:val="24"/>
          <w:szCs w:val="24"/>
        </w:rPr>
        <w:t xml:space="preserve"> inverosímil que con una sola mano el agresor </w:t>
      </w:r>
      <w:r w:rsidR="001462F8" w:rsidRPr="00430272">
        <w:rPr>
          <w:rFonts w:ascii="Arial" w:hAnsi="Arial" w:cs="Arial"/>
          <w:sz w:val="24"/>
          <w:szCs w:val="24"/>
        </w:rPr>
        <w:t xml:space="preserve">resistiera a la </w:t>
      </w:r>
      <w:r w:rsidR="009464DA" w:rsidRPr="00430272">
        <w:rPr>
          <w:rFonts w:ascii="Arial" w:hAnsi="Arial" w:cs="Arial"/>
          <w:sz w:val="24"/>
          <w:szCs w:val="24"/>
        </w:rPr>
        <w:t>víctima</w:t>
      </w:r>
      <w:r w:rsidR="001462F8" w:rsidRPr="00430272">
        <w:rPr>
          <w:rFonts w:ascii="Arial" w:hAnsi="Arial" w:cs="Arial"/>
          <w:sz w:val="24"/>
          <w:szCs w:val="24"/>
        </w:rPr>
        <w:t xml:space="preserve"> y la obligara a sus vejámenes mientras que con la otra le quita</w:t>
      </w:r>
      <w:r w:rsidRPr="00430272">
        <w:rPr>
          <w:rFonts w:ascii="Arial" w:hAnsi="Arial" w:cs="Arial"/>
          <w:sz w:val="24"/>
          <w:szCs w:val="24"/>
        </w:rPr>
        <w:t xml:space="preserve">ba </w:t>
      </w:r>
      <w:r w:rsidR="001462F8" w:rsidRPr="00430272">
        <w:rPr>
          <w:rFonts w:ascii="Arial" w:hAnsi="Arial" w:cs="Arial"/>
          <w:sz w:val="24"/>
          <w:szCs w:val="24"/>
        </w:rPr>
        <w:t>sus prendas y</w:t>
      </w:r>
      <w:r w:rsidRPr="00430272">
        <w:rPr>
          <w:rFonts w:ascii="Arial" w:hAnsi="Arial" w:cs="Arial"/>
          <w:sz w:val="24"/>
          <w:szCs w:val="24"/>
        </w:rPr>
        <w:t xml:space="preserve"> procedía a colocarse un pres</w:t>
      </w:r>
      <w:r w:rsidR="009464DA" w:rsidRPr="00430272">
        <w:rPr>
          <w:rFonts w:ascii="Arial" w:hAnsi="Arial" w:cs="Arial"/>
          <w:sz w:val="24"/>
          <w:szCs w:val="24"/>
        </w:rPr>
        <w:t>ervativo,</w:t>
      </w:r>
      <w:r w:rsidR="00E3768E" w:rsidRPr="00430272">
        <w:rPr>
          <w:rFonts w:ascii="Arial" w:hAnsi="Arial" w:cs="Arial"/>
          <w:sz w:val="24"/>
          <w:szCs w:val="24"/>
        </w:rPr>
        <w:t xml:space="preserve"> </w:t>
      </w:r>
      <w:r w:rsidRPr="00430272">
        <w:rPr>
          <w:rFonts w:ascii="Arial" w:hAnsi="Arial" w:cs="Arial"/>
          <w:sz w:val="24"/>
          <w:szCs w:val="24"/>
        </w:rPr>
        <w:t xml:space="preserve">sin tener en cuenta la </w:t>
      </w:r>
      <w:r w:rsidR="00E3768E" w:rsidRPr="00430272">
        <w:rPr>
          <w:rFonts w:ascii="Arial" w:hAnsi="Arial" w:cs="Arial"/>
          <w:sz w:val="24"/>
          <w:szCs w:val="24"/>
        </w:rPr>
        <w:t xml:space="preserve">información </w:t>
      </w:r>
      <w:r w:rsidRPr="00430272">
        <w:rPr>
          <w:rFonts w:ascii="Arial" w:hAnsi="Arial" w:cs="Arial"/>
          <w:sz w:val="24"/>
          <w:szCs w:val="24"/>
        </w:rPr>
        <w:t>existente</w:t>
      </w:r>
      <w:r w:rsidR="005B7BF8">
        <w:rPr>
          <w:rFonts w:ascii="Arial" w:hAnsi="Arial" w:cs="Arial"/>
          <w:sz w:val="24"/>
          <w:szCs w:val="24"/>
        </w:rPr>
        <w:t xml:space="preserve"> sobre la contextura física del</w:t>
      </w:r>
      <w:r w:rsidR="00E3768E" w:rsidRPr="00430272">
        <w:rPr>
          <w:rFonts w:ascii="Arial" w:hAnsi="Arial" w:cs="Arial"/>
          <w:sz w:val="24"/>
          <w:szCs w:val="24"/>
        </w:rPr>
        <w:t xml:space="preserve"> agresor </w:t>
      </w:r>
      <w:r w:rsidR="005B7BF8">
        <w:rPr>
          <w:rFonts w:ascii="Arial" w:hAnsi="Arial" w:cs="Arial"/>
          <w:sz w:val="24"/>
          <w:szCs w:val="24"/>
        </w:rPr>
        <w:t>que le</w:t>
      </w:r>
      <w:r w:rsidR="00E3768E" w:rsidRPr="00430272">
        <w:rPr>
          <w:rFonts w:ascii="Arial" w:hAnsi="Arial" w:cs="Arial"/>
          <w:sz w:val="24"/>
          <w:szCs w:val="24"/>
        </w:rPr>
        <w:t xml:space="preserve"> </w:t>
      </w:r>
      <w:r w:rsidR="009464DA" w:rsidRPr="00430272">
        <w:rPr>
          <w:rFonts w:ascii="Arial" w:hAnsi="Arial" w:cs="Arial"/>
          <w:sz w:val="24"/>
          <w:szCs w:val="24"/>
        </w:rPr>
        <w:t>permitía</w:t>
      </w:r>
      <w:r w:rsidR="00E3768E" w:rsidRPr="00430272">
        <w:rPr>
          <w:rFonts w:ascii="Arial" w:hAnsi="Arial" w:cs="Arial"/>
          <w:sz w:val="24"/>
          <w:szCs w:val="24"/>
        </w:rPr>
        <w:t xml:space="preserve"> doblegar </w:t>
      </w:r>
      <w:r w:rsidRPr="00430272">
        <w:rPr>
          <w:rFonts w:ascii="Arial" w:hAnsi="Arial" w:cs="Arial"/>
          <w:sz w:val="24"/>
          <w:szCs w:val="24"/>
        </w:rPr>
        <w:t xml:space="preserve">la </w:t>
      </w:r>
      <w:r w:rsidR="00E3768E" w:rsidRPr="00430272">
        <w:rPr>
          <w:rFonts w:ascii="Arial" w:hAnsi="Arial" w:cs="Arial"/>
          <w:sz w:val="24"/>
          <w:szCs w:val="24"/>
        </w:rPr>
        <w:t>resistencia</w:t>
      </w:r>
      <w:r w:rsidRPr="00430272">
        <w:rPr>
          <w:rFonts w:ascii="Arial" w:hAnsi="Arial" w:cs="Arial"/>
          <w:sz w:val="24"/>
          <w:szCs w:val="24"/>
        </w:rPr>
        <w:t xml:space="preserve"> de la víctima. </w:t>
      </w:r>
    </w:p>
    <w:p w14:paraId="7B4908F2" w14:textId="77777777" w:rsidR="00E3768E" w:rsidRPr="00430272" w:rsidRDefault="00E3768E" w:rsidP="00C948F5">
      <w:pPr>
        <w:pStyle w:val="Sinespaciado"/>
        <w:spacing w:line="360" w:lineRule="auto"/>
        <w:jc w:val="both"/>
        <w:rPr>
          <w:rFonts w:ascii="Arial" w:hAnsi="Arial" w:cs="Arial"/>
          <w:sz w:val="24"/>
          <w:szCs w:val="24"/>
        </w:rPr>
      </w:pPr>
    </w:p>
    <w:p w14:paraId="7CFD793E" w14:textId="198F1492" w:rsidR="00E3768E" w:rsidRDefault="005B6961" w:rsidP="00C948F5">
      <w:pPr>
        <w:pStyle w:val="Sinespaciado"/>
        <w:numPr>
          <w:ilvl w:val="0"/>
          <w:numId w:val="16"/>
        </w:numPr>
        <w:spacing w:line="360" w:lineRule="auto"/>
        <w:jc w:val="both"/>
        <w:rPr>
          <w:rFonts w:ascii="Arial" w:hAnsi="Arial" w:cs="Arial"/>
          <w:sz w:val="24"/>
          <w:szCs w:val="24"/>
        </w:rPr>
      </w:pPr>
      <w:r>
        <w:rPr>
          <w:rFonts w:ascii="Arial" w:hAnsi="Arial" w:cs="Arial"/>
          <w:sz w:val="24"/>
          <w:szCs w:val="24"/>
        </w:rPr>
        <w:t>El fallador de</w:t>
      </w:r>
      <w:r w:rsidR="00E3768E" w:rsidRPr="00430272">
        <w:rPr>
          <w:rFonts w:ascii="Arial" w:hAnsi="Arial" w:cs="Arial"/>
          <w:sz w:val="24"/>
          <w:szCs w:val="24"/>
        </w:rPr>
        <w:t xml:space="preserve">meritó sin </w:t>
      </w:r>
      <w:r w:rsidR="009464DA" w:rsidRPr="00430272">
        <w:rPr>
          <w:rFonts w:ascii="Arial" w:hAnsi="Arial" w:cs="Arial"/>
          <w:sz w:val="24"/>
          <w:szCs w:val="24"/>
        </w:rPr>
        <w:t>ningún</w:t>
      </w:r>
      <w:r w:rsidR="00E3768E" w:rsidRPr="00430272">
        <w:rPr>
          <w:rFonts w:ascii="Arial" w:hAnsi="Arial" w:cs="Arial"/>
          <w:sz w:val="24"/>
          <w:szCs w:val="24"/>
        </w:rPr>
        <w:t xml:space="preserve"> razonamiento </w:t>
      </w:r>
      <w:r w:rsidR="00F27B1D" w:rsidRPr="00430272">
        <w:rPr>
          <w:rFonts w:ascii="Arial" w:hAnsi="Arial" w:cs="Arial"/>
          <w:sz w:val="24"/>
          <w:szCs w:val="24"/>
        </w:rPr>
        <w:t xml:space="preserve">lo que le narró la </w:t>
      </w:r>
      <w:r w:rsidR="009464DA" w:rsidRPr="00430272">
        <w:rPr>
          <w:rFonts w:ascii="Arial" w:hAnsi="Arial" w:cs="Arial"/>
          <w:sz w:val="24"/>
          <w:szCs w:val="24"/>
        </w:rPr>
        <w:t>víctima</w:t>
      </w:r>
      <w:r w:rsidR="00E3768E" w:rsidRPr="00430272">
        <w:rPr>
          <w:rFonts w:ascii="Arial" w:hAnsi="Arial" w:cs="Arial"/>
          <w:sz w:val="24"/>
          <w:szCs w:val="24"/>
        </w:rPr>
        <w:t xml:space="preserve"> a la psiquiatra </w:t>
      </w:r>
      <w:r w:rsidR="009464DA" w:rsidRPr="00430272">
        <w:rPr>
          <w:rFonts w:ascii="Arial" w:hAnsi="Arial" w:cs="Arial"/>
          <w:sz w:val="24"/>
          <w:szCs w:val="24"/>
        </w:rPr>
        <w:t>forense</w:t>
      </w:r>
      <w:r w:rsidR="00F27B1D" w:rsidRPr="00430272">
        <w:rPr>
          <w:rFonts w:ascii="Arial" w:hAnsi="Arial" w:cs="Arial"/>
          <w:sz w:val="24"/>
          <w:szCs w:val="24"/>
        </w:rPr>
        <w:t>, lo mismo que los fundamentos de esa disciplina, imponiendo su criterio personal, al manifestar que el concepto de la citada profesional que calificó el relato de</w:t>
      </w:r>
      <w:r w:rsidR="005B7BF8">
        <w:rPr>
          <w:rFonts w:ascii="Arial" w:hAnsi="Arial" w:cs="Arial"/>
          <w:sz w:val="24"/>
          <w:szCs w:val="24"/>
        </w:rPr>
        <w:t xml:space="preserve"> la víctima como coherente, no </w:t>
      </w:r>
      <w:r w:rsidR="00F27B1D" w:rsidRPr="00430272">
        <w:rPr>
          <w:rFonts w:ascii="Arial" w:hAnsi="Arial" w:cs="Arial"/>
          <w:sz w:val="24"/>
          <w:szCs w:val="24"/>
        </w:rPr>
        <w:t>indicaba que este fuera cierto sin tener en c</w:t>
      </w:r>
      <w:r w:rsidR="005B7BF8">
        <w:rPr>
          <w:rFonts w:ascii="Arial" w:hAnsi="Arial" w:cs="Arial"/>
          <w:sz w:val="24"/>
          <w:szCs w:val="24"/>
        </w:rPr>
        <w:t xml:space="preserve">uenta que ese dictamen se basó </w:t>
      </w:r>
      <w:r w:rsidR="00F27B1D" w:rsidRPr="00430272">
        <w:rPr>
          <w:rFonts w:ascii="Arial" w:hAnsi="Arial" w:cs="Arial"/>
          <w:sz w:val="24"/>
          <w:szCs w:val="24"/>
        </w:rPr>
        <w:t>no solo en la entrevista de la afectada sino en otros medios como su historia clínica y la valoración médico legal</w:t>
      </w:r>
      <w:r w:rsidR="005B7BF8">
        <w:rPr>
          <w:rFonts w:ascii="Arial" w:hAnsi="Arial" w:cs="Arial"/>
          <w:sz w:val="24"/>
          <w:szCs w:val="24"/>
        </w:rPr>
        <w:t>, lo que implicaba una indebida</w:t>
      </w:r>
      <w:r w:rsidR="00F27B1D" w:rsidRPr="00430272">
        <w:rPr>
          <w:rFonts w:ascii="Arial" w:hAnsi="Arial" w:cs="Arial"/>
          <w:sz w:val="24"/>
          <w:szCs w:val="24"/>
        </w:rPr>
        <w:t xml:space="preserve"> valoración de las conclusiones de la psiquiatra que declaró en el proceso.</w:t>
      </w:r>
    </w:p>
    <w:p w14:paraId="58773421" w14:textId="77777777" w:rsidR="00F25C77" w:rsidRPr="005B7BF8" w:rsidRDefault="00F25C77" w:rsidP="00F25C77">
      <w:pPr>
        <w:pStyle w:val="Sinespaciado"/>
        <w:spacing w:line="360" w:lineRule="auto"/>
        <w:jc w:val="both"/>
        <w:rPr>
          <w:rFonts w:ascii="Arial" w:hAnsi="Arial" w:cs="Arial"/>
          <w:sz w:val="24"/>
          <w:szCs w:val="24"/>
        </w:rPr>
      </w:pPr>
    </w:p>
    <w:p w14:paraId="232141E7" w14:textId="05903A5F" w:rsidR="00E3768E" w:rsidRPr="00430272" w:rsidRDefault="00F27B1D" w:rsidP="0096372E">
      <w:pPr>
        <w:pStyle w:val="Sinespaciado"/>
        <w:numPr>
          <w:ilvl w:val="0"/>
          <w:numId w:val="16"/>
        </w:numPr>
        <w:spacing w:line="360" w:lineRule="auto"/>
        <w:jc w:val="both"/>
        <w:rPr>
          <w:rFonts w:ascii="Arial" w:eastAsia="Times New Roman" w:hAnsi="Arial" w:cs="Arial"/>
          <w:sz w:val="24"/>
          <w:szCs w:val="24"/>
        </w:rPr>
      </w:pPr>
      <w:r w:rsidRPr="00430272">
        <w:rPr>
          <w:rFonts w:ascii="Arial" w:eastAsia="Times New Roman" w:hAnsi="Arial" w:cs="Arial"/>
          <w:sz w:val="24"/>
          <w:szCs w:val="24"/>
        </w:rPr>
        <w:lastRenderedPageBreak/>
        <w:t xml:space="preserve">Por lo tanto </w:t>
      </w:r>
      <w:r w:rsidR="00E3768E" w:rsidRPr="00430272">
        <w:rPr>
          <w:rFonts w:ascii="Arial" w:eastAsia="Times New Roman" w:hAnsi="Arial" w:cs="Arial"/>
          <w:sz w:val="24"/>
          <w:szCs w:val="24"/>
        </w:rPr>
        <w:t>solicitó</w:t>
      </w:r>
      <w:r w:rsidRPr="00430272">
        <w:rPr>
          <w:rFonts w:ascii="Arial" w:eastAsia="Times New Roman" w:hAnsi="Arial" w:cs="Arial"/>
          <w:sz w:val="24"/>
          <w:szCs w:val="24"/>
        </w:rPr>
        <w:t xml:space="preserve"> la </w:t>
      </w:r>
      <w:r w:rsidR="00E3768E" w:rsidRPr="00430272">
        <w:rPr>
          <w:rFonts w:ascii="Arial" w:eastAsia="Times New Roman" w:hAnsi="Arial" w:cs="Arial"/>
          <w:sz w:val="24"/>
          <w:szCs w:val="24"/>
        </w:rPr>
        <w:t>revoca</w:t>
      </w:r>
      <w:r w:rsidRPr="00430272">
        <w:rPr>
          <w:rFonts w:ascii="Arial" w:eastAsia="Times New Roman" w:hAnsi="Arial" w:cs="Arial"/>
          <w:sz w:val="24"/>
          <w:szCs w:val="24"/>
        </w:rPr>
        <w:t xml:space="preserve">toria del </w:t>
      </w:r>
      <w:r w:rsidR="00E3768E" w:rsidRPr="00430272">
        <w:rPr>
          <w:rFonts w:ascii="Arial" w:eastAsia="Times New Roman" w:hAnsi="Arial" w:cs="Arial"/>
          <w:sz w:val="24"/>
          <w:szCs w:val="24"/>
        </w:rPr>
        <w:t>fallo de primera instancia</w:t>
      </w:r>
      <w:r w:rsidRPr="00430272">
        <w:rPr>
          <w:rFonts w:ascii="Arial" w:eastAsia="Times New Roman" w:hAnsi="Arial" w:cs="Arial"/>
          <w:sz w:val="24"/>
          <w:szCs w:val="24"/>
        </w:rPr>
        <w:t xml:space="preserve"> y la emisión de una sentencia condenatoria en contra del </w:t>
      </w:r>
      <w:r w:rsidR="00E3768E" w:rsidRPr="00430272">
        <w:rPr>
          <w:rFonts w:ascii="Arial" w:eastAsia="Times New Roman" w:hAnsi="Arial" w:cs="Arial"/>
          <w:sz w:val="24"/>
          <w:szCs w:val="24"/>
        </w:rPr>
        <w:t>procesado</w:t>
      </w:r>
      <w:r w:rsidRPr="00430272">
        <w:rPr>
          <w:rFonts w:ascii="Arial" w:eastAsia="Times New Roman" w:hAnsi="Arial" w:cs="Arial"/>
          <w:sz w:val="24"/>
          <w:szCs w:val="24"/>
        </w:rPr>
        <w:t>.</w:t>
      </w:r>
    </w:p>
    <w:p w14:paraId="4DE9F07E" w14:textId="77777777" w:rsidR="00E72B9E" w:rsidRPr="00430272" w:rsidRDefault="00E72B9E" w:rsidP="00C948F5">
      <w:pPr>
        <w:pStyle w:val="Sinespaciado"/>
        <w:spacing w:line="360" w:lineRule="auto"/>
        <w:jc w:val="both"/>
        <w:rPr>
          <w:rFonts w:ascii="Arial" w:eastAsia="Times New Roman" w:hAnsi="Arial" w:cs="Arial"/>
          <w:sz w:val="24"/>
          <w:szCs w:val="24"/>
        </w:rPr>
      </w:pPr>
    </w:p>
    <w:p w14:paraId="22BBE6BF" w14:textId="5C100DF9" w:rsidR="00E72B9E" w:rsidRPr="00430272" w:rsidRDefault="00245746" w:rsidP="00C948F5">
      <w:pPr>
        <w:pStyle w:val="Sinespaciado"/>
        <w:spacing w:line="360" w:lineRule="auto"/>
        <w:jc w:val="both"/>
        <w:rPr>
          <w:rFonts w:ascii="Arial" w:hAnsi="Arial" w:cs="Arial"/>
          <w:sz w:val="24"/>
          <w:szCs w:val="24"/>
          <w:u w:val="single"/>
        </w:rPr>
      </w:pPr>
      <w:r>
        <w:rPr>
          <w:rFonts w:ascii="Arial" w:hAnsi="Arial" w:cs="Arial"/>
          <w:sz w:val="24"/>
          <w:szCs w:val="24"/>
          <w:u w:val="single"/>
        </w:rPr>
        <w:t>5</w:t>
      </w:r>
      <w:r w:rsidR="005B7BF8">
        <w:rPr>
          <w:rFonts w:ascii="Arial" w:hAnsi="Arial" w:cs="Arial"/>
          <w:sz w:val="24"/>
          <w:szCs w:val="24"/>
          <w:u w:val="single"/>
        </w:rPr>
        <w:t xml:space="preserve">.4 </w:t>
      </w:r>
      <w:r w:rsidR="00E72B9E" w:rsidRPr="00430272">
        <w:rPr>
          <w:rFonts w:ascii="Arial" w:hAnsi="Arial" w:cs="Arial"/>
          <w:sz w:val="24"/>
          <w:szCs w:val="24"/>
          <w:u w:val="single"/>
        </w:rPr>
        <w:t>DEFENS</w:t>
      </w:r>
      <w:r w:rsidR="00F27B1D" w:rsidRPr="00430272">
        <w:rPr>
          <w:rFonts w:ascii="Arial" w:hAnsi="Arial" w:cs="Arial"/>
          <w:sz w:val="24"/>
          <w:szCs w:val="24"/>
          <w:u w:val="single"/>
        </w:rPr>
        <w:t>OR</w:t>
      </w:r>
      <w:r w:rsidR="005B7BF8">
        <w:rPr>
          <w:rFonts w:ascii="Arial" w:hAnsi="Arial" w:cs="Arial"/>
          <w:sz w:val="24"/>
          <w:szCs w:val="24"/>
          <w:u w:val="single"/>
        </w:rPr>
        <w:t xml:space="preserve"> </w:t>
      </w:r>
      <w:r w:rsidR="00E72B9E" w:rsidRPr="00430272">
        <w:rPr>
          <w:rFonts w:ascii="Arial" w:hAnsi="Arial" w:cs="Arial"/>
          <w:sz w:val="24"/>
          <w:szCs w:val="24"/>
          <w:u w:val="single"/>
        </w:rPr>
        <w:t>(No Recurrente)</w:t>
      </w:r>
      <w:r w:rsidR="00E72B9E" w:rsidRPr="00430272">
        <w:rPr>
          <w:rStyle w:val="Refdenotaalpie"/>
          <w:rFonts w:ascii="Arial" w:hAnsi="Arial" w:cs="Arial"/>
          <w:sz w:val="24"/>
          <w:szCs w:val="24"/>
          <w:u w:val="single"/>
        </w:rPr>
        <w:footnoteReference w:id="5"/>
      </w:r>
    </w:p>
    <w:p w14:paraId="4711810A" w14:textId="77777777" w:rsidR="005B7BF8" w:rsidRDefault="005B7BF8" w:rsidP="00C948F5">
      <w:pPr>
        <w:pStyle w:val="Sinespaciado"/>
        <w:spacing w:line="360" w:lineRule="auto"/>
        <w:jc w:val="both"/>
        <w:rPr>
          <w:rFonts w:ascii="Arial" w:hAnsi="Arial" w:cs="Arial"/>
          <w:sz w:val="24"/>
          <w:szCs w:val="24"/>
        </w:rPr>
      </w:pPr>
    </w:p>
    <w:p w14:paraId="1D8FE01E" w14:textId="78AAAF3C" w:rsidR="00782ADC" w:rsidRPr="00430272" w:rsidRDefault="00782ADC" w:rsidP="00C948F5">
      <w:pPr>
        <w:pStyle w:val="Sinespaciado"/>
        <w:spacing w:line="360" w:lineRule="auto"/>
        <w:jc w:val="both"/>
        <w:rPr>
          <w:rFonts w:ascii="Arial" w:hAnsi="Arial" w:cs="Arial"/>
          <w:sz w:val="24"/>
          <w:szCs w:val="24"/>
        </w:rPr>
      </w:pPr>
      <w:r w:rsidRPr="00430272">
        <w:rPr>
          <w:rFonts w:ascii="Arial" w:hAnsi="Arial" w:cs="Arial"/>
          <w:sz w:val="24"/>
          <w:szCs w:val="24"/>
        </w:rPr>
        <w:t>Solicitó la confirmación de la sentencia recurrida, con base en la arg</w:t>
      </w:r>
      <w:r w:rsidR="005B7BF8">
        <w:rPr>
          <w:rFonts w:ascii="Arial" w:hAnsi="Arial" w:cs="Arial"/>
          <w:sz w:val="24"/>
          <w:szCs w:val="24"/>
        </w:rPr>
        <w:t>umentación que se sintetiza así</w:t>
      </w:r>
      <w:r w:rsidRPr="00430272">
        <w:rPr>
          <w:rFonts w:ascii="Arial" w:hAnsi="Arial" w:cs="Arial"/>
          <w:sz w:val="24"/>
          <w:szCs w:val="24"/>
        </w:rPr>
        <w:t>:</w:t>
      </w:r>
    </w:p>
    <w:p w14:paraId="33959140" w14:textId="77777777" w:rsidR="00782ADC" w:rsidRPr="00430272" w:rsidRDefault="00782ADC" w:rsidP="00C948F5">
      <w:pPr>
        <w:pStyle w:val="Sinespaciado"/>
        <w:spacing w:line="360" w:lineRule="auto"/>
        <w:jc w:val="both"/>
        <w:rPr>
          <w:rFonts w:ascii="Arial" w:hAnsi="Arial" w:cs="Arial"/>
          <w:sz w:val="24"/>
          <w:szCs w:val="24"/>
        </w:rPr>
      </w:pPr>
    </w:p>
    <w:p w14:paraId="0BF2207D" w14:textId="77777777" w:rsidR="00E72B9E" w:rsidRPr="00430272" w:rsidRDefault="00E72B9E" w:rsidP="00C948F5">
      <w:pPr>
        <w:pStyle w:val="Sinespaciado"/>
        <w:spacing w:line="360" w:lineRule="auto"/>
        <w:jc w:val="both"/>
        <w:rPr>
          <w:rFonts w:ascii="Arial" w:hAnsi="Arial" w:cs="Arial"/>
          <w:sz w:val="24"/>
          <w:szCs w:val="24"/>
        </w:rPr>
      </w:pPr>
    </w:p>
    <w:p w14:paraId="62D525E3" w14:textId="77777777" w:rsidR="00D075FC" w:rsidRDefault="00782ADC"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Los recurrentes analizan de manera sesgada el testimonio de la presunta víctima, que fue cambiado en cuatro oportunidades, quien además aceptó que tenía un interés económico hacia el acusado y al terminar su relación por motivos como celos, desamor o rencor presentó una falsa </w:t>
      </w:r>
      <w:r w:rsidR="00E72B9E" w:rsidRPr="00430272">
        <w:rPr>
          <w:rFonts w:ascii="Arial" w:hAnsi="Arial" w:cs="Arial"/>
          <w:sz w:val="24"/>
          <w:szCs w:val="24"/>
        </w:rPr>
        <w:t>denuncia</w:t>
      </w:r>
      <w:r w:rsidR="00D075FC" w:rsidRPr="00430272">
        <w:rPr>
          <w:rFonts w:ascii="Arial" w:hAnsi="Arial" w:cs="Arial"/>
          <w:sz w:val="24"/>
          <w:szCs w:val="24"/>
        </w:rPr>
        <w:t xml:space="preserve"> contra su representado.</w:t>
      </w:r>
    </w:p>
    <w:p w14:paraId="4919B36B" w14:textId="77777777" w:rsidR="007F0E50" w:rsidRPr="00430272" w:rsidRDefault="007F0E50" w:rsidP="007F0E50">
      <w:pPr>
        <w:pStyle w:val="Sinespaciado"/>
        <w:spacing w:line="360" w:lineRule="auto"/>
        <w:ind w:left="720"/>
        <w:jc w:val="both"/>
        <w:rPr>
          <w:rFonts w:ascii="Arial" w:hAnsi="Arial" w:cs="Arial"/>
          <w:sz w:val="24"/>
          <w:szCs w:val="24"/>
        </w:rPr>
      </w:pPr>
    </w:p>
    <w:p w14:paraId="261B6470" w14:textId="10757263" w:rsidR="00947B0A" w:rsidRPr="00430272" w:rsidRDefault="00D075FC"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Durante el </w:t>
      </w:r>
      <w:r w:rsidR="00E72B9E" w:rsidRPr="00430272">
        <w:rPr>
          <w:rFonts w:ascii="Arial" w:hAnsi="Arial" w:cs="Arial"/>
          <w:sz w:val="24"/>
          <w:szCs w:val="24"/>
        </w:rPr>
        <w:t xml:space="preserve">contrainterrogatorio </w:t>
      </w:r>
      <w:r w:rsidRPr="00430272">
        <w:rPr>
          <w:rFonts w:ascii="Arial" w:hAnsi="Arial" w:cs="Arial"/>
          <w:sz w:val="24"/>
          <w:szCs w:val="24"/>
        </w:rPr>
        <w:t xml:space="preserve">que se le hizo a la denunciante, esta manifestó que durante el tiempo que duró su compromiso con el señor Andrade, era </w:t>
      </w:r>
      <w:r w:rsidR="00E72B9E" w:rsidRPr="00430272">
        <w:rPr>
          <w:rFonts w:ascii="Arial" w:hAnsi="Arial" w:cs="Arial"/>
          <w:sz w:val="24"/>
          <w:szCs w:val="24"/>
        </w:rPr>
        <w:t xml:space="preserve">habitual que </w:t>
      </w:r>
      <w:r w:rsidRPr="00430272">
        <w:rPr>
          <w:rFonts w:ascii="Arial" w:hAnsi="Arial" w:cs="Arial"/>
          <w:sz w:val="24"/>
          <w:szCs w:val="24"/>
        </w:rPr>
        <w:t xml:space="preserve">sostuvieran </w:t>
      </w:r>
      <w:r w:rsidR="00E72B9E" w:rsidRPr="00430272">
        <w:rPr>
          <w:rFonts w:ascii="Arial" w:hAnsi="Arial" w:cs="Arial"/>
          <w:sz w:val="24"/>
          <w:szCs w:val="24"/>
        </w:rPr>
        <w:t xml:space="preserve">relaciones sexuales agresivas, </w:t>
      </w:r>
      <w:r w:rsidRPr="00430272">
        <w:rPr>
          <w:rFonts w:ascii="Arial" w:hAnsi="Arial" w:cs="Arial"/>
          <w:sz w:val="24"/>
          <w:szCs w:val="24"/>
        </w:rPr>
        <w:t xml:space="preserve">lo cual daba pie para que el </w:t>
      </w:r>
      <w:r w:rsidR="00E72B9E" w:rsidRPr="00430272">
        <w:rPr>
          <w:rFonts w:ascii="Arial" w:hAnsi="Arial" w:cs="Arial"/>
          <w:i/>
          <w:sz w:val="24"/>
          <w:szCs w:val="24"/>
        </w:rPr>
        <w:t>A quo</w:t>
      </w:r>
      <w:r w:rsidR="00E72B9E" w:rsidRPr="00430272">
        <w:rPr>
          <w:rFonts w:ascii="Arial" w:hAnsi="Arial" w:cs="Arial"/>
          <w:sz w:val="24"/>
          <w:szCs w:val="24"/>
        </w:rPr>
        <w:t xml:space="preserve"> </w:t>
      </w:r>
      <w:r w:rsidRPr="00430272">
        <w:rPr>
          <w:rFonts w:ascii="Arial" w:hAnsi="Arial" w:cs="Arial"/>
          <w:sz w:val="24"/>
          <w:szCs w:val="24"/>
        </w:rPr>
        <w:t>hiciera referencia a prácticas sadomasoquistas entre esa pareja</w:t>
      </w:r>
      <w:r w:rsidR="00A72B07" w:rsidRPr="00430272">
        <w:rPr>
          <w:rFonts w:ascii="Arial" w:hAnsi="Arial" w:cs="Arial"/>
          <w:sz w:val="24"/>
          <w:szCs w:val="24"/>
        </w:rPr>
        <w:t xml:space="preserve">, lo que fue aceptado por la presunta víctima y el acusado, e incluso existía la probabilidad de que la joven Loaiza mostrara una mayor inclinación por ese tipo de prácticas. </w:t>
      </w:r>
    </w:p>
    <w:p w14:paraId="03E8D08B" w14:textId="77777777" w:rsidR="00947B0A" w:rsidRPr="00430272" w:rsidRDefault="00947B0A" w:rsidP="00C948F5">
      <w:pPr>
        <w:pStyle w:val="Sinespaciado"/>
        <w:spacing w:line="360" w:lineRule="auto"/>
        <w:jc w:val="both"/>
        <w:rPr>
          <w:rFonts w:ascii="Arial" w:hAnsi="Arial" w:cs="Arial"/>
          <w:sz w:val="24"/>
          <w:szCs w:val="24"/>
        </w:rPr>
      </w:pPr>
    </w:p>
    <w:p w14:paraId="15950C49" w14:textId="0FA1F5CB" w:rsidR="003B7DF8" w:rsidRPr="00430272" w:rsidRDefault="00A72B07" w:rsidP="00160B02">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Se demostró en el </w:t>
      </w:r>
      <w:r w:rsidR="004312FE" w:rsidRPr="00430272">
        <w:rPr>
          <w:rFonts w:ascii="Arial" w:hAnsi="Arial" w:cs="Arial"/>
          <w:sz w:val="24"/>
          <w:szCs w:val="24"/>
        </w:rPr>
        <w:t xml:space="preserve">juicio que la joven </w:t>
      </w:r>
      <w:proofErr w:type="spellStart"/>
      <w:r w:rsidR="00160B02" w:rsidRPr="00160B02">
        <w:rPr>
          <w:rFonts w:ascii="Arial" w:hAnsi="Arial" w:cs="Arial"/>
          <w:sz w:val="24"/>
          <w:szCs w:val="24"/>
        </w:rPr>
        <w:t>JALV</w:t>
      </w:r>
      <w:proofErr w:type="spellEnd"/>
      <w:r w:rsidR="004312FE" w:rsidRPr="00430272">
        <w:rPr>
          <w:rFonts w:ascii="Arial" w:hAnsi="Arial" w:cs="Arial"/>
          <w:sz w:val="24"/>
          <w:szCs w:val="24"/>
        </w:rPr>
        <w:t xml:space="preserve"> </w:t>
      </w:r>
      <w:r w:rsidR="009464DA" w:rsidRPr="00430272">
        <w:rPr>
          <w:rFonts w:ascii="Arial" w:hAnsi="Arial" w:cs="Arial"/>
          <w:sz w:val="24"/>
          <w:szCs w:val="24"/>
        </w:rPr>
        <w:t>tenía</w:t>
      </w:r>
      <w:r w:rsidR="004312FE" w:rsidRPr="00430272">
        <w:rPr>
          <w:rFonts w:ascii="Arial" w:hAnsi="Arial" w:cs="Arial"/>
          <w:sz w:val="24"/>
          <w:szCs w:val="24"/>
        </w:rPr>
        <w:t xml:space="preserve"> un sentimiento amoroso </w:t>
      </w:r>
      <w:r w:rsidR="009464DA" w:rsidRPr="00430272">
        <w:rPr>
          <w:rFonts w:ascii="Arial" w:hAnsi="Arial" w:cs="Arial"/>
          <w:sz w:val="24"/>
          <w:szCs w:val="24"/>
        </w:rPr>
        <w:t>así</w:t>
      </w:r>
      <w:r w:rsidR="004312FE" w:rsidRPr="00430272">
        <w:rPr>
          <w:rFonts w:ascii="Arial" w:hAnsi="Arial" w:cs="Arial"/>
          <w:sz w:val="24"/>
          <w:szCs w:val="24"/>
        </w:rPr>
        <w:t xml:space="preserve"> como un interés económico por el señor </w:t>
      </w:r>
      <w:r w:rsidRPr="00430272">
        <w:rPr>
          <w:rFonts w:ascii="Arial" w:hAnsi="Arial" w:cs="Arial"/>
          <w:sz w:val="24"/>
          <w:szCs w:val="24"/>
        </w:rPr>
        <w:t xml:space="preserve">Andrade y que los hechos que denunció se presentaron </w:t>
      </w:r>
      <w:r w:rsidR="004312FE" w:rsidRPr="00430272">
        <w:rPr>
          <w:rFonts w:ascii="Arial" w:hAnsi="Arial" w:cs="Arial"/>
          <w:sz w:val="24"/>
          <w:szCs w:val="24"/>
        </w:rPr>
        <w:t xml:space="preserve">tres meses después de </w:t>
      </w:r>
      <w:r w:rsidRPr="00430272">
        <w:rPr>
          <w:rFonts w:ascii="Arial" w:hAnsi="Arial" w:cs="Arial"/>
          <w:sz w:val="24"/>
          <w:szCs w:val="24"/>
        </w:rPr>
        <w:t xml:space="preserve">que hubiera terminado su relación, cuando el señor </w:t>
      </w:r>
      <w:proofErr w:type="spellStart"/>
      <w:r w:rsidR="004312FE" w:rsidRPr="00430272">
        <w:rPr>
          <w:rFonts w:ascii="Arial" w:hAnsi="Arial" w:cs="Arial"/>
          <w:sz w:val="24"/>
          <w:szCs w:val="24"/>
        </w:rPr>
        <w:t>B</w:t>
      </w:r>
      <w:r w:rsidR="00A015A1">
        <w:rPr>
          <w:rFonts w:ascii="Arial" w:hAnsi="Arial" w:cs="Arial"/>
          <w:sz w:val="24"/>
          <w:szCs w:val="24"/>
        </w:rPr>
        <w:t>AC</w:t>
      </w:r>
      <w:proofErr w:type="spellEnd"/>
      <w:r w:rsidR="004312FE" w:rsidRPr="00430272">
        <w:rPr>
          <w:rFonts w:ascii="Arial" w:hAnsi="Arial" w:cs="Arial"/>
          <w:sz w:val="24"/>
          <w:szCs w:val="24"/>
        </w:rPr>
        <w:t xml:space="preserve"> </w:t>
      </w:r>
      <w:r w:rsidRPr="00430272">
        <w:rPr>
          <w:rFonts w:ascii="Arial" w:hAnsi="Arial" w:cs="Arial"/>
          <w:sz w:val="24"/>
          <w:szCs w:val="24"/>
        </w:rPr>
        <w:t>ya tenía otra pareja, lo que le generó rabia a la denunciante al enterarse de que esa r</w:t>
      </w:r>
      <w:r w:rsidR="004312FE" w:rsidRPr="00430272">
        <w:rPr>
          <w:rFonts w:ascii="Arial" w:hAnsi="Arial" w:cs="Arial"/>
          <w:sz w:val="24"/>
          <w:szCs w:val="24"/>
        </w:rPr>
        <w:t xml:space="preserve">elación </w:t>
      </w:r>
      <w:r w:rsidRPr="00430272">
        <w:rPr>
          <w:rFonts w:ascii="Arial" w:hAnsi="Arial" w:cs="Arial"/>
          <w:sz w:val="24"/>
          <w:szCs w:val="24"/>
        </w:rPr>
        <w:t>se ha</w:t>
      </w:r>
      <w:r w:rsidR="007F0E50">
        <w:rPr>
          <w:rFonts w:ascii="Arial" w:hAnsi="Arial" w:cs="Arial"/>
          <w:sz w:val="24"/>
          <w:szCs w:val="24"/>
        </w:rPr>
        <w:t>bía iniciado antes de que ellos</w:t>
      </w:r>
      <w:r w:rsidR="004312FE" w:rsidRPr="00430272">
        <w:rPr>
          <w:rFonts w:ascii="Arial" w:hAnsi="Arial" w:cs="Arial"/>
          <w:sz w:val="24"/>
          <w:szCs w:val="24"/>
        </w:rPr>
        <w:t xml:space="preserve"> terminaran</w:t>
      </w:r>
      <w:r w:rsidR="003B7DF8" w:rsidRPr="00430272">
        <w:rPr>
          <w:rFonts w:ascii="Arial" w:hAnsi="Arial" w:cs="Arial"/>
          <w:sz w:val="24"/>
          <w:szCs w:val="24"/>
        </w:rPr>
        <w:t>.</w:t>
      </w:r>
    </w:p>
    <w:p w14:paraId="1205114F" w14:textId="77777777" w:rsidR="00947B0A" w:rsidRPr="00430272" w:rsidRDefault="00947B0A" w:rsidP="00C948F5">
      <w:pPr>
        <w:pStyle w:val="Sinespaciado"/>
        <w:spacing w:line="360" w:lineRule="auto"/>
        <w:jc w:val="both"/>
        <w:rPr>
          <w:rFonts w:ascii="Arial" w:hAnsi="Arial" w:cs="Arial"/>
          <w:sz w:val="24"/>
          <w:szCs w:val="24"/>
        </w:rPr>
      </w:pPr>
    </w:p>
    <w:p w14:paraId="6775AD6F" w14:textId="62F50451" w:rsidR="00C37D1E" w:rsidRPr="00430272" w:rsidRDefault="00A72B07"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Las </w:t>
      </w:r>
      <w:r w:rsidR="003B7DF8" w:rsidRPr="00430272">
        <w:rPr>
          <w:rFonts w:ascii="Arial" w:hAnsi="Arial" w:cs="Arial"/>
          <w:sz w:val="24"/>
          <w:szCs w:val="24"/>
        </w:rPr>
        <w:t xml:space="preserve">manifestaciones </w:t>
      </w:r>
      <w:r w:rsidR="007F0E50">
        <w:rPr>
          <w:rFonts w:ascii="Arial" w:hAnsi="Arial" w:cs="Arial"/>
          <w:sz w:val="24"/>
          <w:szCs w:val="24"/>
        </w:rPr>
        <w:t>de la</w:t>
      </w:r>
      <w:r w:rsidR="003B7DF8" w:rsidRPr="00430272">
        <w:rPr>
          <w:rFonts w:ascii="Arial" w:hAnsi="Arial" w:cs="Arial"/>
          <w:sz w:val="24"/>
          <w:szCs w:val="24"/>
        </w:rPr>
        <w:t xml:space="preserve"> denunciante son mentirosas pues exis</w:t>
      </w:r>
      <w:r w:rsidR="007F0E50">
        <w:rPr>
          <w:rFonts w:ascii="Arial" w:hAnsi="Arial" w:cs="Arial"/>
          <w:sz w:val="24"/>
          <w:szCs w:val="24"/>
        </w:rPr>
        <w:t>ten cuatro versiones diferentes</w:t>
      </w:r>
      <w:r w:rsidR="003B7DF8" w:rsidRPr="00430272">
        <w:rPr>
          <w:rFonts w:ascii="Arial" w:hAnsi="Arial" w:cs="Arial"/>
          <w:sz w:val="24"/>
          <w:szCs w:val="24"/>
        </w:rPr>
        <w:t xml:space="preserve"> que </w:t>
      </w:r>
      <w:r w:rsidR="00E64045" w:rsidRPr="00430272">
        <w:rPr>
          <w:rFonts w:ascii="Arial" w:hAnsi="Arial" w:cs="Arial"/>
          <w:sz w:val="24"/>
          <w:szCs w:val="24"/>
        </w:rPr>
        <w:t>son:</w:t>
      </w:r>
      <w:r w:rsidR="003B7DF8" w:rsidRPr="00430272">
        <w:rPr>
          <w:rFonts w:ascii="Arial" w:hAnsi="Arial" w:cs="Arial"/>
          <w:sz w:val="24"/>
          <w:szCs w:val="24"/>
        </w:rPr>
        <w:t xml:space="preserve"> </w:t>
      </w:r>
      <w:r w:rsidR="007F0E50">
        <w:rPr>
          <w:rFonts w:ascii="Arial" w:hAnsi="Arial" w:cs="Arial"/>
          <w:sz w:val="24"/>
          <w:szCs w:val="24"/>
        </w:rPr>
        <w:t>i) lo que dijo en su denuncia</w:t>
      </w:r>
      <w:r w:rsidRPr="00430272">
        <w:rPr>
          <w:rFonts w:ascii="Arial" w:hAnsi="Arial" w:cs="Arial"/>
          <w:sz w:val="24"/>
          <w:szCs w:val="24"/>
        </w:rPr>
        <w:t xml:space="preserve">; ii) lo que le manifestó al </w:t>
      </w:r>
      <w:r w:rsidR="009464DA" w:rsidRPr="00430272">
        <w:rPr>
          <w:rFonts w:ascii="Arial" w:hAnsi="Arial" w:cs="Arial"/>
          <w:sz w:val="24"/>
          <w:szCs w:val="24"/>
        </w:rPr>
        <w:t>médico</w:t>
      </w:r>
      <w:r w:rsidR="007F0E50">
        <w:rPr>
          <w:rFonts w:ascii="Arial" w:hAnsi="Arial" w:cs="Arial"/>
          <w:sz w:val="24"/>
          <w:szCs w:val="24"/>
        </w:rPr>
        <w:t xml:space="preserve"> sexólogo; </w:t>
      </w:r>
      <w:r w:rsidRPr="00430272">
        <w:rPr>
          <w:rFonts w:ascii="Arial" w:hAnsi="Arial" w:cs="Arial"/>
          <w:sz w:val="24"/>
          <w:szCs w:val="24"/>
        </w:rPr>
        <w:t>iii) lo que le dijo a la ps</w:t>
      </w:r>
      <w:r w:rsidR="003B7DF8" w:rsidRPr="00430272">
        <w:rPr>
          <w:rFonts w:ascii="Arial" w:hAnsi="Arial" w:cs="Arial"/>
          <w:sz w:val="24"/>
          <w:szCs w:val="24"/>
        </w:rPr>
        <w:t>iquiatra de</w:t>
      </w:r>
      <w:r w:rsidRPr="00430272">
        <w:rPr>
          <w:rFonts w:ascii="Arial" w:hAnsi="Arial" w:cs="Arial"/>
          <w:sz w:val="24"/>
          <w:szCs w:val="24"/>
        </w:rPr>
        <w:t>l Instituto de M</w:t>
      </w:r>
      <w:r w:rsidR="003B7DF8" w:rsidRPr="00430272">
        <w:rPr>
          <w:rFonts w:ascii="Arial" w:hAnsi="Arial" w:cs="Arial"/>
          <w:sz w:val="24"/>
          <w:szCs w:val="24"/>
        </w:rPr>
        <w:t xml:space="preserve">edicina </w:t>
      </w:r>
      <w:r w:rsidRPr="00430272">
        <w:rPr>
          <w:rFonts w:ascii="Arial" w:hAnsi="Arial" w:cs="Arial"/>
          <w:sz w:val="24"/>
          <w:szCs w:val="24"/>
        </w:rPr>
        <w:t>L</w:t>
      </w:r>
      <w:r w:rsidR="00E64045" w:rsidRPr="00430272">
        <w:rPr>
          <w:rFonts w:ascii="Arial" w:hAnsi="Arial" w:cs="Arial"/>
          <w:sz w:val="24"/>
          <w:szCs w:val="24"/>
        </w:rPr>
        <w:t>egal</w:t>
      </w:r>
      <w:r w:rsidR="007F0E50">
        <w:rPr>
          <w:rFonts w:ascii="Arial" w:hAnsi="Arial" w:cs="Arial"/>
          <w:sz w:val="24"/>
          <w:szCs w:val="24"/>
        </w:rPr>
        <w:t>;</w:t>
      </w:r>
      <w:r w:rsidRPr="00430272">
        <w:rPr>
          <w:rFonts w:ascii="Arial" w:hAnsi="Arial" w:cs="Arial"/>
          <w:sz w:val="24"/>
          <w:szCs w:val="24"/>
        </w:rPr>
        <w:t xml:space="preserve"> y iv) lo que </w:t>
      </w:r>
      <w:r w:rsidR="003B7DF8" w:rsidRPr="00430272">
        <w:rPr>
          <w:rFonts w:ascii="Arial" w:hAnsi="Arial" w:cs="Arial"/>
          <w:sz w:val="24"/>
          <w:szCs w:val="24"/>
        </w:rPr>
        <w:t>expu</w:t>
      </w:r>
      <w:r w:rsidRPr="00430272">
        <w:rPr>
          <w:rFonts w:ascii="Arial" w:hAnsi="Arial" w:cs="Arial"/>
          <w:sz w:val="24"/>
          <w:szCs w:val="24"/>
        </w:rPr>
        <w:t xml:space="preserve">so durante el juicio. </w:t>
      </w:r>
    </w:p>
    <w:p w14:paraId="288B5BD5" w14:textId="77777777" w:rsidR="00C37D1E" w:rsidRPr="00430272" w:rsidRDefault="00C37D1E" w:rsidP="00C948F5">
      <w:pPr>
        <w:pStyle w:val="Sinespaciado"/>
        <w:spacing w:line="360" w:lineRule="auto"/>
        <w:jc w:val="both"/>
        <w:rPr>
          <w:rFonts w:ascii="Arial" w:hAnsi="Arial" w:cs="Arial"/>
          <w:sz w:val="24"/>
          <w:szCs w:val="24"/>
        </w:rPr>
      </w:pPr>
    </w:p>
    <w:p w14:paraId="054ED26C" w14:textId="2629D81C" w:rsidR="004E1A3D" w:rsidRPr="00430272" w:rsidRDefault="00D021F7"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lastRenderedPageBreak/>
        <w:t xml:space="preserve">En su declaración la presunta afectada hizo referencia a un golpe que sufrió en la espalda cuando el acusado la lanzó hacia una mesa lo que igualmente le produjo el desgarro en una pierna, </w:t>
      </w:r>
      <w:r w:rsidR="008B14C2" w:rsidRPr="00430272">
        <w:rPr>
          <w:rFonts w:ascii="Arial" w:hAnsi="Arial" w:cs="Arial"/>
          <w:sz w:val="24"/>
          <w:szCs w:val="24"/>
        </w:rPr>
        <w:t xml:space="preserve">que fue </w:t>
      </w:r>
      <w:r w:rsidR="00F95921">
        <w:rPr>
          <w:rFonts w:ascii="Arial" w:hAnsi="Arial" w:cs="Arial"/>
          <w:sz w:val="24"/>
          <w:szCs w:val="24"/>
        </w:rPr>
        <w:t>lo que</w:t>
      </w:r>
      <w:r w:rsidRPr="00430272">
        <w:rPr>
          <w:rFonts w:ascii="Arial" w:hAnsi="Arial" w:cs="Arial"/>
          <w:sz w:val="24"/>
          <w:szCs w:val="24"/>
        </w:rPr>
        <w:t xml:space="preserve"> manifestó al médi</w:t>
      </w:r>
      <w:r w:rsidR="008B14C2" w:rsidRPr="00430272">
        <w:rPr>
          <w:rFonts w:ascii="Arial" w:hAnsi="Arial" w:cs="Arial"/>
          <w:sz w:val="24"/>
          <w:szCs w:val="24"/>
        </w:rPr>
        <w:t>co legi</w:t>
      </w:r>
      <w:r w:rsidR="007F0E50">
        <w:rPr>
          <w:rFonts w:ascii="Arial" w:hAnsi="Arial" w:cs="Arial"/>
          <w:sz w:val="24"/>
          <w:szCs w:val="24"/>
        </w:rPr>
        <w:t xml:space="preserve">sta. Luego corrigió su versión </w:t>
      </w:r>
      <w:r w:rsidR="008B14C2" w:rsidRPr="00430272">
        <w:rPr>
          <w:rFonts w:ascii="Arial" w:hAnsi="Arial" w:cs="Arial"/>
          <w:sz w:val="24"/>
          <w:szCs w:val="24"/>
        </w:rPr>
        <w:t xml:space="preserve">manifestando que posteriormente tuvo dolencias en la cabeza, la espalda y la </w:t>
      </w:r>
      <w:r w:rsidR="007F0E50">
        <w:rPr>
          <w:rFonts w:ascii="Arial" w:hAnsi="Arial" w:cs="Arial"/>
          <w:sz w:val="24"/>
          <w:szCs w:val="24"/>
        </w:rPr>
        <w:t>pierna y que los “chichones”</w:t>
      </w:r>
      <w:r w:rsidR="006305F0" w:rsidRPr="00430272">
        <w:rPr>
          <w:rFonts w:ascii="Arial" w:hAnsi="Arial" w:cs="Arial"/>
          <w:sz w:val="24"/>
          <w:szCs w:val="24"/>
        </w:rPr>
        <w:t xml:space="preserve">, los raspones y el desgarro surgieron cuando ya estaba en su casa, cuando se trataba de evidencias que tenían que haber aparecido cinco horas luego de los hechos, cuando fue a la valoración con el médico legista, lo que demuestra un </w:t>
      </w:r>
      <w:r w:rsidR="004E1A3D" w:rsidRPr="00430272">
        <w:rPr>
          <w:rFonts w:ascii="Arial" w:hAnsi="Arial" w:cs="Arial"/>
          <w:sz w:val="24"/>
          <w:szCs w:val="24"/>
        </w:rPr>
        <w:t xml:space="preserve">oscuro interés por parte de la presunta </w:t>
      </w:r>
      <w:r w:rsidR="009464DA" w:rsidRPr="00430272">
        <w:rPr>
          <w:rFonts w:ascii="Arial" w:hAnsi="Arial" w:cs="Arial"/>
          <w:sz w:val="24"/>
          <w:szCs w:val="24"/>
        </w:rPr>
        <w:t>víctima</w:t>
      </w:r>
      <w:r w:rsidR="004E1A3D" w:rsidRPr="00430272">
        <w:rPr>
          <w:rFonts w:ascii="Arial" w:hAnsi="Arial" w:cs="Arial"/>
          <w:sz w:val="24"/>
          <w:szCs w:val="24"/>
        </w:rPr>
        <w:t xml:space="preserve"> de </w:t>
      </w:r>
      <w:r w:rsidR="007F0E50">
        <w:rPr>
          <w:rFonts w:ascii="Arial" w:hAnsi="Arial" w:cs="Arial"/>
          <w:sz w:val="24"/>
          <w:szCs w:val="24"/>
        </w:rPr>
        <w:t>involucrar</w:t>
      </w:r>
      <w:r w:rsidR="006305F0" w:rsidRPr="00430272">
        <w:rPr>
          <w:rFonts w:ascii="Arial" w:hAnsi="Arial" w:cs="Arial"/>
          <w:sz w:val="24"/>
          <w:szCs w:val="24"/>
        </w:rPr>
        <w:t xml:space="preserve"> a su representado, ya que de haber sido cierto lo que dijo habría podido solicitar una </w:t>
      </w:r>
      <w:r w:rsidR="004E1A3D" w:rsidRPr="00430272">
        <w:rPr>
          <w:rFonts w:ascii="Arial" w:hAnsi="Arial" w:cs="Arial"/>
          <w:sz w:val="24"/>
          <w:szCs w:val="24"/>
        </w:rPr>
        <w:t xml:space="preserve">nueva valoración al </w:t>
      </w:r>
      <w:r w:rsidR="009464DA" w:rsidRPr="00430272">
        <w:rPr>
          <w:rFonts w:ascii="Arial" w:hAnsi="Arial" w:cs="Arial"/>
          <w:sz w:val="24"/>
          <w:szCs w:val="24"/>
        </w:rPr>
        <w:t>día</w:t>
      </w:r>
      <w:r w:rsidR="004E1A3D" w:rsidRPr="00430272">
        <w:rPr>
          <w:rFonts w:ascii="Arial" w:hAnsi="Arial" w:cs="Arial"/>
          <w:sz w:val="24"/>
          <w:szCs w:val="24"/>
        </w:rPr>
        <w:t xml:space="preserve"> siguiente para </w:t>
      </w:r>
      <w:r w:rsidR="006305F0" w:rsidRPr="00430272">
        <w:rPr>
          <w:rFonts w:ascii="Arial" w:hAnsi="Arial" w:cs="Arial"/>
          <w:sz w:val="24"/>
          <w:szCs w:val="24"/>
        </w:rPr>
        <w:t xml:space="preserve">establecer las </w:t>
      </w:r>
      <w:r w:rsidR="004E1A3D" w:rsidRPr="00430272">
        <w:rPr>
          <w:rFonts w:ascii="Arial" w:hAnsi="Arial" w:cs="Arial"/>
          <w:sz w:val="24"/>
          <w:szCs w:val="24"/>
        </w:rPr>
        <w:t>secuelas sufridas.</w:t>
      </w:r>
    </w:p>
    <w:p w14:paraId="3BEB3D1F" w14:textId="77777777" w:rsidR="00947B0A" w:rsidRPr="00430272" w:rsidRDefault="00947B0A" w:rsidP="00C948F5">
      <w:pPr>
        <w:pStyle w:val="Sinespaciado"/>
        <w:spacing w:line="360" w:lineRule="auto"/>
        <w:jc w:val="both"/>
        <w:rPr>
          <w:rFonts w:ascii="Arial" w:hAnsi="Arial" w:cs="Arial"/>
          <w:sz w:val="24"/>
          <w:szCs w:val="24"/>
        </w:rPr>
      </w:pPr>
    </w:p>
    <w:p w14:paraId="7725683E" w14:textId="412FCE03" w:rsidR="007F0E50" w:rsidRDefault="001A6EBC" w:rsidP="007F0E50">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Los recurrentes no hicieron mención sobre lo dicho por la </w:t>
      </w:r>
      <w:r w:rsidR="004E1A3D" w:rsidRPr="00430272">
        <w:rPr>
          <w:rFonts w:ascii="Arial" w:hAnsi="Arial" w:cs="Arial"/>
          <w:sz w:val="24"/>
          <w:szCs w:val="24"/>
        </w:rPr>
        <w:t>testigo L</w:t>
      </w:r>
      <w:r w:rsidR="007F0E50">
        <w:rPr>
          <w:rFonts w:ascii="Arial" w:hAnsi="Arial" w:cs="Arial"/>
          <w:sz w:val="24"/>
          <w:szCs w:val="24"/>
        </w:rPr>
        <w:t>ady</w:t>
      </w:r>
      <w:r w:rsidR="004E1A3D" w:rsidRPr="00430272">
        <w:rPr>
          <w:rFonts w:ascii="Arial" w:hAnsi="Arial" w:cs="Arial"/>
          <w:sz w:val="24"/>
          <w:szCs w:val="24"/>
        </w:rPr>
        <w:t xml:space="preserve"> </w:t>
      </w:r>
      <w:proofErr w:type="spellStart"/>
      <w:r w:rsidR="004E1A3D" w:rsidRPr="00430272">
        <w:rPr>
          <w:rFonts w:ascii="Arial" w:hAnsi="Arial" w:cs="Arial"/>
          <w:sz w:val="24"/>
          <w:szCs w:val="24"/>
        </w:rPr>
        <w:t>Fang</w:t>
      </w:r>
      <w:proofErr w:type="spellEnd"/>
      <w:r w:rsidRPr="00430272">
        <w:rPr>
          <w:rFonts w:ascii="Arial" w:hAnsi="Arial" w:cs="Arial"/>
          <w:sz w:val="24"/>
          <w:szCs w:val="24"/>
        </w:rPr>
        <w:t xml:space="preserve">, a quien le constaba lo </w:t>
      </w:r>
      <w:r w:rsidR="004E1A3D" w:rsidRPr="00430272">
        <w:rPr>
          <w:rFonts w:ascii="Arial" w:hAnsi="Arial" w:cs="Arial"/>
          <w:sz w:val="24"/>
          <w:szCs w:val="24"/>
        </w:rPr>
        <w:t xml:space="preserve">sucedido en el momento en que </w:t>
      </w:r>
      <w:r w:rsidRPr="00430272">
        <w:rPr>
          <w:rFonts w:ascii="Arial" w:hAnsi="Arial" w:cs="Arial"/>
          <w:sz w:val="24"/>
          <w:szCs w:val="24"/>
        </w:rPr>
        <w:t xml:space="preserve">el señor Andrade se dirigió a </w:t>
      </w:r>
      <w:r w:rsidR="004E1A3D" w:rsidRPr="00430272">
        <w:rPr>
          <w:rFonts w:ascii="Arial" w:hAnsi="Arial" w:cs="Arial"/>
          <w:sz w:val="24"/>
          <w:szCs w:val="24"/>
        </w:rPr>
        <w:t xml:space="preserve">recogerla fuera </w:t>
      </w:r>
      <w:r w:rsidR="009464DA" w:rsidRPr="00430272">
        <w:rPr>
          <w:rFonts w:ascii="Arial" w:hAnsi="Arial" w:cs="Arial"/>
          <w:sz w:val="24"/>
          <w:szCs w:val="24"/>
        </w:rPr>
        <w:t>del</w:t>
      </w:r>
      <w:r w:rsidR="004E1A3D" w:rsidRPr="00430272">
        <w:rPr>
          <w:rFonts w:ascii="Arial" w:hAnsi="Arial" w:cs="Arial"/>
          <w:sz w:val="24"/>
          <w:szCs w:val="24"/>
        </w:rPr>
        <w:t xml:space="preserve"> </w:t>
      </w:r>
      <w:r w:rsidR="009464DA" w:rsidRPr="00430272">
        <w:rPr>
          <w:rFonts w:ascii="Arial" w:hAnsi="Arial" w:cs="Arial"/>
          <w:sz w:val="24"/>
          <w:szCs w:val="24"/>
        </w:rPr>
        <w:t>colegio</w:t>
      </w:r>
      <w:r w:rsidRPr="00430272">
        <w:rPr>
          <w:rFonts w:ascii="Arial" w:hAnsi="Arial" w:cs="Arial"/>
          <w:sz w:val="24"/>
          <w:szCs w:val="24"/>
        </w:rPr>
        <w:t>, ya que re</w:t>
      </w:r>
      <w:r w:rsidR="004E1A3D" w:rsidRPr="00430272">
        <w:rPr>
          <w:rFonts w:ascii="Arial" w:hAnsi="Arial" w:cs="Arial"/>
          <w:sz w:val="24"/>
          <w:szCs w:val="24"/>
        </w:rPr>
        <w:t>sulta desc</w:t>
      </w:r>
      <w:r w:rsidR="009464DA" w:rsidRPr="00430272">
        <w:rPr>
          <w:rFonts w:ascii="Arial" w:hAnsi="Arial" w:cs="Arial"/>
          <w:sz w:val="24"/>
          <w:szCs w:val="24"/>
        </w:rPr>
        <w:t>abellado pensar que en media hor</w:t>
      </w:r>
      <w:r w:rsidR="004E1A3D" w:rsidRPr="00430272">
        <w:rPr>
          <w:rFonts w:ascii="Arial" w:hAnsi="Arial" w:cs="Arial"/>
          <w:sz w:val="24"/>
          <w:szCs w:val="24"/>
        </w:rPr>
        <w:t>a</w:t>
      </w:r>
      <w:r w:rsidR="009464DA" w:rsidRPr="00430272">
        <w:rPr>
          <w:rFonts w:ascii="Arial" w:hAnsi="Arial" w:cs="Arial"/>
          <w:sz w:val="24"/>
          <w:szCs w:val="24"/>
        </w:rPr>
        <w:t xml:space="preserve"> </w:t>
      </w:r>
      <w:r w:rsidR="007F0E50">
        <w:rPr>
          <w:rFonts w:ascii="Arial" w:hAnsi="Arial" w:cs="Arial"/>
          <w:sz w:val="24"/>
          <w:szCs w:val="24"/>
        </w:rPr>
        <w:t>o menos su defendido se</w:t>
      </w:r>
      <w:r w:rsidRPr="00430272">
        <w:rPr>
          <w:rFonts w:ascii="Arial" w:hAnsi="Arial" w:cs="Arial"/>
          <w:sz w:val="24"/>
          <w:szCs w:val="24"/>
        </w:rPr>
        <w:t xml:space="preserve"> hubiera </w:t>
      </w:r>
      <w:r w:rsidR="004E1A3D" w:rsidRPr="00430272">
        <w:rPr>
          <w:rFonts w:ascii="Arial" w:hAnsi="Arial" w:cs="Arial"/>
          <w:sz w:val="24"/>
          <w:szCs w:val="24"/>
        </w:rPr>
        <w:t>trasladado de</w:t>
      </w:r>
      <w:r w:rsidRPr="00430272">
        <w:rPr>
          <w:rFonts w:ascii="Arial" w:hAnsi="Arial" w:cs="Arial"/>
          <w:sz w:val="24"/>
          <w:szCs w:val="24"/>
        </w:rPr>
        <w:t xml:space="preserve">sde el lugar donde se realizaban las </w:t>
      </w:r>
      <w:r w:rsidR="004E1A3D" w:rsidRPr="00430272">
        <w:rPr>
          <w:rFonts w:ascii="Arial" w:hAnsi="Arial" w:cs="Arial"/>
          <w:sz w:val="24"/>
          <w:szCs w:val="24"/>
        </w:rPr>
        <w:t>votaciones</w:t>
      </w:r>
      <w:r w:rsidRPr="00430272">
        <w:rPr>
          <w:rFonts w:ascii="Arial" w:hAnsi="Arial" w:cs="Arial"/>
          <w:sz w:val="24"/>
          <w:szCs w:val="24"/>
        </w:rPr>
        <w:t xml:space="preserve"> del magisterio, hubiera ingresado al</w:t>
      </w:r>
      <w:r w:rsidR="007F0E50">
        <w:rPr>
          <w:rFonts w:ascii="Arial" w:hAnsi="Arial" w:cs="Arial"/>
          <w:sz w:val="24"/>
          <w:szCs w:val="24"/>
        </w:rPr>
        <w:t xml:space="preserve"> plantel sin que ninguna de las</w:t>
      </w:r>
      <w:r w:rsidR="009464DA" w:rsidRPr="00430272">
        <w:rPr>
          <w:rFonts w:ascii="Arial" w:hAnsi="Arial" w:cs="Arial"/>
          <w:sz w:val="24"/>
          <w:szCs w:val="24"/>
        </w:rPr>
        <w:t xml:space="preserve"> </w:t>
      </w:r>
      <w:r w:rsidR="008039BF" w:rsidRPr="00430272">
        <w:rPr>
          <w:rFonts w:ascii="Arial" w:hAnsi="Arial" w:cs="Arial"/>
          <w:sz w:val="24"/>
          <w:szCs w:val="24"/>
        </w:rPr>
        <w:t>personas que se encontraban allí lo hubieran visto</w:t>
      </w:r>
      <w:r w:rsidRPr="00430272">
        <w:rPr>
          <w:rFonts w:ascii="Arial" w:hAnsi="Arial" w:cs="Arial"/>
          <w:sz w:val="24"/>
          <w:szCs w:val="24"/>
        </w:rPr>
        <w:t xml:space="preserve"> salir y </w:t>
      </w:r>
      <w:r w:rsidR="008039BF" w:rsidRPr="00430272">
        <w:rPr>
          <w:rFonts w:ascii="Arial" w:hAnsi="Arial" w:cs="Arial"/>
          <w:sz w:val="24"/>
          <w:szCs w:val="24"/>
        </w:rPr>
        <w:t xml:space="preserve">posteriormente </w:t>
      </w:r>
      <w:r w:rsidRPr="00430272">
        <w:rPr>
          <w:rFonts w:ascii="Arial" w:hAnsi="Arial" w:cs="Arial"/>
          <w:sz w:val="24"/>
          <w:szCs w:val="24"/>
        </w:rPr>
        <w:t>abandonar</w:t>
      </w:r>
      <w:r w:rsidR="00ED14DE" w:rsidRPr="00430272">
        <w:rPr>
          <w:rFonts w:ascii="Arial" w:hAnsi="Arial" w:cs="Arial"/>
          <w:sz w:val="24"/>
          <w:szCs w:val="24"/>
        </w:rPr>
        <w:t>a</w:t>
      </w:r>
      <w:r w:rsidRPr="00430272">
        <w:rPr>
          <w:rFonts w:ascii="Arial" w:hAnsi="Arial" w:cs="Arial"/>
          <w:sz w:val="24"/>
          <w:szCs w:val="24"/>
        </w:rPr>
        <w:t xml:space="preserve"> ese sitio</w:t>
      </w:r>
      <w:r w:rsidR="007F0E50">
        <w:rPr>
          <w:rFonts w:ascii="Arial" w:hAnsi="Arial" w:cs="Arial"/>
          <w:sz w:val="24"/>
          <w:szCs w:val="24"/>
        </w:rPr>
        <w:t xml:space="preserve"> saliendo</w:t>
      </w:r>
      <w:r w:rsidR="008039BF" w:rsidRPr="00430272">
        <w:rPr>
          <w:rFonts w:ascii="Arial" w:hAnsi="Arial" w:cs="Arial"/>
          <w:sz w:val="24"/>
          <w:szCs w:val="24"/>
        </w:rPr>
        <w:t xml:space="preserve"> antes de las 12 </w:t>
      </w:r>
      <w:r w:rsidRPr="00430272">
        <w:rPr>
          <w:rFonts w:ascii="Arial" w:hAnsi="Arial" w:cs="Arial"/>
          <w:sz w:val="24"/>
          <w:szCs w:val="24"/>
        </w:rPr>
        <w:t xml:space="preserve">horas </w:t>
      </w:r>
      <w:r w:rsidR="008039BF" w:rsidRPr="00430272">
        <w:rPr>
          <w:rFonts w:ascii="Arial" w:hAnsi="Arial" w:cs="Arial"/>
          <w:sz w:val="24"/>
          <w:szCs w:val="24"/>
        </w:rPr>
        <w:t xml:space="preserve">para que su pareja </w:t>
      </w:r>
      <w:proofErr w:type="spellStart"/>
      <w:r w:rsidR="008039BF" w:rsidRPr="00430272">
        <w:rPr>
          <w:rFonts w:ascii="Arial" w:hAnsi="Arial" w:cs="Arial"/>
          <w:sz w:val="24"/>
          <w:szCs w:val="24"/>
        </w:rPr>
        <w:t>Leidy</w:t>
      </w:r>
      <w:proofErr w:type="spellEnd"/>
      <w:r w:rsidR="008039BF" w:rsidRPr="00430272">
        <w:rPr>
          <w:rFonts w:ascii="Arial" w:hAnsi="Arial" w:cs="Arial"/>
          <w:sz w:val="24"/>
          <w:szCs w:val="24"/>
        </w:rPr>
        <w:t xml:space="preserve"> lo viera venir en su </w:t>
      </w:r>
      <w:r w:rsidR="009464DA" w:rsidRPr="00430272">
        <w:rPr>
          <w:rFonts w:ascii="Arial" w:hAnsi="Arial" w:cs="Arial"/>
          <w:sz w:val="24"/>
          <w:szCs w:val="24"/>
        </w:rPr>
        <w:t>motocicleta y</w:t>
      </w:r>
      <w:r w:rsidR="008039BF" w:rsidRPr="00430272">
        <w:rPr>
          <w:rFonts w:ascii="Arial" w:hAnsi="Arial" w:cs="Arial"/>
          <w:sz w:val="24"/>
          <w:szCs w:val="24"/>
        </w:rPr>
        <w:t xml:space="preserve"> no </w:t>
      </w:r>
      <w:r w:rsidR="00ED14DE" w:rsidRPr="00430272">
        <w:rPr>
          <w:rFonts w:ascii="Arial" w:hAnsi="Arial" w:cs="Arial"/>
          <w:sz w:val="24"/>
          <w:szCs w:val="24"/>
        </w:rPr>
        <w:t xml:space="preserve">retirándose del </w:t>
      </w:r>
      <w:r w:rsidR="008039BF" w:rsidRPr="00430272">
        <w:rPr>
          <w:rFonts w:ascii="Arial" w:hAnsi="Arial" w:cs="Arial"/>
          <w:sz w:val="24"/>
          <w:szCs w:val="24"/>
        </w:rPr>
        <w:t>establecimiento educativo</w:t>
      </w:r>
      <w:r w:rsidRPr="00430272">
        <w:rPr>
          <w:rFonts w:ascii="Arial" w:hAnsi="Arial" w:cs="Arial"/>
          <w:sz w:val="24"/>
          <w:szCs w:val="24"/>
        </w:rPr>
        <w:t xml:space="preserve">, fuera de que no tiene sentido lo afirmado por la delegada de la </w:t>
      </w:r>
      <w:proofErr w:type="spellStart"/>
      <w:r w:rsidRPr="00430272">
        <w:rPr>
          <w:rFonts w:ascii="Arial" w:hAnsi="Arial" w:cs="Arial"/>
          <w:sz w:val="24"/>
          <w:szCs w:val="24"/>
        </w:rPr>
        <w:t>FGN</w:t>
      </w:r>
      <w:proofErr w:type="spellEnd"/>
      <w:r w:rsidRPr="00430272">
        <w:rPr>
          <w:rFonts w:ascii="Arial" w:hAnsi="Arial" w:cs="Arial"/>
          <w:sz w:val="24"/>
          <w:szCs w:val="24"/>
        </w:rPr>
        <w:t xml:space="preserve"> </w:t>
      </w:r>
      <w:r w:rsidR="008E1033">
        <w:rPr>
          <w:rFonts w:ascii="Arial" w:hAnsi="Arial" w:cs="Arial"/>
          <w:sz w:val="24"/>
          <w:szCs w:val="24"/>
        </w:rPr>
        <w:t>respecto a</w:t>
      </w:r>
      <w:r w:rsidRPr="00430272">
        <w:rPr>
          <w:rFonts w:ascii="Arial" w:hAnsi="Arial" w:cs="Arial"/>
          <w:sz w:val="24"/>
          <w:szCs w:val="24"/>
        </w:rPr>
        <w:t xml:space="preserve"> que el testigo Diego </w:t>
      </w:r>
      <w:proofErr w:type="spellStart"/>
      <w:r w:rsidR="00F750C9">
        <w:rPr>
          <w:rFonts w:ascii="Arial" w:hAnsi="Arial" w:cs="Arial"/>
          <w:sz w:val="24"/>
          <w:szCs w:val="24"/>
        </w:rPr>
        <w:t>Alexánder</w:t>
      </w:r>
      <w:proofErr w:type="spellEnd"/>
      <w:r w:rsidRPr="00430272">
        <w:rPr>
          <w:rFonts w:ascii="Arial" w:hAnsi="Arial" w:cs="Arial"/>
          <w:sz w:val="24"/>
          <w:szCs w:val="24"/>
        </w:rPr>
        <w:t xml:space="preserve"> Agudelo </w:t>
      </w:r>
      <w:r w:rsidR="00E70F91" w:rsidRPr="00430272">
        <w:rPr>
          <w:rFonts w:ascii="Arial" w:hAnsi="Arial" w:cs="Arial"/>
          <w:sz w:val="24"/>
          <w:szCs w:val="24"/>
        </w:rPr>
        <w:t xml:space="preserve">manifestó que </w:t>
      </w:r>
      <w:proofErr w:type="spellStart"/>
      <w:r w:rsidR="00E70F91" w:rsidRPr="00430272">
        <w:rPr>
          <w:rFonts w:ascii="Arial" w:hAnsi="Arial" w:cs="Arial"/>
          <w:sz w:val="24"/>
          <w:szCs w:val="24"/>
        </w:rPr>
        <w:t>B</w:t>
      </w:r>
      <w:r w:rsidR="00A015A1">
        <w:rPr>
          <w:rFonts w:ascii="Arial" w:hAnsi="Arial" w:cs="Arial"/>
          <w:sz w:val="24"/>
          <w:szCs w:val="24"/>
        </w:rPr>
        <w:t>AC</w:t>
      </w:r>
      <w:proofErr w:type="spellEnd"/>
      <w:r w:rsidR="00E70F91" w:rsidRPr="00430272">
        <w:rPr>
          <w:rFonts w:ascii="Arial" w:hAnsi="Arial" w:cs="Arial"/>
          <w:sz w:val="24"/>
          <w:szCs w:val="24"/>
        </w:rPr>
        <w:t xml:space="preserve"> salió de la zona de votación a eso de las 11.40 horas y que el hech</w:t>
      </w:r>
      <w:r w:rsidR="00ED14DE" w:rsidRPr="00430272">
        <w:rPr>
          <w:rFonts w:ascii="Arial" w:hAnsi="Arial" w:cs="Arial"/>
          <w:sz w:val="24"/>
          <w:szCs w:val="24"/>
        </w:rPr>
        <w:t>o se presentó a las 11.30 horas</w:t>
      </w:r>
      <w:r w:rsidR="008039BF" w:rsidRPr="00430272">
        <w:rPr>
          <w:rFonts w:ascii="Arial" w:hAnsi="Arial" w:cs="Arial"/>
          <w:sz w:val="24"/>
          <w:szCs w:val="24"/>
        </w:rPr>
        <w:t>.</w:t>
      </w:r>
    </w:p>
    <w:p w14:paraId="77EDFC08" w14:textId="77777777" w:rsidR="007F0E50" w:rsidRPr="007F0E50" w:rsidRDefault="007F0E50" w:rsidP="007F0E50">
      <w:pPr>
        <w:pStyle w:val="Sinespaciado"/>
        <w:spacing w:line="360" w:lineRule="auto"/>
        <w:jc w:val="both"/>
        <w:rPr>
          <w:rFonts w:ascii="Arial" w:hAnsi="Arial" w:cs="Arial"/>
          <w:sz w:val="24"/>
          <w:szCs w:val="24"/>
        </w:rPr>
      </w:pPr>
    </w:p>
    <w:p w14:paraId="41839BD4" w14:textId="2054AEC9" w:rsidR="008039BF" w:rsidRPr="00430272" w:rsidRDefault="00E70F91" w:rsidP="00160B02">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Las </w:t>
      </w:r>
      <w:r w:rsidR="008039BF" w:rsidRPr="00430272">
        <w:rPr>
          <w:rFonts w:ascii="Arial" w:hAnsi="Arial" w:cs="Arial"/>
          <w:sz w:val="24"/>
          <w:szCs w:val="24"/>
        </w:rPr>
        <w:t xml:space="preserve">entrevistas de </w:t>
      </w:r>
      <w:proofErr w:type="spellStart"/>
      <w:r w:rsidR="009464DA" w:rsidRPr="00430272">
        <w:rPr>
          <w:rFonts w:ascii="Arial" w:hAnsi="Arial" w:cs="Arial"/>
          <w:sz w:val="24"/>
          <w:szCs w:val="24"/>
        </w:rPr>
        <w:t>Jeison</w:t>
      </w:r>
      <w:proofErr w:type="spellEnd"/>
      <w:r w:rsidR="008039BF" w:rsidRPr="00430272">
        <w:rPr>
          <w:rFonts w:ascii="Arial" w:hAnsi="Arial" w:cs="Arial"/>
          <w:sz w:val="24"/>
          <w:szCs w:val="24"/>
        </w:rPr>
        <w:t xml:space="preserve"> Mosquera y </w:t>
      </w:r>
      <w:proofErr w:type="spellStart"/>
      <w:r w:rsidR="008039BF" w:rsidRPr="00430272">
        <w:rPr>
          <w:rFonts w:ascii="Arial" w:hAnsi="Arial" w:cs="Arial"/>
          <w:sz w:val="24"/>
          <w:szCs w:val="24"/>
        </w:rPr>
        <w:t>Yuriel</w:t>
      </w:r>
      <w:proofErr w:type="spellEnd"/>
      <w:r w:rsidR="008039BF" w:rsidRPr="00430272">
        <w:rPr>
          <w:rFonts w:ascii="Arial" w:hAnsi="Arial" w:cs="Arial"/>
          <w:sz w:val="24"/>
          <w:szCs w:val="24"/>
        </w:rPr>
        <w:t xml:space="preserve"> Moreno </w:t>
      </w:r>
      <w:r w:rsidRPr="00430272">
        <w:rPr>
          <w:rFonts w:ascii="Arial" w:hAnsi="Arial" w:cs="Arial"/>
          <w:sz w:val="24"/>
          <w:szCs w:val="24"/>
        </w:rPr>
        <w:t xml:space="preserve">son </w:t>
      </w:r>
      <w:r w:rsidR="008039BF" w:rsidRPr="00430272">
        <w:rPr>
          <w:rFonts w:ascii="Arial" w:hAnsi="Arial" w:cs="Arial"/>
          <w:sz w:val="24"/>
          <w:szCs w:val="24"/>
        </w:rPr>
        <w:t>contradictorias</w:t>
      </w:r>
      <w:r w:rsidRPr="00430272">
        <w:rPr>
          <w:rFonts w:ascii="Arial" w:hAnsi="Arial" w:cs="Arial"/>
          <w:sz w:val="24"/>
          <w:szCs w:val="24"/>
        </w:rPr>
        <w:t xml:space="preserve">, </w:t>
      </w:r>
      <w:r w:rsidR="008039BF" w:rsidRPr="00430272">
        <w:rPr>
          <w:rFonts w:ascii="Arial" w:hAnsi="Arial" w:cs="Arial"/>
          <w:sz w:val="24"/>
          <w:szCs w:val="24"/>
        </w:rPr>
        <w:t xml:space="preserve">pues </w:t>
      </w:r>
      <w:proofErr w:type="spellStart"/>
      <w:r w:rsidRPr="00430272">
        <w:rPr>
          <w:rFonts w:ascii="Arial" w:hAnsi="Arial" w:cs="Arial"/>
          <w:sz w:val="24"/>
          <w:szCs w:val="24"/>
        </w:rPr>
        <w:t>Yuriel</w:t>
      </w:r>
      <w:proofErr w:type="spellEnd"/>
      <w:r w:rsidRPr="00430272">
        <w:rPr>
          <w:rFonts w:ascii="Arial" w:hAnsi="Arial" w:cs="Arial"/>
          <w:sz w:val="24"/>
          <w:szCs w:val="24"/>
        </w:rPr>
        <w:t xml:space="preserve"> manifestó que una </w:t>
      </w:r>
      <w:r w:rsidR="008039BF" w:rsidRPr="00430272">
        <w:rPr>
          <w:rFonts w:ascii="Arial" w:hAnsi="Arial" w:cs="Arial"/>
          <w:sz w:val="24"/>
          <w:szCs w:val="24"/>
        </w:rPr>
        <w:t xml:space="preserve">vez dejaron a </w:t>
      </w:r>
      <w:proofErr w:type="spellStart"/>
      <w:r w:rsidR="00160B02" w:rsidRPr="00160B02">
        <w:rPr>
          <w:rFonts w:ascii="Arial" w:hAnsi="Arial" w:cs="Arial"/>
          <w:sz w:val="24"/>
          <w:szCs w:val="24"/>
        </w:rPr>
        <w:t>JALV</w:t>
      </w:r>
      <w:proofErr w:type="spellEnd"/>
      <w:r w:rsidR="008039BF" w:rsidRPr="00430272">
        <w:rPr>
          <w:rFonts w:ascii="Arial" w:hAnsi="Arial" w:cs="Arial"/>
          <w:sz w:val="24"/>
          <w:szCs w:val="24"/>
        </w:rPr>
        <w:t xml:space="preserve"> en el colegio se fue para la esquina de su </w:t>
      </w:r>
      <w:r w:rsidR="009464DA" w:rsidRPr="00430272">
        <w:rPr>
          <w:rFonts w:ascii="Arial" w:hAnsi="Arial" w:cs="Arial"/>
          <w:sz w:val="24"/>
          <w:szCs w:val="24"/>
        </w:rPr>
        <w:t>casa,</w:t>
      </w:r>
      <w:r w:rsidRPr="00430272">
        <w:rPr>
          <w:rFonts w:ascii="Arial" w:hAnsi="Arial" w:cs="Arial"/>
          <w:sz w:val="24"/>
          <w:szCs w:val="24"/>
        </w:rPr>
        <w:t xml:space="preserve"> y allí se encontró con la joven Loaiza, su compañero </w:t>
      </w:r>
      <w:proofErr w:type="spellStart"/>
      <w:r w:rsidR="009464DA" w:rsidRPr="00430272">
        <w:rPr>
          <w:rFonts w:ascii="Arial" w:hAnsi="Arial" w:cs="Arial"/>
          <w:sz w:val="24"/>
          <w:szCs w:val="24"/>
        </w:rPr>
        <w:t>Jeison</w:t>
      </w:r>
      <w:proofErr w:type="spellEnd"/>
      <w:r w:rsidR="008039BF" w:rsidRPr="00430272">
        <w:rPr>
          <w:rFonts w:ascii="Arial" w:hAnsi="Arial" w:cs="Arial"/>
          <w:sz w:val="24"/>
          <w:szCs w:val="24"/>
        </w:rPr>
        <w:t xml:space="preserve"> indic</w:t>
      </w:r>
      <w:r w:rsidR="006B059D">
        <w:rPr>
          <w:rFonts w:ascii="Arial" w:hAnsi="Arial" w:cs="Arial"/>
          <w:sz w:val="24"/>
          <w:szCs w:val="24"/>
        </w:rPr>
        <w:t xml:space="preserve">ó que se fue con </w:t>
      </w:r>
      <w:proofErr w:type="spellStart"/>
      <w:r w:rsidR="006B059D">
        <w:rPr>
          <w:rFonts w:ascii="Arial" w:hAnsi="Arial" w:cs="Arial"/>
          <w:sz w:val="24"/>
          <w:szCs w:val="24"/>
        </w:rPr>
        <w:t>Yuriel</w:t>
      </w:r>
      <w:proofErr w:type="spellEnd"/>
      <w:r w:rsidR="006B059D">
        <w:rPr>
          <w:rFonts w:ascii="Arial" w:hAnsi="Arial" w:cs="Arial"/>
          <w:sz w:val="24"/>
          <w:szCs w:val="24"/>
        </w:rPr>
        <w:t xml:space="preserve"> a</w:t>
      </w:r>
      <w:r w:rsidR="008039BF" w:rsidRPr="00430272">
        <w:rPr>
          <w:rFonts w:ascii="Arial" w:hAnsi="Arial" w:cs="Arial"/>
          <w:sz w:val="24"/>
          <w:szCs w:val="24"/>
        </w:rPr>
        <w:t xml:space="preserve"> hacer un trabajo al barrio </w:t>
      </w:r>
      <w:r w:rsidR="006B059D">
        <w:rPr>
          <w:rFonts w:ascii="Arial" w:hAnsi="Arial" w:cs="Arial"/>
          <w:sz w:val="24"/>
          <w:szCs w:val="24"/>
        </w:rPr>
        <w:t>“El Poblado”</w:t>
      </w:r>
      <w:r w:rsidRPr="00430272">
        <w:rPr>
          <w:rFonts w:ascii="Arial" w:hAnsi="Arial" w:cs="Arial"/>
          <w:sz w:val="24"/>
          <w:szCs w:val="24"/>
        </w:rPr>
        <w:t xml:space="preserve"> luego de que se despidieron de </w:t>
      </w:r>
      <w:proofErr w:type="spellStart"/>
      <w:r w:rsidR="00160B02" w:rsidRPr="00160B02">
        <w:rPr>
          <w:rFonts w:ascii="Arial" w:hAnsi="Arial" w:cs="Arial"/>
          <w:sz w:val="24"/>
          <w:szCs w:val="24"/>
        </w:rPr>
        <w:t>JALV</w:t>
      </w:r>
      <w:proofErr w:type="spellEnd"/>
      <w:r w:rsidRPr="00430272">
        <w:rPr>
          <w:rFonts w:ascii="Arial" w:hAnsi="Arial" w:cs="Arial"/>
          <w:sz w:val="24"/>
          <w:szCs w:val="24"/>
        </w:rPr>
        <w:t xml:space="preserve">, fuera de que la denunciante al relatarle los hechos al médico legista, no hizo referencia a estas dos personas que supuestamente la vieron </w:t>
      </w:r>
      <w:r w:rsidR="00A420D1" w:rsidRPr="00430272">
        <w:rPr>
          <w:rFonts w:ascii="Arial" w:hAnsi="Arial" w:cs="Arial"/>
          <w:sz w:val="24"/>
          <w:szCs w:val="24"/>
        </w:rPr>
        <w:t xml:space="preserve">entrar </w:t>
      </w:r>
      <w:r w:rsidRPr="00430272">
        <w:rPr>
          <w:rFonts w:ascii="Arial" w:hAnsi="Arial" w:cs="Arial"/>
          <w:sz w:val="24"/>
          <w:szCs w:val="24"/>
        </w:rPr>
        <w:t xml:space="preserve">al </w:t>
      </w:r>
      <w:r w:rsidR="00A420D1" w:rsidRPr="00430272">
        <w:rPr>
          <w:rFonts w:ascii="Arial" w:hAnsi="Arial" w:cs="Arial"/>
          <w:sz w:val="24"/>
          <w:szCs w:val="24"/>
        </w:rPr>
        <w:t>colegio.</w:t>
      </w:r>
    </w:p>
    <w:p w14:paraId="57A94718" w14:textId="4FE274E6" w:rsidR="00A92140" w:rsidRPr="00430272" w:rsidRDefault="00122077" w:rsidP="00160B02">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La madre de la joven Loaiza entregó un relato acomodado sobre lo sucedido al indicar que su hija no terminaba la relación con </w:t>
      </w:r>
      <w:proofErr w:type="spellStart"/>
      <w:r w:rsidRPr="00430272">
        <w:rPr>
          <w:rFonts w:ascii="Arial" w:hAnsi="Arial" w:cs="Arial"/>
          <w:sz w:val="24"/>
          <w:szCs w:val="24"/>
        </w:rPr>
        <w:t>B</w:t>
      </w:r>
      <w:r w:rsidR="00A015A1">
        <w:rPr>
          <w:rFonts w:ascii="Arial" w:hAnsi="Arial" w:cs="Arial"/>
          <w:sz w:val="24"/>
          <w:szCs w:val="24"/>
        </w:rPr>
        <w:t>AC</w:t>
      </w:r>
      <w:proofErr w:type="spellEnd"/>
      <w:r w:rsidRPr="00430272">
        <w:rPr>
          <w:rFonts w:ascii="Arial" w:hAnsi="Arial" w:cs="Arial"/>
          <w:sz w:val="24"/>
          <w:szCs w:val="24"/>
        </w:rPr>
        <w:t xml:space="preserve"> porque este le ayudaba para sus estudios, por lo cual no resulta digna de crédito la versión </w:t>
      </w:r>
      <w:r w:rsidRPr="00430272">
        <w:rPr>
          <w:rFonts w:ascii="Arial" w:hAnsi="Arial" w:cs="Arial"/>
          <w:sz w:val="24"/>
          <w:szCs w:val="24"/>
        </w:rPr>
        <w:lastRenderedPageBreak/>
        <w:t>de que la citada joven fue al colegio a entregarle un dinero al acusado que provenía de la beca que le daban. La misma dama mintió al manifestar que no recordaba si había rendido una entrevista so</w:t>
      </w:r>
      <w:r w:rsidR="000A11C7" w:rsidRPr="00430272">
        <w:rPr>
          <w:rFonts w:ascii="Arial" w:hAnsi="Arial" w:cs="Arial"/>
          <w:sz w:val="24"/>
          <w:szCs w:val="24"/>
        </w:rPr>
        <w:t>bre los hechos, la cual reconoció posteriormen</w:t>
      </w:r>
      <w:r w:rsidR="006B059D">
        <w:rPr>
          <w:rFonts w:ascii="Arial" w:hAnsi="Arial" w:cs="Arial"/>
          <w:sz w:val="24"/>
          <w:szCs w:val="24"/>
        </w:rPr>
        <w:t>te manifestando que no sabía cuá</w:t>
      </w:r>
      <w:r w:rsidR="000A11C7" w:rsidRPr="00430272">
        <w:rPr>
          <w:rFonts w:ascii="Arial" w:hAnsi="Arial" w:cs="Arial"/>
          <w:sz w:val="24"/>
          <w:szCs w:val="24"/>
        </w:rPr>
        <w:t xml:space="preserve">nto había durado el noviazgo de </w:t>
      </w:r>
      <w:proofErr w:type="spellStart"/>
      <w:r w:rsidR="00160B02" w:rsidRPr="00160B02">
        <w:rPr>
          <w:rFonts w:ascii="Arial" w:hAnsi="Arial" w:cs="Arial"/>
          <w:sz w:val="24"/>
          <w:szCs w:val="24"/>
        </w:rPr>
        <w:t>JALV</w:t>
      </w:r>
      <w:proofErr w:type="spellEnd"/>
      <w:r w:rsidR="000A11C7" w:rsidRPr="00430272">
        <w:rPr>
          <w:rFonts w:ascii="Arial" w:hAnsi="Arial" w:cs="Arial"/>
          <w:sz w:val="24"/>
          <w:szCs w:val="24"/>
        </w:rPr>
        <w:t xml:space="preserve"> con </w:t>
      </w:r>
      <w:proofErr w:type="spellStart"/>
      <w:r w:rsidR="000A11C7" w:rsidRPr="00430272">
        <w:rPr>
          <w:rFonts w:ascii="Arial" w:hAnsi="Arial" w:cs="Arial"/>
          <w:sz w:val="24"/>
          <w:szCs w:val="24"/>
        </w:rPr>
        <w:t>B</w:t>
      </w:r>
      <w:r w:rsidR="00A015A1">
        <w:rPr>
          <w:rFonts w:ascii="Arial" w:hAnsi="Arial" w:cs="Arial"/>
          <w:sz w:val="24"/>
          <w:szCs w:val="24"/>
        </w:rPr>
        <w:t>AC</w:t>
      </w:r>
      <w:proofErr w:type="spellEnd"/>
      <w:r w:rsidR="000A11C7" w:rsidRPr="00430272">
        <w:rPr>
          <w:rFonts w:ascii="Arial" w:hAnsi="Arial" w:cs="Arial"/>
          <w:sz w:val="24"/>
          <w:szCs w:val="24"/>
        </w:rPr>
        <w:t xml:space="preserve">, pero luego acomodó su relato al de su hija en lo relativo al tiempo de duración de esa relación, fuera de que hizo referencia al presunto maltrato que recibía </w:t>
      </w:r>
      <w:proofErr w:type="spellStart"/>
      <w:r w:rsidR="00160B02" w:rsidRPr="00160B02">
        <w:rPr>
          <w:rFonts w:ascii="Arial" w:hAnsi="Arial" w:cs="Arial"/>
          <w:sz w:val="24"/>
          <w:szCs w:val="24"/>
        </w:rPr>
        <w:t>JALV</w:t>
      </w:r>
      <w:proofErr w:type="spellEnd"/>
      <w:r w:rsidR="000A11C7" w:rsidRPr="00430272">
        <w:rPr>
          <w:rFonts w:ascii="Arial" w:hAnsi="Arial" w:cs="Arial"/>
          <w:sz w:val="24"/>
          <w:szCs w:val="24"/>
        </w:rPr>
        <w:t xml:space="preserve">, cuando había afirmado que no sabía nada sobre su </w:t>
      </w:r>
      <w:r w:rsidR="006B059D">
        <w:rPr>
          <w:rFonts w:ascii="Arial" w:hAnsi="Arial" w:cs="Arial"/>
          <w:sz w:val="24"/>
          <w:szCs w:val="24"/>
        </w:rPr>
        <w:t>compromiso con el acusado</w:t>
      </w:r>
      <w:r w:rsidR="000A11C7" w:rsidRPr="00430272">
        <w:rPr>
          <w:rFonts w:ascii="Arial" w:hAnsi="Arial" w:cs="Arial"/>
          <w:sz w:val="24"/>
          <w:szCs w:val="24"/>
        </w:rPr>
        <w:t xml:space="preserve"> y se abstuvo de denunciar es</w:t>
      </w:r>
      <w:r w:rsidR="006B059D">
        <w:rPr>
          <w:rFonts w:ascii="Arial" w:hAnsi="Arial" w:cs="Arial"/>
          <w:sz w:val="24"/>
          <w:szCs w:val="24"/>
        </w:rPr>
        <w:t>os hechos. Fuera de lo anterior</w:t>
      </w:r>
      <w:r w:rsidR="00517459" w:rsidRPr="00430272">
        <w:rPr>
          <w:rFonts w:ascii="Arial" w:hAnsi="Arial" w:cs="Arial"/>
          <w:sz w:val="24"/>
          <w:szCs w:val="24"/>
        </w:rPr>
        <w:t xml:space="preserve"> la citada señora no tuvo un grado de cer</w:t>
      </w:r>
      <w:r w:rsidR="00ED14DE" w:rsidRPr="00430272">
        <w:rPr>
          <w:rFonts w:ascii="Arial" w:hAnsi="Arial" w:cs="Arial"/>
          <w:sz w:val="24"/>
          <w:szCs w:val="24"/>
        </w:rPr>
        <w:t>t</w:t>
      </w:r>
      <w:r w:rsidR="00517459" w:rsidRPr="00430272">
        <w:rPr>
          <w:rFonts w:ascii="Arial" w:hAnsi="Arial" w:cs="Arial"/>
          <w:sz w:val="24"/>
          <w:szCs w:val="24"/>
        </w:rPr>
        <w:t xml:space="preserve">eza sobre lo </w:t>
      </w:r>
      <w:r w:rsidRPr="00430272">
        <w:rPr>
          <w:rStyle w:val="Refdecomentario"/>
          <w:rFonts w:ascii="Arial" w:hAnsi="Arial" w:cs="Arial"/>
          <w:sz w:val="24"/>
          <w:szCs w:val="24"/>
        </w:rPr>
        <w:commentReference w:id="1"/>
      </w:r>
      <w:r w:rsidR="00A92140" w:rsidRPr="00430272">
        <w:rPr>
          <w:rFonts w:ascii="Arial" w:hAnsi="Arial" w:cs="Arial"/>
          <w:sz w:val="24"/>
          <w:szCs w:val="24"/>
        </w:rPr>
        <w:t>sucedido pues no estuvo presente en</w:t>
      </w:r>
      <w:r w:rsidR="00517459" w:rsidRPr="00430272">
        <w:rPr>
          <w:rFonts w:ascii="Arial" w:hAnsi="Arial" w:cs="Arial"/>
          <w:sz w:val="24"/>
          <w:szCs w:val="24"/>
        </w:rPr>
        <w:t xml:space="preserve"> los m</w:t>
      </w:r>
      <w:r w:rsidR="00A92140" w:rsidRPr="00430272">
        <w:rPr>
          <w:rFonts w:ascii="Arial" w:hAnsi="Arial" w:cs="Arial"/>
          <w:sz w:val="24"/>
          <w:szCs w:val="24"/>
        </w:rPr>
        <w:t>omento</w:t>
      </w:r>
      <w:r w:rsidR="00517459" w:rsidRPr="00430272">
        <w:rPr>
          <w:rFonts w:ascii="Arial" w:hAnsi="Arial" w:cs="Arial"/>
          <w:sz w:val="24"/>
          <w:szCs w:val="24"/>
        </w:rPr>
        <w:t>s</w:t>
      </w:r>
      <w:r w:rsidR="00A92140" w:rsidRPr="00430272">
        <w:rPr>
          <w:rFonts w:ascii="Arial" w:hAnsi="Arial" w:cs="Arial"/>
          <w:sz w:val="24"/>
          <w:szCs w:val="24"/>
        </w:rPr>
        <w:t xml:space="preserve"> </w:t>
      </w:r>
      <w:r w:rsidR="009464DA" w:rsidRPr="00430272">
        <w:rPr>
          <w:rFonts w:ascii="Arial" w:hAnsi="Arial" w:cs="Arial"/>
          <w:sz w:val="24"/>
          <w:szCs w:val="24"/>
        </w:rPr>
        <w:t>previos,</w:t>
      </w:r>
      <w:r w:rsidR="00A92140" w:rsidRPr="00430272">
        <w:rPr>
          <w:rFonts w:ascii="Arial" w:hAnsi="Arial" w:cs="Arial"/>
          <w:sz w:val="24"/>
          <w:szCs w:val="24"/>
        </w:rPr>
        <w:t xml:space="preserve"> concomitantes o </w:t>
      </w:r>
      <w:r w:rsidR="009464DA" w:rsidRPr="00430272">
        <w:rPr>
          <w:rFonts w:ascii="Arial" w:hAnsi="Arial" w:cs="Arial"/>
          <w:sz w:val="24"/>
          <w:szCs w:val="24"/>
        </w:rPr>
        <w:t>eventualmente</w:t>
      </w:r>
      <w:r w:rsidR="00A92140" w:rsidRPr="00430272">
        <w:rPr>
          <w:rFonts w:ascii="Arial" w:hAnsi="Arial" w:cs="Arial"/>
          <w:sz w:val="24"/>
          <w:szCs w:val="24"/>
        </w:rPr>
        <w:t xml:space="preserve"> posteriores al hecho </w:t>
      </w:r>
      <w:r w:rsidR="009464DA" w:rsidRPr="00430272">
        <w:rPr>
          <w:rFonts w:ascii="Arial" w:hAnsi="Arial" w:cs="Arial"/>
          <w:sz w:val="24"/>
          <w:szCs w:val="24"/>
        </w:rPr>
        <w:t>delictivo</w:t>
      </w:r>
      <w:r w:rsidR="00517459" w:rsidRPr="00430272">
        <w:rPr>
          <w:rFonts w:ascii="Arial" w:hAnsi="Arial" w:cs="Arial"/>
          <w:sz w:val="24"/>
          <w:szCs w:val="24"/>
        </w:rPr>
        <w:t>, lo que la co</w:t>
      </w:r>
      <w:r w:rsidR="00344619" w:rsidRPr="00430272">
        <w:rPr>
          <w:rFonts w:ascii="Arial" w:hAnsi="Arial" w:cs="Arial"/>
          <w:sz w:val="24"/>
          <w:szCs w:val="24"/>
        </w:rPr>
        <w:t xml:space="preserve">nvierte en una testigo de </w:t>
      </w:r>
      <w:r w:rsidR="00A92140" w:rsidRPr="00430272">
        <w:rPr>
          <w:rFonts w:ascii="Arial" w:hAnsi="Arial" w:cs="Arial"/>
          <w:sz w:val="24"/>
          <w:szCs w:val="24"/>
        </w:rPr>
        <w:t>oídas</w:t>
      </w:r>
      <w:r w:rsidR="00344619" w:rsidRPr="00430272">
        <w:rPr>
          <w:rFonts w:ascii="Arial" w:hAnsi="Arial" w:cs="Arial"/>
          <w:sz w:val="24"/>
          <w:szCs w:val="24"/>
        </w:rPr>
        <w:t xml:space="preserve">, cuya declaración se debe valorar de acuerdo al precedente CSJ </w:t>
      </w:r>
      <w:proofErr w:type="spellStart"/>
      <w:r w:rsidR="00344619" w:rsidRPr="00430272">
        <w:rPr>
          <w:rFonts w:ascii="Arial" w:hAnsi="Arial" w:cs="Arial"/>
          <w:sz w:val="24"/>
          <w:szCs w:val="24"/>
        </w:rPr>
        <w:t>SP</w:t>
      </w:r>
      <w:proofErr w:type="spellEnd"/>
      <w:r w:rsidR="00344619" w:rsidRPr="00430272">
        <w:rPr>
          <w:rFonts w:ascii="Arial" w:hAnsi="Arial" w:cs="Arial"/>
          <w:sz w:val="24"/>
          <w:szCs w:val="24"/>
        </w:rPr>
        <w:t xml:space="preserve"> del 21 de mayo de 2009, radicado </w:t>
      </w:r>
      <w:r w:rsidR="00A92140" w:rsidRPr="00430272">
        <w:rPr>
          <w:rFonts w:ascii="Arial" w:hAnsi="Arial" w:cs="Arial"/>
          <w:sz w:val="24"/>
          <w:szCs w:val="24"/>
        </w:rPr>
        <w:t xml:space="preserve"> 22825</w:t>
      </w:r>
      <w:r w:rsidR="00ED14DE" w:rsidRPr="00430272">
        <w:rPr>
          <w:rFonts w:ascii="Arial" w:hAnsi="Arial" w:cs="Arial"/>
          <w:sz w:val="24"/>
          <w:szCs w:val="24"/>
        </w:rPr>
        <w:t xml:space="preserve">, </w:t>
      </w:r>
      <w:r w:rsidR="00A92140" w:rsidRPr="00430272">
        <w:rPr>
          <w:rFonts w:ascii="Arial" w:hAnsi="Arial" w:cs="Arial"/>
          <w:sz w:val="24"/>
          <w:szCs w:val="24"/>
        </w:rPr>
        <w:t xml:space="preserve">para </w:t>
      </w:r>
      <w:r w:rsidR="009464DA" w:rsidRPr="00430272">
        <w:rPr>
          <w:rFonts w:ascii="Arial" w:hAnsi="Arial" w:cs="Arial"/>
          <w:sz w:val="24"/>
          <w:szCs w:val="24"/>
        </w:rPr>
        <w:t>indicar</w:t>
      </w:r>
      <w:r w:rsidR="00A92140" w:rsidRPr="00430272">
        <w:rPr>
          <w:rFonts w:ascii="Arial" w:hAnsi="Arial" w:cs="Arial"/>
          <w:sz w:val="24"/>
          <w:szCs w:val="24"/>
        </w:rPr>
        <w:t xml:space="preserve"> el valor que se le debe dar a su testimonio.</w:t>
      </w:r>
    </w:p>
    <w:p w14:paraId="14193E29" w14:textId="77777777" w:rsidR="00BD3990" w:rsidRPr="00430272" w:rsidRDefault="00BD3990" w:rsidP="00C948F5">
      <w:pPr>
        <w:pStyle w:val="Sinespaciado"/>
        <w:spacing w:line="360" w:lineRule="auto"/>
        <w:jc w:val="both"/>
        <w:rPr>
          <w:rFonts w:ascii="Arial" w:hAnsi="Arial" w:cs="Arial"/>
          <w:sz w:val="24"/>
          <w:szCs w:val="24"/>
        </w:rPr>
      </w:pPr>
    </w:p>
    <w:p w14:paraId="27726797" w14:textId="2D2F69DE" w:rsidR="00D32701" w:rsidRPr="00430272" w:rsidRDefault="0061568C"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La </w:t>
      </w:r>
      <w:r w:rsidR="00344619" w:rsidRPr="00430272">
        <w:rPr>
          <w:rFonts w:ascii="Arial" w:hAnsi="Arial" w:cs="Arial"/>
          <w:sz w:val="24"/>
          <w:szCs w:val="24"/>
        </w:rPr>
        <w:t xml:space="preserve">presunta víctima dijo que había forcejeado con su </w:t>
      </w:r>
      <w:r w:rsidRPr="00430272">
        <w:rPr>
          <w:rFonts w:ascii="Arial" w:hAnsi="Arial" w:cs="Arial"/>
          <w:sz w:val="24"/>
          <w:szCs w:val="24"/>
        </w:rPr>
        <w:t xml:space="preserve">agresor pero </w:t>
      </w:r>
      <w:r w:rsidR="00344619" w:rsidRPr="00430272">
        <w:rPr>
          <w:rFonts w:ascii="Arial" w:hAnsi="Arial" w:cs="Arial"/>
          <w:sz w:val="24"/>
          <w:szCs w:val="24"/>
        </w:rPr>
        <w:t xml:space="preserve">que </w:t>
      </w:r>
      <w:r w:rsidRPr="00430272">
        <w:rPr>
          <w:rFonts w:ascii="Arial" w:hAnsi="Arial" w:cs="Arial"/>
          <w:sz w:val="24"/>
          <w:szCs w:val="24"/>
        </w:rPr>
        <w:t xml:space="preserve">no gritó </w:t>
      </w:r>
      <w:r w:rsidR="00344619" w:rsidRPr="00430272">
        <w:rPr>
          <w:rFonts w:ascii="Arial" w:hAnsi="Arial" w:cs="Arial"/>
          <w:sz w:val="24"/>
          <w:szCs w:val="24"/>
        </w:rPr>
        <w:t>mientras era</w:t>
      </w:r>
      <w:r w:rsidR="006B059D">
        <w:rPr>
          <w:rFonts w:ascii="Arial" w:hAnsi="Arial" w:cs="Arial"/>
          <w:sz w:val="24"/>
          <w:szCs w:val="24"/>
        </w:rPr>
        <w:t xml:space="preserve"> accedida, ya que el acusado le</w:t>
      </w:r>
      <w:r w:rsidRPr="00430272">
        <w:rPr>
          <w:rFonts w:ascii="Arial" w:hAnsi="Arial" w:cs="Arial"/>
          <w:sz w:val="24"/>
          <w:szCs w:val="24"/>
        </w:rPr>
        <w:t xml:space="preserve"> apretaba el cuello </w:t>
      </w:r>
      <w:r w:rsidR="00344619" w:rsidRPr="00430272">
        <w:rPr>
          <w:rFonts w:ascii="Arial" w:hAnsi="Arial" w:cs="Arial"/>
          <w:sz w:val="24"/>
          <w:szCs w:val="24"/>
        </w:rPr>
        <w:t>con su antebrazo; que tampoco lo hizo al salir del salón p</w:t>
      </w:r>
      <w:r w:rsidR="006B059D">
        <w:rPr>
          <w:rFonts w:ascii="Arial" w:hAnsi="Arial" w:cs="Arial"/>
          <w:sz w:val="24"/>
          <w:szCs w:val="24"/>
        </w:rPr>
        <w:t>orque se hallaba en estado de “</w:t>
      </w:r>
      <w:r w:rsidR="00D32701" w:rsidRPr="00430272">
        <w:rPr>
          <w:rFonts w:ascii="Arial" w:hAnsi="Arial" w:cs="Arial"/>
          <w:sz w:val="24"/>
          <w:szCs w:val="24"/>
        </w:rPr>
        <w:t>shock</w:t>
      </w:r>
      <w:r w:rsidR="006B059D">
        <w:rPr>
          <w:rFonts w:ascii="Arial" w:hAnsi="Arial" w:cs="Arial"/>
          <w:sz w:val="24"/>
          <w:szCs w:val="24"/>
        </w:rPr>
        <w:t xml:space="preserve">”, lo cual resulta ilógico </w:t>
      </w:r>
      <w:r w:rsidR="00344619" w:rsidRPr="00430272">
        <w:rPr>
          <w:rFonts w:ascii="Arial" w:hAnsi="Arial" w:cs="Arial"/>
          <w:sz w:val="24"/>
          <w:szCs w:val="24"/>
        </w:rPr>
        <w:t xml:space="preserve">de atender a sus manifestaciones en el sentido de que hizo lo posible por repeler la agresión. Además </w:t>
      </w:r>
      <w:r w:rsidR="00D32701" w:rsidRPr="00430272">
        <w:rPr>
          <w:rFonts w:ascii="Arial" w:hAnsi="Arial" w:cs="Arial"/>
          <w:sz w:val="24"/>
          <w:szCs w:val="24"/>
        </w:rPr>
        <w:t xml:space="preserve">teniendo en cuenta la contextura del </w:t>
      </w:r>
      <w:r w:rsidR="00344619" w:rsidRPr="00430272">
        <w:rPr>
          <w:rFonts w:ascii="Arial" w:hAnsi="Arial" w:cs="Arial"/>
          <w:sz w:val="24"/>
          <w:szCs w:val="24"/>
        </w:rPr>
        <w:t>acusado, lo rea</w:t>
      </w:r>
      <w:r w:rsidR="00DF06AD" w:rsidRPr="00430272">
        <w:rPr>
          <w:rFonts w:ascii="Arial" w:hAnsi="Arial" w:cs="Arial"/>
          <w:sz w:val="24"/>
          <w:szCs w:val="24"/>
        </w:rPr>
        <w:t xml:space="preserve">l es </w:t>
      </w:r>
      <w:r w:rsidR="006B059D">
        <w:rPr>
          <w:rFonts w:ascii="Arial" w:hAnsi="Arial" w:cs="Arial"/>
          <w:sz w:val="24"/>
          <w:szCs w:val="24"/>
        </w:rPr>
        <w:t>que por</w:t>
      </w:r>
      <w:r w:rsidR="00D32701" w:rsidRPr="00430272">
        <w:rPr>
          <w:rFonts w:ascii="Arial" w:hAnsi="Arial" w:cs="Arial"/>
          <w:sz w:val="24"/>
          <w:szCs w:val="24"/>
        </w:rPr>
        <w:t xml:space="preserve"> lógica la </w:t>
      </w:r>
      <w:r w:rsidR="009464DA" w:rsidRPr="00430272">
        <w:rPr>
          <w:rFonts w:ascii="Arial" w:hAnsi="Arial" w:cs="Arial"/>
          <w:sz w:val="24"/>
          <w:szCs w:val="24"/>
        </w:rPr>
        <w:t>víctima</w:t>
      </w:r>
      <w:r w:rsidR="00D32701" w:rsidRPr="00430272">
        <w:rPr>
          <w:rFonts w:ascii="Arial" w:hAnsi="Arial" w:cs="Arial"/>
          <w:sz w:val="24"/>
          <w:szCs w:val="24"/>
        </w:rPr>
        <w:t xml:space="preserve"> tuvo que haber quedado mucho </w:t>
      </w:r>
      <w:r w:rsidR="009464DA" w:rsidRPr="00430272">
        <w:rPr>
          <w:rFonts w:ascii="Arial" w:hAnsi="Arial" w:cs="Arial"/>
          <w:sz w:val="24"/>
          <w:szCs w:val="24"/>
        </w:rPr>
        <w:t>más</w:t>
      </w:r>
      <w:r w:rsidR="00D32701" w:rsidRPr="00430272">
        <w:rPr>
          <w:rFonts w:ascii="Arial" w:hAnsi="Arial" w:cs="Arial"/>
          <w:sz w:val="24"/>
          <w:szCs w:val="24"/>
        </w:rPr>
        <w:t xml:space="preserve"> lastimada</w:t>
      </w:r>
      <w:r w:rsidR="00DF06AD" w:rsidRPr="00430272">
        <w:rPr>
          <w:rFonts w:ascii="Arial" w:hAnsi="Arial" w:cs="Arial"/>
          <w:sz w:val="24"/>
          <w:szCs w:val="24"/>
        </w:rPr>
        <w:t xml:space="preserve"> de acuerdo</w:t>
      </w:r>
      <w:r w:rsidR="006B059D">
        <w:rPr>
          <w:rFonts w:ascii="Arial" w:hAnsi="Arial" w:cs="Arial"/>
          <w:sz w:val="24"/>
          <w:szCs w:val="24"/>
        </w:rPr>
        <w:t xml:space="preserve"> a su relato, pese a lo cual la</w:t>
      </w:r>
      <w:r w:rsidR="00D32701" w:rsidRPr="00430272">
        <w:rPr>
          <w:rFonts w:ascii="Arial" w:hAnsi="Arial" w:cs="Arial"/>
          <w:sz w:val="24"/>
          <w:szCs w:val="24"/>
        </w:rPr>
        <w:t xml:space="preserve"> valoración de</w:t>
      </w:r>
      <w:r w:rsidR="00DF06AD" w:rsidRPr="00430272">
        <w:rPr>
          <w:rFonts w:ascii="Arial" w:hAnsi="Arial" w:cs="Arial"/>
          <w:sz w:val="24"/>
          <w:szCs w:val="24"/>
        </w:rPr>
        <w:t xml:space="preserve"> M</w:t>
      </w:r>
      <w:r w:rsidR="00D32701" w:rsidRPr="00430272">
        <w:rPr>
          <w:rFonts w:ascii="Arial" w:hAnsi="Arial" w:cs="Arial"/>
          <w:sz w:val="24"/>
          <w:szCs w:val="24"/>
        </w:rPr>
        <w:t xml:space="preserve">edicina </w:t>
      </w:r>
      <w:r w:rsidR="00DF06AD" w:rsidRPr="00430272">
        <w:rPr>
          <w:rFonts w:ascii="Arial" w:hAnsi="Arial" w:cs="Arial"/>
          <w:sz w:val="24"/>
          <w:szCs w:val="24"/>
        </w:rPr>
        <w:t>L</w:t>
      </w:r>
      <w:r w:rsidR="00D32701" w:rsidRPr="00430272">
        <w:rPr>
          <w:rFonts w:ascii="Arial" w:hAnsi="Arial" w:cs="Arial"/>
          <w:sz w:val="24"/>
          <w:szCs w:val="24"/>
        </w:rPr>
        <w:t xml:space="preserve">egal </w:t>
      </w:r>
      <w:r w:rsidR="00DF06AD" w:rsidRPr="00430272">
        <w:rPr>
          <w:rFonts w:ascii="Arial" w:hAnsi="Arial" w:cs="Arial"/>
          <w:sz w:val="24"/>
          <w:szCs w:val="24"/>
        </w:rPr>
        <w:t xml:space="preserve">solo indica </w:t>
      </w:r>
      <w:r w:rsidR="00D32701" w:rsidRPr="00430272">
        <w:rPr>
          <w:rFonts w:ascii="Arial" w:hAnsi="Arial" w:cs="Arial"/>
          <w:sz w:val="24"/>
          <w:szCs w:val="24"/>
        </w:rPr>
        <w:t>secuelas leves y superficiales.</w:t>
      </w:r>
    </w:p>
    <w:p w14:paraId="6AFCC446" w14:textId="7680F299" w:rsidR="00BD3990" w:rsidRPr="00430272" w:rsidRDefault="00BD3990" w:rsidP="00C948F5">
      <w:pPr>
        <w:pStyle w:val="Sinespaciado"/>
        <w:spacing w:line="360" w:lineRule="auto"/>
        <w:jc w:val="both"/>
        <w:rPr>
          <w:rFonts w:ascii="Arial" w:hAnsi="Arial" w:cs="Arial"/>
          <w:sz w:val="24"/>
          <w:szCs w:val="24"/>
        </w:rPr>
      </w:pPr>
    </w:p>
    <w:p w14:paraId="6B8A69D5" w14:textId="5EFB0ED8" w:rsidR="00F71108" w:rsidRPr="00430272" w:rsidRDefault="00F71108" w:rsidP="00160B02">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Durante el </w:t>
      </w:r>
      <w:r w:rsidR="0019580C" w:rsidRPr="00430272">
        <w:rPr>
          <w:rFonts w:ascii="Arial" w:hAnsi="Arial" w:cs="Arial"/>
          <w:sz w:val="24"/>
          <w:szCs w:val="24"/>
        </w:rPr>
        <w:t>examen sexológico</w:t>
      </w:r>
      <w:r w:rsidR="00923544" w:rsidRPr="00430272">
        <w:rPr>
          <w:rFonts w:ascii="Arial" w:hAnsi="Arial" w:cs="Arial"/>
          <w:sz w:val="24"/>
          <w:szCs w:val="24"/>
        </w:rPr>
        <w:t xml:space="preserve"> la </w:t>
      </w:r>
      <w:r w:rsidR="009464DA" w:rsidRPr="00430272">
        <w:rPr>
          <w:rFonts w:ascii="Arial" w:hAnsi="Arial" w:cs="Arial"/>
          <w:sz w:val="24"/>
          <w:szCs w:val="24"/>
        </w:rPr>
        <w:t>víctima</w:t>
      </w:r>
      <w:r w:rsidR="00923544" w:rsidRPr="00430272">
        <w:rPr>
          <w:rFonts w:ascii="Arial" w:hAnsi="Arial" w:cs="Arial"/>
          <w:sz w:val="24"/>
          <w:szCs w:val="24"/>
        </w:rPr>
        <w:t xml:space="preserve"> </w:t>
      </w:r>
      <w:r w:rsidR="009464DA" w:rsidRPr="00430272">
        <w:rPr>
          <w:rFonts w:ascii="Arial" w:hAnsi="Arial" w:cs="Arial"/>
          <w:sz w:val="24"/>
          <w:szCs w:val="24"/>
        </w:rPr>
        <w:t>indicó que</w:t>
      </w:r>
      <w:r w:rsidR="0019580C" w:rsidRPr="00430272">
        <w:rPr>
          <w:rFonts w:ascii="Arial" w:hAnsi="Arial" w:cs="Arial"/>
          <w:sz w:val="24"/>
          <w:szCs w:val="24"/>
        </w:rPr>
        <w:t xml:space="preserve"> </w:t>
      </w:r>
      <w:r w:rsidR="009464DA" w:rsidRPr="00430272">
        <w:rPr>
          <w:rFonts w:ascii="Arial" w:hAnsi="Arial" w:cs="Arial"/>
          <w:sz w:val="24"/>
          <w:szCs w:val="24"/>
        </w:rPr>
        <w:t>había</w:t>
      </w:r>
      <w:r w:rsidR="002D01E6" w:rsidRPr="00430272">
        <w:rPr>
          <w:rFonts w:ascii="Arial" w:hAnsi="Arial" w:cs="Arial"/>
          <w:sz w:val="24"/>
          <w:szCs w:val="24"/>
        </w:rPr>
        <w:t xml:space="preserve"> tenido relaciones sexuales </w:t>
      </w:r>
      <w:r w:rsidR="00923544" w:rsidRPr="00430272">
        <w:rPr>
          <w:rFonts w:ascii="Arial" w:hAnsi="Arial" w:cs="Arial"/>
          <w:sz w:val="24"/>
          <w:szCs w:val="24"/>
        </w:rPr>
        <w:t xml:space="preserve">3 </w:t>
      </w:r>
      <w:r w:rsidR="009464DA" w:rsidRPr="00430272">
        <w:rPr>
          <w:rFonts w:ascii="Arial" w:hAnsi="Arial" w:cs="Arial"/>
          <w:sz w:val="24"/>
          <w:szCs w:val="24"/>
        </w:rPr>
        <w:t>días</w:t>
      </w:r>
      <w:r w:rsidR="00923544" w:rsidRPr="00430272">
        <w:rPr>
          <w:rFonts w:ascii="Arial" w:hAnsi="Arial" w:cs="Arial"/>
          <w:sz w:val="24"/>
          <w:szCs w:val="24"/>
        </w:rPr>
        <w:t xml:space="preserve"> antes</w:t>
      </w:r>
      <w:r w:rsidRPr="00430272">
        <w:rPr>
          <w:rFonts w:ascii="Arial" w:hAnsi="Arial" w:cs="Arial"/>
          <w:sz w:val="24"/>
          <w:szCs w:val="24"/>
        </w:rPr>
        <w:t xml:space="preserve">, lo cual pudo generar las fisuras en su región genital ya que la joven </w:t>
      </w:r>
      <w:proofErr w:type="spellStart"/>
      <w:r w:rsidR="00160B02" w:rsidRPr="00160B02">
        <w:rPr>
          <w:rFonts w:ascii="Arial" w:hAnsi="Arial" w:cs="Arial"/>
          <w:sz w:val="24"/>
          <w:szCs w:val="24"/>
        </w:rPr>
        <w:t>JALV</w:t>
      </w:r>
      <w:proofErr w:type="spellEnd"/>
      <w:r w:rsidRPr="00430272">
        <w:rPr>
          <w:rFonts w:ascii="Arial" w:hAnsi="Arial" w:cs="Arial"/>
          <w:sz w:val="24"/>
          <w:szCs w:val="24"/>
        </w:rPr>
        <w:t xml:space="preserve"> tenía preferencia por las prácticas sexuales bruscas. </w:t>
      </w:r>
    </w:p>
    <w:p w14:paraId="1ABBDEFC" w14:textId="77777777" w:rsidR="00F71108" w:rsidRPr="00430272" w:rsidRDefault="00F71108" w:rsidP="00C948F5">
      <w:pPr>
        <w:pStyle w:val="Sinespaciado"/>
        <w:spacing w:line="360" w:lineRule="auto"/>
        <w:jc w:val="both"/>
        <w:rPr>
          <w:rFonts w:ascii="Arial" w:hAnsi="Arial" w:cs="Arial"/>
          <w:sz w:val="24"/>
          <w:szCs w:val="24"/>
        </w:rPr>
      </w:pPr>
    </w:p>
    <w:p w14:paraId="0C7EA5AD" w14:textId="5DD3BCF2" w:rsidR="00F71108" w:rsidRPr="00430272" w:rsidRDefault="006B059D" w:rsidP="005B7BF8">
      <w:pPr>
        <w:pStyle w:val="Sinespaciado"/>
        <w:numPr>
          <w:ilvl w:val="0"/>
          <w:numId w:val="17"/>
        </w:numPr>
        <w:spacing w:line="360" w:lineRule="auto"/>
        <w:jc w:val="both"/>
        <w:rPr>
          <w:rFonts w:ascii="Arial" w:hAnsi="Arial" w:cs="Arial"/>
          <w:sz w:val="24"/>
          <w:szCs w:val="24"/>
        </w:rPr>
      </w:pPr>
      <w:r>
        <w:rPr>
          <w:rFonts w:ascii="Arial" w:hAnsi="Arial" w:cs="Arial"/>
          <w:sz w:val="24"/>
          <w:szCs w:val="24"/>
        </w:rPr>
        <w:t>Las pruebas no ubican a su</w:t>
      </w:r>
      <w:r w:rsidR="00F71108" w:rsidRPr="00430272">
        <w:rPr>
          <w:rFonts w:ascii="Arial" w:hAnsi="Arial" w:cs="Arial"/>
          <w:sz w:val="24"/>
          <w:szCs w:val="24"/>
        </w:rPr>
        <w:t xml:space="preserve"> rep</w:t>
      </w:r>
      <w:r>
        <w:rPr>
          <w:rFonts w:ascii="Arial" w:hAnsi="Arial" w:cs="Arial"/>
          <w:sz w:val="24"/>
          <w:szCs w:val="24"/>
        </w:rPr>
        <w:t>resentado en las circunstancias</w:t>
      </w:r>
      <w:r w:rsidR="00F71108" w:rsidRPr="00430272">
        <w:rPr>
          <w:rFonts w:ascii="Arial" w:hAnsi="Arial" w:cs="Arial"/>
          <w:sz w:val="24"/>
          <w:szCs w:val="24"/>
        </w:rPr>
        <w:t xml:space="preserve"> de modo tiempo y lugar que le permitieran haber acc</w:t>
      </w:r>
      <w:r>
        <w:rPr>
          <w:rFonts w:ascii="Arial" w:hAnsi="Arial" w:cs="Arial"/>
          <w:sz w:val="24"/>
          <w:szCs w:val="24"/>
        </w:rPr>
        <w:t>edido a la denunciante.</w:t>
      </w:r>
    </w:p>
    <w:p w14:paraId="1EFC64FF" w14:textId="77777777" w:rsidR="00F71108" w:rsidRPr="00430272" w:rsidRDefault="00F71108" w:rsidP="00C948F5">
      <w:pPr>
        <w:pStyle w:val="Sinespaciado"/>
        <w:spacing w:line="360" w:lineRule="auto"/>
        <w:jc w:val="both"/>
        <w:rPr>
          <w:rFonts w:ascii="Arial" w:hAnsi="Arial" w:cs="Arial"/>
          <w:sz w:val="24"/>
          <w:szCs w:val="24"/>
        </w:rPr>
      </w:pPr>
    </w:p>
    <w:p w14:paraId="6C421C50" w14:textId="0C7260BD" w:rsidR="00BD3990" w:rsidRPr="00430272" w:rsidRDefault="005A60C5"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S</w:t>
      </w:r>
      <w:r w:rsidR="006B059D">
        <w:rPr>
          <w:rFonts w:ascii="Arial" w:hAnsi="Arial" w:cs="Arial"/>
          <w:sz w:val="24"/>
          <w:szCs w:val="24"/>
        </w:rPr>
        <w:t>e pudo presentar un estado de “ira irracional” en la denunciante</w:t>
      </w:r>
      <w:r w:rsidRPr="00430272">
        <w:rPr>
          <w:rFonts w:ascii="Arial" w:hAnsi="Arial" w:cs="Arial"/>
          <w:sz w:val="24"/>
          <w:szCs w:val="24"/>
        </w:rPr>
        <w:t>, al d</w:t>
      </w:r>
      <w:r w:rsidR="006B059D">
        <w:rPr>
          <w:rFonts w:ascii="Arial" w:hAnsi="Arial" w:cs="Arial"/>
          <w:sz w:val="24"/>
          <w:szCs w:val="24"/>
        </w:rPr>
        <w:t>arse cuenta de que el procesado</w:t>
      </w:r>
      <w:r w:rsidR="00AB3FB4" w:rsidRPr="00430272">
        <w:rPr>
          <w:rFonts w:ascii="Arial" w:hAnsi="Arial" w:cs="Arial"/>
          <w:sz w:val="24"/>
          <w:szCs w:val="24"/>
        </w:rPr>
        <w:t xml:space="preserve"> </w:t>
      </w:r>
      <w:r w:rsidR="00E64045" w:rsidRPr="00430272">
        <w:rPr>
          <w:rFonts w:ascii="Arial" w:hAnsi="Arial" w:cs="Arial"/>
          <w:sz w:val="24"/>
          <w:szCs w:val="24"/>
        </w:rPr>
        <w:t>tenía</w:t>
      </w:r>
      <w:r w:rsidR="00AB3FB4" w:rsidRPr="00430272">
        <w:rPr>
          <w:rFonts w:ascii="Arial" w:hAnsi="Arial" w:cs="Arial"/>
          <w:sz w:val="24"/>
          <w:szCs w:val="24"/>
        </w:rPr>
        <w:t xml:space="preserve"> otra </w:t>
      </w:r>
      <w:r w:rsidR="00E64045" w:rsidRPr="00430272">
        <w:rPr>
          <w:rFonts w:ascii="Arial" w:hAnsi="Arial" w:cs="Arial"/>
          <w:sz w:val="24"/>
          <w:szCs w:val="24"/>
        </w:rPr>
        <w:t>pareja</w:t>
      </w:r>
      <w:r w:rsidR="006B059D">
        <w:rPr>
          <w:rFonts w:ascii="Arial" w:hAnsi="Arial" w:cs="Arial"/>
          <w:sz w:val="24"/>
          <w:szCs w:val="24"/>
        </w:rPr>
        <w:t>,</w:t>
      </w:r>
      <w:r w:rsidR="00AB3FB4" w:rsidRPr="00430272">
        <w:rPr>
          <w:rFonts w:ascii="Arial" w:hAnsi="Arial" w:cs="Arial"/>
          <w:sz w:val="24"/>
          <w:szCs w:val="24"/>
        </w:rPr>
        <w:t xml:space="preserve"> incluso antes de haber terminado su relación</w:t>
      </w:r>
      <w:r w:rsidRPr="00430272">
        <w:rPr>
          <w:rFonts w:ascii="Arial" w:hAnsi="Arial" w:cs="Arial"/>
          <w:sz w:val="24"/>
          <w:szCs w:val="24"/>
        </w:rPr>
        <w:t xml:space="preserve"> con ella.</w:t>
      </w:r>
    </w:p>
    <w:p w14:paraId="21488FF0" w14:textId="77777777" w:rsidR="005A60C5" w:rsidRPr="00430272" w:rsidRDefault="005A60C5" w:rsidP="00C948F5">
      <w:pPr>
        <w:pStyle w:val="Sinespaciado"/>
        <w:spacing w:line="360" w:lineRule="auto"/>
        <w:jc w:val="both"/>
        <w:rPr>
          <w:rFonts w:ascii="Arial" w:hAnsi="Arial" w:cs="Arial"/>
          <w:sz w:val="24"/>
          <w:szCs w:val="24"/>
        </w:rPr>
      </w:pPr>
    </w:p>
    <w:p w14:paraId="3F452C90" w14:textId="0722BFFC" w:rsidR="00430C41" w:rsidRDefault="00AB3FB4"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lastRenderedPageBreak/>
        <w:t>A pesar de la corpulencia del acusado no se puede afirmar que este tuvie</w:t>
      </w:r>
      <w:r w:rsidR="00F92BAF" w:rsidRPr="00430272">
        <w:rPr>
          <w:rFonts w:ascii="Arial" w:hAnsi="Arial" w:cs="Arial"/>
          <w:sz w:val="24"/>
          <w:szCs w:val="24"/>
        </w:rPr>
        <w:t xml:space="preserve">ra </w:t>
      </w:r>
      <w:r w:rsidRPr="00430272">
        <w:rPr>
          <w:rFonts w:ascii="Arial" w:hAnsi="Arial" w:cs="Arial"/>
          <w:sz w:val="24"/>
          <w:szCs w:val="24"/>
        </w:rPr>
        <w:t xml:space="preserve">la habilidad de realizar </w:t>
      </w:r>
      <w:r w:rsidR="005A60C5" w:rsidRPr="00430272">
        <w:rPr>
          <w:rFonts w:ascii="Arial" w:hAnsi="Arial" w:cs="Arial"/>
          <w:sz w:val="24"/>
          <w:szCs w:val="24"/>
        </w:rPr>
        <w:t xml:space="preserve">con una sola mano todas las maniobras que refirió la presunta víctima, que además se presentaron sin que nadie la escuchara, </w:t>
      </w:r>
      <w:r w:rsidR="006B059D">
        <w:rPr>
          <w:rFonts w:ascii="Arial" w:hAnsi="Arial" w:cs="Arial"/>
          <w:sz w:val="24"/>
          <w:szCs w:val="24"/>
        </w:rPr>
        <w:t xml:space="preserve">situación que </w:t>
      </w:r>
      <w:r w:rsidR="008E5ACC">
        <w:rPr>
          <w:rFonts w:ascii="Arial" w:hAnsi="Arial" w:cs="Arial"/>
          <w:sz w:val="24"/>
          <w:szCs w:val="24"/>
        </w:rPr>
        <w:t>podría ser explicables</w:t>
      </w:r>
      <w:r w:rsidR="000110C1" w:rsidRPr="00430272">
        <w:rPr>
          <w:rFonts w:ascii="Arial" w:hAnsi="Arial" w:cs="Arial"/>
          <w:sz w:val="24"/>
          <w:szCs w:val="24"/>
        </w:rPr>
        <w:t xml:space="preserve"> solamente hubiera usado violencia psicológica sobre la víctima, </w:t>
      </w:r>
      <w:r w:rsidR="005A60C5" w:rsidRPr="00430272">
        <w:rPr>
          <w:rFonts w:ascii="Arial" w:hAnsi="Arial" w:cs="Arial"/>
          <w:sz w:val="24"/>
          <w:szCs w:val="24"/>
        </w:rPr>
        <w:t xml:space="preserve">máxime si las </w:t>
      </w:r>
      <w:r w:rsidR="006B059D">
        <w:rPr>
          <w:rFonts w:ascii="Arial" w:hAnsi="Arial" w:cs="Arial"/>
          <w:sz w:val="24"/>
          <w:szCs w:val="24"/>
        </w:rPr>
        <w:t>f</w:t>
      </w:r>
      <w:r w:rsidRPr="00430272">
        <w:rPr>
          <w:rFonts w:ascii="Arial" w:hAnsi="Arial" w:cs="Arial"/>
          <w:sz w:val="24"/>
          <w:szCs w:val="24"/>
        </w:rPr>
        <w:t xml:space="preserve">otografías tomadas al colegio indican que este era bastante pequeño </w:t>
      </w:r>
      <w:r w:rsidR="00B00D3A" w:rsidRPr="00430272">
        <w:rPr>
          <w:rFonts w:ascii="Arial" w:hAnsi="Arial" w:cs="Arial"/>
          <w:sz w:val="24"/>
          <w:szCs w:val="24"/>
        </w:rPr>
        <w:t xml:space="preserve">y se </w:t>
      </w:r>
      <w:r w:rsidR="00E64045" w:rsidRPr="00430272">
        <w:rPr>
          <w:rFonts w:ascii="Arial" w:hAnsi="Arial" w:cs="Arial"/>
          <w:sz w:val="24"/>
          <w:szCs w:val="24"/>
        </w:rPr>
        <w:t>probó</w:t>
      </w:r>
      <w:r w:rsidR="00B00D3A" w:rsidRPr="00430272">
        <w:rPr>
          <w:rFonts w:ascii="Arial" w:hAnsi="Arial" w:cs="Arial"/>
          <w:sz w:val="24"/>
          <w:szCs w:val="24"/>
        </w:rPr>
        <w:t xml:space="preserve"> que las mesas en donde reposan los computadores </w:t>
      </w:r>
      <w:r w:rsidR="005A60C5" w:rsidRPr="00430272">
        <w:rPr>
          <w:rFonts w:ascii="Arial" w:hAnsi="Arial" w:cs="Arial"/>
          <w:sz w:val="24"/>
          <w:szCs w:val="24"/>
        </w:rPr>
        <w:t xml:space="preserve">eran </w:t>
      </w:r>
      <w:r w:rsidR="00ED14DE" w:rsidRPr="00430272">
        <w:rPr>
          <w:rFonts w:ascii="Arial" w:hAnsi="Arial" w:cs="Arial"/>
          <w:sz w:val="24"/>
          <w:szCs w:val="24"/>
        </w:rPr>
        <w:t xml:space="preserve">de tamaño reducido </w:t>
      </w:r>
      <w:r w:rsidR="00E67C02" w:rsidRPr="00430272">
        <w:rPr>
          <w:rFonts w:ascii="Arial" w:hAnsi="Arial" w:cs="Arial"/>
          <w:sz w:val="24"/>
          <w:szCs w:val="24"/>
        </w:rPr>
        <w:t xml:space="preserve">y frágiles </w:t>
      </w:r>
      <w:r w:rsidR="005A60C5" w:rsidRPr="00430272">
        <w:rPr>
          <w:rFonts w:ascii="Arial" w:hAnsi="Arial" w:cs="Arial"/>
          <w:sz w:val="24"/>
          <w:szCs w:val="24"/>
        </w:rPr>
        <w:t xml:space="preserve">como </w:t>
      </w:r>
      <w:r w:rsidR="00E67C02" w:rsidRPr="00430272">
        <w:rPr>
          <w:rFonts w:ascii="Arial" w:hAnsi="Arial" w:cs="Arial"/>
          <w:sz w:val="24"/>
          <w:szCs w:val="24"/>
        </w:rPr>
        <w:t>para soportar los impactos descritos</w:t>
      </w:r>
      <w:r w:rsidR="005A60C5" w:rsidRPr="00430272">
        <w:rPr>
          <w:rFonts w:ascii="Arial" w:hAnsi="Arial" w:cs="Arial"/>
          <w:sz w:val="24"/>
          <w:szCs w:val="24"/>
        </w:rPr>
        <w:t>; que hay más c</w:t>
      </w:r>
      <w:r w:rsidR="00E64045" w:rsidRPr="00430272">
        <w:rPr>
          <w:rFonts w:ascii="Arial" w:hAnsi="Arial" w:cs="Arial"/>
          <w:sz w:val="24"/>
          <w:szCs w:val="24"/>
        </w:rPr>
        <w:t>omputador</w:t>
      </w:r>
      <w:r w:rsidR="006B059D">
        <w:rPr>
          <w:rFonts w:ascii="Arial" w:hAnsi="Arial" w:cs="Arial"/>
          <w:sz w:val="24"/>
          <w:szCs w:val="24"/>
        </w:rPr>
        <w:t>as</w:t>
      </w:r>
      <w:r w:rsidR="00E67C02" w:rsidRPr="00430272">
        <w:rPr>
          <w:rFonts w:ascii="Arial" w:hAnsi="Arial" w:cs="Arial"/>
          <w:sz w:val="24"/>
          <w:szCs w:val="24"/>
        </w:rPr>
        <w:t xml:space="preserve"> que mesas en esa aula por lo que no </w:t>
      </w:r>
      <w:r w:rsidR="009464DA" w:rsidRPr="00430272">
        <w:rPr>
          <w:rFonts w:ascii="Arial" w:hAnsi="Arial" w:cs="Arial"/>
          <w:sz w:val="24"/>
          <w:szCs w:val="24"/>
        </w:rPr>
        <w:t>había</w:t>
      </w:r>
      <w:r w:rsidR="00E67C02" w:rsidRPr="00430272">
        <w:rPr>
          <w:rFonts w:ascii="Arial" w:hAnsi="Arial" w:cs="Arial"/>
          <w:sz w:val="24"/>
          <w:szCs w:val="24"/>
        </w:rPr>
        <w:t xml:space="preserve"> una mesa d</w:t>
      </w:r>
      <w:r w:rsidR="006B059D">
        <w:rPr>
          <w:rFonts w:ascii="Arial" w:hAnsi="Arial" w:cs="Arial"/>
          <w:sz w:val="24"/>
          <w:szCs w:val="24"/>
        </w:rPr>
        <w:t>isponible para el acto violento</w:t>
      </w:r>
      <w:r w:rsidR="00E67C02" w:rsidRPr="00430272">
        <w:rPr>
          <w:rFonts w:ascii="Arial" w:hAnsi="Arial" w:cs="Arial"/>
          <w:sz w:val="24"/>
          <w:szCs w:val="24"/>
        </w:rPr>
        <w:t xml:space="preserve">; </w:t>
      </w:r>
      <w:r w:rsidR="006B059D">
        <w:rPr>
          <w:rFonts w:ascii="Arial" w:hAnsi="Arial" w:cs="Arial"/>
          <w:sz w:val="24"/>
          <w:szCs w:val="24"/>
        </w:rPr>
        <w:t>que</w:t>
      </w:r>
      <w:r w:rsidR="00E67C02" w:rsidRPr="00430272">
        <w:rPr>
          <w:rFonts w:ascii="Arial" w:hAnsi="Arial" w:cs="Arial"/>
          <w:sz w:val="24"/>
          <w:szCs w:val="24"/>
        </w:rPr>
        <w:t xml:space="preserve"> los teclados y </w:t>
      </w:r>
      <w:r w:rsidR="005A60C5" w:rsidRPr="00430272">
        <w:rPr>
          <w:rFonts w:ascii="Arial" w:hAnsi="Arial" w:cs="Arial"/>
          <w:sz w:val="24"/>
          <w:szCs w:val="24"/>
        </w:rPr>
        <w:t>equipos se</w:t>
      </w:r>
      <w:r w:rsidR="00E67C02" w:rsidRPr="00430272">
        <w:rPr>
          <w:rFonts w:ascii="Arial" w:hAnsi="Arial" w:cs="Arial"/>
          <w:sz w:val="24"/>
          <w:szCs w:val="24"/>
        </w:rPr>
        <w:t xml:space="preserve"> encuentran amarrados entre si y </w:t>
      </w:r>
      <w:r w:rsidR="00ED14DE" w:rsidRPr="00430272">
        <w:rPr>
          <w:rFonts w:ascii="Arial" w:hAnsi="Arial" w:cs="Arial"/>
          <w:sz w:val="24"/>
          <w:szCs w:val="24"/>
        </w:rPr>
        <w:t xml:space="preserve">que </w:t>
      </w:r>
      <w:r w:rsidR="00E67C02" w:rsidRPr="00430272">
        <w:rPr>
          <w:rFonts w:ascii="Arial" w:hAnsi="Arial" w:cs="Arial"/>
          <w:sz w:val="24"/>
          <w:szCs w:val="24"/>
        </w:rPr>
        <w:t xml:space="preserve">un </w:t>
      </w:r>
      <w:r w:rsidR="00E64045" w:rsidRPr="00430272">
        <w:rPr>
          <w:rFonts w:ascii="Arial" w:hAnsi="Arial" w:cs="Arial"/>
          <w:sz w:val="24"/>
          <w:szCs w:val="24"/>
        </w:rPr>
        <w:t>jalón</w:t>
      </w:r>
      <w:r w:rsidR="00E67C02" w:rsidRPr="00430272">
        <w:rPr>
          <w:rFonts w:ascii="Arial" w:hAnsi="Arial" w:cs="Arial"/>
          <w:sz w:val="24"/>
          <w:szCs w:val="24"/>
        </w:rPr>
        <w:t xml:space="preserve"> brusco</w:t>
      </w:r>
      <w:r w:rsidR="00ED14DE" w:rsidRPr="00430272">
        <w:rPr>
          <w:rFonts w:ascii="Arial" w:hAnsi="Arial" w:cs="Arial"/>
          <w:sz w:val="24"/>
          <w:szCs w:val="24"/>
        </w:rPr>
        <w:t xml:space="preserve"> habría d</w:t>
      </w:r>
      <w:r w:rsidR="00E67C02" w:rsidRPr="00430272">
        <w:rPr>
          <w:rFonts w:ascii="Arial" w:hAnsi="Arial" w:cs="Arial"/>
          <w:sz w:val="24"/>
          <w:szCs w:val="24"/>
        </w:rPr>
        <w:t>esencadena</w:t>
      </w:r>
      <w:r w:rsidR="00ED14DE" w:rsidRPr="00430272">
        <w:rPr>
          <w:rFonts w:ascii="Arial" w:hAnsi="Arial" w:cs="Arial"/>
          <w:sz w:val="24"/>
          <w:szCs w:val="24"/>
        </w:rPr>
        <w:t xml:space="preserve">do </w:t>
      </w:r>
      <w:r w:rsidR="00E67C02" w:rsidRPr="00430272">
        <w:rPr>
          <w:rFonts w:ascii="Arial" w:hAnsi="Arial" w:cs="Arial"/>
          <w:sz w:val="24"/>
          <w:szCs w:val="24"/>
        </w:rPr>
        <w:t xml:space="preserve">una reacción en cadena </w:t>
      </w:r>
      <w:r w:rsidR="005A60C5" w:rsidRPr="00430272">
        <w:rPr>
          <w:rFonts w:ascii="Arial" w:hAnsi="Arial" w:cs="Arial"/>
          <w:sz w:val="24"/>
          <w:szCs w:val="24"/>
        </w:rPr>
        <w:t xml:space="preserve">originando su caída, lo cual habría generado daños y </w:t>
      </w:r>
      <w:r w:rsidR="00E67C02" w:rsidRPr="00430272">
        <w:rPr>
          <w:rFonts w:ascii="Arial" w:hAnsi="Arial" w:cs="Arial"/>
          <w:sz w:val="24"/>
          <w:szCs w:val="24"/>
        </w:rPr>
        <w:t>ruidos perceptibles p</w:t>
      </w:r>
      <w:r w:rsidR="002A1235" w:rsidRPr="00430272">
        <w:rPr>
          <w:rFonts w:ascii="Arial" w:hAnsi="Arial" w:cs="Arial"/>
          <w:sz w:val="24"/>
          <w:szCs w:val="24"/>
        </w:rPr>
        <w:t>ara quienes permanecían en el plantel.</w:t>
      </w:r>
    </w:p>
    <w:p w14:paraId="7154E1A3" w14:textId="77777777" w:rsidR="006B059D" w:rsidRPr="00430272" w:rsidRDefault="006B059D" w:rsidP="006B059D">
      <w:pPr>
        <w:pStyle w:val="Sinespaciado"/>
        <w:spacing w:line="360" w:lineRule="auto"/>
        <w:jc w:val="both"/>
        <w:rPr>
          <w:rFonts w:ascii="Arial" w:hAnsi="Arial" w:cs="Arial"/>
          <w:sz w:val="24"/>
          <w:szCs w:val="24"/>
        </w:rPr>
      </w:pPr>
    </w:p>
    <w:p w14:paraId="780430A3" w14:textId="2FEDA6FE" w:rsidR="00390B91" w:rsidRPr="00430272" w:rsidRDefault="00430C41"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Considera </w:t>
      </w:r>
      <w:r w:rsidR="00E64045" w:rsidRPr="00430272">
        <w:rPr>
          <w:rFonts w:ascii="Arial" w:hAnsi="Arial" w:cs="Arial"/>
          <w:sz w:val="24"/>
          <w:szCs w:val="24"/>
        </w:rPr>
        <w:t>ilógico</w:t>
      </w:r>
      <w:r w:rsidRPr="00430272">
        <w:rPr>
          <w:rFonts w:ascii="Arial" w:hAnsi="Arial" w:cs="Arial"/>
          <w:sz w:val="24"/>
          <w:szCs w:val="24"/>
        </w:rPr>
        <w:t xml:space="preserve"> lo manifestado por el medico sexólogo quien al preguntarle si un mordisco puede ser causa de </w:t>
      </w:r>
      <w:r w:rsidR="00E64045" w:rsidRPr="00430272">
        <w:rPr>
          <w:rFonts w:ascii="Arial" w:hAnsi="Arial" w:cs="Arial"/>
          <w:sz w:val="24"/>
          <w:szCs w:val="24"/>
        </w:rPr>
        <w:t>prácticas</w:t>
      </w:r>
      <w:r w:rsidRPr="00430272">
        <w:rPr>
          <w:rFonts w:ascii="Arial" w:hAnsi="Arial" w:cs="Arial"/>
          <w:sz w:val="24"/>
          <w:szCs w:val="24"/>
        </w:rPr>
        <w:t xml:space="preserve"> sadomasoquistas </w:t>
      </w:r>
      <w:r w:rsidR="000110C1" w:rsidRPr="00430272">
        <w:rPr>
          <w:rFonts w:ascii="Arial" w:hAnsi="Arial" w:cs="Arial"/>
          <w:sz w:val="24"/>
          <w:szCs w:val="24"/>
        </w:rPr>
        <w:t xml:space="preserve">de carácter sexual, </w:t>
      </w:r>
      <w:r w:rsidRPr="00430272">
        <w:rPr>
          <w:rFonts w:ascii="Arial" w:hAnsi="Arial" w:cs="Arial"/>
          <w:sz w:val="24"/>
          <w:szCs w:val="24"/>
        </w:rPr>
        <w:t>contestó que no pues en el caso la profundidad de</w:t>
      </w:r>
      <w:r w:rsidR="002A1235" w:rsidRPr="00430272">
        <w:rPr>
          <w:rFonts w:ascii="Arial" w:hAnsi="Arial" w:cs="Arial"/>
          <w:sz w:val="24"/>
          <w:szCs w:val="24"/>
        </w:rPr>
        <w:t xml:space="preserve"> la mordedura </w:t>
      </w:r>
      <w:r w:rsidRPr="00430272">
        <w:rPr>
          <w:rFonts w:ascii="Arial" w:hAnsi="Arial" w:cs="Arial"/>
          <w:sz w:val="24"/>
          <w:szCs w:val="24"/>
        </w:rPr>
        <w:t>habría</w:t>
      </w:r>
      <w:r w:rsidR="002A1235" w:rsidRPr="00430272">
        <w:rPr>
          <w:rFonts w:ascii="Arial" w:hAnsi="Arial" w:cs="Arial"/>
          <w:sz w:val="24"/>
          <w:szCs w:val="24"/>
        </w:rPr>
        <w:t xml:space="preserve"> puesto fin a </w:t>
      </w:r>
      <w:r w:rsidR="000110C1" w:rsidRPr="00430272">
        <w:rPr>
          <w:rFonts w:ascii="Arial" w:hAnsi="Arial" w:cs="Arial"/>
          <w:sz w:val="24"/>
          <w:szCs w:val="24"/>
        </w:rPr>
        <w:t xml:space="preserve">la </w:t>
      </w:r>
      <w:r w:rsidRPr="00430272">
        <w:rPr>
          <w:rFonts w:ascii="Arial" w:hAnsi="Arial" w:cs="Arial"/>
          <w:sz w:val="24"/>
          <w:szCs w:val="24"/>
        </w:rPr>
        <w:t>emoción</w:t>
      </w:r>
      <w:r w:rsidR="006B059D">
        <w:rPr>
          <w:rFonts w:ascii="Arial" w:hAnsi="Arial" w:cs="Arial"/>
          <w:sz w:val="24"/>
          <w:szCs w:val="24"/>
        </w:rPr>
        <w:t xml:space="preserve"> del acto erótico,</w:t>
      </w:r>
      <w:r w:rsidR="000110C1" w:rsidRPr="00430272">
        <w:rPr>
          <w:rFonts w:ascii="Arial" w:hAnsi="Arial" w:cs="Arial"/>
          <w:sz w:val="24"/>
          <w:szCs w:val="24"/>
        </w:rPr>
        <w:t xml:space="preserve"> lo que indica que ese profesional estaba parcializado o </w:t>
      </w:r>
      <w:r w:rsidR="006B059D" w:rsidRPr="00430272">
        <w:rPr>
          <w:rFonts w:ascii="Arial" w:hAnsi="Arial" w:cs="Arial"/>
          <w:sz w:val="24"/>
          <w:szCs w:val="24"/>
        </w:rPr>
        <w:t>tenía</w:t>
      </w:r>
      <w:r w:rsidR="000110C1" w:rsidRPr="00430272">
        <w:rPr>
          <w:rFonts w:ascii="Arial" w:hAnsi="Arial" w:cs="Arial"/>
          <w:sz w:val="24"/>
          <w:szCs w:val="24"/>
        </w:rPr>
        <w:t xml:space="preserve"> alg</w:t>
      </w:r>
      <w:r w:rsidR="00390B91" w:rsidRPr="00430272">
        <w:rPr>
          <w:rFonts w:ascii="Arial" w:hAnsi="Arial" w:cs="Arial"/>
          <w:sz w:val="24"/>
          <w:szCs w:val="24"/>
        </w:rPr>
        <w:t>ún</w:t>
      </w:r>
      <w:r w:rsidR="000110C1" w:rsidRPr="00430272">
        <w:rPr>
          <w:rFonts w:ascii="Arial" w:hAnsi="Arial" w:cs="Arial"/>
          <w:sz w:val="24"/>
          <w:szCs w:val="24"/>
        </w:rPr>
        <w:t xml:space="preserve"> inconveniente frente a esa parafilia</w:t>
      </w:r>
      <w:r w:rsidR="00390B91" w:rsidRPr="00430272">
        <w:rPr>
          <w:rFonts w:ascii="Arial" w:hAnsi="Arial" w:cs="Arial"/>
          <w:sz w:val="24"/>
          <w:szCs w:val="24"/>
        </w:rPr>
        <w:t>.</w:t>
      </w:r>
    </w:p>
    <w:p w14:paraId="29B3F700" w14:textId="77777777" w:rsidR="00390B91" w:rsidRPr="00430272" w:rsidRDefault="00390B91" w:rsidP="00C948F5">
      <w:pPr>
        <w:pStyle w:val="Sinespaciado"/>
        <w:spacing w:line="360" w:lineRule="auto"/>
        <w:jc w:val="both"/>
        <w:rPr>
          <w:rFonts w:ascii="Arial" w:hAnsi="Arial" w:cs="Arial"/>
          <w:sz w:val="24"/>
          <w:szCs w:val="24"/>
        </w:rPr>
      </w:pPr>
    </w:p>
    <w:p w14:paraId="09567E24" w14:textId="5B2BCAA9" w:rsidR="00390B91" w:rsidRPr="00430272" w:rsidRDefault="00390B91" w:rsidP="005B7BF8">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Resa</w:t>
      </w:r>
      <w:r w:rsidR="008E5ACC">
        <w:rPr>
          <w:rFonts w:ascii="Arial" w:hAnsi="Arial" w:cs="Arial"/>
          <w:sz w:val="24"/>
          <w:szCs w:val="24"/>
        </w:rPr>
        <w:t xml:space="preserve">lta que el testigo Carlos </w:t>
      </w:r>
      <w:proofErr w:type="spellStart"/>
      <w:r w:rsidR="008E5ACC">
        <w:rPr>
          <w:rFonts w:ascii="Arial" w:hAnsi="Arial" w:cs="Arial"/>
          <w:sz w:val="24"/>
          <w:szCs w:val="24"/>
        </w:rPr>
        <w:t>Aide</w:t>
      </w:r>
      <w:proofErr w:type="spellEnd"/>
      <w:r w:rsidR="008E5ACC">
        <w:rPr>
          <w:rFonts w:ascii="Arial" w:hAnsi="Arial" w:cs="Arial"/>
          <w:sz w:val="24"/>
          <w:szCs w:val="24"/>
        </w:rPr>
        <w:t xml:space="preserve"> </w:t>
      </w:r>
      <w:r w:rsidRPr="00430272">
        <w:rPr>
          <w:rFonts w:ascii="Arial" w:hAnsi="Arial" w:cs="Arial"/>
          <w:sz w:val="24"/>
          <w:szCs w:val="24"/>
        </w:rPr>
        <w:t xml:space="preserve">Zapata dijo que había estado </w:t>
      </w:r>
      <w:r w:rsidR="002A1235" w:rsidRPr="00430272">
        <w:rPr>
          <w:rFonts w:ascii="Arial" w:hAnsi="Arial" w:cs="Arial"/>
          <w:sz w:val="24"/>
          <w:szCs w:val="24"/>
        </w:rPr>
        <w:t xml:space="preserve">en el colegio el 26 de octubre de 2012, hasta las </w:t>
      </w:r>
      <w:r w:rsidRPr="00430272">
        <w:rPr>
          <w:rFonts w:ascii="Arial" w:hAnsi="Arial" w:cs="Arial"/>
          <w:sz w:val="24"/>
          <w:szCs w:val="24"/>
        </w:rPr>
        <w:t>13.00 horas</w:t>
      </w:r>
      <w:r w:rsidR="006B059D">
        <w:rPr>
          <w:rFonts w:ascii="Arial" w:hAnsi="Arial" w:cs="Arial"/>
          <w:sz w:val="24"/>
          <w:szCs w:val="24"/>
        </w:rPr>
        <w:t>,</w:t>
      </w:r>
      <w:r w:rsidRPr="00430272">
        <w:rPr>
          <w:rFonts w:ascii="Arial" w:hAnsi="Arial" w:cs="Arial"/>
          <w:sz w:val="24"/>
          <w:szCs w:val="24"/>
        </w:rPr>
        <w:t xml:space="preserve"> sin que hubiera presenciado o escuchado alguna situación anómala, </w:t>
      </w:r>
      <w:r w:rsidR="00430C41" w:rsidRPr="00430272">
        <w:rPr>
          <w:rFonts w:ascii="Arial" w:hAnsi="Arial" w:cs="Arial"/>
          <w:sz w:val="24"/>
          <w:szCs w:val="24"/>
        </w:rPr>
        <w:t xml:space="preserve">independientemente de </w:t>
      </w:r>
      <w:r w:rsidRPr="00430272">
        <w:rPr>
          <w:rFonts w:ascii="Arial" w:hAnsi="Arial" w:cs="Arial"/>
          <w:sz w:val="24"/>
          <w:szCs w:val="24"/>
        </w:rPr>
        <w:t xml:space="preserve">que </w:t>
      </w:r>
      <w:r w:rsidR="00430C41" w:rsidRPr="00430272">
        <w:rPr>
          <w:rFonts w:ascii="Arial" w:hAnsi="Arial" w:cs="Arial"/>
          <w:sz w:val="24"/>
          <w:szCs w:val="24"/>
        </w:rPr>
        <w:t>est</w:t>
      </w:r>
      <w:r w:rsidRPr="00430272">
        <w:rPr>
          <w:rFonts w:ascii="Arial" w:hAnsi="Arial" w:cs="Arial"/>
          <w:sz w:val="24"/>
          <w:szCs w:val="24"/>
        </w:rPr>
        <w:t>uviera d</w:t>
      </w:r>
      <w:r w:rsidR="00430C41" w:rsidRPr="00430272">
        <w:rPr>
          <w:rFonts w:ascii="Arial" w:hAnsi="Arial" w:cs="Arial"/>
          <w:sz w:val="24"/>
          <w:szCs w:val="24"/>
        </w:rPr>
        <w:t>istraído con</w:t>
      </w:r>
      <w:r w:rsidR="006B059D">
        <w:rPr>
          <w:rFonts w:ascii="Arial" w:hAnsi="Arial" w:cs="Arial"/>
          <w:sz w:val="24"/>
          <w:szCs w:val="24"/>
        </w:rPr>
        <w:t xml:space="preserve"> el personal de A</w:t>
      </w:r>
      <w:r w:rsidR="00430C41" w:rsidRPr="00430272">
        <w:rPr>
          <w:rFonts w:ascii="Arial" w:hAnsi="Arial" w:cs="Arial"/>
          <w:sz w:val="24"/>
          <w:szCs w:val="24"/>
        </w:rPr>
        <w:t xml:space="preserve">larmas </w:t>
      </w:r>
      <w:proofErr w:type="spellStart"/>
      <w:r w:rsidR="00430C41" w:rsidRPr="00430272">
        <w:rPr>
          <w:rFonts w:ascii="Arial" w:hAnsi="Arial" w:cs="Arial"/>
          <w:sz w:val="24"/>
          <w:szCs w:val="24"/>
        </w:rPr>
        <w:t>Dissel</w:t>
      </w:r>
      <w:proofErr w:type="spellEnd"/>
      <w:r w:rsidR="00430C41" w:rsidRPr="00430272">
        <w:rPr>
          <w:rFonts w:ascii="Arial" w:hAnsi="Arial" w:cs="Arial"/>
          <w:sz w:val="24"/>
          <w:szCs w:val="24"/>
        </w:rPr>
        <w:t xml:space="preserve"> o con la composición de</w:t>
      </w:r>
      <w:r w:rsidRPr="00430272">
        <w:rPr>
          <w:rFonts w:ascii="Arial" w:hAnsi="Arial" w:cs="Arial"/>
          <w:sz w:val="24"/>
          <w:szCs w:val="24"/>
        </w:rPr>
        <w:t xml:space="preserve"> un h</w:t>
      </w:r>
      <w:r w:rsidR="006B059D">
        <w:rPr>
          <w:rFonts w:ascii="Arial" w:hAnsi="Arial" w:cs="Arial"/>
          <w:sz w:val="24"/>
          <w:szCs w:val="24"/>
        </w:rPr>
        <w:t>imno</w:t>
      </w:r>
      <w:r w:rsidR="00430C41" w:rsidRPr="00430272">
        <w:rPr>
          <w:rFonts w:ascii="Arial" w:hAnsi="Arial" w:cs="Arial"/>
          <w:sz w:val="24"/>
          <w:szCs w:val="24"/>
        </w:rPr>
        <w:t xml:space="preserve"> (que no necesariamente requiere estar escu</w:t>
      </w:r>
      <w:r w:rsidR="006B059D">
        <w:rPr>
          <w:rFonts w:ascii="Arial" w:hAnsi="Arial" w:cs="Arial"/>
          <w:sz w:val="24"/>
          <w:szCs w:val="24"/>
        </w:rPr>
        <w:t>chando</w:t>
      </w:r>
      <w:r w:rsidR="00430C41" w:rsidRPr="00430272">
        <w:rPr>
          <w:rFonts w:ascii="Arial" w:hAnsi="Arial" w:cs="Arial"/>
          <w:sz w:val="24"/>
          <w:szCs w:val="24"/>
        </w:rPr>
        <w:t xml:space="preserve"> notas musicales)</w:t>
      </w:r>
      <w:r w:rsidR="007577C6" w:rsidRPr="00430272">
        <w:rPr>
          <w:rFonts w:ascii="Arial" w:hAnsi="Arial" w:cs="Arial"/>
          <w:sz w:val="24"/>
          <w:szCs w:val="24"/>
        </w:rPr>
        <w:t xml:space="preserve">, </w:t>
      </w:r>
      <w:r w:rsidRPr="00430272">
        <w:rPr>
          <w:rFonts w:ascii="Arial" w:hAnsi="Arial" w:cs="Arial"/>
          <w:sz w:val="24"/>
          <w:szCs w:val="24"/>
        </w:rPr>
        <w:t xml:space="preserve">lo que igualmente tiene que ver con el </w:t>
      </w:r>
      <w:r w:rsidR="007577C6" w:rsidRPr="00430272">
        <w:rPr>
          <w:rFonts w:ascii="Arial" w:hAnsi="Arial" w:cs="Arial"/>
          <w:sz w:val="24"/>
          <w:szCs w:val="24"/>
        </w:rPr>
        <w:t>tamaño y estructura del colegio</w:t>
      </w:r>
      <w:r w:rsidRPr="00430272">
        <w:rPr>
          <w:rFonts w:ascii="Arial" w:hAnsi="Arial" w:cs="Arial"/>
          <w:sz w:val="24"/>
          <w:szCs w:val="24"/>
        </w:rPr>
        <w:t xml:space="preserve">, que le </w:t>
      </w:r>
      <w:r w:rsidR="002A1235" w:rsidRPr="00430272">
        <w:rPr>
          <w:rFonts w:ascii="Arial" w:hAnsi="Arial" w:cs="Arial"/>
          <w:sz w:val="24"/>
          <w:szCs w:val="24"/>
        </w:rPr>
        <w:t>habría permitido darse cuenta de la conducta que se refirió la denunciante y que según su versión ocurrió en el salón de sistemas del centro educativo.</w:t>
      </w:r>
      <w:r w:rsidRPr="00430272">
        <w:rPr>
          <w:rFonts w:ascii="Arial" w:hAnsi="Arial" w:cs="Arial"/>
          <w:sz w:val="24"/>
          <w:szCs w:val="24"/>
        </w:rPr>
        <w:t xml:space="preserve"> </w:t>
      </w:r>
    </w:p>
    <w:p w14:paraId="52369F21" w14:textId="77777777" w:rsidR="00390B91" w:rsidRPr="00430272" w:rsidRDefault="00390B91" w:rsidP="00C948F5">
      <w:pPr>
        <w:pStyle w:val="Sinespaciado"/>
        <w:spacing w:line="360" w:lineRule="auto"/>
        <w:jc w:val="both"/>
        <w:rPr>
          <w:rFonts w:ascii="Arial" w:hAnsi="Arial" w:cs="Arial"/>
          <w:sz w:val="24"/>
          <w:szCs w:val="24"/>
        </w:rPr>
      </w:pPr>
    </w:p>
    <w:p w14:paraId="0E1F02C2" w14:textId="0F277543" w:rsidR="00926FAB" w:rsidRDefault="00390B91" w:rsidP="00160B02">
      <w:pPr>
        <w:pStyle w:val="Sinespaciado"/>
        <w:numPr>
          <w:ilvl w:val="0"/>
          <w:numId w:val="17"/>
        </w:numPr>
        <w:spacing w:line="360" w:lineRule="auto"/>
        <w:jc w:val="both"/>
        <w:rPr>
          <w:rFonts w:ascii="Arial" w:hAnsi="Arial" w:cs="Arial"/>
          <w:sz w:val="24"/>
          <w:szCs w:val="24"/>
        </w:rPr>
      </w:pPr>
      <w:r w:rsidRPr="00430272">
        <w:rPr>
          <w:rFonts w:ascii="Arial" w:hAnsi="Arial" w:cs="Arial"/>
          <w:sz w:val="24"/>
          <w:szCs w:val="24"/>
        </w:rPr>
        <w:t xml:space="preserve">Por su parte con el testimonio de </w:t>
      </w:r>
      <w:r w:rsidR="00E64045" w:rsidRPr="00430272">
        <w:rPr>
          <w:rFonts w:ascii="Arial" w:hAnsi="Arial" w:cs="Arial"/>
          <w:sz w:val="24"/>
          <w:szCs w:val="24"/>
        </w:rPr>
        <w:t>José</w:t>
      </w:r>
      <w:r w:rsidR="00A26617" w:rsidRPr="00430272">
        <w:rPr>
          <w:rFonts w:ascii="Arial" w:hAnsi="Arial" w:cs="Arial"/>
          <w:sz w:val="24"/>
          <w:szCs w:val="24"/>
        </w:rPr>
        <w:t xml:space="preserve"> Manuel </w:t>
      </w:r>
      <w:r w:rsidR="00E64045" w:rsidRPr="00430272">
        <w:rPr>
          <w:rFonts w:ascii="Arial" w:hAnsi="Arial" w:cs="Arial"/>
          <w:sz w:val="24"/>
          <w:szCs w:val="24"/>
        </w:rPr>
        <w:t>Holguín</w:t>
      </w:r>
      <w:r w:rsidR="00E77F74" w:rsidRPr="00430272">
        <w:rPr>
          <w:rFonts w:ascii="Arial" w:hAnsi="Arial" w:cs="Arial"/>
          <w:sz w:val="24"/>
          <w:szCs w:val="24"/>
        </w:rPr>
        <w:t xml:space="preserve"> </w:t>
      </w:r>
      <w:r w:rsidRPr="00430272">
        <w:rPr>
          <w:rFonts w:ascii="Arial" w:hAnsi="Arial" w:cs="Arial"/>
          <w:sz w:val="24"/>
          <w:szCs w:val="24"/>
        </w:rPr>
        <w:t xml:space="preserve">se estableció que el señor Andrade salió del colegio y que no </w:t>
      </w:r>
      <w:r w:rsidR="001410B7" w:rsidRPr="00430272">
        <w:rPr>
          <w:rFonts w:ascii="Arial" w:hAnsi="Arial" w:cs="Arial"/>
          <w:sz w:val="24"/>
          <w:szCs w:val="24"/>
        </w:rPr>
        <w:t>volvió a ingresar a ese establecimiento</w:t>
      </w:r>
      <w:r w:rsidR="00245746">
        <w:rPr>
          <w:rFonts w:ascii="Arial" w:hAnsi="Arial" w:cs="Arial"/>
          <w:sz w:val="24"/>
          <w:szCs w:val="24"/>
        </w:rPr>
        <w:t xml:space="preserve"> el 26 de octubre de 2012,</w:t>
      </w:r>
      <w:r w:rsidR="002A1235" w:rsidRPr="00430272">
        <w:rPr>
          <w:rFonts w:ascii="Arial" w:hAnsi="Arial" w:cs="Arial"/>
          <w:sz w:val="24"/>
          <w:szCs w:val="24"/>
        </w:rPr>
        <w:t xml:space="preserve"> </w:t>
      </w:r>
      <w:r w:rsidR="001410B7" w:rsidRPr="00430272">
        <w:rPr>
          <w:rFonts w:ascii="Arial" w:hAnsi="Arial" w:cs="Arial"/>
          <w:sz w:val="24"/>
          <w:szCs w:val="24"/>
        </w:rPr>
        <w:t>para lo c</w:t>
      </w:r>
      <w:r w:rsidR="00245746">
        <w:rPr>
          <w:rFonts w:ascii="Arial" w:hAnsi="Arial" w:cs="Arial"/>
          <w:sz w:val="24"/>
          <w:szCs w:val="24"/>
        </w:rPr>
        <w:t>ual se debe tener en cuenta que</w:t>
      </w:r>
      <w:r w:rsidR="001410B7" w:rsidRPr="00430272">
        <w:rPr>
          <w:rFonts w:ascii="Arial" w:hAnsi="Arial" w:cs="Arial"/>
          <w:sz w:val="24"/>
          <w:szCs w:val="24"/>
        </w:rPr>
        <w:t xml:space="preserve"> el</w:t>
      </w:r>
      <w:r w:rsidR="00001E04" w:rsidRPr="00430272">
        <w:rPr>
          <w:rFonts w:ascii="Arial" w:hAnsi="Arial" w:cs="Arial"/>
          <w:sz w:val="24"/>
          <w:szCs w:val="24"/>
        </w:rPr>
        <w:t xml:space="preserve"> hecho de </w:t>
      </w:r>
      <w:r w:rsidR="001410B7" w:rsidRPr="00430272">
        <w:rPr>
          <w:rFonts w:ascii="Arial" w:hAnsi="Arial" w:cs="Arial"/>
          <w:sz w:val="24"/>
          <w:szCs w:val="24"/>
        </w:rPr>
        <w:t>no haber mencionado que en el p</w:t>
      </w:r>
      <w:r w:rsidR="00001E04" w:rsidRPr="00430272">
        <w:rPr>
          <w:rFonts w:ascii="Arial" w:hAnsi="Arial" w:cs="Arial"/>
          <w:sz w:val="24"/>
          <w:szCs w:val="24"/>
        </w:rPr>
        <w:t>lantel no</w:t>
      </w:r>
      <w:r w:rsidR="00926FAB" w:rsidRPr="00430272">
        <w:rPr>
          <w:rFonts w:ascii="Arial" w:hAnsi="Arial" w:cs="Arial"/>
          <w:sz w:val="24"/>
          <w:szCs w:val="24"/>
        </w:rPr>
        <w:t xml:space="preserve"> quedó nadie, </w:t>
      </w:r>
      <w:r w:rsidR="005E1A8B">
        <w:rPr>
          <w:rFonts w:ascii="Arial" w:hAnsi="Arial" w:cs="Arial"/>
          <w:sz w:val="24"/>
          <w:szCs w:val="24"/>
        </w:rPr>
        <w:t>cuando había</w:t>
      </w:r>
      <w:r w:rsidR="00001E04" w:rsidRPr="00430272">
        <w:rPr>
          <w:rFonts w:ascii="Arial" w:hAnsi="Arial" w:cs="Arial"/>
          <w:sz w:val="24"/>
          <w:szCs w:val="24"/>
        </w:rPr>
        <w:t xml:space="preserve"> otras dos personas en e</w:t>
      </w:r>
      <w:r w:rsidR="001410B7" w:rsidRPr="00430272">
        <w:rPr>
          <w:rFonts w:ascii="Arial" w:hAnsi="Arial" w:cs="Arial"/>
          <w:sz w:val="24"/>
          <w:szCs w:val="24"/>
        </w:rPr>
        <w:t xml:space="preserve">se lugar no le resta credibilidad </w:t>
      </w:r>
      <w:r w:rsidR="001410B7" w:rsidRPr="00430272">
        <w:rPr>
          <w:rFonts w:ascii="Arial" w:hAnsi="Arial" w:cs="Arial"/>
          <w:sz w:val="24"/>
          <w:szCs w:val="24"/>
        </w:rPr>
        <w:lastRenderedPageBreak/>
        <w:t>a sus afirmaciones, pues pudo tratarse de un olvido normal, fuera de que no existen pruebas que demuestren que</w:t>
      </w:r>
      <w:r w:rsidR="006B3F79">
        <w:rPr>
          <w:rFonts w:ascii="Arial" w:hAnsi="Arial" w:cs="Arial"/>
          <w:sz w:val="24"/>
          <w:szCs w:val="24"/>
        </w:rPr>
        <w:t xml:space="preserve"> el día de los hechos la joven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F92BAF" w:rsidRPr="00430272">
        <w:rPr>
          <w:rFonts w:ascii="Arial" w:hAnsi="Arial" w:cs="Arial"/>
          <w:sz w:val="24"/>
          <w:szCs w:val="24"/>
        </w:rPr>
        <w:t xml:space="preserve">ingresó a </w:t>
      </w:r>
      <w:r w:rsidR="001410B7" w:rsidRPr="00430272">
        <w:rPr>
          <w:rFonts w:ascii="Arial" w:hAnsi="Arial" w:cs="Arial"/>
          <w:sz w:val="24"/>
          <w:szCs w:val="24"/>
        </w:rPr>
        <w:t>ese establecimiento educativo.</w:t>
      </w:r>
    </w:p>
    <w:p w14:paraId="05A7EF19" w14:textId="77777777" w:rsidR="00245746" w:rsidRPr="00430272" w:rsidRDefault="00245746" w:rsidP="00245746">
      <w:pPr>
        <w:pStyle w:val="Sinespaciado"/>
        <w:spacing w:line="360" w:lineRule="auto"/>
        <w:jc w:val="both"/>
        <w:rPr>
          <w:rFonts w:ascii="Arial" w:hAnsi="Arial" w:cs="Arial"/>
          <w:sz w:val="24"/>
          <w:szCs w:val="24"/>
        </w:rPr>
      </w:pPr>
    </w:p>
    <w:p w14:paraId="6CD6AFA6" w14:textId="02DE2A81" w:rsidR="00001E04" w:rsidRPr="00430272" w:rsidRDefault="00245746" w:rsidP="005B7BF8">
      <w:pPr>
        <w:pStyle w:val="Sinespaciado"/>
        <w:numPr>
          <w:ilvl w:val="0"/>
          <w:numId w:val="17"/>
        </w:numPr>
        <w:spacing w:line="360" w:lineRule="auto"/>
        <w:jc w:val="both"/>
        <w:rPr>
          <w:rFonts w:ascii="Arial" w:hAnsi="Arial" w:cs="Arial"/>
          <w:sz w:val="24"/>
          <w:szCs w:val="24"/>
        </w:rPr>
      </w:pPr>
      <w:r>
        <w:rPr>
          <w:rFonts w:ascii="Arial" w:hAnsi="Arial" w:cs="Arial"/>
          <w:sz w:val="24"/>
          <w:szCs w:val="24"/>
        </w:rPr>
        <w:t>Por lo</w:t>
      </w:r>
      <w:r w:rsidR="00001E04" w:rsidRPr="00430272">
        <w:rPr>
          <w:rFonts w:ascii="Arial" w:hAnsi="Arial" w:cs="Arial"/>
          <w:sz w:val="24"/>
          <w:szCs w:val="24"/>
        </w:rPr>
        <w:t xml:space="preserve"> expuesto solicitó confirmar la decisión proferida por el Juez de </w:t>
      </w:r>
      <w:r w:rsidR="009464DA" w:rsidRPr="00430272">
        <w:rPr>
          <w:rFonts w:ascii="Arial" w:hAnsi="Arial" w:cs="Arial"/>
          <w:sz w:val="24"/>
          <w:szCs w:val="24"/>
        </w:rPr>
        <w:t>primera</w:t>
      </w:r>
      <w:r w:rsidR="00001E04" w:rsidRPr="00430272">
        <w:rPr>
          <w:rFonts w:ascii="Arial" w:hAnsi="Arial" w:cs="Arial"/>
          <w:sz w:val="24"/>
          <w:szCs w:val="24"/>
        </w:rPr>
        <w:t xml:space="preserve"> instancia.</w:t>
      </w:r>
    </w:p>
    <w:p w14:paraId="4A21E4A1" w14:textId="77777777" w:rsidR="001724DB" w:rsidRDefault="001724DB" w:rsidP="00C948F5">
      <w:pPr>
        <w:pStyle w:val="Sinespaciado"/>
        <w:spacing w:line="360" w:lineRule="auto"/>
        <w:jc w:val="both"/>
        <w:rPr>
          <w:rFonts w:ascii="Arial" w:hAnsi="Arial" w:cs="Arial"/>
          <w:sz w:val="24"/>
          <w:szCs w:val="24"/>
        </w:rPr>
      </w:pPr>
    </w:p>
    <w:p w14:paraId="52665CE4" w14:textId="77777777" w:rsidR="00245746" w:rsidRPr="00430272" w:rsidRDefault="00245746" w:rsidP="00C948F5">
      <w:pPr>
        <w:pStyle w:val="Sinespaciado"/>
        <w:spacing w:line="360" w:lineRule="auto"/>
        <w:jc w:val="both"/>
        <w:rPr>
          <w:rFonts w:ascii="Arial" w:hAnsi="Arial" w:cs="Arial"/>
          <w:sz w:val="24"/>
          <w:szCs w:val="24"/>
        </w:rPr>
      </w:pPr>
    </w:p>
    <w:p w14:paraId="114CC51D" w14:textId="0E091AF6" w:rsidR="00034670" w:rsidRPr="00245746" w:rsidRDefault="00245746" w:rsidP="00245746">
      <w:pPr>
        <w:pStyle w:val="Sinespaciado"/>
        <w:spacing w:line="360" w:lineRule="auto"/>
        <w:jc w:val="center"/>
        <w:rPr>
          <w:rFonts w:ascii="Arial" w:hAnsi="Arial" w:cs="Arial"/>
          <w:b/>
          <w:sz w:val="24"/>
          <w:szCs w:val="24"/>
        </w:rPr>
      </w:pPr>
      <w:r>
        <w:rPr>
          <w:rFonts w:ascii="Arial" w:hAnsi="Arial" w:cs="Arial"/>
          <w:b/>
          <w:sz w:val="24"/>
          <w:szCs w:val="24"/>
        </w:rPr>
        <w:t>6</w:t>
      </w:r>
      <w:r w:rsidR="00C82F06" w:rsidRPr="00245746">
        <w:rPr>
          <w:rFonts w:ascii="Arial" w:hAnsi="Arial" w:cs="Arial"/>
          <w:b/>
          <w:sz w:val="24"/>
          <w:szCs w:val="24"/>
        </w:rPr>
        <w:t>.</w:t>
      </w:r>
      <w:r w:rsidR="00553956" w:rsidRPr="00245746">
        <w:rPr>
          <w:rFonts w:ascii="Arial" w:hAnsi="Arial" w:cs="Arial"/>
          <w:b/>
          <w:sz w:val="24"/>
          <w:szCs w:val="24"/>
        </w:rPr>
        <w:t xml:space="preserve"> </w:t>
      </w:r>
      <w:r w:rsidR="00C82F06" w:rsidRPr="00245746">
        <w:rPr>
          <w:rFonts w:ascii="Arial" w:hAnsi="Arial" w:cs="Arial"/>
          <w:b/>
          <w:sz w:val="24"/>
          <w:szCs w:val="24"/>
        </w:rPr>
        <w:t>CONSIDERACIONES</w:t>
      </w:r>
      <w:r w:rsidR="00926FAB" w:rsidRPr="00245746">
        <w:rPr>
          <w:rFonts w:ascii="Arial" w:hAnsi="Arial" w:cs="Arial"/>
          <w:b/>
          <w:sz w:val="24"/>
          <w:szCs w:val="24"/>
        </w:rPr>
        <w:t xml:space="preserve"> DE LA SALA</w:t>
      </w:r>
    </w:p>
    <w:p w14:paraId="60F1A5D3" w14:textId="77777777" w:rsidR="00926FAB" w:rsidRPr="00430272" w:rsidRDefault="00926FAB" w:rsidP="00C948F5">
      <w:pPr>
        <w:pStyle w:val="Sinespaciado"/>
        <w:spacing w:line="360" w:lineRule="auto"/>
        <w:jc w:val="both"/>
        <w:rPr>
          <w:rFonts w:ascii="Arial" w:hAnsi="Arial" w:cs="Arial"/>
          <w:sz w:val="24"/>
          <w:szCs w:val="24"/>
        </w:rPr>
      </w:pPr>
    </w:p>
    <w:p w14:paraId="4932AE18" w14:textId="7CDCF381" w:rsidR="00246099" w:rsidRPr="00430272" w:rsidRDefault="00245746" w:rsidP="00C948F5">
      <w:pPr>
        <w:pStyle w:val="Sinespaciado"/>
        <w:spacing w:line="360" w:lineRule="auto"/>
        <w:jc w:val="both"/>
        <w:rPr>
          <w:rFonts w:ascii="Arial" w:hAnsi="Arial" w:cs="Arial"/>
          <w:sz w:val="24"/>
          <w:szCs w:val="24"/>
        </w:rPr>
      </w:pPr>
      <w:r>
        <w:rPr>
          <w:rFonts w:ascii="Arial" w:eastAsia="Times New Roman" w:hAnsi="Arial" w:cs="Arial"/>
          <w:sz w:val="24"/>
          <w:szCs w:val="24"/>
          <w:lang w:eastAsia="es-ES"/>
        </w:rPr>
        <w:t>6</w:t>
      </w:r>
      <w:r w:rsidR="00246099" w:rsidRPr="00430272">
        <w:rPr>
          <w:rFonts w:ascii="Arial" w:eastAsia="Times New Roman" w:hAnsi="Arial" w:cs="Arial"/>
          <w:sz w:val="24"/>
          <w:szCs w:val="24"/>
          <w:lang w:eastAsia="es-ES"/>
        </w:rPr>
        <w:t>.1. Competencia:</w:t>
      </w:r>
    </w:p>
    <w:p w14:paraId="384DB047" w14:textId="77777777" w:rsidR="00246099" w:rsidRPr="00430272" w:rsidRDefault="00246099" w:rsidP="00C948F5">
      <w:pPr>
        <w:pStyle w:val="Sinespaciado"/>
        <w:spacing w:line="360" w:lineRule="auto"/>
        <w:jc w:val="both"/>
        <w:rPr>
          <w:rFonts w:ascii="Arial" w:eastAsia="Times New Roman" w:hAnsi="Arial" w:cs="Arial"/>
          <w:sz w:val="24"/>
          <w:szCs w:val="24"/>
          <w:lang w:eastAsia="es-ES"/>
        </w:rPr>
      </w:pPr>
    </w:p>
    <w:p w14:paraId="17705A4E" w14:textId="3964DD4E" w:rsidR="00246099" w:rsidRPr="00430272" w:rsidRDefault="00245746" w:rsidP="00C948F5">
      <w:pPr>
        <w:pStyle w:val="Sinespaciado"/>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Esta C</w:t>
      </w:r>
      <w:r w:rsidR="00246099" w:rsidRPr="00430272">
        <w:rPr>
          <w:rFonts w:ascii="Arial" w:eastAsia="Times New Roman" w:hAnsi="Arial" w:cs="Arial"/>
          <w:sz w:val="24"/>
          <w:szCs w:val="24"/>
          <w:lang w:eastAsia="es-ES"/>
        </w:rPr>
        <w:t>olegiatura tiene competencia para conocer del recurso propuesto, en atención a lo dispuesto en los artículos 20 y 34.1 de la Ley 906 de 2004.</w:t>
      </w:r>
    </w:p>
    <w:p w14:paraId="4C4512E4" w14:textId="77777777" w:rsidR="00246099" w:rsidRPr="00430272" w:rsidRDefault="00246099" w:rsidP="00C948F5">
      <w:pPr>
        <w:pStyle w:val="Sinespaciado"/>
        <w:spacing w:line="360" w:lineRule="auto"/>
        <w:jc w:val="both"/>
        <w:rPr>
          <w:rFonts w:ascii="Arial" w:eastAsia="Times New Roman" w:hAnsi="Arial" w:cs="Arial"/>
          <w:sz w:val="24"/>
          <w:szCs w:val="24"/>
          <w:lang w:eastAsia="es-ES"/>
        </w:rPr>
      </w:pPr>
    </w:p>
    <w:p w14:paraId="690A6210" w14:textId="0E34CA6C" w:rsidR="00C96366" w:rsidRPr="00430272" w:rsidRDefault="00245746" w:rsidP="00C948F5">
      <w:pPr>
        <w:pStyle w:val="Sinespaciado"/>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6</w:t>
      </w:r>
      <w:r w:rsidR="00246099" w:rsidRPr="00430272">
        <w:rPr>
          <w:rFonts w:ascii="Arial" w:eastAsia="Times New Roman" w:hAnsi="Arial" w:cs="Arial"/>
          <w:sz w:val="24"/>
          <w:szCs w:val="24"/>
          <w:lang w:eastAsia="es-ES"/>
        </w:rPr>
        <w:t>.2. En atención al principio de limitación de la segunda instancia, la Sala</w:t>
      </w:r>
      <w:r w:rsidR="0001581A" w:rsidRPr="00430272">
        <w:rPr>
          <w:rFonts w:ascii="Arial" w:eastAsia="Times New Roman" w:hAnsi="Arial" w:cs="Arial"/>
          <w:sz w:val="24"/>
          <w:szCs w:val="24"/>
          <w:lang w:eastAsia="es-ES"/>
        </w:rPr>
        <w:t xml:space="preserve"> abordará el estudio de</w:t>
      </w:r>
      <w:r w:rsidR="00246099" w:rsidRPr="00430272">
        <w:rPr>
          <w:rFonts w:ascii="Arial" w:eastAsia="Times New Roman" w:hAnsi="Arial" w:cs="Arial"/>
          <w:sz w:val="24"/>
          <w:szCs w:val="24"/>
          <w:lang w:eastAsia="es-ES"/>
        </w:rPr>
        <w:t xml:space="preserve"> la discusión pl</w:t>
      </w:r>
      <w:r w:rsidR="0001581A" w:rsidRPr="00430272">
        <w:rPr>
          <w:rFonts w:ascii="Arial" w:eastAsia="Times New Roman" w:hAnsi="Arial" w:cs="Arial"/>
          <w:sz w:val="24"/>
          <w:szCs w:val="24"/>
          <w:lang w:eastAsia="es-ES"/>
        </w:rPr>
        <w:t>antead</w:t>
      </w:r>
      <w:r w:rsidR="001724DB" w:rsidRPr="00430272">
        <w:rPr>
          <w:rFonts w:ascii="Arial" w:eastAsia="Times New Roman" w:hAnsi="Arial" w:cs="Arial"/>
          <w:sz w:val="24"/>
          <w:szCs w:val="24"/>
          <w:lang w:eastAsia="es-ES"/>
        </w:rPr>
        <w:t xml:space="preserve">a por </w:t>
      </w:r>
      <w:r w:rsidR="001410B7" w:rsidRPr="00430272">
        <w:rPr>
          <w:rFonts w:ascii="Arial" w:eastAsia="Times New Roman" w:hAnsi="Arial" w:cs="Arial"/>
          <w:sz w:val="24"/>
          <w:szCs w:val="24"/>
          <w:lang w:eastAsia="es-ES"/>
        </w:rPr>
        <w:t xml:space="preserve">los </w:t>
      </w:r>
      <w:r w:rsidR="001724DB" w:rsidRPr="00430272">
        <w:rPr>
          <w:rFonts w:ascii="Arial" w:eastAsia="Times New Roman" w:hAnsi="Arial" w:cs="Arial"/>
          <w:sz w:val="24"/>
          <w:szCs w:val="24"/>
          <w:lang w:eastAsia="es-ES"/>
        </w:rPr>
        <w:t>recurrente</w:t>
      </w:r>
      <w:r w:rsidR="001410B7" w:rsidRPr="00430272">
        <w:rPr>
          <w:rFonts w:ascii="Arial" w:eastAsia="Times New Roman" w:hAnsi="Arial" w:cs="Arial"/>
          <w:sz w:val="24"/>
          <w:szCs w:val="24"/>
          <w:lang w:eastAsia="es-ES"/>
        </w:rPr>
        <w:t xml:space="preserve">s quienes solicitan la revocatoria de la sentencia absolutoria </w:t>
      </w:r>
      <w:r>
        <w:rPr>
          <w:rFonts w:ascii="Arial" w:eastAsia="Times New Roman" w:hAnsi="Arial" w:cs="Arial"/>
          <w:sz w:val="24"/>
          <w:szCs w:val="24"/>
          <w:lang w:eastAsia="es-ES"/>
        </w:rPr>
        <w:t xml:space="preserve">dictada contra </w:t>
      </w:r>
      <w:proofErr w:type="spellStart"/>
      <w:r>
        <w:rPr>
          <w:rFonts w:ascii="Arial" w:eastAsia="Times New Roman" w:hAnsi="Arial" w:cs="Arial"/>
          <w:sz w:val="24"/>
          <w:szCs w:val="24"/>
          <w:lang w:eastAsia="es-ES"/>
        </w:rPr>
        <w:t>B</w:t>
      </w:r>
      <w:r w:rsidR="00A015A1">
        <w:rPr>
          <w:rFonts w:ascii="Arial" w:eastAsia="Times New Roman" w:hAnsi="Arial" w:cs="Arial"/>
          <w:sz w:val="24"/>
          <w:szCs w:val="24"/>
          <w:lang w:eastAsia="es-ES"/>
        </w:rPr>
        <w:t>AC</w:t>
      </w:r>
      <w:proofErr w:type="spellEnd"/>
      <w:r w:rsidR="001410B7" w:rsidRPr="00430272">
        <w:rPr>
          <w:rFonts w:ascii="Arial" w:eastAsia="Times New Roman" w:hAnsi="Arial" w:cs="Arial"/>
          <w:sz w:val="24"/>
          <w:szCs w:val="24"/>
          <w:lang w:eastAsia="es-ES"/>
        </w:rPr>
        <w:t xml:space="preserve">, por los delitos de </w:t>
      </w:r>
      <w:r w:rsidR="00C96366" w:rsidRPr="00430272">
        <w:rPr>
          <w:rFonts w:ascii="Arial" w:eastAsia="Times New Roman" w:hAnsi="Arial" w:cs="Arial"/>
          <w:sz w:val="24"/>
          <w:szCs w:val="24"/>
          <w:lang w:eastAsia="es-ES"/>
        </w:rPr>
        <w:t>acceso carnal violento y lesiones personales dolosas.</w:t>
      </w:r>
    </w:p>
    <w:p w14:paraId="7A7B48EC" w14:textId="77777777" w:rsidR="00C96366" w:rsidRPr="00430272" w:rsidRDefault="00C96366" w:rsidP="00C948F5">
      <w:pPr>
        <w:pStyle w:val="Sinespaciado"/>
        <w:spacing w:line="360" w:lineRule="auto"/>
        <w:jc w:val="both"/>
        <w:rPr>
          <w:rFonts w:ascii="Arial" w:eastAsia="Times New Roman" w:hAnsi="Arial" w:cs="Arial"/>
          <w:sz w:val="24"/>
          <w:szCs w:val="24"/>
          <w:lang w:eastAsia="es-ES"/>
        </w:rPr>
      </w:pPr>
    </w:p>
    <w:p w14:paraId="27EE89EC" w14:textId="3732F427" w:rsidR="00D7647D" w:rsidRPr="00430272" w:rsidRDefault="00245746" w:rsidP="00C948F5">
      <w:pPr>
        <w:pStyle w:val="Sinespaciado"/>
        <w:spacing w:line="360" w:lineRule="auto"/>
        <w:jc w:val="both"/>
        <w:rPr>
          <w:rFonts w:ascii="Arial" w:hAnsi="Arial" w:cs="Arial"/>
          <w:sz w:val="24"/>
          <w:szCs w:val="24"/>
        </w:rPr>
      </w:pPr>
      <w:r>
        <w:rPr>
          <w:rFonts w:ascii="Arial" w:hAnsi="Arial" w:cs="Arial"/>
          <w:sz w:val="24"/>
          <w:szCs w:val="24"/>
        </w:rPr>
        <w:t>6</w:t>
      </w:r>
      <w:r w:rsidR="00926FAB" w:rsidRPr="00430272">
        <w:rPr>
          <w:rFonts w:ascii="Arial" w:hAnsi="Arial" w:cs="Arial"/>
          <w:sz w:val="24"/>
          <w:szCs w:val="24"/>
        </w:rPr>
        <w:t>.3 Como se adv</w:t>
      </w:r>
      <w:r w:rsidR="006D393C" w:rsidRPr="00430272">
        <w:rPr>
          <w:rFonts w:ascii="Arial" w:hAnsi="Arial" w:cs="Arial"/>
          <w:sz w:val="24"/>
          <w:szCs w:val="24"/>
        </w:rPr>
        <w:t xml:space="preserve">irtió, el juez de </w:t>
      </w:r>
      <w:r w:rsidR="00D7647D" w:rsidRPr="00430272">
        <w:rPr>
          <w:rFonts w:ascii="Arial" w:hAnsi="Arial" w:cs="Arial"/>
          <w:sz w:val="24"/>
          <w:szCs w:val="24"/>
        </w:rPr>
        <w:t xml:space="preserve">primer grado profirió una sentencia absolutoria en favor del procesado quien había sido acusado por los delitos de acceso carnal violento </w:t>
      </w:r>
      <w:r>
        <w:rPr>
          <w:rFonts w:ascii="Arial" w:hAnsi="Arial" w:cs="Arial"/>
          <w:sz w:val="24"/>
          <w:szCs w:val="24"/>
        </w:rPr>
        <w:t xml:space="preserve">(artículo 205 </w:t>
      </w:r>
      <w:proofErr w:type="spellStart"/>
      <w:r>
        <w:rPr>
          <w:rFonts w:ascii="Arial" w:hAnsi="Arial" w:cs="Arial"/>
          <w:sz w:val="24"/>
          <w:szCs w:val="24"/>
        </w:rPr>
        <w:t>CP</w:t>
      </w:r>
      <w:proofErr w:type="spellEnd"/>
      <w:r>
        <w:rPr>
          <w:rFonts w:ascii="Arial" w:hAnsi="Arial" w:cs="Arial"/>
          <w:sz w:val="24"/>
          <w:szCs w:val="24"/>
        </w:rPr>
        <w:t>) y lesiones</w:t>
      </w:r>
      <w:r w:rsidR="00D7647D" w:rsidRPr="00430272">
        <w:rPr>
          <w:rFonts w:ascii="Arial" w:hAnsi="Arial" w:cs="Arial"/>
          <w:sz w:val="24"/>
          <w:szCs w:val="24"/>
        </w:rPr>
        <w:t xml:space="preserve"> personales dolos</w:t>
      </w:r>
      <w:r>
        <w:rPr>
          <w:rFonts w:ascii="Arial" w:hAnsi="Arial" w:cs="Arial"/>
          <w:sz w:val="24"/>
          <w:szCs w:val="24"/>
        </w:rPr>
        <w:t>as</w:t>
      </w:r>
      <w:r w:rsidR="00D7647D" w:rsidRPr="00430272">
        <w:rPr>
          <w:rFonts w:ascii="Arial" w:hAnsi="Arial" w:cs="Arial"/>
          <w:sz w:val="24"/>
          <w:szCs w:val="24"/>
        </w:rPr>
        <w:t xml:space="preserve"> ubicadas dentro de tipo sanciona</w:t>
      </w:r>
      <w:r w:rsidR="006D393C" w:rsidRPr="00430272">
        <w:rPr>
          <w:rFonts w:ascii="Arial" w:hAnsi="Arial" w:cs="Arial"/>
          <w:sz w:val="24"/>
          <w:szCs w:val="24"/>
        </w:rPr>
        <w:t xml:space="preserve">torio del </w:t>
      </w:r>
      <w:r w:rsidR="00D7647D" w:rsidRPr="00430272">
        <w:rPr>
          <w:rFonts w:ascii="Arial" w:hAnsi="Arial" w:cs="Arial"/>
          <w:sz w:val="24"/>
          <w:szCs w:val="24"/>
        </w:rPr>
        <w:t xml:space="preserve">artículo 112 del </w:t>
      </w:r>
      <w:r>
        <w:rPr>
          <w:rFonts w:ascii="Arial" w:hAnsi="Arial" w:cs="Arial"/>
          <w:sz w:val="24"/>
          <w:szCs w:val="24"/>
        </w:rPr>
        <w:t>C.P., inciso 2º, en</w:t>
      </w:r>
      <w:r w:rsidR="00D7647D" w:rsidRPr="00430272">
        <w:rPr>
          <w:rFonts w:ascii="Arial" w:hAnsi="Arial" w:cs="Arial"/>
          <w:sz w:val="24"/>
          <w:szCs w:val="24"/>
        </w:rPr>
        <w:t xml:space="preserve"> razón de que a la afectada</w:t>
      </w:r>
      <w:r w:rsidR="00F92BAF" w:rsidRPr="00430272">
        <w:rPr>
          <w:rFonts w:ascii="Arial" w:hAnsi="Arial" w:cs="Arial"/>
          <w:sz w:val="24"/>
          <w:szCs w:val="24"/>
        </w:rPr>
        <w:t xml:space="preserve"> </w:t>
      </w:r>
      <w:r w:rsidR="00B67438">
        <w:rPr>
          <w:rFonts w:ascii="Arial" w:hAnsi="Arial" w:cs="Arial"/>
          <w:sz w:val="24"/>
          <w:szCs w:val="24"/>
        </w:rPr>
        <w:t>se le</w:t>
      </w:r>
      <w:r w:rsidR="00D7647D" w:rsidRPr="00430272">
        <w:rPr>
          <w:rFonts w:ascii="Arial" w:hAnsi="Arial" w:cs="Arial"/>
          <w:sz w:val="24"/>
          <w:szCs w:val="24"/>
        </w:rPr>
        <w:t xml:space="preserve"> dictaminó una incapacidad médico legal provisional de 14 de días</w:t>
      </w:r>
      <w:r w:rsidR="006D393C" w:rsidRPr="00430272">
        <w:rPr>
          <w:rFonts w:ascii="Arial" w:hAnsi="Arial" w:cs="Arial"/>
          <w:sz w:val="24"/>
          <w:szCs w:val="24"/>
        </w:rPr>
        <w:t>.</w:t>
      </w:r>
    </w:p>
    <w:p w14:paraId="558447B4" w14:textId="77777777" w:rsidR="00B67438" w:rsidRDefault="00B67438" w:rsidP="00C948F5">
      <w:pPr>
        <w:pStyle w:val="Sinespaciado"/>
        <w:spacing w:line="360" w:lineRule="auto"/>
        <w:jc w:val="both"/>
        <w:rPr>
          <w:rFonts w:ascii="Arial" w:hAnsi="Arial" w:cs="Arial"/>
          <w:sz w:val="24"/>
          <w:szCs w:val="24"/>
        </w:rPr>
      </w:pPr>
    </w:p>
    <w:p w14:paraId="14EFF6B2" w14:textId="4C206F29" w:rsidR="00BD0F26" w:rsidRPr="00430272" w:rsidRDefault="00B67438" w:rsidP="00C948F5">
      <w:pPr>
        <w:pStyle w:val="Sinespaciado"/>
        <w:spacing w:line="360" w:lineRule="auto"/>
        <w:jc w:val="both"/>
        <w:rPr>
          <w:rFonts w:ascii="Arial" w:hAnsi="Arial" w:cs="Arial"/>
          <w:sz w:val="24"/>
          <w:szCs w:val="24"/>
        </w:rPr>
      </w:pPr>
      <w:r>
        <w:rPr>
          <w:rFonts w:ascii="Arial" w:hAnsi="Arial" w:cs="Arial"/>
          <w:sz w:val="24"/>
          <w:szCs w:val="24"/>
        </w:rPr>
        <w:t>6</w:t>
      </w:r>
      <w:r w:rsidR="006D393C" w:rsidRPr="00430272">
        <w:rPr>
          <w:rFonts w:ascii="Arial" w:hAnsi="Arial" w:cs="Arial"/>
          <w:sz w:val="24"/>
          <w:szCs w:val="24"/>
        </w:rPr>
        <w:t xml:space="preserve">.4 Inicialmente hay que manifestar que en este caso se hace </w:t>
      </w:r>
      <w:r w:rsidR="00D7647D" w:rsidRPr="00430272">
        <w:rPr>
          <w:rFonts w:ascii="Arial" w:hAnsi="Arial" w:cs="Arial"/>
          <w:sz w:val="24"/>
          <w:szCs w:val="24"/>
        </w:rPr>
        <w:t xml:space="preserve">necesario confirmar la sentencia absolutoria por el delito contra la integridad personal que fue objeto de la acusación, ya que en este caso </w:t>
      </w:r>
      <w:r w:rsidR="006D393C" w:rsidRPr="00430272">
        <w:rPr>
          <w:rFonts w:ascii="Arial" w:hAnsi="Arial" w:cs="Arial"/>
          <w:sz w:val="24"/>
          <w:szCs w:val="24"/>
        </w:rPr>
        <w:t xml:space="preserve">la </w:t>
      </w:r>
      <w:proofErr w:type="spellStart"/>
      <w:r w:rsidR="006D393C" w:rsidRPr="00430272">
        <w:rPr>
          <w:rFonts w:ascii="Arial" w:hAnsi="Arial" w:cs="Arial"/>
          <w:sz w:val="24"/>
          <w:szCs w:val="24"/>
        </w:rPr>
        <w:t>FGN</w:t>
      </w:r>
      <w:proofErr w:type="spellEnd"/>
      <w:r w:rsidR="006D393C" w:rsidRPr="00430272">
        <w:rPr>
          <w:rFonts w:ascii="Arial" w:hAnsi="Arial" w:cs="Arial"/>
          <w:sz w:val="24"/>
          <w:szCs w:val="24"/>
        </w:rPr>
        <w:t xml:space="preserve"> </w:t>
      </w:r>
      <w:r>
        <w:rPr>
          <w:rFonts w:ascii="Arial" w:hAnsi="Arial" w:cs="Arial"/>
          <w:sz w:val="24"/>
          <w:szCs w:val="24"/>
        </w:rPr>
        <w:t xml:space="preserve">no </w:t>
      </w:r>
      <w:r w:rsidR="006D393C" w:rsidRPr="00430272">
        <w:rPr>
          <w:rFonts w:ascii="Arial" w:hAnsi="Arial" w:cs="Arial"/>
          <w:sz w:val="24"/>
          <w:szCs w:val="24"/>
        </w:rPr>
        <w:t>agotó el mecanismo de la conci</w:t>
      </w:r>
      <w:r>
        <w:rPr>
          <w:rFonts w:ascii="Arial" w:hAnsi="Arial" w:cs="Arial"/>
          <w:sz w:val="24"/>
          <w:szCs w:val="24"/>
        </w:rPr>
        <w:t>liación previsto en el artículo</w:t>
      </w:r>
      <w:r w:rsidR="006D393C" w:rsidRPr="00430272">
        <w:rPr>
          <w:rFonts w:ascii="Arial" w:hAnsi="Arial" w:cs="Arial"/>
          <w:sz w:val="24"/>
          <w:szCs w:val="24"/>
        </w:rPr>
        <w:t xml:space="preserve"> 522 del </w:t>
      </w:r>
      <w:proofErr w:type="spellStart"/>
      <w:r w:rsidR="006D393C" w:rsidRPr="00430272">
        <w:rPr>
          <w:rFonts w:ascii="Arial" w:hAnsi="Arial" w:cs="Arial"/>
          <w:sz w:val="24"/>
          <w:szCs w:val="24"/>
        </w:rPr>
        <w:t>CPP</w:t>
      </w:r>
      <w:proofErr w:type="spellEnd"/>
      <w:r w:rsidR="00C642F0" w:rsidRPr="00430272">
        <w:rPr>
          <w:rFonts w:ascii="Arial" w:hAnsi="Arial" w:cs="Arial"/>
          <w:sz w:val="24"/>
          <w:szCs w:val="24"/>
        </w:rPr>
        <w:t xml:space="preserve"> d</w:t>
      </w:r>
      <w:r>
        <w:rPr>
          <w:rFonts w:ascii="Arial" w:hAnsi="Arial" w:cs="Arial"/>
          <w:sz w:val="24"/>
          <w:szCs w:val="24"/>
        </w:rPr>
        <w:t>entro del marco de la llamada “justicia restaurativa”,</w:t>
      </w:r>
      <w:r w:rsidR="006D393C" w:rsidRPr="00430272">
        <w:rPr>
          <w:rFonts w:ascii="Arial" w:hAnsi="Arial" w:cs="Arial"/>
          <w:sz w:val="24"/>
          <w:szCs w:val="24"/>
        </w:rPr>
        <w:t xml:space="preserve"> para los delitos </w:t>
      </w:r>
      <w:proofErr w:type="spellStart"/>
      <w:r w:rsidR="006D393C" w:rsidRPr="00430272">
        <w:rPr>
          <w:rFonts w:ascii="Arial" w:hAnsi="Arial" w:cs="Arial"/>
          <w:sz w:val="24"/>
          <w:szCs w:val="24"/>
        </w:rPr>
        <w:t>querel</w:t>
      </w:r>
      <w:r>
        <w:rPr>
          <w:rFonts w:ascii="Arial" w:hAnsi="Arial" w:cs="Arial"/>
          <w:sz w:val="24"/>
          <w:szCs w:val="24"/>
        </w:rPr>
        <w:t>lables</w:t>
      </w:r>
      <w:proofErr w:type="spellEnd"/>
      <w:r w:rsidR="00C642F0" w:rsidRPr="00430272">
        <w:rPr>
          <w:rFonts w:ascii="Arial" w:hAnsi="Arial" w:cs="Arial"/>
          <w:sz w:val="24"/>
          <w:szCs w:val="24"/>
        </w:rPr>
        <w:t xml:space="preserve"> como las lesiones personales sin secuelas que produ</w:t>
      </w:r>
      <w:r>
        <w:rPr>
          <w:rFonts w:ascii="Arial" w:hAnsi="Arial" w:cs="Arial"/>
          <w:sz w:val="24"/>
          <w:szCs w:val="24"/>
        </w:rPr>
        <w:t>cen</w:t>
      </w:r>
      <w:r w:rsidR="00C642F0" w:rsidRPr="00430272">
        <w:rPr>
          <w:rFonts w:ascii="Arial" w:hAnsi="Arial" w:cs="Arial"/>
          <w:sz w:val="24"/>
          <w:szCs w:val="24"/>
        </w:rPr>
        <w:t xml:space="preserve"> incapacidad para trabajar o enfe</w:t>
      </w:r>
      <w:r>
        <w:rPr>
          <w:rFonts w:ascii="Arial" w:hAnsi="Arial" w:cs="Arial"/>
          <w:sz w:val="24"/>
          <w:szCs w:val="24"/>
        </w:rPr>
        <w:t>rmedad sin exceder de sesenta (</w:t>
      </w:r>
      <w:r w:rsidR="00C642F0" w:rsidRPr="00430272">
        <w:rPr>
          <w:rFonts w:ascii="Arial" w:hAnsi="Arial" w:cs="Arial"/>
          <w:sz w:val="24"/>
          <w:szCs w:val="24"/>
        </w:rPr>
        <w:t>60) días según dispone el ar</w:t>
      </w:r>
      <w:r w:rsidR="00F92BAF" w:rsidRPr="00430272">
        <w:rPr>
          <w:rFonts w:ascii="Arial" w:hAnsi="Arial" w:cs="Arial"/>
          <w:sz w:val="24"/>
          <w:szCs w:val="24"/>
        </w:rPr>
        <w:t xml:space="preserve">tículo </w:t>
      </w:r>
      <w:r w:rsidR="00C642F0" w:rsidRPr="00430272">
        <w:rPr>
          <w:rFonts w:ascii="Arial" w:hAnsi="Arial" w:cs="Arial"/>
          <w:sz w:val="24"/>
          <w:szCs w:val="24"/>
        </w:rPr>
        <w:t>74 de la ley 906 de 2004, que en e</w:t>
      </w:r>
      <w:r>
        <w:rPr>
          <w:rFonts w:ascii="Arial" w:hAnsi="Arial" w:cs="Arial"/>
          <w:sz w:val="24"/>
          <w:szCs w:val="24"/>
        </w:rPr>
        <w:t>l presente caso fue fijada en “</w:t>
      </w:r>
      <w:r w:rsidR="00C642F0" w:rsidRPr="00430272">
        <w:rPr>
          <w:rFonts w:ascii="Arial" w:hAnsi="Arial" w:cs="Arial"/>
          <w:i/>
          <w:sz w:val="24"/>
          <w:szCs w:val="24"/>
        </w:rPr>
        <w:t xml:space="preserve">catorce (14) días sin secuelas” </w:t>
      </w:r>
      <w:r w:rsidR="00C642F0" w:rsidRPr="00430272">
        <w:rPr>
          <w:rFonts w:ascii="Arial" w:hAnsi="Arial" w:cs="Arial"/>
          <w:sz w:val="24"/>
          <w:szCs w:val="24"/>
        </w:rPr>
        <w:t xml:space="preserve">por el legista Jorge </w:t>
      </w:r>
      <w:r>
        <w:rPr>
          <w:rFonts w:ascii="Arial" w:hAnsi="Arial" w:cs="Arial"/>
          <w:sz w:val="24"/>
          <w:szCs w:val="24"/>
        </w:rPr>
        <w:lastRenderedPageBreak/>
        <w:t xml:space="preserve">Federico </w:t>
      </w:r>
      <w:proofErr w:type="spellStart"/>
      <w:r>
        <w:rPr>
          <w:rFonts w:ascii="Arial" w:hAnsi="Arial" w:cs="Arial"/>
          <w:sz w:val="24"/>
          <w:szCs w:val="24"/>
        </w:rPr>
        <w:t>Gartner</w:t>
      </w:r>
      <w:proofErr w:type="spellEnd"/>
      <w:r>
        <w:rPr>
          <w:rFonts w:ascii="Arial" w:hAnsi="Arial" w:cs="Arial"/>
          <w:sz w:val="24"/>
          <w:szCs w:val="24"/>
        </w:rPr>
        <w:t xml:space="preserve"> Vargas</w:t>
      </w:r>
      <w:r w:rsidR="00C642F0" w:rsidRPr="00430272">
        <w:rPr>
          <w:rStyle w:val="Refdenotaalpie"/>
          <w:rFonts w:ascii="Arial" w:hAnsi="Arial" w:cs="Arial"/>
          <w:sz w:val="24"/>
          <w:szCs w:val="24"/>
        </w:rPr>
        <w:footnoteReference w:id="6"/>
      </w:r>
      <w:r>
        <w:rPr>
          <w:rFonts w:ascii="Arial" w:hAnsi="Arial" w:cs="Arial"/>
          <w:sz w:val="24"/>
          <w:szCs w:val="24"/>
        </w:rPr>
        <w:t xml:space="preserve">, </w:t>
      </w:r>
      <w:r w:rsidR="00BD0F26" w:rsidRPr="00430272">
        <w:rPr>
          <w:rFonts w:ascii="Arial" w:hAnsi="Arial" w:cs="Arial"/>
          <w:sz w:val="24"/>
          <w:szCs w:val="24"/>
        </w:rPr>
        <w:t>lo que constitu</w:t>
      </w:r>
      <w:r w:rsidR="00F92BAF" w:rsidRPr="00430272">
        <w:rPr>
          <w:rFonts w:ascii="Arial" w:hAnsi="Arial" w:cs="Arial"/>
          <w:sz w:val="24"/>
          <w:szCs w:val="24"/>
        </w:rPr>
        <w:t>ía</w:t>
      </w:r>
      <w:r w:rsidR="00BD0F26" w:rsidRPr="00430272">
        <w:rPr>
          <w:rFonts w:ascii="Arial" w:hAnsi="Arial" w:cs="Arial"/>
          <w:sz w:val="24"/>
          <w:szCs w:val="24"/>
        </w:rPr>
        <w:t xml:space="preserve"> una causal de </w:t>
      </w:r>
      <w:proofErr w:type="spellStart"/>
      <w:r w:rsidR="00BD0F26" w:rsidRPr="00430272">
        <w:rPr>
          <w:rFonts w:ascii="Arial" w:hAnsi="Arial" w:cs="Arial"/>
          <w:sz w:val="24"/>
          <w:szCs w:val="24"/>
        </w:rPr>
        <w:t>procedibilidad</w:t>
      </w:r>
      <w:proofErr w:type="spellEnd"/>
      <w:r w:rsidR="00BD0F26" w:rsidRPr="00430272">
        <w:rPr>
          <w:rFonts w:ascii="Arial" w:hAnsi="Arial" w:cs="Arial"/>
          <w:sz w:val="24"/>
          <w:szCs w:val="24"/>
        </w:rPr>
        <w:t xml:space="preserve"> de la acción penal</w:t>
      </w:r>
      <w:r w:rsidR="00F92BAF" w:rsidRPr="00430272">
        <w:rPr>
          <w:rFonts w:ascii="Arial" w:hAnsi="Arial" w:cs="Arial"/>
          <w:sz w:val="24"/>
          <w:szCs w:val="24"/>
        </w:rPr>
        <w:t xml:space="preserve">, prerrequisito que no fue atendido por la </w:t>
      </w:r>
      <w:proofErr w:type="spellStart"/>
      <w:r w:rsidR="00F92BAF" w:rsidRPr="00430272">
        <w:rPr>
          <w:rFonts w:ascii="Arial" w:hAnsi="Arial" w:cs="Arial"/>
          <w:sz w:val="24"/>
          <w:szCs w:val="24"/>
        </w:rPr>
        <w:t>FGN</w:t>
      </w:r>
      <w:proofErr w:type="spellEnd"/>
      <w:r w:rsidR="00F92BAF" w:rsidRPr="00430272">
        <w:rPr>
          <w:rFonts w:ascii="Arial" w:hAnsi="Arial" w:cs="Arial"/>
          <w:sz w:val="24"/>
          <w:szCs w:val="24"/>
        </w:rPr>
        <w:t xml:space="preserve"> en el caso </w:t>
      </w:r>
      <w:r w:rsidR="00F92BAF" w:rsidRPr="00430272">
        <w:rPr>
          <w:rFonts w:ascii="Arial" w:hAnsi="Arial" w:cs="Arial"/>
          <w:i/>
          <w:sz w:val="24"/>
          <w:szCs w:val="24"/>
        </w:rPr>
        <w:t>sub examen.</w:t>
      </w:r>
    </w:p>
    <w:p w14:paraId="7591C6A2" w14:textId="77777777" w:rsidR="00BD0F26" w:rsidRPr="00430272" w:rsidRDefault="00BD0F26" w:rsidP="00C948F5">
      <w:pPr>
        <w:pStyle w:val="Sinespaciado"/>
        <w:spacing w:line="360" w:lineRule="auto"/>
        <w:jc w:val="both"/>
        <w:rPr>
          <w:rFonts w:ascii="Arial" w:hAnsi="Arial" w:cs="Arial"/>
          <w:sz w:val="24"/>
          <w:szCs w:val="24"/>
        </w:rPr>
      </w:pPr>
    </w:p>
    <w:p w14:paraId="2AAEFB7B" w14:textId="02734F1D" w:rsidR="00D7647D" w:rsidRPr="00430272" w:rsidRDefault="00B67438" w:rsidP="00C948F5">
      <w:pPr>
        <w:pStyle w:val="Sinespaciado"/>
        <w:spacing w:line="360" w:lineRule="auto"/>
        <w:jc w:val="both"/>
        <w:rPr>
          <w:rFonts w:ascii="Arial" w:hAnsi="Arial" w:cs="Arial"/>
          <w:sz w:val="24"/>
          <w:szCs w:val="24"/>
        </w:rPr>
      </w:pPr>
      <w:r>
        <w:rPr>
          <w:rFonts w:ascii="Arial" w:hAnsi="Arial" w:cs="Arial"/>
          <w:sz w:val="24"/>
          <w:szCs w:val="24"/>
        </w:rPr>
        <w:t>6</w:t>
      </w:r>
      <w:r w:rsidR="00BD0F26" w:rsidRPr="00430272">
        <w:rPr>
          <w:rFonts w:ascii="Arial" w:hAnsi="Arial" w:cs="Arial"/>
          <w:sz w:val="24"/>
          <w:szCs w:val="24"/>
        </w:rPr>
        <w:t>. 5 E</w:t>
      </w:r>
      <w:r w:rsidR="00D7647D" w:rsidRPr="00430272">
        <w:rPr>
          <w:rFonts w:ascii="Arial" w:hAnsi="Arial" w:cs="Arial"/>
          <w:sz w:val="24"/>
          <w:szCs w:val="24"/>
        </w:rPr>
        <w:t xml:space="preserve">n lo que atañe a la conducta contra la libertad integridad </w:t>
      </w:r>
      <w:r w:rsidR="00BD0F26" w:rsidRPr="00430272">
        <w:rPr>
          <w:rFonts w:ascii="Arial" w:hAnsi="Arial" w:cs="Arial"/>
          <w:sz w:val="24"/>
          <w:szCs w:val="24"/>
        </w:rPr>
        <w:t>y formación sexuales por la cual fue absuelto el proce</w:t>
      </w:r>
      <w:r>
        <w:rPr>
          <w:rFonts w:ascii="Arial" w:hAnsi="Arial" w:cs="Arial"/>
          <w:sz w:val="24"/>
          <w:szCs w:val="24"/>
        </w:rPr>
        <w:t xml:space="preserve">sado </w:t>
      </w:r>
      <w:proofErr w:type="spellStart"/>
      <w:r>
        <w:rPr>
          <w:rFonts w:ascii="Arial" w:hAnsi="Arial" w:cs="Arial"/>
          <w:sz w:val="24"/>
          <w:szCs w:val="24"/>
        </w:rPr>
        <w:t>B</w:t>
      </w:r>
      <w:r w:rsidR="00A015A1">
        <w:rPr>
          <w:rFonts w:ascii="Arial" w:hAnsi="Arial" w:cs="Arial"/>
          <w:sz w:val="24"/>
          <w:szCs w:val="24"/>
        </w:rPr>
        <w:t>AC</w:t>
      </w:r>
      <w:proofErr w:type="spellEnd"/>
      <w:r>
        <w:rPr>
          <w:rFonts w:ascii="Arial" w:hAnsi="Arial" w:cs="Arial"/>
          <w:sz w:val="24"/>
          <w:szCs w:val="24"/>
        </w:rPr>
        <w:t xml:space="preserve"> (</w:t>
      </w:r>
      <w:r w:rsidR="00BD0F26" w:rsidRPr="00430272">
        <w:rPr>
          <w:rFonts w:ascii="Arial" w:hAnsi="Arial" w:cs="Arial"/>
          <w:sz w:val="24"/>
          <w:szCs w:val="24"/>
        </w:rPr>
        <w:t xml:space="preserve">en lo sucesivo </w:t>
      </w:r>
      <w:proofErr w:type="spellStart"/>
      <w:r w:rsidR="00BD0F26" w:rsidRPr="00430272">
        <w:rPr>
          <w:rFonts w:ascii="Arial" w:hAnsi="Arial" w:cs="Arial"/>
          <w:sz w:val="24"/>
          <w:szCs w:val="24"/>
        </w:rPr>
        <w:t>BA</w:t>
      </w:r>
      <w:r>
        <w:rPr>
          <w:rFonts w:ascii="Arial" w:hAnsi="Arial" w:cs="Arial"/>
          <w:sz w:val="24"/>
          <w:szCs w:val="24"/>
        </w:rPr>
        <w:t>C</w:t>
      </w:r>
      <w:proofErr w:type="spellEnd"/>
      <w:r>
        <w:rPr>
          <w:rFonts w:ascii="Arial" w:hAnsi="Arial" w:cs="Arial"/>
          <w:sz w:val="24"/>
          <w:szCs w:val="24"/>
        </w:rPr>
        <w:t>), se hacen las</w:t>
      </w:r>
      <w:r w:rsidR="00D7647D" w:rsidRPr="00430272">
        <w:rPr>
          <w:rFonts w:ascii="Arial" w:hAnsi="Arial" w:cs="Arial"/>
          <w:sz w:val="24"/>
          <w:szCs w:val="24"/>
        </w:rPr>
        <w:t xml:space="preserve"> siguientes consideraciones:</w:t>
      </w:r>
    </w:p>
    <w:p w14:paraId="15F2756D" w14:textId="77777777" w:rsidR="00D7647D" w:rsidRPr="00430272" w:rsidRDefault="00D7647D" w:rsidP="00C948F5">
      <w:pPr>
        <w:pStyle w:val="Sinespaciado"/>
        <w:spacing w:line="360" w:lineRule="auto"/>
        <w:jc w:val="both"/>
        <w:rPr>
          <w:rFonts w:ascii="Arial" w:hAnsi="Arial" w:cs="Arial"/>
          <w:sz w:val="24"/>
          <w:szCs w:val="24"/>
        </w:rPr>
      </w:pPr>
    </w:p>
    <w:p w14:paraId="278485C1" w14:textId="0C71AFC7" w:rsidR="00CF1A32" w:rsidRDefault="00B67438" w:rsidP="00C948F5">
      <w:pPr>
        <w:pStyle w:val="Sinespaciado"/>
        <w:spacing w:line="360" w:lineRule="auto"/>
        <w:jc w:val="both"/>
        <w:rPr>
          <w:rFonts w:ascii="Arial" w:hAnsi="Arial" w:cs="Arial"/>
          <w:sz w:val="24"/>
          <w:szCs w:val="24"/>
        </w:rPr>
      </w:pPr>
      <w:r>
        <w:rPr>
          <w:rFonts w:ascii="Arial" w:hAnsi="Arial" w:cs="Arial"/>
          <w:sz w:val="24"/>
          <w:szCs w:val="24"/>
        </w:rPr>
        <w:t>6</w:t>
      </w:r>
      <w:r w:rsidR="00BD0F26" w:rsidRPr="00430272">
        <w:rPr>
          <w:rFonts w:ascii="Arial" w:hAnsi="Arial" w:cs="Arial"/>
          <w:sz w:val="24"/>
          <w:szCs w:val="24"/>
        </w:rPr>
        <w:t>.5.1 E</w:t>
      </w:r>
      <w:r w:rsidR="00983F53" w:rsidRPr="00430272">
        <w:rPr>
          <w:rFonts w:ascii="Arial" w:hAnsi="Arial" w:cs="Arial"/>
          <w:sz w:val="24"/>
          <w:szCs w:val="24"/>
        </w:rPr>
        <w:t>n atención a lo manifestado en el c</w:t>
      </w:r>
      <w:r w:rsidR="00BD0F26" w:rsidRPr="00430272">
        <w:rPr>
          <w:rFonts w:ascii="Arial" w:hAnsi="Arial" w:cs="Arial"/>
          <w:sz w:val="24"/>
          <w:szCs w:val="24"/>
        </w:rPr>
        <w:t>ontexto fáctico del escrito de acusación</w:t>
      </w:r>
      <w:r w:rsidR="00983F53" w:rsidRPr="00430272">
        <w:rPr>
          <w:rFonts w:ascii="Arial" w:hAnsi="Arial" w:cs="Arial"/>
          <w:sz w:val="24"/>
          <w:szCs w:val="24"/>
        </w:rPr>
        <w:t xml:space="preserve">, se hace referencia inicialmente a la </w:t>
      </w:r>
      <w:r w:rsidR="00BD0F26" w:rsidRPr="00430272">
        <w:rPr>
          <w:rFonts w:ascii="Arial" w:hAnsi="Arial" w:cs="Arial"/>
          <w:sz w:val="24"/>
          <w:szCs w:val="24"/>
        </w:rPr>
        <w:t>narración efectuada en el juicio oral</w:t>
      </w:r>
      <w:r w:rsidR="00CF1A32" w:rsidRPr="00430272">
        <w:rPr>
          <w:rFonts w:ascii="Arial" w:hAnsi="Arial" w:cs="Arial"/>
          <w:sz w:val="24"/>
          <w:szCs w:val="24"/>
        </w:rPr>
        <w:t xml:space="preserve"> por la joven </w:t>
      </w:r>
      <w:proofErr w:type="spellStart"/>
      <w:r w:rsidR="00160B02" w:rsidRPr="00160B02">
        <w:rPr>
          <w:rFonts w:ascii="Arial" w:hAnsi="Arial" w:cs="Arial"/>
          <w:sz w:val="24"/>
          <w:szCs w:val="24"/>
        </w:rPr>
        <w:t>JALV</w:t>
      </w:r>
      <w:proofErr w:type="spellEnd"/>
      <w:r w:rsidR="002E7533" w:rsidRPr="00430272">
        <w:rPr>
          <w:rFonts w:ascii="Arial" w:hAnsi="Arial" w:cs="Arial"/>
          <w:sz w:val="24"/>
          <w:szCs w:val="24"/>
        </w:rPr>
        <w:t xml:space="preserve">, </w:t>
      </w:r>
      <w:r w:rsidR="00983F53" w:rsidRPr="00430272">
        <w:rPr>
          <w:rFonts w:ascii="Arial" w:hAnsi="Arial" w:cs="Arial"/>
          <w:sz w:val="24"/>
          <w:szCs w:val="24"/>
        </w:rPr>
        <w:t xml:space="preserve">señalada como víctima de los hechos, que se </w:t>
      </w:r>
      <w:r w:rsidR="00CF1A32" w:rsidRPr="00430272">
        <w:rPr>
          <w:rFonts w:ascii="Arial" w:hAnsi="Arial" w:cs="Arial"/>
          <w:sz w:val="24"/>
          <w:szCs w:val="24"/>
        </w:rPr>
        <w:t xml:space="preserve">puede sintetizar así: </w:t>
      </w:r>
    </w:p>
    <w:p w14:paraId="69A2E2D5" w14:textId="77777777" w:rsidR="00B67438" w:rsidRPr="00430272" w:rsidRDefault="00B67438" w:rsidP="00C948F5">
      <w:pPr>
        <w:pStyle w:val="Sinespaciado"/>
        <w:spacing w:line="360" w:lineRule="auto"/>
        <w:jc w:val="both"/>
        <w:rPr>
          <w:rFonts w:ascii="Arial" w:hAnsi="Arial" w:cs="Arial"/>
          <w:sz w:val="24"/>
          <w:szCs w:val="24"/>
        </w:rPr>
      </w:pPr>
    </w:p>
    <w:p w14:paraId="4222C8CF" w14:textId="1AE744AB" w:rsidR="00CF1A32" w:rsidRDefault="00CF1A32" w:rsidP="00B67438">
      <w:pPr>
        <w:pStyle w:val="Sinespaciado"/>
        <w:numPr>
          <w:ilvl w:val="0"/>
          <w:numId w:val="18"/>
        </w:numPr>
        <w:spacing w:line="360" w:lineRule="auto"/>
        <w:jc w:val="both"/>
        <w:rPr>
          <w:rFonts w:ascii="Arial" w:hAnsi="Arial" w:cs="Arial"/>
          <w:sz w:val="24"/>
          <w:szCs w:val="24"/>
        </w:rPr>
      </w:pPr>
      <w:r w:rsidRPr="00430272">
        <w:rPr>
          <w:rFonts w:ascii="Arial" w:hAnsi="Arial" w:cs="Arial"/>
          <w:sz w:val="24"/>
          <w:szCs w:val="24"/>
        </w:rPr>
        <w:t xml:space="preserve">Conoció a </w:t>
      </w:r>
      <w:proofErr w:type="spellStart"/>
      <w:r w:rsidRPr="00430272">
        <w:rPr>
          <w:rFonts w:ascii="Arial" w:hAnsi="Arial" w:cs="Arial"/>
          <w:sz w:val="24"/>
          <w:szCs w:val="24"/>
        </w:rPr>
        <w:t>BAC</w:t>
      </w:r>
      <w:proofErr w:type="spellEnd"/>
      <w:r w:rsidRPr="00430272">
        <w:rPr>
          <w:rFonts w:ascii="Arial" w:hAnsi="Arial" w:cs="Arial"/>
          <w:sz w:val="24"/>
          <w:szCs w:val="24"/>
        </w:rPr>
        <w:t xml:space="preserve"> porque fue su profesor en el colegio El Dorado</w:t>
      </w:r>
      <w:r w:rsidR="00B67438">
        <w:rPr>
          <w:rFonts w:ascii="Arial" w:hAnsi="Arial" w:cs="Arial"/>
          <w:sz w:val="24"/>
          <w:szCs w:val="24"/>
        </w:rPr>
        <w:t xml:space="preserve">. Luego </w:t>
      </w:r>
      <w:proofErr w:type="spellStart"/>
      <w:r w:rsidR="00B67438">
        <w:rPr>
          <w:rFonts w:ascii="Arial" w:hAnsi="Arial" w:cs="Arial"/>
          <w:sz w:val="24"/>
          <w:szCs w:val="24"/>
        </w:rPr>
        <w:t>BAC</w:t>
      </w:r>
      <w:proofErr w:type="spellEnd"/>
      <w:r w:rsidR="00B67438">
        <w:rPr>
          <w:rFonts w:ascii="Arial" w:hAnsi="Arial" w:cs="Arial"/>
          <w:sz w:val="24"/>
          <w:szCs w:val="24"/>
        </w:rPr>
        <w:t xml:space="preserve"> la </w:t>
      </w:r>
      <w:r w:rsidRPr="00430272">
        <w:rPr>
          <w:rFonts w:ascii="Arial" w:hAnsi="Arial" w:cs="Arial"/>
          <w:sz w:val="24"/>
          <w:szCs w:val="24"/>
        </w:rPr>
        <w:t>buscó y le ayudó a conseguir una beca por c</w:t>
      </w:r>
      <w:r w:rsidR="00B67438">
        <w:rPr>
          <w:rFonts w:ascii="Arial" w:hAnsi="Arial" w:cs="Arial"/>
          <w:sz w:val="24"/>
          <w:szCs w:val="24"/>
        </w:rPr>
        <w:t xml:space="preserve">omunidades negras a través del </w:t>
      </w:r>
      <w:proofErr w:type="spellStart"/>
      <w:r w:rsidRPr="00430272">
        <w:rPr>
          <w:rFonts w:ascii="Arial" w:hAnsi="Arial" w:cs="Arial"/>
          <w:sz w:val="24"/>
          <w:szCs w:val="24"/>
        </w:rPr>
        <w:t>ICETEX</w:t>
      </w:r>
      <w:proofErr w:type="spellEnd"/>
      <w:r w:rsidR="002E7533" w:rsidRPr="00430272">
        <w:rPr>
          <w:rFonts w:ascii="Arial" w:hAnsi="Arial" w:cs="Arial"/>
          <w:sz w:val="24"/>
          <w:szCs w:val="24"/>
        </w:rPr>
        <w:t xml:space="preserve">. Tuvieron una </w:t>
      </w:r>
      <w:r w:rsidRPr="00430272">
        <w:rPr>
          <w:rFonts w:ascii="Arial" w:hAnsi="Arial" w:cs="Arial"/>
          <w:sz w:val="24"/>
          <w:szCs w:val="24"/>
        </w:rPr>
        <w:t>r</w:t>
      </w:r>
      <w:r w:rsidR="00B67438">
        <w:rPr>
          <w:rFonts w:ascii="Arial" w:hAnsi="Arial" w:cs="Arial"/>
          <w:sz w:val="24"/>
          <w:szCs w:val="24"/>
        </w:rPr>
        <w:t xml:space="preserve">elación sentimental pero a los 8 meses decidió dejarlo porque </w:t>
      </w:r>
      <w:r w:rsidRPr="00430272">
        <w:rPr>
          <w:rFonts w:ascii="Arial" w:hAnsi="Arial" w:cs="Arial"/>
          <w:sz w:val="24"/>
          <w:szCs w:val="24"/>
        </w:rPr>
        <w:t>era muy agresivo</w:t>
      </w:r>
      <w:r w:rsidR="002E7533" w:rsidRPr="00430272">
        <w:rPr>
          <w:rFonts w:ascii="Arial" w:hAnsi="Arial" w:cs="Arial"/>
          <w:sz w:val="24"/>
          <w:szCs w:val="24"/>
        </w:rPr>
        <w:t>.</w:t>
      </w:r>
      <w:r w:rsidR="007442F2" w:rsidRPr="00430272">
        <w:rPr>
          <w:rFonts w:ascii="Arial" w:hAnsi="Arial" w:cs="Arial"/>
          <w:sz w:val="24"/>
          <w:szCs w:val="24"/>
        </w:rPr>
        <w:t xml:space="preserve"> Sin embargo accedió a tener relaciones con él posterior</w:t>
      </w:r>
      <w:r w:rsidR="00B67438">
        <w:rPr>
          <w:rFonts w:ascii="Arial" w:hAnsi="Arial" w:cs="Arial"/>
          <w:sz w:val="24"/>
          <w:szCs w:val="24"/>
        </w:rPr>
        <w:t>mente porque este le daba el “aval de la beca”</w:t>
      </w:r>
      <w:r w:rsidR="007442F2" w:rsidRPr="00430272">
        <w:rPr>
          <w:rFonts w:ascii="Arial" w:hAnsi="Arial" w:cs="Arial"/>
          <w:sz w:val="24"/>
          <w:szCs w:val="24"/>
        </w:rPr>
        <w:t>.</w:t>
      </w:r>
      <w:r w:rsidR="002E7533" w:rsidRPr="00430272">
        <w:rPr>
          <w:rFonts w:ascii="Arial" w:hAnsi="Arial" w:cs="Arial"/>
          <w:sz w:val="24"/>
          <w:szCs w:val="24"/>
        </w:rPr>
        <w:t xml:space="preserve"> Tres </w:t>
      </w:r>
      <w:r w:rsidRPr="00430272">
        <w:rPr>
          <w:rFonts w:ascii="Arial" w:hAnsi="Arial" w:cs="Arial"/>
          <w:sz w:val="24"/>
          <w:szCs w:val="24"/>
        </w:rPr>
        <w:t>meses después d</w:t>
      </w:r>
      <w:r w:rsidR="00373DC4">
        <w:rPr>
          <w:rFonts w:ascii="Arial" w:hAnsi="Arial" w:cs="Arial"/>
          <w:sz w:val="24"/>
          <w:szCs w:val="24"/>
        </w:rPr>
        <w:t>e terminar la relación buscó</w:t>
      </w:r>
      <w:r w:rsidRPr="00430272">
        <w:rPr>
          <w:rFonts w:ascii="Arial" w:hAnsi="Arial" w:cs="Arial"/>
          <w:sz w:val="24"/>
          <w:szCs w:val="24"/>
        </w:rPr>
        <w:t xml:space="preserve"> a </w:t>
      </w:r>
      <w:proofErr w:type="spellStart"/>
      <w:r w:rsidRPr="00430272">
        <w:rPr>
          <w:rFonts w:ascii="Arial" w:hAnsi="Arial" w:cs="Arial"/>
          <w:sz w:val="24"/>
          <w:szCs w:val="24"/>
        </w:rPr>
        <w:t>BAC</w:t>
      </w:r>
      <w:proofErr w:type="spellEnd"/>
      <w:r w:rsidRPr="00430272">
        <w:rPr>
          <w:rFonts w:ascii="Arial" w:hAnsi="Arial" w:cs="Arial"/>
          <w:sz w:val="24"/>
          <w:szCs w:val="24"/>
        </w:rPr>
        <w:t xml:space="preserve"> para solicitarle nuevamente el </w:t>
      </w:r>
      <w:r w:rsidR="00F92BAF" w:rsidRPr="00430272">
        <w:rPr>
          <w:rFonts w:ascii="Arial" w:hAnsi="Arial" w:cs="Arial"/>
          <w:sz w:val="24"/>
          <w:szCs w:val="24"/>
        </w:rPr>
        <w:t>citado a</w:t>
      </w:r>
      <w:r w:rsidRPr="00430272">
        <w:rPr>
          <w:rFonts w:ascii="Arial" w:hAnsi="Arial" w:cs="Arial"/>
          <w:sz w:val="24"/>
          <w:szCs w:val="24"/>
        </w:rPr>
        <w:t>val para la beca, por lo que él le dijo que le llevara el excedente de la subvención para poderla ayuda</w:t>
      </w:r>
      <w:r w:rsidR="002E7533" w:rsidRPr="00430272">
        <w:rPr>
          <w:rFonts w:ascii="Arial" w:hAnsi="Arial" w:cs="Arial"/>
          <w:sz w:val="24"/>
          <w:szCs w:val="24"/>
        </w:rPr>
        <w:t xml:space="preserve">. El </w:t>
      </w:r>
      <w:r w:rsidRPr="00430272">
        <w:rPr>
          <w:rFonts w:ascii="Arial" w:hAnsi="Arial" w:cs="Arial"/>
          <w:sz w:val="24"/>
          <w:szCs w:val="24"/>
        </w:rPr>
        <w:t>26 de octubre de 2012, en horas de la mañana se pusieron de acuerdo para entregarle el dinero</w:t>
      </w:r>
      <w:r w:rsidR="002E7533" w:rsidRPr="00430272">
        <w:rPr>
          <w:rFonts w:ascii="Arial" w:hAnsi="Arial" w:cs="Arial"/>
          <w:sz w:val="24"/>
          <w:szCs w:val="24"/>
        </w:rPr>
        <w:t xml:space="preserve">. </w:t>
      </w:r>
      <w:proofErr w:type="spellStart"/>
      <w:r w:rsidR="00B86361" w:rsidRPr="00430272">
        <w:rPr>
          <w:rFonts w:ascii="Arial" w:hAnsi="Arial" w:cs="Arial"/>
          <w:sz w:val="24"/>
          <w:szCs w:val="24"/>
        </w:rPr>
        <w:t>BAC</w:t>
      </w:r>
      <w:proofErr w:type="spellEnd"/>
      <w:r w:rsidR="00B86361" w:rsidRPr="00430272">
        <w:rPr>
          <w:rFonts w:ascii="Arial" w:hAnsi="Arial" w:cs="Arial"/>
          <w:sz w:val="24"/>
          <w:szCs w:val="24"/>
        </w:rPr>
        <w:t xml:space="preserve"> </w:t>
      </w:r>
      <w:r w:rsidRPr="00430272">
        <w:rPr>
          <w:rFonts w:ascii="Arial" w:hAnsi="Arial" w:cs="Arial"/>
          <w:sz w:val="24"/>
          <w:szCs w:val="24"/>
        </w:rPr>
        <w:t xml:space="preserve">le comentó que tenía una actividad </w:t>
      </w:r>
      <w:r w:rsidR="00B86361" w:rsidRPr="00430272">
        <w:rPr>
          <w:rFonts w:ascii="Arial" w:hAnsi="Arial" w:cs="Arial"/>
          <w:sz w:val="24"/>
          <w:szCs w:val="24"/>
        </w:rPr>
        <w:t xml:space="preserve">electoral con el sindicato de profesores y que la </w:t>
      </w:r>
      <w:r w:rsidRPr="00430272">
        <w:rPr>
          <w:rFonts w:ascii="Arial" w:hAnsi="Arial" w:cs="Arial"/>
          <w:sz w:val="24"/>
          <w:szCs w:val="24"/>
        </w:rPr>
        <w:t>esperaría para recibirle el</w:t>
      </w:r>
      <w:r w:rsidR="00F92BAF" w:rsidRPr="00430272">
        <w:rPr>
          <w:rFonts w:ascii="Arial" w:hAnsi="Arial" w:cs="Arial"/>
          <w:sz w:val="24"/>
          <w:szCs w:val="24"/>
        </w:rPr>
        <w:t xml:space="preserve"> efectivo, </w:t>
      </w:r>
      <w:r w:rsidR="00B86361" w:rsidRPr="00430272">
        <w:rPr>
          <w:rFonts w:ascii="Arial" w:hAnsi="Arial" w:cs="Arial"/>
          <w:sz w:val="24"/>
          <w:szCs w:val="24"/>
        </w:rPr>
        <w:t xml:space="preserve">por lo cual ese día al salir de la </w:t>
      </w:r>
      <w:r w:rsidRPr="00430272">
        <w:rPr>
          <w:rFonts w:ascii="Arial" w:hAnsi="Arial" w:cs="Arial"/>
          <w:sz w:val="24"/>
          <w:szCs w:val="24"/>
        </w:rPr>
        <w:t xml:space="preserve">universidad abordó un bus </w:t>
      </w:r>
      <w:r w:rsidR="00B86361" w:rsidRPr="00430272">
        <w:rPr>
          <w:rFonts w:ascii="Arial" w:hAnsi="Arial" w:cs="Arial"/>
          <w:sz w:val="24"/>
          <w:szCs w:val="24"/>
        </w:rPr>
        <w:t xml:space="preserve">para </w:t>
      </w:r>
      <w:r w:rsidR="002E7533" w:rsidRPr="00430272">
        <w:rPr>
          <w:rFonts w:ascii="Arial" w:hAnsi="Arial" w:cs="Arial"/>
          <w:sz w:val="24"/>
          <w:szCs w:val="24"/>
        </w:rPr>
        <w:t>dirigirse al</w:t>
      </w:r>
      <w:r w:rsidR="00B86361" w:rsidRPr="00430272">
        <w:rPr>
          <w:rFonts w:ascii="Arial" w:hAnsi="Arial" w:cs="Arial"/>
          <w:sz w:val="24"/>
          <w:szCs w:val="24"/>
        </w:rPr>
        <w:t xml:space="preserve"> colegio El Dorado</w:t>
      </w:r>
      <w:r w:rsidR="002E7533" w:rsidRPr="00430272">
        <w:rPr>
          <w:rFonts w:ascii="Arial" w:hAnsi="Arial" w:cs="Arial"/>
          <w:sz w:val="24"/>
          <w:szCs w:val="24"/>
        </w:rPr>
        <w:t xml:space="preserve">. En el camino se </w:t>
      </w:r>
      <w:r w:rsidRPr="00430272">
        <w:rPr>
          <w:rFonts w:ascii="Arial" w:hAnsi="Arial" w:cs="Arial"/>
          <w:sz w:val="24"/>
          <w:szCs w:val="24"/>
        </w:rPr>
        <w:t xml:space="preserve">encontró a </w:t>
      </w:r>
      <w:proofErr w:type="spellStart"/>
      <w:r w:rsidRPr="00430272">
        <w:rPr>
          <w:rFonts w:ascii="Arial" w:hAnsi="Arial" w:cs="Arial"/>
          <w:sz w:val="24"/>
          <w:szCs w:val="24"/>
        </w:rPr>
        <w:t>Yuriel</w:t>
      </w:r>
      <w:proofErr w:type="spellEnd"/>
      <w:r w:rsidRPr="00430272">
        <w:rPr>
          <w:rFonts w:ascii="Arial" w:hAnsi="Arial" w:cs="Arial"/>
          <w:sz w:val="24"/>
          <w:szCs w:val="24"/>
        </w:rPr>
        <w:t xml:space="preserve"> </w:t>
      </w:r>
      <w:r w:rsidR="008448F6">
        <w:rPr>
          <w:rFonts w:ascii="Arial" w:hAnsi="Arial" w:cs="Arial"/>
          <w:sz w:val="24"/>
          <w:szCs w:val="24"/>
        </w:rPr>
        <w:t>(</w:t>
      </w:r>
      <w:proofErr w:type="spellStart"/>
      <w:r w:rsidR="008448F6">
        <w:rPr>
          <w:rFonts w:ascii="Arial" w:hAnsi="Arial" w:cs="Arial"/>
          <w:sz w:val="24"/>
          <w:szCs w:val="24"/>
        </w:rPr>
        <w:t>Yuriel</w:t>
      </w:r>
      <w:proofErr w:type="spellEnd"/>
      <w:r w:rsidR="008448F6">
        <w:rPr>
          <w:rFonts w:ascii="Arial" w:hAnsi="Arial" w:cs="Arial"/>
          <w:sz w:val="24"/>
          <w:szCs w:val="24"/>
        </w:rPr>
        <w:t xml:space="preserve"> Moreno Maturana) y </w:t>
      </w:r>
      <w:proofErr w:type="spellStart"/>
      <w:r w:rsidR="008448F6">
        <w:rPr>
          <w:rFonts w:ascii="Arial" w:hAnsi="Arial" w:cs="Arial"/>
          <w:sz w:val="24"/>
          <w:szCs w:val="24"/>
        </w:rPr>
        <w:t>Jeison</w:t>
      </w:r>
      <w:proofErr w:type="spellEnd"/>
      <w:r w:rsidR="008448F6">
        <w:rPr>
          <w:rFonts w:ascii="Arial" w:hAnsi="Arial" w:cs="Arial"/>
          <w:sz w:val="24"/>
          <w:szCs w:val="24"/>
        </w:rPr>
        <w:t xml:space="preserve"> (</w:t>
      </w:r>
      <w:proofErr w:type="spellStart"/>
      <w:r w:rsidR="00B86361" w:rsidRPr="00430272">
        <w:rPr>
          <w:rFonts w:ascii="Arial" w:hAnsi="Arial" w:cs="Arial"/>
          <w:sz w:val="24"/>
          <w:szCs w:val="24"/>
        </w:rPr>
        <w:t>Jeison</w:t>
      </w:r>
      <w:proofErr w:type="spellEnd"/>
      <w:r w:rsidR="00B86361" w:rsidRPr="00430272">
        <w:rPr>
          <w:rFonts w:ascii="Arial" w:hAnsi="Arial" w:cs="Arial"/>
          <w:sz w:val="24"/>
          <w:szCs w:val="24"/>
        </w:rPr>
        <w:t xml:space="preserve"> Jair Mosquera Perea) </w:t>
      </w:r>
      <w:r w:rsidR="008448F6">
        <w:rPr>
          <w:rFonts w:ascii="Arial" w:hAnsi="Arial" w:cs="Arial"/>
          <w:sz w:val="24"/>
          <w:szCs w:val="24"/>
        </w:rPr>
        <w:t>a</w:t>
      </w:r>
      <w:r w:rsidRPr="00430272">
        <w:rPr>
          <w:rFonts w:ascii="Arial" w:hAnsi="Arial" w:cs="Arial"/>
          <w:sz w:val="24"/>
          <w:szCs w:val="24"/>
        </w:rPr>
        <w:t xml:space="preserve"> quien</w:t>
      </w:r>
      <w:r w:rsidR="002E7533" w:rsidRPr="00430272">
        <w:rPr>
          <w:rFonts w:ascii="Arial" w:hAnsi="Arial" w:cs="Arial"/>
          <w:sz w:val="24"/>
          <w:szCs w:val="24"/>
        </w:rPr>
        <w:t xml:space="preserve">es </w:t>
      </w:r>
      <w:r w:rsidRPr="00430272">
        <w:rPr>
          <w:rFonts w:ascii="Arial" w:hAnsi="Arial" w:cs="Arial"/>
          <w:sz w:val="24"/>
          <w:szCs w:val="24"/>
        </w:rPr>
        <w:t>le</w:t>
      </w:r>
      <w:r w:rsidR="002E7533" w:rsidRPr="00430272">
        <w:rPr>
          <w:rFonts w:ascii="Arial" w:hAnsi="Arial" w:cs="Arial"/>
          <w:sz w:val="24"/>
          <w:szCs w:val="24"/>
        </w:rPr>
        <w:t>s</w:t>
      </w:r>
      <w:r w:rsidRPr="00430272">
        <w:rPr>
          <w:rFonts w:ascii="Arial" w:hAnsi="Arial" w:cs="Arial"/>
          <w:sz w:val="24"/>
          <w:szCs w:val="24"/>
        </w:rPr>
        <w:t xml:space="preserve"> pidió que la acompañara</w:t>
      </w:r>
      <w:r w:rsidR="008448F6">
        <w:rPr>
          <w:rFonts w:ascii="Arial" w:hAnsi="Arial" w:cs="Arial"/>
          <w:sz w:val="24"/>
          <w:szCs w:val="24"/>
        </w:rPr>
        <w:t>n</w:t>
      </w:r>
      <w:r w:rsidRPr="00430272">
        <w:rPr>
          <w:rFonts w:ascii="Arial" w:hAnsi="Arial" w:cs="Arial"/>
          <w:sz w:val="24"/>
          <w:szCs w:val="24"/>
        </w:rPr>
        <w:t xml:space="preserve"> al colegio </w:t>
      </w:r>
      <w:r w:rsidR="002E7533" w:rsidRPr="00430272">
        <w:rPr>
          <w:rFonts w:ascii="Arial" w:hAnsi="Arial" w:cs="Arial"/>
          <w:sz w:val="24"/>
          <w:szCs w:val="24"/>
        </w:rPr>
        <w:t xml:space="preserve">donde iba a llevarle </w:t>
      </w:r>
      <w:r w:rsidRPr="00430272">
        <w:rPr>
          <w:rFonts w:ascii="Arial" w:hAnsi="Arial" w:cs="Arial"/>
          <w:sz w:val="24"/>
          <w:szCs w:val="24"/>
        </w:rPr>
        <w:t xml:space="preserve">un dinero a </w:t>
      </w:r>
      <w:proofErr w:type="spellStart"/>
      <w:r w:rsidRPr="00430272">
        <w:rPr>
          <w:rFonts w:ascii="Arial" w:hAnsi="Arial" w:cs="Arial"/>
          <w:sz w:val="24"/>
          <w:szCs w:val="24"/>
        </w:rPr>
        <w:t>B</w:t>
      </w:r>
      <w:r w:rsidR="008448F6">
        <w:rPr>
          <w:rFonts w:ascii="Arial" w:hAnsi="Arial" w:cs="Arial"/>
          <w:sz w:val="24"/>
          <w:szCs w:val="24"/>
        </w:rPr>
        <w:t>AC</w:t>
      </w:r>
      <w:proofErr w:type="spellEnd"/>
      <w:r w:rsidR="008448F6">
        <w:rPr>
          <w:rFonts w:ascii="Arial" w:hAnsi="Arial" w:cs="Arial"/>
          <w:sz w:val="24"/>
          <w:szCs w:val="24"/>
        </w:rPr>
        <w:t xml:space="preserve"> . El </w:t>
      </w:r>
      <w:r w:rsidRPr="00430272">
        <w:rPr>
          <w:rFonts w:ascii="Arial" w:hAnsi="Arial" w:cs="Arial"/>
          <w:sz w:val="24"/>
          <w:szCs w:val="24"/>
        </w:rPr>
        <w:t xml:space="preserve">portero </w:t>
      </w:r>
      <w:r w:rsidR="002E7533" w:rsidRPr="00430272">
        <w:rPr>
          <w:rFonts w:ascii="Arial" w:hAnsi="Arial" w:cs="Arial"/>
          <w:sz w:val="24"/>
          <w:szCs w:val="24"/>
        </w:rPr>
        <w:t xml:space="preserve">del lugar solamente </w:t>
      </w:r>
      <w:r w:rsidRPr="00430272">
        <w:rPr>
          <w:rFonts w:ascii="Arial" w:hAnsi="Arial" w:cs="Arial"/>
          <w:sz w:val="24"/>
          <w:szCs w:val="24"/>
        </w:rPr>
        <w:t xml:space="preserve">la dejó entrar a ella al plantel y sus compañeros </w:t>
      </w:r>
      <w:r w:rsidR="00F92BAF" w:rsidRPr="00430272">
        <w:rPr>
          <w:rFonts w:ascii="Arial" w:hAnsi="Arial" w:cs="Arial"/>
          <w:sz w:val="24"/>
          <w:szCs w:val="24"/>
        </w:rPr>
        <w:t xml:space="preserve">se </w:t>
      </w:r>
      <w:r w:rsidRPr="00430272">
        <w:rPr>
          <w:rFonts w:ascii="Arial" w:hAnsi="Arial" w:cs="Arial"/>
          <w:sz w:val="24"/>
          <w:szCs w:val="24"/>
        </w:rPr>
        <w:t>quedaron afuera.</w:t>
      </w:r>
    </w:p>
    <w:p w14:paraId="74554C43" w14:textId="77777777" w:rsidR="008448F6" w:rsidRPr="00430272" w:rsidRDefault="008448F6" w:rsidP="008448F6">
      <w:pPr>
        <w:pStyle w:val="Sinespaciado"/>
        <w:spacing w:line="360" w:lineRule="auto"/>
        <w:ind w:left="360"/>
        <w:jc w:val="both"/>
        <w:rPr>
          <w:rFonts w:ascii="Arial" w:hAnsi="Arial" w:cs="Arial"/>
          <w:sz w:val="24"/>
          <w:szCs w:val="24"/>
        </w:rPr>
      </w:pPr>
    </w:p>
    <w:p w14:paraId="0230D02E" w14:textId="261330D7" w:rsidR="00D84A49" w:rsidRPr="00430272" w:rsidRDefault="002E7533" w:rsidP="00DD451D">
      <w:pPr>
        <w:pStyle w:val="Sinespaciado"/>
        <w:numPr>
          <w:ilvl w:val="0"/>
          <w:numId w:val="18"/>
        </w:numPr>
        <w:spacing w:line="360" w:lineRule="auto"/>
        <w:jc w:val="both"/>
        <w:rPr>
          <w:rFonts w:ascii="Arial" w:hAnsi="Arial" w:cs="Arial"/>
          <w:sz w:val="24"/>
          <w:szCs w:val="24"/>
        </w:rPr>
      </w:pPr>
      <w:r w:rsidRPr="00430272">
        <w:rPr>
          <w:rFonts w:ascii="Arial" w:hAnsi="Arial" w:cs="Arial"/>
          <w:sz w:val="24"/>
          <w:szCs w:val="24"/>
        </w:rPr>
        <w:t xml:space="preserve">Ya en lo que atañe a la narrativa relacionada con la conducta delictiva atribuida al procesado, la joven </w:t>
      </w:r>
      <w:proofErr w:type="spellStart"/>
      <w:r w:rsidR="00DD451D" w:rsidRPr="00DD451D">
        <w:rPr>
          <w:rFonts w:ascii="Arial" w:hAnsi="Arial" w:cs="Arial"/>
          <w:sz w:val="24"/>
          <w:szCs w:val="24"/>
        </w:rPr>
        <w:t>JALV</w:t>
      </w:r>
      <w:proofErr w:type="spellEnd"/>
      <w:r w:rsidR="00DD451D" w:rsidRPr="00DD451D">
        <w:rPr>
          <w:rFonts w:ascii="Arial" w:hAnsi="Arial" w:cs="Arial"/>
          <w:sz w:val="24"/>
          <w:szCs w:val="24"/>
        </w:rPr>
        <w:t xml:space="preserve"> </w:t>
      </w:r>
      <w:r w:rsidR="008448F6">
        <w:rPr>
          <w:rFonts w:ascii="Arial" w:hAnsi="Arial" w:cs="Arial"/>
          <w:sz w:val="24"/>
          <w:szCs w:val="24"/>
        </w:rPr>
        <w:t>manifestó lo siguiente</w:t>
      </w:r>
      <w:r w:rsidRPr="00430272">
        <w:rPr>
          <w:rFonts w:ascii="Arial" w:hAnsi="Arial" w:cs="Arial"/>
          <w:sz w:val="24"/>
          <w:szCs w:val="24"/>
        </w:rPr>
        <w:t>:</w:t>
      </w:r>
      <w:r w:rsidR="008448F6">
        <w:rPr>
          <w:rFonts w:ascii="Arial" w:hAnsi="Arial" w:cs="Arial"/>
          <w:sz w:val="24"/>
          <w:szCs w:val="24"/>
        </w:rPr>
        <w:t xml:space="preserve"> i ) a</w:t>
      </w:r>
      <w:r w:rsidR="00857B87" w:rsidRPr="00430272">
        <w:rPr>
          <w:rFonts w:ascii="Arial" w:hAnsi="Arial" w:cs="Arial"/>
          <w:sz w:val="24"/>
          <w:szCs w:val="24"/>
        </w:rPr>
        <w:t>l</w:t>
      </w:r>
      <w:r w:rsidR="00CF1A32" w:rsidRPr="00430272">
        <w:rPr>
          <w:rFonts w:ascii="Arial" w:hAnsi="Arial" w:cs="Arial"/>
          <w:sz w:val="24"/>
          <w:szCs w:val="24"/>
        </w:rPr>
        <w:t xml:space="preserve"> entrar al salón, </w:t>
      </w:r>
      <w:proofErr w:type="spellStart"/>
      <w:r w:rsidR="00CF1A32" w:rsidRPr="00430272">
        <w:rPr>
          <w:rFonts w:ascii="Arial" w:hAnsi="Arial" w:cs="Arial"/>
          <w:sz w:val="24"/>
          <w:szCs w:val="24"/>
        </w:rPr>
        <w:t>B</w:t>
      </w:r>
      <w:r w:rsidR="00857B87" w:rsidRPr="00430272">
        <w:rPr>
          <w:rFonts w:ascii="Arial" w:hAnsi="Arial" w:cs="Arial"/>
          <w:sz w:val="24"/>
          <w:szCs w:val="24"/>
        </w:rPr>
        <w:t>AC</w:t>
      </w:r>
      <w:proofErr w:type="spellEnd"/>
      <w:r w:rsidR="00857B87" w:rsidRPr="00430272">
        <w:rPr>
          <w:rFonts w:ascii="Arial" w:hAnsi="Arial" w:cs="Arial"/>
          <w:sz w:val="24"/>
          <w:szCs w:val="24"/>
        </w:rPr>
        <w:t xml:space="preserve"> </w:t>
      </w:r>
      <w:r w:rsidR="00CF1A32" w:rsidRPr="00430272">
        <w:rPr>
          <w:rFonts w:ascii="Arial" w:hAnsi="Arial" w:cs="Arial"/>
          <w:sz w:val="24"/>
          <w:szCs w:val="24"/>
        </w:rPr>
        <w:t>se encontraba solo, le entregó el dinero y le preguntó cuándo estaría el aval a lo que él contestó que debían verse en su casa a lo ella se negó</w:t>
      </w:r>
      <w:r w:rsidR="00857B87" w:rsidRPr="00430272">
        <w:rPr>
          <w:rFonts w:ascii="Arial" w:hAnsi="Arial" w:cs="Arial"/>
          <w:sz w:val="24"/>
          <w:szCs w:val="24"/>
        </w:rPr>
        <w:t xml:space="preserve">; ii) </w:t>
      </w:r>
      <w:proofErr w:type="spellStart"/>
      <w:r w:rsidR="00857B87" w:rsidRPr="00430272">
        <w:rPr>
          <w:rFonts w:ascii="Arial" w:hAnsi="Arial" w:cs="Arial"/>
          <w:sz w:val="24"/>
          <w:szCs w:val="24"/>
        </w:rPr>
        <w:t>BAC</w:t>
      </w:r>
      <w:proofErr w:type="spellEnd"/>
      <w:r w:rsidR="00857B87" w:rsidRPr="00430272">
        <w:rPr>
          <w:rFonts w:ascii="Arial" w:hAnsi="Arial" w:cs="Arial"/>
          <w:sz w:val="24"/>
          <w:szCs w:val="24"/>
        </w:rPr>
        <w:t xml:space="preserve"> </w:t>
      </w:r>
      <w:r w:rsidR="00CF1A32" w:rsidRPr="00430272">
        <w:rPr>
          <w:rFonts w:ascii="Arial" w:hAnsi="Arial" w:cs="Arial"/>
          <w:sz w:val="24"/>
          <w:szCs w:val="24"/>
        </w:rPr>
        <w:t xml:space="preserve">insistió en que hablaran </w:t>
      </w:r>
      <w:r w:rsidR="00857B87" w:rsidRPr="00430272">
        <w:rPr>
          <w:rFonts w:ascii="Arial" w:hAnsi="Arial" w:cs="Arial"/>
          <w:sz w:val="24"/>
          <w:szCs w:val="24"/>
        </w:rPr>
        <w:t xml:space="preserve">y cuando </w:t>
      </w:r>
      <w:r w:rsidR="00CF1A32" w:rsidRPr="00430272">
        <w:rPr>
          <w:rFonts w:ascii="Arial" w:hAnsi="Arial" w:cs="Arial"/>
          <w:sz w:val="24"/>
          <w:szCs w:val="24"/>
        </w:rPr>
        <w:t xml:space="preserve">ella se </w:t>
      </w:r>
      <w:r w:rsidR="00857B87" w:rsidRPr="00430272">
        <w:rPr>
          <w:rFonts w:ascii="Arial" w:hAnsi="Arial" w:cs="Arial"/>
          <w:sz w:val="24"/>
          <w:szCs w:val="24"/>
        </w:rPr>
        <w:t xml:space="preserve">iba a ir le </w:t>
      </w:r>
      <w:r w:rsidR="00CF1A32" w:rsidRPr="00430272">
        <w:rPr>
          <w:rFonts w:ascii="Arial" w:hAnsi="Arial" w:cs="Arial"/>
          <w:sz w:val="24"/>
          <w:szCs w:val="24"/>
        </w:rPr>
        <w:t>jaló el cabello y cerró la puerta</w:t>
      </w:r>
      <w:r w:rsidR="008448F6">
        <w:rPr>
          <w:rFonts w:ascii="Arial" w:hAnsi="Arial" w:cs="Arial"/>
          <w:sz w:val="24"/>
          <w:szCs w:val="24"/>
        </w:rPr>
        <w:t>; iii</w:t>
      </w:r>
      <w:r w:rsidR="00857B87" w:rsidRPr="00430272">
        <w:rPr>
          <w:rFonts w:ascii="Arial" w:hAnsi="Arial" w:cs="Arial"/>
          <w:sz w:val="24"/>
          <w:szCs w:val="24"/>
        </w:rPr>
        <w:t xml:space="preserve">) inicialmente </w:t>
      </w:r>
      <w:proofErr w:type="spellStart"/>
      <w:r w:rsidR="00857B87" w:rsidRPr="00430272">
        <w:rPr>
          <w:rFonts w:ascii="Arial" w:hAnsi="Arial" w:cs="Arial"/>
          <w:sz w:val="24"/>
          <w:szCs w:val="24"/>
        </w:rPr>
        <w:t>BAC</w:t>
      </w:r>
      <w:proofErr w:type="spellEnd"/>
      <w:r w:rsidR="00857B87" w:rsidRPr="00430272">
        <w:rPr>
          <w:rFonts w:ascii="Arial" w:hAnsi="Arial" w:cs="Arial"/>
          <w:sz w:val="24"/>
          <w:szCs w:val="24"/>
        </w:rPr>
        <w:t xml:space="preserve"> le </w:t>
      </w:r>
      <w:r w:rsidR="008448F6">
        <w:rPr>
          <w:rFonts w:ascii="Arial" w:hAnsi="Arial" w:cs="Arial"/>
          <w:sz w:val="24"/>
          <w:szCs w:val="24"/>
        </w:rPr>
        <w:t>pidió</w:t>
      </w:r>
      <w:r w:rsidR="00CF1A32" w:rsidRPr="00430272">
        <w:rPr>
          <w:rFonts w:ascii="Arial" w:hAnsi="Arial" w:cs="Arial"/>
          <w:sz w:val="24"/>
          <w:szCs w:val="24"/>
        </w:rPr>
        <w:t xml:space="preserve"> un beso, luego la tiró contra la pared y con ambas manos comenzó a asfixiarla y a decirle que le tenía que </w:t>
      </w:r>
      <w:r w:rsidR="00CF1A32" w:rsidRPr="00430272">
        <w:rPr>
          <w:rFonts w:ascii="Arial" w:hAnsi="Arial" w:cs="Arial"/>
          <w:sz w:val="24"/>
          <w:szCs w:val="24"/>
        </w:rPr>
        <w:lastRenderedPageBreak/>
        <w:t>dar un beso o no la soltaba</w:t>
      </w:r>
      <w:r w:rsidR="00857B87" w:rsidRPr="00430272">
        <w:rPr>
          <w:rFonts w:ascii="Arial" w:hAnsi="Arial" w:cs="Arial"/>
          <w:sz w:val="24"/>
          <w:szCs w:val="24"/>
        </w:rPr>
        <w:t xml:space="preserve">; iv) cayó </w:t>
      </w:r>
      <w:r w:rsidR="00CF1A32" w:rsidRPr="00430272">
        <w:rPr>
          <w:rFonts w:ascii="Arial" w:hAnsi="Arial" w:cs="Arial"/>
          <w:sz w:val="24"/>
          <w:szCs w:val="24"/>
        </w:rPr>
        <w:t xml:space="preserve">al piso, por un momento perdió la conciencia y cuando intentó levantarse </w:t>
      </w:r>
      <w:proofErr w:type="spellStart"/>
      <w:r w:rsidR="00857B87" w:rsidRPr="00430272">
        <w:rPr>
          <w:rFonts w:ascii="Arial" w:hAnsi="Arial" w:cs="Arial"/>
          <w:sz w:val="24"/>
          <w:szCs w:val="24"/>
        </w:rPr>
        <w:t>BA</w:t>
      </w:r>
      <w:r w:rsidR="00F92BAF" w:rsidRPr="00430272">
        <w:rPr>
          <w:rFonts w:ascii="Arial" w:hAnsi="Arial" w:cs="Arial"/>
          <w:sz w:val="24"/>
          <w:szCs w:val="24"/>
        </w:rPr>
        <w:t>C</w:t>
      </w:r>
      <w:proofErr w:type="spellEnd"/>
      <w:r w:rsidR="00CF1A32" w:rsidRPr="00430272">
        <w:rPr>
          <w:rFonts w:ascii="Arial" w:hAnsi="Arial" w:cs="Arial"/>
          <w:sz w:val="24"/>
          <w:szCs w:val="24"/>
        </w:rPr>
        <w:t xml:space="preserve"> trató de ayudarla, </w:t>
      </w:r>
      <w:r w:rsidR="00857B87" w:rsidRPr="00430272">
        <w:rPr>
          <w:rFonts w:ascii="Arial" w:hAnsi="Arial" w:cs="Arial"/>
          <w:sz w:val="24"/>
          <w:szCs w:val="24"/>
        </w:rPr>
        <w:t xml:space="preserve">buscó la salida pero </w:t>
      </w:r>
      <w:r w:rsidR="00F92BAF" w:rsidRPr="00430272">
        <w:rPr>
          <w:rFonts w:ascii="Arial" w:hAnsi="Arial" w:cs="Arial"/>
          <w:sz w:val="24"/>
          <w:szCs w:val="24"/>
        </w:rPr>
        <w:t xml:space="preserve">el acusado la lanzó </w:t>
      </w:r>
      <w:r w:rsidR="00857B87" w:rsidRPr="00430272">
        <w:rPr>
          <w:rFonts w:ascii="Arial" w:hAnsi="Arial" w:cs="Arial"/>
          <w:sz w:val="24"/>
          <w:szCs w:val="24"/>
        </w:rPr>
        <w:t xml:space="preserve">contra un </w:t>
      </w:r>
      <w:r w:rsidR="00CF1A32" w:rsidRPr="00430272">
        <w:rPr>
          <w:rFonts w:ascii="Arial" w:hAnsi="Arial" w:cs="Arial"/>
          <w:sz w:val="24"/>
          <w:szCs w:val="24"/>
        </w:rPr>
        <w:t xml:space="preserve">escritorio </w:t>
      </w:r>
      <w:r w:rsidR="00857B87" w:rsidRPr="00430272">
        <w:rPr>
          <w:rFonts w:ascii="Arial" w:hAnsi="Arial" w:cs="Arial"/>
          <w:sz w:val="24"/>
          <w:szCs w:val="24"/>
        </w:rPr>
        <w:t xml:space="preserve">y cuando </w:t>
      </w:r>
      <w:r w:rsidR="008448F6">
        <w:rPr>
          <w:rFonts w:ascii="Arial" w:hAnsi="Arial" w:cs="Arial"/>
          <w:sz w:val="24"/>
          <w:szCs w:val="24"/>
        </w:rPr>
        <w:t xml:space="preserve">iba a empezar </w:t>
      </w:r>
      <w:r w:rsidR="00CF1A32" w:rsidRPr="00430272">
        <w:rPr>
          <w:rFonts w:ascii="Arial" w:hAnsi="Arial" w:cs="Arial"/>
          <w:sz w:val="24"/>
          <w:szCs w:val="24"/>
        </w:rPr>
        <w:t>a gritar</w:t>
      </w:r>
      <w:r w:rsidR="00857B87" w:rsidRPr="00430272">
        <w:rPr>
          <w:rFonts w:ascii="Arial" w:hAnsi="Arial" w:cs="Arial"/>
          <w:sz w:val="24"/>
          <w:szCs w:val="24"/>
        </w:rPr>
        <w:t xml:space="preserve"> no se lo </w:t>
      </w:r>
      <w:r w:rsidR="00CF1A32" w:rsidRPr="00430272">
        <w:rPr>
          <w:rFonts w:ascii="Arial" w:hAnsi="Arial" w:cs="Arial"/>
          <w:sz w:val="24"/>
          <w:szCs w:val="24"/>
        </w:rPr>
        <w:t>permitió porque</w:t>
      </w:r>
      <w:r w:rsidR="00F92BAF" w:rsidRPr="00430272">
        <w:rPr>
          <w:rFonts w:ascii="Arial" w:hAnsi="Arial" w:cs="Arial"/>
          <w:sz w:val="24"/>
          <w:szCs w:val="24"/>
        </w:rPr>
        <w:t xml:space="preserve"> </w:t>
      </w:r>
      <w:r w:rsidR="00CF1A32" w:rsidRPr="00430272">
        <w:rPr>
          <w:rFonts w:ascii="Arial" w:hAnsi="Arial" w:cs="Arial"/>
          <w:sz w:val="24"/>
          <w:szCs w:val="24"/>
        </w:rPr>
        <w:t xml:space="preserve">comenzó a asfixiarla con el brazo </w:t>
      </w:r>
      <w:r w:rsidR="00857B87" w:rsidRPr="00430272">
        <w:rPr>
          <w:rFonts w:ascii="Arial" w:hAnsi="Arial" w:cs="Arial"/>
          <w:sz w:val="24"/>
          <w:szCs w:val="24"/>
        </w:rPr>
        <w:t xml:space="preserve">y solo la soltaba cuando veía que </w:t>
      </w:r>
      <w:r w:rsidR="00CF1A32" w:rsidRPr="00430272">
        <w:rPr>
          <w:rFonts w:ascii="Arial" w:hAnsi="Arial" w:cs="Arial"/>
          <w:sz w:val="24"/>
          <w:szCs w:val="24"/>
        </w:rPr>
        <w:t>estaba sin aire</w:t>
      </w:r>
      <w:r w:rsidR="008448F6">
        <w:rPr>
          <w:rFonts w:ascii="Arial" w:hAnsi="Arial" w:cs="Arial"/>
          <w:sz w:val="24"/>
          <w:szCs w:val="24"/>
        </w:rPr>
        <w:t xml:space="preserve">; v) </w:t>
      </w:r>
      <w:proofErr w:type="spellStart"/>
      <w:r w:rsidR="008448F6">
        <w:rPr>
          <w:rFonts w:ascii="Arial" w:hAnsi="Arial" w:cs="Arial"/>
          <w:sz w:val="24"/>
          <w:szCs w:val="24"/>
        </w:rPr>
        <w:t>BAC</w:t>
      </w:r>
      <w:proofErr w:type="spellEnd"/>
      <w:r w:rsidR="008448F6">
        <w:rPr>
          <w:rFonts w:ascii="Arial" w:hAnsi="Arial" w:cs="Arial"/>
          <w:sz w:val="24"/>
          <w:szCs w:val="24"/>
        </w:rPr>
        <w:t xml:space="preserve"> comenzó a manosearla</w:t>
      </w:r>
      <w:r w:rsidR="00844629" w:rsidRPr="00430272">
        <w:rPr>
          <w:rFonts w:ascii="Arial" w:hAnsi="Arial" w:cs="Arial"/>
          <w:sz w:val="24"/>
          <w:szCs w:val="24"/>
        </w:rPr>
        <w:t>;</w:t>
      </w:r>
      <w:r w:rsidR="008448F6">
        <w:rPr>
          <w:rFonts w:ascii="Arial" w:hAnsi="Arial" w:cs="Arial"/>
          <w:sz w:val="24"/>
          <w:szCs w:val="24"/>
        </w:rPr>
        <w:t xml:space="preserve"> </w:t>
      </w:r>
      <w:r w:rsidR="00844629" w:rsidRPr="00430272">
        <w:rPr>
          <w:rFonts w:ascii="Arial" w:hAnsi="Arial" w:cs="Arial"/>
          <w:sz w:val="24"/>
          <w:szCs w:val="24"/>
        </w:rPr>
        <w:t>vi) se defendió pata</w:t>
      </w:r>
      <w:r w:rsidR="00CF1A32" w:rsidRPr="00430272">
        <w:rPr>
          <w:rFonts w:ascii="Arial" w:hAnsi="Arial" w:cs="Arial"/>
          <w:sz w:val="24"/>
          <w:szCs w:val="24"/>
        </w:rPr>
        <w:t>leando</w:t>
      </w:r>
      <w:r w:rsidR="00844629" w:rsidRPr="00430272">
        <w:rPr>
          <w:rFonts w:ascii="Arial" w:hAnsi="Arial" w:cs="Arial"/>
          <w:sz w:val="24"/>
          <w:szCs w:val="24"/>
        </w:rPr>
        <w:t xml:space="preserve">, lo </w:t>
      </w:r>
      <w:r w:rsidR="00CF1A32" w:rsidRPr="00430272">
        <w:rPr>
          <w:rFonts w:ascii="Arial" w:hAnsi="Arial" w:cs="Arial"/>
          <w:sz w:val="24"/>
          <w:szCs w:val="24"/>
        </w:rPr>
        <w:t xml:space="preserve">alcanzó a golpear con un teclado, </w:t>
      </w:r>
      <w:r w:rsidR="00844629" w:rsidRPr="00430272">
        <w:rPr>
          <w:rFonts w:ascii="Arial" w:hAnsi="Arial" w:cs="Arial"/>
          <w:sz w:val="24"/>
          <w:szCs w:val="24"/>
        </w:rPr>
        <w:t>y lo araño en el cuello</w:t>
      </w:r>
      <w:r w:rsidR="00D84A49" w:rsidRPr="00430272">
        <w:rPr>
          <w:rFonts w:ascii="Arial" w:hAnsi="Arial" w:cs="Arial"/>
          <w:sz w:val="24"/>
          <w:szCs w:val="24"/>
        </w:rPr>
        <w:t xml:space="preserve"> y las ore</w:t>
      </w:r>
      <w:r w:rsidR="008448F6">
        <w:rPr>
          <w:rFonts w:ascii="Arial" w:hAnsi="Arial" w:cs="Arial"/>
          <w:sz w:val="24"/>
          <w:szCs w:val="24"/>
        </w:rPr>
        <w:t>jas; vi)</w:t>
      </w:r>
      <w:r w:rsidR="00844629" w:rsidRPr="00430272">
        <w:rPr>
          <w:rFonts w:ascii="Arial" w:hAnsi="Arial" w:cs="Arial"/>
          <w:sz w:val="24"/>
          <w:szCs w:val="24"/>
        </w:rPr>
        <w:t xml:space="preserve"> luego el procesado sacó </w:t>
      </w:r>
      <w:r w:rsidR="00CF1A32" w:rsidRPr="00430272">
        <w:rPr>
          <w:rFonts w:ascii="Arial" w:hAnsi="Arial" w:cs="Arial"/>
          <w:sz w:val="24"/>
          <w:szCs w:val="24"/>
        </w:rPr>
        <w:t>un condón, lo destapó con la boca mientras</w:t>
      </w:r>
      <w:r w:rsidR="009E6CE1" w:rsidRPr="00430272">
        <w:rPr>
          <w:rFonts w:ascii="Arial" w:hAnsi="Arial" w:cs="Arial"/>
          <w:sz w:val="24"/>
          <w:szCs w:val="24"/>
        </w:rPr>
        <w:t xml:space="preserve"> la tenía </w:t>
      </w:r>
      <w:r w:rsidR="008F10A0" w:rsidRPr="00430272">
        <w:rPr>
          <w:rFonts w:ascii="Arial" w:hAnsi="Arial" w:cs="Arial"/>
          <w:sz w:val="24"/>
          <w:szCs w:val="24"/>
        </w:rPr>
        <w:t>asfixiada</w:t>
      </w:r>
      <w:r w:rsidR="009E6CE1" w:rsidRPr="00430272">
        <w:rPr>
          <w:rFonts w:ascii="Arial" w:hAnsi="Arial" w:cs="Arial"/>
          <w:sz w:val="24"/>
          <w:szCs w:val="24"/>
        </w:rPr>
        <w:t xml:space="preserve"> y</w:t>
      </w:r>
      <w:r w:rsidR="00CF1A32" w:rsidRPr="00430272">
        <w:rPr>
          <w:rFonts w:ascii="Arial" w:hAnsi="Arial" w:cs="Arial"/>
          <w:sz w:val="24"/>
          <w:szCs w:val="24"/>
        </w:rPr>
        <w:t xml:space="preserve"> le </w:t>
      </w:r>
      <w:r w:rsidR="009E6CE1" w:rsidRPr="00430272">
        <w:rPr>
          <w:rFonts w:ascii="Arial" w:hAnsi="Arial" w:cs="Arial"/>
          <w:sz w:val="24"/>
          <w:szCs w:val="24"/>
        </w:rPr>
        <w:t xml:space="preserve">decía </w:t>
      </w:r>
      <w:r w:rsidR="00CF1A32" w:rsidRPr="00430272">
        <w:rPr>
          <w:rFonts w:ascii="Arial" w:hAnsi="Arial" w:cs="Arial"/>
          <w:sz w:val="24"/>
          <w:szCs w:val="24"/>
        </w:rPr>
        <w:t xml:space="preserve">que se quedara quieta </w:t>
      </w:r>
      <w:r w:rsidR="00844629" w:rsidRPr="00430272">
        <w:rPr>
          <w:rFonts w:ascii="Arial" w:hAnsi="Arial" w:cs="Arial"/>
          <w:sz w:val="24"/>
          <w:szCs w:val="24"/>
        </w:rPr>
        <w:t xml:space="preserve">porque </w:t>
      </w:r>
      <w:r w:rsidR="00CF1A32" w:rsidRPr="00430272">
        <w:rPr>
          <w:rFonts w:ascii="Arial" w:hAnsi="Arial" w:cs="Arial"/>
          <w:sz w:val="24"/>
          <w:szCs w:val="24"/>
        </w:rPr>
        <w:t xml:space="preserve">le iba a hacer romper el </w:t>
      </w:r>
      <w:r w:rsidR="008448F6">
        <w:rPr>
          <w:rFonts w:ascii="Arial" w:hAnsi="Arial" w:cs="Arial"/>
          <w:sz w:val="24"/>
          <w:szCs w:val="24"/>
        </w:rPr>
        <w:t>preservativo</w:t>
      </w:r>
      <w:r w:rsidR="00844629" w:rsidRPr="00430272">
        <w:rPr>
          <w:rFonts w:ascii="Arial" w:hAnsi="Arial" w:cs="Arial"/>
          <w:sz w:val="24"/>
          <w:szCs w:val="24"/>
        </w:rPr>
        <w:t>; vii) no pidió auxilio</w:t>
      </w:r>
      <w:r w:rsidR="009E6CE1" w:rsidRPr="00430272">
        <w:rPr>
          <w:rFonts w:ascii="Arial" w:hAnsi="Arial" w:cs="Arial"/>
          <w:sz w:val="24"/>
          <w:szCs w:val="24"/>
        </w:rPr>
        <w:t xml:space="preserve"> porque </w:t>
      </w:r>
      <w:proofErr w:type="spellStart"/>
      <w:r w:rsidR="009E6CE1" w:rsidRPr="00430272">
        <w:rPr>
          <w:rFonts w:ascii="Arial" w:hAnsi="Arial" w:cs="Arial"/>
          <w:sz w:val="24"/>
          <w:szCs w:val="24"/>
        </w:rPr>
        <w:t>BAC</w:t>
      </w:r>
      <w:proofErr w:type="spellEnd"/>
      <w:r w:rsidR="009E6CE1" w:rsidRPr="00430272">
        <w:rPr>
          <w:rFonts w:ascii="Arial" w:hAnsi="Arial" w:cs="Arial"/>
          <w:sz w:val="24"/>
          <w:szCs w:val="24"/>
        </w:rPr>
        <w:t xml:space="preserve"> no la dejaba y cuando lo intentaba le quitaba el aire y al salir del </w:t>
      </w:r>
      <w:r w:rsidR="008448F6">
        <w:rPr>
          <w:rFonts w:ascii="Arial" w:hAnsi="Arial" w:cs="Arial"/>
          <w:sz w:val="24"/>
          <w:szCs w:val="24"/>
        </w:rPr>
        <w:t>salón</w:t>
      </w:r>
      <w:r w:rsidR="008E5F3E" w:rsidRPr="00430272">
        <w:rPr>
          <w:rFonts w:ascii="Arial" w:hAnsi="Arial" w:cs="Arial"/>
          <w:sz w:val="24"/>
          <w:szCs w:val="24"/>
        </w:rPr>
        <w:t xml:space="preserve"> no gritó porque estaba en shock; </w:t>
      </w:r>
      <w:r w:rsidR="008448F6">
        <w:rPr>
          <w:rFonts w:ascii="Arial" w:hAnsi="Arial" w:cs="Arial"/>
          <w:sz w:val="24"/>
          <w:szCs w:val="24"/>
        </w:rPr>
        <w:t>v</w:t>
      </w:r>
      <w:r w:rsidR="00844629" w:rsidRPr="00430272">
        <w:rPr>
          <w:rFonts w:ascii="Arial" w:hAnsi="Arial" w:cs="Arial"/>
          <w:sz w:val="24"/>
          <w:szCs w:val="24"/>
        </w:rPr>
        <w:t xml:space="preserve">iii) </w:t>
      </w:r>
      <w:proofErr w:type="spellStart"/>
      <w:r w:rsidR="00844629" w:rsidRPr="00430272">
        <w:rPr>
          <w:rFonts w:ascii="Arial" w:hAnsi="Arial" w:cs="Arial"/>
          <w:sz w:val="24"/>
          <w:szCs w:val="24"/>
        </w:rPr>
        <w:t>BAC</w:t>
      </w:r>
      <w:proofErr w:type="spellEnd"/>
      <w:r w:rsidR="00844629" w:rsidRPr="00430272">
        <w:rPr>
          <w:rFonts w:ascii="Arial" w:hAnsi="Arial" w:cs="Arial"/>
          <w:sz w:val="24"/>
          <w:szCs w:val="24"/>
        </w:rPr>
        <w:t xml:space="preserve"> le decía </w:t>
      </w:r>
      <w:r w:rsidR="00480E40">
        <w:rPr>
          <w:rFonts w:ascii="Arial" w:hAnsi="Arial" w:cs="Arial"/>
          <w:sz w:val="24"/>
          <w:szCs w:val="24"/>
        </w:rPr>
        <w:t xml:space="preserve">que </w:t>
      </w:r>
      <w:r w:rsidR="00CF1A32" w:rsidRPr="00430272">
        <w:rPr>
          <w:rFonts w:ascii="Arial" w:hAnsi="Arial" w:cs="Arial"/>
          <w:sz w:val="24"/>
          <w:szCs w:val="24"/>
        </w:rPr>
        <w:t xml:space="preserve">entre más se moviera, más se </w:t>
      </w:r>
      <w:r w:rsidR="009E6CE1" w:rsidRPr="00430272">
        <w:rPr>
          <w:rFonts w:ascii="Arial" w:hAnsi="Arial" w:cs="Arial"/>
          <w:sz w:val="24"/>
          <w:szCs w:val="24"/>
        </w:rPr>
        <w:t>excitaba, la pe</w:t>
      </w:r>
      <w:r w:rsidR="008448F6">
        <w:rPr>
          <w:rFonts w:ascii="Arial" w:hAnsi="Arial" w:cs="Arial"/>
          <w:sz w:val="24"/>
          <w:szCs w:val="24"/>
        </w:rPr>
        <w:t>netró fuertemente por la vagina</w:t>
      </w:r>
      <w:r w:rsidR="008E5F3E" w:rsidRPr="00430272">
        <w:rPr>
          <w:rFonts w:ascii="Arial" w:hAnsi="Arial" w:cs="Arial"/>
          <w:sz w:val="24"/>
          <w:szCs w:val="24"/>
        </w:rPr>
        <w:t xml:space="preserve">, encima de un escritorio </w:t>
      </w:r>
      <w:r w:rsidR="00CF1A32" w:rsidRPr="00430272">
        <w:rPr>
          <w:rFonts w:ascii="Arial" w:hAnsi="Arial" w:cs="Arial"/>
          <w:sz w:val="24"/>
          <w:szCs w:val="24"/>
        </w:rPr>
        <w:t>y cuando termino la soltó</w:t>
      </w:r>
      <w:r w:rsidR="009E6CE1" w:rsidRPr="00430272">
        <w:rPr>
          <w:rFonts w:ascii="Arial" w:hAnsi="Arial" w:cs="Arial"/>
          <w:sz w:val="24"/>
          <w:szCs w:val="24"/>
        </w:rPr>
        <w:t>; ix) se l</w:t>
      </w:r>
      <w:r w:rsidR="00CF1A32" w:rsidRPr="00430272">
        <w:rPr>
          <w:rFonts w:ascii="Arial" w:hAnsi="Arial" w:cs="Arial"/>
          <w:sz w:val="24"/>
          <w:szCs w:val="24"/>
        </w:rPr>
        <w:t xml:space="preserve">evantó, se organizó y al intentar salir </w:t>
      </w:r>
      <w:r w:rsidR="008448F6">
        <w:rPr>
          <w:rFonts w:ascii="Arial" w:hAnsi="Arial" w:cs="Arial"/>
          <w:sz w:val="24"/>
          <w:szCs w:val="24"/>
        </w:rPr>
        <w:t>el acusado se lo</w:t>
      </w:r>
      <w:r w:rsidR="00CF1A32" w:rsidRPr="00430272">
        <w:rPr>
          <w:rFonts w:ascii="Arial" w:hAnsi="Arial" w:cs="Arial"/>
          <w:sz w:val="24"/>
          <w:szCs w:val="24"/>
        </w:rPr>
        <w:t xml:space="preserve"> impidió jalándola del cabello y la obligó a practicarle sexo oral antes de salir</w:t>
      </w:r>
      <w:r w:rsidR="009E6CE1" w:rsidRPr="00430272">
        <w:rPr>
          <w:rFonts w:ascii="Arial" w:hAnsi="Arial" w:cs="Arial"/>
          <w:sz w:val="24"/>
          <w:szCs w:val="24"/>
        </w:rPr>
        <w:t xml:space="preserve">. Le metió el </w:t>
      </w:r>
      <w:r w:rsidR="00CF1A32" w:rsidRPr="00430272">
        <w:rPr>
          <w:rFonts w:ascii="Arial" w:hAnsi="Arial" w:cs="Arial"/>
          <w:sz w:val="24"/>
          <w:szCs w:val="24"/>
        </w:rPr>
        <w:t>pene</w:t>
      </w:r>
      <w:r w:rsidR="008448F6">
        <w:rPr>
          <w:rFonts w:ascii="Arial" w:hAnsi="Arial" w:cs="Arial"/>
          <w:sz w:val="24"/>
          <w:szCs w:val="24"/>
        </w:rPr>
        <w:t xml:space="preserve"> en la boca por lo que ella se </w:t>
      </w:r>
      <w:r w:rsidR="00CF1A32" w:rsidRPr="00430272">
        <w:rPr>
          <w:rFonts w:ascii="Arial" w:hAnsi="Arial" w:cs="Arial"/>
          <w:sz w:val="24"/>
          <w:szCs w:val="24"/>
        </w:rPr>
        <w:t>lo mordió y pudo salir. En ese momento escupió sangre</w:t>
      </w:r>
      <w:r w:rsidR="009E6CE1" w:rsidRPr="00430272">
        <w:rPr>
          <w:rFonts w:ascii="Arial" w:hAnsi="Arial" w:cs="Arial"/>
          <w:sz w:val="24"/>
          <w:szCs w:val="24"/>
        </w:rPr>
        <w:t xml:space="preserve">; x) no </w:t>
      </w:r>
      <w:r w:rsidR="00D84A49" w:rsidRPr="00430272">
        <w:rPr>
          <w:rFonts w:ascii="Arial" w:hAnsi="Arial" w:cs="Arial"/>
          <w:sz w:val="24"/>
          <w:szCs w:val="24"/>
        </w:rPr>
        <w:t xml:space="preserve">sabe </w:t>
      </w:r>
      <w:r w:rsidR="008448F6" w:rsidRPr="00430272">
        <w:rPr>
          <w:rFonts w:ascii="Arial" w:hAnsi="Arial" w:cs="Arial"/>
          <w:sz w:val="24"/>
          <w:szCs w:val="24"/>
        </w:rPr>
        <w:t>cuánto</w:t>
      </w:r>
      <w:r w:rsidR="008448F6">
        <w:rPr>
          <w:rFonts w:ascii="Arial" w:hAnsi="Arial" w:cs="Arial"/>
          <w:sz w:val="24"/>
          <w:szCs w:val="24"/>
        </w:rPr>
        <w:t xml:space="preserve"> tiempo duró el episodio; xi) l</w:t>
      </w:r>
      <w:r w:rsidR="00D84A49" w:rsidRPr="00430272">
        <w:rPr>
          <w:rFonts w:ascii="Arial" w:hAnsi="Arial" w:cs="Arial"/>
          <w:sz w:val="24"/>
          <w:szCs w:val="24"/>
        </w:rPr>
        <w:t>legó al colegio aproximadamente a las 11.30 horas y cree que salió del sitio cuando eran aproximadamente las 12.0</w:t>
      </w:r>
      <w:r w:rsidR="008448F6">
        <w:rPr>
          <w:rFonts w:ascii="Arial" w:hAnsi="Arial" w:cs="Arial"/>
          <w:sz w:val="24"/>
          <w:szCs w:val="24"/>
        </w:rPr>
        <w:t>0</w:t>
      </w:r>
      <w:r w:rsidR="00D84A49" w:rsidRPr="00430272">
        <w:rPr>
          <w:rFonts w:ascii="Arial" w:hAnsi="Arial" w:cs="Arial"/>
          <w:sz w:val="24"/>
          <w:szCs w:val="24"/>
        </w:rPr>
        <w:t xml:space="preserve"> horas</w:t>
      </w:r>
      <w:r w:rsidR="008448F6">
        <w:rPr>
          <w:rFonts w:ascii="Arial" w:hAnsi="Arial" w:cs="Arial"/>
          <w:sz w:val="24"/>
          <w:szCs w:val="24"/>
        </w:rPr>
        <w:t>;</w:t>
      </w:r>
      <w:r w:rsidR="007442F2" w:rsidRPr="00430272">
        <w:rPr>
          <w:rFonts w:ascii="Arial" w:hAnsi="Arial" w:cs="Arial"/>
          <w:sz w:val="24"/>
          <w:szCs w:val="24"/>
        </w:rPr>
        <w:t xml:space="preserve"> y xii) al sali</w:t>
      </w:r>
      <w:r w:rsidR="008448F6">
        <w:rPr>
          <w:rFonts w:ascii="Arial" w:hAnsi="Arial" w:cs="Arial"/>
          <w:sz w:val="24"/>
          <w:szCs w:val="24"/>
        </w:rPr>
        <w:t>r no vio al celador del colegio</w:t>
      </w:r>
      <w:r w:rsidR="007442F2" w:rsidRPr="00430272">
        <w:rPr>
          <w:rFonts w:ascii="Arial" w:hAnsi="Arial" w:cs="Arial"/>
          <w:sz w:val="24"/>
          <w:szCs w:val="24"/>
        </w:rPr>
        <w:t>.</w:t>
      </w:r>
    </w:p>
    <w:p w14:paraId="4C800148" w14:textId="77777777" w:rsidR="00D84A49" w:rsidRPr="00430272" w:rsidRDefault="00D84A49" w:rsidP="00C948F5">
      <w:pPr>
        <w:pStyle w:val="Sinespaciado"/>
        <w:spacing w:line="360" w:lineRule="auto"/>
        <w:jc w:val="both"/>
        <w:rPr>
          <w:rFonts w:ascii="Arial" w:hAnsi="Arial" w:cs="Arial"/>
          <w:sz w:val="24"/>
          <w:szCs w:val="24"/>
        </w:rPr>
      </w:pPr>
    </w:p>
    <w:p w14:paraId="5F791FC9" w14:textId="3E72717E" w:rsidR="0061374B" w:rsidRPr="00430272" w:rsidRDefault="00D84A49" w:rsidP="00B67438">
      <w:pPr>
        <w:pStyle w:val="Sinespaciado"/>
        <w:numPr>
          <w:ilvl w:val="0"/>
          <w:numId w:val="18"/>
        </w:numPr>
        <w:spacing w:line="360" w:lineRule="auto"/>
        <w:jc w:val="both"/>
        <w:rPr>
          <w:rFonts w:ascii="Arial" w:hAnsi="Arial" w:cs="Arial"/>
          <w:sz w:val="24"/>
          <w:szCs w:val="24"/>
        </w:rPr>
      </w:pPr>
      <w:r w:rsidRPr="00430272">
        <w:rPr>
          <w:rFonts w:ascii="Arial" w:hAnsi="Arial" w:cs="Arial"/>
          <w:sz w:val="24"/>
          <w:szCs w:val="24"/>
        </w:rPr>
        <w:t>En otros apartes de su relato</w:t>
      </w:r>
      <w:r w:rsidR="002235D0" w:rsidRPr="00430272">
        <w:rPr>
          <w:rFonts w:ascii="Arial" w:hAnsi="Arial" w:cs="Arial"/>
          <w:sz w:val="24"/>
          <w:szCs w:val="24"/>
        </w:rPr>
        <w:t xml:space="preserve"> hizo referencia al carácter violento del episodio de ac</w:t>
      </w:r>
      <w:r w:rsidR="00014BC0" w:rsidRPr="00430272">
        <w:rPr>
          <w:rFonts w:ascii="Arial" w:hAnsi="Arial" w:cs="Arial"/>
          <w:sz w:val="24"/>
          <w:szCs w:val="24"/>
        </w:rPr>
        <w:t>c</w:t>
      </w:r>
      <w:r w:rsidR="002235D0" w:rsidRPr="00430272">
        <w:rPr>
          <w:rFonts w:ascii="Arial" w:hAnsi="Arial" w:cs="Arial"/>
          <w:sz w:val="24"/>
          <w:szCs w:val="24"/>
        </w:rPr>
        <w:t>eso ca</w:t>
      </w:r>
      <w:r w:rsidR="00014BC0" w:rsidRPr="00430272">
        <w:rPr>
          <w:rFonts w:ascii="Arial" w:hAnsi="Arial" w:cs="Arial"/>
          <w:sz w:val="24"/>
          <w:szCs w:val="24"/>
        </w:rPr>
        <w:t xml:space="preserve">rnal </w:t>
      </w:r>
      <w:r w:rsidR="00136760" w:rsidRPr="00430272">
        <w:rPr>
          <w:rFonts w:ascii="Arial" w:hAnsi="Arial" w:cs="Arial"/>
          <w:sz w:val="24"/>
          <w:szCs w:val="24"/>
        </w:rPr>
        <w:t>que relató, manifestando que después de l</w:t>
      </w:r>
      <w:r w:rsidR="008448F6">
        <w:rPr>
          <w:rFonts w:ascii="Arial" w:hAnsi="Arial" w:cs="Arial"/>
          <w:sz w:val="24"/>
          <w:szCs w:val="24"/>
        </w:rPr>
        <w:t xml:space="preserve">o ocurrido quedó con mordiscos </w:t>
      </w:r>
      <w:r w:rsidR="00136760" w:rsidRPr="00430272">
        <w:rPr>
          <w:rFonts w:ascii="Arial" w:hAnsi="Arial" w:cs="Arial"/>
          <w:sz w:val="24"/>
          <w:szCs w:val="24"/>
        </w:rPr>
        <w:t>en los brazos que le propinó el acusado cuando la o</w:t>
      </w:r>
      <w:r w:rsidR="008448F6">
        <w:rPr>
          <w:rFonts w:ascii="Arial" w:hAnsi="Arial" w:cs="Arial"/>
          <w:sz w:val="24"/>
          <w:szCs w:val="24"/>
        </w:rPr>
        <w:t>bligó a practicarle sexo oral, morados, cicatrices, “</w:t>
      </w:r>
      <w:r w:rsidR="00136760" w:rsidRPr="00430272">
        <w:rPr>
          <w:rFonts w:ascii="Arial" w:hAnsi="Arial" w:cs="Arial"/>
          <w:sz w:val="24"/>
          <w:szCs w:val="24"/>
        </w:rPr>
        <w:t>c</w:t>
      </w:r>
      <w:r w:rsidR="008448F6">
        <w:rPr>
          <w:rFonts w:ascii="Arial" w:hAnsi="Arial" w:cs="Arial"/>
          <w:sz w:val="24"/>
          <w:szCs w:val="24"/>
        </w:rPr>
        <w:t xml:space="preserve">olorados en el cuello” </w:t>
      </w:r>
      <w:r w:rsidR="00136760" w:rsidRPr="00430272">
        <w:rPr>
          <w:rFonts w:ascii="Arial" w:hAnsi="Arial" w:cs="Arial"/>
          <w:sz w:val="24"/>
          <w:szCs w:val="24"/>
        </w:rPr>
        <w:t>qu</w:t>
      </w:r>
      <w:r w:rsidR="0061374B" w:rsidRPr="00430272">
        <w:rPr>
          <w:rFonts w:ascii="Arial" w:hAnsi="Arial" w:cs="Arial"/>
          <w:sz w:val="24"/>
          <w:szCs w:val="24"/>
        </w:rPr>
        <w:t>e fueron consecuencia de los inte</w:t>
      </w:r>
      <w:r w:rsidR="008448F6">
        <w:rPr>
          <w:rFonts w:ascii="Arial" w:hAnsi="Arial" w:cs="Arial"/>
          <w:sz w:val="24"/>
          <w:szCs w:val="24"/>
        </w:rPr>
        <w:t xml:space="preserve">ntos del acusado de </w:t>
      </w:r>
      <w:proofErr w:type="spellStart"/>
      <w:r w:rsidR="008448F6">
        <w:rPr>
          <w:rFonts w:ascii="Arial" w:hAnsi="Arial" w:cs="Arial"/>
          <w:sz w:val="24"/>
          <w:szCs w:val="24"/>
        </w:rPr>
        <w:t>axfisiarla</w:t>
      </w:r>
      <w:proofErr w:type="spellEnd"/>
      <w:r w:rsidR="008448F6">
        <w:rPr>
          <w:rFonts w:ascii="Arial" w:hAnsi="Arial" w:cs="Arial"/>
          <w:sz w:val="24"/>
          <w:szCs w:val="24"/>
        </w:rPr>
        <w:t>, raspones en la espalda , “chichones”</w:t>
      </w:r>
      <w:r w:rsidR="00136760" w:rsidRPr="00430272">
        <w:rPr>
          <w:rFonts w:ascii="Arial" w:hAnsi="Arial" w:cs="Arial"/>
          <w:sz w:val="24"/>
          <w:szCs w:val="24"/>
        </w:rPr>
        <w:t xml:space="preserve"> en su cabeza que se le formaron cuando </w:t>
      </w:r>
      <w:proofErr w:type="spellStart"/>
      <w:r w:rsidR="00136760" w:rsidRPr="00430272">
        <w:rPr>
          <w:rFonts w:ascii="Arial" w:hAnsi="Arial" w:cs="Arial"/>
          <w:sz w:val="24"/>
          <w:szCs w:val="24"/>
        </w:rPr>
        <w:t>BAC</w:t>
      </w:r>
      <w:proofErr w:type="spellEnd"/>
      <w:r w:rsidR="00136760" w:rsidRPr="00430272">
        <w:rPr>
          <w:rFonts w:ascii="Arial" w:hAnsi="Arial" w:cs="Arial"/>
          <w:sz w:val="24"/>
          <w:szCs w:val="24"/>
        </w:rPr>
        <w:t xml:space="preserve"> la </w:t>
      </w:r>
      <w:r w:rsidR="008448F6">
        <w:rPr>
          <w:rFonts w:ascii="Arial" w:hAnsi="Arial" w:cs="Arial"/>
          <w:sz w:val="24"/>
          <w:szCs w:val="24"/>
        </w:rPr>
        <w:t>lanzó contra la mesa y la pared y</w:t>
      </w:r>
      <w:r w:rsidR="00136760" w:rsidRPr="00430272">
        <w:rPr>
          <w:rFonts w:ascii="Arial" w:hAnsi="Arial" w:cs="Arial"/>
          <w:sz w:val="24"/>
          <w:szCs w:val="24"/>
        </w:rPr>
        <w:t xml:space="preserve"> un desgarro en la pierna izquierda</w:t>
      </w:r>
      <w:r w:rsidR="0061374B" w:rsidRPr="00430272">
        <w:rPr>
          <w:rFonts w:ascii="Arial" w:hAnsi="Arial" w:cs="Arial"/>
          <w:sz w:val="24"/>
          <w:szCs w:val="24"/>
        </w:rPr>
        <w:t>.</w:t>
      </w:r>
    </w:p>
    <w:p w14:paraId="6233A370" w14:textId="77777777" w:rsidR="0061374B" w:rsidRPr="00430272" w:rsidRDefault="0061374B" w:rsidP="00C948F5">
      <w:pPr>
        <w:pStyle w:val="Sinespaciado"/>
        <w:spacing w:line="360" w:lineRule="auto"/>
        <w:jc w:val="both"/>
        <w:rPr>
          <w:rFonts w:ascii="Arial" w:hAnsi="Arial" w:cs="Arial"/>
          <w:sz w:val="24"/>
          <w:szCs w:val="24"/>
        </w:rPr>
      </w:pPr>
    </w:p>
    <w:p w14:paraId="278181BA" w14:textId="65A7E4DE" w:rsidR="00194104" w:rsidRPr="00430272" w:rsidRDefault="0061374B" w:rsidP="00B67438">
      <w:pPr>
        <w:pStyle w:val="Sinespaciado"/>
        <w:numPr>
          <w:ilvl w:val="0"/>
          <w:numId w:val="18"/>
        </w:numPr>
        <w:spacing w:line="360" w:lineRule="auto"/>
        <w:jc w:val="both"/>
        <w:rPr>
          <w:rFonts w:ascii="Arial" w:hAnsi="Arial" w:cs="Arial"/>
          <w:sz w:val="24"/>
          <w:szCs w:val="24"/>
        </w:rPr>
      </w:pPr>
      <w:r w:rsidRPr="00430272">
        <w:rPr>
          <w:rFonts w:ascii="Arial" w:hAnsi="Arial" w:cs="Arial"/>
          <w:sz w:val="24"/>
          <w:szCs w:val="24"/>
        </w:rPr>
        <w:t>Igualmente precisó que en su denuncia no se refirió a las lesione</w:t>
      </w:r>
      <w:r w:rsidR="009E6C42" w:rsidRPr="00430272">
        <w:rPr>
          <w:rFonts w:ascii="Arial" w:hAnsi="Arial" w:cs="Arial"/>
          <w:sz w:val="24"/>
          <w:szCs w:val="24"/>
        </w:rPr>
        <w:t>s</w:t>
      </w:r>
      <w:r w:rsidRPr="00430272">
        <w:rPr>
          <w:rFonts w:ascii="Arial" w:hAnsi="Arial" w:cs="Arial"/>
          <w:sz w:val="24"/>
          <w:szCs w:val="24"/>
        </w:rPr>
        <w:t xml:space="preserve"> en la espalda, la cabeza y una pierna porque le aparecieron después </w:t>
      </w:r>
      <w:r w:rsidR="009E6C42" w:rsidRPr="00430272">
        <w:rPr>
          <w:rFonts w:ascii="Arial" w:hAnsi="Arial" w:cs="Arial"/>
          <w:sz w:val="24"/>
          <w:szCs w:val="24"/>
        </w:rPr>
        <w:t>y aclaró que tampoco hizo referencia a ellas al concurrir ante el médico legista</w:t>
      </w:r>
      <w:r w:rsidR="00E026C5" w:rsidRPr="00430272">
        <w:rPr>
          <w:rFonts w:ascii="Arial" w:hAnsi="Arial" w:cs="Arial"/>
          <w:sz w:val="24"/>
          <w:szCs w:val="24"/>
        </w:rPr>
        <w:t xml:space="preserve">. </w:t>
      </w:r>
      <w:r w:rsidR="00B026D7" w:rsidRPr="00430272">
        <w:rPr>
          <w:rFonts w:ascii="Arial" w:hAnsi="Arial" w:cs="Arial"/>
          <w:sz w:val="24"/>
          <w:szCs w:val="24"/>
        </w:rPr>
        <w:t>Igualmente manifestó que al salir del establecimiento s</w:t>
      </w:r>
      <w:r w:rsidR="00A04E1C">
        <w:rPr>
          <w:rFonts w:ascii="Arial" w:hAnsi="Arial" w:cs="Arial"/>
          <w:sz w:val="24"/>
          <w:szCs w:val="24"/>
        </w:rPr>
        <w:t xml:space="preserve">e encontró con su amigo </w:t>
      </w:r>
      <w:proofErr w:type="spellStart"/>
      <w:r w:rsidR="00A04E1C">
        <w:rPr>
          <w:rFonts w:ascii="Arial" w:hAnsi="Arial" w:cs="Arial"/>
          <w:sz w:val="24"/>
          <w:szCs w:val="24"/>
        </w:rPr>
        <w:t>Yuriel</w:t>
      </w:r>
      <w:proofErr w:type="spellEnd"/>
      <w:r w:rsidR="00A04E1C">
        <w:rPr>
          <w:rFonts w:ascii="Arial" w:hAnsi="Arial" w:cs="Arial"/>
          <w:sz w:val="24"/>
          <w:szCs w:val="24"/>
        </w:rPr>
        <w:t xml:space="preserve"> (</w:t>
      </w:r>
      <w:proofErr w:type="spellStart"/>
      <w:r w:rsidR="00B026D7" w:rsidRPr="00430272">
        <w:rPr>
          <w:rFonts w:ascii="Arial" w:hAnsi="Arial" w:cs="Arial"/>
          <w:sz w:val="24"/>
          <w:szCs w:val="24"/>
        </w:rPr>
        <w:t>Yuriel</w:t>
      </w:r>
      <w:proofErr w:type="spellEnd"/>
      <w:r w:rsidR="00B026D7" w:rsidRPr="00430272">
        <w:rPr>
          <w:rFonts w:ascii="Arial" w:hAnsi="Arial" w:cs="Arial"/>
          <w:sz w:val="24"/>
          <w:szCs w:val="24"/>
        </w:rPr>
        <w:t xml:space="preserve"> Moreno Maturana</w:t>
      </w:r>
      <w:r w:rsidR="00266F9A" w:rsidRPr="00430272">
        <w:rPr>
          <w:rFonts w:ascii="Arial" w:hAnsi="Arial" w:cs="Arial"/>
          <w:sz w:val="24"/>
          <w:szCs w:val="24"/>
        </w:rPr>
        <w:t xml:space="preserve">) </w:t>
      </w:r>
      <w:r w:rsidR="00194104" w:rsidRPr="00430272">
        <w:rPr>
          <w:rFonts w:ascii="Arial" w:hAnsi="Arial" w:cs="Arial"/>
          <w:sz w:val="24"/>
          <w:szCs w:val="24"/>
        </w:rPr>
        <w:t>a quien le contó lo que le h</w:t>
      </w:r>
      <w:r w:rsidR="00A04E1C">
        <w:rPr>
          <w:rFonts w:ascii="Arial" w:hAnsi="Arial" w:cs="Arial"/>
          <w:sz w:val="24"/>
          <w:szCs w:val="24"/>
        </w:rPr>
        <w:t>abía sucedido y le mostró los “morados” que tení</w:t>
      </w:r>
      <w:r w:rsidR="00194104" w:rsidRPr="00430272">
        <w:rPr>
          <w:rFonts w:ascii="Arial" w:hAnsi="Arial" w:cs="Arial"/>
          <w:sz w:val="24"/>
          <w:szCs w:val="24"/>
        </w:rPr>
        <w:t>a, quien la acompañó hasta su casa</w:t>
      </w:r>
      <w:r w:rsidR="00C60192" w:rsidRPr="00430272">
        <w:rPr>
          <w:rFonts w:ascii="Arial" w:hAnsi="Arial" w:cs="Arial"/>
          <w:sz w:val="24"/>
          <w:szCs w:val="24"/>
        </w:rPr>
        <w:t xml:space="preserve">, donde </w:t>
      </w:r>
      <w:r w:rsidR="00A04E1C">
        <w:rPr>
          <w:rFonts w:ascii="Arial" w:hAnsi="Arial" w:cs="Arial"/>
          <w:sz w:val="24"/>
          <w:szCs w:val="24"/>
        </w:rPr>
        <w:t>habló</w:t>
      </w:r>
      <w:r w:rsidR="00C60192" w:rsidRPr="00430272">
        <w:rPr>
          <w:rFonts w:ascii="Arial" w:hAnsi="Arial" w:cs="Arial"/>
          <w:sz w:val="24"/>
          <w:szCs w:val="24"/>
        </w:rPr>
        <w:t xml:space="preserve"> con su mamá luego de lo cual se dirigieron hacia la URI</w:t>
      </w:r>
      <w:r w:rsidR="00D063FD" w:rsidRPr="00430272">
        <w:rPr>
          <w:rFonts w:ascii="Arial" w:hAnsi="Arial" w:cs="Arial"/>
          <w:sz w:val="24"/>
          <w:szCs w:val="24"/>
        </w:rPr>
        <w:t xml:space="preserve"> a formular la denuncia.</w:t>
      </w:r>
    </w:p>
    <w:p w14:paraId="60A89596" w14:textId="77777777" w:rsidR="00194104" w:rsidRPr="00430272" w:rsidRDefault="00194104" w:rsidP="00C948F5">
      <w:pPr>
        <w:pStyle w:val="Sinespaciado"/>
        <w:spacing w:line="360" w:lineRule="auto"/>
        <w:jc w:val="both"/>
        <w:rPr>
          <w:rFonts w:ascii="Arial" w:hAnsi="Arial" w:cs="Arial"/>
          <w:sz w:val="24"/>
          <w:szCs w:val="24"/>
        </w:rPr>
      </w:pPr>
    </w:p>
    <w:p w14:paraId="7B99B257" w14:textId="1CE528E3" w:rsidR="00CF1A32" w:rsidRPr="00430272" w:rsidRDefault="00194104" w:rsidP="00B67438">
      <w:pPr>
        <w:pStyle w:val="Sinespaciado"/>
        <w:numPr>
          <w:ilvl w:val="0"/>
          <w:numId w:val="18"/>
        </w:numPr>
        <w:spacing w:line="360" w:lineRule="auto"/>
        <w:jc w:val="both"/>
        <w:rPr>
          <w:rFonts w:ascii="Arial" w:hAnsi="Arial" w:cs="Arial"/>
          <w:sz w:val="24"/>
          <w:szCs w:val="24"/>
        </w:rPr>
      </w:pPr>
      <w:r w:rsidRPr="00430272">
        <w:rPr>
          <w:rFonts w:ascii="Arial" w:hAnsi="Arial" w:cs="Arial"/>
          <w:sz w:val="24"/>
          <w:szCs w:val="24"/>
        </w:rPr>
        <w:t>Como</w:t>
      </w:r>
      <w:r w:rsidR="00E026C5" w:rsidRPr="00430272">
        <w:rPr>
          <w:rFonts w:ascii="Arial" w:hAnsi="Arial" w:cs="Arial"/>
          <w:sz w:val="24"/>
          <w:szCs w:val="24"/>
        </w:rPr>
        <w:t xml:space="preserve"> detalles adicionales relevantes, </w:t>
      </w:r>
      <w:r w:rsidRPr="00430272">
        <w:rPr>
          <w:rFonts w:ascii="Arial" w:hAnsi="Arial" w:cs="Arial"/>
          <w:sz w:val="24"/>
          <w:szCs w:val="24"/>
        </w:rPr>
        <w:t xml:space="preserve">la denunciante </w:t>
      </w:r>
      <w:r w:rsidR="00A04E1C">
        <w:rPr>
          <w:rFonts w:ascii="Arial" w:hAnsi="Arial" w:cs="Arial"/>
          <w:sz w:val="24"/>
          <w:szCs w:val="24"/>
        </w:rPr>
        <w:t xml:space="preserve">manifestó: i) </w:t>
      </w:r>
      <w:r w:rsidR="00E026C5" w:rsidRPr="00430272">
        <w:rPr>
          <w:rFonts w:ascii="Arial" w:hAnsi="Arial" w:cs="Arial"/>
          <w:sz w:val="24"/>
          <w:szCs w:val="24"/>
        </w:rPr>
        <w:t>pudo ingresar al colegio por</w:t>
      </w:r>
      <w:r w:rsidR="00A04E1C">
        <w:rPr>
          <w:rFonts w:ascii="Arial" w:hAnsi="Arial" w:cs="Arial"/>
          <w:sz w:val="24"/>
          <w:szCs w:val="24"/>
        </w:rPr>
        <w:t>que la puerta estaba abierta y no vio al vigilante del lugar</w:t>
      </w:r>
      <w:r w:rsidR="00E026C5" w:rsidRPr="00430272">
        <w:rPr>
          <w:rFonts w:ascii="Arial" w:hAnsi="Arial" w:cs="Arial"/>
          <w:sz w:val="24"/>
          <w:szCs w:val="24"/>
        </w:rPr>
        <w:t>; ii)</w:t>
      </w:r>
      <w:r w:rsidR="00A04E1C">
        <w:rPr>
          <w:rFonts w:ascii="Arial" w:hAnsi="Arial" w:cs="Arial"/>
          <w:sz w:val="24"/>
          <w:szCs w:val="24"/>
        </w:rPr>
        <w:t xml:space="preserve"> los</w:t>
      </w:r>
      <w:r w:rsidRPr="00430272">
        <w:rPr>
          <w:rFonts w:ascii="Arial" w:hAnsi="Arial" w:cs="Arial"/>
          <w:sz w:val="24"/>
          <w:szCs w:val="24"/>
        </w:rPr>
        <w:t xml:space="preserve"> </w:t>
      </w:r>
      <w:r w:rsidR="00E026C5" w:rsidRPr="00430272">
        <w:rPr>
          <w:rFonts w:ascii="Arial" w:hAnsi="Arial" w:cs="Arial"/>
          <w:sz w:val="24"/>
          <w:szCs w:val="24"/>
        </w:rPr>
        <w:t>hechos ocurrieron</w:t>
      </w:r>
      <w:r w:rsidR="00DE353E">
        <w:rPr>
          <w:rFonts w:ascii="Arial" w:hAnsi="Arial" w:cs="Arial"/>
          <w:sz w:val="24"/>
          <w:szCs w:val="24"/>
        </w:rPr>
        <w:t xml:space="preserve"> en</w:t>
      </w:r>
      <w:r w:rsidR="00093ABE">
        <w:rPr>
          <w:rFonts w:ascii="Arial" w:hAnsi="Arial" w:cs="Arial"/>
          <w:sz w:val="24"/>
          <w:szCs w:val="24"/>
        </w:rPr>
        <w:t xml:space="preserve"> </w:t>
      </w:r>
      <w:r w:rsidR="00E026C5" w:rsidRPr="00430272">
        <w:rPr>
          <w:rFonts w:ascii="Arial" w:hAnsi="Arial" w:cs="Arial"/>
          <w:sz w:val="24"/>
          <w:szCs w:val="24"/>
        </w:rPr>
        <w:t>la sala de sistemas del colegio que</w:t>
      </w:r>
      <w:r w:rsidR="00C60192" w:rsidRPr="00430272">
        <w:rPr>
          <w:rFonts w:ascii="Arial" w:hAnsi="Arial" w:cs="Arial"/>
          <w:sz w:val="24"/>
          <w:szCs w:val="24"/>
        </w:rPr>
        <w:t xml:space="preserve"> estaba ubicada en un salón grande, donde había varios computadores sobre las mesas y otras estaban libres, lugar que tenía dos ventanas y una puerta; iii) inicialmente manifestó que en el colegio solamente se encontraba la señora del aseo, pero luego de que se le puso de presente una entrevista que rindió el 1 de noviembre de 2012, manifestó que en el sitio también se hallaba una profesora y unos niños a la</w:t>
      </w:r>
      <w:r w:rsidR="00A04E1C">
        <w:rPr>
          <w:rFonts w:ascii="Arial" w:hAnsi="Arial" w:cs="Arial"/>
          <w:sz w:val="24"/>
          <w:szCs w:val="24"/>
        </w:rPr>
        <w:t xml:space="preserve"> entrada de la sala de sistemas</w:t>
      </w:r>
      <w:r w:rsidR="007442F2" w:rsidRPr="00430272">
        <w:rPr>
          <w:rFonts w:ascii="Arial" w:hAnsi="Arial" w:cs="Arial"/>
          <w:sz w:val="24"/>
          <w:szCs w:val="24"/>
        </w:rPr>
        <w:t xml:space="preserve">; iv) </w:t>
      </w:r>
      <w:r w:rsidR="00D063FD" w:rsidRPr="00430272">
        <w:rPr>
          <w:rFonts w:ascii="Arial" w:hAnsi="Arial" w:cs="Arial"/>
          <w:sz w:val="24"/>
          <w:szCs w:val="24"/>
        </w:rPr>
        <w:t>al entrar al c</w:t>
      </w:r>
      <w:r w:rsidR="00CF1A32" w:rsidRPr="00430272">
        <w:rPr>
          <w:rFonts w:ascii="Arial" w:hAnsi="Arial" w:cs="Arial"/>
          <w:sz w:val="24"/>
          <w:szCs w:val="24"/>
        </w:rPr>
        <w:t>olegio vio unas cuantas personas en el kiosco, al portero que fue quien le abrió y al subir estaba la señora del aseo que ya iba de bajada</w:t>
      </w:r>
      <w:r w:rsidR="007442F2" w:rsidRPr="00430272">
        <w:rPr>
          <w:rFonts w:ascii="Arial" w:hAnsi="Arial" w:cs="Arial"/>
          <w:sz w:val="24"/>
          <w:szCs w:val="24"/>
        </w:rPr>
        <w:t>; v) n</w:t>
      </w:r>
      <w:r w:rsidR="00CF1A32" w:rsidRPr="00430272">
        <w:rPr>
          <w:rFonts w:ascii="Arial" w:hAnsi="Arial" w:cs="Arial"/>
          <w:sz w:val="24"/>
          <w:szCs w:val="24"/>
        </w:rPr>
        <w:t>o había posibilidad de que otras personas se dieran cuenta de lo q</w:t>
      </w:r>
      <w:r w:rsidR="00A04E1C">
        <w:rPr>
          <w:rFonts w:ascii="Arial" w:hAnsi="Arial" w:cs="Arial"/>
          <w:sz w:val="24"/>
          <w:szCs w:val="24"/>
        </w:rPr>
        <w:t>ue ocurrió porque en el colegio</w:t>
      </w:r>
      <w:r w:rsidR="00CF1A32" w:rsidRPr="00430272">
        <w:rPr>
          <w:rFonts w:ascii="Arial" w:hAnsi="Arial" w:cs="Arial"/>
          <w:sz w:val="24"/>
          <w:szCs w:val="24"/>
        </w:rPr>
        <w:t xml:space="preserve"> había poca gente</w:t>
      </w:r>
      <w:r w:rsidR="00A04E1C">
        <w:rPr>
          <w:rFonts w:ascii="Arial" w:hAnsi="Arial" w:cs="Arial"/>
          <w:sz w:val="24"/>
          <w:szCs w:val="24"/>
        </w:rPr>
        <w:t xml:space="preserve">; v) conocía a </w:t>
      </w:r>
      <w:r w:rsidR="00FB5CAE" w:rsidRPr="00430272">
        <w:rPr>
          <w:rFonts w:ascii="Arial" w:hAnsi="Arial" w:cs="Arial"/>
          <w:sz w:val="24"/>
          <w:szCs w:val="24"/>
        </w:rPr>
        <w:t xml:space="preserve">Lady </w:t>
      </w:r>
      <w:proofErr w:type="spellStart"/>
      <w:r w:rsidR="00FB5CAE" w:rsidRPr="00430272">
        <w:rPr>
          <w:rFonts w:ascii="Arial" w:hAnsi="Arial" w:cs="Arial"/>
          <w:sz w:val="24"/>
          <w:szCs w:val="24"/>
        </w:rPr>
        <w:t>Fang</w:t>
      </w:r>
      <w:proofErr w:type="spellEnd"/>
      <w:r w:rsidR="00FB5CAE" w:rsidRPr="00430272">
        <w:rPr>
          <w:rFonts w:ascii="Arial" w:hAnsi="Arial" w:cs="Arial"/>
          <w:sz w:val="24"/>
          <w:szCs w:val="24"/>
        </w:rPr>
        <w:t xml:space="preserve"> porque luego de que terminara su relación sentimental con </w:t>
      </w:r>
      <w:proofErr w:type="spellStart"/>
      <w:r w:rsidR="00FB5CAE" w:rsidRPr="00430272">
        <w:rPr>
          <w:rFonts w:ascii="Arial" w:hAnsi="Arial" w:cs="Arial"/>
          <w:sz w:val="24"/>
          <w:szCs w:val="24"/>
        </w:rPr>
        <w:t>B</w:t>
      </w:r>
      <w:r w:rsidR="00202A89" w:rsidRPr="00430272">
        <w:rPr>
          <w:rFonts w:ascii="Arial" w:hAnsi="Arial" w:cs="Arial"/>
          <w:sz w:val="24"/>
          <w:szCs w:val="24"/>
        </w:rPr>
        <w:t>AC</w:t>
      </w:r>
      <w:proofErr w:type="spellEnd"/>
      <w:r w:rsidR="00A04E1C">
        <w:rPr>
          <w:rFonts w:ascii="Arial" w:hAnsi="Arial" w:cs="Arial"/>
          <w:sz w:val="24"/>
          <w:szCs w:val="24"/>
        </w:rPr>
        <w:t>, la citada dama se convirtió en</w:t>
      </w:r>
      <w:r w:rsidR="00FB5CAE" w:rsidRPr="00430272">
        <w:rPr>
          <w:rFonts w:ascii="Arial" w:hAnsi="Arial" w:cs="Arial"/>
          <w:sz w:val="24"/>
          <w:szCs w:val="24"/>
        </w:rPr>
        <w:t xml:space="preserve"> compañera sentimenta</w:t>
      </w:r>
      <w:r w:rsidR="00D063FD" w:rsidRPr="00430272">
        <w:rPr>
          <w:rFonts w:ascii="Arial" w:hAnsi="Arial" w:cs="Arial"/>
          <w:sz w:val="24"/>
          <w:szCs w:val="24"/>
        </w:rPr>
        <w:t xml:space="preserve">l de </w:t>
      </w:r>
      <w:proofErr w:type="spellStart"/>
      <w:r w:rsidR="00D063FD" w:rsidRPr="00430272">
        <w:rPr>
          <w:rFonts w:ascii="Arial" w:hAnsi="Arial" w:cs="Arial"/>
          <w:sz w:val="24"/>
          <w:szCs w:val="24"/>
        </w:rPr>
        <w:t>BAC</w:t>
      </w:r>
      <w:proofErr w:type="spellEnd"/>
      <w:r w:rsidR="00D063FD" w:rsidRPr="00430272">
        <w:rPr>
          <w:rFonts w:ascii="Arial" w:hAnsi="Arial" w:cs="Arial"/>
          <w:sz w:val="24"/>
          <w:szCs w:val="24"/>
        </w:rPr>
        <w:t xml:space="preserve"> quien </w:t>
      </w:r>
      <w:r w:rsidR="00202A89" w:rsidRPr="00430272">
        <w:rPr>
          <w:rFonts w:ascii="Arial" w:hAnsi="Arial" w:cs="Arial"/>
          <w:sz w:val="24"/>
          <w:szCs w:val="24"/>
        </w:rPr>
        <w:t>sa</w:t>
      </w:r>
      <w:r w:rsidR="008C4823" w:rsidRPr="00430272">
        <w:rPr>
          <w:rFonts w:ascii="Arial" w:hAnsi="Arial" w:cs="Arial"/>
          <w:sz w:val="24"/>
          <w:szCs w:val="24"/>
        </w:rPr>
        <w:t>l</w:t>
      </w:r>
      <w:r w:rsidR="00202A89" w:rsidRPr="00430272">
        <w:rPr>
          <w:rFonts w:ascii="Arial" w:hAnsi="Arial" w:cs="Arial"/>
          <w:sz w:val="24"/>
          <w:szCs w:val="24"/>
        </w:rPr>
        <w:t xml:space="preserve">ía con ella cuando </w:t>
      </w:r>
      <w:r w:rsidR="00A04E1C" w:rsidRPr="00430272">
        <w:rPr>
          <w:rFonts w:ascii="Arial" w:hAnsi="Arial" w:cs="Arial"/>
          <w:sz w:val="24"/>
          <w:szCs w:val="24"/>
        </w:rPr>
        <w:t>aún</w:t>
      </w:r>
      <w:r w:rsidR="00A04E1C">
        <w:rPr>
          <w:rFonts w:ascii="Arial" w:hAnsi="Arial" w:cs="Arial"/>
          <w:sz w:val="24"/>
          <w:szCs w:val="24"/>
        </w:rPr>
        <w:t xml:space="preserve"> era novio suyo. La </w:t>
      </w:r>
      <w:r w:rsidR="00FB5CAE" w:rsidRPr="00430272">
        <w:rPr>
          <w:rFonts w:ascii="Arial" w:hAnsi="Arial" w:cs="Arial"/>
          <w:sz w:val="24"/>
          <w:szCs w:val="24"/>
        </w:rPr>
        <w:t>misma Lady fue a buscarla varias veces a su casa en tono amenazante, por lo cua</w:t>
      </w:r>
      <w:r w:rsidR="00266F9A" w:rsidRPr="00430272">
        <w:rPr>
          <w:rFonts w:ascii="Arial" w:hAnsi="Arial" w:cs="Arial"/>
          <w:sz w:val="24"/>
          <w:szCs w:val="24"/>
        </w:rPr>
        <w:t xml:space="preserve">l </w:t>
      </w:r>
      <w:r w:rsidR="00A04E1C">
        <w:rPr>
          <w:rFonts w:ascii="Arial" w:hAnsi="Arial" w:cs="Arial"/>
          <w:sz w:val="24"/>
          <w:szCs w:val="24"/>
        </w:rPr>
        <w:t>tomó la decisión</w:t>
      </w:r>
      <w:r w:rsidR="00CF1A32" w:rsidRPr="00430272">
        <w:rPr>
          <w:rFonts w:ascii="Arial" w:hAnsi="Arial" w:cs="Arial"/>
          <w:sz w:val="24"/>
          <w:szCs w:val="24"/>
        </w:rPr>
        <w:t xml:space="preserve"> ir a la inspección de policía a ponerle un denuncio por acoso, donde le manifestaron que ella ya había entablado una denuncia en su contra por insultarla en la calle</w:t>
      </w:r>
      <w:r w:rsidR="00266F9A" w:rsidRPr="00430272">
        <w:rPr>
          <w:rFonts w:ascii="Arial" w:hAnsi="Arial" w:cs="Arial"/>
          <w:sz w:val="24"/>
          <w:szCs w:val="24"/>
        </w:rPr>
        <w:t xml:space="preserve"> y luego ambas </w:t>
      </w:r>
      <w:r w:rsidR="00CF1A32" w:rsidRPr="00430272">
        <w:rPr>
          <w:rFonts w:ascii="Arial" w:hAnsi="Arial" w:cs="Arial"/>
          <w:sz w:val="24"/>
          <w:szCs w:val="24"/>
        </w:rPr>
        <w:t>asistieron a una conciliación</w:t>
      </w:r>
      <w:r w:rsidR="00266F9A" w:rsidRPr="00430272">
        <w:rPr>
          <w:rFonts w:ascii="Arial" w:hAnsi="Arial" w:cs="Arial"/>
          <w:sz w:val="24"/>
          <w:szCs w:val="24"/>
        </w:rPr>
        <w:t xml:space="preserve">, vi) Su amigo </w:t>
      </w:r>
      <w:proofErr w:type="spellStart"/>
      <w:r w:rsidR="00266F9A" w:rsidRPr="00430272">
        <w:rPr>
          <w:rFonts w:ascii="Arial" w:hAnsi="Arial" w:cs="Arial"/>
          <w:sz w:val="24"/>
          <w:szCs w:val="24"/>
        </w:rPr>
        <w:t>Yuriel</w:t>
      </w:r>
      <w:proofErr w:type="spellEnd"/>
      <w:r w:rsidR="00266F9A" w:rsidRPr="00430272">
        <w:rPr>
          <w:rFonts w:ascii="Arial" w:hAnsi="Arial" w:cs="Arial"/>
          <w:sz w:val="24"/>
          <w:szCs w:val="24"/>
        </w:rPr>
        <w:t xml:space="preserve"> fue </w:t>
      </w:r>
      <w:r w:rsidR="00202A89" w:rsidRPr="00430272">
        <w:rPr>
          <w:rFonts w:ascii="Arial" w:hAnsi="Arial" w:cs="Arial"/>
          <w:sz w:val="24"/>
          <w:szCs w:val="24"/>
        </w:rPr>
        <w:t>c</w:t>
      </w:r>
      <w:r w:rsidR="00A04E1C">
        <w:rPr>
          <w:rFonts w:ascii="Arial" w:hAnsi="Arial" w:cs="Arial"/>
          <w:sz w:val="24"/>
          <w:szCs w:val="24"/>
        </w:rPr>
        <w:t xml:space="preserve">itado a declarar y </w:t>
      </w:r>
      <w:proofErr w:type="spellStart"/>
      <w:r w:rsidR="00CF1A32" w:rsidRPr="00430272">
        <w:rPr>
          <w:rFonts w:ascii="Arial" w:hAnsi="Arial" w:cs="Arial"/>
          <w:sz w:val="24"/>
          <w:szCs w:val="24"/>
        </w:rPr>
        <w:t>B</w:t>
      </w:r>
      <w:r w:rsidR="00A015A1">
        <w:rPr>
          <w:rFonts w:ascii="Arial" w:hAnsi="Arial" w:cs="Arial"/>
          <w:sz w:val="24"/>
          <w:szCs w:val="24"/>
        </w:rPr>
        <w:t>AC</w:t>
      </w:r>
      <w:proofErr w:type="spellEnd"/>
      <w:r w:rsidR="00CF1A32" w:rsidRPr="00430272">
        <w:rPr>
          <w:rFonts w:ascii="Arial" w:hAnsi="Arial" w:cs="Arial"/>
          <w:sz w:val="24"/>
          <w:szCs w:val="24"/>
        </w:rPr>
        <w:t xml:space="preserve"> se le acercó en esa oportunidad a preguntarle si tenía trabajo y le ofreció uno lejos de la ciudad lo que este no aceptó. </w:t>
      </w:r>
    </w:p>
    <w:p w14:paraId="4F6431ED" w14:textId="77777777" w:rsidR="00983F53" w:rsidRPr="00430272" w:rsidRDefault="00983F53" w:rsidP="00C948F5">
      <w:pPr>
        <w:pStyle w:val="Sinespaciado"/>
        <w:spacing w:line="360" w:lineRule="auto"/>
        <w:jc w:val="both"/>
        <w:rPr>
          <w:rFonts w:ascii="Arial" w:hAnsi="Arial" w:cs="Arial"/>
          <w:sz w:val="24"/>
          <w:szCs w:val="24"/>
        </w:rPr>
      </w:pPr>
    </w:p>
    <w:p w14:paraId="7FBE91DF" w14:textId="1F27AD69" w:rsidR="00983F53" w:rsidRPr="00430272" w:rsidRDefault="00E81F86" w:rsidP="00C948F5">
      <w:pPr>
        <w:pStyle w:val="Sinespaciado"/>
        <w:spacing w:line="360" w:lineRule="auto"/>
        <w:jc w:val="both"/>
        <w:rPr>
          <w:rFonts w:ascii="Arial" w:hAnsi="Arial" w:cs="Arial"/>
          <w:sz w:val="24"/>
          <w:szCs w:val="24"/>
        </w:rPr>
      </w:pPr>
      <w:r>
        <w:rPr>
          <w:rFonts w:ascii="Arial" w:hAnsi="Arial" w:cs="Arial"/>
          <w:sz w:val="24"/>
          <w:szCs w:val="24"/>
        </w:rPr>
        <w:t>6</w:t>
      </w:r>
      <w:r w:rsidR="00983F53" w:rsidRPr="00430272">
        <w:rPr>
          <w:rFonts w:ascii="Arial" w:hAnsi="Arial" w:cs="Arial"/>
          <w:sz w:val="24"/>
          <w:szCs w:val="24"/>
        </w:rPr>
        <w:t>.5.2 Para verificar las manifest</w:t>
      </w:r>
      <w:r>
        <w:rPr>
          <w:rFonts w:ascii="Arial" w:hAnsi="Arial" w:cs="Arial"/>
          <w:sz w:val="24"/>
          <w:szCs w:val="24"/>
        </w:rPr>
        <w:t xml:space="preserve">aciones de la joven Loaiza, la </w:t>
      </w:r>
      <w:proofErr w:type="spellStart"/>
      <w:r w:rsidR="00983F53" w:rsidRPr="00430272">
        <w:rPr>
          <w:rFonts w:ascii="Arial" w:hAnsi="Arial" w:cs="Arial"/>
          <w:sz w:val="24"/>
          <w:szCs w:val="24"/>
        </w:rPr>
        <w:t>FGN</w:t>
      </w:r>
      <w:proofErr w:type="spellEnd"/>
      <w:r>
        <w:rPr>
          <w:rFonts w:ascii="Arial" w:hAnsi="Arial" w:cs="Arial"/>
          <w:sz w:val="24"/>
          <w:szCs w:val="24"/>
        </w:rPr>
        <w:t xml:space="preserve"> llamó a</w:t>
      </w:r>
      <w:r w:rsidR="00983F53" w:rsidRPr="00430272">
        <w:rPr>
          <w:rFonts w:ascii="Arial" w:hAnsi="Arial" w:cs="Arial"/>
          <w:sz w:val="24"/>
          <w:szCs w:val="24"/>
        </w:rPr>
        <w:t xml:space="preserve"> juicio al médico forense Jorge Federico </w:t>
      </w:r>
      <w:proofErr w:type="spellStart"/>
      <w:r w:rsidR="00983F53" w:rsidRPr="00430272">
        <w:rPr>
          <w:rFonts w:ascii="Arial" w:hAnsi="Arial" w:cs="Arial"/>
          <w:sz w:val="24"/>
          <w:szCs w:val="24"/>
        </w:rPr>
        <w:t>Gartner</w:t>
      </w:r>
      <w:proofErr w:type="spellEnd"/>
      <w:r w:rsidR="00983F53" w:rsidRPr="00430272">
        <w:rPr>
          <w:rFonts w:ascii="Arial" w:hAnsi="Arial" w:cs="Arial"/>
          <w:sz w:val="24"/>
          <w:szCs w:val="24"/>
        </w:rPr>
        <w:t xml:space="preserve"> Vargas, quien le practicó el primer reconocimiento. </w:t>
      </w:r>
    </w:p>
    <w:p w14:paraId="0A0558CD" w14:textId="77777777" w:rsidR="00983F53" w:rsidRPr="00430272" w:rsidRDefault="00983F53" w:rsidP="00C948F5">
      <w:pPr>
        <w:pStyle w:val="Sinespaciado"/>
        <w:spacing w:line="360" w:lineRule="auto"/>
        <w:jc w:val="both"/>
        <w:rPr>
          <w:rFonts w:ascii="Arial" w:hAnsi="Arial" w:cs="Arial"/>
          <w:sz w:val="24"/>
          <w:szCs w:val="24"/>
        </w:rPr>
      </w:pPr>
    </w:p>
    <w:p w14:paraId="5CD16EBE" w14:textId="7DF0C624" w:rsidR="00CF1A32" w:rsidRPr="00430272" w:rsidRDefault="00E81F86" w:rsidP="00C948F5">
      <w:pPr>
        <w:pStyle w:val="Sinespaciado"/>
        <w:spacing w:line="360" w:lineRule="auto"/>
        <w:jc w:val="both"/>
        <w:rPr>
          <w:rFonts w:ascii="Arial" w:hAnsi="Arial" w:cs="Arial"/>
          <w:sz w:val="24"/>
          <w:szCs w:val="24"/>
        </w:rPr>
      </w:pPr>
      <w:r>
        <w:rPr>
          <w:rFonts w:ascii="Arial" w:hAnsi="Arial" w:cs="Arial"/>
          <w:sz w:val="24"/>
          <w:szCs w:val="24"/>
        </w:rPr>
        <w:t>Este profesional reconoció el</w:t>
      </w:r>
      <w:r w:rsidR="00CF1A32" w:rsidRPr="00430272">
        <w:rPr>
          <w:rFonts w:ascii="Arial" w:hAnsi="Arial" w:cs="Arial"/>
          <w:sz w:val="24"/>
          <w:szCs w:val="24"/>
        </w:rPr>
        <w:t xml:space="preserve"> Informe T</w:t>
      </w:r>
      <w:r w:rsidR="00DE353E">
        <w:rPr>
          <w:rFonts w:ascii="Arial" w:hAnsi="Arial" w:cs="Arial"/>
          <w:sz w:val="24"/>
          <w:szCs w:val="24"/>
        </w:rPr>
        <w:t>écnico Médico Legal Sexológico</w:t>
      </w:r>
      <w:r w:rsidR="00CF1A32" w:rsidRPr="00430272">
        <w:rPr>
          <w:rFonts w:ascii="Arial" w:hAnsi="Arial" w:cs="Arial"/>
          <w:sz w:val="24"/>
          <w:szCs w:val="24"/>
        </w:rPr>
        <w:t>.</w:t>
      </w:r>
      <w:r w:rsidR="00CF1A32" w:rsidRPr="00430272">
        <w:rPr>
          <w:rStyle w:val="Refdenotaalpie"/>
          <w:rFonts w:ascii="Arial" w:hAnsi="Arial" w:cs="Arial"/>
          <w:sz w:val="24"/>
          <w:szCs w:val="24"/>
        </w:rPr>
        <w:footnoteReference w:id="7"/>
      </w:r>
      <w:r w:rsidR="00983F53" w:rsidRPr="00430272">
        <w:rPr>
          <w:rFonts w:ascii="Arial" w:hAnsi="Arial" w:cs="Arial"/>
          <w:sz w:val="24"/>
          <w:szCs w:val="24"/>
        </w:rPr>
        <w:t xml:space="preserve"> y manifestó en lo esencial</w:t>
      </w:r>
      <w:r>
        <w:rPr>
          <w:rFonts w:ascii="Arial" w:hAnsi="Arial" w:cs="Arial"/>
          <w:sz w:val="24"/>
          <w:szCs w:val="24"/>
        </w:rPr>
        <w:t xml:space="preserve"> lo siguiente: i)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983F53" w:rsidRPr="00430272">
        <w:rPr>
          <w:rFonts w:ascii="Arial" w:hAnsi="Arial" w:cs="Arial"/>
          <w:sz w:val="24"/>
          <w:szCs w:val="24"/>
        </w:rPr>
        <w:t xml:space="preserve">se </w:t>
      </w:r>
      <w:r>
        <w:rPr>
          <w:rFonts w:ascii="Arial" w:hAnsi="Arial" w:cs="Arial"/>
          <w:sz w:val="24"/>
          <w:szCs w:val="24"/>
        </w:rPr>
        <w:t>encontraba angustiada y ansiosa</w:t>
      </w:r>
      <w:r w:rsidR="00CF1A32" w:rsidRPr="00430272">
        <w:rPr>
          <w:rFonts w:ascii="Arial" w:hAnsi="Arial" w:cs="Arial"/>
          <w:sz w:val="24"/>
          <w:szCs w:val="24"/>
        </w:rPr>
        <w:t xml:space="preserve"> </w:t>
      </w:r>
      <w:r w:rsidR="00D063FD" w:rsidRPr="00430272">
        <w:rPr>
          <w:rFonts w:ascii="Arial" w:hAnsi="Arial" w:cs="Arial"/>
          <w:sz w:val="24"/>
          <w:szCs w:val="24"/>
        </w:rPr>
        <w:t xml:space="preserve">al </w:t>
      </w:r>
      <w:r w:rsidR="00CF1A32" w:rsidRPr="00430272">
        <w:rPr>
          <w:rFonts w:ascii="Arial" w:hAnsi="Arial" w:cs="Arial"/>
          <w:sz w:val="24"/>
          <w:szCs w:val="24"/>
        </w:rPr>
        <w:t>momento del examen</w:t>
      </w:r>
      <w:r w:rsidR="001138B4" w:rsidRPr="00430272">
        <w:rPr>
          <w:rFonts w:ascii="Arial" w:hAnsi="Arial" w:cs="Arial"/>
          <w:sz w:val="24"/>
          <w:szCs w:val="24"/>
        </w:rPr>
        <w:t xml:space="preserve">; ii) al examinar sus </w:t>
      </w:r>
      <w:r w:rsidR="00CF1A32" w:rsidRPr="00430272">
        <w:rPr>
          <w:rFonts w:ascii="Arial" w:hAnsi="Arial" w:cs="Arial"/>
          <w:sz w:val="24"/>
          <w:szCs w:val="24"/>
        </w:rPr>
        <w:t xml:space="preserve">áreas extra genitales </w:t>
      </w:r>
      <w:r w:rsidR="001138B4" w:rsidRPr="00430272">
        <w:rPr>
          <w:rFonts w:ascii="Arial" w:hAnsi="Arial" w:cs="Arial"/>
          <w:sz w:val="24"/>
          <w:szCs w:val="24"/>
        </w:rPr>
        <w:t xml:space="preserve">le </w:t>
      </w:r>
      <w:r w:rsidR="00CF1A32" w:rsidRPr="00430272">
        <w:rPr>
          <w:rFonts w:ascii="Arial" w:hAnsi="Arial" w:cs="Arial"/>
          <w:sz w:val="24"/>
          <w:szCs w:val="24"/>
        </w:rPr>
        <w:t>encontró 3 lesiones recientes  compatibles con mordeduras humanas</w:t>
      </w:r>
      <w:r>
        <w:rPr>
          <w:rFonts w:ascii="Arial" w:hAnsi="Arial" w:cs="Arial"/>
          <w:sz w:val="24"/>
          <w:szCs w:val="24"/>
        </w:rPr>
        <w:t xml:space="preserve"> y</w:t>
      </w:r>
      <w:r w:rsidR="00CF1A32" w:rsidRPr="00430272">
        <w:rPr>
          <w:rFonts w:ascii="Arial" w:hAnsi="Arial" w:cs="Arial"/>
          <w:sz w:val="24"/>
          <w:szCs w:val="24"/>
        </w:rPr>
        <w:t xml:space="preserve"> equimosis en el cuello, consecuente con lo narrado por ella, por colocación del brazo sobre el cuello</w:t>
      </w:r>
      <w:r w:rsidR="001138B4" w:rsidRPr="00430272">
        <w:rPr>
          <w:rFonts w:ascii="Arial" w:hAnsi="Arial" w:cs="Arial"/>
          <w:sz w:val="24"/>
          <w:szCs w:val="24"/>
        </w:rPr>
        <w:t xml:space="preserve">; iii) hizo referencia al </w:t>
      </w:r>
      <w:r w:rsidR="00CF1A32" w:rsidRPr="00430272">
        <w:rPr>
          <w:rFonts w:ascii="Arial" w:hAnsi="Arial" w:cs="Arial"/>
          <w:sz w:val="24"/>
          <w:szCs w:val="24"/>
        </w:rPr>
        <w:t>examen genita</w:t>
      </w:r>
      <w:r>
        <w:rPr>
          <w:rFonts w:ascii="Arial" w:hAnsi="Arial" w:cs="Arial"/>
          <w:sz w:val="24"/>
          <w:szCs w:val="24"/>
        </w:rPr>
        <w:t xml:space="preserve">l sobre las </w:t>
      </w:r>
      <w:r w:rsidR="00CF1A32" w:rsidRPr="00430272">
        <w:rPr>
          <w:rFonts w:ascii="Arial" w:hAnsi="Arial" w:cs="Arial"/>
          <w:sz w:val="24"/>
          <w:szCs w:val="24"/>
        </w:rPr>
        <w:t>fisuras recientes que presentaba</w:t>
      </w:r>
      <w:r w:rsidR="001138B4" w:rsidRPr="00430272">
        <w:rPr>
          <w:rFonts w:ascii="Arial" w:hAnsi="Arial" w:cs="Arial"/>
          <w:sz w:val="24"/>
          <w:szCs w:val="24"/>
        </w:rPr>
        <w:t xml:space="preserve">, indicando que </w:t>
      </w:r>
      <w:r>
        <w:rPr>
          <w:rFonts w:ascii="Arial" w:hAnsi="Arial" w:cs="Arial"/>
          <w:sz w:val="24"/>
          <w:szCs w:val="24"/>
        </w:rPr>
        <w:t xml:space="preserve">por </w:t>
      </w:r>
      <w:r w:rsidR="00CF1A32" w:rsidRPr="00430272">
        <w:rPr>
          <w:rFonts w:ascii="Arial" w:hAnsi="Arial" w:cs="Arial"/>
          <w:sz w:val="24"/>
          <w:szCs w:val="24"/>
        </w:rPr>
        <w:t>ser superficiales podían sanar en 10 d</w:t>
      </w:r>
      <w:r w:rsidR="00D063FD" w:rsidRPr="00430272">
        <w:rPr>
          <w:rFonts w:ascii="Arial" w:hAnsi="Arial" w:cs="Arial"/>
          <w:sz w:val="24"/>
          <w:szCs w:val="24"/>
        </w:rPr>
        <w:t xml:space="preserve">ías </w:t>
      </w:r>
      <w:r>
        <w:rPr>
          <w:rFonts w:ascii="Arial" w:hAnsi="Arial" w:cs="Arial"/>
          <w:sz w:val="24"/>
          <w:szCs w:val="24"/>
        </w:rPr>
        <w:t>o mucho antes</w:t>
      </w:r>
      <w:r w:rsidR="001138B4" w:rsidRPr="00430272">
        <w:rPr>
          <w:rFonts w:ascii="Arial" w:hAnsi="Arial" w:cs="Arial"/>
          <w:sz w:val="24"/>
          <w:szCs w:val="24"/>
        </w:rPr>
        <w:t xml:space="preserve">; iv) esas </w:t>
      </w:r>
      <w:r w:rsidR="00CF1A32" w:rsidRPr="00430272">
        <w:rPr>
          <w:rFonts w:ascii="Arial" w:hAnsi="Arial" w:cs="Arial"/>
          <w:sz w:val="24"/>
          <w:szCs w:val="24"/>
        </w:rPr>
        <w:lastRenderedPageBreak/>
        <w:t xml:space="preserve">lesiones </w:t>
      </w:r>
      <w:r w:rsidR="001138B4" w:rsidRPr="00430272">
        <w:rPr>
          <w:rFonts w:ascii="Arial" w:hAnsi="Arial" w:cs="Arial"/>
          <w:sz w:val="24"/>
          <w:szCs w:val="24"/>
        </w:rPr>
        <w:t xml:space="preserve">eran </w:t>
      </w:r>
      <w:r w:rsidR="00CF1A32" w:rsidRPr="00430272">
        <w:rPr>
          <w:rFonts w:ascii="Arial" w:hAnsi="Arial" w:cs="Arial"/>
          <w:sz w:val="24"/>
          <w:szCs w:val="24"/>
        </w:rPr>
        <w:t>consecuentes con el relato que hizo la víctima sobre las lesiones que sufrió en el cuello y las mordeduras</w:t>
      </w:r>
      <w:r w:rsidR="001138B4" w:rsidRPr="00430272">
        <w:rPr>
          <w:rFonts w:ascii="Arial" w:hAnsi="Arial" w:cs="Arial"/>
          <w:sz w:val="24"/>
          <w:szCs w:val="24"/>
        </w:rPr>
        <w:t xml:space="preserve">; </w:t>
      </w:r>
      <w:r>
        <w:rPr>
          <w:rFonts w:ascii="Arial" w:hAnsi="Arial" w:cs="Arial"/>
          <w:sz w:val="24"/>
          <w:szCs w:val="24"/>
        </w:rPr>
        <w:t>v) por lo</w:t>
      </w:r>
      <w:r w:rsidR="00CF1A32" w:rsidRPr="00430272">
        <w:rPr>
          <w:rFonts w:ascii="Arial" w:hAnsi="Arial" w:cs="Arial"/>
          <w:sz w:val="24"/>
          <w:szCs w:val="24"/>
        </w:rPr>
        <w:t xml:space="preserve"> general en una relación sexual </w:t>
      </w:r>
      <w:r w:rsidR="008E5ACC">
        <w:rPr>
          <w:rFonts w:ascii="Arial" w:hAnsi="Arial" w:cs="Arial"/>
          <w:sz w:val="24"/>
          <w:szCs w:val="24"/>
        </w:rPr>
        <w:t>acordada</w:t>
      </w:r>
      <w:r w:rsidR="00CF1A32" w:rsidRPr="00430272">
        <w:rPr>
          <w:rFonts w:ascii="Arial" w:hAnsi="Arial" w:cs="Arial"/>
          <w:sz w:val="24"/>
          <w:szCs w:val="24"/>
        </w:rPr>
        <w:t xml:space="preserve"> no se</w:t>
      </w:r>
      <w:r>
        <w:rPr>
          <w:rFonts w:ascii="Arial" w:hAnsi="Arial" w:cs="Arial"/>
          <w:sz w:val="24"/>
          <w:szCs w:val="24"/>
        </w:rPr>
        <w:t xml:space="preserve"> presentaban ese</w:t>
      </w:r>
      <w:r w:rsidR="00CF1A32" w:rsidRPr="00430272">
        <w:rPr>
          <w:rFonts w:ascii="Arial" w:hAnsi="Arial" w:cs="Arial"/>
          <w:sz w:val="24"/>
          <w:szCs w:val="24"/>
        </w:rPr>
        <w:t xml:space="preserve"> tipo de lesiones</w:t>
      </w:r>
      <w:r>
        <w:rPr>
          <w:rFonts w:ascii="Arial" w:hAnsi="Arial" w:cs="Arial"/>
          <w:sz w:val="24"/>
          <w:szCs w:val="24"/>
        </w:rPr>
        <w:t xml:space="preserve">, que por su </w:t>
      </w:r>
      <w:r w:rsidR="001138B4" w:rsidRPr="00430272">
        <w:rPr>
          <w:rFonts w:ascii="Arial" w:hAnsi="Arial" w:cs="Arial"/>
          <w:sz w:val="24"/>
          <w:szCs w:val="24"/>
        </w:rPr>
        <w:t xml:space="preserve">naturaleza indicaban que eran </w:t>
      </w:r>
      <w:r w:rsidR="00CF1A32" w:rsidRPr="00430272">
        <w:rPr>
          <w:rFonts w:ascii="Arial" w:hAnsi="Arial" w:cs="Arial"/>
          <w:sz w:val="24"/>
          <w:szCs w:val="24"/>
        </w:rPr>
        <w:t xml:space="preserve">consecuentes con una relación no </w:t>
      </w:r>
      <w:r w:rsidR="008E5ACC">
        <w:rPr>
          <w:rFonts w:ascii="Arial" w:hAnsi="Arial" w:cs="Arial"/>
          <w:sz w:val="24"/>
          <w:szCs w:val="24"/>
        </w:rPr>
        <w:t>consensual</w:t>
      </w:r>
      <w:r w:rsidR="001138B4" w:rsidRPr="00430272">
        <w:rPr>
          <w:rFonts w:ascii="Arial" w:hAnsi="Arial" w:cs="Arial"/>
          <w:sz w:val="24"/>
          <w:szCs w:val="24"/>
        </w:rPr>
        <w:t xml:space="preserve">; vi) </w:t>
      </w:r>
      <w:r w:rsidR="00D063FD" w:rsidRPr="00430272">
        <w:rPr>
          <w:rFonts w:ascii="Arial" w:hAnsi="Arial" w:cs="Arial"/>
          <w:sz w:val="24"/>
          <w:szCs w:val="24"/>
        </w:rPr>
        <w:t xml:space="preserve">ante la </w:t>
      </w:r>
      <w:r>
        <w:rPr>
          <w:rFonts w:ascii="Arial" w:hAnsi="Arial" w:cs="Arial"/>
          <w:sz w:val="24"/>
          <w:szCs w:val="24"/>
        </w:rPr>
        <w:t xml:space="preserve">multiplicidad de lesiones, </w:t>
      </w:r>
      <w:r w:rsidR="00CF1A32" w:rsidRPr="00430272">
        <w:rPr>
          <w:rFonts w:ascii="Arial" w:hAnsi="Arial" w:cs="Arial"/>
          <w:sz w:val="24"/>
          <w:szCs w:val="24"/>
        </w:rPr>
        <w:t>se evidencia</w:t>
      </w:r>
      <w:r w:rsidR="001138B4" w:rsidRPr="00430272">
        <w:rPr>
          <w:rFonts w:ascii="Arial" w:hAnsi="Arial" w:cs="Arial"/>
          <w:sz w:val="24"/>
          <w:szCs w:val="24"/>
        </w:rPr>
        <w:t>ba</w:t>
      </w:r>
      <w:r>
        <w:rPr>
          <w:rFonts w:ascii="Arial" w:hAnsi="Arial" w:cs="Arial"/>
          <w:sz w:val="24"/>
          <w:szCs w:val="24"/>
        </w:rPr>
        <w:t xml:space="preserve"> la</w:t>
      </w:r>
      <w:r w:rsidR="00CF1A32" w:rsidRPr="00430272">
        <w:rPr>
          <w:rFonts w:ascii="Arial" w:hAnsi="Arial" w:cs="Arial"/>
          <w:sz w:val="24"/>
          <w:szCs w:val="24"/>
        </w:rPr>
        <w:t xml:space="preserve"> falta de lubricación vaginal </w:t>
      </w:r>
      <w:r>
        <w:rPr>
          <w:rFonts w:ascii="Arial" w:hAnsi="Arial" w:cs="Arial"/>
          <w:sz w:val="24"/>
          <w:szCs w:val="24"/>
        </w:rPr>
        <w:t xml:space="preserve">de la víctima, </w:t>
      </w:r>
      <w:r w:rsidR="00CF1A32" w:rsidRPr="00430272">
        <w:rPr>
          <w:rFonts w:ascii="Arial" w:hAnsi="Arial" w:cs="Arial"/>
          <w:sz w:val="24"/>
          <w:szCs w:val="24"/>
        </w:rPr>
        <w:t xml:space="preserve">al no existir maniobras sexuales </w:t>
      </w:r>
      <w:r>
        <w:rPr>
          <w:rFonts w:ascii="Arial" w:hAnsi="Arial" w:cs="Arial"/>
          <w:sz w:val="24"/>
          <w:szCs w:val="24"/>
        </w:rPr>
        <w:t>previas propias de una relación</w:t>
      </w:r>
      <w:r w:rsidR="00CF1A32" w:rsidRPr="00430272">
        <w:rPr>
          <w:rFonts w:ascii="Arial" w:hAnsi="Arial" w:cs="Arial"/>
          <w:sz w:val="24"/>
          <w:szCs w:val="24"/>
        </w:rPr>
        <w:t xml:space="preserve"> </w:t>
      </w:r>
      <w:r w:rsidR="001138B4" w:rsidRPr="00430272">
        <w:rPr>
          <w:rFonts w:ascii="Arial" w:hAnsi="Arial" w:cs="Arial"/>
          <w:sz w:val="24"/>
          <w:szCs w:val="24"/>
        </w:rPr>
        <w:t>acordad</w:t>
      </w:r>
      <w:r>
        <w:rPr>
          <w:rFonts w:ascii="Arial" w:hAnsi="Arial" w:cs="Arial"/>
          <w:sz w:val="24"/>
          <w:szCs w:val="24"/>
        </w:rPr>
        <w:t>a</w:t>
      </w:r>
      <w:r w:rsidR="001138B4" w:rsidRPr="00430272">
        <w:rPr>
          <w:rFonts w:ascii="Arial" w:hAnsi="Arial" w:cs="Arial"/>
          <w:sz w:val="24"/>
          <w:szCs w:val="24"/>
        </w:rPr>
        <w:t>; vii) v</w:t>
      </w:r>
      <w:r w:rsidR="00CF1A32" w:rsidRPr="00430272">
        <w:rPr>
          <w:rFonts w:ascii="Arial" w:hAnsi="Arial" w:cs="Arial"/>
          <w:sz w:val="24"/>
          <w:szCs w:val="24"/>
        </w:rPr>
        <w:t>aloró a la paciente a las 17.03 horas del 26 de octubre de 2012</w:t>
      </w:r>
      <w:r w:rsidR="001138B4" w:rsidRPr="00430272">
        <w:rPr>
          <w:rFonts w:ascii="Arial" w:hAnsi="Arial" w:cs="Arial"/>
          <w:sz w:val="24"/>
          <w:szCs w:val="24"/>
        </w:rPr>
        <w:t xml:space="preserve">; viii) las </w:t>
      </w:r>
      <w:r>
        <w:rPr>
          <w:rFonts w:ascii="Arial" w:hAnsi="Arial" w:cs="Arial"/>
          <w:sz w:val="24"/>
          <w:szCs w:val="24"/>
        </w:rPr>
        <w:t>diversas</w:t>
      </w:r>
      <w:r w:rsidR="00CF1A32" w:rsidRPr="00430272">
        <w:rPr>
          <w:rFonts w:ascii="Arial" w:hAnsi="Arial" w:cs="Arial"/>
          <w:sz w:val="24"/>
          <w:szCs w:val="24"/>
        </w:rPr>
        <w:t xml:space="preserve"> lesiones sufridas por la reconocida no eran por desproporción de tamaños, sino por actos bruscos</w:t>
      </w:r>
      <w:r w:rsidR="003644A5" w:rsidRPr="00430272">
        <w:rPr>
          <w:rFonts w:ascii="Arial" w:hAnsi="Arial" w:cs="Arial"/>
          <w:sz w:val="24"/>
          <w:szCs w:val="24"/>
        </w:rPr>
        <w:t>; ix) según lo mani</w:t>
      </w:r>
      <w:r w:rsidR="00CF1A32" w:rsidRPr="00430272">
        <w:rPr>
          <w:rFonts w:ascii="Arial" w:hAnsi="Arial" w:cs="Arial"/>
          <w:sz w:val="24"/>
          <w:szCs w:val="24"/>
        </w:rPr>
        <w:t>festado por la victima la última relación consenti</w:t>
      </w:r>
      <w:r>
        <w:rPr>
          <w:rFonts w:ascii="Arial" w:hAnsi="Arial" w:cs="Arial"/>
          <w:sz w:val="24"/>
          <w:szCs w:val="24"/>
        </w:rPr>
        <w:t xml:space="preserve">da que sostuvo, había ocurrido </w:t>
      </w:r>
      <w:r w:rsidR="00CF1A32" w:rsidRPr="00430272">
        <w:rPr>
          <w:rFonts w:ascii="Arial" w:hAnsi="Arial" w:cs="Arial"/>
          <w:sz w:val="24"/>
          <w:szCs w:val="24"/>
        </w:rPr>
        <w:t>tres días antes del suceso</w:t>
      </w:r>
      <w:r>
        <w:rPr>
          <w:rFonts w:ascii="Arial" w:hAnsi="Arial" w:cs="Arial"/>
          <w:sz w:val="24"/>
          <w:szCs w:val="24"/>
        </w:rPr>
        <w:t xml:space="preserve"> denunciado</w:t>
      </w:r>
      <w:r w:rsidR="003644A5" w:rsidRPr="00430272">
        <w:rPr>
          <w:rFonts w:ascii="Arial" w:hAnsi="Arial" w:cs="Arial"/>
          <w:sz w:val="24"/>
          <w:szCs w:val="24"/>
        </w:rPr>
        <w:t xml:space="preserve">; x) las lesiones que presentaba la paciente </w:t>
      </w:r>
      <w:r w:rsidR="00CF1A32" w:rsidRPr="00430272">
        <w:rPr>
          <w:rFonts w:ascii="Arial" w:hAnsi="Arial" w:cs="Arial"/>
          <w:sz w:val="24"/>
          <w:szCs w:val="24"/>
        </w:rPr>
        <w:t>no eran compatibles con aquellas que se hubieran generado tres d</w:t>
      </w:r>
      <w:r>
        <w:rPr>
          <w:rFonts w:ascii="Arial" w:hAnsi="Arial" w:cs="Arial"/>
          <w:sz w:val="24"/>
          <w:szCs w:val="24"/>
        </w:rPr>
        <w:t xml:space="preserve">ías antes según la fecha de la </w:t>
      </w:r>
      <w:r w:rsidR="00CF1A32" w:rsidRPr="00430272">
        <w:rPr>
          <w:rFonts w:ascii="Arial" w:hAnsi="Arial" w:cs="Arial"/>
          <w:sz w:val="24"/>
          <w:szCs w:val="24"/>
        </w:rPr>
        <w:t>última relación con</w:t>
      </w:r>
      <w:r w:rsidR="00D063FD" w:rsidRPr="00430272">
        <w:rPr>
          <w:rFonts w:ascii="Arial" w:hAnsi="Arial" w:cs="Arial"/>
          <w:sz w:val="24"/>
          <w:szCs w:val="24"/>
        </w:rPr>
        <w:t xml:space="preserve">venida, </w:t>
      </w:r>
      <w:r w:rsidR="00EF5161">
        <w:rPr>
          <w:rFonts w:ascii="Arial" w:hAnsi="Arial" w:cs="Arial"/>
          <w:sz w:val="24"/>
          <w:szCs w:val="24"/>
        </w:rPr>
        <w:t>sino que eran</w:t>
      </w:r>
      <w:r w:rsidR="00CF1A32" w:rsidRPr="00430272">
        <w:rPr>
          <w:rFonts w:ascii="Arial" w:hAnsi="Arial" w:cs="Arial"/>
          <w:sz w:val="24"/>
          <w:szCs w:val="24"/>
        </w:rPr>
        <w:t xml:space="preserve"> recientes y se produjeron el mismo día que la examinó, pues una lesión de tres días en la mucosa vaginal ya tendría unos cambios y serían distint</w:t>
      </w:r>
      <w:r w:rsidR="003644A5" w:rsidRPr="00430272">
        <w:rPr>
          <w:rFonts w:ascii="Arial" w:hAnsi="Arial" w:cs="Arial"/>
          <w:sz w:val="24"/>
          <w:szCs w:val="24"/>
        </w:rPr>
        <w:t>os</w:t>
      </w:r>
      <w:r w:rsidR="00CF1A32" w:rsidRPr="00430272">
        <w:rPr>
          <w:rFonts w:ascii="Arial" w:hAnsi="Arial" w:cs="Arial"/>
          <w:sz w:val="24"/>
          <w:szCs w:val="24"/>
        </w:rPr>
        <w:t xml:space="preserve"> a las causadas al mismo </w:t>
      </w:r>
      <w:r w:rsidR="00EF5161" w:rsidRPr="00430272">
        <w:rPr>
          <w:rFonts w:ascii="Arial" w:hAnsi="Arial" w:cs="Arial"/>
          <w:sz w:val="24"/>
          <w:szCs w:val="24"/>
        </w:rPr>
        <w:t>día</w:t>
      </w:r>
      <w:r w:rsidR="00CF1A32" w:rsidRPr="00430272">
        <w:rPr>
          <w:rFonts w:ascii="Arial" w:hAnsi="Arial" w:cs="Arial"/>
          <w:sz w:val="24"/>
          <w:szCs w:val="24"/>
        </w:rPr>
        <w:t>, fuera de que había enrojecimiento de la muco</w:t>
      </w:r>
      <w:r w:rsidR="003644A5" w:rsidRPr="00430272">
        <w:rPr>
          <w:rFonts w:ascii="Arial" w:hAnsi="Arial" w:cs="Arial"/>
          <w:sz w:val="24"/>
          <w:szCs w:val="24"/>
        </w:rPr>
        <w:t>s</w:t>
      </w:r>
      <w:r w:rsidR="00CF1A32" w:rsidRPr="00430272">
        <w:rPr>
          <w:rFonts w:ascii="Arial" w:hAnsi="Arial" w:cs="Arial"/>
          <w:sz w:val="24"/>
          <w:szCs w:val="24"/>
        </w:rPr>
        <w:t>a vaginal que generalmente desaparece en las 24 horas siguientes</w:t>
      </w:r>
      <w:r w:rsidR="00EF5161">
        <w:rPr>
          <w:rFonts w:ascii="Arial" w:hAnsi="Arial" w:cs="Arial"/>
          <w:sz w:val="24"/>
          <w:szCs w:val="24"/>
        </w:rPr>
        <w:t>; xi ) el</w:t>
      </w:r>
      <w:r w:rsidR="00CF1A32" w:rsidRPr="00430272">
        <w:rPr>
          <w:rFonts w:ascii="Arial" w:hAnsi="Arial" w:cs="Arial"/>
          <w:sz w:val="24"/>
          <w:szCs w:val="24"/>
        </w:rPr>
        <w:t xml:space="preserve"> tipo de mordedura que present</w:t>
      </w:r>
      <w:r w:rsidR="00EF5161">
        <w:rPr>
          <w:rFonts w:ascii="Arial" w:hAnsi="Arial" w:cs="Arial"/>
          <w:sz w:val="24"/>
          <w:szCs w:val="24"/>
        </w:rPr>
        <w:t>aba la examinada en sus brazos y hombro</w:t>
      </w:r>
      <w:r w:rsidR="00CF1A32" w:rsidRPr="00430272">
        <w:rPr>
          <w:rFonts w:ascii="Arial" w:hAnsi="Arial" w:cs="Arial"/>
          <w:sz w:val="24"/>
          <w:szCs w:val="24"/>
        </w:rPr>
        <w:t>, no e</w:t>
      </w:r>
      <w:r w:rsidR="003644A5" w:rsidRPr="00430272">
        <w:rPr>
          <w:rFonts w:ascii="Arial" w:hAnsi="Arial" w:cs="Arial"/>
          <w:sz w:val="24"/>
          <w:szCs w:val="24"/>
        </w:rPr>
        <w:t xml:space="preserve">ra </w:t>
      </w:r>
      <w:r w:rsidR="00EF5161">
        <w:rPr>
          <w:rFonts w:ascii="Arial" w:hAnsi="Arial" w:cs="Arial"/>
          <w:sz w:val="24"/>
          <w:szCs w:val="24"/>
        </w:rPr>
        <w:t xml:space="preserve">compatible con una </w:t>
      </w:r>
      <w:r w:rsidR="00CF1A32" w:rsidRPr="00430272">
        <w:rPr>
          <w:rFonts w:ascii="Arial" w:hAnsi="Arial" w:cs="Arial"/>
          <w:sz w:val="24"/>
          <w:szCs w:val="24"/>
        </w:rPr>
        <w:t>práctica sadomasoquista pues e</w:t>
      </w:r>
      <w:r w:rsidR="003644A5" w:rsidRPr="00430272">
        <w:rPr>
          <w:rFonts w:ascii="Arial" w:hAnsi="Arial" w:cs="Arial"/>
          <w:sz w:val="24"/>
          <w:szCs w:val="24"/>
        </w:rPr>
        <w:t xml:space="preserve">ran </w:t>
      </w:r>
      <w:r w:rsidR="00CF1A32" w:rsidRPr="00430272">
        <w:rPr>
          <w:rFonts w:ascii="Arial" w:hAnsi="Arial" w:cs="Arial"/>
          <w:sz w:val="24"/>
          <w:szCs w:val="24"/>
        </w:rPr>
        <w:t>muy profunda</w:t>
      </w:r>
      <w:r w:rsidR="003644A5" w:rsidRPr="00430272">
        <w:rPr>
          <w:rFonts w:ascii="Arial" w:hAnsi="Arial" w:cs="Arial"/>
          <w:sz w:val="24"/>
          <w:szCs w:val="24"/>
        </w:rPr>
        <w:t>s</w:t>
      </w:r>
      <w:r w:rsidR="00CF1A32" w:rsidRPr="00430272">
        <w:rPr>
          <w:rFonts w:ascii="Arial" w:hAnsi="Arial" w:cs="Arial"/>
          <w:sz w:val="24"/>
          <w:szCs w:val="24"/>
        </w:rPr>
        <w:t xml:space="preserve"> lo que p</w:t>
      </w:r>
      <w:r w:rsidR="003644A5" w:rsidRPr="00430272">
        <w:rPr>
          <w:rFonts w:ascii="Arial" w:hAnsi="Arial" w:cs="Arial"/>
          <w:sz w:val="24"/>
          <w:szCs w:val="24"/>
        </w:rPr>
        <w:t>odía h</w:t>
      </w:r>
      <w:r w:rsidR="00CF1A32" w:rsidRPr="00430272">
        <w:rPr>
          <w:rFonts w:ascii="Arial" w:hAnsi="Arial" w:cs="Arial"/>
          <w:sz w:val="24"/>
          <w:szCs w:val="24"/>
        </w:rPr>
        <w:t>acer desaparecer el impulso erótico por producir dolor</w:t>
      </w:r>
      <w:r w:rsidR="00EF5161">
        <w:rPr>
          <w:rFonts w:ascii="Arial" w:hAnsi="Arial" w:cs="Arial"/>
          <w:sz w:val="24"/>
          <w:szCs w:val="24"/>
        </w:rPr>
        <w:t>;</w:t>
      </w:r>
      <w:r w:rsidR="003644A5" w:rsidRPr="00430272">
        <w:rPr>
          <w:rFonts w:ascii="Arial" w:hAnsi="Arial" w:cs="Arial"/>
          <w:sz w:val="24"/>
          <w:szCs w:val="24"/>
        </w:rPr>
        <w:t xml:space="preserve"> y xi) las </w:t>
      </w:r>
      <w:r w:rsidR="00CF1A32" w:rsidRPr="00430272">
        <w:rPr>
          <w:rFonts w:ascii="Arial" w:hAnsi="Arial" w:cs="Arial"/>
          <w:sz w:val="24"/>
          <w:szCs w:val="24"/>
        </w:rPr>
        <w:t xml:space="preserve">lesiones genitales que </w:t>
      </w:r>
      <w:r w:rsidR="003644A5" w:rsidRPr="00430272">
        <w:rPr>
          <w:rFonts w:ascii="Arial" w:hAnsi="Arial" w:cs="Arial"/>
          <w:sz w:val="24"/>
          <w:szCs w:val="24"/>
        </w:rPr>
        <w:t xml:space="preserve">encontró </w:t>
      </w:r>
      <w:r w:rsidR="00CF1A32" w:rsidRPr="00430272">
        <w:rPr>
          <w:rFonts w:ascii="Arial" w:hAnsi="Arial" w:cs="Arial"/>
          <w:sz w:val="24"/>
          <w:szCs w:val="24"/>
        </w:rPr>
        <w:t>eran múltiples</w:t>
      </w:r>
      <w:r w:rsidR="003644A5" w:rsidRPr="00430272">
        <w:rPr>
          <w:rFonts w:ascii="Arial" w:hAnsi="Arial" w:cs="Arial"/>
          <w:sz w:val="24"/>
          <w:szCs w:val="24"/>
        </w:rPr>
        <w:t>.</w:t>
      </w:r>
    </w:p>
    <w:p w14:paraId="69924B42" w14:textId="77777777" w:rsidR="00CF1A32" w:rsidRPr="00430272" w:rsidRDefault="00CF1A32" w:rsidP="00C948F5">
      <w:pPr>
        <w:pStyle w:val="Sinespaciado"/>
        <w:spacing w:line="360" w:lineRule="auto"/>
        <w:jc w:val="both"/>
        <w:rPr>
          <w:rFonts w:ascii="Arial" w:hAnsi="Arial" w:cs="Arial"/>
          <w:sz w:val="24"/>
          <w:szCs w:val="24"/>
        </w:rPr>
      </w:pPr>
    </w:p>
    <w:p w14:paraId="14E2AE54" w14:textId="3AB4120E" w:rsidR="000156AA" w:rsidRPr="00430272" w:rsidRDefault="00EF5161" w:rsidP="00C948F5">
      <w:pPr>
        <w:pStyle w:val="Sinespaciado"/>
        <w:spacing w:line="360" w:lineRule="auto"/>
        <w:jc w:val="both"/>
        <w:rPr>
          <w:rFonts w:ascii="Arial" w:hAnsi="Arial" w:cs="Arial"/>
          <w:i/>
          <w:sz w:val="24"/>
          <w:szCs w:val="24"/>
        </w:rPr>
      </w:pPr>
      <w:r>
        <w:rPr>
          <w:rFonts w:ascii="Arial" w:hAnsi="Arial" w:cs="Arial"/>
          <w:sz w:val="24"/>
          <w:szCs w:val="24"/>
        </w:rPr>
        <w:t>6</w:t>
      </w:r>
      <w:r w:rsidR="003644A5" w:rsidRPr="00430272">
        <w:rPr>
          <w:rFonts w:ascii="Arial" w:hAnsi="Arial" w:cs="Arial"/>
          <w:sz w:val="24"/>
          <w:szCs w:val="24"/>
        </w:rPr>
        <w:t>.5.3 Por su parte la Psiquiatra del Instituto de Medicina Legal Carolin</w:t>
      </w:r>
      <w:r w:rsidR="008E5ACC">
        <w:rPr>
          <w:rFonts w:ascii="Arial" w:hAnsi="Arial" w:cs="Arial"/>
          <w:sz w:val="24"/>
          <w:szCs w:val="24"/>
        </w:rPr>
        <w:t>a</w:t>
      </w:r>
      <w:r w:rsidR="003644A5" w:rsidRPr="00430272">
        <w:rPr>
          <w:rFonts w:ascii="Arial" w:hAnsi="Arial" w:cs="Arial"/>
          <w:sz w:val="24"/>
          <w:szCs w:val="24"/>
        </w:rPr>
        <w:t xml:space="preserve"> Jaramillo Toro </w:t>
      </w:r>
      <w:r>
        <w:rPr>
          <w:rFonts w:ascii="Arial" w:hAnsi="Arial" w:cs="Arial"/>
          <w:sz w:val="24"/>
          <w:szCs w:val="24"/>
        </w:rPr>
        <w:t>explicó su informe</w:t>
      </w:r>
      <w:r w:rsidR="00CF1A32" w:rsidRPr="00430272">
        <w:rPr>
          <w:rStyle w:val="Refdenotaalpie"/>
          <w:rFonts w:ascii="Arial" w:hAnsi="Arial" w:cs="Arial"/>
          <w:sz w:val="24"/>
          <w:szCs w:val="24"/>
        </w:rPr>
        <w:footnoteReference w:id="8"/>
      </w:r>
      <w:r w:rsidR="008E5ACC">
        <w:rPr>
          <w:rFonts w:ascii="Arial" w:hAnsi="Arial" w:cs="Arial"/>
          <w:sz w:val="24"/>
          <w:szCs w:val="24"/>
        </w:rPr>
        <w:t xml:space="preserve">, y </w:t>
      </w:r>
      <w:r>
        <w:rPr>
          <w:rFonts w:ascii="Arial" w:hAnsi="Arial" w:cs="Arial"/>
          <w:sz w:val="24"/>
          <w:szCs w:val="24"/>
        </w:rPr>
        <w:t>expuso</w:t>
      </w:r>
      <w:r w:rsidR="003644A5" w:rsidRPr="00430272">
        <w:rPr>
          <w:rFonts w:ascii="Arial" w:hAnsi="Arial" w:cs="Arial"/>
          <w:sz w:val="24"/>
          <w:szCs w:val="24"/>
        </w:rPr>
        <w:t xml:space="preserve">: i) </w:t>
      </w:r>
      <w:r w:rsidR="00B05757" w:rsidRPr="00430272">
        <w:rPr>
          <w:rFonts w:ascii="Arial" w:hAnsi="Arial" w:cs="Arial"/>
          <w:sz w:val="24"/>
          <w:szCs w:val="24"/>
        </w:rPr>
        <w:t xml:space="preserve">pudo concluir que </w:t>
      </w:r>
      <w:r>
        <w:rPr>
          <w:rFonts w:ascii="Arial" w:hAnsi="Arial" w:cs="Arial"/>
          <w:sz w:val="24"/>
          <w:szCs w:val="24"/>
        </w:rPr>
        <w:t>el relato de</w:t>
      </w:r>
      <w:r w:rsidR="00CF1A32" w:rsidRPr="00430272">
        <w:rPr>
          <w:rFonts w:ascii="Arial" w:hAnsi="Arial" w:cs="Arial"/>
          <w:sz w:val="24"/>
          <w:szCs w:val="24"/>
        </w:rPr>
        <w:t xml:space="preserve"> la </w:t>
      </w:r>
      <w:r w:rsidR="00B05757" w:rsidRPr="00430272">
        <w:rPr>
          <w:rFonts w:ascii="Arial" w:hAnsi="Arial" w:cs="Arial"/>
          <w:sz w:val="24"/>
          <w:szCs w:val="24"/>
        </w:rPr>
        <w:t xml:space="preserve">joven </w:t>
      </w:r>
      <w:proofErr w:type="spellStart"/>
      <w:r w:rsidR="00160B02" w:rsidRPr="00160B02">
        <w:rPr>
          <w:rFonts w:ascii="Arial" w:hAnsi="Arial" w:cs="Arial"/>
          <w:sz w:val="24"/>
          <w:szCs w:val="24"/>
        </w:rPr>
        <w:t>JALV</w:t>
      </w:r>
      <w:proofErr w:type="spellEnd"/>
      <w:r w:rsidR="00B05757" w:rsidRPr="00430272">
        <w:rPr>
          <w:rFonts w:ascii="Arial" w:hAnsi="Arial" w:cs="Arial"/>
          <w:sz w:val="24"/>
          <w:szCs w:val="24"/>
        </w:rPr>
        <w:t xml:space="preserve"> era </w:t>
      </w:r>
      <w:r w:rsidR="00CF1A32" w:rsidRPr="00430272">
        <w:rPr>
          <w:rFonts w:ascii="Arial" w:hAnsi="Arial" w:cs="Arial"/>
          <w:sz w:val="24"/>
          <w:szCs w:val="24"/>
        </w:rPr>
        <w:t>coherente</w:t>
      </w:r>
      <w:r w:rsidR="00B05757" w:rsidRPr="00430272">
        <w:rPr>
          <w:rFonts w:ascii="Arial" w:hAnsi="Arial" w:cs="Arial"/>
          <w:sz w:val="24"/>
          <w:szCs w:val="24"/>
        </w:rPr>
        <w:t xml:space="preserve"> ya que su </w:t>
      </w:r>
      <w:r w:rsidR="00CF1A32" w:rsidRPr="00430272">
        <w:rPr>
          <w:rFonts w:ascii="Arial" w:hAnsi="Arial" w:cs="Arial"/>
          <w:sz w:val="24"/>
          <w:szCs w:val="24"/>
        </w:rPr>
        <w:t>narración e</w:t>
      </w:r>
      <w:r w:rsidR="00B05757" w:rsidRPr="00430272">
        <w:rPr>
          <w:rFonts w:ascii="Arial" w:hAnsi="Arial" w:cs="Arial"/>
          <w:sz w:val="24"/>
          <w:szCs w:val="24"/>
        </w:rPr>
        <w:t xml:space="preserve">ra </w:t>
      </w:r>
      <w:r w:rsidR="00CF1A32" w:rsidRPr="00430272">
        <w:rPr>
          <w:rFonts w:ascii="Arial" w:hAnsi="Arial" w:cs="Arial"/>
          <w:sz w:val="24"/>
          <w:szCs w:val="24"/>
        </w:rPr>
        <w:t>consistente y bien estructurad</w:t>
      </w:r>
      <w:r>
        <w:rPr>
          <w:rFonts w:ascii="Arial" w:hAnsi="Arial" w:cs="Arial"/>
          <w:sz w:val="24"/>
          <w:szCs w:val="24"/>
        </w:rPr>
        <w:t>a; ii) del examen que le hiz</w:t>
      </w:r>
      <w:r w:rsidR="00B05757" w:rsidRPr="00430272">
        <w:rPr>
          <w:rFonts w:ascii="Arial" w:hAnsi="Arial" w:cs="Arial"/>
          <w:sz w:val="24"/>
          <w:szCs w:val="24"/>
        </w:rPr>
        <w:t xml:space="preserve">o no podía </w:t>
      </w:r>
      <w:r>
        <w:rPr>
          <w:rFonts w:ascii="Arial" w:hAnsi="Arial" w:cs="Arial"/>
          <w:sz w:val="24"/>
          <w:szCs w:val="24"/>
        </w:rPr>
        <w:t>concluir si la</w:t>
      </w:r>
      <w:r w:rsidR="00CF1A32" w:rsidRPr="00430272">
        <w:rPr>
          <w:rFonts w:ascii="Arial" w:hAnsi="Arial" w:cs="Arial"/>
          <w:sz w:val="24"/>
          <w:szCs w:val="24"/>
        </w:rPr>
        <w:t xml:space="preserve"> víctima tenía o no comportamientos sadomasoquistas</w:t>
      </w:r>
      <w:r w:rsidR="00B05757" w:rsidRPr="00430272">
        <w:rPr>
          <w:rFonts w:ascii="Arial" w:hAnsi="Arial" w:cs="Arial"/>
          <w:sz w:val="24"/>
          <w:szCs w:val="24"/>
        </w:rPr>
        <w:t xml:space="preserve">; iii) en la anamnesis </w:t>
      </w:r>
      <w:r w:rsidR="00CF1A32" w:rsidRPr="00430272">
        <w:rPr>
          <w:rFonts w:ascii="Arial" w:hAnsi="Arial" w:cs="Arial"/>
          <w:sz w:val="24"/>
          <w:szCs w:val="24"/>
        </w:rPr>
        <w:t>la paciente no r</w:t>
      </w:r>
      <w:r>
        <w:rPr>
          <w:rFonts w:ascii="Arial" w:hAnsi="Arial" w:cs="Arial"/>
          <w:sz w:val="24"/>
          <w:szCs w:val="24"/>
        </w:rPr>
        <w:t xml:space="preserve">efirió un acceso carnal </w:t>
      </w:r>
      <w:r w:rsidR="00DE353E">
        <w:rPr>
          <w:rFonts w:ascii="Arial" w:hAnsi="Arial" w:cs="Arial"/>
          <w:sz w:val="24"/>
          <w:szCs w:val="24"/>
        </w:rPr>
        <w:t xml:space="preserve">por </w:t>
      </w:r>
      <w:r>
        <w:rPr>
          <w:rFonts w:ascii="Arial" w:hAnsi="Arial" w:cs="Arial"/>
          <w:sz w:val="24"/>
          <w:szCs w:val="24"/>
        </w:rPr>
        <w:t xml:space="preserve">vía </w:t>
      </w:r>
      <w:r w:rsidR="00CF1A32" w:rsidRPr="00430272">
        <w:rPr>
          <w:rFonts w:ascii="Arial" w:hAnsi="Arial" w:cs="Arial"/>
          <w:sz w:val="24"/>
          <w:szCs w:val="24"/>
        </w:rPr>
        <w:t>vaginal</w:t>
      </w:r>
      <w:r w:rsidR="00B05757" w:rsidRPr="00430272">
        <w:rPr>
          <w:rFonts w:ascii="Arial" w:hAnsi="Arial" w:cs="Arial"/>
          <w:sz w:val="24"/>
          <w:szCs w:val="24"/>
        </w:rPr>
        <w:t xml:space="preserve"> y solo se </w:t>
      </w:r>
      <w:r w:rsidR="00CF1A32" w:rsidRPr="00430272">
        <w:rPr>
          <w:rFonts w:ascii="Arial" w:hAnsi="Arial" w:cs="Arial"/>
          <w:sz w:val="24"/>
          <w:szCs w:val="24"/>
        </w:rPr>
        <w:t>refirió a maniobras sexuales abusivas de carácter oral</w:t>
      </w:r>
      <w:r>
        <w:rPr>
          <w:rFonts w:ascii="Arial" w:hAnsi="Arial" w:cs="Arial"/>
          <w:sz w:val="24"/>
          <w:szCs w:val="24"/>
        </w:rPr>
        <w:t>; iv) no se aportó la</w:t>
      </w:r>
      <w:r w:rsidR="00CF1A32" w:rsidRPr="00430272">
        <w:rPr>
          <w:rFonts w:ascii="Arial" w:hAnsi="Arial" w:cs="Arial"/>
          <w:sz w:val="24"/>
          <w:szCs w:val="24"/>
        </w:rPr>
        <w:t xml:space="preserve"> historia clínica respecto al relato de intento </w:t>
      </w:r>
      <w:r>
        <w:rPr>
          <w:rFonts w:ascii="Arial" w:hAnsi="Arial" w:cs="Arial"/>
          <w:sz w:val="24"/>
          <w:szCs w:val="24"/>
        </w:rPr>
        <w:t>de suicidio de la paciente y su</w:t>
      </w:r>
      <w:r w:rsidR="00CF1A32" w:rsidRPr="00430272">
        <w:rPr>
          <w:rFonts w:ascii="Arial" w:hAnsi="Arial" w:cs="Arial"/>
          <w:sz w:val="24"/>
          <w:szCs w:val="24"/>
        </w:rPr>
        <w:t xml:space="preserve"> posterior ingreso a una clínica mental</w:t>
      </w:r>
      <w:r w:rsidR="00B05757" w:rsidRPr="00430272">
        <w:rPr>
          <w:rFonts w:ascii="Arial" w:hAnsi="Arial" w:cs="Arial"/>
          <w:sz w:val="24"/>
          <w:szCs w:val="24"/>
        </w:rPr>
        <w:t xml:space="preserve"> ni se </w:t>
      </w:r>
      <w:r w:rsidR="00CF1A32" w:rsidRPr="00430272">
        <w:rPr>
          <w:rFonts w:ascii="Arial" w:hAnsi="Arial" w:cs="Arial"/>
          <w:sz w:val="24"/>
          <w:szCs w:val="24"/>
        </w:rPr>
        <w:t>advirtió ninguna sintomatología posterior al hecho narrado</w:t>
      </w:r>
      <w:r>
        <w:rPr>
          <w:rFonts w:ascii="Arial" w:hAnsi="Arial" w:cs="Arial"/>
          <w:sz w:val="24"/>
          <w:szCs w:val="24"/>
        </w:rPr>
        <w:t>;</w:t>
      </w:r>
      <w:r w:rsidR="00B05757" w:rsidRPr="00430272">
        <w:rPr>
          <w:rFonts w:ascii="Arial" w:hAnsi="Arial" w:cs="Arial"/>
          <w:sz w:val="24"/>
          <w:szCs w:val="24"/>
        </w:rPr>
        <w:t xml:space="preserve"> y v) en el </w:t>
      </w:r>
      <w:r w:rsidR="00CF1A32" w:rsidRPr="00430272">
        <w:rPr>
          <w:rFonts w:ascii="Arial" w:hAnsi="Arial" w:cs="Arial"/>
          <w:sz w:val="24"/>
          <w:szCs w:val="24"/>
        </w:rPr>
        <w:t xml:space="preserve"> punto 5 de la evaluación la examinada refirió</w:t>
      </w:r>
      <w:r w:rsidR="00D063FD" w:rsidRPr="00430272">
        <w:rPr>
          <w:rFonts w:ascii="Arial" w:hAnsi="Arial" w:cs="Arial"/>
          <w:sz w:val="24"/>
          <w:szCs w:val="24"/>
        </w:rPr>
        <w:t xml:space="preserve">: </w:t>
      </w:r>
      <w:r w:rsidR="00CF1A32" w:rsidRPr="00430272">
        <w:rPr>
          <w:rFonts w:ascii="Arial" w:hAnsi="Arial" w:cs="Arial"/>
          <w:i/>
          <w:sz w:val="24"/>
          <w:szCs w:val="24"/>
        </w:rPr>
        <w:t>“a mí me violó un ex”</w:t>
      </w:r>
      <w:r w:rsidR="000156AA" w:rsidRPr="00430272">
        <w:rPr>
          <w:rFonts w:ascii="Arial" w:hAnsi="Arial" w:cs="Arial"/>
          <w:i/>
          <w:sz w:val="24"/>
          <w:szCs w:val="24"/>
        </w:rPr>
        <w:t>.</w:t>
      </w:r>
    </w:p>
    <w:p w14:paraId="60A9F0D6" w14:textId="4D71970F" w:rsidR="00176436" w:rsidRPr="00430272" w:rsidRDefault="00EF5161" w:rsidP="00C948F5">
      <w:pPr>
        <w:pStyle w:val="Sinespaciado"/>
        <w:spacing w:line="360" w:lineRule="auto"/>
        <w:jc w:val="both"/>
        <w:rPr>
          <w:rFonts w:ascii="Arial" w:hAnsi="Arial" w:cs="Arial"/>
          <w:sz w:val="24"/>
          <w:szCs w:val="24"/>
        </w:rPr>
      </w:pPr>
      <w:r>
        <w:rPr>
          <w:rFonts w:ascii="Arial" w:hAnsi="Arial" w:cs="Arial"/>
          <w:sz w:val="24"/>
          <w:szCs w:val="24"/>
        </w:rPr>
        <w:t xml:space="preserve">En el documento que </w:t>
      </w:r>
      <w:r w:rsidR="000156AA" w:rsidRPr="00430272">
        <w:rPr>
          <w:rFonts w:ascii="Arial" w:hAnsi="Arial" w:cs="Arial"/>
          <w:sz w:val="24"/>
          <w:szCs w:val="24"/>
        </w:rPr>
        <w:t xml:space="preserve">se introdujo con esa perito se observa que </w:t>
      </w:r>
      <w:proofErr w:type="spellStart"/>
      <w:r w:rsidR="00160B02" w:rsidRPr="00160B02">
        <w:rPr>
          <w:rFonts w:ascii="Arial" w:hAnsi="Arial" w:cs="Arial"/>
          <w:sz w:val="24"/>
          <w:szCs w:val="24"/>
        </w:rPr>
        <w:t>JALV</w:t>
      </w:r>
      <w:proofErr w:type="spellEnd"/>
      <w:r w:rsidR="000156AA" w:rsidRPr="00430272">
        <w:rPr>
          <w:rFonts w:ascii="Arial" w:hAnsi="Arial" w:cs="Arial"/>
          <w:sz w:val="24"/>
          <w:szCs w:val="24"/>
        </w:rPr>
        <w:t xml:space="preserve">, no hizo ninguna mención sobre el hecho de que hubiera sido accedida por </w:t>
      </w:r>
      <w:r w:rsidRPr="00430272">
        <w:rPr>
          <w:rFonts w:ascii="Arial" w:hAnsi="Arial" w:cs="Arial"/>
          <w:sz w:val="24"/>
          <w:szCs w:val="24"/>
        </w:rPr>
        <w:t>vía</w:t>
      </w:r>
      <w:r w:rsidR="000156AA" w:rsidRPr="00430272">
        <w:rPr>
          <w:rFonts w:ascii="Arial" w:hAnsi="Arial" w:cs="Arial"/>
          <w:sz w:val="24"/>
          <w:szCs w:val="24"/>
        </w:rPr>
        <w:t xml:space="preserve"> vaginal</w:t>
      </w:r>
      <w:r w:rsidR="00DE353E">
        <w:rPr>
          <w:rFonts w:ascii="Arial" w:hAnsi="Arial" w:cs="Arial"/>
          <w:sz w:val="24"/>
          <w:szCs w:val="24"/>
        </w:rPr>
        <w:t>,</w:t>
      </w:r>
      <w:r w:rsidR="00176436" w:rsidRPr="00430272">
        <w:rPr>
          <w:rFonts w:ascii="Arial" w:hAnsi="Arial" w:cs="Arial"/>
          <w:sz w:val="24"/>
          <w:szCs w:val="24"/>
        </w:rPr>
        <w:t xml:space="preserve"> y</w:t>
      </w:r>
      <w:r w:rsidR="000156AA" w:rsidRPr="00430272">
        <w:rPr>
          <w:rFonts w:ascii="Arial" w:hAnsi="Arial" w:cs="Arial"/>
          <w:sz w:val="24"/>
          <w:szCs w:val="24"/>
        </w:rPr>
        <w:t xml:space="preserve"> manifestó que </w:t>
      </w:r>
      <w:r w:rsidR="00176436" w:rsidRPr="00430272">
        <w:rPr>
          <w:rFonts w:ascii="Arial" w:hAnsi="Arial" w:cs="Arial"/>
          <w:sz w:val="24"/>
          <w:szCs w:val="24"/>
        </w:rPr>
        <w:t xml:space="preserve">el procesado </w:t>
      </w:r>
      <w:proofErr w:type="spellStart"/>
      <w:r w:rsidR="00176436" w:rsidRPr="00430272">
        <w:rPr>
          <w:rFonts w:ascii="Arial" w:hAnsi="Arial" w:cs="Arial"/>
          <w:sz w:val="24"/>
          <w:szCs w:val="24"/>
        </w:rPr>
        <w:t>BAC</w:t>
      </w:r>
      <w:proofErr w:type="spellEnd"/>
      <w:r w:rsidR="00176436" w:rsidRPr="00430272">
        <w:rPr>
          <w:rFonts w:ascii="Arial" w:hAnsi="Arial" w:cs="Arial"/>
          <w:sz w:val="24"/>
          <w:szCs w:val="24"/>
        </w:rPr>
        <w:t xml:space="preserve"> mediante actos violento</w:t>
      </w:r>
      <w:r w:rsidR="00DE353E">
        <w:rPr>
          <w:rFonts w:ascii="Arial" w:hAnsi="Arial" w:cs="Arial"/>
          <w:sz w:val="24"/>
          <w:szCs w:val="24"/>
        </w:rPr>
        <w:t>s</w:t>
      </w:r>
      <w:r w:rsidR="00176436" w:rsidRPr="00430272">
        <w:rPr>
          <w:rFonts w:ascii="Arial" w:hAnsi="Arial" w:cs="Arial"/>
          <w:sz w:val="24"/>
          <w:szCs w:val="24"/>
        </w:rPr>
        <w:t xml:space="preserve"> la obligó a practicarle </w:t>
      </w:r>
      <w:r w:rsidR="00176436" w:rsidRPr="00430272">
        <w:rPr>
          <w:rFonts w:ascii="Arial" w:hAnsi="Arial" w:cs="Arial"/>
          <w:sz w:val="24"/>
          <w:szCs w:val="24"/>
        </w:rPr>
        <w:lastRenderedPageBreak/>
        <w:t>una felación y que en medio de ese acto le mordió el pene y luego si</w:t>
      </w:r>
      <w:r>
        <w:rPr>
          <w:rFonts w:ascii="Arial" w:hAnsi="Arial" w:cs="Arial"/>
          <w:sz w:val="24"/>
          <w:szCs w:val="24"/>
        </w:rPr>
        <w:t>ntió algo que “</w:t>
      </w:r>
      <w:r>
        <w:rPr>
          <w:rFonts w:ascii="Arial" w:hAnsi="Arial" w:cs="Arial"/>
          <w:i/>
          <w:sz w:val="24"/>
          <w:szCs w:val="24"/>
        </w:rPr>
        <w:t>sabía feo”</w:t>
      </w:r>
      <w:r w:rsidR="00176436" w:rsidRPr="00430272">
        <w:rPr>
          <w:rFonts w:ascii="Arial" w:hAnsi="Arial" w:cs="Arial"/>
          <w:sz w:val="24"/>
          <w:szCs w:val="24"/>
        </w:rPr>
        <w:t xml:space="preserve"> y escupió sangr</w:t>
      </w:r>
      <w:r>
        <w:rPr>
          <w:rFonts w:ascii="Arial" w:hAnsi="Arial" w:cs="Arial"/>
          <w:sz w:val="24"/>
          <w:szCs w:val="24"/>
        </w:rPr>
        <w:t>e</w:t>
      </w:r>
      <w:r w:rsidR="00176436" w:rsidRPr="00430272">
        <w:rPr>
          <w:rFonts w:ascii="Arial" w:hAnsi="Arial" w:cs="Arial"/>
          <w:sz w:val="24"/>
          <w:szCs w:val="24"/>
        </w:rPr>
        <w:t>.</w:t>
      </w:r>
    </w:p>
    <w:p w14:paraId="6E619F1C" w14:textId="77777777" w:rsidR="00CF1A32" w:rsidRPr="00430272" w:rsidRDefault="00CF1A32" w:rsidP="00C948F5">
      <w:pPr>
        <w:pStyle w:val="Sinespaciado"/>
        <w:spacing w:line="360" w:lineRule="auto"/>
        <w:jc w:val="both"/>
        <w:rPr>
          <w:rFonts w:ascii="Arial" w:hAnsi="Arial" w:cs="Arial"/>
          <w:sz w:val="24"/>
          <w:szCs w:val="24"/>
        </w:rPr>
      </w:pPr>
    </w:p>
    <w:p w14:paraId="3E1FFC20" w14:textId="5FEC2454" w:rsidR="00CF1A32" w:rsidRPr="00430272" w:rsidRDefault="00EF5161" w:rsidP="00C948F5">
      <w:pPr>
        <w:pStyle w:val="Sinespaciado"/>
        <w:spacing w:line="360" w:lineRule="auto"/>
        <w:jc w:val="both"/>
        <w:rPr>
          <w:rFonts w:ascii="Arial" w:hAnsi="Arial" w:cs="Arial"/>
          <w:sz w:val="24"/>
          <w:szCs w:val="24"/>
        </w:rPr>
      </w:pPr>
      <w:r>
        <w:rPr>
          <w:rFonts w:ascii="Arial" w:hAnsi="Arial" w:cs="Arial"/>
          <w:sz w:val="24"/>
          <w:szCs w:val="24"/>
        </w:rPr>
        <w:t xml:space="preserve">6.5.4 </w:t>
      </w:r>
      <w:r w:rsidR="00B05757" w:rsidRPr="00430272">
        <w:rPr>
          <w:rFonts w:ascii="Arial" w:hAnsi="Arial" w:cs="Arial"/>
          <w:sz w:val="24"/>
          <w:szCs w:val="24"/>
        </w:rPr>
        <w:t xml:space="preserve">Por su parte la señora Gloria Esperanza Carvajal Vera, madre de </w:t>
      </w:r>
      <w:proofErr w:type="spellStart"/>
      <w:r w:rsidR="00160B02" w:rsidRPr="00160B02">
        <w:rPr>
          <w:rFonts w:ascii="Arial" w:hAnsi="Arial" w:cs="Arial"/>
          <w:sz w:val="24"/>
          <w:szCs w:val="24"/>
        </w:rPr>
        <w:t>JALV</w:t>
      </w:r>
      <w:proofErr w:type="spellEnd"/>
      <w:r w:rsidR="00B05757" w:rsidRPr="00430272">
        <w:rPr>
          <w:rFonts w:ascii="Arial" w:hAnsi="Arial" w:cs="Arial"/>
          <w:sz w:val="24"/>
          <w:szCs w:val="24"/>
        </w:rPr>
        <w:t xml:space="preserve">, luego de hacer referencia a los antecedentes de agresiones de </w:t>
      </w:r>
      <w:proofErr w:type="spellStart"/>
      <w:r w:rsidR="00B05757" w:rsidRPr="00430272">
        <w:rPr>
          <w:rFonts w:ascii="Arial" w:hAnsi="Arial" w:cs="Arial"/>
          <w:sz w:val="24"/>
          <w:szCs w:val="24"/>
        </w:rPr>
        <w:t>BAC</w:t>
      </w:r>
      <w:proofErr w:type="spellEnd"/>
      <w:r w:rsidR="00B05757" w:rsidRPr="00430272">
        <w:rPr>
          <w:rFonts w:ascii="Arial" w:hAnsi="Arial" w:cs="Arial"/>
          <w:sz w:val="24"/>
          <w:szCs w:val="24"/>
        </w:rPr>
        <w:t xml:space="preserve"> hacia su hija cuando eran novios</w:t>
      </w:r>
      <w:r w:rsidR="00B25E21">
        <w:rPr>
          <w:rFonts w:ascii="Arial" w:hAnsi="Arial" w:cs="Arial"/>
          <w:sz w:val="24"/>
          <w:szCs w:val="24"/>
        </w:rPr>
        <w:t>, manifestó que</w:t>
      </w:r>
      <w:r w:rsidR="00DE353E">
        <w:rPr>
          <w:rFonts w:ascii="Arial" w:hAnsi="Arial" w:cs="Arial"/>
          <w:sz w:val="24"/>
          <w:szCs w:val="24"/>
        </w:rPr>
        <w:t>;</w:t>
      </w:r>
      <w:r w:rsidR="00B25E21">
        <w:rPr>
          <w:rFonts w:ascii="Arial" w:hAnsi="Arial" w:cs="Arial"/>
          <w:sz w:val="24"/>
          <w:szCs w:val="24"/>
        </w:rPr>
        <w:t xml:space="preserve"> i) el</w:t>
      </w:r>
      <w:r w:rsidR="00CF1A32" w:rsidRPr="00430272">
        <w:rPr>
          <w:rFonts w:ascii="Arial" w:hAnsi="Arial" w:cs="Arial"/>
          <w:sz w:val="24"/>
          <w:szCs w:val="24"/>
        </w:rPr>
        <w:t xml:space="preserve"> día de los hechos se encontraba trabajando</w:t>
      </w:r>
      <w:r w:rsidR="00B25E21">
        <w:rPr>
          <w:rFonts w:ascii="Arial" w:hAnsi="Arial" w:cs="Arial"/>
          <w:sz w:val="24"/>
          <w:szCs w:val="24"/>
        </w:rPr>
        <w:t>; ii) a las</w:t>
      </w:r>
      <w:r w:rsidR="00CF1A32" w:rsidRPr="00430272">
        <w:rPr>
          <w:rFonts w:ascii="Arial" w:hAnsi="Arial" w:cs="Arial"/>
          <w:sz w:val="24"/>
          <w:szCs w:val="24"/>
        </w:rPr>
        <w:t xml:space="preserve"> 14.00 horas </w:t>
      </w:r>
      <w:proofErr w:type="spellStart"/>
      <w:r w:rsidR="00160B02" w:rsidRPr="00160B02">
        <w:rPr>
          <w:rFonts w:ascii="Arial" w:hAnsi="Arial" w:cs="Arial"/>
          <w:sz w:val="24"/>
          <w:szCs w:val="24"/>
        </w:rPr>
        <w:t>JALV</w:t>
      </w:r>
      <w:proofErr w:type="spellEnd"/>
      <w:r w:rsidR="00B25E21">
        <w:rPr>
          <w:rFonts w:ascii="Arial" w:hAnsi="Arial" w:cs="Arial"/>
          <w:sz w:val="24"/>
          <w:szCs w:val="24"/>
        </w:rPr>
        <w:t xml:space="preserve"> la llamó a contarle </w:t>
      </w:r>
      <w:r w:rsidR="00CF1A32" w:rsidRPr="00430272">
        <w:rPr>
          <w:rFonts w:ascii="Arial" w:hAnsi="Arial" w:cs="Arial"/>
          <w:sz w:val="24"/>
          <w:szCs w:val="24"/>
        </w:rPr>
        <w:t>lo sucedido</w:t>
      </w:r>
      <w:r w:rsidR="00462ABC" w:rsidRPr="00430272">
        <w:rPr>
          <w:rFonts w:ascii="Arial" w:hAnsi="Arial" w:cs="Arial"/>
          <w:sz w:val="24"/>
          <w:szCs w:val="24"/>
        </w:rPr>
        <w:t>; iii) se fue para</w:t>
      </w:r>
      <w:r w:rsidR="00B25E21">
        <w:rPr>
          <w:rFonts w:ascii="Arial" w:hAnsi="Arial" w:cs="Arial"/>
          <w:sz w:val="24"/>
          <w:szCs w:val="24"/>
        </w:rPr>
        <w:t xml:space="preserve"> su casa y vio que presentaba “</w:t>
      </w:r>
      <w:r w:rsidR="00CF1A32" w:rsidRPr="00430272">
        <w:rPr>
          <w:rFonts w:ascii="Arial" w:hAnsi="Arial" w:cs="Arial"/>
          <w:sz w:val="24"/>
          <w:szCs w:val="24"/>
        </w:rPr>
        <w:t>morados</w:t>
      </w:r>
      <w:r w:rsidR="00B25E21">
        <w:rPr>
          <w:rFonts w:ascii="Arial" w:hAnsi="Arial" w:cs="Arial"/>
          <w:sz w:val="24"/>
          <w:szCs w:val="24"/>
        </w:rPr>
        <w:t>”</w:t>
      </w:r>
      <w:r w:rsidR="00CF1A32" w:rsidRPr="00430272">
        <w:rPr>
          <w:rFonts w:ascii="Arial" w:hAnsi="Arial" w:cs="Arial"/>
          <w:sz w:val="24"/>
          <w:szCs w:val="24"/>
        </w:rPr>
        <w:t xml:space="preserve"> en los brazos y lesiones en el cuello que le hizo </w:t>
      </w:r>
      <w:r w:rsidR="00462ABC" w:rsidRPr="00430272">
        <w:rPr>
          <w:rFonts w:ascii="Arial" w:hAnsi="Arial" w:cs="Arial"/>
          <w:sz w:val="24"/>
          <w:szCs w:val="24"/>
        </w:rPr>
        <w:t xml:space="preserve">su ex –novio </w:t>
      </w:r>
      <w:proofErr w:type="spellStart"/>
      <w:r w:rsidR="00462ABC" w:rsidRPr="00430272">
        <w:rPr>
          <w:rFonts w:ascii="Arial" w:hAnsi="Arial" w:cs="Arial"/>
          <w:sz w:val="24"/>
          <w:szCs w:val="24"/>
        </w:rPr>
        <w:t>BAC</w:t>
      </w:r>
      <w:proofErr w:type="spellEnd"/>
      <w:r w:rsidR="00462ABC" w:rsidRPr="00430272">
        <w:rPr>
          <w:rFonts w:ascii="Arial" w:hAnsi="Arial" w:cs="Arial"/>
          <w:sz w:val="24"/>
          <w:szCs w:val="24"/>
        </w:rPr>
        <w:t xml:space="preserve">, </w:t>
      </w:r>
      <w:r w:rsidR="00CF1A32" w:rsidRPr="00430272">
        <w:rPr>
          <w:rFonts w:ascii="Arial" w:hAnsi="Arial" w:cs="Arial"/>
          <w:sz w:val="24"/>
          <w:szCs w:val="24"/>
        </w:rPr>
        <w:t xml:space="preserve">según lo que le dijo </w:t>
      </w:r>
      <w:proofErr w:type="spellStart"/>
      <w:r w:rsidR="00160B02" w:rsidRPr="00160B02">
        <w:rPr>
          <w:rFonts w:ascii="Arial" w:hAnsi="Arial" w:cs="Arial"/>
          <w:sz w:val="24"/>
          <w:szCs w:val="24"/>
        </w:rPr>
        <w:t>JALV</w:t>
      </w:r>
      <w:proofErr w:type="spellEnd"/>
      <w:r w:rsidR="00462ABC" w:rsidRPr="00430272">
        <w:rPr>
          <w:rFonts w:ascii="Arial" w:hAnsi="Arial" w:cs="Arial"/>
          <w:sz w:val="24"/>
          <w:szCs w:val="24"/>
        </w:rPr>
        <w:t>, luego de que fuera al colegio donde esta laboraba a llevarle e</w:t>
      </w:r>
      <w:r w:rsidR="00B25E21">
        <w:rPr>
          <w:rFonts w:ascii="Arial" w:hAnsi="Arial" w:cs="Arial"/>
          <w:sz w:val="24"/>
          <w:szCs w:val="24"/>
        </w:rPr>
        <w:t xml:space="preserve">l dinero de una beca; iv) </w:t>
      </w:r>
      <w:proofErr w:type="spellStart"/>
      <w:r w:rsidR="00160B02" w:rsidRPr="00160B02">
        <w:rPr>
          <w:rFonts w:ascii="Arial" w:hAnsi="Arial" w:cs="Arial"/>
          <w:sz w:val="24"/>
          <w:szCs w:val="24"/>
        </w:rPr>
        <w:t>JALV</w:t>
      </w:r>
      <w:proofErr w:type="spellEnd"/>
      <w:r w:rsidR="00B25E21">
        <w:rPr>
          <w:rFonts w:ascii="Arial" w:hAnsi="Arial" w:cs="Arial"/>
          <w:sz w:val="24"/>
          <w:szCs w:val="24"/>
        </w:rPr>
        <w:t xml:space="preserve"> había sostenido una </w:t>
      </w:r>
      <w:r w:rsidR="00CF1A32" w:rsidRPr="00430272">
        <w:rPr>
          <w:rFonts w:ascii="Arial" w:hAnsi="Arial" w:cs="Arial"/>
          <w:sz w:val="24"/>
          <w:szCs w:val="24"/>
        </w:rPr>
        <w:t xml:space="preserve">relación por 8 meses con </w:t>
      </w:r>
      <w:proofErr w:type="spellStart"/>
      <w:r w:rsidR="00CF1A32" w:rsidRPr="00430272">
        <w:rPr>
          <w:rFonts w:ascii="Arial" w:hAnsi="Arial" w:cs="Arial"/>
          <w:sz w:val="24"/>
          <w:szCs w:val="24"/>
        </w:rPr>
        <w:t>B</w:t>
      </w:r>
      <w:r w:rsidR="00462ABC" w:rsidRPr="00430272">
        <w:rPr>
          <w:rFonts w:ascii="Arial" w:hAnsi="Arial" w:cs="Arial"/>
          <w:sz w:val="24"/>
          <w:szCs w:val="24"/>
        </w:rPr>
        <w:t>AC</w:t>
      </w:r>
      <w:proofErr w:type="spellEnd"/>
      <w:r w:rsidR="00462ABC" w:rsidRPr="00430272">
        <w:rPr>
          <w:rFonts w:ascii="Arial" w:hAnsi="Arial" w:cs="Arial"/>
          <w:sz w:val="24"/>
          <w:szCs w:val="24"/>
        </w:rPr>
        <w:t xml:space="preserve"> </w:t>
      </w:r>
      <w:r w:rsidR="00B25E21">
        <w:rPr>
          <w:rFonts w:ascii="Arial" w:hAnsi="Arial" w:cs="Arial"/>
          <w:sz w:val="24"/>
          <w:szCs w:val="24"/>
        </w:rPr>
        <w:t xml:space="preserve">que </w:t>
      </w:r>
      <w:r w:rsidR="00CF1A32" w:rsidRPr="00430272">
        <w:rPr>
          <w:rFonts w:ascii="Arial" w:hAnsi="Arial" w:cs="Arial"/>
          <w:sz w:val="24"/>
          <w:szCs w:val="24"/>
        </w:rPr>
        <w:t>había terminado hace tres meses</w:t>
      </w:r>
      <w:r w:rsidR="00462ABC" w:rsidRPr="00430272">
        <w:rPr>
          <w:rFonts w:ascii="Arial" w:hAnsi="Arial" w:cs="Arial"/>
          <w:sz w:val="24"/>
          <w:szCs w:val="24"/>
        </w:rPr>
        <w:t xml:space="preserve">; vi) su </w:t>
      </w:r>
      <w:r w:rsidR="00CF1A32" w:rsidRPr="00430272">
        <w:rPr>
          <w:rFonts w:ascii="Arial" w:hAnsi="Arial" w:cs="Arial"/>
          <w:sz w:val="24"/>
          <w:szCs w:val="24"/>
        </w:rPr>
        <w:t xml:space="preserve">hija soportaba la relación con </w:t>
      </w:r>
      <w:r w:rsidR="00462ABC" w:rsidRPr="00430272">
        <w:rPr>
          <w:rFonts w:ascii="Arial" w:hAnsi="Arial" w:cs="Arial"/>
          <w:sz w:val="24"/>
          <w:szCs w:val="24"/>
        </w:rPr>
        <w:t>el procesado solame</w:t>
      </w:r>
      <w:r w:rsidR="00B25E21">
        <w:rPr>
          <w:rFonts w:ascii="Arial" w:hAnsi="Arial" w:cs="Arial"/>
          <w:sz w:val="24"/>
          <w:szCs w:val="24"/>
        </w:rPr>
        <w:t>nte</w:t>
      </w:r>
      <w:r w:rsidR="00CF1A32" w:rsidRPr="00430272">
        <w:rPr>
          <w:rFonts w:ascii="Arial" w:hAnsi="Arial" w:cs="Arial"/>
          <w:sz w:val="24"/>
          <w:szCs w:val="24"/>
        </w:rPr>
        <w:t xml:space="preserve"> por el </w:t>
      </w:r>
      <w:r w:rsidR="00B25E21">
        <w:rPr>
          <w:rFonts w:ascii="Arial" w:hAnsi="Arial" w:cs="Arial"/>
          <w:sz w:val="24"/>
          <w:szCs w:val="24"/>
        </w:rPr>
        <w:t>asunto de una beca, pese a que este le</w:t>
      </w:r>
      <w:r w:rsidR="00CF1A32" w:rsidRPr="00430272">
        <w:rPr>
          <w:rFonts w:ascii="Arial" w:hAnsi="Arial" w:cs="Arial"/>
          <w:sz w:val="24"/>
          <w:szCs w:val="24"/>
        </w:rPr>
        <w:t xml:space="preserve"> daba muy mal trato y la golpeaba</w:t>
      </w:r>
      <w:r w:rsidR="00B25E21">
        <w:rPr>
          <w:rFonts w:ascii="Arial" w:hAnsi="Arial" w:cs="Arial"/>
          <w:sz w:val="24"/>
          <w:szCs w:val="24"/>
        </w:rPr>
        <w:t>; vi</w:t>
      </w:r>
      <w:r w:rsidR="000D5026" w:rsidRPr="00430272">
        <w:rPr>
          <w:rFonts w:ascii="Arial" w:hAnsi="Arial" w:cs="Arial"/>
          <w:sz w:val="24"/>
          <w:szCs w:val="24"/>
        </w:rPr>
        <w:t xml:space="preserve">) un </w:t>
      </w:r>
      <w:r w:rsidR="00CF1A32" w:rsidRPr="00430272">
        <w:rPr>
          <w:rFonts w:ascii="Arial" w:hAnsi="Arial" w:cs="Arial"/>
          <w:sz w:val="24"/>
          <w:szCs w:val="24"/>
        </w:rPr>
        <w:t>amigo de su</w:t>
      </w:r>
      <w:r w:rsidR="00B25E21">
        <w:rPr>
          <w:rFonts w:ascii="Arial" w:hAnsi="Arial" w:cs="Arial"/>
          <w:sz w:val="24"/>
          <w:szCs w:val="24"/>
        </w:rPr>
        <w:t xml:space="preserve"> hija llamado </w:t>
      </w:r>
      <w:proofErr w:type="spellStart"/>
      <w:r w:rsidR="00B25E21">
        <w:rPr>
          <w:rFonts w:ascii="Arial" w:hAnsi="Arial" w:cs="Arial"/>
          <w:sz w:val="24"/>
          <w:szCs w:val="24"/>
        </w:rPr>
        <w:t>Yeison</w:t>
      </w:r>
      <w:proofErr w:type="spellEnd"/>
      <w:r w:rsidR="00B25E21">
        <w:rPr>
          <w:rFonts w:ascii="Arial" w:hAnsi="Arial" w:cs="Arial"/>
          <w:sz w:val="24"/>
          <w:szCs w:val="24"/>
        </w:rPr>
        <w:t xml:space="preserve"> Moreno le dijo que</w:t>
      </w:r>
      <w:r w:rsidR="00CF1A32" w:rsidRPr="00430272">
        <w:rPr>
          <w:rFonts w:ascii="Arial" w:hAnsi="Arial" w:cs="Arial"/>
          <w:sz w:val="24"/>
          <w:szCs w:val="24"/>
        </w:rPr>
        <w:t xml:space="preserve"> había ido con su otro amigo </w:t>
      </w:r>
      <w:proofErr w:type="spellStart"/>
      <w:r w:rsidR="00CF1A32" w:rsidRPr="00430272">
        <w:rPr>
          <w:rFonts w:ascii="Arial" w:hAnsi="Arial" w:cs="Arial"/>
          <w:sz w:val="24"/>
          <w:szCs w:val="24"/>
        </w:rPr>
        <w:t>Yuriel</w:t>
      </w:r>
      <w:proofErr w:type="spellEnd"/>
      <w:r w:rsidR="00CF1A32" w:rsidRPr="00430272">
        <w:rPr>
          <w:rFonts w:ascii="Arial" w:hAnsi="Arial" w:cs="Arial"/>
          <w:sz w:val="24"/>
          <w:szCs w:val="24"/>
        </w:rPr>
        <w:t xml:space="preserve"> </w:t>
      </w:r>
      <w:r w:rsidR="001F2383" w:rsidRPr="00430272">
        <w:rPr>
          <w:rFonts w:ascii="Arial" w:hAnsi="Arial" w:cs="Arial"/>
          <w:sz w:val="24"/>
          <w:szCs w:val="24"/>
        </w:rPr>
        <w:t xml:space="preserve">a </w:t>
      </w:r>
      <w:r w:rsidR="00CF1A32" w:rsidRPr="00430272">
        <w:rPr>
          <w:rFonts w:ascii="Arial" w:hAnsi="Arial" w:cs="Arial"/>
          <w:sz w:val="24"/>
          <w:szCs w:val="24"/>
        </w:rPr>
        <w:t xml:space="preserve">acompañar a </w:t>
      </w:r>
      <w:proofErr w:type="spellStart"/>
      <w:r w:rsidR="00160B02" w:rsidRPr="00160B02">
        <w:rPr>
          <w:rFonts w:ascii="Arial" w:hAnsi="Arial" w:cs="Arial"/>
          <w:sz w:val="24"/>
          <w:szCs w:val="24"/>
        </w:rPr>
        <w:t>JALV</w:t>
      </w:r>
      <w:proofErr w:type="spellEnd"/>
      <w:r w:rsidR="00CF1A32" w:rsidRPr="00430272">
        <w:rPr>
          <w:rFonts w:ascii="Arial" w:hAnsi="Arial" w:cs="Arial"/>
          <w:sz w:val="24"/>
          <w:szCs w:val="24"/>
        </w:rPr>
        <w:t xml:space="preserve"> </w:t>
      </w:r>
      <w:r w:rsidR="001F2383" w:rsidRPr="00430272">
        <w:rPr>
          <w:rFonts w:ascii="Arial" w:hAnsi="Arial" w:cs="Arial"/>
          <w:sz w:val="24"/>
          <w:szCs w:val="24"/>
        </w:rPr>
        <w:t>al colegio, pero que como no les permitieron su ingreso se fueron</w:t>
      </w:r>
      <w:r w:rsidR="00B25E21">
        <w:rPr>
          <w:rFonts w:ascii="Arial" w:hAnsi="Arial" w:cs="Arial"/>
          <w:sz w:val="24"/>
          <w:szCs w:val="24"/>
        </w:rPr>
        <w:t>;</w:t>
      </w:r>
      <w:r w:rsidR="001F2383" w:rsidRPr="00430272">
        <w:rPr>
          <w:rFonts w:ascii="Arial" w:hAnsi="Arial" w:cs="Arial"/>
          <w:sz w:val="24"/>
          <w:szCs w:val="24"/>
        </w:rPr>
        <w:t xml:space="preserve"> y vii) al ser impugnada su credibilidad por parte del defensor del acusado ya que la testigo manifestó que era la primera declaración que entregaba, se le exhibió una entrevista que rindió en el mes de diciembre de 2012 </w:t>
      </w:r>
      <w:r w:rsidR="00CF1A32" w:rsidRPr="00430272">
        <w:rPr>
          <w:rFonts w:ascii="Arial" w:hAnsi="Arial" w:cs="Arial"/>
          <w:sz w:val="24"/>
          <w:szCs w:val="24"/>
        </w:rPr>
        <w:t xml:space="preserve">ante un investigador de la </w:t>
      </w:r>
      <w:proofErr w:type="spellStart"/>
      <w:r w:rsidR="00CF1A32" w:rsidRPr="00430272">
        <w:rPr>
          <w:rFonts w:ascii="Arial" w:hAnsi="Arial" w:cs="Arial"/>
          <w:sz w:val="24"/>
          <w:szCs w:val="24"/>
        </w:rPr>
        <w:t>FGN</w:t>
      </w:r>
      <w:proofErr w:type="spellEnd"/>
      <w:r w:rsidR="001F2383" w:rsidRPr="00430272">
        <w:rPr>
          <w:rFonts w:ascii="Arial" w:hAnsi="Arial" w:cs="Arial"/>
          <w:sz w:val="24"/>
          <w:szCs w:val="24"/>
        </w:rPr>
        <w:t>, documento que fue reconocido por la señora Vera, quien dijo que en esa e</w:t>
      </w:r>
      <w:r w:rsidR="00B25E21">
        <w:rPr>
          <w:rFonts w:ascii="Arial" w:hAnsi="Arial" w:cs="Arial"/>
          <w:sz w:val="24"/>
          <w:szCs w:val="24"/>
        </w:rPr>
        <w:t>ntrevista había manifestado que</w:t>
      </w:r>
      <w:r w:rsidR="00CF1A32" w:rsidRPr="00430272">
        <w:rPr>
          <w:rFonts w:ascii="Arial" w:hAnsi="Arial" w:cs="Arial"/>
          <w:sz w:val="24"/>
          <w:szCs w:val="24"/>
        </w:rPr>
        <w:t xml:space="preserve"> no </w:t>
      </w:r>
      <w:r w:rsidR="00B25E21" w:rsidRPr="00430272">
        <w:rPr>
          <w:rFonts w:ascii="Arial" w:hAnsi="Arial" w:cs="Arial"/>
          <w:sz w:val="24"/>
          <w:szCs w:val="24"/>
        </w:rPr>
        <w:t>sabía</w:t>
      </w:r>
      <w:r w:rsidR="00CF1A32" w:rsidRPr="00430272">
        <w:rPr>
          <w:rFonts w:ascii="Arial" w:hAnsi="Arial" w:cs="Arial"/>
          <w:sz w:val="24"/>
          <w:szCs w:val="24"/>
        </w:rPr>
        <w:t xml:space="preserve"> cómo era la relación entre su hija y </w:t>
      </w:r>
      <w:proofErr w:type="spellStart"/>
      <w:r w:rsidR="006A5121" w:rsidRPr="00430272">
        <w:rPr>
          <w:rFonts w:ascii="Arial" w:hAnsi="Arial" w:cs="Arial"/>
          <w:sz w:val="24"/>
          <w:szCs w:val="24"/>
        </w:rPr>
        <w:t>BAC</w:t>
      </w:r>
      <w:proofErr w:type="spellEnd"/>
      <w:r w:rsidR="006A5121" w:rsidRPr="00430272">
        <w:rPr>
          <w:rFonts w:ascii="Arial" w:hAnsi="Arial" w:cs="Arial"/>
          <w:sz w:val="24"/>
          <w:szCs w:val="24"/>
        </w:rPr>
        <w:t xml:space="preserve"> y que nunca </w:t>
      </w:r>
      <w:r w:rsidR="00B25E21">
        <w:rPr>
          <w:rFonts w:ascii="Arial" w:hAnsi="Arial" w:cs="Arial"/>
          <w:sz w:val="24"/>
          <w:szCs w:val="24"/>
        </w:rPr>
        <w:t xml:space="preserve">denunció </w:t>
      </w:r>
      <w:r w:rsidR="00CF1A32" w:rsidRPr="00430272">
        <w:rPr>
          <w:rFonts w:ascii="Arial" w:hAnsi="Arial" w:cs="Arial"/>
          <w:sz w:val="24"/>
          <w:szCs w:val="24"/>
        </w:rPr>
        <w:t xml:space="preserve">los golpes y maltratos </w:t>
      </w:r>
      <w:r w:rsidR="006A5121" w:rsidRPr="00430272">
        <w:rPr>
          <w:rFonts w:ascii="Arial" w:hAnsi="Arial" w:cs="Arial"/>
          <w:sz w:val="24"/>
          <w:szCs w:val="24"/>
        </w:rPr>
        <w:t xml:space="preserve">que el acusado realizaba sobre su </w:t>
      </w:r>
      <w:r w:rsidR="008E5ACC">
        <w:rPr>
          <w:rFonts w:ascii="Arial" w:hAnsi="Arial" w:cs="Arial"/>
          <w:sz w:val="24"/>
          <w:szCs w:val="24"/>
        </w:rPr>
        <w:t xml:space="preserve">descendiente </w:t>
      </w:r>
      <w:r w:rsidR="006A5121" w:rsidRPr="00430272">
        <w:rPr>
          <w:rFonts w:ascii="Arial" w:hAnsi="Arial" w:cs="Arial"/>
          <w:sz w:val="24"/>
          <w:szCs w:val="24"/>
        </w:rPr>
        <w:t xml:space="preserve">porque esta era mayor de edad y </w:t>
      </w:r>
      <w:proofErr w:type="spellStart"/>
      <w:r w:rsidR="00160B02" w:rsidRPr="00160B02">
        <w:rPr>
          <w:rFonts w:ascii="Arial" w:hAnsi="Arial" w:cs="Arial"/>
          <w:sz w:val="24"/>
          <w:szCs w:val="24"/>
        </w:rPr>
        <w:t>JALV</w:t>
      </w:r>
      <w:proofErr w:type="spellEnd"/>
      <w:r w:rsidR="00CF1A32" w:rsidRPr="00430272">
        <w:rPr>
          <w:rFonts w:ascii="Arial" w:hAnsi="Arial" w:cs="Arial"/>
          <w:sz w:val="24"/>
          <w:szCs w:val="24"/>
        </w:rPr>
        <w:t xml:space="preserve"> le decía que eso no venía al caso, porque ya le había pasado.</w:t>
      </w:r>
    </w:p>
    <w:p w14:paraId="766DDC90" w14:textId="77777777" w:rsidR="00CF1A32" w:rsidRPr="00430272" w:rsidRDefault="00CF1A32" w:rsidP="00C948F5">
      <w:pPr>
        <w:pStyle w:val="Sinespaciado"/>
        <w:spacing w:line="360" w:lineRule="auto"/>
        <w:jc w:val="both"/>
        <w:rPr>
          <w:rFonts w:ascii="Arial" w:hAnsi="Arial" w:cs="Arial"/>
          <w:sz w:val="24"/>
          <w:szCs w:val="24"/>
        </w:rPr>
      </w:pPr>
    </w:p>
    <w:p w14:paraId="045C34CE" w14:textId="49457B80" w:rsidR="000156AA" w:rsidRPr="00430272" w:rsidRDefault="00B25E21" w:rsidP="00C948F5">
      <w:pPr>
        <w:pStyle w:val="Sinespaciado"/>
        <w:spacing w:line="360" w:lineRule="auto"/>
        <w:jc w:val="both"/>
        <w:rPr>
          <w:rFonts w:ascii="Arial" w:hAnsi="Arial" w:cs="Arial"/>
          <w:sz w:val="24"/>
          <w:szCs w:val="24"/>
        </w:rPr>
      </w:pPr>
      <w:r>
        <w:rPr>
          <w:rFonts w:ascii="Arial" w:hAnsi="Arial" w:cs="Arial"/>
          <w:sz w:val="24"/>
          <w:szCs w:val="24"/>
        </w:rPr>
        <w:t>6</w:t>
      </w:r>
      <w:r w:rsidR="00851669" w:rsidRPr="00430272">
        <w:rPr>
          <w:rFonts w:ascii="Arial" w:hAnsi="Arial" w:cs="Arial"/>
          <w:sz w:val="24"/>
          <w:szCs w:val="24"/>
        </w:rPr>
        <w:t xml:space="preserve">.5.5 Igualmente se debe tener en cuenta que en la sentencia de primera instancia también se hizo referencia a la admisión como pruebas de referencia de las entrevistas que rindieron </w:t>
      </w:r>
      <w:proofErr w:type="spellStart"/>
      <w:r w:rsidR="00851669" w:rsidRPr="00430272">
        <w:rPr>
          <w:rFonts w:ascii="Arial" w:hAnsi="Arial" w:cs="Arial"/>
          <w:sz w:val="24"/>
          <w:szCs w:val="24"/>
        </w:rPr>
        <w:t>Yeison</w:t>
      </w:r>
      <w:proofErr w:type="spellEnd"/>
      <w:r w:rsidR="00851669" w:rsidRPr="00430272">
        <w:rPr>
          <w:rFonts w:ascii="Arial" w:hAnsi="Arial" w:cs="Arial"/>
          <w:sz w:val="24"/>
          <w:szCs w:val="24"/>
        </w:rPr>
        <w:t xml:space="preserve"> Jair Mo</w:t>
      </w:r>
      <w:r>
        <w:rPr>
          <w:rFonts w:ascii="Arial" w:hAnsi="Arial" w:cs="Arial"/>
          <w:sz w:val="24"/>
          <w:szCs w:val="24"/>
        </w:rPr>
        <w:t xml:space="preserve">squera y </w:t>
      </w:r>
      <w:proofErr w:type="spellStart"/>
      <w:r>
        <w:rPr>
          <w:rFonts w:ascii="Arial" w:hAnsi="Arial" w:cs="Arial"/>
          <w:sz w:val="24"/>
          <w:szCs w:val="24"/>
        </w:rPr>
        <w:t>Yuriel</w:t>
      </w:r>
      <w:proofErr w:type="spellEnd"/>
      <w:r>
        <w:rPr>
          <w:rFonts w:ascii="Arial" w:hAnsi="Arial" w:cs="Arial"/>
          <w:sz w:val="24"/>
          <w:szCs w:val="24"/>
        </w:rPr>
        <w:t xml:space="preserve"> Moreno Maturana</w:t>
      </w:r>
      <w:r w:rsidR="00851669" w:rsidRPr="00430272">
        <w:rPr>
          <w:rStyle w:val="Refdenotaalpie"/>
          <w:rFonts w:ascii="Arial" w:hAnsi="Arial" w:cs="Arial"/>
          <w:sz w:val="24"/>
          <w:szCs w:val="24"/>
        </w:rPr>
        <w:footnoteReference w:id="9"/>
      </w:r>
      <w:r w:rsidR="00851669" w:rsidRPr="00430272">
        <w:rPr>
          <w:rFonts w:ascii="Arial" w:hAnsi="Arial" w:cs="Arial"/>
          <w:sz w:val="24"/>
          <w:szCs w:val="24"/>
        </w:rPr>
        <w:t xml:space="preserve"> de las cuales se deduce que el día de los hechos se encontraron </w:t>
      </w:r>
      <w:r w:rsidR="002E5E6A" w:rsidRPr="00430272">
        <w:rPr>
          <w:rFonts w:ascii="Arial" w:hAnsi="Arial" w:cs="Arial"/>
          <w:sz w:val="24"/>
          <w:szCs w:val="24"/>
        </w:rPr>
        <w:t xml:space="preserve">con </w:t>
      </w:r>
      <w:proofErr w:type="spellStart"/>
      <w:r w:rsidR="00160B02" w:rsidRPr="00160B02">
        <w:rPr>
          <w:rFonts w:ascii="Arial" w:hAnsi="Arial" w:cs="Arial"/>
          <w:sz w:val="24"/>
          <w:szCs w:val="24"/>
        </w:rPr>
        <w:t>JALV</w:t>
      </w:r>
      <w:proofErr w:type="spellEnd"/>
      <w:r w:rsidR="00851669" w:rsidRPr="00430272">
        <w:rPr>
          <w:rFonts w:ascii="Arial" w:hAnsi="Arial" w:cs="Arial"/>
          <w:sz w:val="24"/>
          <w:szCs w:val="24"/>
        </w:rPr>
        <w:t xml:space="preserve"> y la acompañaron hasta las afueras del colegio El Dorado</w:t>
      </w:r>
      <w:r w:rsidR="00902974" w:rsidRPr="00430272">
        <w:rPr>
          <w:rFonts w:ascii="Arial" w:hAnsi="Arial" w:cs="Arial"/>
          <w:sz w:val="24"/>
          <w:szCs w:val="24"/>
        </w:rPr>
        <w:t xml:space="preserve">. El joven Moreno Maturana fue </w:t>
      </w:r>
      <w:r w:rsidRPr="00430272">
        <w:rPr>
          <w:rFonts w:ascii="Arial" w:hAnsi="Arial" w:cs="Arial"/>
          <w:sz w:val="24"/>
          <w:szCs w:val="24"/>
        </w:rPr>
        <w:t>más</w:t>
      </w:r>
      <w:r w:rsidR="00902974" w:rsidRPr="00430272">
        <w:rPr>
          <w:rFonts w:ascii="Arial" w:hAnsi="Arial" w:cs="Arial"/>
          <w:sz w:val="24"/>
          <w:szCs w:val="24"/>
        </w:rPr>
        <w:t xml:space="preserve"> preciso en su declaración e indicó :i) que ese </w:t>
      </w:r>
      <w:r w:rsidRPr="00430272">
        <w:rPr>
          <w:rFonts w:ascii="Arial" w:hAnsi="Arial" w:cs="Arial"/>
          <w:sz w:val="24"/>
          <w:szCs w:val="24"/>
        </w:rPr>
        <w:t>día</w:t>
      </w:r>
      <w:r w:rsidR="002E5E6A" w:rsidRPr="00430272">
        <w:rPr>
          <w:rFonts w:ascii="Arial" w:hAnsi="Arial" w:cs="Arial"/>
          <w:sz w:val="24"/>
          <w:szCs w:val="24"/>
        </w:rPr>
        <w:t xml:space="preserve"> se presentó ese encuentro  </w:t>
      </w:r>
      <w:r w:rsidR="00902974" w:rsidRPr="00430272">
        <w:rPr>
          <w:rFonts w:ascii="Arial" w:hAnsi="Arial" w:cs="Arial"/>
          <w:sz w:val="24"/>
          <w:szCs w:val="24"/>
        </w:rPr>
        <w:t>con</w:t>
      </w:r>
      <w:r w:rsidR="00160B02" w:rsidRPr="00160B02">
        <w:t xml:space="preserve">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902974" w:rsidRPr="00430272">
        <w:rPr>
          <w:rFonts w:ascii="Arial" w:hAnsi="Arial" w:cs="Arial"/>
          <w:sz w:val="24"/>
          <w:szCs w:val="24"/>
        </w:rPr>
        <w:t xml:space="preserve">a una hora que no precisó, indicando que fue: </w:t>
      </w:r>
      <w:r>
        <w:rPr>
          <w:rFonts w:ascii="Arial" w:hAnsi="Arial" w:cs="Arial"/>
          <w:i/>
          <w:sz w:val="24"/>
          <w:szCs w:val="24"/>
        </w:rPr>
        <w:t>“entre las once y doce del día”</w:t>
      </w:r>
      <w:r w:rsidR="00902974" w:rsidRPr="00430272">
        <w:rPr>
          <w:rFonts w:ascii="Arial" w:hAnsi="Arial" w:cs="Arial"/>
          <w:i/>
          <w:sz w:val="24"/>
          <w:szCs w:val="24"/>
        </w:rPr>
        <w:t xml:space="preserve">; </w:t>
      </w:r>
      <w:r>
        <w:rPr>
          <w:rFonts w:ascii="Arial" w:hAnsi="Arial" w:cs="Arial"/>
          <w:sz w:val="24"/>
          <w:szCs w:val="24"/>
        </w:rPr>
        <w:t xml:space="preserve">ii) </w:t>
      </w:r>
      <w:r w:rsidR="00902974" w:rsidRPr="00430272">
        <w:rPr>
          <w:rFonts w:ascii="Arial" w:hAnsi="Arial" w:cs="Arial"/>
          <w:sz w:val="24"/>
          <w:szCs w:val="24"/>
        </w:rPr>
        <w:t xml:space="preserve">que el celador del citado Instituto solamente dejó entrar a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902974" w:rsidRPr="00430272">
        <w:rPr>
          <w:rFonts w:ascii="Arial" w:hAnsi="Arial" w:cs="Arial"/>
          <w:sz w:val="24"/>
          <w:szCs w:val="24"/>
        </w:rPr>
        <w:t>al plantel ; iii) que se quedaron afuera como q</w:t>
      </w:r>
      <w:r w:rsidR="00523296">
        <w:rPr>
          <w:rFonts w:ascii="Arial" w:hAnsi="Arial" w:cs="Arial"/>
          <w:sz w:val="24"/>
          <w:szCs w:val="24"/>
        </w:rPr>
        <w:t>uince minutos y luego se fueron</w:t>
      </w:r>
      <w:r w:rsidR="00902974" w:rsidRPr="00430272">
        <w:rPr>
          <w:rFonts w:ascii="Arial" w:hAnsi="Arial" w:cs="Arial"/>
          <w:sz w:val="24"/>
          <w:szCs w:val="24"/>
        </w:rPr>
        <w:t xml:space="preserve">; iv) que a los treinta minutos de haber bajado se encontró nuevamente con </w:t>
      </w:r>
      <w:proofErr w:type="spellStart"/>
      <w:r w:rsidR="00160B02" w:rsidRPr="00160B02">
        <w:rPr>
          <w:rFonts w:ascii="Arial" w:hAnsi="Arial" w:cs="Arial"/>
          <w:sz w:val="24"/>
          <w:szCs w:val="24"/>
        </w:rPr>
        <w:t>JALV</w:t>
      </w:r>
      <w:proofErr w:type="spellEnd"/>
      <w:r w:rsidR="00902974" w:rsidRPr="00430272">
        <w:rPr>
          <w:rFonts w:ascii="Arial" w:hAnsi="Arial" w:cs="Arial"/>
          <w:sz w:val="24"/>
          <w:szCs w:val="24"/>
        </w:rPr>
        <w:t>, qui</w:t>
      </w:r>
      <w:r w:rsidR="00523296">
        <w:rPr>
          <w:rFonts w:ascii="Arial" w:hAnsi="Arial" w:cs="Arial"/>
          <w:sz w:val="24"/>
          <w:szCs w:val="24"/>
        </w:rPr>
        <w:t>en venía llorando, presentaba: “</w:t>
      </w:r>
      <w:r w:rsidR="00902974" w:rsidRPr="00430272">
        <w:rPr>
          <w:rFonts w:ascii="Arial" w:hAnsi="Arial" w:cs="Arial"/>
          <w:i/>
          <w:sz w:val="24"/>
          <w:szCs w:val="24"/>
        </w:rPr>
        <w:t>moretone</w:t>
      </w:r>
      <w:r w:rsidR="00523296">
        <w:rPr>
          <w:rFonts w:ascii="Arial" w:hAnsi="Arial" w:cs="Arial"/>
          <w:i/>
          <w:sz w:val="24"/>
          <w:szCs w:val="24"/>
        </w:rPr>
        <w:t>s  como si la hubieran apretado</w:t>
      </w:r>
      <w:r w:rsidR="00902974" w:rsidRPr="00430272">
        <w:rPr>
          <w:rFonts w:ascii="Arial" w:hAnsi="Arial" w:cs="Arial"/>
          <w:i/>
          <w:sz w:val="24"/>
          <w:szCs w:val="24"/>
        </w:rPr>
        <w:t xml:space="preserve">, me dijo que le dolía la cabeza porque el profesor </w:t>
      </w:r>
      <w:proofErr w:type="spellStart"/>
      <w:r w:rsidR="00902974" w:rsidRPr="00430272">
        <w:rPr>
          <w:rFonts w:ascii="Arial" w:hAnsi="Arial" w:cs="Arial"/>
          <w:i/>
          <w:sz w:val="24"/>
          <w:szCs w:val="24"/>
        </w:rPr>
        <w:t>B</w:t>
      </w:r>
      <w:r w:rsidR="00A015A1">
        <w:rPr>
          <w:rFonts w:ascii="Arial" w:hAnsi="Arial" w:cs="Arial"/>
          <w:i/>
          <w:sz w:val="24"/>
          <w:szCs w:val="24"/>
        </w:rPr>
        <w:t>AC</w:t>
      </w:r>
      <w:proofErr w:type="spellEnd"/>
      <w:r w:rsidR="00902974" w:rsidRPr="00430272">
        <w:rPr>
          <w:rFonts w:ascii="Arial" w:hAnsi="Arial" w:cs="Arial"/>
          <w:i/>
          <w:sz w:val="24"/>
          <w:szCs w:val="24"/>
        </w:rPr>
        <w:t xml:space="preserve"> le había halado el cabello y ha</w:t>
      </w:r>
      <w:r w:rsidR="00523296">
        <w:rPr>
          <w:rFonts w:ascii="Arial" w:hAnsi="Arial" w:cs="Arial"/>
          <w:i/>
          <w:sz w:val="24"/>
          <w:szCs w:val="24"/>
        </w:rPr>
        <w:t xml:space="preserve">bía abusado </w:t>
      </w:r>
      <w:r w:rsidR="00523296">
        <w:rPr>
          <w:rFonts w:ascii="Arial" w:hAnsi="Arial" w:cs="Arial"/>
          <w:i/>
          <w:sz w:val="24"/>
          <w:szCs w:val="24"/>
        </w:rPr>
        <w:lastRenderedPageBreak/>
        <w:t>sexualmente de ella”</w:t>
      </w:r>
      <w:r w:rsidR="000156AA" w:rsidRPr="00430272">
        <w:rPr>
          <w:rFonts w:ascii="Arial" w:hAnsi="Arial" w:cs="Arial"/>
          <w:i/>
          <w:sz w:val="24"/>
          <w:szCs w:val="24"/>
        </w:rPr>
        <w:t xml:space="preserve">, y </w:t>
      </w:r>
      <w:r w:rsidR="00523296">
        <w:rPr>
          <w:rFonts w:ascii="Arial" w:hAnsi="Arial" w:cs="Arial"/>
          <w:sz w:val="24"/>
          <w:szCs w:val="24"/>
        </w:rPr>
        <w:t>que la observó “</w:t>
      </w:r>
      <w:r w:rsidR="00523296">
        <w:rPr>
          <w:rFonts w:ascii="Arial" w:hAnsi="Arial" w:cs="Arial"/>
          <w:i/>
          <w:sz w:val="24"/>
          <w:szCs w:val="24"/>
        </w:rPr>
        <w:t>nerviosa y deprimida”</w:t>
      </w:r>
      <w:r w:rsidR="000156AA" w:rsidRPr="00430272">
        <w:rPr>
          <w:rFonts w:ascii="Arial" w:hAnsi="Arial" w:cs="Arial"/>
          <w:sz w:val="24"/>
          <w:szCs w:val="24"/>
        </w:rPr>
        <w:t xml:space="preserve"> por lo cual la acompaño a su casa .</w:t>
      </w:r>
    </w:p>
    <w:p w14:paraId="39878D95" w14:textId="77777777" w:rsidR="000156AA" w:rsidRPr="00430272" w:rsidRDefault="000156AA" w:rsidP="00C948F5">
      <w:pPr>
        <w:pStyle w:val="Sinespaciado"/>
        <w:spacing w:line="360" w:lineRule="auto"/>
        <w:jc w:val="both"/>
        <w:rPr>
          <w:rFonts w:ascii="Arial" w:hAnsi="Arial" w:cs="Arial"/>
          <w:sz w:val="24"/>
          <w:szCs w:val="24"/>
        </w:rPr>
      </w:pPr>
    </w:p>
    <w:p w14:paraId="46E9F51B" w14:textId="360B3D39" w:rsidR="003A5A94" w:rsidRPr="00430272" w:rsidRDefault="00523296" w:rsidP="00C948F5">
      <w:pPr>
        <w:pStyle w:val="Sinespaciado"/>
        <w:spacing w:line="360" w:lineRule="auto"/>
        <w:jc w:val="both"/>
        <w:rPr>
          <w:rFonts w:ascii="Arial" w:hAnsi="Arial" w:cs="Arial"/>
          <w:sz w:val="24"/>
          <w:szCs w:val="24"/>
        </w:rPr>
      </w:pPr>
      <w:r>
        <w:rPr>
          <w:rFonts w:ascii="Arial" w:hAnsi="Arial" w:cs="Arial"/>
          <w:sz w:val="24"/>
          <w:szCs w:val="24"/>
        </w:rPr>
        <w:t>6</w:t>
      </w:r>
      <w:r w:rsidR="000156AA" w:rsidRPr="00430272">
        <w:rPr>
          <w:rFonts w:ascii="Arial" w:hAnsi="Arial" w:cs="Arial"/>
          <w:sz w:val="24"/>
          <w:szCs w:val="24"/>
        </w:rPr>
        <w:t>.6</w:t>
      </w:r>
      <w:r w:rsidR="00176436" w:rsidRPr="00430272">
        <w:rPr>
          <w:rFonts w:ascii="Arial" w:hAnsi="Arial" w:cs="Arial"/>
          <w:sz w:val="24"/>
          <w:szCs w:val="24"/>
        </w:rPr>
        <w:t xml:space="preserve"> El análisis de la prueba antes relacionada, y en especial la confrontación de lo manifestado por </w:t>
      </w:r>
      <w:proofErr w:type="spellStart"/>
      <w:r w:rsidR="00160B02" w:rsidRPr="00160B02">
        <w:rPr>
          <w:rFonts w:ascii="Arial" w:hAnsi="Arial" w:cs="Arial"/>
          <w:sz w:val="24"/>
          <w:szCs w:val="24"/>
        </w:rPr>
        <w:t>JALV</w:t>
      </w:r>
      <w:proofErr w:type="spellEnd"/>
      <w:r w:rsidR="00176436" w:rsidRPr="00430272">
        <w:rPr>
          <w:rFonts w:ascii="Arial" w:hAnsi="Arial" w:cs="Arial"/>
          <w:sz w:val="24"/>
          <w:szCs w:val="24"/>
        </w:rPr>
        <w:t>, con los resultados advert</w:t>
      </w:r>
      <w:r w:rsidR="0070509B" w:rsidRPr="00430272">
        <w:rPr>
          <w:rFonts w:ascii="Arial" w:hAnsi="Arial" w:cs="Arial"/>
          <w:sz w:val="24"/>
          <w:szCs w:val="24"/>
        </w:rPr>
        <w:t xml:space="preserve">idos por el perito Jorge Federico </w:t>
      </w:r>
      <w:proofErr w:type="spellStart"/>
      <w:r w:rsidR="0070509B" w:rsidRPr="00430272">
        <w:rPr>
          <w:rFonts w:ascii="Arial" w:hAnsi="Arial" w:cs="Arial"/>
          <w:sz w:val="24"/>
          <w:szCs w:val="24"/>
        </w:rPr>
        <w:t>Gartner</w:t>
      </w:r>
      <w:proofErr w:type="spellEnd"/>
      <w:r w:rsidR="001F062B" w:rsidRPr="00430272">
        <w:rPr>
          <w:rFonts w:ascii="Arial" w:hAnsi="Arial" w:cs="Arial"/>
          <w:sz w:val="24"/>
          <w:szCs w:val="24"/>
        </w:rPr>
        <w:t xml:space="preserve"> Vargas, quien hizo el primer reconocimiento médico a la citada joven, el mismo 26 de octubre de 2012 a las 17.03 horas, da a entender que la citada joven si sufrió las lesiones que se determinaron en el estudio y que en lo re</w:t>
      </w:r>
      <w:r>
        <w:rPr>
          <w:rFonts w:ascii="Arial" w:hAnsi="Arial" w:cs="Arial"/>
          <w:sz w:val="24"/>
          <w:szCs w:val="24"/>
        </w:rPr>
        <w:t>lativo al acceso carnal se dijo</w:t>
      </w:r>
      <w:r w:rsidR="001F062B" w:rsidRPr="00430272">
        <w:rPr>
          <w:rFonts w:ascii="Arial" w:hAnsi="Arial" w:cs="Arial"/>
          <w:sz w:val="24"/>
          <w:szCs w:val="24"/>
        </w:rPr>
        <w:t xml:space="preserve">: </w:t>
      </w:r>
      <w:r>
        <w:rPr>
          <w:rFonts w:ascii="Arial" w:hAnsi="Arial" w:cs="Arial"/>
          <w:i/>
          <w:sz w:val="24"/>
          <w:szCs w:val="24"/>
        </w:rPr>
        <w:t xml:space="preserve">“... presenta </w:t>
      </w:r>
      <w:r w:rsidR="001F062B" w:rsidRPr="00430272">
        <w:rPr>
          <w:rFonts w:ascii="Arial" w:hAnsi="Arial" w:cs="Arial"/>
          <w:i/>
          <w:sz w:val="24"/>
          <w:szCs w:val="24"/>
        </w:rPr>
        <w:t>fisu</w:t>
      </w:r>
      <w:r>
        <w:rPr>
          <w:rFonts w:ascii="Arial" w:hAnsi="Arial" w:cs="Arial"/>
          <w:i/>
          <w:sz w:val="24"/>
          <w:szCs w:val="24"/>
        </w:rPr>
        <w:t xml:space="preserve">ras a nivel de la mucosa </w:t>
      </w:r>
      <w:proofErr w:type="spellStart"/>
      <w:r>
        <w:rPr>
          <w:rFonts w:ascii="Arial" w:hAnsi="Arial" w:cs="Arial"/>
          <w:i/>
          <w:sz w:val="24"/>
          <w:szCs w:val="24"/>
        </w:rPr>
        <w:t>vulvar</w:t>
      </w:r>
      <w:proofErr w:type="spellEnd"/>
      <w:r w:rsidR="001F062B" w:rsidRPr="00430272">
        <w:rPr>
          <w:rFonts w:ascii="Arial" w:hAnsi="Arial" w:cs="Arial"/>
          <w:i/>
          <w:sz w:val="24"/>
          <w:szCs w:val="24"/>
        </w:rPr>
        <w:t xml:space="preserve"> y de la piel del periné, recientes las cuales son consistentes con una penetración vaginal no conse</w:t>
      </w:r>
      <w:r>
        <w:rPr>
          <w:rFonts w:ascii="Arial" w:hAnsi="Arial" w:cs="Arial"/>
          <w:i/>
          <w:sz w:val="24"/>
          <w:szCs w:val="24"/>
        </w:rPr>
        <w:t>ntida”</w:t>
      </w:r>
      <w:r w:rsidR="003A5A94" w:rsidRPr="00430272">
        <w:rPr>
          <w:rStyle w:val="Refdenotaalpie"/>
          <w:rFonts w:ascii="Arial" w:hAnsi="Arial" w:cs="Arial"/>
          <w:i/>
          <w:sz w:val="24"/>
          <w:szCs w:val="24"/>
        </w:rPr>
        <w:footnoteReference w:id="10"/>
      </w:r>
      <w:r>
        <w:rPr>
          <w:rFonts w:ascii="Arial" w:hAnsi="Arial" w:cs="Arial"/>
          <w:i/>
          <w:sz w:val="24"/>
          <w:szCs w:val="24"/>
        </w:rPr>
        <w:t xml:space="preserve">, </w:t>
      </w:r>
      <w:r w:rsidR="003A5A94" w:rsidRPr="00430272">
        <w:rPr>
          <w:rFonts w:ascii="Arial" w:hAnsi="Arial" w:cs="Arial"/>
          <w:sz w:val="24"/>
          <w:szCs w:val="24"/>
        </w:rPr>
        <w:t>concepto que fue sustentado por el citado médico en el juicio, en la</w:t>
      </w:r>
      <w:r w:rsidR="008E5ACC">
        <w:rPr>
          <w:rFonts w:ascii="Arial" w:hAnsi="Arial" w:cs="Arial"/>
          <w:sz w:val="24"/>
          <w:szCs w:val="24"/>
        </w:rPr>
        <w:t xml:space="preserve"> forma expuesta en el apartado 6</w:t>
      </w:r>
      <w:r w:rsidR="003A5A94" w:rsidRPr="00430272">
        <w:rPr>
          <w:rFonts w:ascii="Arial" w:hAnsi="Arial" w:cs="Arial"/>
          <w:sz w:val="24"/>
          <w:szCs w:val="24"/>
        </w:rPr>
        <w:t xml:space="preserve">.5.2., lo que demuestra la existencia de la conducta descrita en  los artículos 205 y 212 del C.P.  </w:t>
      </w:r>
    </w:p>
    <w:p w14:paraId="27C49E5B" w14:textId="77777777" w:rsidR="003A5A94" w:rsidRPr="00430272" w:rsidRDefault="003A5A94" w:rsidP="00C948F5">
      <w:pPr>
        <w:pStyle w:val="Sinespaciado"/>
        <w:spacing w:line="360" w:lineRule="auto"/>
        <w:jc w:val="both"/>
        <w:rPr>
          <w:rFonts w:ascii="Arial" w:hAnsi="Arial" w:cs="Arial"/>
          <w:sz w:val="24"/>
          <w:szCs w:val="24"/>
        </w:rPr>
      </w:pPr>
    </w:p>
    <w:p w14:paraId="312C59F4" w14:textId="245D55C4" w:rsidR="00B406E0" w:rsidRPr="00430272" w:rsidRDefault="00523296" w:rsidP="00C948F5">
      <w:pPr>
        <w:pStyle w:val="Sinespaciado"/>
        <w:spacing w:line="360" w:lineRule="auto"/>
        <w:jc w:val="both"/>
        <w:rPr>
          <w:rFonts w:ascii="Arial" w:hAnsi="Arial" w:cs="Arial"/>
          <w:sz w:val="24"/>
          <w:szCs w:val="24"/>
        </w:rPr>
      </w:pPr>
      <w:r>
        <w:rPr>
          <w:rFonts w:ascii="Arial" w:hAnsi="Arial" w:cs="Arial"/>
          <w:sz w:val="24"/>
          <w:szCs w:val="24"/>
        </w:rPr>
        <w:t>6</w:t>
      </w:r>
      <w:r w:rsidR="003A5A94" w:rsidRPr="00430272">
        <w:rPr>
          <w:rFonts w:ascii="Arial" w:hAnsi="Arial" w:cs="Arial"/>
          <w:sz w:val="24"/>
          <w:szCs w:val="24"/>
        </w:rPr>
        <w:t>.7 Ahora bien, en lo que atañ</w:t>
      </w:r>
      <w:r>
        <w:rPr>
          <w:rFonts w:ascii="Arial" w:hAnsi="Arial" w:cs="Arial"/>
          <w:sz w:val="24"/>
          <w:szCs w:val="24"/>
        </w:rPr>
        <w:t xml:space="preserve">e a la decisión absolutoria de </w:t>
      </w:r>
      <w:r w:rsidR="003A5A94" w:rsidRPr="00430272">
        <w:rPr>
          <w:rFonts w:ascii="Arial" w:hAnsi="Arial" w:cs="Arial"/>
          <w:sz w:val="24"/>
          <w:szCs w:val="24"/>
        </w:rPr>
        <w:t xml:space="preserve">primera instancia que fue recurrida por los delegados de la </w:t>
      </w:r>
      <w:proofErr w:type="spellStart"/>
      <w:r w:rsidR="003A5A94" w:rsidRPr="00430272">
        <w:rPr>
          <w:rFonts w:ascii="Arial" w:hAnsi="Arial" w:cs="Arial"/>
          <w:sz w:val="24"/>
          <w:szCs w:val="24"/>
        </w:rPr>
        <w:t>FGN</w:t>
      </w:r>
      <w:proofErr w:type="spellEnd"/>
      <w:r w:rsidR="003A5A94" w:rsidRPr="00430272">
        <w:rPr>
          <w:rFonts w:ascii="Arial" w:hAnsi="Arial" w:cs="Arial"/>
          <w:sz w:val="24"/>
          <w:szCs w:val="24"/>
        </w:rPr>
        <w:t xml:space="preserve"> y del Ministerio Público y la apoderada de la víctima, </w:t>
      </w:r>
      <w:r w:rsidR="00B406E0" w:rsidRPr="00430272">
        <w:rPr>
          <w:rFonts w:ascii="Arial" w:hAnsi="Arial" w:cs="Arial"/>
          <w:sz w:val="24"/>
          <w:szCs w:val="24"/>
        </w:rPr>
        <w:t>hay que hacer las siguientes consideraciones</w:t>
      </w:r>
      <w:r w:rsidR="002E5E6A" w:rsidRPr="00430272">
        <w:rPr>
          <w:rFonts w:ascii="Arial" w:hAnsi="Arial" w:cs="Arial"/>
          <w:sz w:val="24"/>
          <w:szCs w:val="24"/>
        </w:rPr>
        <w:t>:</w:t>
      </w:r>
    </w:p>
    <w:p w14:paraId="1255A35C" w14:textId="77777777" w:rsidR="00B406E0" w:rsidRPr="00430272" w:rsidRDefault="00B406E0" w:rsidP="00C948F5">
      <w:pPr>
        <w:pStyle w:val="Sinespaciado"/>
        <w:spacing w:line="360" w:lineRule="auto"/>
        <w:jc w:val="both"/>
        <w:rPr>
          <w:rFonts w:ascii="Arial" w:hAnsi="Arial" w:cs="Arial"/>
          <w:sz w:val="24"/>
          <w:szCs w:val="24"/>
        </w:rPr>
      </w:pPr>
    </w:p>
    <w:p w14:paraId="6C1E5F38" w14:textId="3CA93D98" w:rsidR="008504D9" w:rsidRPr="00430272" w:rsidRDefault="00523296" w:rsidP="00C948F5">
      <w:pPr>
        <w:pStyle w:val="Sinespaciado"/>
        <w:spacing w:line="360" w:lineRule="auto"/>
        <w:jc w:val="both"/>
        <w:rPr>
          <w:rFonts w:ascii="Arial" w:hAnsi="Arial" w:cs="Arial"/>
          <w:sz w:val="24"/>
          <w:szCs w:val="24"/>
        </w:rPr>
      </w:pPr>
      <w:r>
        <w:rPr>
          <w:rFonts w:ascii="Arial" w:hAnsi="Arial" w:cs="Arial"/>
          <w:sz w:val="24"/>
          <w:szCs w:val="24"/>
        </w:rPr>
        <w:t>6</w:t>
      </w:r>
      <w:r w:rsidR="00B406E0" w:rsidRPr="00430272">
        <w:rPr>
          <w:rFonts w:ascii="Arial" w:hAnsi="Arial" w:cs="Arial"/>
          <w:sz w:val="24"/>
          <w:szCs w:val="24"/>
        </w:rPr>
        <w:t>.7</w:t>
      </w:r>
      <w:r w:rsidR="000F6704" w:rsidRPr="00430272">
        <w:rPr>
          <w:rFonts w:ascii="Arial" w:hAnsi="Arial" w:cs="Arial"/>
          <w:sz w:val="24"/>
          <w:szCs w:val="24"/>
        </w:rPr>
        <w:t>.</w:t>
      </w:r>
      <w:r w:rsidR="00B406E0" w:rsidRPr="00430272">
        <w:rPr>
          <w:rFonts w:ascii="Arial" w:hAnsi="Arial" w:cs="Arial"/>
          <w:sz w:val="24"/>
          <w:szCs w:val="24"/>
        </w:rPr>
        <w:t xml:space="preserve">1. El fallo recurrido es </w:t>
      </w:r>
      <w:r w:rsidR="00D7647D" w:rsidRPr="00430272">
        <w:rPr>
          <w:rFonts w:ascii="Arial" w:hAnsi="Arial" w:cs="Arial"/>
          <w:sz w:val="24"/>
          <w:szCs w:val="24"/>
        </w:rPr>
        <w:t>confus</w:t>
      </w:r>
      <w:r>
        <w:rPr>
          <w:rFonts w:ascii="Arial" w:hAnsi="Arial" w:cs="Arial"/>
          <w:sz w:val="24"/>
          <w:szCs w:val="24"/>
        </w:rPr>
        <w:t>o</w:t>
      </w:r>
      <w:r w:rsidR="00D7647D" w:rsidRPr="00430272">
        <w:rPr>
          <w:rFonts w:ascii="Arial" w:hAnsi="Arial" w:cs="Arial"/>
          <w:sz w:val="24"/>
          <w:szCs w:val="24"/>
        </w:rPr>
        <w:t xml:space="preserve"> en cuanto</w:t>
      </w:r>
      <w:r>
        <w:rPr>
          <w:rFonts w:ascii="Arial" w:hAnsi="Arial" w:cs="Arial"/>
          <w:sz w:val="24"/>
          <w:szCs w:val="24"/>
        </w:rPr>
        <w:t xml:space="preserve"> a su</w:t>
      </w:r>
      <w:r w:rsidR="00D7647D" w:rsidRPr="00430272">
        <w:rPr>
          <w:rFonts w:ascii="Arial" w:hAnsi="Arial" w:cs="Arial"/>
          <w:sz w:val="24"/>
          <w:szCs w:val="24"/>
        </w:rPr>
        <w:t xml:space="preserve"> fundamentación</w:t>
      </w:r>
      <w:r w:rsidR="00E20673" w:rsidRPr="00430272">
        <w:rPr>
          <w:rFonts w:ascii="Arial" w:hAnsi="Arial" w:cs="Arial"/>
          <w:sz w:val="24"/>
          <w:szCs w:val="24"/>
        </w:rPr>
        <w:t xml:space="preserve">, </w:t>
      </w:r>
      <w:r w:rsidR="00D7647D" w:rsidRPr="00430272">
        <w:rPr>
          <w:rFonts w:ascii="Arial" w:hAnsi="Arial" w:cs="Arial"/>
          <w:sz w:val="24"/>
          <w:szCs w:val="24"/>
        </w:rPr>
        <w:t>ya que en un primer acápite se considera</w:t>
      </w:r>
      <w:r w:rsidR="00B406E0" w:rsidRPr="00430272">
        <w:rPr>
          <w:rFonts w:ascii="Arial" w:hAnsi="Arial" w:cs="Arial"/>
          <w:sz w:val="24"/>
          <w:szCs w:val="24"/>
        </w:rPr>
        <w:t xml:space="preserve"> que con la </w:t>
      </w:r>
      <w:r w:rsidR="00D7647D" w:rsidRPr="00430272">
        <w:rPr>
          <w:rFonts w:ascii="Arial" w:hAnsi="Arial" w:cs="Arial"/>
          <w:sz w:val="24"/>
          <w:szCs w:val="24"/>
        </w:rPr>
        <w:t xml:space="preserve">prueba practicada en el juicio no se pudo demostrar la presencia del acusado </w:t>
      </w:r>
      <w:proofErr w:type="spellStart"/>
      <w:r w:rsidR="00B406E0" w:rsidRPr="00430272">
        <w:rPr>
          <w:rFonts w:ascii="Arial" w:hAnsi="Arial" w:cs="Arial"/>
          <w:sz w:val="24"/>
          <w:szCs w:val="24"/>
        </w:rPr>
        <w:t>BAC</w:t>
      </w:r>
      <w:proofErr w:type="spellEnd"/>
      <w:r w:rsidR="00B406E0" w:rsidRPr="00430272">
        <w:rPr>
          <w:rFonts w:ascii="Arial" w:hAnsi="Arial" w:cs="Arial"/>
          <w:sz w:val="24"/>
          <w:szCs w:val="24"/>
        </w:rPr>
        <w:t xml:space="preserve"> en la </w:t>
      </w:r>
      <w:r w:rsidR="00D7647D" w:rsidRPr="00430272">
        <w:rPr>
          <w:rFonts w:ascii="Arial" w:hAnsi="Arial" w:cs="Arial"/>
          <w:sz w:val="24"/>
          <w:szCs w:val="24"/>
        </w:rPr>
        <w:t xml:space="preserve">institución educativa </w:t>
      </w:r>
      <w:r w:rsidR="00B406E0" w:rsidRPr="00430272">
        <w:rPr>
          <w:rFonts w:ascii="Arial" w:hAnsi="Arial" w:cs="Arial"/>
          <w:sz w:val="24"/>
          <w:szCs w:val="24"/>
        </w:rPr>
        <w:t>E</w:t>
      </w:r>
      <w:r w:rsidR="00E20673" w:rsidRPr="00430272">
        <w:rPr>
          <w:rFonts w:ascii="Arial" w:hAnsi="Arial" w:cs="Arial"/>
          <w:sz w:val="24"/>
          <w:szCs w:val="24"/>
        </w:rPr>
        <w:t xml:space="preserve">l Dorado, a la </w:t>
      </w:r>
      <w:r w:rsidR="00D7647D" w:rsidRPr="00430272">
        <w:rPr>
          <w:rFonts w:ascii="Arial" w:hAnsi="Arial" w:cs="Arial"/>
          <w:sz w:val="24"/>
          <w:szCs w:val="24"/>
        </w:rPr>
        <w:t xml:space="preserve">hora </w:t>
      </w:r>
      <w:r w:rsidR="00E20673" w:rsidRPr="00430272">
        <w:rPr>
          <w:rFonts w:ascii="Arial" w:hAnsi="Arial" w:cs="Arial"/>
          <w:sz w:val="24"/>
          <w:szCs w:val="24"/>
        </w:rPr>
        <w:t xml:space="preserve">en que </w:t>
      </w:r>
      <w:r w:rsidR="00D7647D" w:rsidRPr="00430272">
        <w:rPr>
          <w:rFonts w:ascii="Arial" w:hAnsi="Arial" w:cs="Arial"/>
          <w:sz w:val="24"/>
          <w:szCs w:val="24"/>
        </w:rPr>
        <w:t>ocurrieron los hechos</w:t>
      </w:r>
      <w:r w:rsidR="00E20673" w:rsidRPr="00430272">
        <w:rPr>
          <w:rFonts w:ascii="Arial" w:hAnsi="Arial" w:cs="Arial"/>
          <w:sz w:val="24"/>
          <w:szCs w:val="24"/>
        </w:rPr>
        <w:t>, según lo dicho por la víctima</w:t>
      </w:r>
      <w:r w:rsidR="00E90EB2" w:rsidRPr="00430272">
        <w:rPr>
          <w:rFonts w:ascii="Arial" w:hAnsi="Arial" w:cs="Arial"/>
          <w:sz w:val="24"/>
          <w:szCs w:val="24"/>
        </w:rPr>
        <w:t xml:space="preserve">, para lo cual el </w:t>
      </w:r>
      <w:r w:rsidR="00E90EB2" w:rsidRPr="00430272">
        <w:rPr>
          <w:rFonts w:ascii="Arial" w:hAnsi="Arial" w:cs="Arial"/>
          <w:i/>
          <w:sz w:val="24"/>
          <w:szCs w:val="24"/>
        </w:rPr>
        <w:t xml:space="preserve">A quo </w:t>
      </w:r>
      <w:r w:rsidR="00E90EB2" w:rsidRPr="00430272">
        <w:rPr>
          <w:rFonts w:ascii="Arial" w:hAnsi="Arial" w:cs="Arial"/>
          <w:sz w:val="24"/>
          <w:szCs w:val="24"/>
        </w:rPr>
        <w:t>consideró que se debía tener en cuenta lo que manifestó el testigo D</w:t>
      </w:r>
      <w:r w:rsidR="00D7647D" w:rsidRPr="00430272">
        <w:rPr>
          <w:rFonts w:ascii="Arial" w:hAnsi="Arial" w:cs="Arial"/>
          <w:sz w:val="24"/>
          <w:szCs w:val="24"/>
        </w:rPr>
        <w:t xml:space="preserve">iego </w:t>
      </w:r>
      <w:proofErr w:type="spellStart"/>
      <w:r w:rsidR="00F750C9">
        <w:rPr>
          <w:rFonts w:ascii="Arial" w:hAnsi="Arial" w:cs="Arial"/>
          <w:sz w:val="24"/>
          <w:szCs w:val="24"/>
        </w:rPr>
        <w:t>Alexánder</w:t>
      </w:r>
      <w:proofErr w:type="spellEnd"/>
      <w:r w:rsidR="00D7647D" w:rsidRPr="00430272">
        <w:rPr>
          <w:rFonts w:ascii="Arial" w:hAnsi="Arial" w:cs="Arial"/>
          <w:sz w:val="24"/>
          <w:szCs w:val="24"/>
        </w:rPr>
        <w:t xml:space="preserve"> </w:t>
      </w:r>
      <w:r w:rsidR="00E90EB2" w:rsidRPr="00430272">
        <w:rPr>
          <w:rFonts w:ascii="Arial" w:hAnsi="Arial" w:cs="Arial"/>
          <w:sz w:val="24"/>
          <w:szCs w:val="24"/>
        </w:rPr>
        <w:t xml:space="preserve">Agudelo </w:t>
      </w:r>
      <w:r>
        <w:rPr>
          <w:rFonts w:ascii="Arial" w:hAnsi="Arial" w:cs="Arial"/>
          <w:sz w:val="24"/>
          <w:szCs w:val="24"/>
        </w:rPr>
        <w:t>García, quien adujo</w:t>
      </w:r>
      <w:r w:rsidR="00D7647D" w:rsidRPr="00430272">
        <w:rPr>
          <w:rFonts w:ascii="Arial" w:hAnsi="Arial" w:cs="Arial"/>
          <w:sz w:val="24"/>
          <w:szCs w:val="24"/>
        </w:rPr>
        <w:t xml:space="preserve"> que el </w:t>
      </w:r>
      <w:r w:rsidR="00E90EB2" w:rsidRPr="00430272">
        <w:rPr>
          <w:rFonts w:ascii="Arial" w:hAnsi="Arial" w:cs="Arial"/>
          <w:sz w:val="24"/>
          <w:szCs w:val="24"/>
        </w:rPr>
        <w:t xml:space="preserve">acusado </w:t>
      </w:r>
      <w:proofErr w:type="spellStart"/>
      <w:r w:rsidR="00E90EB2" w:rsidRPr="00430272">
        <w:rPr>
          <w:rFonts w:ascii="Arial" w:hAnsi="Arial" w:cs="Arial"/>
          <w:sz w:val="24"/>
          <w:szCs w:val="24"/>
        </w:rPr>
        <w:t>BAC</w:t>
      </w:r>
      <w:proofErr w:type="spellEnd"/>
      <w:r w:rsidR="00E90EB2" w:rsidRPr="00430272">
        <w:rPr>
          <w:rFonts w:ascii="Arial" w:hAnsi="Arial" w:cs="Arial"/>
          <w:sz w:val="24"/>
          <w:szCs w:val="24"/>
        </w:rPr>
        <w:t xml:space="preserve"> </w:t>
      </w:r>
      <w:r w:rsidR="00D7647D" w:rsidRPr="00430272">
        <w:rPr>
          <w:rFonts w:ascii="Arial" w:hAnsi="Arial" w:cs="Arial"/>
          <w:sz w:val="24"/>
          <w:szCs w:val="24"/>
        </w:rPr>
        <w:t xml:space="preserve">estuvo </w:t>
      </w:r>
      <w:r>
        <w:rPr>
          <w:rFonts w:ascii="Arial" w:hAnsi="Arial" w:cs="Arial"/>
          <w:sz w:val="24"/>
          <w:szCs w:val="24"/>
        </w:rPr>
        <w:t xml:space="preserve">en </w:t>
      </w:r>
      <w:r w:rsidR="00D7647D" w:rsidRPr="00430272">
        <w:rPr>
          <w:rFonts w:ascii="Arial" w:hAnsi="Arial" w:cs="Arial"/>
          <w:sz w:val="24"/>
          <w:szCs w:val="24"/>
        </w:rPr>
        <w:t>su compañía hasta cerca de las 12</w:t>
      </w:r>
      <w:r w:rsidR="00E90EB2" w:rsidRPr="00430272">
        <w:rPr>
          <w:rFonts w:ascii="Arial" w:hAnsi="Arial" w:cs="Arial"/>
          <w:sz w:val="24"/>
          <w:szCs w:val="24"/>
        </w:rPr>
        <w:t>.</w:t>
      </w:r>
      <w:r w:rsidR="00D7647D" w:rsidRPr="00430272">
        <w:rPr>
          <w:rFonts w:ascii="Arial" w:hAnsi="Arial" w:cs="Arial"/>
          <w:sz w:val="24"/>
          <w:szCs w:val="24"/>
        </w:rPr>
        <w:t xml:space="preserve">00 horas del 26 de octubre de 2012, participando en una votación interna del magisterio que se adelantaba </w:t>
      </w:r>
      <w:r>
        <w:rPr>
          <w:rFonts w:ascii="Arial" w:hAnsi="Arial" w:cs="Arial"/>
          <w:sz w:val="24"/>
          <w:szCs w:val="24"/>
        </w:rPr>
        <w:t xml:space="preserve">en un colegio de la ciudadela “Cuba”, e igualmente hizo referencia a lo manifestado por el señor </w:t>
      </w:r>
      <w:r w:rsidR="00E90EB2" w:rsidRPr="00430272">
        <w:rPr>
          <w:rFonts w:ascii="Arial" w:hAnsi="Arial" w:cs="Arial"/>
          <w:sz w:val="24"/>
          <w:szCs w:val="24"/>
        </w:rPr>
        <w:t xml:space="preserve">José Manuel Holguín </w:t>
      </w:r>
      <w:r>
        <w:rPr>
          <w:rFonts w:ascii="Arial" w:hAnsi="Arial" w:cs="Arial"/>
          <w:sz w:val="24"/>
          <w:szCs w:val="24"/>
        </w:rPr>
        <w:t>Cardona, celador del plantel El</w:t>
      </w:r>
      <w:r w:rsidR="00E90EB2" w:rsidRPr="00430272">
        <w:rPr>
          <w:rFonts w:ascii="Arial" w:hAnsi="Arial" w:cs="Arial"/>
          <w:sz w:val="24"/>
          <w:szCs w:val="24"/>
        </w:rPr>
        <w:t xml:space="preserve"> Dorado, en el sentido de que ese día el acusado salió de ese instituto a las 9.30 horas y no regresó a ese lugar y </w:t>
      </w:r>
      <w:r w:rsidR="008504D9" w:rsidRPr="00430272">
        <w:rPr>
          <w:rFonts w:ascii="Arial" w:hAnsi="Arial" w:cs="Arial"/>
          <w:sz w:val="24"/>
          <w:szCs w:val="24"/>
        </w:rPr>
        <w:t>que no observó ninguna situación inusual que ameritara ser consignada en la minuta de vigilancia y que además se c</w:t>
      </w:r>
      <w:r w:rsidR="00E90EB2" w:rsidRPr="00430272">
        <w:rPr>
          <w:rFonts w:ascii="Arial" w:hAnsi="Arial" w:cs="Arial"/>
          <w:sz w:val="24"/>
          <w:szCs w:val="24"/>
        </w:rPr>
        <w:t xml:space="preserve">ontaba con lo dicho por el docente </w:t>
      </w:r>
      <w:r w:rsidR="00D7647D" w:rsidRPr="00430272">
        <w:rPr>
          <w:rFonts w:ascii="Arial" w:hAnsi="Arial" w:cs="Arial"/>
          <w:sz w:val="24"/>
          <w:szCs w:val="24"/>
        </w:rPr>
        <w:t xml:space="preserve">Carlos </w:t>
      </w:r>
      <w:proofErr w:type="spellStart"/>
      <w:r w:rsidR="008504D9" w:rsidRPr="00430272">
        <w:rPr>
          <w:rFonts w:ascii="Arial" w:hAnsi="Arial" w:cs="Arial"/>
          <w:sz w:val="24"/>
          <w:szCs w:val="24"/>
        </w:rPr>
        <w:t>Aide</w:t>
      </w:r>
      <w:proofErr w:type="spellEnd"/>
      <w:r w:rsidR="008504D9" w:rsidRPr="00430272">
        <w:rPr>
          <w:rFonts w:ascii="Arial" w:hAnsi="Arial" w:cs="Arial"/>
          <w:sz w:val="24"/>
          <w:szCs w:val="24"/>
        </w:rPr>
        <w:t xml:space="preserve"> Zapata quien dijo que había permanecido en el colegio hasta las 13.00 horas en esa fecha y que no había visto al procesado </w:t>
      </w:r>
      <w:proofErr w:type="spellStart"/>
      <w:r w:rsidR="008504D9" w:rsidRPr="00430272">
        <w:rPr>
          <w:rFonts w:ascii="Arial" w:hAnsi="Arial" w:cs="Arial"/>
          <w:sz w:val="24"/>
          <w:szCs w:val="24"/>
        </w:rPr>
        <w:t>BAC</w:t>
      </w:r>
      <w:proofErr w:type="spellEnd"/>
      <w:r w:rsidR="008504D9" w:rsidRPr="00430272">
        <w:rPr>
          <w:rFonts w:ascii="Arial" w:hAnsi="Arial" w:cs="Arial"/>
          <w:sz w:val="24"/>
          <w:szCs w:val="24"/>
        </w:rPr>
        <w:t xml:space="preserve"> en ese sitio</w:t>
      </w:r>
      <w:r w:rsidR="002E5E6A" w:rsidRPr="00430272">
        <w:rPr>
          <w:rFonts w:ascii="Arial" w:hAnsi="Arial" w:cs="Arial"/>
          <w:sz w:val="24"/>
          <w:szCs w:val="24"/>
        </w:rPr>
        <w:t xml:space="preserve">, </w:t>
      </w:r>
      <w:r w:rsidR="008504D9" w:rsidRPr="00430272">
        <w:rPr>
          <w:rFonts w:ascii="Arial" w:hAnsi="Arial" w:cs="Arial"/>
          <w:sz w:val="24"/>
          <w:szCs w:val="24"/>
        </w:rPr>
        <w:t>a la hora en que se presentaron los hechos denunciados.</w:t>
      </w:r>
    </w:p>
    <w:p w14:paraId="4B4E2A8F" w14:textId="77777777" w:rsidR="008504D9" w:rsidRPr="00430272" w:rsidRDefault="008504D9" w:rsidP="00C948F5">
      <w:pPr>
        <w:pStyle w:val="Sinespaciado"/>
        <w:spacing w:line="360" w:lineRule="auto"/>
        <w:jc w:val="both"/>
        <w:rPr>
          <w:rFonts w:ascii="Arial" w:hAnsi="Arial" w:cs="Arial"/>
          <w:sz w:val="24"/>
          <w:szCs w:val="24"/>
        </w:rPr>
      </w:pPr>
    </w:p>
    <w:p w14:paraId="4D778418" w14:textId="6332F8EB" w:rsidR="000F6704" w:rsidRPr="00430272" w:rsidRDefault="008504D9" w:rsidP="00C948F5">
      <w:pPr>
        <w:pStyle w:val="Sinespaciado"/>
        <w:spacing w:line="360" w:lineRule="auto"/>
        <w:jc w:val="both"/>
        <w:rPr>
          <w:rFonts w:ascii="Arial" w:hAnsi="Arial" w:cs="Arial"/>
          <w:sz w:val="24"/>
          <w:szCs w:val="24"/>
        </w:rPr>
      </w:pPr>
      <w:r w:rsidRPr="00430272">
        <w:rPr>
          <w:rFonts w:ascii="Arial" w:hAnsi="Arial" w:cs="Arial"/>
          <w:sz w:val="24"/>
          <w:szCs w:val="24"/>
        </w:rPr>
        <w:lastRenderedPageBreak/>
        <w:t>En lo que atañe a estas primer</w:t>
      </w:r>
      <w:r w:rsidR="00682DA0" w:rsidRPr="00430272">
        <w:rPr>
          <w:rFonts w:ascii="Arial" w:hAnsi="Arial" w:cs="Arial"/>
          <w:sz w:val="24"/>
          <w:szCs w:val="24"/>
        </w:rPr>
        <w:t xml:space="preserve">as consideraciones del </w:t>
      </w:r>
      <w:r w:rsidR="00682DA0" w:rsidRPr="00430272">
        <w:rPr>
          <w:rFonts w:ascii="Arial" w:hAnsi="Arial" w:cs="Arial"/>
          <w:i/>
          <w:sz w:val="24"/>
          <w:szCs w:val="24"/>
        </w:rPr>
        <w:t>A quo</w:t>
      </w:r>
      <w:r w:rsidR="000F6704" w:rsidRPr="00430272">
        <w:rPr>
          <w:rFonts w:ascii="Arial" w:hAnsi="Arial" w:cs="Arial"/>
          <w:sz w:val="24"/>
          <w:szCs w:val="24"/>
        </w:rPr>
        <w:t xml:space="preserve">, hay que hacer referencia a los </w:t>
      </w:r>
      <w:r w:rsidR="00523296">
        <w:rPr>
          <w:rFonts w:ascii="Arial" w:hAnsi="Arial" w:cs="Arial"/>
          <w:sz w:val="24"/>
          <w:szCs w:val="24"/>
        </w:rPr>
        <w:t xml:space="preserve">testimonios antes referidos </w:t>
      </w:r>
      <w:proofErr w:type="spellStart"/>
      <w:r w:rsidR="00523296">
        <w:rPr>
          <w:rFonts w:ascii="Arial" w:hAnsi="Arial" w:cs="Arial"/>
          <w:sz w:val="24"/>
          <w:szCs w:val="24"/>
        </w:rPr>
        <w:t>asi</w:t>
      </w:r>
      <w:proofErr w:type="spellEnd"/>
      <w:r w:rsidR="000F6704" w:rsidRPr="00430272">
        <w:rPr>
          <w:rFonts w:ascii="Arial" w:hAnsi="Arial" w:cs="Arial"/>
          <w:sz w:val="24"/>
          <w:szCs w:val="24"/>
        </w:rPr>
        <w:t>:</w:t>
      </w:r>
    </w:p>
    <w:p w14:paraId="6C9FEA20" w14:textId="77777777" w:rsidR="000F6704" w:rsidRPr="00430272" w:rsidRDefault="000F6704" w:rsidP="00C948F5">
      <w:pPr>
        <w:pStyle w:val="Sinespaciado"/>
        <w:spacing w:line="360" w:lineRule="auto"/>
        <w:jc w:val="both"/>
        <w:rPr>
          <w:rFonts w:ascii="Arial" w:hAnsi="Arial" w:cs="Arial"/>
          <w:sz w:val="24"/>
          <w:szCs w:val="24"/>
        </w:rPr>
      </w:pPr>
    </w:p>
    <w:p w14:paraId="4684612D" w14:textId="1DCB5D04" w:rsidR="00FE715E" w:rsidRPr="00430272" w:rsidRDefault="00523296" w:rsidP="00C948F5">
      <w:pPr>
        <w:pStyle w:val="Sinespaciado"/>
        <w:spacing w:line="360" w:lineRule="auto"/>
        <w:jc w:val="both"/>
        <w:rPr>
          <w:rFonts w:ascii="Arial" w:hAnsi="Arial" w:cs="Arial"/>
          <w:sz w:val="24"/>
          <w:szCs w:val="24"/>
        </w:rPr>
      </w:pPr>
      <w:r>
        <w:rPr>
          <w:rFonts w:ascii="Arial" w:hAnsi="Arial" w:cs="Arial"/>
          <w:sz w:val="24"/>
          <w:szCs w:val="24"/>
        </w:rPr>
        <w:t>6</w:t>
      </w:r>
      <w:r w:rsidR="000F6704" w:rsidRPr="00430272">
        <w:rPr>
          <w:rFonts w:ascii="Arial" w:hAnsi="Arial" w:cs="Arial"/>
          <w:sz w:val="24"/>
          <w:szCs w:val="24"/>
        </w:rPr>
        <w:t xml:space="preserve">.7.2 El testigo Diego </w:t>
      </w:r>
      <w:proofErr w:type="spellStart"/>
      <w:r w:rsidR="00F750C9">
        <w:rPr>
          <w:rFonts w:ascii="Arial" w:hAnsi="Arial" w:cs="Arial"/>
          <w:sz w:val="24"/>
          <w:szCs w:val="24"/>
        </w:rPr>
        <w:t>Alexánder</w:t>
      </w:r>
      <w:proofErr w:type="spellEnd"/>
      <w:r w:rsidR="000F6704" w:rsidRPr="00430272">
        <w:rPr>
          <w:rFonts w:ascii="Arial" w:hAnsi="Arial" w:cs="Arial"/>
          <w:sz w:val="24"/>
          <w:szCs w:val="24"/>
        </w:rPr>
        <w:t xml:space="preserve"> García Agudelo, docent</w:t>
      </w:r>
      <w:r>
        <w:rPr>
          <w:rFonts w:ascii="Arial" w:hAnsi="Arial" w:cs="Arial"/>
          <w:sz w:val="24"/>
          <w:szCs w:val="24"/>
        </w:rPr>
        <w:t>e de la institución educativa “El Dorado” manifestó: i) el 26 de octubre de 2012 el</w:t>
      </w:r>
      <w:r w:rsidR="000F6704" w:rsidRPr="00430272">
        <w:rPr>
          <w:rFonts w:ascii="Arial" w:hAnsi="Arial" w:cs="Arial"/>
          <w:sz w:val="24"/>
          <w:szCs w:val="24"/>
        </w:rPr>
        <w:t xml:space="preserve"> sindicato de educadores de Risaralda iba a </w:t>
      </w:r>
      <w:r w:rsidR="008E5ACC">
        <w:rPr>
          <w:rFonts w:ascii="Arial" w:hAnsi="Arial" w:cs="Arial"/>
          <w:sz w:val="24"/>
          <w:szCs w:val="24"/>
        </w:rPr>
        <w:t xml:space="preserve">hacer </w:t>
      </w:r>
      <w:r w:rsidR="000F6704" w:rsidRPr="00430272">
        <w:rPr>
          <w:rFonts w:ascii="Arial" w:hAnsi="Arial" w:cs="Arial"/>
          <w:sz w:val="24"/>
          <w:szCs w:val="24"/>
        </w:rPr>
        <w:t>elecciones de su junta directiva</w:t>
      </w:r>
      <w:r w:rsidR="00FE715E" w:rsidRPr="00430272">
        <w:rPr>
          <w:rFonts w:ascii="Arial" w:hAnsi="Arial" w:cs="Arial"/>
          <w:sz w:val="24"/>
          <w:szCs w:val="24"/>
        </w:rPr>
        <w:t xml:space="preserve">; ii) les </w:t>
      </w:r>
      <w:r>
        <w:rPr>
          <w:rFonts w:ascii="Arial" w:hAnsi="Arial" w:cs="Arial"/>
          <w:sz w:val="24"/>
          <w:szCs w:val="24"/>
        </w:rPr>
        <w:t xml:space="preserve">correspondía votar en la </w:t>
      </w:r>
      <w:r w:rsidR="000F6704" w:rsidRPr="00430272">
        <w:rPr>
          <w:rFonts w:ascii="Arial" w:hAnsi="Arial" w:cs="Arial"/>
          <w:sz w:val="24"/>
          <w:szCs w:val="24"/>
        </w:rPr>
        <w:t xml:space="preserve">“ciudadela </w:t>
      </w:r>
      <w:r w:rsidR="002E5E6A" w:rsidRPr="00430272">
        <w:rPr>
          <w:rFonts w:ascii="Arial" w:hAnsi="Arial" w:cs="Arial"/>
          <w:sz w:val="24"/>
          <w:szCs w:val="24"/>
        </w:rPr>
        <w:t>C</w:t>
      </w:r>
      <w:r w:rsidR="000F6704" w:rsidRPr="00430272">
        <w:rPr>
          <w:rFonts w:ascii="Arial" w:hAnsi="Arial" w:cs="Arial"/>
          <w:sz w:val="24"/>
          <w:szCs w:val="24"/>
        </w:rPr>
        <w:t xml:space="preserve">uba” en </w:t>
      </w:r>
      <w:r>
        <w:rPr>
          <w:rFonts w:ascii="Arial" w:hAnsi="Arial" w:cs="Arial"/>
          <w:sz w:val="24"/>
          <w:szCs w:val="24"/>
        </w:rPr>
        <w:t>un sitio retirado del Colegio “El Dorado”; iii) en un vehí</w:t>
      </w:r>
      <w:r w:rsidR="000F6704" w:rsidRPr="00430272">
        <w:rPr>
          <w:rFonts w:ascii="Arial" w:hAnsi="Arial" w:cs="Arial"/>
          <w:sz w:val="24"/>
          <w:szCs w:val="24"/>
        </w:rPr>
        <w:t>culo particular hay un recorrido de cinco minuto</w:t>
      </w:r>
      <w:r w:rsidR="008E5ACC">
        <w:rPr>
          <w:rFonts w:ascii="Arial" w:hAnsi="Arial" w:cs="Arial"/>
          <w:sz w:val="24"/>
          <w:szCs w:val="24"/>
        </w:rPr>
        <w:t>s</w:t>
      </w:r>
      <w:r w:rsidR="00FE715E" w:rsidRPr="00430272">
        <w:rPr>
          <w:rFonts w:ascii="Arial" w:hAnsi="Arial" w:cs="Arial"/>
          <w:sz w:val="24"/>
          <w:szCs w:val="24"/>
        </w:rPr>
        <w:t xml:space="preserve"> hasta ese </w:t>
      </w:r>
      <w:r>
        <w:rPr>
          <w:rFonts w:ascii="Arial" w:hAnsi="Arial" w:cs="Arial"/>
          <w:sz w:val="24"/>
          <w:szCs w:val="24"/>
        </w:rPr>
        <w:t>lugar</w:t>
      </w:r>
      <w:r w:rsidR="00FE715E" w:rsidRPr="00430272">
        <w:rPr>
          <w:rFonts w:ascii="Arial" w:hAnsi="Arial" w:cs="Arial"/>
          <w:sz w:val="24"/>
          <w:szCs w:val="24"/>
        </w:rPr>
        <w:t>; iv) el horario en que se desa</w:t>
      </w:r>
      <w:r>
        <w:rPr>
          <w:rFonts w:ascii="Arial" w:hAnsi="Arial" w:cs="Arial"/>
          <w:sz w:val="24"/>
          <w:szCs w:val="24"/>
        </w:rPr>
        <w:t xml:space="preserve">rrolló esa </w:t>
      </w:r>
      <w:r w:rsidR="000F6704" w:rsidRPr="00430272">
        <w:rPr>
          <w:rFonts w:ascii="Arial" w:hAnsi="Arial" w:cs="Arial"/>
          <w:sz w:val="24"/>
          <w:szCs w:val="24"/>
        </w:rPr>
        <w:t>actividad fue desde las 8 am hasta las 4 pm</w:t>
      </w:r>
      <w:r w:rsidR="00FE715E" w:rsidRPr="00430272">
        <w:rPr>
          <w:rFonts w:ascii="Arial" w:hAnsi="Arial" w:cs="Arial"/>
          <w:sz w:val="24"/>
          <w:szCs w:val="24"/>
        </w:rPr>
        <w:t>; v) e</w:t>
      </w:r>
      <w:r w:rsidR="000F6704" w:rsidRPr="00430272">
        <w:rPr>
          <w:rFonts w:ascii="Arial" w:hAnsi="Arial" w:cs="Arial"/>
          <w:sz w:val="24"/>
          <w:szCs w:val="24"/>
        </w:rPr>
        <w:t>l día de los hechos l</w:t>
      </w:r>
      <w:r>
        <w:rPr>
          <w:rFonts w:ascii="Arial" w:hAnsi="Arial" w:cs="Arial"/>
          <w:sz w:val="24"/>
          <w:szCs w:val="24"/>
        </w:rPr>
        <w:t xml:space="preserve">os profesores sindicalizados </w:t>
      </w:r>
      <w:r w:rsidR="000F6704" w:rsidRPr="00430272">
        <w:rPr>
          <w:rFonts w:ascii="Arial" w:hAnsi="Arial" w:cs="Arial"/>
          <w:sz w:val="24"/>
          <w:szCs w:val="24"/>
        </w:rPr>
        <w:t xml:space="preserve">tenían permiso de media jornada por parte de  la Secretaria de Educación para ir a las votaciones. Esta </w:t>
      </w:r>
      <w:r>
        <w:rPr>
          <w:rFonts w:ascii="Arial" w:hAnsi="Arial" w:cs="Arial"/>
          <w:sz w:val="24"/>
          <w:szCs w:val="24"/>
        </w:rPr>
        <w:t>media jornada se iniciaba a las</w:t>
      </w:r>
      <w:r w:rsidR="000F6704" w:rsidRPr="00430272">
        <w:rPr>
          <w:rFonts w:ascii="Arial" w:hAnsi="Arial" w:cs="Arial"/>
          <w:sz w:val="24"/>
          <w:szCs w:val="24"/>
        </w:rPr>
        <w:t xml:space="preserve"> 9:30 am</w:t>
      </w:r>
      <w:r>
        <w:rPr>
          <w:rFonts w:ascii="Arial" w:hAnsi="Arial" w:cs="Arial"/>
          <w:sz w:val="24"/>
          <w:szCs w:val="24"/>
        </w:rPr>
        <w:t xml:space="preserve">; vi) su amigo </w:t>
      </w:r>
      <w:proofErr w:type="spellStart"/>
      <w:r>
        <w:rPr>
          <w:rFonts w:ascii="Arial" w:hAnsi="Arial" w:cs="Arial"/>
          <w:sz w:val="24"/>
          <w:szCs w:val="24"/>
        </w:rPr>
        <w:t>BAC</w:t>
      </w:r>
      <w:proofErr w:type="spellEnd"/>
      <w:r w:rsidR="000F6704" w:rsidRPr="00430272">
        <w:rPr>
          <w:rFonts w:ascii="Arial" w:hAnsi="Arial" w:cs="Arial"/>
          <w:sz w:val="24"/>
          <w:szCs w:val="24"/>
        </w:rPr>
        <w:t xml:space="preserve"> estuvo presente en </w:t>
      </w:r>
      <w:r>
        <w:rPr>
          <w:rFonts w:ascii="Arial" w:hAnsi="Arial" w:cs="Arial"/>
          <w:sz w:val="24"/>
          <w:szCs w:val="24"/>
        </w:rPr>
        <w:t>el sitio de los comicios</w:t>
      </w:r>
      <w:r w:rsidR="000F6704" w:rsidRPr="00430272">
        <w:rPr>
          <w:rFonts w:ascii="Arial" w:hAnsi="Arial" w:cs="Arial"/>
          <w:sz w:val="24"/>
          <w:szCs w:val="24"/>
        </w:rPr>
        <w:t xml:space="preserve"> después de las 9:45 </w:t>
      </w:r>
      <w:r w:rsidR="00FE715E" w:rsidRPr="00430272">
        <w:rPr>
          <w:rFonts w:ascii="Arial" w:hAnsi="Arial" w:cs="Arial"/>
          <w:sz w:val="24"/>
          <w:szCs w:val="24"/>
        </w:rPr>
        <w:t xml:space="preserve">horas </w:t>
      </w:r>
      <w:r w:rsidR="002E5E6A" w:rsidRPr="00430272">
        <w:rPr>
          <w:rFonts w:ascii="Arial" w:hAnsi="Arial" w:cs="Arial"/>
          <w:sz w:val="24"/>
          <w:szCs w:val="24"/>
        </w:rPr>
        <w:t xml:space="preserve">y </w:t>
      </w:r>
      <w:r w:rsidR="00FE715E" w:rsidRPr="00430272">
        <w:rPr>
          <w:rFonts w:ascii="Arial" w:hAnsi="Arial" w:cs="Arial"/>
          <w:sz w:val="24"/>
          <w:szCs w:val="24"/>
        </w:rPr>
        <w:t>casi hasta las 11.40 horas.</w:t>
      </w:r>
    </w:p>
    <w:p w14:paraId="36E1AB2D" w14:textId="77777777" w:rsidR="00FE715E" w:rsidRPr="00430272" w:rsidRDefault="00FE715E" w:rsidP="00C948F5">
      <w:pPr>
        <w:pStyle w:val="Sinespaciado"/>
        <w:spacing w:line="360" w:lineRule="auto"/>
        <w:jc w:val="both"/>
        <w:rPr>
          <w:rFonts w:ascii="Arial" w:hAnsi="Arial" w:cs="Arial"/>
          <w:sz w:val="24"/>
          <w:szCs w:val="24"/>
        </w:rPr>
      </w:pPr>
    </w:p>
    <w:p w14:paraId="56384025" w14:textId="1F65E1A3" w:rsidR="000F6704" w:rsidRPr="00430272" w:rsidRDefault="00523296" w:rsidP="00C948F5">
      <w:pPr>
        <w:pStyle w:val="Sinespaciado"/>
        <w:spacing w:line="360" w:lineRule="auto"/>
        <w:jc w:val="both"/>
        <w:rPr>
          <w:rFonts w:ascii="Arial" w:hAnsi="Arial" w:cs="Arial"/>
          <w:sz w:val="24"/>
          <w:szCs w:val="24"/>
        </w:rPr>
      </w:pPr>
      <w:r>
        <w:rPr>
          <w:rFonts w:ascii="Arial" w:hAnsi="Arial" w:cs="Arial"/>
          <w:sz w:val="24"/>
          <w:szCs w:val="24"/>
        </w:rPr>
        <w:t>6</w:t>
      </w:r>
      <w:r w:rsidR="00FE715E" w:rsidRPr="00430272">
        <w:rPr>
          <w:rFonts w:ascii="Arial" w:hAnsi="Arial" w:cs="Arial"/>
          <w:sz w:val="24"/>
          <w:szCs w:val="24"/>
        </w:rPr>
        <w:t>.7.3 El señor José Manuel Holguín Cardona, q</w:t>
      </w:r>
      <w:r w:rsidR="00366C55" w:rsidRPr="00430272">
        <w:rPr>
          <w:rFonts w:ascii="Arial" w:hAnsi="Arial" w:cs="Arial"/>
          <w:sz w:val="24"/>
          <w:szCs w:val="24"/>
        </w:rPr>
        <w:t xml:space="preserve">uien dijo </w:t>
      </w:r>
      <w:r w:rsidR="00FE715E" w:rsidRPr="00430272">
        <w:rPr>
          <w:rFonts w:ascii="Arial" w:hAnsi="Arial" w:cs="Arial"/>
          <w:sz w:val="24"/>
          <w:szCs w:val="24"/>
        </w:rPr>
        <w:t xml:space="preserve">haberse desempeñado </w:t>
      </w:r>
      <w:r w:rsidR="00366C55" w:rsidRPr="00430272">
        <w:rPr>
          <w:rFonts w:ascii="Arial" w:hAnsi="Arial" w:cs="Arial"/>
          <w:sz w:val="24"/>
          <w:szCs w:val="24"/>
        </w:rPr>
        <w:t>como celador del citado Colegio para la época de los hechos expuso en lo sustancial lo sigui</w:t>
      </w:r>
      <w:r w:rsidR="00FA0C69">
        <w:rPr>
          <w:rFonts w:ascii="Arial" w:hAnsi="Arial" w:cs="Arial"/>
          <w:sz w:val="24"/>
          <w:szCs w:val="24"/>
        </w:rPr>
        <w:t xml:space="preserve">ente: i) distinguía a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FA0C69">
        <w:rPr>
          <w:rFonts w:ascii="Arial" w:hAnsi="Arial" w:cs="Arial"/>
          <w:sz w:val="24"/>
          <w:szCs w:val="24"/>
        </w:rPr>
        <w:t>porque llegaba al colegio en momentos en que él estaba de servicio, pero</w:t>
      </w:r>
      <w:r w:rsidR="000F6704" w:rsidRPr="00430272">
        <w:rPr>
          <w:rFonts w:ascii="Arial" w:hAnsi="Arial" w:cs="Arial"/>
          <w:sz w:val="24"/>
          <w:szCs w:val="24"/>
        </w:rPr>
        <w:t xml:space="preserve"> no la dejaba entrar por órdenes de la directora. No sabe a qué iba, pero </w:t>
      </w:r>
      <w:r w:rsidR="00366C55" w:rsidRPr="00430272">
        <w:rPr>
          <w:rFonts w:ascii="Arial" w:hAnsi="Arial" w:cs="Arial"/>
          <w:sz w:val="24"/>
          <w:szCs w:val="24"/>
        </w:rPr>
        <w:t>la joven se</w:t>
      </w:r>
      <w:r w:rsidR="000F6704" w:rsidRPr="00430272">
        <w:rPr>
          <w:rFonts w:ascii="Arial" w:hAnsi="Arial" w:cs="Arial"/>
          <w:sz w:val="24"/>
          <w:szCs w:val="24"/>
        </w:rPr>
        <w:t xml:space="preserve"> enojaba cuando se le impedía el acceso</w:t>
      </w:r>
      <w:r w:rsidR="00FA0C69">
        <w:rPr>
          <w:rFonts w:ascii="Arial" w:hAnsi="Arial" w:cs="Arial"/>
          <w:sz w:val="24"/>
          <w:szCs w:val="24"/>
        </w:rPr>
        <w:t>; ii) el</w:t>
      </w:r>
      <w:r w:rsidR="000F6704" w:rsidRPr="00430272">
        <w:rPr>
          <w:rFonts w:ascii="Arial" w:hAnsi="Arial" w:cs="Arial"/>
          <w:sz w:val="24"/>
          <w:szCs w:val="24"/>
        </w:rPr>
        <w:t xml:space="preserve"> 26 de octubre de 2012 </w:t>
      </w:r>
      <w:r w:rsidR="00366C55" w:rsidRPr="00430272">
        <w:rPr>
          <w:rFonts w:ascii="Arial" w:hAnsi="Arial" w:cs="Arial"/>
          <w:sz w:val="24"/>
          <w:szCs w:val="24"/>
        </w:rPr>
        <w:t xml:space="preserve">laboró de </w:t>
      </w:r>
      <w:r w:rsidR="000F6704" w:rsidRPr="00430272">
        <w:rPr>
          <w:rFonts w:ascii="Arial" w:hAnsi="Arial" w:cs="Arial"/>
          <w:sz w:val="24"/>
          <w:szCs w:val="24"/>
        </w:rPr>
        <w:t xml:space="preserve">6:00 am a 6:00 pm, ese día se fueron todos entre las 9 y 9. 30 horas por </w:t>
      </w:r>
      <w:r w:rsidR="002E5E6A" w:rsidRPr="00430272">
        <w:rPr>
          <w:rFonts w:ascii="Arial" w:hAnsi="Arial" w:cs="Arial"/>
          <w:sz w:val="24"/>
          <w:szCs w:val="24"/>
        </w:rPr>
        <w:t xml:space="preserve">la citada </w:t>
      </w:r>
      <w:r w:rsidR="000F6704" w:rsidRPr="00430272">
        <w:rPr>
          <w:rFonts w:ascii="Arial" w:hAnsi="Arial" w:cs="Arial"/>
          <w:sz w:val="24"/>
          <w:szCs w:val="24"/>
        </w:rPr>
        <w:t xml:space="preserve">actividad </w:t>
      </w:r>
      <w:r w:rsidR="00FA0C69">
        <w:rPr>
          <w:rFonts w:ascii="Arial" w:hAnsi="Arial" w:cs="Arial"/>
          <w:sz w:val="24"/>
          <w:szCs w:val="24"/>
        </w:rPr>
        <w:t>electoral</w:t>
      </w:r>
      <w:r w:rsidR="002E5E6A" w:rsidRPr="00430272">
        <w:rPr>
          <w:rFonts w:ascii="Arial" w:hAnsi="Arial" w:cs="Arial"/>
          <w:sz w:val="24"/>
          <w:szCs w:val="24"/>
        </w:rPr>
        <w:t xml:space="preserve"> </w:t>
      </w:r>
      <w:r w:rsidR="00FA0C69">
        <w:rPr>
          <w:rFonts w:ascii="Arial" w:hAnsi="Arial" w:cs="Arial"/>
          <w:sz w:val="24"/>
          <w:szCs w:val="24"/>
        </w:rPr>
        <w:t>y se quedó solamente con la</w:t>
      </w:r>
      <w:r w:rsidR="000F6704" w:rsidRPr="00430272">
        <w:rPr>
          <w:rFonts w:ascii="Arial" w:hAnsi="Arial" w:cs="Arial"/>
          <w:sz w:val="24"/>
          <w:szCs w:val="24"/>
        </w:rPr>
        <w:t xml:space="preserve"> aseadora. Por órdenes de la rectora nadie más podía entrar ese día</w:t>
      </w:r>
      <w:r w:rsidR="00FA0C69">
        <w:rPr>
          <w:rFonts w:ascii="Arial" w:hAnsi="Arial" w:cs="Arial"/>
          <w:sz w:val="24"/>
          <w:szCs w:val="24"/>
        </w:rPr>
        <w:t>; iii) e</w:t>
      </w:r>
      <w:r w:rsidR="00366C55" w:rsidRPr="00430272">
        <w:rPr>
          <w:rFonts w:ascii="Arial" w:hAnsi="Arial" w:cs="Arial"/>
          <w:sz w:val="24"/>
          <w:szCs w:val="24"/>
        </w:rPr>
        <w:t xml:space="preserve">n esa fecha no vio a </w:t>
      </w:r>
      <w:proofErr w:type="spellStart"/>
      <w:r w:rsidR="00160B02" w:rsidRPr="00160B02">
        <w:rPr>
          <w:rFonts w:ascii="Arial" w:hAnsi="Arial" w:cs="Arial"/>
          <w:sz w:val="24"/>
          <w:szCs w:val="24"/>
        </w:rPr>
        <w:t>JALV</w:t>
      </w:r>
      <w:proofErr w:type="spellEnd"/>
      <w:r w:rsidR="00FA0C69">
        <w:rPr>
          <w:rFonts w:ascii="Arial" w:hAnsi="Arial" w:cs="Arial"/>
          <w:sz w:val="24"/>
          <w:szCs w:val="24"/>
        </w:rPr>
        <w:t>; iv) e</w:t>
      </w:r>
      <w:r w:rsidR="00366C55" w:rsidRPr="00430272">
        <w:rPr>
          <w:rFonts w:ascii="Arial" w:hAnsi="Arial" w:cs="Arial"/>
          <w:sz w:val="24"/>
          <w:szCs w:val="24"/>
        </w:rPr>
        <w:t>s</w:t>
      </w:r>
      <w:r w:rsidR="00FA0C69">
        <w:rPr>
          <w:rFonts w:ascii="Arial" w:hAnsi="Arial" w:cs="Arial"/>
          <w:sz w:val="24"/>
          <w:szCs w:val="24"/>
        </w:rPr>
        <w:t>a mañana no vio ni</w:t>
      </w:r>
      <w:r w:rsidR="000F6704" w:rsidRPr="00430272">
        <w:rPr>
          <w:rFonts w:ascii="Arial" w:hAnsi="Arial" w:cs="Arial"/>
          <w:sz w:val="24"/>
          <w:szCs w:val="24"/>
        </w:rPr>
        <w:t xml:space="preserve"> escuchó movimientos extraños</w:t>
      </w:r>
      <w:r w:rsidR="00FA0C69">
        <w:rPr>
          <w:rFonts w:ascii="Arial" w:hAnsi="Arial" w:cs="Arial"/>
          <w:sz w:val="24"/>
          <w:szCs w:val="24"/>
        </w:rPr>
        <w:t>,</w:t>
      </w:r>
      <w:r w:rsidR="000F6704" w:rsidRPr="00430272">
        <w:rPr>
          <w:rFonts w:ascii="Arial" w:hAnsi="Arial" w:cs="Arial"/>
          <w:sz w:val="24"/>
          <w:szCs w:val="24"/>
        </w:rPr>
        <w:t xml:space="preserve"> ya que el colegio estaba solo</w:t>
      </w:r>
      <w:r w:rsidR="002E5E6A" w:rsidRPr="00430272">
        <w:rPr>
          <w:rFonts w:ascii="Arial" w:hAnsi="Arial" w:cs="Arial"/>
          <w:sz w:val="24"/>
          <w:szCs w:val="24"/>
        </w:rPr>
        <w:t xml:space="preserve">; v) </w:t>
      </w:r>
      <w:r w:rsidR="00DE353E">
        <w:rPr>
          <w:rFonts w:ascii="Arial" w:hAnsi="Arial" w:cs="Arial"/>
          <w:sz w:val="24"/>
          <w:szCs w:val="24"/>
        </w:rPr>
        <w:t>n</w:t>
      </w:r>
      <w:r w:rsidR="000F6704" w:rsidRPr="00430272">
        <w:rPr>
          <w:rFonts w:ascii="Arial" w:hAnsi="Arial" w:cs="Arial"/>
          <w:sz w:val="24"/>
          <w:szCs w:val="24"/>
        </w:rPr>
        <w:t>o tiene dificultades visuales ni auditivas</w:t>
      </w:r>
      <w:r w:rsidR="00FA0C69">
        <w:rPr>
          <w:rFonts w:ascii="Arial" w:hAnsi="Arial" w:cs="Arial"/>
          <w:sz w:val="24"/>
          <w:szCs w:val="24"/>
        </w:rPr>
        <w:t>; y v) v</w:t>
      </w:r>
      <w:r w:rsidR="00366C55" w:rsidRPr="00430272">
        <w:rPr>
          <w:rFonts w:ascii="Arial" w:hAnsi="Arial" w:cs="Arial"/>
          <w:sz w:val="24"/>
          <w:szCs w:val="24"/>
        </w:rPr>
        <w:t xml:space="preserve">io salir a </w:t>
      </w:r>
      <w:proofErr w:type="spellStart"/>
      <w:r w:rsidR="00366C55" w:rsidRPr="00430272">
        <w:rPr>
          <w:rFonts w:ascii="Arial" w:hAnsi="Arial" w:cs="Arial"/>
          <w:sz w:val="24"/>
          <w:szCs w:val="24"/>
        </w:rPr>
        <w:t>BAC</w:t>
      </w:r>
      <w:proofErr w:type="spellEnd"/>
      <w:r w:rsidR="00366C55" w:rsidRPr="00430272">
        <w:rPr>
          <w:rFonts w:ascii="Arial" w:hAnsi="Arial" w:cs="Arial"/>
          <w:sz w:val="24"/>
          <w:szCs w:val="24"/>
        </w:rPr>
        <w:t xml:space="preserve"> a la hora indicada, p</w:t>
      </w:r>
      <w:r w:rsidR="009177A8" w:rsidRPr="00430272">
        <w:rPr>
          <w:rFonts w:ascii="Arial" w:hAnsi="Arial" w:cs="Arial"/>
          <w:sz w:val="24"/>
          <w:szCs w:val="24"/>
        </w:rPr>
        <w:t>e</w:t>
      </w:r>
      <w:r w:rsidR="00366C55" w:rsidRPr="00430272">
        <w:rPr>
          <w:rFonts w:ascii="Arial" w:hAnsi="Arial" w:cs="Arial"/>
          <w:sz w:val="24"/>
          <w:szCs w:val="24"/>
        </w:rPr>
        <w:t>ro no lo vio regresar al I</w:t>
      </w:r>
      <w:r w:rsidR="009177A8" w:rsidRPr="00430272">
        <w:rPr>
          <w:rFonts w:ascii="Arial" w:hAnsi="Arial" w:cs="Arial"/>
          <w:sz w:val="24"/>
          <w:szCs w:val="24"/>
        </w:rPr>
        <w:t>nstituto.</w:t>
      </w:r>
    </w:p>
    <w:p w14:paraId="602612CD" w14:textId="77777777" w:rsidR="000F6704" w:rsidRPr="00430272" w:rsidRDefault="000F6704" w:rsidP="00C948F5">
      <w:pPr>
        <w:pStyle w:val="Sinespaciado"/>
        <w:spacing w:line="360" w:lineRule="auto"/>
        <w:jc w:val="both"/>
        <w:rPr>
          <w:rFonts w:ascii="Arial" w:hAnsi="Arial" w:cs="Arial"/>
          <w:sz w:val="24"/>
          <w:szCs w:val="24"/>
        </w:rPr>
      </w:pPr>
    </w:p>
    <w:p w14:paraId="71118253" w14:textId="3B42435C" w:rsidR="000F6704" w:rsidRPr="00430272" w:rsidRDefault="00FA0C69" w:rsidP="00C948F5">
      <w:pPr>
        <w:pStyle w:val="Sinespaciado"/>
        <w:spacing w:line="360" w:lineRule="auto"/>
        <w:jc w:val="both"/>
        <w:rPr>
          <w:rFonts w:ascii="Arial" w:hAnsi="Arial" w:cs="Arial"/>
          <w:sz w:val="24"/>
          <w:szCs w:val="24"/>
        </w:rPr>
      </w:pPr>
      <w:r>
        <w:rPr>
          <w:rFonts w:ascii="Arial" w:hAnsi="Arial" w:cs="Arial"/>
          <w:sz w:val="24"/>
          <w:szCs w:val="24"/>
        </w:rPr>
        <w:t>6.</w:t>
      </w:r>
      <w:r w:rsidR="009177A8" w:rsidRPr="00430272">
        <w:rPr>
          <w:rFonts w:ascii="Arial" w:hAnsi="Arial" w:cs="Arial"/>
          <w:sz w:val="24"/>
          <w:szCs w:val="24"/>
        </w:rPr>
        <w:t>7.4 Por su parte el docente Carlos Aidé Zapata Agudelo, adscrito a la misma ins</w:t>
      </w:r>
      <w:r>
        <w:rPr>
          <w:rFonts w:ascii="Arial" w:hAnsi="Arial" w:cs="Arial"/>
          <w:sz w:val="24"/>
          <w:szCs w:val="24"/>
        </w:rPr>
        <w:t xml:space="preserve">titución manifestó lo siguiente: i) confirmó lo </w:t>
      </w:r>
      <w:r w:rsidR="009177A8" w:rsidRPr="00430272">
        <w:rPr>
          <w:rFonts w:ascii="Arial" w:hAnsi="Arial" w:cs="Arial"/>
          <w:sz w:val="24"/>
          <w:szCs w:val="24"/>
        </w:rPr>
        <w:t xml:space="preserve">relativo a la actividad sindical que se adelantó en esa fecha; ii) ese </w:t>
      </w:r>
      <w:r>
        <w:rPr>
          <w:rFonts w:ascii="Arial" w:hAnsi="Arial" w:cs="Arial"/>
          <w:sz w:val="24"/>
          <w:szCs w:val="24"/>
        </w:rPr>
        <w:t xml:space="preserve">día no se ausentó en la mañana </w:t>
      </w:r>
      <w:r w:rsidR="000F6704" w:rsidRPr="00430272">
        <w:rPr>
          <w:rFonts w:ascii="Arial" w:hAnsi="Arial" w:cs="Arial"/>
          <w:sz w:val="24"/>
          <w:szCs w:val="24"/>
        </w:rPr>
        <w:t>del colegio en razón a sus funciones</w:t>
      </w:r>
      <w:r w:rsidR="009177A8" w:rsidRPr="00430272">
        <w:rPr>
          <w:rFonts w:ascii="Arial" w:hAnsi="Arial" w:cs="Arial"/>
          <w:sz w:val="24"/>
          <w:szCs w:val="24"/>
        </w:rPr>
        <w:t xml:space="preserve">; iii) el 26 de octubre de 2012 hubo </w:t>
      </w:r>
      <w:r>
        <w:rPr>
          <w:rFonts w:ascii="Arial" w:hAnsi="Arial" w:cs="Arial"/>
          <w:sz w:val="24"/>
          <w:szCs w:val="24"/>
        </w:rPr>
        <w:t>clases hasta las 9:30, luego el</w:t>
      </w:r>
      <w:r w:rsidR="000F6704" w:rsidRPr="00430272">
        <w:rPr>
          <w:rFonts w:ascii="Arial" w:hAnsi="Arial" w:cs="Arial"/>
          <w:sz w:val="24"/>
          <w:szCs w:val="24"/>
        </w:rPr>
        <w:t xml:space="preserve"> personal quedaba en libertad de ir a votar durante todo el día</w:t>
      </w:r>
      <w:r>
        <w:rPr>
          <w:rFonts w:ascii="Arial" w:hAnsi="Arial" w:cs="Arial"/>
          <w:sz w:val="24"/>
          <w:szCs w:val="24"/>
        </w:rPr>
        <w:t>; iv) permaneció en el</w:t>
      </w:r>
      <w:r w:rsidR="000F6704" w:rsidRPr="00430272">
        <w:rPr>
          <w:rFonts w:ascii="Arial" w:hAnsi="Arial" w:cs="Arial"/>
          <w:sz w:val="24"/>
          <w:szCs w:val="24"/>
        </w:rPr>
        <w:t xml:space="preserve"> </w:t>
      </w:r>
      <w:r>
        <w:rPr>
          <w:rFonts w:ascii="Arial" w:hAnsi="Arial" w:cs="Arial"/>
          <w:sz w:val="24"/>
          <w:szCs w:val="24"/>
        </w:rPr>
        <w:t xml:space="preserve">colegio, </w:t>
      </w:r>
      <w:r w:rsidR="000F6704" w:rsidRPr="00430272">
        <w:rPr>
          <w:rFonts w:ascii="Arial" w:hAnsi="Arial" w:cs="Arial"/>
          <w:sz w:val="24"/>
          <w:szCs w:val="24"/>
        </w:rPr>
        <w:t>en su oficina que estaba situada en la biblioteca inicialmente y estuvo en la rectoría que queda sobre el aula de sistemas</w:t>
      </w:r>
      <w:r w:rsidR="009177A8" w:rsidRPr="00430272">
        <w:rPr>
          <w:rFonts w:ascii="Arial" w:hAnsi="Arial" w:cs="Arial"/>
          <w:sz w:val="24"/>
          <w:szCs w:val="24"/>
        </w:rPr>
        <w:t xml:space="preserve">; v) no </w:t>
      </w:r>
      <w:r w:rsidR="000F6704" w:rsidRPr="00430272">
        <w:rPr>
          <w:rFonts w:ascii="Arial" w:hAnsi="Arial" w:cs="Arial"/>
          <w:sz w:val="24"/>
          <w:szCs w:val="24"/>
        </w:rPr>
        <w:t>escuchó ni vio algo extraño</w:t>
      </w:r>
      <w:r w:rsidR="009177A8" w:rsidRPr="00430272">
        <w:rPr>
          <w:rFonts w:ascii="Arial" w:hAnsi="Arial" w:cs="Arial"/>
          <w:sz w:val="24"/>
          <w:szCs w:val="24"/>
        </w:rPr>
        <w:t xml:space="preserve">. Estaba </w:t>
      </w:r>
      <w:r w:rsidR="000F6704" w:rsidRPr="00430272">
        <w:rPr>
          <w:rFonts w:ascii="Arial" w:hAnsi="Arial" w:cs="Arial"/>
          <w:sz w:val="24"/>
          <w:szCs w:val="24"/>
        </w:rPr>
        <w:t>muy ocupado y no tenía lugar para atender asuntos distintos a los asignados por la rectora, entre el</w:t>
      </w:r>
      <w:r>
        <w:rPr>
          <w:rFonts w:ascii="Arial" w:hAnsi="Arial" w:cs="Arial"/>
          <w:sz w:val="24"/>
          <w:szCs w:val="24"/>
        </w:rPr>
        <w:t>los atender a unos empleados de A</w:t>
      </w:r>
      <w:r w:rsidR="000F6704" w:rsidRPr="00430272">
        <w:rPr>
          <w:rFonts w:ascii="Arial" w:hAnsi="Arial" w:cs="Arial"/>
          <w:sz w:val="24"/>
          <w:szCs w:val="24"/>
        </w:rPr>
        <w:t xml:space="preserve">larmas </w:t>
      </w:r>
      <w:proofErr w:type="spellStart"/>
      <w:r w:rsidR="000F6704" w:rsidRPr="00430272">
        <w:rPr>
          <w:rFonts w:ascii="Arial" w:hAnsi="Arial" w:cs="Arial"/>
          <w:sz w:val="24"/>
          <w:szCs w:val="24"/>
        </w:rPr>
        <w:t>Dissel</w:t>
      </w:r>
      <w:proofErr w:type="spellEnd"/>
      <w:r w:rsidR="000F6704" w:rsidRPr="00430272">
        <w:rPr>
          <w:rFonts w:ascii="Arial" w:hAnsi="Arial" w:cs="Arial"/>
          <w:sz w:val="24"/>
          <w:szCs w:val="24"/>
        </w:rPr>
        <w:t xml:space="preserve"> que fueron a reparar unos daños, </w:t>
      </w:r>
      <w:r w:rsidR="009177A8" w:rsidRPr="00430272">
        <w:rPr>
          <w:rFonts w:ascii="Arial" w:hAnsi="Arial" w:cs="Arial"/>
          <w:sz w:val="24"/>
          <w:szCs w:val="24"/>
        </w:rPr>
        <w:t xml:space="preserve">por lo cual recorrió </w:t>
      </w:r>
      <w:r w:rsidR="000F6704" w:rsidRPr="00430272">
        <w:rPr>
          <w:rFonts w:ascii="Arial" w:hAnsi="Arial" w:cs="Arial"/>
          <w:sz w:val="24"/>
          <w:szCs w:val="24"/>
        </w:rPr>
        <w:t>salón por salón revisando alarmas</w:t>
      </w:r>
      <w:r w:rsidR="00DE305E" w:rsidRPr="00430272">
        <w:rPr>
          <w:rFonts w:ascii="Arial" w:hAnsi="Arial" w:cs="Arial"/>
          <w:sz w:val="24"/>
          <w:szCs w:val="24"/>
        </w:rPr>
        <w:t xml:space="preserve">; vi) vio </w:t>
      </w:r>
      <w:r w:rsidR="00DE305E" w:rsidRPr="00430272">
        <w:rPr>
          <w:rFonts w:ascii="Arial" w:hAnsi="Arial" w:cs="Arial"/>
          <w:sz w:val="24"/>
          <w:szCs w:val="24"/>
        </w:rPr>
        <w:lastRenderedPageBreak/>
        <w:t xml:space="preserve">a otros </w:t>
      </w:r>
      <w:r w:rsidR="000F6704" w:rsidRPr="00430272">
        <w:rPr>
          <w:rFonts w:ascii="Arial" w:hAnsi="Arial" w:cs="Arial"/>
          <w:sz w:val="24"/>
          <w:szCs w:val="24"/>
        </w:rPr>
        <w:t xml:space="preserve">docentes que no </w:t>
      </w:r>
      <w:r w:rsidR="00DE305E" w:rsidRPr="00430272">
        <w:rPr>
          <w:rFonts w:ascii="Arial" w:hAnsi="Arial" w:cs="Arial"/>
          <w:sz w:val="24"/>
          <w:szCs w:val="24"/>
        </w:rPr>
        <w:t xml:space="preserve">pertenecían al </w:t>
      </w:r>
      <w:r w:rsidR="000F6704" w:rsidRPr="00430272">
        <w:rPr>
          <w:rFonts w:ascii="Arial" w:hAnsi="Arial" w:cs="Arial"/>
          <w:sz w:val="24"/>
          <w:szCs w:val="24"/>
        </w:rPr>
        <w:t>sindicato y no salieron de la institución</w:t>
      </w:r>
      <w:r>
        <w:rPr>
          <w:rFonts w:ascii="Arial" w:hAnsi="Arial" w:cs="Arial"/>
          <w:sz w:val="24"/>
          <w:szCs w:val="24"/>
        </w:rPr>
        <w:t>;</w:t>
      </w:r>
      <w:r w:rsidR="00DE305E" w:rsidRPr="00430272">
        <w:rPr>
          <w:rFonts w:ascii="Arial" w:hAnsi="Arial" w:cs="Arial"/>
          <w:sz w:val="24"/>
          <w:szCs w:val="24"/>
        </w:rPr>
        <w:t xml:space="preserve"> y vii) c</w:t>
      </w:r>
      <w:r w:rsidR="000F6704" w:rsidRPr="00430272">
        <w:rPr>
          <w:rFonts w:ascii="Arial" w:hAnsi="Arial" w:cs="Arial"/>
          <w:sz w:val="24"/>
          <w:szCs w:val="24"/>
        </w:rPr>
        <w:t>ree q</w:t>
      </w:r>
      <w:r>
        <w:rPr>
          <w:rFonts w:ascii="Arial" w:hAnsi="Arial" w:cs="Arial"/>
          <w:sz w:val="24"/>
          <w:szCs w:val="24"/>
        </w:rPr>
        <w:t>ue el vigilante para esa fecha era el señor</w:t>
      </w:r>
      <w:r w:rsidR="000F6704" w:rsidRPr="00430272">
        <w:rPr>
          <w:rFonts w:ascii="Arial" w:hAnsi="Arial" w:cs="Arial"/>
          <w:sz w:val="24"/>
          <w:szCs w:val="24"/>
        </w:rPr>
        <w:t xml:space="preserve"> Manuel. Se vio con él en la puerta de e</w:t>
      </w:r>
      <w:r>
        <w:rPr>
          <w:rFonts w:ascii="Arial" w:hAnsi="Arial" w:cs="Arial"/>
          <w:sz w:val="24"/>
          <w:szCs w:val="24"/>
        </w:rPr>
        <w:t xml:space="preserve">ntrada </w:t>
      </w:r>
      <w:r w:rsidR="000F6704" w:rsidRPr="00430272">
        <w:rPr>
          <w:rFonts w:ascii="Arial" w:hAnsi="Arial" w:cs="Arial"/>
          <w:sz w:val="24"/>
          <w:szCs w:val="24"/>
        </w:rPr>
        <w:t>y salió a las 13.00 horas por donde se encontraba el mismo custodio.</w:t>
      </w:r>
    </w:p>
    <w:p w14:paraId="47C195AD" w14:textId="77777777" w:rsidR="000F6704" w:rsidRPr="00430272" w:rsidRDefault="000F6704" w:rsidP="00C948F5">
      <w:pPr>
        <w:pStyle w:val="Sinespaciado"/>
        <w:spacing w:line="360" w:lineRule="auto"/>
        <w:jc w:val="both"/>
        <w:rPr>
          <w:rFonts w:ascii="Arial" w:hAnsi="Arial" w:cs="Arial"/>
          <w:sz w:val="24"/>
          <w:szCs w:val="24"/>
        </w:rPr>
      </w:pPr>
    </w:p>
    <w:p w14:paraId="1964986E" w14:textId="087EA784" w:rsidR="0059297D" w:rsidRPr="00430272" w:rsidRDefault="00FA0C69" w:rsidP="00C948F5">
      <w:pPr>
        <w:pStyle w:val="Sinespaciado"/>
        <w:spacing w:line="360" w:lineRule="auto"/>
        <w:jc w:val="both"/>
        <w:rPr>
          <w:rFonts w:ascii="Arial" w:hAnsi="Arial" w:cs="Arial"/>
          <w:sz w:val="24"/>
          <w:szCs w:val="24"/>
        </w:rPr>
      </w:pPr>
      <w:r>
        <w:rPr>
          <w:rFonts w:ascii="Arial" w:hAnsi="Arial" w:cs="Arial"/>
          <w:sz w:val="24"/>
          <w:szCs w:val="24"/>
        </w:rPr>
        <w:t>6</w:t>
      </w:r>
      <w:r w:rsidR="00DE305E" w:rsidRPr="00430272">
        <w:rPr>
          <w:rFonts w:ascii="Arial" w:hAnsi="Arial" w:cs="Arial"/>
          <w:sz w:val="24"/>
          <w:szCs w:val="24"/>
        </w:rPr>
        <w:t xml:space="preserve">.8 En el caso </w:t>
      </w:r>
      <w:r w:rsidR="00DE305E" w:rsidRPr="00430272">
        <w:rPr>
          <w:rFonts w:ascii="Arial" w:hAnsi="Arial" w:cs="Arial"/>
          <w:i/>
          <w:sz w:val="24"/>
          <w:szCs w:val="24"/>
        </w:rPr>
        <w:t xml:space="preserve">sub examen, </w:t>
      </w:r>
      <w:r w:rsidR="00DE305E" w:rsidRPr="00430272">
        <w:rPr>
          <w:rFonts w:ascii="Arial" w:hAnsi="Arial" w:cs="Arial"/>
          <w:sz w:val="24"/>
          <w:szCs w:val="24"/>
        </w:rPr>
        <w:t>el fallador en la primer</w:t>
      </w:r>
      <w:r>
        <w:rPr>
          <w:rFonts w:ascii="Arial" w:hAnsi="Arial" w:cs="Arial"/>
          <w:sz w:val="24"/>
          <w:szCs w:val="24"/>
        </w:rPr>
        <w:t>a parte de su decisión le otorgó credibilidad</w:t>
      </w:r>
      <w:r w:rsidR="00DE305E" w:rsidRPr="00430272">
        <w:rPr>
          <w:rFonts w:ascii="Arial" w:hAnsi="Arial" w:cs="Arial"/>
          <w:sz w:val="24"/>
          <w:szCs w:val="24"/>
        </w:rPr>
        <w:t xml:space="preserve"> a estos testigos, de cuyas declaraciones se desprende que el acusado </w:t>
      </w:r>
      <w:proofErr w:type="spellStart"/>
      <w:r w:rsidR="00DE305E" w:rsidRPr="00430272">
        <w:rPr>
          <w:rFonts w:ascii="Arial" w:hAnsi="Arial" w:cs="Arial"/>
          <w:sz w:val="24"/>
          <w:szCs w:val="24"/>
        </w:rPr>
        <w:t>BAC</w:t>
      </w:r>
      <w:proofErr w:type="spellEnd"/>
      <w:r w:rsidR="00DE305E" w:rsidRPr="00430272">
        <w:rPr>
          <w:rFonts w:ascii="Arial" w:hAnsi="Arial" w:cs="Arial"/>
          <w:sz w:val="24"/>
          <w:szCs w:val="24"/>
        </w:rPr>
        <w:t xml:space="preserve"> no se encontraba en el Instituto E</w:t>
      </w:r>
      <w:r>
        <w:rPr>
          <w:rFonts w:ascii="Arial" w:hAnsi="Arial" w:cs="Arial"/>
          <w:sz w:val="24"/>
          <w:szCs w:val="24"/>
        </w:rPr>
        <w:t>l</w:t>
      </w:r>
      <w:r w:rsidR="00DE305E" w:rsidRPr="00430272">
        <w:rPr>
          <w:rFonts w:ascii="Arial" w:hAnsi="Arial" w:cs="Arial"/>
          <w:sz w:val="24"/>
          <w:szCs w:val="24"/>
        </w:rPr>
        <w:t xml:space="preserve"> Dorado a la hora en que ocurrieron los hechos narrados por la denunciante</w:t>
      </w:r>
      <w:r w:rsidR="0059297D" w:rsidRPr="00430272">
        <w:rPr>
          <w:rFonts w:ascii="Arial" w:hAnsi="Arial" w:cs="Arial"/>
          <w:sz w:val="24"/>
          <w:szCs w:val="24"/>
        </w:rPr>
        <w:t>, que según su versión se presentaron entre las 11.30 y 12.00 horas del 26 de octubre de 2012.</w:t>
      </w:r>
    </w:p>
    <w:p w14:paraId="686EA821" w14:textId="77777777" w:rsidR="0059297D" w:rsidRPr="00430272" w:rsidRDefault="0059297D" w:rsidP="00C948F5">
      <w:pPr>
        <w:pStyle w:val="Sinespaciado"/>
        <w:spacing w:line="360" w:lineRule="auto"/>
        <w:jc w:val="both"/>
        <w:rPr>
          <w:rFonts w:ascii="Arial" w:hAnsi="Arial" w:cs="Arial"/>
          <w:sz w:val="24"/>
          <w:szCs w:val="24"/>
        </w:rPr>
      </w:pPr>
    </w:p>
    <w:p w14:paraId="6CA0F8FE" w14:textId="1DBC2CEF" w:rsidR="00575FF4" w:rsidRPr="00430272" w:rsidRDefault="00FA0C69" w:rsidP="00C948F5">
      <w:pPr>
        <w:pStyle w:val="Sinespaciado"/>
        <w:spacing w:line="360" w:lineRule="auto"/>
        <w:jc w:val="both"/>
        <w:rPr>
          <w:rFonts w:ascii="Arial" w:hAnsi="Arial" w:cs="Arial"/>
          <w:sz w:val="24"/>
          <w:szCs w:val="24"/>
        </w:rPr>
      </w:pPr>
      <w:r>
        <w:rPr>
          <w:rFonts w:ascii="Arial" w:hAnsi="Arial" w:cs="Arial"/>
          <w:sz w:val="24"/>
          <w:szCs w:val="24"/>
        </w:rPr>
        <w:t>6</w:t>
      </w:r>
      <w:r w:rsidR="0059297D" w:rsidRPr="00430272">
        <w:rPr>
          <w:rFonts w:ascii="Arial" w:hAnsi="Arial" w:cs="Arial"/>
          <w:sz w:val="24"/>
          <w:szCs w:val="24"/>
        </w:rPr>
        <w:t xml:space="preserve">.8.1 Sobre esta primera consideración del fallo recurrido, hay que manifestar que uno de los reparos de los recurrentes es atacar la credibilidad del testimonio del celador </w:t>
      </w:r>
      <w:r w:rsidR="00D7647D" w:rsidRPr="00430272">
        <w:rPr>
          <w:rFonts w:ascii="Arial" w:hAnsi="Arial" w:cs="Arial"/>
          <w:sz w:val="24"/>
          <w:szCs w:val="24"/>
        </w:rPr>
        <w:t xml:space="preserve">José Manuel </w:t>
      </w:r>
      <w:r w:rsidR="0059297D" w:rsidRPr="00430272">
        <w:rPr>
          <w:rFonts w:ascii="Arial" w:hAnsi="Arial" w:cs="Arial"/>
          <w:sz w:val="24"/>
          <w:szCs w:val="24"/>
        </w:rPr>
        <w:t>Holguín Cardona, por considerar que su versión puede ser desmentida ya que afirmó en el juicio que l</w:t>
      </w:r>
      <w:r w:rsidR="00575FF4" w:rsidRPr="00430272">
        <w:rPr>
          <w:rFonts w:ascii="Arial" w:hAnsi="Arial" w:cs="Arial"/>
          <w:sz w:val="24"/>
          <w:szCs w:val="24"/>
        </w:rPr>
        <w:t xml:space="preserve">as </w:t>
      </w:r>
      <w:r w:rsidR="0059297D" w:rsidRPr="00430272">
        <w:rPr>
          <w:rFonts w:ascii="Arial" w:hAnsi="Arial" w:cs="Arial"/>
          <w:sz w:val="24"/>
          <w:szCs w:val="24"/>
        </w:rPr>
        <w:t xml:space="preserve">novedades que se presentaban en plantel debían </w:t>
      </w:r>
      <w:r w:rsidR="00575FF4" w:rsidRPr="00430272">
        <w:rPr>
          <w:rFonts w:ascii="Arial" w:hAnsi="Arial" w:cs="Arial"/>
          <w:sz w:val="24"/>
          <w:szCs w:val="24"/>
        </w:rPr>
        <w:t xml:space="preserve">ser consignadas en el </w:t>
      </w:r>
      <w:r w:rsidR="00D7647D" w:rsidRPr="00430272">
        <w:rPr>
          <w:rFonts w:ascii="Arial" w:hAnsi="Arial" w:cs="Arial"/>
          <w:sz w:val="24"/>
          <w:szCs w:val="24"/>
        </w:rPr>
        <w:t>libro d</w:t>
      </w:r>
      <w:r w:rsidR="00575FF4" w:rsidRPr="00430272">
        <w:rPr>
          <w:rFonts w:ascii="Arial" w:hAnsi="Arial" w:cs="Arial"/>
          <w:sz w:val="24"/>
          <w:szCs w:val="24"/>
        </w:rPr>
        <w:t>e m</w:t>
      </w:r>
      <w:r w:rsidR="00D7647D" w:rsidRPr="00430272">
        <w:rPr>
          <w:rFonts w:ascii="Arial" w:hAnsi="Arial" w:cs="Arial"/>
          <w:sz w:val="24"/>
          <w:szCs w:val="24"/>
        </w:rPr>
        <w:t>inutas</w:t>
      </w:r>
      <w:r w:rsidR="00575FF4" w:rsidRPr="00430272">
        <w:rPr>
          <w:rFonts w:ascii="Arial" w:hAnsi="Arial" w:cs="Arial"/>
          <w:sz w:val="24"/>
          <w:szCs w:val="24"/>
        </w:rPr>
        <w:t xml:space="preserve">, pese a lo cual el citado vigilante no </w:t>
      </w:r>
      <w:r w:rsidR="00482A6F">
        <w:rPr>
          <w:rFonts w:ascii="Arial" w:hAnsi="Arial" w:cs="Arial"/>
          <w:sz w:val="24"/>
          <w:szCs w:val="24"/>
        </w:rPr>
        <w:t>hizo ninguna anotación sobre la</w:t>
      </w:r>
      <w:r w:rsidR="00D7647D" w:rsidRPr="00430272">
        <w:rPr>
          <w:rFonts w:ascii="Arial" w:hAnsi="Arial" w:cs="Arial"/>
          <w:sz w:val="24"/>
          <w:szCs w:val="24"/>
        </w:rPr>
        <w:t xml:space="preserve"> llega</w:t>
      </w:r>
      <w:r w:rsidR="00575FF4" w:rsidRPr="00430272">
        <w:rPr>
          <w:rFonts w:ascii="Arial" w:hAnsi="Arial" w:cs="Arial"/>
          <w:sz w:val="24"/>
          <w:szCs w:val="24"/>
        </w:rPr>
        <w:t>da al plante</w:t>
      </w:r>
      <w:r w:rsidR="008E5ACC">
        <w:rPr>
          <w:rFonts w:ascii="Arial" w:hAnsi="Arial" w:cs="Arial"/>
          <w:sz w:val="24"/>
          <w:szCs w:val="24"/>
        </w:rPr>
        <w:t>l</w:t>
      </w:r>
      <w:r w:rsidR="00575FF4" w:rsidRPr="00430272">
        <w:rPr>
          <w:rFonts w:ascii="Arial" w:hAnsi="Arial" w:cs="Arial"/>
          <w:sz w:val="24"/>
          <w:szCs w:val="24"/>
        </w:rPr>
        <w:t xml:space="preserve"> de los </w:t>
      </w:r>
      <w:r w:rsidR="00D7647D" w:rsidRPr="00430272">
        <w:rPr>
          <w:rFonts w:ascii="Arial" w:hAnsi="Arial" w:cs="Arial"/>
          <w:sz w:val="24"/>
          <w:szCs w:val="24"/>
        </w:rPr>
        <w:t xml:space="preserve">integrantes de </w:t>
      </w:r>
      <w:r w:rsidR="00575FF4" w:rsidRPr="00430272">
        <w:rPr>
          <w:rFonts w:ascii="Arial" w:hAnsi="Arial" w:cs="Arial"/>
          <w:sz w:val="24"/>
          <w:szCs w:val="24"/>
        </w:rPr>
        <w:t xml:space="preserve">la compañía de </w:t>
      </w:r>
      <w:r w:rsidR="00D7647D" w:rsidRPr="00430272">
        <w:rPr>
          <w:rFonts w:ascii="Arial" w:hAnsi="Arial" w:cs="Arial"/>
          <w:sz w:val="24"/>
          <w:szCs w:val="24"/>
        </w:rPr>
        <w:t xml:space="preserve">alarmas, ni tampoco hizo referencia al hecho de que el docente Carlos </w:t>
      </w:r>
      <w:r w:rsidR="00482A6F">
        <w:rPr>
          <w:rFonts w:ascii="Arial" w:hAnsi="Arial" w:cs="Arial"/>
          <w:sz w:val="24"/>
          <w:szCs w:val="24"/>
        </w:rPr>
        <w:t>Aidé</w:t>
      </w:r>
      <w:r w:rsidR="00D7647D" w:rsidRPr="00430272">
        <w:rPr>
          <w:rFonts w:ascii="Arial" w:hAnsi="Arial" w:cs="Arial"/>
          <w:sz w:val="24"/>
          <w:szCs w:val="24"/>
        </w:rPr>
        <w:t xml:space="preserve"> Zapata hubiera permanecido toda la mañana en el plantel</w:t>
      </w:r>
      <w:r w:rsidR="00575FF4" w:rsidRPr="00430272">
        <w:rPr>
          <w:rFonts w:ascii="Arial" w:hAnsi="Arial" w:cs="Arial"/>
          <w:sz w:val="24"/>
          <w:szCs w:val="24"/>
        </w:rPr>
        <w:t>.</w:t>
      </w:r>
    </w:p>
    <w:p w14:paraId="39F6E889" w14:textId="77777777" w:rsidR="00575FF4" w:rsidRPr="00430272" w:rsidRDefault="00575FF4" w:rsidP="00C948F5">
      <w:pPr>
        <w:pStyle w:val="Sinespaciado"/>
        <w:spacing w:line="360" w:lineRule="auto"/>
        <w:jc w:val="both"/>
        <w:rPr>
          <w:rFonts w:ascii="Arial" w:hAnsi="Arial" w:cs="Arial"/>
          <w:sz w:val="24"/>
          <w:szCs w:val="24"/>
        </w:rPr>
      </w:pPr>
    </w:p>
    <w:p w14:paraId="521C463A" w14:textId="3D61FCAF" w:rsidR="00523A44" w:rsidRPr="00430272" w:rsidRDefault="00575FF4"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Igualmente se </w:t>
      </w:r>
      <w:r w:rsidR="00523A44" w:rsidRPr="00430272">
        <w:rPr>
          <w:rFonts w:ascii="Arial" w:hAnsi="Arial" w:cs="Arial"/>
          <w:sz w:val="24"/>
          <w:szCs w:val="24"/>
        </w:rPr>
        <w:t xml:space="preserve">consideró que de la </w:t>
      </w:r>
      <w:r w:rsidRPr="00430272">
        <w:rPr>
          <w:rFonts w:ascii="Arial" w:hAnsi="Arial" w:cs="Arial"/>
          <w:sz w:val="24"/>
          <w:szCs w:val="24"/>
        </w:rPr>
        <w:t xml:space="preserve">declaración entregada por el </w:t>
      </w:r>
      <w:r w:rsidR="00D7647D" w:rsidRPr="00430272">
        <w:rPr>
          <w:rFonts w:ascii="Arial" w:hAnsi="Arial" w:cs="Arial"/>
          <w:sz w:val="24"/>
          <w:szCs w:val="24"/>
        </w:rPr>
        <w:t xml:space="preserve">docente Diego </w:t>
      </w:r>
      <w:proofErr w:type="spellStart"/>
      <w:r w:rsidR="00F750C9">
        <w:rPr>
          <w:rFonts w:ascii="Arial" w:hAnsi="Arial" w:cs="Arial"/>
          <w:sz w:val="24"/>
          <w:szCs w:val="24"/>
        </w:rPr>
        <w:t>Alexánder</w:t>
      </w:r>
      <w:proofErr w:type="spellEnd"/>
      <w:r w:rsidR="00D7647D" w:rsidRPr="00430272">
        <w:rPr>
          <w:rFonts w:ascii="Arial" w:hAnsi="Arial" w:cs="Arial"/>
          <w:sz w:val="24"/>
          <w:szCs w:val="24"/>
        </w:rPr>
        <w:t xml:space="preserve"> </w:t>
      </w:r>
      <w:r w:rsidRPr="00430272">
        <w:rPr>
          <w:rFonts w:ascii="Arial" w:hAnsi="Arial" w:cs="Arial"/>
          <w:sz w:val="24"/>
          <w:szCs w:val="24"/>
        </w:rPr>
        <w:t>Agudelo</w:t>
      </w:r>
      <w:r w:rsidR="002E5E6A" w:rsidRPr="00430272">
        <w:rPr>
          <w:rFonts w:ascii="Arial" w:hAnsi="Arial" w:cs="Arial"/>
          <w:sz w:val="24"/>
          <w:szCs w:val="24"/>
        </w:rPr>
        <w:t xml:space="preserve">, </w:t>
      </w:r>
      <w:r w:rsidRPr="00430272">
        <w:rPr>
          <w:rFonts w:ascii="Arial" w:hAnsi="Arial" w:cs="Arial"/>
          <w:sz w:val="24"/>
          <w:szCs w:val="24"/>
        </w:rPr>
        <w:t xml:space="preserve">se podía deducir que el </w:t>
      </w:r>
      <w:r w:rsidR="00D7647D" w:rsidRPr="00430272">
        <w:rPr>
          <w:rFonts w:ascii="Arial" w:hAnsi="Arial" w:cs="Arial"/>
          <w:sz w:val="24"/>
          <w:szCs w:val="24"/>
        </w:rPr>
        <w:t>procesado estuvo presente en el puesto de votaciones</w:t>
      </w:r>
      <w:r w:rsidRPr="00430272">
        <w:rPr>
          <w:rFonts w:ascii="Arial" w:hAnsi="Arial" w:cs="Arial"/>
          <w:sz w:val="24"/>
          <w:szCs w:val="24"/>
        </w:rPr>
        <w:t xml:space="preserve"> hasta las 11.40 horas, por lo cual se debía atender a la hora en que la víctima ind</w:t>
      </w:r>
      <w:r w:rsidR="00482A6F">
        <w:rPr>
          <w:rFonts w:ascii="Arial" w:hAnsi="Arial" w:cs="Arial"/>
          <w:sz w:val="24"/>
          <w:szCs w:val="24"/>
        </w:rPr>
        <w:t>icó que ocurrieron los hechos (</w:t>
      </w:r>
      <w:r w:rsidRPr="00430272">
        <w:rPr>
          <w:rFonts w:ascii="Arial" w:hAnsi="Arial" w:cs="Arial"/>
          <w:sz w:val="24"/>
          <w:szCs w:val="24"/>
        </w:rPr>
        <w:t xml:space="preserve">entre 11.30 y 12.00 horas), para considerar que no era posible </w:t>
      </w:r>
      <w:r w:rsidR="00D7647D" w:rsidRPr="00430272">
        <w:rPr>
          <w:rFonts w:ascii="Arial" w:hAnsi="Arial" w:cs="Arial"/>
          <w:sz w:val="24"/>
          <w:szCs w:val="24"/>
        </w:rPr>
        <w:t xml:space="preserve">exigirle </w:t>
      </w:r>
      <w:r w:rsidRPr="00430272">
        <w:rPr>
          <w:rFonts w:ascii="Arial" w:hAnsi="Arial" w:cs="Arial"/>
          <w:sz w:val="24"/>
          <w:szCs w:val="24"/>
        </w:rPr>
        <w:t>que dijera con precis</w:t>
      </w:r>
      <w:r w:rsidR="00DE60DF" w:rsidRPr="00430272">
        <w:rPr>
          <w:rFonts w:ascii="Arial" w:hAnsi="Arial" w:cs="Arial"/>
          <w:sz w:val="24"/>
          <w:szCs w:val="24"/>
        </w:rPr>
        <w:t xml:space="preserve">ión la hora exacta en que se presentó el grave abuso sexual. Igualmente se </w:t>
      </w:r>
      <w:r w:rsidR="00D7647D" w:rsidRPr="00430272">
        <w:rPr>
          <w:rFonts w:ascii="Arial" w:hAnsi="Arial" w:cs="Arial"/>
          <w:sz w:val="24"/>
          <w:szCs w:val="24"/>
        </w:rPr>
        <w:t>controviert</w:t>
      </w:r>
      <w:r w:rsidR="00DE60DF" w:rsidRPr="00430272">
        <w:rPr>
          <w:rFonts w:ascii="Arial" w:hAnsi="Arial" w:cs="Arial"/>
          <w:sz w:val="24"/>
          <w:szCs w:val="24"/>
        </w:rPr>
        <w:t xml:space="preserve">e </w:t>
      </w:r>
      <w:r w:rsidR="00D7647D" w:rsidRPr="00430272">
        <w:rPr>
          <w:rFonts w:ascii="Arial" w:hAnsi="Arial" w:cs="Arial"/>
          <w:sz w:val="24"/>
          <w:szCs w:val="24"/>
        </w:rPr>
        <w:t>por la delegada</w:t>
      </w:r>
      <w:r w:rsidR="00DE60DF" w:rsidRPr="00430272">
        <w:rPr>
          <w:rFonts w:ascii="Arial" w:hAnsi="Arial" w:cs="Arial"/>
          <w:sz w:val="24"/>
          <w:szCs w:val="24"/>
        </w:rPr>
        <w:t xml:space="preserve"> de la </w:t>
      </w:r>
      <w:proofErr w:type="spellStart"/>
      <w:r w:rsidR="00DE60DF" w:rsidRPr="00430272">
        <w:rPr>
          <w:rFonts w:ascii="Arial" w:hAnsi="Arial" w:cs="Arial"/>
          <w:sz w:val="24"/>
          <w:szCs w:val="24"/>
        </w:rPr>
        <w:t>FGN</w:t>
      </w:r>
      <w:proofErr w:type="spellEnd"/>
      <w:r w:rsidR="00DE60DF" w:rsidRPr="00430272">
        <w:rPr>
          <w:rFonts w:ascii="Arial" w:hAnsi="Arial" w:cs="Arial"/>
          <w:sz w:val="24"/>
          <w:szCs w:val="24"/>
        </w:rPr>
        <w:t xml:space="preserve"> el </w:t>
      </w:r>
      <w:r w:rsidR="00D7647D" w:rsidRPr="00430272">
        <w:rPr>
          <w:rFonts w:ascii="Arial" w:hAnsi="Arial" w:cs="Arial"/>
          <w:sz w:val="24"/>
          <w:szCs w:val="24"/>
        </w:rPr>
        <w:t>testimonio del celador</w:t>
      </w:r>
      <w:r w:rsidR="00523A44" w:rsidRPr="00430272">
        <w:rPr>
          <w:rFonts w:ascii="Arial" w:hAnsi="Arial" w:cs="Arial"/>
          <w:sz w:val="24"/>
          <w:szCs w:val="24"/>
        </w:rPr>
        <w:t xml:space="preserve"> Holguín Cardona, </w:t>
      </w:r>
      <w:r w:rsidR="00DE60DF" w:rsidRPr="00430272">
        <w:rPr>
          <w:rFonts w:ascii="Arial" w:hAnsi="Arial" w:cs="Arial"/>
          <w:sz w:val="24"/>
          <w:szCs w:val="24"/>
        </w:rPr>
        <w:t>indicando que resultaba sospechoso a</w:t>
      </w:r>
      <w:r w:rsidR="00523A44" w:rsidRPr="00430272">
        <w:rPr>
          <w:rFonts w:ascii="Arial" w:hAnsi="Arial" w:cs="Arial"/>
          <w:sz w:val="24"/>
          <w:szCs w:val="24"/>
        </w:rPr>
        <w:t>l</w:t>
      </w:r>
      <w:r w:rsidR="00DE60DF" w:rsidRPr="00430272">
        <w:rPr>
          <w:rFonts w:ascii="Arial" w:hAnsi="Arial" w:cs="Arial"/>
          <w:sz w:val="24"/>
          <w:szCs w:val="24"/>
        </w:rPr>
        <w:t xml:space="preserve"> man</w:t>
      </w:r>
      <w:r w:rsidR="00482A6F">
        <w:rPr>
          <w:rFonts w:ascii="Arial" w:hAnsi="Arial" w:cs="Arial"/>
          <w:sz w:val="24"/>
          <w:szCs w:val="24"/>
        </w:rPr>
        <w:t>ifestar que ese día no vio a la</w:t>
      </w:r>
      <w:r w:rsidR="00D7647D" w:rsidRPr="00430272">
        <w:rPr>
          <w:rFonts w:ascii="Arial" w:hAnsi="Arial" w:cs="Arial"/>
          <w:sz w:val="24"/>
          <w:szCs w:val="24"/>
        </w:rPr>
        <w:t xml:space="preserve"> víctima</w:t>
      </w:r>
      <w:r w:rsidR="00BC4B2F" w:rsidRPr="00430272">
        <w:rPr>
          <w:rFonts w:ascii="Arial" w:hAnsi="Arial" w:cs="Arial"/>
          <w:sz w:val="24"/>
          <w:szCs w:val="24"/>
        </w:rPr>
        <w:t xml:space="preserve">; que el plantel había quedado prácticamente solo y que luego de las 9.30 horas no vio que el acusado regresara allí, </w:t>
      </w:r>
      <w:r w:rsidR="00D7647D" w:rsidRPr="00430272">
        <w:rPr>
          <w:rFonts w:ascii="Arial" w:hAnsi="Arial" w:cs="Arial"/>
          <w:sz w:val="24"/>
          <w:szCs w:val="24"/>
        </w:rPr>
        <w:t xml:space="preserve">lo cual </w:t>
      </w:r>
      <w:r w:rsidR="00BC4B2F" w:rsidRPr="00430272">
        <w:rPr>
          <w:rFonts w:ascii="Arial" w:hAnsi="Arial" w:cs="Arial"/>
          <w:sz w:val="24"/>
          <w:szCs w:val="24"/>
        </w:rPr>
        <w:t xml:space="preserve">considera que fue </w:t>
      </w:r>
      <w:r w:rsidR="00D7647D" w:rsidRPr="00430272">
        <w:rPr>
          <w:rFonts w:ascii="Arial" w:hAnsi="Arial" w:cs="Arial"/>
          <w:sz w:val="24"/>
          <w:szCs w:val="24"/>
        </w:rPr>
        <w:t xml:space="preserve">desmentido por el docente Carlos </w:t>
      </w:r>
      <w:proofErr w:type="spellStart"/>
      <w:r w:rsidR="00BC4B2F" w:rsidRPr="00430272">
        <w:rPr>
          <w:rFonts w:ascii="Arial" w:hAnsi="Arial" w:cs="Arial"/>
          <w:sz w:val="24"/>
          <w:szCs w:val="24"/>
        </w:rPr>
        <w:t>Aide</w:t>
      </w:r>
      <w:proofErr w:type="spellEnd"/>
      <w:r w:rsidR="00BC4B2F" w:rsidRPr="00430272">
        <w:rPr>
          <w:rFonts w:ascii="Arial" w:hAnsi="Arial" w:cs="Arial"/>
          <w:sz w:val="24"/>
          <w:szCs w:val="24"/>
        </w:rPr>
        <w:t xml:space="preserve"> </w:t>
      </w:r>
      <w:r w:rsidR="00D7647D" w:rsidRPr="00430272">
        <w:rPr>
          <w:rFonts w:ascii="Arial" w:hAnsi="Arial" w:cs="Arial"/>
          <w:sz w:val="24"/>
          <w:szCs w:val="24"/>
        </w:rPr>
        <w:t>Zapata</w:t>
      </w:r>
      <w:r w:rsidR="00482A6F">
        <w:rPr>
          <w:rFonts w:ascii="Arial" w:hAnsi="Arial" w:cs="Arial"/>
          <w:sz w:val="24"/>
          <w:szCs w:val="24"/>
        </w:rPr>
        <w:t xml:space="preserve">, quien dijo que pese a que partir de </w:t>
      </w:r>
      <w:r w:rsidR="00D7647D" w:rsidRPr="00430272">
        <w:rPr>
          <w:rFonts w:ascii="Arial" w:hAnsi="Arial" w:cs="Arial"/>
          <w:sz w:val="24"/>
          <w:szCs w:val="24"/>
        </w:rPr>
        <w:t xml:space="preserve">las 9:30 horas </w:t>
      </w:r>
      <w:r w:rsidR="00BC4B2F" w:rsidRPr="00430272">
        <w:rPr>
          <w:rFonts w:ascii="Arial" w:hAnsi="Arial" w:cs="Arial"/>
          <w:sz w:val="24"/>
          <w:szCs w:val="24"/>
        </w:rPr>
        <w:t xml:space="preserve">de ese día el </w:t>
      </w:r>
      <w:r w:rsidR="00D7647D" w:rsidRPr="00430272">
        <w:rPr>
          <w:rFonts w:ascii="Arial" w:hAnsi="Arial" w:cs="Arial"/>
          <w:sz w:val="24"/>
          <w:szCs w:val="24"/>
        </w:rPr>
        <w:t xml:space="preserve">colegio quedó </w:t>
      </w:r>
      <w:r w:rsidR="00BC4B2F" w:rsidRPr="00430272">
        <w:rPr>
          <w:rFonts w:ascii="Arial" w:hAnsi="Arial" w:cs="Arial"/>
          <w:sz w:val="24"/>
          <w:szCs w:val="24"/>
        </w:rPr>
        <w:t>sin su personal habitual , ya que los</w:t>
      </w:r>
      <w:r w:rsidR="00D7647D" w:rsidRPr="00430272">
        <w:rPr>
          <w:rFonts w:ascii="Arial" w:hAnsi="Arial" w:cs="Arial"/>
          <w:sz w:val="24"/>
          <w:szCs w:val="24"/>
        </w:rPr>
        <w:t xml:space="preserve"> docentes tenían permiso para su jornada sindical</w:t>
      </w:r>
      <w:r w:rsidR="00BC4B2F" w:rsidRPr="00430272">
        <w:rPr>
          <w:rFonts w:ascii="Arial" w:hAnsi="Arial" w:cs="Arial"/>
          <w:sz w:val="24"/>
          <w:szCs w:val="24"/>
        </w:rPr>
        <w:t>, él se había quedado en la institución, al igual que la aseadora del establecimiento y que a eso de las 11.30 horas ingresó el personal de la compañía de alarmas</w:t>
      </w:r>
      <w:r w:rsidR="00523A44" w:rsidRPr="00430272">
        <w:rPr>
          <w:rFonts w:ascii="Arial" w:hAnsi="Arial" w:cs="Arial"/>
          <w:sz w:val="24"/>
          <w:szCs w:val="24"/>
        </w:rPr>
        <w:t xml:space="preserve">, hechos que resultaban concordantes </w:t>
      </w:r>
      <w:r w:rsidR="006A5CA6">
        <w:rPr>
          <w:rFonts w:ascii="Arial" w:hAnsi="Arial" w:cs="Arial"/>
          <w:sz w:val="24"/>
          <w:szCs w:val="24"/>
        </w:rPr>
        <w:t xml:space="preserve">con lo que manifestó </w:t>
      </w:r>
      <w:r w:rsidR="00D7647D" w:rsidRPr="00430272">
        <w:rPr>
          <w:rFonts w:ascii="Arial" w:hAnsi="Arial" w:cs="Arial"/>
          <w:sz w:val="24"/>
          <w:szCs w:val="24"/>
        </w:rPr>
        <w:t>la víctima</w:t>
      </w:r>
      <w:r w:rsidR="00523A44" w:rsidRPr="00430272">
        <w:rPr>
          <w:rFonts w:ascii="Arial" w:hAnsi="Arial" w:cs="Arial"/>
          <w:sz w:val="24"/>
          <w:szCs w:val="24"/>
        </w:rPr>
        <w:t>, quien dijo haber visto a unas personas cuando ingresó al centro educativo.</w:t>
      </w:r>
    </w:p>
    <w:p w14:paraId="7C7FA691" w14:textId="77777777" w:rsidR="00D7647D" w:rsidRPr="00430272" w:rsidRDefault="00D7647D" w:rsidP="00C948F5">
      <w:pPr>
        <w:pStyle w:val="Sinespaciado"/>
        <w:spacing w:line="360" w:lineRule="auto"/>
        <w:jc w:val="both"/>
        <w:rPr>
          <w:rFonts w:ascii="Arial" w:hAnsi="Arial" w:cs="Arial"/>
          <w:sz w:val="24"/>
          <w:szCs w:val="24"/>
        </w:rPr>
      </w:pPr>
    </w:p>
    <w:p w14:paraId="7D3B5ADA" w14:textId="2E6B6445" w:rsidR="00B77A0D" w:rsidRPr="00430272" w:rsidRDefault="006A5CA6" w:rsidP="00C948F5">
      <w:pPr>
        <w:pStyle w:val="Sinespaciado"/>
        <w:spacing w:line="360" w:lineRule="auto"/>
        <w:jc w:val="both"/>
        <w:rPr>
          <w:rFonts w:ascii="Arial" w:hAnsi="Arial" w:cs="Arial"/>
          <w:sz w:val="24"/>
          <w:szCs w:val="24"/>
        </w:rPr>
      </w:pPr>
      <w:r>
        <w:rPr>
          <w:rFonts w:ascii="Arial" w:hAnsi="Arial" w:cs="Arial"/>
          <w:sz w:val="24"/>
          <w:szCs w:val="24"/>
        </w:rPr>
        <w:lastRenderedPageBreak/>
        <w:t>6</w:t>
      </w:r>
      <w:r w:rsidR="00523A44" w:rsidRPr="00430272">
        <w:rPr>
          <w:rFonts w:ascii="Arial" w:hAnsi="Arial" w:cs="Arial"/>
          <w:sz w:val="24"/>
          <w:szCs w:val="24"/>
        </w:rPr>
        <w:t>.8.2 En atención a estas manifestaciones que hacen parte de l</w:t>
      </w:r>
      <w:r>
        <w:rPr>
          <w:rFonts w:ascii="Arial" w:hAnsi="Arial" w:cs="Arial"/>
          <w:sz w:val="24"/>
          <w:szCs w:val="24"/>
        </w:rPr>
        <w:t xml:space="preserve">os argumentos de los censores, </w:t>
      </w:r>
      <w:r w:rsidR="00523A44" w:rsidRPr="00430272">
        <w:rPr>
          <w:rFonts w:ascii="Arial" w:hAnsi="Arial" w:cs="Arial"/>
          <w:sz w:val="24"/>
          <w:szCs w:val="24"/>
        </w:rPr>
        <w:t>hay que manifestar que si bien es cierto que la primera conclusión a la que arribó el juez de conocim</w:t>
      </w:r>
      <w:r w:rsidR="00B77A0D" w:rsidRPr="00430272">
        <w:rPr>
          <w:rFonts w:ascii="Arial" w:hAnsi="Arial" w:cs="Arial"/>
          <w:sz w:val="24"/>
          <w:szCs w:val="24"/>
        </w:rPr>
        <w:t xml:space="preserve">iento fue que con base </w:t>
      </w:r>
      <w:r>
        <w:rPr>
          <w:rFonts w:ascii="Arial" w:hAnsi="Arial" w:cs="Arial"/>
          <w:sz w:val="24"/>
          <w:szCs w:val="24"/>
        </w:rPr>
        <w:t>en la prueba allegada al juicio:</w:t>
      </w:r>
      <w:r>
        <w:rPr>
          <w:rFonts w:ascii="Arial" w:hAnsi="Arial" w:cs="Arial"/>
          <w:i/>
          <w:sz w:val="24"/>
          <w:szCs w:val="24"/>
        </w:rPr>
        <w:t xml:space="preserve"> “</w:t>
      </w:r>
      <w:r w:rsidR="00B77A0D" w:rsidRPr="00430272">
        <w:rPr>
          <w:rFonts w:ascii="Arial" w:hAnsi="Arial" w:cs="Arial"/>
          <w:i/>
          <w:sz w:val="24"/>
          <w:szCs w:val="24"/>
        </w:rPr>
        <w:t>...no puede concl</w:t>
      </w:r>
      <w:r>
        <w:rPr>
          <w:rFonts w:ascii="Arial" w:hAnsi="Arial" w:cs="Arial"/>
          <w:i/>
          <w:sz w:val="24"/>
          <w:szCs w:val="24"/>
        </w:rPr>
        <w:t>uirse, con la firmeza requerida</w:t>
      </w:r>
      <w:r w:rsidR="00B77A0D" w:rsidRPr="00430272">
        <w:rPr>
          <w:rFonts w:ascii="Arial" w:hAnsi="Arial" w:cs="Arial"/>
          <w:i/>
          <w:sz w:val="24"/>
          <w:szCs w:val="24"/>
        </w:rPr>
        <w:t xml:space="preserve">, que </w:t>
      </w:r>
      <w:proofErr w:type="spellStart"/>
      <w:r w:rsidR="00B77A0D" w:rsidRPr="00430272">
        <w:rPr>
          <w:rFonts w:ascii="Arial" w:hAnsi="Arial" w:cs="Arial"/>
          <w:i/>
          <w:sz w:val="24"/>
          <w:szCs w:val="24"/>
        </w:rPr>
        <w:t>B</w:t>
      </w:r>
      <w:r w:rsidR="00A015A1">
        <w:rPr>
          <w:rFonts w:ascii="Arial" w:hAnsi="Arial" w:cs="Arial"/>
          <w:i/>
          <w:sz w:val="24"/>
          <w:szCs w:val="24"/>
        </w:rPr>
        <w:t>AC</w:t>
      </w:r>
      <w:proofErr w:type="spellEnd"/>
      <w:r w:rsidR="00B77A0D" w:rsidRPr="00430272">
        <w:rPr>
          <w:rFonts w:ascii="Arial" w:hAnsi="Arial" w:cs="Arial"/>
          <w:i/>
          <w:sz w:val="24"/>
          <w:szCs w:val="24"/>
        </w:rPr>
        <w:t xml:space="preserve"> estuviera a la hora indicada por la víctima, dentro del </w:t>
      </w:r>
      <w:r>
        <w:rPr>
          <w:rFonts w:ascii="Arial" w:hAnsi="Arial" w:cs="Arial"/>
          <w:i/>
          <w:sz w:val="24"/>
          <w:szCs w:val="24"/>
        </w:rPr>
        <w:t>salón de sistemas del colegio “El Dorado”</w:t>
      </w:r>
      <w:r w:rsidR="00B77A0D" w:rsidRPr="00430272">
        <w:rPr>
          <w:rFonts w:ascii="Arial" w:hAnsi="Arial" w:cs="Arial"/>
          <w:i/>
          <w:sz w:val="24"/>
          <w:szCs w:val="24"/>
        </w:rPr>
        <w:t>. Por el contrario, todo conduce a mostrar su ausencia en ese lugar en la fecha señalada</w:t>
      </w:r>
      <w:r w:rsidR="00FA1685" w:rsidRPr="00430272">
        <w:rPr>
          <w:rFonts w:ascii="Arial" w:hAnsi="Arial" w:cs="Arial"/>
          <w:i/>
          <w:sz w:val="24"/>
          <w:szCs w:val="24"/>
        </w:rPr>
        <w:t>...</w:t>
      </w:r>
      <w:r>
        <w:rPr>
          <w:rFonts w:ascii="Arial" w:hAnsi="Arial" w:cs="Arial"/>
          <w:i/>
          <w:sz w:val="24"/>
          <w:szCs w:val="24"/>
        </w:rPr>
        <w:t>”</w:t>
      </w:r>
      <w:r w:rsidR="00B77A0D" w:rsidRPr="00430272">
        <w:rPr>
          <w:rStyle w:val="Refdenotaalpie"/>
          <w:rFonts w:ascii="Arial" w:hAnsi="Arial" w:cs="Arial"/>
          <w:i/>
          <w:sz w:val="24"/>
          <w:szCs w:val="24"/>
        </w:rPr>
        <w:footnoteReference w:id="11"/>
      </w:r>
      <w:r w:rsidR="00B77A0D" w:rsidRPr="00430272">
        <w:rPr>
          <w:rFonts w:ascii="Arial" w:hAnsi="Arial" w:cs="Arial"/>
          <w:i/>
          <w:sz w:val="24"/>
          <w:szCs w:val="24"/>
        </w:rPr>
        <w:t xml:space="preserve">, </w:t>
      </w:r>
      <w:r w:rsidR="00DD275E" w:rsidRPr="00430272">
        <w:rPr>
          <w:rFonts w:ascii="Arial" w:hAnsi="Arial" w:cs="Arial"/>
          <w:sz w:val="24"/>
          <w:szCs w:val="24"/>
        </w:rPr>
        <w:t xml:space="preserve">seguidamente </w:t>
      </w:r>
      <w:r w:rsidR="00B77A0D" w:rsidRPr="00430272">
        <w:rPr>
          <w:rFonts w:ascii="Arial" w:hAnsi="Arial" w:cs="Arial"/>
          <w:sz w:val="24"/>
          <w:szCs w:val="24"/>
        </w:rPr>
        <w:t>el mismo funcionario se aventuró en una segunda hipótesis sobre lo sucedido, que pasa a explicarse a continuación</w:t>
      </w:r>
      <w:r w:rsidR="00F447D0" w:rsidRPr="00430272">
        <w:rPr>
          <w:rFonts w:ascii="Arial" w:hAnsi="Arial" w:cs="Arial"/>
          <w:sz w:val="24"/>
          <w:szCs w:val="24"/>
        </w:rPr>
        <w:t xml:space="preserve">.  </w:t>
      </w:r>
    </w:p>
    <w:p w14:paraId="0B497904" w14:textId="77777777" w:rsidR="00B77A0D" w:rsidRPr="00430272" w:rsidRDefault="00B77A0D" w:rsidP="00C948F5">
      <w:pPr>
        <w:pStyle w:val="Sinespaciado"/>
        <w:spacing w:line="360" w:lineRule="auto"/>
        <w:jc w:val="both"/>
        <w:rPr>
          <w:rFonts w:ascii="Arial" w:hAnsi="Arial" w:cs="Arial"/>
          <w:sz w:val="24"/>
          <w:szCs w:val="24"/>
        </w:rPr>
      </w:pPr>
    </w:p>
    <w:p w14:paraId="0B71AE53" w14:textId="6570D8D7" w:rsidR="006F6F01" w:rsidRPr="00430272" w:rsidRDefault="006A5CA6" w:rsidP="00C948F5">
      <w:pPr>
        <w:pStyle w:val="Sinespaciado"/>
        <w:spacing w:line="360" w:lineRule="auto"/>
        <w:jc w:val="both"/>
        <w:rPr>
          <w:rFonts w:ascii="Arial" w:hAnsi="Arial" w:cs="Arial"/>
          <w:sz w:val="24"/>
          <w:szCs w:val="24"/>
        </w:rPr>
      </w:pPr>
      <w:r>
        <w:rPr>
          <w:rFonts w:ascii="Arial" w:hAnsi="Arial" w:cs="Arial"/>
          <w:sz w:val="24"/>
          <w:szCs w:val="24"/>
        </w:rPr>
        <w:t>6</w:t>
      </w:r>
      <w:r w:rsidR="00B77A0D" w:rsidRPr="00430272">
        <w:rPr>
          <w:rFonts w:ascii="Arial" w:hAnsi="Arial" w:cs="Arial"/>
          <w:sz w:val="24"/>
          <w:szCs w:val="24"/>
        </w:rPr>
        <w:t xml:space="preserve">.8.3 </w:t>
      </w:r>
      <w:r>
        <w:rPr>
          <w:rFonts w:ascii="Arial" w:hAnsi="Arial" w:cs="Arial"/>
          <w:sz w:val="24"/>
          <w:szCs w:val="24"/>
        </w:rPr>
        <w:t xml:space="preserve">El segundo argumento del fallo recurrido, parte </w:t>
      </w:r>
      <w:r w:rsidR="00FA1685" w:rsidRPr="00430272">
        <w:rPr>
          <w:rFonts w:ascii="Arial" w:hAnsi="Arial" w:cs="Arial"/>
          <w:sz w:val="24"/>
          <w:szCs w:val="24"/>
        </w:rPr>
        <w:t xml:space="preserve">de la base de que </w:t>
      </w:r>
      <w:r w:rsidR="006F6F01" w:rsidRPr="00430272">
        <w:rPr>
          <w:rFonts w:ascii="Arial" w:hAnsi="Arial" w:cs="Arial"/>
          <w:sz w:val="24"/>
          <w:szCs w:val="24"/>
        </w:rPr>
        <w:t xml:space="preserve">se admite </w:t>
      </w:r>
      <w:r w:rsidR="00DD275E" w:rsidRPr="00430272">
        <w:rPr>
          <w:rFonts w:ascii="Arial" w:hAnsi="Arial" w:cs="Arial"/>
          <w:sz w:val="24"/>
          <w:szCs w:val="24"/>
        </w:rPr>
        <w:t xml:space="preserve">la posibilidad de </w:t>
      </w:r>
      <w:r>
        <w:rPr>
          <w:rFonts w:ascii="Arial" w:hAnsi="Arial" w:cs="Arial"/>
          <w:sz w:val="24"/>
          <w:szCs w:val="24"/>
        </w:rPr>
        <w:t>que el</w:t>
      </w:r>
      <w:r w:rsidR="00FA1685" w:rsidRPr="00430272">
        <w:rPr>
          <w:rFonts w:ascii="Arial" w:hAnsi="Arial" w:cs="Arial"/>
          <w:sz w:val="24"/>
          <w:szCs w:val="24"/>
        </w:rPr>
        <w:t xml:space="preserve"> acusado </w:t>
      </w:r>
      <w:proofErr w:type="spellStart"/>
      <w:r w:rsidR="006F6F01" w:rsidRPr="00430272">
        <w:rPr>
          <w:rFonts w:ascii="Arial" w:hAnsi="Arial" w:cs="Arial"/>
          <w:sz w:val="24"/>
          <w:szCs w:val="24"/>
        </w:rPr>
        <w:t>BAC</w:t>
      </w:r>
      <w:proofErr w:type="spellEnd"/>
      <w:r w:rsidR="006F6F01" w:rsidRPr="00430272">
        <w:rPr>
          <w:rFonts w:ascii="Arial" w:hAnsi="Arial" w:cs="Arial"/>
          <w:sz w:val="24"/>
          <w:szCs w:val="24"/>
        </w:rPr>
        <w:t xml:space="preserve"> y a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DD275E" w:rsidRPr="00430272">
        <w:rPr>
          <w:rFonts w:ascii="Arial" w:hAnsi="Arial" w:cs="Arial"/>
          <w:sz w:val="24"/>
          <w:szCs w:val="24"/>
        </w:rPr>
        <w:t xml:space="preserve">si hubieran estado en el </w:t>
      </w:r>
      <w:r w:rsidR="00FA1685" w:rsidRPr="00430272">
        <w:rPr>
          <w:rFonts w:ascii="Arial" w:hAnsi="Arial" w:cs="Arial"/>
          <w:sz w:val="24"/>
          <w:szCs w:val="24"/>
        </w:rPr>
        <w:t xml:space="preserve">colegio </w:t>
      </w:r>
      <w:r>
        <w:rPr>
          <w:rFonts w:ascii="Arial" w:hAnsi="Arial" w:cs="Arial"/>
          <w:sz w:val="24"/>
          <w:szCs w:val="24"/>
        </w:rPr>
        <w:t xml:space="preserve">El Dorado, </w:t>
      </w:r>
      <w:r w:rsidR="00FA1685" w:rsidRPr="00430272">
        <w:rPr>
          <w:rFonts w:ascii="Arial" w:hAnsi="Arial" w:cs="Arial"/>
          <w:sz w:val="24"/>
          <w:szCs w:val="24"/>
        </w:rPr>
        <w:t>a la hora narrada por la denunciante</w:t>
      </w:r>
      <w:r w:rsidR="006F6F01" w:rsidRPr="00430272">
        <w:rPr>
          <w:rFonts w:ascii="Arial" w:hAnsi="Arial" w:cs="Arial"/>
          <w:sz w:val="24"/>
          <w:szCs w:val="24"/>
        </w:rPr>
        <w:t>.</w:t>
      </w:r>
    </w:p>
    <w:p w14:paraId="68759B13" w14:textId="77777777" w:rsidR="006F6F01" w:rsidRPr="00430272" w:rsidRDefault="006F6F01" w:rsidP="00C948F5">
      <w:pPr>
        <w:pStyle w:val="Sinespaciado"/>
        <w:spacing w:line="360" w:lineRule="auto"/>
        <w:jc w:val="both"/>
        <w:rPr>
          <w:rFonts w:ascii="Arial" w:hAnsi="Arial" w:cs="Arial"/>
          <w:sz w:val="24"/>
          <w:szCs w:val="24"/>
        </w:rPr>
      </w:pPr>
    </w:p>
    <w:p w14:paraId="77D310C3" w14:textId="67925F6F" w:rsidR="00DD275E" w:rsidRPr="00430272" w:rsidRDefault="006F6F01"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Esa consideración implica subyacentemente </w:t>
      </w:r>
      <w:r w:rsidR="00DD275E" w:rsidRPr="00430272">
        <w:rPr>
          <w:rFonts w:ascii="Arial" w:hAnsi="Arial" w:cs="Arial"/>
          <w:sz w:val="24"/>
          <w:szCs w:val="24"/>
        </w:rPr>
        <w:t xml:space="preserve">el desconocimiento de la </w:t>
      </w:r>
      <w:r w:rsidRPr="00430272">
        <w:rPr>
          <w:rFonts w:ascii="Arial" w:hAnsi="Arial" w:cs="Arial"/>
          <w:sz w:val="24"/>
          <w:szCs w:val="24"/>
        </w:rPr>
        <w:t xml:space="preserve">credibilidad </w:t>
      </w:r>
      <w:r w:rsidR="006A5CA6">
        <w:rPr>
          <w:rFonts w:ascii="Arial" w:hAnsi="Arial" w:cs="Arial"/>
          <w:sz w:val="24"/>
          <w:szCs w:val="24"/>
        </w:rPr>
        <w:t>de las</w:t>
      </w:r>
      <w:r w:rsidR="00FA1685" w:rsidRPr="00430272">
        <w:rPr>
          <w:rFonts w:ascii="Arial" w:hAnsi="Arial" w:cs="Arial"/>
          <w:sz w:val="24"/>
          <w:szCs w:val="24"/>
        </w:rPr>
        <w:t xml:space="preserve"> versiones del celador </w:t>
      </w:r>
      <w:r w:rsidRPr="00430272">
        <w:rPr>
          <w:rFonts w:ascii="Arial" w:hAnsi="Arial" w:cs="Arial"/>
          <w:sz w:val="24"/>
          <w:szCs w:val="24"/>
        </w:rPr>
        <w:t xml:space="preserve">Carlos Manuel </w:t>
      </w:r>
      <w:r w:rsidR="006A5CA6" w:rsidRPr="00430272">
        <w:rPr>
          <w:rFonts w:ascii="Arial" w:hAnsi="Arial" w:cs="Arial"/>
          <w:sz w:val="24"/>
          <w:szCs w:val="24"/>
        </w:rPr>
        <w:t>Holguín</w:t>
      </w:r>
      <w:r w:rsidR="00FA1685" w:rsidRPr="00430272">
        <w:rPr>
          <w:rFonts w:ascii="Arial" w:hAnsi="Arial" w:cs="Arial"/>
          <w:sz w:val="24"/>
          <w:szCs w:val="24"/>
        </w:rPr>
        <w:t xml:space="preserve"> y </w:t>
      </w:r>
      <w:r w:rsidR="006A5CA6">
        <w:rPr>
          <w:rFonts w:ascii="Arial" w:hAnsi="Arial" w:cs="Arial"/>
          <w:sz w:val="24"/>
          <w:szCs w:val="24"/>
        </w:rPr>
        <w:t xml:space="preserve">del profesor Carlos </w:t>
      </w:r>
      <w:proofErr w:type="spellStart"/>
      <w:r w:rsidR="006A5CA6">
        <w:rPr>
          <w:rFonts w:ascii="Arial" w:hAnsi="Arial" w:cs="Arial"/>
          <w:sz w:val="24"/>
          <w:szCs w:val="24"/>
        </w:rPr>
        <w:t>Aide</w:t>
      </w:r>
      <w:proofErr w:type="spellEnd"/>
      <w:r w:rsidR="006A5CA6">
        <w:rPr>
          <w:rFonts w:ascii="Arial" w:hAnsi="Arial" w:cs="Arial"/>
          <w:sz w:val="24"/>
          <w:szCs w:val="24"/>
        </w:rPr>
        <w:t xml:space="preserve"> Zapata</w:t>
      </w:r>
      <w:r w:rsidR="00FA1685" w:rsidRPr="00430272">
        <w:rPr>
          <w:rFonts w:ascii="Arial" w:hAnsi="Arial" w:cs="Arial"/>
          <w:sz w:val="24"/>
          <w:szCs w:val="24"/>
        </w:rPr>
        <w:t xml:space="preserve"> y</w:t>
      </w:r>
      <w:r w:rsidR="008E5ACC">
        <w:rPr>
          <w:rFonts w:ascii="Arial" w:hAnsi="Arial" w:cs="Arial"/>
          <w:sz w:val="24"/>
          <w:szCs w:val="24"/>
        </w:rPr>
        <w:t xml:space="preserve"> que</w:t>
      </w:r>
      <w:r w:rsidR="00DD275E" w:rsidRPr="00430272">
        <w:rPr>
          <w:rFonts w:ascii="Arial" w:hAnsi="Arial" w:cs="Arial"/>
          <w:sz w:val="24"/>
          <w:szCs w:val="24"/>
        </w:rPr>
        <w:t xml:space="preserve"> </w:t>
      </w:r>
      <w:r w:rsidR="00DD275E" w:rsidRPr="00430272">
        <w:rPr>
          <w:rFonts w:ascii="Arial" w:hAnsi="Arial" w:cs="Arial"/>
          <w:i/>
          <w:sz w:val="24"/>
          <w:szCs w:val="24"/>
        </w:rPr>
        <w:t xml:space="preserve">a contrario, </w:t>
      </w:r>
      <w:r w:rsidR="00DD275E" w:rsidRPr="00430272">
        <w:rPr>
          <w:rFonts w:ascii="Arial" w:hAnsi="Arial" w:cs="Arial"/>
          <w:sz w:val="24"/>
          <w:szCs w:val="24"/>
        </w:rPr>
        <w:t xml:space="preserve">se otorgara veracidad a lo </w:t>
      </w:r>
      <w:r w:rsidR="00FA1685" w:rsidRPr="00430272">
        <w:rPr>
          <w:rFonts w:ascii="Arial" w:hAnsi="Arial" w:cs="Arial"/>
          <w:sz w:val="24"/>
          <w:szCs w:val="24"/>
        </w:rPr>
        <w:t xml:space="preserve">manifestado por la joven Loaiza </w:t>
      </w:r>
      <w:r w:rsidRPr="00430272">
        <w:rPr>
          <w:rFonts w:ascii="Arial" w:hAnsi="Arial" w:cs="Arial"/>
          <w:sz w:val="24"/>
          <w:szCs w:val="24"/>
        </w:rPr>
        <w:t>sobre las circunstancias en que se hizo presente en el colegio</w:t>
      </w:r>
      <w:r w:rsidR="00734D4D" w:rsidRPr="00430272">
        <w:rPr>
          <w:rFonts w:ascii="Arial" w:hAnsi="Arial" w:cs="Arial"/>
          <w:sz w:val="24"/>
          <w:szCs w:val="24"/>
        </w:rPr>
        <w:t xml:space="preserve">, </w:t>
      </w:r>
      <w:r w:rsidRPr="00430272">
        <w:rPr>
          <w:rFonts w:ascii="Arial" w:hAnsi="Arial" w:cs="Arial"/>
          <w:sz w:val="24"/>
          <w:szCs w:val="24"/>
        </w:rPr>
        <w:t xml:space="preserve">atendiendo el requerimiento del procesado para tratar asuntos relacionados con una beca que este le había conseguido, y que además resultaba cierto lo </w:t>
      </w:r>
      <w:r w:rsidR="00FA1685" w:rsidRPr="00430272">
        <w:rPr>
          <w:rFonts w:ascii="Arial" w:hAnsi="Arial" w:cs="Arial"/>
          <w:sz w:val="24"/>
          <w:szCs w:val="24"/>
        </w:rPr>
        <w:t>consignado en las entrevistas tomada</w:t>
      </w:r>
      <w:r w:rsidR="00DE353E">
        <w:rPr>
          <w:rFonts w:ascii="Arial" w:hAnsi="Arial" w:cs="Arial"/>
          <w:sz w:val="24"/>
          <w:szCs w:val="24"/>
        </w:rPr>
        <w:t>s</w:t>
      </w:r>
      <w:r w:rsidR="00FA1685" w:rsidRPr="00430272">
        <w:rPr>
          <w:rFonts w:ascii="Arial" w:hAnsi="Arial" w:cs="Arial"/>
          <w:sz w:val="24"/>
          <w:szCs w:val="24"/>
        </w:rPr>
        <w:t xml:space="preserve"> a los dos jóvenes </w:t>
      </w:r>
      <w:proofErr w:type="spellStart"/>
      <w:r w:rsidR="00734D4D" w:rsidRPr="00430272">
        <w:rPr>
          <w:rFonts w:ascii="Arial" w:hAnsi="Arial" w:cs="Arial"/>
          <w:sz w:val="24"/>
          <w:szCs w:val="24"/>
        </w:rPr>
        <w:t>Jeison</w:t>
      </w:r>
      <w:proofErr w:type="spellEnd"/>
      <w:r w:rsidR="00734D4D" w:rsidRPr="00430272">
        <w:rPr>
          <w:rFonts w:ascii="Arial" w:hAnsi="Arial" w:cs="Arial"/>
          <w:sz w:val="24"/>
          <w:szCs w:val="24"/>
        </w:rPr>
        <w:t xml:space="preserve"> Jair Mosquera Perea y </w:t>
      </w:r>
      <w:proofErr w:type="spellStart"/>
      <w:r w:rsidR="00734D4D" w:rsidRPr="00430272">
        <w:rPr>
          <w:rFonts w:ascii="Arial" w:hAnsi="Arial" w:cs="Arial"/>
          <w:sz w:val="24"/>
          <w:szCs w:val="24"/>
        </w:rPr>
        <w:t>Yuriel</w:t>
      </w:r>
      <w:proofErr w:type="spellEnd"/>
      <w:r w:rsidR="00734D4D" w:rsidRPr="00430272">
        <w:rPr>
          <w:rFonts w:ascii="Arial" w:hAnsi="Arial" w:cs="Arial"/>
          <w:sz w:val="24"/>
          <w:szCs w:val="24"/>
        </w:rPr>
        <w:t xml:space="preserve"> Moreno Mat</w:t>
      </w:r>
      <w:r w:rsidR="006A5CA6">
        <w:rPr>
          <w:rFonts w:ascii="Arial" w:hAnsi="Arial" w:cs="Arial"/>
          <w:sz w:val="24"/>
          <w:szCs w:val="24"/>
        </w:rPr>
        <w:t>urana, quienes</w:t>
      </w:r>
      <w:r w:rsidR="00FA1685" w:rsidRPr="00430272">
        <w:rPr>
          <w:rFonts w:ascii="Arial" w:hAnsi="Arial" w:cs="Arial"/>
          <w:sz w:val="24"/>
          <w:szCs w:val="24"/>
        </w:rPr>
        <w:t xml:space="preserve"> </w:t>
      </w:r>
      <w:r w:rsidRPr="00430272">
        <w:rPr>
          <w:rFonts w:ascii="Arial" w:hAnsi="Arial" w:cs="Arial"/>
          <w:sz w:val="24"/>
          <w:szCs w:val="24"/>
        </w:rPr>
        <w:t xml:space="preserve">dijeron haber acompañado a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Pr="00430272">
        <w:rPr>
          <w:rFonts w:ascii="Arial" w:hAnsi="Arial" w:cs="Arial"/>
          <w:sz w:val="24"/>
          <w:szCs w:val="24"/>
        </w:rPr>
        <w:t>hasta el plante</w:t>
      </w:r>
      <w:r w:rsidR="00792E71" w:rsidRPr="00430272">
        <w:rPr>
          <w:rFonts w:ascii="Arial" w:hAnsi="Arial" w:cs="Arial"/>
          <w:sz w:val="24"/>
          <w:szCs w:val="24"/>
        </w:rPr>
        <w:t>l, donde ingresó sola, lo que daría a entender que se presentó una confabulación entre el custodio del lugar y e</w:t>
      </w:r>
      <w:r w:rsidR="006A5CA6">
        <w:rPr>
          <w:rFonts w:ascii="Arial" w:hAnsi="Arial" w:cs="Arial"/>
          <w:sz w:val="24"/>
          <w:szCs w:val="24"/>
        </w:rPr>
        <w:t xml:space="preserve">l profesor Zapata para hacerle </w:t>
      </w:r>
      <w:r w:rsidR="00792E71" w:rsidRPr="00430272">
        <w:rPr>
          <w:rFonts w:ascii="Arial" w:hAnsi="Arial" w:cs="Arial"/>
          <w:sz w:val="24"/>
          <w:szCs w:val="24"/>
        </w:rPr>
        <w:t>creer al despacho que el acusado no estuvo presente en el establecimie</w:t>
      </w:r>
      <w:r w:rsidR="00DD275E" w:rsidRPr="00430272">
        <w:rPr>
          <w:rFonts w:ascii="Arial" w:hAnsi="Arial" w:cs="Arial"/>
          <w:sz w:val="24"/>
          <w:szCs w:val="24"/>
        </w:rPr>
        <w:t>n</w:t>
      </w:r>
      <w:r w:rsidR="00792E71" w:rsidRPr="00430272">
        <w:rPr>
          <w:rFonts w:ascii="Arial" w:hAnsi="Arial" w:cs="Arial"/>
          <w:sz w:val="24"/>
          <w:szCs w:val="24"/>
        </w:rPr>
        <w:t xml:space="preserve">to después de las 11.30 a.m. y que por ende no tuvo ninguna </w:t>
      </w:r>
      <w:r w:rsidR="006A5CA6" w:rsidRPr="00430272">
        <w:rPr>
          <w:rFonts w:ascii="Arial" w:hAnsi="Arial" w:cs="Arial"/>
          <w:sz w:val="24"/>
          <w:szCs w:val="24"/>
        </w:rPr>
        <w:t>participación</w:t>
      </w:r>
      <w:r w:rsidR="00DD275E" w:rsidRPr="00430272">
        <w:rPr>
          <w:rFonts w:ascii="Arial" w:hAnsi="Arial" w:cs="Arial"/>
          <w:sz w:val="24"/>
          <w:szCs w:val="24"/>
        </w:rPr>
        <w:t xml:space="preserve"> en los hechos investigados.</w:t>
      </w:r>
    </w:p>
    <w:p w14:paraId="141B0B7D" w14:textId="77777777" w:rsidR="00DD275E" w:rsidRPr="00430272" w:rsidRDefault="00DD275E" w:rsidP="00C948F5">
      <w:pPr>
        <w:pStyle w:val="Sinespaciado"/>
        <w:spacing w:line="360" w:lineRule="auto"/>
        <w:jc w:val="both"/>
        <w:rPr>
          <w:rFonts w:ascii="Arial" w:hAnsi="Arial" w:cs="Arial"/>
          <w:sz w:val="24"/>
          <w:szCs w:val="24"/>
        </w:rPr>
      </w:pPr>
    </w:p>
    <w:p w14:paraId="30550AD2" w14:textId="7953F28A" w:rsidR="00CC294E" w:rsidRPr="00430272" w:rsidRDefault="006A5CA6" w:rsidP="00C948F5">
      <w:pPr>
        <w:pStyle w:val="Sinespaciado"/>
        <w:spacing w:line="360" w:lineRule="auto"/>
        <w:jc w:val="both"/>
        <w:rPr>
          <w:rFonts w:ascii="Arial" w:hAnsi="Arial" w:cs="Arial"/>
          <w:sz w:val="24"/>
          <w:szCs w:val="24"/>
        </w:rPr>
      </w:pPr>
      <w:r>
        <w:rPr>
          <w:rFonts w:ascii="Arial" w:hAnsi="Arial" w:cs="Arial"/>
          <w:sz w:val="24"/>
          <w:szCs w:val="24"/>
        </w:rPr>
        <w:t>6</w:t>
      </w:r>
      <w:r w:rsidR="00DD275E" w:rsidRPr="00430272">
        <w:rPr>
          <w:rFonts w:ascii="Arial" w:hAnsi="Arial" w:cs="Arial"/>
          <w:sz w:val="24"/>
          <w:szCs w:val="24"/>
        </w:rPr>
        <w:t>.8.4 A par</w:t>
      </w:r>
      <w:r>
        <w:rPr>
          <w:rFonts w:ascii="Arial" w:hAnsi="Arial" w:cs="Arial"/>
          <w:sz w:val="24"/>
          <w:szCs w:val="24"/>
        </w:rPr>
        <w:t xml:space="preserve">tir de esta segunda hipótesis, </w:t>
      </w:r>
      <w:r w:rsidR="00DD275E" w:rsidRPr="00430272">
        <w:rPr>
          <w:rFonts w:ascii="Arial" w:hAnsi="Arial" w:cs="Arial"/>
          <w:sz w:val="24"/>
          <w:szCs w:val="24"/>
        </w:rPr>
        <w:t>el funcionario de conocimie</w:t>
      </w:r>
      <w:r w:rsidR="007C6B04" w:rsidRPr="00430272">
        <w:rPr>
          <w:rFonts w:ascii="Arial" w:hAnsi="Arial" w:cs="Arial"/>
          <w:sz w:val="24"/>
          <w:szCs w:val="24"/>
        </w:rPr>
        <w:t>nto se adentró en el estudio de la prueba relacionada con las circunstancias que rodearon el caso especialmente en lo relacionado con las manifestaciones de la joven Loaiza, sobre la presunta agresión que sufrió en su integridad física y sexual</w:t>
      </w:r>
      <w:r w:rsidR="00F447D0" w:rsidRPr="00430272">
        <w:rPr>
          <w:rFonts w:ascii="Arial" w:hAnsi="Arial" w:cs="Arial"/>
          <w:sz w:val="24"/>
          <w:szCs w:val="24"/>
        </w:rPr>
        <w:t xml:space="preserve">, </w:t>
      </w:r>
      <w:r w:rsidR="007C6B04" w:rsidRPr="00430272">
        <w:rPr>
          <w:rFonts w:ascii="Arial" w:hAnsi="Arial" w:cs="Arial"/>
          <w:sz w:val="24"/>
          <w:szCs w:val="24"/>
        </w:rPr>
        <w:t xml:space="preserve">que en lo relativo a este último hecho correspondería </w:t>
      </w:r>
      <w:r w:rsidR="00CC294E" w:rsidRPr="00430272">
        <w:rPr>
          <w:rFonts w:ascii="Arial" w:hAnsi="Arial" w:cs="Arial"/>
          <w:sz w:val="24"/>
          <w:szCs w:val="24"/>
        </w:rPr>
        <w:t>a actos de acceso carnal forzado q</w:t>
      </w:r>
      <w:r w:rsidR="00D7647D" w:rsidRPr="00430272">
        <w:rPr>
          <w:rFonts w:ascii="Arial" w:hAnsi="Arial" w:cs="Arial"/>
          <w:sz w:val="24"/>
          <w:szCs w:val="24"/>
        </w:rPr>
        <w:t xml:space="preserve">ue comprendió el acceso carnal </w:t>
      </w:r>
      <w:r w:rsidR="00DE353E" w:rsidRPr="00430272">
        <w:rPr>
          <w:rFonts w:ascii="Arial" w:hAnsi="Arial" w:cs="Arial"/>
          <w:sz w:val="24"/>
          <w:szCs w:val="24"/>
        </w:rPr>
        <w:t>obligado</w:t>
      </w:r>
      <w:r w:rsidR="00D7647D" w:rsidRPr="00430272">
        <w:rPr>
          <w:rFonts w:ascii="Arial" w:hAnsi="Arial" w:cs="Arial"/>
          <w:sz w:val="24"/>
          <w:szCs w:val="24"/>
        </w:rPr>
        <w:t xml:space="preserve"> por vía vaginal y posteriormente por vía oral, actos que se adecua</w:t>
      </w:r>
      <w:r w:rsidR="00F447D0" w:rsidRPr="00430272">
        <w:rPr>
          <w:rFonts w:ascii="Arial" w:hAnsi="Arial" w:cs="Arial"/>
          <w:sz w:val="24"/>
          <w:szCs w:val="24"/>
        </w:rPr>
        <w:t>n</w:t>
      </w:r>
      <w:r w:rsidR="00D7647D" w:rsidRPr="00430272">
        <w:rPr>
          <w:rFonts w:ascii="Arial" w:hAnsi="Arial" w:cs="Arial"/>
          <w:sz w:val="24"/>
          <w:szCs w:val="24"/>
        </w:rPr>
        <w:t xml:space="preserve"> a la definición que </w:t>
      </w:r>
      <w:r w:rsidR="00CC294E" w:rsidRPr="00430272">
        <w:rPr>
          <w:rFonts w:ascii="Arial" w:hAnsi="Arial" w:cs="Arial"/>
          <w:sz w:val="24"/>
          <w:szCs w:val="24"/>
        </w:rPr>
        <w:t>trae</w:t>
      </w:r>
      <w:r w:rsidR="00D7647D" w:rsidRPr="00430272">
        <w:rPr>
          <w:rFonts w:ascii="Arial" w:hAnsi="Arial" w:cs="Arial"/>
          <w:sz w:val="24"/>
          <w:szCs w:val="24"/>
        </w:rPr>
        <w:t xml:space="preserve"> el artículo 212 del </w:t>
      </w:r>
      <w:r w:rsidR="00CC294E" w:rsidRPr="00430272">
        <w:rPr>
          <w:rFonts w:ascii="Arial" w:hAnsi="Arial" w:cs="Arial"/>
          <w:sz w:val="24"/>
          <w:szCs w:val="24"/>
        </w:rPr>
        <w:t xml:space="preserve">C.P. </w:t>
      </w:r>
    </w:p>
    <w:p w14:paraId="3DDD9A6A" w14:textId="77777777" w:rsidR="00CC294E" w:rsidRPr="00430272" w:rsidRDefault="00CC294E" w:rsidP="00C948F5">
      <w:pPr>
        <w:pStyle w:val="Sinespaciado"/>
        <w:spacing w:line="360" w:lineRule="auto"/>
        <w:jc w:val="both"/>
        <w:rPr>
          <w:rFonts w:ascii="Arial" w:hAnsi="Arial" w:cs="Arial"/>
          <w:sz w:val="24"/>
          <w:szCs w:val="24"/>
        </w:rPr>
      </w:pPr>
    </w:p>
    <w:p w14:paraId="4E079460" w14:textId="5E26514B" w:rsidR="00F447D0" w:rsidRPr="00430272" w:rsidRDefault="00020EF9" w:rsidP="00C948F5">
      <w:pPr>
        <w:pStyle w:val="Sinespaciado"/>
        <w:spacing w:line="360" w:lineRule="auto"/>
        <w:jc w:val="both"/>
        <w:rPr>
          <w:rFonts w:ascii="Arial" w:hAnsi="Arial" w:cs="Arial"/>
          <w:sz w:val="24"/>
          <w:szCs w:val="24"/>
        </w:rPr>
      </w:pPr>
      <w:r>
        <w:rPr>
          <w:rFonts w:ascii="Arial" w:hAnsi="Arial" w:cs="Arial"/>
          <w:sz w:val="24"/>
          <w:szCs w:val="24"/>
        </w:rPr>
        <w:lastRenderedPageBreak/>
        <w:t>6</w:t>
      </w:r>
      <w:r w:rsidR="00CC294E" w:rsidRPr="00430272">
        <w:rPr>
          <w:rFonts w:ascii="Arial" w:hAnsi="Arial" w:cs="Arial"/>
          <w:sz w:val="24"/>
          <w:szCs w:val="24"/>
        </w:rPr>
        <w:t>.8.5 Para el efecto, el funcionario de primer grado estim</w:t>
      </w:r>
      <w:r w:rsidR="00F447D0" w:rsidRPr="00430272">
        <w:rPr>
          <w:rFonts w:ascii="Arial" w:hAnsi="Arial" w:cs="Arial"/>
          <w:sz w:val="24"/>
          <w:szCs w:val="24"/>
        </w:rPr>
        <w:t>ó</w:t>
      </w:r>
      <w:r w:rsidR="00CC294E" w:rsidRPr="00430272">
        <w:rPr>
          <w:rFonts w:ascii="Arial" w:hAnsi="Arial" w:cs="Arial"/>
          <w:sz w:val="24"/>
          <w:szCs w:val="24"/>
        </w:rPr>
        <w:t xml:space="preserve"> que no se podía otorgar credibilidad a lo dicho por la joven Loaiza sobre las graves conductas que le atribuyó al procesado, ya que de hacer caso a sus manifestaciones, en ningún momento asumió una</w:t>
      </w:r>
      <w:r>
        <w:rPr>
          <w:rFonts w:ascii="Arial" w:hAnsi="Arial" w:cs="Arial"/>
          <w:sz w:val="24"/>
          <w:szCs w:val="24"/>
        </w:rPr>
        <w:t xml:space="preserve"> conducta</w:t>
      </w:r>
      <w:r w:rsidR="00D7647D" w:rsidRPr="00430272">
        <w:rPr>
          <w:rFonts w:ascii="Arial" w:hAnsi="Arial" w:cs="Arial"/>
          <w:sz w:val="24"/>
          <w:szCs w:val="24"/>
        </w:rPr>
        <w:t xml:space="preserve"> pasiva </w:t>
      </w:r>
      <w:r w:rsidR="00CC294E" w:rsidRPr="00430272">
        <w:rPr>
          <w:rFonts w:ascii="Arial" w:hAnsi="Arial" w:cs="Arial"/>
          <w:sz w:val="24"/>
          <w:szCs w:val="24"/>
        </w:rPr>
        <w:t>frente a la agresión que recibió</w:t>
      </w:r>
      <w:r w:rsidR="00661696" w:rsidRPr="00430272">
        <w:rPr>
          <w:rFonts w:ascii="Arial" w:hAnsi="Arial" w:cs="Arial"/>
          <w:sz w:val="24"/>
          <w:szCs w:val="24"/>
        </w:rPr>
        <w:t xml:space="preserve"> ya que trató de defenderse, e incluso golpeó a </w:t>
      </w:r>
      <w:proofErr w:type="spellStart"/>
      <w:r w:rsidR="00661696" w:rsidRPr="00430272">
        <w:rPr>
          <w:rFonts w:ascii="Arial" w:hAnsi="Arial" w:cs="Arial"/>
          <w:sz w:val="24"/>
          <w:szCs w:val="24"/>
        </w:rPr>
        <w:t>BAC</w:t>
      </w:r>
      <w:proofErr w:type="spellEnd"/>
      <w:r w:rsidR="00661696" w:rsidRPr="00430272">
        <w:rPr>
          <w:rFonts w:ascii="Arial" w:hAnsi="Arial" w:cs="Arial"/>
          <w:sz w:val="24"/>
          <w:szCs w:val="24"/>
        </w:rPr>
        <w:t xml:space="preserve"> con un teclado y le propinó posteriormente un mordisco en el pene, cuando este la obligó a golpes a que le practicara la </w:t>
      </w:r>
      <w:r w:rsidR="00661696" w:rsidRPr="00430272">
        <w:rPr>
          <w:rFonts w:ascii="Arial" w:hAnsi="Arial" w:cs="Arial"/>
          <w:i/>
          <w:sz w:val="24"/>
          <w:szCs w:val="24"/>
        </w:rPr>
        <w:t xml:space="preserve">fellatio in ore, </w:t>
      </w:r>
      <w:r w:rsidR="00661696" w:rsidRPr="00430272">
        <w:rPr>
          <w:rFonts w:ascii="Arial" w:hAnsi="Arial" w:cs="Arial"/>
          <w:sz w:val="24"/>
          <w:szCs w:val="24"/>
        </w:rPr>
        <w:t xml:space="preserve">lo cual incluso lo hizo sangrar, fuera de que el presunto episodio se presentó </w:t>
      </w:r>
      <w:r w:rsidR="00D7647D" w:rsidRPr="00430272">
        <w:rPr>
          <w:rFonts w:ascii="Arial" w:hAnsi="Arial" w:cs="Arial"/>
          <w:sz w:val="24"/>
          <w:szCs w:val="24"/>
        </w:rPr>
        <w:t>e</w:t>
      </w:r>
      <w:r w:rsidR="00661696" w:rsidRPr="00430272">
        <w:rPr>
          <w:rFonts w:ascii="Arial" w:hAnsi="Arial" w:cs="Arial"/>
          <w:sz w:val="24"/>
          <w:szCs w:val="24"/>
        </w:rPr>
        <w:t xml:space="preserve">n un </w:t>
      </w:r>
      <w:r w:rsidR="00D7647D" w:rsidRPr="00430272">
        <w:rPr>
          <w:rFonts w:ascii="Arial" w:hAnsi="Arial" w:cs="Arial"/>
          <w:sz w:val="24"/>
          <w:szCs w:val="24"/>
        </w:rPr>
        <w:t xml:space="preserve">salón que tenía puertas y ventanas hacia el patio del colegio, lo cual quedó demostrado con el álbum fotográfico aportado por la defensa, </w:t>
      </w:r>
      <w:r w:rsidR="00661696" w:rsidRPr="00430272">
        <w:rPr>
          <w:rFonts w:ascii="Arial" w:hAnsi="Arial" w:cs="Arial"/>
          <w:sz w:val="24"/>
          <w:szCs w:val="24"/>
        </w:rPr>
        <w:t>que fue introducido con el investigador Arnulfo Candela Monsalve</w:t>
      </w:r>
      <w:r w:rsidR="000423A3" w:rsidRPr="00430272">
        <w:rPr>
          <w:rStyle w:val="Refdenotaalpie"/>
          <w:rFonts w:ascii="Arial" w:hAnsi="Arial" w:cs="Arial"/>
          <w:sz w:val="24"/>
          <w:szCs w:val="24"/>
        </w:rPr>
        <w:footnoteReference w:id="12"/>
      </w:r>
      <w:r w:rsidR="00661696" w:rsidRPr="00430272">
        <w:rPr>
          <w:rFonts w:ascii="Arial" w:hAnsi="Arial" w:cs="Arial"/>
          <w:sz w:val="24"/>
          <w:szCs w:val="24"/>
        </w:rPr>
        <w:t>, que</w:t>
      </w:r>
      <w:r w:rsidR="000423A3" w:rsidRPr="00430272">
        <w:rPr>
          <w:rFonts w:ascii="Arial" w:hAnsi="Arial" w:cs="Arial"/>
          <w:sz w:val="24"/>
          <w:szCs w:val="24"/>
        </w:rPr>
        <w:t xml:space="preserve"> además fue objeto de estipulación al igual que el presentado por la </w:t>
      </w:r>
      <w:proofErr w:type="spellStart"/>
      <w:r w:rsidR="000423A3" w:rsidRPr="00430272">
        <w:rPr>
          <w:rFonts w:ascii="Arial" w:hAnsi="Arial" w:cs="Arial"/>
          <w:sz w:val="24"/>
          <w:szCs w:val="24"/>
        </w:rPr>
        <w:t>FGN</w:t>
      </w:r>
      <w:proofErr w:type="spellEnd"/>
      <w:r w:rsidR="000423A3" w:rsidRPr="00430272">
        <w:rPr>
          <w:rStyle w:val="Refdenotaalpie"/>
          <w:rFonts w:ascii="Arial" w:hAnsi="Arial" w:cs="Arial"/>
          <w:sz w:val="24"/>
          <w:szCs w:val="24"/>
        </w:rPr>
        <w:footnoteReference w:id="13"/>
      </w:r>
      <w:r w:rsidR="000423A3" w:rsidRPr="00430272">
        <w:rPr>
          <w:rFonts w:ascii="Arial" w:hAnsi="Arial" w:cs="Arial"/>
          <w:sz w:val="24"/>
          <w:szCs w:val="24"/>
        </w:rPr>
        <w:t xml:space="preserve">, por lo cual </w:t>
      </w:r>
      <w:r w:rsidR="0002583F" w:rsidRPr="00430272">
        <w:rPr>
          <w:rFonts w:ascii="Arial" w:hAnsi="Arial" w:cs="Arial"/>
          <w:sz w:val="24"/>
          <w:szCs w:val="24"/>
        </w:rPr>
        <w:t xml:space="preserve">en razón de la reacción de la afectada, no resultaba posible que ese episodio que revistió un alto grado de violencia por parte de su autor según lo expresado por la denunciante, hubiera </w:t>
      </w:r>
      <w:r w:rsidR="000423A3" w:rsidRPr="00430272">
        <w:rPr>
          <w:rFonts w:ascii="Arial" w:hAnsi="Arial" w:cs="Arial"/>
          <w:sz w:val="24"/>
          <w:szCs w:val="24"/>
        </w:rPr>
        <w:t>pasado inadvertido para las persona</w:t>
      </w:r>
      <w:r w:rsidR="005252EE" w:rsidRPr="00430272">
        <w:rPr>
          <w:rFonts w:ascii="Arial" w:hAnsi="Arial" w:cs="Arial"/>
          <w:sz w:val="24"/>
          <w:szCs w:val="24"/>
        </w:rPr>
        <w:t xml:space="preserve">s </w:t>
      </w:r>
      <w:r w:rsidR="000423A3" w:rsidRPr="00430272">
        <w:rPr>
          <w:rFonts w:ascii="Arial" w:hAnsi="Arial" w:cs="Arial"/>
          <w:sz w:val="24"/>
          <w:szCs w:val="24"/>
        </w:rPr>
        <w:t xml:space="preserve">que se encontraban a esa hora en el establecimiento, que eran la aseadora del lugar, el celador </w:t>
      </w:r>
      <w:r w:rsidRPr="00430272">
        <w:rPr>
          <w:rFonts w:ascii="Arial" w:hAnsi="Arial" w:cs="Arial"/>
          <w:sz w:val="24"/>
          <w:szCs w:val="24"/>
        </w:rPr>
        <w:t>Holguín</w:t>
      </w:r>
      <w:r w:rsidR="000423A3" w:rsidRPr="00430272">
        <w:rPr>
          <w:rFonts w:ascii="Arial" w:hAnsi="Arial" w:cs="Arial"/>
          <w:sz w:val="24"/>
          <w:szCs w:val="24"/>
        </w:rPr>
        <w:t xml:space="preserve">, el profesor Zapata y los empleados de la firma “Alarmas </w:t>
      </w:r>
      <w:proofErr w:type="spellStart"/>
      <w:r w:rsidR="000423A3" w:rsidRPr="00430272">
        <w:rPr>
          <w:rFonts w:ascii="Arial" w:hAnsi="Arial" w:cs="Arial"/>
          <w:sz w:val="24"/>
          <w:szCs w:val="24"/>
        </w:rPr>
        <w:t>Dissel</w:t>
      </w:r>
      <w:proofErr w:type="spellEnd"/>
      <w:r w:rsidR="0002583F" w:rsidRPr="00430272">
        <w:rPr>
          <w:rFonts w:ascii="Arial" w:hAnsi="Arial" w:cs="Arial"/>
          <w:sz w:val="24"/>
          <w:szCs w:val="24"/>
        </w:rPr>
        <w:t xml:space="preserve">” que habían ido a hacer una revisión a ese sitio. </w:t>
      </w:r>
    </w:p>
    <w:p w14:paraId="47F57519" w14:textId="77777777" w:rsidR="00F447D0" w:rsidRPr="00430272" w:rsidRDefault="00F447D0" w:rsidP="00C948F5">
      <w:pPr>
        <w:pStyle w:val="Sinespaciado"/>
        <w:spacing w:line="360" w:lineRule="auto"/>
        <w:jc w:val="both"/>
        <w:rPr>
          <w:rFonts w:ascii="Arial" w:hAnsi="Arial" w:cs="Arial"/>
          <w:sz w:val="24"/>
          <w:szCs w:val="24"/>
        </w:rPr>
      </w:pPr>
    </w:p>
    <w:p w14:paraId="10E569F3" w14:textId="0DB8B463" w:rsidR="005252EE" w:rsidRPr="00430272" w:rsidRDefault="0002583F"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El juez </w:t>
      </w:r>
      <w:r w:rsidRPr="00430272">
        <w:rPr>
          <w:rFonts w:ascii="Arial" w:hAnsi="Arial" w:cs="Arial"/>
          <w:i/>
          <w:sz w:val="24"/>
          <w:szCs w:val="24"/>
        </w:rPr>
        <w:t xml:space="preserve">A quo, </w:t>
      </w:r>
      <w:r w:rsidRPr="00430272">
        <w:rPr>
          <w:rFonts w:ascii="Arial" w:hAnsi="Arial" w:cs="Arial"/>
          <w:sz w:val="24"/>
          <w:szCs w:val="24"/>
        </w:rPr>
        <w:t>complementó su argumentación manifestando que era</w:t>
      </w:r>
      <w:r w:rsidR="00B876B8" w:rsidRPr="00430272">
        <w:rPr>
          <w:rFonts w:ascii="Arial" w:hAnsi="Arial" w:cs="Arial"/>
          <w:sz w:val="24"/>
          <w:szCs w:val="24"/>
        </w:rPr>
        <w:t xml:space="preserve"> </w:t>
      </w:r>
      <w:r w:rsidRPr="00430272">
        <w:rPr>
          <w:rFonts w:ascii="Arial" w:hAnsi="Arial" w:cs="Arial"/>
          <w:sz w:val="24"/>
          <w:szCs w:val="24"/>
        </w:rPr>
        <w:t>inveros</w:t>
      </w:r>
      <w:r w:rsidR="00B876B8" w:rsidRPr="00430272">
        <w:rPr>
          <w:rFonts w:ascii="Arial" w:hAnsi="Arial" w:cs="Arial"/>
          <w:sz w:val="24"/>
          <w:szCs w:val="24"/>
        </w:rPr>
        <w:t xml:space="preserve">ímil el relato de la joven Loaiza sobre las circunstancias </w:t>
      </w:r>
      <w:r w:rsidR="00F447D0" w:rsidRPr="00430272">
        <w:rPr>
          <w:rFonts w:ascii="Arial" w:hAnsi="Arial" w:cs="Arial"/>
          <w:sz w:val="24"/>
          <w:szCs w:val="24"/>
        </w:rPr>
        <w:t xml:space="preserve">que rodearon el hecho, según las cuales en </w:t>
      </w:r>
      <w:r w:rsidR="00B876B8" w:rsidRPr="00430272">
        <w:rPr>
          <w:rFonts w:ascii="Arial" w:hAnsi="Arial" w:cs="Arial"/>
          <w:sz w:val="24"/>
          <w:szCs w:val="24"/>
        </w:rPr>
        <w:t>un solo acto el acusado la oprimía con un mano, con l</w:t>
      </w:r>
      <w:r w:rsidR="00020EF9">
        <w:rPr>
          <w:rFonts w:ascii="Arial" w:hAnsi="Arial" w:cs="Arial"/>
          <w:sz w:val="24"/>
          <w:szCs w:val="24"/>
        </w:rPr>
        <w:t xml:space="preserve">a otra sacaba un preservativo, </w:t>
      </w:r>
      <w:r w:rsidR="00B876B8" w:rsidRPr="00430272">
        <w:rPr>
          <w:rFonts w:ascii="Arial" w:hAnsi="Arial" w:cs="Arial"/>
          <w:sz w:val="24"/>
          <w:szCs w:val="24"/>
        </w:rPr>
        <w:t>se lo colocaba, luego la accedi</w:t>
      </w:r>
      <w:r w:rsidR="00F447D0" w:rsidRPr="00430272">
        <w:rPr>
          <w:rFonts w:ascii="Arial" w:hAnsi="Arial" w:cs="Arial"/>
          <w:sz w:val="24"/>
          <w:szCs w:val="24"/>
        </w:rPr>
        <w:t>ó</w:t>
      </w:r>
      <w:r w:rsidR="00B876B8" w:rsidRPr="00430272">
        <w:rPr>
          <w:rFonts w:ascii="Arial" w:hAnsi="Arial" w:cs="Arial"/>
          <w:sz w:val="24"/>
          <w:szCs w:val="24"/>
        </w:rPr>
        <w:t xml:space="preserve"> por la vagina y después la</w:t>
      </w:r>
      <w:r w:rsidR="00020EF9">
        <w:rPr>
          <w:rFonts w:ascii="Arial" w:hAnsi="Arial" w:cs="Arial"/>
          <w:sz w:val="24"/>
          <w:szCs w:val="24"/>
        </w:rPr>
        <w:t xml:space="preserve"> obligó a practicarle sexo oral</w:t>
      </w:r>
      <w:r w:rsidR="00B876B8" w:rsidRPr="00430272">
        <w:rPr>
          <w:rFonts w:ascii="Arial" w:hAnsi="Arial" w:cs="Arial"/>
          <w:sz w:val="24"/>
          <w:szCs w:val="24"/>
        </w:rPr>
        <w:t>, corriendo el</w:t>
      </w:r>
      <w:r w:rsidR="00020EF9">
        <w:rPr>
          <w:rFonts w:ascii="Arial" w:hAnsi="Arial" w:cs="Arial"/>
          <w:sz w:val="24"/>
          <w:szCs w:val="24"/>
        </w:rPr>
        <w:t xml:space="preserve"> riesgo de que ella lo mordiera</w:t>
      </w:r>
      <w:r w:rsidR="00B876B8" w:rsidRPr="00430272">
        <w:rPr>
          <w:rFonts w:ascii="Arial" w:hAnsi="Arial" w:cs="Arial"/>
          <w:sz w:val="24"/>
          <w:szCs w:val="24"/>
        </w:rPr>
        <w:t>, como efe</w:t>
      </w:r>
      <w:r w:rsidR="00F447D0" w:rsidRPr="00430272">
        <w:rPr>
          <w:rFonts w:ascii="Arial" w:hAnsi="Arial" w:cs="Arial"/>
          <w:sz w:val="24"/>
          <w:szCs w:val="24"/>
        </w:rPr>
        <w:t>c</w:t>
      </w:r>
      <w:r w:rsidR="00B876B8" w:rsidRPr="00430272">
        <w:rPr>
          <w:rFonts w:ascii="Arial" w:hAnsi="Arial" w:cs="Arial"/>
          <w:sz w:val="24"/>
          <w:szCs w:val="24"/>
        </w:rPr>
        <w:t>tivamente lo hizo según su relato</w:t>
      </w:r>
      <w:r w:rsidR="005252EE" w:rsidRPr="00430272">
        <w:rPr>
          <w:rFonts w:ascii="Arial" w:hAnsi="Arial" w:cs="Arial"/>
          <w:sz w:val="24"/>
          <w:szCs w:val="24"/>
        </w:rPr>
        <w:t>, fuera de que las contradicciones en que incurrió al comparar lo que d</w:t>
      </w:r>
      <w:r w:rsidR="00020EF9">
        <w:rPr>
          <w:rFonts w:ascii="Arial" w:hAnsi="Arial" w:cs="Arial"/>
          <w:sz w:val="24"/>
          <w:szCs w:val="24"/>
        </w:rPr>
        <w:t>ijo</w:t>
      </w:r>
      <w:r w:rsidR="005252EE" w:rsidRPr="00430272">
        <w:rPr>
          <w:rFonts w:ascii="Arial" w:hAnsi="Arial" w:cs="Arial"/>
          <w:sz w:val="24"/>
          <w:szCs w:val="24"/>
        </w:rPr>
        <w:t xml:space="preserve"> en el juicio frente a lo que le manifestó al médico legista sobre las lesiones que según sus palabras le causó el señor </w:t>
      </w:r>
      <w:proofErr w:type="spellStart"/>
      <w:r w:rsidR="005252EE" w:rsidRPr="00430272">
        <w:rPr>
          <w:rFonts w:ascii="Arial" w:hAnsi="Arial" w:cs="Arial"/>
          <w:sz w:val="24"/>
          <w:szCs w:val="24"/>
        </w:rPr>
        <w:t>BAC</w:t>
      </w:r>
      <w:proofErr w:type="spellEnd"/>
      <w:r w:rsidR="005252EE" w:rsidRPr="00430272">
        <w:rPr>
          <w:rFonts w:ascii="Arial" w:hAnsi="Arial" w:cs="Arial"/>
          <w:sz w:val="24"/>
          <w:szCs w:val="24"/>
        </w:rPr>
        <w:t>, afectaban el grado de veracidad de los cargos que le formuló al procesado.</w:t>
      </w:r>
    </w:p>
    <w:p w14:paraId="42FBD4DE" w14:textId="77777777" w:rsidR="005252EE" w:rsidRPr="00430272" w:rsidRDefault="005252EE" w:rsidP="00C948F5">
      <w:pPr>
        <w:pStyle w:val="Sinespaciado"/>
        <w:spacing w:line="360" w:lineRule="auto"/>
        <w:jc w:val="both"/>
        <w:rPr>
          <w:rFonts w:ascii="Arial" w:hAnsi="Arial" w:cs="Arial"/>
          <w:sz w:val="24"/>
          <w:szCs w:val="24"/>
        </w:rPr>
      </w:pPr>
    </w:p>
    <w:p w14:paraId="43234673" w14:textId="20C9AF5A" w:rsidR="003A1339" w:rsidRDefault="00020EF9" w:rsidP="00C948F5">
      <w:pPr>
        <w:pStyle w:val="Sinespaciado"/>
        <w:spacing w:line="360" w:lineRule="auto"/>
        <w:jc w:val="both"/>
        <w:rPr>
          <w:rFonts w:ascii="Arial" w:hAnsi="Arial" w:cs="Arial"/>
          <w:sz w:val="24"/>
          <w:szCs w:val="24"/>
        </w:rPr>
      </w:pPr>
      <w:r>
        <w:rPr>
          <w:rFonts w:ascii="Arial" w:hAnsi="Arial" w:cs="Arial"/>
          <w:sz w:val="24"/>
          <w:szCs w:val="24"/>
        </w:rPr>
        <w:t>6</w:t>
      </w:r>
      <w:r w:rsidR="005252EE" w:rsidRPr="00430272">
        <w:rPr>
          <w:rFonts w:ascii="Arial" w:hAnsi="Arial" w:cs="Arial"/>
          <w:sz w:val="24"/>
          <w:szCs w:val="24"/>
        </w:rPr>
        <w:t xml:space="preserve">.8.6 Con base en la </w:t>
      </w:r>
      <w:r w:rsidR="003C207D" w:rsidRPr="00430272">
        <w:rPr>
          <w:rFonts w:ascii="Arial" w:hAnsi="Arial" w:cs="Arial"/>
          <w:sz w:val="24"/>
          <w:szCs w:val="24"/>
        </w:rPr>
        <w:t xml:space="preserve">argumentación del </w:t>
      </w:r>
      <w:r w:rsidR="003C207D" w:rsidRPr="00430272">
        <w:rPr>
          <w:rFonts w:ascii="Arial" w:hAnsi="Arial" w:cs="Arial"/>
          <w:i/>
          <w:sz w:val="24"/>
          <w:szCs w:val="24"/>
        </w:rPr>
        <w:t xml:space="preserve">A quo </w:t>
      </w:r>
      <w:r w:rsidR="003C207D" w:rsidRPr="00430272">
        <w:rPr>
          <w:rFonts w:ascii="Arial" w:hAnsi="Arial" w:cs="Arial"/>
          <w:sz w:val="24"/>
          <w:szCs w:val="24"/>
        </w:rPr>
        <w:t xml:space="preserve">sobre estos temas puntuales, la Sala advierte que la evaluación de la prueba practicada en el proceso, resulta ser un proceso complejo, ya que de una parte las </w:t>
      </w:r>
      <w:r w:rsidR="00D7647D" w:rsidRPr="00430272">
        <w:rPr>
          <w:rFonts w:ascii="Arial" w:hAnsi="Arial" w:cs="Arial"/>
          <w:sz w:val="24"/>
          <w:szCs w:val="24"/>
        </w:rPr>
        <w:t>manifestaciones de la denunciante aparecen verificada</w:t>
      </w:r>
      <w:r w:rsidR="003C207D" w:rsidRPr="00430272">
        <w:rPr>
          <w:rFonts w:ascii="Arial" w:hAnsi="Arial" w:cs="Arial"/>
          <w:sz w:val="24"/>
          <w:szCs w:val="24"/>
        </w:rPr>
        <w:t xml:space="preserve">s </w:t>
      </w:r>
      <w:r w:rsidR="00D7647D" w:rsidRPr="00430272">
        <w:rPr>
          <w:rFonts w:ascii="Arial" w:hAnsi="Arial" w:cs="Arial"/>
          <w:sz w:val="24"/>
          <w:szCs w:val="24"/>
        </w:rPr>
        <w:t>en cuanto a la</w:t>
      </w:r>
      <w:r w:rsidR="003C207D" w:rsidRPr="00430272">
        <w:rPr>
          <w:rFonts w:ascii="Arial" w:hAnsi="Arial" w:cs="Arial"/>
          <w:sz w:val="24"/>
          <w:szCs w:val="24"/>
        </w:rPr>
        <w:t>s</w:t>
      </w:r>
      <w:r w:rsidR="00D7647D" w:rsidRPr="00430272">
        <w:rPr>
          <w:rFonts w:ascii="Arial" w:hAnsi="Arial" w:cs="Arial"/>
          <w:sz w:val="24"/>
          <w:szCs w:val="24"/>
        </w:rPr>
        <w:t xml:space="preserve"> lesiones que padeció en su región </w:t>
      </w:r>
      <w:proofErr w:type="spellStart"/>
      <w:r w:rsidR="003C207D" w:rsidRPr="00430272">
        <w:rPr>
          <w:rFonts w:ascii="Arial" w:hAnsi="Arial" w:cs="Arial"/>
          <w:sz w:val="24"/>
          <w:szCs w:val="24"/>
        </w:rPr>
        <w:t>extragenital</w:t>
      </w:r>
      <w:proofErr w:type="spellEnd"/>
      <w:r w:rsidR="003C207D" w:rsidRPr="00430272">
        <w:rPr>
          <w:rFonts w:ascii="Arial" w:hAnsi="Arial" w:cs="Arial"/>
          <w:sz w:val="24"/>
          <w:szCs w:val="24"/>
        </w:rPr>
        <w:t xml:space="preserve"> </w:t>
      </w:r>
      <w:r w:rsidR="00D7647D" w:rsidRPr="00430272">
        <w:rPr>
          <w:rFonts w:ascii="Arial" w:hAnsi="Arial" w:cs="Arial"/>
          <w:sz w:val="24"/>
          <w:szCs w:val="24"/>
        </w:rPr>
        <w:t xml:space="preserve">y genital con el reconocimiento médico legista que le practicó el mismo día </w:t>
      </w:r>
      <w:r w:rsidR="003C207D" w:rsidRPr="00430272">
        <w:rPr>
          <w:rFonts w:ascii="Arial" w:hAnsi="Arial" w:cs="Arial"/>
          <w:sz w:val="24"/>
          <w:szCs w:val="24"/>
        </w:rPr>
        <w:t xml:space="preserve">de los hechos el Dr. </w:t>
      </w:r>
      <w:proofErr w:type="spellStart"/>
      <w:r w:rsidR="003C207D" w:rsidRPr="00430272">
        <w:rPr>
          <w:rFonts w:ascii="Arial" w:hAnsi="Arial" w:cs="Arial"/>
          <w:sz w:val="24"/>
          <w:szCs w:val="24"/>
        </w:rPr>
        <w:t>Gartner</w:t>
      </w:r>
      <w:proofErr w:type="spellEnd"/>
      <w:r w:rsidR="003C207D" w:rsidRPr="00430272">
        <w:rPr>
          <w:rFonts w:ascii="Arial" w:hAnsi="Arial" w:cs="Arial"/>
          <w:sz w:val="24"/>
          <w:szCs w:val="24"/>
        </w:rPr>
        <w:t xml:space="preserve"> Vargas, quien fue </w:t>
      </w:r>
      <w:r w:rsidR="00D7647D" w:rsidRPr="00430272">
        <w:rPr>
          <w:rFonts w:ascii="Arial" w:hAnsi="Arial" w:cs="Arial"/>
          <w:sz w:val="24"/>
          <w:szCs w:val="24"/>
        </w:rPr>
        <w:t xml:space="preserve">claro al explicar </w:t>
      </w:r>
      <w:r w:rsidR="003C207D" w:rsidRPr="00430272">
        <w:rPr>
          <w:rFonts w:ascii="Arial" w:hAnsi="Arial" w:cs="Arial"/>
          <w:sz w:val="24"/>
          <w:szCs w:val="24"/>
        </w:rPr>
        <w:t xml:space="preserve">durante el </w:t>
      </w:r>
      <w:r w:rsidR="00D7647D" w:rsidRPr="00430272">
        <w:rPr>
          <w:rFonts w:ascii="Arial" w:hAnsi="Arial" w:cs="Arial"/>
          <w:sz w:val="24"/>
          <w:szCs w:val="24"/>
        </w:rPr>
        <w:t xml:space="preserve">juicio oral que </w:t>
      </w:r>
      <w:r w:rsidR="00D7647D" w:rsidRPr="00430272">
        <w:rPr>
          <w:rFonts w:ascii="Arial" w:hAnsi="Arial" w:cs="Arial"/>
          <w:sz w:val="24"/>
          <w:szCs w:val="24"/>
        </w:rPr>
        <w:lastRenderedPageBreak/>
        <w:t>se trataba de lesiones reci</w:t>
      </w:r>
      <w:r w:rsidR="003C207D" w:rsidRPr="00430272">
        <w:rPr>
          <w:rFonts w:ascii="Arial" w:hAnsi="Arial" w:cs="Arial"/>
          <w:sz w:val="24"/>
          <w:szCs w:val="24"/>
        </w:rPr>
        <w:t xml:space="preserve">entes y que en </w:t>
      </w:r>
      <w:r w:rsidR="00D7647D" w:rsidRPr="00430272">
        <w:rPr>
          <w:rFonts w:ascii="Arial" w:hAnsi="Arial" w:cs="Arial"/>
          <w:sz w:val="24"/>
          <w:szCs w:val="24"/>
        </w:rPr>
        <w:t xml:space="preserve">razón de las laceraciones </w:t>
      </w:r>
      <w:r w:rsidR="00D1284F">
        <w:rPr>
          <w:rFonts w:ascii="Arial" w:hAnsi="Arial" w:cs="Arial"/>
          <w:sz w:val="24"/>
          <w:szCs w:val="24"/>
        </w:rPr>
        <w:t>y la</w:t>
      </w:r>
      <w:r w:rsidR="00D7647D" w:rsidRPr="00430272">
        <w:rPr>
          <w:rFonts w:ascii="Arial" w:hAnsi="Arial" w:cs="Arial"/>
          <w:sz w:val="24"/>
          <w:szCs w:val="24"/>
        </w:rPr>
        <w:t xml:space="preserve"> inflamación que se presentaba </w:t>
      </w:r>
      <w:r w:rsidR="003C207D" w:rsidRPr="00430272">
        <w:rPr>
          <w:rFonts w:ascii="Arial" w:hAnsi="Arial" w:cs="Arial"/>
          <w:sz w:val="24"/>
          <w:szCs w:val="24"/>
        </w:rPr>
        <w:t xml:space="preserve">la </w:t>
      </w:r>
      <w:r w:rsidR="00D7647D" w:rsidRPr="00430272">
        <w:rPr>
          <w:rFonts w:ascii="Arial" w:hAnsi="Arial" w:cs="Arial"/>
          <w:sz w:val="24"/>
          <w:szCs w:val="24"/>
        </w:rPr>
        <w:t>región vaginal</w:t>
      </w:r>
      <w:r w:rsidR="003C207D" w:rsidRPr="00430272">
        <w:rPr>
          <w:rFonts w:ascii="Arial" w:hAnsi="Arial" w:cs="Arial"/>
          <w:sz w:val="24"/>
          <w:szCs w:val="24"/>
        </w:rPr>
        <w:t>, daban a entender que habían sido causadas por una relación sexual no c</w:t>
      </w:r>
      <w:r w:rsidR="00D7647D" w:rsidRPr="00430272">
        <w:rPr>
          <w:rFonts w:ascii="Arial" w:hAnsi="Arial" w:cs="Arial"/>
          <w:sz w:val="24"/>
          <w:szCs w:val="24"/>
        </w:rPr>
        <w:t xml:space="preserve">onsentida que </w:t>
      </w:r>
      <w:r w:rsidR="003A1339" w:rsidRPr="00430272">
        <w:rPr>
          <w:rFonts w:ascii="Arial" w:hAnsi="Arial" w:cs="Arial"/>
          <w:sz w:val="24"/>
          <w:szCs w:val="24"/>
        </w:rPr>
        <w:t xml:space="preserve">había </w:t>
      </w:r>
      <w:r w:rsidR="00D7647D" w:rsidRPr="00430272">
        <w:rPr>
          <w:rFonts w:ascii="Arial" w:hAnsi="Arial" w:cs="Arial"/>
          <w:sz w:val="24"/>
          <w:szCs w:val="24"/>
        </w:rPr>
        <w:t>ten</w:t>
      </w:r>
      <w:r w:rsidR="003A1339" w:rsidRPr="00430272">
        <w:rPr>
          <w:rFonts w:ascii="Arial" w:hAnsi="Arial" w:cs="Arial"/>
          <w:sz w:val="24"/>
          <w:szCs w:val="24"/>
        </w:rPr>
        <w:t xml:space="preserve">ido </w:t>
      </w:r>
      <w:r w:rsidR="00D7647D" w:rsidRPr="00430272">
        <w:rPr>
          <w:rFonts w:ascii="Arial" w:hAnsi="Arial" w:cs="Arial"/>
          <w:sz w:val="24"/>
          <w:szCs w:val="24"/>
        </w:rPr>
        <w:t>ocurrencia horas antes</w:t>
      </w:r>
      <w:r w:rsidR="003A1339" w:rsidRPr="00430272">
        <w:rPr>
          <w:rFonts w:ascii="Arial" w:hAnsi="Arial" w:cs="Arial"/>
          <w:sz w:val="24"/>
          <w:szCs w:val="24"/>
        </w:rPr>
        <w:t xml:space="preserve"> del examen médico que se hizo a las 17.03 horas del 26 de julio de octubre de 2012</w:t>
      </w:r>
      <w:r w:rsidR="003A1339" w:rsidRPr="00430272">
        <w:rPr>
          <w:rStyle w:val="Refdenotaalpie"/>
          <w:rFonts w:ascii="Arial" w:hAnsi="Arial" w:cs="Arial"/>
          <w:sz w:val="24"/>
          <w:szCs w:val="24"/>
        </w:rPr>
        <w:footnoteReference w:id="14"/>
      </w:r>
      <w:r w:rsidR="003A1339" w:rsidRPr="00430272">
        <w:rPr>
          <w:rFonts w:ascii="Arial" w:hAnsi="Arial" w:cs="Arial"/>
          <w:sz w:val="24"/>
          <w:szCs w:val="24"/>
        </w:rPr>
        <w:t xml:space="preserve">, por lo cual el concepto del citado profesional avalaría en principio las manifestaciones de la perjudicada, sobre el carácter violento que tuvo la agresión sexual de la cual dijo haber sido víctima y por la cual señaló como responsable al procesado </w:t>
      </w:r>
      <w:proofErr w:type="spellStart"/>
      <w:r w:rsidR="003A1339" w:rsidRPr="00430272">
        <w:rPr>
          <w:rFonts w:ascii="Arial" w:hAnsi="Arial" w:cs="Arial"/>
          <w:sz w:val="24"/>
          <w:szCs w:val="24"/>
        </w:rPr>
        <w:t>BAC</w:t>
      </w:r>
      <w:proofErr w:type="spellEnd"/>
      <w:r w:rsidR="003A1339" w:rsidRPr="00430272">
        <w:rPr>
          <w:rFonts w:ascii="Arial" w:hAnsi="Arial" w:cs="Arial"/>
          <w:sz w:val="24"/>
          <w:szCs w:val="24"/>
        </w:rPr>
        <w:t>.</w:t>
      </w:r>
    </w:p>
    <w:p w14:paraId="7458CFC2" w14:textId="77777777" w:rsidR="00D1284F" w:rsidRPr="00430272" w:rsidRDefault="00D1284F" w:rsidP="00C948F5">
      <w:pPr>
        <w:pStyle w:val="Sinespaciado"/>
        <w:spacing w:line="360" w:lineRule="auto"/>
        <w:jc w:val="both"/>
        <w:rPr>
          <w:rFonts w:ascii="Arial" w:hAnsi="Arial" w:cs="Arial"/>
          <w:sz w:val="24"/>
          <w:szCs w:val="24"/>
        </w:rPr>
      </w:pPr>
    </w:p>
    <w:p w14:paraId="0C744B4A" w14:textId="24D9892F" w:rsidR="007F4BD7" w:rsidRDefault="007F4BD7"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En ese sentido debe considerarse como un hecho probado dentro del proceso, que la joven Loaiza fue </w:t>
      </w:r>
      <w:r w:rsidR="00D7647D" w:rsidRPr="00430272">
        <w:rPr>
          <w:rFonts w:ascii="Arial" w:hAnsi="Arial" w:cs="Arial"/>
          <w:sz w:val="24"/>
          <w:szCs w:val="24"/>
        </w:rPr>
        <w:t xml:space="preserve">golpeada ese día </w:t>
      </w:r>
      <w:r w:rsidRPr="00430272">
        <w:rPr>
          <w:rFonts w:ascii="Arial" w:hAnsi="Arial" w:cs="Arial"/>
          <w:sz w:val="24"/>
          <w:szCs w:val="24"/>
        </w:rPr>
        <w:t xml:space="preserve">en diversas partes de su cuerpo y que del examen de su zona genital se puede deducir que los síntomas que </w:t>
      </w:r>
      <w:r w:rsidR="00D7647D" w:rsidRPr="00430272">
        <w:rPr>
          <w:rFonts w:ascii="Arial" w:hAnsi="Arial" w:cs="Arial"/>
          <w:sz w:val="24"/>
          <w:szCs w:val="24"/>
        </w:rPr>
        <w:t>presentaba</w:t>
      </w:r>
      <w:r w:rsidRPr="00430272">
        <w:rPr>
          <w:rFonts w:ascii="Arial" w:hAnsi="Arial" w:cs="Arial"/>
          <w:sz w:val="24"/>
          <w:szCs w:val="24"/>
        </w:rPr>
        <w:t xml:space="preserve"> fueron </w:t>
      </w:r>
      <w:r w:rsidR="00D7647D" w:rsidRPr="00430272">
        <w:rPr>
          <w:rFonts w:ascii="Arial" w:hAnsi="Arial" w:cs="Arial"/>
          <w:sz w:val="24"/>
          <w:szCs w:val="24"/>
        </w:rPr>
        <w:t>causados por una relación carácter sexual</w:t>
      </w:r>
      <w:r w:rsidRPr="00430272">
        <w:rPr>
          <w:rFonts w:ascii="Arial" w:hAnsi="Arial" w:cs="Arial"/>
          <w:sz w:val="24"/>
          <w:szCs w:val="24"/>
        </w:rPr>
        <w:t xml:space="preserve"> que fue violenta, ya que no se </w:t>
      </w:r>
      <w:r w:rsidR="00D7647D" w:rsidRPr="00430272">
        <w:rPr>
          <w:rFonts w:ascii="Arial" w:hAnsi="Arial" w:cs="Arial"/>
          <w:sz w:val="24"/>
          <w:szCs w:val="24"/>
        </w:rPr>
        <w:t>trataba del simple enrojecimiento de la región</w:t>
      </w:r>
      <w:r w:rsidRPr="00430272">
        <w:rPr>
          <w:rFonts w:ascii="Arial" w:hAnsi="Arial" w:cs="Arial"/>
          <w:sz w:val="24"/>
          <w:szCs w:val="24"/>
        </w:rPr>
        <w:t xml:space="preserve"> vaginal </w:t>
      </w:r>
      <w:r w:rsidR="00D7647D" w:rsidRPr="00430272">
        <w:rPr>
          <w:rFonts w:ascii="Arial" w:hAnsi="Arial" w:cs="Arial"/>
          <w:sz w:val="24"/>
          <w:szCs w:val="24"/>
        </w:rPr>
        <w:t xml:space="preserve">producida por </w:t>
      </w:r>
      <w:r w:rsidRPr="00430272">
        <w:rPr>
          <w:rFonts w:ascii="Arial" w:hAnsi="Arial" w:cs="Arial"/>
          <w:sz w:val="24"/>
          <w:szCs w:val="24"/>
        </w:rPr>
        <w:t xml:space="preserve">una </w:t>
      </w:r>
      <w:r w:rsidR="00D7647D" w:rsidRPr="00430272">
        <w:rPr>
          <w:rFonts w:ascii="Arial" w:hAnsi="Arial" w:cs="Arial"/>
          <w:sz w:val="24"/>
          <w:szCs w:val="24"/>
        </w:rPr>
        <w:t>penetración sexual</w:t>
      </w:r>
      <w:r w:rsidR="00D1284F">
        <w:rPr>
          <w:rFonts w:ascii="Arial" w:hAnsi="Arial" w:cs="Arial"/>
          <w:sz w:val="24"/>
          <w:szCs w:val="24"/>
        </w:rPr>
        <w:t>,</w:t>
      </w:r>
      <w:r w:rsidR="00D7647D" w:rsidRPr="00430272">
        <w:rPr>
          <w:rFonts w:ascii="Arial" w:hAnsi="Arial" w:cs="Arial"/>
          <w:sz w:val="24"/>
          <w:szCs w:val="24"/>
        </w:rPr>
        <w:t xml:space="preserve"> </w:t>
      </w:r>
      <w:r w:rsidRPr="00430272">
        <w:rPr>
          <w:rFonts w:ascii="Arial" w:hAnsi="Arial" w:cs="Arial"/>
          <w:sz w:val="24"/>
          <w:szCs w:val="24"/>
        </w:rPr>
        <w:t xml:space="preserve">pues </w:t>
      </w:r>
      <w:r w:rsidR="00D7647D" w:rsidRPr="00430272">
        <w:rPr>
          <w:rFonts w:ascii="Arial" w:hAnsi="Arial" w:cs="Arial"/>
          <w:sz w:val="24"/>
          <w:szCs w:val="24"/>
        </w:rPr>
        <w:t xml:space="preserve">existían vestigios </w:t>
      </w:r>
      <w:r w:rsidRPr="00430272">
        <w:rPr>
          <w:rFonts w:ascii="Arial" w:hAnsi="Arial" w:cs="Arial"/>
          <w:sz w:val="24"/>
          <w:szCs w:val="24"/>
        </w:rPr>
        <w:t xml:space="preserve">que demostraban que ese acceso revistió una </w:t>
      </w:r>
      <w:r w:rsidR="00D7647D" w:rsidRPr="00430272">
        <w:rPr>
          <w:rFonts w:ascii="Arial" w:hAnsi="Arial" w:cs="Arial"/>
          <w:sz w:val="24"/>
          <w:szCs w:val="24"/>
        </w:rPr>
        <w:t>mayor intensidad de la</w:t>
      </w:r>
      <w:r w:rsidR="00D1284F">
        <w:rPr>
          <w:rFonts w:ascii="Arial" w:hAnsi="Arial" w:cs="Arial"/>
          <w:sz w:val="24"/>
          <w:szCs w:val="24"/>
        </w:rPr>
        <w:t xml:space="preserve"> que se</w:t>
      </w:r>
      <w:r w:rsidR="00D7647D" w:rsidRPr="00430272">
        <w:rPr>
          <w:rFonts w:ascii="Arial" w:hAnsi="Arial" w:cs="Arial"/>
          <w:sz w:val="24"/>
          <w:szCs w:val="24"/>
        </w:rPr>
        <w:t xml:space="preserve"> pre</w:t>
      </w:r>
      <w:r w:rsidRPr="00430272">
        <w:rPr>
          <w:rFonts w:ascii="Arial" w:hAnsi="Arial" w:cs="Arial"/>
          <w:sz w:val="24"/>
          <w:szCs w:val="24"/>
        </w:rPr>
        <w:t xml:space="preserve">senta </w:t>
      </w:r>
      <w:r w:rsidR="00D7647D" w:rsidRPr="00430272">
        <w:rPr>
          <w:rFonts w:ascii="Arial" w:hAnsi="Arial" w:cs="Arial"/>
          <w:sz w:val="24"/>
          <w:szCs w:val="24"/>
        </w:rPr>
        <w:t>normalmente</w:t>
      </w:r>
      <w:r w:rsidRPr="00430272">
        <w:rPr>
          <w:rFonts w:ascii="Arial" w:hAnsi="Arial" w:cs="Arial"/>
          <w:sz w:val="24"/>
          <w:szCs w:val="24"/>
        </w:rPr>
        <w:t xml:space="preserve"> durante </w:t>
      </w:r>
      <w:r w:rsidR="00AA5442">
        <w:rPr>
          <w:rFonts w:ascii="Arial" w:hAnsi="Arial" w:cs="Arial"/>
          <w:sz w:val="24"/>
          <w:szCs w:val="24"/>
        </w:rPr>
        <w:t>un</w:t>
      </w:r>
      <w:r w:rsidRPr="00430272">
        <w:rPr>
          <w:rFonts w:ascii="Arial" w:hAnsi="Arial" w:cs="Arial"/>
          <w:sz w:val="24"/>
          <w:szCs w:val="24"/>
        </w:rPr>
        <w:t xml:space="preserve"> coito</w:t>
      </w:r>
      <w:r w:rsidR="00AA5442">
        <w:rPr>
          <w:rFonts w:ascii="Arial" w:hAnsi="Arial" w:cs="Arial"/>
          <w:sz w:val="24"/>
          <w:szCs w:val="24"/>
        </w:rPr>
        <w:t xml:space="preserve"> normal</w:t>
      </w:r>
      <w:r w:rsidRPr="00430272">
        <w:rPr>
          <w:rFonts w:ascii="Arial" w:hAnsi="Arial" w:cs="Arial"/>
          <w:sz w:val="24"/>
          <w:szCs w:val="24"/>
        </w:rPr>
        <w:t>.</w:t>
      </w:r>
    </w:p>
    <w:p w14:paraId="5F9F0A9D" w14:textId="77777777" w:rsidR="00D1284F" w:rsidRPr="00430272" w:rsidRDefault="00D1284F" w:rsidP="00C948F5">
      <w:pPr>
        <w:pStyle w:val="Sinespaciado"/>
        <w:spacing w:line="360" w:lineRule="auto"/>
        <w:jc w:val="both"/>
        <w:rPr>
          <w:rFonts w:ascii="Arial" w:hAnsi="Arial" w:cs="Arial"/>
          <w:sz w:val="24"/>
          <w:szCs w:val="24"/>
        </w:rPr>
      </w:pPr>
    </w:p>
    <w:p w14:paraId="5F50DA08" w14:textId="6563DEB0" w:rsidR="00B00B05" w:rsidRPr="00430272" w:rsidRDefault="00D1284F" w:rsidP="00C948F5">
      <w:pPr>
        <w:pStyle w:val="Sinespaciado"/>
        <w:spacing w:line="360" w:lineRule="auto"/>
        <w:jc w:val="both"/>
        <w:rPr>
          <w:rFonts w:ascii="Arial" w:hAnsi="Arial" w:cs="Arial"/>
          <w:sz w:val="24"/>
          <w:szCs w:val="24"/>
        </w:rPr>
      </w:pPr>
      <w:r>
        <w:rPr>
          <w:rFonts w:ascii="Arial" w:hAnsi="Arial" w:cs="Arial"/>
          <w:sz w:val="24"/>
          <w:szCs w:val="24"/>
        </w:rPr>
        <w:t>6</w:t>
      </w:r>
      <w:r w:rsidR="007F4BD7" w:rsidRPr="00430272">
        <w:rPr>
          <w:rFonts w:ascii="Arial" w:hAnsi="Arial" w:cs="Arial"/>
          <w:sz w:val="24"/>
          <w:szCs w:val="24"/>
        </w:rPr>
        <w:t>.</w:t>
      </w:r>
      <w:r w:rsidR="00B00B05" w:rsidRPr="00430272">
        <w:rPr>
          <w:rFonts w:ascii="Arial" w:hAnsi="Arial" w:cs="Arial"/>
          <w:sz w:val="24"/>
          <w:szCs w:val="24"/>
        </w:rPr>
        <w:t xml:space="preserve">9 </w:t>
      </w:r>
      <w:r w:rsidR="007F4BD7" w:rsidRPr="00430272">
        <w:rPr>
          <w:rFonts w:ascii="Arial" w:hAnsi="Arial" w:cs="Arial"/>
          <w:sz w:val="24"/>
          <w:szCs w:val="24"/>
        </w:rPr>
        <w:t>Sin embargo, pese a aceptarse la existencia de la conducta de acceso carnal violento</w:t>
      </w:r>
      <w:r w:rsidR="00B00B05" w:rsidRPr="00430272">
        <w:rPr>
          <w:rFonts w:ascii="Arial" w:hAnsi="Arial" w:cs="Arial"/>
          <w:sz w:val="24"/>
          <w:szCs w:val="24"/>
        </w:rPr>
        <w:t>, queda por dilucidar el problema jurídico que se debe resolver, que es el relacionado con la responsabilidad de</w:t>
      </w:r>
      <w:r>
        <w:rPr>
          <w:rFonts w:ascii="Arial" w:hAnsi="Arial" w:cs="Arial"/>
          <w:sz w:val="24"/>
          <w:szCs w:val="24"/>
        </w:rPr>
        <w:t xml:space="preserve">l señor </w:t>
      </w:r>
      <w:proofErr w:type="spellStart"/>
      <w:r>
        <w:rPr>
          <w:rFonts w:ascii="Arial" w:hAnsi="Arial" w:cs="Arial"/>
          <w:sz w:val="24"/>
          <w:szCs w:val="24"/>
        </w:rPr>
        <w:t>BAC</w:t>
      </w:r>
      <w:proofErr w:type="spellEnd"/>
      <w:r>
        <w:rPr>
          <w:rFonts w:ascii="Arial" w:hAnsi="Arial" w:cs="Arial"/>
          <w:sz w:val="24"/>
          <w:szCs w:val="24"/>
        </w:rPr>
        <w:t xml:space="preserve">, quien fue acusado </w:t>
      </w:r>
      <w:r w:rsidR="00B00B05" w:rsidRPr="00430272">
        <w:rPr>
          <w:rFonts w:ascii="Arial" w:hAnsi="Arial" w:cs="Arial"/>
          <w:sz w:val="24"/>
          <w:szCs w:val="24"/>
        </w:rPr>
        <w:t xml:space="preserve">como autor de la violación de </w:t>
      </w:r>
      <w:proofErr w:type="spellStart"/>
      <w:r w:rsidR="00160B02" w:rsidRPr="00160B02">
        <w:rPr>
          <w:rFonts w:ascii="Arial" w:hAnsi="Arial" w:cs="Arial"/>
          <w:sz w:val="24"/>
          <w:szCs w:val="24"/>
        </w:rPr>
        <w:t>JALV</w:t>
      </w:r>
      <w:proofErr w:type="spellEnd"/>
      <w:r w:rsidR="00B00B05" w:rsidRPr="00430272">
        <w:rPr>
          <w:rFonts w:ascii="Arial" w:hAnsi="Arial" w:cs="Arial"/>
          <w:sz w:val="24"/>
          <w:szCs w:val="24"/>
        </w:rPr>
        <w:t>, y absuelto por e</w:t>
      </w:r>
      <w:r>
        <w:rPr>
          <w:rFonts w:ascii="Arial" w:hAnsi="Arial" w:cs="Arial"/>
          <w:sz w:val="24"/>
          <w:szCs w:val="24"/>
        </w:rPr>
        <w:t xml:space="preserve">l juez de primer grado, frente </w:t>
      </w:r>
      <w:r w:rsidR="00B00B05" w:rsidRPr="00430272">
        <w:rPr>
          <w:rFonts w:ascii="Arial" w:hAnsi="Arial" w:cs="Arial"/>
          <w:sz w:val="24"/>
          <w:szCs w:val="24"/>
        </w:rPr>
        <w:t>a lo cual se hacen</w:t>
      </w:r>
      <w:r>
        <w:rPr>
          <w:rFonts w:ascii="Arial" w:hAnsi="Arial" w:cs="Arial"/>
          <w:sz w:val="24"/>
          <w:szCs w:val="24"/>
        </w:rPr>
        <w:t xml:space="preserve"> las siguientes consideraciones</w:t>
      </w:r>
      <w:r w:rsidR="00B00B05" w:rsidRPr="00430272">
        <w:rPr>
          <w:rFonts w:ascii="Arial" w:hAnsi="Arial" w:cs="Arial"/>
          <w:sz w:val="24"/>
          <w:szCs w:val="24"/>
        </w:rPr>
        <w:t>:</w:t>
      </w:r>
    </w:p>
    <w:p w14:paraId="3766DE49" w14:textId="77777777" w:rsidR="00B00B05" w:rsidRPr="00430272" w:rsidRDefault="00B00B05" w:rsidP="00C948F5">
      <w:pPr>
        <w:pStyle w:val="Sinespaciado"/>
        <w:spacing w:line="360" w:lineRule="auto"/>
        <w:jc w:val="both"/>
        <w:rPr>
          <w:rFonts w:ascii="Arial" w:hAnsi="Arial" w:cs="Arial"/>
          <w:sz w:val="24"/>
          <w:szCs w:val="24"/>
        </w:rPr>
      </w:pPr>
    </w:p>
    <w:p w14:paraId="3E95018C" w14:textId="3CB211B0" w:rsidR="00622BE5" w:rsidRPr="00430272" w:rsidRDefault="00D1284F" w:rsidP="00C948F5">
      <w:pPr>
        <w:pStyle w:val="Sinespaciado"/>
        <w:spacing w:line="360" w:lineRule="auto"/>
        <w:jc w:val="both"/>
        <w:rPr>
          <w:rFonts w:ascii="Arial" w:hAnsi="Arial" w:cs="Arial"/>
          <w:sz w:val="24"/>
          <w:szCs w:val="24"/>
        </w:rPr>
      </w:pPr>
      <w:r>
        <w:rPr>
          <w:rFonts w:ascii="Arial" w:hAnsi="Arial" w:cs="Arial"/>
          <w:sz w:val="24"/>
          <w:szCs w:val="24"/>
        </w:rPr>
        <w:t>6</w:t>
      </w:r>
      <w:r w:rsidR="00B00B05" w:rsidRPr="00430272">
        <w:rPr>
          <w:rFonts w:ascii="Arial" w:hAnsi="Arial" w:cs="Arial"/>
          <w:sz w:val="24"/>
          <w:szCs w:val="24"/>
        </w:rPr>
        <w:t>.9.1 En primer término, resulta coherente el argumento del juez de pr</w:t>
      </w:r>
      <w:r>
        <w:rPr>
          <w:rFonts w:ascii="Arial" w:hAnsi="Arial" w:cs="Arial"/>
          <w:sz w:val="24"/>
          <w:szCs w:val="24"/>
        </w:rPr>
        <w:t xml:space="preserve">imera instancia en lo relativo </w:t>
      </w:r>
      <w:r w:rsidR="00B00B05" w:rsidRPr="00430272">
        <w:rPr>
          <w:rFonts w:ascii="Arial" w:hAnsi="Arial" w:cs="Arial"/>
          <w:sz w:val="24"/>
          <w:szCs w:val="24"/>
        </w:rPr>
        <w:t>a la valoración que hizo del test</w:t>
      </w:r>
      <w:r>
        <w:rPr>
          <w:rFonts w:ascii="Arial" w:hAnsi="Arial" w:cs="Arial"/>
          <w:sz w:val="24"/>
          <w:szCs w:val="24"/>
        </w:rPr>
        <w:t>imonio del celador del colegio</w:t>
      </w:r>
      <w:r w:rsidR="00B00B05" w:rsidRPr="00430272">
        <w:rPr>
          <w:rFonts w:ascii="Arial" w:hAnsi="Arial" w:cs="Arial"/>
          <w:sz w:val="24"/>
          <w:szCs w:val="24"/>
        </w:rPr>
        <w:t xml:space="preserve"> </w:t>
      </w:r>
      <w:r>
        <w:rPr>
          <w:rFonts w:ascii="Arial" w:hAnsi="Arial" w:cs="Arial"/>
          <w:sz w:val="24"/>
          <w:szCs w:val="24"/>
        </w:rPr>
        <w:t>“Instituto El Dorado”</w:t>
      </w:r>
      <w:r w:rsidR="00531984" w:rsidRPr="00430272">
        <w:rPr>
          <w:rFonts w:ascii="Arial" w:hAnsi="Arial" w:cs="Arial"/>
          <w:sz w:val="24"/>
          <w:szCs w:val="24"/>
        </w:rPr>
        <w:t xml:space="preserve"> y de lo dicho por el profesor Carlos Aidé Zapata, para lo cua</w:t>
      </w:r>
      <w:r>
        <w:rPr>
          <w:rFonts w:ascii="Arial" w:hAnsi="Arial" w:cs="Arial"/>
          <w:sz w:val="24"/>
          <w:szCs w:val="24"/>
        </w:rPr>
        <w:t>l hay que manifestar que las crí</w:t>
      </w:r>
      <w:r w:rsidR="00531984" w:rsidRPr="00430272">
        <w:rPr>
          <w:rFonts w:ascii="Arial" w:hAnsi="Arial" w:cs="Arial"/>
          <w:sz w:val="24"/>
          <w:szCs w:val="24"/>
        </w:rPr>
        <w:t>ticas de los recurrentes se dirigieron esencialmente contra lo manifestado por el</w:t>
      </w:r>
      <w:r w:rsidR="00606EC6" w:rsidRPr="00430272">
        <w:rPr>
          <w:rFonts w:ascii="Arial" w:hAnsi="Arial" w:cs="Arial"/>
          <w:sz w:val="24"/>
          <w:szCs w:val="24"/>
        </w:rPr>
        <w:t xml:space="preserve"> c</w:t>
      </w:r>
      <w:r>
        <w:rPr>
          <w:rFonts w:ascii="Arial" w:hAnsi="Arial" w:cs="Arial"/>
          <w:sz w:val="24"/>
          <w:szCs w:val="24"/>
        </w:rPr>
        <w:t>elador</w:t>
      </w:r>
      <w:r w:rsidR="00606EC6" w:rsidRPr="00430272">
        <w:rPr>
          <w:rFonts w:ascii="Arial" w:hAnsi="Arial" w:cs="Arial"/>
          <w:sz w:val="24"/>
          <w:szCs w:val="24"/>
        </w:rPr>
        <w:t xml:space="preserve"> José Manuel Holguín, </w:t>
      </w:r>
      <w:r w:rsidR="00531984" w:rsidRPr="00430272">
        <w:rPr>
          <w:rFonts w:ascii="Arial" w:hAnsi="Arial" w:cs="Arial"/>
          <w:sz w:val="24"/>
          <w:szCs w:val="24"/>
        </w:rPr>
        <w:t>señalando</w:t>
      </w:r>
      <w:r w:rsidR="006604A4" w:rsidRPr="00430272">
        <w:rPr>
          <w:rFonts w:ascii="Arial" w:hAnsi="Arial" w:cs="Arial"/>
          <w:sz w:val="24"/>
          <w:szCs w:val="24"/>
        </w:rPr>
        <w:t xml:space="preserve"> que este omitió hacer algunas anotaciones relevantes en su cuaderno de minutas sobre hechos relevantes que se presentaron en ese plantel el 26 de octubre de 2012, luego de las 9.30 horas, como la presencia en el sitio de los empleados de la compañía de alarmas y el hecho de que el docente Carlos Aidé Za</w:t>
      </w:r>
      <w:r>
        <w:rPr>
          <w:rFonts w:ascii="Arial" w:hAnsi="Arial" w:cs="Arial"/>
          <w:sz w:val="24"/>
          <w:szCs w:val="24"/>
        </w:rPr>
        <w:t xml:space="preserve">pata se hubiera quedado en las </w:t>
      </w:r>
      <w:r w:rsidR="006604A4" w:rsidRPr="00430272">
        <w:rPr>
          <w:rFonts w:ascii="Arial" w:hAnsi="Arial" w:cs="Arial"/>
          <w:sz w:val="24"/>
          <w:szCs w:val="24"/>
        </w:rPr>
        <w:t>instalaciones del centro educat</w:t>
      </w:r>
      <w:r w:rsidR="00C62DC1" w:rsidRPr="00430272">
        <w:rPr>
          <w:rFonts w:ascii="Arial" w:hAnsi="Arial" w:cs="Arial"/>
          <w:sz w:val="24"/>
          <w:szCs w:val="24"/>
        </w:rPr>
        <w:t xml:space="preserve">ivo, aspectos que para la Sala no tienen tanta significación como para afirmar que el citado vigilante mintió al manifestar que el profesor </w:t>
      </w:r>
      <w:proofErr w:type="spellStart"/>
      <w:r w:rsidR="00C62DC1" w:rsidRPr="00430272">
        <w:rPr>
          <w:rFonts w:ascii="Arial" w:hAnsi="Arial" w:cs="Arial"/>
          <w:sz w:val="24"/>
          <w:szCs w:val="24"/>
        </w:rPr>
        <w:t>BAC</w:t>
      </w:r>
      <w:proofErr w:type="spellEnd"/>
      <w:r w:rsidR="00C62DC1" w:rsidRPr="00430272">
        <w:rPr>
          <w:rFonts w:ascii="Arial" w:hAnsi="Arial" w:cs="Arial"/>
          <w:sz w:val="24"/>
          <w:szCs w:val="24"/>
        </w:rPr>
        <w:t xml:space="preserve"> se fue del colegio junto con otros docentes a la hora </w:t>
      </w:r>
      <w:r w:rsidR="00C62DC1" w:rsidRPr="00430272">
        <w:rPr>
          <w:rFonts w:ascii="Arial" w:hAnsi="Arial" w:cs="Arial"/>
          <w:sz w:val="24"/>
          <w:szCs w:val="24"/>
        </w:rPr>
        <w:lastRenderedPageBreak/>
        <w:t>mencionada a cumplir con su actividad sindical y que no regresó al plantel mientras</w:t>
      </w:r>
      <w:r w:rsidR="00622BE5" w:rsidRPr="00430272">
        <w:rPr>
          <w:rFonts w:ascii="Arial" w:hAnsi="Arial" w:cs="Arial"/>
          <w:sz w:val="24"/>
          <w:szCs w:val="24"/>
        </w:rPr>
        <w:t xml:space="preserve"> duró su turno</w:t>
      </w:r>
      <w:r>
        <w:rPr>
          <w:rFonts w:ascii="Arial" w:hAnsi="Arial" w:cs="Arial"/>
          <w:sz w:val="24"/>
          <w:szCs w:val="24"/>
        </w:rPr>
        <w:t xml:space="preserve"> de vigilancia</w:t>
      </w:r>
      <w:r w:rsidR="00622BE5" w:rsidRPr="00430272">
        <w:rPr>
          <w:rFonts w:ascii="Arial" w:hAnsi="Arial" w:cs="Arial"/>
          <w:sz w:val="24"/>
          <w:szCs w:val="24"/>
        </w:rPr>
        <w:t>, que se extendió de las 6.00 a las 18.00 horas.</w:t>
      </w:r>
    </w:p>
    <w:p w14:paraId="67BC8CF9" w14:textId="77777777" w:rsidR="00B5420D" w:rsidRPr="00430272" w:rsidRDefault="00B5420D" w:rsidP="00C948F5">
      <w:pPr>
        <w:pStyle w:val="Sinespaciado"/>
        <w:spacing w:line="360" w:lineRule="auto"/>
        <w:jc w:val="both"/>
        <w:rPr>
          <w:rFonts w:ascii="Arial" w:hAnsi="Arial" w:cs="Arial"/>
          <w:sz w:val="24"/>
          <w:szCs w:val="24"/>
        </w:rPr>
      </w:pPr>
    </w:p>
    <w:p w14:paraId="477913EF" w14:textId="642DE6C9" w:rsidR="00B5420D" w:rsidRPr="00430272" w:rsidRDefault="00B5420D"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En ese sentido hay que </w:t>
      </w:r>
      <w:r w:rsidR="0059415C" w:rsidRPr="00430272">
        <w:rPr>
          <w:rFonts w:ascii="Arial" w:hAnsi="Arial" w:cs="Arial"/>
          <w:sz w:val="24"/>
          <w:szCs w:val="24"/>
        </w:rPr>
        <w:t xml:space="preserve">manifestar que se dio por probado mediante estipulación entre las partes, que </w:t>
      </w:r>
      <w:r w:rsidR="004405BB" w:rsidRPr="00430272">
        <w:rPr>
          <w:rFonts w:ascii="Arial" w:hAnsi="Arial" w:cs="Arial"/>
          <w:sz w:val="24"/>
          <w:szCs w:val="24"/>
        </w:rPr>
        <w:t xml:space="preserve">el procesado </w:t>
      </w:r>
      <w:proofErr w:type="spellStart"/>
      <w:r w:rsidR="004405BB" w:rsidRPr="00430272">
        <w:rPr>
          <w:rFonts w:ascii="Arial" w:hAnsi="Arial" w:cs="Arial"/>
          <w:sz w:val="24"/>
          <w:szCs w:val="24"/>
        </w:rPr>
        <w:t>BAC</w:t>
      </w:r>
      <w:proofErr w:type="spellEnd"/>
      <w:r w:rsidR="004405BB" w:rsidRPr="00430272">
        <w:rPr>
          <w:rFonts w:ascii="Arial" w:hAnsi="Arial" w:cs="Arial"/>
          <w:sz w:val="24"/>
          <w:szCs w:val="24"/>
        </w:rPr>
        <w:t xml:space="preserve"> labor</w:t>
      </w:r>
      <w:r w:rsidR="00D1284F">
        <w:rPr>
          <w:rFonts w:ascii="Arial" w:hAnsi="Arial" w:cs="Arial"/>
          <w:sz w:val="24"/>
          <w:szCs w:val="24"/>
        </w:rPr>
        <w:t>ó en la institución educativa El Dorado, durante el año 2012</w:t>
      </w:r>
      <w:r w:rsidR="004405BB" w:rsidRPr="00430272">
        <w:rPr>
          <w:rStyle w:val="Refdenotaalpie"/>
          <w:rFonts w:ascii="Arial" w:hAnsi="Arial" w:cs="Arial"/>
          <w:sz w:val="24"/>
          <w:szCs w:val="24"/>
        </w:rPr>
        <w:footnoteReference w:id="15"/>
      </w:r>
      <w:r w:rsidR="00D1284F">
        <w:rPr>
          <w:rFonts w:ascii="Arial" w:hAnsi="Arial" w:cs="Arial"/>
          <w:sz w:val="24"/>
          <w:szCs w:val="24"/>
        </w:rPr>
        <w:t>,</w:t>
      </w:r>
      <w:r w:rsidR="004405BB" w:rsidRPr="00430272">
        <w:rPr>
          <w:rFonts w:ascii="Arial" w:hAnsi="Arial" w:cs="Arial"/>
          <w:sz w:val="24"/>
          <w:szCs w:val="24"/>
        </w:rPr>
        <w:t xml:space="preserve"> que </w:t>
      </w:r>
      <w:r w:rsidR="0059415C" w:rsidRPr="00430272">
        <w:rPr>
          <w:rFonts w:ascii="Arial" w:hAnsi="Arial" w:cs="Arial"/>
          <w:sz w:val="24"/>
          <w:szCs w:val="24"/>
        </w:rPr>
        <w:t>lo</w:t>
      </w:r>
      <w:r w:rsidR="004405BB" w:rsidRPr="00430272">
        <w:rPr>
          <w:rFonts w:ascii="Arial" w:hAnsi="Arial" w:cs="Arial"/>
          <w:sz w:val="24"/>
          <w:szCs w:val="24"/>
        </w:rPr>
        <w:t>s</w:t>
      </w:r>
      <w:r w:rsidR="0059415C" w:rsidRPr="00430272">
        <w:rPr>
          <w:rFonts w:ascii="Arial" w:hAnsi="Arial" w:cs="Arial"/>
          <w:sz w:val="24"/>
          <w:szCs w:val="24"/>
        </w:rPr>
        <w:t xml:space="preserve"> docentes </w:t>
      </w:r>
      <w:r w:rsidR="004405BB" w:rsidRPr="00430272">
        <w:rPr>
          <w:rFonts w:ascii="Arial" w:hAnsi="Arial" w:cs="Arial"/>
          <w:sz w:val="24"/>
          <w:szCs w:val="24"/>
        </w:rPr>
        <w:t xml:space="preserve">de ese colegio el 26 de octubre de 2012 </w:t>
      </w:r>
      <w:r w:rsidR="0059415C" w:rsidRPr="00430272">
        <w:rPr>
          <w:rFonts w:ascii="Arial" w:hAnsi="Arial" w:cs="Arial"/>
          <w:sz w:val="24"/>
          <w:szCs w:val="24"/>
        </w:rPr>
        <w:t xml:space="preserve"> en la jornada de la ma</w:t>
      </w:r>
      <w:r w:rsidR="00D1284F">
        <w:rPr>
          <w:rFonts w:ascii="Arial" w:hAnsi="Arial" w:cs="Arial"/>
          <w:sz w:val="24"/>
          <w:szCs w:val="24"/>
        </w:rPr>
        <w:t xml:space="preserve">ñana entre las 6.30 y la 9.30, que </w:t>
      </w:r>
      <w:r w:rsidR="0059415C" w:rsidRPr="00430272">
        <w:rPr>
          <w:rFonts w:ascii="Arial" w:hAnsi="Arial" w:cs="Arial"/>
          <w:sz w:val="24"/>
          <w:szCs w:val="24"/>
        </w:rPr>
        <w:t>ten</w:t>
      </w:r>
      <w:r w:rsidR="004405BB" w:rsidRPr="00430272">
        <w:rPr>
          <w:rFonts w:ascii="Arial" w:hAnsi="Arial" w:cs="Arial"/>
          <w:sz w:val="24"/>
          <w:szCs w:val="24"/>
        </w:rPr>
        <w:t>ían permiso para participar en una actividad sindical</w:t>
      </w:r>
      <w:r w:rsidR="004405BB" w:rsidRPr="00430272">
        <w:rPr>
          <w:rStyle w:val="Refdenotaalpie"/>
          <w:rFonts w:ascii="Arial" w:hAnsi="Arial" w:cs="Arial"/>
          <w:sz w:val="24"/>
          <w:szCs w:val="24"/>
        </w:rPr>
        <w:footnoteReference w:id="16"/>
      </w:r>
      <w:r w:rsidR="00D1284F">
        <w:rPr>
          <w:rFonts w:ascii="Arial" w:hAnsi="Arial" w:cs="Arial"/>
          <w:sz w:val="24"/>
          <w:szCs w:val="24"/>
        </w:rPr>
        <w:t>; que a</w:t>
      </w:r>
      <w:r w:rsidR="004405BB" w:rsidRPr="00430272">
        <w:rPr>
          <w:rFonts w:ascii="Arial" w:hAnsi="Arial" w:cs="Arial"/>
          <w:sz w:val="24"/>
          <w:szCs w:val="24"/>
        </w:rPr>
        <w:t xml:space="preserve"> los maestros de ese centro educativo les tocaba sufragar en el pu</w:t>
      </w:r>
      <w:r w:rsidR="00A66F91" w:rsidRPr="00430272">
        <w:rPr>
          <w:rFonts w:ascii="Arial" w:hAnsi="Arial" w:cs="Arial"/>
          <w:sz w:val="24"/>
          <w:szCs w:val="24"/>
        </w:rPr>
        <w:t>esto ubicado en la I.E. Ciudadela Cuba, en</w:t>
      </w:r>
      <w:r w:rsidR="00D1284F">
        <w:rPr>
          <w:rFonts w:ascii="Arial" w:hAnsi="Arial" w:cs="Arial"/>
          <w:sz w:val="24"/>
          <w:szCs w:val="24"/>
        </w:rPr>
        <w:t xml:space="preserve">tre las 8.00 y las 16.00 horas </w:t>
      </w:r>
      <w:r w:rsidR="00A66F91" w:rsidRPr="00430272">
        <w:rPr>
          <w:rFonts w:ascii="Arial" w:hAnsi="Arial" w:cs="Arial"/>
          <w:sz w:val="24"/>
          <w:szCs w:val="24"/>
        </w:rPr>
        <w:t xml:space="preserve">y que el señor </w:t>
      </w:r>
      <w:proofErr w:type="spellStart"/>
      <w:r w:rsidR="00A66F91" w:rsidRPr="00430272">
        <w:rPr>
          <w:rFonts w:ascii="Arial" w:hAnsi="Arial" w:cs="Arial"/>
          <w:sz w:val="24"/>
          <w:szCs w:val="24"/>
        </w:rPr>
        <w:t>BAC</w:t>
      </w:r>
      <w:proofErr w:type="spellEnd"/>
      <w:r w:rsidR="00A66F91" w:rsidRPr="00430272">
        <w:rPr>
          <w:rFonts w:ascii="Arial" w:hAnsi="Arial" w:cs="Arial"/>
          <w:sz w:val="24"/>
          <w:szCs w:val="24"/>
        </w:rPr>
        <w:t xml:space="preserve"> asistió a depositar su voto ese mismo día, sin que se precise la hora en que lo hizo</w:t>
      </w:r>
      <w:r w:rsidR="00A66F91" w:rsidRPr="00430272">
        <w:rPr>
          <w:rStyle w:val="Refdenotaalpie"/>
          <w:rFonts w:ascii="Arial" w:hAnsi="Arial" w:cs="Arial"/>
          <w:sz w:val="24"/>
          <w:szCs w:val="24"/>
        </w:rPr>
        <w:footnoteReference w:id="17"/>
      </w:r>
      <w:r w:rsidR="00A66F91" w:rsidRPr="00430272">
        <w:rPr>
          <w:rFonts w:ascii="Arial" w:hAnsi="Arial" w:cs="Arial"/>
          <w:sz w:val="24"/>
          <w:szCs w:val="24"/>
        </w:rPr>
        <w:t xml:space="preserve"> </w:t>
      </w:r>
    </w:p>
    <w:p w14:paraId="4FFB9CD0" w14:textId="77777777" w:rsidR="00D1284F" w:rsidRDefault="00D1284F" w:rsidP="00C948F5">
      <w:pPr>
        <w:pStyle w:val="Sinespaciado"/>
        <w:spacing w:line="360" w:lineRule="auto"/>
        <w:jc w:val="both"/>
        <w:rPr>
          <w:rFonts w:ascii="Arial" w:hAnsi="Arial" w:cs="Arial"/>
          <w:sz w:val="24"/>
          <w:szCs w:val="24"/>
        </w:rPr>
      </w:pPr>
    </w:p>
    <w:p w14:paraId="1C856CE5" w14:textId="6EAB0AD4" w:rsidR="001D4F31" w:rsidRDefault="00D1284F" w:rsidP="00C948F5">
      <w:pPr>
        <w:pStyle w:val="Sinespaciado"/>
        <w:spacing w:line="360" w:lineRule="auto"/>
        <w:jc w:val="both"/>
        <w:rPr>
          <w:rFonts w:ascii="Arial" w:hAnsi="Arial" w:cs="Arial"/>
          <w:sz w:val="24"/>
          <w:szCs w:val="24"/>
        </w:rPr>
      </w:pPr>
      <w:r>
        <w:rPr>
          <w:rFonts w:ascii="Arial" w:hAnsi="Arial" w:cs="Arial"/>
          <w:sz w:val="24"/>
          <w:szCs w:val="24"/>
        </w:rPr>
        <w:t>6</w:t>
      </w:r>
      <w:r w:rsidR="00606EC6" w:rsidRPr="00430272">
        <w:rPr>
          <w:rFonts w:ascii="Arial" w:hAnsi="Arial" w:cs="Arial"/>
          <w:sz w:val="24"/>
          <w:szCs w:val="24"/>
        </w:rPr>
        <w:t xml:space="preserve">.9.2 </w:t>
      </w:r>
      <w:r w:rsidR="00622BE5" w:rsidRPr="00430272">
        <w:rPr>
          <w:rFonts w:ascii="Arial" w:hAnsi="Arial" w:cs="Arial"/>
          <w:sz w:val="24"/>
          <w:szCs w:val="24"/>
        </w:rPr>
        <w:t>Adicionalmente hay que manifestar que aunqu</w:t>
      </w:r>
      <w:r>
        <w:rPr>
          <w:rFonts w:ascii="Arial" w:hAnsi="Arial" w:cs="Arial"/>
          <w:sz w:val="24"/>
          <w:szCs w:val="24"/>
        </w:rPr>
        <w:t xml:space="preserve">e los recurrentes, en especial </w:t>
      </w:r>
      <w:r w:rsidR="00622BE5" w:rsidRPr="00430272">
        <w:rPr>
          <w:rFonts w:ascii="Arial" w:hAnsi="Arial" w:cs="Arial"/>
          <w:sz w:val="24"/>
          <w:szCs w:val="24"/>
        </w:rPr>
        <w:t xml:space="preserve">la delegada de la </w:t>
      </w:r>
      <w:proofErr w:type="spellStart"/>
      <w:r w:rsidR="00622BE5" w:rsidRPr="00430272">
        <w:rPr>
          <w:rFonts w:ascii="Arial" w:hAnsi="Arial" w:cs="Arial"/>
          <w:sz w:val="24"/>
          <w:szCs w:val="24"/>
        </w:rPr>
        <w:t>FGN</w:t>
      </w:r>
      <w:proofErr w:type="spellEnd"/>
      <w:r w:rsidR="00622BE5" w:rsidRPr="00430272">
        <w:rPr>
          <w:rFonts w:ascii="Arial" w:hAnsi="Arial" w:cs="Arial"/>
          <w:sz w:val="24"/>
          <w:szCs w:val="24"/>
        </w:rPr>
        <w:t xml:space="preserve"> y el representante </w:t>
      </w:r>
      <w:r w:rsidR="00606EC6" w:rsidRPr="00430272">
        <w:rPr>
          <w:rFonts w:ascii="Arial" w:hAnsi="Arial" w:cs="Arial"/>
          <w:sz w:val="24"/>
          <w:szCs w:val="24"/>
        </w:rPr>
        <w:t xml:space="preserve">del Ministerio Público </w:t>
      </w:r>
      <w:r w:rsidR="00622BE5" w:rsidRPr="00430272">
        <w:rPr>
          <w:rFonts w:ascii="Arial" w:hAnsi="Arial" w:cs="Arial"/>
          <w:sz w:val="24"/>
          <w:szCs w:val="24"/>
        </w:rPr>
        <w:t>presentaron unos juiciosos escritos para expresar su disentimiento con el fallo de primera instancia, ninguno de ellos se ocupó de precisar las razones por las cuales se debía des</w:t>
      </w:r>
      <w:r w:rsidR="00606EC6" w:rsidRPr="00430272">
        <w:rPr>
          <w:rFonts w:ascii="Arial" w:hAnsi="Arial" w:cs="Arial"/>
          <w:sz w:val="24"/>
          <w:szCs w:val="24"/>
        </w:rPr>
        <w:t xml:space="preserve">virtuar lo dicho </w:t>
      </w:r>
      <w:r w:rsidR="00622BE5" w:rsidRPr="00430272">
        <w:rPr>
          <w:rFonts w:ascii="Arial" w:hAnsi="Arial" w:cs="Arial"/>
          <w:sz w:val="24"/>
          <w:szCs w:val="24"/>
        </w:rPr>
        <w:t xml:space="preserve">por el docente Carlos Aidé Zapata, quien </w:t>
      </w:r>
      <w:r w:rsidR="001D4F31" w:rsidRPr="00430272">
        <w:rPr>
          <w:rFonts w:ascii="Arial" w:hAnsi="Arial" w:cs="Arial"/>
          <w:sz w:val="24"/>
          <w:szCs w:val="24"/>
        </w:rPr>
        <w:t xml:space="preserve">manifestó que </w:t>
      </w:r>
      <w:r w:rsidR="000D6C69" w:rsidRPr="00430272">
        <w:rPr>
          <w:rFonts w:ascii="Arial" w:hAnsi="Arial" w:cs="Arial"/>
          <w:sz w:val="24"/>
          <w:szCs w:val="24"/>
        </w:rPr>
        <w:t>e</w:t>
      </w:r>
      <w:r w:rsidR="00606EC6" w:rsidRPr="00430272">
        <w:rPr>
          <w:rFonts w:ascii="Arial" w:hAnsi="Arial" w:cs="Arial"/>
          <w:sz w:val="24"/>
          <w:szCs w:val="24"/>
        </w:rPr>
        <w:t xml:space="preserve">n la mañana </w:t>
      </w:r>
      <w:r>
        <w:rPr>
          <w:rFonts w:ascii="Arial" w:hAnsi="Arial" w:cs="Arial"/>
          <w:sz w:val="24"/>
          <w:szCs w:val="24"/>
        </w:rPr>
        <w:t>del 26 de octubre de 2012 no vio ni</w:t>
      </w:r>
      <w:r w:rsidR="000D6C69" w:rsidRPr="00430272">
        <w:rPr>
          <w:rFonts w:ascii="Arial" w:hAnsi="Arial" w:cs="Arial"/>
          <w:sz w:val="24"/>
          <w:szCs w:val="24"/>
        </w:rPr>
        <w:t xml:space="preserve"> escuchó nada anormal en el colegio, donde permaneció hasta las 13.00 horas</w:t>
      </w:r>
      <w:r w:rsidR="001D4F31" w:rsidRPr="00430272">
        <w:rPr>
          <w:rFonts w:ascii="Arial" w:hAnsi="Arial" w:cs="Arial"/>
          <w:sz w:val="24"/>
          <w:szCs w:val="24"/>
        </w:rPr>
        <w:t>,</w:t>
      </w:r>
      <w:r w:rsidR="00606EC6" w:rsidRPr="00430272">
        <w:rPr>
          <w:rFonts w:ascii="Arial" w:hAnsi="Arial" w:cs="Arial"/>
          <w:sz w:val="24"/>
          <w:szCs w:val="24"/>
        </w:rPr>
        <w:t xml:space="preserve"> lo que resulta conforme con lo manifestado por el</w:t>
      </w:r>
      <w:r>
        <w:rPr>
          <w:rFonts w:ascii="Arial" w:hAnsi="Arial" w:cs="Arial"/>
          <w:sz w:val="24"/>
          <w:szCs w:val="24"/>
        </w:rPr>
        <w:t xml:space="preserve"> custodio del centro educativo;</w:t>
      </w:r>
      <w:r w:rsidR="000D6C69" w:rsidRPr="00430272">
        <w:rPr>
          <w:rFonts w:ascii="Arial" w:hAnsi="Arial" w:cs="Arial"/>
          <w:sz w:val="24"/>
          <w:szCs w:val="24"/>
        </w:rPr>
        <w:t xml:space="preserve"> que en ese sitio se quedaron otros educadores que no hacían parte de la organización sind</w:t>
      </w:r>
      <w:r w:rsidR="001D4F31" w:rsidRPr="00430272">
        <w:rPr>
          <w:rFonts w:ascii="Arial" w:hAnsi="Arial" w:cs="Arial"/>
          <w:sz w:val="24"/>
          <w:szCs w:val="24"/>
        </w:rPr>
        <w:t xml:space="preserve">ical; que igualmente ingresaron </w:t>
      </w:r>
      <w:r>
        <w:rPr>
          <w:rFonts w:ascii="Arial" w:hAnsi="Arial" w:cs="Arial"/>
          <w:sz w:val="24"/>
          <w:szCs w:val="24"/>
        </w:rPr>
        <w:t>al plantel uno empleados de</w:t>
      </w:r>
      <w:r w:rsidR="001D4F31" w:rsidRPr="00430272">
        <w:rPr>
          <w:rFonts w:ascii="Arial" w:hAnsi="Arial" w:cs="Arial"/>
          <w:sz w:val="24"/>
          <w:szCs w:val="24"/>
        </w:rPr>
        <w:t xml:space="preserve"> Alarmas </w:t>
      </w:r>
      <w:proofErr w:type="spellStart"/>
      <w:r w:rsidR="001D4F31" w:rsidRPr="00430272">
        <w:rPr>
          <w:rFonts w:ascii="Arial" w:hAnsi="Arial" w:cs="Arial"/>
          <w:sz w:val="24"/>
          <w:szCs w:val="24"/>
        </w:rPr>
        <w:t>Disseel</w:t>
      </w:r>
      <w:proofErr w:type="spellEnd"/>
      <w:r w:rsidR="001D4F31" w:rsidRPr="00430272">
        <w:rPr>
          <w:rFonts w:ascii="Arial" w:hAnsi="Arial" w:cs="Arial"/>
          <w:sz w:val="24"/>
          <w:szCs w:val="24"/>
        </w:rPr>
        <w:t xml:space="preserve"> y que cuando salió de su lugar de trabajo estaba presente el celador José Manuel Holguín.</w:t>
      </w:r>
    </w:p>
    <w:p w14:paraId="32CB4B7F" w14:textId="77777777" w:rsidR="00D1284F" w:rsidRPr="00430272" w:rsidRDefault="00D1284F" w:rsidP="00C948F5">
      <w:pPr>
        <w:pStyle w:val="Sinespaciado"/>
        <w:spacing w:line="360" w:lineRule="auto"/>
        <w:jc w:val="both"/>
        <w:rPr>
          <w:rFonts w:ascii="Arial" w:hAnsi="Arial" w:cs="Arial"/>
          <w:sz w:val="24"/>
          <w:szCs w:val="24"/>
        </w:rPr>
      </w:pPr>
    </w:p>
    <w:p w14:paraId="7E673D21" w14:textId="7BE5FF4F" w:rsidR="002B7D4A" w:rsidRDefault="00D1284F" w:rsidP="00C948F5">
      <w:pPr>
        <w:pStyle w:val="Sinespaciado"/>
        <w:spacing w:line="360" w:lineRule="auto"/>
        <w:jc w:val="both"/>
        <w:rPr>
          <w:rFonts w:ascii="Arial" w:hAnsi="Arial" w:cs="Arial"/>
          <w:sz w:val="24"/>
          <w:szCs w:val="24"/>
        </w:rPr>
      </w:pPr>
      <w:r>
        <w:rPr>
          <w:rFonts w:ascii="Arial" w:hAnsi="Arial" w:cs="Arial"/>
          <w:sz w:val="24"/>
          <w:szCs w:val="24"/>
        </w:rPr>
        <w:t>6</w:t>
      </w:r>
      <w:r w:rsidR="001D4F31" w:rsidRPr="00430272">
        <w:rPr>
          <w:rFonts w:ascii="Arial" w:hAnsi="Arial" w:cs="Arial"/>
          <w:sz w:val="24"/>
          <w:szCs w:val="24"/>
        </w:rPr>
        <w:t>.9.</w:t>
      </w:r>
      <w:r>
        <w:rPr>
          <w:rFonts w:ascii="Arial" w:hAnsi="Arial" w:cs="Arial"/>
          <w:sz w:val="24"/>
          <w:szCs w:val="24"/>
        </w:rPr>
        <w:t>3</w:t>
      </w:r>
      <w:r w:rsidR="001D4F31" w:rsidRPr="00430272">
        <w:rPr>
          <w:rFonts w:ascii="Arial" w:hAnsi="Arial" w:cs="Arial"/>
          <w:sz w:val="24"/>
          <w:szCs w:val="24"/>
        </w:rPr>
        <w:t xml:space="preserve"> En ese orden de</w:t>
      </w:r>
      <w:r>
        <w:rPr>
          <w:rFonts w:ascii="Arial" w:hAnsi="Arial" w:cs="Arial"/>
          <w:sz w:val="24"/>
          <w:szCs w:val="24"/>
        </w:rPr>
        <w:t xml:space="preserve"> ideas se advierte que con las </w:t>
      </w:r>
      <w:r w:rsidR="001D4F31" w:rsidRPr="00430272">
        <w:rPr>
          <w:rFonts w:ascii="Arial" w:hAnsi="Arial" w:cs="Arial"/>
          <w:sz w:val="24"/>
          <w:szCs w:val="24"/>
        </w:rPr>
        <w:t>prueba</w:t>
      </w:r>
      <w:r w:rsidR="00F447D0" w:rsidRPr="00430272">
        <w:rPr>
          <w:rFonts w:ascii="Arial" w:hAnsi="Arial" w:cs="Arial"/>
          <w:sz w:val="24"/>
          <w:szCs w:val="24"/>
        </w:rPr>
        <w:t>s</w:t>
      </w:r>
      <w:r w:rsidR="001D4F31" w:rsidRPr="00430272">
        <w:rPr>
          <w:rFonts w:ascii="Arial" w:hAnsi="Arial" w:cs="Arial"/>
          <w:sz w:val="24"/>
          <w:szCs w:val="24"/>
        </w:rPr>
        <w:t xml:space="preserve"> que presentó la </w:t>
      </w:r>
      <w:proofErr w:type="spellStart"/>
      <w:r w:rsidR="001D4F31" w:rsidRPr="00430272">
        <w:rPr>
          <w:rFonts w:ascii="Arial" w:hAnsi="Arial" w:cs="Arial"/>
          <w:sz w:val="24"/>
          <w:szCs w:val="24"/>
        </w:rPr>
        <w:t>FGN</w:t>
      </w:r>
      <w:proofErr w:type="spellEnd"/>
      <w:r w:rsidR="001D4F31" w:rsidRPr="00430272">
        <w:rPr>
          <w:rFonts w:ascii="Arial" w:hAnsi="Arial" w:cs="Arial"/>
          <w:sz w:val="24"/>
          <w:szCs w:val="24"/>
        </w:rPr>
        <w:t xml:space="preserve"> como el testimonio directo de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A805CF" w:rsidRPr="00430272">
        <w:rPr>
          <w:rFonts w:ascii="Arial" w:hAnsi="Arial" w:cs="Arial"/>
          <w:sz w:val="24"/>
          <w:szCs w:val="24"/>
        </w:rPr>
        <w:t>y las entrevistas mencionadas, no se logró acreditar con el grado suficiente de conocimiento que el procesado y la denunciante hubieran estado presentes en el Colegio El Dorado, entre las 11.30 y 12.00 o</w:t>
      </w:r>
      <w:r>
        <w:rPr>
          <w:rFonts w:ascii="Arial" w:hAnsi="Arial" w:cs="Arial"/>
          <w:sz w:val="24"/>
          <w:szCs w:val="24"/>
        </w:rPr>
        <w:t xml:space="preserve"> incluso hasta las</w:t>
      </w:r>
      <w:r w:rsidR="00A805CF" w:rsidRPr="00430272">
        <w:rPr>
          <w:rFonts w:ascii="Arial" w:hAnsi="Arial" w:cs="Arial"/>
          <w:sz w:val="24"/>
          <w:szCs w:val="24"/>
        </w:rPr>
        <w:t xml:space="preserve"> 13</w:t>
      </w:r>
      <w:r>
        <w:rPr>
          <w:rFonts w:ascii="Arial" w:hAnsi="Arial" w:cs="Arial"/>
          <w:sz w:val="24"/>
          <w:szCs w:val="24"/>
        </w:rPr>
        <w:t xml:space="preserve">.00 horas del día de los hechos, </w:t>
      </w:r>
      <w:r w:rsidR="00606EC6" w:rsidRPr="00430272">
        <w:rPr>
          <w:rFonts w:ascii="Arial" w:hAnsi="Arial" w:cs="Arial"/>
          <w:sz w:val="24"/>
          <w:szCs w:val="24"/>
        </w:rPr>
        <w:t xml:space="preserve">que fue </w:t>
      </w:r>
      <w:r w:rsidR="00A805CF" w:rsidRPr="00430272">
        <w:rPr>
          <w:rFonts w:ascii="Arial" w:hAnsi="Arial" w:cs="Arial"/>
          <w:sz w:val="24"/>
          <w:szCs w:val="24"/>
        </w:rPr>
        <w:t xml:space="preserve">cuando se retiró del sitio el docente </w:t>
      </w:r>
      <w:r w:rsidR="00F447D0" w:rsidRPr="00430272">
        <w:rPr>
          <w:rFonts w:ascii="Arial" w:hAnsi="Arial" w:cs="Arial"/>
          <w:sz w:val="24"/>
          <w:szCs w:val="24"/>
        </w:rPr>
        <w:t xml:space="preserve">Caros Aidé </w:t>
      </w:r>
      <w:r w:rsidR="00A805CF" w:rsidRPr="00430272">
        <w:rPr>
          <w:rFonts w:ascii="Arial" w:hAnsi="Arial" w:cs="Arial"/>
          <w:sz w:val="24"/>
          <w:szCs w:val="24"/>
        </w:rPr>
        <w:t>Zapata, ni mucho menos que se hubiera presentado un episodio tal inu</w:t>
      </w:r>
      <w:r w:rsidR="00201A2F" w:rsidRPr="00430272">
        <w:rPr>
          <w:rFonts w:ascii="Arial" w:hAnsi="Arial" w:cs="Arial"/>
          <w:sz w:val="24"/>
          <w:szCs w:val="24"/>
        </w:rPr>
        <w:t>s</w:t>
      </w:r>
      <w:r w:rsidR="00A805CF" w:rsidRPr="00430272">
        <w:rPr>
          <w:rFonts w:ascii="Arial" w:hAnsi="Arial" w:cs="Arial"/>
          <w:sz w:val="24"/>
          <w:szCs w:val="24"/>
        </w:rPr>
        <w:t xml:space="preserve">ual como </w:t>
      </w:r>
      <w:r w:rsidR="00201A2F" w:rsidRPr="00430272">
        <w:rPr>
          <w:rFonts w:ascii="Arial" w:hAnsi="Arial" w:cs="Arial"/>
          <w:sz w:val="24"/>
          <w:szCs w:val="24"/>
        </w:rPr>
        <w:t>la golpiza que dijo haber sufrido la de</w:t>
      </w:r>
      <w:r w:rsidR="0048540D" w:rsidRPr="00430272">
        <w:rPr>
          <w:rFonts w:ascii="Arial" w:hAnsi="Arial" w:cs="Arial"/>
          <w:sz w:val="24"/>
          <w:szCs w:val="24"/>
        </w:rPr>
        <w:t xml:space="preserve">nunciante para someterla al acceso carnal, lo cual según su manifestación se presentó en medio de la repulsa que hizo contra esa agresión en un lugar que tenía dos ventanas de acceso al patio del colegio, sin que extrañamente la joven Loaiza hubiera solicitado algún auxilio </w:t>
      </w:r>
      <w:r w:rsidR="0048540D" w:rsidRPr="00430272">
        <w:rPr>
          <w:rFonts w:ascii="Arial" w:hAnsi="Arial" w:cs="Arial"/>
          <w:sz w:val="24"/>
          <w:szCs w:val="24"/>
        </w:rPr>
        <w:lastRenderedPageBreak/>
        <w:t>durante el tiempo que duró el episodio que relató</w:t>
      </w:r>
      <w:r w:rsidR="006E46DF" w:rsidRPr="00430272">
        <w:rPr>
          <w:rFonts w:ascii="Arial" w:hAnsi="Arial" w:cs="Arial"/>
          <w:sz w:val="24"/>
          <w:szCs w:val="24"/>
        </w:rPr>
        <w:t>, pese a que según su manifestación al ingresar al colegio vio a varias personas en un kiosco y estaban el portero que le franqueó la entrada y la aseadora del lugar, por lo cual no se entien</w:t>
      </w:r>
      <w:r>
        <w:rPr>
          <w:rFonts w:ascii="Arial" w:hAnsi="Arial" w:cs="Arial"/>
          <w:sz w:val="24"/>
          <w:szCs w:val="24"/>
        </w:rPr>
        <w:t>de por qué</w:t>
      </w:r>
      <w:r w:rsidR="006E46DF" w:rsidRPr="00430272">
        <w:rPr>
          <w:rFonts w:ascii="Arial" w:hAnsi="Arial" w:cs="Arial"/>
          <w:sz w:val="24"/>
          <w:szCs w:val="24"/>
        </w:rPr>
        <w:t xml:space="preserve"> no gritó p</w:t>
      </w:r>
      <w:r w:rsidR="00606EC6" w:rsidRPr="00430272">
        <w:rPr>
          <w:rFonts w:ascii="Arial" w:hAnsi="Arial" w:cs="Arial"/>
          <w:sz w:val="24"/>
          <w:szCs w:val="24"/>
        </w:rPr>
        <w:t xml:space="preserve">ara pedir </w:t>
      </w:r>
      <w:r>
        <w:rPr>
          <w:rFonts w:ascii="Arial" w:hAnsi="Arial" w:cs="Arial"/>
          <w:sz w:val="24"/>
          <w:szCs w:val="24"/>
        </w:rPr>
        <w:t>alguna ayuda, máxime si</w:t>
      </w:r>
      <w:r w:rsidR="006E46DF" w:rsidRPr="00430272">
        <w:rPr>
          <w:rFonts w:ascii="Arial" w:hAnsi="Arial" w:cs="Arial"/>
          <w:sz w:val="24"/>
          <w:szCs w:val="24"/>
        </w:rPr>
        <w:t xml:space="preserve"> narró</w:t>
      </w:r>
      <w:r w:rsidR="00023D3C" w:rsidRPr="00430272">
        <w:rPr>
          <w:rFonts w:ascii="Arial" w:hAnsi="Arial" w:cs="Arial"/>
          <w:sz w:val="24"/>
          <w:szCs w:val="24"/>
        </w:rPr>
        <w:t xml:space="preserve"> luego de que el acusado la o</w:t>
      </w:r>
      <w:r w:rsidR="0000318B">
        <w:rPr>
          <w:rFonts w:ascii="Arial" w:hAnsi="Arial" w:cs="Arial"/>
          <w:sz w:val="24"/>
          <w:szCs w:val="24"/>
        </w:rPr>
        <w:t>bligara a practicarle sexo oral</w:t>
      </w:r>
      <w:r w:rsidR="00023D3C" w:rsidRPr="00430272">
        <w:rPr>
          <w:rFonts w:ascii="Arial" w:hAnsi="Arial" w:cs="Arial"/>
          <w:sz w:val="24"/>
          <w:szCs w:val="24"/>
        </w:rPr>
        <w:t xml:space="preserve">, </w:t>
      </w:r>
      <w:r w:rsidR="0000318B">
        <w:rPr>
          <w:rFonts w:ascii="Arial" w:hAnsi="Arial" w:cs="Arial"/>
          <w:sz w:val="24"/>
          <w:szCs w:val="24"/>
        </w:rPr>
        <w:t>se defendió mordiéndole el pene</w:t>
      </w:r>
      <w:r w:rsidR="00023D3C" w:rsidRPr="00430272">
        <w:rPr>
          <w:rFonts w:ascii="Arial" w:hAnsi="Arial" w:cs="Arial"/>
          <w:sz w:val="24"/>
          <w:szCs w:val="24"/>
        </w:rPr>
        <w:t>, lo hizo sangrar, lo que da entender que la presunta afectada en ningún momento adoptó una actitud pasiva y que por el contrario su reacción tuvo que haber producido algún estrépito a</w:t>
      </w:r>
      <w:r w:rsidR="00DE353E">
        <w:rPr>
          <w:rFonts w:ascii="Arial" w:hAnsi="Arial" w:cs="Arial"/>
          <w:sz w:val="24"/>
          <w:szCs w:val="24"/>
        </w:rPr>
        <w:t>l estar en un sitio donde había</w:t>
      </w:r>
      <w:r w:rsidR="00023D3C" w:rsidRPr="00430272">
        <w:rPr>
          <w:rFonts w:ascii="Arial" w:hAnsi="Arial" w:cs="Arial"/>
          <w:sz w:val="24"/>
          <w:szCs w:val="24"/>
        </w:rPr>
        <w:t xml:space="preserve"> varios equipos de cómputo</w:t>
      </w:r>
      <w:r w:rsidR="009F22B0" w:rsidRPr="00430272">
        <w:rPr>
          <w:rFonts w:ascii="Arial" w:hAnsi="Arial" w:cs="Arial"/>
          <w:sz w:val="24"/>
          <w:szCs w:val="24"/>
        </w:rPr>
        <w:t>, que estaban unidos entre sí, según la manifestación no desvirtuada que hizo el procesado</w:t>
      </w:r>
      <w:r w:rsidR="008770CA" w:rsidRPr="00430272">
        <w:rPr>
          <w:rFonts w:ascii="Arial" w:hAnsi="Arial" w:cs="Arial"/>
          <w:sz w:val="24"/>
          <w:szCs w:val="24"/>
        </w:rPr>
        <w:t xml:space="preserve">, ya que la quejosa expuso que incluso </w:t>
      </w:r>
      <w:r w:rsidR="00023D3C" w:rsidRPr="00430272">
        <w:rPr>
          <w:rFonts w:ascii="Arial" w:hAnsi="Arial" w:cs="Arial"/>
          <w:sz w:val="24"/>
          <w:szCs w:val="24"/>
        </w:rPr>
        <w:t>tomó un teclad</w:t>
      </w:r>
      <w:r w:rsidR="0000318B">
        <w:rPr>
          <w:rFonts w:ascii="Arial" w:hAnsi="Arial" w:cs="Arial"/>
          <w:sz w:val="24"/>
          <w:szCs w:val="24"/>
        </w:rPr>
        <w:t>o para golpear a su victimario</w:t>
      </w:r>
      <w:r w:rsidR="00B5420D" w:rsidRPr="00430272">
        <w:rPr>
          <w:rStyle w:val="Refdenotaalpie"/>
          <w:rFonts w:ascii="Arial" w:hAnsi="Arial" w:cs="Arial"/>
          <w:sz w:val="24"/>
          <w:szCs w:val="24"/>
        </w:rPr>
        <w:footnoteReference w:id="18"/>
      </w:r>
      <w:r w:rsidR="0000318B">
        <w:rPr>
          <w:rFonts w:ascii="Arial" w:hAnsi="Arial" w:cs="Arial"/>
          <w:sz w:val="24"/>
          <w:szCs w:val="24"/>
        </w:rPr>
        <w:t>,</w:t>
      </w:r>
      <w:r w:rsidR="00023D3C" w:rsidRPr="00430272">
        <w:rPr>
          <w:rFonts w:ascii="Arial" w:hAnsi="Arial" w:cs="Arial"/>
          <w:sz w:val="24"/>
          <w:szCs w:val="24"/>
        </w:rPr>
        <w:t xml:space="preserve"> a lo cual se debe agregar que si el colegio no </w:t>
      </w:r>
      <w:r w:rsidR="0000318B" w:rsidRPr="00430272">
        <w:rPr>
          <w:rFonts w:ascii="Arial" w:hAnsi="Arial" w:cs="Arial"/>
          <w:sz w:val="24"/>
          <w:szCs w:val="24"/>
        </w:rPr>
        <w:t>tenía</w:t>
      </w:r>
      <w:r w:rsidR="00023D3C" w:rsidRPr="00430272">
        <w:rPr>
          <w:rFonts w:ascii="Arial" w:hAnsi="Arial" w:cs="Arial"/>
          <w:sz w:val="24"/>
          <w:szCs w:val="24"/>
        </w:rPr>
        <w:t xml:space="preserve"> estudiantes a esa hora, </w:t>
      </w:r>
      <w:r w:rsidR="002B7D4A" w:rsidRPr="00430272">
        <w:rPr>
          <w:rFonts w:ascii="Arial" w:hAnsi="Arial" w:cs="Arial"/>
          <w:sz w:val="24"/>
          <w:szCs w:val="24"/>
        </w:rPr>
        <w:t>se entiende que reinaba el silencio y por esa razón cualquier incidente que se hubiera presentado ten</w:t>
      </w:r>
      <w:r w:rsidR="0000318B">
        <w:rPr>
          <w:rFonts w:ascii="Arial" w:hAnsi="Arial" w:cs="Arial"/>
          <w:sz w:val="24"/>
          <w:szCs w:val="24"/>
        </w:rPr>
        <w:t>ía</w:t>
      </w:r>
      <w:r w:rsidR="002B7D4A" w:rsidRPr="00430272">
        <w:rPr>
          <w:rFonts w:ascii="Arial" w:hAnsi="Arial" w:cs="Arial"/>
          <w:sz w:val="24"/>
          <w:szCs w:val="24"/>
        </w:rPr>
        <w:t xml:space="preserve"> que haber sido advertido por las personas que allí se encontraban, como el vigilante Holgu</w:t>
      </w:r>
      <w:r w:rsidR="00F447D0" w:rsidRPr="00430272">
        <w:rPr>
          <w:rFonts w:ascii="Arial" w:hAnsi="Arial" w:cs="Arial"/>
          <w:sz w:val="24"/>
          <w:szCs w:val="24"/>
        </w:rPr>
        <w:t>ín</w:t>
      </w:r>
      <w:r w:rsidR="002B7D4A" w:rsidRPr="00430272">
        <w:rPr>
          <w:rFonts w:ascii="Arial" w:hAnsi="Arial" w:cs="Arial"/>
          <w:sz w:val="24"/>
          <w:szCs w:val="24"/>
        </w:rPr>
        <w:t xml:space="preserve"> y el profesor Zapata.</w:t>
      </w:r>
    </w:p>
    <w:p w14:paraId="4DB407EB" w14:textId="77777777" w:rsidR="0000318B" w:rsidRPr="00430272" w:rsidRDefault="0000318B" w:rsidP="00C948F5">
      <w:pPr>
        <w:pStyle w:val="Sinespaciado"/>
        <w:spacing w:line="360" w:lineRule="auto"/>
        <w:jc w:val="both"/>
        <w:rPr>
          <w:rFonts w:ascii="Arial" w:hAnsi="Arial" w:cs="Arial"/>
          <w:sz w:val="24"/>
          <w:szCs w:val="24"/>
        </w:rPr>
      </w:pPr>
    </w:p>
    <w:p w14:paraId="1570DD26" w14:textId="14DA0573" w:rsidR="00017209" w:rsidRPr="00430272" w:rsidRDefault="0000318B" w:rsidP="00C948F5">
      <w:pPr>
        <w:pStyle w:val="Sinespaciado"/>
        <w:spacing w:line="360" w:lineRule="auto"/>
        <w:jc w:val="both"/>
        <w:rPr>
          <w:rFonts w:ascii="Arial" w:hAnsi="Arial" w:cs="Arial"/>
          <w:sz w:val="24"/>
          <w:szCs w:val="24"/>
        </w:rPr>
      </w:pPr>
      <w:r>
        <w:rPr>
          <w:rFonts w:ascii="Arial" w:hAnsi="Arial" w:cs="Arial"/>
          <w:sz w:val="24"/>
          <w:szCs w:val="24"/>
        </w:rPr>
        <w:t>6</w:t>
      </w:r>
      <w:r w:rsidR="00606EC6" w:rsidRPr="00430272">
        <w:rPr>
          <w:rFonts w:ascii="Arial" w:hAnsi="Arial" w:cs="Arial"/>
          <w:sz w:val="24"/>
          <w:szCs w:val="24"/>
        </w:rPr>
        <w:t xml:space="preserve">.9.4 Lo anterior lleva a concluir que la </w:t>
      </w:r>
      <w:proofErr w:type="spellStart"/>
      <w:r w:rsidR="00606EC6" w:rsidRPr="00430272">
        <w:rPr>
          <w:rFonts w:ascii="Arial" w:hAnsi="Arial" w:cs="Arial"/>
          <w:sz w:val="24"/>
          <w:szCs w:val="24"/>
        </w:rPr>
        <w:t>FGN</w:t>
      </w:r>
      <w:proofErr w:type="spellEnd"/>
      <w:r w:rsidR="00606EC6" w:rsidRPr="00430272">
        <w:rPr>
          <w:rFonts w:ascii="Arial" w:hAnsi="Arial" w:cs="Arial"/>
          <w:sz w:val="24"/>
          <w:szCs w:val="24"/>
        </w:rPr>
        <w:t xml:space="preserve"> no cumplió con la </w:t>
      </w:r>
      <w:r w:rsidR="00FA4EB9" w:rsidRPr="00430272">
        <w:rPr>
          <w:rFonts w:ascii="Arial" w:hAnsi="Arial" w:cs="Arial"/>
          <w:sz w:val="24"/>
          <w:szCs w:val="24"/>
        </w:rPr>
        <w:t>carga probatoria que</w:t>
      </w:r>
      <w:r>
        <w:rPr>
          <w:rFonts w:ascii="Arial" w:hAnsi="Arial" w:cs="Arial"/>
          <w:sz w:val="24"/>
          <w:szCs w:val="24"/>
        </w:rPr>
        <w:t xml:space="preserve"> establece el inciso 2º del artí</w:t>
      </w:r>
      <w:r w:rsidR="00FA4EB9" w:rsidRPr="00430272">
        <w:rPr>
          <w:rFonts w:ascii="Arial" w:hAnsi="Arial" w:cs="Arial"/>
          <w:sz w:val="24"/>
          <w:szCs w:val="24"/>
        </w:rPr>
        <w:t xml:space="preserve">culo 7º del </w:t>
      </w:r>
      <w:proofErr w:type="spellStart"/>
      <w:r w:rsidR="00FA4EB9" w:rsidRPr="00430272">
        <w:rPr>
          <w:rFonts w:ascii="Arial" w:hAnsi="Arial" w:cs="Arial"/>
          <w:sz w:val="24"/>
          <w:szCs w:val="24"/>
        </w:rPr>
        <w:t>CPP</w:t>
      </w:r>
      <w:proofErr w:type="spellEnd"/>
      <w:r w:rsidR="00FA4EB9" w:rsidRPr="00430272">
        <w:rPr>
          <w:rFonts w:ascii="Arial" w:hAnsi="Arial" w:cs="Arial"/>
          <w:sz w:val="24"/>
          <w:szCs w:val="24"/>
        </w:rPr>
        <w:t>, para demostra</w:t>
      </w:r>
      <w:r>
        <w:rPr>
          <w:rFonts w:ascii="Arial" w:hAnsi="Arial" w:cs="Arial"/>
          <w:sz w:val="24"/>
          <w:szCs w:val="24"/>
        </w:rPr>
        <w:t>r un hecho esencial que</w:t>
      </w:r>
      <w:r w:rsidR="00FA4EB9" w:rsidRPr="00430272">
        <w:rPr>
          <w:rFonts w:ascii="Arial" w:hAnsi="Arial" w:cs="Arial"/>
          <w:sz w:val="24"/>
          <w:szCs w:val="24"/>
        </w:rPr>
        <w:t xml:space="preserve"> se relacionaba con el contexto fáctico de la acusac</w:t>
      </w:r>
      <w:r>
        <w:rPr>
          <w:rFonts w:ascii="Arial" w:hAnsi="Arial" w:cs="Arial"/>
          <w:sz w:val="24"/>
          <w:szCs w:val="24"/>
        </w:rPr>
        <w:t>ión como la presencia del señor</w:t>
      </w:r>
      <w:r w:rsidR="00FA4EB9" w:rsidRPr="00430272">
        <w:rPr>
          <w:rFonts w:ascii="Arial" w:hAnsi="Arial" w:cs="Arial"/>
          <w:sz w:val="24"/>
          <w:szCs w:val="24"/>
        </w:rPr>
        <w:t xml:space="preserve"> </w:t>
      </w:r>
      <w:proofErr w:type="spellStart"/>
      <w:r w:rsidR="00FA4EB9" w:rsidRPr="00430272">
        <w:rPr>
          <w:rFonts w:ascii="Arial" w:hAnsi="Arial" w:cs="Arial"/>
          <w:sz w:val="24"/>
          <w:szCs w:val="24"/>
        </w:rPr>
        <w:t>BAC</w:t>
      </w:r>
      <w:proofErr w:type="spellEnd"/>
      <w:r w:rsidR="00FA4EB9" w:rsidRPr="00430272">
        <w:rPr>
          <w:rFonts w:ascii="Arial" w:hAnsi="Arial" w:cs="Arial"/>
          <w:sz w:val="24"/>
          <w:szCs w:val="24"/>
        </w:rPr>
        <w:t xml:space="preserve"> en el lugar de los hechos a la hora en que según la denunciante se presentó la agresión física y sexual en su contra, lo que lleva a cuestionar seriamente la veracidad de las afirmaciones de la joven Loaiza</w:t>
      </w:r>
      <w:r w:rsidR="00F447D0" w:rsidRPr="00430272">
        <w:rPr>
          <w:rFonts w:ascii="Arial" w:hAnsi="Arial" w:cs="Arial"/>
          <w:sz w:val="24"/>
          <w:szCs w:val="24"/>
        </w:rPr>
        <w:t xml:space="preserve"> y su madre sobre los hechos que le atribuyeron al procesado.</w:t>
      </w:r>
      <w:r w:rsidR="00017209" w:rsidRPr="00430272">
        <w:rPr>
          <w:rFonts w:ascii="Arial" w:hAnsi="Arial" w:cs="Arial"/>
          <w:sz w:val="24"/>
          <w:szCs w:val="24"/>
        </w:rPr>
        <w:t xml:space="preserve"> </w:t>
      </w:r>
    </w:p>
    <w:p w14:paraId="3870C77C" w14:textId="77777777" w:rsidR="00017209" w:rsidRPr="00430272" w:rsidRDefault="00017209" w:rsidP="00C948F5">
      <w:pPr>
        <w:pStyle w:val="Sinespaciado"/>
        <w:spacing w:line="360" w:lineRule="auto"/>
        <w:jc w:val="both"/>
        <w:rPr>
          <w:rFonts w:ascii="Arial" w:hAnsi="Arial" w:cs="Arial"/>
          <w:sz w:val="24"/>
          <w:szCs w:val="24"/>
        </w:rPr>
      </w:pPr>
    </w:p>
    <w:p w14:paraId="591ACAAD" w14:textId="469FFCB9" w:rsidR="008770CA" w:rsidRPr="00430272" w:rsidRDefault="0000318B" w:rsidP="00C948F5">
      <w:pPr>
        <w:pStyle w:val="Sinespaciado"/>
        <w:spacing w:line="360" w:lineRule="auto"/>
        <w:jc w:val="both"/>
        <w:rPr>
          <w:rFonts w:ascii="Arial" w:hAnsi="Arial" w:cs="Arial"/>
          <w:sz w:val="24"/>
          <w:szCs w:val="24"/>
        </w:rPr>
      </w:pPr>
      <w:r>
        <w:rPr>
          <w:rFonts w:ascii="Arial" w:hAnsi="Arial" w:cs="Arial"/>
          <w:sz w:val="24"/>
          <w:szCs w:val="24"/>
        </w:rPr>
        <w:t>6</w:t>
      </w:r>
      <w:r w:rsidR="00017209" w:rsidRPr="00430272">
        <w:rPr>
          <w:rFonts w:ascii="Arial" w:hAnsi="Arial" w:cs="Arial"/>
          <w:sz w:val="24"/>
          <w:szCs w:val="24"/>
        </w:rPr>
        <w:t xml:space="preserve">.9.5 </w:t>
      </w:r>
      <w:r w:rsidR="00DE353E">
        <w:rPr>
          <w:rFonts w:ascii="Arial" w:hAnsi="Arial" w:cs="Arial"/>
          <w:sz w:val="24"/>
          <w:szCs w:val="24"/>
        </w:rPr>
        <w:t xml:space="preserve">En consideración a lo enunciado se puede inferir </w:t>
      </w:r>
      <w:r w:rsidR="00017209" w:rsidRPr="00430272">
        <w:rPr>
          <w:rFonts w:ascii="Arial" w:hAnsi="Arial" w:cs="Arial"/>
          <w:sz w:val="24"/>
          <w:szCs w:val="24"/>
        </w:rPr>
        <w:t>que si bien es cierto que la prueba indica que la denunciante presentaba las lesiones descritas en el informe del médico legista en diversas partes de su cuerpo, y que los hallazgos en su zona vaginal indicaban claramente que</w:t>
      </w:r>
      <w:r>
        <w:rPr>
          <w:rFonts w:ascii="Arial" w:hAnsi="Arial" w:cs="Arial"/>
          <w:sz w:val="24"/>
          <w:szCs w:val="24"/>
        </w:rPr>
        <w:t xml:space="preserve"> el 26 de octubre de 2012 </w:t>
      </w:r>
      <w:r w:rsidR="00017209" w:rsidRPr="00430272">
        <w:rPr>
          <w:rFonts w:ascii="Arial" w:hAnsi="Arial" w:cs="Arial"/>
          <w:sz w:val="24"/>
          <w:szCs w:val="24"/>
        </w:rPr>
        <w:t xml:space="preserve">fue sometida a una relación sexual no consentida, lo que permite subsumir el acto en el artículo 205 del C.P., las evidencias practicadas en el juicio no otorgan el suficiente grado de convencimiento sobre la intervención del procesado </w:t>
      </w:r>
      <w:proofErr w:type="spellStart"/>
      <w:r w:rsidR="00017209" w:rsidRPr="00430272">
        <w:rPr>
          <w:rFonts w:ascii="Arial" w:hAnsi="Arial" w:cs="Arial"/>
          <w:sz w:val="24"/>
          <w:szCs w:val="24"/>
        </w:rPr>
        <w:t>BA</w:t>
      </w:r>
      <w:r w:rsidR="008770CA" w:rsidRPr="00430272">
        <w:rPr>
          <w:rFonts w:ascii="Arial" w:hAnsi="Arial" w:cs="Arial"/>
          <w:sz w:val="24"/>
          <w:szCs w:val="24"/>
        </w:rPr>
        <w:t>C</w:t>
      </w:r>
      <w:proofErr w:type="spellEnd"/>
      <w:r w:rsidR="00017209" w:rsidRPr="00430272">
        <w:rPr>
          <w:rFonts w:ascii="Arial" w:hAnsi="Arial" w:cs="Arial"/>
          <w:sz w:val="24"/>
          <w:szCs w:val="24"/>
        </w:rPr>
        <w:t xml:space="preserve"> en el hecho</w:t>
      </w:r>
      <w:r w:rsidR="00B91AF4" w:rsidRPr="00430272">
        <w:rPr>
          <w:rFonts w:ascii="Arial" w:hAnsi="Arial" w:cs="Arial"/>
          <w:sz w:val="24"/>
          <w:szCs w:val="24"/>
        </w:rPr>
        <w:t xml:space="preserve">, por lo cual queda una zona de penumbra en lo relativo a la </w:t>
      </w:r>
      <w:r w:rsidR="004B3A28" w:rsidRPr="00430272">
        <w:rPr>
          <w:rFonts w:ascii="Arial" w:hAnsi="Arial" w:cs="Arial"/>
          <w:sz w:val="24"/>
          <w:szCs w:val="24"/>
        </w:rPr>
        <w:t xml:space="preserve">responsabilidad </w:t>
      </w:r>
      <w:r w:rsidR="00B91AF4" w:rsidRPr="00430272">
        <w:rPr>
          <w:rFonts w:ascii="Arial" w:hAnsi="Arial" w:cs="Arial"/>
          <w:sz w:val="24"/>
          <w:szCs w:val="24"/>
        </w:rPr>
        <w:t xml:space="preserve">que pudo tener el citado ciudadano en la conducta delictiva, que sólo podría considerarse partiendo del supuesto de que el celador Holguín y el profesor Zapata </w:t>
      </w:r>
      <w:r w:rsidR="008770CA" w:rsidRPr="00430272">
        <w:rPr>
          <w:rFonts w:ascii="Arial" w:hAnsi="Arial" w:cs="Arial"/>
          <w:sz w:val="24"/>
          <w:szCs w:val="24"/>
        </w:rPr>
        <w:t xml:space="preserve">hubieran </w:t>
      </w:r>
      <w:r w:rsidR="00B91AF4" w:rsidRPr="00430272">
        <w:rPr>
          <w:rFonts w:ascii="Arial" w:hAnsi="Arial" w:cs="Arial"/>
          <w:sz w:val="24"/>
          <w:szCs w:val="24"/>
        </w:rPr>
        <w:t>m</w:t>
      </w:r>
      <w:r w:rsidR="004B3A28" w:rsidRPr="00430272">
        <w:rPr>
          <w:rFonts w:ascii="Arial" w:hAnsi="Arial" w:cs="Arial"/>
          <w:sz w:val="24"/>
          <w:szCs w:val="24"/>
        </w:rPr>
        <w:t xml:space="preserve">entido flagrantemente </w:t>
      </w:r>
      <w:r w:rsidR="00B91AF4" w:rsidRPr="00430272">
        <w:rPr>
          <w:rFonts w:ascii="Arial" w:hAnsi="Arial" w:cs="Arial"/>
          <w:sz w:val="24"/>
          <w:szCs w:val="24"/>
        </w:rPr>
        <w:t>en sus declaraciones para justificar la coartada del acusado, frente a lo cual cabe pr</w:t>
      </w:r>
      <w:r>
        <w:rPr>
          <w:rFonts w:ascii="Arial" w:hAnsi="Arial" w:cs="Arial"/>
          <w:sz w:val="24"/>
          <w:szCs w:val="24"/>
        </w:rPr>
        <w:t>eguntarse: i)</w:t>
      </w:r>
      <w:r w:rsidR="004B3A28" w:rsidRPr="00430272">
        <w:rPr>
          <w:rFonts w:ascii="Arial" w:hAnsi="Arial" w:cs="Arial"/>
          <w:sz w:val="24"/>
          <w:szCs w:val="24"/>
        </w:rPr>
        <w:t xml:space="preserve"> </w:t>
      </w:r>
      <w:r>
        <w:rPr>
          <w:rFonts w:ascii="Arial" w:hAnsi="Arial" w:cs="Arial"/>
          <w:sz w:val="24"/>
          <w:szCs w:val="24"/>
        </w:rPr>
        <w:t>¿por qué</w:t>
      </w:r>
      <w:r w:rsidR="00B91AF4" w:rsidRPr="00430272">
        <w:rPr>
          <w:rFonts w:ascii="Arial" w:hAnsi="Arial" w:cs="Arial"/>
          <w:sz w:val="24"/>
          <w:szCs w:val="24"/>
        </w:rPr>
        <w:t xml:space="preserve"> razón la delegada de la</w:t>
      </w:r>
      <w:r>
        <w:rPr>
          <w:rFonts w:ascii="Arial" w:hAnsi="Arial" w:cs="Arial"/>
          <w:sz w:val="24"/>
          <w:szCs w:val="24"/>
        </w:rPr>
        <w:t xml:space="preserve"> </w:t>
      </w:r>
      <w:proofErr w:type="spellStart"/>
      <w:r>
        <w:rPr>
          <w:rFonts w:ascii="Arial" w:hAnsi="Arial" w:cs="Arial"/>
          <w:sz w:val="24"/>
          <w:szCs w:val="24"/>
        </w:rPr>
        <w:t>FGN</w:t>
      </w:r>
      <w:proofErr w:type="spellEnd"/>
      <w:r>
        <w:rPr>
          <w:rFonts w:ascii="Arial" w:hAnsi="Arial" w:cs="Arial"/>
          <w:sz w:val="24"/>
          <w:szCs w:val="24"/>
        </w:rPr>
        <w:t xml:space="preserve">, de haberlo </w:t>
      </w:r>
      <w:r>
        <w:rPr>
          <w:rFonts w:ascii="Arial" w:hAnsi="Arial" w:cs="Arial"/>
          <w:sz w:val="24"/>
          <w:szCs w:val="24"/>
        </w:rPr>
        <w:lastRenderedPageBreak/>
        <w:t>considerado así</w:t>
      </w:r>
      <w:r w:rsidR="00B91AF4" w:rsidRPr="00430272">
        <w:rPr>
          <w:rFonts w:ascii="Arial" w:hAnsi="Arial" w:cs="Arial"/>
          <w:sz w:val="24"/>
          <w:szCs w:val="24"/>
        </w:rPr>
        <w:t xml:space="preserve"> no impugnó la credibilidad de sus manifestaciones en la vista pública?</w:t>
      </w:r>
      <w:r w:rsidR="004B3A28" w:rsidRPr="00430272">
        <w:rPr>
          <w:rFonts w:ascii="Arial" w:hAnsi="Arial" w:cs="Arial"/>
          <w:sz w:val="24"/>
          <w:szCs w:val="24"/>
        </w:rPr>
        <w:t xml:space="preserve">; ii) </w:t>
      </w:r>
      <w:r>
        <w:rPr>
          <w:rFonts w:ascii="Arial" w:hAnsi="Arial" w:cs="Arial"/>
          <w:sz w:val="24"/>
          <w:szCs w:val="24"/>
        </w:rPr>
        <w:t>¿</w:t>
      </w:r>
      <w:r w:rsidR="00B91AF4" w:rsidRPr="00430272">
        <w:rPr>
          <w:rFonts w:ascii="Arial" w:hAnsi="Arial" w:cs="Arial"/>
          <w:sz w:val="24"/>
          <w:szCs w:val="24"/>
        </w:rPr>
        <w:t>por</w:t>
      </w:r>
      <w:r>
        <w:rPr>
          <w:rFonts w:ascii="Arial" w:hAnsi="Arial" w:cs="Arial"/>
          <w:sz w:val="24"/>
          <w:szCs w:val="24"/>
        </w:rPr>
        <w:t xml:space="preserve"> qué</w:t>
      </w:r>
      <w:r w:rsidR="00B91AF4" w:rsidRPr="00430272">
        <w:rPr>
          <w:rFonts w:ascii="Arial" w:hAnsi="Arial" w:cs="Arial"/>
          <w:sz w:val="24"/>
          <w:szCs w:val="24"/>
        </w:rPr>
        <w:t xml:space="preserve"> </w:t>
      </w:r>
      <w:r w:rsidR="004B3A28" w:rsidRPr="00430272">
        <w:rPr>
          <w:rFonts w:ascii="Arial" w:hAnsi="Arial" w:cs="Arial"/>
          <w:sz w:val="24"/>
          <w:szCs w:val="24"/>
        </w:rPr>
        <w:t xml:space="preserve">razón </w:t>
      </w:r>
      <w:r w:rsidR="00B91AF4" w:rsidRPr="00430272">
        <w:rPr>
          <w:rFonts w:ascii="Arial" w:hAnsi="Arial" w:cs="Arial"/>
          <w:sz w:val="24"/>
          <w:szCs w:val="24"/>
        </w:rPr>
        <w:t>los recurrentes no hicieron ninguna crítica en su recurso sobre el testimonio del profesor Carlos Aidé Zapata,</w:t>
      </w:r>
      <w:r>
        <w:rPr>
          <w:rFonts w:ascii="Arial" w:hAnsi="Arial" w:cs="Arial"/>
          <w:sz w:val="24"/>
          <w:szCs w:val="24"/>
        </w:rPr>
        <w:t xml:space="preserve"> que como se observa resultaba </w:t>
      </w:r>
      <w:r w:rsidR="00B91AF4" w:rsidRPr="00430272">
        <w:rPr>
          <w:rFonts w:ascii="Arial" w:hAnsi="Arial" w:cs="Arial"/>
          <w:sz w:val="24"/>
          <w:szCs w:val="24"/>
        </w:rPr>
        <w:t>fundamental para decidir lo concerniente a la responsabilidad del procesado</w:t>
      </w:r>
      <w:r>
        <w:rPr>
          <w:rFonts w:ascii="Arial" w:hAnsi="Arial" w:cs="Arial"/>
          <w:sz w:val="24"/>
          <w:szCs w:val="24"/>
        </w:rPr>
        <w:t xml:space="preserve">?; </w:t>
      </w:r>
      <w:r w:rsidR="004B3A28" w:rsidRPr="00430272">
        <w:rPr>
          <w:rFonts w:ascii="Arial" w:hAnsi="Arial" w:cs="Arial"/>
          <w:sz w:val="24"/>
          <w:szCs w:val="24"/>
        </w:rPr>
        <w:t xml:space="preserve">iii) </w:t>
      </w:r>
      <w:r>
        <w:rPr>
          <w:rFonts w:ascii="Arial" w:hAnsi="Arial" w:cs="Arial"/>
          <w:sz w:val="24"/>
          <w:szCs w:val="24"/>
        </w:rPr>
        <w:t>¿cuá</w:t>
      </w:r>
      <w:r w:rsidR="004B3A28" w:rsidRPr="00430272">
        <w:rPr>
          <w:rFonts w:ascii="Arial" w:hAnsi="Arial" w:cs="Arial"/>
          <w:sz w:val="24"/>
          <w:szCs w:val="24"/>
        </w:rPr>
        <w:t xml:space="preserve">l fue la causa para que la delegada del ente </w:t>
      </w:r>
      <w:r w:rsidR="008770CA" w:rsidRPr="00430272">
        <w:rPr>
          <w:rFonts w:ascii="Arial" w:hAnsi="Arial" w:cs="Arial"/>
          <w:sz w:val="24"/>
          <w:szCs w:val="24"/>
        </w:rPr>
        <w:t xml:space="preserve">acusador no </w:t>
      </w:r>
      <w:r>
        <w:rPr>
          <w:rFonts w:ascii="Arial" w:hAnsi="Arial" w:cs="Arial"/>
          <w:sz w:val="24"/>
          <w:szCs w:val="24"/>
        </w:rPr>
        <w:t>hubiera</w:t>
      </w:r>
      <w:r w:rsidR="008770CA" w:rsidRPr="00430272">
        <w:rPr>
          <w:rFonts w:ascii="Arial" w:hAnsi="Arial" w:cs="Arial"/>
          <w:sz w:val="24"/>
          <w:szCs w:val="24"/>
        </w:rPr>
        <w:t xml:space="preserve"> verifica</w:t>
      </w:r>
      <w:r w:rsidR="004B3A28" w:rsidRPr="00430272">
        <w:rPr>
          <w:rFonts w:ascii="Arial" w:hAnsi="Arial" w:cs="Arial"/>
          <w:sz w:val="24"/>
          <w:szCs w:val="24"/>
        </w:rPr>
        <w:t>do en el largo período que transcurrió entre la fecha de los</w:t>
      </w:r>
      <w:r>
        <w:rPr>
          <w:rFonts w:ascii="Arial" w:hAnsi="Arial" w:cs="Arial"/>
          <w:sz w:val="24"/>
          <w:szCs w:val="24"/>
        </w:rPr>
        <w:t xml:space="preserve"> presuntos hechos denunciados (</w:t>
      </w:r>
      <w:r w:rsidR="004B3A28" w:rsidRPr="00430272">
        <w:rPr>
          <w:rFonts w:ascii="Arial" w:hAnsi="Arial" w:cs="Arial"/>
          <w:sz w:val="24"/>
          <w:szCs w:val="24"/>
        </w:rPr>
        <w:t>26 de octubre de 2012) y la f</w:t>
      </w:r>
      <w:r>
        <w:rPr>
          <w:rFonts w:ascii="Arial" w:hAnsi="Arial" w:cs="Arial"/>
          <w:sz w:val="24"/>
          <w:szCs w:val="24"/>
        </w:rPr>
        <w:t>echa del escrito de acusación (</w:t>
      </w:r>
      <w:r w:rsidR="004B3A28" w:rsidRPr="00430272">
        <w:rPr>
          <w:rFonts w:ascii="Arial" w:hAnsi="Arial" w:cs="Arial"/>
          <w:sz w:val="24"/>
          <w:szCs w:val="24"/>
        </w:rPr>
        <w:t xml:space="preserve">23 de junio de 2015), </w:t>
      </w:r>
      <w:r w:rsidR="008770CA" w:rsidRPr="00430272">
        <w:rPr>
          <w:rFonts w:ascii="Arial" w:hAnsi="Arial" w:cs="Arial"/>
          <w:sz w:val="24"/>
          <w:szCs w:val="24"/>
        </w:rPr>
        <w:t xml:space="preserve">si era cierto lo </w:t>
      </w:r>
      <w:r w:rsidR="004B3A28" w:rsidRPr="00430272">
        <w:rPr>
          <w:rFonts w:ascii="Arial" w:hAnsi="Arial" w:cs="Arial"/>
          <w:sz w:val="24"/>
          <w:szCs w:val="24"/>
        </w:rPr>
        <w:t xml:space="preserve">relativo a la </w:t>
      </w:r>
      <w:r w:rsidR="008770CA" w:rsidRPr="00430272">
        <w:rPr>
          <w:rFonts w:ascii="Arial" w:hAnsi="Arial" w:cs="Arial"/>
          <w:sz w:val="24"/>
          <w:szCs w:val="24"/>
        </w:rPr>
        <w:t xml:space="preserve">presencia de los empleados de Alarmas </w:t>
      </w:r>
      <w:proofErr w:type="spellStart"/>
      <w:r w:rsidR="008770CA" w:rsidRPr="00430272">
        <w:rPr>
          <w:rFonts w:ascii="Arial" w:hAnsi="Arial" w:cs="Arial"/>
          <w:sz w:val="24"/>
          <w:szCs w:val="24"/>
        </w:rPr>
        <w:t>Dissel</w:t>
      </w:r>
      <w:proofErr w:type="spellEnd"/>
      <w:r w:rsidR="008770CA" w:rsidRPr="00430272">
        <w:rPr>
          <w:rFonts w:ascii="Arial" w:hAnsi="Arial" w:cs="Arial"/>
          <w:sz w:val="24"/>
          <w:szCs w:val="24"/>
        </w:rPr>
        <w:t xml:space="preserve"> en ese plantel </w:t>
      </w:r>
      <w:r w:rsidR="003C6D9A" w:rsidRPr="00430272">
        <w:rPr>
          <w:rFonts w:ascii="Arial" w:hAnsi="Arial" w:cs="Arial"/>
          <w:sz w:val="24"/>
          <w:szCs w:val="24"/>
        </w:rPr>
        <w:t xml:space="preserve">El Dorado </w:t>
      </w:r>
      <w:r w:rsidR="008770CA" w:rsidRPr="00430272">
        <w:rPr>
          <w:rFonts w:ascii="Arial" w:hAnsi="Arial" w:cs="Arial"/>
          <w:sz w:val="24"/>
          <w:szCs w:val="24"/>
        </w:rPr>
        <w:t>el día de los hechos</w:t>
      </w:r>
      <w:r>
        <w:rPr>
          <w:rFonts w:ascii="Arial" w:hAnsi="Arial" w:cs="Arial"/>
          <w:sz w:val="24"/>
          <w:szCs w:val="24"/>
        </w:rPr>
        <w:t>?; y iv) ¿p</w:t>
      </w:r>
      <w:r w:rsidR="003C6D9A" w:rsidRPr="00430272">
        <w:rPr>
          <w:rFonts w:ascii="Arial" w:hAnsi="Arial" w:cs="Arial"/>
          <w:sz w:val="24"/>
          <w:szCs w:val="24"/>
        </w:rPr>
        <w:t>or</w:t>
      </w:r>
      <w:r>
        <w:rPr>
          <w:rFonts w:ascii="Arial" w:hAnsi="Arial" w:cs="Arial"/>
          <w:sz w:val="24"/>
          <w:szCs w:val="24"/>
        </w:rPr>
        <w:t xml:space="preserve"> qué razón no se solicitó la</w:t>
      </w:r>
      <w:r w:rsidR="008770CA" w:rsidRPr="00430272">
        <w:rPr>
          <w:rFonts w:ascii="Arial" w:hAnsi="Arial" w:cs="Arial"/>
          <w:sz w:val="24"/>
          <w:szCs w:val="24"/>
        </w:rPr>
        <w:t xml:space="preserve"> práctica de una prueba sustancial, como el testimonio de la aseadora de colegio El Dorado, quien de acuerdo a lo expue</w:t>
      </w:r>
      <w:r w:rsidR="00B64AEB" w:rsidRPr="00430272">
        <w:rPr>
          <w:rFonts w:ascii="Arial" w:hAnsi="Arial" w:cs="Arial"/>
          <w:sz w:val="24"/>
          <w:szCs w:val="24"/>
        </w:rPr>
        <w:t>s</w:t>
      </w:r>
      <w:r>
        <w:rPr>
          <w:rFonts w:ascii="Arial" w:hAnsi="Arial" w:cs="Arial"/>
          <w:sz w:val="24"/>
          <w:szCs w:val="24"/>
        </w:rPr>
        <w:t>to</w:t>
      </w:r>
      <w:r w:rsidR="00B64AEB" w:rsidRPr="00430272">
        <w:rPr>
          <w:rFonts w:ascii="Arial" w:hAnsi="Arial" w:cs="Arial"/>
          <w:sz w:val="24"/>
          <w:szCs w:val="24"/>
        </w:rPr>
        <w:t xml:space="preserve"> por la misma denunciante, el celador Holguín y el profesor Zapata estaba en el centro de educación en las horas de la mañana de</w:t>
      </w:r>
      <w:r w:rsidR="003C6D9A" w:rsidRPr="00430272">
        <w:rPr>
          <w:rFonts w:ascii="Arial" w:hAnsi="Arial" w:cs="Arial"/>
          <w:sz w:val="24"/>
          <w:szCs w:val="24"/>
        </w:rPr>
        <w:t>l día en que presuntamente ocurrieron los hechos denunciados</w:t>
      </w:r>
      <w:r>
        <w:rPr>
          <w:rFonts w:ascii="Arial" w:hAnsi="Arial" w:cs="Arial"/>
          <w:sz w:val="24"/>
          <w:szCs w:val="24"/>
        </w:rPr>
        <w:t>?</w:t>
      </w:r>
      <w:r w:rsidR="003C6D9A" w:rsidRPr="00430272">
        <w:rPr>
          <w:rFonts w:ascii="Arial" w:hAnsi="Arial" w:cs="Arial"/>
          <w:sz w:val="24"/>
          <w:szCs w:val="24"/>
        </w:rPr>
        <w:t>.</w:t>
      </w:r>
      <w:r w:rsidR="00B64AEB" w:rsidRPr="00430272">
        <w:rPr>
          <w:rFonts w:ascii="Arial" w:hAnsi="Arial" w:cs="Arial"/>
          <w:sz w:val="24"/>
          <w:szCs w:val="24"/>
        </w:rPr>
        <w:t xml:space="preserve"> </w:t>
      </w:r>
      <w:r w:rsidR="008770CA" w:rsidRPr="00430272">
        <w:rPr>
          <w:rFonts w:ascii="Arial" w:hAnsi="Arial" w:cs="Arial"/>
          <w:sz w:val="24"/>
          <w:szCs w:val="24"/>
        </w:rPr>
        <w:t xml:space="preserve"> </w:t>
      </w:r>
    </w:p>
    <w:p w14:paraId="698F7E35" w14:textId="77777777" w:rsidR="00B91AF4" w:rsidRPr="00430272" w:rsidRDefault="00B91AF4" w:rsidP="00C948F5">
      <w:pPr>
        <w:pStyle w:val="Sinespaciado"/>
        <w:spacing w:line="360" w:lineRule="auto"/>
        <w:jc w:val="both"/>
        <w:rPr>
          <w:rFonts w:ascii="Arial" w:hAnsi="Arial" w:cs="Arial"/>
          <w:sz w:val="24"/>
          <w:szCs w:val="24"/>
        </w:rPr>
      </w:pPr>
    </w:p>
    <w:p w14:paraId="36E6F28F" w14:textId="5B9B7B68" w:rsidR="00D97F96" w:rsidRPr="00430272" w:rsidRDefault="0000318B" w:rsidP="00C948F5">
      <w:pPr>
        <w:pStyle w:val="Sinespaciado"/>
        <w:spacing w:line="360" w:lineRule="auto"/>
        <w:jc w:val="both"/>
        <w:rPr>
          <w:rFonts w:ascii="Arial" w:hAnsi="Arial" w:cs="Arial"/>
          <w:sz w:val="24"/>
          <w:szCs w:val="24"/>
        </w:rPr>
      </w:pPr>
      <w:r>
        <w:rPr>
          <w:rFonts w:ascii="Arial" w:hAnsi="Arial" w:cs="Arial"/>
          <w:sz w:val="24"/>
          <w:szCs w:val="24"/>
        </w:rPr>
        <w:t>6</w:t>
      </w:r>
      <w:r w:rsidR="00E95E54" w:rsidRPr="00430272">
        <w:rPr>
          <w:rFonts w:ascii="Arial" w:hAnsi="Arial" w:cs="Arial"/>
          <w:sz w:val="24"/>
          <w:szCs w:val="24"/>
        </w:rPr>
        <w:t xml:space="preserve">.9.6 Con base en las anteriores </w:t>
      </w:r>
      <w:r w:rsidR="003C6D9A" w:rsidRPr="00430272">
        <w:rPr>
          <w:rFonts w:ascii="Arial" w:hAnsi="Arial" w:cs="Arial"/>
          <w:sz w:val="24"/>
          <w:szCs w:val="24"/>
        </w:rPr>
        <w:t xml:space="preserve">consideraciones </w:t>
      </w:r>
      <w:r w:rsidR="00E95E54" w:rsidRPr="00430272">
        <w:rPr>
          <w:rFonts w:ascii="Arial" w:hAnsi="Arial" w:cs="Arial"/>
          <w:sz w:val="24"/>
          <w:szCs w:val="24"/>
        </w:rPr>
        <w:t xml:space="preserve">queda claro que pese a la contundencia de la prueba relacionada con la existencia de la conducta de acceso carnal violento en contra de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E95E54" w:rsidRPr="00430272">
        <w:rPr>
          <w:rFonts w:ascii="Arial" w:hAnsi="Arial" w:cs="Arial"/>
          <w:sz w:val="24"/>
          <w:szCs w:val="24"/>
        </w:rPr>
        <w:t xml:space="preserve">en hechos ocurridos el 26 de octubre de 2012, </w:t>
      </w:r>
      <w:r w:rsidR="003C6D9A" w:rsidRPr="00430272">
        <w:rPr>
          <w:rFonts w:ascii="Arial" w:hAnsi="Arial" w:cs="Arial"/>
          <w:sz w:val="24"/>
          <w:szCs w:val="24"/>
        </w:rPr>
        <w:t>conforme a lo expuesto por el médico legista que sustentó su dictamen en el juicio, l</w:t>
      </w:r>
      <w:r w:rsidR="00E95E54" w:rsidRPr="00430272">
        <w:rPr>
          <w:rFonts w:ascii="Arial" w:hAnsi="Arial" w:cs="Arial"/>
          <w:sz w:val="24"/>
          <w:szCs w:val="24"/>
        </w:rPr>
        <w:t>o real es que no se presenta el mismo grado de convicción sobre la responsabilidad del acusado</w:t>
      </w:r>
      <w:r w:rsidR="00B64AEB" w:rsidRPr="00430272">
        <w:rPr>
          <w:rFonts w:ascii="Arial" w:hAnsi="Arial" w:cs="Arial"/>
          <w:sz w:val="24"/>
          <w:szCs w:val="24"/>
        </w:rPr>
        <w:t xml:space="preserve">, </w:t>
      </w:r>
      <w:r w:rsidR="00E95E54" w:rsidRPr="00430272">
        <w:rPr>
          <w:rFonts w:ascii="Arial" w:hAnsi="Arial" w:cs="Arial"/>
          <w:sz w:val="24"/>
          <w:szCs w:val="24"/>
        </w:rPr>
        <w:t>al existir evidencia</w:t>
      </w:r>
      <w:r w:rsidR="00D97F96" w:rsidRPr="00430272">
        <w:rPr>
          <w:rFonts w:ascii="Arial" w:hAnsi="Arial" w:cs="Arial"/>
          <w:sz w:val="24"/>
          <w:szCs w:val="24"/>
        </w:rPr>
        <w:t xml:space="preserve"> no desvirtuada por la </w:t>
      </w:r>
      <w:proofErr w:type="spellStart"/>
      <w:r w:rsidR="00D97F96" w:rsidRPr="00430272">
        <w:rPr>
          <w:rFonts w:ascii="Arial" w:hAnsi="Arial" w:cs="Arial"/>
          <w:sz w:val="24"/>
          <w:szCs w:val="24"/>
        </w:rPr>
        <w:t>FGN</w:t>
      </w:r>
      <w:proofErr w:type="spellEnd"/>
      <w:r w:rsidR="00D97F96" w:rsidRPr="00430272">
        <w:rPr>
          <w:rFonts w:ascii="Arial" w:hAnsi="Arial" w:cs="Arial"/>
          <w:sz w:val="24"/>
          <w:szCs w:val="24"/>
        </w:rPr>
        <w:t xml:space="preserve"> que </w:t>
      </w:r>
      <w:r w:rsidR="00E95E54" w:rsidRPr="00430272">
        <w:rPr>
          <w:rFonts w:ascii="Arial" w:hAnsi="Arial" w:cs="Arial"/>
          <w:sz w:val="24"/>
          <w:szCs w:val="24"/>
        </w:rPr>
        <w:t>indica que</w:t>
      </w:r>
      <w:r w:rsidR="003C6D9A" w:rsidRPr="00430272">
        <w:rPr>
          <w:rFonts w:ascii="Arial" w:hAnsi="Arial" w:cs="Arial"/>
          <w:sz w:val="24"/>
          <w:szCs w:val="24"/>
        </w:rPr>
        <w:t xml:space="preserve"> el acusado </w:t>
      </w:r>
      <w:r w:rsidR="00E95E54" w:rsidRPr="00430272">
        <w:rPr>
          <w:rFonts w:ascii="Arial" w:hAnsi="Arial" w:cs="Arial"/>
          <w:sz w:val="24"/>
          <w:szCs w:val="24"/>
        </w:rPr>
        <w:t>no estaba en el lugar d</w:t>
      </w:r>
      <w:r w:rsidR="00B64AEB" w:rsidRPr="00430272">
        <w:rPr>
          <w:rFonts w:ascii="Arial" w:hAnsi="Arial" w:cs="Arial"/>
          <w:sz w:val="24"/>
          <w:szCs w:val="24"/>
        </w:rPr>
        <w:t xml:space="preserve">el suceso </w:t>
      </w:r>
      <w:r w:rsidR="00E95E54" w:rsidRPr="00430272">
        <w:rPr>
          <w:rFonts w:ascii="Arial" w:hAnsi="Arial" w:cs="Arial"/>
          <w:sz w:val="24"/>
          <w:szCs w:val="24"/>
        </w:rPr>
        <w:t>a la hora expresada por la denunciante y porque el mismo relato de la presunta víctima da a entender que de haber ocurrido los hechos tal co</w:t>
      </w:r>
      <w:r w:rsidR="003C6D9A" w:rsidRPr="00430272">
        <w:rPr>
          <w:rFonts w:ascii="Arial" w:hAnsi="Arial" w:cs="Arial"/>
          <w:sz w:val="24"/>
          <w:szCs w:val="24"/>
        </w:rPr>
        <w:t>m</w:t>
      </w:r>
      <w:r w:rsidR="00E95E54" w:rsidRPr="00430272">
        <w:rPr>
          <w:rFonts w:ascii="Arial" w:hAnsi="Arial" w:cs="Arial"/>
          <w:sz w:val="24"/>
          <w:szCs w:val="24"/>
        </w:rPr>
        <w:t xml:space="preserve">o los describió, habría tenido toda la posibilidad de pedir auxilio, pues según sus palabras </w:t>
      </w:r>
      <w:r w:rsidR="00D97F96" w:rsidRPr="00430272">
        <w:rPr>
          <w:rFonts w:ascii="Arial" w:hAnsi="Arial" w:cs="Arial"/>
          <w:sz w:val="24"/>
          <w:szCs w:val="24"/>
        </w:rPr>
        <w:t>se defendió de la agresión</w:t>
      </w:r>
      <w:r w:rsidR="00B64AEB" w:rsidRPr="00430272">
        <w:rPr>
          <w:rFonts w:ascii="Arial" w:hAnsi="Arial" w:cs="Arial"/>
          <w:sz w:val="24"/>
          <w:szCs w:val="24"/>
        </w:rPr>
        <w:t xml:space="preserve"> a que fue sometida</w:t>
      </w:r>
      <w:r w:rsidR="003C6D9A" w:rsidRPr="00430272">
        <w:rPr>
          <w:rFonts w:ascii="Arial" w:hAnsi="Arial" w:cs="Arial"/>
          <w:sz w:val="24"/>
          <w:szCs w:val="24"/>
        </w:rPr>
        <w:t>, en</w:t>
      </w:r>
      <w:r w:rsidR="00383D31">
        <w:rPr>
          <w:rFonts w:ascii="Arial" w:hAnsi="Arial" w:cs="Arial"/>
          <w:sz w:val="24"/>
          <w:szCs w:val="24"/>
        </w:rPr>
        <w:t xml:space="preserve"> los términos antes mencionados</w:t>
      </w:r>
      <w:r w:rsidR="003C6D9A" w:rsidRPr="00430272">
        <w:rPr>
          <w:rFonts w:ascii="Arial" w:hAnsi="Arial" w:cs="Arial"/>
          <w:sz w:val="24"/>
          <w:szCs w:val="24"/>
        </w:rPr>
        <w:t>, máxime si en el colegio El Dorado se encontraban otras personas, como lo refirió la denunciante.</w:t>
      </w:r>
    </w:p>
    <w:p w14:paraId="347AC2D6" w14:textId="77777777" w:rsidR="00D97F96" w:rsidRPr="00430272" w:rsidRDefault="00D97F96" w:rsidP="00C948F5">
      <w:pPr>
        <w:pStyle w:val="Sinespaciado"/>
        <w:spacing w:line="360" w:lineRule="auto"/>
        <w:jc w:val="both"/>
        <w:rPr>
          <w:rFonts w:ascii="Arial" w:hAnsi="Arial" w:cs="Arial"/>
          <w:sz w:val="24"/>
          <w:szCs w:val="24"/>
        </w:rPr>
      </w:pPr>
    </w:p>
    <w:p w14:paraId="0F02B227" w14:textId="2E5D0F5E" w:rsidR="00D3469D" w:rsidRDefault="00383D31" w:rsidP="00C948F5">
      <w:pPr>
        <w:pStyle w:val="Sinespaciado"/>
        <w:spacing w:line="360" w:lineRule="auto"/>
        <w:jc w:val="both"/>
        <w:rPr>
          <w:rFonts w:ascii="Arial" w:hAnsi="Arial" w:cs="Arial"/>
          <w:sz w:val="24"/>
          <w:szCs w:val="24"/>
        </w:rPr>
      </w:pPr>
      <w:r>
        <w:rPr>
          <w:rFonts w:ascii="Arial" w:hAnsi="Arial" w:cs="Arial"/>
          <w:sz w:val="24"/>
          <w:szCs w:val="24"/>
        </w:rPr>
        <w:t>6</w:t>
      </w:r>
      <w:r w:rsidR="00D97F96" w:rsidRPr="00430272">
        <w:rPr>
          <w:rFonts w:ascii="Arial" w:hAnsi="Arial" w:cs="Arial"/>
          <w:sz w:val="24"/>
          <w:szCs w:val="24"/>
        </w:rPr>
        <w:t xml:space="preserve">.9.7 Por las razones enunciadas se puede concluir que pese al impacto inicial que produce el señalamiento hecho contra el procesado, lo real es que la prueba practicada en el juicio fue desdibujando la posibilidad de </w:t>
      </w:r>
      <w:r w:rsidR="00B64AEB" w:rsidRPr="00430272">
        <w:rPr>
          <w:rFonts w:ascii="Arial" w:hAnsi="Arial" w:cs="Arial"/>
          <w:sz w:val="24"/>
          <w:szCs w:val="24"/>
        </w:rPr>
        <w:t xml:space="preserve">concluir </w:t>
      </w:r>
      <w:r w:rsidR="00D97F96" w:rsidRPr="00430272">
        <w:rPr>
          <w:rFonts w:ascii="Arial" w:hAnsi="Arial" w:cs="Arial"/>
          <w:sz w:val="24"/>
          <w:szCs w:val="24"/>
        </w:rPr>
        <w:t xml:space="preserve">más allá de duda razonable que realmente </w:t>
      </w:r>
      <w:proofErr w:type="spellStart"/>
      <w:r w:rsidR="00B64AEB" w:rsidRPr="00430272">
        <w:rPr>
          <w:rFonts w:ascii="Arial" w:hAnsi="Arial" w:cs="Arial"/>
          <w:sz w:val="24"/>
          <w:szCs w:val="24"/>
        </w:rPr>
        <w:t>BAC</w:t>
      </w:r>
      <w:proofErr w:type="spellEnd"/>
      <w:r w:rsidR="00B64AEB" w:rsidRPr="00430272">
        <w:rPr>
          <w:rFonts w:ascii="Arial" w:hAnsi="Arial" w:cs="Arial"/>
          <w:sz w:val="24"/>
          <w:szCs w:val="24"/>
        </w:rPr>
        <w:t xml:space="preserve"> </w:t>
      </w:r>
      <w:r w:rsidR="00D97F96" w:rsidRPr="00430272">
        <w:rPr>
          <w:rFonts w:ascii="Arial" w:hAnsi="Arial" w:cs="Arial"/>
          <w:sz w:val="24"/>
          <w:szCs w:val="24"/>
        </w:rPr>
        <w:t xml:space="preserve">hubiera sido el autor de la agresión, ya que igualmente se puede plantear la hipótesis de que la joven </w:t>
      </w:r>
      <w:proofErr w:type="spellStart"/>
      <w:r w:rsidR="006D476E" w:rsidRPr="006D476E">
        <w:rPr>
          <w:rFonts w:ascii="Arial" w:hAnsi="Arial" w:cs="Arial"/>
          <w:sz w:val="24"/>
          <w:szCs w:val="24"/>
        </w:rPr>
        <w:t>JALV</w:t>
      </w:r>
      <w:proofErr w:type="spellEnd"/>
      <w:r w:rsidR="00D97F96" w:rsidRPr="00430272">
        <w:rPr>
          <w:rFonts w:ascii="Arial" w:hAnsi="Arial" w:cs="Arial"/>
          <w:sz w:val="24"/>
          <w:szCs w:val="24"/>
        </w:rPr>
        <w:t xml:space="preserve"> hubiera sido agredida física y sexualmente por otra persona </w:t>
      </w:r>
      <w:r w:rsidR="00D3469D" w:rsidRPr="00430272">
        <w:rPr>
          <w:rFonts w:ascii="Arial" w:hAnsi="Arial" w:cs="Arial"/>
          <w:sz w:val="24"/>
          <w:szCs w:val="24"/>
        </w:rPr>
        <w:t xml:space="preserve">y en medio de su estado de celotipia hubiera optado por acusar falsamente </w:t>
      </w:r>
      <w:r w:rsidR="00B64AEB" w:rsidRPr="00430272">
        <w:rPr>
          <w:rFonts w:ascii="Arial" w:hAnsi="Arial" w:cs="Arial"/>
          <w:sz w:val="24"/>
          <w:szCs w:val="24"/>
        </w:rPr>
        <w:t>a su ex novio</w:t>
      </w:r>
      <w:r w:rsidR="00E57FEE" w:rsidRPr="00430272">
        <w:rPr>
          <w:rFonts w:ascii="Arial" w:hAnsi="Arial" w:cs="Arial"/>
          <w:sz w:val="24"/>
          <w:szCs w:val="24"/>
        </w:rPr>
        <w:t xml:space="preserve"> de </w:t>
      </w:r>
      <w:r w:rsidR="00D3469D" w:rsidRPr="00430272">
        <w:rPr>
          <w:rFonts w:ascii="Arial" w:hAnsi="Arial" w:cs="Arial"/>
          <w:sz w:val="24"/>
          <w:szCs w:val="24"/>
        </w:rPr>
        <w:t>haberla violado, secundada para el efecto por su madre</w:t>
      </w:r>
      <w:r w:rsidR="003C6D9A" w:rsidRPr="00430272">
        <w:rPr>
          <w:rFonts w:ascii="Arial" w:hAnsi="Arial" w:cs="Arial"/>
          <w:sz w:val="24"/>
          <w:szCs w:val="24"/>
        </w:rPr>
        <w:t xml:space="preserve"> e incluso por el </w:t>
      </w:r>
      <w:r w:rsidR="00EA13F5">
        <w:rPr>
          <w:rFonts w:ascii="Arial" w:hAnsi="Arial" w:cs="Arial"/>
          <w:sz w:val="24"/>
          <w:szCs w:val="24"/>
        </w:rPr>
        <w:t xml:space="preserve">joven </w:t>
      </w:r>
      <w:proofErr w:type="spellStart"/>
      <w:r w:rsidR="00EA13F5">
        <w:rPr>
          <w:rFonts w:ascii="Arial" w:hAnsi="Arial" w:cs="Arial"/>
          <w:sz w:val="24"/>
          <w:szCs w:val="24"/>
        </w:rPr>
        <w:t>Yuri</w:t>
      </w:r>
      <w:r w:rsidR="00D3469D" w:rsidRPr="00430272">
        <w:rPr>
          <w:rFonts w:ascii="Arial" w:hAnsi="Arial" w:cs="Arial"/>
          <w:sz w:val="24"/>
          <w:szCs w:val="24"/>
        </w:rPr>
        <w:t>el</w:t>
      </w:r>
      <w:proofErr w:type="spellEnd"/>
      <w:r w:rsidR="00D3469D" w:rsidRPr="00430272">
        <w:rPr>
          <w:rFonts w:ascii="Arial" w:hAnsi="Arial" w:cs="Arial"/>
          <w:sz w:val="24"/>
          <w:szCs w:val="24"/>
        </w:rPr>
        <w:t xml:space="preserve"> Moreno Maturana, </w:t>
      </w:r>
      <w:r w:rsidR="00474126">
        <w:rPr>
          <w:rFonts w:ascii="Arial" w:hAnsi="Arial" w:cs="Arial"/>
          <w:sz w:val="24"/>
          <w:szCs w:val="24"/>
        </w:rPr>
        <w:t>de quien debe decirse</w:t>
      </w:r>
      <w:r w:rsidR="00D3469D" w:rsidRPr="00430272">
        <w:rPr>
          <w:rFonts w:ascii="Arial" w:hAnsi="Arial" w:cs="Arial"/>
          <w:sz w:val="24"/>
          <w:szCs w:val="24"/>
        </w:rPr>
        <w:t xml:space="preserve"> no tenía la mejor opinión sobre el docente acusado</w:t>
      </w:r>
      <w:r w:rsidR="00EA13F5">
        <w:rPr>
          <w:rFonts w:ascii="Arial" w:hAnsi="Arial" w:cs="Arial"/>
          <w:sz w:val="24"/>
          <w:szCs w:val="24"/>
        </w:rPr>
        <w:t>,</w:t>
      </w:r>
      <w:r w:rsidR="00D3469D" w:rsidRPr="00430272">
        <w:rPr>
          <w:rFonts w:ascii="Arial" w:hAnsi="Arial" w:cs="Arial"/>
          <w:sz w:val="24"/>
          <w:szCs w:val="24"/>
        </w:rPr>
        <w:t xml:space="preserve"> a quien señaló </w:t>
      </w:r>
      <w:r w:rsidR="00D3469D" w:rsidRPr="00430272">
        <w:rPr>
          <w:rFonts w:ascii="Arial" w:hAnsi="Arial" w:cs="Arial"/>
          <w:sz w:val="24"/>
          <w:szCs w:val="24"/>
        </w:rPr>
        <w:lastRenderedPageBreak/>
        <w:t>como un sujeto bravucón que le daba maltrato a los estudiantes del colegio El Dorado y los provocaba a pelear con él</w:t>
      </w:r>
      <w:r w:rsidR="00E57FEE" w:rsidRPr="00430272">
        <w:rPr>
          <w:rFonts w:ascii="Arial" w:hAnsi="Arial" w:cs="Arial"/>
          <w:sz w:val="24"/>
          <w:szCs w:val="24"/>
        </w:rPr>
        <w:t>, según lo manifestado en su entrevista.</w:t>
      </w:r>
    </w:p>
    <w:p w14:paraId="48C60FC6" w14:textId="77777777" w:rsidR="00EA13F5" w:rsidRPr="00430272" w:rsidRDefault="00EA13F5" w:rsidP="00C948F5">
      <w:pPr>
        <w:pStyle w:val="Sinespaciado"/>
        <w:spacing w:line="360" w:lineRule="auto"/>
        <w:jc w:val="both"/>
        <w:rPr>
          <w:rFonts w:ascii="Arial" w:hAnsi="Arial" w:cs="Arial"/>
          <w:sz w:val="24"/>
          <w:szCs w:val="24"/>
        </w:rPr>
      </w:pPr>
    </w:p>
    <w:p w14:paraId="4B886E51" w14:textId="5E5FED36" w:rsidR="001164FF" w:rsidRPr="00430272" w:rsidRDefault="00EA13F5" w:rsidP="00C948F5">
      <w:pPr>
        <w:pStyle w:val="Sinespaciado"/>
        <w:spacing w:line="360" w:lineRule="auto"/>
        <w:jc w:val="both"/>
        <w:rPr>
          <w:rFonts w:ascii="Arial" w:hAnsi="Arial" w:cs="Arial"/>
          <w:sz w:val="24"/>
          <w:szCs w:val="24"/>
        </w:rPr>
      </w:pPr>
      <w:r>
        <w:rPr>
          <w:rFonts w:ascii="Arial" w:hAnsi="Arial" w:cs="Arial"/>
          <w:sz w:val="24"/>
          <w:szCs w:val="24"/>
        </w:rPr>
        <w:t>6</w:t>
      </w:r>
      <w:r w:rsidR="00D3469D" w:rsidRPr="00430272">
        <w:rPr>
          <w:rFonts w:ascii="Arial" w:hAnsi="Arial" w:cs="Arial"/>
          <w:sz w:val="24"/>
          <w:szCs w:val="24"/>
        </w:rPr>
        <w:t xml:space="preserve">.9.8 En torno a ese tema </w:t>
      </w:r>
      <w:r w:rsidR="00EA10BA" w:rsidRPr="00430272">
        <w:rPr>
          <w:rFonts w:ascii="Arial" w:hAnsi="Arial" w:cs="Arial"/>
          <w:sz w:val="24"/>
          <w:szCs w:val="24"/>
        </w:rPr>
        <w:t xml:space="preserve">hay que hacer mención de </w:t>
      </w:r>
      <w:r w:rsidR="005B1142">
        <w:rPr>
          <w:rFonts w:ascii="Arial" w:hAnsi="Arial" w:cs="Arial"/>
          <w:sz w:val="24"/>
          <w:szCs w:val="24"/>
        </w:rPr>
        <w:t>un hecho</w:t>
      </w:r>
      <w:r w:rsidR="00EA10BA" w:rsidRPr="00430272">
        <w:rPr>
          <w:rFonts w:ascii="Arial" w:hAnsi="Arial" w:cs="Arial"/>
          <w:sz w:val="24"/>
          <w:szCs w:val="24"/>
        </w:rPr>
        <w:t xml:space="preserve"> relevante que se desprende de las pruebas practicadas </w:t>
      </w:r>
      <w:r w:rsidR="00F234F4" w:rsidRPr="00430272">
        <w:rPr>
          <w:rFonts w:ascii="Arial" w:hAnsi="Arial" w:cs="Arial"/>
          <w:sz w:val="24"/>
          <w:szCs w:val="24"/>
        </w:rPr>
        <w:t xml:space="preserve">en el juicio, ya que la </w:t>
      </w:r>
      <w:r w:rsidR="00EA10BA" w:rsidRPr="00430272">
        <w:rPr>
          <w:rFonts w:ascii="Arial" w:hAnsi="Arial" w:cs="Arial"/>
          <w:sz w:val="24"/>
          <w:szCs w:val="24"/>
        </w:rPr>
        <w:t xml:space="preserve">denunciante manifestó que pese a haber terminado su relación sentimental con </w:t>
      </w:r>
      <w:proofErr w:type="spellStart"/>
      <w:r w:rsidR="00EA10BA" w:rsidRPr="00430272">
        <w:rPr>
          <w:rFonts w:ascii="Arial" w:hAnsi="Arial" w:cs="Arial"/>
          <w:sz w:val="24"/>
          <w:szCs w:val="24"/>
        </w:rPr>
        <w:t>BAC</w:t>
      </w:r>
      <w:proofErr w:type="spellEnd"/>
      <w:r w:rsidR="00F234F4" w:rsidRPr="00430272">
        <w:rPr>
          <w:rFonts w:ascii="Arial" w:hAnsi="Arial" w:cs="Arial"/>
          <w:sz w:val="24"/>
          <w:szCs w:val="24"/>
        </w:rPr>
        <w:t>, tuvo contactos sexuales posteriores con el acus</w:t>
      </w:r>
      <w:r w:rsidR="005B1142">
        <w:rPr>
          <w:rFonts w:ascii="Arial" w:hAnsi="Arial" w:cs="Arial"/>
          <w:sz w:val="24"/>
          <w:szCs w:val="24"/>
        </w:rPr>
        <w:t>ado, manifestando que lo hizo “</w:t>
      </w:r>
      <w:r w:rsidR="00F234F4" w:rsidRPr="00430272">
        <w:rPr>
          <w:rFonts w:ascii="Arial" w:hAnsi="Arial" w:cs="Arial"/>
          <w:sz w:val="24"/>
          <w:szCs w:val="24"/>
        </w:rPr>
        <w:t>por el asunto de la beca”, situación que resulta conf</w:t>
      </w:r>
      <w:r w:rsidR="005E10EB" w:rsidRPr="00430272">
        <w:rPr>
          <w:rFonts w:ascii="Arial" w:hAnsi="Arial" w:cs="Arial"/>
          <w:sz w:val="24"/>
          <w:szCs w:val="24"/>
        </w:rPr>
        <w:t xml:space="preserve">orme </w:t>
      </w:r>
      <w:r w:rsidR="00F234F4" w:rsidRPr="00430272">
        <w:rPr>
          <w:rFonts w:ascii="Arial" w:hAnsi="Arial" w:cs="Arial"/>
          <w:sz w:val="24"/>
          <w:szCs w:val="24"/>
        </w:rPr>
        <w:t xml:space="preserve">con lo que dijo el señor </w:t>
      </w:r>
      <w:proofErr w:type="spellStart"/>
      <w:r w:rsidR="00F234F4" w:rsidRPr="00430272">
        <w:rPr>
          <w:rFonts w:ascii="Arial" w:hAnsi="Arial" w:cs="Arial"/>
          <w:sz w:val="24"/>
          <w:szCs w:val="24"/>
        </w:rPr>
        <w:t>BAC</w:t>
      </w:r>
      <w:proofErr w:type="spellEnd"/>
      <w:r w:rsidR="00F234F4" w:rsidRPr="00430272">
        <w:rPr>
          <w:rFonts w:ascii="Arial" w:hAnsi="Arial" w:cs="Arial"/>
          <w:sz w:val="24"/>
          <w:szCs w:val="24"/>
        </w:rPr>
        <w:t xml:space="preserve"> en su testimonio, donde manifestó que el 20 de octubre de 2012, es decir seis días antes del episodio denunciado</w:t>
      </w:r>
      <w:r w:rsidR="00474126">
        <w:rPr>
          <w:rFonts w:ascii="Arial" w:hAnsi="Arial" w:cs="Arial"/>
          <w:sz w:val="24"/>
          <w:szCs w:val="24"/>
        </w:rPr>
        <w:t>,</w:t>
      </w:r>
      <w:r w:rsidR="00F234F4" w:rsidRPr="00430272">
        <w:rPr>
          <w:rFonts w:ascii="Arial" w:hAnsi="Arial" w:cs="Arial"/>
          <w:sz w:val="24"/>
          <w:szCs w:val="24"/>
        </w:rPr>
        <w:t xml:space="preserve">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F234F4" w:rsidRPr="00430272">
        <w:rPr>
          <w:rFonts w:ascii="Arial" w:hAnsi="Arial" w:cs="Arial"/>
          <w:sz w:val="24"/>
          <w:szCs w:val="24"/>
        </w:rPr>
        <w:t>fue a su casa co</w:t>
      </w:r>
      <w:r w:rsidR="001164FF" w:rsidRPr="00430272">
        <w:rPr>
          <w:rFonts w:ascii="Arial" w:hAnsi="Arial" w:cs="Arial"/>
          <w:sz w:val="24"/>
          <w:szCs w:val="24"/>
        </w:rPr>
        <w:t>n el pretexto de</w:t>
      </w:r>
      <w:r w:rsidR="005B1142">
        <w:rPr>
          <w:rFonts w:ascii="Arial" w:hAnsi="Arial" w:cs="Arial"/>
          <w:sz w:val="24"/>
          <w:szCs w:val="24"/>
        </w:rPr>
        <w:t xml:space="preserve"> que le arreglara un computador</w:t>
      </w:r>
      <w:r w:rsidR="001164FF" w:rsidRPr="00430272">
        <w:rPr>
          <w:rFonts w:ascii="Arial" w:hAnsi="Arial" w:cs="Arial"/>
          <w:sz w:val="24"/>
          <w:szCs w:val="24"/>
        </w:rPr>
        <w:t xml:space="preserve">, </w:t>
      </w:r>
      <w:r w:rsidR="005E10EB" w:rsidRPr="00430272">
        <w:rPr>
          <w:rFonts w:ascii="Arial" w:hAnsi="Arial" w:cs="Arial"/>
          <w:sz w:val="24"/>
          <w:szCs w:val="24"/>
        </w:rPr>
        <w:t xml:space="preserve">y en ese </w:t>
      </w:r>
      <w:r w:rsidR="001164FF" w:rsidRPr="00430272">
        <w:rPr>
          <w:rFonts w:ascii="Arial" w:hAnsi="Arial" w:cs="Arial"/>
          <w:sz w:val="24"/>
          <w:szCs w:val="24"/>
        </w:rPr>
        <w:t>lugar s</w:t>
      </w:r>
      <w:r w:rsidR="005B1142">
        <w:rPr>
          <w:rFonts w:ascii="Arial" w:hAnsi="Arial" w:cs="Arial"/>
          <w:sz w:val="24"/>
          <w:szCs w:val="24"/>
        </w:rPr>
        <w:t>ostuvo</w:t>
      </w:r>
      <w:r w:rsidR="001164FF" w:rsidRPr="00430272">
        <w:rPr>
          <w:rFonts w:ascii="Arial" w:hAnsi="Arial" w:cs="Arial"/>
          <w:sz w:val="24"/>
          <w:szCs w:val="24"/>
        </w:rPr>
        <w:t xml:space="preserve"> una relación sexual consentida con su ex pareja.</w:t>
      </w:r>
    </w:p>
    <w:p w14:paraId="417AAFF9" w14:textId="77777777" w:rsidR="001164FF" w:rsidRPr="00430272" w:rsidRDefault="001164FF" w:rsidP="00C948F5">
      <w:pPr>
        <w:pStyle w:val="Sinespaciado"/>
        <w:spacing w:line="360" w:lineRule="auto"/>
        <w:jc w:val="both"/>
        <w:rPr>
          <w:rFonts w:ascii="Arial" w:hAnsi="Arial" w:cs="Arial"/>
          <w:sz w:val="24"/>
          <w:szCs w:val="24"/>
        </w:rPr>
      </w:pPr>
    </w:p>
    <w:p w14:paraId="746FDAE6" w14:textId="713225E3" w:rsidR="00A45219" w:rsidRDefault="001164FF"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En ese orden de ideas, cabe preguntarse si realmente había un motivo para que </w:t>
      </w:r>
      <w:proofErr w:type="spellStart"/>
      <w:r w:rsidRPr="00430272">
        <w:rPr>
          <w:rFonts w:ascii="Arial" w:hAnsi="Arial" w:cs="Arial"/>
          <w:sz w:val="24"/>
          <w:szCs w:val="24"/>
        </w:rPr>
        <w:t>BAC</w:t>
      </w:r>
      <w:proofErr w:type="spellEnd"/>
      <w:r w:rsidRPr="00430272">
        <w:rPr>
          <w:rFonts w:ascii="Arial" w:hAnsi="Arial" w:cs="Arial"/>
          <w:sz w:val="24"/>
          <w:szCs w:val="24"/>
        </w:rPr>
        <w:t xml:space="preserve"> acudiera a medios violentos si su interés era el de tener relacio</w:t>
      </w:r>
      <w:r w:rsidR="005B1142">
        <w:rPr>
          <w:rFonts w:ascii="Arial" w:hAnsi="Arial" w:cs="Arial"/>
          <w:sz w:val="24"/>
          <w:szCs w:val="24"/>
        </w:rPr>
        <w:t>nes sexuales con la denunciante</w:t>
      </w:r>
      <w:r w:rsidRPr="00430272">
        <w:rPr>
          <w:rFonts w:ascii="Arial" w:hAnsi="Arial" w:cs="Arial"/>
          <w:sz w:val="24"/>
          <w:szCs w:val="24"/>
        </w:rPr>
        <w:t xml:space="preserve">, máxime si esta manifestó que quería mucho a </w:t>
      </w:r>
      <w:proofErr w:type="spellStart"/>
      <w:r w:rsidRPr="00430272">
        <w:rPr>
          <w:rFonts w:ascii="Arial" w:hAnsi="Arial" w:cs="Arial"/>
          <w:sz w:val="24"/>
          <w:szCs w:val="24"/>
        </w:rPr>
        <w:t>BAC</w:t>
      </w:r>
      <w:proofErr w:type="spellEnd"/>
      <w:r w:rsidRPr="00430272">
        <w:rPr>
          <w:rFonts w:ascii="Arial" w:hAnsi="Arial" w:cs="Arial"/>
          <w:sz w:val="24"/>
          <w:szCs w:val="24"/>
        </w:rPr>
        <w:t xml:space="preserve"> y que pese a que este la golpeaba y la maltrataba, accedía a sus requerimientos para poder conservar su beca de estudios</w:t>
      </w:r>
      <w:r w:rsidR="00A45219" w:rsidRPr="00430272">
        <w:rPr>
          <w:rFonts w:ascii="Arial" w:hAnsi="Arial" w:cs="Arial"/>
          <w:sz w:val="24"/>
          <w:szCs w:val="24"/>
        </w:rPr>
        <w:t>.</w:t>
      </w:r>
    </w:p>
    <w:p w14:paraId="2BE46A34" w14:textId="77777777" w:rsidR="005B1142" w:rsidRPr="00430272" w:rsidRDefault="005B1142" w:rsidP="00C948F5">
      <w:pPr>
        <w:pStyle w:val="Sinespaciado"/>
        <w:spacing w:line="360" w:lineRule="auto"/>
        <w:jc w:val="both"/>
        <w:rPr>
          <w:rFonts w:ascii="Arial" w:hAnsi="Arial" w:cs="Arial"/>
          <w:sz w:val="24"/>
          <w:szCs w:val="24"/>
        </w:rPr>
      </w:pPr>
    </w:p>
    <w:p w14:paraId="79DA3815" w14:textId="43235341" w:rsidR="002A22CF" w:rsidRPr="00430272" w:rsidRDefault="005B1142" w:rsidP="00C948F5">
      <w:pPr>
        <w:pStyle w:val="Sinespaciado"/>
        <w:spacing w:line="360" w:lineRule="auto"/>
        <w:jc w:val="both"/>
        <w:rPr>
          <w:rFonts w:ascii="Arial" w:hAnsi="Arial" w:cs="Arial"/>
          <w:sz w:val="24"/>
          <w:szCs w:val="24"/>
        </w:rPr>
      </w:pPr>
      <w:r>
        <w:rPr>
          <w:rFonts w:ascii="Arial" w:hAnsi="Arial" w:cs="Arial"/>
          <w:sz w:val="24"/>
          <w:szCs w:val="24"/>
        </w:rPr>
        <w:t>6</w:t>
      </w:r>
      <w:r w:rsidR="005E10EB" w:rsidRPr="00430272">
        <w:rPr>
          <w:rFonts w:ascii="Arial" w:hAnsi="Arial" w:cs="Arial"/>
          <w:sz w:val="24"/>
          <w:szCs w:val="24"/>
        </w:rPr>
        <w:t xml:space="preserve">.8.10 En consecuencia se considera que aunque en este caso no queda duda sobre la existencia de la agresión física y sexual que sufrió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290242" w:rsidRPr="00430272">
        <w:rPr>
          <w:rFonts w:ascii="Arial" w:hAnsi="Arial" w:cs="Arial"/>
          <w:sz w:val="24"/>
          <w:szCs w:val="24"/>
        </w:rPr>
        <w:t>el 26 de octubre de 2012,</w:t>
      </w:r>
      <w:r w:rsidR="005E10EB" w:rsidRPr="00430272">
        <w:rPr>
          <w:rFonts w:ascii="Arial" w:hAnsi="Arial" w:cs="Arial"/>
          <w:sz w:val="24"/>
          <w:szCs w:val="24"/>
        </w:rPr>
        <w:t xml:space="preserve"> no existe el con</w:t>
      </w:r>
      <w:r w:rsidR="00290242" w:rsidRPr="00430272">
        <w:rPr>
          <w:rFonts w:ascii="Arial" w:hAnsi="Arial" w:cs="Arial"/>
          <w:sz w:val="24"/>
          <w:szCs w:val="24"/>
        </w:rPr>
        <w:t xml:space="preserve">ocimiento más allá de toda duda de que </w:t>
      </w:r>
      <w:proofErr w:type="spellStart"/>
      <w:r w:rsidR="00290242" w:rsidRPr="00430272">
        <w:rPr>
          <w:rFonts w:ascii="Arial" w:hAnsi="Arial" w:cs="Arial"/>
          <w:sz w:val="24"/>
          <w:szCs w:val="24"/>
        </w:rPr>
        <w:t>BAC</w:t>
      </w:r>
      <w:proofErr w:type="spellEnd"/>
      <w:r w:rsidR="00290242" w:rsidRPr="00430272">
        <w:rPr>
          <w:rFonts w:ascii="Arial" w:hAnsi="Arial" w:cs="Arial"/>
          <w:sz w:val="24"/>
          <w:szCs w:val="24"/>
        </w:rPr>
        <w:t xml:space="preserve"> hubiera sido el autor del hecho, como lo exige el </w:t>
      </w:r>
      <w:r w:rsidRPr="00430272">
        <w:rPr>
          <w:rFonts w:ascii="Arial" w:hAnsi="Arial" w:cs="Arial"/>
          <w:sz w:val="24"/>
          <w:szCs w:val="24"/>
        </w:rPr>
        <w:t>artículo</w:t>
      </w:r>
      <w:r>
        <w:rPr>
          <w:rFonts w:ascii="Arial" w:hAnsi="Arial" w:cs="Arial"/>
          <w:sz w:val="24"/>
          <w:szCs w:val="24"/>
        </w:rPr>
        <w:t xml:space="preserve"> 381 del </w:t>
      </w:r>
      <w:proofErr w:type="spellStart"/>
      <w:r>
        <w:rPr>
          <w:rFonts w:ascii="Arial" w:hAnsi="Arial" w:cs="Arial"/>
          <w:sz w:val="24"/>
          <w:szCs w:val="24"/>
        </w:rPr>
        <w:t>C.P.P</w:t>
      </w:r>
      <w:proofErr w:type="spellEnd"/>
      <w:r>
        <w:rPr>
          <w:rFonts w:ascii="Arial" w:hAnsi="Arial" w:cs="Arial"/>
          <w:sz w:val="24"/>
          <w:szCs w:val="24"/>
        </w:rPr>
        <w:t>.</w:t>
      </w:r>
      <w:r w:rsidR="00290242" w:rsidRPr="00430272">
        <w:rPr>
          <w:rFonts w:ascii="Arial" w:hAnsi="Arial" w:cs="Arial"/>
          <w:sz w:val="24"/>
          <w:szCs w:val="24"/>
        </w:rPr>
        <w:t xml:space="preserve">, </w:t>
      </w:r>
      <w:r w:rsidR="00E57FEE" w:rsidRPr="00430272">
        <w:rPr>
          <w:rFonts w:ascii="Arial" w:hAnsi="Arial" w:cs="Arial"/>
          <w:sz w:val="24"/>
          <w:szCs w:val="24"/>
        </w:rPr>
        <w:t xml:space="preserve">y esa situación hace que se </w:t>
      </w:r>
      <w:r w:rsidR="00290242" w:rsidRPr="00430272">
        <w:rPr>
          <w:rFonts w:ascii="Arial" w:hAnsi="Arial" w:cs="Arial"/>
          <w:sz w:val="24"/>
          <w:szCs w:val="24"/>
        </w:rPr>
        <w:t>pued</w:t>
      </w:r>
      <w:r w:rsidR="00E57FEE" w:rsidRPr="00430272">
        <w:rPr>
          <w:rFonts w:ascii="Arial" w:hAnsi="Arial" w:cs="Arial"/>
          <w:sz w:val="24"/>
          <w:szCs w:val="24"/>
        </w:rPr>
        <w:t>a</w:t>
      </w:r>
      <w:r w:rsidR="00290242" w:rsidRPr="00430272">
        <w:rPr>
          <w:rFonts w:ascii="Arial" w:hAnsi="Arial" w:cs="Arial"/>
          <w:sz w:val="24"/>
          <w:szCs w:val="24"/>
        </w:rPr>
        <w:t xml:space="preserve"> formular otra hipótesis razonable y es que la denunciante hubiera sido afectada en su integridad física y sexual por otra persona, </w:t>
      </w:r>
      <w:r w:rsidR="002D250A" w:rsidRPr="00430272">
        <w:rPr>
          <w:rFonts w:ascii="Arial" w:hAnsi="Arial" w:cs="Arial"/>
          <w:sz w:val="24"/>
          <w:szCs w:val="24"/>
        </w:rPr>
        <w:t>bien fuera de manera violenta o consentida</w:t>
      </w:r>
      <w:r>
        <w:rPr>
          <w:rFonts w:ascii="Arial" w:hAnsi="Arial" w:cs="Arial"/>
          <w:sz w:val="24"/>
          <w:szCs w:val="24"/>
        </w:rPr>
        <w:t>,</w:t>
      </w:r>
      <w:r w:rsidR="002D250A" w:rsidRPr="00430272">
        <w:rPr>
          <w:rFonts w:ascii="Arial" w:hAnsi="Arial" w:cs="Arial"/>
          <w:sz w:val="24"/>
          <w:szCs w:val="24"/>
        </w:rPr>
        <w:t xml:space="preserve"> dada las referencias que hizo el incriminado sobre el hecho de que la denunciante </w:t>
      </w:r>
      <w:r w:rsidR="008E3555" w:rsidRPr="00430272">
        <w:rPr>
          <w:rFonts w:ascii="Arial" w:hAnsi="Arial" w:cs="Arial"/>
          <w:sz w:val="24"/>
          <w:szCs w:val="24"/>
        </w:rPr>
        <w:t xml:space="preserve">disfrutaba de las prácticas sexuales agresivas y </w:t>
      </w:r>
      <w:r w:rsidR="00290242" w:rsidRPr="00430272">
        <w:rPr>
          <w:rFonts w:ascii="Arial" w:hAnsi="Arial" w:cs="Arial"/>
          <w:sz w:val="24"/>
          <w:szCs w:val="24"/>
        </w:rPr>
        <w:t xml:space="preserve">que </w:t>
      </w:r>
      <w:r>
        <w:rPr>
          <w:rFonts w:ascii="Arial" w:hAnsi="Arial" w:cs="Arial"/>
          <w:sz w:val="24"/>
          <w:szCs w:val="24"/>
        </w:rPr>
        <w:t>sin embargo</w:t>
      </w:r>
      <w:r w:rsidR="00E57FEE" w:rsidRPr="00430272">
        <w:rPr>
          <w:rFonts w:ascii="Arial" w:hAnsi="Arial" w:cs="Arial"/>
          <w:sz w:val="24"/>
          <w:szCs w:val="24"/>
        </w:rPr>
        <w:t xml:space="preserve"> </w:t>
      </w:r>
      <w:r w:rsidR="00290242" w:rsidRPr="00430272">
        <w:rPr>
          <w:rFonts w:ascii="Arial" w:hAnsi="Arial" w:cs="Arial"/>
          <w:sz w:val="24"/>
          <w:szCs w:val="24"/>
        </w:rPr>
        <w:t>hubiera lanzado tan grave</w:t>
      </w:r>
      <w:r w:rsidR="00E57FEE" w:rsidRPr="00430272">
        <w:rPr>
          <w:rFonts w:ascii="Arial" w:hAnsi="Arial" w:cs="Arial"/>
          <w:sz w:val="24"/>
          <w:szCs w:val="24"/>
        </w:rPr>
        <w:t xml:space="preserve">s acusaciones </w:t>
      </w:r>
      <w:r w:rsidR="00290242" w:rsidRPr="00430272">
        <w:rPr>
          <w:rFonts w:ascii="Arial" w:hAnsi="Arial" w:cs="Arial"/>
          <w:sz w:val="24"/>
          <w:szCs w:val="24"/>
        </w:rPr>
        <w:t xml:space="preserve">contra el profesor </w:t>
      </w:r>
      <w:proofErr w:type="spellStart"/>
      <w:r w:rsidR="00290242" w:rsidRPr="00430272">
        <w:rPr>
          <w:rFonts w:ascii="Arial" w:hAnsi="Arial" w:cs="Arial"/>
          <w:sz w:val="24"/>
          <w:szCs w:val="24"/>
        </w:rPr>
        <w:t>BAC</w:t>
      </w:r>
      <w:proofErr w:type="spellEnd"/>
      <w:r w:rsidR="00290242" w:rsidRPr="00430272">
        <w:rPr>
          <w:rFonts w:ascii="Arial" w:hAnsi="Arial" w:cs="Arial"/>
          <w:sz w:val="24"/>
          <w:szCs w:val="24"/>
        </w:rPr>
        <w:t xml:space="preserve">, motivada por los celos que sentía al haberse enterado de que antes de romper su compromiso con </w:t>
      </w:r>
      <w:r w:rsidR="00E57FEE" w:rsidRPr="00430272">
        <w:rPr>
          <w:rFonts w:ascii="Arial" w:hAnsi="Arial" w:cs="Arial"/>
          <w:sz w:val="24"/>
          <w:szCs w:val="24"/>
        </w:rPr>
        <w:t xml:space="preserve">el acusado </w:t>
      </w:r>
      <w:r w:rsidR="00290242" w:rsidRPr="00430272">
        <w:rPr>
          <w:rFonts w:ascii="Arial" w:hAnsi="Arial" w:cs="Arial"/>
          <w:sz w:val="24"/>
          <w:szCs w:val="24"/>
        </w:rPr>
        <w:t xml:space="preserve">este ya tenía otra relación con la señora </w:t>
      </w:r>
      <w:proofErr w:type="spellStart"/>
      <w:r w:rsidR="002D250A" w:rsidRPr="00430272">
        <w:rPr>
          <w:rFonts w:ascii="Arial" w:hAnsi="Arial" w:cs="Arial"/>
          <w:sz w:val="24"/>
          <w:szCs w:val="24"/>
        </w:rPr>
        <w:t>Leidy</w:t>
      </w:r>
      <w:proofErr w:type="spellEnd"/>
      <w:r w:rsidR="002D250A" w:rsidRPr="00430272">
        <w:rPr>
          <w:rFonts w:ascii="Arial" w:hAnsi="Arial" w:cs="Arial"/>
          <w:sz w:val="24"/>
          <w:szCs w:val="24"/>
        </w:rPr>
        <w:t xml:space="preserve"> Tatiana </w:t>
      </w:r>
      <w:proofErr w:type="spellStart"/>
      <w:r w:rsidR="002D250A" w:rsidRPr="00430272">
        <w:rPr>
          <w:rFonts w:ascii="Arial" w:hAnsi="Arial" w:cs="Arial"/>
          <w:sz w:val="24"/>
          <w:szCs w:val="24"/>
        </w:rPr>
        <w:t>Fang</w:t>
      </w:r>
      <w:proofErr w:type="spellEnd"/>
      <w:r w:rsidR="002D250A" w:rsidRPr="00430272">
        <w:rPr>
          <w:rFonts w:ascii="Arial" w:hAnsi="Arial" w:cs="Arial"/>
          <w:sz w:val="24"/>
          <w:szCs w:val="24"/>
        </w:rPr>
        <w:t xml:space="preserve">, </w:t>
      </w:r>
      <w:r w:rsidR="008E3555" w:rsidRPr="00430272">
        <w:rPr>
          <w:rFonts w:ascii="Arial" w:hAnsi="Arial" w:cs="Arial"/>
          <w:sz w:val="24"/>
          <w:szCs w:val="24"/>
        </w:rPr>
        <w:t xml:space="preserve">y por haber cesado en la </w:t>
      </w:r>
      <w:r w:rsidR="00E57FEE" w:rsidRPr="00430272">
        <w:rPr>
          <w:rFonts w:ascii="Arial" w:hAnsi="Arial" w:cs="Arial"/>
          <w:sz w:val="24"/>
          <w:szCs w:val="24"/>
        </w:rPr>
        <w:t xml:space="preserve"> </w:t>
      </w:r>
      <w:r w:rsidR="008E3555" w:rsidRPr="00430272">
        <w:rPr>
          <w:rFonts w:ascii="Arial" w:hAnsi="Arial" w:cs="Arial"/>
          <w:sz w:val="24"/>
          <w:szCs w:val="24"/>
        </w:rPr>
        <w:t xml:space="preserve">ayuda económica que </w:t>
      </w:r>
      <w:proofErr w:type="spellStart"/>
      <w:r w:rsidR="00E57FEE" w:rsidRPr="00430272">
        <w:rPr>
          <w:rFonts w:ascii="Arial" w:hAnsi="Arial" w:cs="Arial"/>
          <w:sz w:val="24"/>
          <w:szCs w:val="24"/>
        </w:rPr>
        <w:t>BAC</w:t>
      </w:r>
      <w:proofErr w:type="spellEnd"/>
      <w:r w:rsidR="00E57FEE" w:rsidRPr="00430272">
        <w:rPr>
          <w:rFonts w:ascii="Arial" w:hAnsi="Arial" w:cs="Arial"/>
          <w:sz w:val="24"/>
          <w:szCs w:val="24"/>
        </w:rPr>
        <w:t xml:space="preserve"> </w:t>
      </w:r>
      <w:r w:rsidR="008E3555" w:rsidRPr="00430272">
        <w:rPr>
          <w:rFonts w:ascii="Arial" w:hAnsi="Arial" w:cs="Arial"/>
          <w:sz w:val="24"/>
          <w:szCs w:val="24"/>
        </w:rPr>
        <w:t>le dispensaba</w:t>
      </w:r>
      <w:r w:rsidR="00E57FEE" w:rsidRPr="00430272">
        <w:rPr>
          <w:rFonts w:ascii="Arial" w:hAnsi="Arial" w:cs="Arial"/>
          <w:sz w:val="24"/>
          <w:szCs w:val="24"/>
        </w:rPr>
        <w:t xml:space="preserve">, que se le fue dificultando por las </w:t>
      </w:r>
      <w:r w:rsidR="008E3555" w:rsidRPr="00430272">
        <w:rPr>
          <w:rFonts w:ascii="Arial" w:hAnsi="Arial" w:cs="Arial"/>
          <w:sz w:val="24"/>
          <w:szCs w:val="24"/>
        </w:rPr>
        <w:t xml:space="preserve">crecientes exigencias de la misma </w:t>
      </w:r>
      <w:proofErr w:type="spellStart"/>
      <w:r w:rsidR="00160B02" w:rsidRPr="00160B02">
        <w:rPr>
          <w:rFonts w:ascii="Arial" w:hAnsi="Arial" w:cs="Arial"/>
          <w:sz w:val="24"/>
          <w:szCs w:val="24"/>
        </w:rPr>
        <w:t>JALV</w:t>
      </w:r>
      <w:proofErr w:type="spellEnd"/>
      <w:r w:rsidR="008E3555" w:rsidRPr="00430272">
        <w:rPr>
          <w:rFonts w:ascii="Arial" w:hAnsi="Arial" w:cs="Arial"/>
          <w:sz w:val="24"/>
          <w:szCs w:val="24"/>
        </w:rPr>
        <w:t xml:space="preserve"> cuand</w:t>
      </w:r>
      <w:r>
        <w:rPr>
          <w:rFonts w:ascii="Arial" w:hAnsi="Arial" w:cs="Arial"/>
          <w:sz w:val="24"/>
          <w:szCs w:val="24"/>
        </w:rPr>
        <w:t xml:space="preserve">o eran novios, situaciones que </w:t>
      </w:r>
      <w:r w:rsidR="002D250A" w:rsidRPr="00430272">
        <w:rPr>
          <w:rFonts w:ascii="Arial" w:hAnsi="Arial" w:cs="Arial"/>
          <w:sz w:val="24"/>
          <w:szCs w:val="24"/>
        </w:rPr>
        <w:t>fue</w:t>
      </w:r>
      <w:r w:rsidR="008E3555" w:rsidRPr="00430272">
        <w:rPr>
          <w:rFonts w:ascii="Arial" w:hAnsi="Arial" w:cs="Arial"/>
          <w:sz w:val="24"/>
          <w:szCs w:val="24"/>
        </w:rPr>
        <w:t>ron r</w:t>
      </w:r>
      <w:r w:rsidR="002D250A" w:rsidRPr="00430272">
        <w:rPr>
          <w:rFonts w:ascii="Arial" w:hAnsi="Arial" w:cs="Arial"/>
          <w:sz w:val="24"/>
          <w:szCs w:val="24"/>
        </w:rPr>
        <w:t>eferida</w:t>
      </w:r>
      <w:r w:rsidR="008E3555" w:rsidRPr="00430272">
        <w:rPr>
          <w:rFonts w:ascii="Arial" w:hAnsi="Arial" w:cs="Arial"/>
          <w:sz w:val="24"/>
          <w:szCs w:val="24"/>
        </w:rPr>
        <w:t>s</w:t>
      </w:r>
      <w:r w:rsidR="002D250A" w:rsidRPr="00430272">
        <w:rPr>
          <w:rFonts w:ascii="Arial" w:hAnsi="Arial" w:cs="Arial"/>
          <w:sz w:val="24"/>
          <w:szCs w:val="24"/>
        </w:rPr>
        <w:t xml:space="preserve"> por el incriminado en la vista pública</w:t>
      </w:r>
      <w:r>
        <w:rPr>
          <w:rFonts w:ascii="Arial" w:hAnsi="Arial" w:cs="Arial"/>
          <w:sz w:val="24"/>
          <w:szCs w:val="24"/>
        </w:rPr>
        <w:t>, donde expuso lo siguiente</w:t>
      </w:r>
      <w:r w:rsidR="002D250A" w:rsidRPr="00430272">
        <w:rPr>
          <w:rFonts w:ascii="Arial" w:hAnsi="Arial" w:cs="Arial"/>
          <w:sz w:val="24"/>
          <w:szCs w:val="24"/>
        </w:rPr>
        <w:t xml:space="preserve">: i) </w:t>
      </w:r>
      <w:r w:rsidR="000205A2" w:rsidRPr="00430272">
        <w:rPr>
          <w:rFonts w:ascii="Arial" w:hAnsi="Arial" w:cs="Arial"/>
          <w:sz w:val="24"/>
          <w:szCs w:val="24"/>
        </w:rPr>
        <w:t xml:space="preserve">conoció a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CC57BD" w:rsidRPr="00430272">
        <w:rPr>
          <w:rFonts w:ascii="Arial" w:hAnsi="Arial" w:cs="Arial"/>
          <w:sz w:val="24"/>
          <w:szCs w:val="24"/>
        </w:rPr>
        <w:t>porque en principio fue su profesor y años después tuvo una relación sentimental con ella durante 8 meses</w:t>
      </w:r>
      <w:r w:rsidR="008E3555" w:rsidRPr="00430272">
        <w:rPr>
          <w:rFonts w:ascii="Arial" w:hAnsi="Arial" w:cs="Arial"/>
          <w:sz w:val="24"/>
          <w:szCs w:val="24"/>
        </w:rPr>
        <w:t>; ii) en ese tiempo fr</w:t>
      </w:r>
      <w:r w:rsidR="00CC57BD" w:rsidRPr="00430272">
        <w:rPr>
          <w:rFonts w:ascii="Arial" w:hAnsi="Arial" w:cs="Arial"/>
          <w:sz w:val="24"/>
          <w:szCs w:val="24"/>
        </w:rPr>
        <w:t>ecuentaba su casa y hablaba con su madre y su hermana</w:t>
      </w:r>
      <w:r w:rsidR="008E3555" w:rsidRPr="00430272">
        <w:rPr>
          <w:rFonts w:ascii="Arial" w:hAnsi="Arial" w:cs="Arial"/>
          <w:sz w:val="24"/>
          <w:szCs w:val="24"/>
        </w:rPr>
        <w:t xml:space="preserve">; iii) con </w:t>
      </w:r>
      <w:r w:rsidR="00CC57BD" w:rsidRPr="00430272">
        <w:rPr>
          <w:rFonts w:ascii="Arial" w:hAnsi="Arial" w:cs="Arial"/>
          <w:sz w:val="24"/>
          <w:szCs w:val="24"/>
        </w:rPr>
        <w:t>el tiempo la relación se tornó</w:t>
      </w:r>
      <w:r>
        <w:rPr>
          <w:rFonts w:ascii="Arial" w:hAnsi="Arial" w:cs="Arial"/>
          <w:sz w:val="24"/>
          <w:szCs w:val="24"/>
        </w:rPr>
        <w:t xml:space="preserve"> difícil porque </w:t>
      </w:r>
      <w:proofErr w:type="spellStart"/>
      <w:r w:rsidR="00160B02" w:rsidRPr="00160B02">
        <w:rPr>
          <w:rFonts w:ascii="Arial" w:hAnsi="Arial" w:cs="Arial"/>
          <w:sz w:val="24"/>
          <w:szCs w:val="24"/>
        </w:rPr>
        <w:t>JALV</w:t>
      </w:r>
      <w:proofErr w:type="spellEnd"/>
      <w:r>
        <w:rPr>
          <w:rFonts w:ascii="Arial" w:hAnsi="Arial" w:cs="Arial"/>
          <w:sz w:val="24"/>
          <w:szCs w:val="24"/>
        </w:rPr>
        <w:t xml:space="preserve"> se volvió grosera, agresiva y </w:t>
      </w:r>
      <w:r w:rsidR="00CC57BD" w:rsidRPr="00430272">
        <w:rPr>
          <w:rFonts w:ascii="Arial" w:hAnsi="Arial" w:cs="Arial"/>
          <w:sz w:val="24"/>
          <w:szCs w:val="24"/>
        </w:rPr>
        <w:t xml:space="preserve">celosa y en </w:t>
      </w:r>
      <w:r w:rsidR="00CC57BD" w:rsidRPr="00430272">
        <w:rPr>
          <w:rFonts w:ascii="Arial" w:hAnsi="Arial" w:cs="Arial"/>
          <w:sz w:val="24"/>
          <w:szCs w:val="24"/>
        </w:rPr>
        <w:lastRenderedPageBreak/>
        <w:t>al</w:t>
      </w:r>
      <w:r>
        <w:rPr>
          <w:rFonts w:ascii="Arial" w:hAnsi="Arial" w:cs="Arial"/>
          <w:sz w:val="24"/>
          <w:szCs w:val="24"/>
        </w:rPr>
        <w:t>gunas ocasiones intentó atacar a</w:t>
      </w:r>
      <w:r w:rsidR="00CC57BD" w:rsidRPr="00430272">
        <w:rPr>
          <w:rFonts w:ascii="Arial" w:hAnsi="Arial" w:cs="Arial"/>
          <w:sz w:val="24"/>
          <w:szCs w:val="24"/>
        </w:rPr>
        <w:t xml:space="preserve"> otras mujeres que hablaban con él</w:t>
      </w:r>
      <w:r w:rsidR="008E3555" w:rsidRPr="00430272">
        <w:rPr>
          <w:rFonts w:ascii="Arial" w:hAnsi="Arial" w:cs="Arial"/>
          <w:sz w:val="24"/>
          <w:szCs w:val="24"/>
        </w:rPr>
        <w:t xml:space="preserve">; iv) le </w:t>
      </w:r>
      <w:r w:rsidR="00CC57BD" w:rsidRPr="00430272">
        <w:rPr>
          <w:rFonts w:ascii="Arial" w:hAnsi="Arial" w:cs="Arial"/>
          <w:sz w:val="24"/>
          <w:szCs w:val="24"/>
        </w:rPr>
        <w:t xml:space="preserve">ayudaba económicamente </w:t>
      </w:r>
      <w:r w:rsidR="009B00F7" w:rsidRPr="00430272">
        <w:rPr>
          <w:rFonts w:ascii="Arial" w:hAnsi="Arial" w:cs="Arial"/>
          <w:sz w:val="24"/>
          <w:szCs w:val="24"/>
        </w:rPr>
        <w:t xml:space="preserve">a su novia, quien </w:t>
      </w:r>
      <w:r w:rsidR="00CC57BD" w:rsidRPr="00430272">
        <w:rPr>
          <w:rFonts w:ascii="Arial" w:hAnsi="Arial" w:cs="Arial"/>
          <w:sz w:val="24"/>
          <w:szCs w:val="24"/>
        </w:rPr>
        <w:t>vivía en una casa de condiciones prec</w:t>
      </w:r>
      <w:r>
        <w:rPr>
          <w:rFonts w:ascii="Arial" w:hAnsi="Arial" w:cs="Arial"/>
          <w:sz w:val="24"/>
          <w:szCs w:val="24"/>
        </w:rPr>
        <w:t>arias y a veces</w:t>
      </w:r>
      <w:r w:rsidR="00CC57BD" w:rsidRPr="00430272">
        <w:rPr>
          <w:rFonts w:ascii="Arial" w:hAnsi="Arial" w:cs="Arial"/>
          <w:sz w:val="24"/>
          <w:szCs w:val="24"/>
        </w:rPr>
        <w:t xml:space="preserve"> no tenían para comer</w:t>
      </w:r>
      <w:r w:rsidR="00C41A72" w:rsidRPr="00430272">
        <w:rPr>
          <w:rFonts w:ascii="Arial" w:hAnsi="Arial" w:cs="Arial"/>
          <w:sz w:val="24"/>
          <w:szCs w:val="24"/>
        </w:rPr>
        <w:t xml:space="preserve"> y además le </w:t>
      </w:r>
      <w:r w:rsidR="00CC57BD" w:rsidRPr="00430272">
        <w:rPr>
          <w:rFonts w:ascii="Arial" w:hAnsi="Arial" w:cs="Arial"/>
          <w:sz w:val="24"/>
          <w:szCs w:val="24"/>
        </w:rPr>
        <w:t xml:space="preserve">suministraba dinero para sus </w:t>
      </w:r>
      <w:r>
        <w:rPr>
          <w:rFonts w:ascii="Arial" w:hAnsi="Arial" w:cs="Arial"/>
          <w:sz w:val="24"/>
          <w:szCs w:val="24"/>
        </w:rPr>
        <w:t xml:space="preserve">estudios, sus </w:t>
      </w:r>
      <w:r w:rsidR="00CC57BD" w:rsidRPr="00430272">
        <w:rPr>
          <w:rFonts w:ascii="Arial" w:hAnsi="Arial" w:cs="Arial"/>
          <w:sz w:val="24"/>
          <w:szCs w:val="24"/>
        </w:rPr>
        <w:t xml:space="preserve">gastos personales </w:t>
      </w:r>
      <w:r w:rsidR="00C41A72" w:rsidRPr="00430272">
        <w:rPr>
          <w:rFonts w:ascii="Arial" w:hAnsi="Arial" w:cs="Arial"/>
          <w:sz w:val="24"/>
          <w:szCs w:val="24"/>
        </w:rPr>
        <w:t>y el mantenimiento de su hija</w:t>
      </w:r>
      <w:r w:rsidR="000205A2" w:rsidRPr="00430272">
        <w:rPr>
          <w:rFonts w:ascii="Arial" w:hAnsi="Arial" w:cs="Arial"/>
          <w:sz w:val="24"/>
          <w:szCs w:val="24"/>
        </w:rPr>
        <w:t xml:space="preserve">; v) </w:t>
      </w:r>
      <w:proofErr w:type="spellStart"/>
      <w:r w:rsidR="00160B02" w:rsidRPr="00160B02">
        <w:rPr>
          <w:rFonts w:ascii="Arial" w:hAnsi="Arial" w:cs="Arial"/>
          <w:sz w:val="24"/>
          <w:szCs w:val="24"/>
        </w:rPr>
        <w:t>JALV</w:t>
      </w:r>
      <w:proofErr w:type="spellEnd"/>
      <w:r w:rsidR="00C41A72" w:rsidRPr="00430272">
        <w:rPr>
          <w:rFonts w:ascii="Arial" w:hAnsi="Arial" w:cs="Arial"/>
          <w:sz w:val="24"/>
          <w:szCs w:val="24"/>
        </w:rPr>
        <w:t xml:space="preserve"> </w:t>
      </w:r>
      <w:r w:rsidR="000205A2" w:rsidRPr="00430272">
        <w:rPr>
          <w:rFonts w:ascii="Arial" w:hAnsi="Arial" w:cs="Arial"/>
          <w:sz w:val="24"/>
          <w:szCs w:val="24"/>
        </w:rPr>
        <w:t xml:space="preserve">fue incrementando sus </w:t>
      </w:r>
      <w:r w:rsidR="00C41A72" w:rsidRPr="00430272">
        <w:rPr>
          <w:rFonts w:ascii="Arial" w:hAnsi="Arial" w:cs="Arial"/>
          <w:sz w:val="24"/>
          <w:szCs w:val="24"/>
        </w:rPr>
        <w:t>exigencias económicas</w:t>
      </w:r>
      <w:r w:rsidR="000205A2" w:rsidRPr="00430272">
        <w:rPr>
          <w:rFonts w:ascii="Arial" w:hAnsi="Arial" w:cs="Arial"/>
          <w:sz w:val="24"/>
          <w:szCs w:val="24"/>
        </w:rPr>
        <w:t xml:space="preserve"> </w:t>
      </w:r>
      <w:r>
        <w:rPr>
          <w:rFonts w:ascii="Arial" w:hAnsi="Arial" w:cs="Arial"/>
          <w:sz w:val="24"/>
          <w:szCs w:val="24"/>
        </w:rPr>
        <w:t>las que no podía atender</w:t>
      </w:r>
      <w:r w:rsidR="00C41A72" w:rsidRPr="00430272">
        <w:rPr>
          <w:rFonts w:ascii="Arial" w:hAnsi="Arial" w:cs="Arial"/>
          <w:sz w:val="24"/>
          <w:szCs w:val="24"/>
        </w:rPr>
        <w:t xml:space="preserve"> porque debía sufragar el valor de una </w:t>
      </w:r>
      <w:r w:rsidR="00CC57BD" w:rsidRPr="00430272">
        <w:rPr>
          <w:rFonts w:ascii="Arial" w:hAnsi="Arial" w:cs="Arial"/>
          <w:sz w:val="24"/>
          <w:szCs w:val="24"/>
        </w:rPr>
        <w:t>maestr</w:t>
      </w:r>
      <w:r w:rsidR="000205A2" w:rsidRPr="00430272">
        <w:rPr>
          <w:rFonts w:ascii="Arial" w:hAnsi="Arial" w:cs="Arial"/>
          <w:sz w:val="24"/>
          <w:szCs w:val="24"/>
        </w:rPr>
        <w:t xml:space="preserve">ía que </w:t>
      </w:r>
      <w:r w:rsidR="00CC57BD" w:rsidRPr="00430272">
        <w:rPr>
          <w:rFonts w:ascii="Arial" w:hAnsi="Arial" w:cs="Arial"/>
          <w:sz w:val="24"/>
          <w:szCs w:val="24"/>
        </w:rPr>
        <w:t>estaba cursando</w:t>
      </w:r>
      <w:r>
        <w:rPr>
          <w:rFonts w:ascii="Arial" w:hAnsi="Arial" w:cs="Arial"/>
          <w:sz w:val="24"/>
          <w:szCs w:val="24"/>
        </w:rPr>
        <w:t xml:space="preserve">; </w:t>
      </w:r>
      <w:r w:rsidR="00C41A72" w:rsidRPr="00430272">
        <w:rPr>
          <w:rFonts w:ascii="Arial" w:hAnsi="Arial" w:cs="Arial"/>
          <w:sz w:val="24"/>
          <w:szCs w:val="24"/>
        </w:rPr>
        <w:t xml:space="preserve"> v) cuando sostenían </w:t>
      </w:r>
      <w:r w:rsidR="00CC57BD" w:rsidRPr="00430272">
        <w:rPr>
          <w:rFonts w:ascii="Arial" w:hAnsi="Arial" w:cs="Arial"/>
          <w:sz w:val="24"/>
          <w:szCs w:val="24"/>
        </w:rPr>
        <w:t xml:space="preserve">relaciones sexuales </w:t>
      </w:r>
      <w:proofErr w:type="spellStart"/>
      <w:r w:rsidR="00160B02" w:rsidRPr="00160B02">
        <w:rPr>
          <w:rFonts w:ascii="Arial" w:hAnsi="Arial" w:cs="Arial"/>
          <w:sz w:val="24"/>
          <w:szCs w:val="24"/>
        </w:rPr>
        <w:t>JALV</w:t>
      </w:r>
      <w:proofErr w:type="spellEnd"/>
      <w:r>
        <w:rPr>
          <w:rFonts w:ascii="Arial" w:hAnsi="Arial" w:cs="Arial"/>
          <w:sz w:val="24"/>
          <w:szCs w:val="24"/>
        </w:rPr>
        <w:t xml:space="preserve"> le exigía que la golpeara</w:t>
      </w:r>
      <w:r w:rsidR="00CC57BD" w:rsidRPr="00430272">
        <w:rPr>
          <w:rFonts w:ascii="Arial" w:hAnsi="Arial" w:cs="Arial"/>
          <w:sz w:val="24"/>
          <w:szCs w:val="24"/>
        </w:rPr>
        <w:t xml:space="preserve">, que le halara el cabello, le practicara sexo anal </w:t>
      </w:r>
      <w:r w:rsidR="00C41A72" w:rsidRPr="00430272">
        <w:rPr>
          <w:rFonts w:ascii="Arial" w:hAnsi="Arial" w:cs="Arial"/>
          <w:sz w:val="24"/>
          <w:szCs w:val="24"/>
        </w:rPr>
        <w:t>y la filmara mientras se mas</w:t>
      </w:r>
      <w:r>
        <w:rPr>
          <w:rFonts w:ascii="Arial" w:hAnsi="Arial" w:cs="Arial"/>
          <w:sz w:val="24"/>
          <w:szCs w:val="24"/>
        </w:rPr>
        <w:t xml:space="preserve">turbaba, situaciones que </w:t>
      </w:r>
      <w:r w:rsidR="00D607A2">
        <w:rPr>
          <w:rFonts w:ascii="Arial" w:hAnsi="Arial" w:cs="Arial"/>
          <w:sz w:val="24"/>
          <w:szCs w:val="24"/>
        </w:rPr>
        <w:t xml:space="preserve">a </w:t>
      </w:r>
      <w:r>
        <w:rPr>
          <w:rFonts w:ascii="Arial" w:hAnsi="Arial" w:cs="Arial"/>
          <w:sz w:val="24"/>
          <w:szCs w:val="24"/>
        </w:rPr>
        <w:t>él le disgustaban;</w:t>
      </w:r>
      <w:r w:rsidR="00C41A72" w:rsidRPr="00430272">
        <w:rPr>
          <w:rFonts w:ascii="Arial" w:hAnsi="Arial" w:cs="Arial"/>
          <w:sz w:val="24"/>
          <w:szCs w:val="24"/>
        </w:rPr>
        <w:t xml:space="preserve"> vi) en un principio </w:t>
      </w:r>
      <w:r w:rsidR="00CC57BD" w:rsidRPr="00430272">
        <w:rPr>
          <w:rFonts w:ascii="Arial" w:hAnsi="Arial" w:cs="Arial"/>
          <w:sz w:val="24"/>
          <w:szCs w:val="24"/>
        </w:rPr>
        <w:t>accedió</w:t>
      </w:r>
      <w:r>
        <w:rPr>
          <w:rFonts w:ascii="Arial" w:hAnsi="Arial" w:cs="Arial"/>
          <w:sz w:val="24"/>
          <w:szCs w:val="24"/>
        </w:rPr>
        <w:t xml:space="preserve"> a ese tipo de prácticas, pero </w:t>
      </w:r>
      <w:r w:rsidR="00CC57BD" w:rsidRPr="00430272">
        <w:rPr>
          <w:rFonts w:ascii="Arial" w:hAnsi="Arial" w:cs="Arial"/>
          <w:sz w:val="24"/>
          <w:szCs w:val="24"/>
        </w:rPr>
        <w:t xml:space="preserve">luego le pidió que terminaran </w:t>
      </w:r>
      <w:r w:rsidR="000205A2" w:rsidRPr="00430272">
        <w:rPr>
          <w:rFonts w:ascii="Arial" w:hAnsi="Arial" w:cs="Arial"/>
          <w:sz w:val="24"/>
          <w:szCs w:val="24"/>
        </w:rPr>
        <w:t xml:space="preserve">su compromiso </w:t>
      </w:r>
      <w:r>
        <w:rPr>
          <w:rFonts w:ascii="Arial" w:hAnsi="Arial" w:cs="Arial"/>
          <w:sz w:val="24"/>
          <w:szCs w:val="24"/>
        </w:rPr>
        <w:t>porque esa situación lo hací</w:t>
      </w:r>
      <w:r w:rsidR="00CC57BD" w:rsidRPr="00430272">
        <w:rPr>
          <w:rFonts w:ascii="Arial" w:hAnsi="Arial" w:cs="Arial"/>
          <w:sz w:val="24"/>
          <w:szCs w:val="24"/>
        </w:rPr>
        <w:t xml:space="preserve">a sentir mal, fuera de que </w:t>
      </w:r>
      <w:r>
        <w:rPr>
          <w:rFonts w:ascii="Arial" w:hAnsi="Arial" w:cs="Arial"/>
          <w:sz w:val="24"/>
          <w:szCs w:val="24"/>
        </w:rPr>
        <w:t>su amada</w:t>
      </w:r>
      <w:r w:rsidR="000205A2" w:rsidRPr="00430272">
        <w:rPr>
          <w:rFonts w:ascii="Arial" w:hAnsi="Arial" w:cs="Arial"/>
          <w:sz w:val="24"/>
          <w:szCs w:val="24"/>
        </w:rPr>
        <w:t xml:space="preserve"> </w:t>
      </w:r>
      <w:r w:rsidR="00CC57BD" w:rsidRPr="00430272">
        <w:rPr>
          <w:rFonts w:ascii="Arial" w:hAnsi="Arial" w:cs="Arial"/>
          <w:sz w:val="24"/>
          <w:szCs w:val="24"/>
        </w:rPr>
        <w:t>hacía viajes para los cuales no tenía capacidad económica, lo que le resultaba sospechoso</w:t>
      </w:r>
      <w:r w:rsidR="00243B2F" w:rsidRPr="00430272">
        <w:rPr>
          <w:rFonts w:ascii="Arial" w:hAnsi="Arial" w:cs="Arial"/>
          <w:sz w:val="24"/>
          <w:szCs w:val="24"/>
        </w:rPr>
        <w:t xml:space="preserve">, por lo cual le </w:t>
      </w:r>
      <w:r w:rsidR="00CC57BD" w:rsidRPr="00430272">
        <w:rPr>
          <w:rFonts w:ascii="Arial" w:hAnsi="Arial" w:cs="Arial"/>
          <w:sz w:val="24"/>
          <w:szCs w:val="24"/>
        </w:rPr>
        <w:t xml:space="preserve">propuso </w:t>
      </w:r>
      <w:r w:rsidR="00243B2F" w:rsidRPr="00430272">
        <w:rPr>
          <w:rFonts w:ascii="Arial" w:hAnsi="Arial" w:cs="Arial"/>
          <w:sz w:val="24"/>
          <w:szCs w:val="24"/>
        </w:rPr>
        <w:t>que siguieran como amigos</w:t>
      </w:r>
      <w:r w:rsidR="000205A2" w:rsidRPr="00430272">
        <w:rPr>
          <w:rFonts w:ascii="Arial" w:hAnsi="Arial" w:cs="Arial"/>
          <w:sz w:val="24"/>
          <w:szCs w:val="24"/>
        </w:rPr>
        <w:t xml:space="preserve"> y </w:t>
      </w:r>
      <w:r w:rsidR="00CC57BD" w:rsidRPr="00430272">
        <w:rPr>
          <w:rFonts w:ascii="Arial" w:hAnsi="Arial" w:cs="Arial"/>
          <w:sz w:val="24"/>
          <w:szCs w:val="24"/>
        </w:rPr>
        <w:t>terminar</w:t>
      </w:r>
      <w:r>
        <w:rPr>
          <w:rFonts w:ascii="Arial" w:hAnsi="Arial" w:cs="Arial"/>
          <w:sz w:val="24"/>
          <w:szCs w:val="24"/>
        </w:rPr>
        <w:t>an</w:t>
      </w:r>
      <w:r w:rsidR="00CC57BD" w:rsidRPr="00430272">
        <w:rPr>
          <w:rFonts w:ascii="Arial" w:hAnsi="Arial" w:cs="Arial"/>
          <w:sz w:val="24"/>
          <w:szCs w:val="24"/>
        </w:rPr>
        <w:t xml:space="preserve"> de buena manera</w:t>
      </w:r>
      <w:r w:rsidR="00243B2F" w:rsidRPr="00430272">
        <w:rPr>
          <w:rFonts w:ascii="Arial" w:hAnsi="Arial" w:cs="Arial"/>
          <w:sz w:val="24"/>
          <w:szCs w:val="24"/>
        </w:rPr>
        <w:t xml:space="preserve">; vii) </w:t>
      </w:r>
      <w:proofErr w:type="spellStart"/>
      <w:r w:rsidR="00160B02" w:rsidRPr="00160B02">
        <w:rPr>
          <w:rFonts w:ascii="Arial" w:hAnsi="Arial" w:cs="Arial"/>
          <w:sz w:val="24"/>
          <w:szCs w:val="24"/>
        </w:rPr>
        <w:t>JALV</w:t>
      </w:r>
      <w:proofErr w:type="spellEnd"/>
      <w:r w:rsidR="00243B2F" w:rsidRPr="00430272">
        <w:rPr>
          <w:rFonts w:ascii="Arial" w:hAnsi="Arial" w:cs="Arial"/>
          <w:sz w:val="24"/>
          <w:szCs w:val="24"/>
        </w:rPr>
        <w:t xml:space="preserve"> </w:t>
      </w:r>
      <w:r w:rsidR="00CC57BD" w:rsidRPr="00430272">
        <w:rPr>
          <w:rFonts w:ascii="Arial" w:hAnsi="Arial" w:cs="Arial"/>
          <w:sz w:val="24"/>
          <w:szCs w:val="24"/>
        </w:rPr>
        <w:t xml:space="preserve">se </w:t>
      </w:r>
      <w:r w:rsidR="00243B2F" w:rsidRPr="00430272">
        <w:rPr>
          <w:rFonts w:ascii="Arial" w:hAnsi="Arial" w:cs="Arial"/>
          <w:sz w:val="24"/>
          <w:szCs w:val="24"/>
        </w:rPr>
        <w:t xml:space="preserve">molestó con él </w:t>
      </w:r>
      <w:r>
        <w:rPr>
          <w:rFonts w:ascii="Arial" w:hAnsi="Arial" w:cs="Arial"/>
          <w:sz w:val="24"/>
          <w:szCs w:val="24"/>
        </w:rPr>
        <w:t xml:space="preserve">cuando se enteró que </w:t>
      </w:r>
      <w:r w:rsidR="00CC57BD" w:rsidRPr="00430272">
        <w:rPr>
          <w:rFonts w:ascii="Arial" w:hAnsi="Arial" w:cs="Arial"/>
          <w:sz w:val="24"/>
          <w:szCs w:val="24"/>
        </w:rPr>
        <w:t>salía con L</w:t>
      </w:r>
      <w:r>
        <w:rPr>
          <w:rFonts w:ascii="Arial" w:hAnsi="Arial" w:cs="Arial"/>
          <w:sz w:val="24"/>
          <w:szCs w:val="24"/>
        </w:rPr>
        <w:t xml:space="preserve">ady </w:t>
      </w:r>
      <w:proofErr w:type="spellStart"/>
      <w:r>
        <w:rPr>
          <w:rFonts w:ascii="Arial" w:hAnsi="Arial" w:cs="Arial"/>
          <w:sz w:val="24"/>
          <w:szCs w:val="24"/>
        </w:rPr>
        <w:t>Fang</w:t>
      </w:r>
      <w:proofErr w:type="spellEnd"/>
      <w:r>
        <w:rPr>
          <w:rFonts w:ascii="Arial" w:hAnsi="Arial" w:cs="Arial"/>
          <w:sz w:val="24"/>
          <w:szCs w:val="24"/>
        </w:rPr>
        <w:t xml:space="preserve">, </w:t>
      </w:r>
      <w:r w:rsidR="00CC57BD" w:rsidRPr="00430272">
        <w:rPr>
          <w:rFonts w:ascii="Arial" w:hAnsi="Arial" w:cs="Arial"/>
          <w:sz w:val="24"/>
          <w:szCs w:val="24"/>
        </w:rPr>
        <w:t>incluso llegó a agredirlos verbalmente en la calle</w:t>
      </w:r>
      <w:r w:rsidR="00243B2F" w:rsidRPr="00430272">
        <w:rPr>
          <w:rFonts w:ascii="Arial" w:hAnsi="Arial" w:cs="Arial"/>
          <w:sz w:val="24"/>
          <w:szCs w:val="24"/>
        </w:rPr>
        <w:t xml:space="preserve"> y lo hostigaba en la sa</w:t>
      </w:r>
      <w:r>
        <w:rPr>
          <w:rFonts w:ascii="Arial" w:hAnsi="Arial" w:cs="Arial"/>
          <w:sz w:val="24"/>
          <w:szCs w:val="24"/>
        </w:rPr>
        <w:t>lida del colegio donde laboraba; viii) e</w:t>
      </w:r>
      <w:r w:rsidR="00243B2F" w:rsidRPr="00430272">
        <w:rPr>
          <w:rFonts w:ascii="Arial" w:hAnsi="Arial" w:cs="Arial"/>
          <w:sz w:val="24"/>
          <w:szCs w:val="24"/>
        </w:rPr>
        <w:t xml:space="preserve">l 20 de </w:t>
      </w:r>
      <w:r>
        <w:rPr>
          <w:rFonts w:ascii="Arial" w:hAnsi="Arial" w:cs="Arial"/>
          <w:sz w:val="24"/>
          <w:szCs w:val="24"/>
        </w:rPr>
        <w:t>octubre (</w:t>
      </w:r>
      <w:r w:rsidR="00CC57BD" w:rsidRPr="00430272">
        <w:rPr>
          <w:rFonts w:ascii="Arial" w:hAnsi="Arial" w:cs="Arial"/>
          <w:sz w:val="24"/>
          <w:szCs w:val="24"/>
        </w:rPr>
        <w:t>se supone que de 2012)</w:t>
      </w:r>
      <w:r w:rsidR="009859E0">
        <w:rPr>
          <w:rFonts w:ascii="Arial" w:hAnsi="Arial" w:cs="Arial"/>
          <w:sz w:val="24"/>
          <w:szCs w:val="24"/>
        </w:rPr>
        <w:t xml:space="preserve">, se vio con </w:t>
      </w:r>
      <w:proofErr w:type="spellStart"/>
      <w:r w:rsidR="00160B02" w:rsidRPr="00160B02">
        <w:rPr>
          <w:rFonts w:ascii="Arial" w:hAnsi="Arial" w:cs="Arial"/>
          <w:sz w:val="24"/>
          <w:szCs w:val="24"/>
        </w:rPr>
        <w:t>JALV</w:t>
      </w:r>
      <w:proofErr w:type="spellEnd"/>
      <w:r w:rsidR="009859E0">
        <w:rPr>
          <w:rFonts w:ascii="Arial" w:hAnsi="Arial" w:cs="Arial"/>
          <w:sz w:val="24"/>
          <w:szCs w:val="24"/>
        </w:rPr>
        <w:t xml:space="preserve"> en su casa, </w:t>
      </w:r>
      <w:r w:rsidR="00CC57BD" w:rsidRPr="00430272">
        <w:rPr>
          <w:rFonts w:ascii="Arial" w:hAnsi="Arial" w:cs="Arial"/>
          <w:sz w:val="24"/>
          <w:szCs w:val="24"/>
        </w:rPr>
        <w:t>con el pretexto de que l</w:t>
      </w:r>
      <w:r w:rsidR="009859E0">
        <w:rPr>
          <w:rFonts w:ascii="Arial" w:hAnsi="Arial" w:cs="Arial"/>
          <w:sz w:val="24"/>
          <w:szCs w:val="24"/>
        </w:rPr>
        <w:t xml:space="preserve">e arreglara un computador. Ese </w:t>
      </w:r>
      <w:r w:rsidR="00CC57BD" w:rsidRPr="00430272">
        <w:rPr>
          <w:rFonts w:ascii="Arial" w:hAnsi="Arial" w:cs="Arial"/>
          <w:sz w:val="24"/>
          <w:szCs w:val="24"/>
        </w:rPr>
        <w:t xml:space="preserve">día tuvieron relaciones sexuales. </w:t>
      </w:r>
      <w:r w:rsidR="00243B2F" w:rsidRPr="00430272">
        <w:rPr>
          <w:rFonts w:ascii="Arial" w:hAnsi="Arial" w:cs="Arial"/>
          <w:sz w:val="24"/>
          <w:szCs w:val="24"/>
        </w:rPr>
        <w:t>En esa</w:t>
      </w:r>
      <w:r w:rsidR="009859E0">
        <w:rPr>
          <w:rFonts w:ascii="Arial" w:hAnsi="Arial" w:cs="Arial"/>
          <w:sz w:val="24"/>
          <w:szCs w:val="24"/>
        </w:rPr>
        <w:t xml:space="preserve"> fecha le dijo que ya no</w:t>
      </w:r>
      <w:r w:rsidR="00CC57BD" w:rsidRPr="00430272">
        <w:rPr>
          <w:rFonts w:ascii="Arial" w:hAnsi="Arial" w:cs="Arial"/>
          <w:sz w:val="24"/>
          <w:szCs w:val="24"/>
        </w:rPr>
        <w:t xml:space="preserve"> podían ser novios porque ella ya tenía </w:t>
      </w:r>
      <w:r w:rsidR="00243B2F" w:rsidRPr="00430272">
        <w:rPr>
          <w:rFonts w:ascii="Arial" w:hAnsi="Arial" w:cs="Arial"/>
          <w:sz w:val="24"/>
          <w:szCs w:val="24"/>
        </w:rPr>
        <w:t xml:space="preserve">una nueva </w:t>
      </w:r>
      <w:r w:rsidR="009859E0">
        <w:rPr>
          <w:rFonts w:ascii="Arial" w:hAnsi="Arial" w:cs="Arial"/>
          <w:sz w:val="24"/>
          <w:szCs w:val="24"/>
        </w:rPr>
        <w:t xml:space="preserve">relación, con otra persona, con </w:t>
      </w:r>
      <w:r w:rsidR="00243B2F" w:rsidRPr="00430272">
        <w:rPr>
          <w:rFonts w:ascii="Arial" w:hAnsi="Arial" w:cs="Arial"/>
          <w:sz w:val="24"/>
          <w:szCs w:val="24"/>
        </w:rPr>
        <w:t>la que incluso había tenido una relación ínt</w:t>
      </w:r>
      <w:r w:rsidR="009859E0">
        <w:rPr>
          <w:rFonts w:ascii="Arial" w:hAnsi="Arial" w:cs="Arial"/>
          <w:sz w:val="24"/>
          <w:szCs w:val="24"/>
        </w:rPr>
        <w:t>ima el 23 de octubre de 2012 (</w:t>
      </w:r>
      <w:r w:rsidR="00243B2F" w:rsidRPr="00430272">
        <w:rPr>
          <w:rFonts w:ascii="Arial" w:hAnsi="Arial" w:cs="Arial"/>
          <w:sz w:val="24"/>
          <w:szCs w:val="24"/>
        </w:rPr>
        <w:t xml:space="preserve">para lo cual hizo memoria de lo consignado en el dictamen del perito </w:t>
      </w:r>
      <w:r w:rsidR="009859E0">
        <w:rPr>
          <w:rFonts w:ascii="Arial" w:hAnsi="Arial" w:cs="Arial"/>
          <w:sz w:val="24"/>
          <w:szCs w:val="24"/>
        </w:rPr>
        <w:t>del Instituto de Medicina Legal)</w:t>
      </w:r>
      <w:r w:rsidR="00526085" w:rsidRPr="00430272">
        <w:rPr>
          <w:rFonts w:ascii="Arial" w:hAnsi="Arial" w:cs="Arial"/>
          <w:sz w:val="24"/>
          <w:szCs w:val="24"/>
        </w:rPr>
        <w:t xml:space="preserve">. En ese momento </w:t>
      </w:r>
      <w:proofErr w:type="spellStart"/>
      <w:r w:rsidR="00160B02" w:rsidRPr="00160B02">
        <w:rPr>
          <w:rFonts w:ascii="Arial" w:hAnsi="Arial" w:cs="Arial"/>
          <w:sz w:val="24"/>
          <w:szCs w:val="24"/>
        </w:rPr>
        <w:t>JALV</w:t>
      </w:r>
      <w:proofErr w:type="spellEnd"/>
      <w:r w:rsidR="00526085" w:rsidRPr="00430272">
        <w:rPr>
          <w:rFonts w:ascii="Arial" w:hAnsi="Arial" w:cs="Arial"/>
          <w:sz w:val="24"/>
          <w:szCs w:val="24"/>
        </w:rPr>
        <w:t xml:space="preserve"> </w:t>
      </w:r>
      <w:r w:rsidR="00243B2F" w:rsidRPr="00430272">
        <w:rPr>
          <w:rFonts w:ascii="Arial" w:hAnsi="Arial" w:cs="Arial"/>
          <w:sz w:val="24"/>
          <w:szCs w:val="24"/>
        </w:rPr>
        <w:t xml:space="preserve">se </w:t>
      </w:r>
      <w:r w:rsidR="00CC57BD" w:rsidRPr="00430272">
        <w:rPr>
          <w:rFonts w:ascii="Arial" w:hAnsi="Arial" w:cs="Arial"/>
          <w:sz w:val="24"/>
          <w:szCs w:val="24"/>
        </w:rPr>
        <w:t xml:space="preserve">enojó mucho </w:t>
      </w:r>
      <w:r w:rsidR="00526085" w:rsidRPr="00430272">
        <w:rPr>
          <w:rFonts w:ascii="Arial" w:hAnsi="Arial" w:cs="Arial"/>
          <w:sz w:val="24"/>
          <w:szCs w:val="24"/>
        </w:rPr>
        <w:t xml:space="preserve">al saber lo de su nueva </w:t>
      </w:r>
      <w:r w:rsidR="009859E0">
        <w:rPr>
          <w:rFonts w:ascii="Arial" w:hAnsi="Arial" w:cs="Arial"/>
          <w:sz w:val="24"/>
          <w:szCs w:val="24"/>
        </w:rPr>
        <w:t>relación y se fue; ix) e</w:t>
      </w:r>
      <w:r w:rsidR="00526085" w:rsidRPr="00430272">
        <w:rPr>
          <w:rFonts w:ascii="Arial" w:hAnsi="Arial" w:cs="Arial"/>
          <w:sz w:val="24"/>
          <w:szCs w:val="24"/>
        </w:rPr>
        <w:t xml:space="preserve">l 26 de octubre de 2012, luego de haber participado en las elecciones del magisterio regresó al Colegio El Dorado, donde había quedado de recoger a su nueva </w:t>
      </w:r>
      <w:r w:rsidR="009859E0">
        <w:rPr>
          <w:rFonts w:ascii="Arial" w:hAnsi="Arial" w:cs="Arial"/>
          <w:sz w:val="24"/>
          <w:szCs w:val="24"/>
        </w:rPr>
        <w:t xml:space="preserve">compañera sentimental Lady </w:t>
      </w:r>
      <w:proofErr w:type="spellStart"/>
      <w:r w:rsidR="009859E0">
        <w:rPr>
          <w:rFonts w:ascii="Arial" w:hAnsi="Arial" w:cs="Arial"/>
          <w:sz w:val="24"/>
          <w:szCs w:val="24"/>
        </w:rPr>
        <w:t>Fang</w:t>
      </w:r>
      <w:proofErr w:type="spellEnd"/>
      <w:r w:rsidR="00526085" w:rsidRPr="00430272">
        <w:rPr>
          <w:rFonts w:ascii="Arial" w:hAnsi="Arial" w:cs="Arial"/>
          <w:sz w:val="24"/>
          <w:szCs w:val="24"/>
        </w:rPr>
        <w:t xml:space="preserve"> y</w:t>
      </w:r>
      <w:r w:rsidR="009859E0">
        <w:rPr>
          <w:rFonts w:ascii="Arial" w:hAnsi="Arial" w:cs="Arial"/>
          <w:sz w:val="24"/>
          <w:szCs w:val="24"/>
        </w:rPr>
        <w:t xml:space="preserve"> al llegar a ese sitio vio</w:t>
      </w:r>
      <w:r w:rsidR="00CC57BD" w:rsidRPr="00430272">
        <w:rPr>
          <w:rFonts w:ascii="Arial" w:hAnsi="Arial" w:cs="Arial"/>
          <w:sz w:val="24"/>
          <w:szCs w:val="24"/>
        </w:rPr>
        <w:t xml:space="preserve"> a </w:t>
      </w:r>
      <w:proofErr w:type="spellStart"/>
      <w:r w:rsidR="00160B02" w:rsidRPr="00160B02">
        <w:rPr>
          <w:rFonts w:ascii="Arial" w:hAnsi="Arial" w:cs="Arial"/>
          <w:sz w:val="24"/>
          <w:szCs w:val="24"/>
        </w:rPr>
        <w:t>JALV</w:t>
      </w:r>
      <w:proofErr w:type="spellEnd"/>
      <w:r w:rsidR="00CC57BD" w:rsidRPr="00430272">
        <w:rPr>
          <w:rFonts w:ascii="Arial" w:hAnsi="Arial" w:cs="Arial"/>
          <w:sz w:val="24"/>
          <w:szCs w:val="24"/>
        </w:rPr>
        <w:t xml:space="preserve"> muy cerca de Lady</w:t>
      </w:r>
      <w:r w:rsidR="00526085" w:rsidRPr="00430272">
        <w:rPr>
          <w:rFonts w:ascii="Arial" w:hAnsi="Arial" w:cs="Arial"/>
          <w:sz w:val="24"/>
          <w:szCs w:val="24"/>
        </w:rPr>
        <w:t>, agregando que la denunciante estaba enfurecida y comenzó a insultar a Lad</w:t>
      </w:r>
      <w:r w:rsidR="002A22CF" w:rsidRPr="00430272">
        <w:rPr>
          <w:rFonts w:ascii="Arial" w:hAnsi="Arial" w:cs="Arial"/>
          <w:sz w:val="24"/>
          <w:szCs w:val="24"/>
        </w:rPr>
        <w:t>y , rec</w:t>
      </w:r>
      <w:r w:rsidR="009859E0">
        <w:rPr>
          <w:rFonts w:ascii="Arial" w:hAnsi="Arial" w:cs="Arial"/>
          <w:sz w:val="24"/>
          <w:szCs w:val="24"/>
        </w:rPr>
        <w:t>ibiendo luego una llamada donde</w:t>
      </w:r>
      <w:r w:rsidR="00CC57BD" w:rsidRPr="00430272">
        <w:rPr>
          <w:rFonts w:ascii="Arial" w:hAnsi="Arial" w:cs="Arial"/>
          <w:sz w:val="24"/>
          <w:szCs w:val="24"/>
        </w:rPr>
        <w:t xml:space="preserve"> </w:t>
      </w:r>
      <w:proofErr w:type="spellStart"/>
      <w:r w:rsidR="00160B02" w:rsidRPr="00160B02">
        <w:rPr>
          <w:rFonts w:ascii="Arial" w:hAnsi="Arial" w:cs="Arial"/>
          <w:sz w:val="24"/>
          <w:szCs w:val="24"/>
        </w:rPr>
        <w:t>JALV</w:t>
      </w:r>
      <w:proofErr w:type="spellEnd"/>
      <w:r w:rsidR="00CC57BD" w:rsidRPr="00430272">
        <w:rPr>
          <w:rFonts w:ascii="Arial" w:hAnsi="Arial" w:cs="Arial"/>
          <w:sz w:val="24"/>
          <w:szCs w:val="24"/>
        </w:rPr>
        <w:t xml:space="preserve"> </w:t>
      </w:r>
      <w:r w:rsidR="002A22CF" w:rsidRPr="00430272">
        <w:rPr>
          <w:rFonts w:ascii="Arial" w:hAnsi="Arial" w:cs="Arial"/>
          <w:sz w:val="24"/>
          <w:szCs w:val="24"/>
        </w:rPr>
        <w:t>le formuló agresiones sexuales y amenazas,</w:t>
      </w:r>
      <w:r w:rsidR="009859E0">
        <w:rPr>
          <w:rFonts w:ascii="Arial" w:hAnsi="Arial" w:cs="Arial"/>
          <w:sz w:val="24"/>
          <w:szCs w:val="24"/>
        </w:rPr>
        <w:t xml:space="preserve"> diciendo que se las</w:t>
      </w:r>
      <w:r w:rsidR="00CC57BD" w:rsidRPr="00430272">
        <w:rPr>
          <w:rFonts w:ascii="Arial" w:hAnsi="Arial" w:cs="Arial"/>
          <w:sz w:val="24"/>
          <w:szCs w:val="24"/>
        </w:rPr>
        <w:t xml:space="preserve"> iba a pagar</w:t>
      </w:r>
      <w:r w:rsidR="009859E0">
        <w:rPr>
          <w:rFonts w:ascii="Arial" w:hAnsi="Arial" w:cs="Arial"/>
          <w:sz w:val="24"/>
          <w:szCs w:val="24"/>
        </w:rPr>
        <w:t>;</w:t>
      </w:r>
      <w:r w:rsidR="002A22CF" w:rsidRPr="00430272">
        <w:rPr>
          <w:rFonts w:ascii="Arial" w:hAnsi="Arial" w:cs="Arial"/>
          <w:sz w:val="24"/>
          <w:szCs w:val="24"/>
        </w:rPr>
        <w:t xml:space="preserve"> y x)</w:t>
      </w:r>
      <w:r w:rsidR="009859E0">
        <w:rPr>
          <w:rFonts w:ascii="Arial" w:hAnsi="Arial" w:cs="Arial"/>
          <w:sz w:val="24"/>
          <w:szCs w:val="24"/>
        </w:rPr>
        <w:t xml:space="preserve"> después de esa fecha la misma </w:t>
      </w:r>
      <w:proofErr w:type="spellStart"/>
      <w:r w:rsidR="00160B02" w:rsidRPr="00160B02">
        <w:rPr>
          <w:rFonts w:ascii="Arial" w:hAnsi="Arial" w:cs="Arial"/>
          <w:sz w:val="24"/>
          <w:szCs w:val="24"/>
        </w:rPr>
        <w:t>JALV</w:t>
      </w:r>
      <w:proofErr w:type="spellEnd"/>
      <w:r w:rsidR="002A22CF" w:rsidRPr="00430272">
        <w:rPr>
          <w:rFonts w:ascii="Arial" w:hAnsi="Arial" w:cs="Arial"/>
          <w:sz w:val="24"/>
          <w:szCs w:val="24"/>
        </w:rPr>
        <w:t xml:space="preserve"> y su hermana empezaron a difundir en el colegio la versión de que él la había violado.</w:t>
      </w:r>
    </w:p>
    <w:p w14:paraId="648C8DAE" w14:textId="77777777" w:rsidR="002A22CF" w:rsidRPr="00430272" w:rsidRDefault="002A22CF" w:rsidP="00C948F5">
      <w:pPr>
        <w:pStyle w:val="Sinespaciado"/>
        <w:spacing w:line="360" w:lineRule="auto"/>
        <w:jc w:val="both"/>
        <w:rPr>
          <w:rFonts w:ascii="Arial" w:hAnsi="Arial" w:cs="Arial"/>
          <w:sz w:val="24"/>
          <w:szCs w:val="24"/>
        </w:rPr>
      </w:pPr>
    </w:p>
    <w:p w14:paraId="0E046185" w14:textId="59DA1EEA" w:rsidR="0034629B" w:rsidRPr="00430272" w:rsidRDefault="009859E0" w:rsidP="00C948F5">
      <w:pPr>
        <w:pStyle w:val="Sinespaciado"/>
        <w:spacing w:line="360" w:lineRule="auto"/>
        <w:jc w:val="both"/>
        <w:rPr>
          <w:rFonts w:ascii="Arial" w:hAnsi="Arial" w:cs="Arial"/>
          <w:sz w:val="24"/>
          <w:szCs w:val="24"/>
        </w:rPr>
      </w:pPr>
      <w:r>
        <w:rPr>
          <w:rFonts w:ascii="Arial" w:hAnsi="Arial" w:cs="Arial"/>
          <w:sz w:val="24"/>
          <w:szCs w:val="24"/>
        </w:rPr>
        <w:t>6</w:t>
      </w:r>
      <w:r w:rsidR="002A22CF" w:rsidRPr="00430272">
        <w:rPr>
          <w:rFonts w:ascii="Arial" w:hAnsi="Arial" w:cs="Arial"/>
          <w:sz w:val="24"/>
          <w:szCs w:val="24"/>
        </w:rPr>
        <w:t xml:space="preserve">.8.11 Hay que decir que esas manifestaciones del procesado sobre el </w:t>
      </w:r>
      <w:r>
        <w:rPr>
          <w:rFonts w:ascii="Arial" w:hAnsi="Arial" w:cs="Arial"/>
          <w:sz w:val="24"/>
          <w:szCs w:val="24"/>
        </w:rPr>
        <w:t>disgusto que le produjo a su ex</w:t>
      </w:r>
      <w:r w:rsidR="002A22CF" w:rsidRPr="00430272">
        <w:rPr>
          <w:rFonts w:ascii="Arial" w:hAnsi="Arial" w:cs="Arial"/>
          <w:sz w:val="24"/>
          <w:szCs w:val="24"/>
        </w:rPr>
        <w:t>novia el hecho de que hubiera iniciado una nueva relación con la seño</w:t>
      </w:r>
      <w:r w:rsidR="006C0DE3" w:rsidRPr="00430272">
        <w:rPr>
          <w:rFonts w:ascii="Arial" w:hAnsi="Arial" w:cs="Arial"/>
          <w:sz w:val="24"/>
          <w:szCs w:val="24"/>
        </w:rPr>
        <w:t xml:space="preserve">ra </w:t>
      </w:r>
      <w:proofErr w:type="spellStart"/>
      <w:r w:rsidR="006C0DE3" w:rsidRPr="00430272">
        <w:rPr>
          <w:rFonts w:ascii="Arial" w:hAnsi="Arial" w:cs="Arial"/>
          <w:sz w:val="24"/>
          <w:szCs w:val="24"/>
        </w:rPr>
        <w:t>Fang</w:t>
      </w:r>
      <w:proofErr w:type="spellEnd"/>
      <w:r w:rsidR="006C0DE3" w:rsidRPr="00430272">
        <w:rPr>
          <w:rFonts w:ascii="Arial" w:hAnsi="Arial" w:cs="Arial"/>
          <w:sz w:val="24"/>
          <w:szCs w:val="24"/>
        </w:rPr>
        <w:t>,</w:t>
      </w:r>
      <w:r w:rsidR="009B00F7" w:rsidRPr="00430272">
        <w:rPr>
          <w:rFonts w:ascii="Arial" w:hAnsi="Arial" w:cs="Arial"/>
          <w:sz w:val="24"/>
          <w:szCs w:val="24"/>
        </w:rPr>
        <w:t xml:space="preserve"> </w:t>
      </w:r>
      <w:r w:rsidR="006C0DE3" w:rsidRPr="00430272">
        <w:rPr>
          <w:rFonts w:ascii="Arial" w:hAnsi="Arial" w:cs="Arial"/>
          <w:sz w:val="24"/>
          <w:szCs w:val="24"/>
        </w:rPr>
        <w:t xml:space="preserve">gozan de respaldo probatorio, ya que la citada dama manifestó </w:t>
      </w:r>
      <w:r>
        <w:rPr>
          <w:rFonts w:ascii="Arial" w:hAnsi="Arial" w:cs="Arial"/>
          <w:sz w:val="24"/>
          <w:szCs w:val="24"/>
        </w:rPr>
        <w:t>en el juicio que</w:t>
      </w:r>
      <w:r w:rsidR="006C0DE3" w:rsidRPr="00430272">
        <w:rPr>
          <w:rFonts w:ascii="Arial" w:hAnsi="Arial" w:cs="Arial"/>
          <w:sz w:val="24"/>
          <w:szCs w:val="24"/>
        </w:rPr>
        <w:t xml:space="preserve"> luego de que empez</w:t>
      </w:r>
      <w:r>
        <w:rPr>
          <w:rFonts w:ascii="Arial" w:hAnsi="Arial" w:cs="Arial"/>
          <w:sz w:val="24"/>
          <w:szCs w:val="24"/>
        </w:rPr>
        <w:t xml:space="preserve">ó a salir con </w:t>
      </w:r>
      <w:proofErr w:type="spellStart"/>
      <w:r>
        <w:rPr>
          <w:rFonts w:ascii="Arial" w:hAnsi="Arial" w:cs="Arial"/>
          <w:sz w:val="24"/>
          <w:szCs w:val="24"/>
        </w:rPr>
        <w:t>BAC</w:t>
      </w:r>
      <w:proofErr w:type="spellEnd"/>
      <w:r>
        <w:rPr>
          <w:rFonts w:ascii="Arial" w:hAnsi="Arial" w:cs="Arial"/>
          <w:sz w:val="24"/>
          <w:szCs w:val="24"/>
        </w:rPr>
        <w:t xml:space="preserve">, </w:t>
      </w:r>
      <w:r w:rsidR="0034629B" w:rsidRPr="00430272">
        <w:rPr>
          <w:rFonts w:ascii="Arial" w:hAnsi="Arial" w:cs="Arial"/>
          <w:sz w:val="24"/>
          <w:szCs w:val="24"/>
        </w:rPr>
        <w:t xml:space="preserve">empezó a tener problemas con </w:t>
      </w:r>
      <w:proofErr w:type="spellStart"/>
      <w:r w:rsidR="00160B02" w:rsidRPr="00160B02">
        <w:rPr>
          <w:rFonts w:ascii="Arial" w:hAnsi="Arial" w:cs="Arial"/>
          <w:sz w:val="24"/>
          <w:szCs w:val="24"/>
        </w:rPr>
        <w:t>JALV</w:t>
      </w:r>
      <w:proofErr w:type="spellEnd"/>
      <w:r w:rsidR="0034629B" w:rsidRPr="00430272">
        <w:rPr>
          <w:rFonts w:ascii="Arial" w:hAnsi="Arial" w:cs="Arial"/>
          <w:sz w:val="24"/>
          <w:szCs w:val="24"/>
        </w:rPr>
        <w:t>, porque esta al enterarse de ese romanc</w:t>
      </w:r>
      <w:r>
        <w:rPr>
          <w:rFonts w:ascii="Arial" w:hAnsi="Arial" w:cs="Arial"/>
          <w:sz w:val="24"/>
          <w:szCs w:val="24"/>
        </w:rPr>
        <w:t xml:space="preserve">e la atacó y la agredió verbal </w:t>
      </w:r>
      <w:r w:rsidR="0034629B" w:rsidRPr="00430272">
        <w:rPr>
          <w:rFonts w:ascii="Arial" w:hAnsi="Arial" w:cs="Arial"/>
          <w:sz w:val="24"/>
          <w:szCs w:val="24"/>
        </w:rPr>
        <w:t>y físicamente en varias oportunidades.</w:t>
      </w:r>
    </w:p>
    <w:p w14:paraId="156D20B9" w14:textId="77777777" w:rsidR="0034629B" w:rsidRPr="00430272" w:rsidRDefault="0034629B" w:rsidP="00C948F5">
      <w:pPr>
        <w:pStyle w:val="Sinespaciado"/>
        <w:spacing w:line="360" w:lineRule="auto"/>
        <w:jc w:val="both"/>
        <w:rPr>
          <w:rFonts w:ascii="Arial" w:hAnsi="Arial" w:cs="Arial"/>
          <w:sz w:val="24"/>
          <w:szCs w:val="24"/>
        </w:rPr>
      </w:pPr>
    </w:p>
    <w:p w14:paraId="030163BD" w14:textId="3FA6AC8E" w:rsidR="00C21D21" w:rsidRPr="00430272" w:rsidRDefault="0034629B" w:rsidP="00C948F5">
      <w:pPr>
        <w:pStyle w:val="Sinespaciado"/>
        <w:spacing w:line="360" w:lineRule="auto"/>
        <w:jc w:val="both"/>
        <w:rPr>
          <w:rFonts w:ascii="Arial" w:hAnsi="Arial" w:cs="Arial"/>
          <w:sz w:val="24"/>
          <w:szCs w:val="24"/>
        </w:rPr>
      </w:pPr>
      <w:r w:rsidRPr="00430272">
        <w:rPr>
          <w:rFonts w:ascii="Arial" w:hAnsi="Arial" w:cs="Arial"/>
          <w:sz w:val="24"/>
          <w:szCs w:val="24"/>
        </w:rPr>
        <w:t xml:space="preserve">Sobre este punto hay que manifestar que el mismo testimonio de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9859E0">
        <w:rPr>
          <w:rFonts w:ascii="Arial" w:hAnsi="Arial" w:cs="Arial"/>
          <w:sz w:val="24"/>
          <w:szCs w:val="24"/>
        </w:rPr>
        <w:t>confirma dos asuntos relevantes</w:t>
      </w:r>
      <w:r w:rsidRPr="00430272">
        <w:rPr>
          <w:rFonts w:ascii="Arial" w:hAnsi="Arial" w:cs="Arial"/>
          <w:sz w:val="24"/>
          <w:szCs w:val="24"/>
        </w:rPr>
        <w:t xml:space="preserve">: i) que habían </w:t>
      </w:r>
      <w:r w:rsidR="00D607A2">
        <w:rPr>
          <w:rFonts w:ascii="Arial" w:hAnsi="Arial" w:cs="Arial"/>
          <w:sz w:val="24"/>
          <w:szCs w:val="24"/>
        </w:rPr>
        <w:t>ocurrido</w:t>
      </w:r>
      <w:r w:rsidRPr="00430272">
        <w:rPr>
          <w:rFonts w:ascii="Arial" w:hAnsi="Arial" w:cs="Arial"/>
          <w:sz w:val="24"/>
          <w:szCs w:val="24"/>
        </w:rPr>
        <w:t xml:space="preserve"> </w:t>
      </w:r>
      <w:r w:rsidR="003E6C04" w:rsidRPr="00430272">
        <w:rPr>
          <w:rFonts w:ascii="Arial" w:hAnsi="Arial" w:cs="Arial"/>
          <w:sz w:val="24"/>
          <w:szCs w:val="24"/>
        </w:rPr>
        <w:t xml:space="preserve">inconvenientes </w:t>
      </w:r>
      <w:r w:rsidRPr="00430272">
        <w:rPr>
          <w:rFonts w:ascii="Arial" w:hAnsi="Arial" w:cs="Arial"/>
          <w:sz w:val="24"/>
          <w:szCs w:val="24"/>
        </w:rPr>
        <w:t>entre ellas ya que la denunciante manifestó que luego de que se presentaran de los hechos ocurridos el 26 de octubre de 2012</w:t>
      </w:r>
      <w:r w:rsidR="003E6C04" w:rsidRPr="00430272">
        <w:rPr>
          <w:rFonts w:ascii="Arial" w:hAnsi="Arial" w:cs="Arial"/>
          <w:sz w:val="24"/>
          <w:szCs w:val="24"/>
        </w:rPr>
        <w:t xml:space="preserve">, la </w:t>
      </w:r>
      <w:r w:rsidR="009859E0">
        <w:rPr>
          <w:rFonts w:ascii="Arial" w:hAnsi="Arial" w:cs="Arial"/>
          <w:sz w:val="24"/>
          <w:szCs w:val="24"/>
        </w:rPr>
        <w:t>s</w:t>
      </w:r>
      <w:r w:rsidR="000205A2" w:rsidRPr="00430272">
        <w:rPr>
          <w:rFonts w:ascii="Arial" w:hAnsi="Arial" w:cs="Arial"/>
          <w:sz w:val="24"/>
          <w:szCs w:val="24"/>
        </w:rPr>
        <w:t>e</w:t>
      </w:r>
      <w:r w:rsidRPr="00430272">
        <w:rPr>
          <w:rFonts w:ascii="Arial" w:hAnsi="Arial" w:cs="Arial"/>
          <w:sz w:val="24"/>
          <w:szCs w:val="24"/>
        </w:rPr>
        <w:t xml:space="preserve">ñora </w:t>
      </w:r>
      <w:proofErr w:type="spellStart"/>
      <w:r w:rsidRPr="00430272">
        <w:rPr>
          <w:rFonts w:ascii="Arial" w:hAnsi="Arial" w:cs="Arial"/>
          <w:sz w:val="24"/>
          <w:szCs w:val="24"/>
        </w:rPr>
        <w:t>Fang</w:t>
      </w:r>
      <w:proofErr w:type="spellEnd"/>
      <w:r w:rsidRPr="00430272">
        <w:rPr>
          <w:rFonts w:ascii="Arial" w:hAnsi="Arial" w:cs="Arial"/>
          <w:sz w:val="24"/>
          <w:szCs w:val="24"/>
        </w:rPr>
        <w:t xml:space="preserve"> la había ido a buscar a su casa y </w:t>
      </w:r>
      <w:r w:rsidR="000205A2" w:rsidRPr="00430272">
        <w:rPr>
          <w:rFonts w:ascii="Arial" w:hAnsi="Arial" w:cs="Arial"/>
          <w:sz w:val="24"/>
          <w:szCs w:val="24"/>
        </w:rPr>
        <w:t>le</w:t>
      </w:r>
      <w:r w:rsidR="009859E0">
        <w:rPr>
          <w:rFonts w:ascii="Arial" w:hAnsi="Arial" w:cs="Arial"/>
          <w:sz w:val="24"/>
          <w:szCs w:val="24"/>
        </w:rPr>
        <w:t xml:space="preserve"> </w:t>
      </w:r>
      <w:r w:rsidRPr="00430272">
        <w:rPr>
          <w:rFonts w:ascii="Arial" w:hAnsi="Arial" w:cs="Arial"/>
          <w:sz w:val="24"/>
          <w:szCs w:val="24"/>
        </w:rPr>
        <w:t>había dicho a su madre que ella siempre andaba armada, por lo cual fue a colocar u</w:t>
      </w:r>
      <w:r w:rsidR="00A433D9" w:rsidRPr="00430272">
        <w:rPr>
          <w:rFonts w:ascii="Arial" w:hAnsi="Arial" w:cs="Arial"/>
          <w:sz w:val="24"/>
          <w:szCs w:val="24"/>
        </w:rPr>
        <w:t>na denuncia en su contra, en</w:t>
      </w:r>
      <w:r w:rsidR="009859E0">
        <w:rPr>
          <w:rFonts w:ascii="Arial" w:hAnsi="Arial" w:cs="Arial"/>
          <w:sz w:val="24"/>
          <w:szCs w:val="24"/>
        </w:rPr>
        <w:t>terándose de que la misma Lady ya habí</w:t>
      </w:r>
      <w:r w:rsidR="00A433D9" w:rsidRPr="00430272">
        <w:rPr>
          <w:rFonts w:ascii="Arial" w:hAnsi="Arial" w:cs="Arial"/>
          <w:sz w:val="24"/>
          <w:szCs w:val="24"/>
        </w:rPr>
        <w:t xml:space="preserve">a formulado una queja </w:t>
      </w:r>
      <w:r w:rsidR="000205A2" w:rsidRPr="00430272">
        <w:rPr>
          <w:rFonts w:ascii="Arial" w:hAnsi="Arial" w:cs="Arial"/>
          <w:sz w:val="24"/>
          <w:szCs w:val="24"/>
        </w:rPr>
        <w:t xml:space="preserve">contra ella </w:t>
      </w:r>
      <w:r w:rsidR="00A433D9" w:rsidRPr="00430272">
        <w:rPr>
          <w:rFonts w:ascii="Arial" w:hAnsi="Arial" w:cs="Arial"/>
          <w:sz w:val="24"/>
          <w:szCs w:val="24"/>
        </w:rPr>
        <w:t xml:space="preserve">por insultarla en la calle, situación que fue documentada en el proceso, con el acta de conciliación </w:t>
      </w:r>
      <w:r w:rsidR="00F42539" w:rsidRPr="00430272">
        <w:rPr>
          <w:rFonts w:ascii="Arial" w:hAnsi="Arial" w:cs="Arial"/>
          <w:sz w:val="24"/>
          <w:szCs w:val="24"/>
        </w:rPr>
        <w:t>del 15 de noviembre d</w:t>
      </w:r>
      <w:r w:rsidR="009859E0">
        <w:rPr>
          <w:rFonts w:ascii="Arial" w:hAnsi="Arial" w:cs="Arial"/>
          <w:sz w:val="24"/>
          <w:szCs w:val="24"/>
        </w:rPr>
        <w:t>e 2012 entre ambas damas que se</w:t>
      </w:r>
      <w:r w:rsidR="00A433D9" w:rsidRPr="00430272">
        <w:rPr>
          <w:rFonts w:ascii="Arial" w:hAnsi="Arial" w:cs="Arial"/>
          <w:sz w:val="24"/>
          <w:szCs w:val="24"/>
        </w:rPr>
        <w:t xml:space="preserve"> </w:t>
      </w:r>
      <w:r w:rsidR="00F42539" w:rsidRPr="00430272">
        <w:rPr>
          <w:rFonts w:ascii="Arial" w:hAnsi="Arial" w:cs="Arial"/>
          <w:sz w:val="24"/>
          <w:szCs w:val="24"/>
        </w:rPr>
        <w:t xml:space="preserve">incorporó </w:t>
      </w:r>
      <w:r w:rsidR="00F42539" w:rsidRPr="00430272">
        <w:rPr>
          <w:rStyle w:val="Refdenotaalpie"/>
          <w:rFonts w:ascii="Arial" w:hAnsi="Arial" w:cs="Arial"/>
          <w:sz w:val="24"/>
          <w:szCs w:val="24"/>
        </w:rPr>
        <w:footnoteReference w:id="19"/>
      </w:r>
      <w:r w:rsidR="00F42539" w:rsidRPr="00430272">
        <w:rPr>
          <w:rFonts w:ascii="Arial" w:hAnsi="Arial" w:cs="Arial"/>
          <w:sz w:val="24"/>
          <w:szCs w:val="24"/>
        </w:rPr>
        <w:t xml:space="preserve">, donde aparece como ofendida Lady Tatiana </w:t>
      </w:r>
      <w:proofErr w:type="spellStart"/>
      <w:r w:rsidR="00F42539" w:rsidRPr="00430272">
        <w:rPr>
          <w:rFonts w:ascii="Arial" w:hAnsi="Arial" w:cs="Arial"/>
          <w:sz w:val="24"/>
          <w:szCs w:val="24"/>
        </w:rPr>
        <w:t>Fang</w:t>
      </w:r>
      <w:proofErr w:type="spellEnd"/>
      <w:r w:rsidR="00F42539" w:rsidRPr="00430272">
        <w:rPr>
          <w:rFonts w:ascii="Arial" w:hAnsi="Arial" w:cs="Arial"/>
          <w:sz w:val="24"/>
          <w:szCs w:val="24"/>
        </w:rPr>
        <w:t xml:space="preserve"> por hechos ocurrid</w:t>
      </w:r>
      <w:r w:rsidR="009859E0">
        <w:rPr>
          <w:rFonts w:ascii="Arial" w:hAnsi="Arial" w:cs="Arial"/>
          <w:sz w:val="24"/>
          <w:szCs w:val="24"/>
        </w:rPr>
        <w:t>os el 2 de noviembre de 2012 “</w:t>
      </w:r>
      <w:r w:rsidR="00F42539" w:rsidRPr="00430272">
        <w:rPr>
          <w:rFonts w:ascii="Arial" w:hAnsi="Arial" w:cs="Arial"/>
          <w:i/>
          <w:sz w:val="24"/>
          <w:szCs w:val="24"/>
        </w:rPr>
        <w:t xml:space="preserve">por una </w:t>
      </w:r>
      <w:r w:rsidR="009859E0">
        <w:rPr>
          <w:rFonts w:ascii="Arial" w:hAnsi="Arial" w:cs="Arial"/>
          <w:i/>
          <w:sz w:val="24"/>
          <w:szCs w:val="24"/>
        </w:rPr>
        <w:t>persona con la que ella andaba”</w:t>
      </w:r>
      <w:r w:rsidR="00F42539" w:rsidRPr="00430272">
        <w:rPr>
          <w:rFonts w:ascii="Arial" w:hAnsi="Arial" w:cs="Arial"/>
          <w:i/>
          <w:sz w:val="24"/>
          <w:szCs w:val="24"/>
        </w:rPr>
        <w:t xml:space="preserve">, </w:t>
      </w:r>
      <w:r w:rsidR="00F42539" w:rsidRPr="00430272">
        <w:rPr>
          <w:rFonts w:ascii="Arial" w:hAnsi="Arial" w:cs="Arial"/>
          <w:sz w:val="24"/>
          <w:szCs w:val="24"/>
        </w:rPr>
        <w:t xml:space="preserve">frente a lo cual es plausible suponer que esas conductas se venían presentando desde antes de la fecha del hecho denunciado, como lo dijo el acusado y la misma Lady </w:t>
      </w:r>
      <w:proofErr w:type="spellStart"/>
      <w:r w:rsidR="00F42539" w:rsidRPr="00430272">
        <w:rPr>
          <w:rFonts w:ascii="Arial" w:hAnsi="Arial" w:cs="Arial"/>
          <w:sz w:val="24"/>
          <w:szCs w:val="24"/>
        </w:rPr>
        <w:t>Fang</w:t>
      </w:r>
      <w:proofErr w:type="spellEnd"/>
      <w:r w:rsidR="00F42539" w:rsidRPr="00430272">
        <w:rPr>
          <w:rFonts w:ascii="Arial" w:hAnsi="Arial" w:cs="Arial"/>
          <w:sz w:val="24"/>
          <w:szCs w:val="24"/>
        </w:rPr>
        <w:t>,</w:t>
      </w:r>
      <w:r w:rsidR="00EB4CBC" w:rsidRPr="00430272">
        <w:rPr>
          <w:rFonts w:ascii="Arial" w:hAnsi="Arial" w:cs="Arial"/>
          <w:sz w:val="24"/>
          <w:szCs w:val="24"/>
        </w:rPr>
        <w:t xml:space="preserve"> para lo cual debe </w:t>
      </w:r>
      <w:r w:rsidR="004F0192">
        <w:rPr>
          <w:rFonts w:ascii="Arial" w:hAnsi="Arial" w:cs="Arial"/>
          <w:sz w:val="24"/>
          <w:szCs w:val="24"/>
        </w:rPr>
        <w:t xml:space="preserve">tenerse en cuenta que la misma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EB4CBC" w:rsidRPr="00430272">
        <w:rPr>
          <w:rFonts w:ascii="Arial" w:hAnsi="Arial" w:cs="Arial"/>
          <w:sz w:val="24"/>
          <w:szCs w:val="24"/>
        </w:rPr>
        <w:t xml:space="preserve">manifestó en su testimonio que </w:t>
      </w:r>
      <w:proofErr w:type="spellStart"/>
      <w:r w:rsidR="00EB4CBC" w:rsidRPr="00430272">
        <w:rPr>
          <w:rFonts w:ascii="Arial" w:hAnsi="Arial" w:cs="Arial"/>
          <w:sz w:val="24"/>
          <w:szCs w:val="24"/>
        </w:rPr>
        <w:t>BAC</w:t>
      </w:r>
      <w:proofErr w:type="spellEnd"/>
      <w:r w:rsidR="00EB4CBC" w:rsidRPr="00430272">
        <w:rPr>
          <w:rFonts w:ascii="Arial" w:hAnsi="Arial" w:cs="Arial"/>
          <w:sz w:val="24"/>
          <w:szCs w:val="24"/>
        </w:rPr>
        <w:t xml:space="preserve"> había empezado a salir con su nueva novia antes de finalizar su relación con ella, pero que esto no le importó porque solamente le interesaba conservar la beca que le gestion</w:t>
      </w:r>
      <w:r w:rsidR="009859E0">
        <w:rPr>
          <w:rFonts w:ascii="Arial" w:hAnsi="Arial" w:cs="Arial"/>
          <w:sz w:val="24"/>
          <w:szCs w:val="24"/>
        </w:rPr>
        <w:t xml:space="preserve">aba su ex compañero, </w:t>
      </w:r>
      <w:r w:rsidR="00C21D21" w:rsidRPr="00430272">
        <w:rPr>
          <w:rFonts w:ascii="Arial" w:hAnsi="Arial" w:cs="Arial"/>
          <w:sz w:val="24"/>
          <w:szCs w:val="24"/>
        </w:rPr>
        <w:t xml:space="preserve">lo que no parece ser cierto pues todo indica que los hostigamientos hacia el procesado y su novia se venían presentando desde que este decidió terminar su relación con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9859E0">
        <w:rPr>
          <w:rFonts w:ascii="Arial" w:hAnsi="Arial" w:cs="Arial"/>
          <w:sz w:val="24"/>
          <w:szCs w:val="24"/>
        </w:rPr>
        <w:t xml:space="preserve">y empezó a </w:t>
      </w:r>
      <w:r w:rsidR="00C21D21" w:rsidRPr="00430272">
        <w:rPr>
          <w:rFonts w:ascii="Arial" w:hAnsi="Arial" w:cs="Arial"/>
          <w:sz w:val="24"/>
          <w:szCs w:val="24"/>
        </w:rPr>
        <w:t>jugar a dos cartas</w:t>
      </w:r>
      <w:r w:rsidR="009B00F7" w:rsidRPr="00430272">
        <w:rPr>
          <w:rFonts w:ascii="Arial" w:hAnsi="Arial" w:cs="Arial"/>
          <w:sz w:val="24"/>
          <w:szCs w:val="24"/>
        </w:rPr>
        <w:t xml:space="preserve"> en materia sentimental,</w:t>
      </w:r>
      <w:r w:rsidR="00C21D21" w:rsidRPr="00430272">
        <w:rPr>
          <w:rFonts w:ascii="Arial" w:hAnsi="Arial" w:cs="Arial"/>
          <w:sz w:val="24"/>
          <w:szCs w:val="24"/>
        </w:rPr>
        <w:t xml:space="preserve"> lo que seguramente provocó que se presentaran esos episodios.</w:t>
      </w:r>
    </w:p>
    <w:p w14:paraId="4F1C389D" w14:textId="77777777" w:rsidR="00C21D21" w:rsidRPr="00430272" w:rsidRDefault="00C21D21" w:rsidP="00C948F5">
      <w:pPr>
        <w:pStyle w:val="Sinespaciado"/>
        <w:spacing w:line="360" w:lineRule="auto"/>
        <w:jc w:val="both"/>
        <w:rPr>
          <w:rFonts w:ascii="Arial" w:hAnsi="Arial" w:cs="Arial"/>
          <w:sz w:val="24"/>
          <w:szCs w:val="24"/>
        </w:rPr>
      </w:pPr>
    </w:p>
    <w:p w14:paraId="0C1EFCD2" w14:textId="65E77658" w:rsidR="009F22B0" w:rsidRPr="00430272" w:rsidRDefault="009859E0" w:rsidP="00C948F5">
      <w:pPr>
        <w:pStyle w:val="Sinespaciado"/>
        <w:spacing w:line="360" w:lineRule="auto"/>
        <w:jc w:val="both"/>
        <w:rPr>
          <w:rFonts w:ascii="Arial" w:hAnsi="Arial" w:cs="Arial"/>
          <w:sz w:val="24"/>
          <w:szCs w:val="24"/>
        </w:rPr>
      </w:pPr>
      <w:r>
        <w:rPr>
          <w:rFonts w:ascii="Arial" w:hAnsi="Arial" w:cs="Arial"/>
          <w:sz w:val="24"/>
          <w:szCs w:val="24"/>
        </w:rPr>
        <w:t>6</w:t>
      </w:r>
      <w:r w:rsidR="00C21D21" w:rsidRPr="00430272">
        <w:rPr>
          <w:rFonts w:ascii="Arial" w:hAnsi="Arial" w:cs="Arial"/>
          <w:sz w:val="24"/>
          <w:szCs w:val="24"/>
        </w:rPr>
        <w:t>.8.12 Adicionalmente hay que agregar qu</w:t>
      </w:r>
      <w:r>
        <w:rPr>
          <w:rFonts w:ascii="Arial" w:hAnsi="Arial" w:cs="Arial"/>
          <w:sz w:val="24"/>
          <w:szCs w:val="24"/>
        </w:rPr>
        <w:t xml:space="preserve">e el testimonio de la presunta </w:t>
      </w:r>
      <w:r w:rsidR="00C21D21" w:rsidRPr="00430272">
        <w:rPr>
          <w:rFonts w:ascii="Arial" w:hAnsi="Arial" w:cs="Arial"/>
          <w:sz w:val="24"/>
          <w:szCs w:val="24"/>
        </w:rPr>
        <w:t xml:space="preserve">afectada terminó por avalar una parte de las manifestaciones del procesado, ya que la joven </w:t>
      </w:r>
      <w:proofErr w:type="spellStart"/>
      <w:r w:rsidR="00160B02" w:rsidRPr="00160B02">
        <w:rPr>
          <w:rFonts w:ascii="Arial" w:hAnsi="Arial" w:cs="Arial"/>
          <w:sz w:val="24"/>
          <w:szCs w:val="24"/>
        </w:rPr>
        <w:t>JALV</w:t>
      </w:r>
      <w:proofErr w:type="spellEnd"/>
      <w:r w:rsidR="00C21D21" w:rsidRPr="00430272">
        <w:rPr>
          <w:rFonts w:ascii="Arial" w:hAnsi="Arial" w:cs="Arial"/>
          <w:sz w:val="24"/>
          <w:szCs w:val="24"/>
        </w:rPr>
        <w:t xml:space="preserve"> expuso que al </w:t>
      </w:r>
      <w:r w:rsidR="00A65FD5" w:rsidRPr="00430272">
        <w:rPr>
          <w:rFonts w:ascii="Arial" w:hAnsi="Arial" w:cs="Arial"/>
          <w:sz w:val="24"/>
          <w:szCs w:val="24"/>
        </w:rPr>
        <w:t>s</w:t>
      </w:r>
      <w:r w:rsidR="00C21D21" w:rsidRPr="00430272">
        <w:rPr>
          <w:rFonts w:ascii="Arial" w:hAnsi="Arial" w:cs="Arial"/>
          <w:sz w:val="24"/>
          <w:szCs w:val="24"/>
        </w:rPr>
        <w:t xml:space="preserve">alir del colegio luego del ultraje que </w:t>
      </w:r>
      <w:r w:rsidR="00A65FD5" w:rsidRPr="00430272">
        <w:rPr>
          <w:rFonts w:ascii="Arial" w:hAnsi="Arial" w:cs="Arial"/>
          <w:sz w:val="24"/>
          <w:szCs w:val="24"/>
        </w:rPr>
        <w:t xml:space="preserve">dijo haber recibido, vio a Lady </w:t>
      </w:r>
      <w:proofErr w:type="spellStart"/>
      <w:r w:rsidR="00A65FD5" w:rsidRPr="00430272">
        <w:rPr>
          <w:rFonts w:ascii="Arial" w:hAnsi="Arial" w:cs="Arial"/>
          <w:sz w:val="24"/>
          <w:szCs w:val="24"/>
        </w:rPr>
        <w:t>Fang</w:t>
      </w:r>
      <w:proofErr w:type="spellEnd"/>
      <w:r w:rsidR="00A65FD5" w:rsidRPr="00430272">
        <w:rPr>
          <w:rFonts w:ascii="Arial" w:hAnsi="Arial" w:cs="Arial"/>
          <w:sz w:val="24"/>
          <w:szCs w:val="24"/>
        </w:rPr>
        <w:t xml:space="preserve"> a quien se refirió como la compañera sentimental de </w:t>
      </w:r>
      <w:proofErr w:type="spellStart"/>
      <w:r w:rsidR="00A65FD5" w:rsidRPr="00430272">
        <w:rPr>
          <w:rFonts w:ascii="Arial" w:hAnsi="Arial" w:cs="Arial"/>
          <w:sz w:val="24"/>
          <w:szCs w:val="24"/>
        </w:rPr>
        <w:t>BAC</w:t>
      </w:r>
      <w:proofErr w:type="spellEnd"/>
      <w:r w:rsidR="00A65FD5" w:rsidRPr="00430272">
        <w:rPr>
          <w:rFonts w:ascii="Arial" w:hAnsi="Arial" w:cs="Arial"/>
          <w:sz w:val="24"/>
          <w:szCs w:val="24"/>
        </w:rPr>
        <w:t xml:space="preserve">, lo que confirma las manifestaciones del procesado en el sentido de que luego de </w:t>
      </w:r>
      <w:r>
        <w:rPr>
          <w:rFonts w:ascii="Arial" w:hAnsi="Arial" w:cs="Arial"/>
          <w:sz w:val="24"/>
          <w:szCs w:val="24"/>
        </w:rPr>
        <w:t xml:space="preserve">salir del sitio de votación se </w:t>
      </w:r>
      <w:r w:rsidR="00A65FD5" w:rsidRPr="00430272">
        <w:rPr>
          <w:rFonts w:ascii="Arial" w:hAnsi="Arial" w:cs="Arial"/>
          <w:sz w:val="24"/>
          <w:szCs w:val="24"/>
        </w:rPr>
        <w:t xml:space="preserve">dirigió al plantel a recoger a Lady, que fue el momento en que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A65FD5" w:rsidRPr="00430272">
        <w:rPr>
          <w:rFonts w:ascii="Arial" w:hAnsi="Arial" w:cs="Arial"/>
          <w:sz w:val="24"/>
          <w:szCs w:val="24"/>
        </w:rPr>
        <w:t xml:space="preserve">empezó a insultarla por lo cual se fueron del lugar, lo cual reafirma el grado de duda que se tiene sobre la participación del acusado en los hechos, ya que de aceptarse la versión de la denunciante, el profesor </w:t>
      </w:r>
      <w:proofErr w:type="spellStart"/>
      <w:r w:rsidR="00A65FD5" w:rsidRPr="00430272">
        <w:rPr>
          <w:rFonts w:ascii="Arial" w:hAnsi="Arial" w:cs="Arial"/>
          <w:sz w:val="24"/>
          <w:szCs w:val="24"/>
        </w:rPr>
        <w:t>BAC</w:t>
      </w:r>
      <w:proofErr w:type="spellEnd"/>
      <w:r w:rsidR="00A65FD5" w:rsidRPr="00430272">
        <w:rPr>
          <w:rFonts w:ascii="Arial" w:hAnsi="Arial" w:cs="Arial"/>
          <w:sz w:val="24"/>
          <w:szCs w:val="24"/>
        </w:rPr>
        <w:t xml:space="preserve"> </w:t>
      </w:r>
      <w:r w:rsidR="001D15A2" w:rsidRPr="00430272">
        <w:rPr>
          <w:rFonts w:ascii="Arial" w:hAnsi="Arial" w:cs="Arial"/>
          <w:sz w:val="24"/>
          <w:szCs w:val="24"/>
        </w:rPr>
        <w:t>tuvo que haber salido del colegio luego de violar</w:t>
      </w:r>
      <w:r w:rsidR="000205A2" w:rsidRPr="00430272">
        <w:rPr>
          <w:rFonts w:ascii="Arial" w:hAnsi="Arial" w:cs="Arial"/>
          <w:sz w:val="24"/>
          <w:szCs w:val="24"/>
        </w:rPr>
        <w:t xml:space="preserve"> a </w:t>
      </w:r>
      <w:proofErr w:type="spellStart"/>
      <w:r w:rsidR="00160B02" w:rsidRPr="00160B02">
        <w:rPr>
          <w:rFonts w:ascii="Arial" w:hAnsi="Arial" w:cs="Arial"/>
          <w:sz w:val="24"/>
          <w:szCs w:val="24"/>
        </w:rPr>
        <w:t>JALV</w:t>
      </w:r>
      <w:proofErr w:type="spellEnd"/>
      <w:r w:rsidR="00160B02" w:rsidRPr="00160B02">
        <w:rPr>
          <w:rFonts w:ascii="Arial" w:hAnsi="Arial" w:cs="Arial"/>
          <w:sz w:val="24"/>
          <w:szCs w:val="24"/>
        </w:rPr>
        <w:t xml:space="preserve"> </w:t>
      </w:r>
      <w:r w:rsidR="009F22B0" w:rsidRPr="00430272">
        <w:rPr>
          <w:rFonts w:ascii="Arial" w:hAnsi="Arial" w:cs="Arial"/>
          <w:sz w:val="24"/>
          <w:szCs w:val="24"/>
        </w:rPr>
        <w:t xml:space="preserve">y someterla a una golpiza, </w:t>
      </w:r>
      <w:r w:rsidR="001D15A2" w:rsidRPr="00430272">
        <w:rPr>
          <w:rFonts w:ascii="Arial" w:hAnsi="Arial" w:cs="Arial"/>
          <w:sz w:val="24"/>
          <w:szCs w:val="24"/>
        </w:rPr>
        <w:t xml:space="preserve">e ir a recoger su moto a un sitio distinto para cumplir la cita con Lady a efectos de hacerle creer que apenas estaba llegando al sitio, situación que no resulta lógica ya que la misma señora </w:t>
      </w:r>
      <w:proofErr w:type="spellStart"/>
      <w:r w:rsidR="001D15A2" w:rsidRPr="00430272">
        <w:rPr>
          <w:rFonts w:ascii="Arial" w:hAnsi="Arial" w:cs="Arial"/>
          <w:sz w:val="24"/>
          <w:szCs w:val="24"/>
        </w:rPr>
        <w:t>Fang</w:t>
      </w:r>
      <w:proofErr w:type="spellEnd"/>
      <w:r w:rsidR="001D15A2" w:rsidRPr="00430272">
        <w:rPr>
          <w:rFonts w:ascii="Arial" w:hAnsi="Arial" w:cs="Arial"/>
          <w:sz w:val="24"/>
          <w:szCs w:val="24"/>
        </w:rPr>
        <w:t xml:space="preserve"> manifestó </w:t>
      </w:r>
      <w:r>
        <w:rPr>
          <w:rFonts w:ascii="Arial" w:hAnsi="Arial" w:cs="Arial"/>
          <w:sz w:val="24"/>
          <w:szCs w:val="24"/>
        </w:rPr>
        <w:t>en el juicio que</w:t>
      </w:r>
      <w:r w:rsidR="001D15A2" w:rsidRPr="00430272">
        <w:rPr>
          <w:rFonts w:ascii="Arial" w:hAnsi="Arial" w:cs="Arial"/>
          <w:sz w:val="24"/>
          <w:szCs w:val="24"/>
        </w:rPr>
        <w:t>:</w:t>
      </w:r>
      <w:r>
        <w:rPr>
          <w:rFonts w:ascii="Arial" w:hAnsi="Arial" w:cs="Arial"/>
          <w:sz w:val="24"/>
          <w:szCs w:val="24"/>
        </w:rPr>
        <w:t xml:space="preserve"> i</w:t>
      </w:r>
      <w:r w:rsidR="001D15A2" w:rsidRPr="00430272">
        <w:rPr>
          <w:rFonts w:ascii="Arial" w:hAnsi="Arial" w:cs="Arial"/>
          <w:sz w:val="24"/>
          <w:szCs w:val="24"/>
        </w:rPr>
        <w:t xml:space="preserve">) </w:t>
      </w:r>
      <w:r>
        <w:rPr>
          <w:rFonts w:ascii="Arial" w:hAnsi="Arial" w:cs="Arial"/>
          <w:sz w:val="24"/>
          <w:szCs w:val="24"/>
        </w:rPr>
        <w:t>el 26-10-2012</w:t>
      </w:r>
      <w:r w:rsidR="0034629B" w:rsidRPr="00430272">
        <w:rPr>
          <w:rFonts w:ascii="Arial" w:hAnsi="Arial" w:cs="Arial"/>
          <w:sz w:val="24"/>
          <w:szCs w:val="24"/>
        </w:rPr>
        <w:t xml:space="preserve"> quedó de encontrarse con </w:t>
      </w:r>
      <w:proofErr w:type="spellStart"/>
      <w:r w:rsidR="001D15A2" w:rsidRPr="00430272">
        <w:rPr>
          <w:rFonts w:ascii="Arial" w:hAnsi="Arial" w:cs="Arial"/>
          <w:sz w:val="24"/>
          <w:szCs w:val="24"/>
        </w:rPr>
        <w:t>BAC</w:t>
      </w:r>
      <w:proofErr w:type="spellEnd"/>
      <w:r w:rsidR="001D15A2" w:rsidRPr="00430272">
        <w:rPr>
          <w:rFonts w:ascii="Arial" w:hAnsi="Arial" w:cs="Arial"/>
          <w:sz w:val="24"/>
          <w:szCs w:val="24"/>
        </w:rPr>
        <w:t xml:space="preserve"> </w:t>
      </w:r>
      <w:r w:rsidR="0034629B" w:rsidRPr="00430272">
        <w:rPr>
          <w:rFonts w:ascii="Arial" w:hAnsi="Arial" w:cs="Arial"/>
          <w:sz w:val="24"/>
          <w:szCs w:val="24"/>
        </w:rPr>
        <w:t xml:space="preserve">a las </w:t>
      </w:r>
      <w:r>
        <w:rPr>
          <w:rFonts w:ascii="Arial" w:hAnsi="Arial" w:cs="Arial"/>
          <w:sz w:val="24"/>
          <w:szCs w:val="24"/>
        </w:rPr>
        <w:lastRenderedPageBreak/>
        <w:t xml:space="preserve">12.00 en el colegio El Dorado, </w:t>
      </w:r>
      <w:r w:rsidR="0034629B" w:rsidRPr="00430272">
        <w:rPr>
          <w:rFonts w:ascii="Arial" w:hAnsi="Arial" w:cs="Arial"/>
          <w:sz w:val="24"/>
          <w:szCs w:val="24"/>
        </w:rPr>
        <w:t>luego de que este fuera a unas votaciones de los profesores</w:t>
      </w:r>
      <w:r w:rsidR="001D15A2" w:rsidRPr="00430272">
        <w:rPr>
          <w:rFonts w:ascii="Arial" w:hAnsi="Arial" w:cs="Arial"/>
          <w:sz w:val="24"/>
          <w:szCs w:val="24"/>
        </w:rPr>
        <w:t>; ii)</w:t>
      </w:r>
      <w:r>
        <w:rPr>
          <w:rFonts w:ascii="Arial" w:hAnsi="Arial" w:cs="Arial"/>
          <w:sz w:val="24"/>
          <w:szCs w:val="24"/>
        </w:rPr>
        <w:t xml:space="preserve"> se quedó</w:t>
      </w:r>
      <w:r w:rsidR="0034629B" w:rsidRPr="00430272">
        <w:rPr>
          <w:rFonts w:ascii="Arial" w:hAnsi="Arial" w:cs="Arial"/>
          <w:sz w:val="24"/>
          <w:szCs w:val="24"/>
        </w:rPr>
        <w:t xml:space="preserve"> en la esquina </w:t>
      </w:r>
      <w:r>
        <w:rPr>
          <w:rFonts w:ascii="Arial" w:hAnsi="Arial" w:cs="Arial"/>
          <w:sz w:val="24"/>
          <w:szCs w:val="24"/>
        </w:rPr>
        <w:t>esperando a su prometido; iii)</w:t>
      </w:r>
      <w:r w:rsidR="001D15A2" w:rsidRPr="00430272">
        <w:rPr>
          <w:rFonts w:ascii="Arial" w:hAnsi="Arial" w:cs="Arial"/>
          <w:sz w:val="24"/>
          <w:szCs w:val="24"/>
        </w:rPr>
        <w:t xml:space="preserve"> en ese momento </w:t>
      </w:r>
      <w:r>
        <w:rPr>
          <w:rFonts w:ascii="Arial" w:hAnsi="Arial" w:cs="Arial"/>
          <w:sz w:val="24"/>
          <w:szCs w:val="24"/>
        </w:rPr>
        <w:t xml:space="preserve">vio a </w:t>
      </w:r>
      <w:proofErr w:type="spellStart"/>
      <w:r w:rsidR="00160B02" w:rsidRPr="00160B02">
        <w:rPr>
          <w:rFonts w:ascii="Arial" w:hAnsi="Arial" w:cs="Arial"/>
          <w:sz w:val="24"/>
          <w:szCs w:val="24"/>
        </w:rPr>
        <w:t>JALV</w:t>
      </w:r>
      <w:proofErr w:type="spellEnd"/>
      <w:r>
        <w:rPr>
          <w:rFonts w:ascii="Arial" w:hAnsi="Arial" w:cs="Arial"/>
          <w:sz w:val="24"/>
          <w:szCs w:val="24"/>
        </w:rPr>
        <w:t xml:space="preserve"> quien estaba diagonal </w:t>
      </w:r>
      <w:r w:rsidR="0034629B" w:rsidRPr="00430272">
        <w:rPr>
          <w:rFonts w:ascii="Arial" w:hAnsi="Arial" w:cs="Arial"/>
          <w:sz w:val="24"/>
          <w:szCs w:val="24"/>
        </w:rPr>
        <w:t>a la puerta a unos 10 o 15 metros</w:t>
      </w:r>
      <w:r>
        <w:rPr>
          <w:rFonts w:ascii="Arial" w:hAnsi="Arial" w:cs="Arial"/>
          <w:sz w:val="24"/>
          <w:szCs w:val="24"/>
        </w:rPr>
        <w:t xml:space="preserve">; iv) </w:t>
      </w:r>
      <w:proofErr w:type="spellStart"/>
      <w:r>
        <w:rPr>
          <w:rFonts w:ascii="Arial" w:hAnsi="Arial" w:cs="Arial"/>
          <w:sz w:val="24"/>
          <w:szCs w:val="24"/>
        </w:rPr>
        <w:t>BAC</w:t>
      </w:r>
      <w:proofErr w:type="spellEnd"/>
      <w:r>
        <w:rPr>
          <w:rFonts w:ascii="Arial" w:hAnsi="Arial" w:cs="Arial"/>
          <w:sz w:val="24"/>
          <w:szCs w:val="24"/>
        </w:rPr>
        <w:t xml:space="preserve"> la</w:t>
      </w:r>
      <w:r w:rsidR="0034629B" w:rsidRPr="00430272">
        <w:rPr>
          <w:rFonts w:ascii="Arial" w:hAnsi="Arial" w:cs="Arial"/>
          <w:sz w:val="24"/>
          <w:szCs w:val="24"/>
        </w:rPr>
        <w:t xml:space="preserve"> recogió a los 10 minutos</w:t>
      </w:r>
      <w:r w:rsidR="001D15A2" w:rsidRPr="00430272">
        <w:rPr>
          <w:rFonts w:ascii="Arial" w:hAnsi="Arial" w:cs="Arial"/>
          <w:sz w:val="24"/>
          <w:szCs w:val="24"/>
        </w:rPr>
        <w:t xml:space="preserve">; v) </w:t>
      </w:r>
      <w:r>
        <w:rPr>
          <w:rFonts w:ascii="Arial" w:hAnsi="Arial" w:cs="Arial"/>
          <w:sz w:val="24"/>
          <w:szCs w:val="24"/>
        </w:rPr>
        <w:t>seguidamente</w:t>
      </w:r>
      <w:r w:rsidR="00A015A1" w:rsidRPr="00A015A1">
        <w:t xml:space="preserve"> </w:t>
      </w:r>
      <w:proofErr w:type="spellStart"/>
      <w:r w:rsidR="00A015A1" w:rsidRPr="00A015A1">
        <w:rPr>
          <w:rFonts w:ascii="Arial" w:hAnsi="Arial" w:cs="Arial"/>
          <w:sz w:val="24"/>
          <w:szCs w:val="24"/>
        </w:rPr>
        <w:t>JALV</w:t>
      </w:r>
      <w:proofErr w:type="spellEnd"/>
      <w:r w:rsidR="00A015A1" w:rsidRPr="00A015A1">
        <w:rPr>
          <w:rFonts w:ascii="Arial" w:hAnsi="Arial" w:cs="Arial"/>
          <w:sz w:val="24"/>
          <w:szCs w:val="24"/>
        </w:rPr>
        <w:t xml:space="preserve"> </w:t>
      </w:r>
      <w:r w:rsidR="001D15A2" w:rsidRPr="00430272">
        <w:rPr>
          <w:rFonts w:ascii="Arial" w:hAnsi="Arial" w:cs="Arial"/>
          <w:sz w:val="24"/>
          <w:szCs w:val="24"/>
        </w:rPr>
        <w:t xml:space="preserve">empezó a </w:t>
      </w:r>
      <w:r>
        <w:rPr>
          <w:rFonts w:ascii="Arial" w:hAnsi="Arial" w:cs="Arial"/>
          <w:sz w:val="24"/>
          <w:szCs w:val="24"/>
        </w:rPr>
        <w:t>gritarle</w:t>
      </w:r>
      <w:r w:rsidR="0034629B" w:rsidRPr="00430272">
        <w:rPr>
          <w:rFonts w:ascii="Arial" w:hAnsi="Arial" w:cs="Arial"/>
          <w:sz w:val="24"/>
          <w:szCs w:val="24"/>
        </w:rPr>
        <w:t xml:space="preserve"> “perra, zorra” cuando se montó en la moto con </w:t>
      </w:r>
      <w:proofErr w:type="spellStart"/>
      <w:r w:rsidR="0034629B" w:rsidRPr="00430272">
        <w:rPr>
          <w:rFonts w:ascii="Arial" w:hAnsi="Arial" w:cs="Arial"/>
          <w:sz w:val="24"/>
          <w:szCs w:val="24"/>
        </w:rPr>
        <w:t>B</w:t>
      </w:r>
      <w:r w:rsidR="00A015A1">
        <w:rPr>
          <w:rFonts w:ascii="Arial" w:hAnsi="Arial" w:cs="Arial"/>
          <w:sz w:val="24"/>
          <w:szCs w:val="24"/>
        </w:rPr>
        <w:t>AC</w:t>
      </w:r>
      <w:proofErr w:type="spellEnd"/>
      <w:r>
        <w:rPr>
          <w:rFonts w:ascii="Arial" w:hAnsi="Arial" w:cs="Arial"/>
          <w:sz w:val="24"/>
          <w:szCs w:val="24"/>
        </w:rPr>
        <w:t>; vi)</w:t>
      </w:r>
      <w:r w:rsidR="001D15A2" w:rsidRPr="00430272">
        <w:rPr>
          <w:rFonts w:ascii="Arial" w:hAnsi="Arial" w:cs="Arial"/>
          <w:sz w:val="24"/>
          <w:szCs w:val="24"/>
        </w:rPr>
        <w:t xml:space="preserve"> cuando iban en la moto</w:t>
      </w:r>
      <w:r w:rsidR="008675DA" w:rsidRPr="00430272">
        <w:rPr>
          <w:rFonts w:ascii="Arial" w:hAnsi="Arial" w:cs="Arial"/>
          <w:sz w:val="24"/>
          <w:szCs w:val="24"/>
        </w:rPr>
        <w:t xml:space="preserve">cicleta su </w:t>
      </w:r>
      <w:r w:rsidR="009F22B0" w:rsidRPr="00430272">
        <w:rPr>
          <w:rFonts w:ascii="Arial" w:hAnsi="Arial" w:cs="Arial"/>
          <w:sz w:val="24"/>
          <w:szCs w:val="24"/>
        </w:rPr>
        <w:t xml:space="preserve">novio </w:t>
      </w:r>
      <w:proofErr w:type="spellStart"/>
      <w:r w:rsidR="001D15A2" w:rsidRPr="00430272">
        <w:rPr>
          <w:rFonts w:ascii="Arial" w:hAnsi="Arial" w:cs="Arial"/>
          <w:sz w:val="24"/>
          <w:szCs w:val="24"/>
        </w:rPr>
        <w:t>BAC</w:t>
      </w:r>
      <w:proofErr w:type="spellEnd"/>
      <w:r w:rsidR="001D15A2" w:rsidRPr="00430272">
        <w:rPr>
          <w:rFonts w:ascii="Arial" w:hAnsi="Arial" w:cs="Arial"/>
          <w:sz w:val="24"/>
          <w:szCs w:val="24"/>
        </w:rPr>
        <w:t xml:space="preserve"> </w:t>
      </w:r>
      <w:r w:rsidR="009F22B0" w:rsidRPr="00430272">
        <w:rPr>
          <w:rFonts w:ascii="Arial" w:hAnsi="Arial" w:cs="Arial"/>
          <w:sz w:val="24"/>
          <w:szCs w:val="24"/>
        </w:rPr>
        <w:t>rec</w:t>
      </w:r>
      <w:r w:rsidR="0034629B" w:rsidRPr="00430272">
        <w:rPr>
          <w:rFonts w:ascii="Arial" w:hAnsi="Arial" w:cs="Arial"/>
          <w:sz w:val="24"/>
          <w:szCs w:val="24"/>
        </w:rPr>
        <w:t xml:space="preserve">ibió una llamada donde </w:t>
      </w:r>
      <w:proofErr w:type="spellStart"/>
      <w:r w:rsidR="00A015A1" w:rsidRPr="00A015A1">
        <w:rPr>
          <w:rFonts w:ascii="Arial" w:hAnsi="Arial" w:cs="Arial"/>
          <w:sz w:val="24"/>
          <w:szCs w:val="24"/>
        </w:rPr>
        <w:t>JALV</w:t>
      </w:r>
      <w:proofErr w:type="spellEnd"/>
      <w:r w:rsidR="0034629B" w:rsidRPr="00430272">
        <w:rPr>
          <w:rFonts w:ascii="Arial" w:hAnsi="Arial" w:cs="Arial"/>
          <w:sz w:val="24"/>
          <w:szCs w:val="24"/>
        </w:rPr>
        <w:t xml:space="preserve"> la amenazó diciendo </w:t>
      </w:r>
      <w:r w:rsidR="008675DA" w:rsidRPr="00430272">
        <w:rPr>
          <w:rFonts w:ascii="Arial" w:hAnsi="Arial" w:cs="Arial"/>
          <w:sz w:val="24"/>
          <w:szCs w:val="24"/>
        </w:rPr>
        <w:t xml:space="preserve">que </w:t>
      </w:r>
      <w:r w:rsidR="0034629B" w:rsidRPr="00430272">
        <w:rPr>
          <w:rFonts w:ascii="Arial" w:hAnsi="Arial" w:cs="Arial"/>
          <w:sz w:val="24"/>
          <w:szCs w:val="24"/>
        </w:rPr>
        <w:t xml:space="preserve">por andar con esa </w:t>
      </w:r>
      <w:r w:rsidR="00476F45">
        <w:rPr>
          <w:rFonts w:ascii="Arial" w:hAnsi="Arial" w:cs="Arial"/>
          <w:sz w:val="24"/>
          <w:szCs w:val="24"/>
        </w:rPr>
        <w:t>“</w:t>
      </w:r>
      <w:r w:rsidR="0034629B" w:rsidRPr="00430272">
        <w:rPr>
          <w:rFonts w:ascii="Arial" w:hAnsi="Arial" w:cs="Arial"/>
          <w:sz w:val="24"/>
          <w:szCs w:val="24"/>
        </w:rPr>
        <w:t xml:space="preserve">perra </w:t>
      </w:r>
      <w:proofErr w:type="spellStart"/>
      <w:r w:rsidR="0034629B" w:rsidRPr="00430272">
        <w:rPr>
          <w:rFonts w:ascii="Arial" w:hAnsi="Arial" w:cs="Arial"/>
          <w:sz w:val="24"/>
          <w:szCs w:val="24"/>
        </w:rPr>
        <w:t>hijueputa</w:t>
      </w:r>
      <w:proofErr w:type="spellEnd"/>
      <w:r w:rsidR="00476F45">
        <w:rPr>
          <w:rFonts w:ascii="Arial" w:hAnsi="Arial" w:cs="Arial"/>
          <w:sz w:val="24"/>
          <w:szCs w:val="24"/>
        </w:rPr>
        <w:t>”</w:t>
      </w:r>
      <w:r w:rsidR="0034629B" w:rsidRPr="00430272">
        <w:rPr>
          <w:rFonts w:ascii="Arial" w:hAnsi="Arial" w:cs="Arial"/>
          <w:sz w:val="24"/>
          <w:szCs w:val="24"/>
        </w:rPr>
        <w:t xml:space="preserve"> se las iba a pagar</w:t>
      </w:r>
      <w:r w:rsidR="00476F45">
        <w:rPr>
          <w:rFonts w:ascii="Arial" w:hAnsi="Arial" w:cs="Arial"/>
          <w:sz w:val="24"/>
          <w:szCs w:val="24"/>
        </w:rPr>
        <w:t>;</w:t>
      </w:r>
      <w:r w:rsidR="001D15A2" w:rsidRPr="00430272">
        <w:rPr>
          <w:rFonts w:ascii="Arial" w:hAnsi="Arial" w:cs="Arial"/>
          <w:i/>
          <w:sz w:val="24"/>
          <w:szCs w:val="24"/>
        </w:rPr>
        <w:t xml:space="preserve"> </w:t>
      </w:r>
      <w:r w:rsidR="00956C0D" w:rsidRPr="00430272">
        <w:rPr>
          <w:rFonts w:ascii="Arial" w:hAnsi="Arial" w:cs="Arial"/>
          <w:sz w:val="24"/>
          <w:szCs w:val="24"/>
        </w:rPr>
        <w:t>y vii)</w:t>
      </w:r>
      <w:r w:rsidR="008675DA" w:rsidRPr="00430272">
        <w:rPr>
          <w:rFonts w:ascii="Arial" w:hAnsi="Arial" w:cs="Arial"/>
          <w:sz w:val="24"/>
          <w:szCs w:val="24"/>
        </w:rPr>
        <w:t xml:space="preserve"> </w:t>
      </w:r>
      <w:r w:rsidR="00956C0D" w:rsidRPr="00430272">
        <w:rPr>
          <w:rFonts w:ascii="Arial" w:hAnsi="Arial" w:cs="Arial"/>
          <w:sz w:val="24"/>
          <w:szCs w:val="24"/>
        </w:rPr>
        <w:t xml:space="preserve">no vio que su novio tuviera </w:t>
      </w:r>
      <w:r w:rsidR="0034629B" w:rsidRPr="00430272">
        <w:rPr>
          <w:rFonts w:ascii="Arial" w:hAnsi="Arial" w:cs="Arial"/>
          <w:sz w:val="24"/>
          <w:szCs w:val="24"/>
        </w:rPr>
        <w:t xml:space="preserve"> arañazos o heridas en el cuello</w:t>
      </w:r>
      <w:r w:rsidR="00956C0D" w:rsidRPr="00430272">
        <w:rPr>
          <w:rFonts w:ascii="Arial" w:hAnsi="Arial" w:cs="Arial"/>
          <w:sz w:val="24"/>
          <w:szCs w:val="24"/>
        </w:rPr>
        <w:t xml:space="preserve">, siendo evidente que esta última manifestación de la señora </w:t>
      </w:r>
      <w:proofErr w:type="spellStart"/>
      <w:r w:rsidR="00956C0D" w:rsidRPr="00430272">
        <w:rPr>
          <w:rFonts w:ascii="Arial" w:hAnsi="Arial" w:cs="Arial"/>
          <w:sz w:val="24"/>
          <w:szCs w:val="24"/>
        </w:rPr>
        <w:t>Fang</w:t>
      </w:r>
      <w:proofErr w:type="spellEnd"/>
      <w:r w:rsidR="00956C0D" w:rsidRPr="00430272">
        <w:rPr>
          <w:rFonts w:ascii="Arial" w:hAnsi="Arial" w:cs="Arial"/>
          <w:sz w:val="24"/>
          <w:szCs w:val="24"/>
        </w:rPr>
        <w:t xml:space="preserve">, cuya credibilidad no fue impugnada por la </w:t>
      </w:r>
      <w:proofErr w:type="spellStart"/>
      <w:r w:rsidR="00956C0D" w:rsidRPr="00430272">
        <w:rPr>
          <w:rFonts w:ascii="Arial" w:hAnsi="Arial" w:cs="Arial"/>
          <w:sz w:val="24"/>
          <w:szCs w:val="24"/>
        </w:rPr>
        <w:t>FGN</w:t>
      </w:r>
      <w:proofErr w:type="spellEnd"/>
      <w:r w:rsidR="00956C0D" w:rsidRPr="00430272">
        <w:rPr>
          <w:rFonts w:ascii="Arial" w:hAnsi="Arial" w:cs="Arial"/>
          <w:sz w:val="24"/>
          <w:szCs w:val="24"/>
        </w:rPr>
        <w:t xml:space="preserve"> en el juicio, desvir</w:t>
      </w:r>
      <w:r w:rsidR="001B51F9">
        <w:rPr>
          <w:rFonts w:ascii="Arial" w:hAnsi="Arial" w:cs="Arial"/>
          <w:sz w:val="24"/>
          <w:szCs w:val="24"/>
        </w:rPr>
        <w:t>túa lo dicho por la denunciante</w:t>
      </w:r>
      <w:r w:rsidR="00956C0D" w:rsidRPr="00430272">
        <w:rPr>
          <w:rFonts w:ascii="Arial" w:hAnsi="Arial" w:cs="Arial"/>
          <w:sz w:val="24"/>
          <w:szCs w:val="24"/>
        </w:rPr>
        <w:t xml:space="preserve"> sobre las lesiones que le causó a su presunto agresor en</w:t>
      </w:r>
      <w:r w:rsidR="009F22B0" w:rsidRPr="00430272">
        <w:rPr>
          <w:rFonts w:ascii="Arial" w:hAnsi="Arial" w:cs="Arial"/>
          <w:sz w:val="24"/>
          <w:szCs w:val="24"/>
        </w:rPr>
        <w:t xml:space="preserve"> esa parte del cuerpo, en </w:t>
      </w:r>
      <w:r w:rsidR="00956C0D" w:rsidRPr="00430272">
        <w:rPr>
          <w:rFonts w:ascii="Arial" w:hAnsi="Arial" w:cs="Arial"/>
          <w:sz w:val="24"/>
          <w:szCs w:val="24"/>
        </w:rPr>
        <w:t xml:space="preserve">medio del acceso violento que </w:t>
      </w:r>
      <w:r w:rsidR="009F22B0" w:rsidRPr="00430272">
        <w:rPr>
          <w:rFonts w:ascii="Arial" w:hAnsi="Arial" w:cs="Arial"/>
          <w:sz w:val="24"/>
          <w:szCs w:val="24"/>
        </w:rPr>
        <w:t>dijo haber sufrido el 26 de octubre de 2012.</w:t>
      </w:r>
    </w:p>
    <w:p w14:paraId="46DCEF8D" w14:textId="77777777" w:rsidR="00D5680F" w:rsidRPr="00430272" w:rsidRDefault="00D5680F" w:rsidP="00C948F5">
      <w:pPr>
        <w:pStyle w:val="Sinespaciado"/>
        <w:spacing w:line="360" w:lineRule="auto"/>
        <w:jc w:val="both"/>
        <w:rPr>
          <w:rFonts w:ascii="Arial" w:hAnsi="Arial" w:cs="Arial"/>
          <w:sz w:val="24"/>
          <w:szCs w:val="24"/>
        </w:rPr>
      </w:pPr>
    </w:p>
    <w:p w14:paraId="501B80E6" w14:textId="751659F6" w:rsidR="00D5680F" w:rsidRPr="00430272" w:rsidRDefault="00476F45" w:rsidP="00C948F5">
      <w:pPr>
        <w:pStyle w:val="Sinespaciado"/>
        <w:spacing w:line="360" w:lineRule="auto"/>
        <w:jc w:val="both"/>
        <w:rPr>
          <w:rFonts w:ascii="Arial" w:hAnsi="Arial" w:cs="Arial"/>
          <w:sz w:val="24"/>
          <w:szCs w:val="24"/>
        </w:rPr>
      </w:pPr>
      <w:r>
        <w:rPr>
          <w:rFonts w:ascii="Arial" w:hAnsi="Arial" w:cs="Arial"/>
          <w:sz w:val="24"/>
          <w:szCs w:val="24"/>
        </w:rPr>
        <w:t>6</w:t>
      </w:r>
      <w:r w:rsidR="00D5680F" w:rsidRPr="00430272">
        <w:rPr>
          <w:rFonts w:ascii="Arial" w:hAnsi="Arial" w:cs="Arial"/>
          <w:sz w:val="24"/>
          <w:szCs w:val="24"/>
        </w:rPr>
        <w:t xml:space="preserve">.9 En ese sentido hay que insistir finalmente en que </w:t>
      </w:r>
      <w:r w:rsidR="004D5AAB">
        <w:rPr>
          <w:rFonts w:ascii="Arial" w:hAnsi="Arial" w:cs="Arial"/>
          <w:sz w:val="24"/>
          <w:szCs w:val="24"/>
        </w:rPr>
        <w:t>la</w:t>
      </w:r>
      <w:r w:rsidR="00D5680F" w:rsidRPr="00430272">
        <w:rPr>
          <w:rFonts w:ascii="Arial" w:hAnsi="Arial" w:cs="Arial"/>
          <w:sz w:val="24"/>
          <w:szCs w:val="24"/>
        </w:rPr>
        <w:t xml:space="preserve"> prueba derivada del testimonio de la denunciante, indica claramente que en su caso no se produjo un estado de conmoción que le hubiera impedido reaccionar frente al a</w:t>
      </w:r>
      <w:r>
        <w:rPr>
          <w:rFonts w:ascii="Arial" w:hAnsi="Arial" w:cs="Arial"/>
          <w:sz w:val="24"/>
          <w:szCs w:val="24"/>
        </w:rPr>
        <w:t xml:space="preserve">taque que dijo haber padecido, </w:t>
      </w:r>
      <w:r w:rsidR="00D5680F" w:rsidRPr="00430272">
        <w:rPr>
          <w:rFonts w:ascii="Arial" w:hAnsi="Arial" w:cs="Arial"/>
          <w:sz w:val="24"/>
          <w:szCs w:val="24"/>
        </w:rPr>
        <w:t>y que la hubiera colocado en absoluta imposibilidad de reaccionar o al menos de hacer algún llamado de auxilio</w:t>
      </w:r>
      <w:r w:rsidR="009B00F7" w:rsidRPr="00430272">
        <w:rPr>
          <w:rFonts w:ascii="Arial" w:hAnsi="Arial" w:cs="Arial"/>
          <w:sz w:val="24"/>
          <w:szCs w:val="24"/>
        </w:rPr>
        <w:t xml:space="preserve">, </w:t>
      </w:r>
      <w:r w:rsidR="00D5680F" w:rsidRPr="00430272">
        <w:rPr>
          <w:rFonts w:ascii="Arial" w:hAnsi="Arial" w:cs="Arial"/>
          <w:sz w:val="24"/>
          <w:szCs w:val="24"/>
        </w:rPr>
        <w:t>máxime si había notado la presencia de personas en el colegio según su propia manifestación.</w:t>
      </w:r>
    </w:p>
    <w:p w14:paraId="33758C5B" w14:textId="77777777" w:rsidR="00D5680F" w:rsidRPr="00430272" w:rsidRDefault="00D5680F" w:rsidP="00C948F5">
      <w:pPr>
        <w:pStyle w:val="Sinespaciado"/>
        <w:spacing w:line="360" w:lineRule="auto"/>
        <w:jc w:val="both"/>
        <w:rPr>
          <w:rFonts w:ascii="Arial" w:hAnsi="Arial" w:cs="Arial"/>
          <w:sz w:val="24"/>
          <w:szCs w:val="24"/>
        </w:rPr>
      </w:pPr>
    </w:p>
    <w:p w14:paraId="2ECE8B66" w14:textId="51F30AD3" w:rsidR="00143D86" w:rsidRPr="00430272" w:rsidRDefault="00476F45" w:rsidP="00C948F5">
      <w:pPr>
        <w:pStyle w:val="Sinespaciado"/>
        <w:spacing w:line="360" w:lineRule="auto"/>
        <w:jc w:val="both"/>
        <w:rPr>
          <w:rFonts w:ascii="Arial" w:hAnsi="Arial" w:cs="Arial"/>
          <w:sz w:val="24"/>
          <w:szCs w:val="24"/>
        </w:rPr>
      </w:pPr>
      <w:r>
        <w:rPr>
          <w:rFonts w:ascii="Arial" w:hAnsi="Arial" w:cs="Arial"/>
          <w:sz w:val="24"/>
          <w:szCs w:val="24"/>
        </w:rPr>
        <w:t>6.10</w:t>
      </w:r>
      <w:r w:rsidR="009B00F7" w:rsidRPr="00430272">
        <w:rPr>
          <w:rFonts w:ascii="Arial" w:hAnsi="Arial" w:cs="Arial"/>
          <w:sz w:val="24"/>
          <w:szCs w:val="24"/>
        </w:rPr>
        <w:t>.</w:t>
      </w:r>
      <w:r w:rsidR="000B0DB2" w:rsidRPr="00430272">
        <w:rPr>
          <w:rFonts w:ascii="Arial" w:hAnsi="Arial" w:cs="Arial"/>
          <w:sz w:val="24"/>
          <w:szCs w:val="24"/>
        </w:rPr>
        <w:t xml:space="preserve"> En ese orden de ideas</w:t>
      </w:r>
      <w:r>
        <w:rPr>
          <w:rFonts w:ascii="Arial" w:hAnsi="Arial" w:cs="Arial"/>
          <w:sz w:val="24"/>
          <w:szCs w:val="24"/>
        </w:rPr>
        <w:t xml:space="preserve"> la Sala considera que en</w:t>
      </w:r>
      <w:r w:rsidR="00143D86" w:rsidRPr="00430272">
        <w:rPr>
          <w:rFonts w:ascii="Arial" w:hAnsi="Arial" w:cs="Arial"/>
          <w:sz w:val="24"/>
          <w:szCs w:val="24"/>
        </w:rPr>
        <w:t xml:space="preserve"> aplicación del principio de necesidad</w:t>
      </w:r>
      <w:r>
        <w:rPr>
          <w:rFonts w:ascii="Arial" w:hAnsi="Arial" w:cs="Arial"/>
          <w:sz w:val="24"/>
          <w:szCs w:val="24"/>
        </w:rPr>
        <w:t xml:space="preserve"> de prueba, establecido en los </w:t>
      </w:r>
      <w:r w:rsidR="00143D86" w:rsidRPr="00430272">
        <w:rPr>
          <w:rFonts w:ascii="Arial" w:hAnsi="Arial" w:cs="Arial"/>
          <w:sz w:val="24"/>
          <w:szCs w:val="24"/>
        </w:rPr>
        <w:t>artículos</w:t>
      </w:r>
      <w:r w:rsidR="00D7647D" w:rsidRPr="00430272">
        <w:rPr>
          <w:rFonts w:ascii="Arial" w:hAnsi="Arial" w:cs="Arial"/>
          <w:sz w:val="24"/>
          <w:szCs w:val="24"/>
        </w:rPr>
        <w:t xml:space="preserve"> 372 y 381 </w:t>
      </w:r>
      <w:proofErr w:type="spellStart"/>
      <w:r w:rsidR="00143D86" w:rsidRPr="00430272">
        <w:rPr>
          <w:rFonts w:ascii="Arial" w:hAnsi="Arial" w:cs="Arial"/>
          <w:sz w:val="24"/>
          <w:szCs w:val="24"/>
        </w:rPr>
        <w:t>CPP</w:t>
      </w:r>
      <w:proofErr w:type="spellEnd"/>
      <w:r w:rsidR="00143D86" w:rsidRPr="00430272">
        <w:rPr>
          <w:rFonts w:ascii="Arial" w:hAnsi="Arial" w:cs="Arial"/>
          <w:sz w:val="24"/>
          <w:szCs w:val="24"/>
        </w:rPr>
        <w:t xml:space="preserve"> y del derecho fundamental a la presunción de inocencia establecido en el artículo 29 de la Constitución de 1991 y en el artículo 7º del </w:t>
      </w:r>
      <w:proofErr w:type="spellStart"/>
      <w:r w:rsidR="00143D86" w:rsidRPr="00430272">
        <w:rPr>
          <w:rFonts w:ascii="Arial" w:hAnsi="Arial" w:cs="Arial"/>
          <w:sz w:val="24"/>
          <w:szCs w:val="24"/>
        </w:rPr>
        <w:t>CPP</w:t>
      </w:r>
      <w:proofErr w:type="spellEnd"/>
      <w:r w:rsidR="00143D86" w:rsidRPr="00430272">
        <w:rPr>
          <w:rFonts w:ascii="Arial" w:hAnsi="Arial" w:cs="Arial"/>
          <w:sz w:val="24"/>
          <w:szCs w:val="24"/>
        </w:rPr>
        <w:t xml:space="preserve">, se debe confirmar la sentencia de primera instancia, donde se absolvió al procesado </w:t>
      </w:r>
      <w:proofErr w:type="spellStart"/>
      <w:r w:rsidR="00143D86" w:rsidRPr="00430272">
        <w:rPr>
          <w:rFonts w:ascii="Arial" w:hAnsi="Arial" w:cs="Arial"/>
          <w:sz w:val="24"/>
          <w:szCs w:val="24"/>
        </w:rPr>
        <w:t>B</w:t>
      </w:r>
      <w:r w:rsidR="00A015A1">
        <w:rPr>
          <w:rFonts w:ascii="Arial" w:hAnsi="Arial" w:cs="Arial"/>
          <w:sz w:val="24"/>
          <w:szCs w:val="24"/>
        </w:rPr>
        <w:t>AC</w:t>
      </w:r>
      <w:proofErr w:type="spellEnd"/>
      <w:r w:rsidR="00143D86" w:rsidRPr="00430272">
        <w:rPr>
          <w:rFonts w:ascii="Arial" w:hAnsi="Arial" w:cs="Arial"/>
          <w:sz w:val="24"/>
          <w:szCs w:val="24"/>
        </w:rPr>
        <w:t xml:space="preserve"> por los delitos de acceso carnal violento y lesiones personales dolosas, por los que fue acusado.</w:t>
      </w:r>
    </w:p>
    <w:p w14:paraId="2119A71F" w14:textId="77777777" w:rsidR="009B00F7" w:rsidRPr="00430272" w:rsidRDefault="009B00F7" w:rsidP="00C948F5">
      <w:pPr>
        <w:pStyle w:val="Sinespaciado"/>
        <w:spacing w:line="360" w:lineRule="auto"/>
        <w:jc w:val="both"/>
        <w:rPr>
          <w:rFonts w:ascii="Arial" w:hAnsi="Arial" w:cs="Arial"/>
          <w:sz w:val="24"/>
          <w:szCs w:val="24"/>
        </w:rPr>
      </w:pPr>
    </w:p>
    <w:p w14:paraId="702D198A" w14:textId="3BAD77A0" w:rsidR="009B00F7" w:rsidRPr="00430272" w:rsidRDefault="00476F45" w:rsidP="00C948F5">
      <w:pPr>
        <w:pStyle w:val="Sinespaciado"/>
        <w:spacing w:line="360" w:lineRule="auto"/>
        <w:jc w:val="both"/>
        <w:rPr>
          <w:rFonts w:ascii="Arial" w:hAnsi="Arial" w:cs="Arial"/>
          <w:sz w:val="24"/>
          <w:szCs w:val="24"/>
        </w:rPr>
      </w:pPr>
      <w:r>
        <w:rPr>
          <w:rFonts w:ascii="Arial" w:hAnsi="Arial" w:cs="Arial"/>
          <w:sz w:val="24"/>
          <w:szCs w:val="24"/>
        </w:rPr>
        <w:t>6.10.1 En atención</w:t>
      </w:r>
      <w:r w:rsidR="009B00F7" w:rsidRPr="00430272">
        <w:rPr>
          <w:rFonts w:ascii="Arial" w:hAnsi="Arial" w:cs="Arial"/>
          <w:sz w:val="24"/>
          <w:szCs w:val="24"/>
        </w:rPr>
        <w:t xml:space="preserve"> a la valoración de la prueba que se hace en este fallo de segunda instancia, es necesario compulsar copias ante la </w:t>
      </w:r>
      <w:proofErr w:type="spellStart"/>
      <w:r w:rsidR="009B00F7" w:rsidRPr="00430272">
        <w:rPr>
          <w:rFonts w:ascii="Arial" w:hAnsi="Arial" w:cs="Arial"/>
          <w:sz w:val="24"/>
          <w:szCs w:val="24"/>
        </w:rPr>
        <w:t>FGN</w:t>
      </w:r>
      <w:proofErr w:type="spellEnd"/>
      <w:r w:rsidR="009B00F7" w:rsidRPr="00430272">
        <w:rPr>
          <w:rFonts w:ascii="Arial" w:hAnsi="Arial" w:cs="Arial"/>
          <w:sz w:val="24"/>
          <w:szCs w:val="24"/>
        </w:rPr>
        <w:t xml:space="preserve"> para que se investigue la conducta de falso testimonio en que pudieron haber incurrido </w:t>
      </w:r>
      <w:proofErr w:type="spellStart"/>
      <w:r w:rsidR="00A015A1" w:rsidRPr="00A015A1">
        <w:rPr>
          <w:rFonts w:ascii="Arial" w:hAnsi="Arial" w:cs="Arial"/>
          <w:sz w:val="24"/>
          <w:szCs w:val="24"/>
        </w:rPr>
        <w:t>JALV</w:t>
      </w:r>
      <w:proofErr w:type="spellEnd"/>
      <w:r w:rsidR="00A015A1" w:rsidRPr="00A015A1">
        <w:rPr>
          <w:rFonts w:ascii="Arial" w:hAnsi="Arial" w:cs="Arial"/>
          <w:sz w:val="24"/>
          <w:szCs w:val="24"/>
        </w:rPr>
        <w:t xml:space="preserve"> </w:t>
      </w:r>
      <w:r w:rsidR="009B00F7" w:rsidRPr="00430272">
        <w:rPr>
          <w:rFonts w:ascii="Arial" w:hAnsi="Arial" w:cs="Arial"/>
          <w:sz w:val="24"/>
          <w:szCs w:val="24"/>
        </w:rPr>
        <w:t xml:space="preserve">y la señora Gloria Esperanza Vera Carvajal, como se dispondrá en la parte resolutiva de esta decisión. </w:t>
      </w:r>
    </w:p>
    <w:p w14:paraId="1A2D0115" w14:textId="77777777" w:rsidR="009B00F7" w:rsidRPr="00430272" w:rsidRDefault="009B00F7" w:rsidP="00C948F5">
      <w:pPr>
        <w:pStyle w:val="Sinespaciado"/>
        <w:spacing w:line="360" w:lineRule="auto"/>
        <w:jc w:val="both"/>
        <w:rPr>
          <w:rFonts w:ascii="Arial" w:hAnsi="Arial" w:cs="Arial"/>
          <w:sz w:val="24"/>
          <w:szCs w:val="24"/>
        </w:rPr>
      </w:pPr>
    </w:p>
    <w:p w14:paraId="76A420D1" w14:textId="3F50C824" w:rsidR="00246099" w:rsidRPr="00430272" w:rsidRDefault="007B2964" w:rsidP="00C948F5">
      <w:pPr>
        <w:pStyle w:val="Sinespaciado"/>
        <w:spacing w:line="360" w:lineRule="auto"/>
        <w:jc w:val="both"/>
        <w:rPr>
          <w:rFonts w:ascii="Arial" w:eastAsia="Times New Roman" w:hAnsi="Arial" w:cs="Arial"/>
          <w:sz w:val="24"/>
          <w:szCs w:val="24"/>
          <w:lang w:eastAsia="es-ES"/>
        </w:rPr>
      </w:pPr>
      <w:r w:rsidRPr="00430272">
        <w:rPr>
          <w:rFonts w:ascii="Arial" w:eastAsia="Times New Roman" w:hAnsi="Arial" w:cs="Arial"/>
          <w:sz w:val="24"/>
          <w:szCs w:val="24"/>
          <w:lang w:eastAsia="es-ES"/>
        </w:rPr>
        <w:t xml:space="preserve">Con base en lo expuesto en precedencia, la  </w:t>
      </w:r>
      <w:r w:rsidR="00246099" w:rsidRPr="00430272">
        <w:rPr>
          <w:rFonts w:ascii="Arial" w:eastAsia="Times New Roman" w:hAnsi="Arial" w:cs="Arial"/>
          <w:sz w:val="24"/>
          <w:szCs w:val="24"/>
          <w:lang w:eastAsia="es-ES"/>
        </w:rPr>
        <w:t xml:space="preserve"> Sala de Decisión Penal del Tribunal Superior del Distrito Judicial de Pereira, administrando justicia en nombre de la República y por autoridad de la Ley,</w:t>
      </w:r>
    </w:p>
    <w:p w14:paraId="1084910C" w14:textId="6C4E7758" w:rsidR="00476F45" w:rsidRDefault="00997A77" w:rsidP="00C948F5">
      <w:pPr>
        <w:pStyle w:val="Sinespaciado"/>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w:t>
      </w:r>
    </w:p>
    <w:p w14:paraId="48BD256B" w14:textId="77777777" w:rsidR="00476F45" w:rsidRDefault="00476F45" w:rsidP="00C948F5">
      <w:pPr>
        <w:pStyle w:val="Sinespaciado"/>
        <w:spacing w:line="360" w:lineRule="auto"/>
        <w:jc w:val="both"/>
        <w:rPr>
          <w:rFonts w:ascii="Arial" w:eastAsia="Times New Roman" w:hAnsi="Arial" w:cs="Arial"/>
          <w:sz w:val="24"/>
          <w:szCs w:val="24"/>
          <w:lang w:eastAsia="es-ES"/>
        </w:rPr>
      </w:pPr>
    </w:p>
    <w:p w14:paraId="118BF9A0" w14:textId="77777777" w:rsidR="00246099" w:rsidRPr="00476F45" w:rsidRDefault="00246099" w:rsidP="00476F45">
      <w:pPr>
        <w:pStyle w:val="Sinespaciado"/>
        <w:spacing w:line="360" w:lineRule="auto"/>
        <w:jc w:val="center"/>
        <w:rPr>
          <w:rFonts w:ascii="Arial" w:eastAsia="Times New Roman" w:hAnsi="Arial" w:cs="Arial"/>
          <w:b/>
          <w:sz w:val="24"/>
          <w:szCs w:val="24"/>
          <w:lang w:eastAsia="es-ES"/>
        </w:rPr>
      </w:pPr>
      <w:r w:rsidRPr="00476F45">
        <w:rPr>
          <w:rFonts w:ascii="Arial" w:eastAsia="Times New Roman" w:hAnsi="Arial" w:cs="Arial"/>
          <w:b/>
          <w:sz w:val="24"/>
          <w:szCs w:val="24"/>
          <w:lang w:eastAsia="es-ES"/>
        </w:rPr>
        <w:t>RESUELVE</w:t>
      </w:r>
    </w:p>
    <w:p w14:paraId="41F420CD" w14:textId="77777777" w:rsidR="00246099" w:rsidRPr="00430272" w:rsidRDefault="00246099" w:rsidP="00C948F5">
      <w:pPr>
        <w:pStyle w:val="Sinespaciado"/>
        <w:spacing w:line="360" w:lineRule="auto"/>
        <w:jc w:val="both"/>
        <w:rPr>
          <w:rFonts w:ascii="Arial" w:eastAsia="Times New Roman" w:hAnsi="Arial" w:cs="Arial"/>
          <w:sz w:val="24"/>
          <w:szCs w:val="24"/>
          <w:lang w:eastAsia="es-ES"/>
        </w:rPr>
      </w:pPr>
    </w:p>
    <w:p w14:paraId="3CF6E035" w14:textId="5C45A8B6" w:rsidR="007B2964" w:rsidRPr="00430272" w:rsidRDefault="00246099" w:rsidP="00C948F5">
      <w:pPr>
        <w:pStyle w:val="Sinespaciado"/>
        <w:spacing w:line="360" w:lineRule="auto"/>
        <w:jc w:val="both"/>
        <w:rPr>
          <w:rFonts w:ascii="Arial" w:eastAsia="Times New Roman" w:hAnsi="Arial" w:cs="Arial"/>
          <w:sz w:val="24"/>
          <w:szCs w:val="24"/>
          <w:lang w:eastAsia="es-ES"/>
        </w:rPr>
      </w:pPr>
      <w:r w:rsidRPr="00476F45">
        <w:rPr>
          <w:rFonts w:ascii="Arial" w:eastAsia="Times New Roman" w:hAnsi="Arial" w:cs="Arial"/>
          <w:b/>
          <w:sz w:val="24"/>
          <w:szCs w:val="24"/>
          <w:lang w:eastAsia="es-ES"/>
        </w:rPr>
        <w:t>PRIMERO: CONFIRMAR</w:t>
      </w:r>
      <w:r w:rsidRPr="00430272">
        <w:rPr>
          <w:rFonts w:ascii="Arial" w:eastAsia="Times New Roman" w:hAnsi="Arial" w:cs="Arial"/>
          <w:sz w:val="24"/>
          <w:szCs w:val="24"/>
          <w:lang w:eastAsia="es-ES"/>
        </w:rPr>
        <w:t xml:space="preserve"> la sentencia proferida por el </w:t>
      </w:r>
      <w:r w:rsidR="00476F45">
        <w:rPr>
          <w:rFonts w:ascii="Arial" w:eastAsia="Times New Roman" w:hAnsi="Arial" w:cs="Arial"/>
          <w:sz w:val="24"/>
          <w:szCs w:val="24"/>
          <w:lang w:eastAsia="es-ES"/>
        </w:rPr>
        <w:t>juez</w:t>
      </w:r>
      <w:r w:rsidR="007B2964" w:rsidRPr="00430272">
        <w:rPr>
          <w:rFonts w:ascii="Arial" w:eastAsia="Times New Roman" w:hAnsi="Arial" w:cs="Arial"/>
          <w:sz w:val="24"/>
          <w:szCs w:val="24"/>
          <w:lang w:eastAsia="es-ES"/>
        </w:rPr>
        <w:t xml:space="preserve"> 6º penal del circuito de Pere</w:t>
      </w:r>
      <w:r w:rsidR="00476F45">
        <w:rPr>
          <w:rFonts w:ascii="Arial" w:eastAsia="Times New Roman" w:hAnsi="Arial" w:cs="Arial"/>
          <w:sz w:val="24"/>
          <w:szCs w:val="24"/>
          <w:lang w:eastAsia="es-ES"/>
        </w:rPr>
        <w:t xml:space="preserve">ira el 30 de noviembre de 2016, </w:t>
      </w:r>
      <w:r w:rsidRPr="00430272">
        <w:rPr>
          <w:rFonts w:ascii="Arial" w:eastAsia="Times New Roman" w:hAnsi="Arial" w:cs="Arial"/>
          <w:sz w:val="24"/>
          <w:szCs w:val="24"/>
          <w:lang w:eastAsia="es-ES"/>
        </w:rPr>
        <w:t xml:space="preserve">mediante la cual se </w:t>
      </w:r>
      <w:r w:rsidR="007B2964" w:rsidRPr="00430272">
        <w:rPr>
          <w:rFonts w:ascii="Arial" w:eastAsia="Times New Roman" w:hAnsi="Arial" w:cs="Arial"/>
          <w:sz w:val="24"/>
          <w:szCs w:val="24"/>
          <w:lang w:eastAsia="es-ES"/>
        </w:rPr>
        <w:t xml:space="preserve">absolvió al ciudadano </w:t>
      </w:r>
      <w:proofErr w:type="spellStart"/>
      <w:r w:rsidR="007B2964" w:rsidRPr="00430272">
        <w:rPr>
          <w:rFonts w:ascii="Arial" w:eastAsia="Times New Roman" w:hAnsi="Arial" w:cs="Arial"/>
          <w:sz w:val="24"/>
          <w:szCs w:val="24"/>
          <w:lang w:eastAsia="es-ES"/>
        </w:rPr>
        <w:t>B</w:t>
      </w:r>
      <w:r w:rsidR="00A015A1">
        <w:rPr>
          <w:rFonts w:ascii="Arial" w:eastAsia="Times New Roman" w:hAnsi="Arial" w:cs="Arial"/>
          <w:sz w:val="24"/>
          <w:szCs w:val="24"/>
          <w:lang w:eastAsia="es-ES"/>
        </w:rPr>
        <w:t>AC</w:t>
      </w:r>
      <w:proofErr w:type="spellEnd"/>
      <w:r w:rsidR="007B2964" w:rsidRPr="00430272">
        <w:rPr>
          <w:rFonts w:ascii="Arial" w:eastAsia="Times New Roman" w:hAnsi="Arial" w:cs="Arial"/>
          <w:sz w:val="24"/>
          <w:szCs w:val="24"/>
          <w:lang w:eastAsia="es-ES"/>
        </w:rPr>
        <w:t>, por el concurso de delitos de acceso carnal violento y lesiones personales dolosas por los que fue acusado.</w:t>
      </w:r>
    </w:p>
    <w:p w14:paraId="491C0A70" w14:textId="77777777" w:rsidR="00F07A69" w:rsidRDefault="00F07A69" w:rsidP="00F07A69">
      <w:pPr>
        <w:pStyle w:val="Sinespaciado"/>
        <w:spacing w:line="360" w:lineRule="auto"/>
        <w:jc w:val="both"/>
        <w:rPr>
          <w:rFonts w:ascii="Arial" w:eastAsia="Times New Roman" w:hAnsi="Arial" w:cs="Arial"/>
          <w:sz w:val="24"/>
          <w:szCs w:val="24"/>
          <w:lang w:eastAsia="es-ES"/>
        </w:rPr>
      </w:pPr>
    </w:p>
    <w:p w14:paraId="4A351B09" w14:textId="69A28BA9" w:rsidR="007B2964" w:rsidRPr="00430272" w:rsidRDefault="00F07A69" w:rsidP="00F07A69">
      <w:pPr>
        <w:pStyle w:val="Sinespaciado"/>
        <w:spacing w:line="360" w:lineRule="auto"/>
        <w:jc w:val="both"/>
        <w:rPr>
          <w:rFonts w:ascii="Arial" w:eastAsia="Times New Roman" w:hAnsi="Arial" w:cs="Arial"/>
          <w:sz w:val="24"/>
          <w:szCs w:val="24"/>
          <w:lang w:eastAsia="es-ES"/>
        </w:rPr>
      </w:pPr>
      <w:r w:rsidRPr="00F07A69">
        <w:rPr>
          <w:rFonts w:ascii="Arial" w:eastAsia="Times New Roman" w:hAnsi="Arial" w:cs="Arial"/>
          <w:sz w:val="24"/>
          <w:szCs w:val="24"/>
          <w:lang w:eastAsia="es-ES"/>
        </w:rPr>
        <w:t xml:space="preserve">SEGUNDO: COMPULSAR COPIAS en contra de </w:t>
      </w:r>
      <w:proofErr w:type="spellStart"/>
      <w:r w:rsidR="00A015A1" w:rsidRPr="00A015A1">
        <w:rPr>
          <w:rFonts w:ascii="Arial" w:hAnsi="Arial" w:cs="Arial"/>
          <w:sz w:val="24"/>
          <w:szCs w:val="24"/>
        </w:rPr>
        <w:t>JALV</w:t>
      </w:r>
      <w:proofErr w:type="spellEnd"/>
      <w:r w:rsidR="00A015A1" w:rsidRPr="00A015A1">
        <w:rPr>
          <w:rFonts w:ascii="Arial" w:hAnsi="Arial" w:cs="Arial"/>
          <w:sz w:val="24"/>
          <w:szCs w:val="24"/>
        </w:rPr>
        <w:t xml:space="preserve"> </w:t>
      </w:r>
      <w:r w:rsidRPr="00430272">
        <w:rPr>
          <w:rFonts w:ascii="Arial" w:hAnsi="Arial" w:cs="Arial"/>
          <w:sz w:val="24"/>
          <w:szCs w:val="24"/>
        </w:rPr>
        <w:t>y la señora Gloria Esperanza Vera Carvajal</w:t>
      </w:r>
      <w:r w:rsidRPr="00F07A69">
        <w:rPr>
          <w:rFonts w:ascii="Arial" w:eastAsia="Times New Roman" w:hAnsi="Arial" w:cs="Arial"/>
          <w:sz w:val="24"/>
          <w:szCs w:val="24"/>
          <w:lang w:eastAsia="es-ES"/>
        </w:rPr>
        <w:t xml:space="preserve">, para que se investigue en su caso la conducta de falso testimonio que describe y sanciona el artículo 442 del C.P., lo que debe ser verificado por la </w:t>
      </w:r>
      <w:proofErr w:type="spellStart"/>
      <w:r w:rsidRPr="00F07A69">
        <w:rPr>
          <w:rFonts w:ascii="Arial" w:eastAsia="Times New Roman" w:hAnsi="Arial" w:cs="Arial"/>
          <w:sz w:val="24"/>
          <w:szCs w:val="24"/>
          <w:lang w:eastAsia="es-ES"/>
        </w:rPr>
        <w:t>FGN</w:t>
      </w:r>
      <w:proofErr w:type="spellEnd"/>
      <w:r w:rsidRPr="00F07A69">
        <w:rPr>
          <w:rFonts w:ascii="Arial" w:eastAsia="Times New Roman" w:hAnsi="Arial" w:cs="Arial"/>
          <w:sz w:val="24"/>
          <w:szCs w:val="24"/>
          <w:lang w:eastAsia="es-ES"/>
        </w:rPr>
        <w:t>.</w:t>
      </w:r>
    </w:p>
    <w:p w14:paraId="22A81D02" w14:textId="77777777" w:rsidR="009B00F7" w:rsidRPr="00430272" w:rsidRDefault="009B00F7" w:rsidP="00C948F5">
      <w:pPr>
        <w:pStyle w:val="Sinespaciado"/>
        <w:spacing w:line="360" w:lineRule="auto"/>
        <w:jc w:val="both"/>
        <w:rPr>
          <w:rFonts w:ascii="Arial" w:eastAsia="Times New Roman" w:hAnsi="Arial" w:cs="Arial"/>
          <w:sz w:val="24"/>
          <w:szCs w:val="24"/>
          <w:lang w:eastAsia="es-ES"/>
        </w:rPr>
      </w:pPr>
    </w:p>
    <w:p w14:paraId="48C0B3BE" w14:textId="5D32B754" w:rsidR="00246099" w:rsidRPr="00430272" w:rsidRDefault="00F07A69" w:rsidP="00C948F5">
      <w:pPr>
        <w:pStyle w:val="Sinespaciado"/>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TERCERO: </w:t>
      </w:r>
      <w:r w:rsidR="00246099" w:rsidRPr="00430272">
        <w:rPr>
          <w:rFonts w:ascii="Arial" w:eastAsia="Times New Roman" w:hAnsi="Arial" w:cs="Arial"/>
          <w:sz w:val="24"/>
          <w:szCs w:val="24"/>
          <w:lang w:eastAsia="es-ES"/>
        </w:rPr>
        <w:t>Esta decisión queda notificada en estrados y contra ella procede el recurso de casación.</w:t>
      </w:r>
    </w:p>
    <w:p w14:paraId="2F6A0C03" w14:textId="77777777" w:rsidR="001E5B94" w:rsidRPr="00F07A69" w:rsidRDefault="001E5B94" w:rsidP="00F25C77">
      <w:pPr>
        <w:pStyle w:val="Sinespaciado"/>
        <w:rPr>
          <w:rFonts w:ascii="Arial" w:eastAsia="Times New Roman" w:hAnsi="Arial" w:cs="Arial"/>
          <w:b/>
          <w:sz w:val="24"/>
          <w:szCs w:val="24"/>
          <w:lang w:eastAsia="es-ES"/>
        </w:rPr>
      </w:pPr>
    </w:p>
    <w:p w14:paraId="1B3D51DB" w14:textId="58EE4CED" w:rsidR="00246099" w:rsidRPr="00F25C77" w:rsidRDefault="00F25C77" w:rsidP="00F25C77">
      <w:pPr>
        <w:pStyle w:val="Sinespaciado"/>
        <w:jc w:val="center"/>
        <w:rPr>
          <w:rFonts w:ascii="Arial" w:eastAsia="Times New Roman" w:hAnsi="Arial" w:cs="Arial"/>
          <w:b/>
          <w:kern w:val="32"/>
          <w:sz w:val="24"/>
          <w:szCs w:val="24"/>
          <w:lang w:eastAsia="es-ES"/>
        </w:rPr>
      </w:pPr>
      <w:r>
        <w:rPr>
          <w:rFonts w:ascii="Arial" w:eastAsia="Times New Roman" w:hAnsi="Arial" w:cs="Arial"/>
          <w:b/>
          <w:kern w:val="32"/>
          <w:sz w:val="24"/>
          <w:szCs w:val="24"/>
          <w:lang w:eastAsia="es-ES"/>
        </w:rPr>
        <w:t>NOTIFÍQUESE Y CÚMPLASE</w:t>
      </w:r>
    </w:p>
    <w:p w14:paraId="1A7A01FF" w14:textId="77777777" w:rsidR="00246099" w:rsidRPr="00F07A69" w:rsidRDefault="00246099" w:rsidP="00F25C77">
      <w:pPr>
        <w:pStyle w:val="Sinespaciado"/>
        <w:jc w:val="center"/>
        <w:rPr>
          <w:rFonts w:ascii="Arial" w:eastAsia="Times New Roman" w:hAnsi="Arial" w:cs="Arial"/>
          <w:b/>
          <w:sz w:val="24"/>
          <w:szCs w:val="24"/>
          <w:lang w:eastAsia="es-ES"/>
        </w:rPr>
      </w:pPr>
    </w:p>
    <w:p w14:paraId="299155A7" w14:textId="77777777" w:rsidR="00246099" w:rsidRDefault="00246099" w:rsidP="00F25C77">
      <w:pPr>
        <w:pStyle w:val="Sinespaciado"/>
        <w:rPr>
          <w:rFonts w:ascii="Arial" w:eastAsia="Times New Roman" w:hAnsi="Arial" w:cs="Arial"/>
          <w:b/>
          <w:sz w:val="24"/>
          <w:szCs w:val="24"/>
          <w:lang w:eastAsia="es-ES"/>
        </w:rPr>
      </w:pPr>
    </w:p>
    <w:p w14:paraId="5CE55D1F" w14:textId="77777777" w:rsidR="00F25C77" w:rsidRPr="00F07A69" w:rsidRDefault="00F25C77" w:rsidP="00F25C77">
      <w:pPr>
        <w:pStyle w:val="Sinespaciado"/>
        <w:rPr>
          <w:rFonts w:ascii="Arial" w:eastAsia="Times New Roman" w:hAnsi="Arial" w:cs="Arial"/>
          <w:b/>
          <w:sz w:val="24"/>
          <w:szCs w:val="24"/>
          <w:lang w:eastAsia="es-ES"/>
        </w:rPr>
      </w:pPr>
    </w:p>
    <w:p w14:paraId="478FB8F7" w14:textId="77777777" w:rsidR="00246099" w:rsidRPr="00F07A69" w:rsidRDefault="00246099" w:rsidP="00F25C77">
      <w:pPr>
        <w:pStyle w:val="Sinespaciado"/>
        <w:jc w:val="center"/>
        <w:rPr>
          <w:rFonts w:ascii="Arial" w:eastAsia="Times New Roman" w:hAnsi="Arial" w:cs="Arial"/>
          <w:b/>
          <w:sz w:val="24"/>
          <w:szCs w:val="24"/>
          <w:lang w:eastAsia="es-ES"/>
        </w:rPr>
      </w:pPr>
      <w:r w:rsidRPr="00F07A69">
        <w:rPr>
          <w:rFonts w:ascii="Arial" w:eastAsia="Times New Roman" w:hAnsi="Arial" w:cs="Arial"/>
          <w:b/>
          <w:sz w:val="24"/>
          <w:szCs w:val="24"/>
          <w:lang w:eastAsia="es-ES"/>
        </w:rPr>
        <w:t>JAIRO ERNESTO ESCOBAR SANZ</w:t>
      </w:r>
    </w:p>
    <w:p w14:paraId="6FB7B8A4" w14:textId="77777777" w:rsidR="00246099" w:rsidRPr="00F07A69" w:rsidRDefault="00246099" w:rsidP="00F25C77">
      <w:pPr>
        <w:pStyle w:val="Sinespaciado"/>
        <w:jc w:val="center"/>
        <w:rPr>
          <w:rFonts w:ascii="Arial" w:eastAsia="Times New Roman" w:hAnsi="Arial" w:cs="Arial"/>
          <w:b/>
          <w:sz w:val="24"/>
          <w:szCs w:val="24"/>
          <w:lang w:eastAsia="es-ES"/>
        </w:rPr>
      </w:pPr>
      <w:r w:rsidRPr="00F07A69">
        <w:rPr>
          <w:rFonts w:ascii="Arial" w:eastAsia="Times New Roman" w:hAnsi="Arial" w:cs="Arial"/>
          <w:b/>
          <w:sz w:val="24"/>
          <w:szCs w:val="24"/>
          <w:lang w:eastAsia="es-ES"/>
        </w:rPr>
        <w:t>Magistrado</w:t>
      </w:r>
    </w:p>
    <w:p w14:paraId="76334E68" w14:textId="77777777" w:rsidR="00246099" w:rsidRPr="00F07A69" w:rsidRDefault="00246099" w:rsidP="00F25C77">
      <w:pPr>
        <w:pStyle w:val="Sinespaciado"/>
        <w:jc w:val="center"/>
        <w:rPr>
          <w:rFonts w:ascii="Arial" w:eastAsia="Times New Roman" w:hAnsi="Arial" w:cs="Arial"/>
          <w:b/>
          <w:sz w:val="24"/>
          <w:szCs w:val="24"/>
          <w:lang w:eastAsia="es-ES"/>
        </w:rPr>
      </w:pPr>
    </w:p>
    <w:p w14:paraId="112F8FB7" w14:textId="77777777" w:rsidR="00246099" w:rsidRPr="00F07A69" w:rsidRDefault="00246099" w:rsidP="00F25C77">
      <w:pPr>
        <w:pStyle w:val="Sinespaciado"/>
        <w:rPr>
          <w:rFonts w:ascii="Arial" w:eastAsia="Times New Roman" w:hAnsi="Arial" w:cs="Arial"/>
          <w:b/>
          <w:sz w:val="24"/>
          <w:szCs w:val="24"/>
          <w:lang w:eastAsia="es-ES"/>
        </w:rPr>
      </w:pPr>
    </w:p>
    <w:p w14:paraId="68A910C8" w14:textId="77777777" w:rsidR="00246099" w:rsidRPr="00F07A69" w:rsidRDefault="00246099" w:rsidP="00F25C77">
      <w:pPr>
        <w:pStyle w:val="Sinespaciado"/>
        <w:jc w:val="center"/>
        <w:rPr>
          <w:rFonts w:ascii="Arial" w:eastAsia="Times New Roman" w:hAnsi="Arial" w:cs="Arial"/>
          <w:b/>
          <w:sz w:val="24"/>
          <w:szCs w:val="24"/>
          <w:lang w:eastAsia="es-ES"/>
        </w:rPr>
      </w:pPr>
    </w:p>
    <w:p w14:paraId="38F5B66D" w14:textId="77777777" w:rsidR="00246099" w:rsidRPr="00F07A69" w:rsidRDefault="00246099" w:rsidP="00F25C77">
      <w:pPr>
        <w:pStyle w:val="Sinespaciado"/>
        <w:jc w:val="center"/>
        <w:rPr>
          <w:rFonts w:ascii="Arial" w:eastAsia="Times New Roman" w:hAnsi="Arial" w:cs="Arial"/>
          <w:b/>
          <w:sz w:val="24"/>
          <w:szCs w:val="24"/>
          <w:lang w:eastAsia="es-ES"/>
        </w:rPr>
      </w:pPr>
      <w:r w:rsidRPr="00F07A69">
        <w:rPr>
          <w:rFonts w:ascii="Arial" w:eastAsia="Times New Roman" w:hAnsi="Arial" w:cs="Arial"/>
          <w:b/>
          <w:sz w:val="24"/>
          <w:szCs w:val="24"/>
          <w:lang w:eastAsia="es-ES"/>
        </w:rPr>
        <w:t xml:space="preserve">MANUEL </w:t>
      </w:r>
      <w:proofErr w:type="spellStart"/>
      <w:r w:rsidRPr="00F07A69">
        <w:rPr>
          <w:rFonts w:ascii="Arial" w:eastAsia="Times New Roman" w:hAnsi="Arial" w:cs="Arial"/>
          <w:b/>
          <w:sz w:val="24"/>
          <w:szCs w:val="24"/>
          <w:lang w:eastAsia="es-ES"/>
        </w:rPr>
        <w:t>YARZAGARAY</w:t>
      </w:r>
      <w:proofErr w:type="spellEnd"/>
      <w:r w:rsidRPr="00F07A69">
        <w:rPr>
          <w:rFonts w:ascii="Arial" w:eastAsia="Times New Roman" w:hAnsi="Arial" w:cs="Arial"/>
          <w:b/>
          <w:sz w:val="24"/>
          <w:szCs w:val="24"/>
          <w:lang w:eastAsia="es-ES"/>
        </w:rPr>
        <w:t xml:space="preserve"> BANDERA</w:t>
      </w:r>
    </w:p>
    <w:p w14:paraId="45645168" w14:textId="77777777" w:rsidR="00246099" w:rsidRPr="00F07A69" w:rsidRDefault="00246099" w:rsidP="00F25C77">
      <w:pPr>
        <w:pStyle w:val="Sinespaciado"/>
        <w:jc w:val="center"/>
        <w:rPr>
          <w:rFonts w:ascii="Arial" w:eastAsia="Times New Roman" w:hAnsi="Arial" w:cs="Arial"/>
          <w:b/>
          <w:sz w:val="24"/>
          <w:szCs w:val="24"/>
          <w:lang w:eastAsia="es-ES"/>
        </w:rPr>
      </w:pPr>
      <w:r w:rsidRPr="00F07A69">
        <w:rPr>
          <w:rFonts w:ascii="Arial" w:eastAsia="Times New Roman" w:hAnsi="Arial" w:cs="Arial"/>
          <w:b/>
          <w:sz w:val="24"/>
          <w:szCs w:val="24"/>
          <w:lang w:eastAsia="es-ES"/>
        </w:rPr>
        <w:t>Magistrado</w:t>
      </w:r>
    </w:p>
    <w:p w14:paraId="3493EC82" w14:textId="09E4D7B3" w:rsidR="00246099" w:rsidRDefault="001B51F9" w:rsidP="00F25C77">
      <w:pPr>
        <w:pStyle w:val="Sinespaciado"/>
        <w:jc w:val="center"/>
        <w:rPr>
          <w:rFonts w:ascii="Arial" w:eastAsia="Times New Roman" w:hAnsi="Arial" w:cs="Arial"/>
          <w:b/>
          <w:sz w:val="24"/>
          <w:szCs w:val="24"/>
          <w:lang w:eastAsia="es-ES"/>
        </w:rPr>
      </w:pPr>
      <w:r>
        <w:rPr>
          <w:rFonts w:ascii="Arial" w:eastAsia="Times New Roman" w:hAnsi="Arial" w:cs="Arial"/>
          <w:b/>
          <w:sz w:val="24"/>
          <w:szCs w:val="24"/>
          <w:lang w:eastAsia="es-ES"/>
        </w:rPr>
        <w:t>(Con aclaración de voto)</w:t>
      </w:r>
    </w:p>
    <w:p w14:paraId="114B1EAF" w14:textId="77777777" w:rsidR="001B51F9" w:rsidRPr="00F07A69" w:rsidRDefault="001B51F9" w:rsidP="00F25C77">
      <w:pPr>
        <w:pStyle w:val="Sinespaciado"/>
        <w:jc w:val="center"/>
        <w:rPr>
          <w:rFonts w:ascii="Arial" w:eastAsia="Times New Roman" w:hAnsi="Arial" w:cs="Arial"/>
          <w:b/>
          <w:sz w:val="24"/>
          <w:szCs w:val="24"/>
          <w:lang w:eastAsia="es-ES"/>
        </w:rPr>
      </w:pPr>
    </w:p>
    <w:p w14:paraId="29E4F605" w14:textId="77777777" w:rsidR="00246099" w:rsidRPr="00F07A69" w:rsidRDefault="00246099" w:rsidP="00F25C77">
      <w:pPr>
        <w:pStyle w:val="Sinespaciado"/>
        <w:jc w:val="center"/>
        <w:rPr>
          <w:rFonts w:ascii="Arial" w:eastAsia="Times New Roman" w:hAnsi="Arial" w:cs="Arial"/>
          <w:b/>
          <w:sz w:val="24"/>
          <w:szCs w:val="24"/>
          <w:lang w:eastAsia="es-ES"/>
        </w:rPr>
      </w:pPr>
    </w:p>
    <w:p w14:paraId="67AC2DB1" w14:textId="77777777" w:rsidR="00246099" w:rsidRPr="00F07A69" w:rsidRDefault="00246099" w:rsidP="00F25C77">
      <w:pPr>
        <w:pStyle w:val="Sinespaciado"/>
        <w:rPr>
          <w:rFonts w:ascii="Arial" w:eastAsia="Times New Roman" w:hAnsi="Arial" w:cs="Arial"/>
          <w:b/>
          <w:sz w:val="24"/>
          <w:szCs w:val="24"/>
          <w:lang w:eastAsia="es-ES"/>
        </w:rPr>
      </w:pPr>
    </w:p>
    <w:p w14:paraId="5361BFBC" w14:textId="77777777" w:rsidR="00246099" w:rsidRPr="00F07A69" w:rsidRDefault="00246099" w:rsidP="00F25C77">
      <w:pPr>
        <w:pStyle w:val="Sinespaciado"/>
        <w:jc w:val="center"/>
        <w:rPr>
          <w:rFonts w:ascii="Arial" w:eastAsia="Times New Roman" w:hAnsi="Arial" w:cs="Arial"/>
          <w:b/>
          <w:sz w:val="24"/>
          <w:szCs w:val="24"/>
          <w:lang w:eastAsia="es-ES"/>
        </w:rPr>
      </w:pPr>
      <w:r w:rsidRPr="00F07A69">
        <w:rPr>
          <w:rFonts w:ascii="Arial" w:eastAsia="Times New Roman" w:hAnsi="Arial" w:cs="Arial"/>
          <w:b/>
          <w:sz w:val="24"/>
          <w:szCs w:val="24"/>
          <w:lang w:eastAsia="es-ES"/>
        </w:rPr>
        <w:t>JORGE ARTURO CASTAÑO DUQUE</w:t>
      </w:r>
    </w:p>
    <w:p w14:paraId="6805605E" w14:textId="77777777" w:rsidR="00246099" w:rsidRPr="00F07A69" w:rsidRDefault="00246099" w:rsidP="00F25C77">
      <w:pPr>
        <w:pStyle w:val="Sinespaciado"/>
        <w:jc w:val="center"/>
        <w:rPr>
          <w:rFonts w:ascii="Arial" w:eastAsia="Times New Roman" w:hAnsi="Arial" w:cs="Arial"/>
          <w:b/>
          <w:sz w:val="24"/>
          <w:szCs w:val="24"/>
          <w:lang w:eastAsia="es-ES"/>
        </w:rPr>
      </w:pPr>
      <w:r w:rsidRPr="00F07A69">
        <w:rPr>
          <w:rFonts w:ascii="Arial" w:eastAsia="Times New Roman" w:hAnsi="Arial" w:cs="Arial"/>
          <w:b/>
          <w:sz w:val="24"/>
          <w:szCs w:val="24"/>
          <w:lang w:eastAsia="es-ES"/>
        </w:rPr>
        <w:t>Magistrado</w:t>
      </w:r>
    </w:p>
    <w:p w14:paraId="314EE485" w14:textId="770F804D" w:rsidR="00E11093" w:rsidRPr="00F07A69" w:rsidRDefault="001B51F9" w:rsidP="00F25C77">
      <w:pPr>
        <w:pStyle w:val="Sinespaciado"/>
        <w:jc w:val="center"/>
        <w:rPr>
          <w:rFonts w:ascii="Arial" w:eastAsia="Times New Roman" w:hAnsi="Arial" w:cs="Arial"/>
          <w:b/>
          <w:sz w:val="24"/>
          <w:szCs w:val="24"/>
          <w:lang w:eastAsia="es-ES"/>
        </w:rPr>
      </w:pPr>
      <w:r>
        <w:rPr>
          <w:rFonts w:ascii="Arial" w:eastAsia="Times New Roman" w:hAnsi="Arial" w:cs="Arial"/>
          <w:b/>
          <w:sz w:val="24"/>
          <w:szCs w:val="24"/>
          <w:lang w:eastAsia="es-ES"/>
        </w:rPr>
        <w:t>(Con salvamento de voto)</w:t>
      </w:r>
    </w:p>
    <w:p w14:paraId="4BDD493A" w14:textId="77777777" w:rsidR="00C96366" w:rsidRPr="00F07A69" w:rsidRDefault="00C96366" w:rsidP="00F25C77">
      <w:pPr>
        <w:pStyle w:val="Sinespaciado"/>
        <w:jc w:val="center"/>
        <w:rPr>
          <w:rFonts w:ascii="Arial" w:hAnsi="Arial" w:cs="Arial"/>
          <w:b/>
          <w:sz w:val="24"/>
          <w:szCs w:val="24"/>
        </w:rPr>
      </w:pPr>
    </w:p>
    <w:sectPr w:rsidR="00C96366" w:rsidRPr="00F07A69" w:rsidSect="009B345F">
      <w:headerReference w:type="default" r:id="rId12"/>
      <w:footerReference w:type="default" r:id="rId13"/>
      <w:pgSz w:w="12240" w:h="18720" w:code="14"/>
      <w:pgMar w:top="1701" w:right="1701" w:bottom="1701" w:left="1701" w:header="709" w:footer="709" w:gutter="0"/>
      <w:paperSrc w:first="7" w:other="7"/>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iro Ernesto Escobar Sanz" w:date="2018-05-07T17:16:00Z" w:initials="JEES">
    <w:p w14:paraId="3308EFA8" w14:textId="6EF4FC78" w:rsidR="005B1142" w:rsidRDefault="005B1142">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8EF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BB0E6" w14:textId="77777777" w:rsidR="00631A59" w:rsidRDefault="00631A59" w:rsidP="00BD57AC">
      <w:r>
        <w:separator/>
      </w:r>
    </w:p>
  </w:endnote>
  <w:endnote w:type="continuationSeparator" w:id="0">
    <w:p w14:paraId="58E9958F" w14:textId="77777777" w:rsidR="00631A59" w:rsidRDefault="00631A59" w:rsidP="00BD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00000007" w:usb1="00000000" w:usb2="00000000" w:usb3="00000000" w:csb0="00000093"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14:paraId="5CDB0D3B" w14:textId="77777777" w:rsidR="005B1142" w:rsidRPr="006D6550" w:rsidRDefault="005B1142">
            <w:pPr>
              <w:pStyle w:val="Piedepgina"/>
              <w:rPr>
                <w:rFonts w:ascii="Arial" w:hAnsi="Arial" w:cs="Arial"/>
              </w:rPr>
            </w:pPr>
            <w:r w:rsidRPr="006D6550">
              <w:rPr>
                <w:rFonts w:ascii="Arial" w:hAnsi="Arial" w:cs="Arial"/>
              </w:rPr>
              <w:t xml:space="preserve">Página </w:t>
            </w:r>
            <w:r w:rsidRPr="006D6550">
              <w:rPr>
                <w:rFonts w:ascii="Arial" w:hAnsi="Arial" w:cs="Arial"/>
                <w:b/>
                <w:bCs/>
              </w:rPr>
              <w:fldChar w:fldCharType="begin"/>
            </w:r>
            <w:r w:rsidRPr="006D6550">
              <w:rPr>
                <w:rFonts w:ascii="Arial" w:hAnsi="Arial" w:cs="Arial"/>
                <w:b/>
                <w:bCs/>
              </w:rPr>
              <w:instrText>PAGE</w:instrText>
            </w:r>
            <w:r w:rsidRPr="006D6550">
              <w:rPr>
                <w:rFonts w:ascii="Arial" w:hAnsi="Arial" w:cs="Arial"/>
                <w:b/>
                <w:bCs/>
              </w:rPr>
              <w:fldChar w:fldCharType="separate"/>
            </w:r>
            <w:r w:rsidR="008E61AF">
              <w:rPr>
                <w:rFonts w:ascii="Arial" w:hAnsi="Arial" w:cs="Arial"/>
                <w:b/>
                <w:bCs/>
                <w:noProof/>
              </w:rPr>
              <w:t>21</w:t>
            </w:r>
            <w:r w:rsidRPr="006D6550">
              <w:rPr>
                <w:rFonts w:ascii="Arial" w:hAnsi="Arial" w:cs="Arial"/>
                <w:b/>
                <w:bCs/>
              </w:rPr>
              <w:fldChar w:fldCharType="end"/>
            </w:r>
            <w:r w:rsidRPr="006D6550">
              <w:rPr>
                <w:rFonts w:ascii="Arial" w:hAnsi="Arial" w:cs="Arial"/>
              </w:rPr>
              <w:t xml:space="preserve"> de </w:t>
            </w:r>
            <w:r w:rsidRPr="006D6550">
              <w:rPr>
                <w:rFonts w:ascii="Arial" w:hAnsi="Arial" w:cs="Arial"/>
                <w:b/>
                <w:bCs/>
              </w:rPr>
              <w:fldChar w:fldCharType="begin"/>
            </w:r>
            <w:r w:rsidRPr="006D6550">
              <w:rPr>
                <w:rFonts w:ascii="Arial" w:hAnsi="Arial" w:cs="Arial"/>
                <w:b/>
                <w:bCs/>
              </w:rPr>
              <w:instrText>NUMPAGES</w:instrText>
            </w:r>
            <w:r w:rsidRPr="006D6550">
              <w:rPr>
                <w:rFonts w:ascii="Arial" w:hAnsi="Arial" w:cs="Arial"/>
                <w:b/>
                <w:bCs/>
              </w:rPr>
              <w:fldChar w:fldCharType="separate"/>
            </w:r>
            <w:r w:rsidR="008E61AF">
              <w:rPr>
                <w:rFonts w:ascii="Arial" w:hAnsi="Arial" w:cs="Arial"/>
                <w:b/>
                <w:bCs/>
                <w:noProof/>
              </w:rPr>
              <w:t>38</w:t>
            </w:r>
            <w:r w:rsidRPr="006D6550">
              <w:rPr>
                <w:rFonts w:ascii="Arial" w:hAnsi="Arial" w:cs="Arial"/>
                <w:b/>
                <w:bCs/>
              </w:rPr>
              <w:fldChar w:fldCharType="end"/>
            </w:r>
          </w:p>
        </w:sdtContent>
      </w:sdt>
    </w:sdtContent>
  </w:sdt>
  <w:p w14:paraId="5A976B3F" w14:textId="77777777" w:rsidR="005B1142" w:rsidRDefault="005B1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8632" w14:textId="77777777" w:rsidR="00631A59" w:rsidRDefault="00631A59" w:rsidP="00BD57AC">
      <w:r>
        <w:separator/>
      </w:r>
    </w:p>
  </w:footnote>
  <w:footnote w:type="continuationSeparator" w:id="0">
    <w:p w14:paraId="59D403B9" w14:textId="77777777" w:rsidR="00631A59" w:rsidRDefault="00631A59" w:rsidP="00BD57AC">
      <w:r>
        <w:continuationSeparator/>
      </w:r>
    </w:p>
  </w:footnote>
  <w:footnote w:id="1">
    <w:p w14:paraId="70BB11C0" w14:textId="77777777" w:rsidR="005B1142" w:rsidRPr="00D8317C" w:rsidRDefault="005B1142">
      <w:pPr>
        <w:pStyle w:val="Textonotapie"/>
        <w:rPr>
          <w:lang w:val="es-CO"/>
        </w:rPr>
      </w:pPr>
      <w:r>
        <w:rPr>
          <w:rStyle w:val="Refdenotaalpie"/>
        </w:rPr>
        <w:footnoteRef/>
      </w:r>
      <w:r>
        <w:rPr>
          <w:lang w:val="es-CO"/>
        </w:rPr>
        <w:t xml:space="preserve"> </w:t>
      </w:r>
      <w:proofErr w:type="spellStart"/>
      <w:r>
        <w:rPr>
          <w:lang w:val="es-CO"/>
        </w:rPr>
        <w:t>FL</w:t>
      </w:r>
      <w:proofErr w:type="spellEnd"/>
      <w:r>
        <w:rPr>
          <w:lang w:val="es-CO"/>
        </w:rPr>
        <w:t>. 1-3</w:t>
      </w:r>
    </w:p>
  </w:footnote>
  <w:footnote w:id="2">
    <w:p w14:paraId="78E71073" w14:textId="77777777" w:rsidR="005B1142" w:rsidRPr="00B23555" w:rsidRDefault="005B1142">
      <w:pPr>
        <w:pStyle w:val="Textonotapie"/>
        <w:rPr>
          <w:lang w:val="es-CO"/>
        </w:rPr>
      </w:pPr>
      <w:r>
        <w:rPr>
          <w:rStyle w:val="Refdenotaalpie"/>
        </w:rPr>
        <w:footnoteRef/>
      </w:r>
      <w:r>
        <w:t xml:space="preserve"> </w:t>
      </w:r>
      <w:r>
        <w:rPr>
          <w:lang w:val="es-CO"/>
        </w:rPr>
        <w:t>Folios 78-86</w:t>
      </w:r>
    </w:p>
  </w:footnote>
  <w:footnote w:id="3">
    <w:p w14:paraId="536F03A9" w14:textId="77777777" w:rsidR="005B1142" w:rsidRPr="007C6E8E" w:rsidRDefault="005B1142">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87-88</w:t>
      </w:r>
    </w:p>
  </w:footnote>
  <w:footnote w:id="4">
    <w:p w14:paraId="64EC5C35" w14:textId="77777777" w:rsidR="005B1142" w:rsidRDefault="005B1142">
      <w:pPr>
        <w:pStyle w:val="Textonotapie"/>
        <w:rPr>
          <w:lang w:val="es-CO"/>
        </w:rPr>
      </w:pPr>
      <w:r>
        <w:rPr>
          <w:rStyle w:val="Refdenotaalpie"/>
        </w:rPr>
        <w:footnoteRef/>
      </w:r>
      <w:r>
        <w:t xml:space="preserve"> </w:t>
      </w:r>
      <w:r>
        <w:rPr>
          <w:lang w:val="es-CO"/>
        </w:rPr>
        <w:t>89-97</w:t>
      </w:r>
    </w:p>
    <w:p w14:paraId="5A9A5A15" w14:textId="77777777" w:rsidR="005B1142" w:rsidRPr="006C4828" w:rsidRDefault="005B1142">
      <w:pPr>
        <w:pStyle w:val="Textonotapie"/>
        <w:rPr>
          <w:lang w:val="es-CO"/>
        </w:rPr>
      </w:pPr>
    </w:p>
  </w:footnote>
  <w:footnote w:id="5">
    <w:p w14:paraId="10F1B1A9" w14:textId="77777777" w:rsidR="005B1142" w:rsidRPr="00E72B9E" w:rsidRDefault="005B1142">
      <w:pPr>
        <w:pStyle w:val="Textonotapie"/>
        <w:rPr>
          <w:lang w:val="es-CO"/>
        </w:rPr>
      </w:pPr>
      <w:r>
        <w:rPr>
          <w:rStyle w:val="Refdenotaalpie"/>
        </w:rPr>
        <w:footnoteRef/>
      </w:r>
      <w:r>
        <w:t xml:space="preserve"> </w:t>
      </w:r>
      <w:r>
        <w:rPr>
          <w:lang w:val="es-CO"/>
        </w:rPr>
        <w:t>110-125</w:t>
      </w:r>
    </w:p>
  </w:footnote>
  <w:footnote w:id="6">
    <w:p w14:paraId="39120626" w14:textId="7585BEBA" w:rsidR="005B1142" w:rsidRPr="00C642F0" w:rsidRDefault="005B1142">
      <w:pPr>
        <w:pStyle w:val="Textonotapie"/>
        <w:rPr>
          <w:lang w:val="es-CO"/>
        </w:rPr>
      </w:pPr>
      <w:r>
        <w:rPr>
          <w:rStyle w:val="Refdenotaalpie"/>
        </w:rPr>
        <w:footnoteRef/>
      </w:r>
      <w:r>
        <w:t xml:space="preserve"> Folio 50 </w:t>
      </w:r>
    </w:p>
  </w:footnote>
  <w:footnote w:id="7">
    <w:p w14:paraId="4D18FC7D" w14:textId="77777777" w:rsidR="005B1142" w:rsidRPr="002D4125" w:rsidRDefault="005B1142" w:rsidP="00CF1A32">
      <w:pPr>
        <w:pStyle w:val="Textonotapie"/>
        <w:rPr>
          <w:lang w:val="es-CO"/>
        </w:rPr>
      </w:pPr>
      <w:r>
        <w:rPr>
          <w:rStyle w:val="Refdenotaalpie"/>
        </w:rPr>
        <w:footnoteRef/>
      </w:r>
      <w:r>
        <w:t xml:space="preserve"> </w:t>
      </w:r>
      <w:r>
        <w:rPr>
          <w:lang w:val="es-CO"/>
        </w:rPr>
        <w:t>Folios 49 a 50</w:t>
      </w:r>
    </w:p>
  </w:footnote>
  <w:footnote w:id="8">
    <w:p w14:paraId="529B1928" w14:textId="77777777" w:rsidR="005B1142" w:rsidRPr="006A32A9" w:rsidRDefault="005B1142" w:rsidP="00CF1A32">
      <w:pPr>
        <w:pStyle w:val="Textonotapie"/>
        <w:rPr>
          <w:lang w:val="es-CO"/>
        </w:rPr>
      </w:pPr>
      <w:r>
        <w:rPr>
          <w:rStyle w:val="Refdenotaalpie"/>
        </w:rPr>
        <w:footnoteRef/>
      </w:r>
      <w:r>
        <w:t xml:space="preserve"> </w:t>
      </w:r>
      <w:r>
        <w:rPr>
          <w:lang w:val="es-CO"/>
        </w:rPr>
        <w:t xml:space="preserve">Folios 44 a 47 </w:t>
      </w:r>
    </w:p>
  </w:footnote>
  <w:footnote w:id="9">
    <w:p w14:paraId="55641B0C" w14:textId="692B7FEB" w:rsidR="005B1142" w:rsidRPr="00851669" w:rsidRDefault="005B1142">
      <w:pPr>
        <w:pStyle w:val="Textonotapie"/>
        <w:rPr>
          <w:lang w:val="es-CO"/>
        </w:rPr>
      </w:pPr>
      <w:r>
        <w:rPr>
          <w:rStyle w:val="Refdenotaalpie"/>
        </w:rPr>
        <w:footnoteRef/>
      </w:r>
      <w:r>
        <w:t xml:space="preserve"> </w:t>
      </w:r>
      <w:r>
        <w:rPr>
          <w:lang w:val="es-CO"/>
        </w:rPr>
        <w:t xml:space="preserve">Folios 38 a 40 </w:t>
      </w:r>
    </w:p>
  </w:footnote>
  <w:footnote w:id="10">
    <w:p w14:paraId="74CECFDA" w14:textId="10D54330" w:rsidR="005B1142" w:rsidRPr="003A5A94" w:rsidRDefault="005B1142">
      <w:pPr>
        <w:pStyle w:val="Textonotapie"/>
        <w:rPr>
          <w:lang w:val="es-CO"/>
        </w:rPr>
      </w:pPr>
      <w:r>
        <w:rPr>
          <w:rStyle w:val="Refdenotaalpie"/>
        </w:rPr>
        <w:footnoteRef/>
      </w:r>
      <w:r>
        <w:t xml:space="preserve"> </w:t>
      </w:r>
      <w:r>
        <w:rPr>
          <w:lang w:val="es-CO"/>
        </w:rPr>
        <w:t xml:space="preserve">Folio 50 </w:t>
      </w:r>
    </w:p>
  </w:footnote>
  <w:footnote w:id="11">
    <w:p w14:paraId="5749A151" w14:textId="78275003" w:rsidR="005B1142" w:rsidRPr="00B77A0D" w:rsidRDefault="005B1142">
      <w:pPr>
        <w:pStyle w:val="Textonotapie"/>
        <w:rPr>
          <w:lang w:val="es-CO"/>
        </w:rPr>
      </w:pPr>
      <w:r>
        <w:rPr>
          <w:rStyle w:val="Refdenotaalpie"/>
        </w:rPr>
        <w:footnoteRef/>
      </w:r>
      <w:r>
        <w:t xml:space="preserve"> </w:t>
      </w:r>
      <w:r>
        <w:rPr>
          <w:lang w:val="es-CO"/>
        </w:rPr>
        <w:t xml:space="preserve">Folio 82 </w:t>
      </w:r>
      <w:proofErr w:type="spellStart"/>
      <w:r>
        <w:rPr>
          <w:lang w:val="es-CO"/>
        </w:rPr>
        <w:t>vto.tyo</w:t>
      </w:r>
      <w:proofErr w:type="spellEnd"/>
      <w:r>
        <w:rPr>
          <w:lang w:val="es-CO"/>
        </w:rPr>
        <w:t xml:space="preserve"> </w:t>
      </w:r>
    </w:p>
  </w:footnote>
  <w:footnote w:id="12">
    <w:p w14:paraId="317AB2D3" w14:textId="0F0DE42D" w:rsidR="005B1142" w:rsidRPr="000423A3" w:rsidRDefault="005B1142">
      <w:pPr>
        <w:pStyle w:val="Textonotapie"/>
        <w:rPr>
          <w:lang w:val="es-CO"/>
        </w:rPr>
      </w:pPr>
      <w:r>
        <w:rPr>
          <w:rStyle w:val="Refdenotaalpie"/>
        </w:rPr>
        <w:footnoteRef/>
      </w:r>
      <w:r>
        <w:t xml:space="preserve"> </w:t>
      </w:r>
      <w:r>
        <w:rPr>
          <w:lang w:val="es-CO"/>
        </w:rPr>
        <w:t xml:space="preserve">Folios 28 a 30 </w:t>
      </w:r>
    </w:p>
  </w:footnote>
  <w:footnote w:id="13">
    <w:p w14:paraId="5D4B7F76" w14:textId="229E49BD" w:rsidR="005B1142" w:rsidRPr="000423A3" w:rsidRDefault="005B1142">
      <w:pPr>
        <w:pStyle w:val="Textonotapie"/>
        <w:rPr>
          <w:lang w:val="es-CO"/>
        </w:rPr>
      </w:pPr>
      <w:r>
        <w:rPr>
          <w:rStyle w:val="Refdenotaalpie"/>
        </w:rPr>
        <w:footnoteRef/>
      </w:r>
      <w:r>
        <w:t xml:space="preserve"> Folios  25 a 27 </w:t>
      </w:r>
      <w:proofErr w:type="spellStart"/>
      <w:r>
        <w:t>ios</w:t>
      </w:r>
      <w:proofErr w:type="spellEnd"/>
      <w:r>
        <w:t xml:space="preserve"> </w:t>
      </w:r>
    </w:p>
  </w:footnote>
  <w:footnote w:id="14">
    <w:p w14:paraId="2DDDB0D8" w14:textId="333D04B4" w:rsidR="005B1142" w:rsidRPr="003A1339" w:rsidRDefault="005B1142">
      <w:pPr>
        <w:pStyle w:val="Textonotapie"/>
        <w:rPr>
          <w:lang w:val="es-CO"/>
        </w:rPr>
      </w:pPr>
      <w:r>
        <w:rPr>
          <w:rStyle w:val="Refdenotaalpie"/>
        </w:rPr>
        <w:footnoteRef/>
      </w:r>
      <w:r>
        <w:t xml:space="preserve"> </w:t>
      </w:r>
      <w:r w:rsidR="009E7BFB">
        <w:rPr>
          <w:lang w:val="es-CO"/>
        </w:rPr>
        <w:t xml:space="preserve">Ver Folio 49 </w:t>
      </w:r>
    </w:p>
  </w:footnote>
  <w:footnote w:id="15">
    <w:p w14:paraId="0F77CB15" w14:textId="3140FA8A" w:rsidR="005B1142" w:rsidRPr="004405BB" w:rsidRDefault="005B1142">
      <w:pPr>
        <w:pStyle w:val="Textonotapie"/>
        <w:rPr>
          <w:lang w:val="es-CO"/>
        </w:rPr>
      </w:pPr>
      <w:r>
        <w:rPr>
          <w:rStyle w:val="Refdenotaalpie"/>
        </w:rPr>
        <w:footnoteRef/>
      </w:r>
      <w:r>
        <w:t xml:space="preserve"> </w:t>
      </w:r>
      <w:r>
        <w:rPr>
          <w:lang w:val="es-CO"/>
        </w:rPr>
        <w:t>Folio 32</w:t>
      </w:r>
    </w:p>
  </w:footnote>
  <w:footnote w:id="16">
    <w:p w14:paraId="715C403E" w14:textId="49BA9087" w:rsidR="005B1142" w:rsidRPr="004405BB" w:rsidRDefault="005B1142">
      <w:pPr>
        <w:pStyle w:val="Textonotapie"/>
        <w:rPr>
          <w:lang w:val="es-CO"/>
        </w:rPr>
      </w:pPr>
      <w:r>
        <w:rPr>
          <w:rStyle w:val="Refdenotaalpie"/>
        </w:rPr>
        <w:footnoteRef/>
      </w:r>
      <w:r>
        <w:t xml:space="preserve"> </w:t>
      </w:r>
      <w:r>
        <w:rPr>
          <w:lang w:val="es-CO"/>
        </w:rPr>
        <w:t xml:space="preserve">Folio 33 </w:t>
      </w:r>
    </w:p>
  </w:footnote>
  <w:footnote w:id="17">
    <w:p w14:paraId="6FF009AC" w14:textId="503D2E79" w:rsidR="005B1142" w:rsidRPr="00A66F91" w:rsidRDefault="005B1142">
      <w:pPr>
        <w:pStyle w:val="Textonotapie"/>
        <w:rPr>
          <w:lang w:val="es-CO"/>
        </w:rPr>
      </w:pPr>
      <w:r>
        <w:rPr>
          <w:rStyle w:val="Refdenotaalpie"/>
        </w:rPr>
        <w:footnoteRef/>
      </w:r>
      <w:r>
        <w:t xml:space="preserve"> </w:t>
      </w:r>
      <w:r>
        <w:rPr>
          <w:lang w:val="es-CO"/>
        </w:rPr>
        <w:t>Folio 34</w:t>
      </w:r>
    </w:p>
  </w:footnote>
  <w:footnote w:id="18">
    <w:p w14:paraId="3F71477E" w14:textId="0159A932" w:rsidR="005B1142" w:rsidRPr="00B5420D" w:rsidRDefault="005B1142">
      <w:pPr>
        <w:pStyle w:val="Textonotapie"/>
        <w:rPr>
          <w:lang w:val="es-CO"/>
        </w:rPr>
      </w:pPr>
      <w:r>
        <w:rPr>
          <w:rStyle w:val="Refdenotaalpie"/>
        </w:rPr>
        <w:footnoteRef/>
      </w:r>
      <w:r>
        <w:t xml:space="preserve"> </w:t>
      </w:r>
      <w:r>
        <w:rPr>
          <w:lang w:val="es-CO"/>
        </w:rPr>
        <w:t xml:space="preserve">Ver álbum fotográfico presentado por la </w:t>
      </w:r>
      <w:proofErr w:type="spellStart"/>
      <w:r>
        <w:rPr>
          <w:lang w:val="es-CO"/>
        </w:rPr>
        <w:t>FGN</w:t>
      </w:r>
      <w:proofErr w:type="spellEnd"/>
      <w:r>
        <w:rPr>
          <w:lang w:val="es-CO"/>
        </w:rPr>
        <w:t xml:space="preserve"> .`Folio 27 </w:t>
      </w:r>
    </w:p>
  </w:footnote>
  <w:footnote w:id="19">
    <w:p w14:paraId="4EB4B50E" w14:textId="55A1DFDE" w:rsidR="005B1142" w:rsidRPr="00F42539" w:rsidRDefault="005B1142">
      <w:pPr>
        <w:pStyle w:val="Textonotapie"/>
        <w:rPr>
          <w:lang w:val="es-CO"/>
        </w:rPr>
      </w:pPr>
      <w:r>
        <w:rPr>
          <w:rStyle w:val="Refdenotaalpie"/>
        </w:rPr>
        <w:footnoteRef/>
      </w:r>
      <w:r>
        <w:t xml:space="preserve"> </w:t>
      </w:r>
      <w:r>
        <w:rPr>
          <w:lang w:val="es-CO"/>
        </w:rPr>
        <w:t xml:space="preserve">Folios 58 y 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2A6B" w14:textId="1CEB0AD3" w:rsidR="005B1142" w:rsidRPr="001008C7" w:rsidRDefault="005B1142" w:rsidP="00A40DDC">
    <w:pPr>
      <w:pStyle w:val="Sinespaciado"/>
      <w:jc w:val="right"/>
      <w:rPr>
        <w:rFonts w:ascii="Arial" w:hAnsi="Arial" w:cs="Arial"/>
        <w:sz w:val="20"/>
        <w:szCs w:val="20"/>
      </w:rPr>
    </w:pPr>
    <w:r w:rsidRPr="001008C7">
      <w:rPr>
        <w:rFonts w:ascii="Arial" w:hAnsi="Arial" w:cs="Arial"/>
        <w:sz w:val="20"/>
        <w:szCs w:val="20"/>
      </w:rPr>
      <w:t xml:space="preserve">Radicado: </w:t>
    </w:r>
    <w:r w:rsidR="001008C7" w:rsidRPr="001008C7">
      <w:rPr>
        <w:rFonts w:ascii="Arial" w:hAnsi="Arial" w:cs="Arial"/>
        <w:sz w:val="20"/>
        <w:szCs w:val="20"/>
      </w:rPr>
      <w:t>66001 60 00 036 2012 05850 01</w:t>
    </w:r>
  </w:p>
  <w:p w14:paraId="5C3B393D" w14:textId="3BC63C69" w:rsidR="005B1142" w:rsidRPr="001008C7" w:rsidRDefault="005B1142" w:rsidP="00A40DDC">
    <w:pPr>
      <w:pStyle w:val="Sinespaciado"/>
      <w:jc w:val="right"/>
      <w:rPr>
        <w:rFonts w:ascii="Arial" w:hAnsi="Arial" w:cs="Arial"/>
        <w:sz w:val="20"/>
        <w:szCs w:val="20"/>
      </w:rPr>
    </w:pPr>
    <w:r w:rsidRPr="001008C7">
      <w:rPr>
        <w:rFonts w:ascii="Arial" w:hAnsi="Arial" w:cs="Arial"/>
        <w:sz w:val="20"/>
        <w:szCs w:val="20"/>
      </w:rPr>
      <w:t xml:space="preserve">Acusado: </w:t>
    </w:r>
    <w:proofErr w:type="spellStart"/>
    <w:r w:rsidR="001008C7" w:rsidRPr="001008C7">
      <w:rPr>
        <w:rFonts w:ascii="Arial" w:hAnsi="Arial" w:cs="Arial"/>
        <w:sz w:val="20"/>
        <w:szCs w:val="20"/>
      </w:rPr>
      <w:t>B</w:t>
    </w:r>
    <w:r w:rsidR="00A015A1">
      <w:rPr>
        <w:rFonts w:ascii="Arial" w:hAnsi="Arial" w:cs="Arial"/>
        <w:sz w:val="20"/>
        <w:szCs w:val="20"/>
      </w:rPr>
      <w:t>AC</w:t>
    </w:r>
    <w:proofErr w:type="spellEnd"/>
  </w:p>
  <w:p w14:paraId="670FC86D" w14:textId="70531E4A" w:rsidR="005B1142" w:rsidRPr="001008C7" w:rsidRDefault="005B1142" w:rsidP="00A40DDC">
    <w:pPr>
      <w:pStyle w:val="Sinespaciado"/>
      <w:jc w:val="right"/>
      <w:rPr>
        <w:rFonts w:ascii="Arial" w:hAnsi="Arial" w:cs="Arial"/>
        <w:sz w:val="20"/>
        <w:szCs w:val="20"/>
      </w:rPr>
    </w:pPr>
    <w:r w:rsidRPr="001008C7">
      <w:rPr>
        <w:rFonts w:ascii="Arial" w:hAnsi="Arial" w:cs="Arial"/>
        <w:sz w:val="20"/>
        <w:szCs w:val="20"/>
      </w:rPr>
      <w:t xml:space="preserve">Delito: </w:t>
    </w:r>
    <w:r w:rsidR="001008C7" w:rsidRPr="001008C7">
      <w:rPr>
        <w:rFonts w:ascii="Arial" w:hAnsi="Arial" w:cs="Arial"/>
        <w:sz w:val="20"/>
        <w:szCs w:val="20"/>
      </w:rPr>
      <w:t>Acceso carnal violento y otro</w:t>
    </w:r>
  </w:p>
  <w:p w14:paraId="6388F3AF" w14:textId="77777777" w:rsidR="005B1142" w:rsidRDefault="005B1142" w:rsidP="00A40DDC">
    <w:pPr>
      <w:pStyle w:val="Sinespaciado"/>
      <w:jc w:val="right"/>
      <w:rPr>
        <w:rFonts w:ascii="Arial" w:hAnsi="Arial" w:cs="Arial"/>
        <w:sz w:val="20"/>
        <w:szCs w:val="20"/>
      </w:rPr>
    </w:pPr>
    <w:r w:rsidRPr="001008C7">
      <w:rPr>
        <w:rFonts w:ascii="Arial" w:hAnsi="Arial" w:cs="Arial"/>
        <w:sz w:val="20"/>
        <w:szCs w:val="20"/>
      </w:rPr>
      <w:t>Asunto: Confirma sentencia de primera instancia</w:t>
    </w:r>
  </w:p>
  <w:p w14:paraId="17F9649B" w14:textId="77777777" w:rsidR="005B1142" w:rsidRPr="00A40DDC" w:rsidRDefault="005B1142" w:rsidP="00A40DDC">
    <w:pPr>
      <w:pStyle w:val="Sinespaci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EC"/>
    <w:multiLevelType w:val="hybridMultilevel"/>
    <w:tmpl w:val="AA900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1B13DB"/>
    <w:multiLevelType w:val="hybridMultilevel"/>
    <w:tmpl w:val="B38ED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9F1EED"/>
    <w:multiLevelType w:val="hybridMultilevel"/>
    <w:tmpl w:val="2B141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5B1201"/>
    <w:multiLevelType w:val="hybridMultilevel"/>
    <w:tmpl w:val="BAC844D2"/>
    <w:lvl w:ilvl="0" w:tplc="240A0001">
      <w:start w:val="1"/>
      <w:numFmt w:val="bullet"/>
      <w:lvlText w:val=""/>
      <w:lvlJc w:val="left"/>
      <w:pPr>
        <w:ind w:left="1245" w:hanging="360"/>
      </w:pPr>
      <w:rPr>
        <w:rFonts w:ascii="Symbol" w:hAnsi="Symbol" w:hint="default"/>
      </w:rPr>
    </w:lvl>
    <w:lvl w:ilvl="1" w:tplc="240A0003" w:tentative="1">
      <w:start w:val="1"/>
      <w:numFmt w:val="bullet"/>
      <w:lvlText w:val="o"/>
      <w:lvlJc w:val="left"/>
      <w:pPr>
        <w:ind w:left="1965" w:hanging="360"/>
      </w:pPr>
      <w:rPr>
        <w:rFonts w:ascii="Courier New" w:hAnsi="Courier New" w:cs="Courier New" w:hint="default"/>
      </w:rPr>
    </w:lvl>
    <w:lvl w:ilvl="2" w:tplc="240A0005" w:tentative="1">
      <w:start w:val="1"/>
      <w:numFmt w:val="bullet"/>
      <w:lvlText w:val=""/>
      <w:lvlJc w:val="left"/>
      <w:pPr>
        <w:ind w:left="2685" w:hanging="360"/>
      </w:pPr>
      <w:rPr>
        <w:rFonts w:ascii="Wingdings" w:hAnsi="Wingdings" w:hint="default"/>
      </w:rPr>
    </w:lvl>
    <w:lvl w:ilvl="3" w:tplc="240A0001" w:tentative="1">
      <w:start w:val="1"/>
      <w:numFmt w:val="bullet"/>
      <w:lvlText w:val=""/>
      <w:lvlJc w:val="left"/>
      <w:pPr>
        <w:ind w:left="3405" w:hanging="360"/>
      </w:pPr>
      <w:rPr>
        <w:rFonts w:ascii="Symbol" w:hAnsi="Symbol" w:hint="default"/>
      </w:rPr>
    </w:lvl>
    <w:lvl w:ilvl="4" w:tplc="240A0003" w:tentative="1">
      <w:start w:val="1"/>
      <w:numFmt w:val="bullet"/>
      <w:lvlText w:val="o"/>
      <w:lvlJc w:val="left"/>
      <w:pPr>
        <w:ind w:left="4125" w:hanging="360"/>
      </w:pPr>
      <w:rPr>
        <w:rFonts w:ascii="Courier New" w:hAnsi="Courier New" w:cs="Courier New" w:hint="default"/>
      </w:rPr>
    </w:lvl>
    <w:lvl w:ilvl="5" w:tplc="240A0005" w:tentative="1">
      <w:start w:val="1"/>
      <w:numFmt w:val="bullet"/>
      <w:lvlText w:val=""/>
      <w:lvlJc w:val="left"/>
      <w:pPr>
        <w:ind w:left="4845" w:hanging="360"/>
      </w:pPr>
      <w:rPr>
        <w:rFonts w:ascii="Wingdings" w:hAnsi="Wingdings" w:hint="default"/>
      </w:rPr>
    </w:lvl>
    <w:lvl w:ilvl="6" w:tplc="240A0001" w:tentative="1">
      <w:start w:val="1"/>
      <w:numFmt w:val="bullet"/>
      <w:lvlText w:val=""/>
      <w:lvlJc w:val="left"/>
      <w:pPr>
        <w:ind w:left="5565" w:hanging="360"/>
      </w:pPr>
      <w:rPr>
        <w:rFonts w:ascii="Symbol" w:hAnsi="Symbol" w:hint="default"/>
      </w:rPr>
    </w:lvl>
    <w:lvl w:ilvl="7" w:tplc="240A0003" w:tentative="1">
      <w:start w:val="1"/>
      <w:numFmt w:val="bullet"/>
      <w:lvlText w:val="o"/>
      <w:lvlJc w:val="left"/>
      <w:pPr>
        <w:ind w:left="6285" w:hanging="360"/>
      </w:pPr>
      <w:rPr>
        <w:rFonts w:ascii="Courier New" w:hAnsi="Courier New" w:cs="Courier New" w:hint="default"/>
      </w:rPr>
    </w:lvl>
    <w:lvl w:ilvl="8" w:tplc="240A0005" w:tentative="1">
      <w:start w:val="1"/>
      <w:numFmt w:val="bullet"/>
      <w:lvlText w:val=""/>
      <w:lvlJc w:val="left"/>
      <w:pPr>
        <w:ind w:left="7005" w:hanging="360"/>
      </w:pPr>
      <w:rPr>
        <w:rFonts w:ascii="Wingdings" w:hAnsi="Wingdings" w:hint="default"/>
      </w:rPr>
    </w:lvl>
  </w:abstractNum>
  <w:abstractNum w:abstractNumId="4">
    <w:nsid w:val="2CC36A85"/>
    <w:multiLevelType w:val="hybridMultilevel"/>
    <w:tmpl w:val="7C80E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6A367E"/>
    <w:multiLevelType w:val="hybridMultilevel"/>
    <w:tmpl w:val="3320D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AE90CD0"/>
    <w:multiLevelType w:val="multilevel"/>
    <w:tmpl w:val="8A58E052"/>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4E491E82"/>
    <w:multiLevelType w:val="multilevel"/>
    <w:tmpl w:val="48CA05C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6984287"/>
    <w:multiLevelType w:val="hybridMultilevel"/>
    <w:tmpl w:val="0C8EE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523423"/>
    <w:multiLevelType w:val="hybridMultilevel"/>
    <w:tmpl w:val="EB2C9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FB3E15"/>
    <w:multiLevelType w:val="hybridMultilevel"/>
    <w:tmpl w:val="C8EA5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54F442D"/>
    <w:multiLevelType w:val="multilevel"/>
    <w:tmpl w:val="5388D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4221BE"/>
    <w:multiLevelType w:val="hybridMultilevel"/>
    <w:tmpl w:val="41780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B9E63B0"/>
    <w:multiLevelType w:val="hybridMultilevel"/>
    <w:tmpl w:val="895ACA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1F767E3"/>
    <w:multiLevelType w:val="hybridMultilevel"/>
    <w:tmpl w:val="530449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741638CB"/>
    <w:multiLevelType w:val="hybridMultilevel"/>
    <w:tmpl w:val="0F7A1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7C0487"/>
    <w:multiLevelType w:val="hybridMultilevel"/>
    <w:tmpl w:val="CC6E2C4E"/>
    <w:lvl w:ilvl="0" w:tplc="240A0001">
      <w:start w:val="1"/>
      <w:numFmt w:val="bullet"/>
      <w:lvlText w:val=""/>
      <w:lvlJc w:val="left"/>
      <w:pPr>
        <w:ind w:left="1245" w:hanging="360"/>
      </w:pPr>
      <w:rPr>
        <w:rFonts w:ascii="Symbol" w:hAnsi="Symbol" w:hint="default"/>
      </w:rPr>
    </w:lvl>
    <w:lvl w:ilvl="1" w:tplc="240A0003" w:tentative="1">
      <w:start w:val="1"/>
      <w:numFmt w:val="bullet"/>
      <w:lvlText w:val="o"/>
      <w:lvlJc w:val="left"/>
      <w:pPr>
        <w:ind w:left="1965" w:hanging="360"/>
      </w:pPr>
      <w:rPr>
        <w:rFonts w:ascii="Courier New" w:hAnsi="Courier New" w:cs="Courier New" w:hint="default"/>
      </w:rPr>
    </w:lvl>
    <w:lvl w:ilvl="2" w:tplc="240A0005" w:tentative="1">
      <w:start w:val="1"/>
      <w:numFmt w:val="bullet"/>
      <w:lvlText w:val=""/>
      <w:lvlJc w:val="left"/>
      <w:pPr>
        <w:ind w:left="2685" w:hanging="360"/>
      </w:pPr>
      <w:rPr>
        <w:rFonts w:ascii="Wingdings" w:hAnsi="Wingdings" w:hint="default"/>
      </w:rPr>
    </w:lvl>
    <w:lvl w:ilvl="3" w:tplc="240A0001" w:tentative="1">
      <w:start w:val="1"/>
      <w:numFmt w:val="bullet"/>
      <w:lvlText w:val=""/>
      <w:lvlJc w:val="left"/>
      <w:pPr>
        <w:ind w:left="3405" w:hanging="360"/>
      </w:pPr>
      <w:rPr>
        <w:rFonts w:ascii="Symbol" w:hAnsi="Symbol" w:hint="default"/>
      </w:rPr>
    </w:lvl>
    <w:lvl w:ilvl="4" w:tplc="240A0003" w:tentative="1">
      <w:start w:val="1"/>
      <w:numFmt w:val="bullet"/>
      <w:lvlText w:val="o"/>
      <w:lvlJc w:val="left"/>
      <w:pPr>
        <w:ind w:left="4125" w:hanging="360"/>
      </w:pPr>
      <w:rPr>
        <w:rFonts w:ascii="Courier New" w:hAnsi="Courier New" w:cs="Courier New" w:hint="default"/>
      </w:rPr>
    </w:lvl>
    <w:lvl w:ilvl="5" w:tplc="240A0005" w:tentative="1">
      <w:start w:val="1"/>
      <w:numFmt w:val="bullet"/>
      <w:lvlText w:val=""/>
      <w:lvlJc w:val="left"/>
      <w:pPr>
        <w:ind w:left="4845" w:hanging="360"/>
      </w:pPr>
      <w:rPr>
        <w:rFonts w:ascii="Wingdings" w:hAnsi="Wingdings" w:hint="default"/>
      </w:rPr>
    </w:lvl>
    <w:lvl w:ilvl="6" w:tplc="240A0001" w:tentative="1">
      <w:start w:val="1"/>
      <w:numFmt w:val="bullet"/>
      <w:lvlText w:val=""/>
      <w:lvlJc w:val="left"/>
      <w:pPr>
        <w:ind w:left="5565" w:hanging="360"/>
      </w:pPr>
      <w:rPr>
        <w:rFonts w:ascii="Symbol" w:hAnsi="Symbol" w:hint="default"/>
      </w:rPr>
    </w:lvl>
    <w:lvl w:ilvl="7" w:tplc="240A0003" w:tentative="1">
      <w:start w:val="1"/>
      <w:numFmt w:val="bullet"/>
      <w:lvlText w:val="o"/>
      <w:lvlJc w:val="left"/>
      <w:pPr>
        <w:ind w:left="6285" w:hanging="360"/>
      </w:pPr>
      <w:rPr>
        <w:rFonts w:ascii="Courier New" w:hAnsi="Courier New" w:cs="Courier New" w:hint="default"/>
      </w:rPr>
    </w:lvl>
    <w:lvl w:ilvl="8" w:tplc="240A0005" w:tentative="1">
      <w:start w:val="1"/>
      <w:numFmt w:val="bullet"/>
      <w:lvlText w:val=""/>
      <w:lvlJc w:val="left"/>
      <w:pPr>
        <w:ind w:left="7005" w:hanging="360"/>
      </w:pPr>
      <w:rPr>
        <w:rFonts w:ascii="Wingdings" w:hAnsi="Wingdings" w:hint="default"/>
      </w:rPr>
    </w:lvl>
  </w:abstractNum>
  <w:num w:numId="1">
    <w:abstractNumId w:val="5"/>
  </w:num>
  <w:num w:numId="2">
    <w:abstractNumId w:val="8"/>
  </w:num>
  <w:num w:numId="3">
    <w:abstractNumId w:val="12"/>
  </w:num>
  <w:num w:numId="4">
    <w:abstractNumId w:val="15"/>
  </w:num>
  <w:num w:numId="5">
    <w:abstractNumId w:val="11"/>
  </w:num>
  <w:num w:numId="6">
    <w:abstractNumId w:val="17"/>
  </w:num>
  <w:num w:numId="7">
    <w:abstractNumId w:val="2"/>
  </w:num>
  <w:num w:numId="8">
    <w:abstractNumId w:val="3"/>
  </w:num>
  <w:num w:numId="9">
    <w:abstractNumId w:val="7"/>
  </w:num>
  <w:num w:numId="10">
    <w:abstractNumId w:val="6"/>
  </w:num>
  <w:num w:numId="11">
    <w:abstractNumId w:val="14"/>
  </w:num>
  <w:num w:numId="12">
    <w:abstractNumId w:val="10"/>
  </w:num>
  <w:num w:numId="13">
    <w:abstractNumId w:val="16"/>
  </w:num>
  <w:num w:numId="14">
    <w:abstractNumId w:val="13"/>
  </w:num>
  <w:num w:numId="15">
    <w:abstractNumId w:val="9"/>
  </w:num>
  <w:num w:numId="16">
    <w:abstractNumId w:val="4"/>
  </w:num>
  <w:num w:numId="17">
    <w:abstractNumId w:val="1"/>
  </w:num>
  <w:num w:numId="18">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ro Ernesto Escobar Sanz">
    <w15:presenceInfo w15:providerId="AD" w15:userId="S-1-5-21-2293652570-1902107330-946877820-4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F9"/>
    <w:rsid w:val="00001E04"/>
    <w:rsid w:val="00002BA4"/>
    <w:rsid w:val="0000318B"/>
    <w:rsid w:val="00003A2E"/>
    <w:rsid w:val="00004680"/>
    <w:rsid w:val="00005774"/>
    <w:rsid w:val="00007165"/>
    <w:rsid w:val="000110C1"/>
    <w:rsid w:val="00013641"/>
    <w:rsid w:val="00014BC0"/>
    <w:rsid w:val="000156AA"/>
    <w:rsid w:val="0001581A"/>
    <w:rsid w:val="00017209"/>
    <w:rsid w:val="00017BB8"/>
    <w:rsid w:val="000205A2"/>
    <w:rsid w:val="00020EF9"/>
    <w:rsid w:val="000211DB"/>
    <w:rsid w:val="000214E2"/>
    <w:rsid w:val="0002271B"/>
    <w:rsid w:val="000230DB"/>
    <w:rsid w:val="000231FC"/>
    <w:rsid w:val="0002356F"/>
    <w:rsid w:val="0002375A"/>
    <w:rsid w:val="00023D3C"/>
    <w:rsid w:val="00023EA6"/>
    <w:rsid w:val="00024D1D"/>
    <w:rsid w:val="0002583F"/>
    <w:rsid w:val="000307CF"/>
    <w:rsid w:val="00031683"/>
    <w:rsid w:val="0003397F"/>
    <w:rsid w:val="00034239"/>
    <w:rsid w:val="00034670"/>
    <w:rsid w:val="00034DB0"/>
    <w:rsid w:val="00035C8C"/>
    <w:rsid w:val="00037476"/>
    <w:rsid w:val="000423A3"/>
    <w:rsid w:val="000426BA"/>
    <w:rsid w:val="00042E97"/>
    <w:rsid w:val="00042ED3"/>
    <w:rsid w:val="0004329A"/>
    <w:rsid w:val="00045067"/>
    <w:rsid w:val="000508D8"/>
    <w:rsid w:val="000523F0"/>
    <w:rsid w:val="00070808"/>
    <w:rsid w:val="00070D1D"/>
    <w:rsid w:val="000754BA"/>
    <w:rsid w:val="00076207"/>
    <w:rsid w:val="00077CB2"/>
    <w:rsid w:val="00082F12"/>
    <w:rsid w:val="00083EC1"/>
    <w:rsid w:val="000853CE"/>
    <w:rsid w:val="00086087"/>
    <w:rsid w:val="0008781F"/>
    <w:rsid w:val="00087883"/>
    <w:rsid w:val="00087F51"/>
    <w:rsid w:val="0009361F"/>
    <w:rsid w:val="00093ABE"/>
    <w:rsid w:val="00096175"/>
    <w:rsid w:val="00096912"/>
    <w:rsid w:val="000A11C7"/>
    <w:rsid w:val="000A1787"/>
    <w:rsid w:val="000A7B57"/>
    <w:rsid w:val="000B0DB2"/>
    <w:rsid w:val="000B3542"/>
    <w:rsid w:val="000B39F0"/>
    <w:rsid w:val="000B3E6A"/>
    <w:rsid w:val="000B6CB1"/>
    <w:rsid w:val="000C0E21"/>
    <w:rsid w:val="000C34FB"/>
    <w:rsid w:val="000C6052"/>
    <w:rsid w:val="000D06B7"/>
    <w:rsid w:val="000D111F"/>
    <w:rsid w:val="000D1D0D"/>
    <w:rsid w:val="000D2840"/>
    <w:rsid w:val="000D2B5A"/>
    <w:rsid w:val="000D36E8"/>
    <w:rsid w:val="000D47CE"/>
    <w:rsid w:val="000D5026"/>
    <w:rsid w:val="000D56EB"/>
    <w:rsid w:val="000D6C69"/>
    <w:rsid w:val="000D70DF"/>
    <w:rsid w:val="000E0630"/>
    <w:rsid w:val="000E2E3C"/>
    <w:rsid w:val="000E5515"/>
    <w:rsid w:val="000E598F"/>
    <w:rsid w:val="000E5D06"/>
    <w:rsid w:val="000E5EAF"/>
    <w:rsid w:val="000F12D5"/>
    <w:rsid w:val="000F20FF"/>
    <w:rsid w:val="000F28C3"/>
    <w:rsid w:val="000F2C15"/>
    <w:rsid w:val="000F403C"/>
    <w:rsid w:val="000F66FC"/>
    <w:rsid w:val="000F6704"/>
    <w:rsid w:val="000F6AFC"/>
    <w:rsid w:val="000F6D98"/>
    <w:rsid w:val="000F7051"/>
    <w:rsid w:val="000F7390"/>
    <w:rsid w:val="00100330"/>
    <w:rsid w:val="001008C7"/>
    <w:rsid w:val="001016E1"/>
    <w:rsid w:val="00102568"/>
    <w:rsid w:val="00102BD9"/>
    <w:rsid w:val="00104088"/>
    <w:rsid w:val="0010514E"/>
    <w:rsid w:val="00105AB2"/>
    <w:rsid w:val="00105F7E"/>
    <w:rsid w:val="0010705B"/>
    <w:rsid w:val="0010742D"/>
    <w:rsid w:val="00111D18"/>
    <w:rsid w:val="00111F99"/>
    <w:rsid w:val="0011203B"/>
    <w:rsid w:val="001138B4"/>
    <w:rsid w:val="00113E93"/>
    <w:rsid w:val="00114225"/>
    <w:rsid w:val="00115EBD"/>
    <w:rsid w:val="001164FF"/>
    <w:rsid w:val="00117123"/>
    <w:rsid w:val="001178FB"/>
    <w:rsid w:val="00121F33"/>
    <w:rsid w:val="00122077"/>
    <w:rsid w:val="00122D86"/>
    <w:rsid w:val="00122E5A"/>
    <w:rsid w:val="00125210"/>
    <w:rsid w:val="00133113"/>
    <w:rsid w:val="001340F1"/>
    <w:rsid w:val="0013470C"/>
    <w:rsid w:val="00134A52"/>
    <w:rsid w:val="0013549E"/>
    <w:rsid w:val="001357CF"/>
    <w:rsid w:val="00135BC0"/>
    <w:rsid w:val="00135EDD"/>
    <w:rsid w:val="00136760"/>
    <w:rsid w:val="0013735B"/>
    <w:rsid w:val="00137D83"/>
    <w:rsid w:val="001410B7"/>
    <w:rsid w:val="00142435"/>
    <w:rsid w:val="00143D86"/>
    <w:rsid w:val="001462F8"/>
    <w:rsid w:val="001467C3"/>
    <w:rsid w:val="00146A87"/>
    <w:rsid w:val="00155A8E"/>
    <w:rsid w:val="00155BFE"/>
    <w:rsid w:val="00160B02"/>
    <w:rsid w:val="001617F9"/>
    <w:rsid w:val="00162BD3"/>
    <w:rsid w:val="001631EE"/>
    <w:rsid w:val="00165960"/>
    <w:rsid w:val="00165AE7"/>
    <w:rsid w:val="00166184"/>
    <w:rsid w:val="00166B84"/>
    <w:rsid w:val="0017166F"/>
    <w:rsid w:val="001724DB"/>
    <w:rsid w:val="00174CE9"/>
    <w:rsid w:val="00176436"/>
    <w:rsid w:val="001778E0"/>
    <w:rsid w:val="00184212"/>
    <w:rsid w:val="001866BD"/>
    <w:rsid w:val="00187F2C"/>
    <w:rsid w:val="001900AA"/>
    <w:rsid w:val="00190EA5"/>
    <w:rsid w:val="00191D40"/>
    <w:rsid w:val="00192905"/>
    <w:rsid w:val="00193172"/>
    <w:rsid w:val="0019373B"/>
    <w:rsid w:val="00194104"/>
    <w:rsid w:val="0019529C"/>
    <w:rsid w:val="001956F1"/>
    <w:rsid w:val="0019580C"/>
    <w:rsid w:val="001A0929"/>
    <w:rsid w:val="001A588F"/>
    <w:rsid w:val="001A5DF7"/>
    <w:rsid w:val="001A6187"/>
    <w:rsid w:val="001A6EBC"/>
    <w:rsid w:val="001A7647"/>
    <w:rsid w:val="001B100F"/>
    <w:rsid w:val="001B2C75"/>
    <w:rsid w:val="001B384C"/>
    <w:rsid w:val="001B3C0B"/>
    <w:rsid w:val="001B51F9"/>
    <w:rsid w:val="001B61D4"/>
    <w:rsid w:val="001C0A43"/>
    <w:rsid w:val="001C1FDF"/>
    <w:rsid w:val="001C50EA"/>
    <w:rsid w:val="001C5ADA"/>
    <w:rsid w:val="001C5C85"/>
    <w:rsid w:val="001C5DA8"/>
    <w:rsid w:val="001C65CC"/>
    <w:rsid w:val="001C7709"/>
    <w:rsid w:val="001D15A2"/>
    <w:rsid w:val="001D4F31"/>
    <w:rsid w:val="001D5E60"/>
    <w:rsid w:val="001D75DD"/>
    <w:rsid w:val="001E2367"/>
    <w:rsid w:val="001E2C28"/>
    <w:rsid w:val="001E2D5C"/>
    <w:rsid w:val="001E5001"/>
    <w:rsid w:val="001E52E6"/>
    <w:rsid w:val="001E5B94"/>
    <w:rsid w:val="001E6557"/>
    <w:rsid w:val="001F062B"/>
    <w:rsid w:val="001F0CEF"/>
    <w:rsid w:val="001F2383"/>
    <w:rsid w:val="001F38B1"/>
    <w:rsid w:val="001F4945"/>
    <w:rsid w:val="001F4BE9"/>
    <w:rsid w:val="001F4C37"/>
    <w:rsid w:val="001F55D8"/>
    <w:rsid w:val="001F55F9"/>
    <w:rsid w:val="002001FA"/>
    <w:rsid w:val="00200EB8"/>
    <w:rsid w:val="00201511"/>
    <w:rsid w:val="00201A2F"/>
    <w:rsid w:val="00202A89"/>
    <w:rsid w:val="002079B8"/>
    <w:rsid w:val="00207B7F"/>
    <w:rsid w:val="00211018"/>
    <w:rsid w:val="00211539"/>
    <w:rsid w:val="00211EFE"/>
    <w:rsid w:val="00214250"/>
    <w:rsid w:val="00215046"/>
    <w:rsid w:val="00215357"/>
    <w:rsid w:val="002164B1"/>
    <w:rsid w:val="00220765"/>
    <w:rsid w:val="00220993"/>
    <w:rsid w:val="00222BB1"/>
    <w:rsid w:val="002233E7"/>
    <w:rsid w:val="002235D0"/>
    <w:rsid w:val="002251C7"/>
    <w:rsid w:val="002264DD"/>
    <w:rsid w:val="00226EED"/>
    <w:rsid w:val="00227C3A"/>
    <w:rsid w:val="002329C6"/>
    <w:rsid w:val="00234344"/>
    <w:rsid w:val="00235FBF"/>
    <w:rsid w:val="00240E7A"/>
    <w:rsid w:val="0024166C"/>
    <w:rsid w:val="002430BF"/>
    <w:rsid w:val="00243B2F"/>
    <w:rsid w:val="002451BC"/>
    <w:rsid w:val="00245746"/>
    <w:rsid w:val="00246099"/>
    <w:rsid w:val="00246EF3"/>
    <w:rsid w:val="00247894"/>
    <w:rsid w:val="00251835"/>
    <w:rsid w:val="00262436"/>
    <w:rsid w:val="00262B9B"/>
    <w:rsid w:val="00265735"/>
    <w:rsid w:val="00265AFD"/>
    <w:rsid w:val="002662C6"/>
    <w:rsid w:val="00266F9A"/>
    <w:rsid w:val="00270363"/>
    <w:rsid w:val="00271C14"/>
    <w:rsid w:val="00272004"/>
    <w:rsid w:val="002728CE"/>
    <w:rsid w:val="00273419"/>
    <w:rsid w:val="002737DA"/>
    <w:rsid w:val="00273B6E"/>
    <w:rsid w:val="002776CB"/>
    <w:rsid w:val="00280600"/>
    <w:rsid w:val="00282FB9"/>
    <w:rsid w:val="00283BAA"/>
    <w:rsid w:val="002860B7"/>
    <w:rsid w:val="00287753"/>
    <w:rsid w:val="00290242"/>
    <w:rsid w:val="00290322"/>
    <w:rsid w:val="00290472"/>
    <w:rsid w:val="002919D2"/>
    <w:rsid w:val="00291D4E"/>
    <w:rsid w:val="00294250"/>
    <w:rsid w:val="00295322"/>
    <w:rsid w:val="00295340"/>
    <w:rsid w:val="00295EDF"/>
    <w:rsid w:val="002968B1"/>
    <w:rsid w:val="002A0E9C"/>
    <w:rsid w:val="002A1235"/>
    <w:rsid w:val="002A17E5"/>
    <w:rsid w:val="002A22CF"/>
    <w:rsid w:val="002A3BDC"/>
    <w:rsid w:val="002A4601"/>
    <w:rsid w:val="002A6046"/>
    <w:rsid w:val="002A6118"/>
    <w:rsid w:val="002A6E83"/>
    <w:rsid w:val="002A7A27"/>
    <w:rsid w:val="002B0F30"/>
    <w:rsid w:val="002B28D7"/>
    <w:rsid w:val="002B56C1"/>
    <w:rsid w:val="002B7D4A"/>
    <w:rsid w:val="002C0213"/>
    <w:rsid w:val="002C0244"/>
    <w:rsid w:val="002C0806"/>
    <w:rsid w:val="002C1405"/>
    <w:rsid w:val="002C21FD"/>
    <w:rsid w:val="002C2BBC"/>
    <w:rsid w:val="002C735C"/>
    <w:rsid w:val="002D01E6"/>
    <w:rsid w:val="002D0423"/>
    <w:rsid w:val="002D1469"/>
    <w:rsid w:val="002D1702"/>
    <w:rsid w:val="002D250A"/>
    <w:rsid w:val="002D2737"/>
    <w:rsid w:val="002D35F8"/>
    <w:rsid w:val="002D390F"/>
    <w:rsid w:val="002D4952"/>
    <w:rsid w:val="002D4A92"/>
    <w:rsid w:val="002D5CBA"/>
    <w:rsid w:val="002D7966"/>
    <w:rsid w:val="002E0C13"/>
    <w:rsid w:val="002E3D5E"/>
    <w:rsid w:val="002E3E96"/>
    <w:rsid w:val="002E4036"/>
    <w:rsid w:val="002E4A12"/>
    <w:rsid w:val="002E5E6A"/>
    <w:rsid w:val="002E600C"/>
    <w:rsid w:val="002E69E4"/>
    <w:rsid w:val="002E6C93"/>
    <w:rsid w:val="002E6F2A"/>
    <w:rsid w:val="002E6F44"/>
    <w:rsid w:val="002E7533"/>
    <w:rsid w:val="002E75AA"/>
    <w:rsid w:val="002E7F4E"/>
    <w:rsid w:val="002F1089"/>
    <w:rsid w:val="002F1204"/>
    <w:rsid w:val="002F1422"/>
    <w:rsid w:val="002F16C5"/>
    <w:rsid w:val="002F2DBF"/>
    <w:rsid w:val="002F38B6"/>
    <w:rsid w:val="002F4A8B"/>
    <w:rsid w:val="002F4C6C"/>
    <w:rsid w:val="002F53B6"/>
    <w:rsid w:val="002F58E0"/>
    <w:rsid w:val="002F6CF1"/>
    <w:rsid w:val="002F7BF4"/>
    <w:rsid w:val="003003AC"/>
    <w:rsid w:val="00301352"/>
    <w:rsid w:val="00301687"/>
    <w:rsid w:val="00303055"/>
    <w:rsid w:val="00304555"/>
    <w:rsid w:val="00304638"/>
    <w:rsid w:val="0031003C"/>
    <w:rsid w:val="00310BB9"/>
    <w:rsid w:val="00311172"/>
    <w:rsid w:val="00312C38"/>
    <w:rsid w:val="003137C7"/>
    <w:rsid w:val="0031683B"/>
    <w:rsid w:val="003170AA"/>
    <w:rsid w:val="0032009D"/>
    <w:rsid w:val="00321350"/>
    <w:rsid w:val="003221C7"/>
    <w:rsid w:val="00324A9D"/>
    <w:rsid w:val="00324C97"/>
    <w:rsid w:val="00324DA8"/>
    <w:rsid w:val="00327508"/>
    <w:rsid w:val="00327EFD"/>
    <w:rsid w:val="00330BC5"/>
    <w:rsid w:val="00330F38"/>
    <w:rsid w:val="003326EE"/>
    <w:rsid w:val="00332934"/>
    <w:rsid w:val="0033310F"/>
    <w:rsid w:val="003362A1"/>
    <w:rsid w:val="003375E5"/>
    <w:rsid w:val="00341574"/>
    <w:rsid w:val="00343143"/>
    <w:rsid w:val="00344619"/>
    <w:rsid w:val="003460EA"/>
    <w:rsid w:val="0034629B"/>
    <w:rsid w:val="00347775"/>
    <w:rsid w:val="00347B6E"/>
    <w:rsid w:val="00352958"/>
    <w:rsid w:val="00353861"/>
    <w:rsid w:val="00353BDD"/>
    <w:rsid w:val="0035656D"/>
    <w:rsid w:val="00356984"/>
    <w:rsid w:val="003571A4"/>
    <w:rsid w:val="00357914"/>
    <w:rsid w:val="00357CB4"/>
    <w:rsid w:val="003614C8"/>
    <w:rsid w:val="003618DC"/>
    <w:rsid w:val="00362281"/>
    <w:rsid w:val="003624CC"/>
    <w:rsid w:val="003628C0"/>
    <w:rsid w:val="00363713"/>
    <w:rsid w:val="003644A5"/>
    <w:rsid w:val="00365B26"/>
    <w:rsid w:val="00365C25"/>
    <w:rsid w:val="00366570"/>
    <w:rsid w:val="00366C55"/>
    <w:rsid w:val="00373DC4"/>
    <w:rsid w:val="00374D38"/>
    <w:rsid w:val="00375252"/>
    <w:rsid w:val="00376E73"/>
    <w:rsid w:val="00381D23"/>
    <w:rsid w:val="00383C45"/>
    <w:rsid w:val="00383D31"/>
    <w:rsid w:val="00384191"/>
    <w:rsid w:val="003845AE"/>
    <w:rsid w:val="00385279"/>
    <w:rsid w:val="003875AF"/>
    <w:rsid w:val="00387E37"/>
    <w:rsid w:val="00390B91"/>
    <w:rsid w:val="0039292D"/>
    <w:rsid w:val="00393403"/>
    <w:rsid w:val="00393F2F"/>
    <w:rsid w:val="00395E58"/>
    <w:rsid w:val="0039653F"/>
    <w:rsid w:val="003A1339"/>
    <w:rsid w:val="003A3100"/>
    <w:rsid w:val="003A315F"/>
    <w:rsid w:val="003A3A4B"/>
    <w:rsid w:val="003A560C"/>
    <w:rsid w:val="003A5A94"/>
    <w:rsid w:val="003A6CAF"/>
    <w:rsid w:val="003B0855"/>
    <w:rsid w:val="003B1174"/>
    <w:rsid w:val="003B257D"/>
    <w:rsid w:val="003B332D"/>
    <w:rsid w:val="003B39D3"/>
    <w:rsid w:val="003B4E68"/>
    <w:rsid w:val="003B505C"/>
    <w:rsid w:val="003B6E2F"/>
    <w:rsid w:val="003B76C2"/>
    <w:rsid w:val="003B7DF8"/>
    <w:rsid w:val="003C0673"/>
    <w:rsid w:val="003C14C6"/>
    <w:rsid w:val="003C1A05"/>
    <w:rsid w:val="003C1AD6"/>
    <w:rsid w:val="003C207D"/>
    <w:rsid w:val="003C6318"/>
    <w:rsid w:val="003C6482"/>
    <w:rsid w:val="003C6A13"/>
    <w:rsid w:val="003C6D9A"/>
    <w:rsid w:val="003D29AF"/>
    <w:rsid w:val="003D5704"/>
    <w:rsid w:val="003D5E15"/>
    <w:rsid w:val="003D7DEB"/>
    <w:rsid w:val="003E1FA5"/>
    <w:rsid w:val="003E30AC"/>
    <w:rsid w:val="003E402B"/>
    <w:rsid w:val="003E4364"/>
    <w:rsid w:val="003E6C04"/>
    <w:rsid w:val="003F05A4"/>
    <w:rsid w:val="003F33BC"/>
    <w:rsid w:val="003F453C"/>
    <w:rsid w:val="003F5F5E"/>
    <w:rsid w:val="003F603B"/>
    <w:rsid w:val="003F6F30"/>
    <w:rsid w:val="003F7765"/>
    <w:rsid w:val="003F778B"/>
    <w:rsid w:val="0040122D"/>
    <w:rsid w:val="00401DC6"/>
    <w:rsid w:val="004036EB"/>
    <w:rsid w:val="00404E5C"/>
    <w:rsid w:val="00412445"/>
    <w:rsid w:val="004135BD"/>
    <w:rsid w:val="004166A4"/>
    <w:rsid w:val="0041767B"/>
    <w:rsid w:val="00420588"/>
    <w:rsid w:val="00423DEA"/>
    <w:rsid w:val="00424292"/>
    <w:rsid w:val="00424B12"/>
    <w:rsid w:val="004265D4"/>
    <w:rsid w:val="00426CB0"/>
    <w:rsid w:val="00430272"/>
    <w:rsid w:val="00430C41"/>
    <w:rsid w:val="004312FE"/>
    <w:rsid w:val="00432441"/>
    <w:rsid w:val="00434C0C"/>
    <w:rsid w:val="00440342"/>
    <w:rsid w:val="004405BB"/>
    <w:rsid w:val="00440C2F"/>
    <w:rsid w:val="00440F1C"/>
    <w:rsid w:val="00441541"/>
    <w:rsid w:val="00441B8E"/>
    <w:rsid w:val="004429A3"/>
    <w:rsid w:val="00445553"/>
    <w:rsid w:val="00447CD0"/>
    <w:rsid w:val="00447E83"/>
    <w:rsid w:val="00452223"/>
    <w:rsid w:val="0045424B"/>
    <w:rsid w:val="0045498B"/>
    <w:rsid w:val="00454F72"/>
    <w:rsid w:val="004568A1"/>
    <w:rsid w:val="004568AE"/>
    <w:rsid w:val="00456F2B"/>
    <w:rsid w:val="004624A4"/>
    <w:rsid w:val="00462ABC"/>
    <w:rsid w:val="00463A96"/>
    <w:rsid w:val="00466F15"/>
    <w:rsid w:val="0047047D"/>
    <w:rsid w:val="00470C18"/>
    <w:rsid w:val="0047167A"/>
    <w:rsid w:val="004732E7"/>
    <w:rsid w:val="00473E5F"/>
    <w:rsid w:val="00474126"/>
    <w:rsid w:val="00474F81"/>
    <w:rsid w:val="00475C01"/>
    <w:rsid w:val="00476825"/>
    <w:rsid w:val="00476AB7"/>
    <w:rsid w:val="00476F45"/>
    <w:rsid w:val="004805DE"/>
    <w:rsid w:val="004806E0"/>
    <w:rsid w:val="00480E40"/>
    <w:rsid w:val="004824BF"/>
    <w:rsid w:val="00482A6F"/>
    <w:rsid w:val="004832E4"/>
    <w:rsid w:val="004836A3"/>
    <w:rsid w:val="004836DE"/>
    <w:rsid w:val="0048540D"/>
    <w:rsid w:val="004855D8"/>
    <w:rsid w:val="00485768"/>
    <w:rsid w:val="00486A0F"/>
    <w:rsid w:val="00486F91"/>
    <w:rsid w:val="00487199"/>
    <w:rsid w:val="00487707"/>
    <w:rsid w:val="0048781E"/>
    <w:rsid w:val="00487E66"/>
    <w:rsid w:val="00490E02"/>
    <w:rsid w:val="004927B8"/>
    <w:rsid w:val="0049307E"/>
    <w:rsid w:val="0049438A"/>
    <w:rsid w:val="00494CE3"/>
    <w:rsid w:val="0049524C"/>
    <w:rsid w:val="0049691C"/>
    <w:rsid w:val="0049708A"/>
    <w:rsid w:val="004971B3"/>
    <w:rsid w:val="004A07F5"/>
    <w:rsid w:val="004A0C46"/>
    <w:rsid w:val="004A2303"/>
    <w:rsid w:val="004A414F"/>
    <w:rsid w:val="004A564B"/>
    <w:rsid w:val="004B01D7"/>
    <w:rsid w:val="004B3A28"/>
    <w:rsid w:val="004B60D5"/>
    <w:rsid w:val="004B6D6B"/>
    <w:rsid w:val="004C093B"/>
    <w:rsid w:val="004C1F3C"/>
    <w:rsid w:val="004C21FE"/>
    <w:rsid w:val="004C4A4B"/>
    <w:rsid w:val="004C4FCE"/>
    <w:rsid w:val="004C6126"/>
    <w:rsid w:val="004D1E01"/>
    <w:rsid w:val="004D5AAB"/>
    <w:rsid w:val="004D5C42"/>
    <w:rsid w:val="004D75CA"/>
    <w:rsid w:val="004E0453"/>
    <w:rsid w:val="004E1A3D"/>
    <w:rsid w:val="004E5EBD"/>
    <w:rsid w:val="004E6F61"/>
    <w:rsid w:val="004E7033"/>
    <w:rsid w:val="004E741E"/>
    <w:rsid w:val="004E7B95"/>
    <w:rsid w:val="004F0192"/>
    <w:rsid w:val="004F0DDD"/>
    <w:rsid w:val="004F1D47"/>
    <w:rsid w:val="004F3D47"/>
    <w:rsid w:val="005007EB"/>
    <w:rsid w:val="00500C26"/>
    <w:rsid w:val="00501153"/>
    <w:rsid w:val="005026F2"/>
    <w:rsid w:val="00502CC5"/>
    <w:rsid w:val="005053DF"/>
    <w:rsid w:val="005057B7"/>
    <w:rsid w:val="005060C9"/>
    <w:rsid w:val="00507021"/>
    <w:rsid w:val="005121BA"/>
    <w:rsid w:val="0051264F"/>
    <w:rsid w:val="00514996"/>
    <w:rsid w:val="00515180"/>
    <w:rsid w:val="00515693"/>
    <w:rsid w:val="00515910"/>
    <w:rsid w:val="00517459"/>
    <w:rsid w:val="005212F4"/>
    <w:rsid w:val="00523296"/>
    <w:rsid w:val="00523A44"/>
    <w:rsid w:val="005248F6"/>
    <w:rsid w:val="005252D6"/>
    <w:rsid w:val="005252EE"/>
    <w:rsid w:val="00526085"/>
    <w:rsid w:val="005271F1"/>
    <w:rsid w:val="00530149"/>
    <w:rsid w:val="005303B7"/>
    <w:rsid w:val="00531984"/>
    <w:rsid w:val="005329D7"/>
    <w:rsid w:val="00533B20"/>
    <w:rsid w:val="00535118"/>
    <w:rsid w:val="005371FA"/>
    <w:rsid w:val="00541D5B"/>
    <w:rsid w:val="005459A8"/>
    <w:rsid w:val="0054663D"/>
    <w:rsid w:val="00546867"/>
    <w:rsid w:val="00553956"/>
    <w:rsid w:val="00554424"/>
    <w:rsid w:val="00554FB8"/>
    <w:rsid w:val="0055513A"/>
    <w:rsid w:val="00557E0D"/>
    <w:rsid w:val="00557EE1"/>
    <w:rsid w:val="005618FF"/>
    <w:rsid w:val="00563E58"/>
    <w:rsid w:val="005643A2"/>
    <w:rsid w:val="00567FEB"/>
    <w:rsid w:val="005701EE"/>
    <w:rsid w:val="005715AF"/>
    <w:rsid w:val="0057274D"/>
    <w:rsid w:val="00572FDB"/>
    <w:rsid w:val="005742B2"/>
    <w:rsid w:val="00575FF4"/>
    <w:rsid w:val="00577AC4"/>
    <w:rsid w:val="00582362"/>
    <w:rsid w:val="00582C71"/>
    <w:rsid w:val="005853B1"/>
    <w:rsid w:val="00585AE8"/>
    <w:rsid w:val="00585F21"/>
    <w:rsid w:val="005865A8"/>
    <w:rsid w:val="00586DC7"/>
    <w:rsid w:val="00591666"/>
    <w:rsid w:val="00591A13"/>
    <w:rsid w:val="0059214A"/>
    <w:rsid w:val="00592805"/>
    <w:rsid w:val="0059297D"/>
    <w:rsid w:val="0059415C"/>
    <w:rsid w:val="00595EE2"/>
    <w:rsid w:val="005A51BD"/>
    <w:rsid w:val="005A5A2A"/>
    <w:rsid w:val="005A60C5"/>
    <w:rsid w:val="005A7AA5"/>
    <w:rsid w:val="005B0B26"/>
    <w:rsid w:val="005B1142"/>
    <w:rsid w:val="005B3CF5"/>
    <w:rsid w:val="005B4ABA"/>
    <w:rsid w:val="005B4FEF"/>
    <w:rsid w:val="005B6961"/>
    <w:rsid w:val="005B6F6B"/>
    <w:rsid w:val="005B785E"/>
    <w:rsid w:val="005B7BF8"/>
    <w:rsid w:val="005C0632"/>
    <w:rsid w:val="005C2F1A"/>
    <w:rsid w:val="005C50B5"/>
    <w:rsid w:val="005C68E5"/>
    <w:rsid w:val="005C798F"/>
    <w:rsid w:val="005D0E0E"/>
    <w:rsid w:val="005D28F8"/>
    <w:rsid w:val="005D3090"/>
    <w:rsid w:val="005D33A2"/>
    <w:rsid w:val="005D3FF9"/>
    <w:rsid w:val="005D471D"/>
    <w:rsid w:val="005D5443"/>
    <w:rsid w:val="005D6033"/>
    <w:rsid w:val="005D6081"/>
    <w:rsid w:val="005D7570"/>
    <w:rsid w:val="005D7CD7"/>
    <w:rsid w:val="005E10EB"/>
    <w:rsid w:val="005E1A8B"/>
    <w:rsid w:val="005E28A5"/>
    <w:rsid w:val="005E4468"/>
    <w:rsid w:val="005F0A89"/>
    <w:rsid w:val="005F2DDE"/>
    <w:rsid w:val="005F3728"/>
    <w:rsid w:val="005F38C5"/>
    <w:rsid w:val="005F3FE7"/>
    <w:rsid w:val="005F6388"/>
    <w:rsid w:val="005F6532"/>
    <w:rsid w:val="005F6FF0"/>
    <w:rsid w:val="005F70E7"/>
    <w:rsid w:val="00600612"/>
    <w:rsid w:val="006034FE"/>
    <w:rsid w:val="006062C2"/>
    <w:rsid w:val="00606325"/>
    <w:rsid w:val="00606EC6"/>
    <w:rsid w:val="00607C47"/>
    <w:rsid w:val="00610110"/>
    <w:rsid w:val="00610B58"/>
    <w:rsid w:val="00612890"/>
    <w:rsid w:val="006131BB"/>
    <w:rsid w:val="0061367A"/>
    <w:rsid w:val="0061374B"/>
    <w:rsid w:val="00614424"/>
    <w:rsid w:val="0061568C"/>
    <w:rsid w:val="00622BE5"/>
    <w:rsid w:val="00623C02"/>
    <w:rsid w:val="0062489B"/>
    <w:rsid w:val="006269F2"/>
    <w:rsid w:val="0062728F"/>
    <w:rsid w:val="006305F0"/>
    <w:rsid w:val="00631A59"/>
    <w:rsid w:val="006331C9"/>
    <w:rsid w:val="00636AC6"/>
    <w:rsid w:val="00636BF9"/>
    <w:rsid w:val="00637737"/>
    <w:rsid w:val="006405F0"/>
    <w:rsid w:val="00640742"/>
    <w:rsid w:val="00641367"/>
    <w:rsid w:val="00642519"/>
    <w:rsid w:val="00643F55"/>
    <w:rsid w:val="00644CF3"/>
    <w:rsid w:val="00656897"/>
    <w:rsid w:val="00657DAE"/>
    <w:rsid w:val="006604A4"/>
    <w:rsid w:val="00660CD4"/>
    <w:rsid w:val="00661696"/>
    <w:rsid w:val="00662A78"/>
    <w:rsid w:val="00663E28"/>
    <w:rsid w:val="00664041"/>
    <w:rsid w:val="006656DA"/>
    <w:rsid w:val="00666A20"/>
    <w:rsid w:val="00667421"/>
    <w:rsid w:val="006700D7"/>
    <w:rsid w:val="00670253"/>
    <w:rsid w:val="006705AD"/>
    <w:rsid w:val="00670A69"/>
    <w:rsid w:val="0067106A"/>
    <w:rsid w:val="0067433E"/>
    <w:rsid w:val="006750AE"/>
    <w:rsid w:val="00675B02"/>
    <w:rsid w:val="00681F6D"/>
    <w:rsid w:val="006820E9"/>
    <w:rsid w:val="006826D8"/>
    <w:rsid w:val="00682DA0"/>
    <w:rsid w:val="0068563D"/>
    <w:rsid w:val="00686CFA"/>
    <w:rsid w:val="00690590"/>
    <w:rsid w:val="0069060C"/>
    <w:rsid w:val="006935D8"/>
    <w:rsid w:val="00696F40"/>
    <w:rsid w:val="00697B36"/>
    <w:rsid w:val="006A161C"/>
    <w:rsid w:val="006A3A87"/>
    <w:rsid w:val="006A5008"/>
    <w:rsid w:val="006A5048"/>
    <w:rsid w:val="006A5121"/>
    <w:rsid w:val="006A54A8"/>
    <w:rsid w:val="006A5CA6"/>
    <w:rsid w:val="006A711E"/>
    <w:rsid w:val="006A78A0"/>
    <w:rsid w:val="006B059D"/>
    <w:rsid w:val="006B0BFB"/>
    <w:rsid w:val="006B0C73"/>
    <w:rsid w:val="006B300D"/>
    <w:rsid w:val="006B3F79"/>
    <w:rsid w:val="006B5D17"/>
    <w:rsid w:val="006B5FD5"/>
    <w:rsid w:val="006B76B9"/>
    <w:rsid w:val="006C0DE3"/>
    <w:rsid w:val="006C25A2"/>
    <w:rsid w:val="006C4828"/>
    <w:rsid w:val="006D1A38"/>
    <w:rsid w:val="006D1A66"/>
    <w:rsid w:val="006D393C"/>
    <w:rsid w:val="006D3D8E"/>
    <w:rsid w:val="006D42AD"/>
    <w:rsid w:val="006D476E"/>
    <w:rsid w:val="006D4FBF"/>
    <w:rsid w:val="006D556D"/>
    <w:rsid w:val="006D6550"/>
    <w:rsid w:val="006D6667"/>
    <w:rsid w:val="006E0ED6"/>
    <w:rsid w:val="006E10DB"/>
    <w:rsid w:val="006E162B"/>
    <w:rsid w:val="006E194A"/>
    <w:rsid w:val="006E1D57"/>
    <w:rsid w:val="006E3800"/>
    <w:rsid w:val="006E3B1A"/>
    <w:rsid w:val="006E46DF"/>
    <w:rsid w:val="006E644F"/>
    <w:rsid w:val="006E7BE1"/>
    <w:rsid w:val="006F5351"/>
    <w:rsid w:val="006F575F"/>
    <w:rsid w:val="006F6166"/>
    <w:rsid w:val="006F6C36"/>
    <w:rsid w:val="006F6F01"/>
    <w:rsid w:val="006F7573"/>
    <w:rsid w:val="00701A39"/>
    <w:rsid w:val="0070288B"/>
    <w:rsid w:val="00702E33"/>
    <w:rsid w:val="0070304E"/>
    <w:rsid w:val="0070509B"/>
    <w:rsid w:val="00705287"/>
    <w:rsid w:val="0070561B"/>
    <w:rsid w:val="00706310"/>
    <w:rsid w:val="007103C3"/>
    <w:rsid w:val="00711E2C"/>
    <w:rsid w:val="00712841"/>
    <w:rsid w:val="00713C35"/>
    <w:rsid w:val="00713F71"/>
    <w:rsid w:val="00714320"/>
    <w:rsid w:val="00714703"/>
    <w:rsid w:val="00714731"/>
    <w:rsid w:val="00714E94"/>
    <w:rsid w:val="007164F9"/>
    <w:rsid w:val="007174EB"/>
    <w:rsid w:val="00717E7E"/>
    <w:rsid w:val="00722F35"/>
    <w:rsid w:val="0072455B"/>
    <w:rsid w:val="00727F3F"/>
    <w:rsid w:val="007303F2"/>
    <w:rsid w:val="0073147A"/>
    <w:rsid w:val="00733CE2"/>
    <w:rsid w:val="00734397"/>
    <w:rsid w:val="00734D40"/>
    <w:rsid w:val="00734D4D"/>
    <w:rsid w:val="0073661E"/>
    <w:rsid w:val="00737E42"/>
    <w:rsid w:val="00742929"/>
    <w:rsid w:val="00743BF8"/>
    <w:rsid w:val="007442F2"/>
    <w:rsid w:val="007449A8"/>
    <w:rsid w:val="00744F8C"/>
    <w:rsid w:val="00746DB2"/>
    <w:rsid w:val="0075007B"/>
    <w:rsid w:val="00750743"/>
    <w:rsid w:val="00753543"/>
    <w:rsid w:val="0075560C"/>
    <w:rsid w:val="00755FA7"/>
    <w:rsid w:val="007577C6"/>
    <w:rsid w:val="00757AA0"/>
    <w:rsid w:val="007619B8"/>
    <w:rsid w:val="007621D9"/>
    <w:rsid w:val="00762F9B"/>
    <w:rsid w:val="00765CE3"/>
    <w:rsid w:val="0076675F"/>
    <w:rsid w:val="00766D03"/>
    <w:rsid w:val="007704C9"/>
    <w:rsid w:val="00771A49"/>
    <w:rsid w:val="00773030"/>
    <w:rsid w:val="0077343A"/>
    <w:rsid w:val="00775025"/>
    <w:rsid w:val="00776C46"/>
    <w:rsid w:val="007808B0"/>
    <w:rsid w:val="00780B4D"/>
    <w:rsid w:val="00780D82"/>
    <w:rsid w:val="0078134D"/>
    <w:rsid w:val="00782ADC"/>
    <w:rsid w:val="00782F4E"/>
    <w:rsid w:val="00783299"/>
    <w:rsid w:val="00785286"/>
    <w:rsid w:val="007867BD"/>
    <w:rsid w:val="00786DBB"/>
    <w:rsid w:val="0078732C"/>
    <w:rsid w:val="00790260"/>
    <w:rsid w:val="00790CEA"/>
    <w:rsid w:val="00792B42"/>
    <w:rsid w:val="00792D6E"/>
    <w:rsid w:val="00792E71"/>
    <w:rsid w:val="00793519"/>
    <w:rsid w:val="0079395F"/>
    <w:rsid w:val="00794DC0"/>
    <w:rsid w:val="00796552"/>
    <w:rsid w:val="007A03CC"/>
    <w:rsid w:val="007A320A"/>
    <w:rsid w:val="007A74F7"/>
    <w:rsid w:val="007B0AC7"/>
    <w:rsid w:val="007B1157"/>
    <w:rsid w:val="007B2964"/>
    <w:rsid w:val="007B3678"/>
    <w:rsid w:val="007B3896"/>
    <w:rsid w:val="007B55CA"/>
    <w:rsid w:val="007B5CA7"/>
    <w:rsid w:val="007C2591"/>
    <w:rsid w:val="007C6659"/>
    <w:rsid w:val="007C6B04"/>
    <w:rsid w:val="007C6E8E"/>
    <w:rsid w:val="007C7376"/>
    <w:rsid w:val="007D084B"/>
    <w:rsid w:val="007D1F2A"/>
    <w:rsid w:val="007D3340"/>
    <w:rsid w:val="007D4C11"/>
    <w:rsid w:val="007D6DC6"/>
    <w:rsid w:val="007D72C8"/>
    <w:rsid w:val="007D75E2"/>
    <w:rsid w:val="007E0755"/>
    <w:rsid w:val="007E0F1E"/>
    <w:rsid w:val="007E17A8"/>
    <w:rsid w:val="007E2BF6"/>
    <w:rsid w:val="007E3B14"/>
    <w:rsid w:val="007E484D"/>
    <w:rsid w:val="007E510A"/>
    <w:rsid w:val="007E5833"/>
    <w:rsid w:val="007E7134"/>
    <w:rsid w:val="007F0E50"/>
    <w:rsid w:val="007F4BD7"/>
    <w:rsid w:val="007F55AA"/>
    <w:rsid w:val="00800131"/>
    <w:rsid w:val="008037ED"/>
    <w:rsid w:val="008039BF"/>
    <w:rsid w:val="00804CB1"/>
    <w:rsid w:val="00805109"/>
    <w:rsid w:val="00806A09"/>
    <w:rsid w:val="00807142"/>
    <w:rsid w:val="008105C4"/>
    <w:rsid w:val="008111D4"/>
    <w:rsid w:val="00811DAE"/>
    <w:rsid w:val="008132F1"/>
    <w:rsid w:val="008149BB"/>
    <w:rsid w:val="00815589"/>
    <w:rsid w:val="00816CBE"/>
    <w:rsid w:val="00820681"/>
    <w:rsid w:val="0082116B"/>
    <w:rsid w:val="008212FE"/>
    <w:rsid w:val="00821A4C"/>
    <w:rsid w:val="00823BBB"/>
    <w:rsid w:val="008249C3"/>
    <w:rsid w:val="00826118"/>
    <w:rsid w:val="00826419"/>
    <w:rsid w:val="00830943"/>
    <w:rsid w:val="00831E0C"/>
    <w:rsid w:val="00836C46"/>
    <w:rsid w:val="008374F4"/>
    <w:rsid w:val="00840531"/>
    <w:rsid w:val="00841EAD"/>
    <w:rsid w:val="008425EC"/>
    <w:rsid w:val="008433D6"/>
    <w:rsid w:val="008436E3"/>
    <w:rsid w:val="00843973"/>
    <w:rsid w:val="00844217"/>
    <w:rsid w:val="00844629"/>
    <w:rsid w:val="008448F6"/>
    <w:rsid w:val="0084512B"/>
    <w:rsid w:val="008458DC"/>
    <w:rsid w:val="00845C44"/>
    <w:rsid w:val="008469F6"/>
    <w:rsid w:val="0084784F"/>
    <w:rsid w:val="00847C60"/>
    <w:rsid w:val="00847DC1"/>
    <w:rsid w:val="0085028E"/>
    <w:rsid w:val="008504D9"/>
    <w:rsid w:val="00851669"/>
    <w:rsid w:val="0085185F"/>
    <w:rsid w:val="00853C87"/>
    <w:rsid w:val="00853E17"/>
    <w:rsid w:val="00854198"/>
    <w:rsid w:val="00857B87"/>
    <w:rsid w:val="008620D6"/>
    <w:rsid w:val="00863294"/>
    <w:rsid w:val="008656DD"/>
    <w:rsid w:val="008675DA"/>
    <w:rsid w:val="00867DEF"/>
    <w:rsid w:val="00872A83"/>
    <w:rsid w:val="0087426C"/>
    <w:rsid w:val="00875557"/>
    <w:rsid w:val="008770CA"/>
    <w:rsid w:val="00883C7C"/>
    <w:rsid w:val="00883CB7"/>
    <w:rsid w:val="008855CF"/>
    <w:rsid w:val="00885B32"/>
    <w:rsid w:val="00887BB1"/>
    <w:rsid w:val="00893865"/>
    <w:rsid w:val="00893E8E"/>
    <w:rsid w:val="0089469C"/>
    <w:rsid w:val="008950DD"/>
    <w:rsid w:val="00896DA0"/>
    <w:rsid w:val="008971B1"/>
    <w:rsid w:val="008A452C"/>
    <w:rsid w:val="008A4FD9"/>
    <w:rsid w:val="008A688C"/>
    <w:rsid w:val="008A7027"/>
    <w:rsid w:val="008B0797"/>
    <w:rsid w:val="008B101E"/>
    <w:rsid w:val="008B14C2"/>
    <w:rsid w:val="008B1C68"/>
    <w:rsid w:val="008B1CDF"/>
    <w:rsid w:val="008B2339"/>
    <w:rsid w:val="008B3419"/>
    <w:rsid w:val="008B455A"/>
    <w:rsid w:val="008B59F8"/>
    <w:rsid w:val="008B629F"/>
    <w:rsid w:val="008B70D5"/>
    <w:rsid w:val="008B78D5"/>
    <w:rsid w:val="008C2487"/>
    <w:rsid w:val="008C259F"/>
    <w:rsid w:val="008C44DD"/>
    <w:rsid w:val="008C4823"/>
    <w:rsid w:val="008C4A5A"/>
    <w:rsid w:val="008C5F19"/>
    <w:rsid w:val="008C724B"/>
    <w:rsid w:val="008C7D75"/>
    <w:rsid w:val="008D2B23"/>
    <w:rsid w:val="008D4966"/>
    <w:rsid w:val="008D4CDC"/>
    <w:rsid w:val="008D74A8"/>
    <w:rsid w:val="008D7BDF"/>
    <w:rsid w:val="008E1033"/>
    <w:rsid w:val="008E25A2"/>
    <w:rsid w:val="008E29F7"/>
    <w:rsid w:val="008E3555"/>
    <w:rsid w:val="008E3803"/>
    <w:rsid w:val="008E3F06"/>
    <w:rsid w:val="008E592B"/>
    <w:rsid w:val="008E5ACC"/>
    <w:rsid w:val="008E5F3E"/>
    <w:rsid w:val="008E61AF"/>
    <w:rsid w:val="008E6FB5"/>
    <w:rsid w:val="008E6FBE"/>
    <w:rsid w:val="008E746E"/>
    <w:rsid w:val="008F0511"/>
    <w:rsid w:val="008F0C0D"/>
    <w:rsid w:val="008F10A0"/>
    <w:rsid w:val="008F1CDE"/>
    <w:rsid w:val="008F299E"/>
    <w:rsid w:val="008F3CF7"/>
    <w:rsid w:val="008F4483"/>
    <w:rsid w:val="008F5313"/>
    <w:rsid w:val="008F75EB"/>
    <w:rsid w:val="008F7DB9"/>
    <w:rsid w:val="00901693"/>
    <w:rsid w:val="009017F0"/>
    <w:rsid w:val="00901DDA"/>
    <w:rsid w:val="009026BF"/>
    <w:rsid w:val="00902974"/>
    <w:rsid w:val="009040DF"/>
    <w:rsid w:val="00906D3E"/>
    <w:rsid w:val="009123BF"/>
    <w:rsid w:val="00912D19"/>
    <w:rsid w:val="00914E2A"/>
    <w:rsid w:val="009177A8"/>
    <w:rsid w:val="00917F52"/>
    <w:rsid w:val="00920748"/>
    <w:rsid w:val="00923544"/>
    <w:rsid w:val="00924189"/>
    <w:rsid w:val="00924A76"/>
    <w:rsid w:val="00926A8E"/>
    <w:rsid w:val="00926D83"/>
    <w:rsid w:val="00926FAB"/>
    <w:rsid w:val="00927BBA"/>
    <w:rsid w:val="00931510"/>
    <w:rsid w:val="0093202F"/>
    <w:rsid w:val="0093343E"/>
    <w:rsid w:val="00933AC9"/>
    <w:rsid w:val="009343D7"/>
    <w:rsid w:val="00940509"/>
    <w:rsid w:val="009406B8"/>
    <w:rsid w:val="0094278E"/>
    <w:rsid w:val="0094284E"/>
    <w:rsid w:val="00942B31"/>
    <w:rsid w:val="009442FB"/>
    <w:rsid w:val="00944B76"/>
    <w:rsid w:val="00945754"/>
    <w:rsid w:val="0094586B"/>
    <w:rsid w:val="009464DA"/>
    <w:rsid w:val="00946BDC"/>
    <w:rsid w:val="00947B0A"/>
    <w:rsid w:val="0095068C"/>
    <w:rsid w:val="00952728"/>
    <w:rsid w:val="00952F4C"/>
    <w:rsid w:val="00956A56"/>
    <w:rsid w:val="00956C0D"/>
    <w:rsid w:val="009570D9"/>
    <w:rsid w:val="00960AB7"/>
    <w:rsid w:val="00961A3A"/>
    <w:rsid w:val="00962976"/>
    <w:rsid w:val="0096372E"/>
    <w:rsid w:val="00963F34"/>
    <w:rsid w:val="00964BCA"/>
    <w:rsid w:val="00966809"/>
    <w:rsid w:val="00967690"/>
    <w:rsid w:val="009700D2"/>
    <w:rsid w:val="00971CCB"/>
    <w:rsid w:val="00972286"/>
    <w:rsid w:val="00975267"/>
    <w:rsid w:val="00975772"/>
    <w:rsid w:val="00977A0F"/>
    <w:rsid w:val="00980C11"/>
    <w:rsid w:val="00980C96"/>
    <w:rsid w:val="009813E6"/>
    <w:rsid w:val="00982563"/>
    <w:rsid w:val="00983387"/>
    <w:rsid w:val="00983F53"/>
    <w:rsid w:val="00984BD7"/>
    <w:rsid w:val="009859E0"/>
    <w:rsid w:val="009861B0"/>
    <w:rsid w:val="00987E7F"/>
    <w:rsid w:val="00990FE7"/>
    <w:rsid w:val="00992C49"/>
    <w:rsid w:val="009942F7"/>
    <w:rsid w:val="00995E41"/>
    <w:rsid w:val="009960D6"/>
    <w:rsid w:val="00996863"/>
    <w:rsid w:val="00996FD8"/>
    <w:rsid w:val="00997206"/>
    <w:rsid w:val="009979DC"/>
    <w:rsid w:val="00997A77"/>
    <w:rsid w:val="009A0608"/>
    <w:rsid w:val="009A0B08"/>
    <w:rsid w:val="009A1047"/>
    <w:rsid w:val="009A4CFA"/>
    <w:rsid w:val="009A5F20"/>
    <w:rsid w:val="009A6EE2"/>
    <w:rsid w:val="009A7703"/>
    <w:rsid w:val="009A7EA4"/>
    <w:rsid w:val="009B00F7"/>
    <w:rsid w:val="009B01FA"/>
    <w:rsid w:val="009B13E5"/>
    <w:rsid w:val="009B1DC2"/>
    <w:rsid w:val="009B1EE5"/>
    <w:rsid w:val="009B283E"/>
    <w:rsid w:val="009B2D2F"/>
    <w:rsid w:val="009B2DD3"/>
    <w:rsid w:val="009B345F"/>
    <w:rsid w:val="009B4FE0"/>
    <w:rsid w:val="009C14EA"/>
    <w:rsid w:val="009C155A"/>
    <w:rsid w:val="009C1C87"/>
    <w:rsid w:val="009C73C1"/>
    <w:rsid w:val="009D2979"/>
    <w:rsid w:val="009D3417"/>
    <w:rsid w:val="009D4D90"/>
    <w:rsid w:val="009D753B"/>
    <w:rsid w:val="009D7D91"/>
    <w:rsid w:val="009E476B"/>
    <w:rsid w:val="009E4E2F"/>
    <w:rsid w:val="009E5238"/>
    <w:rsid w:val="009E6C42"/>
    <w:rsid w:val="009E6CE1"/>
    <w:rsid w:val="009E71C1"/>
    <w:rsid w:val="009E7BFB"/>
    <w:rsid w:val="009F08A7"/>
    <w:rsid w:val="009F0EB8"/>
    <w:rsid w:val="009F22B0"/>
    <w:rsid w:val="009F3AEC"/>
    <w:rsid w:val="009F59FB"/>
    <w:rsid w:val="009F6CF6"/>
    <w:rsid w:val="00A00C4C"/>
    <w:rsid w:val="00A00F2B"/>
    <w:rsid w:val="00A0144A"/>
    <w:rsid w:val="00A015A1"/>
    <w:rsid w:val="00A02433"/>
    <w:rsid w:val="00A04E1C"/>
    <w:rsid w:val="00A103FE"/>
    <w:rsid w:val="00A105F4"/>
    <w:rsid w:val="00A10A10"/>
    <w:rsid w:val="00A13A9E"/>
    <w:rsid w:val="00A14BAB"/>
    <w:rsid w:val="00A1541A"/>
    <w:rsid w:val="00A1763D"/>
    <w:rsid w:val="00A210D3"/>
    <w:rsid w:val="00A21361"/>
    <w:rsid w:val="00A21CD6"/>
    <w:rsid w:val="00A25BD5"/>
    <w:rsid w:val="00A26617"/>
    <w:rsid w:val="00A2788D"/>
    <w:rsid w:val="00A36299"/>
    <w:rsid w:val="00A36A9F"/>
    <w:rsid w:val="00A40DDC"/>
    <w:rsid w:val="00A420D1"/>
    <w:rsid w:val="00A433D9"/>
    <w:rsid w:val="00A4408F"/>
    <w:rsid w:val="00A444E7"/>
    <w:rsid w:val="00A450EA"/>
    <w:rsid w:val="00A45219"/>
    <w:rsid w:val="00A461BF"/>
    <w:rsid w:val="00A47BC3"/>
    <w:rsid w:val="00A50377"/>
    <w:rsid w:val="00A54A18"/>
    <w:rsid w:val="00A60164"/>
    <w:rsid w:val="00A609C9"/>
    <w:rsid w:val="00A61F87"/>
    <w:rsid w:val="00A65FD5"/>
    <w:rsid w:val="00A66F91"/>
    <w:rsid w:val="00A679F2"/>
    <w:rsid w:val="00A705B9"/>
    <w:rsid w:val="00A70C2A"/>
    <w:rsid w:val="00A7125D"/>
    <w:rsid w:val="00A71756"/>
    <w:rsid w:val="00A72B07"/>
    <w:rsid w:val="00A72B15"/>
    <w:rsid w:val="00A72D2A"/>
    <w:rsid w:val="00A739CC"/>
    <w:rsid w:val="00A739EF"/>
    <w:rsid w:val="00A7427F"/>
    <w:rsid w:val="00A75D49"/>
    <w:rsid w:val="00A76D43"/>
    <w:rsid w:val="00A77AA4"/>
    <w:rsid w:val="00A805CF"/>
    <w:rsid w:val="00A81F47"/>
    <w:rsid w:val="00A822BA"/>
    <w:rsid w:val="00A82571"/>
    <w:rsid w:val="00A8423E"/>
    <w:rsid w:val="00A872A5"/>
    <w:rsid w:val="00A87577"/>
    <w:rsid w:val="00A92140"/>
    <w:rsid w:val="00A92A07"/>
    <w:rsid w:val="00A954CD"/>
    <w:rsid w:val="00A97899"/>
    <w:rsid w:val="00AA0294"/>
    <w:rsid w:val="00AA0678"/>
    <w:rsid w:val="00AA1F52"/>
    <w:rsid w:val="00AA3367"/>
    <w:rsid w:val="00AA3552"/>
    <w:rsid w:val="00AA37F4"/>
    <w:rsid w:val="00AA3978"/>
    <w:rsid w:val="00AA4566"/>
    <w:rsid w:val="00AA4C6B"/>
    <w:rsid w:val="00AA5442"/>
    <w:rsid w:val="00AA6052"/>
    <w:rsid w:val="00AA62A9"/>
    <w:rsid w:val="00AB13D9"/>
    <w:rsid w:val="00AB1497"/>
    <w:rsid w:val="00AB2AAA"/>
    <w:rsid w:val="00AB3F36"/>
    <w:rsid w:val="00AB3FB4"/>
    <w:rsid w:val="00AB5B56"/>
    <w:rsid w:val="00AB5FED"/>
    <w:rsid w:val="00AB649C"/>
    <w:rsid w:val="00AC1E01"/>
    <w:rsid w:val="00AC438E"/>
    <w:rsid w:val="00AC5188"/>
    <w:rsid w:val="00AC5350"/>
    <w:rsid w:val="00AC7738"/>
    <w:rsid w:val="00AD0550"/>
    <w:rsid w:val="00AD0D36"/>
    <w:rsid w:val="00AD1598"/>
    <w:rsid w:val="00AD1E55"/>
    <w:rsid w:val="00AD4036"/>
    <w:rsid w:val="00AD43E1"/>
    <w:rsid w:val="00AD4432"/>
    <w:rsid w:val="00AD564E"/>
    <w:rsid w:val="00AE0E87"/>
    <w:rsid w:val="00AE419A"/>
    <w:rsid w:val="00AE4705"/>
    <w:rsid w:val="00AE4AC5"/>
    <w:rsid w:val="00AE5744"/>
    <w:rsid w:val="00AE74EF"/>
    <w:rsid w:val="00AE7C62"/>
    <w:rsid w:val="00AF1326"/>
    <w:rsid w:val="00AF759E"/>
    <w:rsid w:val="00AF76DB"/>
    <w:rsid w:val="00B00B05"/>
    <w:rsid w:val="00B00CE6"/>
    <w:rsid w:val="00B00D3A"/>
    <w:rsid w:val="00B026D7"/>
    <w:rsid w:val="00B039EF"/>
    <w:rsid w:val="00B03A8A"/>
    <w:rsid w:val="00B055C5"/>
    <w:rsid w:val="00B05757"/>
    <w:rsid w:val="00B05F99"/>
    <w:rsid w:val="00B07007"/>
    <w:rsid w:val="00B07DC6"/>
    <w:rsid w:val="00B10175"/>
    <w:rsid w:val="00B11CF9"/>
    <w:rsid w:val="00B139F8"/>
    <w:rsid w:val="00B13D81"/>
    <w:rsid w:val="00B20664"/>
    <w:rsid w:val="00B21EB2"/>
    <w:rsid w:val="00B2230E"/>
    <w:rsid w:val="00B231B8"/>
    <w:rsid w:val="00B23555"/>
    <w:rsid w:val="00B23580"/>
    <w:rsid w:val="00B248E0"/>
    <w:rsid w:val="00B25E21"/>
    <w:rsid w:val="00B25F06"/>
    <w:rsid w:val="00B3057E"/>
    <w:rsid w:val="00B3114C"/>
    <w:rsid w:val="00B327E7"/>
    <w:rsid w:val="00B328A8"/>
    <w:rsid w:val="00B33EA2"/>
    <w:rsid w:val="00B33EE4"/>
    <w:rsid w:val="00B3465B"/>
    <w:rsid w:val="00B35EE8"/>
    <w:rsid w:val="00B36474"/>
    <w:rsid w:val="00B36517"/>
    <w:rsid w:val="00B37CD1"/>
    <w:rsid w:val="00B406E0"/>
    <w:rsid w:val="00B41B44"/>
    <w:rsid w:val="00B43770"/>
    <w:rsid w:val="00B43ECE"/>
    <w:rsid w:val="00B43F32"/>
    <w:rsid w:val="00B45528"/>
    <w:rsid w:val="00B46C40"/>
    <w:rsid w:val="00B52243"/>
    <w:rsid w:val="00B52B82"/>
    <w:rsid w:val="00B5420D"/>
    <w:rsid w:val="00B54C93"/>
    <w:rsid w:val="00B6011F"/>
    <w:rsid w:val="00B60BB5"/>
    <w:rsid w:val="00B61DC7"/>
    <w:rsid w:val="00B62C51"/>
    <w:rsid w:val="00B63EF2"/>
    <w:rsid w:val="00B64568"/>
    <w:rsid w:val="00B646D8"/>
    <w:rsid w:val="00B64AEB"/>
    <w:rsid w:val="00B67191"/>
    <w:rsid w:val="00B67438"/>
    <w:rsid w:val="00B67505"/>
    <w:rsid w:val="00B70004"/>
    <w:rsid w:val="00B703F0"/>
    <w:rsid w:val="00B70C74"/>
    <w:rsid w:val="00B711F0"/>
    <w:rsid w:val="00B723FD"/>
    <w:rsid w:val="00B739A5"/>
    <w:rsid w:val="00B74CE7"/>
    <w:rsid w:val="00B768C0"/>
    <w:rsid w:val="00B77A0D"/>
    <w:rsid w:val="00B808A5"/>
    <w:rsid w:val="00B81016"/>
    <w:rsid w:val="00B82FBA"/>
    <w:rsid w:val="00B86361"/>
    <w:rsid w:val="00B875FD"/>
    <w:rsid w:val="00B876B8"/>
    <w:rsid w:val="00B879B4"/>
    <w:rsid w:val="00B87CB0"/>
    <w:rsid w:val="00B90236"/>
    <w:rsid w:val="00B90E17"/>
    <w:rsid w:val="00B91872"/>
    <w:rsid w:val="00B9192B"/>
    <w:rsid w:val="00B91AF4"/>
    <w:rsid w:val="00B93071"/>
    <w:rsid w:val="00BA0C5C"/>
    <w:rsid w:val="00BA1170"/>
    <w:rsid w:val="00BA2481"/>
    <w:rsid w:val="00BA395D"/>
    <w:rsid w:val="00BA53CF"/>
    <w:rsid w:val="00BA6173"/>
    <w:rsid w:val="00BA644E"/>
    <w:rsid w:val="00BB03DC"/>
    <w:rsid w:val="00BB082B"/>
    <w:rsid w:val="00BB0A62"/>
    <w:rsid w:val="00BB1A1A"/>
    <w:rsid w:val="00BB32DC"/>
    <w:rsid w:val="00BB38BB"/>
    <w:rsid w:val="00BB3BAE"/>
    <w:rsid w:val="00BB3C03"/>
    <w:rsid w:val="00BB3C34"/>
    <w:rsid w:val="00BB42A2"/>
    <w:rsid w:val="00BB5706"/>
    <w:rsid w:val="00BB5DFB"/>
    <w:rsid w:val="00BB6358"/>
    <w:rsid w:val="00BB6961"/>
    <w:rsid w:val="00BB74D4"/>
    <w:rsid w:val="00BC01F4"/>
    <w:rsid w:val="00BC0DA2"/>
    <w:rsid w:val="00BC42C1"/>
    <w:rsid w:val="00BC4B2F"/>
    <w:rsid w:val="00BC7902"/>
    <w:rsid w:val="00BD09C3"/>
    <w:rsid w:val="00BD0F26"/>
    <w:rsid w:val="00BD23D6"/>
    <w:rsid w:val="00BD3990"/>
    <w:rsid w:val="00BD49D3"/>
    <w:rsid w:val="00BD57AC"/>
    <w:rsid w:val="00BE0C46"/>
    <w:rsid w:val="00BE10DB"/>
    <w:rsid w:val="00BE1695"/>
    <w:rsid w:val="00BE18F9"/>
    <w:rsid w:val="00BE30DF"/>
    <w:rsid w:val="00BE3A77"/>
    <w:rsid w:val="00BE664C"/>
    <w:rsid w:val="00BF056D"/>
    <w:rsid w:val="00BF0B14"/>
    <w:rsid w:val="00BF2879"/>
    <w:rsid w:val="00BF3A61"/>
    <w:rsid w:val="00BF45FC"/>
    <w:rsid w:val="00BF5FDD"/>
    <w:rsid w:val="00BF6940"/>
    <w:rsid w:val="00C00921"/>
    <w:rsid w:val="00C00963"/>
    <w:rsid w:val="00C04A0D"/>
    <w:rsid w:val="00C04BA0"/>
    <w:rsid w:val="00C06E55"/>
    <w:rsid w:val="00C127D5"/>
    <w:rsid w:val="00C21D21"/>
    <w:rsid w:val="00C21E12"/>
    <w:rsid w:val="00C232C5"/>
    <w:rsid w:val="00C25756"/>
    <w:rsid w:val="00C26397"/>
    <w:rsid w:val="00C31278"/>
    <w:rsid w:val="00C31598"/>
    <w:rsid w:val="00C31BC7"/>
    <w:rsid w:val="00C324E8"/>
    <w:rsid w:val="00C37D1E"/>
    <w:rsid w:val="00C41310"/>
    <w:rsid w:val="00C41558"/>
    <w:rsid w:val="00C41A72"/>
    <w:rsid w:val="00C42571"/>
    <w:rsid w:val="00C42838"/>
    <w:rsid w:val="00C42851"/>
    <w:rsid w:val="00C429BE"/>
    <w:rsid w:val="00C43238"/>
    <w:rsid w:val="00C434B4"/>
    <w:rsid w:val="00C439DA"/>
    <w:rsid w:val="00C459BA"/>
    <w:rsid w:val="00C46715"/>
    <w:rsid w:val="00C50267"/>
    <w:rsid w:val="00C510B9"/>
    <w:rsid w:val="00C54DC0"/>
    <w:rsid w:val="00C554C0"/>
    <w:rsid w:val="00C571CD"/>
    <w:rsid w:val="00C60192"/>
    <w:rsid w:val="00C601F3"/>
    <w:rsid w:val="00C62DC1"/>
    <w:rsid w:val="00C642F0"/>
    <w:rsid w:val="00C65853"/>
    <w:rsid w:val="00C65BB4"/>
    <w:rsid w:val="00C67649"/>
    <w:rsid w:val="00C70F1B"/>
    <w:rsid w:val="00C711F9"/>
    <w:rsid w:val="00C71775"/>
    <w:rsid w:val="00C72490"/>
    <w:rsid w:val="00C7288D"/>
    <w:rsid w:val="00C73004"/>
    <w:rsid w:val="00C74AFA"/>
    <w:rsid w:val="00C7535C"/>
    <w:rsid w:val="00C75A50"/>
    <w:rsid w:val="00C775A6"/>
    <w:rsid w:val="00C81767"/>
    <w:rsid w:val="00C82F06"/>
    <w:rsid w:val="00C85F3F"/>
    <w:rsid w:val="00C86669"/>
    <w:rsid w:val="00C87135"/>
    <w:rsid w:val="00C87DFD"/>
    <w:rsid w:val="00C91104"/>
    <w:rsid w:val="00C928C5"/>
    <w:rsid w:val="00C93D3E"/>
    <w:rsid w:val="00C948F5"/>
    <w:rsid w:val="00C94BF1"/>
    <w:rsid w:val="00C94FF3"/>
    <w:rsid w:val="00C957E8"/>
    <w:rsid w:val="00C96366"/>
    <w:rsid w:val="00C97337"/>
    <w:rsid w:val="00CA0D88"/>
    <w:rsid w:val="00CA2C4F"/>
    <w:rsid w:val="00CA32B2"/>
    <w:rsid w:val="00CA39BB"/>
    <w:rsid w:val="00CA49A5"/>
    <w:rsid w:val="00CA533A"/>
    <w:rsid w:val="00CB095F"/>
    <w:rsid w:val="00CB13AC"/>
    <w:rsid w:val="00CB17B7"/>
    <w:rsid w:val="00CB1D09"/>
    <w:rsid w:val="00CB2903"/>
    <w:rsid w:val="00CB2DF7"/>
    <w:rsid w:val="00CB4E92"/>
    <w:rsid w:val="00CB737B"/>
    <w:rsid w:val="00CC23F7"/>
    <w:rsid w:val="00CC294E"/>
    <w:rsid w:val="00CC42FB"/>
    <w:rsid w:val="00CC57BD"/>
    <w:rsid w:val="00CD0656"/>
    <w:rsid w:val="00CD140F"/>
    <w:rsid w:val="00CD3080"/>
    <w:rsid w:val="00CD3CD8"/>
    <w:rsid w:val="00CD6DAD"/>
    <w:rsid w:val="00CE0993"/>
    <w:rsid w:val="00CE0AF9"/>
    <w:rsid w:val="00CE0FF3"/>
    <w:rsid w:val="00CE19AE"/>
    <w:rsid w:val="00CE4220"/>
    <w:rsid w:val="00CE4AA6"/>
    <w:rsid w:val="00CF0001"/>
    <w:rsid w:val="00CF125C"/>
    <w:rsid w:val="00CF185B"/>
    <w:rsid w:val="00CF1A32"/>
    <w:rsid w:val="00CF1CA8"/>
    <w:rsid w:val="00CF1D98"/>
    <w:rsid w:val="00CF1FF9"/>
    <w:rsid w:val="00CF258E"/>
    <w:rsid w:val="00CF2D0F"/>
    <w:rsid w:val="00CF3743"/>
    <w:rsid w:val="00CF3DAE"/>
    <w:rsid w:val="00CF61C7"/>
    <w:rsid w:val="00CF7579"/>
    <w:rsid w:val="00CF7DD8"/>
    <w:rsid w:val="00CF7E25"/>
    <w:rsid w:val="00D021F7"/>
    <w:rsid w:val="00D0251A"/>
    <w:rsid w:val="00D04437"/>
    <w:rsid w:val="00D045D3"/>
    <w:rsid w:val="00D063FD"/>
    <w:rsid w:val="00D075FC"/>
    <w:rsid w:val="00D10689"/>
    <w:rsid w:val="00D10741"/>
    <w:rsid w:val="00D1284F"/>
    <w:rsid w:val="00D12A19"/>
    <w:rsid w:val="00D137D9"/>
    <w:rsid w:val="00D15B7A"/>
    <w:rsid w:val="00D169AE"/>
    <w:rsid w:val="00D16DDC"/>
    <w:rsid w:val="00D22573"/>
    <w:rsid w:val="00D22F7B"/>
    <w:rsid w:val="00D23254"/>
    <w:rsid w:val="00D25A88"/>
    <w:rsid w:val="00D3077A"/>
    <w:rsid w:val="00D319A4"/>
    <w:rsid w:val="00D32701"/>
    <w:rsid w:val="00D33BDA"/>
    <w:rsid w:val="00D3469D"/>
    <w:rsid w:val="00D35FD6"/>
    <w:rsid w:val="00D375EE"/>
    <w:rsid w:val="00D41AD2"/>
    <w:rsid w:val="00D42E95"/>
    <w:rsid w:val="00D43CA3"/>
    <w:rsid w:val="00D44091"/>
    <w:rsid w:val="00D4487F"/>
    <w:rsid w:val="00D4514F"/>
    <w:rsid w:val="00D5188B"/>
    <w:rsid w:val="00D526BB"/>
    <w:rsid w:val="00D55302"/>
    <w:rsid w:val="00D5680F"/>
    <w:rsid w:val="00D607A2"/>
    <w:rsid w:val="00D6089C"/>
    <w:rsid w:val="00D60F38"/>
    <w:rsid w:val="00D6149C"/>
    <w:rsid w:val="00D63DC3"/>
    <w:rsid w:val="00D65330"/>
    <w:rsid w:val="00D658A3"/>
    <w:rsid w:val="00D6698F"/>
    <w:rsid w:val="00D70458"/>
    <w:rsid w:val="00D709C7"/>
    <w:rsid w:val="00D71EA1"/>
    <w:rsid w:val="00D73DA0"/>
    <w:rsid w:val="00D74615"/>
    <w:rsid w:val="00D7568A"/>
    <w:rsid w:val="00D7647D"/>
    <w:rsid w:val="00D769D5"/>
    <w:rsid w:val="00D7720D"/>
    <w:rsid w:val="00D80F8A"/>
    <w:rsid w:val="00D8317C"/>
    <w:rsid w:val="00D83650"/>
    <w:rsid w:val="00D8469F"/>
    <w:rsid w:val="00D84A49"/>
    <w:rsid w:val="00D85614"/>
    <w:rsid w:val="00D874F7"/>
    <w:rsid w:val="00D91FE3"/>
    <w:rsid w:val="00D92D3B"/>
    <w:rsid w:val="00D966D9"/>
    <w:rsid w:val="00D970BC"/>
    <w:rsid w:val="00D97CD3"/>
    <w:rsid w:val="00D97F96"/>
    <w:rsid w:val="00DA20C9"/>
    <w:rsid w:val="00DA2646"/>
    <w:rsid w:val="00DA3A3A"/>
    <w:rsid w:val="00DA3D89"/>
    <w:rsid w:val="00DA47A6"/>
    <w:rsid w:val="00DA4A30"/>
    <w:rsid w:val="00DA56FD"/>
    <w:rsid w:val="00DA58CC"/>
    <w:rsid w:val="00DA5A9E"/>
    <w:rsid w:val="00DA5E8C"/>
    <w:rsid w:val="00DA61E2"/>
    <w:rsid w:val="00DA7859"/>
    <w:rsid w:val="00DA7A2E"/>
    <w:rsid w:val="00DB197D"/>
    <w:rsid w:val="00DB2AD0"/>
    <w:rsid w:val="00DB2B34"/>
    <w:rsid w:val="00DB2EF9"/>
    <w:rsid w:val="00DB313D"/>
    <w:rsid w:val="00DB413A"/>
    <w:rsid w:val="00DB4B64"/>
    <w:rsid w:val="00DB4E2E"/>
    <w:rsid w:val="00DB6546"/>
    <w:rsid w:val="00DB760A"/>
    <w:rsid w:val="00DB79B9"/>
    <w:rsid w:val="00DC0406"/>
    <w:rsid w:val="00DC088D"/>
    <w:rsid w:val="00DC1582"/>
    <w:rsid w:val="00DC292E"/>
    <w:rsid w:val="00DC2AB7"/>
    <w:rsid w:val="00DC2AE0"/>
    <w:rsid w:val="00DC6B7A"/>
    <w:rsid w:val="00DC7A0A"/>
    <w:rsid w:val="00DD0FBC"/>
    <w:rsid w:val="00DD1DEB"/>
    <w:rsid w:val="00DD2402"/>
    <w:rsid w:val="00DD275E"/>
    <w:rsid w:val="00DD451D"/>
    <w:rsid w:val="00DE099B"/>
    <w:rsid w:val="00DE305E"/>
    <w:rsid w:val="00DE353E"/>
    <w:rsid w:val="00DE55F9"/>
    <w:rsid w:val="00DE60DF"/>
    <w:rsid w:val="00DE7E18"/>
    <w:rsid w:val="00DF06AD"/>
    <w:rsid w:val="00DF2910"/>
    <w:rsid w:val="00DF2FD9"/>
    <w:rsid w:val="00DF34E8"/>
    <w:rsid w:val="00DF6F90"/>
    <w:rsid w:val="00E00C00"/>
    <w:rsid w:val="00E026C5"/>
    <w:rsid w:val="00E02B0C"/>
    <w:rsid w:val="00E05777"/>
    <w:rsid w:val="00E05BB0"/>
    <w:rsid w:val="00E06974"/>
    <w:rsid w:val="00E10574"/>
    <w:rsid w:val="00E11093"/>
    <w:rsid w:val="00E135F3"/>
    <w:rsid w:val="00E13AE2"/>
    <w:rsid w:val="00E13E0A"/>
    <w:rsid w:val="00E14CBF"/>
    <w:rsid w:val="00E20673"/>
    <w:rsid w:val="00E20DF9"/>
    <w:rsid w:val="00E210B9"/>
    <w:rsid w:val="00E2112B"/>
    <w:rsid w:val="00E22582"/>
    <w:rsid w:val="00E22E78"/>
    <w:rsid w:val="00E22F4B"/>
    <w:rsid w:val="00E26822"/>
    <w:rsid w:val="00E2685D"/>
    <w:rsid w:val="00E26D3F"/>
    <w:rsid w:val="00E26F98"/>
    <w:rsid w:val="00E278B5"/>
    <w:rsid w:val="00E30D7D"/>
    <w:rsid w:val="00E3106F"/>
    <w:rsid w:val="00E31092"/>
    <w:rsid w:val="00E34854"/>
    <w:rsid w:val="00E3496A"/>
    <w:rsid w:val="00E36178"/>
    <w:rsid w:val="00E3768E"/>
    <w:rsid w:val="00E37C7C"/>
    <w:rsid w:val="00E41846"/>
    <w:rsid w:val="00E43152"/>
    <w:rsid w:val="00E433E5"/>
    <w:rsid w:val="00E44F0D"/>
    <w:rsid w:val="00E473C6"/>
    <w:rsid w:val="00E51121"/>
    <w:rsid w:val="00E52991"/>
    <w:rsid w:val="00E558AC"/>
    <w:rsid w:val="00E57FEE"/>
    <w:rsid w:val="00E6007F"/>
    <w:rsid w:val="00E60815"/>
    <w:rsid w:val="00E64045"/>
    <w:rsid w:val="00E66EF4"/>
    <w:rsid w:val="00E671F4"/>
    <w:rsid w:val="00E676CF"/>
    <w:rsid w:val="00E67C02"/>
    <w:rsid w:val="00E707A1"/>
    <w:rsid w:val="00E70F91"/>
    <w:rsid w:val="00E719CF"/>
    <w:rsid w:val="00E72503"/>
    <w:rsid w:val="00E72B9E"/>
    <w:rsid w:val="00E72C0C"/>
    <w:rsid w:val="00E73143"/>
    <w:rsid w:val="00E74165"/>
    <w:rsid w:val="00E76403"/>
    <w:rsid w:val="00E76608"/>
    <w:rsid w:val="00E77F74"/>
    <w:rsid w:val="00E80F05"/>
    <w:rsid w:val="00E81F86"/>
    <w:rsid w:val="00E84CA0"/>
    <w:rsid w:val="00E90EB2"/>
    <w:rsid w:val="00E94699"/>
    <w:rsid w:val="00E955BB"/>
    <w:rsid w:val="00E95E54"/>
    <w:rsid w:val="00EA10BA"/>
    <w:rsid w:val="00EA13F5"/>
    <w:rsid w:val="00EA1653"/>
    <w:rsid w:val="00EA34AC"/>
    <w:rsid w:val="00EA404C"/>
    <w:rsid w:val="00EA59B9"/>
    <w:rsid w:val="00EA6163"/>
    <w:rsid w:val="00EB0DEA"/>
    <w:rsid w:val="00EB1B3C"/>
    <w:rsid w:val="00EB3016"/>
    <w:rsid w:val="00EB4150"/>
    <w:rsid w:val="00EB4CBC"/>
    <w:rsid w:val="00EB751A"/>
    <w:rsid w:val="00EC25E6"/>
    <w:rsid w:val="00EC37D2"/>
    <w:rsid w:val="00EC54EA"/>
    <w:rsid w:val="00EC6A5F"/>
    <w:rsid w:val="00ED0733"/>
    <w:rsid w:val="00ED0BFF"/>
    <w:rsid w:val="00ED14DE"/>
    <w:rsid w:val="00ED20EE"/>
    <w:rsid w:val="00ED22F7"/>
    <w:rsid w:val="00ED24F2"/>
    <w:rsid w:val="00ED29C8"/>
    <w:rsid w:val="00ED2A93"/>
    <w:rsid w:val="00ED504E"/>
    <w:rsid w:val="00ED6B1E"/>
    <w:rsid w:val="00ED6D35"/>
    <w:rsid w:val="00EE05A2"/>
    <w:rsid w:val="00EE1872"/>
    <w:rsid w:val="00EE2230"/>
    <w:rsid w:val="00EE3A3C"/>
    <w:rsid w:val="00EE4EBD"/>
    <w:rsid w:val="00EE6053"/>
    <w:rsid w:val="00EF1838"/>
    <w:rsid w:val="00EF18A4"/>
    <w:rsid w:val="00EF25D3"/>
    <w:rsid w:val="00EF2B64"/>
    <w:rsid w:val="00EF35C1"/>
    <w:rsid w:val="00EF5161"/>
    <w:rsid w:val="00EF612B"/>
    <w:rsid w:val="00EF6D49"/>
    <w:rsid w:val="00F04F36"/>
    <w:rsid w:val="00F0698C"/>
    <w:rsid w:val="00F07467"/>
    <w:rsid w:val="00F07A69"/>
    <w:rsid w:val="00F07D8B"/>
    <w:rsid w:val="00F111B6"/>
    <w:rsid w:val="00F11BD5"/>
    <w:rsid w:val="00F16B1F"/>
    <w:rsid w:val="00F20907"/>
    <w:rsid w:val="00F21AD9"/>
    <w:rsid w:val="00F21BCE"/>
    <w:rsid w:val="00F21C2C"/>
    <w:rsid w:val="00F234F4"/>
    <w:rsid w:val="00F23A05"/>
    <w:rsid w:val="00F24C54"/>
    <w:rsid w:val="00F24FAB"/>
    <w:rsid w:val="00F25C77"/>
    <w:rsid w:val="00F27B1D"/>
    <w:rsid w:val="00F31283"/>
    <w:rsid w:val="00F337DC"/>
    <w:rsid w:val="00F35B1A"/>
    <w:rsid w:val="00F35D27"/>
    <w:rsid w:val="00F363B8"/>
    <w:rsid w:val="00F36D87"/>
    <w:rsid w:val="00F37C7A"/>
    <w:rsid w:val="00F4102E"/>
    <w:rsid w:val="00F422BB"/>
    <w:rsid w:val="00F42539"/>
    <w:rsid w:val="00F4297F"/>
    <w:rsid w:val="00F436BC"/>
    <w:rsid w:val="00F447D0"/>
    <w:rsid w:val="00F4534B"/>
    <w:rsid w:val="00F453BB"/>
    <w:rsid w:val="00F454F9"/>
    <w:rsid w:val="00F45EF2"/>
    <w:rsid w:val="00F45F2B"/>
    <w:rsid w:val="00F500F3"/>
    <w:rsid w:val="00F5205C"/>
    <w:rsid w:val="00F52792"/>
    <w:rsid w:val="00F55260"/>
    <w:rsid w:val="00F555A4"/>
    <w:rsid w:val="00F560BD"/>
    <w:rsid w:val="00F561FA"/>
    <w:rsid w:val="00F56B80"/>
    <w:rsid w:val="00F56E7C"/>
    <w:rsid w:val="00F57E7C"/>
    <w:rsid w:val="00F60A3D"/>
    <w:rsid w:val="00F65D4B"/>
    <w:rsid w:val="00F6661C"/>
    <w:rsid w:val="00F70278"/>
    <w:rsid w:val="00F70F73"/>
    <w:rsid w:val="00F71108"/>
    <w:rsid w:val="00F72425"/>
    <w:rsid w:val="00F750C9"/>
    <w:rsid w:val="00F75C67"/>
    <w:rsid w:val="00F75EC2"/>
    <w:rsid w:val="00F7640F"/>
    <w:rsid w:val="00F769E6"/>
    <w:rsid w:val="00F76AF1"/>
    <w:rsid w:val="00F77EB2"/>
    <w:rsid w:val="00F81F69"/>
    <w:rsid w:val="00F82890"/>
    <w:rsid w:val="00F82917"/>
    <w:rsid w:val="00F8403E"/>
    <w:rsid w:val="00F84144"/>
    <w:rsid w:val="00F84688"/>
    <w:rsid w:val="00F85ABC"/>
    <w:rsid w:val="00F860C8"/>
    <w:rsid w:val="00F87231"/>
    <w:rsid w:val="00F903DF"/>
    <w:rsid w:val="00F908EE"/>
    <w:rsid w:val="00F91815"/>
    <w:rsid w:val="00F92BAF"/>
    <w:rsid w:val="00F937BA"/>
    <w:rsid w:val="00F95921"/>
    <w:rsid w:val="00F971F3"/>
    <w:rsid w:val="00FA0C69"/>
    <w:rsid w:val="00FA1685"/>
    <w:rsid w:val="00FA19F8"/>
    <w:rsid w:val="00FA3C77"/>
    <w:rsid w:val="00FA46B7"/>
    <w:rsid w:val="00FA4DAB"/>
    <w:rsid w:val="00FA4EB9"/>
    <w:rsid w:val="00FA607D"/>
    <w:rsid w:val="00FB06DF"/>
    <w:rsid w:val="00FB0834"/>
    <w:rsid w:val="00FB339E"/>
    <w:rsid w:val="00FB48C0"/>
    <w:rsid w:val="00FB517C"/>
    <w:rsid w:val="00FB5492"/>
    <w:rsid w:val="00FB5CAE"/>
    <w:rsid w:val="00FB5DFF"/>
    <w:rsid w:val="00FB619C"/>
    <w:rsid w:val="00FB7961"/>
    <w:rsid w:val="00FC04A9"/>
    <w:rsid w:val="00FC444F"/>
    <w:rsid w:val="00FC44B2"/>
    <w:rsid w:val="00FC571C"/>
    <w:rsid w:val="00FC6677"/>
    <w:rsid w:val="00FC6966"/>
    <w:rsid w:val="00FC6EBE"/>
    <w:rsid w:val="00FD1E58"/>
    <w:rsid w:val="00FD22A3"/>
    <w:rsid w:val="00FD319D"/>
    <w:rsid w:val="00FD358C"/>
    <w:rsid w:val="00FD3E1C"/>
    <w:rsid w:val="00FD5B3D"/>
    <w:rsid w:val="00FD5F37"/>
    <w:rsid w:val="00FE0273"/>
    <w:rsid w:val="00FE04AC"/>
    <w:rsid w:val="00FE43ED"/>
    <w:rsid w:val="00FE4A00"/>
    <w:rsid w:val="00FE4BFD"/>
    <w:rsid w:val="00FE5405"/>
    <w:rsid w:val="00FE715E"/>
    <w:rsid w:val="00FE71B0"/>
    <w:rsid w:val="00FE7BED"/>
    <w:rsid w:val="00FF0713"/>
    <w:rsid w:val="00FF17C3"/>
    <w:rsid w:val="00FF20D8"/>
    <w:rsid w:val="00FF238D"/>
    <w:rsid w:val="00FF549A"/>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D711"/>
  <w15:chartTrackingRefBased/>
  <w15:docId w15:val="{54AC4403-50BD-4A11-B660-89DE475C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E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line="480" w:lineRule="auto"/>
      <w:jc w:val="center"/>
      <w:textAlignment w:val="baseline"/>
      <w:outlineLvl w:val="0"/>
    </w:pPr>
    <w:rPr>
      <w:rFonts w:ascii="Arial Black" w:hAnsi="Arial Black"/>
      <w:sz w:val="28"/>
      <w:szCs w:val="20"/>
      <w:lang w:val="es-ES_tradnl"/>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line="480" w:lineRule="auto"/>
      <w:ind w:right="-516"/>
      <w:jc w:val="both"/>
      <w:textAlignment w:val="baseline"/>
      <w:outlineLvl w:val="1"/>
    </w:pPr>
    <w:rPr>
      <w:rFonts w:ascii="Univers" w:hAnsi="Univers"/>
      <w:b/>
      <w:spacing w:val="-3"/>
      <w:sz w:val="28"/>
      <w:szCs w:val="20"/>
      <w:u w:val="single"/>
      <w:lang w:val="es-ES_tradnl"/>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line="480" w:lineRule="auto"/>
      <w:ind w:right="-516"/>
      <w:jc w:val="both"/>
      <w:textAlignment w:val="baseline"/>
      <w:outlineLvl w:val="3"/>
    </w:pPr>
    <w:rPr>
      <w:rFonts w:ascii="Univers" w:hAnsi="Univers"/>
      <w:b/>
      <w:spacing w:val="-3"/>
      <w:sz w:val="28"/>
      <w:szCs w:val="20"/>
      <w:lang w:val="es-ES_tradnl"/>
    </w:rPr>
  </w:style>
  <w:style w:type="paragraph" w:styleId="Ttulo5">
    <w:name w:val="heading 5"/>
    <w:basedOn w:val="Normal"/>
    <w:next w:val="Normal"/>
    <w:link w:val="Ttulo5Car"/>
    <w:qFormat/>
    <w:rsid w:val="0049708A"/>
    <w:pPr>
      <w:keepNext/>
      <w:tabs>
        <w:tab w:val="left" w:pos="-720"/>
      </w:tabs>
      <w:suppressAutoHyphens/>
      <w:spacing w:line="360" w:lineRule="auto"/>
      <w:ind w:right="51"/>
      <w:jc w:val="center"/>
      <w:outlineLvl w:val="4"/>
    </w:pPr>
    <w:rPr>
      <w:rFonts w:ascii="Antique Olive" w:hAnsi="Antique Olive"/>
      <w:b/>
      <w:spacing w:val="-3"/>
      <w:szCs w:val="20"/>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line="480" w:lineRule="auto"/>
      <w:ind w:right="51"/>
      <w:jc w:val="both"/>
      <w:textAlignment w:val="baseline"/>
      <w:outlineLvl w:val="5"/>
    </w:pPr>
    <w:rPr>
      <w:rFonts w:ascii="Univers" w:hAnsi="Univers"/>
      <w:b/>
      <w:spacing w:val="-3"/>
      <w:sz w:val="28"/>
      <w:szCs w:val="20"/>
      <w:lang w:val="es-ES_tradnl"/>
    </w:rPr>
  </w:style>
  <w:style w:type="paragraph" w:styleId="Ttulo7">
    <w:name w:val="heading 7"/>
    <w:basedOn w:val="Normal"/>
    <w:next w:val="Normal"/>
    <w:link w:val="Ttulo7Car"/>
    <w:qFormat/>
    <w:rsid w:val="0049708A"/>
    <w:pPr>
      <w:keepNext/>
      <w:tabs>
        <w:tab w:val="center" w:pos="4138"/>
      </w:tabs>
      <w:suppressAutoHyphens/>
      <w:spacing w:line="480" w:lineRule="auto"/>
      <w:ind w:right="51"/>
      <w:jc w:val="center"/>
      <w:outlineLvl w:val="6"/>
    </w:pPr>
    <w:rPr>
      <w:rFonts w:ascii="Arial" w:hAnsi="Arial"/>
      <w:b/>
      <w:spacing w:val="-3"/>
      <w:sz w:val="28"/>
      <w:szCs w:val="20"/>
    </w:rPr>
  </w:style>
  <w:style w:type="paragraph" w:styleId="Ttulo8">
    <w:name w:val="heading 8"/>
    <w:basedOn w:val="Normal"/>
    <w:next w:val="Normal"/>
    <w:link w:val="Ttulo8Car"/>
    <w:qFormat/>
    <w:rsid w:val="0049708A"/>
    <w:pPr>
      <w:keepNext/>
      <w:tabs>
        <w:tab w:val="center" w:pos="4138"/>
      </w:tabs>
      <w:suppressAutoHyphens/>
      <w:spacing w:line="360" w:lineRule="auto"/>
      <w:ind w:right="51"/>
      <w:jc w:val="both"/>
      <w:outlineLvl w:val="7"/>
    </w:pPr>
    <w:rPr>
      <w:rFonts w:ascii="Antique Olive" w:hAnsi="Antique Olive"/>
      <w:b/>
      <w:spacing w:val="-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
    <w:basedOn w:val="Normal"/>
    <w:link w:val="TextonotapieCar"/>
    <w:uiPriority w:val="99"/>
    <w:unhideWhenUsed/>
    <w:qFormat/>
    <w:rsid w:val="00BD57AC"/>
    <w:rPr>
      <w:rFonts w:asciiTheme="minorHAnsi" w:eastAsiaTheme="minorHAnsi" w:hAnsiTheme="minorHAnsi" w:cstheme="minorBidi"/>
      <w:sz w:val="20"/>
      <w:szCs w:val="20"/>
      <w:lang w:eastAsia="en-US"/>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unhideWhenUsed/>
    <w:rsid w:val="00BD57AC"/>
    <w:rPr>
      <w:vertAlign w:val="superscript"/>
    </w:rPr>
  </w:style>
  <w:style w:type="paragraph" w:styleId="Sinespaciado">
    <w:name w:val="No Spacing"/>
    <w:link w:val="SinespaciadoCar"/>
    <w:uiPriority w:val="99"/>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99"/>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jc w:val="both"/>
    </w:pPr>
    <w:rPr>
      <w:rFonts w:ascii="Verdana" w:hAnsi="Verdana" w:cs="Verdana"/>
      <w:sz w:val="28"/>
      <w:szCs w:val="28"/>
      <w:lang w:val="es-ES_tradnl"/>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spacing w:after="200" w:line="276" w:lineRule="auto"/>
      <w:ind w:left="720"/>
      <w:contextualSpacing/>
    </w:pPr>
    <w:rPr>
      <w:rFonts w:ascii="Verdana" w:hAnsi="Verdana" w:cs="Verdana"/>
      <w:sz w:val="28"/>
      <w:szCs w:val="28"/>
      <w:lang w:eastAsia="en-US"/>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Puesto"/>
    <w:qFormat/>
    <w:rsid w:val="0049708A"/>
    <w:pPr>
      <w:spacing w:line="360" w:lineRule="auto"/>
      <w:jc w:val="center"/>
    </w:pPr>
    <w:rPr>
      <w:rFonts w:ascii="Arial" w:hAnsi="Arial"/>
      <w:b/>
      <w:sz w:val="28"/>
      <w:szCs w:val="20"/>
    </w:rPr>
  </w:style>
  <w:style w:type="paragraph" w:styleId="Puesto">
    <w:name w:val="Title"/>
    <w:basedOn w:val="Normal"/>
    <w:next w:val="Normal"/>
    <w:link w:val="PuestoCar"/>
    <w:uiPriority w:val="10"/>
    <w:qFormat/>
    <w:rsid w:val="0049708A"/>
    <w:pPr>
      <w:contextualSpacing/>
    </w:pPr>
    <w:rPr>
      <w:rFonts w:asciiTheme="majorHAnsi" w:eastAsiaTheme="majorEastAsia" w:hAnsiTheme="majorHAnsi" w:cstheme="majorBidi"/>
      <w:spacing w:val="-10"/>
      <w:kern w:val="28"/>
      <w:sz w:val="56"/>
      <w:szCs w:val="56"/>
      <w:lang w:eastAsia="en-US"/>
    </w:rPr>
  </w:style>
  <w:style w:type="character" w:customStyle="1" w:styleId="PuestoCar">
    <w:name w:val="Puesto Car"/>
    <w:basedOn w:val="Fuentedeprrafopredeter"/>
    <w:link w:val="Puesto"/>
    <w:uiPriority w:val="10"/>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p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 w:type="character" w:styleId="Refdecomentario">
    <w:name w:val="annotation reference"/>
    <w:basedOn w:val="Fuentedeprrafopredeter"/>
    <w:uiPriority w:val="99"/>
    <w:semiHidden/>
    <w:unhideWhenUsed/>
    <w:rsid w:val="00122077"/>
    <w:rPr>
      <w:sz w:val="16"/>
      <w:szCs w:val="16"/>
    </w:rPr>
  </w:style>
  <w:style w:type="paragraph" w:styleId="Textocomentario">
    <w:name w:val="annotation text"/>
    <w:basedOn w:val="Normal"/>
    <w:link w:val="TextocomentarioCar"/>
    <w:uiPriority w:val="99"/>
    <w:semiHidden/>
    <w:unhideWhenUsed/>
    <w:rsid w:val="00122077"/>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22077"/>
    <w:rPr>
      <w:sz w:val="20"/>
      <w:szCs w:val="20"/>
    </w:rPr>
  </w:style>
  <w:style w:type="paragraph" w:styleId="Asuntodelcomentario">
    <w:name w:val="annotation subject"/>
    <w:basedOn w:val="Textocomentario"/>
    <w:next w:val="Textocomentario"/>
    <w:link w:val="AsuntodelcomentarioCar"/>
    <w:uiPriority w:val="99"/>
    <w:semiHidden/>
    <w:unhideWhenUsed/>
    <w:rsid w:val="00122077"/>
    <w:rPr>
      <w:b/>
      <w:bCs/>
    </w:rPr>
  </w:style>
  <w:style w:type="character" w:customStyle="1" w:styleId="AsuntodelcomentarioCar">
    <w:name w:val="Asunto del comentario Car"/>
    <w:basedOn w:val="TextocomentarioCar"/>
    <w:link w:val="Asuntodelcomentario"/>
    <w:uiPriority w:val="99"/>
    <w:semiHidden/>
    <w:rsid w:val="00122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50F9-C302-4670-8116-B1962153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38</Pages>
  <Words>13616</Words>
  <Characters>74894</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Servicios 6. Judiciales de Pereira</dc:creator>
  <cp:keywords/>
  <dc:description/>
  <cp:lastModifiedBy>Henry Lora Rodriguez</cp:lastModifiedBy>
  <cp:revision>66</cp:revision>
  <cp:lastPrinted>2018-05-25T19:15:00Z</cp:lastPrinted>
  <dcterms:created xsi:type="dcterms:W3CDTF">2018-05-13T21:45:00Z</dcterms:created>
  <dcterms:modified xsi:type="dcterms:W3CDTF">2018-06-22T12:51:00Z</dcterms:modified>
</cp:coreProperties>
</file>