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7D" w:rsidRPr="0098067F" w:rsidRDefault="0078237D" w:rsidP="0078237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r w:rsidRPr="0098067F">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78237D" w:rsidRPr="0098067F" w:rsidRDefault="0078237D" w:rsidP="0078237D">
      <w:pPr>
        <w:rPr>
          <w:rFonts w:ascii="Arial" w:hAnsi="Arial" w:cs="Arial"/>
          <w:sz w:val="18"/>
          <w:szCs w:val="18"/>
        </w:rPr>
      </w:pPr>
    </w:p>
    <w:p w:rsidR="0078237D" w:rsidRPr="0098067F" w:rsidRDefault="0078237D" w:rsidP="0078237D">
      <w:pPr>
        <w:shd w:val="clear" w:color="auto" w:fill="FFFFFF"/>
        <w:rPr>
          <w:rFonts w:ascii="Arial" w:hAnsi="Arial" w:cs="Arial"/>
          <w:sz w:val="18"/>
          <w:szCs w:val="18"/>
          <w:lang w:eastAsia="fr-FR"/>
        </w:rPr>
      </w:pPr>
      <w:r w:rsidRPr="0098067F">
        <w:rPr>
          <w:rFonts w:ascii="Arial" w:hAnsi="Arial" w:cs="Arial"/>
          <w:sz w:val="18"/>
          <w:szCs w:val="18"/>
          <w:lang w:eastAsia="fr-FR"/>
        </w:rPr>
        <w:t>Providencia:</w:t>
      </w:r>
      <w:r w:rsidRPr="0098067F">
        <w:rPr>
          <w:rFonts w:ascii="Arial" w:hAnsi="Arial" w:cs="Arial"/>
          <w:sz w:val="18"/>
          <w:szCs w:val="18"/>
          <w:lang w:eastAsia="fr-FR"/>
        </w:rPr>
        <w:tab/>
      </w:r>
      <w:r w:rsidRPr="0098067F">
        <w:rPr>
          <w:rFonts w:ascii="Arial" w:hAnsi="Arial" w:cs="Arial"/>
          <w:sz w:val="18"/>
          <w:szCs w:val="18"/>
          <w:lang w:eastAsia="fr-FR"/>
        </w:rPr>
        <w:tab/>
        <w:t>Sentencia – 2ª instancia – 29 de junio de 2018</w:t>
      </w:r>
    </w:p>
    <w:p w:rsidR="0078237D" w:rsidRPr="0098067F" w:rsidRDefault="0078237D" w:rsidP="0078237D">
      <w:pPr>
        <w:shd w:val="clear" w:color="auto" w:fill="FFFFFF"/>
        <w:tabs>
          <w:tab w:val="left" w:pos="1418"/>
        </w:tabs>
        <w:rPr>
          <w:rFonts w:ascii="Arial" w:hAnsi="Arial" w:cs="Arial"/>
          <w:sz w:val="18"/>
          <w:szCs w:val="18"/>
          <w:lang w:eastAsia="fr-FR"/>
        </w:rPr>
      </w:pPr>
      <w:r w:rsidRPr="0098067F">
        <w:rPr>
          <w:rFonts w:ascii="Arial" w:hAnsi="Arial" w:cs="Arial"/>
          <w:sz w:val="18"/>
          <w:szCs w:val="18"/>
          <w:lang w:eastAsia="fr-FR"/>
        </w:rPr>
        <w:t>Proceso:                </w:t>
      </w:r>
      <w:r w:rsidRPr="0098067F">
        <w:rPr>
          <w:rFonts w:ascii="Arial" w:hAnsi="Arial" w:cs="Arial"/>
          <w:sz w:val="18"/>
          <w:szCs w:val="18"/>
          <w:lang w:eastAsia="fr-FR"/>
        </w:rPr>
        <w:tab/>
        <w:t xml:space="preserve">Penal </w:t>
      </w:r>
      <w:r w:rsidRPr="0098067F">
        <w:rPr>
          <w:rFonts w:ascii="Arial" w:hAnsi="Arial" w:cs="Arial"/>
          <w:spacing w:val="-20"/>
          <w:sz w:val="18"/>
          <w:szCs w:val="18"/>
          <w:lang w:eastAsia="fr-FR"/>
        </w:rPr>
        <w:t xml:space="preserve">-  </w:t>
      </w:r>
      <w:r w:rsidRPr="0098067F">
        <w:rPr>
          <w:rFonts w:ascii="Arial" w:hAnsi="Arial" w:cs="Arial"/>
          <w:sz w:val="18"/>
          <w:szCs w:val="18"/>
          <w:lang w:eastAsia="fr-FR"/>
        </w:rPr>
        <w:t>Modifica condena</w:t>
      </w:r>
    </w:p>
    <w:p w:rsidR="0078237D" w:rsidRPr="0098067F" w:rsidRDefault="0078237D" w:rsidP="0078237D">
      <w:pPr>
        <w:shd w:val="clear" w:color="auto" w:fill="FFFFFF"/>
        <w:tabs>
          <w:tab w:val="left" w:pos="1418"/>
        </w:tabs>
        <w:rPr>
          <w:rFonts w:ascii="Arial" w:hAnsi="Arial" w:cs="Arial"/>
          <w:bCs/>
          <w:iCs/>
          <w:sz w:val="18"/>
          <w:szCs w:val="18"/>
          <w:lang w:eastAsia="fr-FR"/>
        </w:rPr>
      </w:pPr>
      <w:r w:rsidRPr="0098067F">
        <w:rPr>
          <w:rFonts w:ascii="Arial" w:hAnsi="Arial" w:cs="Arial"/>
          <w:sz w:val="18"/>
          <w:szCs w:val="18"/>
          <w:lang w:eastAsia="fr-FR"/>
        </w:rPr>
        <w:t>Radicación Nro. :</w:t>
      </w:r>
      <w:r w:rsidRPr="0098067F">
        <w:rPr>
          <w:rFonts w:ascii="Arial" w:hAnsi="Arial" w:cs="Arial"/>
          <w:sz w:val="18"/>
          <w:szCs w:val="18"/>
          <w:lang w:eastAsia="fr-FR"/>
        </w:rPr>
        <w:tab/>
        <w:t xml:space="preserve">  </w:t>
      </w:r>
      <w:r w:rsidRPr="0098067F">
        <w:rPr>
          <w:rFonts w:ascii="Arial" w:hAnsi="Arial" w:cs="Arial"/>
          <w:sz w:val="18"/>
          <w:szCs w:val="18"/>
          <w:lang w:eastAsia="fr-FR"/>
        </w:rPr>
        <w:tab/>
      </w:r>
      <w:r w:rsidRPr="0098067F">
        <w:rPr>
          <w:rFonts w:ascii="Arial" w:hAnsi="Arial" w:cs="Arial"/>
          <w:bCs/>
          <w:iCs/>
          <w:sz w:val="18"/>
          <w:szCs w:val="18"/>
          <w:lang w:val="es-MX" w:eastAsia="fr-FR"/>
        </w:rPr>
        <w:t>66001 60 00 035 2013 01304-01</w:t>
      </w:r>
    </w:p>
    <w:p w:rsidR="0078237D" w:rsidRPr="0098067F" w:rsidRDefault="0078237D" w:rsidP="0078237D">
      <w:pPr>
        <w:shd w:val="clear" w:color="auto" w:fill="FFFFFF"/>
        <w:tabs>
          <w:tab w:val="left" w:pos="1418"/>
        </w:tabs>
        <w:rPr>
          <w:rFonts w:ascii="Arial" w:eastAsia="Batang" w:hAnsi="Arial" w:cs="Arial"/>
          <w:b/>
          <w:bCs/>
          <w:sz w:val="18"/>
          <w:szCs w:val="18"/>
          <w:lang w:eastAsia="es-ES"/>
        </w:rPr>
      </w:pPr>
      <w:r w:rsidRPr="0098067F">
        <w:rPr>
          <w:rFonts w:ascii="Arial" w:eastAsia="Batang" w:hAnsi="Arial" w:cs="Arial"/>
          <w:bCs/>
          <w:sz w:val="18"/>
          <w:szCs w:val="18"/>
          <w:lang w:eastAsia="es-ES"/>
        </w:rPr>
        <w:t xml:space="preserve">Procesado:   </w:t>
      </w:r>
      <w:r w:rsidRPr="0098067F">
        <w:rPr>
          <w:rFonts w:ascii="Arial" w:eastAsia="Batang" w:hAnsi="Arial" w:cs="Arial"/>
          <w:bCs/>
          <w:sz w:val="18"/>
          <w:szCs w:val="18"/>
          <w:lang w:eastAsia="es-ES"/>
        </w:rPr>
        <w:tab/>
      </w:r>
      <w:r w:rsidRPr="0098067F">
        <w:rPr>
          <w:rFonts w:ascii="Arial" w:eastAsia="Batang" w:hAnsi="Arial" w:cs="Arial"/>
          <w:bCs/>
          <w:sz w:val="18"/>
          <w:szCs w:val="18"/>
          <w:lang w:eastAsia="es-ES"/>
        </w:rPr>
        <w:tab/>
      </w:r>
      <w:r w:rsidR="003F4BF4">
        <w:rPr>
          <w:rFonts w:ascii="Arial" w:eastAsia="Batang" w:hAnsi="Arial" w:cs="Arial"/>
          <w:bCs/>
          <w:sz w:val="18"/>
          <w:szCs w:val="18"/>
          <w:lang w:eastAsia="es-ES"/>
        </w:rPr>
        <w:t>JFCP</w:t>
      </w:r>
      <w:r w:rsidRPr="0098067F">
        <w:rPr>
          <w:rFonts w:ascii="Arial" w:eastAsia="Batang" w:hAnsi="Arial" w:cs="Arial"/>
          <w:bCs/>
          <w:sz w:val="18"/>
          <w:szCs w:val="18"/>
          <w:lang w:eastAsia="es-ES"/>
        </w:rPr>
        <w:t xml:space="preserve"> y </w:t>
      </w:r>
      <w:r w:rsidR="003F4BF4">
        <w:rPr>
          <w:rFonts w:ascii="Arial" w:eastAsia="Batang" w:hAnsi="Arial" w:cs="Arial"/>
          <w:bCs/>
          <w:sz w:val="18"/>
          <w:szCs w:val="18"/>
          <w:lang w:eastAsia="es-ES"/>
        </w:rPr>
        <w:t>JCCC</w:t>
      </w:r>
    </w:p>
    <w:p w:rsidR="0078237D" w:rsidRPr="0098067F" w:rsidRDefault="0078237D" w:rsidP="0078237D">
      <w:pPr>
        <w:shd w:val="clear" w:color="auto" w:fill="FFFFFF"/>
        <w:tabs>
          <w:tab w:val="left" w:pos="1418"/>
        </w:tabs>
        <w:rPr>
          <w:rFonts w:ascii="Arial" w:hAnsi="Arial" w:cs="Arial"/>
          <w:bCs/>
          <w:iCs/>
          <w:sz w:val="18"/>
          <w:szCs w:val="18"/>
          <w:lang w:eastAsia="fr-FR"/>
        </w:rPr>
      </w:pPr>
      <w:r w:rsidRPr="0098067F">
        <w:rPr>
          <w:rFonts w:ascii="Arial" w:hAnsi="Arial" w:cs="Arial"/>
          <w:sz w:val="18"/>
          <w:szCs w:val="18"/>
          <w:lang w:eastAsia="fr-FR"/>
        </w:rPr>
        <w:t>Magistrado Ponente: </w:t>
      </w:r>
      <w:r w:rsidRPr="0098067F">
        <w:rPr>
          <w:rFonts w:ascii="Arial" w:hAnsi="Arial" w:cs="Arial"/>
          <w:sz w:val="18"/>
          <w:szCs w:val="18"/>
          <w:lang w:eastAsia="fr-FR"/>
        </w:rPr>
        <w:tab/>
        <w:t>MANUEL YARZAGARAY BANDERA</w:t>
      </w:r>
    </w:p>
    <w:p w:rsidR="0078237D" w:rsidRPr="0098067F" w:rsidRDefault="0078237D" w:rsidP="0078237D">
      <w:pPr>
        <w:shd w:val="clear" w:color="auto" w:fill="FFFFFF"/>
        <w:tabs>
          <w:tab w:val="left" w:pos="1418"/>
        </w:tabs>
        <w:rPr>
          <w:rFonts w:ascii="Arial" w:hAnsi="Arial" w:cs="Arial"/>
          <w:bCs/>
          <w:iCs/>
          <w:sz w:val="18"/>
          <w:szCs w:val="18"/>
          <w:lang w:eastAsia="fr-FR"/>
        </w:rPr>
      </w:pPr>
    </w:p>
    <w:p w:rsidR="0078237D" w:rsidRPr="0098067F" w:rsidRDefault="0078237D" w:rsidP="0078237D">
      <w:pPr>
        <w:jc w:val="both"/>
        <w:rPr>
          <w:rFonts w:ascii="Arial" w:hAnsi="Arial" w:cs="Arial"/>
          <w:bCs/>
          <w:iCs/>
          <w:sz w:val="18"/>
          <w:szCs w:val="18"/>
          <w:lang w:eastAsia="fr-FR"/>
        </w:rPr>
      </w:pPr>
      <w:r w:rsidRPr="0098067F">
        <w:rPr>
          <w:rFonts w:ascii="Arial" w:hAnsi="Arial" w:cs="Arial"/>
          <w:b/>
          <w:bCs/>
          <w:iCs/>
          <w:sz w:val="18"/>
          <w:szCs w:val="18"/>
          <w:lang w:eastAsia="fr-FR"/>
        </w:rPr>
        <w:t xml:space="preserve">TEMA: </w:t>
      </w:r>
      <w:r w:rsidRPr="0098067F">
        <w:rPr>
          <w:rFonts w:ascii="Arial" w:hAnsi="Arial" w:cs="Arial"/>
          <w:b/>
          <w:bCs/>
          <w:iCs/>
          <w:sz w:val="18"/>
          <w:szCs w:val="18"/>
          <w:lang w:eastAsia="fr-FR"/>
        </w:rPr>
        <w:tab/>
      </w:r>
      <w:r w:rsidRPr="0098067F">
        <w:rPr>
          <w:rFonts w:ascii="Arial" w:hAnsi="Arial" w:cs="Arial"/>
          <w:b/>
          <w:bCs/>
          <w:iCs/>
          <w:sz w:val="18"/>
          <w:szCs w:val="18"/>
          <w:lang w:eastAsia="fr-FR"/>
        </w:rPr>
        <w:tab/>
      </w:r>
      <w:r w:rsidRPr="0098067F">
        <w:rPr>
          <w:rFonts w:ascii="Arial" w:hAnsi="Arial" w:cs="Arial"/>
          <w:b/>
          <w:bCs/>
          <w:iCs/>
          <w:sz w:val="18"/>
          <w:szCs w:val="18"/>
          <w:lang w:eastAsia="fr-FR"/>
        </w:rPr>
        <w:tab/>
        <w:t>TENTATIVA DE SECUESTRO SIMPLE Y PORTE ILEGAL /</w:t>
      </w:r>
      <w:r w:rsidR="00C77B40" w:rsidRPr="0098067F">
        <w:rPr>
          <w:rFonts w:ascii="Arial" w:hAnsi="Arial" w:cs="Arial"/>
          <w:b/>
          <w:bCs/>
          <w:iCs/>
          <w:sz w:val="18"/>
          <w:szCs w:val="18"/>
          <w:lang w:eastAsia="fr-FR"/>
        </w:rPr>
        <w:t xml:space="preserve"> PRUEBA DE REFERENCIA / CORROBORADA POR OTRAS PRUEBAS / RESTRICCIÓN MOMENTÁNEA DE LA LIBERTAD DE LOCOMOCIÓN /  </w:t>
      </w:r>
      <w:r w:rsidR="00C77B40" w:rsidRPr="0098067F">
        <w:rPr>
          <w:rFonts w:ascii="Arial" w:hAnsi="Arial" w:cs="Arial"/>
          <w:bCs/>
          <w:iCs/>
          <w:sz w:val="18"/>
          <w:szCs w:val="18"/>
          <w:lang w:eastAsia="fr-FR"/>
        </w:rPr>
        <w:t>Pero pesa a lo anterior, asimismo bien vale la pena precisar,  como bien lo ha reconocido la línea jurisprudencial trazada por parte de la Sala de Casación Penal de la Corte Suprema de Justicia ,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Es de anotar que tal línea de pensamiento jurisprudencial ha servido de soporte a la denominada teoría de “la prueba de corroboración periférica”</w:t>
      </w:r>
      <w:r w:rsidRPr="0098067F">
        <w:rPr>
          <w:rFonts w:ascii="Arial" w:hAnsi="Arial" w:cs="Arial"/>
          <w:bCs/>
          <w:iCs/>
          <w:sz w:val="18"/>
          <w:szCs w:val="18"/>
          <w:lang w:eastAsia="fr-FR"/>
        </w:rPr>
        <w:t>.</w:t>
      </w:r>
      <w:r w:rsidR="00B65340">
        <w:rPr>
          <w:rFonts w:ascii="Arial" w:hAnsi="Arial" w:cs="Arial"/>
          <w:bCs/>
          <w:iCs/>
          <w:sz w:val="18"/>
          <w:szCs w:val="18"/>
          <w:lang w:eastAsia="fr-FR"/>
        </w:rPr>
        <w:t xml:space="preserve"> </w:t>
      </w:r>
      <w:r w:rsidRPr="0098067F">
        <w:rPr>
          <w:rFonts w:ascii="Arial" w:hAnsi="Arial" w:cs="Arial"/>
          <w:bCs/>
          <w:iCs/>
          <w:sz w:val="18"/>
          <w:szCs w:val="18"/>
          <w:lang w:eastAsia="fr-FR"/>
        </w:rPr>
        <w:t>(…)</w:t>
      </w:r>
    </w:p>
    <w:p w:rsidR="00C77B40" w:rsidRPr="0098067F" w:rsidRDefault="00C77B40" w:rsidP="00947774">
      <w:pPr>
        <w:pStyle w:val="Sinespaciado1"/>
        <w:tabs>
          <w:tab w:val="left" w:pos="7938"/>
        </w:tabs>
        <w:spacing w:line="276" w:lineRule="auto"/>
        <w:jc w:val="both"/>
        <w:rPr>
          <w:rFonts w:ascii="Arial" w:hAnsi="Arial" w:cs="Arial"/>
          <w:bCs/>
          <w:iCs/>
          <w:sz w:val="18"/>
          <w:szCs w:val="18"/>
          <w:lang w:val="es-CO" w:eastAsia="fr-FR"/>
        </w:rPr>
      </w:pPr>
      <w:r w:rsidRPr="0098067F">
        <w:rPr>
          <w:rFonts w:ascii="Arial" w:hAnsi="Arial" w:cs="Arial"/>
          <w:bCs/>
          <w:iCs/>
          <w:sz w:val="18"/>
          <w:szCs w:val="18"/>
          <w:lang w:val="es-CO" w:eastAsia="fr-FR"/>
        </w:rPr>
        <w:t>Al transpolar lo antes expuesto al caso en estudio, tenemos que al efectuar un análisis de lo dicho por el ofendido AFN en la denuncia calendada el  15 de marzo del 2.013, así como de lo declarado en las diversas entrevistas que absolvió con posterioridad, se desprende que en todas esas declaraciones extraprocesales el agraviado ha sido consistente y reiterativo en afirmar que cuando el Procesado JFCP, pretendía llevarlo «a punta de pistola» hacia un automóvil que estaba estacionado por ahí cerca, realizaba ese comportamiento en contra de su voluntad, por lo que es obvio que hubo una privación o más bien una momentánea restricción de la libertad de locomoción que le asistía al agraviado durante el lapso en el que JFCP, mediante el empleo de un arma de fuego, y al parecer en asocio de sus conmilitones, pretendían obligar a la víctima para que hiciera algo en contra de su voluntad, lo que de contera implicó una limitación de su libertad de locomoción.</w:t>
      </w:r>
    </w:p>
    <w:p w:rsidR="00C77B40" w:rsidRPr="0098067F" w:rsidRDefault="00C77B40" w:rsidP="00947774">
      <w:pPr>
        <w:pStyle w:val="Sinespaciado1"/>
        <w:tabs>
          <w:tab w:val="left" w:pos="7938"/>
        </w:tabs>
        <w:spacing w:line="276" w:lineRule="auto"/>
        <w:jc w:val="both"/>
        <w:rPr>
          <w:rFonts w:ascii="Arial" w:hAnsi="Arial" w:cs="Arial"/>
          <w:bCs/>
          <w:iCs/>
          <w:sz w:val="18"/>
          <w:szCs w:val="18"/>
          <w:lang w:val="es-CO" w:eastAsia="fr-FR"/>
        </w:rPr>
      </w:pPr>
      <w:r w:rsidRPr="0098067F">
        <w:rPr>
          <w:rFonts w:ascii="Arial" w:hAnsi="Arial" w:cs="Arial"/>
          <w:b/>
          <w:bCs/>
          <w:iCs/>
          <w:sz w:val="18"/>
          <w:szCs w:val="18"/>
          <w:lang w:eastAsia="fr-FR"/>
        </w:rPr>
        <w:t>RETRACTACIÓN / SE ACEPTA FRENTE A UNO DE LOS PROCESADOS / FACULTAD DEL JUEZ PARA ESCINDIR EL TESTIMONIO / PRECEDENTE JURISPRUDENCIAL /</w:t>
      </w:r>
      <w:r w:rsidRPr="0098067F">
        <w:rPr>
          <w:rFonts w:ascii="Arial" w:hAnsi="Arial" w:cs="Arial"/>
          <w:bCs/>
          <w:iCs/>
          <w:sz w:val="18"/>
          <w:szCs w:val="18"/>
          <w:lang w:val="es-CO" w:eastAsia="fr-FR"/>
        </w:rPr>
        <w:t xml:space="preserve"> Pese a lo dicho en los párrafos anteriores, de igual forma la Colegiatura no puede desconocer que con todo lo atestado por el Ofendido </w:t>
      </w:r>
      <w:r w:rsidR="0049426E" w:rsidRPr="0098067F">
        <w:rPr>
          <w:rFonts w:ascii="Arial" w:hAnsi="Arial" w:cs="Arial"/>
          <w:bCs/>
          <w:iCs/>
          <w:sz w:val="18"/>
          <w:szCs w:val="18"/>
          <w:lang w:val="es-CO" w:eastAsia="fr-FR"/>
        </w:rPr>
        <w:t>AFN</w:t>
      </w:r>
      <w:r w:rsidRPr="0098067F">
        <w:rPr>
          <w:rFonts w:ascii="Arial" w:hAnsi="Arial" w:cs="Arial"/>
          <w:bCs/>
          <w:iCs/>
          <w:sz w:val="18"/>
          <w:szCs w:val="18"/>
          <w:lang w:val="es-CO" w:eastAsia="fr-FR"/>
        </w:rPr>
        <w:t xml:space="preserve"> en las posteriores entrevistas que absolvió tanto a la Fiscalía como a la Defensa, si se presentó el fenómeno de la retractación pero solamente sobre lo dicho en el pasado por la víctima respecto a las sindicaciones efectuadas en contra del también procesado </w:t>
      </w:r>
      <w:r w:rsidR="0049426E" w:rsidRPr="0098067F">
        <w:rPr>
          <w:rFonts w:ascii="Arial" w:hAnsi="Arial" w:cs="Arial"/>
          <w:bCs/>
          <w:iCs/>
          <w:sz w:val="18"/>
          <w:szCs w:val="18"/>
          <w:lang w:val="es-CO" w:eastAsia="fr-FR"/>
        </w:rPr>
        <w:t>JCCC</w:t>
      </w:r>
      <w:r w:rsidRPr="0098067F">
        <w:rPr>
          <w:rFonts w:ascii="Arial" w:hAnsi="Arial" w:cs="Arial"/>
          <w:bCs/>
          <w:iCs/>
          <w:sz w:val="18"/>
          <w:szCs w:val="18"/>
          <w:lang w:val="es-CO" w:eastAsia="fr-FR"/>
        </w:rPr>
        <w:t xml:space="preserve">, ya que en la denuncia inicialmente se dijo que el Procesado de marras, armado con una escopeta, intervino en la gresca con la finalidad de reducir a </w:t>
      </w:r>
      <w:r w:rsidR="0049426E" w:rsidRPr="0098067F">
        <w:rPr>
          <w:rFonts w:ascii="Arial" w:hAnsi="Arial" w:cs="Arial"/>
          <w:bCs/>
          <w:iCs/>
          <w:sz w:val="18"/>
          <w:szCs w:val="18"/>
          <w:lang w:val="es-CO" w:eastAsia="fr-FR"/>
        </w:rPr>
        <w:t>AFN</w:t>
      </w:r>
      <w:r w:rsidRPr="0098067F">
        <w:rPr>
          <w:rFonts w:ascii="Arial" w:hAnsi="Arial" w:cs="Arial"/>
          <w:bCs/>
          <w:iCs/>
          <w:sz w:val="18"/>
          <w:szCs w:val="18"/>
          <w:lang w:val="es-CO" w:eastAsia="fr-FR"/>
        </w:rPr>
        <w:t xml:space="preserve"> para así poder lograr que </w:t>
      </w:r>
      <w:r w:rsidR="0049426E" w:rsidRPr="0098067F">
        <w:rPr>
          <w:rFonts w:ascii="Arial" w:hAnsi="Arial" w:cs="Arial"/>
          <w:bCs/>
          <w:iCs/>
          <w:sz w:val="18"/>
          <w:szCs w:val="18"/>
          <w:lang w:val="es-CO" w:eastAsia="fr-FR"/>
        </w:rPr>
        <w:t>JFC</w:t>
      </w:r>
      <w:r w:rsidRPr="0098067F">
        <w:rPr>
          <w:rFonts w:ascii="Arial" w:hAnsi="Arial" w:cs="Arial"/>
          <w:bCs/>
          <w:iCs/>
          <w:sz w:val="18"/>
          <w:szCs w:val="18"/>
          <w:lang w:val="es-CO" w:eastAsia="fr-FR"/>
        </w:rPr>
        <w:t xml:space="preserve"> lo llevara hacia el vehículo. Pero tales señalamientos efectuados en contra del aludido Procesado tuvieron un giro de 180º en las posteriores declaraciones que el agraviado rindió en las cuales dio a entender que si bien era cierto que </w:t>
      </w:r>
      <w:r w:rsidR="0049426E" w:rsidRPr="0098067F">
        <w:rPr>
          <w:rFonts w:ascii="Arial" w:hAnsi="Arial" w:cs="Arial"/>
          <w:bCs/>
          <w:iCs/>
          <w:sz w:val="18"/>
          <w:szCs w:val="18"/>
          <w:lang w:val="es-CO" w:eastAsia="fr-FR"/>
        </w:rPr>
        <w:t>JCC</w:t>
      </w:r>
      <w:r w:rsidRPr="0098067F">
        <w:rPr>
          <w:rFonts w:ascii="Arial" w:hAnsi="Arial" w:cs="Arial"/>
          <w:bCs/>
          <w:iCs/>
          <w:sz w:val="18"/>
          <w:szCs w:val="18"/>
          <w:lang w:val="es-CO" w:eastAsia="fr-FR"/>
        </w:rPr>
        <w:t xml:space="preserve"> intervino en la trifulca, lo hizo como consecuencia del forcejeo en el que Él estaba enfrascado con </w:t>
      </w:r>
      <w:r w:rsidR="0049426E" w:rsidRPr="0098067F">
        <w:rPr>
          <w:rFonts w:ascii="Arial" w:hAnsi="Arial" w:cs="Arial"/>
          <w:bCs/>
          <w:iCs/>
          <w:sz w:val="18"/>
          <w:szCs w:val="18"/>
          <w:lang w:val="es-CO" w:eastAsia="fr-FR"/>
        </w:rPr>
        <w:t>JFC</w:t>
      </w:r>
      <w:r w:rsidRPr="0098067F">
        <w:rPr>
          <w:rFonts w:ascii="Arial" w:hAnsi="Arial" w:cs="Arial"/>
          <w:bCs/>
          <w:iCs/>
          <w:sz w:val="18"/>
          <w:szCs w:val="18"/>
          <w:lang w:val="es-CO" w:eastAsia="fr-FR"/>
        </w:rPr>
        <w:t xml:space="preserve">, y que las incriminaciones que hizo en contra de </w:t>
      </w:r>
      <w:r w:rsidR="0049426E" w:rsidRPr="0098067F">
        <w:rPr>
          <w:rFonts w:ascii="Arial" w:hAnsi="Arial" w:cs="Arial"/>
          <w:bCs/>
          <w:iCs/>
          <w:sz w:val="18"/>
          <w:szCs w:val="18"/>
          <w:lang w:val="es-CO" w:eastAsia="fr-FR"/>
        </w:rPr>
        <w:t>JCC</w:t>
      </w:r>
      <w:r w:rsidRPr="0098067F">
        <w:rPr>
          <w:rFonts w:ascii="Arial" w:hAnsi="Arial" w:cs="Arial"/>
          <w:bCs/>
          <w:iCs/>
          <w:sz w:val="18"/>
          <w:szCs w:val="18"/>
          <w:lang w:val="es-CO" w:eastAsia="fr-FR"/>
        </w:rPr>
        <w:t xml:space="preserve"> se debieron al estado de confusión que lo aquejaba en esos momentos sobre lo que en verdad había sucedido y de lo que sobre ese evento le dijeron terceras personas.</w:t>
      </w:r>
    </w:p>
    <w:p w:rsidR="00947774" w:rsidRPr="0098067F" w:rsidRDefault="00947774" w:rsidP="00947774">
      <w:pPr>
        <w:pStyle w:val="Sinespaciado1"/>
        <w:tabs>
          <w:tab w:val="left" w:pos="7938"/>
        </w:tabs>
        <w:spacing w:line="276" w:lineRule="auto"/>
        <w:jc w:val="both"/>
        <w:rPr>
          <w:rFonts w:ascii="Arial" w:hAnsi="Arial" w:cs="Arial"/>
          <w:bCs/>
          <w:iCs/>
          <w:sz w:val="18"/>
          <w:szCs w:val="18"/>
          <w:lang w:val="es-CO" w:eastAsia="fr-FR"/>
        </w:rPr>
      </w:pPr>
      <w:r w:rsidRPr="0098067F">
        <w:rPr>
          <w:rFonts w:ascii="Arial" w:hAnsi="Arial" w:cs="Arial"/>
          <w:bCs/>
          <w:iCs/>
          <w:sz w:val="18"/>
          <w:szCs w:val="18"/>
          <w:lang w:val="es-CO" w:eastAsia="fr-FR"/>
        </w:rPr>
        <w:t>Sobre la facultad que tiene el fallador de instancia para escindir los dichos de un testigo al momento de apreciar la prueba testimonial, bien vale la pena traer a colación lo que la Corte ha dicho en los siguientes términos:</w:t>
      </w:r>
    </w:p>
    <w:p w:rsidR="0078237D" w:rsidRPr="0098067F" w:rsidRDefault="00947774" w:rsidP="00947774">
      <w:pPr>
        <w:pStyle w:val="Sinespaciado1"/>
        <w:tabs>
          <w:tab w:val="left" w:pos="7938"/>
        </w:tabs>
        <w:spacing w:line="276" w:lineRule="auto"/>
        <w:jc w:val="both"/>
        <w:rPr>
          <w:rFonts w:ascii="Arial" w:hAnsi="Arial" w:cs="Arial"/>
          <w:bCs/>
          <w:i/>
          <w:iCs/>
          <w:sz w:val="18"/>
          <w:szCs w:val="18"/>
          <w:lang w:val="es-CO" w:eastAsia="fr-FR"/>
        </w:rPr>
      </w:pPr>
      <w:r w:rsidRPr="0098067F">
        <w:rPr>
          <w:rFonts w:ascii="Arial" w:hAnsi="Arial" w:cs="Arial"/>
          <w:bCs/>
          <w:i/>
          <w:iCs/>
          <w:sz w:val="18"/>
          <w:szCs w:val="18"/>
          <w:lang w:val="es-CO" w:eastAsia="fr-FR"/>
        </w:rPr>
        <w:t>“</w:t>
      </w:r>
      <w:r w:rsidR="00C77B40" w:rsidRPr="0098067F">
        <w:rPr>
          <w:rFonts w:ascii="Arial" w:hAnsi="Arial" w:cs="Arial"/>
          <w:bCs/>
          <w:i/>
          <w:iCs/>
          <w:sz w:val="18"/>
          <w:szCs w:val="18"/>
          <w:lang w:val="es-CO" w:eastAsia="fr-FR"/>
        </w:rPr>
        <w:t>…</w:t>
      </w:r>
      <w:r w:rsidRPr="0098067F">
        <w:rPr>
          <w:rFonts w:ascii="Arial" w:hAnsi="Arial" w:cs="Arial"/>
          <w:bCs/>
          <w:i/>
          <w:iCs/>
          <w:sz w:val="18"/>
          <w:szCs w:val="18"/>
          <w:lang w:val="es-CO" w:eastAsia="fr-FR"/>
        </w:rPr>
        <w:t xml:space="preserve"> Así, la jurisprudencia de esta Corporación tiene dicho, de tiempo atrás, que las contradicciones en que incurra un mismo testigo, o varios de ellos entre sí, no constituye razón de peso para desvirtuar su capacidad suasoria, pues, justamente, el funcionario judicial tiene la carga de examinar el contenido de las diferentes declaraciones y, con apoyo en las reglas de la sana crítica, establecer los segmentos que le merecen credibilidad y cuáles no….”</w:t>
      </w:r>
    </w:p>
    <w:p w:rsidR="0078237D" w:rsidRPr="00B65340" w:rsidRDefault="0078237D" w:rsidP="00B65340">
      <w:pPr>
        <w:rPr>
          <w:rFonts w:eastAsia="Calibri" w:cs="Times New Roman"/>
          <w:sz w:val="22"/>
        </w:rPr>
      </w:pPr>
    </w:p>
    <w:p w:rsidR="00B65340" w:rsidRPr="00B65340" w:rsidRDefault="00B65340" w:rsidP="00B65340">
      <w:pPr>
        <w:rPr>
          <w:rFonts w:eastAsia="Calibri" w:cs="Times New Roman"/>
          <w:sz w:val="22"/>
        </w:rPr>
      </w:pPr>
    </w:p>
    <w:p w:rsidR="00B65340" w:rsidRPr="00B65340" w:rsidRDefault="00B65340" w:rsidP="00B65340">
      <w:pPr>
        <w:rPr>
          <w:rFonts w:eastAsia="Calibri" w:cs="Times New Roman"/>
          <w:sz w:val="22"/>
        </w:rPr>
      </w:pPr>
    </w:p>
    <w:p w:rsidR="0055767B" w:rsidRPr="0098067F" w:rsidRDefault="0055767B" w:rsidP="00483466">
      <w:pPr>
        <w:spacing w:line="276" w:lineRule="auto"/>
        <w:jc w:val="center"/>
        <w:rPr>
          <w:rFonts w:eastAsia="Calibri" w:cs="Times New Roman"/>
          <w:b/>
        </w:rPr>
      </w:pPr>
      <w:r w:rsidRPr="0098067F">
        <w:rPr>
          <w:rFonts w:eastAsia="Calibri" w:cs="Times New Roman"/>
          <w:b/>
        </w:rPr>
        <w:t>REPÚBLICA DE COLOMBIA</w:t>
      </w:r>
    </w:p>
    <w:p w:rsidR="0055767B" w:rsidRPr="0098067F" w:rsidRDefault="0055767B" w:rsidP="00483466">
      <w:pPr>
        <w:spacing w:line="276" w:lineRule="auto"/>
        <w:jc w:val="center"/>
        <w:rPr>
          <w:rFonts w:eastAsia="Calibri" w:cs="Times New Roman"/>
          <w:b/>
        </w:rPr>
      </w:pPr>
      <w:r w:rsidRPr="0098067F">
        <w:rPr>
          <w:rFonts w:eastAsia="Calibri" w:cs="Times New Roman"/>
          <w:b/>
        </w:rPr>
        <w:t>RAMA JUDICIAL DEL PODER PÚBLICO</w:t>
      </w:r>
    </w:p>
    <w:p w:rsidR="0055767B" w:rsidRPr="0098067F" w:rsidRDefault="0055767B" w:rsidP="00483466">
      <w:pPr>
        <w:spacing w:line="276" w:lineRule="auto"/>
        <w:jc w:val="center"/>
        <w:rPr>
          <w:rFonts w:eastAsia="Calibri" w:cs="Times New Roman"/>
          <w:b/>
        </w:rPr>
      </w:pPr>
      <w:r w:rsidRPr="0098067F">
        <w:rPr>
          <w:rFonts w:eastAsia="Calibri" w:cs="Times New Roman"/>
          <w:b/>
          <w:noProof/>
          <w:lang w:val="en-US"/>
        </w:rPr>
        <w:drawing>
          <wp:inline distT="0" distB="0" distL="0" distR="0" wp14:anchorId="3844F2AA" wp14:editId="481E2791">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55767B" w:rsidRPr="0098067F" w:rsidRDefault="0055767B" w:rsidP="00483466">
      <w:pPr>
        <w:spacing w:line="276" w:lineRule="auto"/>
        <w:jc w:val="center"/>
        <w:rPr>
          <w:rFonts w:eastAsia="Calibri" w:cs="Times New Roman"/>
          <w:b/>
        </w:rPr>
      </w:pPr>
      <w:r w:rsidRPr="0098067F">
        <w:rPr>
          <w:rFonts w:eastAsia="Calibri" w:cs="Times New Roman"/>
          <w:b/>
        </w:rPr>
        <w:t>TRIBUNAL SUPERIOR DEL DISTRITO JUDICIAL DE PEREIRA</w:t>
      </w:r>
    </w:p>
    <w:p w:rsidR="0055767B" w:rsidRPr="0098067F" w:rsidRDefault="0055767B" w:rsidP="00483466">
      <w:pPr>
        <w:spacing w:line="276" w:lineRule="auto"/>
        <w:jc w:val="center"/>
        <w:rPr>
          <w:rFonts w:eastAsia="Calibri" w:cs="Times New Roman"/>
          <w:b/>
        </w:rPr>
      </w:pPr>
      <w:r w:rsidRPr="0098067F">
        <w:rPr>
          <w:rFonts w:eastAsia="Calibri" w:cs="Times New Roman"/>
          <w:b/>
        </w:rPr>
        <w:t>SALA DE DECISIÓN PENAL</w:t>
      </w:r>
    </w:p>
    <w:p w:rsidR="006E2932" w:rsidRPr="0098067F" w:rsidRDefault="006E2932" w:rsidP="00B65340">
      <w:pPr>
        <w:spacing w:line="276" w:lineRule="auto"/>
        <w:jc w:val="center"/>
        <w:rPr>
          <w:rFonts w:eastAsia="Calibri" w:cs="Times New Roman"/>
          <w:b/>
        </w:rPr>
      </w:pPr>
    </w:p>
    <w:p w:rsidR="0055767B" w:rsidRPr="0098067F" w:rsidRDefault="0055767B" w:rsidP="00B65340">
      <w:pPr>
        <w:spacing w:line="276" w:lineRule="auto"/>
        <w:jc w:val="center"/>
        <w:rPr>
          <w:rFonts w:eastAsia="Calibri" w:cs="Times New Roman"/>
          <w:b/>
        </w:rPr>
      </w:pPr>
      <w:r w:rsidRPr="0098067F">
        <w:rPr>
          <w:rFonts w:eastAsia="Calibri" w:cs="Times New Roman"/>
          <w:b/>
        </w:rPr>
        <w:t>SENTENCIA DE 2ª INSTANCIA</w:t>
      </w:r>
    </w:p>
    <w:p w:rsidR="006E2932" w:rsidRPr="0098067F" w:rsidRDefault="006E2932" w:rsidP="006E2932">
      <w:pPr>
        <w:spacing w:line="360" w:lineRule="auto"/>
        <w:jc w:val="center"/>
        <w:rPr>
          <w:rFonts w:eastAsia="Calibri" w:cs="Times New Roman"/>
          <w:b/>
        </w:rPr>
      </w:pPr>
    </w:p>
    <w:p w:rsidR="0055767B" w:rsidRPr="0098067F" w:rsidRDefault="0055767B" w:rsidP="00483466">
      <w:pPr>
        <w:spacing w:line="276" w:lineRule="auto"/>
        <w:jc w:val="center"/>
        <w:rPr>
          <w:rFonts w:eastAsia="Calibri" w:cs="Times New Roman"/>
          <w:b/>
        </w:rPr>
      </w:pPr>
      <w:r w:rsidRPr="0098067F">
        <w:rPr>
          <w:rFonts w:eastAsia="Calibri" w:cs="Times New Roman"/>
          <w:b/>
        </w:rPr>
        <w:t>M.P. MANUEL YARZAGARAY BANDERA</w:t>
      </w:r>
    </w:p>
    <w:p w:rsidR="0055767B" w:rsidRPr="0098067F" w:rsidRDefault="0055767B" w:rsidP="00483466">
      <w:pPr>
        <w:spacing w:line="276" w:lineRule="auto"/>
        <w:jc w:val="center"/>
        <w:rPr>
          <w:rFonts w:eastAsia="Calibri" w:cs="Times New Roman"/>
        </w:rPr>
      </w:pPr>
    </w:p>
    <w:p w:rsidR="0055767B" w:rsidRPr="0098067F" w:rsidRDefault="0055767B" w:rsidP="00483466">
      <w:pPr>
        <w:spacing w:line="276" w:lineRule="auto"/>
        <w:jc w:val="center"/>
        <w:rPr>
          <w:rFonts w:eastAsia="Calibri" w:cs="Times New Roman"/>
          <w:sz w:val="24"/>
        </w:rPr>
      </w:pPr>
      <w:r w:rsidRPr="0098067F">
        <w:rPr>
          <w:rFonts w:eastAsia="Calibri" w:cs="Times New Roman"/>
          <w:sz w:val="24"/>
        </w:rPr>
        <w:t xml:space="preserve">Aprobado mediante acta </w:t>
      </w:r>
      <w:r w:rsidR="00D15324" w:rsidRPr="0098067F">
        <w:rPr>
          <w:rFonts w:eastAsia="Calibri" w:cs="Times New Roman"/>
          <w:sz w:val="24"/>
        </w:rPr>
        <w:t>No. 501 del 15 de junio de 2018. H: 3:00 p.m.</w:t>
      </w:r>
    </w:p>
    <w:p w:rsidR="0055767B" w:rsidRPr="00B65340" w:rsidRDefault="0055767B" w:rsidP="00B65340">
      <w:pPr>
        <w:spacing w:line="276" w:lineRule="auto"/>
        <w:jc w:val="center"/>
        <w:rPr>
          <w:rFonts w:eastAsia="Calibri" w:cs="Times New Roman"/>
          <w:b/>
        </w:rPr>
      </w:pPr>
    </w:p>
    <w:p w:rsidR="0055767B" w:rsidRPr="0098067F" w:rsidRDefault="0055767B" w:rsidP="00483466">
      <w:pPr>
        <w:spacing w:line="276" w:lineRule="auto"/>
        <w:jc w:val="both"/>
        <w:rPr>
          <w:rFonts w:eastAsia="Verdana" w:cs="Times New Roman"/>
        </w:rPr>
      </w:pPr>
      <w:r w:rsidRPr="0098067F">
        <w:rPr>
          <w:rFonts w:eastAsia="Verdana" w:cs="Times New Roman"/>
        </w:rPr>
        <w:t xml:space="preserve">Pereira, </w:t>
      </w:r>
      <w:r w:rsidR="00C95683" w:rsidRPr="0098067F">
        <w:rPr>
          <w:rFonts w:eastAsia="Verdana" w:cs="Times New Roman"/>
        </w:rPr>
        <w:t>veintinueve</w:t>
      </w:r>
      <w:r w:rsidRPr="0098067F">
        <w:rPr>
          <w:rFonts w:eastAsia="Verdana" w:cs="Times New Roman"/>
        </w:rPr>
        <w:t xml:space="preserve"> (</w:t>
      </w:r>
      <w:r w:rsidR="00C95683" w:rsidRPr="0098067F">
        <w:rPr>
          <w:rFonts w:eastAsia="Verdana" w:cs="Times New Roman"/>
        </w:rPr>
        <w:t>29) de junio de dos mil dieciocho (2018)</w:t>
      </w:r>
    </w:p>
    <w:p w:rsidR="006E2932" w:rsidRPr="0098067F" w:rsidRDefault="006E2932" w:rsidP="00483466">
      <w:pPr>
        <w:spacing w:line="276" w:lineRule="auto"/>
        <w:jc w:val="both"/>
        <w:rPr>
          <w:rFonts w:eastAsia="Verdana" w:cs="Times New Roman"/>
        </w:rPr>
      </w:pPr>
      <w:r w:rsidRPr="0098067F">
        <w:rPr>
          <w:rFonts w:eastAsia="Verdana" w:cs="Times New Roman"/>
        </w:rPr>
        <w:t xml:space="preserve">Hora: </w:t>
      </w:r>
      <w:r w:rsidR="00C95683" w:rsidRPr="0098067F">
        <w:rPr>
          <w:rFonts w:eastAsia="Verdana" w:cs="Times New Roman"/>
        </w:rPr>
        <w:t xml:space="preserve">8:49 a.m. </w:t>
      </w:r>
    </w:p>
    <w:p w:rsidR="0055767B" w:rsidRPr="0098067F" w:rsidRDefault="0055767B" w:rsidP="00483466">
      <w:pPr>
        <w:spacing w:line="276" w:lineRule="auto"/>
        <w:rPr>
          <w:rFonts w:eastAsia="Verdana" w:cs="Times New Roman"/>
        </w:rPr>
      </w:pPr>
    </w:p>
    <w:p w:rsidR="0055767B" w:rsidRPr="0098067F" w:rsidRDefault="0055767B" w:rsidP="006E2932">
      <w:pPr>
        <w:pBdr>
          <w:top w:val="single" w:sz="4" w:space="1" w:color="auto"/>
          <w:left w:val="single" w:sz="4" w:space="4" w:color="auto"/>
          <w:bottom w:val="single" w:sz="4" w:space="1" w:color="auto"/>
          <w:right w:val="single" w:sz="4" w:space="4" w:color="auto"/>
        </w:pBdr>
        <w:jc w:val="both"/>
        <w:rPr>
          <w:rFonts w:eastAsia="Verdana" w:cs="Times New Roman"/>
          <w:sz w:val="22"/>
          <w:szCs w:val="24"/>
        </w:rPr>
      </w:pPr>
      <w:r w:rsidRPr="0098067F">
        <w:rPr>
          <w:rFonts w:eastAsia="Verdana" w:cs="Times New Roman"/>
          <w:sz w:val="22"/>
          <w:szCs w:val="24"/>
        </w:rPr>
        <w:t xml:space="preserve">Procesados: </w:t>
      </w:r>
      <w:r w:rsidR="003F4BF4">
        <w:rPr>
          <w:rFonts w:eastAsia="Verdana" w:cs="Times New Roman"/>
          <w:sz w:val="22"/>
          <w:szCs w:val="24"/>
        </w:rPr>
        <w:t>JFCP</w:t>
      </w:r>
      <w:r w:rsidR="007346F0" w:rsidRPr="0098067F">
        <w:rPr>
          <w:rFonts w:eastAsia="Verdana" w:cs="Times New Roman"/>
          <w:sz w:val="22"/>
          <w:szCs w:val="24"/>
        </w:rPr>
        <w:t xml:space="preserve"> y </w:t>
      </w:r>
      <w:r w:rsidR="003F4BF4">
        <w:rPr>
          <w:rFonts w:eastAsia="Verdana" w:cs="Times New Roman"/>
          <w:sz w:val="22"/>
          <w:szCs w:val="24"/>
        </w:rPr>
        <w:t>JCCC</w:t>
      </w:r>
    </w:p>
    <w:p w:rsidR="0055767B" w:rsidRPr="0098067F" w:rsidRDefault="0055767B" w:rsidP="006E2932">
      <w:pPr>
        <w:pBdr>
          <w:top w:val="single" w:sz="4" w:space="1" w:color="auto"/>
          <w:left w:val="single" w:sz="4" w:space="4" w:color="auto"/>
          <w:bottom w:val="single" w:sz="4" w:space="1" w:color="auto"/>
          <w:right w:val="single" w:sz="4" w:space="4" w:color="auto"/>
        </w:pBdr>
        <w:jc w:val="both"/>
        <w:rPr>
          <w:rFonts w:eastAsia="Verdana" w:cs="Times New Roman"/>
          <w:sz w:val="22"/>
          <w:szCs w:val="24"/>
        </w:rPr>
      </w:pPr>
      <w:r w:rsidRPr="0098067F">
        <w:rPr>
          <w:rFonts w:eastAsia="Verdana" w:cs="Times New Roman"/>
          <w:sz w:val="22"/>
          <w:szCs w:val="24"/>
        </w:rPr>
        <w:t xml:space="preserve">Delitos: </w:t>
      </w:r>
      <w:r w:rsidR="007346F0" w:rsidRPr="0098067F">
        <w:rPr>
          <w:rFonts w:eastAsia="Verdana" w:cs="Times New Roman"/>
          <w:sz w:val="22"/>
          <w:szCs w:val="24"/>
        </w:rPr>
        <w:t>Tentativa de s</w:t>
      </w:r>
      <w:r w:rsidRPr="0098067F">
        <w:rPr>
          <w:rFonts w:eastAsia="Verdana" w:cs="Times New Roman"/>
          <w:sz w:val="22"/>
          <w:szCs w:val="24"/>
        </w:rPr>
        <w:t xml:space="preserve">ecuestro </w:t>
      </w:r>
      <w:r w:rsidR="007346F0" w:rsidRPr="0098067F">
        <w:rPr>
          <w:rFonts w:eastAsia="Verdana" w:cs="Times New Roman"/>
          <w:sz w:val="22"/>
          <w:szCs w:val="24"/>
        </w:rPr>
        <w:t xml:space="preserve">simple </w:t>
      </w:r>
      <w:r w:rsidRPr="0098067F">
        <w:rPr>
          <w:rFonts w:eastAsia="Verdana" w:cs="Times New Roman"/>
          <w:sz w:val="22"/>
          <w:szCs w:val="24"/>
        </w:rPr>
        <w:t>y porte ilegal de armas de fuego de defensa personal</w:t>
      </w:r>
    </w:p>
    <w:p w:rsidR="0055767B" w:rsidRPr="0098067F" w:rsidRDefault="0055767B" w:rsidP="006E2932">
      <w:pPr>
        <w:pBdr>
          <w:top w:val="single" w:sz="4" w:space="1" w:color="auto"/>
          <w:left w:val="single" w:sz="4" w:space="4" w:color="auto"/>
          <w:bottom w:val="single" w:sz="4" w:space="1" w:color="auto"/>
          <w:right w:val="single" w:sz="4" w:space="4" w:color="auto"/>
        </w:pBdr>
        <w:jc w:val="both"/>
        <w:rPr>
          <w:rFonts w:eastAsia="Verdana" w:cs="Times New Roman"/>
          <w:sz w:val="22"/>
          <w:szCs w:val="24"/>
        </w:rPr>
      </w:pPr>
      <w:r w:rsidRPr="0098067F">
        <w:rPr>
          <w:rFonts w:eastAsia="Verdana" w:cs="Times New Roman"/>
          <w:sz w:val="22"/>
          <w:szCs w:val="24"/>
        </w:rPr>
        <w:t xml:space="preserve">Radicación # 66001 </w:t>
      </w:r>
      <w:r w:rsidR="007346F0" w:rsidRPr="0098067F">
        <w:rPr>
          <w:rFonts w:eastAsia="Verdana" w:cs="Times New Roman"/>
          <w:sz w:val="22"/>
          <w:szCs w:val="24"/>
        </w:rPr>
        <w:t>60</w:t>
      </w:r>
      <w:r w:rsidRPr="0098067F">
        <w:rPr>
          <w:rFonts w:eastAsia="Verdana" w:cs="Times New Roman"/>
          <w:sz w:val="22"/>
          <w:szCs w:val="24"/>
        </w:rPr>
        <w:t xml:space="preserve"> 00 035 20</w:t>
      </w:r>
      <w:r w:rsidR="007346F0" w:rsidRPr="0098067F">
        <w:rPr>
          <w:rFonts w:eastAsia="Verdana" w:cs="Times New Roman"/>
          <w:sz w:val="22"/>
          <w:szCs w:val="24"/>
        </w:rPr>
        <w:t>13 01304</w:t>
      </w:r>
      <w:r w:rsidRPr="0098067F">
        <w:rPr>
          <w:rFonts w:eastAsia="Verdana" w:cs="Times New Roman"/>
          <w:sz w:val="22"/>
          <w:szCs w:val="24"/>
        </w:rPr>
        <w:t>-</w:t>
      </w:r>
      <w:r w:rsidR="007346F0" w:rsidRPr="0098067F">
        <w:rPr>
          <w:rFonts w:eastAsia="Verdana" w:cs="Times New Roman"/>
          <w:sz w:val="22"/>
          <w:szCs w:val="24"/>
        </w:rPr>
        <w:t>01</w:t>
      </w:r>
    </w:p>
    <w:p w:rsidR="0055767B" w:rsidRPr="0098067F" w:rsidRDefault="0055767B" w:rsidP="006E2932">
      <w:pPr>
        <w:pBdr>
          <w:top w:val="single" w:sz="4" w:space="1" w:color="auto"/>
          <w:left w:val="single" w:sz="4" w:space="4" w:color="auto"/>
          <w:bottom w:val="single" w:sz="4" w:space="1" w:color="auto"/>
          <w:right w:val="single" w:sz="4" w:space="4" w:color="auto"/>
        </w:pBdr>
        <w:jc w:val="both"/>
        <w:rPr>
          <w:rFonts w:eastAsia="Verdana" w:cs="Times New Roman"/>
          <w:sz w:val="22"/>
          <w:szCs w:val="24"/>
        </w:rPr>
      </w:pPr>
      <w:r w:rsidRPr="0098067F">
        <w:rPr>
          <w:rFonts w:eastAsia="Verdana" w:cs="Times New Roman"/>
          <w:sz w:val="22"/>
          <w:szCs w:val="24"/>
        </w:rPr>
        <w:t xml:space="preserve">Procede: Juzgado </w:t>
      </w:r>
      <w:r w:rsidR="007346F0" w:rsidRPr="0098067F">
        <w:rPr>
          <w:rFonts w:eastAsia="Verdana" w:cs="Times New Roman"/>
          <w:sz w:val="22"/>
          <w:szCs w:val="24"/>
        </w:rPr>
        <w:t>5</w:t>
      </w:r>
      <w:r w:rsidRPr="0098067F">
        <w:rPr>
          <w:rFonts w:eastAsia="Verdana" w:cs="Times New Roman"/>
          <w:sz w:val="22"/>
          <w:szCs w:val="24"/>
        </w:rPr>
        <w:t xml:space="preserve">º Penal del Circuito de Pereira </w:t>
      </w:r>
    </w:p>
    <w:p w:rsidR="0055767B" w:rsidRPr="0098067F" w:rsidRDefault="0055767B" w:rsidP="006E2932">
      <w:pPr>
        <w:pBdr>
          <w:top w:val="single" w:sz="4" w:space="1" w:color="auto"/>
          <w:left w:val="single" w:sz="4" w:space="4" w:color="auto"/>
          <w:bottom w:val="single" w:sz="4" w:space="1" w:color="auto"/>
          <w:right w:val="single" w:sz="4" w:space="4" w:color="auto"/>
        </w:pBdr>
        <w:jc w:val="both"/>
        <w:rPr>
          <w:rFonts w:eastAsia="Verdana" w:cs="Times New Roman"/>
          <w:sz w:val="22"/>
          <w:szCs w:val="24"/>
        </w:rPr>
      </w:pPr>
      <w:r w:rsidRPr="0098067F">
        <w:rPr>
          <w:rFonts w:eastAsia="Verdana" w:cs="Times New Roman"/>
          <w:sz w:val="22"/>
          <w:szCs w:val="24"/>
        </w:rPr>
        <w:t>Asunto: Resuelve recurso de apelación interpuesto por la Defensa en contra de sentencia condenatoria.</w:t>
      </w:r>
    </w:p>
    <w:p w:rsidR="0055767B" w:rsidRPr="0098067F" w:rsidRDefault="0055767B" w:rsidP="006E2932">
      <w:pPr>
        <w:pBdr>
          <w:top w:val="single" w:sz="4" w:space="1" w:color="auto"/>
          <w:left w:val="single" w:sz="4" w:space="4" w:color="auto"/>
          <w:bottom w:val="single" w:sz="4" w:space="1" w:color="auto"/>
          <w:right w:val="single" w:sz="4" w:space="4" w:color="auto"/>
        </w:pBdr>
        <w:jc w:val="both"/>
        <w:rPr>
          <w:rFonts w:eastAsia="Verdana" w:cs="Times New Roman"/>
          <w:sz w:val="22"/>
          <w:szCs w:val="24"/>
        </w:rPr>
      </w:pPr>
      <w:r w:rsidRPr="0098067F">
        <w:rPr>
          <w:rFonts w:eastAsia="Verdana" w:cs="Times New Roman"/>
          <w:sz w:val="22"/>
          <w:szCs w:val="24"/>
        </w:rPr>
        <w:t xml:space="preserve">Decisión: </w:t>
      </w:r>
      <w:r w:rsidR="00D666AF" w:rsidRPr="0098067F">
        <w:rPr>
          <w:rFonts w:eastAsia="Verdana" w:cs="Times New Roman"/>
          <w:sz w:val="22"/>
          <w:szCs w:val="24"/>
        </w:rPr>
        <w:t>Modifica y c</w:t>
      </w:r>
      <w:r w:rsidRPr="0098067F">
        <w:rPr>
          <w:rFonts w:eastAsia="Verdana" w:cs="Times New Roman"/>
          <w:sz w:val="22"/>
          <w:szCs w:val="24"/>
        </w:rPr>
        <w:t>onfirma fallo confutado.</w:t>
      </w:r>
    </w:p>
    <w:p w:rsidR="0055767B" w:rsidRPr="0098067F" w:rsidRDefault="0055767B" w:rsidP="006E2932">
      <w:pPr>
        <w:spacing w:line="360" w:lineRule="auto"/>
        <w:jc w:val="both"/>
        <w:rPr>
          <w:rFonts w:eastAsia="Calibri" w:cs="Times New Roman"/>
        </w:rPr>
      </w:pPr>
    </w:p>
    <w:p w:rsidR="0055767B" w:rsidRPr="0098067F" w:rsidRDefault="0055767B" w:rsidP="006E2932">
      <w:pPr>
        <w:jc w:val="center"/>
        <w:rPr>
          <w:rFonts w:eastAsia="Calibri" w:cs="Times New Roman"/>
          <w:b/>
        </w:rPr>
      </w:pPr>
      <w:r w:rsidRPr="0098067F">
        <w:rPr>
          <w:rFonts w:eastAsia="Calibri" w:cs="Times New Roman"/>
          <w:b/>
        </w:rPr>
        <w:t>VISTOS:</w:t>
      </w:r>
    </w:p>
    <w:p w:rsidR="0055767B" w:rsidRPr="0098067F" w:rsidRDefault="0055767B" w:rsidP="006E2932">
      <w:pPr>
        <w:jc w:val="both"/>
        <w:rPr>
          <w:rFonts w:eastAsia="Calibri"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t xml:space="preserve">Procede la Sala Penal de Decisión del Tribunal Superior de este Distrito Judicial a desatar el recurso de apelación interpuesto por la Defensa en contra de la sentencia proferida por parte del Juzgado </w:t>
      </w:r>
      <w:r w:rsidR="007346F0" w:rsidRPr="0098067F">
        <w:rPr>
          <w:rFonts w:eastAsia="Verdana" w:cs="Times New Roman"/>
        </w:rPr>
        <w:t>5</w:t>
      </w:r>
      <w:r w:rsidRPr="0098067F">
        <w:rPr>
          <w:rFonts w:eastAsia="Verdana" w:cs="Times New Roman"/>
        </w:rPr>
        <w:t xml:space="preserve">º Penal del Circuito de </w:t>
      </w:r>
      <w:r w:rsidR="007346F0" w:rsidRPr="0098067F">
        <w:rPr>
          <w:rFonts w:eastAsia="Verdana" w:cs="Times New Roman"/>
        </w:rPr>
        <w:t>esta localidad</w:t>
      </w:r>
      <w:r w:rsidRPr="0098067F">
        <w:rPr>
          <w:rFonts w:eastAsia="Verdana" w:cs="Times New Roman"/>
        </w:rPr>
        <w:t xml:space="preserve"> en las calendas del </w:t>
      </w:r>
      <w:r w:rsidR="007346F0" w:rsidRPr="0098067F">
        <w:rPr>
          <w:rFonts w:eastAsia="Verdana" w:cs="Times New Roman"/>
        </w:rPr>
        <w:t>trece (13) de febrero d</w:t>
      </w:r>
      <w:r w:rsidRPr="0098067F">
        <w:rPr>
          <w:rFonts w:eastAsia="Verdana" w:cs="Times New Roman"/>
        </w:rPr>
        <w:t xml:space="preserve">el 2.014, </w:t>
      </w:r>
      <w:r w:rsidR="007346F0" w:rsidRPr="0098067F">
        <w:rPr>
          <w:rFonts w:eastAsia="Verdana" w:cs="Times New Roman"/>
        </w:rPr>
        <w:t xml:space="preserve">en la cual se declaró la responsabilidad penal de los Procesados </w:t>
      </w:r>
      <w:r w:rsidR="003F4BF4">
        <w:rPr>
          <w:rFonts w:eastAsia="Verdana" w:cs="Times New Roman"/>
          <w:b/>
        </w:rPr>
        <w:t>JFCP</w:t>
      </w:r>
      <w:r w:rsidR="007346F0" w:rsidRPr="0098067F">
        <w:rPr>
          <w:rFonts w:eastAsia="Verdana" w:cs="Times New Roman"/>
          <w:b/>
        </w:rPr>
        <w:t xml:space="preserve"> y </w:t>
      </w:r>
      <w:r w:rsidR="003F4BF4">
        <w:rPr>
          <w:rFonts w:eastAsia="Verdana" w:cs="Times New Roman"/>
          <w:b/>
        </w:rPr>
        <w:t>JCCC</w:t>
      </w:r>
      <w:r w:rsidRPr="0098067F">
        <w:rPr>
          <w:rFonts w:eastAsia="Verdana" w:cs="Times New Roman"/>
        </w:rPr>
        <w:t xml:space="preserve">, quienes fueron llamados a juicio por incurrir en la presunta comisión de los reatos de </w:t>
      </w:r>
      <w:r w:rsidR="007346F0" w:rsidRPr="0098067F">
        <w:rPr>
          <w:rFonts w:eastAsia="Verdana" w:cs="Times New Roman"/>
        </w:rPr>
        <w:t xml:space="preserve">tentativa de </w:t>
      </w:r>
      <w:r w:rsidRPr="0098067F">
        <w:rPr>
          <w:rFonts w:eastAsia="Verdana" w:cs="Times New Roman"/>
        </w:rPr>
        <w:t>secuestro simple y porte ilegal de armas de fuego de defensa personal.</w:t>
      </w:r>
    </w:p>
    <w:p w:rsidR="00D15324" w:rsidRPr="0098067F" w:rsidRDefault="00D15324" w:rsidP="00483466">
      <w:pPr>
        <w:spacing w:line="276" w:lineRule="auto"/>
        <w:jc w:val="center"/>
        <w:rPr>
          <w:rFonts w:eastAsia="Calibri" w:cs="Times New Roman"/>
          <w:b/>
        </w:rPr>
      </w:pPr>
    </w:p>
    <w:p w:rsidR="0055767B" w:rsidRPr="0098067F" w:rsidRDefault="0055767B" w:rsidP="00483466">
      <w:pPr>
        <w:spacing w:line="276" w:lineRule="auto"/>
        <w:jc w:val="center"/>
        <w:rPr>
          <w:rFonts w:eastAsia="Calibri" w:cs="Times New Roman"/>
          <w:b/>
        </w:rPr>
      </w:pPr>
      <w:r w:rsidRPr="0098067F">
        <w:rPr>
          <w:rFonts w:eastAsia="Calibri" w:cs="Times New Roman"/>
          <w:b/>
        </w:rPr>
        <w:t>ANTECEDENTES:</w:t>
      </w:r>
    </w:p>
    <w:p w:rsidR="0055767B" w:rsidRPr="0098067F" w:rsidRDefault="0055767B" w:rsidP="006E2932">
      <w:pPr>
        <w:jc w:val="center"/>
        <w:rPr>
          <w:rFonts w:eastAsia="Calibri" w:cs="Times New Roman"/>
          <w:b/>
        </w:rPr>
      </w:pPr>
    </w:p>
    <w:p w:rsidR="0055767B" w:rsidRPr="0098067F" w:rsidRDefault="0055767B" w:rsidP="00483466">
      <w:pPr>
        <w:spacing w:line="276" w:lineRule="auto"/>
        <w:jc w:val="both"/>
        <w:rPr>
          <w:rFonts w:eastAsia="Verdana" w:cs="Times New Roman"/>
        </w:rPr>
      </w:pPr>
      <w:r w:rsidRPr="0098067F">
        <w:rPr>
          <w:rFonts w:eastAsia="Verdana" w:cs="Times New Roman"/>
        </w:rPr>
        <w:t xml:space="preserve">Los hechos que concitan la atención de la Colegiatura tuvieron ocurrencia en esta municipalidad a eso </w:t>
      </w:r>
      <w:r w:rsidR="00F56363" w:rsidRPr="0098067F">
        <w:rPr>
          <w:rFonts w:eastAsia="Verdana" w:cs="Times New Roman"/>
        </w:rPr>
        <w:t xml:space="preserve">más o menos </w:t>
      </w:r>
      <w:r w:rsidRPr="0098067F">
        <w:rPr>
          <w:rFonts w:eastAsia="Verdana" w:cs="Times New Roman"/>
        </w:rPr>
        <w:t>de las 2</w:t>
      </w:r>
      <w:r w:rsidR="001967C3" w:rsidRPr="0098067F">
        <w:rPr>
          <w:rFonts w:eastAsia="Verdana" w:cs="Times New Roman"/>
        </w:rPr>
        <w:t>1:</w:t>
      </w:r>
      <w:r w:rsidR="00885FA5" w:rsidRPr="0098067F">
        <w:rPr>
          <w:rFonts w:eastAsia="Verdana" w:cs="Times New Roman"/>
        </w:rPr>
        <w:t>3</w:t>
      </w:r>
      <w:r w:rsidR="001967C3" w:rsidRPr="0098067F">
        <w:rPr>
          <w:rFonts w:eastAsia="Verdana" w:cs="Times New Roman"/>
        </w:rPr>
        <w:t>0</w:t>
      </w:r>
      <w:r w:rsidRPr="0098067F">
        <w:rPr>
          <w:rFonts w:eastAsia="Verdana" w:cs="Times New Roman"/>
        </w:rPr>
        <w:t xml:space="preserve"> horas del </w:t>
      </w:r>
      <w:r w:rsidR="001967C3" w:rsidRPr="0098067F">
        <w:rPr>
          <w:rFonts w:eastAsia="Verdana" w:cs="Times New Roman"/>
        </w:rPr>
        <w:t xml:space="preserve">14 de marzo del 2.013, </w:t>
      </w:r>
      <w:r w:rsidRPr="0098067F">
        <w:rPr>
          <w:rFonts w:eastAsia="Verdana" w:cs="Times New Roman"/>
        </w:rPr>
        <w:t xml:space="preserve">en </w:t>
      </w:r>
      <w:r w:rsidR="001967C3" w:rsidRPr="0098067F">
        <w:rPr>
          <w:rFonts w:eastAsia="Verdana" w:cs="Times New Roman"/>
        </w:rPr>
        <w:t xml:space="preserve">la calle 43 con carrera 3ª del barrio “Las Palmas”, </w:t>
      </w:r>
      <w:r w:rsidRPr="0098067F">
        <w:rPr>
          <w:rFonts w:eastAsia="Verdana" w:cs="Times New Roman"/>
        </w:rPr>
        <w:t>y están relacionados con la captura</w:t>
      </w:r>
      <w:r w:rsidR="001967C3" w:rsidRPr="0098067F">
        <w:rPr>
          <w:rFonts w:eastAsia="Verdana" w:cs="Times New Roman"/>
        </w:rPr>
        <w:t xml:space="preserve"> en flagrancia, </w:t>
      </w:r>
      <w:r w:rsidRPr="0098067F">
        <w:rPr>
          <w:rFonts w:eastAsia="Verdana" w:cs="Times New Roman"/>
        </w:rPr>
        <w:t xml:space="preserve">por parte de efectivos de la Policía Nacional, de los ciudadanos </w:t>
      </w:r>
      <w:r w:rsidR="003F4BF4">
        <w:rPr>
          <w:rFonts w:eastAsia="Verdana" w:cs="Times New Roman"/>
        </w:rPr>
        <w:t>JFCP</w:t>
      </w:r>
      <w:r w:rsidR="001967C3" w:rsidRPr="0098067F">
        <w:rPr>
          <w:rFonts w:eastAsia="Verdana" w:cs="Times New Roman"/>
        </w:rPr>
        <w:t xml:space="preserve">; </w:t>
      </w:r>
      <w:r w:rsidR="003F4BF4">
        <w:rPr>
          <w:rFonts w:eastAsia="Verdana" w:cs="Times New Roman"/>
        </w:rPr>
        <w:t>JCCC</w:t>
      </w:r>
      <w:r w:rsidR="001967C3" w:rsidRPr="0098067F">
        <w:rPr>
          <w:rFonts w:eastAsia="Verdana" w:cs="Times New Roman"/>
        </w:rPr>
        <w:t xml:space="preserve"> y </w:t>
      </w:r>
      <w:r w:rsidR="003F4BF4">
        <w:rPr>
          <w:rFonts w:eastAsia="Verdana" w:cs="Times New Roman"/>
        </w:rPr>
        <w:t>CFMP</w:t>
      </w:r>
      <w:r w:rsidR="001967C3" w:rsidRPr="0098067F">
        <w:rPr>
          <w:rFonts w:eastAsia="Verdana" w:cs="Times New Roman"/>
        </w:rPr>
        <w:t>, en el preciso instante en el que pretendían, mediante el empleo de la violencia</w:t>
      </w:r>
      <w:r w:rsidR="00055A98" w:rsidRPr="0098067F">
        <w:rPr>
          <w:rFonts w:eastAsia="Verdana" w:cs="Times New Roman"/>
        </w:rPr>
        <w:t xml:space="preserve"> </w:t>
      </w:r>
      <w:r w:rsidR="000F5D8F" w:rsidRPr="0098067F">
        <w:rPr>
          <w:rFonts w:eastAsia="Verdana" w:cs="Times New Roman"/>
        </w:rPr>
        <w:t xml:space="preserve">y </w:t>
      </w:r>
      <w:r w:rsidR="00055A98" w:rsidRPr="0098067F">
        <w:rPr>
          <w:rFonts w:eastAsia="Verdana" w:cs="Times New Roman"/>
        </w:rPr>
        <w:t>gracias al uso de unas armas de fuego</w:t>
      </w:r>
      <w:r w:rsidR="001967C3" w:rsidRPr="0098067F">
        <w:rPr>
          <w:rFonts w:eastAsia="Verdana" w:cs="Times New Roman"/>
        </w:rPr>
        <w:t xml:space="preserve">, </w:t>
      </w:r>
      <w:r w:rsidR="00396820" w:rsidRPr="0098067F">
        <w:rPr>
          <w:rFonts w:eastAsia="Verdana" w:cs="Times New Roman"/>
        </w:rPr>
        <w:t xml:space="preserve">obligar </w:t>
      </w:r>
      <w:r w:rsidR="001967C3" w:rsidRPr="0098067F">
        <w:rPr>
          <w:rFonts w:eastAsia="Verdana" w:cs="Times New Roman"/>
        </w:rPr>
        <w:t>al S</w:t>
      </w:r>
      <w:r w:rsidR="00396820" w:rsidRPr="0098067F">
        <w:rPr>
          <w:rFonts w:eastAsia="Verdana" w:cs="Times New Roman"/>
        </w:rPr>
        <w:t>r. ANDRÉS FELIPE NAVARRO MURCIA</w:t>
      </w:r>
      <w:r w:rsidR="001967C3" w:rsidRPr="0098067F">
        <w:rPr>
          <w:rFonts w:eastAsia="Verdana" w:cs="Times New Roman"/>
        </w:rPr>
        <w:t xml:space="preserve"> para que se dirigiera hacia un vehículo tipo campero de </w:t>
      </w:r>
      <w:r w:rsidR="001967C3" w:rsidRPr="0098067F">
        <w:rPr>
          <w:rFonts w:eastAsia="Verdana" w:cs="Times New Roman"/>
        </w:rPr>
        <w:lastRenderedPageBreak/>
        <w:t>la marca Toyota, de placas</w:t>
      </w:r>
      <w:bookmarkStart w:id="0" w:name="_GoBack"/>
      <w:bookmarkEnd w:id="0"/>
      <w:r w:rsidR="001967C3" w:rsidRPr="0098067F">
        <w:rPr>
          <w:rFonts w:eastAsia="Verdana" w:cs="Times New Roman"/>
        </w:rPr>
        <w:t xml:space="preserve"> LAP-716, el cual se encontraba parqueado por ese sector. </w:t>
      </w:r>
    </w:p>
    <w:p w:rsidR="002036D5" w:rsidRPr="0098067F" w:rsidRDefault="002036D5" w:rsidP="00483466">
      <w:pPr>
        <w:spacing w:line="276" w:lineRule="auto"/>
        <w:jc w:val="both"/>
        <w:rPr>
          <w:rFonts w:eastAsia="Verdana" w:cs="Times New Roman"/>
        </w:rPr>
      </w:pPr>
    </w:p>
    <w:p w:rsidR="002036D5" w:rsidRPr="0098067F" w:rsidRDefault="002036D5" w:rsidP="00483466">
      <w:pPr>
        <w:spacing w:line="276" w:lineRule="auto"/>
        <w:jc w:val="both"/>
        <w:rPr>
          <w:rFonts w:eastAsia="Verdana" w:cs="Times New Roman"/>
        </w:rPr>
      </w:pPr>
      <w:r w:rsidRPr="0098067F">
        <w:rPr>
          <w:rFonts w:eastAsia="Verdana" w:cs="Times New Roman"/>
        </w:rPr>
        <w:t xml:space="preserve">Como consecuencia del procedimiento policial, a los capturados le fueron incautadas una pistola </w:t>
      </w:r>
      <w:r w:rsidRPr="0098067F">
        <w:rPr>
          <w:rFonts w:eastAsia="Verdana" w:cs="Times New Roman"/>
          <w:i/>
        </w:rPr>
        <w:t xml:space="preserve">Jericho, </w:t>
      </w:r>
      <w:r w:rsidRPr="0098067F">
        <w:rPr>
          <w:rFonts w:eastAsia="Verdana" w:cs="Times New Roman"/>
        </w:rPr>
        <w:t xml:space="preserve">calibre 9 mm, identificada con el serial # 40308224, la cual estaba en poder de </w:t>
      </w:r>
      <w:r w:rsidR="003F4BF4">
        <w:rPr>
          <w:rFonts w:eastAsia="Verdana" w:cs="Times New Roman"/>
        </w:rPr>
        <w:t>JFCP</w:t>
      </w:r>
      <w:r w:rsidRPr="0098067F">
        <w:rPr>
          <w:rFonts w:eastAsia="Verdana" w:cs="Times New Roman"/>
        </w:rPr>
        <w:t xml:space="preserve">, y una escopeta calibre .12 marca </w:t>
      </w:r>
      <w:r w:rsidRPr="0098067F">
        <w:rPr>
          <w:rFonts w:eastAsia="Verdana" w:cs="Times New Roman"/>
          <w:i/>
        </w:rPr>
        <w:t xml:space="preserve">Escort, </w:t>
      </w:r>
      <w:r w:rsidRPr="0098067F">
        <w:rPr>
          <w:rFonts w:eastAsia="Verdana" w:cs="Times New Roman"/>
        </w:rPr>
        <w:t xml:space="preserve">identificada con el serial # 217567, de la que se dice que era portada por </w:t>
      </w:r>
      <w:r w:rsidR="003F4BF4">
        <w:rPr>
          <w:rFonts w:eastAsia="Verdana" w:cs="Times New Roman"/>
        </w:rPr>
        <w:t>JCCC</w:t>
      </w:r>
      <w:r w:rsidRPr="0098067F">
        <w:rPr>
          <w:rFonts w:eastAsia="Verdana" w:cs="Times New Roman"/>
        </w:rPr>
        <w:t xml:space="preserve">. De igual forma, con posterioridad, se puedo </w:t>
      </w:r>
      <w:r w:rsidR="000F5D8F" w:rsidRPr="0098067F">
        <w:rPr>
          <w:rFonts w:eastAsia="Verdana" w:cs="Times New Roman"/>
        </w:rPr>
        <w:t>constatar</w:t>
      </w:r>
      <w:r w:rsidRPr="0098067F">
        <w:rPr>
          <w:rFonts w:eastAsia="Verdana" w:cs="Times New Roman"/>
        </w:rPr>
        <w:t xml:space="preserve"> que </w:t>
      </w:r>
      <w:r w:rsidR="003F4BF4">
        <w:rPr>
          <w:rFonts w:eastAsia="Verdana" w:cs="Times New Roman"/>
        </w:rPr>
        <w:t>JFCP</w:t>
      </w:r>
      <w:r w:rsidRPr="0098067F">
        <w:rPr>
          <w:rFonts w:eastAsia="Verdana" w:cs="Times New Roman"/>
        </w:rPr>
        <w:t xml:space="preserve"> tenía sendos permisos vigentes que avalaban el porte </w:t>
      </w:r>
      <w:r w:rsidR="00885FA5" w:rsidRPr="0098067F">
        <w:rPr>
          <w:rFonts w:eastAsia="Verdana" w:cs="Times New Roman"/>
        </w:rPr>
        <w:t xml:space="preserve">de </w:t>
      </w:r>
      <w:r w:rsidRPr="0098067F">
        <w:rPr>
          <w:rFonts w:eastAsia="Verdana" w:cs="Times New Roman"/>
        </w:rPr>
        <w:t xml:space="preserve">las </w:t>
      </w:r>
      <w:r w:rsidR="00F56363" w:rsidRPr="0098067F">
        <w:rPr>
          <w:rFonts w:eastAsia="Verdana" w:cs="Times New Roman"/>
        </w:rPr>
        <w:t xml:space="preserve">aludidas </w:t>
      </w:r>
      <w:r w:rsidRPr="0098067F">
        <w:rPr>
          <w:rFonts w:eastAsia="Verdana" w:cs="Times New Roman"/>
        </w:rPr>
        <w:t>armas de fuego incautadas por los policiales.</w:t>
      </w:r>
    </w:p>
    <w:p w:rsidR="0055767B" w:rsidRPr="0098067F" w:rsidRDefault="0055767B" w:rsidP="00483466">
      <w:pPr>
        <w:spacing w:line="276" w:lineRule="auto"/>
        <w:jc w:val="both"/>
        <w:rPr>
          <w:rFonts w:eastAsia="Verdana" w:cs="Times New Roman"/>
        </w:rPr>
      </w:pPr>
    </w:p>
    <w:p w:rsidR="001A2F65" w:rsidRPr="0098067F" w:rsidRDefault="002036D5" w:rsidP="00483466">
      <w:pPr>
        <w:spacing w:line="276" w:lineRule="auto"/>
        <w:jc w:val="both"/>
        <w:rPr>
          <w:rFonts w:eastAsia="Verdana" w:cs="Times New Roman"/>
        </w:rPr>
      </w:pPr>
      <w:r w:rsidRPr="0098067F">
        <w:rPr>
          <w:rFonts w:eastAsia="Verdana" w:cs="Times New Roman"/>
        </w:rPr>
        <w:t xml:space="preserve">Por otra parte, en lo que tiene que ver con las razones por las cuales los Sres. </w:t>
      </w:r>
      <w:r w:rsidR="003F4BF4">
        <w:rPr>
          <w:rFonts w:eastAsia="Verdana" w:cs="Times New Roman"/>
        </w:rPr>
        <w:t>JFCP</w:t>
      </w:r>
      <w:r w:rsidRPr="0098067F">
        <w:rPr>
          <w:rFonts w:eastAsia="Verdana" w:cs="Times New Roman"/>
        </w:rPr>
        <w:t xml:space="preserve">; </w:t>
      </w:r>
      <w:r w:rsidR="003F4BF4">
        <w:rPr>
          <w:rFonts w:eastAsia="Verdana" w:cs="Times New Roman"/>
        </w:rPr>
        <w:t>JCCC</w:t>
      </w:r>
      <w:r w:rsidRPr="0098067F">
        <w:rPr>
          <w:rFonts w:eastAsia="Verdana" w:cs="Times New Roman"/>
        </w:rPr>
        <w:t xml:space="preserve"> y </w:t>
      </w:r>
      <w:r w:rsidR="003F4BF4">
        <w:rPr>
          <w:rFonts w:eastAsia="Verdana" w:cs="Times New Roman"/>
        </w:rPr>
        <w:t>CFMP</w:t>
      </w:r>
      <w:r w:rsidRPr="0098067F">
        <w:rPr>
          <w:rFonts w:eastAsia="Verdana" w:cs="Times New Roman"/>
        </w:rPr>
        <w:t xml:space="preserve"> procedieron de semejante manera en contra de </w:t>
      </w:r>
      <w:r w:rsidR="00885FA5" w:rsidRPr="0098067F">
        <w:rPr>
          <w:rFonts w:eastAsia="Verdana" w:cs="Times New Roman"/>
        </w:rPr>
        <w:t xml:space="preserve">la autonomía y libertad individual de </w:t>
      </w:r>
      <w:r w:rsidR="001A2F65" w:rsidRPr="0098067F">
        <w:rPr>
          <w:rFonts w:eastAsia="Verdana" w:cs="Times New Roman"/>
        </w:rPr>
        <w:t>ANDRÉS FELIPE NAVARRO MURCIA, las mismas fueron esclarecidas por parte de NAVARRO MURCIA en una denuncia que impetr</w:t>
      </w:r>
      <w:r w:rsidR="00BF72A0" w:rsidRPr="0098067F">
        <w:rPr>
          <w:rFonts w:eastAsia="Verdana" w:cs="Times New Roman"/>
        </w:rPr>
        <w:t>ó</w:t>
      </w:r>
      <w:r w:rsidR="001A2F65" w:rsidRPr="0098067F">
        <w:rPr>
          <w:rFonts w:eastAsia="Verdana" w:cs="Times New Roman"/>
        </w:rPr>
        <w:t xml:space="preserve"> el 15 de marzo del 2.013, en la cual expuso que entre los años 2.011 y 2.013, Él y su esposa, CLAUDIA ALEJANDRA PINEDA, habían laborado en la ciudad de Guayaquil (Ecuador) en calidad de cobradores del Sr. </w:t>
      </w:r>
      <w:r w:rsidR="003F4BF4">
        <w:rPr>
          <w:rFonts w:eastAsia="Verdana" w:cs="Times New Roman"/>
        </w:rPr>
        <w:t>JFCP</w:t>
      </w:r>
      <w:r w:rsidR="001A2F65" w:rsidRPr="0098067F">
        <w:rPr>
          <w:rFonts w:eastAsia="Verdana" w:cs="Times New Roman"/>
        </w:rPr>
        <w:t>, quien se dedicaba a la usura en la modalidad de</w:t>
      </w:r>
      <w:r w:rsidR="00885FA5" w:rsidRPr="0098067F">
        <w:rPr>
          <w:rFonts w:eastAsia="Verdana" w:cs="Times New Roman"/>
        </w:rPr>
        <w:t>l préstamo</w:t>
      </w:r>
      <w:r w:rsidR="001A2F65" w:rsidRPr="0098067F">
        <w:rPr>
          <w:rFonts w:eastAsia="Verdana" w:cs="Times New Roman"/>
        </w:rPr>
        <w:t xml:space="preserve"> </w:t>
      </w:r>
      <w:r w:rsidR="001A2F65" w:rsidRPr="0098067F">
        <w:rPr>
          <w:rFonts w:eastAsia="Verdana" w:cs="Times New Roman"/>
          <w:i/>
        </w:rPr>
        <w:t>“gota a gota”.</w:t>
      </w:r>
    </w:p>
    <w:p w:rsidR="001A2F65" w:rsidRPr="0098067F" w:rsidRDefault="001A2F65" w:rsidP="00483466">
      <w:pPr>
        <w:spacing w:line="276" w:lineRule="auto"/>
        <w:jc w:val="both"/>
        <w:rPr>
          <w:rFonts w:eastAsia="Verdana" w:cs="Times New Roman"/>
        </w:rPr>
      </w:pPr>
    </w:p>
    <w:p w:rsidR="00842850" w:rsidRPr="0098067F" w:rsidRDefault="00396820" w:rsidP="00483466">
      <w:pPr>
        <w:spacing w:line="276" w:lineRule="auto"/>
        <w:jc w:val="both"/>
        <w:rPr>
          <w:rFonts w:eastAsia="Verdana" w:cs="Times New Roman"/>
        </w:rPr>
      </w:pPr>
      <w:r w:rsidRPr="0098067F">
        <w:rPr>
          <w:rFonts w:eastAsia="Verdana" w:cs="Times New Roman"/>
        </w:rPr>
        <w:t xml:space="preserve">Asimismo </w:t>
      </w:r>
      <w:r w:rsidR="001A2F65" w:rsidRPr="0098067F">
        <w:rPr>
          <w:rFonts w:eastAsia="Verdana" w:cs="Times New Roman"/>
        </w:rPr>
        <w:t>el denunciante</w:t>
      </w:r>
      <w:r w:rsidR="00885FA5" w:rsidRPr="0098067F">
        <w:rPr>
          <w:rFonts w:eastAsia="Verdana" w:cs="Times New Roman"/>
        </w:rPr>
        <w:t xml:space="preserve"> adujo</w:t>
      </w:r>
      <w:r w:rsidR="001A2F65" w:rsidRPr="0098067F">
        <w:rPr>
          <w:rFonts w:eastAsia="Verdana" w:cs="Times New Roman"/>
        </w:rPr>
        <w:t xml:space="preserve"> que como consecuencia de</w:t>
      </w:r>
      <w:r w:rsidR="00885FA5" w:rsidRPr="0098067F">
        <w:rPr>
          <w:rFonts w:eastAsia="Verdana" w:cs="Times New Roman"/>
        </w:rPr>
        <w:t>l ejercicio de</w:t>
      </w:r>
      <w:r w:rsidR="001A2F65" w:rsidRPr="0098067F">
        <w:rPr>
          <w:rFonts w:eastAsia="Verdana" w:cs="Times New Roman"/>
        </w:rPr>
        <w:t xml:space="preserve"> sus labores de cobradores</w:t>
      </w:r>
      <w:r w:rsidR="00885FA5" w:rsidRPr="0098067F">
        <w:rPr>
          <w:rFonts w:eastAsia="Verdana" w:cs="Times New Roman"/>
        </w:rPr>
        <w:t>,</w:t>
      </w:r>
      <w:r w:rsidR="001A2F65" w:rsidRPr="0098067F">
        <w:rPr>
          <w:rFonts w:eastAsia="Verdana" w:cs="Times New Roman"/>
        </w:rPr>
        <w:t xml:space="preserve"> su esposa tuvo un </w:t>
      </w:r>
      <w:r w:rsidR="001A2F65" w:rsidRPr="0098067F">
        <w:rPr>
          <w:rFonts w:eastAsia="Verdana" w:cs="Times New Roman"/>
          <w:i/>
        </w:rPr>
        <w:t xml:space="preserve">descuadre </w:t>
      </w:r>
      <w:r w:rsidR="001A2F65" w:rsidRPr="0098067F">
        <w:rPr>
          <w:rFonts w:eastAsia="Verdana" w:cs="Times New Roman"/>
        </w:rPr>
        <w:t>en la suma de US$</w:t>
      </w:r>
      <w:r w:rsidR="00842850" w:rsidRPr="0098067F">
        <w:rPr>
          <w:rFonts w:eastAsia="Verdana" w:cs="Times New Roman"/>
        </w:rPr>
        <w:t xml:space="preserve"> </w:t>
      </w:r>
      <w:r w:rsidR="001A2F65" w:rsidRPr="0098067F">
        <w:rPr>
          <w:rFonts w:eastAsia="Verdana" w:cs="Times New Roman"/>
        </w:rPr>
        <w:t>600</w:t>
      </w:r>
      <w:r w:rsidR="00F56363" w:rsidRPr="0098067F">
        <w:rPr>
          <w:rFonts w:eastAsia="Verdana" w:cs="Times New Roman"/>
        </w:rPr>
        <w:t>,oo</w:t>
      </w:r>
      <w:r w:rsidR="001A2F65" w:rsidRPr="0098067F">
        <w:rPr>
          <w:rFonts w:eastAsia="Verdana" w:cs="Times New Roman"/>
        </w:rPr>
        <w:t xml:space="preserve"> </w:t>
      </w:r>
      <w:r w:rsidRPr="0098067F">
        <w:rPr>
          <w:rFonts w:eastAsia="Verdana" w:cs="Times New Roman"/>
        </w:rPr>
        <w:t>pero que</w:t>
      </w:r>
      <w:r w:rsidR="001A2F65" w:rsidRPr="0098067F">
        <w:rPr>
          <w:rFonts w:eastAsia="Verdana" w:cs="Times New Roman"/>
        </w:rPr>
        <w:t xml:space="preserve"> dicha deuda fue asumida por Él al llegar a un arreglo con el representante de </w:t>
      </w:r>
      <w:r w:rsidR="003F4BF4">
        <w:rPr>
          <w:rFonts w:eastAsia="Verdana" w:cs="Times New Roman"/>
        </w:rPr>
        <w:t>JFCP</w:t>
      </w:r>
      <w:r w:rsidR="001A2F65" w:rsidRPr="0098067F">
        <w:rPr>
          <w:rFonts w:eastAsia="Verdana" w:cs="Times New Roman"/>
        </w:rPr>
        <w:t xml:space="preserve"> en el Ecuador</w:t>
      </w:r>
      <w:r w:rsidR="00842850" w:rsidRPr="0098067F">
        <w:rPr>
          <w:rFonts w:eastAsia="Verdana" w:cs="Times New Roman"/>
        </w:rPr>
        <w:t xml:space="preserve">, pero que </w:t>
      </w:r>
      <w:r w:rsidR="00885FA5" w:rsidRPr="0098067F">
        <w:rPr>
          <w:rFonts w:eastAsia="Verdana" w:cs="Times New Roman"/>
        </w:rPr>
        <w:t xml:space="preserve">con posterioridad </w:t>
      </w:r>
      <w:r w:rsidR="00842850" w:rsidRPr="0098067F">
        <w:rPr>
          <w:rFonts w:eastAsia="Verdana" w:cs="Times New Roman"/>
        </w:rPr>
        <w:t xml:space="preserve">extrañamente </w:t>
      </w:r>
      <w:r w:rsidR="00F56363" w:rsidRPr="0098067F">
        <w:rPr>
          <w:rFonts w:eastAsia="Verdana" w:cs="Times New Roman"/>
        </w:rPr>
        <w:t>lo a</w:t>
      </w:r>
      <w:r w:rsidR="00842850" w:rsidRPr="0098067F">
        <w:rPr>
          <w:rFonts w:eastAsia="Verdana" w:cs="Times New Roman"/>
        </w:rPr>
        <w:t>deuda</w:t>
      </w:r>
      <w:r w:rsidR="00F56363" w:rsidRPr="0098067F">
        <w:rPr>
          <w:rFonts w:eastAsia="Verdana" w:cs="Times New Roman"/>
        </w:rPr>
        <w:t>do</w:t>
      </w:r>
      <w:r w:rsidR="00842850" w:rsidRPr="0098067F">
        <w:rPr>
          <w:rFonts w:eastAsia="Verdana" w:cs="Times New Roman"/>
        </w:rPr>
        <w:t xml:space="preserve"> ascendió a </w:t>
      </w:r>
      <w:r w:rsidR="00885FA5" w:rsidRPr="0098067F">
        <w:rPr>
          <w:rFonts w:eastAsia="Verdana" w:cs="Times New Roman"/>
        </w:rPr>
        <w:t xml:space="preserve">la suma de </w:t>
      </w:r>
      <w:r w:rsidR="00842850" w:rsidRPr="0098067F">
        <w:rPr>
          <w:rFonts w:eastAsia="Verdana" w:cs="Times New Roman"/>
        </w:rPr>
        <w:t>US$ 1.000,</w:t>
      </w:r>
      <w:r w:rsidRPr="0098067F">
        <w:rPr>
          <w:rFonts w:eastAsia="Verdana" w:cs="Times New Roman"/>
        </w:rPr>
        <w:t>oo</w:t>
      </w:r>
      <w:r w:rsidR="000F5D8F" w:rsidRPr="0098067F">
        <w:rPr>
          <w:rFonts w:eastAsia="Verdana" w:cs="Times New Roman"/>
        </w:rPr>
        <w:t xml:space="preserve">, la cual pagó al hacer entrega de </w:t>
      </w:r>
      <w:r w:rsidR="00842850" w:rsidRPr="0098067F">
        <w:rPr>
          <w:rFonts w:eastAsia="Verdana" w:cs="Times New Roman"/>
        </w:rPr>
        <w:t>todos los bienes y demás enseres que tenían</w:t>
      </w:r>
      <w:r w:rsidR="000F5D8F" w:rsidRPr="0098067F">
        <w:rPr>
          <w:rFonts w:eastAsia="Verdana" w:cs="Times New Roman"/>
        </w:rPr>
        <w:t xml:space="preserve"> en ese país para que fueran vendidos</w:t>
      </w:r>
      <w:r w:rsidR="00842850" w:rsidRPr="0098067F">
        <w:rPr>
          <w:rFonts w:eastAsia="Verdana" w:cs="Times New Roman"/>
        </w:rPr>
        <w:t>, lo que a su vez motivó su regreso a Colombia</w:t>
      </w:r>
      <w:r w:rsidR="00AB27D6" w:rsidRPr="0098067F">
        <w:rPr>
          <w:rFonts w:eastAsia="Verdana" w:cs="Times New Roman"/>
        </w:rPr>
        <w:t xml:space="preserve"> a finales del mes de febrero del 2.013</w:t>
      </w:r>
      <w:r w:rsidR="00842850" w:rsidRPr="0098067F">
        <w:rPr>
          <w:rFonts w:eastAsia="Verdana" w:cs="Times New Roman"/>
        </w:rPr>
        <w:t>.</w:t>
      </w:r>
    </w:p>
    <w:p w:rsidR="00842850" w:rsidRPr="0098067F" w:rsidRDefault="00842850" w:rsidP="00483466">
      <w:pPr>
        <w:spacing w:line="276" w:lineRule="auto"/>
        <w:jc w:val="both"/>
        <w:rPr>
          <w:rFonts w:eastAsia="Verdana" w:cs="Times New Roman"/>
        </w:rPr>
      </w:pPr>
    </w:p>
    <w:p w:rsidR="0055767B" w:rsidRPr="0098067F" w:rsidRDefault="00842850" w:rsidP="00483466">
      <w:pPr>
        <w:spacing w:line="276" w:lineRule="auto"/>
        <w:jc w:val="both"/>
        <w:rPr>
          <w:rFonts w:eastAsia="Verdana" w:cs="Times New Roman"/>
        </w:rPr>
      </w:pPr>
      <w:r w:rsidRPr="0098067F">
        <w:rPr>
          <w:rFonts w:eastAsia="Verdana" w:cs="Times New Roman"/>
        </w:rPr>
        <w:t xml:space="preserve">Estando en esta ciudad, </w:t>
      </w:r>
      <w:r w:rsidR="00396820" w:rsidRPr="0098067F">
        <w:rPr>
          <w:rFonts w:eastAsia="Verdana" w:cs="Times New Roman"/>
        </w:rPr>
        <w:t>afirmó</w:t>
      </w:r>
      <w:r w:rsidRPr="0098067F">
        <w:rPr>
          <w:rFonts w:eastAsia="Verdana" w:cs="Times New Roman"/>
        </w:rPr>
        <w:t xml:space="preserve"> el quejoso que en una ocasión fue contactado por una persona</w:t>
      </w:r>
      <w:r w:rsidR="00AB27D6" w:rsidRPr="0098067F">
        <w:rPr>
          <w:rFonts w:eastAsia="Verdana" w:cs="Times New Roman"/>
        </w:rPr>
        <w:t xml:space="preserve">: un tal </w:t>
      </w:r>
      <w:r w:rsidR="00AB27D6" w:rsidRPr="0098067F">
        <w:rPr>
          <w:rFonts w:eastAsia="Verdana" w:cs="Times New Roman"/>
          <w:i/>
        </w:rPr>
        <w:t xml:space="preserve">“JULIÁN”, </w:t>
      </w:r>
      <w:r w:rsidR="00AB27D6" w:rsidRPr="0098067F">
        <w:rPr>
          <w:rFonts w:eastAsia="Verdana" w:cs="Times New Roman"/>
        </w:rPr>
        <w:t>con</w:t>
      </w:r>
      <w:r w:rsidRPr="0098067F">
        <w:rPr>
          <w:rFonts w:eastAsia="Verdana" w:cs="Times New Roman"/>
        </w:rPr>
        <w:t xml:space="preserve"> quien </w:t>
      </w:r>
      <w:r w:rsidR="00AB27D6" w:rsidRPr="0098067F">
        <w:rPr>
          <w:rFonts w:eastAsia="Verdana" w:cs="Times New Roman"/>
        </w:rPr>
        <w:t>acordó encontrarse en</w:t>
      </w:r>
      <w:r w:rsidRPr="0098067F">
        <w:rPr>
          <w:rFonts w:eastAsia="Verdana" w:cs="Times New Roman"/>
        </w:rPr>
        <w:t xml:space="preserve"> casa de su suegra, y que en efecto cuando se dirigía </w:t>
      </w:r>
      <w:r w:rsidR="00396820" w:rsidRPr="0098067F">
        <w:rPr>
          <w:rFonts w:eastAsia="Verdana" w:cs="Times New Roman"/>
        </w:rPr>
        <w:t>h</w:t>
      </w:r>
      <w:r w:rsidRPr="0098067F">
        <w:rPr>
          <w:rFonts w:eastAsia="Verdana" w:cs="Times New Roman"/>
        </w:rPr>
        <w:t>a</w:t>
      </w:r>
      <w:r w:rsidR="00396820" w:rsidRPr="0098067F">
        <w:rPr>
          <w:rFonts w:eastAsia="Verdana" w:cs="Times New Roman"/>
        </w:rPr>
        <w:t>cia</w:t>
      </w:r>
      <w:r w:rsidRPr="0098067F">
        <w:rPr>
          <w:rFonts w:eastAsia="Verdana" w:cs="Times New Roman"/>
        </w:rPr>
        <w:t xml:space="preserve"> ese lugar </w:t>
      </w:r>
      <w:r w:rsidR="00F56363" w:rsidRPr="0098067F">
        <w:rPr>
          <w:rFonts w:eastAsia="Verdana" w:cs="Times New Roman"/>
        </w:rPr>
        <w:t xml:space="preserve">a cumplir con la cita, </w:t>
      </w:r>
      <w:r w:rsidRPr="0098067F">
        <w:rPr>
          <w:rFonts w:eastAsia="Verdana" w:cs="Times New Roman"/>
        </w:rPr>
        <w:t xml:space="preserve">sorpresivamente fue interceptado por </w:t>
      </w:r>
      <w:r w:rsidR="003F4BF4">
        <w:rPr>
          <w:rFonts w:eastAsia="Verdana" w:cs="Times New Roman"/>
        </w:rPr>
        <w:t>JFCP</w:t>
      </w:r>
      <w:r w:rsidRPr="0098067F">
        <w:rPr>
          <w:rFonts w:eastAsia="Verdana" w:cs="Times New Roman"/>
        </w:rPr>
        <w:t xml:space="preserve">, quien mediante el uso de un arma de fuego lo intimidó para </w:t>
      </w:r>
      <w:r w:rsidR="00396820" w:rsidRPr="0098067F">
        <w:rPr>
          <w:rFonts w:eastAsia="Verdana" w:cs="Times New Roman"/>
        </w:rPr>
        <w:t xml:space="preserve">forzarlo </w:t>
      </w:r>
      <w:r w:rsidR="00F56363" w:rsidRPr="0098067F">
        <w:rPr>
          <w:rFonts w:eastAsia="Verdana" w:cs="Times New Roman"/>
        </w:rPr>
        <w:t>para</w:t>
      </w:r>
      <w:r w:rsidR="00396820" w:rsidRPr="0098067F">
        <w:rPr>
          <w:rFonts w:eastAsia="Verdana" w:cs="Times New Roman"/>
        </w:rPr>
        <w:t xml:space="preserve"> </w:t>
      </w:r>
      <w:r w:rsidRPr="0098067F">
        <w:rPr>
          <w:rFonts w:eastAsia="Verdana" w:cs="Times New Roman"/>
        </w:rPr>
        <w:t xml:space="preserve">que se dirigieran hacia un </w:t>
      </w:r>
      <w:r w:rsidR="00BF72A0" w:rsidRPr="0098067F">
        <w:rPr>
          <w:rFonts w:eastAsia="Verdana" w:cs="Times New Roman"/>
        </w:rPr>
        <w:lastRenderedPageBreak/>
        <w:t>vehículo</w:t>
      </w:r>
      <w:r w:rsidR="00F56363" w:rsidRPr="0098067F">
        <w:rPr>
          <w:rFonts w:eastAsia="Verdana" w:cs="Times New Roman"/>
        </w:rPr>
        <w:t xml:space="preserve"> </w:t>
      </w:r>
      <w:r w:rsidR="00B432BF" w:rsidRPr="0098067F">
        <w:rPr>
          <w:rFonts w:eastAsia="Verdana" w:cs="Times New Roman"/>
        </w:rPr>
        <w:t xml:space="preserve">tipo camioneta </w:t>
      </w:r>
      <w:r w:rsidR="00F56363" w:rsidRPr="0098067F">
        <w:rPr>
          <w:rFonts w:eastAsia="Verdana" w:cs="Times New Roman"/>
        </w:rPr>
        <w:t xml:space="preserve">que estaba estacionado unos metros </w:t>
      </w:r>
      <w:r w:rsidR="00885FA5" w:rsidRPr="0098067F">
        <w:rPr>
          <w:rFonts w:eastAsia="Verdana" w:cs="Times New Roman"/>
        </w:rPr>
        <w:t xml:space="preserve">más </w:t>
      </w:r>
      <w:r w:rsidR="00F56363" w:rsidRPr="0098067F">
        <w:rPr>
          <w:rFonts w:eastAsia="Verdana" w:cs="Times New Roman"/>
        </w:rPr>
        <w:t>adelante</w:t>
      </w:r>
      <w:r w:rsidRPr="0098067F">
        <w:rPr>
          <w:rFonts w:eastAsia="Verdana" w:cs="Times New Roman"/>
        </w:rPr>
        <w:t xml:space="preserve">, </w:t>
      </w:r>
      <w:r w:rsidR="00AB27D6" w:rsidRPr="0098067F">
        <w:rPr>
          <w:rFonts w:eastAsia="Verdana" w:cs="Times New Roman"/>
        </w:rPr>
        <w:t xml:space="preserve">mientras que le </w:t>
      </w:r>
      <w:r w:rsidR="00B432BF" w:rsidRPr="0098067F">
        <w:rPr>
          <w:rFonts w:eastAsia="Verdana" w:cs="Times New Roman"/>
        </w:rPr>
        <w:t>exigía</w:t>
      </w:r>
      <w:r w:rsidR="00AB27D6" w:rsidRPr="0098067F">
        <w:rPr>
          <w:rFonts w:eastAsia="Verdana" w:cs="Times New Roman"/>
        </w:rPr>
        <w:t xml:space="preserve"> que tenía que pagarle </w:t>
      </w:r>
      <w:r w:rsidR="000F5D8F" w:rsidRPr="0098067F">
        <w:rPr>
          <w:rFonts w:eastAsia="Verdana" w:cs="Times New Roman"/>
        </w:rPr>
        <w:t xml:space="preserve">la suma de </w:t>
      </w:r>
      <w:r w:rsidR="00AB27D6" w:rsidRPr="0098067F">
        <w:rPr>
          <w:rFonts w:eastAsia="Verdana" w:cs="Times New Roman"/>
        </w:rPr>
        <w:t>US$ 20.000,oo que supuestamente le habían robado</w:t>
      </w:r>
      <w:r w:rsidR="000F5D8F" w:rsidRPr="0098067F">
        <w:rPr>
          <w:rFonts w:eastAsia="Verdana" w:cs="Times New Roman"/>
        </w:rPr>
        <w:t xml:space="preserve"> en el Ecuador</w:t>
      </w:r>
      <w:r w:rsidR="00AB27D6" w:rsidRPr="0098067F">
        <w:rPr>
          <w:rFonts w:eastAsia="Verdana" w:cs="Times New Roman"/>
        </w:rPr>
        <w:t xml:space="preserve">, </w:t>
      </w:r>
      <w:r w:rsidRPr="0098067F">
        <w:rPr>
          <w:rFonts w:eastAsia="Verdana" w:cs="Times New Roman"/>
        </w:rPr>
        <w:t xml:space="preserve">y como quiera que </w:t>
      </w:r>
      <w:r w:rsidR="00AB27D6" w:rsidRPr="0098067F">
        <w:rPr>
          <w:rFonts w:eastAsia="Verdana" w:cs="Times New Roman"/>
        </w:rPr>
        <w:t xml:space="preserve">NAVARRO MURCIA </w:t>
      </w:r>
      <w:r w:rsidRPr="0098067F">
        <w:rPr>
          <w:rFonts w:eastAsia="Verdana" w:cs="Times New Roman"/>
        </w:rPr>
        <w:t>opuso resistencia</w:t>
      </w:r>
      <w:r w:rsidR="00396820" w:rsidRPr="0098067F">
        <w:rPr>
          <w:rFonts w:eastAsia="Verdana" w:cs="Times New Roman"/>
        </w:rPr>
        <w:t xml:space="preserve"> a las pretensiones de su agresor, del vehículo hacia el cual </w:t>
      </w:r>
      <w:r w:rsidR="00F56363" w:rsidRPr="0098067F">
        <w:rPr>
          <w:rFonts w:eastAsia="Verdana" w:cs="Times New Roman"/>
        </w:rPr>
        <w:t>pretendían</w:t>
      </w:r>
      <w:r w:rsidR="00396820" w:rsidRPr="0098067F">
        <w:rPr>
          <w:rFonts w:eastAsia="Verdana" w:cs="Times New Roman"/>
        </w:rPr>
        <w:t xml:space="preserve"> obliga</w:t>
      </w:r>
      <w:r w:rsidR="00F56363" w:rsidRPr="0098067F">
        <w:rPr>
          <w:rFonts w:eastAsia="Verdana" w:cs="Times New Roman"/>
        </w:rPr>
        <w:t>rlo</w:t>
      </w:r>
      <w:r w:rsidR="00396820" w:rsidRPr="0098067F">
        <w:rPr>
          <w:rFonts w:eastAsia="Verdana" w:cs="Times New Roman"/>
        </w:rPr>
        <w:t xml:space="preserve"> a dirigirse, se bajó el Sr. </w:t>
      </w:r>
      <w:r w:rsidR="003F4BF4">
        <w:rPr>
          <w:rFonts w:eastAsia="Verdana" w:cs="Times New Roman"/>
        </w:rPr>
        <w:t>JCCC</w:t>
      </w:r>
      <w:r w:rsidR="00396820" w:rsidRPr="0098067F">
        <w:rPr>
          <w:rFonts w:eastAsia="Verdana" w:cs="Times New Roman"/>
        </w:rPr>
        <w:t xml:space="preserve">, </w:t>
      </w:r>
      <w:r w:rsidR="00885FA5" w:rsidRPr="0098067F">
        <w:rPr>
          <w:rFonts w:eastAsia="Verdana" w:cs="Times New Roman"/>
        </w:rPr>
        <w:t xml:space="preserve">quien </w:t>
      </w:r>
      <w:r w:rsidR="00F56363" w:rsidRPr="0098067F">
        <w:rPr>
          <w:rFonts w:eastAsia="Verdana" w:cs="Times New Roman"/>
        </w:rPr>
        <w:t>armado de una escopeta</w:t>
      </w:r>
      <w:r w:rsidR="00396820" w:rsidRPr="0098067F">
        <w:rPr>
          <w:rFonts w:eastAsia="Verdana" w:cs="Times New Roman"/>
        </w:rPr>
        <w:t xml:space="preserve"> </w:t>
      </w:r>
      <w:r w:rsidR="00F56363" w:rsidRPr="0098067F">
        <w:rPr>
          <w:rFonts w:eastAsia="Verdana" w:cs="Times New Roman"/>
        </w:rPr>
        <w:t xml:space="preserve">intervino en el rifirrafe que sostenía con </w:t>
      </w:r>
      <w:r w:rsidR="003F4BF4">
        <w:rPr>
          <w:rFonts w:eastAsia="Verdana" w:cs="Times New Roman"/>
        </w:rPr>
        <w:t>JFCP</w:t>
      </w:r>
      <w:r w:rsidR="00F56363" w:rsidRPr="0098067F">
        <w:rPr>
          <w:rFonts w:eastAsia="Verdana" w:cs="Times New Roman"/>
        </w:rPr>
        <w:t xml:space="preserve"> para prestarle apoyó a este último</w:t>
      </w:r>
      <w:r w:rsidR="00B432BF" w:rsidRPr="0098067F">
        <w:rPr>
          <w:rFonts w:eastAsia="Verdana" w:cs="Times New Roman"/>
        </w:rPr>
        <w:t>, y entre los dos lo jalaron hacia la camioneta</w:t>
      </w:r>
      <w:r w:rsidR="00F56363" w:rsidRPr="0098067F">
        <w:rPr>
          <w:rFonts w:eastAsia="Verdana" w:cs="Times New Roman"/>
        </w:rPr>
        <w:t>.</w:t>
      </w:r>
    </w:p>
    <w:p w:rsidR="000F5D8F" w:rsidRPr="0098067F" w:rsidRDefault="000F5D8F" w:rsidP="00483466">
      <w:pPr>
        <w:spacing w:line="276" w:lineRule="auto"/>
        <w:jc w:val="both"/>
        <w:rPr>
          <w:rFonts w:eastAsia="Verdana" w:cs="Times New Roman"/>
        </w:rPr>
      </w:pPr>
    </w:p>
    <w:p w:rsidR="000F5D8F" w:rsidRPr="0098067F" w:rsidRDefault="000F5D8F" w:rsidP="00483466">
      <w:pPr>
        <w:spacing w:line="276" w:lineRule="auto"/>
        <w:jc w:val="both"/>
        <w:rPr>
          <w:rFonts w:eastAsia="Verdana" w:cs="Times New Roman"/>
        </w:rPr>
      </w:pPr>
      <w:r w:rsidRPr="0098067F">
        <w:rPr>
          <w:rFonts w:eastAsia="Verdana" w:cs="Times New Roman"/>
        </w:rPr>
        <w:t xml:space="preserve">De igual forma en dicha denuncia el quejoso hizo unos señalamientos en contra de </w:t>
      </w:r>
      <w:r w:rsidR="003F4BF4">
        <w:rPr>
          <w:rFonts w:eastAsia="Verdana" w:cs="Times New Roman"/>
        </w:rPr>
        <w:t>CFMP</w:t>
      </w:r>
      <w:r w:rsidRPr="0098067F">
        <w:rPr>
          <w:rFonts w:eastAsia="Verdana" w:cs="Times New Roman"/>
        </w:rPr>
        <w:t xml:space="preserve">, por haber supuestamente intervenido en la reyerta con el propósito de brindarle una colaboración a su contendiente </w:t>
      </w:r>
      <w:r w:rsidR="003F4BF4">
        <w:rPr>
          <w:rFonts w:eastAsia="Verdana" w:cs="Times New Roman"/>
        </w:rPr>
        <w:t>JFCP</w:t>
      </w:r>
      <w:r w:rsidRPr="0098067F">
        <w:rPr>
          <w:rFonts w:eastAsia="Verdana" w:cs="Times New Roman"/>
        </w:rPr>
        <w:t>.</w:t>
      </w:r>
    </w:p>
    <w:p w:rsidR="00885FA5" w:rsidRPr="0098067F" w:rsidRDefault="00396820" w:rsidP="00483466">
      <w:pPr>
        <w:spacing w:line="276" w:lineRule="auto"/>
        <w:jc w:val="both"/>
        <w:rPr>
          <w:rFonts w:eastAsia="Verdana" w:cs="Times New Roman"/>
        </w:rPr>
      </w:pPr>
      <w:r w:rsidRPr="0098067F">
        <w:rPr>
          <w:rFonts w:eastAsia="Verdana" w:cs="Times New Roman"/>
        </w:rPr>
        <w:t xml:space="preserve">Como quiera que tal acontecer generó alarma en la comunidad, </w:t>
      </w:r>
      <w:r w:rsidR="000F5D8F" w:rsidRPr="0098067F">
        <w:rPr>
          <w:rFonts w:eastAsia="Verdana" w:cs="Times New Roman"/>
        </w:rPr>
        <w:t xml:space="preserve">la Policía </w:t>
      </w:r>
      <w:r w:rsidRPr="0098067F">
        <w:rPr>
          <w:rFonts w:eastAsia="Verdana" w:cs="Times New Roman"/>
        </w:rPr>
        <w:t xml:space="preserve">fue alertada, </w:t>
      </w:r>
      <w:r w:rsidR="000F5D8F" w:rsidRPr="0098067F">
        <w:rPr>
          <w:rFonts w:eastAsia="Verdana" w:cs="Times New Roman"/>
        </w:rPr>
        <w:t xml:space="preserve">y en consecuencia varios miembros de dicha Institución hicieron </w:t>
      </w:r>
      <w:r w:rsidRPr="0098067F">
        <w:rPr>
          <w:rFonts w:eastAsia="Verdana" w:cs="Times New Roman"/>
        </w:rPr>
        <w:t>inmediato acto de presencia en el sitio de los hechos, para de esa forma lograr la captura de los entonces indiciados</w:t>
      </w:r>
      <w:r w:rsidR="001E3D5D" w:rsidRPr="0098067F">
        <w:rPr>
          <w:rFonts w:eastAsia="Verdana" w:cs="Times New Roman"/>
        </w:rPr>
        <w:t xml:space="preserve"> en el momento en el que perpetraban sus fechorías</w:t>
      </w:r>
      <w:r w:rsidR="000F5D8F" w:rsidRPr="0098067F">
        <w:rPr>
          <w:rFonts w:eastAsia="Verdana" w:cs="Times New Roman"/>
        </w:rPr>
        <w:t xml:space="preserve"> en contra de la autonomía y libertad personal de ANDRÉS FELIPE NAVARRO MURCIA.</w:t>
      </w:r>
      <w:r w:rsidR="0055767B" w:rsidRPr="0098067F">
        <w:rPr>
          <w:rFonts w:eastAsia="Verdana" w:cs="Times New Roman"/>
        </w:rPr>
        <w:t xml:space="preserve"> </w:t>
      </w:r>
    </w:p>
    <w:p w:rsidR="0055767B" w:rsidRPr="00B65340" w:rsidRDefault="00396820" w:rsidP="00B65340">
      <w:pPr>
        <w:spacing w:line="276" w:lineRule="auto"/>
        <w:jc w:val="both"/>
        <w:rPr>
          <w:rFonts w:eastAsia="Calibri" w:cs="Times New Roman"/>
        </w:rPr>
      </w:pPr>
      <w:r w:rsidRPr="00B65340">
        <w:rPr>
          <w:rFonts w:eastAsia="Calibri" w:cs="Times New Roman"/>
        </w:rPr>
        <w:t xml:space="preserve"> </w:t>
      </w:r>
    </w:p>
    <w:p w:rsidR="0055767B" w:rsidRPr="0098067F" w:rsidRDefault="0055767B" w:rsidP="00483466">
      <w:pPr>
        <w:spacing w:line="276" w:lineRule="auto"/>
        <w:jc w:val="center"/>
        <w:rPr>
          <w:rFonts w:eastAsia="Calibri" w:cs="Times New Roman"/>
          <w:b/>
        </w:rPr>
      </w:pPr>
      <w:r w:rsidRPr="0098067F">
        <w:rPr>
          <w:rFonts w:eastAsia="Calibri" w:cs="Times New Roman"/>
          <w:b/>
        </w:rPr>
        <w:t>LA ACTUACIÓN PROCESAL:</w:t>
      </w:r>
    </w:p>
    <w:p w:rsidR="0055767B" w:rsidRPr="0098067F" w:rsidRDefault="0055767B" w:rsidP="00483466">
      <w:pPr>
        <w:spacing w:line="276" w:lineRule="auto"/>
        <w:jc w:val="both"/>
        <w:rPr>
          <w:rFonts w:eastAsia="Calibri" w:cs="Times New Roman"/>
        </w:rPr>
      </w:pPr>
    </w:p>
    <w:p w:rsidR="0055767B" w:rsidRPr="0098067F" w:rsidRDefault="0055767B" w:rsidP="00483466">
      <w:pPr>
        <w:pStyle w:val="Prrafodelista"/>
        <w:numPr>
          <w:ilvl w:val="0"/>
          <w:numId w:val="1"/>
        </w:numPr>
        <w:spacing w:line="276" w:lineRule="auto"/>
        <w:ind w:left="360"/>
        <w:jc w:val="both"/>
        <w:rPr>
          <w:rFonts w:eastAsia="Calibri" w:cs="Times New Roman"/>
        </w:rPr>
      </w:pPr>
      <w:r w:rsidRPr="0098067F">
        <w:rPr>
          <w:rFonts w:eastAsia="Calibri" w:cs="Times New Roman"/>
          <w:lang w:eastAsia="es-ES"/>
        </w:rPr>
        <w:t xml:space="preserve">Las audiencias preliminares se llevaron a cabo el </w:t>
      </w:r>
      <w:r w:rsidR="00F56363" w:rsidRPr="0098067F">
        <w:rPr>
          <w:rFonts w:eastAsia="Calibri" w:cs="Times New Roman"/>
          <w:lang w:eastAsia="es-ES"/>
        </w:rPr>
        <w:t>15 de marzo del 2.013</w:t>
      </w:r>
      <w:r w:rsidRPr="0098067F">
        <w:rPr>
          <w:rFonts w:eastAsia="Calibri" w:cs="Times New Roman"/>
          <w:lang w:eastAsia="es-ES"/>
        </w:rPr>
        <w:t xml:space="preserve"> ante el Juzgado </w:t>
      </w:r>
      <w:r w:rsidR="00F56363" w:rsidRPr="0098067F">
        <w:rPr>
          <w:rFonts w:eastAsia="Calibri" w:cs="Times New Roman"/>
          <w:lang w:eastAsia="es-ES"/>
        </w:rPr>
        <w:t>1</w:t>
      </w:r>
      <w:r w:rsidRPr="0098067F">
        <w:rPr>
          <w:rFonts w:eastAsia="Calibri" w:cs="Times New Roman"/>
          <w:lang w:eastAsia="es-ES"/>
        </w:rPr>
        <w:t xml:space="preserve">º </w:t>
      </w:r>
      <w:r w:rsidR="00B65340" w:rsidRPr="0098067F">
        <w:rPr>
          <w:rFonts w:eastAsia="Calibri" w:cs="Times New Roman"/>
          <w:lang w:eastAsia="es-ES"/>
        </w:rPr>
        <w:t>Penal Municipal</w:t>
      </w:r>
      <w:r w:rsidRPr="0098067F">
        <w:rPr>
          <w:rFonts w:eastAsia="Calibri" w:cs="Times New Roman"/>
          <w:lang w:eastAsia="es-ES"/>
        </w:rPr>
        <w:t xml:space="preserve"> de esta localidad, con funciones de control de garantías, en las que además de legalizarse la captura de los entonces indiciados</w:t>
      </w:r>
      <w:r w:rsidR="00F56363" w:rsidRPr="0098067F">
        <w:rPr>
          <w:rFonts w:eastAsia="Calibri" w:cs="Times New Roman"/>
          <w:lang w:eastAsia="es-ES"/>
        </w:rPr>
        <w:t xml:space="preserve"> </w:t>
      </w:r>
      <w:r w:rsidR="003F4BF4">
        <w:rPr>
          <w:rFonts w:eastAsia="Verdana" w:cs="Times New Roman"/>
        </w:rPr>
        <w:t>JFCP</w:t>
      </w:r>
      <w:r w:rsidR="00F56363" w:rsidRPr="0098067F">
        <w:rPr>
          <w:rFonts w:eastAsia="Verdana" w:cs="Times New Roman"/>
        </w:rPr>
        <w:t xml:space="preserve">; </w:t>
      </w:r>
      <w:r w:rsidR="003F4BF4">
        <w:rPr>
          <w:rFonts w:eastAsia="Verdana" w:cs="Times New Roman"/>
        </w:rPr>
        <w:t>JCCC</w:t>
      </w:r>
      <w:r w:rsidR="00F56363" w:rsidRPr="0098067F">
        <w:rPr>
          <w:rFonts w:eastAsia="Verdana" w:cs="Times New Roman"/>
        </w:rPr>
        <w:t xml:space="preserve"> y </w:t>
      </w:r>
      <w:r w:rsidR="003F4BF4">
        <w:rPr>
          <w:rFonts w:eastAsia="Verdana" w:cs="Times New Roman"/>
        </w:rPr>
        <w:t>CFMP</w:t>
      </w:r>
      <w:r w:rsidR="00F56363" w:rsidRPr="0098067F">
        <w:rPr>
          <w:rFonts w:eastAsia="Verdana" w:cs="Times New Roman"/>
        </w:rPr>
        <w:t>,</w:t>
      </w:r>
      <w:r w:rsidRPr="0098067F">
        <w:rPr>
          <w:rFonts w:eastAsia="Calibri" w:cs="Times New Roman"/>
          <w:lang w:eastAsia="es-ES"/>
        </w:rPr>
        <w:t xml:space="preserve"> también se le </w:t>
      </w:r>
      <w:r w:rsidR="00F516E5" w:rsidRPr="0098067F">
        <w:rPr>
          <w:rFonts w:eastAsia="Calibri" w:cs="Times New Roman"/>
          <w:lang w:eastAsia="es-ES"/>
        </w:rPr>
        <w:t>impartió</w:t>
      </w:r>
      <w:r w:rsidR="00F56363" w:rsidRPr="0098067F">
        <w:rPr>
          <w:rFonts w:eastAsia="Calibri" w:cs="Times New Roman"/>
          <w:lang w:eastAsia="es-ES"/>
        </w:rPr>
        <w:t xml:space="preserve"> legalidad a la incautación </w:t>
      </w:r>
      <w:r w:rsidR="00F516E5" w:rsidRPr="0098067F">
        <w:rPr>
          <w:rFonts w:eastAsia="Calibri" w:cs="Times New Roman"/>
          <w:lang w:eastAsia="es-ES"/>
        </w:rPr>
        <w:t xml:space="preserve">de una </w:t>
      </w:r>
      <w:r w:rsidR="00F516E5" w:rsidRPr="0098067F">
        <w:rPr>
          <w:rFonts w:eastAsia="Verdana" w:cs="Times New Roman"/>
        </w:rPr>
        <w:t xml:space="preserve">pistola calibre 9 mm marca </w:t>
      </w:r>
      <w:r w:rsidR="00F516E5" w:rsidRPr="0098067F">
        <w:rPr>
          <w:rFonts w:eastAsia="Verdana" w:cs="Times New Roman"/>
          <w:i/>
        </w:rPr>
        <w:t xml:space="preserve">Jericho, </w:t>
      </w:r>
      <w:r w:rsidR="00F516E5" w:rsidRPr="0098067F">
        <w:rPr>
          <w:rFonts w:eastAsia="Verdana" w:cs="Times New Roman"/>
        </w:rPr>
        <w:t xml:space="preserve">una escopeta calibre .12 marca </w:t>
      </w:r>
      <w:r w:rsidR="00F516E5" w:rsidRPr="0098067F">
        <w:rPr>
          <w:rFonts w:eastAsia="Verdana" w:cs="Times New Roman"/>
          <w:i/>
        </w:rPr>
        <w:t xml:space="preserve">Escort </w:t>
      </w:r>
      <w:r w:rsidR="00F516E5" w:rsidRPr="0098067F">
        <w:rPr>
          <w:rFonts w:eastAsia="Verdana" w:cs="Times New Roman"/>
        </w:rPr>
        <w:t>y</w:t>
      </w:r>
      <w:r w:rsidR="00F516E5" w:rsidRPr="0098067F">
        <w:rPr>
          <w:rFonts w:eastAsia="Verdana" w:cs="Times New Roman"/>
          <w:i/>
        </w:rPr>
        <w:t xml:space="preserve"> </w:t>
      </w:r>
      <w:r w:rsidR="00F516E5" w:rsidRPr="0098067F">
        <w:rPr>
          <w:rFonts w:eastAsia="Verdana" w:cs="Times New Roman"/>
        </w:rPr>
        <w:t xml:space="preserve">de un rodante Toyota de placas LAP-716. De igual forma a los Sres. </w:t>
      </w:r>
      <w:r w:rsidR="003F4BF4">
        <w:rPr>
          <w:rFonts w:eastAsia="Verdana" w:cs="Times New Roman"/>
        </w:rPr>
        <w:t>JFCP</w:t>
      </w:r>
      <w:r w:rsidR="00F516E5" w:rsidRPr="0098067F">
        <w:rPr>
          <w:rFonts w:eastAsia="Verdana" w:cs="Times New Roman"/>
        </w:rPr>
        <w:t xml:space="preserve"> y </w:t>
      </w:r>
      <w:r w:rsidR="003F4BF4">
        <w:rPr>
          <w:rFonts w:eastAsia="Verdana" w:cs="Times New Roman"/>
        </w:rPr>
        <w:t>CFMP</w:t>
      </w:r>
      <w:r w:rsidR="00F516E5" w:rsidRPr="0098067F">
        <w:rPr>
          <w:rFonts w:eastAsia="Verdana" w:cs="Times New Roman"/>
        </w:rPr>
        <w:t xml:space="preserve">, </w:t>
      </w:r>
      <w:r w:rsidR="00E9601A" w:rsidRPr="0098067F">
        <w:rPr>
          <w:rFonts w:eastAsia="Verdana" w:cs="Times New Roman"/>
        </w:rPr>
        <w:t xml:space="preserve">se </w:t>
      </w:r>
      <w:r w:rsidR="00F516E5" w:rsidRPr="0098067F">
        <w:rPr>
          <w:rFonts w:eastAsia="Verdana" w:cs="Times New Roman"/>
        </w:rPr>
        <w:t xml:space="preserve">le </w:t>
      </w:r>
      <w:r w:rsidRPr="0098067F">
        <w:rPr>
          <w:rFonts w:eastAsia="Calibri" w:cs="Times New Roman"/>
          <w:lang w:eastAsia="es-ES"/>
        </w:rPr>
        <w:t>endilgaron cargos por incu</w:t>
      </w:r>
      <w:r w:rsidR="00F516E5" w:rsidRPr="0098067F">
        <w:rPr>
          <w:rFonts w:eastAsia="Calibri" w:cs="Times New Roman"/>
          <w:lang w:eastAsia="es-ES"/>
        </w:rPr>
        <w:t xml:space="preserve">rrir en la presunta comisión del </w:t>
      </w:r>
      <w:r w:rsidRPr="0098067F">
        <w:rPr>
          <w:rFonts w:eastAsia="Calibri" w:cs="Times New Roman"/>
          <w:lang w:eastAsia="es-ES"/>
        </w:rPr>
        <w:t xml:space="preserve">delito de </w:t>
      </w:r>
      <w:r w:rsidR="00F516E5" w:rsidRPr="0098067F">
        <w:rPr>
          <w:rFonts w:eastAsia="Calibri" w:cs="Times New Roman"/>
          <w:lang w:eastAsia="es-ES"/>
        </w:rPr>
        <w:t xml:space="preserve">tentativa de </w:t>
      </w:r>
      <w:r w:rsidRPr="0098067F">
        <w:rPr>
          <w:rFonts w:eastAsia="Calibri" w:cs="Times New Roman"/>
          <w:lang w:eastAsia="es-ES"/>
        </w:rPr>
        <w:t>secuestro simple</w:t>
      </w:r>
      <w:r w:rsidR="00F516E5" w:rsidRPr="0098067F">
        <w:rPr>
          <w:rFonts w:eastAsia="Calibri" w:cs="Times New Roman"/>
          <w:lang w:eastAsia="es-ES"/>
        </w:rPr>
        <w:t xml:space="preserve">; mientras que a </w:t>
      </w:r>
      <w:r w:rsidR="003F4BF4">
        <w:rPr>
          <w:rFonts w:eastAsia="Verdana" w:cs="Times New Roman"/>
        </w:rPr>
        <w:t>JCCC</w:t>
      </w:r>
      <w:r w:rsidR="00F516E5" w:rsidRPr="0098067F">
        <w:rPr>
          <w:rFonts w:eastAsia="Verdana" w:cs="Times New Roman"/>
        </w:rPr>
        <w:t xml:space="preserve"> le enrostraron cargos por los delitos de </w:t>
      </w:r>
      <w:r w:rsidR="00F516E5" w:rsidRPr="0098067F">
        <w:rPr>
          <w:rFonts w:eastAsia="Calibri" w:cs="Times New Roman"/>
          <w:lang w:eastAsia="es-ES"/>
        </w:rPr>
        <w:t xml:space="preserve">tentativa de secuestro simple </w:t>
      </w:r>
      <w:r w:rsidRPr="0098067F">
        <w:rPr>
          <w:rFonts w:eastAsia="Calibri" w:cs="Times New Roman"/>
          <w:lang w:eastAsia="es-ES"/>
        </w:rPr>
        <w:t>y porte ilegal de armas de fuego de defensa personal</w:t>
      </w:r>
      <w:r w:rsidR="00F516E5" w:rsidRPr="0098067F">
        <w:rPr>
          <w:rFonts w:eastAsia="Calibri" w:cs="Times New Roman"/>
          <w:lang w:eastAsia="es-ES"/>
        </w:rPr>
        <w:t>. Asimismo a los Procesados s</w:t>
      </w:r>
      <w:r w:rsidRPr="0098067F">
        <w:rPr>
          <w:rFonts w:eastAsia="Calibri" w:cs="Times New Roman"/>
          <w:lang w:eastAsia="es-ES"/>
        </w:rPr>
        <w:t xml:space="preserve">e les definió la situación jurídica con la medida de aseguramiento de detención preventiva. </w:t>
      </w:r>
    </w:p>
    <w:p w:rsidR="0055767B" w:rsidRPr="0098067F" w:rsidRDefault="0055767B" w:rsidP="00483466">
      <w:pPr>
        <w:spacing w:line="276" w:lineRule="auto"/>
        <w:jc w:val="both"/>
        <w:rPr>
          <w:rFonts w:eastAsia="Calibri" w:cs="Times New Roman"/>
        </w:rPr>
      </w:pPr>
    </w:p>
    <w:p w:rsidR="0055767B" w:rsidRPr="0098067F" w:rsidRDefault="0055767B" w:rsidP="00483466">
      <w:pPr>
        <w:pStyle w:val="Prrafodelista"/>
        <w:numPr>
          <w:ilvl w:val="0"/>
          <w:numId w:val="1"/>
        </w:numPr>
        <w:spacing w:line="276" w:lineRule="auto"/>
        <w:ind w:left="360"/>
        <w:jc w:val="both"/>
        <w:rPr>
          <w:rFonts w:eastAsia="Calibri" w:cs="Times New Roman"/>
          <w:lang w:eastAsia="es-ES"/>
        </w:rPr>
      </w:pPr>
      <w:r w:rsidRPr="0098067F">
        <w:rPr>
          <w:rFonts w:eastAsia="Calibri" w:cs="Times New Roman"/>
          <w:lang w:eastAsia="es-ES"/>
        </w:rPr>
        <w:lastRenderedPageBreak/>
        <w:t>Presentado el escrito de acusación, el cual databa del 3</w:t>
      </w:r>
      <w:r w:rsidR="00F516E5" w:rsidRPr="0098067F">
        <w:rPr>
          <w:rFonts w:eastAsia="Calibri" w:cs="Times New Roman"/>
          <w:lang w:eastAsia="es-ES"/>
        </w:rPr>
        <w:t>0</w:t>
      </w:r>
      <w:r w:rsidRPr="0098067F">
        <w:rPr>
          <w:rFonts w:eastAsia="Calibri" w:cs="Times New Roman"/>
          <w:lang w:eastAsia="es-ES"/>
        </w:rPr>
        <w:t xml:space="preserve"> de </w:t>
      </w:r>
      <w:r w:rsidR="00F516E5" w:rsidRPr="0098067F">
        <w:rPr>
          <w:rFonts w:eastAsia="Calibri" w:cs="Times New Roman"/>
          <w:lang w:eastAsia="es-ES"/>
        </w:rPr>
        <w:t>mayo</w:t>
      </w:r>
      <w:r w:rsidRPr="0098067F">
        <w:rPr>
          <w:rFonts w:eastAsia="Calibri" w:cs="Times New Roman"/>
          <w:lang w:eastAsia="es-ES"/>
        </w:rPr>
        <w:t xml:space="preserve"> del 2.0</w:t>
      </w:r>
      <w:r w:rsidR="00F516E5" w:rsidRPr="0098067F">
        <w:rPr>
          <w:rFonts w:eastAsia="Calibri" w:cs="Times New Roman"/>
          <w:lang w:eastAsia="es-ES"/>
        </w:rPr>
        <w:t xml:space="preserve">13, </w:t>
      </w:r>
      <w:r w:rsidRPr="0098067F">
        <w:rPr>
          <w:rFonts w:eastAsia="Calibri" w:cs="Times New Roman"/>
          <w:lang w:eastAsia="es-ES"/>
        </w:rPr>
        <w:t xml:space="preserve">el conocimiento de la actuación le correspondió al Juzgado </w:t>
      </w:r>
      <w:r w:rsidR="00F516E5" w:rsidRPr="0098067F">
        <w:rPr>
          <w:rFonts w:eastAsia="Calibri" w:cs="Times New Roman"/>
          <w:lang w:eastAsia="es-ES"/>
        </w:rPr>
        <w:t>5</w:t>
      </w:r>
      <w:r w:rsidRPr="0098067F">
        <w:rPr>
          <w:rFonts w:eastAsia="Calibri" w:cs="Times New Roman"/>
          <w:lang w:eastAsia="es-ES"/>
        </w:rPr>
        <w:t xml:space="preserve">º Penal del Circuito de Pereira, ante el cual </w:t>
      </w:r>
      <w:r w:rsidR="00F516E5" w:rsidRPr="0098067F">
        <w:rPr>
          <w:rFonts w:eastAsia="Calibri" w:cs="Times New Roman"/>
          <w:lang w:eastAsia="es-ES"/>
        </w:rPr>
        <w:t xml:space="preserve">se celebró la audiencia de formulación de la acusación el 5 de junio del 2.013, vista pública en la cual la Fiscalía le enrostró cargos a los Procesados en iguales términos </w:t>
      </w:r>
      <w:r w:rsidR="00E9601A" w:rsidRPr="0098067F">
        <w:rPr>
          <w:rFonts w:eastAsia="Calibri" w:cs="Times New Roman"/>
          <w:lang w:eastAsia="es-ES"/>
        </w:rPr>
        <w:t xml:space="preserve">y condiciones </w:t>
      </w:r>
      <w:r w:rsidR="00F516E5" w:rsidRPr="0098067F">
        <w:rPr>
          <w:rFonts w:eastAsia="Calibri" w:cs="Times New Roman"/>
          <w:lang w:eastAsia="es-ES"/>
        </w:rPr>
        <w:t xml:space="preserve">a los consagrados en la formulación de la </w:t>
      </w:r>
      <w:r w:rsidR="00E9601A" w:rsidRPr="0098067F">
        <w:rPr>
          <w:rFonts w:eastAsia="Calibri" w:cs="Times New Roman"/>
          <w:lang w:eastAsia="es-ES"/>
        </w:rPr>
        <w:t>imputación</w:t>
      </w:r>
      <w:r w:rsidR="00F516E5" w:rsidRPr="0098067F">
        <w:rPr>
          <w:rFonts w:eastAsia="Calibri" w:cs="Times New Roman"/>
          <w:lang w:eastAsia="es-ES"/>
        </w:rPr>
        <w:t xml:space="preserve">, pero </w:t>
      </w:r>
      <w:r w:rsidR="00B55087" w:rsidRPr="0098067F">
        <w:rPr>
          <w:rFonts w:eastAsia="Calibri" w:cs="Times New Roman"/>
          <w:lang w:eastAsia="es-ES"/>
        </w:rPr>
        <w:t xml:space="preserve">a los mismos le adicionó la circunstancia de mayor punibilidad de la coparticipación criminal consagrada en el # 10º del articulo 58 C.P. </w:t>
      </w:r>
      <w:r w:rsidR="00E9601A" w:rsidRPr="0098067F">
        <w:rPr>
          <w:rFonts w:eastAsia="Calibri" w:cs="Times New Roman"/>
          <w:lang w:eastAsia="es-ES"/>
        </w:rPr>
        <w:t>en lo que tenía que ver con la conducta del delito de tentativa de secuestro simple.</w:t>
      </w:r>
    </w:p>
    <w:p w:rsidR="00B55087" w:rsidRPr="0098067F" w:rsidRDefault="00B55087" w:rsidP="00483466">
      <w:pPr>
        <w:pStyle w:val="Prrafodelista"/>
        <w:spacing w:line="276" w:lineRule="auto"/>
        <w:rPr>
          <w:rFonts w:eastAsia="Calibri" w:cs="Times New Roman"/>
          <w:lang w:eastAsia="es-ES"/>
        </w:rPr>
      </w:pPr>
    </w:p>
    <w:p w:rsidR="0055767B" w:rsidRPr="0098067F" w:rsidRDefault="00B55087" w:rsidP="00483466">
      <w:pPr>
        <w:pStyle w:val="Prrafodelista"/>
        <w:numPr>
          <w:ilvl w:val="0"/>
          <w:numId w:val="1"/>
        </w:numPr>
        <w:spacing w:line="276" w:lineRule="auto"/>
        <w:ind w:left="360"/>
        <w:jc w:val="both"/>
        <w:rPr>
          <w:rFonts w:eastAsia="Calibri" w:cs="Times New Roman"/>
        </w:rPr>
      </w:pPr>
      <w:r w:rsidRPr="0098067F">
        <w:rPr>
          <w:rFonts w:eastAsia="Calibri" w:cs="Times New Roman"/>
          <w:lang w:eastAsia="es-ES"/>
        </w:rPr>
        <w:t xml:space="preserve">La audiencia preparatoria se </w:t>
      </w:r>
      <w:r w:rsidR="00E9601A" w:rsidRPr="0098067F">
        <w:rPr>
          <w:rFonts w:eastAsia="Calibri" w:cs="Times New Roman"/>
          <w:lang w:eastAsia="es-ES"/>
        </w:rPr>
        <w:t>efectuó</w:t>
      </w:r>
      <w:r w:rsidRPr="0098067F">
        <w:rPr>
          <w:rFonts w:eastAsia="Calibri" w:cs="Times New Roman"/>
          <w:lang w:eastAsia="es-ES"/>
        </w:rPr>
        <w:t xml:space="preserve"> el 17 de julio de 2.013, mientras que la audiencia de juicio oral se llevó a cabo en vistas celebradas los días 5 y 6 de septiembre del 2.013, y 20 y 21 de noviembre de esa anualidad. </w:t>
      </w:r>
      <w:r w:rsidR="00FE4A0D" w:rsidRPr="0098067F">
        <w:rPr>
          <w:rFonts w:eastAsia="Calibri" w:cs="Times New Roman"/>
          <w:lang w:eastAsia="es-ES"/>
        </w:rPr>
        <w:t xml:space="preserve">Luego de agotarse la etapa probatoria y de alegaciones del juicio oral, se </w:t>
      </w:r>
      <w:r w:rsidR="00FB6C20" w:rsidRPr="0098067F">
        <w:rPr>
          <w:rFonts w:eastAsia="Calibri" w:cs="Times New Roman"/>
          <w:lang w:eastAsia="es-ES"/>
        </w:rPr>
        <w:t>anunció</w:t>
      </w:r>
      <w:r w:rsidR="00FE4A0D" w:rsidRPr="0098067F">
        <w:rPr>
          <w:rFonts w:eastAsia="Calibri" w:cs="Times New Roman"/>
          <w:lang w:eastAsia="es-ES"/>
        </w:rPr>
        <w:t xml:space="preserve"> el sentido del fallo, </w:t>
      </w:r>
      <w:r w:rsidR="0055767B" w:rsidRPr="0098067F">
        <w:rPr>
          <w:rFonts w:eastAsia="Calibri" w:cs="Times New Roman"/>
          <w:lang w:eastAsia="es-ES"/>
        </w:rPr>
        <w:t>el cual resultó ser de carácter condenatorio en contra de los Procesados</w:t>
      </w:r>
      <w:r w:rsidR="0055767B" w:rsidRPr="0098067F">
        <w:rPr>
          <w:rFonts w:eastAsia="Verdana" w:cs="Times New Roman"/>
        </w:rPr>
        <w:t xml:space="preserve"> </w:t>
      </w:r>
      <w:r w:rsidR="003F4BF4">
        <w:rPr>
          <w:rFonts w:eastAsia="Verdana" w:cs="Times New Roman"/>
        </w:rPr>
        <w:t>JFCP</w:t>
      </w:r>
      <w:r w:rsidR="00FE4A0D" w:rsidRPr="0098067F">
        <w:rPr>
          <w:rFonts w:eastAsia="Verdana" w:cs="Times New Roman"/>
        </w:rPr>
        <w:t xml:space="preserve"> y </w:t>
      </w:r>
      <w:r w:rsidR="003F4BF4">
        <w:rPr>
          <w:rFonts w:eastAsia="Verdana" w:cs="Times New Roman"/>
        </w:rPr>
        <w:t>JCCC</w:t>
      </w:r>
      <w:r w:rsidR="0055767B" w:rsidRPr="0098067F">
        <w:rPr>
          <w:rFonts w:eastAsia="Calibri" w:cs="Times New Roman"/>
          <w:lang w:eastAsia="es-ES"/>
        </w:rPr>
        <w:t>, y absolutorio frente al también Procesado</w:t>
      </w:r>
      <w:r w:rsidR="0055767B" w:rsidRPr="0098067F">
        <w:rPr>
          <w:rFonts w:eastAsia="Verdana" w:cs="Times New Roman"/>
        </w:rPr>
        <w:t xml:space="preserve"> </w:t>
      </w:r>
      <w:r w:rsidR="003F4BF4">
        <w:rPr>
          <w:rFonts w:eastAsia="Verdana" w:cs="Times New Roman"/>
        </w:rPr>
        <w:t>CFMP</w:t>
      </w:r>
      <w:r w:rsidR="0055767B" w:rsidRPr="0098067F">
        <w:rPr>
          <w:rFonts w:eastAsia="Calibri" w:cs="Times New Roman"/>
          <w:lang w:eastAsia="es-ES"/>
        </w:rPr>
        <w:t xml:space="preserve">.   </w:t>
      </w:r>
    </w:p>
    <w:p w:rsidR="0055767B" w:rsidRPr="0098067F" w:rsidRDefault="0055767B" w:rsidP="00483466">
      <w:pPr>
        <w:pStyle w:val="Prrafodelista"/>
        <w:spacing w:line="276" w:lineRule="auto"/>
        <w:jc w:val="both"/>
        <w:rPr>
          <w:rFonts w:eastAsia="Calibri" w:cs="Times New Roman"/>
        </w:rPr>
      </w:pPr>
    </w:p>
    <w:p w:rsidR="0055767B" w:rsidRPr="0098067F" w:rsidRDefault="0055767B" w:rsidP="00483466">
      <w:pPr>
        <w:pStyle w:val="Prrafodelista"/>
        <w:numPr>
          <w:ilvl w:val="0"/>
          <w:numId w:val="1"/>
        </w:numPr>
        <w:spacing w:line="276" w:lineRule="auto"/>
        <w:ind w:left="360"/>
        <w:jc w:val="both"/>
        <w:rPr>
          <w:rFonts w:eastAsia="Calibri" w:cs="Times New Roman"/>
          <w:lang w:eastAsia="es-ES"/>
        </w:rPr>
      </w:pPr>
      <w:r w:rsidRPr="0098067F">
        <w:rPr>
          <w:rFonts w:eastAsia="Calibri" w:cs="Times New Roman"/>
          <w:lang w:eastAsia="es-ES"/>
        </w:rPr>
        <w:t xml:space="preserve">La sentencia se profirió en audiencia celebrada el </w:t>
      </w:r>
      <w:r w:rsidR="00FB6C20" w:rsidRPr="0098067F">
        <w:rPr>
          <w:rFonts w:eastAsia="Verdana" w:cs="Times New Roman"/>
        </w:rPr>
        <w:t>13 de febrero del 2.014</w:t>
      </w:r>
      <w:r w:rsidRPr="0098067F">
        <w:rPr>
          <w:rFonts w:eastAsia="Calibri" w:cs="Times New Roman"/>
          <w:lang w:eastAsia="es-ES"/>
        </w:rPr>
        <w:t>, en contra de la cual se alz</w:t>
      </w:r>
      <w:r w:rsidR="00FB6C20" w:rsidRPr="0098067F">
        <w:rPr>
          <w:rFonts w:eastAsia="Calibri" w:cs="Times New Roman"/>
          <w:lang w:eastAsia="es-ES"/>
        </w:rPr>
        <w:t xml:space="preserve">ó </w:t>
      </w:r>
      <w:r w:rsidRPr="0098067F">
        <w:rPr>
          <w:rFonts w:eastAsia="Calibri" w:cs="Times New Roman"/>
          <w:lang w:eastAsia="es-ES"/>
        </w:rPr>
        <w:t xml:space="preserve">de manera oportuna </w:t>
      </w:r>
      <w:r w:rsidR="00FB6C20" w:rsidRPr="0098067F">
        <w:rPr>
          <w:rFonts w:eastAsia="Calibri" w:cs="Times New Roman"/>
          <w:lang w:eastAsia="es-ES"/>
        </w:rPr>
        <w:t xml:space="preserve">el apoderado judicial de los </w:t>
      </w:r>
      <w:r w:rsidRPr="0098067F">
        <w:rPr>
          <w:rFonts w:eastAsia="Calibri" w:cs="Times New Roman"/>
          <w:lang w:eastAsia="es-ES"/>
        </w:rPr>
        <w:t>Procesados</w:t>
      </w:r>
      <w:r w:rsidR="00FB6C20" w:rsidRPr="0098067F">
        <w:rPr>
          <w:rFonts w:eastAsia="Verdana" w:cs="Times New Roman"/>
        </w:rPr>
        <w:t xml:space="preserve"> </w:t>
      </w:r>
      <w:r w:rsidR="003F4BF4">
        <w:rPr>
          <w:rFonts w:eastAsia="Verdana" w:cs="Times New Roman"/>
        </w:rPr>
        <w:t>JFCP</w:t>
      </w:r>
      <w:r w:rsidR="00FB6C20" w:rsidRPr="0098067F">
        <w:rPr>
          <w:rFonts w:eastAsia="Verdana" w:cs="Times New Roman"/>
        </w:rPr>
        <w:t xml:space="preserve"> y </w:t>
      </w:r>
      <w:r w:rsidR="003F4BF4">
        <w:rPr>
          <w:rFonts w:eastAsia="Verdana" w:cs="Times New Roman"/>
        </w:rPr>
        <w:t>JCCC</w:t>
      </w:r>
      <w:r w:rsidR="00FB6C20" w:rsidRPr="0098067F">
        <w:rPr>
          <w:rFonts w:eastAsia="Verdana" w:cs="Times New Roman"/>
        </w:rPr>
        <w:t xml:space="preserve">, quien posteriormente sustentó de manera escrita el recurso de apelación por él interpuesto. </w:t>
      </w:r>
      <w:r w:rsidR="00FB6C20" w:rsidRPr="0098067F">
        <w:rPr>
          <w:rFonts w:eastAsia="Calibri" w:cs="Times New Roman"/>
          <w:lang w:eastAsia="es-ES"/>
        </w:rPr>
        <w:t xml:space="preserve"> </w:t>
      </w:r>
    </w:p>
    <w:p w:rsidR="004531F3" w:rsidRPr="0098067F" w:rsidRDefault="004531F3" w:rsidP="00483466">
      <w:pPr>
        <w:pStyle w:val="Prrafodelista"/>
        <w:spacing w:line="276" w:lineRule="auto"/>
        <w:rPr>
          <w:rFonts w:eastAsia="Calibri" w:cs="Times New Roman"/>
          <w:lang w:eastAsia="es-ES"/>
        </w:rPr>
      </w:pPr>
    </w:p>
    <w:p w:rsidR="004531F3" w:rsidRPr="0098067F" w:rsidRDefault="004531F3" w:rsidP="00483466">
      <w:pPr>
        <w:pStyle w:val="Prrafodelista"/>
        <w:numPr>
          <w:ilvl w:val="0"/>
          <w:numId w:val="1"/>
        </w:numPr>
        <w:spacing w:line="276" w:lineRule="auto"/>
        <w:ind w:left="360"/>
        <w:jc w:val="both"/>
        <w:rPr>
          <w:rFonts w:eastAsia="Calibri" w:cs="Times New Roman"/>
          <w:lang w:eastAsia="es-ES"/>
        </w:rPr>
      </w:pPr>
      <w:r w:rsidRPr="0098067F">
        <w:rPr>
          <w:rFonts w:eastAsia="Calibri" w:cs="Times New Roman"/>
          <w:lang w:eastAsia="es-ES"/>
        </w:rPr>
        <w:t xml:space="preserve">Estando la </w:t>
      </w:r>
      <w:r w:rsidR="00E9601A" w:rsidRPr="0098067F">
        <w:rPr>
          <w:rFonts w:eastAsia="Calibri" w:cs="Times New Roman"/>
          <w:lang w:eastAsia="es-ES"/>
        </w:rPr>
        <w:t>actuación</w:t>
      </w:r>
      <w:r w:rsidRPr="0098067F">
        <w:rPr>
          <w:rFonts w:eastAsia="Calibri" w:cs="Times New Roman"/>
          <w:lang w:eastAsia="es-ES"/>
        </w:rPr>
        <w:t xml:space="preserve"> en sede de 2ª instancia para desatar la alzada, el Juzgado </w:t>
      </w:r>
      <w:r w:rsidRPr="0098067F">
        <w:rPr>
          <w:rFonts w:eastAsia="Calibri" w:cs="Times New Roman"/>
          <w:i/>
          <w:lang w:eastAsia="es-ES"/>
        </w:rPr>
        <w:t xml:space="preserve">A quo </w:t>
      </w:r>
      <w:r w:rsidRPr="0098067F">
        <w:rPr>
          <w:rFonts w:eastAsia="Calibri" w:cs="Times New Roman"/>
          <w:lang w:eastAsia="es-ES"/>
        </w:rPr>
        <w:t xml:space="preserve">mediante providencia adiada el 9 de marzo hogaño le sustituyó la pena de prisión impuesta al </w:t>
      </w:r>
      <w:r w:rsidR="00E9601A" w:rsidRPr="0098067F">
        <w:rPr>
          <w:rFonts w:eastAsia="Calibri" w:cs="Times New Roman"/>
          <w:lang w:eastAsia="es-ES"/>
        </w:rPr>
        <w:t xml:space="preserve">Procesado </w:t>
      </w:r>
      <w:r w:rsidR="003F4BF4">
        <w:rPr>
          <w:rFonts w:eastAsia="Verdana" w:cs="Times New Roman"/>
        </w:rPr>
        <w:t>JFCP</w:t>
      </w:r>
      <w:r w:rsidRPr="0098067F">
        <w:rPr>
          <w:rFonts w:eastAsia="Verdana" w:cs="Times New Roman"/>
        </w:rPr>
        <w:t xml:space="preserve"> por prisión domiciliaria</w:t>
      </w:r>
      <w:r w:rsidR="00E9601A" w:rsidRPr="0098067F">
        <w:rPr>
          <w:rFonts w:eastAsia="Verdana" w:cs="Times New Roman"/>
        </w:rPr>
        <w:t xml:space="preserve"> acorde con la hipótesis consagrada en el artículo 38G C.P.</w:t>
      </w:r>
    </w:p>
    <w:p w:rsidR="0055767B" w:rsidRPr="0098067F" w:rsidRDefault="0055767B" w:rsidP="00483466">
      <w:pPr>
        <w:pStyle w:val="Prrafodelista"/>
        <w:spacing w:line="276" w:lineRule="auto"/>
        <w:jc w:val="both"/>
        <w:rPr>
          <w:rFonts w:eastAsia="Calibri" w:cs="Times New Roman"/>
          <w:lang w:eastAsia="es-ES"/>
        </w:rPr>
      </w:pPr>
    </w:p>
    <w:p w:rsidR="0055767B" w:rsidRPr="0098067F" w:rsidRDefault="0055767B" w:rsidP="00483466">
      <w:pPr>
        <w:spacing w:line="276" w:lineRule="auto"/>
        <w:ind w:left="-255"/>
        <w:jc w:val="center"/>
        <w:rPr>
          <w:rFonts w:eastAsia="Calibri" w:cs="Times New Roman"/>
          <w:b/>
        </w:rPr>
      </w:pPr>
      <w:r w:rsidRPr="0098067F">
        <w:rPr>
          <w:rFonts w:eastAsia="Calibri" w:cs="Times New Roman"/>
          <w:b/>
        </w:rPr>
        <w:t>EL FALLO CONFUTADO:</w:t>
      </w:r>
    </w:p>
    <w:p w:rsidR="0055767B" w:rsidRPr="0098067F" w:rsidRDefault="0055767B" w:rsidP="006E2932">
      <w:pPr>
        <w:rPr>
          <w:rFonts w:eastAsia="Verdana"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t xml:space="preserve">Se trata de la sentencia proferida en las calendas del </w:t>
      </w:r>
      <w:r w:rsidR="00FB6C20" w:rsidRPr="0098067F">
        <w:rPr>
          <w:rFonts w:eastAsia="Verdana" w:cs="Times New Roman"/>
        </w:rPr>
        <w:t xml:space="preserve">13 de febrero del 2.014 </w:t>
      </w:r>
      <w:r w:rsidRPr="0098067F">
        <w:rPr>
          <w:rFonts w:eastAsia="Verdana" w:cs="Times New Roman"/>
        </w:rPr>
        <w:t xml:space="preserve">por </w:t>
      </w:r>
      <w:r w:rsidR="00FB6C20" w:rsidRPr="0098067F">
        <w:rPr>
          <w:rFonts w:eastAsia="Verdana" w:cs="Times New Roman"/>
        </w:rPr>
        <w:t>parte d</w:t>
      </w:r>
      <w:r w:rsidRPr="0098067F">
        <w:rPr>
          <w:rFonts w:eastAsia="Verdana" w:cs="Times New Roman"/>
        </w:rPr>
        <w:t xml:space="preserve">el Juzgado </w:t>
      </w:r>
      <w:r w:rsidR="00FB6C20" w:rsidRPr="0098067F">
        <w:rPr>
          <w:rFonts w:eastAsia="Verdana" w:cs="Times New Roman"/>
        </w:rPr>
        <w:t>5</w:t>
      </w:r>
      <w:r w:rsidRPr="0098067F">
        <w:rPr>
          <w:rFonts w:eastAsia="Verdana" w:cs="Times New Roman"/>
        </w:rPr>
        <w:t xml:space="preserve">º Penal del Circuito de Pereira, en la cual se declaró la </w:t>
      </w:r>
      <w:r w:rsidR="00454533" w:rsidRPr="0098067F">
        <w:rPr>
          <w:rFonts w:eastAsia="Verdana" w:cs="Times New Roman"/>
        </w:rPr>
        <w:t xml:space="preserve">responsabilidad criminal del </w:t>
      </w:r>
      <w:r w:rsidR="00635B8B" w:rsidRPr="0098067F">
        <w:rPr>
          <w:rFonts w:eastAsia="Verdana" w:cs="Times New Roman"/>
        </w:rPr>
        <w:t>Procesado</w:t>
      </w:r>
      <w:r w:rsidRPr="0098067F">
        <w:rPr>
          <w:rFonts w:eastAsia="Verdana" w:cs="Times New Roman"/>
        </w:rPr>
        <w:t xml:space="preserve"> </w:t>
      </w:r>
      <w:r w:rsidR="003F4BF4">
        <w:rPr>
          <w:rFonts w:eastAsia="Verdana" w:cs="Times New Roman"/>
        </w:rPr>
        <w:t>JFCP</w:t>
      </w:r>
      <w:r w:rsidR="00FB6C20" w:rsidRPr="0098067F">
        <w:rPr>
          <w:rFonts w:eastAsia="Verdana" w:cs="Times New Roman"/>
        </w:rPr>
        <w:t xml:space="preserve"> </w:t>
      </w:r>
      <w:r w:rsidRPr="0098067F">
        <w:rPr>
          <w:rFonts w:eastAsia="Verdana" w:cs="Times New Roman"/>
        </w:rPr>
        <w:t>por incurrir</w:t>
      </w:r>
      <w:r w:rsidR="00454533" w:rsidRPr="0098067F">
        <w:rPr>
          <w:rFonts w:eastAsia="Verdana" w:cs="Times New Roman"/>
        </w:rPr>
        <w:t xml:space="preserve"> en la presunta comisión del </w:t>
      </w:r>
      <w:r w:rsidRPr="0098067F">
        <w:rPr>
          <w:rFonts w:eastAsia="Verdana" w:cs="Times New Roman"/>
        </w:rPr>
        <w:t xml:space="preserve">reato de </w:t>
      </w:r>
      <w:r w:rsidR="00454533" w:rsidRPr="0098067F">
        <w:rPr>
          <w:rFonts w:eastAsia="Verdana" w:cs="Times New Roman"/>
        </w:rPr>
        <w:lastRenderedPageBreak/>
        <w:t xml:space="preserve">tentativa de </w:t>
      </w:r>
      <w:r w:rsidRPr="0098067F">
        <w:rPr>
          <w:rFonts w:eastAsia="Verdana" w:cs="Times New Roman"/>
        </w:rPr>
        <w:t>secuestro simple</w:t>
      </w:r>
      <w:r w:rsidR="00FB6C20" w:rsidRPr="0098067F">
        <w:rPr>
          <w:rFonts w:eastAsia="Verdana" w:cs="Times New Roman"/>
        </w:rPr>
        <w:t xml:space="preserve">. De igual forma en dicho fallo también se declaró la responsabilidad criminal del Procesado </w:t>
      </w:r>
      <w:r w:rsidR="003F4BF4">
        <w:rPr>
          <w:rFonts w:eastAsia="Verdana" w:cs="Times New Roman"/>
        </w:rPr>
        <w:t>JCCC</w:t>
      </w:r>
      <w:r w:rsidR="00FB6C20" w:rsidRPr="0098067F">
        <w:rPr>
          <w:rFonts w:eastAsia="Verdana" w:cs="Times New Roman"/>
        </w:rPr>
        <w:t xml:space="preserve"> por los cargos endilgados en su contra relacionados con la comisión del delito de </w:t>
      </w:r>
      <w:r w:rsidRPr="0098067F">
        <w:rPr>
          <w:rFonts w:eastAsia="Verdana" w:cs="Times New Roman"/>
        </w:rPr>
        <w:t>porte ilegal de armas de fuego de defensa personal</w:t>
      </w:r>
      <w:r w:rsidR="00454533" w:rsidRPr="0098067F">
        <w:rPr>
          <w:rFonts w:eastAsia="Verdana" w:cs="Times New Roman"/>
        </w:rPr>
        <w:t xml:space="preserve"> en concurso con el reato de tentativa de secuestro simple</w:t>
      </w:r>
      <w:r w:rsidRPr="0098067F">
        <w:rPr>
          <w:rFonts w:eastAsia="Verdana" w:cs="Times New Roman"/>
        </w:rPr>
        <w:t>.</w:t>
      </w:r>
    </w:p>
    <w:p w:rsidR="00FB6C20" w:rsidRPr="0098067F" w:rsidRDefault="00FB6C20" w:rsidP="00483466">
      <w:pPr>
        <w:spacing w:line="276" w:lineRule="auto"/>
        <w:jc w:val="both"/>
        <w:rPr>
          <w:rFonts w:eastAsia="Verdana" w:cs="Times New Roman"/>
        </w:rPr>
      </w:pPr>
    </w:p>
    <w:p w:rsidR="00FB6C20" w:rsidRPr="0098067F" w:rsidRDefault="00B65340" w:rsidP="00483466">
      <w:pPr>
        <w:spacing w:line="276" w:lineRule="auto"/>
        <w:jc w:val="both"/>
        <w:rPr>
          <w:rFonts w:eastAsia="Verdana" w:cs="Times New Roman"/>
        </w:rPr>
      </w:pPr>
      <w:r w:rsidRPr="0098067F">
        <w:rPr>
          <w:rFonts w:eastAsia="Verdana" w:cs="Times New Roman"/>
        </w:rPr>
        <w:t>Asimismo,</w:t>
      </w:r>
      <w:r w:rsidR="00FB6C20" w:rsidRPr="0098067F">
        <w:rPr>
          <w:rFonts w:eastAsia="Verdana" w:cs="Times New Roman"/>
        </w:rPr>
        <w:t xml:space="preserve"> en la sentencia de marras el también Procesado </w:t>
      </w:r>
      <w:r w:rsidR="003F4BF4">
        <w:rPr>
          <w:rFonts w:eastAsia="Verdana" w:cs="Times New Roman"/>
        </w:rPr>
        <w:t>CFMP</w:t>
      </w:r>
      <w:r w:rsidR="00FB6C20" w:rsidRPr="0098067F">
        <w:rPr>
          <w:rFonts w:eastAsia="Verdana" w:cs="Times New Roman"/>
        </w:rPr>
        <w:t xml:space="preserve"> </w:t>
      </w:r>
      <w:r w:rsidR="009B52E4" w:rsidRPr="0098067F">
        <w:rPr>
          <w:rFonts w:eastAsia="Verdana" w:cs="Times New Roman"/>
        </w:rPr>
        <w:t xml:space="preserve">resultó </w:t>
      </w:r>
      <w:r w:rsidR="00FB6C20" w:rsidRPr="0098067F">
        <w:rPr>
          <w:rFonts w:eastAsia="Verdana" w:cs="Times New Roman"/>
        </w:rPr>
        <w:t>absuelto de los cargos por los cuales fue llamado a juicio por parte del Ente Acusador</w:t>
      </w:r>
      <w:r w:rsidR="00454533" w:rsidRPr="0098067F">
        <w:rPr>
          <w:rFonts w:eastAsia="Verdana" w:cs="Times New Roman"/>
        </w:rPr>
        <w:t>, o sea los relacionados con la presunta comisión del delito de tentativa de secuestro simple</w:t>
      </w:r>
      <w:r w:rsidR="00FB6C20" w:rsidRPr="0098067F">
        <w:rPr>
          <w:rFonts w:eastAsia="Verdana" w:cs="Times New Roman"/>
        </w:rPr>
        <w:t xml:space="preserve">. </w:t>
      </w:r>
    </w:p>
    <w:p w:rsidR="0055767B" w:rsidRPr="0098067F" w:rsidRDefault="0055767B" w:rsidP="00483466">
      <w:pPr>
        <w:spacing w:line="276" w:lineRule="auto"/>
        <w:jc w:val="both"/>
        <w:rPr>
          <w:rFonts w:eastAsia="Verdana" w:cs="Times New Roman"/>
        </w:rPr>
      </w:pPr>
    </w:p>
    <w:p w:rsidR="009A5C79" w:rsidRPr="0098067F" w:rsidRDefault="0055767B" w:rsidP="00483466">
      <w:pPr>
        <w:spacing w:line="276" w:lineRule="auto"/>
        <w:jc w:val="both"/>
        <w:rPr>
          <w:rFonts w:eastAsia="Verdana" w:cs="Times New Roman"/>
          <w:i/>
        </w:rPr>
      </w:pPr>
      <w:r w:rsidRPr="0098067F">
        <w:rPr>
          <w:rFonts w:eastAsia="Verdana" w:cs="Times New Roman"/>
        </w:rPr>
        <w:t xml:space="preserve">Como consecuencia de la aludida declaratoria de responsabilidad criminal, los Procesados </w:t>
      </w:r>
      <w:r w:rsidR="00454533" w:rsidRPr="0098067F">
        <w:rPr>
          <w:rFonts w:eastAsia="Verdana" w:cs="Times New Roman"/>
        </w:rPr>
        <w:t xml:space="preserve">de marras </w:t>
      </w:r>
      <w:r w:rsidRPr="0098067F">
        <w:rPr>
          <w:rFonts w:eastAsia="Verdana" w:cs="Times New Roman"/>
        </w:rPr>
        <w:t xml:space="preserve">fueron condenados a purgar las siguientes penas: a) </w:t>
      </w:r>
      <w:r w:rsidR="003F4BF4">
        <w:rPr>
          <w:rFonts w:eastAsia="Verdana" w:cs="Times New Roman"/>
        </w:rPr>
        <w:t>JFCP</w:t>
      </w:r>
      <w:r w:rsidRPr="0098067F">
        <w:rPr>
          <w:rFonts w:eastAsia="Verdana" w:cs="Times New Roman"/>
        </w:rPr>
        <w:t xml:space="preserve">, una pena de </w:t>
      </w:r>
      <w:r w:rsidR="009B52E4" w:rsidRPr="0098067F">
        <w:rPr>
          <w:rFonts w:eastAsia="Verdana" w:cs="Times New Roman"/>
        </w:rPr>
        <w:t xml:space="preserve">139 </w:t>
      </w:r>
      <w:r w:rsidRPr="0098067F">
        <w:rPr>
          <w:rFonts w:eastAsia="Verdana" w:cs="Times New Roman"/>
        </w:rPr>
        <w:t xml:space="preserve">meses y </w:t>
      </w:r>
      <w:r w:rsidR="009B52E4" w:rsidRPr="0098067F">
        <w:rPr>
          <w:rFonts w:eastAsia="Verdana" w:cs="Times New Roman"/>
        </w:rPr>
        <w:t>15</w:t>
      </w:r>
      <w:r w:rsidRPr="0098067F">
        <w:rPr>
          <w:rFonts w:eastAsia="Verdana" w:cs="Times New Roman"/>
        </w:rPr>
        <w:t xml:space="preserve"> día</w:t>
      </w:r>
      <w:r w:rsidR="009B52E4" w:rsidRPr="0098067F">
        <w:rPr>
          <w:rFonts w:eastAsia="Verdana" w:cs="Times New Roman"/>
        </w:rPr>
        <w:t>s</w:t>
      </w:r>
      <w:r w:rsidRPr="0098067F">
        <w:rPr>
          <w:rFonts w:eastAsia="Verdana" w:cs="Times New Roman"/>
        </w:rPr>
        <w:t xml:space="preserve"> de prisión, y el pago de una multa equivalente a </w:t>
      </w:r>
      <w:r w:rsidR="009B52E4" w:rsidRPr="0098067F">
        <w:rPr>
          <w:rFonts w:eastAsia="Verdana" w:cs="Times New Roman"/>
        </w:rPr>
        <w:t>581,52</w:t>
      </w:r>
      <w:r w:rsidRPr="0098067F">
        <w:rPr>
          <w:rFonts w:eastAsia="Verdana" w:cs="Times New Roman"/>
        </w:rPr>
        <w:t xml:space="preserve"> salarios mínimo</w:t>
      </w:r>
      <w:r w:rsidR="009B52E4" w:rsidRPr="0098067F">
        <w:rPr>
          <w:rFonts w:eastAsia="Verdana" w:cs="Times New Roman"/>
        </w:rPr>
        <w:t>s mensuales legales vigentes (smmlv</w:t>
      </w:r>
      <w:r w:rsidRPr="0098067F">
        <w:rPr>
          <w:rFonts w:eastAsia="Verdana" w:cs="Times New Roman"/>
        </w:rPr>
        <w:t xml:space="preserve">); b) </w:t>
      </w:r>
      <w:r w:rsidR="003F4BF4">
        <w:rPr>
          <w:rFonts w:eastAsia="Verdana" w:cs="Times New Roman"/>
        </w:rPr>
        <w:t>JCCC</w:t>
      </w:r>
      <w:r w:rsidR="009B52E4" w:rsidRPr="0098067F">
        <w:rPr>
          <w:rFonts w:eastAsia="Verdana" w:cs="Times New Roman"/>
        </w:rPr>
        <w:t>,</w:t>
      </w:r>
      <w:r w:rsidRPr="0098067F">
        <w:rPr>
          <w:rFonts w:eastAsia="Verdana" w:cs="Times New Roman"/>
        </w:rPr>
        <w:t xml:space="preserve"> una pena de prisión de </w:t>
      </w:r>
      <w:r w:rsidR="009B52E4" w:rsidRPr="0098067F">
        <w:rPr>
          <w:rFonts w:eastAsia="Verdana" w:cs="Times New Roman"/>
        </w:rPr>
        <w:t>193</w:t>
      </w:r>
      <w:r w:rsidRPr="0098067F">
        <w:rPr>
          <w:rFonts w:eastAsia="Verdana" w:cs="Times New Roman"/>
        </w:rPr>
        <w:t xml:space="preserve"> meses</w:t>
      </w:r>
      <w:r w:rsidR="009B52E4" w:rsidRPr="0098067F">
        <w:rPr>
          <w:rFonts w:eastAsia="Verdana" w:cs="Times New Roman"/>
        </w:rPr>
        <w:t xml:space="preserve"> y 15 días de prisión, </w:t>
      </w:r>
      <w:r w:rsidRPr="0098067F">
        <w:rPr>
          <w:rFonts w:eastAsia="Verdana" w:cs="Times New Roman"/>
        </w:rPr>
        <w:t xml:space="preserve">y el pago de una multa de </w:t>
      </w:r>
      <w:r w:rsidR="009B52E4" w:rsidRPr="0098067F">
        <w:rPr>
          <w:rFonts w:eastAsia="Verdana" w:cs="Times New Roman"/>
        </w:rPr>
        <w:t xml:space="preserve">581,52 </w:t>
      </w:r>
      <w:r w:rsidRPr="0098067F">
        <w:rPr>
          <w:rFonts w:eastAsia="Verdana" w:cs="Times New Roman"/>
        </w:rPr>
        <w:t>sm</w:t>
      </w:r>
      <w:r w:rsidR="009B52E4" w:rsidRPr="0098067F">
        <w:rPr>
          <w:rFonts w:eastAsia="Verdana" w:cs="Times New Roman"/>
        </w:rPr>
        <w:t>m</w:t>
      </w:r>
      <w:r w:rsidRPr="0098067F">
        <w:rPr>
          <w:rFonts w:eastAsia="Verdana" w:cs="Times New Roman"/>
        </w:rPr>
        <w:t xml:space="preserve">lv. </w:t>
      </w:r>
      <w:r w:rsidR="00D52A5E" w:rsidRPr="0098067F">
        <w:rPr>
          <w:rFonts w:eastAsia="Verdana" w:cs="Times New Roman"/>
        </w:rPr>
        <w:t>De igual forma</w:t>
      </w:r>
      <w:r w:rsidRPr="0098067F">
        <w:rPr>
          <w:rFonts w:eastAsia="Verdana" w:cs="Times New Roman"/>
        </w:rPr>
        <w:t xml:space="preserve">, por no cumplirse con los requisitos de ley, a los </w:t>
      </w:r>
      <w:r w:rsidR="00454533" w:rsidRPr="0098067F">
        <w:rPr>
          <w:rFonts w:eastAsia="Verdana" w:cs="Times New Roman"/>
        </w:rPr>
        <w:t xml:space="preserve">aludidos </w:t>
      </w:r>
      <w:r w:rsidRPr="0098067F">
        <w:rPr>
          <w:rFonts w:eastAsia="Verdana" w:cs="Times New Roman"/>
        </w:rPr>
        <w:t xml:space="preserve">Procesados no se les reconoció el disfrute de </w:t>
      </w:r>
      <w:r w:rsidR="009A5C79" w:rsidRPr="0098067F">
        <w:rPr>
          <w:rFonts w:eastAsia="Verdana" w:cs="Times New Roman"/>
        </w:rPr>
        <w:t xml:space="preserve">subrogados </w:t>
      </w:r>
      <w:r w:rsidR="00D52A5E" w:rsidRPr="0098067F">
        <w:rPr>
          <w:rFonts w:eastAsia="Verdana" w:cs="Times New Roman"/>
        </w:rPr>
        <w:t>ni de</w:t>
      </w:r>
      <w:r w:rsidR="009A5C79" w:rsidRPr="0098067F">
        <w:rPr>
          <w:rFonts w:eastAsia="Verdana" w:cs="Times New Roman"/>
        </w:rPr>
        <w:t xml:space="preserve"> sustitutos penales</w:t>
      </w:r>
      <w:r w:rsidR="00D52A5E" w:rsidRPr="0098067F">
        <w:rPr>
          <w:rFonts w:eastAsia="Verdana" w:cs="Times New Roman"/>
        </w:rPr>
        <w:t>. I</w:t>
      </w:r>
      <w:r w:rsidR="009A5C79" w:rsidRPr="0098067F">
        <w:rPr>
          <w:rFonts w:eastAsia="Verdana" w:cs="Times New Roman"/>
        </w:rPr>
        <w:t xml:space="preserve">gualmente en la sentencia de marras se ordenó el comiso de los siguientes bienes: un </w:t>
      </w:r>
      <w:r w:rsidR="00BC76E5" w:rsidRPr="0098067F">
        <w:rPr>
          <w:rFonts w:eastAsia="Verdana" w:cs="Times New Roman"/>
        </w:rPr>
        <w:t>vehículo</w:t>
      </w:r>
      <w:r w:rsidR="009A5C79" w:rsidRPr="0098067F">
        <w:rPr>
          <w:rFonts w:eastAsia="Verdana" w:cs="Times New Roman"/>
        </w:rPr>
        <w:t xml:space="preserve"> Toyota, tipo campero de placas LAP-716; una pistola calibre 9 mm marca </w:t>
      </w:r>
      <w:r w:rsidR="009A5C79" w:rsidRPr="0098067F">
        <w:rPr>
          <w:rFonts w:eastAsia="Verdana" w:cs="Times New Roman"/>
          <w:i/>
        </w:rPr>
        <w:t>Jericho</w:t>
      </w:r>
      <w:r w:rsidR="009A5C79" w:rsidRPr="0098067F">
        <w:rPr>
          <w:rFonts w:eastAsia="Verdana" w:cs="Times New Roman"/>
        </w:rPr>
        <w:t xml:space="preserve"> y una escopeta calibre .12 marca </w:t>
      </w:r>
      <w:r w:rsidR="009A5C79" w:rsidRPr="0098067F">
        <w:rPr>
          <w:rFonts w:eastAsia="Verdana" w:cs="Times New Roman"/>
          <w:i/>
        </w:rPr>
        <w:t>Escort.</w:t>
      </w:r>
    </w:p>
    <w:p w:rsidR="0055767B" w:rsidRPr="0098067F" w:rsidRDefault="0055767B" w:rsidP="00483466">
      <w:pPr>
        <w:spacing w:line="276" w:lineRule="auto"/>
        <w:jc w:val="both"/>
        <w:rPr>
          <w:rFonts w:eastAsia="Verdana" w:cs="Times New Roman"/>
        </w:rPr>
      </w:pPr>
    </w:p>
    <w:p w:rsidR="009B52E4" w:rsidRPr="0098067F" w:rsidRDefault="0055767B" w:rsidP="00483466">
      <w:pPr>
        <w:spacing w:line="276" w:lineRule="auto"/>
        <w:jc w:val="both"/>
        <w:rPr>
          <w:rFonts w:eastAsia="Verdana" w:cs="Times New Roman"/>
        </w:rPr>
      </w:pPr>
      <w:r w:rsidRPr="0098067F">
        <w:rPr>
          <w:rFonts w:eastAsia="Verdana" w:cs="Times New Roman"/>
        </w:rPr>
        <w:t>Los argumentos esgrimidos por el Juzgador de primer nivel para poder proferir un fallo de condena</w:t>
      </w:r>
      <w:r w:rsidR="009B52E4" w:rsidRPr="0098067F">
        <w:rPr>
          <w:rFonts w:eastAsia="Verdana" w:cs="Times New Roman"/>
        </w:rPr>
        <w:t xml:space="preserve"> en contra de los Procesados </w:t>
      </w:r>
      <w:r w:rsidR="003F4BF4">
        <w:rPr>
          <w:rFonts w:eastAsia="Verdana" w:cs="Times New Roman"/>
        </w:rPr>
        <w:t>JFCP</w:t>
      </w:r>
      <w:r w:rsidR="009B52E4" w:rsidRPr="0098067F">
        <w:rPr>
          <w:rFonts w:eastAsia="Verdana" w:cs="Times New Roman"/>
        </w:rPr>
        <w:t xml:space="preserve"> y </w:t>
      </w:r>
      <w:r w:rsidR="003F4BF4">
        <w:rPr>
          <w:rFonts w:eastAsia="Verdana" w:cs="Times New Roman"/>
        </w:rPr>
        <w:t>JCCC</w:t>
      </w:r>
      <w:r w:rsidR="009B52E4" w:rsidRPr="0098067F">
        <w:rPr>
          <w:rFonts w:eastAsia="Verdana" w:cs="Times New Roman"/>
        </w:rPr>
        <w:t>, fueron los siguientes:</w:t>
      </w:r>
    </w:p>
    <w:p w:rsidR="006E4C5E" w:rsidRPr="0098067F" w:rsidRDefault="006E4C5E" w:rsidP="00483466">
      <w:pPr>
        <w:spacing w:line="276" w:lineRule="auto"/>
        <w:jc w:val="both"/>
        <w:rPr>
          <w:rFonts w:eastAsia="Verdana" w:cs="Times New Roman"/>
        </w:rPr>
      </w:pPr>
    </w:p>
    <w:p w:rsidR="006E4C5E" w:rsidRPr="0098067F" w:rsidRDefault="006E4C5E"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Inicialmente se hizo un análisis de la naturaleza del delito de secuestro simple, para concluir que e</w:t>
      </w:r>
      <w:r w:rsidR="00454533" w:rsidRPr="0098067F">
        <w:rPr>
          <w:rFonts w:eastAsia="Verdana" w:cs="Times New Roman"/>
        </w:rPr>
        <w:t>se</w:t>
      </w:r>
      <w:r w:rsidRPr="0098067F">
        <w:rPr>
          <w:rFonts w:eastAsia="Verdana" w:cs="Times New Roman"/>
        </w:rPr>
        <w:t xml:space="preserve"> reato se caracteriza por la retención de una persona </w:t>
      </w:r>
      <w:r w:rsidR="00D52A5E" w:rsidRPr="0098067F">
        <w:rPr>
          <w:rFonts w:eastAsia="Verdana" w:cs="Times New Roman"/>
        </w:rPr>
        <w:t xml:space="preserve">en contra de su voluntad </w:t>
      </w:r>
      <w:r w:rsidRPr="0098067F">
        <w:rPr>
          <w:rFonts w:eastAsia="Verdana" w:cs="Times New Roman"/>
        </w:rPr>
        <w:t xml:space="preserve">sin importar los fines que tenga el sujeto agente cuando lleva a cabo ese acto. De igual forma, se adujo que pueden incurrir en la comisión del delito de secuestro simple aquellas personas que por intermedio de la coacción retienen a un individuo para cobrarle una deuda. </w:t>
      </w:r>
    </w:p>
    <w:p w:rsidR="00454533" w:rsidRPr="0098067F" w:rsidRDefault="00454533" w:rsidP="00483466">
      <w:pPr>
        <w:spacing w:line="276" w:lineRule="auto"/>
        <w:jc w:val="both"/>
        <w:rPr>
          <w:rFonts w:eastAsia="Verdana" w:cs="Times New Roman"/>
        </w:rPr>
      </w:pPr>
    </w:p>
    <w:p w:rsidR="006E4C5E" w:rsidRPr="0098067F" w:rsidRDefault="006E4C5E"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lastRenderedPageBreak/>
        <w:t xml:space="preserve">Se </w:t>
      </w:r>
      <w:r w:rsidR="00565842" w:rsidRPr="0098067F">
        <w:rPr>
          <w:rFonts w:eastAsia="Verdana" w:cs="Times New Roman"/>
        </w:rPr>
        <w:t>debía</w:t>
      </w:r>
      <w:r w:rsidRPr="0098067F">
        <w:rPr>
          <w:rFonts w:eastAsia="Verdana" w:cs="Times New Roman"/>
        </w:rPr>
        <w:t xml:space="preserve"> tener como hecho cierto el consistente en que las partes en sus teorías del caso coincidieron en la presencia de los acusados en el sitio de los hechos</w:t>
      </w:r>
      <w:r w:rsidR="00565842" w:rsidRPr="0098067F">
        <w:rPr>
          <w:rFonts w:eastAsia="Verdana" w:cs="Times New Roman"/>
        </w:rPr>
        <w:t xml:space="preserve">, pero diferían en la finalidad de lo que Ellos estaban realizando, porque mientras que para la </w:t>
      </w:r>
      <w:r w:rsidR="00D52A5E" w:rsidRPr="0098067F">
        <w:rPr>
          <w:rFonts w:eastAsia="Verdana" w:cs="Times New Roman"/>
        </w:rPr>
        <w:t>Fiscalía</w:t>
      </w:r>
      <w:r w:rsidR="00565842" w:rsidRPr="0098067F">
        <w:rPr>
          <w:rFonts w:eastAsia="Verdana" w:cs="Times New Roman"/>
        </w:rPr>
        <w:t xml:space="preserve"> la presencia de los acusados </w:t>
      </w:r>
      <w:r w:rsidR="00982425" w:rsidRPr="0098067F">
        <w:rPr>
          <w:rFonts w:eastAsia="Verdana" w:cs="Times New Roman"/>
        </w:rPr>
        <w:t>tenía</w:t>
      </w:r>
      <w:r w:rsidR="00565842" w:rsidRPr="0098067F">
        <w:rPr>
          <w:rFonts w:eastAsia="Verdana" w:cs="Times New Roman"/>
        </w:rPr>
        <w:t xml:space="preserve"> como propósito la retención del ofendido; a su vez para la Defensa la </w:t>
      </w:r>
      <w:r w:rsidR="00454533" w:rsidRPr="0098067F">
        <w:rPr>
          <w:rFonts w:eastAsia="Verdana" w:cs="Times New Roman"/>
        </w:rPr>
        <w:t>razón</w:t>
      </w:r>
      <w:r w:rsidR="00565842" w:rsidRPr="0098067F">
        <w:rPr>
          <w:rFonts w:eastAsia="Verdana" w:cs="Times New Roman"/>
        </w:rPr>
        <w:t xml:space="preserve"> de ser dicha presencia de los acusados radicaba en el cobro de una deuda que terminó en una trifulca.</w:t>
      </w:r>
      <w:r w:rsidRPr="0098067F">
        <w:rPr>
          <w:rFonts w:eastAsia="Verdana" w:cs="Times New Roman"/>
        </w:rPr>
        <w:t xml:space="preserve"> </w:t>
      </w:r>
    </w:p>
    <w:p w:rsidR="00565842" w:rsidRPr="0098067F" w:rsidRDefault="00565842" w:rsidP="00483466">
      <w:pPr>
        <w:spacing w:line="276" w:lineRule="auto"/>
        <w:jc w:val="both"/>
        <w:rPr>
          <w:rFonts w:eastAsia="Verdana" w:cs="Times New Roman"/>
        </w:rPr>
      </w:pPr>
    </w:p>
    <w:p w:rsidR="00565842" w:rsidRPr="0098067F" w:rsidRDefault="00565842"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 xml:space="preserve">En el proceso estaba plenamente probado que </w:t>
      </w:r>
      <w:r w:rsidR="003F4BF4">
        <w:rPr>
          <w:rFonts w:eastAsia="Verdana" w:cs="Times New Roman"/>
        </w:rPr>
        <w:t>JFCP</w:t>
      </w:r>
      <w:r w:rsidRPr="0098067F">
        <w:rPr>
          <w:rFonts w:eastAsia="Verdana" w:cs="Times New Roman"/>
        </w:rPr>
        <w:t xml:space="preserve"> y </w:t>
      </w:r>
      <w:r w:rsidR="003F4BF4">
        <w:rPr>
          <w:rFonts w:eastAsia="Verdana" w:cs="Times New Roman"/>
        </w:rPr>
        <w:t>JCCC</w:t>
      </w:r>
      <w:r w:rsidRPr="0098067F">
        <w:rPr>
          <w:rFonts w:eastAsia="Verdana" w:cs="Times New Roman"/>
        </w:rPr>
        <w:t xml:space="preserve"> se valieron de armas de fuego para intimidar a la víctima y </w:t>
      </w:r>
      <w:r w:rsidR="000E138B" w:rsidRPr="0098067F">
        <w:rPr>
          <w:rFonts w:eastAsia="Verdana" w:cs="Times New Roman"/>
        </w:rPr>
        <w:t>así</w:t>
      </w:r>
      <w:r w:rsidR="006E2932" w:rsidRPr="0098067F">
        <w:rPr>
          <w:rFonts w:eastAsia="Verdana" w:cs="Times New Roman"/>
        </w:rPr>
        <w:t xml:space="preserve"> lograr que abordara</w:t>
      </w:r>
      <w:r w:rsidRPr="0098067F">
        <w:rPr>
          <w:rFonts w:eastAsia="Verdana" w:cs="Times New Roman"/>
        </w:rPr>
        <w:t xml:space="preserve"> un vehículo, por lo que no existía duda alguna que tuvo ocurrencia una retención del ofendido. </w:t>
      </w:r>
    </w:p>
    <w:p w:rsidR="00982425" w:rsidRPr="0098067F" w:rsidRDefault="00982425" w:rsidP="00483466">
      <w:pPr>
        <w:spacing w:line="276" w:lineRule="auto"/>
        <w:jc w:val="both"/>
        <w:rPr>
          <w:rFonts w:eastAsia="Verdana" w:cs="Times New Roman"/>
        </w:rPr>
      </w:pPr>
    </w:p>
    <w:p w:rsidR="00982425" w:rsidRPr="0098067F" w:rsidRDefault="000E138B"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También</w:t>
      </w:r>
      <w:r w:rsidR="00982425" w:rsidRPr="0098067F">
        <w:rPr>
          <w:rFonts w:eastAsia="Verdana" w:cs="Times New Roman"/>
        </w:rPr>
        <w:t xml:space="preserve"> estaba demostrado que el Procesado </w:t>
      </w:r>
      <w:r w:rsidR="003F4BF4">
        <w:rPr>
          <w:rFonts w:eastAsia="Verdana" w:cs="Times New Roman"/>
        </w:rPr>
        <w:t>JFCP</w:t>
      </w:r>
      <w:r w:rsidR="00982425" w:rsidRPr="0098067F">
        <w:rPr>
          <w:rFonts w:eastAsia="Verdana" w:cs="Times New Roman"/>
        </w:rPr>
        <w:t xml:space="preserve"> </w:t>
      </w:r>
      <w:r w:rsidR="00454533" w:rsidRPr="0098067F">
        <w:rPr>
          <w:rFonts w:eastAsia="Verdana" w:cs="Times New Roman"/>
        </w:rPr>
        <w:t>tenía</w:t>
      </w:r>
      <w:r w:rsidR="00982425" w:rsidRPr="0098067F">
        <w:rPr>
          <w:rFonts w:eastAsia="Verdana" w:cs="Times New Roman"/>
        </w:rPr>
        <w:t xml:space="preserve"> </w:t>
      </w:r>
      <w:r w:rsidR="009A5C79" w:rsidRPr="0098067F">
        <w:rPr>
          <w:rFonts w:eastAsia="Verdana" w:cs="Times New Roman"/>
        </w:rPr>
        <w:t xml:space="preserve">los </w:t>
      </w:r>
      <w:r w:rsidR="00454533" w:rsidRPr="0098067F">
        <w:rPr>
          <w:rFonts w:eastAsia="Verdana" w:cs="Times New Roman"/>
        </w:rPr>
        <w:t xml:space="preserve">respectivos </w:t>
      </w:r>
      <w:r w:rsidR="00982425" w:rsidRPr="0098067F">
        <w:rPr>
          <w:rFonts w:eastAsia="Verdana" w:cs="Times New Roman"/>
        </w:rPr>
        <w:t>permisos expedidos por las autoridades competentes</w:t>
      </w:r>
      <w:r w:rsidR="009A5C79" w:rsidRPr="0098067F">
        <w:rPr>
          <w:rFonts w:eastAsia="Verdana" w:cs="Times New Roman"/>
        </w:rPr>
        <w:t xml:space="preserve"> que lo autorizaban </w:t>
      </w:r>
      <w:r w:rsidR="00454533" w:rsidRPr="0098067F">
        <w:rPr>
          <w:rFonts w:eastAsia="Verdana" w:cs="Times New Roman"/>
        </w:rPr>
        <w:t>p</w:t>
      </w:r>
      <w:r w:rsidR="009A5C79" w:rsidRPr="0098067F">
        <w:rPr>
          <w:rFonts w:eastAsia="Verdana" w:cs="Times New Roman"/>
        </w:rPr>
        <w:t>a</w:t>
      </w:r>
      <w:r w:rsidR="00454533" w:rsidRPr="0098067F">
        <w:rPr>
          <w:rFonts w:eastAsia="Verdana" w:cs="Times New Roman"/>
        </w:rPr>
        <w:t>ra</w:t>
      </w:r>
      <w:r w:rsidR="009A5C79" w:rsidRPr="0098067F">
        <w:rPr>
          <w:rFonts w:eastAsia="Verdana" w:cs="Times New Roman"/>
        </w:rPr>
        <w:t xml:space="preserve"> portar las armas </w:t>
      </w:r>
      <w:r w:rsidR="00454533" w:rsidRPr="0098067F">
        <w:rPr>
          <w:rFonts w:eastAsia="Verdana" w:cs="Times New Roman"/>
        </w:rPr>
        <w:t xml:space="preserve">de fuego </w:t>
      </w:r>
      <w:r w:rsidR="009A5C79" w:rsidRPr="0098067F">
        <w:rPr>
          <w:rFonts w:eastAsia="Verdana" w:cs="Times New Roman"/>
        </w:rPr>
        <w:t xml:space="preserve">utilizadas para intimidar al agraviado ANDRÉS </w:t>
      </w:r>
      <w:r w:rsidR="006E2932" w:rsidRPr="0098067F">
        <w:rPr>
          <w:rFonts w:eastAsia="Verdana" w:cs="Times New Roman"/>
        </w:rPr>
        <w:t xml:space="preserve">FELIPE </w:t>
      </w:r>
      <w:r w:rsidR="009A5C79" w:rsidRPr="0098067F">
        <w:rPr>
          <w:rFonts w:eastAsia="Verdana" w:cs="Times New Roman"/>
        </w:rPr>
        <w:t xml:space="preserve">NAVARRO, o sea: una pistola calibre 9 mm marca </w:t>
      </w:r>
      <w:r w:rsidR="009A5C79" w:rsidRPr="0098067F">
        <w:rPr>
          <w:rFonts w:eastAsia="Verdana" w:cs="Times New Roman"/>
          <w:i/>
        </w:rPr>
        <w:t>Jericho</w:t>
      </w:r>
      <w:r w:rsidR="009A5C79" w:rsidRPr="0098067F">
        <w:rPr>
          <w:rFonts w:eastAsia="Verdana" w:cs="Times New Roman"/>
        </w:rPr>
        <w:t xml:space="preserve"> y una escopeta calibre .12 marca </w:t>
      </w:r>
      <w:r w:rsidR="009A5C79" w:rsidRPr="0098067F">
        <w:rPr>
          <w:rFonts w:eastAsia="Verdana" w:cs="Times New Roman"/>
          <w:i/>
        </w:rPr>
        <w:t>Escort</w:t>
      </w:r>
      <w:r w:rsidR="009A5C79" w:rsidRPr="0098067F">
        <w:rPr>
          <w:rFonts w:eastAsia="Verdana" w:cs="Times New Roman"/>
        </w:rPr>
        <w:t xml:space="preserve">. </w:t>
      </w:r>
      <w:r w:rsidR="00B65340" w:rsidRPr="0098067F">
        <w:rPr>
          <w:rFonts w:eastAsia="Verdana" w:cs="Times New Roman"/>
        </w:rPr>
        <w:t>Asimismo,</w:t>
      </w:r>
      <w:r w:rsidR="009A5C79" w:rsidRPr="0098067F">
        <w:rPr>
          <w:rFonts w:eastAsia="Verdana" w:cs="Times New Roman"/>
        </w:rPr>
        <w:t xml:space="preserve"> estaba demostrado que </w:t>
      </w:r>
      <w:r w:rsidR="003F4BF4">
        <w:rPr>
          <w:rFonts w:eastAsia="Verdana" w:cs="Times New Roman"/>
        </w:rPr>
        <w:t>JCCC</w:t>
      </w:r>
      <w:r w:rsidR="009A5C79" w:rsidRPr="0098067F">
        <w:rPr>
          <w:rFonts w:eastAsia="Verdana" w:cs="Times New Roman"/>
        </w:rPr>
        <w:t xml:space="preserve"> era la persona que portaba la escopeta </w:t>
      </w:r>
      <w:r w:rsidR="009D0277" w:rsidRPr="0098067F">
        <w:rPr>
          <w:rFonts w:eastAsia="Verdana" w:cs="Times New Roman"/>
        </w:rPr>
        <w:t xml:space="preserve">de marras </w:t>
      </w:r>
      <w:r w:rsidR="009A5C79" w:rsidRPr="0098067F">
        <w:rPr>
          <w:rFonts w:eastAsia="Verdana" w:cs="Times New Roman"/>
        </w:rPr>
        <w:t xml:space="preserve">sin que tuviera autorización estatal alguna, la cual la utilizó para apoyar a </w:t>
      </w:r>
      <w:r w:rsidR="003F4BF4">
        <w:rPr>
          <w:rFonts w:eastAsia="Verdana" w:cs="Times New Roman"/>
        </w:rPr>
        <w:t>JFCP</w:t>
      </w:r>
      <w:r w:rsidR="009A5C79" w:rsidRPr="0098067F">
        <w:rPr>
          <w:rFonts w:eastAsia="Verdana" w:cs="Times New Roman"/>
        </w:rPr>
        <w:t>.</w:t>
      </w:r>
    </w:p>
    <w:p w:rsidR="00982425" w:rsidRPr="0098067F" w:rsidRDefault="00982425" w:rsidP="00483466">
      <w:pPr>
        <w:spacing w:line="276" w:lineRule="auto"/>
        <w:jc w:val="both"/>
        <w:rPr>
          <w:rFonts w:eastAsia="Verdana" w:cs="Times New Roman"/>
        </w:rPr>
      </w:pPr>
    </w:p>
    <w:p w:rsidR="00982425" w:rsidRPr="0098067F" w:rsidRDefault="00982425"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 xml:space="preserve">Es un hecho cierto e indiscutible el consistente en que el ofendido FELIPE ANDRÉS NAVARRO no compareció al juicio a rendir testimonio a pesar de los ingentes esfuerzos desplegados para procurar su comparecencia. Tal situación incidía para que las entrevistas rendidas por la victima deban ser apreciadas como pruebas de referencia admisibles acorde con la teoría del </w:t>
      </w:r>
      <w:r w:rsidRPr="0098067F">
        <w:rPr>
          <w:rFonts w:eastAsia="Verdana" w:cs="Times New Roman"/>
          <w:i/>
        </w:rPr>
        <w:t xml:space="preserve">testigo no disponible. </w:t>
      </w:r>
    </w:p>
    <w:p w:rsidR="00982425" w:rsidRPr="0098067F" w:rsidRDefault="00982425"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En el devenir</w:t>
      </w:r>
      <w:r w:rsidR="006E2932" w:rsidRPr="0098067F">
        <w:rPr>
          <w:rFonts w:eastAsia="Verdana" w:cs="Times New Roman"/>
        </w:rPr>
        <w:t xml:space="preserve"> del proceso el agraviado</w:t>
      </w:r>
      <w:r w:rsidRPr="0098067F">
        <w:rPr>
          <w:rFonts w:eastAsia="Verdana" w:cs="Times New Roman"/>
        </w:rPr>
        <w:t xml:space="preserve"> ANDRÉS</w:t>
      </w:r>
      <w:r w:rsidR="006E2932" w:rsidRPr="0098067F">
        <w:rPr>
          <w:rFonts w:eastAsia="Verdana" w:cs="Times New Roman"/>
        </w:rPr>
        <w:t xml:space="preserve"> FELIPE</w:t>
      </w:r>
      <w:r w:rsidRPr="0098067F">
        <w:rPr>
          <w:rFonts w:eastAsia="Verdana" w:cs="Times New Roman"/>
        </w:rPr>
        <w:t xml:space="preserve"> NAVARRO rindió 5 entrevistas: 4 a la </w:t>
      </w:r>
      <w:r w:rsidR="00F85370" w:rsidRPr="0098067F">
        <w:rPr>
          <w:rFonts w:eastAsia="Verdana" w:cs="Times New Roman"/>
        </w:rPr>
        <w:t>Fiscalía</w:t>
      </w:r>
      <w:r w:rsidRPr="0098067F">
        <w:rPr>
          <w:rFonts w:eastAsia="Verdana" w:cs="Times New Roman"/>
        </w:rPr>
        <w:t xml:space="preserve"> y 1 a la Defensa. En la 1ª de dichas entrevistas, o sea la adiada el 15 de marzo del 2.013, el ofendido narró de manera explícita las circunstancias de tiempo, modo y lugar respecto de cómo ocurrieron los hechos, en especial la manera como fue intimidado por los Procesados para obligarlo a ir, en contra de su voluntad, hacia una camioneta que estaba estacionada por </w:t>
      </w:r>
      <w:r w:rsidRPr="0098067F">
        <w:rPr>
          <w:rFonts w:eastAsia="Verdana" w:cs="Times New Roman"/>
        </w:rPr>
        <w:lastRenderedPageBreak/>
        <w:t xml:space="preserve">ese sector. </w:t>
      </w:r>
      <w:r w:rsidR="00F85370" w:rsidRPr="0098067F">
        <w:rPr>
          <w:rFonts w:eastAsia="Verdana" w:cs="Times New Roman"/>
        </w:rPr>
        <w:t xml:space="preserve">Mientras que en las entrevistas que absolvió con posterioridad se observa como el agraviado pretendía matizar y degradar poco a poco lo acontecido, para hacerlo figurar como un malentendido. </w:t>
      </w:r>
      <w:r w:rsidRPr="0098067F">
        <w:rPr>
          <w:rFonts w:eastAsia="Verdana" w:cs="Times New Roman"/>
        </w:rPr>
        <w:t xml:space="preserve"> </w:t>
      </w:r>
    </w:p>
    <w:p w:rsidR="00F85370" w:rsidRPr="0098067F" w:rsidRDefault="00F85370" w:rsidP="00483466">
      <w:pPr>
        <w:spacing w:line="276" w:lineRule="auto"/>
        <w:jc w:val="both"/>
        <w:rPr>
          <w:rFonts w:eastAsia="Verdana" w:cs="Times New Roman"/>
        </w:rPr>
      </w:pPr>
    </w:p>
    <w:p w:rsidR="0029653C" w:rsidRPr="0098067F" w:rsidRDefault="00F85370"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 xml:space="preserve">Ante la presencia de dichas versiones dispares, el </w:t>
      </w:r>
      <w:r w:rsidRPr="0098067F">
        <w:rPr>
          <w:rFonts w:eastAsia="Verdana" w:cs="Times New Roman"/>
          <w:i/>
        </w:rPr>
        <w:t xml:space="preserve">A quo </w:t>
      </w:r>
      <w:r w:rsidRPr="0098067F">
        <w:rPr>
          <w:rFonts w:eastAsia="Verdana" w:cs="Times New Roman"/>
        </w:rPr>
        <w:t xml:space="preserve">se inclinó por tener como cierto lo </w:t>
      </w:r>
      <w:r w:rsidR="009B16AE" w:rsidRPr="0098067F">
        <w:rPr>
          <w:rFonts w:eastAsia="Verdana" w:cs="Times New Roman"/>
        </w:rPr>
        <w:t>narrado</w:t>
      </w:r>
      <w:r w:rsidRPr="0098067F">
        <w:rPr>
          <w:rFonts w:eastAsia="Verdana" w:cs="Times New Roman"/>
        </w:rPr>
        <w:t xml:space="preserve"> por el </w:t>
      </w:r>
      <w:r w:rsidR="009B16AE" w:rsidRPr="0098067F">
        <w:rPr>
          <w:rFonts w:eastAsia="Verdana" w:cs="Times New Roman"/>
        </w:rPr>
        <w:t xml:space="preserve">agraviado en la 1ª entrevista, debido a que en el proceso existían pruebas que ratificaban tales aseveraciones, a lo que se le </w:t>
      </w:r>
      <w:r w:rsidR="009D0277" w:rsidRPr="0098067F">
        <w:rPr>
          <w:rFonts w:eastAsia="Verdana" w:cs="Times New Roman"/>
        </w:rPr>
        <w:t>debía</w:t>
      </w:r>
      <w:r w:rsidR="009B16AE" w:rsidRPr="0098067F">
        <w:rPr>
          <w:rFonts w:eastAsia="Verdana" w:cs="Times New Roman"/>
        </w:rPr>
        <w:t xml:space="preserve"> adicionar que lo aludido por el ofendido en las otras declaraciones, bien pudieron haber sido producto de presiones psicológicas a las que fue sometido </w:t>
      </w:r>
      <w:r w:rsidR="0029653C" w:rsidRPr="0098067F">
        <w:rPr>
          <w:rFonts w:eastAsia="Verdana" w:cs="Times New Roman"/>
        </w:rPr>
        <w:t>para que favoreciera a los Procesados, lo cual se avizora</w:t>
      </w:r>
      <w:r w:rsidR="006E2932" w:rsidRPr="0098067F">
        <w:rPr>
          <w:rFonts w:eastAsia="Verdana" w:cs="Times New Roman"/>
        </w:rPr>
        <w:t xml:space="preserve">ba del desmedido afán de </w:t>
      </w:r>
      <w:r w:rsidR="0029653C" w:rsidRPr="0098067F">
        <w:rPr>
          <w:rFonts w:eastAsia="Verdana" w:cs="Times New Roman"/>
        </w:rPr>
        <w:t>ANDRÉS</w:t>
      </w:r>
      <w:r w:rsidR="006E2932" w:rsidRPr="0098067F">
        <w:rPr>
          <w:rFonts w:eastAsia="Verdana" w:cs="Times New Roman"/>
        </w:rPr>
        <w:t xml:space="preserve"> FELIPE</w:t>
      </w:r>
      <w:r w:rsidR="0029653C" w:rsidRPr="0098067F">
        <w:rPr>
          <w:rFonts w:eastAsia="Verdana" w:cs="Times New Roman"/>
        </w:rPr>
        <w:t xml:space="preserve"> NAVARRO para </w:t>
      </w:r>
      <w:r w:rsidR="006E2932" w:rsidRPr="0098067F">
        <w:rPr>
          <w:rFonts w:eastAsia="Verdana" w:cs="Times New Roman"/>
        </w:rPr>
        <w:t>pretender que los acusados fuera</w:t>
      </w:r>
      <w:r w:rsidR="0029653C" w:rsidRPr="0098067F">
        <w:rPr>
          <w:rFonts w:eastAsia="Verdana" w:cs="Times New Roman"/>
        </w:rPr>
        <w:t>n puestos en libertad.</w:t>
      </w:r>
    </w:p>
    <w:p w:rsidR="0029653C" w:rsidRPr="0098067F" w:rsidRDefault="0029653C" w:rsidP="00483466">
      <w:pPr>
        <w:spacing w:line="276" w:lineRule="auto"/>
        <w:jc w:val="both"/>
        <w:rPr>
          <w:rFonts w:eastAsia="Verdana" w:cs="Times New Roman"/>
        </w:rPr>
      </w:pPr>
    </w:p>
    <w:p w:rsidR="00F85370" w:rsidRPr="0098067F" w:rsidRDefault="0029653C" w:rsidP="00483466">
      <w:pPr>
        <w:pStyle w:val="Prrafodelista"/>
        <w:numPr>
          <w:ilvl w:val="0"/>
          <w:numId w:val="14"/>
        </w:numPr>
        <w:spacing w:line="276" w:lineRule="auto"/>
        <w:ind w:left="360"/>
        <w:jc w:val="both"/>
        <w:rPr>
          <w:rFonts w:eastAsia="Verdana" w:cs="Times New Roman"/>
        </w:rPr>
      </w:pPr>
      <w:r w:rsidRPr="0098067F">
        <w:rPr>
          <w:rFonts w:eastAsia="Verdana" w:cs="Times New Roman"/>
        </w:rPr>
        <w:t>Entre las pruebas que abonaban lo dicho por la víctima en su 1ª entrevista se encontraban: a) El testimonio rendido por el patrullero JORGE LUIS RESTREPO DELEGADO, quien expuso que cuando acudió al sitio de los hechos se encontró con una persona que estaba nerviosa y alterada, quien le dijo que unos sujetos, valién</w:t>
      </w:r>
      <w:r w:rsidR="006E2932" w:rsidRPr="0098067F">
        <w:rPr>
          <w:rFonts w:eastAsia="Verdana" w:cs="Times New Roman"/>
        </w:rPr>
        <w:t xml:space="preserve">dose de unas armas de fuego, </w:t>
      </w:r>
      <w:r w:rsidRPr="0098067F">
        <w:rPr>
          <w:rFonts w:eastAsia="Verdana" w:cs="Times New Roman"/>
        </w:rPr>
        <w:t xml:space="preserve">querían llevárselo a la fuerza; b) El testimonio absuelto por el policial GUSTAVO ADOLFO CELY DÍAZ, quien adujo que se enteró por la central de radio, la cual los alertó de la presencia de tres sujetos que intimidaban a otro con armas de fuego, pero que cuando llegó al sitio de los hechos al mismo ya </w:t>
      </w:r>
      <w:r w:rsidR="009D0277" w:rsidRPr="0098067F">
        <w:rPr>
          <w:rFonts w:eastAsia="Verdana" w:cs="Times New Roman"/>
        </w:rPr>
        <w:t>había</w:t>
      </w:r>
      <w:r w:rsidR="006E2932" w:rsidRPr="0098067F">
        <w:rPr>
          <w:rFonts w:eastAsia="Verdana" w:cs="Times New Roman"/>
        </w:rPr>
        <w:t>n</w:t>
      </w:r>
      <w:r w:rsidRPr="0098067F">
        <w:rPr>
          <w:rFonts w:eastAsia="Verdana" w:cs="Times New Roman"/>
        </w:rPr>
        <w:t xml:space="preserve"> hecho su arribo los policías del cuadrante. De igual forma el testigo se percató de la presencia de una señora que estaba llorando y de un tipo que estaba nervioso; c) El testimonio rendido por el investigador FAUSTINO SALGUEDO SÁNCHEZ, quien fue la persona encargada de </w:t>
      </w:r>
      <w:r w:rsidR="00D52A5E" w:rsidRPr="0098067F">
        <w:rPr>
          <w:rFonts w:eastAsia="Verdana" w:cs="Times New Roman"/>
        </w:rPr>
        <w:t>recepcionar la inicial entrevista absuelta por</w:t>
      </w:r>
      <w:r w:rsidRPr="0098067F">
        <w:rPr>
          <w:rFonts w:eastAsia="Verdana" w:cs="Times New Roman"/>
        </w:rPr>
        <w:t xml:space="preserve"> FELIPE ANDRÉS NAVARRO</w:t>
      </w:r>
      <w:r w:rsidR="00D52A5E" w:rsidRPr="0098067F">
        <w:rPr>
          <w:rFonts w:eastAsia="Verdana" w:cs="Times New Roman"/>
        </w:rPr>
        <w:t xml:space="preserve">, y adujo que cuando entrevistaba a ese fulano, se percató que estaba asustado y confundido. </w:t>
      </w:r>
    </w:p>
    <w:p w:rsidR="00D52A5E" w:rsidRPr="0098067F" w:rsidRDefault="00D52A5E" w:rsidP="00483466">
      <w:pPr>
        <w:spacing w:line="276" w:lineRule="auto"/>
        <w:jc w:val="both"/>
        <w:rPr>
          <w:rFonts w:eastAsia="Verdana" w:cs="Times New Roman"/>
        </w:rPr>
      </w:pPr>
    </w:p>
    <w:p w:rsidR="009B52E4" w:rsidRPr="0098067F" w:rsidRDefault="00D52A5E" w:rsidP="00483466">
      <w:pPr>
        <w:spacing w:line="276" w:lineRule="auto"/>
        <w:jc w:val="both"/>
        <w:rPr>
          <w:rFonts w:eastAsia="Verdana" w:cs="Times New Roman"/>
        </w:rPr>
      </w:pPr>
      <w:r w:rsidRPr="0098067F">
        <w:rPr>
          <w:rFonts w:eastAsia="Verdana" w:cs="Times New Roman"/>
        </w:rPr>
        <w:t xml:space="preserve">Por otra parte, en lo que atañe con las razones por las cuales en el fallo confutado se </w:t>
      </w:r>
      <w:r w:rsidR="00C66172" w:rsidRPr="0098067F">
        <w:rPr>
          <w:rFonts w:eastAsia="Verdana" w:cs="Times New Roman"/>
        </w:rPr>
        <w:t>decidió</w:t>
      </w:r>
      <w:r w:rsidRPr="0098067F">
        <w:rPr>
          <w:rFonts w:eastAsia="Verdana" w:cs="Times New Roman"/>
        </w:rPr>
        <w:t xml:space="preserve"> absolver al Procesado </w:t>
      </w:r>
      <w:r w:rsidR="003F4BF4">
        <w:rPr>
          <w:rFonts w:eastAsia="Verdana" w:cs="Times New Roman"/>
        </w:rPr>
        <w:t>CFMP</w:t>
      </w:r>
      <w:r w:rsidRPr="0098067F">
        <w:rPr>
          <w:rFonts w:eastAsia="Verdana" w:cs="Times New Roman"/>
        </w:rPr>
        <w:t xml:space="preserve">, se tiene que las mismas consistieron en </w:t>
      </w:r>
      <w:r w:rsidR="004531F3" w:rsidRPr="0098067F">
        <w:rPr>
          <w:rFonts w:eastAsia="Verdana" w:cs="Times New Roman"/>
        </w:rPr>
        <w:t xml:space="preserve">aseverar </w:t>
      </w:r>
      <w:r w:rsidRPr="0098067F">
        <w:rPr>
          <w:rFonts w:eastAsia="Verdana" w:cs="Times New Roman"/>
        </w:rPr>
        <w:t xml:space="preserve">que si bien </w:t>
      </w:r>
      <w:r w:rsidR="004531F3" w:rsidRPr="0098067F">
        <w:rPr>
          <w:rFonts w:eastAsia="Verdana" w:cs="Times New Roman"/>
        </w:rPr>
        <w:t>era</w:t>
      </w:r>
      <w:r w:rsidRPr="0098067F">
        <w:rPr>
          <w:rFonts w:eastAsia="Verdana" w:cs="Times New Roman"/>
        </w:rPr>
        <w:t xml:space="preserve"> cierto </w:t>
      </w:r>
      <w:r w:rsidR="00BC76E5" w:rsidRPr="0098067F">
        <w:rPr>
          <w:rFonts w:eastAsia="Verdana" w:cs="Times New Roman"/>
        </w:rPr>
        <w:lastRenderedPageBreak/>
        <w:t xml:space="preserve">que </w:t>
      </w:r>
      <w:r w:rsidRPr="0098067F">
        <w:rPr>
          <w:rFonts w:eastAsia="Verdana" w:cs="Times New Roman"/>
        </w:rPr>
        <w:t xml:space="preserve">el Procesado de marras estuvo en el interior del </w:t>
      </w:r>
      <w:r w:rsidR="00C66172" w:rsidRPr="0098067F">
        <w:rPr>
          <w:rFonts w:eastAsia="Verdana" w:cs="Times New Roman"/>
        </w:rPr>
        <w:t>vehículo</w:t>
      </w:r>
      <w:r w:rsidRPr="0098067F">
        <w:rPr>
          <w:rFonts w:eastAsia="Verdana" w:cs="Times New Roman"/>
        </w:rPr>
        <w:t xml:space="preserve"> en el momento en el que ocurrían los hechos, de igual forma </w:t>
      </w:r>
      <w:r w:rsidR="00BC76E5" w:rsidRPr="0098067F">
        <w:rPr>
          <w:rFonts w:eastAsia="Verdana" w:cs="Times New Roman"/>
        </w:rPr>
        <w:t xml:space="preserve">de las pruebas aducidas en el juicio se </w:t>
      </w:r>
      <w:r w:rsidRPr="0098067F">
        <w:rPr>
          <w:rFonts w:eastAsia="Verdana" w:cs="Times New Roman"/>
        </w:rPr>
        <w:t>demostra</w:t>
      </w:r>
      <w:r w:rsidR="00BC76E5" w:rsidRPr="0098067F">
        <w:rPr>
          <w:rFonts w:eastAsia="Verdana" w:cs="Times New Roman"/>
        </w:rPr>
        <w:t>ba</w:t>
      </w:r>
      <w:r w:rsidRPr="0098067F">
        <w:rPr>
          <w:rFonts w:eastAsia="Verdana" w:cs="Times New Roman"/>
        </w:rPr>
        <w:t xml:space="preserve"> que el acriminado no hizo nada para intervenir en los acontecimientos debido a que no </w:t>
      </w:r>
      <w:r w:rsidR="00BC76E5" w:rsidRPr="0098067F">
        <w:rPr>
          <w:rFonts w:eastAsia="Verdana" w:cs="Times New Roman"/>
        </w:rPr>
        <w:t>exhibió</w:t>
      </w:r>
      <w:r w:rsidRPr="0098067F">
        <w:rPr>
          <w:rFonts w:eastAsia="Verdana" w:cs="Times New Roman"/>
        </w:rPr>
        <w:t xml:space="preserve"> arma de fuego alguna ni </w:t>
      </w:r>
      <w:r w:rsidR="00BC76E5" w:rsidRPr="0098067F">
        <w:rPr>
          <w:rFonts w:eastAsia="Verdana" w:cs="Times New Roman"/>
        </w:rPr>
        <w:t xml:space="preserve">hizo parte de </w:t>
      </w:r>
      <w:r w:rsidRPr="0098067F">
        <w:rPr>
          <w:rFonts w:eastAsia="Verdana" w:cs="Times New Roman"/>
        </w:rPr>
        <w:t xml:space="preserve">las amenazas y coacciones </w:t>
      </w:r>
      <w:r w:rsidR="006E2932" w:rsidRPr="0098067F">
        <w:rPr>
          <w:rFonts w:eastAsia="Verdana" w:cs="Times New Roman"/>
        </w:rPr>
        <w:t>a las que fue</w:t>
      </w:r>
      <w:r w:rsidR="00BC76E5" w:rsidRPr="0098067F">
        <w:rPr>
          <w:rFonts w:eastAsia="Verdana" w:cs="Times New Roman"/>
        </w:rPr>
        <w:t xml:space="preserve"> sometida la victima por quienes la agredían.</w:t>
      </w:r>
    </w:p>
    <w:p w:rsidR="0055767B" w:rsidRPr="0098067F" w:rsidRDefault="0055767B" w:rsidP="006E2932">
      <w:pPr>
        <w:spacing w:line="360" w:lineRule="auto"/>
        <w:jc w:val="both"/>
        <w:rPr>
          <w:rFonts w:eastAsia="Calibri" w:cs="Times New Roman"/>
          <w:b/>
        </w:rPr>
      </w:pPr>
      <w:r w:rsidRPr="0098067F">
        <w:rPr>
          <w:rFonts w:eastAsia="Verdana" w:cs="Times New Roman"/>
        </w:rPr>
        <w:t xml:space="preserve"> </w:t>
      </w:r>
    </w:p>
    <w:p w:rsidR="0055767B" w:rsidRPr="0098067F" w:rsidRDefault="0055767B" w:rsidP="006E2932">
      <w:pPr>
        <w:jc w:val="center"/>
        <w:rPr>
          <w:rFonts w:eastAsia="Calibri" w:cs="Times New Roman"/>
          <w:b/>
        </w:rPr>
      </w:pPr>
      <w:r w:rsidRPr="0098067F">
        <w:rPr>
          <w:rFonts w:eastAsia="Calibri" w:cs="Times New Roman"/>
          <w:b/>
        </w:rPr>
        <w:t>L</w:t>
      </w:r>
      <w:r w:rsidR="00BC76E5" w:rsidRPr="0098067F">
        <w:rPr>
          <w:rFonts w:eastAsia="Calibri" w:cs="Times New Roman"/>
          <w:b/>
        </w:rPr>
        <w:t>A</w:t>
      </w:r>
      <w:r w:rsidR="00F56B9B" w:rsidRPr="0098067F">
        <w:rPr>
          <w:rFonts w:eastAsia="Calibri" w:cs="Times New Roman"/>
          <w:b/>
        </w:rPr>
        <w:t>S</w:t>
      </w:r>
      <w:r w:rsidR="00BC76E5" w:rsidRPr="0098067F">
        <w:rPr>
          <w:rFonts w:eastAsia="Calibri" w:cs="Times New Roman"/>
          <w:b/>
        </w:rPr>
        <w:t xml:space="preserve"> ALZADA</w:t>
      </w:r>
      <w:r w:rsidR="00F56B9B" w:rsidRPr="0098067F">
        <w:rPr>
          <w:rFonts w:eastAsia="Calibri" w:cs="Times New Roman"/>
          <w:b/>
        </w:rPr>
        <w:t>S</w:t>
      </w:r>
      <w:r w:rsidRPr="0098067F">
        <w:rPr>
          <w:rFonts w:eastAsia="Calibri" w:cs="Times New Roman"/>
          <w:b/>
        </w:rPr>
        <w:t>:</w:t>
      </w:r>
    </w:p>
    <w:p w:rsidR="00277C32" w:rsidRPr="0098067F" w:rsidRDefault="00277C32" w:rsidP="006E2932">
      <w:pPr>
        <w:jc w:val="center"/>
        <w:rPr>
          <w:rFonts w:eastAsia="Calibri" w:cs="Times New Roman"/>
          <w:b/>
        </w:rPr>
      </w:pPr>
    </w:p>
    <w:p w:rsidR="00F56B9B" w:rsidRPr="0098067F" w:rsidRDefault="00F56B9B" w:rsidP="006E2932">
      <w:pPr>
        <w:jc w:val="both"/>
        <w:rPr>
          <w:rFonts w:eastAsia="Calibri" w:cs="Times New Roman"/>
          <w:b/>
        </w:rPr>
      </w:pPr>
      <w:r w:rsidRPr="0098067F">
        <w:rPr>
          <w:rFonts w:eastAsia="Calibri" w:cs="Times New Roman"/>
          <w:b/>
        </w:rPr>
        <w:t>- El recurso de apelación interpuesto por el Letrado Defensor:</w:t>
      </w:r>
    </w:p>
    <w:p w:rsidR="00C66172" w:rsidRPr="0098067F" w:rsidRDefault="00C66172" w:rsidP="006E2932">
      <w:pPr>
        <w:jc w:val="center"/>
        <w:rPr>
          <w:rFonts w:eastAsia="Calibri" w:cs="Times New Roman"/>
          <w:b/>
        </w:rPr>
      </w:pPr>
    </w:p>
    <w:p w:rsidR="00C66172" w:rsidRPr="0098067F" w:rsidRDefault="00C66172" w:rsidP="00483466">
      <w:pPr>
        <w:spacing w:line="276" w:lineRule="auto"/>
        <w:jc w:val="both"/>
        <w:rPr>
          <w:rFonts w:eastAsia="Calibri" w:cs="Times New Roman"/>
        </w:rPr>
      </w:pPr>
      <w:r w:rsidRPr="0098067F">
        <w:rPr>
          <w:rFonts w:eastAsia="Calibri" w:cs="Times New Roman"/>
        </w:rPr>
        <w:t xml:space="preserve">La tesis de la discrepancia esgrimida por el apelante, se fundamentó en proponer la </w:t>
      </w:r>
      <w:r w:rsidR="009D0277" w:rsidRPr="0098067F">
        <w:rPr>
          <w:rFonts w:eastAsia="Calibri" w:cs="Times New Roman"/>
        </w:rPr>
        <w:t>hipótesis</w:t>
      </w:r>
      <w:r w:rsidRPr="0098067F">
        <w:rPr>
          <w:rFonts w:eastAsia="Calibri" w:cs="Times New Roman"/>
        </w:rPr>
        <w:t xml:space="preserve"> consistente en que las pruebas habidas en el proceso no cumplían </w:t>
      </w:r>
      <w:r w:rsidR="00514853" w:rsidRPr="0098067F">
        <w:rPr>
          <w:rFonts w:eastAsia="Calibri" w:cs="Times New Roman"/>
        </w:rPr>
        <w:t xml:space="preserve">con </w:t>
      </w:r>
      <w:r w:rsidRPr="0098067F">
        <w:rPr>
          <w:rFonts w:eastAsia="Calibri" w:cs="Times New Roman"/>
        </w:rPr>
        <w:t xml:space="preserve">los requisitos exigidos por el articulo 381 C.P.P. para </w:t>
      </w:r>
      <w:r w:rsidR="00514853" w:rsidRPr="0098067F">
        <w:rPr>
          <w:rFonts w:eastAsia="Calibri" w:cs="Times New Roman"/>
        </w:rPr>
        <w:t xml:space="preserve">poder </w:t>
      </w:r>
      <w:r w:rsidRPr="0098067F">
        <w:rPr>
          <w:rFonts w:eastAsia="Calibri" w:cs="Times New Roman"/>
        </w:rPr>
        <w:t xml:space="preserve">proferir una sentencia condenatoria, debido a que </w:t>
      </w:r>
      <w:r w:rsidR="00514853" w:rsidRPr="0098067F">
        <w:rPr>
          <w:rFonts w:eastAsia="Calibri" w:cs="Times New Roman"/>
        </w:rPr>
        <w:t xml:space="preserve">el juicio de responsabilidad </w:t>
      </w:r>
      <w:r w:rsidRPr="0098067F">
        <w:rPr>
          <w:rFonts w:eastAsia="Calibri" w:cs="Times New Roman"/>
        </w:rPr>
        <w:t xml:space="preserve">criminal </w:t>
      </w:r>
      <w:r w:rsidR="00514853" w:rsidRPr="0098067F">
        <w:rPr>
          <w:rFonts w:eastAsia="Calibri" w:cs="Times New Roman"/>
        </w:rPr>
        <w:t>pregonado en contra de</w:t>
      </w:r>
      <w:r w:rsidRPr="0098067F">
        <w:rPr>
          <w:rFonts w:eastAsia="Calibri" w:cs="Times New Roman"/>
        </w:rPr>
        <w:t xml:space="preserve"> los Procesados </w:t>
      </w:r>
      <w:r w:rsidR="003F4BF4">
        <w:rPr>
          <w:rFonts w:eastAsia="Calibri" w:cs="Times New Roman"/>
        </w:rPr>
        <w:t>JFCP</w:t>
      </w:r>
      <w:r w:rsidR="00514853" w:rsidRPr="0098067F">
        <w:rPr>
          <w:rFonts w:eastAsia="Calibri" w:cs="Times New Roman"/>
        </w:rPr>
        <w:t xml:space="preserve"> y </w:t>
      </w:r>
      <w:r w:rsidR="003F4BF4">
        <w:rPr>
          <w:rFonts w:eastAsia="Calibri" w:cs="Times New Roman"/>
        </w:rPr>
        <w:t>JCCC</w:t>
      </w:r>
      <w:r w:rsidR="00514853" w:rsidRPr="0098067F">
        <w:rPr>
          <w:rFonts w:eastAsia="Calibri" w:cs="Times New Roman"/>
        </w:rPr>
        <w:t xml:space="preserve"> solamente </w:t>
      </w:r>
      <w:r w:rsidRPr="0098067F">
        <w:rPr>
          <w:rFonts w:eastAsia="Calibri" w:cs="Times New Roman"/>
        </w:rPr>
        <w:t xml:space="preserve">se cimentó </w:t>
      </w:r>
      <w:r w:rsidR="00514853" w:rsidRPr="0098067F">
        <w:rPr>
          <w:rFonts w:eastAsia="Calibri" w:cs="Times New Roman"/>
        </w:rPr>
        <w:t xml:space="preserve">con base </w:t>
      </w:r>
      <w:r w:rsidRPr="0098067F">
        <w:rPr>
          <w:rFonts w:eastAsia="Calibri" w:cs="Times New Roman"/>
        </w:rPr>
        <w:t>en una prueba de referencia de dudosa credibilidad</w:t>
      </w:r>
      <w:r w:rsidR="00514853" w:rsidRPr="0098067F">
        <w:rPr>
          <w:rFonts w:eastAsia="Calibri" w:cs="Times New Roman"/>
        </w:rPr>
        <w:t>, la que en nada demostraba de manera indubitable que los acusados hayan incurrido en la comisión del delito de tentativa de secuestro</w:t>
      </w:r>
      <w:r w:rsidR="0077701D" w:rsidRPr="0098067F">
        <w:rPr>
          <w:rFonts w:eastAsia="Calibri" w:cs="Times New Roman"/>
        </w:rPr>
        <w:t>, por lo que en favor de los acusados se debió haber proferido una sentencia absolutoria</w:t>
      </w:r>
      <w:r w:rsidR="00514853" w:rsidRPr="0098067F">
        <w:rPr>
          <w:rFonts w:eastAsia="Calibri" w:cs="Times New Roman"/>
        </w:rPr>
        <w:t>.</w:t>
      </w:r>
    </w:p>
    <w:p w:rsidR="00514853" w:rsidRPr="0098067F" w:rsidRDefault="00514853" w:rsidP="00483466">
      <w:pPr>
        <w:spacing w:line="276" w:lineRule="auto"/>
        <w:jc w:val="both"/>
        <w:rPr>
          <w:rFonts w:eastAsia="Calibri" w:cs="Times New Roman"/>
        </w:rPr>
      </w:pPr>
      <w:r w:rsidRPr="0098067F">
        <w:rPr>
          <w:rFonts w:eastAsia="Calibri" w:cs="Times New Roman"/>
        </w:rPr>
        <w:t xml:space="preserve">Para demostrar la tesis de su discrepancia, </w:t>
      </w:r>
      <w:r w:rsidR="005C2D8D" w:rsidRPr="0098067F">
        <w:rPr>
          <w:rFonts w:eastAsia="Calibri" w:cs="Times New Roman"/>
        </w:rPr>
        <w:t xml:space="preserve">inicialmente </w:t>
      </w:r>
      <w:r w:rsidRPr="0098067F">
        <w:rPr>
          <w:rFonts w:eastAsia="Calibri" w:cs="Times New Roman"/>
        </w:rPr>
        <w:t xml:space="preserve">el apelante adujo que si bien es cierto que al juicio no acudió a rendir testimonio el Sr. ANDRÉS FELIPE NAVARRO, por lo que </w:t>
      </w:r>
      <w:r w:rsidR="005C2D8D" w:rsidRPr="0098067F">
        <w:rPr>
          <w:rFonts w:eastAsia="Calibri" w:cs="Times New Roman"/>
        </w:rPr>
        <w:t xml:space="preserve">en efecto </w:t>
      </w:r>
      <w:r w:rsidRPr="0098067F">
        <w:rPr>
          <w:rFonts w:eastAsia="Calibri" w:cs="Times New Roman"/>
        </w:rPr>
        <w:t xml:space="preserve">las diferentes declaraciones que </w:t>
      </w:r>
      <w:r w:rsidR="009D0277" w:rsidRPr="0098067F">
        <w:rPr>
          <w:rFonts w:eastAsia="Calibri" w:cs="Times New Roman"/>
        </w:rPr>
        <w:t>había</w:t>
      </w:r>
      <w:r w:rsidRPr="0098067F">
        <w:rPr>
          <w:rFonts w:eastAsia="Calibri" w:cs="Times New Roman"/>
        </w:rPr>
        <w:t xml:space="preserve"> absuelto </w:t>
      </w:r>
      <w:r w:rsidR="005C2D8D" w:rsidRPr="0098067F">
        <w:rPr>
          <w:rFonts w:eastAsia="Calibri" w:cs="Times New Roman"/>
        </w:rPr>
        <w:t xml:space="preserve">con antelación </w:t>
      </w:r>
      <w:r w:rsidRPr="0098067F">
        <w:rPr>
          <w:rFonts w:eastAsia="Calibri" w:cs="Times New Roman"/>
        </w:rPr>
        <w:t xml:space="preserve">debían ser apreciadas como pruebas de referencia, de igual forma en el fallo opugnado se equivocaron al darle preponderancia a la </w:t>
      </w:r>
      <w:r w:rsidR="00483CB6" w:rsidRPr="0098067F">
        <w:rPr>
          <w:rFonts w:eastAsia="Calibri" w:cs="Times New Roman"/>
        </w:rPr>
        <w:t xml:space="preserve">inicial </w:t>
      </w:r>
      <w:r w:rsidRPr="0098067F">
        <w:rPr>
          <w:rFonts w:eastAsia="Calibri" w:cs="Times New Roman"/>
        </w:rPr>
        <w:t>declaración absuelta por la victima el 15 de marzo de 2.013</w:t>
      </w:r>
      <w:r w:rsidR="005C2D8D" w:rsidRPr="0098067F">
        <w:rPr>
          <w:rFonts w:eastAsia="Calibri" w:cs="Times New Roman"/>
        </w:rPr>
        <w:t xml:space="preserve">, cuando adujo que los Procesados lo intimidaron con armas de fuego para obligarlo a abordar una camioneta, lo cual resultó no ser del todo cierto, como bien lo </w:t>
      </w:r>
      <w:r w:rsidR="00483CB6" w:rsidRPr="0098067F">
        <w:rPr>
          <w:rFonts w:eastAsia="Calibri" w:cs="Times New Roman"/>
        </w:rPr>
        <w:t>reconoció</w:t>
      </w:r>
      <w:r w:rsidR="005C2D8D" w:rsidRPr="0098067F">
        <w:rPr>
          <w:rFonts w:eastAsia="Calibri" w:cs="Times New Roman"/>
        </w:rPr>
        <w:t xml:space="preserve"> el ofendido en otras entrevistas que absolvió con posterioridad, en las que aseveró que lo dicho en la </w:t>
      </w:r>
      <w:r w:rsidR="009D0277" w:rsidRPr="0098067F">
        <w:rPr>
          <w:rFonts w:eastAsia="Calibri" w:cs="Times New Roman"/>
        </w:rPr>
        <w:t xml:space="preserve">inicial </w:t>
      </w:r>
      <w:r w:rsidR="005C2D8D" w:rsidRPr="0098067F">
        <w:rPr>
          <w:rFonts w:eastAsia="Calibri" w:cs="Times New Roman"/>
        </w:rPr>
        <w:t xml:space="preserve">denuncia fue producto de un malentendido </w:t>
      </w:r>
      <w:r w:rsidR="000E77D7" w:rsidRPr="0098067F">
        <w:rPr>
          <w:rFonts w:eastAsia="Calibri" w:cs="Times New Roman"/>
        </w:rPr>
        <w:t xml:space="preserve">respecto de lo que Él creyó </w:t>
      </w:r>
      <w:r w:rsidR="005C2D8D" w:rsidRPr="0098067F">
        <w:rPr>
          <w:rFonts w:eastAsia="Calibri" w:cs="Times New Roman"/>
        </w:rPr>
        <w:t>sobre lo que en verdad estaba aconteciendo</w:t>
      </w:r>
      <w:r w:rsidR="00483CB6" w:rsidRPr="0098067F">
        <w:rPr>
          <w:rFonts w:eastAsia="Calibri" w:cs="Times New Roman"/>
        </w:rPr>
        <w:t xml:space="preserve"> en esos momentos</w:t>
      </w:r>
      <w:r w:rsidR="005C2D8D" w:rsidRPr="0098067F">
        <w:rPr>
          <w:rFonts w:eastAsia="Calibri" w:cs="Times New Roman"/>
        </w:rPr>
        <w:t xml:space="preserve">. </w:t>
      </w:r>
    </w:p>
    <w:p w:rsidR="000E77D7" w:rsidRPr="0098067F" w:rsidRDefault="000E77D7" w:rsidP="00483466">
      <w:pPr>
        <w:spacing w:line="276" w:lineRule="auto"/>
        <w:jc w:val="both"/>
        <w:rPr>
          <w:rFonts w:eastAsia="Calibri" w:cs="Times New Roman"/>
        </w:rPr>
      </w:pPr>
    </w:p>
    <w:p w:rsidR="000E77D7" w:rsidRPr="0098067F" w:rsidRDefault="000E77D7" w:rsidP="00483466">
      <w:pPr>
        <w:spacing w:line="276" w:lineRule="auto"/>
        <w:jc w:val="both"/>
        <w:rPr>
          <w:rFonts w:eastAsia="Calibri" w:cs="Times New Roman"/>
        </w:rPr>
      </w:pPr>
      <w:r w:rsidRPr="0098067F">
        <w:rPr>
          <w:rFonts w:eastAsia="Calibri" w:cs="Times New Roman"/>
        </w:rPr>
        <w:t xml:space="preserve">Asevera el apelante que los dichos </w:t>
      </w:r>
      <w:r w:rsidR="00483CB6" w:rsidRPr="0098067F">
        <w:rPr>
          <w:rFonts w:eastAsia="Calibri" w:cs="Times New Roman"/>
        </w:rPr>
        <w:t>de la</w:t>
      </w:r>
      <w:r w:rsidRPr="0098067F">
        <w:rPr>
          <w:rFonts w:eastAsia="Calibri" w:cs="Times New Roman"/>
        </w:rPr>
        <w:t xml:space="preserve"> víctima en esas declaraciones posteriores, de una u otra forma obtenían eco en las siguientes pruebas</w:t>
      </w:r>
      <w:r w:rsidR="009D0277" w:rsidRPr="0098067F">
        <w:rPr>
          <w:rFonts w:eastAsia="Calibri" w:cs="Times New Roman"/>
        </w:rPr>
        <w:t>,</w:t>
      </w:r>
      <w:r w:rsidRPr="0098067F">
        <w:rPr>
          <w:rFonts w:eastAsia="Calibri" w:cs="Times New Roman"/>
        </w:rPr>
        <w:t xml:space="preserve"> que </w:t>
      </w:r>
      <w:r w:rsidR="009D0277" w:rsidRPr="0098067F">
        <w:rPr>
          <w:rFonts w:eastAsia="Calibri" w:cs="Times New Roman"/>
        </w:rPr>
        <w:t xml:space="preserve">en el fallo confutado </w:t>
      </w:r>
      <w:r w:rsidRPr="0098067F">
        <w:rPr>
          <w:rFonts w:eastAsia="Calibri" w:cs="Times New Roman"/>
        </w:rPr>
        <w:t xml:space="preserve">no fueron apreciadas en su debida dimensión: </w:t>
      </w:r>
    </w:p>
    <w:p w:rsidR="000E77D7" w:rsidRPr="0098067F" w:rsidRDefault="000E77D7" w:rsidP="00483466">
      <w:pPr>
        <w:spacing w:line="276" w:lineRule="auto"/>
        <w:jc w:val="both"/>
        <w:rPr>
          <w:rFonts w:eastAsia="Calibri" w:cs="Times New Roman"/>
        </w:rPr>
      </w:pPr>
    </w:p>
    <w:p w:rsidR="000E77D7" w:rsidRPr="0098067F" w:rsidRDefault="000E77D7" w:rsidP="00483466">
      <w:pPr>
        <w:pStyle w:val="Prrafodelista"/>
        <w:numPr>
          <w:ilvl w:val="0"/>
          <w:numId w:val="15"/>
        </w:numPr>
        <w:spacing w:line="276" w:lineRule="auto"/>
        <w:ind w:left="360"/>
        <w:jc w:val="both"/>
        <w:rPr>
          <w:rFonts w:eastAsia="Calibri" w:cs="Times New Roman"/>
        </w:rPr>
      </w:pPr>
      <w:r w:rsidRPr="0098067F">
        <w:rPr>
          <w:rFonts w:eastAsia="Calibri" w:cs="Times New Roman"/>
        </w:rPr>
        <w:t>Lo atestado por el policial FAUSTINO SALGUERO, de cuyos dichos se desprendía que el denunciante no estaba consciente de las consecuencias que podría generar lo que estaba denunciando.</w:t>
      </w:r>
      <w:r w:rsidR="00982A33" w:rsidRPr="0098067F">
        <w:rPr>
          <w:rFonts w:eastAsia="Calibri" w:cs="Times New Roman"/>
        </w:rPr>
        <w:t xml:space="preserve"> </w:t>
      </w:r>
      <w:r w:rsidRPr="0098067F">
        <w:rPr>
          <w:rFonts w:eastAsia="Calibri" w:cs="Times New Roman"/>
        </w:rPr>
        <w:t xml:space="preserve">Asimismo dicho policial fue categórico en afirmar que llevó a cabo labores de vecindario, en las </w:t>
      </w:r>
      <w:r w:rsidR="009D0277" w:rsidRPr="0098067F">
        <w:rPr>
          <w:rFonts w:eastAsia="Calibri" w:cs="Times New Roman"/>
        </w:rPr>
        <w:t>que</w:t>
      </w:r>
      <w:r w:rsidRPr="0098067F">
        <w:rPr>
          <w:rFonts w:eastAsia="Calibri" w:cs="Times New Roman"/>
        </w:rPr>
        <w:t xml:space="preserve"> pudo averiguar que lo que en verdad </w:t>
      </w:r>
      <w:r w:rsidR="00982A33" w:rsidRPr="0098067F">
        <w:rPr>
          <w:rFonts w:eastAsia="Calibri" w:cs="Times New Roman"/>
        </w:rPr>
        <w:t>ocurrió</w:t>
      </w:r>
      <w:r w:rsidRPr="0098067F">
        <w:rPr>
          <w:rFonts w:eastAsia="Calibri" w:cs="Times New Roman"/>
        </w:rPr>
        <w:t xml:space="preserve"> fue una discusión acalorada por dinero en la cual no se exhibieron armas de fuego. </w:t>
      </w:r>
    </w:p>
    <w:p w:rsidR="00483CB6" w:rsidRPr="0098067F" w:rsidRDefault="00483CB6" w:rsidP="00483466">
      <w:pPr>
        <w:spacing w:line="276" w:lineRule="auto"/>
        <w:jc w:val="both"/>
        <w:rPr>
          <w:rFonts w:eastAsia="Calibri" w:cs="Times New Roman"/>
        </w:rPr>
      </w:pPr>
    </w:p>
    <w:p w:rsidR="00483CB6" w:rsidRPr="0098067F" w:rsidRDefault="00483CB6" w:rsidP="00483466">
      <w:pPr>
        <w:pStyle w:val="Prrafodelista"/>
        <w:numPr>
          <w:ilvl w:val="0"/>
          <w:numId w:val="15"/>
        </w:numPr>
        <w:spacing w:line="276" w:lineRule="auto"/>
        <w:ind w:left="360"/>
        <w:jc w:val="both"/>
        <w:rPr>
          <w:rFonts w:eastAsia="Calibri" w:cs="Times New Roman"/>
        </w:rPr>
      </w:pPr>
      <w:r w:rsidRPr="0098067F">
        <w:rPr>
          <w:rFonts w:eastAsia="Calibri" w:cs="Times New Roman"/>
        </w:rPr>
        <w:t>Lo dicho en una entrevista absuelta por la Sra. CLAUDIA ALEJANDRA PINEDA y lo atestado por YAMILETH SÁENZ CARDONA, quienes asever</w:t>
      </w:r>
      <w:r w:rsidR="00982A33" w:rsidRPr="0098067F">
        <w:rPr>
          <w:rFonts w:eastAsia="Calibri" w:cs="Times New Roman"/>
        </w:rPr>
        <w:t>aro</w:t>
      </w:r>
      <w:r w:rsidRPr="0098067F">
        <w:rPr>
          <w:rFonts w:eastAsia="Calibri" w:cs="Times New Roman"/>
        </w:rPr>
        <w:t xml:space="preserve">n haber oído una </w:t>
      </w:r>
      <w:r w:rsidR="00982A33" w:rsidRPr="0098067F">
        <w:rPr>
          <w:rFonts w:eastAsia="Calibri" w:cs="Times New Roman"/>
        </w:rPr>
        <w:t xml:space="preserve">encendida </w:t>
      </w:r>
      <w:r w:rsidRPr="0098067F">
        <w:rPr>
          <w:rFonts w:eastAsia="Calibri" w:cs="Times New Roman"/>
        </w:rPr>
        <w:t>discusión y que el motivo de la misma estaba relacionado con el pago de unos dineros adeudados.</w:t>
      </w:r>
    </w:p>
    <w:p w:rsidR="00641C00" w:rsidRPr="0098067F" w:rsidRDefault="00641C00" w:rsidP="00483466">
      <w:pPr>
        <w:pStyle w:val="Prrafodelista"/>
        <w:spacing w:line="276" w:lineRule="auto"/>
        <w:rPr>
          <w:rFonts w:eastAsia="Calibri" w:cs="Times New Roman"/>
        </w:rPr>
      </w:pPr>
    </w:p>
    <w:p w:rsidR="00483CB6" w:rsidRPr="0098067F" w:rsidRDefault="00483CB6" w:rsidP="00483466">
      <w:pPr>
        <w:pStyle w:val="Prrafodelista"/>
        <w:numPr>
          <w:ilvl w:val="0"/>
          <w:numId w:val="15"/>
        </w:numPr>
        <w:spacing w:line="276" w:lineRule="auto"/>
        <w:ind w:left="360"/>
        <w:jc w:val="both"/>
        <w:rPr>
          <w:rFonts w:eastAsia="Calibri" w:cs="Times New Roman"/>
        </w:rPr>
      </w:pPr>
      <w:r w:rsidRPr="0098067F">
        <w:rPr>
          <w:rFonts w:eastAsia="Calibri" w:cs="Times New Roman"/>
        </w:rPr>
        <w:t xml:space="preserve">De lo dicho por los diferentes policiales que acudieron al sitio de los hechos, se desprende que su presencia debe ser considerada </w:t>
      </w:r>
      <w:r w:rsidR="006E2932" w:rsidRPr="0098067F">
        <w:rPr>
          <w:rFonts w:eastAsia="Calibri" w:cs="Times New Roman"/>
        </w:rPr>
        <w:t>como algo coyuntural o fortuito</w:t>
      </w:r>
      <w:r w:rsidRPr="0098067F">
        <w:rPr>
          <w:rFonts w:eastAsia="Calibri" w:cs="Times New Roman"/>
        </w:rPr>
        <w:t xml:space="preserve">, </w:t>
      </w:r>
      <w:r w:rsidR="00352A47" w:rsidRPr="0098067F">
        <w:rPr>
          <w:rFonts w:eastAsia="Calibri" w:cs="Times New Roman"/>
        </w:rPr>
        <w:t xml:space="preserve">ya que la razón de la misma en nada tuvo que ver con un reporte de secuestro, aunado a que Ellos solo se percataron de la presencia de ANDRÉS FELIPE NAVARRO dialogando con su esposa lejos del </w:t>
      </w:r>
      <w:r w:rsidR="00F16807" w:rsidRPr="0098067F">
        <w:rPr>
          <w:rFonts w:eastAsia="Calibri" w:cs="Times New Roman"/>
        </w:rPr>
        <w:t>vehículo</w:t>
      </w:r>
      <w:r w:rsidR="00352A47" w:rsidRPr="0098067F">
        <w:rPr>
          <w:rFonts w:eastAsia="Calibri" w:cs="Times New Roman"/>
        </w:rPr>
        <w:t xml:space="preserve"> que posteriormente fue incautado, y que en momento alguno se dieron cuenta que el ofendido hubiese sido </w:t>
      </w:r>
      <w:r w:rsidR="00982A33" w:rsidRPr="0098067F">
        <w:rPr>
          <w:rFonts w:eastAsia="Calibri" w:cs="Times New Roman"/>
        </w:rPr>
        <w:t>víctima</w:t>
      </w:r>
      <w:r w:rsidR="00352A47" w:rsidRPr="0098067F">
        <w:rPr>
          <w:rFonts w:eastAsia="Calibri" w:cs="Times New Roman"/>
        </w:rPr>
        <w:t xml:space="preserve"> de apretones o de empujones, o que tuviera algún contacto físico con los procesados. </w:t>
      </w:r>
    </w:p>
    <w:p w:rsidR="00352A47" w:rsidRPr="0098067F" w:rsidRDefault="00352A47" w:rsidP="00483466">
      <w:pPr>
        <w:spacing w:line="276" w:lineRule="auto"/>
        <w:jc w:val="both"/>
        <w:rPr>
          <w:rFonts w:eastAsia="Calibri" w:cs="Times New Roman"/>
        </w:rPr>
      </w:pPr>
    </w:p>
    <w:p w:rsidR="004531F3" w:rsidRPr="0098067F" w:rsidRDefault="00352A47" w:rsidP="00483466">
      <w:pPr>
        <w:pStyle w:val="Prrafodelista"/>
        <w:numPr>
          <w:ilvl w:val="0"/>
          <w:numId w:val="15"/>
        </w:numPr>
        <w:spacing w:line="276" w:lineRule="auto"/>
        <w:ind w:left="360"/>
        <w:jc w:val="both"/>
        <w:rPr>
          <w:rFonts w:eastAsia="Calibri" w:cs="Times New Roman"/>
        </w:rPr>
      </w:pPr>
      <w:r w:rsidRPr="0098067F">
        <w:rPr>
          <w:rFonts w:eastAsia="Calibri" w:cs="Times New Roman"/>
        </w:rPr>
        <w:t>Estaba demostrado que el Sr.</w:t>
      </w:r>
      <w:r w:rsidRPr="0098067F">
        <w:t xml:space="preserve"> </w:t>
      </w:r>
      <w:r w:rsidRPr="0098067F">
        <w:rPr>
          <w:rFonts w:eastAsia="Calibri" w:cs="Times New Roman"/>
        </w:rPr>
        <w:t xml:space="preserve">ANDRÉS FELIPE NAVARRO es una persona proclive a faltar a la verdad, como bien se desprende de lo que le dijo a la Defensa en una entrevista, en la cual </w:t>
      </w:r>
      <w:r w:rsidR="004531F3" w:rsidRPr="0098067F">
        <w:rPr>
          <w:rFonts w:eastAsia="Calibri" w:cs="Times New Roman"/>
        </w:rPr>
        <w:t xml:space="preserve">además de ratificar la negativa de su esposa para absolver una entrevista con el investigador de la defensa, </w:t>
      </w:r>
      <w:r w:rsidR="000E138B" w:rsidRPr="0098067F">
        <w:rPr>
          <w:rFonts w:eastAsia="Calibri" w:cs="Times New Roman"/>
        </w:rPr>
        <w:t>también</w:t>
      </w:r>
      <w:r w:rsidR="004531F3" w:rsidRPr="0098067F">
        <w:rPr>
          <w:rFonts w:eastAsia="Calibri" w:cs="Times New Roman"/>
        </w:rPr>
        <w:t xml:space="preserve"> </w:t>
      </w:r>
      <w:r w:rsidR="009D0277" w:rsidRPr="0098067F">
        <w:rPr>
          <w:rFonts w:eastAsia="Calibri" w:cs="Times New Roman"/>
        </w:rPr>
        <w:t>adujo</w:t>
      </w:r>
      <w:r w:rsidRPr="0098067F">
        <w:rPr>
          <w:rFonts w:eastAsia="Calibri" w:cs="Times New Roman"/>
        </w:rPr>
        <w:t xml:space="preserve"> que en momento alguno </w:t>
      </w:r>
      <w:r w:rsidR="004531F3" w:rsidRPr="0098067F">
        <w:rPr>
          <w:rFonts w:eastAsia="Calibri" w:cs="Times New Roman"/>
        </w:rPr>
        <w:t xml:space="preserve">sostuvo un dialogo con el Abogado defensor sino con el investigador de la defensa a </w:t>
      </w:r>
      <w:r w:rsidR="004531F3" w:rsidRPr="0098067F">
        <w:rPr>
          <w:rFonts w:eastAsia="Calibri" w:cs="Times New Roman"/>
        </w:rPr>
        <w:lastRenderedPageBreak/>
        <w:t xml:space="preserve">quien le contó lo acontecido. Pero lo dicho por la victima resultó ser mendaz, debido a que Él había rendido dos entrevistas con la Defensa, mientras que su esposa CLAUDIA ALEJANDRA PINEDA lo hizo en una ocasión. </w:t>
      </w:r>
    </w:p>
    <w:p w:rsidR="004531F3" w:rsidRPr="0098067F" w:rsidRDefault="004531F3" w:rsidP="00483466">
      <w:pPr>
        <w:spacing w:line="276" w:lineRule="auto"/>
        <w:jc w:val="both"/>
        <w:rPr>
          <w:rFonts w:eastAsia="Calibri" w:cs="Times New Roman"/>
        </w:rPr>
      </w:pPr>
    </w:p>
    <w:p w:rsidR="00352A47" w:rsidRPr="0098067F" w:rsidRDefault="004531F3" w:rsidP="00483466">
      <w:pPr>
        <w:pStyle w:val="Prrafodelista"/>
        <w:numPr>
          <w:ilvl w:val="0"/>
          <w:numId w:val="15"/>
        </w:numPr>
        <w:spacing w:line="276" w:lineRule="auto"/>
        <w:ind w:left="360"/>
        <w:jc w:val="both"/>
        <w:rPr>
          <w:rFonts w:eastAsia="Calibri" w:cs="Times New Roman"/>
        </w:rPr>
      </w:pPr>
      <w:r w:rsidRPr="0098067F">
        <w:rPr>
          <w:rFonts w:eastAsia="Calibri" w:cs="Times New Roman"/>
        </w:rPr>
        <w:t xml:space="preserve">En el proceso no </w:t>
      </w:r>
      <w:r w:rsidR="00982A33" w:rsidRPr="0098067F">
        <w:rPr>
          <w:rFonts w:eastAsia="Calibri" w:cs="Times New Roman"/>
        </w:rPr>
        <w:t>existe</w:t>
      </w:r>
      <w:r w:rsidRPr="0098067F">
        <w:rPr>
          <w:rFonts w:eastAsia="Calibri" w:cs="Times New Roman"/>
        </w:rPr>
        <w:t xml:space="preserve">n pruebas </w:t>
      </w:r>
      <w:r w:rsidR="00982A33" w:rsidRPr="0098067F">
        <w:rPr>
          <w:rFonts w:eastAsia="Calibri" w:cs="Times New Roman"/>
        </w:rPr>
        <w:t>de ningún tipo que demuestren</w:t>
      </w:r>
      <w:r w:rsidRPr="0098067F">
        <w:rPr>
          <w:rFonts w:eastAsia="Calibri" w:cs="Times New Roman"/>
        </w:rPr>
        <w:t xml:space="preserve"> </w:t>
      </w:r>
      <w:r w:rsidR="00982A33" w:rsidRPr="0098067F">
        <w:rPr>
          <w:rFonts w:eastAsia="Calibri" w:cs="Times New Roman"/>
        </w:rPr>
        <w:t xml:space="preserve">que en contra de la víctima se hayan ejercido presiones psicológicas o de cualquier otra estirpe para </w:t>
      </w:r>
      <w:r w:rsidR="000E138B" w:rsidRPr="0098067F">
        <w:rPr>
          <w:rFonts w:eastAsia="Calibri" w:cs="Times New Roman"/>
        </w:rPr>
        <w:t>así</w:t>
      </w:r>
      <w:r w:rsidR="00982A33" w:rsidRPr="0098067F">
        <w:rPr>
          <w:rFonts w:eastAsia="Calibri" w:cs="Times New Roman"/>
        </w:rPr>
        <w:t xml:space="preserve"> procurar la liberación de los Procesados, y </w:t>
      </w:r>
      <w:r w:rsidR="000E138B" w:rsidRPr="0098067F">
        <w:rPr>
          <w:rFonts w:eastAsia="Calibri" w:cs="Times New Roman"/>
        </w:rPr>
        <w:t>más</w:t>
      </w:r>
      <w:r w:rsidR="00982A33" w:rsidRPr="0098067F">
        <w:rPr>
          <w:rFonts w:eastAsia="Calibri" w:cs="Times New Roman"/>
        </w:rPr>
        <w:t xml:space="preserve"> por el contrario lo que </w:t>
      </w:r>
      <w:r w:rsidR="000E138B" w:rsidRPr="0098067F">
        <w:rPr>
          <w:rFonts w:eastAsia="Calibri" w:cs="Times New Roman"/>
        </w:rPr>
        <w:t>sí</w:t>
      </w:r>
      <w:r w:rsidR="00982A33" w:rsidRPr="0098067F">
        <w:rPr>
          <w:rFonts w:eastAsia="Calibri" w:cs="Times New Roman"/>
        </w:rPr>
        <w:t xml:space="preserve"> </w:t>
      </w:r>
      <w:r w:rsidR="009D0277" w:rsidRPr="0098067F">
        <w:rPr>
          <w:rFonts w:eastAsia="Calibri" w:cs="Times New Roman"/>
        </w:rPr>
        <w:t>está</w:t>
      </w:r>
      <w:r w:rsidR="00982A33" w:rsidRPr="0098067F">
        <w:rPr>
          <w:rFonts w:eastAsia="Calibri" w:cs="Times New Roman"/>
        </w:rPr>
        <w:t xml:space="preserve"> demostrado es que lo acontecido fue producto de un malentendido el cual el ofendido intentó esclarecer cuando comprendió las consecuencias jurídicas de su inicial confusión. </w:t>
      </w:r>
      <w:r w:rsidR="00352A47" w:rsidRPr="0098067F">
        <w:rPr>
          <w:rFonts w:eastAsia="Calibri" w:cs="Times New Roman"/>
        </w:rPr>
        <w:t xml:space="preserve"> </w:t>
      </w:r>
    </w:p>
    <w:p w:rsidR="00641C00" w:rsidRPr="0098067F" w:rsidRDefault="00641C00" w:rsidP="00483466">
      <w:pPr>
        <w:spacing w:line="276" w:lineRule="auto"/>
        <w:jc w:val="both"/>
        <w:rPr>
          <w:rFonts w:eastAsia="Calibri" w:cs="Times New Roman"/>
        </w:rPr>
      </w:pPr>
    </w:p>
    <w:p w:rsidR="00982A33" w:rsidRPr="0098067F" w:rsidRDefault="00982A33" w:rsidP="00483466">
      <w:pPr>
        <w:spacing w:line="276" w:lineRule="auto"/>
        <w:jc w:val="both"/>
        <w:rPr>
          <w:rFonts w:eastAsia="Calibri" w:cs="Times New Roman"/>
        </w:rPr>
      </w:pPr>
      <w:r w:rsidRPr="0098067F">
        <w:rPr>
          <w:rFonts w:eastAsia="Calibri" w:cs="Times New Roman"/>
        </w:rPr>
        <w:t xml:space="preserve">De igual forma el apelante rechaza el contenido del fallo confutado, debido a que no entiende el por qué </w:t>
      </w:r>
      <w:r w:rsidR="003F4BF4">
        <w:rPr>
          <w:rFonts w:eastAsia="Calibri" w:cs="Times New Roman"/>
        </w:rPr>
        <w:t>CFMP</w:t>
      </w:r>
      <w:r w:rsidRPr="0098067F">
        <w:rPr>
          <w:rFonts w:eastAsia="Calibri" w:cs="Times New Roman"/>
        </w:rPr>
        <w:t xml:space="preserve"> terminó siendo absuelto con las mismas pruebas con las cuales se declaró la responsabilidad criminal de sus compañeros de causa, </w:t>
      </w:r>
      <w:r w:rsidR="0077701D" w:rsidRPr="0098067F">
        <w:rPr>
          <w:rFonts w:eastAsia="Calibri" w:cs="Times New Roman"/>
        </w:rPr>
        <w:t xml:space="preserve">lo que </w:t>
      </w:r>
      <w:r w:rsidR="009D0277" w:rsidRPr="0098067F">
        <w:rPr>
          <w:rFonts w:eastAsia="Calibri" w:cs="Times New Roman"/>
        </w:rPr>
        <w:t xml:space="preserve">en su sentir </w:t>
      </w:r>
      <w:r w:rsidR="0077701D" w:rsidRPr="0098067F">
        <w:rPr>
          <w:rFonts w:eastAsia="Calibri" w:cs="Times New Roman"/>
        </w:rPr>
        <w:t xml:space="preserve">no tiene ninguna razón de ser porque si no se le creyó a ANDRÉS FELIPE NAVARRO cuando adujo que </w:t>
      </w:r>
      <w:r w:rsidR="003F4BF4">
        <w:rPr>
          <w:rFonts w:eastAsia="Calibri" w:cs="Times New Roman"/>
        </w:rPr>
        <w:t>CFMP</w:t>
      </w:r>
      <w:r w:rsidR="0077701D" w:rsidRPr="0098067F">
        <w:rPr>
          <w:rFonts w:eastAsia="Calibri" w:cs="Times New Roman"/>
        </w:rPr>
        <w:t xml:space="preserve"> hizo parte del grupo de personas que pretendió raptarlo y que fue capturado cuando </w:t>
      </w:r>
      <w:r w:rsidR="000E138B" w:rsidRPr="0098067F">
        <w:rPr>
          <w:rFonts w:eastAsia="Calibri" w:cs="Times New Roman"/>
        </w:rPr>
        <w:t>huía</w:t>
      </w:r>
      <w:r w:rsidR="0077701D" w:rsidRPr="0098067F">
        <w:rPr>
          <w:rFonts w:eastAsia="Calibri" w:cs="Times New Roman"/>
        </w:rPr>
        <w:t xml:space="preserve"> del sitio de los hechos, entonces no </w:t>
      </w:r>
      <w:r w:rsidR="000E138B" w:rsidRPr="0098067F">
        <w:rPr>
          <w:rFonts w:eastAsia="Calibri" w:cs="Times New Roman"/>
        </w:rPr>
        <w:t>había</w:t>
      </w:r>
      <w:r w:rsidR="0077701D" w:rsidRPr="0098067F">
        <w:rPr>
          <w:rFonts w:eastAsia="Calibri" w:cs="Times New Roman"/>
        </w:rPr>
        <w:t xml:space="preserve"> </w:t>
      </w:r>
      <w:r w:rsidR="000E138B" w:rsidRPr="0098067F">
        <w:rPr>
          <w:rFonts w:eastAsia="Calibri" w:cs="Times New Roman"/>
        </w:rPr>
        <w:t>razón</w:t>
      </w:r>
      <w:r w:rsidR="0077701D" w:rsidRPr="0098067F">
        <w:rPr>
          <w:rFonts w:eastAsia="Calibri" w:cs="Times New Roman"/>
        </w:rPr>
        <w:t xml:space="preserve"> para creerle a dicho testigo respecto de los señalamientos que hizo en la denuncia en contra de los demás Procesados. </w:t>
      </w:r>
    </w:p>
    <w:p w:rsidR="008138B5" w:rsidRPr="0098067F" w:rsidRDefault="008138B5" w:rsidP="00483466">
      <w:pPr>
        <w:spacing w:line="276" w:lineRule="auto"/>
        <w:jc w:val="both"/>
        <w:rPr>
          <w:rFonts w:eastAsia="Calibri" w:cs="Times New Roman"/>
        </w:rPr>
      </w:pPr>
    </w:p>
    <w:p w:rsidR="008138B5" w:rsidRPr="0098067F" w:rsidRDefault="008138B5" w:rsidP="00483466">
      <w:pPr>
        <w:spacing w:line="276" w:lineRule="auto"/>
        <w:jc w:val="both"/>
        <w:rPr>
          <w:rFonts w:eastAsia="Calibri" w:cs="Times New Roman"/>
        </w:rPr>
      </w:pPr>
      <w:r w:rsidRPr="0098067F">
        <w:rPr>
          <w:rFonts w:eastAsia="Calibri" w:cs="Times New Roman"/>
        </w:rPr>
        <w:t xml:space="preserve">Finalmente </w:t>
      </w:r>
      <w:r w:rsidR="00F56B9B" w:rsidRPr="0098067F">
        <w:rPr>
          <w:rFonts w:eastAsia="Calibri" w:cs="Times New Roman"/>
        </w:rPr>
        <w:t xml:space="preserve">el apelante expresó su inconformidad con el monto de la pena de prisión impuesta a los Procesados, la cual tildó de exagerada ya que para su tasación se </w:t>
      </w:r>
      <w:r w:rsidR="000E138B" w:rsidRPr="0098067F">
        <w:rPr>
          <w:rFonts w:eastAsia="Calibri" w:cs="Times New Roman"/>
        </w:rPr>
        <w:t>debió</w:t>
      </w:r>
      <w:r w:rsidR="00F56B9B" w:rsidRPr="0098067F">
        <w:rPr>
          <w:rFonts w:eastAsia="Calibri" w:cs="Times New Roman"/>
        </w:rPr>
        <w:t xml:space="preserve"> haber partido del primer cuarto punitivo si se </w:t>
      </w:r>
      <w:r w:rsidR="00641C00" w:rsidRPr="0098067F">
        <w:rPr>
          <w:rFonts w:eastAsia="Calibri" w:cs="Times New Roman"/>
        </w:rPr>
        <w:t>tenía</w:t>
      </w:r>
      <w:r w:rsidR="00F56B9B" w:rsidRPr="0098067F">
        <w:rPr>
          <w:rFonts w:eastAsia="Calibri" w:cs="Times New Roman"/>
        </w:rPr>
        <w:t xml:space="preserve"> en cuenta que en contra de los acusados no existían antecedentes penales.</w:t>
      </w:r>
    </w:p>
    <w:p w:rsidR="00641C00" w:rsidRPr="0098067F" w:rsidRDefault="00641C00" w:rsidP="006E2932">
      <w:pPr>
        <w:spacing w:line="360" w:lineRule="auto"/>
        <w:jc w:val="both"/>
        <w:rPr>
          <w:rFonts w:eastAsia="Calibri" w:cs="Times New Roman"/>
        </w:rPr>
      </w:pPr>
    </w:p>
    <w:p w:rsidR="00641C00" w:rsidRPr="0098067F" w:rsidRDefault="00641C00" w:rsidP="006E2932">
      <w:pPr>
        <w:jc w:val="both"/>
        <w:rPr>
          <w:rFonts w:eastAsia="Calibri" w:cs="Times New Roman"/>
          <w:b/>
        </w:rPr>
      </w:pPr>
      <w:r w:rsidRPr="0098067F">
        <w:rPr>
          <w:rFonts w:eastAsia="Calibri" w:cs="Times New Roman"/>
          <w:b/>
        </w:rPr>
        <w:t xml:space="preserve">- El recurso de apelación interpuesto por el Procesado </w:t>
      </w:r>
      <w:r w:rsidR="003F4BF4">
        <w:rPr>
          <w:rFonts w:eastAsia="Calibri" w:cs="Times New Roman"/>
          <w:b/>
        </w:rPr>
        <w:t>JFCP</w:t>
      </w:r>
      <w:r w:rsidRPr="0098067F">
        <w:rPr>
          <w:rFonts w:eastAsia="Calibri" w:cs="Times New Roman"/>
          <w:b/>
        </w:rPr>
        <w:t xml:space="preserve">: </w:t>
      </w:r>
    </w:p>
    <w:p w:rsidR="00641C00" w:rsidRPr="0098067F" w:rsidRDefault="00641C00" w:rsidP="006E2932">
      <w:pPr>
        <w:jc w:val="both"/>
        <w:rPr>
          <w:rFonts w:eastAsia="Calibri" w:cs="Times New Roman"/>
          <w:b/>
        </w:rPr>
      </w:pPr>
    </w:p>
    <w:p w:rsidR="000E1042" w:rsidRPr="0098067F" w:rsidRDefault="00641C00" w:rsidP="00483466">
      <w:pPr>
        <w:spacing w:line="276" w:lineRule="auto"/>
        <w:jc w:val="both"/>
        <w:rPr>
          <w:rFonts w:eastAsia="Calibri" w:cs="Times New Roman"/>
        </w:rPr>
      </w:pPr>
      <w:r w:rsidRPr="0098067F">
        <w:rPr>
          <w:rFonts w:eastAsia="Calibri" w:cs="Times New Roman"/>
        </w:rPr>
        <w:t xml:space="preserve">Mediante dicho recurso el Procesado </w:t>
      </w:r>
      <w:r w:rsidR="003F4BF4">
        <w:rPr>
          <w:rFonts w:eastAsia="Calibri" w:cs="Times New Roman"/>
        </w:rPr>
        <w:t>JFCP</w:t>
      </w:r>
      <w:r w:rsidRPr="0098067F">
        <w:rPr>
          <w:rFonts w:eastAsia="Calibri" w:cs="Times New Roman"/>
        </w:rPr>
        <w:t xml:space="preserve"> expres</w:t>
      </w:r>
      <w:r w:rsidR="000E1042" w:rsidRPr="0098067F">
        <w:rPr>
          <w:rFonts w:eastAsia="Calibri" w:cs="Times New Roman"/>
        </w:rPr>
        <w:t>ó</w:t>
      </w:r>
      <w:r w:rsidRPr="0098067F">
        <w:rPr>
          <w:rFonts w:eastAsia="Calibri" w:cs="Times New Roman"/>
        </w:rPr>
        <w:t xml:space="preserve"> su inconformidad con la sentencia opugnada, porque </w:t>
      </w:r>
      <w:r w:rsidR="000E1042" w:rsidRPr="0098067F">
        <w:rPr>
          <w:rFonts w:eastAsia="Calibri" w:cs="Times New Roman"/>
        </w:rPr>
        <w:t xml:space="preserve">en su sentir en el proceso no existían pruebas suficientes para condenar, sumado a que la sentencia se sustentó con base en los dichos de un mentiroso y </w:t>
      </w:r>
      <w:r w:rsidR="009D0277" w:rsidRPr="0098067F">
        <w:rPr>
          <w:rFonts w:eastAsia="Calibri" w:cs="Times New Roman"/>
        </w:rPr>
        <w:t>ladrón</w:t>
      </w:r>
      <w:r w:rsidR="000E1042" w:rsidRPr="0098067F">
        <w:rPr>
          <w:rFonts w:eastAsia="Calibri" w:cs="Times New Roman"/>
        </w:rPr>
        <w:t xml:space="preserve">, los cuales fueron aviesamente utilizados </w:t>
      </w:r>
      <w:r w:rsidR="000E1042" w:rsidRPr="0098067F">
        <w:rPr>
          <w:rFonts w:eastAsia="Calibri" w:cs="Times New Roman"/>
        </w:rPr>
        <w:lastRenderedPageBreak/>
        <w:t xml:space="preserve">por la Policía para fraguar un falso positivo </w:t>
      </w:r>
      <w:r w:rsidR="001A19C6" w:rsidRPr="0098067F">
        <w:rPr>
          <w:rFonts w:eastAsia="Calibri" w:cs="Times New Roman"/>
        </w:rPr>
        <w:t xml:space="preserve">en su contra, </w:t>
      </w:r>
      <w:r w:rsidR="000E1042" w:rsidRPr="0098067F">
        <w:rPr>
          <w:rFonts w:eastAsia="Calibri" w:cs="Times New Roman"/>
        </w:rPr>
        <w:t xml:space="preserve">en el que ese personaje aparecía como víctima de un secuestro que nunca tuvo ocurrencia. </w:t>
      </w:r>
    </w:p>
    <w:p w:rsidR="000E1042" w:rsidRPr="0098067F" w:rsidRDefault="000E1042" w:rsidP="00483466">
      <w:pPr>
        <w:spacing w:line="276" w:lineRule="auto"/>
        <w:jc w:val="both"/>
        <w:rPr>
          <w:rFonts w:eastAsia="Calibri" w:cs="Times New Roman"/>
        </w:rPr>
      </w:pPr>
    </w:p>
    <w:p w:rsidR="0055767B" w:rsidRPr="0098067F" w:rsidRDefault="000E1042" w:rsidP="00483466">
      <w:pPr>
        <w:spacing w:line="276" w:lineRule="auto"/>
        <w:jc w:val="both"/>
        <w:rPr>
          <w:rFonts w:eastAsia="Verdana" w:cs="Times New Roman"/>
        </w:rPr>
      </w:pPr>
      <w:r w:rsidRPr="0098067F">
        <w:rPr>
          <w:rFonts w:eastAsia="Calibri" w:cs="Times New Roman"/>
        </w:rPr>
        <w:t xml:space="preserve">Por ello expone el apelante que nunca tuvo la intención de secuestrar al Sr. ANDRÉS FELIPE NAVARRO, porque </w:t>
      </w:r>
      <w:r w:rsidR="001A19C6" w:rsidRPr="0098067F">
        <w:rPr>
          <w:rFonts w:eastAsia="Calibri" w:cs="Times New Roman"/>
        </w:rPr>
        <w:t xml:space="preserve">lo único que pretendía es que </w:t>
      </w:r>
      <w:r w:rsidR="009D0277" w:rsidRPr="0098067F">
        <w:rPr>
          <w:rFonts w:eastAsia="Calibri" w:cs="Times New Roman"/>
        </w:rPr>
        <w:t xml:space="preserve">Él </w:t>
      </w:r>
      <w:r w:rsidR="001A19C6" w:rsidRPr="0098067F">
        <w:rPr>
          <w:rFonts w:eastAsia="Calibri" w:cs="Times New Roman"/>
        </w:rPr>
        <w:t>le diera una explicación sobre el dinero que le robó</w:t>
      </w:r>
      <w:r w:rsidR="009D0277" w:rsidRPr="0098067F">
        <w:rPr>
          <w:rFonts w:eastAsia="Calibri" w:cs="Times New Roman"/>
        </w:rPr>
        <w:t xml:space="preserve"> en la ciudad de Guayaquil</w:t>
      </w:r>
      <w:r w:rsidR="001A19C6" w:rsidRPr="0098067F">
        <w:rPr>
          <w:rFonts w:eastAsia="Calibri" w:cs="Times New Roman"/>
        </w:rPr>
        <w:t xml:space="preserve">, y </w:t>
      </w:r>
      <w:r w:rsidRPr="0098067F">
        <w:rPr>
          <w:rFonts w:eastAsia="Calibri" w:cs="Times New Roman"/>
        </w:rPr>
        <w:t xml:space="preserve">si </w:t>
      </w:r>
      <w:r w:rsidR="006E2932" w:rsidRPr="0098067F">
        <w:rPr>
          <w:rFonts w:eastAsia="Calibri" w:cs="Times New Roman"/>
        </w:rPr>
        <w:t>bien es inegable</w:t>
      </w:r>
      <w:r w:rsidR="001A19C6" w:rsidRPr="0098067F">
        <w:rPr>
          <w:rFonts w:eastAsia="Calibri" w:cs="Times New Roman"/>
        </w:rPr>
        <w:t xml:space="preserve"> que estaba furioso, ello se debió a la ingratitud de</w:t>
      </w:r>
      <w:r w:rsidR="009D0277" w:rsidRPr="0098067F">
        <w:rPr>
          <w:rFonts w:eastAsia="Calibri" w:cs="Times New Roman"/>
        </w:rPr>
        <w:t xml:space="preserve">l proceder de </w:t>
      </w:r>
      <w:r w:rsidR="000E7646" w:rsidRPr="0098067F">
        <w:rPr>
          <w:rFonts w:eastAsia="Calibri" w:cs="Times New Roman"/>
        </w:rPr>
        <w:t>NAVARRO MURCIA</w:t>
      </w:r>
      <w:r w:rsidR="001A19C6" w:rsidRPr="0098067F">
        <w:rPr>
          <w:rFonts w:eastAsia="Calibri" w:cs="Times New Roman"/>
        </w:rPr>
        <w:t xml:space="preserve">, porque pese a que Él le dio trabajo, ayudó a su familia para que vivieran mejor y le calmó el hambre, dicho sujeto le pagó mal al abusar de su confianza </w:t>
      </w:r>
      <w:r w:rsidR="000E7646" w:rsidRPr="0098067F">
        <w:rPr>
          <w:rFonts w:eastAsia="Calibri" w:cs="Times New Roman"/>
        </w:rPr>
        <w:t>al robarle y dejarle</w:t>
      </w:r>
      <w:r w:rsidR="001A19C6" w:rsidRPr="0098067F">
        <w:rPr>
          <w:rFonts w:eastAsia="Calibri" w:cs="Times New Roman"/>
        </w:rPr>
        <w:t xml:space="preserve"> tirado el negocio. </w:t>
      </w:r>
      <w:r w:rsidR="00D0166B" w:rsidRPr="0098067F">
        <w:rPr>
          <w:rFonts w:eastAsia="Calibri" w:cs="Times New Roman"/>
        </w:rPr>
        <w:t>Además</w:t>
      </w:r>
      <w:r w:rsidR="001A19C6" w:rsidRPr="0098067F">
        <w:rPr>
          <w:rFonts w:eastAsia="Calibri" w:cs="Times New Roman"/>
        </w:rPr>
        <w:t xml:space="preserve">, </w:t>
      </w:r>
      <w:r w:rsidR="00D0166B" w:rsidRPr="0098067F">
        <w:rPr>
          <w:rFonts w:eastAsia="Calibri" w:cs="Times New Roman"/>
        </w:rPr>
        <w:t>expuso</w:t>
      </w:r>
      <w:r w:rsidR="000E7646" w:rsidRPr="0098067F">
        <w:rPr>
          <w:rFonts w:eastAsia="Calibri" w:cs="Times New Roman"/>
        </w:rPr>
        <w:t xml:space="preserve"> el recurrente que </w:t>
      </w:r>
      <w:r w:rsidR="001A19C6" w:rsidRPr="0098067F">
        <w:rPr>
          <w:rFonts w:eastAsia="Calibri" w:cs="Times New Roman"/>
        </w:rPr>
        <w:t xml:space="preserve">si bien es cierto que </w:t>
      </w:r>
      <w:r w:rsidR="004A2259" w:rsidRPr="0098067F">
        <w:rPr>
          <w:rFonts w:eastAsia="Calibri" w:cs="Times New Roman"/>
        </w:rPr>
        <w:t>esgrimió</w:t>
      </w:r>
      <w:r w:rsidR="001A19C6" w:rsidRPr="0098067F">
        <w:rPr>
          <w:rFonts w:eastAsia="Calibri" w:cs="Times New Roman"/>
        </w:rPr>
        <w:t xml:space="preserve"> un arma de fuego, lo hizo fue con la intención de tranquilizarlo debido a que Él reac</w:t>
      </w:r>
      <w:r w:rsidR="006E2932" w:rsidRPr="0098067F">
        <w:rPr>
          <w:rFonts w:eastAsia="Calibri" w:cs="Times New Roman"/>
        </w:rPr>
        <w:t>cionó con violencia al agredirlo</w:t>
      </w:r>
      <w:r w:rsidR="001A19C6" w:rsidRPr="0098067F">
        <w:rPr>
          <w:rFonts w:eastAsia="Calibri" w:cs="Times New Roman"/>
        </w:rPr>
        <w:t xml:space="preserve"> físicamente.  </w:t>
      </w:r>
      <w:r w:rsidR="00641C00" w:rsidRPr="0098067F">
        <w:rPr>
          <w:rFonts w:eastAsia="Calibri" w:cs="Times New Roman"/>
        </w:rPr>
        <w:t xml:space="preserve"> </w:t>
      </w:r>
      <w:r w:rsidR="00565842" w:rsidRPr="0098067F">
        <w:rPr>
          <w:rFonts w:eastAsia="Calibri" w:cs="Times New Roman"/>
          <w:b/>
        </w:rPr>
        <w:t xml:space="preserve"> </w:t>
      </w:r>
    </w:p>
    <w:p w:rsidR="0055767B" w:rsidRPr="0098067F" w:rsidRDefault="0055767B" w:rsidP="006E2932">
      <w:pPr>
        <w:jc w:val="center"/>
        <w:rPr>
          <w:rFonts w:eastAsia="Verdana" w:cs="Times New Roman"/>
        </w:rPr>
      </w:pPr>
      <w:r w:rsidRPr="0098067F">
        <w:rPr>
          <w:rFonts w:eastAsia="Verdana" w:cs="Times New Roman"/>
          <w:b/>
        </w:rPr>
        <w:t>LAS RÉPLICAS:</w:t>
      </w:r>
    </w:p>
    <w:p w:rsidR="0055767B" w:rsidRPr="0098067F" w:rsidRDefault="0055767B" w:rsidP="006E2932">
      <w:pPr>
        <w:jc w:val="center"/>
        <w:rPr>
          <w:rFonts w:eastAsia="Verdana"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t xml:space="preserve">Durante el término del traslado para fungir como no recurrente, la </w:t>
      </w:r>
      <w:r w:rsidR="000E138B" w:rsidRPr="0098067F">
        <w:rPr>
          <w:rFonts w:eastAsia="Verdana" w:cs="Times New Roman"/>
        </w:rPr>
        <w:t>Fiscalía</w:t>
      </w:r>
      <w:r w:rsidR="001A19C6" w:rsidRPr="0098067F">
        <w:rPr>
          <w:rFonts w:eastAsia="Verdana" w:cs="Times New Roman"/>
        </w:rPr>
        <w:t xml:space="preserve"> </w:t>
      </w:r>
      <w:r w:rsidRPr="0098067F">
        <w:rPr>
          <w:rFonts w:eastAsia="Verdana" w:cs="Times New Roman"/>
        </w:rPr>
        <w:t>presentó sus correspondientes alegatos, en los cuales solicit</w:t>
      </w:r>
      <w:r w:rsidR="001A19C6" w:rsidRPr="0098067F">
        <w:rPr>
          <w:rFonts w:eastAsia="Verdana" w:cs="Times New Roman"/>
        </w:rPr>
        <w:t>ó</w:t>
      </w:r>
      <w:r w:rsidRPr="0098067F">
        <w:rPr>
          <w:rFonts w:eastAsia="Verdana" w:cs="Times New Roman"/>
        </w:rPr>
        <w:t xml:space="preserve"> la desestimación de las alzadas y la confirmación del fallo confutado, con base en los siguientes argumentos:</w:t>
      </w:r>
    </w:p>
    <w:p w:rsidR="001A19C6" w:rsidRPr="0098067F" w:rsidRDefault="001A19C6" w:rsidP="00483466">
      <w:pPr>
        <w:spacing w:line="276" w:lineRule="auto"/>
        <w:jc w:val="both"/>
        <w:rPr>
          <w:rFonts w:eastAsia="Verdana" w:cs="Times New Roman"/>
        </w:rPr>
      </w:pPr>
    </w:p>
    <w:p w:rsidR="001A19C6" w:rsidRPr="0098067F" w:rsidRDefault="001A19C6" w:rsidP="00483466">
      <w:pPr>
        <w:pStyle w:val="Prrafodelista"/>
        <w:numPr>
          <w:ilvl w:val="0"/>
          <w:numId w:val="16"/>
        </w:numPr>
        <w:spacing w:line="276" w:lineRule="auto"/>
        <w:ind w:left="360"/>
        <w:jc w:val="both"/>
        <w:rPr>
          <w:rFonts w:eastAsia="Verdana" w:cs="Times New Roman"/>
        </w:rPr>
      </w:pPr>
      <w:r w:rsidRPr="0098067F">
        <w:rPr>
          <w:rFonts w:eastAsia="Verdana" w:cs="Times New Roman"/>
        </w:rPr>
        <w:t>El fallo opugnado es consecuente con la realidad probatoria, debido a que en el proceso existían suficientes medios de conocimientos con los cuales se acreditaba la responsabilidad criminal de los acusados.</w:t>
      </w:r>
    </w:p>
    <w:p w:rsidR="001A19C6" w:rsidRPr="0098067F" w:rsidRDefault="001A19C6" w:rsidP="00483466">
      <w:pPr>
        <w:spacing w:line="276" w:lineRule="auto"/>
        <w:jc w:val="both"/>
        <w:rPr>
          <w:rFonts w:eastAsia="Verdana" w:cs="Times New Roman"/>
        </w:rPr>
      </w:pPr>
    </w:p>
    <w:p w:rsidR="001A19C6" w:rsidRPr="0098067F" w:rsidRDefault="004A2259" w:rsidP="00483466">
      <w:pPr>
        <w:pStyle w:val="Prrafodelista"/>
        <w:numPr>
          <w:ilvl w:val="0"/>
          <w:numId w:val="16"/>
        </w:numPr>
        <w:spacing w:line="276" w:lineRule="auto"/>
        <w:ind w:left="360"/>
        <w:jc w:val="both"/>
        <w:rPr>
          <w:rFonts w:eastAsia="Verdana" w:cs="Times New Roman"/>
        </w:rPr>
      </w:pPr>
      <w:r w:rsidRPr="0098067F">
        <w:rPr>
          <w:rFonts w:eastAsia="Verdana" w:cs="Times New Roman"/>
        </w:rPr>
        <w:t xml:space="preserve">Si bien es cierto que en la sentencia confutada se absolvió al Procesado </w:t>
      </w:r>
      <w:r w:rsidR="003F4BF4">
        <w:rPr>
          <w:rFonts w:eastAsia="Verdana" w:cs="Times New Roman"/>
        </w:rPr>
        <w:t>CFMP</w:t>
      </w:r>
      <w:r w:rsidRPr="0098067F">
        <w:rPr>
          <w:rFonts w:eastAsia="Verdana" w:cs="Times New Roman"/>
        </w:rPr>
        <w:t xml:space="preserve">, ello se </w:t>
      </w:r>
      <w:r w:rsidR="000E138B" w:rsidRPr="0098067F">
        <w:rPr>
          <w:rFonts w:eastAsia="Verdana" w:cs="Times New Roman"/>
        </w:rPr>
        <w:t>debió</w:t>
      </w:r>
      <w:r w:rsidRPr="0098067F">
        <w:rPr>
          <w:rFonts w:eastAsia="Verdana" w:cs="Times New Roman"/>
        </w:rPr>
        <w:t xml:space="preserve"> a las </w:t>
      </w:r>
      <w:r w:rsidR="0080709F" w:rsidRPr="0098067F">
        <w:rPr>
          <w:rFonts w:eastAsia="Verdana" w:cs="Times New Roman"/>
        </w:rPr>
        <w:t>falencias</w:t>
      </w:r>
      <w:r w:rsidRPr="0098067F">
        <w:rPr>
          <w:rFonts w:eastAsia="Verdana" w:cs="Times New Roman"/>
        </w:rPr>
        <w:t xml:space="preserve"> probatorias generadas como consecuencia del poco interés que mostró el ofendido </w:t>
      </w:r>
      <w:r w:rsidR="000E7646" w:rsidRPr="0098067F">
        <w:rPr>
          <w:rFonts w:eastAsia="Calibri" w:cs="Times New Roman"/>
        </w:rPr>
        <w:t>ANDRÉS FELIPE NAVARRO</w:t>
      </w:r>
      <w:r w:rsidR="000E7646" w:rsidRPr="0098067F">
        <w:rPr>
          <w:rFonts w:eastAsia="Verdana" w:cs="Times New Roman"/>
        </w:rPr>
        <w:t xml:space="preserve"> </w:t>
      </w:r>
      <w:r w:rsidRPr="0098067F">
        <w:rPr>
          <w:rFonts w:eastAsia="Verdana" w:cs="Times New Roman"/>
        </w:rPr>
        <w:t xml:space="preserve">para colaborar con la administración de justicia debido a que no </w:t>
      </w:r>
      <w:r w:rsidR="000E138B" w:rsidRPr="0098067F">
        <w:rPr>
          <w:rFonts w:eastAsia="Verdana" w:cs="Times New Roman"/>
        </w:rPr>
        <w:t>compareció</w:t>
      </w:r>
      <w:r w:rsidRPr="0098067F">
        <w:rPr>
          <w:rFonts w:eastAsia="Verdana" w:cs="Times New Roman"/>
        </w:rPr>
        <w:t xml:space="preserve"> al juicio a declarar y al parecer impidió que hicieran lo mismo su hijo y su cónyuge CLAUDIA ALEJANDRA PINEDA, con cuyas declaraciones </w:t>
      </w:r>
      <w:r w:rsidR="000E7646" w:rsidRPr="0098067F">
        <w:rPr>
          <w:rFonts w:eastAsia="Verdana" w:cs="Times New Roman"/>
        </w:rPr>
        <w:t xml:space="preserve">hubiera sido </w:t>
      </w:r>
      <w:r w:rsidRPr="0098067F">
        <w:rPr>
          <w:rFonts w:eastAsia="Verdana" w:cs="Times New Roman"/>
        </w:rPr>
        <w:t xml:space="preserve">posible esclarecer todo lo relacionado con la participación de </w:t>
      </w:r>
      <w:r w:rsidR="003F4BF4">
        <w:rPr>
          <w:rFonts w:eastAsia="Verdana" w:cs="Times New Roman"/>
        </w:rPr>
        <w:t>CFMP</w:t>
      </w:r>
      <w:r w:rsidRPr="0098067F">
        <w:rPr>
          <w:rFonts w:eastAsia="Verdana" w:cs="Times New Roman"/>
        </w:rPr>
        <w:t xml:space="preserve"> en la comisión de los hechos por los cuales fue acusado.</w:t>
      </w:r>
    </w:p>
    <w:p w:rsidR="004A2259" w:rsidRPr="0098067F" w:rsidRDefault="004A2259" w:rsidP="00483466">
      <w:pPr>
        <w:spacing w:line="276" w:lineRule="auto"/>
        <w:jc w:val="both"/>
        <w:rPr>
          <w:rFonts w:eastAsia="Verdana" w:cs="Times New Roman"/>
        </w:rPr>
      </w:pPr>
    </w:p>
    <w:p w:rsidR="004A2259" w:rsidRPr="0098067F" w:rsidRDefault="004A2259" w:rsidP="00483466">
      <w:pPr>
        <w:pStyle w:val="Prrafodelista"/>
        <w:numPr>
          <w:ilvl w:val="0"/>
          <w:numId w:val="16"/>
        </w:numPr>
        <w:spacing w:line="276" w:lineRule="auto"/>
        <w:ind w:left="360"/>
        <w:jc w:val="both"/>
        <w:rPr>
          <w:rFonts w:eastAsia="Verdana" w:cs="Times New Roman"/>
        </w:rPr>
      </w:pPr>
      <w:r w:rsidRPr="0098067F">
        <w:rPr>
          <w:rFonts w:eastAsia="Verdana" w:cs="Times New Roman"/>
        </w:rPr>
        <w:lastRenderedPageBreak/>
        <w:t xml:space="preserve">A pesar que en el proceso se tuvo que acudir a la prueba de referencia como consecuencia de la actitud poco colaboradora asumida por la </w:t>
      </w:r>
      <w:r w:rsidR="0080709F" w:rsidRPr="0098067F">
        <w:rPr>
          <w:rFonts w:eastAsia="Verdana" w:cs="Times New Roman"/>
        </w:rPr>
        <w:t>víctima</w:t>
      </w:r>
      <w:r w:rsidRPr="0098067F">
        <w:rPr>
          <w:rFonts w:eastAsia="Verdana" w:cs="Times New Roman"/>
        </w:rPr>
        <w:t xml:space="preserve">, el fallo estuvo atinado cuando se le concedió </w:t>
      </w:r>
      <w:r w:rsidR="0080709F" w:rsidRPr="0098067F">
        <w:rPr>
          <w:rFonts w:eastAsia="Verdana" w:cs="Times New Roman"/>
        </w:rPr>
        <w:t xml:space="preserve">absoluta </w:t>
      </w:r>
      <w:r w:rsidRPr="0098067F">
        <w:rPr>
          <w:rFonts w:eastAsia="Verdana" w:cs="Times New Roman"/>
        </w:rPr>
        <w:t xml:space="preserve">credibilidad al primer relato vertido por el ofendido, el cual resultaba ser </w:t>
      </w:r>
      <w:r w:rsidR="0080709F" w:rsidRPr="0098067F">
        <w:rPr>
          <w:rFonts w:eastAsia="Verdana" w:cs="Times New Roman"/>
        </w:rPr>
        <w:t>más</w:t>
      </w:r>
      <w:r w:rsidR="006E2932" w:rsidRPr="0098067F">
        <w:rPr>
          <w:rFonts w:eastAsia="Verdana" w:cs="Times New Roman"/>
        </w:rPr>
        <w:t xml:space="preserve"> espontá</w:t>
      </w:r>
      <w:r w:rsidRPr="0098067F">
        <w:rPr>
          <w:rFonts w:eastAsia="Verdana" w:cs="Times New Roman"/>
        </w:rPr>
        <w:t>neo por habe</w:t>
      </w:r>
      <w:r w:rsidR="0080709F" w:rsidRPr="0098067F">
        <w:rPr>
          <w:rFonts w:eastAsia="Verdana" w:cs="Times New Roman"/>
        </w:rPr>
        <w:t xml:space="preserve">rse </w:t>
      </w:r>
      <w:r w:rsidRPr="0098067F">
        <w:rPr>
          <w:rFonts w:eastAsia="Verdana" w:cs="Times New Roman"/>
        </w:rPr>
        <w:t>rendido recién ocurrido los hechos</w:t>
      </w:r>
      <w:r w:rsidR="0080709F" w:rsidRPr="0098067F">
        <w:rPr>
          <w:rFonts w:eastAsia="Verdana" w:cs="Times New Roman"/>
        </w:rPr>
        <w:t xml:space="preserve">, a lo que se le debía agregar que las declaraciones posteriores rendidas por el agraviado en las que prácticamente se retractó de lo acontecido, seguramente fueron producto de las presiones a las que fue sometido como consecuencia de los nexos laborales que sostuvo con los Procesados.  </w:t>
      </w:r>
    </w:p>
    <w:p w:rsidR="0080709F" w:rsidRPr="0098067F" w:rsidRDefault="0080709F" w:rsidP="00483466">
      <w:pPr>
        <w:spacing w:line="276" w:lineRule="auto"/>
        <w:jc w:val="both"/>
        <w:rPr>
          <w:rFonts w:eastAsia="Verdana" w:cs="Times New Roman"/>
        </w:rPr>
      </w:pPr>
    </w:p>
    <w:p w:rsidR="0080709F" w:rsidRPr="0098067F" w:rsidRDefault="0080709F" w:rsidP="00483466">
      <w:pPr>
        <w:pStyle w:val="Prrafodelista"/>
        <w:numPr>
          <w:ilvl w:val="0"/>
          <w:numId w:val="16"/>
        </w:numPr>
        <w:spacing w:line="276" w:lineRule="auto"/>
        <w:ind w:left="360"/>
        <w:jc w:val="both"/>
        <w:rPr>
          <w:rFonts w:eastAsia="Verdana" w:cs="Times New Roman"/>
        </w:rPr>
      </w:pPr>
      <w:r w:rsidRPr="0098067F">
        <w:rPr>
          <w:rFonts w:eastAsia="Verdana" w:cs="Times New Roman"/>
        </w:rPr>
        <w:t>Se deben considerar como tardíos las quejas y demás reproches formulados por los Procesados en su alzada, debido a que los mismos en momento alguno fueron utilizados en el devenir de las audiencias preliminares, las cuales eran el escenario procesal idóneo para hacer ese tipo de reparos.</w:t>
      </w:r>
    </w:p>
    <w:p w:rsidR="0055767B" w:rsidRPr="00B65340" w:rsidRDefault="0055767B" w:rsidP="00B65340">
      <w:pPr>
        <w:jc w:val="both"/>
        <w:rPr>
          <w:rFonts w:eastAsia="Times New Roman" w:cs="Times New Roman"/>
          <w:b/>
          <w:bCs/>
        </w:rPr>
      </w:pPr>
    </w:p>
    <w:p w:rsidR="0055767B" w:rsidRPr="0098067F" w:rsidRDefault="0055767B" w:rsidP="006E2932">
      <w:pPr>
        <w:jc w:val="center"/>
        <w:rPr>
          <w:rFonts w:eastAsia="Times New Roman" w:cs="Times New Roman"/>
          <w:b/>
          <w:bCs/>
        </w:rPr>
      </w:pPr>
      <w:r w:rsidRPr="0098067F">
        <w:rPr>
          <w:rFonts w:eastAsia="Times New Roman" w:cs="Times New Roman"/>
          <w:b/>
          <w:bCs/>
        </w:rPr>
        <w:t>PARA RESOLVER SE CONSIDERA:</w:t>
      </w:r>
    </w:p>
    <w:p w:rsidR="0055767B" w:rsidRPr="0098067F" w:rsidRDefault="0055767B" w:rsidP="006E2932">
      <w:pPr>
        <w:jc w:val="both"/>
        <w:rPr>
          <w:rFonts w:eastAsia="Times New Roman" w:cs="Times New Roman"/>
          <w:b/>
          <w:bCs/>
        </w:rPr>
      </w:pPr>
    </w:p>
    <w:p w:rsidR="0055767B" w:rsidRPr="0098067F" w:rsidRDefault="0055767B" w:rsidP="006E2932">
      <w:pPr>
        <w:jc w:val="both"/>
        <w:rPr>
          <w:rFonts w:eastAsia="Times New Roman" w:cs="Times New Roman"/>
          <w:b/>
          <w:bCs/>
        </w:rPr>
      </w:pPr>
      <w:r w:rsidRPr="0098067F">
        <w:rPr>
          <w:rFonts w:eastAsia="Times New Roman" w:cs="Times New Roman"/>
          <w:b/>
          <w:bCs/>
        </w:rPr>
        <w:t>- Competencia:</w:t>
      </w:r>
    </w:p>
    <w:p w:rsidR="0055767B" w:rsidRPr="0098067F" w:rsidRDefault="0055767B" w:rsidP="00977AC9">
      <w:pPr>
        <w:jc w:val="both"/>
        <w:rPr>
          <w:rFonts w:eastAsia="Times New Roman" w:cs="Times New Roman"/>
          <w:bCs/>
        </w:rPr>
      </w:pPr>
    </w:p>
    <w:p w:rsidR="0055767B" w:rsidRPr="0098067F" w:rsidRDefault="0055767B" w:rsidP="00483466">
      <w:pPr>
        <w:spacing w:line="276" w:lineRule="auto"/>
        <w:jc w:val="both"/>
        <w:rPr>
          <w:rFonts w:eastAsia="Verdana" w:cs="Times New Roman"/>
        </w:rPr>
      </w:pPr>
      <w:r w:rsidRPr="0098067F">
        <w:rPr>
          <w:rFonts w:eastAsia="Verdana"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55767B" w:rsidRPr="0098067F" w:rsidRDefault="0055767B" w:rsidP="00483466">
      <w:pPr>
        <w:spacing w:line="276" w:lineRule="auto"/>
        <w:jc w:val="both"/>
        <w:rPr>
          <w:rFonts w:eastAsia="Verdana"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t>De igual forma no se avizoran la ocurrencia de irregularidades sustanciales que de una u otra forma hayan viciado de nulidad la actuación procesal.</w:t>
      </w:r>
    </w:p>
    <w:p w:rsidR="0055767B" w:rsidRPr="00B65340" w:rsidRDefault="0055767B" w:rsidP="00B65340">
      <w:pPr>
        <w:jc w:val="both"/>
        <w:rPr>
          <w:rFonts w:eastAsia="Calibri" w:cs="Times New Roman"/>
        </w:rPr>
      </w:pPr>
    </w:p>
    <w:p w:rsidR="0055767B" w:rsidRPr="0098067F" w:rsidRDefault="0055767B" w:rsidP="00977AC9">
      <w:pPr>
        <w:jc w:val="both"/>
        <w:rPr>
          <w:rFonts w:eastAsia="Times New Roman" w:cs="Times New Roman"/>
          <w:b/>
          <w:bCs/>
        </w:rPr>
      </w:pPr>
      <w:r w:rsidRPr="0098067F">
        <w:rPr>
          <w:rFonts w:eastAsia="Times New Roman" w:cs="Times New Roman"/>
          <w:b/>
          <w:bCs/>
        </w:rPr>
        <w:t>- Problemas Jurídicos:</w:t>
      </w:r>
    </w:p>
    <w:p w:rsidR="0055767B" w:rsidRPr="0098067F" w:rsidRDefault="0055767B" w:rsidP="00977AC9">
      <w:pPr>
        <w:jc w:val="both"/>
        <w:rPr>
          <w:rFonts w:eastAsia="Calibri"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t xml:space="preserve">Acorde con los argumentos puestos a consideración de esta Colegiatura tanto por parte del recurrente como de los no apelantes, considera la Sala que de los mismos se desprenden los siguientes problemas jurídicos: </w:t>
      </w:r>
    </w:p>
    <w:p w:rsidR="0055767B" w:rsidRPr="0098067F" w:rsidRDefault="0055767B" w:rsidP="00483466">
      <w:pPr>
        <w:spacing w:line="276" w:lineRule="auto"/>
        <w:jc w:val="both"/>
        <w:rPr>
          <w:rFonts w:eastAsia="Verdana"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lastRenderedPageBreak/>
        <w:t>¿</w:t>
      </w:r>
      <w:r w:rsidR="0080709F" w:rsidRPr="0098067F">
        <w:rPr>
          <w:rFonts w:eastAsia="Verdana" w:cs="Times New Roman"/>
        </w:rPr>
        <w:t xml:space="preserve">Se cumplían o no con los requisitos exigidos por el artículo 381 C.P.P. para poder proferir un fallo condenatorio en contra de los acusados, si se tiene en cuenta que la sentencia opugnada se fundamentó en una prueba de referencia, como lo fue una entrevista rendida por el ofendido ANDRÉS FELIPE NAVARRO, de la cual </w:t>
      </w:r>
      <w:r w:rsidR="000E7646" w:rsidRPr="0098067F">
        <w:rPr>
          <w:rFonts w:eastAsia="Verdana" w:cs="Times New Roman"/>
        </w:rPr>
        <w:t xml:space="preserve">en otras entrevistas </w:t>
      </w:r>
      <w:r w:rsidR="0080709F" w:rsidRPr="0098067F">
        <w:rPr>
          <w:rFonts w:eastAsia="Verdana" w:cs="Times New Roman"/>
        </w:rPr>
        <w:t xml:space="preserve">desdijo de su contenido?  </w:t>
      </w:r>
    </w:p>
    <w:p w:rsidR="0055767B" w:rsidRPr="0098067F" w:rsidRDefault="0055767B" w:rsidP="00483466">
      <w:pPr>
        <w:spacing w:line="276" w:lineRule="auto"/>
        <w:jc w:val="both"/>
        <w:rPr>
          <w:rFonts w:eastAsia="Verdana" w:cs="Times New Roman"/>
        </w:rPr>
      </w:pPr>
    </w:p>
    <w:p w:rsidR="0055767B" w:rsidRPr="0098067F" w:rsidRDefault="0055767B" w:rsidP="00483466">
      <w:pPr>
        <w:spacing w:line="276" w:lineRule="auto"/>
        <w:jc w:val="both"/>
        <w:rPr>
          <w:rFonts w:eastAsia="Verdana" w:cs="Times New Roman"/>
        </w:rPr>
      </w:pPr>
      <w:r w:rsidRPr="0098067F">
        <w:rPr>
          <w:rFonts w:eastAsia="Verdana" w:cs="Times New Roman"/>
        </w:rPr>
        <w:t>¿</w:t>
      </w:r>
      <w:r w:rsidR="00C21D4B" w:rsidRPr="0098067F">
        <w:rPr>
          <w:rFonts w:eastAsia="Verdana" w:cs="Times New Roman"/>
        </w:rPr>
        <w:t xml:space="preserve">No fue dosificada de manera correcta la tasación de la pena de prisión impuesta en contra de los Procesados como consecuencia de la declaratoria de su compromiso penal? </w:t>
      </w:r>
    </w:p>
    <w:p w:rsidR="00C21D4B" w:rsidRPr="00B65340" w:rsidRDefault="00C21D4B" w:rsidP="00B65340">
      <w:pPr>
        <w:jc w:val="both"/>
        <w:rPr>
          <w:rFonts w:eastAsia="Calibri" w:cs="Times New Roman"/>
        </w:rPr>
      </w:pPr>
    </w:p>
    <w:p w:rsidR="0055767B" w:rsidRPr="0098067F" w:rsidRDefault="0055767B" w:rsidP="00977AC9">
      <w:pPr>
        <w:tabs>
          <w:tab w:val="left" w:pos="6111"/>
        </w:tabs>
        <w:rPr>
          <w:rFonts w:eastAsia="Verdana" w:cs="Times New Roman"/>
          <w:b/>
          <w:lang w:val="es-ES_tradnl"/>
        </w:rPr>
      </w:pPr>
      <w:r w:rsidRPr="0098067F">
        <w:rPr>
          <w:rFonts w:eastAsia="Verdana" w:cs="Times New Roman"/>
          <w:b/>
          <w:lang w:val="es-ES_tradnl"/>
        </w:rPr>
        <w:t>- Solución:</w:t>
      </w:r>
    </w:p>
    <w:p w:rsidR="0055767B" w:rsidRPr="0098067F" w:rsidRDefault="0055767B" w:rsidP="00977AC9">
      <w:pPr>
        <w:tabs>
          <w:tab w:val="left" w:pos="6111"/>
        </w:tabs>
        <w:rPr>
          <w:rFonts w:eastAsia="Verdana" w:cs="Times New Roman"/>
          <w:b/>
          <w:lang w:val="es-ES_tradnl"/>
        </w:rPr>
      </w:pPr>
    </w:p>
    <w:p w:rsidR="0055767B" w:rsidRPr="0098067F" w:rsidRDefault="00C21D4B" w:rsidP="00977AC9">
      <w:pPr>
        <w:jc w:val="both"/>
        <w:rPr>
          <w:rFonts w:eastAsia="Verdana" w:cs="Times New Roman"/>
          <w:b/>
        </w:rPr>
      </w:pPr>
      <w:r w:rsidRPr="0098067F">
        <w:rPr>
          <w:rFonts w:eastAsia="Verdana" w:cs="Times New Roman"/>
          <w:b/>
        </w:rPr>
        <w:t>1</w:t>
      </w:r>
      <w:r w:rsidR="0055767B" w:rsidRPr="0098067F">
        <w:rPr>
          <w:rFonts w:eastAsia="Verdana" w:cs="Times New Roman"/>
          <w:b/>
        </w:rPr>
        <w:t xml:space="preserve">. Los cargos relacionados con los yerros de apreciación probatoria. </w:t>
      </w:r>
    </w:p>
    <w:p w:rsidR="0055767B" w:rsidRPr="0098067F" w:rsidRDefault="0055767B" w:rsidP="00977AC9">
      <w:pPr>
        <w:jc w:val="both"/>
        <w:rPr>
          <w:rFonts w:eastAsia="Verdana" w:cs="Times New Roman"/>
        </w:rPr>
      </w:pPr>
    </w:p>
    <w:p w:rsidR="00D666AF" w:rsidRPr="0098067F" w:rsidRDefault="00D666AF" w:rsidP="00483466">
      <w:pPr>
        <w:spacing w:line="276" w:lineRule="auto"/>
        <w:jc w:val="both"/>
        <w:rPr>
          <w:rFonts w:eastAsia="Verdana" w:cs="Times New Roman"/>
        </w:rPr>
      </w:pPr>
      <w:r w:rsidRPr="0098067F">
        <w:rPr>
          <w:rFonts w:eastAsia="Verdana" w:cs="Times New Roman"/>
        </w:rPr>
        <w:t xml:space="preserve">Para poder resolver el principal de los problemas jurídicos que nos ha sido propuesto por el recurrente, acorde con la realidad probatoria analizada y debatida en el fallo confutado, la Sala tendrá en cuenta que el juicio de responsabilidad criminal edificado en contra de los Procesados </w:t>
      </w:r>
      <w:r w:rsidR="003F4BF4">
        <w:rPr>
          <w:rFonts w:eastAsia="Verdana" w:cs="Times New Roman"/>
        </w:rPr>
        <w:t>JFCP</w:t>
      </w:r>
      <w:r w:rsidRPr="0098067F">
        <w:rPr>
          <w:rFonts w:eastAsia="Verdana" w:cs="Times New Roman"/>
        </w:rPr>
        <w:t xml:space="preserve"> y </w:t>
      </w:r>
      <w:r w:rsidR="003F4BF4">
        <w:rPr>
          <w:rFonts w:eastAsia="Verdana" w:cs="Times New Roman"/>
        </w:rPr>
        <w:t>JCCC</w:t>
      </w:r>
      <w:r w:rsidRPr="0098067F">
        <w:rPr>
          <w:rFonts w:eastAsia="Verdana" w:cs="Times New Roman"/>
        </w:rPr>
        <w:t xml:space="preserve"> tuvo como uno de sus pilares fundamentales el total y absoluto grado de credibilidad que en la sentencia de primer nivel se le concedió a </w:t>
      </w:r>
      <w:r w:rsidR="003C4B7F" w:rsidRPr="0098067F">
        <w:rPr>
          <w:rFonts w:eastAsia="Verdana" w:cs="Times New Roman"/>
        </w:rPr>
        <w:t xml:space="preserve">lo dicho por el ofendido ANDRÉS FELIPE NAVARRO en </w:t>
      </w:r>
      <w:r w:rsidRPr="0098067F">
        <w:rPr>
          <w:rFonts w:eastAsia="Verdana" w:cs="Times New Roman"/>
        </w:rPr>
        <w:t xml:space="preserve">una </w:t>
      </w:r>
      <w:r w:rsidR="003C4B7F" w:rsidRPr="0098067F">
        <w:rPr>
          <w:rFonts w:eastAsia="Verdana" w:cs="Times New Roman"/>
        </w:rPr>
        <w:t xml:space="preserve">denuncia que impetró en contra de los Procesados en las calendas del 15 de marzo del 2.003, </w:t>
      </w:r>
      <w:r w:rsidRPr="0098067F">
        <w:rPr>
          <w:rFonts w:eastAsia="Verdana" w:cs="Times New Roman"/>
        </w:rPr>
        <w:t xml:space="preserve">la cual fue aducida al juicio como prueba de referencia admisible </w:t>
      </w:r>
      <w:r w:rsidR="003C4B7F" w:rsidRPr="0098067F">
        <w:rPr>
          <w:rFonts w:eastAsia="Verdana" w:cs="Times New Roman"/>
        </w:rPr>
        <w:t xml:space="preserve">acorde con la hipótesis del testigo no disponible, </w:t>
      </w:r>
      <w:r w:rsidRPr="0098067F">
        <w:rPr>
          <w:rFonts w:eastAsia="Verdana" w:cs="Times New Roman"/>
        </w:rPr>
        <w:t>en atención a que</w:t>
      </w:r>
      <w:r w:rsidR="003C4B7F" w:rsidRPr="0098067F">
        <w:rPr>
          <w:rFonts w:eastAsia="Verdana" w:cs="Times New Roman"/>
        </w:rPr>
        <w:t xml:space="preserve"> el agraviado no compareció al juicio a rendir testimonio </w:t>
      </w:r>
      <w:r w:rsidRPr="0098067F">
        <w:rPr>
          <w:rFonts w:eastAsia="Verdana" w:cs="Times New Roman"/>
        </w:rPr>
        <w:t>a pesar de haber sido citad</w:t>
      </w:r>
      <w:r w:rsidR="003C4B7F" w:rsidRPr="0098067F">
        <w:rPr>
          <w:rFonts w:eastAsia="Verdana" w:cs="Times New Roman"/>
        </w:rPr>
        <w:t xml:space="preserve">o en debida forma para tales menesteres. </w:t>
      </w:r>
      <w:r w:rsidRPr="0098067F">
        <w:rPr>
          <w:rFonts w:eastAsia="Verdana" w:cs="Times New Roman"/>
        </w:rPr>
        <w:t xml:space="preserve"> </w:t>
      </w:r>
    </w:p>
    <w:p w:rsidR="00D666AF" w:rsidRPr="0098067F" w:rsidRDefault="00D666AF" w:rsidP="00483466">
      <w:pPr>
        <w:spacing w:line="276" w:lineRule="auto"/>
        <w:jc w:val="both"/>
        <w:rPr>
          <w:rFonts w:eastAsia="Verdana" w:cs="Times New Roman"/>
        </w:rPr>
      </w:pPr>
    </w:p>
    <w:p w:rsidR="00D666AF" w:rsidRPr="0098067F" w:rsidRDefault="003C4B7F" w:rsidP="00483466">
      <w:pPr>
        <w:spacing w:line="276" w:lineRule="auto"/>
        <w:jc w:val="both"/>
        <w:rPr>
          <w:rFonts w:eastAsia="Verdana" w:cs="Times New Roman"/>
        </w:rPr>
      </w:pPr>
      <w:r w:rsidRPr="0098067F">
        <w:rPr>
          <w:rFonts w:eastAsia="Verdana" w:cs="Times New Roman"/>
        </w:rPr>
        <w:t xml:space="preserve">Por lo tanto, si en el proceso es un hecho cierto e indiscutible el consistente en que el fallo opugnado se cimentó en una prueba de referencia admisible, y si a ello le sumamos la tesis de la discrepancia esgrimida por el apelante como fundamento del recurso de alzada, </w:t>
      </w:r>
      <w:r w:rsidR="00D666AF" w:rsidRPr="0098067F">
        <w:rPr>
          <w:rFonts w:eastAsia="Verdana" w:cs="Times New Roman"/>
        </w:rPr>
        <w:t xml:space="preserve">se torna imperioso por parte de la </w:t>
      </w:r>
      <w:r w:rsidRPr="0098067F">
        <w:rPr>
          <w:rFonts w:eastAsia="Verdana" w:cs="Times New Roman"/>
        </w:rPr>
        <w:t>Colegiatura el</w:t>
      </w:r>
      <w:r w:rsidR="00D666AF" w:rsidRPr="0098067F">
        <w:rPr>
          <w:rFonts w:eastAsia="Verdana" w:cs="Times New Roman"/>
        </w:rPr>
        <w:t xml:space="preserve"> determinar si en el presente asunto</w:t>
      </w:r>
      <w:r w:rsidRPr="0098067F">
        <w:rPr>
          <w:rFonts w:eastAsia="Verdana" w:cs="Times New Roman"/>
        </w:rPr>
        <w:t xml:space="preserve">, </w:t>
      </w:r>
      <w:r w:rsidR="00D666AF" w:rsidRPr="0098067F">
        <w:rPr>
          <w:rFonts w:eastAsia="Verdana" w:cs="Times New Roman"/>
        </w:rPr>
        <w:t xml:space="preserve"> </w:t>
      </w:r>
      <w:r w:rsidRPr="0098067F">
        <w:rPr>
          <w:rFonts w:eastAsia="Verdana" w:cs="Times New Roman"/>
        </w:rPr>
        <w:t xml:space="preserve">como bien lo ordena el inciso 2º del articulo 381 C.P.P. </w:t>
      </w:r>
      <w:r w:rsidR="00505F18" w:rsidRPr="0098067F">
        <w:rPr>
          <w:rFonts w:eastAsia="Verdana" w:cs="Times New Roman"/>
        </w:rPr>
        <w:t xml:space="preserve">no </w:t>
      </w:r>
      <w:r w:rsidRPr="0098067F">
        <w:rPr>
          <w:rFonts w:eastAsia="Verdana" w:cs="Times New Roman"/>
        </w:rPr>
        <w:t xml:space="preserve">era </w:t>
      </w:r>
      <w:r w:rsidR="00D666AF" w:rsidRPr="0098067F">
        <w:rPr>
          <w:rFonts w:eastAsia="Verdana" w:cs="Times New Roman"/>
        </w:rPr>
        <w:t>posible poder dictar un fallo de condena</w:t>
      </w:r>
      <w:r w:rsidRPr="0098067F">
        <w:rPr>
          <w:rFonts w:eastAsia="Verdana" w:cs="Times New Roman"/>
        </w:rPr>
        <w:t xml:space="preserve"> en contra de los acusados con base en una prueba de referencia</w:t>
      </w:r>
      <w:r w:rsidR="00D666AF" w:rsidRPr="0098067F">
        <w:rPr>
          <w:rFonts w:eastAsia="Verdana" w:cs="Times New Roman"/>
        </w:rPr>
        <w:t>, o si por el contrario, dicha p</w:t>
      </w:r>
      <w:r w:rsidR="00505F18" w:rsidRPr="0098067F">
        <w:rPr>
          <w:rFonts w:eastAsia="Verdana" w:cs="Times New Roman"/>
        </w:rPr>
        <w:t xml:space="preserve">rueba de </w:t>
      </w:r>
      <w:r w:rsidR="00505F18" w:rsidRPr="0098067F">
        <w:rPr>
          <w:rFonts w:eastAsia="Verdana" w:cs="Times New Roman"/>
        </w:rPr>
        <w:lastRenderedPageBreak/>
        <w:t>referencia se encontraba</w:t>
      </w:r>
      <w:r w:rsidR="00D666AF" w:rsidRPr="0098067F">
        <w:rPr>
          <w:rFonts w:eastAsia="Verdana" w:cs="Times New Roman"/>
        </w:rPr>
        <w:t xml:space="preserve"> acompañada de otros medios de conocimiento que al ser apreciados de manera conjunta </w:t>
      </w:r>
      <w:r w:rsidR="00505F18" w:rsidRPr="0098067F">
        <w:rPr>
          <w:rFonts w:eastAsia="Verdana" w:cs="Times New Roman"/>
        </w:rPr>
        <w:t>podían conducir</w:t>
      </w:r>
      <w:r w:rsidR="00D666AF" w:rsidRPr="0098067F">
        <w:rPr>
          <w:rFonts w:eastAsia="Verdana" w:cs="Times New Roman"/>
        </w:rPr>
        <w:t xml:space="preserve"> hacia la acreditación de manera indubitable del compromiso penal endilgado en contra de</w:t>
      </w:r>
      <w:r w:rsidRPr="0098067F">
        <w:rPr>
          <w:rFonts w:eastAsia="Verdana" w:cs="Times New Roman"/>
        </w:rPr>
        <w:t xml:space="preserve"> </w:t>
      </w:r>
      <w:r w:rsidR="00D666AF" w:rsidRPr="0098067F">
        <w:rPr>
          <w:rFonts w:eastAsia="Verdana" w:cs="Times New Roman"/>
        </w:rPr>
        <w:t>l</w:t>
      </w:r>
      <w:r w:rsidRPr="0098067F">
        <w:rPr>
          <w:rFonts w:eastAsia="Verdana" w:cs="Times New Roman"/>
        </w:rPr>
        <w:t>os</w:t>
      </w:r>
      <w:r w:rsidR="00505F18" w:rsidRPr="0098067F">
        <w:rPr>
          <w:rFonts w:eastAsia="Verdana" w:cs="Times New Roman"/>
        </w:rPr>
        <w:t xml:space="preserve"> P</w:t>
      </w:r>
      <w:r w:rsidR="00D666AF" w:rsidRPr="0098067F">
        <w:rPr>
          <w:rFonts w:eastAsia="Verdana" w:cs="Times New Roman"/>
        </w:rPr>
        <w:t>rocesado</w:t>
      </w:r>
      <w:r w:rsidRPr="0098067F">
        <w:rPr>
          <w:rFonts w:eastAsia="Verdana" w:cs="Times New Roman"/>
        </w:rPr>
        <w:t>s</w:t>
      </w:r>
      <w:r w:rsidR="00D666AF" w:rsidRPr="0098067F">
        <w:rPr>
          <w:rFonts w:eastAsia="Verdana" w:cs="Times New Roman"/>
        </w:rPr>
        <w:t>, acorde con los cargos por los cuales fue</w:t>
      </w:r>
      <w:r w:rsidR="00505F18" w:rsidRPr="0098067F">
        <w:rPr>
          <w:rFonts w:eastAsia="Verdana" w:cs="Times New Roman"/>
        </w:rPr>
        <w:t>ron</w:t>
      </w:r>
      <w:r w:rsidR="00D666AF" w:rsidRPr="0098067F">
        <w:rPr>
          <w:rFonts w:eastAsia="Verdana" w:cs="Times New Roman"/>
        </w:rPr>
        <w:t xml:space="preserve"> llamado</w:t>
      </w:r>
      <w:r w:rsidR="00505F18" w:rsidRPr="0098067F">
        <w:rPr>
          <w:rFonts w:eastAsia="Verdana" w:cs="Times New Roman"/>
        </w:rPr>
        <w:t>s</w:t>
      </w:r>
      <w:r w:rsidR="00D666AF" w:rsidRPr="0098067F">
        <w:rPr>
          <w:rFonts w:eastAsia="Verdana" w:cs="Times New Roman"/>
        </w:rPr>
        <w:t xml:space="preserve"> a juicio.</w:t>
      </w:r>
    </w:p>
    <w:p w:rsidR="00D666AF" w:rsidRPr="0098067F" w:rsidRDefault="00D666AF" w:rsidP="00483466">
      <w:pPr>
        <w:spacing w:line="276" w:lineRule="auto"/>
        <w:jc w:val="both"/>
        <w:rPr>
          <w:rFonts w:eastAsia="Verdana" w:cs="Times New Roman"/>
        </w:rPr>
      </w:pPr>
    </w:p>
    <w:p w:rsidR="00D666AF" w:rsidRPr="0098067F" w:rsidRDefault="00D666AF" w:rsidP="00483466">
      <w:pPr>
        <w:spacing w:line="276" w:lineRule="auto"/>
        <w:jc w:val="both"/>
        <w:rPr>
          <w:rFonts w:eastAsia="Verdana" w:cs="Times New Roman"/>
        </w:rPr>
      </w:pPr>
      <w:r w:rsidRPr="0098067F">
        <w:rPr>
          <w:rFonts w:eastAsia="Verdana" w:cs="Times New Roman"/>
        </w:rPr>
        <w:t>Como punto de partida</w:t>
      </w:r>
      <w:r w:rsidR="006A540C" w:rsidRPr="0098067F">
        <w:rPr>
          <w:rFonts w:eastAsia="Verdana" w:cs="Times New Roman"/>
        </w:rPr>
        <w:t xml:space="preserve"> para poder encontrar una solución al anterior entuerto, es necesario tener en cuenta que </w:t>
      </w:r>
      <w:r w:rsidRPr="0098067F">
        <w:rPr>
          <w:rFonts w:eastAsia="Verdana" w:cs="Times New Roman"/>
        </w:rPr>
        <w:t xml:space="preserve">acorde con la definición consignada en el artículo 437 C.P.P. se debe entender como prueba de referencia, todas aquellas declaraciones rendidas por una persona determinada </w:t>
      </w:r>
      <w:r w:rsidR="00977AC9" w:rsidRPr="0098067F">
        <w:rPr>
          <w:rFonts w:eastAsia="Verdana" w:cs="Times New Roman"/>
        </w:rPr>
        <w:t xml:space="preserve">y </w:t>
      </w:r>
      <w:r w:rsidRPr="0098067F">
        <w:rPr>
          <w:rFonts w:eastAsia="Verdana" w:cs="Times New Roman"/>
        </w:rPr>
        <w:t>que fueron efectuadas en un escenario ajeno o extraño al juicio oral, las cuales las partes e intervinientes pretenden aducir al proceso con la intención de acreditar o apalancar sus teorías del caso, o de desvirtuar las hipótesis propuestas por su contraparte</w:t>
      </w:r>
      <w:r w:rsidR="001E6C3F" w:rsidRPr="0098067F">
        <w:rPr>
          <w:rStyle w:val="Refdenotaalpie"/>
          <w:rFonts w:eastAsia="Verdana" w:cs="Times New Roman"/>
        </w:rPr>
        <w:footnoteReference w:id="1"/>
      </w:r>
      <w:r w:rsidRPr="0098067F">
        <w:rPr>
          <w:rFonts w:eastAsia="Verdana" w:cs="Times New Roman"/>
        </w:rPr>
        <w:t>.</w:t>
      </w:r>
    </w:p>
    <w:p w:rsidR="00D666AF" w:rsidRPr="0098067F" w:rsidRDefault="00D666AF" w:rsidP="00483466">
      <w:pPr>
        <w:spacing w:line="276" w:lineRule="auto"/>
        <w:jc w:val="both"/>
        <w:rPr>
          <w:rFonts w:eastAsia="Verdana" w:cs="Times New Roman"/>
        </w:rPr>
      </w:pPr>
    </w:p>
    <w:p w:rsidR="001E6C3F" w:rsidRPr="0098067F" w:rsidRDefault="00D666AF" w:rsidP="00483466">
      <w:pPr>
        <w:spacing w:line="276" w:lineRule="auto"/>
        <w:jc w:val="both"/>
        <w:rPr>
          <w:rFonts w:eastAsia="Verdana" w:cs="Times New Roman"/>
        </w:rPr>
      </w:pPr>
      <w:r w:rsidRPr="0098067F">
        <w:rPr>
          <w:rFonts w:eastAsia="Verdana" w:cs="Times New Roman"/>
        </w:rPr>
        <w:t>Es de anotar que por con</w:t>
      </w:r>
      <w:r w:rsidR="00505F18" w:rsidRPr="0098067F">
        <w:rPr>
          <w:rFonts w:eastAsia="Verdana" w:cs="Times New Roman"/>
        </w:rPr>
        <w:t>trariar la prueba de referencia</w:t>
      </w:r>
      <w:r w:rsidRPr="0098067F">
        <w:rPr>
          <w:rFonts w:eastAsia="Verdana" w:cs="Times New Roman"/>
        </w:rPr>
        <w:t xml:space="preserve"> varios de los principios más básicos que rigen al sistema penal acusatorio y </w:t>
      </w:r>
      <w:r w:rsidR="00505F18" w:rsidRPr="0098067F">
        <w:rPr>
          <w:rFonts w:eastAsia="Verdana" w:cs="Times New Roman"/>
        </w:rPr>
        <w:t>e</w:t>
      </w:r>
      <w:r w:rsidRPr="0098067F">
        <w:rPr>
          <w:rFonts w:eastAsia="Verdana" w:cs="Times New Roman"/>
        </w:rPr>
        <w:t>l derecho probatorio, entre ellos los principios de contradicción, inmediación, confrontación y publicidad, se tiene que en aquellos eventos en los cuales la prueba de referencia sea considerada como admisible, su poder suasorio o de convicción debe ser catalogado o apreciado como ínfimo o precario, siendo esa la razón por la que en el in</w:t>
      </w:r>
      <w:r w:rsidR="001E6C3F" w:rsidRPr="0098067F">
        <w:rPr>
          <w:rFonts w:eastAsia="Verdana" w:cs="Times New Roman"/>
        </w:rPr>
        <w:t>ciso 2º del artículo 381 C.P.P.</w:t>
      </w:r>
      <w:r w:rsidRPr="0098067F">
        <w:rPr>
          <w:rFonts w:eastAsia="Verdana" w:cs="Times New Roman"/>
        </w:rPr>
        <w:t xml:space="preserve"> se consagró una especie de tarifa probatoria negativa, en virtud de la cual no es posible dictar un fallo de condena cimentado únicamente en pruebas de referencia. </w:t>
      </w:r>
    </w:p>
    <w:p w:rsidR="001E6C3F" w:rsidRPr="0098067F" w:rsidRDefault="001E6C3F" w:rsidP="00483466">
      <w:pPr>
        <w:spacing w:line="276" w:lineRule="auto"/>
        <w:jc w:val="both"/>
        <w:rPr>
          <w:rFonts w:eastAsia="Verdana" w:cs="Times New Roman"/>
        </w:rPr>
      </w:pPr>
    </w:p>
    <w:p w:rsidR="00D666AF" w:rsidRPr="0098067F" w:rsidRDefault="00D666AF" w:rsidP="00483466">
      <w:pPr>
        <w:spacing w:line="276" w:lineRule="auto"/>
        <w:jc w:val="both"/>
        <w:rPr>
          <w:rFonts w:eastAsia="Verdana" w:cs="Times New Roman"/>
        </w:rPr>
      </w:pPr>
      <w:r w:rsidRPr="0098067F">
        <w:rPr>
          <w:rFonts w:eastAsia="Verdana" w:cs="Times New Roman"/>
        </w:rPr>
        <w:t xml:space="preserve">Pero </w:t>
      </w:r>
      <w:r w:rsidR="001E6C3F" w:rsidRPr="0098067F">
        <w:rPr>
          <w:rFonts w:eastAsia="Verdana" w:cs="Times New Roman"/>
        </w:rPr>
        <w:t xml:space="preserve">pesa a lo anterior, asimismo bien vale la pena precisar, </w:t>
      </w:r>
      <w:r w:rsidRPr="0098067F">
        <w:rPr>
          <w:rFonts w:eastAsia="Verdana" w:cs="Times New Roman"/>
        </w:rPr>
        <w:t xml:space="preserve"> como bien lo ha reconocido la línea jurisprudencial trazada por parte de la Sala de Casación Penal de la Corte Suprema de Justicia</w:t>
      </w:r>
      <w:r w:rsidR="001E6C3F" w:rsidRPr="0098067F">
        <w:rPr>
          <w:rStyle w:val="Refdenotaalpie"/>
          <w:rFonts w:eastAsia="Verdana" w:cs="Times New Roman"/>
        </w:rPr>
        <w:footnoteReference w:id="2"/>
      </w:r>
      <w:r w:rsidRPr="0098067F">
        <w:rPr>
          <w:rFonts w:eastAsia="Verdana" w:cs="Times New Roman"/>
        </w:rPr>
        <w:t>, que en aquellos eventos en los cuales la prueba de referencia no se encuentr</w:t>
      </w:r>
      <w:r w:rsidR="00505F18" w:rsidRPr="0098067F">
        <w:rPr>
          <w:rFonts w:eastAsia="Verdana" w:cs="Times New Roman"/>
        </w:rPr>
        <w:t>e</w:t>
      </w:r>
      <w:r w:rsidR="001E6C3F" w:rsidRPr="0098067F">
        <w:rPr>
          <w:rFonts w:eastAsia="Verdana" w:cs="Times New Roman"/>
        </w:rPr>
        <w:t xml:space="preserve"> </w:t>
      </w:r>
      <w:r w:rsidRPr="0098067F">
        <w:rPr>
          <w:rFonts w:eastAsia="Verdana" w:cs="Times New Roman"/>
        </w:rPr>
        <w:t xml:space="preserve">huérfana y más por el contrario esté acompañada de otros medios probatorios, ya sean estos de </w:t>
      </w:r>
      <w:r w:rsidRPr="0098067F">
        <w:rPr>
          <w:rFonts w:eastAsia="Verdana" w:cs="Times New Roman"/>
        </w:rPr>
        <w:lastRenderedPageBreak/>
        <w:t xml:space="preserve">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w:t>
      </w:r>
      <w:r w:rsidR="001E6C3F" w:rsidRPr="0098067F">
        <w:rPr>
          <w:rFonts w:eastAsia="Verdana" w:cs="Times New Roman"/>
        </w:rPr>
        <w:t xml:space="preserve">Es de anotar </w:t>
      </w:r>
      <w:r w:rsidRPr="0098067F">
        <w:rPr>
          <w:rFonts w:eastAsia="Verdana" w:cs="Times New Roman"/>
        </w:rPr>
        <w:t xml:space="preserve">que tal línea de pensamiento jurisprudencial ha servido de soporte a la denominada teoría de </w:t>
      </w:r>
      <w:r w:rsidRPr="0098067F">
        <w:rPr>
          <w:rFonts w:eastAsia="Verdana" w:cs="Times New Roman"/>
          <w:i/>
        </w:rPr>
        <w:t>“la prueba de corroboración periférica”</w:t>
      </w:r>
      <w:r w:rsidR="001E6C3F" w:rsidRPr="0098067F">
        <w:rPr>
          <w:rStyle w:val="Refdenotaalpie"/>
          <w:rFonts w:eastAsia="Verdana" w:cs="Times New Roman"/>
          <w:i/>
        </w:rPr>
        <w:footnoteReference w:id="3"/>
      </w:r>
      <w:r w:rsidRPr="0098067F">
        <w:rPr>
          <w:rFonts w:eastAsia="Verdana" w:cs="Times New Roman"/>
        </w:rPr>
        <w:t xml:space="preserve">, la cual, según la Corte, </w:t>
      </w:r>
      <w:r w:rsidR="001E6C3F" w:rsidRPr="0098067F">
        <w:rPr>
          <w:rFonts w:eastAsia="Verdana" w:cs="Times New Roman"/>
        </w:rPr>
        <w:t xml:space="preserve">se presentaría de la </w:t>
      </w:r>
      <w:r w:rsidRPr="0098067F">
        <w:rPr>
          <w:rFonts w:eastAsia="Verdana" w:cs="Times New Roman"/>
        </w:rPr>
        <w:t>siguiente</w:t>
      </w:r>
      <w:r w:rsidR="001E6C3F" w:rsidRPr="0098067F">
        <w:rPr>
          <w:rFonts w:eastAsia="Verdana" w:cs="Times New Roman"/>
        </w:rPr>
        <w:t xml:space="preserve"> manera</w:t>
      </w:r>
      <w:r w:rsidRPr="0098067F">
        <w:rPr>
          <w:rFonts w:eastAsia="Verdana" w:cs="Times New Roman"/>
        </w:rPr>
        <w:t>:</w:t>
      </w:r>
    </w:p>
    <w:p w:rsidR="00D666AF" w:rsidRPr="0098067F" w:rsidRDefault="00D666AF" w:rsidP="00483466">
      <w:pPr>
        <w:spacing w:line="276" w:lineRule="auto"/>
        <w:jc w:val="both"/>
        <w:rPr>
          <w:rFonts w:eastAsia="Verdana" w:cs="Times New Roman"/>
        </w:rPr>
      </w:pPr>
    </w:p>
    <w:p w:rsidR="001E6C3F" w:rsidRPr="0098067F" w:rsidRDefault="001E6C3F" w:rsidP="00B65340">
      <w:pPr>
        <w:ind w:left="426" w:right="420"/>
        <w:jc w:val="both"/>
        <w:rPr>
          <w:sz w:val="24"/>
          <w:szCs w:val="24"/>
          <w:lang w:eastAsia="es-CO"/>
        </w:rPr>
      </w:pPr>
      <w:r w:rsidRPr="0098067F">
        <w:rPr>
          <w:sz w:val="24"/>
          <w:szCs w:val="24"/>
          <w:lang w:eastAsia="es-CO"/>
        </w:rPr>
        <w:t>“En el derecho español se ha acuñado el término “</w:t>
      </w:r>
      <w:r w:rsidRPr="0098067F">
        <w:rPr>
          <w:i/>
          <w:sz w:val="24"/>
          <w:szCs w:val="24"/>
          <w:lang w:eastAsia="es-CO"/>
        </w:rPr>
        <w:t>corroboración periférica</w:t>
      </w:r>
      <w:r w:rsidRPr="0098067F">
        <w:rPr>
          <w:sz w:val="24"/>
          <w:szCs w:val="24"/>
          <w:lang w:eastAsia="es-CO"/>
        </w:rPr>
        <w:t>”,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1E6C3F" w:rsidRPr="0098067F" w:rsidRDefault="001E6C3F" w:rsidP="00B65340">
      <w:pPr>
        <w:ind w:left="426" w:right="420"/>
        <w:jc w:val="both"/>
        <w:rPr>
          <w:sz w:val="24"/>
          <w:szCs w:val="24"/>
          <w:lang w:eastAsia="es-CO"/>
        </w:rPr>
      </w:pPr>
    </w:p>
    <w:p w:rsidR="001E6C3F" w:rsidRPr="0098067F" w:rsidRDefault="00D0166B" w:rsidP="00B65340">
      <w:pPr>
        <w:ind w:left="426" w:right="420"/>
        <w:jc w:val="both"/>
        <w:rPr>
          <w:sz w:val="24"/>
          <w:szCs w:val="24"/>
          <w:lang w:eastAsia="es-CO"/>
        </w:rPr>
      </w:pPr>
      <w:r w:rsidRPr="0098067F">
        <w:rPr>
          <w:sz w:val="24"/>
          <w:szCs w:val="24"/>
          <w:lang w:eastAsia="es-CO"/>
        </w:rPr>
        <w:t>(:::</w:t>
      </w:r>
      <w:r w:rsidR="001E6C3F" w:rsidRPr="0098067F">
        <w:rPr>
          <w:sz w:val="24"/>
          <w:szCs w:val="24"/>
          <w:lang w:eastAsia="es-CO"/>
        </w:rPr>
        <w:t>)</w:t>
      </w:r>
    </w:p>
    <w:p w:rsidR="001E6C3F" w:rsidRPr="0098067F" w:rsidRDefault="001E6C3F" w:rsidP="00B65340">
      <w:pPr>
        <w:ind w:left="426" w:right="420"/>
        <w:jc w:val="both"/>
        <w:rPr>
          <w:sz w:val="24"/>
          <w:szCs w:val="24"/>
          <w:lang w:eastAsia="es-CO"/>
        </w:rPr>
      </w:pPr>
    </w:p>
    <w:p w:rsidR="001E6C3F" w:rsidRPr="0098067F" w:rsidRDefault="001E6C3F" w:rsidP="00B65340">
      <w:pPr>
        <w:ind w:left="426" w:right="420"/>
        <w:jc w:val="both"/>
        <w:rPr>
          <w:sz w:val="24"/>
          <w:szCs w:val="24"/>
          <w:lang w:eastAsia="es-CO"/>
        </w:rPr>
      </w:pPr>
      <w:r w:rsidRPr="0098067F">
        <w:rPr>
          <w:sz w:val="24"/>
          <w:szCs w:val="24"/>
          <w:lang w:eastAsia="es-CO"/>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 </w:t>
      </w:r>
    </w:p>
    <w:p w:rsidR="001E6C3F" w:rsidRPr="0098067F" w:rsidRDefault="001E6C3F" w:rsidP="00B65340">
      <w:pPr>
        <w:ind w:left="426" w:right="420"/>
        <w:rPr>
          <w:sz w:val="24"/>
          <w:szCs w:val="24"/>
          <w:lang w:eastAsia="es-CO"/>
        </w:rPr>
      </w:pPr>
    </w:p>
    <w:p w:rsidR="001E6C3F" w:rsidRPr="0098067F" w:rsidRDefault="001E6C3F" w:rsidP="00B65340">
      <w:pPr>
        <w:ind w:left="426" w:right="420"/>
        <w:jc w:val="both"/>
        <w:rPr>
          <w:sz w:val="24"/>
          <w:szCs w:val="24"/>
          <w:lang w:eastAsia="es-CO"/>
        </w:rPr>
      </w:pPr>
      <w:r w:rsidRPr="0098067F">
        <w:rPr>
          <w:sz w:val="24"/>
          <w:szCs w:val="24"/>
          <w:lang w:eastAsia="es-CO"/>
        </w:rPr>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w:t>
      </w:r>
      <w:r w:rsidRPr="0098067F">
        <w:rPr>
          <w:sz w:val="24"/>
          <w:szCs w:val="24"/>
          <w:lang w:eastAsia="es-CO"/>
        </w:rPr>
        <w:lastRenderedPageBreak/>
        <w:t xml:space="preserve">consagrada en el artículo 381 del ordenamiento procesal penal y para brindarle al juez mejores elementos de juicio para decidir sobre un tema de tanta trascendencia para los derechos fundamentales como lo es la responsabilidad penal. </w:t>
      </w:r>
    </w:p>
    <w:p w:rsidR="001E6C3F" w:rsidRPr="0098067F" w:rsidRDefault="001E6C3F" w:rsidP="00B65340">
      <w:pPr>
        <w:ind w:left="426" w:right="420"/>
        <w:rPr>
          <w:sz w:val="24"/>
          <w:szCs w:val="24"/>
          <w:lang w:eastAsia="es-CO"/>
        </w:rPr>
      </w:pPr>
    </w:p>
    <w:p w:rsidR="001E6C3F" w:rsidRPr="0098067F" w:rsidRDefault="001E6C3F" w:rsidP="00B65340">
      <w:pPr>
        <w:ind w:left="426" w:right="420"/>
        <w:jc w:val="both"/>
        <w:rPr>
          <w:sz w:val="24"/>
          <w:szCs w:val="24"/>
          <w:lang w:eastAsia="es-CO"/>
        </w:rPr>
      </w:pPr>
      <w:r w:rsidRPr="0098067F">
        <w:rPr>
          <w:sz w:val="24"/>
          <w:szCs w:val="24"/>
          <w:lang w:eastAsia="es-CO"/>
        </w:rPr>
        <w:t>Finalmente, debe insistirse en que una cosa es que la sentencia condenatoria no pueda estar fundamentada exclusivamente en prueba de referencia y otra muy diferente la valoración de la pluralidad de medios de conocimiento aportados por la Fiscalía para soportar su teoría del caso.</w:t>
      </w:r>
    </w:p>
    <w:p w:rsidR="001E6C3F" w:rsidRPr="0098067F" w:rsidRDefault="001E6C3F" w:rsidP="00B65340">
      <w:pPr>
        <w:ind w:left="426" w:right="420"/>
        <w:rPr>
          <w:sz w:val="24"/>
          <w:szCs w:val="24"/>
          <w:lang w:eastAsia="es-CO"/>
        </w:rPr>
      </w:pPr>
    </w:p>
    <w:p w:rsidR="001E6C3F" w:rsidRPr="0098067F" w:rsidRDefault="00D0166B" w:rsidP="00B65340">
      <w:pPr>
        <w:ind w:left="426" w:right="420"/>
        <w:jc w:val="both"/>
        <w:rPr>
          <w:sz w:val="24"/>
          <w:szCs w:val="24"/>
          <w:lang w:eastAsia="es-CO"/>
        </w:rPr>
      </w:pPr>
      <w:r w:rsidRPr="0098067F">
        <w:rPr>
          <w:sz w:val="24"/>
          <w:szCs w:val="24"/>
          <w:lang w:eastAsia="es-CO"/>
        </w:rPr>
        <w:t>(:::</w:t>
      </w:r>
      <w:r w:rsidR="001E6C3F" w:rsidRPr="0098067F">
        <w:rPr>
          <w:sz w:val="24"/>
          <w:szCs w:val="24"/>
          <w:lang w:eastAsia="es-CO"/>
        </w:rPr>
        <w:t>)</w:t>
      </w:r>
    </w:p>
    <w:p w:rsidR="001E6C3F" w:rsidRPr="0098067F" w:rsidRDefault="001E6C3F" w:rsidP="00B65340">
      <w:pPr>
        <w:ind w:left="426" w:right="420"/>
        <w:jc w:val="both"/>
        <w:rPr>
          <w:sz w:val="24"/>
          <w:szCs w:val="24"/>
          <w:lang w:eastAsia="es-CO"/>
        </w:rPr>
      </w:pPr>
    </w:p>
    <w:p w:rsidR="001E6C3F" w:rsidRPr="0098067F" w:rsidRDefault="001E6C3F" w:rsidP="00B65340">
      <w:pPr>
        <w:ind w:left="426" w:right="420"/>
        <w:jc w:val="both"/>
        <w:rPr>
          <w:sz w:val="24"/>
          <w:szCs w:val="24"/>
          <w:lang w:eastAsia="es-CO"/>
        </w:rPr>
      </w:pPr>
      <w:r w:rsidRPr="0098067F">
        <w:rPr>
          <w:sz w:val="24"/>
          <w:szCs w:val="24"/>
          <w:lang w:eastAsia="es-CO"/>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1E6C3F" w:rsidRPr="0098067F" w:rsidRDefault="001E6C3F" w:rsidP="00B65340">
      <w:pPr>
        <w:ind w:left="426" w:right="420"/>
        <w:jc w:val="both"/>
        <w:rPr>
          <w:sz w:val="24"/>
          <w:szCs w:val="24"/>
          <w:lang w:eastAsia="es-CO"/>
        </w:rPr>
      </w:pPr>
    </w:p>
    <w:p w:rsidR="001E6C3F" w:rsidRPr="0098067F" w:rsidRDefault="001E6C3F" w:rsidP="00B65340">
      <w:pPr>
        <w:ind w:left="426" w:right="420"/>
        <w:jc w:val="both"/>
        <w:rPr>
          <w:sz w:val="24"/>
          <w:szCs w:val="24"/>
          <w:lang w:eastAsia="es-CO"/>
        </w:rPr>
      </w:pPr>
      <w:r w:rsidRPr="0098067F">
        <w:rPr>
          <w:sz w:val="24"/>
          <w:szCs w:val="24"/>
          <w:lang w:eastAsia="es-CO"/>
        </w:rPr>
        <w:t>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En cada caso debe hacerse la valoración individual y conjunta de la prueba, con el fin de verificar si las mismas permiten alcanzar el estándar de conocimiento establecido en la ley como presupuesto de la condena: convencimien</w:t>
      </w:r>
      <w:r w:rsidR="00977AC9" w:rsidRPr="0098067F">
        <w:rPr>
          <w:sz w:val="24"/>
          <w:szCs w:val="24"/>
          <w:lang w:eastAsia="es-CO"/>
        </w:rPr>
        <w:t>to más allá de duda razonable…</w:t>
      </w:r>
      <w:r w:rsidRPr="0098067F">
        <w:rPr>
          <w:sz w:val="24"/>
          <w:szCs w:val="24"/>
          <w:lang w:eastAsia="es-CO"/>
        </w:rPr>
        <w:t>”</w:t>
      </w:r>
      <w:r w:rsidRPr="0098067F">
        <w:rPr>
          <w:sz w:val="24"/>
          <w:szCs w:val="24"/>
          <w:vertAlign w:val="superscript"/>
          <w:lang w:eastAsia="es-CO"/>
        </w:rPr>
        <w:footnoteReference w:id="4"/>
      </w:r>
      <w:r w:rsidRPr="0098067F">
        <w:rPr>
          <w:sz w:val="24"/>
          <w:szCs w:val="24"/>
          <w:lang w:eastAsia="es-CO"/>
        </w:rPr>
        <w:t>.</w:t>
      </w:r>
    </w:p>
    <w:p w:rsidR="00D666AF" w:rsidRPr="0098067F" w:rsidRDefault="00D666AF" w:rsidP="00483466">
      <w:pPr>
        <w:spacing w:line="276" w:lineRule="auto"/>
        <w:jc w:val="both"/>
        <w:rPr>
          <w:rFonts w:eastAsia="Verdana" w:cs="Times New Roman"/>
        </w:rPr>
      </w:pPr>
    </w:p>
    <w:p w:rsidR="001E6C3F" w:rsidRPr="0098067F" w:rsidRDefault="00D666AF" w:rsidP="00483466">
      <w:pPr>
        <w:spacing w:line="276" w:lineRule="auto"/>
        <w:jc w:val="both"/>
        <w:rPr>
          <w:rFonts w:eastAsia="Verdana" w:cs="Times New Roman"/>
        </w:rPr>
      </w:pPr>
      <w:r w:rsidRPr="0098067F">
        <w:rPr>
          <w:rFonts w:eastAsia="Verdana" w:cs="Times New Roman"/>
        </w:rPr>
        <w:t xml:space="preserve">Al aplicar lo anterior al caso en estudio, reitera la Sala que el juicio de responsabilidad </w:t>
      </w:r>
      <w:r w:rsidR="00505F18" w:rsidRPr="0098067F">
        <w:rPr>
          <w:rFonts w:eastAsia="Verdana" w:cs="Times New Roman"/>
        </w:rPr>
        <w:t xml:space="preserve">penal </w:t>
      </w:r>
      <w:r w:rsidRPr="0098067F">
        <w:rPr>
          <w:rFonts w:eastAsia="Verdana" w:cs="Times New Roman"/>
        </w:rPr>
        <w:t>que en el fallo opugnado se predicó en contra de</w:t>
      </w:r>
      <w:r w:rsidR="001E6C3F" w:rsidRPr="0098067F">
        <w:rPr>
          <w:rFonts w:eastAsia="Verdana" w:cs="Times New Roman"/>
        </w:rPr>
        <w:t xml:space="preserve"> </w:t>
      </w:r>
      <w:r w:rsidRPr="0098067F">
        <w:rPr>
          <w:rFonts w:eastAsia="Verdana" w:cs="Times New Roman"/>
        </w:rPr>
        <w:t>l</w:t>
      </w:r>
      <w:r w:rsidR="001E6C3F" w:rsidRPr="0098067F">
        <w:rPr>
          <w:rFonts w:eastAsia="Verdana" w:cs="Times New Roman"/>
        </w:rPr>
        <w:t>os</w:t>
      </w:r>
      <w:r w:rsidRPr="0098067F">
        <w:rPr>
          <w:rFonts w:eastAsia="Verdana" w:cs="Times New Roman"/>
        </w:rPr>
        <w:t xml:space="preserve"> </w:t>
      </w:r>
      <w:r w:rsidR="001E6C3F" w:rsidRPr="0098067F">
        <w:rPr>
          <w:rFonts w:eastAsia="Verdana" w:cs="Times New Roman"/>
        </w:rPr>
        <w:t>acusados</w:t>
      </w:r>
      <w:r w:rsidRPr="0098067F">
        <w:rPr>
          <w:rFonts w:eastAsia="Verdana" w:cs="Times New Roman"/>
        </w:rPr>
        <w:t xml:space="preserve"> </w:t>
      </w:r>
      <w:r w:rsidR="003F4BF4">
        <w:rPr>
          <w:rFonts w:eastAsia="Verdana" w:cs="Times New Roman"/>
        </w:rPr>
        <w:t>JFCP</w:t>
      </w:r>
      <w:r w:rsidR="001E6C3F" w:rsidRPr="0098067F">
        <w:rPr>
          <w:rFonts w:eastAsia="Verdana" w:cs="Times New Roman"/>
        </w:rPr>
        <w:t xml:space="preserve"> y </w:t>
      </w:r>
      <w:r w:rsidR="003F4BF4">
        <w:rPr>
          <w:rFonts w:eastAsia="Verdana" w:cs="Times New Roman"/>
        </w:rPr>
        <w:t>JCCC</w:t>
      </w:r>
      <w:r w:rsidRPr="0098067F">
        <w:rPr>
          <w:rFonts w:eastAsia="Verdana" w:cs="Times New Roman"/>
        </w:rPr>
        <w:t xml:space="preserve">, se fundamentó </w:t>
      </w:r>
      <w:r w:rsidR="00541ECB" w:rsidRPr="0098067F">
        <w:rPr>
          <w:rFonts w:eastAsia="Verdana" w:cs="Times New Roman"/>
        </w:rPr>
        <w:t xml:space="preserve">en la credibilidad que se le concedió a una prueba de referencia admisible, la cual </w:t>
      </w:r>
      <w:r w:rsidR="00F16807" w:rsidRPr="0098067F">
        <w:rPr>
          <w:rFonts w:eastAsia="Verdana" w:cs="Times New Roman"/>
        </w:rPr>
        <w:t>vendría</w:t>
      </w:r>
      <w:r w:rsidR="00541ECB" w:rsidRPr="0098067F">
        <w:rPr>
          <w:rFonts w:eastAsia="Verdana" w:cs="Times New Roman"/>
        </w:rPr>
        <w:t xml:space="preserve"> siendo l</w:t>
      </w:r>
      <w:r w:rsidR="001E6C3F" w:rsidRPr="0098067F">
        <w:rPr>
          <w:rFonts w:eastAsia="Verdana" w:cs="Times New Roman"/>
        </w:rPr>
        <w:t xml:space="preserve">o dicho por el ofendido ANDRÉS FELIPE NAVARRO en una denuncia adiada el 15 de marzo del 2.013, en la </w:t>
      </w:r>
      <w:r w:rsidR="00541ECB" w:rsidRPr="0098067F">
        <w:rPr>
          <w:rFonts w:eastAsia="Verdana" w:cs="Times New Roman"/>
        </w:rPr>
        <w:t>que</w:t>
      </w:r>
      <w:r w:rsidR="001E6C3F" w:rsidRPr="0098067F">
        <w:rPr>
          <w:rFonts w:eastAsia="Verdana" w:cs="Times New Roman"/>
        </w:rPr>
        <w:t xml:space="preserve"> hizo una serie de señalamientos en con</w:t>
      </w:r>
      <w:r w:rsidR="00505F18" w:rsidRPr="0098067F">
        <w:rPr>
          <w:rFonts w:eastAsia="Verdana" w:cs="Times New Roman"/>
        </w:rPr>
        <w:t>tra de los acriminados</w:t>
      </w:r>
      <w:r w:rsidR="001E6C3F" w:rsidRPr="0098067F">
        <w:rPr>
          <w:rFonts w:eastAsia="Verdana" w:cs="Times New Roman"/>
        </w:rPr>
        <w:t xml:space="preserve">, así como del también otrora Procesado </w:t>
      </w:r>
      <w:r w:rsidR="003F4BF4">
        <w:rPr>
          <w:rFonts w:eastAsia="Verdana" w:cs="Times New Roman"/>
        </w:rPr>
        <w:t>CFMP</w:t>
      </w:r>
      <w:r w:rsidR="001E6C3F" w:rsidRPr="0098067F">
        <w:rPr>
          <w:rFonts w:eastAsia="Verdana" w:cs="Times New Roman"/>
        </w:rPr>
        <w:t>, a quienes sindicó</w:t>
      </w:r>
      <w:r w:rsidR="00415B68" w:rsidRPr="0098067F">
        <w:rPr>
          <w:rFonts w:eastAsia="Verdana" w:cs="Times New Roman"/>
        </w:rPr>
        <w:t xml:space="preserve"> como las personas que mediante el uso de la violencia: a) Lo ultrajaron de palabras al tildarlo de pícaro y ladrón, y exigirle el pago del monto de una suma de dinero que no debía</w:t>
      </w:r>
      <w:r w:rsidR="00C405E1" w:rsidRPr="0098067F">
        <w:rPr>
          <w:rFonts w:eastAsia="Verdana" w:cs="Times New Roman"/>
        </w:rPr>
        <w:t>,</w:t>
      </w:r>
      <w:r w:rsidR="00415B68" w:rsidRPr="0098067F">
        <w:rPr>
          <w:rFonts w:eastAsia="Verdana" w:cs="Times New Roman"/>
        </w:rPr>
        <w:t xml:space="preserve"> </w:t>
      </w:r>
      <w:r w:rsidR="00C405E1" w:rsidRPr="0098067F">
        <w:rPr>
          <w:rFonts w:eastAsia="Verdana" w:cs="Times New Roman"/>
        </w:rPr>
        <w:t>la</w:t>
      </w:r>
      <w:r w:rsidR="00415B68" w:rsidRPr="0098067F">
        <w:rPr>
          <w:rFonts w:eastAsia="Verdana" w:cs="Times New Roman"/>
        </w:rPr>
        <w:t xml:space="preserve"> que supuestamente se había robado en la ciudad de Guayaquil</w:t>
      </w:r>
      <w:r w:rsidR="00541ECB" w:rsidRPr="0098067F">
        <w:rPr>
          <w:rFonts w:eastAsia="Verdana" w:cs="Times New Roman"/>
        </w:rPr>
        <w:t xml:space="preserve"> (Ecuador),</w:t>
      </w:r>
      <w:r w:rsidR="00C405E1" w:rsidRPr="0098067F">
        <w:rPr>
          <w:rFonts w:eastAsia="Verdana" w:cs="Times New Roman"/>
        </w:rPr>
        <w:t xml:space="preserve"> cuando fungió como cobrador del Sr.</w:t>
      </w:r>
      <w:r w:rsidR="00C405E1" w:rsidRPr="0098067F">
        <w:t xml:space="preserve"> </w:t>
      </w:r>
      <w:r w:rsidR="003F4BF4">
        <w:rPr>
          <w:rFonts w:eastAsia="Verdana" w:cs="Times New Roman"/>
        </w:rPr>
        <w:t>JFCP</w:t>
      </w:r>
      <w:r w:rsidR="00C405E1" w:rsidRPr="0098067F">
        <w:rPr>
          <w:rFonts w:eastAsia="Verdana" w:cs="Times New Roman"/>
        </w:rPr>
        <w:t xml:space="preserve">, </w:t>
      </w:r>
      <w:r w:rsidR="00C405E1" w:rsidRPr="0098067F">
        <w:rPr>
          <w:rFonts w:eastAsia="Verdana" w:cs="Times New Roman"/>
        </w:rPr>
        <w:lastRenderedPageBreak/>
        <w:t>quien en ese país fungía como agiotista y usurero</w:t>
      </w:r>
      <w:r w:rsidR="00C405E1" w:rsidRPr="0098067F">
        <w:rPr>
          <w:rStyle w:val="Refdenotaalpie"/>
          <w:rFonts w:eastAsia="Verdana" w:cs="Times New Roman"/>
        </w:rPr>
        <w:footnoteReference w:id="5"/>
      </w:r>
      <w:r w:rsidR="00415B68" w:rsidRPr="0098067F">
        <w:rPr>
          <w:rFonts w:eastAsia="Verdana" w:cs="Times New Roman"/>
        </w:rPr>
        <w:t xml:space="preserve">; y b) Lo intimidaron con </w:t>
      </w:r>
      <w:r w:rsidR="001E6C3F" w:rsidRPr="0098067F">
        <w:rPr>
          <w:rFonts w:eastAsia="Verdana" w:cs="Times New Roman"/>
        </w:rPr>
        <w:t xml:space="preserve">unas armas de fuego, </w:t>
      </w:r>
      <w:r w:rsidR="00415B68" w:rsidRPr="0098067F">
        <w:rPr>
          <w:rFonts w:eastAsia="Verdana" w:cs="Times New Roman"/>
        </w:rPr>
        <w:t xml:space="preserve">y </w:t>
      </w:r>
      <w:r w:rsidR="001E6C3F" w:rsidRPr="0098067F">
        <w:rPr>
          <w:rFonts w:eastAsia="Verdana" w:cs="Times New Roman"/>
        </w:rPr>
        <w:t>a punta de empellones pretendieron forzarlo</w:t>
      </w:r>
      <w:r w:rsidR="00415B68" w:rsidRPr="0098067F">
        <w:rPr>
          <w:rFonts w:eastAsia="Verdana" w:cs="Times New Roman"/>
        </w:rPr>
        <w:t xml:space="preserve"> para que</w:t>
      </w:r>
      <w:r w:rsidR="001E6C3F" w:rsidRPr="0098067F">
        <w:rPr>
          <w:rFonts w:eastAsia="Verdana" w:cs="Times New Roman"/>
        </w:rPr>
        <w:t xml:space="preserve"> en contra de su voluntad se dirigiera hacia un vehículo</w:t>
      </w:r>
      <w:r w:rsidR="00415B68" w:rsidRPr="0098067F">
        <w:rPr>
          <w:rFonts w:eastAsia="Verdana" w:cs="Times New Roman"/>
        </w:rPr>
        <w:t xml:space="preserve"> que se encontraba cerca del lugar en donde era agredido.</w:t>
      </w:r>
      <w:r w:rsidR="001E6C3F" w:rsidRPr="0098067F">
        <w:rPr>
          <w:rFonts w:eastAsia="Verdana" w:cs="Times New Roman"/>
        </w:rPr>
        <w:t xml:space="preserve">   </w:t>
      </w:r>
    </w:p>
    <w:p w:rsidR="00C405E1" w:rsidRPr="0098067F" w:rsidRDefault="00C405E1" w:rsidP="00483466">
      <w:pPr>
        <w:spacing w:line="276" w:lineRule="auto"/>
        <w:jc w:val="both"/>
        <w:rPr>
          <w:rFonts w:eastAsia="Verdana" w:cs="Times New Roman"/>
        </w:rPr>
      </w:pPr>
    </w:p>
    <w:p w:rsidR="00C405E1" w:rsidRPr="0098067F" w:rsidRDefault="00C405E1" w:rsidP="00483466">
      <w:pPr>
        <w:spacing w:line="276" w:lineRule="auto"/>
        <w:jc w:val="both"/>
        <w:rPr>
          <w:rFonts w:eastAsia="Verdana" w:cs="Times New Roman"/>
        </w:rPr>
      </w:pPr>
      <w:r w:rsidRPr="0098067F">
        <w:rPr>
          <w:rFonts w:eastAsia="Verdana" w:cs="Times New Roman"/>
        </w:rPr>
        <w:t xml:space="preserve">Igualmente se debe tener en cuenta que en dicho fallo de primer nivel se adujo que pese a que ANDRÉS FELIPE NAVARRO había rendido unas entrevistas posteriores en las cuales pretendió matizar y aminorar lo acontecido, se le debía conceder absoluta credibilidad a lo declarado en esa inicial denuncia, debido a que tales incriminaciones encontraban eco   </w:t>
      </w:r>
      <w:r w:rsidR="00D666AF" w:rsidRPr="0098067F">
        <w:rPr>
          <w:rFonts w:eastAsia="Verdana" w:cs="Times New Roman"/>
        </w:rPr>
        <w:t>con lo atestado</w:t>
      </w:r>
      <w:r w:rsidR="008951E3" w:rsidRPr="0098067F">
        <w:rPr>
          <w:rFonts w:eastAsia="Verdana" w:cs="Times New Roman"/>
        </w:rPr>
        <w:t>, entre otros,</w:t>
      </w:r>
      <w:r w:rsidR="00D666AF" w:rsidRPr="0098067F">
        <w:rPr>
          <w:rFonts w:eastAsia="Verdana" w:cs="Times New Roman"/>
        </w:rPr>
        <w:t xml:space="preserve"> por </w:t>
      </w:r>
      <w:r w:rsidRPr="0098067F">
        <w:rPr>
          <w:rFonts w:eastAsia="Verdana" w:cs="Times New Roman"/>
        </w:rPr>
        <w:t>los policiales JORGE LUIS RESTREPO DELEGADO</w:t>
      </w:r>
      <w:r w:rsidR="008951E3" w:rsidRPr="0098067F">
        <w:rPr>
          <w:rFonts w:eastAsia="Verdana" w:cs="Times New Roman"/>
        </w:rPr>
        <w:t xml:space="preserve">; </w:t>
      </w:r>
      <w:r w:rsidRPr="0098067F">
        <w:rPr>
          <w:rFonts w:eastAsia="Verdana" w:cs="Times New Roman"/>
        </w:rPr>
        <w:t>GUSTAVO ADOLFO CELY DÍAZ</w:t>
      </w:r>
      <w:r w:rsidR="008951E3" w:rsidRPr="0098067F">
        <w:rPr>
          <w:rFonts w:eastAsia="Verdana" w:cs="Times New Roman"/>
        </w:rPr>
        <w:t xml:space="preserve"> y </w:t>
      </w:r>
      <w:r w:rsidRPr="0098067F">
        <w:rPr>
          <w:rFonts w:eastAsia="Verdana" w:cs="Times New Roman"/>
        </w:rPr>
        <w:t>FAUSTINO SALGUEDO SÁNCHEZ</w:t>
      </w:r>
      <w:r w:rsidR="008951E3" w:rsidRPr="0098067F">
        <w:rPr>
          <w:rFonts w:eastAsia="Verdana" w:cs="Times New Roman"/>
        </w:rPr>
        <w:t xml:space="preserve">. </w:t>
      </w:r>
    </w:p>
    <w:p w:rsidR="00D15324" w:rsidRPr="0098067F" w:rsidRDefault="00D15324" w:rsidP="00483466">
      <w:pPr>
        <w:spacing w:line="276" w:lineRule="auto"/>
        <w:jc w:val="both"/>
        <w:rPr>
          <w:rFonts w:eastAsia="Verdana" w:cs="Times New Roman"/>
        </w:rPr>
      </w:pPr>
    </w:p>
    <w:p w:rsidR="00B65340" w:rsidRDefault="000F6AF2" w:rsidP="00483466">
      <w:pPr>
        <w:spacing w:line="276" w:lineRule="auto"/>
        <w:jc w:val="both"/>
        <w:rPr>
          <w:rFonts w:eastAsia="Verdana" w:cs="Times New Roman"/>
        </w:rPr>
      </w:pPr>
      <w:r w:rsidRPr="0098067F">
        <w:rPr>
          <w:rFonts w:eastAsia="Verdana" w:cs="Times New Roman"/>
        </w:rPr>
        <w:t xml:space="preserve">De lo antes expuesto, se desprende que en el fallo confutado, para poder declarar el compromiso penal endilgado </w:t>
      </w:r>
      <w:r w:rsidR="0028609D" w:rsidRPr="0098067F">
        <w:rPr>
          <w:rFonts w:eastAsia="Verdana" w:cs="Times New Roman"/>
        </w:rPr>
        <w:t xml:space="preserve">por parte de la Fiscalía </w:t>
      </w:r>
      <w:r w:rsidRPr="0098067F">
        <w:rPr>
          <w:rFonts w:eastAsia="Verdana" w:cs="Times New Roman"/>
        </w:rPr>
        <w:t xml:space="preserve">a los acusados, </w:t>
      </w:r>
      <w:r w:rsidR="0028609D" w:rsidRPr="0098067F">
        <w:rPr>
          <w:rFonts w:eastAsia="Verdana" w:cs="Times New Roman"/>
        </w:rPr>
        <w:t xml:space="preserve">de una u otra forma </w:t>
      </w:r>
      <w:r w:rsidRPr="0098067F">
        <w:rPr>
          <w:rFonts w:eastAsia="Verdana" w:cs="Times New Roman"/>
        </w:rPr>
        <w:t xml:space="preserve">se acudió a </w:t>
      </w:r>
      <w:r w:rsidR="0028609D" w:rsidRPr="0098067F">
        <w:rPr>
          <w:rFonts w:eastAsia="Verdana" w:cs="Times New Roman"/>
        </w:rPr>
        <w:t xml:space="preserve">la aludida prueba de </w:t>
      </w:r>
      <w:r w:rsidRPr="0098067F">
        <w:rPr>
          <w:rFonts w:eastAsia="Verdana" w:cs="Times New Roman"/>
        </w:rPr>
        <w:t xml:space="preserve">corroboración periférica para de esa forma dar como acreditado lo aseverado por el agraviado ANDRÉS FELIPE NAVARRO en la denuncia instaurada en contra </w:t>
      </w:r>
      <w:r w:rsidR="00B0655C" w:rsidRPr="0098067F">
        <w:rPr>
          <w:rFonts w:eastAsia="Verdana" w:cs="Times New Roman"/>
        </w:rPr>
        <w:t xml:space="preserve">de los Procesados. Pero </w:t>
      </w:r>
      <w:r w:rsidRPr="0098067F">
        <w:rPr>
          <w:rFonts w:eastAsia="Verdana" w:cs="Times New Roman"/>
        </w:rPr>
        <w:t>como quiera que el apelante se ha opuesto a dicha hipótesis</w:t>
      </w:r>
      <w:r w:rsidR="00B0655C" w:rsidRPr="0098067F">
        <w:rPr>
          <w:rFonts w:eastAsia="Verdana" w:cs="Times New Roman"/>
        </w:rPr>
        <w:t xml:space="preserve"> conclusiva</w:t>
      </w:r>
      <w:r w:rsidRPr="0098067F">
        <w:rPr>
          <w:rFonts w:eastAsia="Verdana" w:cs="Times New Roman"/>
        </w:rPr>
        <w:t>, al manifestar que en el presente asunto no se cumplían con los requisitos para poder proferir un fallo de condena como consecuencia</w:t>
      </w:r>
      <w:r w:rsidR="00505F18" w:rsidRPr="0098067F">
        <w:rPr>
          <w:rFonts w:eastAsia="Verdana" w:cs="Times New Roman"/>
        </w:rPr>
        <w:t xml:space="preserve"> de</w:t>
      </w:r>
      <w:r w:rsidR="00B65340">
        <w:rPr>
          <w:rFonts w:eastAsia="Verdana" w:cs="Times New Roman"/>
        </w:rPr>
        <w:t>:</w:t>
      </w:r>
    </w:p>
    <w:p w:rsidR="00B65340" w:rsidRPr="0098067F" w:rsidRDefault="00B65340" w:rsidP="00483466">
      <w:pPr>
        <w:spacing w:line="276" w:lineRule="auto"/>
        <w:jc w:val="both"/>
        <w:rPr>
          <w:rFonts w:eastAsia="Verdana" w:cs="Times New Roman"/>
        </w:rPr>
      </w:pPr>
    </w:p>
    <w:p w:rsidR="00F6530E" w:rsidRPr="0098067F" w:rsidRDefault="000F6AF2" w:rsidP="00483466">
      <w:pPr>
        <w:pStyle w:val="Prrafodelista"/>
        <w:numPr>
          <w:ilvl w:val="0"/>
          <w:numId w:val="19"/>
        </w:numPr>
        <w:spacing w:line="276" w:lineRule="auto"/>
        <w:ind w:left="360"/>
        <w:jc w:val="both"/>
        <w:rPr>
          <w:rFonts w:eastAsia="Verdana" w:cs="Times New Roman"/>
        </w:rPr>
      </w:pPr>
      <w:r w:rsidRPr="0098067F">
        <w:rPr>
          <w:rFonts w:eastAsia="Verdana" w:cs="Times New Roman"/>
        </w:rPr>
        <w:t>De la dudosa</w:t>
      </w:r>
      <w:r w:rsidR="008951E3" w:rsidRPr="0098067F">
        <w:rPr>
          <w:rFonts w:eastAsia="Verdana" w:cs="Times New Roman"/>
        </w:rPr>
        <w:t xml:space="preserve"> credibilidad </w:t>
      </w:r>
      <w:r w:rsidRPr="0098067F">
        <w:rPr>
          <w:rFonts w:eastAsia="Verdana" w:cs="Times New Roman"/>
        </w:rPr>
        <w:t xml:space="preserve">que emanaba </w:t>
      </w:r>
      <w:r w:rsidR="008951E3" w:rsidRPr="0098067F">
        <w:rPr>
          <w:rFonts w:eastAsia="Verdana" w:cs="Times New Roman"/>
        </w:rPr>
        <w:t xml:space="preserve">de lo </w:t>
      </w:r>
      <w:r w:rsidRPr="0098067F">
        <w:rPr>
          <w:rFonts w:eastAsia="Verdana" w:cs="Times New Roman"/>
        </w:rPr>
        <w:t>expuesto</w:t>
      </w:r>
      <w:r w:rsidR="008951E3" w:rsidRPr="0098067F">
        <w:rPr>
          <w:rFonts w:eastAsia="Verdana" w:cs="Times New Roman"/>
        </w:rPr>
        <w:t xml:space="preserve"> por el ofendido ANDRÉS FELIPE NAVARRO en la denuncia adiada el 15 de marzo del 2.013, debido a que dicho sujeto rindió con posterioridad varias declaraciones en las cuales esclareció lo que en verdad aconteció</w:t>
      </w:r>
      <w:r w:rsidR="00541ECB" w:rsidRPr="0098067F">
        <w:rPr>
          <w:rFonts w:eastAsia="Verdana" w:cs="Times New Roman"/>
        </w:rPr>
        <w:t xml:space="preserve">, lo que en </w:t>
      </w:r>
      <w:r w:rsidR="00170033" w:rsidRPr="0098067F">
        <w:rPr>
          <w:rFonts w:eastAsia="Verdana" w:cs="Times New Roman"/>
        </w:rPr>
        <w:t>ningún</w:t>
      </w:r>
      <w:r w:rsidR="00541ECB" w:rsidRPr="0098067F">
        <w:rPr>
          <w:rFonts w:eastAsia="Verdana" w:cs="Times New Roman"/>
        </w:rPr>
        <w:t xml:space="preserve"> momento </w:t>
      </w:r>
      <w:r w:rsidR="00170033" w:rsidRPr="0098067F">
        <w:rPr>
          <w:rFonts w:eastAsia="Verdana" w:cs="Times New Roman"/>
        </w:rPr>
        <w:t>podía</w:t>
      </w:r>
      <w:r w:rsidR="00541ECB" w:rsidRPr="0098067F">
        <w:rPr>
          <w:rFonts w:eastAsia="Verdana" w:cs="Times New Roman"/>
        </w:rPr>
        <w:t xml:space="preserve"> ser catalogado como tentativa de secuestro</w:t>
      </w:r>
      <w:r w:rsidR="00F6530E" w:rsidRPr="0098067F">
        <w:rPr>
          <w:rFonts w:eastAsia="Verdana" w:cs="Times New Roman"/>
        </w:rPr>
        <w:t>.</w:t>
      </w:r>
    </w:p>
    <w:p w:rsidR="00F6530E" w:rsidRPr="0098067F" w:rsidRDefault="00F6530E" w:rsidP="00483466">
      <w:pPr>
        <w:spacing w:line="276" w:lineRule="auto"/>
        <w:jc w:val="both"/>
        <w:rPr>
          <w:rFonts w:eastAsia="Verdana" w:cs="Times New Roman"/>
        </w:rPr>
      </w:pPr>
    </w:p>
    <w:p w:rsidR="00541ECB" w:rsidRPr="0098067F" w:rsidRDefault="00F6530E" w:rsidP="00483466">
      <w:pPr>
        <w:pStyle w:val="Prrafodelista"/>
        <w:numPr>
          <w:ilvl w:val="0"/>
          <w:numId w:val="19"/>
        </w:numPr>
        <w:spacing w:line="276" w:lineRule="auto"/>
        <w:ind w:left="360"/>
        <w:jc w:val="both"/>
        <w:rPr>
          <w:rFonts w:eastAsia="Verdana" w:cs="Times New Roman"/>
        </w:rPr>
      </w:pPr>
      <w:r w:rsidRPr="0098067F">
        <w:rPr>
          <w:rFonts w:eastAsia="Verdana" w:cs="Times New Roman"/>
        </w:rPr>
        <w:t>Los yerros habidos en l</w:t>
      </w:r>
      <w:r w:rsidR="008951E3" w:rsidRPr="0098067F">
        <w:rPr>
          <w:rFonts w:eastAsia="Verdana" w:cs="Times New Roman"/>
        </w:rPr>
        <w:t xml:space="preserve">a apreciación del acervo probatorio, en especial </w:t>
      </w:r>
      <w:r w:rsidR="00541ECB" w:rsidRPr="0098067F">
        <w:rPr>
          <w:rFonts w:eastAsia="Verdana" w:cs="Times New Roman"/>
        </w:rPr>
        <w:t>de</w:t>
      </w:r>
      <w:r w:rsidRPr="0098067F">
        <w:rPr>
          <w:rFonts w:eastAsia="Verdana" w:cs="Times New Roman"/>
        </w:rPr>
        <w:t>l contenido de</w:t>
      </w:r>
      <w:r w:rsidR="00541ECB" w:rsidRPr="0098067F">
        <w:rPr>
          <w:rFonts w:eastAsia="Verdana" w:cs="Times New Roman"/>
        </w:rPr>
        <w:t xml:space="preserve"> </w:t>
      </w:r>
      <w:r w:rsidR="008951E3" w:rsidRPr="0098067F">
        <w:rPr>
          <w:rFonts w:eastAsia="Verdana" w:cs="Times New Roman"/>
        </w:rPr>
        <w:t xml:space="preserve">las pruebas que sirvieron de fundamento para acreditar lo dicho por el agraviado en la </w:t>
      </w:r>
      <w:r w:rsidR="008951E3" w:rsidRPr="0098067F">
        <w:rPr>
          <w:rFonts w:eastAsia="Verdana" w:cs="Times New Roman"/>
        </w:rPr>
        <w:lastRenderedPageBreak/>
        <w:t>denuncia inst</w:t>
      </w:r>
      <w:r w:rsidR="00B0655C" w:rsidRPr="0098067F">
        <w:rPr>
          <w:rFonts w:eastAsia="Verdana" w:cs="Times New Roman"/>
        </w:rPr>
        <w:t>aurada en contra de los acusado</w:t>
      </w:r>
      <w:r w:rsidR="00505F18" w:rsidRPr="0098067F">
        <w:rPr>
          <w:rFonts w:eastAsia="Verdana" w:cs="Times New Roman"/>
        </w:rPr>
        <w:t>s</w:t>
      </w:r>
      <w:r w:rsidR="00541ECB" w:rsidRPr="0098067F">
        <w:rPr>
          <w:rFonts w:eastAsia="Verdana" w:cs="Times New Roman"/>
        </w:rPr>
        <w:t>, de las cuales lo único que se demuestra es la ocurrencia de una especie de rifirrafe</w:t>
      </w:r>
      <w:r w:rsidRPr="0098067F">
        <w:rPr>
          <w:rFonts w:eastAsia="Verdana" w:cs="Times New Roman"/>
        </w:rPr>
        <w:t xml:space="preserve"> protagonizado entre </w:t>
      </w:r>
      <w:r w:rsidR="003F4BF4">
        <w:rPr>
          <w:rFonts w:eastAsia="Verdana" w:cs="Times New Roman"/>
        </w:rPr>
        <w:t>JFCP</w:t>
      </w:r>
      <w:r w:rsidRPr="0098067F">
        <w:rPr>
          <w:rFonts w:eastAsia="Verdana" w:cs="Times New Roman"/>
        </w:rPr>
        <w:t xml:space="preserve"> y ANDRÉS FELIPE NAVARRO</w:t>
      </w:r>
      <w:r w:rsidR="00B0655C" w:rsidRPr="0098067F">
        <w:rPr>
          <w:rFonts w:eastAsia="Verdana" w:cs="Times New Roman"/>
        </w:rPr>
        <w:t xml:space="preserve">. </w:t>
      </w:r>
    </w:p>
    <w:p w:rsidR="00541ECB" w:rsidRPr="0098067F" w:rsidRDefault="00541ECB" w:rsidP="00483466">
      <w:pPr>
        <w:spacing w:line="276" w:lineRule="auto"/>
        <w:jc w:val="both"/>
        <w:rPr>
          <w:rFonts w:eastAsia="Verdana" w:cs="Times New Roman"/>
        </w:rPr>
      </w:pPr>
    </w:p>
    <w:p w:rsidR="00B0655C" w:rsidRPr="0098067F" w:rsidRDefault="00541ECB" w:rsidP="00483466">
      <w:pPr>
        <w:spacing w:line="276" w:lineRule="auto"/>
        <w:jc w:val="both"/>
        <w:rPr>
          <w:rFonts w:eastAsia="Verdana" w:cs="Times New Roman"/>
        </w:rPr>
      </w:pPr>
      <w:r w:rsidRPr="0098067F">
        <w:rPr>
          <w:rFonts w:eastAsia="Verdana" w:cs="Times New Roman"/>
        </w:rPr>
        <w:t>F</w:t>
      </w:r>
      <w:r w:rsidR="00B0655C" w:rsidRPr="0098067F">
        <w:rPr>
          <w:rFonts w:eastAsia="Verdana" w:cs="Times New Roman"/>
        </w:rPr>
        <w:t>rente a tales cuestionamientos,</w:t>
      </w:r>
      <w:r w:rsidR="008951E3" w:rsidRPr="0098067F">
        <w:rPr>
          <w:rFonts w:eastAsia="Verdana" w:cs="Times New Roman"/>
        </w:rPr>
        <w:t xml:space="preserve"> </w:t>
      </w:r>
      <w:r w:rsidRPr="0098067F">
        <w:rPr>
          <w:rFonts w:eastAsia="Verdana" w:cs="Times New Roman"/>
        </w:rPr>
        <w:t xml:space="preserve">la Sala </w:t>
      </w:r>
      <w:r w:rsidR="008951E3" w:rsidRPr="0098067F">
        <w:rPr>
          <w:rFonts w:eastAsia="Verdana" w:cs="Times New Roman"/>
        </w:rPr>
        <w:t xml:space="preserve">dirá que </w:t>
      </w:r>
      <w:r w:rsidR="00B0655C" w:rsidRPr="0098067F">
        <w:rPr>
          <w:rFonts w:eastAsia="Verdana" w:cs="Times New Roman"/>
        </w:rPr>
        <w:t xml:space="preserve">en un principio no le asiste la razón a los reproches formulados por el apelante, </w:t>
      </w:r>
      <w:r w:rsidR="00F6530E" w:rsidRPr="0098067F">
        <w:rPr>
          <w:rFonts w:eastAsia="Verdana" w:cs="Times New Roman"/>
        </w:rPr>
        <w:t xml:space="preserve">debido a que los mismos no encuentran eco en el acervo probatorio, </w:t>
      </w:r>
      <w:r w:rsidR="00B0655C" w:rsidRPr="0098067F">
        <w:rPr>
          <w:rFonts w:eastAsia="Verdana" w:cs="Times New Roman"/>
        </w:rPr>
        <w:t xml:space="preserve">por lo siguiente: </w:t>
      </w:r>
    </w:p>
    <w:p w:rsidR="00B0655C" w:rsidRPr="0098067F" w:rsidRDefault="00B0655C" w:rsidP="00483466">
      <w:pPr>
        <w:spacing w:line="276" w:lineRule="auto"/>
        <w:jc w:val="both"/>
        <w:rPr>
          <w:rFonts w:eastAsia="Verdana" w:cs="Times New Roman"/>
        </w:rPr>
      </w:pPr>
    </w:p>
    <w:p w:rsidR="000F6AF2" w:rsidRPr="0098067F" w:rsidRDefault="00F6530E" w:rsidP="00483466">
      <w:pPr>
        <w:pStyle w:val="Sinespaciado"/>
        <w:numPr>
          <w:ilvl w:val="0"/>
          <w:numId w:val="21"/>
        </w:numPr>
        <w:spacing w:line="276" w:lineRule="auto"/>
        <w:ind w:left="360"/>
        <w:jc w:val="both"/>
        <w:rPr>
          <w:rFonts w:eastAsia="Verdana" w:cs="Times New Roman"/>
          <w:sz w:val="28"/>
          <w:szCs w:val="28"/>
        </w:rPr>
      </w:pPr>
      <w:r w:rsidRPr="0098067F">
        <w:rPr>
          <w:rFonts w:eastAsia="Verdana" w:cs="Times New Roman"/>
          <w:sz w:val="28"/>
          <w:szCs w:val="28"/>
        </w:rPr>
        <w:t>De u</w:t>
      </w:r>
      <w:r w:rsidR="008951E3" w:rsidRPr="0098067F">
        <w:rPr>
          <w:rFonts w:eastAsia="Verdana" w:cs="Times New Roman"/>
          <w:sz w:val="28"/>
          <w:szCs w:val="28"/>
        </w:rPr>
        <w:t xml:space="preserve">n análisis integral de todas las pruebas aducidas en el proceso, </w:t>
      </w:r>
      <w:r w:rsidRPr="0098067F">
        <w:rPr>
          <w:rFonts w:eastAsia="Verdana" w:cs="Times New Roman"/>
          <w:sz w:val="28"/>
          <w:szCs w:val="28"/>
        </w:rPr>
        <w:t xml:space="preserve">entre ellas los dichos del quejoso ANDRÉS FELIPE NAVARRO, las atestaciones del Procesado </w:t>
      </w:r>
      <w:r w:rsidR="003F4BF4">
        <w:rPr>
          <w:rFonts w:eastAsia="Verdana" w:cs="Times New Roman"/>
          <w:sz w:val="28"/>
          <w:szCs w:val="28"/>
        </w:rPr>
        <w:t>JFCP</w:t>
      </w:r>
      <w:r w:rsidR="00B132FE" w:rsidRPr="0098067F">
        <w:rPr>
          <w:rFonts w:eastAsia="Verdana" w:cs="Times New Roman"/>
          <w:sz w:val="28"/>
          <w:szCs w:val="28"/>
        </w:rPr>
        <w:t xml:space="preserve">, lo declarado tanto por las </w:t>
      </w:r>
      <w:r w:rsidR="00B132FE" w:rsidRPr="0098067F">
        <w:rPr>
          <w:sz w:val="28"/>
          <w:szCs w:val="28"/>
        </w:rPr>
        <w:t xml:space="preserve">Sras. CLAUDIA ALEJANDRA PINEDA y YAMILETH SÁENZ CARDONA, como por  los policiales JORGE LUIS RESTREPO DELEGADO; GUSTAVO ADOLFO CELY DÍAZ y FAUSTINO SALGUEDO SÁNCHEZ, </w:t>
      </w:r>
      <w:r w:rsidR="008951E3" w:rsidRPr="0098067F">
        <w:rPr>
          <w:rFonts w:eastAsia="Verdana" w:cs="Times New Roman"/>
          <w:sz w:val="28"/>
          <w:szCs w:val="28"/>
        </w:rPr>
        <w:t>se desprende como hecho cierto e indubitab</w:t>
      </w:r>
      <w:r w:rsidR="00B132FE" w:rsidRPr="0098067F">
        <w:rPr>
          <w:rFonts w:eastAsia="Verdana" w:cs="Times New Roman"/>
          <w:sz w:val="28"/>
          <w:szCs w:val="28"/>
        </w:rPr>
        <w:t xml:space="preserve">le el consistente en que </w:t>
      </w:r>
      <w:r w:rsidR="008951E3" w:rsidRPr="0098067F">
        <w:rPr>
          <w:rFonts w:eastAsia="Verdana" w:cs="Times New Roman"/>
          <w:sz w:val="28"/>
          <w:szCs w:val="28"/>
        </w:rPr>
        <w:t xml:space="preserve">en efecto esa noche del </w:t>
      </w:r>
      <w:r w:rsidR="000F6AF2" w:rsidRPr="0098067F">
        <w:rPr>
          <w:rFonts w:eastAsia="Verdana" w:cs="Times New Roman"/>
          <w:sz w:val="28"/>
          <w:szCs w:val="28"/>
        </w:rPr>
        <w:t xml:space="preserve">14 de marzo del 2.013, en la calle 43 con carrera 3ª del barrio “Las Palmas”, tuvo ocurrencia una </w:t>
      </w:r>
      <w:r w:rsidR="00272A18" w:rsidRPr="0098067F">
        <w:rPr>
          <w:rFonts w:eastAsia="Verdana" w:cs="Times New Roman"/>
          <w:sz w:val="28"/>
          <w:szCs w:val="28"/>
        </w:rPr>
        <w:t>álgida</w:t>
      </w:r>
      <w:r w:rsidR="00541ECB" w:rsidRPr="0098067F">
        <w:rPr>
          <w:rFonts w:eastAsia="Verdana" w:cs="Times New Roman"/>
          <w:sz w:val="28"/>
          <w:szCs w:val="28"/>
        </w:rPr>
        <w:t xml:space="preserve"> </w:t>
      </w:r>
      <w:r w:rsidR="000F6AF2" w:rsidRPr="0098067F">
        <w:rPr>
          <w:rFonts w:eastAsia="Verdana" w:cs="Times New Roman"/>
          <w:sz w:val="28"/>
          <w:szCs w:val="28"/>
        </w:rPr>
        <w:t xml:space="preserve">trifulca cuyos principales protagonistas fueron los Sres. </w:t>
      </w:r>
      <w:r w:rsidR="00B0655C" w:rsidRPr="0098067F">
        <w:rPr>
          <w:rFonts w:eastAsia="Verdana" w:cs="Times New Roman"/>
          <w:sz w:val="28"/>
          <w:szCs w:val="28"/>
        </w:rPr>
        <w:t xml:space="preserve">ANDRÉS FELIPE NAVARRO y </w:t>
      </w:r>
      <w:r w:rsidR="003F4BF4">
        <w:rPr>
          <w:rFonts w:eastAsia="Verdana" w:cs="Times New Roman"/>
          <w:sz w:val="28"/>
          <w:szCs w:val="28"/>
        </w:rPr>
        <w:t>JFCP</w:t>
      </w:r>
      <w:r w:rsidR="00505F18" w:rsidRPr="0098067F">
        <w:rPr>
          <w:rFonts w:eastAsia="Verdana" w:cs="Times New Roman"/>
          <w:sz w:val="28"/>
          <w:szCs w:val="28"/>
        </w:rPr>
        <w:t xml:space="preserve">, quienes se insultaron y se agredieron mutuamente por la </w:t>
      </w:r>
      <w:r w:rsidR="000E138B" w:rsidRPr="0098067F">
        <w:rPr>
          <w:rFonts w:eastAsia="Verdana" w:cs="Times New Roman"/>
          <w:sz w:val="28"/>
          <w:szCs w:val="28"/>
        </w:rPr>
        <w:t>vía</w:t>
      </w:r>
      <w:r w:rsidR="00505F18" w:rsidRPr="0098067F">
        <w:rPr>
          <w:rFonts w:eastAsia="Verdana" w:cs="Times New Roman"/>
          <w:sz w:val="28"/>
          <w:szCs w:val="28"/>
        </w:rPr>
        <w:t xml:space="preserve"> de los hechos</w:t>
      </w:r>
      <w:r w:rsidR="00B0655C" w:rsidRPr="0098067F">
        <w:rPr>
          <w:rFonts w:eastAsia="Verdana" w:cs="Times New Roman"/>
          <w:sz w:val="28"/>
          <w:szCs w:val="28"/>
        </w:rPr>
        <w:t xml:space="preserve">. </w:t>
      </w:r>
    </w:p>
    <w:p w:rsidR="00B0655C" w:rsidRPr="0098067F" w:rsidRDefault="00B0655C" w:rsidP="00483466">
      <w:pPr>
        <w:tabs>
          <w:tab w:val="left" w:pos="914"/>
        </w:tabs>
        <w:spacing w:line="276" w:lineRule="auto"/>
        <w:ind w:firstLine="915"/>
        <w:jc w:val="both"/>
        <w:rPr>
          <w:rFonts w:eastAsia="Verdana" w:cs="Times New Roman"/>
        </w:rPr>
      </w:pPr>
    </w:p>
    <w:p w:rsidR="00B0655C" w:rsidRPr="0098067F" w:rsidRDefault="00B0655C" w:rsidP="00483466">
      <w:pPr>
        <w:pStyle w:val="Prrafodelista"/>
        <w:numPr>
          <w:ilvl w:val="0"/>
          <w:numId w:val="21"/>
        </w:numPr>
        <w:spacing w:line="276" w:lineRule="auto"/>
        <w:ind w:left="360"/>
        <w:jc w:val="both"/>
        <w:rPr>
          <w:rFonts w:eastAsia="Verdana" w:cs="Times New Roman"/>
        </w:rPr>
      </w:pPr>
      <w:r w:rsidRPr="0098067F">
        <w:rPr>
          <w:rFonts w:eastAsia="Verdana" w:cs="Times New Roman"/>
        </w:rPr>
        <w:t xml:space="preserve">De igual forma, las pruebas habidas en el proceso demuestran que lo que dio génesis a dicha gresca se debió a la forma </w:t>
      </w:r>
      <w:r w:rsidR="00272A18" w:rsidRPr="0098067F">
        <w:rPr>
          <w:rFonts w:eastAsia="Verdana" w:cs="Times New Roman"/>
        </w:rPr>
        <w:t xml:space="preserve">como </w:t>
      </w:r>
      <w:r w:rsidR="003F4BF4">
        <w:rPr>
          <w:rFonts w:eastAsia="Verdana" w:cs="Times New Roman"/>
        </w:rPr>
        <w:t>JFCP</w:t>
      </w:r>
      <w:r w:rsidR="00272A18" w:rsidRPr="0098067F">
        <w:rPr>
          <w:rFonts w:eastAsia="Verdana" w:cs="Times New Roman"/>
        </w:rPr>
        <w:t xml:space="preserve">, quien </w:t>
      </w:r>
      <w:r w:rsidR="002B53C4" w:rsidRPr="0098067F">
        <w:rPr>
          <w:rFonts w:eastAsia="Verdana" w:cs="Times New Roman"/>
        </w:rPr>
        <w:t>tenía</w:t>
      </w:r>
      <w:r w:rsidR="00272A18" w:rsidRPr="0098067F">
        <w:rPr>
          <w:rFonts w:eastAsia="Verdana" w:cs="Times New Roman"/>
        </w:rPr>
        <w:t xml:space="preserve"> en su poder un arma de fuego,</w:t>
      </w:r>
      <w:r w:rsidRPr="0098067F">
        <w:rPr>
          <w:rFonts w:eastAsia="Verdana" w:cs="Times New Roman"/>
        </w:rPr>
        <w:t xml:space="preserve"> le estuvo cobrando a ANDRÉS FELIPE NAVARRO una suma de dinero que supuestamente le </w:t>
      </w:r>
      <w:r w:rsidR="00E9146E" w:rsidRPr="0098067F">
        <w:rPr>
          <w:rFonts w:eastAsia="Verdana" w:cs="Times New Roman"/>
        </w:rPr>
        <w:t>debía</w:t>
      </w:r>
      <w:r w:rsidRPr="0098067F">
        <w:rPr>
          <w:rFonts w:eastAsia="Verdana" w:cs="Times New Roman"/>
        </w:rPr>
        <w:t xml:space="preserve"> cuando este </w:t>
      </w:r>
      <w:r w:rsidR="00E9146E" w:rsidRPr="0098067F">
        <w:rPr>
          <w:rFonts w:eastAsia="Verdana" w:cs="Times New Roman"/>
        </w:rPr>
        <w:t>último</w:t>
      </w:r>
      <w:r w:rsidRPr="0098067F">
        <w:rPr>
          <w:rFonts w:eastAsia="Verdana" w:cs="Times New Roman"/>
        </w:rPr>
        <w:t xml:space="preserve">, en compañía de su cónyuge, se desempeñaron como empleados suyos </w:t>
      </w:r>
      <w:r w:rsidR="00E9146E" w:rsidRPr="0098067F">
        <w:rPr>
          <w:rFonts w:eastAsia="Verdana" w:cs="Times New Roman"/>
        </w:rPr>
        <w:t>en la ciudad de Guayaquil</w:t>
      </w:r>
      <w:r w:rsidR="00F6530E" w:rsidRPr="0098067F">
        <w:rPr>
          <w:rFonts w:eastAsia="Verdana" w:cs="Times New Roman"/>
        </w:rPr>
        <w:t xml:space="preserve"> (Ecuador)</w:t>
      </w:r>
      <w:r w:rsidR="00E9146E" w:rsidRPr="0098067F">
        <w:rPr>
          <w:rFonts w:eastAsia="Verdana" w:cs="Times New Roman"/>
        </w:rPr>
        <w:t xml:space="preserve">, en donde </w:t>
      </w:r>
      <w:r w:rsidR="00F6530E" w:rsidRPr="0098067F">
        <w:rPr>
          <w:rFonts w:eastAsia="Verdana" w:cs="Times New Roman"/>
        </w:rPr>
        <w:t>fungían como cobradores de</w:t>
      </w:r>
      <w:r w:rsidRPr="0098067F">
        <w:rPr>
          <w:rFonts w:eastAsia="Verdana" w:cs="Times New Roman"/>
        </w:rPr>
        <w:t xml:space="preserve"> l</w:t>
      </w:r>
      <w:r w:rsidR="00E9146E" w:rsidRPr="0098067F">
        <w:rPr>
          <w:rFonts w:eastAsia="Verdana" w:cs="Times New Roman"/>
        </w:rPr>
        <w:t xml:space="preserve">os dineros que </w:t>
      </w:r>
      <w:r w:rsidR="00F6530E" w:rsidRPr="0098067F">
        <w:rPr>
          <w:rFonts w:eastAsia="Verdana" w:cs="Times New Roman"/>
        </w:rPr>
        <w:t>los</w:t>
      </w:r>
      <w:r w:rsidR="00E9146E" w:rsidRPr="0098067F">
        <w:rPr>
          <w:rFonts w:eastAsia="Verdana" w:cs="Times New Roman"/>
        </w:rPr>
        <w:t xml:space="preserve"> agentes </w:t>
      </w:r>
      <w:r w:rsidR="00F6530E" w:rsidRPr="0098067F">
        <w:rPr>
          <w:rFonts w:eastAsia="Verdana" w:cs="Times New Roman"/>
        </w:rPr>
        <w:t xml:space="preserve">de </w:t>
      </w:r>
      <w:r w:rsidR="003F4BF4">
        <w:rPr>
          <w:rFonts w:eastAsia="Verdana" w:cs="Times New Roman"/>
        </w:rPr>
        <w:t>JFCP</w:t>
      </w:r>
      <w:r w:rsidR="00F6530E" w:rsidRPr="0098067F">
        <w:rPr>
          <w:rFonts w:eastAsia="Verdana" w:cs="Times New Roman"/>
        </w:rPr>
        <w:t xml:space="preserve"> </w:t>
      </w:r>
      <w:r w:rsidR="00E9146E" w:rsidRPr="0098067F">
        <w:rPr>
          <w:rFonts w:eastAsia="Verdana" w:cs="Times New Roman"/>
        </w:rPr>
        <w:t xml:space="preserve">prestaban a otras personas, en la </w:t>
      </w:r>
      <w:r w:rsidR="00505F18" w:rsidRPr="0098067F">
        <w:rPr>
          <w:rFonts w:eastAsia="Verdana" w:cs="Times New Roman"/>
        </w:rPr>
        <w:t xml:space="preserve">usurera </w:t>
      </w:r>
      <w:r w:rsidR="00E9146E" w:rsidRPr="0098067F">
        <w:rPr>
          <w:rFonts w:eastAsia="Verdana" w:cs="Times New Roman"/>
        </w:rPr>
        <w:t>modalidad del “</w:t>
      </w:r>
      <w:r w:rsidR="00E9146E" w:rsidRPr="0098067F">
        <w:rPr>
          <w:rFonts w:eastAsia="Verdana" w:cs="Times New Roman"/>
          <w:i/>
        </w:rPr>
        <w:t>gota a gota”</w:t>
      </w:r>
      <w:r w:rsidR="00E9146E" w:rsidRPr="0098067F">
        <w:rPr>
          <w:rFonts w:eastAsia="Verdana" w:cs="Times New Roman"/>
        </w:rPr>
        <w:t xml:space="preserve">. </w:t>
      </w:r>
    </w:p>
    <w:p w:rsidR="00E9146E" w:rsidRPr="0098067F" w:rsidRDefault="00E9146E" w:rsidP="00483466">
      <w:pPr>
        <w:spacing w:line="276" w:lineRule="auto"/>
        <w:jc w:val="both"/>
        <w:rPr>
          <w:rFonts w:eastAsia="Verdana" w:cs="Times New Roman"/>
        </w:rPr>
      </w:pPr>
    </w:p>
    <w:p w:rsidR="0010430D" w:rsidRPr="0098067F" w:rsidRDefault="00E9146E" w:rsidP="00483466">
      <w:pPr>
        <w:pStyle w:val="Prrafodelista"/>
        <w:numPr>
          <w:ilvl w:val="0"/>
          <w:numId w:val="21"/>
        </w:numPr>
        <w:spacing w:line="276" w:lineRule="auto"/>
        <w:ind w:left="360"/>
        <w:jc w:val="both"/>
        <w:rPr>
          <w:rFonts w:eastAsia="Verdana" w:cs="Times New Roman"/>
        </w:rPr>
      </w:pPr>
      <w:r w:rsidRPr="0098067F">
        <w:rPr>
          <w:rFonts w:eastAsia="Verdana" w:cs="Times New Roman"/>
        </w:rPr>
        <w:t xml:space="preserve">Según se desprende del acervo probatorio, </w:t>
      </w:r>
      <w:r w:rsidR="00F6530E" w:rsidRPr="0098067F">
        <w:rPr>
          <w:rFonts w:eastAsia="Verdana" w:cs="Times New Roman"/>
        </w:rPr>
        <w:t xml:space="preserve">se tiene </w:t>
      </w:r>
      <w:r w:rsidRPr="0098067F">
        <w:rPr>
          <w:rFonts w:eastAsia="Verdana" w:cs="Times New Roman"/>
        </w:rPr>
        <w:t xml:space="preserve">que cuando el Procesado </w:t>
      </w:r>
      <w:r w:rsidR="003F4BF4">
        <w:rPr>
          <w:rFonts w:eastAsia="Verdana" w:cs="Times New Roman"/>
        </w:rPr>
        <w:t>JFCP</w:t>
      </w:r>
      <w:r w:rsidRPr="0098067F">
        <w:rPr>
          <w:rFonts w:eastAsia="Verdana" w:cs="Times New Roman"/>
        </w:rPr>
        <w:t xml:space="preserve"> </w:t>
      </w:r>
      <w:r w:rsidR="00541ECB" w:rsidRPr="0098067F">
        <w:rPr>
          <w:rFonts w:eastAsia="Verdana" w:cs="Times New Roman"/>
        </w:rPr>
        <w:t>procedió</w:t>
      </w:r>
      <w:r w:rsidRPr="0098067F">
        <w:rPr>
          <w:rFonts w:eastAsia="Verdana" w:cs="Times New Roman"/>
        </w:rPr>
        <w:t xml:space="preserve"> a cobrarle los dineros supuestamente adeudados por ANDRÉS FELIPE NAVARRO, lo hizo de manera </w:t>
      </w:r>
      <w:r w:rsidR="00541ECB" w:rsidRPr="0098067F">
        <w:rPr>
          <w:rFonts w:eastAsia="Verdana" w:cs="Times New Roman"/>
        </w:rPr>
        <w:t xml:space="preserve">grotesca y </w:t>
      </w:r>
      <w:r w:rsidRPr="0098067F">
        <w:rPr>
          <w:rFonts w:eastAsia="Verdana" w:cs="Times New Roman"/>
        </w:rPr>
        <w:t>altanera</w:t>
      </w:r>
      <w:r w:rsidR="00541ECB" w:rsidRPr="0098067F">
        <w:rPr>
          <w:rFonts w:eastAsia="Verdana" w:cs="Times New Roman"/>
        </w:rPr>
        <w:t>,</w:t>
      </w:r>
      <w:r w:rsidRPr="0098067F">
        <w:rPr>
          <w:rFonts w:eastAsia="Verdana" w:cs="Times New Roman"/>
        </w:rPr>
        <w:t xml:space="preserve"> utilizando términos ofensivos e insultantes en contra de NAVARRO MURCIA, a </w:t>
      </w:r>
      <w:r w:rsidRPr="0098067F">
        <w:rPr>
          <w:rFonts w:eastAsia="Verdana" w:cs="Times New Roman"/>
        </w:rPr>
        <w:lastRenderedPageBreak/>
        <w:t xml:space="preserve">quien tildó de </w:t>
      </w:r>
      <w:r w:rsidR="000E138B" w:rsidRPr="0098067F">
        <w:rPr>
          <w:rFonts w:eastAsia="Verdana" w:cs="Times New Roman"/>
        </w:rPr>
        <w:t>pícaro</w:t>
      </w:r>
      <w:r w:rsidR="00272A18" w:rsidRPr="0098067F">
        <w:rPr>
          <w:rFonts w:eastAsia="Verdana" w:cs="Times New Roman"/>
        </w:rPr>
        <w:t xml:space="preserve">, </w:t>
      </w:r>
      <w:r w:rsidR="00541ECB" w:rsidRPr="0098067F">
        <w:rPr>
          <w:rFonts w:eastAsia="Verdana" w:cs="Times New Roman"/>
        </w:rPr>
        <w:t>ladrón e irresponsable</w:t>
      </w:r>
      <w:r w:rsidRPr="0098067F">
        <w:rPr>
          <w:rFonts w:eastAsia="Verdana" w:cs="Times New Roman"/>
        </w:rPr>
        <w:t xml:space="preserve">. </w:t>
      </w:r>
      <w:r w:rsidR="00272A18" w:rsidRPr="0098067F">
        <w:rPr>
          <w:rFonts w:eastAsia="Verdana" w:cs="Times New Roman"/>
        </w:rPr>
        <w:t xml:space="preserve">Asimismo, </w:t>
      </w:r>
      <w:r w:rsidR="003F4BF4">
        <w:rPr>
          <w:rFonts w:eastAsia="Verdana" w:cs="Times New Roman"/>
        </w:rPr>
        <w:t>JFCP</w:t>
      </w:r>
      <w:r w:rsidR="00272A18" w:rsidRPr="0098067F">
        <w:rPr>
          <w:rFonts w:eastAsia="Verdana" w:cs="Times New Roman"/>
        </w:rPr>
        <w:t xml:space="preserve">, sacó a relucir </w:t>
      </w:r>
      <w:r w:rsidR="00505F18" w:rsidRPr="0098067F">
        <w:rPr>
          <w:rFonts w:eastAsia="Verdana" w:cs="Times New Roman"/>
        </w:rPr>
        <w:t xml:space="preserve">un </w:t>
      </w:r>
      <w:r w:rsidR="00272A18" w:rsidRPr="0098067F">
        <w:rPr>
          <w:rFonts w:eastAsia="Verdana" w:cs="Times New Roman"/>
        </w:rPr>
        <w:t xml:space="preserve">arma de fuego que llevaba consigo, con la que intimidaba al ofendido. Pero, como quiera que </w:t>
      </w:r>
      <w:r w:rsidRPr="0098067F">
        <w:rPr>
          <w:rFonts w:eastAsia="Verdana" w:cs="Times New Roman"/>
        </w:rPr>
        <w:t>no fue del agrado de ANDRÉS FELIPE NAVARRO</w:t>
      </w:r>
      <w:r w:rsidR="00272A18" w:rsidRPr="0098067F">
        <w:rPr>
          <w:rFonts w:eastAsia="Verdana" w:cs="Times New Roman"/>
        </w:rPr>
        <w:t xml:space="preserve"> lo que se decía en su contra, dicho sujeto, además de negar lo que se le cobraba,</w:t>
      </w:r>
      <w:r w:rsidRPr="0098067F">
        <w:rPr>
          <w:rFonts w:eastAsia="Verdana" w:cs="Times New Roman"/>
        </w:rPr>
        <w:t xml:space="preserve"> reaccionó</w:t>
      </w:r>
      <w:r w:rsidR="00272A18" w:rsidRPr="0098067F">
        <w:rPr>
          <w:rFonts w:eastAsia="Verdana" w:cs="Times New Roman"/>
        </w:rPr>
        <w:t xml:space="preserve"> bruscamente ante tales improperios, lo que a su vez suscitó </w:t>
      </w:r>
      <w:r w:rsidR="00F16807" w:rsidRPr="0098067F">
        <w:rPr>
          <w:rFonts w:eastAsia="Verdana" w:cs="Times New Roman"/>
        </w:rPr>
        <w:t xml:space="preserve">entre ellos </w:t>
      </w:r>
      <w:r w:rsidR="00272A18" w:rsidRPr="0098067F">
        <w:rPr>
          <w:rFonts w:eastAsia="Verdana" w:cs="Times New Roman"/>
        </w:rPr>
        <w:t xml:space="preserve">un </w:t>
      </w:r>
      <w:r w:rsidR="002B53C4" w:rsidRPr="0098067F">
        <w:rPr>
          <w:rFonts w:eastAsia="Verdana" w:cs="Times New Roman"/>
        </w:rPr>
        <w:t xml:space="preserve">acalorado </w:t>
      </w:r>
      <w:r w:rsidR="00272A18" w:rsidRPr="0098067F">
        <w:rPr>
          <w:rFonts w:eastAsia="Verdana" w:cs="Times New Roman"/>
        </w:rPr>
        <w:t xml:space="preserve">enfrentamiento </w:t>
      </w:r>
      <w:r w:rsidR="00F16807" w:rsidRPr="0098067F">
        <w:rPr>
          <w:rFonts w:eastAsia="Verdana" w:cs="Times New Roman"/>
        </w:rPr>
        <w:t xml:space="preserve">verbal y </w:t>
      </w:r>
      <w:r w:rsidR="00272A18" w:rsidRPr="0098067F">
        <w:rPr>
          <w:rFonts w:eastAsia="Verdana" w:cs="Times New Roman"/>
        </w:rPr>
        <w:t xml:space="preserve">físico, durante el cual </w:t>
      </w:r>
      <w:r w:rsidR="003F4BF4">
        <w:rPr>
          <w:rFonts w:eastAsia="Verdana" w:cs="Times New Roman"/>
        </w:rPr>
        <w:t>JFCP</w:t>
      </w:r>
      <w:r w:rsidR="002B53C4" w:rsidRPr="0098067F">
        <w:rPr>
          <w:rFonts w:eastAsia="Verdana" w:cs="Times New Roman"/>
        </w:rPr>
        <w:t>, valiéndose del arma de fuego</w:t>
      </w:r>
      <w:r w:rsidR="00F16807" w:rsidRPr="0098067F">
        <w:rPr>
          <w:rFonts w:eastAsia="Verdana" w:cs="Times New Roman"/>
        </w:rPr>
        <w:t xml:space="preserve"> que portaba</w:t>
      </w:r>
      <w:r w:rsidR="002B53C4" w:rsidRPr="0098067F">
        <w:rPr>
          <w:rFonts w:eastAsia="Verdana" w:cs="Times New Roman"/>
        </w:rPr>
        <w:t>,</w:t>
      </w:r>
      <w:r w:rsidR="00272A18" w:rsidRPr="0098067F">
        <w:rPr>
          <w:rFonts w:eastAsia="Verdana" w:cs="Times New Roman"/>
        </w:rPr>
        <w:t xml:space="preserve"> pretendía llevar</w:t>
      </w:r>
      <w:r w:rsidR="00F16807" w:rsidRPr="0098067F">
        <w:rPr>
          <w:rFonts w:eastAsia="Verdana" w:cs="Times New Roman"/>
        </w:rPr>
        <w:t xml:space="preserve"> por la </w:t>
      </w:r>
      <w:r w:rsidR="00272A18" w:rsidRPr="0098067F">
        <w:rPr>
          <w:rFonts w:eastAsia="Verdana" w:cs="Times New Roman"/>
        </w:rPr>
        <w:t xml:space="preserve">fuerza </w:t>
      </w:r>
      <w:r w:rsidR="00F16807" w:rsidRPr="0098067F">
        <w:rPr>
          <w:rFonts w:eastAsia="Verdana" w:cs="Times New Roman"/>
        </w:rPr>
        <w:t xml:space="preserve">a su rival </w:t>
      </w:r>
      <w:r w:rsidR="00272A18" w:rsidRPr="0098067F">
        <w:rPr>
          <w:rFonts w:eastAsia="Verdana" w:cs="Times New Roman"/>
        </w:rPr>
        <w:t xml:space="preserve">hacia un vehículo que estaba estacionado cerca, a lo cual oponía </w:t>
      </w:r>
      <w:r w:rsidR="00F16807" w:rsidRPr="0098067F">
        <w:rPr>
          <w:rFonts w:eastAsia="Verdana" w:cs="Times New Roman"/>
        </w:rPr>
        <w:t xml:space="preserve">resistencia </w:t>
      </w:r>
      <w:r w:rsidR="00272A18" w:rsidRPr="0098067F">
        <w:rPr>
          <w:rFonts w:eastAsia="Verdana" w:cs="Times New Roman"/>
        </w:rPr>
        <w:t xml:space="preserve">ANDRÉS FELIPE NAVARRO.  </w:t>
      </w:r>
    </w:p>
    <w:p w:rsidR="0010430D" w:rsidRPr="0098067F" w:rsidRDefault="0010430D" w:rsidP="00483466">
      <w:pPr>
        <w:pStyle w:val="Prrafodelista"/>
        <w:spacing w:line="276" w:lineRule="auto"/>
        <w:ind w:left="0"/>
        <w:rPr>
          <w:rFonts w:eastAsia="Verdana" w:cs="Times New Roman"/>
        </w:rPr>
      </w:pPr>
    </w:p>
    <w:p w:rsidR="00E9146E" w:rsidRPr="0098067F" w:rsidRDefault="0010430D" w:rsidP="00483466">
      <w:pPr>
        <w:pStyle w:val="Prrafodelista"/>
        <w:numPr>
          <w:ilvl w:val="0"/>
          <w:numId w:val="21"/>
        </w:numPr>
        <w:spacing w:line="276" w:lineRule="auto"/>
        <w:ind w:left="360"/>
        <w:jc w:val="both"/>
        <w:rPr>
          <w:rFonts w:eastAsia="Verdana" w:cs="Times New Roman"/>
        </w:rPr>
      </w:pPr>
      <w:r w:rsidRPr="0098067F">
        <w:rPr>
          <w:rFonts w:eastAsia="Verdana" w:cs="Times New Roman"/>
        </w:rPr>
        <w:t xml:space="preserve">Durante el devenir de dicha </w:t>
      </w:r>
      <w:r w:rsidR="00505F18" w:rsidRPr="0098067F">
        <w:rPr>
          <w:rFonts w:eastAsia="Verdana" w:cs="Times New Roman"/>
        </w:rPr>
        <w:t>trifulca</w:t>
      </w:r>
      <w:r w:rsidRPr="0098067F">
        <w:rPr>
          <w:rFonts w:eastAsia="Verdana" w:cs="Times New Roman"/>
        </w:rPr>
        <w:t xml:space="preserve">, </w:t>
      </w:r>
      <w:r w:rsidR="00170033" w:rsidRPr="0098067F">
        <w:rPr>
          <w:rFonts w:eastAsia="Verdana" w:cs="Times New Roman"/>
        </w:rPr>
        <w:t xml:space="preserve">según se desprende </w:t>
      </w:r>
      <w:r w:rsidR="00505F18" w:rsidRPr="0098067F">
        <w:rPr>
          <w:rFonts w:eastAsia="Verdana" w:cs="Times New Roman"/>
        </w:rPr>
        <w:t xml:space="preserve">de </w:t>
      </w:r>
      <w:r w:rsidR="00170033" w:rsidRPr="0098067F">
        <w:rPr>
          <w:rFonts w:eastAsia="Verdana" w:cs="Times New Roman"/>
        </w:rPr>
        <w:t xml:space="preserve">lo dicho por el quejoso ANDRÉS FELIPE NAVARRO en la denuncia adiada el 15 de marzo del 2.013, </w:t>
      </w:r>
      <w:r w:rsidR="00F6530E" w:rsidRPr="0098067F">
        <w:rPr>
          <w:rFonts w:eastAsia="Verdana" w:cs="Times New Roman"/>
        </w:rPr>
        <w:t xml:space="preserve">en la misma </w:t>
      </w:r>
      <w:r w:rsidR="00170033" w:rsidRPr="0098067F">
        <w:rPr>
          <w:rFonts w:eastAsia="Verdana" w:cs="Times New Roman"/>
        </w:rPr>
        <w:t xml:space="preserve">intervinieron los Sres. </w:t>
      </w:r>
      <w:r w:rsidR="003F4BF4">
        <w:rPr>
          <w:rFonts w:eastAsia="Verdana" w:cs="Times New Roman"/>
        </w:rPr>
        <w:t>JCCC</w:t>
      </w:r>
      <w:r w:rsidR="00170033" w:rsidRPr="0098067F">
        <w:rPr>
          <w:rFonts w:eastAsia="Verdana" w:cs="Times New Roman"/>
        </w:rPr>
        <w:t xml:space="preserve">, quien portaba una escopeta, y </w:t>
      </w:r>
      <w:r w:rsidR="003F4BF4">
        <w:rPr>
          <w:rFonts w:eastAsia="Verdana" w:cs="Times New Roman"/>
        </w:rPr>
        <w:t>CFMP</w:t>
      </w:r>
      <w:r w:rsidR="00170033" w:rsidRPr="0098067F">
        <w:rPr>
          <w:rFonts w:eastAsia="Verdana" w:cs="Times New Roman"/>
        </w:rPr>
        <w:t xml:space="preserve">, al parecer con el propósito de brindarle apoyo a </w:t>
      </w:r>
      <w:r w:rsidR="003F4BF4">
        <w:rPr>
          <w:rFonts w:eastAsia="Verdana" w:cs="Times New Roman"/>
        </w:rPr>
        <w:t>JFCP</w:t>
      </w:r>
      <w:r w:rsidR="00170033" w:rsidRPr="0098067F">
        <w:rPr>
          <w:rFonts w:eastAsia="Verdana" w:cs="Times New Roman"/>
        </w:rPr>
        <w:t xml:space="preserve"> respecto de la férrea oposición presentada por NAVARRO MURCIA</w:t>
      </w:r>
      <w:r w:rsidR="00BE385D" w:rsidRPr="0098067F">
        <w:rPr>
          <w:rFonts w:eastAsia="Verdana" w:cs="Times New Roman"/>
        </w:rPr>
        <w:t xml:space="preserve"> al no dejarse llevar hacia un </w:t>
      </w:r>
      <w:r w:rsidR="000E138B" w:rsidRPr="0098067F">
        <w:rPr>
          <w:rFonts w:eastAsia="Verdana" w:cs="Times New Roman"/>
        </w:rPr>
        <w:t>vehículo</w:t>
      </w:r>
      <w:r w:rsidR="00170033" w:rsidRPr="0098067F">
        <w:rPr>
          <w:rFonts w:eastAsia="Verdana" w:cs="Times New Roman"/>
        </w:rPr>
        <w:t>.</w:t>
      </w:r>
    </w:p>
    <w:p w:rsidR="00170033" w:rsidRPr="0098067F" w:rsidRDefault="00170033" w:rsidP="00483466">
      <w:pPr>
        <w:pStyle w:val="Prrafodelista"/>
        <w:spacing w:line="276" w:lineRule="auto"/>
        <w:ind w:left="360"/>
        <w:rPr>
          <w:rFonts w:eastAsia="Verdana" w:cs="Times New Roman"/>
        </w:rPr>
      </w:pPr>
    </w:p>
    <w:p w:rsidR="00170033" w:rsidRPr="0098067F" w:rsidRDefault="00170033" w:rsidP="00483466">
      <w:pPr>
        <w:pStyle w:val="Prrafodelista"/>
        <w:numPr>
          <w:ilvl w:val="0"/>
          <w:numId w:val="21"/>
        </w:numPr>
        <w:spacing w:line="276" w:lineRule="auto"/>
        <w:ind w:left="360"/>
        <w:jc w:val="both"/>
        <w:rPr>
          <w:rFonts w:eastAsia="Verdana" w:cs="Times New Roman"/>
        </w:rPr>
      </w:pPr>
      <w:r w:rsidRPr="0098067F">
        <w:rPr>
          <w:rFonts w:eastAsia="Verdana" w:cs="Times New Roman"/>
        </w:rPr>
        <w:t xml:space="preserve">Cuando al sitio de los hechos hicieron su arribo los miembros de la Fuerza Pública, quienes fueron alertados por la central de radio sobre un incidente </w:t>
      </w:r>
      <w:r w:rsidR="00DD57F7" w:rsidRPr="0098067F">
        <w:rPr>
          <w:rFonts w:eastAsia="Verdana" w:cs="Times New Roman"/>
        </w:rPr>
        <w:t xml:space="preserve">o más bien un altercado </w:t>
      </w:r>
      <w:r w:rsidRPr="0098067F">
        <w:rPr>
          <w:rFonts w:eastAsia="Verdana" w:cs="Times New Roman"/>
        </w:rPr>
        <w:t>protagonizado por unos sujetos</w:t>
      </w:r>
      <w:r w:rsidR="00DD57F7" w:rsidRPr="0098067F">
        <w:rPr>
          <w:rFonts w:eastAsia="Verdana" w:cs="Times New Roman"/>
        </w:rPr>
        <w:t>, entre los cuales unos</w:t>
      </w:r>
      <w:r w:rsidRPr="0098067F">
        <w:rPr>
          <w:rFonts w:eastAsia="Verdana" w:cs="Times New Roman"/>
        </w:rPr>
        <w:t xml:space="preserve">  portaban armas de fuego, de lo único que se percataron fue de la presencia de unos individuos en inmediaciones de un automóvil, y que uno de ellos, que estaba en compañía de una fémina, </w:t>
      </w:r>
      <w:r w:rsidR="00DD57F7" w:rsidRPr="0098067F">
        <w:rPr>
          <w:rFonts w:eastAsia="Verdana" w:cs="Times New Roman"/>
        </w:rPr>
        <w:t>además</w:t>
      </w:r>
      <w:r w:rsidRPr="0098067F">
        <w:rPr>
          <w:rFonts w:eastAsia="Verdana" w:cs="Times New Roman"/>
        </w:rPr>
        <w:t xml:space="preserve"> de encontrarse nervioso y alterado</w:t>
      </w:r>
      <w:r w:rsidR="00DD57F7" w:rsidRPr="0098067F">
        <w:rPr>
          <w:rFonts w:eastAsia="Verdana" w:cs="Times New Roman"/>
        </w:rPr>
        <w:t xml:space="preserve">, hizo señalamientos en contra de otro de </w:t>
      </w:r>
      <w:r w:rsidR="00BE385D" w:rsidRPr="0098067F">
        <w:rPr>
          <w:rFonts w:eastAsia="Verdana" w:cs="Times New Roman"/>
        </w:rPr>
        <w:t>ser la persona que intimidó</w:t>
      </w:r>
      <w:r w:rsidR="00DD57F7" w:rsidRPr="0098067F">
        <w:rPr>
          <w:rFonts w:eastAsia="Verdana" w:cs="Times New Roman"/>
        </w:rPr>
        <w:t xml:space="preserve"> con un arma de fuego para obligarlo</w:t>
      </w:r>
      <w:r w:rsidR="00B132FE" w:rsidRPr="0098067F">
        <w:rPr>
          <w:rFonts w:eastAsia="Verdana" w:cs="Times New Roman"/>
        </w:rPr>
        <w:t>,</w:t>
      </w:r>
      <w:r w:rsidR="00DD57F7" w:rsidRPr="0098067F">
        <w:rPr>
          <w:rFonts w:eastAsia="Verdana" w:cs="Times New Roman"/>
        </w:rPr>
        <w:t xml:space="preserve"> en contra de su voluntad</w:t>
      </w:r>
      <w:r w:rsidR="00B132FE" w:rsidRPr="0098067F">
        <w:rPr>
          <w:rFonts w:eastAsia="Verdana" w:cs="Times New Roman"/>
        </w:rPr>
        <w:t>,</w:t>
      </w:r>
      <w:r w:rsidR="00977AC9" w:rsidRPr="0098067F">
        <w:rPr>
          <w:rFonts w:eastAsia="Verdana" w:cs="Times New Roman"/>
        </w:rPr>
        <w:t xml:space="preserve"> para que abordara</w:t>
      </w:r>
      <w:r w:rsidR="00DD57F7" w:rsidRPr="0098067F">
        <w:rPr>
          <w:rFonts w:eastAsia="Verdana" w:cs="Times New Roman"/>
        </w:rPr>
        <w:t xml:space="preserve"> un vehículo</w:t>
      </w:r>
      <w:r w:rsidR="00B132FE" w:rsidRPr="0098067F">
        <w:rPr>
          <w:rFonts w:eastAsia="Verdana" w:cs="Times New Roman"/>
        </w:rPr>
        <w:t xml:space="preserve"> que estaba estacionado por ese sector</w:t>
      </w:r>
      <w:r w:rsidR="00DD57F7" w:rsidRPr="0098067F">
        <w:rPr>
          <w:rFonts w:eastAsia="Verdana" w:cs="Times New Roman"/>
        </w:rPr>
        <w:t>.</w:t>
      </w:r>
    </w:p>
    <w:p w:rsidR="00522E8C" w:rsidRPr="0098067F" w:rsidRDefault="00522E8C" w:rsidP="00483466">
      <w:pPr>
        <w:spacing w:line="276" w:lineRule="auto"/>
        <w:jc w:val="both"/>
        <w:rPr>
          <w:rFonts w:eastAsia="Verdana" w:cs="Times New Roman"/>
        </w:rPr>
      </w:pPr>
    </w:p>
    <w:p w:rsidR="00821576" w:rsidRPr="0098067F" w:rsidRDefault="00F6530E" w:rsidP="00483466">
      <w:pPr>
        <w:spacing w:line="276" w:lineRule="auto"/>
        <w:jc w:val="both"/>
        <w:rPr>
          <w:rFonts w:eastAsia="Verdana" w:cs="Times New Roman"/>
        </w:rPr>
      </w:pPr>
      <w:r w:rsidRPr="0098067F">
        <w:rPr>
          <w:rFonts w:eastAsia="Verdana" w:cs="Times New Roman"/>
        </w:rPr>
        <w:t xml:space="preserve">Por lo tanto, </w:t>
      </w:r>
      <w:r w:rsidR="00BE385D" w:rsidRPr="0098067F">
        <w:rPr>
          <w:rFonts w:eastAsia="Verdana" w:cs="Times New Roman"/>
        </w:rPr>
        <w:t xml:space="preserve">para la Sala </w:t>
      </w:r>
      <w:r w:rsidR="004339A0" w:rsidRPr="0098067F">
        <w:rPr>
          <w:rFonts w:eastAsia="Verdana" w:cs="Times New Roman"/>
        </w:rPr>
        <w:t xml:space="preserve">es </w:t>
      </w:r>
      <w:r w:rsidR="00170033" w:rsidRPr="0098067F">
        <w:rPr>
          <w:rFonts w:eastAsia="Verdana" w:cs="Times New Roman"/>
        </w:rPr>
        <w:t xml:space="preserve">un hecho cierto e incuestionable el consistente en que en el </w:t>
      </w:r>
      <w:r w:rsidR="00BE385D" w:rsidRPr="0098067F">
        <w:rPr>
          <w:rFonts w:eastAsia="Verdana" w:cs="Times New Roman"/>
        </w:rPr>
        <w:t>proceso</w:t>
      </w:r>
      <w:r w:rsidR="00170033" w:rsidRPr="0098067F">
        <w:rPr>
          <w:rFonts w:eastAsia="Verdana" w:cs="Times New Roman"/>
        </w:rPr>
        <w:t xml:space="preserve"> </w:t>
      </w:r>
      <w:r w:rsidR="00DD57F7" w:rsidRPr="0098067F">
        <w:rPr>
          <w:rFonts w:eastAsia="Verdana" w:cs="Times New Roman"/>
        </w:rPr>
        <w:t xml:space="preserve">está plenamente demostrado </w:t>
      </w:r>
      <w:r w:rsidR="00F16807" w:rsidRPr="0098067F">
        <w:rPr>
          <w:rFonts w:eastAsia="Verdana" w:cs="Times New Roman"/>
        </w:rPr>
        <w:t xml:space="preserve">que </w:t>
      </w:r>
      <w:r w:rsidRPr="0098067F">
        <w:rPr>
          <w:rFonts w:eastAsia="Verdana" w:cs="Times New Roman"/>
        </w:rPr>
        <w:t xml:space="preserve">en efecto los Sres. ANDRÉS FELIPE NAVARRO y </w:t>
      </w:r>
      <w:r w:rsidR="003F4BF4">
        <w:rPr>
          <w:rFonts w:eastAsia="Verdana" w:cs="Times New Roman"/>
        </w:rPr>
        <w:t>JFCP</w:t>
      </w:r>
      <w:r w:rsidRPr="0098067F">
        <w:rPr>
          <w:rFonts w:eastAsia="Verdana" w:cs="Times New Roman"/>
        </w:rPr>
        <w:t xml:space="preserve"> protagonizaron, por las vías de </w:t>
      </w:r>
      <w:r w:rsidR="004339A0" w:rsidRPr="0098067F">
        <w:rPr>
          <w:rFonts w:eastAsia="Verdana" w:cs="Times New Roman"/>
        </w:rPr>
        <w:t xml:space="preserve">las </w:t>
      </w:r>
      <w:r w:rsidRPr="0098067F">
        <w:rPr>
          <w:rFonts w:eastAsia="Verdana" w:cs="Times New Roman"/>
        </w:rPr>
        <w:t xml:space="preserve">palabras y de </w:t>
      </w:r>
      <w:r w:rsidR="004339A0" w:rsidRPr="0098067F">
        <w:rPr>
          <w:rFonts w:eastAsia="Verdana" w:cs="Times New Roman"/>
        </w:rPr>
        <w:t xml:space="preserve">los </w:t>
      </w:r>
      <w:r w:rsidRPr="0098067F">
        <w:rPr>
          <w:rFonts w:eastAsia="Verdana" w:cs="Times New Roman"/>
        </w:rPr>
        <w:t xml:space="preserve">hechos, una gresca </w:t>
      </w:r>
      <w:r w:rsidR="00F16807" w:rsidRPr="0098067F">
        <w:rPr>
          <w:rFonts w:eastAsia="Verdana" w:cs="Times New Roman"/>
        </w:rPr>
        <w:t xml:space="preserve">durante </w:t>
      </w:r>
      <w:r w:rsidRPr="0098067F">
        <w:rPr>
          <w:rFonts w:eastAsia="Verdana" w:cs="Times New Roman"/>
        </w:rPr>
        <w:t xml:space="preserve">la cual </w:t>
      </w:r>
      <w:r w:rsidR="00F16807" w:rsidRPr="0098067F">
        <w:rPr>
          <w:rFonts w:eastAsia="Verdana" w:cs="Times New Roman"/>
        </w:rPr>
        <w:t xml:space="preserve">el último de los enunciados contendientes, </w:t>
      </w:r>
      <w:r w:rsidR="00F16807" w:rsidRPr="0098067F">
        <w:rPr>
          <w:rFonts w:eastAsia="Verdana" w:cs="Times New Roman"/>
        </w:rPr>
        <w:lastRenderedPageBreak/>
        <w:t xml:space="preserve">con la ayuda de </w:t>
      </w:r>
      <w:r w:rsidR="003F4BF4">
        <w:rPr>
          <w:rFonts w:eastAsia="Verdana" w:cs="Times New Roman"/>
        </w:rPr>
        <w:t>JCCC</w:t>
      </w:r>
      <w:r w:rsidR="004339A0" w:rsidRPr="0098067F">
        <w:rPr>
          <w:rStyle w:val="Refdenotaalpie"/>
          <w:rFonts w:eastAsia="Verdana" w:cs="Times New Roman"/>
        </w:rPr>
        <w:footnoteReference w:id="6"/>
      </w:r>
      <w:r w:rsidR="00F16807" w:rsidRPr="0098067F">
        <w:rPr>
          <w:rFonts w:eastAsia="Verdana" w:cs="Times New Roman"/>
        </w:rPr>
        <w:t>, pretendía</w:t>
      </w:r>
      <w:r w:rsidR="004339A0" w:rsidRPr="0098067F">
        <w:rPr>
          <w:rFonts w:eastAsia="Verdana" w:cs="Times New Roman"/>
        </w:rPr>
        <w:t>n</w:t>
      </w:r>
      <w:r w:rsidR="00F16807" w:rsidRPr="0098067F">
        <w:rPr>
          <w:rFonts w:eastAsia="Verdana" w:cs="Times New Roman"/>
        </w:rPr>
        <w:t xml:space="preserve">, mediante el empleo de un arma de fuego, forzar a su rival para que </w:t>
      </w:r>
      <w:r w:rsidR="00821576" w:rsidRPr="0098067F">
        <w:rPr>
          <w:rFonts w:eastAsia="Verdana" w:cs="Times New Roman"/>
        </w:rPr>
        <w:t xml:space="preserve">en contra de su voluntad </w:t>
      </w:r>
      <w:r w:rsidR="00F16807" w:rsidRPr="0098067F">
        <w:rPr>
          <w:rFonts w:eastAsia="Verdana" w:cs="Times New Roman"/>
        </w:rPr>
        <w:t>se dirigiera hacia un vehículo que estaba estacionado en inmediaciones del luga</w:t>
      </w:r>
      <w:r w:rsidR="00B132FE" w:rsidRPr="0098067F">
        <w:rPr>
          <w:rFonts w:eastAsia="Verdana" w:cs="Times New Roman"/>
        </w:rPr>
        <w:t>r en el que acaecía la trifulca. Siendo entonces</w:t>
      </w:r>
      <w:r w:rsidR="00F16807" w:rsidRPr="0098067F">
        <w:rPr>
          <w:rFonts w:eastAsia="Verdana" w:cs="Times New Roman"/>
        </w:rPr>
        <w:t xml:space="preserve"> el tópico que quedaría por esclarecer </w:t>
      </w:r>
      <w:r w:rsidR="00B132FE" w:rsidRPr="0098067F">
        <w:rPr>
          <w:rFonts w:eastAsia="Verdana" w:cs="Times New Roman"/>
        </w:rPr>
        <w:t xml:space="preserve">el consistente en que </w:t>
      </w:r>
      <w:r w:rsidR="00F16807" w:rsidRPr="0098067F">
        <w:rPr>
          <w:rFonts w:eastAsia="Verdana" w:cs="Times New Roman"/>
        </w:rPr>
        <w:t>si ese comportamiento asumido por los Procesados, debe o no ser considerado como constitutivo del delito de secuestro simple tentado</w:t>
      </w:r>
      <w:r w:rsidR="00821576" w:rsidRPr="0098067F">
        <w:rPr>
          <w:rFonts w:eastAsia="Verdana" w:cs="Times New Roman"/>
        </w:rPr>
        <w:t xml:space="preserve">. </w:t>
      </w:r>
    </w:p>
    <w:p w:rsidR="00977AC9" w:rsidRPr="0098067F" w:rsidRDefault="00977AC9" w:rsidP="00483466">
      <w:pPr>
        <w:spacing w:line="276" w:lineRule="auto"/>
        <w:jc w:val="both"/>
        <w:rPr>
          <w:rFonts w:eastAsia="Verdana" w:cs="Times New Roman"/>
        </w:rPr>
      </w:pPr>
    </w:p>
    <w:p w:rsidR="00821576" w:rsidRPr="0098067F" w:rsidRDefault="00821576" w:rsidP="00483466">
      <w:pPr>
        <w:spacing w:line="276" w:lineRule="auto"/>
        <w:jc w:val="both"/>
        <w:rPr>
          <w:rFonts w:eastAsia="Verdana" w:cs="Times New Roman"/>
        </w:rPr>
      </w:pPr>
      <w:r w:rsidRPr="0098067F">
        <w:rPr>
          <w:rFonts w:eastAsia="Verdana" w:cs="Times New Roman"/>
        </w:rPr>
        <w:t>Para encontrar una respuesta a ese interrogante, se debe de tener en cuenta que el delito de secuestro simple se caracteriza por la privación o la reducción que por cualquier medio sufre una persona de su derecho a la libertad de locomoción, sin importar que el sujeto agente haya alcanzado u obtenido la finalidad que impulsa su comportamiento</w:t>
      </w:r>
      <w:r w:rsidR="004339A0" w:rsidRPr="0098067F">
        <w:rPr>
          <w:rFonts w:eastAsia="Verdana" w:cs="Times New Roman"/>
        </w:rPr>
        <w:t xml:space="preserve"> coactivo</w:t>
      </w:r>
      <w:r w:rsidRPr="0098067F">
        <w:rPr>
          <w:rFonts w:eastAsia="Verdana" w:cs="Times New Roman"/>
        </w:rPr>
        <w:t>.</w:t>
      </w:r>
    </w:p>
    <w:p w:rsidR="00821576" w:rsidRPr="0098067F" w:rsidRDefault="00821576" w:rsidP="00483466">
      <w:pPr>
        <w:spacing w:line="276" w:lineRule="auto"/>
        <w:jc w:val="both"/>
        <w:rPr>
          <w:rFonts w:eastAsia="Verdana" w:cs="Times New Roman"/>
        </w:rPr>
      </w:pPr>
    </w:p>
    <w:p w:rsidR="00821576" w:rsidRPr="0098067F" w:rsidRDefault="00821576" w:rsidP="00483466">
      <w:pPr>
        <w:spacing w:line="276" w:lineRule="auto"/>
        <w:jc w:val="both"/>
        <w:rPr>
          <w:rFonts w:eastAsia="Verdana" w:cs="Times New Roman"/>
        </w:rPr>
      </w:pPr>
      <w:r w:rsidRPr="0098067F">
        <w:rPr>
          <w:rFonts w:eastAsia="Verdana" w:cs="Times New Roman"/>
        </w:rPr>
        <w:t xml:space="preserve">Frente a lo anterior, la Corte ha dicho lo siguiente: </w:t>
      </w:r>
    </w:p>
    <w:p w:rsidR="00821576" w:rsidRPr="0098067F" w:rsidRDefault="00821576" w:rsidP="00483466">
      <w:pPr>
        <w:spacing w:line="276" w:lineRule="auto"/>
        <w:jc w:val="both"/>
        <w:rPr>
          <w:rFonts w:eastAsia="Verdana" w:cs="Times New Roman"/>
        </w:rPr>
      </w:pPr>
    </w:p>
    <w:p w:rsidR="00821576" w:rsidRPr="0098067F" w:rsidRDefault="00821576" w:rsidP="00B65340">
      <w:pPr>
        <w:ind w:left="426" w:right="420"/>
        <w:jc w:val="both"/>
        <w:rPr>
          <w:rFonts w:eastAsia="Verdana" w:cs="Times New Roman"/>
          <w:sz w:val="24"/>
          <w:szCs w:val="24"/>
        </w:rPr>
      </w:pPr>
      <w:r w:rsidRPr="0098067F">
        <w:rPr>
          <w:rFonts w:eastAsia="Verdana" w:cs="Times New Roman"/>
          <w:sz w:val="24"/>
          <w:szCs w:val="24"/>
        </w:rPr>
        <w:t>“El hecho punible de secuestro simple tipificado en el artículo 168 del Código Penal se consuma con la privación de la libertad de la persona, mediante la ejecución de alguna de las conductas  alternativas que lo configuran, con propósitos distintos a las previstos para el extorsivo; basta el acto de coartar la autonomía de locomoción que asiste a la persona sin necesidad de alcanzar el fin que orienta el comportam</w:t>
      </w:r>
      <w:r w:rsidR="00977AC9" w:rsidRPr="0098067F">
        <w:rPr>
          <w:rFonts w:eastAsia="Verdana" w:cs="Times New Roman"/>
          <w:sz w:val="24"/>
          <w:szCs w:val="24"/>
        </w:rPr>
        <w:t>iento de su autor o partícipe…</w:t>
      </w:r>
      <w:r w:rsidRPr="0098067F">
        <w:rPr>
          <w:rFonts w:eastAsia="Verdana" w:cs="Times New Roman"/>
          <w:sz w:val="24"/>
          <w:szCs w:val="24"/>
        </w:rPr>
        <w:t>”</w:t>
      </w:r>
      <w:r w:rsidRPr="0098067F">
        <w:rPr>
          <w:rStyle w:val="Refdenotaalpie"/>
          <w:rFonts w:eastAsia="Verdana" w:cs="Times New Roman"/>
          <w:sz w:val="24"/>
          <w:szCs w:val="24"/>
        </w:rPr>
        <w:footnoteReference w:id="7"/>
      </w:r>
      <w:r w:rsidRPr="0098067F">
        <w:rPr>
          <w:rFonts w:eastAsia="Verdana" w:cs="Times New Roman"/>
          <w:sz w:val="24"/>
          <w:szCs w:val="24"/>
        </w:rPr>
        <w:t>.</w:t>
      </w:r>
    </w:p>
    <w:p w:rsidR="002144C3" w:rsidRPr="0098067F" w:rsidRDefault="002144C3" w:rsidP="00483466">
      <w:pPr>
        <w:spacing w:line="276" w:lineRule="auto"/>
        <w:jc w:val="both"/>
        <w:rPr>
          <w:rFonts w:eastAsia="Verdana" w:cs="Times New Roman"/>
        </w:rPr>
      </w:pPr>
    </w:p>
    <w:p w:rsidR="002144C3" w:rsidRPr="0098067F" w:rsidRDefault="002144C3" w:rsidP="00483466">
      <w:pPr>
        <w:spacing w:line="276" w:lineRule="auto"/>
        <w:jc w:val="both"/>
        <w:rPr>
          <w:rFonts w:eastAsia="Verdana" w:cs="Times New Roman"/>
        </w:rPr>
      </w:pPr>
      <w:r w:rsidRPr="0098067F">
        <w:rPr>
          <w:rFonts w:eastAsia="Verdana" w:cs="Times New Roman"/>
        </w:rPr>
        <w:t xml:space="preserve">Al transpolar lo antes expuesto al caso en estudio, tenemos que al efectuar un análisis de lo dicho por el ofendido ANDRÉS FELIPE NAVARRO en la denuncia calendada el  15 de marzo del 2.013, </w:t>
      </w:r>
      <w:r w:rsidR="000E138B" w:rsidRPr="0098067F">
        <w:rPr>
          <w:rFonts w:eastAsia="Verdana" w:cs="Times New Roman"/>
        </w:rPr>
        <w:t>así</w:t>
      </w:r>
      <w:r w:rsidRPr="0098067F">
        <w:rPr>
          <w:rFonts w:eastAsia="Verdana" w:cs="Times New Roman"/>
        </w:rPr>
        <w:t xml:space="preserve"> como </w:t>
      </w:r>
      <w:r w:rsidR="004339A0" w:rsidRPr="0098067F">
        <w:rPr>
          <w:rFonts w:eastAsia="Verdana" w:cs="Times New Roman"/>
        </w:rPr>
        <w:t xml:space="preserve">de lo declarado </w:t>
      </w:r>
      <w:r w:rsidRPr="0098067F">
        <w:rPr>
          <w:rFonts w:eastAsia="Verdana" w:cs="Times New Roman"/>
        </w:rPr>
        <w:t xml:space="preserve">en las diversas entrevistas que absolvió con posterioridad, se desprende que en todas esas declaraciones extraprocesales el agraviado ha sido consistente </w:t>
      </w:r>
      <w:r w:rsidR="00BE385D" w:rsidRPr="0098067F">
        <w:rPr>
          <w:rFonts w:eastAsia="Verdana" w:cs="Times New Roman"/>
        </w:rPr>
        <w:t xml:space="preserve">y reiterativo </w:t>
      </w:r>
      <w:r w:rsidRPr="0098067F">
        <w:rPr>
          <w:rFonts w:eastAsia="Verdana" w:cs="Times New Roman"/>
        </w:rPr>
        <w:t>en afirmar que cuando el Procesado</w:t>
      </w:r>
      <w:r w:rsidRPr="0098067F">
        <w:t xml:space="preserve"> </w:t>
      </w:r>
      <w:r w:rsidR="003F4BF4">
        <w:rPr>
          <w:rFonts w:eastAsia="Verdana" w:cs="Times New Roman"/>
        </w:rPr>
        <w:t>JFCP</w:t>
      </w:r>
      <w:r w:rsidRPr="0098067F">
        <w:rPr>
          <w:rFonts w:eastAsia="Verdana" w:cs="Times New Roman"/>
        </w:rPr>
        <w:t xml:space="preserve">, pretendía llevarlo </w:t>
      </w:r>
      <w:r w:rsidR="004339A0" w:rsidRPr="0098067F">
        <w:rPr>
          <w:rFonts w:eastAsia="Verdana" w:cs="Times New Roman"/>
        </w:rPr>
        <w:t>«</w:t>
      </w:r>
      <w:r w:rsidRPr="0098067F">
        <w:rPr>
          <w:rFonts w:eastAsia="Verdana" w:cs="Times New Roman"/>
          <w:i/>
        </w:rPr>
        <w:t>a punta de pistola</w:t>
      </w:r>
      <w:r w:rsidR="004339A0" w:rsidRPr="0098067F">
        <w:rPr>
          <w:rFonts w:eastAsia="Verdana" w:cs="Times New Roman"/>
          <w:i/>
        </w:rPr>
        <w:t>»</w:t>
      </w:r>
      <w:r w:rsidRPr="0098067F">
        <w:rPr>
          <w:rFonts w:eastAsia="Verdana" w:cs="Times New Roman"/>
        </w:rPr>
        <w:t xml:space="preserve"> hacia un automóvil que estaba estacionado por ahí cerca, realizaba ese comportamiento en contra de su voluntad, por lo que es obvio que hubo una privación o </w:t>
      </w:r>
      <w:r w:rsidR="004339A0" w:rsidRPr="0098067F">
        <w:rPr>
          <w:rFonts w:eastAsia="Verdana" w:cs="Times New Roman"/>
        </w:rPr>
        <w:t xml:space="preserve">más </w:t>
      </w:r>
      <w:r w:rsidRPr="0098067F">
        <w:rPr>
          <w:rFonts w:eastAsia="Verdana" w:cs="Times New Roman"/>
        </w:rPr>
        <w:t xml:space="preserve">bien una momentánea restricción de la libertad de locomoción que le asistía al agraviado durante el </w:t>
      </w:r>
      <w:r w:rsidR="004339A0" w:rsidRPr="0098067F">
        <w:rPr>
          <w:rFonts w:eastAsia="Verdana" w:cs="Times New Roman"/>
        </w:rPr>
        <w:t>lapso</w:t>
      </w:r>
      <w:r w:rsidRPr="0098067F">
        <w:rPr>
          <w:rFonts w:eastAsia="Verdana" w:cs="Times New Roman"/>
        </w:rPr>
        <w:t xml:space="preserve"> en el que </w:t>
      </w:r>
      <w:r w:rsidR="003F4BF4">
        <w:rPr>
          <w:rFonts w:eastAsia="Verdana" w:cs="Times New Roman"/>
        </w:rPr>
        <w:t>JFCP</w:t>
      </w:r>
      <w:r w:rsidR="00F36849" w:rsidRPr="0098067F">
        <w:rPr>
          <w:rFonts w:eastAsia="Verdana" w:cs="Times New Roman"/>
        </w:rPr>
        <w:t xml:space="preserve">, mediante el </w:t>
      </w:r>
      <w:r w:rsidR="00F36849" w:rsidRPr="0098067F">
        <w:rPr>
          <w:rFonts w:eastAsia="Verdana" w:cs="Times New Roman"/>
        </w:rPr>
        <w:lastRenderedPageBreak/>
        <w:t xml:space="preserve">empleo de un arma de fuego, y al parecer en asocio de sus conmilitones, </w:t>
      </w:r>
      <w:r w:rsidR="004339A0" w:rsidRPr="0098067F">
        <w:rPr>
          <w:rFonts w:eastAsia="Verdana" w:cs="Times New Roman"/>
        </w:rPr>
        <w:t xml:space="preserve">pretendían obligar a la víctima para que hiciera algo en contra de su voluntad, lo que de contera implicó una limitación de su libertad de locomoción. </w:t>
      </w:r>
    </w:p>
    <w:p w:rsidR="00BE385D" w:rsidRPr="0098067F" w:rsidRDefault="00BE385D" w:rsidP="00483466">
      <w:pPr>
        <w:spacing w:line="276" w:lineRule="auto"/>
        <w:jc w:val="both"/>
        <w:rPr>
          <w:rFonts w:eastAsia="Verdana" w:cs="Times New Roman"/>
        </w:rPr>
      </w:pPr>
    </w:p>
    <w:p w:rsidR="00035F86" w:rsidRPr="0098067F" w:rsidRDefault="00035F86" w:rsidP="00483466">
      <w:pPr>
        <w:spacing w:line="276" w:lineRule="auto"/>
        <w:jc w:val="both"/>
        <w:rPr>
          <w:rFonts w:eastAsia="Verdana" w:cs="Times New Roman"/>
        </w:rPr>
      </w:pPr>
      <w:r w:rsidRPr="0098067F">
        <w:rPr>
          <w:rFonts w:eastAsia="Verdana" w:cs="Times New Roman"/>
        </w:rPr>
        <w:t xml:space="preserve">Es de resaltar que los dichos extraprocesales del agraviado ANDRÉS FELIPE NAVARRO, de los cuales se tiene que la conducta asumida por los Procesados tenía como finalidad la restricción de su libertad de locomoción, no se encuentran huérfanos en el proceso, debido a que los mismos, de una u otro forma obtienen eco en las siguientes pruebas: </w:t>
      </w:r>
    </w:p>
    <w:p w:rsidR="00035F86" w:rsidRPr="0098067F" w:rsidRDefault="00035F86" w:rsidP="00483466">
      <w:pPr>
        <w:spacing w:line="276" w:lineRule="auto"/>
        <w:jc w:val="both"/>
        <w:rPr>
          <w:rFonts w:eastAsia="Verdana" w:cs="Times New Roman"/>
        </w:rPr>
      </w:pPr>
    </w:p>
    <w:p w:rsidR="00331D48" w:rsidRPr="0098067F" w:rsidRDefault="00035F86" w:rsidP="00483466">
      <w:pPr>
        <w:pStyle w:val="Prrafodelista"/>
        <w:numPr>
          <w:ilvl w:val="0"/>
          <w:numId w:val="22"/>
        </w:numPr>
        <w:spacing w:line="276" w:lineRule="auto"/>
        <w:ind w:left="360"/>
        <w:jc w:val="both"/>
        <w:rPr>
          <w:rFonts w:eastAsia="Verdana" w:cs="Times New Roman"/>
        </w:rPr>
      </w:pPr>
      <w:r w:rsidRPr="0098067F">
        <w:rPr>
          <w:rFonts w:eastAsia="Verdana" w:cs="Times New Roman"/>
        </w:rPr>
        <w:t>Los testimonios rendidos por los policiales JORGE LUIS RESTREPO DELEGADO; GUSTAVO ADOLFO CELY DÍAZ y FAUSTINO SALGUEDO SÁNCHEZ, quienes adujeron que al dirigirse hacia el sitio de los hechos</w:t>
      </w:r>
      <w:r w:rsidR="00BE385D" w:rsidRPr="0098067F">
        <w:rPr>
          <w:rFonts w:eastAsia="Verdana" w:cs="Times New Roman"/>
        </w:rPr>
        <w:t>,</w:t>
      </w:r>
      <w:r w:rsidRPr="0098067F">
        <w:rPr>
          <w:rFonts w:eastAsia="Verdana" w:cs="Times New Roman"/>
        </w:rPr>
        <w:t xml:space="preserve"> debido a que fueron alertados por la Central de radio de lo que acontecía, se percataron de la presencia de unos individuos, entre los cuales se encontraba un hombre y una mujer, quienes se encontraban  nerviosos y alterados, y que dicho fulanos hizo incriminaciones en contra de otro personaje como la persona </w:t>
      </w:r>
      <w:r w:rsidR="00331D48" w:rsidRPr="0098067F">
        <w:rPr>
          <w:rFonts w:eastAsia="Verdana" w:cs="Times New Roman"/>
        </w:rPr>
        <w:t>que intimidó</w:t>
      </w:r>
      <w:r w:rsidRPr="0098067F">
        <w:rPr>
          <w:rFonts w:eastAsia="Verdana" w:cs="Times New Roman"/>
        </w:rPr>
        <w:t xml:space="preserve"> con un arma de fuego para obligarlo, en contra d</w:t>
      </w:r>
      <w:r w:rsidR="00977AC9" w:rsidRPr="0098067F">
        <w:rPr>
          <w:rFonts w:eastAsia="Verdana" w:cs="Times New Roman"/>
        </w:rPr>
        <w:t>e su voluntad, para que abordara</w:t>
      </w:r>
      <w:r w:rsidRPr="0098067F">
        <w:rPr>
          <w:rFonts w:eastAsia="Verdana" w:cs="Times New Roman"/>
        </w:rPr>
        <w:t xml:space="preserve"> un vehículo que estaba estacionado por ese sector.</w:t>
      </w:r>
      <w:r w:rsidR="00DB13D9" w:rsidRPr="0098067F">
        <w:rPr>
          <w:rFonts w:eastAsia="Verdana" w:cs="Times New Roman"/>
        </w:rPr>
        <w:t xml:space="preserve"> </w:t>
      </w:r>
      <w:r w:rsidR="00331D48" w:rsidRPr="0098067F">
        <w:rPr>
          <w:rFonts w:eastAsia="Verdana" w:cs="Times New Roman"/>
        </w:rPr>
        <w:t xml:space="preserve">De igual forma, los policiales son claros en aseverar que al sospechoso se le practicó una requisa, y que en efecto se le encontró en su poder un arma de fuego tipo pistola calibre 9 mm; e igualmente que en el interior del </w:t>
      </w:r>
      <w:r w:rsidR="000E138B" w:rsidRPr="0098067F">
        <w:rPr>
          <w:rFonts w:eastAsia="Verdana" w:cs="Times New Roman"/>
        </w:rPr>
        <w:t>vehículo</w:t>
      </w:r>
      <w:r w:rsidR="00331D48" w:rsidRPr="0098067F">
        <w:rPr>
          <w:rFonts w:eastAsia="Verdana" w:cs="Times New Roman"/>
        </w:rPr>
        <w:t xml:space="preserve"> que estaba estacionado cerca, se halló una escopeta calibre .12.</w:t>
      </w:r>
    </w:p>
    <w:p w:rsidR="00331D48" w:rsidRPr="0098067F" w:rsidRDefault="00331D48" w:rsidP="00483466">
      <w:pPr>
        <w:spacing w:line="276" w:lineRule="auto"/>
        <w:jc w:val="both"/>
        <w:rPr>
          <w:rFonts w:eastAsia="Verdana" w:cs="Times New Roman"/>
        </w:rPr>
      </w:pPr>
    </w:p>
    <w:p w:rsidR="00331D48" w:rsidRPr="0098067F" w:rsidRDefault="00331D48" w:rsidP="00483466">
      <w:pPr>
        <w:spacing w:line="276" w:lineRule="auto"/>
        <w:ind w:left="360"/>
        <w:jc w:val="both"/>
        <w:rPr>
          <w:rFonts w:eastAsia="Verdana" w:cs="Times New Roman"/>
        </w:rPr>
      </w:pPr>
      <w:r w:rsidRPr="0098067F">
        <w:rPr>
          <w:rFonts w:eastAsia="Verdana" w:cs="Times New Roman"/>
        </w:rPr>
        <w:t xml:space="preserve">Por lo tanto, para la Sala el hallazgo de dichos instrumentos bélicos en el sitio de los hechos, </w:t>
      </w:r>
      <w:r w:rsidR="00DB13D9" w:rsidRPr="0098067F">
        <w:rPr>
          <w:rFonts w:eastAsia="Verdana" w:cs="Times New Roman"/>
        </w:rPr>
        <w:t xml:space="preserve">de una u otra forma </w:t>
      </w:r>
      <w:r w:rsidRPr="0098067F">
        <w:rPr>
          <w:rFonts w:eastAsia="Verdana" w:cs="Times New Roman"/>
        </w:rPr>
        <w:t xml:space="preserve">avalan lo dicho por el ofendido y en consecuencia refuerzan la hipótesis consistente en que dichas armas de fuego fueron utilizadas como herramientas para intimidar a la víctima para de esa forma </w:t>
      </w:r>
      <w:r w:rsidR="00DB13D9" w:rsidRPr="0098067F">
        <w:rPr>
          <w:rFonts w:eastAsia="Verdana" w:cs="Times New Roman"/>
        </w:rPr>
        <w:t xml:space="preserve">poder </w:t>
      </w:r>
      <w:r w:rsidRPr="0098067F">
        <w:rPr>
          <w:rFonts w:eastAsia="Verdana" w:cs="Times New Roman"/>
        </w:rPr>
        <w:t xml:space="preserve">lograr coactar su libertad de locomoción. </w:t>
      </w:r>
    </w:p>
    <w:p w:rsidR="00331D48" w:rsidRPr="0098067F" w:rsidRDefault="00331D48" w:rsidP="00483466">
      <w:pPr>
        <w:spacing w:line="276" w:lineRule="auto"/>
        <w:jc w:val="both"/>
        <w:rPr>
          <w:rFonts w:eastAsia="Verdana" w:cs="Times New Roman"/>
        </w:rPr>
      </w:pPr>
    </w:p>
    <w:p w:rsidR="00331D48" w:rsidRPr="0098067F" w:rsidRDefault="00331D48" w:rsidP="00483466">
      <w:pPr>
        <w:pStyle w:val="Prrafodelista"/>
        <w:numPr>
          <w:ilvl w:val="0"/>
          <w:numId w:val="22"/>
        </w:numPr>
        <w:spacing w:line="276" w:lineRule="auto"/>
        <w:ind w:left="360"/>
        <w:jc w:val="both"/>
        <w:rPr>
          <w:rFonts w:eastAsia="Verdana" w:cs="Times New Roman"/>
        </w:rPr>
      </w:pPr>
      <w:r w:rsidRPr="0098067F">
        <w:rPr>
          <w:rFonts w:eastAsia="Verdana" w:cs="Times New Roman"/>
        </w:rPr>
        <w:t xml:space="preserve">El indicio del móvil del delito, el cual se infiere de los hechos indicadores que demuestran el comportamiento patán y </w:t>
      </w:r>
      <w:r w:rsidRPr="0098067F">
        <w:rPr>
          <w:rFonts w:eastAsia="Verdana" w:cs="Times New Roman"/>
        </w:rPr>
        <w:lastRenderedPageBreak/>
        <w:t xml:space="preserve">atrabiliario asumido por el Procesado </w:t>
      </w:r>
      <w:r w:rsidR="003F4BF4">
        <w:rPr>
          <w:rFonts w:eastAsia="Verdana" w:cs="Times New Roman"/>
        </w:rPr>
        <w:t>JFCP</w:t>
      </w:r>
      <w:r w:rsidRPr="0098067F">
        <w:rPr>
          <w:rFonts w:eastAsia="Verdana" w:cs="Times New Roman"/>
        </w:rPr>
        <w:t xml:space="preserve">, el cual se </w:t>
      </w:r>
      <w:r w:rsidR="00DB13D9" w:rsidRPr="0098067F">
        <w:rPr>
          <w:rFonts w:eastAsia="Verdana" w:cs="Times New Roman"/>
        </w:rPr>
        <w:t>debió</w:t>
      </w:r>
      <w:r w:rsidRPr="0098067F">
        <w:rPr>
          <w:rFonts w:eastAsia="Verdana" w:cs="Times New Roman"/>
        </w:rPr>
        <w:t xml:space="preserve"> a que </w:t>
      </w:r>
      <w:r w:rsidR="000E138B" w:rsidRPr="0098067F">
        <w:rPr>
          <w:rFonts w:eastAsia="Verdana" w:cs="Times New Roman"/>
        </w:rPr>
        <w:t>tenía</w:t>
      </w:r>
      <w:r w:rsidRPr="0098067F">
        <w:rPr>
          <w:rFonts w:eastAsia="Verdana" w:cs="Times New Roman"/>
        </w:rPr>
        <w:t xml:space="preserve"> la concepción consistente en que el ofendido le </w:t>
      </w:r>
      <w:r w:rsidR="000E138B" w:rsidRPr="0098067F">
        <w:rPr>
          <w:rFonts w:eastAsia="Verdana" w:cs="Times New Roman"/>
        </w:rPr>
        <w:t>había</w:t>
      </w:r>
      <w:r w:rsidRPr="0098067F">
        <w:rPr>
          <w:rFonts w:eastAsia="Verdana" w:cs="Times New Roman"/>
        </w:rPr>
        <w:t xml:space="preserve"> robado la suma de US$ 20.000,oo </w:t>
      </w:r>
      <w:r w:rsidR="00DB13D9" w:rsidRPr="0098067F">
        <w:rPr>
          <w:rFonts w:eastAsia="Verdana" w:cs="Times New Roman"/>
        </w:rPr>
        <w:t>cuando se desempeñó como cobrador de los dineros que prestaba como agiotista en la ciudad de Guayaquil (Ecuador)</w:t>
      </w:r>
      <w:r w:rsidR="00720A7C" w:rsidRPr="0098067F">
        <w:rPr>
          <w:rStyle w:val="Refdenotaalpie"/>
          <w:rFonts w:eastAsia="Verdana" w:cs="Times New Roman"/>
        </w:rPr>
        <w:footnoteReference w:id="8"/>
      </w:r>
      <w:r w:rsidR="00DB13D9" w:rsidRPr="0098067F">
        <w:rPr>
          <w:rFonts w:eastAsia="Verdana" w:cs="Times New Roman"/>
        </w:rPr>
        <w:t xml:space="preserve">. Tales hechos indicadores, permiten inferir, como hecho oculto o indicado, que posiblemente la intención del Procesado no era otra diferente que la de retener o privar de la libertad al ofendido, con el propósito de garantizar o procurar el pago de los dineros presuntamente hurtados. </w:t>
      </w:r>
      <w:r w:rsidRPr="0098067F">
        <w:rPr>
          <w:rFonts w:eastAsia="Verdana" w:cs="Times New Roman"/>
        </w:rPr>
        <w:t xml:space="preserve"> </w:t>
      </w:r>
    </w:p>
    <w:p w:rsidR="00DB13D9" w:rsidRPr="0098067F" w:rsidRDefault="00DB13D9" w:rsidP="00483466">
      <w:pPr>
        <w:spacing w:line="276" w:lineRule="auto"/>
        <w:jc w:val="both"/>
        <w:rPr>
          <w:rFonts w:eastAsia="Verdana" w:cs="Times New Roman"/>
        </w:rPr>
      </w:pPr>
    </w:p>
    <w:p w:rsidR="00DB13D9" w:rsidRPr="0098067F" w:rsidRDefault="002B018E" w:rsidP="00483466">
      <w:pPr>
        <w:spacing w:line="276" w:lineRule="auto"/>
        <w:jc w:val="both"/>
        <w:rPr>
          <w:rFonts w:eastAsia="Verdana" w:cs="Times New Roman"/>
        </w:rPr>
      </w:pPr>
      <w:r w:rsidRPr="0098067F">
        <w:rPr>
          <w:rFonts w:eastAsia="Verdana" w:cs="Times New Roman"/>
        </w:rPr>
        <w:t>Por otra parte</w:t>
      </w:r>
      <w:r w:rsidR="00DB13D9" w:rsidRPr="0098067F">
        <w:rPr>
          <w:rFonts w:eastAsia="Verdana" w:cs="Times New Roman"/>
        </w:rPr>
        <w:t xml:space="preserve">, pese a lo anterior, la Colegiatura no puede desconocer que en el presente asunto </w:t>
      </w:r>
      <w:r w:rsidR="00720A7C" w:rsidRPr="0098067F">
        <w:rPr>
          <w:rFonts w:eastAsia="Verdana" w:cs="Times New Roman"/>
        </w:rPr>
        <w:t xml:space="preserve">es un hecho cierto </w:t>
      </w:r>
      <w:r w:rsidR="00146224" w:rsidRPr="0098067F">
        <w:rPr>
          <w:rFonts w:eastAsia="Verdana" w:cs="Times New Roman"/>
        </w:rPr>
        <w:t xml:space="preserve">e incuestionable </w:t>
      </w:r>
      <w:r w:rsidR="00720A7C" w:rsidRPr="0098067F">
        <w:rPr>
          <w:rFonts w:eastAsia="Verdana" w:cs="Times New Roman"/>
        </w:rPr>
        <w:t xml:space="preserve">el consistente en que el agraviado ANDRÉS FELIPE NAVARRO, después de la denuncia impetrada el 15 de marzo del 2.013, en la cual hizo unas incriminaciones en contra de los Procesados, absolvió cuatro entrevistas </w:t>
      </w:r>
      <w:r w:rsidR="002A1ED2" w:rsidRPr="0098067F">
        <w:rPr>
          <w:rFonts w:eastAsia="Verdana" w:cs="Times New Roman"/>
        </w:rPr>
        <w:t>más</w:t>
      </w:r>
      <w:r w:rsidR="00720A7C" w:rsidRPr="0098067F">
        <w:rPr>
          <w:rFonts w:eastAsia="Verdana" w:cs="Times New Roman"/>
        </w:rPr>
        <w:t xml:space="preserve">, dos ante la </w:t>
      </w:r>
      <w:r w:rsidR="002A1ED2" w:rsidRPr="0098067F">
        <w:rPr>
          <w:rFonts w:eastAsia="Verdana" w:cs="Times New Roman"/>
        </w:rPr>
        <w:t>Fiscalía</w:t>
      </w:r>
      <w:r w:rsidR="00720A7C" w:rsidRPr="0098067F">
        <w:rPr>
          <w:rFonts w:eastAsia="Verdana" w:cs="Times New Roman"/>
        </w:rPr>
        <w:t xml:space="preserve">, que datan del 16 y 31 de mayo del 2.013, y dos ante el investigador de la Defensa, adiadas el 26 de abril y el 25 </w:t>
      </w:r>
      <w:r w:rsidR="002A1ED2" w:rsidRPr="0098067F">
        <w:rPr>
          <w:rFonts w:eastAsia="Verdana" w:cs="Times New Roman"/>
        </w:rPr>
        <w:t xml:space="preserve">de mayo de esa misma anualidad. Pero bien vale la pena anotar que al hacer un análisis integral y </w:t>
      </w:r>
      <w:r w:rsidR="007700FA" w:rsidRPr="0098067F">
        <w:rPr>
          <w:rFonts w:eastAsia="Verdana" w:cs="Times New Roman"/>
        </w:rPr>
        <w:t>sistemático</w:t>
      </w:r>
      <w:r w:rsidR="002A1ED2" w:rsidRPr="0098067F">
        <w:rPr>
          <w:rFonts w:eastAsia="Verdana" w:cs="Times New Roman"/>
        </w:rPr>
        <w:t xml:space="preserve"> del contenido </w:t>
      </w:r>
      <w:r w:rsidR="007700FA" w:rsidRPr="0098067F">
        <w:rPr>
          <w:rFonts w:eastAsia="Verdana" w:cs="Times New Roman"/>
        </w:rPr>
        <w:t xml:space="preserve">de todas esas declaraciones, </w:t>
      </w:r>
      <w:r w:rsidR="00146224" w:rsidRPr="0098067F">
        <w:rPr>
          <w:rFonts w:eastAsia="Verdana" w:cs="Times New Roman"/>
        </w:rPr>
        <w:t xml:space="preserve">la Colegiatura es de la opinión que </w:t>
      </w:r>
      <w:r w:rsidR="00E10277" w:rsidRPr="0098067F">
        <w:rPr>
          <w:rFonts w:eastAsia="Verdana" w:cs="Times New Roman"/>
        </w:rPr>
        <w:t xml:space="preserve">no </w:t>
      </w:r>
      <w:r w:rsidR="00146224" w:rsidRPr="0098067F">
        <w:rPr>
          <w:rFonts w:eastAsia="Verdana" w:cs="Times New Roman"/>
        </w:rPr>
        <w:t xml:space="preserve">nos encontramos en presencia del fenómeno de la retractación porque </w:t>
      </w:r>
      <w:r w:rsidR="00EB1549" w:rsidRPr="0098067F">
        <w:rPr>
          <w:rFonts w:eastAsia="Verdana" w:cs="Times New Roman"/>
        </w:rPr>
        <w:t>la</w:t>
      </w:r>
      <w:r w:rsidR="00146224" w:rsidRPr="0098067F">
        <w:rPr>
          <w:rFonts w:eastAsia="Verdana" w:cs="Times New Roman"/>
        </w:rPr>
        <w:t xml:space="preserve"> </w:t>
      </w:r>
      <w:r w:rsidR="00E10277" w:rsidRPr="0098067F">
        <w:rPr>
          <w:rFonts w:eastAsia="Verdana" w:cs="Times New Roman"/>
        </w:rPr>
        <w:t>víctima</w:t>
      </w:r>
      <w:r w:rsidR="00146224" w:rsidRPr="0098067F">
        <w:rPr>
          <w:rFonts w:eastAsia="Verdana" w:cs="Times New Roman"/>
        </w:rPr>
        <w:t xml:space="preserve"> </w:t>
      </w:r>
      <w:r w:rsidR="00E10277" w:rsidRPr="0098067F">
        <w:rPr>
          <w:rFonts w:eastAsia="Verdana" w:cs="Times New Roman"/>
        </w:rPr>
        <w:t xml:space="preserve">en momento alguno </w:t>
      </w:r>
      <w:r w:rsidR="00146224" w:rsidRPr="0098067F">
        <w:rPr>
          <w:rFonts w:eastAsia="Verdana" w:cs="Times New Roman"/>
        </w:rPr>
        <w:t xml:space="preserve">pretendió desdecir o revocar el </w:t>
      </w:r>
      <w:r w:rsidR="00EB1549" w:rsidRPr="0098067F">
        <w:rPr>
          <w:rFonts w:eastAsia="Verdana" w:cs="Times New Roman"/>
        </w:rPr>
        <w:t>núcleo</w:t>
      </w:r>
      <w:r w:rsidR="00146224" w:rsidRPr="0098067F">
        <w:rPr>
          <w:rFonts w:eastAsia="Verdana" w:cs="Times New Roman"/>
        </w:rPr>
        <w:t xml:space="preserve"> central de los señalamientos que </w:t>
      </w:r>
      <w:r w:rsidR="00EB1549" w:rsidRPr="0098067F">
        <w:rPr>
          <w:rFonts w:eastAsia="Verdana" w:cs="Times New Roman"/>
        </w:rPr>
        <w:t>efectuó</w:t>
      </w:r>
      <w:r w:rsidR="00146224" w:rsidRPr="0098067F">
        <w:rPr>
          <w:rFonts w:eastAsia="Verdana" w:cs="Times New Roman"/>
        </w:rPr>
        <w:t xml:space="preserve"> en la denuncia que impetró en contra del Procesado </w:t>
      </w:r>
      <w:r w:rsidR="003F4BF4">
        <w:rPr>
          <w:rFonts w:eastAsia="Verdana" w:cs="Times New Roman"/>
        </w:rPr>
        <w:t>JFCP</w:t>
      </w:r>
      <w:r w:rsidR="00146224" w:rsidRPr="0098067F">
        <w:rPr>
          <w:rFonts w:eastAsia="Verdana" w:cs="Times New Roman"/>
        </w:rPr>
        <w:t xml:space="preserve">, ya que </w:t>
      </w:r>
      <w:r w:rsidR="00EB1549" w:rsidRPr="0098067F">
        <w:rPr>
          <w:rFonts w:eastAsia="Verdana" w:cs="Times New Roman"/>
        </w:rPr>
        <w:t>la víctima lo único que hizo fue pretender esclarecer lo acontecido</w:t>
      </w:r>
      <w:r w:rsidR="00146224" w:rsidRPr="0098067F">
        <w:rPr>
          <w:rFonts w:eastAsia="Verdana" w:cs="Times New Roman"/>
        </w:rPr>
        <w:t xml:space="preserve"> </w:t>
      </w:r>
      <w:r w:rsidR="00EB1549" w:rsidRPr="0098067F">
        <w:rPr>
          <w:rFonts w:eastAsia="Verdana" w:cs="Times New Roman"/>
        </w:rPr>
        <w:t xml:space="preserve">al aseverar que al parecer </w:t>
      </w:r>
      <w:r w:rsidR="001D7E9E" w:rsidRPr="0098067F">
        <w:rPr>
          <w:rFonts w:eastAsia="Verdana" w:cs="Times New Roman"/>
        </w:rPr>
        <w:t xml:space="preserve">la reyerta </w:t>
      </w:r>
      <w:r w:rsidR="00EB1549" w:rsidRPr="0098067F">
        <w:rPr>
          <w:rFonts w:eastAsia="Verdana" w:cs="Times New Roman"/>
        </w:rPr>
        <w:t xml:space="preserve">fue producto de un malentendido generado como consecuencia de la conducta energúmena y patanesca asumida por </w:t>
      </w:r>
      <w:r w:rsidR="003F4BF4">
        <w:rPr>
          <w:rFonts w:eastAsia="Verdana" w:cs="Times New Roman"/>
        </w:rPr>
        <w:t>JFCP</w:t>
      </w:r>
      <w:r w:rsidR="008324D8" w:rsidRPr="0098067F">
        <w:rPr>
          <w:rFonts w:eastAsia="Verdana" w:cs="Times New Roman"/>
        </w:rPr>
        <w:t>, quien sin medir</w:t>
      </w:r>
      <w:r w:rsidR="00EB1549" w:rsidRPr="0098067F">
        <w:rPr>
          <w:rFonts w:eastAsia="Verdana" w:cs="Times New Roman"/>
        </w:rPr>
        <w:t xml:space="preserve"> sus palabras, y </w:t>
      </w:r>
      <w:r w:rsidR="00BE385D" w:rsidRPr="0098067F">
        <w:rPr>
          <w:rFonts w:eastAsia="Verdana" w:cs="Times New Roman"/>
        </w:rPr>
        <w:t>al parecer ante</w:t>
      </w:r>
      <w:r w:rsidR="00EB1549" w:rsidRPr="0098067F">
        <w:rPr>
          <w:rFonts w:eastAsia="Verdana" w:cs="Times New Roman"/>
        </w:rPr>
        <w:t xml:space="preserve"> un</w:t>
      </w:r>
      <w:r w:rsidR="008324D8" w:rsidRPr="0098067F">
        <w:rPr>
          <w:rFonts w:eastAsia="Verdana" w:cs="Times New Roman"/>
        </w:rPr>
        <w:t>a</w:t>
      </w:r>
      <w:r w:rsidR="00EB1549" w:rsidRPr="0098067F">
        <w:rPr>
          <w:rFonts w:eastAsia="Verdana" w:cs="Times New Roman"/>
        </w:rPr>
        <w:t xml:space="preserve"> errónea información que tenía, pensaba que en efecto el ofendido le había robado la suma de US$ 20.000,oo cuando en verdad lo único que debía era US$1.000,oo</w:t>
      </w:r>
      <w:r w:rsidR="00E10277" w:rsidRPr="0098067F">
        <w:rPr>
          <w:rFonts w:eastAsia="Verdana" w:cs="Times New Roman"/>
        </w:rPr>
        <w:t>.</w:t>
      </w:r>
      <w:r w:rsidR="00EB1549" w:rsidRPr="0098067F">
        <w:rPr>
          <w:rFonts w:eastAsia="Verdana" w:cs="Times New Roman"/>
        </w:rPr>
        <w:t xml:space="preserve"> </w:t>
      </w:r>
      <w:r w:rsidR="001D7E9E" w:rsidRPr="0098067F">
        <w:rPr>
          <w:rFonts w:eastAsia="Verdana" w:cs="Times New Roman"/>
        </w:rPr>
        <w:t xml:space="preserve">Pero es de anotar que las explicaciones y demás matizaciones dadas por </w:t>
      </w:r>
      <w:r w:rsidR="00E10277" w:rsidRPr="0098067F">
        <w:rPr>
          <w:rFonts w:eastAsia="Verdana" w:cs="Times New Roman"/>
        </w:rPr>
        <w:t>el ofendido</w:t>
      </w:r>
      <w:r w:rsidR="001D7E9E" w:rsidRPr="0098067F">
        <w:rPr>
          <w:rFonts w:eastAsia="Verdana" w:cs="Times New Roman"/>
        </w:rPr>
        <w:t xml:space="preserve"> sobre lo acontecido, en </w:t>
      </w:r>
      <w:r w:rsidR="001D7E9E" w:rsidRPr="0098067F">
        <w:rPr>
          <w:rFonts w:eastAsia="Verdana" w:cs="Times New Roman"/>
        </w:rPr>
        <w:lastRenderedPageBreak/>
        <w:t>momento alguno logran desvirtuar que el comportamiento asum</w:t>
      </w:r>
      <w:r w:rsidR="00E10277" w:rsidRPr="0098067F">
        <w:rPr>
          <w:rFonts w:eastAsia="Verdana" w:cs="Times New Roman"/>
        </w:rPr>
        <w:t xml:space="preserve">ido </w:t>
      </w:r>
      <w:r w:rsidR="001D7E9E" w:rsidRPr="0098067F">
        <w:rPr>
          <w:rFonts w:eastAsia="Verdana" w:cs="Times New Roman"/>
        </w:rPr>
        <w:t xml:space="preserve">por el </w:t>
      </w:r>
      <w:r w:rsidR="008324D8" w:rsidRPr="0098067F">
        <w:rPr>
          <w:rFonts w:eastAsia="Verdana" w:cs="Times New Roman"/>
        </w:rPr>
        <w:t>p</w:t>
      </w:r>
      <w:r w:rsidRPr="0098067F">
        <w:rPr>
          <w:rFonts w:eastAsia="Verdana" w:cs="Times New Roman"/>
        </w:rPr>
        <w:t xml:space="preserve">rocesado </w:t>
      </w:r>
      <w:r w:rsidR="003F4BF4">
        <w:rPr>
          <w:rFonts w:eastAsia="Verdana" w:cs="Times New Roman"/>
        </w:rPr>
        <w:t>JF</w:t>
      </w:r>
      <w:r w:rsidR="00BE385D" w:rsidRPr="0098067F">
        <w:rPr>
          <w:rFonts w:eastAsia="Verdana" w:cs="Times New Roman"/>
        </w:rPr>
        <w:t xml:space="preserve">CP </w:t>
      </w:r>
      <w:r w:rsidRPr="0098067F">
        <w:rPr>
          <w:rFonts w:eastAsia="Verdana" w:cs="Times New Roman"/>
        </w:rPr>
        <w:t>no era otro diferente</w:t>
      </w:r>
      <w:r w:rsidR="001D7E9E" w:rsidRPr="0098067F">
        <w:rPr>
          <w:rFonts w:eastAsia="Verdana" w:cs="Times New Roman"/>
        </w:rPr>
        <w:t xml:space="preserve"> </w:t>
      </w:r>
      <w:r w:rsidRPr="0098067F">
        <w:rPr>
          <w:rFonts w:eastAsia="Verdana" w:cs="Times New Roman"/>
        </w:rPr>
        <w:t xml:space="preserve">que el </w:t>
      </w:r>
      <w:r w:rsidR="008324D8" w:rsidRPr="0098067F">
        <w:rPr>
          <w:rFonts w:eastAsia="Verdana" w:cs="Times New Roman"/>
        </w:rPr>
        <w:t>privar</w:t>
      </w:r>
      <w:r w:rsidR="00BE385D" w:rsidRPr="0098067F">
        <w:rPr>
          <w:rFonts w:eastAsia="Verdana" w:cs="Times New Roman"/>
        </w:rPr>
        <w:t xml:space="preserve"> a la víctima del derecho </w:t>
      </w:r>
      <w:r w:rsidRPr="0098067F">
        <w:rPr>
          <w:rFonts w:eastAsia="Verdana" w:cs="Times New Roman"/>
        </w:rPr>
        <w:t xml:space="preserve">de ejercer su libertad de locomoción. </w:t>
      </w:r>
      <w:r w:rsidR="001D7E9E" w:rsidRPr="0098067F">
        <w:rPr>
          <w:rFonts w:eastAsia="Verdana" w:cs="Times New Roman"/>
        </w:rPr>
        <w:t xml:space="preserve"> </w:t>
      </w:r>
      <w:r w:rsidR="00EB1549" w:rsidRPr="0098067F">
        <w:rPr>
          <w:rFonts w:eastAsia="Verdana" w:cs="Times New Roman"/>
        </w:rPr>
        <w:t xml:space="preserve"> </w:t>
      </w:r>
    </w:p>
    <w:p w:rsidR="00EB1549" w:rsidRPr="0098067F" w:rsidRDefault="00EB1549" w:rsidP="00483466">
      <w:pPr>
        <w:spacing w:line="276" w:lineRule="auto"/>
        <w:jc w:val="both"/>
        <w:rPr>
          <w:rFonts w:eastAsia="Verdana" w:cs="Times New Roman"/>
        </w:rPr>
      </w:pPr>
    </w:p>
    <w:p w:rsidR="00EB1549" w:rsidRPr="0098067F" w:rsidRDefault="00EB1549" w:rsidP="00483466">
      <w:pPr>
        <w:spacing w:line="276" w:lineRule="auto"/>
        <w:jc w:val="both"/>
        <w:rPr>
          <w:rFonts w:eastAsia="Verdana" w:cs="Times New Roman"/>
        </w:rPr>
      </w:pPr>
      <w:r w:rsidRPr="0098067F">
        <w:rPr>
          <w:rFonts w:eastAsia="Verdana" w:cs="Times New Roman"/>
        </w:rPr>
        <w:t xml:space="preserve">Para llegar a la anterior conclusión, o sea que en el presente asunto no tuvo ocurrencia el fenómeno de la retractación, solo basta con analizar el contenido de la denuncia, en la cual, el ofendido después de hacer los señalamientos y demás sindicaciones que </w:t>
      </w:r>
      <w:r w:rsidR="00E10277" w:rsidRPr="0098067F">
        <w:rPr>
          <w:rFonts w:eastAsia="Verdana" w:cs="Times New Roman"/>
        </w:rPr>
        <w:t>efectuó</w:t>
      </w:r>
      <w:r w:rsidRPr="0098067F">
        <w:rPr>
          <w:rFonts w:eastAsia="Verdana" w:cs="Times New Roman"/>
        </w:rPr>
        <w:t xml:space="preserve"> en contra del ahora Procesado </w:t>
      </w:r>
      <w:r w:rsidR="003F4BF4">
        <w:rPr>
          <w:rFonts w:eastAsia="Verdana" w:cs="Times New Roman"/>
        </w:rPr>
        <w:t>JFCP</w:t>
      </w:r>
      <w:r w:rsidRPr="0098067F">
        <w:rPr>
          <w:rFonts w:eastAsia="Verdana" w:cs="Times New Roman"/>
        </w:rPr>
        <w:t>, dio a entender que las cosas entre ellos habían quedado esclarecida</w:t>
      </w:r>
      <w:r w:rsidR="00BE385D" w:rsidRPr="0098067F">
        <w:rPr>
          <w:rFonts w:eastAsia="Verdana" w:cs="Times New Roman"/>
        </w:rPr>
        <w:t>s</w:t>
      </w:r>
      <w:r w:rsidRPr="0098067F">
        <w:rPr>
          <w:rFonts w:eastAsia="Verdana" w:cs="Times New Roman"/>
        </w:rPr>
        <w:t xml:space="preserve"> al hacer las siguientes afirmaciones: </w:t>
      </w:r>
    </w:p>
    <w:p w:rsidR="00823BB6" w:rsidRPr="0098067F" w:rsidRDefault="00823BB6" w:rsidP="00483466">
      <w:pPr>
        <w:spacing w:line="276" w:lineRule="auto"/>
        <w:jc w:val="both"/>
        <w:rPr>
          <w:rFonts w:eastAsia="Verdana" w:cs="Times New Roman"/>
        </w:rPr>
      </w:pPr>
    </w:p>
    <w:p w:rsidR="00823BB6" w:rsidRPr="0098067F" w:rsidRDefault="001D7E9E" w:rsidP="00B65340">
      <w:pPr>
        <w:ind w:left="426" w:right="420"/>
        <w:jc w:val="both"/>
        <w:rPr>
          <w:rFonts w:eastAsia="Verdana" w:cs="Times New Roman"/>
          <w:sz w:val="24"/>
          <w:szCs w:val="24"/>
        </w:rPr>
      </w:pPr>
      <w:r w:rsidRPr="0098067F">
        <w:rPr>
          <w:rFonts w:eastAsia="Verdana" w:cs="Times New Roman"/>
          <w:sz w:val="24"/>
          <w:szCs w:val="24"/>
        </w:rPr>
        <w:t>“</w:t>
      </w:r>
      <w:r w:rsidR="00823BB6" w:rsidRPr="0098067F">
        <w:rPr>
          <w:rFonts w:eastAsia="Verdana" w:cs="Times New Roman"/>
          <w:sz w:val="24"/>
          <w:szCs w:val="24"/>
        </w:rPr>
        <w:t xml:space="preserve">Me dijo primero que porque me </w:t>
      </w:r>
      <w:r w:rsidR="00E10277" w:rsidRPr="0098067F">
        <w:rPr>
          <w:rFonts w:eastAsia="Verdana" w:cs="Times New Roman"/>
          <w:sz w:val="24"/>
          <w:szCs w:val="24"/>
        </w:rPr>
        <w:t>había</w:t>
      </w:r>
      <w:r w:rsidR="00823BB6" w:rsidRPr="0098067F">
        <w:rPr>
          <w:rFonts w:eastAsia="Verdana" w:cs="Times New Roman"/>
          <w:sz w:val="24"/>
          <w:szCs w:val="24"/>
        </w:rPr>
        <w:t xml:space="preserve"> venido sin avisarle, yo le dije que doña DORIAN me </w:t>
      </w:r>
      <w:r w:rsidR="00E10277" w:rsidRPr="0098067F">
        <w:rPr>
          <w:rFonts w:eastAsia="Verdana" w:cs="Times New Roman"/>
          <w:sz w:val="24"/>
          <w:szCs w:val="24"/>
        </w:rPr>
        <w:t>había</w:t>
      </w:r>
      <w:r w:rsidR="00823BB6" w:rsidRPr="0098067F">
        <w:rPr>
          <w:rFonts w:eastAsia="Verdana" w:cs="Times New Roman"/>
          <w:sz w:val="24"/>
          <w:szCs w:val="24"/>
        </w:rPr>
        <w:t xml:space="preserve"> dicho que me iban a sacar a </w:t>
      </w:r>
      <w:r w:rsidR="00E10277" w:rsidRPr="0098067F">
        <w:rPr>
          <w:rFonts w:eastAsia="Verdana" w:cs="Times New Roman"/>
          <w:sz w:val="24"/>
          <w:szCs w:val="24"/>
        </w:rPr>
        <w:t>mí</w:t>
      </w:r>
      <w:r w:rsidR="00823BB6" w:rsidRPr="0098067F">
        <w:rPr>
          <w:rFonts w:eastAsia="Verdana" w:cs="Times New Roman"/>
          <w:sz w:val="24"/>
          <w:szCs w:val="24"/>
        </w:rPr>
        <w:t xml:space="preserve"> del trabajo, que el trabajo no se lo </w:t>
      </w:r>
      <w:r w:rsidR="00E10277" w:rsidRPr="0098067F">
        <w:rPr>
          <w:rFonts w:eastAsia="Verdana" w:cs="Times New Roman"/>
          <w:sz w:val="24"/>
          <w:szCs w:val="24"/>
        </w:rPr>
        <w:t>había</w:t>
      </w:r>
      <w:r w:rsidR="00823BB6" w:rsidRPr="0098067F">
        <w:rPr>
          <w:rFonts w:eastAsia="Verdana" w:cs="Times New Roman"/>
          <w:sz w:val="24"/>
          <w:szCs w:val="24"/>
        </w:rPr>
        <w:t xml:space="preserve"> dejado tirado porque la moto y los papeles se los </w:t>
      </w:r>
      <w:r w:rsidR="00E10277" w:rsidRPr="0098067F">
        <w:rPr>
          <w:rFonts w:eastAsia="Verdana" w:cs="Times New Roman"/>
          <w:sz w:val="24"/>
          <w:szCs w:val="24"/>
        </w:rPr>
        <w:t>había</w:t>
      </w:r>
      <w:r w:rsidR="00823BB6" w:rsidRPr="0098067F">
        <w:rPr>
          <w:rFonts w:eastAsia="Verdana" w:cs="Times New Roman"/>
          <w:sz w:val="24"/>
          <w:szCs w:val="24"/>
        </w:rPr>
        <w:t xml:space="preserve"> dejado en la oficina y que la supervisora conocía el cobro que yo </w:t>
      </w:r>
      <w:r w:rsidR="00E10277" w:rsidRPr="0098067F">
        <w:rPr>
          <w:rFonts w:eastAsia="Verdana" w:cs="Times New Roman"/>
          <w:sz w:val="24"/>
          <w:szCs w:val="24"/>
        </w:rPr>
        <w:t>hacía</w:t>
      </w:r>
      <w:r w:rsidR="00823BB6" w:rsidRPr="0098067F">
        <w:rPr>
          <w:rFonts w:eastAsia="Verdana" w:cs="Times New Roman"/>
          <w:sz w:val="24"/>
          <w:szCs w:val="24"/>
        </w:rPr>
        <w:t xml:space="preserve">. Entonces </w:t>
      </w:r>
      <w:r w:rsidRPr="0098067F">
        <w:rPr>
          <w:rFonts w:eastAsia="Verdana" w:cs="Times New Roman"/>
          <w:sz w:val="24"/>
          <w:szCs w:val="24"/>
        </w:rPr>
        <w:t xml:space="preserve">me dijo, camine </w:t>
      </w:r>
      <w:r w:rsidR="00E10277" w:rsidRPr="0098067F">
        <w:rPr>
          <w:rFonts w:eastAsia="Verdana" w:cs="Times New Roman"/>
          <w:sz w:val="24"/>
          <w:szCs w:val="24"/>
        </w:rPr>
        <w:t>súbase</w:t>
      </w:r>
      <w:r w:rsidRPr="0098067F">
        <w:rPr>
          <w:rFonts w:eastAsia="Verdana" w:cs="Times New Roman"/>
          <w:sz w:val="24"/>
          <w:szCs w:val="24"/>
        </w:rPr>
        <w:t xml:space="preserve"> a la camioneta y vamos y hablamos por allí. Yo le dije entonces que como iba a creer que yo me </w:t>
      </w:r>
      <w:r w:rsidR="00E10277" w:rsidRPr="0098067F">
        <w:rPr>
          <w:rFonts w:eastAsia="Verdana" w:cs="Times New Roman"/>
          <w:sz w:val="24"/>
          <w:szCs w:val="24"/>
        </w:rPr>
        <w:t>había</w:t>
      </w:r>
      <w:r w:rsidRPr="0098067F">
        <w:rPr>
          <w:rFonts w:eastAsia="Verdana" w:cs="Times New Roman"/>
          <w:sz w:val="24"/>
          <w:szCs w:val="24"/>
        </w:rPr>
        <w:t xml:space="preserve"> </w:t>
      </w:r>
      <w:r w:rsidR="00E10277" w:rsidRPr="0098067F">
        <w:rPr>
          <w:rFonts w:eastAsia="Verdana" w:cs="Times New Roman"/>
          <w:sz w:val="24"/>
          <w:szCs w:val="24"/>
        </w:rPr>
        <w:t>traído</w:t>
      </w:r>
      <w:r w:rsidRPr="0098067F">
        <w:rPr>
          <w:rFonts w:eastAsia="Verdana" w:cs="Times New Roman"/>
          <w:sz w:val="24"/>
          <w:szCs w:val="24"/>
        </w:rPr>
        <w:t xml:space="preserve"> 20.000 </w:t>
      </w:r>
      <w:r w:rsidR="00E10277" w:rsidRPr="0098067F">
        <w:rPr>
          <w:rFonts w:eastAsia="Verdana" w:cs="Times New Roman"/>
          <w:sz w:val="24"/>
          <w:szCs w:val="24"/>
        </w:rPr>
        <w:t>dólares</w:t>
      </w:r>
      <w:r w:rsidR="008324D8" w:rsidRPr="0098067F">
        <w:rPr>
          <w:rFonts w:eastAsia="Verdana" w:cs="Times New Roman"/>
          <w:sz w:val="24"/>
          <w:szCs w:val="24"/>
        </w:rPr>
        <w:t xml:space="preserve"> del cobro de una semana…</w:t>
      </w:r>
      <w:r w:rsidRPr="0098067F">
        <w:rPr>
          <w:rFonts w:eastAsia="Verdana" w:cs="Times New Roman"/>
          <w:sz w:val="24"/>
          <w:szCs w:val="24"/>
        </w:rPr>
        <w:t>”</w:t>
      </w:r>
      <w:r w:rsidRPr="0098067F">
        <w:rPr>
          <w:rStyle w:val="Refdenotaalpie"/>
          <w:rFonts w:eastAsia="Verdana" w:cs="Times New Roman"/>
          <w:sz w:val="24"/>
          <w:szCs w:val="24"/>
        </w:rPr>
        <w:footnoteReference w:id="9"/>
      </w:r>
      <w:r w:rsidRPr="0098067F">
        <w:rPr>
          <w:rFonts w:eastAsia="Verdana" w:cs="Times New Roman"/>
          <w:sz w:val="24"/>
          <w:szCs w:val="24"/>
        </w:rPr>
        <w:t>.</w:t>
      </w:r>
    </w:p>
    <w:p w:rsidR="002B018E" w:rsidRPr="0098067F" w:rsidRDefault="002B018E" w:rsidP="00483466">
      <w:pPr>
        <w:spacing w:line="276" w:lineRule="auto"/>
        <w:jc w:val="both"/>
        <w:rPr>
          <w:rFonts w:eastAsia="Verdana" w:cs="Times New Roman"/>
        </w:rPr>
      </w:pPr>
    </w:p>
    <w:p w:rsidR="002B018E" w:rsidRPr="0098067F" w:rsidRDefault="002B018E" w:rsidP="00483466">
      <w:pPr>
        <w:spacing w:line="276" w:lineRule="auto"/>
        <w:jc w:val="both"/>
        <w:rPr>
          <w:rFonts w:eastAsia="Verdana" w:cs="Times New Roman"/>
        </w:rPr>
      </w:pPr>
      <w:r w:rsidRPr="0098067F">
        <w:rPr>
          <w:rFonts w:eastAsia="Verdana" w:cs="Times New Roman"/>
        </w:rPr>
        <w:t xml:space="preserve">Ahora, </w:t>
      </w:r>
      <w:r w:rsidR="00843147" w:rsidRPr="0098067F">
        <w:rPr>
          <w:rFonts w:eastAsia="Verdana" w:cs="Times New Roman"/>
        </w:rPr>
        <w:t xml:space="preserve">el </w:t>
      </w:r>
      <w:r w:rsidR="00E10277" w:rsidRPr="0098067F">
        <w:rPr>
          <w:rFonts w:eastAsia="Verdana" w:cs="Times New Roman"/>
        </w:rPr>
        <w:t>por qué</w:t>
      </w:r>
      <w:r w:rsidRPr="0098067F">
        <w:rPr>
          <w:rFonts w:eastAsia="Verdana" w:cs="Times New Roman"/>
        </w:rPr>
        <w:t xml:space="preserve"> el ofendido dijo tales cosas en la denuncia</w:t>
      </w:r>
      <w:r w:rsidR="00843147" w:rsidRPr="0098067F">
        <w:rPr>
          <w:rFonts w:eastAsia="Verdana" w:cs="Times New Roman"/>
        </w:rPr>
        <w:t>, las que</w:t>
      </w:r>
      <w:r w:rsidR="00E10277" w:rsidRPr="0098067F">
        <w:rPr>
          <w:rFonts w:eastAsia="Verdana" w:cs="Times New Roman"/>
        </w:rPr>
        <w:t xml:space="preserve"> </w:t>
      </w:r>
      <w:r w:rsidR="00BE385D" w:rsidRPr="0098067F">
        <w:rPr>
          <w:rFonts w:eastAsia="Verdana" w:cs="Times New Roman"/>
        </w:rPr>
        <w:t>posteriormente</w:t>
      </w:r>
      <w:r w:rsidR="00843147" w:rsidRPr="0098067F">
        <w:rPr>
          <w:rFonts w:eastAsia="Verdana" w:cs="Times New Roman"/>
        </w:rPr>
        <w:t xml:space="preserve"> </w:t>
      </w:r>
      <w:r w:rsidR="00E10277" w:rsidRPr="0098067F">
        <w:rPr>
          <w:rFonts w:eastAsia="Verdana" w:cs="Times New Roman"/>
        </w:rPr>
        <w:t>ratificó en las entrevistas que absolvió</w:t>
      </w:r>
      <w:r w:rsidRPr="0098067F">
        <w:rPr>
          <w:rFonts w:eastAsia="Verdana" w:cs="Times New Roman"/>
        </w:rPr>
        <w:t xml:space="preserve">, ello se </w:t>
      </w:r>
      <w:r w:rsidR="00E10277" w:rsidRPr="0098067F">
        <w:rPr>
          <w:rFonts w:eastAsia="Verdana" w:cs="Times New Roman"/>
        </w:rPr>
        <w:t>debió</w:t>
      </w:r>
      <w:r w:rsidRPr="0098067F">
        <w:rPr>
          <w:rFonts w:eastAsia="Verdana" w:cs="Times New Roman"/>
        </w:rPr>
        <w:t xml:space="preserve"> a que en el lapso que estuvieron en las instalaciones del </w:t>
      </w:r>
      <w:r w:rsidRPr="0098067F">
        <w:rPr>
          <w:rFonts w:eastAsia="Verdana" w:cs="Times New Roman"/>
          <w:i/>
        </w:rPr>
        <w:t>GAULA</w:t>
      </w:r>
      <w:r w:rsidR="00E10277" w:rsidRPr="0098067F">
        <w:rPr>
          <w:rStyle w:val="Refdenotaalpie"/>
          <w:rFonts w:eastAsia="Verdana" w:cs="Times New Roman"/>
          <w:i/>
        </w:rPr>
        <w:footnoteReference w:id="10"/>
      </w:r>
      <w:r w:rsidRPr="0098067F">
        <w:rPr>
          <w:rFonts w:eastAsia="Verdana" w:cs="Times New Roman"/>
          <w:i/>
        </w:rPr>
        <w:t>,</w:t>
      </w:r>
      <w:r w:rsidR="00E10277" w:rsidRPr="0098067F">
        <w:rPr>
          <w:rFonts w:eastAsia="Verdana" w:cs="Times New Roman"/>
        </w:rPr>
        <w:t xml:space="preserve"> Él estuvo hablando con </w:t>
      </w:r>
      <w:r w:rsidR="003F4BF4">
        <w:rPr>
          <w:rFonts w:eastAsia="Verdana" w:cs="Times New Roman"/>
        </w:rPr>
        <w:t>JFCP</w:t>
      </w:r>
      <w:r w:rsidR="00BE385D" w:rsidRPr="0098067F">
        <w:rPr>
          <w:rFonts w:eastAsia="Verdana" w:cs="Times New Roman"/>
        </w:rPr>
        <w:t>,</w:t>
      </w:r>
      <w:r w:rsidR="00E10277" w:rsidRPr="0098067F">
        <w:rPr>
          <w:rFonts w:eastAsia="Verdana" w:cs="Times New Roman"/>
        </w:rPr>
        <w:t xml:space="preserve"> y al parecer logró aclarar que la información que tenía su antiguo patrón era equivocada, tanto es así, que según decir del ofendido, </w:t>
      </w:r>
      <w:r w:rsidR="003F4BF4">
        <w:rPr>
          <w:rFonts w:eastAsia="Verdana" w:cs="Times New Roman"/>
        </w:rPr>
        <w:t>JFCP</w:t>
      </w:r>
      <w:r w:rsidR="00E10277" w:rsidRPr="0098067F">
        <w:rPr>
          <w:rFonts w:eastAsia="Verdana" w:cs="Times New Roman"/>
        </w:rPr>
        <w:t xml:space="preserve"> llegó hasta ofrecerle disculpas por su energúmeno proceder. Pero, de igual manera</w:t>
      </w:r>
      <w:r w:rsidR="00CD3532" w:rsidRPr="0098067F">
        <w:rPr>
          <w:rFonts w:eastAsia="Verdana" w:cs="Times New Roman"/>
        </w:rPr>
        <w:t xml:space="preserve">, pese a que del contenido de dichas declaraciones posteriores se desprende que el ofendido </w:t>
      </w:r>
      <w:r w:rsidR="00CD3532" w:rsidRPr="0098067F">
        <w:rPr>
          <w:rFonts w:eastAsia="Verdana" w:cs="Times New Roman"/>
          <w:i/>
        </w:rPr>
        <w:t>«fumó la pipa de la paz con el ahora Procesado»</w:t>
      </w:r>
      <w:r w:rsidR="00CD3532" w:rsidRPr="0098067F">
        <w:rPr>
          <w:rFonts w:eastAsia="Verdana" w:cs="Times New Roman"/>
        </w:rPr>
        <w:t xml:space="preserve"> {lo cual ponemos en tela de juicio en lo que atañe con el Procesado </w:t>
      </w:r>
      <w:r w:rsidR="003F4BF4">
        <w:rPr>
          <w:rFonts w:eastAsia="Verdana" w:cs="Times New Roman"/>
        </w:rPr>
        <w:t>JFCP</w:t>
      </w:r>
      <w:r w:rsidR="00CD3532" w:rsidRPr="0098067F">
        <w:rPr>
          <w:rFonts w:eastAsia="Verdana" w:cs="Times New Roman"/>
        </w:rPr>
        <w:t xml:space="preserve">, porque de lo declarado por el acusado en el juicio y </w:t>
      </w:r>
      <w:r w:rsidR="000937A2" w:rsidRPr="0098067F">
        <w:rPr>
          <w:rFonts w:eastAsia="Verdana" w:cs="Times New Roman"/>
        </w:rPr>
        <w:t>de</w:t>
      </w:r>
      <w:r w:rsidR="00CD3532" w:rsidRPr="0098067F">
        <w:rPr>
          <w:rFonts w:eastAsia="Verdana" w:cs="Times New Roman"/>
        </w:rPr>
        <w:t xml:space="preserve"> lo dicho por él en el recurso que </w:t>
      </w:r>
      <w:r w:rsidR="00CD3532" w:rsidRPr="0098067F">
        <w:rPr>
          <w:rFonts w:eastAsia="Verdana" w:cs="Times New Roman"/>
          <w:i/>
        </w:rPr>
        <w:t xml:space="preserve">motu proprio </w:t>
      </w:r>
      <w:r w:rsidR="00CD3532" w:rsidRPr="0098067F">
        <w:rPr>
          <w:rFonts w:eastAsia="Verdana" w:cs="Times New Roman"/>
        </w:rPr>
        <w:t xml:space="preserve">impetró en contra del fallo opugnado, se desprende </w:t>
      </w:r>
      <w:r w:rsidR="00BE385D" w:rsidRPr="0098067F">
        <w:rPr>
          <w:rFonts w:eastAsia="Verdana" w:cs="Times New Roman"/>
        </w:rPr>
        <w:t xml:space="preserve">todo lo contrario ya </w:t>
      </w:r>
      <w:r w:rsidR="008324D8" w:rsidRPr="0098067F">
        <w:rPr>
          <w:rFonts w:eastAsia="Verdana" w:cs="Times New Roman"/>
        </w:rPr>
        <w:t xml:space="preserve">que </w:t>
      </w:r>
      <w:r w:rsidR="00BE385D" w:rsidRPr="0098067F">
        <w:rPr>
          <w:rFonts w:eastAsia="Verdana" w:cs="Times New Roman"/>
        </w:rPr>
        <w:t>destiló</w:t>
      </w:r>
      <w:r w:rsidR="00CD3532" w:rsidRPr="0098067F">
        <w:rPr>
          <w:rFonts w:eastAsia="Verdana" w:cs="Times New Roman"/>
        </w:rPr>
        <w:t xml:space="preserve"> odio, rencor y vitriolo en contra de ANDRÉS FELIPE NAVARRO, a quien tildó de ladrón</w:t>
      </w:r>
      <w:r w:rsidR="00A41529" w:rsidRPr="0098067F">
        <w:rPr>
          <w:rFonts w:eastAsia="Verdana" w:cs="Times New Roman"/>
        </w:rPr>
        <w:t xml:space="preserve">, </w:t>
      </w:r>
      <w:r w:rsidR="00CD3532" w:rsidRPr="0098067F">
        <w:rPr>
          <w:rFonts w:eastAsia="Verdana" w:cs="Times New Roman"/>
        </w:rPr>
        <w:t>ingrato</w:t>
      </w:r>
      <w:r w:rsidR="00A41529" w:rsidRPr="0098067F">
        <w:rPr>
          <w:rFonts w:eastAsia="Verdana" w:cs="Times New Roman"/>
        </w:rPr>
        <w:t xml:space="preserve"> y mentiroso</w:t>
      </w:r>
      <w:r w:rsidR="00CD3532" w:rsidRPr="0098067F">
        <w:rPr>
          <w:rFonts w:eastAsia="Verdana" w:cs="Times New Roman"/>
        </w:rPr>
        <w:t xml:space="preserve">}, </w:t>
      </w:r>
      <w:r w:rsidR="00A41529" w:rsidRPr="0098067F">
        <w:rPr>
          <w:rFonts w:eastAsia="Verdana" w:cs="Times New Roman"/>
        </w:rPr>
        <w:t xml:space="preserve">de igual manera se debe tener como un hecho cierto el consistente en que en momento alguno la víctima </w:t>
      </w:r>
      <w:r w:rsidR="000937A2" w:rsidRPr="0098067F">
        <w:rPr>
          <w:rFonts w:eastAsia="Verdana" w:cs="Times New Roman"/>
        </w:rPr>
        <w:t xml:space="preserve">en esas declaraciones posteriores </w:t>
      </w:r>
      <w:r w:rsidR="00A41529" w:rsidRPr="0098067F">
        <w:rPr>
          <w:rFonts w:eastAsia="Verdana" w:cs="Times New Roman"/>
        </w:rPr>
        <w:t xml:space="preserve">se retractó de las incriminaciones </w:t>
      </w:r>
      <w:r w:rsidR="00A41529" w:rsidRPr="0098067F">
        <w:rPr>
          <w:rFonts w:eastAsia="Verdana" w:cs="Times New Roman"/>
        </w:rPr>
        <w:lastRenderedPageBreak/>
        <w:t xml:space="preserve">efectuadas en contra del Procesado </w:t>
      </w:r>
      <w:r w:rsidR="003F4BF4">
        <w:rPr>
          <w:rFonts w:eastAsia="Verdana" w:cs="Times New Roman"/>
        </w:rPr>
        <w:t>JFCP</w:t>
      </w:r>
      <w:r w:rsidR="00BE385D" w:rsidRPr="0098067F">
        <w:rPr>
          <w:rFonts w:eastAsia="Verdana" w:cs="Times New Roman"/>
        </w:rPr>
        <w:t xml:space="preserve"> </w:t>
      </w:r>
      <w:r w:rsidR="00A41529" w:rsidRPr="0098067F">
        <w:rPr>
          <w:rFonts w:eastAsia="Verdana" w:cs="Times New Roman"/>
        </w:rPr>
        <w:t xml:space="preserve">como la persona que mediante el uso de un arma de fuego lo intimidó para </w:t>
      </w:r>
      <w:r w:rsidR="00AC085C" w:rsidRPr="0098067F">
        <w:rPr>
          <w:rFonts w:eastAsia="Verdana" w:cs="Times New Roman"/>
        </w:rPr>
        <w:t xml:space="preserve">pretender </w:t>
      </w:r>
      <w:r w:rsidR="00A41529" w:rsidRPr="0098067F">
        <w:rPr>
          <w:rFonts w:eastAsia="Verdana" w:cs="Times New Roman"/>
        </w:rPr>
        <w:t xml:space="preserve">obligarlo a abordar un vehículo, </w:t>
      </w:r>
      <w:r w:rsidR="000937A2" w:rsidRPr="0098067F">
        <w:rPr>
          <w:rFonts w:eastAsia="Verdana" w:cs="Times New Roman"/>
        </w:rPr>
        <w:t xml:space="preserve">las cuales se mantuvieron petras e incólumes, </w:t>
      </w:r>
      <w:r w:rsidR="00A41529" w:rsidRPr="0098067F">
        <w:rPr>
          <w:rFonts w:eastAsia="Verdana" w:cs="Times New Roman"/>
        </w:rPr>
        <w:t xml:space="preserve">como bien se desprende de lo que </w:t>
      </w:r>
      <w:r w:rsidR="00843147" w:rsidRPr="0098067F">
        <w:rPr>
          <w:rFonts w:eastAsia="Verdana" w:cs="Times New Roman"/>
        </w:rPr>
        <w:t>sobre ese tópico</w:t>
      </w:r>
      <w:r w:rsidR="000F65D2" w:rsidRPr="0098067F">
        <w:rPr>
          <w:rFonts w:eastAsia="Verdana" w:cs="Times New Roman"/>
        </w:rPr>
        <w:t xml:space="preserve"> dijo en </w:t>
      </w:r>
      <w:r w:rsidR="00843147" w:rsidRPr="0098067F">
        <w:rPr>
          <w:rFonts w:eastAsia="Verdana" w:cs="Times New Roman"/>
        </w:rPr>
        <w:t>la entrevista que le absolvió al investigador de la Defensa el 26 de abril del 2.013:</w:t>
      </w:r>
    </w:p>
    <w:p w:rsidR="00843147" w:rsidRPr="0098067F" w:rsidRDefault="00843147" w:rsidP="00483466">
      <w:pPr>
        <w:spacing w:line="276" w:lineRule="auto"/>
        <w:jc w:val="both"/>
        <w:rPr>
          <w:rFonts w:eastAsia="Verdana" w:cs="Times New Roman"/>
        </w:rPr>
      </w:pPr>
    </w:p>
    <w:p w:rsidR="00843147" w:rsidRPr="0098067F" w:rsidRDefault="000937A2" w:rsidP="00B65340">
      <w:pPr>
        <w:ind w:left="426" w:right="420"/>
        <w:jc w:val="both"/>
        <w:rPr>
          <w:rFonts w:eastAsia="Verdana" w:cs="Times New Roman"/>
          <w:sz w:val="24"/>
          <w:szCs w:val="24"/>
        </w:rPr>
      </w:pPr>
      <w:r w:rsidRPr="0098067F">
        <w:rPr>
          <w:rFonts w:eastAsia="Verdana" w:cs="Times New Roman"/>
          <w:sz w:val="24"/>
          <w:szCs w:val="24"/>
        </w:rPr>
        <w:t>“</w:t>
      </w:r>
      <w:r w:rsidR="00843147" w:rsidRPr="0098067F">
        <w:rPr>
          <w:rFonts w:eastAsia="Verdana" w:cs="Times New Roman"/>
          <w:sz w:val="24"/>
          <w:szCs w:val="24"/>
        </w:rPr>
        <w:t xml:space="preserve">Pues la verdad analizando las cosas que pasaron ese </w:t>
      </w:r>
      <w:r w:rsidR="000E138B" w:rsidRPr="0098067F">
        <w:rPr>
          <w:rFonts w:eastAsia="Verdana" w:cs="Times New Roman"/>
          <w:sz w:val="24"/>
          <w:szCs w:val="24"/>
        </w:rPr>
        <w:t>día</w:t>
      </w:r>
      <w:r w:rsidR="00843147" w:rsidRPr="0098067F">
        <w:rPr>
          <w:rFonts w:eastAsia="Verdana" w:cs="Times New Roman"/>
          <w:sz w:val="24"/>
          <w:szCs w:val="24"/>
        </w:rPr>
        <w:t xml:space="preserve">, ellos solo querían era hablar conmigo, ya que yo desde que llegue </w:t>
      </w:r>
      <w:r w:rsidR="000E138B" w:rsidRPr="0098067F">
        <w:rPr>
          <w:rFonts w:eastAsia="Verdana" w:cs="Times New Roman"/>
          <w:sz w:val="24"/>
          <w:szCs w:val="24"/>
        </w:rPr>
        <w:t>acá</w:t>
      </w:r>
      <w:r w:rsidR="00843147" w:rsidRPr="0098067F">
        <w:rPr>
          <w:rFonts w:eastAsia="Verdana" w:cs="Times New Roman"/>
          <w:sz w:val="24"/>
          <w:szCs w:val="24"/>
        </w:rPr>
        <w:t xml:space="preserve"> a Colombia no </w:t>
      </w:r>
      <w:r w:rsidR="000E138B" w:rsidRPr="0098067F">
        <w:rPr>
          <w:rFonts w:eastAsia="Verdana" w:cs="Times New Roman"/>
          <w:sz w:val="24"/>
          <w:szCs w:val="24"/>
        </w:rPr>
        <w:t>había</w:t>
      </w:r>
      <w:r w:rsidR="00843147" w:rsidRPr="0098067F">
        <w:rPr>
          <w:rFonts w:eastAsia="Verdana" w:cs="Times New Roman"/>
          <w:sz w:val="24"/>
          <w:szCs w:val="24"/>
        </w:rPr>
        <w:t xml:space="preserve"> hablado con ello</w:t>
      </w:r>
      <w:r w:rsidR="008324D8" w:rsidRPr="0098067F">
        <w:rPr>
          <w:rFonts w:eastAsia="Verdana" w:cs="Times New Roman"/>
          <w:sz w:val="24"/>
          <w:szCs w:val="24"/>
        </w:rPr>
        <w:t>s</w:t>
      </w:r>
      <w:r w:rsidR="00843147" w:rsidRPr="0098067F">
        <w:rPr>
          <w:rFonts w:eastAsia="Verdana" w:cs="Times New Roman"/>
          <w:sz w:val="24"/>
          <w:szCs w:val="24"/>
        </w:rPr>
        <w:t xml:space="preserve">, ya que por comentarios malintencionados de otras personas le habían dicho al Sr. </w:t>
      </w:r>
      <w:r w:rsidR="003F4BF4">
        <w:rPr>
          <w:rFonts w:eastAsia="Verdana" w:cs="Times New Roman"/>
          <w:sz w:val="24"/>
          <w:szCs w:val="24"/>
        </w:rPr>
        <w:t>JFCP</w:t>
      </w:r>
      <w:r w:rsidR="00843147" w:rsidRPr="0098067F">
        <w:rPr>
          <w:rFonts w:eastAsia="Verdana" w:cs="Times New Roman"/>
          <w:sz w:val="24"/>
          <w:szCs w:val="24"/>
        </w:rPr>
        <w:t xml:space="preserve"> que nosotros, Yo y mi esposa C</w:t>
      </w:r>
      <w:r w:rsidR="000E138B" w:rsidRPr="0098067F">
        <w:rPr>
          <w:rFonts w:eastAsia="Verdana" w:cs="Times New Roman"/>
          <w:sz w:val="24"/>
          <w:szCs w:val="24"/>
        </w:rPr>
        <w:t>LAUDIA PINEDA, nos habíamos qued</w:t>
      </w:r>
      <w:r w:rsidR="00843147" w:rsidRPr="0098067F">
        <w:rPr>
          <w:rFonts w:eastAsia="Verdana" w:cs="Times New Roman"/>
          <w:sz w:val="24"/>
          <w:szCs w:val="24"/>
        </w:rPr>
        <w:t xml:space="preserve">ado con un dinero que era como 5.000 </w:t>
      </w:r>
      <w:r w:rsidR="000E138B" w:rsidRPr="0098067F">
        <w:rPr>
          <w:rFonts w:eastAsia="Verdana" w:cs="Times New Roman"/>
          <w:sz w:val="24"/>
          <w:szCs w:val="24"/>
        </w:rPr>
        <w:t>dólares</w:t>
      </w:r>
      <w:r w:rsidR="00843147" w:rsidRPr="0098067F">
        <w:rPr>
          <w:rFonts w:eastAsia="Verdana" w:cs="Times New Roman"/>
          <w:sz w:val="24"/>
          <w:szCs w:val="24"/>
        </w:rPr>
        <w:t xml:space="preserve">, y por eso se generó la discusión, porque Yo no iba a permitir que me fueran a faltar al respeto a </w:t>
      </w:r>
      <w:r w:rsidR="000E138B" w:rsidRPr="0098067F">
        <w:rPr>
          <w:rFonts w:eastAsia="Verdana" w:cs="Times New Roman"/>
          <w:sz w:val="24"/>
          <w:szCs w:val="24"/>
        </w:rPr>
        <w:t>mí</w:t>
      </w:r>
      <w:r w:rsidR="00843147" w:rsidRPr="0098067F">
        <w:rPr>
          <w:rFonts w:eastAsia="Verdana" w:cs="Times New Roman"/>
          <w:sz w:val="24"/>
          <w:szCs w:val="24"/>
        </w:rPr>
        <w:t xml:space="preserve"> y a mi esposa, a tratarnos de ladrones, picaros, por comentarios de personas que lo único que querían era quedarse con el trabajo que nosotros teníamos. </w:t>
      </w:r>
      <w:r w:rsidR="00843147" w:rsidRPr="0098067F">
        <w:rPr>
          <w:rFonts w:eastAsia="Verdana" w:cs="Times New Roman"/>
          <w:b/>
          <w:i/>
          <w:sz w:val="24"/>
          <w:szCs w:val="24"/>
        </w:rPr>
        <w:t xml:space="preserve">Al ver </w:t>
      </w:r>
      <w:r w:rsidR="003F4BF4">
        <w:rPr>
          <w:rFonts w:eastAsia="Verdana" w:cs="Times New Roman"/>
          <w:b/>
          <w:i/>
          <w:sz w:val="24"/>
          <w:szCs w:val="24"/>
        </w:rPr>
        <w:t>J</w:t>
      </w:r>
      <w:r w:rsidR="00843147" w:rsidRPr="0098067F">
        <w:rPr>
          <w:rFonts w:eastAsia="Verdana" w:cs="Times New Roman"/>
          <w:b/>
          <w:i/>
          <w:sz w:val="24"/>
          <w:szCs w:val="24"/>
        </w:rPr>
        <w:t>F</w:t>
      </w:r>
      <w:r w:rsidR="003F4BF4">
        <w:rPr>
          <w:rFonts w:eastAsia="Verdana" w:cs="Times New Roman"/>
          <w:b/>
          <w:i/>
          <w:sz w:val="24"/>
          <w:szCs w:val="24"/>
        </w:rPr>
        <w:t>CP</w:t>
      </w:r>
      <w:r w:rsidR="00843147" w:rsidRPr="0098067F">
        <w:rPr>
          <w:rFonts w:eastAsia="Verdana" w:cs="Times New Roman"/>
          <w:b/>
          <w:i/>
          <w:sz w:val="24"/>
          <w:szCs w:val="24"/>
        </w:rPr>
        <w:t xml:space="preserve"> que Yo no quería hablar con él, ya que no teníamos nada de </w:t>
      </w:r>
      <w:r w:rsidR="000E138B" w:rsidRPr="0098067F">
        <w:rPr>
          <w:rFonts w:eastAsia="Verdana" w:cs="Times New Roman"/>
          <w:b/>
          <w:i/>
          <w:sz w:val="24"/>
          <w:szCs w:val="24"/>
        </w:rPr>
        <w:t>qué</w:t>
      </w:r>
      <w:r w:rsidR="00843147" w:rsidRPr="0098067F">
        <w:rPr>
          <w:rFonts w:eastAsia="Verdana" w:cs="Times New Roman"/>
          <w:b/>
          <w:i/>
          <w:sz w:val="24"/>
          <w:szCs w:val="24"/>
        </w:rPr>
        <w:t xml:space="preserve"> hablar, optó por amenazarme con una pistola</w:t>
      </w:r>
      <w:r w:rsidR="008324D8" w:rsidRPr="0098067F">
        <w:rPr>
          <w:rFonts w:eastAsia="Verdana" w:cs="Times New Roman"/>
          <w:sz w:val="24"/>
          <w:szCs w:val="24"/>
        </w:rPr>
        <w:t>…</w:t>
      </w:r>
      <w:r w:rsidR="00843147" w:rsidRPr="0098067F">
        <w:rPr>
          <w:rFonts w:eastAsia="Verdana" w:cs="Times New Roman"/>
          <w:sz w:val="24"/>
          <w:szCs w:val="24"/>
        </w:rPr>
        <w:t>”</w:t>
      </w:r>
      <w:r w:rsidR="00843147" w:rsidRPr="0098067F">
        <w:rPr>
          <w:rStyle w:val="Refdenotaalpie"/>
          <w:rFonts w:eastAsia="Verdana" w:cs="Times New Roman"/>
          <w:sz w:val="24"/>
          <w:szCs w:val="24"/>
        </w:rPr>
        <w:footnoteReference w:id="11"/>
      </w:r>
      <w:r w:rsidR="00843147" w:rsidRPr="0098067F">
        <w:rPr>
          <w:rFonts w:eastAsia="Verdana" w:cs="Times New Roman"/>
          <w:sz w:val="24"/>
          <w:szCs w:val="24"/>
        </w:rPr>
        <w:t xml:space="preserve">. </w:t>
      </w:r>
    </w:p>
    <w:p w:rsidR="000937A2" w:rsidRPr="0098067F" w:rsidRDefault="000937A2" w:rsidP="00483466">
      <w:pPr>
        <w:spacing w:line="276" w:lineRule="auto"/>
        <w:jc w:val="both"/>
        <w:rPr>
          <w:rFonts w:eastAsia="Verdana" w:cs="Times New Roman"/>
        </w:rPr>
      </w:pPr>
    </w:p>
    <w:p w:rsidR="000F65D2" w:rsidRPr="0098067F" w:rsidRDefault="000F65D2" w:rsidP="00483466">
      <w:pPr>
        <w:spacing w:line="276" w:lineRule="auto"/>
        <w:jc w:val="both"/>
        <w:rPr>
          <w:rFonts w:eastAsia="Verdana" w:cs="Times New Roman"/>
        </w:rPr>
      </w:pPr>
      <w:r w:rsidRPr="0098067F">
        <w:rPr>
          <w:rFonts w:eastAsia="Verdana" w:cs="Times New Roman"/>
        </w:rPr>
        <w:t>Lo cual de una u otra forma lo ratificó en la entrevista que rindió el 15 de mayo de 2.013 de la siguiente manera:</w:t>
      </w:r>
    </w:p>
    <w:p w:rsidR="000F65D2" w:rsidRPr="0098067F" w:rsidRDefault="000F65D2" w:rsidP="00483466">
      <w:pPr>
        <w:spacing w:line="276" w:lineRule="auto"/>
        <w:jc w:val="both"/>
        <w:rPr>
          <w:rFonts w:eastAsia="Verdana" w:cs="Times New Roman"/>
        </w:rPr>
      </w:pPr>
    </w:p>
    <w:p w:rsidR="000F65D2" w:rsidRPr="0098067F" w:rsidRDefault="000F65D2" w:rsidP="00B65340">
      <w:pPr>
        <w:ind w:left="426" w:right="420"/>
        <w:jc w:val="both"/>
        <w:rPr>
          <w:rFonts w:eastAsia="Verdana" w:cs="Times New Roman"/>
          <w:sz w:val="24"/>
          <w:szCs w:val="24"/>
        </w:rPr>
      </w:pPr>
      <w:r w:rsidRPr="0098067F">
        <w:rPr>
          <w:rFonts w:eastAsia="Verdana" w:cs="Times New Roman"/>
          <w:sz w:val="24"/>
          <w:szCs w:val="24"/>
        </w:rPr>
        <w:t>“Cuando JF</w:t>
      </w:r>
      <w:r w:rsidR="003F4BF4">
        <w:rPr>
          <w:rFonts w:eastAsia="Verdana" w:cs="Times New Roman"/>
          <w:sz w:val="24"/>
          <w:szCs w:val="24"/>
        </w:rPr>
        <w:t>CP</w:t>
      </w:r>
      <w:r w:rsidRPr="0098067F">
        <w:rPr>
          <w:rFonts w:eastAsia="Verdana" w:cs="Times New Roman"/>
          <w:sz w:val="24"/>
          <w:szCs w:val="24"/>
        </w:rPr>
        <w:t xml:space="preserve"> me dijo que lo acompañara al carro, Yo no acepte, Yo le dije que no iba, ahí fue cuando me puso el arma en un c</w:t>
      </w:r>
      <w:r w:rsidR="008324D8" w:rsidRPr="0098067F">
        <w:rPr>
          <w:rFonts w:eastAsia="Verdana" w:cs="Times New Roman"/>
          <w:sz w:val="24"/>
          <w:szCs w:val="24"/>
        </w:rPr>
        <w:t>ostado y Yo me corrí a un lado…</w:t>
      </w:r>
      <w:r w:rsidRPr="0098067F">
        <w:rPr>
          <w:rFonts w:eastAsia="Verdana" w:cs="Times New Roman"/>
          <w:sz w:val="24"/>
          <w:szCs w:val="24"/>
        </w:rPr>
        <w:t>”</w:t>
      </w:r>
      <w:r w:rsidRPr="0098067F">
        <w:rPr>
          <w:rStyle w:val="Refdenotaalpie"/>
          <w:rFonts w:eastAsia="Verdana" w:cs="Times New Roman"/>
          <w:sz w:val="24"/>
          <w:szCs w:val="24"/>
        </w:rPr>
        <w:footnoteReference w:id="12"/>
      </w:r>
      <w:r w:rsidRPr="0098067F">
        <w:rPr>
          <w:rFonts w:eastAsia="Verdana" w:cs="Times New Roman"/>
          <w:sz w:val="24"/>
          <w:szCs w:val="24"/>
        </w:rPr>
        <w:t>.</w:t>
      </w:r>
    </w:p>
    <w:p w:rsidR="000F65D2" w:rsidRPr="0098067F" w:rsidRDefault="000F65D2" w:rsidP="00483466">
      <w:pPr>
        <w:spacing w:line="276" w:lineRule="auto"/>
        <w:jc w:val="both"/>
        <w:rPr>
          <w:rFonts w:eastAsia="Verdana" w:cs="Times New Roman"/>
        </w:rPr>
      </w:pPr>
    </w:p>
    <w:p w:rsidR="00FA02E9" w:rsidRPr="0098067F" w:rsidRDefault="000937A2" w:rsidP="00483466">
      <w:pPr>
        <w:spacing w:line="276" w:lineRule="auto"/>
        <w:jc w:val="both"/>
        <w:rPr>
          <w:rFonts w:eastAsia="Verdana" w:cs="Times New Roman"/>
        </w:rPr>
      </w:pPr>
      <w:r w:rsidRPr="0098067F">
        <w:rPr>
          <w:rFonts w:eastAsia="Verdana" w:cs="Times New Roman"/>
        </w:rPr>
        <w:t xml:space="preserve">En suma, acorde con lo expuesto con antelación, la Sala concluye que en las declaraciones posteriores que el ofendido ANDRÉS FELIPE NAVARRO le rindió tanto a la Fiscalía como a la Defensa, pese a que </w:t>
      </w:r>
      <w:r w:rsidR="00FA02E9" w:rsidRPr="0098067F">
        <w:rPr>
          <w:rFonts w:eastAsia="Verdana" w:cs="Times New Roman"/>
        </w:rPr>
        <w:t>pretendió</w:t>
      </w:r>
      <w:r w:rsidRPr="0098067F">
        <w:rPr>
          <w:rFonts w:eastAsia="Verdana" w:cs="Times New Roman"/>
        </w:rPr>
        <w:t xml:space="preserve"> edulcorar</w:t>
      </w:r>
      <w:r w:rsidR="00FA02E9" w:rsidRPr="0098067F">
        <w:rPr>
          <w:rStyle w:val="Refdenotaalpie"/>
          <w:rFonts w:eastAsia="Verdana" w:cs="Times New Roman"/>
        </w:rPr>
        <w:footnoteReference w:id="13"/>
      </w:r>
      <w:r w:rsidRPr="0098067F">
        <w:rPr>
          <w:rFonts w:eastAsia="Verdana" w:cs="Times New Roman"/>
        </w:rPr>
        <w:t xml:space="preserve"> y matizar lo acontecido, en momento alguno desdijo ni se retractó de las incriminaciones que en el pasado </w:t>
      </w:r>
      <w:r w:rsidR="00FA02E9" w:rsidRPr="0098067F">
        <w:rPr>
          <w:rFonts w:eastAsia="Verdana" w:cs="Times New Roman"/>
        </w:rPr>
        <w:t>efectuó</w:t>
      </w:r>
      <w:r w:rsidRPr="0098067F">
        <w:rPr>
          <w:rFonts w:eastAsia="Verdana" w:cs="Times New Roman"/>
        </w:rPr>
        <w:t xml:space="preserve"> en contra del Procesado </w:t>
      </w:r>
      <w:r w:rsidR="003F4BF4">
        <w:rPr>
          <w:rFonts w:eastAsia="Verdana" w:cs="Times New Roman"/>
        </w:rPr>
        <w:t>JFCP</w:t>
      </w:r>
      <w:r w:rsidRPr="0098067F">
        <w:rPr>
          <w:rFonts w:eastAsia="Verdana" w:cs="Times New Roman"/>
        </w:rPr>
        <w:t xml:space="preserve"> como la persona que pretendió coartar su derecho a la locomoción, cuando, mediante el empleo de un arma de fuego </w:t>
      </w:r>
      <w:r w:rsidR="00FA02E9" w:rsidRPr="0098067F">
        <w:rPr>
          <w:rFonts w:eastAsia="Verdana" w:cs="Times New Roman"/>
        </w:rPr>
        <w:t>procedió</w:t>
      </w:r>
      <w:r w:rsidRPr="0098067F">
        <w:rPr>
          <w:rFonts w:eastAsia="Verdana" w:cs="Times New Roman"/>
        </w:rPr>
        <w:t xml:space="preserve"> a intimidarlo para que en contra de su voluntad se dirigiera hacia un </w:t>
      </w:r>
      <w:r w:rsidR="00FA02E9" w:rsidRPr="0098067F">
        <w:rPr>
          <w:rFonts w:eastAsia="Verdana" w:cs="Times New Roman"/>
        </w:rPr>
        <w:t>vehículo</w:t>
      </w:r>
      <w:r w:rsidRPr="0098067F">
        <w:rPr>
          <w:rFonts w:eastAsia="Verdana" w:cs="Times New Roman"/>
        </w:rPr>
        <w:t xml:space="preserve"> que estaba estacionado cerca del lugar en donde ambos protagonizaron una contienda. </w:t>
      </w:r>
    </w:p>
    <w:p w:rsidR="00FA02E9" w:rsidRPr="0098067F" w:rsidRDefault="00FA02E9" w:rsidP="00483466">
      <w:pPr>
        <w:spacing w:line="276" w:lineRule="auto"/>
        <w:jc w:val="both"/>
        <w:rPr>
          <w:rFonts w:eastAsia="Verdana" w:cs="Times New Roman"/>
        </w:rPr>
      </w:pPr>
    </w:p>
    <w:p w:rsidR="00FA02E9" w:rsidRPr="0098067F" w:rsidRDefault="00FA02E9" w:rsidP="00483466">
      <w:pPr>
        <w:spacing w:line="276" w:lineRule="auto"/>
        <w:jc w:val="both"/>
        <w:rPr>
          <w:rFonts w:eastAsia="Verdana" w:cs="Times New Roman"/>
        </w:rPr>
      </w:pPr>
      <w:r w:rsidRPr="0098067F">
        <w:rPr>
          <w:rFonts w:eastAsia="Verdana" w:cs="Times New Roman"/>
        </w:rPr>
        <w:lastRenderedPageBreak/>
        <w:t xml:space="preserve">Pese a lo dicho en los párrafos anteriores, de igual forma la Colegiatura no puede desconocer que con todo lo </w:t>
      </w:r>
      <w:r w:rsidR="00B01483" w:rsidRPr="0098067F">
        <w:rPr>
          <w:rFonts w:eastAsia="Verdana" w:cs="Times New Roman"/>
        </w:rPr>
        <w:t>atestado</w:t>
      </w:r>
      <w:r w:rsidRPr="0098067F">
        <w:rPr>
          <w:rFonts w:eastAsia="Verdana" w:cs="Times New Roman"/>
        </w:rPr>
        <w:t xml:space="preserve"> por el Ofendido </w:t>
      </w:r>
      <w:r w:rsidR="000F65D2" w:rsidRPr="0098067F">
        <w:rPr>
          <w:rFonts w:eastAsia="Verdana" w:cs="Times New Roman"/>
        </w:rPr>
        <w:t xml:space="preserve">ANDRÉS FELIPE NAVARRO </w:t>
      </w:r>
      <w:r w:rsidRPr="0098067F">
        <w:rPr>
          <w:rFonts w:eastAsia="Verdana" w:cs="Times New Roman"/>
        </w:rPr>
        <w:t xml:space="preserve">en las posteriores entrevistas que absolvió tanto a la Fiscalía como a la Defensa, si se presentó el fenómeno de la retractación pero </w:t>
      </w:r>
      <w:r w:rsidR="00D346B1" w:rsidRPr="0098067F">
        <w:rPr>
          <w:rFonts w:eastAsia="Verdana" w:cs="Times New Roman"/>
        </w:rPr>
        <w:t>solamente sobre</w:t>
      </w:r>
      <w:r w:rsidR="00670166" w:rsidRPr="0098067F">
        <w:rPr>
          <w:rFonts w:eastAsia="Verdana" w:cs="Times New Roman"/>
        </w:rPr>
        <w:t xml:space="preserve"> lo dicho en el pasado por la ví</w:t>
      </w:r>
      <w:r w:rsidR="00D346B1" w:rsidRPr="0098067F">
        <w:rPr>
          <w:rFonts w:eastAsia="Verdana" w:cs="Times New Roman"/>
        </w:rPr>
        <w:t xml:space="preserve">ctima respecto a las sindicaciones efectuadas en contra del </w:t>
      </w:r>
      <w:r w:rsidR="00670166" w:rsidRPr="0098067F">
        <w:rPr>
          <w:rFonts w:eastAsia="Verdana" w:cs="Times New Roman"/>
        </w:rPr>
        <w:t>también p</w:t>
      </w:r>
      <w:r w:rsidRPr="0098067F">
        <w:rPr>
          <w:rFonts w:eastAsia="Verdana" w:cs="Times New Roman"/>
        </w:rPr>
        <w:t xml:space="preserve">rocesado </w:t>
      </w:r>
      <w:r w:rsidR="003F4BF4">
        <w:rPr>
          <w:rFonts w:eastAsia="Verdana" w:cs="Times New Roman"/>
        </w:rPr>
        <w:t>JCCC</w:t>
      </w:r>
      <w:r w:rsidRPr="0098067F">
        <w:rPr>
          <w:rFonts w:eastAsia="Verdana" w:cs="Times New Roman"/>
        </w:rPr>
        <w:t xml:space="preserve">, ya que en la denuncia </w:t>
      </w:r>
      <w:r w:rsidR="00B01483" w:rsidRPr="0098067F">
        <w:rPr>
          <w:rFonts w:eastAsia="Verdana" w:cs="Times New Roman"/>
        </w:rPr>
        <w:t xml:space="preserve">inicialmente </w:t>
      </w:r>
      <w:r w:rsidRPr="0098067F">
        <w:rPr>
          <w:rFonts w:eastAsia="Verdana" w:cs="Times New Roman"/>
        </w:rPr>
        <w:t>se dijo que el Procesado de marras, armado con una escopet</w:t>
      </w:r>
      <w:r w:rsidR="00B01483" w:rsidRPr="0098067F">
        <w:rPr>
          <w:rFonts w:eastAsia="Verdana" w:cs="Times New Roman"/>
        </w:rPr>
        <w:t>a</w:t>
      </w:r>
      <w:r w:rsidRPr="0098067F">
        <w:rPr>
          <w:rFonts w:eastAsia="Verdana" w:cs="Times New Roman"/>
        </w:rPr>
        <w:t xml:space="preserve">, intervino en la gresca con la finalidad de reducir a ANDRÉS FELIPE NAVARRO para </w:t>
      </w:r>
      <w:r w:rsidR="000F65D2" w:rsidRPr="0098067F">
        <w:rPr>
          <w:rFonts w:eastAsia="Verdana" w:cs="Times New Roman"/>
        </w:rPr>
        <w:t>así</w:t>
      </w:r>
      <w:r w:rsidRPr="0098067F">
        <w:rPr>
          <w:rFonts w:eastAsia="Verdana" w:cs="Times New Roman"/>
        </w:rPr>
        <w:t xml:space="preserve"> poder lograr que </w:t>
      </w:r>
      <w:r w:rsidR="003F4BF4">
        <w:rPr>
          <w:rFonts w:eastAsia="Verdana" w:cs="Times New Roman"/>
        </w:rPr>
        <w:t>JFCP</w:t>
      </w:r>
      <w:r w:rsidRPr="0098067F">
        <w:rPr>
          <w:rFonts w:eastAsia="Verdana" w:cs="Times New Roman"/>
        </w:rPr>
        <w:t xml:space="preserve"> </w:t>
      </w:r>
      <w:r w:rsidR="00670166" w:rsidRPr="0098067F">
        <w:rPr>
          <w:rFonts w:eastAsia="Verdana" w:cs="Times New Roman"/>
        </w:rPr>
        <w:t>lo llevara</w:t>
      </w:r>
      <w:r w:rsidRPr="0098067F">
        <w:rPr>
          <w:rFonts w:eastAsia="Verdana" w:cs="Times New Roman"/>
        </w:rPr>
        <w:t xml:space="preserve"> hacia el </w:t>
      </w:r>
      <w:r w:rsidR="000F65D2" w:rsidRPr="0098067F">
        <w:rPr>
          <w:rFonts w:eastAsia="Verdana" w:cs="Times New Roman"/>
        </w:rPr>
        <w:t>vehículo</w:t>
      </w:r>
      <w:r w:rsidRPr="0098067F">
        <w:rPr>
          <w:rFonts w:eastAsia="Verdana" w:cs="Times New Roman"/>
        </w:rPr>
        <w:t xml:space="preserve">. </w:t>
      </w:r>
      <w:r w:rsidR="000F65D2" w:rsidRPr="0098067F">
        <w:rPr>
          <w:rFonts w:eastAsia="Verdana" w:cs="Times New Roman"/>
        </w:rPr>
        <w:t xml:space="preserve">Pero </w:t>
      </w:r>
      <w:r w:rsidR="00B01483" w:rsidRPr="0098067F">
        <w:rPr>
          <w:rFonts w:eastAsia="Verdana" w:cs="Times New Roman"/>
        </w:rPr>
        <w:t xml:space="preserve">tales señalamientos efectuados en contra del </w:t>
      </w:r>
      <w:r w:rsidR="00924A7A" w:rsidRPr="0098067F">
        <w:rPr>
          <w:rFonts w:eastAsia="Verdana" w:cs="Times New Roman"/>
        </w:rPr>
        <w:t xml:space="preserve">aludido </w:t>
      </w:r>
      <w:r w:rsidR="00B01483" w:rsidRPr="0098067F">
        <w:rPr>
          <w:rFonts w:eastAsia="Verdana" w:cs="Times New Roman"/>
        </w:rPr>
        <w:t xml:space="preserve">Procesado </w:t>
      </w:r>
      <w:r w:rsidR="00924A7A" w:rsidRPr="0098067F">
        <w:rPr>
          <w:rFonts w:eastAsia="Verdana" w:cs="Times New Roman"/>
        </w:rPr>
        <w:t xml:space="preserve"> </w:t>
      </w:r>
      <w:r w:rsidR="00B01483" w:rsidRPr="0098067F">
        <w:rPr>
          <w:rFonts w:eastAsia="Verdana" w:cs="Times New Roman"/>
        </w:rPr>
        <w:t xml:space="preserve"> tuvieron un giro de 180º </w:t>
      </w:r>
      <w:r w:rsidR="000F65D2" w:rsidRPr="0098067F">
        <w:rPr>
          <w:rFonts w:eastAsia="Verdana" w:cs="Times New Roman"/>
        </w:rPr>
        <w:t xml:space="preserve">en las </w:t>
      </w:r>
      <w:r w:rsidR="00924A7A" w:rsidRPr="0098067F">
        <w:rPr>
          <w:rFonts w:eastAsia="Verdana" w:cs="Times New Roman"/>
        </w:rPr>
        <w:t xml:space="preserve">posteriores declaraciones </w:t>
      </w:r>
      <w:r w:rsidR="00B01483" w:rsidRPr="0098067F">
        <w:rPr>
          <w:rFonts w:eastAsia="Verdana" w:cs="Times New Roman"/>
        </w:rPr>
        <w:t xml:space="preserve">que el agraviado rindió en las cuales dio a entender que si bien era cierto que </w:t>
      </w:r>
      <w:r w:rsidR="003F4BF4">
        <w:rPr>
          <w:rFonts w:eastAsia="Verdana" w:cs="Times New Roman"/>
        </w:rPr>
        <w:t>JCCC</w:t>
      </w:r>
      <w:r w:rsidR="00B01483" w:rsidRPr="0098067F">
        <w:rPr>
          <w:rFonts w:eastAsia="Verdana" w:cs="Times New Roman"/>
        </w:rPr>
        <w:t xml:space="preserve"> intervino en la </w:t>
      </w:r>
      <w:r w:rsidR="00AC085C" w:rsidRPr="0098067F">
        <w:rPr>
          <w:rFonts w:eastAsia="Verdana" w:cs="Times New Roman"/>
        </w:rPr>
        <w:t>trifulca</w:t>
      </w:r>
      <w:r w:rsidR="00B01483" w:rsidRPr="0098067F">
        <w:rPr>
          <w:rFonts w:eastAsia="Verdana" w:cs="Times New Roman"/>
        </w:rPr>
        <w:t xml:space="preserve">, lo hizo como consecuencia del forcejeo en el que Él estaba enfrascado con </w:t>
      </w:r>
      <w:r w:rsidR="003F4BF4">
        <w:rPr>
          <w:rFonts w:eastAsia="Verdana" w:cs="Times New Roman"/>
        </w:rPr>
        <w:t>JFCP</w:t>
      </w:r>
      <w:r w:rsidR="00A76FF4" w:rsidRPr="0098067F">
        <w:rPr>
          <w:rFonts w:eastAsia="Verdana" w:cs="Times New Roman"/>
        </w:rPr>
        <w:t>, y que l</w:t>
      </w:r>
      <w:r w:rsidR="00AC085C" w:rsidRPr="0098067F">
        <w:rPr>
          <w:rFonts w:eastAsia="Verdana" w:cs="Times New Roman"/>
        </w:rPr>
        <w:t>a</w:t>
      </w:r>
      <w:r w:rsidR="00A76FF4" w:rsidRPr="0098067F">
        <w:rPr>
          <w:rFonts w:eastAsia="Verdana" w:cs="Times New Roman"/>
        </w:rPr>
        <w:t xml:space="preserve">s </w:t>
      </w:r>
      <w:r w:rsidR="00924A7A" w:rsidRPr="0098067F">
        <w:rPr>
          <w:rFonts w:eastAsia="Verdana" w:cs="Times New Roman"/>
        </w:rPr>
        <w:t xml:space="preserve">incriminaciones </w:t>
      </w:r>
      <w:r w:rsidR="00A76FF4" w:rsidRPr="0098067F">
        <w:rPr>
          <w:rFonts w:eastAsia="Verdana" w:cs="Times New Roman"/>
        </w:rPr>
        <w:t xml:space="preserve">que hizo en contra de </w:t>
      </w:r>
      <w:r w:rsidR="003F4BF4">
        <w:rPr>
          <w:rFonts w:eastAsia="Verdana" w:cs="Times New Roman"/>
        </w:rPr>
        <w:t>JCCC</w:t>
      </w:r>
      <w:r w:rsidR="00AC34A9" w:rsidRPr="0098067F">
        <w:rPr>
          <w:rFonts w:eastAsia="Verdana" w:cs="Times New Roman"/>
        </w:rPr>
        <w:t xml:space="preserve"> </w:t>
      </w:r>
      <w:r w:rsidR="00A76FF4" w:rsidRPr="0098067F">
        <w:rPr>
          <w:rFonts w:eastAsia="Verdana" w:cs="Times New Roman"/>
        </w:rPr>
        <w:t xml:space="preserve">se debieron al estado de confusión que lo aquejaba en esos momentos sobre lo que en verdad </w:t>
      </w:r>
      <w:r w:rsidR="000E138B" w:rsidRPr="0098067F">
        <w:rPr>
          <w:rFonts w:eastAsia="Verdana" w:cs="Times New Roman"/>
        </w:rPr>
        <w:t>había</w:t>
      </w:r>
      <w:r w:rsidR="00A76FF4" w:rsidRPr="0098067F">
        <w:rPr>
          <w:rFonts w:eastAsia="Verdana" w:cs="Times New Roman"/>
        </w:rPr>
        <w:t xml:space="preserve"> sucedido</w:t>
      </w:r>
      <w:r w:rsidR="00924A7A" w:rsidRPr="0098067F">
        <w:rPr>
          <w:rFonts w:eastAsia="Verdana" w:cs="Times New Roman"/>
        </w:rPr>
        <w:t xml:space="preserve"> y de lo que </w:t>
      </w:r>
      <w:r w:rsidR="00AC34A9" w:rsidRPr="0098067F">
        <w:rPr>
          <w:rFonts w:eastAsia="Verdana" w:cs="Times New Roman"/>
        </w:rPr>
        <w:t xml:space="preserve">sobre ese evento </w:t>
      </w:r>
      <w:r w:rsidR="00924A7A" w:rsidRPr="0098067F">
        <w:rPr>
          <w:rFonts w:eastAsia="Verdana" w:cs="Times New Roman"/>
        </w:rPr>
        <w:t>le dijero</w:t>
      </w:r>
      <w:r w:rsidR="00AC34A9" w:rsidRPr="0098067F">
        <w:rPr>
          <w:rFonts w:eastAsia="Verdana" w:cs="Times New Roman"/>
        </w:rPr>
        <w:t>n</w:t>
      </w:r>
      <w:r w:rsidR="00924A7A" w:rsidRPr="0098067F">
        <w:rPr>
          <w:rFonts w:eastAsia="Verdana" w:cs="Times New Roman"/>
        </w:rPr>
        <w:t xml:space="preserve"> terceras personas</w:t>
      </w:r>
      <w:r w:rsidR="00B01483" w:rsidRPr="0098067F">
        <w:rPr>
          <w:rFonts w:eastAsia="Verdana" w:cs="Times New Roman"/>
        </w:rPr>
        <w:t>.</w:t>
      </w:r>
    </w:p>
    <w:p w:rsidR="00B01483" w:rsidRPr="0098067F" w:rsidRDefault="00B01483" w:rsidP="00483466">
      <w:pPr>
        <w:spacing w:line="276" w:lineRule="auto"/>
        <w:jc w:val="both"/>
        <w:rPr>
          <w:rFonts w:eastAsia="Verdana" w:cs="Times New Roman"/>
        </w:rPr>
      </w:pPr>
    </w:p>
    <w:p w:rsidR="000937A2" w:rsidRPr="0098067F" w:rsidRDefault="00B01483" w:rsidP="00483466">
      <w:pPr>
        <w:spacing w:line="276" w:lineRule="auto"/>
        <w:jc w:val="both"/>
        <w:rPr>
          <w:rFonts w:eastAsia="Verdana" w:cs="Times New Roman"/>
        </w:rPr>
      </w:pPr>
      <w:r w:rsidRPr="0098067F">
        <w:rPr>
          <w:rFonts w:eastAsia="Verdana" w:cs="Times New Roman"/>
        </w:rPr>
        <w:t xml:space="preserve">Es de anotar que al apreciar una retractación, se </w:t>
      </w:r>
      <w:r w:rsidR="00377210" w:rsidRPr="0098067F">
        <w:rPr>
          <w:rFonts w:eastAsia="Verdana" w:cs="Times New Roman"/>
        </w:rPr>
        <w:t>debe de tener en cuenta</w:t>
      </w:r>
      <w:r w:rsidRPr="0098067F">
        <w:rPr>
          <w:rFonts w:eastAsia="Verdana" w:cs="Times New Roman"/>
        </w:rPr>
        <w:t xml:space="preserve"> que ese fenómeno en momento alguno de manera automática anula o aniquila las </w:t>
      </w:r>
      <w:r w:rsidR="00377210" w:rsidRPr="0098067F">
        <w:rPr>
          <w:rFonts w:eastAsia="Verdana" w:cs="Times New Roman"/>
        </w:rPr>
        <w:t xml:space="preserve">pretéritas </w:t>
      </w:r>
      <w:r w:rsidRPr="0098067F">
        <w:rPr>
          <w:rFonts w:eastAsia="Verdana" w:cs="Times New Roman"/>
        </w:rPr>
        <w:t xml:space="preserve">declaraciones </w:t>
      </w:r>
      <w:r w:rsidR="00377210" w:rsidRPr="0098067F">
        <w:rPr>
          <w:rFonts w:eastAsia="Verdana" w:cs="Times New Roman"/>
        </w:rPr>
        <w:t xml:space="preserve">de las que el testigo </w:t>
      </w:r>
      <w:r w:rsidRPr="0098067F">
        <w:rPr>
          <w:rFonts w:eastAsia="Verdana" w:cs="Times New Roman"/>
        </w:rPr>
        <w:t>pretende desdecir</w:t>
      </w:r>
      <w:r w:rsidR="00377210" w:rsidRPr="0098067F">
        <w:rPr>
          <w:rFonts w:eastAsia="Verdana" w:cs="Times New Roman"/>
        </w:rPr>
        <w:t xml:space="preserve"> o infirmar</w:t>
      </w:r>
      <w:r w:rsidRPr="0098067F">
        <w:rPr>
          <w:rFonts w:eastAsia="Verdana" w:cs="Times New Roman"/>
        </w:rPr>
        <w:t xml:space="preserve">, por lo que a fin de determinar a cuál de esas dos </w:t>
      </w:r>
      <w:r w:rsidR="00377210" w:rsidRPr="0098067F">
        <w:rPr>
          <w:rFonts w:eastAsia="Verdana" w:cs="Times New Roman"/>
        </w:rPr>
        <w:t xml:space="preserve">o más </w:t>
      </w:r>
      <w:r w:rsidRPr="0098067F">
        <w:rPr>
          <w:rFonts w:eastAsia="Verdana" w:cs="Times New Roman"/>
        </w:rPr>
        <w:t>versiones contrapuestas se le debe otorgar credibilidad, o si ambas son falaces o complementarias, al Juzgador de instancia le asiste la obligación de</w:t>
      </w:r>
      <w:r w:rsidR="00377210" w:rsidRPr="0098067F">
        <w:rPr>
          <w:rStyle w:val="Refdenotaalpie"/>
          <w:rFonts w:eastAsia="Verdana" w:cs="Times New Roman"/>
        </w:rPr>
        <w:footnoteReference w:id="14"/>
      </w:r>
      <w:r w:rsidRPr="0098067F">
        <w:rPr>
          <w:rFonts w:eastAsia="Verdana" w:cs="Times New Roman"/>
        </w:rPr>
        <w:t>: a) Indagar o de hacer todo lo posible para averiguar sobre las razones por las cuales el testigo decidió cambiar de versión; b) Confrontarlas y cotejarlas con el resto del acervo probatorio.</w:t>
      </w:r>
    </w:p>
    <w:p w:rsidR="00377210" w:rsidRPr="0098067F" w:rsidRDefault="00377210" w:rsidP="00483466">
      <w:pPr>
        <w:spacing w:line="276" w:lineRule="auto"/>
        <w:jc w:val="both"/>
        <w:rPr>
          <w:rFonts w:eastAsia="Verdana" w:cs="Times New Roman"/>
        </w:rPr>
      </w:pPr>
    </w:p>
    <w:p w:rsidR="00377210" w:rsidRPr="0098067F" w:rsidRDefault="00377210" w:rsidP="00483466">
      <w:pPr>
        <w:spacing w:line="276" w:lineRule="auto"/>
        <w:jc w:val="both"/>
        <w:rPr>
          <w:rFonts w:eastAsia="Verdana" w:cs="Times New Roman"/>
        </w:rPr>
      </w:pPr>
      <w:r w:rsidRPr="0098067F">
        <w:rPr>
          <w:rFonts w:eastAsia="Verdana" w:cs="Times New Roman"/>
        </w:rPr>
        <w:t xml:space="preserve">Al aplicar lo anterior al caso </w:t>
      </w:r>
      <w:r w:rsidRPr="0098067F">
        <w:rPr>
          <w:rFonts w:eastAsia="Verdana" w:cs="Times New Roman"/>
          <w:i/>
        </w:rPr>
        <w:t>subexamine</w:t>
      </w:r>
      <w:r w:rsidRPr="0098067F">
        <w:rPr>
          <w:rFonts w:eastAsia="Verdana" w:cs="Times New Roman"/>
        </w:rPr>
        <w:t xml:space="preserve">, se tiene que con los testimonios rendidos por los Policiales JORGE LUIS RESTREPO DELEGADO; GUSTAVO ADOLFO CELY DÍAZ y FAUSTINO </w:t>
      </w:r>
      <w:r w:rsidRPr="0098067F">
        <w:rPr>
          <w:rFonts w:eastAsia="Verdana" w:cs="Times New Roman"/>
        </w:rPr>
        <w:lastRenderedPageBreak/>
        <w:t>SALGUEDO SÁNCHEZ, lo único que se logra demostrar es que cuando Ellos acudieron al sitio de los hechos prácticamente la contienda había aminorado</w:t>
      </w:r>
      <w:r w:rsidR="00AC085C" w:rsidRPr="0098067F">
        <w:rPr>
          <w:rFonts w:eastAsia="Verdana" w:cs="Times New Roman"/>
        </w:rPr>
        <w:t xml:space="preserve"> en su intensidad</w:t>
      </w:r>
      <w:r w:rsidRPr="0098067F">
        <w:rPr>
          <w:rFonts w:eastAsia="Verdana" w:cs="Times New Roman"/>
        </w:rPr>
        <w:t xml:space="preserve">, tanto es </w:t>
      </w:r>
      <w:r w:rsidR="000E138B" w:rsidRPr="0098067F">
        <w:rPr>
          <w:rFonts w:eastAsia="Verdana" w:cs="Times New Roman"/>
        </w:rPr>
        <w:t>así</w:t>
      </w:r>
      <w:r w:rsidRPr="0098067F">
        <w:rPr>
          <w:rFonts w:eastAsia="Verdana" w:cs="Times New Roman"/>
        </w:rPr>
        <w:t xml:space="preserve"> que sus declaraciones son </w:t>
      </w:r>
      <w:r w:rsidR="00AC34A9" w:rsidRPr="0098067F">
        <w:rPr>
          <w:rFonts w:eastAsia="Verdana" w:cs="Times New Roman"/>
        </w:rPr>
        <w:t>c</w:t>
      </w:r>
      <w:r w:rsidRPr="0098067F">
        <w:rPr>
          <w:rFonts w:eastAsia="Verdana" w:cs="Times New Roman"/>
        </w:rPr>
        <w:t xml:space="preserve">oincidentes respecto de la </w:t>
      </w:r>
      <w:r w:rsidR="00AC34A9" w:rsidRPr="0098067F">
        <w:rPr>
          <w:rFonts w:eastAsia="Verdana" w:cs="Times New Roman"/>
        </w:rPr>
        <w:t xml:space="preserve">mera </w:t>
      </w:r>
      <w:r w:rsidRPr="0098067F">
        <w:rPr>
          <w:rFonts w:eastAsia="Verdana" w:cs="Times New Roman"/>
        </w:rPr>
        <w:t xml:space="preserve">presencia de unas personas que se encontraban en inmediaciones de un vehículo. De igual forma si analizamos la entrevista absuelta por la Sra. CLAUDIA ALEJANDRA PINEDA VALENCIA, cónyuge del agraviado, la cual fue introducida al proceso como prueba de referencia admisible, </w:t>
      </w:r>
      <w:r w:rsidR="00A76FF4" w:rsidRPr="0098067F">
        <w:rPr>
          <w:rFonts w:eastAsia="Verdana" w:cs="Times New Roman"/>
        </w:rPr>
        <w:t xml:space="preserve">se tiene que ella expuso que la intervención de </w:t>
      </w:r>
      <w:r w:rsidR="003F4BF4">
        <w:rPr>
          <w:rFonts w:eastAsia="Verdana" w:cs="Times New Roman"/>
        </w:rPr>
        <w:t>JCCC</w:t>
      </w:r>
      <w:r w:rsidR="00A76FF4" w:rsidRPr="0098067F">
        <w:rPr>
          <w:rFonts w:eastAsia="Verdana" w:cs="Times New Roman"/>
        </w:rPr>
        <w:t xml:space="preserve"> estuvo circunscrita al forcejeo que su marido sostenía </w:t>
      </w:r>
      <w:r w:rsidR="00AC34A9" w:rsidRPr="0098067F">
        <w:rPr>
          <w:rFonts w:eastAsia="Verdana" w:cs="Times New Roman"/>
        </w:rPr>
        <w:t xml:space="preserve">en esos momentos </w:t>
      </w:r>
      <w:r w:rsidR="00A76FF4" w:rsidRPr="0098067F">
        <w:rPr>
          <w:rFonts w:eastAsia="Verdana" w:cs="Times New Roman"/>
        </w:rPr>
        <w:t xml:space="preserve">con </w:t>
      </w:r>
      <w:r w:rsidR="003F4BF4">
        <w:rPr>
          <w:rFonts w:eastAsia="Verdana" w:cs="Times New Roman"/>
        </w:rPr>
        <w:t>JFCP</w:t>
      </w:r>
      <w:r w:rsidR="00A76FF4" w:rsidRPr="0098067F">
        <w:rPr>
          <w:rFonts w:eastAsia="Verdana" w:cs="Times New Roman"/>
        </w:rPr>
        <w:t xml:space="preserve">. </w:t>
      </w:r>
    </w:p>
    <w:p w:rsidR="00A76FF4" w:rsidRPr="0098067F" w:rsidRDefault="00A76FF4" w:rsidP="00483466">
      <w:pPr>
        <w:spacing w:line="276" w:lineRule="auto"/>
        <w:jc w:val="both"/>
        <w:rPr>
          <w:rFonts w:eastAsia="Verdana" w:cs="Times New Roman"/>
        </w:rPr>
      </w:pPr>
    </w:p>
    <w:p w:rsidR="00FF7FDA" w:rsidRPr="0098067F" w:rsidRDefault="00A76FF4" w:rsidP="00483466">
      <w:pPr>
        <w:spacing w:line="276" w:lineRule="auto"/>
        <w:jc w:val="both"/>
        <w:rPr>
          <w:rFonts w:eastAsia="Verdana" w:cs="Times New Roman"/>
        </w:rPr>
      </w:pPr>
      <w:r w:rsidRPr="0098067F">
        <w:rPr>
          <w:rFonts w:eastAsia="Verdana" w:cs="Times New Roman"/>
        </w:rPr>
        <w:t xml:space="preserve">Lo antes expuesto nos hace colegir que existe la posibilidad que se </w:t>
      </w:r>
      <w:r w:rsidR="00FF7FDA" w:rsidRPr="0098067F">
        <w:rPr>
          <w:rFonts w:eastAsia="Verdana" w:cs="Times New Roman"/>
        </w:rPr>
        <w:t xml:space="preserve">pueda </w:t>
      </w:r>
      <w:r w:rsidRPr="0098067F">
        <w:rPr>
          <w:rFonts w:eastAsia="Verdana" w:cs="Times New Roman"/>
        </w:rPr>
        <w:t>acept</w:t>
      </w:r>
      <w:r w:rsidR="00FF7FDA" w:rsidRPr="0098067F">
        <w:rPr>
          <w:rFonts w:eastAsia="Verdana" w:cs="Times New Roman"/>
        </w:rPr>
        <w:t>ar</w:t>
      </w:r>
      <w:r w:rsidRPr="0098067F">
        <w:rPr>
          <w:rFonts w:eastAsia="Verdana" w:cs="Times New Roman"/>
        </w:rPr>
        <w:t xml:space="preserve"> como válida la retractación que el ofendido hizo </w:t>
      </w:r>
      <w:r w:rsidR="00D57804" w:rsidRPr="0098067F">
        <w:rPr>
          <w:rFonts w:eastAsia="Verdana" w:cs="Times New Roman"/>
        </w:rPr>
        <w:t xml:space="preserve">en sus declaraciones ulteriores, </w:t>
      </w:r>
      <w:r w:rsidR="00AC34A9" w:rsidRPr="0098067F">
        <w:rPr>
          <w:rFonts w:eastAsia="Verdana" w:cs="Times New Roman"/>
        </w:rPr>
        <w:t xml:space="preserve">y que en efecto los señalamientos que </w:t>
      </w:r>
      <w:r w:rsidR="00AC085C" w:rsidRPr="0098067F">
        <w:rPr>
          <w:rFonts w:eastAsia="Verdana" w:cs="Times New Roman"/>
        </w:rPr>
        <w:t xml:space="preserve">efectuó </w:t>
      </w:r>
      <w:r w:rsidR="00AC34A9" w:rsidRPr="0098067F">
        <w:rPr>
          <w:rFonts w:eastAsia="Verdana" w:cs="Times New Roman"/>
        </w:rPr>
        <w:t xml:space="preserve">en contra de </w:t>
      </w:r>
      <w:r w:rsidR="003F4BF4">
        <w:rPr>
          <w:rFonts w:eastAsia="Verdana" w:cs="Times New Roman"/>
        </w:rPr>
        <w:t>JCCC</w:t>
      </w:r>
      <w:r w:rsidR="00AC34A9" w:rsidRPr="0098067F">
        <w:rPr>
          <w:rFonts w:eastAsia="Verdana" w:cs="Times New Roman"/>
        </w:rPr>
        <w:t xml:space="preserve"> bien pudieron haber sido producto del estado anímico de  alteración y de confusión que lo aquejaba</w:t>
      </w:r>
      <w:r w:rsidR="0015404A" w:rsidRPr="0098067F">
        <w:rPr>
          <w:rFonts w:eastAsia="Verdana" w:cs="Times New Roman"/>
        </w:rPr>
        <w:t xml:space="preserve"> al momento en el que instauró la denuncia</w:t>
      </w:r>
      <w:r w:rsidR="00AC34A9" w:rsidRPr="0098067F">
        <w:rPr>
          <w:rFonts w:eastAsia="Verdana" w:cs="Times New Roman"/>
        </w:rPr>
        <w:t>.</w:t>
      </w:r>
      <w:r w:rsidR="00670166" w:rsidRPr="0098067F">
        <w:rPr>
          <w:rFonts w:eastAsia="Verdana" w:cs="Times New Roman"/>
        </w:rPr>
        <w:t xml:space="preserve"> Por lo que es probable que el p</w:t>
      </w:r>
      <w:r w:rsidR="00AC34A9" w:rsidRPr="0098067F">
        <w:rPr>
          <w:rFonts w:eastAsia="Verdana" w:cs="Times New Roman"/>
        </w:rPr>
        <w:t xml:space="preserve">rocesado </w:t>
      </w:r>
      <w:r w:rsidR="003F4BF4">
        <w:rPr>
          <w:rFonts w:eastAsia="Verdana" w:cs="Times New Roman"/>
        </w:rPr>
        <w:t>JCCC</w:t>
      </w:r>
      <w:r w:rsidR="00AC34A9" w:rsidRPr="0098067F">
        <w:rPr>
          <w:rFonts w:eastAsia="Verdana" w:cs="Times New Roman"/>
        </w:rPr>
        <w:t xml:space="preserve"> no haya tenido arte ni parte </w:t>
      </w:r>
      <w:r w:rsidR="0015404A" w:rsidRPr="0098067F">
        <w:rPr>
          <w:rFonts w:eastAsia="Verdana" w:cs="Times New Roman"/>
        </w:rPr>
        <w:t>en todo aquello que tiene que ver con la comisión del delito de secuestro</w:t>
      </w:r>
      <w:r w:rsidR="00AC34A9" w:rsidRPr="0098067F">
        <w:rPr>
          <w:rFonts w:eastAsia="Verdana" w:cs="Times New Roman"/>
        </w:rPr>
        <w:t xml:space="preserve">, </w:t>
      </w:r>
      <w:r w:rsidR="003228E2" w:rsidRPr="0098067F">
        <w:rPr>
          <w:rFonts w:eastAsia="Verdana" w:cs="Times New Roman"/>
        </w:rPr>
        <w:t>como bien se desprende del contenido de las  posteriores declaraciones</w:t>
      </w:r>
      <w:r w:rsidR="00FF7FDA" w:rsidRPr="0098067F">
        <w:rPr>
          <w:rFonts w:eastAsia="Verdana" w:cs="Times New Roman"/>
        </w:rPr>
        <w:t xml:space="preserve"> </w:t>
      </w:r>
      <w:r w:rsidR="003228E2" w:rsidRPr="0098067F">
        <w:rPr>
          <w:rFonts w:eastAsia="Verdana" w:cs="Times New Roman"/>
        </w:rPr>
        <w:t>de</w:t>
      </w:r>
      <w:r w:rsidR="00FF7FDA" w:rsidRPr="0098067F">
        <w:rPr>
          <w:rFonts w:eastAsia="Verdana" w:cs="Times New Roman"/>
        </w:rPr>
        <w:t xml:space="preserve"> la </w:t>
      </w:r>
      <w:r w:rsidR="00D57804" w:rsidRPr="0098067F">
        <w:rPr>
          <w:rFonts w:eastAsia="Verdana" w:cs="Times New Roman"/>
        </w:rPr>
        <w:t>víctima</w:t>
      </w:r>
      <w:r w:rsidR="00FF7FDA" w:rsidRPr="0098067F">
        <w:rPr>
          <w:rFonts w:eastAsia="Verdana" w:cs="Times New Roman"/>
        </w:rPr>
        <w:t>, l</w:t>
      </w:r>
      <w:r w:rsidR="003228E2" w:rsidRPr="0098067F">
        <w:rPr>
          <w:rFonts w:eastAsia="Verdana" w:cs="Times New Roman"/>
        </w:rPr>
        <w:t>as</w:t>
      </w:r>
      <w:r w:rsidR="00FF7FDA" w:rsidRPr="0098067F">
        <w:rPr>
          <w:rFonts w:eastAsia="Verdana" w:cs="Times New Roman"/>
        </w:rPr>
        <w:t xml:space="preserve"> que a su vez obtiene</w:t>
      </w:r>
      <w:r w:rsidR="003228E2" w:rsidRPr="0098067F">
        <w:rPr>
          <w:rFonts w:eastAsia="Verdana" w:cs="Times New Roman"/>
        </w:rPr>
        <w:t>n</w:t>
      </w:r>
      <w:r w:rsidR="00FF7FDA" w:rsidRPr="0098067F">
        <w:rPr>
          <w:rFonts w:eastAsia="Verdana" w:cs="Times New Roman"/>
        </w:rPr>
        <w:t xml:space="preserve"> eco en las atestaciones absueltas por la Sra. CLAUDIA ALEJANDRA PINEDA, </w:t>
      </w:r>
      <w:r w:rsidR="0015404A" w:rsidRPr="0098067F">
        <w:rPr>
          <w:rFonts w:eastAsia="Verdana" w:cs="Times New Roman"/>
        </w:rPr>
        <w:t>de lo cual se infiere que</w:t>
      </w:r>
      <w:r w:rsidRPr="0098067F">
        <w:rPr>
          <w:rFonts w:eastAsia="Verdana" w:cs="Times New Roman"/>
        </w:rPr>
        <w:t xml:space="preserve"> </w:t>
      </w:r>
      <w:r w:rsidR="0015404A" w:rsidRPr="0098067F">
        <w:rPr>
          <w:rFonts w:eastAsia="Verdana" w:cs="Times New Roman"/>
        </w:rPr>
        <w:t xml:space="preserve">la intervención del Procesado de marras en la </w:t>
      </w:r>
      <w:r w:rsidRPr="0098067F">
        <w:rPr>
          <w:rFonts w:eastAsia="Verdana" w:cs="Times New Roman"/>
        </w:rPr>
        <w:t xml:space="preserve">reyerta </w:t>
      </w:r>
      <w:r w:rsidR="0015404A" w:rsidRPr="0098067F">
        <w:rPr>
          <w:rFonts w:eastAsia="Verdana" w:cs="Times New Roman"/>
        </w:rPr>
        <w:t xml:space="preserve">fue algo eminentemente circunstancial que hizo </w:t>
      </w:r>
      <w:r w:rsidRPr="0098067F">
        <w:rPr>
          <w:rFonts w:eastAsia="Verdana" w:cs="Times New Roman"/>
        </w:rPr>
        <w:t xml:space="preserve">no con la intención de privar de la libertad </w:t>
      </w:r>
      <w:r w:rsidR="00FF7FDA" w:rsidRPr="0098067F">
        <w:rPr>
          <w:rFonts w:eastAsia="Verdana" w:cs="Times New Roman"/>
        </w:rPr>
        <w:t>al ofendido, sino para aplacar los ánimos de los contendientes</w:t>
      </w:r>
      <w:r w:rsidR="00D57804" w:rsidRPr="0098067F">
        <w:rPr>
          <w:rFonts w:eastAsia="Verdana" w:cs="Times New Roman"/>
        </w:rPr>
        <w:t>, quienes estaban enfrascados en un forcejeo</w:t>
      </w:r>
      <w:r w:rsidR="00670166" w:rsidRPr="0098067F">
        <w:rPr>
          <w:rFonts w:eastAsia="Verdana" w:cs="Times New Roman"/>
        </w:rPr>
        <w:t xml:space="preserve">, o para colaborarle a su pariente en la confrontación lo que no desnaturalizaría las dudas respecto si actuó o no con la intención de raptar a la víctima. </w:t>
      </w:r>
    </w:p>
    <w:p w:rsidR="008F56E4" w:rsidRPr="0098067F" w:rsidRDefault="008F56E4" w:rsidP="00483466">
      <w:pPr>
        <w:spacing w:line="276" w:lineRule="auto"/>
        <w:jc w:val="both"/>
        <w:rPr>
          <w:rFonts w:eastAsia="Verdana" w:cs="Times New Roman"/>
        </w:rPr>
      </w:pPr>
    </w:p>
    <w:p w:rsidR="003228E2" w:rsidRPr="0098067F" w:rsidRDefault="0015404A" w:rsidP="00483466">
      <w:pPr>
        <w:spacing w:line="276" w:lineRule="auto"/>
        <w:jc w:val="both"/>
        <w:rPr>
          <w:rFonts w:eastAsia="Verdana" w:cs="Times New Roman"/>
        </w:rPr>
      </w:pPr>
      <w:r w:rsidRPr="0098067F">
        <w:rPr>
          <w:rFonts w:eastAsia="Verdana" w:cs="Times New Roman"/>
        </w:rPr>
        <w:t xml:space="preserve">Es </w:t>
      </w:r>
      <w:r w:rsidR="000E138B" w:rsidRPr="0098067F">
        <w:rPr>
          <w:rFonts w:eastAsia="Verdana" w:cs="Times New Roman"/>
        </w:rPr>
        <w:t>más</w:t>
      </w:r>
      <w:r w:rsidRPr="0098067F">
        <w:rPr>
          <w:rFonts w:eastAsia="Verdana" w:cs="Times New Roman"/>
        </w:rPr>
        <w:t xml:space="preserve">, en favor del Procesado </w:t>
      </w:r>
      <w:r w:rsidR="003F4BF4">
        <w:rPr>
          <w:rFonts w:eastAsia="Verdana" w:cs="Times New Roman"/>
        </w:rPr>
        <w:t>JCCC</w:t>
      </w:r>
      <w:r w:rsidRPr="0098067F">
        <w:rPr>
          <w:rFonts w:eastAsia="Verdana" w:cs="Times New Roman"/>
        </w:rPr>
        <w:t xml:space="preserve"> operan las reglas de la lógica y de la experiencia, las cuales nos indican que de haber él hecho parte de un plan común previamente fraguado con el propósito de privar de la libertad a ANDRÉS FELIPE NAVARRO, seguramente que en vez de quedarse en el interior de la camioneta, hubiera acompañado desde un principio a </w:t>
      </w:r>
      <w:r w:rsidR="003F4BF4">
        <w:rPr>
          <w:rFonts w:eastAsia="Verdana" w:cs="Times New Roman"/>
        </w:rPr>
        <w:t>JFCP</w:t>
      </w:r>
      <w:r w:rsidRPr="0098067F">
        <w:rPr>
          <w:rFonts w:eastAsia="Verdana" w:cs="Times New Roman"/>
        </w:rPr>
        <w:t xml:space="preserve"> para así </w:t>
      </w:r>
      <w:r w:rsidR="003228E2" w:rsidRPr="0098067F">
        <w:rPr>
          <w:rFonts w:eastAsia="Verdana" w:cs="Times New Roman"/>
        </w:rPr>
        <w:t xml:space="preserve">con su apoyo poder </w:t>
      </w:r>
      <w:r w:rsidRPr="0098067F">
        <w:rPr>
          <w:rFonts w:eastAsia="Verdana" w:cs="Times New Roman"/>
        </w:rPr>
        <w:t xml:space="preserve">procurar conjurar, con ventaja y </w:t>
      </w:r>
      <w:r w:rsidRPr="0098067F">
        <w:rPr>
          <w:rFonts w:eastAsia="Verdana" w:cs="Times New Roman"/>
        </w:rPr>
        <w:lastRenderedPageBreak/>
        <w:t xml:space="preserve">sobreseguro, cualquier tipo de reacción u oposición de la víctima y </w:t>
      </w:r>
      <w:r w:rsidR="003228E2" w:rsidRPr="0098067F">
        <w:rPr>
          <w:rFonts w:eastAsia="Verdana" w:cs="Times New Roman"/>
        </w:rPr>
        <w:t xml:space="preserve">de esa forma </w:t>
      </w:r>
      <w:r w:rsidRPr="0098067F">
        <w:rPr>
          <w:rFonts w:eastAsia="Verdana" w:cs="Times New Roman"/>
        </w:rPr>
        <w:t xml:space="preserve">garantizar el éxito de lo planeado. Pero vemos que la realidad procesal nos enseña que ello nunca </w:t>
      </w:r>
      <w:r w:rsidR="000E138B" w:rsidRPr="0098067F">
        <w:rPr>
          <w:rFonts w:eastAsia="Verdana" w:cs="Times New Roman"/>
        </w:rPr>
        <w:t>ocurrió</w:t>
      </w:r>
      <w:r w:rsidRPr="0098067F">
        <w:rPr>
          <w:rFonts w:eastAsia="Verdana" w:cs="Times New Roman"/>
        </w:rPr>
        <w:t xml:space="preserve"> porque cuando </w:t>
      </w:r>
      <w:r w:rsidR="003F4BF4">
        <w:rPr>
          <w:rFonts w:eastAsia="Verdana" w:cs="Times New Roman"/>
        </w:rPr>
        <w:t>JFCP</w:t>
      </w:r>
      <w:r w:rsidR="003228E2" w:rsidRPr="0098067F">
        <w:rPr>
          <w:rFonts w:eastAsia="Verdana" w:cs="Times New Roman"/>
        </w:rPr>
        <w:t xml:space="preserve"> abordó al agraviado, </w:t>
      </w:r>
      <w:r w:rsidR="003F4BF4">
        <w:rPr>
          <w:rFonts w:eastAsia="Verdana" w:cs="Times New Roman"/>
        </w:rPr>
        <w:t>JCCC</w:t>
      </w:r>
      <w:r w:rsidR="003228E2" w:rsidRPr="0098067F">
        <w:rPr>
          <w:rFonts w:eastAsia="Verdana" w:cs="Times New Roman"/>
        </w:rPr>
        <w:t xml:space="preserve"> se encontraba en el interior de la ca</w:t>
      </w:r>
      <w:r w:rsidR="00670166" w:rsidRPr="0098067F">
        <w:rPr>
          <w:rFonts w:eastAsia="Verdana" w:cs="Times New Roman"/>
        </w:rPr>
        <w:t>mioneta en compañía del otrora p</w:t>
      </w:r>
      <w:r w:rsidR="003228E2" w:rsidRPr="0098067F">
        <w:rPr>
          <w:rFonts w:eastAsia="Verdana" w:cs="Times New Roman"/>
        </w:rPr>
        <w:t xml:space="preserve">rocesado </w:t>
      </w:r>
      <w:r w:rsidR="003F4BF4">
        <w:rPr>
          <w:rFonts w:eastAsia="Verdana" w:cs="Times New Roman"/>
        </w:rPr>
        <w:t>CFMP</w:t>
      </w:r>
      <w:r w:rsidR="003228E2" w:rsidRPr="0098067F">
        <w:rPr>
          <w:rFonts w:eastAsia="Verdana" w:cs="Times New Roman"/>
        </w:rPr>
        <w:t xml:space="preserve">, y solamente Ellos vinieron a intervenir a partir del momento en el que se dieron cuenta que ANDRÉS FELIPE NAVARRO y </w:t>
      </w:r>
      <w:r w:rsidR="003F4BF4">
        <w:rPr>
          <w:rFonts w:eastAsia="Verdana" w:cs="Times New Roman"/>
        </w:rPr>
        <w:t>JFCP</w:t>
      </w:r>
      <w:r w:rsidR="003228E2" w:rsidRPr="0098067F">
        <w:rPr>
          <w:rFonts w:eastAsia="Verdana" w:cs="Times New Roman"/>
        </w:rPr>
        <w:t xml:space="preserve"> se encontraban tranzados en un forcejeo</w:t>
      </w:r>
      <w:r w:rsidR="00AC085C" w:rsidRPr="0098067F">
        <w:rPr>
          <w:rFonts w:eastAsia="Verdana" w:cs="Times New Roman"/>
        </w:rPr>
        <w:t xml:space="preserve"> en devenir de la contienda que protagonizaban</w:t>
      </w:r>
      <w:r w:rsidR="003228E2" w:rsidRPr="0098067F">
        <w:rPr>
          <w:rFonts w:eastAsia="Verdana" w:cs="Times New Roman"/>
        </w:rPr>
        <w:t>.</w:t>
      </w:r>
    </w:p>
    <w:p w:rsidR="0015404A" w:rsidRPr="0098067F" w:rsidRDefault="0015404A" w:rsidP="00483466">
      <w:pPr>
        <w:spacing w:line="276" w:lineRule="auto"/>
        <w:jc w:val="both"/>
        <w:rPr>
          <w:rFonts w:eastAsia="Verdana" w:cs="Times New Roman"/>
        </w:rPr>
      </w:pPr>
    </w:p>
    <w:p w:rsidR="00343AD7" w:rsidRPr="0098067F" w:rsidRDefault="00D57804" w:rsidP="00483466">
      <w:pPr>
        <w:spacing w:line="276" w:lineRule="auto"/>
        <w:jc w:val="both"/>
        <w:rPr>
          <w:rFonts w:eastAsia="Verdana" w:cs="Times New Roman"/>
        </w:rPr>
      </w:pPr>
      <w:r w:rsidRPr="0098067F">
        <w:rPr>
          <w:rFonts w:eastAsia="Verdana" w:cs="Times New Roman"/>
        </w:rPr>
        <w:t xml:space="preserve">Acorde con lo anterior, la Sala es de la </w:t>
      </w:r>
      <w:r w:rsidR="00343AD7" w:rsidRPr="0098067F">
        <w:rPr>
          <w:rFonts w:eastAsia="Verdana" w:cs="Times New Roman"/>
        </w:rPr>
        <w:t>opinión</w:t>
      </w:r>
      <w:r w:rsidR="00FF7FDA" w:rsidRPr="0098067F">
        <w:rPr>
          <w:rFonts w:eastAsia="Verdana" w:cs="Times New Roman"/>
        </w:rPr>
        <w:t xml:space="preserve"> </w:t>
      </w:r>
      <w:r w:rsidR="00AC085C" w:rsidRPr="0098067F">
        <w:rPr>
          <w:rFonts w:eastAsia="Verdana" w:cs="Times New Roman"/>
        </w:rPr>
        <w:t xml:space="preserve">consistente en </w:t>
      </w:r>
      <w:r w:rsidR="00FF7FDA" w:rsidRPr="0098067F">
        <w:rPr>
          <w:rFonts w:eastAsia="Verdana" w:cs="Times New Roman"/>
        </w:rPr>
        <w:t xml:space="preserve">que </w:t>
      </w:r>
      <w:r w:rsidR="00670166" w:rsidRPr="0098067F">
        <w:rPr>
          <w:rFonts w:eastAsia="Verdana" w:cs="Times New Roman"/>
        </w:rPr>
        <w:t>el comportamiento endilgado al p</w:t>
      </w:r>
      <w:r w:rsidR="00FF7FDA" w:rsidRPr="0098067F">
        <w:rPr>
          <w:rFonts w:eastAsia="Verdana" w:cs="Times New Roman"/>
        </w:rPr>
        <w:t xml:space="preserve">rocesado </w:t>
      </w:r>
      <w:r w:rsidR="003F4BF4">
        <w:rPr>
          <w:rFonts w:eastAsia="Verdana" w:cs="Times New Roman"/>
        </w:rPr>
        <w:t>JCCC</w:t>
      </w:r>
      <w:r w:rsidR="00FF7FDA" w:rsidRPr="0098067F">
        <w:rPr>
          <w:rFonts w:eastAsia="Verdana" w:cs="Times New Roman"/>
        </w:rPr>
        <w:t xml:space="preserve">, válidamente se </w:t>
      </w:r>
      <w:r w:rsidR="00A76FF4" w:rsidRPr="0098067F">
        <w:rPr>
          <w:rFonts w:eastAsia="Verdana" w:cs="Times New Roman"/>
        </w:rPr>
        <w:t>puede considerar como similar o análog</w:t>
      </w:r>
      <w:r w:rsidRPr="0098067F">
        <w:rPr>
          <w:rFonts w:eastAsia="Verdana" w:cs="Times New Roman"/>
        </w:rPr>
        <w:t>o</w:t>
      </w:r>
      <w:r w:rsidR="00670166" w:rsidRPr="0098067F">
        <w:rPr>
          <w:rFonts w:eastAsia="Verdana" w:cs="Times New Roman"/>
        </w:rPr>
        <w:t xml:space="preserve"> al asumido por el otrora p</w:t>
      </w:r>
      <w:r w:rsidR="00A76FF4" w:rsidRPr="0098067F">
        <w:rPr>
          <w:rFonts w:eastAsia="Verdana" w:cs="Times New Roman"/>
        </w:rPr>
        <w:t xml:space="preserve">rocesado </w:t>
      </w:r>
      <w:r w:rsidR="003F4BF4">
        <w:rPr>
          <w:rFonts w:eastAsia="Verdana" w:cs="Times New Roman"/>
        </w:rPr>
        <w:t>CFMP</w:t>
      </w:r>
      <w:r w:rsidR="00A76FF4" w:rsidRPr="0098067F">
        <w:rPr>
          <w:rFonts w:eastAsia="Verdana" w:cs="Times New Roman"/>
        </w:rPr>
        <w:t xml:space="preserve">, el cual resultó absuelto </w:t>
      </w:r>
      <w:r w:rsidRPr="0098067F">
        <w:rPr>
          <w:rFonts w:eastAsia="Verdana" w:cs="Times New Roman"/>
        </w:rPr>
        <w:t xml:space="preserve">de los cargos enrostrados en su contra por incurrir en la presunta comisión del delito de secuestro con base </w:t>
      </w:r>
      <w:r w:rsidR="00A76FF4" w:rsidRPr="0098067F">
        <w:rPr>
          <w:rFonts w:eastAsia="Verdana" w:cs="Times New Roman"/>
        </w:rPr>
        <w:t xml:space="preserve">con lo dicho por </w:t>
      </w:r>
      <w:r w:rsidR="00FF7FDA" w:rsidRPr="0098067F">
        <w:rPr>
          <w:rFonts w:eastAsia="Verdana" w:cs="Times New Roman"/>
        </w:rPr>
        <w:t>los Sres. ANDRÉS FELIPE NAVARRO y CLAUDIA ALEJANDRA PINEDA en las entrevistas que absolvieron con posteridad a la presentación de la denuncia</w:t>
      </w:r>
      <w:r w:rsidR="003228E2" w:rsidRPr="0098067F">
        <w:rPr>
          <w:rFonts w:eastAsia="Verdana" w:cs="Times New Roman"/>
        </w:rPr>
        <w:t xml:space="preserve">, por lo que es obvio que </w:t>
      </w:r>
      <w:r w:rsidR="008F56E4" w:rsidRPr="0098067F">
        <w:rPr>
          <w:rFonts w:eastAsia="Verdana" w:cs="Times New Roman"/>
        </w:rPr>
        <w:t xml:space="preserve">debía </w:t>
      </w:r>
      <w:r w:rsidR="003228E2" w:rsidRPr="0098067F">
        <w:rPr>
          <w:rFonts w:eastAsia="Verdana" w:cs="Times New Roman"/>
        </w:rPr>
        <w:t xml:space="preserve">correr </w:t>
      </w:r>
      <w:r w:rsidR="00636C5D" w:rsidRPr="0098067F">
        <w:rPr>
          <w:rFonts w:eastAsia="Verdana" w:cs="Times New Roman"/>
        </w:rPr>
        <w:t xml:space="preserve">con </w:t>
      </w:r>
      <w:r w:rsidR="003228E2" w:rsidRPr="0098067F">
        <w:rPr>
          <w:rFonts w:eastAsia="Verdana" w:cs="Times New Roman"/>
        </w:rPr>
        <w:t xml:space="preserve">la misma suerte </w:t>
      </w:r>
      <w:r w:rsidR="00636C5D" w:rsidRPr="0098067F">
        <w:rPr>
          <w:rFonts w:eastAsia="Verdana" w:cs="Times New Roman"/>
        </w:rPr>
        <w:t>de</w:t>
      </w:r>
      <w:r w:rsidR="008F56E4" w:rsidRPr="0098067F">
        <w:rPr>
          <w:rFonts w:eastAsia="Verdana" w:cs="Times New Roman"/>
        </w:rPr>
        <w:t xml:space="preserve"> la que fue favorecido </w:t>
      </w:r>
      <w:r w:rsidR="003228E2" w:rsidRPr="0098067F">
        <w:rPr>
          <w:rFonts w:eastAsia="Verdana" w:cs="Times New Roman"/>
        </w:rPr>
        <w:t>su compañero de causa</w:t>
      </w:r>
      <w:r w:rsidR="00343AD7" w:rsidRPr="0098067F">
        <w:rPr>
          <w:rFonts w:eastAsia="Verdana" w:cs="Times New Roman"/>
        </w:rPr>
        <w:t xml:space="preserve">, y en consecuencia acorde con los postulados del principio del </w:t>
      </w:r>
      <w:r w:rsidR="00343AD7" w:rsidRPr="0098067F">
        <w:rPr>
          <w:rFonts w:eastAsia="Verdana" w:cs="Times New Roman"/>
          <w:i/>
        </w:rPr>
        <w:t>in dubio pro reo</w:t>
      </w:r>
      <w:r w:rsidR="00343AD7" w:rsidRPr="0098067F">
        <w:rPr>
          <w:rFonts w:eastAsia="Verdana" w:cs="Times New Roman"/>
        </w:rPr>
        <w:t xml:space="preserve"> </w:t>
      </w:r>
      <w:r w:rsidR="008F56E4" w:rsidRPr="0098067F">
        <w:rPr>
          <w:rFonts w:eastAsia="Verdana" w:cs="Times New Roman"/>
        </w:rPr>
        <w:t>debió</w:t>
      </w:r>
      <w:r w:rsidR="00343AD7" w:rsidRPr="0098067F">
        <w:rPr>
          <w:rFonts w:eastAsia="Verdana" w:cs="Times New Roman"/>
        </w:rPr>
        <w:t xml:space="preserve"> haber sido absuelto de </w:t>
      </w:r>
      <w:r w:rsidR="008F56E4" w:rsidRPr="0098067F">
        <w:rPr>
          <w:rFonts w:eastAsia="Verdana" w:cs="Times New Roman"/>
        </w:rPr>
        <w:t>tales</w:t>
      </w:r>
      <w:r w:rsidR="00343AD7" w:rsidRPr="0098067F">
        <w:rPr>
          <w:rFonts w:eastAsia="Verdana" w:cs="Times New Roman"/>
        </w:rPr>
        <w:t xml:space="preserve"> cargos.   </w:t>
      </w:r>
    </w:p>
    <w:p w:rsidR="000937A2" w:rsidRPr="0098067F" w:rsidRDefault="003228E2" w:rsidP="00483466">
      <w:pPr>
        <w:spacing w:line="276" w:lineRule="auto"/>
        <w:jc w:val="both"/>
        <w:rPr>
          <w:rFonts w:eastAsia="Verdana" w:cs="Times New Roman"/>
        </w:rPr>
      </w:pPr>
      <w:r w:rsidRPr="0098067F">
        <w:rPr>
          <w:rFonts w:eastAsia="Verdana" w:cs="Times New Roman"/>
        </w:rPr>
        <w:t xml:space="preserve">Tal situación </w:t>
      </w:r>
      <w:r w:rsidR="00D57804" w:rsidRPr="0098067F">
        <w:rPr>
          <w:rFonts w:eastAsia="Verdana" w:cs="Times New Roman"/>
        </w:rPr>
        <w:t xml:space="preserve">le daría algo de </w:t>
      </w:r>
      <w:r w:rsidRPr="0098067F">
        <w:rPr>
          <w:rFonts w:eastAsia="Verdana" w:cs="Times New Roman"/>
        </w:rPr>
        <w:t xml:space="preserve">razón </w:t>
      </w:r>
      <w:r w:rsidR="00D57804" w:rsidRPr="0098067F">
        <w:rPr>
          <w:rFonts w:eastAsia="Verdana" w:cs="Times New Roman"/>
        </w:rPr>
        <w:t>a los reproches formulados por el apelante en contra del fallo opugnado, quien expresó su inconformidad y perplejo al aseverar a que como era posible que con unas mismas pruebas, frente a un mismo acontecimiento, sirvieran de fundamento para condenar a unos procesados y absolver a otros</w:t>
      </w:r>
      <w:r w:rsidR="00792C3D" w:rsidRPr="0098067F">
        <w:rPr>
          <w:rFonts w:eastAsia="Verdana" w:cs="Times New Roman"/>
        </w:rPr>
        <w:t>;</w:t>
      </w:r>
      <w:r w:rsidRPr="0098067F">
        <w:rPr>
          <w:rFonts w:eastAsia="Verdana" w:cs="Times New Roman"/>
        </w:rPr>
        <w:t xml:space="preserve"> pero es menester aclarar que en muchas ocasiones el Juzgador de instancia al momento de apreciar lo declarado por un testigo, </w:t>
      </w:r>
      <w:r w:rsidR="00792C3D" w:rsidRPr="0098067F">
        <w:rPr>
          <w:rFonts w:eastAsia="Verdana" w:cs="Times New Roman"/>
        </w:rPr>
        <w:t xml:space="preserve">bien </w:t>
      </w:r>
      <w:r w:rsidRPr="0098067F">
        <w:rPr>
          <w:rFonts w:eastAsia="Verdana" w:cs="Times New Roman"/>
        </w:rPr>
        <w:t xml:space="preserve">puede escindir sus </w:t>
      </w:r>
      <w:r w:rsidR="0049135C" w:rsidRPr="0098067F">
        <w:rPr>
          <w:rFonts w:eastAsia="Verdana" w:cs="Times New Roman"/>
        </w:rPr>
        <w:t>atestaciones sobre aquello a lo que se le cree respecto a lo que no se le puede conceder credibilidad, como bien aconteció en el caso en estudio en donde a las declaraciones rendidas por ANDRÉS FELIPE NAVARRO se le ha</w:t>
      </w:r>
      <w:r w:rsidR="00AC085C" w:rsidRPr="0098067F">
        <w:rPr>
          <w:rFonts w:eastAsia="Verdana" w:cs="Times New Roman"/>
        </w:rPr>
        <w:t>n</w:t>
      </w:r>
      <w:r w:rsidR="0049135C" w:rsidRPr="0098067F">
        <w:rPr>
          <w:rFonts w:eastAsia="Verdana" w:cs="Times New Roman"/>
        </w:rPr>
        <w:t xml:space="preserve"> concedido credibilidad respecto a las incriminaciones efectuadas en contra de </w:t>
      </w:r>
      <w:r w:rsidR="003F4BF4">
        <w:rPr>
          <w:rFonts w:eastAsia="Verdana" w:cs="Times New Roman"/>
        </w:rPr>
        <w:t>JFCP</w:t>
      </w:r>
      <w:r w:rsidR="0049135C" w:rsidRPr="0098067F">
        <w:rPr>
          <w:rFonts w:eastAsia="Verdana" w:cs="Times New Roman"/>
        </w:rPr>
        <w:t xml:space="preserve">, pero tal credibilidad </w:t>
      </w:r>
      <w:r w:rsidR="00792C3D" w:rsidRPr="0098067F">
        <w:rPr>
          <w:rFonts w:eastAsia="Verdana" w:cs="Times New Roman"/>
        </w:rPr>
        <w:t xml:space="preserve">no era tan inmarcesible </w:t>
      </w:r>
      <w:r w:rsidR="00AC085C" w:rsidRPr="0098067F">
        <w:rPr>
          <w:rFonts w:eastAsia="Verdana" w:cs="Times New Roman"/>
        </w:rPr>
        <w:t xml:space="preserve">ni diáfana </w:t>
      </w:r>
      <w:r w:rsidR="0049135C" w:rsidRPr="0098067F">
        <w:rPr>
          <w:rFonts w:eastAsia="Verdana" w:cs="Times New Roman"/>
        </w:rPr>
        <w:t xml:space="preserve">en lo que atañe </w:t>
      </w:r>
      <w:r w:rsidR="00792C3D" w:rsidRPr="0098067F">
        <w:rPr>
          <w:rFonts w:eastAsia="Verdana" w:cs="Times New Roman"/>
        </w:rPr>
        <w:t>con</w:t>
      </w:r>
      <w:r w:rsidR="0049135C" w:rsidRPr="0098067F">
        <w:rPr>
          <w:rFonts w:eastAsia="Verdana" w:cs="Times New Roman"/>
        </w:rPr>
        <w:t xml:space="preserve"> lo que inicialmente </w:t>
      </w:r>
      <w:r w:rsidR="00792C3D" w:rsidRPr="0098067F">
        <w:rPr>
          <w:rFonts w:eastAsia="Verdana" w:cs="Times New Roman"/>
        </w:rPr>
        <w:t xml:space="preserve">NAVARRO MURCIA </w:t>
      </w:r>
      <w:r w:rsidR="00AC085C" w:rsidRPr="0098067F">
        <w:rPr>
          <w:rFonts w:eastAsia="Verdana" w:cs="Times New Roman"/>
        </w:rPr>
        <w:t>dijo</w:t>
      </w:r>
      <w:r w:rsidR="00792C3D" w:rsidRPr="0098067F">
        <w:rPr>
          <w:rFonts w:eastAsia="Verdana" w:cs="Times New Roman"/>
        </w:rPr>
        <w:t xml:space="preserve"> en</w:t>
      </w:r>
      <w:r w:rsidR="0049135C" w:rsidRPr="0098067F">
        <w:rPr>
          <w:rFonts w:eastAsia="Verdana" w:cs="Times New Roman"/>
        </w:rPr>
        <w:t xml:space="preserve"> contra de </w:t>
      </w:r>
      <w:r w:rsidR="003F4BF4">
        <w:rPr>
          <w:rFonts w:eastAsia="Verdana" w:cs="Times New Roman"/>
        </w:rPr>
        <w:t>JCCC</w:t>
      </w:r>
      <w:r w:rsidR="0049135C" w:rsidRPr="0098067F">
        <w:rPr>
          <w:rFonts w:eastAsia="Verdana" w:cs="Times New Roman"/>
        </w:rPr>
        <w:t xml:space="preserve"> como la persona que pretendió secuestrarlo.  </w:t>
      </w:r>
    </w:p>
    <w:p w:rsidR="0049135C" w:rsidRPr="0098067F" w:rsidRDefault="0049135C" w:rsidP="00483466">
      <w:pPr>
        <w:spacing w:line="276" w:lineRule="auto"/>
        <w:jc w:val="both"/>
        <w:rPr>
          <w:rFonts w:eastAsia="Verdana" w:cs="Times New Roman"/>
        </w:rPr>
      </w:pPr>
    </w:p>
    <w:p w:rsidR="0049135C" w:rsidRPr="0098067F" w:rsidRDefault="0049135C" w:rsidP="00483466">
      <w:pPr>
        <w:spacing w:line="276" w:lineRule="auto"/>
        <w:jc w:val="both"/>
        <w:rPr>
          <w:rFonts w:eastAsia="Verdana" w:cs="Times New Roman"/>
        </w:rPr>
      </w:pPr>
      <w:r w:rsidRPr="0098067F">
        <w:rPr>
          <w:rFonts w:eastAsia="Verdana" w:cs="Times New Roman"/>
        </w:rPr>
        <w:lastRenderedPageBreak/>
        <w:t>Sobre la facultad que tiene el fallador de instancia para escindir los dichos de un testigo al momento de apreciar la prueba testimonial, bien vale la pena traer a colación lo que la Corte ha dicho en los siguientes términos:</w:t>
      </w:r>
    </w:p>
    <w:p w:rsidR="00792C3D" w:rsidRPr="0098067F" w:rsidRDefault="00792C3D" w:rsidP="00483466">
      <w:pPr>
        <w:spacing w:line="276" w:lineRule="auto"/>
        <w:jc w:val="both"/>
        <w:rPr>
          <w:rFonts w:eastAsia="Verdana" w:cs="Times New Roman"/>
        </w:rPr>
      </w:pPr>
    </w:p>
    <w:p w:rsidR="00792C3D" w:rsidRPr="0098067F" w:rsidRDefault="00792C3D" w:rsidP="00B65340">
      <w:pPr>
        <w:ind w:left="426" w:right="420"/>
        <w:jc w:val="both"/>
        <w:rPr>
          <w:rFonts w:eastAsia="Verdana" w:cs="Times New Roman"/>
          <w:sz w:val="24"/>
          <w:szCs w:val="24"/>
        </w:rPr>
      </w:pPr>
      <w:r w:rsidRPr="0098067F">
        <w:rPr>
          <w:rFonts w:eastAsia="Verdana" w:cs="Times New Roman"/>
          <w:sz w:val="24"/>
          <w:szCs w:val="24"/>
        </w:rPr>
        <w:t>“A propósito de ello, conforme al raciocinio de la Sala en la materia, la apreciación positiva de una determinada prueba testimonial no se supedita a que las distintas deposiciones exhiban absoluta y total concordancia y uniformidad, sino a que posean consistencia en lo esencial del relato, de suerte que permitan forjar el conocimiento sobre el núcleo del mismo, con independencia de las variaciones que se adviertan respecto de particularidades tangenciales, que pueden variar o modificarse por el paso del tiempo y otras circunstancias similares ; igual acontece, si se verifican contradicciones entre lo atestado por dos o más deponentes, toda vez que ello no conlleva su irremediable desestimación.</w:t>
      </w:r>
    </w:p>
    <w:p w:rsidR="00792C3D" w:rsidRPr="0098067F" w:rsidRDefault="00792C3D" w:rsidP="00B65340">
      <w:pPr>
        <w:ind w:left="426" w:right="420"/>
        <w:jc w:val="both"/>
        <w:rPr>
          <w:rFonts w:eastAsia="Verdana" w:cs="Times New Roman"/>
          <w:sz w:val="24"/>
          <w:szCs w:val="24"/>
        </w:rPr>
      </w:pPr>
    </w:p>
    <w:p w:rsidR="00792C3D" w:rsidRPr="0098067F" w:rsidRDefault="00792C3D" w:rsidP="00B65340">
      <w:pPr>
        <w:ind w:left="426" w:right="420"/>
        <w:jc w:val="both"/>
        <w:rPr>
          <w:rFonts w:eastAsia="Verdana" w:cs="Times New Roman"/>
          <w:sz w:val="24"/>
          <w:szCs w:val="24"/>
        </w:rPr>
      </w:pPr>
      <w:r w:rsidRPr="0098067F">
        <w:rPr>
          <w:rFonts w:eastAsia="Verdana" w:cs="Times New Roman"/>
          <w:sz w:val="24"/>
          <w:szCs w:val="24"/>
        </w:rPr>
        <w:t>Así, la jurisprudencia de esta Corporación tiene dicho, de tiempo atrás, que las contradicciones en que incurra un mismo testigo, o varios de ellos entre sí, no constituye razón de peso para desvirtuar su capacidad suasoria, pues, justamente, el funcionario judicial tiene la carga de examinar el contenido de las diferentes declaraciones y, con apoyo en las reglas de la sana crítica, establecer los segmentos que le merecen credibilidad y cuáles no….”</w:t>
      </w:r>
      <w:r w:rsidRPr="0098067F">
        <w:rPr>
          <w:rStyle w:val="Refdenotaalpie"/>
          <w:rFonts w:eastAsia="Verdana" w:cs="Times New Roman"/>
          <w:sz w:val="24"/>
          <w:szCs w:val="24"/>
        </w:rPr>
        <w:footnoteReference w:id="15"/>
      </w:r>
      <w:r w:rsidRPr="0098067F">
        <w:rPr>
          <w:rFonts w:eastAsia="Verdana" w:cs="Times New Roman"/>
          <w:sz w:val="24"/>
          <w:szCs w:val="24"/>
        </w:rPr>
        <w:t>.</w:t>
      </w:r>
    </w:p>
    <w:p w:rsidR="00D57804" w:rsidRPr="0098067F" w:rsidRDefault="00D57804" w:rsidP="00483466">
      <w:pPr>
        <w:spacing w:line="276" w:lineRule="auto"/>
        <w:jc w:val="both"/>
        <w:rPr>
          <w:rFonts w:eastAsia="Verdana" w:cs="Times New Roman"/>
        </w:rPr>
      </w:pPr>
    </w:p>
    <w:p w:rsidR="00D57804" w:rsidRPr="0098067F" w:rsidRDefault="00D57804" w:rsidP="00483466">
      <w:pPr>
        <w:spacing w:line="276" w:lineRule="auto"/>
        <w:jc w:val="both"/>
        <w:rPr>
          <w:rFonts w:eastAsia="Verdana" w:cs="Times New Roman"/>
        </w:rPr>
      </w:pPr>
      <w:r w:rsidRPr="0098067F">
        <w:rPr>
          <w:rFonts w:eastAsia="Verdana" w:cs="Times New Roman"/>
        </w:rPr>
        <w:t xml:space="preserve">Ahora, pese a que en el proceso existen dudas de que el Procesado </w:t>
      </w:r>
      <w:r w:rsidR="003F4BF4">
        <w:rPr>
          <w:rFonts w:eastAsia="Verdana" w:cs="Times New Roman"/>
        </w:rPr>
        <w:t>JCCC</w:t>
      </w:r>
      <w:r w:rsidRPr="0098067F">
        <w:rPr>
          <w:rFonts w:eastAsia="Verdana" w:cs="Times New Roman"/>
        </w:rPr>
        <w:t xml:space="preserve"> haya intervenido en la reyerta con la intención de sustraer, retener o privar de la libertad de locomoción al agraviado, </w:t>
      </w:r>
      <w:r w:rsidR="005B11B2" w:rsidRPr="0098067F">
        <w:rPr>
          <w:rFonts w:eastAsia="Verdana" w:cs="Times New Roman"/>
        </w:rPr>
        <w:t xml:space="preserve">de igual forma la Sala no puede desconocer que el acervo probatorio es categórico </w:t>
      </w:r>
      <w:r w:rsidR="00AC085C" w:rsidRPr="0098067F">
        <w:rPr>
          <w:rFonts w:eastAsia="Verdana" w:cs="Times New Roman"/>
        </w:rPr>
        <w:t xml:space="preserve">en demostrar </w:t>
      </w:r>
      <w:r w:rsidR="005B11B2" w:rsidRPr="0098067F">
        <w:rPr>
          <w:rFonts w:eastAsia="Verdana" w:cs="Times New Roman"/>
        </w:rPr>
        <w:t xml:space="preserve">que </w:t>
      </w:r>
      <w:r w:rsidR="00AC085C" w:rsidRPr="0098067F">
        <w:rPr>
          <w:rFonts w:eastAsia="Verdana" w:cs="Times New Roman"/>
        </w:rPr>
        <w:t xml:space="preserve">Él </w:t>
      </w:r>
      <w:r w:rsidR="005B11B2" w:rsidRPr="0098067F">
        <w:rPr>
          <w:rFonts w:eastAsia="Verdana" w:cs="Times New Roman"/>
        </w:rPr>
        <w:t xml:space="preserve">intervino en la reyerta portando una escopeta calibre .12 de la cual no </w:t>
      </w:r>
      <w:r w:rsidR="00792C3D" w:rsidRPr="0098067F">
        <w:rPr>
          <w:rFonts w:eastAsia="Verdana" w:cs="Times New Roman"/>
        </w:rPr>
        <w:t>tenía</w:t>
      </w:r>
      <w:r w:rsidR="005B11B2" w:rsidRPr="0098067F">
        <w:rPr>
          <w:rFonts w:eastAsia="Verdana" w:cs="Times New Roman"/>
        </w:rPr>
        <w:t xml:space="preserve"> permiso alguno que avalara su porte</w:t>
      </w:r>
      <w:r w:rsidR="00AC085C" w:rsidRPr="0098067F">
        <w:rPr>
          <w:rFonts w:eastAsia="Verdana" w:cs="Times New Roman"/>
        </w:rPr>
        <w:t>.</w:t>
      </w:r>
      <w:r w:rsidR="00792C3D" w:rsidRPr="0098067F">
        <w:rPr>
          <w:rFonts w:eastAsia="Verdana" w:cs="Times New Roman"/>
        </w:rPr>
        <w:t xml:space="preserve"> </w:t>
      </w:r>
      <w:r w:rsidR="00AC085C" w:rsidRPr="0098067F">
        <w:rPr>
          <w:rFonts w:eastAsia="Verdana" w:cs="Times New Roman"/>
        </w:rPr>
        <w:t>Razón</w:t>
      </w:r>
      <w:r w:rsidR="00792C3D" w:rsidRPr="0098067F">
        <w:rPr>
          <w:rFonts w:eastAsia="Verdana" w:cs="Times New Roman"/>
        </w:rPr>
        <w:t xml:space="preserve"> por la que se mantendrá en firme la declaratoria del compromiso penal que en el fallo de primer nivel se hizo en contra del Procesado de marras por incurrir en la comisión del delito de porte ilegal de armas de fuego de defensa personal. </w:t>
      </w:r>
    </w:p>
    <w:p w:rsidR="00BD1339" w:rsidRPr="0098067F" w:rsidRDefault="00BD1339" w:rsidP="00483466">
      <w:pPr>
        <w:spacing w:line="276" w:lineRule="auto"/>
        <w:jc w:val="both"/>
        <w:rPr>
          <w:rFonts w:eastAsia="Verdana" w:cs="Times New Roman"/>
        </w:rPr>
      </w:pPr>
    </w:p>
    <w:p w:rsidR="00BD1339" w:rsidRPr="0098067F" w:rsidRDefault="00BD1339" w:rsidP="00483466">
      <w:pPr>
        <w:spacing w:line="276" w:lineRule="auto"/>
        <w:jc w:val="both"/>
        <w:rPr>
          <w:rFonts w:eastAsia="Verdana" w:cs="Times New Roman"/>
        </w:rPr>
      </w:pPr>
      <w:r w:rsidRPr="0098067F">
        <w:rPr>
          <w:rFonts w:eastAsia="Verdana" w:cs="Times New Roman"/>
        </w:rPr>
        <w:t xml:space="preserve">A modo de corolario de todo lo expuesto en los párrafos precedentes, </w:t>
      </w:r>
      <w:r w:rsidR="008F56E4" w:rsidRPr="0098067F">
        <w:rPr>
          <w:rFonts w:eastAsia="Verdana" w:cs="Times New Roman"/>
        </w:rPr>
        <w:t xml:space="preserve">en lo que tiene que ver con el presente cargo, </w:t>
      </w:r>
      <w:r w:rsidRPr="0098067F">
        <w:rPr>
          <w:rFonts w:eastAsia="Verdana" w:cs="Times New Roman"/>
        </w:rPr>
        <w:t xml:space="preserve">la Sala ha llegado a las siguientes conclusiones: </w:t>
      </w:r>
    </w:p>
    <w:p w:rsidR="00BD1339" w:rsidRPr="0098067F" w:rsidRDefault="00BD1339" w:rsidP="00483466">
      <w:pPr>
        <w:spacing w:line="276" w:lineRule="auto"/>
        <w:jc w:val="both"/>
        <w:rPr>
          <w:rFonts w:eastAsia="Verdana" w:cs="Times New Roman"/>
        </w:rPr>
      </w:pPr>
    </w:p>
    <w:p w:rsidR="00343AD7" w:rsidRPr="0098067F" w:rsidRDefault="00BD1339" w:rsidP="00483466">
      <w:pPr>
        <w:pStyle w:val="Prrafodelista"/>
        <w:numPr>
          <w:ilvl w:val="0"/>
          <w:numId w:val="22"/>
        </w:numPr>
        <w:spacing w:line="276" w:lineRule="auto"/>
        <w:ind w:left="360"/>
        <w:jc w:val="both"/>
        <w:rPr>
          <w:rFonts w:eastAsia="Verdana" w:cs="Times New Roman"/>
        </w:rPr>
      </w:pPr>
      <w:r w:rsidRPr="0098067F">
        <w:rPr>
          <w:rFonts w:eastAsia="Verdana" w:cs="Times New Roman"/>
        </w:rPr>
        <w:lastRenderedPageBreak/>
        <w:t xml:space="preserve">Pese a que en efecto en el presente asunto </w:t>
      </w:r>
      <w:r w:rsidR="00AC085C" w:rsidRPr="0098067F">
        <w:rPr>
          <w:rFonts w:eastAsia="Verdana" w:cs="Times New Roman"/>
        </w:rPr>
        <w:t xml:space="preserve">en </w:t>
      </w:r>
      <w:r w:rsidRPr="0098067F">
        <w:rPr>
          <w:rFonts w:eastAsia="Verdana" w:cs="Times New Roman"/>
        </w:rPr>
        <w:t xml:space="preserve">el fallo opugnado en lo que atañe con la declaratoria de la responsabilidad criminal pregonada en contra del Procesado </w:t>
      </w:r>
      <w:r w:rsidR="003F4BF4">
        <w:rPr>
          <w:rFonts w:eastAsia="Verdana" w:cs="Times New Roman"/>
        </w:rPr>
        <w:t>JFCP</w:t>
      </w:r>
      <w:r w:rsidRPr="0098067F">
        <w:rPr>
          <w:rFonts w:eastAsia="Verdana" w:cs="Times New Roman"/>
        </w:rPr>
        <w:t xml:space="preserve"> por incurrir en la comisión del delito de tentativa de secuestro simple, se cimentó en unas pruebas de referencia, como </w:t>
      </w:r>
      <w:r w:rsidR="00AC085C" w:rsidRPr="0098067F">
        <w:rPr>
          <w:rFonts w:eastAsia="Verdana" w:cs="Times New Roman"/>
        </w:rPr>
        <w:t xml:space="preserve">bien </w:t>
      </w:r>
      <w:r w:rsidRPr="0098067F">
        <w:rPr>
          <w:rFonts w:eastAsia="Verdana" w:cs="Times New Roman"/>
        </w:rPr>
        <w:t xml:space="preserve">lo sería lo dicho por el ofendido ANDRÉS FELIPE NAVARRO en la denuncia que instauró el 15 de marzo del 2.013, en virtud de la teoría de la prueba de </w:t>
      </w:r>
      <w:r w:rsidR="00AC085C" w:rsidRPr="0098067F">
        <w:rPr>
          <w:rFonts w:eastAsia="Verdana" w:cs="Times New Roman"/>
        </w:rPr>
        <w:t xml:space="preserve">la </w:t>
      </w:r>
      <w:r w:rsidRPr="0098067F">
        <w:rPr>
          <w:rFonts w:eastAsia="Verdana" w:cs="Times New Roman"/>
        </w:rPr>
        <w:t xml:space="preserve">corroboración periférica, los dichos extraprocesales del agraviado estaban plenamente acreditados por muchas de las pruebas que fueron aducidas al proceso, con las cuales la Fiscalía demostró, de manera indubitable, que en efecto </w:t>
      </w:r>
      <w:r w:rsidR="00620DB3" w:rsidRPr="0098067F">
        <w:rPr>
          <w:rFonts w:eastAsia="Verdana" w:cs="Times New Roman"/>
        </w:rPr>
        <w:t>el p</w:t>
      </w:r>
      <w:r w:rsidR="00343AD7" w:rsidRPr="0098067F">
        <w:rPr>
          <w:rFonts w:eastAsia="Verdana" w:cs="Times New Roman"/>
        </w:rPr>
        <w:t xml:space="preserve">rocesado </w:t>
      </w:r>
      <w:r w:rsidR="003F4BF4">
        <w:rPr>
          <w:rFonts w:eastAsia="Verdana" w:cs="Times New Roman"/>
        </w:rPr>
        <w:t>JFCP</w:t>
      </w:r>
      <w:r w:rsidR="00405DE2" w:rsidRPr="0098067F">
        <w:rPr>
          <w:rFonts w:eastAsia="Verdana" w:cs="Times New Roman"/>
        </w:rPr>
        <w:t xml:space="preserve"> </w:t>
      </w:r>
      <w:r w:rsidR="00343AD7" w:rsidRPr="0098067F">
        <w:rPr>
          <w:rFonts w:eastAsia="Verdana" w:cs="Times New Roman"/>
        </w:rPr>
        <w:t>con su comportamiento pretendió co</w:t>
      </w:r>
      <w:r w:rsidR="00620DB3" w:rsidRPr="0098067F">
        <w:rPr>
          <w:rFonts w:eastAsia="Verdana" w:cs="Times New Roman"/>
        </w:rPr>
        <w:t>ar</w:t>
      </w:r>
      <w:r w:rsidR="00343AD7" w:rsidRPr="0098067F">
        <w:rPr>
          <w:rFonts w:eastAsia="Verdana" w:cs="Times New Roman"/>
        </w:rPr>
        <w:t>tar y reducir la libertad de locomoción que le asistía a ANDRÉS FELIPE NAVARRO</w:t>
      </w:r>
      <w:r w:rsidRPr="0098067F">
        <w:rPr>
          <w:rFonts w:eastAsia="Verdana" w:cs="Times New Roman"/>
        </w:rPr>
        <w:t>.</w:t>
      </w:r>
    </w:p>
    <w:p w:rsidR="00343AD7" w:rsidRPr="0098067F" w:rsidRDefault="00343AD7" w:rsidP="00483466">
      <w:pPr>
        <w:pStyle w:val="Prrafodelista"/>
        <w:numPr>
          <w:ilvl w:val="0"/>
          <w:numId w:val="22"/>
        </w:numPr>
        <w:spacing w:line="276" w:lineRule="auto"/>
        <w:ind w:left="360"/>
        <w:jc w:val="both"/>
        <w:rPr>
          <w:rFonts w:eastAsia="Verdana" w:cs="Times New Roman"/>
        </w:rPr>
      </w:pPr>
      <w:r w:rsidRPr="0098067F">
        <w:rPr>
          <w:rFonts w:eastAsia="Verdana" w:cs="Times New Roman"/>
        </w:rPr>
        <w:t xml:space="preserve">A pesar de ser un hecho cierto el consistente en que el ofendido ANDRÉS FELIPE NAVARRO absolvió varias entrevistas en el devenir del proceso, en momento alguno tuvo ocurrencia el fenómeno de la retractación, debido a que en esas múltiples declaraciones el ofendido fue consistente en ratificar los señalamientos efectuados en contra de </w:t>
      </w:r>
      <w:r w:rsidR="003F4BF4">
        <w:rPr>
          <w:rFonts w:eastAsia="Verdana" w:cs="Times New Roman"/>
        </w:rPr>
        <w:t>JFCP</w:t>
      </w:r>
      <w:r w:rsidRPr="0098067F">
        <w:rPr>
          <w:rFonts w:eastAsia="Verdana" w:cs="Times New Roman"/>
        </w:rPr>
        <w:t xml:space="preserve"> como la persona que intentó secuestrarlo. </w:t>
      </w:r>
    </w:p>
    <w:p w:rsidR="00D263A1" w:rsidRPr="0098067F" w:rsidRDefault="00D263A1" w:rsidP="00483466">
      <w:pPr>
        <w:pStyle w:val="Prrafodelista"/>
        <w:spacing w:line="276" w:lineRule="auto"/>
        <w:rPr>
          <w:rFonts w:eastAsia="Verdana" w:cs="Times New Roman"/>
        </w:rPr>
      </w:pPr>
    </w:p>
    <w:p w:rsidR="008F56E4" w:rsidRPr="0098067F" w:rsidRDefault="00343AD7" w:rsidP="00483466">
      <w:pPr>
        <w:pStyle w:val="Prrafodelista"/>
        <w:numPr>
          <w:ilvl w:val="0"/>
          <w:numId w:val="22"/>
        </w:numPr>
        <w:spacing w:line="276" w:lineRule="auto"/>
        <w:ind w:left="360"/>
        <w:jc w:val="both"/>
        <w:rPr>
          <w:rFonts w:eastAsia="Verdana" w:cs="Times New Roman"/>
        </w:rPr>
      </w:pPr>
      <w:r w:rsidRPr="0098067F">
        <w:rPr>
          <w:rFonts w:eastAsia="Verdana" w:cs="Times New Roman"/>
        </w:rPr>
        <w:t>Como consecuencia de las inconsistencias</w:t>
      </w:r>
      <w:r w:rsidR="00BD1339" w:rsidRPr="0098067F">
        <w:rPr>
          <w:rFonts w:eastAsia="Verdana" w:cs="Times New Roman"/>
        </w:rPr>
        <w:t xml:space="preserve"> </w:t>
      </w:r>
      <w:r w:rsidRPr="0098067F">
        <w:rPr>
          <w:rFonts w:eastAsia="Verdana" w:cs="Times New Roman"/>
        </w:rPr>
        <w:t xml:space="preserve">que surgían de las diferentes declaraciones absueltas por el ofendido ANDRÉS FELIPE NAVARRO, aunado a lo dicho por la Sra. CLAUDIA ALEJANDRA PINEDA, se tiene que en el proceso </w:t>
      </w:r>
      <w:r w:rsidR="00405DE2" w:rsidRPr="0098067F">
        <w:rPr>
          <w:rFonts w:eastAsia="Verdana" w:cs="Times New Roman"/>
        </w:rPr>
        <w:t xml:space="preserve">pululaban </w:t>
      </w:r>
      <w:r w:rsidRPr="0098067F">
        <w:rPr>
          <w:rFonts w:eastAsia="Verdana" w:cs="Times New Roman"/>
        </w:rPr>
        <w:t xml:space="preserve">dudas razonables que de manera negativa conspiraban con la plena demostración de los cargos endilgados en contra del Procesado </w:t>
      </w:r>
      <w:r w:rsidR="003F4BF4">
        <w:rPr>
          <w:rFonts w:eastAsia="Verdana" w:cs="Times New Roman"/>
        </w:rPr>
        <w:t>JCCC</w:t>
      </w:r>
      <w:r w:rsidRPr="0098067F">
        <w:rPr>
          <w:rFonts w:eastAsia="Verdana" w:cs="Times New Roman"/>
        </w:rPr>
        <w:t xml:space="preserve"> como presunto coautor de la comisión del delito de tentativa de secuestro simple, quien acorde con los postulados del principio del </w:t>
      </w:r>
      <w:r w:rsidRPr="0098067F">
        <w:rPr>
          <w:rFonts w:eastAsia="Verdana" w:cs="Times New Roman"/>
          <w:i/>
        </w:rPr>
        <w:t>in dubio pro reo</w:t>
      </w:r>
      <w:r w:rsidRPr="0098067F">
        <w:rPr>
          <w:rFonts w:eastAsia="Verdana" w:cs="Times New Roman"/>
        </w:rPr>
        <w:t xml:space="preserve">, </w:t>
      </w:r>
      <w:r w:rsidR="008F56E4" w:rsidRPr="0098067F">
        <w:rPr>
          <w:rFonts w:eastAsia="Verdana" w:cs="Times New Roman"/>
        </w:rPr>
        <w:t>debió</w:t>
      </w:r>
      <w:r w:rsidRPr="0098067F">
        <w:rPr>
          <w:rFonts w:eastAsia="Verdana" w:cs="Times New Roman"/>
        </w:rPr>
        <w:t xml:space="preserve"> haber </w:t>
      </w:r>
      <w:r w:rsidR="00D263A1" w:rsidRPr="0098067F">
        <w:rPr>
          <w:rFonts w:eastAsia="Verdana" w:cs="Times New Roman"/>
        </w:rPr>
        <w:t>sido absuelto de dichos cargos, como en efecto se</w:t>
      </w:r>
      <w:r w:rsidR="004A2135" w:rsidRPr="0098067F">
        <w:rPr>
          <w:rFonts w:eastAsia="Verdana" w:cs="Times New Roman"/>
        </w:rPr>
        <w:t xml:space="preserve"> </w:t>
      </w:r>
      <w:r w:rsidR="00176BD8" w:rsidRPr="0098067F">
        <w:rPr>
          <w:rFonts w:eastAsia="Verdana" w:cs="Times New Roman"/>
        </w:rPr>
        <w:t>hará</w:t>
      </w:r>
      <w:r w:rsidR="004A2135" w:rsidRPr="0098067F">
        <w:rPr>
          <w:rFonts w:eastAsia="Verdana" w:cs="Times New Roman"/>
        </w:rPr>
        <w:t xml:space="preserve"> en la parte resolutiva del presente fallo de 2ª instancia.</w:t>
      </w:r>
      <w:r w:rsidRPr="0098067F">
        <w:rPr>
          <w:rFonts w:eastAsia="Verdana" w:cs="Times New Roman"/>
        </w:rPr>
        <w:t xml:space="preserve"> </w:t>
      </w:r>
    </w:p>
    <w:p w:rsidR="008F56E4" w:rsidRPr="0098067F" w:rsidRDefault="008F56E4" w:rsidP="00483466">
      <w:pPr>
        <w:spacing w:line="276" w:lineRule="auto"/>
        <w:jc w:val="both"/>
        <w:rPr>
          <w:rFonts w:eastAsia="Verdana" w:cs="Times New Roman"/>
        </w:rPr>
      </w:pPr>
    </w:p>
    <w:p w:rsidR="00BD1339" w:rsidRPr="0098067F" w:rsidRDefault="008F56E4" w:rsidP="00483466">
      <w:pPr>
        <w:pStyle w:val="Prrafodelista"/>
        <w:numPr>
          <w:ilvl w:val="0"/>
          <w:numId w:val="22"/>
        </w:numPr>
        <w:spacing w:line="276" w:lineRule="auto"/>
        <w:ind w:left="360"/>
        <w:jc w:val="both"/>
        <w:rPr>
          <w:rFonts w:eastAsia="Verdana" w:cs="Times New Roman"/>
        </w:rPr>
      </w:pPr>
      <w:r w:rsidRPr="0098067F">
        <w:rPr>
          <w:rFonts w:eastAsia="Verdana" w:cs="Times New Roman"/>
        </w:rPr>
        <w:t xml:space="preserve">El acervo probatorio habido en el proceso es categórico en demostrar que el Procesado </w:t>
      </w:r>
      <w:r w:rsidR="003F4BF4">
        <w:rPr>
          <w:rFonts w:eastAsia="Verdana" w:cs="Times New Roman"/>
        </w:rPr>
        <w:t>JCCC</w:t>
      </w:r>
      <w:r w:rsidRPr="0098067F">
        <w:rPr>
          <w:rFonts w:eastAsia="Verdana" w:cs="Times New Roman"/>
        </w:rPr>
        <w:t xml:space="preserve">  intervino en la reyerta, que protagonizaban </w:t>
      </w:r>
      <w:r w:rsidR="003F4BF4">
        <w:rPr>
          <w:rFonts w:eastAsia="Verdana" w:cs="Times New Roman"/>
        </w:rPr>
        <w:t>JFCP</w:t>
      </w:r>
      <w:r w:rsidRPr="0098067F">
        <w:rPr>
          <w:rFonts w:eastAsia="Verdana" w:cs="Times New Roman"/>
        </w:rPr>
        <w:t xml:space="preserve"> y ANDRÉS FELIPE NAVARRO, portando una escopeta calibre .12 de la cual no tenía permiso alguno que avalara su porte o tenencia.</w:t>
      </w:r>
      <w:r w:rsidR="004A2135" w:rsidRPr="0098067F">
        <w:rPr>
          <w:rFonts w:eastAsia="Verdana" w:cs="Times New Roman"/>
        </w:rPr>
        <w:t xml:space="preserve"> </w:t>
      </w:r>
      <w:r w:rsidR="000E138B" w:rsidRPr="0098067F">
        <w:rPr>
          <w:rFonts w:eastAsia="Verdana" w:cs="Times New Roman"/>
        </w:rPr>
        <w:t>Razón</w:t>
      </w:r>
      <w:r w:rsidR="004A2135" w:rsidRPr="0098067F">
        <w:rPr>
          <w:rFonts w:eastAsia="Verdana" w:cs="Times New Roman"/>
        </w:rPr>
        <w:t xml:space="preserve"> por la que se </w:t>
      </w:r>
      <w:r w:rsidR="004A2135" w:rsidRPr="0098067F">
        <w:rPr>
          <w:rFonts w:eastAsia="Verdana" w:cs="Times New Roman"/>
        </w:rPr>
        <w:lastRenderedPageBreak/>
        <w:t>mantendrá en firme la declaratoria de la responsabilidad criminal que en el fallo confutado se hizo en contra del Procesado de marras por incurrir en la comisión del delito de porte ilegal de armas de fuego de defensa persona</w:t>
      </w:r>
      <w:r w:rsidR="00176BD8" w:rsidRPr="0098067F">
        <w:rPr>
          <w:rFonts w:eastAsia="Verdana" w:cs="Times New Roman"/>
        </w:rPr>
        <w:t>l.</w:t>
      </w:r>
    </w:p>
    <w:p w:rsidR="00277C32" w:rsidRPr="0098067F" w:rsidRDefault="00277C32" w:rsidP="00B65340">
      <w:pPr>
        <w:jc w:val="both"/>
        <w:rPr>
          <w:rFonts w:eastAsia="Verdana" w:cs="Times New Roman"/>
          <w:b/>
        </w:rPr>
      </w:pPr>
    </w:p>
    <w:p w:rsidR="008F56E4" w:rsidRPr="0098067F" w:rsidRDefault="008F56E4" w:rsidP="00DF642B">
      <w:pPr>
        <w:jc w:val="both"/>
        <w:rPr>
          <w:rFonts w:eastAsia="Verdana" w:cs="Times New Roman"/>
          <w:b/>
        </w:rPr>
      </w:pPr>
      <w:r w:rsidRPr="0098067F">
        <w:rPr>
          <w:rFonts w:eastAsia="Verdana" w:cs="Times New Roman"/>
          <w:b/>
        </w:rPr>
        <w:t>2) Los errores en la dosificación de la pena de prisión impuesta en contra de los Procesados como consecuencia de la declaratoria de su compromiso penal.</w:t>
      </w:r>
    </w:p>
    <w:p w:rsidR="008F56E4" w:rsidRPr="0098067F" w:rsidRDefault="008F56E4" w:rsidP="00DF642B">
      <w:pPr>
        <w:jc w:val="both"/>
        <w:rPr>
          <w:rFonts w:eastAsia="Verdana" w:cs="Times New Roman"/>
          <w:b/>
        </w:rPr>
      </w:pPr>
    </w:p>
    <w:p w:rsidR="00D263A1" w:rsidRPr="0098067F" w:rsidRDefault="008F56E4" w:rsidP="00483466">
      <w:pPr>
        <w:spacing w:line="276" w:lineRule="auto"/>
        <w:jc w:val="both"/>
        <w:rPr>
          <w:rFonts w:eastAsia="Calibri" w:cs="Times New Roman"/>
          <w:lang w:eastAsia="es-ES"/>
        </w:rPr>
      </w:pPr>
      <w:r w:rsidRPr="0098067F">
        <w:rPr>
          <w:rFonts w:eastAsia="Calibri" w:cs="Times New Roman"/>
          <w:lang w:eastAsia="es-ES"/>
        </w:rPr>
        <w:t>Mediante el presente cargo el apelante cuestion</w:t>
      </w:r>
      <w:r w:rsidR="00405DE2" w:rsidRPr="0098067F">
        <w:rPr>
          <w:rFonts w:eastAsia="Calibri" w:cs="Times New Roman"/>
          <w:lang w:eastAsia="es-ES"/>
        </w:rPr>
        <w:t>ó</w:t>
      </w:r>
      <w:r w:rsidRPr="0098067F">
        <w:rPr>
          <w:rFonts w:eastAsia="Calibri" w:cs="Times New Roman"/>
          <w:lang w:eastAsia="es-ES"/>
        </w:rPr>
        <w:t xml:space="preserve"> la legalidad de</w:t>
      </w:r>
      <w:r w:rsidR="00D263A1" w:rsidRPr="0098067F">
        <w:rPr>
          <w:rFonts w:eastAsia="Calibri" w:cs="Times New Roman"/>
          <w:lang w:eastAsia="es-ES"/>
        </w:rPr>
        <w:t>l monto de</w:t>
      </w:r>
      <w:r w:rsidRPr="0098067F">
        <w:rPr>
          <w:rFonts w:eastAsia="Calibri" w:cs="Times New Roman"/>
          <w:lang w:eastAsia="es-ES"/>
        </w:rPr>
        <w:t xml:space="preserve"> las penas de prisión impuesta a los Procesados</w:t>
      </w:r>
      <w:r w:rsidR="00D263A1" w:rsidRPr="0098067F">
        <w:rPr>
          <w:rFonts w:eastAsia="Calibri" w:cs="Times New Roman"/>
          <w:lang w:eastAsia="es-ES"/>
        </w:rPr>
        <w:t xml:space="preserve"> con base en el argumento consistente en que al momento de dosificar las penas no se debió haber partido de los cuartos medios sino del primer cuarto punitivo </w:t>
      </w:r>
      <w:r w:rsidR="00405DE2" w:rsidRPr="0098067F">
        <w:rPr>
          <w:rFonts w:eastAsia="Calibri" w:cs="Times New Roman"/>
          <w:lang w:eastAsia="es-ES"/>
        </w:rPr>
        <w:t>debido a</w:t>
      </w:r>
      <w:r w:rsidR="00D263A1" w:rsidRPr="0098067F">
        <w:rPr>
          <w:rFonts w:eastAsia="Calibri" w:cs="Times New Roman"/>
          <w:lang w:eastAsia="es-ES"/>
        </w:rPr>
        <w:t xml:space="preserve"> que en contra de los acusados no existían antecedentes penales. </w:t>
      </w:r>
    </w:p>
    <w:p w:rsidR="00D263A1" w:rsidRPr="0098067F" w:rsidRDefault="00D263A1" w:rsidP="00483466">
      <w:pPr>
        <w:spacing w:line="276" w:lineRule="auto"/>
        <w:jc w:val="both"/>
        <w:rPr>
          <w:rFonts w:eastAsia="Calibri" w:cs="Times New Roman"/>
          <w:lang w:eastAsia="es-ES"/>
        </w:rPr>
      </w:pPr>
    </w:p>
    <w:p w:rsidR="004A2135" w:rsidRPr="0098067F" w:rsidRDefault="00D263A1" w:rsidP="00483466">
      <w:pPr>
        <w:spacing w:line="276" w:lineRule="auto"/>
        <w:jc w:val="both"/>
        <w:rPr>
          <w:rFonts w:eastAsia="Calibri" w:cs="Times New Roman"/>
          <w:lang w:eastAsia="es-ES"/>
        </w:rPr>
      </w:pPr>
      <w:r w:rsidRPr="0098067F">
        <w:rPr>
          <w:rFonts w:eastAsia="Calibri" w:cs="Times New Roman"/>
          <w:lang w:eastAsia="es-ES"/>
        </w:rPr>
        <w:t>Frente a lo anterior la Sal</w:t>
      </w:r>
      <w:r w:rsidR="004A2135" w:rsidRPr="0098067F">
        <w:rPr>
          <w:rFonts w:eastAsia="Calibri" w:cs="Times New Roman"/>
          <w:lang w:eastAsia="es-ES"/>
        </w:rPr>
        <w:t>a</w:t>
      </w:r>
      <w:r w:rsidRPr="0098067F">
        <w:rPr>
          <w:rFonts w:eastAsia="Calibri" w:cs="Times New Roman"/>
          <w:lang w:eastAsia="es-ES"/>
        </w:rPr>
        <w:t xml:space="preserve"> </w:t>
      </w:r>
      <w:r w:rsidR="004A2135" w:rsidRPr="0098067F">
        <w:rPr>
          <w:rFonts w:eastAsia="Calibri" w:cs="Times New Roman"/>
          <w:lang w:eastAsia="es-ES"/>
        </w:rPr>
        <w:t>dirá</w:t>
      </w:r>
      <w:r w:rsidRPr="0098067F">
        <w:rPr>
          <w:rFonts w:eastAsia="Calibri" w:cs="Times New Roman"/>
          <w:lang w:eastAsia="es-ES"/>
        </w:rPr>
        <w:t xml:space="preserve"> que no le asiste la </w:t>
      </w:r>
      <w:r w:rsidR="004A2135" w:rsidRPr="0098067F">
        <w:rPr>
          <w:rFonts w:eastAsia="Calibri" w:cs="Times New Roman"/>
          <w:lang w:eastAsia="es-ES"/>
        </w:rPr>
        <w:t>razón</w:t>
      </w:r>
      <w:r w:rsidRPr="0098067F">
        <w:rPr>
          <w:rFonts w:eastAsia="Calibri" w:cs="Times New Roman"/>
          <w:lang w:eastAsia="es-ES"/>
        </w:rPr>
        <w:t xml:space="preserve"> </w:t>
      </w:r>
      <w:r w:rsidR="004A2135" w:rsidRPr="0098067F">
        <w:rPr>
          <w:rFonts w:eastAsia="Calibri" w:cs="Times New Roman"/>
          <w:lang w:eastAsia="es-ES"/>
        </w:rPr>
        <w:t>al apelante, debido a que el fallo opugnado se aplicaron de manera acertada las reglas de dosificación punitiva, si se tiene en cuenta que en contra de lo</w:t>
      </w:r>
      <w:r w:rsidR="00DF642B" w:rsidRPr="0098067F">
        <w:rPr>
          <w:rFonts w:eastAsia="Calibri" w:cs="Times New Roman"/>
          <w:lang w:eastAsia="es-ES"/>
        </w:rPr>
        <w:t>s Procesados se les endilgaron</w:t>
      </w:r>
      <w:r w:rsidR="008F56E4" w:rsidRPr="0098067F">
        <w:rPr>
          <w:rFonts w:eastAsia="Calibri" w:cs="Times New Roman"/>
          <w:lang w:eastAsia="es-ES"/>
        </w:rPr>
        <w:t xml:space="preserve"> la</w:t>
      </w:r>
      <w:r w:rsidR="004A2135" w:rsidRPr="0098067F">
        <w:rPr>
          <w:rFonts w:eastAsia="Calibri" w:cs="Times New Roman"/>
          <w:lang w:eastAsia="es-ES"/>
        </w:rPr>
        <w:t>s</w:t>
      </w:r>
      <w:r w:rsidR="008F56E4" w:rsidRPr="0098067F">
        <w:rPr>
          <w:rFonts w:eastAsia="Calibri" w:cs="Times New Roman"/>
          <w:lang w:eastAsia="es-ES"/>
        </w:rPr>
        <w:t xml:space="preserve"> circunstancia</w:t>
      </w:r>
      <w:r w:rsidR="004A2135" w:rsidRPr="0098067F">
        <w:rPr>
          <w:rFonts w:eastAsia="Calibri" w:cs="Times New Roman"/>
          <w:lang w:eastAsia="es-ES"/>
        </w:rPr>
        <w:t>s</w:t>
      </w:r>
      <w:r w:rsidR="008F56E4" w:rsidRPr="0098067F">
        <w:rPr>
          <w:rFonts w:eastAsia="Calibri" w:cs="Times New Roman"/>
          <w:lang w:eastAsia="es-ES"/>
        </w:rPr>
        <w:t xml:space="preserve"> de mayor punibilidad </w:t>
      </w:r>
      <w:r w:rsidR="004A2135" w:rsidRPr="0098067F">
        <w:rPr>
          <w:rFonts w:eastAsia="Calibri" w:cs="Times New Roman"/>
          <w:lang w:eastAsia="es-ES"/>
        </w:rPr>
        <w:t xml:space="preserve">consagrada en el # 10º del articulo 58 C.P. relacionadas con </w:t>
      </w:r>
      <w:r w:rsidR="008F56E4" w:rsidRPr="0098067F">
        <w:rPr>
          <w:rFonts w:eastAsia="Calibri" w:cs="Times New Roman"/>
          <w:lang w:eastAsia="es-ES"/>
        </w:rPr>
        <w:t>la coparticipación criminal en lo que tenía que ver con la conducta del delito de tentativa de secuestro simple</w:t>
      </w:r>
      <w:r w:rsidR="004A2135" w:rsidRPr="0098067F">
        <w:rPr>
          <w:rFonts w:eastAsia="Calibri" w:cs="Times New Roman"/>
          <w:lang w:eastAsia="es-ES"/>
        </w:rPr>
        <w:t xml:space="preserve">, lo que a su vez, aunado a que en contra de los Procesados no existían antecedentes penales, habilitaba para que al momento de la tasación de las penas se partiera de los cuartos medios como bien lo ordena el inciso 2º del articulo 61 C.P. </w:t>
      </w:r>
    </w:p>
    <w:p w:rsidR="004A2135" w:rsidRPr="0098067F" w:rsidRDefault="004A2135" w:rsidP="00483466">
      <w:pPr>
        <w:spacing w:line="276" w:lineRule="auto"/>
        <w:jc w:val="both"/>
        <w:rPr>
          <w:rFonts w:eastAsia="Calibri" w:cs="Times New Roman"/>
          <w:lang w:eastAsia="es-ES"/>
        </w:rPr>
      </w:pPr>
    </w:p>
    <w:p w:rsidR="008F56E4" w:rsidRPr="0098067F" w:rsidRDefault="004A2135" w:rsidP="00483466">
      <w:pPr>
        <w:spacing w:line="276" w:lineRule="auto"/>
        <w:jc w:val="both"/>
        <w:rPr>
          <w:rFonts w:eastAsia="Calibri" w:cs="Times New Roman"/>
        </w:rPr>
      </w:pPr>
      <w:r w:rsidRPr="0098067F">
        <w:rPr>
          <w:rFonts w:eastAsia="Calibri" w:cs="Times New Roman"/>
          <w:lang w:eastAsia="es-ES"/>
        </w:rPr>
        <w:t xml:space="preserve">Por otra parte, pese a que el fallo confutado estuvo atinado en la dosificación de las penas impuestas a los Procesados, dichas penas deben ser redosificadas en lo que atañe con el Procesado </w:t>
      </w:r>
      <w:r w:rsidR="003F4BF4">
        <w:rPr>
          <w:rFonts w:eastAsia="Calibri" w:cs="Times New Roman"/>
          <w:lang w:eastAsia="es-ES"/>
        </w:rPr>
        <w:t>JCCC</w:t>
      </w:r>
      <w:r w:rsidRPr="0098067F">
        <w:rPr>
          <w:rFonts w:eastAsia="Calibri" w:cs="Times New Roman"/>
          <w:lang w:eastAsia="es-ES"/>
        </w:rPr>
        <w:t xml:space="preserve"> como consecuencia de la revocatoria del juicio de responsabilidad criminal efectuado en su contra por incurrir en la comisión del delito de tentativa de secuestro simple </w:t>
      </w:r>
      <w:r w:rsidR="00176BD8" w:rsidRPr="0098067F">
        <w:rPr>
          <w:rFonts w:eastAsia="Calibri" w:cs="Times New Roman"/>
        </w:rPr>
        <w:t>y la confirmación de la declaración del compromiso penal endilgado en su contra por el delito de porte ilegal de armas de fuego de defensa personal.</w:t>
      </w:r>
    </w:p>
    <w:p w:rsidR="00DF642B" w:rsidRPr="0098067F" w:rsidRDefault="00DF642B" w:rsidP="00483466">
      <w:pPr>
        <w:spacing w:line="276" w:lineRule="auto"/>
        <w:jc w:val="both"/>
        <w:rPr>
          <w:rFonts w:eastAsia="Calibri" w:cs="Times New Roman"/>
        </w:rPr>
      </w:pPr>
    </w:p>
    <w:p w:rsidR="00176BD8" w:rsidRPr="0098067F" w:rsidRDefault="00405DE2" w:rsidP="00483466">
      <w:pPr>
        <w:spacing w:line="276" w:lineRule="auto"/>
        <w:jc w:val="both"/>
        <w:rPr>
          <w:rFonts w:eastAsia="Calibri" w:cs="Times New Roman"/>
        </w:rPr>
      </w:pPr>
      <w:r w:rsidRPr="0098067F">
        <w:rPr>
          <w:rFonts w:eastAsia="Calibri" w:cs="Times New Roman"/>
        </w:rPr>
        <w:lastRenderedPageBreak/>
        <w:t xml:space="preserve">Luego, acorde con lo anterior, al aplicar las reglas de dosificación punitiva, </w:t>
      </w:r>
      <w:r w:rsidR="00176BD8" w:rsidRPr="0098067F">
        <w:rPr>
          <w:rFonts w:eastAsia="Calibri" w:cs="Times New Roman"/>
        </w:rPr>
        <w:t xml:space="preserve">tenemos que el delito de porte ilegal de armas de fuego de defensa personal se encuentra tipificado en el artículo 365 C.P. siendo sancionado con una pena de 9 a 12 años de prisión. </w:t>
      </w:r>
      <w:r w:rsidRPr="0098067F">
        <w:rPr>
          <w:rFonts w:eastAsia="Calibri" w:cs="Times New Roman"/>
        </w:rPr>
        <w:t>Pero a</w:t>
      </w:r>
      <w:r w:rsidR="00176BD8" w:rsidRPr="0098067F">
        <w:rPr>
          <w:rFonts w:eastAsia="Calibri" w:cs="Times New Roman"/>
        </w:rPr>
        <w:t xml:space="preserve">l aplicar el sistema de cuartos, como quiera que en contra del Procesado no se endilgaron circunstancias de mayor punibilidad y que su favor existe la circunstancia de menor punibilidad de la carencia de antecedentes penales, acorde con lo reglado en el inciso 2º del articulo 61 C.P. se </w:t>
      </w:r>
      <w:r w:rsidR="00012614" w:rsidRPr="0098067F">
        <w:rPr>
          <w:rFonts w:eastAsia="Calibri" w:cs="Times New Roman"/>
        </w:rPr>
        <w:t>partirá</w:t>
      </w:r>
      <w:r w:rsidR="00176BD8" w:rsidRPr="0098067F">
        <w:rPr>
          <w:rFonts w:eastAsia="Calibri" w:cs="Times New Roman"/>
        </w:rPr>
        <w:t xml:space="preserve"> del primer cuarto de punibilidad el cual </w:t>
      </w:r>
      <w:r w:rsidR="00012614" w:rsidRPr="0098067F">
        <w:rPr>
          <w:rFonts w:eastAsia="Calibri" w:cs="Times New Roman"/>
        </w:rPr>
        <w:t>oscilaría</w:t>
      </w:r>
      <w:r w:rsidR="00176BD8" w:rsidRPr="0098067F">
        <w:rPr>
          <w:rFonts w:eastAsia="Calibri" w:cs="Times New Roman"/>
        </w:rPr>
        <w:t xml:space="preserve"> entre 9 hasta &lt;</w:t>
      </w:r>
      <w:r w:rsidR="00012614" w:rsidRPr="0098067F">
        <w:rPr>
          <w:rFonts w:eastAsia="Calibri" w:cs="Times New Roman"/>
        </w:rPr>
        <w:t>9,75 años de prisión.</w:t>
      </w:r>
      <w:r w:rsidR="006916D7" w:rsidRPr="0098067F">
        <w:rPr>
          <w:rFonts w:eastAsia="Calibri" w:cs="Times New Roman"/>
        </w:rPr>
        <w:t xml:space="preserve"> </w:t>
      </w:r>
      <w:r w:rsidRPr="0098067F">
        <w:rPr>
          <w:rFonts w:eastAsia="Calibri" w:cs="Times New Roman"/>
        </w:rPr>
        <w:t>Y a</w:t>
      </w:r>
      <w:r w:rsidR="00012614" w:rsidRPr="0098067F">
        <w:rPr>
          <w:rFonts w:eastAsia="Calibri" w:cs="Times New Roman"/>
        </w:rPr>
        <w:t xml:space="preserve">l momento de individualizar la pena, al aplicar los mismos criterios aducidos en el fallo confutado, se tomara como pena efectiva a imponer la </w:t>
      </w:r>
      <w:r w:rsidR="006916D7" w:rsidRPr="0098067F">
        <w:rPr>
          <w:rFonts w:eastAsia="Calibri" w:cs="Times New Roman"/>
        </w:rPr>
        <w:t>mínima</w:t>
      </w:r>
      <w:r w:rsidR="00012614" w:rsidRPr="0098067F">
        <w:rPr>
          <w:rFonts w:eastAsia="Calibri" w:cs="Times New Roman"/>
        </w:rPr>
        <w:t xml:space="preserve">, o sea la de 9 años de prisión. </w:t>
      </w:r>
    </w:p>
    <w:p w:rsidR="006916D7" w:rsidRPr="0098067F" w:rsidRDefault="006916D7" w:rsidP="00483466">
      <w:pPr>
        <w:spacing w:line="276" w:lineRule="auto"/>
        <w:jc w:val="both"/>
        <w:rPr>
          <w:rFonts w:eastAsia="Calibri" w:cs="Times New Roman"/>
        </w:rPr>
      </w:pPr>
    </w:p>
    <w:p w:rsidR="006916D7" w:rsidRPr="0098067F" w:rsidRDefault="006916D7" w:rsidP="00483466">
      <w:pPr>
        <w:spacing w:line="276" w:lineRule="auto"/>
        <w:jc w:val="both"/>
        <w:rPr>
          <w:rFonts w:eastAsia="Calibri" w:cs="Times New Roman"/>
        </w:rPr>
      </w:pPr>
      <w:r w:rsidRPr="0098067F">
        <w:rPr>
          <w:rFonts w:eastAsia="Calibri" w:cs="Times New Roman"/>
        </w:rPr>
        <w:t>En el tema relacionado con la dosificación de la pena accesoria de inhabilitación para el ejercicio de derechos y funciones públicas, acorde con lo consignado en el inciso 3º del artículo 52 C.P. ésta deberá corresponder a un tiempo igual al de la pena de prisión, que en el presente asunto resultó ser nueve años.</w:t>
      </w:r>
    </w:p>
    <w:p w:rsidR="006916D7" w:rsidRPr="0098067F" w:rsidRDefault="006916D7" w:rsidP="00483466">
      <w:pPr>
        <w:spacing w:line="276" w:lineRule="auto"/>
        <w:jc w:val="both"/>
        <w:rPr>
          <w:rFonts w:eastAsia="Calibri" w:cs="Times New Roman"/>
        </w:rPr>
      </w:pPr>
    </w:p>
    <w:p w:rsidR="006916D7" w:rsidRPr="0098067F" w:rsidRDefault="006916D7" w:rsidP="00483466">
      <w:pPr>
        <w:spacing w:line="276" w:lineRule="auto"/>
        <w:jc w:val="both"/>
        <w:rPr>
          <w:rFonts w:eastAsia="Calibri" w:cs="Times New Roman"/>
        </w:rPr>
      </w:pPr>
      <w:r w:rsidRPr="0098067F">
        <w:rPr>
          <w:rFonts w:eastAsia="Calibri" w:cs="Times New Roman"/>
        </w:rPr>
        <w:t>Finalmente, en lo que concierne con el reconocimiento de subrogados y sustitutos penales, vemos que no se cumpliría con el requisito objetivo para la concesión del subrogado penal de la suspensión condicional de la ejecución de la pena, en aten</w:t>
      </w:r>
      <w:r w:rsidR="00437252" w:rsidRPr="0098067F">
        <w:rPr>
          <w:rFonts w:eastAsia="Calibri" w:cs="Times New Roman"/>
        </w:rPr>
        <w:t>ción a que la pena impuesta al</w:t>
      </w:r>
      <w:r w:rsidRPr="0098067F">
        <w:rPr>
          <w:rFonts w:eastAsia="Calibri" w:cs="Times New Roman"/>
        </w:rPr>
        <w:t xml:space="preserve"> </w:t>
      </w:r>
      <w:r w:rsidR="00437252" w:rsidRPr="0098067F">
        <w:rPr>
          <w:rFonts w:eastAsia="Calibri" w:cs="Times New Roman"/>
        </w:rPr>
        <w:t>P</w:t>
      </w:r>
      <w:r w:rsidRPr="0098067F">
        <w:rPr>
          <w:rFonts w:eastAsia="Calibri" w:cs="Times New Roman"/>
        </w:rPr>
        <w:t>rocesad</w:t>
      </w:r>
      <w:r w:rsidR="00437252" w:rsidRPr="0098067F">
        <w:rPr>
          <w:rFonts w:eastAsia="Calibri" w:cs="Times New Roman"/>
        </w:rPr>
        <w:t xml:space="preserve">o </w:t>
      </w:r>
      <w:r w:rsidRPr="0098067F">
        <w:rPr>
          <w:rFonts w:eastAsia="Calibri" w:cs="Times New Roman"/>
        </w:rPr>
        <w:t xml:space="preserve">excede la de los </w:t>
      </w:r>
      <w:r w:rsidR="00437252" w:rsidRPr="0098067F">
        <w:rPr>
          <w:rFonts w:eastAsia="Calibri" w:cs="Times New Roman"/>
        </w:rPr>
        <w:t>cuatro</w:t>
      </w:r>
      <w:r w:rsidRPr="0098067F">
        <w:rPr>
          <w:rFonts w:eastAsia="Calibri" w:cs="Times New Roman"/>
        </w:rPr>
        <w:t xml:space="preserve"> años de prisión. De igual forma</w:t>
      </w:r>
      <w:r w:rsidR="00DF642B" w:rsidRPr="0098067F">
        <w:rPr>
          <w:rFonts w:eastAsia="Calibri" w:cs="Times New Roman"/>
        </w:rPr>
        <w:t>,</w:t>
      </w:r>
      <w:r w:rsidRPr="0098067F">
        <w:rPr>
          <w:rFonts w:eastAsia="Calibri" w:cs="Times New Roman"/>
        </w:rPr>
        <w:t xml:space="preserve"> en lo que corresponde con la sustitución de la pena de prisión por prisión domiciliaria, tampoco sería procedente </w:t>
      </w:r>
      <w:r w:rsidR="00437252" w:rsidRPr="0098067F">
        <w:rPr>
          <w:rFonts w:eastAsia="Calibri" w:cs="Times New Roman"/>
        </w:rPr>
        <w:t xml:space="preserve">dicho sustituto </w:t>
      </w:r>
      <w:r w:rsidRPr="0098067F">
        <w:rPr>
          <w:rFonts w:eastAsia="Calibri" w:cs="Times New Roman"/>
        </w:rPr>
        <w:t>debido a que el delito por el cual se pregonó la</w:t>
      </w:r>
      <w:r w:rsidR="00437252" w:rsidRPr="0098067F">
        <w:rPr>
          <w:rFonts w:eastAsia="Calibri" w:cs="Times New Roman"/>
        </w:rPr>
        <w:t xml:space="preserve"> responsabilidad criminal del Procesado es sancionado con una pena mínima que excede los ocho años de prisión. </w:t>
      </w:r>
    </w:p>
    <w:p w:rsidR="00437252" w:rsidRPr="0098067F" w:rsidRDefault="00437252" w:rsidP="00483466">
      <w:pPr>
        <w:spacing w:line="276" w:lineRule="auto"/>
        <w:jc w:val="both"/>
        <w:rPr>
          <w:rFonts w:eastAsia="Calibri" w:cs="Times New Roman"/>
        </w:rPr>
      </w:pPr>
    </w:p>
    <w:p w:rsidR="00437252" w:rsidRPr="0098067F" w:rsidRDefault="00437252" w:rsidP="00483466">
      <w:pPr>
        <w:spacing w:line="276" w:lineRule="auto"/>
        <w:jc w:val="both"/>
        <w:rPr>
          <w:rFonts w:eastAsia="Calibri" w:cs="Times New Roman"/>
        </w:rPr>
      </w:pPr>
      <w:r w:rsidRPr="0098067F">
        <w:rPr>
          <w:rFonts w:eastAsia="Calibri" w:cs="Times New Roman"/>
        </w:rPr>
        <w:t>Ahora, pese a lo anterior, la Sala no puede desc</w:t>
      </w:r>
      <w:r w:rsidR="00DF642B" w:rsidRPr="0098067F">
        <w:rPr>
          <w:rFonts w:eastAsia="Calibri" w:cs="Times New Roman"/>
        </w:rPr>
        <w:t>onocer que en la actualidad el p</w:t>
      </w:r>
      <w:r w:rsidRPr="0098067F">
        <w:rPr>
          <w:rFonts w:eastAsia="Calibri" w:cs="Times New Roman"/>
        </w:rPr>
        <w:t xml:space="preserve">rocesado </w:t>
      </w:r>
      <w:r w:rsidR="003F4BF4">
        <w:rPr>
          <w:rFonts w:eastAsia="Calibri" w:cs="Times New Roman"/>
        </w:rPr>
        <w:t>JCCC</w:t>
      </w:r>
      <w:r w:rsidRPr="0098067F">
        <w:rPr>
          <w:rFonts w:eastAsia="Calibri" w:cs="Times New Roman"/>
        </w:rPr>
        <w:t xml:space="preserve"> ha purgado en reclusión más del monto de la mitad de la pena de prisión impuesta en su contra, si partimos de la base que desde hace cinco años y tres meses se encuentra privado de la libertad como consecuencia de la medida de aseguramiento de detención preventiva que le fue impuesta por parte del Juzgado 1º Penal  Municipal de esta </w:t>
      </w:r>
      <w:r w:rsidRPr="0098067F">
        <w:rPr>
          <w:rFonts w:eastAsia="Calibri" w:cs="Times New Roman"/>
        </w:rPr>
        <w:lastRenderedPageBreak/>
        <w:t>localidad, con funciones de control de garantías, en las calendas del desde el 15 de marzo del 2.013.</w:t>
      </w:r>
    </w:p>
    <w:p w:rsidR="00437252" w:rsidRPr="0098067F" w:rsidRDefault="00437252" w:rsidP="00483466">
      <w:pPr>
        <w:spacing w:line="276" w:lineRule="auto"/>
        <w:jc w:val="both"/>
        <w:rPr>
          <w:rFonts w:eastAsia="Calibri" w:cs="Times New Roman"/>
        </w:rPr>
      </w:pPr>
    </w:p>
    <w:p w:rsidR="0080718B" w:rsidRPr="0098067F" w:rsidRDefault="00437252" w:rsidP="00483466">
      <w:pPr>
        <w:spacing w:line="276" w:lineRule="auto"/>
        <w:jc w:val="both"/>
        <w:rPr>
          <w:rFonts w:eastAsia="Calibri" w:cs="Times New Roman"/>
        </w:rPr>
      </w:pPr>
      <w:r w:rsidRPr="0098067F">
        <w:rPr>
          <w:rFonts w:eastAsia="Calibri" w:cs="Times New Roman"/>
        </w:rPr>
        <w:t>Tal situación incidirá para que la Colegiatura, acorde con la hipótesis consagrada en el artículo 38G C.P</w:t>
      </w:r>
      <w:r w:rsidR="00DF642B" w:rsidRPr="0098067F">
        <w:rPr>
          <w:rFonts w:eastAsia="Calibri" w:cs="Times New Roman"/>
        </w:rPr>
        <w:t>. sustituya</w:t>
      </w:r>
      <w:r w:rsidRPr="0098067F">
        <w:rPr>
          <w:rFonts w:eastAsia="Calibri" w:cs="Times New Roman"/>
        </w:rPr>
        <w:t xml:space="preserve"> </w:t>
      </w:r>
      <w:r w:rsidR="00635B8B" w:rsidRPr="0098067F">
        <w:rPr>
          <w:rFonts w:eastAsia="Calibri" w:cs="Times New Roman"/>
        </w:rPr>
        <w:t xml:space="preserve">por prisión domiciliaria </w:t>
      </w:r>
      <w:r w:rsidR="00DF642B" w:rsidRPr="0098067F">
        <w:rPr>
          <w:rFonts w:eastAsia="Calibri" w:cs="Times New Roman"/>
        </w:rPr>
        <w:t>la pena de prisión impuesta al p</w:t>
      </w:r>
      <w:r w:rsidRPr="0098067F">
        <w:rPr>
          <w:rFonts w:eastAsia="Calibri" w:cs="Times New Roman"/>
        </w:rPr>
        <w:t xml:space="preserve">rocesado </w:t>
      </w:r>
      <w:r w:rsidR="003F4BF4">
        <w:rPr>
          <w:rFonts w:eastAsia="Calibri" w:cs="Times New Roman"/>
        </w:rPr>
        <w:t>JCCC</w:t>
      </w:r>
      <w:r w:rsidR="0080718B" w:rsidRPr="0098067F">
        <w:rPr>
          <w:rFonts w:eastAsia="Calibri" w:cs="Times New Roman"/>
        </w:rPr>
        <w:t>, para lo cual deberá constituir, dentro de los cinco</w:t>
      </w:r>
      <w:r w:rsidR="00DF642B" w:rsidRPr="0098067F">
        <w:rPr>
          <w:rFonts w:eastAsia="Calibri" w:cs="Times New Roman"/>
        </w:rPr>
        <w:t xml:space="preserve"> (5)</w:t>
      </w:r>
      <w:r w:rsidR="0080718B" w:rsidRPr="0098067F">
        <w:rPr>
          <w:rFonts w:eastAsia="Calibri" w:cs="Times New Roman"/>
        </w:rPr>
        <w:t xml:space="preserve"> días subsiguientes a la expedición de esta providencia de 2ª instancia, el monto de una caución prendaria equivalente al 25% de un </w:t>
      </w:r>
      <w:r w:rsidR="000E138B" w:rsidRPr="0098067F">
        <w:rPr>
          <w:rFonts w:eastAsia="Calibri" w:cs="Times New Roman"/>
        </w:rPr>
        <w:t>s</w:t>
      </w:r>
      <w:r w:rsidR="00DF642B" w:rsidRPr="0098067F">
        <w:rPr>
          <w:rFonts w:eastAsia="Calibri" w:cs="Times New Roman"/>
        </w:rPr>
        <w:t>.</w:t>
      </w:r>
      <w:r w:rsidR="000E138B" w:rsidRPr="0098067F">
        <w:rPr>
          <w:rFonts w:eastAsia="Calibri" w:cs="Times New Roman"/>
        </w:rPr>
        <w:t>m</w:t>
      </w:r>
      <w:r w:rsidR="00DF642B" w:rsidRPr="0098067F">
        <w:rPr>
          <w:rFonts w:eastAsia="Calibri" w:cs="Times New Roman"/>
        </w:rPr>
        <w:t>.l.m.</w:t>
      </w:r>
      <w:r w:rsidR="000E138B" w:rsidRPr="0098067F">
        <w:rPr>
          <w:rFonts w:eastAsia="Calibri" w:cs="Times New Roman"/>
        </w:rPr>
        <w:t>v</w:t>
      </w:r>
      <w:r w:rsidR="00DF642B" w:rsidRPr="0098067F">
        <w:rPr>
          <w:rFonts w:eastAsia="Calibri" w:cs="Times New Roman"/>
        </w:rPr>
        <w:t>.</w:t>
      </w:r>
      <w:r w:rsidR="0080718B" w:rsidRPr="0098067F">
        <w:rPr>
          <w:rFonts w:eastAsia="Calibri" w:cs="Times New Roman"/>
        </w:rPr>
        <w:t xml:space="preserve">, suscribir un acta en la cual se comprometa a cumplir a cabalidad con </w:t>
      </w:r>
      <w:r w:rsidR="00635B8B" w:rsidRPr="0098067F">
        <w:rPr>
          <w:rFonts w:eastAsia="Calibri" w:cs="Times New Roman"/>
        </w:rPr>
        <w:t xml:space="preserve">cada una de </w:t>
      </w:r>
      <w:r w:rsidR="0080718B" w:rsidRPr="0098067F">
        <w:rPr>
          <w:rFonts w:eastAsia="Calibri" w:cs="Times New Roman"/>
        </w:rPr>
        <w:t xml:space="preserve">las obligaciones consignadas en el # 4º </w:t>
      </w:r>
      <w:r w:rsidR="00635B8B" w:rsidRPr="0098067F">
        <w:rPr>
          <w:rFonts w:eastAsia="Calibri" w:cs="Times New Roman"/>
        </w:rPr>
        <w:t xml:space="preserve">del articulo 38B C.P. y </w:t>
      </w:r>
      <w:r w:rsidR="0080718B" w:rsidRPr="0098067F">
        <w:rPr>
          <w:rFonts w:eastAsia="Calibri" w:cs="Times New Roman"/>
        </w:rPr>
        <w:t xml:space="preserve">someterse al uso de un mecanismo de vigilancia electrónica, el </w:t>
      </w:r>
      <w:r w:rsidR="00405DE2" w:rsidRPr="0098067F">
        <w:rPr>
          <w:rFonts w:eastAsia="Calibri" w:cs="Times New Roman"/>
        </w:rPr>
        <w:t>que</w:t>
      </w:r>
      <w:r w:rsidR="0080718B" w:rsidRPr="0098067F">
        <w:rPr>
          <w:rFonts w:eastAsia="Calibri" w:cs="Times New Roman"/>
        </w:rPr>
        <w:t xml:space="preserve"> deberá ser suministrado, dentro de lo posible, por parte del </w:t>
      </w:r>
      <w:r w:rsidR="00635B8B" w:rsidRPr="0098067F">
        <w:rPr>
          <w:rFonts w:eastAsia="Calibri" w:cs="Times New Roman"/>
        </w:rPr>
        <w:t>Instituto Nacional Penitenciario y Carcelario (</w:t>
      </w:r>
      <w:r w:rsidR="0080718B" w:rsidRPr="0098067F">
        <w:rPr>
          <w:rFonts w:eastAsia="Calibri" w:cs="Times New Roman"/>
        </w:rPr>
        <w:t>I</w:t>
      </w:r>
      <w:r w:rsidR="00DF642B" w:rsidRPr="0098067F">
        <w:rPr>
          <w:rFonts w:eastAsia="Calibri" w:cs="Times New Roman"/>
        </w:rPr>
        <w:t>NPEC</w:t>
      </w:r>
      <w:r w:rsidR="00635B8B" w:rsidRPr="0098067F">
        <w:rPr>
          <w:rFonts w:eastAsia="Calibri" w:cs="Times New Roman"/>
        </w:rPr>
        <w:t>)</w:t>
      </w:r>
      <w:r w:rsidR="0080718B" w:rsidRPr="0098067F">
        <w:rPr>
          <w:rFonts w:eastAsia="Calibri" w:cs="Times New Roman"/>
        </w:rPr>
        <w:t>.</w:t>
      </w:r>
    </w:p>
    <w:p w:rsidR="0080718B" w:rsidRPr="0098067F" w:rsidRDefault="0080718B" w:rsidP="00B65340">
      <w:pPr>
        <w:jc w:val="both"/>
        <w:rPr>
          <w:rFonts w:eastAsia="Calibri" w:cs="Times New Roman"/>
        </w:rPr>
      </w:pPr>
    </w:p>
    <w:p w:rsidR="0080718B" w:rsidRPr="0098067F" w:rsidRDefault="0080718B" w:rsidP="00DF642B">
      <w:pPr>
        <w:jc w:val="both"/>
        <w:rPr>
          <w:rFonts w:eastAsia="Calibri" w:cs="Times New Roman"/>
          <w:b/>
        </w:rPr>
      </w:pPr>
      <w:r w:rsidRPr="0098067F">
        <w:rPr>
          <w:rFonts w:eastAsia="Calibri" w:cs="Times New Roman"/>
          <w:b/>
        </w:rPr>
        <w:t>- Conclusiones:</w:t>
      </w:r>
    </w:p>
    <w:p w:rsidR="0080718B" w:rsidRPr="0098067F" w:rsidRDefault="0080718B" w:rsidP="00DF642B">
      <w:pPr>
        <w:jc w:val="both"/>
        <w:rPr>
          <w:rFonts w:eastAsia="Calibri" w:cs="Times New Roman"/>
        </w:rPr>
      </w:pPr>
    </w:p>
    <w:p w:rsidR="00635B8B" w:rsidRPr="0098067F" w:rsidRDefault="0080718B" w:rsidP="00483466">
      <w:pPr>
        <w:spacing w:line="276" w:lineRule="auto"/>
        <w:jc w:val="both"/>
        <w:rPr>
          <w:rFonts w:eastAsia="Verdana" w:cs="Times New Roman"/>
        </w:rPr>
      </w:pPr>
      <w:r w:rsidRPr="0098067F">
        <w:rPr>
          <w:rFonts w:eastAsia="Calibri" w:cs="Times New Roman"/>
        </w:rPr>
        <w:t>A modo de síntesis de todo lo expuesto en el prese</w:t>
      </w:r>
      <w:r w:rsidR="00DF642B" w:rsidRPr="0098067F">
        <w:rPr>
          <w:rFonts w:eastAsia="Calibri" w:cs="Times New Roman"/>
        </w:rPr>
        <w:t>nte proveído, la Sala confirmará</w:t>
      </w:r>
      <w:r w:rsidRPr="0098067F">
        <w:rPr>
          <w:rFonts w:eastAsia="Calibri" w:cs="Times New Roman"/>
        </w:rPr>
        <w:t xml:space="preserve"> el fallo opugnado en todo aquello que tiene que ver con el juicio de responsabilidad criminal efectuado en contra de</w:t>
      </w:r>
      <w:r w:rsidR="00635B8B" w:rsidRPr="0098067F">
        <w:rPr>
          <w:rFonts w:eastAsia="Calibri" w:cs="Times New Roman"/>
        </w:rPr>
        <w:t xml:space="preserve"> </w:t>
      </w:r>
      <w:r w:rsidRPr="0098067F">
        <w:rPr>
          <w:rFonts w:eastAsia="Calibri" w:cs="Times New Roman"/>
        </w:rPr>
        <w:t>l</w:t>
      </w:r>
      <w:r w:rsidR="00635B8B" w:rsidRPr="0098067F">
        <w:rPr>
          <w:rFonts w:eastAsia="Calibri" w:cs="Times New Roman"/>
        </w:rPr>
        <w:t>os</w:t>
      </w:r>
      <w:r w:rsidR="00DF642B" w:rsidRPr="0098067F">
        <w:rPr>
          <w:rFonts w:eastAsia="Calibri" w:cs="Times New Roman"/>
        </w:rPr>
        <w:t xml:space="preserve"> p</w:t>
      </w:r>
      <w:r w:rsidRPr="0098067F">
        <w:rPr>
          <w:rFonts w:eastAsia="Calibri" w:cs="Times New Roman"/>
        </w:rPr>
        <w:t>rocesado</w:t>
      </w:r>
      <w:r w:rsidR="00635B8B" w:rsidRPr="0098067F">
        <w:rPr>
          <w:rFonts w:eastAsia="Calibri" w:cs="Times New Roman"/>
        </w:rPr>
        <w:t>s</w:t>
      </w:r>
      <w:r w:rsidRPr="0098067F">
        <w:rPr>
          <w:rFonts w:eastAsia="Calibri" w:cs="Times New Roman"/>
        </w:rPr>
        <w:t xml:space="preserve"> </w:t>
      </w:r>
      <w:r w:rsidR="003F4BF4">
        <w:rPr>
          <w:rFonts w:eastAsia="Verdana" w:cs="Times New Roman"/>
        </w:rPr>
        <w:t>JFCP</w:t>
      </w:r>
      <w:r w:rsidR="00635B8B" w:rsidRPr="0098067F">
        <w:rPr>
          <w:rFonts w:eastAsia="Verdana" w:cs="Times New Roman"/>
        </w:rPr>
        <w:t xml:space="preserve"> y </w:t>
      </w:r>
      <w:r w:rsidRPr="0098067F">
        <w:rPr>
          <w:rFonts w:eastAsia="Verdana" w:cs="Times New Roman"/>
        </w:rPr>
        <w:t xml:space="preserve"> </w:t>
      </w:r>
      <w:r w:rsidR="003F4BF4">
        <w:rPr>
          <w:rFonts w:eastAsia="Verdana" w:cs="Times New Roman"/>
        </w:rPr>
        <w:t>JCCC</w:t>
      </w:r>
      <w:r w:rsidR="00635B8B" w:rsidRPr="0098067F">
        <w:rPr>
          <w:rFonts w:eastAsia="Verdana" w:cs="Times New Roman"/>
        </w:rPr>
        <w:t>, por incurrir respectivamente en la comisión de los delitos de t</w:t>
      </w:r>
      <w:r w:rsidRPr="0098067F">
        <w:rPr>
          <w:rFonts w:eastAsia="Verdana" w:cs="Times New Roman"/>
        </w:rPr>
        <w:t>entativa de secuestro simple y porte ilegal de armas de fuego de defensa personal</w:t>
      </w:r>
      <w:r w:rsidR="00635B8B" w:rsidRPr="0098067F">
        <w:rPr>
          <w:rFonts w:eastAsia="Verdana" w:cs="Times New Roman"/>
        </w:rPr>
        <w:t>. De igual forma se</w:t>
      </w:r>
      <w:r w:rsidR="00DF642B" w:rsidRPr="0098067F">
        <w:rPr>
          <w:rFonts w:eastAsia="Verdana" w:cs="Times New Roman"/>
        </w:rPr>
        <w:t xml:space="preserve"> revocará la sentencia confutada</w:t>
      </w:r>
      <w:r w:rsidR="00635B8B" w:rsidRPr="0098067F">
        <w:rPr>
          <w:rFonts w:eastAsia="Verdana" w:cs="Times New Roman"/>
        </w:rPr>
        <w:t xml:space="preserve"> en lo que corresponde con la declaratoria de la responsabil</w:t>
      </w:r>
      <w:r w:rsidR="00DF642B" w:rsidRPr="0098067F">
        <w:rPr>
          <w:rFonts w:eastAsia="Verdana" w:cs="Times New Roman"/>
        </w:rPr>
        <w:t>idad penal hecha en contra del p</w:t>
      </w:r>
      <w:r w:rsidR="00635B8B" w:rsidRPr="0098067F">
        <w:rPr>
          <w:rFonts w:eastAsia="Verdana" w:cs="Times New Roman"/>
        </w:rPr>
        <w:t xml:space="preserve">rocesado </w:t>
      </w:r>
      <w:r w:rsidR="003F4BF4">
        <w:rPr>
          <w:rFonts w:eastAsia="Verdana" w:cs="Times New Roman"/>
        </w:rPr>
        <w:t>JCCC</w:t>
      </w:r>
      <w:r w:rsidR="00635B8B" w:rsidRPr="0098067F">
        <w:rPr>
          <w:rFonts w:eastAsia="Verdana" w:cs="Times New Roman"/>
        </w:rPr>
        <w:t xml:space="preserve"> por incurrir respectivamente en la comisión de los delitos de tentativa de secuestro simple, quien en consecuencia será absuelto de tales cargos. </w:t>
      </w:r>
    </w:p>
    <w:p w:rsidR="00277C32" w:rsidRPr="0098067F" w:rsidRDefault="00277C32" w:rsidP="00483466">
      <w:pPr>
        <w:spacing w:line="276" w:lineRule="auto"/>
        <w:jc w:val="both"/>
        <w:rPr>
          <w:rFonts w:eastAsia="Verdana" w:cs="Times New Roman"/>
        </w:rPr>
      </w:pPr>
    </w:p>
    <w:p w:rsidR="0055767B" w:rsidRPr="0098067F" w:rsidRDefault="00635B8B" w:rsidP="00483466">
      <w:pPr>
        <w:spacing w:line="276" w:lineRule="auto"/>
        <w:jc w:val="both"/>
        <w:rPr>
          <w:rFonts w:eastAsia="Verdana" w:cs="Times New Roman"/>
        </w:rPr>
      </w:pPr>
      <w:r w:rsidRPr="0098067F">
        <w:rPr>
          <w:rFonts w:eastAsia="Verdana" w:cs="Times New Roman"/>
        </w:rPr>
        <w:t>Finalmente, en lo que tiene que ver con las</w:t>
      </w:r>
      <w:r w:rsidR="00DF642B" w:rsidRPr="0098067F">
        <w:rPr>
          <w:rFonts w:eastAsia="Verdana" w:cs="Times New Roman"/>
        </w:rPr>
        <w:t xml:space="preserve"> penas impuestas en contra del p</w:t>
      </w:r>
      <w:r w:rsidRPr="0098067F">
        <w:rPr>
          <w:rFonts w:eastAsia="Verdana" w:cs="Times New Roman"/>
        </w:rPr>
        <w:t xml:space="preserve">rocesado </w:t>
      </w:r>
      <w:r w:rsidR="003F4BF4">
        <w:rPr>
          <w:rFonts w:eastAsia="Verdana" w:cs="Times New Roman"/>
        </w:rPr>
        <w:t>JCCC</w:t>
      </w:r>
      <w:r w:rsidRPr="0098067F">
        <w:rPr>
          <w:rFonts w:eastAsia="Verdana" w:cs="Times New Roman"/>
        </w:rPr>
        <w:t xml:space="preserve"> como consecuencia de la declaratoria del compromiso penal endilgado en su contra, las mismas corresponderán a la pena principal de nueve años de prisión, pero como quiera que se cumple con la </w:t>
      </w:r>
      <w:r w:rsidR="000E138B" w:rsidRPr="0098067F">
        <w:rPr>
          <w:rFonts w:eastAsia="Verdana" w:cs="Times New Roman"/>
        </w:rPr>
        <w:t>hipótesis</w:t>
      </w:r>
      <w:r w:rsidRPr="0098067F">
        <w:rPr>
          <w:rFonts w:eastAsia="Verdana" w:cs="Times New Roman"/>
        </w:rPr>
        <w:t xml:space="preserve"> consagrada el artículo 38G C.P. dicha pena será sustituida por la pena de prisión domiciliaria.  </w:t>
      </w:r>
    </w:p>
    <w:p w:rsidR="0055767B" w:rsidRPr="0098067F" w:rsidRDefault="0055767B" w:rsidP="00483466">
      <w:pPr>
        <w:spacing w:line="276" w:lineRule="auto"/>
        <w:jc w:val="both"/>
        <w:rPr>
          <w:rFonts w:eastAsia="Adobe Gothic Std B" w:cs="Times New Roman"/>
        </w:rPr>
      </w:pPr>
      <w:r w:rsidRPr="0098067F">
        <w:rPr>
          <w:rFonts w:eastAsia="Adobe Gothic Std B" w:cs="Times New Roman"/>
        </w:rPr>
        <w:t xml:space="preserve">En mérito de todo lo antes lo expuesto, la Sala Penal de Decisión del Tribunal Superior del Distrito Judicial de Pereira, </w:t>
      </w:r>
      <w:r w:rsidRPr="0098067F">
        <w:rPr>
          <w:rFonts w:eastAsia="Adobe Gothic Std B" w:cs="Times New Roman"/>
        </w:rPr>
        <w:lastRenderedPageBreak/>
        <w:t>administrando justicia en nombre de la República y por autoridad de la ley,</w:t>
      </w:r>
    </w:p>
    <w:p w:rsidR="0055767B" w:rsidRPr="00B65340" w:rsidRDefault="0055767B" w:rsidP="00B65340">
      <w:pPr>
        <w:jc w:val="center"/>
        <w:rPr>
          <w:rFonts w:eastAsia="Adobe Gothic Std B" w:cs="Times New Roman"/>
          <w:b/>
        </w:rPr>
      </w:pPr>
    </w:p>
    <w:p w:rsidR="0055767B" w:rsidRPr="0098067F" w:rsidRDefault="0055767B" w:rsidP="00DF642B">
      <w:pPr>
        <w:jc w:val="center"/>
        <w:rPr>
          <w:rFonts w:eastAsia="Adobe Gothic Std B" w:cs="Times New Roman"/>
          <w:b/>
        </w:rPr>
      </w:pPr>
      <w:r w:rsidRPr="0098067F">
        <w:rPr>
          <w:rFonts w:eastAsia="Adobe Gothic Std B" w:cs="Times New Roman"/>
          <w:b/>
        </w:rPr>
        <w:t>RESUELVE:</w:t>
      </w:r>
    </w:p>
    <w:p w:rsidR="00170033" w:rsidRPr="0098067F" w:rsidRDefault="00170033" w:rsidP="00DF642B">
      <w:pPr>
        <w:jc w:val="center"/>
        <w:rPr>
          <w:rFonts w:eastAsia="Adobe Gothic Std B" w:cs="Times New Roman"/>
          <w:b/>
        </w:rPr>
      </w:pPr>
    </w:p>
    <w:p w:rsidR="00635B8B" w:rsidRPr="0098067F" w:rsidRDefault="0055767B" w:rsidP="00483466">
      <w:pPr>
        <w:spacing w:line="276" w:lineRule="auto"/>
        <w:jc w:val="both"/>
        <w:rPr>
          <w:rFonts w:eastAsia="Adobe Gothic Std B" w:cs="Times New Roman"/>
        </w:rPr>
      </w:pPr>
      <w:r w:rsidRPr="0098067F">
        <w:rPr>
          <w:rFonts w:eastAsia="Adobe Gothic Std B" w:cs="Times New Roman"/>
          <w:b/>
        </w:rPr>
        <w:t xml:space="preserve">PRIMERO: </w:t>
      </w:r>
      <w:r w:rsidR="00DF642B" w:rsidRPr="0098067F">
        <w:rPr>
          <w:rFonts w:eastAsia="Adobe Gothic Std B" w:cs="Times New Roman"/>
          <w:b/>
        </w:rPr>
        <w:t>CONFIRMAR</w:t>
      </w:r>
      <w:r w:rsidRPr="0098067F">
        <w:rPr>
          <w:rFonts w:eastAsia="Adobe Gothic Std B" w:cs="Times New Roman"/>
        </w:rPr>
        <w:t xml:space="preserve"> la sentencia proferida </w:t>
      </w:r>
      <w:r w:rsidR="00635B8B" w:rsidRPr="0098067F">
        <w:rPr>
          <w:rFonts w:eastAsia="Adobe Gothic Std B" w:cs="Times New Roman"/>
        </w:rPr>
        <w:t>del 13 de febrero del 2.014 por parte del Juzgado 5º Penal del Circuito de Pereira, en la cual se declaró la r</w:t>
      </w:r>
      <w:r w:rsidR="00DF642B" w:rsidRPr="0098067F">
        <w:rPr>
          <w:rFonts w:eastAsia="Adobe Gothic Std B" w:cs="Times New Roman"/>
        </w:rPr>
        <w:t>esponsabilidad criminal de los p</w:t>
      </w:r>
      <w:r w:rsidR="00635B8B" w:rsidRPr="0098067F">
        <w:rPr>
          <w:rFonts w:eastAsia="Adobe Gothic Std B" w:cs="Times New Roman"/>
        </w:rPr>
        <w:t xml:space="preserve">rocesados </w:t>
      </w:r>
      <w:r w:rsidR="003F4BF4">
        <w:rPr>
          <w:rFonts w:eastAsia="Adobe Gothic Std B" w:cs="Times New Roman"/>
          <w:b/>
        </w:rPr>
        <w:t>JFCP</w:t>
      </w:r>
      <w:r w:rsidR="00635B8B" w:rsidRPr="0098067F">
        <w:rPr>
          <w:rFonts w:eastAsia="Adobe Gothic Std B" w:cs="Times New Roman"/>
          <w:b/>
        </w:rPr>
        <w:t xml:space="preserve"> y </w:t>
      </w:r>
      <w:r w:rsidR="003F4BF4">
        <w:rPr>
          <w:rFonts w:eastAsia="Adobe Gothic Std B" w:cs="Times New Roman"/>
          <w:b/>
        </w:rPr>
        <w:t>JCCC</w:t>
      </w:r>
      <w:r w:rsidR="00635B8B" w:rsidRPr="0098067F">
        <w:rPr>
          <w:rFonts w:eastAsia="Adobe Gothic Std B" w:cs="Times New Roman"/>
        </w:rPr>
        <w:t xml:space="preserve">, por incurrir </w:t>
      </w:r>
      <w:r w:rsidR="00635B8B" w:rsidRPr="0098067F">
        <w:rPr>
          <w:rFonts w:eastAsia="Adobe Gothic Std B" w:cs="Times New Roman"/>
          <w:i/>
        </w:rPr>
        <w:t>respectivamente</w:t>
      </w:r>
      <w:r w:rsidR="00635B8B" w:rsidRPr="0098067F">
        <w:rPr>
          <w:rFonts w:eastAsia="Adobe Gothic Std B" w:cs="Times New Roman"/>
        </w:rPr>
        <w:t xml:space="preserve"> en la comisión de los delitos de tentativa de secuestro simple y porte ilegal de armas de fuego de defensa personal.</w:t>
      </w:r>
    </w:p>
    <w:p w:rsidR="00635B8B" w:rsidRPr="0098067F" w:rsidRDefault="00635B8B" w:rsidP="00483466">
      <w:pPr>
        <w:spacing w:line="276" w:lineRule="auto"/>
        <w:jc w:val="both"/>
        <w:rPr>
          <w:rFonts w:eastAsia="Adobe Gothic Std B" w:cs="Times New Roman"/>
        </w:rPr>
      </w:pPr>
    </w:p>
    <w:p w:rsidR="0055767B" w:rsidRPr="0098067F" w:rsidRDefault="0055767B" w:rsidP="00483466">
      <w:pPr>
        <w:spacing w:line="276" w:lineRule="auto"/>
        <w:jc w:val="both"/>
        <w:rPr>
          <w:rFonts w:eastAsia="Verdana" w:cs="Times New Roman"/>
          <w:lang w:val="es-ES"/>
        </w:rPr>
      </w:pPr>
      <w:r w:rsidRPr="0098067F">
        <w:rPr>
          <w:rFonts w:eastAsia="Adobe Gothic Std B" w:cs="Times New Roman"/>
          <w:b/>
        </w:rPr>
        <w:t xml:space="preserve">SEGUNDO: </w:t>
      </w:r>
      <w:r w:rsidR="00DF642B" w:rsidRPr="0098067F">
        <w:rPr>
          <w:rFonts w:eastAsia="Adobe Gothic Std B" w:cs="Times New Roman"/>
          <w:b/>
        </w:rPr>
        <w:t>REVOCAR</w:t>
      </w:r>
      <w:r w:rsidR="00635B8B" w:rsidRPr="0098067F">
        <w:rPr>
          <w:rFonts w:eastAsia="Adobe Gothic Std B" w:cs="Times New Roman"/>
        </w:rPr>
        <w:t xml:space="preserve"> el fallo confutado en todo aquello que tiene que ver con la declaratoria del compromiso penal endilgado en contra del </w:t>
      </w:r>
      <w:r w:rsidR="00DF642B" w:rsidRPr="0098067F">
        <w:rPr>
          <w:rFonts w:eastAsia="Adobe Gothic Std B" w:cs="Times New Roman"/>
        </w:rPr>
        <w:t>p</w:t>
      </w:r>
      <w:r w:rsidR="00483466" w:rsidRPr="0098067F">
        <w:rPr>
          <w:rFonts w:eastAsia="Adobe Gothic Std B" w:cs="Times New Roman"/>
        </w:rPr>
        <w:t xml:space="preserve">rocesado </w:t>
      </w:r>
      <w:r w:rsidR="003F4BF4">
        <w:rPr>
          <w:rFonts w:eastAsia="Adobe Gothic Std B" w:cs="Times New Roman"/>
          <w:b/>
        </w:rPr>
        <w:t>JCCC</w:t>
      </w:r>
      <w:r w:rsidR="00483466" w:rsidRPr="0098067F">
        <w:rPr>
          <w:rFonts w:eastAsia="Adobe Gothic Std B" w:cs="Times New Roman"/>
        </w:rPr>
        <w:t xml:space="preserve"> </w:t>
      </w:r>
      <w:r w:rsidRPr="0098067F">
        <w:rPr>
          <w:rFonts w:eastAsia="Adobe Gothic Std B" w:cs="Times New Roman"/>
        </w:rPr>
        <w:t xml:space="preserve">por incurrir en la comisión del delito de </w:t>
      </w:r>
      <w:r w:rsidR="00483466" w:rsidRPr="0098067F">
        <w:rPr>
          <w:rFonts w:eastAsia="Adobe Gothic Std B" w:cs="Times New Roman"/>
        </w:rPr>
        <w:t xml:space="preserve">tentativa de secuestro simple, en consecuencia el Procesado de marras será absuelto de dichos cargos por los cuales fue llamado a juicio por parte de la Fiscalía General de la Nación. </w:t>
      </w:r>
      <w:r w:rsidRPr="0098067F">
        <w:rPr>
          <w:rFonts w:eastAsia="Adobe Gothic Std B" w:cs="Times New Roman"/>
        </w:rPr>
        <w:t xml:space="preserve"> </w:t>
      </w:r>
    </w:p>
    <w:p w:rsidR="0055767B" w:rsidRPr="0098067F" w:rsidRDefault="0055767B" w:rsidP="00483466">
      <w:pPr>
        <w:spacing w:line="276" w:lineRule="auto"/>
        <w:jc w:val="both"/>
        <w:rPr>
          <w:rFonts w:eastAsia="Verdana" w:cs="Times New Roman"/>
        </w:rPr>
      </w:pPr>
    </w:p>
    <w:p w:rsidR="0055767B" w:rsidRPr="0098067F" w:rsidRDefault="0055767B" w:rsidP="00483466">
      <w:pPr>
        <w:spacing w:line="276" w:lineRule="auto"/>
        <w:jc w:val="both"/>
        <w:rPr>
          <w:rFonts w:eastAsia="Adobe Gothic Std B" w:cs="Times New Roman"/>
        </w:rPr>
      </w:pPr>
      <w:r w:rsidRPr="0098067F">
        <w:rPr>
          <w:rFonts w:eastAsia="Adobe Gothic Std B" w:cs="Times New Roman"/>
          <w:b/>
          <w:lang w:val="es-ES"/>
        </w:rPr>
        <w:t xml:space="preserve">TERCERO: </w:t>
      </w:r>
      <w:r w:rsidR="00DF642B" w:rsidRPr="0098067F">
        <w:rPr>
          <w:rFonts w:eastAsia="Adobe Gothic Std B" w:cs="Times New Roman"/>
          <w:b/>
          <w:lang w:val="es-ES"/>
        </w:rPr>
        <w:t>REDOSIFICAR</w:t>
      </w:r>
      <w:r w:rsidR="00483466" w:rsidRPr="0098067F">
        <w:rPr>
          <w:rFonts w:eastAsia="Adobe Gothic Std B" w:cs="Times New Roman"/>
          <w:lang w:val="es-ES"/>
        </w:rPr>
        <w:t xml:space="preserve"> las penas impuestas al </w:t>
      </w:r>
      <w:r w:rsidRPr="0098067F">
        <w:rPr>
          <w:rFonts w:eastAsia="Adobe Gothic Std B" w:cs="Times New Roman"/>
          <w:lang w:val="es-ES"/>
        </w:rPr>
        <w:t xml:space="preserve"> </w:t>
      </w:r>
      <w:r w:rsidR="00DF642B" w:rsidRPr="0098067F">
        <w:rPr>
          <w:rFonts w:eastAsia="Adobe Gothic Std B" w:cs="Times New Roman"/>
          <w:lang w:val="es-ES"/>
        </w:rPr>
        <w:t>p</w:t>
      </w:r>
      <w:r w:rsidR="00483466" w:rsidRPr="0098067F">
        <w:rPr>
          <w:rFonts w:eastAsia="Adobe Gothic Std B" w:cs="Times New Roman"/>
          <w:lang w:val="es-ES"/>
        </w:rPr>
        <w:t xml:space="preserve">rocesado </w:t>
      </w:r>
      <w:r w:rsidR="003F4BF4">
        <w:rPr>
          <w:rFonts w:eastAsia="Adobe Gothic Std B" w:cs="Times New Roman"/>
          <w:b/>
          <w:lang w:val="es-ES"/>
        </w:rPr>
        <w:t>JCCC</w:t>
      </w:r>
      <w:r w:rsidR="00483466" w:rsidRPr="0098067F">
        <w:rPr>
          <w:rFonts w:eastAsia="Adobe Gothic Std B" w:cs="Times New Roman"/>
          <w:lang w:val="es-ES"/>
        </w:rPr>
        <w:t xml:space="preserve"> como consecuencia de la ratificación de la declaratoria de su compromiso penal por incurrir </w:t>
      </w:r>
      <w:r w:rsidRPr="0098067F">
        <w:rPr>
          <w:rFonts w:eastAsia="Adobe Gothic Std B" w:cs="Times New Roman"/>
        </w:rPr>
        <w:t xml:space="preserve">en la comisión del delito de </w:t>
      </w:r>
      <w:r w:rsidR="00483466" w:rsidRPr="0098067F">
        <w:rPr>
          <w:rFonts w:eastAsia="Adobe Gothic Std B" w:cs="Times New Roman"/>
        </w:rPr>
        <w:t>porte ilegal de armas de fuego de defensa personal</w:t>
      </w:r>
      <w:r w:rsidRPr="0098067F">
        <w:rPr>
          <w:rFonts w:eastAsia="Adobe Gothic Std B" w:cs="Times New Roman"/>
        </w:rPr>
        <w:t xml:space="preserve">, las cuales corresponderán a </w:t>
      </w:r>
      <w:r w:rsidR="00483466" w:rsidRPr="0098067F">
        <w:rPr>
          <w:rFonts w:eastAsia="Adobe Gothic Std B" w:cs="Times New Roman"/>
        </w:rPr>
        <w:t xml:space="preserve">la </w:t>
      </w:r>
      <w:r w:rsidRPr="0098067F">
        <w:rPr>
          <w:rFonts w:eastAsia="Adobe Gothic Std B" w:cs="Times New Roman"/>
        </w:rPr>
        <w:t xml:space="preserve">pena principal de </w:t>
      </w:r>
      <w:r w:rsidR="00483466" w:rsidRPr="0098067F">
        <w:rPr>
          <w:rFonts w:eastAsia="Adobe Gothic Std B" w:cs="Times New Roman"/>
        </w:rPr>
        <w:t xml:space="preserve">nueve años de prisión, </w:t>
      </w:r>
      <w:r w:rsidRPr="0098067F">
        <w:rPr>
          <w:rFonts w:eastAsia="Adobe Gothic Std B" w:cs="Times New Roman"/>
        </w:rPr>
        <w:t>y a una pena accesoria de inhabilitación para el ejercicio de derechos y funciones públicas por un término similar.</w:t>
      </w:r>
    </w:p>
    <w:p w:rsidR="0055767B" w:rsidRPr="0098067F" w:rsidRDefault="0055767B" w:rsidP="00483466">
      <w:pPr>
        <w:spacing w:line="276" w:lineRule="auto"/>
        <w:jc w:val="both"/>
        <w:rPr>
          <w:rFonts w:eastAsia="Adobe Gothic Std B" w:cs="Times New Roman"/>
        </w:rPr>
      </w:pPr>
    </w:p>
    <w:p w:rsidR="0055767B" w:rsidRPr="0098067F" w:rsidRDefault="0055767B" w:rsidP="00483466">
      <w:pPr>
        <w:spacing w:line="276" w:lineRule="auto"/>
        <w:jc w:val="both"/>
        <w:rPr>
          <w:rFonts w:eastAsia="Adobe Gothic Std B" w:cs="Times New Roman"/>
        </w:rPr>
      </w:pPr>
      <w:r w:rsidRPr="0098067F">
        <w:rPr>
          <w:rFonts w:eastAsia="Adobe Gothic Std B" w:cs="Times New Roman"/>
          <w:b/>
        </w:rPr>
        <w:t xml:space="preserve">CUARTO: </w:t>
      </w:r>
      <w:r w:rsidR="00DF642B" w:rsidRPr="0098067F">
        <w:rPr>
          <w:rFonts w:eastAsia="Adobe Gothic Std B" w:cs="Times New Roman"/>
          <w:b/>
        </w:rPr>
        <w:t xml:space="preserve">SUSTITUIR </w:t>
      </w:r>
      <w:r w:rsidR="00483466" w:rsidRPr="0098067F">
        <w:rPr>
          <w:rFonts w:eastAsia="Adobe Gothic Std B" w:cs="Times New Roman"/>
        </w:rPr>
        <w:t xml:space="preserve">por prisión domiciliaria la pena de prisión impuesta al Procesado </w:t>
      </w:r>
      <w:r w:rsidR="003F4BF4">
        <w:rPr>
          <w:rFonts w:eastAsia="Adobe Gothic Std B" w:cs="Times New Roman"/>
          <w:b/>
        </w:rPr>
        <w:t>JCCC</w:t>
      </w:r>
      <w:r w:rsidR="00483466" w:rsidRPr="0098067F">
        <w:rPr>
          <w:rFonts w:eastAsia="Adobe Gothic Std B" w:cs="Times New Roman"/>
        </w:rPr>
        <w:t xml:space="preserve">, para lo cual deberá constituir, dentro de los cinco días subsiguientes a la expedición de esta providencia de </w:t>
      </w:r>
      <w:r w:rsidR="00DF642B" w:rsidRPr="0098067F">
        <w:rPr>
          <w:rFonts w:eastAsia="Adobe Gothic Std B" w:cs="Times New Roman"/>
        </w:rPr>
        <w:t>segunda</w:t>
      </w:r>
      <w:r w:rsidR="00483466" w:rsidRPr="0098067F">
        <w:rPr>
          <w:rFonts w:eastAsia="Adobe Gothic Std B" w:cs="Times New Roman"/>
        </w:rPr>
        <w:t xml:space="preserve"> instancia, el monto de una caución prendaria equivalente al 25% de un </w:t>
      </w:r>
      <w:r w:rsidR="00DF642B" w:rsidRPr="0098067F">
        <w:rPr>
          <w:rFonts w:eastAsia="Adobe Gothic Std B" w:cs="Times New Roman"/>
        </w:rPr>
        <w:t>s.m.l.m.v.</w:t>
      </w:r>
      <w:r w:rsidR="00483466" w:rsidRPr="0098067F">
        <w:rPr>
          <w:rFonts w:eastAsia="Adobe Gothic Std B" w:cs="Times New Roman"/>
        </w:rPr>
        <w:t xml:space="preserve">, suscribir un acta en la cual se comprometa a cumplir a cabalidad con cada una de las obligaciones consignadas en el # 4º del articulo 38B C.P. y someterse al uso de un mecanismo de vigilancia electrónica, el </w:t>
      </w:r>
      <w:r w:rsidR="00405DE2" w:rsidRPr="0098067F">
        <w:rPr>
          <w:rFonts w:eastAsia="Adobe Gothic Std B" w:cs="Times New Roman"/>
        </w:rPr>
        <w:t>que</w:t>
      </w:r>
      <w:r w:rsidR="00483466" w:rsidRPr="0098067F">
        <w:rPr>
          <w:rFonts w:eastAsia="Adobe Gothic Std B" w:cs="Times New Roman"/>
        </w:rPr>
        <w:t xml:space="preserve"> deberá ser suministrado, dentro de lo posible, por parte del </w:t>
      </w:r>
      <w:r w:rsidR="00DF642B" w:rsidRPr="0098067F">
        <w:rPr>
          <w:rFonts w:eastAsia="Adobe Gothic Std B" w:cs="Times New Roman"/>
        </w:rPr>
        <w:t>INPEC</w:t>
      </w:r>
      <w:r w:rsidR="00483466" w:rsidRPr="0098067F">
        <w:rPr>
          <w:rFonts w:eastAsia="Adobe Gothic Std B" w:cs="Times New Roman"/>
        </w:rPr>
        <w:t>.</w:t>
      </w:r>
    </w:p>
    <w:p w:rsidR="00483466" w:rsidRPr="0098067F" w:rsidRDefault="00483466" w:rsidP="00483466">
      <w:pPr>
        <w:spacing w:line="276" w:lineRule="auto"/>
        <w:jc w:val="both"/>
        <w:rPr>
          <w:rFonts w:eastAsia="Calibri" w:cs="Times New Roman"/>
          <w:b/>
        </w:rPr>
      </w:pPr>
    </w:p>
    <w:p w:rsidR="0055767B" w:rsidRPr="0098067F" w:rsidRDefault="0055767B" w:rsidP="00483466">
      <w:pPr>
        <w:spacing w:line="276" w:lineRule="auto"/>
        <w:jc w:val="both"/>
        <w:rPr>
          <w:rFonts w:eastAsia="Calibri" w:cs="Times New Roman"/>
        </w:rPr>
      </w:pPr>
      <w:r w:rsidRPr="0098067F">
        <w:rPr>
          <w:rFonts w:eastAsia="Calibri" w:cs="Times New Roman"/>
          <w:b/>
        </w:rPr>
        <w:lastRenderedPageBreak/>
        <w:t xml:space="preserve">QUINTO: </w:t>
      </w:r>
      <w:r w:rsidR="00DF642B" w:rsidRPr="0098067F">
        <w:rPr>
          <w:rFonts w:eastAsia="Adobe Gothic Std B" w:cs="Times New Roman"/>
          <w:b/>
        </w:rPr>
        <w:t>DECLARAR</w:t>
      </w:r>
      <w:r w:rsidRPr="0098067F">
        <w:rPr>
          <w:rFonts w:eastAsia="Adobe Gothic Std B" w:cs="Times New Roman"/>
        </w:rPr>
        <w:t xml:space="preserve"> que en contra del fallo de </w:t>
      </w:r>
      <w:r w:rsidR="00DF642B" w:rsidRPr="0098067F">
        <w:rPr>
          <w:rFonts w:eastAsia="Adobe Gothic Std B" w:cs="Times New Roman"/>
        </w:rPr>
        <w:t>segunda</w:t>
      </w:r>
      <w:r w:rsidRPr="0098067F">
        <w:rPr>
          <w:rFonts w:eastAsia="Adobe Gothic Std B" w:cs="Times New Roman"/>
        </w:rPr>
        <w:t xml:space="preserve"> instancia </w:t>
      </w:r>
      <w:r w:rsidRPr="0098067F">
        <w:rPr>
          <w:rFonts w:eastAsia="Calibri" w:cs="Times New Roman"/>
        </w:rPr>
        <w:t>procede el recur</w:t>
      </w:r>
      <w:r w:rsidR="00483466" w:rsidRPr="0098067F">
        <w:rPr>
          <w:rFonts w:eastAsia="Calibri" w:cs="Times New Roman"/>
        </w:rPr>
        <w:t>so de Casación, el cual deberá ser interpuesto y sustentado dentro de las oportunidades legales pertinentes.</w:t>
      </w:r>
    </w:p>
    <w:p w:rsidR="0055767B" w:rsidRPr="0098067F" w:rsidRDefault="0055767B" w:rsidP="00D15324">
      <w:pPr>
        <w:jc w:val="center"/>
        <w:rPr>
          <w:rFonts w:eastAsia="Adobe Gothic Std B" w:cs="Times New Roman"/>
          <w:b/>
        </w:rPr>
      </w:pPr>
    </w:p>
    <w:p w:rsidR="0055767B" w:rsidRPr="0098067F" w:rsidRDefault="0055767B" w:rsidP="00483466">
      <w:pPr>
        <w:spacing w:line="276" w:lineRule="auto"/>
        <w:jc w:val="center"/>
        <w:rPr>
          <w:rFonts w:eastAsia="Adobe Gothic Std B" w:cs="Times New Roman"/>
          <w:b/>
        </w:rPr>
      </w:pPr>
      <w:r w:rsidRPr="0098067F">
        <w:rPr>
          <w:rFonts w:eastAsia="Adobe Gothic Std B" w:cs="Times New Roman"/>
          <w:b/>
        </w:rPr>
        <w:t>NOTIFÍQUESE Y CÚMPLASE:</w:t>
      </w:r>
    </w:p>
    <w:p w:rsidR="0055767B" w:rsidRPr="0098067F" w:rsidRDefault="0055767B" w:rsidP="00483466">
      <w:pPr>
        <w:spacing w:line="276" w:lineRule="auto"/>
        <w:rPr>
          <w:rFonts w:eastAsia="Times New Roman" w:cs="Times New Roman"/>
          <w:lang w:eastAsia="es-ES"/>
        </w:rPr>
      </w:pPr>
    </w:p>
    <w:p w:rsidR="0055767B" w:rsidRPr="0098067F" w:rsidRDefault="0055767B" w:rsidP="00483466">
      <w:pPr>
        <w:spacing w:line="276" w:lineRule="auto"/>
        <w:jc w:val="both"/>
        <w:rPr>
          <w:rFonts w:eastAsia="Calibri" w:cs="Times New Roman"/>
          <w:lang w:val="es-ES_tradnl"/>
        </w:rPr>
      </w:pPr>
      <w:r w:rsidRPr="0098067F">
        <w:rPr>
          <w:rFonts w:eastAsia="Calibri" w:cs="Times New Roman"/>
          <w:lang w:val="es-ES_tradnl"/>
        </w:rPr>
        <w:t xml:space="preserve"> </w:t>
      </w:r>
    </w:p>
    <w:p w:rsidR="0055767B" w:rsidRPr="0098067F" w:rsidRDefault="0055767B" w:rsidP="00483466">
      <w:pPr>
        <w:spacing w:line="276" w:lineRule="auto"/>
        <w:jc w:val="both"/>
        <w:rPr>
          <w:rFonts w:eastAsia="Calibri" w:cs="Times New Roman"/>
          <w:bCs/>
          <w:lang w:val="es-ES_tradnl"/>
        </w:rPr>
      </w:pPr>
    </w:p>
    <w:p w:rsidR="0055767B" w:rsidRPr="0098067F" w:rsidRDefault="0055767B" w:rsidP="00483466">
      <w:pPr>
        <w:spacing w:line="276" w:lineRule="auto"/>
        <w:jc w:val="both"/>
        <w:rPr>
          <w:rFonts w:eastAsia="Calibri" w:cs="Times New Roman"/>
          <w:bCs/>
          <w:lang w:val="es-ES_tradnl"/>
        </w:rPr>
      </w:pPr>
    </w:p>
    <w:p w:rsidR="0055767B" w:rsidRPr="0098067F" w:rsidRDefault="0055767B" w:rsidP="00D15324">
      <w:pPr>
        <w:jc w:val="center"/>
        <w:rPr>
          <w:rFonts w:eastAsia="Verdana" w:cs="Times New Roman"/>
          <w:b/>
          <w:lang w:val="es-ES_tradnl"/>
        </w:rPr>
      </w:pPr>
      <w:r w:rsidRPr="0098067F">
        <w:rPr>
          <w:rFonts w:eastAsia="Verdana" w:cs="Times New Roman"/>
          <w:b/>
          <w:lang w:val="es-ES_tradnl"/>
        </w:rPr>
        <w:t>MANUEL YARZAGARAY BANDERA</w:t>
      </w:r>
    </w:p>
    <w:p w:rsidR="0055767B" w:rsidRPr="0098067F" w:rsidRDefault="0055767B" w:rsidP="00D15324">
      <w:pPr>
        <w:jc w:val="center"/>
        <w:rPr>
          <w:rFonts w:eastAsia="Verdana" w:cs="Times New Roman"/>
          <w:b/>
          <w:lang w:val="es-ES_tradnl"/>
        </w:rPr>
      </w:pPr>
      <w:r w:rsidRPr="0098067F">
        <w:rPr>
          <w:rFonts w:eastAsia="Verdana" w:cs="Times New Roman"/>
          <w:b/>
          <w:lang w:val="es-ES_tradnl"/>
        </w:rPr>
        <w:t>Magistrado</w:t>
      </w:r>
    </w:p>
    <w:p w:rsidR="0055767B" w:rsidRPr="0098067F" w:rsidRDefault="0055767B" w:rsidP="00483466">
      <w:pPr>
        <w:spacing w:line="276" w:lineRule="auto"/>
        <w:rPr>
          <w:rFonts w:eastAsia="Verdana" w:cs="Times New Roman"/>
          <w:b/>
          <w:lang w:val="es-ES_tradnl"/>
        </w:rPr>
      </w:pPr>
    </w:p>
    <w:p w:rsidR="0055767B" w:rsidRPr="0098067F" w:rsidRDefault="0055767B" w:rsidP="00483466">
      <w:pPr>
        <w:spacing w:line="276" w:lineRule="auto"/>
        <w:rPr>
          <w:rFonts w:eastAsia="Verdana" w:cs="Times New Roman"/>
          <w:b/>
          <w:lang w:val="es-ES_tradnl"/>
        </w:rPr>
      </w:pPr>
    </w:p>
    <w:p w:rsidR="0055767B" w:rsidRPr="0098067F" w:rsidRDefault="0055767B" w:rsidP="00483466">
      <w:pPr>
        <w:spacing w:line="276" w:lineRule="auto"/>
        <w:rPr>
          <w:rFonts w:eastAsia="Verdana" w:cs="Times New Roman"/>
          <w:b/>
          <w:lang w:val="es-ES_tradnl"/>
        </w:rPr>
      </w:pPr>
    </w:p>
    <w:p w:rsidR="00D15324" w:rsidRPr="0098067F" w:rsidRDefault="00D15324" w:rsidP="00483466">
      <w:pPr>
        <w:spacing w:line="276" w:lineRule="auto"/>
        <w:rPr>
          <w:rFonts w:eastAsia="Verdana" w:cs="Times New Roman"/>
          <w:b/>
          <w:lang w:val="es-ES_tradnl"/>
        </w:rPr>
      </w:pPr>
    </w:p>
    <w:p w:rsidR="0055767B" w:rsidRPr="0098067F" w:rsidRDefault="0055767B" w:rsidP="00D15324">
      <w:pPr>
        <w:rPr>
          <w:rFonts w:eastAsia="Verdana" w:cs="Times New Roman"/>
          <w:b/>
          <w:lang w:val="es-ES_tradnl"/>
        </w:rPr>
      </w:pPr>
      <w:r w:rsidRPr="0098067F">
        <w:rPr>
          <w:rFonts w:eastAsia="Verdana" w:cs="Times New Roman"/>
          <w:b/>
          <w:lang w:val="es-ES_tradnl"/>
        </w:rPr>
        <w:t>JORGE ARTURO CASTAÑO DUQUE</w:t>
      </w:r>
    </w:p>
    <w:p w:rsidR="0055767B" w:rsidRPr="0098067F" w:rsidRDefault="0055767B" w:rsidP="00D15324">
      <w:pPr>
        <w:rPr>
          <w:rFonts w:eastAsia="Verdana" w:cs="Times New Roman"/>
          <w:b/>
          <w:lang w:val="es-ES_tradnl"/>
        </w:rPr>
      </w:pPr>
      <w:r w:rsidRPr="0098067F">
        <w:rPr>
          <w:rFonts w:eastAsia="Verdana" w:cs="Times New Roman"/>
          <w:b/>
          <w:lang w:val="es-ES_tradnl"/>
        </w:rPr>
        <w:t>Magistrado</w:t>
      </w:r>
    </w:p>
    <w:p w:rsidR="00D15324" w:rsidRPr="0098067F" w:rsidRDefault="00D15324" w:rsidP="00483466">
      <w:pPr>
        <w:spacing w:line="276" w:lineRule="auto"/>
        <w:jc w:val="center"/>
        <w:rPr>
          <w:rFonts w:eastAsia="Verdana" w:cs="Times New Roman"/>
          <w:b/>
          <w:lang w:val="es-ES_tradnl"/>
        </w:rPr>
      </w:pPr>
    </w:p>
    <w:p w:rsidR="00D15324" w:rsidRPr="0098067F" w:rsidRDefault="00D15324" w:rsidP="00483466">
      <w:pPr>
        <w:spacing w:line="276" w:lineRule="auto"/>
        <w:jc w:val="center"/>
        <w:rPr>
          <w:rFonts w:eastAsia="Verdana" w:cs="Times New Roman"/>
          <w:b/>
          <w:lang w:val="es-ES_tradnl"/>
        </w:rPr>
      </w:pPr>
    </w:p>
    <w:p w:rsidR="0055767B" w:rsidRPr="0098067F" w:rsidRDefault="0055767B" w:rsidP="00483466">
      <w:pPr>
        <w:spacing w:line="276" w:lineRule="auto"/>
        <w:jc w:val="center"/>
        <w:rPr>
          <w:rFonts w:eastAsia="Verdana" w:cs="Times New Roman"/>
          <w:b/>
          <w:lang w:val="es-ES_tradnl"/>
        </w:rPr>
      </w:pPr>
    </w:p>
    <w:p w:rsidR="0055767B" w:rsidRPr="0098067F" w:rsidRDefault="0055767B" w:rsidP="00483466">
      <w:pPr>
        <w:spacing w:line="276" w:lineRule="auto"/>
        <w:jc w:val="center"/>
        <w:rPr>
          <w:rFonts w:eastAsia="Verdana" w:cs="Times New Roman"/>
          <w:b/>
          <w:lang w:val="es-ES_tradnl"/>
        </w:rPr>
      </w:pPr>
    </w:p>
    <w:p w:rsidR="0055767B" w:rsidRPr="0098067F" w:rsidRDefault="0055767B" w:rsidP="00D15324">
      <w:pPr>
        <w:jc w:val="right"/>
        <w:rPr>
          <w:rFonts w:eastAsia="Verdana" w:cs="Times New Roman"/>
          <w:b/>
          <w:lang w:val="es-ES_tradnl"/>
        </w:rPr>
      </w:pPr>
      <w:r w:rsidRPr="0098067F">
        <w:rPr>
          <w:rFonts w:eastAsia="Verdana" w:cs="Times New Roman"/>
          <w:b/>
          <w:lang w:val="es-ES_tradnl"/>
        </w:rPr>
        <w:t>JAIRO ERNESTO ESCOBAR SANZ</w:t>
      </w:r>
    </w:p>
    <w:p w:rsidR="004A1D2F" w:rsidRPr="0098067F" w:rsidRDefault="0055767B" w:rsidP="00D15324">
      <w:pPr>
        <w:jc w:val="right"/>
      </w:pPr>
      <w:r w:rsidRPr="0098067F">
        <w:rPr>
          <w:rFonts w:eastAsia="Verdana" w:cs="Times New Roman"/>
          <w:b/>
          <w:lang w:val="es-ES_tradnl"/>
        </w:rPr>
        <w:t>Magistrado</w:t>
      </w:r>
    </w:p>
    <w:sectPr w:rsidR="004A1D2F" w:rsidRPr="0098067F" w:rsidSect="00B65340">
      <w:headerReference w:type="default" r:id="rId9"/>
      <w:footerReference w:type="default" r:id="rId10"/>
      <w:pgSz w:w="12242" w:h="18722" w:code="258"/>
      <w:pgMar w:top="1814" w:right="1304" w:bottom="1247" w:left="187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42" w:rsidRDefault="003B6542" w:rsidP="0055767B">
      <w:r>
        <w:separator/>
      </w:r>
    </w:p>
  </w:endnote>
  <w:endnote w:type="continuationSeparator" w:id="0">
    <w:p w:rsidR="003B6542" w:rsidRDefault="003B6542" w:rsidP="0055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charset w:val="80"/>
    <w:family w:val="roman"/>
    <w:pitch w:val="variable"/>
    <w:sig w:usb0="800002E7" w:usb1="2AC7FCF0"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rlin Sans FB" w:hAnsi="Berlin Sans FB"/>
        <w:sz w:val="22"/>
        <w:szCs w:val="22"/>
      </w:rPr>
      <w:id w:val="1311835587"/>
      <w:docPartObj>
        <w:docPartGallery w:val="Page Numbers (Bottom of Page)"/>
        <w:docPartUnique/>
      </w:docPartObj>
    </w:sdtPr>
    <w:sdtEndPr/>
    <w:sdtContent>
      <w:sdt>
        <w:sdtPr>
          <w:rPr>
            <w:rFonts w:ascii="Berlin Sans FB" w:hAnsi="Berlin Sans FB"/>
            <w:sz w:val="22"/>
            <w:szCs w:val="22"/>
          </w:rPr>
          <w:id w:val="1115567535"/>
          <w:docPartObj>
            <w:docPartGallery w:val="Page Numbers (Top of Page)"/>
            <w:docPartUnique/>
          </w:docPartObj>
        </w:sdtPr>
        <w:sdtEndPr/>
        <w:sdtContent>
          <w:p w:rsidR="00635B8B" w:rsidRPr="00B65340" w:rsidRDefault="00635B8B">
            <w:pPr>
              <w:pStyle w:val="Piedepgina"/>
              <w:jc w:val="right"/>
              <w:rPr>
                <w:rFonts w:ascii="Berlin Sans FB" w:hAnsi="Berlin Sans FB"/>
                <w:sz w:val="22"/>
                <w:szCs w:val="22"/>
              </w:rPr>
            </w:pPr>
            <w:r w:rsidRPr="00B65340">
              <w:rPr>
                <w:rFonts w:ascii="Berlin Sans FB" w:hAnsi="Berlin Sans FB"/>
                <w:sz w:val="22"/>
                <w:szCs w:val="22"/>
                <w:lang w:val="es-ES"/>
              </w:rPr>
              <w:t xml:space="preserve">Página </w:t>
            </w:r>
            <w:r w:rsidRPr="00B65340">
              <w:rPr>
                <w:rFonts w:ascii="Berlin Sans FB" w:hAnsi="Berlin Sans FB"/>
                <w:bCs/>
                <w:sz w:val="22"/>
                <w:szCs w:val="22"/>
              </w:rPr>
              <w:fldChar w:fldCharType="begin"/>
            </w:r>
            <w:r w:rsidRPr="00B65340">
              <w:rPr>
                <w:rFonts w:ascii="Berlin Sans FB" w:hAnsi="Berlin Sans FB"/>
                <w:bCs/>
                <w:sz w:val="22"/>
                <w:szCs w:val="22"/>
              </w:rPr>
              <w:instrText>PAGE</w:instrText>
            </w:r>
            <w:r w:rsidRPr="00B65340">
              <w:rPr>
                <w:rFonts w:ascii="Berlin Sans FB" w:hAnsi="Berlin Sans FB"/>
                <w:bCs/>
                <w:sz w:val="22"/>
                <w:szCs w:val="22"/>
              </w:rPr>
              <w:fldChar w:fldCharType="separate"/>
            </w:r>
            <w:r w:rsidR="00C47141">
              <w:rPr>
                <w:rFonts w:ascii="Berlin Sans FB" w:hAnsi="Berlin Sans FB"/>
                <w:bCs/>
                <w:noProof/>
                <w:sz w:val="22"/>
                <w:szCs w:val="22"/>
              </w:rPr>
              <w:t>3</w:t>
            </w:r>
            <w:r w:rsidRPr="00B65340">
              <w:rPr>
                <w:rFonts w:ascii="Berlin Sans FB" w:hAnsi="Berlin Sans FB"/>
                <w:bCs/>
                <w:sz w:val="22"/>
                <w:szCs w:val="22"/>
              </w:rPr>
              <w:fldChar w:fldCharType="end"/>
            </w:r>
            <w:r w:rsidRPr="00B65340">
              <w:rPr>
                <w:rFonts w:ascii="Berlin Sans FB" w:hAnsi="Berlin Sans FB"/>
                <w:sz w:val="22"/>
                <w:szCs w:val="22"/>
                <w:lang w:val="es-ES"/>
              </w:rPr>
              <w:t xml:space="preserve"> de </w:t>
            </w:r>
            <w:r w:rsidRPr="00B65340">
              <w:rPr>
                <w:rFonts w:ascii="Berlin Sans FB" w:hAnsi="Berlin Sans FB"/>
                <w:bCs/>
                <w:sz w:val="22"/>
                <w:szCs w:val="22"/>
              </w:rPr>
              <w:fldChar w:fldCharType="begin"/>
            </w:r>
            <w:r w:rsidRPr="00B65340">
              <w:rPr>
                <w:rFonts w:ascii="Berlin Sans FB" w:hAnsi="Berlin Sans FB"/>
                <w:bCs/>
                <w:sz w:val="22"/>
                <w:szCs w:val="22"/>
              </w:rPr>
              <w:instrText>NUMPAGES</w:instrText>
            </w:r>
            <w:r w:rsidRPr="00B65340">
              <w:rPr>
                <w:rFonts w:ascii="Berlin Sans FB" w:hAnsi="Berlin Sans FB"/>
                <w:bCs/>
                <w:sz w:val="22"/>
                <w:szCs w:val="22"/>
              </w:rPr>
              <w:fldChar w:fldCharType="separate"/>
            </w:r>
            <w:r w:rsidR="00C47141">
              <w:rPr>
                <w:rFonts w:ascii="Berlin Sans FB" w:hAnsi="Berlin Sans FB"/>
                <w:bCs/>
                <w:noProof/>
                <w:sz w:val="22"/>
                <w:szCs w:val="22"/>
              </w:rPr>
              <w:t>35</w:t>
            </w:r>
            <w:r w:rsidRPr="00B65340">
              <w:rPr>
                <w:rFonts w:ascii="Berlin Sans FB" w:hAnsi="Berlin Sans FB"/>
                <w:bCs/>
                <w:sz w:val="22"/>
                <w:szCs w:val="22"/>
              </w:rPr>
              <w:fldChar w:fldCharType="end"/>
            </w:r>
          </w:p>
        </w:sdtContent>
      </w:sdt>
    </w:sdtContent>
  </w:sdt>
  <w:p w:rsidR="00635B8B" w:rsidRPr="00D62580" w:rsidRDefault="00635B8B">
    <w:pPr>
      <w:pStyle w:val="Piedepgina"/>
      <w:rPr>
        <w:rFonts w:ascii="Berlin Sans FB" w:hAnsi="Berlin Sans F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42" w:rsidRDefault="003B6542" w:rsidP="0055767B">
      <w:r>
        <w:separator/>
      </w:r>
    </w:p>
  </w:footnote>
  <w:footnote w:type="continuationSeparator" w:id="0">
    <w:p w:rsidR="003B6542" w:rsidRDefault="003B6542" w:rsidP="0055767B">
      <w:r>
        <w:continuationSeparator/>
      </w:r>
    </w:p>
  </w:footnote>
  <w:footnote w:id="1">
    <w:p w:rsidR="00635B8B" w:rsidRPr="00977AC9" w:rsidRDefault="00635B8B" w:rsidP="00792C3D">
      <w:pPr>
        <w:pStyle w:val="Textonotapie"/>
        <w:jc w:val="both"/>
        <w:rPr>
          <w:rFonts w:ascii="Arial" w:hAnsi="Arial" w:cs="Arial"/>
          <w:szCs w:val="21"/>
        </w:rPr>
      </w:pPr>
      <w:r w:rsidRPr="00977AC9">
        <w:rPr>
          <w:rStyle w:val="Refdenotaalpie"/>
          <w:rFonts w:ascii="Arial" w:hAnsi="Arial" w:cs="Arial"/>
          <w:szCs w:val="21"/>
        </w:rPr>
        <w:footnoteRef/>
      </w:r>
      <w:r w:rsidRPr="00977AC9">
        <w:rPr>
          <w:rFonts w:ascii="Arial" w:hAnsi="Arial" w:cs="Arial"/>
          <w:szCs w:val="21"/>
        </w:rPr>
        <w:t xml:space="preserve"> Sobre el concepto de prueba de referencia, se pueden consultar, entre otras, la sentencia del 21 septiembre de 2011. Rad. # 36023, y la sentencia del 16 de marzo de 2016. SP-3332 -2016. Rad. # 43866, ambas emanadas de la Sala de Casación Penal de la Corte Suprema de Justicia (C.S.J.).</w:t>
      </w:r>
    </w:p>
  </w:footnote>
  <w:footnote w:id="2">
    <w:p w:rsidR="00635B8B" w:rsidRPr="00977AC9" w:rsidRDefault="00635B8B" w:rsidP="00792C3D">
      <w:pPr>
        <w:pStyle w:val="Textonotapie"/>
        <w:jc w:val="both"/>
        <w:rPr>
          <w:rFonts w:ascii="Arial" w:hAnsi="Arial" w:cs="Arial"/>
          <w:szCs w:val="21"/>
        </w:rPr>
      </w:pPr>
      <w:r w:rsidRPr="00977AC9">
        <w:rPr>
          <w:rStyle w:val="Refdenotaalpie"/>
          <w:rFonts w:ascii="Arial" w:hAnsi="Arial" w:cs="Arial"/>
          <w:szCs w:val="21"/>
        </w:rPr>
        <w:footnoteRef/>
      </w:r>
      <w:r w:rsidRPr="00977AC9">
        <w:rPr>
          <w:rFonts w:ascii="Arial" w:hAnsi="Arial" w:cs="Arial"/>
          <w:szCs w:val="21"/>
        </w:rPr>
        <w:t xml:space="preserve"> Ver entre otras: La sentencia del 30 de marzo de 2.006. Rad. # 24468; La sentencia del 6 de marzo de 2.008. Rad. #27477; La providencia del 4 de junio cuatro 2.013. Rad. # 40893, y la providencia del 25 de mayo de 2.016). AP3177-2016. Rad. # 45627, todas proferidas por la Sala de Casación Penal de la C.S.J.</w:t>
      </w:r>
    </w:p>
  </w:footnote>
  <w:footnote w:id="3">
    <w:p w:rsidR="00635B8B" w:rsidRPr="00D15324" w:rsidRDefault="00635B8B" w:rsidP="00792C3D">
      <w:pPr>
        <w:pStyle w:val="Textonotapie"/>
        <w:jc w:val="both"/>
        <w:rPr>
          <w:rFonts w:ascii="Arial" w:hAnsi="Arial" w:cs="Arial"/>
          <w:szCs w:val="21"/>
        </w:rPr>
      </w:pPr>
      <w:r w:rsidRPr="00D15324">
        <w:rPr>
          <w:rStyle w:val="Refdenotaalpie"/>
          <w:rFonts w:ascii="Arial" w:hAnsi="Arial" w:cs="Arial"/>
          <w:szCs w:val="21"/>
        </w:rPr>
        <w:footnoteRef/>
      </w:r>
      <w:r w:rsidRPr="00D15324">
        <w:rPr>
          <w:rFonts w:ascii="Arial" w:hAnsi="Arial" w:cs="Arial"/>
          <w:szCs w:val="21"/>
        </w:rPr>
        <w:t xml:space="preserve"> Sobre la prueba de corroboración periférica, se pueden consultar, entre otros, los siguientes precedentes: La providencia del 4 de junio de 2.013. Rad. # 40893, y la sentencia del 4 de mayo de 2016. SP5798-2016. Rad. # 41667.</w:t>
      </w:r>
    </w:p>
  </w:footnote>
  <w:footnote w:id="4">
    <w:p w:rsidR="00635B8B" w:rsidRPr="00977AC9" w:rsidRDefault="00635B8B" w:rsidP="008F56E4">
      <w:pPr>
        <w:jc w:val="both"/>
        <w:rPr>
          <w:rFonts w:ascii="Arial" w:hAnsi="Arial" w:cs="Arial"/>
          <w:sz w:val="20"/>
          <w:szCs w:val="21"/>
        </w:rPr>
      </w:pPr>
      <w:r w:rsidRPr="00977AC9">
        <w:rPr>
          <w:rStyle w:val="Refdenotaalpie"/>
          <w:rFonts w:ascii="Arial" w:hAnsi="Arial" w:cs="Arial"/>
          <w:sz w:val="20"/>
          <w:szCs w:val="21"/>
        </w:rPr>
        <w:footnoteRef/>
      </w:r>
      <w:r w:rsidRPr="00977AC9">
        <w:rPr>
          <w:rFonts w:ascii="Arial" w:hAnsi="Arial" w:cs="Arial"/>
          <w:sz w:val="20"/>
          <w:szCs w:val="21"/>
        </w:rPr>
        <w:t xml:space="preserve"> Corte Suprema de Justicia, Sala de Casación Penal: Sentencia del 16 de marzo de 2016. SP-3332 -2016. Rad. # 43866. M.P. PATRICIA SALAZAR CUÉLLAR.</w:t>
      </w:r>
    </w:p>
  </w:footnote>
  <w:footnote w:id="5">
    <w:p w:rsidR="00635B8B" w:rsidRPr="00977AC9" w:rsidRDefault="00635B8B" w:rsidP="00792C3D">
      <w:pPr>
        <w:pStyle w:val="Textonotapie"/>
        <w:jc w:val="both"/>
        <w:rPr>
          <w:rFonts w:ascii="Arial" w:hAnsi="Arial" w:cs="Arial"/>
          <w:szCs w:val="21"/>
        </w:rPr>
      </w:pPr>
      <w:r w:rsidRPr="00977AC9">
        <w:rPr>
          <w:rStyle w:val="Refdenotaalpie"/>
          <w:rFonts w:ascii="Arial" w:hAnsi="Arial" w:cs="Arial"/>
          <w:szCs w:val="21"/>
        </w:rPr>
        <w:footnoteRef/>
      </w:r>
      <w:r w:rsidRPr="00977AC9">
        <w:rPr>
          <w:rFonts w:ascii="Arial" w:hAnsi="Arial" w:cs="Arial"/>
          <w:szCs w:val="21"/>
        </w:rPr>
        <w:t xml:space="preserve"> Es preciso anotar, a fin de evitar equívocos, que estas incriminaciones están circunscritas única y exclusivamente hacia el ahora Procesado JOHN FREDY CASTAÑO PENAGOS.</w:t>
      </w:r>
    </w:p>
  </w:footnote>
  <w:footnote w:id="6">
    <w:p w:rsidR="00635B8B" w:rsidRPr="00977AC9" w:rsidRDefault="00635B8B" w:rsidP="00792C3D">
      <w:pPr>
        <w:pStyle w:val="Textonotapie"/>
        <w:jc w:val="both"/>
        <w:rPr>
          <w:rFonts w:ascii="Arial" w:hAnsi="Arial" w:cs="Arial"/>
          <w:szCs w:val="21"/>
        </w:rPr>
      </w:pPr>
      <w:r w:rsidRPr="00977AC9">
        <w:rPr>
          <w:rStyle w:val="Refdenotaalpie"/>
          <w:rFonts w:ascii="Arial" w:hAnsi="Arial" w:cs="Arial"/>
          <w:szCs w:val="21"/>
        </w:rPr>
        <w:footnoteRef/>
      </w:r>
      <w:r w:rsidRPr="00977AC9">
        <w:rPr>
          <w:rFonts w:ascii="Arial" w:hAnsi="Arial" w:cs="Arial"/>
          <w:szCs w:val="21"/>
        </w:rPr>
        <w:t xml:space="preserve"> No hacemos mención del otrora Procesado CARLOS FERNANDO MARÍN PIN</w:t>
      </w:r>
      <w:r w:rsidR="00BE385D" w:rsidRPr="00977AC9">
        <w:rPr>
          <w:rFonts w:ascii="Arial" w:hAnsi="Arial" w:cs="Arial"/>
          <w:szCs w:val="21"/>
        </w:rPr>
        <w:t>O, debido a que el mismo resultó</w:t>
      </w:r>
      <w:r w:rsidRPr="00977AC9">
        <w:rPr>
          <w:rFonts w:ascii="Arial" w:hAnsi="Arial" w:cs="Arial"/>
          <w:szCs w:val="21"/>
        </w:rPr>
        <w:t xml:space="preserve"> absuelto de los cargos endilgados en su contr</w:t>
      </w:r>
      <w:r w:rsidR="00BE385D" w:rsidRPr="00977AC9">
        <w:rPr>
          <w:rFonts w:ascii="Arial" w:hAnsi="Arial" w:cs="Arial"/>
          <w:szCs w:val="21"/>
        </w:rPr>
        <w:t>a por es</w:t>
      </w:r>
      <w:r w:rsidRPr="00977AC9">
        <w:rPr>
          <w:rFonts w:ascii="Arial" w:hAnsi="Arial" w:cs="Arial"/>
          <w:szCs w:val="21"/>
        </w:rPr>
        <w:t>e proceder.</w:t>
      </w:r>
    </w:p>
  </w:footnote>
  <w:footnote w:id="7">
    <w:p w:rsidR="00635B8B" w:rsidRPr="00977AC9" w:rsidRDefault="00635B8B" w:rsidP="00792C3D">
      <w:pPr>
        <w:pStyle w:val="Textonotapie"/>
        <w:jc w:val="both"/>
        <w:rPr>
          <w:rFonts w:ascii="Arial" w:hAnsi="Arial" w:cs="Arial"/>
          <w:szCs w:val="21"/>
        </w:rPr>
      </w:pPr>
      <w:r w:rsidRPr="00977AC9">
        <w:rPr>
          <w:rStyle w:val="Refdenotaalpie"/>
          <w:rFonts w:ascii="Arial" w:hAnsi="Arial" w:cs="Arial"/>
          <w:szCs w:val="21"/>
        </w:rPr>
        <w:footnoteRef/>
      </w:r>
      <w:r w:rsidRPr="00977AC9">
        <w:rPr>
          <w:rFonts w:ascii="Arial" w:hAnsi="Arial" w:cs="Arial"/>
          <w:szCs w:val="21"/>
        </w:rPr>
        <w:t xml:space="preserve"> Corte Suprema de Justicia, Sala de Casación Penal: Sentencia del 2 de noviembre de 2.016. SP15944-2016. Rad. # 46782. M.P. LUIS GUILLERMO SALAZAR OTERO.</w:t>
      </w:r>
    </w:p>
  </w:footnote>
  <w:footnote w:id="8">
    <w:p w:rsidR="00635B8B" w:rsidRPr="00977AC9" w:rsidRDefault="00635B8B" w:rsidP="00792C3D">
      <w:pPr>
        <w:pStyle w:val="Textonotapie"/>
        <w:jc w:val="both"/>
        <w:rPr>
          <w:rFonts w:ascii="Arial" w:hAnsi="Arial" w:cs="Arial"/>
          <w:szCs w:val="21"/>
        </w:rPr>
      </w:pPr>
      <w:r w:rsidRPr="00977AC9">
        <w:rPr>
          <w:rStyle w:val="Refdenotaalpie"/>
          <w:rFonts w:ascii="Arial" w:hAnsi="Arial" w:cs="Arial"/>
          <w:szCs w:val="21"/>
        </w:rPr>
        <w:footnoteRef/>
      </w:r>
      <w:r w:rsidRPr="00977AC9">
        <w:rPr>
          <w:rFonts w:ascii="Arial" w:hAnsi="Arial" w:cs="Arial"/>
          <w:szCs w:val="21"/>
        </w:rPr>
        <w:t xml:space="preserve"> Es menester dejar en claro que en el presente proveído se utilizan las expresiones de usura y de agiotaje como una especie de sinonimia como consecuencia de las actividades ejercidas por el Procesado, quien se dedicaba al préstamo </w:t>
      </w:r>
      <w:r w:rsidR="00BE385D" w:rsidRPr="00977AC9">
        <w:rPr>
          <w:rFonts w:ascii="Arial" w:hAnsi="Arial" w:cs="Arial"/>
          <w:szCs w:val="21"/>
        </w:rPr>
        <w:t xml:space="preserve">de dineros </w:t>
      </w:r>
      <w:r w:rsidRPr="00977AC9">
        <w:rPr>
          <w:rFonts w:ascii="Arial" w:hAnsi="Arial" w:cs="Arial"/>
          <w:szCs w:val="21"/>
        </w:rPr>
        <w:t xml:space="preserve">en la modalidad </w:t>
      </w:r>
      <w:r w:rsidRPr="00977AC9">
        <w:rPr>
          <w:rFonts w:ascii="Arial" w:hAnsi="Arial" w:cs="Arial"/>
          <w:i/>
          <w:szCs w:val="21"/>
        </w:rPr>
        <w:t xml:space="preserve">“gota a gota”, </w:t>
      </w:r>
      <w:r w:rsidRPr="00977AC9">
        <w:rPr>
          <w:rFonts w:ascii="Arial" w:hAnsi="Arial" w:cs="Arial"/>
          <w:szCs w:val="21"/>
        </w:rPr>
        <w:t>lo cual es un eufemismo empleado popularmente para maquillar actividades que más bien son propias de las personas que se dedican a la usura y al agiotaje.</w:t>
      </w:r>
    </w:p>
  </w:footnote>
  <w:footnote w:id="9">
    <w:p w:rsidR="00635B8B" w:rsidRPr="008324D8" w:rsidRDefault="00635B8B" w:rsidP="00792C3D">
      <w:pPr>
        <w:pStyle w:val="Textonotapie"/>
        <w:jc w:val="both"/>
        <w:rPr>
          <w:rFonts w:ascii="Arial" w:hAnsi="Arial" w:cs="Arial"/>
          <w:szCs w:val="21"/>
        </w:rPr>
      </w:pPr>
      <w:r w:rsidRPr="008324D8">
        <w:rPr>
          <w:rStyle w:val="Refdenotaalpie"/>
          <w:rFonts w:ascii="Arial" w:hAnsi="Arial" w:cs="Arial"/>
          <w:szCs w:val="21"/>
        </w:rPr>
        <w:footnoteRef/>
      </w:r>
      <w:r w:rsidRPr="008324D8">
        <w:rPr>
          <w:rFonts w:ascii="Arial" w:hAnsi="Arial" w:cs="Arial"/>
          <w:szCs w:val="21"/>
        </w:rPr>
        <w:t xml:space="preserve"> Página # 102 del cuaderno original.</w:t>
      </w:r>
    </w:p>
  </w:footnote>
  <w:footnote w:id="10">
    <w:p w:rsidR="00635B8B" w:rsidRPr="008324D8" w:rsidRDefault="00635B8B" w:rsidP="00792C3D">
      <w:pPr>
        <w:pStyle w:val="Textonotapie"/>
        <w:jc w:val="both"/>
        <w:rPr>
          <w:rFonts w:ascii="Arial" w:hAnsi="Arial" w:cs="Arial"/>
          <w:szCs w:val="21"/>
        </w:rPr>
      </w:pPr>
      <w:r w:rsidRPr="008324D8">
        <w:rPr>
          <w:rStyle w:val="Refdenotaalpie"/>
          <w:rFonts w:ascii="Arial" w:hAnsi="Arial" w:cs="Arial"/>
          <w:szCs w:val="21"/>
        </w:rPr>
        <w:footnoteRef/>
      </w:r>
      <w:r w:rsidRPr="008324D8">
        <w:rPr>
          <w:rFonts w:ascii="Arial" w:hAnsi="Arial" w:cs="Arial"/>
          <w:szCs w:val="21"/>
        </w:rPr>
        <w:t xml:space="preserve"> Como bien se desprende del contenido de la entrevista adiada el 26 de abril del 2.013.</w:t>
      </w:r>
    </w:p>
  </w:footnote>
  <w:footnote w:id="11">
    <w:p w:rsidR="00635B8B" w:rsidRPr="00670166" w:rsidRDefault="00635B8B" w:rsidP="00792C3D">
      <w:pPr>
        <w:pStyle w:val="Textonotapie"/>
        <w:jc w:val="both"/>
        <w:rPr>
          <w:rFonts w:ascii="Arial" w:hAnsi="Arial" w:cs="Arial"/>
          <w:szCs w:val="21"/>
        </w:rPr>
      </w:pPr>
      <w:r w:rsidRPr="00670166">
        <w:rPr>
          <w:rStyle w:val="Refdenotaalpie"/>
          <w:rFonts w:ascii="Arial" w:hAnsi="Arial" w:cs="Arial"/>
          <w:szCs w:val="21"/>
        </w:rPr>
        <w:footnoteRef/>
      </w:r>
      <w:r w:rsidRPr="00670166">
        <w:rPr>
          <w:rFonts w:ascii="Arial" w:hAnsi="Arial" w:cs="Arial"/>
          <w:szCs w:val="21"/>
        </w:rPr>
        <w:t xml:space="preserve"> Folio # 116 del cuaderno origina. (Negrillas en cursivas fuera del texto). </w:t>
      </w:r>
    </w:p>
  </w:footnote>
  <w:footnote w:id="12">
    <w:p w:rsidR="00635B8B" w:rsidRPr="00670166" w:rsidRDefault="00635B8B" w:rsidP="00792C3D">
      <w:pPr>
        <w:pStyle w:val="Textonotapie"/>
        <w:jc w:val="both"/>
        <w:rPr>
          <w:rFonts w:ascii="Arial" w:hAnsi="Arial" w:cs="Arial"/>
          <w:szCs w:val="21"/>
        </w:rPr>
      </w:pPr>
      <w:r w:rsidRPr="00670166">
        <w:rPr>
          <w:rStyle w:val="Refdenotaalpie"/>
          <w:rFonts w:ascii="Arial" w:hAnsi="Arial" w:cs="Arial"/>
          <w:szCs w:val="21"/>
        </w:rPr>
        <w:footnoteRef/>
      </w:r>
      <w:r w:rsidRPr="00670166">
        <w:rPr>
          <w:rFonts w:ascii="Arial" w:hAnsi="Arial" w:cs="Arial"/>
          <w:szCs w:val="21"/>
        </w:rPr>
        <w:t xml:space="preserve"> Folio # 114 del cuaderno original.</w:t>
      </w:r>
    </w:p>
  </w:footnote>
  <w:footnote w:id="13">
    <w:p w:rsidR="00635B8B" w:rsidRPr="00670166" w:rsidRDefault="00635B8B" w:rsidP="00792C3D">
      <w:pPr>
        <w:pStyle w:val="Textonotapie"/>
        <w:jc w:val="both"/>
        <w:rPr>
          <w:rFonts w:ascii="Arial" w:hAnsi="Arial" w:cs="Arial"/>
          <w:szCs w:val="21"/>
        </w:rPr>
      </w:pPr>
      <w:r w:rsidRPr="00670166">
        <w:rPr>
          <w:rStyle w:val="Refdenotaalpie"/>
          <w:rFonts w:ascii="Arial" w:hAnsi="Arial" w:cs="Arial"/>
          <w:szCs w:val="21"/>
        </w:rPr>
        <w:footnoteRef/>
      </w:r>
      <w:r w:rsidRPr="00670166">
        <w:rPr>
          <w:rFonts w:ascii="Arial" w:hAnsi="Arial" w:cs="Arial"/>
          <w:szCs w:val="21"/>
        </w:rPr>
        <w:t xml:space="preserve"> Metafóricamente </w:t>
      </w:r>
      <w:r w:rsidR="00AC085C" w:rsidRPr="00670166">
        <w:rPr>
          <w:rFonts w:ascii="Arial" w:hAnsi="Arial" w:cs="Arial"/>
          <w:szCs w:val="21"/>
        </w:rPr>
        <w:t xml:space="preserve">con esta expresión </w:t>
      </w:r>
      <w:r w:rsidRPr="00670166">
        <w:rPr>
          <w:rFonts w:ascii="Arial" w:hAnsi="Arial" w:cs="Arial"/>
          <w:szCs w:val="21"/>
        </w:rPr>
        <w:t>nos referimos a las sustancias químicas conocidas como “edulcorantes”, las cuales</w:t>
      </w:r>
      <w:r w:rsidR="00AC085C" w:rsidRPr="00670166">
        <w:rPr>
          <w:rFonts w:ascii="Arial" w:hAnsi="Arial" w:cs="Arial"/>
          <w:szCs w:val="21"/>
        </w:rPr>
        <w:t xml:space="preserve"> se utilizan en los alimentos y </w:t>
      </w:r>
      <w:r w:rsidRPr="00670166">
        <w:rPr>
          <w:rFonts w:ascii="Arial" w:hAnsi="Arial" w:cs="Arial"/>
          <w:szCs w:val="21"/>
        </w:rPr>
        <w:t>medicamentos para brindarles un sabor dulce o agradable que sin ese químico tendría un sabor amargo o desagradable.</w:t>
      </w:r>
    </w:p>
  </w:footnote>
  <w:footnote w:id="14">
    <w:p w:rsidR="00635B8B" w:rsidRPr="00670166" w:rsidRDefault="00635B8B" w:rsidP="00792C3D">
      <w:pPr>
        <w:pStyle w:val="Textonotapie"/>
        <w:jc w:val="both"/>
        <w:rPr>
          <w:rFonts w:ascii="Arial" w:hAnsi="Arial" w:cs="Arial"/>
          <w:szCs w:val="21"/>
        </w:rPr>
      </w:pPr>
      <w:r w:rsidRPr="00670166">
        <w:rPr>
          <w:rStyle w:val="Refdenotaalpie"/>
          <w:rFonts w:ascii="Arial" w:hAnsi="Arial" w:cs="Arial"/>
          <w:szCs w:val="21"/>
        </w:rPr>
        <w:footnoteRef/>
      </w:r>
      <w:r w:rsidRPr="00670166">
        <w:rPr>
          <w:rFonts w:ascii="Arial" w:hAnsi="Arial" w:cs="Arial"/>
          <w:szCs w:val="21"/>
        </w:rPr>
        <w:t xml:space="preserve"> Al respecto, se pueden consultar, entre otras, las siguientes sentencias emanadas de la Sala de Casación Penal de la C.S.J.: Sentencia de 9 de diciembre de 1994. Rad. # 12.855; Sentencia del 9 de diciembre de 2.009, Radicado # 31296; Sentencia del 5 de Junio del 2.013. Rad. # 34134. Sentencia del 18 de mayo de 2.016. SP6569-2016. Rad. # 43482 y Sentencia del 25 de enero de 2.017. SP606-2017. Rad. # 44950.  </w:t>
      </w:r>
    </w:p>
  </w:footnote>
  <w:footnote w:id="15">
    <w:p w:rsidR="00635B8B" w:rsidRPr="00620DB3" w:rsidRDefault="00635B8B" w:rsidP="00792C3D">
      <w:pPr>
        <w:pStyle w:val="Textonotapie"/>
        <w:jc w:val="both"/>
        <w:rPr>
          <w:rFonts w:ascii="Arial" w:hAnsi="Arial" w:cs="Arial"/>
          <w:szCs w:val="21"/>
        </w:rPr>
      </w:pPr>
      <w:r w:rsidRPr="00620DB3">
        <w:rPr>
          <w:rStyle w:val="Refdenotaalpie"/>
          <w:rFonts w:ascii="Arial" w:hAnsi="Arial" w:cs="Arial"/>
          <w:szCs w:val="21"/>
        </w:rPr>
        <w:footnoteRef/>
      </w:r>
      <w:r w:rsidRPr="00620DB3">
        <w:rPr>
          <w:rFonts w:ascii="Arial" w:hAnsi="Arial" w:cs="Arial"/>
          <w:szCs w:val="21"/>
        </w:rPr>
        <w:t xml:space="preserve"> </w:t>
      </w:r>
      <w:r w:rsidR="00B65340" w:rsidRPr="00620DB3">
        <w:rPr>
          <w:rFonts w:ascii="Arial" w:hAnsi="Arial" w:cs="Arial"/>
          <w:szCs w:val="21"/>
        </w:rPr>
        <w:t>Corte Suprema de Justicia</w:t>
      </w:r>
      <w:r w:rsidRPr="00620DB3">
        <w:rPr>
          <w:rFonts w:ascii="Arial" w:hAnsi="Arial" w:cs="Arial"/>
          <w:szCs w:val="21"/>
        </w:rPr>
        <w:t>, Sala de Casación Penal: Sentencia del 1º de junio de 2.017. SP7830-2017. Rad. # 46165. M.P. EYDER PATIÑO CABRERA.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8B" w:rsidRPr="00C47141" w:rsidRDefault="00635B8B" w:rsidP="00842850">
    <w:pPr>
      <w:pStyle w:val="Encabezado"/>
      <w:ind w:left="3686"/>
      <w:jc w:val="both"/>
      <w:rPr>
        <w:rFonts w:ascii="Arial" w:eastAsia="Yu Mincho Demibold" w:hAnsi="Arial" w:cs="Arial"/>
        <w:sz w:val="18"/>
        <w:szCs w:val="18"/>
      </w:rPr>
    </w:pPr>
    <w:r w:rsidRPr="00C47141">
      <w:rPr>
        <w:rFonts w:ascii="Arial" w:eastAsia="Yu Mincho Demibold" w:hAnsi="Arial" w:cs="Arial"/>
        <w:sz w:val="18"/>
        <w:szCs w:val="18"/>
      </w:rPr>
      <w:t>Procesados: JFCP y JCCC</w:t>
    </w:r>
  </w:p>
  <w:p w:rsidR="00635B8B" w:rsidRPr="00C47141" w:rsidRDefault="00635B8B" w:rsidP="00842850">
    <w:pPr>
      <w:pStyle w:val="Encabezado"/>
      <w:ind w:left="3686"/>
      <w:jc w:val="both"/>
      <w:rPr>
        <w:rFonts w:ascii="Arial" w:eastAsia="Yu Mincho Demibold" w:hAnsi="Arial" w:cs="Arial"/>
        <w:sz w:val="18"/>
        <w:szCs w:val="18"/>
      </w:rPr>
    </w:pPr>
    <w:r w:rsidRPr="00C47141">
      <w:rPr>
        <w:rFonts w:ascii="Arial" w:eastAsia="Yu Mincho Demibold" w:hAnsi="Arial" w:cs="Arial"/>
        <w:sz w:val="18"/>
        <w:szCs w:val="18"/>
      </w:rPr>
      <w:t xml:space="preserve">Delitos: Tentativa de secuestro simple y </w:t>
    </w:r>
    <w:r w:rsidR="00D15324" w:rsidRPr="00C47141">
      <w:rPr>
        <w:rFonts w:ascii="Arial" w:eastAsia="Yu Mincho Demibold" w:hAnsi="Arial" w:cs="Arial"/>
        <w:sz w:val="18"/>
        <w:szCs w:val="18"/>
      </w:rPr>
      <w:t>otro</w:t>
    </w:r>
  </w:p>
  <w:p w:rsidR="00635B8B" w:rsidRPr="00C47141" w:rsidRDefault="00635B8B" w:rsidP="00842850">
    <w:pPr>
      <w:pStyle w:val="Encabezado"/>
      <w:ind w:left="3686"/>
      <w:jc w:val="both"/>
      <w:rPr>
        <w:rFonts w:ascii="Arial" w:eastAsia="Yu Mincho Demibold" w:hAnsi="Arial" w:cs="Arial"/>
        <w:sz w:val="18"/>
        <w:szCs w:val="18"/>
      </w:rPr>
    </w:pPr>
    <w:r w:rsidRPr="00C47141">
      <w:rPr>
        <w:rFonts w:ascii="Arial" w:eastAsia="Yu Mincho Demibold" w:hAnsi="Arial" w:cs="Arial"/>
        <w:sz w:val="18"/>
        <w:szCs w:val="18"/>
      </w:rPr>
      <w:t>Radicación # 66001 60 00 035 2013 01304-01</w:t>
    </w:r>
  </w:p>
  <w:p w:rsidR="00635B8B" w:rsidRPr="00C47141" w:rsidRDefault="00635B8B" w:rsidP="00842850">
    <w:pPr>
      <w:pStyle w:val="Encabezado"/>
      <w:ind w:left="3686"/>
      <w:jc w:val="both"/>
      <w:rPr>
        <w:rFonts w:ascii="Arial" w:eastAsia="Yu Mincho Demibold" w:hAnsi="Arial" w:cs="Arial"/>
        <w:sz w:val="18"/>
        <w:szCs w:val="18"/>
      </w:rPr>
    </w:pPr>
    <w:r w:rsidRPr="00C47141">
      <w:rPr>
        <w:rFonts w:ascii="Arial" w:eastAsia="Yu Mincho Demibold" w:hAnsi="Arial" w:cs="Arial"/>
        <w:sz w:val="18"/>
        <w:szCs w:val="18"/>
      </w:rPr>
      <w:t xml:space="preserve">Procede: Juzgado 5º Penal del Circuito de Pereira </w:t>
    </w:r>
  </w:p>
  <w:p w:rsidR="00635B8B" w:rsidRPr="004A2259" w:rsidRDefault="00635B8B" w:rsidP="00842850">
    <w:pPr>
      <w:pStyle w:val="Encabezado"/>
      <w:ind w:left="3686"/>
      <w:jc w:val="both"/>
      <w:rPr>
        <w:rFonts w:asciiTheme="majorHAnsi" w:hAnsiTheme="majorHAnsi" w:cstheme="majorHAnsi"/>
        <w:b/>
        <w:sz w:val="18"/>
        <w:szCs w:val="18"/>
      </w:rPr>
    </w:pPr>
    <w:r w:rsidRPr="00C47141">
      <w:rPr>
        <w:rFonts w:ascii="Arial" w:eastAsia="Yu Mincho Demibold" w:hAnsi="Arial" w:cs="Arial"/>
        <w:sz w:val="18"/>
        <w:szCs w:val="18"/>
      </w:rPr>
      <w:t>Asunto: Resuelve recurso de apelación interpuesto por la Defensa Decisión: Modi</w:t>
    </w:r>
    <w:r w:rsidR="00C47141">
      <w:rPr>
        <w:rFonts w:ascii="Arial" w:eastAsia="Yu Mincho Demibold" w:hAnsi="Arial" w:cs="Arial"/>
        <w:sz w:val="18"/>
        <w:szCs w:val="18"/>
      </w:rPr>
      <w:t>fica y confirma fallo confutado</w:t>
    </w:r>
    <w:r w:rsidRPr="004A2259">
      <w:rPr>
        <w:rFonts w:asciiTheme="majorHAnsi" w:hAnsiTheme="majorHAnsi" w:cstheme="majorHAnsi"/>
        <w:b/>
        <w:sz w:val="18"/>
        <w:szCs w:val="18"/>
      </w:rPr>
      <w:t xml:space="preserve"> </w:t>
    </w:r>
  </w:p>
  <w:p w:rsidR="00635B8B" w:rsidRPr="004A2259" w:rsidRDefault="00635B8B" w:rsidP="001967C3">
    <w:pPr>
      <w:pStyle w:val="Encabezado"/>
      <w:rPr>
        <w:rFonts w:asciiTheme="majorHAnsi" w:hAnsiTheme="majorHAnsi"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2DE"/>
    <w:multiLevelType w:val="hybridMultilevel"/>
    <w:tmpl w:val="EBF82F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707B07"/>
    <w:multiLevelType w:val="hybridMultilevel"/>
    <w:tmpl w:val="2910B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2A689A"/>
    <w:multiLevelType w:val="hybridMultilevel"/>
    <w:tmpl w:val="B818E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E864E2"/>
    <w:multiLevelType w:val="hybridMultilevel"/>
    <w:tmpl w:val="489840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83EA4"/>
    <w:multiLevelType w:val="hybridMultilevel"/>
    <w:tmpl w:val="D666A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B45BFB"/>
    <w:multiLevelType w:val="hybridMultilevel"/>
    <w:tmpl w:val="86981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C43F56"/>
    <w:multiLevelType w:val="hybridMultilevel"/>
    <w:tmpl w:val="0A5C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A26A15"/>
    <w:multiLevelType w:val="hybridMultilevel"/>
    <w:tmpl w:val="EE60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B213A"/>
    <w:multiLevelType w:val="hybridMultilevel"/>
    <w:tmpl w:val="D73E2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250F6F"/>
    <w:multiLevelType w:val="hybridMultilevel"/>
    <w:tmpl w:val="75A2656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2B21D58"/>
    <w:multiLevelType w:val="hybridMultilevel"/>
    <w:tmpl w:val="F3943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E13412"/>
    <w:multiLevelType w:val="hybridMultilevel"/>
    <w:tmpl w:val="A0FC5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A20D64"/>
    <w:multiLevelType w:val="hybridMultilevel"/>
    <w:tmpl w:val="E2E29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D80DCF"/>
    <w:multiLevelType w:val="hybridMultilevel"/>
    <w:tmpl w:val="81B0D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7A36E4"/>
    <w:multiLevelType w:val="hybridMultilevel"/>
    <w:tmpl w:val="04A20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4D74C6"/>
    <w:multiLevelType w:val="hybridMultilevel"/>
    <w:tmpl w:val="681EC9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9E79EF"/>
    <w:multiLevelType w:val="hybridMultilevel"/>
    <w:tmpl w:val="399C8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0D4537"/>
    <w:multiLevelType w:val="hybridMultilevel"/>
    <w:tmpl w:val="EBC0E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C125C2"/>
    <w:multiLevelType w:val="hybridMultilevel"/>
    <w:tmpl w:val="2D044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
  </w:num>
  <w:num w:numId="5">
    <w:abstractNumId w:val="9"/>
  </w:num>
  <w:num w:numId="6">
    <w:abstractNumId w:val="10"/>
  </w:num>
  <w:num w:numId="7">
    <w:abstractNumId w:val="4"/>
  </w:num>
  <w:num w:numId="8">
    <w:abstractNumId w:val="7"/>
  </w:num>
  <w:num w:numId="9">
    <w:abstractNumId w:val="1"/>
  </w:num>
  <w:num w:numId="10">
    <w:abstractNumId w:val="11"/>
  </w:num>
  <w:num w:numId="11">
    <w:abstractNumId w:val="15"/>
  </w:num>
  <w:num w:numId="12">
    <w:abstractNumId w:val="8"/>
  </w:num>
  <w:num w:numId="13">
    <w:abstractNumId w:val="16"/>
  </w:num>
  <w:num w:numId="14">
    <w:abstractNumId w:val="18"/>
  </w:num>
  <w:num w:numId="15">
    <w:abstractNumId w:val="12"/>
  </w:num>
  <w:num w:numId="16">
    <w:abstractNumId w:val="17"/>
  </w:num>
  <w:num w:numId="17">
    <w:abstractNumId w:val="21"/>
  </w:num>
  <w:num w:numId="18">
    <w:abstractNumId w:val="19"/>
  </w:num>
  <w:num w:numId="19">
    <w:abstractNumId w:val="0"/>
  </w:num>
  <w:num w:numId="20">
    <w:abstractNumId w:val="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7B"/>
    <w:rsid w:val="00012614"/>
    <w:rsid w:val="00035F86"/>
    <w:rsid w:val="00055A98"/>
    <w:rsid w:val="000937A2"/>
    <w:rsid w:val="000E1042"/>
    <w:rsid w:val="000E138B"/>
    <w:rsid w:val="000E7646"/>
    <w:rsid w:val="000E77D7"/>
    <w:rsid w:val="000F5D8F"/>
    <w:rsid w:val="000F65D2"/>
    <w:rsid w:val="000F6AF2"/>
    <w:rsid w:val="0010430D"/>
    <w:rsid w:val="00121FE2"/>
    <w:rsid w:val="00146224"/>
    <w:rsid w:val="0015404A"/>
    <w:rsid w:val="00170033"/>
    <w:rsid w:val="00176BD8"/>
    <w:rsid w:val="001967C3"/>
    <w:rsid w:val="001A19C6"/>
    <w:rsid w:val="001A2F65"/>
    <w:rsid w:val="001D7E9E"/>
    <w:rsid w:val="001E3D5D"/>
    <w:rsid w:val="001E6C3F"/>
    <w:rsid w:val="00202F90"/>
    <w:rsid w:val="002036D5"/>
    <w:rsid w:val="002144C3"/>
    <w:rsid w:val="00272A18"/>
    <w:rsid w:val="00277C32"/>
    <w:rsid w:val="0028609D"/>
    <w:rsid w:val="0029653C"/>
    <w:rsid w:val="002A1ED2"/>
    <w:rsid w:val="002B018E"/>
    <w:rsid w:val="002B53C4"/>
    <w:rsid w:val="002C5916"/>
    <w:rsid w:val="002D109D"/>
    <w:rsid w:val="003156B5"/>
    <w:rsid w:val="003228E2"/>
    <w:rsid w:val="00331D48"/>
    <w:rsid w:val="00334538"/>
    <w:rsid w:val="00343AD7"/>
    <w:rsid w:val="00352A47"/>
    <w:rsid w:val="00377210"/>
    <w:rsid w:val="00377EE4"/>
    <w:rsid w:val="00396820"/>
    <w:rsid w:val="003A4437"/>
    <w:rsid w:val="003B6542"/>
    <w:rsid w:val="003C4B7F"/>
    <w:rsid w:val="003F4BF4"/>
    <w:rsid w:val="00405DE2"/>
    <w:rsid w:val="00415B68"/>
    <w:rsid w:val="004339A0"/>
    <w:rsid w:val="00437252"/>
    <w:rsid w:val="004531F3"/>
    <w:rsid w:val="00454533"/>
    <w:rsid w:val="00475F00"/>
    <w:rsid w:val="00483466"/>
    <w:rsid w:val="00483CB6"/>
    <w:rsid w:val="0049135C"/>
    <w:rsid w:val="0049426E"/>
    <w:rsid w:val="0049598C"/>
    <w:rsid w:val="004A1D2F"/>
    <w:rsid w:val="004A2135"/>
    <w:rsid w:val="004A2259"/>
    <w:rsid w:val="00505F18"/>
    <w:rsid w:val="00514853"/>
    <w:rsid w:val="00522E8C"/>
    <w:rsid w:val="00541ECB"/>
    <w:rsid w:val="0055767B"/>
    <w:rsid w:val="00565842"/>
    <w:rsid w:val="00576186"/>
    <w:rsid w:val="00595815"/>
    <w:rsid w:val="005A504F"/>
    <w:rsid w:val="005B11B2"/>
    <w:rsid w:val="005C2D8D"/>
    <w:rsid w:val="00620DB3"/>
    <w:rsid w:val="0063305B"/>
    <w:rsid w:val="00635B8B"/>
    <w:rsid w:val="00636C5D"/>
    <w:rsid w:val="00641C00"/>
    <w:rsid w:val="00645911"/>
    <w:rsid w:val="00670166"/>
    <w:rsid w:val="006916D7"/>
    <w:rsid w:val="006A540C"/>
    <w:rsid w:val="006E2932"/>
    <w:rsid w:val="006E4C5E"/>
    <w:rsid w:val="00720A7C"/>
    <w:rsid w:val="007346F0"/>
    <w:rsid w:val="007700FA"/>
    <w:rsid w:val="0077701D"/>
    <w:rsid w:val="0078237D"/>
    <w:rsid w:val="00792C3D"/>
    <w:rsid w:val="0080709F"/>
    <w:rsid w:val="0080718B"/>
    <w:rsid w:val="00812650"/>
    <w:rsid w:val="008138B5"/>
    <w:rsid w:val="00821576"/>
    <w:rsid w:val="00823BB6"/>
    <w:rsid w:val="008324D8"/>
    <w:rsid w:val="00842850"/>
    <w:rsid w:val="00843147"/>
    <w:rsid w:val="00861ED7"/>
    <w:rsid w:val="00866594"/>
    <w:rsid w:val="00885FA5"/>
    <w:rsid w:val="008951E3"/>
    <w:rsid w:val="008D564C"/>
    <w:rsid w:val="008F56E4"/>
    <w:rsid w:val="009051C8"/>
    <w:rsid w:val="00914415"/>
    <w:rsid w:val="00924A7A"/>
    <w:rsid w:val="00927524"/>
    <w:rsid w:val="00933A74"/>
    <w:rsid w:val="00947774"/>
    <w:rsid w:val="00963B0F"/>
    <w:rsid w:val="00977AC9"/>
    <w:rsid w:val="0098067F"/>
    <w:rsid w:val="00982425"/>
    <w:rsid w:val="00982A33"/>
    <w:rsid w:val="009A5C79"/>
    <w:rsid w:val="009B16AE"/>
    <w:rsid w:val="009B52E4"/>
    <w:rsid w:val="009C09BC"/>
    <w:rsid w:val="009D0277"/>
    <w:rsid w:val="00A41529"/>
    <w:rsid w:val="00A76FF4"/>
    <w:rsid w:val="00AB27D6"/>
    <w:rsid w:val="00AC085C"/>
    <w:rsid w:val="00AC34A9"/>
    <w:rsid w:val="00AE64E6"/>
    <w:rsid w:val="00B01483"/>
    <w:rsid w:val="00B0655C"/>
    <w:rsid w:val="00B132FE"/>
    <w:rsid w:val="00B432BF"/>
    <w:rsid w:val="00B54179"/>
    <w:rsid w:val="00B55087"/>
    <w:rsid w:val="00B55B90"/>
    <w:rsid w:val="00B65340"/>
    <w:rsid w:val="00BC76E5"/>
    <w:rsid w:val="00BD1339"/>
    <w:rsid w:val="00BE385D"/>
    <w:rsid w:val="00BF72A0"/>
    <w:rsid w:val="00C21D4B"/>
    <w:rsid w:val="00C405E1"/>
    <w:rsid w:val="00C47141"/>
    <w:rsid w:val="00C66172"/>
    <w:rsid w:val="00C77B40"/>
    <w:rsid w:val="00C95683"/>
    <w:rsid w:val="00CB1F4E"/>
    <w:rsid w:val="00CC0378"/>
    <w:rsid w:val="00CD3532"/>
    <w:rsid w:val="00D0166B"/>
    <w:rsid w:val="00D06D29"/>
    <w:rsid w:val="00D15324"/>
    <w:rsid w:val="00D263A1"/>
    <w:rsid w:val="00D346B1"/>
    <w:rsid w:val="00D52A5E"/>
    <w:rsid w:val="00D57804"/>
    <w:rsid w:val="00D666AF"/>
    <w:rsid w:val="00DB13D9"/>
    <w:rsid w:val="00DD57F7"/>
    <w:rsid w:val="00DD651A"/>
    <w:rsid w:val="00DF642B"/>
    <w:rsid w:val="00E10277"/>
    <w:rsid w:val="00E129E0"/>
    <w:rsid w:val="00E84BCC"/>
    <w:rsid w:val="00E9146E"/>
    <w:rsid w:val="00E9601A"/>
    <w:rsid w:val="00EB1549"/>
    <w:rsid w:val="00EC4389"/>
    <w:rsid w:val="00F01E0F"/>
    <w:rsid w:val="00F16807"/>
    <w:rsid w:val="00F36849"/>
    <w:rsid w:val="00F516E5"/>
    <w:rsid w:val="00F56363"/>
    <w:rsid w:val="00F56B9B"/>
    <w:rsid w:val="00F6530E"/>
    <w:rsid w:val="00F70512"/>
    <w:rsid w:val="00F85370"/>
    <w:rsid w:val="00F87F17"/>
    <w:rsid w:val="00FA02E9"/>
    <w:rsid w:val="00FB6C20"/>
    <w:rsid w:val="00FD78F3"/>
    <w:rsid w:val="00FE4A0D"/>
    <w:rsid w:val="00FF7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6F12"/>
  <w15:chartTrackingRefBased/>
  <w15:docId w15:val="{737AB606-2B93-49CA-8058-BA49553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7B"/>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character" w:customStyle="1" w:styleId="SinespaciadoCar">
    <w:name w:val="Sin espaciado Car"/>
    <w:link w:val="Sinespaciado"/>
    <w:uiPriority w:val="1"/>
    <w:locked/>
    <w:rsid w:val="0055767B"/>
  </w:style>
  <w:style w:type="paragraph" w:styleId="Encabezado">
    <w:name w:val="header"/>
    <w:basedOn w:val="Normal"/>
    <w:link w:val="EncabezadoCar"/>
    <w:uiPriority w:val="99"/>
    <w:unhideWhenUsed/>
    <w:rsid w:val="0055767B"/>
    <w:pPr>
      <w:tabs>
        <w:tab w:val="center" w:pos="4419"/>
        <w:tab w:val="right" w:pos="8838"/>
      </w:tabs>
    </w:pPr>
  </w:style>
  <w:style w:type="character" w:customStyle="1" w:styleId="EncabezadoCar">
    <w:name w:val="Encabezado Car"/>
    <w:basedOn w:val="Fuentedeprrafopredeter"/>
    <w:link w:val="Encabezado"/>
    <w:uiPriority w:val="99"/>
    <w:rsid w:val="0055767B"/>
    <w:rPr>
      <w:sz w:val="28"/>
      <w:szCs w:val="28"/>
    </w:rPr>
  </w:style>
  <w:style w:type="paragraph" w:styleId="Piedepgina">
    <w:name w:val="footer"/>
    <w:basedOn w:val="Normal"/>
    <w:link w:val="PiedepginaCar"/>
    <w:uiPriority w:val="99"/>
    <w:unhideWhenUsed/>
    <w:rsid w:val="0055767B"/>
    <w:pPr>
      <w:tabs>
        <w:tab w:val="center" w:pos="4419"/>
        <w:tab w:val="right" w:pos="8838"/>
      </w:tabs>
    </w:pPr>
  </w:style>
  <w:style w:type="character" w:customStyle="1" w:styleId="PiedepginaCar">
    <w:name w:val="Pie de página Car"/>
    <w:basedOn w:val="Fuentedeprrafopredeter"/>
    <w:link w:val="Piedepgina"/>
    <w:uiPriority w:val="99"/>
    <w:rsid w:val="0055767B"/>
    <w:rPr>
      <w:sz w:val="28"/>
      <w:szCs w:val="28"/>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iPriority w:val="99"/>
    <w:unhideWhenUsed/>
    <w:qFormat/>
    <w:rsid w:val="0055767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uiPriority w:val="99"/>
    <w:rsid w:val="0055767B"/>
    <w:rPr>
      <w:sz w:val="20"/>
      <w:szCs w:val="20"/>
    </w:rPr>
  </w:style>
  <w:style w:type="character" w:styleId="Hipervnculo">
    <w:name w:val="Hyperlink"/>
    <w:basedOn w:val="Fuentedeprrafopredeter"/>
    <w:uiPriority w:val="99"/>
    <w:unhideWhenUsed/>
    <w:rsid w:val="0055767B"/>
    <w:rPr>
      <w:color w:val="0563C1" w:themeColor="hyperlink"/>
      <w:u w:val="single"/>
    </w:rPr>
  </w:style>
  <w:style w:type="paragraph" w:styleId="Textodeglobo">
    <w:name w:val="Balloon Text"/>
    <w:basedOn w:val="Normal"/>
    <w:link w:val="TextodegloboCar"/>
    <w:uiPriority w:val="99"/>
    <w:semiHidden/>
    <w:unhideWhenUsed/>
    <w:rsid w:val="00C956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683"/>
    <w:rPr>
      <w:rFonts w:ascii="Segoe UI" w:hAnsi="Segoe UI" w:cs="Segoe UI"/>
      <w:sz w:val="18"/>
      <w:szCs w:val="18"/>
    </w:rPr>
  </w:style>
  <w:style w:type="paragraph" w:customStyle="1" w:styleId="Sinespaciado1">
    <w:name w:val="Sin espaciado1"/>
    <w:uiPriority w:val="99"/>
    <w:rsid w:val="0078237D"/>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68A2-0EB9-4B67-BDEF-DCF4F36E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10731</Words>
  <Characters>61167</Characters>
  <Application>Microsoft Office Word</Application>
  <DocSecurity>0</DocSecurity>
  <Lines>509</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samsung</cp:lastModifiedBy>
  <cp:revision>3</cp:revision>
  <cp:lastPrinted>2018-06-29T19:24:00Z</cp:lastPrinted>
  <dcterms:created xsi:type="dcterms:W3CDTF">2023-11-15T16:34:00Z</dcterms:created>
  <dcterms:modified xsi:type="dcterms:W3CDTF">2023-11-15T17:03:00Z</dcterms:modified>
</cp:coreProperties>
</file>