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63" w:rsidRPr="00480E69" w:rsidRDefault="00D21963" w:rsidP="00D21963">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sidRPr="00480E69">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D21963" w:rsidRPr="00480E69" w:rsidRDefault="00D21963" w:rsidP="00D21963">
      <w:pPr>
        <w:jc w:val="both"/>
        <w:rPr>
          <w:rFonts w:ascii="Arial" w:hAnsi="Arial" w:cs="Arial"/>
          <w:sz w:val="18"/>
          <w:szCs w:val="18"/>
        </w:rPr>
      </w:pPr>
    </w:p>
    <w:p w:rsidR="00D21963" w:rsidRPr="00D21963" w:rsidRDefault="00D21963" w:rsidP="00D21963">
      <w:pPr>
        <w:shd w:val="clear" w:color="auto" w:fill="FFFFFF"/>
        <w:jc w:val="both"/>
        <w:rPr>
          <w:rFonts w:ascii="Arial" w:hAnsi="Arial" w:cs="Arial"/>
          <w:sz w:val="22"/>
          <w:szCs w:val="22"/>
          <w:lang w:eastAsia="fr-FR"/>
        </w:rPr>
      </w:pPr>
      <w:r w:rsidRPr="00D21963">
        <w:rPr>
          <w:rFonts w:ascii="Arial" w:hAnsi="Arial" w:cs="Arial"/>
          <w:sz w:val="22"/>
          <w:szCs w:val="22"/>
          <w:lang w:eastAsia="fr-FR"/>
        </w:rPr>
        <w:t>Providenci</w:t>
      </w:r>
      <w:r w:rsidRPr="00D21963">
        <w:rPr>
          <w:rFonts w:ascii="Arial" w:hAnsi="Arial" w:cs="Arial"/>
          <w:sz w:val="22"/>
          <w:szCs w:val="22"/>
          <w:lang w:eastAsia="fr-FR"/>
        </w:rPr>
        <w:t>a:</w:t>
      </w:r>
      <w:r w:rsidRPr="00D21963">
        <w:rPr>
          <w:rFonts w:ascii="Arial" w:hAnsi="Arial" w:cs="Arial"/>
          <w:sz w:val="22"/>
          <w:szCs w:val="22"/>
          <w:lang w:eastAsia="fr-FR"/>
        </w:rPr>
        <w:tab/>
      </w:r>
      <w:r w:rsidRPr="00D21963">
        <w:rPr>
          <w:rFonts w:ascii="Arial" w:hAnsi="Arial" w:cs="Arial"/>
          <w:sz w:val="22"/>
          <w:szCs w:val="22"/>
          <w:lang w:eastAsia="fr-FR"/>
        </w:rPr>
        <w:tab/>
        <w:t>Sentencia – 2ª instancia – 21</w:t>
      </w:r>
      <w:r w:rsidRPr="00D21963">
        <w:rPr>
          <w:rFonts w:ascii="Arial" w:hAnsi="Arial" w:cs="Arial"/>
          <w:sz w:val="22"/>
          <w:szCs w:val="22"/>
          <w:lang w:eastAsia="fr-FR"/>
        </w:rPr>
        <w:t xml:space="preserve"> de septiembre de 2018</w:t>
      </w:r>
    </w:p>
    <w:p w:rsidR="00D21963" w:rsidRPr="00D21963" w:rsidRDefault="00D21963" w:rsidP="00D21963">
      <w:pPr>
        <w:shd w:val="clear" w:color="auto" w:fill="FFFFFF"/>
        <w:tabs>
          <w:tab w:val="left" w:pos="1418"/>
        </w:tabs>
        <w:jc w:val="both"/>
        <w:rPr>
          <w:rFonts w:ascii="Arial" w:hAnsi="Arial" w:cs="Arial"/>
          <w:sz w:val="22"/>
          <w:szCs w:val="22"/>
          <w:lang w:eastAsia="fr-FR"/>
        </w:rPr>
      </w:pPr>
      <w:r w:rsidRPr="00D21963">
        <w:rPr>
          <w:rFonts w:ascii="Arial" w:hAnsi="Arial" w:cs="Arial"/>
          <w:sz w:val="22"/>
          <w:szCs w:val="22"/>
          <w:lang w:eastAsia="fr-FR"/>
        </w:rPr>
        <w:t>Proceso:                </w:t>
      </w:r>
      <w:r w:rsidRPr="00D21963">
        <w:rPr>
          <w:rFonts w:ascii="Arial" w:hAnsi="Arial" w:cs="Arial"/>
          <w:sz w:val="22"/>
          <w:szCs w:val="22"/>
          <w:lang w:eastAsia="fr-FR"/>
        </w:rPr>
        <w:tab/>
        <w:t>Penal -  Confirma sentencia</w:t>
      </w:r>
    </w:p>
    <w:p w:rsidR="00D21963" w:rsidRPr="00D21963" w:rsidRDefault="00D21963" w:rsidP="00D21963">
      <w:pPr>
        <w:shd w:val="clear" w:color="auto" w:fill="FFFFFF"/>
        <w:jc w:val="both"/>
        <w:rPr>
          <w:rFonts w:ascii="Arial" w:hAnsi="Arial" w:cs="Arial"/>
          <w:sz w:val="22"/>
          <w:szCs w:val="22"/>
          <w:lang w:eastAsia="fr-FR"/>
        </w:rPr>
      </w:pPr>
      <w:r w:rsidRPr="00D21963">
        <w:rPr>
          <w:rFonts w:ascii="Arial" w:hAnsi="Arial" w:cs="Arial"/>
          <w:sz w:val="22"/>
          <w:szCs w:val="22"/>
          <w:lang w:eastAsia="fr-FR"/>
        </w:rPr>
        <w:t>Radicación Nro. :</w:t>
      </w:r>
      <w:r w:rsidRPr="00D21963">
        <w:rPr>
          <w:rFonts w:ascii="Arial" w:hAnsi="Arial" w:cs="Arial"/>
          <w:sz w:val="22"/>
          <w:szCs w:val="22"/>
          <w:lang w:eastAsia="fr-FR"/>
        </w:rPr>
        <w:tab/>
      </w:r>
      <w:r w:rsidR="0018033E" w:rsidRPr="00D21963">
        <w:rPr>
          <w:rFonts w:ascii="Arial" w:hAnsi="Arial" w:cs="Arial"/>
          <w:color w:val="000000" w:themeColor="text1"/>
          <w:sz w:val="22"/>
          <w:szCs w:val="22"/>
        </w:rPr>
        <w:t>660016000035201405031-01</w:t>
      </w:r>
    </w:p>
    <w:p w:rsidR="00D21963" w:rsidRPr="00D21963" w:rsidRDefault="00D21963" w:rsidP="00D21963">
      <w:pPr>
        <w:shd w:val="clear" w:color="auto" w:fill="FFFFFF"/>
        <w:jc w:val="both"/>
        <w:rPr>
          <w:rFonts w:ascii="Arial" w:hAnsi="Arial" w:cs="Arial"/>
          <w:sz w:val="22"/>
          <w:szCs w:val="22"/>
          <w:lang w:eastAsia="fr-FR"/>
        </w:rPr>
      </w:pPr>
      <w:r w:rsidRPr="00D21963">
        <w:rPr>
          <w:rFonts w:ascii="Arial" w:hAnsi="Arial" w:cs="Arial"/>
          <w:sz w:val="22"/>
          <w:szCs w:val="22"/>
          <w:lang w:eastAsia="fr-FR"/>
        </w:rPr>
        <w:t>Procesado</w:t>
      </w:r>
      <w:r w:rsidR="0018033E" w:rsidRPr="00D21963">
        <w:rPr>
          <w:rFonts w:ascii="Arial" w:hAnsi="Arial" w:cs="Arial"/>
          <w:sz w:val="22"/>
          <w:szCs w:val="22"/>
          <w:lang w:eastAsia="fr-FR"/>
        </w:rPr>
        <w:t xml:space="preserve">:   </w:t>
      </w:r>
      <w:r w:rsidR="0018033E" w:rsidRPr="00D21963">
        <w:rPr>
          <w:rFonts w:ascii="Arial" w:hAnsi="Arial" w:cs="Arial"/>
          <w:sz w:val="22"/>
          <w:szCs w:val="22"/>
          <w:lang w:eastAsia="fr-FR"/>
        </w:rPr>
        <w:tab/>
      </w:r>
      <w:r w:rsidR="0018033E" w:rsidRPr="00D21963">
        <w:rPr>
          <w:rFonts w:ascii="Arial" w:hAnsi="Arial" w:cs="Arial"/>
          <w:sz w:val="22"/>
          <w:szCs w:val="22"/>
          <w:lang w:eastAsia="fr-FR"/>
        </w:rPr>
        <w:tab/>
      </w:r>
      <w:r w:rsidR="0018033E" w:rsidRPr="00D21963">
        <w:rPr>
          <w:rFonts w:ascii="Arial" w:hAnsi="Arial" w:cs="Arial"/>
          <w:color w:val="000000" w:themeColor="text1"/>
          <w:sz w:val="22"/>
          <w:szCs w:val="22"/>
        </w:rPr>
        <w:t>César Augusto García Niño</w:t>
      </w:r>
    </w:p>
    <w:p w:rsidR="00D21963" w:rsidRPr="00D21963" w:rsidRDefault="00D21963" w:rsidP="00D21963">
      <w:pPr>
        <w:shd w:val="clear" w:color="auto" w:fill="FFFFFF"/>
        <w:tabs>
          <w:tab w:val="left" w:pos="1418"/>
        </w:tabs>
        <w:jc w:val="both"/>
        <w:rPr>
          <w:rFonts w:ascii="Arial" w:hAnsi="Arial" w:cs="Arial"/>
          <w:bCs/>
          <w:iCs/>
          <w:sz w:val="22"/>
          <w:szCs w:val="22"/>
          <w:lang w:eastAsia="fr-FR"/>
        </w:rPr>
      </w:pPr>
      <w:r w:rsidRPr="00D21963">
        <w:rPr>
          <w:rFonts w:ascii="Arial" w:hAnsi="Arial" w:cs="Arial"/>
          <w:sz w:val="22"/>
          <w:szCs w:val="22"/>
          <w:lang w:eastAsia="fr-FR"/>
        </w:rPr>
        <w:t>Magistrado Ponente: </w:t>
      </w:r>
      <w:r w:rsidRPr="00D21963">
        <w:rPr>
          <w:rFonts w:ascii="Arial" w:hAnsi="Arial" w:cs="Arial"/>
          <w:sz w:val="22"/>
          <w:szCs w:val="22"/>
          <w:lang w:eastAsia="fr-FR"/>
        </w:rPr>
        <w:tab/>
        <w:t>Manuel Yarzagaray Bandera</w:t>
      </w:r>
    </w:p>
    <w:p w:rsidR="00D21963" w:rsidRPr="00D21963" w:rsidRDefault="00D21963" w:rsidP="00D21963">
      <w:pPr>
        <w:shd w:val="clear" w:color="auto" w:fill="FFFFFF"/>
        <w:tabs>
          <w:tab w:val="left" w:pos="1418"/>
        </w:tabs>
        <w:jc w:val="both"/>
        <w:rPr>
          <w:rFonts w:ascii="Arial" w:hAnsi="Arial" w:cs="Arial"/>
          <w:bCs/>
          <w:iCs/>
          <w:sz w:val="22"/>
          <w:szCs w:val="22"/>
          <w:lang w:eastAsia="fr-FR"/>
        </w:rPr>
      </w:pPr>
    </w:p>
    <w:p w:rsidR="00D21963" w:rsidRDefault="00D21963" w:rsidP="00675F3A">
      <w:pPr>
        <w:spacing w:line="276" w:lineRule="auto"/>
        <w:jc w:val="center"/>
        <w:rPr>
          <w:rFonts w:cs="Microsoft Sans Serif"/>
          <w:b/>
          <w:color w:val="000000" w:themeColor="text1"/>
        </w:rPr>
      </w:pPr>
    </w:p>
    <w:p w:rsidR="00900DAB" w:rsidRDefault="00900DAB" w:rsidP="00900DAB">
      <w:pPr>
        <w:spacing w:line="276" w:lineRule="auto"/>
        <w:jc w:val="both"/>
        <w:rPr>
          <w:rFonts w:ascii="Arial" w:hAnsi="Arial" w:cs="Arial"/>
          <w:b/>
          <w:color w:val="000000" w:themeColor="text1"/>
          <w:sz w:val="22"/>
          <w:szCs w:val="22"/>
        </w:rPr>
      </w:pPr>
      <w:r w:rsidRPr="00900DAB">
        <w:rPr>
          <w:rFonts w:ascii="Arial" w:hAnsi="Arial" w:cs="Arial"/>
          <w:b/>
          <w:color w:val="000000" w:themeColor="text1"/>
          <w:sz w:val="22"/>
          <w:szCs w:val="22"/>
        </w:rPr>
        <w:t>TEMAS:</w:t>
      </w:r>
      <w:r w:rsidRPr="00900DAB">
        <w:rPr>
          <w:rFonts w:ascii="Arial" w:hAnsi="Arial" w:cs="Arial"/>
          <w:b/>
          <w:color w:val="000000" w:themeColor="text1"/>
          <w:sz w:val="22"/>
          <w:szCs w:val="22"/>
        </w:rPr>
        <w:tab/>
      </w:r>
      <w:r w:rsidRPr="00900DAB">
        <w:rPr>
          <w:rFonts w:ascii="Arial" w:hAnsi="Arial" w:cs="Arial"/>
          <w:b/>
          <w:color w:val="000000" w:themeColor="text1"/>
          <w:sz w:val="22"/>
          <w:szCs w:val="22"/>
        </w:rPr>
        <w:tab/>
        <w:t xml:space="preserve">  USO DE DOCUMENTO FALSO/ DIFERENCIA </w:t>
      </w:r>
      <w:r w:rsidRPr="00900DAB">
        <w:rPr>
          <w:rFonts w:ascii="Arial" w:hAnsi="Arial" w:cs="Arial"/>
          <w:b/>
          <w:bCs/>
          <w:color w:val="000000" w:themeColor="text1"/>
          <w:sz w:val="22"/>
          <w:szCs w:val="22"/>
        </w:rPr>
        <w:t>DELITO FLAGRANTE Y CAPTURA EN FLAGRANCIA</w:t>
      </w:r>
      <w:r w:rsidRPr="00900DAB">
        <w:rPr>
          <w:rFonts w:ascii="Arial" w:hAnsi="Arial" w:cs="Arial"/>
          <w:b/>
          <w:color w:val="000000" w:themeColor="text1"/>
          <w:sz w:val="22"/>
          <w:szCs w:val="22"/>
        </w:rPr>
        <w:t xml:space="preserve"> /</w:t>
      </w:r>
      <w:r>
        <w:rPr>
          <w:rFonts w:ascii="Arial" w:hAnsi="Arial" w:cs="Arial"/>
          <w:b/>
          <w:color w:val="000000" w:themeColor="text1"/>
          <w:sz w:val="22"/>
          <w:szCs w:val="22"/>
        </w:rPr>
        <w:t xml:space="preserve"> NO SON SINÓNIMOS/</w:t>
      </w:r>
      <w:r w:rsidR="00EF275C">
        <w:rPr>
          <w:rFonts w:ascii="Arial" w:hAnsi="Arial" w:cs="Arial"/>
          <w:b/>
          <w:color w:val="000000" w:themeColor="text1"/>
          <w:sz w:val="22"/>
          <w:szCs w:val="22"/>
        </w:rPr>
        <w:t xml:space="preserve">  DESCUENTOS PUNITIVOS/ LA FISCALÍA NO INDUJO EN ERROR AL ACUSADO RESPECTO AL DESCUENTO PUNITIVO (50%) EN EL EVENTO DE ALLANAMIENTO DE CARGOS PORQUE NO EXISTIÓ CAPTURA EN</w:t>
      </w:r>
      <w:r>
        <w:rPr>
          <w:rFonts w:ascii="Arial" w:hAnsi="Arial" w:cs="Arial"/>
          <w:b/>
          <w:color w:val="000000" w:themeColor="text1"/>
          <w:sz w:val="22"/>
          <w:szCs w:val="22"/>
        </w:rPr>
        <w:t xml:space="preserve"> FLAGRANCIA</w:t>
      </w:r>
      <w:r w:rsidR="00EF275C">
        <w:rPr>
          <w:rFonts w:ascii="Arial" w:hAnsi="Arial" w:cs="Arial"/>
          <w:b/>
          <w:color w:val="000000" w:themeColor="text1"/>
          <w:sz w:val="22"/>
          <w:szCs w:val="22"/>
        </w:rPr>
        <w:t>/</w:t>
      </w:r>
      <w:r>
        <w:rPr>
          <w:rFonts w:ascii="Arial" w:hAnsi="Arial" w:cs="Arial"/>
          <w:b/>
          <w:color w:val="000000" w:themeColor="text1"/>
          <w:sz w:val="22"/>
          <w:szCs w:val="22"/>
        </w:rPr>
        <w:t xml:space="preserve"> </w:t>
      </w:r>
      <w:r w:rsidR="00221F08">
        <w:rPr>
          <w:rFonts w:ascii="Arial" w:hAnsi="Arial" w:cs="Arial"/>
          <w:b/>
          <w:color w:val="000000" w:themeColor="text1"/>
          <w:sz w:val="22"/>
          <w:szCs w:val="22"/>
        </w:rPr>
        <w:t>CONFIRMA</w:t>
      </w:r>
      <w:bookmarkStart w:id="0" w:name="_GoBack"/>
      <w:bookmarkEnd w:id="0"/>
    </w:p>
    <w:p w:rsidR="00EF275C" w:rsidRDefault="00EF275C" w:rsidP="00900DAB">
      <w:pPr>
        <w:spacing w:line="276" w:lineRule="auto"/>
        <w:jc w:val="both"/>
        <w:rPr>
          <w:rFonts w:ascii="Arial" w:hAnsi="Arial" w:cs="Arial"/>
          <w:b/>
          <w:color w:val="000000" w:themeColor="text1"/>
          <w:sz w:val="22"/>
          <w:szCs w:val="22"/>
        </w:rPr>
      </w:pPr>
    </w:p>
    <w:p w:rsidR="0018033E" w:rsidRPr="00221F08" w:rsidRDefault="0018033E" w:rsidP="00221F08">
      <w:pPr>
        <w:jc w:val="both"/>
        <w:rPr>
          <w:rFonts w:asciiTheme="majorHAnsi" w:hAnsiTheme="majorHAnsi" w:cstheme="majorHAnsi"/>
          <w:bCs/>
          <w:color w:val="000000" w:themeColor="text1"/>
          <w:sz w:val="22"/>
          <w:szCs w:val="22"/>
        </w:rPr>
      </w:pPr>
      <w:r w:rsidRPr="00221F08">
        <w:rPr>
          <w:rFonts w:asciiTheme="majorHAnsi" w:hAnsiTheme="majorHAnsi" w:cstheme="majorHAnsi"/>
          <w:bCs/>
          <w:color w:val="000000" w:themeColor="text1"/>
          <w:sz w:val="22"/>
          <w:szCs w:val="22"/>
        </w:rPr>
        <w:t xml:space="preserve">Luego, aunque la regla general es que coincidan los eventos de delito flagrante con el de captura en flagrancia, porque es obvio que para que tengan ocurrencia este tipo de captura excepcional, el requisito </w:t>
      </w:r>
      <w:r w:rsidRPr="00221F08">
        <w:rPr>
          <w:rFonts w:asciiTheme="majorHAnsi" w:hAnsiTheme="majorHAnsi" w:cstheme="majorHAnsi"/>
          <w:bCs/>
          <w:i/>
          <w:color w:val="000000" w:themeColor="text1"/>
          <w:sz w:val="22"/>
          <w:szCs w:val="22"/>
        </w:rPr>
        <w:t>sine qua non</w:t>
      </w:r>
      <w:r w:rsidRPr="00221F08">
        <w:rPr>
          <w:rFonts w:asciiTheme="majorHAnsi" w:hAnsiTheme="majorHAnsi" w:cstheme="majorHAnsi"/>
          <w:bCs/>
          <w:color w:val="000000" w:themeColor="text1"/>
          <w:sz w:val="22"/>
          <w:szCs w:val="22"/>
        </w:rPr>
        <w:t xml:space="preserve"> que se debe cumplir es que el antisocial haya sido visto o sorprendido perpetrando un ilícito</w:t>
      </w:r>
      <w:r w:rsidRPr="00221F08">
        <w:rPr>
          <w:rStyle w:val="Refdenotaalpie"/>
          <w:rFonts w:asciiTheme="majorHAnsi" w:hAnsiTheme="majorHAnsi" w:cstheme="majorHAnsi"/>
          <w:bCs/>
          <w:color w:val="000000" w:themeColor="text1"/>
          <w:sz w:val="22"/>
          <w:szCs w:val="22"/>
        </w:rPr>
        <w:footnoteReference w:id="1"/>
      </w:r>
      <w:r w:rsidRPr="00221F08">
        <w:rPr>
          <w:rFonts w:asciiTheme="majorHAnsi" w:hAnsiTheme="majorHAnsi" w:cstheme="majorHAnsi"/>
          <w:bCs/>
          <w:color w:val="000000" w:themeColor="text1"/>
          <w:sz w:val="22"/>
          <w:szCs w:val="22"/>
        </w:rPr>
        <w:t xml:space="preserve">, de igual manera en muchas hipótesis puede tener ocurrencia un delito flagrante sin que haya acaecido la sucedánea captura en flagrancia del delincuente, como a modo de ejemplo ocurriría en aquellos casos en los que varias personas vieron o presenciaron como un hampón cometía un delito, ya sea de hurto o de homicidio, y se daba a la fuga impunemente. </w:t>
      </w:r>
    </w:p>
    <w:p w:rsidR="00900DAB" w:rsidRPr="00221F08" w:rsidRDefault="00900DAB" w:rsidP="00221F08">
      <w:pPr>
        <w:jc w:val="both"/>
        <w:rPr>
          <w:rFonts w:asciiTheme="majorHAnsi" w:hAnsiTheme="majorHAnsi" w:cstheme="majorHAnsi"/>
          <w:bCs/>
          <w:color w:val="000000" w:themeColor="text1"/>
          <w:sz w:val="22"/>
          <w:szCs w:val="22"/>
        </w:rPr>
      </w:pPr>
      <w:r w:rsidRPr="00221F08">
        <w:rPr>
          <w:rFonts w:asciiTheme="majorHAnsi" w:hAnsiTheme="majorHAnsi" w:cstheme="majorHAnsi"/>
          <w:bCs/>
          <w:color w:val="000000" w:themeColor="text1"/>
          <w:sz w:val="22"/>
          <w:szCs w:val="22"/>
        </w:rPr>
        <w:t>(…)</w:t>
      </w:r>
    </w:p>
    <w:p w:rsidR="0018033E" w:rsidRPr="00221F08" w:rsidRDefault="0018033E" w:rsidP="00221F08">
      <w:pPr>
        <w:jc w:val="both"/>
        <w:rPr>
          <w:rFonts w:asciiTheme="majorHAnsi" w:hAnsiTheme="majorHAnsi" w:cstheme="majorHAnsi"/>
          <w:bCs/>
          <w:color w:val="000000" w:themeColor="text1"/>
          <w:sz w:val="22"/>
          <w:szCs w:val="22"/>
        </w:rPr>
      </w:pPr>
      <w:r w:rsidRPr="00221F08">
        <w:rPr>
          <w:rFonts w:asciiTheme="majorHAnsi" w:hAnsiTheme="majorHAnsi" w:cstheme="majorHAnsi"/>
          <w:bCs/>
          <w:color w:val="000000" w:themeColor="text1"/>
          <w:sz w:val="22"/>
          <w:szCs w:val="22"/>
        </w:rPr>
        <w:t xml:space="preserve">En suma, como consecuencia de la malhadada orden proferida por el Dr. ROBÍN JOSÉ ESPITIA GIRALDO, en su calidad de Fiscal 36 Seccional, se puede concluir que en el caso </w:t>
      </w:r>
      <w:r w:rsidRPr="00221F08">
        <w:rPr>
          <w:rFonts w:asciiTheme="majorHAnsi" w:hAnsiTheme="majorHAnsi" w:cstheme="majorHAnsi"/>
          <w:bCs/>
          <w:i/>
          <w:color w:val="000000" w:themeColor="text1"/>
          <w:sz w:val="22"/>
          <w:szCs w:val="22"/>
        </w:rPr>
        <w:t xml:space="preserve">subexamine </w:t>
      </w:r>
      <w:r w:rsidRPr="00221F08">
        <w:rPr>
          <w:rFonts w:asciiTheme="majorHAnsi" w:hAnsiTheme="majorHAnsi" w:cstheme="majorHAnsi"/>
          <w:bCs/>
          <w:color w:val="000000" w:themeColor="text1"/>
          <w:sz w:val="22"/>
          <w:szCs w:val="22"/>
        </w:rPr>
        <w:t>pese a encontrarnos en presencia de un delito flagrante, no es posible afirmar que la captura del ahora procesado CÉSAR AUGUSTO GARCÍA NIÑO se dio en flagrancia, lo cual tiene amplias repercusiones en el proceso, ya que al no existir un evento de captura en flagrancia, la Fiscalía válidamente en la audiencia de formulación de la imputación podía ofrecerle al entonces indiciado un descuento punitivo de hasta el 50% en caso de que decidiera allanarse a los cargos</w:t>
      </w:r>
      <w:r w:rsidRPr="00221F08">
        <w:rPr>
          <w:rStyle w:val="Refdenotaalpie"/>
          <w:rFonts w:asciiTheme="majorHAnsi" w:hAnsiTheme="majorHAnsi" w:cstheme="majorHAnsi"/>
          <w:bCs/>
          <w:color w:val="000000" w:themeColor="text1"/>
          <w:sz w:val="22"/>
          <w:szCs w:val="22"/>
        </w:rPr>
        <w:footnoteReference w:id="2"/>
      </w:r>
      <w:r w:rsidRPr="00221F08">
        <w:rPr>
          <w:rFonts w:asciiTheme="majorHAnsi" w:hAnsiTheme="majorHAnsi" w:cstheme="majorHAnsi"/>
          <w:bCs/>
          <w:color w:val="000000" w:themeColor="text1"/>
          <w:sz w:val="22"/>
          <w:szCs w:val="22"/>
        </w:rPr>
        <w:t xml:space="preserve">; lo cual no sería factible en la hipótesis de que la captura del procesado se haya dado en flagrancia, porque en esos eventos el descuento punitivo, según con lo reglado en el parágrafo único del articulo 341 C.P.P. correspondería a </w:t>
      </w:r>
      <w:r w:rsidRPr="00221F08">
        <w:rPr>
          <w:rFonts w:asciiTheme="majorHAnsi" w:hAnsiTheme="majorHAnsi" w:cstheme="majorHAnsi"/>
          <w:bCs/>
          <w:i/>
          <w:color w:val="000000" w:themeColor="text1"/>
          <w:sz w:val="22"/>
          <w:szCs w:val="22"/>
        </w:rPr>
        <w:t>“¼ del beneficio de que trata el artículo 351 de la Ley 906 de 2004…”.</w:t>
      </w:r>
    </w:p>
    <w:p w:rsidR="0018033E" w:rsidRPr="00221F08" w:rsidRDefault="0018033E" w:rsidP="00221F08">
      <w:pPr>
        <w:jc w:val="both"/>
        <w:rPr>
          <w:rFonts w:asciiTheme="majorHAnsi" w:hAnsiTheme="majorHAnsi" w:cstheme="majorHAnsi"/>
          <w:bCs/>
          <w:color w:val="000000" w:themeColor="text1"/>
          <w:sz w:val="22"/>
          <w:szCs w:val="22"/>
        </w:rPr>
      </w:pPr>
    </w:p>
    <w:p w:rsidR="0018033E" w:rsidRPr="00221F08" w:rsidRDefault="0018033E" w:rsidP="00221F08">
      <w:pPr>
        <w:jc w:val="both"/>
        <w:rPr>
          <w:rFonts w:asciiTheme="majorHAnsi" w:hAnsiTheme="majorHAnsi" w:cstheme="majorHAnsi"/>
          <w:bCs/>
          <w:color w:val="000000" w:themeColor="text1"/>
          <w:sz w:val="22"/>
          <w:szCs w:val="22"/>
        </w:rPr>
      </w:pPr>
      <w:r w:rsidRPr="00221F08">
        <w:rPr>
          <w:rFonts w:asciiTheme="majorHAnsi" w:hAnsiTheme="majorHAnsi" w:cstheme="majorHAnsi"/>
          <w:bCs/>
          <w:color w:val="000000" w:themeColor="text1"/>
          <w:sz w:val="22"/>
          <w:szCs w:val="22"/>
        </w:rPr>
        <w:t>Acorde con todo lo dicho hasta ahora, la Sala concluye que la Fiscalía en momento alguno indujo en error al procesado</w:t>
      </w:r>
      <w:r w:rsidRPr="00221F08">
        <w:rPr>
          <w:rFonts w:asciiTheme="majorHAnsi" w:hAnsiTheme="majorHAnsi" w:cstheme="majorHAnsi"/>
          <w:sz w:val="22"/>
          <w:szCs w:val="22"/>
        </w:rPr>
        <w:t xml:space="preserve"> </w:t>
      </w:r>
      <w:r w:rsidRPr="00221F08">
        <w:rPr>
          <w:rFonts w:asciiTheme="majorHAnsi" w:hAnsiTheme="majorHAnsi" w:cstheme="majorHAnsi"/>
          <w:bCs/>
          <w:color w:val="000000" w:themeColor="text1"/>
          <w:sz w:val="22"/>
          <w:szCs w:val="22"/>
        </w:rPr>
        <w:t>CÉSAR AUGUSTO GARCÍA NIÑO, cuando en la audiencia de formulación de la imputación le hizo la oferta consistente en  que podía hacerse merecedor de un descuento punitivo de hasta el 50% de la pena a imponer en el evento de que se allanara a los cargos endilgados en su contra, porque, se reitera, el tema de la captura en flagrancia ya había sido purgado o superado como consecuencia de la orden de libertad proferida el 13 de diciembre de 2014, por quien para ese entonces fungiera como Fiscal 36 Seccional.</w:t>
      </w:r>
    </w:p>
    <w:p w:rsidR="0018033E" w:rsidRPr="00221F08" w:rsidRDefault="0018033E" w:rsidP="00221F08">
      <w:pPr>
        <w:jc w:val="both"/>
        <w:rPr>
          <w:rFonts w:asciiTheme="majorHAnsi" w:hAnsiTheme="majorHAnsi" w:cstheme="majorHAnsi"/>
          <w:bCs/>
          <w:color w:val="000000" w:themeColor="text1"/>
          <w:sz w:val="22"/>
          <w:szCs w:val="22"/>
        </w:rPr>
      </w:pPr>
      <w:r w:rsidRPr="00221F08">
        <w:rPr>
          <w:rFonts w:asciiTheme="majorHAnsi" w:hAnsiTheme="majorHAnsi" w:cstheme="majorHAnsi"/>
          <w:bCs/>
          <w:color w:val="000000" w:themeColor="text1"/>
          <w:sz w:val="22"/>
          <w:szCs w:val="22"/>
        </w:rPr>
        <w:t xml:space="preserve"> </w:t>
      </w:r>
    </w:p>
    <w:p w:rsidR="0018033E" w:rsidRPr="00221F08" w:rsidRDefault="0018033E" w:rsidP="00221F08">
      <w:pPr>
        <w:jc w:val="both"/>
        <w:rPr>
          <w:rFonts w:asciiTheme="majorHAnsi" w:hAnsiTheme="majorHAnsi" w:cstheme="majorHAnsi"/>
          <w:bCs/>
          <w:color w:val="000000" w:themeColor="text1"/>
          <w:sz w:val="22"/>
          <w:szCs w:val="22"/>
        </w:rPr>
      </w:pPr>
      <w:r w:rsidRPr="00221F08">
        <w:rPr>
          <w:rFonts w:asciiTheme="majorHAnsi" w:hAnsiTheme="majorHAnsi" w:cstheme="majorHAnsi"/>
          <w:bCs/>
          <w:color w:val="000000" w:themeColor="text1"/>
          <w:sz w:val="22"/>
          <w:szCs w:val="22"/>
        </w:rPr>
        <w:t>Siendo así las cosas, la Sala concluye que no le asiste la razón a la tesis de discrepancia propuesta por el apelante, y en consecuencia el fallo opugnado ha de ser confirmado.</w:t>
      </w:r>
    </w:p>
    <w:p w:rsidR="0018033E" w:rsidRPr="00221F08" w:rsidRDefault="0018033E" w:rsidP="00221F08">
      <w:pPr>
        <w:jc w:val="both"/>
        <w:rPr>
          <w:rFonts w:asciiTheme="majorHAnsi" w:hAnsiTheme="majorHAnsi" w:cstheme="majorHAnsi"/>
          <w:bCs/>
          <w:color w:val="000000" w:themeColor="text1"/>
          <w:sz w:val="22"/>
          <w:szCs w:val="22"/>
        </w:rPr>
      </w:pPr>
    </w:p>
    <w:p w:rsidR="0018033E" w:rsidRPr="00221F08" w:rsidRDefault="0018033E" w:rsidP="00221F08">
      <w:pPr>
        <w:rPr>
          <w:rFonts w:asciiTheme="majorHAnsi" w:hAnsiTheme="majorHAnsi" w:cstheme="majorHAnsi"/>
          <w:b/>
          <w:color w:val="000000" w:themeColor="text1"/>
          <w:sz w:val="22"/>
          <w:szCs w:val="22"/>
        </w:rPr>
      </w:pPr>
    </w:p>
    <w:p w:rsidR="0018033E" w:rsidRPr="00221F08" w:rsidRDefault="0018033E" w:rsidP="00221F08">
      <w:pPr>
        <w:rPr>
          <w:rFonts w:asciiTheme="majorHAnsi" w:hAnsiTheme="majorHAnsi" w:cstheme="majorHAnsi"/>
          <w:b/>
          <w:color w:val="000000" w:themeColor="text1"/>
          <w:sz w:val="22"/>
          <w:szCs w:val="22"/>
        </w:rPr>
      </w:pPr>
    </w:p>
    <w:p w:rsidR="0018033E" w:rsidRPr="00221F08" w:rsidRDefault="0018033E" w:rsidP="00221F08">
      <w:pPr>
        <w:rPr>
          <w:rFonts w:asciiTheme="majorHAnsi" w:hAnsiTheme="majorHAnsi" w:cstheme="majorHAnsi"/>
          <w:b/>
          <w:color w:val="000000" w:themeColor="text1"/>
          <w:sz w:val="22"/>
          <w:szCs w:val="22"/>
        </w:rPr>
      </w:pPr>
    </w:p>
    <w:p w:rsidR="0018033E" w:rsidRPr="00221F08" w:rsidRDefault="0018033E" w:rsidP="00221F08">
      <w:pPr>
        <w:rPr>
          <w:rFonts w:asciiTheme="majorHAnsi" w:hAnsiTheme="majorHAnsi" w:cstheme="majorHAnsi"/>
          <w:b/>
          <w:color w:val="000000" w:themeColor="text1"/>
          <w:sz w:val="22"/>
          <w:szCs w:val="22"/>
        </w:rPr>
      </w:pPr>
    </w:p>
    <w:p w:rsidR="00D21963" w:rsidRDefault="00D21963" w:rsidP="00675F3A">
      <w:pPr>
        <w:spacing w:line="276" w:lineRule="auto"/>
        <w:jc w:val="center"/>
        <w:rPr>
          <w:rFonts w:cs="Microsoft Sans Serif"/>
          <w:b/>
          <w:color w:val="000000" w:themeColor="text1"/>
        </w:rPr>
      </w:pPr>
    </w:p>
    <w:p w:rsidR="00F359A4" w:rsidRPr="00675F3A" w:rsidRDefault="00F359A4" w:rsidP="00675F3A">
      <w:pPr>
        <w:spacing w:line="276" w:lineRule="auto"/>
        <w:jc w:val="center"/>
        <w:rPr>
          <w:rFonts w:cs="Microsoft Sans Serif"/>
          <w:b/>
          <w:color w:val="000000" w:themeColor="text1"/>
        </w:rPr>
      </w:pPr>
      <w:r w:rsidRPr="00675F3A">
        <w:rPr>
          <w:rFonts w:cs="Microsoft Sans Serif"/>
          <w:b/>
          <w:color w:val="000000" w:themeColor="text1"/>
        </w:rPr>
        <w:t>REPÚBLICA DE COLOMBIA</w:t>
      </w:r>
    </w:p>
    <w:p w:rsidR="00F359A4" w:rsidRPr="00675F3A" w:rsidRDefault="00F359A4" w:rsidP="00675F3A">
      <w:pPr>
        <w:spacing w:line="276" w:lineRule="auto"/>
        <w:jc w:val="center"/>
        <w:rPr>
          <w:rFonts w:cs="Microsoft Sans Serif"/>
          <w:b/>
          <w:color w:val="000000" w:themeColor="text1"/>
        </w:rPr>
      </w:pPr>
      <w:r w:rsidRPr="00675F3A">
        <w:rPr>
          <w:rFonts w:cs="Microsoft Sans Serif"/>
          <w:b/>
          <w:color w:val="000000" w:themeColor="text1"/>
        </w:rPr>
        <w:t>RAMA JUDICIAL DEL PODER PÚBLICO</w:t>
      </w:r>
    </w:p>
    <w:p w:rsidR="00F359A4" w:rsidRPr="00675F3A" w:rsidRDefault="00F359A4" w:rsidP="00675F3A">
      <w:pPr>
        <w:spacing w:line="276" w:lineRule="auto"/>
        <w:jc w:val="center"/>
        <w:rPr>
          <w:rFonts w:cs="Microsoft Sans Serif"/>
          <w:b/>
          <w:color w:val="000000" w:themeColor="text1"/>
        </w:rPr>
      </w:pPr>
      <w:r w:rsidRPr="00675F3A">
        <w:rPr>
          <w:rFonts w:cs="Microsoft Sans Serif"/>
          <w:b/>
          <w:noProof/>
          <w:color w:val="000000" w:themeColor="text1"/>
          <w:lang w:val="es-ES" w:eastAsia="es-ES"/>
        </w:rPr>
        <w:lastRenderedPageBreak/>
        <w:drawing>
          <wp:inline distT="0" distB="0" distL="0" distR="0" wp14:anchorId="1ECC1A1D" wp14:editId="17129AC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F359A4" w:rsidRPr="00675F3A" w:rsidRDefault="00F359A4" w:rsidP="00675F3A">
      <w:pPr>
        <w:spacing w:line="276" w:lineRule="auto"/>
        <w:jc w:val="center"/>
        <w:rPr>
          <w:rFonts w:cs="Microsoft Sans Serif"/>
          <w:b/>
          <w:color w:val="000000" w:themeColor="text1"/>
        </w:rPr>
      </w:pPr>
      <w:r w:rsidRPr="00675F3A">
        <w:rPr>
          <w:rFonts w:cs="Microsoft Sans Serif"/>
          <w:b/>
          <w:color w:val="000000" w:themeColor="text1"/>
        </w:rPr>
        <w:t>TRIBUNAL SUPERIOR DEL DISTRITO JUDICIAL DE PEREIRA</w:t>
      </w:r>
    </w:p>
    <w:p w:rsidR="00F359A4" w:rsidRPr="00675F3A" w:rsidRDefault="00F359A4" w:rsidP="00675F3A">
      <w:pPr>
        <w:spacing w:line="276" w:lineRule="auto"/>
        <w:jc w:val="center"/>
        <w:rPr>
          <w:rFonts w:cs="Microsoft Sans Serif"/>
          <w:b/>
          <w:color w:val="000000" w:themeColor="text1"/>
        </w:rPr>
      </w:pPr>
      <w:r w:rsidRPr="00675F3A">
        <w:rPr>
          <w:rFonts w:cs="Microsoft Sans Serif"/>
          <w:b/>
          <w:color w:val="000000" w:themeColor="text1"/>
        </w:rPr>
        <w:t>SALA DE DECISIÓN PENAL</w:t>
      </w:r>
    </w:p>
    <w:p w:rsidR="00F359A4" w:rsidRPr="00675F3A" w:rsidRDefault="00F359A4" w:rsidP="00675F3A">
      <w:pPr>
        <w:spacing w:line="276" w:lineRule="auto"/>
        <w:jc w:val="center"/>
        <w:rPr>
          <w:rFonts w:cs="Microsoft Sans Serif"/>
          <w:b/>
          <w:color w:val="000000" w:themeColor="text1"/>
        </w:rPr>
      </w:pPr>
    </w:p>
    <w:p w:rsidR="00F359A4" w:rsidRPr="00675F3A" w:rsidRDefault="00F359A4" w:rsidP="00675F3A">
      <w:pPr>
        <w:spacing w:line="276" w:lineRule="auto"/>
        <w:jc w:val="center"/>
        <w:rPr>
          <w:rFonts w:cs="Microsoft Sans Serif"/>
          <w:b/>
          <w:color w:val="000000" w:themeColor="text1"/>
        </w:rPr>
      </w:pPr>
      <w:r w:rsidRPr="00675F3A">
        <w:rPr>
          <w:rFonts w:cs="Microsoft Sans Serif"/>
          <w:b/>
          <w:color w:val="000000" w:themeColor="text1"/>
        </w:rPr>
        <w:t>M.P. MANUEL YARZAGARAY BANDERA</w:t>
      </w:r>
    </w:p>
    <w:p w:rsidR="00F359A4" w:rsidRPr="00675F3A" w:rsidRDefault="00F359A4" w:rsidP="00675F3A">
      <w:pPr>
        <w:spacing w:line="276" w:lineRule="auto"/>
        <w:jc w:val="center"/>
        <w:rPr>
          <w:rFonts w:cs="Microsoft Sans Serif"/>
          <w:b/>
          <w:bCs/>
          <w:color w:val="000000" w:themeColor="text1"/>
        </w:rPr>
      </w:pPr>
    </w:p>
    <w:p w:rsidR="00F359A4" w:rsidRPr="00675F3A" w:rsidRDefault="00F359A4" w:rsidP="00675F3A">
      <w:pPr>
        <w:spacing w:line="276" w:lineRule="auto"/>
        <w:jc w:val="center"/>
        <w:rPr>
          <w:rFonts w:cs="Microsoft Sans Serif"/>
          <w:b/>
          <w:bCs/>
          <w:color w:val="000000" w:themeColor="text1"/>
        </w:rPr>
      </w:pPr>
      <w:r w:rsidRPr="00675F3A">
        <w:rPr>
          <w:rFonts w:cs="Microsoft Sans Serif"/>
          <w:b/>
          <w:bCs/>
          <w:color w:val="000000" w:themeColor="text1"/>
        </w:rPr>
        <w:t>SENTENCIA DE 2ª INSTANCIA</w:t>
      </w:r>
    </w:p>
    <w:p w:rsidR="00F359A4" w:rsidRPr="00675F3A" w:rsidRDefault="00F359A4" w:rsidP="00675F3A">
      <w:pPr>
        <w:spacing w:line="276" w:lineRule="auto"/>
        <w:jc w:val="both"/>
        <w:rPr>
          <w:rFonts w:cs="Microsoft Sans Serif"/>
          <w:color w:val="000000" w:themeColor="text1"/>
          <w:spacing w:val="-3"/>
        </w:rPr>
      </w:pPr>
    </w:p>
    <w:p w:rsidR="00F359A4" w:rsidRPr="00675F3A" w:rsidRDefault="002E25CB" w:rsidP="00E10BCE">
      <w:pPr>
        <w:spacing w:line="276" w:lineRule="auto"/>
        <w:jc w:val="center"/>
        <w:rPr>
          <w:rFonts w:eastAsia="Times New Roman" w:cs="Microsoft Sans Serif"/>
          <w:color w:val="000000" w:themeColor="text1"/>
          <w:spacing w:val="-3"/>
          <w:sz w:val="24"/>
        </w:rPr>
      </w:pPr>
      <w:r>
        <w:rPr>
          <w:rFonts w:eastAsia="Times New Roman" w:cs="Microsoft Sans Serif"/>
          <w:color w:val="000000" w:themeColor="text1"/>
          <w:spacing w:val="-3"/>
          <w:sz w:val="24"/>
        </w:rPr>
        <w:t>Aprobado por Acta No. 830 del 20 de septiembre de 2018. H: 2:30 p.m.</w:t>
      </w:r>
    </w:p>
    <w:p w:rsidR="00D82B73" w:rsidRPr="00675F3A" w:rsidRDefault="00D82B73" w:rsidP="00675F3A">
      <w:pPr>
        <w:spacing w:line="276" w:lineRule="auto"/>
        <w:jc w:val="both"/>
        <w:rPr>
          <w:rFonts w:eastAsia="Times New Roman" w:cs="Microsoft Sans Serif"/>
          <w:b/>
          <w:bCs/>
          <w:color w:val="000000" w:themeColor="text1"/>
        </w:rPr>
      </w:pPr>
    </w:p>
    <w:p w:rsidR="00F359A4" w:rsidRPr="00675F3A" w:rsidRDefault="005543CD" w:rsidP="00675F3A">
      <w:pPr>
        <w:spacing w:line="276" w:lineRule="auto"/>
        <w:jc w:val="both"/>
        <w:rPr>
          <w:rFonts w:eastAsia="Times New Roman" w:cs="Microsoft Sans Serif"/>
          <w:color w:val="000000" w:themeColor="text1"/>
        </w:rPr>
      </w:pPr>
      <w:r w:rsidRPr="00675F3A">
        <w:rPr>
          <w:rFonts w:eastAsia="Times New Roman" w:cs="Microsoft Sans Serif"/>
          <w:color w:val="000000" w:themeColor="text1"/>
        </w:rPr>
        <w:t>Pereira</w:t>
      </w:r>
      <w:r w:rsidR="002E25CB">
        <w:rPr>
          <w:rFonts w:eastAsia="Times New Roman" w:cs="Microsoft Sans Serif"/>
          <w:color w:val="000000" w:themeColor="text1"/>
        </w:rPr>
        <w:t>, septiembre veintiuno (21)</w:t>
      </w:r>
      <w:r w:rsidR="00D82B73" w:rsidRPr="00675F3A">
        <w:rPr>
          <w:rFonts w:eastAsia="Times New Roman" w:cs="Microsoft Sans Serif"/>
          <w:color w:val="000000" w:themeColor="text1"/>
        </w:rPr>
        <w:t xml:space="preserve"> de </w:t>
      </w:r>
      <w:r w:rsidR="002E25CB">
        <w:rPr>
          <w:rFonts w:eastAsia="Times New Roman" w:cs="Microsoft Sans Serif"/>
          <w:color w:val="000000" w:themeColor="text1"/>
        </w:rPr>
        <w:t>d</w:t>
      </w:r>
      <w:r w:rsidR="00360063" w:rsidRPr="00675F3A">
        <w:rPr>
          <w:rFonts w:eastAsia="Times New Roman" w:cs="Microsoft Sans Serif"/>
          <w:color w:val="000000" w:themeColor="text1"/>
        </w:rPr>
        <w:t>os</w:t>
      </w:r>
      <w:r w:rsidR="007B654A" w:rsidRPr="00675F3A">
        <w:rPr>
          <w:rFonts w:eastAsia="Times New Roman" w:cs="Microsoft Sans Serif"/>
          <w:color w:val="000000" w:themeColor="text1"/>
        </w:rPr>
        <w:t xml:space="preserve"> mil dieciocho (2</w:t>
      </w:r>
      <w:r w:rsidR="00F359A4" w:rsidRPr="00675F3A">
        <w:rPr>
          <w:rFonts w:eastAsia="Times New Roman" w:cs="Microsoft Sans Serif"/>
          <w:color w:val="000000" w:themeColor="text1"/>
        </w:rPr>
        <w:t>018)</w:t>
      </w:r>
    </w:p>
    <w:p w:rsidR="007B654A" w:rsidRPr="00675F3A" w:rsidRDefault="005543CD" w:rsidP="00675F3A">
      <w:pPr>
        <w:spacing w:line="276" w:lineRule="auto"/>
        <w:jc w:val="both"/>
        <w:rPr>
          <w:rFonts w:eastAsia="Times New Roman" w:cs="Microsoft Sans Serif"/>
          <w:color w:val="000000" w:themeColor="text1"/>
        </w:rPr>
      </w:pPr>
      <w:r w:rsidRPr="00675F3A">
        <w:rPr>
          <w:rFonts w:eastAsia="Times New Roman" w:cs="Microsoft Sans Serif"/>
          <w:color w:val="000000" w:themeColor="text1"/>
        </w:rPr>
        <w:t xml:space="preserve">Hora: </w:t>
      </w:r>
      <w:r w:rsidR="002E25CB">
        <w:rPr>
          <w:rFonts w:eastAsia="Times New Roman" w:cs="Microsoft Sans Serif"/>
          <w:color w:val="000000" w:themeColor="text1"/>
        </w:rPr>
        <w:t xml:space="preserve">9:02 a.m. </w:t>
      </w:r>
    </w:p>
    <w:p w:rsidR="00F359A4" w:rsidRPr="00675F3A" w:rsidRDefault="00F359A4" w:rsidP="00675F3A">
      <w:pPr>
        <w:spacing w:line="276" w:lineRule="auto"/>
        <w:jc w:val="both"/>
        <w:rPr>
          <w:rFonts w:eastAsia="Times New Roman" w:cs="Microsoft Sans Serif"/>
          <w:color w:val="000000" w:themeColor="text1"/>
        </w:rPr>
      </w:pPr>
    </w:p>
    <w:p w:rsidR="00F359A4" w:rsidRPr="00675F3A" w:rsidRDefault="00F359A4" w:rsidP="00675F3A">
      <w:pPr>
        <w:pBdr>
          <w:top w:val="single" w:sz="4" w:space="1" w:color="auto"/>
          <w:left w:val="single" w:sz="4" w:space="4" w:color="auto"/>
          <w:bottom w:val="single" w:sz="4" w:space="1" w:color="auto"/>
          <w:right w:val="single" w:sz="4" w:space="4" w:color="auto"/>
        </w:pBdr>
        <w:jc w:val="both"/>
        <w:rPr>
          <w:rFonts w:cs="Microsoft Sans Serif"/>
          <w:i/>
          <w:color w:val="000000" w:themeColor="text1"/>
          <w:sz w:val="22"/>
          <w:szCs w:val="22"/>
        </w:rPr>
      </w:pPr>
      <w:r w:rsidRPr="00675F3A">
        <w:rPr>
          <w:rFonts w:cs="Microsoft Sans Serif"/>
          <w:color w:val="000000" w:themeColor="text1"/>
          <w:sz w:val="22"/>
          <w:szCs w:val="22"/>
        </w:rPr>
        <w:t>Procesad</w:t>
      </w:r>
      <w:r w:rsidR="005543CD" w:rsidRPr="00675F3A">
        <w:rPr>
          <w:rFonts w:cs="Microsoft Sans Serif"/>
          <w:color w:val="000000" w:themeColor="text1"/>
          <w:sz w:val="22"/>
          <w:szCs w:val="22"/>
        </w:rPr>
        <w:t>o</w:t>
      </w:r>
      <w:r w:rsidRPr="00675F3A">
        <w:rPr>
          <w:rFonts w:cs="Microsoft Sans Serif"/>
          <w:color w:val="000000" w:themeColor="text1"/>
          <w:sz w:val="22"/>
          <w:szCs w:val="22"/>
        </w:rPr>
        <w:t xml:space="preserve">: </w:t>
      </w:r>
      <w:r w:rsidR="00D82B73" w:rsidRPr="00675F3A">
        <w:rPr>
          <w:rFonts w:cs="Microsoft Sans Serif"/>
          <w:color w:val="000000" w:themeColor="text1"/>
          <w:sz w:val="22"/>
          <w:szCs w:val="22"/>
        </w:rPr>
        <w:t>CÉSAR AUGUSTO GARCÍA NIÑO</w:t>
      </w:r>
    </w:p>
    <w:p w:rsidR="00F359A4" w:rsidRPr="00675F3A" w:rsidRDefault="00F359A4" w:rsidP="00675F3A">
      <w:pPr>
        <w:pBdr>
          <w:top w:val="single" w:sz="4" w:space="1" w:color="auto"/>
          <w:left w:val="single" w:sz="4" w:space="4" w:color="auto"/>
          <w:bottom w:val="single" w:sz="4" w:space="1" w:color="auto"/>
          <w:right w:val="single" w:sz="4" w:space="4" w:color="auto"/>
        </w:pBdr>
        <w:jc w:val="both"/>
        <w:rPr>
          <w:rFonts w:cs="Microsoft Sans Serif"/>
          <w:color w:val="000000" w:themeColor="text1"/>
          <w:sz w:val="22"/>
          <w:szCs w:val="22"/>
        </w:rPr>
      </w:pPr>
      <w:r w:rsidRPr="00675F3A">
        <w:rPr>
          <w:rFonts w:cs="Microsoft Sans Serif"/>
          <w:color w:val="000000" w:themeColor="text1"/>
          <w:sz w:val="22"/>
          <w:szCs w:val="22"/>
        </w:rPr>
        <w:t xml:space="preserve">Radicado # </w:t>
      </w:r>
      <w:r w:rsidR="005543CD" w:rsidRPr="00675F3A">
        <w:rPr>
          <w:rFonts w:cs="Microsoft Sans Serif"/>
          <w:color w:val="000000" w:themeColor="text1"/>
          <w:sz w:val="22"/>
          <w:szCs w:val="22"/>
        </w:rPr>
        <w:t>660016</w:t>
      </w:r>
      <w:r w:rsidR="00105FCD" w:rsidRPr="00675F3A">
        <w:rPr>
          <w:rFonts w:cs="Microsoft Sans Serif"/>
          <w:color w:val="000000" w:themeColor="text1"/>
          <w:sz w:val="22"/>
          <w:szCs w:val="22"/>
        </w:rPr>
        <w:t>000035201405031</w:t>
      </w:r>
      <w:r w:rsidRPr="00675F3A">
        <w:rPr>
          <w:rFonts w:cs="Microsoft Sans Serif"/>
          <w:color w:val="000000" w:themeColor="text1"/>
          <w:sz w:val="22"/>
          <w:szCs w:val="22"/>
        </w:rPr>
        <w:t>-01</w:t>
      </w:r>
    </w:p>
    <w:p w:rsidR="00F359A4" w:rsidRPr="00675F3A" w:rsidRDefault="00F359A4" w:rsidP="00675F3A">
      <w:pPr>
        <w:pBdr>
          <w:top w:val="single" w:sz="4" w:space="1" w:color="auto"/>
          <w:left w:val="single" w:sz="4" w:space="4" w:color="auto"/>
          <w:bottom w:val="single" w:sz="4" w:space="1" w:color="auto"/>
          <w:right w:val="single" w:sz="4" w:space="4" w:color="auto"/>
        </w:pBdr>
        <w:jc w:val="both"/>
        <w:rPr>
          <w:rFonts w:cs="Microsoft Sans Serif"/>
          <w:color w:val="000000" w:themeColor="text1"/>
          <w:sz w:val="22"/>
          <w:szCs w:val="22"/>
        </w:rPr>
      </w:pPr>
      <w:r w:rsidRPr="00675F3A">
        <w:rPr>
          <w:rFonts w:cs="Microsoft Sans Serif"/>
          <w:color w:val="000000" w:themeColor="text1"/>
          <w:sz w:val="22"/>
          <w:szCs w:val="22"/>
        </w:rPr>
        <w:t xml:space="preserve">Delito: </w:t>
      </w:r>
      <w:r w:rsidR="00105FCD" w:rsidRPr="00675F3A">
        <w:rPr>
          <w:rFonts w:cs="Microsoft Sans Serif"/>
          <w:color w:val="000000" w:themeColor="text1"/>
          <w:sz w:val="22"/>
          <w:szCs w:val="22"/>
        </w:rPr>
        <w:t>Uso de documento falso</w:t>
      </w:r>
    </w:p>
    <w:p w:rsidR="00F359A4" w:rsidRPr="00675F3A" w:rsidRDefault="00F359A4" w:rsidP="00675F3A">
      <w:pPr>
        <w:pBdr>
          <w:top w:val="single" w:sz="4" w:space="1" w:color="auto"/>
          <w:left w:val="single" w:sz="4" w:space="4" w:color="auto"/>
          <w:bottom w:val="single" w:sz="4" w:space="1" w:color="auto"/>
          <w:right w:val="single" w:sz="4" w:space="4" w:color="auto"/>
        </w:pBdr>
        <w:jc w:val="both"/>
        <w:rPr>
          <w:rFonts w:cs="Microsoft Sans Serif"/>
          <w:color w:val="000000" w:themeColor="text1"/>
          <w:sz w:val="22"/>
          <w:szCs w:val="22"/>
        </w:rPr>
      </w:pPr>
      <w:r w:rsidRPr="00675F3A">
        <w:rPr>
          <w:rFonts w:cs="Microsoft Sans Serif"/>
          <w:color w:val="000000" w:themeColor="text1"/>
          <w:sz w:val="22"/>
          <w:szCs w:val="22"/>
        </w:rPr>
        <w:t>Procede:</w:t>
      </w:r>
      <w:r w:rsidR="00CE32A8" w:rsidRPr="00675F3A">
        <w:rPr>
          <w:rFonts w:cs="Microsoft Sans Serif"/>
          <w:color w:val="000000" w:themeColor="text1"/>
          <w:sz w:val="22"/>
          <w:szCs w:val="22"/>
        </w:rPr>
        <w:t xml:space="preserve"> </w:t>
      </w:r>
      <w:r w:rsidRPr="00675F3A">
        <w:rPr>
          <w:rFonts w:cs="Microsoft Sans Serif"/>
          <w:color w:val="000000" w:themeColor="text1"/>
          <w:sz w:val="22"/>
          <w:szCs w:val="22"/>
        </w:rPr>
        <w:t xml:space="preserve">Juzgado </w:t>
      </w:r>
      <w:r w:rsidR="00105FCD" w:rsidRPr="00675F3A">
        <w:rPr>
          <w:rFonts w:cs="Microsoft Sans Serif"/>
          <w:color w:val="000000" w:themeColor="text1"/>
          <w:sz w:val="22"/>
          <w:szCs w:val="22"/>
        </w:rPr>
        <w:t>5</w:t>
      </w:r>
      <w:r w:rsidR="00435550" w:rsidRPr="00675F3A">
        <w:rPr>
          <w:rFonts w:cs="Microsoft Sans Serif"/>
          <w:color w:val="000000" w:themeColor="text1"/>
          <w:sz w:val="22"/>
          <w:szCs w:val="22"/>
        </w:rPr>
        <w:t xml:space="preserve">º Penal </w:t>
      </w:r>
      <w:r w:rsidR="00105FCD" w:rsidRPr="00675F3A">
        <w:rPr>
          <w:rFonts w:cs="Microsoft Sans Serif"/>
          <w:color w:val="000000" w:themeColor="text1"/>
          <w:sz w:val="22"/>
          <w:szCs w:val="22"/>
        </w:rPr>
        <w:t>del circuito de Pereira</w:t>
      </w:r>
    </w:p>
    <w:p w:rsidR="00105FCD" w:rsidRPr="00675F3A" w:rsidRDefault="00F359A4" w:rsidP="00675F3A">
      <w:pPr>
        <w:pBdr>
          <w:top w:val="single" w:sz="4" w:space="1" w:color="auto"/>
          <w:left w:val="single" w:sz="4" w:space="4" w:color="auto"/>
          <w:bottom w:val="single" w:sz="4" w:space="1" w:color="auto"/>
          <w:right w:val="single" w:sz="4" w:space="4" w:color="auto"/>
        </w:pBdr>
        <w:jc w:val="both"/>
        <w:rPr>
          <w:rFonts w:cs="Microsoft Sans Serif"/>
          <w:color w:val="000000" w:themeColor="text1"/>
          <w:sz w:val="22"/>
          <w:szCs w:val="22"/>
        </w:rPr>
      </w:pPr>
      <w:r w:rsidRPr="00675F3A">
        <w:rPr>
          <w:rFonts w:cs="Microsoft Sans Serif"/>
          <w:color w:val="000000" w:themeColor="text1"/>
          <w:sz w:val="22"/>
          <w:szCs w:val="22"/>
        </w:rPr>
        <w:t xml:space="preserve">Asunto: Resuelve recurso de apelación interpuesto por </w:t>
      </w:r>
      <w:r w:rsidR="00105FCD" w:rsidRPr="00675F3A">
        <w:rPr>
          <w:rFonts w:cs="Microsoft Sans Serif"/>
          <w:color w:val="000000" w:themeColor="text1"/>
          <w:sz w:val="22"/>
          <w:szCs w:val="22"/>
        </w:rPr>
        <w:t>el</w:t>
      </w:r>
      <w:r w:rsidR="00B2365B" w:rsidRPr="00675F3A">
        <w:rPr>
          <w:rFonts w:cs="Microsoft Sans Serif"/>
          <w:color w:val="000000" w:themeColor="text1"/>
          <w:sz w:val="22"/>
          <w:szCs w:val="22"/>
        </w:rPr>
        <w:t xml:space="preserve"> representante del Ministerio Pú</w:t>
      </w:r>
      <w:r w:rsidR="00105FCD" w:rsidRPr="00675F3A">
        <w:rPr>
          <w:rFonts w:cs="Microsoft Sans Serif"/>
          <w:color w:val="000000" w:themeColor="text1"/>
          <w:sz w:val="22"/>
          <w:szCs w:val="22"/>
        </w:rPr>
        <w:t>blico.</w:t>
      </w:r>
    </w:p>
    <w:p w:rsidR="00F359A4" w:rsidRPr="00675F3A" w:rsidRDefault="00F359A4" w:rsidP="00675F3A">
      <w:pPr>
        <w:pBdr>
          <w:top w:val="single" w:sz="4" w:space="1" w:color="auto"/>
          <w:left w:val="single" w:sz="4" w:space="4" w:color="auto"/>
          <w:bottom w:val="single" w:sz="4" w:space="1" w:color="auto"/>
          <w:right w:val="single" w:sz="4" w:space="4" w:color="auto"/>
        </w:pBdr>
        <w:jc w:val="both"/>
        <w:rPr>
          <w:rFonts w:cs="Microsoft Sans Serif"/>
          <w:color w:val="000000" w:themeColor="text1"/>
          <w:sz w:val="22"/>
          <w:szCs w:val="22"/>
        </w:rPr>
      </w:pPr>
      <w:r w:rsidRPr="00675F3A">
        <w:rPr>
          <w:rFonts w:cs="Microsoft Sans Serif"/>
          <w:color w:val="000000" w:themeColor="text1"/>
          <w:sz w:val="22"/>
          <w:szCs w:val="22"/>
        </w:rPr>
        <w:t>Decisión:</w:t>
      </w:r>
      <w:r w:rsidR="00CE32A8" w:rsidRPr="00675F3A">
        <w:rPr>
          <w:rFonts w:cs="Microsoft Sans Serif"/>
          <w:color w:val="000000" w:themeColor="text1"/>
          <w:sz w:val="22"/>
          <w:szCs w:val="22"/>
        </w:rPr>
        <w:t xml:space="preserve"> </w:t>
      </w:r>
      <w:r w:rsidRPr="00675F3A">
        <w:rPr>
          <w:rFonts w:cs="Microsoft Sans Serif"/>
          <w:color w:val="000000" w:themeColor="text1"/>
          <w:sz w:val="22"/>
          <w:szCs w:val="22"/>
        </w:rPr>
        <w:t>Confirma fallo confutado</w:t>
      </w:r>
    </w:p>
    <w:p w:rsidR="00F359A4" w:rsidRPr="00675F3A" w:rsidRDefault="00F359A4" w:rsidP="00E10BCE">
      <w:pPr>
        <w:spacing w:line="360" w:lineRule="auto"/>
        <w:jc w:val="both"/>
        <w:rPr>
          <w:rFonts w:eastAsia="Times New Roman" w:cs="Microsoft Sans Serif"/>
          <w:color w:val="000000" w:themeColor="text1"/>
        </w:rPr>
      </w:pPr>
    </w:p>
    <w:p w:rsidR="00F359A4" w:rsidRPr="00675F3A" w:rsidRDefault="00F359A4" w:rsidP="00E10BCE">
      <w:pPr>
        <w:jc w:val="center"/>
        <w:rPr>
          <w:rFonts w:eastAsia="Times New Roman" w:cs="Microsoft Sans Serif"/>
          <w:b/>
          <w:bCs/>
          <w:color w:val="000000" w:themeColor="text1"/>
        </w:rPr>
      </w:pPr>
      <w:r w:rsidRPr="00675F3A">
        <w:rPr>
          <w:rFonts w:eastAsia="Times New Roman" w:cs="Microsoft Sans Serif"/>
          <w:b/>
          <w:bCs/>
          <w:color w:val="000000" w:themeColor="text1"/>
        </w:rPr>
        <w:t>VISTOS:</w:t>
      </w:r>
    </w:p>
    <w:p w:rsidR="00F359A4" w:rsidRPr="00675F3A" w:rsidRDefault="00F359A4" w:rsidP="00E10BCE">
      <w:pPr>
        <w:jc w:val="both"/>
        <w:rPr>
          <w:rFonts w:eastAsia="Times New Roman" w:cs="Microsoft Sans Serif"/>
          <w:b/>
          <w:bCs/>
          <w:color w:val="000000" w:themeColor="text1"/>
        </w:rPr>
      </w:pPr>
    </w:p>
    <w:p w:rsidR="00F359A4" w:rsidRPr="00675F3A" w:rsidRDefault="00F359A4" w:rsidP="00675F3A">
      <w:pPr>
        <w:spacing w:line="276" w:lineRule="auto"/>
        <w:jc w:val="both"/>
        <w:rPr>
          <w:rFonts w:eastAsia="Times New Roman" w:cs="Microsoft Sans Serif"/>
          <w:color w:val="000000" w:themeColor="text1"/>
        </w:rPr>
      </w:pPr>
      <w:r w:rsidRPr="00675F3A">
        <w:rPr>
          <w:rFonts w:eastAsia="Times New Roman" w:cs="Microsoft Sans Serif"/>
          <w:color w:val="000000" w:themeColor="text1"/>
        </w:rPr>
        <w:t xml:space="preserve">Procede la Sala Penal de Decisión del Tribunal Superior de este Distrito Judicial a resolver el recurso de apelación interpuesto por </w:t>
      </w:r>
      <w:r w:rsidR="00105FCD" w:rsidRPr="00675F3A">
        <w:rPr>
          <w:rFonts w:eastAsia="Times New Roman" w:cs="Microsoft Sans Serif"/>
          <w:color w:val="000000" w:themeColor="text1"/>
        </w:rPr>
        <w:t>el Repre</w:t>
      </w:r>
      <w:r w:rsidR="00962A06" w:rsidRPr="00675F3A">
        <w:rPr>
          <w:rFonts w:eastAsia="Times New Roman" w:cs="Microsoft Sans Serif"/>
          <w:color w:val="000000" w:themeColor="text1"/>
        </w:rPr>
        <w:t>sentante del Ministerio Público en</w:t>
      </w:r>
      <w:r w:rsidRPr="00675F3A">
        <w:rPr>
          <w:rFonts w:eastAsia="Times New Roman" w:cs="Microsoft Sans Serif"/>
          <w:color w:val="000000" w:themeColor="text1"/>
        </w:rPr>
        <w:t xml:space="preserve"> contra de la sentencia proferida </w:t>
      </w:r>
      <w:r w:rsidR="00962A06" w:rsidRPr="00675F3A">
        <w:rPr>
          <w:rFonts w:eastAsia="Times New Roman" w:cs="Microsoft Sans Serif"/>
          <w:color w:val="000000" w:themeColor="text1"/>
        </w:rPr>
        <w:t xml:space="preserve">en las calendas del diecisiete (17) de abril de los corrientes </w:t>
      </w:r>
      <w:r w:rsidRPr="00675F3A">
        <w:rPr>
          <w:rFonts w:eastAsia="Times New Roman" w:cs="Microsoft Sans Serif"/>
          <w:color w:val="000000" w:themeColor="text1"/>
        </w:rPr>
        <w:t xml:space="preserve">por </w:t>
      </w:r>
      <w:r w:rsidR="00962A06" w:rsidRPr="00675F3A">
        <w:rPr>
          <w:rFonts w:eastAsia="Times New Roman" w:cs="Microsoft Sans Serif"/>
          <w:color w:val="000000" w:themeColor="text1"/>
        </w:rPr>
        <w:t>parte d</w:t>
      </w:r>
      <w:r w:rsidRPr="00675F3A">
        <w:rPr>
          <w:rFonts w:eastAsia="Times New Roman" w:cs="Microsoft Sans Serif"/>
          <w:color w:val="000000" w:themeColor="text1"/>
        </w:rPr>
        <w:t xml:space="preserve">el </w:t>
      </w:r>
      <w:r w:rsidR="00105FCD" w:rsidRPr="00675F3A">
        <w:rPr>
          <w:rFonts w:eastAsia="Times New Roman" w:cs="Microsoft Sans Serif"/>
          <w:color w:val="000000" w:themeColor="text1"/>
        </w:rPr>
        <w:t>Juzgado 5</w:t>
      </w:r>
      <w:r w:rsidR="00962A06" w:rsidRPr="00675F3A">
        <w:rPr>
          <w:rFonts w:eastAsia="Times New Roman" w:cs="Microsoft Sans Serif"/>
          <w:color w:val="000000" w:themeColor="text1"/>
        </w:rPr>
        <w:t>º Penal del Circuito</w:t>
      </w:r>
      <w:r w:rsidR="00105FCD" w:rsidRPr="00675F3A">
        <w:rPr>
          <w:rFonts w:eastAsia="Times New Roman" w:cs="Microsoft Sans Serif"/>
          <w:color w:val="000000" w:themeColor="text1"/>
        </w:rPr>
        <w:t xml:space="preserve"> de esta </w:t>
      </w:r>
      <w:r w:rsidR="00962A06" w:rsidRPr="00675F3A">
        <w:rPr>
          <w:rFonts w:eastAsia="Times New Roman" w:cs="Microsoft Sans Serif"/>
          <w:color w:val="000000" w:themeColor="text1"/>
        </w:rPr>
        <w:t>localidad</w:t>
      </w:r>
      <w:r w:rsidR="00105FCD" w:rsidRPr="00675F3A">
        <w:rPr>
          <w:rFonts w:eastAsia="Times New Roman" w:cs="Microsoft Sans Serif"/>
          <w:color w:val="000000" w:themeColor="text1"/>
        </w:rPr>
        <w:t xml:space="preserve">, </w:t>
      </w:r>
      <w:r w:rsidR="00435550" w:rsidRPr="00675F3A">
        <w:rPr>
          <w:rFonts w:eastAsia="Times New Roman" w:cs="Microsoft Sans Serif"/>
          <w:color w:val="000000" w:themeColor="text1"/>
        </w:rPr>
        <w:t xml:space="preserve">en virtud </w:t>
      </w:r>
      <w:r w:rsidRPr="00675F3A">
        <w:rPr>
          <w:rFonts w:eastAsia="Times New Roman" w:cs="Microsoft Sans Serif"/>
          <w:color w:val="000000" w:themeColor="text1"/>
        </w:rPr>
        <w:t>de la cual se declaró la responsabilidad criminal de</w:t>
      </w:r>
      <w:r w:rsidR="00105FCD" w:rsidRPr="00675F3A">
        <w:rPr>
          <w:rFonts w:eastAsia="Times New Roman" w:cs="Microsoft Sans Serif"/>
          <w:color w:val="000000" w:themeColor="text1"/>
        </w:rPr>
        <w:t>l</w:t>
      </w:r>
      <w:r w:rsidR="00E10BCE">
        <w:rPr>
          <w:rFonts w:eastAsia="Times New Roman" w:cs="Microsoft Sans Serif"/>
          <w:color w:val="000000" w:themeColor="text1"/>
        </w:rPr>
        <w:t xml:space="preserve"> p</w:t>
      </w:r>
      <w:r w:rsidRPr="00675F3A">
        <w:rPr>
          <w:rFonts w:eastAsia="Times New Roman" w:cs="Microsoft Sans Serif"/>
          <w:color w:val="000000" w:themeColor="text1"/>
        </w:rPr>
        <w:t>rocesad</w:t>
      </w:r>
      <w:r w:rsidR="00105FCD" w:rsidRPr="00675F3A">
        <w:rPr>
          <w:rFonts w:eastAsia="Times New Roman" w:cs="Microsoft Sans Serif"/>
          <w:color w:val="000000" w:themeColor="text1"/>
        </w:rPr>
        <w:t>o</w:t>
      </w:r>
      <w:r w:rsidRPr="00675F3A">
        <w:rPr>
          <w:rFonts w:eastAsia="Times New Roman" w:cs="Microsoft Sans Serif"/>
          <w:color w:val="000000" w:themeColor="text1"/>
        </w:rPr>
        <w:t xml:space="preserve"> </w:t>
      </w:r>
      <w:r w:rsidR="00B2365B" w:rsidRPr="00E10BCE">
        <w:rPr>
          <w:rFonts w:eastAsia="Times New Roman" w:cs="Microsoft Sans Serif"/>
          <w:b/>
          <w:color w:val="000000" w:themeColor="text1"/>
        </w:rPr>
        <w:t>CÉSAR AUGUSTO GARCÍ</w:t>
      </w:r>
      <w:r w:rsidR="00105FCD" w:rsidRPr="00E10BCE">
        <w:rPr>
          <w:rFonts w:eastAsia="Times New Roman" w:cs="Microsoft Sans Serif"/>
          <w:b/>
          <w:color w:val="000000" w:themeColor="text1"/>
        </w:rPr>
        <w:t>A NIÑO</w:t>
      </w:r>
      <w:r w:rsidR="00435550" w:rsidRPr="00675F3A">
        <w:rPr>
          <w:rFonts w:eastAsia="Times New Roman" w:cs="Microsoft Sans Serif"/>
          <w:color w:val="000000" w:themeColor="text1"/>
        </w:rPr>
        <w:t xml:space="preserve"> </w:t>
      </w:r>
      <w:r w:rsidRPr="00675F3A">
        <w:rPr>
          <w:rFonts w:eastAsia="Times New Roman" w:cs="Microsoft Sans Serif"/>
          <w:color w:val="000000" w:themeColor="text1"/>
        </w:rPr>
        <w:t xml:space="preserve">por incurrir en la comisión del delito de </w:t>
      </w:r>
      <w:r w:rsidR="009E45D7" w:rsidRPr="00675F3A">
        <w:rPr>
          <w:rFonts w:eastAsia="Times New Roman" w:cs="Microsoft Sans Serif"/>
          <w:color w:val="000000" w:themeColor="text1"/>
        </w:rPr>
        <w:t>U</w:t>
      </w:r>
      <w:r w:rsidR="00105FCD" w:rsidRPr="00675F3A">
        <w:rPr>
          <w:rFonts w:eastAsia="Times New Roman" w:cs="Microsoft Sans Serif"/>
          <w:color w:val="000000" w:themeColor="text1"/>
        </w:rPr>
        <w:t xml:space="preserve">so de documento falso. </w:t>
      </w:r>
    </w:p>
    <w:p w:rsidR="00B25CC9" w:rsidRPr="00675F3A" w:rsidRDefault="00B25CC9" w:rsidP="00E10BCE">
      <w:pPr>
        <w:spacing w:line="360" w:lineRule="auto"/>
        <w:jc w:val="both"/>
        <w:rPr>
          <w:rFonts w:eastAsia="Times New Roman" w:cs="Microsoft Sans Serif"/>
          <w:color w:val="000000" w:themeColor="text1"/>
        </w:rPr>
      </w:pPr>
    </w:p>
    <w:p w:rsidR="00F359A4" w:rsidRPr="00675F3A" w:rsidRDefault="00F359A4" w:rsidP="00E10BCE">
      <w:pPr>
        <w:jc w:val="center"/>
        <w:rPr>
          <w:rFonts w:eastAsia="Times New Roman" w:cs="Microsoft Sans Serif"/>
          <w:b/>
          <w:bCs/>
          <w:color w:val="000000" w:themeColor="text1"/>
        </w:rPr>
      </w:pPr>
      <w:r w:rsidRPr="00675F3A">
        <w:rPr>
          <w:rFonts w:eastAsia="Times New Roman" w:cs="Microsoft Sans Serif"/>
          <w:b/>
          <w:bCs/>
          <w:color w:val="000000" w:themeColor="text1"/>
        </w:rPr>
        <w:t>ANTECEDENTES:</w:t>
      </w:r>
    </w:p>
    <w:p w:rsidR="00F359A4" w:rsidRPr="00675F3A" w:rsidRDefault="00F359A4" w:rsidP="00E10BCE">
      <w:pPr>
        <w:tabs>
          <w:tab w:val="left" w:pos="1560"/>
        </w:tabs>
        <w:jc w:val="both"/>
        <w:rPr>
          <w:rFonts w:eastAsia="Times New Roman" w:cs="Microsoft Sans Serif"/>
          <w:color w:val="000000" w:themeColor="text1"/>
        </w:rPr>
      </w:pPr>
    </w:p>
    <w:p w:rsidR="00A11C78" w:rsidRPr="00675F3A" w:rsidRDefault="00F359A4" w:rsidP="00675F3A">
      <w:pPr>
        <w:tabs>
          <w:tab w:val="left" w:pos="1560"/>
        </w:tabs>
        <w:spacing w:line="276" w:lineRule="auto"/>
        <w:jc w:val="both"/>
        <w:rPr>
          <w:rFonts w:eastAsia="Times New Roman" w:cs="Microsoft Sans Serif"/>
          <w:color w:val="000000" w:themeColor="text1"/>
        </w:rPr>
      </w:pPr>
      <w:r w:rsidRPr="00675F3A">
        <w:rPr>
          <w:rFonts w:eastAsia="Times New Roman" w:cs="Microsoft Sans Serif"/>
          <w:color w:val="000000" w:themeColor="text1"/>
        </w:rPr>
        <w:t xml:space="preserve">Los hechos que concitan la atención de la </w:t>
      </w:r>
      <w:r w:rsidR="00EC286D" w:rsidRPr="00675F3A">
        <w:rPr>
          <w:rFonts w:eastAsia="Times New Roman" w:cs="Microsoft Sans Serif"/>
          <w:color w:val="000000" w:themeColor="text1"/>
        </w:rPr>
        <w:t>Colegiatura</w:t>
      </w:r>
      <w:r w:rsidRPr="00675F3A">
        <w:rPr>
          <w:rFonts w:eastAsia="Times New Roman" w:cs="Microsoft Sans Serif"/>
          <w:color w:val="000000" w:themeColor="text1"/>
        </w:rPr>
        <w:t xml:space="preserve"> tuvieron ocurrencia a eso de las </w:t>
      </w:r>
      <w:r w:rsidR="00105FCD" w:rsidRPr="00675F3A">
        <w:rPr>
          <w:rFonts w:eastAsia="Times New Roman" w:cs="Microsoft Sans Serif"/>
          <w:color w:val="000000" w:themeColor="text1"/>
        </w:rPr>
        <w:t>13</w:t>
      </w:r>
      <w:r w:rsidR="00140319" w:rsidRPr="00675F3A">
        <w:rPr>
          <w:rFonts w:eastAsia="Times New Roman" w:cs="Microsoft Sans Serif"/>
          <w:color w:val="000000" w:themeColor="text1"/>
        </w:rPr>
        <w:t>:</w:t>
      </w:r>
      <w:r w:rsidR="00105FCD" w:rsidRPr="00675F3A">
        <w:rPr>
          <w:rFonts w:eastAsia="Times New Roman" w:cs="Microsoft Sans Serif"/>
          <w:color w:val="000000" w:themeColor="text1"/>
        </w:rPr>
        <w:t>30</w:t>
      </w:r>
      <w:r w:rsidR="00140319" w:rsidRPr="00675F3A">
        <w:rPr>
          <w:rFonts w:eastAsia="Times New Roman" w:cs="Microsoft Sans Serif"/>
          <w:color w:val="000000" w:themeColor="text1"/>
        </w:rPr>
        <w:t xml:space="preserve"> </w:t>
      </w:r>
      <w:r w:rsidRPr="00675F3A">
        <w:rPr>
          <w:rFonts w:eastAsia="Times New Roman" w:cs="Microsoft Sans Serif"/>
          <w:color w:val="000000" w:themeColor="text1"/>
        </w:rPr>
        <w:t xml:space="preserve">horas del </w:t>
      </w:r>
      <w:r w:rsidR="00105FCD" w:rsidRPr="00675F3A">
        <w:rPr>
          <w:rFonts w:eastAsia="Times New Roman" w:cs="Microsoft Sans Serif"/>
          <w:color w:val="000000" w:themeColor="text1"/>
        </w:rPr>
        <w:t>12</w:t>
      </w:r>
      <w:r w:rsidR="00435550" w:rsidRPr="00675F3A">
        <w:rPr>
          <w:rFonts w:eastAsia="Times New Roman" w:cs="Microsoft Sans Serif"/>
          <w:color w:val="000000" w:themeColor="text1"/>
        </w:rPr>
        <w:t xml:space="preserve"> de </w:t>
      </w:r>
      <w:r w:rsidR="00B2365B" w:rsidRPr="00675F3A">
        <w:rPr>
          <w:rFonts w:eastAsia="Times New Roman" w:cs="Microsoft Sans Serif"/>
          <w:color w:val="000000" w:themeColor="text1"/>
        </w:rPr>
        <w:t>diciembre del 2</w:t>
      </w:r>
      <w:r w:rsidR="00105FCD" w:rsidRPr="00675F3A">
        <w:rPr>
          <w:rFonts w:eastAsia="Times New Roman" w:cs="Microsoft Sans Serif"/>
          <w:color w:val="000000" w:themeColor="text1"/>
        </w:rPr>
        <w:t>014 en la carrera 11 con calle 8</w:t>
      </w:r>
      <w:r w:rsidR="00962A06" w:rsidRPr="00675F3A">
        <w:rPr>
          <w:rFonts w:eastAsia="Times New Roman" w:cs="Microsoft Sans Serif"/>
          <w:color w:val="000000" w:themeColor="text1"/>
        </w:rPr>
        <w:t xml:space="preserve">ª </w:t>
      </w:r>
      <w:r w:rsidR="00105FCD" w:rsidRPr="00675F3A">
        <w:rPr>
          <w:rFonts w:eastAsia="Times New Roman" w:cs="Microsoft Sans Serif"/>
          <w:color w:val="000000" w:themeColor="text1"/>
        </w:rPr>
        <w:t xml:space="preserve">de esta ciudad, </w:t>
      </w:r>
      <w:r w:rsidR="00962A06" w:rsidRPr="00675F3A">
        <w:rPr>
          <w:rFonts w:eastAsia="Times New Roman" w:cs="Microsoft Sans Serif"/>
          <w:color w:val="000000" w:themeColor="text1"/>
        </w:rPr>
        <w:t xml:space="preserve">y están relacionados con la captura, </w:t>
      </w:r>
      <w:r w:rsidR="00082C59" w:rsidRPr="00675F3A">
        <w:rPr>
          <w:rFonts w:eastAsia="Times New Roman" w:cs="Microsoft Sans Serif"/>
          <w:color w:val="000000" w:themeColor="text1"/>
        </w:rPr>
        <w:t>por parte de oficiales de la Policía N</w:t>
      </w:r>
      <w:r w:rsidR="00962A06" w:rsidRPr="00675F3A">
        <w:rPr>
          <w:rFonts w:eastAsia="Times New Roman" w:cs="Microsoft Sans Serif"/>
          <w:color w:val="000000" w:themeColor="text1"/>
        </w:rPr>
        <w:t xml:space="preserve">acional, </w:t>
      </w:r>
      <w:r w:rsidR="00D24C5E" w:rsidRPr="00675F3A">
        <w:rPr>
          <w:rFonts w:eastAsia="Times New Roman" w:cs="Microsoft Sans Serif"/>
          <w:color w:val="000000" w:themeColor="text1"/>
        </w:rPr>
        <w:t xml:space="preserve">del </w:t>
      </w:r>
      <w:r w:rsidR="00A11C78" w:rsidRPr="00675F3A">
        <w:rPr>
          <w:rFonts w:eastAsia="Times New Roman" w:cs="Microsoft Sans Serif"/>
          <w:color w:val="000000" w:themeColor="text1"/>
        </w:rPr>
        <w:t>ciudadano CÉSAR AUGUSTO GARCÍA NIÑO</w:t>
      </w:r>
      <w:r w:rsidR="007B4F8B" w:rsidRPr="00675F3A">
        <w:rPr>
          <w:rFonts w:eastAsia="Times New Roman" w:cs="Microsoft Sans Serif"/>
          <w:color w:val="000000" w:themeColor="text1"/>
        </w:rPr>
        <w:t xml:space="preserve">, quien </w:t>
      </w:r>
      <w:r w:rsidR="007B4F8B" w:rsidRPr="00675F3A">
        <w:rPr>
          <w:rFonts w:eastAsia="Times New Roman" w:cs="Microsoft Sans Serif"/>
          <w:color w:val="000000" w:themeColor="text1"/>
        </w:rPr>
        <w:lastRenderedPageBreak/>
        <w:t xml:space="preserve">momentos antes </w:t>
      </w:r>
      <w:r w:rsidR="0071641C" w:rsidRPr="00675F3A">
        <w:rPr>
          <w:rFonts w:eastAsia="Times New Roman" w:cs="Microsoft Sans Serif"/>
          <w:color w:val="000000" w:themeColor="text1"/>
        </w:rPr>
        <w:t xml:space="preserve">había </w:t>
      </w:r>
      <w:r w:rsidR="002E54DF" w:rsidRPr="00675F3A">
        <w:rPr>
          <w:rFonts w:eastAsia="Times New Roman" w:cs="Microsoft Sans Serif"/>
          <w:color w:val="000000" w:themeColor="text1"/>
        </w:rPr>
        <w:t>i</w:t>
      </w:r>
      <w:r w:rsidR="006768D4" w:rsidRPr="00675F3A">
        <w:rPr>
          <w:rFonts w:eastAsia="Times New Roman" w:cs="Microsoft Sans Serif"/>
          <w:color w:val="000000" w:themeColor="text1"/>
        </w:rPr>
        <w:t>ntentado</w:t>
      </w:r>
      <w:r w:rsidR="00082C59" w:rsidRPr="00675F3A">
        <w:rPr>
          <w:rFonts w:eastAsia="Times New Roman" w:cs="Microsoft Sans Serif"/>
          <w:color w:val="000000" w:themeColor="text1"/>
        </w:rPr>
        <w:t xml:space="preserve"> el cobro de un cheque</w:t>
      </w:r>
      <w:r w:rsidR="00962A06" w:rsidRPr="00675F3A">
        <w:rPr>
          <w:rFonts w:eastAsia="Times New Roman" w:cs="Microsoft Sans Serif"/>
          <w:color w:val="000000" w:themeColor="text1"/>
        </w:rPr>
        <w:t>,</w:t>
      </w:r>
      <w:r w:rsidR="00082C59" w:rsidRPr="00675F3A">
        <w:rPr>
          <w:rFonts w:eastAsia="Times New Roman" w:cs="Microsoft Sans Serif"/>
          <w:color w:val="000000" w:themeColor="text1"/>
        </w:rPr>
        <w:t xml:space="preserve"> </w:t>
      </w:r>
      <w:r w:rsidR="00962A06" w:rsidRPr="00675F3A">
        <w:rPr>
          <w:rFonts w:eastAsia="Times New Roman" w:cs="Microsoft Sans Serif"/>
          <w:color w:val="000000" w:themeColor="text1"/>
        </w:rPr>
        <w:t xml:space="preserve">girado </w:t>
      </w:r>
      <w:r w:rsidR="00082C59" w:rsidRPr="00675F3A">
        <w:rPr>
          <w:rFonts w:eastAsia="Times New Roman" w:cs="Microsoft Sans Serif"/>
          <w:color w:val="000000" w:themeColor="text1"/>
        </w:rPr>
        <w:t>por el valor de $4</w:t>
      </w:r>
      <w:r w:rsidR="002E54DF" w:rsidRPr="00675F3A">
        <w:rPr>
          <w:rFonts w:eastAsia="Times New Roman" w:cs="Microsoft Sans Serif"/>
          <w:color w:val="000000" w:themeColor="text1"/>
        </w:rPr>
        <w:t>.454.453</w:t>
      </w:r>
      <w:r w:rsidR="00962A06" w:rsidRPr="00675F3A">
        <w:rPr>
          <w:rFonts w:eastAsia="Times New Roman" w:cs="Microsoft Sans Serif"/>
          <w:color w:val="000000" w:themeColor="text1"/>
        </w:rPr>
        <w:t>.oo,</w:t>
      </w:r>
      <w:r w:rsidR="00082C59" w:rsidRPr="00675F3A">
        <w:rPr>
          <w:rFonts w:eastAsia="Times New Roman" w:cs="Microsoft Sans Serif"/>
          <w:color w:val="000000" w:themeColor="text1"/>
        </w:rPr>
        <w:t xml:space="preserve"> </w:t>
      </w:r>
      <w:r w:rsidR="007B4F8B" w:rsidRPr="00675F3A">
        <w:rPr>
          <w:rFonts w:eastAsia="Times New Roman" w:cs="Microsoft Sans Serif"/>
          <w:color w:val="000000" w:themeColor="text1"/>
        </w:rPr>
        <w:t xml:space="preserve">en la entidad bancaria </w:t>
      </w:r>
      <w:r w:rsidR="0071641C" w:rsidRPr="00675F3A">
        <w:rPr>
          <w:rFonts w:eastAsia="Times New Roman" w:cs="Microsoft Sans Serif"/>
          <w:color w:val="000000" w:themeColor="text1"/>
        </w:rPr>
        <w:t>denominada</w:t>
      </w:r>
      <w:r w:rsidR="007B4F8B" w:rsidRPr="00675F3A">
        <w:rPr>
          <w:rFonts w:eastAsia="Times New Roman" w:cs="Microsoft Sans Serif"/>
          <w:color w:val="000000" w:themeColor="text1"/>
        </w:rPr>
        <w:t xml:space="preserve"> </w:t>
      </w:r>
      <w:r w:rsidR="0071641C" w:rsidRPr="00675F3A">
        <w:rPr>
          <w:rFonts w:eastAsia="Times New Roman" w:cs="Microsoft Sans Serif"/>
          <w:color w:val="000000" w:themeColor="text1"/>
        </w:rPr>
        <w:t>“</w:t>
      </w:r>
      <w:r w:rsidR="00A11C78" w:rsidRPr="00675F3A">
        <w:rPr>
          <w:rFonts w:eastAsia="Times New Roman" w:cs="Microsoft Sans Serif"/>
          <w:color w:val="000000" w:themeColor="text1"/>
        </w:rPr>
        <w:t>B</w:t>
      </w:r>
      <w:r w:rsidR="0071641C" w:rsidRPr="00675F3A">
        <w:rPr>
          <w:rFonts w:eastAsia="Times New Roman" w:cs="Microsoft Sans Serif"/>
          <w:color w:val="000000" w:themeColor="text1"/>
        </w:rPr>
        <w:t>anco Colpatria”</w:t>
      </w:r>
      <w:r w:rsidR="00EA3E5D" w:rsidRPr="00675F3A">
        <w:rPr>
          <w:rFonts w:eastAsia="Times New Roman" w:cs="Microsoft Sans Serif"/>
          <w:color w:val="000000" w:themeColor="text1"/>
        </w:rPr>
        <w:t>,</w:t>
      </w:r>
      <w:r w:rsidR="0071641C" w:rsidRPr="00675F3A">
        <w:rPr>
          <w:rFonts w:eastAsia="Times New Roman" w:cs="Microsoft Sans Serif"/>
          <w:color w:val="000000" w:themeColor="text1"/>
        </w:rPr>
        <w:t xml:space="preserve"> para lo cual </w:t>
      </w:r>
      <w:r w:rsidR="00B2365B" w:rsidRPr="00675F3A">
        <w:rPr>
          <w:rFonts w:eastAsia="Times New Roman" w:cs="Microsoft Sans Serif"/>
          <w:color w:val="000000" w:themeColor="text1"/>
        </w:rPr>
        <w:t>presentó un documento de</w:t>
      </w:r>
      <w:r w:rsidR="0071641C" w:rsidRPr="00675F3A">
        <w:rPr>
          <w:rFonts w:eastAsia="Times New Roman" w:cs="Microsoft Sans Serif"/>
          <w:color w:val="000000" w:themeColor="text1"/>
        </w:rPr>
        <w:t xml:space="preserve"> </w:t>
      </w:r>
      <w:r w:rsidR="00082C59" w:rsidRPr="00675F3A">
        <w:rPr>
          <w:rFonts w:eastAsia="Times New Roman" w:cs="Microsoft Sans Serif"/>
          <w:color w:val="000000" w:themeColor="text1"/>
        </w:rPr>
        <w:t xml:space="preserve">identificación </w:t>
      </w:r>
      <w:r w:rsidR="00B2365B" w:rsidRPr="00675F3A">
        <w:rPr>
          <w:rFonts w:eastAsia="Times New Roman" w:cs="Microsoft Sans Serif"/>
          <w:color w:val="000000" w:themeColor="text1"/>
        </w:rPr>
        <w:t xml:space="preserve">con </w:t>
      </w:r>
      <w:r w:rsidR="00E10BCE">
        <w:rPr>
          <w:rFonts w:eastAsia="Times New Roman" w:cs="Microsoft Sans Serif"/>
          <w:color w:val="000000" w:themeColor="text1"/>
        </w:rPr>
        <w:t>número</w:t>
      </w:r>
      <w:r w:rsidR="00A11C78" w:rsidRPr="00675F3A">
        <w:rPr>
          <w:rFonts w:eastAsia="Times New Roman" w:cs="Microsoft Sans Serif"/>
          <w:color w:val="000000" w:themeColor="text1"/>
        </w:rPr>
        <w:t xml:space="preserve"> </w:t>
      </w:r>
      <w:r w:rsidR="00B2365B" w:rsidRPr="00675F3A">
        <w:rPr>
          <w:rFonts w:eastAsia="Times New Roman" w:cs="Microsoft Sans Serif"/>
          <w:color w:val="000000" w:themeColor="text1"/>
        </w:rPr>
        <w:t xml:space="preserve">13.011.562 </w:t>
      </w:r>
      <w:r w:rsidR="00082C59" w:rsidRPr="00675F3A">
        <w:rPr>
          <w:rFonts w:eastAsia="Times New Roman" w:cs="Microsoft Sans Serif"/>
          <w:color w:val="000000" w:themeColor="text1"/>
        </w:rPr>
        <w:t>que</w:t>
      </w:r>
      <w:r w:rsidR="0071641C" w:rsidRPr="00675F3A">
        <w:rPr>
          <w:rFonts w:eastAsia="Times New Roman" w:cs="Microsoft Sans Serif"/>
          <w:color w:val="000000" w:themeColor="text1"/>
        </w:rPr>
        <w:t xml:space="preserve"> correspondía al nombre de PABLO F</w:t>
      </w:r>
      <w:r w:rsidR="00B2365B" w:rsidRPr="00675F3A">
        <w:rPr>
          <w:rFonts w:eastAsia="Times New Roman" w:cs="Microsoft Sans Serif"/>
          <w:color w:val="000000" w:themeColor="text1"/>
        </w:rPr>
        <w:t>ERNANDO VELAS DE LOS RÍ</w:t>
      </w:r>
      <w:r w:rsidR="0071641C" w:rsidRPr="00675F3A">
        <w:rPr>
          <w:rFonts w:eastAsia="Times New Roman" w:cs="Microsoft Sans Serif"/>
          <w:color w:val="000000" w:themeColor="text1"/>
        </w:rPr>
        <w:t>OS</w:t>
      </w:r>
      <w:r w:rsidR="00B2365B" w:rsidRPr="00675F3A">
        <w:rPr>
          <w:rFonts w:eastAsia="Times New Roman" w:cs="Microsoft Sans Serif"/>
          <w:color w:val="000000" w:themeColor="text1"/>
        </w:rPr>
        <w:t>, sin embargo no le fue pagado el título valor, pues la cajera que lo atendió observ</w:t>
      </w:r>
      <w:r w:rsidR="00A11C78" w:rsidRPr="00675F3A">
        <w:rPr>
          <w:rFonts w:eastAsia="Times New Roman" w:cs="Microsoft Sans Serif"/>
          <w:color w:val="000000" w:themeColor="text1"/>
        </w:rPr>
        <w:t>ó</w:t>
      </w:r>
      <w:r w:rsidR="00B2365B" w:rsidRPr="00675F3A">
        <w:rPr>
          <w:rFonts w:eastAsia="Times New Roman" w:cs="Microsoft Sans Serif"/>
          <w:color w:val="000000" w:themeColor="text1"/>
        </w:rPr>
        <w:t xml:space="preserve"> que </w:t>
      </w:r>
      <w:r w:rsidR="00962A06" w:rsidRPr="00675F3A">
        <w:rPr>
          <w:rFonts w:eastAsia="Times New Roman" w:cs="Microsoft Sans Serif"/>
          <w:color w:val="000000" w:themeColor="text1"/>
        </w:rPr>
        <w:t xml:space="preserve">el documento de identificación </w:t>
      </w:r>
      <w:r w:rsidR="00B2365B" w:rsidRPr="00675F3A">
        <w:rPr>
          <w:rFonts w:eastAsia="Times New Roman" w:cs="Microsoft Sans Serif"/>
          <w:color w:val="000000" w:themeColor="text1"/>
        </w:rPr>
        <w:t>que el ciudadano le entregó no tenía todas las características de autenticidad, razón por la cual dio aviso a las autoridades</w:t>
      </w:r>
      <w:r w:rsidR="00082C59" w:rsidRPr="00675F3A">
        <w:rPr>
          <w:rFonts w:eastAsia="Times New Roman" w:cs="Microsoft Sans Serif"/>
          <w:color w:val="000000" w:themeColor="text1"/>
        </w:rPr>
        <w:t xml:space="preserve">. </w:t>
      </w:r>
    </w:p>
    <w:p w:rsidR="00A11C78" w:rsidRPr="00675F3A" w:rsidRDefault="00A11C78" w:rsidP="00675F3A">
      <w:pPr>
        <w:tabs>
          <w:tab w:val="left" w:pos="1560"/>
        </w:tabs>
        <w:spacing w:line="276" w:lineRule="auto"/>
        <w:jc w:val="both"/>
        <w:rPr>
          <w:rFonts w:eastAsia="Times New Roman" w:cs="Microsoft Sans Serif"/>
          <w:color w:val="000000" w:themeColor="text1"/>
        </w:rPr>
      </w:pPr>
    </w:p>
    <w:p w:rsidR="00D24C5E" w:rsidRPr="00675F3A" w:rsidRDefault="00A11C78" w:rsidP="00675F3A">
      <w:pPr>
        <w:tabs>
          <w:tab w:val="left" w:pos="1560"/>
        </w:tabs>
        <w:spacing w:line="276" w:lineRule="auto"/>
        <w:jc w:val="both"/>
        <w:rPr>
          <w:rFonts w:eastAsia="Times New Roman" w:cs="Microsoft Sans Serif"/>
          <w:color w:val="000000" w:themeColor="text1"/>
        </w:rPr>
      </w:pPr>
      <w:r w:rsidRPr="00675F3A">
        <w:rPr>
          <w:rFonts w:eastAsia="Times New Roman" w:cs="Microsoft Sans Serif"/>
          <w:color w:val="000000" w:themeColor="text1"/>
        </w:rPr>
        <w:t xml:space="preserve">De igual forma, una vez que el documento fue </w:t>
      </w:r>
      <w:r w:rsidR="00082C59" w:rsidRPr="00675F3A">
        <w:rPr>
          <w:rFonts w:eastAsia="Times New Roman" w:cs="Microsoft Sans Serif"/>
          <w:color w:val="000000" w:themeColor="text1"/>
        </w:rPr>
        <w:t>sometido a la</w:t>
      </w:r>
      <w:r w:rsidRPr="00675F3A">
        <w:rPr>
          <w:rFonts w:eastAsia="Times New Roman" w:cs="Microsoft Sans Serif"/>
          <w:color w:val="000000" w:themeColor="text1"/>
        </w:rPr>
        <w:t>s</w:t>
      </w:r>
      <w:r w:rsidR="00082C59" w:rsidRPr="00675F3A">
        <w:rPr>
          <w:rFonts w:eastAsia="Times New Roman" w:cs="Microsoft Sans Serif"/>
          <w:color w:val="000000" w:themeColor="text1"/>
        </w:rPr>
        <w:t xml:space="preserve"> experticia</w:t>
      </w:r>
      <w:r w:rsidRPr="00675F3A">
        <w:rPr>
          <w:rFonts w:eastAsia="Times New Roman" w:cs="Microsoft Sans Serif"/>
          <w:color w:val="000000" w:themeColor="text1"/>
        </w:rPr>
        <w:t>s</w:t>
      </w:r>
      <w:r w:rsidR="00082C59" w:rsidRPr="00675F3A">
        <w:rPr>
          <w:rFonts w:eastAsia="Times New Roman" w:cs="Microsoft Sans Serif"/>
          <w:color w:val="000000" w:themeColor="text1"/>
        </w:rPr>
        <w:t xml:space="preserve"> técnica</w:t>
      </w:r>
      <w:r w:rsidRPr="00675F3A">
        <w:rPr>
          <w:rFonts w:eastAsia="Times New Roman" w:cs="Microsoft Sans Serif"/>
          <w:color w:val="000000" w:themeColor="text1"/>
        </w:rPr>
        <w:t>s del caso, el mismo</w:t>
      </w:r>
      <w:r w:rsidR="00082C59" w:rsidRPr="00675F3A">
        <w:rPr>
          <w:rFonts w:eastAsia="Times New Roman" w:cs="Microsoft Sans Serif"/>
          <w:color w:val="000000" w:themeColor="text1"/>
        </w:rPr>
        <w:t xml:space="preserve"> resultó </w:t>
      </w:r>
      <w:r w:rsidRPr="00675F3A">
        <w:rPr>
          <w:rFonts w:eastAsia="Times New Roman" w:cs="Microsoft Sans Serif"/>
          <w:color w:val="000000" w:themeColor="text1"/>
        </w:rPr>
        <w:t xml:space="preserve">ser espurio, ya que no cumplía </w:t>
      </w:r>
      <w:r w:rsidR="00082C59" w:rsidRPr="00675F3A">
        <w:rPr>
          <w:rFonts w:eastAsia="Times New Roman" w:cs="Microsoft Sans Serif"/>
          <w:color w:val="000000" w:themeColor="text1"/>
        </w:rPr>
        <w:t>con las característ</w:t>
      </w:r>
      <w:r w:rsidR="00B2365B" w:rsidRPr="00675F3A">
        <w:rPr>
          <w:rFonts w:eastAsia="Times New Roman" w:cs="Microsoft Sans Serif"/>
          <w:color w:val="000000" w:themeColor="text1"/>
        </w:rPr>
        <w:t>icas físicas y propias de una cé</w:t>
      </w:r>
      <w:r w:rsidR="00082C59" w:rsidRPr="00675F3A">
        <w:rPr>
          <w:rFonts w:eastAsia="Times New Roman" w:cs="Microsoft Sans Serif"/>
          <w:color w:val="000000" w:themeColor="text1"/>
        </w:rPr>
        <w:t xml:space="preserve">dula de ciudadanía. </w:t>
      </w:r>
    </w:p>
    <w:p w:rsidR="00082C59" w:rsidRPr="00675F3A" w:rsidRDefault="00082C59" w:rsidP="00675F3A">
      <w:pPr>
        <w:tabs>
          <w:tab w:val="left" w:pos="1560"/>
        </w:tabs>
        <w:spacing w:line="276" w:lineRule="auto"/>
        <w:jc w:val="both"/>
        <w:rPr>
          <w:rFonts w:eastAsia="Times New Roman" w:cs="Microsoft Sans Serif"/>
          <w:b/>
          <w:bCs/>
          <w:color w:val="000000" w:themeColor="text1"/>
        </w:rPr>
      </w:pPr>
    </w:p>
    <w:p w:rsidR="00F359A4" w:rsidRPr="00675F3A" w:rsidRDefault="00F359A4" w:rsidP="00675F3A">
      <w:pPr>
        <w:tabs>
          <w:tab w:val="left" w:pos="1560"/>
        </w:tabs>
        <w:spacing w:line="276" w:lineRule="auto"/>
        <w:jc w:val="center"/>
        <w:rPr>
          <w:rFonts w:eastAsia="Times New Roman" w:cs="Microsoft Sans Serif"/>
          <w:color w:val="000000" w:themeColor="text1"/>
        </w:rPr>
      </w:pPr>
      <w:r w:rsidRPr="00675F3A">
        <w:rPr>
          <w:rFonts w:eastAsia="Times New Roman" w:cs="Microsoft Sans Serif"/>
          <w:b/>
          <w:bCs/>
          <w:color w:val="000000" w:themeColor="text1"/>
        </w:rPr>
        <w:t>LA ACTUACIÓN PROCESAL:</w:t>
      </w:r>
    </w:p>
    <w:p w:rsidR="00F359A4" w:rsidRPr="00675F3A" w:rsidRDefault="00F359A4" w:rsidP="00675F3A">
      <w:pPr>
        <w:spacing w:line="276" w:lineRule="auto"/>
        <w:jc w:val="both"/>
        <w:rPr>
          <w:rFonts w:eastAsia="Times New Roman" w:cs="Microsoft Sans Serif"/>
          <w:color w:val="000000" w:themeColor="text1"/>
        </w:rPr>
      </w:pPr>
    </w:p>
    <w:p w:rsidR="00CF2B8D" w:rsidRPr="00675F3A" w:rsidRDefault="00CF2B8D" w:rsidP="00675F3A">
      <w:pPr>
        <w:pStyle w:val="Sinespaciado"/>
        <w:numPr>
          <w:ilvl w:val="0"/>
          <w:numId w:val="10"/>
        </w:numPr>
        <w:spacing w:line="276" w:lineRule="auto"/>
        <w:jc w:val="both"/>
        <w:rPr>
          <w:color w:val="000000" w:themeColor="text1"/>
        </w:rPr>
      </w:pPr>
      <w:r w:rsidRPr="00675F3A">
        <w:rPr>
          <w:color w:val="000000" w:themeColor="text1"/>
        </w:rPr>
        <w:t>El día siguiente a</w:t>
      </w:r>
      <w:r w:rsidR="00082C59" w:rsidRPr="00675F3A">
        <w:rPr>
          <w:color w:val="000000" w:themeColor="text1"/>
        </w:rPr>
        <w:t xml:space="preserve"> la captura que efectuaran los P</w:t>
      </w:r>
      <w:r w:rsidRPr="00675F3A">
        <w:rPr>
          <w:color w:val="000000" w:themeColor="text1"/>
        </w:rPr>
        <w:t xml:space="preserve">oliciales, </w:t>
      </w:r>
      <w:r w:rsidR="00B45B04" w:rsidRPr="00675F3A">
        <w:rPr>
          <w:color w:val="000000" w:themeColor="text1"/>
        </w:rPr>
        <w:t>el</w:t>
      </w:r>
      <w:r w:rsidR="00082C59" w:rsidRPr="00675F3A">
        <w:rPr>
          <w:color w:val="000000" w:themeColor="text1"/>
        </w:rPr>
        <w:t xml:space="preserve"> F</w:t>
      </w:r>
      <w:r w:rsidR="00B45B04" w:rsidRPr="00675F3A">
        <w:rPr>
          <w:color w:val="000000" w:themeColor="text1"/>
        </w:rPr>
        <w:t>iscal encargado</w:t>
      </w:r>
      <w:r w:rsidRPr="00675F3A">
        <w:rPr>
          <w:color w:val="000000" w:themeColor="text1"/>
        </w:rPr>
        <w:t xml:space="preserve"> del caso</w:t>
      </w:r>
      <w:r w:rsidR="00082C59" w:rsidRPr="00675F3A">
        <w:rPr>
          <w:color w:val="000000" w:themeColor="text1"/>
        </w:rPr>
        <w:t>,</w:t>
      </w:r>
      <w:r w:rsidRPr="00675F3A">
        <w:rPr>
          <w:color w:val="000000" w:themeColor="text1"/>
        </w:rPr>
        <w:t xml:space="preserve"> </w:t>
      </w:r>
      <w:r w:rsidR="00082C59" w:rsidRPr="00675F3A">
        <w:rPr>
          <w:color w:val="000000" w:themeColor="text1"/>
        </w:rPr>
        <w:t>para ese entonces</w:t>
      </w:r>
      <w:r w:rsidR="00B45B04" w:rsidRPr="00675F3A">
        <w:rPr>
          <w:color w:val="000000" w:themeColor="text1"/>
        </w:rPr>
        <w:t xml:space="preserve"> el Dr</w:t>
      </w:r>
      <w:r w:rsidR="00082C59" w:rsidRPr="00675F3A">
        <w:rPr>
          <w:color w:val="000000" w:themeColor="text1"/>
        </w:rPr>
        <w:t xml:space="preserve">. </w:t>
      </w:r>
      <w:r w:rsidR="00B45B04" w:rsidRPr="00675F3A">
        <w:rPr>
          <w:color w:val="000000" w:themeColor="text1"/>
        </w:rPr>
        <w:t>ROBIN JOSÉ ESPITIA GIRALDO</w:t>
      </w:r>
      <w:r w:rsidR="00EA3E5D" w:rsidRPr="00675F3A">
        <w:rPr>
          <w:color w:val="000000" w:themeColor="text1"/>
        </w:rPr>
        <w:t>, Fiscal</w:t>
      </w:r>
      <w:r w:rsidR="00B45B04" w:rsidRPr="00675F3A">
        <w:rPr>
          <w:color w:val="000000" w:themeColor="text1"/>
        </w:rPr>
        <w:t xml:space="preserve"> 33</w:t>
      </w:r>
      <w:r w:rsidR="00082C59" w:rsidRPr="00675F3A">
        <w:rPr>
          <w:color w:val="000000" w:themeColor="text1"/>
        </w:rPr>
        <w:t xml:space="preserve"> seccional, </w:t>
      </w:r>
      <w:r w:rsidR="00B45B04" w:rsidRPr="00675F3A">
        <w:rPr>
          <w:color w:val="000000" w:themeColor="text1"/>
        </w:rPr>
        <w:t>emitió</w:t>
      </w:r>
      <w:r w:rsidR="00082C59" w:rsidRPr="00675F3A">
        <w:rPr>
          <w:color w:val="000000" w:themeColor="text1"/>
        </w:rPr>
        <w:t xml:space="preserve"> una orden d</w:t>
      </w:r>
      <w:r w:rsidR="00B2365B" w:rsidRPr="00675F3A">
        <w:rPr>
          <w:color w:val="000000" w:themeColor="text1"/>
        </w:rPr>
        <w:t>e libertad en favor del señor CÉSAR AUGUSTO GARCÍA NIÑO</w:t>
      </w:r>
      <w:r w:rsidR="009F52F4" w:rsidRPr="00675F3A">
        <w:rPr>
          <w:color w:val="000000" w:themeColor="text1"/>
        </w:rPr>
        <w:t>,</w:t>
      </w:r>
      <w:r w:rsidR="00082C59" w:rsidRPr="00675F3A">
        <w:rPr>
          <w:color w:val="000000" w:themeColor="text1"/>
        </w:rPr>
        <w:t xml:space="preserve"> con fundamento en que no existían elementos materiales probatorios </w:t>
      </w:r>
      <w:r w:rsidR="00B45B04" w:rsidRPr="00675F3A">
        <w:rPr>
          <w:color w:val="000000" w:themeColor="text1"/>
        </w:rPr>
        <w:t xml:space="preserve">para concluir que el detenido era posible autor de la conducta falsaria. </w:t>
      </w:r>
    </w:p>
    <w:p w:rsidR="00CF2B8D" w:rsidRPr="00675F3A" w:rsidRDefault="00CF2B8D" w:rsidP="00675F3A">
      <w:pPr>
        <w:pStyle w:val="Sinespaciado"/>
        <w:spacing w:line="276" w:lineRule="auto"/>
        <w:jc w:val="both"/>
        <w:rPr>
          <w:color w:val="000000" w:themeColor="text1"/>
        </w:rPr>
      </w:pPr>
    </w:p>
    <w:p w:rsidR="009A1D1F" w:rsidRPr="00675F3A" w:rsidRDefault="00B45B04" w:rsidP="00675F3A">
      <w:pPr>
        <w:pStyle w:val="Sinespaciado"/>
        <w:numPr>
          <w:ilvl w:val="0"/>
          <w:numId w:val="10"/>
        </w:numPr>
        <w:spacing w:line="276" w:lineRule="auto"/>
        <w:jc w:val="both"/>
        <w:rPr>
          <w:color w:val="000000" w:themeColor="text1"/>
        </w:rPr>
      </w:pPr>
      <w:r w:rsidRPr="00675F3A">
        <w:rPr>
          <w:color w:val="000000" w:themeColor="text1"/>
        </w:rPr>
        <w:t>La audiencia preliminar de Formulación de Imputación se llevó a cabo el 11</w:t>
      </w:r>
      <w:r w:rsidR="00AE7086" w:rsidRPr="00675F3A">
        <w:rPr>
          <w:color w:val="000000" w:themeColor="text1"/>
        </w:rPr>
        <w:t xml:space="preserve"> de </w:t>
      </w:r>
      <w:r w:rsidRPr="00675F3A">
        <w:rPr>
          <w:color w:val="000000" w:themeColor="text1"/>
        </w:rPr>
        <w:t>septiembre</w:t>
      </w:r>
      <w:r w:rsidR="00B2365B" w:rsidRPr="00675F3A">
        <w:rPr>
          <w:color w:val="000000" w:themeColor="text1"/>
        </w:rPr>
        <w:t xml:space="preserve"> del 2</w:t>
      </w:r>
      <w:r w:rsidR="00AE7086" w:rsidRPr="00675F3A">
        <w:rPr>
          <w:color w:val="000000" w:themeColor="text1"/>
        </w:rPr>
        <w:t xml:space="preserve">017 </w:t>
      </w:r>
      <w:r w:rsidR="00F359A4" w:rsidRPr="00675F3A">
        <w:rPr>
          <w:color w:val="000000" w:themeColor="text1"/>
        </w:rPr>
        <w:t xml:space="preserve">ante el Juzgado </w:t>
      </w:r>
      <w:r w:rsidRPr="00675F3A">
        <w:rPr>
          <w:color w:val="000000" w:themeColor="text1"/>
        </w:rPr>
        <w:t>5</w:t>
      </w:r>
      <w:r w:rsidR="009B1B74" w:rsidRPr="00675F3A">
        <w:rPr>
          <w:color w:val="000000" w:themeColor="text1"/>
        </w:rPr>
        <w:t>º P</w:t>
      </w:r>
      <w:r w:rsidR="00AE7086" w:rsidRPr="00675F3A">
        <w:rPr>
          <w:color w:val="000000" w:themeColor="text1"/>
        </w:rPr>
        <w:t>enal Municipal</w:t>
      </w:r>
      <w:r w:rsidR="00A11C78" w:rsidRPr="00675F3A">
        <w:rPr>
          <w:color w:val="000000" w:themeColor="text1"/>
        </w:rPr>
        <w:t>,</w:t>
      </w:r>
      <w:r w:rsidR="00AE7086" w:rsidRPr="00675F3A">
        <w:rPr>
          <w:color w:val="000000" w:themeColor="text1"/>
        </w:rPr>
        <w:t xml:space="preserve"> </w:t>
      </w:r>
      <w:r w:rsidR="00F359A4" w:rsidRPr="00675F3A">
        <w:rPr>
          <w:color w:val="000000" w:themeColor="text1"/>
        </w:rPr>
        <w:t>con Funciones de Control de Garantías</w:t>
      </w:r>
      <w:r w:rsidR="00A11C78" w:rsidRPr="00675F3A">
        <w:rPr>
          <w:color w:val="000000" w:themeColor="text1"/>
        </w:rPr>
        <w:t>,</w:t>
      </w:r>
      <w:r w:rsidRPr="00675F3A">
        <w:rPr>
          <w:color w:val="000000" w:themeColor="text1"/>
        </w:rPr>
        <w:t xml:space="preserve"> de esta ciudad</w:t>
      </w:r>
      <w:r w:rsidR="009B1B74" w:rsidRPr="00675F3A">
        <w:rPr>
          <w:color w:val="000000" w:themeColor="text1"/>
        </w:rPr>
        <w:t>,</w:t>
      </w:r>
      <w:r w:rsidRPr="00675F3A">
        <w:rPr>
          <w:color w:val="000000" w:themeColor="text1"/>
        </w:rPr>
        <w:t xml:space="preserve"> en la cual</w:t>
      </w:r>
      <w:r w:rsidR="00F359A4" w:rsidRPr="00675F3A">
        <w:rPr>
          <w:color w:val="000000" w:themeColor="text1"/>
        </w:rPr>
        <w:t xml:space="preserve"> se le endilgaron cargos </w:t>
      </w:r>
      <w:r w:rsidR="00A657AA" w:rsidRPr="00675F3A">
        <w:rPr>
          <w:color w:val="000000" w:themeColor="text1"/>
        </w:rPr>
        <w:t xml:space="preserve">al señor CÉSAR AUGUSTO GARCÍA NIÑO </w:t>
      </w:r>
      <w:r w:rsidR="00F359A4" w:rsidRPr="00675F3A">
        <w:rPr>
          <w:color w:val="000000" w:themeColor="text1"/>
        </w:rPr>
        <w:t xml:space="preserve">por incurrir en la presunta comisión del delito de </w:t>
      </w:r>
      <w:r w:rsidR="00A11C78" w:rsidRPr="00675F3A">
        <w:rPr>
          <w:color w:val="000000" w:themeColor="text1"/>
        </w:rPr>
        <w:t>u</w:t>
      </w:r>
      <w:r w:rsidRPr="00675F3A">
        <w:rPr>
          <w:color w:val="000000" w:themeColor="text1"/>
        </w:rPr>
        <w:t xml:space="preserve">so de documento </w:t>
      </w:r>
      <w:r w:rsidR="00962A06" w:rsidRPr="00675F3A">
        <w:rPr>
          <w:color w:val="000000" w:themeColor="text1"/>
        </w:rPr>
        <w:t xml:space="preserve">público </w:t>
      </w:r>
      <w:r w:rsidRPr="00675F3A">
        <w:rPr>
          <w:color w:val="000000" w:themeColor="text1"/>
        </w:rPr>
        <w:t>falso</w:t>
      </w:r>
      <w:r w:rsidR="00A11C78" w:rsidRPr="00675F3A">
        <w:rPr>
          <w:color w:val="000000" w:themeColor="text1"/>
        </w:rPr>
        <w:t>. Dichos cargos fueron</w:t>
      </w:r>
      <w:r w:rsidR="00AE7086" w:rsidRPr="00675F3A">
        <w:rPr>
          <w:color w:val="000000" w:themeColor="text1"/>
        </w:rPr>
        <w:t xml:space="preserve"> </w:t>
      </w:r>
      <w:r w:rsidRPr="00675F3A">
        <w:rPr>
          <w:color w:val="000000" w:themeColor="text1"/>
        </w:rPr>
        <w:t>aceptado</w:t>
      </w:r>
      <w:r w:rsidR="00A11C78" w:rsidRPr="00675F3A">
        <w:rPr>
          <w:color w:val="000000" w:themeColor="text1"/>
        </w:rPr>
        <w:t>s</w:t>
      </w:r>
      <w:r w:rsidRPr="00675F3A">
        <w:rPr>
          <w:color w:val="000000" w:themeColor="text1"/>
        </w:rPr>
        <w:t xml:space="preserve"> por el Procesado </w:t>
      </w:r>
      <w:r w:rsidR="00EC286D" w:rsidRPr="00675F3A">
        <w:rPr>
          <w:color w:val="000000" w:themeColor="text1"/>
        </w:rPr>
        <w:t>en esa vista pública</w:t>
      </w:r>
      <w:r w:rsidR="009A1D1F" w:rsidRPr="00675F3A">
        <w:rPr>
          <w:color w:val="000000" w:themeColor="text1"/>
        </w:rPr>
        <w:t>,</w:t>
      </w:r>
      <w:r w:rsidRPr="00675F3A">
        <w:rPr>
          <w:color w:val="000000" w:themeColor="text1"/>
        </w:rPr>
        <w:t xml:space="preserve"> después de que la representante de la </w:t>
      </w:r>
      <w:r w:rsidR="009A1D1F" w:rsidRPr="00675F3A">
        <w:rPr>
          <w:color w:val="000000" w:themeColor="text1"/>
        </w:rPr>
        <w:t>Fiscalía</w:t>
      </w:r>
      <w:r w:rsidRPr="00675F3A">
        <w:rPr>
          <w:color w:val="000000" w:themeColor="text1"/>
        </w:rPr>
        <w:t xml:space="preserve"> le </w:t>
      </w:r>
      <w:r w:rsidR="00A11C78" w:rsidRPr="00675F3A">
        <w:rPr>
          <w:color w:val="000000" w:themeColor="text1"/>
        </w:rPr>
        <w:t>ofreciera</w:t>
      </w:r>
      <w:r w:rsidRPr="00675F3A">
        <w:rPr>
          <w:color w:val="000000" w:themeColor="text1"/>
        </w:rPr>
        <w:t xml:space="preserve"> un</w:t>
      </w:r>
      <w:r w:rsidR="009A1D1F" w:rsidRPr="00675F3A">
        <w:rPr>
          <w:color w:val="000000" w:themeColor="text1"/>
        </w:rPr>
        <w:t xml:space="preserve"> descuento </w:t>
      </w:r>
      <w:r w:rsidR="00A11C78" w:rsidRPr="00675F3A">
        <w:rPr>
          <w:color w:val="000000" w:themeColor="text1"/>
        </w:rPr>
        <w:t xml:space="preserve">punitivo </w:t>
      </w:r>
      <w:r w:rsidR="009A1D1F" w:rsidRPr="00675F3A">
        <w:rPr>
          <w:color w:val="000000" w:themeColor="text1"/>
        </w:rPr>
        <w:t>de hasta el</w:t>
      </w:r>
      <w:r w:rsidRPr="00675F3A">
        <w:rPr>
          <w:color w:val="000000" w:themeColor="text1"/>
        </w:rPr>
        <w:t xml:space="preserve"> 50% </w:t>
      </w:r>
      <w:r w:rsidR="00A11C78" w:rsidRPr="00675F3A">
        <w:rPr>
          <w:color w:val="000000" w:themeColor="text1"/>
        </w:rPr>
        <w:t xml:space="preserve">de la pena a imponer </w:t>
      </w:r>
      <w:r w:rsidR="00962A06" w:rsidRPr="00675F3A">
        <w:rPr>
          <w:color w:val="000000" w:themeColor="text1"/>
        </w:rPr>
        <w:t>en caso que decidiera</w:t>
      </w:r>
      <w:r w:rsidRPr="00675F3A">
        <w:rPr>
          <w:color w:val="000000" w:themeColor="text1"/>
        </w:rPr>
        <w:t xml:space="preserve"> </w:t>
      </w:r>
      <w:r w:rsidR="00962A06" w:rsidRPr="00675F3A">
        <w:rPr>
          <w:color w:val="000000" w:themeColor="text1"/>
        </w:rPr>
        <w:t>allanarse a</w:t>
      </w:r>
      <w:r w:rsidRPr="00675F3A">
        <w:rPr>
          <w:color w:val="000000" w:themeColor="text1"/>
        </w:rPr>
        <w:t xml:space="preserve"> los cargos formulados</w:t>
      </w:r>
      <w:r w:rsidR="009A1D1F" w:rsidRPr="00675F3A">
        <w:rPr>
          <w:color w:val="000000" w:themeColor="text1"/>
        </w:rPr>
        <w:t xml:space="preserve">. </w:t>
      </w:r>
    </w:p>
    <w:p w:rsidR="00675F3A" w:rsidRPr="00675F3A" w:rsidRDefault="00675F3A" w:rsidP="00675F3A">
      <w:pPr>
        <w:pStyle w:val="Prrafodelista"/>
        <w:spacing w:line="276" w:lineRule="auto"/>
        <w:rPr>
          <w:color w:val="000000" w:themeColor="text1"/>
        </w:rPr>
      </w:pPr>
    </w:p>
    <w:p w:rsidR="00675F3A" w:rsidRPr="00675F3A" w:rsidRDefault="00675F3A" w:rsidP="00675F3A">
      <w:pPr>
        <w:pStyle w:val="Sinespaciado"/>
        <w:spacing w:line="276" w:lineRule="auto"/>
        <w:jc w:val="both"/>
        <w:rPr>
          <w:color w:val="000000" w:themeColor="text1"/>
        </w:rPr>
      </w:pPr>
    </w:p>
    <w:p w:rsidR="00A17B38" w:rsidRPr="00675F3A" w:rsidRDefault="00B87725" w:rsidP="00675F3A">
      <w:pPr>
        <w:pStyle w:val="Sinespaciado"/>
        <w:numPr>
          <w:ilvl w:val="0"/>
          <w:numId w:val="10"/>
        </w:numPr>
        <w:spacing w:line="276" w:lineRule="auto"/>
        <w:jc w:val="both"/>
        <w:rPr>
          <w:color w:val="000000" w:themeColor="text1"/>
        </w:rPr>
      </w:pPr>
      <w:r w:rsidRPr="00675F3A">
        <w:rPr>
          <w:color w:val="000000" w:themeColor="text1"/>
        </w:rPr>
        <w:lastRenderedPageBreak/>
        <w:t>Como consecuencia del allana</w:t>
      </w:r>
      <w:r w:rsidR="009A1D1F" w:rsidRPr="00675F3A">
        <w:rPr>
          <w:color w:val="000000" w:themeColor="text1"/>
        </w:rPr>
        <w:t>miento a cargos efectuado por el</w:t>
      </w:r>
      <w:r w:rsidRPr="00675F3A">
        <w:rPr>
          <w:color w:val="000000" w:themeColor="text1"/>
        </w:rPr>
        <w:t xml:space="preserve"> Pro</w:t>
      </w:r>
      <w:r w:rsidR="009A1D1F" w:rsidRPr="00675F3A">
        <w:rPr>
          <w:color w:val="000000" w:themeColor="text1"/>
        </w:rPr>
        <w:t>cesad</w:t>
      </w:r>
      <w:r w:rsidR="002549EE" w:rsidRPr="00675F3A">
        <w:rPr>
          <w:color w:val="000000" w:themeColor="text1"/>
        </w:rPr>
        <w:t>o</w:t>
      </w:r>
      <w:r w:rsidRPr="00675F3A">
        <w:rPr>
          <w:color w:val="000000" w:themeColor="text1"/>
        </w:rPr>
        <w:t>, el conocimiento de la actuac</w:t>
      </w:r>
      <w:r w:rsidR="002549EE" w:rsidRPr="00675F3A">
        <w:rPr>
          <w:color w:val="000000" w:themeColor="text1"/>
        </w:rPr>
        <w:t>ión le correspondió al Juzgado 5</w:t>
      </w:r>
      <w:r w:rsidRPr="00675F3A">
        <w:rPr>
          <w:color w:val="000000" w:themeColor="text1"/>
        </w:rPr>
        <w:t xml:space="preserve">º Penal </w:t>
      </w:r>
      <w:r w:rsidR="002549EE" w:rsidRPr="00675F3A">
        <w:rPr>
          <w:color w:val="000000" w:themeColor="text1"/>
        </w:rPr>
        <w:t>del Circuito de esta localidad</w:t>
      </w:r>
      <w:r w:rsidRPr="00675F3A">
        <w:rPr>
          <w:color w:val="000000" w:themeColor="text1"/>
        </w:rPr>
        <w:t>,</w:t>
      </w:r>
      <w:r w:rsidR="002549EE" w:rsidRPr="00675F3A">
        <w:rPr>
          <w:color w:val="000000" w:themeColor="text1"/>
        </w:rPr>
        <w:t xml:space="preserve"> ante el cual el día 17</w:t>
      </w:r>
      <w:r w:rsidRPr="00675F3A">
        <w:rPr>
          <w:color w:val="000000" w:themeColor="text1"/>
        </w:rPr>
        <w:t xml:space="preserve"> de </w:t>
      </w:r>
      <w:r w:rsidR="002549EE" w:rsidRPr="00675F3A">
        <w:rPr>
          <w:color w:val="000000" w:themeColor="text1"/>
        </w:rPr>
        <w:t xml:space="preserve">abril </w:t>
      </w:r>
      <w:r w:rsidRPr="00675F3A">
        <w:rPr>
          <w:color w:val="000000" w:themeColor="text1"/>
        </w:rPr>
        <w:t xml:space="preserve">del </w:t>
      </w:r>
      <w:r w:rsidR="002549EE" w:rsidRPr="00675F3A">
        <w:rPr>
          <w:color w:val="000000" w:themeColor="text1"/>
        </w:rPr>
        <w:t xml:space="preserve">presente año, </w:t>
      </w:r>
      <w:r w:rsidRPr="00675F3A">
        <w:rPr>
          <w:color w:val="000000" w:themeColor="text1"/>
        </w:rPr>
        <w:t xml:space="preserve">se celebró </w:t>
      </w:r>
      <w:r w:rsidR="002549EE" w:rsidRPr="00675F3A">
        <w:rPr>
          <w:color w:val="000000" w:themeColor="text1"/>
        </w:rPr>
        <w:t xml:space="preserve">la </w:t>
      </w:r>
      <w:r w:rsidR="00A657AA" w:rsidRPr="00675F3A">
        <w:rPr>
          <w:color w:val="000000" w:themeColor="text1"/>
        </w:rPr>
        <w:t>audiencia</w:t>
      </w:r>
      <w:r w:rsidR="002549EE" w:rsidRPr="00675F3A">
        <w:rPr>
          <w:color w:val="000000" w:themeColor="text1"/>
        </w:rPr>
        <w:t xml:space="preserve"> de individualización de pena y sentencia, </w:t>
      </w:r>
      <w:r w:rsidRPr="00675F3A">
        <w:rPr>
          <w:color w:val="000000" w:themeColor="text1"/>
        </w:rPr>
        <w:t xml:space="preserve">en la que luego </w:t>
      </w:r>
      <w:r w:rsidR="002549EE" w:rsidRPr="00675F3A">
        <w:rPr>
          <w:color w:val="000000" w:themeColor="text1"/>
        </w:rPr>
        <w:t>de hacerse una narración de los hechos, de indicar las condiciones civiles, sociales y personales del acusado y de la verificación</w:t>
      </w:r>
      <w:r w:rsidR="00A657AA" w:rsidRPr="00675F3A">
        <w:rPr>
          <w:color w:val="000000" w:themeColor="text1"/>
        </w:rPr>
        <w:t xml:space="preserve"> de aceptación</w:t>
      </w:r>
      <w:r w:rsidR="002549EE" w:rsidRPr="00675F3A">
        <w:rPr>
          <w:color w:val="000000" w:themeColor="text1"/>
        </w:rPr>
        <w:t xml:space="preserve"> de cargos, se</w:t>
      </w:r>
      <w:r w:rsidRPr="00675F3A">
        <w:rPr>
          <w:color w:val="000000" w:themeColor="text1"/>
        </w:rPr>
        <w:t xml:space="preserve"> dictó la correspondiente sentencia condenatoria, decisión </w:t>
      </w:r>
      <w:r w:rsidR="00F359A4" w:rsidRPr="00675F3A">
        <w:rPr>
          <w:color w:val="000000" w:themeColor="text1"/>
        </w:rPr>
        <w:t xml:space="preserve">en contra de la cual se alzó de manera oportuna el </w:t>
      </w:r>
      <w:r w:rsidR="00962A06" w:rsidRPr="00675F3A">
        <w:rPr>
          <w:color w:val="000000" w:themeColor="text1"/>
        </w:rPr>
        <w:t>r</w:t>
      </w:r>
      <w:r w:rsidR="00A657AA" w:rsidRPr="00675F3A">
        <w:rPr>
          <w:color w:val="000000" w:themeColor="text1"/>
        </w:rPr>
        <w:t>epresentante del Ministerio Pú</w:t>
      </w:r>
      <w:r w:rsidR="002549EE" w:rsidRPr="00675F3A">
        <w:rPr>
          <w:color w:val="000000" w:themeColor="text1"/>
        </w:rPr>
        <w:t xml:space="preserve">blico. </w:t>
      </w:r>
    </w:p>
    <w:p w:rsidR="00F359A4" w:rsidRPr="00675F3A" w:rsidRDefault="00F359A4" w:rsidP="00E10BCE">
      <w:pPr>
        <w:spacing w:line="360" w:lineRule="auto"/>
        <w:jc w:val="center"/>
        <w:rPr>
          <w:rFonts w:eastAsia="Times New Roman" w:cs="Microsoft Sans Serif"/>
          <w:b/>
          <w:bCs/>
          <w:color w:val="000000" w:themeColor="text1"/>
        </w:rPr>
      </w:pPr>
    </w:p>
    <w:p w:rsidR="00F359A4" w:rsidRPr="00675F3A" w:rsidRDefault="00F359A4" w:rsidP="00E10BCE">
      <w:pPr>
        <w:jc w:val="center"/>
        <w:rPr>
          <w:rFonts w:eastAsia="Times New Roman" w:cs="Microsoft Sans Serif"/>
          <w:b/>
          <w:bCs/>
          <w:color w:val="000000" w:themeColor="text1"/>
        </w:rPr>
      </w:pPr>
      <w:r w:rsidRPr="00675F3A">
        <w:rPr>
          <w:rFonts w:eastAsia="Times New Roman" w:cs="Microsoft Sans Serif"/>
          <w:b/>
          <w:bCs/>
          <w:color w:val="000000" w:themeColor="text1"/>
        </w:rPr>
        <w:t>LA SENTENCIA OPUGNADA:</w:t>
      </w:r>
    </w:p>
    <w:p w:rsidR="00F359A4" w:rsidRPr="00675F3A" w:rsidRDefault="00F359A4" w:rsidP="00E10BCE">
      <w:pPr>
        <w:jc w:val="both"/>
        <w:rPr>
          <w:rFonts w:eastAsia="Times New Roman" w:cs="Microsoft Sans Serif"/>
          <w:b/>
          <w:bCs/>
          <w:color w:val="000000" w:themeColor="text1"/>
        </w:rPr>
      </w:pPr>
    </w:p>
    <w:p w:rsidR="00F359A4" w:rsidRPr="00675F3A" w:rsidRDefault="00F359A4" w:rsidP="00675F3A">
      <w:pPr>
        <w:spacing w:line="276" w:lineRule="auto"/>
        <w:jc w:val="both"/>
        <w:rPr>
          <w:rFonts w:eastAsia="Times New Roman" w:cs="Microsoft Sans Serif"/>
          <w:color w:val="000000" w:themeColor="text1"/>
          <w:lang w:val="es-ES"/>
        </w:rPr>
      </w:pPr>
      <w:r w:rsidRPr="00675F3A">
        <w:rPr>
          <w:rFonts w:eastAsia="Times New Roman" w:cs="Microsoft Sans Serif"/>
          <w:color w:val="000000" w:themeColor="text1"/>
        </w:rPr>
        <w:t xml:space="preserve">Como ya se dijo, se trata de la sentencia </w:t>
      </w:r>
      <w:r w:rsidR="002549EE" w:rsidRPr="00675F3A">
        <w:rPr>
          <w:rFonts w:eastAsia="Times New Roman" w:cs="Microsoft Sans Serif"/>
          <w:color w:val="000000" w:themeColor="text1"/>
        </w:rPr>
        <w:t>proferida por el Juzgado 5</w:t>
      </w:r>
      <w:r w:rsidR="00B87725" w:rsidRPr="00675F3A">
        <w:rPr>
          <w:rFonts w:eastAsia="Times New Roman" w:cs="Microsoft Sans Serif"/>
          <w:color w:val="000000" w:themeColor="text1"/>
        </w:rPr>
        <w:t xml:space="preserve">º Penal </w:t>
      </w:r>
      <w:r w:rsidR="00A11C78" w:rsidRPr="00675F3A">
        <w:rPr>
          <w:rFonts w:eastAsia="Times New Roman" w:cs="Microsoft Sans Serif"/>
          <w:color w:val="000000" w:themeColor="text1"/>
        </w:rPr>
        <w:t>del C</w:t>
      </w:r>
      <w:r w:rsidR="002549EE" w:rsidRPr="00675F3A">
        <w:rPr>
          <w:rFonts w:eastAsia="Times New Roman" w:cs="Microsoft Sans Serif"/>
          <w:color w:val="000000" w:themeColor="text1"/>
        </w:rPr>
        <w:t xml:space="preserve">ircuito de esta ciudad, </w:t>
      </w:r>
      <w:r w:rsidR="00B87725" w:rsidRPr="00675F3A">
        <w:rPr>
          <w:rFonts w:eastAsia="Times New Roman" w:cs="Microsoft Sans Serif"/>
          <w:color w:val="000000" w:themeColor="text1"/>
        </w:rPr>
        <w:t xml:space="preserve">en las calendas del </w:t>
      </w:r>
      <w:r w:rsidR="002549EE" w:rsidRPr="00675F3A">
        <w:rPr>
          <w:rFonts w:eastAsia="Times New Roman" w:cs="Microsoft Sans Serif"/>
          <w:color w:val="000000" w:themeColor="text1"/>
        </w:rPr>
        <w:t>diecisiete (17</w:t>
      </w:r>
      <w:r w:rsidR="00B87725" w:rsidRPr="00675F3A">
        <w:rPr>
          <w:rFonts w:eastAsia="Times New Roman" w:cs="Microsoft Sans Serif"/>
          <w:color w:val="000000" w:themeColor="text1"/>
        </w:rPr>
        <w:t xml:space="preserve">) de </w:t>
      </w:r>
      <w:r w:rsidR="002549EE" w:rsidRPr="00675F3A">
        <w:rPr>
          <w:rFonts w:eastAsia="Times New Roman" w:cs="Microsoft Sans Serif"/>
          <w:color w:val="000000" w:themeColor="text1"/>
        </w:rPr>
        <w:t>abril</w:t>
      </w:r>
      <w:r w:rsidR="00B87725" w:rsidRPr="00675F3A">
        <w:rPr>
          <w:rFonts w:eastAsia="Times New Roman" w:cs="Microsoft Sans Serif"/>
          <w:color w:val="000000" w:themeColor="text1"/>
        </w:rPr>
        <w:t xml:space="preserve"> de los corrientes, en virtud de la cual se declaró l</w:t>
      </w:r>
      <w:r w:rsidR="00A657AA" w:rsidRPr="00675F3A">
        <w:rPr>
          <w:rFonts w:eastAsia="Times New Roman" w:cs="Microsoft Sans Serif"/>
          <w:color w:val="000000" w:themeColor="text1"/>
        </w:rPr>
        <w:t>a responsabilidad criminal del p</w:t>
      </w:r>
      <w:r w:rsidR="002549EE" w:rsidRPr="00675F3A">
        <w:rPr>
          <w:rFonts w:eastAsia="Times New Roman" w:cs="Microsoft Sans Serif"/>
          <w:color w:val="000000" w:themeColor="text1"/>
        </w:rPr>
        <w:t>rocesado</w:t>
      </w:r>
      <w:r w:rsidR="00B87725" w:rsidRPr="00675F3A">
        <w:rPr>
          <w:rFonts w:eastAsia="Times New Roman" w:cs="Microsoft Sans Serif"/>
          <w:color w:val="000000" w:themeColor="text1"/>
        </w:rPr>
        <w:t xml:space="preserve"> </w:t>
      </w:r>
      <w:r w:rsidR="00A657AA" w:rsidRPr="00675F3A">
        <w:rPr>
          <w:rFonts w:eastAsia="Times New Roman" w:cs="Microsoft Sans Serif"/>
          <w:color w:val="000000" w:themeColor="text1"/>
        </w:rPr>
        <w:t>CÉSAR AUGUSTO GARCÍ</w:t>
      </w:r>
      <w:r w:rsidR="006F38ED" w:rsidRPr="00675F3A">
        <w:rPr>
          <w:rFonts w:eastAsia="Times New Roman" w:cs="Microsoft Sans Serif"/>
          <w:color w:val="000000" w:themeColor="text1"/>
        </w:rPr>
        <w:t>A NIÑO</w:t>
      </w:r>
      <w:r w:rsidR="00B87725" w:rsidRPr="00675F3A">
        <w:rPr>
          <w:rFonts w:eastAsia="Times New Roman" w:cs="Microsoft Sans Serif"/>
          <w:color w:val="000000" w:themeColor="text1"/>
        </w:rPr>
        <w:t xml:space="preserve"> por incurrir en la comisión d</w:t>
      </w:r>
      <w:r w:rsidR="00EC286D" w:rsidRPr="00675F3A">
        <w:rPr>
          <w:rFonts w:eastAsia="Times New Roman" w:cs="Microsoft Sans Serif"/>
          <w:color w:val="000000" w:themeColor="text1"/>
        </w:rPr>
        <w:t xml:space="preserve">el delito de </w:t>
      </w:r>
      <w:r w:rsidR="006F38ED" w:rsidRPr="00675F3A">
        <w:rPr>
          <w:rFonts w:eastAsia="Times New Roman" w:cs="Microsoft Sans Serif"/>
          <w:color w:val="000000" w:themeColor="text1"/>
        </w:rPr>
        <w:t xml:space="preserve">Uso de documento falso. </w:t>
      </w:r>
    </w:p>
    <w:p w:rsidR="00F359A4" w:rsidRPr="00675F3A" w:rsidRDefault="00F359A4" w:rsidP="00675F3A">
      <w:pPr>
        <w:spacing w:line="276" w:lineRule="auto"/>
        <w:jc w:val="both"/>
        <w:rPr>
          <w:rFonts w:eastAsia="Times New Roman" w:cs="Microsoft Sans Serif"/>
          <w:color w:val="000000" w:themeColor="text1"/>
          <w:lang w:val="es-ES"/>
        </w:rPr>
      </w:pPr>
    </w:p>
    <w:p w:rsidR="00F359A4" w:rsidRPr="00675F3A" w:rsidRDefault="00F359A4" w:rsidP="00675F3A">
      <w:pPr>
        <w:spacing w:line="276" w:lineRule="auto"/>
        <w:jc w:val="both"/>
        <w:rPr>
          <w:rFonts w:eastAsia="Times New Roman" w:cs="Microsoft Sans Serif"/>
          <w:color w:val="000000" w:themeColor="text1"/>
          <w:lang w:val="es-ES"/>
        </w:rPr>
      </w:pPr>
      <w:r w:rsidRPr="00675F3A">
        <w:rPr>
          <w:rFonts w:eastAsia="Times New Roman" w:cs="Microsoft Sans Serif"/>
          <w:color w:val="000000" w:themeColor="text1"/>
          <w:lang w:val="es-ES"/>
        </w:rPr>
        <w:t>Como consecuencia de la declaratoria del compromiso penal endilgad</w:t>
      </w:r>
      <w:r w:rsidR="00EC286D" w:rsidRPr="00675F3A">
        <w:rPr>
          <w:rFonts w:eastAsia="Times New Roman" w:cs="Microsoft Sans Serif"/>
          <w:color w:val="000000" w:themeColor="text1"/>
          <w:lang w:val="es-ES"/>
        </w:rPr>
        <w:t>o</w:t>
      </w:r>
      <w:r w:rsidRPr="00675F3A">
        <w:rPr>
          <w:rFonts w:eastAsia="Times New Roman" w:cs="Microsoft Sans Serif"/>
          <w:color w:val="000000" w:themeColor="text1"/>
          <w:lang w:val="es-ES"/>
        </w:rPr>
        <w:t xml:space="preserve"> </w:t>
      </w:r>
      <w:r w:rsidR="006F38ED" w:rsidRPr="00675F3A">
        <w:rPr>
          <w:rFonts w:eastAsia="Times New Roman" w:cs="Microsoft Sans Serif"/>
          <w:color w:val="000000" w:themeColor="text1"/>
          <w:lang w:val="es-ES"/>
        </w:rPr>
        <w:t>al Procesado,</w:t>
      </w:r>
      <w:r w:rsidR="00B87725" w:rsidRPr="00675F3A">
        <w:rPr>
          <w:rFonts w:eastAsia="Times New Roman" w:cs="Microsoft Sans Serif"/>
          <w:color w:val="000000" w:themeColor="text1"/>
          <w:lang w:val="es-ES"/>
        </w:rPr>
        <w:t xml:space="preserve"> </w:t>
      </w:r>
      <w:r w:rsidR="006F38ED" w:rsidRPr="00675F3A">
        <w:rPr>
          <w:rFonts w:eastAsia="Times New Roman" w:cs="Microsoft Sans Serif"/>
          <w:color w:val="000000" w:themeColor="text1"/>
          <w:lang w:val="es-ES"/>
        </w:rPr>
        <w:t>el</w:t>
      </w:r>
      <w:r w:rsidRPr="00675F3A">
        <w:rPr>
          <w:rFonts w:eastAsia="Times New Roman" w:cs="Microsoft Sans Serif"/>
          <w:color w:val="000000" w:themeColor="text1"/>
          <w:lang w:val="es-ES"/>
        </w:rPr>
        <w:t xml:space="preserve"> susodich</w:t>
      </w:r>
      <w:r w:rsidR="006F38ED" w:rsidRPr="00675F3A">
        <w:rPr>
          <w:rFonts w:eastAsia="Times New Roman" w:cs="Microsoft Sans Serif"/>
          <w:color w:val="000000" w:themeColor="text1"/>
          <w:lang w:val="es-ES"/>
        </w:rPr>
        <w:t>o</w:t>
      </w:r>
      <w:r w:rsidRPr="00675F3A">
        <w:rPr>
          <w:rFonts w:eastAsia="Times New Roman" w:cs="Microsoft Sans Serif"/>
          <w:color w:val="000000" w:themeColor="text1"/>
          <w:lang w:val="es-ES"/>
        </w:rPr>
        <w:t xml:space="preserve"> fue condenad</w:t>
      </w:r>
      <w:r w:rsidR="006F38ED" w:rsidRPr="00675F3A">
        <w:rPr>
          <w:rFonts w:eastAsia="Times New Roman" w:cs="Microsoft Sans Serif"/>
          <w:color w:val="000000" w:themeColor="text1"/>
          <w:lang w:val="es-ES"/>
        </w:rPr>
        <w:t>o</w:t>
      </w:r>
      <w:r w:rsidRPr="00675F3A">
        <w:rPr>
          <w:rFonts w:eastAsia="Times New Roman" w:cs="Microsoft Sans Serif"/>
          <w:color w:val="000000" w:themeColor="text1"/>
          <w:lang w:val="es-ES"/>
        </w:rPr>
        <w:t xml:space="preserve"> a purgar una pena de </w:t>
      </w:r>
      <w:r w:rsidR="006F38ED" w:rsidRPr="00675F3A">
        <w:rPr>
          <w:rFonts w:eastAsia="Times New Roman" w:cs="Microsoft Sans Serif"/>
          <w:color w:val="000000" w:themeColor="text1"/>
          <w:lang w:val="es-ES"/>
        </w:rPr>
        <w:t>26</w:t>
      </w:r>
      <w:r w:rsidR="00B87725" w:rsidRPr="00675F3A">
        <w:rPr>
          <w:rFonts w:eastAsia="Times New Roman" w:cs="Microsoft Sans Serif"/>
          <w:color w:val="000000" w:themeColor="text1"/>
          <w:lang w:val="es-ES"/>
        </w:rPr>
        <w:t xml:space="preserve"> </w:t>
      </w:r>
      <w:r w:rsidRPr="00675F3A">
        <w:rPr>
          <w:rFonts w:eastAsia="Times New Roman" w:cs="Microsoft Sans Serif"/>
          <w:color w:val="000000" w:themeColor="text1"/>
          <w:lang w:val="es-ES"/>
        </w:rPr>
        <w:t>meses</w:t>
      </w:r>
      <w:r w:rsidR="006F38ED" w:rsidRPr="00675F3A">
        <w:rPr>
          <w:rFonts w:eastAsia="Times New Roman" w:cs="Microsoft Sans Serif"/>
          <w:color w:val="000000" w:themeColor="text1"/>
          <w:lang w:val="es-ES"/>
        </w:rPr>
        <w:t xml:space="preserve"> y 12 días</w:t>
      </w:r>
      <w:r w:rsidRPr="00675F3A">
        <w:rPr>
          <w:rFonts w:eastAsia="Times New Roman" w:cs="Microsoft Sans Serif"/>
          <w:color w:val="000000" w:themeColor="text1"/>
          <w:lang w:val="es-ES"/>
        </w:rPr>
        <w:t xml:space="preserve"> de prisión</w:t>
      </w:r>
      <w:r w:rsidR="00F21CFD" w:rsidRPr="00675F3A">
        <w:rPr>
          <w:rFonts w:eastAsia="Times New Roman" w:cs="Microsoft Sans Serif"/>
          <w:color w:val="000000" w:themeColor="text1"/>
          <w:lang w:val="es-ES"/>
        </w:rPr>
        <w:t>, la cual resultó ser producto de</w:t>
      </w:r>
      <w:r w:rsidR="0013093E" w:rsidRPr="00675F3A">
        <w:rPr>
          <w:rFonts w:eastAsia="Times New Roman" w:cs="Microsoft Sans Serif"/>
          <w:color w:val="000000" w:themeColor="text1"/>
          <w:lang w:val="es-ES"/>
        </w:rPr>
        <w:t xml:space="preserve"> los descuentos punitivos del 45</w:t>
      </w:r>
      <w:r w:rsidR="00F21CFD" w:rsidRPr="00675F3A">
        <w:rPr>
          <w:rFonts w:eastAsia="Times New Roman" w:cs="Microsoft Sans Serif"/>
          <w:color w:val="000000" w:themeColor="text1"/>
          <w:lang w:val="es-ES"/>
        </w:rPr>
        <w:t>% que en compens</w:t>
      </w:r>
      <w:r w:rsidR="0013093E" w:rsidRPr="00675F3A">
        <w:rPr>
          <w:rFonts w:eastAsia="Times New Roman" w:cs="Microsoft Sans Serif"/>
          <w:color w:val="000000" w:themeColor="text1"/>
          <w:lang w:val="es-ES"/>
        </w:rPr>
        <w:t xml:space="preserve">ación le fueron reconocidos al </w:t>
      </w:r>
      <w:r w:rsidR="005C2017" w:rsidRPr="00675F3A">
        <w:rPr>
          <w:rFonts w:eastAsia="Times New Roman" w:cs="Microsoft Sans Serif"/>
          <w:color w:val="000000" w:themeColor="text1"/>
          <w:lang w:val="es-ES"/>
        </w:rPr>
        <w:t>encausado</w:t>
      </w:r>
      <w:r w:rsidR="00F21CFD" w:rsidRPr="00675F3A">
        <w:rPr>
          <w:rFonts w:eastAsia="Times New Roman" w:cs="Microsoft Sans Serif"/>
          <w:color w:val="000000" w:themeColor="text1"/>
          <w:lang w:val="es-ES"/>
        </w:rPr>
        <w:t xml:space="preserve"> por allanarse a los cargos </w:t>
      </w:r>
      <w:r w:rsidR="00A11C78" w:rsidRPr="00675F3A">
        <w:rPr>
          <w:rFonts w:eastAsia="Times New Roman" w:cs="Microsoft Sans Serif"/>
          <w:color w:val="000000" w:themeColor="text1"/>
          <w:lang w:val="es-ES"/>
        </w:rPr>
        <w:t xml:space="preserve">formulados en su contra </w:t>
      </w:r>
      <w:r w:rsidR="00F21CFD" w:rsidRPr="00675F3A">
        <w:rPr>
          <w:rFonts w:eastAsia="Times New Roman" w:cs="Microsoft Sans Serif"/>
          <w:color w:val="000000" w:themeColor="text1"/>
          <w:lang w:val="es-ES"/>
        </w:rPr>
        <w:t xml:space="preserve">en la audiencia de formulación de la imputación. De </w:t>
      </w:r>
      <w:r w:rsidR="00B87725" w:rsidRPr="00675F3A">
        <w:rPr>
          <w:rFonts w:eastAsia="Times New Roman" w:cs="Microsoft Sans Serif"/>
          <w:color w:val="000000" w:themeColor="text1"/>
          <w:lang w:val="es-ES"/>
        </w:rPr>
        <w:t xml:space="preserve">igual forma, </w:t>
      </w:r>
      <w:r w:rsidR="005C2017" w:rsidRPr="00675F3A">
        <w:rPr>
          <w:rFonts w:eastAsia="Times New Roman" w:cs="Microsoft Sans Serif"/>
          <w:color w:val="000000" w:themeColor="text1"/>
          <w:lang w:val="es-ES"/>
        </w:rPr>
        <w:t>por</w:t>
      </w:r>
      <w:r w:rsidRPr="00675F3A">
        <w:rPr>
          <w:rFonts w:eastAsia="Times New Roman" w:cs="Microsoft Sans Serif"/>
          <w:color w:val="000000" w:themeColor="text1"/>
          <w:lang w:val="es-ES"/>
        </w:rPr>
        <w:t xml:space="preserve"> cumplirse con los presupuestos legales, al declarad</w:t>
      </w:r>
      <w:r w:rsidR="005C2017" w:rsidRPr="00675F3A">
        <w:rPr>
          <w:rFonts w:eastAsia="Times New Roman" w:cs="Microsoft Sans Serif"/>
          <w:color w:val="000000" w:themeColor="text1"/>
          <w:lang w:val="es-ES"/>
        </w:rPr>
        <w:t xml:space="preserve">o penalmente responsable </w:t>
      </w:r>
      <w:r w:rsidRPr="00675F3A">
        <w:rPr>
          <w:rFonts w:eastAsia="Times New Roman" w:cs="Microsoft Sans Serif"/>
          <w:color w:val="000000" w:themeColor="text1"/>
          <w:lang w:val="es-ES"/>
        </w:rPr>
        <w:t>se le concedió el disfrute del subrogado penal de la suspensión condici</w:t>
      </w:r>
      <w:r w:rsidR="005C2017" w:rsidRPr="00675F3A">
        <w:rPr>
          <w:rFonts w:eastAsia="Times New Roman" w:cs="Microsoft Sans Serif"/>
          <w:color w:val="000000" w:themeColor="text1"/>
          <w:lang w:val="es-ES"/>
        </w:rPr>
        <w:t>onal de la ejecución de la pena por un periodo de prueba igual al de la condena, es decir, 26 meses y 12 días.</w:t>
      </w:r>
    </w:p>
    <w:p w:rsidR="00F359A4" w:rsidRPr="00675F3A" w:rsidRDefault="00F359A4" w:rsidP="00675F3A">
      <w:pPr>
        <w:spacing w:line="276" w:lineRule="auto"/>
        <w:jc w:val="both"/>
        <w:rPr>
          <w:rFonts w:eastAsia="Times New Roman" w:cs="Microsoft Sans Serif"/>
          <w:color w:val="000000" w:themeColor="text1"/>
          <w:lang w:val="es-ES"/>
        </w:rPr>
      </w:pPr>
    </w:p>
    <w:p w:rsidR="00F359A4" w:rsidRPr="00675F3A" w:rsidRDefault="00F359A4" w:rsidP="00675F3A">
      <w:pPr>
        <w:spacing w:line="276" w:lineRule="auto"/>
        <w:jc w:val="both"/>
        <w:rPr>
          <w:rFonts w:eastAsia="Times New Roman" w:cs="Microsoft Sans Serif"/>
          <w:color w:val="000000" w:themeColor="text1"/>
        </w:rPr>
      </w:pPr>
      <w:r w:rsidRPr="00675F3A">
        <w:rPr>
          <w:rFonts w:eastAsia="Times New Roman" w:cs="Microsoft Sans Serif"/>
          <w:color w:val="000000" w:themeColor="text1"/>
          <w:lang w:val="es-ES"/>
        </w:rPr>
        <w:t xml:space="preserve">Los argumentos invocados en el fallo de primer nivel para poder proferir la sentencia condenatoria, </w:t>
      </w:r>
      <w:r w:rsidRPr="00675F3A">
        <w:rPr>
          <w:rFonts w:eastAsia="Times New Roman" w:cs="Microsoft Sans Serif"/>
          <w:color w:val="000000" w:themeColor="text1"/>
        </w:rPr>
        <w:t xml:space="preserve">se fundamentaron en </w:t>
      </w:r>
      <w:r w:rsidR="00B87725" w:rsidRPr="00675F3A">
        <w:rPr>
          <w:rFonts w:eastAsia="Times New Roman" w:cs="Microsoft Sans Serif"/>
          <w:color w:val="000000" w:themeColor="text1"/>
        </w:rPr>
        <w:t>el allanamiento a c</w:t>
      </w:r>
      <w:r w:rsidR="005C2017" w:rsidRPr="00675F3A">
        <w:rPr>
          <w:rFonts w:eastAsia="Times New Roman" w:cs="Microsoft Sans Serif"/>
          <w:color w:val="000000" w:themeColor="text1"/>
        </w:rPr>
        <w:t xml:space="preserve">argos efectuado por </w:t>
      </w:r>
      <w:r w:rsidR="00A11C78" w:rsidRPr="00675F3A">
        <w:rPr>
          <w:rFonts w:eastAsia="Times New Roman" w:cs="Microsoft Sans Serif"/>
          <w:color w:val="000000" w:themeColor="text1"/>
        </w:rPr>
        <w:t>el</w:t>
      </w:r>
      <w:r w:rsidR="005C2017" w:rsidRPr="00675F3A">
        <w:rPr>
          <w:rFonts w:eastAsia="Times New Roman" w:cs="Microsoft Sans Serif"/>
          <w:color w:val="000000" w:themeColor="text1"/>
        </w:rPr>
        <w:t xml:space="preserve"> Procesado</w:t>
      </w:r>
      <w:r w:rsidR="00EC286D" w:rsidRPr="00675F3A">
        <w:rPr>
          <w:rFonts w:eastAsia="Times New Roman" w:cs="Microsoft Sans Serif"/>
          <w:color w:val="000000" w:themeColor="text1"/>
        </w:rPr>
        <w:t xml:space="preserve"> en la audiencia de formulación de la imputación</w:t>
      </w:r>
      <w:r w:rsidR="00B87725" w:rsidRPr="00675F3A">
        <w:rPr>
          <w:rFonts w:eastAsia="Times New Roman" w:cs="Microsoft Sans Serif"/>
          <w:color w:val="000000" w:themeColor="text1"/>
        </w:rPr>
        <w:t xml:space="preserve">, aunado </w:t>
      </w:r>
      <w:r w:rsidR="00EC286D" w:rsidRPr="00675F3A">
        <w:rPr>
          <w:rFonts w:eastAsia="Times New Roman" w:cs="Microsoft Sans Serif"/>
          <w:color w:val="000000" w:themeColor="text1"/>
        </w:rPr>
        <w:t>a</w:t>
      </w:r>
      <w:r w:rsidR="00B87725" w:rsidRPr="00675F3A">
        <w:rPr>
          <w:rFonts w:eastAsia="Times New Roman" w:cs="Microsoft Sans Serif"/>
          <w:color w:val="000000" w:themeColor="text1"/>
        </w:rPr>
        <w:t xml:space="preserve"> </w:t>
      </w:r>
      <w:r w:rsidR="00A11C78" w:rsidRPr="00675F3A">
        <w:rPr>
          <w:rFonts w:eastAsia="Times New Roman" w:cs="Microsoft Sans Serif"/>
          <w:color w:val="000000" w:themeColor="text1"/>
        </w:rPr>
        <w:t>las pruebas habidas en el proceso, las cuales demo</w:t>
      </w:r>
      <w:r w:rsidR="00E10BCE">
        <w:rPr>
          <w:rFonts w:eastAsia="Times New Roman" w:cs="Microsoft Sans Serif"/>
          <w:color w:val="000000" w:themeColor="text1"/>
        </w:rPr>
        <w:t>straban de manera indubitable el</w:t>
      </w:r>
      <w:r w:rsidR="00A11C78" w:rsidRPr="00675F3A">
        <w:rPr>
          <w:rFonts w:eastAsia="Times New Roman" w:cs="Microsoft Sans Serif"/>
          <w:color w:val="000000" w:themeColor="text1"/>
        </w:rPr>
        <w:t xml:space="preserve"> compromiso penal del acusado. </w:t>
      </w:r>
    </w:p>
    <w:p w:rsidR="00F359A4" w:rsidRPr="00675F3A" w:rsidRDefault="00F359A4" w:rsidP="00E10BCE">
      <w:pPr>
        <w:tabs>
          <w:tab w:val="center" w:pos="4539"/>
          <w:tab w:val="left" w:pos="6439"/>
        </w:tabs>
        <w:jc w:val="center"/>
        <w:rPr>
          <w:rFonts w:eastAsia="Times New Roman" w:cs="Microsoft Sans Serif"/>
          <w:b/>
          <w:bCs/>
          <w:color w:val="000000" w:themeColor="text1"/>
        </w:rPr>
      </w:pPr>
      <w:r w:rsidRPr="00675F3A">
        <w:rPr>
          <w:rFonts w:eastAsia="Times New Roman" w:cs="Microsoft Sans Serif"/>
          <w:b/>
          <w:bCs/>
          <w:color w:val="000000" w:themeColor="text1"/>
        </w:rPr>
        <w:lastRenderedPageBreak/>
        <w:t>LA ALZADA:</w:t>
      </w:r>
    </w:p>
    <w:p w:rsidR="00F359A4" w:rsidRPr="00675F3A" w:rsidRDefault="00F359A4" w:rsidP="00E10BCE">
      <w:pPr>
        <w:tabs>
          <w:tab w:val="center" w:pos="4539"/>
          <w:tab w:val="left" w:pos="6439"/>
        </w:tabs>
        <w:jc w:val="both"/>
        <w:rPr>
          <w:rFonts w:eastAsia="Times New Roman" w:cs="Microsoft Sans Serif"/>
          <w:b/>
          <w:bCs/>
          <w:color w:val="000000" w:themeColor="text1"/>
        </w:rPr>
      </w:pPr>
    </w:p>
    <w:p w:rsidR="00687C38" w:rsidRPr="00675F3A" w:rsidRDefault="00F21CFD" w:rsidP="00675F3A">
      <w:pPr>
        <w:tabs>
          <w:tab w:val="center" w:pos="4539"/>
          <w:tab w:val="left" w:pos="6439"/>
        </w:tabs>
        <w:spacing w:line="276" w:lineRule="auto"/>
        <w:jc w:val="both"/>
        <w:rPr>
          <w:rFonts w:eastAsia="Times New Roman" w:cs="Microsoft Sans Serif"/>
          <w:bCs/>
          <w:color w:val="000000" w:themeColor="text1"/>
        </w:rPr>
      </w:pPr>
      <w:r w:rsidRPr="00675F3A">
        <w:rPr>
          <w:rFonts w:eastAsia="Times New Roman" w:cs="Microsoft Sans Serif"/>
          <w:bCs/>
          <w:color w:val="000000" w:themeColor="text1"/>
        </w:rPr>
        <w:t xml:space="preserve">La inconformidad </w:t>
      </w:r>
      <w:r w:rsidR="00E10BCE">
        <w:rPr>
          <w:rFonts w:eastAsia="Times New Roman" w:cs="Microsoft Sans Serif"/>
          <w:bCs/>
          <w:color w:val="000000" w:themeColor="text1"/>
        </w:rPr>
        <w:t xml:space="preserve">Delegado del Ministerio Público </w:t>
      </w:r>
      <w:r w:rsidRPr="00675F3A">
        <w:rPr>
          <w:rFonts w:eastAsia="Times New Roman" w:cs="Microsoft Sans Serif"/>
          <w:bCs/>
          <w:color w:val="000000" w:themeColor="text1"/>
        </w:rPr>
        <w:t xml:space="preserve">recurrente </w:t>
      </w:r>
      <w:r w:rsidR="000B5078" w:rsidRPr="00675F3A">
        <w:rPr>
          <w:rFonts w:eastAsia="Times New Roman" w:cs="Microsoft Sans Serif"/>
          <w:bCs/>
          <w:color w:val="000000" w:themeColor="text1"/>
        </w:rPr>
        <w:t>con el contenido del fallo opugnado</w:t>
      </w:r>
      <w:r w:rsidR="00E10BCE">
        <w:rPr>
          <w:rFonts w:eastAsia="Times New Roman" w:cs="Microsoft Sans Serif"/>
          <w:bCs/>
          <w:color w:val="000000" w:themeColor="text1"/>
        </w:rPr>
        <w:t>,</w:t>
      </w:r>
      <w:r w:rsidR="000B5078" w:rsidRPr="00675F3A">
        <w:rPr>
          <w:rFonts w:eastAsia="Times New Roman" w:cs="Microsoft Sans Serif"/>
          <w:bCs/>
          <w:color w:val="000000" w:themeColor="text1"/>
        </w:rPr>
        <w:t xml:space="preserve"> </w:t>
      </w:r>
      <w:r w:rsidR="004958B0" w:rsidRPr="00675F3A">
        <w:rPr>
          <w:rFonts w:eastAsia="Times New Roman" w:cs="Microsoft Sans Serif"/>
          <w:bCs/>
          <w:color w:val="000000" w:themeColor="text1"/>
        </w:rPr>
        <w:t>tiene qu</w:t>
      </w:r>
      <w:r w:rsidR="002E54DF" w:rsidRPr="00675F3A">
        <w:rPr>
          <w:rFonts w:eastAsia="Times New Roman" w:cs="Microsoft Sans Serif"/>
          <w:bCs/>
          <w:color w:val="000000" w:themeColor="text1"/>
        </w:rPr>
        <w:t>e ver con el descuento punitivo</w:t>
      </w:r>
      <w:r w:rsidR="004958B0" w:rsidRPr="00675F3A">
        <w:rPr>
          <w:rFonts w:eastAsia="Times New Roman" w:cs="Microsoft Sans Serif"/>
          <w:bCs/>
          <w:color w:val="000000" w:themeColor="text1"/>
        </w:rPr>
        <w:t xml:space="preserve"> que le fue reconocido </w:t>
      </w:r>
      <w:r w:rsidR="00A11C78" w:rsidRPr="00675F3A">
        <w:rPr>
          <w:rFonts w:eastAsia="Times New Roman" w:cs="Microsoft Sans Serif"/>
          <w:bCs/>
          <w:color w:val="000000" w:themeColor="text1"/>
        </w:rPr>
        <w:t>en favor de</w:t>
      </w:r>
      <w:r w:rsidR="004958B0" w:rsidRPr="00675F3A">
        <w:rPr>
          <w:rFonts w:eastAsia="Times New Roman" w:cs="Microsoft Sans Serif"/>
          <w:bCs/>
          <w:color w:val="000000" w:themeColor="text1"/>
        </w:rPr>
        <w:t>l</w:t>
      </w:r>
      <w:r w:rsidRPr="00675F3A">
        <w:rPr>
          <w:rFonts w:eastAsia="Times New Roman" w:cs="Microsoft Sans Serif"/>
          <w:bCs/>
          <w:color w:val="000000" w:themeColor="text1"/>
        </w:rPr>
        <w:t xml:space="preserve"> </w:t>
      </w:r>
      <w:r w:rsidR="00E10BCE">
        <w:rPr>
          <w:rFonts w:eastAsia="Times New Roman" w:cs="Microsoft Sans Serif"/>
          <w:bCs/>
          <w:color w:val="000000" w:themeColor="text1"/>
        </w:rPr>
        <w:t>procesado CÉSAR AUGUSTO GARCÍ</w:t>
      </w:r>
      <w:r w:rsidR="004958B0" w:rsidRPr="00675F3A">
        <w:rPr>
          <w:rFonts w:eastAsia="Times New Roman" w:cs="Microsoft Sans Serif"/>
          <w:bCs/>
          <w:color w:val="000000" w:themeColor="text1"/>
        </w:rPr>
        <w:t>A NIÑO</w:t>
      </w:r>
      <w:r w:rsidRPr="00675F3A">
        <w:rPr>
          <w:rFonts w:eastAsia="Times New Roman" w:cs="Microsoft Sans Serif"/>
          <w:bCs/>
          <w:color w:val="000000" w:themeColor="text1"/>
        </w:rPr>
        <w:t xml:space="preserve"> por allanarse a los cargos, los cuales</w:t>
      </w:r>
      <w:r w:rsidR="000B5078" w:rsidRPr="00675F3A">
        <w:rPr>
          <w:rFonts w:eastAsia="Times New Roman" w:cs="Microsoft Sans Serif"/>
          <w:bCs/>
          <w:color w:val="000000" w:themeColor="text1"/>
        </w:rPr>
        <w:t>,</w:t>
      </w:r>
      <w:r w:rsidRPr="00675F3A">
        <w:rPr>
          <w:rFonts w:eastAsia="Times New Roman" w:cs="Microsoft Sans Serif"/>
          <w:bCs/>
          <w:color w:val="000000" w:themeColor="text1"/>
        </w:rPr>
        <w:t xml:space="preserve"> en sentir del apelante</w:t>
      </w:r>
      <w:r w:rsidR="000B5078" w:rsidRPr="00675F3A">
        <w:rPr>
          <w:rFonts w:eastAsia="Times New Roman" w:cs="Microsoft Sans Serif"/>
          <w:bCs/>
          <w:color w:val="000000" w:themeColor="text1"/>
        </w:rPr>
        <w:t>,</w:t>
      </w:r>
      <w:r w:rsidRPr="00675F3A">
        <w:rPr>
          <w:rFonts w:eastAsia="Times New Roman" w:cs="Microsoft Sans Serif"/>
          <w:bCs/>
          <w:color w:val="000000" w:themeColor="text1"/>
        </w:rPr>
        <w:t xml:space="preserve"> no debieron corresponder al </w:t>
      </w:r>
      <w:r w:rsidR="004958B0" w:rsidRPr="00675F3A">
        <w:rPr>
          <w:rFonts w:eastAsia="Times New Roman" w:cs="Microsoft Sans Serif"/>
          <w:bCs/>
          <w:color w:val="000000" w:themeColor="text1"/>
        </w:rPr>
        <w:t>45</w:t>
      </w:r>
      <w:r w:rsidRPr="00675F3A">
        <w:rPr>
          <w:rFonts w:eastAsia="Times New Roman" w:cs="Microsoft Sans Serif"/>
          <w:bCs/>
          <w:color w:val="000000" w:themeColor="text1"/>
        </w:rPr>
        <w:t xml:space="preserve">% de la pena </w:t>
      </w:r>
      <w:r w:rsidR="000B5078" w:rsidRPr="00675F3A">
        <w:rPr>
          <w:rFonts w:eastAsia="Times New Roman" w:cs="Microsoft Sans Serif"/>
          <w:bCs/>
          <w:color w:val="000000" w:themeColor="text1"/>
        </w:rPr>
        <w:t>impuesta</w:t>
      </w:r>
      <w:r w:rsidRPr="00675F3A">
        <w:rPr>
          <w:rFonts w:eastAsia="Times New Roman" w:cs="Microsoft Sans Serif"/>
          <w:bCs/>
          <w:color w:val="000000" w:themeColor="text1"/>
        </w:rPr>
        <w:t xml:space="preserve"> si</w:t>
      </w:r>
      <w:r w:rsidR="00EA3E5D" w:rsidRPr="00675F3A">
        <w:rPr>
          <w:rFonts w:eastAsia="Times New Roman" w:cs="Microsoft Sans Serif"/>
          <w:bCs/>
          <w:color w:val="000000" w:themeColor="text1"/>
        </w:rPr>
        <w:t xml:space="preserve"> </w:t>
      </w:r>
      <w:r w:rsidRPr="00675F3A">
        <w:rPr>
          <w:rFonts w:eastAsia="Times New Roman" w:cs="Microsoft Sans Serif"/>
          <w:bCs/>
          <w:color w:val="000000" w:themeColor="text1"/>
        </w:rPr>
        <w:t xml:space="preserve">no del </w:t>
      </w:r>
      <w:r w:rsidR="004958B0" w:rsidRPr="00675F3A">
        <w:rPr>
          <w:rFonts w:eastAsia="Times New Roman" w:cs="Microsoft Sans Serif"/>
          <w:bCs/>
          <w:color w:val="000000" w:themeColor="text1"/>
        </w:rPr>
        <w:t>12,5</w:t>
      </w:r>
      <w:r w:rsidRPr="00675F3A">
        <w:rPr>
          <w:rFonts w:eastAsia="Times New Roman" w:cs="Microsoft Sans Serif"/>
          <w:bCs/>
          <w:color w:val="000000" w:themeColor="text1"/>
        </w:rPr>
        <w:t xml:space="preserve">%, como lo </w:t>
      </w:r>
      <w:r w:rsidR="00687C38" w:rsidRPr="00675F3A">
        <w:rPr>
          <w:rFonts w:eastAsia="Times New Roman" w:cs="Microsoft Sans Serif"/>
          <w:bCs/>
          <w:color w:val="000000" w:themeColor="text1"/>
        </w:rPr>
        <w:t>indica la</w:t>
      </w:r>
      <w:r w:rsidR="002E54DF" w:rsidRPr="00675F3A">
        <w:rPr>
          <w:rFonts w:eastAsia="Times New Roman" w:cs="Microsoft Sans Serif"/>
          <w:bCs/>
          <w:color w:val="000000" w:themeColor="text1"/>
        </w:rPr>
        <w:t xml:space="preserve"> jurisprudencia vigente</w:t>
      </w:r>
      <w:r w:rsidR="002F19F6" w:rsidRPr="00675F3A">
        <w:rPr>
          <w:rFonts w:eastAsia="Times New Roman" w:cs="Microsoft Sans Serif"/>
          <w:bCs/>
          <w:color w:val="000000" w:themeColor="text1"/>
        </w:rPr>
        <w:t xml:space="preserve"> para los casos de captura en flagrancia</w:t>
      </w:r>
      <w:r w:rsidR="002E54DF" w:rsidRPr="00675F3A">
        <w:rPr>
          <w:rFonts w:eastAsia="Times New Roman" w:cs="Microsoft Sans Serif"/>
          <w:bCs/>
          <w:color w:val="000000" w:themeColor="text1"/>
        </w:rPr>
        <w:t xml:space="preserve">, ya que si bien es </w:t>
      </w:r>
      <w:r w:rsidR="00687C38" w:rsidRPr="00675F3A">
        <w:rPr>
          <w:rFonts w:eastAsia="Times New Roman" w:cs="Microsoft Sans Serif"/>
          <w:bCs/>
          <w:color w:val="000000" w:themeColor="text1"/>
        </w:rPr>
        <w:t xml:space="preserve">cierto hubo una </w:t>
      </w:r>
      <w:r w:rsidR="005062E6" w:rsidRPr="00675F3A">
        <w:rPr>
          <w:rFonts w:eastAsia="Times New Roman" w:cs="Microsoft Sans Serif"/>
          <w:bCs/>
          <w:color w:val="000000" w:themeColor="text1"/>
        </w:rPr>
        <w:t>aceptación</w:t>
      </w:r>
      <w:r w:rsidR="00687C38" w:rsidRPr="00675F3A">
        <w:rPr>
          <w:rFonts w:eastAsia="Times New Roman" w:cs="Microsoft Sans Serif"/>
          <w:bCs/>
          <w:color w:val="000000" w:themeColor="text1"/>
        </w:rPr>
        <w:t xml:space="preserve"> del cargos por parte del procesado</w:t>
      </w:r>
      <w:r w:rsidR="00760099" w:rsidRPr="00675F3A">
        <w:rPr>
          <w:rFonts w:eastAsia="Times New Roman" w:cs="Microsoft Sans Serif"/>
          <w:bCs/>
          <w:color w:val="000000" w:themeColor="text1"/>
        </w:rPr>
        <w:t xml:space="preserve">, </w:t>
      </w:r>
      <w:r w:rsidR="00687C38" w:rsidRPr="00675F3A">
        <w:rPr>
          <w:rFonts w:eastAsia="Times New Roman" w:cs="Microsoft Sans Serif"/>
          <w:bCs/>
          <w:color w:val="000000" w:themeColor="text1"/>
        </w:rPr>
        <w:t xml:space="preserve">muy </w:t>
      </w:r>
      <w:r w:rsidR="005062E6" w:rsidRPr="00675F3A">
        <w:rPr>
          <w:rFonts w:eastAsia="Times New Roman" w:cs="Microsoft Sans Serif"/>
          <w:bCs/>
          <w:color w:val="000000" w:themeColor="text1"/>
        </w:rPr>
        <w:t>posiblemente</w:t>
      </w:r>
      <w:r w:rsidR="00687C38" w:rsidRPr="00675F3A">
        <w:rPr>
          <w:rFonts w:eastAsia="Times New Roman" w:cs="Microsoft Sans Serif"/>
          <w:bCs/>
          <w:color w:val="000000" w:themeColor="text1"/>
        </w:rPr>
        <w:t xml:space="preserve"> </w:t>
      </w:r>
      <w:r w:rsidR="002F19F6" w:rsidRPr="00675F3A">
        <w:rPr>
          <w:rFonts w:eastAsia="Times New Roman" w:cs="Microsoft Sans Serif"/>
          <w:bCs/>
          <w:color w:val="000000" w:themeColor="text1"/>
        </w:rPr>
        <w:t>la misma se encontraba viciada</w:t>
      </w:r>
      <w:r w:rsidR="00687C38" w:rsidRPr="00675F3A">
        <w:rPr>
          <w:rFonts w:eastAsia="Times New Roman" w:cs="Microsoft Sans Serif"/>
          <w:bCs/>
          <w:color w:val="000000" w:themeColor="text1"/>
        </w:rPr>
        <w:t xml:space="preserve"> por lo siguiente;</w:t>
      </w:r>
    </w:p>
    <w:p w:rsidR="00687C38" w:rsidRPr="00675F3A" w:rsidRDefault="00687C38" w:rsidP="00675F3A">
      <w:pPr>
        <w:tabs>
          <w:tab w:val="center" w:pos="4539"/>
          <w:tab w:val="left" w:pos="6439"/>
        </w:tabs>
        <w:spacing w:line="276" w:lineRule="auto"/>
        <w:jc w:val="both"/>
        <w:rPr>
          <w:rFonts w:eastAsia="Times New Roman" w:cs="Microsoft Sans Serif"/>
          <w:bCs/>
          <w:color w:val="000000" w:themeColor="text1"/>
        </w:rPr>
      </w:pPr>
    </w:p>
    <w:p w:rsidR="00687C38" w:rsidRPr="00675F3A" w:rsidRDefault="00760099" w:rsidP="00675F3A">
      <w:pPr>
        <w:pStyle w:val="Prrafodelista"/>
        <w:numPr>
          <w:ilvl w:val="0"/>
          <w:numId w:val="14"/>
        </w:numPr>
        <w:tabs>
          <w:tab w:val="center" w:pos="4539"/>
          <w:tab w:val="left" w:pos="6439"/>
        </w:tabs>
        <w:spacing w:line="276" w:lineRule="auto"/>
        <w:ind w:left="360"/>
        <w:jc w:val="both"/>
        <w:rPr>
          <w:rFonts w:eastAsia="Times New Roman" w:cs="Microsoft Sans Serif"/>
          <w:bCs/>
          <w:color w:val="000000" w:themeColor="text1"/>
        </w:rPr>
      </w:pPr>
      <w:r w:rsidRPr="00675F3A">
        <w:rPr>
          <w:rFonts w:eastAsia="Times New Roman" w:cs="Microsoft Sans Serif"/>
          <w:bCs/>
          <w:color w:val="000000" w:themeColor="text1"/>
        </w:rPr>
        <w:t>La F</w:t>
      </w:r>
      <w:r w:rsidR="00687C38" w:rsidRPr="00675F3A">
        <w:rPr>
          <w:rFonts w:eastAsia="Times New Roman" w:cs="Microsoft Sans Serif"/>
          <w:bCs/>
          <w:color w:val="000000" w:themeColor="text1"/>
        </w:rPr>
        <w:t xml:space="preserve">iscalía </w:t>
      </w:r>
      <w:r w:rsidR="00523EFD" w:rsidRPr="00675F3A">
        <w:rPr>
          <w:rFonts w:eastAsia="Times New Roman" w:cs="Microsoft Sans Serif"/>
          <w:bCs/>
          <w:color w:val="000000" w:themeColor="text1"/>
        </w:rPr>
        <w:t>incurrió</w:t>
      </w:r>
      <w:r w:rsidR="00687C38" w:rsidRPr="00675F3A">
        <w:rPr>
          <w:rFonts w:eastAsia="Times New Roman" w:cs="Microsoft Sans Serif"/>
          <w:bCs/>
          <w:color w:val="000000" w:themeColor="text1"/>
        </w:rPr>
        <w:t xml:space="preserve"> en </w:t>
      </w:r>
      <w:r w:rsidR="00962A06" w:rsidRPr="00675F3A">
        <w:rPr>
          <w:rFonts w:eastAsia="Times New Roman" w:cs="Microsoft Sans Serif"/>
          <w:bCs/>
          <w:color w:val="000000" w:themeColor="text1"/>
        </w:rPr>
        <w:t xml:space="preserve">un </w:t>
      </w:r>
      <w:r w:rsidR="00687C38" w:rsidRPr="00675F3A">
        <w:rPr>
          <w:rFonts w:eastAsia="Times New Roman" w:cs="Microsoft Sans Serif"/>
          <w:bCs/>
          <w:color w:val="000000" w:themeColor="text1"/>
        </w:rPr>
        <w:t xml:space="preserve">error al </w:t>
      </w:r>
      <w:r w:rsidR="002E54DF" w:rsidRPr="00675F3A">
        <w:rPr>
          <w:rFonts w:eastAsia="Times New Roman" w:cs="Microsoft Sans Serif"/>
          <w:bCs/>
          <w:color w:val="000000" w:themeColor="text1"/>
        </w:rPr>
        <w:t>ofrecer</w:t>
      </w:r>
      <w:r w:rsidR="00687C38" w:rsidRPr="00675F3A">
        <w:rPr>
          <w:rFonts w:eastAsia="Times New Roman" w:cs="Microsoft Sans Serif"/>
          <w:bCs/>
          <w:color w:val="000000" w:themeColor="text1"/>
        </w:rPr>
        <w:t xml:space="preserve"> unas ventajas procesales que no podía </w:t>
      </w:r>
      <w:r w:rsidR="002F19F6" w:rsidRPr="00675F3A">
        <w:rPr>
          <w:rFonts w:eastAsia="Times New Roman" w:cs="Microsoft Sans Serif"/>
          <w:bCs/>
          <w:color w:val="000000" w:themeColor="text1"/>
        </w:rPr>
        <w:t xml:space="preserve">otorgar </w:t>
      </w:r>
      <w:r w:rsidR="00687C38" w:rsidRPr="00675F3A">
        <w:rPr>
          <w:rFonts w:eastAsia="Times New Roman" w:cs="Microsoft Sans Serif"/>
          <w:bCs/>
          <w:color w:val="000000" w:themeColor="text1"/>
        </w:rPr>
        <w:t xml:space="preserve">en ese momento, toda vez que la captura fue </w:t>
      </w:r>
      <w:r w:rsidR="002E54DF" w:rsidRPr="00675F3A">
        <w:rPr>
          <w:rFonts w:eastAsia="Times New Roman" w:cs="Microsoft Sans Serif"/>
          <w:bCs/>
          <w:color w:val="000000" w:themeColor="text1"/>
        </w:rPr>
        <w:t>realizada</w:t>
      </w:r>
      <w:r w:rsidR="00687C38" w:rsidRPr="00675F3A">
        <w:rPr>
          <w:rFonts w:eastAsia="Times New Roman" w:cs="Microsoft Sans Serif"/>
          <w:bCs/>
          <w:color w:val="000000" w:themeColor="text1"/>
        </w:rPr>
        <w:t xml:space="preserve"> en flagrancia, </w:t>
      </w:r>
      <w:r w:rsidR="002F19F6" w:rsidRPr="00675F3A">
        <w:rPr>
          <w:rFonts w:eastAsia="Times New Roman" w:cs="Microsoft Sans Serif"/>
          <w:bCs/>
          <w:color w:val="000000" w:themeColor="text1"/>
        </w:rPr>
        <w:t>por lo que no podía</w:t>
      </w:r>
      <w:r w:rsidR="00687C38" w:rsidRPr="00675F3A">
        <w:rPr>
          <w:rFonts w:eastAsia="Times New Roman" w:cs="Microsoft Sans Serif"/>
          <w:bCs/>
          <w:color w:val="000000" w:themeColor="text1"/>
        </w:rPr>
        <w:t xml:space="preserve"> </w:t>
      </w:r>
      <w:r w:rsidR="002E54DF" w:rsidRPr="00675F3A">
        <w:rPr>
          <w:rFonts w:eastAsia="Times New Roman" w:cs="Microsoft Sans Serif"/>
          <w:bCs/>
          <w:color w:val="000000" w:themeColor="text1"/>
        </w:rPr>
        <w:t>ofrecerle</w:t>
      </w:r>
      <w:r w:rsidR="00687C38" w:rsidRPr="00675F3A">
        <w:rPr>
          <w:rFonts w:eastAsia="Times New Roman" w:cs="Microsoft Sans Serif"/>
          <w:bCs/>
          <w:color w:val="000000" w:themeColor="text1"/>
        </w:rPr>
        <w:t xml:space="preserve"> </w:t>
      </w:r>
      <w:r w:rsidRPr="00675F3A">
        <w:rPr>
          <w:rFonts w:eastAsia="Times New Roman" w:cs="Microsoft Sans Serif"/>
          <w:bCs/>
          <w:color w:val="000000" w:themeColor="text1"/>
        </w:rPr>
        <w:t xml:space="preserve">al Procesado una rebaja </w:t>
      </w:r>
      <w:r w:rsidR="002F19F6" w:rsidRPr="00675F3A">
        <w:rPr>
          <w:rFonts w:eastAsia="Times New Roman" w:cs="Microsoft Sans Serif"/>
          <w:bCs/>
          <w:color w:val="000000" w:themeColor="text1"/>
        </w:rPr>
        <w:t xml:space="preserve">punitiva </w:t>
      </w:r>
      <w:r w:rsidRPr="00675F3A">
        <w:rPr>
          <w:rFonts w:eastAsia="Times New Roman" w:cs="Microsoft Sans Serif"/>
          <w:bCs/>
          <w:color w:val="000000" w:themeColor="text1"/>
        </w:rPr>
        <w:t xml:space="preserve">de </w:t>
      </w:r>
      <w:r w:rsidR="00687C38" w:rsidRPr="00675F3A">
        <w:rPr>
          <w:rFonts w:eastAsia="Times New Roman" w:cs="Microsoft Sans Serif"/>
          <w:bCs/>
          <w:color w:val="000000" w:themeColor="text1"/>
        </w:rPr>
        <w:t xml:space="preserve">hasta la mitad de la pena si no </w:t>
      </w:r>
      <w:r w:rsidRPr="00675F3A">
        <w:rPr>
          <w:rFonts w:eastAsia="Times New Roman" w:cs="Microsoft Sans Serif"/>
          <w:bCs/>
          <w:color w:val="000000" w:themeColor="text1"/>
        </w:rPr>
        <w:t>d</w:t>
      </w:r>
      <w:r w:rsidR="00687C38" w:rsidRPr="00675F3A">
        <w:rPr>
          <w:rFonts w:eastAsia="Times New Roman" w:cs="Microsoft Sans Serif"/>
          <w:bCs/>
          <w:color w:val="000000" w:themeColor="text1"/>
        </w:rPr>
        <w:t>el 12,5%</w:t>
      </w:r>
      <w:r w:rsidR="002E54DF" w:rsidRPr="00675F3A">
        <w:rPr>
          <w:rFonts w:eastAsia="Times New Roman" w:cs="Microsoft Sans Serif"/>
          <w:bCs/>
          <w:color w:val="000000" w:themeColor="text1"/>
        </w:rPr>
        <w:t>.</w:t>
      </w:r>
    </w:p>
    <w:p w:rsidR="002E54DF" w:rsidRPr="00675F3A" w:rsidRDefault="002E54DF" w:rsidP="00675F3A">
      <w:pPr>
        <w:pStyle w:val="Prrafodelista"/>
        <w:tabs>
          <w:tab w:val="center" w:pos="4539"/>
          <w:tab w:val="left" w:pos="6439"/>
        </w:tabs>
        <w:spacing w:line="276" w:lineRule="auto"/>
        <w:ind w:left="0"/>
        <w:jc w:val="both"/>
        <w:rPr>
          <w:rFonts w:eastAsia="Times New Roman" w:cs="Microsoft Sans Serif"/>
          <w:bCs/>
          <w:color w:val="000000" w:themeColor="text1"/>
        </w:rPr>
      </w:pPr>
    </w:p>
    <w:p w:rsidR="00687C38" w:rsidRPr="00675F3A" w:rsidRDefault="00687C38" w:rsidP="00675F3A">
      <w:pPr>
        <w:pStyle w:val="Prrafodelista"/>
        <w:numPr>
          <w:ilvl w:val="0"/>
          <w:numId w:val="14"/>
        </w:numPr>
        <w:tabs>
          <w:tab w:val="center" w:pos="4539"/>
          <w:tab w:val="left" w:pos="6439"/>
        </w:tabs>
        <w:spacing w:line="276" w:lineRule="auto"/>
        <w:ind w:left="360"/>
        <w:jc w:val="both"/>
        <w:rPr>
          <w:rFonts w:eastAsia="Times New Roman" w:cs="Microsoft Sans Serif"/>
          <w:bCs/>
          <w:color w:val="000000" w:themeColor="text1"/>
        </w:rPr>
      </w:pPr>
      <w:r w:rsidRPr="00675F3A">
        <w:rPr>
          <w:rFonts w:eastAsia="Times New Roman" w:cs="Microsoft Sans Serif"/>
          <w:bCs/>
          <w:color w:val="000000" w:themeColor="text1"/>
        </w:rPr>
        <w:t xml:space="preserve">La situación de </w:t>
      </w:r>
      <w:r w:rsidR="002E54DF" w:rsidRPr="00675F3A">
        <w:rPr>
          <w:rFonts w:eastAsia="Times New Roman" w:cs="Microsoft Sans Serif"/>
          <w:bCs/>
          <w:color w:val="000000" w:themeColor="text1"/>
        </w:rPr>
        <w:t>flagrancia</w:t>
      </w:r>
      <w:r w:rsidRPr="00675F3A">
        <w:rPr>
          <w:rFonts w:eastAsia="Times New Roman" w:cs="Microsoft Sans Serif"/>
          <w:bCs/>
          <w:color w:val="000000" w:themeColor="text1"/>
        </w:rPr>
        <w:t xml:space="preserve"> no puede ser modificada por la </w:t>
      </w:r>
      <w:r w:rsidR="002E54DF" w:rsidRPr="00675F3A">
        <w:rPr>
          <w:rFonts w:eastAsia="Times New Roman" w:cs="Microsoft Sans Serif"/>
          <w:bCs/>
          <w:color w:val="000000" w:themeColor="text1"/>
        </w:rPr>
        <w:t>Fiscalía</w:t>
      </w:r>
      <w:r w:rsidRPr="00675F3A">
        <w:rPr>
          <w:rFonts w:eastAsia="Times New Roman" w:cs="Microsoft Sans Serif"/>
          <w:bCs/>
          <w:color w:val="000000" w:themeColor="text1"/>
        </w:rPr>
        <w:t xml:space="preserve">, ni a criterio de un servidor </w:t>
      </w:r>
      <w:r w:rsidR="002E54DF" w:rsidRPr="00675F3A">
        <w:rPr>
          <w:rFonts w:eastAsia="Times New Roman" w:cs="Microsoft Sans Serif"/>
          <w:bCs/>
          <w:color w:val="000000" w:themeColor="text1"/>
        </w:rPr>
        <w:t>público</w:t>
      </w:r>
      <w:r w:rsidRPr="00675F3A">
        <w:rPr>
          <w:rFonts w:eastAsia="Times New Roman" w:cs="Microsoft Sans Serif"/>
          <w:bCs/>
          <w:color w:val="000000" w:themeColor="text1"/>
        </w:rPr>
        <w:t xml:space="preserve">, no es el </w:t>
      </w:r>
      <w:r w:rsidR="00451DBF" w:rsidRPr="00675F3A">
        <w:rPr>
          <w:rFonts w:eastAsia="Times New Roman" w:cs="Microsoft Sans Serif"/>
          <w:bCs/>
          <w:color w:val="000000" w:themeColor="text1"/>
        </w:rPr>
        <w:t>hecho de que</w:t>
      </w:r>
      <w:r w:rsidRPr="00675F3A">
        <w:rPr>
          <w:rFonts w:eastAsia="Times New Roman" w:cs="Microsoft Sans Serif"/>
          <w:bCs/>
          <w:color w:val="000000" w:themeColor="text1"/>
        </w:rPr>
        <w:t xml:space="preserve"> </w:t>
      </w:r>
      <w:r w:rsidR="00451DBF" w:rsidRPr="00675F3A">
        <w:rPr>
          <w:rFonts w:eastAsia="Times New Roman" w:cs="Microsoft Sans Serif"/>
          <w:bCs/>
          <w:color w:val="000000" w:themeColor="text1"/>
        </w:rPr>
        <w:t>aquí no se</w:t>
      </w:r>
      <w:r w:rsidR="00760099" w:rsidRPr="00675F3A">
        <w:rPr>
          <w:rFonts w:eastAsia="Times New Roman" w:cs="Microsoft Sans Serif"/>
          <w:bCs/>
          <w:color w:val="000000" w:themeColor="text1"/>
        </w:rPr>
        <w:t xml:space="preserve"> haya pedido medida de aseguramiento, </w:t>
      </w:r>
      <w:r w:rsidRPr="00675F3A">
        <w:rPr>
          <w:rFonts w:eastAsia="Times New Roman" w:cs="Microsoft Sans Serif"/>
          <w:bCs/>
          <w:color w:val="000000" w:themeColor="text1"/>
        </w:rPr>
        <w:t xml:space="preserve">ni </w:t>
      </w:r>
      <w:r w:rsidR="002E54DF" w:rsidRPr="00675F3A">
        <w:rPr>
          <w:rFonts w:eastAsia="Times New Roman" w:cs="Microsoft Sans Serif"/>
          <w:bCs/>
          <w:color w:val="000000" w:themeColor="text1"/>
        </w:rPr>
        <w:t>legalización</w:t>
      </w:r>
      <w:r w:rsidRPr="00675F3A">
        <w:rPr>
          <w:rFonts w:eastAsia="Times New Roman" w:cs="Microsoft Sans Serif"/>
          <w:bCs/>
          <w:color w:val="000000" w:themeColor="text1"/>
        </w:rPr>
        <w:t xml:space="preserve"> </w:t>
      </w:r>
      <w:r w:rsidR="009F52F4" w:rsidRPr="00675F3A">
        <w:rPr>
          <w:rFonts w:eastAsia="Times New Roman" w:cs="Microsoft Sans Serif"/>
          <w:bCs/>
          <w:color w:val="000000" w:themeColor="text1"/>
        </w:rPr>
        <w:t xml:space="preserve">de captura </w:t>
      </w:r>
      <w:r w:rsidRPr="00675F3A">
        <w:rPr>
          <w:rFonts w:eastAsia="Times New Roman" w:cs="Microsoft Sans Serif"/>
          <w:bCs/>
          <w:color w:val="000000" w:themeColor="text1"/>
        </w:rPr>
        <w:t xml:space="preserve">lo que cambia las cosas, pues la norma </w:t>
      </w:r>
      <w:r w:rsidR="00962A06" w:rsidRPr="00675F3A">
        <w:rPr>
          <w:rFonts w:eastAsia="Times New Roman" w:cs="Microsoft Sans Serif"/>
          <w:bCs/>
          <w:color w:val="000000" w:themeColor="text1"/>
        </w:rPr>
        <w:t>l</w:t>
      </w:r>
      <w:r w:rsidRPr="00675F3A">
        <w:rPr>
          <w:rFonts w:eastAsia="Times New Roman" w:cs="Microsoft Sans Serif"/>
          <w:bCs/>
          <w:color w:val="000000" w:themeColor="text1"/>
        </w:rPr>
        <w:t xml:space="preserve">o indica </w:t>
      </w:r>
      <w:r w:rsidR="00962A06" w:rsidRPr="00675F3A">
        <w:rPr>
          <w:rFonts w:eastAsia="Times New Roman" w:cs="Microsoft Sans Serif"/>
          <w:bCs/>
          <w:color w:val="000000" w:themeColor="text1"/>
        </w:rPr>
        <w:t xml:space="preserve">es </w:t>
      </w:r>
      <w:r w:rsidR="002F19F6" w:rsidRPr="00675F3A">
        <w:rPr>
          <w:rFonts w:eastAsia="Times New Roman" w:cs="Microsoft Sans Serif"/>
          <w:bCs/>
          <w:color w:val="000000" w:themeColor="text1"/>
        </w:rPr>
        <w:t>que se</w:t>
      </w:r>
      <w:r w:rsidRPr="00675F3A">
        <w:rPr>
          <w:rFonts w:eastAsia="Times New Roman" w:cs="Microsoft Sans Serif"/>
          <w:bCs/>
          <w:color w:val="000000" w:themeColor="text1"/>
        </w:rPr>
        <w:t xml:space="preserve"> deban hacer </w:t>
      </w:r>
      <w:r w:rsidR="00811A12" w:rsidRPr="00675F3A">
        <w:rPr>
          <w:rFonts w:eastAsia="Times New Roman" w:cs="Microsoft Sans Serif"/>
          <w:bCs/>
          <w:color w:val="000000" w:themeColor="text1"/>
        </w:rPr>
        <w:t>e</w:t>
      </w:r>
      <w:r w:rsidR="002F19F6" w:rsidRPr="00675F3A">
        <w:rPr>
          <w:rFonts w:eastAsia="Times New Roman" w:cs="Microsoft Sans Serif"/>
          <w:bCs/>
          <w:color w:val="000000" w:themeColor="text1"/>
        </w:rPr>
        <w:t>s</w:t>
      </w:r>
      <w:r w:rsidR="00811A12" w:rsidRPr="00675F3A">
        <w:rPr>
          <w:rFonts w:eastAsia="Times New Roman" w:cs="Microsoft Sans Serif"/>
          <w:bCs/>
          <w:color w:val="000000" w:themeColor="text1"/>
        </w:rPr>
        <w:t xml:space="preserve">as audiencias </w:t>
      </w:r>
      <w:r w:rsidR="002E54DF" w:rsidRPr="00675F3A">
        <w:rPr>
          <w:rFonts w:eastAsia="Times New Roman" w:cs="Microsoft Sans Serif"/>
          <w:bCs/>
          <w:color w:val="000000" w:themeColor="text1"/>
        </w:rPr>
        <w:t>inmediatamente</w:t>
      </w:r>
      <w:r w:rsidR="00811A12" w:rsidRPr="00675F3A">
        <w:rPr>
          <w:rFonts w:eastAsia="Times New Roman" w:cs="Microsoft Sans Serif"/>
          <w:bCs/>
          <w:color w:val="000000" w:themeColor="text1"/>
        </w:rPr>
        <w:t xml:space="preserve"> </w:t>
      </w:r>
      <w:r w:rsidR="002F19F6" w:rsidRPr="00675F3A">
        <w:rPr>
          <w:rFonts w:eastAsia="Times New Roman" w:cs="Microsoft Sans Serif"/>
          <w:bCs/>
          <w:color w:val="000000" w:themeColor="text1"/>
        </w:rPr>
        <w:t>luego de</w:t>
      </w:r>
      <w:r w:rsidR="00811A12" w:rsidRPr="00675F3A">
        <w:rPr>
          <w:rFonts w:eastAsia="Times New Roman" w:cs="Microsoft Sans Serif"/>
          <w:bCs/>
          <w:color w:val="000000" w:themeColor="text1"/>
        </w:rPr>
        <w:t xml:space="preserve"> la captura.</w:t>
      </w:r>
    </w:p>
    <w:p w:rsidR="002E54DF" w:rsidRPr="00675F3A" w:rsidRDefault="002E54DF" w:rsidP="00675F3A">
      <w:pPr>
        <w:pStyle w:val="Prrafodelista"/>
        <w:tabs>
          <w:tab w:val="center" w:pos="4539"/>
          <w:tab w:val="left" w:pos="6439"/>
        </w:tabs>
        <w:spacing w:line="276" w:lineRule="auto"/>
        <w:ind w:left="0"/>
        <w:jc w:val="both"/>
        <w:rPr>
          <w:rFonts w:eastAsia="Times New Roman" w:cs="Microsoft Sans Serif"/>
          <w:bCs/>
          <w:color w:val="000000" w:themeColor="text1"/>
        </w:rPr>
      </w:pPr>
    </w:p>
    <w:p w:rsidR="00811A12" w:rsidRPr="00675F3A" w:rsidRDefault="002E54DF" w:rsidP="00675F3A">
      <w:pPr>
        <w:pStyle w:val="Prrafodelista"/>
        <w:numPr>
          <w:ilvl w:val="0"/>
          <w:numId w:val="14"/>
        </w:numPr>
        <w:tabs>
          <w:tab w:val="center" w:pos="4539"/>
          <w:tab w:val="left" w:pos="6439"/>
        </w:tabs>
        <w:spacing w:line="276" w:lineRule="auto"/>
        <w:ind w:left="360"/>
        <w:jc w:val="both"/>
        <w:rPr>
          <w:rFonts w:eastAsia="Times New Roman" w:cs="Microsoft Sans Serif"/>
          <w:bCs/>
          <w:color w:val="000000" w:themeColor="text1"/>
        </w:rPr>
      </w:pPr>
      <w:r w:rsidRPr="00675F3A">
        <w:rPr>
          <w:rFonts w:eastAsia="Times New Roman" w:cs="Microsoft Sans Serif"/>
          <w:bCs/>
          <w:color w:val="000000" w:themeColor="text1"/>
        </w:rPr>
        <w:t>Si el procesado aceptó</w:t>
      </w:r>
      <w:r w:rsidR="00811A12" w:rsidRPr="00675F3A">
        <w:rPr>
          <w:rFonts w:eastAsia="Times New Roman" w:cs="Microsoft Sans Serif"/>
          <w:bCs/>
          <w:color w:val="000000" w:themeColor="text1"/>
        </w:rPr>
        <w:t xml:space="preserve"> los cargos por un error de la </w:t>
      </w:r>
      <w:r w:rsidR="002F19F6" w:rsidRPr="00675F3A">
        <w:rPr>
          <w:rFonts w:eastAsia="Times New Roman" w:cs="Microsoft Sans Serif"/>
          <w:bCs/>
          <w:color w:val="000000" w:themeColor="text1"/>
        </w:rPr>
        <w:t xml:space="preserve">Fiscalía </w:t>
      </w:r>
      <w:r w:rsidR="00811A12" w:rsidRPr="00675F3A">
        <w:rPr>
          <w:rFonts w:eastAsia="Times New Roman" w:cs="Microsoft Sans Serif"/>
          <w:bCs/>
          <w:color w:val="000000" w:themeColor="text1"/>
        </w:rPr>
        <w:t xml:space="preserve">al ofrecer un descuento que no podía, hay un vicio en el </w:t>
      </w:r>
      <w:r w:rsidR="002F19F6" w:rsidRPr="00675F3A">
        <w:rPr>
          <w:rFonts w:eastAsia="Times New Roman" w:cs="Microsoft Sans Serif"/>
          <w:bCs/>
          <w:color w:val="000000" w:themeColor="text1"/>
        </w:rPr>
        <w:t>consentimiento del procesado</w:t>
      </w:r>
      <w:r w:rsidR="009F52F4" w:rsidRPr="00675F3A">
        <w:rPr>
          <w:rFonts w:eastAsia="Times New Roman" w:cs="Microsoft Sans Serif"/>
          <w:bCs/>
          <w:color w:val="000000" w:themeColor="text1"/>
        </w:rPr>
        <w:t xml:space="preserve"> en</w:t>
      </w:r>
      <w:r w:rsidR="00811A12" w:rsidRPr="00675F3A">
        <w:rPr>
          <w:rFonts w:eastAsia="Times New Roman" w:cs="Microsoft Sans Serif"/>
          <w:bCs/>
          <w:color w:val="000000" w:themeColor="text1"/>
        </w:rPr>
        <w:t xml:space="preserve"> este caso representado por el error, ya</w:t>
      </w:r>
      <w:r w:rsidR="00451DBF" w:rsidRPr="00675F3A">
        <w:rPr>
          <w:rFonts w:eastAsia="Times New Roman" w:cs="Microsoft Sans Serif"/>
          <w:bCs/>
          <w:color w:val="000000" w:themeColor="text1"/>
        </w:rPr>
        <w:t xml:space="preserve"> que</w:t>
      </w:r>
      <w:r w:rsidR="00811A12" w:rsidRPr="00675F3A">
        <w:rPr>
          <w:rFonts w:eastAsia="Times New Roman" w:cs="Microsoft Sans Serif"/>
          <w:bCs/>
          <w:color w:val="000000" w:themeColor="text1"/>
        </w:rPr>
        <w:t xml:space="preserve"> ninguna de </w:t>
      </w:r>
      <w:r w:rsidRPr="00675F3A">
        <w:rPr>
          <w:rFonts w:eastAsia="Times New Roman" w:cs="Microsoft Sans Serif"/>
          <w:bCs/>
          <w:color w:val="000000" w:themeColor="text1"/>
        </w:rPr>
        <w:t>las</w:t>
      </w:r>
      <w:r w:rsidR="00811A12" w:rsidRPr="00675F3A">
        <w:rPr>
          <w:rFonts w:eastAsia="Times New Roman" w:cs="Microsoft Sans Serif"/>
          <w:bCs/>
          <w:color w:val="000000" w:themeColor="text1"/>
        </w:rPr>
        <w:t xml:space="preserve"> partes, se per</w:t>
      </w:r>
      <w:r w:rsidR="00760099" w:rsidRPr="00675F3A">
        <w:rPr>
          <w:rFonts w:eastAsia="Times New Roman" w:cs="Microsoft Sans Serif"/>
          <w:bCs/>
          <w:color w:val="000000" w:themeColor="text1"/>
        </w:rPr>
        <w:t xml:space="preserve">cató del yerro de la </w:t>
      </w:r>
      <w:r w:rsidR="002F19F6" w:rsidRPr="00675F3A">
        <w:rPr>
          <w:rFonts w:eastAsia="Times New Roman" w:cs="Microsoft Sans Serif"/>
          <w:bCs/>
          <w:color w:val="000000" w:themeColor="text1"/>
        </w:rPr>
        <w:t>Fiscalía</w:t>
      </w:r>
      <w:r w:rsidR="00760099" w:rsidRPr="00675F3A">
        <w:rPr>
          <w:rFonts w:eastAsia="Times New Roman" w:cs="Microsoft Sans Serif"/>
          <w:bCs/>
          <w:color w:val="000000" w:themeColor="text1"/>
        </w:rPr>
        <w:t xml:space="preserve"> el</w:t>
      </w:r>
      <w:r w:rsidR="00811A12" w:rsidRPr="00675F3A">
        <w:rPr>
          <w:rFonts w:eastAsia="Times New Roman" w:cs="Microsoft Sans Serif"/>
          <w:bCs/>
          <w:color w:val="000000" w:themeColor="text1"/>
        </w:rPr>
        <w:t xml:space="preserve"> hacer ese </w:t>
      </w:r>
      <w:r w:rsidRPr="00675F3A">
        <w:rPr>
          <w:rFonts w:eastAsia="Times New Roman" w:cs="Microsoft Sans Serif"/>
          <w:bCs/>
          <w:color w:val="000000" w:themeColor="text1"/>
        </w:rPr>
        <w:t xml:space="preserve">ofrecimiento. </w:t>
      </w:r>
    </w:p>
    <w:p w:rsidR="002E54DF" w:rsidRPr="00675F3A" w:rsidRDefault="002E54DF" w:rsidP="00675F3A">
      <w:pPr>
        <w:tabs>
          <w:tab w:val="center" w:pos="4539"/>
          <w:tab w:val="left" w:pos="6439"/>
        </w:tabs>
        <w:spacing w:line="276" w:lineRule="auto"/>
        <w:jc w:val="both"/>
        <w:rPr>
          <w:rFonts w:eastAsia="Times New Roman" w:cs="Microsoft Sans Serif"/>
          <w:bCs/>
          <w:color w:val="000000" w:themeColor="text1"/>
        </w:rPr>
      </w:pPr>
    </w:p>
    <w:p w:rsidR="00B218EA" w:rsidRPr="00675F3A" w:rsidRDefault="002E54DF" w:rsidP="00675F3A">
      <w:pPr>
        <w:pStyle w:val="Prrafodelista"/>
        <w:numPr>
          <w:ilvl w:val="0"/>
          <w:numId w:val="14"/>
        </w:numPr>
        <w:tabs>
          <w:tab w:val="center" w:pos="4539"/>
          <w:tab w:val="left" w:pos="6439"/>
        </w:tabs>
        <w:spacing w:line="276" w:lineRule="auto"/>
        <w:ind w:left="360"/>
        <w:jc w:val="both"/>
        <w:rPr>
          <w:rFonts w:eastAsia="Times New Roman" w:cs="Microsoft Sans Serif"/>
          <w:bCs/>
          <w:color w:val="000000" w:themeColor="text1"/>
        </w:rPr>
      </w:pPr>
      <w:r w:rsidRPr="00675F3A">
        <w:rPr>
          <w:rFonts w:eastAsia="Times New Roman" w:cs="Microsoft Sans Serif"/>
          <w:bCs/>
          <w:color w:val="000000" w:themeColor="text1"/>
        </w:rPr>
        <w:t>Indicó que antes de la diligencia de la lectura del fallo</w:t>
      </w:r>
      <w:r w:rsidR="00811A12" w:rsidRPr="00675F3A">
        <w:rPr>
          <w:rFonts w:eastAsia="Times New Roman" w:cs="Microsoft Sans Serif"/>
          <w:bCs/>
          <w:color w:val="000000" w:themeColor="text1"/>
        </w:rPr>
        <w:t xml:space="preserve"> se </w:t>
      </w:r>
      <w:r w:rsidRPr="00675F3A">
        <w:rPr>
          <w:rFonts w:eastAsia="Times New Roman" w:cs="Microsoft Sans Serif"/>
          <w:bCs/>
          <w:color w:val="000000" w:themeColor="text1"/>
        </w:rPr>
        <w:t>había</w:t>
      </w:r>
      <w:r w:rsidR="00811A12" w:rsidRPr="00675F3A">
        <w:rPr>
          <w:rFonts w:eastAsia="Times New Roman" w:cs="Microsoft Sans Serif"/>
          <w:bCs/>
          <w:color w:val="000000" w:themeColor="text1"/>
        </w:rPr>
        <w:t xml:space="preserve"> </w:t>
      </w:r>
      <w:r w:rsidRPr="00675F3A">
        <w:rPr>
          <w:rFonts w:eastAsia="Times New Roman" w:cs="Microsoft Sans Serif"/>
          <w:bCs/>
          <w:color w:val="000000" w:themeColor="text1"/>
        </w:rPr>
        <w:t>podido</w:t>
      </w:r>
      <w:r w:rsidR="00811A12" w:rsidRPr="00675F3A">
        <w:rPr>
          <w:rFonts w:eastAsia="Times New Roman" w:cs="Microsoft Sans Serif"/>
          <w:bCs/>
          <w:color w:val="000000" w:themeColor="text1"/>
        </w:rPr>
        <w:t xml:space="preserve"> </w:t>
      </w:r>
      <w:r w:rsidRPr="00675F3A">
        <w:rPr>
          <w:rFonts w:eastAsia="Times New Roman" w:cs="Microsoft Sans Serif"/>
          <w:bCs/>
          <w:color w:val="000000" w:themeColor="text1"/>
        </w:rPr>
        <w:t>subsanar</w:t>
      </w:r>
      <w:r w:rsidR="00811A12" w:rsidRPr="00675F3A">
        <w:rPr>
          <w:rFonts w:eastAsia="Times New Roman" w:cs="Microsoft Sans Serif"/>
          <w:bCs/>
          <w:color w:val="000000" w:themeColor="text1"/>
        </w:rPr>
        <w:t xml:space="preserve"> el error, </w:t>
      </w:r>
      <w:r w:rsidRPr="00675F3A">
        <w:rPr>
          <w:rFonts w:eastAsia="Times New Roman" w:cs="Microsoft Sans Serif"/>
          <w:bCs/>
          <w:color w:val="000000" w:themeColor="text1"/>
        </w:rPr>
        <w:t>preguntándole</w:t>
      </w:r>
      <w:r w:rsidR="00811A12" w:rsidRPr="00675F3A">
        <w:rPr>
          <w:rFonts w:eastAsia="Times New Roman" w:cs="Microsoft Sans Serif"/>
          <w:bCs/>
          <w:color w:val="000000" w:themeColor="text1"/>
        </w:rPr>
        <w:t xml:space="preserve"> al procesado si seguía firme con la </w:t>
      </w:r>
      <w:r w:rsidRPr="00675F3A">
        <w:rPr>
          <w:rFonts w:eastAsia="Times New Roman" w:cs="Microsoft Sans Serif"/>
          <w:bCs/>
          <w:color w:val="000000" w:themeColor="text1"/>
        </w:rPr>
        <w:t>aceptación</w:t>
      </w:r>
      <w:r w:rsidR="009F52F4" w:rsidRPr="00675F3A">
        <w:rPr>
          <w:rFonts w:eastAsia="Times New Roman" w:cs="Microsoft Sans Serif"/>
          <w:bCs/>
          <w:color w:val="000000" w:themeColor="text1"/>
        </w:rPr>
        <w:t>,</w:t>
      </w:r>
      <w:r w:rsidRPr="00675F3A">
        <w:rPr>
          <w:rFonts w:eastAsia="Times New Roman" w:cs="Microsoft Sans Serif"/>
          <w:bCs/>
          <w:color w:val="000000" w:themeColor="text1"/>
        </w:rPr>
        <w:t xml:space="preserve"> después de saber sobre el</w:t>
      </w:r>
      <w:r w:rsidR="00811A12" w:rsidRPr="00675F3A">
        <w:rPr>
          <w:rFonts w:eastAsia="Times New Roman" w:cs="Microsoft Sans Serif"/>
          <w:bCs/>
          <w:color w:val="000000" w:themeColor="text1"/>
        </w:rPr>
        <w:t xml:space="preserve"> yerro en que </w:t>
      </w:r>
      <w:r w:rsidRPr="00675F3A">
        <w:rPr>
          <w:rFonts w:eastAsia="Times New Roman" w:cs="Microsoft Sans Serif"/>
          <w:bCs/>
          <w:color w:val="000000" w:themeColor="text1"/>
        </w:rPr>
        <w:t>incurrió</w:t>
      </w:r>
      <w:r w:rsidR="00811A12" w:rsidRPr="00675F3A">
        <w:rPr>
          <w:rFonts w:eastAsia="Times New Roman" w:cs="Microsoft Sans Serif"/>
          <w:bCs/>
          <w:color w:val="000000" w:themeColor="text1"/>
        </w:rPr>
        <w:t xml:space="preserve"> la </w:t>
      </w:r>
      <w:r w:rsidRPr="00675F3A">
        <w:rPr>
          <w:rFonts w:eastAsia="Times New Roman" w:cs="Microsoft Sans Serif"/>
          <w:bCs/>
          <w:color w:val="000000" w:themeColor="text1"/>
        </w:rPr>
        <w:t>Fiscalía a</w:t>
      </w:r>
      <w:r w:rsidR="00811A12" w:rsidRPr="00675F3A">
        <w:rPr>
          <w:rFonts w:eastAsia="Times New Roman" w:cs="Microsoft Sans Serif"/>
          <w:bCs/>
          <w:color w:val="000000" w:themeColor="text1"/>
        </w:rPr>
        <w:t xml:space="preserve">l ofrecer la rebaja de una </w:t>
      </w:r>
      <w:r w:rsidRPr="00675F3A">
        <w:rPr>
          <w:rFonts w:eastAsia="Times New Roman" w:cs="Microsoft Sans Serif"/>
          <w:bCs/>
          <w:color w:val="000000" w:themeColor="text1"/>
        </w:rPr>
        <w:t>sanción</w:t>
      </w:r>
      <w:r w:rsidR="00811A12" w:rsidRPr="00675F3A">
        <w:rPr>
          <w:rFonts w:eastAsia="Times New Roman" w:cs="Microsoft Sans Serif"/>
          <w:bCs/>
          <w:color w:val="000000" w:themeColor="text1"/>
        </w:rPr>
        <w:t xml:space="preserve"> que no e</w:t>
      </w:r>
      <w:r w:rsidRPr="00675F3A">
        <w:rPr>
          <w:rFonts w:eastAsia="Times New Roman" w:cs="Microsoft Sans Serif"/>
          <w:bCs/>
          <w:color w:val="000000" w:themeColor="text1"/>
        </w:rPr>
        <w:t>ra</w:t>
      </w:r>
      <w:r w:rsidR="00811A12" w:rsidRPr="00675F3A">
        <w:rPr>
          <w:rFonts w:eastAsia="Times New Roman" w:cs="Microsoft Sans Serif"/>
          <w:bCs/>
          <w:color w:val="000000" w:themeColor="text1"/>
        </w:rPr>
        <w:t xml:space="preserve"> </w:t>
      </w:r>
      <w:r w:rsidRPr="00675F3A">
        <w:rPr>
          <w:rFonts w:eastAsia="Times New Roman" w:cs="Microsoft Sans Serif"/>
          <w:bCs/>
          <w:color w:val="000000" w:themeColor="text1"/>
        </w:rPr>
        <w:t>posible.</w:t>
      </w:r>
    </w:p>
    <w:p w:rsidR="002E54DF" w:rsidRPr="00675F3A" w:rsidRDefault="002E54DF" w:rsidP="00675F3A">
      <w:pPr>
        <w:tabs>
          <w:tab w:val="center" w:pos="4539"/>
          <w:tab w:val="left" w:pos="6439"/>
        </w:tabs>
        <w:spacing w:line="276" w:lineRule="auto"/>
        <w:jc w:val="both"/>
        <w:rPr>
          <w:rFonts w:eastAsia="Times New Roman" w:cs="Microsoft Sans Serif"/>
          <w:bCs/>
          <w:color w:val="000000" w:themeColor="text1"/>
        </w:rPr>
      </w:pPr>
    </w:p>
    <w:p w:rsidR="00811A12" w:rsidRPr="00675F3A" w:rsidRDefault="00F359A4" w:rsidP="00675F3A">
      <w:pPr>
        <w:tabs>
          <w:tab w:val="center" w:pos="4539"/>
          <w:tab w:val="left" w:pos="6439"/>
        </w:tabs>
        <w:spacing w:line="276" w:lineRule="auto"/>
        <w:jc w:val="both"/>
        <w:rPr>
          <w:rFonts w:eastAsia="Times New Roman" w:cs="Microsoft Sans Serif"/>
          <w:color w:val="000000" w:themeColor="text1"/>
        </w:rPr>
      </w:pPr>
      <w:r w:rsidRPr="00675F3A">
        <w:rPr>
          <w:rFonts w:eastAsia="Times New Roman" w:cs="Microsoft Sans Serif"/>
          <w:color w:val="000000" w:themeColor="text1"/>
        </w:rPr>
        <w:t>Con base en los anteriores argument</w:t>
      </w:r>
      <w:r w:rsidR="00105601" w:rsidRPr="00675F3A">
        <w:rPr>
          <w:rFonts w:eastAsia="Times New Roman" w:cs="Microsoft Sans Serif"/>
          <w:color w:val="000000" w:themeColor="text1"/>
        </w:rPr>
        <w:t xml:space="preserve">os, el apelante solicitó que </w:t>
      </w:r>
      <w:r w:rsidR="00811A12" w:rsidRPr="00675F3A">
        <w:rPr>
          <w:rFonts w:eastAsia="Times New Roman" w:cs="Microsoft Sans Serif"/>
          <w:color w:val="000000" w:themeColor="text1"/>
        </w:rPr>
        <w:t xml:space="preserve">se decrete la nulidad de lo </w:t>
      </w:r>
      <w:r w:rsidR="00451DBF" w:rsidRPr="00675F3A">
        <w:rPr>
          <w:rFonts w:eastAsia="Times New Roman" w:cs="Microsoft Sans Serif"/>
          <w:color w:val="000000" w:themeColor="text1"/>
        </w:rPr>
        <w:t>actuado</w:t>
      </w:r>
      <w:r w:rsidR="00811A12" w:rsidRPr="00675F3A">
        <w:rPr>
          <w:rFonts w:eastAsia="Times New Roman" w:cs="Microsoft Sans Serif"/>
          <w:color w:val="000000" w:themeColor="text1"/>
        </w:rPr>
        <w:t xml:space="preserve"> desde </w:t>
      </w:r>
      <w:r w:rsidR="00451DBF" w:rsidRPr="00675F3A">
        <w:rPr>
          <w:rFonts w:eastAsia="Times New Roman" w:cs="Microsoft Sans Serif"/>
          <w:color w:val="000000" w:themeColor="text1"/>
        </w:rPr>
        <w:t>la</w:t>
      </w:r>
      <w:r w:rsidR="00811A12" w:rsidRPr="00675F3A">
        <w:rPr>
          <w:rFonts w:eastAsia="Times New Roman" w:cs="Microsoft Sans Serif"/>
          <w:color w:val="000000" w:themeColor="text1"/>
        </w:rPr>
        <w:t xml:space="preserve"> aceptación de </w:t>
      </w:r>
      <w:r w:rsidR="00811A12" w:rsidRPr="00675F3A">
        <w:rPr>
          <w:rFonts w:eastAsia="Times New Roman" w:cs="Microsoft Sans Serif"/>
          <w:color w:val="000000" w:themeColor="text1"/>
        </w:rPr>
        <w:lastRenderedPageBreak/>
        <w:t>cargos efectuada por el procesado</w:t>
      </w:r>
      <w:r w:rsidR="009F52F4" w:rsidRPr="00675F3A">
        <w:rPr>
          <w:rFonts w:eastAsia="Times New Roman" w:cs="Microsoft Sans Serif"/>
          <w:color w:val="000000" w:themeColor="text1"/>
        </w:rPr>
        <w:t>,</w:t>
      </w:r>
      <w:r w:rsidR="00811A12" w:rsidRPr="00675F3A">
        <w:rPr>
          <w:rFonts w:eastAsia="Times New Roman" w:cs="Microsoft Sans Serif"/>
          <w:color w:val="000000" w:themeColor="text1"/>
        </w:rPr>
        <w:t xml:space="preserve"> por vicio en el consentimiento a </w:t>
      </w:r>
      <w:r w:rsidR="00451DBF" w:rsidRPr="00675F3A">
        <w:rPr>
          <w:rFonts w:eastAsia="Times New Roman" w:cs="Microsoft Sans Serif"/>
          <w:color w:val="000000" w:themeColor="text1"/>
        </w:rPr>
        <w:t>través</w:t>
      </w:r>
      <w:r w:rsidR="00811A12" w:rsidRPr="00675F3A">
        <w:rPr>
          <w:rFonts w:eastAsia="Times New Roman" w:cs="Microsoft Sans Serif"/>
          <w:color w:val="000000" w:themeColor="text1"/>
        </w:rPr>
        <w:t xml:space="preserve"> del error</w:t>
      </w:r>
      <w:r w:rsidR="00451DBF" w:rsidRPr="00675F3A">
        <w:rPr>
          <w:rFonts w:eastAsia="Times New Roman" w:cs="Microsoft Sans Serif"/>
          <w:color w:val="000000" w:themeColor="text1"/>
        </w:rPr>
        <w:t>,</w:t>
      </w:r>
      <w:r w:rsidR="00811A12" w:rsidRPr="00675F3A">
        <w:rPr>
          <w:rFonts w:eastAsia="Times New Roman" w:cs="Microsoft Sans Serif"/>
          <w:color w:val="000000" w:themeColor="text1"/>
        </w:rPr>
        <w:t xml:space="preserve"> o en su lugar</w:t>
      </w:r>
      <w:r w:rsidR="00593488" w:rsidRPr="00675F3A">
        <w:rPr>
          <w:rFonts w:eastAsia="Times New Roman" w:cs="Microsoft Sans Serif"/>
          <w:color w:val="000000" w:themeColor="text1"/>
        </w:rPr>
        <w:t xml:space="preserve">, que </w:t>
      </w:r>
      <w:r w:rsidR="00811A12" w:rsidRPr="00675F3A">
        <w:rPr>
          <w:rFonts w:eastAsia="Times New Roman" w:cs="Microsoft Sans Serif"/>
          <w:color w:val="000000" w:themeColor="text1"/>
        </w:rPr>
        <w:t xml:space="preserve">se revoque </w:t>
      </w:r>
      <w:r w:rsidR="009F52F4" w:rsidRPr="00675F3A">
        <w:rPr>
          <w:rFonts w:eastAsia="Times New Roman" w:cs="Microsoft Sans Serif"/>
          <w:color w:val="000000" w:themeColor="text1"/>
        </w:rPr>
        <w:t>l</w:t>
      </w:r>
      <w:r w:rsidR="00811A12" w:rsidRPr="00675F3A">
        <w:rPr>
          <w:rFonts w:eastAsia="Times New Roman" w:cs="Microsoft Sans Serif"/>
          <w:color w:val="000000" w:themeColor="text1"/>
        </w:rPr>
        <w:t>a decisión</w:t>
      </w:r>
      <w:r w:rsidR="009F52F4" w:rsidRPr="00675F3A">
        <w:rPr>
          <w:rFonts w:eastAsia="Times New Roman" w:cs="Microsoft Sans Serif"/>
          <w:color w:val="000000" w:themeColor="text1"/>
        </w:rPr>
        <w:t>,</w:t>
      </w:r>
      <w:r w:rsidR="00811A12" w:rsidRPr="00675F3A">
        <w:rPr>
          <w:rFonts w:eastAsia="Times New Roman" w:cs="Microsoft Sans Serif"/>
          <w:color w:val="000000" w:themeColor="text1"/>
        </w:rPr>
        <w:t xml:space="preserve"> </w:t>
      </w:r>
      <w:r w:rsidR="00B77229" w:rsidRPr="00675F3A">
        <w:rPr>
          <w:rFonts w:eastAsia="Times New Roman" w:cs="Microsoft Sans Serif"/>
          <w:color w:val="000000" w:themeColor="text1"/>
        </w:rPr>
        <w:t xml:space="preserve">fijando </w:t>
      </w:r>
      <w:r w:rsidR="00593488" w:rsidRPr="00675F3A">
        <w:rPr>
          <w:rFonts w:eastAsia="Times New Roman" w:cs="Microsoft Sans Serif"/>
          <w:color w:val="000000" w:themeColor="text1"/>
        </w:rPr>
        <w:t>una</w:t>
      </w:r>
      <w:r w:rsidR="00B77229" w:rsidRPr="00675F3A">
        <w:rPr>
          <w:rFonts w:eastAsia="Times New Roman" w:cs="Microsoft Sans Serif"/>
          <w:color w:val="000000" w:themeColor="text1"/>
        </w:rPr>
        <w:t xml:space="preserve"> pena de 42 meses</w:t>
      </w:r>
      <w:r w:rsidR="00593488" w:rsidRPr="00675F3A">
        <w:rPr>
          <w:rFonts w:eastAsia="Times New Roman" w:cs="Microsoft Sans Serif"/>
          <w:color w:val="000000" w:themeColor="text1"/>
        </w:rPr>
        <w:t>,</w:t>
      </w:r>
      <w:r w:rsidR="00B77229" w:rsidRPr="00675F3A">
        <w:rPr>
          <w:rFonts w:eastAsia="Times New Roman" w:cs="Microsoft Sans Serif"/>
          <w:color w:val="000000" w:themeColor="text1"/>
        </w:rPr>
        <w:t xml:space="preserve"> en el </w:t>
      </w:r>
      <w:r w:rsidR="00451DBF" w:rsidRPr="00675F3A">
        <w:rPr>
          <w:rFonts w:eastAsia="Times New Roman" w:cs="Microsoft Sans Serif"/>
          <w:color w:val="000000" w:themeColor="text1"/>
        </w:rPr>
        <w:t>entendido</w:t>
      </w:r>
      <w:r w:rsidR="00760099" w:rsidRPr="00675F3A">
        <w:rPr>
          <w:rFonts w:eastAsia="Times New Roman" w:cs="Microsoft Sans Serif"/>
          <w:color w:val="000000" w:themeColor="text1"/>
        </w:rPr>
        <w:t xml:space="preserve"> de que a la pena a imponer </w:t>
      </w:r>
      <w:r w:rsidR="00B77229" w:rsidRPr="00675F3A">
        <w:rPr>
          <w:rFonts w:eastAsia="Times New Roman" w:cs="Microsoft Sans Serif"/>
          <w:color w:val="000000" w:themeColor="text1"/>
        </w:rPr>
        <w:t xml:space="preserve">se le disminuyera </w:t>
      </w:r>
      <w:r w:rsidR="00451DBF" w:rsidRPr="00675F3A">
        <w:rPr>
          <w:rFonts w:eastAsia="Times New Roman" w:cs="Microsoft Sans Serif"/>
          <w:color w:val="000000" w:themeColor="text1"/>
        </w:rPr>
        <w:t>únicamente</w:t>
      </w:r>
      <w:r w:rsidR="00B77229" w:rsidRPr="00675F3A">
        <w:rPr>
          <w:rFonts w:eastAsia="Times New Roman" w:cs="Microsoft Sans Serif"/>
          <w:color w:val="000000" w:themeColor="text1"/>
        </w:rPr>
        <w:t xml:space="preserve"> el 12,5% por tratarse </w:t>
      </w:r>
      <w:r w:rsidR="00760099" w:rsidRPr="00675F3A">
        <w:rPr>
          <w:rFonts w:eastAsia="Times New Roman" w:cs="Microsoft Sans Serif"/>
          <w:color w:val="000000" w:themeColor="text1"/>
        </w:rPr>
        <w:t xml:space="preserve">de </w:t>
      </w:r>
      <w:r w:rsidR="00B77229" w:rsidRPr="00675F3A">
        <w:rPr>
          <w:rFonts w:eastAsia="Times New Roman" w:cs="Microsoft Sans Serif"/>
          <w:color w:val="000000" w:themeColor="text1"/>
        </w:rPr>
        <w:t xml:space="preserve">un caso de </w:t>
      </w:r>
      <w:r w:rsidR="00451DBF" w:rsidRPr="00675F3A">
        <w:rPr>
          <w:rFonts w:eastAsia="Times New Roman" w:cs="Microsoft Sans Serif"/>
          <w:color w:val="000000" w:themeColor="text1"/>
        </w:rPr>
        <w:t>captura</w:t>
      </w:r>
      <w:r w:rsidR="00B77229" w:rsidRPr="00675F3A">
        <w:rPr>
          <w:rFonts w:eastAsia="Times New Roman" w:cs="Microsoft Sans Serif"/>
          <w:color w:val="000000" w:themeColor="text1"/>
        </w:rPr>
        <w:t xml:space="preserve"> en flagrancia.</w:t>
      </w:r>
    </w:p>
    <w:p w:rsidR="00105601" w:rsidRPr="00675F3A" w:rsidRDefault="00105601" w:rsidP="00675F3A">
      <w:pPr>
        <w:tabs>
          <w:tab w:val="center" w:pos="4539"/>
          <w:tab w:val="left" w:pos="6439"/>
        </w:tabs>
        <w:spacing w:line="276" w:lineRule="auto"/>
        <w:rPr>
          <w:rFonts w:eastAsia="Times New Roman" w:cs="Microsoft Sans Serif"/>
          <w:color w:val="000000" w:themeColor="text1"/>
        </w:rPr>
      </w:pPr>
    </w:p>
    <w:p w:rsidR="00105601" w:rsidRPr="00675F3A" w:rsidRDefault="00105601" w:rsidP="00675F3A">
      <w:pPr>
        <w:tabs>
          <w:tab w:val="center" w:pos="4539"/>
          <w:tab w:val="left" w:pos="6439"/>
        </w:tabs>
        <w:spacing w:line="276" w:lineRule="auto"/>
        <w:jc w:val="center"/>
        <w:rPr>
          <w:rFonts w:eastAsia="Times New Roman" w:cs="Microsoft Sans Serif"/>
          <w:color w:val="000000" w:themeColor="text1"/>
        </w:rPr>
      </w:pPr>
      <w:r w:rsidRPr="00675F3A">
        <w:rPr>
          <w:rFonts w:eastAsia="Times New Roman" w:cs="Microsoft Sans Serif"/>
          <w:b/>
          <w:color w:val="000000" w:themeColor="text1"/>
        </w:rPr>
        <w:t>LA REPLICA:</w:t>
      </w:r>
    </w:p>
    <w:p w:rsidR="005062E6" w:rsidRPr="00675F3A" w:rsidRDefault="005062E6" w:rsidP="00993A24">
      <w:pPr>
        <w:tabs>
          <w:tab w:val="center" w:pos="4539"/>
          <w:tab w:val="left" w:pos="6439"/>
        </w:tabs>
        <w:jc w:val="both"/>
        <w:rPr>
          <w:rFonts w:eastAsia="Times New Roman" w:cs="Microsoft Sans Serif"/>
          <w:color w:val="000000" w:themeColor="text1"/>
        </w:rPr>
      </w:pPr>
    </w:p>
    <w:p w:rsidR="00760099" w:rsidRPr="00675F3A" w:rsidRDefault="002F19F6" w:rsidP="00675F3A">
      <w:pPr>
        <w:tabs>
          <w:tab w:val="center" w:pos="4539"/>
          <w:tab w:val="left" w:pos="6439"/>
        </w:tabs>
        <w:spacing w:line="276" w:lineRule="auto"/>
        <w:jc w:val="both"/>
        <w:rPr>
          <w:rFonts w:eastAsia="Times New Roman" w:cs="Microsoft Sans Serif"/>
          <w:color w:val="000000" w:themeColor="text1"/>
        </w:rPr>
      </w:pPr>
      <w:r w:rsidRPr="00675F3A">
        <w:rPr>
          <w:rFonts w:eastAsia="Times New Roman" w:cs="Microsoft Sans Serif"/>
          <w:b/>
          <w:color w:val="000000" w:themeColor="text1"/>
        </w:rPr>
        <w:t xml:space="preserve">- </w:t>
      </w:r>
      <w:r w:rsidR="005062E6" w:rsidRPr="00675F3A">
        <w:rPr>
          <w:rFonts w:eastAsia="Times New Roman" w:cs="Microsoft Sans Serif"/>
          <w:b/>
          <w:color w:val="000000" w:themeColor="text1"/>
        </w:rPr>
        <w:t>La Representante de la Fiscalía como sujeto no recurrente</w:t>
      </w:r>
      <w:r w:rsidR="005062E6" w:rsidRPr="00675F3A">
        <w:rPr>
          <w:rFonts w:eastAsia="Times New Roman" w:cs="Microsoft Sans Serif"/>
          <w:color w:val="000000" w:themeColor="text1"/>
        </w:rPr>
        <w:t>,</w:t>
      </w:r>
      <w:r w:rsidR="00451DBF" w:rsidRPr="00675F3A">
        <w:rPr>
          <w:rFonts w:eastAsia="Times New Roman" w:cs="Microsoft Sans Serif"/>
          <w:color w:val="000000" w:themeColor="text1"/>
        </w:rPr>
        <w:t xml:space="preserve"> solicit</w:t>
      </w:r>
      <w:r w:rsidRPr="00675F3A">
        <w:rPr>
          <w:rFonts w:eastAsia="Times New Roman" w:cs="Microsoft Sans Serif"/>
          <w:color w:val="000000" w:themeColor="text1"/>
        </w:rPr>
        <w:t>ó</w:t>
      </w:r>
      <w:r w:rsidR="00451DBF" w:rsidRPr="00675F3A">
        <w:rPr>
          <w:rFonts w:eastAsia="Times New Roman" w:cs="Microsoft Sans Serif"/>
          <w:color w:val="000000" w:themeColor="text1"/>
        </w:rPr>
        <w:t xml:space="preserve"> que se confirme la decisión de primer nivel, toda </w:t>
      </w:r>
      <w:r w:rsidR="00760099" w:rsidRPr="00675F3A">
        <w:rPr>
          <w:rFonts w:eastAsia="Times New Roman" w:cs="Microsoft Sans Serif"/>
          <w:color w:val="000000" w:themeColor="text1"/>
        </w:rPr>
        <w:t>vez que el F</w:t>
      </w:r>
      <w:r w:rsidR="00451DBF" w:rsidRPr="00675F3A">
        <w:rPr>
          <w:rFonts w:eastAsia="Times New Roman" w:cs="Microsoft Sans Serif"/>
          <w:color w:val="000000" w:themeColor="text1"/>
        </w:rPr>
        <w:t xml:space="preserve">iscal </w:t>
      </w:r>
      <w:r w:rsidRPr="00675F3A">
        <w:rPr>
          <w:rFonts w:eastAsia="Times New Roman" w:cs="Microsoft Sans Serif"/>
          <w:color w:val="000000" w:themeColor="text1"/>
        </w:rPr>
        <w:t xml:space="preserve">Delegado </w:t>
      </w:r>
      <w:r w:rsidR="00451DBF" w:rsidRPr="00675F3A">
        <w:rPr>
          <w:rFonts w:eastAsia="Times New Roman" w:cs="Microsoft Sans Serif"/>
          <w:color w:val="000000" w:themeColor="text1"/>
        </w:rPr>
        <w:t xml:space="preserve">que </w:t>
      </w:r>
      <w:r w:rsidR="00760099" w:rsidRPr="00675F3A">
        <w:rPr>
          <w:rFonts w:eastAsia="Times New Roman" w:cs="Microsoft Sans Serif"/>
          <w:color w:val="000000" w:themeColor="text1"/>
        </w:rPr>
        <w:t xml:space="preserve">en su momento expidió la orden de libertad del señor </w:t>
      </w:r>
      <w:r w:rsidR="003F299C" w:rsidRPr="00675F3A">
        <w:rPr>
          <w:rFonts w:eastAsia="Times New Roman" w:cs="Microsoft Sans Serif"/>
          <w:color w:val="000000" w:themeColor="text1"/>
        </w:rPr>
        <w:t>GARCÍA NIÑO</w:t>
      </w:r>
      <w:r w:rsidR="00760099" w:rsidRPr="00675F3A">
        <w:rPr>
          <w:rFonts w:eastAsia="Times New Roman" w:cs="Microsoft Sans Serif"/>
          <w:color w:val="000000" w:themeColor="text1"/>
        </w:rPr>
        <w:t xml:space="preserve">, argumentó las razones pertinentes que daban cuenta que no se tenían los suficientes elementos materiales probatorios que determinaran que se cumplían con todos los elementos configurativos de la flagrancia. </w:t>
      </w:r>
      <w:r w:rsidR="00605339" w:rsidRPr="00675F3A">
        <w:rPr>
          <w:rFonts w:eastAsia="Times New Roman" w:cs="Microsoft Sans Serif"/>
          <w:color w:val="000000" w:themeColor="text1"/>
        </w:rPr>
        <w:t xml:space="preserve">En razón a ello, </w:t>
      </w:r>
      <w:r w:rsidR="0041169A" w:rsidRPr="00675F3A">
        <w:rPr>
          <w:rFonts w:eastAsia="Times New Roman" w:cs="Microsoft Sans Serif"/>
          <w:color w:val="000000" w:themeColor="text1"/>
        </w:rPr>
        <w:t xml:space="preserve">la Fiscalía </w:t>
      </w:r>
      <w:r w:rsidR="00605339" w:rsidRPr="00675F3A">
        <w:rPr>
          <w:rFonts w:eastAsia="Times New Roman" w:cs="Microsoft Sans Serif"/>
          <w:color w:val="000000" w:themeColor="text1"/>
        </w:rPr>
        <w:t xml:space="preserve">no </w:t>
      </w:r>
      <w:r w:rsidR="0041169A" w:rsidRPr="00675F3A">
        <w:rPr>
          <w:rFonts w:eastAsia="Times New Roman" w:cs="Microsoft Sans Serif"/>
          <w:color w:val="000000" w:themeColor="text1"/>
        </w:rPr>
        <w:t>podía</w:t>
      </w:r>
      <w:r w:rsidR="00760099" w:rsidRPr="00675F3A">
        <w:rPr>
          <w:rFonts w:eastAsia="Times New Roman" w:cs="Microsoft Sans Serif"/>
          <w:color w:val="000000" w:themeColor="text1"/>
        </w:rPr>
        <w:t xml:space="preserve"> </w:t>
      </w:r>
      <w:r w:rsidR="0041169A" w:rsidRPr="00675F3A">
        <w:rPr>
          <w:rFonts w:eastAsia="Times New Roman" w:cs="Microsoft Sans Serif"/>
          <w:color w:val="000000" w:themeColor="text1"/>
        </w:rPr>
        <w:t xml:space="preserve">cuestionar </w:t>
      </w:r>
      <w:r w:rsidR="00760099" w:rsidRPr="00675F3A">
        <w:rPr>
          <w:rFonts w:eastAsia="Times New Roman" w:cs="Microsoft Sans Serif"/>
          <w:color w:val="000000" w:themeColor="text1"/>
        </w:rPr>
        <w:t>que</w:t>
      </w:r>
      <w:r w:rsidR="00605339" w:rsidRPr="00675F3A">
        <w:rPr>
          <w:rFonts w:eastAsia="Times New Roman" w:cs="Microsoft Sans Serif"/>
          <w:color w:val="000000" w:themeColor="text1"/>
        </w:rPr>
        <w:t xml:space="preserve"> el procesado</w:t>
      </w:r>
      <w:r w:rsidR="00760099" w:rsidRPr="00675F3A">
        <w:rPr>
          <w:rFonts w:eastAsia="Times New Roman" w:cs="Microsoft Sans Serif"/>
          <w:color w:val="000000" w:themeColor="text1"/>
        </w:rPr>
        <w:t xml:space="preserve"> no </w:t>
      </w:r>
      <w:r w:rsidR="004F7911" w:rsidRPr="00675F3A">
        <w:rPr>
          <w:rFonts w:eastAsia="Times New Roman" w:cs="Microsoft Sans Serif"/>
          <w:color w:val="000000" w:themeColor="text1"/>
        </w:rPr>
        <w:t>tenía</w:t>
      </w:r>
      <w:r w:rsidR="00760099" w:rsidRPr="00675F3A">
        <w:rPr>
          <w:rFonts w:eastAsia="Times New Roman" w:cs="Microsoft Sans Serif"/>
          <w:color w:val="000000" w:themeColor="text1"/>
        </w:rPr>
        <w:t xml:space="preserve"> derecho a una rebaja </w:t>
      </w:r>
      <w:r w:rsidR="0041169A" w:rsidRPr="00675F3A">
        <w:rPr>
          <w:rFonts w:eastAsia="Times New Roman" w:cs="Microsoft Sans Serif"/>
          <w:color w:val="000000" w:themeColor="text1"/>
        </w:rPr>
        <w:t xml:space="preserve">punitiva </w:t>
      </w:r>
      <w:r w:rsidR="00760099" w:rsidRPr="00675F3A">
        <w:rPr>
          <w:rFonts w:eastAsia="Times New Roman" w:cs="Microsoft Sans Serif"/>
          <w:color w:val="000000" w:themeColor="text1"/>
        </w:rPr>
        <w:t>de hasta el 50%</w:t>
      </w:r>
      <w:r w:rsidR="00605339" w:rsidRPr="00675F3A">
        <w:rPr>
          <w:rFonts w:eastAsia="Times New Roman" w:cs="Microsoft Sans Serif"/>
          <w:color w:val="000000" w:themeColor="text1"/>
        </w:rPr>
        <w:t>,</w:t>
      </w:r>
      <w:r w:rsidR="00760099" w:rsidRPr="00675F3A">
        <w:rPr>
          <w:rFonts w:eastAsia="Times New Roman" w:cs="Microsoft Sans Serif"/>
          <w:color w:val="000000" w:themeColor="text1"/>
        </w:rPr>
        <w:t xml:space="preserve"> cuando fue un </w:t>
      </w:r>
      <w:r w:rsidR="004F7911" w:rsidRPr="00675F3A">
        <w:rPr>
          <w:rFonts w:eastAsia="Times New Roman" w:cs="Microsoft Sans Serif"/>
          <w:color w:val="000000" w:themeColor="text1"/>
        </w:rPr>
        <w:t xml:space="preserve">mismo </w:t>
      </w:r>
      <w:r w:rsidR="0041169A" w:rsidRPr="00675F3A">
        <w:rPr>
          <w:rFonts w:eastAsia="Times New Roman" w:cs="Microsoft Sans Serif"/>
          <w:color w:val="000000" w:themeColor="text1"/>
        </w:rPr>
        <w:t>r</w:t>
      </w:r>
      <w:r w:rsidR="004F7911" w:rsidRPr="00675F3A">
        <w:rPr>
          <w:rFonts w:eastAsia="Times New Roman" w:cs="Microsoft Sans Serif"/>
          <w:color w:val="000000" w:themeColor="text1"/>
        </w:rPr>
        <w:t>epresentante del Ente A</w:t>
      </w:r>
      <w:r w:rsidR="00760099" w:rsidRPr="00675F3A">
        <w:rPr>
          <w:rFonts w:eastAsia="Times New Roman" w:cs="Microsoft Sans Serif"/>
          <w:color w:val="000000" w:themeColor="text1"/>
        </w:rPr>
        <w:t xml:space="preserve">cusador quien </w:t>
      </w:r>
      <w:r w:rsidR="004F7911" w:rsidRPr="00675F3A">
        <w:rPr>
          <w:rFonts w:eastAsia="Times New Roman" w:cs="Microsoft Sans Serif"/>
          <w:color w:val="000000" w:themeColor="text1"/>
        </w:rPr>
        <w:t>determinó</w:t>
      </w:r>
      <w:r w:rsidR="00760099" w:rsidRPr="00675F3A">
        <w:rPr>
          <w:rFonts w:eastAsia="Times New Roman" w:cs="Microsoft Sans Serif"/>
          <w:color w:val="000000" w:themeColor="text1"/>
        </w:rPr>
        <w:t xml:space="preserve"> </w:t>
      </w:r>
      <w:r w:rsidR="004F7911" w:rsidRPr="00675F3A">
        <w:rPr>
          <w:rFonts w:eastAsia="Times New Roman" w:cs="Microsoft Sans Serif"/>
          <w:color w:val="000000" w:themeColor="text1"/>
        </w:rPr>
        <w:t xml:space="preserve">que no existía </w:t>
      </w:r>
      <w:r w:rsidR="00A62C7C" w:rsidRPr="00675F3A">
        <w:rPr>
          <w:rFonts w:eastAsia="Times New Roman" w:cs="Microsoft Sans Serif"/>
          <w:color w:val="000000" w:themeColor="text1"/>
        </w:rPr>
        <w:t>flagrancia, tanto así que ordenó</w:t>
      </w:r>
      <w:r w:rsidR="004F7911" w:rsidRPr="00675F3A">
        <w:rPr>
          <w:rFonts w:eastAsia="Times New Roman" w:cs="Microsoft Sans Serif"/>
          <w:color w:val="000000" w:themeColor="text1"/>
        </w:rPr>
        <w:t xml:space="preserve"> su libertad inmediata para poder continuar con la investigación, y una vez llevado a cabo el programa metodológico</w:t>
      </w:r>
      <w:r w:rsidRPr="00675F3A">
        <w:rPr>
          <w:rFonts w:eastAsia="Times New Roman" w:cs="Microsoft Sans Serif"/>
          <w:color w:val="000000" w:themeColor="text1"/>
        </w:rPr>
        <w:t>,</w:t>
      </w:r>
      <w:r w:rsidR="004F7911" w:rsidRPr="00675F3A">
        <w:rPr>
          <w:rFonts w:eastAsia="Times New Roman" w:cs="Microsoft Sans Serif"/>
          <w:color w:val="000000" w:themeColor="text1"/>
        </w:rPr>
        <w:t xml:space="preserve"> que recaudara todo</w:t>
      </w:r>
      <w:r w:rsidR="00605339" w:rsidRPr="00675F3A">
        <w:rPr>
          <w:rFonts w:eastAsia="Times New Roman" w:cs="Microsoft Sans Serif"/>
          <w:color w:val="000000" w:themeColor="text1"/>
        </w:rPr>
        <w:t>s</w:t>
      </w:r>
      <w:r w:rsidR="004F7911" w:rsidRPr="00675F3A">
        <w:rPr>
          <w:rFonts w:eastAsia="Times New Roman" w:cs="Microsoft Sans Serif"/>
          <w:color w:val="000000" w:themeColor="text1"/>
        </w:rPr>
        <w:t xml:space="preserve"> los elementos de prueba</w:t>
      </w:r>
      <w:r w:rsidR="00605339" w:rsidRPr="00675F3A">
        <w:rPr>
          <w:rFonts w:eastAsia="Times New Roman" w:cs="Microsoft Sans Serif"/>
          <w:color w:val="000000" w:themeColor="text1"/>
        </w:rPr>
        <w:t>,</w:t>
      </w:r>
      <w:r w:rsidR="004F7911" w:rsidRPr="00675F3A">
        <w:rPr>
          <w:rFonts w:eastAsia="Times New Roman" w:cs="Microsoft Sans Serif"/>
          <w:color w:val="000000" w:themeColor="text1"/>
        </w:rPr>
        <w:t xml:space="preserve"> poder adelantar el respectivo proceso en contra del procesado. </w:t>
      </w:r>
    </w:p>
    <w:p w:rsidR="00760099" w:rsidRPr="00675F3A" w:rsidRDefault="00760099" w:rsidP="00675F3A">
      <w:pPr>
        <w:tabs>
          <w:tab w:val="center" w:pos="4539"/>
          <w:tab w:val="left" w:pos="6439"/>
        </w:tabs>
        <w:spacing w:line="276" w:lineRule="auto"/>
        <w:jc w:val="both"/>
        <w:rPr>
          <w:rFonts w:eastAsia="Times New Roman" w:cs="Microsoft Sans Serif"/>
          <w:color w:val="000000" w:themeColor="text1"/>
        </w:rPr>
      </w:pPr>
    </w:p>
    <w:p w:rsidR="004F7911" w:rsidRPr="00675F3A" w:rsidRDefault="004F7911" w:rsidP="00675F3A">
      <w:pPr>
        <w:tabs>
          <w:tab w:val="center" w:pos="4539"/>
          <w:tab w:val="left" w:pos="6439"/>
        </w:tabs>
        <w:spacing w:line="276" w:lineRule="auto"/>
        <w:jc w:val="both"/>
        <w:rPr>
          <w:rFonts w:eastAsia="Times New Roman" w:cs="Microsoft Sans Serif"/>
          <w:color w:val="000000" w:themeColor="text1"/>
        </w:rPr>
      </w:pPr>
      <w:r w:rsidRPr="00675F3A">
        <w:rPr>
          <w:rFonts w:eastAsia="Times New Roman" w:cs="Microsoft Sans Serif"/>
          <w:color w:val="000000" w:themeColor="text1"/>
        </w:rPr>
        <w:t xml:space="preserve">En el presente asunto no existió </w:t>
      </w:r>
      <w:r w:rsidR="00451DBF" w:rsidRPr="00675F3A">
        <w:rPr>
          <w:rFonts w:eastAsia="Times New Roman" w:cs="Microsoft Sans Serif"/>
          <w:color w:val="000000" w:themeColor="text1"/>
        </w:rPr>
        <w:t xml:space="preserve">vicio en el </w:t>
      </w:r>
      <w:r w:rsidRPr="00675F3A">
        <w:rPr>
          <w:rFonts w:eastAsia="Times New Roman" w:cs="Microsoft Sans Serif"/>
          <w:color w:val="000000" w:themeColor="text1"/>
        </w:rPr>
        <w:t>consentimiento</w:t>
      </w:r>
      <w:r w:rsidR="00451DBF" w:rsidRPr="00675F3A">
        <w:rPr>
          <w:rFonts w:eastAsia="Times New Roman" w:cs="Microsoft Sans Serif"/>
          <w:color w:val="000000" w:themeColor="text1"/>
        </w:rPr>
        <w:t xml:space="preserve"> </w:t>
      </w:r>
      <w:r w:rsidRPr="00675F3A">
        <w:rPr>
          <w:rFonts w:eastAsia="Times New Roman" w:cs="Microsoft Sans Serif"/>
          <w:color w:val="000000" w:themeColor="text1"/>
        </w:rPr>
        <w:t xml:space="preserve">en la aceptación de cargos que efectuara el señor </w:t>
      </w:r>
      <w:r w:rsidR="003F299C" w:rsidRPr="00675F3A">
        <w:rPr>
          <w:rFonts w:eastAsia="Times New Roman" w:cs="Microsoft Sans Serif"/>
          <w:color w:val="000000" w:themeColor="text1"/>
        </w:rPr>
        <w:t>GARCÍA NIÑO</w:t>
      </w:r>
      <w:r w:rsidRPr="00675F3A">
        <w:rPr>
          <w:rFonts w:eastAsia="Times New Roman" w:cs="Microsoft Sans Serif"/>
          <w:color w:val="000000" w:themeColor="text1"/>
        </w:rPr>
        <w:t xml:space="preserve">, </w:t>
      </w:r>
      <w:r w:rsidR="00451DBF" w:rsidRPr="00675F3A">
        <w:rPr>
          <w:rFonts w:eastAsia="Times New Roman" w:cs="Microsoft Sans Serif"/>
          <w:color w:val="000000" w:themeColor="text1"/>
        </w:rPr>
        <w:t xml:space="preserve">porque la </w:t>
      </w:r>
      <w:r w:rsidRPr="00675F3A">
        <w:rPr>
          <w:rFonts w:eastAsia="Times New Roman" w:cs="Microsoft Sans Serif"/>
          <w:color w:val="000000" w:themeColor="text1"/>
        </w:rPr>
        <w:t>F</w:t>
      </w:r>
      <w:r w:rsidR="00451DBF" w:rsidRPr="00675F3A">
        <w:rPr>
          <w:rFonts w:eastAsia="Times New Roman" w:cs="Microsoft Sans Serif"/>
          <w:color w:val="000000" w:themeColor="text1"/>
        </w:rPr>
        <w:t xml:space="preserve">iscalía le </w:t>
      </w:r>
      <w:r w:rsidRPr="00675F3A">
        <w:rPr>
          <w:rFonts w:eastAsia="Times New Roman" w:cs="Microsoft Sans Serif"/>
          <w:color w:val="000000" w:themeColor="text1"/>
        </w:rPr>
        <w:t>explicó</w:t>
      </w:r>
      <w:r w:rsidR="00451DBF" w:rsidRPr="00675F3A">
        <w:rPr>
          <w:rFonts w:eastAsia="Times New Roman" w:cs="Microsoft Sans Serif"/>
          <w:color w:val="000000" w:themeColor="text1"/>
        </w:rPr>
        <w:t xml:space="preserve"> en </w:t>
      </w:r>
      <w:r w:rsidRPr="00675F3A">
        <w:rPr>
          <w:rFonts w:eastAsia="Times New Roman" w:cs="Microsoft Sans Serif"/>
          <w:color w:val="000000" w:themeColor="text1"/>
        </w:rPr>
        <w:t>varias</w:t>
      </w:r>
      <w:r w:rsidR="00451DBF" w:rsidRPr="00675F3A">
        <w:rPr>
          <w:rFonts w:eastAsia="Times New Roman" w:cs="Microsoft Sans Serif"/>
          <w:color w:val="000000" w:themeColor="text1"/>
        </w:rPr>
        <w:t xml:space="preserve"> </w:t>
      </w:r>
      <w:r w:rsidRPr="00675F3A">
        <w:rPr>
          <w:rFonts w:eastAsia="Times New Roman" w:cs="Microsoft Sans Serif"/>
          <w:color w:val="000000" w:themeColor="text1"/>
        </w:rPr>
        <w:t>oportunidades que la rebaja seria d</w:t>
      </w:r>
      <w:r w:rsidR="00451DBF" w:rsidRPr="00675F3A">
        <w:rPr>
          <w:rFonts w:eastAsia="Times New Roman" w:cs="Microsoft Sans Serif"/>
          <w:color w:val="000000" w:themeColor="text1"/>
        </w:rPr>
        <w:t>e</w:t>
      </w:r>
      <w:r w:rsidRPr="00675F3A">
        <w:rPr>
          <w:rFonts w:eastAsia="Times New Roman" w:cs="Microsoft Sans Serif"/>
          <w:color w:val="000000" w:themeColor="text1"/>
        </w:rPr>
        <w:t xml:space="preserve"> </w:t>
      </w:r>
      <w:r w:rsidR="00451DBF" w:rsidRPr="00675F3A">
        <w:rPr>
          <w:rFonts w:eastAsia="Times New Roman" w:cs="Microsoft Sans Serif"/>
          <w:color w:val="000000" w:themeColor="text1"/>
        </w:rPr>
        <w:t>hasta el 50%</w:t>
      </w:r>
      <w:r w:rsidRPr="00675F3A">
        <w:rPr>
          <w:rFonts w:eastAsia="Times New Roman" w:cs="Microsoft Sans Serif"/>
          <w:color w:val="000000" w:themeColor="text1"/>
        </w:rPr>
        <w:t xml:space="preserve"> por la aceptación de cargos,</w:t>
      </w:r>
      <w:r w:rsidR="00451DBF" w:rsidRPr="00675F3A">
        <w:rPr>
          <w:rFonts w:eastAsia="Times New Roman" w:cs="Microsoft Sans Serif"/>
          <w:color w:val="000000" w:themeColor="text1"/>
        </w:rPr>
        <w:t xml:space="preserve"> pero </w:t>
      </w:r>
      <w:r w:rsidRPr="00675F3A">
        <w:rPr>
          <w:rFonts w:eastAsia="Times New Roman" w:cs="Microsoft Sans Serif"/>
          <w:color w:val="000000" w:themeColor="text1"/>
        </w:rPr>
        <w:t>que finalmente quien determ</w:t>
      </w:r>
      <w:r w:rsidR="00593488" w:rsidRPr="00675F3A">
        <w:rPr>
          <w:rFonts w:eastAsia="Times New Roman" w:cs="Microsoft Sans Serif"/>
          <w:color w:val="000000" w:themeColor="text1"/>
        </w:rPr>
        <w:t>inaba esa circunstancia era el J</w:t>
      </w:r>
      <w:r w:rsidRPr="00675F3A">
        <w:rPr>
          <w:rFonts w:eastAsia="Times New Roman" w:cs="Microsoft Sans Serif"/>
          <w:color w:val="000000" w:themeColor="text1"/>
        </w:rPr>
        <w:t>uez de Conocimiento. En todo caso</w:t>
      </w:r>
      <w:r w:rsidR="00605339" w:rsidRPr="00675F3A">
        <w:rPr>
          <w:rFonts w:eastAsia="Times New Roman" w:cs="Microsoft Sans Serif"/>
          <w:color w:val="000000" w:themeColor="text1"/>
        </w:rPr>
        <w:t>,</w:t>
      </w:r>
      <w:r w:rsidR="00A62C7C" w:rsidRPr="00675F3A">
        <w:rPr>
          <w:rFonts w:eastAsia="Times New Roman" w:cs="Microsoft Sans Serif"/>
          <w:color w:val="000000" w:themeColor="text1"/>
        </w:rPr>
        <w:t xml:space="preserve"> no tiene</w:t>
      </w:r>
      <w:r w:rsidRPr="00675F3A">
        <w:rPr>
          <w:rFonts w:eastAsia="Times New Roman" w:cs="Microsoft Sans Serif"/>
          <w:color w:val="000000" w:themeColor="text1"/>
        </w:rPr>
        <w:t xml:space="preserve"> porque el procesado cargar con los distintos criterios que se puedan tener en estos momentos acerca de la flagrancia, pues como ya se dijera antes, fue la misma </w:t>
      </w:r>
      <w:r w:rsidR="002F19F6" w:rsidRPr="00675F3A">
        <w:rPr>
          <w:rFonts w:eastAsia="Times New Roman" w:cs="Microsoft Sans Serif"/>
          <w:color w:val="000000" w:themeColor="text1"/>
        </w:rPr>
        <w:t>F</w:t>
      </w:r>
      <w:r w:rsidRPr="00675F3A">
        <w:rPr>
          <w:rFonts w:eastAsia="Times New Roman" w:cs="Microsoft Sans Serif"/>
          <w:color w:val="000000" w:themeColor="text1"/>
        </w:rPr>
        <w:t>iscalía quien en su momento determinó que no se contaban con los elementos suficientes para determinar si existía o no la flagrancia, tanto así que se ordenó la libertad inmediata del procesado.</w:t>
      </w:r>
    </w:p>
    <w:p w:rsidR="00605339" w:rsidRPr="00675F3A" w:rsidRDefault="00605339" w:rsidP="00675F3A">
      <w:pPr>
        <w:tabs>
          <w:tab w:val="center" w:pos="4539"/>
          <w:tab w:val="left" w:pos="6439"/>
        </w:tabs>
        <w:spacing w:line="276" w:lineRule="auto"/>
        <w:jc w:val="both"/>
        <w:rPr>
          <w:rFonts w:eastAsia="Times New Roman" w:cs="Microsoft Sans Serif"/>
          <w:color w:val="000000" w:themeColor="text1"/>
        </w:rPr>
      </w:pPr>
    </w:p>
    <w:p w:rsidR="0041169A" w:rsidRPr="00675F3A" w:rsidRDefault="002F19F6" w:rsidP="00675F3A">
      <w:pPr>
        <w:tabs>
          <w:tab w:val="center" w:pos="4539"/>
          <w:tab w:val="left" w:pos="6439"/>
        </w:tabs>
        <w:spacing w:line="276" w:lineRule="auto"/>
        <w:jc w:val="both"/>
        <w:rPr>
          <w:rFonts w:eastAsia="Times New Roman" w:cs="Microsoft Sans Serif"/>
          <w:color w:val="000000" w:themeColor="text1"/>
        </w:rPr>
      </w:pPr>
      <w:r w:rsidRPr="00675F3A">
        <w:rPr>
          <w:rFonts w:eastAsia="Times New Roman" w:cs="Microsoft Sans Serif"/>
          <w:b/>
          <w:color w:val="000000" w:themeColor="text1"/>
        </w:rPr>
        <w:t xml:space="preserve">- </w:t>
      </w:r>
      <w:r w:rsidR="00593488" w:rsidRPr="00675F3A">
        <w:rPr>
          <w:rFonts w:eastAsia="Times New Roman" w:cs="Microsoft Sans Serif"/>
          <w:b/>
          <w:color w:val="000000" w:themeColor="text1"/>
        </w:rPr>
        <w:t>El Defensor</w:t>
      </w:r>
      <w:r w:rsidR="005062E6" w:rsidRPr="00675F3A">
        <w:rPr>
          <w:rFonts w:eastAsia="Times New Roman" w:cs="Microsoft Sans Serif"/>
          <w:color w:val="000000" w:themeColor="text1"/>
        </w:rPr>
        <w:t xml:space="preserve">, </w:t>
      </w:r>
      <w:r w:rsidR="00605339" w:rsidRPr="00675F3A">
        <w:rPr>
          <w:rFonts w:eastAsia="Times New Roman" w:cs="Microsoft Sans Serif"/>
          <w:color w:val="000000" w:themeColor="text1"/>
        </w:rPr>
        <w:t>solicit</w:t>
      </w:r>
      <w:r w:rsidRPr="00675F3A">
        <w:rPr>
          <w:rFonts w:eastAsia="Times New Roman" w:cs="Microsoft Sans Serif"/>
          <w:color w:val="000000" w:themeColor="text1"/>
        </w:rPr>
        <w:t>ó</w:t>
      </w:r>
      <w:r w:rsidR="00451DBF" w:rsidRPr="00675F3A">
        <w:rPr>
          <w:rFonts w:eastAsia="Times New Roman" w:cs="Microsoft Sans Serif"/>
          <w:color w:val="000000" w:themeColor="text1"/>
        </w:rPr>
        <w:t xml:space="preserve"> que se </w:t>
      </w:r>
      <w:r w:rsidR="00605339" w:rsidRPr="00675F3A">
        <w:rPr>
          <w:rFonts w:eastAsia="Times New Roman" w:cs="Microsoft Sans Serif"/>
          <w:color w:val="000000" w:themeColor="text1"/>
        </w:rPr>
        <w:t>confirme</w:t>
      </w:r>
      <w:r w:rsidR="00451DBF" w:rsidRPr="00675F3A">
        <w:rPr>
          <w:rFonts w:eastAsia="Times New Roman" w:cs="Microsoft Sans Serif"/>
          <w:color w:val="000000" w:themeColor="text1"/>
        </w:rPr>
        <w:t xml:space="preserve"> la </w:t>
      </w:r>
      <w:r w:rsidR="00605339" w:rsidRPr="00675F3A">
        <w:rPr>
          <w:rFonts w:eastAsia="Times New Roman" w:cs="Microsoft Sans Serif"/>
          <w:color w:val="000000" w:themeColor="text1"/>
        </w:rPr>
        <w:t>decisión</w:t>
      </w:r>
      <w:r w:rsidR="00451DBF" w:rsidRPr="00675F3A">
        <w:rPr>
          <w:rFonts w:eastAsia="Times New Roman" w:cs="Microsoft Sans Serif"/>
          <w:color w:val="000000" w:themeColor="text1"/>
        </w:rPr>
        <w:t xml:space="preserve"> del </w:t>
      </w:r>
      <w:r w:rsidR="00605339" w:rsidRPr="00675F3A">
        <w:rPr>
          <w:rFonts w:eastAsia="Times New Roman" w:cs="Microsoft Sans Serif"/>
          <w:color w:val="000000" w:themeColor="text1"/>
        </w:rPr>
        <w:t>Juez</w:t>
      </w:r>
      <w:r w:rsidR="00451DBF" w:rsidRPr="00675F3A">
        <w:rPr>
          <w:rFonts w:eastAsia="Times New Roman" w:cs="Microsoft Sans Serif"/>
          <w:color w:val="000000" w:themeColor="text1"/>
        </w:rPr>
        <w:t xml:space="preserve"> </w:t>
      </w:r>
      <w:r w:rsidR="00C777AA" w:rsidRPr="00675F3A">
        <w:rPr>
          <w:rFonts w:eastAsia="Times New Roman" w:cs="Microsoft Sans Serif"/>
          <w:color w:val="000000" w:themeColor="text1"/>
        </w:rPr>
        <w:t xml:space="preserve">de </w:t>
      </w:r>
      <w:r w:rsidR="0041169A" w:rsidRPr="00675F3A">
        <w:rPr>
          <w:rFonts w:eastAsia="Times New Roman" w:cs="Microsoft Sans Serif"/>
          <w:color w:val="000000" w:themeColor="text1"/>
        </w:rPr>
        <w:t xml:space="preserve">1ª </w:t>
      </w:r>
      <w:r w:rsidR="00605339" w:rsidRPr="00675F3A">
        <w:rPr>
          <w:rFonts w:eastAsia="Times New Roman" w:cs="Microsoft Sans Serif"/>
          <w:color w:val="000000" w:themeColor="text1"/>
        </w:rPr>
        <w:t>Instancia</w:t>
      </w:r>
      <w:r w:rsidR="00593488" w:rsidRPr="00675F3A">
        <w:rPr>
          <w:rFonts w:eastAsia="Times New Roman" w:cs="Microsoft Sans Serif"/>
          <w:color w:val="000000" w:themeColor="text1"/>
        </w:rPr>
        <w:t>,</w:t>
      </w:r>
      <w:r w:rsidR="00605339" w:rsidRPr="00675F3A">
        <w:rPr>
          <w:rFonts w:eastAsia="Times New Roman" w:cs="Microsoft Sans Serif"/>
          <w:color w:val="000000" w:themeColor="text1"/>
        </w:rPr>
        <w:t xml:space="preserve"> </w:t>
      </w:r>
      <w:r w:rsidR="00C777AA" w:rsidRPr="00675F3A">
        <w:rPr>
          <w:rFonts w:eastAsia="Times New Roman" w:cs="Microsoft Sans Serif"/>
          <w:color w:val="000000" w:themeColor="text1"/>
        </w:rPr>
        <w:t>cuestiona</w:t>
      </w:r>
      <w:r w:rsidR="00605339" w:rsidRPr="00675F3A">
        <w:rPr>
          <w:rFonts w:eastAsia="Times New Roman" w:cs="Microsoft Sans Serif"/>
          <w:color w:val="000000" w:themeColor="text1"/>
        </w:rPr>
        <w:t>ndo</w:t>
      </w:r>
      <w:r w:rsidR="00C777AA" w:rsidRPr="00675F3A">
        <w:rPr>
          <w:rFonts w:eastAsia="Times New Roman" w:cs="Microsoft Sans Serif"/>
          <w:color w:val="000000" w:themeColor="text1"/>
        </w:rPr>
        <w:t xml:space="preserve"> el </w:t>
      </w:r>
      <w:r w:rsidR="00A62C7C" w:rsidRPr="00675F3A">
        <w:rPr>
          <w:rFonts w:eastAsia="Times New Roman" w:cs="Microsoft Sans Serif"/>
          <w:color w:val="000000" w:themeColor="text1"/>
        </w:rPr>
        <w:t>hecho de</w:t>
      </w:r>
      <w:r w:rsidR="00C777AA" w:rsidRPr="00675F3A">
        <w:rPr>
          <w:rFonts w:eastAsia="Times New Roman" w:cs="Microsoft Sans Serif"/>
          <w:color w:val="000000" w:themeColor="text1"/>
        </w:rPr>
        <w:t xml:space="preserve"> que si el </w:t>
      </w:r>
      <w:r w:rsidR="00605339" w:rsidRPr="00675F3A">
        <w:rPr>
          <w:rFonts w:eastAsia="Times New Roman" w:cs="Microsoft Sans Serif"/>
          <w:color w:val="000000" w:themeColor="text1"/>
        </w:rPr>
        <w:t>representante</w:t>
      </w:r>
      <w:r w:rsidR="00C777AA" w:rsidRPr="00675F3A">
        <w:rPr>
          <w:rFonts w:eastAsia="Times New Roman" w:cs="Microsoft Sans Serif"/>
          <w:color w:val="000000" w:themeColor="text1"/>
        </w:rPr>
        <w:t xml:space="preserve"> </w:t>
      </w:r>
      <w:r w:rsidR="00C777AA" w:rsidRPr="00675F3A">
        <w:rPr>
          <w:rFonts w:eastAsia="Times New Roman" w:cs="Microsoft Sans Serif"/>
          <w:color w:val="000000" w:themeColor="text1"/>
        </w:rPr>
        <w:lastRenderedPageBreak/>
        <w:t xml:space="preserve">del </w:t>
      </w:r>
      <w:r w:rsidR="00605339" w:rsidRPr="00675F3A">
        <w:rPr>
          <w:rFonts w:eastAsia="Times New Roman" w:cs="Microsoft Sans Serif"/>
          <w:color w:val="000000" w:themeColor="text1"/>
        </w:rPr>
        <w:t>M</w:t>
      </w:r>
      <w:r w:rsidR="00C777AA" w:rsidRPr="00675F3A">
        <w:rPr>
          <w:rFonts w:eastAsia="Times New Roman" w:cs="Microsoft Sans Serif"/>
          <w:color w:val="000000" w:themeColor="text1"/>
        </w:rPr>
        <w:t>in</w:t>
      </w:r>
      <w:r w:rsidR="00605339" w:rsidRPr="00675F3A">
        <w:rPr>
          <w:rFonts w:eastAsia="Times New Roman" w:cs="Microsoft Sans Serif"/>
          <w:color w:val="000000" w:themeColor="text1"/>
        </w:rPr>
        <w:t>isterio P</w:t>
      </w:r>
      <w:r w:rsidR="00C777AA" w:rsidRPr="00675F3A">
        <w:rPr>
          <w:rFonts w:eastAsia="Times New Roman" w:cs="Microsoft Sans Serif"/>
          <w:color w:val="000000" w:themeColor="text1"/>
        </w:rPr>
        <w:t xml:space="preserve">ublico </w:t>
      </w:r>
      <w:r w:rsidR="00A62C7C" w:rsidRPr="00675F3A">
        <w:rPr>
          <w:rFonts w:eastAsia="Times New Roman" w:cs="Microsoft Sans Serif"/>
          <w:color w:val="000000" w:themeColor="text1"/>
        </w:rPr>
        <w:t>tenía</w:t>
      </w:r>
      <w:r w:rsidR="00C777AA" w:rsidRPr="00675F3A">
        <w:rPr>
          <w:rFonts w:eastAsia="Times New Roman" w:cs="Microsoft Sans Serif"/>
          <w:color w:val="000000" w:themeColor="text1"/>
        </w:rPr>
        <w:t xml:space="preserve"> reparos frente a la existencia de un vicio en </w:t>
      </w:r>
      <w:r w:rsidRPr="00675F3A">
        <w:rPr>
          <w:rFonts w:eastAsia="Times New Roman" w:cs="Microsoft Sans Serif"/>
          <w:color w:val="000000" w:themeColor="text1"/>
        </w:rPr>
        <w:t xml:space="preserve">el </w:t>
      </w:r>
      <w:r w:rsidR="00605339" w:rsidRPr="00675F3A">
        <w:rPr>
          <w:rFonts w:eastAsia="Times New Roman" w:cs="Microsoft Sans Serif"/>
          <w:color w:val="000000" w:themeColor="text1"/>
        </w:rPr>
        <w:t xml:space="preserve">consentimiento del procesado, </w:t>
      </w:r>
      <w:r w:rsidR="0041169A" w:rsidRPr="00675F3A">
        <w:rPr>
          <w:rFonts w:eastAsia="Times New Roman" w:cs="Microsoft Sans Serif"/>
          <w:color w:val="000000" w:themeColor="text1"/>
        </w:rPr>
        <w:t xml:space="preserve">no debió esperar </w:t>
      </w:r>
      <w:r w:rsidR="00C777AA" w:rsidRPr="00675F3A">
        <w:rPr>
          <w:rFonts w:eastAsia="Times New Roman" w:cs="Microsoft Sans Serif"/>
          <w:color w:val="000000" w:themeColor="text1"/>
        </w:rPr>
        <w:t>hasta la lectura del fallo</w:t>
      </w:r>
      <w:r w:rsidR="0041169A" w:rsidRPr="00675F3A">
        <w:rPr>
          <w:rFonts w:eastAsia="Times New Roman" w:cs="Microsoft Sans Serif"/>
          <w:color w:val="000000" w:themeColor="text1"/>
        </w:rPr>
        <w:t>, porque pudo hacer las acotaciones del caso con la debida antelación</w:t>
      </w:r>
      <w:r w:rsidR="00A62C7C" w:rsidRPr="00675F3A">
        <w:rPr>
          <w:rFonts w:eastAsia="Times New Roman" w:cs="Microsoft Sans Serif"/>
          <w:color w:val="000000" w:themeColor="text1"/>
        </w:rPr>
        <w:t>.</w:t>
      </w:r>
      <w:r w:rsidR="00C777AA" w:rsidRPr="00675F3A">
        <w:rPr>
          <w:rFonts w:eastAsia="Times New Roman" w:cs="Microsoft Sans Serif"/>
          <w:color w:val="000000" w:themeColor="text1"/>
        </w:rPr>
        <w:t xml:space="preserve"> </w:t>
      </w:r>
    </w:p>
    <w:p w:rsidR="0041169A" w:rsidRPr="00675F3A" w:rsidRDefault="0041169A" w:rsidP="00675F3A">
      <w:pPr>
        <w:tabs>
          <w:tab w:val="center" w:pos="4539"/>
          <w:tab w:val="left" w:pos="6439"/>
        </w:tabs>
        <w:spacing w:line="276" w:lineRule="auto"/>
        <w:jc w:val="both"/>
        <w:rPr>
          <w:rFonts w:eastAsia="Times New Roman" w:cs="Microsoft Sans Serif"/>
          <w:color w:val="000000" w:themeColor="text1"/>
        </w:rPr>
      </w:pPr>
    </w:p>
    <w:p w:rsidR="005062E6" w:rsidRPr="00675F3A" w:rsidRDefault="00593488" w:rsidP="00675F3A">
      <w:pPr>
        <w:tabs>
          <w:tab w:val="center" w:pos="4539"/>
          <w:tab w:val="left" w:pos="6439"/>
        </w:tabs>
        <w:spacing w:line="276" w:lineRule="auto"/>
        <w:jc w:val="both"/>
        <w:rPr>
          <w:rFonts w:eastAsia="Times New Roman" w:cs="Microsoft Sans Serif"/>
          <w:color w:val="000000" w:themeColor="text1"/>
        </w:rPr>
      </w:pPr>
      <w:r w:rsidRPr="00675F3A">
        <w:rPr>
          <w:rFonts w:eastAsia="Times New Roman" w:cs="Microsoft Sans Serif"/>
          <w:color w:val="000000" w:themeColor="text1"/>
        </w:rPr>
        <w:t>E</w:t>
      </w:r>
      <w:r w:rsidR="00605339" w:rsidRPr="00675F3A">
        <w:rPr>
          <w:rFonts w:eastAsia="Times New Roman" w:cs="Microsoft Sans Serif"/>
          <w:color w:val="000000" w:themeColor="text1"/>
        </w:rPr>
        <w:t>n este asunto, no fue culpa de la D</w:t>
      </w:r>
      <w:r w:rsidR="00C777AA" w:rsidRPr="00675F3A">
        <w:rPr>
          <w:rFonts w:eastAsia="Times New Roman" w:cs="Microsoft Sans Serif"/>
          <w:color w:val="000000" w:themeColor="text1"/>
        </w:rPr>
        <w:t xml:space="preserve">efensa el no advertir que </w:t>
      </w:r>
      <w:r w:rsidR="00605339" w:rsidRPr="00675F3A">
        <w:rPr>
          <w:rFonts w:eastAsia="Times New Roman" w:cs="Microsoft Sans Serif"/>
          <w:color w:val="000000" w:themeColor="text1"/>
        </w:rPr>
        <w:t>existía</w:t>
      </w:r>
      <w:r w:rsidR="00C777AA" w:rsidRPr="00675F3A">
        <w:rPr>
          <w:rFonts w:eastAsia="Times New Roman" w:cs="Microsoft Sans Serif"/>
          <w:color w:val="000000" w:themeColor="text1"/>
        </w:rPr>
        <w:t xml:space="preserve"> un vicio en el </w:t>
      </w:r>
      <w:r w:rsidR="00605339" w:rsidRPr="00675F3A">
        <w:rPr>
          <w:rFonts w:eastAsia="Times New Roman" w:cs="Microsoft Sans Serif"/>
          <w:color w:val="000000" w:themeColor="text1"/>
        </w:rPr>
        <w:t xml:space="preserve">consentimiento, pues para </w:t>
      </w:r>
      <w:r w:rsidR="002F19F6" w:rsidRPr="00675F3A">
        <w:rPr>
          <w:rFonts w:eastAsia="Times New Roman" w:cs="Microsoft Sans Serif"/>
          <w:color w:val="000000" w:themeColor="text1"/>
        </w:rPr>
        <w:t>la</w:t>
      </w:r>
      <w:r w:rsidR="00605339" w:rsidRPr="00675F3A">
        <w:rPr>
          <w:rFonts w:eastAsia="Times New Roman" w:cs="Microsoft Sans Serif"/>
          <w:color w:val="000000" w:themeColor="text1"/>
        </w:rPr>
        <w:t xml:space="preserve"> Defensa es claro que si s</w:t>
      </w:r>
      <w:r w:rsidR="00C777AA" w:rsidRPr="00675F3A">
        <w:rPr>
          <w:rFonts w:eastAsia="Times New Roman" w:cs="Microsoft Sans Serif"/>
          <w:color w:val="000000" w:themeColor="text1"/>
        </w:rPr>
        <w:t>e</w:t>
      </w:r>
      <w:r w:rsidR="00605339" w:rsidRPr="00675F3A">
        <w:rPr>
          <w:rFonts w:eastAsia="Times New Roman" w:cs="Microsoft Sans Serif"/>
          <w:color w:val="000000" w:themeColor="text1"/>
        </w:rPr>
        <w:t xml:space="preserve"> podía</w:t>
      </w:r>
      <w:r w:rsidR="00C777AA" w:rsidRPr="00675F3A">
        <w:rPr>
          <w:rFonts w:eastAsia="Times New Roman" w:cs="Microsoft Sans Serif"/>
          <w:color w:val="000000" w:themeColor="text1"/>
        </w:rPr>
        <w:t xml:space="preserve"> </w:t>
      </w:r>
      <w:r w:rsidR="00605339" w:rsidRPr="00675F3A">
        <w:rPr>
          <w:rFonts w:eastAsia="Times New Roman" w:cs="Microsoft Sans Serif"/>
          <w:color w:val="000000" w:themeColor="text1"/>
        </w:rPr>
        <w:t>ofrecer</w:t>
      </w:r>
      <w:r w:rsidR="00C777AA" w:rsidRPr="00675F3A">
        <w:rPr>
          <w:rFonts w:eastAsia="Times New Roman" w:cs="Microsoft Sans Serif"/>
          <w:color w:val="000000" w:themeColor="text1"/>
        </w:rPr>
        <w:t xml:space="preserve"> el 50% </w:t>
      </w:r>
      <w:r w:rsidR="00605339" w:rsidRPr="00675F3A">
        <w:rPr>
          <w:rFonts w:eastAsia="Times New Roman" w:cs="Microsoft Sans Serif"/>
          <w:color w:val="000000" w:themeColor="text1"/>
        </w:rPr>
        <w:t>de la rebaja de la pena, t</w:t>
      </w:r>
      <w:r w:rsidR="00C777AA" w:rsidRPr="00675F3A">
        <w:rPr>
          <w:rFonts w:eastAsia="Times New Roman" w:cs="Microsoft Sans Serif"/>
          <w:color w:val="000000" w:themeColor="text1"/>
        </w:rPr>
        <w:t xml:space="preserve">oda vez que si se revisa el </w:t>
      </w:r>
      <w:r w:rsidR="00605339" w:rsidRPr="00675F3A">
        <w:rPr>
          <w:rFonts w:eastAsia="Times New Roman" w:cs="Microsoft Sans Serif"/>
          <w:color w:val="000000" w:themeColor="text1"/>
        </w:rPr>
        <w:t>procedimiento,</w:t>
      </w:r>
      <w:r w:rsidR="00C777AA" w:rsidRPr="00675F3A">
        <w:rPr>
          <w:rFonts w:eastAsia="Times New Roman" w:cs="Microsoft Sans Serif"/>
          <w:color w:val="000000" w:themeColor="text1"/>
        </w:rPr>
        <w:t xml:space="preserve"> </w:t>
      </w:r>
      <w:r w:rsidR="00605339" w:rsidRPr="00675F3A">
        <w:rPr>
          <w:rFonts w:eastAsia="Times New Roman" w:cs="Microsoft Sans Serif"/>
          <w:color w:val="000000" w:themeColor="text1"/>
        </w:rPr>
        <w:t>fue un propio  F</w:t>
      </w:r>
      <w:r w:rsidR="00C777AA" w:rsidRPr="00675F3A">
        <w:rPr>
          <w:rFonts w:eastAsia="Times New Roman" w:cs="Microsoft Sans Serif"/>
          <w:color w:val="000000" w:themeColor="text1"/>
        </w:rPr>
        <w:t xml:space="preserve">iscal </w:t>
      </w:r>
      <w:r w:rsidR="00605339" w:rsidRPr="00675F3A">
        <w:rPr>
          <w:rFonts w:eastAsia="Times New Roman" w:cs="Microsoft Sans Serif"/>
          <w:color w:val="000000" w:themeColor="text1"/>
        </w:rPr>
        <w:t>quien determinó</w:t>
      </w:r>
      <w:r w:rsidR="00C777AA" w:rsidRPr="00675F3A">
        <w:rPr>
          <w:rFonts w:eastAsia="Times New Roman" w:cs="Microsoft Sans Serif"/>
          <w:color w:val="000000" w:themeColor="text1"/>
        </w:rPr>
        <w:t xml:space="preserve"> que no </w:t>
      </w:r>
      <w:r w:rsidR="00605339" w:rsidRPr="00675F3A">
        <w:rPr>
          <w:rFonts w:eastAsia="Times New Roman" w:cs="Microsoft Sans Serif"/>
          <w:color w:val="000000" w:themeColor="text1"/>
        </w:rPr>
        <w:t>existían</w:t>
      </w:r>
      <w:r w:rsidR="00C777AA" w:rsidRPr="00675F3A">
        <w:rPr>
          <w:rFonts w:eastAsia="Times New Roman" w:cs="Microsoft Sans Serif"/>
          <w:color w:val="000000" w:themeColor="text1"/>
        </w:rPr>
        <w:t xml:space="preserve"> los elementos de la flagrancia para </w:t>
      </w:r>
      <w:r w:rsidR="00605339" w:rsidRPr="00675F3A">
        <w:rPr>
          <w:rFonts w:eastAsia="Times New Roman" w:cs="Microsoft Sans Serif"/>
          <w:color w:val="000000" w:themeColor="text1"/>
        </w:rPr>
        <w:t>que el se</w:t>
      </w:r>
      <w:r w:rsidR="00A62C7C" w:rsidRPr="00675F3A">
        <w:rPr>
          <w:rFonts w:eastAsia="Times New Roman" w:cs="Microsoft Sans Serif"/>
          <w:color w:val="000000" w:themeColor="text1"/>
        </w:rPr>
        <w:t xml:space="preserve">ñor </w:t>
      </w:r>
      <w:r w:rsidR="0041169A" w:rsidRPr="00675F3A">
        <w:rPr>
          <w:rFonts w:eastAsia="Times New Roman" w:cs="Microsoft Sans Serif"/>
          <w:color w:val="000000" w:themeColor="text1"/>
        </w:rPr>
        <w:t xml:space="preserve">GARCÍA NIÑO no </w:t>
      </w:r>
      <w:r w:rsidR="00A62C7C" w:rsidRPr="00675F3A">
        <w:rPr>
          <w:rFonts w:eastAsia="Times New Roman" w:cs="Microsoft Sans Serif"/>
          <w:color w:val="000000" w:themeColor="text1"/>
        </w:rPr>
        <w:t>fuera presentado ante</w:t>
      </w:r>
      <w:r w:rsidR="00605339" w:rsidRPr="00675F3A">
        <w:rPr>
          <w:rFonts w:eastAsia="Times New Roman" w:cs="Microsoft Sans Serif"/>
          <w:color w:val="000000" w:themeColor="text1"/>
        </w:rPr>
        <w:t xml:space="preserve"> un Juez de C</w:t>
      </w:r>
      <w:r w:rsidR="00C777AA" w:rsidRPr="00675F3A">
        <w:rPr>
          <w:rFonts w:eastAsia="Times New Roman" w:cs="Microsoft Sans Serif"/>
          <w:color w:val="000000" w:themeColor="text1"/>
        </w:rPr>
        <w:t>ontrol</w:t>
      </w:r>
      <w:r w:rsidR="00605339" w:rsidRPr="00675F3A">
        <w:rPr>
          <w:rFonts w:eastAsia="Times New Roman" w:cs="Microsoft Sans Serif"/>
          <w:color w:val="000000" w:themeColor="text1"/>
        </w:rPr>
        <w:t xml:space="preserve"> de Garantías</w:t>
      </w:r>
      <w:r w:rsidR="00C777AA" w:rsidRPr="00675F3A">
        <w:rPr>
          <w:rFonts w:eastAsia="Times New Roman" w:cs="Microsoft Sans Serif"/>
          <w:color w:val="000000" w:themeColor="text1"/>
        </w:rPr>
        <w:t xml:space="preserve"> que l</w:t>
      </w:r>
      <w:r w:rsidR="00605339" w:rsidRPr="00675F3A">
        <w:rPr>
          <w:rFonts w:eastAsia="Times New Roman" w:cs="Microsoft Sans Serif"/>
          <w:color w:val="000000" w:themeColor="text1"/>
        </w:rPr>
        <w:t>egalizara su</w:t>
      </w:r>
      <w:r w:rsidR="00C777AA" w:rsidRPr="00675F3A">
        <w:rPr>
          <w:rFonts w:eastAsia="Times New Roman" w:cs="Microsoft Sans Serif"/>
          <w:color w:val="000000" w:themeColor="text1"/>
        </w:rPr>
        <w:t xml:space="preserve"> captura,</w:t>
      </w:r>
      <w:r w:rsidR="00605339" w:rsidRPr="00675F3A">
        <w:rPr>
          <w:rFonts w:eastAsia="Times New Roman" w:cs="Microsoft Sans Serif"/>
          <w:color w:val="000000" w:themeColor="text1"/>
        </w:rPr>
        <w:t xml:space="preserve"> pues no se puede desconocer que</w:t>
      </w:r>
      <w:r w:rsidR="00C777AA" w:rsidRPr="00675F3A">
        <w:rPr>
          <w:rFonts w:eastAsia="Times New Roman" w:cs="Microsoft Sans Serif"/>
          <w:color w:val="000000" w:themeColor="text1"/>
        </w:rPr>
        <w:t xml:space="preserve"> </w:t>
      </w:r>
      <w:r w:rsidR="00605339" w:rsidRPr="00675F3A">
        <w:rPr>
          <w:rFonts w:eastAsia="Times New Roman" w:cs="Microsoft Sans Serif"/>
          <w:color w:val="000000" w:themeColor="text1"/>
        </w:rPr>
        <w:t>es el Juez de Control d</w:t>
      </w:r>
      <w:r w:rsidR="00C777AA" w:rsidRPr="00675F3A">
        <w:rPr>
          <w:rFonts w:eastAsia="Times New Roman" w:cs="Microsoft Sans Serif"/>
          <w:color w:val="000000" w:themeColor="text1"/>
        </w:rPr>
        <w:t>e</w:t>
      </w:r>
      <w:r w:rsidR="00605339" w:rsidRPr="00675F3A">
        <w:rPr>
          <w:rFonts w:eastAsia="Times New Roman" w:cs="Microsoft Sans Serif"/>
          <w:color w:val="000000" w:themeColor="text1"/>
        </w:rPr>
        <w:t xml:space="preserve"> Garantías</w:t>
      </w:r>
      <w:r w:rsidR="00C777AA" w:rsidRPr="00675F3A">
        <w:rPr>
          <w:rFonts w:eastAsia="Times New Roman" w:cs="Microsoft Sans Serif"/>
          <w:color w:val="000000" w:themeColor="text1"/>
        </w:rPr>
        <w:t xml:space="preserve"> quien </w:t>
      </w:r>
      <w:r w:rsidR="00605339" w:rsidRPr="00675F3A">
        <w:rPr>
          <w:rFonts w:eastAsia="Times New Roman" w:cs="Microsoft Sans Serif"/>
          <w:color w:val="000000" w:themeColor="text1"/>
        </w:rPr>
        <w:t>determina</w:t>
      </w:r>
      <w:r w:rsidR="00C777AA" w:rsidRPr="00675F3A">
        <w:rPr>
          <w:rFonts w:eastAsia="Times New Roman" w:cs="Microsoft Sans Serif"/>
          <w:color w:val="000000" w:themeColor="text1"/>
        </w:rPr>
        <w:t xml:space="preserve"> si </w:t>
      </w:r>
      <w:r w:rsidR="00605339" w:rsidRPr="00675F3A">
        <w:rPr>
          <w:rFonts w:eastAsia="Times New Roman" w:cs="Microsoft Sans Serif"/>
          <w:color w:val="000000" w:themeColor="text1"/>
        </w:rPr>
        <w:t>existía</w:t>
      </w:r>
      <w:r w:rsidR="00C777AA" w:rsidRPr="00675F3A">
        <w:rPr>
          <w:rFonts w:eastAsia="Times New Roman" w:cs="Microsoft Sans Serif"/>
          <w:color w:val="000000" w:themeColor="text1"/>
        </w:rPr>
        <w:t xml:space="preserve"> o </w:t>
      </w:r>
      <w:r w:rsidR="00605339" w:rsidRPr="00675F3A">
        <w:rPr>
          <w:rFonts w:eastAsia="Times New Roman" w:cs="Microsoft Sans Serif"/>
          <w:color w:val="000000" w:themeColor="text1"/>
        </w:rPr>
        <w:t>n</w:t>
      </w:r>
      <w:r w:rsidR="00C777AA" w:rsidRPr="00675F3A">
        <w:rPr>
          <w:rFonts w:eastAsia="Times New Roman" w:cs="Microsoft Sans Serif"/>
          <w:color w:val="000000" w:themeColor="text1"/>
        </w:rPr>
        <w:t xml:space="preserve">o </w:t>
      </w:r>
      <w:r w:rsidR="00605339" w:rsidRPr="00675F3A">
        <w:rPr>
          <w:rFonts w:eastAsia="Times New Roman" w:cs="Microsoft Sans Serif"/>
          <w:color w:val="000000" w:themeColor="text1"/>
        </w:rPr>
        <w:t>tal circunstancia</w:t>
      </w:r>
      <w:r w:rsidR="00C777AA" w:rsidRPr="00675F3A">
        <w:rPr>
          <w:rFonts w:eastAsia="Times New Roman" w:cs="Microsoft Sans Serif"/>
          <w:color w:val="000000" w:themeColor="text1"/>
        </w:rPr>
        <w:t xml:space="preserve">. </w:t>
      </w:r>
    </w:p>
    <w:p w:rsidR="005062E6" w:rsidRPr="00675F3A" w:rsidRDefault="005062E6" w:rsidP="00993A24">
      <w:pPr>
        <w:spacing w:line="360" w:lineRule="auto"/>
        <w:jc w:val="both"/>
        <w:rPr>
          <w:rFonts w:eastAsia="Times New Roman" w:cs="Microsoft Sans Serif"/>
          <w:b/>
          <w:bCs/>
          <w:color w:val="000000" w:themeColor="text1"/>
        </w:rPr>
      </w:pPr>
    </w:p>
    <w:p w:rsidR="00F359A4" w:rsidRPr="00675F3A" w:rsidRDefault="00F359A4" w:rsidP="00993A24">
      <w:pPr>
        <w:jc w:val="center"/>
        <w:rPr>
          <w:rFonts w:eastAsia="Times New Roman" w:cs="Microsoft Sans Serif"/>
          <w:color w:val="000000" w:themeColor="text1"/>
        </w:rPr>
      </w:pPr>
      <w:r w:rsidRPr="00675F3A">
        <w:rPr>
          <w:rFonts w:eastAsia="Times New Roman" w:cs="Microsoft Sans Serif"/>
          <w:b/>
          <w:bCs/>
          <w:color w:val="000000" w:themeColor="text1"/>
        </w:rPr>
        <w:t>PARA RESOLVER SE CONSIDERA:</w:t>
      </w:r>
    </w:p>
    <w:p w:rsidR="00F359A4" w:rsidRPr="00675F3A" w:rsidRDefault="00F359A4" w:rsidP="00993A24">
      <w:pPr>
        <w:jc w:val="both"/>
        <w:rPr>
          <w:rFonts w:eastAsia="Times New Roman" w:cs="Microsoft Sans Serif"/>
          <w:b/>
          <w:bCs/>
          <w:color w:val="000000" w:themeColor="text1"/>
        </w:rPr>
      </w:pPr>
    </w:p>
    <w:p w:rsidR="00F359A4" w:rsidRPr="00675F3A" w:rsidRDefault="00F359A4" w:rsidP="00993A24">
      <w:pPr>
        <w:jc w:val="both"/>
        <w:rPr>
          <w:rFonts w:eastAsia="Times New Roman" w:cs="Microsoft Sans Serif"/>
          <w:b/>
          <w:bCs/>
          <w:color w:val="000000" w:themeColor="text1"/>
        </w:rPr>
      </w:pPr>
      <w:r w:rsidRPr="00675F3A">
        <w:rPr>
          <w:rFonts w:eastAsia="Times New Roman" w:cs="Microsoft Sans Serif"/>
          <w:b/>
          <w:bCs/>
          <w:color w:val="000000" w:themeColor="text1"/>
        </w:rPr>
        <w:t>- Competencia:</w:t>
      </w:r>
    </w:p>
    <w:p w:rsidR="00F359A4" w:rsidRPr="00675F3A" w:rsidRDefault="00F359A4" w:rsidP="00993A24">
      <w:pPr>
        <w:jc w:val="both"/>
        <w:rPr>
          <w:rFonts w:eastAsia="Times New Roman" w:cs="Microsoft Sans Serif"/>
          <w:b/>
          <w:bCs/>
          <w:color w:val="000000" w:themeColor="text1"/>
        </w:rPr>
      </w:pPr>
    </w:p>
    <w:p w:rsidR="00F359A4" w:rsidRPr="00675F3A" w:rsidRDefault="00F359A4" w:rsidP="00675F3A">
      <w:pPr>
        <w:spacing w:line="276" w:lineRule="auto"/>
        <w:jc w:val="both"/>
        <w:rPr>
          <w:rFonts w:eastAsia="Times New Roman" w:cs="Microsoft Sans Serif"/>
          <w:color w:val="000000" w:themeColor="text1"/>
        </w:rPr>
      </w:pPr>
      <w:r w:rsidRPr="00675F3A">
        <w:rPr>
          <w:rFonts w:eastAsia="Times New Roman" w:cs="Microsoft Sans Serif"/>
          <w:color w:val="000000" w:themeColor="text1"/>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w:t>
      </w:r>
      <w:r w:rsidR="00993A24">
        <w:rPr>
          <w:rFonts w:eastAsia="Times New Roman" w:cs="Microsoft Sans Serif"/>
          <w:color w:val="000000" w:themeColor="text1"/>
        </w:rPr>
        <w:t>primera</w:t>
      </w:r>
      <w:r w:rsidRPr="00675F3A">
        <w:rPr>
          <w:rFonts w:eastAsia="Times New Roman" w:cs="Microsoft Sans Serif"/>
          <w:color w:val="000000" w:themeColor="text1"/>
        </w:rPr>
        <w:t xml:space="preserve"> instancia proferida por un Juzgado Penal que hace parte de uno de los Circuitos que integran este Distrito Judicial.</w:t>
      </w:r>
    </w:p>
    <w:p w:rsidR="00F359A4" w:rsidRPr="00675F3A" w:rsidRDefault="00F359A4" w:rsidP="00675F3A">
      <w:pPr>
        <w:spacing w:line="276" w:lineRule="auto"/>
        <w:jc w:val="both"/>
        <w:rPr>
          <w:rFonts w:eastAsia="Times New Roman" w:cs="Microsoft Sans Serif"/>
          <w:color w:val="000000" w:themeColor="text1"/>
        </w:rPr>
      </w:pPr>
    </w:p>
    <w:p w:rsidR="00F359A4" w:rsidRPr="00675F3A" w:rsidRDefault="003F299C" w:rsidP="00675F3A">
      <w:pPr>
        <w:spacing w:line="276" w:lineRule="auto"/>
        <w:jc w:val="both"/>
        <w:rPr>
          <w:rFonts w:eastAsia="Times New Roman" w:cs="Microsoft Sans Serif"/>
          <w:color w:val="000000" w:themeColor="text1"/>
        </w:rPr>
      </w:pPr>
      <w:r w:rsidRPr="00675F3A">
        <w:rPr>
          <w:rFonts w:eastAsia="Times New Roman" w:cs="Microsoft Sans Serif"/>
          <w:color w:val="000000" w:themeColor="text1"/>
        </w:rPr>
        <w:t>De igual forma no se avizora má</w:t>
      </w:r>
      <w:r w:rsidR="00F359A4" w:rsidRPr="00675F3A">
        <w:rPr>
          <w:rFonts w:eastAsia="Times New Roman" w:cs="Microsoft Sans Serif"/>
          <w:color w:val="000000" w:themeColor="text1"/>
        </w:rPr>
        <w:t>cula que de alguna u otra forma haya generado una irregularidad sustancia</w:t>
      </w:r>
      <w:r w:rsidR="000B5078" w:rsidRPr="00675F3A">
        <w:rPr>
          <w:rFonts w:eastAsia="Times New Roman" w:cs="Microsoft Sans Serif"/>
          <w:color w:val="000000" w:themeColor="text1"/>
        </w:rPr>
        <w:t>l</w:t>
      </w:r>
      <w:r w:rsidR="00F359A4" w:rsidRPr="00675F3A">
        <w:rPr>
          <w:rFonts w:eastAsia="Times New Roman" w:cs="Microsoft Sans Serif"/>
          <w:color w:val="000000" w:themeColor="text1"/>
        </w:rPr>
        <w:t xml:space="preserve"> que incida en la nulidad de la actuación procesal.</w:t>
      </w:r>
    </w:p>
    <w:p w:rsidR="00644377" w:rsidRPr="00675F3A" w:rsidRDefault="00644377" w:rsidP="00993A24">
      <w:pPr>
        <w:spacing w:line="360" w:lineRule="auto"/>
        <w:jc w:val="both"/>
        <w:rPr>
          <w:rFonts w:eastAsia="Times New Roman" w:cs="Microsoft Sans Serif"/>
          <w:color w:val="000000" w:themeColor="text1"/>
        </w:rPr>
      </w:pPr>
    </w:p>
    <w:p w:rsidR="00F359A4" w:rsidRPr="00675F3A" w:rsidRDefault="00F359A4" w:rsidP="00993A24">
      <w:pPr>
        <w:jc w:val="both"/>
        <w:rPr>
          <w:rFonts w:eastAsia="Times New Roman" w:cs="Microsoft Sans Serif"/>
          <w:color w:val="000000" w:themeColor="text1"/>
        </w:rPr>
      </w:pPr>
      <w:r w:rsidRPr="00675F3A">
        <w:rPr>
          <w:rFonts w:eastAsia="Times New Roman" w:cs="Microsoft Sans Serif"/>
          <w:b/>
          <w:bCs/>
          <w:color w:val="000000" w:themeColor="text1"/>
        </w:rPr>
        <w:t>- Problema Jurídico:</w:t>
      </w:r>
    </w:p>
    <w:p w:rsidR="00F359A4" w:rsidRPr="00675F3A" w:rsidRDefault="00F359A4" w:rsidP="00993A24">
      <w:pPr>
        <w:jc w:val="both"/>
        <w:rPr>
          <w:rFonts w:eastAsia="Times New Roman" w:cs="Microsoft Sans Serif"/>
          <w:color w:val="000000" w:themeColor="text1"/>
        </w:rPr>
      </w:pPr>
    </w:p>
    <w:p w:rsidR="00F359A4" w:rsidRPr="00675F3A" w:rsidRDefault="00F359A4" w:rsidP="00675F3A">
      <w:pPr>
        <w:spacing w:line="276" w:lineRule="auto"/>
        <w:jc w:val="both"/>
        <w:rPr>
          <w:rFonts w:eastAsia="Times New Roman" w:cs="Microsoft Sans Serif"/>
          <w:color w:val="000000" w:themeColor="text1"/>
        </w:rPr>
      </w:pPr>
      <w:r w:rsidRPr="00675F3A">
        <w:rPr>
          <w:rFonts w:eastAsia="Times New Roman" w:cs="Microsoft Sans Serif"/>
          <w:color w:val="000000" w:themeColor="text1"/>
        </w:rPr>
        <w:t>Acorde con los argumentos del disenso propuestos por el recurrente en la Alzada, considera la Sala que de los mismos se desprenden el siguiente problema jurídico:</w:t>
      </w:r>
    </w:p>
    <w:p w:rsidR="00F359A4" w:rsidRPr="00675F3A" w:rsidRDefault="00F359A4" w:rsidP="00675F3A">
      <w:pPr>
        <w:spacing w:line="276" w:lineRule="auto"/>
        <w:jc w:val="both"/>
        <w:rPr>
          <w:rFonts w:eastAsia="Times New Roman" w:cs="Microsoft Sans Serif"/>
          <w:color w:val="000000" w:themeColor="text1"/>
        </w:rPr>
      </w:pPr>
    </w:p>
    <w:p w:rsidR="005062E6" w:rsidRPr="00675F3A" w:rsidRDefault="00F359A4" w:rsidP="00675F3A">
      <w:pPr>
        <w:spacing w:line="276" w:lineRule="auto"/>
        <w:jc w:val="both"/>
        <w:rPr>
          <w:rFonts w:eastAsia="Times New Roman" w:cs="Microsoft Sans Serif"/>
          <w:color w:val="000000" w:themeColor="text1"/>
        </w:rPr>
      </w:pPr>
      <w:r w:rsidRPr="00675F3A">
        <w:rPr>
          <w:rFonts w:eastAsia="Times New Roman" w:cs="Microsoft Sans Serif"/>
          <w:color w:val="000000" w:themeColor="text1"/>
        </w:rPr>
        <w:t>¿</w:t>
      </w:r>
      <w:r w:rsidR="002F19F6" w:rsidRPr="00675F3A">
        <w:rPr>
          <w:rFonts w:eastAsia="Times New Roman" w:cs="Microsoft Sans Serif"/>
          <w:color w:val="000000" w:themeColor="text1"/>
        </w:rPr>
        <w:t xml:space="preserve">Se encuentra viciada la aceptación de cargos efectuada por  el Procesado CÉSAR AUGUSTO GARCÍA NIÑO en la audiencia de formulación de la imputación, como consecuencia de un error </w:t>
      </w:r>
      <w:r w:rsidR="002F19F6" w:rsidRPr="00675F3A">
        <w:rPr>
          <w:rFonts w:eastAsia="Times New Roman" w:cs="Microsoft Sans Serif"/>
          <w:color w:val="000000" w:themeColor="text1"/>
        </w:rPr>
        <w:lastRenderedPageBreak/>
        <w:t xml:space="preserve">en el que fue inducido por la </w:t>
      </w:r>
      <w:r w:rsidR="00CE140D" w:rsidRPr="00675F3A">
        <w:rPr>
          <w:rFonts w:eastAsia="Times New Roman" w:cs="Microsoft Sans Serif"/>
          <w:color w:val="000000" w:themeColor="text1"/>
        </w:rPr>
        <w:t>Fiscalía</w:t>
      </w:r>
      <w:r w:rsidR="002F19F6" w:rsidRPr="00675F3A">
        <w:rPr>
          <w:rFonts w:eastAsia="Times New Roman" w:cs="Microsoft Sans Serif"/>
          <w:color w:val="000000" w:themeColor="text1"/>
        </w:rPr>
        <w:t xml:space="preserve">, ya que la compensación por allanarse a los cargos no correspondía a un 50% de la pena a imponer, sino de un 12.5%, por tratarse de un caso de captura en flagrancia? </w:t>
      </w:r>
    </w:p>
    <w:p w:rsidR="007B654A" w:rsidRPr="00675F3A" w:rsidRDefault="007B654A" w:rsidP="00675F3A">
      <w:pPr>
        <w:spacing w:line="276" w:lineRule="auto"/>
        <w:jc w:val="both"/>
        <w:rPr>
          <w:rFonts w:cs="Microsoft Sans Serif"/>
          <w:b/>
          <w:bCs/>
          <w:color w:val="000000" w:themeColor="text1"/>
        </w:rPr>
      </w:pPr>
    </w:p>
    <w:p w:rsidR="00E51135" w:rsidRPr="00675F3A" w:rsidRDefault="00F359A4" w:rsidP="00993A24">
      <w:pPr>
        <w:jc w:val="both"/>
        <w:rPr>
          <w:rFonts w:cs="Microsoft Sans Serif"/>
          <w:bCs/>
          <w:color w:val="000000" w:themeColor="text1"/>
        </w:rPr>
      </w:pPr>
      <w:r w:rsidRPr="00675F3A">
        <w:rPr>
          <w:rFonts w:cs="Microsoft Sans Serif"/>
          <w:b/>
          <w:bCs/>
          <w:color w:val="000000" w:themeColor="text1"/>
        </w:rPr>
        <w:t>- Solución:</w:t>
      </w:r>
    </w:p>
    <w:p w:rsidR="002C218E" w:rsidRPr="00675F3A" w:rsidRDefault="002C218E" w:rsidP="00993A24">
      <w:pPr>
        <w:jc w:val="both"/>
        <w:rPr>
          <w:rFonts w:cs="Microsoft Sans Serif"/>
          <w:bCs/>
          <w:color w:val="000000" w:themeColor="text1"/>
        </w:rPr>
      </w:pPr>
    </w:p>
    <w:p w:rsidR="00EA2528" w:rsidRPr="00675F3A" w:rsidRDefault="002C218E" w:rsidP="00675F3A">
      <w:pPr>
        <w:spacing w:line="276" w:lineRule="auto"/>
        <w:jc w:val="both"/>
        <w:rPr>
          <w:rFonts w:cs="Microsoft Sans Serif"/>
          <w:bCs/>
          <w:color w:val="000000" w:themeColor="text1"/>
        </w:rPr>
      </w:pPr>
      <w:r w:rsidRPr="00675F3A">
        <w:rPr>
          <w:rFonts w:cs="Microsoft Sans Serif"/>
          <w:bCs/>
          <w:color w:val="000000" w:themeColor="text1"/>
        </w:rPr>
        <w:t xml:space="preserve">Teniendo en cuenta que la tesis de la discrepancia propuesta por el apelante tiene que ver con determinar si en el presente asunto se estaba o no en presencia de un caso de captura en flagrancia, </w:t>
      </w:r>
      <w:r w:rsidR="0041169A" w:rsidRPr="00675F3A">
        <w:rPr>
          <w:rFonts w:cs="Microsoft Sans Serif"/>
          <w:bCs/>
          <w:color w:val="000000" w:themeColor="text1"/>
        </w:rPr>
        <w:t>lo</w:t>
      </w:r>
      <w:r w:rsidRPr="00675F3A">
        <w:rPr>
          <w:rFonts w:cs="Microsoft Sans Serif"/>
          <w:bCs/>
          <w:color w:val="000000" w:themeColor="text1"/>
        </w:rPr>
        <w:t xml:space="preserve"> cual a su vez repercutía en el monto de los descuentos punitivos</w:t>
      </w:r>
      <w:r w:rsidR="00993A24">
        <w:rPr>
          <w:rFonts w:cs="Microsoft Sans Serif"/>
          <w:bCs/>
          <w:color w:val="000000" w:themeColor="text1"/>
        </w:rPr>
        <w:t xml:space="preserve"> que la Fiscalía le ofreció al p</w:t>
      </w:r>
      <w:r w:rsidRPr="00675F3A">
        <w:rPr>
          <w:rFonts w:cs="Microsoft Sans Serif"/>
          <w:bCs/>
          <w:color w:val="000000" w:themeColor="text1"/>
        </w:rPr>
        <w:t xml:space="preserve">rocesado CÉSAR AUGUSTO GARCÍA NIÑO como compensación en caso de allanarse a los cargos, la Sala, acorde con los medios de conocimiento habidos en el proceso, dirá que en efecto no existe duda alguna que </w:t>
      </w:r>
      <w:r w:rsidR="00993A24">
        <w:rPr>
          <w:rFonts w:cs="Microsoft Sans Serif"/>
          <w:bCs/>
          <w:color w:val="000000" w:themeColor="text1"/>
        </w:rPr>
        <w:t>el señor</w:t>
      </w:r>
      <w:r w:rsidRPr="00675F3A">
        <w:rPr>
          <w:rFonts w:cs="Microsoft Sans Serif"/>
          <w:bCs/>
          <w:color w:val="000000" w:themeColor="text1"/>
        </w:rPr>
        <w:t xml:space="preserve"> GARCÍA NIÑO fue capturado </w:t>
      </w:r>
      <w:r w:rsidR="00CE140D" w:rsidRPr="00675F3A">
        <w:rPr>
          <w:rFonts w:cs="Microsoft Sans Serif"/>
          <w:bCs/>
          <w:color w:val="000000" w:themeColor="text1"/>
        </w:rPr>
        <w:t xml:space="preserve">en </w:t>
      </w:r>
      <w:r w:rsidR="00477C36" w:rsidRPr="00675F3A">
        <w:rPr>
          <w:rFonts w:cs="Microsoft Sans Serif"/>
          <w:bCs/>
          <w:color w:val="000000" w:themeColor="text1"/>
        </w:rPr>
        <w:t>vía</w:t>
      </w:r>
      <w:r w:rsidR="00CE140D" w:rsidRPr="00675F3A">
        <w:rPr>
          <w:rFonts w:cs="Microsoft Sans Serif"/>
          <w:bCs/>
          <w:color w:val="000000" w:themeColor="text1"/>
        </w:rPr>
        <w:t xml:space="preserve"> </w:t>
      </w:r>
      <w:r w:rsidR="00993A24" w:rsidRPr="00675F3A">
        <w:rPr>
          <w:rFonts w:cs="Microsoft Sans Serif"/>
          <w:bCs/>
          <w:color w:val="000000" w:themeColor="text1"/>
        </w:rPr>
        <w:t>pública</w:t>
      </w:r>
      <w:r w:rsidR="00CE140D" w:rsidRPr="00675F3A">
        <w:rPr>
          <w:rFonts w:cs="Microsoft Sans Serif"/>
          <w:bCs/>
          <w:color w:val="000000" w:themeColor="text1"/>
        </w:rPr>
        <w:t xml:space="preserve"> a eso de las 13:30 horas del 12 de diciembre del 2.014 </w:t>
      </w:r>
      <w:r w:rsidRPr="00675F3A">
        <w:rPr>
          <w:rFonts w:cs="Microsoft Sans Serif"/>
          <w:bCs/>
          <w:color w:val="000000" w:themeColor="text1"/>
        </w:rPr>
        <w:t xml:space="preserve">por </w:t>
      </w:r>
      <w:r w:rsidR="0041169A" w:rsidRPr="00675F3A">
        <w:rPr>
          <w:rFonts w:cs="Microsoft Sans Serif"/>
          <w:bCs/>
          <w:color w:val="000000" w:themeColor="text1"/>
        </w:rPr>
        <w:t xml:space="preserve">parte de </w:t>
      </w:r>
      <w:r w:rsidRPr="00675F3A">
        <w:rPr>
          <w:rFonts w:cs="Microsoft Sans Serif"/>
          <w:bCs/>
          <w:color w:val="000000" w:themeColor="text1"/>
        </w:rPr>
        <w:t xml:space="preserve">efectivos de la </w:t>
      </w:r>
      <w:r w:rsidR="00CE140D" w:rsidRPr="00675F3A">
        <w:rPr>
          <w:rFonts w:cs="Microsoft Sans Serif"/>
          <w:bCs/>
          <w:color w:val="000000" w:themeColor="text1"/>
        </w:rPr>
        <w:t>Policía</w:t>
      </w:r>
      <w:r w:rsidRPr="00675F3A">
        <w:rPr>
          <w:rFonts w:cs="Microsoft Sans Serif"/>
          <w:bCs/>
          <w:color w:val="000000" w:themeColor="text1"/>
        </w:rPr>
        <w:t xml:space="preserve"> Nacional, precisos momentos después de que </w:t>
      </w:r>
      <w:r w:rsidR="00CE140D" w:rsidRPr="00675F3A">
        <w:rPr>
          <w:rFonts w:cs="Microsoft Sans Serif"/>
          <w:bCs/>
          <w:color w:val="000000" w:themeColor="text1"/>
        </w:rPr>
        <w:t>había</w:t>
      </w:r>
      <w:r w:rsidRPr="00675F3A">
        <w:rPr>
          <w:rFonts w:cs="Microsoft Sans Serif"/>
          <w:bCs/>
          <w:color w:val="000000" w:themeColor="text1"/>
        </w:rPr>
        <w:t xml:space="preserve"> intentado cobrar en un banco un cheque utilizando </w:t>
      </w:r>
      <w:r w:rsidR="00993A24">
        <w:rPr>
          <w:rFonts w:cs="Microsoft Sans Serif"/>
          <w:bCs/>
          <w:color w:val="000000" w:themeColor="text1"/>
        </w:rPr>
        <w:t xml:space="preserve">para tal fin </w:t>
      </w:r>
      <w:r w:rsidR="00CE140D" w:rsidRPr="00675F3A">
        <w:rPr>
          <w:rFonts w:cs="Microsoft Sans Serif"/>
          <w:bCs/>
          <w:color w:val="000000" w:themeColor="text1"/>
        </w:rPr>
        <w:t>la</w:t>
      </w:r>
      <w:r w:rsidR="00993A24">
        <w:rPr>
          <w:rFonts w:cs="Microsoft Sans Serif"/>
          <w:bCs/>
          <w:color w:val="000000" w:themeColor="text1"/>
        </w:rPr>
        <w:t xml:space="preserve"> cédula de ciudadanía</w:t>
      </w:r>
      <w:r w:rsidR="00CE140D" w:rsidRPr="00675F3A">
        <w:rPr>
          <w:rFonts w:cs="Microsoft Sans Serif"/>
          <w:bCs/>
          <w:color w:val="000000" w:themeColor="text1"/>
        </w:rPr>
        <w:t xml:space="preserve"> 13.022.562, la cual aparecía a nombre del  ciudadano PABLO FERNANDO VELA DE LOS RÍOS. De igual forma, no existe duda alguna que el do</w:t>
      </w:r>
      <w:r w:rsidR="00415EE7">
        <w:rPr>
          <w:rFonts w:cs="Microsoft Sans Serif"/>
          <w:bCs/>
          <w:color w:val="000000" w:themeColor="text1"/>
        </w:rPr>
        <w:t>cumento público que portaba el encartado</w:t>
      </w:r>
      <w:r w:rsidR="00CE140D" w:rsidRPr="00675F3A">
        <w:rPr>
          <w:rFonts w:cs="Microsoft Sans Serif"/>
          <w:bCs/>
          <w:color w:val="000000" w:themeColor="text1"/>
        </w:rPr>
        <w:t xml:space="preserve"> CÉSAR AUGUSTO GARCÍA, el cual le fue incautado en el momento de su captura, resultó ser falso, como bien se desprende del contenido del </w:t>
      </w:r>
      <w:r w:rsidR="00EA2528" w:rsidRPr="00675F3A">
        <w:rPr>
          <w:rFonts w:cs="Microsoft Sans Serif"/>
          <w:bCs/>
          <w:color w:val="000000" w:themeColor="text1"/>
        </w:rPr>
        <w:t>informe pericial que data de ese mismo</w:t>
      </w:r>
      <w:r w:rsidR="00415EE7">
        <w:rPr>
          <w:rFonts w:cs="Microsoft Sans Serif"/>
          <w:bCs/>
          <w:color w:val="000000" w:themeColor="text1"/>
        </w:rPr>
        <w:t xml:space="preserve"> 12 de diciembre del 2</w:t>
      </w:r>
      <w:r w:rsidR="00CE140D" w:rsidRPr="00675F3A">
        <w:rPr>
          <w:rFonts w:cs="Microsoft Sans Serif"/>
          <w:bCs/>
          <w:color w:val="000000" w:themeColor="text1"/>
        </w:rPr>
        <w:t>014.</w:t>
      </w:r>
    </w:p>
    <w:p w:rsidR="00EA2528" w:rsidRPr="00675F3A" w:rsidRDefault="00EA2528" w:rsidP="00675F3A">
      <w:pPr>
        <w:spacing w:line="276" w:lineRule="auto"/>
        <w:jc w:val="both"/>
        <w:rPr>
          <w:rFonts w:cs="Microsoft Sans Serif"/>
          <w:bCs/>
          <w:color w:val="000000" w:themeColor="text1"/>
        </w:rPr>
      </w:pPr>
    </w:p>
    <w:p w:rsidR="00EA2528" w:rsidRPr="00675F3A" w:rsidRDefault="00EA2528" w:rsidP="00675F3A">
      <w:pPr>
        <w:spacing w:line="276" w:lineRule="auto"/>
        <w:jc w:val="both"/>
        <w:rPr>
          <w:rFonts w:cs="Microsoft Sans Serif"/>
          <w:bCs/>
          <w:color w:val="000000" w:themeColor="text1"/>
        </w:rPr>
      </w:pPr>
      <w:r w:rsidRPr="00675F3A">
        <w:rPr>
          <w:rFonts w:cs="Microsoft Sans Serif"/>
          <w:bCs/>
          <w:color w:val="000000" w:themeColor="text1"/>
        </w:rPr>
        <w:t>De lo antes expuesto, se desprende</w:t>
      </w:r>
      <w:r w:rsidR="0041169A" w:rsidRPr="00675F3A">
        <w:rPr>
          <w:rFonts w:cs="Microsoft Sans Serif"/>
          <w:bCs/>
          <w:color w:val="000000" w:themeColor="text1"/>
        </w:rPr>
        <w:t>, como de manera atinada lo aduce el representante del Ministerio Público,</w:t>
      </w:r>
      <w:r w:rsidRPr="00675F3A">
        <w:rPr>
          <w:rFonts w:cs="Microsoft Sans Serif"/>
          <w:bCs/>
          <w:color w:val="000000" w:themeColor="text1"/>
        </w:rPr>
        <w:t xml:space="preserve"> que en el presente asunto se estaba en presencia de una típica captura en flagrancia, ya que lo acontecido se amoldaba en la</w:t>
      </w:r>
      <w:r w:rsidR="00415EE7">
        <w:rPr>
          <w:rFonts w:cs="Microsoft Sans Serif"/>
          <w:bCs/>
          <w:color w:val="000000" w:themeColor="text1"/>
        </w:rPr>
        <w:t xml:space="preserve">s hipótesis consagradas en los numerales </w:t>
      </w:r>
      <w:r w:rsidRPr="00675F3A">
        <w:rPr>
          <w:rFonts w:cs="Microsoft Sans Serif"/>
          <w:bCs/>
          <w:color w:val="000000" w:themeColor="text1"/>
        </w:rPr>
        <w:t xml:space="preserve">2º y 3º del </w:t>
      </w:r>
      <w:r w:rsidR="0041169A" w:rsidRPr="00675F3A">
        <w:rPr>
          <w:rFonts w:cs="Microsoft Sans Serif"/>
          <w:bCs/>
          <w:color w:val="000000" w:themeColor="text1"/>
        </w:rPr>
        <w:t>artículo</w:t>
      </w:r>
      <w:r w:rsidRPr="00675F3A">
        <w:rPr>
          <w:rFonts w:cs="Microsoft Sans Serif"/>
          <w:bCs/>
          <w:color w:val="000000" w:themeColor="text1"/>
        </w:rPr>
        <w:t xml:space="preserve"> 301 C.P.P. que regulan lo que tanto la doctrina como la jurisprudencia han denominado como </w:t>
      </w:r>
      <w:r w:rsidRPr="00675F3A">
        <w:rPr>
          <w:rFonts w:cs="Microsoft Sans Serif"/>
          <w:bCs/>
          <w:i/>
          <w:color w:val="000000" w:themeColor="text1"/>
        </w:rPr>
        <w:t>“flagrancia inferida”</w:t>
      </w:r>
      <w:r w:rsidRPr="00675F3A">
        <w:rPr>
          <w:rFonts w:cs="Microsoft Sans Serif"/>
          <w:bCs/>
          <w:color w:val="000000" w:themeColor="text1"/>
        </w:rPr>
        <w:t xml:space="preserve">, la cual se caracteriza porque: </w:t>
      </w:r>
    </w:p>
    <w:p w:rsidR="00EA2528" w:rsidRPr="00675F3A" w:rsidRDefault="00EA2528" w:rsidP="00675F3A">
      <w:pPr>
        <w:spacing w:line="276" w:lineRule="auto"/>
        <w:jc w:val="both"/>
        <w:rPr>
          <w:rFonts w:cs="Microsoft Sans Serif"/>
          <w:bCs/>
          <w:color w:val="000000" w:themeColor="text1"/>
        </w:rPr>
      </w:pPr>
    </w:p>
    <w:p w:rsidR="00EA2528" w:rsidRPr="00675F3A" w:rsidRDefault="00EA2528" w:rsidP="00415EE7">
      <w:pPr>
        <w:ind w:left="567" w:right="902"/>
        <w:jc w:val="both"/>
        <w:rPr>
          <w:rFonts w:cs="Microsoft Sans Serif"/>
          <w:bCs/>
          <w:color w:val="000000" w:themeColor="text1"/>
          <w:sz w:val="24"/>
          <w:szCs w:val="24"/>
        </w:rPr>
      </w:pPr>
      <w:r w:rsidRPr="00675F3A">
        <w:rPr>
          <w:rFonts w:cs="Microsoft Sans Serif"/>
          <w:bCs/>
          <w:color w:val="000000" w:themeColor="text1"/>
          <w:sz w:val="24"/>
          <w:szCs w:val="24"/>
        </w:rPr>
        <w:t xml:space="preserve">“La persona no ha sido observada en el momento de cometer el punible, ni tampoco ha sido perseguida después de realizarlo, sino que es sorprendida con objetos, instrumentos o huellas de los cuales aparece o se infiere fundadamente que </w:t>
      </w:r>
      <w:r w:rsidRPr="00675F3A">
        <w:rPr>
          <w:rFonts w:cs="Microsoft Sans Serif"/>
          <w:bCs/>
          <w:color w:val="000000" w:themeColor="text1"/>
          <w:sz w:val="24"/>
          <w:szCs w:val="24"/>
        </w:rPr>
        <w:lastRenderedPageBreak/>
        <w:t>momentos antes ha cometido un hecho punible o participado en él…..”</w:t>
      </w:r>
      <w:r w:rsidRPr="00675F3A">
        <w:rPr>
          <w:rStyle w:val="Refdenotaalpie"/>
          <w:rFonts w:asciiTheme="minorHAnsi" w:hAnsiTheme="minorHAnsi"/>
          <w:bCs/>
          <w:color w:val="000000" w:themeColor="text1"/>
          <w:sz w:val="24"/>
          <w:szCs w:val="24"/>
        </w:rPr>
        <w:footnoteReference w:id="3"/>
      </w:r>
      <w:r w:rsidRPr="00675F3A">
        <w:rPr>
          <w:rFonts w:cs="Microsoft Sans Serif"/>
          <w:bCs/>
          <w:color w:val="000000" w:themeColor="text1"/>
          <w:sz w:val="24"/>
          <w:szCs w:val="24"/>
        </w:rPr>
        <w:t>.</w:t>
      </w:r>
    </w:p>
    <w:p w:rsidR="00EA2528" w:rsidRPr="00675F3A" w:rsidRDefault="00EA2528" w:rsidP="00675F3A">
      <w:pPr>
        <w:spacing w:line="276" w:lineRule="auto"/>
        <w:jc w:val="both"/>
        <w:rPr>
          <w:rFonts w:cs="Microsoft Sans Serif"/>
          <w:bCs/>
          <w:color w:val="000000" w:themeColor="text1"/>
        </w:rPr>
      </w:pPr>
    </w:p>
    <w:p w:rsidR="0027473A" w:rsidRPr="00675F3A" w:rsidRDefault="00F37378" w:rsidP="00675F3A">
      <w:pPr>
        <w:spacing w:line="276" w:lineRule="auto"/>
        <w:jc w:val="both"/>
        <w:rPr>
          <w:rFonts w:cs="Microsoft Sans Serif"/>
          <w:bCs/>
          <w:color w:val="000000" w:themeColor="text1"/>
        </w:rPr>
      </w:pPr>
      <w:r w:rsidRPr="00675F3A">
        <w:rPr>
          <w:rFonts w:cs="Microsoft Sans Serif"/>
          <w:bCs/>
          <w:color w:val="000000" w:themeColor="text1"/>
        </w:rPr>
        <w:t>Acorde con lo dicho hasta ahora, para la Sal</w:t>
      </w:r>
      <w:r w:rsidR="00415EE7">
        <w:rPr>
          <w:rFonts w:cs="Microsoft Sans Serif"/>
          <w:bCs/>
          <w:color w:val="000000" w:themeColor="text1"/>
        </w:rPr>
        <w:t>a no existe duda alguna que el p</w:t>
      </w:r>
      <w:r w:rsidRPr="00675F3A">
        <w:rPr>
          <w:rFonts w:cs="Microsoft Sans Serif"/>
          <w:bCs/>
          <w:color w:val="000000" w:themeColor="text1"/>
        </w:rPr>
        <w:t>rocesado CÉSAR AUGUSTO GARCÍA NIÑO fue aprehendido en el momento en el que cometía un delito de aquellos amparados por el interés jurídico de la fe pública, ya que lo sorprendieron</w:t>
      </w:r>
      <w:r w:rsidR="00415EE7">
        <w:rPr>
          <w:rFonts w:cs="Microsoft Sans Serif"/>
          <w:bCs/>
          <w:color w:val="000000" w:themeColor="text1"/>
        </w:rPr>
        <w:t xml:space="preserve"> cuando tenía en su poder una cé</w:t>
      </w:r>
      <w:r w:rsidRPr="00675F3A">
        <w:rPr>
          <w:rFonts w:cs="Microsoft Sans Serif"/>
          <w:bCs/>
          <w:color w:val="000000" w:themeColor="text1"/>
        </w:rPr>
        <w:t xml:space="preserve">dula de ciudadanía falsa, con la cual, momentos antes había intentado cobrar un cheque, por lo que como </w:t>
      </w:r>
      <w:r w:rsidR="0041169A" w:rsidRPr="00675F3A">
        <w:rPr>
          <w:rFonts w:cs="Microsoft Sans Serif"/>
          <w:bCs/>
          <w:color w:val="000000" w:themeColor="text1"/>
        </w:rPr>
        <w:t xml:space="preserve">ya se dijo </w:t>
      </w:r>
      <w:r w:rsidRPr="00675F3A">
        <w:rPr>
          <w:rFonts w:cs="Microsoft Sans Serif"/>
          <w:bCs/>
          <w:color w:val="000000" w:themeColor="text1"/>
        </w:rPr>
        <w:t>se estaba en presencia de una captura en flagrancia</w:t>
      </w:r>
      <w:r w:rsidR="0027473A" w:rsidRPr="00675F3A">
        <w:rPr>
          <w:rFonts w:cs="Microsoft Sans Serif"/>
          <w:bCs/>
          <w:color w:val="000000" w:themeColor="text1"/>
        </w:rPr>
        <w:t>. Pero</w:t>
      </w:r>
      <w:r w:rsidR="00701684" w:rsidRPr="00675F3A">
        <w:rPr>
          <w:rFonts w:cs="Microsoft Sans Serif"/>
          <w:bCs/>
          <w:color w:val="000000" w:themeColor="text1"/>
        </w:rPr>
        <w:t xml:space="preserve"> </w:t>
      </w:r>
      <w:r w:rsidRPr="00675F3A">
        <w:rPr>
          <w:rFonts w:cs="Microsoft Sans Serif"/>
          <w:bCs/>
          <w:color w:val="000000" w:themeColor="text1"/>
        </w:rPr>
        <w:t xml:space="preserve">pese a lo diamantino de tal situación, </w:t>
      </w:r>
      <w:r w:rsidR="00701684" w:rsidRPr="00675F3A">
        <w:rPr>
          <w:rFonts w:cs="Microsoft Sans Serif"/>
          <w:bCs/>
          <w:color w:val="000000" w:themeColor="text1"/>
        </w:rPr>
        <w:t xml:space="preserve">con asombró </w:t>
      </w:r>
      <w:r w:rsidRPr="00675F3A">
        <w:rPr>
          <w:rFonts w:cs="Microsoft Sans Serif"/>
          <w:bCs/>
          <w:color w:val="000000" w:themeColor="text1"/>
        </w:rPr>
        <w:t xml:space="preserve">y estupor </w:t>
      </w:r>
      <w:r w:rsidR="00701684" w:rsidRPr="00675F3A">
        <w:rPr>
          <w:rFonts w:cs="Microsoft Sans Serif"/>
          <w:bCs/>
          <w:color w:val="000000" w:themeColor="text1"/>
        </w:rPr>
        <w:t xml:space="preserve">observa la Sala que cuando la actuación fue puesta a disposición del Fiscal </w:t>
      </w:r>
      <w:r w:rsidR="0027473A" w:rsidRPr="00675F3A">
        <w:rPr>
          <w:rFonts w:cs="Microsoft Sans Serif"/>
          <w:bCs/>
          <w:color w:val="000000" w:themeColor="text1"/>
        </w:rPr>
        <w:t xml:space="preserve">Delegado </w:t>
      </w:r>
      <w:r w:rsidR="00701684" w:rsidRPr="00675F3A">
        <w:rPr>
          <w:rFonts w:cs="Microsoft Sans Serif"/>
          <w:bCs/>
          <w:color w:val="000000" w:themeColor="text1"/>
        </w:rPr>
        <w:t xml:space="preserve">que estaba en turno para su </w:t>
      </w:r>
      <w:r w:rsidRPr="00675F3A">
        <w:rPr>
          <w:rFonts w:cs="Microsoft Sans Serif"/>
          <w:bCs/>
          <w:color w:val="000000" w:themeColor="text1"/>
        </w:rPr>
        <w:t xml:space="preserve">correspondiente </w:t>
      </w:r>
      <w:r w:rsidR="00701684" w:rsidRPr="00675F3A">
        <w:rPr>
          <w:rFonts w:cs="Microsoft Sans Serif"/>
          <w:bCs/>
          <w:color w:val="000000" w:themeColor="text1"/>
        </w:rPr>
        <w:t xml:space="preserve">judicialización, o sea el Dr. ROBÍN JOSÉ ESPITIA GIRALDO, en su calidad de Fiscal </w:t>
      </w:r>
      <w:r w:rsidR="00415EE7">
        <w:rPr>
          <w:rFonts w:cs="Microsoft Sans Serif"/>
          <w:bCs/>
          <w:color w:val="000000" w:themeColor="text1"/>
        </w:rPr>
        <w:t xml:space="preserve">36 </w:t>
      </w:r>
      <w:r w:rsidR="00701684" w:rsidRPr="00675F3A">
        <w:rPr>
          <w:rFonts w:cs="Microsoft Sans Serif"/>
          <w:bCs/>
          <w:color w:val="000000" w:themeColor="text1"/>
        </w:rPr>
        <w:t>Seccional</w:t>
      </w:r>
      <w:r w:rsidR="00415EE7">
        <w:rPr>
          <w:rFonts w:cs="Microsoft Sans Serif"/>
          <w:bCs/>
          <w:color w:val="000000" w:themeColor="text1"/>
        </w:rPr>
        <w:t xml:space="preserve">, de manera inaudita, </w:t>
      </w:r>
      <w:r w:rsidR="00701684" w:rsidRPr="00675F3A">
        <w:rPr>
          <w:rFonts w:cs="Microsoft Sans Serif"/>
          <w:bCs/>
          <w:color w:val="000000" w:themeColor="text1"/>
        </w:rPr>
        <w:t>el 13 de diciembre de 2014 profirió una orden en la cual decidió ordenar la inmediata libertad del capturado, con base en el argumento consistente en que</w:t>
      </w:r>
      <w:r w:rsidR="0027473A" w:rsidRPr="00675F3A">
        <w:rPr>
          <w:rFonts w:cs="Microsoft Sans Serif"/>
          <w:bCs/>
          <w:color w:val="000000" w:themeColor="text1"/>
        </w:rPr>
        <w:t>:</w:t>
      </w:r>
    </w:p>
    <w:p w:rsidR="0027473A" w:rsidRPr="00675F3A" w:rsidRDefault="0027473A" w:rsidP="00675F3A">
      <w:pPr>
        <w:spacing w:line="276" w:lineRule="auto"/>
        <w:jc w:val="both"/>
        <w:rPr>
          <w:rFonts w:cs="Microsoft Sans Serif"/>
          <w:bCs/>
          <w:color w:val="000000" w:themeColor="text1"/>
        </w:rPr>
      </w:pPr>
    </w:p>
    <w:p w:rsidR="0027473A" w:rsidRPr="00675F3A" w:rsidRDefault="00701684" w:rsidP="00415EE7">
      <w:pPr>
        <w:ind w:left="567" w:right="902"/>
        <w:jc w:val="both"/>
        <w:rPr>
          <w:rFonts w:cs="Microsoft Sans Serif"/>
          <w:bCs/>
          <w:color w:val="000000" w:themeColor="text1"/>
          <w:sz w:val="24"/>
          <w:szCs w:val="24"/>
        </w:rPr>
      </w:pPr>
      <w:r w:rsidRPr="00675F3A">
        <w:rPr>
          <w:rFonts w:cs="Microsoft Sans Serif"/>
          <w:bCs/>
          <w:i/>
          <w:color w:val="000000" w:themeColor="text1"/>
          <w:sz w:val="24"/>
          <w:szCs w:val="24"/>
        </w:rPr>
        <w:t>“</w:t>
      </w:r>
      <w:r w:rsidR="0027473A" w:rsidRPr="00675F3A">
        <w:rPr>
          <w:rFonts w:cs="Microsoft Sans Serif"/>
          <w:bCs/>
          <w:i/>
          <w:color w:val="000000" w:themeColor="text1"/>
          <w:sz w:val="24"/>
          <w:szCs w:val="24"/>
        </w:rPr>
        <w:t>P</w:t>
      </w:r>
      <w:r w:rsidRPr="00675F3A">
        <w:rPr>
          <w:rFonts w:cs="Microsoft Sans Serif"/>
          <w:bCs/>
          <w:i/>
          <w:color w:val="000000" w:themeColor="text1"/>
          <w:sz w:val="24"/>
          <w:szCs w:val="24"/>
        </w:rPr>
        <w:t xml:space="preserve">or lo embrionario de la investigación y la imposibilidad de desvirtuar en estos momentos la presunción de inocencia que en su favor se reconoce por mandato constitucional o legal, dado que no existen esos elementos materiales probatorios o de conocimiento (art. 275 C.P.P.) para concluir que el detenido es posible autor o participe de la conducta falsaria y que pudiera enmarcarse entonces, con precisión como para iniciar una investigación formal en su contra (formulación de la </w:t>
      </w:r>
      <w:r w:rsidR="0027473A" w:rsidRPr="00675F3A">
        <w:rPr>
          <w:rFonts w:cs="Microsoft Sans Serif"/>
          <w:bCs/>
          <w:i/>
          <w:color w:val="000000" w:themeColor="text1"/>
          <w:sz w:val="24"/>
          <w:szCs w:val="24"/>
        </w:rPr>
        <w:t>imputación</w:t>
      </w:r>
      <w:r w:rsidRPr="00675F3A">
        <w:rPr>
          <w:rFonts w:cs="Microsoft Sans Serif"/>
          <w:bCs/>
          <w:i/>
          <w:color w:val="000000" w:themeColor="text1"/>
          <w:sz w:val="24"/>
          <w:szCs w:val="24"/>
        </w:rPr>
        <w:t>), en la elaboración del documento falso</w:t>
      </w:r>
      <w:r w:rsidR="0027473A" w:rsidRPr="00675F3A">
        <w:rPr>
          <w:rFonts w:cs="Microsoft Sans Serif"/>
          <w:bCs/>
          <w:i/>
          <w:color w:val="000000" w:themeColor="text1"/>
          <w:sz w:val="24"/>
          <w:szCs w:val="24"/>
        </w:rPr>
        <w:t xml:space="preserve"> o en su determinación o finalmente en su simple uso…..”</w:t>
      </w:r>
      <w:r w:rsidR="0027473A" w:rsidRPr="00675F3A">
        <w:rPr>
          <w:rStyle w:val="Refdenotaalpie"/>
          <w:rFonts w:asciiTheme="minorHAnsi" w:hAnsiTheme="minorHAnsi"/>
          <w:bCs/>
          <w:i/>
          <w:color w:val="000000" w:themeColor="text1"/>
          <w:sz w:val="24"/>
          <w:szCs w:val="24"/>
        </w:rPr>
        <w:footnoteReference w:id="4"/>
      </w:r>
      <w:r w:rsidR="0027473A" w:rsidRPr="00675F3A">
        <w:rPr>
          <w:rFonts w:cs="Microsoft Sans Serif"/>
          <w:bCs/>
          <w:i/>
          <w:color w:val="000000" w:themeColor="text1"/>
          <w:sz w:val="24"/>
          <w:szCs w:val="24"/>
        </w:rPr>
        <w:t>.</w:t>
      </w:r>
      <w:r w:rsidRPr="00675F3A">
        <w:rPr>
          <w:rFonts w:cs="Microsoft Sans Serif"/>
          <w:bCs/>
          <w:color w:val="000000" w:themeColor="text1"/>
          <w:sz w:val="24"/>
          <w:szCs w:val="24"/>
        </w:rPr>
        <w:t xml:space="preserve">   </w:t>
      </w:r>
    </w:p>
    <w:p w:rsidR="0027473A" w:rsidRPr="00675F3A" w:rsidRDefault="0027473A" w:rsidP="00675F3A">
      <w:pPr>
        <w:spacing w:line="276" w:lineRule="auto"/>
        <w:jc w:val="both"/>
        <w:rPr>
          <w:rFonts w:cs="Microsoft Sans Serif"/>
          <w:bCs/>
          <w:color w:val="000000" w:themeColor="text1"/>
        </w:rPr>
      </w:pPr>
    </w:p>
    <w:p w:rsidR="00F37378" w:rsidRPr="00675F3A" w:rsidRDefault="0027473A" w:rsidP="00675F3A">
      <w:pPr>
        <w:spacing w:line="276" w:lineRule="auto"/>
        <w:jc w:val="both"/>
        <w:rPr>
          <w:rFonts w:cs="Microsoft Sans Serif"/>
          <w:bCs/>
          <w:color w:val="000000" w:themeColor="text1"/>
        </w:rPr>
      </w:pPr>
      <w:r w:rsidRPr="00675F3A">
        <w:rPr>
          <w:rFonts w:cs="Microsoft Sans Serif"/>
          <w:bCs/>
          <w:color w:val="000000" w:themeColor="text1"/>
        </w:rPr>
        <w:t xml:space="preserve">Tal situación nos enseña que la Fiscalía, </w:t>
      </w:r>
      <w:r w:rsidR="00675F3A" w:rsidRPr="00675F3A">
        <w:rPr>
          <w:rFonts w:cs="Microsoft Sans Serif"/>
          <w:bCs/>
          <w:color w:val="000000" w:themeColor="text1"/>
        </w:rPr>
        <w:t xml:space="preserve">tal como lo ordena el inciso 4º del articulo 302 C.P.P. </w:t>
      </w:r>
      <w:r w:rsidRPr="00675F3A">
        <w:rPr>
          <w:rFonts w:cs="Microsoft Sans Serif"/>
          <w:bCs/>
          <w:color w:val="000000" w:themeColor="text1"/>
        </w:rPr>
        <w:t xml:space="preserve">al momento de hacerle el filtro al informe policial de captura, profirió una orden, manifiestamente contraria a la realidad probatoria, en la que prácticamente consideró que la captura del indiciado era ilegal por no estar en un caso de flagrancia, </w:t>
      </w:r>
      <w:r w:rsidR="00415EE7">
        <w:rPr>
          <w:rFonts w:cs="Microsoft Sans Serif"/>
          <w:bCs/>
          <w:color w:val="000000" w:themeColor="text1"/>
        </w:rPr>
        <w:t>pues consideró el</w:t>
      </w:r>
      <w:r w:rsidR="00675F3A">
        <w:rPr>
          <w:rFonts w:cs="Microsoft Sans Serif"/>
          <w:bCs/>
          <w:color w:val="000000" w:themeColor="text1"/>
        </w:rPr>
        <w:t xml:space="preserve"> Ente Acusador </w:t>
      </w:r>
      <w:r w:rsidR="00415EE7">
        <w:rPr>
          <w:rFonts w:cs="Microsoft Sans Serif"/>
          <w:bCs/>
          <w:color w:val="000000" w:themeColor="text1"/>
        </w:rPr>
        <w:t>no tener</w:t>
      </w:r>
      <w:r w:rsidR="00F37378" w:rsidRPr="00675F3A">
        <w:rPr>
          <w:rFonts w:cs="Microsoft Sans Serif"/>
          <w:bCs/>
          <w:color w:val="000000" w:themeColor="text1"/>
        </w:rPr>
        <w:t xml:space="preserve"> en sus manos</w:t>
      </w:r>
      <w:r w:rsidR="00415EE7">
        <w:rPr>
          <w:rFonts w:cs="Microsoft Sans Serif"/>
          <w:bCs/>
          <w:color w:val="000000" w:themeColor="text1"/>
        </w:rPr>
        <w:t>, para ese momento,</w:t>
      </w:r>
      <w:r w:rsidR="00F37378" w:rsidRPr="00675F3A">
        <w:rPr>
          <w:rFonts w:cs="Microsoft Sans Serif"/>
          <w:bCs/>
          <w:color w:val="000000" w:themeColor="text1"/>
        </w:rPr>
        <w:t xml:space="preserve"> los medios de </w:t>
      </w:r>
      <w:r w:rsidR="00675F3A">
        <w:rPr>
          <w:rFonts w:cs="Microsoft Sans Serif"/>
          <w:bCs/>
          <w:color w:val="000000" w:themeColor="text1"/>
        </w:rPr>
        <w:t xml:space="preserve">conocimiento </w:t>
      </w:r>
      <w:r w:rsidR="00AC6AD3" w:rsidRPr="00675F3A">
        <w:rPr>
          <w:rFonts w:cs="Microsoft Sans Serif"/>
          <w:bCs/>
          <w:color w:val="000000" w:themeColor="text1"/>
        </w:rPr>
        <w:t>que le permitiera</w:t>
      </w:r>
      <w:r w:rsidR="00F37378" w:rsidRPr="00675F3A">
        <w:rPr>
          <w:rFonts w:cs="Microsoft Sans Serif"/>
          <w:bCs/>
          <w:color w:val="000000" w:themeColor="text1"/>
        </w:rPr>
        <w:t>n</w:t>
      </w:r>
      <w:r w:rsidR="00AC6AD3" w:rsidRPr="00675F3A">
        <w:rPr>
          <w:rFonts w:cs="Microsoft Sans Serif"/>
          <w:bCs/>
          <w:color w:val="000000" w:themeColor="text1"/>
        </w:rPr>
        <w:t xml:space="preserve"> establecer que el entonces indiciado había incurrido en un atentado en contra de </w:t>
      </w:r>
      <w:r w:rsidR="00AC6AD3" w:rsidRPr="00675F3A">
        <w:rPr>
          <w:rFonts w:cs="Microsoft Sans Serif"/>
          <w:bCs/>
          <w:color w:val="000000" w:themeColor="text1"/>
        </w:rPr>
        <w:lastRenderedPageBreak/>
        <w:t>la fe pública, razón por la cual procedió a ordenar la inmediata libertad del capturado.</w:t>
      </w:r>
    </w:p>
    <w:p w:rsidR="00F37378" w:rsidRPr="00675F3A" w:rsidRDefault="00F37378" w:rsidP="00675F3A">
      <w:pPr>
        <w:spacing w:line="276" w:lineRule="auto"/>
        <w:jc w:val="both"/>
        <w:rPr>
          <w:rFonts w:cs="Microsoft Sans Serif"/>
          <w:bCs/>
          <w:color w:val="000000" w:themeColor="text1"/>
        </w:rPr>
      </w:pPr>
    </w:p>
    <w:p w:rsidR="00EA2528" w:rsidRPr="00675F3A" w:rsidRDefault="00F37378" w:rsidP="00675F3A">
      <w:pPr>
        <w:spacing w:line="276" w:lineRule="auto"/>
        <w:jc w:val="both"/>
        <w:rPr>
          <w:rFonts w:cs="Microsoft Sans Serif"/>
          <w:bCs/>
          <w:color w:val="000000" w:themeColor="text1"/>
        </w:rPr>
      </w:pPr>
      <w:r w:rsidRPr="00675F3A">
        <w:rPr>
          <w:rFonts w:cs="Microsoft Sans Serif"/>
          <w:bCs/>
          <w:color w:val="000000" w:themeColor="text1"/>
        </w:rPr>
        <w:t xml:space="preserve">Pese a que la orden emitida por el </w:t>
      </w:r>
      <w:r w:rsidR="00AC6AD3" w:rsidRPr="00675F3A">
        <w:rPr>
          <w:rFonts w:cs="Microsoft Sans Serif"/>
          <w:bCs/>
          <w:color w:val="000000" w:themeColor="text1"/>
        </w:rPr>
        <w:t xml:space="preserve"> </w:t>
      </w:r>
      <w:r w:rsidRPr="00675F3A">
        <w:rPr>
          <w:rFonts w:cs="Microsoft Sans Serif"/>
          <w:bCs/>
          <w:color w:val="000000" w:themeColor="text1"/>
        </w:rPr>
        <w:t xml:space="preserve">Dr. ROBÍN JOSÉ ESPITIA GIRALDO, en su calidad de Fiscal </w:t>
      </w:r>
      <w:r w:rsidR="00415EE7">
        <w:rPr>
          <w:rFonts w:cs="Microsoft Sans Serif"/>
          <w:bCs/>
          <w:color w:val="000000" w:themeColor="text1"/>
        </w:rPr>
        <w:t xml:space="preserve">36 </w:t>
      </w:r>
      <w:r w:rsidRPr="00675F3A">
        <w:rPr>
          <w:rFonts w:cs="Microsoft Sans Serif"/>
          <w:bCs/>
          <w:color w:val="000000" w:themeColor="text1"/>
        </w:rPr>
        <w:t xml:space="preserve">Seccional, es manifiestamente contraria a la realidad procesal, </w:t>
      </w:r>
      <w:r w:rsidR="00415EE7">
        <w:rPr>
          <w:rFonts w:cs="Microsoft Sans Serif"/>
          <w:bCs/>
          <w:color w:val="000000" w:themeColor="text1"/>
        </w:rPr>
        <w:t>por cuanto</w:t>
      </w:r>
      <w:r w:rsidRPr="00675F3A">
        <w:rPr>
          <w:rFonts w:cs="Microsoft Sans Serif"/>
          <w:bCs/>
          <w:color w:val="000000" w:themeColor="text1"/>
        </w:rPr>
        <w:t xml:space="preserve"> para ese entonces en el cartulario reposaba un informe pericial, </w:t>
      </w:r>
      <w:r w:rsidR="004A6324" w:rsidRPr="004A6324">
        <w:rPr>
          <w:rFonts w:cs="Microsoft Sans Serif"/>
          <w:bCs/>
          <w:color w:val="000000" w:themeColor="text1"/>
        </w:rPr>
        <w:t>adiado el 12 de diciembre del 2014</w:t>
      </w:r>
      <w:r w:rsidR="00D363A4">
        <w:rPr>
          <w:rFonts w:cs="Microsoft Sans Serif"/>
          <w:bCs/>
          <w:color w:val="000000" w:themeColor="text1"/>
        </w:rPr>
        <w:t xml:space="preserve">, </w:t>
      </w:r>
      <w:r w:rsidR="00D363A4" w:rsidRPr="00D363A4">
        <w:rPr>
          <w:rFonts w:cs="Microsoft Sans Serif"/>
          <w:bCs/>
          <w:color w:val="000000" w:themeColor="text1"/>
        </w:rPr>
        <w:t>en el cual se decía que el documento incautado era espurio</w:t>
      </w:r>
      <w:r w:rsidR="00D363A4">
        <w:rPr>
          <w:rFonts w:cs="Microsoft Sans Serif"/>
          <w:bCs/>
          <w:color w:val="000000" w:themeColor="text1"/>
        </w:rPr>
        <w:t xml:space="preserve">, informe que </w:t>
      </w:r>
      <w:r w:rsidR="00415EE7">
        <w:rPr>
          <w:rFonts w:cs="Microsoft Sans Serif"/>
          <w:bCs/>
          <w:color w:val="000000" w:themeColor="text1"/>
        </w:rPr>
        <w:t xml:space="preserve">por una razón desconocida fue omitido </w:t>
      </w:r>
      <w:r w:rsidR="00D363A4">
        <w:rPr>
          <w:rFonts w:cs="Microsoft Sans Serif"/>
          <w:bCs/>
          <w:color w:val="000000" w:themeColor="text1"/>
        </w:rPr>
        <w:t>por el Fiscal Delegado,</w:t>
      </w:r>
      <w:r w:rsidRPr="00675F3A">
        <w:rPr>
          <w:rFonts w:cs="Microsoft Sans Serif"/>
          <w:bCs/>
          <w:color w:val="000000" w:themeColor="text1"/>
        </w:rPr>
        <w:t xml:space="preserve"> </w:t>
      </w:r>
      <w:r w:rsidR="00A32771" w:rsidRPr="00675F3A">
        <w:rPr>
          <w:rFonts w:cs="Microsoft Sans Serif"/>
          <w:bCs/>
          <w:color w:val="000000" w:themeColor="text1"/>
        </w:rPr>
        <w:t xml:space="preserve">la Sala no puede desconocer que por obra y gracia </w:t>
      </w:r>
      <w:r w:rsidR="00DE6576" w:rsidRPr="00675F3A">
        <w:rPr>
          <w:rFonts w:cs="Microsoft Sans Serif"/>
          <w:bCs/>
          <w:color w:val="000000" w:themeColor="text1"/>
        </w:rPr>
        <w:t xml:space="preserve">de los efectos que dimanan </w:t>
      </w:r>
      <w:r w:rsidR="00A32771" w:rsidRPr="00675F3A">
        <w:rPr>
          <w:rFonts w:cs="Microsoft Sans Serif"/>
          <w:bCs/>
          <w:color w:val="000000" w:themeColor="text1"/>
        </w:rPr>
        <w:t xml:space="preserve">de la decisión proferida por el </w:t>
      </w:r>
      <w:r w:rsidR="00D363A4">
        <w:rPr>
          <w:rFonts w:cs="Microsoft Sans Serif"/>
          <w:bCs/>
          <w:color w:val="000000" w:themeColor="text1"/>
        </w:rPr>
        <w:t xml:space="preserve">mencionado </w:t>
      </w:r>
      <w:r w:rsidR="00A32771" w:rsidRPr="00675F3A">
        <w:rPr>
          <w:rFonts w:cs="Microsoft Sans Serif"/>
          <w:bCs/>
          <w:color w:val="000000" w:themeColor="text1"/>
        </w:rPr>
        <w:t>Fiscal</w:t>
      </w:r>
      <w:r w:rsidR="00DE6576" w:rsidRPr="00675F3A">
        <w:rPr>
          <w:rFonts w:cs="Microsoft Sans Serif"/>
          <w:bCs/>
          <w:color w:val="000000" w:themeColor="text1"/>
        </w:rPr>
        <w:t>,</w:t>
      </w:r>
      <w:r w:rsidR="00A32771" w:rsidRPr="00675F3A">
        <w:rPr>
          <w:rFonts w:cs="Microsoft Sans Serif"/>
          <w:bCs/>
          <w:color w:val="000000" w:themeColor="text1"/>
        </w:rPr>
        <w:t xml:space="preserve"> </w:t>
      </w:r>
      <w:r w:rsidR="00675F3A" w:rsidRPr="00675F3A">
        <w:rPr>
          <w:rFonts w:cs="Microsoft Sans Serif"/>
          <w:bCs/>
          <w:color w:val="000000" w:themeColor="text1"/>
        </w:rPr>
        <w:t xml:space="preserve">sobre </w:t>
      </w:r>
      <w:r w:rsidR="00675F3A">
        <w:rPr>
          <w:rFonts w:cs="Microsoft Sans Serif"/>
          <w:bCs/>
          <w:color w:val="000000" w:themeColor="text1"/>
        </w:rPr>
        <w:t>la</w:t>
      </w:r>
      <w:r w:rsidR="00675F3A" w:rsidRPr="00675F3A">
        <w:rPr>
          <w:rFonts w:cs="Microsoft Sans Serif"/>
          <w:bCs/>
          <w:color w:val="000000" w:themeColor="text1"/>
        </w:rPr>
        <w:t xml:space="preserve"> cual ya no se puede hacer nada</w:t>
      </w:r>
      <w:r w:rsidR="00675F3A" w:rsidRPr="00675F3A">
        <w:rPr>
          <w:rStyle w:val="Refdenotaalpie"/>
          <w:rFonts w:asciiTheme="minorHAnsi" w:hAnsiTheme="minorHAnsi"/>
          <w:bCs/>
          <w:color w:val="000000" w:themeColor="text1"/>
        </w:rPr>
        <w:footnoteReference w:id="5"/>
      </w:r>
      <w:r w:rsidR="00675F3A" w:rsidRPr="00675F3A">
        <w:rPr>
          <w:rFonts w:cs="Microsoft Sans Serif"/>
          <w:bCs/>
          <w:color w:val="000000" w:themeColor="text1"/>
        </w:rPr>
        <w:t xml:space="preserve">, </w:t>
      </w:r>
      <w:r w:rsidR="00A32771" w:rsidRPr="00675F3A">
        <w:rPr>
          <w:rFonts w:cs="Microsoft Sans Serif"/>
          <w:bCs/>
          <w:color w:val="000000" w:themeColor="text1"/>
        </w:rPr>
        <w:t xml:space="preserve">en el caso </w:t>
      </w:r>
      <w:r w:rsidR="00A32771" w:rsidRPr="00675F3A">
        <w:rPr>
          <w:rFonts w:cs="Microsoft Sans Serif"/>
          <w:bCs/>
          <w:i/>
          <w:color w:val="000000" w:themeColor="text1"/>
        </w:rPr>
        <w:t xml:space="preserve">subexamine </w:t>
      </w:r>
      <w:r w:rsidR="00DE6576" w:rsidRPr="00675F3A">
        <w:rPr>
          <w:rFonts w:cs="Microsoft Sans Serif"/>
          <w:bCs/>
          <w:color w:val="000000" w:themeColor="text1"/>
        </w:rPr>
        <w:t xml:space="preserve">nos encontremos en presencia de un delito flagrante, </w:t>
      </w:r>
      <w:r w:rsidR="00C427C7" w:rsidRPr="00675F3A">
        <w:rPr>
          <w:rFonts w:cs="Microsoft Sans Serif"/>
          <w:bCs/>
          <w:color w:val="000000" w:themeColor="text1"/>
        </w:rPr>
        <w:t>ya que el procesado fue visto en el momento en el que cometía un ilícito, pero</w:t>
      </w:r>
      <w:r w:rsidR="00DE6576" w:rsidRPr="00675F3A">
        <w:rPr>
          <w:rFonts w:cs="Microsoft Sans Serif"/>
          <w:bCs/>
          <w:color w:val="000000" w:themeColor="text1"/>
        </w:rPr>
        <w:t xml:space="preserve"> </w:t>
      </w:r>
      <w:r w:rsidR="00223892" w:rsidRPr="00675F3A">
        <w:rPr>
          <w:rFonts w:cs="Microsoft Sans Serif"/>
          <w:bCs/>
          <w:color w:val="000000" w:themeColor="text1"/>
        </w:rPr>
        <w:t xml:space="preserve">que contrario a lo reclamado por el </w:t>
      </w:r>
      <w:r w:rsidR="00223892" w:rsidRPr="00340472">
        <w:rPr>
          <w:rFonts w:cs="Microsoft Sans Serif"/>
          <w:bCs/>
          <w:color w:val="000000" w:themeColor="text1"/>
          <w:highlight w:val="yellow"/>
        </w:rPr>
        <w:t xml:space="preserve">apelante, </w:t>
      </w:r>
      <w:r w:rsidR="00A32771" w:rsidRPr="00340472">
        <w:rPr>
          <w:rFonts w:cs="Microsoft Sans Serif"/>
          <w:bCs/>
          <w:color w:val="000000" w:themeColor="text1"/>
          <w:highlight w:val="yellow"/>
        </w:rPr>
        <w:t xml:space="preserve">no es posible hablar de una captura en flagrancia, porque tal situación fue purgada del proceso como consecuencia de la aludida orden proferida por el </w:t>
      </w:r>
      <w:r w:rsidR="00415EE7" w:rsidRPr="00340472">
        <w:rPr>
          <w:rFonts w:cs="Microsoft Sans Serif"/>
          <w:bCs/>
          <w:color w:val="000000" w:themeColor="text1"/>
          <w:highlight w:val="yellow"/>
        </w:rPr>
        <w:t xml:space="preserve">entonces </w:t>
      </w:r>
      <w:r w:rsidR="00A32771" w:rsidRPr="00340472">
        <w:rPr>
          <w:rFonts w:cs="Microsoft Sans Serif"/>
          <w:bCs/>
          <w:color w:val="000000" w:themeColor="text1"/>
          <w:highlight w:val="yellow"/>
        </w:rPr>
        <w:t xml:space="preserve">Fiscal </w:t>
      </w:r>
      <w:r w:rsidR="00415EE7" w:rsidRPr="00340472">
        <w:rPr>
          <w:rFonts w:cs="Microsoft Sans Serif"/>
          <w:bCs/>
          <w:color w:val="000000" w:themeColor="text1"/>
          <w:highlight w:val="yellow"/>
        </w:rPr>
        <w:t xml:space="preserve">36 </w:t>
      </w:r>
      <w:r w:rsidR="00A32771" w:rsidRPr="00340472">
        <w:rPr>
          <w:rFonts w:cs="Microsoft Sans Serif"/>
          <w:bCs/>
          <w:color w:val="000000" w:themeColor="text1"/>
          <w:highlight w:val="yellow"/>
        </w:rPr>
        <w:t>Seccional, d</w:t>
      </w:r>
      <w:r w:rsidR="00415EE7" w:rsidRPr="00340472">
        <w:rPr>
          <w:rFonts w:cs="Microsoft Sans Serif"/>
          <w:bCs/>
          <w:color w:val="000000" w:themeColor="text1"/>
          <w:highlight w:val="yellow"/>
        </w:rPr>
        <w:t>e la cual, la Sala no se cansará</w:t>
      </w:r>
      <w:r w:rsidR="00A32771" w:rsidRPr="00340472">
        <w:rPr>
          <w:rFonts w:cs="Microsoft Sans Serif"/>
          <w:bCs/>
          <w:color w:val="000000" w:themeColor="text1"/>
          <w:highlight w:val="yellow"/>
        </w:rPr>
        <w:t xml:space="preserve"> de decir que se sustentó en falacias y falsas motivaciones.</w:t>
      </w:r>
    </w:p>
    <w:p w:rsidR="00223892" w:rsidRPr="00675F3A" w:rsidRDefault="00223892" w:rsidP="00675F3A">
      <w:pPr>
        <w:spacing w:line="276" w:lineRule="auto"/>
        <w:jc w:val="both"/>
        <w:rPr>
          <w:rFonts w:cs="Microsoft Sans Serif"/>
          <w:bCs/>
          <w:color w:val="000000" w:themeColor="text1"/>
        </w:rPr>
      </w:pPr>
    </w:p>
    <w:p w:rsidR="00F54C90" w:rsidRPr="00675F3A" w:rsidRDefault="00223892" w:rsidP="00675F3A">
      <w:pPr>
        <w:spacing w:line="276" w:lineRule="auto"/>
        <w:jc w:val="both"/>
        <w:rPr>
          <w:rFonts w:cs="Microsoft Sans Serif"/>
          <w:bCs/>
          <w:color w:val="000000" w:themeColor="text1"/>
        </w:rPr>
      </w:pPr>
      <w:r w:rsidRPr="00675F3A">
        <w:rPr>
          <w:rFonts w:cs="Microsoft Sans Serif"/>
          <w:bCs/>
          <w:color w:val="000000" w:themeColor="text1"/>
        </w:rPr>
        <w:t>Es de anotar que existe una distinción entre los conceptos de delito flagrante y captura en flagrancia, los cuales no pueden ser c</w:t>
      </w:r>
      <w:r w:rsidR="00415EE7">
        <w:rPr>
          <w:rFonts w:cs="Microsoft Sans Serif"/>
          <w:bCs/>
          <w:color w:val="000000" w:themeColor="text1"/>
        </w:rPr>
        <w:t>onsiderados como sinónimos, con</w:t>
      </w:r>
      <w:r w:rsidRPr="00675F3A">
        <w:rPr>
          <w:rFonts w:cs="Microsoft Sans Serif"/>
          <w:bCs/>
          <w:color w:val="000000" w:themeColor="text1"/>
        </w:rPr>
        <w:t xml:space="preserve"> las consecuencias procesales que dimanan de ellos, en especial dentro del ámbito de los descuentos pun</w:t>
      </w:r>
      <w:r w:rsidR="00C91DCB">
        <w:rPr>
          <w:rFonts w:cs="Microsoft Sans Serif"/>
          <w:bCs/>
          <w:color w:val="000000" w:themeColor="text1"/>
        </w:rPr>
        <w:t>itivos a los que el procesado</w:t>
      </w:r>
      <w:r w:rsidRPr="00675F3A">
        <w:rPr>
          <w:rFonts w:cs="Microsoft Sans Serif"/>
          <w:bCs/>
          <w:color w:val="000000" w:themeColor="text1"/>
        </w:rPr>
        <w:t xml:space="preserve"> </w:t>
      </w:r>
      <w:r w:rsidR="00446699">
        <w:rPr>
          <w:rFonts w:cs="Microsoft Sans Serif"/>
          <w:bCs/>
          <w:color w:val="000000" w:themeColor="text1"/>
        </w:rPr>
        <w:t xml:space="preserve">podría hacerse </w:t>
      </w:r>
      <w:r w:rsidRPr="00675F3A">
        <w:rPr>
          <w:rFonts w:cs="Microsoft Sans Serif"/>
          <w:bCs/>
          <w:color w:val="000000" w:themeColor="text1"/>
        </w:rPr>
        <w:t xml:space="preserve">acreedor como </w:t>
      </w:r>
      <w:r w:rsidR="00C91DCB" w:rsidRPr="00675F3A">
        <w:rPr>
          <w:rFonts w:cs="Microsoft Sans Serif"/>
          <w:bCs/>
          <w:color w:val="000000" w:themeColor="text1"/>
        </w:rPr>
        <w:t>resultado</w:t>
      </w:r>
      <w:r w:rsidRPr="00675F3A">
        <w:rPr>
          <w:rFonts w:cs="Microsoft Sans Serif"/>
          <w:bCs/>
          <w:color w:val="000000" w:themeColor="text1"/>
        </w:rPr>
        <w:t xml:space="preserve"> de allanarse a los cargos. </w:t>
      </w:r>
      <w:r w:rsidR="00477C36" w:rsidRPr="00675F3A">
        <w:rPr>
          <w:rFonts w:cs="Microsoft Sans Serif"/>
          <w:bCs/>
          <w:color w:val="000000" w:themeColor="text1"/>
        </w:rPr>
        <w:t>Así</w:t>
      </w:r>
      <w:r w:rsidR="00CF67A4" w:rsidRPr="00675F3A">
        <w:rPr>
          <w:rFonts w:cs="Microsoft Sans Serif"/>
          <w:bCs/>
          <w:color w:val="000000" w:themeColor="text1"/>
        </w:rPr>
        <w:t xml:space="preserve"> tenemos que en la actualidad el concepto de delito flagrante opera como una especie de evidencia procesal que está circunscrita con el simple y mero sorprendimiento del indiciado en el momento de cometer un ilícito. Mientras que la captura en flagrancia tiene que ver con la facultad excepcional que tiene todo ciudadano de poder aprehender a una persona que sea sorprendida cuando perpetra un punible, sin que sea necesario la previa existencia de una orden.</w:t>
      </w:r>
    </w:p>
    <w:p w:rsidR="00F54C90" w:rsidRPr="00675F3A" w:rsidRDefault="00F54C90" w:rsidP="00675F3A">
      <w:pPr>
        <w:spacing w:line="276" w:lineRule="auto"/>
        <w:jc w:val="both"/>
        <w:rPr>
          <w:rFonts w:cs="Microsoft Sans Serif"/>
          <w:bCs/>
          <w:color w:val="000000" w:themeColor="text1"/>
        </w:rPr>
      </w:pPr>
    </w:p>
    <w:p w:rsidR="00CF67A4" w:rsidRPr="00675F3A" w:rsidRDefault="00F54C90" w:rsidP="00675F3A">
      <w:pPr>
        <w:spacing w:line="276" w:lineRule="auto"/>
        <w:jc w:val="both"/>
        <w:rPr>
          <w:rFonts w:cs="Microsoft Sans Serif"/>
          <w:bCs/>
          <w:color w:val="000000" w:themeColor="text1"/>
        </w:rPr>
      </w:pPr>
      <w:r w:rsidRPr="00675F3A">
        <w:rPr>
          <w:rFonts w:cs="Microsoft Sans Serif"/>
          <w:bCs/>
          <w:color w:val="000000" w:themeColor="text1"/>
        </w:rPr>
        <w:lastRenderedPageBreak/>
        <w:t xml:space="preserve">Luego, aunque la regla general es que coincidan los eventos de delito flagrante con el de captura en flagrancia, porque es obvio que para que tengan ocurrencia este tipo de captura excepcional, el requisito </w:t>
      </w:r>
      <w:r w:rsidRPr="00675F3A">
        <w:rPr>
          <w:rFonts w:cs="Microsoft Sans Serif"/>
          <w:bCs/>
          <w:i/>
          <w:color w:val="000000" w:themeColor="text1"/>
        </w:rPr>
        <w:t>sine qua non</w:t>
      </w:r>
      <w:r w:rsidRPr="00675F3A">
        <w:rPr>
          <w:rFonts w:cs="Microsoft Sans Serif"/>
          <w:bCs/>
          <w:color w:val="000000" w:themeColor="text1"/>
        </w:rPr>
        <w:t xml:space="preserve"> que se debe cumplir es que el antisocial haya sido visto o sorprendido perpetrando un ilícito</w:t>
      </w:r>
      <w:r w:rsidRPr="00675F3A">
        <w:rPr>
          <w:rStyle w:val="Refdenotaalpie"/>
          <w:rFonts w:asciiTheme="minorHAnsi" w:hAnsiTheme="minorHAnsi"/>
          <w:bCs/>
          <w:color w:val="000000" w:themeColor="text1"/>
        </w:rPr>
        <w:footnoteReference w:id="6"/>
      </w:r>
      <w:r w:rsidRPr="00675F3A">
        <w:rPr>
          <w:rFonts w:cs="Microsoft Sans Serif"/>
          <w:bCs/>
          <w:color w:val="000000" w:themeColor="text1"/>
        </w:rPr>
        <w:t xml:space="preserve">, de igual manera en muchas hipótesis puede tener ocurrencia un delito flagrante sin que haya acaecido la sucedánea captura en flagrancia del delincuente, como a modo de ejemplo ocurriría en aquellos casos en los que varias personas vieron o presenciaron como un hampón </w:t>
      </w:r>
      <w:r w:rsidR="00287266" w:rsidRPr="00675F3A">
        <w:rPr>
          <w:rFonts w:cs="Microsoft Sans Serif"/>
          <w:bCs/>
          <w:color w:val="000000" w:themeColor="text1"/>
        </w:rPr>
        <w:t>cometía</w:t>
      </w:r>
      <w:r w:rsidRPr="00675F3A">
        <w:rPr>
          <w:rFonts w:cs="Microsoft Sans Serif"/>
          <w:bCs/>
          <w:color w:val="000000" w:themeColor="text1"/>
        </w:rPr>
        <w:t xml:space="preserve"> un delito, ya sea de hurto o de homicidio, y se daba a la fuga impunemente. </w:t>
      </w:r>
    </w:p>
    <w:p w:rsidR="00CF67A4" w:rsidRPr="00675F3A" w:rsidRDefault="00CF67A4" w:rsidP="00675F3A">
      <w:pPr>
        <w:spacing w:line="276" w:lineRule="auto"/>
        <w:jc w:val="both"/>
        <w:rPr>
          <w:rFonts w:cs="Microsoft Sans Serif"/>
          <w:bCs/>
          <w:color w:val="000000" w:themeColor="text1"/>
        </w:rPr>
      </w:pPr>
    </w:p>
    <w:p w:rsidR="00AC6AD3" w:rsidRPr="00675F3A" w:rsidRDefault="00223892" w:rsidP="00675F3A">
      <w:pPr>
        <w:spacing w:line="276" w:lineRule="auto"/>
        <w:jc w:val="both"/>
        <w:rPr>
          <w:rFonts w:cs="Microsoft Sans Serif"/>
          <w:bCs/>
          <w:color w:val="000000" w:themeColor="text1"/>
        </w:rPr>
      </w:pPr>
      <w:r w:rsidRPr="00675F3A">
        <w:rPr>
          <w:rFonts w:cs="Microsoft Sans Serif"/>
          <w:bCs/>
          <w:color w:val="000000" w:themeColor="text1"/>
        </w:rPr>
        <w:t xml:space="preserve">Para ofrecer una mejor ilustración </w:t>
      </w:r>
      <w:r w:rsidR="00C427C7" w:rsidRPr="00675F3A">
        <w:rPr>
          <w:rFonts w:cs="Microsoft Sans Serif"/>
          <w:bCs/>
          <w:color w:val="000000" w:themeColor="text1"/>
        </w:rPr>
        <w:t xml:space="preserve">de lo antes enunciado, la Sala considera de utilidad traer a colación lo que en el pasado sobre esos tópicos la Corte expuso de la siguiente manera:  </w:t>
      </w:r>
    </w:p>
    <w:p w:rsidR="00ED0CF7" w:rsidRPr="00675F3A" w:rsidRDefault="00C427C7" w:rsidP="00675F3A">
      <w:pPr>
        <w:spacing w:line="276" w:lineRule="auto"/>
        <w:jc w:val="both"/>
        <w:rPr>
          <w:rFonts w:cs="Microsoft Sans Serif"/>
          <w:bCs/>
          <w:color w:val="000000" w:themeColor="text1"/>
        </w:rPr>
      </w:pPr>
      <w:r w:rsidRPr="00675F3A">
        <w:rPr>
          <w:rFonts w:cs="Microsoft Sans Serif"/>
          <w:bCs/>
          <w:color w:val="000000" w:themeColor="text1"/>
        </w:rPr>
        <w:t xml:space="preserve"> </w:t>
      </w: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“Desde la sentencia del 1º de diciembre de 1987, cuya ponencia estuvo a cargo del magistrado Rodolfo Mantilla Jácome, la Corte había dicho que involucrar la captura dentro del concepto de flagrancia era confundir la causa con el efecto, “ya que cuando el hecho se realiza en flagrancia es posible la captura de facto del partícipe por cualquier persona sin que sea preciso orden de autoridad competente con el lleno de los requisitos legales, de donde se desprende que no es lógico atar la captura que es una consecuencia de la flagrancia a la flagrancia misma”.</w:t>
      </w:r>
    </w:p>
    <w:p w:rsidR="00ED0CF7" w:rsidRPr="00675F3A" w:rsidRDefault="00ED0CF7" w:rsidP="00C91DCB">
      <w:pPr>
        <w:pStyle w:val="Sinespaciado"/>
        <w:ind w:left="567" w:right="902"/>
        <w:jc w:val="both"/>
        <w:rPr>
          <w:sz w:val="24"/>
          <w:szCs w:val="24"/>
          <w:lang w:val="es-ES" w:eastAsia="es-CO"/>
        </w:rPr>
      </w:pP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En el mismo fallo, sobre el concepto de sorprendimiento, se dijo lo siguiente:</w:t>
      </w:r>
    </w:p>
    <w:p w:rsidR="00ED0CF7" w:rsidRPr="00675F3A" w:rsidRDefault="00ED0CF7" w:rsidP="00C91DCB">
      <w:pPr>
        <w:pStyle w:val="Sinespaciado"/>
        <w:jc w:val="both"/>
        <w:rPr>
          <w:lang w:val="es-ES" w:eastAsia="es-CO"/>
        </w:rPr>
      </w:pP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“Otros pretenden que sólo existe flagrancia cuando la conducta del delincuente se ubica dentro de un comportamiento sinuoso, escondido, que al ser visto o descubierto genera para él un estado de sorpresa; apoyan su tesis quienes esto sostienen, en la misma expresión legal que habla de que la persona es sorprendida en el momento de cometer el hecho punible, o es sorprendida con objetos, instrumentos o huellas del mismo.</w:t>
      </w:r>
    </w:p>
    <w:p w:rsidR="00ED0CF7" w:rsidRPr="00675F3A" w:rsidRDefault="00ED0CF7" w:rsidP="00C91DCB">
      <w:pPr>
        <w:pStyle w:val="Sinespaciado"/>
        <w:ind w:left="567" w:right="902"/>
        <w:jc w:val="both"/>
        <w:rPr>
          <w:sz w:val="24"/>
          <w:szCs w:val="24"/>
          <w:lang w:val="es-ES" w:eastAsia="es-CO"/>
        </w:rPr>
      </w:pP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 xml:space="preserve">De este criterio se disiente por cuanto subjetiviza la noción de flagrancia haciéndola depender más del ánimo y de la particular forma de actuar del autor del hecho, que de la realidad objetiva y además porque restringe </w:t>
      </w:r>
      <w:r w:rsidRPr="00675F3A">
        <w:rPr>
          <w:sz w:val="24"/>
          <w:szCs w:val="24"/>
          <w:lang w:val="es-ES" w:eastAsia="es-CO"/>
        </w:rPr>
        <w:lastRenderedPageBreak/>
        <w:t>innecesariamente la aplicación procesal del fenómeno. Así, si nos atuviésemos a tal criterio, el homicidio cometido en un establecimiento público y ante la mirada atónita de varias personas, no sería este un hecho punible cometido en flagrancia, porque el autor no pretendía ocultar el hecho y su actuación desembozada impide el surgimiento de la idea de ser sorprendido. Pero además, la prueba incontrastable de que éste es como sostenemos nosotros un ejemplo clásico de flagrancia, radica en la hipótesis de que si cualquiera de los allí presentes capturare al autor y lo condujere ante la autoridad competente, tal comportamiento según la tesis que niega la flagrancia del hecho sería ilegal, pues para lograrla se requeriría de orden judicial conforme a los requisitos legales, lo cual sería totalmente ilógico en el caso planteado”.</w:t>
      </w:r>
    </w:p>
    <w:p w:rsidR="00ED0CF7" w:rsidRPr="00675F3A" w:rsidRDefault="00ED0CF7" w:rsidP="00C91DCB">
      <w:pPr>
        <w:pStyle w:val="Sinespaciado"/>
        <w:ind w:left="567" w:right="902"/>
        <w:jc w:val="both"/>
        <w:rPr>
          <w:sz w:val="24"/>
          <w:szCs w:val="24"/>
          <w:lang w:val="es-ES" w:eastAsia="es-CO"/>
        </w:rPr>
      </w:pP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La sistemática del Procedimiento Penal que regía para el momento del proferimiento del fallo impugnado, permitía la distinción entre la flagrancia como evidencia procesal y la captura en flagrancia como su consecuencia, según lo disponían los artículos 299, 370 y 371 del Decreto 2700 de 1991. Por ello, si el autor material del ilícito era sorprendido en flagrancia, así no fuera capturado en tal situación aunque posteriormente confesare su participación en el delito, no podía beneficiarse con la rebaja de pena.</w:t>
      </w:r>
    </w:p>
    <w:p w:rsidR="00ED0CF7" w:rsidRPr="00675F3A" w:rsidRDefault="00ED0CF7" w:rsidP="00C91DCB">
      <w:pPr>
        <w:pStyle w:val="Sinespaciado"/>
        <w:ind w:left="567" w:right="902"/>
        <w:jc w:val="both"/>
        <w:rPr>
          <w:sz w:val="24"/>
          <w:szCs w:val="24"/>
          <w:lang w:val="es-ES" w:eastAsia="es-CO"/>
        </w:rPr>
      </w:pP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El nuevo Código de Procedimiento Penal —Ley 600 de 2000— introdujo una reforma sustancial al precepto que tipifica la flagrancia, pues al definirla en el artículo 345 determina que la misma se da cuando:</w:t>
      </w:r>
    </w:p>
    <w:p w:rsidR="00ED0CF7" w:rsidRPr="00675F3A" w:rsidRDefault="00ED0CF7" w:rsidP="00C91DCB">
      <w:pPr>
        <w:pStyle w:val="Sinespaciado"/>
        <w:ind w:left="567" w:right="902"/>
        <w:jc w:val="both"/>
        <w:rPr>
          <w:sz w:val="24"/>
          <w:szCs w:val="24"/>
          <w:lang w:val="es-ES" w:eastAsia="es-CO"/>
        </w:rPr>
      </w:pP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“1. La persona es sorprendida y aprehendida al momento de cometer una conducta punible.</w:t>
      </w:r>
    </w:p>
    <w:p w:rsidR="00ED0CF7" w:rsidRPr="00675F3A" w:rsidRDefault="00ED0CF7" w:rsidP="00C91DCB">
      <w:pPr>
        <w:pStyle w:val="Sinespaciado"/>
        <w:ind w:left="567" w:right="902"/>
        <w:jc w:val="both"/>
        <w:rPr>
          <w:sz w:val="24"/>
          <w:szCs w:val="24"/>
          <w:lang w:val="es-ES" w:eastAsia="es-CO"/>
        </w:rPr>
      </w:pPr>
    </w:p>
    <w:p w:rsidR="00ED0CF7" w:rsidRPr="00675F3A" w:rsidRDefault="00ED0CF7" w:rsidP="00C91DCB">
      <w:pPr>
        <w:pStyle w:val="Sinespaciado"/>
        <w:ind w:left="567" w:right="902"/>
        <w:jc w:val="both"/>
        <w:rPr>
          <w:b/>
          <w:bCs/>
          <w:sz w:val="24"/>
          <w:szCs w:val="24"/>
          <w:lang w:val="es-ES" w:eastAsia="es-CO"/>
        </w:rPr>
      </w:pPr>
      <w:r w:rsidRPr="00675F3A">
        <w:rPr>
          <w:sz w:val="24"/>
          <w:szCs w:val="24"/>
          <w:lang w:val="es-ES" w:eastAsia="es-CO"/>
        </w:rPr>
        <w:t xml:space="preserve">2. La persona es sorprendida e identificada o individualizada al momento de cometer la conducta punible </w:t>
      </w:r>
      <w:r w:rsidRPr="00675F3A">
        <w:rPr>
          <w:b/>
          <w:bCs/>
          <w:sz w:val="24"/>
          <w:szCs w:val="24"/>
          <w:lang w:val="es-ES" w:eastAsia="es-CO"/>
        </w:rPr>
        <w:t>y aprehendida inmediatamente después por persecución o voces de auxilio de quien presencie el hecho.</w:t>
      </w:r>
    </w:p>
    <w:p w:rsidR="00ED0CF7" w:rsidRPr="00675F3A" w:rsidRDefault="00ED0CF7" w:rsidP="00C91DCB">
      <w:pPr>
        <w:pStyle w:val="Sinespaciado"/>
        <w:ind w:left="567" w:right="902"/>
        <w:jc w:val="both"/>
        <w:rPr>
          <w:b/>
          <w:bCs/>
          <w:sz w:val="24"/>
          <w:szCs w:val="24"/>
          <w:lang w:val="es-ES" w:eastAsia="es-CO"/>
        </w:rPr>
      </w:pP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3. Es sorprendida y capturada con objetos, instrumentos o huellas, de los cuales aparezca fundadamente que momentos antes ha cometido una conducta punible o participado en ella” (resaltado fuera de texto).</w:t>
      </w:r>
    </w:p>
    <w:p w:rsidR="00ED0CF7" w:rsidRPr="00675F3A" w:rsidRDefault="00ED0CF7" w:rsidP="00C91DCB">
      <w:pPr>
        <w:pStyle w:val="Sinespaciado"/>
        <w:ind w:left="567" w:right="902"/>
        <w:jc w:val="both"/>
        <w:rPr>
          <w:sz w:val="24"/>
          <w:szCs w:val="24"/>
        </w:rPr>
      </w:pPr>
    </w:p>
    <w:p w:rsidR="00ED0CF7" w:rsidRPr="00675F3A" w:rsidRDefault="00ED0CF7" w:rsidP="00C91DCB">
      <w:pPr>
        <w:pStyle w:val="Sinespaciado"/>
        <w:ind w:left="567" w:right="902"/>
        <w:jc w:val="both"/>
        <w:rPr>
          <w:sz w:val="24"/>
          <w:szCs w:val="24"/>
        </w:rPr>
      </w:pPr>
      <w:r w:rsidRPr="00675F3A">
        <w:rPr>
          <w:sz w:val="24"/>
          <w:szCs w:val="24"/>
        </w:rPr>
        <w:t>(:::)</w:t>
      </w:r>
    </w:p>
    <w:p w:rsidR="00ED0CF7" w:rsidRPr="00675F3A" w:rsidRDefault="00ED0CF7" w:rsidP="00C91DCB">
      <w:pPr>
        <w:pStyle w:val="Sinespaciado"/>
        <w:ind w:left="567" w:right="902"/>
        <w:jc w:val="both"/>
        <w:rPr>
          <w:sz w:val="24"/>
          <w:szCs w:val="24"/>
        </w:rPr>
      </w:pP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 xml:space="preserve">De allí que el concepto de flagrancia en la nueva preceptiva se liga indefectiblemente a la captura. Así, habrá flagrancia cuando la persona es sorprendida </w:t>
      </w:r>
      <w:r w:rsidRPr="00675F3A">
        <w:rPr>
          <w:b/>
          <w:bCs/>
          <w:sz w:val="24"/>
          <w:szCs w:val="24"/>
          <w:lang w:val="es-ES" w:eastAsia="es-CO"/>
        </w:rPr>
        <w:t>y capturada</w:t>
      </w:r>
      <w:r w:rsidRPr="00675F3A">
        <w:rPr>
          <w:sz w:val="24"/>
          <w:szCs w:val="24"/>
          <w:lang w:val="es-ES" w:eastAsia="es-CO"/>
        </w:rPr>
        <w:t xml:space="preserve"> en el momento de cometer un hecho punible; cuando es sorprendida e identificada o individualizada al momento de cometer la conducta y se le </w:t>
      </w:r>
      <w:r w:rsidRPr="00675F3A">
        <w:rPr>
          <w:b/>
          <w:bCs/>
          <w:sz w:val="24"/>
          <w:szCs w:val="24"/>
          <w:lang w:val="es-ES" w:eastAsia="es-CO"/>
        </w:rPr>
        <w:t xml:space="preserve">aprehende </w:t>
      </w:r>
      <w:r w:rsidRPr="00675F3A">
        <w:rPr>
          <w:sz w:val="24"/>
          <w:szCs w:val="24"/>
          <w:lang w:val="es-ES" w:eastAsia="es-CO"/>
        </w:rPr>
        <w:t>inmediatamente después por persecución o voces de auxilio, o cuando es sorprendida</w:t>
      </w:r>
      <w:r w:rsidRPr="00675F3A">
        <w:rPr>
          <w:b/>
          <w:bCs/>
          <w:sz w:val="24"/>
          <w:szCs w:val="24"/>
          <w:lang w:val="es-ES" w:eastAsia="es-CO"/>
        </w:rPr>
        <w:t xml:space="preserve"> y capturada </w:t>
      </w:r>
      <w:r w:rsidRPr="00675F3A">
        <w:rPr>
          <w:sz w:val="24"/>
          <w:szCs w:val="24"/>
          <w:lang w:val="es-ES" w:eastAsia="es-CO"/>
        </w:rPr>
        <w:t xml:space="preserve">con objetos, instrumentos o </w:t>
      </w:r>
      <w:r w:rsidRPr="00675F3A">
        <w:rPr>
          <w:sz w:val="24"/>
          <w:szCs w:val="24"/>
          <w:lang w:val="es-ES" w:eastAsia="es-CO"/>
        </w:rPr>
        <w:lastRenderedPageBreak/>
        <w:t>huellas, de los cuales aparezca fundadamente que momentos antes ha cometido un hecho punible.</w:t>
      </w:r>
    </w:p>
    <w:p w:rsidR="00ED0CF7" w:rsidRPr="00675F3A" w:rsidRDefault="00ED0CF7" w:rsidP="00C91DCB">
      <w:pPr>
        <w:pStyle w:val="Sinespaciado"/>
        <w:ind w:left="567" w:right="902"/>
        <w:jc w:val="both"/>
        <w:rPr>
          <w:sz w:val="24"/>
          <w:szCs w:val="24"/>
          <w:lang w:val="es-ES" w:eastAsia="es-CO"/>
        </w:rPr>
      </w:pPr>
    </w:p>
    <w:p w:rsidR="00ED0CF7" w:rsidRPr="00675F3A" w:rsidRDefault="00ED0CF7" w:rsidP="00C91DCB">
      <w:pPr>
        <w:pStyle w:val="Sinespaciado"/>
        <w:ind w:left="567" w:right="902"/>
        <w:jc w:val="both"/>
        <w:rPr>
          <w:sz w:val="24"/>
          <w:szCs w:val="24"/>
          <w:lang w:val="es-ES" w:eastAsia="es-CO"/>
        </w:rPr>
      </w:pPr>
      <w:r w:rsidRPr="00675F3A">
        <w:rPr>
          <w:sz w:val="24"/>
          <w:szCs w:val="24"/>
          <w:lang w:val="es-ES" w:eastAsia="es-CO"/>
        </w:rPr>
        <w:t xml:space="preserve">Entonces, a los dos requisitos que han sido establecidos por la jurisprudencia, “uno de carácter objetivo-temporal que es la actualidad, esto es, que una o varias personas, entre las que puede estar la víctima, se encuentren presentes en el momento de la comisión del reato o instantes después y se percuten de él; y otro de naturaleza personal que consiste en la identificación o, por lo menos, la individualización del autor o partícipe” (Casación de ago. 19/97, M.P. Córdoba Poveda), se suma ahora la </w:t>
      </w:r>
      <w:r w:rsidRPr="00675F3A">
        <w:rPr>
          <w:b/>
          <w:bCs/>
          <w:sz w:val="24"/>
          <w:szCs w:val="24"/>
          <w:lang w:val="es-ES" w:eastAsia="es-CO"/>
        </w:rPr>
        <w:t xml:space="preserve">aprehensión </w:t>
      </w:r>
      <w:r w:rsidRPr="00675F3A">
        <w:rPr>
          <w:sz w:val="24"/>
          <w:szCs w:val="24"/>
          <w:lang w:val="es-ES" w:eastAsia="es-CO"/>
        </w:rPr>
        <w:t>en el acto de realización del mismo o en los momentos subsiguientes “por persecución o voces de auxilio de quien presencie el hecho”…..”</w:t>
      </w:r>
      <w:r w:rsidRPr="00675F3A">
        <w:rPr>
          <w:rStyle w:val="Refdenotaalpie"/>
          <w:rFonts w:asciiTheme="minorHAnsi" w:hAnsiTheme="minorHAnsi"/>
          <w:sz w:val="24"/>
          <w:szCs w:val="24"/>
          <w:lang w:val="es-ES" w:eastAsia="es-CO"/>
        </w:rPr>
        <w:footnoteReference w:id="7"/>
      </w:r>
      <w:r w:rsidRPr="00675F3A">
        <w:rPr>
          <w:sz w:val="24"/>
          <w:szCs w:val="24"/>
          <w:lang w:val="es-ES" w:eastAsia="es-CO"/>
        </w:rPr>
        <w:t>.</w:t>
      </w:r>
    </w:p>
    <w:p w:rsidR="00C427C7" w:rsidRPr="00675F3A" w:rsidRDefault="00C427C7" w:rsidP="00675F3A">
      <w:pPr>
        <w:spacing w:line="276" w:lineRule="auto"/>
        <w:jc w:val="both"/>
        <w:rPr>
          <w:rFonts w:cs="Microsoft Sans Serif"/>
          <w:bCs/>
          <w:color w:val="000000" w:themeColor="text1"/>
        </w:rPr>
      </w:pPr>
    </w:p>
    <w:p w:rsidR="00ED0CF7" w:rsidRPr="00675F3A" w:rsidRDefault="00C427C7" w:rsidP="00675F3A">
      <w:pPr>
        <w:spacing w:line="276" w:lineRule="auto"/>
        <w:jc w:val="both"/>
        <w:rPr>
          <w:rFonts w:cs="Microsoft Sans Serif"/>
          <w:bCs/>
          <w:color w:val="000000" w:themeColor="text1"/>
        </w:rPr>
      </w:pPr>
      <w:r w:rsidRPr="00675F3A">
        <w:rPr>
          <w:rFonts w:cs="Microsoft Sans Serif"/>
          <w:bCs/>
          <w:color w:val="000000" w:themeColor="text1"/>
        </w:rPr>
        <w:t xml:space="preserve">En suma, como consecuencia de la malhadada orden proferida por el Dr. ROBÍN JOSÉ ESPITIA GIRALDO, en su calidad de Fiscal </w:t>
      </w:r>
      <w:r w:rsidR="00C91DCB">
        <w:rPr>
          <w:rFonts w:cs="Microsoft Sans Serif"/>
          <w:bCs/>
          <w:color w:val="000000" w:themeColor="text1"/>
        </w:rPr>
        <w:t xml:space="preserve">36 </w:t>
      </w:r>
      <w:r w:rsidRPr="00675F3A">
        <w:rPr>
          <w:rFonts w:cs="Microsoft Sans Serif"/>
          <w:bCs/>
          <w:color w:val="000000" w:themeColor="text1"/>
        </w:rPr>
        <w:t xml:space="preserve">Seccional, </w:t>
      </w:r>
      <w:r w:rsidR="00CF67A4" w:rsidRPr="00675F3A">
        <w:rPr>
          <w:rFonts w:cs="Microsoft Sans Serif"/>
          <w:bCs/>
          <w:color w:val="000000" w:themeColor="text1"/>
        </w:rPr>
        <w:t xml:space="preserve">se puede </w:t>
      </w:r>
      <w:r w:rsidR="004340E4" w:rsidRPr="00675F3A">
        <w:rPr>
          <w:rFonts w:cs="Microsoft Sans Serif"/>
          <w:bCs/>
          <w:color w:val="000000" w:themeColor="text1"/>
        </w:rPr>
        <w:t>concluir</w:t>
      </w:r>
      <w:r w:rsidR="00CF67A4" w:rsidRPr="00675F3A">
        <w:rPr>
          <w:rFonts w:cs="Microsoft Sans Serif"/>
          <w:bCs/>
          <w:color w:val="000000" w:themeColor="text1"/>
        </w:rPr>
        <w:t xml:space="preserve"> que en el caso </w:t>
      </w:r>
      <w:r w:rsidR="00CF67A4" w:rsidRPr="00675F3A">
        <w:rPr>
          <w:rFonts w:cs="Microsoft Sans Serif"/>
          <w:bCs/>
          <w:i/>
          <w:color w:val="000000" w:themeColor="text1"/>
        </w:rPr>
        <w:t xml:space="preserve">subexamine </w:t>
      </w:r>
      <w:r w:rsidR="00CF67A4" w:rsidRPr="00675F3A">
        <w:rPr>
          <w:rFonts w:cs="Microsoft Sans Serif"/>
          <w:bCs/>
          <w:color w:val="000000" w:themeColor="text1"/>
        </w:rPr>
        <w:t xml:space="preserve">pese a encontrarnos en presencia de un delito flagrante, </w:t>
      </w:r>
      <w:r w:rsidR="00446699">
        <w:rPr>
          <w:rFonts w:cs="Microsoft Sans Serif"/>
          <w:bCs/>
          <w:color w:val="000000" w:themeColor="text1"/>
        </w:rPr>
        <w:t xml:space="preserve">no es posible afirmar </w:t>
      </w:r>
      <w:r w:rsidR="00C91DCB">
        <w:rPr>
          <w:rFonts w:cs="Microsoft Sans Serif"/>
          <w:bCs/>
          <w:color w:val="000000" w:themeColor="text1"/>
        </w:rPr>
        <w:t>que la captura del ahora p</w:t>
      </w:r>
      <w:r w:rsidR="00CF67A4" w:rsidRPr="00675F3A">
        <w:rPr>
          <w:rFonts w:cs="Microsoft Sans Serif"/>
          <w:bCs/>
          <w:color w:val="000000" w:themeColor="text1"/>
        </w:rPr>
        <w:t xml:space="preserve">rocesado CÉSAR AUGUSTO GARCÍA NIÑO se dio en flagrancia, lo cual tiene amplias repercusiones en el proceso, ya que al no existir un </w:t>
      </w:r>
      <w:r w:rsidR="004340E4" w:rsidRPr="00675F3A">
        <w:rPr>
          <w:rFonts w:cs="Microsoft Sans Serif"/>
          <w:bCs/>
          <w:color w:val="000000" w:themeColor="text1"/>
        </w:rPr>
        <w:t>evento</w:t>
      </w:r>
      <w:r w:rsidR="00CF67A4" w:rsidRPr="00675F3A">
        <w:rPr>
          <w:rFonts w:cs="Microsoft Sans Serif"/>
          <w:bCs/>
          <w:color w:val="000000" w:themeColor="text1"/>
        </w:rPr>
        <w:t xml:space="preserve"> de captura en flagrancia, la Fiscalía válidamente en la audiencia de formulación de la imputación podía ofrecerle al </w:t>
      </w:r>
      <w:r w:rsidR="004340E4" w:rsidRPr="00675F3A">
        <w:rPr>
          <w:rFonts w:cs="Microsoft Sans Serif"/>
          <w:bCs/>
          <w:color w:val="000000" w:themeColor="text1"/>
        </w:rPr>
        <w:t>entonces indiciado un descuento punitivo de hasta el 50% en caso de que decidiera allanarse a los cargos</w:t>
      </w:r>
      <w:r w:rsidR="004340E4" w:rsidRPr="00675F3A">
        <w:rPr>
          <w:rStyle w:val="Refdenotaalpie"/>
          <w:rFonts w:asciiTheme="minorHAnsi" w:hAnsiTheme="minorHAnsi"/>
          <w:bCs/>
          <w:color w:val="000000" w:themeColor="text1"/>
        </w:rPr>
        <w:footnoteReference w:id="8"/>
      </w:r>
      <w:r w:rsidR="00446699">
        <w:rPr>
          <w:rFonts w:cs="Microsoft Sans Serif"/>
          <w:bCs/>
          <w:color w:val="000000" w:themeColor="text1"/>
        </w:rPr>
        <w:t>;</w:t>
      </w:r>
      <w:r w:rsidR="004340E4" w:rsidRPr="00675F3A">
        <w:rPr>
          <w:rFonts w:cs="Microsoft Sans Serif"/>
          <w:bCs/>
          <w:color w:val="000000" w:themeColor="text1"/>
        </w:rPr>
        <w:t xml:space="preserve"> lo cual no sería factible en la hipótesis de que la captura del procesado se haya dado en flagrancia, porque en esos eventos el descuento punitivo, </w:t>
      </w:r>
      <w:r w:rsidR="00477C36">
        <w:rPr>
          <w:rFonts w:cs="Microsoft Sans Serif"/>
          <w:bCs/>
          <w:color w:val="000000" w:themeColor="text1"/>
        </w:rPr>
        <w:t>según</w:t>
      </w:r>
      <w:r w:rsidR="004340E4" w:rsidRPr="00675F3A">
        <w:rPr>
          <w:rFonts w:cs="Microsoft Sans Serif"/>
          <w:bCs/>
          <w:color w:val="000000" w:themeColor="text1"/>
        </w:rPr>
        <w:t xml:space="preserve"> con lo reglado en el parágrafo único del articulo 341 C.P.P. correspondería a </w:t>
      </w:r>
      <w:r w:rsidR="004340E4" w:rsidRPr="00675F3A">
        <w:rPr>
          <w:rFonts w:cs="Microsoft Sans Serif"/>
          <w:bCs/>
          <w:i/>
          <w:color w:val="000000" w:themeColor="text1"/>
        </w:rPr>
        <w:t>“¼ del beneficio de que trata el artículo 351 de la Ley 906 de 2004…”.</w:t>
      </w:r>
    </w:p>
    <w:p w:rsidR="004340E4" w:rsidRPr="00675F3A" w:rsidRDefault="004340E4" w:rsidP="00675F3A">
      <w:pPr>
        <w:spacing w:line="276" w:lineRule="auto"/>
        <w:jc w:val="both"/>
        <w:rPr>
          <w:rFonts w:cs="Microsoft Sans Serif"/>
          <w:bCs/>
          <w:color w:val="000000" w:themeColor="text1"/>
        </w:rPr>
      </w:pPr>
    </w:p>
    <w:p w:rsidR="00FA3110" w:rsidRPr="00675F3A" w:rsidRDefault="004340E4" w:rsidP="00675F3A">
      <w:pPr>
        <w:spacing w:line="276" w:lineRule="auto"/>
        <w:jc w:val="both"/>
        <w:rPr>
          <w:rFonts w:cs="Microsoft Sans Serif"/>
          <w:bCs/>
          <w:color w:val="000000" w:themeColor="text1"/>
        </w:rPr>
      </w:pPr>
      <w:r w:rsidRPr="00675F3A">
        <w:rPr>
          <w:rFonts w:cs="Microsoft Sans Serif"/>
          <w:bCs/>
          <w:color w:val="000000" w:themeColor="text1"/>
        </w:rPr>
        <w:t>Acorde con todo lo dicho hasta ahora, la Sala concluye que la Fiscalía en mom</w:t>
      </w:r>
      <w:r w:rsidR="00C91DCB">
        <w:rPr>
          <w:rFonts w:cs="Microsoft Sans Serif"/>
          <w:bCs/>
          <w:color w:val="000000" w:themeColor="text1"/>
        </w:rPr>
        <w:t>ento alguno indujo en error al p</w:t>
      </w:r>
      <w:r w:rsidRPr="00675F3A">
        <w:rPr>
          <w:rFonts w:cs="Microsoft Sans Serif"/>
          <w:bCs/>
          <w:color w:val="000000" w:themeColor="text1"/>
        </w:rPr>
        <w:t>rocesado</w:t>
      </w:r>
      <w:r w:rsidRPr="00675F3A">
        <w:t xml:space="preserve"> </w:t>
      </w:r>
      <w:r w:rsidR="00287266" w:rsidRPr="00675F3A">
        <w:rPr>
          <w:rFonts w:cs="Microsoft Sans Serif"/>
          <w:bCs/>
          <w:color w:val="000000" w:themeColor="text1"/>
        </w:rPr>
        <w:t>CÉSAR AUGUSTO GARCÍA NIÑO</w:t>
      </w:r>
      <w:r w:rsidR="00446699">
        <w:rPr>
          <w:rFonts w:cs="Microsoft Sans Serif"/>
          <w:bCs/>
          <w:color w:val="000000" w:themeColor="text1"/>
        </w:rPr>
        <w:t>,</w:t>
      </w:r>
      <w:r w:rsidR="00287266" w:rsidRPr="00675F3A">
        <w:rPr>
          <w:rFonts w:cs="Microsoft Sans Serif"/>
          <w:bCs/>
          <w:color w:val="000000" w:themeColor="text1"/>
        </w:rPr>
        <w:t xml:space="preserve"> cuando en la audiencia de formulación de la </w:t>
      </w:r>
      <w:r w:rsidR="00477C36" w:rsidRPr="00675F3A">
        <w:rPr>
          <w:rFonts w:cs="Microsoft Sans Serif"/>
          <w:bCs/>
          <w:color w:val="000000" w:themeColor="text1"/>
        </w:rPr>
        <w:t>imputación</w:t>
      </w:r>
      <w:r w:rsidR="00287266" w:rsidRPr="00675F3A">
        <w:rPr>
          <w:rFonts w:cs="Microsoft Sans Serif"/>
          <w:bCs/>
          <w:color w:val="000000" w:themeColor="text1"/>
        </w:rPr>
        <w:t xml:space="preserve"> le hizo la oferta consistente en  </w:t>
      </w:r>
      <w:r w:rsidR="00446699">
        <w:rPr>
          <w:rFonts w:cs="Microsoft Sans Serif"/>
          <w:bCs/>
          <w:color w:val="000000" w:themeColor="text1"/>
        </w:rPr>
        <w:t xml:space="preserve">que </w:t>
      </w:r>
      <w:r w:rsidR="00477C36" w:rsidRPr="00675F3A">
        <w:rPr>
          <w:rFonts w:cs="Microsoft Sans Serif"/>
          <w:bCs/>
          <w:color w:val="000000" w:themeColor="text1"/>
        </w:rPr>
        <w:t>podía</w:t>
      </w:r>
      <w:r w:rsidR="00287266" w:rsidRPr="00675F3A">
        <w:rPr>
          <w:rFonts w:cs="Microsoft Sans Serif"/>
          <w:bCs/>
          <w:color w:val="000000" w:themeColor="text1"/>
        </w:rPr>
        <w:t xml:space="preserve"> hacerse merecedor de un descuento punitivo de hasta el 50% de la pena a imponer en el evento de que se allanara a los cargos endilgados en su contra, porque, se reitera, el tema de la captura en flagrancia ya </w:t>
      </w:r>
      <w:r w:rsidR="00477C36" w:rsidRPr="00675F3A">
        <w:rPr>
          <w:rFonts w:cs="Microsoft Sans Serif"/>
          <w:bCs/>
          <w:color w:val="000000" w:themeColor="text1"/>
        </w:rPr>
        <w:t>había</w:t>
      </w:r>
      <w:r w:rsidR="00287266" w:rsidRPr="00675F3A">
        <w:rPr>
          <w:rFonts w:cs="Microsoft Sans Serif"/>
          <w:bCs/>
          <w:color w:val="000000" w:themeColor="text1"/>
        </w:rPr>
        <w:t xml:space="preserve"> sido </w:t>
      </w:r>
      <w:r w:rsidR="00287266" w:rsidRPr="00675F3A">
        <w:rPr>
          <w:rFonts w:cs="Microsoft Sans Serif"/>
          <w:bCs/>
          <w:color w:val="000000" w:themeColor="text1"/>
        </w:rPr>
        <w:lastRenderedPageBreak/>
        <w:t xml:space="preserve">purgado o superado como consecuencia de la orden </w:t>
      </w:r>
      <w:r w:rsidR="00D363A4">
        <w:rPr>
          <w:rFonts w:cs="Microsoft Sans Serif"/>
          <w:bCs/>
          <w:color w:val="000000" w:themeColor="text1"/>
        </w:rPr>
        <w:t xml:space="preserve">de libertad </w:t>
      </w:r>
      <w:r w:rsidR="00287266" w:rsidRPr="00675F3A">
        <w:rPr>
          <w:rFonts w:cs="Microsoft Sans Serif"/>
          <w:bCs/>
          <w:color w:val="000000" w:themeColor="text1"/>
        </w:rPr>
        <w:t xml:space="preserve">proferida </w:t>
      </w:r>
      <w:r w:rsidR="00D363A4">
        <w:rPr>
          <w:rFonts w:cs="Microsoft Sans Serif"/>
          <w:bCs/>
          <w:color w:val="000000" w:themeColor="text1"/>
        </w:rPr>
        <w:t xml:space="preserve">el 13 de diciembre de 2014, por quien para ese entonces fungiera como </w:t>
      </w:r>
      <w:r w:rsidR="00287266" w:rsidRPr="00675F3A">
        <w:rPr>
          <w:rFonts w:cs="Microsoft Sans Serif"/>
          <w:bCs/>
          <w:color w:val="000000" w:themeColor="text1"/>
        </w:rPr>
        <w:t xml:space="preserve">Fiscal </w:t>
      </w:r>
      <w:r w:rsidR="00C91DCB">
        <w:rPr>
          <w:rFonts w:cs="Microsoft Sans Serif"/>
          <w:bCs/>
          <w:color w:val="000000" w:themeColor="text1"/>
        </w:rPr>
        <w:t xml:space="preserve">36 </w:t>
      </w:r>
      <w:r w:rsidR="00287266" w:rsidRPr="00675F3A">
        <w:rPr>
          <w:rFonts w:cs="Microsoft Sans Serif"/>
          <w:bCs/>
          <w:color w:val="000000" w:themeColor="text1"/>
        </w:rPr>
        <w:t>Seccional.</w:t>
      </w:r>
    </w:p>
    <w:p w:rsidR="00764064" w:rsidRPr="00675F3A" w:rsidRDefault="004340E4" w:rsidP="00675F3A">
      <w:pPr>
        <w:spacing w:line="276" w:lineRule="auto"/>
        <w:jc w:val="both"/>
        <w:rPr>
          <w:rFonts w:cs="Microsoft Sans Serif"/>
          <w:bCs/>
          <w:color w:val="000000" w:themeColor="text1"/>
        </w:rPr>
      </w:pPr>
      <w:r w:rsidRPr="00675F3A">
        <w:rPr>
          <w:rFonts w:cs="Microsoft Sans Serif"/>
          <w:bCs/>
          <w:color w:val="000000" w:themeColor="text1"/>
        </w:rPr>
        <w:t xml:space="preserve"> </w:t>
      </w:r>
    </w:p>
    <w:p w:rsidR="00F63032" w:rsidRPr="00675F3A" w:rsidRDefault="00DA4DBC" w:rsidP="00675F3A">
      <w:pPr>
        <w:spacing w:line="276" w:lineRule="auto"/>
        <w:jc w:val="both"/>
        <w:rPr>
          <w:rFonts w:cs="Microsoft Sans Serif"/>
          <w:bCs/>
          <w:color w:val="000000" w:themeColor="text1"/>
        </w:rPr>
      </w:pPr>
      <w:r w:rsidRPr="00675F3A">
        <w:rPr>
          <w:rFonts w:cs="Microsoft Sans Serif"/>
          <w:bCs/>
          <w:color w:val="000000" w:themeColor="text1"/>
        </w:rPr>
        <w:t xml:space="preserve">Siendo </w:t>
      </w:r>
      <w:r w:rsidR="005D7DA6" w:rsidRPr="00675F3A">
        <w:rPr>
          <w:rFonts w:cs="Microsoft Sans Serif"/>
          <w:bCs/>
          <w:color w:val="000000" w:themeColor="text1"/>
        </w:rPr>
        <w:t>así</w:t>
      </w:r>
      <w:r w:rsidRPr="00675F3A">
        <w:rPr>
          <w:rFonts w:cs="Microsoft Sans Serif"/>
          <w:bCs/>
          <w:color w:val="000000" w:themeColor="text1"/>
        </w:rPr>
        <w:t xml:space="preserve"> las cosas, la Sala concluye que no le </w:t>
      </w:r>
      <w:r w:rsidR="002E6692" w:rsidRPr="00675F3A">
        <w:rPr>
          <w:rFonts w:cs="Microsoft Sans Serif"/>
          <w:bCs/>
          <w:color w:val="000000" w:themeColor="text1"/>
        </w:rPr>
        <w:t>asiste la razón a la tesis de</w:t>
      </w:r>
      <w:r w:rsidRPr="00675F3A">
        <w:rPr>
          <w:rFonts w:cs="Microsoft Sans Serif"/>
          <w:bCs/>
          <w:color w:val="000000" w:themeColor="text1"/>
        </w:rPr>
        <w:t xml:space="preserve"> discrepancia propuesta por el apelante, y en consecuencia el fallo opugnado ha de ser confirmado.</w:t>
      </w:r>
    </w:p>
    <w:p w:rsidR="00287266" w:rsidRPr="00675F3A" w:rsidRDefault="00287266" w:rsidP="00675F3A">
      <w:pPr>
        <w:spacing w:line="276" w:lineRule="auto"/>
        <w:jc w:val="both"/>
        <w:rPr>
          <w:rFonts w:cs="Microsoft Sans Serif"/>
          <w:bCs/>
          <w:color w:val="000000" w:themeColor="text1"/>
        </w:rPr>
      </w:pPr>
    </w:p>
    <w:p w:rsidR="00287266" w:rsidRPr="00675F3A" w:rsidRDefault="00C91DCB" w:rsidP="00675F3A">
      <w:pPr>
        <w:spacing w:line="276" w:lineRule="auto"/>
        <w:jc w:val="both"/>
        <w:rPr>
          <w:rFonts w:cs="Microsoft Sans Serif"/>
          <w:color w:val="000000" w:themeColor="text1"/>
        </w:rPr>
      </w:pPr>
      <w:r>
        <w:rPr>
          <w:rFonts w:cs="Microsoft Sans Serif"/>
          <w:bCs/>
          <w:color w:val="000000" w:themeColor="text1"/>
        </w:rPr>
        <w:t>De igual forma, se ordenará la correspondiente compulsión</w:t>
      </w:r>
      <w:r w:rsidR="00287266" w:rsidRPr="00675F3A">
        <w:rPr>
          <w:rFonts w:cs="Microsoft Sans Serif"/>
          <w:bCs/>
          <w:color w:val="000000" w:themeColor="text1"/>
        </w:rPr>
        <w:t xml:space="preserve"> de copias con destino hacia la </w:t>
      </w:r>
      <w:r w:rsidR="00477C36" w:rsidRPr="00675F3A">
        <w:rPr>
          <w:rFonts w:cs="Microsoft Sans Serif"/>
          <w:bCs/>
          <w:color w:val="000000" w:themeColor="text1"/>
        </w:rPr>
        <w:t>Fiscalía</w:t>
      </w:r>
      <w:r w:rsidR="00287266" w:rsidRPr="00675F3A">
        <w:rPr>
          <w:rFonts w:cs="Microsoft Sans Serif"/>
          <w:bCs/>
          <w:color w:val="000000" w:themeColor="text1"/>
        </w:rPr>
        <w:t xml:space="preserve"> General de la </w:t>
      </w:r>
      <w:r w:rsidR="00477C36" w:rsidRPr="00675F3A">
        <w:rPr>
          <w:rFonts w:cs="Microsoft Sans Serif"/>
          <w:bCs/>
          <w:color w:val="000000" w:themeColor="text1"/>
        </w:rPr>
        <w:t>Nación</w:t>
      </w:r>
      <w:r w:rsidR="00287266" w:rsidRPr="00675F3A">
        <w:rPr>
          <w:rFonts w:cs="Microsoft Sans Serif"/>
          <w:bCs/>
          <w:color w:val="000000" w:themeColor="text1"/>
        </w:rPr>
        <w:t xml:space="preserve"> y a la Comisión de disciplina judicial</w:t>
      </w:r>
      <w:r w:rsidR="00287266" w:rsidRPr="00675F3A">
        <w:rPr>
          <w:rStyle w:val="Refdenotaalpie"/>
          <w:rFonts w:asciiTheme="minorHAnsi" w:hAnsiTheme="minorHAnsi"/>
          <w:bCs/>
          <w:color w:val="000000" w:themeColor="text1"/>
        </w:rPr>
        <w:footnoteReference w:id="9"/>
      </w:r>
      <w:r w:rsidR="00287266" w:rsidRPr="00675F3A">
        <w:rPr>
          <w:rFonts w:cs="Microsoft Sans Serif"/>
          <w:bCs/>
          <w:color w:val="000000" w:themeColor="text1"/>
        </w:rPr>
        <w:t xml:space="preserve">, a fin de que si lo consideran pertinente, inicien las correspondientes investigaciones penales y disciplinarias en contra del Dr. ROBÍN JOSÉ ESPITIA GIRALDO, </w:t>
      </w:r>
      <w:r w:rsidR="004A6324">
        <w:rPr>
          <w:rFonts w:cs="Microsoft Sans Serif"/>
          <w:bCs/>
          <w:color w:val="000000" w:themeColor="text1"/>
        </w:rPr>
        <w:t xml:space="preserve">por cuanto </w:t>
      </w:r>
      <w:r w:rsidR="00287266" w:rsidRPr="00675F3A">
        <w:rPr>
          <w:rFonts w:cs="Microsoft Sans Serif"/>
          <w:bCs/>
          <w:color w:val="000000" w:themeColor="text1"/>
        </w:rPr>
        <w:t xml:space="preserve">en su calidad de Fiscal </w:t>
      </w:r>
      <w:r w:rsidR="004A6324">
        <w:rPr>
          <w:rFonts w:cs="Microsoft Sans Serif"/>
          <w:bCs/>
          <w:color w:val="000000" w:themeColor="text1"/>
        </w:rPr>
        <w:t xml:space="preserve">36 </w:t>
      </w:r>
      <w:r w:rsidR="00287266" w:rsidRPr="00675F3A">
        <w:rPr>
          <w:rFonts w:cs="Microsoft Sans Serif"/>
          <w:bCs/>
          <w:color w:val="000000" w:themeColor="text1"/>
        </w:rPr>
        <w:t xml:space="preserve">Seccional, </w:t>
      </w:r>
      <w:r w:rsidR="004A6324">
        <w:rPr>
          <w:rFonts w:cs="Microsoft Sans Serif"/>
          <w:bCs/>
          <w:color w:val="000000" w:themeColor="text1"/>
        </w:rPr>
        <w:t>pudo</w:t>
      </w:r>
      <w:r w:rsidR="00287266" w:rsidRPr="00675F3A">
        <w:rPr>
          <w:rFonts w:cs="Microsoft Sans Serif"/>
          <w:bCs/>
          <w:color w:val="000000" w:themeColor="text1"/>
        </w:rPr>
        <w:t xml:space="preserve"> haber incurrido en la presunta comisión del delito de prevaricato por acción </w:t>
      </w:r>
      <w:r w:rsidR="004A6324">
        <w:rPr>
          <w:rFonts w:cs="Microsoft Sans Serif"/>
          <w:bCs/>
          <w:color w:val="000000" w:themeColor="text1"/>
        </w:rPr>
        <w:t>al</w:t>
      </w:r>
      <w:r w:rsidR="00287266" w:rsidRPr="00675F3A">
        <w:rPr>
          <w:rFonts w:cs="Microsoft Sans Serif"/>
          <w:bCs/>
          <w:color w:val="000000" w:themeColor="text1"/>
        </w:rPr>
        <w:t xml:space="preserve"> momento en </w:t>
      </w:r>
      <w:r w:rsidR="004A6324">
        <w:rPr>
          <w:rFonts w:cs="Microsoft Sans Serif"/>
          <w:bCs/>
          <w:color w:val="000000" w:themeColor="text1"/>
        </w:rPr>
        <w:t xml:space="preserve">el </w:t>
      </w:r>
      <w:r w:rsidR="00287266" w:rsidRPr="00675F3A">
        <w:rPr>
          <w:rFonts w:cs="Microsoft Sans Serif"/>
          <w:bCs/>
          <w:color w:val="000000" w:themeColor="text1"/>
        </w:rPr>
        <w:t xml:space="preserve">que profirió la cuestionada orden </w:t>
      </w:r>
      <w:r w:rsidR="004A6324">
        <w:rPr>
          <w:rFonts w:cs="Microsoft Sans Serif"/>
          <w:bCs/>
          <w:color w:val="000000" w:themeColor="text1"/>
        </w:rPr>
        <w:t>de libertad, adiada el 13 de diciembre del 2</w:t>
      </w:r>
      <w:r w:rsidR="00287266" w:rsidRPr="00675F3A">
        <w:rPr>
          <w:rFonts w:cs="Microsoft Sans Serif"/>
          <w:bCs/>
          <w:color w:val="000000" w:themeColor="text1"/>
        </w:rPr>
        <w:t xml:space="preserve">014.  </w:t>
      </w:r>
    </w:p>
    <w:p w:rsidR="00F359A4" w:rsidRPr="00675F3A" w:rsidRDefault="00F359A4" w:rsidP="00675F3A">
      <w:pPr>
        <w:spacing w:line="276" w:lineRule="auto"/>
        <w:jc w:val="both"/>
        <w:rPr>
          <w:rFonts w:cs="Microsoft Sans Serif"/>
          <w:color w:val="000000" w:themeColor="text1"/>
        </w:rPr>
      </w:pPr>
    </w:p>
    <w:p w:rsidR="00F359A4" w:rsidRPr="00675F3A" w:rsidRDefault="00F359A4" w:rsidP="00675F3A">
      <w:pPr>
        <w:spacing w:line="276" w:lineRule="auto"/>
        <w:jc w:val="both"/>
        <w:rPr>
          <w:rFonts w:eastAsia="Adobe Gothic Std B" w:cs="Microsoft Sans Serif"/>
          <w:color w:val="000000" w:themeColor="text1"/>
        </w:rPr>
      </w:pPr>
      <w:r w:rsidRPr="00675F3A">
        <w:rPr>
          <w:rFonts w:eastAsia="Adobe Gothic Std B" w:cs="Microsoft Sans Serif"/>
          <w:color w:val="000000" w:themeColor="text1"/>
        </w:rPr>
        <w:t>En mérito de todo lo antes lo expuesto, la Sala Penal de Decisión del Tribunal Superior del Distrito Judicial de Pereira, administrando justicia en nombre de la República y por autoridad de la ley,</w:t>
      </w:r>
    </w:p>
    <w:p w:rsidR="00F359A4" w:rsidRPr="00675F3A" w:rsidRDefault="00F359A4" w:rsidP="00675F3A">
      <w:pPr>
        <w:spacing w:line="276" w:lineRule="auto"/>
        <w:jc w:val="both"/>
        <w:rPr>
          <w:rFonts w:eastAsia="Adobe Gothic Std B" w:cs="Microsoft Sans Serif"/>
          <w:color w:val="000000" w:themeColor="text1"/>
        </w:rPr>
      </w:pPr>
    </w:p>
    <w:p w:rsidR="00F359A4" w:rsidRPr="00675F3A" w:rsidRDefault="00F359A4" w:rsidP="00675F3A">
      <w:pPr>
        <w:spacing w:line="276" w:lineRule="auto"/>
        <w:jc w:val="center"/>
        <w:rPr>
          <w:rFonts w:eastAsia="Adobe Gothic Std B" w:cs="Microsoft Sans Serif"/>
          <w:b/>
          <w:color w:val="000000" w:themeColor="text1"/>
        </w:rPr>
      </w:pPr>
      <w:r w:rsidRPr="00675F3A">
        <w:rPr>
          <w:rFonts w:eastAsia="Adobe Gothic Std B" w:cs="Microsoft Sans Serif"/>
          <w:b/>
          <w:color w:val="000000" w:themeColor="text1"/>
        </w:rPr>
        <w:t>RESUELVE:</w:t>
      </w:r>
    </w:p>
    <w:p w:rsidR="00F63032" w:rsidRPr="00675F3A" w:rsidRDefault="00F359A4" w:rsidP="00675F3A">
      <w:pPr>
        <w:spacing w:line="276" w:lineRule="auto"/>
        <w:jc w:val="both"/>
        <w:rPr>
          <w:rFonts w:eastAsia="Times New Roman" w:cs="Microsoft Sans Serif"/>
          <w:color w:val="000000" w:themeColor="text1"/>
        </w:rPr>
      </w:pPr>
      <w:r w:rsidRPr="00675F3A">
        <w:rPr>
          <w:rFonts w:eastAsia="Adobe Gothic Std B" w:cs="Microsoft Sans Serif"/>
          <w:b/>
          <w:color w:val="000000" w:themeColor="text1"/>
        </w:rPr>
        <w:t xml:space="preserve">PRIMERO: </w:t>
      </w:r>
      <w:r w:rsidR="00C059DC" w:rsidRPr="00675F3A">
        <w:rPr>
          <w:rFonts w:eastAsia="Times New Roman" w:cs="Microsoft Sans Serif"/>
          <w:b/>
          <w:color w:val="000000" w:themeColor="text1"/>
        </w:rPr>
        <w:t xml:space="preserve">CONFIRMAR </w:t>
      </w:r>
      <w:r w:rsidRPr="00675F3A">
        <w:rPr>
          <w:rFonts w:eastAsia="Times New Roman" w:cs="Microsoft Sans Serif"/>
          <w:color w:val="000000" w:themeColor="text1"/>
        </w:rPr>
        <w:t xml:space="preserve">la </w:t>
      </w:r>
      <w:r w:rsidR="00126905" w:rsidRPr="00675F3A">
        <w:rPr>
          <w:rFonts w:eastAsia="Times New Roman" w:cs="Microsoft Sans Serif"/>
          <w:color w:val="000000" w:themeColor="text1"/>
        </w:rPr>
        <w:t xml:space="preserve">sentencia proferida por el Juzgado </w:t>
      </w:r>
      <w:r w:rsidR="00287266" w:rsidRPr="00675F3A">
        <w:rPr>
          <w:rFonts w:eastAsia="Times New Roman" w:cs="Microsoft Sans Serif"/>
          <w:color w:val="000000" w:themeColor="text1"/>
        </w:rPr>
        <w:t xml:space="preserve">5º </w:t>
      </w:r>
      <w:r w:rsidR="00126905" w:rsidRPr="00675F3A">
        <w:rPr>
          <w:rFonts w:eastAsia="Times New Roman" w:cs="Microsoft Sans Serif"/>
          <w:color w:val="000000" w:themeColor="text1"/>
        </w:rPr>
        <w:t xml:space="preserve">Penal </w:t>
      </w:r>
      <w:r w:rsidR="005062E6" w:rsidRPr="00675F3A">
        <w:rPr>
          <w:rFonts w:eastAsia="Times New Roman" w:cs="Microsoft Sans Serif"/>
          <w:color w:val="000000" w:themeColor="text1"/>
        </w:rPr>
        <w:t>del Circuito de esta Ciudad</w:t>
      </w:r>
      <w:r w:rsidR="00126905" w:rsidRPr="00675F3A">
        <w:rPr>
          <w:rFonts w:eastAsia="Times New Roman" w:cs="Microsoft Sans Serif"/>
          <w:color w:val="000000" w:themeColor="text1"/>
        </w:rPr>
        <w:t xml:space="preserve">, en las calendas del </w:t>
      </w:r>
      <w:r w:rsidR="00E51135" w:rsidRPr="00675F3A">
        <w:rPr>
          <w:rFonts w:eastAsia="Times New Roman" w:cs="Microsoft Sans Serif"/>
          <w:color w:val="000000" w:themeColor="text1"/>
        </w:rPr>
        <w:t>diecisiete (17</w:t>
      </w:r>
      <w:r w:rsidR="00126905" w:rsidRPr="00675F3A">
        <w:rPr>
          <w:rFonts w:eastAsia="Times New Roman" w:cs="Microsoft Sans Serif"/>
          <w:color w:val="000000" w:themeColor="text1"/>
        </w:rPr>
        <w:t xml:space="preserve">) de </w:t>
      </w:r>
      <w:r w:rsidR="00E51135" w:rsidRPr="00675F3A">
        <w:rPr>
          <w:rFonts w:eastAsia="Times New Roman" w:cs="Microsoft Sans Serif"/>
          <w:color w:val="000000" w:themeColor="text1"/>
        </w:rPr>
        <w:t>abril</w:t>
      </w:r>
      <w:r w:rsidR="00126905" w:rsidRPr="00675F3A">
        <w:rPr>
          <w:rFonts w:eastAsia="Times New Roman" w:cs="Microsoft Sans Serif"/>
          <w:color w:val="000000" w:themeColor="text1"/>
        </w:rPr>
        <w:t xml:space="preserve"> de los corrientes, en virtud de la cual se declaró</w:t>
      </w:r>
      <w:r w:rsidR="00E51135" w:rsidRPr="00675F3A">
        <w:rPr>
          <w:rFonts w:eastAsia="Times New Roman" w:cs="Microsoft Sans Serif"/>
          <w:color w:val="000000" w:themeColor="text1"/>
        </w:rPr>
        <w:t xml:space="preserve"> la responsabilidad criminal del Procesado</w:t>
      </w:r>
      <w:r w:rsidR="00126905" w:rsidRPr="00675F3A">
        <w:rPr>
          <w:rFonts w:eastAsia="Times New Roman" w:cs="Microsoft Sans Serif"/>
          <w:color w:val="000000" w:themeColor="text1"/>
        </w:rPr>
        <w:t xml:space="preserve"> </w:t>
      </w:r>
      <w:r w:rsidR="00E51135" w:rsidRPr="00675F3A">
        <w:rPr>
          <w:rFonts w:eastAsia="Times New Roman" w:cs="Microsoft Sans Serif"/>
          <w:b/>
          <w:color w:val="000000" w:themeColor="text1"/>
        </w:rPr>
        <w:t>CESAR AUGUSTO GARCIA NIÑO</w:t>
      </w:r>
      <w:r w:rsidR="00126905" w:rsidRPr="00675F3A">
        <w:rPr>
          <w:rFonts w:eastAsia="Times New Roman" w:cs="Microsoft Sans Serif"/>
          <w:color w:val="000000" w:themeColor="text1"/>
        </w:rPr>
        <w:t xml:space="preserve"> por incurrir en la comisión del delito de </w:t>
      </w:r>
      <w:r w:rsidR="00E51135" w:rsidRPr="00675F3A">
        <w:rPr>
          <w:rFonts w:eastAsia="Times New Roman" w:cs="Microsoft Sans Serif"/>
          <w:color w:val="000000" w:themeColor="text1"/>
        </w:rPr>
        <w:t xml:space="preserve">Uso de documento falso. </w:t>
      </w:r>
    </w:p>
    <w:p w:rsidR="00D00EAD" w:rsidRPr="00675F3A" w:rsidRDefault="00D00EAD" w:rsidP="00675F3A">
      <w:pPr>
        <w:spacing w:line="276" w:lineRule="auto"/>
        <w:jc w:val="both"/>
        <w:rPr>
          <w:rFonts w:eastAsia="Adobe Gothic Std B" w:cs="Microsoft Sans Serif"/>
          <w:b/>
          <w:color w:val="000000" w:themeColor="text1"/>
        </w:rPr>
      </w:pPr>
    </w:p>
    <w:p w:rsidR="00287266" w:rsidRPr="00675F3A" w:rsidRDefault="00F359A4" w:rsidP="00675F3A">
      <w:pPr>
        <w:spacing w:line="276" w:lineRule="auto"/>
        <w:jc w:val="both"/>
        <w:rPr>
          <w:rFonts w:eastAsia="Adobe Gothic Std B" w:cs="Microsoft Sans Serif"/>
          <w:b/>
          <w:color w:val="000000" w:themeColor="text1"/>
        </w:rPr>
      </w:pPr>
      <w:r w:rsidRPr="00675F3A">
        <w:rPr>
          <w:rFonts w:eastAsia="Adobe Gothic Std B" w:cs="Microsoft Sans Serif"/>
          <w:b/>
          <w:color w:val="000000" w:themeColor="text1"/>
        </w:rPr>
        <w:t xml:space="preserve">SEGUNDO: </w:t>
      </w:r>
      <w:r w:rsidR="00B21AC6" w:rsidRPr="00B21AC6">
        <w:rPr>
          <w:rFonts w:eastAsia="Adobe Gothic Std B" w:cs="Microsoft Sans Serif"/>
          <w:b/>
          <w:color w:val="000000" w:themeColor="text1"/>
        </w:rPr>
        <w:t>ORDENAR</w:t>
      </w:r>
      <w:r w:rsidR="00287266" w:rsidRPr="00675F3A">
        <w:rPr>
          <w:rFonts w:eastAsia="Adobe Gothic Std B" w:cs="Microsoft Sans Serif"/>
          <w:color w:val="000000" w:themeColor="text1"/>
        </w:rPr>
        <w:t xml:space="preserve"> la compulsión de copias de las presentes actuaciones con destino hacia la </w:t>
      </w:r>
      <w:r w:rsidR="00477C36" w:rsidRPr="00675F3A">
        <w:rPr>
          <w:rFonts w:eastAsia="Adobe Gothic Std B" w:cs="Microsoft Sans Serif"/>
          <w:color w:val="000000" w:themeColor="text1"/>
        </w:rPr>
        <w:t>Fiscalía</w:t>
      </w:r>
      <w:r w:rsidR="00287266" w:rsidRPr="00675F3A">
        <w:rPr>
          <w:rFonts w:eastAsia="Adobe Gothic Std B" w:cs="Microsoft Sans Serif"/>
          <w:color w:val="000000" w:themeColor="text1"/>
        </w:rPr>
        <w:t xml:space="preserve"> General de la </w:t>
      </w:r>
      <w:r w:rsidR="00477C36" w:rsidRPr="00675F3A">
        <w:rPr>
          <w:rFonts w:eastAsia="Adobe Gothic Std B" w:cs="Microsoft Sans Serif"/>
          <w:color w:val="000000" w:themeColor="text1"/>
        </w:rPr>
        <w:t>Nación</w:t>
      </w:r>
      <w:r w:rsidR="00287266" w:rsidRPr="00675F3A">
        <w:rPr>
          <w:rFonts w:eastAsia="Adobe Gothic Std B" w:cs="Microsoft Sans Serif"/>
          <w:color w:val="000000" w:themeColor="text1"/>
        </w:rPr>
        <w:t xml:space="preserve"> y </w:t>
      </w:r>
      <w:r w:rsidR="00B21AC6">
        <w:rPr>
          <w:rFonts w:eastAsia="Adobe Gothic Std B" w:cs="Microsoft Sans Serif"/>
          <w:color w:val="000000" w:themeColor="text1"/>
        </w:rPr>
        <w:t>la Comisión de Disciplina J</w:t>
      </w:r>
      <w:r w:rsidR="00FC7C24" w:rsidRPr="00675F3A">
        <w:rPr>
          <w:rFonts w:eastAsia="Adobe Gothic Std B" w:cs="Microsoft Sans Serif"/>
          <w:color w:val="000000" w:themeColor="text1"/>
        </w:rPr>
        <w:t>udicial, a fin de q</w:t>
      </w:r>
      <w:r w:rsidR="002E25CB">
        <w:rPr>
          <w:rFonts w:eastAsia="Adobe Gothic Std B" w:cs="Microsoft Sans Serif"/>
          <w:color w:val="000000" w:themeColor="text1"/>
        </w:rPr>
        <w:t xml:space="preserve">ue si lo consideran pertinente, </w:t>
      </w:r>
      <w:r w:rsidR="00FC7C24" w:rsidRPr="00675F3A">
        <w:rPr>
          <w:rFonts w:eastAsia="Adobe Gothic Std B" w:cs="Microsoft Sans Serif"/>
          <w:color w:val="000000" w:themeColor="text1"/>
        </w:rPr>
        <w:t xml:space="preserve">inicien las correspondientes investigaciones penales y disciplinarias en contra del Dr. ROBÍN JOSÉ ESPITIA GIRALDO, en su calidad de Fiscal </w:t>
      </w:r>
      <w:r w:rsidR="00B21AC6">
        <w:rPr>
          <w:rFonts w:eastAsia="Adobe Gothic Std B" w:cs="Microsoft Sans Serif"/>
          <w:color w:val="000000" w:themeColor="text1"/>
        </w:rPr>
        <w:t>36 Seccional.</w:t>
      </w:r>
    </w:p>
    <w:p w:rsidR="00F359A4" w:rsidRPr="00675F3A" w:rsidRDefault="00FC7C24" w:rsidP="00675F3A">
      <w:pPr>
        <w:spacing w:line="276" w:lineRule="auto"/>
        <w:jc w:val="both"/>
        <w:rPr>
          <w:rFonts w:eastAsia="Adobe Gothic Std B" w:cs="Microsoft Sans Serif"/>
          <w:color w:val="000000" w:themeColor="text1"/>
        </w:rPr>
      </w:pPr>
      <w:r w:rsidRPr="00675F3A">
        <w:rPr>
          <w:rFonts w:eastAsia="Adobe Gothic Std B" w:cs="Microsoft Sans Serif"/>
          <w:b/>
          <w:color w:val="000000" w:themeColor="text1"/>
        </w:rPr>
        <w:lastRenderedPageBreak/>
        <w:t xml:space="preserve">TERCERO: </w:t>
      </w:r>
      <w:r w:rsidR="00F359A4" w:rsidRPr="00675F3A">
        <w:rPr>
          <w:rFonts w:eastAsia="Adobe Gothic Std B" w:cs="Microsoft Sans Serif"/>
          <w:color w:val="000000" w:themeColor="text1"/>
        </w:rPr>
        <w:t xml:space="preserve">Declarar que en contra del presente fallo de </w:t>
      </w:r>
      <w:r w:rsidRPr="00675F3A">
        <w:rPr>
          <w:rFonts w:eastAsia="Adobe Gothic Std B" w:cs="Microsoft Sans Serif"/>
          <w:color w:val="000000" w:themeColor="text1"/>
        </w:rPr>
        <w:t xml:space="preserve">2ª </w:t>
      </w:r>
      <w:r w:rsidR="00C059DC" w:rsidRPr="00675F3A">
        <w:rPr>
          <w:rFonts w:eastAsia="Adobe Gothic Std B" w:cs="Microsoft Sans Serif"/>
          <w:color w:val="000000" w:themeColor="text1"/>
        </w:rPr>
        <w:t xml:space="preserve"> </w:t>
      </w:r>
      <w:r w:rsidR="00F359A4" w:rsidRPr="00675F3A">
        <w:rPr>
          <w:rFonts w:eastAsia="Adobe Gothic Std B" w:cs="Microsoft Sans Serif"/>
          <w:color w:val="000000" w:themeColor="text1"/>
        </w:rPr>
        <w:t>instancia procede el recurso de casación, el cual deberá ser interpuesto y sustentado dentro de las oportunidades de ley.</w:t>
      </w:r>
    </w:p>
    <w:p w:rsidR="00F359A4" w:rsidRPr="00675F3A" w:rsidRDefault="00F359A4" w:rsidP="00675F3A">
      <w:pPr>
        <w:autoSpaceDE w:val="0"/>
        <w:autoSpaceDN w:val="0"/>
        <w:spacing w:line="276" w:lineRule="auto"/>
        <w:jc w:val="both"/>
        <w:rPr>
          <w:rFonts w:eastAsia="Times New Roman" w:cs="Microsoft Sans Serif"/>
          <w:b/>
          <w:color w:val="000000" w:themeColor="text1"/>
          <w:lang w:eastAsia="es-ES"/>
        </w:rPr>
      </w:pPr>
    </w:p>
    <w:p w:rsidR="00F359A4" w:rsidRPr="00675F3A" w:rsidRDefault="00F359A4" w:rsidP="00675F3A">
      <w:pPr>
        <w:autoSpaceDE w:val="0"/>
        <w:autoSpaceDN w:val="0"/>
        <w:spacing w:line="276" w:lineRule="auto"/>
        <w:jc w:val="center"/>
        <w:rPr>
          <w:rFonts w:eastAsia="Times New Roman" w:cs="Microsoft Sans Serif"/>
          <w:b/>
          <w:color w:val="000000" w:themeColor="text1"/>
          <w:lang w:eastAsia="es-ES"/>
        </w:rPr>
      </w:pPr>
      <w:r w:rsidRPr="00675F3A">
        <w:rPr>
          <w:rFonts w:eastAsia="Times New Roman" w:cs="Microsoft Sans Serif"/>
          <w:b/>
          <w:color w:val="000000" w:themeColor="text1"/>
          <w:lang w:eastAsia="es-ES"/>
        </w:rPr>
        <w:t>NOTIFÍQUESE Y CÚMPLASE:</w:t>
      </w:r>
    </w:p>
    <w:p w:rsidR="00F359A4" w:rsidRPr="00675F3A" w:rsidRDefault="00F359A4" w:rsidP="00675F3A">
      <w:pPr>
        <w:autoSpaceDE w:val="0"/>
        <w:autoSpaceDN w:val="0"/>
        <w:spacing w:line="276" w:lineRule="auto"/>
        <w:jc w:val="center"/>
        <w:rPr>
          <w:rFonts w:eastAsia="Times New Roman" w:cs="Microsoft Sans Serif"/>
          <w:color w:val="000000" w:themeColor="text1"/>
          <w:lang w:eastAsia="es-ES"/>
        </w:rPr>
      </w:pPr>
    </w:p>
    <w:p w:rsidR="00F359A4" w:rsidRPr="00675F3A" w:rsidRDefault="00F359A4" w:rsidP="00675F3A">
      <w:pPr>
        <w:autoSpaceDE w:val="0"/>
        <w:autoSpaceDN w:val="0"/>
        <w:spacing w:line="276" w:lineRule="auto"/>
        <w:jc w:val="center"/>
        <w:rPr>
          <w:rFonts w:eastAsia="Times New Roman" w:cs="Microsoft Sans Serif"/>
          <w:color w:val="000000" w:themeColor="text1"/>
          <w:lang w:eastAsia="es-ES"/>
        </w:rPr>
      </w:pPr>
    </w:p>
    <w:p w:rsidR="00F359A4" w:rsidRPr="00675F3A" w:rsidRDefault="00F359A4" w:rsidP="00446699">
      <w:pPr>
        <w:autoSpaceDE w:val="0"/>
        <w:autoSpaceDN w:val="0"/>
        <w:jc w:val="center"/>
        <w:rPr>
          <w:rFonts w:eastAsia="Times New Roman" w:cs="Microsoft Sans Serif"/>
          <w:color w:val="000000" w:themeColor="text1"/>
          <w:lang w:eastAsia="es-ES"/>
        </w:rPr>
      </w:pPr>
    </w:p>
    <w:p w:rsidR="00F359A4" w:rsidRDefault="00F359A4" w:rsidP="00446699">
      <w:pPr>
        <w:autoSpaceDE w:val="0"/>
        <w:autoSpaceDN w:val="0"/>
        <w:jc w:val="center"/>
        <w:rPr>
          <w:rFonts w:eastAsia="Times New Roman" w:cs="Microsoft Sans Serif"/>
          <w:color w:val="000000" w:themeColor="text1"/>
          <w:lang w:eastAsia="es-ES"/>
        </w:rPr>
      </w:pPr>
    </w:p>
    <w:p w:rsidR="00B21AC6" w:rsidRDefault="00B21AC6" w:rsidP="00446699">
      <w:pPr>
        <w:autoSpaceDE w:val="0"/>
        <w:autoSpaceDN w:val="0"/>
        <w:jc w:val="center"/>
        <w:rPr>
          <w:rFonts w:eastAsia="Times New Roman" w:cs="Microsoft Sans Serif"/>
          <w:color w:val="000000" w:themeColor="text1"/>
          <w:lang w:eastAsia="es-ES"/>
        </w:rPr>
      </w:pPr>
    </w:p>
    <w:p w:rsidR="00B21AC6" w:rsidRPr="00675F3A" w:rsidRDefault="00B21AC6" w:rsidP="00446699">
      <w:pPr>
        <w:autoSpaceDE w:val="0"/>
        <w:autoSpaceDN w:val="0"/>
        <w:jc w:val="center"/>
        <w:rPr>
          <w:rFonts w:eastAsia="Times New Roman" w:cs="Microsoft Sans Serif"/>
          <w:color w:val="000000" w:themeColor="text1"/>
          <w:lang w:eastAsia="es-ES"/>
        </w:rPr>
      </w:pPr>
    </w:p>
    <w:p w:rsidR="00D00EAD" w:rsidRPr="00675F3A" w:rsidRDefault="00D00EAD" w:rsidP="00446699">
      <w:pPr>
        <w:autoSpaceDE w:val="0"/>
        <w:autoSpaceDN w:val="0"/>
        <w:jc w:val="center"/>
        <w:rPr>
          <w:rFonts w:eastAsia="Times New Roman" w:cs="Microsoft Sans Serif"/>
          <w:color w:val="000000" w:themeColor="text1"/>
          <w:lang w:eastAsia="es-ES"/>
        </w:rPr>
      </w:pPr>
    </w:p>
    <w:p w:rsidR="00B82BBC" w:rsidRPr="00675F3A" w:rsidRDefault="00B82BBC" w:rsidP="00446699">
      <w:pPr>
        <w:autoSpaceDE w:val="0"/>
        <w:autoSpaceDN w:val="0"/>
        <w:jc w:val="center"/>
        <w:rPr>
          <w:rFonts w:eastAsia="Times New Roman" w:cs="Microsoft Sans Serif"/>
          <w:color w:val="000000" w:themeColor="text1"/>
          <w:lang w:eastAsia="es-ES"/>
        </w:rPr>
      </w:pPr>
    </w:p>
    <w:p w:rsidR="00F359A4" w:rsidRPr="00675F3A" w:rsidRDefault="00F359A4" w:rsidP="00446699">
      <w:pPr>
        <w:jc w:val="center"/>
        <w:rPr>
          <w:rFonts w:eastAsia="Times New Roman" w:cs="Microsoft Sans Serif"/>
          <w:b/>
          <w:color w:val="000000" w:themeColor="text1"/>
        </w:rPr>
      </w:pPr>
      <w:r w:rsidRPr="00675F3A">
        <w:rPr>
          <w:rFonts w:eastAsia="Times New Roman" w:cs="Microsoft Sans Serif"/>
          <w:b/>
          <w:color w:val="000000" w:themeColor="text1"/>
        </w:rPr>
        <w:t>MANUEL YARZAGARAY BANDERA</w:t>
      </w:r>
    </w:p>
    <w:p w:rsidR="00F359A4" w:rsidRPr="00675F3A" w:rsidRDefault="00F359A4" w:rsidP="00446699">
      <w:pPr>
        <w:jc w:val="center"/>
        <w:rPr>
          <w:rFonts w:eastAsia="Times New Roman" w:cs="Microsoft Sans Serif"/>
          <w:color w:val="000000" w:themeColor="text1"/>
        </w:rPr>
      </w:pPr>
      <w:r w:rsidRPr="00675F3A">
        <w:rPr>
          <w:rFonts w:eastAsia="Times New Roman" w:cs="Microsoft Sans Serif"/>
          <w:color w:val="000000" w:themeColor="text1"/>
        </w:rPr>
        <w:t>Magistrado</w:t>
      </w:r>
    </w:p>
    <w:p w:rsidR="00F359A4" w:rsidRPr="00675F3A" w:rsidRDefault="00F359A4" w:rsidP="00446699">
      <w:pPr>
        <w:jc w:val="center"/>
        <w:rPr>
          <w:rFonts w:eastAsia="Times New Roman" w:cs="Microsoft Sans Serif"/>
          <w:color w:val="000000" w:themeColor="text1"/>
        </w:rPr>
      </w:pPr>
    </w:p>
    <w:p w:rsidR="00F359A4" w:rsidRPr="00675F3A" w:rsidRDefault="00F359A4" w:rsidP="00446699">
      <w:pPr>
        <w:jc w:val="center"/>
        <w:rPr>
          <w:rFonts w:eastAsia="Times New Roman" w:cs="Microsoft Sans Serif"/>
          <w:color w:val="000000" w:themeColor="text1"/>
        </w:rPr>
      </w:pPr>
    </w:p>
    <w:p w:rsidR="00F359A4" w:rsidRDefault="00F359A4" w:rsidP="00446699">
      <w:pPr>
        <w:jc w:val="center"/>
        <w:rPr>
          <w:rFonts w:eastAsia="Times New Roman" w:cs="Microsoft Sans Serif"/>
          <w:color w:val="000000" w:themeColor="text1"/>
        </w:rPr>
      </w:pPr>
    </w:p>
    <w:p w:rsidR="00B21AC6" w:rsidRDefault="00B21AC6" w:rsidP="00446699">
      <w:pPr>
        <w:jc w:val="center"/>
        <w:rPr>
          <w:rFonts w:eastAsia="Times New Roman" w:cs="Microsoft Sans Serif"/>
          <w:color w:val="000000" w:themeColor="text1"/>
        </w:rPr>
      </w:pPr>
    </w:p>
    <w:p w:rsidR="00B21AC6" w:rsidRDefault="00B21AC6" w:rsidP="00446699">
      <w:pPr>
        <w:jc w:val="center"/>
        <w:rPr>
          <w:rFonts w:eastAsia="Times New Roman" w:cs="Microsoft Sans Serif"/>
          <w:color w:val="000000" w:themeColor="text1"/>
        </w:rPr>
      </w:pPr>
    </w:p>
    <w:p w:rsidR="00B21AC6" w:rsidRDefault="00B21AC6" w:rsidP="00446699">
      <w:pPr>
        <w:jc w:val="center"/>
        <w:rPr>
          <w:rFonts w:eastAsia="Times New Roman" w:cs="Microsoft Sans Serif"/>
          <w:color w:val="000000" w:themeColor="text1"/>
        </w:rPr>
      </w:pPr>
    </w:p>
    <w:p w:rsidR="00B21AC6" w:rsidRPr="00675F3A" w:rsidRDefault="00B21AC6" w:rsidP="00446699">
      <w:pPr>
        <w:jc w:val="center"/>
        <w:rPr>
          <w:rFonts w:eastAsia="Times New Roman" w:cs="Microsoft Sans Serif"/>
          <w:color w:val="000000" w:themeColor="text1"/>
        </w:rPr>
      </w:pPr>
    </w:p>
    <w:p w:rsidR="00D00EAD" w:rsidRPr="00675F3A" w:rsidRDefault="00D00EAD" w:rsidP="00446699">
      <w:pPr>
        <w:jc w:val="center"/>
        <w:rPr>
          <w:rFonts w:eastAsia="Times New Roman" w:cs="Microsoft Sans Serif"/>
          <w:color w:val="000000" w:themeColor="text1"/>
        </w:rPr>
      </w:pPr>
    </w:p>
    <w:p w:rsidR="00241197" w:rsidRPr="00675F3A" w:rsidRDefault="00241197" w:rsidP="00446699">
      <w:pPr>
        <w:jc w:val="center"/>
        <w:rPr>
          <w:rFonts w:eastAsia="Times New Roman" w:cs="Microsoft Sans Serif"/>
          <w:color w:val="000000" w:themeColor="text1"/>
        </w:rPr>
      </w:pPr>
    </w:p>
    <w:p w:rsidR="00D00EAD" w:rsidRPr="00675F3A" w:rsidRDefault="00D00EAD" w:rsidP="00B21AC6">
      <w:pPr>
        <w:jc w:val="center"/>
        <w:rPr>
          <w:rFonts w:eastAsia="Times New Roman" w:cs="Microsoft Sans Serif"/>
          <w:color w:val="000000" w:themeColor="text1"/>
        </w:rPr>
      </w:pPr>
    </w:p>
    <w:p w:rsidR="00F359A4" w:rsidRPr="00675F3A" w:rsidRDefault="00F359A4" w:rsidP="00B21AC6">
      <w:pPr>
        <w:jc w:val="center"/>
        <w:rPr>
          <w:rFonts w:eastAsia="Times New Roman" w:cs="Microsoft Sans Serif"/>
          <w:b/>
          <w:color w:val="000000" w:themeColor="text1"/>
        </w:rPr>
      </w:pPr>
      <w:r w:rsidRPr="00675F3A">
        <w:rPr>
          <w:rFonts w:eastAsia="Times New Roman" w:cs="Microsoft Sans Serif"/>
          <w:b/>
          <w:color w:val="000000" w:themeColor="text1"/>
        </w:rPr>
        <w:t>JORGE ARTURO CASTAÑO DUQUE</w:t>
      </w:r>
    </w:p>
    <w:p w:rsidR="00F359A4" w:rsidRPr="00675F3A" w:rsidRDefault="00F359A4" w:rsidP="00B21AC6">
      <w:pPr>
        <w:jc w:val="center"/>
        <w:rPr>
          <w:rFonts w:eastAsia="Times New Roman" w:cs="Microsoft Sans Serif"/>
          <w:color w:val="000000" w:themeColor="text1"/>
        </w:rPr>
      </w:pPr>
      <w:r w:rsidRPr="00675F3A">
        <w:rPr>
          <w:rFonts w:eastAsia="Times New Roman" w:cs="Microsoft Sans Serif"/>
          <w:color w:val="000000" w:themeColor="text1"/>
        </w:rPr>
        <w:t>Magistrado</w:t>
      </w:r>
    </w:p>
    <w:p w:rsidR="00F359A4" w:rsidRPr="00675F3A" w:rsidRDefault="00F359A4" w:rsidP="00B21AC6">
      <w:pPr>
        <w:jc w:val="center"/>
        <w:rPr>
          <w:rFonts w:eastAsia="Times New Roman" w:cs="Microsoft Sans Serif"/>
          <w:color w:val="000000" w:themeColor="text1"/>
        </w:rPr>
      </w:pPr>
    </w:p>
    <w:p w:rsidR="00F359A4" w:rsidRPr="00675F3A" w:rsidRDefault="00F359A4" w:rsidP="00B21AC6">
      <w:pPr>
        <w:jc w:val="center"/>
        <w:rPr>
          <w:rFonts w:eastAsia="Times New Roman" w:cs="Microsoft Sans Serif"/>
          <w:color w:val="000000" w:themeColor="text1"/>
        </w:rPr>
      </w:pPr>
    </w:p>
    <w:p w:rsidR="00D00EAD" w:rsidRPr="00675F3A" w:rsidRDefault="00D00EAD" w:rsidP="00B21AC6">
      <w:pPr>
        <w:jc w:val="center"/>
        <w:rPr>
          <w:rFonts w:eastAsia="Times New Roman" w:cs="Microsoft Sans Serif"/>
          <w:color w:val="000000" w:themeColor="text1"/>
        </w:rPr>
      </w:pPr>
    </w:p>
    <w:p w:rsidR="00D00EAD" w:rsidRDefault="00D00EAD" w:rsidP="00B21AC6">
      <w:pPr>
        <w:jc w:val="center"/>
        <w:rPr>
          <w:rFonts w:eastAsia="Times New Roman" w:cs="Microsoft Sans Serif"/>
          <w:color w:val="000000" w:themeColor="text1"/>
        </w:rPr>
      </w:pPr>
    </w:p>
    <w:p w:rsidR="00B21AC6" w:rsidRDefault="00B21AC6" w:rsidP="00B21AC6">
      <w:pPr>
        <w:jc w:val="center"/>
        <w:rPr>
          <w:rFonts w:eastAsia="Times New Roman" w:cs="Microsoft Sans Serif"/>
          <w:color w:val="000000" w:themeColor="text1"/>
        </w:rPr>
      </w:pPr>
    </w:p>
    <w:p w:rsidR="00B21AC6" w:rsidRDefault="00B21AC6" w:rsidP="00B21AC6">
      <w:pPr>
        <w:jc w:val="center"/>
        <w:rPr>
          <w:rFonts w:eastAsia="Times New Roman" w:cs="Microsoft Sans Serif"/>
          <w:color w:val="000000" w:themeColor="text1"/>
        </w:rPr>
      </w:pPr>
    </w:p>
    <w:p w:rsidR="00B21AC6" w:rsidRPr="00675F3A" w:rsidRDefault="00B21AC6" w:rsidP="00B21AC6">
      <w:pPr>
        <w:jc w:val="center"/>
        <w:rPr>
          <w:rFonts w:eastAsia="Times New Roman" w:cs="Microsoft Sans Serif"/>
          <w:color w:val="000000" w:themeColor="text1"/>
        </w:rPr>
      </w:pPr>
    </w:p>
    <w:p w:rsidR="00F359A4" w:rsidRPr="00675F3A" w:rsidRDefault="00F359A4" w:rsidP="00B21AC6">
      <w:pPr>
        <w:jc w:val="center"/>
        <w:rPr>
          <w:rFonts w:eastAsia="Times New Roman" w:cs="Microsoft Sans Serif"/>
          <w:color w:val="000000" w:themeColor="text1"/>
        </w:rPr>
      </w:pPr>
    </w:p>
    <w:p w:rsidR="00F359A4" w:rsidRPr="00675F3A" w:rsidRDefault="00F359A4" w:rsidP="00B21AC6">
      <w:pPr>
        <w:jc w:val="center"/>
        <w:rPr>
          <w:rFonts w:eastAsia="Times New Roman" w:cs="Microsoft Sans Serif"/>
          <w:b/>
          <w:color w:val="000000" w:themeColor="text1"/>
        </w:rPr>
      </w:pPr>
      <w:r w:rsidRPr="00675F3A">
        <w:rPr>
          <w:rFonts w:eastAsia="Times New Roman" w:cs="Microsoft Sans Serif"/>
          <w:b/>
          <w:color w:val="000000" w:themeColor="text1"/>
        </w:rPr>
        <w:t>JAIRO ERNESTO ESCOBAR SANZ</w:t>
      </w:r>
    </w:p>
    <w:p w:rsidR="006702AD" w:rsidRPr="00675F3A" w:rsidRDefault="00F359A4" w:rsidP="00B21AC6">
      <w:pPr>
        <w:jc w:val="center"/>
        <w:rPr>
          <w:color w:val="000000" w:themeColor="text1"/>
        </w:rPr>
      </w:pPr>
      <w:r w:rsidRPr="00675F3A">
        <w:rPr>
          <w:rFonts w:eastAsia="Times New Roman" w:cs="Microsoft Sans Serif"/>
          <w:color w:val="000000" w:themeColor="text1"/>
        </w:rPr>
        <w:t>Magistrado</w:t>
      </w:r>
    </w:p>
    <w:sectPr w:rsidR="006702AD" w:rsidRPr="00675F3A" w:rsidSect="00675F3A">
      <w:headerReference w:type="default" r:id="rId9"/>
      <w:footerReference w:type="default" r:id="rId10"/>
      <w:pgSz w:w="12242" w:h="19442" w:code="268"/>
      <w:pgMar w:top="1418" w:right="1701" w:bottom="1418"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A89" w:rsidRDefault="006E2A89" w:rsidP="00F359A4">
      <w:r>
        <w:separator/>
      </w:r>
    </w:p>
  </w:endnote>
  <w:endnote w:type="continuationSeparator" w:id="0">
    <w:p w:rsidR="006E2A89" w:rsidRDefault="006E2A89" w:rsidP="00F3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CC" w:rsidRPr="001349EE" w:rsidRDefault="000C3BCC">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221F08">
      <w:rPr>
        <w:rFonts w:ascii="Consolas" w:hAnsi="Consolas" w:cs="Consolas"/>
        <w:b/>
        <w:bCs/>
        <w:noProof/>
        <w:sz w:val="22"/>
        <w:szCs w:val="22"/>
      </w:rPr>
      <w:t>15</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221F08">
      <w:rPr>
        <w:rFonts w:ascii="Consolas" w:hAnsi="Consolas" w:cs="Consolas"/>
        <w:b/>
        <w:bCs/>
        <w:noProof/>
        <w:sz w:val="22"/>
        <w:szCs w:val="22"/>
      </w:rPr>
      <w:t>15</w:t>
    </w:r>
    <w:r w:rsidRPr="001349EE">
      <w:rPr>
        <w:rFonts w:ascii="Consolas" w:hAnsi="Consolas" w:cs="Consolas"/>
        <w:b/>
        <w:bCs/>
        <w:sz w:val="22"/>
        <w:szCs w:val="22"/>
      </w:rPr>
      <w:fldChar w:fldCharType="end"/>
    </w:r>
  </w:p>
  <w:p w:rsidR="000C3BCC" w:rsidRPr="001349EE" w:rsidRDefault="000C3BCC">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A89" w:rsidRDefault="006E2A89" w:rsidP="00F359A4">
      <w:r>
        <w:separator/>
      </w:r>
    </w:p>
  </w:footnote>
  <w:footnote w:type="continuationSeparator" w:id="0">
    <w:p w:rsidR="006E2A89" w:rsidRDefault="006E2A89" w:rsidP="00F359A4">
      <w:r>
        <w:continuationSeparator/>
      </w:r>
    </w:p>
  </w:footnote>
  <w:footnote w:id="1">
    <w:p w:rsidR="0018033E" w:rsidRPr="00675F3A" w:rsidRDefault="0018033E" w:rsidP="0018033E">
      <w:pPr>
        <w:pStyle w:val="Textonotapie"/>
        <w:jc w:val="both"/>
        <w:rPr>
          <w:rFonts w:asciiTheme="majorHAnsi" w:hAnsiTheme="majorHAnsi" w:cstheme="majorHAnsi"/>
          <w:sz w:val="22"/>
          <w:szCs w:val="22"/>
          <w:lang w:val="es-CO"/>
        </w:rPr>
      </w:pPr>
      <w:r w:rsidRPr="00675F3A">
        <w:rPr>
          <w:rStyle w:val="Refdenotaalpie"/>
          <w:rFonts w:asciiTheme="majorHAnsi" w:hAnsiTheme="majorHAnsi" w:cstheme="majorHAnsi"/>
          <w:sz w:val="22"/>
          <w:szCs w:val="22"/>
        </w:rPr>
        <w:footnoteRef/>
      </w:r>
      <w:r w:rsidRPr="00675F3A">
        <w:rPr>
          <w:rFonts w:asciiTheme="majorHAnsi" w:hAnsiTheme="majorHAnsi" w:cstheme="majorHAnsi"/>
          <w:sz w:val="22"/>
          <w:szCs w:val="22"/>
        </w:rPr>
        <w:t xml:space="preserve"> </w:t>
      </w:r>
      <w:r w:rsidRPr="00675F3A">
        <w:rPr>
          <w:rFonts w:asciiTheme="majorHAnsi" w:hAnsiTheme="majorHAnsi" w:cstheme="majorHAnsi"/>
          <w:sz w:val="22"/>
          <w:szCs w:val="22"/>
          <w:lang w:val="es-CO"/>
        </w:rPr>
        <w:t xml:space="preserve">A lo que se le debe adicionar los requisitos de inmediatez e identificación o individualización del sujeto agente.  </w:t>
      </w:r>
    </w:p>
  </w:footnote>
  <w:footnote w:id="2">
    <w:p w:rsidR="0018033E" w:rsidRPr="00C91DCB" w:rsidRDefault="0018033E" w:rsidP="0018033E">
      <w:pPr>
        <w:pStyle w:val="Textonotapie"/>
        <w:jc w:val="both"/>
        <w:rPr>
          <w:rFonts w:asciiTheme="majorHAnsi" w:hAnsiTheme="majorHAnsi" w:cstheme="majorHAnsi"/>
          <w:szCs w:val="22"/>
          <w:lang w:val="es-CO"/>
        </w:rPr>
      </w:pPr>
      <w:r w:rsidRPr="00C91DCB">
        <w:rPr>
          <w:rStyle w:val="Refdenotaalpie"/>
          <w:rFonts w:asciiTheme="majorHAnsi" w:hAnsiTheme="majorHAnsi" w:cstheme="majorHAnsi"/>
          <w:szCs w:val="22"/>
        </w:rPr>
        <w:footnoteRef/>
      </w:r>
      <w:r w:rsidRPr="00C91DCB">
        <w:rPr>
          <w:rFonts w:asciiTheme="majorHAnsi" w:hAnsiTheme="majorHAnsi" w:cstheme="majorHAnsi"/>
          <w:szCs w:val="22"/>
        </w:rPr>
        <w:t xml:space="preserve"> </w:t>
      </w:r>
      <w:r w:rsidRPr="00C91DCB">
        <w:rPr>
          <w:rFonts w:asciiTheme="majorHAnsi" w:hAnsiTheme="majorHAnsi" w:cstheme="majorHAnsi"/>
          <w:szCs w:val="22"/>
          <w:lang w:val="es-CO"/>
        </w:rPr>
        <w:t>Articulo 351 C.P.P.</w:t>
      </w:r>
    </w:p>
  </w:footnote>
  <w:footnote w:id="3">
    <w:p w:rsidR="00EA2528" w:rsidRPr="00415EE7" w:rsidRDefault="00EA2528" w:rsidP="00675F3A">
      <w:pPr>
        <w:pStyle w:val="Textonotapie"/>
        <w:jc w:val="both"/>
        <w:rPr>
          <w:rFonts w:asciiTheme="majorHAnsi" w:hAnsiTheme="majorHAnsi" w:cstheme="majorHAnsi"/>
          <w:szCs w:val="22"/>
          <w:lang w:val="es-CO"/>
        </w:rPr>
      </w:pPr>
      <w:r w:rsidRPr="00415EE7">
        <w:rPr>
          <w:rStyle w:val="Refdenotaalpie"/>
          <w:rFonts w:asciiTheme="majorHAnsi" w:hAnsiTheme="majorHAnsi" w:cstheme="majorHAnsi"/>
          <w:szCs w:val="22"/>
        </w:rPr>
        <w:footnoteRef/>
      </w:r>
      <w:r w:rsidRPr="00415EE7">
        <w:rPr>
          <w:rFonts w:asciiTheme="majorHAnsi" w:hAnsiTheme="majorHAnsi" w:cstheme="majorHAnsi"/>
          <w:szCs w:val="22"/>
        </w:rPr>
        <w:t xml:space="preserve"> Corte Suprema de Justicia, Sala de Casación Penal: Sentencia del 19 de agosto de 1.997. Rad. # 9602. M.P. JORGE CORDOBA POVEDA.</w:t>
      </w:r>
    </w:p>
  </w:footnote>
  <w:footnote w:id="4">
    <w:p w:rsidR="0027473A" w:rsidRPr="00415EE7" w:rsidRDefault="0027473A" w:rsidP="00675F3A">
      <w:pPr>
        <w:pStyle w:val="Textonotapie"/>
        <w:jc w:val="both"/>
        <w:rPr>
          <w:rFonts w:asciiTheme="majorHAnsi" w:hAnsiTheme="majorHAnsi" w:cstheme="majorHAnsi"/>
          <w:szCs w:val="22"/>
          <w:lang w:val="es-CO"/>
        </w:rPr>
      </w:pPr>
      <w:r w:rsidRPr="00415EE7">
        <w:rPr>
          <w:rStyle w:val="Refdenotaalpie"/>
          <w:rFonts w:asciiTheme="majorHAnsi" w:hAnsiTheme="majorHAnsi" w:cstheme="majorHAnsi"/>
          <w:szCs w:val="22"/>
        </w:rPr>
        <w:footnoteRef/>
      </w:r>
      <w:r w:rsidRPr="00415EE7">
        <w:rPr>
          <w:rFonts w:asciiTheme="majorHAnsi" w:hAnsiTheme="majorHAnsi" w:cstheme="majorHAnsi"/>
          <w:szCs w:val="22"/>
        </w:rPr>
        <w:t xml:space="preserve"> </w:t>
      </w:r>
      <w:r w:rsidRPr="00415EE7">
        <w:rPr>
          <w:rFonts w:asciiTheme="majorHAnsi" w:hAnsiTheme="majorHAnsi" w:cstheme="majorHAnsi"/>
          <w:szCs w:val="22"/>
          <w:lang w:val="es-CO"/>
        </w:rPr>
        <w:t xml:space="preserve">Folio # 18 del cuaderno de evidencias de la Fiscalía. </w:t>
      </w:r>
    </w:p>
  </w:footnote>
  <w:footnote w:id="5">
    <w:p w:rsidR="00675F3A" w:rsidRPr="00675F3A" w:rsidRDefault="00675F3A" w:rsidP="00675F3A">
      <w:pPr>
        <w:pStyle w:val="Textonotapie"/>
        <w:jc w:val="both"/>
        <w:rPr>
          <w:rFonts w:asciiTheme="majorHAnsi" w:hAnsiTheme="majorHAnsi" w:cstheme="majorHAnsi"/>
          <w:sz w:val="22"/>
          <w:szCs w:val="22"/>
          <w:lang w:val="es-CO"/>
        </w:rPr>
      </w:pPr>
      <w:r w:rsidRPr="00415EE7">
        <w:rPr>
          <w:rStyle w:val="Refdenotaalpie"/>
          <w:rFonts w:asciiTheme="majorHAnsi" w:hAnsiTheme="majorHAnsi" w:cstheme="majorHAnsi"/>
          <w:szCs w:val="22"/>
        </w:rPr>
        <w:footnoteRef/>
      </w:r>
      <w:r w:rsidRPr="00415EE7">
        <w:rPr>
          <w:rFonts w:asciiTheme="majorHAnsi" w:hAnsiTheme="majorHAnsi" w:cstheme="majorHAnsi"/>
          <w:szCs w:val="22"/>
        </w:rPr>
        <w:t xml:space="preserve"> </w:t>
      </w:r>
      <w:r w:rsidRPr="00415EE7">
        <w:rPr>
          <w:rFonts w:asciiTheme="majorHAnsi" w:hAnsiTheme="majorHAnsi" w:cstheme="majorHAnsi"/>
          <w:szCs w:val="22"/>
          <w:lang w:val="es-CO"/>
        </w:rPr>
        <w:t xml:space="preserve">Como consecuencia del principio de seguridad </w:t>
      </w:r>
      <w:r w:rsidR="00127E41" w:rsidRPr="00415EE7">
        <w:rPr>
          <w:rFonts w:asciiTheme="majorHAnsi" w:hAnsiTheme="majorHAnsi" w:cstheme="majorHAnsi"/>
          <w:szCs w:val="22"/>
          <w:lang w:val="es-CO"/>
        </w:rPr>
        <w:t xml:space="preserve">jurídica </w:t>
      </w:r>
      <w:r w:rsidRPr="00415EE7">
        <w:rPr>
          <w:rFonts w:asciiTheme="majorHAnsi" w:hAnsiTheme="majorHAnsi" w:cstheme="majorHAnsi"/>
          <w:szCs w:val="22"/>
          <w:lang w:val="es-CO"/>
        </w:rPr>
        <w:t xml:space="preserve">que </w:t>
      </w:r>
      <w:r w:rsidR="00127E41" w:rsidRPr="00415EE7">
        <w:rPr>
          <w:rFonts w:asciiTheme="majorHAnsi" w:hAnsiTheme="majorHAnsi" w:cstheme="majorHAnsi"/>
          <w:szCs w:val="22"/>
          <w:lang w:val="es-CO"/>
        </w:rPr>
        <w:t>dimanan de</w:t>
      </w:r>
      <w:r w:rsidRPr="00415EE7">
        <w:rPr>
          <w:rFonts w:asciiTheme="majorHAnsi" w:hAnsiTheme="majorHAnsi" w:cstheme="majorHAnsi"/>
          <w:szCs w:val="22"/>
          <w:lang w:val="es-CO"/>
        </w:rPr>
        <w:t xml:space="preserve"> las decisiones que se encuentr</w:t>
      </w:r>
      <w:r w:rsidR="00127E41" w:rsidRPr="00415EE7">
        <w:rPr>
          <w:rFonts w:asciiTheme="majorHAnsi" w:hAnsiTheme="majorHAnsi" w:cstheme="majorHAnsi"/>
          <w:szCs w:val="22"/>
          <w:lang w:val="es-CO"/>
        </w:rPr>
        <w:t>a</w:t>
      </w:r>
      <w:r w:rsidRPr="00415EE7">
        <w:rPr>
          <w:rFonts w:asciiTheme="majorHAnsi" w:hAnsiTheme="majorHAnsi" w:cstheme="majorHAnsi"/>
          <w:szCs w:val="22"/>
          <w:lang w:val="es-CO"/>
        </w:rPr>
        <w:t>n en firme</w:t>
      </w:r>
      <w:r w:rsidR="00127E41" w:rsidRPr="00415EE7">
        <w:rPr>
          <w:rFonts w:asciiTheme="majorHAnsi" w:hAnsiTheme="majorHAnsi" w:cstheme="majorHAnsi"/>
          <w:szCs w:val="22"/>
          <w:lang w:val="es-CO"/>
        </w:rPr>
        <w:t xml:space="preserve"> porque en contra de ellas no se interpusieron recursos o su ilegalidad no ha sido declarada por las autoridades competentes</w:t>
      </w:r>
      <w:r w:rsidRPr="00415EE7">
        <w:rPr>
          <w:rFonts w:asciiTheme="majorHAnsi" w:hAnsiTheme="majorHAnsi" w:cstheme="majorHAnsi"/>
          <w:szCs w:val="22"/>
          <w:lang w:val="es-CO"/>
        </w:rPr>
        <w:t xml:space="preserve">. </w:t>
      </w:r>
    </w:p>
  </w:footnote>
  <w:footnote w:id="6">
    <w:p w:rsidR="00F54C90" w:rsidRPr="00675F3A" w:rsidRDefault="00F54C90" w:rsidP="00675F3A">
      <w:pPr>
        <w:pStyle w:val="Textonotapie"/>
        <w:jc w:val="both"/>
        <w:rPr>
          <w:rFonts w:asciiTheme="majorHAnsi" w:hAnsiTheme="majorHAnsi" w:cstheme="majorHAnsi"/>
          <w:sz w:val="22"/>
          <w:szCs w:val="22"/>
          <w:lang w:val="es-CO"/>
        </w:rPr>
      </w:pPr>
      <w:r w:rsidRPr="00675F3A">
        <w:rPr>
          <w:rStyle w:val="Refdenotaalpie"/>
          <w:rFonts w:asciiTheme="majorHAnsi" w:hAnsiTheme="majorHAnsi" w:cstheme="majorHAnsi"/>
          <w:sz w:val="22"/>
          <w:szCs w:val="22"/>
        </w:rPr>
        <w:footnoteRef/>
      </w:r>
      <w:r w:rsidRPr="00675F3A">
        <w:rPr>
          <w:rFonts w:asciiTheme="majorHAnsi" w:hAnsiTheme="majorHAnsi" w:cstheme="majorHAnsi"/>
          <w:sz w:val="22"/>
          <w:szCs w:val="22"/>
        </w:rPr>
        <w:t xml:space="preserve"> </w:t>
      </w:r>
      <w:r w:rsidRPr="00675F3A">
        <w:rPr>
          <w:rFonts w:asciiTheme="majorHAnsi" w:hAnsiTheme="majorHAnsi" w:cstheme="majorHAnsi"/>
          <w:sz w:val="22"/>
          <w:szCs w:val="22"/>
          <w:lang w:val="es-CO"/>
        </w:rPr>
        <w:t xml:space="preserve">A lo que se le debe adicionar los requisitos de inmediatez e identificación o individualización del sujeto agente.  </w:t>
      </w:r>
    </w:p>
  </w:footnote>
  <w:footnote w:id="7">
    <w:p w:rsidR="00ED0CF7" w:rsidRPr="00C91DCB" w:rsidRDefault="00ED0CF7" w:rsidP="00675F3A">
      <w:pPr>
        <w:pStyle w:val="Textonotapie"/>
        <w:jc w:val="both"/>
        <w:rPr>
          <w:rFonts w:asciiTheme="majorHAnsi" w:hAnsiTheme="majorHAnsi" w:cstheme="majorHAnsi"/>
          <w:szCs w:val="22"/>
          <w:lang w:val="es-CO"/>
        </w:rPr>
      </w:pPr>
      <w:r w:rsidRPr="00C91DCB">
        <w:rPr>
          <w:rStyle w:val="Refdenotaalpie"/>
          <w:rFonts w:asciiTheme="majorHAnsi" w:hAnsiTheme="majorHAnsi" w:cstheme="majorHAnsi"/>
          <w:szCs w:val="22"/>
        </w:rPr>
        <w:footnoteRef/>
      </w:r>
      <w:r w:rsidRPr="00C91DCB">
        <w:rPr>
          <w:rFonts w:asciiTheme="majorHAnsi" w:hAnsiTheme="majorHAnsi" w:cstheme="majorHAnsi"/>
          <w:szCs w:val="22"/>
        </w:rPr>
        <w:t xml:space="preserve"> Corte Suprema de Justicia, Sala de Casación Penal: Sentencia del 31 de enero de 2002. Rad. # 1.1199. M.P. JORGE ANÍBAL GÓMEZ GALLEGO.</w:t>
      </w:r>
    </w:p>
  </w:footnote>
  <w:footnote w:id="8">
    <w:p w:rsidR="004340E4" w:rsidRPr="00C91DCB" w:rsidRDefault="004340E4" w:rsidP="00675F3A">
      <w:pPr>
        <w:pStyle w:val="Textonotapie"/>
        <w:jc w:val="both"/>
        <w:rPr>
          <w:rFonts w:asciiTheme="majorHAnsi" w:hAnsiTheme="majorHAnsi" w:cstheme="majorHAnsi"/>
          <w:szCs w:val="22"/>
          <w:lang w:val="es-CO"/>
        </w:rPr>
      </w:pPr>
      <w:r w:rsidRPr="00C91DCB">
        <w:rPr>
          <w:rStyle w:val="Refdenotaalpie"/>
          <w:rFonts w:asciiTheme="majorHAnsi" w:hAnsiTheme="majorHAnsi" w:cstheme="majorHAnsi"/>
          <w:szCs w:val="22"/>
        </w:rPr>
        <w:footnoteRef/>
      </w:r>
      <w:r w:rsidRPr="00C91DCB">
        <w:rPr>
          <w:rFonts w:asciiTheme="majorHAnsi" w:hAnsiTheme="majorHAnsi" w:cstheme="majorHAnsi"/>
          <w:szCs w:val="22"/>
        </w:rPr>
        <w:t xml:space="preserve"> </w:t>
      </w:r>
      <w:r w:rsidRPr="00C91DCB">
        <w:rPr>
          <w:rFonts w:asciiTheme="majorHAnsi" w:hAnsiTheme="majorHAnsi" w:cstheme="majorHAnsi"/>
          <w:szCs w:val="22"/>
          <w:lang w:val="es-CO"/>
        </w:rPr>
        <w:t>Articulo 351 C.P.P.</w:t>
      </w:r>
    </w:p>
  </w:footnote>
  <w:footnote w:id="9">
    <w:p w:rsidR="00287266" w:rsidRPr="00675F3A" w:rsidRDefault="00287266" w:rsidP="00675F3A">
      <w:pPr>
        <w:pStyle w:val="Textonotapie"/>
        <w:jc w:val="both"/>
        <w:rPr>
          <w:rFonts w:asciiTheme="majorHAnsi" w:hAnsiTheme="majorHAnsi" w:cstheme="majorHAnsi"/>
          <w:sz w:val="22"/>
          <w:szCs w:val="22"/>
          <w:lang w:val="es-CO"/>
        </w:rPr>
      </w:pPr>
      <w:r w:rsidRPr="004A6324">
        <w:rPr>
          <w:rStyle w:val="Refdenotaalpie"/>
          <w:rFonts w:asciiTheme="majorHAnsi" w:hAnsiTheme="majorHAnsi" w:cstheme="majorHAnsi"/>
          <w:szCs w:val="22"/>
        </w:rPr>
        <w:footnoteRef/>
      </w:r>
      <w:r w:rsidRPr="004A6324">
        <w:rPr>
          <w:rFonts w:asciiTheme="majorHAnsi" w:hAnsiTheme="majorHAnsi" w:cstheme="majorHAnsi"/>
          <w:szCs w:val="22"/>
        </w:rPr>
        <w:t xml:space="preserve"> </w:t>
      </w:r>
      <w:r w:rsidRPr="004A6324">
        <w:rPr>
          <w:rFonts w:asciiTheme="majorHAnsi" w:hAnsiTheme="majorHAnsi" w:cstheme="majorHAnsi"/>
          <w:szCs w:val="22"/>
          <w:lang w:val="es-CO"/>
        </w:rPr>
        <w:t xml:space="preserve">Antigua Sala Disciplinaria del Consejo Superior de la Judicatura.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CC" w:rsidRPr="002E6692" w:rsidRDefault="000C3BCC" w:rsidP="00435550">
    <w:pPr>
      <w:pStyle w:val="Sinespaciado"/>
      <w:ind w:left="3402"/>
      <w:jc w:val="both"/>
      <w:rPr>
        <w:rFonts w:ascii="Lucida Sans" w:hAnsi="Lucida Sans"/>
        <w:b/>
        <w:color w:val="7F7F7F"/>
        <w:sz w:val="18"/>
        <w:szCs w:val="18"/>
      </w:rPr>
    </w:pPr>
    <w:r w:rsidRPr="002E6692">
      <w:rPr>
        <w:rFonts w:ascii="Lucida Sans" w:hAnsi="Lucida Sans"/>
        <w:b/>
        <w:color w:val="7F7F7F"/>
        <w:sz w:val="18"/>
        <w:szCs w:val="18"/>
      </w:rPr>
      <w:t xml:space="preserve">Procesada: </w:t>
    </w:r>
    <w:r w:rsidR="002E6692" w:rsidRPr="002E6692">
      <w:rPr>
        <w:rFonts w:ascii="Lucida Sans" w:hAnsi="Lucida Sans"/>
        <w:b/>
        <w:color w:val="7F7F7F"/>
        <w:sz w:val="18"/>
        <w:szCs w:val="18"/>
      </w:rPr>
      <w:t>CÉ</w:t>
    </w:r>
    <w:r w:rsidRPr="002E6692">
      <w:rPr>
        <w:rFonts w:ascii="Lucida Sans" w:hAnsi="Lucida Sans"/>
        <w:b/>
        <w:color w:val="7F7F7F"/>
        <w:sz w:val="18"/>
        <w:szCs w:val="18"/>
      </w:rPr>
      <w:t xml:space="preserve">SAR AUGUSTO GARCÍA NIÑO  </w:t>
    </w:r>
  </w:p>
  <w:p w:rsidR="000C3BCC" w:rsidRPr="002E6692" w:rsidRDefault="000C3BCC" w:rsidP="00435550">
    <w:pPr>
      <w:pStyle w:val="Sinespaciado"/>
      <w:ind w:left="3402"/>
      <w:jc w:val="both"/>
      <w:rPr>
        <w:rFonts w:ascii="Lucida Sans" w:hAnsi="Lucida Sans"/>
        <w:b/>
        <w:color w:val="7F7F7F"/>
        <w:sz w:val="18"/>
        <w:szCs w:val="18"/>
      </w:rPr>
    </w:pPr>
    <w:r w:rsidRPr="002E6692">
      <w:rPr>
        <w:rFonts w:ascii="Lucida Sans" w:hAnsi="Lucida Sans"/>
        <w:b/>
        <w:color w:val="7F7F7F"/>
        <w:sz w:val="18"/>
        <w:szCs w:val="18"/>
      </w:rPr>
      <w:t>Radicado # 660016000035201405031-01</w:t>
    </w:r>
  </w:p>
  <w:p w:rsidR="000C3BCC" w:rsidRPr="002E6692" w:rsidRDefault="000C3BCC" w:rsidP="00435550">
    <w:pPr>
      <w:pStyle w:val="Sinespaciado"/>
      <w:ind w:left="3402"/>
      <w:jc w:val="both"/>
      <w:rPr>
        <w:rFonts w:ascii="Lucida Sans" w:hAnsi="Lucida Sans"/>
        <w:b/>
        <w:color w:val="7F7F7F"/>
        <w:sz w:val="18"/>
        <w:szCs w:val="18"/>
      </w:rPr>
    </w:pPr>
    <w:r w:rsidRPr="002E6692">
      <w:rPr>
        <w:rFonts w:ascii="Lucida Sans" w:hAnsi="Lucida Sans"/>
        <w:b/>
        <w:color w:val="7F7F7F"/>
        <w:sz w:val="18"/>
        <w:szCs w:val="18"/>
      </w:rPr>
      <w:t xml:space="preserve">Delito: Uso de documento falso </w:t>
    </w:r>
  </w:p>
  <w:p w:rsidR="000C3BCC" w:rsidRPr="002E6692" w:rsidRDefault="000C3BCC" w:rsidP="00435550">
    <w:pPr>
      <w:pStyle w:val="Sinespaciado"/>
      <w:ind w:left="3402"/>
      <w:jc w:val="both"/>
      <w:rPr>
        <w:rFonts w:ascii="Lucida Sans" w:hAnsi="Lucida Sans"/>
        <w:b/>
        <w:color w:val="7F7F7F"/>
        <w:sz w:val="18"/>
        <w:szCs w:val="18"/>
      </w:rPr>
    </w:pPr>
    <w:r w:rsidRPr="002E6692">
      <w:rPr>
        <w:rFonts w:ascii="Lucida Sans" w:hAnsi="Lucida Sans"/>
        <w:b/>
        <w:color w:val="7F7F7F"/>
        <w:sz w:val="18"/>
        <w:szCs w:val="18"/>
      </w:rPr>
      <w:t>Procede:</w:t>
    </w:r>
    <w:r w:rsidRPr="002E6692">
      <w:rPr>
        <w:rFonts w:ascii="Lucida Sans" w:hAnsi="Lucida Sans"/>
        <w:b/>
        <w:color w:val="7F7F7F"/>
        <w:sz w:val="18"/>
        <w:szCs w:val="18"/>
      </w:rPr>
      <w:tab/>
      <w:t>Juzgado 5º Penal del circuito de Pereira</w:t>
    </w:r>
  </w:p>
  <w:p w:rsidR="000C3BCC" w:rsidRPr="002E6692" w:rsidRDefault="000C3BCC" w:rsidP="00435550">
    <w:pPr>
      <w:pStyle w:val="Sinespaciado"/>
      <w:ind w:left="3402"/>
      <w:jc w:val="both"/>
      <w:rPr>
        <w:rFonts w:ascii="Lucida Sans" w:hAnsi="Lucida Sans"/>
        <w:b/>
        <w:color w:val="7F7F7F"/>
        <w:sz w:val="18"/>
        <w:szCs w:val="18"/>
      </w:rPr>
    </w:pPr>
    <w:r w:rsidRPr="002E6692">
      <w:rPr>
        <w:rFonts w:ascii="Lucida Sans" w:hAnsi="Lucida Sans"/>
        <w:b/>
        <w:color w:val="7F7F7F"/>
        <w:sz w:val="18"/>
        <w:szCs w:val="18"/>
      </w:rPr>
      <w:t xml:space="preserve">Asunto: Resuelve recurso de apelación del Representante del Ministerio Púbico </w:t>
    </w:r>
  </w:p>
  <w:p w:rsidR="000C3BCC" w:rsidRPr="002E6692" w:rsidRDefault="000C3BCC" w:rsidP="00435550">
    <w:pPr>
      <w:pStyle w:val="Sinespaciado"/>
      <w:ind w:left="3402"/>
      <w:jc w:val="both"/>
      <w:rPr>
        <w:rFonts w:ascii="Lucida Sans" w:hAnsi="Lucida Sans"/>
        <w:b/>
        <w:color w:val="7F7F7F"/>
        <w:sz w:val="18"/>
        <w:szCs w:val="18"/>
      </w:rPr>
    </w:pPr>
    <w:r w:rsidRPr="002E6692">
      <w:rPr>
        <w:rFonts w:ascii="Lucida Sans" w:hAnsi="Lucida Sans"/>
        <w:b/>
        <w:color w:val="7F7F7F"/>
        <w:sz w:val="18"/>
        <w:szCs w:val="18"/>
      </w:rPr>
      <w:t>Decisión:</w:t>
    </w:r>
    <w:r w:rsidRPr="002E6692">
      <w:rPr>
        <w:rFonts w:ascii="Lucida Sans" w:hAnsi="Lucida Sans"/>
        <w:b/>
        <w:color w:val="7F7F7F"/>
        <w:sz w:val="18"/>
        <w:szCs w:val="18"/>
      </w:rPr>
      <w:tab/>
      <w:t xml:space="preserve"> Confirma fallo confutado</w:t>
    </w:r>
  </w:p>
  <w:p w:rsidR="000C3BCC" w:rsidRPr="00C059DC" w:rsidRDefault="000C3BCC" w:rsidP="00435550">
    <w:pPr>
      <w:pStyle w:val="Sinespaciado"/>
      <w:ind w:left="3402"/>
      <w:jc w:val="both"/>
      <w:rPr>
        <w:rFonts w:ascii="Lucida Sans" w:hAnsi="Lucida Sans"/>
        <w:b/>
        <w:color w:val="7F7F7F"/>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EC3F6A"/>
    <w:multiLevelType w:val="hybridMultilevel"/>
    <w:tmpl w:val="13C6E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5113A7"/>
    <w:multiLevelType w:val="hybridMultilevel"/>
    <w:tmpl w:val="24842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D170937"/>
    <w:multiLevelType w:val="hybridMultilevel"/>
    <w:tmpl w:val="6FF45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E915F1B"/>
    <w:multiLevelType w:val="hybridMultilevel"/>
    <w:tmpl w:val="9B52FF2A"/>
    <w:lvl w:ilvl="0" w:tplc="1700A976">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53184E"/>
    <w:multiLevelType w:val="hybridMultilevel"/>
    <w:tmpl w:val="21200A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0AB57D3"/>
    <w:multiLevelType w:val="hybridMultilevel"/>
    <w:tmpl w:val="09A2E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F9A1A25"/>
    <w:multiLevelType w:val="hybridMultilevel"/>
    <w:tmpl w:val="499EB91C"/>
    <w:lvl w:ilvl="0" w:tplc="240A0011">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1"/>
  </w:num>
  <w:num w:numId="6">
    <w:abstractNumId w:val="5"/>
  </w:num>
  <w:num w:numId="7">
    <w:abstractNumId w:val="9"/>
  </w:num>
  <w:num w:numId="8">
    <w:abstractNumId w:val="2"/>
  </w:num>
  <w:num w:numId="9">
    <w:abstractNumId w:val="10"/>
  </w:num>
  <w:num w:numId="10">
    <w:abstractNumId w:val="13"/>
  </w:num>
  <w:num w:numId="11">
    <w:abstractNumId w:val="4"/>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A4"/>
    <w:rsid w:val="00006BBB"/>
    <w:rsid w:val="00006D54"/>
    <w:rsid w:val="000120D2"/>
    <w:rsid w:val="00022ACC"/>
    <w:rsid w:val="00026EE4"/>
    <w:rsid w:val="00037BF8"/>
    <w:rsid w:val="00061D7B"/>
    <w:rsid w:val="00063FAE"/>
    <w:rsid w:val="00082C59"/>
    <w:rsid w:val="000909C0"/>
    <w:rsid w:val="00095007"/>
    <w:rsid w:val="000B5078"/>
    <w:rsid w:val="000C3BCC"/>
    <w:rsid w:val="00105601"/>
    <w:rsid w:val="00105FCD"/>
    <w:rsid w:val="00126905"/>
    <w:rsid w:val="00127E41"/>
    <w:rsid w:val="0013093E"/>
    <w:rsid w:val="00140319"/>
    <w:rsid w:val="00142BAE"/>
    <w:rsid w:val="00163B0C"/>
    <w:rsid w:val="0016544D"/>
    <w:rsid w:val="0018033E"/>
    <w:rsid w:val="00182C50"/>
    <w:rsid w:val="001921C8"/>
    <w:rsid w:val="001A67DF"/>
    <w:rsid w:val="001C61D8"/>
    <w:rsid w:val="001C7302"/>
    <w:rsid w:val="0020622D"/>
    <w:rsid w:val="002101AC"/>
    <w:rsid w:val="00221F08"/>
    <w:rsid w:val="00223892"/>
    <w:rsid w:val="00241197"/>
    <w:rsid w:val="00251F47"/>
    <w:rsid w:val="002549EE"/>
    <w:rsid w:val="0027473A"/>
    <w:rsid w:val="00287266"/>
    <w:rsid w:val="002B3C00"/>
    <w:rsid w:val="002C1692"/>
    <w:rsid w:val="002C218E"/>
    <w:rsid w:val="002E25CB"/>
    <w:rsid w:val="002E34C8"/>
    <w:rsid w:val="002E54DF"/>
    <w:rsid w:val="002E6692"/>
    <w:rsid w:val="002F19F6"/>
    <w:rsid w:val="002F2863"/>
    <w:rsid w:val="003001AA"/>
    <w:rsid w:val="0030034F"/>
    <w:rsid w:val="00310E1E"/>
    <w:rsid w:val="00340472"/>
    <w:rsid w:val="00340DEF"/>
    <w:rsid w:val="00360063"/>
    <w:rsid w:val="00361C07"/>
    <w:rsid w:val="003A44B5"/>
    <w:rsid w:val="003B3E78"/>
    <w:rsid w:val="003C3DFD"/>
    <w:rsid w:val="003E2EE8"/>
    <w:rsid w:val="003E7FA8"/>
    <w:rsid w:val="003F299C"/>
    <w:rsid w:val="0041169A"/>
    <w:rsid w:val="00415EE7"/>
    <w:rsid w:val="004340E4"/>
    <w:rsid w:val="00435550"/>
    <w:rsid w:val="00446699"/>
    <w:rsid w:val="00451DBF"/>
    <w:rsid w:val="00471722"/>
    <w:rsid w:val="00473600"/>
    <w:rsid w:val="00477C36"/>
    <w:rsid w:val="004958B0"/>
    <w:rsid w:val="004A6324"/>
    <w:rsid w:val="004F7911"/>
    <w:rsid w:val="005062E6"/>
    <w:rsid w:val="00523EFD"/>
    <w:rsid w:val="005243AC"/>
    <w:rsid w:val="005543CD"/>
    <w:rsid w:val="00593488"/>
    <w:rsid w:val="0059721C"/>
    <w:rsid w:val="005B41A2"/>
    <w:rsid w:val="005C2017"/>
    <w:rsid w:val="005D7DA6"/>
    <w:rsid w:val="00605339"/>
    <w:rsid w:val="006268F0"/>
    <w:rsid w:val="006322B6"/>
    <w:rsid w:val="00644377"/>
    <w:rsid w:val="006702AD"/>
    <w:rsid w:val="006728B4"/>
    <w:rsid w:val="00675F3A"/>
    <w:rsid w:val="006768D4"/>
    <w:rsid w:val="006778E5"/>
    <w:rsid w:val="00687C38"/>
    <w:rsid w:val="006E06BD"/>
    <w:rsid w:val="006E2A89"/>
    <w:rsid w:val="006E6ECB"/>
    <w:rsid w:val="006F38ED"/>
    <w:rsid w:val="00701684"/>
    <w:rsid w:val="0071641C"/>
    <w:rsid w:val="00734FC1"/>
    <w:rsid w:val="00745625"/>
    <w:rsid w:val="00760099"/>
    <w:rsid w:val="00764064"/>
    <w:rsid w:val="00766030"/>
    <w:rsid w:val="00794E1A"/>
    <w:rsid w:val="007B4F8B"/>
    <w:rsid w:val="007B627D"/>
    <w:rsid w:val="007B654A"/>
    <w:rsid w:val="007C2004"/>
    <w:rsid w:val="007E61B9"/>
    <w:rsid w:val="007F1767"/>
    <w:rsid w:val="00811A12"/>
    <w:rsid w:val="00814BC0"/>
    <w:rsid w:val="00833F32"/>
    <w:rsid w:val="00855999"/>
    <w:rsid w:val="00876611"/>
    <w:rsid w:val="0088294B"/>
    <w:rsid w:val="008B190F"/>
    <w:rsid w:val="008C4F7A"/>
    <w:rsid w:val="008F702F"/>
    <w:rsid w:val="00900DAB"/>
    <w:rsid w:val="00915236"/>
    <w:rsid w:val="00945ACA"/>
    <w:rsid w:val="00962A06"/>
    <w:rsid w:val="00976C73"/>
    <w:rsid w:val="00980A6E"/>
    <w:rsid w:val="00993A24"/>
    <w:rsid w:val="009A1D1F"/>
    <w:rsid w:val="009B1B74"/>
    <w:rsid w:val="009E40D2"/>
    <w:rsid w:val="009E45D7"/>
    <w:rsid w:val="009F0858"/>
    <w:rsid w:val="009F0A2B"/>
    <w:rsid w:val="009F3B2A"/>
    <w:rsid w:val="009F52F4"/>
    <w:rsid w:val="00A10F13"/>
    <w:rsid w:val="00A11C78"/>
    <w:rsid w:val="00A17B38"/>
    <w:rsid w:val="00A25F49"/>
    <w:rsid w:val="00A32771"/>
    <w:rsid w:val="00A62C7C"/>
    <w:rsid w:val="00A657AA"/>
    <w:rsid w:val="00AA78FE"/>
    <w:rsid w:val="00AB5E92"/>
    <w:rsid w:val="00AC062F"/>
    <w:rsid w:val="00AC6AD3"/>
    <w:rsid w:val="00AC6DAA"/>
    <w:rsid w:val="00AD066B"/>
    <w:rsid w:val="00AE7086"/>
    <w:rsid w:val="00AF2700"/>
    <w:rsid w:val="00B12603"/>
    <w:rsid w:val="00B218EA"/>
    <w:rsid w:val="00B21AC6"/>
    <w:rsid w:val="00B2365B"/>
    <w:rsid w:val="00B249E3"/>
    <w:rsid w:val="00B25CC9"/>
    <w:rsid w:val="00B42461"/>
    <w:rsid w:val="00B45B04"/>
    <w:rsid w:val="00B4698E"/>
    <w:rsid w:val="00B652D7"/>
    <w:rsid w:val="00B75A1D"/>
    <w:rsid w:val="00B75B6F"/>
    <w:rsid w:val="00B77229"/>
    <w:rsid w:val="00B82BBC"/>
    <w:rsid w:val="00B87725"/>
    <w:rsid w:val="00B9296C"/>
    <w:rsid w:val="00BA051C"/>
    <w:rsid w:val="00BB35DA"/>
    <w:rsid w:val="00BF4521"/>
    <w:rsid w:val="00C059DC"/>
    <w:rsid w:val="00C427C7"/>
    <w:rsid w:val="00C777AA"/>
    <w:rsid w:val="00C91DCB"/>
    <w:rsid w:val="00C97B4F"/>
    <w:rsid w:val="00CD0661"/>
    <w:rsid w:val="00CE140D"/>
    <w:rsid w:val="00CE32A8"/>
    <w:rsid w:val="00CE5799"/>
    <w:rsid w:val="00CF2B8D"/>
    <w:rsid w:val="00CF4E23"/>
    <w:rsid w:val="00CF67A4"/>
    <w:rsid w:val="00D00EAD"/>
    <w:rsid w:val="00D04C15"/>
    <w:rsid w:val="00D14D37"/>
    <w:rsid w:val="00D21963"/>
    <w:rsid w:val="00D24C5E"/>
    <w:rsid w:val="00D337A9"/>
    <w:rsid w:val="00D363A4"/>
    <w:rsid w:val="00D82B73"/>
    <w:rsid w:val="00DA4DBC"/>
    <w:rsid w:val="00DB2978"/>
    <w:rsid w:val="00DD5620"/>
    <w:rsid w:val="00DD577A"/>
    <w:rsid w:val="00DE4B1D"/>
    <w:rsid w:val="00DE6576"/>
    <w:rsid w:val="00E02D86"/>
    <w:rsid w:val="00E10BCE"/>
    <w:rsid w:val="00E3608F"/>
    <w:rsid w:val="00E50A96"/>
    <w:rsid w:val="00E51135"/>
    <w:rsid w:val="00E80F5E"/>
    <w:rsid w:val="00EA2528"/>
    <w:rsid w:val="00EA3E0C"/>
    <w:rsid w:val="00EA3E5D"/>
    <w:rsid w:val="00EA5926"/>
    <w:rsid w:val="00EC286D"/>
    <w:rsid w:val="00ED0CF7"/>
    <w:rsid w:val="00ED6676"/>
    <w:rsid w:val="00EE6B93"/>
    <w:rsid w:val="00EF275C"/>
    <w:rsid w:val="00F108A6"/>
    <w:rsid w:val="00F21CFD"/>
    <w:rsid w:val="00F359A4"/>
    <w:rsid w:val="00F37378"/>
    <w:rsid w:val="00F42675"/>
    <w:rsid w:val="00F54C90"/>
    <w:rsid w:val="00F63032"/>
    <w:rsid w:val="00FA3110"/>
    <w:rsid w:val="00FB2F55"/>
    <w:rsid w:val="00FC7C24"/>
    <w:rsid w:val="00FE2C07"/>
    <w:rsid w:val="00FF1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4C2918-CD48-49CB-A726-BE68AFC9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paragraph" w:styleId="Ttulo1">
    <w:name w:val="heading 1"/>
    <w:basedOn w:val="Normal"/>
    <w:next w:val="Normal"/>
    <w:link w:val="Ttulo1Car"/>
    <w:uiPriority w:val="9"/>
    <w:qFormat/>
    <w:rsid w:val="000C3B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paragraph" w:styleId="Piedepgina">
    <w:name w:val="footer"/>
    <w:basedOn w:val="Normal"/>
    <w:link w:val="PiedepginaCar"/>
    <w:uiPriority w:val="99"/>
    <w:unhideWhenUsed/>
    <w:rsid w:val="00F359A4"/>
    <w:pPr>
      <w:tabs>
        <w:tab w:val="center" w:pos="4419"/>
        <w:tab w:val="right" w:pos="8838"/>
      </w:tabs>
    </w:pPr>
  </w:style>
  <w:style w:type="character" w:customStyle="1" w:styleId="PiedepginaCar">
    <w:name w:val="Pie de página Car"/>
    <w:basedOn w:val="Fuentedeprrafopredeter"/>
    <w:link w:val="Piedepgina"/>
    <w:uiPriority w:val="99"/>
    <w:rsid w:val="00F359A4"/>
  </w:style>
  <w:style w:type="character" w:customStyle="1" w:styleId="SinespaciadoCar">
    <w:name w:val="Sin espaciado Car"/>
    <w:link w:val="Sinespaciado"/>
    <w:uiPriority w:val="99"/>
    <w:locked/>
    <w:rsid w:val="00F359A4"/>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F359A4"/>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F359A4"/>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iPriority w:val="99"/>
    <w:unhideWhenUsed/>
    <w:rsid w:val="00F359A4"/>
    <w:rPr>
      <w:rFonts w:ascii="Times New Roman" w:hAnsi="Times New Roman" w:cs="Times New Roman" w:hint="default"/>
      <w:vertAlign w:val="superscript"/>
    </w:rPr>
  </w:style>
  <w:style w:type="paragraph" w:styleId="Prrafodelista">
    <w:name w:val="List Paragraph"/>
    <w:basedOn w:val="Normal"/>
    <w:uiPriority w:val="34"/>
    <w:qFormat/>
    <w:rsid w:val="002101AC"/>
    <w:pPr>
      <w:ind w:left="720"/>
      <w:contextualSpacing/>
    </w:pPr>
  </w:style>
  <w:style w:type="paragraph" w:styleId="Encabezado">
    <w:name w:val="header"/>
    <w:basedOn w:val="Normal"/>
    <w:link w:val="EncabezadoCar"/>
    <w:uiPriority w:val="99"/>
    <w:unhideWhenUsed/>
    <w:rsid w:val="002101AC"/>
    <w:pPr>
      <w:tabs>
        <w:tab w:val="center" w:pos="4419"/>
        <w:tab w:val="right" w:pos="8838"/>
      </w:tabs>
    </w:pPr>
  </w:style>
  <w:style w:type="character" w:customStyle="1" w:styleId="EncabezadoCar">
    <w:name w:val="Encabezado Car"/>
    <w:basedOn w:val="Fuentedeprrafopredeter"/>
    <w:link w:val="Encabezado"/>
    <w:uiPriority w:val="99"/>
    <w:rsid w:val="002101AC"/>
  </w:style>
  <w:style w:type="paragraph" w:styleId="Textodeglobo">
    <w:name w:val="Balloon Text"/>
    <w:basedOn w:val="Normal"/>
    <w:link w:val="TextodegloboCar"/>
    <w:uiPriority w:val="99"/>
    <w:semiHidden/>
    <w:unhideWhenUsed/>
    <w:rsid w:val="00CE32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2A8"/>
    <w:rPr>
      <w:rFonts w:ascii="Segoe UI" w:hAnsi="Segoe UI" w:cs="Segoe UI"/>
      <w:sz w:val="18"/>
      <w:szCs w:val="18"/>
    </w:rPr>
  </w:style>
  <w:style w:type="character" w:styleId="Hipervnculo">
    <w:name w:val="Hyperlink"/>
    <w:basedOn w:val="Fuentedeprrafopredeter"/>
    <w:uiPriority w:val="99"/>
    <w:semiHidden/>
    <w:unhideWhenUsed/>
    <w:rsid w:val="000C3BCC"/>
    <w:rPr>
      <w:color w:val="0000FF"/>
      <w:u w:val="single"/>
    </w:rPr>
  </w:style>
  <w:style w:type="character" w:customStyle="1" w:styleId="Ttulo1Car">
    <w:name w:val="Título 1 Car"/>
    <w:basedOn w:val="Fuentedeprrafopredeter"/>
    <w:link w:val="Ttulo1"/>
    <w:uiPriority w:val="9"/>
    <w:rsid w:val="000C3B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2F55-54A4-42FB-BC96-3F8CC993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15</Pages>
  <Words>4484</Words>
  <Characters>24663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15</cp:revision>
  <cp:lastPrinted>2018-09-21T15:50:00Z</cp:lastPrinted>
  <dcterms:created xsi:type="dcterms:W3CDTF">2018-09-03T19:52:00Z</dcterms:created>
  <dcterms:modified xsi:type="dcterms:W3CDTF">2018-10-29T14:42:00Z</dcterms:modified>
</cp:coreProperties>
</file>