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52D" w:rsidRDefault="00A5352D" w:rsidP="00A5352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r>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hAnsi="Arial" w:cs="Arial"/>
          <w:color w:val="FF0000"/>
          <w:sz w:val="18"/>
          <w:szCs w:val="18"/>
          <w:lang w:eastAsia="fr-FR"/>
        </w:rPr>
        <w:t>El contenido total y fiel de la decisión debe ser verificado en la Secretaría de esta Sala.</w:t>
      </w:r>
    </w:p>
    <w:p w:rsidR="00A5352D" w:rsidRPr="00507787" w:rsidRDefault="00A5352D" w:rsidP="00A5352D">
      <w:pPr>
        <w:jc w:val="both"/>
        <w:rPr>
          <w:rFonts w:ascii="Arial" w:hAnsi="Arial" w:cs="Arial"/>
          <w:sz w:val="20"/>
          <w:szCs w:val="22"/>
        </w:rPr>
      </w:pPr>
    </w:p>
    <w:p w:rsidR="00A5352D" w:rsidRPr="00BC6225" w:rsidRDefault="00A5352D" w:rsidP="00A5352D">
      <w:pPr>
        <w:pStyle w:val="Sinespaciado"/>
        <w:jc w:val="both"/>
        <w:rPr>
          <w:rFonts w:ascii="Arial" w:hAnsi="Arial" w:cs="Arial"/>
          <w:b/>
          <w:sz w:val="20"/>
          <w:szCs w:val="22"/>
        </w:rPr>
      </w:pPr>
      <w:r w:rsidRPr="00BC6225">
        <w:rPr>
          <w:rFonts w:ascii="Arial" w:hAnsi="Arial" w:cs="Arial"/>
          <w:b/>
          <w:bCs/>
          <w:iCs/>
          <w:sz w:val="20"/>
          <w:szCs w:val="22"/>
          <w:lang w:eastAsia="fr-FR"/>
        </w:rPr>
        <w:t>TEMA</w:t>
      </w:r>
      <w:r>
        <w:rPr>
          <w:rFonts w:ascii="Arial" w:hAnsi="Arial" w:cs="Arial"/>
          <w:b/>
          <w:bCs/>
          <w:iCs/>
          <w:sz w:val="20"/>
          <w:szCs w:val="22"/>
          <w:lang w:eastAsia="fr-FR"/>
        </w:rPr>
        <w:t>S</w:t>
      </w:r>
      <w:r w:rsidRPr="00BC6225">
        <w:rPr>
          <w:rFonts w:ascii="Arial" w:hAnsi="Arial" w:cs="Arial"/>
          <w:b/>
          <w:bCs/>
          <w:iCs/>
          <w:sz w:val="20"/>
          <w:szCs w:val="22"/>
          <w:lang w:eastAsia="fr-FR"/>
        </w:rPr>
        <w:t>:</w:t>
      </w:r>
      <w:r w:rsidRPr="00BC6225">
        <w:rPr>
          <w:rFonts w:ascii="Arial" w:hAnsi="Arial" w:cs="Arial"/>
          <w:b/>
          <w:bCs/>
          <w:iCs/>
          <w:sz w:val="20"/>
          <w:szCs w:val="22"/>
          <w:lang w:eastAsia="fr-FR"/>
        </w:rPr>
        <w:tab/>
      </w:r>
      <w:r w:rsidR="006E67BF">
        <w:rPr>
          <w:rFonts w:ascii="Arial" w:hAnsi="Arial" w:cs="Arial"/>
          <w:b/>
          <w:bCs/>
          <w:iCs/>
          <w:sz w:val="20"/>
          <w:szCs w:val="22"/>
          <w:lang w:eastAsia="fr-FR"/>
        </w:rPr>
        <w:t xml:space="preserve">VIOLENCIA INTRAFAMILIAR </w:t>
      </w:r>
      <w:r>
        <w:rPr>
          <w:rFonts w:ascii="Arial" w:hAnsi="Arial" w:cs="Arial"/>
          <w:b/>
          <w:bCs/>
          <w:iCs/>
          <w:sz w:val="20"/>
          <w:szCs w:val="22"/>
          <w:lang w:eastAsia="fr-FR"/>
        </w:rPr>
        <w:t xml:space="preserve">/ </w:t>
      </w:r>
      <w:r w:rsidR="006E67BF">
        <w:rPr>
          <w:rFonts w:ascii="Arial" w:hAnsi="Arial" w:cs="Arial"/>
          <w:b/>
          <w:bCs/>
          <w:iCs/>
          <w:sz w:val="20"/>
          <w:szCs w:val="22"/>
          <w:lang w:eastAsia="fr-FR"/>
        </w:rPr>
        <w:t>DEFINICIÓN DE FAMILIA / UNIDAD DOMÉSTICA / VALORACIÓN PROBATORIA / PRESCRIPCIÓN</w:t>
      </w:r>
      <w:r w:rsidRPr="00BC6225">
        <w:rPr>
          <w:rFonts w:ascii="Arial" w:hAnsi="Arial" w:cs="Arial"/>
          <w:b/>
          <w:sz w:val="20"/>
          <w:szCs w:val="22"/>
        </w:rPr>
        <w:t>.</w:t>
      </w:r>
    </w:p>
    <w:p w:rsidR="00A5352D" w:rsidRDefault="00A5352D" w:rsidP="00A5352D">
      <w:pPr>
        <w:jc w:val="both"/>
        <w:rPr>
          <w:rFonts w:ascii="Arial" w:hAnsi="Arial" w:cs="Arial"/>
          <w:sz w:val="20"/>
          <w:szCs w:val="22"/>
        </w:rPr>
      </w:pPr>
    </w:p>
    <w:p w:rsidR="005F1244" w:rsidRPr="007F5DC1" w:rsidRDefault="006E67BF" w:rsidP="007F5DC1">
      <w:pPr>
        <w:jc w:val="both"/>
        <w:rPr>
          <w:rFonts w:ascii="Arial" w:hAnsi="Arial" w:cs="Arial"/>
          <w:sz w:val="20"/>
          <w:szCs w:val="22"/>
        </w:rPr>
      </w:pPr>
      <w:r w:rsidRPr="007F5DC1">
        <w:rPr>
          <w:rFonts w:ascii="Arial" w:hAnsi="Arial" w:cs="Arial"/>
          <w:sz w:val="20"/>
          <w:szCs w:val="22"/>
        </w:rPr>
        <w:t>… ent</w:t>
      </w:r>
      <w:r w:rsidR="005F1244" w:rsidRPr="007F5DC1">
        <w:rPr>
          <w:rFonts w:ascii="Arial" w:hAnsi="Arial" w:cs="Arial"/>
          <w:sz w:val="20"/>
          <w:szCs w:val="22"/>
        </w:rPr>
        <w:t>re el Procesado y la víctima integraban una familia, como consecuencia de la unidad familiar y la unidad doméstica habida entre Ellos, si nos atenemos a lo regulado en el artículo 2º, ordinal C, de la Ley 294 de 1.996, la cual es del siguiente tenor:</w:t>
      </w:r>
    </w:p>
    <w:p w:rsidR="005F1244" w:rsidRPr="007F5DC1" w:rsidRDefault="005F1244" w:rsidP="007F5DC1">
      <w:pPr>
        <w:jc w:val="both"/>
        <w:rPr>
          <w:rFonts w:ascii="Arial" w:hAnsi="Arial" w:cs="Arial"/>
          <w:sz w:val="20"/>
          <w:szCs w:val="22"/>
        </w:rPr>
      </w:pPr>
    </w:p>
    <w:p w:rsidR="005F1244" w:rsidRPr="007F5DC1" w:rsidRDefault="005F1244" w:rsidP="007F5DC1">
      <w:pPr>
        <w:jc w:val="both"/>
        <w:rPr>
          <w:rFonts w:ascii="Arial" w:hAnsi="Arial" w:cs="Arial"/>
          <w:sz w:val="20"/>
          <w:szCs w:val="22"/>
        </w:rPr>
      </w:pPr>
      <w:r w:rsidRPr="007F5DC1">
        <w:rPr>
          <w:rFonts w:ascii="Arial" w:hAnsi="Arial" w:cs="Arial"/>
          <w:sz w:val="20"/>
          <w:szCs w:val="22"/>
        </w:rPr>
        <w:t>“Artículo 2º. La familia se constituye por vínculos naturales o jurídicos, por la decisión libre de un hombre y una mujer de contraer matrimonio o por la voluntad responsable de conformarla.</w:t>
      </w:r>
    </w:p>
    <w:p w:rsidR="005F1244" w:rsidRPr="007F5DC1" w:rsidRDefault="005F1244" w:rsidP="007F5DC1">
      <w:pPr>
        <w:jc w:val="both"/>
        <w:rPr>
          <w:rFonts w:ascii="Arial" w:hAnsi="Arial" w:cs="Arial"/>
          <w:sz w:val="20"/>
          <w:szCs w:val="22"/>
        </w:rPr>
      </w:pPr>
    </w:p>
    <w:p w:rsidR="005F1244" w:rsidRPr="007F5DC1" w:rsidRDefault="007F5DC1" w:rsidP="007F5DC1">
      <w:pPr>
        <w:jc w:val="both"/>
        <w:rPr>
          <w:rFonts w:ascii="Arial" w:hAnsi="Arial" w:cs="Arial"/>
          <w:sz w:val="20"/>
          <w:szCs w:val="22"/>
        </w:rPr>
      </w:pPr>
      <w:r>
        <w:rPr>
          <w:rFonts w:ascii="Arial" w:hAnsi="Arial" w:cs="Arial"/>
          <w:sz w:val="20"/>
          <w:szCs w:val="22"/>
        </w:rPr>
        <w:t>“</w:t>
      </w:r>
      <w:r w:rsidR="005F1244" w:rsidRPr="007F5DC1">
        <w:rPr>
          <w:rFonts w:ascii="Arial" w:hAnsi="Arial" w:cs="Arial"/>
          <w:sz w:val="20"/>
          <w:szCs w:val="22"/>
        </w:rPr>
        <w:t>Para los efectos de la presente Ley, integran la familia:</w:t>
      </w:r>
    </w:p>
    <w:p w:rsidR="005F1244" w:rsidRPr="007F5DC1" w:rsidRDefault="005F1244" w:rsidP="007F5DC1">
      <w:pPr>
        <w:jc w:val="both"/>
        <w:rPr>
          <w:rFonts w:ascii="Arial" w:hAnsi="Arial" w:cs="Arial"/>
          <w:sz w:val="20"/>
          <w:szCs w:val="22"/>
        </w:rPr>
      </w:pPr>
    </w:p>
    <w:p w:rsidR="005F1244" w:rsidRPr="007F5DC1" w:rsidRDefault="007F5DC1" w:rsidP="007F5DC1">
      <w:pPr>
        <w:jc w:val="both"/>
        <w:rPr>
          <w:rFonts w:ascii="Arial" w:hAnsi="Arial" w:cs="Arial"/>
          <w:sz w:val="20"/>
          <w:szCs w:val="22"/>
        </w:rPr>
      </w:pPr>
      <w:r>
        <w:rPr>
          <w:rFonts w:ascii="Arial" w:hAnsi="Arial" w:cs="Arial"/>
          <w:sz w:val="20"/>
          <w:szCs w:val="22"/>
        </w:rPr>
        <w:t>“ a</w:t>
      </w:r>
      <w:proofErr w:type="gramStart"/>
      <w:r w:rsidR="005F1244" w:rsidRPr="007F5DC1">
        <w:rPr>
          <w:rFonts w:ascii="Arial" w:hAnsi="Arial" w:cs="Arial"/>
          <w:sz w:val="20"/>
          <w:szCs w:val="22"/>
        </w:rPr>
        <w:t>)</w:t>
      </w:r>
      <w:r>
        <w:rPr>
          <w:rFonts w:ascii="Arial" w:hAnsi="Arial" w:cs="Arial"/>
          <w:sz w:val="20"/>
          <w:szCs w:val="22"/>
        </w:rPr>
        <w:t xml:space="preserve"> …</w:t>
      </w:r>
      <w:proofErr w:type="gramEnd"/>
    </w:p>
    <w:p w:rsidR="005F1244" w:rsidRPr="007F5DC1" w:rsidRDefault="005F1244" w:rsidP="007F5DC1">
      <w:pPr>
        <w:jc w:val="both"/>
        <w:rPr>
          <w:rFonts w:ascii="Arial" w:hAnsi="Arial" w:cs="Arial"/>
          <w:sz w:val="20"/>
          <w:szCs w:val="22"/>
        </w:rPr>
      </w:pPr>
    </w:p>
    <w:p w:rsidR="005F1244" w:rsidRPr="007F5DC1" w:rsidRDefault="007F5DC1" w:rsidP="007F5DC1">
      <w:pPr>
        <w:jc w:val="both"/>
        <w:rPr>
          <w:rFonts w:ascii="Arial" w:hAnsi="Arial" w:cs="Arial"/>
          <w:sz w:val="20"/>
          <w:szCs w:val="22"/>
        </w:rPr>
      </w:pPr>
      <w:r>
        <w:rPr>
          <w:rFonts w:ascii="Arial" w:hAnsi="Arial" w:cs="Arial"/>
          <w:sz w:val="20"/>
          <w:szCs w:val="22"/>
        </w:rPr>
        <w:t>“</w:t>
      </w:r>
      <w:r w:rsidR="005F1244" w:rsidRPr="007F5DC1">
        <w:rPr>
          <w:rFonts w:ascii="Arial" w:hAnsi="Arial" w:cs="Arial"/>
          <w:sz w:val="20"/>
          <w:szCs w:val="22"/>
        </w:rPr>
        <w:t>b) El padre y la madre de familia, aunque no convivan en un mismo hogar;</w:t>
      </w:r>
    </w:p>
    <w:p w:rsidR="005F1244" w:rsidRPr="007F5DC1" w:rsidRDefault="005F1244" w:rsidP="007F5DC1">
      <w:pPr>
        <w:jc w:val="both"/>
        <w:rPr>
          <w:rFonts w:ascii="Arial" w:hAnsi="Arial" w:cs="Arial"/>
          <w:sz w:val="20"/>
          <w:szCs w:val="22"/>
        </w:rPr>
      </w:pPr>
    </w:p>
    <w:p w:rsidR="005F1244" w:rsidRPr="007F5DC1" w:rsidRDefault="007F5DC1" w:rsidP="007F5DC1">
      <w:pPr>
        <w:jc w:val="both"/>
        <w:rPr>
          <w:rFonts w:ascii="Arial" w:hAnsi="Arial" w:cs="Arial"/>
          <w:sz w:val="20"/>
          <w:szCs w:val="22"/>
        </w:rPr>
      </w:pPr>
      <w:r>
        <w:rPr>
          <w:rFonts w:ascii="Arial" w:hAnsi="Arial" w:cs="Arial"/>
          <w:sz w:val="20"/>
          <w:szCs w:val="22"/>
        </w:rPr>
        <w:t>“</w:t>
      </w:r>
      <w:r w:rsidR="005F1244" w:rsidRPr="007F5DC1">
        <w:rPr>
          <w:rFonts w:ascii="Arial" w:hAnsi="Arial" w:cs="Arial"/>
          <w:sz w:val="20"/>
          <w:szCs w:val="22"/>
        </w:rPr>
        <w:t>c) Los ascendientes o descendientes de los anteriores y los hijos adoptivos….</w:t>
      </w:r>
      <w:r>
        <w:rPr>
          <w:rFonts w:ascii="Arial" w:hAnsi="Arial" w:cs="Arial"/>
          <w:sz w:val="20"/>
          <w:szCs w:val="22"/>
        </w:rPr>
        <w:t>”</w:t>
      </w:r>
      <w:r w:rsidR="006E67BF" w:rsidRPr="007F5DC1">
        <w:rPr>
          <w:rFonts w:ascii="Arial" w:hAnsi="Arial" w:cs="Arial"/>
          <w:sz w:val="20"/>
          <w:szCs w:val="22"/>
        </w:rPr>
        <w:t xml:space="preserve"> (…)</w:t>
      </w:r>
    </w:p>
    <w:p w:rsidR="005F1244" w:rsidRDefault="005F1244" w:rsidP="00A5352D">
      <w:pPr>
        <w:jc w:val="both"/>
        <w:rPr>
          <w:rFonts w:ascii="Arial" w:hAnsi="Arial" w:cs="Arial"/>
          <w:sz w:val="20"/>
          <w:szCs w:val="22"/>
        </w:rPr>
      </w:pPr>
    </w:p>
    <w:p w:rsidR="006E67BF" w:rsidRPr="007F5DC1" w:rsidRDefault="006E67BF" w:rsidP="007F5DC1">
      <w:pPr>
        <w:jc w:val="both"/>
        <w:rPr>
          <w:rFonts w:ascii="Arial" w:hAnsi="Arial" w:cs="Arial"/>
          <w:sz w:val="20"/>
          <w:szCs w:val="22"/>
        </w:rPr>
      </w:pPr>
      <w:r w:rsidRPr="007F5DC1">
        <w:rPr>
          <w:rFonts w:ascii="Arial" w:hAnsi="Arial" w:cs="Arial"/>
          <w:sz w:val="20"/>
          <w:szCs w:val="22"/>
        </w:rPr>
        <w:t xml:space="preserve">… </w:t>
      </w:r>
      <w:r w:rsidRPr="007F5DC1">
        <w:rPr>
          <w:rFonts w:ascii="Arial" w:hAnsi="Arial" w:cs="Arial"/>
          <w:sz w:val="20"/>
          <w:szCs w:val="22"/>
        </w:rPr>
        <w:t>si a lo dicho con antelación le adicionamos que los hechos ocurrieron el 14 de febrero del 2.011, y que la audiencia de formulación de la imputación se celebró el 24 de febrero del 2.015, ello quiere decir que cuando tuvo ocurrencia ese acto procesal ya se encontraba extinta la acción penal como consecuencia del fenómeno de la prescripción</w:t>
      </w:r>
      <w:r w:rsidR="007F5DC1" w:rsidRPr="007F5DC1">
        <w:rPr>
          <w:rFonts w:ascii="Arial" w:hAnsi="Arial" w:cs="Arial"/>
          <w:sz w:val="20"/>
          <w:szCs w:val="22"/>
        </w:rPr>
        <w:t>…</w:t>
      </w:r>
      <w:r w:rsidRPr="007F5DC1">
        <w:rPr>
          <w:rFonts w:ascii="Arial" w:hAnsi="Arial" w:cs="Arial"/>
          <w:sz w:val="20"/>
          <w:szCs w:val="22"/>
        </w:rPr>
        <w:t xml:space="preserve"> acorde con lo regulado en el artículo 292 </w:t>
      </w:r>
      <w:proofErr w:type="spellStart"/>
      <w:r w:rsidRPr="007F5DC1">
        <w:rPr>
          <w:rFonts w:ascii="Arial" w:hAnsi="Arial" w:cs="Arial"/>
          <w:sz w:val="20"/>
          <w:szCs w:val="22"/>
        </w:rPr>
        <w:t>C.P.P</w:t>
      </w:r>
      <w:proofErr w:type="spellEnd"/>
      <w:r w:rsidRPr="007F5DC1">
        <w:rPr>
          <w:rFonts w:ascii="Arial" w:hAnsi="Arial" w:cs="Arial"/>
          <w:sz w:val="20"/>
          <w:szCs w:val="22"/>
        </w:rPr>
        <w:t>.</w:t>
      </w:r>
      <w:r w:rsidR="007F5DC1" w:rsidRPr="007F5DC1">
        <w:rPr>
          <w:rFonts w:ascii="Arial" w:hAnsi="Arial" w:cs="Arial"/>
          <w:sz w:val="20"/>
          <w:szCs w:val="22"/>
        </w:rPr>
        <w:t xml:space="preserve"> (…)</w:t>
      </w:r>
      <w:r w:rsidRPr="007F5DC1">
        <w:rPr>
          <w:rFonts w:ascii="Arial" w:hAnsi="Arial" w:cs="Arial"/>
          <w:sz w:val="20"/>
          <w:szCs w:val="22"/>
        </w:rPr>
        <w:t xml:space="preserve"> </w:t>
      </w:r>
    </w:p>
    <w:p w:rsidR="006E67BF" w:rsidRPr="007F5DC1" w:rsidRDefault="006E67BF" w:rsidP="007F5DC1">
      <w:pPr>
        <w:jc w:val="both"/>
        <w:rPr>
          <w:rFonts w:ascii="Arial" w:hAnsi="Arial" w:cs="Arial"/>
          <w:sz w:val="20"/>
          <w:szCs w:val="22"/>
        </w:rPr>
      </w:pPr>
    </w:p>
    <w:p w:rsidR="006E67BF" w:rsidRPr="007F5DC1" w:rsidRDefault="006E67BF" w:rsidP="007F5DC1">
      <w:pPr>
        <w:jc w:val="both"/>
        <w:rPr>
          <w:rFonts w:ascii="Arial" w:hAnsi="Arial" w:cs="Arial"/>
          <w:sz w:val="20"/>
          <w:szCs w:val="22"/>
        </w:rPr>
      </w:pPr>
      <w:r w:rsidRPr="007F5DC1">
        <w:rPr>
          <w:rFonts w:ascii="Arial" w:hAnsi="Arial" w:cs="Arial"/>
          <w:sz w:val="20"/>
          <w:szCs w:val="22"/>
        </w:rPr>
        <w:t>Por ende, para la Sala no existe duda alguna que para la fecha en la que se formuló la imputación, acorde con las calendas en las que ocurrieron los hechos, ya se encontraba ampliamente superado el termino máximo de tres años con el que contaba el Estado, por intermedio del Ente Acusador, para hacer uso de la potestad punitiva que le asistía mediante el empleo de la acción penal.</w:t>
      </w:r>
    </w:p>
    <w:p w:rsidR="006E67BF" w:rsidRDefault="006E67BF" w:rsidP="00A5352D">
      <w:pPr>
        <w:jc w:val="both"/>
        <w:rPr>
          <w:rFonts w:ascii="Arial" w:hAnsi="Arial" w:cs="Arial"/>
          <w:sz w:val="20"/>
          <w:szCs w:val="22"/>
        </w:rPr>
      </w:pPr>
    </w:p>
    <w:p w:rsidR="007F5DC1" w:rsidRDefault="007F5DC1" w:rsidP="00A5352D">
      <w:pPr>
        <w:jc w:val="both"/>
        <w:rPr>
          <w:rFonts w:ascii="Arial" w:hAnsi="Arial" w:cs="Arial"/>
          <w:sz w:val="20"/>
          <w:szCs w:val="22"/>
        </w:rPr>
      </w:pPr>
    </w:p>
    <w:p w:rsidR="00A5352D" w:rsidRDefault="00A5352D" w:rsidP="00A5352D">
      <w:pPr>
        <w:jc w:val="both"/>
        <w:rPr>
          <w:rFonts w:ascii="Arial" w:hAnsi="Arial" w:cs="Arial"/>
          <w:sz w:val="20"/>
          <w:szCs w:val="22"/>
        </w:rPr>
      </w:pPr>
    </w:p>
    <w:p w:rsidR="007F05BC" w:rsidRPr="00A5352D" w:rsidRDefault="007F05BC" w:rsidP="00EE7AA7">
      <w:pPr>
        <w:autoSpaceDE/>
        <w:autoSpaceDN/>
        <w:spacing w:line="276" w:lineRule="auto"/>
        <w:jc w:val="center"/>
        <w:rPr>
          <w:rFonts w:ascii="Tahoma" w:hAnsi="Tahoma" w:cs="Tahoma"/>
          <w:b/>
          <w:lang w:val="es-CO" w:eastAsia="en-US"/>
        </w:rPr>
      </w:pPr>
      <w:r w:rsidRPr="00A5352D">
        <w:rPr>
          <w:rFonts w:ascii="Tahoma" w:hAnsi="Tahoma" w:cs="Tahoma"/>
          <w:b/>
          <w:lang w:val="es-CO" w:eastAsia="en-US"/>
        </w:rPr>
        <w:t>REPÚBLICA DE COLOMBIA</w:t>
      </w:r>
    </w:p>
    <w:p w:rsidR="007F05BC" w:rsidRPr="00A5352D" w:rsidRDefault="007F05BC" w:rsidP="00EE7AA7">
      <w:pPr>
        <w:autoSpaceDE/>
        <w:autoSpaceDN/>
        <w:spacing w:line="276" w:lineRule="auto"/>
        <w:jc w:val="center"/>
        <w:rPr>
          <w:rFonts w:ascii="Tahoma" w:hAnsi="Tahoma" w:cs="Tahoma"/>
          <w:b/>
          <w:lang w:val="es-CO" w:eastAsia="en-US"/>
        </w:rPr>
      </w:pPr>
      <w:r w:rsidRPr="00A5352D">
        <w:rPr>
          <w:rFonts w:ascii="Tahoma" w:hAnsi="Tahoma" w:cs="Tahoma"/>
          <w:b/>
          <w:lang w:val="es-CO" w:eastAsia="en-US"/>
        </w:rPr>
        <w:t>RAMA JUDICIAL DEL PODER PÚBLICO</w:t>
      </w:r>
    </w:p>
    <w:p w:rsidR="007F05BC" w:rsidRPr="00A5352D" w:rsidRDefault="007F05BC" w:rsidP="00EE7AA7">
      <w:pPr>
        <w:autoSpaceDE/>
        <w:autoSpaceDN/>
        <w:spacing w:line="276" w:lineRule="auto"/>
        <w:jc w:val="center"/>
        <w:rPr>
          <w:rFonts w:ascii="Tahoma" w:hAnsi="Tahoma" w:cs="Tahoma"/>
          <w:b/>
          <w:noProof/>
          <w:lang w:val="es-CO" w:eastAsia="es-CO"/>
        </w:rPr>
      </w:pPr>
      <w:r w:rsidRPr="00A5352D">
        <w:rPr>
          <w:rFonts w:ascii="Tahoma" w:hAnsi="Tahoma" w:cs="Tahoma"/>
          <w:b/>
          <w:noProof/>
        </w:rPr>
        <w:drawing>
          <wp:inline distT="0" distB="0" distL="0" distR="0" wp14:anchorId="7E9F96D2" wp14:editId="4B69FAE9">
            <wp:extent cx="863193" cy="877114"/>
            <wp:effectExtent l="0" t="0" r="0" b="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495" cy="882502"/>
                    </a:xfrm>
                    <a:prstGeom prst="rect">
                      <a:avLst/>
                    </a:prstGeom>
                    <a:noFill/>
                    <a:ln>
                      <a:noFill/>
                    </a:ln>
                  </pic:spPr>
                </pic:pic>
              </a:graphicData>
            </a:graphic>
          </wp:inline>
        </w:drawing>
      </w:r>
    </w:p>
    <w:p w:rsidR="007F05BC" w:rsidRPr="00A5352D" w:rsidRDefault="007F05BC" w:rsidP="00EE7AA7">
      <w:pPr>
        <w:autoSpaceDE/>
        <w:autoSpaceDN/>
        <w:spacing w:line="276" w:lineRule="auto"/>
        <w:jc w:val="center"/>
        <w:rPr>
          <w:rFonts w:ascii="Tahoma" w:hAnsi="Tahoma" w:cs="Tahoma"/>
          <w:b/>
          <w:lang w:val="es-CO" w:eastAsia="en-US"/>
        </w:rPr>
      </w:pPr>
      <w:r w:rsidRPr="00A5352D">
        <w:rPr>
          <w:rFonts w:ascii="Tahoma" w:hAnsi="Tahoma" w:cs="Tahoma"/>
          <w:b/>
          <w:lang w:val="es-CO" w:eastAsia="en-US"/>
        </w:rPr>
        <w:t>TRIBUNAL SUPERIOR DEL DISTRITO JUDICIAL DE PEREIRA</w:t>
      </w:r>
    </w:p>
    <w:p w:rsidR="007F05BC" w:rsidRPr="00A5352D" w:rsidRDefault="007F05BC" w:rsidP="00EE7AA7">
      <w:pPr>
        <w:autoSpaceDE/>
        <w:autoSpaceDN/>
        <w:spacing w:line="276" w:lineRule="auto"/>
        <w:jc w:val="center"/>
        <w:rPr>
          <w:rFonts w:ascii="Tahoma" w:hAnsi="Tahoma" w:cs="Tahoma"/>
          <w:b/>
          <w:lang w:val="es-CO" w:eastAsia="en-US"/>
        </w:rPr>
      </w:pPr>
      <w:r w:rsidRPr="00A5352D">
        <w:rPr>
          <w:rFonts w:ascii="Tahoma" w:hAnsi="Tahoma" w:cs="Tahoma"/>
          <w:b/>
          <w:lang w:val="es-CO" w:eastAsia="en-US"/>
        </w:rPr>
        <w:t>SALA DE DECISIÓN PENAL</w:t>
      </w:r>
    </w:p>
    <w:p w:rsidR="007F05BC" w:rsidRPr="00A5352D" w:rsidRDefault="007F05BC" w:rsidP="00EE7AA7">
      <w:pPr>
        <w:autoSpaceDE/>
        <w:autoSpaceDN/>
        <w:spacing w:line="276" w:lineRule="auto"/>
        <w:jc w:val="center"/>
        <w:rPr>
          <w:rFonts w:ascii="Tahoma" w:hAnsi="Tahoma" w:cs="Tahoma"/>
          <w:b/>
          <w:lang w:val="es-CO" w:eastAsia="en-US"/>
        </w:rPr>
      </w:pPr>
    </w:p>
    <w:p w:rsidR="007F05BC" w:rsidRPr="00A5352D" w:rsidRDefault="007F05BC" w:rsidP="00EE7AA7">
      <w:pPr>
        <w:autoSpaceDE/>
        <w:autoSpaceDN/>
        <w:spacing w:line="276" w:lineRule="auto"/>
        <w:jc w:val="center"/>
        <w:rPr>
          <w:rFonts w:ascii="Tahoma" w:hAnsi="Tahoma" w:cs="Tahoma"/>
          <w:b/>
          <w:lang w:val="es-CO" w:eastAsia="en-US"/>
        </w:rPr>
      </w:pPr>
      <w:r w:rsidRPr="00A5352D">
        <w:rPr>
          <w:rFonts w:ascii="Tahoma" w:hAnsi="Tahoma" w:cs="Tahoma"/>
          <w:b/>
          <w:lang w:val="es-CO" w:eastAsia="en-US"/>
        </w:rPr>
        <w:t>SENTENCIA DE 2ª INSTANCIA</w:t>
      </w:r>
    </w:p>
    <w:p w:rsidR="007F05BC" w:rsidRPr="00A5352D" w:rsidRDefault="007F05BC" w:rsidP="00EE7AA7">
      <w:pPr>
        <w:autoSpaceDE/>
        <w:autoSpaceDN/>
        <w:spacing w:line="276" w:lineRule="auto"/>
        <w:jc w:val="center"/>
        <w:rPr>
          <w:rFonts w:ascii="Tahoma" w:hAnsi="Tahoma" w:cs="Tahoma"/>
          <w:b/>
          <w:lang w:val="es-CO" w:eastAsia="en-US"/>
        </w:rPr>
      </w:pPr>
    </w:p>
    <w:p w:rsidR="007F05BC" w:rsidRPr="00A5352D" w:rsidRDefault="007F05BC" w:rsidP="00EE7AA7">
      <w:pPr>
        <w:autoSpaceDE/>
        <w:autoSpaceDN/>
        <w:spacing w:line="276" w:lineRule="auto"/>
        <w:jc w:val="center"/>
        <w:rPr>
          <w:rFonts w:ascii="Tahoma" w:hAnsi="Tahoma" w:cs="Tahoma"/>
          <w:b/>
          <w:lang w:val="es-CO" w:eastAsia="en-US"/>
        </w:rPr>
      </w:pPr>
      <w:r w:rsidRPr="00A5352D">
        <w:rPr>
          <w:rFonts w:ascii="Tahoma" w:hAnsi="Tahoma" w:cs="Tahoma"/>
          <w:b/>
          <w:lang w:val="es-CO" w:eastAsia="en-US"/>
        </w:rPr>
        <w:t>M.P. MANUEL YARZAGARAY BANDERA</w:t>
      </w:r>
    </w:p>
    <w:p w:rsidR="007F05BC" w:rsidRPr="00A5352D" w:rsidRDefault="007F05BC" w:rsidP="00EE7AA7">
      <w:pPr>
        <w:autoSpaceDE/>
        <w:autoSpaceDN/>
        <w:spacing w:line="276" w:lineRule="auto"/>
        <w:jc w:val="center"/>
        <w:rPr>
          <w:rFonts w:ascii="Tahoma" w:hAnsi="Tahoma" w:cs="Tahoma"/>
          <w:lang w:val="es-CO" w:eastAsia="en-US"/>
        </w:rPr>
      </w:pPr>
    </w:p>
    <w:p w:rsidR="007F05BC" w:rsidRPr="00A5352D" w:rsidRDefault="007F05BC" w:rsidP="00341F7D">
      <w:pPr>
        <w:autoSpaceDE/>
        <w:autoSpaceDN/>
        <w:spacing w:line="276" w:lineRule="auto"/>
        <w:jc w:val="center"/>
        <w:rPr>
          <w:rFonts w:ascii="Tahoma" w:hAnsi="Tahoma" w:cs="Tahoma"/>
          <w:lang w:val="es-CO" w:eastAsia="en-US"/>
        </w:rPr>
      </w:pPr>
      <w:r w:rsidRPr="00A5352D">
        <w:rPr>
          <w:rFonts w:ascii="Tahoma" w:hAnsi="Tahoma" w:cs="Tahoma"/>
          <w:lang w:val="es-CO" w:eastAsia="en-US"/>
        </w:rPr>
        <w:t xml:space="preserve">Aprobado mediante acta # </w:t>
      </w:r>
      <w:r w:rsidR="00341F7D" w:rsidRPr="00A5352D">
        <w:rPr>
          <w:rFonts w:ascii="Tahoma" w:hAnsi="Tahoma" w:cs="Tahoma"/>
          <w:lang w:val="es-CO" w:eastAsia="en-US"/>
        </w:rPr>
        <w:t>1009 del 13 de noviembre de 2.018. H</w:t>
      </w:r>
      <w:proofErr w:type="gramStart"/>
      <w:r w:rsidR="00341F7D" w:rsidRPr="00A5352D">
        <w:rPr>
          <w:rFonts w:ascii="Tahoma" w:hAnsi="Tahoma" w:cs="Tahoma"/>
          <w:lang w:val="es-CO" w:eastAsia="en-US"/>
        </w:rPr>
        <w:t>:02:40</w:t>
      </w:r>
      <w:proofErr w:type="gramEnd"/>
      <w:r w:rsidR="00341F7D" w:rsidRPr="00A5352D">
        <w:rPr>
          <w:rFonts w:ascii="Tahoma" w:hAnsi="Tahoma" w:cs="Tahoma"/>
          <w:lang w:val="es-CO" w:eastAsia="en-US"/>
        </w:rPr>
        <w:t xml:space="preserve"> p.m.</w:t>
      </w:r>
    </w:p>
    <w:p w:rsidR="007F05BC" w:rsidRPr="00A5352D" w:rsidRDefault="007F05BC" w:rsidP="00341F7D">
      <w:pPr>
        <w:autoSpaceDE/>
        <w:autoSpaceDN/>
        <w:spacing w:line="276" w:lineRule="auto"/>
        <w:jc w:val="center"/>
        <w:rPr>
          <w:rFonts w:ascii="Tahoma" w:hAnsi="Tahoma" w:cs="Tahoma"/>
          <w:lang w:val="es-CO" w:eastAsia="en-US"/>
        </w:rPr>
      </w:pPr>
    </w:p>
    <w:p w:rsidR="007F05BC" w:rsidRPr="00A5352D" w:rsidRDefault="007F05BC" w:rsidP="00EE7AA7">
      <w:pPr>
        <w:autoSpaceDE/>
        <w:autoSpaceDN/>
        <w:spacing w:line="276" w:lineRule="auto"/>
        <w:jc w:val="both"/>
        <w:rPr>
          <w:rFonts w:ascii="Tahoma" w:eastAsia="Verdana" w:hAnsi="Tahoma" w:cs="Tahoma"/>
          <w:lang w:val="es-CO" w:eastAsia="en-US"/>
        </w:rPr>
      </w:pPr>
      <w:r w:rsidRPr="00A5352D">
        <w:rPr>
          <w:rFonts w:ascii="Tahoma" w:eastAsia="Verdana" w:hAnsi="Tahoma" w:cs="Tahoma"/>
          <w:lang w:val="es-CO" w:eastAsia="en-US"/>
        </w:rPr>
        <w:t>Pereira,</w:t>
      </w:r>
      <w:r w:rsidR="00E57079" w:rsidRPr="00A5352D">
        <w:rPr>
          <w:rFonts w:ascii="Tahoma" w:eastAsia="Verdana" w:hAnsi="Tahoma" w:cs="Tahoma"/>
          <w:lang w:val="es-CO" w:eastAsia="en-US"/>
        </w:rPr>
        <w:t xml:space="preserve"> catorce </w:t>
      </w:r>
      <w:r w:rsidRPr="00A5352D">
        <w:rPr>
          <w:rFonts w:ascii="Tahoma" w:eastAsia="Verdana" w:hAnsi="Tahoma" w:cs="Tahoma"/>
          <w:lang w:val="es-CO" w:eastAsia="en-US"/>
        </w:rPr>
        <w:t>(</w:t>
      </w:r>
      <w:r w:rsidR="00E57079" w:rsidRPr="00A5352D">
        <w:rPr>
          <w:rFonts w:ascii="Tahoma" w:eastAsia="Verdana" w:hAnsi="Tahoma" w:cs="Tahoma"/>
          <w:lang w:val="es-CO" w:eastAsia="en-US"/>
        </w:rPr>
        <w:t>14</w:t>
      </w:r>
      <w:r w:rsidRPr="00A5352D">
        <w:rPr>
          <w:rFonts w:ascii="Tahoma" w:eastAsia="Verdana" w:hAnsi="Tahoma" w:cs="Tahoma"/>
          <w:lang w:val="es-CO" w:eastAsia="en-US"/>
        </w:rPr>
        <w:t xml:space="preserve">) de </w:t>
      </w:r>
      <w:r w:rsidR="00711521" w:rsidRPr="00A5352D">
        <w:rPr>
          <w:rFonts w:ascii="Tahoma" w:eastAsia="Verdana" w:hAnsi="Tahoma" w:cs="Tahoma"/>
          <w:lang w:val="es-CO" w:eastAsia="en-US"/>
        </w:rPr>
        <w:t>Noviembre</w:t>
      </w:r>
      <w:r w:rsidRPr="00A5352D">
        <w:rPr>
          <w:rFonts w:ascii="Tahoma" w:eastAsia="Verdana" w:hAnsi="Tahoma" w:cs="Tahoma"/>
          <w:lang w:val="es-CO" w:eastAsia="en-US"/>
        </w:rPr>
        <w:t xml:space="preserve"> dos mil dieciocho (2018)</w:t>
      </w:r>
      <w:r w:rsidR="007F2A16" w:rsidRPr="00A5352D">
        <w:rPr>
          <w:rFonts w:ascii="Tahoma" w:eastAsia="Verdana" w:hAnsi="Tahoma" w:cs="Tahoma"/>
          <w:lang w:val="es-CO" w:eastAsia="en-US"/>
        </w:rPr>
        <w:t>.</w:t>
      </w:r>
    </w:p>
    <w:p w:rsidR="007F05BC" w:rsidRPr="00A5352D" w:rsidRDefault="007F05BC" w:rsidP="00EE7AA7">
      <w:pPr>
        <w:autoSpaceDE/>
        <w:autoSpaceDN/>
        <w:spacing w:line="276" w:lineRule="auto"/>
        <w:jc w:val="both"/>
        <w:rPr>
          <w:rFonts w:ascii="Tahoma" w:eastAsia="Verdana" w:hAnsi="Tahoma" w:cs="Tahoma"/>
          <w:lang w:val="es-CO" w:eastAsia="en-US"/>
        </w:rPr>
      </w:pPr>
      <w:r w:rsidRPr="00A5352D">
        <w:rPr>
          <w:rFonts w:ascii="Tahoma" w:eastAsia="Verdana" w:hAnsi="Tahoma" w:cs="Tahoma"/>
          <w:lang w:val="es-CO" w:eastAsia="en-US"/>
        </w:rPr>
        <w:t xml:space="preserve">Hora: </w:t>
      </w:r>
      <w:r w:rsidR="007F2A16" w:rsidRPr="00A5352D">
        <w:rPr>
          <w:rFonts w:ascii="Tahoma" w:eastAsia="Verdana" w:hAnsi="Tahoma" w:cs="Tahoma"/>
          <w:lang w:val="es-CO" w:eastAsia="en-US"/>
        </w:rPr>
        <w:t>09:04 a.m.</w:t>
      </w:r>
    </w:p>
    <w:p w:rsidR="007F05BC" w:rsidRPr="00A5352D" w:rsidRDefault="007F05BC" w:rsidP="00EE7AA7">
      <w:pPr>
        <w:autoSpaceDE/>
        <w:autoSpaceDN/>
        <w:spacing w:line="276" w:lineRule="auto"/>
        <w:jc w:val="both"/>
        <w:rPr>
          <w:rFonts w:ascii="Tahoma" w:eastAsia="Verdana" w:hAnsi="Tahoma" w:cs="Tahoma"/>
          <w:lang w:val="es-CO" w:eastAsia="en-US"/>
        </w:rPr>
      </w:pPr>
    </w:p>
    <w:p w:rsidR="007F05BC" w:rsidRPr="00A5352D" w:rsidRDefault="007F05BC" w:rsidP="00A5352D">
      <w:pPr>
        <w:pStyle w:val="Sinespaciado"/>
        <w:pBdr>
          <w:top w:val="single" w:sz="4" w:space="1" w:color="auto"/>
          <w:left w:val="single" w:sz="4" w:space="4" w:color="auto"/>
          <w:bottom w:val="single" w:sz="4" w:space="1" w:color="auto"/>
          <w:right w:val="single" w:sz="4" w:space="4" w:color="auto"/>
        </w:pBdr>
        <w:jc w:val="both"/>
        <w:rPr>
          <w:rFonts w:ascii="Tahoma" w:hAnsi="Tahoma" w:cs="Tahoma"/>
        </w:rPr>
      </w:pPr>
      <w:r w:rsidRPr="00A5352D">
        <w:rPr>
          <w:rFonts w:ascii="Tahoma" w:hAnsi="Tahoma" w:cs="Tahoma"/>
        </w:rPr>
        <w:t xml:space="preserve">Procesado: </w:t>
      </w:r>
      <w:r w:rsidR="00711521" w:rsidRPr="00A5352D">
        <w:rPr>
          <w:rFonts w:ascii="Tahoma" w:hAnsi="Tahoma" w:cs="Tahoma"/>
        </w:rPr>
        <w:t>FIDEL ANTONIO TORO RAMÍREZ</w:t>
      </w:r>
    </w:p>
    <w:p w:rsidR="007F05BC" w:rsidRPr="00A5352D" w:rsidRDefault="007F05BC" w:rsidP="00A5352D">
      <w:pPr>
        <w:pStyle w:val="Sinespaciado"/>
        <w:pBdr>
          <w:top w:val="single" w:sz="4" w:space="1" w:color="auto"/>
          <w:left w:val="single" w:sz="4" w:space="4" w:color="auto"/>
          <w:bottom w:val="single" w:sz="4" w:space="1" w:color="auto"/>
          <w:right w:val="single" w:sz="4" w:space="4" w:color="auto"/>
        </w:pBdr>
        <w:jc w:val="both"/>
        <w:rPr>
          <w:rFonts w:ascii="Tahoma" w:hAnsi="Tahoma" w:cs="Tahoma"/>
        </w:rPr>
      </w:pPr>
      <w:r w:rsidRPr="00A5352D">
        <w:rPr>
          <w:rFonts w:ascii="Tahoma" w:hAnsi="Tahoma" w:cs="Tahoma"/>
        </w:rPr>
        <w:t xml:space="preserve">Delito: </w:t>
      </w:r>
      <w:r w:rsidRPr="00A5352D">
        <w:rPr>
          <w:rFonts w:ascii="Tahoma" w:hAnsi="Tahoma" w:cs="Tahoma"/>
          <w:iCs/>
        </w:rPr>
        <w:t>Violencia intrafamiliar</w:t>
      </w:r>
    </w:p>
    <w:p w:rsidR="00BC44A2" w:rsidRPr="00A5352D" w:rsidRDefault="007F05BC" w:rsidP="00A5352D">
      <w:pPr>
        <w:pStyle w:val="Sinespaciado"/>
        <w:pBdr>
          <w:top w:val="single" w:sz="4" w:space="1" w:color="auto"/>
          <w:left w:val="single" w:sz="4" w:space="4" w:color="auto"/>
          <w:bottom w:val="single" w:sz="4" w:space="1" w:color="auto"/>
          <w:right w:val="single" w:sz="4" w:space="4" w:color="auto"/>
        </w:pBdr>
        <w:jc w:val="both"/>
        <w:rPr>
          <w:rFonts w:ascii="Tahoma" w:hAnsi="Tahoma" w:cs="Tahoma"/>
        </w:rPr>
      </w:pPr>
      <w:r w:rsidRPr="00A5352D">
        <w:rPr>
          <w:rFonts w:ascii="Tahoma" w:hAnsi="Tahoma" w:cs="Tahoma"/>
        </w:rPr>
        <w:t xml:space="preserve">Radicación # </w:t>
      </w:r>
      <w:r w:rsidR="00711521" w:rsidRPr="00A5352D">
        <w:rPr>
          <w:rFonts w:ascii="Tahoma" w:hAnsi="Tahoma" w:cs="Tahoma"/>
        </w:rPr>
        <w:t>66440</w:t>
      </w:r>
      <w:r w:rsidR="00BC44A2" w:rsidRPr="00A5352D">
        <w:rPr>
          <w:rFonts w:ascii="Tahoma" w:hAnsi="Tahoma" w:cs="Tahoma"/>
        </w:rPr>
        <w:t>6000068 2011 00141 01</w:t>
      </w:r>
    </w:p>
    <w:p w:rsidR="007F05BC" w:rsidRPr="00A5352D" w:rsidRDefault="007F05BC" w:rsidP="00A5352D">
      <w:pPr>
        <w:pStyle w:val="Sinespaciado"/>
        <w:pBdr>
          <w:top w:val="single" w:sz="4" w:space="1" w:color="auto"/>
          <w:left w:val="single" w:sz="4" w:space="4" w:color="auto"/>
          <w:bottom w:val="single" w:sz="4" w:space="1" w:color="auto"/>
          <w:right w:val="single" w:sz="4" w:space="4" w:color="auto"/>
        </w:pBdr>
        <w:jc w:val="both"/>
        <w:rPr>
          <w:rFonts w:ascii="Tahoma" w:hAnsi="Tahoma" w:cs="Tahoma"/>
          <w:iCs/>
        </w:rPr>
      </w:pPr>
      <w:r w:rsidRPr="00A5352D">
        <w:rPr>
          <w:rFonts w:ascii="Tahoma" w:hAnsi="Tahoma" w:cs="Tahoma"/>
        </w:rPr>
        <w:lastRenderedPageBreak/>
        <w:t xml:space="preserve">Procede: Juzgado </w:t>
      </w:r>
      <w:r w:rsidRPr="00A5352D">
        <w:rPr>
          <w:rFonts w:ascii="Tahoma" w:hAnsi="Tahoma" w:cs="Tahoma"/>
          <w:iCs/>
        </w:rPr>
        <w:t>Único P</w:t>
      </w:r>
      <w:r w:rsidR="00711521" w:rsidRPr="00A5352D">
        <w:rPr>
          <w:rFonts w:ascii="Tahoma" w:hAnsi="Tahoma" w:cs="Tahoma"/>
          <w:iCs/>
        </w:rPr>
        <w:t xml:space="preserve">romiscuo </w:t>
      </w:r>
      <w:r w:rsidRPr="00A5352D">
        <w:rPr>
          <w:rFonts w:ascii="Tahoma" w:hAnsi="Tahoma" w:cs="Tahoma"/>
          <w:iCs/>
        </w:rPr>
        <w:t xml:space="preserve">Municipal de </w:t>
      </w:r>
      <w:r w:rsidR="00711521" w:rsidRPr="00A5352D">
        <w:rPr>
          <w:rFonts w:ascii="Tahoma" w:hAnsi="Tahoma" w:cs="Tahoma"/>
          <w:iCs/>
        </w:rPr>
        <w:t>Marsella</w:t>
      </w:r>
      <w:r w:rsidRPr="00A5352D">
        <w:rPr>
          <w:rFonts w:ascii="Tahoma" w:hAnsi="Tahoma" w:cs="Tahoma"/>
        </w:rPr>
        <w:t xml:space="preserve"> </w:t>
      </w:r>
    </w:p>
    <w:p w:rsidR="007F05BC" w:rsidRPr="00A5352D" w:rsidRDefault="007F05BC" w:rsidP="00A5352D">
      <w:pPr>
        <w:pStyle w:val="Sinespaciado"/>
        <w:pBdr>
          <w:top w:val="single" w:sz="4" w:space="1" w:color="auto"/>
          <w:left w:val="single" w:sz="4" w:space="4" w:color="auto"/>
          <w:bottom w:val="single" w:sz="4" w:space="1" w:color="auto"/>
          <w:right w:val="single" w:sz="4" w:space="4" w:color="auto"/>
        </w:pBdr>
        <w:jc w:val="both"/>
        <w:rPr>
          <w:rFonts w:ascii="Tahoma" w:hAnsi="Tahoma" w:cs="Tahoma"/>
        </w:rPr>
      </w:pPr>
      <w:r w:rsidRPr="00A5352D">
        <w:rPr>
          <w:rFonts w:ascii="Tahoma" w:hAnsi="Tahoma" w:cs="Tahoma"/>
        </w:rPr>
        <w:t>Asunto: Resuelve recurso de apelación interpuesto por la Fiscalía en contra de sentencia absolutoria</w:t>
      </w:r>
    </w:p>
    <w:p w:rsidR="007F05BC" w:rsidRPr="00A5352D" w:rsidRDefault="007F05BC" w:rsidP="00A5352D">
      <w:pPr>
        <w:pStyle w:val="Sinespaciado"/>
        <w:pBdr>
          <w:top w:val="single" w:sz="4" w:space="1" w:color="auto"/>
          <w:left w:val="single" w:sz="4" w:space="4" w:color="auto"/>
          <w:bottom w:val="single" w:sz="4" w:space="1" w:color="auto"/>
          <w:right w:val="single" w:sz="4" w:space="4" w:color="auto"/>
        </w:pBdr>
        <w:jc w:val="both"/>
        <w:rPr>
          <w:rFonts w:ascii="Tahoma" w:hAnsi="Tahoma" w:cs="Tahoma"/>
        </w:rPr>
      </w:pPr>
      <w:r w:rsidRPr="00A5352D">
        <w:rPr>
          <w:rFonts w:ascii="Tahoma" w:hAnsi="Tahoma" w:cs="Tahoma"/>
        </w:rPr>
        <w:t xml:space="preserve">Decisión: </w:t>
      </w:r>
      <w:r w:rsidR="00711521" w:rsidRPr="00A5352D">
        <w:rPr>
          <w:rFonts w:ascii="Tahoma" w:hAnsi="Tahoma" w:cs="Tahoma"/>
        </w:rPr>
        <w:t>Confirma fa</w:t>
      </w:r>
      <w:r w:rsidRPr="00A5352D">
        <w:rPr>
          <w:rFonts w:ascii="Tahoma" w:hAnsi="Tahoma" w:cs="Tahoma"/>
        </w:rPr>
        <w:t>llo opugnado</w:t>
      </w:r>
    </w:p>
    <w:p w:rsidR="00E77731" w:rsidRPr="00A5352D" w:rsidRDefault="00E77731" w:rsidP="00175FB7">
      <w:pPr>
        <w:pStyle w:val="Sinespaciado1"/>
        <w:spacing w:line="276" w:lineRule="auto"/>
        <w:rPr>
          <w:rFonts w:ascii="Tahoma" w:hAnsi="Tahoma" w:cs="Tahoma"/>
          <w:b/>
          <w:sz w:val="24"/>
          <w:szCs w:val="24"/>
          <w:lang w:val="es-CO"/>
        </w:rPr>
      </w:pPr>
    </w:p>
    <w:p w:rsidR="007F05BC" w:rsidRPr="00A5352D" w:rsidRDefault="007F05BC" w:rsidP="00EE7AA7">
      <w:pPr>
        <w:pStyle w:val="Sinespaciado1"/>
        <w:spacing w:line="276" w:lineRule="auto"/>
        <w:jc w:val="center"/>
        <w:rPr>
          <w:rFonts w:ascii="Tahoma" w:hAnsi="Tahoma" w:cs="Tahoma"/>
          <w:b/>
          <w:sz w:val="24"/>
          <w:szCs w:val="24"/>
          <w:lang w:val="es-CO"/>
        </w:rPr>
      </w:pPr>
      <w:r w:rsidRPr="00A5352D">
        <w:rPr>
          <w:rFonts w:ascii="Tahoma" w:hAnsi="Tahoma" w:cs="Tahoma"/>
          <w:b/>
          <w:sz w:val="24"/>
          <w:szCs w:val="24"/>
          <w:lang w:val="es-CO"/>
        </w:rPr>
        <w:t xml:space="preserve">VISTOS: </w:t>
      </w:r>
    </w:p>
    <w:p w:rsidR="007F05BC" w:rsidRPr="00A5352D" w:rsidRDefault="007F05BC" w:rsidP="00EE7AA7">
      <w:pPr>
        <w:pStyle w:val="Sinespaciado1"/>
        <w:spacing w:line="276" w:lineRule="auto"/>
        <w:jc w:val="both"/>
        <w:rPr>
          <w:rFonts w:ascii="Tahoma" w:hAnsi="Tahoma" w:cs="Tahoma"/>
          <w:sz w:val="24"/>
          <w:szCs w:val="24"/>
          <w:lang w:val="es-CO"/>
        </w:rPr>
      </w:pPr>
    </w:p>
    <w:p w:rsidR="007F05BC" w:rsidRPr="00A5352D" w:rsidRDefault="007F05BC" w:rsidP="00EE7AA7">
      <w:pPr>
        <w:pStyle w:val="Sinespaciado"/>
        <w:spacing w:line="276" w:lineRule="auto"/>
        <w:jc w:val="both"/>
        <w:rPr>
          <w:rFonts w:ascii="Tahoma" w:hAnsi="Tahoma" w:cs="Tahoma"/>
        </w:rPr>
      </w:pPr>
      <w:r w:rsidRPr="00A5352D">
        <w:rPr>
          <w:rFonts w:ascii="Tahoma" w:hAnsi="Tahoma" w:cs="Tahoma"/>
        </w:rPr>
        <w:t>Procede la Sala de Decisión Penal del Tribunal Superior de este Distrito Judicial a desatar el recurso de apelación interpuesto por la Fiscalía en contra de la sentencia absolutoria proferida en las calendas del 2</w:t>
      </w:r>
      <w:r w:rsidR="00711521" w:rsidRPr="00A5352D">
        <w:rPr>
          <w:rFonts w:ascii="Tahoma" w:hAnsi="Tahoma" w:cs="Tahoma"/>
        </w:rPr>
        <w:t xml:space="preserve">8 </w:t>
      </w:r>
      <w:r w:rsidRPr="00A5352D">
        <w:rPr>
          <w:rFonts w:ascii="Tahoma" w:hAnsi="Tahoma" w:cs="Tahoma"/>
        </w:rPr>
        <w:t xml:space="preserve">de </w:t>
      </w:r>
      <w:r w:rsidR="00711521" w:rsidRPr="00A5352D">
        <w:rPr>
          <w:rFonts w:ascii="Tahoma" w:hAnsi="Tahoma" w:cs="Tahoma"/>
        </w:rPr>
        <w:t>Septiembre</w:t>
      </w:r>
      <w:r w:rsidR="00AD27EE" w:rsidRPr="00A5352D">
        <w:rPr>
          <w:rFonts w:ascii="Tahoma" w:hAnsi="Tahoma" w:cs="Tahoma"/>
        </w:rPr>
        <w:t xml:space="preserve"> de</w:t>
      </w:r>
      <w:r w:rsidRPr="00A5352D">
        <w:rPr>
          <w:rFonts w:ascii="Tahoma" w:hAnsi="Tahoma" w:cs="Tahoma"/>
        </w:rPr>
        <w:t xml:space="preserve"> 2.018 por parte del Juzgado Único </w:t>
      </w:r>
      <w:r w:rsidR="00711521" w:rsidRPr="00A5352D">
        <w:rPr>
          <w:rFonts w:ascii="Tahoma" w:hAnsi="Tahoma" w:cs="Tahoma"/>
        </w:rPr>
        <w:t>Promiscuo Municipal de Marsella</w:t>
      </w:r>
      <w:r w:rsidRPr="00A5352D">
        <w:rPr>
          <w:rFonts w:ascii="Tahoma" w:hAnsi="Tahoma" w:cs="Tahoma"/>
        </w:rPr>
        <w:t xml:space="preserve">, con funciones de Conocimiento, dentro del proceso adelantado en contra de </w:t>
      </w:r>
      <w:r w:rsidR="00711521" w:rsidRPr="00A5352D">
        <w:rPr>
          <w:rFonts w:ascii="Tahoma" w:hAnsi="Tahoma" w:cs="Tahoma"/>
        </w:rPr>
        <w:t>FIDEL ANTONIO TORO RAMÍREZ</w:t>
      </w:r>
      <w:r w:rsidRPr="00A5352D">
        <w:rPr>
          <w:rFonts w:ascii="Tahoma" w:hAnsi="Tahoma" w:cs="Tahoma"/>
        </w:rPr>
        <w:t xml:space="preserve">, quien fue llamado a juicio por incurrir en la presunta comisión del delito de Violencia intrafamiliar agravada. </w:t>
      </w:r>
    </w:p>
    <w:p w:rsidR="00C64C90" w:rsidRPr="00A5352D" w:rsidRDefault="00C64C90" w:rsidP="009E7F6A">
      <w:pPr>
        <w:pStyle w:val="Sinespaciado1"/>
        <w:spacing w:line="276" w:lineRule="auto"/>
        <w:rPr>
          <w:rFonts w:ascii="Tahoma" w:hAnsi="Tahoma" w:cs="Tahoma"/>
          <w:b/>
          <w:sz w:val="24"/>
          <w:szCs w:val="24"/>
          <w:lang w:val="es-CO"/>
        </w:rPr>
      </w:pPr>
    </w:p>
    <w:p w:rsidR="009E7F6A" w:rsidRPr="00A5352D" w:rsidRDefault="007F05BC" w:rsidP="006E7063">
      <w:pPr>
        <w:pStyle w:val="Sinespaciado1"/>
        <w:spacing w:line="276" w:lineRule="auto"/>
        <w:jc w:val="center"/>
        <w:rPr>
          <w:rFonts w:ascii="Tahoma" w:hAnsi="Tahoma" w:cs="Tahoma"/>
          <w:b/>
          <w:sz w:val="24"/>
          <w:szCs w:val="24"/>
          <w:lang w:val="es-CO"/>
        </w:rPr>
      </w:pPr>
      <w:r w:rsidRPr="00A5352D">
        <w:rPr>
          <w:rFonts w:ascii="Tahoma" w:hAnsi="Tahoma" w:cs="Tahoma"/>
          <w:b/>
          <w:sz w:val="24"/>
          <w:szCs w:val="24"/>
          <w:lang w:val="es-CO"/>
        </w:rPr>
        <w:t>ANTECEDENTES</w:t>
      </w:r>
      <w:r w:rsidR="00F57BE1" w:rsidRPr="00A5352D">
        <w:rPr>
          <w:rFonts w:ascii="Tahoma" w:hAnsi="Tahoma" w:cs="Tahoma"/>
          <w:b/>
          <w:sz w:val="24"/>
          <w:szCs w:val="24"/>
          <w:lang w:val="es-CO"/>
        </w:rPr>
        <w:t>:</w:t>
      </w:r>
      <w:r w:rsidRPr="00A5352D">
        <w:rPr>
          <w:rFonts w:ascii="Tahoma" w:hAnsi="Tahoma" w:cs="Tahoma"/>
          <w:b/>
          <w:sz w:val="24"/>
          <w:szCs w:val="24"/>
          <w:lang w:val="es-CO"/>
        </w:rPr>
        <w:t xml:space="preserve"> </w:t>
      </w:r>
    </w:p>
    <w:p w:rsidR="006E7063" w:rsidRPr="00A5352D" w:rsidRDefault="006E7063" w:rsidP="006E7063">
      <w:pPr>
        <w:pStyle w:val="Sinespaciado1"/>
        <w:spacing w:line="276" w:lineRule="auto"/>
        <w:jc w:val="center"/>
        <w:rPr>
          <w:rFonts w:ascii="Tahoma" w:hAnsi="Tahoma" w:cs="Tahoma"/>
          <w:b/>
          <w:sz w:val="24"/>
          <w:szCs w:val="24"/>
          <w:lang w:val="es-CO"/>
        </w:rPr>
      </w:pPr>
    </w:p>
    <w:p w:rsidR="00603E72" w:rsidRPr="00A5352D" w:rsidRDefault="007F05BC" w:rsidP="00EE7AA7">
      <w:pPr>
        <w:pStyle w:val="Sinespaciado"/>
        <w:spacing w:line="276" w:lineRule="auto"/>
        <w:jc w:val="both"/>
        <w:rPr>
          <w:rFonts w:ascii="Tahoma" w:hAnsi="Tahoma" w:cs="Tahoma"/>
        </w:rPr>
      </w:pPr>
      <w:r w:rsidRPr="00A5352D">
        <w:rPr>
          <w:rFonts w:ascii="Tahoma" w:hAnsi="Tahoma" w:cs="Tahoma"/>
        </w:rPr>
        <w:t xml:space="preserve">Los hechos que concitan la atención de la Judicatura </w:t>
      </w:r>
      <w:r w:rsidR="00711521" w:rsidRPr="00A5352D">
        <w:rPr>
          <w:rFonts w:ascii="Tahoma" w:hAnsi="Tahoma" w:cs="Tahoma"/>
        </w:rPr>
        <w:t>fueron puestos en conocimiento de las autoridades competentes gracias a una denuncia penal deprecada por la Sra. LIBIA RAMÍREZ (Q.E.P.D)</w:t>
      </w:r>
      <w:r w:rsidR="008F772D" w:rsidRPr="00A5352D">
        <w:rPr>
          <w:rStyle w:val="Refdenotaalpie"/>
          <w:rFonts w:ascii="Tahoma" w:hAnsi="Tahoma" w:cs="Tahoma"/>
        </w:rPr>
        <w:footnoteReference w:id="1"/>
      </w:r>
      <w:r w:rsidR="00711521" w:rsidRPr="00A5352D">
        <w:rPr>
          <w:rFonts w:ascii="Tahoma" w:hAnsi="Tahoma" w:cs="Tahoma"/>
        </w:rPr>
        <w:t xml:space="preserve">, en la </w:t>
      </w:r>
      <w:r w:rsidR="008F772D" w:rsidRPr="00A5352D">
        <w:rPr>
          <w:rFonts w:ascii="Tahoma" w:hAnsi="Tahoma" w:cs="Tahoma"/>
        </w:rPr>
        <w:t>que</w:t>
      </w:r>
      <w:r w:rsidR="00711521" w:rsidRPr="00A5352D">
        <w:rPr>
          <w:rFonts w:ascii="Tahoma" w:hAnsi="Tahoma" w:cs="Tahoma"/>
        </w:rPr>
        <w:t xml:space="preserve"> sindica</w:t>
      </w:r>
      <w:r w:rsidR="00603E72" w:rsidRPr="00A5352D">
        <w:rPr>
          <w:rFonts w:ascii="Tahoma" w:hAnsi="Tahoma" w:cs="Tahoma"/>
        </w:rPr>
        <w:t>ba</w:t>
      </w:r>
      <w:r w:rsidR="00711521" w:rsidRPr="00A5352D">
        <w:rPr>
          <w:rFonts w:ascii="Tahoma" w:hAnsi="Tahoma" w:cs="Tahoma"/>
        </w:rPr>
        <w:t xml:space="preserve"> a su hijo</w:t>
      </w:r>
      <w:r w:rsidR="00603E72" w:rsidRPr="00A5352D">
        <w:rPr>
          <w:rFonts w:ascii="Tahoma" w:hAnsi="Tahoma" w:cs="Tahoma"/>
        </w:rPr>
        <w:t xml:space="preserve"> FIDEL ANTONIO TORO RAMÍREZ de haberla maltratado</w:t>
      </w:r>
      <w:r w:rsidR="008F772D" w:rsidRPr="00A5352D">
        <w:rPr>
          <w:rFonts w:ascii="Tahoma" w:hAnsi="Tahoma" w:cs="Tahoma"/>
        </w:rPr>
        <w:t>,</w:t>
      </w:r>
      <w:r w:rsidR="00603E72" w:rsidRPr="00A5352D">
        <w:rPr>
          <w:rFonts w:ascii="Tahoma" w:hAnsi="Tahoma" w:cs="Tahoma"/>
        </w:rPr>
        <w:t xml:space="preserve"> tanto física como psicológicamente, como consecuencia de unos constantes malos tratos que le prodigaba, en los cuales la irrespetaba con</w:t>
      </w:r>
      <w:r w:rsidR="00A1518C" w:rsidRPr="00A5352D">
        <w:rPr>
          <w:rFonts w:ascii="Tahoma" w:hAnsi="Tahoma" w:cs="Tahoma"/>
        </w:rPr>
        <w:t xml:space="preserve"> insultos, </w:t>
      </w:r>
      <w:r w:rsidR="00603E72" w:rsidRPr="00A5352D">
        <w:rPr>
          <w:rFonts w:ascii="Tahoma" w:hAnsi="Tahoma" w:cs="Tahoma"/>
        </w:rPr>
        <w:t>improperios</w:t>
      </w:r>
      <w:r w:rsidR="00A1518C" w:rsidRPr="00A5352D">
        <w:rPr>
          <w:rFonts w:ascii="Tahoma" w:hAnsi="Tahoma" w:cs="Tahoma"/>
        </w:rPr>
        <w:t xml:space="preserve"> y palabras soeces</w:t>
      </w:r>
      <w:r w:rsidR="00603E72" w:rsidRPr="00A5352D">
        <w:rPr>
          <w:rFonts w:ascii="Tahoma" w:hAnsi="Tahoma" w:cs="Tahoma"/>
        </w:rPr>
        <w:t xml:space="preserve">. </w:t>
      </w:r>
    </w:p>
    <w:p w:rsidR="00603E72" w:rsidRPr="00A5352D" w:rsidRDefault="00603E72" w:rsidP="00EE7AA7">
      <w:pPr>
        <w:pStyle w:val="Sinespaciado"/>
        <w:spacing w:line="276" w:lineRule="auto"/>
        <w:jc w:val="both"/>
        <w:rPr>
          <w:rFonts w:ascii="Tahoma" w:hAnsi="Tahoma" w:cs="Tahoma"/>
        </w:rPr>
      </w:pPr>
    </w:p>
    <w:p w:rsidR="007F05BC" w:rsidRPr="00A5352D" w:rsidRDefault="00603E72" w:rsidP="00EE7AA7">
      <w:pPr>
        <w:pStyle w:val="Sinespaciado"/>
        <w:spacing w:line="276" w:lineRule="auto"/>
        <w:jc w:val="both"/>
        <w:rPr>
          <w:rFonts w:ascii="Tahoma" w:hAnsi="Tahoma" w:cs="Tahoma"/>
        </w:rPr>
      </w:pPr>
      <w:r w:rsidRPr="00A5352D">
        <w:rPr>
          <w:rFonts w:ascii="Tahoma" w:hAnsi="Tahoma" w:cs="Tahoma"/>
        </w:rPr>
        <w:t>Aduj</w:t>
      </w:r>
      <w:r w:rsidR="005E789D" w:rsidRPr="00A5352D">
        <w:rPr>
          <w:rFonts w:ascii="Tahoma" w:hAnsi="Tahoma" w:cs="Tahoma"/>
        </w:rPr>
        <w:t>o la denunciante que ella residía</w:t>
      </w:r>
      <w:r w:rsidRPr="00A5352D">
        <w:rPr>
          <w:rFonts w:ascii="Tahoma" w:hAnsi="Tahoma" w:cs="Tahoma"/>
        </w:rPr>
        <w:t xml:space="preserve"> en la segunda planta de un inmueble ubicado en la Cr. 8ª # 17-31</w:t>
      </w:r>
      <w:r w:rsidR="008F772D" w:rsidRPr="00A5352D">
        <w:rPr>
          <w:rFonts w:ascii="Tahoma" w:hAnsi="Tahoma" w:cs="Tahoma"/>
        </w:rPr>
        <w:t xml:space="preserve">, </w:t>
      </w:r>
      <w:proofErr w:type="gramStart"/>
      <w:r w:rsidR="008F772D" w:rsidRPr="00A5352D">
        <w:rPr>
          <w:rFonts w:ascii="Tahoma" w:hAnsi="Tahoma" w:cs="Tahoma"/>
        </w:rPr>
        <w:t>barrio</w:t>
      </w:r>
      <w:proofErr w:type="gramEnd"/>
      <w:r w:rsidR="008F772D" w:rsidRPr="00A5352D">
        <w:rPr>
          <w:rFonts w:ascii="Tahoma" w:hAnsi="Tahoma" w:cs="Tahoma"/>
        </w:rPr>
        <w:t xml:space="preserve"> </w:t>
      </w:r>
      <w:r w:rsidR="008F772D" w:rsidRPr="00A5352D">
        <w:rPr>
          <w:rFonts w:ascii="Tahoma" w:hAnsi="Tahoma" w:cs="Tahoma"/>
          <w:i/>
        </w:rPr>
        <w:t>“La Estrada”,</w:t>
      </w:r>
      <w:r w:rsidRPr="00A5352D">
        <w:rPr>
          <w:rFonts w:ascii="Tahoma" w:hAnsi="Tahoma" w:cs="Tahoma"/>
        </w:rPr>
        <w:t xml:space="preserve"> del municipio</w:t>
      </w:r>
      <w:r w:rsidR="006070B0" w:rsidRPr="00A5352D">
        <w:rPr>
          <w:rFonts w:ascii="Tahoma" w:hAnsi="Tahoma" w:cs="Tahoma"/>
        </w:rPr>
        <w:t xml:space="preserve"> de Marsella, y que su hijo vivía</w:t>
      </w:r>
      <w:r w:rsidRPr="00A5352D">
        <w:rPr>
          <w:rFonts w:ascii="Tahoma" w:hAnsi="Tahoma" w:cs="Tahoma"/>
        </w:rPr>
        <w:t xml:space="preserve"> en la 1ª planta del inmueble de marras. Pero como consecuencia de unos viejos problemas de convivencia que ha</w:t>
      </w:r>
      <w:r w:rsidR="006070B0" w:rsidRPr="00A5352D">
        <w:rPr>
          <w:rFonts w:ascii="Tahoma" w:hAnsi="Tahoma" w:cs="Tahoma"/>
        </w:rPr>
        <w:t>bía</w:t>
      </w:r>
      <w:r w:rsidRPr="00A5352D">
        <w:rPr>
          <w:rFonts w:ascii="Tahoma" w:hAnsi="Tahoma" w:cs="Tahoma"/>
        </w:rPr>
        <w:t xml:space="preserve"> tenido con su prole, a eso de la</w:t>
      </w:r>
      <w:r w:rsidR="00F32674" w:rsidRPr="00A5352D">
        <w:rPr>
          <w:rFonts w:ascii="Tahoma" w:hAnsi="Tahoma" w:cs="Tahoma"/>
        </w:rPr>
        <w:t>s 13:30 horas del 14 de mayo de</w:t>
      </w:r>
      <w:r w:rsidRPr="00A5352D">
        <w:rPr>
          <w:rFonts w:ascii="Tahoma" w:hAnsi="Tahoma" w:cs="Tahoma"/>
        </w:rPr>
        <w:t xml:space="preserve"> 2.011, hizo acto de presencia en su domicilio FIDEL ANTONIO TORO</w:t>
      </w:r>
      <w:r w:rsidR="006070B0" w:rsidRPr="00A5352D">
        <w:rPr>
          <w:rFonts w:ascii="Tahoma" w:hAnsi="Tahoma" w:cs="Tahoma"/>
        </w:rPr>
        <w:t xml:space="preserve"> RAMÍREZ</w:t>
      </w:r>
      <w:r w:rsidRPr="00A5352D">
        <w:rPr>
          <w:rFonts w:ascii="Tahoma" w:hAnsi="Tahoma" w:cs="Tahoma"/>
        </w:rPr>
        <w:t xml:space="preserve"> en compañía de un supuesto técnico, </w:t>
      </w:r>
      <w:r w:rsidR="00A1518C" w:rsidRPr="00A5352D">
        <w:rPr>
          <w:rFonts w:ascii="Tahoma" w:hAnsi="Tahoma" w:cs="Tahoma"/>
        </w:rPr>
        <w:t xml:space="preserve">quien vociferando le exigía que lo dejara entrar, que le abriera la puerta para proceder a </w:t>
      </w:r>
      <w:r w:rsidRPr="00A5352D">
        <w:rPr>
          <w:rFonts w:ascii="Tahoma" w:hAnsi="Tahoma" w:cs="Tahoma"/>
        </w:rPr>
        <w:t xml:space="preserve">quitarle o suprimirle los servicios de energía eléctrica. </w:t>
      </w:r>
    </w:p>
    <w:p w:rsidR="00603E72" w:rsidRPr="00A5352D" w:rsidRDefault="00603E72" w:rsidP="00EE7AA7">
      <w:pPr>
        <w:pStyle w:val="Sinespaciado"/>
        <w:spacing w:line="276" w:lineRule="auto"/>
        <w:jc w:val="both"/>
        <w:rPr>
          <w:rFonts w:ascii="Tahoma" w:hAnsi="Tahoma" w:cs="Tahoma"/>
        </w:rPr>
      </w:pPr>
    </w:p>
    <w:p w:rsidR="00A1518C" w:rsidRPr="00A5352D" w:rsidRDefault="00603E72" w:rsidP="00EE7AA7">
      <w:pPr>
        <w:pStyle w:val="Sinespaciado"/>
        <w:spacing w:line="276" w:lineRule="auto"/>
        <w:jc w:val="both"/>
        <w:rPr>
          <w:rFonts w:ascii="Tahoma" w:hAnsi="Tahoma" w:cs="Tahoma"/>
        </w:rPr>
      </w:pPr>
      <w:r w:rsidRPr="00A5352D">
        <w:rPr>
          <w:rFonts w:ascii="Tahoma" w:hAnsi="Tahoma" w:cs="Tahoma"/>
        </w:rPr>
        <w:t>Como quiera que ella se negó a abrirle la puerta</w:t>
      </w:r>
      <w:r w:rsidR="00A1518C" w:rsidRPr="00A5352D">
        <w:rPr>
          <w:rFonts w:ascii="Tahoma" w:hAnsi="Tahoma" w:cs="Tahoma"/>
        </w:rPr>
        <w:t xml:space="preserve">, expuso que se transó en un forcejeo durante el cual FIDEL ANTONIO TORO </w:t>
      </w:r>
      <w:r w:rsidR="00C27443" w:rsidRPr="00A5352D">
        <w:rPr>
          <w:rFonts w:ascii="Tahoma" w:hAnsi="Tahoma" w:cs="Tahoma"/>
        </w:rPr>
        <w:t xml:space="preserve">RAMÍREZ </w:t>
      </w:r>
      <w:r w:rsidR="00A1518C" w:rsidRPr="00A5352D">
        <w:rPr>
          <w:rFonts w:ascii="Tahoma" w:hAnsi="Tahoma" w:cs="Tahoma"/>
        </w:rPr>
        <w:t>le dio un fuerte empellón a la p</w:t>
      </w:r>
      <w:r w:rsidR="004879C0" w:rsidRPr="00A5352D">
        <w:rPr>
          <w:rFonts w:ascii="Tahoma" w:hAnsi="Tahoma" w:cs="Tahoma"/>
        </w:rPr>
        <w:t>uerta, la que a su vez la golpeó</w:t>
      </w:r>
      <w:r w:rsidR="00A1518C" w:rsidRPr="00A5352D">
        <w:rPr>
          <w:rFonts w:ascii="Tahoma" w:hAnsi="Tahoma" w:cs="Tahoma"/>
        </w:rPr>
        <w:t xml:space="preserve"> en la frente y la lanzó al piso.</w:t>
      </w:r>
    </w:p>
    <w:p w:rsidR="00A1518C" w:rsidRPr="00A5352D" w:rsidRDefault="00A1518C" w:rsidP="00EE7AA7">
      <w:pPr>
        <w:pStyle w:val="Sinespaciado"/>
        <w:spacing w:line="276" w:lineRule="auto"/>
        <w:jc w:val="both"/>
        <w:rPr>
          <w:rFonts w:ascii="Tahoma" w:hAnsi="Tahoma" w:cs="Tahoma"/>
        </w:rPr>
      </w:pPr>
    </w:p>
    <w:p w:rsidR="00603E72" w:rsidRPr="00A5352D" w:rsidRDefault="00A1518C" w:rsidP="00EE7AA7">
      <w:pPr>
        <w:pStyle w:val="Sinespaciado"/>
        <w:spacing w:line="276" w:lineRule="auto"/>
        <w:jc w:val="both"/>
        <w:rPr>
          <w:rFonts w:ascii="Tahoma" w:hAnsi="Tahoma" w:cs="Tahoma"/>
          <w:iCs/>
        </w:rPr>
      </w:pPr>
      <w:r w:rsidRPr="00A5352D">
        <w:rPr>
          <w:rFonts w:ascii="Tahoma" w:hAnsi="Tahoma" w:cs="Tahoma"/>
        </w:rPr>
        <w:t>A</w:t>
      </w:r>
      <w:r w:rsidR="00345F88" w:rsidRPr="00A5352D">
        <w:rPr>
          <w:rFonts w:ascii="Tahoma" w:hAnsi="Tahoma" w:cs="Tahoma"/>
        </w:rPr>
        <w:t>l ser remitida la agraviada al Instituto de Medicina Legal y Ciencias F</w:t>
      </w:r>
      <w:r w:rsidRPr="00A5352D">
        <w:rPr>
          <w:rFonts w:ascii="Tahoma" w:hAnsi="Tahoma" w:cs="Tahoma"/>
        </w:rPr>
        <w:t>orenses (INMLCF), se le dictaminó un periodo de incapacidad médico-legal de 15</w:t>
      </w:r>
      <w:r w:rsidR="00902317" w:rsidRPr="00A5352D">
        <w:rPr>
          <w:rFonts w:ascii="Tahoma" w:hAnsi="Tahoma" w:cs="Tahoma"/>
        </w:rPr>
        <w:t xml:space="preserve"> días</w:t>
      </w:r>
      <w:r w:rsidRPr="00A5352D">
        <w:rPr>
          <w:rFonts w:ascii="Tahoma" w:hAnsi="Tahoma" w:cs="Tahoma"/>
        </w:rPr>
        <w:t xml:space="preserve">, debido a que en </w:t>
      </w:r>
      <w:r w:rsidR="00796134" w:rsidRPr="00A5352D">
        <w:rPr>
          <w:rFonts w:ascii="Tahoma" w:hAnsi="Tahoma" w:cs="Tahoma"/>
        </w:rPr>
        <w:t>la r</w:t>
      </w:r>
      <w:r w:rsidRPr="00A5352D">
        <w:rPr>
          <w:rFonts w:ascii="Tahoma" w:hAnsi="Tahoma" w:cs="Tahoma"/>
        </w:rPr>
        <w:t xml:space="preserve">egión frontal izquierda presentaba una equimosis leve violácea.   </w:t>
      </w:r>
    </w:p>
    <w:p w:rsidR="009211DF" w:rsidRPr="00A5352D" w:rsidRDefault="009211DF" w:rsidP="00514720">
      <w:pPr>
        <w:pStyle w:val="Sinespaciado1"/>
        <w:spacing w:line="276" w:lineRule="auto"/>
        <w:rPr>
          <w:rFonts w:ascii="Tahoma" w:hAnsi="Tahoma" w:cs="Tahoma"/>
          <w:b/>
          <w:sz w:val="24"/>
          <w:szCs w:val="24"/>
          <w:lang w:val="es-CO"/>
        </w:rPr>
      </w:pPr>
    </w:p>
    <w:p w:rsidR="00711521" w:rsidRPr="00A5352D" w:rsidRDefault="00711521" w:rsidP="00EE7AA7">
      <w:pPr>
        <w:pStyle w:val="Sinespaciado1"/>
        <w:spacing w:line="276" w:lineRule="auto"/>
        <w:ind w:left="360"/>
        <w:jc w:val="center"/>
        <w:rPr>
          <w:rFonts w:ascii="Tahoma" w:hAnsi="Tahoma" w:cs="Tahoma"/>
          <w:b/>
          <w:sz w:val="24"/>
          <w:szCs w:val="24"/>
          <w:lang w:val="es-CO"/>
        </w:rPr>
      </w:pPr>
      <w:r w:rsidRPr="00A5352D">
        <w:rPr>
          <w:rFonts w:ascii="Tahoma" w:hAnsi="Tahoma" w:cs="Tahoma"/>
          <w:b/>
          <w:sz w:val="24"/>
          <w:szCs w:val="24"/>
          <w:lang w:val="es-CO"/>
        </w:rPr>
        <w:t>SINOPSIS DE LA ACTUACIÓN PROCESAL:</w:t>
      </w:r>
    </w:p>
    <w:p w:rsidR="00711521" w:rsidRPr="00A5352D" w:rsidRDefault="00711521" w:rsidP="00EE7AA7">
      <w:pPr>
        <w:pStyle w:val="Sinespaciado1"/>
        <w:spacing w:line="276" w:lineRule="auto"/>
        <w:jc w:val="center"/>
        <w:rPr>
          <w:rFonts w:ascii="Tahoma" w:hAnsi="Tahoma" w:cs="Tahoma"/>
          <w:sz w:val="24"/>
          <w:szCs w:val="24"/>
          <w:lang w:val="es-CO"/>
        </w:rPr>
      </w:pPr>
    </w:p>
    <w:p w:rsidR="007F05BC" w:rsidRPr="00A5352D" w:rsidRDefault="007F05BC" w:rsidP="00EE7AA7">
      <w:pPr>
        <w:numPr>
          <w:ilvl w:val="0"/>
          <w:numId w:val="1"/>
        </w:numPr>
        <w:autoSpaceDE/>
        <w:autoSpaceDN/>
        <w:spacing w:line="276" w:lineRule="auto"/>
        <w:ind w:left="360"/>
        <w:jc w:val="both"/>
        <w:rPr>
          <w:rFonts w:ascii="Tahoma" w:eastAsia="Times New Roman" w:hAnsi="Tahoma" w:cs="Tahoma"/>
        </w:rPr>
      </w:pPr>
      <w:r w:rsidRPr="00A5352D">
        <w:rPr>
          <w:rFonts w:ascii="Tahoma" w:eastAsia="Times New Roman" w:hAnsi="Tahoma" w:cs="Tahoma"/>
        </w:rPr>
        <w:t xml:space="preserve">Las audiencias preliminares se llevaron a cabo el día </w:t>
      </w:r>
      <w:r w:rsidR="00F32674" w:rsidRPr="00A5352D">
        <w:rPr>
          <w:rFonts w:ascii="Tahoma" w:eastAsia="Times New Roman" w:hAnsi="Tahoma" w:cs="Tahoma"/>
        </w:rPr>
        <w:t>24 de febrero de</w:t>
      </w:r>
      <w:r w:rsidR="00B8079F" w:rsidRPr="00A5352D">
        <w:rPr>
          <w:rFonts w:ascii="Tahoma" w:eastAsia="Times New Roman" w:hAnsi="Tahoma" w:cs="Tahoma"/>
        </w:rPr>
        <w:t xml:space="preserve"> 2.015</w:t>
      </w:r>
      <w:r w:rsidRPr="00A5352D">
        <w:rPr>
          <w:rFonts w:ascii="Tahoma" w:eastAsia="Times New Roman" w:hAnsi="Tahoma" w:cs="Tahoma"/>
        </w:rPr>
        <w:t xml:space="preserve"> ante el Juzgado </w:t>
      </w:r>
      <w:r w:rsidR="00B8079F" w:rsidRPr="00A5352D">
        <w:rPr>
          <w:rFonts w:ascii="Tahoma" w:eastAsia="Times New Roman" w:hAnsi="Tahoma" w:cs="Tahoma"/>
        </w:rPr>
        <w:t>2</w:t>
      </w:r>
      <w:r w:rsidRPr="00A5352D">
        <w:rPr>
          <w:rFonts w:ascii="Tahoma" w:eastAsia="Times New Roman" w:hAnsi="Tahoma" w:cs="Tahoma"/>
        </w:rPr>
        <w:t xml:space="preserve">º </w:t>
      </w:r>
      <w:r w:rsidR="00B8079F" w:rsidRPr="00A5352D">
        <w:rPr>
          <w:rFonts w:ascii="Tahoma" w:eastAsia="Times New Roman" w:hAnsi="Tahoma" w:cs="Tahoma"/>
        </w:rPr>
        <w:t xml:space="preserve">Penal </w:t>
      </w:r>
      <w:r w:rsidR="00DB4D0D" w:rsidRPr="00A5352D">
        <w:rPr>
          <w:rFonts w:ascii="Tahoma" w:eastAsia="Times New Roman" w:hAnsi="Tahoma" w:cs="Tahoma"/>
        </w:rPr>
        <w:t>M</w:t>
      </w:r>
      <w:r w:rsidRPr="00A5352D">
        <w:rPr>
          <w:rFonts w:ascii="Tahoma" w:eastAsia="Times New Roman" w:hAnsi="Tahoma" w:cs="Tahoma"/>
        </w:rPr>
        <w:t xml:space="preserve">unicipal de </w:t>
      </w:r>
      <w:r w:rsidR="00B8079F" w:rsidRPr="00A5352D">
        <w:rPr>
          <w:rFonts w:ascii="Tahoma" w:eastAsia="Times New Roman" w:hAnsi="Tahoma" w:cs="Tahoma"/>
        </w:rPr>
        <w:t xml:space="preserve">esta localidad, </w:t>
      </w:r>
      <w:r w:rsidRPr="00A5352D">
        <w:rPr>
          <w:rFonts w:ascii="Tahoma" w:eastAsia="Times New Roman" w:hAnsi="Tahoma" w:cs="Tahoma"/>
        </w:rPr>
        <w:t xml:space="preserve">con Funciones de Control de Garantías, en las cuales </w:t>
      </w:r>
      <w:r w:rsidR="00B8079F" w:rsidRPr="00A5352D">
        <w:rPr>
          <w:rFonts w:ascii="Tahoma" w:eastAsia="Times New Roman" w:hAnsi="Tahoma" w:cs="Tahoma"/>
        </w:rPr>
        <w:t xml:space="preserve">al </w:t>
      </w:r>
      <w:r w:rsidRPr="00A5352D">
        <w:rPr>
          <w:rFonts w:ascii="Tahoma" w:eastAsia="Times New Roman" w:hAnsi="Tahoma" w:cs="Tahoma"/>
        </w:rPr>
        <w:t xml:space="preserve">entonces indiciado </w:t>
      </w:r>
      <w:r w:rsidR="00B8079F" w:rsidRPr="00A5352D">
        <w:rPr>
          <w:rFonts w:ascii="Tahoma" w:eastAsia="Times New Roman" w:hAnsi="Tahoma" w:cs="Tahoma"/>
          <w:lang w:val="es-CO"/>
        </w:rPr>
        <w:t>FIDEL ANTONIO TORO</w:t>
      </w:r>
      <w:r w:rsidR="00DB4D0D" w:rsidRPr="00A5352D">
        <w:rPr>
          <w:rFonts w:ascii="Tahoma" w:eastAsia="Times New Roman" w:hAnsi="Tahoma" w:cs="Tahoma"/>
          <w:lang w:val="es-CO"/>
        </w:rPr>
        <w:t xml:space="preserve"> RAMÍREZ</w:t>
      </w:r>
      <w:r w:rsidR="00B8079F" w:rsidRPr="00A5352D">
        <w:rPr>
          <w:rFonts w:ascii="Tahoma" w:eastAsia="Times New Roman" w:hAnsi="Tahoma" w:cs="Tahoma"/>
        </w:rPr>
        <w:t xml:space="preserve">, </w:t>
      </w:r>
      <w:r w:rsidRPr="00A5352D">
        <w:rPr>
          <w:rFonts w:ascii="Tahoma" w:eastAsia="Times New Roman" w:hAnsi="Tahoma" w:cs="Tahoma"/>
        </w:rPr>
        <w:t xml:space="preserve">se le endilgaron cargos por incurrir en la presunta comisión del </w:t>
      </w:r>
      <w:r w:rsidR="008F772D" w:rsidRPr="00A5352D">
        <w:rPr>
          <w:rFonts w:ascii="Tahoma" w:eastAsia="Times New Roman" w:hAnsi="Tahoma" w:cs="Tahoma"/>
        </w:rPr>
        <w:t>delito de v</w:t>
      </w:r>
      <w:r w:rsidRPr="00A5352D">
        <w:rPr>
          <w:rFonts w:ascii="Tahoma" w:eastAsia="Times New Roman" w:hAnsi="Tahoma" w:cs="Tahoma"/>
        </w:rPr>
        <w:t xml:space="preserve">iolencia intrafamiliar agravada, cargos que no fueron aceptados por </w:t>
      </w:r>
      <w:r w:rsidR="00B8079F" w:rsidRPr="00A5352D">
        <w:rPr>
          <w:rFonts w:ascii="Tahoma" w:eastAsia="Times New Roman" w:hAnsi="Tahoma" w:cs="Tahoma"/>
        </w:rPr>
        <w:t xml:space="preserve">el acriminado. </w:t>
      </w:r>
    </w:p>
    <w:p w:rsidR="007F05BC" w:rsidRPr="00A5352D" w:rsidRDefault="007F05BC" w:rsidP="00EE7AA7">
      <w:pPr>
        <w:autoSpaceDE/>
        <w:autoSpaceDN/>
        <w:spacing w:line="276" w:lineRule="auto"/>
        <w:jc w:val="both"/>
        <w:rPr>
          <w:rFonts w:ascii="Tahoma" w:eastAsia="Times New Roman" w:hAnsi="Tahoma" w:cs="Tahoma"/>
        </w:rPr>
      </w:pPr>
    </w:p>
    <w:p w:rsidR="007F05BC" w:rsidRPr="00A5352D" w:rsidRDefault="007F05BC" w:rsidP="00EE7AA7">
      <w:pPr>
        <w:numPr>
          <w:ilvl w:val="0"/>
          <w:numId w:val="1"/>
        </w:numPr>
        <w:autoSpaceDE/>
        <w:autoSpaceDN/>
        <w:spacing w:line="276" w:lineRule="auto"/>
        <w:ind w:left="360"/>
        <w:jc w:val="both"/>
        <w:rPr>
          <w:rFonts w:ascii="Tahoma" w:eastAsia="Times New Roman" w:hAnsi="Tahoma" w:cs="Tahoma"/>
        </w:rPr>
      </w:pPr>
      <w:r w:rsidRPr="00A5352D">
        <w:rPr>
          <w:rFonts w:ascii="Tahoma" w:eastAsia="Times New Roman" w:hAnsi="Tahoma" w:cs="Tahoma"/>
        </w:rPr>
        <w:t xml:space="preserve">El </w:t>
      </w:r>
      <w:r w:rsidR="00B8079F" w:rsidRPr="00A5352D">
        <w:rPr>
          <w:rFonts w:ascii="Tahoma" w:eastAsia="Times New Roman" w:hAnsi="Tahoma" w:cs="Tahoma"/>
        </w:rPr>
        <w:t>6</w:t>
      </w:r>
      <w:r w:rsidRPr="00A5352D">
        <w:rPr>
          <w:rFonts w:ascii="Tahoma" w:eastAsia="Times New Roman" w:hAnsi="Tahoma" w:cs="Tahoma"/>
        </w:rPr>
        <w:t xml:space="preserve"> de </w:t>
      </w:r>
      <w:r w:rsidR="00B8079F" w:rsidRPr="00A5352D">
        <w:rPr>
          <w:rFonts w:ascii="Tahoma" w:eastAsia="Times New Roman" w:hAnsi="Tahoma" w:cs="Tahoma"/>
        </w:rPr>
        <w:t>abril</w:t>
      </w:r>
      <w:r w:rsidR="00F32674" w:rsidRPr="00A5352D">
        <w:rPr>
          <w:rFonts w:ascii="Tahoma" w:eastAsia="Times New Roman" w:hAnsi="Tahoma" w:cs="Tahoma"/>
        </w:rPr>
        <w:t xml:space="preserve"> de</w:t>
      </w:r>
      <w:r w:rsidRPr="00A5352D">
        <w:rPr>
          <w:rFonts w:ascii="Tahoma" w:eastAsia="Times New Roman" w:hAnsi="Tahoma" w:cs="Tahoma"/>
        </w:rPr>
        <w:t xml:space="preserve"> 2.01</w:t>
      </w:r>
      <w:r w:rsidR="00B8079F" w:rsidRPr="00A5352D">
        <w:rPr>
          <w:rFonts w:ascii="Tahoma" w:eastAsia="Times New Roman" w:hAnsi="Tahoma" w:cs="Tahoma"/>
        </w:rPr>
        <w:t>5,</w:t>
      </w:r>
      <w:r w:rsidRPr="00A5352D">
        <w:rPr>
          <w:rFonts w:ascii="Tahoma" w:eastAsia="Times New Roman" w:hAnsi="Tahoma" w:cs="Tahoma"/>
        </w:rPr>
        <w:t xml:space="preserve"> la Fiscalía presentó el escrito de acusación, correspondiéndole el conocimiento de la actuación al </w:t>
      </w:r>
      <w:r w:rsidR="00B8079F" w:rsidRPr="00A5352D">
        <w:rPr>
          <w:rFonts w:ascii="Tahoma" w:eastAsia="Times New Roman" w:hAnsi="Tahoma" w:cs="Tahoma"/>
        </w:rPr>
        <w:t>Juzgado Único Promiscuo Municipal de Marsella</w:t>
      </w:r>
      <w:r w:rsidR="001A5149" w:rsidRPr="00A5352D">
        <w:rPr>
          <w:rFonts w:ascii="Tahoma" w:eastAsia="Times New Roman" w:hAnsi="Tahoma" w:cs="Tahoma"/>
        </w:rPr>
        <w:t>, con funciones de C</w:t>
      </w:r>
      <w:r w:rsidRPr="00A5352D">
        <w:rPr>
          <w:rFonts w:ascii="Tahoma" w:eastAsia="Times New Roman" w:hAnsi="Tahoma" w:cs="Tahoma"/>
        </w:rPr>
        <w:t xml:space="preserve">onocimiento, ante el cual el </w:t>
      </w:r>
      <w:r w:rsidR="00F32674" w:rsidRPr="00A5352D">
        <w:rPr>
          <w:rFonts w:ascii="Tahoma" w:eastAsia="Times New Roman" w:hAnsi="Tahoma" w:cs="Tahoma"/>
        </w:rPr>
        <w:t>21 de abril de</w:t>
      </w:r>
      <w:r w:rsidR="00B8079F" w:rsidRPr="00A5352D">
        <w:rPr>
          <w:rFonts w:ascii="Tahoma" w:eastAsia="Times New Roman" w:hAnsi="Tahoma" w:cs="Tahoma"/>
        </w:rPr>
        <w:t xml:space="preserve"> 2.015</w:t>
      </w:r>
      <w:r w:rsidRPr="00A5352D">
        <w:rPr>
          <w:rFonts w:ascii="Tahoma" w:eastAsia="Times New Roman" w:hAnsi="Tahoma" w:cs="Tahoma"/>
        </w:rPr>
        <w:t xml:space="preserve"> se llevó a cabo la</w:t>
      </w:r>
      <w:r w:rsidR="008F772D" w:rsidRPr="00A5352D">
        <w:rPr>
          <w:rFonts w:ascii="Tahoma" w:eastAsia="Times New Roman" w:hAnsi="Tahoma" w:cs="Tahoma"/>
        </w:rPr>
        <w:t xml:space="preserve"> audiencia de acusación, en la que</w:t>
      </w:r>
      <w:r w:rsidRPr="00A5352D">
        <w:rPr>
          <w:rFonts w:ascii="Tahoma" w:eastAsia="Times New Roman" w:hAnsi="Tahoma" w:cs="Tahoma"/>
        </w:rPr>
        <w:t xml:space="preserve"> al procesado </w:t>
      </w:r>
      <w:r w:rsidR="00B8079F" w:rsidRPr="00A5352D">
        <w:rPr>
          <w:rFonts w:ascii="Tahoma" w:eastAsia="Times New Roman" w:hAnsi="Tahoma" w:cs="Tahoma"/>
          <w:lang w:val="es-CO"/>
        </w:rPr>
        <w:t>FIDEL ANTONIO TORO</w:t>
      </w:r>
      <w:r w:rsidRPr="00A5352D">
        <w:rPr>
          <w:rFonts w:ascii="Tahoma" w:eastAsia="Times New Roman" w:hAnsi="Tahoma" w:cs="Tahoma"/>
        </w:rPr>
        <w:t xml:space="preserve"> </w:t>
      </w:r>
      <w:r w:rsidR="00C56306" w:rsidRPr="00A5352D">
        <w:rPr>
          <w:rFonts w:ascii="Tahoma" w:eastAsia="Times New Roman" w:hAnsi="Tahoma" w:cs="Tahoma"/>
        </w:rPr>
        <w:t xml:space="preserve">RAMÍREZ </w:t>
      </w:r>
      <w:r w:rsidRPr="00A5352D">
        <w:rPr>
          <w:rFonts w:ascii="Tahoma" w:eastAsia="Times New Roman" w:hAnsi="Tahoma" w:cs="Tahoma"/>
        </w:rPr>
        <w:t>se le endilgaron cargos por incurrir en la p</w:t>
      </w:r>
      <w:r w:rsidR="00F72964" w:rsidRPr="00A5352D">
        <w:rPr>
          <w:rFonts w:ascii="Tahoma" w:eastAsia="Times New Roman" w:hAnsi="Tahoma" w:cs="Tahoma"/>
        </w:rPr>
        <w:t>resunta comisión del delito de v</w:t>
      </w:r>
      <w:r w:rsidRPr="00A5352D">
        <w:rPr>
          <w:rFonts w:ascii="Tahoma" w:eastAsia="Times New Roman" w:hAnsi="Tahoma" w:cs="Tahoma"/>
        </w:rPr>
        <w:t>iolencia intrafamiliar agravado, tip</w:t>
      </w:r>
      <w:r w:rsidR="000C3504" w:rsidRPr="00A5352D">
        <w:rPr>
          <w:rFonts w:ascii="Tahoma" w:eastAsia="Times New Roman" w:hAnsi="Tahoma" w:cs="Tahoma"/>
        </w:rPr>
        <w:t>ificado en el inciso 2º del artí</w:t>
      </w:r>
      <w:r w:rsidRPr="00A5352D">
        <w:rPr>
          <w:rFonts w:ascii="Tahoma" w:eastAsia="Times New Roman" w:hAnsi="Tahoma" w:cs="Tahoma"/>
        </w:rPr>
        <w:t>culo 229 C.P. Posteriormente, la audiencia preparatoria se realizó</w:t>
      </w:r>
      <w:r w:rsidR="00B8079F" w:rsidRPr="00A5352D">
        <w:rPr>
          <w:rFonts w:ascii="Tahoma" w:eastAsia="Times New Roman" w:hAnsi="Tahoma" w:cs="Tahoma"/>
        </w:rPr>
        <w:t xml:space="preserve"> en vistas celebradas los días: 11 de junio, 15 de julio y 28 de julio de 2.015. M</w:t>
      </w:r>
      <w:r w:rsidRPr="00A5352D">
        <w:rPr>
          <w:rFonts w:ascii="Tahoma" w:eastAsia="Times New Roman" w:hAnsi="Tahoma" w:cs="Tahoma"/>
        </w:rPr>
        <w:t xml:space="preserve">ientras que el juicio oral </w:t>
      </w:r>
      <w:r w:rsidR="00584F10" w:rsidRPr="00A5352D">
        <w:rPr>
          <w:rFonts w:ascii="Tahoma" w:eastAsia="Times New Roman" w:hAnsi="Tahoma" w:cs="Tahoma"/>
        </w:rPr>
        <w:t xml:space="preserve">se </w:t>
      </w:r>
      <w:r w:rsidR="001F433F" w:rsidRPr="00A5352D">
        <w:rPr>
          <w:rFonts w:ascii="Tahoma" w:eastAsia="Times New Roman" w:hAnsi="Tahoma" w:cs="Tahoma"/>
        </w:rPr>
        <w:t>efectuó</w:t>
      </w:r>
      <w:r w:rsidR="00584F10" w:rsidRPr="00A5352D">
        <w:rPr>
          <w:rFonts w:ascii="Tahoma" w:eastAsia="Times New Roman" w:hAnsi="Tahoma" w:cs="Tahoma"/>
        </w:rPr>
        <w:t xml:space="preserve"> en audiencias llevadas a cabo los días: 21 y 22 de septiembre de 2.016; 13 de julio y 29 de agosto de 2.018. </w:t>
      </w:r>
      <w:r w:rsidRPr="00A5352D">
        <w:rPr>
          <w:rFonts w:ascii="Tahoma" w:eastAsia="Times New Roman" w:hAnsi="Tahoma" w:cs="Tahoma"/>
        </w:rPr>
        <w:t xml:space="preserve">Luego de haber sido anunciado el sentido del fallo, el cual resultó ser de carácter absolutorio, se profirió la sentencia el </w:t>
      </w:r>
      <w:r w:rsidR="0082345C" w:rsidRPr="00A5352D">
        <w:rPr>
          <w:rFonts w:ascii="Tahoma" w:eastAsia="Times New Roman" w:hAnsi="Tahoma" w:cs="Tahoma"/>
        </w:rPr>
        <w:t>28 de s</w:t>
      </w:r>
      <w:r w:rsidR="00CD25BA" w:rsidRPr="00A5352D">
        <w:rPr>
          <w:rFonts w:ascii="Tahoma" w:eastAsia="Times New Roman" w:hAnsi="Tahoma" w:cs="Tahoma"/>
        </w:rPr>
        <w:t xml:space="preserve">eptiembre de </w:t>
      </w:r>
      <w:r w:rsidR="00584F10" w:rsidRPr="00A5352D">
        <w:rPr>
          <w:rFonts w:ascii="Tahoma" w:eastAsia="Times New Roman" w:hAnsi="Tahoma" w:cs="Tahoma"/>
        </w:rPr>
        <w:t>2.018</w:t>
      </w:r>
      <w:r w:rsidRPr="00A5352D">
        <w:rPr>
          <w:rFonts w:ascii="Tahoma" w:eastAsia="Times New Roman" w:hAnsi="Tahoma" w:cs="Tahoma"/>
        </w:rPr>
        <w:t>, en contra de la cual se alz</w:t>
      </w:r>
      <w:r w:rsidR="00111ACC" w:rsidRPr="00A5352D">
        <w:rPr>
          <w:rFonts w:ascii="Tahoma" w:eastAsia="Times New Roman" w:hAnsi="Tahoma" w:cs="Tahoma"/>
        </w:rPr>
        <w:t>aron</w:t>
      </w:r>
      <w:r w:rsidRPr="00A5352D">
        <w:rPr>
          <w:rFonts w:ascii="Tahoma" w:eastAsia="Times New Roman" w:hAnsi="Tahoma" w:cs="Tahoma"/>
        </w:rPr>
        <w:t xml:space="preserve"> la representante de la Fiscalía</w:t>
      </w:r>
      <w:r w:rsidR="00111ACC" w:rsidRPr="00A5352D">
        <w:rPr>
          <w:rFonts w:ascii="Tahoma" w:eastAsia="Times New Roman" w:hAnsi="Tahoma" w:cs="Tahoma"/>
        </w:rPr>
        <w:t xml:space="preserve"> como el apoderado de la víctima, pero solo el primero de los aludidos en su debida oportunidad sustentó la alzada</w:t>
      </w:r>
      <w:r w:rsidR="00584F10" w:rsidRPr="00A5352D">
        <w:rPr>
          <w:rFonts w:ascii="Tahoma" w:eastAsia="Times New Roman" w:hAnsi="Tahoma" w:cs="Tahoma"/>
        </w:rPr>
        <w:t>.</w:t>
      </w:r>
    </w:p>
    <w:p w:rsidR="00584F10" w:rsidRPr="00A5352D" w:rsidRDefault="00584F10" w:rsidP="00EE7AA7">
      <w:pPr>
        <w:pStyle w:val="Sinespaciado1"/>
        <w:spacing w:line="276" w:lineRule="auto"/>
        <w:jc w:val="center"/>
        <w:rPr>
          <w:rFonts w:ascii="Tahoma" w:hAnsi="Tahoma" w:cs="Tahoma"/>
          <w:b/>
          <w:sz w:val="24"/>
          <w:szCs w:val="24"/>
          <w:lang w:val="es-CO"/>
        </w:rPr>
      </w:pPr>
    </w:p>
    <w:p w:rsidR="007F05BC" w:rsidRPr="00A5352D" w:rsidRDefault="007F05BC" w:rsidP="00EE7AA7">
      <w:pPr>
        <w:pStyle w:val="Sinespaciado1"/>
        <w:spacing w:line="276" w:lineRule="auto"/>
        <w:jc w:val="center"/>
        <w:rPr>
          <w:rFonts w:ascii="Tahoma" w:hAnsi="Tahoma" w:cs="Tahoma"/>
          <w:b/>
          <w:sz w:val="24"/>
          <w:szCs w:val="24"/>
          <w:lang w:val="es-CO"/>
        </w:rPr>
      </w:pPr>
      <w:r w:rsidRPr="00A5352D">
        <w:rPr>
          <w:rFonts w:ascii="Tahoma" w:hAnsi="Tahoma" w:cs="Tahoma"/>
          <w:b/>
          <w:sz w:val="24"/>
          <w:szCs w:val="24"/>
          <w:lang w:val="es-CO"/>
        </w:rPr>
        <w:t>LA SENTENCIA OPUGNADA:</w:t>
      </w:r>
    </w:p>
    <w:p w:rsidR="007F05BC" w:rsidRPr="00A5352D" w:rsidRDefault="007F05BC" w:rsidP="00EE7AA7">
      <w:pPr>
        <w:pStyle w:val="Sinespaciado1"/>
        <w:spacing w:line="276" w:lineRule="auto"/>
        <w:jc w:val="both"/>
        <w:rPr>
          <w:rFonts w:ascii="Tahoma" w:hAnsi="Tahoma" w:cs="Tahoma"/>
          <w:sz w:val="24"/>
          <w:szCs w:val="24"/>
          <w:lang w:val="es-CO"/>
        </w:rPr>
      </w:pPr>
    </w:p>
    <w:p w:rsidR="007F05BC" w:rsidRPr="00A5352D" w:rsidRDefault="007F05BC" w:rsidP="00EE7AA7">
      <w:pPr>
        <w:pStyle w:val="Sinespaciado1"/>
        <w:spacing w:line="276" w:lineRule="auto"/>
        <w:jc w:val="both"/>
        <w:rPr>
          <w:rFonts w:ascii="Tahoma" w:hAnsi="Tahoma" w:cs="Tahoma"/>
          <w:sz w:val="24"/>
          <w:szCs w:val="24"/>
        </w:rPr>
      </w:pPr>
      <w:r w:rsidRPr="00A5352D">
        <w:rPr>
          <w:rFonts w:ascii="Tahoma" w:hAnsi="Tahoma" w:cs="Tahoma"/>
          <w:sz w:val="24"/>
          <w:szCs w:val="24"/>
        </w:rPr>
        <w:t xml:space="preserve">Como ya se dijo, se trata de la sentencia proferida </w:t>
      </w:r>
      <w:r w:rsidR="008F772D" w:rsidRPr="00A5352D">
        <w:rPr>
          <w:rFonts w:ascii="Tahoma" w:hAnsi="Tahoma" w:cs="Tahoma"/>
          <w:sz w:val="24"/>
          <w:szCs w:val="24"/>
        </w:rPr>
        <w:t xml:space="preserve">por el Juzgado Único Promiscuo Municipal de Marsella, con funciones de Conocimiento, </w:t>
      </w:r>
      <w:r w:rsidRPr="00A5352D">
        <w:rPr>
          <w:rFonts w:ascii="Tahoma" w:hAnsi="Tahoma" w:cs="Tahoma"/>
          <w:sz w:val="24"/>
          <w:szCs w:val="24"/>
        </w:rPr>
        <w:t xml:space="preserve">en las calendas del </w:t>
      </w:r>
      <w:r w:rsidR="001A5149" w:rsidRPr="00A5352D">
        <w:rPr>
          <w:rFonts w:ascii="Tahoma" w:hAnsi="Tahoma" w:cs="Tahoma"/>
          <w:sz w:val="24"/>
          <w:szCs w:val="24"/>
        </w:rPr>
        <w:t>28 de s</w:t>
      </w:r>
      <w:r w:rsidR="00584F10" w:rsidRPr="00A5352D">
        <w:rPr>
          <w:rFonts w:ascii="Tahoma" w:hAnsi="Tahoma" w:cs="Tahoma"/>
          <w:sz w:val="24"/>
          <w:szCs w:val="24"/>
        </w:rPr>
        <w:t xml:space="preserve">eptiembre </w:t>
      </w:r>
      <w:r w:rsidR="008F772D" w:rsidRPr="00A5352D">
        <w:rPr>
          <w:rFonts w:ascii="Tahoma" w:hAnsi="Tahoma" w:cs="Tahoma"/>
          <w:sz w:val="24"/>
          <w:szCs w:val="24"/>
        </w:rPr>
        <w:t xml:space="preserve">hogaño, </w:t>
      </w:r>
      <w:r w:rsidRPr="00A5352D">
        <w:rPr>
          <w:rFonts w:ascii="Tahoma" w:hAnsi="Tahoma" w:cs="Tahoma"/>
          <w:sz w:val="24"/>
          <w:szCs w:val="24"/>
        </w:rPr>
        <w:t xml:space="preserve">en la que se decidió absolver al procesado </w:t>
      </w:r>
      <w:r w:rsidR="00584F10" w:rsidRPr="00A5352D">
        <w:rPr>
          <w:rFonts w:ascii="Tahoma" w:hAnsi="Tahoma" w:cs="Tahoma"/>
          <w:sz w:val="24"/>
          <w:szCs w:val="24"/>
        </w:rPr>
        <w:t xml:space="preserve">FIDEL ANTONIO TORO RAMÍREZ </w:t>
      </w:r>
      <w:r w:rsidRPr="00A5352D">
        <w:rPr>
          <w:rFonts w:ascii="Tahoma" w:hAnsi="Tahoma" w:cs="Tahoma"/>
          <w:sz w:val="24"/>
          <w:szCs w:val="24"/>
        </w:rPr>
        <w:t xml:space="preserve">de los cargos </w:t>
      </w:r>
      <w:r w:rsidR="00584F10" w:rsidRPr="00A5352D">
        <w:rPr>
          <w:rFonts w:ascii="Tahoma" w:hAnsi="Tahoma" w:cs="Tahoma"/>
          <w:sz w:val="24"/>
          <w:szCs w:val="24"/>
        </w:rPr>
        <w:t>por los cuales fue acusado por parte de la Fiscalía General de la Nación, relacionados con incurrir en la presunta comisión del delito de violencia intrafamiliar agravada</w:t>
      </w:r>
      <w:r w:rsidRPr="00A5352D">
        <w:rPr>
          <w:rFonts w:ascii="Tahoma" w:hAnsi="Tahoma" w:cs="Tahoma"/>
          <w:sz w:val="24"/>
          <w:szCs w:val="24"/>
        </w:rPr>
        <w:t>.</w:t>
      </w:r>
    </w:p>
    <w:p w:rsidR="007F05BC" w:rsidRPr="00A5352D" w:rsidRDefault="007F05BC" w:rsidP="00EE7AA7">
      <w:pPr>
        <w:pStyle w:val="Sinespaciado1"/>
        <w:spacing w:line="276" w:lineRule="auto"/>
        <w:jc w:val="both"/>
        <w:rPr>
          <w:rFonts w:ascii="Tahoma" w:hAnsi="Tahoma" w:cs="Tahoma"/>
          <w:sz w:val="24"/>
          <w:szCs w:val="24"/>
          <w:lang w:val="es-CO"/>
        </w:rPr>
      </w:pPr>
    </w:p>
    <w:p w:rsidR="00902317" w:rsidRDefault="007F05BC" w:rsidP="00EE7AA7">
      <w:pPr>
        <w:pStyle w:val="Sinespaciado1"/>
        <w:spacing w:line="276" w:lineRule="auto"/>
        <w:jc w:val="both"/>
        <w:rPr>
          <w:rFonts w:ascii="Tahoma" w:hAnsi="Tahoma" w:cs="Tahoma"/>
          <w:i/>
          <w:sz w:val="24"/>
          <w:szCs w:val="24"/>
        </w:rPr>
      </w:pPr>
      <w:r w:rsidRPr="00A5352D">
        <w:rPr>
          <w:rFonts w:ascii="Tahoma" w:hAnsi="Tahoma" w:cs="Tahoma"/>
          <w:sz w:val="24"/>
          <w:szCs w:val="24"/>
        </w:rPr>
        <w:t xml:space="preserve">Los argumentos esgrimidos por el Juzgado </w:t>
      </w:r>
      <w:r w:rsidRPr="00A5352D">
        <w:rPr>
          <w:rFonts w:ascii="Tahoma" w:hAnsi="Tahoma" w:cs="Tahoma"/>
          <w:i/>
          <w:sz w:val="24"/>
          <w:szCs w:val="24"/>
        </w:rPr>
        <w:t xml:space="preserve">A quo </w:t>
      </w:r>
      <w:r w:rsidRPr="00A5352D">
        <w:rPr>
          <w:rFonts w:ascii="Tahoma" w:hAnsi="Tahoma" w:cs="Tahoma"/>
          <w:sz w:val="24"/>
          <w:szCs w:val="24"/>
        </w:rPr>
        <w:t xml:space="preserve">para exonerar de responsabilidad al encausado, se basaron en establecer que </w:t>
      </w:r>
      <w:r w:rsidR="00AA75E5" w:rsidRPr="00A5352D">
        <w:rPr>
          <w:rFonts w:ascii="Tahoma" w:hAnsi="Tahoma" w:cs="Tahoma"/>
          <w:sz w:val="24"/>
          <w:szCs w:val="24"/>
        </w:rPr>
        <w:t xml:space="preserve">la </w:t>
      </w:r>
      <w:r w:rsidR="006C3FFF" w:rsidRPr="00A5352D">
        <w:rPr>
          <w:rFonts w:ascii="Tahoma" w:hAnsi="Tahoma" w:cs="Tahoma"/>
          <w:sz w:val="24"/>
          <w:szCs w:val="24"/>
        </w:rPr>
        <w:t>Fiscalía</w:t>
      </w:r>
      <w:r w:rsidR="00AA75E5" w:rsidRPr="00A5352D">
        <w:rPr>
          <w:rFonts w:ascii="Tahoma" w:hAnsi="Tahoma" w:cs="Tahoma"/>
          <w:sz w:val="24"/>
          <w:szCs w:val="24"/>
        </w:rPr>
        <w:t xml:space="preserve">, con las pruebas allegadas al juicio, no pudo desvirtuar la </w:t>
      </w:r>
      <w:r w:rsidR="00902317" w:rsidRPr="00A5352D">
        <w:rPr>
          <w:rFonts w:ascii="Tahoma" w:hAnsi="Tahoma" w:cs="Tahoma"/>
          <w:sz w:val="24"/>
          <w:szCs w:val="24"/>
        </w:rPr>
        <w:t>presunción</w:t>
      </w:r>
      <w:r w:rsidR="00AA75E5" w:rsidRPr="00A5352D">
        <w:rPr>
          <w:rFonts w:ascii="Tahoma" w:hAnsi="Tahoma" w:cs="Tahoma"/>
          <w:sz w:val="24"/>
          <w:szCs w:val="24"/>
        </w:rPr>
        <w:t xml:space="preserve"> de inocencia que ampara al acusado, </w:t>
      </w:r>
      <w:r w:rsidR="00902317" w:rsidRPr="00A5352D">
        <w:rPr>
          <w:rFonts w:ascii="Tahoma" w:hAnsi="Tahoma" w:cs="Tahoma"/>
          <w:sz w:val="24"/>
          <w:szCs w:val="24"/>
        </w:rPr>
        <w:t xml:space="preserve">y ante las incertidumbres </w:t>
      </w:r>
      <w:r w:rsidR="008F772D" w:rsidRPr="00A5352D">
        <w:rPr>
          <w:rFonts w:ascii="Tahoma" w:hAnsi="Tahoma" w:cs="Tahoma"/>
          <w:sz w:val="24"/>
          <w:szCs w:val="24"/>
        </w:rPr>
        <w:t>que</w:t>
      </w:r>
      <w:r w:rsidR="00902317" w:rsidRPr="00A5352D">
        <w:rPr>
          <w:rFonts w:ascii="Tahoma" w:hAnsi="Tahoma" w:cs="Tahoma"/>
          <w:sz w:val="24"/>
          <w:szCs w:val="24"/>
        </w:rPr>
        <w:t xml:space="preserve"> emanaban de esas pruebas, se imponía absolver al Procesado </w:t>
      </w:r>
      <w:r w:rsidR="008F772D" w:rsidRPr="00A5352D">
        <w:rPr>
          <w:rFonts w:ascii="Tahoma" w:hAnsi="Tahoma" w:cs="Tahoma"/>
          <w:sz w:val="24"/>
          <w:szCs w:val="24"/>
        </w:rPr>
        <w:t>FIDEL ANTONIO TORO</w:t>
      </w:r>
      <w:r w:rsidR="00D2142A" w:rsidRPr="00A5352D">
        <w:rPr>
          <w:rFonts w:ascii="Tahoma" w:hAnsi="Tahoma" w:cs="Tahoma"/>
          <w:sz w:val="24"/>
          <w:szCs w:val="24"/>
        </w:rPr>
        <w:t xml:space="preserve"> RAMÍREZ</w:t>
      </w:r>
      <w:r w:rsidR="008F772D" w:rsidRPr="00A5352D">
        <w:rPr>
          <w:rFonts w:ascii="Tahoma" w:hAnsi="Tahoma" w:cs="Tahoma"/>
          <w:sz w:val="24"/>
          <w:szCs w:val="24"/>
        </w:rPr>
        <w:t xml:space="preserve"> </w:t>
      </w:r>
      <w:r w:rsidR="00902317" w:rsidRPr="00A5352D">
        <w:rPr>
          <w:rFonts w:ascii="Tahoma" w:hAnsi="Tahoma" w:cs="Tahoma"/>
          <w:sz w:val="24"/>
          <w:szCs w:val="24"/>
        </w:rPr>
        <w:t xml:space="preserve">acorde con los postulados del principio del </w:t>
      </w:r>
      <w:r w:rsidR="00902317" w:rsidRPr="00A5352D">
        <w:rPr>
          <w:rFonts w:ascii="Tahoma" w:hAnsi="Tahoma" w:cs="Tahoma"/>
          <w:i/>
          <w:sz w:val="24"/>
          <w:szCs w:val="24"/>
        </w:rPr>
        <w:t xml:space="preserve">in dubio pro reo. </w:t>
      </w:r>
    </w:p>
    <w:p w:rsidR="00546064" w:rsidRPr="00A5352D" w:rsidRDefault="00546064" w:rsidP="00EE7AA7">
      <w:pPr>
        <w:pStyle w:val="Sinespaciado1"/>
        <w:spacing w:line="276" w:lineRule="auto"/>
        <w:jc w:val="both"/>
        <w:rPr>
          <w:rFonts w:ascii="Tahoma" w:hAnsi="Tahoma" w:cs="Tahoma"/>
          <w:sz w:val="24"/>
          <w:szCs w:val="24"/>
        </w:rPr>
      </w:pPr>
    </w:p>
    <w:p w:rsidR="00902317" w:rsidRPr="00A5352D" w:rsidRDefault="00902317" w:rsidP="00EE7AA7">
      <w:pPr>
        <w:pStyle w:val="Sinespaciado1"/>
        <w:spacing w:line="276" w:lineRule="auto"/>
        <w:jc w:val="both"/>
        <w:rPr>
          <w:rFonts w:ascii="Tahoma" w:hAnsi="Tahoma" w:cs="Tahoma"/>
          <w:sz w:val="24"/>
          <w:szCs w:val="24"/>
        </w:rPr>
      </w:pPr>
      <w:r w:rsidRPr="00A5352D">
        <w:rPr>
          <w:rFonts w:ascii="Tahoma" w:hAnsi="Tahoma" w:cs="Tahoma"/>
          <w:sz w:val="24"/>
          <w:szCs w:val="24"/>
        </w:rPr>
        <w:t xml:space="preserve">Para poder llegar a la anterior conclusión, vemos que en la sentencia confutada se invocaron los siguientes argumentos: </w:t>
      </w:r>
    </w:p>
    <w:p w:rsidR="00902317" w:rsidRPr="00A5352D" w:rsidRDefault="00902317" w:rsidP="00CA352A">
      <w:pPr>
        <w:pStyle w:val="Sinespaciado1"/>
        <w:spacing w:line="276" w:lineRule="auto"/>
        <w:ind w:left="284"/>
        <w:jc w:val="both"/>
        <w:rPr>
          <w:rFonts w:ascii="Tahoma" w:hAnsi="Tahoma" w:cs="Tahoma"/>
          <w:sz w:val="24"/>
          <w:szCs w:val="24"/>
        </w:rPr>
      </w:pPr>
    </w:p>
    <w:p w:rsidR="007F05BC" w:rsidRPr="00A5352D" w:rsidRDefault="00902317" w:rsidP="00CA352A">
      <w:pPr>
        <w:pStyle w:val="Sinespaciado1"/>
        <w:numPr>
          <w:ilvl w:val="0"/>
          <w:numId w:val="10"/>
        </w:numPr>
        <w:spacing w:line="276" w:lineRule="auto"/>
        <w:ind w:left="284"/>
        <w:jc w:val="both"/>
        <w:rPr>
          <w:rFonts w:ascii="Tahoma" w:hAnsi="Tahoma" w:cs="Tahoma"/>
          <w:sz w:val="24"/>
          <w:szCs w:val="24"/>
          <w:lang w:val="es-CO"/>
        </w:rPr>
      </w:pPr>
      <w:r w:rsidRPr="00A5352D">
        <w:rPr>
          <w:rFonts w:ascii="Tahoma" w:hAnsi="Tahoma" w:cs="Tahoma"/>
          <w:sz w:val="24"/>
          <w:szCs w:val="24"/>
        </w:rPr>
        <w:lastRenderedPageBreak/>
        <w:t xml:space="preserve">En el proceso, como consecuencia de las estipulaciones probatorias, se debe tener como probado las relaciones de parentesco y de consanguinidad habidas entre la Sra. </w:t>
      </w:r>
      <w:r w:rsidRPr="00A5352D">
        <w:rPr>
          <w:rFonts w:ascii="Tahoma" w:hAnsi="Tahoma" w:cs="Tahoma"/>
          <w:sz w:val="24"/>
          <w:szCs w:val="24"/>
          <w:lang w:val="es-CO"/>
        </w:rPr>
        <w:t>LIBIA RAMÍREZ y el procesado FIDEL ANTONIO TORO RAMÍREZ. De igual forma se debía tener como probado el deceso de la Sra. LIBIA RAMÍREZ, quien falleció</w:t>
      </w:r>
      <w:r w:rsidR="002F3248" w:rsidRPr="00A5352D">
        <w:rPr>
          <w:rFonts w:ascii="Tahoma" w:hAnsi="Tahoma" w:cs="Tahoma"/>
          <w:sz w:val="24"/>
          <w:szCs w:val="24"/>
          <w:lang w:val="es-CO"/>
        </w:rPr>
        <w:t xml:space="preserve"> el</w:t>
      </w:r>
      <w:r w:rsidRPr="00A5352D">
        <w:rPr>
          <w:rFonts w:ascii="Tahoma" w:hAnsi="Tahoma" w:cs="Tahoma"/>
          <w:sz w:val="24"/>
          <w:szCs w:val="24"/>
          <w:lang w:val="es-CO"/>
        </w:rPr>
        <w:t xml:space="preserve"> 31 de julio de 2.014.</w:t>
      </w:r>
    </w:p>
    <w:p w:rsidR="00902317" w:rsidRPr="00A5352D" w:rsidRDefault="00902317" w:rsidP="00CA352A">
      <w:pPr>
        <w:pStyle w:val="Sinespaciado1"/>
        <w:spacing w:line="276" w:lineRule="auto"/>
        <w:ind w:left="284"/>
        <w:jc w:val="both"/>
        <w:rPr>
          <w:rFonts w:ascii="Tahoma" w:hAnsi="Tahoma" w:cs="Tahoma"/>
          <w:sz w:val="24"/>
          <w:szCs w:val="24"/>
          <w:lang w:val="es-CO"/>
        </w:rPr>
      </w:pPr>
    </w:p>
    <w:p w:rsidR="00902317" w:rsidRPr="00A5352D" w:rsidRDefault="00902317" w:rsidP="00CA352A">
      <w:pPr>
        <w:pStyle w:val="Sinespaciado1"/>
        <w:numPr>
          <w:ilvl w:val="0"/>
          <w:numId w:val="10"/>
        </w:numPr>
        <w:spacing w:line="276" w:lineRule="auto"/>
        <w:ind w:left="284"/>
        <w:jc w:val="both"/>
        <w:rPr>
          <w:rFonts w:ascii="Tahoma" w:hAnsi="Tahoma" w:cs="Tahoma"/>
          <w:sz w:val="24"/>
          <w:szCs w:val="24"/>
          <w:lang w:val="es-CO"/>
        </w:rPr>
      </w:pPr>
      <w:r w:rsidRPr="00A5352D">
        <w:rPr>
          <w:rFonts w:ascii="Tahoma" w:hAnsi="Tahoma" w:cs="Tahoma"/>
          <w:sz w:val="24"/>
          <w:szCs w:val="24"/>
          <w:lang w:val="es-CO"/>
        </w:rPr>
        <w:t xml:space="preserve">Con la pericia rendida por </w:t>
      </w:r>
      <w:proofErr w:type="gramStart"/>
      <w:r w:rsidRPr="00A5352D">
        <w:rPr>
          <w:rFonts w:ascii="Tahoma" w:hAnsi="Tahoma" w:cs="Tahoma"/>
          <w:sz w:val="24"/>
          <w:szCs w:val="24"/>
          <w:lang w:val="es-CO"/>
        </w:rPr>
        <w:t>la</w:t>
      </w:r>
      <w:proofErr w:type="gramEnd"/>
      <w:r w:rsidRPr="00A5352D">
        <w:rPr>
          <w:rFonts w:ascii="Tahoma" w:hAnsi="Tahoma" w:cs="Tahoma"/>
          <w:sz w:val="24"/>
          <w:szCs w:val="24"/>
          <w:lang w:val="es-CO"/>
        </w:rPr>
        <w:t xml:space="preserve"> médico forense, LUZ MARINA SALAZAR, se demostró que la víctima sufrió una lesión en su integridad corporal, que le generó </w:t>
      </w:r>
      <w:r w:rsidR="00372610" w:rsidRPr="00A5352D">
        <w:rPr>
          <w:rFonts w:ascii="Tahoma" w:hAnsi="Tahoma" w:cs="Tahoma"/>
          <w:sz w:val="24"/>
          <w:szCs w:val="24"/>
          <w:lang w:val="es-CO"/>
        </w:rPr>
        <w:t>un perí</w:t>
      </w:r>
      <w:r w:rsidRPr="00A5352D">
        <w:rPr>
          <w:rFonts w:ascii="Tahoma" w:hAnsi="Tahoma" w:cs="Tahoma"/>
          <w:sz w:val="24"/>
          <w:szCs w:val="24"/>
          <w:lang w:val="es-CO"/>
        </w:rPr>
        <w:t xml:space="preserve">odo de incapacidad médico-legal de 15 días. </w:t>
      </w:r>
    </w:p>
    <w:p w:rsidR="00290EA2" w:rsidRPr="00A5352D" w:rsidRDefault="00290EA2" w:rsidP="00EE7AA7">
      <w:pPr>
        <w:pStyle w:val="Sinespaciado1"/>
        <w:spacing w:line="276" w:lineRule="auto"/>
        <w:jc w:val="both"/>
        <w:rPr>
          <w:rFonts w:ascii="Tahoma" w:hAnsi="Tahoma" w:cs="Tahoma"/>
          <w:sz w:val="24"/>
          <w:szCs w:val="24"/>
          <w:lang w:val="es-CO"/>
        </w:rPr>
      </w:pPr>
    </w:p>
    <w:p w:rsidR="00290EA2" w:rsidRPr="00A5352D" w:rsidRDefault="00290EA2" w:rsidP="00CA352A">
      <w:pPr>
        <w:pStyle w:val="Sinespaciado1"/>
        <w:numPr>
          <w:ilvl w:val="0"/>
          <w:numId w:val="10"/>
        </w:numPr>
        <w:spacing w:line="276" w:lineRule="auto"/>
        <w:ind w:left="360"/>
        <w:jc w:val="both"/>
        <w:rPr>
          <w:rFonts w:ascii="Tahoma" w:hAnsi="Tahoma" w:cs="Tahoma"/>
          <w:sz w:val="24"/>
          <w:szCs w:val="24"/>
          <w:lang w:val="es-CO"/>
        </w:rPr>
      </w:pPr>
      <w:r w:rsidRPr="00A5352D">
        <w:rPr>
          <w:rFonts w:ascii="Tahoma" w:hAnsi="Tahoma" w:cs="Tahoma"/>
          <w:sz w:val="24"/>
          <w:szCs w:val="24"/>
          <w:lang w:val="es-CO"/>
        </w:rPr>
        <w:t xml:space="preserve">Pese a lo dicho por los testimonios de la Fiscalía, MARÍA AIDÉ TORO, MARÍA PIEDAD TORO y JUAN PABLO ÁLZATE, al confrontar esas pruebas con los medios de conocimientos llevados por la Defensa, en especial con el testimonio rendido por JOHN HUMBERTO GÓMEZ, quien era el electricista que acompañaba al Procesado </w:t>
      </w:r>
      <w:r w:rsidR="00176964" w:rsidRPr="00A5352D">
        <w:rPr>
          <w:rFonts w:ascii="Tahoma" w:hAnsi="Tahoma" w:cs="Tahoma"/>
          <w:sz w:val="24"/>
          <w:szCs w:val="24"/>
          <w:lang w:val="es-CO"/>
        </w:rPr>
        <w:t>FIDEL ANTONIO TORO</w:t>
      </w:r>
      <w:r w:rsidR="00EE6AD8" w:rsidRPr="00A5352D">
        <w:rPr>
          <w:rFonts w:ascii="Tahoma" w:hAnsi="Tahoma" w:cs="Tahoma"/>
          <w:sz w:val="24"/>
          <w:szCs w:val="24"/>
          <w:lang w:val="es-CO"/>
        </w:rPr>
        <w:t xml:space="preserve"> RAMÍREZ</w:t>
      </w:r>
      <w:r w:rsidR="00176964" w:rsidRPr="00A5352D">
        <w:rPr>
          <w:rFonts w:ascii="Tahoma" w:hAnsi="Tahoma" w:cs="Tahoma"/>
          <w:sz w:val="24"/>
          <w:szCs w:val="24"/>
          <w:lang w:val="es-CO"/>
        </w:rPr>
        <w:t xml:space="preserve"> </w:t>
      </w:r>
      <w:r w:rsidRPr="00A5352D">
        <w:rPr>
          <w:rFonts w:ascii="Tahoma" w:hAnsi="Tahoma" w:cs="Tahoma"/>
          <w:sz w:val="24"/>
          <w:szCs w:val="24"/>
          <w:lang w:val="es-CO"/>
        </w:rPr>
        <w:t>cuando fueron a suprimir el servicio de energía eléctrica en la residencia de la agraviada, se tiene que la Sra.</w:t>
      </w:r>
      <w:r w:rsidRPr="00A5352D">
        <w:rPr>
          <w:rFonts w:ascii="Tahoma" w:hAnsi="Tahoma" w:cs="Tahoma"/>
          <w:sz w:val="24"/>
          <w:szCs w:val="24"/>
        </w:rPr>
        <w:t xml:space="preserve"> </w:t>
      </w:r>
      <w:r w:rsidRPr="00A5352D">
        <w:rPr>
          <w:rFonts w:ascii="Tahoma" w:hAnsi="Tahoma" w:cs="Tahoma"/>
          <w:sz w:val="24"/>
          <w:szCs w:val="24"/>
          <w:lang w:val="es-CO"/>
        </w:rPr>
        <w:t>LIBIA RAMÍREZ fue quien se molestó al reaccionar violentamente, sin que</w:t>
      </w:r>
      <w:r w:rsidRPr="00A5352D">
        <w:rPr>
          <w:rFonts w:ascii="Tahoma" w:hAnsi="Tahoma" w:cs="Tahoma"/>
          <w:sz w:val="24"/>
          <w:szCs w:val="24"/>
        </w:rPr>
        <w:t xml:space="preserve"> </w:t>
      </w:r>
      <w:r w:rsidRPr="00A5352D">
        <w:rPr>
          <w:rFonts w:ascii="Tahoma" w:hAnsi="Tahoma" w:cs="Tahoma"/>
          <w:sz w:val="24"/>
          <w:szCs w:val="24"/>
          <w:lang w:val="es-CO"/>
        </w:rPr>
        <w:t xml:space="preserve">FIDEL ANTONIO TORO </w:t>
      </w:r>
      <w:r w:rsidR="00BC7AD0" w:rsidRPr="00A5352D">
        <w:rPr>
          <w:rFonts w:ascii="Tahoma" w:hAnsi="Tahoma" w:cs="Tahoma"/>
          <w:sz w:val="24"/>
          <w:szCs w:val="24"/>
          <w:lang w:val="es-CO"/>
        </w:rPr>
        <w:t xml:space="preserve">RAMÍREZ </w:t>
      </w:r>
      <w:r w:rsidRPr="00A5352D">
        <w:rPr>
          <w:rFonts w:ascii="Tahoma" w:hAnsi="Tahoma" w:cs="Tahoma"/>
          <w:sz w:val="24"/>
          <w:szCs w:val="24"/>
          <w:lang w:val="es-CO"/>
        </w:rPr>
        <w:t xml:space="preserve">hiciera nada al respecto. </w:t>
      </w:r>
    </w:p>
    <w:p w:rsidR="00290EA2" w:rsidRPr="00A5352D" w:rsidRDefault="00290EA2" w:rsidP="00EE7AA7">
      <w:pPr>
        <w:pStyle w:val="Sinespaciado1"/>
        <w:spacing w:line="276" w:lineRule="auto"/>
        <w:jc w:val="both"/>
        <w:rPr>
          <w:rFonts w:ascii="Tahoma" w:hAnsi="Tahoma" w:cs="Tahoma"/>
          <w:sz w:val="24"/>
          <w:szCs w:val="24"/>
          <w:lang w:val="es-CO"/>
        </w:rPr>
      </w:pPr>
    </w:p>
    <w:p w:rsidR="0039526E" w:rsidRPr="00A5352D" w:rsidRDefault="00290EA2" w:rsidP="00CA352A">
      <w:pPr>
        <w:pStyle w:val="Sinespaciado1"/>
        <w:numPr>
          <w:ilvl w:val="0"/>
          <w:numId w:val="10"/>
        </w:numPr>
        <w:spacing w:line="276" w:lineRule="auto"/>
        <w:ind w:left="360"/>
        <w:jc w:val="both"/>
        <w:rPr>
          <w:rFonts w:ascii="Tahoma" w:hAnsi="Tahoma" w:cs="Tahoma"/>
          <w:sz w:val="24"/>
          <w:szCs w:val="24"/>
          <w:lang w:val="es-CO"/>
        </w:rPr>
      </w:pPr>
      <w:r w:rsidRPr="00A5352D">
        <w:rPr>
          <w:rFonts w:ascii="Tahoma" w:hAnsi="Tahoma" w:cs="Tahoma"/>
          <w:sz w:val="24"/>
          <w:szCs w:val="24"/>
          <w:lang w:val="es-CO"/>
        </w:rPr>
        <w:t>Con el testimonio de los parientes de la ofendida que declararon en favor del Procesado</w:t>
      </w:r>
      <w:r w:rsidR="00176964" w:rsidRPr="00A5352D">
        <w:rPr>
          <w:rFonts w:ascii="Tahoma" w:hAnsi="Tahoma" w:cs="Tahoma"/>
          <w:sz w:val="24"/>
          <w:szCs w:val="24"/>
          <w:lang w:val="es-CO"/>
        </w:rPr>
        <w:t xml:space="preserve"> FIDEL ANTONIO TORO</w:t>
      </w:r>
      <w:r w:rsidR="00C50E61" w:rsidRPr="00A5352D">
        <w:rPr>
          <w:rFonts w:ascii="Tahoma" w:hAnsi="Tahoma" w:cs="Tahoma"/>
          <w:sz w:val="24"/>
          <w:szCs w:val="24"/>
          <w:lang w:val="es-CO"/>
        </w:rPr>
        <w:t xml:space="preserve"> RAMÍREZ</w:t>
      </w:r>
      <w:r w:rsidRPr="00A5352D">
        <w:rPr>
          <w:rFonts w:ascii="Tahoma" w:hAnsi="Tahoma" w:cs="Tahoma"/>
          <w:sz w:val="24"/>
          <w:szCs w:val="24"/>
          <w:lang w:val="es-CO"/>
        </w:rPr>
        <w:t xml:space="preserve">, se desprende </w:t>
      </w:r>
      <w:r w:rsidR="0039526E" w:rsidRPr="00A5352D">
        <w:rPr>
          <w:rFonts w:ascii="Tahoma" w:hAnsi="Tahoma" w:cs="Tahoma"/>
          <w:sz w:val="24"/>
          <w:szCs w:val="24"/>
          <w:lang w:val="es-CO"/>
        </w:rPr>
        <w:t xml:space="preserve">que la quejosa se caracterizó por ser una persona generadora de violencias </w:t>
      </w:r>
      <w:r w:rsidR="00F92902" w:rsidRPr="00A5352D">
        <w:rPr>
          <w:rFonts w:ascii="Tahoma" w:hAnsi="Tahoma" w:cs="Tahoma"/>
          <w:sz w:val="24"/>
          <w:szCs w:val="24"/>
          <w:lang w:val="es-CO"/>
        </w:rPr>
        <w:t>psicológicas</w:t>
      </w:r>
      <w:r w:rsidR="0039526E" w:rsidRPr="00A5352D">
        <w:rPr>
          <w:rFonts w:ascii="Tahoma" w:hAnsi="Tahoma" w:cs="Tahoma"/>
          <w:sz w:val="24"/>
          <w:szCs w:val="24"/>
          <w:lang w:val="es-CO"/>
        </w:rPr>
        <w:t xml:space="preserve"> y verbales en su </w:t>
      </w:r>
      <w:r w:rsidR="00F92902" w:rsidRPr="00A5352D">
        <w:rPr>
          <w:rFonts w:ascii="Tahoma" w:hAnsi="Tahoma" w:cs="Tahoma"/>
          <w:sz w:val="24"/>
          <w:szCs w:val="24"/>
          <w:lang w:val="es-CO"/>
        </w:rPr>
        <w:t>núcleo</w:t>
      </w:r>
      <w:r w:rsidR="0039526E" w:rsidRPr="00A5352D">
        <w:rPr>
          <w:rFonts w:ascii="Tahoma" w:hAnsi="Tahoma" w:cs="Tahoma"/>
          <w:sz w:val="24"/>
          <w:szCs w:val="24"/>
          <w:lang w:val="es-CO"/>
        </w:rPr>
        <w:t xml:space="preserve"> familiar, de las cuales, en muchas de las ocasiones, el destinatario era</w:t>
      </w:r>
      <w:r w:rsidR="0039526E" w:rsidRPr="00A5352D">
        <w:rPr>
          <w:rFonts w:ascii="Tahoma" w:hAnsi="Tahoma" w:cs="Tahoma"/>
          <w:sz w:val="24"/>
          <w:szCs w:val="24"/>
        </w:rPr>
        <w:t xml:space="preserve"> </w:t>
      </w:r>
      <w:r w:rsidR="0039526E" w:rsidRPr="00A5352D">
        <w:rPr>
          <w:rFonts w:ascii="Tahoma" w:hAnsi="Tahoma" w:cs="Tahoma"/>
          <w:sz w:val="24"/>
          <w:szCs w:val="24"/>
          <w:lang w:val="es-CO"/>
        </w:rPr>
        <w:t>FIDEL ANTONIO TORO</w:t>
      </w:r>
      <w:r w:rsidR="00220170" w:rsidRPr="00A5352D">
        <w:rPr>
          <w:rFonts w:ascii="Tahoma" w:hAnsi="Tahoma" w:cs="Tahoma"/>
          <w:sz w:val="24"/>
          <w:szCs w:val="24"/>
          <w:lang w:val="es-CO"/>
        </w:rPr>
        <w:t xml:space="preserve"> RAMÍREZ</w:t>
      </w:r>
      <w:r w:rsidR="0039526E" w:rsidRPr="00A5352D">
        <w:rPr>
          <w:rFonts w:ascii="Tahoma" w:hAnsi="Tahoma" w:cs="Tahoma"/>
          <w:sz w:val="24"/>
          <w:szCs w:val="24"/>
          <w:lang w:val="es-CO"/>
        </w:rPr>
        <w:t xml:space="preserve">. </w:t>
      </w:r>
    </w:p>
    <w:p w:rsidR="0039526E" w:rsidRPr="00A5352D" w:rsidRDefault="0039526E" w:rsidP="00EE7AA7">
      <w:pPr>
        <w:pStyle w:val="Sinespaciado1"/>
        <w:spacing w:line="276" w:lineRule="auto"/>
        <w:jc w:val="both"/>
        <w:rPr>
          <w:rFonts w:ascii="Tahoma" w:hAnsi="Tahoma" w:cs="Tahoma"/>
          <w:sz w:val="24"/>
          <w:szCs w:val="24"/>
          <w:lang w:val="es-CO"/>
        </w:rPr>
      </w:pPr>
    </w:p>
    <w:p w:rsidR="00F92902" w:rsidRPr="00A5352D" w:rsidRDefault="0039526E" w:rsidP="00CA352A">
      <w:pPr>
        <w:pStyle w:val="Sinespaciado1"/>
        <w:numPr>
          <w:ilvl w:val="0"/>
          <w:numId w:val="10"/>
        </w:numPr>
        <w:spacing w:line="276" w:lineRule="auto"/>
        <w:ind w:left="360"/>
        <w:jc w:val="both"/>
        <w:rPr>
          <w:rFonts w:ascii="Tahoma" w:hAnsi="Tahoma" w:cs="Tahoma"/>
          <w:sz w:val="24"/>
          <w:szCs w:val="24"/>
          <w:lang w:val="es-CO"/>
        </w:rPr>
      </w:pPr>
      <w:r w:rsidRPr="00A5352D">
        <w:rPr>
          <w:rFonts w:ascii="Tahoma" w:hAnsi="Tahoma" w:cs="Tahoma"/>
          <w:sz w:val="24"/>
          <w:szCs w:val="24"/>
          <w:lang w:val="es-CO"/>
        </w:rPr>
        <w:t>Acorde con lo</w:t>
      </w:r>
      <w:r w:rsidR="002C4544" w:rsidRPr="00A5352D">
        <w:rPr>
          <w:rFonts w:ascii="Tahoma" w:hAnsi="Tahoma" w:cs="Tahoma"/>
          <w:sz w:val="24"/>
          <w:szCs w:val="24"/>
          <w:lang w:val="es-CO"/>
        </w:rPr>
        <w:t xml:space="preserve"> atestado por el psicólogo GERMÁ</w:t>
      </w:r>
      <w:r w:rsidRPr="00A5352D">
        <w:rPr>
          <w:rFonts w:ascii="Tahoma" w:hAnsi="Tahoma" w:cs="Tahoma"/>
          <w:sz w:val="24"/>
          <w:szCs w:val="24"/>
          <w:lang w:val="es-CO"/>
        </w:rPr>
        <w:t xml:space="preserve">N ANDRÉS LAZO, </w:t>
      </w:r>
      <w:r w:rsidR="00F92902" w:rsidRPr="00A5352D">
        <w:rPr>
          <w:rFonts w:ascii="Tahoma" w:hAnsi="Tahoma" w:cs="Tahoma"/>
          <w:sz w:val="24"/>
          <w:szCs w:val="24"/>
          <w:lang w:val="es-CO"/>
        </w:rPr>
        <w:t xml:space="preserve">se puede colegir que los dichos de la </w:t>
      </w:r>
      <w:r w:rsidR="00176964" w:rsidRPr="00A5352D">
        <w:rPr>
          <w:rFonts w:ascii="Tahoma" w:hAnsi="Tahoma" w:cs="Tahoma"/>
          <w:sz w:val="24"/>
          <w:szCs w:val="24"/>
          <w:lang w:val="es-CO"/>
        </w:rPr>
        <w:t>víctima</w:t>
      </w:r>
      <w:r w:rsidR="00F92902" w:rsidRPr="00A5352D">
        <w:rPr>
          <w:rFonts w:ascii="Tahoma" w:hAnsi="Tahoma" w:cs="Tahoma"/>
          <w:sz w:val="24"/>
          <w:szCs w:val="24"/>
          <w:lang w:val="es-CO"/>
        </w:rPr>
        <w:t xml:space="preserve"> no ameritaban credibilidad debido a que la misma, según el perito, presentaba una tendencia hacia la victimización. </w:t>
      </w:r>
    </w:p>
    <w:p w:rsidR="00F92902" w:rsidRPr="00A5352D" w:rsidRDefault="00F92902" w:rsidP="00EE7AA7">
      <w:pPr>
        <w:pStyle w:val="Sinespaciado1"/>
        <w:spacing w:line="276" w:lineRule="auto"/>
        <w:jc w:val="both"/>
        <w:rPr>
          <w:rFonts w:ascii="Tahoma" w:hAnsi="Tahoma" w:cs="Tahoma"/>
          <w:sz w:val="24"/>
          <w:szCs w:val="24"/>
          <w:lang w:val="es-CO"/>
        </w:rPr>
      </w:pPr>
    </w:p>
    <w:p w:rsidR="00782998" w:rsidRPr="00A5352D" w:rsidRDefault="00F92902" w:rsidP="00782998">
      <w:pPr>
        <w:pStyle w:val="Sinespaciado1"/>
        <w:numPr>
          <w:ilvl w:val="0"/>
          <w:numId w:val="10"/>
        </w:numPr>
        <w:spacing w:line="276" w:lineRule="auto"/>
        <w:ind w:left="360"/>
        <w:jc w:val="both"/>
        <w:rPr>
          <w:rFonts w:ascii="Tahoma" w:hAnsi="Tahoma" w:cs="Tahoma"/>
          <w:sz w:val="24"/>
          <w:szCs w:val="24"/>
          <w:lang w:val="es-CO"/>
        </w:rPr>
      </w:pPr>
      <w:r w:rsidRPr="00A5352D">
        <w:rPr>
          <w:rFonts w:ascii="Tahoma" w:hAnsi="Tahoma" w:cs="Tahoma"/>
          <w:sz w:val="24"/>
          <w:szCs w:val="24"/>
          <w:lang w:val="es-CO"/>
        </w:rPr>
        <w:t>De las pruebas de cargo, en momento alguno fue posible comprobar de manera indubitable como: a) Ocurrieron los hechos; b) Resultó lesionada la Sra. LIBIA RAMÍREZ, ni c) Que el Procesado hay</w:t>
      </w:r>
      <w:r w:rsidR="00176964" w:rsidRPr="00A5352D">
        <w:rPr>
          <w:rFonts w:ascii="Tahoma" w:hAnsi="Tahoma" w:cs="Tahoma"/>
          <w:sz w:val="24"/>
          <w:szCs w:val="24"/>
          <w:lang w:val="es-CO"/>
        </w:rPr>
        <w:t xml:space="preserve">a sido la persona que la golpeó </w:t>
      </w:r>
      <w:r w:rsidRPr="00A5352D">
        <w:rPr>
          <w:rFonts w:ascii="Tahoma" w:hAnsi="Tahoma" w:cs="Tahoma"/>
          <w:sz w:val="24"/>
          <w:szCs w:val="24"/>
          <w:lang w:val="es-CO"/>
        </w:rPr>
        <w:t xml:space="preserve">con la puerta cuando la empujó. </w:t>
      </w:r>
    </w:p>
    <w:p w:rsidR="00782998" w:rsidRPr="00A5352D" w:rsidRDefault="00782998" w:rsidP="009C6CCC">
      <w:pPr>
        <w:pStyle w:val="Sinespaciado1"/>
        <w:spacing w:line="276" w:lineRule="auto"/>
        <w:jc w:val="both"/>
        <w:rPr>
          <w:rFonts w:ascii="Tahoma" w:hAnsi="Tahoma" w:cs="Tahoma"/>
          <w:sz w:val="24"/>
          <w:szCs w:val="24"/>
          <w:lang w:val="es-CO"/>
        </w:rPr>
      </w:pPr>
    </w:p>
    <w:p w:rsidR="007F05BC" w:rsidRPr="00A5352D" w:rsidRDefault="007F05BC" w:rsidP="00EE7AA7">
      <w:pPr>
        <w:pStyle w:val="Sinespaciado1"/>
        <w:spacing w:line="276" w:lineRule="auto"/>
        <w:jc w:val="center"/>
        <w:rPr>
          <w:rFonts w:ascii="Tahoma" w:hAnsi="Tahoma" w:cs="Tahoma"/>
          <w:sz w:val="24"/>
          <w:szCs w:val="24"/>
          <w:lang w:val="es-CO"/>
        </w:rPr>
      </w:pPr>
      <w:r w:rsidRPr="00A5352D">
        <w:rPr>
          <w:rFonts w:ascii="Tahoma" w:hAnsi="Tahoma" w:cs="Tahoma"/>
          <w:b/>
          <w:sz w:val="24"/>
          <w:szCs w:val="24"/>
          <w:lang w:val="es-CO"/>
        </w:rPr>
        <w:t>LA ALZADA:</w:t>
      </w:r>
    </w:p>
    <w:p w:rsidR="007F05BC" w:rsidRPr="00A5352D" w:rsidRDefault="007F05BC" w:rsidP="00EE7AA7">
      <w:pPr>
        <w:pStyle w:val="Sinespaciado1"/>
        <w:spacing w:line="276" w:lineRule="auto"/>
        <w:jc w:val="both"/>
        <w:rPr>
          <w:rFonts w:ascii="Tahoma" w:hAnsi="Tahoma" w:cs="Tahoma"/>
          <w:sz w:val="24"/>
          <w:szCs w:val="24"/>
          <w:lang w:val="es-CO"/>
        </w:rPr>
      </w:pPr>
    </w:p>
    <w:p w:rsidR="007F05BC" w:rsidRPr="00A5352D" w:rsidRDefault="007F05BC" w:rsidP="00EE7AA7">
      <w:pPr>
        <w:pStyle w:val="Sinespaciado"/>
        <w:spacing w:line="276" w:lineRule="auto"/>
        <w:jc w:val="both"/>
        <w:rPr>
          <w:rFonts w:ascii="Tahoma" w:hAnsi="Tahoma" w:cs="Tahoma"/>
        </w:rPr>
      </w:pPr>
      <w:r w:rsidRPr="00A5352D">
        <w:rPr>
          <w:rFonts w:ascii="Tahoma" w:hAnsi="Tahoma" w:cs="Tahoma"/>
        </w:rPr>
        <w:t xml:space="preserve">Las razones por las cuales </w:t>
      </w:r>
      <w:r w:rsidR="00AF1C8A" w:rsidRPr="00A5352D">
        <w:rPr>
          <w:rFonts w:ascii="Tahoma" w:hAnsi="Tahoma" w:cs="Tahoma"/>
        </w:rPr>
        <w:t>la Fiscal recurrente</w:t>
      </w:r>
      <w:r w:rsidRPr="00A5352D">
        <w:rPr>
          <w:rFonts w:ascii="Tahoma" w:hAnsi="Tahoma" w:cs="Tahoma"/>
        </w:rPr>
        <w:t xml:space="preserve"> discrepa del contenido de la sentencia</w:t>
      </w:r>
      <w:r w:rsidR="00AF1C8A" w:rsidRPr="00A5352D">
        <w:rPr>
          <w:rFonts w:ascii="Tahoma" w:hAnsi="Tahoma" w:cs="Tahoma"/>
        </w:rPr>
        <w:t xml:space="preserve"> opugnada</w:t>
      </w:r>
      <w:r w:rsidRPr="00A5352D">
        <w:rPr>
          <w:rFonts w:ascii="Tahoma" w:hAnsi="Tahoma" w:cs="Tahoma"/>
        </w:rPr>
        <w:t xml:space="preserve">, se basan en proponer la tesis consistente en que en el proceso si existían pruebas más que suficientes con las cuales se lograba desvirtuar </w:t>
      </w:r>
      <w:r w:rsidR="00A81582" w:rsidRPr="00A5352D">
        <w:rPr>
          <w:rFonts w:ascii="Tahoma" w:hAnsi="Tahoma" w:cs="Tahoma"/>
        </w:rPr>
        <w:t>la presunción de inocencia del P</w:t>
      </w:r>
      <w:r w:rsidRPr="00A5352D">
        <w:rPr>
          <w:rFonts w:ascii="Tahoma" w:hAnsi="Tahoma" w:cs="Tahoma"/>
        </w:rPr>
        <w:t xml:space="preserve">rocesado, pero que </w:t>
      </w:r>
      <w:r w:rsidR="00AF1C8A" w:rsidRPr="00A5352D">
        <w:rPr>
          <w:rFonts w:ascii="Tahoma" w:hAnsi="Tahoma" w:cs="Tahoma"/>
        </w:rPr>
        <w:t xml:space="preserve">esas pruebas </w:t>
      </w:r>
      <w:r w:rsidRPr="00A5352D">
        <w:rPr>
          <w:rFonts w:ascii="Tahoma" w:hAnsi="Tahoma" w:cs="Tahoma"/>
        </w:rPr>
        <w:t>no fueron apreciad</w:t>
      </w:r>
      <w:r w:rsidR="00176964" w:rsidRPr="00A5352D">
        <w:rPr>
          <w:rFonts w:ascii="Tahoma" w:hAnsi="Tahoma" w:cs="Tahoma"/>
        </w:rPr>
        <w:t xml:space="preserve">as en debida forma por parte del Juzgado </w:t>
      </w:r>
      <w:r w:rsidRPr="00A5352D">
        <w:rPr>
          <w:rFonts w:ascii="Tahoma" w:hAnsi="Tahoma" w:cs="Tahoma"/>
          <w:i/>
        </w:rPr>
        <w:t>A quo</w:t>
      </w:r>
      <w:r w:rsidR="00F92902" w:rsidRPr="00A5352D">
        <w:rPr>
          <w:rFonts w:ascii="Tahoma" w:hAnsi="Tahoma" w:cs="Tahoma"/>
        </w:rPr>
        <w:t xml:space="preserve">, </w:t>
      </w:r>
      <w:r w:rsidR="00176964" w:rsidRPr="00A5352D">
        <w:rPr>
          <w:rFonts w:ascii="Tahoma" w:hAnsi="Tahoma" w:cs="Tahoma"/>
        </w:rPr>
        <w:t>el</w:t>
      </w:r>
      <w:r w:rsidR="00F92902" w:rsidRPr="00A5352D">
        <w:rPr>
          <w:rFonts w:ascii="Tahoma" w:hAnsi="Tahoma" w:cs="Tahoma"/>
        </w:rPr>
        <w:t xml:space="preserve"> cual </w:t>
      </w:r>
      <w:r w:rsidR="00AF1C8A" w:rsidRPr="00A5352D">
        <w:rPr>
          <w:rFonts w:ascii="Tahoma" w:hAnsi="Tahoma" w:cs="Tahoma"/>
        </w:rPr>
        <w:t>efectuó</w:t>
      </w:r>
      <w:r w:rsidR="00F92902" w:rsidRPr="00A5352D">
        <w:rPr>
          <w:rFonts w:ascii="Tahoma" w:hAnsi="Tahoma" w:cs="Tahoma"/>
        </w:rPr>
        <w:t xml:space="preserve"> un análisis sesgado del acervo probatorio</w:t>
      </w:r>
      <w:r w:rsidR="00AF1C8A" w:rsidRPr="00A5352D">
        <w:rPr>
          <w:rFonts w:ascii="Tahoma" w:hAnsi="Tahoma" w:cs="Tahoma"/>
        </w:rPr>
        <w:t>,</w:t>
      </w:r>
      <w:r w:rsidR="00F92902" w:rsidRPr="00A5352D">
        <w:rPr>
          <w:rFonts w:ascii="Tahoma" w:hAnsi="Tahoma" w:cs="Tahoma"/>
        </w:rPr>
        <w:t xml:space="preserve"> en el que le dio mayor relevancia a las </w:t>
      </w:r>
      <w:r w:rsidR="00F92902" w:rsidRPr="00A5352D">
        <w:rPr>
          <w:rFonts w:ascii="Tahoma" w:hAnsi="Tahoma" w:cs="Tahoma"/>
        </w:rPr>
        <w:lastRenderedPageBreak/>
        <w:t xml:space="preserve">pruebas de la Defensa en detrimento de la credibilidad que merecían las pruebas de la </w:t>
      </w:r>
      <w:r w:rsidR="006635C7" w:rsidRPr="00A5352D">
        <w:rPr>
          <w:rFonts w:ascii="Tahoma" w:hAnsi="Tahoma" w:cs="Tahoma"/>
        </w:rPr>
        <w:t>Fiscalía</w:t>
      </w:r>
      <w:r w:rsidRPr="00A5352D">
        <w:rPr>
          <w:rFonts w:ascii="Tahoma" w:hAnsi="Tahoma" w:cs="Tahoma"/>
        </w:rPr>
        <w:t xml:space="preserve">.  </w:t>
      </w:r>
    </w:p>
    <w:p w:rsidR="007F05BC" w:rsidRPr="00A5352D" w:rsidRDefault="007F05BC" w:rsidP="00EE7AA7">
      <w:pPr>
        <w:pStyle w:val="Sinespaciado"/>
        <w:spacing w:line="276" w:lineRule="auto"/>
        <w:jc w:val="both"/>
        <w:rPr>
          <w:rFonts w:ascii="Tahoma" w:hAnsi="Tahoma" w:cs="Tahoma"/>
        </w:rPr>
      </w:pPr>
    </w:p>
    <w:p w:rsidR="00AF1C8A" w:rsidRPr="00A5352D" w:rsidRDefault="007F05BC" w:rsidP="00EE7AA7">
      <w:pPr>
        <w:pStyle w:val="Sinespaciado"/>
        <w:spacing w:line="276" w:lineRule="auto"/>
        <w:jc w:val="both"/>
        <w:rPr>
          <w:rFonts w:ascii="Tahoma" w:hAnsi="Tahoma" w:cs="Tahoma"/>
        </w:rPr>
      </w:pPr>
      <w:r w:rsidRPr="00A5352D">
        <w:rPr>
          <w:rFonts w:ascii="Tahoma" w:hAnsi="Tahoma" w:cs="Tahoma"/>
        </w:rPr>
        <w:t xml:space="preserve">Para demostrar las tesis de su discrepancia, </w:t>
      </w:r>
      <w:r w:rsidR="00AF1C8A" w:rsidRPr="00A5352D">
        <w:rPr>
          <w:rFonts w:ascii="Tahoma" w:hAnsi="Tahoma" w:cs="Tahoma"/>
        </w:rPr>
        <w:t>la</w:t>
      </w:r>
      <w:r w:rsidRPr="00A5352D">
        <w:rPr>
          <w:rFonts w:ascii="Tahoma" w:hAnsi="Tahoma" w:cs="Tahoma"/>
        </w:rPr>
        <w:t xml:space="preserve"> recurrente expuso los siguientes argumentos:</w:t>
      </w:r>
    </w:p>
    <w:p w:rsidR="000F7B84" w:rsidRPr="00A5352D" w:rsidRDefault="000F7B84" w:rsidP="00EE7AA7">
      <w:pPr>
        <w:pStyle w:val="Sinespaciado"/>
        <w:spacing w:line="276" w:lineRule="auto"/>
        <w:jc w:val="both"/>
        <w:rPr>
          <w:rFonts w:ascii="Tahoma" w:hAnsi="Tahoma" w:cs="Tahoma"/>
        </w:rPr>
      </w:pPr>
    </w:p>
    <w:p w:rsidR="00AF1C8A" w:rsidRPr="00A5352D" w:rsidRDefault="00AF1C8A" w:rsidP="00EE7AA7">
      <w:pPr>
        <w:pStyle w:val="Sinespaciado"/>
        <w:numPr>
          <w:ilvl w:val="0"/>
          <w:numId w:val="7"/>
        </w:numPr>
        <w:spacing w:line="276" w:lineRule="auto"/>
        <w:ind w:left="360"/>
        <w:jc w:val="both"/>
        <w:rPr>
          <w:rFonts w:ascii="Tahoma" w:hAnsi="Tahoma" w:cs="Tahoma"/>
        </w:rPr>
      </w:pPr>
      <w:r w:rsidRPr="00A5352D">
        <w:rPr>
          <w:rFonts w:ascii="Tahoma" w:hAnsi="Tahoma" w:cs="Tahoma"/>
        </w:rPr>
        <w:t xml:space="preserve">Con el registro civil de nacimiento se demostró la relación de consanguinidad habida entre </w:t>
      </w:r>
      <w:r w:rsidR="00176964" w:rsidRPr="00A5352D">
        <w:rPr>
          <w:rFonts w:ascii="Tahoma" w:hAnsi="Tahoma" w:cs="Tahoma"/>
        </w:rPr>
        <w:t>víctima</w:t>
      </w:r>
      <w:r w:rsidRPr="00A5352D">
        <w:rPr>
          <w:rFonts w:ascii="Tahoma" w:hAnsi="Tahoma" w:cs="Tahoma"/>
        </w:rPr>
        <w:t xml:space="preserve"> y victimario, quienes eran madre e hijo.</w:t>
      </w:r>
    </w:p>
    <w:p w:rsidR="00AF1C8A" w:rsidRPr="00A5352D" w:rsidRDefault="00AF1C8A" w:rsidP="00EE7AA7">
      <w:pPr>
        <w:pStyle w:val="Sinespaciado"/>
        <w:spacing w:line="276" w:lineRule="auto"/>
        <w:jc w:val="both"/>
        <w:rPr>
          <w:rFonts w:ascii="Tahoma" w:hAnsi="Tahoma" w:cs="Tahoma"/>
        </w:rPr>
      </w:pPr>
    </w:p>
    <w:p w:rsidR="00AF1C8A" w:rsidRPr="00A5352D" w:rsidRDefault="00AF1C8A" w:rsidP="00EE7AA7">
      <w:pPr>
        <w:pStyle w:val="Sinespaciado"/>
        <w:numPr>
          <w:ilvl w:val="0"/>
          <w:numId w:val="7"/>
        </w:numPr>
        <w:spacing w:line="276" w:lineRule="auto"/>
        <w:ind w:left="360"/>
        <w:jc w:val="both"/>
        <w:rPr>
          <w:rFonts w:ascii="Tahoma" w:hAnsi="Tahoma" w:cs="Tahoma"/>
        </w:rPr>
      </w:pPr>
      <w:r w:rsidRPr="00A5352D">
        <w:rPr>
          <w:rFonts w:ascii="Tahoma" w:hAnsi="Tahoma" w:cs="Tahoma"/>
        </w:rPr>
        <w:t xml:space="preserve">Con lo atestado por </w:t>
      </w:r>
      <w:proofErr w:type="gramStart"/>
      <w:r w:rsidRPr="00A5352D">
        <w:rPr>
          <w:rFonts w:ascii="Tahoma" w:hAnsi="Tahoma" w:cs="Tahoma"/>
        </w:rPr>
        <w:t>la</w:t>
      </w:r>
      <w:proofErr w:type="gramEnd"/>
      <w:r w:rsidRPr="00A5352D">
        <w:rPr>
          <w:rFonts w:ascii="Tahoma" w:hAnsi="Tahoma" w:cs="Tahoma"/>
        </w:rPr>
        <w:t xml:space="preserve"> perito médico LUZ MARÍA ORTIZ, se demostró que la ofendida </w:t>
      </w:r>
      <w:r w:rsidR="00A81582" w:rsidRPr="00A5352D">
        <w:rPr>
          <w:rFonts w:ascii="Tahoma" w:hAnsi="Tahoma" w:cs="Tahoma"/>
        </w:rPr>
        <w:t>sufrió</w:t>
      </w:r>
      <w:r w:rsidRPr="00A5352D">
        <w:rPr>
          <w:rFonts w:ascii="Tahoma" w:hAnsi="Tahoma" w:cs="Tahoma"/>
        </w:rPr>
        <w:t xml:space="preserve"> una lesión en su integridad corporal, ocasionada con un objeto contundente,</w:t>
      </w:r>
      <w:r w:rsidR="00A81582" w:rsidRPr="00A5352D">
        <w:rPr>
          <w:rFonts w:ascii="Tahoma" w:hAnsi="Tahoma" w:cs="Tahoma"/>
        </w:rPr>
        <w:t xml:space="preserve"> de la cual le dictaminaron una</w:t>
      </w:r>
      <w:r w:rsidRPr="00A5352D">
        <w:rPr>
          <w:rFonts w:ascii="Tahoma" w:hAnsi="Tahoma" w:cs="Tahoma"/>
        </w:rPr>
        <w:t xml:space="preserve"> incapacidad médico-legal de 15 días.  </w:t>
      </w:r>
    </w:p>
    <w:p w:rsidR="00AE72AC" w:rsidRPr="00A5352D" w:rsidRDefault="00AE72AC" w:rsidP="00EE7AA7">
      <w:pPr>
        <w:pStyle w:val="Sinespaciado"/>
        <w:spacing w:line="276" w:lineRule="auto"/>
        <w:jc w:val="both"/>
        <w:rPr>
          <w:rFonts w:ascii="Tahoma" w:hAnsi="Tahoma" w:cs="Tahoma"/>
        </w:rPr>
      </w:pPr>
    </w:p>
    <w:p w:rsidR="00AE72AC" w:rsidRPr="00A5352D" w:rsidRDefault="00AE72AC" w:rsidP="00EE7AA7">
      <w:pPr>
        <w:pStyle w:val="Sinespaciado"/>
        <w:numPr>
          <w:ilvl w:val="0"/>
          <w:numId w:val="7"/>
        </w:numPr>
        <w:spacing w:line="276" w:lineRule="auto"/>
        <w:ind w:left="360"/>
        <w:jc w:val="both"/>
        <w:rPr>
          <w:rFonts w:ascii="Tahoma" w:hAnsi="Tahoma" w:cs="Tahoma"/>
        </w:rPr>
      </w:pPr>
      <w:r w:rsidRPr="00A5352D">
        <w:rPr>
          <w:rFonts w:ascii="Tahoma" w:hAnsi="Tahoma" w:cs="Tahoma"/>
        </w:rPr>
        <w:t xml:space="preserve">Con las pruebas aducidas al proceso, se demostró la animadversión, el maltrato y la hostilidad que el Procesado le prodigaba a su señora madre, tanto es </w:t>
      </w:r>
      <w:r w:rsidR="00C5748B" w:rsidRPr="00A5352D">
        <w:rPr>
          <w:rFonts w:ascii="Tahoma" w:hAnsi="Tahoma" w:cs="Tahoma"/>
        </w:rPr>
        <w:t>así</w:t>
      </w:r>
      <w:r w:rsidRPr="00A5352D">
        <w:rPr>
          <w:rFonts w:ascii="Tahoma" w:hAnsi="Tahoma" w:cs="Tahoma"/>
        </w:rPr>
        <w:t xml:space="preserve"> que le suprimió los servicios de gas y energía eléctrica, y ni siquiera acudió al funeral de la autora de sus </w:t>
      </w:r>
      <w:r w:rsidR="00C5748B" w:rsidRPr="00A5352D">
        <w:rPr>
          <w:rFonts w:ascii="Tahoma" w:hAnsi="Tahoma" w:cs="Tahoma"/>
        </w:rPr>
        <w:t>días</w:t>
      </w:r>
      <w:r w:rsidRPr="00A5352D">
        <w:rPr>
          <w:rFonts w:ascii="Tahoma" w:hAnsi="Tahoma" w:cs="Tahoma"/>
        </w:rPr>
        <w:t>.</w:t>
      </w:r>
    </w:p>
    <w:p w:rsidR="003141B4" w:rsidRPr="00A5352D" w:rsidRDefault="003141B4" w:rsidP="00EE7AA7">
      <w:pPr>
        <w:pStyle w:val="Sinespaciado"/>
        <w:spacing w:line="276" w:lineRule="auto"/>
        <w:jc w:val="both"/>
        <w:rPr>
          <w:rFonts w:ascii="Tahoma" w:hAnsi="Tahoma" w:cs="Tahoma"/>
        </w:rPr>
      </w:pPr>
    </w:p>
    <w:p w:rsidR="00AE72AC" w:rsidRPr="00A5352D" w:rsidRDefault="003141B4" w:rsidP="00EE7AA7">
      <w:pPr>
        <w:pStyle w:val="Sinespaciado"/>
        <w:numPr>
          <w:ilvl w:val="0"/>
          <w:numId w:val="7"/>
        </w:numPr>
        <w:spacing w:line="276" w:lineRule="auto"/>
        <w:ind w:left="360"/>
        <w:jc w:val="both"/>
        <w:rPr>
          <w:rFonts w:ascii="Tahoma" w:hAnsi="Tahoma" w:cs="Tahoma"/>
        </w:rPr>
      </w:pPr>
      <w:r w:rsidRPr="00A5352D">
        <w:rPr>
          <w:rFonts w:ascii="Tahoma" w:hAnsi="Tahoma" w:cs="Tahoma"/>
        </w:rPr>
        <w:t>Acorde con lo dicho por la víctima en la denuncia, la cual ingresó al proceso como prueba de referencia, se demostró la manera como el Procesado la irrespetaba, la ultrajaba y la maltratab</w:t>
      </w:r>
      <w:r w:rsidR="00BB01F2" w:rsidRPr="00A5352D">
        <w:rPr>
          <w:rFonts w:ascii="Tahoma" w:hAnsi="Tahoma" w:cs="Tahoma"/>
        </w:rPr>
        <w:t>a por las vías de hecho y de</w:t>
      </w:r>
      <w:r w:rsidRPr="00A5352D">
        <w:rPr>
          <w:rFonts w:ascii="Tahoma" w:hAnsi="Tahoma" w:cs="Tahoma"/>
        </w:rPr>
        <w:t xml:space="preserve"> palabras, como sucedió el </w:t>
      </w:r>
      <w:r w:rsidR="00491E90" w:rsidRPr="00A5352D">
        <w:rPr>
          <w:rFonts w:ascii="Tahoma" w:hAnsi="Tahoma" w:cs="Tahoma"/>
        </w:rPr>
        <w:t>día</w:t>
      </w:r>
      <w:r w:rsidRPr="00A5352D">
        <w:rPr>
          <w:rFonts w:ascii="Tahoma" w:hAnsi="Tahoma" w:cs="Tahoma"/>
        </w:rPr>
        <w:t xml:space="preserve"> en el que en compañía de un técnico fue a suprimirle el servicio de energía eléctrica.</w:t>
      </w:r>
    </w:p>
    <w:p w:rsidR="003141B4" w:rsidRPr="00A5352D" w:rsidRDefault="003141B4" w:rsidP="00EE7AA7">
      <w:pPr>
        <w:pStyle w:val="Sinespaciado"/>
        <w:spacing w:line="276" w:lineRule="auto"/>
        <w:jc w:val="both"/>
        <w:rPr>
          <w:rFonts w:ascii="Tahoma" w:hAnsi="Tahoma" w:cs="Tahoma"/>
        </w:rPr>
      </w:pPr>
    </w:p>
    <w:p w:rsidR="003141B4" w:rsidRPr="00A5352D" w:rsidRDefault="003141B4" w:rsidP="00EE7AA7">
      <w:pPr>
        <w:pStyle w:val="Sinespaciado"/>
        <w:numPr>
          <w:ilvl w:val="0"/>
          <w:numId w:val="7"/>
        </w:numPr>
        <w:spacing w:line="276" w:lineRule="auto"/>
        <w:ind w:left="360"/>
        <w:jc w:val="both"/>
        <w:rPr>
          <w:rFonts w:ascii="Tahoma" w:hAnsi="Tahoma" w:cs="Tahoma"/>
        </w:rPr>
      </w:pPr>
      <w:r w:rsidRPr="00A5352D">
        <w:rPr>
          <w:rFonts w:ascii="Tahoma" w:hAnsi="Tahoma" w:cs="Tahoma"/>
        </w:rPr>
        <w:t xml:space="preserve">No existía duda alguna que el Procesado estuvo en el sitio de los hechos, y que su presencia en dicho lugar </w:t>
      </w:r>
      <w:r w:rsidR="007A2B8B" w:rsidRPr="00A5352D">
        <w:rPr>
          <w:rFonts w:ascii="Tahoma" w:hAnsi="Tahoma" w:cs="Tahoma"/>
        </w:rPr>
        <w:t>tenía</w:t>
      </w:r>
      <w:r w:rsidRPr="00A5352D">
        <w:rPr>
          <w:rFonts w:ascii="Tahoma" w:hAnsi="Tahoma" w:cs="Tahoma"/>
        </w:rPr>
        <w:t xml:space="preserve"> como propósito el de suprimirle a su madre el servicio de la energía eléctrica. </w:t>
      </w:r>
    </w:p>
    <w:p w:rsidR="003141B4" w:rsidRPr="00A5352D" w:rsidRDefault="003141B4" w:rsidP="00EE7AA7">
      <w:pPr>
        <w:pStyle w:val="Sinespaciado"/>
        <w:spacing w:line="276" w:lineRule="auto"/>
        <w:jc w:val="both"/>
        <w:rPr>
          <w:rFonts w:ascii="Tahoma" w:hAnsi="Tahoma" w:cs="Tahoma"/>
        </w:rPr>
      </w:pPr>
    </w:p>
    <w:p w:rsidR="007F05BC" w:rsidRPr="00A5352D" w:rsidRDefault="003141B4" w:rsidP="00EE7AA7">
      <w:pPr>
        <w:pStyle w:val="Sinespaciado"/>
        <w:numPr>
          <w:ilvl w:val="0"/>
          <w:numId w:val="7"/>
        </w:numPr>
        <w:spacing w:line="276" w:lineRule="auto"/>
        <w:ind w:left="360"/>
        <w:jc w:val="both"/>
        <w:rPr>
          <w:rFonts w:ascii="Tahoma" w:hAnsi="Tahoma" w:cs="Tahoma"/>
        </w:rPr>
      </w:pPr>
      <w:r w:rsidRPr="00A5352D">
        <w:rPr>
          <w:rFonts w:ascii="Tahoma" w:hAnsi="Tahoma" w:cs="Tahoma"/>
        </w:rPr>
        <w:t>El testim</w:t>
      </w:r>
      <w:r w:rsidR="0004274D" w:rsidRPr="00A5352D">
        <w:rPr>
          <w:rFonts w:ascii="Tahoma" w:hAnsi="Tahoma" w:cs="Tahoma"/>
        </w:rPr>
        <w:t>onio rendido por el perito GERMÁ</w:t>
      </w:r>
      <w:r w:rsidRPr="00A5352D">
        <w:rPr>
          <w:rFonts w:ascii="Tahoma" w:hAnsi="Tahoma" w:cs="Tahoma"/>
        </w:rPr>
        <w:t xml:space="preserve">N ANDRÉS LAZO, debió ser apreciado con beneficio de inventario, debido a que las opiniones y conceptos dados por ese psicólogo tenían que ver con hechos que antecedieron a los denunciados por la </w:t>
      </w:r>
      <w:r w:rsidR="00B35F05" w:rsidRPr="00A5352D">
        <w:rPr>
          <w:rFonts w:ascii="Tahoma" w:hAnsi="Tahoma" w:cs="Tahoma"/>
        </w:rPr>
        <w:t>víctima</w:t>
      </w:r>
      <w:r w:rsidRPr="00A5352D">
        <w:rPr>
          <w:rFonts w:ascii="Tahoma" w:hAnsi="Tahoma" w:cs="Tahoma"/>
        </w:rPr>
        <w:t xml:space="preserve">. </w:t>
      </w:r>
    </w:p>
    <w:p w:rsidR="003141B4" w:rsidRPr="00A5352D" w:rsidRDefault="003141B4" w:rsidP="00EE7AA7">
      <w:pPr>
        <w:pStyle w:val="Sinespaciado"/>
        <w:spacing w:line="276" w:lineRule="auto"/>
        <w:jc w:val="both"/>
        <w:rPr>
          <w:rFonts w:ascii="Tahoma" w:hAnsi="Tahoma" w:cs="Tahoma"/>
        </w:rPr>
      </w:pPr>
    </w:p>
    <w:p w:rsidR="007F05BC" w:rsidRPr="00A5352D" w:rsidRDefault="007F05BC" w:rsidP="00EE7AA7">
      <w:pPr>
        <w:pStyle w:val="Sinespaciado"/>
        <w:spacing w:line="276" w:lineRule="auto"/>
        <w:jc w:val="both"/>
        <w:rPr>
          <w:rFonts w:ascii="Tahoma" w:hAnsi="Tahoma" w:cs="Tahoma"/>
        </w:rPr>
      </w:pPr>
      <w:r w:rsidRPr="00A5352D">
        <w:rPr>
          <w:rFonts w:ascii="Tahoma" w:hAnsi="Tahoma" w:cs="Tahoma"/>
        </w:rPr>
        <w:t xml:space="preserve">Con base en los anteriores argumentos, el recurrente solicita la revocatoria de la sentencia </w:t>
      </w:r>
      <w:r w:rsidR="003141B4" w:rsidRPr="00A5352D">
        <w:rPr>
          <w:rFonts w:ascii="Tahoma" w:hAnsi="Tahoma" w:cs="Tahoma"/>
        </w:rPr>
        <w:t>o</w:t>
      </w:r>
      <w:r w:rsidRPr="00A5352D">
        <w:rPr>
          <w:rFonts w:ascii="Tahoma" w:hAnsi="Tahoma" w:cs="Tahoma"/>
        </w:rPr>
        <w:t>pugnada.</w:t>
      </w:r>
    </w:p>
    <w:p w:rsidR="00050D53" w:rsidRPr="00A5352D" w:rsidRDefault="00050D53" w:rsidP="00FA010F">
      <w:pPr>
        <w:pStyle w:val="Sinespaciado1"/>
        <w:spacing w:line="276" w:lineRule="auto"/>
        <w:rPr>
          <w:rFonts w:ascii="Tahoma" w:hAnsi="Tahoma" w:cs="Tahoma"/>
          <w:b/>
          <w:sz w:val="24"/>
          <w:szCs w:val="24"/>
          <w:lang w:val="es-CO"/>
        </w:rPr>
      </w:pPr>
    </w:p>
    <w:p w:rsidR="00111ACC" w:rsidRPr="00A5352D" w:rsidRDefault="007F05BC" w:rsidP="00FA010F">
      <w:pPr>
        <w:pStyle w:val="Sinespaciado1"/>
        <w:spacing w:line="276" w:lineRule="auto"/>
        <w:jc w:val="center"/>
        <w:rPr>
          <w:rFonts w:ascii="Tahoma" w:hAnsi="Tahoma" w:cs="Tahoma"/>
          <w:b/>
          <w:sz w:val="24"/>
          <w:szCs w:val="24"/>
          <w:lang w:val="es-CO"/>
        </w:rPr>
      </w:pPr>
      <w:r w:rsidRPr="00A5352D">
        <w:rPr>
          <w:rFonts w:ascii="Tahoma" w:hAnsi="Tahoma" w:cs="Tahoma"/>
          <w:b/>
          <w:sz w:val="24"/>
          <w:szCs w:val="24"/>
          <w:lang w:val="es-CO"/>
        </w:rPr>
        <w:t>LAS REPLICAS:</w:t>
      </w:r>
    </w:p>
    <w:p w:rsidR="00FA010F" w:rsidRPr="00A5352D" w:rsidRDefault="00FA010F" w:rsidP="00FA010F">
      <w:pPr>
        <w:pStyle w:val="Sinespaciado1"/>
        <w:spacing w:line="276" w:lineRule="auto"/>
        <w:jc w:val="center"/>
        <w:rPr>
          <w:rFonts w:ascii="Tahoma" w:hAnsi="Tahoma" w:cs="Tahoma"/>
          <w:b/>
          <w:sz w:val="24"/>
          <w:szCs w:val="24"/>
          <w:lang w:val="es-CO"/>
        </w:rPr>
      </w:pPr>
    </w:p>
    <w:p w:rsidR="007F05BC" w:rsidRPr="00A5352D" w:rsidRDefault="00111ACC" w:rsidP="006E4DC0">
      <w:pPr>
        <w:pStyle w:val="Sinespaciado"/>
        <w:spacing w:line="276" w:lineRule="auto"/>
        <w:jc w:val="both"/>
        <w:rPr>
          <w:rFonts w:ascii="Tahoma" w:hAnsi="Tahoma" w:cs="Tahoma"/>
        </w:rPr>
      </w:pPr>
      <w:r w:rsidRPr="00A5352D">
        <w:rPr>
          <w:rFonts w:ascii="Tahoma" w:hAnsi="Tahoma" w:cs="Tahoma"/>
        </w:rPr>
        <w:t xml:space="preserve">La Defensa, al actuar como no </w:t>
      </w:r>
      <w:r w:rsidR="007F05BC" w:rsidRPr="00A5352D">
        <w:rPr>
          <w:rFonts w:ascii="Tahoma" w:hAnsi="Tahoma" w:cs="Tahoma"/>
        </w:rPr>
        <w:t>recurrente, solicitó que se co</w:t>
      </w:r>
      <w:r w:rsidRPr="00A5352D">
        <w:rPr>
          <w:rFonts w:ascii="Tahoma" w:hAnsi="Tahoma" w:cs="Tahoma"/>
        </w:rPr>
        <w:t xml:space="preserve">nfirme el fallo de primer nivel en aplicación del principio </w:t>
      </w:r>
      <w:r w:rsidRPr="00A5352D">
        <w:rPr>
          <w:rFonts w:ascii="Tahoma" w:hAnsi="Tahoma" w:cs="Tahoma"/>
          <w:i/>
        </w:rPr>
        <w:t>“in dubio pro reo”,</w:t>
      </w:r>
      <w:r w:rsidR="007F05BC" w:rsidRPr="00A5352D">
        <w:rPr>
          <w:rFonts w:ascii="Tahoma" w:hAnsi="Tahoma" w:cs="Tahoma"/>
        </w:rPr>
        <w:t xml:space="preserve"> </w:t>
      </w:r>
      <w:r w:rsidRPr="00A5352D">
        <w:rPr>
          <w:rFonts w:ascii="Tahoma" w:hAnsi="Tahoma" w:cs="Tahoma"/>
        </w:rPr>
        <w:t xml:space="preserve">porque de las pruebas que allegó la Fiscalía al juicio solo manaban inconsistencias e incertidumbres frente a lo acontecido y el compromiso penal que el Ente Acusador endilgó en contra del Procesado.  </w:t>
      </w:r>
    </w:p>
    <w:p w:rsidR="007F05BC" w:rsidRPr="00A5352D" w:rsidRDefault="007F05BC" w:rsidP="00EE7AA7">
      <w:pPr>
        <w:pStyle w:val="Sinespaciado1"/>
        <w:spacing w:line="276" w:lineRule="auto"/>
        <w:jc w:val="center"/>
        <w:rPr>
          <w:rFonts w:ascii="Tahoma" w:hAnsi="Tahoma" w:cs="Tahoma"/>
          <w:b/>
          <w:sz w:val="24"/>
          <w:szCs w:val="24"/>
          <w:lang w:val="es-CO"/>
        </w:rPr>
      </w:pPr>
      <w:r w:rsidRPr="00A5352D">
        <w:rPr>
          <w:rFonts w:ascii="Tahoma" w:hAnsi="Tahoma" w:cs="Tahoma"/>
          <w:b/>
          <w:sz w:val="24"/>
          <w:szCs w:val="24"/>
          <w:lang w:val="es-CO"/>
        </w:rPr>
        <w:lastRenderedPageBreak/>
        <w:t xml:space="preserve">PARA RESOLVER SE CONSIDERA: </w:t>
      </w:r>
    </w:p>
    <w:p w:rsidR="00176964" w:rsidRPr="00A5352D" w:rsidRDefault="00176964" w:rsidP="00EE7AA7">
      <w:pPr>
        <w:pStyle w:val="Sinespaciado1"/>
        <w:spacing w:line="276" w:lineRule="auto"/>
        <w:jc w:val="both"/>
        <w:rPr>
          <w:rFonts w:ascii="Tahoma" w:hAnsi="Tahoma" w:cs="Tahoma"/>
          <w:b/>
          <w:sz w:val="24"/>
          <w:szCs w:val="24"/>
          <w:lang w:val="es-CO"/>
        </w:rPr>
      </w:pPr>
    </w:p>
    <w:p w:rsidR="007F05BC" w:rsidRPr="00A5352D" w:rsidRDefault="007F05BC" w:rsidP="00EE7AA7">
      <w:pPr>
        <w:pStyle w:val="Sinespaciado1"/>
        <w:spacing w:line="276" w:lineRule="auto"/>
        <w:jc w:val="both"/>
        <w:rPr>
          <w:rFonts w:ascii="Tahoma" w:hAnsi="Tahoma" w:cs="Tahoma"/>
          <w:b/>
          <w:sz w:val="24"/>
          <w:szCs w:val="24"/>
          <w:lang w:val="es-CO"/>
        </w:rPr>
      </w:pPr>
      <w:r w:rsidRPr="00A5352D">
        <w:rPr>
          <w:rFonts w:ascii="Tahoma" w:hAnsi="Tahoma" w:cs="Tahoma"/>
          <w:b/>
          <w:sz w:val="24"/>
          <w:szCs w:val="24"/>
          <w:lang w:val="es-CO"/>
        </w:rPr>
        <w:t>- Competencia:</w:t>
      </w:r>
    </w:p>
    <w:p w:rsidR="007F05BC" w:rsidRPr="00A5352D" w:rsidRDefault="007F05BC" w:rsidP="00EE7AA7">
      <w:pPr>
        <w:pStyle w:val="Sinespaciado1"/>
        <w:spacing w:line="276" w:lineRule="auto"/>
        <w:jc w:val="both"/>
        <w:rPr>
          <w:rFonts w:ascii="Tahoma" w:hAnsi="Tahoma" w:cs="Tahoma"/>
          <w:b/>
          <w:sz w:val="24"/>
          <w:szCs w:val="24"/>
          <w:lang w:val="es-CO"/>
        </w:rPr>
      </w:pPr>
    </w:p>
    <w:p w:rsidR="007F05BC" w:rsidRPr="00A5352D" w:rsidRDefault="007F05BC" w:rsidP="00EE7AA7">
      <w:pPr>
        <w:pStyle w:val="Sinespaciado"/>
        <w:spacing w:line="276" w:lineRule="auto"/>
        <w:jc w:val="both"/>
        <w:rPr>
          <w:rFonts w:ascii="Tahoma" w:hAnsi="Tahoma" w:cs="Tahoma"/>
        </w:rPr>
      </w:pPr>
      <w:r w:rsidRPr="00A5352D">
        <w:rPr>
          <w:rFonts w:ascii="Tahoma" w:hAnsi="Tahoma" w:cs="Tahoma"/>
        </w:rPr>
        <w:t>Esta Sala de Decisión, acorde con lo consagrado en el numeral 1º del artículo 34 del C.P.P. es la competente para resolver la presente alzada, en atención a que estamos en presencia de un recurso de apelación que fue interpuesto y sustentado de manera oportuna en contra de una sentencia de 1ª instancia profer</w:t>
      </w:r>
      <w:r w:rsidR="00176964" w:rsidRPr="00A5352D">
        <w:rPr>
          <w:rFonts w:ascii="Tahoma" w:hAnsi="Tahoma" w:cs="Tahoma"/>
        </w:rPr>
        <w:t xml:space="preserve">ida por un Juzgado Promiscuo </w:t>
      </w:r>
      <w:r w:rsidRPr="00A5352D">
        <w:rPr>
          <w:rFonts w:ascii="Tahoma" w:hAnsi="Tahoma" w:cs="Tahoma"/>
        </w:rPr>
        <w:t>Municipal que hace parte de uno de los Circuitos que integran este Distrito Judicial.</w:t>
      </w:r>
    </w:p>
    <w:p w:rsidR="007F05BC" w:rsidRPr="00A5352D" w:rsidRDefault="007F05BC" w:rsidP="00EE7AA7">
      <w:pPr>
        <w:pStyle w:val="Sinespaciado"/>
        <w:spacing w:line="276" w:lineRule="auto"/>
        <w:jc w:val="both"/>
        <w:rPr>
          <w:rFonts w:ascii="Tahoma" w:hAnsi="Tahoma" w:cs="Tahoma"/>
        </w:rPr>
      </w:pPr>
    </w:p>
    <w:p w:rsidR="007F05BC" w:rsidRPr="00A5352D" w:rsidRDefault="003B0ABC" w:rsidP="00EE7AA7">
      <w:pPr>
        <w:pStyle w:val="Sinespaciado"/>
        <w:spacing w:line="276" w:lineRule="auto"/>
        <w:jc w:val="both"/>
        <w:rPr>
          <w:rFonts w:ascii="Tahoma" w:hAnsi="Tahoma" w:cs="Tahoma"/>
        </w:rPr>
      </w:pPr>
      <w:r w:rsidRPr="00A5352D">
        <w:rPr>
          <w:rFonts w:ascii="Tahoma" w:hAnsi="Tahoma" w:cs="Tahoma"/>
        </w:rPr>
        <w:t>De igual forma no se avizora má</w:t>
      </w:r>
      <w:r w:rsidR="007F05BC" w:rsidRPr="00A5352D">
        <w:rPr>
          <w:rFonts w:ascii="Tahoma" w:hAnsi="Tahoma" w:cs="Tahoma"/>
        </w:rPr>
        <w:t>cula que de alguna u otra forma haya generado una irregularidad sustancial que incida para que la Colegiatura de oficio proceda a decretar la nulidad de la actuación procesal.</w:t>
      </w:r>
    </w:p>
    <w:p w:rsidR="007F05BC" w:rsidRPr="00A5352D" w:rsidRDefault="007F05BC" w:rsidP="00EE7AA7">
      <w:pPr>
        <w:pStyle w:val="Sinespaciado1"/>
        <w:spacing w:line="276" w:lineRule="auto"/>
        <w:jc w:val="both"/>
        <w:rPr>
          <w:rFonts w:ascii="Tahoma" w:hAnsi="Tahoma" w:cs="Tahoma"/>
          <w:sz w:val="24"/>
          <w:szCs w:val="24"/>
          <w:lang w:val="es-CO"/>
        </w:rPr>
      </w:pPr>
    </w:p>
    <w:p w:rsidR="007F05BC" w:rsidRPr="00A5352D" w:rsidRDefault="007F05BC" w:rsidP="00EE7AA7">
      <w:pPr>
        <w:pStyle w:val="Sinespaciado1"/>
        <w:spacing w:line="276" w:lineRule="auto"/>
        <w:jc w:val="both"/>
        <w:rPr>
          <w:rFonts w:ascii="Tahoma" w:hAnsi="Tahoma" w:cs="Tahoma"/>
          <w:b/>
          <w:sz w:val="24"/>
          <w:szCs w:val="24"/>
          <w:lang w:val="es-CO"/>
        </w:rPr>
      </w:pPr>
      <w:r w:rsidRPr="00A5352D">
        <w:rPr>
          <w:rFonts w:ascii="Tahoma" w:hAnsi="Tahoma" w:cs="Tahoma"/>
          <w:b/>
          <w:sz w:val="24"/>
          <w:szCs w:val="24"/>
          <w:lang w:val="es-CO"/>
        </w:rPr>
        <w:t>- Problema jurídico:</w:t>
      </w:r>
    </w:p>
    <w:p w:rsidR="007F05BC" w:rsidRPr="00A5352D" w:rsidRDefault="007F05BC" w:rsidP="00EE7AA7">
      <w:pPr>
        <w:pStyle w:val="Sinespaciado1"/>
        <w:spacing w:line="276" w:lineRule="auto"/>
        <w:jc w:val="both"/>
        <w:rPr>
          <w:rFonts w:ascii="Tahoma" w:hAnsi="Tahoma" w:cs="Tahoma"/>
          <w:sz w:val="24"/>
          <w:szCs w:val="24"/>
          <w:lang w:val="es-CO"/>
        </w:rPr>
      </w:pPr>
    </w:p>
    <w:p w:rsidR="007F05BC" w:rsidRPr="00A5352D" w:rsidRDefault="007F05BC" w:rsidP="00EE7AA7">
      <w:pPr>
        <w:pStyle w:val="Sinespaciado"/>
        <w:spacing w:line="276" w:lineRule="auto"/>
        <w:jc w:val="both"/>
        <w:rPr>
          <w:rFonts w:ascii="Tahoma" w:hAnsi="Tahoma" w:cs="Tahoma"/>
        </w:rPr>
      </w:pPr>
      <w:r w:rsidRPr="00A5352D">
        <w:rPr>
          <w:rFonts w:ascii="Tahoma" w:hAnsi="Tahoma" w:cs="Tahoma"/>
        </w:rPr>
        <w:t>Del contenido de los argumentos expuestos tanto por la recurrente como por la no recurrente, en sus respectivos escritos, a juicio de la Sala, se desprende el siguiente problema jurídico:</w:t>
      </w:r>
    </w:p>
    <w:p w:rsidR="007F05BC" w:rsidRPr="00A5352D" w:rsidRDefault="007F05BC" w:rsidP="00EE7AA7">
      <w:pPr>
        <w:pStyle w:val="Sinespaciado"/>
        <w:spacing w:line="276" w:lineRule="auto"/>
        <w:jc w:val="both"/>
        <w:rPr>
          <w:rFonts w:ascii="Tahoma" w:hAnsi="Tahoma" w:cs="Tahoma"/>
          <w:b/>
        </w:rPr>
      </w:pPr>
    </w:p>
    <w:p w:rsidR="00050D53" w:rsidRPr="00A5352D" w:rsidRDefault="007F05BC" w:rsidP="00EE7AA7">
      <w:pPr>
        <w:pStyle w:val="Sinespaciado"/>
        <w:spacing w:line="276" w:lineRule="auto"/>
        <w:jc w:val="both"/>
        <w:rPr>
          <w:rFonts w:ascii="Tahoma" w:hAnsi="Tahoma" w:cs="Tahoma"/>
        </w:rPr>
      </w:pPr>
      <w:proofErr w:type="gramStart"/>
      <w:r w:rsidRPr="00A5352D">
        <w:rPr>
          <w:rFonts w:ascii="Tahoma" w:hAnsi="Tahoma" w:cs="Tahoma"/>
        </w:rPr>
        <w:t>¿</w:t>
      </w:r>
      <w:proofErr w:type="gramEnd"/>
      <w:r w:rsidRPr="00A5352D">
        <w:rPr>
          <w:rFonts w:ascii="Tahoma" w:hAnsi="Tahoma" w:cs="Tahoma"/>
        </w:rPr>
        <w:t xml:space="preserve">Incurrió el Juzgado </w:t>
      </w:r>
      <w:r w:rsidRPr="00A5352D">
        <w:rPr>
          <w:rFonts w:ascii="Tahoma" w:hAnsi="Tahoma" w:cs="Tahoma"/>
          <w:i/>
        </w:rPr>
        <w:t>A quo</w:t>
      </w:r>
      <w:r w:rsidRPr="00A5352D">
        <w:rPr>
          <w:rFonts w:ascii="Tahoma" w:hAnsi="Tahoma" w:cs="Tahoma"/>
        </w:rPr>
        <w:t xml:space="preserve"> en algún tipo de error al momento de la valoración del acervo probatorio que le impidió darse cuenta que con las pruebas aducidas a</w:t>
      </w:r>
      <w:r w:rsidR="00176964" w:rsidRPr="00A5352D">
        <w:rPr>
          <w:rFonts w:ascii="Tahoma" w:hAnsi="Tahoma" w:cs="Tahoma"/>
        </w:rPr>
        <w:t>l</w:t>
      </w:r>
      <w:r w:rsidRPr="00A5352D">
        <w:rPr>
          <w:rFonts w:ascii="Tahoma" w:hAnsi="Tahoma" w:cs="Tahoma"/>
        </w:rPr>
        <w:t xml:space="preserve"> juicio por parte del Ente </w:t>
      </w:r>
    </w:p>
    <w:p w:rsidR="00050D53" w:rsidRPr="00A5352D" w:rsidRDefault="00050D53" w:rsidP="00EE7AA7">
      <w:pPr>
        <w:pStyle w:val="Sinespaciado"/>
        <w:spacing w:line="276" w:lineRule="auto"/>
        <w:jc w:val="both"/>
        <w:rPr>
          <w:rFonts w:ascii="Tahoma" w:hAnsi="Tahoma" w:cs="Tahoma"/>
        </w:rPr>
      </w:pPr>
    </w:p>
    <w:p w:rsidR="007F05BC" w:rsidRPr="00A5352D" w:rsidRDefault="007F05BC" w:rsidP="00EE7AA7">
      <w:pPr>
        <w:pStyle w:val="Sinespaciado"/>
        <w:spacing w:line="276" w:lineRule="auto"/>
        <w:jc w:val="both"/>
        <w:rPr>
          <w:rFonts w:ascii="Tahoma" w:hAnsi="Tahoma" w:cs="Tahoma"/>
        </w:rPr>
      </w:pPr>
      <w:r w:rsidRPr="00A5352D">
        <w:rPr>
          <w:rFonts w:ascii="Tahoma" w:hAnsi="Tahoma" w:cs="Tahoma"/>
        </w:rPr>
        <w:t xml:space="preserve">Acusador, sí se satisfacían con los requisitos exigidos por el </w:t>
      </w:r>
      <w:r w:rsidR="004B3275" w:rsidRPr="00A5352D">
        <w:rPr>
          <w:rFonts w:ascii="Tahoma" w:hAnsi="Tahoma" w:cs="Tahoma"/>
        </w:rPr>
        <w:t>artí</w:t>
      </w:r>
      <w:r w:rsidRPr="00A5352D">
        <w:rPr>
          <w:rFonts w:ascii="Tahoma" w:hAnsi="Tahoma" w:cs="Tahoma"/>
        </w:rPr>
        <w:t>culo 381 C.P.P. para poder proferir un fa</w:t>
      </w:r>
      <w:r w:rsidR="00F065BF" w:rsidRPr="00A5352D">
        <w:rPr>
          <w:rFonts w:ascii="Tahoma" w:hAnsi="Tahoma" w:cs="Tahoma"/>
        </w:rPr>
        <w:t>llo condenatorio en contra del P</w:t>
      </w:r>
      <w:r w:rsidRPr="00A5352D">
        <w:rPr>
          <w:rFonts w:ascii="Tahoma" w:hAnsi="Tahoma" w:cs="Tahoma"/>
        </w:rPr>
        <w:t xml:space="preserve">rocesado </w:t>
      </w:r>
      <w:r w:rsidR="00111ACC" w:rsidRPr="00A5352D">
        <w:rPr>
          <w:rFonts w:ascii="Tahoma" w:hAnsi="Tahoma" w:cs="Tahoma"/>
        </w:rPr>
        <w:t>FIDEL ANTONIO TORO RAMÍREZ</w:t>
      </w:r>
      <w:r w:rsidRPr="00A5352D">
        <w:rPr>
          <w:rFonts w:ascii="Tahoma" w:hAnsi="Tahoma" w:cs="Tahoma"/>
        </w:rPr>
        <w:t xml:space="preserve"> por incurrir en la comisión del delito de violencia intrafamiliar agravada? </w:t>
      </w:r>
    </w:p>
    <w:p w:rsidR="007F05BC" w:rsidRPr="00A5352D" w:rsidRDefault="007F05BC" w:rsidP="00EE7AA7">
      <w:pPr>
        <w:pStyle w:val="Sinespaciado1"/>
        <w:spacing w:line="276" w:lineRule="auto"/>
        <w:jc w:val="both"/>
        <w:rPr>
          <w:rFonts w:ascii="Tahoma" w:hAnsi="Tahoma" w:cs="Tahoma"/>
          <w:sz w:val="24"/>
          <w:szCs w:val="24"/>
          <w:lang w:val="es-CO"/>
        </w:rPr>
      </w:pPr>
    </w:p>
    <w:p w:rsidR="007F05BC" w:rsidRPr="00A5352D" w:rsidRDefault="007F05BC" w:rsidP="00EE7AA7">
      <w:pPr>
        <w:pStyle w:val="Sinespaciado1"/>
        <w:spacing w:line="276" w:lineRule="auto"/>
        <w:jc w:val="both"/>
        <w:rPr>
          <w:rFonts w:ascii="Tahoma" w:hAnsi="Tahoma" w:cs="Tahoma"/>
          <w:b/>
          <w:sz w:val="24"/>
          <w:szCs w:val="24"/>
          <w:lang w:val="es-CO"/>
        </w:rPr>
      </w:pPr>
      <w:r w:rsidRPr="00A5352D">
        <w:rPr>
          <w:rFonts w:ascii="Tahoma" w:hAnsi="Tahoma" w:cs="Tahoma"/>
          <w:b/>
          <w:sz w:val="24"/>
          <w:szCs w:val="24"/>
          <w:lang w:val="es-CO"/>
        </w:rPr>
        <w:t>- Solución:</w:t>
      </w:r>
    </w:p>
    <w:p w:rsidR="00EE7AA7" w:rsidRPr="00A5352D" w:rsidRDefault="00EE7AA7" w:rsidP="00EE7AA7">
      <w:pPr>
        <w:pStyle w:val="Sinespaciado1"/>
        <w:spacing w:line="276" w:lineRule="auto"/>
        <w:jc w:val="both"/>
        <w:rPr>
          <w:rFonts w:ascii="Tahoma" w:hAnsi="Tahoma" w:cs="Tahoma"/>
          <w:sz w:val="24"/>
          <w:szCs w:val="24"/>
          <w:lang w:val="es-CO"/>
        </w:rPr>
      </w:pPr>
    </w:p>
    <w:p w:rsidR="007F05BC" w:rsidRPr="00A5352D" w:rsidRDefault="007F05BC" w:rsidP="00EE7AA7">
      <w:pPr>
        <w:pStyle w:val="Sinespaciado"/>
        <w:spacing w:line="276" w:lineRule="auto"/>
        <w:jc w:val="both"/>
        <w:rPr>
          <w:rFonts w:ascii="Tahoma" w:hAnsi="Tahoma" w:cs="Tahoma"/>
        </w:rPr>
      </w:pPr>
      <w:r w:rsidRPr="00A5352D">
        <w:rPr>
          <w:rFonts w:ascii="Tahoma" w:hAnsi="Tahoma" w:cs="Tahoma"/>
        </w:rPr>
        <w:t xml:space="preserve">Como quiera que </w:t>
      </w:r>
      <w:r w:rsidR="0074426A" w:rsidRPr="00A5352D">
        <w:rPr>
          <w:rFonts w:ascii="Tahoma" w:hAnsi="Tahoma" w:cs="Tahoma"/>
        </w:rPr>
        <w:t xml:space="preserve">frente a lo resuelto y decidido en el fallo de primera instancia, </w:t>
      </w:r>
      <w:r w:rsidR="00F57BE1" w:rsidRPr="00A5352D">
        <w:rPr>
          <w:rFonts w:ascii="Tahoma" w:hAnsi="Tahoma" w:cs="Tahoma"/>
        </w:rPr>
        <w:t xml:space="preserve">se tiene que </w:t>
      </w:r>
      <w:r w:rsidRPr="00A5352D">
        <w:rPr>
          <w:rFonts w:ascii="Tahoma" w:hAnsi="Tahoma" w:cs="Tahoma"/>
        </w:rPr>
        <w:t xml:space="preserve">el eje central </w:t>
      </w:r>
      <w:r w:rsidR="0074426A" w:rsidRPr="00A5352D">
        <w:rPr>
          <w:rFonts w:ascii="Tahoma" w:hAnsi="Tahoma" w:cs="Tahoma"/>
        </w:rPr>
        <w:t xml:space="preserve">sobre el cual versa </w:t>
      </w:r>
      <w:r w:rsidRPr="00A5352D">
        <w:rPr>
          <w:rFonts w:ascii="Tahoma" w:hAnsi="Tahoma" w:cs="Tahoma"/>
        </w:rPr>
        <w:t xml:space="preserve">la tesis de la inconformidad expresada por </w:t>
      </w:r>
      <w:r w:rsidR="0074426A" w:rsidRPr="00A5352D">
        <w:rPr>
          <w:rFonts w:ascii="Tahoma" w:hAnsi="Tahoma" w:cs="Tahoma"/>
        </w:rPr>
        <w:t xml:space="preserve">la </w:t>
      </w:r>
      <w:r w:rsidRPr="00A5352D">
        <w:rPr>
          <w:rFonts w:ascii="Tahoma" w:hAnsi="Tahoma" w:cs="Tahoma"/>
        </w:rPr>
        <w:t xml:space="preserve">recurrente, gira en torno a cuestionar la </w:t>
      </w:r>
      <w:r w:rsidR="007E149B" w:rsidRPr="00A5352D">
        <w:rPr>
          <w:rFonts w:ascii="Tahoma" w:hAnsi="Tahoma" w:cs="Tahoma"/>
        </w:rPr>
        <w:t xml:space="preserve">valoración </w:t>
      </w:r>
      <w:r w:rsidRPr="00A5352D">
        <w:rPr>
          <w:rFonts w:ascii="Tahoma" w:hAnsi="Tahoma" w:cs="Tahoma"/>
        </w:rPr>
        <w:t xml:space="preserve">del acervo probatorio, la cual ha sido catalogada por </w:t>
      </w:r>
      <w:r w:rsidR="00F57BE1" w:rsidRPr="00A5352D">
        <w:rPr>
          <w:rFonts w:ascii="Tahoma" w:hAnsi="Tahoma" w:cs="Tahoma"/>
        </w:rPr>
        <w:t>la</w:t>
      </w:r>
      <w:r w:rsidRPr="00A5352D">
        <w:rPr>
          <w:rFonts w:ascii="Tahoma" w:hAnsi="Tahoma" w:cs="Tahoma"/>
        </w:rPr>
        <w:t xml:space="preserve"> apelante como </w:t>
      </w:r>
      <w:r w:rsidR="0074426A" w:rsidRPr="00A5352D">
        <w:rPr>
          <w:rFonts w:ascii="Tahoma" w:hAnsi="Tahoma" w:cs="Tahoma"/>
        </w:rPr>
        <w:t xml:space="preserve">de </w:t>
      </w:r>
      <w:r w:rsidRPr="00A5352D">
        <w:rPr>
          <w:rFonts w:ascii="Tahoma" w:hAnsi="Tahoma" w:cs="Tahoma"/>
        </w:rPr>
        <w:t>errada</w:t>
      </w:r>
      <w:r w:rsidR="0074426A" w:rsidRPr="00A5352D">
        <w:rPr>
          <w:rFonts w:ascii="Tahoma" w:hAnsi="Tahoma" w:cs="Tahoma"/>
        </w:rPr>
        <w:t xml:space="preserve"> y sesgada</w:t>
      </w:r>
      <w:r w:rsidRPr="00A5352D">
        <w:rPr>
          <w:rFonts w:ascii="Tahoma" w:hAnsi="Tahoma" w:cs="Tahoma"/>
        </w:rPr>
        <w:t xml:space="preserve">, </w:t>
      </w:r>
      <w:r w:rsidR="0074426A" w:rsidRPr="00A5352D">
        <w:rPr>
          <w:rFonts w:ascii="Tahoma" w:hAnsi="Tahoma" w:cs="Tahoma"/>
        </w:rPr>
        <w:t xml:space="preserve">porque en su sentir se le dio mayor relevancia a las pruebas de descargos que a las de la </w:t>
      </w:r>
      <w:r w:rsidR="00F57BE1" w:rsidRPr="00A5352D">
        <w:rPr>
          <w:rFonts w:ascii="Tahoma" w:hAnsi="Tahoma" w:cs="Tahoma"/>
        </w:rPr>
        <w:t>Fiscalía</w:t>
      </w:r>
      <w:r w:rsidR="0074426A" w:rsidRPr="00A5352D">
        <w:rPr>
          <w:rFonts w:ascii="Tahoma" w:hAnsi="Tahoma" w:cs="Tahoma"/>
        </w:rPr>
        <w:t xml:space="preserve">, </w:t>
      </w:r>
      <w:r w:rsidR="00F57BE1" w:rsidRPr="00A5352D">
        <w:rPr>
          <w:rFonts w:ascii="Tahoma" w:hAnsi="Tahoma" w:cs="Tahoma"/>
        </w:rPr>
        <w:t>con las cuales, según la recurrente satisfacían con el cumplimiento de los</w:t>
      </w:r>
      <w:r w:rsidR="00F650AA" w:rsidRPr="00A5352D">
        <w:rPr>
          <w:rFonts w:ascii="Tahoma" w:hAnsi="Tahoma" w:cs="Tahoma"/>
        </w:rPr>
        <w:t xml:space="preserve"> requisitos exigidos por el artí</w:t>
      </w:r>
      <w:r w:rsidR="00F57BE1" w:rsidRPr="00A5352D">
        <w:rPr>
          <w:rFonts w:ascii="Tahoma" w:hAnsi="Tahoma" w:cs="Tahoma"/>
        </w:rPr>
        <w:t xml:space="preserve">culo 381 C.P.P. para poder proferir un fallo de condena en contra del acusado FIDEL ANTONIO TORO RAMÍREZ, </w:t>
      </w:r>
      <w:r w:rsidRPr="00A5352D">
        <w:rPr>
          <w:rFonts w:ascii="Tahoma" w:hAnsi="Tahoma" w:cs="Tahoma"/>
        </w:rPr>
        <w:t>se hace necesario por parte de la Colegiatura hace</w:t>
      </w:r>
      <w:r w:rsidR="00CA324F" w:rsidRPr="00A5352D">
        <w:rPr>
          <w:rFonts w:ascii="Tahoma" w:hAnsi="Tahoma" w:cs="Tahoma"/>
        </w:rPr>
        <w:t>r</w:t>
      </w:r>
      <w:r w:rsidRPr="00A5352D">
        <w:rPr>
          <w:rFonts w:ascii="Tahoma" w:hAnsi="Tahoma" w:cs="Tahoma"/>
        </w:rPr>
        <w:t xml:space="preserve"> un análisis y una posterior apreciación del acervo probatorio, para de esa forma poder determinar si le asiste o no la razón a los reproches formulados por la apelante o si por el contrario el Juzgado </w:t>
      </w:r>
      <w:r w:rsidRPr="00A5352D">
        <w:rPr>
          <w:rFonts w:ascii="Tahoma" w:hAnsi="Tahoma" w:cs="Tahoma"/>
          <w:i/>
        </w:rPr>
        <w:t xml:space="preserve">A quo </w:t>
      </w:r>
      <w:r w:rsidRPr="00A5352D">
        <w:rPr>
          <w:rFonts w:ascii="Tahoma" w:hAnsi="Tahoma" w:cs="Tahoma"/>
        </w:rPr>
        <w:t>estuvo atinado en la valoración del caudal probatorio aducido al proceso.</w:t>
      </w:r>
    </w:p>
    <w:p w:rsidR="007F05BC" w:rsidRPr="00A5352D" w:rsidRDefault="007F05BC" w:rsidP="00EE7AA7">
      <w:pPr>
        <w:pStyle w:val="Sinespaciado"/>
        <w:spacing w:line="276" w:lineRule="auto"/>
        <w:jc w:val="both"/>
        <w:rPr>
          <w:rFonts w:ascii="Tahoma" w:hAnsi="Tahoma" w:cs="Tahoma"/>
        </w:rPr>
      </w:pPr>
    </w:p>
    <w:p w:rsidR="007F05BC" w:rsidRPr="00A5352D" w:rsidRDefault="007F05BC" w:rsidP="00EE7AA7">
      <w:pPr>
        <w:pStyle w:val="Sinespaciado"/>
        <w:spacing w:line="276" w:lineRule="auto"/>
        <w:jc w:val="both"/>
        <w:rPr>
          <w:rFonts w:ascii="Tahoma" w:hAnsi="Tahoma" w:cs="Tahoma"/>
        </w:rPr>
      </w:pPr>
      <w:r w:rsidRPr="00A5352D">
        <w:rPr>
          <w:rFonts w:ascii="Tahoma" w:hAnsi="Tahoma" w:cs="Tahoma"/>
        </w:rPr>
        <w:t xml:space="preserve">De conformidad con lo anterior, como punto de partida, al efectuar un análisis de las pruebas </w:t>
      </w:r>
      <w:r w:rsidR="00F57BE1" w:rsidRPr="00A5352D">
        <w:rPr>
          <w:rFonts w:ascii="Tahoma" w:hAnsi="Tahoma" w:cs="Tahoma"/>
        </w:rPr>
        <w:t>allegadas al</w:t>
      </w:r>
      <w:r w:rsidRPr="00A5352D">
        <w:rPr>
          <w:rFonts w:ascii="Tahoma" w:hAnsi="Tahoma" w:cs="Tahoma"/>
        </w:rPr>
        <w:t xml:space="preserve"> proceso, </w:t>
      </w:r>
      <w:r w:rsidR="0030081A" w:rsidRPr="00A5352D">
        <w:rPr>
          <w:rFonts w:ascii="Tahoma" w:hAnsi="Tahoma" w:cs="Tahoma"/>
        </w:rPr>
        <w:t xml:space="preserve">la Sala tendrá como hechos que se encuentran debidamente acreditados </w:t>
      </w:r>
      <w:r w:rsidR="00EE7AA7" w:rsidRPr="00A5352D">
        <w:rPr>
          <w:rFonts w:ascii="Tahoma" w:hAnsi="Tahoma" w:cs="Tahoma"/>
        </w:rPr>
        <w:t xml:space="preserve">en la </w:t>
      </w:r>
      <w:r w:rsidR="00995E8E" w:rsidRPr="00A5352D">
        <w:rPr>
          <w:rFonts w:ascii="Tahoma" w:hAnsi="Tahoma" w:cs="Tahoma"/>
        </w:rPr>
        <w:t>actuación</w:t>
      </w:r>
      <w:r w:rsidR="00EE7AA7" w:rsidRPr="00A5352D">
        <w:rPr>
          <w:rFonts w:ascii="Tahoma" w:hAnsi="Tahoma" w:cs="Tahoma"/>
        </w:rPr>
        <w:t xml:space="preserve"> procesal </w:t>
      </w:r>
      <w:r w:rsidRPr="00A5352D">
        <w:rPr>
          <w:rFonts w:ascii="Tahoma" w:hAnsi="Tahoma" w:cs="Tahoma"/>
        </w:rPr>
        <w:t>lo</w:t>
      </w:r>
      <w:r w:rsidR="0030081A" w:rsidRPr="00A5352D">
        <w:rPr>
          <w:rFonts w:ascii="Tahoma" w:hAnsi="Tahoma" w:cs="Tahoma"/>
        </w:rPr>
        <w:t>s</w:t>
      </w:r>
      <w:r w:rsidRPr="00A5352D">
        <w:rPr>
          <w:rFonts w:ascii="Tahoma" w:hAnsi="Tahoma" w:cs="Tahoma"/>
        </w:rPr>
        <w:t xml:space="preserve"> siguiente</w:t>
      </w:r>
      <w:r w:rsidR="0030081A" w:rsidRPr="00A5352D">
        <w:rPr>
          <w:rFonts w:ascii="Tahoma" w:hAnsi="Tahoma" w:cs="Tahoma"/>
        </w:rPr>
        <w:t>s</w:t>
      </w:r>
      <w:r w:rsidRPr="00A5352D">
        <w:rPr>
          <w:rFonts w:ascii="Tahoma" w:hAnsi="Tahoma" w:cs="Tahoma"/>
        </w:rPr>
        <w:t xml:space="preserve">: </w:t>
      </w:r>
    </w:p>
    <w:p w:rsidR="007F05BC" w:rsidRPr="00A5352D" w:rsidRDefault="007F05BC" w:rsidP="00EE7AA7">
      <w:pPr>
        <w:pStyle w:val="Sinespaciado"/>
        <w:spacing w:line="276" w:lineRule="auto"/>
        <w:jc w:val="both"/>
        <w:rPr>
          <w:rFonts w:ascii="Tahoma" w:hAnsi="Tahoma" w:cs="Tahoma"/>
        </w:rPr>
      </w:pPr>
    </w:p>
    <w:p w:rsidR="0074426A" w:rsidRPr="00A5352D" w:rsidRDefault="00FB5582" w:rsidP="00EE7AA7">
      <w:pPr>
        <w:pStyle w:val="Sinespaciado"/>
        <w:numPr>
          <w:ilvl w:val="0"/>
          <w:numId w:val="8"/>
        </w:numPr>
        <w:spacing w:line="276" w:lineRule="auto"/>
        <w:ind w:left="360"/>
        <w:jc w:val="both"/>
        <w:rPr>
          <w:rFonts w:ascii="Tahoma" w:hAnsi="Tahoma" w:cs="Tahoma"/>
          <w:lang w:val="es-ES"/>
        </w:rPr>
      </w:pPr>
      <w:r w:rsidRPr="00A5352D">
        <w:rPr>
          <w:rFonts w:ascii="Tahoma" w:hAnsi="Tahoma" w:cs="Tahoma"/>
        </w:rPr>
        <w:t>Del contenido</w:t>
      </w:r>
      <w:r w:rsidR="00211DF3" w:rsidRPr="00A5352D">
        <w:rPr>
          <w:rFonts w:ascii="Tahoma" w:hAnsi="Tahoma" w:cs="Tahoma"/>
        </w:rPr>
        <w:t xml:space="preserve"> de</w:t>
      </w:r>
      <w:r w:rsidRPr="00A5352D">
        <w:rPr>
          <w:rFonts w:ascii="Tahoma" w:hAnsi="Tahoma" w:cs="Tahoma"/>
        </w:rPr>
        <w:t xml:space="preserve"> </w:t>
      </w:r>
      <w:r w:rsidR="0074426A" w:rsidRPr="00A5352D">
        <w:rPr>
          <w:rFonts w:ascii="Tahoma" w:hAnsi="Tahoma" w:cs="Tahoma"/>
        </w:rPr>
        <w:t>los documentos que fueron estipulados por las partes, en la actuación se encuentra plenamente demostrada</w:t>
      </w:r>
      <w:r w:rsidR="007F05BC" w:rsidRPr="00A5352D">
        <w:rPr>
          <w:rFonts w:ascii="Tahoma" w:hAnsi="Tahoma" w:cs="Tahoma"/>
        </w:rPr>
        <w:t xml:space="preserve"> la relación de parentesco</w:t>
      </w:r>
      <w:r w:rsidR="0074426A" w:rsidRPr="00A5352D">
        <w:rPr>
          <w:rFonts w:ascii="Tahoma" w:hAnsi="Tahoma" w:cs="Tahoma"/>
        </w:rPr>
        <w:t>,</w:t>
      </w:r>
      <w:r w:rsidR="007F05BC" w:rsidRPr="00A5352D">
        <w:rPr>
          <w:rFonts w:ascii="Tahoma" w:hAnsi="Tahoma" w:cs="Tahoma"/>
        </w:rPr>
        <w:t xml:space="preserve"> de madre e hijo</w:t>
      </w:r>
      <w:r w:rsidR="0074426A" w:rsidRPr="00A5352D">
        <w:rPr>
          <w:rFonts w:ascii="Tahoma" w:hAnsi="Tahoma" w:cs="Tahoma"/>
        </w:rPr>
        <w:t>,</w:t>
      </w:r>
      <w:r w:rsidR="007F05BC" w:rsidRPr="00A5352D">
        <w:rPr>
          <w:rFonts w:ascii="Tahoma" w:hAnsi="Tahoma" w:cs="Tahoma"/>
        </w:rPr>
        <w:t xml:space="preserve"> </w:t>
      </w:r>
      <w:r w:rsidR="0074426A" w:rsidRPr="00A5352D">
        <w:rPr>
          <w:rFonts w:ascii="Tahoma" w:hAnsi="Tahoma" w:cs="Tahoma"/>
        </w:rPr>
        <w:t xml:space="preserve">habida entre la denunciante </w:t>
      </w:r>
      <w:r w:rsidR="00711521" w:rsidRPr="00A5352D">
        <w:rPr>
          <w:rFonts w:ascii="Tahoma" w:hAnsi="Tahoma" w:cs="Tahoma"/>
          <w:lang w:val="es-ES"/>
        </w:rPr>
        <w:t xml:space="preserve">LIBIA RAMÍREZ (Q.E.P.D), </w:t>
      </w:r>
      <w:r w:rsidR="0074426A" w:rsidRPr="00A5352D">
        <w:rPr>
          <w:rFonts w:ascii="Tahoma" w:hAnsi="Tahoma" w:cs="Tahoma"/>
          <w:lang w:val="es-ES"/>
        </w:rPr>
        <w:t xml:space="preserve">y el Procesado </w:t>
      </w:r>
      <w:r w:rsidR="00603E72" w:rsidRPr="00A5352D">
        <w:rPr>
          <w:rFonts w:ascii="Tahoma" w:hAnsi="Tahoma" w:cs="Tahoma"/>
          <w:lang w:val="es-ES"/>
        </w:rPr>
        <w:t>FIDEL ANTONIO TORO RAMÍREZ</w:t>
      </w:r>
      <w:r w:rsidR="0074426A" w:rsidRPr="00A5352D">
        <w:rPr>
          <w:rFonts w:ascii="Tahoma" w:hAnsi="Tahoma" w:cs="Tahoma"/>
          <w:lang w:val="es-ES"/>
        </w:rPr>
        <w:t>.</w:t>
      </w:r>
    </w:p>
    <w:p w:rsidR="0074426A" w:rsidRPr="00A5352D" w:rsidRDefault="0074426A" w:rsidP="00EE7AA7">
      <w:pPr>
        <w:pStyle w:val="Sinespaciado"/>
        <w:spacing w:line="276" w:lineRule="auto"/>
        <w:jc w:val="both"/>
        <w:rPr>
          <w:rFonts w:ascii="Tahoma" w:hAnsi="Tahoma" w:cs="Tahoma"/>
          <w:lang w:val="es-ES"/>
        </w:rPr>
      </w:pPr>
    </w:p>
    <w:p w:rsidR="0074426A" w:rsidRPr="00A5352D" w:rsidRDefault="0074426A" w:rsidP="00EE7AA7">
      <w:pPr>
        <w:pStyle w:val="Sinespaciado"/>
        <w:numPr>
          <w:ilvl w:val="0"/>
          <w:numId w:val="8"/>
        </w:numPr>
        <w:spacing w:line="276" w:lineRule="auto"/>
        <w:ind w:left="360"/>
        <w:jc w:val="both"/>
        <w:rPr>
          <w:rFonts w:ascii="Tahoma" w:hAnsi="Tahoma" w:cs="Tahoma"/>
          <w:lang w:val="es-ES"/>
        </w:rPr>
      </w:pPr>
      <w:r w:rsidRPr="00A5352D">
        <w:rPr>
          <w:rFonts w:ascii="Tahoma" w:hAnsi="Tahoma" w:cs="Tahoma"/>
          <w:lang w:val="es-ES"/>
        </w:rPr>
        <w:t>De igual forma, de todas las pruebas que se allega</w:t>
      </w:r>
      <w:r w:rsidR="00F57BE1" w:rsidRPr="00A5352D">
        <w:rPr>
          <w:rFonts w:ascii="Tahoma" w:hAnsi="Tahoma" w:cs="Tahoma"/>
          <w:lang w:val="es-ES"/>
        </w:rPr>
        <w:t xml:space="preserve">ron al juicio, se desprende </w:t>
      </w:r>
      <w:r w:rsidRPr="00A5352D">
        <w:rPr>
          <w:rFonts w:ascii="Tahoma" w:hAnsi="Tahoma" w:cs="Tahoma"/>
          <w:lang w:val="es-ES"/>
        </w:rPr>
        <w:t xml:space="preserve">la existencia de una especie de </w:t>
      </w:r>
      <w:r w:rsidR="000067D2" w:rsidRPr="00A5352D">
        <w:rPr>
          <w:rFonts w:ascii="Tahoma" w:hAnsi="Tahoma" w:cs="Tahoma"/>
          <w:lang w:val="es-ES"/>
        </w:rPr>
        <w:t>«</w:t>
      </w:r>
      <w:r w:rsidRPr="00A5352D">
        <w:rPr>
          <w:rFonts w:ascii="Tahoma" w:hAnsi="Tahoma" w:cs="Tahoma"/>
          <w:lang w:val="es-ES"/>
        </w:rPr>
        <w:t xml:space="preserve">unidad </w:t>
      </w:r>
      <w:r w:rsidR="000067D2" w:rsidRPr="00A5352D">
        <w:rPr>
          <w:rFonts w:ascii="Tahoma" w:hAnsi="Tahoma" w:cs="Tahoma"/>
          <w:lang w:val="es-ES"/>
        </w:rPr>
        <w:t>doméstica»</w:t>
      </w:r>
      <w:r w:rsidRPr="00A5352D">
        <w:rPr>
          <w:rFonts w:ascii="Tahoma" w:hAnsi="Tahoma" w:cs="Tahoma"/>
          <w:lang w:val="es-ES"/>
        </w:rPr>
        <w:t xml:space="preserve"> </w:t>
      </w:r>
      <w:r w:rsidR="000067D2" w:rsidRPr="00A5352D">
        <w:rPr>
          <w:rFonts w:ascii="Tahoma" w:hAnsi="Tahoma" w:cs="Tahoma"/>
          <w:lang w:val="es-ES"/>
        </w:rPr>
        <w:t>habida entre el Procesado FIDEL ANTONIO TORO RAMÍREZ y la Sra.</w:t>
      </w:r>
      <w:r w:rsidR="000067D2" w:rsidRPr="00A5352D">
        <w:rPr>
          <w:rFonts w:ascii="Tahoma" w:hAnsi="Tahoma" w:cs="Tahoma"/>
        </w:rPr>
        <w:t xml:space="preserve"> </w:t>
      </w:r>
      <w:r w:rsidR="000067D2" w:rsidRPr="00A5352D">
        <w:rPr>
          <w:rFonts w:ascii="Tahoma" w:hAnsi="Tahoma" w:cs="Tahoma"/>
          <w:lang w:val="es-ES"/>
        </w:rPr>
        <w:t xml:space="preserve">LIBIA RAMÍREZ (Q.E.P.D), debido a que </w:t>
      </w:r>
      <w:r w:rsidR="00F57BE1" w:rsidRPr="00A5352D">
        <w:rPr>
          <w:rFonts w:ascii="Tahoma" w:hAnsi="Tahoma" w:cs="Tahoma"/>
          <w:lang w:val="es-ES"/>
        </w:rPr>
        <w:t xml:space="preserve">ambos residían </w:t>
      </w:r>
      <w:r w:rsidR="000067D2" w:rsidRPr="00A5352D">
        <w:rPr>
          <w:rFonts w:ascii="Tahoma" w:hAnsi="Tahoma" w:cs="Tahoma"/>
          <w:lang w:val="es-ES"/>
        </w:rPr>
        <w:t xml:space="preserve">en el mismo inmueble, pero </w:t>
      </w:r>
      <w:r w:rsidR="00F57BE1" w:rsidRPr="00A5352D">
        <w:rPr>
          <w:rFonts w:ascii="Tahoma" w:hAnsi="Tahoma" w:cs="Tahoma"/>
          <w:lang w:val="es-ES"/>
        </w:rPr>
        <w:t>es menester hacer la salvedad consistente en que</w:t>
      </w:r>
      <w:r w:rsidR="000067D2" w:rsidRPr="00A5352D">
        <w:rPr>
          <w:rFonts w:ascii="Tahoma" w:hAnsi="Tahoma" w:cs="Tahoma"/>
          <w:lang w:val="es-ES"/>
        </w:rPr>
        <w:t xml:space="preserve"> mientras que el acusado </w:t>
      </w:r>
      <w:r w:rsidR="00F57BE1" w:rsidRPr="00A5352D">
        <w:rPr>
          <w:rFonts w:ascii="Tahoma" w:hAnsi="Tahoma" w:cs="Tahoma"/>
          <w:lang w:val="es-ES"/>
        </w:rPr>
        <w:t>estaba domiciliado</w:t>
      </w:r>
      <w:r w:rsidR="000067D2" w:rsidRPr="00A5352D">
        <w:rPr>
          <w:rFonts w:ascii="Tahoma" w:hAnsi="Tahoma" w:cs="Tahoma"/>
          <w:lang w:val="es-ES"/>
        </w:rPr>
        <w:t xml:space="preserve"> en la 1ª planta con las personas que integraban su núcleo familiar, a su vez la quejosa residía en la 2ª planta de ese inmueble en compañía de unos hermanos discapacitados, los cuales habían sido declarado</w:t>
      </w:r>
      <w:r w:rsidR="006774BD" w:rsidRPr="00A5352D">
        <w:rPr>
          <w:rFonts w:ascii="Tahoma" w:hAnsi="Tahoma" w:cs="Tahoma"/>
          <w:lang w:val="es-ES"/>
        </w:rPr>
        <w:t>s</w:t>
      </w:r>
      <w:r w:rsidR="000067D2" w:rsidRPr="00A5352D">
        <w:rPr>
          <w:rFonts w:ascii="Tahoma" w:hAnsi="Tahoma" w:cs="Tahoma"/>
          <w:lang w:val="es-ES"/>
        </w:rPr>
        <w:t xml:space="preserve"> como interdictos. </w:t>
      </w:r>
    </w:p>
    <w:p w:rsidR="000067D2" w:rsidRPr="00A5352D" w:rsidRDefault="000067D2" w:rsidP="00EE7AA7">
      <w:pPr>
        <w:pStyle w:val="Sinespaciado"/>
        <w:spacing w:line="276" w:lineRule="auto"/>
        <w:jc w:val="both"/>
        <w:rPr>
          <w:rFonts w:ascii="Tahoma" w:hAnsi="Tahoma" w:cs="Tahoma"/>
          <w:lang w:val="es-ES"/>
        </w:rPr>
      </w:pPr>
    </w:p>
    <w:p w:rsidR="0030081A" w:rsidRDefault="000067D2" w:rsidP="00EE7AA7">
      <w:pPr>
        <w:pStyle w:val="Sinespaciado"/>
        <w:numPr>
          <w:ilvl w:val="0"/>
          <w:numId w:val="8"/>
        </w:numPr>
        <w:spacing w:line="276" w:lineRule="auto"/>
        <w:ind w:left="360"/>
        <w:jc w:val="both"/>
        <w:rPr>
          <w:rFonts w:ascii="Tahoma" w:hAnsi="Tahoma" w:cs="Tahoma"/>
          <w:lang w:val="es-ES"/>
        </w:rPr>
      </w:pPr>
      <w:r w:rsidRPr="00A5352D">
        <w:rPr>
          <w:rFonts w:ascii="Tahoma" w:hAnsi="Tahoma" w:cs="Tahoma"/>
          <w:lang w:val="es-ES"/>
        </w:rPr>
        <w:t xml:space="preserve">No existe duda alguna que no era la mejor </w:t>
      </w:r>
      <w:r w:rsidR="0030081A" w:rsidRPr="00A5352D">
        <w:rPr>
          <w:rFonts w:ascii="Tahoma" w:hAnsi="Tahoma" w:cs="Tahoma"/>
          <w:lang w:val="es-ES"/>
        </w:rPr>
        <w:t xml:space="preserve">ni la ideal la </w:t>
      </w:r>
      <w:r w:rsidRPr="00A5352D">
        <w:rPr>
          <w:rFonts w:ascii="Tahoma" w:hAnsi="Tahoma" w:cs="Tahoma"/>
          <w:lang w:val="es-ES"/>
        </w:rPr>
        <w:t xml:space="preserve">relación familiar habida entre la Sra. LIBIA RAMÍREZ (Q.E.P.D), y su hijo el ahora Procesado FIDEL ANTONIO TORO RAMÍREZ, porque entre Ellos </w:t>
      </w:r>
      <w:r w:rsidR="0030081A" w:rsidRPr="00A5352D">
        <w:rPr>
          <w:rFonts w:ascii="Tahoma" w:hAnsi="Tahoma" w:cs="Tahoma"/>
          <w:lang w:val="es-ES"/>
        </w:rPr>
        <w:t>existían</w:t>
      </w:r>
      <w:r w:rsidRPr="00A5352D">
        <w:rPr>
          <w:rFonts w:ascii="Tahoma" w:hAnsi="Tahoma" w:cs="Tahoma"/>
          <w:lang w:val="es-ES"/>
        </w:rPr>
        <w:t xml:space="preserve"> serios problemas de convivencia </w:t>
      </w:r>
      <w:r w:rsidR="00CD1E61" w:rsidRPr="00A5352D">
        <w:rPr>
          <w:rFonts w:ascii="Tahoma" w:hAnsi="Tahoma" w:cs="Tahoma"/>
          <w:lang w:val="es-ES"/>
        </w:rPr>
        <w:t>generados por una serie de desavenencias y de conflictos</w:t>
      </w:r>
      <w:r w:rsidR="00743C44" w:rsidRPr="00A5352D">
        <w:rPr>
          <w:rFonts w:ascii="Tahoma" w:hAnsi="Tahoma" w:cs="Tahoma"/>
          <w:lang w:val="es-ES"/>
        </w:rPr>
        <w:t>, cuyas fuentes</w:t>
      </w:r>
      <w:r w:rsidR="0030081A" w:rsidRPr="00A5352D">
        <w:rPr>
          <w:rFonts w:ascii="Tahoma" w:hAnsi="Tahoma" w:cs="Tahoma"/>
          <w:lang w:val="es-ES"/>
        </w:rPr>
        <w:t>, entre otras, según nos lo enseña la realidad probatoria,</w:t>
      </w:r>
      <w:r w:rsidR="00743C44" w:rsidRPr="00A5352D">
        <w:rPr>
          <w:rFonts w:ascii="Tahoma" w:hAnsi="Tahoma" w:cs="Tahoma"/>
          <w:lang w:val="es-ES"/>
        </w:rPr>
        <w:t xml:space="preserve"> </w:t>
      </w:r>
      <w:r w:rsidR="00CE6621" w:rsidRPr="00A5352D">
        <w:rPr>
          <w:rFonts w:ascii="Tahoma" w:hAnsi="Tahoma" w:cs="Tahoma"/>
          <w:lang w:val="es-ES"/>
        </w:rPr>
        <w:t>tenían que v</w:t>
      </w:r>
      <w:r w:rsidR="00743C44" w:rsidRPr="00A5352D">
        <w:rPr>
          <w:rFonts w:ascii="Tahoma" w:hAnsi="Tahoma" w:cs="Tahoma"/>
          <w:lang w:val="es-ES"/>
        </w:rPr>
        <w:t>e</w:t>
      </w:r>
      <w:r w:rsidR="00CE6621" w:rsidRPr="00A5352D">
        <w:rPr>
          <w:rFonts w:ascii="Tahoma" w:hAnsi="Tahoma" w:cs="Tahoma"/>
          <w:lang w:val="es-ES"/>
        </w:rPr>
        <w:t>r con</w:t>
      </w:r>
      <w:r w:rsidR="00743C44" w:rsidRPr="00A5352D">
        <w:rPr>
          <w:rFonts w:ascii="Tahoma" w:hAnsi="Tahoma" w:cs="Tahoma"/>
          <w:lang w:val="es-ES"/>
        </w:rPr>
        <w:t xml:space="preserve">: </w:t>
      </w:r>
      <w:r w:rsidR="00CE6621" w:rsidRPr="00A5352D">
        <w:rPr>
          <w:rFonts w:ascii="Tahoma" w:hAnsi="Tahoma" w:cs="Tahoma"/>
          <w:lang w:val="es-ES"/>
        </w:rPr>
        <w:t>a) L</w:t>
      </w:r>
      <w:r w:rsidR="00743C44" w:rsidRPr="00A5352D">
        <w:rPr>
          <w:rFonts w:ascii="Tahoma" w:hAnsi="Tahoma" w:cs="Tahoma"/>
          <w:lang w:val="es-ES"/>
        </w:rPr>
        <w:t xml:space="preserve">a estadía </w:t>
      </w:r>
      <w:r w:rsidR="0030081A" w:rsidRPr="00A5352D">
        <w:rPr>
          <w:rFonts w:ascii="Tahoma" w:hAnsi="Tahoma" w:cs="Tahoma"/>
          <w:lang w:val="es-ES"/>
        </w:rPr>
        <w:t xml:space="preserve">y la manera de como </w:t>
      </w:r>
      <w:r w:rsidR="00743C44" w:rsidRPr="00A5352D">
        <w:rPr>
          <w:rFonts w:ascii="Tahoma" w:hAnsi="Tahoma" w:cs="Tahoma"/>
          <w:lang w:val="es-ES"/>
        </w:rPr>
        <w:t xml:space="preserve">el Procesado </w:t>
      </w:r>
      <w:r w:rsidR="0030081A" w:rsidRPr="00A5352D">
        <w:rPr>
          <w:rFonts w:ascii="Tahoma" w:hAnsi="Tahoma" w:cs="Tahoma"/>
          <w:lang w:val="es-ES"/>
        </w:rPr>
        <w:t xml:space="preserve">llegó a residir en </w:t>
      </w:r>
      <w:r w:rsidR="00743C44" w:rsidRPr="00A5352D">
        <w:rPr>
          <w:rFonts w:ascii="Tahoma" w:hAnsi="Tahoma" w:cs="Tahoma"/>
          <w:lang w:val="es-ES"/>
        </w:rPr>
        <w:t>ese inmueble</w:t>
      </w:r>
      <w:r w:rsidR="0030081A" w:rsidRPr="00A5352D">
        <w:rPr>
          <w:rFonts w:ascii="Tahoma" w:hAnsi="Tahoma" w:cs="Tahoma"/>
          <w:lang w:val="es-ES"/>
        </w:rPr>
        <w:t xml:space="preserve">; </w:t>
      </w:r>
      <w:r w:rsidR="00CE6621" w:rsidRPr="00A5352D">
        <w:rPr>
          <w:rFonts w:ascii="Tahoma" w:hAnsi="Tahoma" w:cs="Tahoma"/>
          <w:lang w:val="es-ES"/>
        </w:rPr>
        <w:t>b) L</w:t>
      </w:r>
      <w:r w:rsidR="0030081A" w:rsidRPr="00A5352D">
        <w:rPr>
          <w:rFonts w:ascii="Tahoma" w:hAnsi="Tahoma" w:cs="Tahoma"/>
          <w:lang w:val="es-ES"/>
        </w:rPr>
        <w:t xml:space="preserve">as supuestas pretensiones del acusado de querer apropiarse del inmueble en donde </w:t>
      </w:r>
      <w:r w:rsidR="00BB21E6" w:rsidRPr="00A5352D">
        <w:rPr>
          <w:rFonts w:ascii="Tahoma" w:hAnsi="Tahoma" w:cs="Tahoma"/>
          <w:lang w:val="es-ES"/>
        </w:rPr>
        <w:t>residía</w:t>
      </w:r>
      <w:r w:rsidR="0030081A" w:rsidRPr="00A5352D">
        <w:rPr>
          <w:rFonts w:ascii="Tahoma" w:hAnsi="Tahoma" w:cs="Tahoma"/>
          <w:lang w:val="es-ES"/>
        </w:rPr>
        <w:t xml:space="preserve">; </w:t>
      </w:r>
      <w:r w:rsidR="00CE6621" w:rsidRPr="00A5352D">
        <w:rPr>
          <w:rFonts w:ascii="Tahoma" w:hAnsi="Tahoma" w:cs="Tahoma"/>
          <w:lang w:val="es-ES"/>
        </w:rPr>
        <w:t xml:space="preserve">c) Los resentimientos que afligían al acusado </w:t>
      </w:r>
      <w:r w:rsidR="0030081A" w:rsidRPr="00A5352D">
        <w:rPr>
          <w:rFonts w:ascii="Tahoma" w:hAnsi="Tahoma" w:cs="Tahoma"/>
          <w:lang w:val="es-ES"/>
        </w:rPr>
        <w:t xml:space="preserve">por la manera como la Sra. LIBIA RAMÍREZ </w:t>
      </w:r>
      <w:r w:rsidR="00CE6621" w:rsidRPr="00A5352D">
        <w:rPr>
          <w:rFonts w:ascii="Tahoma" w:hAnsi="Tahoma" w:cs="Tahoma"/>
          <w:lang w:val="es-ES"/>
        </w:rPr>
        <w:t xml:space="preserve">lo </w:t>
      </w:r>
      <w:r w:rsidR="0030081A" w:rsidRPr="00A5352D">
        <w:rPr>
          <w:rFonts w:ascii="Tahoma" w:hAnsi="Tahoma" w:cs="Tahoma"/>
          <w:lang w:val="es-ES"/>
        </w:rPr>
        <w:t xml:space="preserve">trató en su infancia; </w:t>
      </w:r>
      <w:r w:rsidR="00CE6621" w:rsidRPr="00A5352D">
        <w:rPr>
          <w:rFonts w:ascii="Tahoma" w:hAnsi="Tahoma" w:cs="Tahoma"/>
          <w:lang w:val="es-ES"/>
        </w:rPr>
        <w:t>d) E</w:t>
      </w:r>
      <w:r w:rsidR="00743C44" w:rsidRPr="00A5352D">
        <w:rPr>
          <w:rFonts w:ascii="Tahoma" w:hAnsi="Tahoma" w:cs="Tahoma"/>
          <w:lang w:val="es-ES"/>
        </w:rPr>
        <w:t xml:space="preserve">l </w:t>
      </w:r>
      <w:r w:rsidR="0030081A" w:rsidRPr="00A5352D">
        <w:rPr>
          <w:rFonts w:ascii="Tahoma" w:hAnsi="Tahoma" w:cs="Tahoma"/>
          <w:lang w:val="es-ES"/>
        </w:rPr>
        <w:t xml:space="preserve">acaparador </w:t>
      </w:r>
      <w:r w:rsidR="00743C44" w:rsidRPr="00A5352D">
        <w:rPr>
          <w:rFonts w:ascii="Tahoma" w:hAnsi="Tahoma" w:cs="Tahoma"/>
          <w:lang w:val="es-ES"/>
        </w:rPr>
        <w:t xml:space="preserve">cuidado que </w:t>
      </w:r>
      <w:r w:rsidR="0030081A" w:rsidRPr="00A5352D">
        <w:rPr>
          <w:rFonts w:ascii="Tahoma" w:hAnsi="Tahoma" w:cs="Tahoma"/>
          <w:lang w:val="es-ES"/>
        </w:rPr>
        <w:t xml:space="preserve">el acusado </w:t>
      </w:r>
      <w:r w:rsidR="00743C44" w:rsidRPr="00A5352D">
        <w:rPr>
          <w:rFonts w:ascii="Tahoma" w:hAnsi="Tahoma" w:cs="Tahoma"/>
          <w:lang w:val="es-ES"/>
        </w:rPr>
        <w:t>le dispensaba al padre de la Sra.</w:t>
      </w:r>
      <w:r w:rsidR="00743C44" w:rsidRPr="00A5352D">
        <w:rPr>
          <w:rFonts w:ascii="Tahoma" w:hAnsi="Tahoma" w:cs="Tahoma"/>
        </w:rPr>
        <w:t xml:space="preserve"> </w:t>
      </w:r>
      <w:r w:rsidR="00743C44" w:rsidRPr="00A5352D">
        <w:rPr>
          <w:rFonts w:ascii="Tahoma" w:hAnsi="Tahoma" w:cs="Tahoma"/>
          <w:lang w:val="es-ES"/>
        </w:rPr>
        <w:t>LIBIA RAMÍREZ</w:t>
      </w:r>
      <w:r w:rsidR="0030081A" w:rsidRPr="00A5352D">
        <w:rPr>
          <w:rFonts w:ascii="Tahoma" w:hAnsi="Tahoma" w:cs="Tahoma"/>
          <w:lang w:val="es-ES"/>
        </w:rPr>
        <w:t>, o sea a su abuelo</w:t>
      </w:r>
      <w:r w:rsidR="00743C44" w:rsidRPr="00A5352D">
        <w:rPr>
          <w:rFonts w:ascii="Tahoma" w:hAnsi="Tahoma" w:cs="Tahoma"/>
          <w:lang w:val="es-ES"/>
        </w:rPr>
        <w:t xml:space="preserve">; </w:t>
      </w:r>
      <w:r w:rsidR="00CE6621" w:rsidRPr="00A5352D">
        <w:rPr>
          <w:rFonts w:ascii="Tahoma" w:hAnsi="Tahoma" w:cs="Tahoma"/>
          <w:lang w:val="es-ES"/>
        </w:rPr>
        <w:t>e) L</w:t>
      </w:r>
      <w:r w:rsidR="00743C44" w:rsidRPr="00A5352D">
        <w:rPr>
          <w:rFonts w:ascii="Tahoma" w:hAnsi="Tahoma" w:cs="Tahoma"/>
          <w:lang w:val="es-ES"/>
        </w:rPr>
        <w:t xml:space="preserve">a </w:t>
      </w:r>
      <w:r w:rsidR="0030081A" w:rsidRPr="00A5352D">
        <w:rPr>
          <w:rFonts w:ascii="Tahoma" w:hAnsi="Tahoma" w:cs="Tahoma"/>
          <w:lang w:val="es-ES"/>
        </w:rPr>
        <w:t>oposición</w:t>
      </w:r>
      <w:r w:rsidR="00743C44" w:rsidRPr="00A5352D">
        <w:rPr>
          <w:rFonts w:ascii="Tahoma" w:hAnsi="Tahoma" w:cs="Tahoma"/>
          <w:lang w:val="es-ES"/>
        </w:rPr>
        <w:t xml:space="preserve"> </w:t>
      </w:r>
      <w:r w:rsidR="0030081A" w:rsidRPr="00A5352D">
        <w:rPr>
          <w:rFonts w:ascii="Tahoma" w:hAnsi="Tahoma" w:cs="Tahoma"/>
          <w:lang w:val="es-ES"/>
        </w:rPr>
        <w:t xml:space="preserve">del Procesado para que trasladaran a los interdictos hacia otro lugar; </w:t>
      </w:r>
      <w:r w:rsidR="005A2CF3" w:rsidRPr="00A5352D">
        <w:rPr>
          <w:rFonts w:ascii="Tahoma" w:hAnsi="Tahoma" w:cs="Tahoma"/>
          <w:lang w:val="es-ES"/>
        </w:rPr>
        <w:t>d) E</w:t>
      </w:r>
      <w:r w:rsidR="0030081A" w:rsidRPr="00A5352D">
        <w:rPr>
          <w:rFonts w:ascii="Tahoma" w:hAnsi="Tahoma" w:cs="Tahoma"/>
          <w:lang w:val="es-ES"/>
        </w:rPr>
        <w:t>l pa</w:t>
      </w:r>
      <w:r w:rsidR="009616B2" w:rsidRPr="00A5352D">
        <w:rPr>
          <w:rFonts w:ascii="Tahoma" w:hAnsi="Tahoma" w:cs="Tahoma"/>
          <w:lang w:val="es-ES"/>
        </w:rPr>
        <w:t>go de una cuota alimentaria que</w:t>
      </w:r>
      <w:r w:rsidR="005173D4" w:rsidRPr="00A5352D">
        <w:rPr>
          <w:rFonts w:ascii="Tahoma" w:hAnsi="Tahoma" w:cs="Tahoma"/>
          <w:lang w:val="es-ES"/>
        </w:rPr>
        <w:t xml:space="preserve"> </w:t>
      </w:r>
      <w:r w:rsidR="00002DB1" w:rsidRPr="00A5352D">
        <w:rPr>
          <w:rFonts w:ascii="Tahoma" w:hAnsi="Tahoma" w:cs="Tahoma"/>
          <w:lang w:val="es-ES"/>
        </w:rPr>
        <w:t>una C</w:t>
      </w:r>
      <w:r w:rsidR="00184178" w:rsidRPr="00A5352D">
        <w:rPr>
          <w:rFonts w:ascii="Tahoma" w:hAnsi="Tahoma" w:cs="Tahoma"/>
          <w:lang w:val="es-ES"/>
        </w:rPr>
        <w:t>omisarí</w:t>
      </w:r>
      <w:r w:rsidR="00002DB1" w:rsidRPr="00A5352D">
        <w:rPr>
          <w:rFonts w:ascii="Tahoma" w:hAnsi="Tahoma" w:cs="Tahoma"/>
          <w:lang w:val="es-ES"/>
        </w:rPr>
        <w:t>a de F</w:t>
      </w:r>
      <w:r w:rsidR="0030081A" w:rsidRPr="00A5352D">
        <w:rPr>
          <w:rFonts w:ascii="Tahoma" w:hAnsi="Tahoma" w:cs="Tahoma"/>
          <w:lang w:val="es-ES"/>
        </w:rPr>
        <w:t>amilia le impuso al Procesado, etc…</w:t>
      </w:r>
    </w:p>
    <w:p w:rsidR="00A5352D" w:rsidRPr="00A5352D" w:rsidRDefault="00A5352D" w:rsidP="00A5352D">
      <w:pPr>
        <w:pStyle w:val="Sinespaciado"/>
        <w:spacing w:line="276" w:lineRule="auto"/>
        <w:jc w:val="both"/>
        <w:rPr>
          <w:rFonts w:ascii="Tahoma" w:hAnsi="Tahoma" w:cs="Tahoma"/>
          <w:lang w:val="es-ES"/>
        </w:rPr>
      </w:pPr>
    </w:p>
    <w:p w:rsidR="00BB21E6" w:rsidRPr="00A5352D" w:rsidRDefault="00BB21E6" w:rsidP="00EE7AA7">
      <w:pPr>
        <w:pStyle w:val="Sinespaciado"/>
        <w:numPr>
          <w:ilvl w:val="0"/>
          <w:numId w:val="8"/>
        </w:numPr>
        <w:spacing w:line="276" w:lineRule="auto"/>
        <w:ind w:left="360"/>
        <w:jc w:val="both"/>
        <w:rPr>
          <w:rFonts w:ascii="Tahoma" w:hAnsi="Tahoma" w:cs="Tahoma"/>
          <w:lang w:val="es-ES"/>
        </w:rPr>
      </w:pPr>
      <w:r w:rsidRPr="00A5352D">
        <w:rPr>
          <w:rFonts w:ascii="Tahoma" w:hAnsi="Tahoma" w:cs="Tahoma"/>
          <w:lang w:val="es-ES"/>
        </w:rPr>
        <w:t>Está</w:t>
      </w:r>
      <w:r w:rsidR="0030081A" w:rsidRPr="00A5352D">
        <w:rPr>
          <w:rFonts w:ascii="Tahoma" w:hAnsi="Tahoma" w:cs="Tahoma"/>
          <w:lang w:val="es-ES"/>
        </w:rPr>
        <w:t xml:space="preserve"> demostrado </w:t>
      </w:r>
      <w:r w:rsidR="00CE6621" w:rsidRPr="00A5352D">
        <w:rPr>
          <w:rFonts w:ascii="Tahoma" w:hAnsi="Tahoma" w:cs="Tahoma"/>
          <w:lang w:val="es-ES"/>
        </w:rPr>
        <w:t xml:space="preserve">tanto con las pruebas de cargo como de descargos </w:t>
      </w:r>
      <w:r w:rsidR="0030081A" w:rsidRPr="00A5352D">
        <w:rPr>
          <w:rFonts w:ascii="Tahoma" w:hAnsi="Tahoma" w:cs="Tahoma"/>
          <w:lang w:val="es-ES"/>
        </w:rPr>
        <w:t>que en horas del mediodía del</w:t>
      </w:r>
      <w:r w:rsidR="00743C44" w:rsidRPr="00A5352D">
        <w:rPr>
          <w:rFonts w:ascii="Tahoma" w:hAnsi="Tahoma" w:cs="Tahoma"/>
          <w:lang w:val="es-ES"/>
        </w:rPr>
        <w:t xml:space="preserve"> </w:t>
      </w:r>
      <w:r w:rsidR="001555AB" w:rsidRPr="00A5352D">
        <w:rPr>
          <w:rFonts w:ascii="Tahoma" w:hAnsi="Tahoma" w:cs="Tahoma"/>
          <w:lang w:val="es-ES"/>
        </w:rPr>
        <w:t>14 de mayo de</w:t>
      </w:r>
      <w:r w:rsidR="009A018F" w:rsidRPr="00A5352D">
        <w:rPr>
          <w:rFonts w:ascii="Tahoma" w:hAnsi="Tahoma" w:cs="Tahoma"/>
          <w:lang w:val="es-ES"/>
        </w:rPr>
        <w:t xml:space="preserve"> 2.011</w:t>
      </w:r>
      <w:r w:rsidRPr="00A5352D">
        <w:rPr>
          <w:rFonts w:ascii="Tahoma" w:hAnsi="Tahoma" w:cs="Tahoma"/>
          <w:lang w:val="es-ES"/>
        </w:rPr>
        <w:t xml:space="preserve"> tuvo ocurrencia un altercado, o más bien una especie de rifirrafe, entre la quejosa LIBIA RAMÍREZ </w:t>
      </w:r>
      <w:r w:rsidR="007521BC" w:rsidRPr="00A5352D">
        <w:rPr>
          <w:rFonts w:ascii="Tahoma" w:hAnsi="Tahoma" w:cs="Tahoma"/>
          <w:lang w:val="es-ES"/>
        </w:rPr>
        <w:t>y el P</w:t>
      </w:r>
      <w:r w:rsidRPr="00A5352D">
        <w:rPr>
          <w:rFonts w:ascii="Tahoma" w:hAnsi="Tahoma" w:cs="Tahoma"/>
          <w:lang w:val="es-ES"/>
        </w:rPr>
        <w:t>rocesado</w:t>
      </w:r>
      <w:r w:rsidRPr="00A5352D">
        <w:rPr>
          <w:rFonts w:ascii="Tahoma" w:hAnsi="Tahoma" w:cs="Tahoma"/>
        </w:rPr>
        <w:t xml:space="preserve"> </w:t>
      </w:r>
      <w:r w:rsidRPr="00A5352D">
        <w:rPr>
          <w:rFonts w:ascii="Tahoma" w:hAnsi="Tahoma" w:cs="Tahoma"/>
          <w:lang w:val="es-ES"/>
        </w:rPr>
        <w:t>FIDEL ANTONIO TORO</w:t>
      </w:r>
      <w:r w:rsidR="00033F41" w:rsidRPr="00A5352D">
        <w:rPr>
          <w:rFonts w:ascii="Tahoma" w:hAnsi="Tahoma" w:cs="Tahoma"/>
          <w:lang w:val="es-ES"/>
        </w:rPr>
        <w:t xml:space="preserve"> RAMÍREZ</w:t>
      </w:r>
      <w:r w:rsidRPr="00A5352D">
        <w:rPr>
          <w:rFonts w:ascii="Tahoma" w:hAnsi="Tahoma" w:cs="Tahoma"/>
          <w:lang w:val="es-ES"/>
        </w:rPr>
        <w:t xml:space="preserve">, generado porque este último acudió a un electricista, para de esa forma suprimirle el servicio de energía eléctrica que alimentaba una de las habitaciones del inmueble en el cual residía la denunciante, lo que suscitó una reacción virulenta por parte de la Sra. LIBIA RAMÍREZ, quien procedió a insultar y a reprochar el comportamiento de su hijo.  </w:t>
      </w:r>
    </w:p>
    <w:p w:rsidR="00BB21E6" w:rsidRPr="00A5352D" w:rsidRDefault="00BB21E6" w:rsidP="00EE7AA7">
      <w:pPr>
        <w:pStyle w:val="Sinespaciado"/>
        <w:spacing w:line="276" w:lineRule="auto"/>
        <w:jc w:val="both"/>
        <w:rPr>
          <w:rFonts w:ascii="Tahoma" w:hAnsi="Tahoma" w:cs="Tahoma"/>
          <w:lang w:val="es-ES"/>
        </w:rPr>
      </w:pPr>
    </w:p>
    <w:p w:rsidR="00CE6621" w:rsidRPr="00A5352D" w:rsidRDefault="00BB21E6" w:rsidP="00EE7AA7">
      <w:pPr>
        <w:pStyle w:val="Sinespaciado"/>
        <w:spacing w:line="276" w:lineRule="auto"/>
        <w:ind w:left="360"/>
        <w:jc w:val="both"/>
        <w:rPr>
          <w:rFonts w:ascii="Tahoma" w:hAnsi="Tahoma" w:cs="Tahoma"/>
          <w:lang w:val="es-ES"/>
        </w:rPr>
      </w:pPr>
      <w:r w:rsidRPr="00A5352D">
        <w:rPr>
          <w:rFonts w:ascii="Tahoma" w:hAnsi="Tahoma" w:cs="Tahoma"/>
          <w:lang w:val="es-ES"/>
        </w:rPr>
        <w:lastRenderedPageBreak/>
        <w:t xml:space="preserve">A lo </w:t>
      </w:r>
      <w:r w:rsidR="00CE6621" w:rsidRPr="00A5352D">
        <w:rPr>
          <w:rFonts w:ascii="Tahoma" w:hAnsi="Tahoma" w:cs="Tahoma"/>
          <w:lang w:val="es-ES"/>
        </w:rPr>
        <w:t xml:space="preserve">anterior </w:t>
      </w:r>
      <w:r w:rsidRPr="00A5352D">
        <w:rPr>
          <w:rFonts w:ascii="Tahoma" w:hAnsi="Tahoma" w:cs="Tahoma"/>
          <w:lang w:val="es-ES"/>
        </w:rPr>
        <w:t xml:space="preserve">se le debe aunar que días antes el ahora Procesado FIDEL ANTONIO TORO </w:t>
      </w:r>
      <w:r w:rsidR="005F26CE" w:rsidRPr="00A5352D">
        <w:rPr>
          <w:rFonts w:ascii="Tahoma" w:hAnsi="Tahoma" w:cs="Tahoma"/>
          <w:lang w:val="es-ES"/>
        </w:rPr>
        <w:t xml:space="preserve">RAMÍREZ </w:t>
      </w:r>
      <w:r w:rsidRPr="00A5352D">
        <w:rPr>
          <w:rFonts w:ascii="Tahoma" w:hAnsi="Tahoma" w:cs="Tahoma"/>
          <w:lang w:val="es-ES"/>
        </w:rPr>
        <w:t xml:space="preserve">también hizo lo mismo con el servicio de gas domiciliario. </w:t>
      </w:r>
    </w:p>
    <w:p w:rsidR="00CE6621" w:rsidRPr="00A5352D" w:rsidRDefault="00CE6621" w:rsidP="00EE7AA7">
      <w:pPr>
        <w:pStyle w:val="Sinespaciado"/>
        <w:spacing w:line="276" w:lineRule="auto"/>
        <w:jc w:val="both"/>
        <w:rPr>
          <w:rFonts w:ascii="Tahoma" w:hAnsi="Tahoma" w:cs="Tahoma"/>
          <w:lang w:val="es-ES"/>
        </w:rPr>
      </w:pPr>
    </w:p>
    <w:p w:rsidR="009A1D00" w:rsidRPr="00A5352D" w:rsidRDefault="00CE6621" w:rsidP="00EE7AA7">
      <w:pPr>
        <w:pStyle w:val="Sinespaciado"/>
        <w:numPr>
          <w:ilvl w:val="0"/>
          <w:numId w:val="8"/>
        </w:numPr>
        <w:spacing w:line="276" w:lineRule="auto"/>
        <w:ind w:left="360"/>
        <w:jc w:val="both"/>
        <w:rPr>
          <w:rFonts w:ascii="Tahoma" w:hAnsi="Tahoma" w:cs="Tahoma"/>
          <w:lang w:val="es-ES"/>
        </w:rPr>
      </w:pPr>
      <w:r w:rsidRPr="00A5352D">
        <w:rPr>
          <w:rFonts w:ascii="Tahoma" w:hAnsi="Tahoma" w:cs="Tahoma"/>
          <w:lang w:val="es-ES"/>
        </w:rPr>
        <w:t xml:space="preserve">Según se desprende de las pruebas allegadas al proceso, en especial </w:t>
      </w:r>
      <w:r w:rsidR="005A2CF3" w:rsidRPr="00A5352D">
        <w:rPr>
          <w:rFonts w:ascii="Tahoma" w:hAnsi="Tahoma" w:cs="Tahoma"/>
          <w:lang w:val="es-ES"/>
        </w:rPr>
        <w:t xml:space="preserve">de </w:t>
      </w:r>
      <w:r w:rsidRPr="00A5352D">
        <w:rPr>
          <w:rFonts w:ascii="Tahoma" w:hAnsi="Tahoma" w:cs="Tahoma"/>
          <w:lang w:val="es-ES"/>
        </w:rPr>
        <w:t xml:space="preserve">los testimonios rendidos por las Sras. MARÍA AYDEÉ y MARÍA PIEDAD TORO RAMÍREZ, las razones por las cuales el Sr. FIDEL ANTONIO TORO RAMÍREZ </w:t>
      </w:r>
      <w:r w:rsidR="00212E47" w:rsidRPr="00A5352D">
        <w:rPr>
          <w:rFonts w:ascii="Tahoma" w:hAnsi="Tahoma" w:cs="Tahoma"/>
          <w:lang w:val="es-ES"/>
        </w:rPr>
        <w:t>decidió</w:t>
      </w:r>
      <w:r w:rsidRPr="00A5352D">
        <w:rPr>
          <w:rFonts w:ascii="Tahoma" w:hAnsi="Tahoma" w:cs="Tahoma"/>
          <w:lang w:val="es-ES"/>
        </w:rPr>
        <w:t xml:space="preserve"> suprimirle a su señora madre LIBIA RAMÍREZ los servicios de gas y electricidad, se debieron a una retaliación del ahora Procesado</w:t>
      </w:r>
      <w:r w:rsidR="00212E47" w:rsidRPr="00A5352D">
        <w:rPr>
          <w:rFonts w:ascii="Tahoma" w:hAnsi="Tahoma" w:cs="Tahoma"/>
          <w:lang w:val="es-ES"/>
        </w:rPr>
        <w:t>,</w:t>
      </w:r>
      <w:r w:rsidRPr="00A5352D">
        <w:rPr>
          <w:rFonts w:ascii="Tahoma" w:hAnsi="Tahoma" w:cs="Tahoma"/>
          <w:lang w:val="es-ES"/>
        </w:rPr>
        <w:t xml:space="preserve"> porque la autora de sus días </w:t>
      </w:r>
      <w:r w:rsidR="002C3138" w:rsidRPr="00A5352D">
        <w:rPr>
          <w:rFonts w:ascii="Tahoma" w:hAnsi="Tahoma" w:cs="Tahoma"/>
          <w:lang w:val="es-ES"/>
        </w:rPr>
        <w:t>había</w:t>
      </w:r>
      <w:r w:rsidRPr="00A5352D">
        <w:rPr>
          <w:rFonts w:ascii="Tahoma" w:hAnsi="Tahoma" w:cs="Tahoma"/>
          <w:lang w:val="es-ES"/>
        </w:rPr>
        <w:t xml:space="preserve"> decidido acudir a una Comisaría de Familia para que le fijaran una cuota alimentaria</w:t>
      </w:r>
      <w:r w:rsidR="009A1D00" w:rsidRPr="00A5352D">
        <w:rPr>
          <w:rStyle w:val="Refdenotaalpie"/>
          <w:rFonts w:ascii="Tahoma" w:hAnsi="Tahoma" w:cs="Tahoma"/>
          <w:lang w:val="es-ES"/>
        </w:rPr>
        <w:footnoteReference w:id="2"/>
      </w:r>
      <w:r w:rsidR="009A1D00" w:rsidRPr="00A5352D">
        <w:rPr>
          <w:rFonts w:ascii="Tahoma" w:hAnsi="Tahoma" w:cs="Tahoma"/>
          <w:lang w:val="es-ES"/>
        </w:rPr>
        <w:t>.</w:t>
      </w:r>
      <w:r w:rsidRPr="00A5352D">
        <w:rPr>
          <w:rFonts w:ascii="Tahoma" w:hAnsi="Tahoma" w:cs="Tahoma"/>
          <w:lang w:val="es-ES"/>
        </w:rPr>
        <w:t xml:space="preserve">  </w:t>
      </w:r>
    </w:p>
    <w:p w:rsidR="009A1D00" w:rsidRPr="00A5352D" w:rsidRDefault="009A1D00" w:rsidP="00EE7AA7">
      <w:pPr>
        <w:pStyle w:val="Sinespaciado"/>
        <w:spacing w:line="276" w:lineRule="auto"/>
        <w:jc w:val="both"/>
        <w:rPr>
          <w:rFonts w:ascii="Tahoma" w:hAnsi="Tahoma" w:cs="Tahoma"/>
          <w:lang w:val="es-ES"/>
        </w:rPr>
      </w:pPr>
    </w:p>
    <w:p w:rsidR="009A1D00" w:rsidRPr="00A5352D" w:rsidRDefault="00FB5582" w:rsidP="00EE7AA7">
      <w:pPr>
        <w:pStyle w:val="Sinespaciado"/>
        <w:numPr>
          <w:ilvl w:val="0"/>
          <w:numId w:val="8"/>
        </w:numPr>
        <w:spacing w:line="276" w:lineRule="auto"/>
        <w:ind w:left="360"/>
        <w:jc w:val="both"/>
        <w:rPr>
          <w:rFonts w:ascii="Tahoma" w:hAnsi="Tahoma" w:cs="Tahoma"/>
          <w:lang w:val="es-ES"/>
        </w:rPr>
      </w:pPr>
      <w:r w:rsidRPr="00A5352D">
        <w:rPr>
          <w:rFonts w:ascii="Tahoma" w:hAnsi="Tahoma" w:cs="Tahoma"/>
          <w:lang w:val="es-ES"/>
        </w:rPr>
        <w:t xml:space="preserve">Según </w:t>
      </w:r>
      <w:r w:rsidR="009A1D00" w:rsidRPr="00A5352D">
        <w:rPr>
          <w:rFonts w:ascii="Tahoma" w:hAnsi="Tahoma" w:cs="Tahoma"/>
          <w:lang w:val="es-ES"/>
        </w:rPr>
        <w:t xml:space="preserve">el </w:t>
      </w:r>
      <w:r w:rsidR="00387F4E" w:rsidRPr="00A5352D">
        <w:rPr>
          <w:rFonts w:ascii="Tahoma" w:hAnsi="Tahoma" w:cs="Tahoma"/>
          <w:lang w:val="es-ES"/>
        </w:rPr>
        <w:t xml:space="preserve">testimonio </w:t>
      </w:r>
      <w:proofErr w:type="gramStart"/>
      <w:r w:rsidR="00387F4E" w:rsidRPr="00A5352D">
        <w:rPr>
          <w:rFonts w:ascii="Tahoma" w:hAnsi="Tahoma" w:cs="Tahoma"/>
          <w:lang w:val="es-ES"/>
        </w:rPr>
        <w:t>de la</w:t>
      </w:r>
      <w:proofErr w:type="gramEnd"/>
      <w:r w:rsidR="00387F4E" w:rsidRPr="00A5352D">
        <w:rPr>
          <w:rFonts w:ascii="Tahoma" w:hAnsi="Tahoma" w:cs="Tahoma"/>
          <w:lang w:val="es-ES"/>
        </w:rPr>
        <w:t xml:space="preserve"> médico LUZ MARINA ORTIZ SALAZAR, en su calidad de funcionaria del</w:t>
      </w:r>
      <w:r w:rsidR="00BB21E6" w:rsidRPr="00A5352D">
        <w:rPr>
          <w:rFonts w:ascii="Tahoma" w:hAnsi="Tahoma" w:cs="Tahoma"/>
          <w:lang w:val="es-ES"/>
        </w:rPr>
        <w:t xml:space="preserve"> </w:t>
      </w:r>
      <w:r w:rsidR="009A1D00" w:rsidRPr="00A5352D">
        <w:rPr>
          <w:rFonts w:ascii="Tahoma" w:hAnsi="Tahoma" w:cs="Tahoma"/>
          <w:lang w:val="es-ES"/>
        </w:rPr>
        <w:t xml:space="preserve">INMLCF, a la </w:t>
      </w:r>
      <w:r w:rsidR="005A2CF3" w:rsidRPr="00A5352D">
        <w:rPr>
          <w:rFonts w:ascii="Tahoma" w:hAnsi="Tahoma" w:cs="Tahoma"/>
          <w:lang w:val="es-ES"/>
        </w:rPr>
        <w:t xml:space="preserve">Sra. </w:t>
      </w:r>
      <w:r w:rsidR="009A1D00" w:rsidRPr="00A5352D">
        <w:rPr>
          <w:rFonts w:ascii="Tahoma" w:hAnsi="Tahoma" w:cs="Tahoma"/>
          <w:lang w:val="es-ES"/>
        </w:rPr>
        <w:t xml:space="preserve">LIBIA RAMÍREZ </w:t>
      </w:r>
      <w:r w:rsidR="00387F4E" w:rsidRPr="00A5352D">
        <w:rPr>
          <w:rFonts w:ascii="Tahoma" w:hAnsi="Tahoma" w:cs="Tahoma"/>
          <w:lang w:val="es-ES"/>
        </w:rPr>
        <w:t>se le dictaminó un perí</w:t>
      </w:r>
      <w:r w:rsidR="009A1D00" w:rsidRPr="00A5352D">
        <w:rPr>
          <w:rFonts w:ascii="Tahoma" w:hAnsi="Tahoma" w:cs="Tahoma"/>
          <w:lang w:val="es-ES"/>
        </w:rPr>
        <w:t>odo de incapacidad médico-legal de 15 días, debido a que en la región frontal izquierda presentaba una equimosis leve violácea</w:t>
      </w:r>
      <w:r w:rsidR="005A2CF3" w:rsidRPr="00A5352D">
        <w:rPr>
          <w:rFonts w:ascii="Tahoma" w:hAnsi="Tahoma" w:cs="Tahoma"/>
          <w:lang w:val="es-ES"/>
        </w:rPr>
        <w:t>,</w:t>
      </w:r>
      <w:r w:rsidR="009A1D00" w:rsidRPr="00A5352D">
        <w:rPr>
          <w:rFonts w:ascii="Tahoma" w:hAnsi="Tahoma" w:cs="Tahoma"/>
          <w:lang w:val="es-ES"/>
        </w:rPr>
        <w:t xml:space="preserve"> ocasionada por un objeto contundente.</w:t>
      </w:r>
    </w:p>
    <w:p w:rsidR="00F06D3F" w:rsidRPr="00A5352D" w:rsidRDefault="00F06D3F" w:rsidP="00EE7AA7">
      <w:pPr>
        <w:pStyle w:val="Sinespaciado"/>
        <w:spacing w:line="276" w:lineRule="auto"/>
        <w:jc w:val="both"/>
        <w:rPr>
          <w:rFonts w:ascii="Tahoma" w:hAnsi="Tahoma" w:cs="Tahoma"/>
          <w:lang w:val="es-ES"/>
        </w:rPr>
      </w:pPr>
    </w:p>
    <w:p w:rsidR="00333A09" w:rsidRPr="00A5352D" w:rsidRDefault="00F06D3F" w:rsidP="00EE7AA7">
      <w:pPr>
        <w:pStyle w:val="Sinespaciado"/>
        <w:spacing w:line="276" w:lineRule="auto"/>
        <w:jc w:val="both"/>
        <w:rPr>
          <w:rFonts w:ascii="Tahoma" w:hAnsi="Tahoma" w:cs="Tahoma"/>
          <w:lang w:val="es-ES"/>
        </w:rPr>
      </w:pPr>
      <w:r w:rsidRPr="00A5352D">
        <w:rPr>
          <w:rFonts w:ascii="Tahoma" w:hAnsi="Tahoma" w:cs="Tahoma"/>
          <w:lang w:val="es-ES"/>
        </w:rPr>
        <w:t xml:space="preserve">De lo antes expuesto, </w:t>
      </w:r>
      <w:r w:rsidR="009C6AA6" w:rsidRPr="00A5352D">
        <w:rPr>
          <w:rFonts w:ascii="Tahoma" w:hAnsi="Tahoma" w:cs="Tahoma"/>
          <w:lang w:val="es-ES"/>
        </w:rPr>
        <w:t>se puede decir que en un principio para l</w:t>
      </w:r>
      <w:r w:rsidRPr="00A5352D">
        <w:rPr>
          <w:rFonts w:ascii="Tahoma" w:hAnsi="Tahoma" w:cs="Tahoma"/>
          <w:lang w:val="es-ES"/>
        </w:rPr>
        <w:t xml:space="preserve">a Sala no existe duda alguna que </w:t>
      </w:r>
      <w:r w:rsidR="009C6AA6" w:rsidRPr="00A5352D">
        <w:rPr>
          <w:rFonts w:ascii="Tahoma" w:hAnsi="Tahoma" w:cs="Tahoma"/>
          <w:lang w:val="es-ES"/>
        </w:rPr>
        <w:t>entre el P</w:t>
      </w:r>
      <w:r w:rsidR="000D64D2" w:rsidRPr="00A5352D">
        <w:rPr>
          <w:rFonts w:ascii="Tahoma" w:hAnsi="Tahoma" w:cs="Tahoma"/>
          <w:lang w:val="es-ES"/>
        </w:rPr>
        <w:t>rocesado y la v</w:t>
      </w:r>
      <w:r w:rsidR="009C6AA6" w:rsidRPr="00A5352D">
        <w:rPr>
          <w:rFonts w:ascii="Tahoma" w:hAnsi="Tahoma" w:cs="Tahoma"/>
          <w:lang w:val="es-ES"/>
        </w:rPr>
        <w:t>íctima integraban una familia</w:t>
      </w:r>
      <w:r w:rsidR="000D64D2" w:rsidRPr="00A5352D">
        <w:rPr>
          <w:rFonts w:ascii="Tahoma" w:hAnsi="Tahoma" w:cs="Tahoma"/>
          <w:lang w:val="es-ES"/>
        </w:rPr>
        <w:t>,</w:t>
      </w:r>
      <w:r w:rsidR="009C6AA6" w:rsidRPr="00A5352D">
        <w:rPr>
          <w:rFonts w:ascii="Tahoma" w:hAnsi="Tahoma" w:cs="Tahoma"/>
          <w:lang w:val="es-ES"/>
        </w:rPr>
        <w:t xml:space="preserve"> como consecuencia de la unidad familiar y la unidad doméstica habida entre Ellos, </w:t>
      </w:r>
      <w:r w:rsidR="00333A09" w:rsidRPr="00A5352D">
        <w:rPr>
          <w:rFonts w:ascii="Tahoma" w:hAnsi="Tahoma" w:cs="Tahoma"/>
          <w:lang w:val="es-ES"/>
        </w:rPr>
        <w:t>si nos atenemos a lo regulado en el artículo 2º, ordinal C, de la Ley 294 de 1.996, la cual es del siguiente tenor:</w:t>
      </w:r>
    </w:p>
    <w:p w:rsidR="00787669" w:rsidRPr="00A5352D" w:rsidRDefault="00787669" w:rsidP="00EE7AA7">
      <w:pPr>
        <w:pStyle w:val="Sinespaciado"/>
        <w:spacing w:line="276" w:lineRule="auto"/>
        <w:jc w:val="both"/>
        <w:rPr>
          <w:rFonts w:ascii="Tahoma" w:hAnsi="Tahoma" w:cs="Tahoma"/>
          <w:lang w:val="es-ES"/>
        </w:rPr>
      </w:pPr>
    </w:p>
    <w:p w:rsidR="00333A09" w:rsidRPr="00A5352D" w:rsidRDefault="00333A09" w:rsidP="004B5D88">
      <w:pPr>
        <w:pStyle w:val="Sinespaciado"/>
        <w:ind w:left="567" w:right="505"/>
        <w:jc w:val="both"/>
        <w:rPr>
          <w:rFonts w:ascii="Tahoma" w:hAnsi="Tahoma" w:cs="Tahoma"/>
          <w:sz w:val="22"/>
          <w:lang w:val="es-ES"/>
        </w:rPr>
      </w:pPr>
      <w:r w:rsidRPr="00A5352D">
        <w:rPr>
          <w:rFonts w:ascii="Tahoma" w:hAnsi="Tahoma" w:cs="Tahoma"/>
          <w:sz w:val="22"/>
          <w:lang w:val="es-ES"/>
        </w:rPr>
        <w:t>“Artículo 2º. La familia se constituye por vínculos naturales o jurídicos, por la decisión libre de un hombre y una mujer de contraer matrimonio o por la voluntad responsable de conformarla.</w:t>
      </w:r>
    </w:p>
    <w:p w:rsidR="00333A09" w:rsidRPr="00A5352D" w:rsidRDefault="00333A09" w:rsidP="004B5D88">
      <w:pPr>
        <w:pStyle w:val="Sinespaciado"/>
        <w:ind w:left="567" w:right="505"/>
        <w:jc w:val="both"/>
        <w:rPr>
          <w:rFonts w:ascii="Tahoma" w:hAnsi="Tahoma" w:cs="Tahoma"/>
          <w:sz w:val="22"/>
          <w:lang w:val="es-ES"/>
        </w:rPr>
      </w:pPr>
    </w:p>
    <w:p w:rsidR="00333A09" w:rsidRPr="00A5352D" w:rsidRDefault="00333A09" w:rsidP="004B5D88">
      <w:pPr>
        <w:pStyle w:val="Sinespaciado"/>
        <w:ind w:left="567" w:right="505"/>
        <w:jc w:val="both"/>
        <w:rPr>
          <w:rFonts w:ascii="Tahoma" w:hAnsi="Tahoma" w:cs="Tahoma"/>
          <w:sz w:val="22"/>
          <w:lang w:val="es-ES"/>
        </w:rPr>
      </w:pPr>
      <w:r w:rsidRPr="00A5352D">
        <w:rPr>
          <w:rFonts w:ascii="Tahoma" w:hAnsi="Tahoma" w:cs="Tahoma"/>
          <w:sz w:val="22"/>
          <w:lang w:val="es-ES"/>
        </w:rPr>
        <w:t>Para los efectos de la presente Ley, integran la familia:</w:t>
      </w:r>
    </w:p>
    <w:p w:rsidR="00333A09" w:rsidRPr="00A5352D" w:rsidRDefault="00333A09" w:rsidP="004B5D88">
      <w:pPr>
        <w:pStyle w:val="Sinespaciado"/>
        <w:ind w:left="567" w:right="505"/>
        <w:jc w:val="both"/>
        <w:rPr>
          <w:rFonts w:ascii="Tahoma" w:hAnsi="Tahoma" w:cs="Tahoma"/>
          <w:sz w:val="22"/>
          <w:lang w:val="es-ES"/>
        </w:rPr>
      </w:pPr>
    </w:p>
    <w:p w:rsidR="00333A09" w:rsidRPr="00A5352D" w:rsidRDefault="00333A09" w:rsidP="004B5D88">
      <w:pPr>
        <w:pStyle w:val="Sinespaciado"/>
        <w:ind w:left="567" w:right="505"/>
        <w:jc w:val="both"/>
        <w:rPr>
          <w:rFonts w:ascii="Tahoma" w:hAnsi="Tahoma" w:cs="Tahoma"/>
          <w:sz w:val="22"/>
          <w:lang w:val="es-ES"/>
        </w:rPr>
      </w:pPr>
      <w:r w:rsidRPr="00A5352D">
        <w:rPr>
          <w:rFonts w:ascii="Tahoma" w:hAnsi="Tahoma" w:cs="Tahoma"/>
          <w:sz w:val="22"/>
          <w:lang w:val="es-ES"/>
        </w:rPr>
        <w:t>(::::)</w:t>
      </w:r>
    </w:p>
    <w:p w:rsidR="00054A03" w:rsidRPr="00A5352D" w:rsidRDefault="00054A03" w:rsidP="004B5D88">
      <w:pPr>
        <w:pStyle w:val="Sinespaciado"/>
        <w:ind w:left="567" w:right="505"/>
        <w:jc w:val="both"/>
        <w:rPr>
          <w:rFonts w:ascii="Tahoma" w:hAnsi="Tahoma" w:cs="Tahoma"/>
          <w:sz w:val="22"/>
          <w:lang w:val="es-ES"/>
        </w:rPr>
      </w:pPr>
    </w:p>
    <w:p w:rsidR="00333A09" w:rsidRPr="00A5352D" w:rsidRDefault="00333A09" w:rsidP="004B5D88">
      <w:pPr>
        <w:pStyle w:val="Sinespaciado"/>
        <w:ind w:left="567" w:right="505"/>
        <w:jc w:val="both"/>
        <w:rPr>
          <w:rFonts w:ascii="Tahoma" w:hAnsi="Tahoma" w:cs="Tahoma"/>
          <w:sz w:val="22"/>
          <w:lang w:val="es-ES"/>
        </w:rPr>
      </w:pPr>
      <w:r w:rsidRPr="00A5352D">
        <w:rPr>
          <w:rFonts w:ascii="Tahoma" w:hAnsi="Tahoma" w:cs="Tahoma"/>
          <w:sz w:val="22"/>
          <w:lang w:val="es-ES"/>
        </w:rPr>
        <w:t>b) El padre y la madre de familia, aunque no convivan en un mismo hogar;</w:t>
      </w:r>
    </w:p>
    <w:p w:rsidR="00333A09" w:rsidRPr="00A5352D" w:rsidRDefault="00333A09" w:rsidP="004B5D88">
      <w:pPr>
        <w:pStyle w:val="Sinespaciado"/>
        <w:ind w:left="567" w:right="505"/>
        <w:jc w:val="both"/>
        <w:rPr>
          <w:rFonts w:ascii="Tahoma" w:hAnsi="Tahoma" w:cs="Tahoma"/>
          <w:sz w:val="22"/>
          <w:lang w:val="es-ES"/>
        </w:rPr>
      </w:pPr>
    </w:p>
    <w:p w:rsidR="00333A09" w:rsidRPr="00A5352D" w:rsidRDefault="00333A09" w:rsidP="004B5D88">
      <w:pPr>
        <w:pStyle w:val="Sinespaciado"/>
        <w:ind w:left="567" w:right="505"/>
        <w:jc w:val="both"/>
        <w:rPr>
          <w:rFonts w:ascii="Tahoma" w:hAnsi="Tahoma" w:cs="Tahoma"/>
          <w:sz w:val="22"/>
          <w:lang w:val="es-ES"/>
        </w:rPr>
      </w:pPr>
      <w:r w:rsidRPr="00A5352D">
        <w:rPr>
          <w:rFonts w:ascii="Tahoma" w:hAnsi="Tahoma" w:cs="Tahoma"/>
          <w:sz w:val="22"/>
          <w:lang w:val="es-ES"/>
        </w:rPr>
        <w:t>c) Los ascendientes o descendientes de los anteriores y los hijos adoptivos…..”.</w:t>
      </w:r>
    </w:p>
    <w:p w:rsidR="00333A09" w:rsidRPr="00A5352D" w:rsidRDefault="00333A09" w:rsidP="004B5D88">
      <w:pPr>
        <w:pStyle w:val="Sinespaciado"/>
        <w:ind w:left="567" w:right="505"/>
        <w:jc w:val="both"/>
        <w:rPr>
          <w:rFonts w:ascii="Tahoma" w:hAnsi="Tahoma" w:cs="Tahoma"/>
          <w:sz w:val="22"/>
          <w:lang w:val="es-ES"/>
        </w:rPr>
      </w:pPr>
    </w:p>
    <w:p w:rsidR="00F06D3F" w:rsidRPr="00A5352D" w:rsidRDefault="00333A09" w:rsidP="004B5D88">
      <w:pPr>
        <w:pStyle w:val="Sinespaciado"/>
        <w:ind w:left="567" w:right="505"/>
        <w:jc w:val="both"/>
        <w:rPr>
          <w:rFonts w:ascii="Tahoma" w:hAnsi="Tahoma" w:cs="Tahoma"/>
          <w:sz w:val="22"/>
          <w:lang w:val="es-ES"/>
        </w:rPr>
      </w:pPr>
      <w:r w:rsidRPr="00A5352D">
        <w:rPr>
          <w:rFonts w:ascii="Tahoma" w:hAnsi="Tahoma" w:cs="Tahoma"/>
          <w:sz w:val="22"/>
          <w:lang w:val="es-ES"/>
        </w:rPr>
        <w:t>d) Todas las demás personas que de manera permanente se hallaren integrados a la unidad doméstica…..”.</w:t>
      </w:r>
    </w:p>
    <w:p w:rsidR="00F06D3F" w:rsidRPr="00A5352D" w:rsidRDefault="00F06D3F" w:rsidP="00EE7AA7">
      <w:pPr>
        <w:pStyle w:val="Sinespaciado"/>
        <w:spacing w:line="276" w:lineRule="auto"/>
        <w:jc w:val="both"/>
        <w:rPr>
          <w:rFonts w:ascii="Tahoma" w:hAnsi="Tahoma" w:cs="Tahoma"/>
          <w:lang w:val="es-ES"/>
        </w:rPr>
      </w:pPr>
    </w:p>
    <w:p w:rsidR="0030081A" w:rsidRPr="00A5352D" w:rsidRDefault="009C6AA6" w:rsidP="00EE7AA7">
      <w:pPr>
        <w:pStyle w:val="Sinespaciado"/>
        <w:spacing w:line="276" w:lineRule="auto"/>
        <w:jc w:val="both"/>
        <w:rPr>
          <w:rFonts w:ascii="Tahoma" w:hAnsi="Tahoma" w:cs="Tahoma"/>
          <w:lang w:val="es-ES"/>
        </w:rPr>
      </w:pPr>
      <w:r w:rsidRPr="00A5352D">
        <w:rPr>
          <w:rFonts w:ascii="Tahoma" w:hAnsi="Tahoma" w:cs="Tahoma"/>
          <w:lang w:val="es-ES"/>
        </w:rPr>
        <w:t>Por lo tanto, a</w:t>
      </w:r>
      <w:r w:rsidR="009A1D00" w:rsidRPr="00A5352D">
        <w:rPr>
          <w:rFonts w:ascii="Tahoma" w:hAnsi="Tahoma" w:cs="Tahoma"/>
          <w:lang w:val="es-ES"/>
        </w:rPr>
        <w:t xml:space="preserve">l no existir duda alguna que en el proceso se allegaron pruebas con las cuales se acreditaban los anteriores hechos relevantes, </w:t>
      </w:r>
      <w:r w:rsidR="00F66CD8" w:rsidRPr="00A5352D">
        <w:rPr>
          <w:rFonts w:ascii="Tahoma" w:hAnsi="Tahoma" w:cs="Tahoma"/>
          <w:lang w:val="es-ES"/>
        </w:rPr>
        <w:t xml:space="preserve">los </w:t>
      </w:r>
      <w:r w:rsidRPr="00A5352D">
        <w:rPr>
          <w:rFonts w:ascii="Tahoma" w:hAnsi="Tahoma" w:cs="Tahoma"/>
          <w:lang w:val="es-ES"/>
        </w:rPr>
        <w:t xml:space="preserve">que tendría que ver con uno de los supuestos necesarios para la adecuación típica del delito de violencia intrafamiliar, como lo es la </w:t>
      </w:r>
      <w:r w:rsidR="000B3DF5" w:rsidRPr="00A5352D">
        <w:rPr>
          <w:rFonts w:ascii="Tahoma" w:hAnsi="Tahoma" w:cs="Tahoma"/>
          <w:lang w:val="es-ES"/>
        </w:rPr>
        <w:t>unidad familiar o la unidad domé</w:t>
      </w:r>
      <w:r w:rsidRPr="00A5352D">
        <w:rPr>
          <w:rFonts w:ascii="Tahoma" w:hAnsi="Tahoma" w:cs="Tahoma"/>
          <w:lang w:val="es-ES"/>
        </w:rPr>
        <w:t xml:space="preserve">stica que debe existir entre el sujeto agente y la víctima, </w:t>
      </w:r>
      <w:r w:rsidR="009A1D00" w:rsidRPr="00A5352D">
        <w:rPr>
          <w:rFonts w:ascii="Tahoma" w:hAnsi="Tahoma" w:cs="Tahoma"/>
          <w:lang w:val="es-ES"/>
        </w:rPr>
        <w:t xml:space="preserve">el tópico </w:t>
      </w:r>
      <w:r w:rsidRPr="00A5352D">
        <w:rPr>
          <w:rFonts w:ascii="Tahoma" w:hAnsi="Tahoma" w:cs="Tahoma"/>
          <w:lang w:val="es-ES"/>
        </w:rPr>
        <w:t xml:space="preserve">que nos quedaría por </w:t>
      </w:r>
      <w:r w:rsidR="009A1D00" w:rsidRPr="00A5352D">
        <w:rPr>
          <w:rFonts w:ascii="Tahoma" w:hAnsi="Tahoma" w:cs="Tahoma"/>
          <w:lang w:val="es-ES"/>
        </w:rPr>
        <w:t xml:space="preserve">esclarecer, en el cual se cierne la </w:t>
      </w:r>
      <w:r w:rsidR="00125FFD" w:rsidRPr="00A5352D">
        <w:rPr>
          <w:rFonts w:ascii="Tahoma" w:hAnsi="Tahoma" w:cs="Tahoma"/>
          <w:lang w:val="es-ES"/>
        </w:rPr>
        <w:t>inconformidad expresada por</w:t>
      </w:r>
      <w:r w:rsidR="00095895" w:rsidRPr="00A5352D">
        <w:rPr>
          <w:rFonts w:ascii="Tahoma" w:hAnsi="Tahoma" w:cs="Tahoma"/>
          <w:lang w:val="es-ES"/>
        </w:rPr>
        <w:t xml:space="preserve"> la apelante, es si </w:t>
      </w:r>
      <w:r w:rsidR="00095895" w:rsidRPr="00A5352D">
        <w:rPr>
          <w:rFonts w:ascii="Tahoma" w:hAnsi="Tahoma" w:cs="Tahoma"/>
          <w:lang w:val="es-ES"/>
        </w:rPr>
        <w:lastRenderedPageBreak/>
        <w:t xml:space="preserve">en el proceso </w:t>
      </w:r>
      <w:r w:rsidR="00F27364" w:rsidRPr="00A5352D">
        <w:rPr>
          <w:rFonts w:ascii="Tahoma" w:hAnsi="Tahoma" w:cs="Tahoma"/>
          <w:lang w:val="es-ES"/>
        </w:rPr>
        <w:t>estaba plenamente demostrado, má</w:t>
      </w:r>
      <w:r w:rsidR="00095895" w:rsidRPr="00A5352D">
        <w:rPr>
          <w:rFonts w:ascii="Tahoma" w:hAnsi="Tahoma" w:cs="Tahoma"/>
          <w:lang w:val="es-ES"/>
        </w:rPr>
        <w:t>s allá de toda duda razonable, que las lesiones que le fueron dictaminadas a la Sra. LIBIA RAMÍREZ por parte del INMLCF fueron producto de un acto de violencia doméstica o intrafamiliar perpetrada por parte del acusado FIDEL ANTONIO TORO RAMÍREZ, quien la golpeó con la puerta</w:t>
      </w:r>
      <w:r w:rsidR="005A2CF3" w:rsidRPr="00A5352D">
        <w:rPr>
          <w:rFonts w:ascii="Tahoma" w:hAnsi="Tahoma" w:cs="Tahoma"/>
          <w:lang w:val="es-ES"/>
        </w:rPr>
        <w:t xml:space="preserve"> de una </w:t>
      </w:r>
      <w:r w:rsidR="00E45AD5" w:rsidRPr="00A5352D">
        <w:rPr>
          <w:rFonts w:ascii="Tahoma" w:hAnsi="Tahoma" w:cs="Tahoma"/>
          <w:lang w:val="es-ES"/>
        </w:rPr>
        <w:t>habitación</w:t>
      </w:r>
      <w:r w:rsidR="00095895" w:rsidRPr="00A5352D">
        <w:rPr>
          <w:rFonts w:ascii="Tahoma" w:hAnsi="Tahoma" w:cs="Tahoma"/>
          <w:lang w:val="es-ES"/>
        </w:rPr>
        <w:t>, en el momento en el que intentaba penetrar al domicilio de la</w:t>
      </w:r>
      <w:r w:rsidR="00C51847" w:rsidRPr="00A5352D">
        <w:rPr>
          <w:rFonts w:ascii="Tahoma" w:hAnsi="Tahoma" w:cs="Tahoma"/>
          <w:lang w:val="es-ES"/>
        </w:rPr>
        <w:t xml:space="preserve"> agraviada con la malsana intenc</w:t>
      </w:r>
      <w:r w:rsidR="00095895" w:rsidRPr="00A5352D">
        <w:rPr>
          <w:rFonts w:ascii="Tahoma" w:hAnsi="Tahoma" w:cs="Tahoma"/>
          <w:lang w:val="es-ES"/>
        </w:rPr>
        <w:t xml:space="preserve">ión de suprimirle el servicio de energía eléctrica.  </w:t>
      </w:r>
    </w:p>
    <w:p w:rsidR="00095895" w:rsidRPr="00A5352D" w:rsidRDefault="00095895" w:rsidP="00EE7AA7">
      <w:pPr>
        <w:pStyle w:val="Sinespaciado"/>
        <w:spacing w:line="276" w:lineRule="auto"/>
        <w:jc w:val="both"/>
        <w:rPr>
          <w:rFonts w:ascii="Tahoma" w:hAnsi="Tahoma" w:cs="Tahoma"/>
          <w:lang w:val="es-ES"/>
        </w:rPr>
      </w:pPr>
    </w:p>
    <w:p w:rsidR="00FB5582" w:rsidRPr="00A5352D" w:rsidRDefault="00FB5582" w:rsidP="00EE7AA7">
      <w:pPr>
        <w:pStyle w:val="Sinespaciado"/>
        <w:spacing w:line="276" w:lineRule="auto"/>
        <w:jc w:val="both"/>
        <w:rPr>
          <w:rFonts w:ascii="Tahoma" w:hAnsi="Tahoma" w:cs="Tahoma"/>
          <w:lang w:val="es-ES"/>
        </w:rPr>
      </w:pPr>
      <w:r w:rsidRPr="00A5352D">
        <w:rPr>
          <w:rFonts w:ascii="Tahoma" w:hAnsi="Tahoma" w:cs="Tahoma"/>
          <w:lang w:val="es-ES"/>
        </w:rPr>
        <w:t xml:space="preserve">Acorde con </w:t>
      </w:r>
      <w:r w:rsidR="00095895" w:rsidRPr="00A5352D">
        <w:rPr>
          <w:rFonts w:ascii="Tahoma" w:hAnsi="Tahoma" w:cs="Tahoma"/>
          <w:lang w:val="es-ES"/>
        </w:rPr>
        <w:t>lo anterior</w:t>
      </w:r>
      <w:r w:rsidRPr="00A5352D">
        <w:rPr>
          <w:rFonts w:ascii="Tahoma" w:hAnsi="Tahoma" w:cs="Tahoma"/>
          <w:lang w:val="es-ES"/>
        </w:rPr>
        <w:t>, para la Sala no existe duda alguna que</w:t>
      </w:r>
      <w:r w:rsidR="005A2CF3" w:rsidRPr="00A5352D">
        <w:rPr>
          <w:rFonts w:ascii="Tahoma" w:hAnsi="Tahoma" w:cs="Tahoma"/>
          <w:lang w:val="es-ES"/>
        </w:rPr>
        <w:t xml:space="preserve"> la Fiscalía sustentó</w:t>
      </w:r>
      <w:r w:rsidR="00095895" w:rsidRPr="00A5352D">
        <w:rPr>
          <w:rFonts w:ascii="Tahoma" w:hAnsi="Tahoma" w:cs="Tahoma"/>
          <w:lang w:val="es-ES"/>
        </w:rPr>
        <w:t xml:space="preserve"> su inconformidad </w:t>
      </w:r>
      <w:r w:rsidRPr="00A5352D">
        <w:rPr>
          <w:rFonts w:ascii="Tahoma" w:hAnsi="Tahoma" w:cs="Tahoma"/>
          <w:lang w:val="es-ES"/>
        </w:rPr>
        <w:t xml:space="preserve">al proponer la tesis consistente en que en el fallo confutado no se apreciaron en debida forma </w:t>
      </w:r>
      <w:r w:rsidR="00095895" w:rsidRPr="00A5352D">
        <w:rPr>
          <w:rFonts w:ascii="Tahoma" w:hAnsi="Tahoma" w:cs="Tahoma"/>
          <w:lang w:val="es-ES"/>
        </w:rPr>
        <w:t>los testi</w:t>
      </w:r>
      <w:r w:rsidR="00F17BD8" w:rsidRPr="00A5352D">
        <w:rPr>
          <w:rFonts w:ascii="Tahoma" w:hAnsi="Tahoma" w:cs="Tahoma"/>
          <w:lang w:val="es-ES"/>
        </w:rPr>
        <w:t>monios rendidos por JUAN PABLO A</w:t>
      </w:r>
      <w:r w:rsidR="00095895" w:rsidRPr="00A5352D">
        <w:rPr>
          <w:rFonts w:ascii="Tahoma" w:hAnsi="Tahoma" w:cs="Tahoma"/>
          <w:lang w:val="es-ES"/>
        </w:rPr>
        <w:t xml:space="preserve">LZATE y las Sras. MARÍA AYDEÉ y MARÍA PIEDAD TORO RAMÍREZ, </w:t>
      </w:r>
      <w:r w:rsidRPr="00A5352D">
        <w:rPr>
          <w:rFonts w:ascii="Tahoma" w:hAnsi="Tahoma" w:cs="Tahoma"/>
          <w:lang w:val="es-ES"/>
        </w:rPr>
        <w:t>así</w:t>
      </w:r>
      <w:r w:rsidR="00095895" w:rsidRPr="00A5352D">
        <w:rPr>
          <w:rFonts w:ascii="Tahoma" w:hAnsi="Tahoma" w:cs="Tahoma"/>
          <w:lang w:val="es-ES"/>
        </w:rPr>
        <w:t xml:space="preserve"> como lo que la víctima LIBIA RAMÍREZ adujo en una denuncia que se allegó al proceso como prueba de referencia admisible, con los cuales, en </w:t>
      </w:r>
      <w:r w:rsidRPr="00A5352D">
        <w:rPr>
          <w:rFonts w:ascii="Tahoma" w:hAnsi="Tahoma" w:cs="Tahoma"/>
          <w:lang w:val="es-ES"/>
        </w:rPr>
        <w:t xml:space="preserve">sentir del apelante, </w:t>
      </w:r>
      <w:r w:rsidR="00095895" w:rsidRPr="00A5352D">
        <w:rPr>
          <w:rFonts w:ascii="Tahoma" w:hAnsi="Tahoma" w:cs="Tahoma"/>
          <w:lang w:val="es-ES"/>
        </w:rPr>
        <w:t>se demostró de manera fehaciente que el Procesado FIDEL ANTONIO TORO RAMÍREZ</w:t>
      </w:r>
      <w:r w:rsidRPr="00A5352D">
        <w:rPr>
          <w:rFonts w:ascii="Tahoma" w:hAnsi="Tahoma" w:cs="Tahoma"/>
          <w:lang w:val="es-ES"/>
        </w:rPr>
        <w:t xml:space="preserve">, en el devenir de un episodio de violencia </w:t>
      </w:r>
      <w:r w:rsidR="00F66CD8" w:rsidRPr="00A5352D">
        <w:rPr>
          <w:rFonts w:ascii="Tahoma" w:hAnsi="Tahoma" w:cs="Tahoma"/>
          <w:lang w:val="es-ES"/>
        </w:rPr>
        <w:t>intrafamiliar</w:t>
      </w:r>
      <w:r w:rsidRPr="00A5352D">
        <w:rPr>
          <w:rFonts w:ascii="Tahoma" w:hAnsi="Tahoma" w:cs="Tahoma"/>
          <w:lang w:val="es-ES"/>
        </w:rPr>
        <w:t>,</w:t>
      </w:r>
      <w:r w:rsidR="00095895" w:rsidRPr="00A5352D">
        <w:rPr>
          <w:rFonts w:ascii="Tahoma" w:hAnsi="Tahoma" w:cs="Tahoma"/>
          <w:lang w:val="es-ES"/>
        </w:rPr>
        <w:t xml:space="preserve"> golpeó a la autora de sus días con una puerta</w:t>
      </w:r>
      <w:r w:rsidRPr="00A5352D">
        <w:rPr>
          <w:rFonts w:ascii="Tahoma" w:hAnsi="Tahoma" w:cs="Tahoma"/>
          <w:lang w:val="es-ES"/>
        </w:rPr>
        <w:t xml:space="preserve"> </w:t>
      </w:r>
      <w:r w:rsidR="005A2CF3" w:rsidRPr="00A5352D">
        <w:rPr>
          <w:rFonts w:ascii="Tahoma" w:hAnsi="Tahoma" w:cs="Tahoma"/>
          <w:lang w:val="es-ES"/>
        </w:rPr>
        <w:t xml:space="preserve">de una habitación </w:t>
      </w:r>
      <w:r w:rsidRPr="00A5352D">
        <w:rPr>
          <w:rFonts w:ascii="Tahoma" w:hAnsi="Tahoma" w:cs="Tahoma"/>
          <w:lang w:val="es-ES"/>
        </w:rPr>
        <w:t>durante un forcejeo que sostuvo con la agraviaba, quien le impedía que accediera a su domicilio debido a que el acusado le iba a cortar el servicio de energía eléctrica.</w:t>
      </w:r>
    </w:p>
    <w:p w:rsidR="00FB5582" w:rsidRPr="00A5352D" w:rsidRDefault="00FB5582" w:rsidP="00EE7AA7">
      <w:pPr>
        <w:pStyle w:val="Sinespaciado"/>
        <w:spacing w:line="276" w:lineRule="auto"/>
        <w:jc w:val="both"/>
        <w:rPr>
          <w:rFonts w:ascii="Tahoma" w:hAnsi="Tahoma" w:cs="Tahoma"/>
          <w:lang w:val="es-ES"/>
        </w:rPr>
      </w:pPr>
    </w:p>
    <w:p w:rsidR="00F06D3F" w:rsidRPr="00A5352D" w:rsidRDefault="00FB5582" w:rsidP="00EE7AA7">
      <w:pPr>
        <w:pStyle w:val="Sinespaciado"/>
        <w:spacing w:line="276" w:lineRule="auto"/>
        <w:jc w:val="both"/>
        <w:rPr>
          <w:rFonts w:ascii="Tahoma" w:hAnsi="Tahoma" w:cs="Tahoma"/>
        </w:rPr>
      </w:pPr>
      <w:r w:rsidRPr="00A5352D">
        <w:rPr>
          <w:rFonts w:ascii="Tahoma" w:hAnsi="Tahoma" w:cs="Tahoma"/>
          <w:lang w:val="es-ES"/>
        </w:rPr>
        <w:t xml:space="preserve">Pero al hacer un análisis de las pruebas de cargo supuestamente mal apreciadas por el Juzgado </w:t>
      </w:r>
      <w:r w:rsidRPr="00A5352D">
        <w:rPr>
          <w:rFonts w:ascii="Tahoma" w:hAnsi="Tahoma" w:cs="Tahoma"/>
          <w:i/>
          <w:lang w:val="es-ES"/>
        </w:rPr>
        <w:t xml:space="preserve">A quo, </w:t>
      </w:r>
      <w:r w:rsidRPr="00A5352D">
        <w:rPr>
          <w:rFonts w:ascii="Tahoma" w:hAnsi="Tahoma" w:cs="Tahoma"/>
          <w:lang w:val="es-ES"/>
        </w:rPr>
        <w:t xml:space="preserve">la Sala es de la opinión que los yerros denunciados por la apelante no tuvieron ocurrencia </w:t>
      </w:r>
      <w:r w:rsidR="00651F38" w:rsidRPr="00A5352D">
        <w:rPr>
          <w:rFonts w:ascii="Tahoma" w:hAnsi="Tahoma" w:cs="Tahoma"/>
          <w:lang w:val="es-ES"/>
        </w:rPr>
        <w:t>debido a que si</w:t>
      </w:r>
      <w:r w:rsidR="00F06D3F" w:rsidRPr="00A5352D">
        <w:rPr>
          <w:rFonts w:ascii="Tahoma" w:hAnsi="Tahoma" w:cs="Tahoma"/>
          <w:lang w:val="es-ES"/>
        </w:rPr>
        <w:t xml:space="preserve"> bien e</w:t>
      </w:r>
      <w:r w:rsidRPr="00A5352D">
        <w:rPr>
          <w:rFonts w:ascii="Tahoma" w:hAnsi="Tahoma" w:cs="Tahoma"/>
          <w:lang w:val="es-ES"/>
        </w:rPr>
        <w:t xml:space="preserve">s cierto que </w:t>
      </w:r>
      <w:r w:rsidR="00F942FB" w:rsidRPr="00A5352D">
        <w:rPr>
          <w:rFonts w:ascii="Tahoma" w:hAnsi="Tahoma" w:cs="Tahoma"/>
          <w:lang w:val="es-ES"/>
        </w:rPr>
        <w:t xml:space="preserve">las declaraciones dadas por la </w:t>
      </w:r>
      <w:r w:rsidRPr="00A5352D">
        <w:rPr>
          <w:rFonts w:ascii="Tahoma" w:hAnsi="Tahoma" w:cs="Tahoma"/>
          <w:lang w:val="es-ES"/>
        </w:rPr>
        <w:t>Sra.</w:t>
      </w:r>
      <w:r w:rsidR="00F942FB" w:rsidRPr="00A5352D">
        <w:rPr>
          <w:rFonts w:ascii="Tahoma" w:hAnsi="Tahoma" w:cs="Tahoma"/>
        </w:rPr>
        <w:t xml:space="preserve"> </w:t>
      </w:r>
      <w:r w:rsidR="00F942FB" w:rsidRPr="00A5352D">
        <w:rPr>
          <w:rFonts w:ascii="Tahoma" w:hAnsi="Tahoma" w:cs="Tahoma"/>
          <w:lang w:val="es-ES"/>
        </w:rPr>
        <w:t xml:space="preserve">LIBIA RAMÍREZ en la denuncia que impetró en contra del ahora Procesado FIDEL ANTONIO TORO RAMÍREZ </w:t>
      </w:r>
      <w:r w:rsidR="00651F38" w:rsidRPr="00A5352D">
        <w:rPr>
          <w:rFonts w:ascii="Tahoma" w:hAnsi="Tahoma" w:cs="Tahoma"/>
          <w:lang w:val="es-ES"/>
        </w:rPr>
        <w:t>debían</w:t>
      </w:r>
      <w:r w:rsidR="00F942FB" w:rsidRPr="00A5352D">
        <w:rPr>
          <w:rFonts w:ascii="Tahoma" w:hAnsi="Tahoma" w:cs="Tahoma"/>
          <w:lang w:val="es-ES"/>
        </w:rPr>
        <w:t xml:space="preserve"> ser apreciada</w:t>
      </w:r>
      <w:r w:rsidR="00F06D3F" w:rsidRPr="00A5352D">
        <w:rPr>
          <w:rFonts w:ascii="Tahoma" w:hAnsi="Tahoma" w:cs="Tahoma"/>
          <w:lang w:val="es-ES"/>
        </w:rPr>
        <w:t>s</w:t>
      </w:r>
      <w:r w:rsidR="00F942FB" w:rsidRPr="00A5352D">
        <w:rPr>
          <w:rFonts w:ascii="Tahoma" w:hAnsi="Tahoma" w:cs="Tahoma"/>
          <w:lang w:val="es-ES"/>
        </w:rPr>
        <w:t xml:space="preserve"> como una prueba de referencia admisible</w:t>
      </w:r>
      <w:r w:rsidR="00F06D3F" w:rsidRPr="00A5352D">
        <w:rPr>
          <w:rFonts w:ascii="Tahoma" w:hAnsi="Tahoma" w:cs="Tahoma"/>
          <w:lang w:val="es-ES"/>
        </w:rPr>
        <w:t>,</w:t>
      </w:r>
      <w:r w:rsidR="00F942FB" w:rsidRPr="00A5352D">
        <w:rPr>
          <w:rFonts w:ascii="Tahoma" w:hAnsi="Tahoma" w:cs="Tahoma"/>
          <w:lang w:val="es-ES"/>
        </w:rPr>
        <w:t xml:space="preserve"> acorde con la hipótesis del fallecimiento del te</w:t>
      </w:r>
      <w:r w:rsidR="00A04B61" w:rsidRPr="00A5352D">
        <w:rPr>
          <w:rFonts w:ascii="Tahoma" w:hAnsi="Tahoma" w:cs="Tahoma"/>
          <w:lang w:val="es-ES"/>
        </w:rPr>
        <w:t>stigo consignada en el ordinal d</w:t>
      </w:r>
      <w:r w:rsidR="00BD2E2D" w:rsidRPr="00A5352D">
        <w:rPr>
          <w:rFonts w:ascii="Tahoma" w:hAnsi="Tahoma" w:cs="Tahoma"/>
          <w:lang w:val="es-ES"/>
        </w:rPr>
        <w:t xml:space="preserve"> del artí</w:t>
      </w:r>
      <w:r w:rsidR="00F942FB" w:rsidRPr="00A5352D">
        <w:rPr>
          <w:rFonts w:ascii="Tahoma" w:hAnsi="Tahoma" w:cs="Tahoma"/>
          <w:lang w:val="es-ES"/>
        </w:rPr>
        <w:t xml:space="preserve">culo 438 C.P.P. </w:t>
      </w:r>
      <w:r w:rsidR="00F06D3F" w:rsidRPr="00A5352D">
        <w:rPr>
          <w:rFonts w:ascii="Tahoma" w:hAnsi="Tahoma" w:cs="Tahoma"/>
          <w:lang w:val="es-ES"/>
        </w:rPr>
        <w:t xml:space="preserve">De </w:t>
      </w:r>
      <w:r w:rsidR="00F942FB" w:rsidRPr="00A5352D">
        <w:rPr>
          <w:rFonts w:ascii="Tahoma" w:hAnsi="Tahoma" w:cs="Tahoma"/>
          <w:lang w:val="es-ES"/>
        </w:rPr>
        <w:t xml:space="preserve">igual forma, </w:t>
      </w:r>
      <w:r w:rsidR="00F06D3F" w:rsidRPr="00A5352D">
        <w:rPr>
          <w:rFonts w:ascii="Tahoma" w:hAnsi="Tahoma" w:cs="Tahoma"/>
          <w:lang w:val="es-ES"/>
        </w:rPr>
        <w:t xml:space="preserve">se </w:t>
      </w:r>
      <w:r w:rsidR="007C320C" w:rsidRPr="00A5352D">
        <w:rPr>
          <w:rFonts w:ascii="Tahoma" w:hAnsi="Tahoma" w:cs="Tahoma"/>
          <w:lang w:val="es-ES"/>
        </w:rPr>
        <w:t xml:space="preserve">debe </w:t>
      </w:r>
      <w:r w:rsidR="00F06D3F" w:rsidRPr="00A5352D">
        <w:rPr>
          <w:rFonts w:ascii="Tahoma" w:hAnsi="Tahoma" w:cs="Tahoma"/>
          <w:lang w:val="es-ES"/>
        </w:rPr>
        <w:t>tener</w:t>
      </w:r>
      <w:r w:rsidR="00F942FB" w:rsidRPr="00A5352D">
        <w:rPr>
          <w:rFonts w:ascii="Tahoma" w:hAnsi="Tahoma" w:cs="Tahoma"/>
          <w:lang w:val="es-ES"/>
        </w:rPr>
        <w:t xml:space="preserve"> en cuenta que dicha prueba de referencia por </w:t>
      </w:r>
      <w:r w:rsidR="00F06D3F" w:rsidRPr="00A5352D">
        <w:rPr>
          <w:rFonts w:ascii="Tahoma" w:hAnsi="Tahoma" w:cs="Tahoma"/>
          <w:lang w:val="es-ES"/>
        </w:rPr>
        <w:t>sí</w:t>
      </w:r>
      <w:r w:rsidR="00F942FB" w:rsidRPr="00A5352D">
        <w:rPr>
          <w:rFonts w:ascii="Tahoma" w:hAnsi="Tahoma" w:cs="Tahoma"/>
          <w:lang w:val="es-ES"/>
        </w:rPr>
        <w:t xml:space="preserve"> misma no </w:t>
      </w:r>
      <w:r w:rsidR="00F06D3F" w:rsidRPr="00A5352D">
        <w:rPr>
          <w:rFonts w:ascii="Tahoma" w:hAnsi="Tahoma" w:cs="Tahoma"/>
          <w:lang w:val="es-ES"/>
        </w:rPr>
        <w:t xml:space="preserve">era </w:t>
      </w:r>
      <w:r w:rsidR="00F942FB" w:rsidRPr="00A5352D">
        <w:rPr>
          <w:rFonts w:ascii="Tahoma" w:hAnsi="Tahoma" w:cs="Tahoma"/>
          <w:lang w:val="es-ES"/>
        </w:rPr>
        <w:t>suficiente como para poder edificar en contra del acusado un juicio de responsabilidad criminal</w:t>
      </w:r>
      <w:r w:rsidR="00F06D3F" w:rsidRPr="00A5352D">
        <w:rPr>
          <w:rFonts w:ascii="Tahoma" w:hAnsi="Tahoma" w:cs="Tahoma"/>
          <w:lang w:val="es-ES"/>
        </w:rPr>
        <w:t xml:space="preserve">, en atención a que ese tipo de pruebas contrarían </w:t>
      </w:r>
      <w:r w:rsidR="00F942FB" w:rsidRPr="00A5352D">
        <w:rPr>
          <w:rFonts w:ascii="Tahoma" w:hAnsi="Tahoma" w:cs="Tahoma"/>
        </w:rPr>
        <w:t>varios de los principios más básicos que rigen al sistema penal acusatorio y al derecho probatorio, entre ellos los principios de contradicción, inmediación, confrontación y publicidad</w:t>
      </w:r>
      <w:r w:rsidR="00F942FB" w:rsidRPr="00A5352D">
        <w:rPr>
          <w:rFonts w:ascii="Tahoma" w:hAnsi="Tahoma" w:cs="Tahoma"/>
          <w:vertAlign w:val="superscript"/>
        </w:rPr>
        <w:footnoteReference w:id="3"/>
      </w:r>
      <w:r w:rsidR="00F06D3F" w:rsidRPr="00A5352D">
        <w:rPr>
          <w:rFonts w:ascii="Tahoma" w:hAnsi="Tahoma" w:cs="Tahoma"/>
        </w:rPr>
        <w:t xml:space="preserve">. Por ello es que se </w:t>
      </w:r>
      <w:r w:rsidR="00F942FB" w:rsidRPr="00A5352D">
        <w:rPr>
          <w:rFonts w:ascii="Tahoma" w:hAnsi="Tahoma" w:cs="Tahoma"/>
        </w:rPr>
        <w:t xml:space="preserve">tiene </w:t>
      </w:r>
      <w:r w:rsidR="00F06D3F" w:rsidRPr="00A5352D">
        <w:rPr>
          <w:rFonts w:ascii="Tahoma" w:hAnsi="Tahoma" w:cs="Tahoma"/>
        </w:rPr>
        <w:t xml:space="preserve">por establecido </w:t>
      </w:r>
      <w:r w:rsidR="00F942FB" w:rsidRPr="00A5352D">
        <w:rPr>
          <w:rFonts w:ascii="Tahoma" w:hAnsi="Tahoma" w:cs="Tahoma"/>
        </w:rPr>
        <w:t xml:space="preserve">que en aquellos eventos en los cuales la prueba de referencia sea considerada como admisible, su poder suasorio o de convicción debe ser catalogado o apreciado como ínfimo o precario, siendo esa la razón por la que en el inciso 2º del artículo 381 C.P.P. se consagró una especie de tarifa probatoria negativa, en virtud de la cual no es posible dictar un fallo de condena cimentado únicamente en pruebas de referencia admisibles. </w:t>
      </w:r>
    </w:p>
    <w:p w:rsidR="00F06D3F" w:rsidRPr="00A5352D" w:rsidRDefault="00F06D3F" w:rsidP="00EE7AA7">
      <w:pPr>
        <w:pStyle w:val="Sinespaciado"/>
        <w:spacing w:line="276" w:lineRule="auto"/>
        <w:jc w:val="both"/>
        <w:rPr>
          <w:rFonts w:ascii="Tahoma" w:hAnsi="Tahoma" w:cs="Tahoma"/>
        </w:rPr>
      </w:pPr>
    </w:p>
    <w:p w:rsidR="00F942FB" w:rsidRPr="00A5352D" w:rsidRDefault="00F06D3F" w:rsidP="00EE7AA7">
      <w:pPr>
        <w:pStyle w:val="Sinespaciado"/>
        <w:spacing w:line="276" w:lineRule="auto"/>
        <w:jc w:val="both"/>
        <w:rPr>
          <w:rFonts w:ascii="Tahoma" w:hAnsi="Tahoma" w:cs="Tahoma"/>
        </w:rPr>
      </w:pPr>
      <w:r w:rsidRPr="00A5352D">
        <w:rPr>
          <w:rFonts w:ascii="Tahoma" w:hAnsi="Tahoma" w:cs="Tahoma"/>
        </w:rPr>
        <w:t>Pese a lo anterior</w:t>
      </w:r>
      <w:r w:rsidR="00F942FB" w:rsidRPr="00A5352D">
        <w:rPr>
          <w:rFonts w:ascii="Tahoma" w:hAnsi="Tahoma" w:cs="Tahoma"/>
        </w:rPr>
        <w:t xml:space="preserve">, </w:t>
      </w:r>
      <w:r w:rsidRPr="00A5352D">
        <w:rPr>
          <w:rFonts w:ascii="Tahoma" w:hAnsi="Tahoma" w:cs="Tahoma"/>
        </w:rPr>
        <w:t xml:space="preserve">la Sala no puede desconocer, como </w:t>
      </w:r>
      <w:r w:rsidR="00F942FB" w:rsidRPr="00A5352D">
        <w:rPr>
          <w:rFonts w:ascii="Tahoma" w:hAnsi="Tahoma" w:cs="Tahoma"/>
        </w:rPr>
        <w:t xml:space="preserve">bien lo ha </w:t>
      </w:r>
      <w:r w:rsidRPr="00A5352D">
        <w:rPr>
          <w:rFonts w:ascii="Tahoma" w:hAnsi="Tahoma" w:cs="Tahoma"/>
        </w:rPr>
        <w:t>establecido</w:t>
      </w:r>
      <w:r w:rsidR="00F942FB" w:rsidRPr="00A5352D">
        <w:rPr>
          <w:rFonts w:ascii="Tahoma" w:hAnsi="Tahoma" w:cs="Tahoma"/>
        </w:rPr>
        <w:t xml:space="preserve"> la línea jurisprudencial trazada por parte de la Sala de Casación Penal de la Corte </w:t>
      </w:r>
      <w:r w:rsidR="00F942FB" w:rsidRPr="00A5352D">
        <w:rPr>
          <w:rFonts w:ascii="Tahoma" w:hAnsi="Tahoma" w:cs="Tahoma"/>
        </w:rPr>
        <w:lastRenderedPageBreak/>
        <w:t>Suprema de Justicia</w:t>
      </w:r>
      <w:r w:rsidR="00F942FB" w:rsidRPr="00A5352D">
        <w:rPr>
          <w:rFonts w:ascii="Tahoma" w:hAnsi="Tahoma" w:cs="Tahoma"/>
          <w:vertAlign w:val="superscript"/>
        </w:rPr>
        <w:footnoteReference w:id="4"/>
      </w:r>
      <w:r w:rsidR="00F942FB" w:rsidRPr="00A5352D">
        <w:rPr>
          <w:rFonts w:ascii="Tahoma" w:hAnsi="Tahoma" w:cs="Tahoma"/>
        </w:rPr>
        <w:t xml:space="preserve">, </w:t>
      </w:r>
      <w:r w:rsidRPr="00A5352D">
        <w:rPr>
          <w:rFonts w:ascii="Tahoma" w:hAnsi="Tahoma" w:cs="Tahoma"/>
        </w:rPr>
        <w:t xml:space="preserve">acorde con lo que se ha denominado como </w:t>
      </w:r>
      <w:r w:rsidRPr="00A5352D">
        <w:rPr>
          <w:rFonts w:ascii="Tahoma" w:hAnsi="Tahoma" w:cs="Tahoma"/>
          <w:i/>
        </w:rPr>
        <w:t>“prueba de corroboración periférica”</w:t>
      </w:r>
      <w:r w:rsidRPr="00A5352D">
        <w:rPr>
          <w:rStyle w:val="Refdenotaalpie"/>
          <w:rFonts w:ascii="Tahoma" w:hAnsi="Tahoma" w:cs="Tahoma"/>
        </w:rPr>
        <w:t xml:space="preserve"> </w:t>
      </w:r>
      <w:r w:rsidRPr="00A5352D">
        <w:rPr>
          <w:rStyle w:val="Refdenotaalpie"/>
          <w:rFonts w:ascii="Tahoma" w:hAnsi="Tahoma" w:cs="Tahoma"/>
        </w:rPr>
        <w:footnoteReference w:id="5"/>
      </w:r>
      <w:r w:rsidRPr="00A5352D">
        <w:rPr>
          <w:rFonts w:ascii="Tahoma" w:hAnsi="Tahoma" w:cs="Tahoma"/>
          <w:i/>
        </w:rPr>
        <w:t xml:space="preserve">, </w:t>
      </w:r>
      <w:r w:rsidR="00F942FB" w:rsidRPr="00A5352D">
        <w:rPr>
          <w:rFonts w:ascii="Tahoma" w:hAnsi="Tahoma" w:cs="Tahoma"/>
        </w:rPr>
        <w:t xml:space="preserve">que en aquellos eventos en los cuales la prueba de referencia no se encuentre huérfana y más por el contrario esté acompañada de otros medios probatorios, ya sean estos de naturaleza directa o indirecta, que ratifiquen o abonen lo dicho en una prueba de referencia, con tales medios de conocimiento, en caso que tengan la </w:t>
      </w:r>
      <w:r w:rsidR="005A2CF3" w:rsidRPr="00A5352D">
        <w:rPr>
          <w:rFonts w:ascii="Tahoma" w:hAnsi="Tahoma" w:cs="Tahoma"/>
        </w:rPr>
        <w:t xml:space="preserve">suficiente </w:t>
      </w:r>
      <w:r w:rsidR="00F942FB" w:rsidRPr="00A5352D">
        <w:rPr>
          <w:rFonts w:ascii="Tahoma" w:hAnsi="Tahoma" w:cs="Tahoma"/>
        </w:rPr>
        <w:t xml:space="preserve">contundencia o la relevancia </w:t>
      </w:r>
      <w:r w:rsidR="005A2CF3" w:rsidRPr="00A5352D">
        <w:rPr>
          <w:rFonts w:ascii="Tahoma" w:hAnsi="Tahoma" w:cs="Tahoma"/>
        </w:rPr>
        <w:t xml:space="preserve">como </w:t>
      </w:r>
      <w:r w:rsidR="00F942FB" w:rsidRPr="00A5352D">
        <w:rPr>
          <w:rFonts w:ascii="Tahoma" w:hAnsi="Tahoma" w:cs="Tahoma"/>
        </w:rPr>
        <w:t xml:space="preserve">para desvirtuar la presunción de inocencia del acusado, válidamente si se podría proferir un fallo de condena. </w:t>
      </w:r>
    </w:p>
    <w:p w:rsidR="00F66CD8" w:rsidRPr="00A5352D" w:rsidRDefault="00F66CD8" w:rsidP="00EE7AA7">
      <w:pPr>
        <w:pStyle w:val="Sinespaciado"/>
        <w:spacing w:line="276" w:lineRule="auto"/>
        <w:jc w:val="both"/>
        <w:rPr>
          <w:rFonts w:ascii="Tahoma" w:hAnsi="Tahoma" w:cs="Tahoma"/>
        </w:rPr>
      </w:pPr>
    </w:p>
    <w:p w:rsidR="00F66CD8" w:rsidRPr="00A5352D" w:rsidRDefault="00F66CD8" w:rsidP="00EE7AA7">
      <w:pPr>
        <w:pStyle w:val="Sinespaciado"/>
        <w:spacing w:line="276" w:lineRule="auto"/>
        <w:jc w:val="both"/>
        <w:rPr>
          <w:rFonts w:ascii="Tahoma" w:hAnsi="Tahoma" w:cs="Tahoma"/>
        </w:rPr>
      </w:pPr>
      <w:r w:rsidRPr="00A5352D">
        <w:rPr>
          <w:rFonts w:ascii="Tahoma" w:hAnsi="Tahoma" w:cs="Tahoma"/>
        </w:rPr>
        <w:t xml:space="preserve">Acorde con lo anterior, se podría decir que los dichos de referencia de la agraviada en la </w:t>
      </w:r>
      <w:r w:rsidR="00DC27C3" w:rsidRPr="00A5352D">
        <w:rPr>
          <w:rFonts w:ascii="Tahoma" w:hAnsi="Tahoma" w:cs="Tahoma"/>
        </w:rPr>
        <w:t>actuación</w:t>
      </w:r>
      <w:r w:rsidRPr="00A5352D">
        <w:rPr>
          <w:rFonts w:ascii="Tahoma" w:hAnsi="Tahoma" w:cs="Tahoma"/>
        </w:rPr>
        <w:t xml:space="preserve"> se encuentran corroborados por los testimonios rendidos por los Sres. JUAN PABLO ÁLZATE y las Sras. MARÍA AYDEÉ y MARÍA PIEDAD TORO RAMÍREZ, pero al hacer un análisis de esas pruebas, la Sala encuentra </w:t>
      </w:r>
      <w:r w:rsidR="003A2AEB" w:rsidRPr="00A5352D">
        <w:rPr>
          <w:rFonts w:ascii="Tahoma" w:hAnsi="Tahoma" w:cs="Tahoma"/>
        </w:rPr>
        <w:t xml:space="preserve">que ello no es así </w:t>
      </w:r>
      <w:r w:rsidR="005A2CF3" w:rsidRPr="00A5352D">
        <w:rPr>
          <w:rFonts w:ascii="Tahoma" w:hAnsi="Tahoma" w:cs="Tahoma"/>
        </w:rPr>
        <w:t xml:space="preserve">por </w:t>
      </w:r>
      <w:r w:rsidRPr="00A5352D">
        <w:rPr>
          <w:rFonts w:ascii="Tahoma" w:hAnsi="Tahoma" w:cs="Tahoma"/>
        </w:rPr>
        <w:t xml:space="preserve">lo siguiente: </w:t>
      </w:r>
    </w:p>
    <w:p w:rsidR="00F66CD8" w:rsidRPr="00A5352D" w:rsidRDefault="00F66CD8" w:rsidP="00EE7AA7">
      <w:pPr>
        <w:pStyle w:val="Sinespaciado"/>
        <w:spacing w:line="276" w:lineRule="auto"/>
        <w:jc w:val="both"/>
        <w:rPr>
          <w:rFonts w:ascii="Tahoma" w:hAnsi="Tahoma" w:cs="Tahoma"/>
        </w:rPr>
      </w:pPr>
    </w:p>
    <w:p w:rsidR="00F66CD8" w:rsidRPr="00A5352D" w:rsidRDefault="00F66CD8" w:rsidP="00EE7AA7">
      <w:pPr>
        <w:pStyle w:val="Sinespaciado"/>
        <w:numPr>
          <w:ilvl w:val="0"/>
          <w:numId w:val="9"/>
        </w:numPr>
        <w:spacing w:line="276" w:lineRule="auto"/>
        <w:ind w:left="360"/>
        <w:jc w:val="both"/>
        <w:rPr>
          <w:rFonts w:ascii="Tahoma" w:hAnsi="Tahoma" w:cs="Tahoma"/>
        </w:rPr>
      </w:pPr>
      <w:r w:rsidRPr="00A5352D">
        <w:rPr>
          <w:rFonts w:ascii="Tahoma" w:hAnsi="Tahoma" w:cs="Tahoma"/>
        </w:rPr>
        <w:t xml:space="preserve">Los testigos </w:t>
      </w:r>
      <w:r w:rsidR="00063646" w:rsidRPr="00A5352D">
        <w:rPr>
          <w:rFonts w:ascii="Tahoma" w:hAnsi="Tahoma" w:cs="Tahoma"/>
        </w:rPr>
        <w:t>JUAN PABLO A</w:t>
      </w:r>
      <w:r w:rsidRPr="00A5352D">
        <w:rPr>
          <w:rFonts w:ascii="Tahoma" w:hAnsi="Tahoma" w:cs="Tahoma"/>
        </w:rPr>
        <w:t xml:space="preserve">LZATE y MARÍA PIEDAD TORO RAMÍREZ, si bien aseguran que cuando ocurrieron los hechos se encontraban en la residencia de la víctima, debido a que respectivamente </w:t>
      </w:r>
      <w:r w:rsidR="005A2CF3" w:rsidRPr="00A5352D">
        <w:rPr>
          <w:rFonts w:ascii="Tahoma" w:hAnsi="Tahoma" w:cs="Tahoma"/>
        </w:rPr>
        <w:t>uno de ellos se estaba</w:t>
      </w:r>
      <w:r w:rsidRPr="00A5352D">
        <w:rPr>
          <w:rFonts w:ascii="Tahoma" w:hAnsi="Tahoma" w:cs="Tahoma"/>
        </w:rPr>
        <w:t xml:space="preserve"> bañando y </w:t>
      </w:r>
      <w:r w:rsidR="005A2CF3" w:rsidRPr="00A5352D">
        <w:rPr>
          <w:rFonts w:ascii="Tahoma" w:hAnsi="Tahoma" w:cs="Tahoma"/>
        </w:rPr>
        <w:t xml:space="preserve">el otro </w:t>
      </w:r>
      <w:r w:rsidRPr="00A5352D">
        <w:rPr>
          <w:rFonts w:ascii="Tahoma" w:hAnsi="Tahoma" w:cs="Tahoma"/>
        </w:rPr>
        <w:t>cosiendo una prenda de vestir. De igual manera aducen que en momento alguno presenciaron el momento en el que el Procesado se transó en un forcejo con la agraviada para ingresar a su residencia, porque lo único</w:t>
      </w:r>
      <w:r w:rsidR="005A2CF3" w:rsidRPr="00A5352D">
        <w:rPr>
          <w:rFonts w:ascii="Tahoma" w:hAnsi="Tahoma" w:cs="Tahoma"/>
        </w:rPr>
        <w:t xml:space="preserve"> que ad</w:t>
      </w:r>
      <w:r w:rsidRPr="00A5352D">
        <w:rPr>
          <w:rFonts w:ascii="Tahoma" w:hAnsi="Tahoma" w:cs="Tahoma"/>
        </w:rPr>
        <w:t xml:space="preserve">veraron es que oyeron un estruendo y sintieron como la ofendida se quejaba, y cuando fueron a ver lo que pasaba la encontraron tendida en el suelo y aporreada en el rostro. </w:t>
      </w:r>
    </w:p>
    <w:p w:rsidR="00F66CD8" w:rsidRPr="00A5352D" w:rsidRDefault="00F66CD8" w:rsidP="00EE7AA7">
      <w:pPr>
        <w:pStyle w:val="Sinespaciado"/>
        <w:spacing w:line="276" w:lineRule="auto"/>
        <w:jc w:val="both"/>
        <w:rPr>
          <w:rFonts w:ascii="Tahoma" w:hAnsi="Tahoma" w:cs="Tahoma"/>
        </w:rPr>
      </w:pPr>
    </w:p>
    <w:p w:rsidR="00F66CD8" w:rsidRPr="00A5352D" w:rsidRDefault="00F66CD8" w:rsidP="00EE7AA7">
      <w:pPr>
        <w:pStyle w:val="Sinespaciado"/>
        <w:spacing w:line="276" w:lineRule="auto"/>
        <w:ind w:left="360"/>
        <w:jc w:val="both"/>
        <w:rPr>
          <w:rFonts w:ascii="Tahoma" w:hAnsi="Tahoma" w:cs="Tahoma"/>
        </w:rPr>
      </w:pPr>
      <w:r w:rsidRPr="00A5352D">
        <w:rPr>
          <w:rFonts w:ascii="Tahoma" w:hAnsi="Tahoma" w:cs="Tahoma"/>
        </w:rPr>
        <w:t xml:space="preserve">De igual manera los testigos son uniformes en afirmar que cuando interrogaron a la quejosa por lo que le </w:t>
      </w:r>
      <w:r w:rsidR="00980061" w:rsidRPr="00A5352D">
        <w:rPr>
          <w:rFonts w:ascii="Tahoma" w:hAnsi="Tahoma" w:cs="Tahoma"/>
        </w:rPr>
        <w:t>había</w:t>
      </w:r>
      <w:r w:rsidRPr="00A5352D">
        <w:rPr>
          <w:rFonts w:ascii="Tahoma" w:hAnsi="Tahoma" w:cs="Tahoma"/>
        </w:rPr>
        <w:t xml:space="preserve"> sucedido, Ella les narró el episodio respecto a que FIDEL ANTONIO TORO RAMÍREZ la golpeó con la puerta </w:t>
      </w:r>
      <w:r w:rsidR="00980061" w:rsidRPr="00A5352D">
        <w:rPr>
          <w:rFonts w:ascii="Tahoma" w:hAnsi="Tahoma" w:cs="Tahoma"/>
        </w:rPr>
        <w:t xml:space="preserve">cuando pretendía impedir que ese personaje ingresara a su domicilio. </w:t>
      </w:r>
    </w:p>
    <w:p w:rsidR="00980061" w:rsidRPr="00A5352D" w:rsidRDefault="00980061" w:rsidP="00EE7AA7">
      <w:pPr>
        <w:pStyle w:val="Sinespaciado"/>
        <w:spacing w:line="276" w:lineRule="auto"/>
        <w:jc w:val="both"/>
        <w:rPr>
          <w:rFonts w:ascii="Tahoma" w:hAnsi="Tahoma" w:cs="Tahoma"/>
        </w:rPr>
      </w:pPr>
    </w:p>
    <w:p w:rsidR="00980061" w:rsidRPr="00A5352D" w:rsidRDefault="00980061" w:rsidP="00EE7AA7">
      <w:pPr>
        <w:pStyle w:val="Sinespaciado"/>
        <w:numPr>
          <w:ilvl w:val="0"/>
          <w:numId w:val="9"/>
        </w:numPr>
        <w:spacing w:line="276" w:lineRule="auto"/>
        <w:ind w:left="360"/>
        <w:jc w:val="both"/>
        <w:rPr>
          <w:rFonts w:ascii="Tahoma" w:hAnsi="Tahoma" w:cs="Tahoma"/>
        </w:rPr>
      </w:pPr>
      <w:r w:rsidRPr="00A5352D">
        <w:rPr>
          <w:rFonts w:ascii="Tahoma" w:hAnsi="Tahoma" w:cs="Tahoma"/>
        </w:rPr>
        <w:t xml:space="preserve">Los dichos de la Sra. MARÍA AYDEÉ TORO RAMÍREZ son similares a lo declarado por los Sres. </w:t>
      </w:r>
      <w:r w:rsidR="00EE7F46" w:rsidRPr="00A5352D">
        <w:rPr>
          <w:rFonts w:ascii="Tahoma" w:hAnsi="Tahoma" w:cs="Tahoma"/>
        </w:rPr>
        <w:t>JUAN PABLO A</w:t>
      </w:r>
      <w:r w:rsidRPr="00A5352D">
        <w:rPr>
          <w:rFonts w:ascii="Tahoma" w:hAnsi="Tahoma" w:cs="Tahoma"/>
        </w:rPr>
        <w:t xml:space="preserve">LZATE y MARÍA PIEDAD TORO RAMÍREZ, puesto que advera que ese </w:t>
      </w:r>
      <w:r w:rsidR="00A97513" w:rsidRPr="00A5352D">
        <w:rPr>
          <w:rFonts w:ascii="Tahoma" w:hAnsi="Tahoma" w:cs="Tahoma"/>
        </w:rPr>
        <w:t>día estaba en la casa de su mamá</w:t>
      </w:r>
      <w:r w:rsidRPr="00A5352D">
        <w:rPr>
          <w:rFonts w:ascii="Tahoma" w:hAnsi="Tahoma" w:cs="Tahoma"/>
        </w:rPr>
        <w:t xml:space="preserve"> porque su hermana que es modista le estaba cosiendo una blusa, cuando oyeron los gritos de la autora de sus días quien se había caído al suelo. Razón por la que salieron a auxiliarla, y ahí fue cuando la Sra. LIBIA RAMÍREZ les dijo que el golpe que </w:t>
      </w:r>
      <w:r w:rsidR="005A2CF3" w:rsidRPr="00A5352D">
        <w:rPr>
          <w:rFonts w:ascii="Tahoma" w:hAnsi="Tahoma" w:cs="Tahoma"/>
        </w:rPr>
        <w:t>tenía</w:t>
      </w:r>
      <w:r w:rsidRPr="00A5352D">
        <w:rPr>
          <w:rFonts w:ascii="Tahoma" w:hAnsi="Tahoma" w:cs="Tahoma"/>
        </w:rPr>
        <w:t xml:space="preserve"> en la frente se lo </w:t>
      </w:r>
      <w:r w:rsidR="00484FB6" w:rsidRPr="00A5352D">
        <w:rPr>
          <w:rFonts w:ascii="Tahoma" w:hAnsi="Tahoma" w:cs="Tahoma"/>
        </w:rPr>
        <w:t>había</w:t>
      </w:r>
      <w:r w:rsidRPr="00A5352D">
        <w:rPr>
          <w:rFonts w:ascii="Tahoma" w:hAnsi="Tahoma" w:cs="Tahoma"/>
        </w:rPr>
        <w:t xml:space="preserve"> propinado FIDEL ANTONIO TORO</w:t>
      </w:r>
      <w:r w:rsidR="009B07DD" w:rsidRPr="00A5352D">
        <w:rPr>
          <w:rFonts w:ascii="Tahoma" w:hAnsi="Tahoma" w:cs="Tahoma"/>
        </w:rPr>
        <w:t xml:space="preserve"> RAMÍREZ</w:t>
      </w:r>
      <w:r w:rsidRPr="00A5352D">
        <w:rPr>
          <w:rFonts w:ascii="Tahoma" w:hAnsi="Tahoma" w:cs="Tahoma"/>
        </w:rPr>
        <w:t xml:space="preserve"> con la puerta cuando bregaba</w:t>
      </w:r>
      <w:r w:rsidRPr="00A5352D">
        <w:rPr>
          <w:rFonts w:ascii="Tahoma" w:hAnsi="Tahoma" w:cs="Tahoma"/>
          <w:i/>
        </w:rPr>
        <w:t xml:space="preserve"> </w:t>
      </w:r>
      <w:r w:rsidRPr="00A5352D">
        <w:rPr>
          <w:rFonts w:ascii="Tahoma" w:hAnsi="Tahoma" w:cs="Tahoma"/>
        </w:rPr>
        <w:t xml:space="preserve">con Él para que no ingresara a su residencia a cortarle el servicio de luz. </w:t>
      </w:r>
    </w:p>
    <w:p w:rsidR="00980061" w:rsidRPr="00A5352D" w:rsidRDefault="00980061" w:rsidP="00EE7AA7">
      <w:pPr>
        <w:pStyle w:val="Sinespaciado"/>
        <w:spacing w:line="276" w:lineRule="auto"/>
        <w:jc w:val="both"/>
        <w:rPr>
          <w:rFonts w:ascii="Tahoma" w:hAnsi="Tahoma" w:cs="Tahoma"/>
        </w:rPr>
      </w:pPr>
    </w:p>
    <w:p w:rsidR="000C2504" w:rsidRPr="00A5352D" w:rsidRDefault="00484FB6" w:rsidP="00EE7AA7">
      <w:pPr>
        <w:pStyle w:val="Sinespaciado"/>
        <w:spacing w:line="276" w:lineRule="auto"/>
        <w:ind w:left="360"/>
        <w:jc w:val="both"/>
        <w:rPr>
          <w:rFonts w:ascii="Tahoma" w:hAnsi="Tahoma" w:cs="Tahoma"/>
        </w:rPr>
      </w:pPr>
      <w:r w:rsidRPr="00A5352D">
        <w:rPr>
          <w:rFonts w:ascii="Tahoma" w:hAnsi="Tahoma" w:cs="Tahoma"/>
        </w:rPr>
        <w:lastRenderedPageBreak/>
        <w:t>Asimismo</w:t>
      </w:r>
      <w:r w:rsidR="00980061" w:rsidRPr="00A5352D">
        <w:rPr>
          <w:rFonts w:ascii="Tahoma" w:hAnsi="Tahoma" w:cs="Tahoma"/>
        </w:rPr>
        <w:t>, esta testigo adveró haber visto, desde la pieza de la sala que da con las escaleras, el preciso momento en el que FIDEL ANTONIO TORO, después de transarse en un forcejeo, empujaba la puerta con la cual golpeó a la Sra.</w:t>
      </w:r>
      <w:r w:rsidR="000C2504" w:rsidRPr="00A5352D">
        <w:rPr>
          <w:rFonts w:ascii="Tahoma" w:hAnsi="Tahoma" w:cs="Tahoma"/>
        </w:rPr>
        <w:t xml:space="preserve"> LIBIA RAMÍREZ</w:t>
      </w:r>
      <w:r w:rsidR="000C2504" w:rsidRPr="00A5352D">
        <w:rPr>
          <w:rStyle w:val="Refdenotaalpie"/>
          <w:rFonts w:ascii="Tahoma" w:hAnsi="Tahoma" w:cs="Tahoma"/>
        </w:rPr>
        <w:footnoteReference w:id="6"/>
      </w:r>
      <w:r w:rsidR="000C2504" w:rsidRPr="00A5352D">
        <w:rPr>
          <w:rFonts w:ascii="Tahoma" w:hAnsi="Tahoma" w:cs="Tahoma"/>
        </w:rPr>
        <w:t>.</w:t>
      </w:r>
      <w:r w:rsidR="00980061" w:rsidRPr="00A5352D">
        <w:rPr>
          <w:rFonts w:ascii="Tahoma" w:hAnsi="Tahoma" w:cs="Tahoma"/>
        </w:rPr>
        <w:t xml:space="preserve"> </w:t>
      </w:r>
    </w:p>
    <w:p w:rsidR="000C2504" w:rsidRPr="00A5352D" w:rsidRDefault="000C2504" w:rsidP="00EE7AA7">
      <w:pPr>
        <w:pStyle w:val="Sinespaciado"/>
        <w:spacing w:line="276" w:lineRule="auto"/>
        <w:jc w:val="both"/>
        <w:rPr>
          <w:rFonts w:ascii="Tahoma" w:hAnsi="Tahoma" w:cs="Tahoma"/>
        </w:rPr>
      </w:pPr>
    </w:p>
    <w:p w:rsidR="00980061" w:rsidRPr="00A5352D" w:rsidRDefault="000C2504" w:rsidP="00EE7AA7">
      <w:pPr>
        <w:pStyle w:val="Sinespaciado"/>
        <w:spacing w:line="276" w:lineRule="auto"/>
        <w:ind w:left="360"/>
        <w:jc w:val="both"/>
        <w:rPr>
          <w:rFonts w:ascii="Tahoma" w:hAnsi="Tahoma" w:cs="Tahoma"/>
        </w:rPr>
      </w:pPr>
      <w:r w:rsidRPr="00A5352D">
        <w:rPr>
          <w:rFonts w:ascii="Tahoma" w:hAnsi="Tahoma" w:cs="Tahoma"/>
        </w:rPr>
        <w:t>Pero para la Sala, lo atestado en tales términos por parte de la  Sra. MARÍA AYDEÉ TORO RAMÍREZ no es digno de credibilidad, debido a que no es posible que haya presenciado dicho acontecer, si tenemos en cuenta que lo que determinó que Ellas fueran a ver lo que pasaba es el haber sentido cuan</w:t>
      </w:r>
      <w:r w:rsidR="00DC27C3" w:rsidRPr="00A5352D">
        <w:rPr>
          <w:rFonts w:ascii="Tahoma" w:hAnsi="Tahoma" w:cs="Tahoma"/>
        </w:rPr>
        <w:t>do su madre cay</w:t>
      </w:r>
      <w:r w:rsidRPr="00A5352D">
        <w:rPr>
          <w:rFonts w:ascii="Tahoma" w:hAnsi="Tahoma" w:cs="Tahoma"/>
        </w:rPr>
        <w:t>ó al suelo y pedía auxilio, p</w:t>
      </w:r>
      <w:r w:rsidR="00DC27C3" w:rsidRPr="00A5352D">
        <w:rPr>
          <w:rFonts w:ascii="Tahoma" w:hAnsi="Tahoma" w:cs="Tahoma"/>
        </w:rPr>
        <w:t>or lo que acorde con el relato</w:t>
      </w:r>
      <w:r w:rsidRPr="00A5352D">
        <w:rPr>
          <w:rFonts w:ascii="Tahoma" w:hAnsi="Tahoma" w:cs="Tahoma"/>
        </w:rPr>
        <w:t xml:space="preserve"> dado por todos los testigos de cargo, en momento alguno pudieron </w:t>
      </w:r>
      <w:r w:rsidR="00DC27C3" w:rsidRPr="00A5352D">
        <w:rPr>
          <w:rFonts w:ascii="Tahoma" w:hAnsi="Tahoma" w:cs="Tahoma"/>
        </w:rPr>
        <w:t xml:space="preserve">haberse dado </w:t>
      </w:r>
      <w:r w:rsidRPr="00A5352D">
        <w:rPr>
          <w:rFonts w:ascii="Tahoma" w:hAnsi="Tahoma" w:cs="Tahoma"/>
        </w:rPr>
        <w:t>cuenta de lo que ocurrió con antelación, o sea las causas o motivos por las cuales la Sra. LIBIA RAMÍREZ cayó al suelo y result</w:t>
      </w:r>
      <w:r w:rsidR="00DC27C3" w:rsidRPr="00A5352D">
        <w:rPr>
          <w:rFonts w:ascii="Tahoma" w:hAnsi="Tahoma" w:cs="Tahoma"/>
        </w:rPr>
        <w:t xml:space="preserve">ó aporreada en el rostro, porque cuando Ellos llegaron al teatro de los acontecimientos todo estaba consumado. </w:t>
      </w:r>
    </w:p>
    <w:p w:rsidR="00DC27C3" w:rsidRPr="00A5352D" w:rsidRDefault="00DC27C3" w:rsidP="00EE7AA7">
      <w:pPr>
        <w:pStyle w:val="Sinespaciado"/>
        <w:spacing w:line="276" w:lineRule="auto"/>
        <w:jc w:val="both"/>
        <w:rPr>
          <w:rFonts w:ascii="Tahoma" w:hAnsi="Tahoma" w:cs="Tahoma"/>
        </w:rPr>
      </w:pPr>
    </w:p>
    <w:p w:rsidR="00DC27C3" w:rsidRPr="00A5352D" w:rsidRDefault="00DC27C3" w:rsidP="00EE7AA7">
      <w:pPr>
        <w:pStyle w:val="Sinespaciado"/>
        <w:spacing w:line="276" w:lineRule="auto"/>
        <w:ind w:left="360"/>
        <w:jc w:val="both"/>
        <w:rPr>
          <w:rFonts w:ascii="Tahoma" w:hAnsi="Tahoma" w:cs="Tahoma"/>
        </w:rPr>
      </w:pPr>
      <w:r w:rsidRPr="00A5352D">
        <w:rPr>
          <w:rFonts w:ascii="Tahoma" w:hAnsi="Tahoma" w:cs="Tahoma"/>
        </w:rPr>
        <w:t xml:space="preserve">Es </w:t>
      </w:r>
      <w:r w:rsidR="003C0C2E" w:rsidRPr="00A5352D">
        <w:rPr>
          <w:rFonts w:ascii="Tahoma" w:hAnsi="Tahoma" w:cs="Tahoma"/>
        </w:rPr>
        <w:t>más</w:t>
      </w:r>
      <w:r w:rsidRPr="00A5352D">
        <w:rPr>
          <w:rFonts w:ascii="Tahoma" w:hAnsi="Tahoma" w:cs="Tahoma"/>
        </w:rPr>
        <w:t xml:space="preserve">, para la Sala los dichos en tal sentido por parte la  Sra. MARÍA AYDEÉ TORO RAMÍREZ, pueden </w:t>
      </w:r>
      <w:r w:rsidR="00993F0E" w:rsidRPr="00A5352D">
        <w:rPr>
          <w:rFonts w:ascii="Tahoma" w:hAnsi="Tahoma" w:cs="Tahoma"/>
        </w:rPr>
        <w:t xml:space="preserve">ser </w:t>
      </w:r>
      <w:r w:rsidRPr="00A5352D">
        <w:rPr>
          <w:rFonts w:ascii="Tahoma" w:hAnsi="Tahoma" w:cs="Tahoma"/>
        </w:rPr>
        <w:t>producto de una falacia generada como consecuencia de los sentimientos de odio y de animadversión que le profesa a su hermano FIDEL ANTONIO TORO</w:t>
      </w:r>
      <w:r w:rsidR="003C0C2E" w:rsidRPr="00A5352D">
        <w:rPr>
          <w:rFonts w:ascii="Tahoma" w:hAnsi="Tahoma" w:cs="Tahoma"/>
        </w:rPr>
        <w:t xml:space="preserve"> RAMÍREZ</w:t>
      </w:r>
      <w:r w:rsidRPr="00A5352D">
        <w:rPr>
          <w:rFonts w:ascii="Tahoma" w:hAnsi="Tahoma" w:cs="Tahoma"/>
        </w:rPr>
        <w:t xml:space="preserve">, si partimos de la base que del contenido de su declaración a leguas se nota la inquina que siente por su fraterno. </w:t>
      </w:r>
    </w:p>
    <w:p w:rsidR="00DC27C3" w:rsidRPr="00A5352D" w:rsidRDefault="00DC27C3" w:rsidP="00EE7AA7">
      <w:pPr>
        <w:pStyle w:val="Sinespaciado"/>
        <w:spacing w:line="276" w:lineRule="auto"/>
        <w:jc w:val="both"/>
        <w:rPr>
          <w:rFonts w:ascii="Tahoma" w:hAnsi="Tahoma" w:cs="Tahoma"/>
        </w:rPr>
      </w:pPr>
    </w:p>
    <w:p w:rsidR="00186AA1" w:rsidRPr="00A5352D" w:rsidRDefault="00DC27C3" w:rsidP="00EE7AA7">
      <w:pPr>
        <w:pStyle w:val="Sinespaciado"/>
        <w:spacing w:line="276" w:lineRule="auto"/>
        <w:jc w:val="both"/>
        <w:rPr>
          <w:rFonts w:ascii="Tahoma" w:hAnsi="Tahoma" w:cs="Tahoma"/>
        </w:rPr>
      </w:pPr>
      <w:r w:rsidRPr="00A5352D">
        <w:rPr>
          <w:rFonts w:ascii="Tahoma" w:hAnsi="Tahoma" w:cs="Tahoma"/>
        </w:rPr>
        <w:t xml:space="preserve">Por otra parte, si confrontamos </w:t>
      </w:r>
      <w:r w:rsidR="008C7667" w:rsidRPr="00A5352D">
        <w:rPr>
          <w:rFonts w:ascii="Tahoma" w:hAnsi="Tahoma" w:cs="Tahoma"/>
        </w:rPr>
        <w:t>las atestaciones</w:t>
      </w:r>
      <w:r w:rsidRPr="00A5352D">
        <w:rPr>
          <w:rFonts w:ascii="Tahoma" w:hAnsi="Tahoma" w:cs="Tahoma"/>
        </w:rPr>
        <w:t xml:space="preserve"> de los Sres. </w:t>
      </w:r>
      <w:r w:rsidR="00993F0E" w:rsidRPr="00A5352D">
        <w:rPr>
          <w:rFonts w:ascii="Tahoma" w:hAnsi="Tahoma" w:cs="Tahoma"/>
        </w:rPr>
        <w:t>JUAN PABLO A</w:t>
      </w:r>
      <w:r w:rsidRPr="00A5352D">
        <w:rPr>
          <w:rFonts w:ascii="Tahoma" w:hAnsi="Tahoma" w:cs="Tahoma"/>
        </w:rPr>
        <w:t xml:space="preserve">LZATE; MARÍA AYDEÉ TORO RAMÍREZ; MARÍA PIEDAD </w:t>
      </w:r>
      <w:r w:rsidR="00BF6CA9" w:rsidRPr="00A5352D">
        <w:rPr>
          <w:rFonts w:ascii="Tahoma" w:hAnsi="Tahoma" w:cs="Tahoma"/>
        </w:rPr>
        <w:t xml:space="preserve">TORO RAMÍREZ y </w:t>
      </w:r>
      <w:r w:rsidRPr="00A5352D">
        <w:rPr>
          <w:rFonts w:ascii="Tahoma" w:hAnsi="Tahoma" w:cs="Tahoma"/>
        </w:rPr>
        <w:t>LIBIA RAMÍREZ con las pruebas allegadas por la Defensa</w:t>
      </w:r>
      <w:r w:rsidR="001E29D4" w:rsidRPr="00A5352D">
        <w:rPr>
          <w:rFonts w:ascii="Tahoma" w:hAnsi="Tahoma" w:cs="Tahoma"/>
        </w:rPr>
        <w:t>, es factible llegar</w:t>
      </w:r>
      <w:r w:rsidR="00734756" w:rsidRPr="00A5352D">
        <w:rPr>
          <w:rFonts w:ascii="Tahoma" w:hAnsi="Tahoma" w:cs="Tahoma"/>
        </w:rPr>
        <w:t xml:space="preserve"> a conclusiones similares a la que llegó el Juzgado </w:t>
      </w:r>
      <w:r w:rsidR="00734756" w:rsidRPr="00A5352D">
        <w:rPr>
          <w:rFonts w:ascii="Tahoma" w:hAnsi="Tahoma" w:cs="Tahoma"/>
          <w:i/>
        </w:rPr>
        <w:t xml:space="preserve">A quo </w:t>
      </w:r>
      <w:r w:rsidR="00734756" w:rsidRPr="00A5352D">
        <w:rPr>
          <w:rFonts w:ascii="Tahoma" w:hAnsi="Tahoma" w:cs="Tahoma"/>
        </w:rPr>
        <w:t xml:space="preserve">en el fallo opugnado, en atención a </w:t>
      </w:r>
      <w:r w:rsidR="00186AA1" w:rsidRPr="00A5352D">
        <w:rPr>
          <w:rFonts w:ascii="Tahoma" w:hAnsi="Tahoma" w:cs="Tahoma"/>
        </w:rPr>
        <w:t xml:space="preserve">que con dichas pruebas prácticamente se dinamitó </w:t>
      </w:r>
      <w:r w:rsidR="00734756" w:rsidRPr="00A5352D">
        <w:rPr>
          <w:rFonts w:ascii="Tahoma" w:hAnsi="Tahoma" w:cs="Tahoma"/>
        </w:rPr>
        <w:t xml:space="preserve">o se puso en tela de juicio </w:t>
      </w:r>
      <w:r w:rsidR="00186AA1" w:rsidRPr="00A5352D">
        <w:rPr>
          <w:rFonts w:ascii="Tahoma" w:hAnsi="Tahoma" w:cs="Tahoma"/>
        </w:rPr>
        <w:t xml:space="preserve">la credibilidad que </w:t>
      </w:r>
      <w:r w:rsidR="00734756" w:rsidRPr="00A5352D">
        <w:rPr>
          <w:rFonts w:ascii="Tahoma" w:hAnsi="Tahoma" w:cs="Tahoma"/>
        </w:rPr>
        <w:t xml:space="preserve">emanaría </w:t>
      </w:r>
      <w:r w:rsidR="00186AA1" w:rsidRPr="00A5352D">
        <w:rPr>
          <w:rFonts w:ascii="Tahoma" w:hAnsi="Tahoma" w:cs="Tahoma"/>
        </w:rPr>
        <w:t>de lo declarado por la ofendida, tanto en la denuncia como lo que le dijo sus hijas, respecto que a el Procesado FIDEL ANTONIO TORO</w:t>
      </w:r>
      <w:r w:rsidR="00734756" w:rsidRPr="00A5352D">
        <w:rPr>
          <w:rFonts w:ascii="Tahoma" w:hAnsi="Tahoma" w:cs="Tahoma"/>
        </w:rPr>
        <w:t xml:space="preserve"> </w:t>
      </w:r>
      <w:r w:rsidR="00092E34" w:rsidRPr="00A5352D">
        <w:rPr>
          <w:rFonts w:ascii="Tahoma" w:hAnsi="Tahoma" w:cs="Tahoma"/>
        </w:rPr>
        <w:t xml:space="preserve">RAMÍREZ </w:t>
      </w:r>
      <w:r w:rsidR="003C0786" w:rsidRPr="00A5352D">
        <w:rPr>
          <w:rFonts w:ascii="Tahoma" w:hAnsi="Tahoma" w:cs="Tahoma"/>
        </w:rPr>
        <w:t>fue la persona quien la golpeó</w:t>
      </w:r>
      <w:r w:rsidR="00734756" w:rsidRPr="00A5352D">
        <w:rPr>
          <w:rFonts w:ascii="Tahoma" w:hAnsi="Tahoma" w:cs="Tahoma"/>
        </w:rPr>
        <w:t xml:space="preserve"> con la puerta</w:t>
      </w:r>
      <w:r w:rsidR="00186AA1" w:rsidRPr="00A5352D">
        <w:rPr>
          <w:rFonts w:ascii="Tahoma" w:hAnsi="Tahoma" w:cs="Tahoma"/>
        </w:rPr>
        <w:t xml:space="preserve">, si nos atenemos a lo siguiente:  </w:t>
      </w:r>
    </w:p>
    <w:p w:rsidR="00186AA1" w:rsidRPr="00A5352D" w:rsidRDefault="00186AA1" w:rsidP="00EE7AA7">
      <w:pPr>
        <w:pStyle w:val="Sinespaciado"/>
        <w:spacing w:line="276" w:lineRule="auto"/>
        <w:jc w:val="both"/>
        <w:rPr>
          <w:rFonts w:ascii="Tahoma" w:hAnsi="Tahoma" w:cs="Tahoma"/>
        </w:rPr>
      </w:pPr>
    </w:p>
    <w:p w:rsidR="00DC27C3" w:rsidRPr="00A5352D" w:rsidRDefault="00186AA1" w:rsidP="00EE7AA7">
      <w:pPr>
        <w:pStyle w:val="Sinespaciado"/>
        <w:numPr>
          <w:ilvl w:val="0"/>
          <w:numId w:val="9"/>
        </w:numPr>
        <w:spacing w:line="276" w:lineRule="auto"/>
        <w:ind w:left="360"/>
        <w:jc w:val="both"/>
        <w:rPr>
          <w:rFonts w:ascii="Tahoma" w:hAnsi="Tahoma" w:cs="Tahoma"/>
        </w:rPr>
      </w:pPr>
      <w:r w:rsidRPr="00A5352D">
        <w:rPr>
          <w:rFonts w:ascii="Tahoma" w:hAnsi="Tahoma" w:cs="Tahoma"/>
        </w:rPr>
        <w:t>Según lo atestado por los Sres. JOHN HUMBERTO GÓMEZ TORO; LUZ ESTELA TORO; MARÍA LIGIA</w:t>
      </w:r>
      <w:r w:rsidR="00012D1B" w:rsidRPr="00A5352D">
        <w:rPr>
          <w:rFonts w:ascii="Tahoma" w:hAnsi="Tahoma" w:cs="Tahoma"/>
        </w:rPr>
        <w:t xml:space="preserve"> OSORIO OSPINA y HORACIO OCHOA A</w:t>
      </w:r>
      <w:r w:rsidRPr="00A5352D">
        <w:rPr>
          <w:rFonts w:ascii="Tahoma" w:hAnsi="Tahoma" w:cs="Tahoma"/>
        </w:rPr>
        <w:t xml:space="preserve">LZATE, se desprende que efectivamente el </w:t>
      </w:r>
      <w:r w:rsidR="00412D5A" w:rsidRPr="00A5352D">
        <w:rPr>
          <w:rFonts w:ascii="Tahoma" w:hAnsi="Tahoma" w:cs="Tahoma"/>
        </w:rPr>
        <w:t>día</w:t>
      </w:r>
      <w:r w:rsidRPr="00A5352D">
        <w:rPr>
          <w:rFonts w:ascii="Tahoma" w:hAnsi="Tahoma" w:cs="Tahoma"/>
        </w:rPr>
        <w:t xml:space="preserve"> de los hechos el Procesado FIDEL ANTONIO TORO </w:t>
      </w:r>
      <w:r w:rsidR="00217678" w:rsidRPr="00A5352D">
        <w:rPr>
          <w:rFonts w:ascii="Tahoma" w:hAnsi="Tahoma" w:cs="Tahoma"/>
        </w:rPr>
        <w:t xml:space="preserve">RAMÍREZ </w:t>
      </w:r>
      <w:r w:rsidRPr="00A5352D">
        <w:rPr>
          <w:rFonts w:ascii="Tahoma" w:hAnsi="Tahoma" w:cs="Tahoma"/>
        </w:rPr>
        <w:t xml:space="preserve">fue en compañía de un técnico electricista, JOHN HUMBERTO GÓMEZ, con la finalidad de suprimirle el servicio de energía eléctrica a una de las habitaciones de la 2ª planta del inmueble habitado por la Sra. LIBIA RAMÍREZ, pero que solamente ingresaron al primer piso </w:t>
      </w:r>
      <w:r w:rsidR="00412D5A" w:rsidRPr="00A5352D">
        <w:rPr>
          <w:rFonts w:ascii="Tahoma" w:hAnsi="Tahoma" w:cs="Tahoma"/>
        </w:rPr>
        <w:t xml:space="preserve">en un sitio ubicado detrás de la puerta </w:t>
      </w:r>
      <w:r w:rsidRPr="00A5352D">
        <w:rPr>
          <w:rFonts w:ascii="Tahoma" w:hAnsi="Tahoma" w:cs="Tahoma"/>
        </w:rPr>
        <w:t xml:space="preserve">en donde el electricista </w:t>
      </w:r>
      <w:r w:rsidR="00412D5A" w:rsidRPr="00A5352D">
        <w:rPr>
          <w:rFonts w:ascii="Tahoma" w:hAnsi="Tahoma" w:cs="Tahoma"/>
        </w:rPr>
        <w:t>procedió</w:t>
      </w:r>
      <w:r w:rsidRPr="00A5352D">
        <w:rPr>
          <w:rFonts w:ascii="Tahoma" w:hAnsi="Tahoma" w:cs="Tahoma"/>
        </w:rPr>
        <w:t xml:space="preserve"> a llevar a cabo esa labor</w:t>
      </w:r>
      <w:r w:rsidR="00412D5A" w:rsidRPr="00A5352D">
        <w:rPr>
          <w:rFonts w:ascii="Tahoma" w:hAnsi="Tahoma" w:cs="Tahoma"/>
        </w:rPr>
        <w:t>, y que una vez que el servicio de energía eléctrica fue suprimido, desde la segunda planta salió la Sra. LIBIA RAMÍREZ, quien procedió a formular una serie de insultos y de improperios en contra de FIDEL ANTONIO TORO</w:t>
      </w:r>
      <w:r w:rsidR="00E64F2E" w:rsidRPr="00A5352D">
        <w:rPr>
          <w:rFonts w:ascii="Tahoma" w:hAnsi="Tahoma" w:cs="Tahoma"/>
        </w:rPr>
        <w:t xml:space="preserve"> RAMÍREZ</w:t>
      </w:r>
      <w:r w:rsidR="00412D5A" w:rsidRPr="00A5352D">
        <w:rPr>
          <w:rFonts w:ascii="Tahoma" w:hAnsi="Tahoma" w:cs="Tahoma"/>
        </w:rPr>
        <w:t xml:space="preserve">, quien ante los mismos prácticamente no hizo nada. </w:t>
      </w:r>
      <w:r w:rsidRPr="00A5352D">
        <w:rPr>
          <w:rFonts w:ascii="Tahoma" w:hAnsi="Tahoma" w:cs="Tahoma"/>
        </w:rPr>
        <w:t xml:space="preserve"> </w:t>
      </w:r>
      <w:r w:rsidR="00DC27C3" w:rsidRPr="00A5352D">
        <w:rPr>
          <w:rFonts w:ascii="Tahoma" w:hAnsi="Tahoma" w:cs="Tahoma"/>
        </w:rPr>
        <w:t xml:space="preserve"> </w:t>
      </w:r>
    </w:p>
    <w:p w:rsidR="00412D5A" w:rsidRPr="00A5352D" w:rsidRDefault="00412D5A" w:rsidP="00EE7AA7">
      <w:pPr>
        <w:pStyle w:val="Sinespaciado"/>
        <w:spacing w:line="276" w:lineRule="auto"/>
        <w:jc w:val="both"/>
        <w:rPr>
          <w:rFonts w:ascii="Tahoma" w:hAnsi="Tahoma" w:cs="Tahoma"/>
        </w:rPr>
      </w:pPr>
    </w:p>
    <w:p w:rsidR="00412D5A" w:rsidRPr="00A5352D" w:rsidRDefault="00412D5A" w:rsidP="00EE7AA7">
      <w:pPr>
        <w:pStyle w:val="Sinespaciado"/>
        <w:spacing w:line="276" w:lineRule="auto"/>
        <w:ind w:left="360"/>
        <w:jc w:val="both"/>
        <w:rPr>
          <w:rFonts w:ascii="Tahoma" w:hAnsi="Tahoma" w:cs="Tahoma"/>
        </w:rPr>
      </w:pPr>
      <w:r w:rsidRPr="00A5352D">
        <w:rPr>
          <w:rFonts w:ascii="Tahoma" w:hAnsi="Tahoma" w:cs="Tahoma"/>
        </w:rPr>
        <w:t>De</w:t>
      </w:r>
      <w:r w:rsidR="005517ED" w:rsidRPr="00A5352D">
        <w:rPr>
          <w:rFonts w:ascii="Tahoma" w:hAnsi="Tahoma" w:cs="Tahoma"/>
        </w:rPr>
        <w:t>l</w:t>
      </w:r>
      <w:r w:rsidRPr="00A5352D">
        <w:rPr>
          <w:rFonts w:ascii="Tahoma" w:hAnsi="Tahoma" w:cs="Tahoma"/>
        </w:rPr>
        <w:t xml:space="preserve"> contenido de las anteriores declaraciones, se desprende que en momento alguno el Sr. FIDEL ANTONIO TORO</w:t>
      </w:r>
      <w:r w:rsidR="002734EB" w:rsidRPr="00A5352D">
        <w:rPr>
          <w:rFonts w:ascii="Tahoma" w:hAnsi="Tahoma" w:cs="Tahoma"/>
        </w:rPr>
        <w:t xml:space="preserve"> RAMÍREZ</w:t>
      </w:r>
      <w:r w:rsidRPr="00A5352D">
        <w:rPr>
          <w:rFonts w:ascii="Tahoma" w:hAnsi="Tahoma" w:cs="Tahoma"/>
        </w:rPr>
        <w:t xml:space="preserve"> sostuvo un forcejo en la puerta de la vivienda con la autora de sus días, </w:t>
      </w:r>
      <w:r w:rsidR="00734756" w:rsidRPr="00A5352D">
        <w:rPr>
          <w:rFonts w:ascii="Tahoma" w:hAnsi="Tahoma" w:cs="Tahoma"/>
        </w:rPr>
        <w:t xml:space="preserve">quien pretendía obstaculizarle su acceso, </w:t>
      </w:r>
      <w:r w:rsidRPr="00A5352D">
        <w:rPr>
          <w:rFonts w:ascii="Tahoma" w:hAnsi="Tahoma" w:cs="Tahoma"/>
        </w:rPr>
        <w:t xml:space="preserve">ni que como consecuencia de esa lucha haya golpeado a su madre con la puerta, y </w:t>
      </w:r>
      <w:r w:rsidR="00734756" w:rsidRPr="00A5352D">
        <w:rPr>
          <w:rFonts w:ascii="Tahoma" w:hAnsi="Tahoma" w:cs="Tahoma"/>
        </w:rPr>
        <w:t>más</w:t>
      </w:r>
      <w:r w:rsidRPr="00A5352D">
        <w:rPr>
          <w:rFonts w:ascii="Tahoma" w:hAnsi="Tahoma" w:cs="Tahoma"/>
        </w:rPr>
        <w:t xml:space="preserve"> por el contrario lo único que se tiene es que ingresó normalmente a ese sitio en compañía del electricista, </w:t>
      </w:r>
      <w:r w:rsidR="00734756" w:rsidRPr="00A5352D">
        <w:rPr>
          <w:rFonts w:ascii="Tahoma" w:hAnsi="Tahoma" w:cs="Tahoma"/>
        </w:rPr>
        <w:t xml:space="preserve">puesto que </w:t>
      </w:r>
      <w:r w:rsidR="002734EB" w:rsidRPr="00A5352D">
        <w:rPr>
          <w:rFonts w:ascii="Tahoma" w:hAnsi="Tahoma" w:cs="Tahoma"/>
        </w:rPr>
        <w:t>tenía</w:t>
      </w:r>
      <w:r w:rsidR="00734756" w:rsidRPr="00A5352D">
        <w:rPr>
          <w:rFonts w:ascii="Tahoma" w:hAnsi="Tahoma" w:cs="Tahoma"/>
        </w:rPr>
        <w:t xml:space="preserve"> llaves, </w:t>
      </w:r>
      <w:r w:rsidRPr="00A5352D">
        <w:rPr>
          <w:rFonts w:ascii="Tahoma" w:hAnsi="Tahoma" w:cs="Tahoma"/>
        </w:rPr>
        <w:t xml:space="preserve">y una vez que </w:t>
      </w:r>
      <w:r w:rsidR="00734756" w:rsidRPr="00A5352D">
        <w:rPr>
          <w:rFonts w:ascii="Tahoma" w:hAnsi="Tahoma" w:cs="Tahoma"/>
        </w:rPr>
        <w:t xml:space="preserve">el técnico </w:t>
      </w:r>
      <w:r w:rsidRPr="00A5352D">
        <w:rPr>
          <w:rFonts w:ascii="Tahoma" w:hAnsi="Tahoma" w:cs="Tahoma"/>
        </w:rPr>
        <w:t xml:space="preserve">cortó la energía eléctrica, ahí fue cuando hizo acto de presencia la Sra. LIBIA RAMÍREZ, para, desde la 2ª planta del inmueble, proceder a insultar </w:t>
      </w:r>
      <w:r w:rsidR="00734756" w:rsidRPr="00A5352D">
        <w:rPr>
          <w:rFonts w:ascii="Tahoma" w:hAnsi="Tahoma" w:cs="Tahoma"/>
        </w:rPr>
        <w:t xml:space="preserve">a su hijo por lo que había hecho. </w:t>
      </w:r>
      <w:r w:rsidRPr="00A5352D">
        <w:rPr>
          <w:rFonts w:ascii="Tahoma" w:hAnsi="Tahoma" w:cs="Tahoma"/>
        </w:rPr>
        <w:t xml:space="preserve"> </w:t>
      </w:r>
    </w:p>
    <w:p w:rsidR="00734756" w:rsidRPr="00A5352D" w:rsidRDefault="00734756" w:rsidP="00EE7AA7">
      <w:pPr>
        <w:pStyle w:val="Sinespaciado"/>
        <w:spacing w:line="276" w:lineRule="auto"/>
        <w:jc w:val="both"/>
        <w:rPr>
          <w:rFonts w:ascii="Tahoma" w:hAnsi="Tahoma" w:cs="Tahoma"/>
        </w:rPr>
      </w:pPr>
    </w:p>
    <w:p w:rsidR="00734756" w:rsidRPr="00A5352D" w:rsidRDefault="00734756" w:rsidP="00EE7AA7">
      <w:pPr>
        <w:pStyle w:val="Sinespaciado"/>
        <w:spacing w:line="276" w:lineRule="auto"/>
        <w:ind w:left="360"/>
        <w:jc w:val="both"/>
        <w:rPr>
          <w:rFonts w:ascii="Tahoma" w:hAnsi="Tahoma" w:cs="Tahoma"/>
        </w:rPr>
      </w:pPr>
      <w:r w:rsidRPr="00A5352D">
        <w:rPr>
          <w:rFonts w:ascii="Tahoma" w:hAnsi="Tahoma" w:cs="Tahoma"/>
        </w:rPr>
        <w:t>Incluso, de lo atestado por estos testigos de descargos se desprende que los Sres. JUAN PABLO ÁLZATE; MARÍA AYDEÉ TORO RAMÍREZ y MARÍA PIEDAD TORO RAMÍREZ no se encontraba</w:t>
      </w:r>
      <w:r w:rsidR="004C23FA" w:rsidRPr="00A5352D">
        <w:rPr>
          <w:rFonts w:ascii="Tahoma" w:hAnsi="Tahoma" w:cs="Tahoma"/>
        </w:rPr>
        <w:t>n</w:t>
      </w:r>
      <w:r w:rsidR="00F80B4C" w:rsidRPr="00A5352D">
        <w:rPr>
          <w:rFonts w:ascii="Tahoma" w:hAnsi="Tahoma" w:cs="Tahoma"/>
        </w:rPr>
        <w:t xml:space="preserve"> en</w:t>
      </w:r>
      <w:r w:rsidRPr="00A5352D">
        <w:rPr>
          <w:rFonts w:ascii="Tahoma" w:hAnsi="Tahoma" w:cs="Tahoma"/>
        </w:rPr>
        <w:t xml:space="preserve"> ese momento en el sitio de los hechos, debido a que no fueron vistos por nadie a partir del momento en el que la Sra. LIBIA RAMÍREZ de manera desaforada insultaba a FIDEL ANTONIO TORO</w:t>
      </w:r>
      <w:r w:rsidR="005D4F90" w:rsidRPr="00A5352D">
        <w:rPr>
          <w:rFonts w:ascii="Tahoma" w:hAnsi="Tahoma" w:cs="Tahoma"/>
        </w:rPr>
        <w:t xml:space="preserve"> RAMÍREZ</w:t>
      </w:r>
      <w:r w:rsidRPr="00A5352D">
        <w:rPr>
          <w:rFonts w:ascii="Tahoma" w:hAnsi="Tahoma" w:cs="Tahoma"/>
        </w:rPr>
        <w:t>, lo cual, por simple y mera lógica, era de</w:t>
      </w:r>
      <w:r w:rsidR="00C42CB7" w:rsidRPr="00A5352D">
        <w:rPr>
          <w:rFonts w:ascii="Tahoma" w:hAnsi="Tahoma" w:cs="Tahoma"/>
        </w:rPr>
        <w:t xml:space="preserve"> esperarse que sucediera ante </w:t>
      </w:r>
      <w:r w:rsidRPr="00A5352D">
        <w:rPr>
          <w:rFonts w:ascii="Tahoma" w:hAnsi="Tahoma" w:cs="Tahoma"/>
        </w:rPr>
        <w:t xml:space="preserve"> semejante espectáculo protagonizado por la ofendida en el evento de ser cierto que esos testigos estuvieran en dicho lugar cuando tuvieron ocurrencia los hechos.</w:t>
      </w:r>
    </w:p>
    <w:p w:rsidR="00734756" w:rsidRPr="00A5352D" w:rsidRDefault="00734756" w:rsidP="00EE7AA7">
      <w:pPr>
        <w:pStyle w:val="Sinespaciado"/>
        <w:spacing w:line="276" w:lineRule="auto"/>
        <w:jc w:val="both"/>
        <w:rPr>
          <w:rFonts w:ascii="Tahoma" w:hAnsi="Tahoma" w:cs="Tahoma"/>
        </w:rPr>
      </w:pPr>
    </w:p>
    <w:p w:rsidR="00D32880" w:rsidRPr="00A5352D" w:rsidRDefault="00734756" w:rsidP="00EE7AA7">
      <w:pPr>
        <w:pStyle w:val="Sinespaciado"/>
        <w:numPr>
          <w:ilvl w:val="0"/>
          <w:numId w:val="9"/>
        </w:numPr>
        <w:spacing w:line="276" w:lineRule="auto"/>
        <w:ind w:left="360"/>
        <w:jc w:val="both"/>
        <w:rPr>
          <w:rFonts w:ascii="Tahoma" w:hAnsi="Tahoma" w:cs="Tahoma"/>
        </w:rPr>
      </w:pPr>
      <w:r w:rsidRPr="00A5352D">
        <w:rPr>
          <w:rFonts w:ascii="Tahoma" w:hAnsi="Tahoma" w:cs="Tahoma"/>
        </w:rPr>
        <w:t xml:space="preserve">Acorde con lo declarado por el </w:t>
      </w:r>
      <w:r w:rsidR="00F2388A" w:rsidRPr="00A5352D">
        <w:rPr>
          <w:rFonts w:ascii="Tahoma" w:hAnsi="Tahoma" w:cs="Tahoma"/>
        </w:rPr>
        <w:t>psicólogo GERMÁ</w:t>
      </w:r>
      <w:r w:rsidR="007254B6" w:rsidRPr="00A5352D">
        <w:rPr>
          <w:rFonts w:ascii="Tahoma" w:hAnsi="Tahoma" w:cs="Tahoma"/>
        </w:rPr>
        <w:t>N ANDRÉS LAZO CASTAÑO, quien e</w:t>
      </w:r>
      <w:r w:rsidR="00032105" w:rsidRPr="00A5352D">
        <w:rPr>
          <w:rFonts w:ascii="Tahoma" w:hAnsi="Tahoma" w:cs="Tahoma"/>
        </w:rPr>
        <w:t>n agosto 27 de</w:t>
      </w:r>
      <w:r w:rsidR="00285E34" w:rsidRPr="00A5352D">
        <w:rPr>
          <w:rFonts w:ascii="Tahoma" w:hAnsi="Tahoma" w:cs="Tahoma"/>
        </w:rPr>
        <w:t xml:space="preserve"> 2.010 le rindió un informe</w:t>
      </w:r>
      <w:r w:rsidR="007254B6" w:rsidRPr="00A5352D">
        <w:rPr>
          <w:rFonts w:ascii="Tahoma" w:hAnsi="Tahoma" w:cs="Tahoma"/>
        </w:rPr>
        <w:t xml:space="preserve"> de atención psicológica a la Comisaría de Familia del municipio de Marsella, en la cual se tramitaba una actuación administrativa de medidas de protección como consecuencia de una denuncia que por violencia doméstica la Sra. LIBIA RAMÍREZ había instaurado en contra de LUZ ESTELA TORO y FIDEL ANTONIO TORO, dicho psicólogo llegó a la conclusión consistente en que no se le </w:t>
      </w:r>
      <w:r w:rsidR="00D32880" w:rsidRPr="00A5352D">
        <w:rPr>
          <w:rFonts w:ascii="Tahoma" w:hAnsi="Tahoma" w:cs="Tahoma"/>
        </w:rPr>
        <w:t>podía</w:t>
      </w:r>
      <w:r w:rsidR="007254B6" w:rsidRPr="00A5352D">
        <w:rPr>
          <w:rFonts w:ascii="Tahoma" w:hAnsi="Tahoma" w:cs="Tahoma"/>
        </w:rPr>
        <w:t xml:space="preserve"> dar plena seguridad al relato de la Sra. LIBIA RAMÍREZ, porque Ella </w:t>
      </w:r>
      <w:r w:rsidR="00D32880" w:rsidRPr="00A5352D">
        <w:rPr>
          <w:rFonts w:ascii="Tahoma" w:hAnsi="Tahoma" w:cs="Tahoma"/>
        </w:rPr>
        <w:t>padecía</w:t>
      </w:r>
      <w:r w:rsidR="007254B6" w:rsidRPr="00A5352D">
        <w:rPr>
          <w:rFonts w:ascii="Tahoma" w:hAnsi="Tahoma" w:cs="Tahoma"/>
        </w:rPr>
        <w:t xml:space="preserve"> de una tendencia hacia la victimización, o sea el hacerse figurar como </w:t>
      </w:r>
      <w:r w:rsidR="00D32880" w:rsidRPr="00A5352D">
        <w:rPr>
          <w:rFonts w:ascii="Tahoma" w:hAnsi="Tahoma" w:cs="Tahoma"/>
        </w:rPr>
        <w:t>víctima</w:t>
      </w:r>
      <w:r w:rsidR="007254B6" w:rsidRPr="00A5352D">
        <w:rPr>
          <w:rFonts w:ascii="Tahoma" w:hAnsi="Tahoma" w:cs="Tahoma"/>
        </w:rPr>
        <w:t xml:space="preserve">, generada como consecuencia de la creencia de que sus </w:t>
      </w:r>
      <w:r w:rsidR="00124EB6" w:rsidRPr="00A5352D">
        <w:rPr>
          <w:rFonts w:ascii="Tahoma" w:hAnsi="Tahoma" w:cs="Tahoma"/>
        </w:rPr>
        <w:t>allegados le querían hacer daño</w:t>
      </w:r>
      <w:r w:rsidR="00CA2D0E" w:rsidRPr="00A5352D">
        <w:rPr>
          <w:rFonts w:ascii="Tahoma" w:hAnsi="Tahoma" w:cs="Tahoma"/>
        </w:rPr>
        <w:t>,</w:t>
      </w:r>
      <w:r w:rsidR="007254B6" w:rsidRPr="00A5352D">
        <w:rPr>
          <w:rFonts w:ascii="Tahoma" w:hAnsi="Tahoma" w:cs="Tahoma"/>
        </w:rPr>
        <w:t xml:space="preserve"> </w:t>
      </w:r>
      <w:r w:rsidR="004271C3" w:rsidRPr="00A5352D">
        <w:rPr>
          <w:rFonts w:ascii="Tahoma" w:hAnsi="Tahoma" w:cs="Tahoma"/>
        </w:rPr>
        <w:t>pretendiendo</w:t>
      </w:r>
      <w:r w:rsidR="007254B6" w:rsidRPr="00A5352D">
        <w:rPr>
          <w:rFonts w:ascii="Tahoma" w:hAnsi="Tahoma" w:cs="Tahoma"/>
        </w:rPr>
        <w:t xml:space="preserve"> despojarla de sus bienes o expulsarla de su vivienda.</w:t>
      </w:r>
    </w:p>
    <w:p w:rsidR="00D32880" w:rsidRPr="00A5352D" w:rsidRDefault="00D32880" w:rsidP="00EE7AA7">
      <w:pPr>
        <w:pStyle w:val="Sinespaciado"/>
        <w:spacing w:line="276" w:lineRule="auto"/>
        <w:jc w:val="both"/>
        <w:rPr>
          <w:rFonts w:ascii="Tahoma" w:hAnsi="Tahoma" w:cs="Tahoma"/>
        </w:rPr>
      </w:pPr>
    </w:p>
    <w:p w:rsidR="00D32880" w:rsidRPr="00A5352D" w:rsidRDefault="00D32880" w:rsidP="00EE7AA7">
      <w:pPr>
        <w:pStyle w:val="Sinespaciado"/>
        <w:spacing w:line="276" w:lineRule="auto"/>
        <w:jc w:val="both"/>
        <w:rPr>
          <w:rFonts w:ascii="Tahoma" w:hAnsi="Tahoma" w:cs="Tahoma"/>
        </w:rPr>
      </w:pPr>
      <w:r w:rsidRPr="00A5352D">
        <w:rPr>
          <w:rFonts w:ascii="Tahoma" w:hAnsi="Tahoma" w:cs="Tahoma"/>
        </w:rPr>
        <w:t xml:space="preserve">Por lo tanto, acorde con el anterior análisis que hemos efectuado del acervo </w:t>
      </w:r>
      <w:r w:rsidR="004E19F3" w:rsidRPr="00A5352D">
        <w:rPr>
          <w:rFonts w:ascii="Tahoma" w:hAnsi="Tahoma" w:cs="Tahoma"/>
        </w:rPr>
        <w:t>probatorio, para la Colegiatura</w:t>
      </w:r>
      <w:r w:rsidRPr="00A5352D">
        <w:rPr>
          <w:rFonts w:ascii="Tahoma" w:hAnsi="Tahoma" w:cs="Tahoma"/>
        </w:rPr>
        <w:t xml:space="preserve"> no existe duda alguna que se encontraban en tela de juicio los señalamientos que la Sra. LIBIA RAMÍREZ le hizo a los Sres. JUAN PABLO ÁLZATE; MARÍA AYDEÉ TORO RAMÍREZ y MARÍA PIEDAD TORO RAMÍREZ, respecto a que el Procesado FIDEL ANTONIO TORO</w:t>
      </w:r>
      <w:r w:rsidR="00674789" w:rsidRPr="00A5352D">
        <w:rPr>
          <w:rFonts w:ascii="Tahoma" w:hAnsi="Tahoma" w:cs="Tahoma"/>
        </w:rPr>
        <w:t xml:space="preserve"> RAMÍREZ fue la persona que la golpeó</w:t>
      </w:r>
      <w:r w:rsidRPr="00A5352D">
        <w:rPr>
          <w:rFonts w:ascii="Tahoma" w:hAnsi="Tahoma" w:cs="Tahoma"/>
        </w:rPr>
        <w:t xml:space="preserve"> con la puerta d</w:t>
      </w:r>
      <w:r w:rsidR="00674789" w:rsidRPr="00A5352D">
        <w:rPr>
          <w:rFonts w:ascii="Tahoma" w:hAnsi="Tahoma" w:cs="Tahoma"/>
        </w:rPr>
        <w:t>e la casa, cuando Ella se transó</w:t>
      </w:r>
      <w:r w:rsidR="00D428F2" w:rsidRPr="00A5352D">
        <w:rPr>
          <w:rFonts w:ascii="Tahoma" w:hAnsi="Tahoma" w:cs="Tahoma"/>
        </w:rPr>
        <w:t xml:space="preserve"> en un frustrado forcejeo</w:t>
      </w:r>
      <w:r w:rsidRPr="00A5352D">
        <w:rPr>
          <w:rFonts w:ascii="Tahoma" w:hAnsi="Tahoma" w:cs="Tahoma"/>
        </w:rPr>
        <w:t xml:space="preserve"> que tenía como propósito obstaculizar que accediera a su vivienda</w:t>
      </w:r>
      <w:r w:rsidR="00597AB6" w:rsidRPr="00A5352D">
        <w:rPr>
          <w:rFonts w:ascii="Tahoma" w:hAnsi="Tahoma" w:cs="Tahoma"/>
        </w:rPr>
        <w:t xml:space="preserve">, para </w:t>
      </w:r>
      <w:r w:rsidRPr="00A5352D">
        <w:rPr>
          <w:rFonts w:ascii="Tahoma" w:hAnsi="Tahoma" w:cs="Tahoma"/>
        </w:rPr>
        <w:t>así impedir que le cortara el servicio de energía eléctrica.</w:t>
      </w:r>
    </w:p>
    <w:p w:rsidR="00471876" w:rsidRPr="00A5352D" w:rsidRDefault="00471876" w:rsidP="00EE7AA7">
      <w:pPr>
        <w:pStyle w:val="Sinespaciado"/>
        <w:spacing w:line="276" w:lineRule="auto"/>
        <w:jc w:val="both"/>
        <w:rPr>
          <w:rFonts w:ascii="Tahoma" w:hAnsi="Tahoma" w:cs="Tahoma"/>
        </w:rPr>
      </w:pPr>
    </w:p>
    <w:p w:rsidR="00002296" w:rsidRPr="00A5352D" w:rsidRDefault="00A6689C" w:rsidP="00EE7AA7">
      <w:pPr>
        <w:pStyle w:val="Sinespaciado"/>
        <w:spacing w:line="276" w:lineRule="auto"/>
        <w:jc w:val="both"/>
        <w:rPr>
          <w:rFonts w:ascii="Tahoma" w:hAnsi="Tahoma" w:cs="Tahoma"/>
        </w:rPr>
      </w:pPr>
      <w:r w:rsidRPr="00A5352D">
        <w:rPr>
          <w:rFonts w:ascii="Tahoma" w:hAnsi="Tahoma" w:cs="Tahoma"/>
        </w:rPr>
        <w:t>Por otra parte</w:t>
      </w:r>
      <w:r w:rsidR="00471876" w:rsidRPr="00A5352D">
        <w:rPr>
          <w:rFonts w:ascii="Tahoma" w:hAnsi="Tahoma" w:cs="Tahoma"/>
        </w:rPr>
        <w:t xml:space="preserve">, en el remoto de los eventos en los cuales se diga que se le deba conceder credibilidad a las declaraciones extraprocesales de la Sra. LIBIA </w:t>
      </w:r>
      <w:r w:rsidR="00471876" w:rsidRPr="00A5352D">
        <w:rPr>
          <w:rFonts w:ascii="Tahoma" w:hAnsi="Tahoma" w:cs="Tahoma"/>
        </w:rPr>
        <w:lastRenderedPageBreak/>
        <w:t xml:space="preserve">RAMÍREZ, supuestamente corroboradas con las atestaciones de la Sra. MARÍA AYDEÉ TORO RAMÍREZ, respecto a que efectivamente el Procesado FIDEL ANTONIO TORO RAMÍREZ fue la persona quien agredió a la Sra. LIBIA RAMÍREZ, la Sala es de la opinión que </w:t>
      </w:r>
      <w:r w:rsidR="00BE389B" w:rsidRPr="00A5352D">
        <w:rPr>
          <w:rFonts w:ascii="Tahoma" w:hAnsi="Tahoma" w:cs="Tahoma"/>
        </w:rPr>
        <w:t xml:space="preserve">en tales circunstancias </w:t>
      </w:r>
      <w:r w:rsidR="00471876" w:rsidRPr="00A5352D">
        <w:rPr>
          <w:rFonts w:ascii="Tahoma" w:hAnsi="Tahoma" w:cs="Tahoma"/>
        </w:rPr>
        <w:t xml:space="preserve">el comportamiento endilgado al </w:t>
      </w:r>
      <w:r w:rsidR="00BE389B" w:rsidRPr="00A5352D">
        <w:rPr>
          <w:rFonts w:ascii="Tahoma" w:hAnsi="Tahoma" w:cs="Tahoma"/>
        </w:rPr>
        <w:t>Procesado de marras no se adecuaría típicamente al delito de violencia intrafamiliar, porque si nos atenemos a lo que supuestamente demostraría</w:t>
      </w:r>
      <w:r w:rsidR="00002296" w:rsidRPr="00A5352D">
        <w:rPr>
          <w:rFonts w:ascii="Tahoma" w:hAnsi="Tahoma" w:cs="Tahoma"/>
        </w:rPr>
        <w:t>n</w:t>
      </w:r>
      <w:r w:rsidR="00BE389B" w:rsidRPr="00A5352D">
        <w:rPr>
          <w:rFonts w:ascii="Tahoma" w:hAnsi="Tahoma" w:cs="Tahoma"/>
        </w:rPr>
        <w:t xml:space="preserve"> </w:t>
      </w:r>
      <w:r w:rsidR="00D113A1" w:rsidRPr="00A5352D">
        <w:rPr>
          <w:rFonts w:ascii="Tahoma" w:hAnsi="Tahoma" w:cs="Tahoma"/>
        </w:rPr>
        <w:t>esas</w:t>
      </w:r>
      <w:r w:rsidR="00BE389B" w:rsidRPr="00A5352D">
        <w:rPr>
          <w:rFonts w:ascii="Tahoma" w:hAnsi="Tahoma" w:cs="Tahoma"/>
        </w:rPr>
        <w:t xml:space="preserve"> pruebas, se tiene que lo acontecido ocurrió </w:t>
      </w:r>
      <w:r w:rsidR="00DE0D95" w:rsidRPr="00A5352D">
        <w:rPr>
          <w:rFonts w:ascii="Tahoma" w:hAnsi="Tahoma" w:cs="Tahoma"/>
        </w:rPr>
        <w:t>como consecuencia de un forcejeo</w:t>
      </w:r>
      <w:r w:rsidR="00BE389B" w:rsidRPr="00A5352D">
        <w:rPr>
          <w:rFonts w:ascii="Tahoma" w:hAnsi="Tahoma" w:cs="Tahoma"/>
        </w:rPr>
        <w:t xml:space="preserve"> que acaeció en una puerta</w:t>
      </w:r>
      <w:r w:rsidR="00D113A1" w:rsidRPr="00A5352D">
        <w:rPr>
          <w:rFonts w:ascii="Tahoma" w:hAnsi="Tahoma" w:cs="Tahoma"/>
        </w:rPr>
        <w:t>, la que golpeó</w:t>
      </w:r>
      <w:r w:rsidR="00002296" w:rsidRPr="00A5352D">
        <w:rPr>
          <w:rFonts w:ascii="Tahoma" w:hAnsi="Tahoma" w:cs="Tahoma"/>
        </w:rPr>
        <w:t xml:space="preserve"> en el rostro a la agraviada</w:t>
      </w:r>
      <w:r w:rsidR="00D113A1" w:rsidRPr="00A5352D">
        <w:rPr>
          <w:rFonts w:ascii="Tahoma" w:hAnsi="Tahoma" w:cs="Tahoma"/>
        </w:rPr>
        <w:t xml:space="preserve">, </w:t>
      </w:r>
      <w:r w:rsidR="00BE389B" w:rsidRPr="00A5352D">
        <w:rPr>
          <w:rFonts w:ascii="Tahoma" w:hAnsi="Tahoma" w:cs="Tahoma"/>
        </w:rPr>
        <w:t xml:space="preserve">en el que está </w:t>
      </w:r>
      <w:r w:rsidR="00002296" w:rsidRPr="00A5352D">
        <w:rPr>
          <w:rFonts w:ascii="Tahoma" w:hAnsi="Tahoma" w:cs="Tahoma"/>
        </w:rPr>
        <w:t>última</w:t>
      </w:r>
      <w:r w:rsidR="00BE389B" w:rsidRPr="00A5352D">
        <w:rPr>
          <w:rFonts w:ascii="Tahoma" w:hAnsi="Tahoma" w:cs="Tahoma"/>
        </w:rPr>
        <w:t xml:space="preserve"> pretendía obstaculizar el acceso a su domicilio del acusado, </w:t>
      </w:r>
      <w:r w:rsidR="00002296" w:rsidRPr="00A5352D">
        <w:rPr>
          <w:rFonts w:ascii="Tahoma" w:hAnsi="Tahoma" w:cs="Tahoma"/>
        </w:rPr>
        <w:t xml:space="preserve">para que de esa forma no le cortara el servicio de energía eléctrica. </w:t>
      </w:r>
    </w:p>
    <w:p w:rsidR="00002296" w:rsidRPr="00A5352D" w:rsidRDefault="00002296" w:rsidP="00EE7AA7">
      <w:pPr>
        <w:pStyle w:val="Sinespaciado"/>
        <w:spacing w:line="276" w:lineRule="auto"/>
        <w:jc w:val="both"/>
        <w:rPr>
          <w:rFonts w:ascii="Tahoma" w:hAnsi="Tahoma" w:cs="Tahoma"/>
        </w:rPr>
      </w:pPr>
    </w:p>
    <w:p w:rsidR="00A318AD" w:rsidRPr="00A5352D" w:rsidRDefault="00002296" w:rsidP="00EE7AA7">
      <w:pPr>
        <w:pStyle w:val="Sinespaciado"/>
        <w:spacing w:line="276" w:lineRule="auto"/>
        <w:jc w:val="both"/>
        <w:rPr>
          <w:rFonts w:ascii="Tahoma" w:hAnsi="Tahoma" w:cs="Tahoma"/>
        </w:rPr>
      </w:pPr>
      <w:r w:rsidRPr="00A5352D">
        <w:rPr>
          <w:rFonts w:ascii="Tahoma" w:hAnsi="Tahoma" w:cs="Tahoma"/>
        </w:rPr>
        <w:t xml:space="preserve">De lo antes expuesto, se desprende que el Procesado FIDEL ANTONIO TORO en momento alguno quiso o pretendió golpear con la puerta a la autora de sus días, lo cual fue un resultado colateral que pudo haber previsto </w:t>
      </w:r>
      <w:r w:rsidR="00A318AD" w:rsidRPr="00A5352D">
        <w:rPr>
          <w:rFonts w:ascii="Tahoma" w:hAnsi="Tahoma" w:cs="Tahoma"/>
        </w:rPr>
        <w:t xml:space="preserve">y que no pudo evitar, </w:t>
      </w:r>
      <w:r w:rsidRPr="00A5352D">
        <w:rPr>
          <w:rFonts w:ascii="Tahoma" w:hAnsi="Tahoma" w:cs="Tahoma"/>
        </w:rPr>
        <w:t xml:space="preserve">que bien vendría siendo algo propio de la culpa </w:t>
      </w:r>
      <w:r w:rsidR="00A318AD" w:rsidRPr="00A5352D">
        <w:rPr>
          <w:rFonts w:ascii="Tahoma" w:hAnsi="Tahoma" w:cs="Tahoma"/>
        </w:rPr>
        <w:t xml:space="preserve">con representación, puesto que es obvio que era de esperarse que una persona en la plenitud de sus condiciones físicas, como en las que se encontraba el Procesado, superara la resistencia que le ofreciera una anciana. </w:t>
      </w:r>
    </w:p>
    <w:p w:rsidR="00A318AD" w:rsidRPr="00A5352D" w:rsidRDefault="00A318AD" w:rsidP="00EE7AA7">
      <w:pPr>
        <w:pStyle w:val="Sinespaciado"/>
        <w:spacing w:line="276" w:lineRule="auto"/>
        <w:jc w:val="both"/>
        <w:rPr>
          <w:rFonts w:ascii="Tahoma" w:hAnsi="Tahoma" w:cs="Tahoma"/>
        </w:rPr>
      </w:pPr>
    </w:p>
    <w:p w:rsidR="00A6689C" w:rsidRPr="00A5352D" w:rsidRDefault="00A318AD" w:rsidP="00EE7AA7">
      <w:pPr>
        <w:pStyle w:val="Sinespaciado"/>
        <w:spacing w:line="276" w:lineRule="auto"/>
        <w:jc w:val="both"/>
        <w:rPr>
          <w:rFonts w:ascii="Tahoma" w:hAnsi="Tahoma" w:cs="Tahoma"/>
        </w:rPr>
      </w:pPr>
      <w:r w:rsidRPr="00A5352D">
        <w:rPr>
          <w:rFonts w:ascii="Tahoma" w:hAnsi="Tahoma" w:cs="Tahoma"/>
        </w:rPr>
        <w:t xml:space="preserve">Luego, si a lo anterior le </w:t>
      </w:r>
      <w:r w:rsidR="00A6689C" w:rsidRPr="00A5352D">
        <w:rPr>
          <w:rFonts w:ascii="Tahoma" w:hAnsi="Tahoma" w:cs="Tahoma"/>
        </w:rPr>
        <w:t xml:space="preserve">sumamos </w:t>
      </w:r>
      <w:r w:rsidRPr="00A5352D">
        <w:rPr>
          <w:rFonts w:ascii="Tahoma" w:hAnsi="Tahoma" w:cs="Tahoma"/>
        </w:rPr>
        <w:t xml:space="preserve">que el delito de violencia intrafamiliar, es un delito subsidiario o residual que no admite la modalidad culposa, entonces se podría colegir, de ser </w:t>
      </w:r>
      <w:r w:rsidR="00A6689C" w:rsidRPr="00A5352D">
        <w:rPr>
          <w:rFonts w:ascii="Tahoma" w:hAnsi="Tahoma" w:cs="Tahoma"/>
        </w:rPr>
        <w:t>válida</w:t>
      </w:r>
      <w:r w:rsidRPr="00A5352D">
        <w:rPr>
          <w:rFonts w:ascii="Tahoma" w:hAnsi="Tahoma" w:cs="Tahoma"/>
        </w:rPr>
        <w:t xml:space="preserve"> la anterior hipótesis, que el presente asunto nos encontraríamos en presencia de un delito de lesiones persona</w:t>
      </w:r>
      <w:r w:rsidR="00A6689C" w:rsidRPr="00A5352D">
        <w:rPr>
          <w:rFonts w:ascii="Tahoma" w:hAnsi="Tahoma" w:cs="Tahoma"/>
        </w:rPr>
        <w:t>le</w:t>
      </w:r>
      <w:r w:rsidRPr="00A5352D">
        <w:rPr>
          <w:rFonts w:ascii="Tahoma" w:hAnsi="Tahoma" w:cs="Tahoma"/>
        </w:rPr>
        <w:t xml:space="preserve">s culposas tipificado en el </w:t>
      </w:r>
      <w:r w:rsidR="00A6689C" w:rsidRPr="00A5352D">
        <w:rPr>
          <w:rFonts w:ascii="Tahoma" w:hAnsi="Tahoma" w:cs="Tahoma"/>
        </w:rPr>
        <w:t xml:space="preserve">artículo 120 C.P. en consonancia punitiva con el inciso 1º del articulo 112 C.P. el cual estaría sancionado con una pena de 3,2 a 9 meses de prisión. </w:t>
      </w:r>
      <w:r w:rsidRPr="00A5352D">
        <w:rPr>
          <w:rFonts w:ascii="Tahoma" w:hAnsi="Tahoma" w:cs="Tahoma"/>
        </w:rPr>
        <w:t xml:space="preserve"> </w:t>
      </w:r>
    </w:p>
    <w:p w:rsidR="00A6689C" w:rsidRPr="00A5352D" w:rsidRDefault="00A6689C" w:rsidP="00EE7AA7">
      <w:pPr>
        <w:pStyle w:val="Sinespaciado"/>
        <w:spacing w:line="276" w:lineRule="auto"/>
        <w:jc w:val="both"/>
        <w:rPr>
          <w:rFonts w:ascii="Tahoma" w:hAnsi="Tahoma" w:cs="Tahoma"/>
        </w:rPr>
      </w:pPr>
    </w:p>
    <w:p w:rsidR="00A6689C" w:rsidRPr="00A5352D" w:rsidRDefault="00A6689C" w:rsidP="00EE7AA7">
      <w:pPr>
        <w:pStyle w:val="Sinespaciado"/>
        <w:spacing w:line="276" w:lineRule="auto"/>
        <w:jc w:val="both"/>
        <w:rPr>
          <w:rFonts w:ascii="Tahoma" w:hAnsi="Tahoma" w:cs="Tahoma"/>
        </w:rPr>
      </w:pPr>
      <w:r w:rsidRPr="00A5352D">
        <w:rPr>
          <w:rFonts w:ascii="Tahoma" w:hAnsi="Tahoma" w:cs="Tahoma"/>
        </w:rPr>
        <w:t>Ahora, si a lo dicho con antelación le adicionamos que los hechos ocur</w:t>
      </w:r>
      <w:r w:rsidR="00D113A1" w:rsidRPr="00A5352D">
        <w:rPr>
          <w:rFonts w:ascii="Tahoma" w:hAnsi="Tahoma" w:cs="Tahoma"/>
        </w:rPr>
        <w:t>rieron el 14 de febrero del 2.01</w:t>
      </w:r>
      <w:r w:rsidRPr="00A5352D">
        <w:rPr>
          <w:rFonts w:ascii="Tahoma" w:hAnsi="Tahoma" w:cs="Tahoma"/>
        </w:rPr>
        <w:t xml:space="preserve">1, </w:t>
      </w:r>
      <w:r w:rsidR="00D113A1" w:rsidRPr="00A5352D">
        <w:rPr>
          <w:rFonts w:ascii="Tahoma" w:hAnsi="Tahoma" w:cs="Tahoma"/>
        </w:rPr>
        <w:t xml:space="preserve">y </w:t>
      </w:r>
      <w:r w:rsidRPr="00A5352D">
        <w:rPr>
          <w:rFonts w:ascii="Tahoma" w:hAnsi="Tahoma" w:cs="Tahoma"/>
        </w:rPr>
        <w:t>que la audiencia de formulación de la imputación se celebró el 24 de febrero del 2.015, ello quiere decir que cuando tuvo ocurrencia ese acto procesal ya se encontraba extinta la acción penal como consecuencia del fenómeno de la prescripción, si partimos de la base consistente en que acorde con lo regulado en el artículo 292 C.P.P. se tiene que:</w:t>
      </w:r>
    </w:p>
    <w:p w:rsidR="00A6689C" w:rsidRPr="00A5352D" w:rsidRDefault="00A6689C" w:rsidP="00EE7AA7">
      <w:pPr>
        <w:pStyle w:val="Sinespaciado"/>
        <w:spacing w:line="276" w:lineRule="auto"/>
        <w:jc w:val="both"/>
        <w:rPr>
          <w:rFonts w:ascii="Tahoma" w:hAnsi="Tahoma" w:cs="Tahoma"/>
        </w:rPr>
      </w:pPr>
    </w:p>
    <w:p w:rsidR="00A6689C" w:rsidRPr="00A5352D" w:rsidRDefault="00A6689C" w:rsidP="004B5D88">
      <w:pPr>
        <w:pStyle w:val="Sinespaciado"/>
        <w:ind w:left="567" w:right="505"/>
        <w:jc w:val="both"/>
        <w:rPr>
          <w:rFonts w:ascii="Tahoma" w:hAnsi="Tahoma" w:cs="Tahoma"/>
          <w:i/>
          <w:sz w:val="22"/>
        </w:rPr>
      </w:pPr>
      <w:r w:rsidRPr="00A5352D">
        <w:rPr>
          <w:rFonts w:ascii="Tahoma" w:hAnsi="Tahoma" w:cs="Tahoma"/>
          <w:i/>
          <w:sz w:val="22"/>
        </w:rPr>
        <w:t>“La prescripción de la acción penal se interrumpe con la formulación de la imputación.</w:t>
      </w:r>
    </w:p>
    <w:p w:rsidR="00A6689C" w:rsidRPr="00A5352D" w:rsidRDefault="00A6689C" w:rsidP="004B5D88">
      <w:pPr>
        <w:pStyle w:val="Sinespaciado"/>
        <w:ind w:left="567" w:right="505"/>
        <w:jc w:val="both"/>
        <w:rPr>
          <w:rFonts w:ascii="Tahoma" w:hAnsi="Tahoma" w:cs="Tahoma"/>
          <w:i/>
          <w:sz w:val="22"/>
        </w:rPr>
      </w:pPr>
    </w:p>
    <w:p w:rsidR="00A6689C" w:rsidRPr="00A5352D" w:rsidRDefault="00A6689C" w:rsidP="004B5D88">
      <w:pPr>
        <w:pStyle w:val="Sinespaciado"/>
        <w:ind w:left="567" w:right="505"/>
        <w:jc w:val="both"/>
        <w:rPr>
          <w:rFonts w:ascii="Tahoma" w:hAnsi="Tahoma" w:cs="Tahoma"/>
          <w:i/>
          <w:sz w:val="22"/>
        </w:rPr>
      </w:pPr>
      <w:r w:rsidRPr="00A5352D">
        <w:rPr>
          <w:rFonts w:ascii="Tahoma" w:hAnsi="Tahoma" w:cs="Tahoma"/>
          <w:i/>
          <w:sz w:val="22"/>
        </w:rPr>
        <w:t>Producida la interrupción del término prescriptivo, este comenzará a correr de nuevo por un término igual a la mitad del señalado en el artículo 83 del Código Penal. En este evento no podrá ser inferior a tres (3) años…..”.</w:t>
      </w:r>
      <w:r w:rsidR="00002296" w:rsidRPr="00A5352D">
        <w:rPr>
          <w:rFonts w:ascii="Tahoma" w:hAnsi="Tahoma" w:cs="Tahoma"/>
          <w:i/>
          <w:sz w:val="22"/>
        </w:rPr>
        <w:t xml:space="preserve"> </w:t>
      </w:r>
    </w:p>
    <w:p w:rsidR="00A6689C" w:rsidRPr="00A5352D" w:rsidRDefault="00A6689C" w:rsidP="00A6689C">
      <w:pPr>
        <w:pStyle w:val="Sinespaciado"/>
        <w:spacing w:line="276" w:lineRule="auto"/>
        <w:jc w:val="both"/>
        <w:rPr>
          <w:rFonts w:ascii="Tahoma" w:hAnsi="Tahoma" w:cs="Tahoma"/>
        </w:rPr>
      </w:pPr>
    </w:p>
    <w:p w:rsidR="00471876" w:rsidRPr="00A5352D" w:rsidRDefault="00D113A1" w:rsidP="00A6689C">
      <w:pPr>
        <w:pStyle w:val="Sinespaciado"/>
        <w:spacing w:line="276" w:lineRule="auto"/>
        <w:jc w:val="both"/>
        <w:rPr>
          <w:rFonts w:ascii="Tahoma" w:hAnsi="Tahoma" w:cs="Tahoma"/>
        </w:rPr>
      </w:pPr>
      <w:r w:rsidRPr="00A5352D">
        <w:rPr>
          <w:rFonts w:ascii="Tahoma" w:hAnsi="Tahoma" w:cs="Tahoma"/>
        </w:rPr>
        <w:t>Por ende, para la Sala no existe duda alguna</w:t>
      </w:r>
      <w:r w:rsidR="00A6689C" w:rsidRPr="00A5352D">
        <w:rPr>
          <w:rFonts w:ascii="Tahoma" w:hAnsi="Tahoma" w:cs="Tahoma"/>
        </w:rPr>
        <w:t xml:space="preserve"> que para la fecha en la que se formuló la </w:t>
      </w:r>
      <w:r w:rsidRPr="00A5352D">
        <w:rPr>
          <w:rFonts w:ascii="Tahoma" w:hAnsi="Tahoma" w:cs="Tahoma"/>
        </w:rPr>
        <w:t>imputación</w:t>
      </w:r>
      <w:r w:rsidR="00A6689C" w:rsidRPr="00A5352D">
        <w:rPr>
          <w:rFonts w:ascii="Tahoma" w:hAnsi="Tahoma" w:cs="Tahoma"/>
        </w:rPr>
        <w:t xml:space="preserve">, </w:t>
      </w:r>
      <w:r w:rsidRPr="00A5352D">
        <w:rPr>
          <w:rFonts w:ascii="Tahoma" w:hAnsi="Tahoma" w:cs="Tahoma"/>
        </w:rPr>
        <w:t xml:space="preserve">acorde con las calendas en las que ocurrieron los hechos, </w:t>
      </w:r>
      <w:r w:rsidR="00A6689C" w:rsidRPr="00A5352D">
        <w:rPr>
          <w:rFonts w:ascii="Tahoma" w:hAnsi="Tahoma" w:cs="Tahoma"/>
        </w:rPr>
        <w:t xml:space="preserve">ya se encontraba ampliamente superado el termino máximo de tres años con el </w:t>
      </w:r>
      <w:r w:rsidR="00A6689C" w:rsidRPr="00A5352D">
        <w:rPr>
          <w:rFonts w:ascii="Tahoma" w:hAnsi="Tahoma" w:cs="Tahoma"/>
        </w:rPr>
        <w:lastRenderedPageBreak/>
        <w:t>que contaba el Estado, por intermedio del E</w:t>
      </w:r>
      <w:r w:rsidRPr="00A5352D">
        <w:rPr>
          <w:rFonts w:ascii="Tahoma" w:hAnsi="Tahoma" w:cs="Tahoma"/>
        </w:rPr>
        <w:t>nte Acusador, para hacer uso de la potestad punitiva que le asistía mediante el empleo de la acción penal.</w:t>
      </w:r>
    </w:p>
    <w:p w:rsidR="00BE389B" w:rsidRPr="00A5352D" w:rsidRDefault="00BE389B" w:rsidP="00EE7AA7">
      <w:pPr>
        <w:pStyle w:val="Sinespaciado"/>
        <w:spacing w:line="276" w:lineRule="auto"/>
        <w:jc w:val="both"/>
        <w:rPr>
          <w:rFonts w:ascii="Tahoma" w:hAnsi="Tahoma" w:cs="Tahoma"/>
        </w:rPr>
      </w:pPr>
    </w:p>
    <w:p w:rsidR="009C0C98" w:rsidRPr="00A5352D" w:rsidRDefault="009C0C98" w:rsidP="00EE7AA7">
      <w:pPr>
        <w:pStyle w:val="Sinespaciado"/>
        <w:spacing w:line="276" w:lineRule="auto"/>
        <w:jc w:val="both"/>
        <w:rPr>
          <w:rFonts w:ascii="Tahoma" w:hAnsi="Tahoma" w:cs="Tahoma"/>
        </w:rPr>
      </w:pPr>
      <w:r w:rsidRPr="00A5352D">
        <w:rPr>
          <w:rFonts w:ascii="Tahoma" w:hAnsi="Tahoma" w:cs="Tahoma"/>
        </w:rPr>
        <w:t>En suma</w:t>
      </w:r>
      <w:r w:rsidR="00D32880" w:rsidRPr="00A5352D">
        <w:rPr>
          <w:rFonts w:ascii="Tahoma" w:hAnsi="Tahoma" w:cs="Tahoma"/>
        </w:rPr>
        <w:t xml:space="preserve">, la Sala es de la opinión que el Juzgado </w:t>
      </w:r>
      <w:r w:rsidR="00D32880" w:rsidRPr="00A5352D">
        <w:rPr>
          <w:rFonts w:ascii="Tahoma" w:hAnsi="Tahoma" w:cs="Tahoma"/>
          <w:i/>
        </w:rPr>
        <w:t xml:space="preserve">A quo </w:t>
      </w:r>
      <w:r w:rsidR="00D32880" w:rsidRPr="00A5352D">
        <w:rPr>
          <w:rFonts w:ascii="Tahoma" w:hAnsi="Tahoma" w:cs="Tahoma"/>
        </w:rPr>
        <w:t>no incurrió en los yerros de apreciación probatoria denunciados por la apelante</w:t>
      </w:r>
      <w:r w:rsidRPr="00A5352D">
        <w:rPr>
          <w:rFonts w:ascii="Tahoma" w:hAnsi="Tahoma" w:cs="Tahoma"/>
        </w:rPr>
        <w:t>, por lo que</w:t>
      </w:r>
      <w:r w:rsidR="00D32880" w:rsidRPr="00A5352D">
        <w:rPr>
          <w:rFonts w:ascii="Tahoma" w:hAnsi="Tahoma" w:cs="Tahoma"/>
        </w:rPr>
        <w:t xml:space="preserve"> ante el estado de dudas e incertidumbres que manaban de las pruebas de cargo no era posible poder proferir un fallo de condena en contra del Procesado FIDEL ANTONIO TORO RAMÍREZ, quien en consecuencia </w:t>
      </w:r>
      <w:r w:rsidRPr="00A5352D">
        <w:rPr>
          <w:rFonts w:ascii="Tahoma" w:hAnsi="Tahoma" w:cs="Tahoma"/>
        </w:rPr>
        <w:t>debía</w:t>
      </w:r>
      <w:r w:rsidR="00D32880" w:rsidRPr="00A5352D">
        <w:rPr>
          <w:rFonts w:ascii="Tahoma" w:hAnsi="Tahoma" w:cs="Tahoma"/>
        </w:rPr>
        <w:t xml:space="preserve"> ser </w:t>
      </w:r>
      <w:r w:rsidRPr="00A5352D">
        <w:rPr>
          <w:rFonts w:ascii="Tahoma" w:hAnsi="Tahoma" w:cs="Tahoma"/>
        </w:rPr>
        <w:t>merecedor</w:t>
      </w:r>
      <w:r w:rsidR="00D32880" w:rsidRPr="00A5352D">
        <w:rPr>
          <w:rFonts w:ascii="Tahoma" w:hAnsi="Tahoma" w:cs="Tahoma"/>
        </w:rPr>
        <w:t xml:space="preserve"> de los postulados del </w:t>
      </w:r>
      <w:r w:rsidR="00D32880" w:rsidRPr="00A5352D">
        <w:rPr>
          <w:rFonts w:ascii="Tahoma" w:hAnsi="Tahoma" w:cs="Tahoma"/>
          <w:i/>
        </w:rPr>
        <w:t>in dubio pro reo</w:t>
      </w:r>
      <w:r w:rsidR="00D32880" w:rsidRPr="00A5352D">
        <w:rPr>
          <w:rFonts w:ascii="Tahoma" w:hAnsi="Tahoma" w:cs="Tahoma"/>
        </w:rPr>
        <w:t xml:space="preserve">, </w:t>
      </w:r>
      <w:r w:rsidRPr="00A5352D">
        <w:rPr>
          <w:rFonts w:ascii="Tahoma" w:hAnsi="Tahoma" w:cs="Tahoma"/>
        </w:rPr>
        <w:t>por lo siguiente:</w:t>
      </w:r>
    </w:p>
    <w:p w:rsidR="009C0C98" w:rsidRPr="00A5352D" w:rsidRDefault="009C0C98" w:rsidP="00EE7AA7">
      <w:pPr>
        <w:pStyle w:val="Sinespaciado"/>
        <w:spacing w:line="276" w:lineRule="auto"/>
        <w:jc w:val="both"/>
        <w:rPr>
          <w:rFonts w:ascii="Tahoma" w:hAnsi="Tahoma" w:cs="Tahoma"/>
        </w:rPr>
      </w:pPr>
    </w:p>
    <w:p w:rsidR="0074426A" w:rsidRPr="00A5352D" w:rsidRDefault="009C0C98" w:rsidP="00EE7AA7">
      <w:pPr>
        <w:pStyle w:val="Sinespaciado"/>
        <w:numPr>
          <w:ilvl w:val="0"/>
          <w:numId w:val="9"/>
        </w:numPr>
        <w:spacing w:line="276" w:lineRule="auto"/>
        <w:ind w:left="360"/>
        <w:jc w:val="both"/>
        <w:rPr>
          <w:rFonts w:ascii="Tahoma" w:hAnsi="Tahoma" w:cs="Tahoma"/>
        </w:rPr>
      </w:pPr>
      <w:r w:rsidRPr="00A5352D">
        <w:rPr>
          <w:rFonts w:ascii="Tahoma" w:hAnsi="Tahoma" w:cs="Tahoma"/>
        </w:rPr>
        <w:t>La única prueba de cargo habida en contra del acusado, vendría siendo el contenido de una prueba de referencia admisible, como lo son los señalamientos que la Sra. LIBIA RAMÍREZ</w:t>
      </w:r>
      <w:r w:rsidR="00D32880" w:rsidRPr="00A5352D">
        <w:rPr>
          <w:rFonts w:ascii="Tahoma" w:hAnsi="Tahoma" w:cs="Tahoma"/>
        </w:rPr>
        <w:t xml:space="preserve"> </w:t>
      </w:r>
      <w:r w:rsidRPr="00A5352D">
        <w:rPr>
          <w:rFonts w:ascii="Tahoma" w:hAnsi="Tahoma" w:cs="Tahoma"/>
        </w:rPr>
        <w:t xml:space="preserve">hizo en la denuncia que instauró en contra del Procesado. </w:t>
      </w:r>
    </w:p>
    <w:p w:rsidR="009C0C98" w:rsidRPr="00A5352D" w:rsidRDefault="009C0C98" w:rsidP="00EE7AA7">
      <w:pPr>
        <w:pStyle w:val="Sinespaciado"/>
        <w:spacing w:line="276" w:lineRule="auto"/>
        <w:jc w:val="both"/>
        <w:rPr>
          <w:rFonts w:ascii="Tahoma" w:hAnsi="Tahoma" w:cs="Tahoma"/>
        </w:rPr>
      </w:pPr>
    </w:p>
    <w:p w:rsidR="0074426A" w:rsidRPr="00A5352D" w:rsidRDefault="009C0C98" w:rsidP="00890377">
      <w:pPr>
        <w:pStyle w:val="Sinespaciado"/>
        <w:numPr>
          <w:ilvl w:val="0"/>
          <w:numId w:val="9"/>
        </w:numPr>
        <w:spacing w:line="276" w:lineRule="auto"/>
        <w:ind w:left="360"/>
        <w:jc w:val="both"/>
        <w:rPr>
          <w:rFonts w:ascii="Tahoma" w:hAnsi="Tahoma" w:cs="Tahoma"/>
        </w:rPr>
      </w:pPr>
      <w:r w:rsidRPr="00A5352D">
        <w:rPr>
          <w:rFonts w:ascii="Tahoma" w:hAnsi="Tahoma" w:cs="Tahoma"/>
        </w:rPr>
        <w:t xml:space="preserve">Lo consignado en dicha prueba de referencia no se encuentra corroborado por ninguna de las pruebas allegadas al proceso, ni siquiera con las atestaciones de la Sra. MARÍA AYDEÉ TORO RAMÍREZ, ya </w:t>
      </w:r>
      <w:r w:rsidR="00890377" w:rsidRPr="00A5352D">
        <w:rPr>
          <w:rFonts w:ascii="Tahoma" w:hAnsi="Tahoma" w:cs="Tahoma"/>
        </w:rPr>
        <w:t xml:space="preserve">que no son creíbles </w:t>
      </w:r>
      <w:r w:rsidRPr="00A5352D">
        <w:rPr>
          <w:rFonts w:ascii="Tahoma" w:hAnsi="Tahoma" w:cs="Tahoma"/>
        </w:rPr>
        <w:t>las incriminaciones que hizo en cont</w:t>
      </w:r>
      <w:r w:rsidR="00890377" w:rsidRPr="00A5352D">
        <w:rPr>
          <w:rFonts w:ascii="Tahoma" w:hAnsi="Tahoma" w:cs="Tahoma"/>
        </w:rPr>
        <w:t>ra del Procesado, las cuales bien pueden ser</w:t>
      </w:r>
      <w:r w:rsidRPr="00A5352D">
        <w:rPr>
          <w:rFonts w:ascii="Tahoma" w:hAnsi="Tahoma" w:cs="Tahoma"/>
        </w:rPr>
        <w:t xml:space="preserve"> una consecuencia de la inquina y de la animadversión que le profesa. </w:t>
      </w:r>
    </w:p>
    <w:p w:rsidR="009C0C98" w:rsidRPr="00A5352D" w:rsidRDefault="009C0C98" w:rsidP="00EE7AA7">
      <w:pPr>
        <w:pStyle w:val="Sinespaciado"/>
        <w:spacing w:line="276" w:lineRule="auto"/>
        <w:jc w:val="both"/>
        <w:rPr>
          <w:rFonts w:ascii="Tahoma" w:hAnsi="Tahoma" w:cs="Tahoma"/>
        </w:rPr>
      </w:pPr>
    </w:p>
    <w:p w:rsidR="009C0C98" w:rsidRPr="00A5352D" w:rsidRDefault="009C0C98" w:rsidP="00EE7AA7">
      <w:pPr>
        <w:pStyle w:val="Sinespaciado"/>
        <w:numPr>
          <w:ilvl w:val="0"/>
          <w:numId w:val="9"/>
        </w:numPr>
        <w:spacing w:line="276" w:lineRule="auto"/>
        <w:ind w:left="360"/>
        <w:jc w:val="both"/>
        <w:rPr>
          <w:rFonts w:ascii="Tahoma" w:hAnsi="Tahoma" w:cs="Tahoma"/>
        </w:rPr>
      </w:pPr>
      <w:r w:rsidRPr="00A5352D">
        <w:rPr>
          <w:rFonts w:ascii="Tahoma" w:hAnsi="Tahoma" w:cs="Tahoma"/>
        </w:rPr>
        <w:t xml:space="preserve">En el proceso </w:t>
      </w:r>
      <w:r w:rsidR="00872A78" w:rsidRPr="00A5352D">
        <w:rPr>
          <w:rFonts w:ascii="Tahoma" w:hAnsi="Tahoma" w:cs="Tahoma"/>
        </w:rPr>
        <w:t>existían</w:t>
      </w:r>
      <w:r w:rsidRPr="00A5352D">
        <w:rPr>
          <w:rFonts w:ascii="Tahoma" w:hAnsi="Tahoma" w:cs="Tahoma"/>
        </w:rPr>
        <w:t xml:space="preserve"> pruebas que desvirtuaban e </w:t>
      </w:r>
      <w:r w:rsidR="00AD4D1F" w:rsidRPr="00A5352D">
        <w:rPr>
          <w:rFonts w:ascii="Tahoma" w:hAnsi="Tahoma" w:cs="Tahoma"/>
        </w:rPr>
        <w:t>infirmaban que las cosas hayan podido suceder</w:t>
      </w:r>
      <w:r w:rsidRPr="00A5352D">
        <w:rPr>
          <w:rFonts w:ascii="Tahoma" w:hAnsi="Tahoma" w:cs="Tahoma"/>
        </w:rPr>
        <w:t xml:space="preserve"> de la manera como la Sra. LIBIA RAMÍREZ se lo hizo saber a los Sres. JUAN PABLO ÁLZATE; MARÍA AYDEÉ TORO RAMÍREZ y MARÍA PIEDAD TORO RAMÍREZ, y </w:t>
      </w:r>
      <w:r w:rsidR="00872A78" w:rsidRPr="00A5352D">
        <w:rPr>
          <w:rFonts w:ascii="Tahoma" w:hAnsi="Tahoma" w:cs="Tahoma"/>
        </w:rPr>
        <w:t>más</w:t>
      </w:r>
      <w:r w:rsidRPr="00A5352D">
        <w:rPr>
          <w:rFonts w:ascii="Tahoma" w:hAnsi="Tahoma" w:cs="Tahoma"/>
        </w:rPr>
        <w:t xml:space="preserve"> por el contrario, tal versión bien pudo ser producto del síndrome que la aquejaba de querer figurar como </w:t>
      </w:r>
      <w:r w:rsidR="00872A78" w:rsidRPr="00A5352D">
        <w:rPr>
          <w:rFonts w:ascii="Tahoma" w:hAnsi="Tahoma" w:cs="Tahoma"/>
        </w:rPr>
        <w:t>víctima</w:t>
      </w:r>
      <w:r w:rsidRPr="00A5352D">
        <w:rPr>
          <w:rFonts w:ascii="Tahoma" w:hAnsi="Tahoma" w:cs="Tahoma"/>
        </w:rPr>
        <w:t xml:space="preserve">.  </w:t>
      </w:r>
    </w:p>
    <w:p w:rsidR="00054A03" w:rsidRPr="00A5352D" w:rsidRDefault="00054A03" w:rsidP="00054A03">
      <w:pPr>
        <w:pStyle w:val="Prrafodelista"/>
        <w:rPr>
          <w:rFonts w:ascii="Tahoma" w:hAnsi="Tahoma" w:cs="Tahoma"/>
        </w:rPr>
      </w:pPr>
    </w:p>
    <w:p w:rsidR="00054A03" w:rsidRPr="00A5352D" w:rsidRDefault="00054A03" w:rsidP="00EE7AA7">
      <w:pPr>
        <w:pStyle w:val="Sinespaciado"/>
        <w:numPr>
          <w:ilvl w:val="0"/>
          <w:numId w:val="9"/>
        </w:numPr>
        <w:spacing w:line="276" w:lineRule="auto"/>
        <w:ind w:left="360"/>
        <w:jc w:val="both"/>
        <w:rPr>
          <w:rFonts w:ascii="Tahoma" w:hAnsi="Tahoma" w:cs="Tahoma"/>
        </w:rPr>
      </w:pPr>
      <w:r w:rsidRPr="00A5352D">
        <w:rPr>
          <w:rFonts w:ascii="Tahoma" w:hAnsi="Tahoma" w:cs="Tahoma"/>
        </w:rPr>
        <w:t xml:space="preserve">En el remoto de los eventos que se tome como valido que con las pruebas habidas en el proceso se demostraba que el Procesado </w:t>
      </w:r>
      <w:r w:rsidR="00214BF7" w:rsidRPr="00A5352D">
        <w:rPr>
          <w:rFonts w:ascii="Tahoma" w:hAnsi="Tahoma" w:cs="Tahoma"/>
          <w:lang w:val="es-ES"/>
        </w:rPr>
        <w:t>FIDEL ANTONIO TORO</w:t>
      </w:r>
      <w:r w:rsidR="00214BF7" w:rsidRPr="00A5352D">
        <w:rPr>
          <w:rFonts w:ascii="Tahoma" w:hAnsi="Tahoma" w:cs="Tahoma"/>
          <w:b/>
          <w:lang w:val="es-ES"/>
        </w:rPr>
        <w:t xml:space="preserve"> </w:t>
      </w:r>
      <w:r w:rsidRPr="00A5352D">
        <w:rPr>
          <w:rFonts w:ascii="Tahoma" w:hAnsi="Tahoma" w:cs="Tahoma"/>
        </w:rPr>
        <w:t xml:space="preserve">golpeó con la puerta a la autora de sus días, dicho acontecer no se adecuaría típicamente en un delito de violencia intrafamiliar, sino en un reato de lesiones personales culposas, el cual se </w:t>
      </w:r>
      <w:r w:rsidR="00214BF7" w:rsidRPr="00A5352D">
        <w:rPr>
          <w:rFonts w:ascii="Tahoma" w:hAnsi="Tahoma" w:cs="Tahoma"/>
        </w:rPr>
        <w:t>encontraba</w:t>
      </w:r>
      <w:r w:rsidRPr="00A5352D">
        <w:rPr>
          <w:rFonts w:ascii="Tahoma" w:hAnsi="Tahoma" w:cs="Tahoma"/>
        </w:rPr>
        <w:t xml:space="preserve"> </w:t>
      </w:r>
      <w:r w:rsidR="00214BF7" w:rsidRPr="00A5352D">
        <w:rPr>
          <w:rFonts w:ascii="Tahoma" w:hAnsi="Tahoma" w:cs="Tahoma"/>
        </w:rPr>
        <w:t>prescrito cuando la Fiscalía le imputó cargos al Procesado de marras.</w:t>
      </w:r>
    </w:p>
    <w:p w:rsidR="009C0C98" w:rsidRPr="00A5352D" w:rsidRDefault="009C0C98" w:rsidP="00EE7AA7">
      <w:pPr>
        <w:pStyle w:val="Sinespaciado"/>
        <w:spacing w:line="276" w:lineRule="auto"/>
        <w:jc w:val="both"/>
        <w:rPr>
          <w:rFonts w:ascii="Tahoma" w:hAnsi="Tahoma" w:cs="Tahoma"/>
        </w:rPr>
      </w:pPr>
    </w:p>
    <w:p w:rsidR="007F05BC" w:rsidRPr="00A5352D" w:rsidRDefault="009C0C98" w:rsidP="00EE7AA7">
      <w:pPr>
        <w:pStyle w:val="Sinespaciado"/>
        <w:spacing w:line="276" w:lineRule="auto"/>
        <w:jc w:val="both"/>
        <w:rPr>
          <w:rFonts w:ascii="Tahoma" w:hAnsi="Tahoma" w:cs="Tahoma"/>
        </w:rPr>
      </w:pPr>
      <w:r w:rsidRPr="00A5352D">
        <w:rPr>
          <w:rFonts w:ascii="Tahoma" w:hAnsi="Tahoma" w:cs="Tahoma"/>
        </w:rPr>
        <w:t xml:space="preserve">Siendo </w:t>
      </w:r>
      <w:r w:rsidR="00321341" w:rsidRPr="00A5352D">
        <w:rPr>
          <w:rFonts w:ascii="Tahoma" w:hAnsi="Tahoma" w:cs="Tahoma"/>
        </w:rPr>
        <w:t>así</w:t>
      </w:r>
      <w:r w:rsidRPr="00A5352D">
        <w:rPr>
          <w:rFonts w:ascii="Tahoma" w:hAnsi="Tahoma" w:cs="Tahoma"/>
        </w:rPr>
        <w:t xml:space="preserve"> las cosas, al no asistirle la </w:t>
      </w:r>
      <w:r w:rsidR="00321341" w:rsidRPr="00A5352D">
        <w:rPr>
          <w:rFonts w:ascii="Tahoma" w:hAnsi="Tahoma" w:cs="Tahoma"/>
        </w:rPr>
        <w:t>razón</w:t>
      </w:r>
      <w:r w:rsidRPr="00A5352D">
        <w:rPr>
          <w:rFonts w:ascii="Tahoma" w:hAnsi="Tahoma" w:cs="Tahoma"/>
        </w:rPr>
        <w:t xml:space="preserve"> a la tesis de la discrepancia propuesta por el apelante, a la Sala no le queda otra opción diferente que la de confirmar el fallo confutado. </w:t>
      </w:r>
    </w:p>
    <w:p w:rsidR="009C0C98" w:rsidRPr="00A5352D" w:rsidRDefault="009C0C98" w:rsidP="00EE7AA7">
      <w:pPr>
        <w:pStyle w:val="Sinespaciado"/>
        <w:spacing w:line="276" w:lineRule="auto"/>
        <w:jc w:val="both"/>
        <w:rPr>
          <w:rFonts w:ascii="Tahoma" w:hAnsi="Tahoma" w:cs="Tahoma"/>
        </w:rPr>
      </w:pPr>
    </w:p>
    <w:p w:rsidR="009C0C98" w:rsidRPr="00A5352D" w:rsidRDefault="009C0C98" w:rsidP="00EE7AA7">
      <w:pPr>
        <w:pStyle w:val="Sinespaciado"/>
        <w:spacing w:line="276" w:lineRule="auto"/>
        <w:jc w:val="both"/>
        <w:rPr>
          <w:rFonts w:ascii="Tahoma" w:hAnsi="Tahoma" w:cs="Tahoma"/>
        </w:rPr>
      </w:pPr>
      <w:r w:rsidRPr="00A5352D">
        <w:rPr>
          <w:rFonts w:ascii="Tahoma" w:hAnsi="Tahoma" w:cs="Tahoma"/>
        </w:rPr>
        <w:t xml:space="preserve">Finalmente, </w:t>
      </w:r>
      <w:r w:rsidR="00BC60E9" w:rsidRPr="00A5352D">
        <w:rPr>
          <w:rFonts w:ascii="Tahoma" w:hAnsi="Tahoma" w:cs="Tahoma"/>
        </w:rPr>
        <w:t xml:space="preserve">la Sala no puede desconocer que en contra del fallo opugnado también se alzó el apoderado de las </w:t>
      </w:r>
      <w:r w:rsidR="00EE7AA7" w:rsidRPr="00A5352D">
        <w:rPr>
          <w:rFonts w:ascii="Tahoma" w:hAnsi="Tahoma" w:cs="Tahoma"/>
        </w:rPr>
        <w:t>víctimas</w:t>
      </w:r>
      <w:r w:rsidR="00BC60E9" w:rsidRPr="00A5352D">
        <w:rPr>
          <w:rFonts w:ascii="Tahoma" w:hAnsi="Tahoma" w:cs="Tahoma"/>
        </w:rPr>
        <w:t xml:space="preserve">, quien no sustentó el recurso de </w:t>
      </w:r>
      <w:r w:rsidR="00EE7AA7" w:rsidRPr="00A5352D">
        <w:rPr>
          <w:rFonts w:ascii="Tahoma" w:hAnsi="Tahoma" w:cs="Tahoma"/>
        </w:rPr>
        <w:t>apelación</w:t>
      </w:r>
      <w:r w:rsidR="00BC60E9" w:rsidRPr="00A5352D">
        <w:rPr>
          <w:rFonts w:ascii="Tahoma" w:hAnsi="Tahoma" w:cs="Tahoma"/>
        </w:rPr>
        <w:t xml:space="preserve">, </w:t>
      </w:r>
      <w:r w:rsidR="00EE7AA7" w:rsidRPr="00A5352D">
        <w:rPr>
          <w:rFonts w:ascii="Tahoma" w:hAnsi="Tahoma" w:cs="Tahoma"/>
        </w:rPr>
        <w:t>y en consecuencia, acorde con lo consignado en el artículo 179A C.P.P. dicho recurso será declarado desierto.</w:t>
      </w:r>
    </w:p>
    <w:p w:rsidR="007F05BC" w:rsidRPr="00A5352D" w:rsidRDefault="00F06D3F" w:rsidP="00EE7AA7">
      <w:pPr>
        <w:pStyle w:val="Sinespaciado"/>
        <w:spacing w:line="276" w:lineRule="auto"/>
        <w:jc w:val="both"/>
        <w:rPr>
          <w:rFonts w:ascii="Tahoma" w:hAnsi="Tahoma" w:cs="Tahoma"/>
        </w:rPr>
      </w:pPr>
      <w:r w:rsidRPr="00A5352D">
        <w:rPr>
          <w:rFonts w:ascii="Tahoma" w:hAnsi="Tahoma" w:cs="Tahoma"/>
        </w:rPr>
        <w:t xml:space="preserve"> </w:t>
      </w:r>
    </w:p>
    <w:p w:rsidR="0006421B" w:rsidRPr="00A5352D" w:rsidRDefault="007F05BC" w:rsidP="00EE7AA7">
      <w:pPr>
        <w:spacing w:line="276" w:lineRule="auto"/>
        <w:jc w:val="both"/>
        <w:rPr>
          <w:rFonts w:ascii="Tahoma" w:hAnsi="Tahoma" w:cs="Tahoma"/>
        </w:rPr>
      </w:pPr>
      <w:r w:rsidRPr="00A5352D">
        <w:rPr>
          <w:rFonts w:ascii="Tahoma" w:hAnsi="Tahoma" w:cs="Tahoma"/>
        </w:rPr>
        <w:lastRenderedPageBreak/>
        <w:t>En mérito de todo lo antes expuesto, la Sala Penal de Decisión del Tribunal Superior del Distrito Judicial de Pereira, Administrando Justicia en nombre de la República y por autoridad de la ley,</w:t>
      </w:r>
    </w:p>
    <w:p w:rsidR="0006421B" w:rsidRPr="00A5352D" w:rsidRDefault="0006421B" w:rsidP="00EE7AA7">
      <w:pPr>
        <w:spacing w:line="276" w:lineRule="auto"/>
        <w:jc w:val="both"/>
        <w:rPr>
          <w:rFonts w:ascii="Tahoma" w:hAnsi="Tahoma" w:cs="Tahoma"/>
        </w:rPr>
      </w:pPr>
    </w:p>
    <w:p w:rsidR="007F05BC" w:rsidRPr="00A5352D" w:rsidRDefault="007F05BC" w:rsidP="00EE7AA7">
      <w:pPr>
        <w:spacing w:line="276" w:lineRule="auto"/>
        <w:jc w:val="center"/>
        <w:rPr>
          <w:rFonts w:ascii="Tahoma" w:hAnsi="Tahoma" w:cs="Tahoma"/>
          <w:b/>
        </w:rPr>
      </w:pPr>
      <w:r w:rsidRPr="00A5352D">
        <w:rPr>
          <w:rFonts w:ascii="Tahoma" w:hAnsi="Tahoma" w:cs="Tahoma"/>
          <w:b/>
        </w:rPr>
        <w:t>RESUELVE:</w:t>
      </w:r>
    </w:p>
    <w:p w:rsidR="007F05BC" w:rsidRPr="00A5352D" w:rsidRDefault="007F05BC" w:rsidP="00EE7AA7">
      <w:pPr>
        <w:spacing w:line="276" w:lineRule="auto"/>
        <w:jc w:val="center"/>
        <w:rPr>
          <w:rFonts w:ascii="Tahoma" w:hAnsi="Tahoma" w:cs="Tahoma"/>
          <w:b/>
        </w:rPr>
      </w:pPr>
    </w:p>
    <w:p w:rsidR="007F05BC" w:rsidRPr="00A5352D" w:rsidRDefault="007F05BC" w:rsidP="00EE7AA7">
      <w:pPr>
        <w:spacing w:line="276" w:lineRule="auto"/>
        <w:jc w:val="both"/>
        <w:rPr>
          <w:rFonts w:ascii="Tahoma" w:hAnsi="Tahoma" w:cs="Tahoma"/>
        </w:rPr>
      </w:pPr>
      <w:r w:rsidRPr="00A5352D">
        <w:rPr>
          <w:rFonts w:ascii="Tahoma" w:hAnsi="Tahoma" w:cs="Tahoma"/>
          <w:b/>
        </w:rPr>
        <w:t xml:space="preserve">PRIMERO: </w:t>
      </w:r>
      <w:r w:rsidR="00D113A1" w:rsidRPr="00A5352D">
        <w:rPr>
          <w:rFonts w:ascii="Tahoma" w:hAnsi="Tahoma" w:cs="Tahoma"/>
          <w:b/>
        </w:rPr>
        <w:t>CONFIRMAR</w:t>
      </w:r>
      <w:r w:rsidR="00EE7AA7" w:rsidRPr="00A5352D">
        <w:rPr>
          <w:rFonts w:ascii="Tahoma" w:hAnsi="Tahoma" w:cs="Tahoma"/>
        </w:rPr>
        <w:t xml:space="preserve"> la sentencia absolutoria proferida en las calendas del 28 de Septiembre del 2.018 por parte del Juzgado Único Promiscuo Municipal de Marsella, con funciones de Conocimiento, dentro del proceso adelantado en contra de FIDEL ANTONIO TORO RAMÍREZ, quien fue llamado a juicio por incurrir en la presunta comisión del delito de Violencia intrafamiliar agravada.</w:t>
      </w:r>
    </w:p>
    <w:p w:rsidR="007806BB" w:rsidRPr="00A5352D" w:rsidRDefault="007806BB" w:rsidP="00EE7AA7">
      <w:pPr>
        <w:spacing w:line="276" w:lineRule="auto"/>
        <w:jc w:val="both"/>
        <w:rPr>
          <w:rFonts w:ascii="Tahoma" w:hAnsi="Tahoma" w:cs="Tahoma"/>
        </w:rPr>
      </w:pPr>
    </w:p>
    <w:p w:rsidR="007F05BC" w:rsidRPr="00A5352D" w:rsidRDefault="007F05BC" w:rsidP="00EE7AA7">
      <w:pPr>
        <w:spacing w:line="276" w:lineRule="auto"/>
        <w:jc w:val="both"/>
        <w:rPr>
          <w:rFonts w:ascii="Tahoma" w:hAnsi="Tahoma" w:cs="Tahoma"/>
          <w:b/>
        </w:rPr>
      </w:pPr>
      <w:r w:rsidRPr="00A5352D">
        <w:rPr>
          <w:rFonts w:ascii="Tahoma" w:hAnsi="Tahoma" w:cs="Tahoma"/>
          <w:b/>
        </w:rPr>
        <w:t xml:space="preserve">SEGUNDO: </w:t>
      </w:r>
      <w:r w:rsidR="00D113A1" w:rsidRPr="00A5352D">
        <w:rPr>
          <w:rFonts w:ascii="Tahoma" w:hAnsi="Tahoma" w:cs="Tahoma"/>
          <w:b/>
        </w:rPr>
        <w:t>DECLARAR</w:t>
      </w:r>
      <w:r w:rsidR="00EE7AA7" w:rsidRPr="00A5352D">
        <w:rPr>
          <w:rFonts w:ascii="Tahoma" w:hAnsi="Tahoma" w:cs="Tahoma"/>
        </w:rPr>
        <w:t xml:space="preserve"> desierto el recurso de </w:t>
      </w:r>
      <w:r w:rsidR="000E2B3B" w:rsidRPr="00A5352D">
        <w:rPr>
          <w:rFonts w:ascii="Tahoma" w:hAnsi="Tahoma" w:cs="Tahoma"/>
        </w:rPr>
        <w:t>apelación</w:t>
      </w:r>
      <w:r w:rsidR="00EE7AA7" w:rsidRPr="00A5352D">
        <w:rPr>
          <w:rFonts w:ascii="Tahoma" w:hAnsi="Tahoma" w:cs="Tahoma"/>
        </w:rPr>
        <w:t xml:space="preserve"> interpuesto por el apoderado de las </w:t>
      </w:r>
      <w:r w:rsidR="000E2B3B" w:rsidRPr="00A5352D">
        <w:rPr>
          <w:rFonts w:ascii="Tahoma" w:hAnsi="Tahoma" w:cs="Tahoma"/>
        </w:rPr>
        <w:t>víctimas</w:t>
      </w:r>
      <w:r w:rsidR="00EE7AA7" w:rsidRPr="00A5352D">
        <w:rPr>
          <w:rFonts w:ascii="Tahoma" w:hAnsi="Tahoma" w:cs="Tahoma"/>
        </w:rPr>
        <w:t xml:space="preserve"> en contra de la aludida sentencia absolutoria adiada el 28 de Septiembre del 2.018, proferida por parte del Juzgado Único Promiscuo Municipal de Marsella. </w:t>
      </w:r>
      <w:r w:rsidR="00176964" w:rsidRPr="00A5352D">
        <w:rPr>
          <w:rFonts w:ascii="Tahoma" w:hAnsi="Tahoma" w:cs="Tahoma"/>
        </w:rPr>
        <w:t xml:space="preserve"> </w:t>
      </w:r>
      <w:r w:rsidR="00471876" w:rsidRPr="00A5352D">
        <w:rPr>
          <w:rFonts w:ascii="Tahoma" w:hAnsi="Tahoma" w:cs="Tahoma"/>
        </w:rPr>
        <w:t xml:space="preserve">En contra de esta determinación solo procede el recurso de reposición. </w:t>
      </w:r>
    </w:p>
    <w:p w:rsidR="007F05BC" w:rsidRPr="00A5352D" w:rsidRDefault="007F05BC" w:rsidP="00EE7AA7">
      <w:pPr>
        <w:spacing w:line="276" w:lineRule="auto"/>
        <w:jc w:val="both"/>
        <w:rPr>
          <w:rFonts w:ascii="Tahoma" w:hAnsi="Tahoma" w:cs="Tahoma"/>
          <w:b/>
        </w:rPr>
      </w:pPr>
    </w:p>
    <w:p w:rsidR="007F05BC" w:rsidRPr="00A5352D" w:rsidRDefault="007F05BC" w:rsidP="00EE7AA7">
      <w:pPr>
        <w:spacing w:line="276" w:lineRule="auto"/>
        <w:jc w:val="both"/>
        <w:rPr>
          <w:rFonts w:ascii="Tahoma" w:hAnsi="Tahoma" w:cs="Tahoma"/>
        </w:rPr>
      </w:pPr>
      <w:r w:rsidRPr="00A5352D">
        <w:rPr>
          <w:rFonts w:ascii="Tahoma" w:hAnsi="Tahoma" w:cs="Tahoma"/>
          <w:b/>
        </w:rPr>
        <w:t>TERCERO</w:t>
      </w:r>
      <w:r w:rsidR="00D113A1" w:rsidRPr="00A5352D">
        <w:rPr>
          <w:rFonts w:ascii="Tahoma" w:hAnsi="Tahoma" w:cs="Tahoma"/>
          <w:b/>
        </w:rPr>
        <w:t>: DECLARAR</w:t>
      </w:r>
      <w:r w:rsidR="00123F98" w:rsidRPr="00A5352D">
        <w:rPr>
          <w:rFonts w:ascii="Tahoma" w:hAnsi="Tahoma" w:cs="Tahoma"/>
        </w:rPr>
        <w:t xml:space="preserve"> </w:t>
      </w:r>
      <w:r w:rsidRPr="00A5352D">
        <w:rPr>
          <w:rFonts w:ascii="Tahoma" w:hAnsi="Tahoma" w:cs="Tahoma"/>
        </w:rPr>
        <w:t xml:space="preserve">que en contra del presente fallo de 2ª instancia procede el recurso de casación, </w:t>
      </w:r>
      <w:r w:rsidR="00471876" w:rsidRPr="00A5352D">
        <w:rPr>
          <w:rFonts w:ascii="Tahoma" w:hAnsi="Tahoma" w:cs="Tahoma"/>
        </w:rPr>
        <w:t xml:space="preserve">el cual </w:t>
      </w:r>
      <w:r w:rsidRPr="00A5352D">
        <w:rPr>
          <w:rFonts w:ascii="Tahoma" w:hAnsi="Tahoma" w:cs="Tahoma"/>
        </w:rPr>
        <w:t xml:space="preserve">deberá ser </w:t>
      </w:r>
      <w:r w:rsidR="000E2B3B" w:rsidRPr="00A5352D">
        <w:rPr>
          <w:rFonts w:ascii="Tahoma" w:hAnsi="Tahoma" w:cs="Tahoma"/>
        </w:rPr>
        <w:t>interpuesto</w:t>
      </w:r>
      <w:r w:rsidRPr="00A5352D">
        <w:rPr>
          <w:rFonts w:ascii="Tahoma" w:hAnsi="Tahoma" w:cs="Tahoma"/>
        </w:rPr>
        <w:t xml:space="preserve"> y </w:t>
      </w:r>
      <w:r w:rsidR="00934696" w:rsidRPr="00A5352D">
        <w:rPr>
          <w:rFonts w:ascii="Tahoma" w:hAnsi="Tahoma" w:cs="Tahoma"/>
        </w:rPr>
        <w:t>sustenta</w:t>
      </w:r>
      <w:r w:rsidR="00B11622" w:rsidRPr="00A5352D">
        <w:rPr>
          <w:rFonts w:ascii="Tahoma" w:hAnsi="Tahoma" w:cs="Tahoma"/>
        </w:rPr>
        <w:t>do</w:t>
      </w:r>
      <w:r w:rsidRPr="00A5352D">
        <w:rPr>
          <w:rFonts w:ascii="Tahoma" w:hAnsi="Tahoma" w:cs="Tahoma"/>
        </w:rPr>
        <w:t xml:space="preserve"> dentro de los términos de ley</w:t>
      </w:r>
      <w:r w:rsidR="00EE7AA7" w:rsidRPr="00A5352D">
        <w:rPr>
          <w:rFonts w:ascii="Tahoma" w:hAnsi="Tahoma" w:cs="Tahoma"/>
        </w:rPr>
        <w:t>.</w:t>
      </w:r>
    </w:p>
    <w:p w:rsidR="003F1EA1" w:rsidRPr="00A5352D" w:rsidRDefault="003F1EA1" w:rsidP="00EE7AA7">
      <w:pPr>
        <w:spacing w:line="276" w:lineRule="auto"/>
        <w:jc w:val="both"/>
        <w:rPr>
          <w:rFonts w:ascii="Tahoma" w:hAnsi="Tahoma" w:cs="Tahoma"/>
        </w:rPr>
      </w:pPr>
    </w:p>
    <w:p w:rsidR="00176964" w:rsidRPr="00A5352D" w:rsidRDefault="00176964" w:rsidP="00EE7AA7">
      <w:pPr>
        <w:spacing w:after="120" w:line="276" w:lineRule="auto"/>
        <w:jc w:val="center"/>
        <w:rPr>
          <w:rFonts w:ascii="Tahoma" w:eastAsia="Times New Roman" w:hAnsi="Tahoma" w:cs="Tahoma"/>
          <w:b/>
        </w:rPr>
      </w:pPr>
    </w:p>
    <w:p w:rsidR="007F05BC" w:rsidRPr="00A5352D" w:rsidRDefault="007F05BC" w:rsidP="00EE7AA7">
      <w:pPr>
        <w:spacing w:after="120" w:line="276" w:lineRule="auto"/>
        <w:jc w:val="center"/>
        <w:rPr>
          <w:rFonts w:ascii="Tahoma" w:eastAsia="Times New Roman" w:hAnsi="Tahoma" w:cs="Tahoma"/>
          <w:b/>
        </w:rPr>
      </w:pPr>
      <w:r w:rsidRPr="00A5352D">
        <w:rPr>
          <w:rFonts w:ascii="Tahoma" w:eastAsia="Times New Roman" w:hAnsi="Tahoma" w:cs="Tahoma"/>
          <w:b/>
        </w:rPr>
        <w:t>NOTIFÍQUESE Y CÚMPLASE.</w:t>
      </w:r>
    </w:p>
    <w:p w:rsidR="007F05BC" w:rsidRPr="00A5352D" w:rsidRDefault="007F05BC" w:rsidP="00EE7AA7">
      <w:pPr>
        <w:spacing w:after="120" w:line="276" w:lineRule="auto"/>
        <w:jc w:val="center"/>
        <w:rPr>
          <w:rFonts w:ascii="Tahoma" w:eastAsia="Times New Roman" w:hAnsi="Tahoma" w:cs="Tahoma"/>
        </w:rPr>
      </w:pPr>
    </w:p>
    <w:p w:rsidR="007F05BC" w:rsidRPr="00A5352D" w:rsidRDefault="007F05BC" w:rsidP="00EE7AA7">
      <w:pPr>
        <w:spacing w:after="120" w:line="276" w:lineRule="auto"/>
        <w:jc w:val="center"/>
        <w:rPr>
          <w:rFonts w:ascii="Tahoma" w:eastAsia="Times New Roman" w:hAnsi="Tahoma" w:cs="Tahoma"/>
        </w:rPr>
      </w:pPr>
    </w:p>
    <w:p w:rsidR="007F05BC" w:rsidRPr="00A5352D" w:rsidRDefault="007F05BC" w:rsidP="005374C4">
      <w:pPr>
        <w:spacing w:after="120" w:line="276" w:lineRule="auto"/>
        <w:rPr>
          <w:rFonts w:ascii="Tahoma" w:eastAsia="Times New Roman" w:hAnsi="Tahoma" w:cs="Tahoma"/>
        </w:rPr>
      </w:pPr>
    </w:p>
    <w:p w:rsidR="007F05BC" w:rsidRPr="00A5352D" w:rsidRDefault="007F05BC" w:rsidP="00EE7AA7">
      <w:pPr>
        <w:spacing w:line="276" w:lineRule="auto"/>
        <w:jc w:val="center"/>
        <w:rPr>
          <w:rFonts w:ascii="Tahoma" w:hAnsi="Tahoma" w:cs="Tahoma"/>
          <w:b/>
        </w:rPr>
      </w:pPr>
      <w:r w:rsidRPr="00A5352D">
        <w:rPr>
          <w:rFonts w:ascii="Tahoma" w:hAnsi="Tahoma" w:cs="Tahoma"/>
          <w:b/>
        </w:rPr>
        <w:t>MANUEL YARZAGARAY BANDERA</w:t>
      </w:r>
    </w:p>
    <w:p w:rsidR="007F05BC" w:rsidRPr="00A5352D" w:rsidRDefault="007F05BC" w:rsidP="00EE7AA7">
      <w:pPr>
        <w:spacing w:line="276" w:lineRule="auto"/>
        <w:jc w:val="center"/>
        <w:rPr>
          <w:rFonts w:ascii="Tahoma" w:hAnsi="Tahoma" w:cs="Tahoma"/>
        </w:rPr>
      </w:pPr>
      <w:r w:rsidRPr="00A5352D">
        <w:rPr>
          <w:rFonts w:ascii="Tahoma" w:hAnsi="Tahoma" w:cs="Tahoma"/>
        </w:rPr>
        <w:t>Magistrado</w:t>
      </w:r>
    </w:p>
    <w:p w:rsidR="007F05BC" w:rsidRPr="00A5352D" w:rsidRDefault="00711521" w:rsidP="00EE7AA7">
      <w:pPr>
        <w:spacing w:line="276" w:lineRule="auto"/>
        <w:jc w:val="center"/>
        <w:rPr>
          <w:rFonts w:ascii="Tahoma" w:hAnsi="Tahoma" w:cs="Tahoma"/>
          <w:b/>
        </w:rPr>
      </w:pPr>
      <w:r w:rsidRPr="00A5352D">
        <w:rPr>
          <w:rFonts w:ascii="Tahoma" w:hAnsi="Tahoma" w:cs="Tahoma"/>
          <w:b/>
        </w:rPr>
        <w:t xml:space="preserve"> </w:t>
      </w:r>
    </w:p>
    <w:p w:rsidR="007F05BC" w:rsidRPr="00A5352D" w:rsidRDefault="007F05BC" w:rsidP="00EE7AA7">
      <w:pPr>
        <w:spacing w:line="276" w:lineRule="auto"/>
        <w:jc w:val="center"/>
        <w:rPr>
          <w:rFonts w:ascii="Tahoma" w:hAnsi="Tahoma" w:cs="Tahoma"/>
        </w:rPr>
      </w:pPr>
    </w:p>
    <w:p w:rsidR="00214BF7" w:rsidRPr="00A5352D" w:rsidRDefault="00214BF7" w:rsidP="00EE7AA7">
      <w:pPr>
        <w:spacing w:line="276" w:lineRule="auto"/>
        <w:jc w:val="center"/>
        <w:rPr>
          <w:rFonts w:ascii="Tahoma" w:hAnsi="Tahoma" w:cs="Tahoma"/>
        </w:rPr>
      </w:pPr>
    </w:p>
    <w:p w:rsidR="007F05BC" w:rsidRPr="00A5352D" w:rsidRDefault="007F05BC" w:rsidP="005374C4">
      <w:pPr>
        <w:spacing w:line="276" w:lineRule="auto"/>
        <w:rPr>
          <w:rFonts w:ascii="Tahoma" w:hAnsi="Tahoma" w:cs="Tahoma"/>
        </w:rPr>
      </w:pPr>
    </w:p>
    <w:p w:rsidR="007F05BC" w:rsidRPr="00A5352D" w:rsidRDefault="007F05BC" w:rsidP="00EE7AA7">
      <w:pPr>
        <w:spacing w:line="276" w:lineRule="auto"/>
        <w:rPr>
          <w:rFonts w:ascii="Tahoma" w:hAnsi="Tahoma" w:cs="Tahoma"/>
          <w:b/>
        </w:rPr>
      </w:pPr>
      <w:r w:rsidRPr="00A5352D">
        <w:rPr>
          <w:rFonts w:ascii="Tahoma" w:hAnsi="Tahoma" w:cs="Tahoma"/>
          <w:b/>
        </w:rPr>
        <w:t>JORGE ARTURO CASTAÑO DUQUE</w:t>
      </w:r>
    </w:p>
    <w:p w:rsidR="007F05BC" w:rsidRPr="00A5352D" w:rsidRDefault="007F05BC" w:rsidP="00EE7AA7">
      <w:pPr>
        <w:spacing w:line="276" w:lineRule="auto"/>
        <w:rPr>
          <w:rFonts w:ascii="Tahoma" w:hAnsi="Tahoma" w:cs="Tahoma"/>
        </w:rPr>
      </w:pPr>
      <w:r w:rsidRPr="00A5352D">
        <w:rPr>
          <w:rFonts w:ascii="Tahoma" w:hAnsi="Tahoma" w:cs="Tahoma"/>
        </w:rPr>
        <w:t>Magistrado</w:t>
      </w:r>
    </w:p>
    <w:p w:rsidR="007F05BC" w:rsidRPr="00A5352D" w:rsidRDefault="007F05BC" w:rsidP="00EE7AA7">
      <w:pPr>
        <w:spacing w:line="276" w:lineRule="auto"/>
        <w:jc w:val="center"/>
        <w:rPr>
          <w:rFonts w:ascii="Tahoma" w:hAnsi="Tahoma" w:cs="Tahoma"/>
        </w:rPr>
      </w:pPr>
    </w:p>
    <w:p w:rsidR="007F05BC" w:rsidRPr="00A5352D" w:rsidRDefault="007F05BC" w:rsidP="00EE7AA7">
      <w:pPr>
        <w:spacing w:line="276" w:lineRule="auto"/>
        <w:jc w:val="center"/>
        <w:rPr>
          <w:rFonts w:ascii="Tahoma" w:hAnsi="Tahoma" w:cs="Tahoma"/>
        </w:rPr>
      </w:pPr>
    </w:p>
    <w:p w:rsidR="005374C4" w:rsidRPr="00A5352D" w:rsidRDefault="005374C4" w:rsidP="005374C4">
      <w:pPr>
        <w:spacing w:line="276" w:lineRule="auto"/>
        <w:rPr>
          <w:rFonts w:ascii="Tahoma" w:hAnsi="Tahoma" w:cs="Tahoma"/>
        </w:rPr>
      </w:pPr>
    </w:p>
    <w:p w:rsidR="007F05BC" w:rsidRPr="00A5352D" w:rsidRDefault="007F05BC" w:rsidP="00EE7AA7">
      <w:pPr>
        <w:spacing w:line="276" w:lineRule="auto"/>
        <w:jc w:val="right"/>
        <w:rPr>
          <w:rFonts w:ascii="Tahoma" w:hAnsi="Tahoma" w:cs="Tahoma"/>
          <w:b/>
        </w:rPr>
      </w:pPr>
      <w:r w:rsidRPr="00A5352D">
        <w:rPr>
          <w:rFonts w:ascii="Tahoma" w:hAnsi="Tahoma" w:cs="Tahoma"/>
          <w:b/>
        </w:rPr>
        <w:t>JAIRO ERNESTO ESCOBAR SANZ</w:t>
      </w:r>
    </w:p>
    <w:p w:rsidR="00796134" w:rsidRPr="00A5352D" w:rsidRDefault="007F05BC" w:rsidP="00214BF7">
      <w:pPr>
        <w:spacing w:line="276" w:lineRule="auto"/>
        <w:jc w:val="right"/>
        <w:rPr>
          <w:rFonts w:ascii="Tahoma" w:hAnsi="Tahoma" w:cs="Tahoma"/>
        </w:rPr>
      </w:pPr>
      <w:r w:rsidRPr="00A5352D">
        <w:rPr>
          <w:rFonts w:ascii="Tahoma" w:hAnsi="Tahoma" w:cs="Tahoma"/>
        </w:rPr>
        <w:t>Magistrado</w:t>
      </w:r>
      <w:bookmarkStart w:id="0" w:name="_GoBack"/>
      <w:bookmarkEnd w:id="0"/>
    </w:p>
    <w:sectPr w:rsidR="00796134" w:rsidRPr="00A5352D" w:rsidSect="007F5DC1">
      <w:headerReference w:type="default" r:id="rId9"/>
      <w:footerReference w:type="default" r:id="rId10"/>
      <w:pgSz w:w="12242" w:h="18722" w:code="14"/>
      <w:pgMar w:top="1985" w:right="1418" w:bottom="1418" w:left="1985" w:header="567" w:footer="56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BCC" w:rsidRDefault="00953BCC" w:rsidP="007F05BC">
      <w:r>
        <w:separator/>
      </w:r>
    </w:p>
  </w:endnote>
  <w:endnote w:type="continuationSeparator" w:id="0">
    <w:p w:rsidR="00953BCC" w:rsidRDefault="00953BCC" w:rsidP="007F0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D5A" w:rsidRPr="00A5352D" w:rsidRDefault="00412D5A" w:rsidP="00902317">
    <w:pPr>
      <w:pStyle w:val="Piedepgina"/>
      <w:pBdr>
        <w:top w:val="single" w:sz="4" w:space="1" w:color="auto"/>
      </w:pBdr>
      <w:jc w:val="right"/>
      <w:rPr>
        <w:rFonts w:ascii="Arial" w:hAnsi="Arial" w:cs="Arial"/>
        <w:sz w:val="18"/>
      </w:rPr>
    </w:pPr>
    <w:r w:rsidRPr="00A5352D">
      <w:rPr>
        <w:rFonts w:ascii="Arial" w:hAnsi="Arial" w:cs="Arial"/>
        <w:sz w:val="18"/>
      </w:rPr>
      <w:t xml:space="preserve">Página </w:t>
    </w:r>
    <w:r w:rsidRPr="00A5352D">
      <w:rPr>
        <w:rFonts w:ascii="Arial" w:hAnsi="Arial" w:cs="Arial"/>
        <w:sz w:val="18"/>
      </w:rPr>
      <w:fldChar w:fldCharType="begin"/>
    </w:r>
    <w:r w:rsidRPr="00A5352D">
      <w:rPr>
        <w:rFonts w:ascii="Arial" w:hAnsi="Arial" w:cs="Arial"/>
        <w:sz w:val="18"/>
      </w:rPr>
      <w:instrText>PAGE</w:instrText>
    </w:r>
    <w:r w:rsidRPr="00A5352D">
      <w:rPr>
        <w:rFonts w:ascii="Arial" w:hAnsi="Arial" w:cs="Arial"/>
        <w:sz w:val="18"/>
      </w:rPr>
      <w:fldChar w:fldCharType="separate"/>
    </w:r>
    <w:r w:rsidR="007F5DC1">
      <w:rPr>
        <w:rFonts w:ascii="Arial" w:hAnsi="Arial" w:cs="Arial"/>
        <w:noProof/>
        <w:sz w:val="18"/>
      </w:rPr>
      <w:t>15</w:t>
    </w:r>
    <w:r w:rsidRPr="00A5352D">
      <w:rPr>
        <w:rFonts w:ascii="Arial" w:hAnsi="Arial" w:cs="Arial"/>
        <w:sz w:val="18"/>
      </w:rPr>
      <w:fldChar w:fldCharType="end"/>
    </w:r>
    <w:r w:rsidRPr="00A5352D">
      <w:rPr>
        <w:rFonts w:ascii="Arial" w:hAnsi="Arial" w:cs="Arial"/>
        <w:sz w:val="18"/>
      </w:rPr>
      <w:t xml:space="preserve"> de </w:t>
    </w:r>
    <w:r w:rsidRPr="00A5352D">
      <w:rPr>
        <w:rFonts w:ascii="Arial" w:hAnsi="Arial" w:cs="Arial"/>
        <w:sz w:val="18"/>
      </w:rPr>
      <w:fldChar w:fldCharType="begin"/>
    </w:r>
    <w:r w:rsidRPr="00A5352D">
      <w:rPr>
        <w:rFonts w:ascii="Arial" w:hAnsi="Arial" w:cs="Arial"/>
        <w:sz w:val="18"/>
      </w:rPr>
      <w:instrText>NUMPAGES</w:instrText>
    </w:r>
    <w:r w:rsidRPr="00A5352D">
      <w:rPr>
        <w:rFonts w:ascii="Arial" w:hAnsi="Arial" w:cs="Arial"/>
        <w:sz w:val="18"/>
      </w:rPr>
      <w:fldChar w:fldCharType="separate"/>
    </w:r>
    <w:r w:rsidR="007F5DC1">
      <w:rPr>
        <w:rFonts w:ascii="Arial" w:hAnsi="Arial" w:cs="Arial"/>
        <w:noProof/>
        <w:sz w:val="18"/>
      </w:rPr>
      <w:t>15</w:t>
    </w:r>
    <w:r w:rsidRPr="00A5352D">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BCC" w:rsidRDefault="00953BCC" w:rsidP="007F05BC">
      <w:r>
        <w:separator/>
      </w:r>
    </w:p>
  </w:footnote>
  <w:footnote w:type="continuationSeparator" w:id="0">
    <w:p w:rsidR="00953BCC" w:rsidRDefault="00953BCC" w:rsidP="007F05BC">
      <w:r>
        <w:continuationSeparator/>
      </w:r>
    </w:p>
  </w:footnote>
  <w:footnote w:id="1">
    <w:p w:rsidR="00412D5A" w:rsidRPr="00A5352D" w:rsidRDefault="00412D5A" w:rsidP="000C2504">
      <w:pPr>
        <w:pStyle w:val="Textonotapie"/>
        <w:jc w:val="both"/>
        <w:rPr>
          <w:rFonts w:ascii="Arial" w:hAnsi="Arial" w:cs="Arial"/>
          <w:sz w:val="18"/>
          <w:szCs w:val="22"/>
          <w:lang w:val="es-CO"/>
        </w:rPr>
      </w:pPr>
      <w:r w:rsidRPr="00A5352D">
        <w:rPr>
          <w:rStyle w:val="Refdenotaalpie"/>
          <w:rFonts w:ascii="Arial" w:hAnsi="Arial" w:cs="Arial"/>
          <w:sz w:val="18"/>
          <w:szCs w:val="22"/>
        </w:rPr>
        <w:footnoteRef/>
      </w:r>
      <w:r w:rsidRPr="00A5352D">
        <w:rPr>
          <w:rFonts w:ascii="Arial" w:hAnsi="Arial" w:cs="Arial"/>
          <w:sz w:val="18"/>
          <w:szCs w:val="22"/>
        </w:rPr>
        <w:t xml:space="preserve"> </w:t>
      </w:r>
      <w:r w:rsidRPr="00A5352D">
        <w:rPr>
          <w:rFonts w:ascii="Arial" w:hAnsi="Arial" w:cs="Arial"/>
          <w:sz w:val="18"/>
          <w:szCs w:val="22"/>
          <w:lang w:val="es-CO"/>
        </w:rPr>
        <w:t>Según un certificado de defunción, el cual fue estipulado por las partes, la Sra. LIBIA RAMÍREZ falleció el 31 de julio del 2.014.</w:t>
      </w:r>
    </w:p>
  </w:footnote>
  <w:footnote w:id="2">
    <w:p w:rsidR="00412D5A" w:rsidRPr="00A5352D" w:rsidRDefault="00412D5A" w:rsidP="000C2504">
      <w:pPr>
        <w:pStyle w:val="Textonotapie"/>
        <w:jc w:val="both"/>
        <w:rPr>
          <w:rFonts w:ascii="Arial" w:hAnsi="Arial" w:cs="Arial"/>
          <w:sz w:val="18"/>
          <w:szCs w:val="22"/>
          <w:lang w:val="es-CO"/>
        </w:rPr>
      </w:pPr>
      <w:r w:rsidRPr="00A5352D">
        <w:rPr>
          <w:rStyle w:val="Refdenotaalpie"/>
          <w:rFonts w:ascii="Arial" w:hAnsi="Arial" w:cs="Arial"/>
          <w:sz w:val="18"/>
          <w:szCs w:val="22"/>
        </w:rPr>
        <w:footnoteRef/>
      </w:r>
      <w:r w:rsidRPr="00A5352D">
        <w:rPr>
          <w:rFonts w:ascii="Arial" w:hAnsi="Arial" w:cs="Arial"/>
          <w:sz w:val="18"/>
          <w:szCs w:val="22"/>
        </w:rPr>
        <w:t xml:space="preserve"> </w:t>
      </w:r>
      <w:r w:rsidRPr="00A5352D">
        <w:rPr>
          <w:rFonts w:ascii="Arial" w:hAnsi="Arial" w:cs="Arial"/>
          <w:sz w:val="18"/>
          <w:szCs w:val="22"/>
          <w:lang w:val="es-CO"/>
        </w:rPr>
        <w:t>Es de anotar que quien fungía como titular de esos servicios públicos domiciliarios era el Sr. FIDEL ANTONIO TORO RAMÍREZ.</w:t>
      </w:r>
    </w:p>
  </w:footnote>
  <w:footnote w:id="3">
    <w:p w:rsidR="00412D5A" w:rsidRPr="00A5352D" w:rsidRDefault="00412D5A" w:rsidP="000C2504">
      <w:pPr>
        <w:pStyle w:val="Sinespaciado"/>
        <w:jc w:val="both"/>
        <w:rPr>
          <w:rFonts w:ascii="Arial" w:hAnsi="Arial" w:cs="Arial"/>
          <w:sz w:val="18"/>
          <w:szCs w:val="22"/>
        </w:rPr>
      </w:pPr>
      <w:r w:rsidRPr="00A5352D">
        <w:rPr>
          <w:rStyle w:val="Refdenotaalpie"/>
          <w:rFonts w:ascii="Arial" w:hAnsi="Arial" w:cs="Arial"/>
          <w:sz w:val="18"/>
          <w:szCs w:val="22"/>
        </w:rPr>
        <w:footnoteRef/>
      </w:r>
      <w:r w:rsidRPr="00A5352D">
        <w:rPr>
          <w:rFonts w:ascii="Arial" w:hAnsi="Arial" w:cs="Arial"/>
          <w:sz w:val="18"/>
          <w:szCs w:val="22"/>
        </w:rPr>
        <w:t xml:space="preserve"> Artículo 8º, ordinales J y K, 16 y 18 C.P.P.</w:t>
      </w:r>
    </w:p>
  </w:footnote>
  <w:footnote w:id="4">
    <w:p w:rsidR="00412D5A" w:rsidRPr="00A5352D" w:rsidRDefault="00412D5A" w:rsidP="000C2504">
      <w:pPr>
        <w:pStyle w:val="Textonotapie"/>
        <w:jc w:val="both"/>
        <w:rPr>
          <w:rFonts w:ascii="Arial" w:hAnsi="Arial" w:cs="Arial"/>
          <w:sz w:val="18"/>
          <w:szCs w:val="22"/>
        </w:rPr>
      </w:pPr>
      <w:r w:rsidRPr="00A5352D">
        <w:rPr>
          <w:rStyle w:val="Refdenotaalpie"/>
          <w:rFonts w:ascii="Arial" w:hAnsi="Arial" w:cs="Arial"/>
          <w:sz w:val="18"/>
          <w:szCs w:val="22"/>
        </w:rPr>
        <w:footnoteRef/>
      </w:r>
      <w:r w:rsidRPr="00A5352D">
        <w:rPr>
          <w:rFonts w:ascii="Arial" w:hAnsi="Arial" w:cs="Arial"/>
          <w:sz w:val="18"/>
          <w:szCs w:val="22"/>
        </w:rPr>
        <w:t xml:space="preserve"> Ver entre otras: Sentencia del 30 de marzo de 2006. Rad. # 24468;</w:t>
      </w:r>
      <w:r w:rsidRPr="00A5352D">
        <w:rPr>
          <w:rFonts w:ascii="Arial" w:hAnsi="Arial" w:cs="Arial"/>
          <w:bCs/>
          <w:sz w:val="18"/>
          <w:szCs w:val="22"/>
        </w:rPr>
        <w:t xml:space="preserve"> </w:t>
      </w:r>
      <w:r w:rsidRPr="00A5352D">
        <w:rPr>
          <w:rFonts w:ascii="Arial" w:hAnsi="Arial" w:cs="Arial"/>
          <w:sz w:val="18"/>
          <w:szCs w:val="22"/>
        </w:rPr>
        <w:t xml:space="preserve">Sentencia del 6 de marzo de 2.008. Rad. # 27477; Sentencia del 21 de septiembre de 2011. Rad. # 36023; Providencia del 4 de junio 2013. Rad. # 40893.  </w:t>
      </w:r>
    </w:p>
  </w:footnote>
  <w:footnote w:id="5">
    <w:p w:rsidR="00412D5A" w:rsidRPr="00A5352D" w:rsidRDefault="00412D5A" w:rsidP="000C2504">
      <w:pPr>
        <w:pStyle w:val="Textonotapie"/>
        <w:jc w:val="both"/>
        <w:rPr>
          <w:rFonts w:ascii="Arial" w:hAnsi="Arial" w:cs="Arial"/>
          <w:sz w:val="18"/>
          <w:szCs w:val="22"/>
        </w:rPr>
      </w:pPr>
      <w:r w:rsidRPr="00A5352D">
        <w:rPr>
          <w:rStyle w:val="Refdenotaalpie"/>
          <w:rFonts w:ascii="Arial" w:hAnsi="Arial" w:cs="Arial"/>
          <w:sz w:val="18"/>
          <w:szCs w:val="22"/>
        </w:rPr>
        <w:footnoteRef/>
      </w:r>
      <w:r w:rsidRPr="00A5352D">
        <w:rPr>
          <w:rFonts w:ascii="Arial" w:hAnsi="Arial" w:cs="Arial"/>
          <w:sz w:val="18"/>
          <w:szCs w:val="22"/>
        </w:rPr>
        <w:t xml:space="preserve"> Teoría que ha sido desarrollada, entre otras, en las siguientes decisiones: Providencia del junio 4 de 2013. Rad. # 40893; Sentencia del 4 de mayo de 2016. SP5798-2016. Rad. # 41667.</w:t>
      </w:r>
    </w:p>
  </w:footnote>
  <w:footnote w:id="6">
    <w:p w:rsidR="00412D5A" w:rsidRPr="00A5352D" w:rsidRDefault="00412D5A" w:rsidP="000C2504">
      <w:pPr>
        <w:pStyle w:val="Textonotapie"/>
        <w:jc w:val="both"/>
        <w:rPr>
          <w:rFonts w:ascii="Arial" w:hAnsi="Arial" w:cs="Arial"/>
          <w:sz w:val="18"/>
          <w:szCs w:val="22"/>
          <w:lang w:val="es-CO"/>
        </w:rPr>
      </w:pPr>
      <w:r w:rsidRPr="00A5352D">
        <w:rPr>
          <w:rStyle w:val="Refdenotaalpie"/>
          <w:rFonts w:ascii="Arial" w:hAnsi="Arial" w:cs="Arial"/>
          <w:sz w:val="18"/>
          <w:szCs w:val="22"/>
        </w:rPr>
        <w:footnoteRef/>
      </w:r>
      <w:r w:rsidRPr="00A5352D">
        <w:rPr>
          <w:rFonts w:ascii="Arial" w:hAnsi="Arial" w:cs="Arial"/>
          <w:sz w:val="18"/>
          <w:szCs w:val="22"/>
        </w:rPr>
        <w:t xml:space="preserve"> </w:t>
      </w:r>
      <w:r w:rsidRPr="00A5352D">
        <w:rPr>
          <w:rFonts w:ascii="Arial" w:hAnsi="Arial" w:cs="Arial"/>
          <w:sz w:val="18"/>
          <w:szCs w:val="22"/>
          <w:lang w:val="es-CO"/>
        </w:rPr>
        <w:t xml:space="preserve">Registro # 01:3315 y ss.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802" w:rsidRDefault="00915802" w:rsidP="00711521">
    <w:pPr>
      <w:pStyle w:val="Encabezado"/>
      <w:ind w:left="3969"/>
      <w:rPr>
        <w:b/>
        <w:sz w:val="18"/>
        <w:szCs w:val="18"/>
      </w:rPr>
    </w:pPr>
  </w:p>
  <w:p w:rsidR="00412D5A" w:rsidRPr="00A5352D" w:rsidRDefault="00412D5A" w:rsidP="00711521">
    <w:pPr>
      <w:pStyle w:val="Encabezado"/>
      <w:ind w:left="3969"/>
      <w:rPr>
        <w:rFonts w:ascii="Arial" w:hAnsi="Arial" w:cs="Arial"/>
        <w:sz w:val="18"/>
        <w:szCs w:val="18"/>
      </w:rPr>
    </w:pPr>
    <w:r w:rsidRPr="00A5352D">
      <w:rPr>
        <w:rFonts w:ascii="Arial" w:hAnsi="Arial" w:cs="Arial"/>
        <w:sz w:val="18"/>
        <w:szCs w:val="18"/>
      </w:rPr>
      <w:t>Procesado: FIDEL ANTONIO TORO RAMÍREZ</w:t>
    </w:r>
  </w:p>
  <w:p w:rsidR="00412D5A" w:rsidRPr="00A5352D" w:rsidRDefault="00412D5A" w:rsidP="00711521">
    <w:pPr>
      <w:pStyle w:val="Encabezado"/>
      <w:ind w:left="3969"/>
      <w:rPr>
        <w:rFonts w:ascii="Arial" w:hAnsi="Arial" w:cs="Arial"/>
        <w:sz w:val="18"/>
        <w:szCs w:val="18"/>
      </w:rPr>
    </w:pPr>
    <w:r w:rsidRPr="00A5352D">
      <w:rPr>
        <w:rFonts w:ascii="Arial" w:hAnsi="Arial" w:cs="Arial"/>
        <w:sz w:val="18"/>
        <w:szCs w:val="18"/>
      </w:rPr>
      <w:t>Delito: Violencia intrafamiliar</w:t>
    </w:r>
  </w:p>
  <w:p w:rsidR="00412D5A" w:rsidRPr="00A5352D" w:rsidRDefault="00412D5A" w:rsidP="00711521">
    <w:pPr>
      <w:pStyle w:val="Encabezado"/>
      <w:ind w:left="3969"/>
      <w:rPr>
        <w:rFonts w:ascii="Arial" w:hAnsi="Arial" w:cs="Arial"/>
        <w:sz w:val="18"/>
        <w:szCs w:val="18"/>
      </w:rPr>
    </w:pPr>
    <w:r w:rsidRPr="00A5352D">
      <w:rPr>
        <w:rFonts w:ascii="Arial" w:hAnsi="Arial" w:cs="Arial"/>
        <w:sz w:val="18"/>
        <w:szCs w:val="18"/>
      </w:rPr>
      <w:t xml:space="preserve">Radicación # </w:t>
    </w:r>
    <w:r w:rsidR="00C3531A" w:rsidRPr="00A5352D">
      <w:rPr>
        <w:rFonts w:ascii="Arial" w:hAnsi="Arial" w:cs="Arial"/>
        <w:sz w:val="18"/>
        <w:szCs w:val="18"/>
      </w:rPr>
      <w:t>664406000068 2011 00141 01</w:t>
    </w:r>
  </w:p>
  <w:p w:rsidR="00412D5A" w:rsidRPr="00A5352D" w:rsidRDefault="00412D5A" w:rsidP="00711521">
    <w:pPr>
      <w:pStyle w:val="Encabezado"/>
      <w:ind w:left="3969"/>
      <w:rPr>
        <w:rFonts w:ascii="Arial" w:hAnsi="Arial" w:cs="Arial"/>
        <w:sz w:val="18"/>
        <w:szCs w:val="18"/>
      </w:rPr>
    </w:pPr>
    <w:r w:rsidRPr="00A5352D">
      <w:rPr>
        <w:rFonts w:ascii="Arial" w:hAnsi="Arial" w:cs="Arial"/>
        <w:sz w:val="18"/>
        <w:szCs w:val="18"/>
      </w:rPr>
      <w:t xml:space="preserve">Procede: Juzgado Único </w:t>
    </w:r>
    <w:r w:rsidRPr="00A5352D">
      <w:rPr>
        <w:rFonts w:ascii="Arial" w:hAnsi="Arial" w:cs="Arial"/>
        <w:iCs/>
        <w:sz w:val="18"/>
        <w:szCs w:val="18"/>
        <w:lang w:val="es-CO"/>
      </w:rPr>
      <w:t>Promiscuo</w:t>
    </w:r>
    <w:r w:rsidRPr="00A5352D">
      <w:rPr>
        <w:rFonts w:ascii="Arial" w:hAnsi="Arial" w:cs="Arial"/>
        <w:sz w:val="18"/>
        <w:szCs w:val="18"/>
      </w:rPr>
      <w:t xml:space="preserve"> Municipal de Marsella </w:t>
    </w:r>
  </w:p>
  <w:p w:rsidR="00412D5A" w:rsidRPr="00A5352D" w:rsidRDefault="00412D5A" w:rsidP="00711521">
    <w:pPr>
      <w:pStyle w:val="Encabezado"/>
      <w:ind w:left="3969"/>
      <w:rPr>
        <w:rFonts w:ascii="Arial" w:hAnsi="Arial" w:cs="Arial"/>
        <w:sz w:val="18"/>
        <w:szCs w:val="18"/>
      </w:rPr>
    </w:pPr>
    <w:r w:rsidRPr="00A5352D">
      <w:rPr>
        <w:rFonts w:ascii="Arial" w:hAnsi="Arial" w:cs="Arial"/>
        <w:sz w:val="18"/>
        <w:szCs w:val="18"/>
      </w:rPr>
      <w:t>Asunto: Resuelve recurso de apelación interpuesto por la Fiscalía en contra de sentencia absolutoria</w:t>
    </w:r>
  </w:p>
  <w:p w:rsidR="00412D5A" w:rsidRPr="00A5352D" w:rsidRDefault="00412D5A" w:rsidP="00711521">
    <w:pPr>
      <w:pStyle w:val="Encabezado"/>
      <w:ind w:left="3969"/>
      <w:rPr>
        <w:rFonts w:ascii="Arial" w:hAnsi="Arial" w:cs="Arial"/>
        <w:sz w:val="18"/>
        <w:szCs w:val="18"/>
      </w:rPr>
    </w:pPr>
    <w:r w:rsidRPr="00A5352D">
      <w:rPr>
        <w:rFonts w:ascii="Arial" w:hAnsi="Arial" w:cs="Arial"/>
        <w:sz w:val="18"/>
        <w:szCs w:val="18"/>
      </w:rPr>
      <w:t>Decisión: Confirma fallo opugnado</w:t>
    </w:r>
  </w:p>
  <w:p w:rsidR="00A5352D" w:rsidRPr="00A5352D" w:rsidRDefault="00412D5A" w:rsidP="00A5352D">
    <w:pPr>
      <w:pStyle w:val="Encabezado"/>
      <w:tabs>
        <w:tab w:val="clear" w:pos="4252"/>
        <w:tab w:val="clear" w:pos="8504"/>
        <w:tab w:val="left" w:pos="7119"/>
      </w:tabs>
      <w:ind w:left="3969"/>
      <w:rPr>
        <w:rFonts w:ascii="Arial" w:hAnsi="Arial" w:cs="Arial"/>
        <w:sz w:val="18"/>
        <w:szCs w:val="18"/>
      </w:rPr>
    </w:pPr>
    <w:r w:rsidRPr="00A5352D">
      <w:rPr>
        <w:rFonts w:ascii="Arial" w:hAnsi="Arial" w:cs="Arial"/>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7381F"/>
    <w:multiLevelType w:val="hybridMultilevel"/>
    <w:tmpl w:val="6908D1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1145725"/>
    <w:multiLevelType w:val="hybridMultilevel"/>
    <w:tmpl w:val="F80EBC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9E05CFA"/>
    <w:multiLevelType w:val="hybridMultilevel"/>
    <w:tmpl w:val="760C13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4AE6478"/>
    <w:multiLevelType w:val="hybridMultilevel"/>
    <w:tmpl w:val="28280F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0C11F05"/>
    <w:multiLevelType w:val="hybridMultilevel"/>
    <w:tmpl w:val="97BEC0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DB60624"/>
    <w:multiLevelType w:val="hybridMultilevel"/>
    <w:tmpl w:val="79B474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1172D0C"/>
    <w:multiLevelType w:val="hybridMultilevel"/>
    <w:tmpl w:val="F44E19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CE638BD"/>
    <w:multiLevelType w:val="hybridMultilevel"/>
    <w:tmpl w:val="EA6487F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48D306A"/>
    <w:multiLevelType w:val="hybridMultilevel"/>
    <w:tmpl w:val="1DCA21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9F15CDF"/>
    <w:multiLevelType w:val="hybridMultilevel"/>
    <w:tmpl w:val="03D2CA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9"/>
  </w:num>
  <w:num w:numId="5">
    <w:abstractNumId w:val="4"/>
  </w:num>
  <w:num w:numId="6">
    <w:abstractNumId w:val="5"/>
  </w:num>
  <w:num w:numId="7">
    <w:abstractNumId w:val="8"/>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o:colormru v:ext="edit" colors="#00c,#002448,#006,#07111b,#15334f,#1e4970,#00417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5BC"/>
    <w:rsid w:val="00000847"/>
    <w:rsid w:val="00002296"/>
    <w:rsid w:val="00002DB1"/>
    <w:rsid w:val="000037A7"/>
    <w:rsid w:val="000067D2"/>
    <w:rsid w:val="00012D1B"/>
    <w:rsid w:val="00022C8B"/>
    <w:rsid w:val="000269E7"/>
    <w:rsid w:val="00027158"/>
    <w:rsid w:val="00032105"/>
    <w:rsid w:val="00033F41"/>
    <w:rsid w:val="0004274D"/>
    <w:rsid w:val="00047C35"/>
    <w:rsid w:val="00050D53"/>
    <w:rsid w:val="0005373C"/>
    <w:rsid w:val="00054A03"/>
    <w:rsid w:val="00054C1C"/>
    <w:rsid w:val="00063646"/>
    <w:rsid w:val="0006421B"/>
    <w:rsid w:val="00092E34"/>
    <w:rsid w:val="00095895"/>
    <w:rsid w:val="000A055C"/>
    <w:rsid w:val="000B3DF5"/>
    <w:rsid w:val="000C2504"/>
    <w:rsid w:val="000C3504"/>
    <w:rsid w:val="000D64D2"/>
    <w:rsid w:val="000E2B3B"/>
    <w:rsid w:val="000E6FB5"/>
    <w:rsid w:val="000F7B84"/>
    <w:rsid w:val="00105B19"/>
    <w:rsid w:val="00111ACC"/>
    <w:rsid w:val="00123F98"/>
    <w:rsid w:val="00124EB6"/>
    <w:rsid w:val="00125FFD"/>
    <w:rsid w:val="00137A8A"/>
    <w:rsid w:val="00137E7A"/>
    <w:rsid w:val="00147A7E"/>
    <w:rsid w:val="001555AB"/>
    <w:rsid w:val="00175FB7"/>
    <w:rsid w:val="00176964"/>
    <w:rsid w:val="00182168"/>
    <w:rsid w:val="00184178"/>
    <w:rsid w:val="00186AA1"/>
    <w:rsid w:val="001A5149"/>
    <w:rsid w:val="001E1AA2"/>
    <w:rsid w:val="001E29D4"/>
    <w:rsid w:val="001F433F"/>
    <w:rsid w:val="00211DF3"/>
    <w:rsid w:val="00212E47"/>
    <w:rsid w:val="00214BF7"/>
    <w:rsid w:val="00217678"/>
    <w:rsid w:val="00220170"/>
    <w:rsid w:val="002734EB"/>
    <w:rsid w:val="00285E34"/>
    <w:rsid w:val="00286B0D"/>
    <w:rsid w:val="00290EA2"/>
    <w:rsid w:val="0029361E"/>
    <w:rsid w:val="002B62B2"/>
    <w:rsid w:val="002C3138"/>
    <w:rsid w:val="002C4544"/>
    <w:rsid w:val="002D1DF1"/>
    <w:rsid w:val="002E5EE0"/>
    <w:rsid w:val="002F3248"/>
    <w:rsid w:val="0030081A"/>
    <w:rsid w:val="003046B6"/>
    <w:rsid w:val="0031359E"/>
    <w:rsid w:val="003141B4"/>
    <w:rsid w:val="00321341"/>
    <w:rsid w:val="00333A09"/>
    <w:rsid w:val="00341F7D"/>
    <w:rsid w:val="00345F88"/>
    <w:rsid w:val="00372610"/>
    <w:rsid w:val="00387E4B"/>
    <w:rsid w:val="00387F4E"/>
    <w:rsid w:val="00393F73"/>
    <w:rsid w:val="00393F87"/>
    <w:rsid w:val="0039526E"/>
    <w:rsid w:val="003A163D"/>
    <w:rsid w:val="003A2AEB"/>
    <w:rsid w:val="003B0ABC"/>
    <w:rsid w:val="003B3637"/>
    <w:rsid w:val="003C0786"/>
    <w:rsid w:val="003C0C2E"/>
    <w:rsid w:val="003C359A"/>
    <w:rsid w:val="003F1EA1"/>
    <w:rsid w:val="003F66D4"/>
    <w:rsid w:val="00412D5A"/>
    <w:rsid w:val="00421E5B"/>
    <w:rsid w:val="004271C3"/>
    <w:rsid w:val="00443436"/>
    <w:rsid w:val="004617CE"/>
    <w:rsid w:val="00471876"/>
    <w:rsid w:val="00484FB6"/>
    <w:rsid w:val="004879C0"/>
    <w:rsid w:val="004900F3"/>
    <w:rsid w:val="00491E90"/>
    <w:rsid w:val="0049598C"/>
    <w:rsid w:val="004B3275"/>
    <w:rsid w:val="004B3499"/>
    <w:rsid w:val="004B5D88"/>
    <w:rsid w:val="004B7F58"/>
    <w:rsid w:val="004C23FA"/>
    <w:rsid w:val="004D3C40"/>
    <w:rsid w:val="004E19F3"/>
    <w:rsid w:val="004F0724"/>
    <w:rsid w:val="00505618"/>
    <w:rsid w:val="00506360"/>
    <w:rsid w:val="00514720"/>
    <w:rsid w:val="005173D4"/>
    <w:rsid w:val="005374C4"/>
    <w:rsid w:val="00546064"/>
    <w:rsid w:val="005517ED"/>
    <w:rsid w:val="005619CE"/>
    <w:rsid w:val="00584F10"/>
    <w:rsid w:val="00597AB6"/>
    <w:rsid w:val="005A2CF3"/>
    <w:rsid w:val="005A31E9"/>
    <w:rsid w:val="005A504F"/>
    <w:rsid w:val="005A5223"/>
    <w:rsid w:val="005B6547"/>
    <w:rsid w:val="005D4F90"/>
    <w:rsid w:val="005E789D"/>
    <w:rsid w:val="005F1244"/>
    <w:rsid w:val="005F26CE"/>
    <w:rsid w:val="00603E72"/>
    <w:rsid w:val="006070B0"/>
    <w:rsid w:val="00651F38"/>
    <w:rsid w:val="006550B5"/>
    <w:rsid w:val="006635C7"/>
    <w:rsid w:val="00674789"/>
    <w:rsid w:val="006774BD"/>
    <w:rsid w:val="006C3FFF"/>
    <w:rsid w:val="006E4DC0"/>
    <w:rsid w:val="006E67BF"/>
    <w:rsid w:val="006E7063"/>
    <w:rsid w:val="00711521"/>
    <w:rsid w:val="007254B6"/>
    <w:rsid w:val="00734756"/>
    <w:rsid w:val="00743C44"/>
    <w:rsid w:val="0074426A"/>
    <w:rsid w:val="007521BC"/>
    <w:rsid w:val="007806BB"/>
    <w:rsid w:val="00782998"/>
    <w:rsid w:val="00787669"/>
    <w:rsid w:val="00790918"/>
    <w:rsid w:val="00796134"/>
    <w:rsid w:val="007A2B8B"/>
    <w:rsid w:val="007A5D49"/>
    <w:rsid w:val="007C320C"/>
    <w:rsid w:val="007E0C30"/>
    <w:rsid w:val="007E149B"/>
    <w:rsid w:val="007F05BC"/>
    <w:rsid w:val="007F2A16"/>
    <w:rsid w:val="007F3833"/>
    <w:rsid w:val="007F5DC1"/>
    <w:rsid w:val="008155E7"/>
    <w:rsid w:val="0082345C"/>
    <w:rsid w:val="00863771"/>
    <w:rsid w:val="0087133D"/>
    <w:rsid w:val="00872A78"/>
    <w:rsid w:val="00890377"/>
    <w:rsid w:val="008A3BFF"/>
    <w:rsid w:val="008C3B0A"/>
    <w:rsid w:val="008C7667"/>
    <w:rsid w:val="008D3E53"/>
    <w:rsid w:val="008F772D"/>
    <w:rsid w:val="00902317"/>
    <w:rsid w:val="009051C8"/>
    <w:rsid w:val="00907954"/>
    <w:rsid w:val="00915802"/>
    <w:rsid w:val="009211DF"/>
    <w:rsid w:val="00927524"/>
    <w:rsid w:val="00934696"/>
    <w:rsid w:val="009522CA"/>
    <w:rsid w:val="00953BCC"/>
    <w:rsid w:val="0095709D"/>
    <w:rsid w:val="009616B2"/>
    <w:rsid w:val="00974008"/>
    <w:rsid w:val="00980061"/>
    <w:rsid w:val="00993F0E"/>
    <w:rsid w:val="00995E8E"/>
    <w:rsid w:val="009A018F"/>
    <w:rsid w:val="009A1D00"/>
    <w:rsid w:val="009B07DD"/>
    <w:rsid w:val="009B0CF7"/>
    <w:rsid w:val="009B5DA0"/>
    <w:rsid w:val="009B6AE2"/>
    <w:rsid w:val="009C0C98"/>
    <w:rsid w:val="009C6AA6"/>
    <w:rsid w:val="009C6CCC"/>
    <w:rsid w:val="009E7F6A"/>
    <w:rsid w:val="009F1C08"/>
    <w:rsid w:val="009F56B3"/>
    <w:rsid w:val="00A04B61"/>
    <w:rsid w:val="00A11D29"/>
    <w:rsid w:val="00A1518C"/>
    <w:rsid w:val="00A318AD"/>
    <w:rsid w:val="00A374D2"/>
    <w:rsid w:val="00A4654A"/>
    <w:rsid w:val="00A5352D"/>
    <w:rsid w:val="00A65981"/>
    <w:rsid w:val="00A6689C"/>
    <w:rsid w:val="00A81582"/>
    <w:rsid w:val="00A852A4"/>
    <w:rsid w:val="00A97513"/>
    <w:rsid w:val="00AA75E5"/>
    <w:rsid w:val="00AB0A37"/>
    <w:rsid w:val="00AD27EE"/>
    <w:rsid w:val="00AD4D1F"/>
    <w:rsid w:val="00AE72AC"/>
    <w:rsid w:val="00AF1C8A"/>
    <w:rsid w:val="00B11622"/>
    <w:rsid w:val="00B15A27"/>
    <w:rsid w:val="00B21D44"/>
    <w:rsid w:val="00B25656"/>
    <w:rsid w:val="00B35F05"/>
    <w:rsid w:val="00B54E0C"/>
    <w:rsid w:val="00B56946"/>
    <w:rsid w:val="00B8079F"/>
    <w:rsid w:val="00B84DCB"/>
    <w:rsid w:val="00BB01F2"/>
    <w:rsid w:val="00BB21E6"/>
    <w:rsid w:val="00BC44A2"/>
    <w:rsid w:val="00BC60E9"/>
    <w:rsid w:val="00BC7AD0"/>
    <w:rsid w:val="00BD2E2D"/>
    <w:rsid w:val="00BE389B"/>
    <w:rsid w:val="00BF6CA9"/>
    <w:rsid w:val="00C26E6F"/>
    <w:rsid w:val="00C27443"/>
    <w:rsid w:val="00C3531A"/>
    <w:rsid w:val="00C42CB7"/>
    <w:rsid w:val="00C50E61"/>
    <w:rsid w:val="00C51847"/>
    <w:rsid w:val="00C5209A"/>
    <w:rsid w:val="00C56306"/>
    <w:rsid w:val="00C5748B"/>
    <w:rsid w:val="00C64BB5"/>
    <w:rsid w:val="00C64C90"/>
    <w:rsid w:val="00C91643"/>
    <w:rsid w:val="00CA2D0E"/>
    <w:rsid w:val="00CA324F"/>
    <w:rsid w:val="00CA352A"/>
    <w:rsid w:val="00CB0DBA"/>
    <w:rsid w:val="00CB34AF"/>
    <w:rsid w:val="00CB7FDF"/>
    <w:rsid w:val="00CC0378"/>
    <w:rsid w:val="00CD1E61"/>
    <w:rsid w:val="00CD25BA"/>
    <w:rsid w:val="00CE6621"/>
    <w:rsid w:val="00D05959"/>
    <w:rsid w:val="00D113A1"/>
    <w:rsid w:val="00D2142A"/>
    <w:rsid w:val="00D32880"/>
    <w:rsid w:val="00D428F2"/>
    <w:rsid w:val="00D745A3"/>
    <w:rsid w:val="00D95D78"/>
    <w:rsid w:val="00DB4D0D"/>
    <w:rsid w:val="00DC27C3"/>
    <w:rsid w:val="00DE0D95"/>
    <w:rsid w:val="00E429AE"/>
    <w:rsid w:val="00E45AD5"/>
    <w:rsid w:val="00E46CBB"/>
    <w:rsid w:val="00E57079"/>
    <w:rsid w:val="00E64F2E"/>
    <w:rsid w:val="00E67B22"/>
    <w:rsid w:val="00E76337"/>
    <w:rsid w:val="00E77731"/>
    <w:rsid w:val="00EB2448"/>
    <w:rsid w:val="00EE6AD8"/>
    <w:rsid w:val="00EE7AA7"/>
    <w:rsid w:val="00EE7F46"/>
    <w:rsid w:val="00F01E0F"/>
    <w:rsid w:val="00F065BF"/>
    <w:rsid w:val="00F06D3F"/>
    <w:rsid w:val="00F17BD8"/>
    <w:rsid w:val="00F2388A"/>
    <w:rsid w:val="00F27364"/>
    <w:rsid w:val="00F32674"/>
    <w:rsid w:val="00F33380"/>
    <w:rsid w:val="00F379BD"/>
    <w:rsid w:val="00F57BE1"/>
    <w:rsid w:val="00F6012B"/>
    <w:rsid w:val="00F63876"/>
    <w:rsid w:val="00F64764"/>
    <w:rsid w:val="00F650AA"/>
    <w:rsid w:val="00F66CD8"/>
    <w:rsid w:val="00F72964"/>
    <w:rsid w:val="00F74088"/>
    <w:rsid w:val="00F80B4C"/>
    <w:rsid w:val="00F92902"/>
    <w:rsid w:val="00F942FB"/>
    <w:rsid w:val="00FA010F"/>
    <w:rsid w:val="00FA7C98"/>
    <w:rsid w:val="00FB5582"/>
    <w:rsid w:val="00FB66F4"/>
    <w:rsid w:val="00FF0D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c,#002448,#006,#07111b,#15334f,#1e4970,#004178"/>
    </o:shapedefaults>
    <o:shapelayout v:ext="edit">
      <o:idmap v:ext="edit" data="1"/>
    </o:shapelayout>
  </w:shapeDefaults>
  <w:decimalSymbol w:val=","/>
  <w:listSeparator w:val=","/>
  <w15:docId w15:val="{A57B0BE1-2875-4E0D-81E1-50DA5076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5BC"/>
    <w:pPr>
      <w:autoSpaceDE w:val="0"/>
      <w:autoSpaceDN w:val="0"/>
      <w:spacing w:after="0" w:line="240" w:lineRule="auto"/>
    </w:pPr>
    <w:rPr>
      <w:rFonts w:ascii="Times New Roman" w:eastAsia="Calibri"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11D29"/>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A11D29"/>
    <w:rPr>
      <w:vertAlign w:val="superscript"/>
    </w:rPr>
  </w:style>
  <w:style w:type="paragraph" w:styleId="Prrafodelista">
    <w:name w:val="List Paragraph"/>
    <w:basedOn w:val="Normal"/>
    <w:uiPriority w:val="34"/>
    <w:qFormat/>
    <w:rsid w:val="00A11D29"/>
    <w:pPr>
      <w:ind w:left="720"/>
      <w:contextualSpacing/>
    </w:pPr>
  </w:style>
  <w:style w:type="paragraph" w:customStyle="1" w:styleId="Sinespaciado1">
    <w:name w:val="Sin espaciado1"/>
    <w:link w:val="NoSpacingChar"/>
    <w:rsid w:val="007F05BC"/>
    <w:pPr>
      <w:spacing w:after="0" w:line="240" w:lineRule="auto"/>
    </w:pPr>
    <w:rPr>
      <w:rFonts w:ascii="Verdana" w:eastAsia="Times New Roman" w:hAnsi="Verdana" w:cs="Times New Roman"/>
      <w:sz w:val="28"/>
      <w:szCs w:val="22"/>
      <w:lang w:val="es-ES"/>
    </w:rPr>
  </w:style>
  <w:style w:type="paragraph" w:styleId="Encabezado">
    <w:name w:val="header"/>
    <w:basedOn w:val="Normal"/>
    <w:link w:val="EncabezadoCar"/>
    <w:semiHidden/>
    <w:rsid w:val="007F05BC"/>
    <w:pPr>
      <w:tabs>
        <w:tab w:val="center" w:pos="4252"/>
        <w:tab w:val="right" w:pos="8504"/>
      </w:tabs>
    </w:pPr>
  </w:style>
  <w:style w:type="character" w:customStyle="1" w:styleId="EncabezadoCar">
    <w:name w:val="Encabezado Car"/>
    <w:basedOn w:val="Fuentedeprrafopredeter"/>
    <w:link w:val="Encabezado"/>
    <w:semiHidden/>
    <w:rsid w:val="007F05BC"/>
    <w:rPr>
      <w:rFonts w:ascii="Times New Roman" w:eastAsia="Calibri" w:hAnsi="Times New Roman" w:cs="Times New Roman"/>
      <w:lang w:val="es-ES" w:eastAsia="es-ES"/>
    </w:rPr>
  </w:style>
  <w:style w:type="paragraph" w:styleId="Piedepgina">
    <w:name w:val="footer"/>
    <w:basedOn w:val="Normal"/>
    <w:link w:val="PiedepginaCar"/>
    <w:rsid w:val="007F05BC"/>
    <w:pPr>
      <w:tabs>
        <w:tab w:val="center" w:pos="4252"/>
        <w:tab w:val="right" w:pos="8504"/>
      </w:tabs>
    </w:pPr>
  </w:style>
  <w:style w:type="character" w:customStyle="1" w:styleId="PiedepginaCar">
    <w:name w:val="Pie de página Car"/>
    <w:basedOn w:val="Fuentedeprrafopredeter"/>
    <w:link w:val="Piedepgina"/>
    <w:rsid w:val="007F05BC"/>
    <w:rPr>
      <w:rFonts w:ascii="Times New Roman" w:eastAsia="Calibri" w:hAnsi="Times New Roman" w:cs="Times New Roman"/>
      <w:lang w:val="es-ES" w:eastAsia="es-ES"/>
    </w:rPr>
  </w:style>
  <w:style w:type="paragraph" w:styleId="Textonotapie">
    <w:name w:val="footnote text"/>
    <w:aliases w:val="Footnote Text Char Char Char Char Char,Footnote Text Char Char Char Char,Footnote reference,FA Fu,texto de nota al pie,Ref. de nota al pie1,Superscript 6 Point,Texto nota al pie"/>
    <w:basedOn w:val="Normal"/>
    <w:link w:val="TextonotapieCar1"/>
    <w:uiPriority w:val="99"/>
    <w:qFormat/>
    <w:rsid w:val="007F05BC"/>
    <w:rPr>
      <w:sz w:val="20"/>
      <w:szCs w:val="20"/>
    </w:rPr>
  </w:style>
  <w:style w:type="character" w:customStyle="1" w:styleId="TextonotapieCar">
    <w:name w:val="Texto nota pie Car"/>
    <w:aliases w:val="Ref. de nota al pie1 Car,4_G Car,Footnotes refss Car,Appel note de bas de page Car,Footnote number Car,BVI fnr Car,f Car"/>
    <w:basedOn w:val="Fuentedeprrafopredeter"/>
    <w:uiPriority w:val="99"/>
    <w:rsid w:val="007F05BC"/>
    <w:rPr>
      <w:rFonts w:ascii="Times New Roman" w:eastAsia="Calibri" w:hAnsi="Times New Roman" w:cs="Times New Roman"/>
      <w:sz w:val="20"/>
      <w:szCs w:val="20"/>
      <w:lang w:val="es-ES" w:eastAsia="es-ES"/>
    </w:rPr>
  </w:style>
  <w:style w:type="character" w:customStyle="1" w:styleId="TextonotapieCar1">
    <w:name w:val="Texto nota pie Car1"/>
    <w:aliases w:val="Footnote Text Char Char Char Char Char Car,Footnote Text Char Char Char Char Car,Footnote reference Car,FA Fu Car,texto de nota al pie Car,Ref. de nota al pie1 Car1,Superscript 6 Point Car,Texto nota al pie Car"/>
    <w:link w:val="Textonotapie"/>
    <w:uiPriority w:val="99"/>
    <w:semiHidden/>
    <w:locked/>
    <w:rsid w:val="007F05BC"/>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7F05BC"/>
    <w:rPr>
      <w:rFonts w:ascii="Verdana" w:eastAsia="Times New Roman" w:hAnsi="Verdana" w:cs="Times New Roman"/>
      <w:sz w:val="28"/>
      <w:szCs w:val="22"/>
      <w:lang w:val="es-ES"/>
    </w:rPr>
  </w:style>
  <w:style w:type="character" w:customStyle="1" w:styleId="SinespaciadoCar">
    <w:name w:val="Sin espaciado Car"/>
    <w:link w:val="Sinespaciado"/>
    <w:uiPriority w:val="1"/>
    <w:locked/>
    <w:rsid w:val="00F942FB"/>
  </w:style>
  <w:style w:type="paragraph" w:styleId="Textodeglobo">
    <w:name w:val="Balloon Text"/>
    <w:basedOn w:val="Normal"/>
    <w:link w:val="TextodegloboCar"/>
    <w:uiPriority w:val="99"/>
    <w:semiHidden/>
    <w:unhideWhenUsed/>
    <w:rsid w:val="00DE0D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0D95"/>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8D11E-A6F8-43F8-8D89-5F85363FD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15</Pages>
  <Words>5573</Words>
  <Characters>30654</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114</cp:revision>
  <cp:lastPrinted>2018-11-14T20:54:00Z</cp:lastPrinted>
  <dcterms:created xsi:type="dcterms:W3CDTF">2018-11-08T12:19:00Z</dcterms:created>
  <dcterms:modified xsi:type="dcterms:W3CDTF">2019-01-22T14:52:00Z</dcterms:modified>
</cp:coreProperties>
</file>