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5379" w:rsidRPr="009E5379" w:rsidRDefault="009E5379" w:rsidP="009E5379">
      <w:pPr>
        <w:pBdr>
          <w:top w:val="single" w:sz="4" w:space="0" w:color="auto"/>
          <w:left w:val="single" w:sz="4" w:space="4" w:color="auto"/>
          <w:bottom w:val="single" w:sz="4" w:space="1" w:color="auto"/>
          <w:right w:val="single" w:sz="4" w:space="4" w:color="auto"/>
        </w:pBdr>
        <w:shd w:val="clear" w:color="auto" w:fill="FFFFFF"/>
        <w:jc w:val="both"/>
        <w:rPr>
          <w:rFonts w:ascii="Arial" w:eastAsia="Times New Roman" w:hAnsi="Arial" w:cs="Arial"/>
          <w:color w:val="FF0000"/>
          <w:spacing w:val="-8"/>
          <w:sz w:val="18"/>
          <w:szCs w:val="18"/>
          <w:lang w:val="es-419" w:eastAsia="fr-FR"/>
        </w:rPr>
      </w:pPr>
      <w:r w:rsidRPr="009E5379">
        <w:rPr>
          <w:rFonts w:ascii="Arial" w:eastAsia="Times New Roman"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9E5379" w:rsidRPr="009E5379" w:rsidRDefault="009E5379" w:rsidP="009E5379">
      <w:pPr>
        <w:jc w:val="both"/>
        <w:rPr>
          <w:rFonts w:ascii="Arial" w:eastAsia="Times New Roman" w:hAnsi="Arial" w:cs="Arial"/>
          <w:lang w:val="es-419"/>
        </w:rPr>
      </w:pPr>
    </w:p>
    <w:p w:rsidR="009E5379" w:rsidRPr="009E5379" w:rsidRDefault="009E5379" w:rsidP="009E5379">
      <w:pPr>
        <w:jc w:val="both"/>
        <w:rPr>
          <w:rFonts w:ascii="Arial" w:eastAsia="Times New Roman" w:hAnsi="Arial" w:cs="Arial"/>
          <w:b/>
          <w:bCs/>
          <w:iCs/>
          <w:lang w:val="es-419" w:eastAsia="fr-FR"/>
        </w:rPr>
      </w:pPr>
      <w:r w:rsidRPr="009E5379">
        <w:rPr>
          <w:rFonts w:ascii="Arial" w:eastAsia="Times New Roman" w:hAnsi="Arial" w:cs="Arial"/>
          <w:b/>
          <w:bCs/>
          <w:iCs/>
          <w:lang w:val="es-419" w:eastAsia="fr-FR"/>
        </w:rPr>
        <w:t>TEMAS:</w:t>
      </w:r>
      <w:r w:rsidRPr="009E5379">
        <w:rPr>
          <w:rFonts w:ascii="Arial" w:eastAsia="Times New Roman" w:hAnsi="Arial" w:cs="Arial"/>
          <w:b/>
          <w:bCs/>
          <w:iCs/>
          <w:lang w:val="es-419" w:eastAsia="fr-FR"/>
        </w:rPr>
        <w:tab/>
      </w:r>
      <w:r w:rsidR="008427AD">
        <w:rPr>
          <w:rFonts w:ascii="Arial" w:eastAsia="Times New Roman" w:hAnsi="Arial" w:cs="Arial"/>
          <w:b/>
          <w:bCs/>
          <w:iCs/>
          <w:lang w:val="es-CO" w:eastAsia="fr-FR"/>
        </w:rPr>
        <w:t xml:space="preserve">DERECHO A LA SALUD / CARÁCTER FUNDAMENTAL / </w:t>
      </w:r>
      <w:r w:rsidR="008632C6">
        <w:rPr>
          <w:rFonts w:ascii="Arial" w:eastAsia="Times New Roman" w:hAnsi="Arial" w:cs="Arial"/>
          <w:b/>
          <w:bCs/>
          <w:iCs/>
          <w:lang w:val="es-CO" w:eastAsia="fr-FR"/>
        </w:rPr>
        <w:t>PRINCIPIO DE CONTINUIDAD EN EL SERVICIO / PERSONAS INVÁLIDAS BENEFICIARIA</w:t>
      </w:r>
      <w:bookmarkStart w:id="0" w:name="_GoBack"/>
      <w:bookmarkEnd w:id="0"/>
      <w:r w:rsidR="008632C6">
        <w:rPr>
          <w:rFonts w:ascii="Arial" w:eastAsia="Times New Roman" w:hAnsi="Arial" w:cs="Arial"/>
          <w:b/>
          <w:bCs/>
          <w:iCs/>
          <w:lang w:val="es-CO" w:eastAsia="fr-FR"/>
        </w:rPr>
        <w:t>S DE PENSIÓN DE SOBREVIVIENTES MIENTRAS SE TRAMITA EL RECONOCIMIENTO DE LA PRESTACIÓN.</w:t>
      </w:r>
    </w:p>
    <w:p w:rsidR="009E5379" w:rsidRPr="009E5379" w:rsidRDefault="009E5379" w:rsidP="009E5379">
      <w:pPr>
        <w:jc w:val="both"/>
        <w:rPr>
          <w:rFonts w:ascii="Arial" w:eastAsia="Times New Roman" w:hAnsi="Arial" w:cs="Arial"/>
          <w:lang w:val="es-419"/>
        </w:rPr>
      </w:pPr>
    </w:p>
    <w:p w:rsidR="009E5379" w:rsidRDefault="00442B11" w:rsidP="009E5379">
      <w:pPr>
        <w:jc w:val="both"/>
        <w:rPr>
          <w:rFonts w:ascii="Arial" w:eastAsia="Times New Roman" w:hAnsi="Arial" w:cs="Arial"/>
          <w:lang w:val="es-CO"/>
        </w:rPr>
      </w:pPr>
      <w:r>
        <w:rPr>
          <w:rFonts w:ascii="Arial" w:eastAsia="Times New Roman" w:hAnsi="Arial" w:cs="Arial"/>
          <w:lang w:val="es-CO"/>
        </w:rPr>
        <w:t xml:space="preserve">… </w:t>
      </w:r>
      <w:r w:rsidRPr="00442B11">
        <w:rPr>
          <w:rFonts w:ascii="Arial" w:eastAsia="Times New Roman" w:hAnsi="Arial" w:cs="Arial"/>
          <w:lang w:val="es-419"/>
        </w:rPr>
        <w:t>el derecho a la salud ha atravesado un proceso de evolución a nivel jurisprudencial y legislativo, cuyo estado actual implica su categorización como derecho fundamental autónomo, que se explica por su estrecha relación con el principio de la dignidad humana, por su vínculo con las condiciones materiales de existencia y por su condición de garante de la integridad física de las personas.  Esta nueva categorización fue consagrada por el legislador estatutario en la Ley 1751 de 2015, que dispone que la salud es un derecho fundamental autónomo e irrenunciable</w:t>
      </w:r>
      <w:r>
        <w:rPr>
          <w:rFonts w:ascii="Arial" w:eastAsia="Times New Roman" w:hAnsi="Arial" w:cs="Arial"/>
          <w:lang w:val="es-CO"/>
        </w:rPr>
        <w:t>…</w:t>
      </w:r>
    </w:p>
    <w:p w:rsidR="00442B11" w:rsidRPr="00442B11" w:rsidRDefault="00442B11" w:rsidP="009E5379">
      <w:pPr>
        <w:jc w:val="both"/>
        <w:rPr>
          <w:rFonts w:ascii="Arial" w:eastAsia="Times New Roman" w:hAnsi="Arial" w:cs="Arial"/>
          <w:lang w:val="es-CO"/>
        </w:rPr>
      </w:pPr>
    </w:p>
    <w:p w:rsidR="009E5379" w:rsidRPr="00442B11" w:rsidRDefault="00442B11" w:rsidP="009E5379">
      <w:pPr>
        <w:jc w:val="both"/>
        <w:rPr>
          <w:rFonts w:ascii="Arial" w:eastAsia="Times New Roman" w:hAnsi="Arial" w:cs="Arial"/>
          <w:lang w:val="es-CO"/>
        </w:rPr>
      </w:pPr>
      <w:r>
        <w:rPr>
          <w:rFonts w:ascii="Arial" w:eastAsia="Times New Roman" w:hAnsi="Arial" w:cs="Arial"/>
          <w:lang w:val="es-CO"/>
        </w:rPr>
        <w:t xml:space="preserve">… </w:t>
      </w:r>
      <w:r w:rsidRPr="00442B11">
        <w:rPr>
          <w:rFonts w:ascii="Arial" w:eastAsia="Times New Roman" w:hAnsi="Arial" w:cs="Arial"/>
          <w:lang w:val="es-419"/>
        </w:rPr>
        <w:t>se tiene que uno de los principios más relevantes que incorpora la ley 1751 de 2015, es el de continuidad en el servicio, que significa que la atención en salud no podrá ser suspendida al paciente, en ningún caso, por razones administrativas o económicas, porque ello constituiría un agravio a la confianza legítima.</w:t>
      </w:r>
      <w:r>
        <w:rPr>
          <w:rFonts w:ascii="Arial" w:eastAsia="Times New Roman" w:hAnsi="Arial" w:cs="Arial"/>
          <w:lang w:val="es-CO"/>
        </w:rPr>
        <w:t xml:space="preserve"> (…)</w:t>
      </w:r>
    </w:p>
    <w:p w:rsidR="009E5379" w:rsidRPr="009E5379" w:rsidRDefault="009E5379" w:rsidP="009E5379">
      <w:pPr>
        <w:jc w:val="both"/>
        <w:rPr>
          <w:rFonts w:ascii="Arial" w:eastAsia="Times New Roman" w:hAnsi="Arial" w:cs="Arial"/>
          <w:lang w:val="es-419"/>
        </w:rPr>
      </w:pPr>
    </w:p>
    <w:p w:rsidR="009E5379" w:rsidRPr="009E5379" w:rsidRDefault="002B3B52" w:rsidP="009E5379">
      <w:pPr>
        <w:jc w:val="both"/>
        <w:rPr>
          <w:rFonts w:ascii="Arial" w:eastAsia="Times New Roman" w:hAnsi="Arial" w:cs="Arial"/>
        </w:rPr>
      </w:pPr>
      <w:r>
        <w:rPr>
          <w:rFonts w:ascii="Arial" w:eastAsia="Times New Roman" w:hAnsi="Arial" w:cs="Arial"/>
        </w:rPr>
        <w:t xml:space="preserve">… </w:t>
      </w:r>
      <w:r w:rsidRPr="002B3B52">
        <w:rPr>
          <w:rFonts w:ascii="Arial" w:eastAsia="Times New Roman" w:hAnsi="Arial" w:cs="Arial"/>
        </w:rPr>
        <w:t>dadas las circunstancias de los accionantes, era necesario que COLPENSIONES no los desvinculara del Sistema General de Seguridad Social en Salud a cargo de la NUEVA EPS, para que esta siguiera asumiendo la carga de brindar los servicios médicos que requieren y así garantizarles su derecho fundamental a la salud, pues su desafiliación afectó los principios de continuidad en la prestación de los mismos y de prevalencia de derechos que tienen los sujetos de especial protección constitucional, lo cual repugna el ordenamiento constitucional</w:t>
      </w:r>
      <w:r>
        <w:rPr>
          <w:rFonts w:ascii="Arial" w:eastAsia="Times New Roman" w:hAnsi="Arial" w:cs="Arial"/>
        </w:rPr>
        <w:t>…</w:t>
      </w:r>
    </w:p>
    <w:p w:rsidR="009E5379" w:rsidRDefault="009E5379" w:rsidP="009E5379">
      <w:pPr>
        <w:jc w:val="both"/>
        <w:rPr>
          <w:rFonts w:ascii="Arial" w:eastAsia="Times New Roman" w:hAnsi="Arial" w:cs="Arial"/>
        </w:rPr>
      </w:pPr>
    </w:p>
    <w:p w:rsidR="002B3B52" w:rsidRPr="009E5379" w:rsidRDefault="002B3B52" w:rsidP="009E5379">
      <w:pPr>
        <w:jc w:val="both"/>
        <w:rPr>
          <w:rFonts w:ascii="Arial" w:eastAsia="Times New Roman" w:hAnsi="Arial" w:cs="Arial"/>
        </w:rPr>
      </w:pPr>
    </w:p>
    <w:p w:rsidR="009E5379" w:rsidRPr="009E5379" w:rsidRDefault="009E5379" w:rsidP="009E5379">
      <w:pPr>
        <w:jc w:val="both"/>
        <w:rPr>
          <w:rFonts w:ascii="Arial" w:eastAsia="Times New Roman" w:hAnsi="Arial" w:cs="Arial"/>
        </w:rPr>
      </w:pPr>
    </w:p>
    <w:p w:rsidR="00117571" w:rsidRPr="009E1287" w:rsidRDefault="00117571" w:rsidP="009E5379">
      <w:pPr>
        <w:spacing w:line="288" w:lineRule="auto"/>
        <w:jc w:val="center"/>
        <w:rPr>
          <w:rFonts w:ascii="Arial" w:hAnsi="Arial" w:cs="Arial"/>
          <w:b/>
          <w:bCs/>
          <w:sz w:val="24"/>
          <w:szCs w:val="26"/>
        </w:rPr>
      </w:pPr>
      <w:r w:rsidRPr="009E1287">
        <w:rPr>
          <w:rFonts w:ascii="Arial" w:hAnsi="Arial" w:cs="Arial"/>
          <w:b/>
          <w:bCs/>
          <w:sz w:val="24"/>
          <w:szCs w:val="26"/>
        </w:rPr>
        <w:t>TRIBUNAL SUPERIOR DE PEREIRA</w:t>
      </w:r>
    </w:p>
    <w:p w:rsidR="00B02FCC" w:rsidRPr="00BE392C" w:rsidRDefault="00117571" w:rsidP="009E5379">
      <w:pPr>
        <w:spacing w:line="288" w:lineRule="auto"/>
        <w:jc w:val="center"/>
        <w:rPr>
          <w:rFonts w:ascii="Arial" w:hAnsi="Arial" w:cs="Arial"/>
          <w:bCs/>
          <w:sz w:val="24"/>
          <w:szCs w:val="26"/>
        </w:rPr>
      </w:pPr>
      <w:r w:rsidRPr="00B567C1">
        <w:rPr>
          <w:rFonts w:ascii="Arial" w:hAnsi="Arial" w:cs="Arial"/>
          <w:bCs/>
          <w:sz w:val="24"/>
          <w:szCs w:val="26"/>
        </w:rPr>
        <w:t>Sala de Decisión Civil Familia</w:t>
      </w:r>
    </w:p>
    <w:p w:rsidR="00B02FCC" w:rsidRPr="00BE392C" w:rsidRDefault="00B02FCC" w:rsidP="009E5379">
      <w:pPr>
        <w:spacing w:line="288" w:lineRule="auto"/>
        <w:jc w:val="center"/>
        <w:rPr>
          <w:rFonts w:ascii="Arial" w:hAnsi="Arial" w:cs="Arial"/>
          <w:bCs/>
          <w:sz w:val="26"/>
          <w:szCs w:val="26"/>
        </w:rPr>
      </w:pPr>
    </w:p>
    <w:p w:rsidR="00B02FCC" w:rsidRPr="00BE392C" w:rsidRDefault="00B02FCC" w:rsidP="009E5379">
      <w:pPr>
        <w:spacing w:line="288" w:lineRule="auto"/>
        <w:jc w:val="center"/>
        <w:rPr>
          <w:rFonts w:ascii="Arial" w:hAnsi="Arial" w:cs="Arial"/>
          <w:bCs/>
          <w:sz w:val="26"/>
          <w:szCs w:val="26"/>
        </w:rPr>
      </w:pPr>
      <w:r w:rsidRPr="00BE392C">
        <w:rPr>
          <w:rFonts w:ascii="Arial" w:hAnsi="Arial" w:cs="Arial"/>
          <w:bCs/>
          <w:sz w:val="26"/>
          <w:szCs w:val="26"/>
        </w:rPr>
        <w:t xml:space="preserve">Magistrado Ponente: </w:t>
      </w:r>
    </w:p>
    <w:p w:rsidR="00B02FCC" w:rsidRPr="0095046F" w:rsidRDefault="00B02FCC" w:rsidP="009E5379">
      <w:pPr>
        <w:spacing w:line="288" w:lineRule="auto"/>
        <w:jc w:val="center"/>
        <w:rPr>
          <w:rFonts w:ascii="Arial" w:hAnsi="Arial" w:cs="Arial"/>
          <w:b/>
          <w:bCs/>
          <w:sz w:val="22"/>
          <w:szCs w:val="24"/>
        </w:rPr>
      </w:pPr>
      <w:r w:rsidRPr="0095046F">
        <w:rPr>
          <w:rFonts w:ascii="Arial" w:hAnsi="Arial" w:cs="Arial"/>
          <w:b/>
          <w:bCs/>
          <w:sz w:val="22"/>
          <w:szCs w:val="24"/>
        </w:rPr>
        <w:t>EDDER JIMMY SÁNCHEZ CALAMBÁS</w:t>
      </w:r>
    </w:p>
    <w:p w:rsidR="00B02FCC" w:rsidRPr="00BE392C" w:rsidRDefault="00B02FCC" w:rsidP="009E5379">
      <w:pPr>
        <w:spacing w:line="288" w:lineRule="auto"/>
        <w:rPr>
          <w:rFonts w:ascii="Arial" w:hAnsi="Arial" w:cs="Arial"/>
          <w:bCs/>
          <w:sz w:val="22"/>
          <w:szCs w:val="26"/>
        </w:rPr>
      </w:pPr>
    </w:p>
    <w:p w:rsidR="00B02FCC" w:rsidRPr="00BE392C" w:rsidRDefault="00B02FCC" w:rsidP="009E5379">
      <w:pPr>
        <w:spacing w:line="288" w:lineRule="auto"/>
        <w:ind w:left="708" w:firstLine="708"/>
        <w:jc w:val="both"/>
        <w:rPr>
          <w:rFonts w:ascii="Arial" w:hAnsi="Arial" w:cs="Arial"/>
          <w:bCs/>
          <w:sz w:val="24"/>
          <w:szCs w:val="24"/>
        </w:rPr>
      </w:pPr>
    </w:p>
    <w:p w:rsidR="00B02FCC" w:rsidRPr="00BE392C" w:rsidRDefault="007A04FB" w:rsidP="009E5379">
      <w:pPr>
        <w:spacing w:line="288" w:lineRule="auto"/>
        <w:ind w:left="708" w:firstLine="708"/>
        <w:jc w:val="both"/>
        <w:rPr>
          <w:rFonts w:ascii="Arial" w:hAnsi="Arial" w:cs="Arial"/>
          <w:bCs/>
          <w:sz w:val="24"/>
          <w:szCs w:val="24"/>
        </w:rPr>
      </w:pPr>
      <w:r>
        <w:rPr>
          <w:rFonts w:ascii="Arial" w:hAnsi="Arial" w:cs="Arial"/>
          <w:bCs/>
          <w:sz w:val="24"/>
          <w:szCs w:val="24"/>
        </w:rPr>
        <w:t>Pereira, cuatr</w:t>
      </w:r>
      <w:r w:rsidR="000D3CCD">
        <w:rPr>
          <w:rFonts w:ascii="Arial" w:hAnsi="Arial" w:cs="Arial"/>
          <w:bCs/>
          <w:sz w:val="24"/>
          <w:szCs w:val="24"/>
        </w:rPr>
        <w:t>o</w:t>
      </w:r>
      <w:r w:rsidR="005B55C7" w:rsidRPr="00BE392C">
        <w:rPr>
          <w:rFonts w:ascii="Arial" w:hAnsi="Arial" w:cs="Arial"/>
          <w:bCs/>
          <w:sz w:val="24"/>
          <w:szCs w:val="24"/>
        </w:rPr>
        <w:t xml:space="preserve"> (</w:t>
      </w:r>
      <w:r>
        <w:rPr>
          <w:rFonts w:ascii="Arial" w:hAnsi="Arial" w:cs="Arial"/>
          <w:bCs/>
          <w:sz w:val="24"/>
          <w:szCs w:val="24"/>
        </w:rPr>
        <w:t>4</w:t>
      </w:r>
      <w:r w:rsidR="00B02FCC" w:rsidRPr="00BE392C">
        <w:rPr>
          <w:rFonts w:ascii="Arial" w:hAnsi="Arial" w:cs="Arial"/>
          <w:bCs/>
          <w:sz w:val="24"/>
          <w:szCs w:val="24"/>
        </w:rPr>
        <w:t xml:space="preserve">) de </w:t>
      </w:r>
      <w:r>
        <w:rPr>
          <w:rFonts w:ascii="Arial" w:hAnsi="Arial" w:cs="Arial"/>
          <w:bCs/>
          <w:sz w:val="24"/>
          <w:szCs w:val="24"/>
        </w:rPr>
        <w:t>junio</w:t>
      </w:r>
      <w:r w:rsidR="00527444">
        <w:rPr>
          <w:rFonts w:ascii="Arial" w:hAnsi="Arial" w:cs="Arial"/>
          <w:bCs/>
          <w:sz w:val="24"/>
          <w:szCs w:val="24"/>
        </w:rPr>
        <w:t xml:space="preserve"> </w:t>
      </w:r>
      <w:r w:rsidR="00B02FCC" w:rsidRPr="00BE392C">
        <w:rPr>
          <w:rFonts w:ascii="Arial" w:hAnsi="Arial" w:cs="Arial"/>
          <w:bCs/>
          <w:sz w:val="24"/>
          <w:szCs w:val="24"/>
        </w:rPr>
        <w:t>de dos mil dieci</w:t>
      </w:r>
      <w:r w:rsidR="00527444">
        <w:rPr>
          <w:rFonts w:ascii="Arial" w:hAnsi="Arial" w:cs="Arial"/>
          <w:bCs/>
          <w:sz w:val="24"/>
          <w:szCs w:val="24"/>
        </w:rPr>
        <w:t>nueve</w:t>
      </w:r>
      <w:r w:rsidR="00B02FCC" w:rsidRPr="00BE392C">
        <w:rPr>
          <w:rFonts w:ascii="Arial" w:hAnsi="Arial" w:cs="Arial"/>
          <w:bCs/>
          <w:sz w:val="24"/>
          <w:szCs w:val="24"/>
        </w:rPr>
        <w:t xml:space="preserve"> (201</w:t>
      </w:r>
      <w:r w:rsidR="00527444">
        <w:rPr>
          <w:rFonts w:ascii="Arial" w:hAnsi="Arial" w:cs="Arial"/>
          <w:bCs/>
          <w:sz w:val="24"/>
          <w:szCs w:val="24"/>
        </w:rPr>
        <w:t>9</w:t>
      </w:r>
      <w:r w:rsidR="00B02FCC" w:rsidRPr="00BE392C">
        <w:rPr>
          <w:rFonts w:ascii="Arial" w:hAnsi="Arial" w:cs="Arial"/>
          <w:bCs/>
          <w:sz w:val="24"/>
          <w:szCs w:val="24"/>
        </w:rPr>
        <w:t>)</w:t>
      </w:r>
    </w:p>
    <w:p w:rsidR="00B02FCC" w:rsidRPr="00BE392C" w:rsidRDefault="00B02FCC" w:rsidP="009E5379">
      <w:pPr>
        <w:spacing w:line="288" w:lineRule="auto"/>
        <w:jc w:val="center"/>
        <w:rPr>
          <w:rFonts w:ascii="Arial" w:hAnsi="Arial" w:cs="Arial"/>
          <w:sz w:val="24"/>
          <w:szCs w:val="24"/>
        </w:rPr>
      </w:pPr>
      <w:r w:rsidRPr="00BE392C">
        <w:rPr>
          <w:rFonts w:ascii="Arial" w:hAnsi="Arial" w:cs="Arial"/>
          <w:sz w:val="24"/>
          <w:szCs w:val="24"/>
        </w:rPr>
        <w:t xml:space="preserve">Acta Nº </w:t>
      </w:r>
      <w:r w:rsidR="007A04FB">
        <w:rPr>
          <w:rFonts w:ascii="Arial" w:hAnsi="Arial" w:cs="Arial"/>
          <w:sz w:val="24"/>
          <w:szCs w:val="24"/>
        </w:rPr>
        <w:t>230</w:t>
      </w:r>
      <w:r w:rsidR="00BE392C">
        <w:rPr>
          <w:rFonts w:ascii="Arial" w:hAnsi="Arial" w:cs="Arial"/>
          <w:sz w:val="24"/>
          <w:szCs w:val="24"/>
        </w:rPr>
        <w:t xml:space="preserve"> de </w:t>
      </w:r>
      <w:r w:rsidR="007A04FB">
        <w:rPr>
          <w:rFonts w:ascii="Arial" w:hAnsi="Arial" w:cs="Arial"/>
          <w:sz w:val="24"/>
          <w:szCs w:val="24"/>
        </w:rPr>
        <w:t>04</w:t>
      </w:r>
      <w:r w:rsidRPr="00BE392C">
        <w:rPr>
          <w:rFonts w:ascii="Arial" w:hAnsi="Arial" w:cs="Arial"/>
          <w:sz w:val="24"/>
          <w:szCs w:val="24"/>
        </w:rPr>
        <w:t>-</w:t>
      </w:r>
      <w:r w:rsidR="00483FDA">
        <w:rPr>
          <w:rFonts w:ascii="Arial" w:hAnsi="Arial" w:cs="Arial"/>
          <w:sz w:val="24"/>
          <w:szCs w:val="24"/>
        </w:rPr>
        <w:t>0</w:t>
      </w:r>
      <w:r w:rsidR="007A04FB">
        <w:rPr>
          <w:rFonts w:ascii="Arial" w:hAnsi="Arial" w:cs="Arial"/>
          <w:sz w:val="24"/>
          <w:szCs w:val="24"/>
        </w:rPr>
        <w:t>6</w:t>
      </w:r>
      <w:r w:rsidRPr="00BE392C">
        <w:rPr>
          <w:rFonts w:ascii="Arial" w:hAnsi="Arial" w:cs="Arial"/>
          <w:sz w:val="24"/>
          <w:szCs w:val="24"/>
        </w:rPr>
        <w:t>-201</w:t>
      </w:r>
      <w:r w:rsidR="00483FDA">
        <w:rPr>
          <w:rFonts w:ascii="Arial" w:hAnsi="Arial" w:cs="Arial"/>
          <w:sz w:val="24"/>
          <w:szCs w:val="24"/>
        </w:rPr>
        <w:t>9</w:t>
      </w:r>
    </w:p>
    <w:p w:rsidR="00B02FCC" w:rsidRPr="00BE392C" w:rsidRDefault="009F4636" w:rsidP="009E5379">
      <w:pPr>
        <w:spacing w:line="288" w:lineRule="auto"/>
        <w:jc w:val="center"/>
        <w:rPr>
          <w:rFonts w:ascii="Arial" w:hAnsi="Arial" w:cs="Arial"/>
          <w:bCs/>
          <w:sz w:val="24"/>
          <w:szCs w:val="24"/>
        </w:rPr>
      </w:pPr>
      <w:r>
        <w:rPr>
          <w:rFonts w:ascii="Arial" w:hAnsi="Arial" w:cs="Arial"/>
          <w:sz w:val="24"/>
          <w:szCs w:val="24"/>
        </w:rPr>
        <w:t>Referencia: 66</w:t>
      </w:r>
      <w:r w:rsidR="007B36FF">
        <w:rPr>
          <w:rFonts w:ascii="Arial" w:hAnsi="Arial" w:cs="Arial"/>
          <w:sz w:val="24"/>
          <w:szCs w:val="24"/>
        </w:rPr>
        <w:t>001-31-0</w:t>
      </w:r>
      <w:r w:rsidR="00CC02E1">
        <w:rPr>
          <w:rFonts w:ascii="Arial" w:hAnsi="Arial" w:cs="Arial"/>
          <w:sz w:val="24"/>
          <w:szCs w:val="24"/>
        </w:rPr>
        <w:t>3</w:t>
      </w:r>
      <w:r w:rsidR="00B02FCC" w:rsidRPr="00BE392C">
        <w:rPr>
          <w:rFonts w:ascii="Arial" w:hAnsi="Arial" w:cs="Arial"/>
          <w:sz w:val="24"/>
          <w:szCs w:val="24"/>
        </w:rPr>
        <w:t>-00</w:t>
      </w:r>
      <w:r w:rsidR="002F3F2B">
        <w:rPr>
          <w:rFonts w:ascii="Arial" w:hAnsi="Arial" w:cs="Arial"/>
          <w:sz w:val="24"/>
          <w:szCs w:val="24"/>
        </w:rPr>
        <w:t>4</w:t>
      </w:r>
      <w:r w:rsidR="00B02FCC" w:rsidRPr="00BE392C">
        <w:rPr>
          <w:rFonts w:ascii="Arial" w:hAnsi="Arial" w:cs="Arial"/>
          <w:sz w:val="24"/>
          <w:szCs w:val="24"/>
        </w:rPr>
        <w:t>-</w:t>
      </w:r>
      <w:r w:rsidR="00B02FCC" w:rsidRPr="00483FDA">
        <w:rPr>
          <w:rFonts w:ascii="Arial" w:hAnsi="Arial" w:cs="Arial"/>
          <w:b/>
          <w:sz w:val="24"/>
          <w:szCs w:val="24"/>
        </w:rPr>
        <w:t>201</w:t>
      </w:r>
      <w:r w:rsidR="00483FDA" w:rsidRPr="00483FDA">
        <w:rPr>
          <w:rFonts w:ascii="Arial" w:hAnsi="Arial" w:cs="Arial"/>
          <w:b/>
          <w:sz w:val="24"/>
          <w:szCs w:val="24"/>
        </w:rPr>
        <w:t>9</w:t>
      </w:r>
      <w:r w:rsidR="00B02FCC" w:rsidRPr="00483FDA">
        <w:rPr>
          <w:rFonts w:ascii="Arial" w:hAnsi="Arial" w:cs="Arial"/>
          <w:b/>
          <w:sz w:val="24"/>
          <w:szCs w:val="24"/>
        </w:rPr>
        <w:t>-00</w:t>
      </w:r>
      <w:r w:rsidR="00483FDA" w:rsidRPr="00483FDA">
        <w:rPr>
          <w:rFonts w:ascii="Arial" w:hAnsi="Arial" w:cs="Arial"/>
          <w:b/>
          <w:sz w:val="24"/>
          <w:szCs w:val="24"/>
        </w:rPr>
        <w:t>0</w:t>
      </w:r>
      <w:r w:rsidR="000D3CCD">
        <w:rPr>
          <w:rFonts w:ascii="Arial" w:hAnsi="Arial" w:cs="Arial"/>
          <w:b/>
          <w:sz w:val="24"/>
          <w:szCs w:val="24"/>
        </w:rPr>
        <w:t>82</w:t>
      </w:r>
      <w:r w:rsidRPr="00483FDA">
        <w:rPr>
          <w:rFonts w:ascii="Arial" w:hAnsi="Arial" w:cs="Arial"/>
          <w:b/>
          <w:sz w:val="24"/>
          <w:szCs w:val="24"/>
        </w:rPr>
        <w:t>-0</w:t>
      </w:r>
      <w:r w:rsidR="009D473C" w:rsidRPr="00483FDA">
        <w:rPr>
          <w:rFonts w:ascii="Arial" w:hAnsi="Arial" w:cs="Arial"/>
          <w:b/>
          <w:sz w:val="24"/>
          <w:szCs w:val="24"/>
        </w:rPr>
        <w:t>1</w:t>
      </w:r>
    </w:p>
    <w:p w:rsidR="00B02FCC" w:rsidRPr="00BE392C" w:rsidRDefault="00B02FCC" w:rsidP="009E5379">
      <w:pPr>
        <w:pStyle w:val="Sinespaciado1"/>
        <w:spacing w:line="288" w:lineRule="auto"/>
        <w:ind w:firstLine="2835"/>
        <w:rPr>
          <w:rFonts w:ascii="Arial" w:hAnsi="Arial" w:cs="Arial"/>
          <w:szCs w:val="26"/>
          <w:lang w:val="es-ES" w:eastAsia="es-ES"/>
        </w:rPr>
      </w:pPr>
    </w:p>
    <w:p w:rsidR="00B02FCC" w:rsidRPr="00BE392C" w:rsidRDefault="00B02FCC" w:rsidP="009E5379">
      <w:pPr>
        <w:pStyle w:val="Sinespaciado1"/>
        <w:spacing w:line="288" w:lineRule="auto"/>
        <w:ind w:firstLine="2835"/>
        <w:rPr>
          <w:rFonts w:ascii="Arial" w:hAnsi="Arial" w:cs="Arial"/>
          <w:szCs w:val="26"/>
          <w:lang w:val="es-ES" w:eastAsia="es-ES"/>
        </w:rPr>
      </w:pPr>
    </w:p>
    <w:p w:rsidR="00B02FCC" w:rsidRPr="00BE392C" w:rsidRDefault="00B02FCC" w:rsidP="009E5379">
      <w:pPr>
        <w:pStyle w:val="Sinespaciado1"/>
        <w:spacing w:line="288" w:lineRule="auto"/>
        <w:ind w:firstLine="2835"/>
        <w:rPr>
          <w:rFonts w:ascii="Arial" w:hAnsi="Arial" w:cs="Arial"/>
          <w:b/>
          <w:szCs w:val="26"/>
          <w:lang w:val="es-ES" w:eastAsia="es-ES"/>
        </w:rPr>
      </w:pPr>
      <w:r w:rsidRPr="00BE392C">
        <w:rPr>
          <w:rFonts w:ascii="Arial" w:hAnsi="Arial" w:cs="Arial"/>
          <w:b/>
          <w:szCs w:val="26"/>
          <w:lang w:val="es-ES" w:eastAsia="es-ES"/>
        </w:rPr>
        <w:t>I. ASUNTO</w:t>
      </w:r>
    </w:p>
    <w:p w:rsidR="00B02FCC" w:rsidRPr="00BE392C" w:rsidRDefault="00B02FCC" w:rsidP="009E5379">
      <w:pPr>
        <w:pStyle w:val="Sinespaciado1"/>
        <w:spacing w:line="288" w:lineRule="auto"/>
        <w:ind w:firstLine="2835"/>
        <w:jc w:val="both"/>
        <w:rPr>
          <w:rFonts w:ascii="Arial" w:hAnsi="Arial" w:cs="Arial"/>
          <w:sz w:val="24"/>
          <w:szCs w:val="26"/>
          <w:lang w:val="es-ES" w:eastAsia="es-ES"/>
        </w:rPr>
      </w:pPr>
    </w:p>
    <w:p w:rsidR="00B02FCC" w:rsidRPr="00BE392C" w:rsidRDefault="00B02FCC" w:rsidP="009E5379">
      <w:pPr>
        <w:pStyle w:val="Sinespaciado1"/>
        <w:spacing w:line="288" w:lineRule="auto"/>
        <w:ind w:firstLine="2835"/>
        <w:jc w:val="both"/>
        <w:rPr>
          <w:rFonts w:ascii="Arial" w:eastAsia="Arial" w:hAnsi="Arial" w:cs="Arial"/>
          <w:sz w:val="26"/>
          <w:szCs w:val="26"/>
        </w:rPr>
      </w:pPr>
      <w:r w:rsidRPr="00BE392C">
        <w:rPr>
          <w:rFonts w:ascii="Arial" w:hAnsi="Arial" w:cs="Arial"/>
          <w:sz w:val="26"/>
          <w:szCs w:val="26"/>
          <w:lang w:val="es-ES" w:eastAsia="es-ES"/>
        </w:rPr>
        <w:t xml:space="preserve">Se decide la impugnación formulada por </w:t>
      </w:r>
      <w:r w:rsidR="00421546" w:rsidRPr="00BE392C">
        <w:rPr>
          <w:rFonts w:ascii="Arial" w:hAnsi="Arial" w:cs="Arial"/>
          <w:sz w:val="26"/>
          <w:szCs w:val="26"/>
          <w:lang w:val="es-ES" w:eastAsia="es-ES"/>
        </w:rPr>
        <w:t>la</w:t>
      </w:r>
      <w:r w:rsidR="009C45C5">
        <w:rPr>
          <w:rFonts w:ascii="Arial" w:hAnsi="Arial" w:cs="Arial"/>
          <w:sz w:val="26"/>
          <w:szCs w:val="26"/>
        </w:rPr>
        <w:t xml:space="preserve"> </w:t>
      </w:r>
      <w:r w:rsidR="002F3F2B" w:rsidRPr="00BE392C">
        <w:rPr>
          <w:rFonts w:ascii="Arial" w:hAnsi="Arial" w:cs="Arial"/>
          <w:lang w:val="es-ES" w:eastAsia="es-ES"/>
        </w:rPr>
        <w:t xml:space="preserve">ADMINISTRADORA COLOMBIANA DE PENSIONES – </w:t>
      </w:r>
      <w:r w:rsidR="002F3F2B" w:rsidRPr="00BE392C">
        <w:rPr>
          <w:rFonts w:ascii="Arial" w:eastAsia="Arial" w:hAnsi="Arial" w:cs="Arial"/>
        </w:rPr>
        <w:t>COLPENSIONES</w:t>
      </w:r>
      <w:r w:rsidR="00421546">
        <w:rPr>
          <w:rFonts w:ascii="Arial" w:eastAsia="Arial" w:hAnsi="Arial" w:cs="Arial"/>
        </w:rPr>
        <w:t>,</w:t>
      </w:r>
      <w:r w:rsidR="008B75FF">
        <w:rPr>
          <w:rFonts w:ascii="Arial" w:eastAsia="Arial" w:hAnsi="Arial" w:cs="Arial"/>
        </w:rPr>
        <w:t xml:space="preserve"> </w:t>
      </w:r>
      <w:r w:rsidR="00421546">
        <w:rPr>
          <w:rFonts w:ascii="Arial" w:hAnsi="Arial" w:cs="Arial"/>
          <w:sz w:val="26"/>
          <w:szCs w:val="26"/>
          <w:lang w:val="es-ES" w:eastAsia="es-ES"/>
        </w:rPr>
        <w:t xml:space="preserve">frente a </w:t>
      </w:r>
      <w:r w:rsidRPr="00BE392C">
        <w:rPr>
          <w:rFonts w:ascii="Arial" w:hAnsi="Arial" w:cs="Arial"/>
          <w:sz w:val="26"/>
          <w:szCs w:val="26"/>
          <w:lang w:val="es-ES" w:eastAsia="es-ES"/>
        </w:rPr>
        <w:t xml:space="preserve">la sentencia proferida el </w:t>
      </w:r>
      <w:r w:rsidR="000D3CCD">
        <w:rPr>
          <w:rFonts w:ascii="Arial" w:hAnsi="Arial" w:cs="Arial"/>
          <w:sz w:val="26"/>
          <w:szCs w:val="26"/>
          <w:lang w:val="es-ES" w:eastAsia="es-ES"/>
        </w:rPr>
        <w:t>11</w:t>
      </w:r>
      <w:r w:rsidRPr="00BE392C">
        <w:rPr>
          <w:rFonts w:ascii="Arial" w:hAnsi="Arial" w:cs="Arial"/>
          <w:sz w:val="26"/>
          <w:szCs w:val="26"/>
          <w:lang w:val="es-ES" w:eastAsia="es-ES"/>
        </w:rPr>
        <w:t xml:space="preserve"> de </w:t>
      </w:r>
      <w:r w:rsidR="000D3CCD">
        <w:rPr>
          <w:rFonts w:ascii="Arial" w:hAnsi="Arial" w:cs="Arial"/>
          <w:sz w:val="26"/>
          <w:szCs w:val="26"/>
          <w:lang w:val="es-ES" w:eastAsia="es-ES"/>
        </w:rPr>
        <w:t>abril</w:t>
      </w:r>
      <w:r w:rsidR="009D473C">
        <w:rPr>
          <w:rFonts w:ascii="Arial" w:hAnsi="Arial" w:cs="Arial"/>
          <w:sz w:val="26"/>
          <w:szCs w:val="26"/>
          <w:lang w:val="es-ES" w:eastAsia="es-ES"/>
        </w:rPr>
        <w:t xml:space="preserve"> </w:t>
      </w:r>
      <w:r w:rsidRPr="00BE392C">
        <w:rPr>
          <w:rFonts w:ascii="Arial" w:hAnsi="Arial" w:cs="Arial"/>
          <w:sz w:val="26"/>
          <w:szCs w:val="26"/>
          <w:lang w:val="es-ES" w:eastAsia="es-ES"/>
        </w:rPr>
        <w:t>de 201</w:t>
      </w:r>
      <w:r w:rsidR="00B012B4">
        <w:rPr>
          <w:rFonts w:ascii="Arial" w:hAnsi="Arial" w:cs="Arial"/>
          <w:sz w:val="26"/>
          <w:szCs w:val="26"/>
          <w:lang w:val="es-ES" w:eastAsia="es-ES"/>
        </w:rPr>
        <w:t>9</w:t>
      </w:r>
      <w:r w:rsidRPr="00BE392C">
        <w:rPr>
          <w:rFonts w:ascii="Arial" w:hAnsi="Arial" w:cs="Arial"/>
          <w:sz w:val="26"/>
          <w:szCs w:val="26"/>
          <w:lang w:val="es-ES" w:eastAsia="es-ES"/>
        </w:rPr>
        <w:t xml:space="preserve">, </w:t>
      </w:r>
      <w:r w:rsidR="00421546">
        <w:rPr>
          <w:rFonts w:ascii="Arial" w:hAnsi="Arial" w:cs="Arial"/>
          <w:sz w:val="26"/>
          <w:szCs w:val="26"/>
          <w:lang w:val="es-ES" w:eastAsia="es-ES"/>
        </w:rPr>
        <w:t xml:space="preserve">por </w:t>
      </w:r>
      <w:r w:rsidRPr="00BE392C">
        <w:rPr>
          <w:rFonts w:ascii="Arial" w:hAnsi="Arial" w:cs="Arial"/>
          <w:sz w:val="26"/>
          <w:szCs w:val="26"/>
          <w:lang w:val="es-ES" w:eastAsia="es-ES"/>
        </w:rPr>
        <w:t xml:space="preserve">el </w:t>
      </w:r>
      <w:r w:rsidR="00421546" w:rsidRPr="00B815DC">
        <w:rPr>
          <w:rFonts w:ascii="Arial" w:hAnsi="Arial" w:cs="Arial"/>
          <w:sz w:val="26"/>
          <w:szCs w:val="26"/>
        </w:rPr>
        <w:t xml:space="preserve">Juzgado </w:t>
      </w:r>
      <w:r w:rsidR="002F3F2B">
        <w:rPr>
          <w:rFonts w:ascii="Arial" w:hAnsi="Arial" w:cs="Arial"/>
          <w:sz w:val="26"/>
          <w:szCs w:val="26"/>
        </w:rPr>
        <w:t>Cuart</w:t>
      </w:r>
      <w:r w:rsidR="009C45C5">
        <w:rPr>
          <w:rFonts w:ascii="Arial" w:hAnsi="Arial" w:cs="Arial"/>
          <w:sz w:val="26"/>
          <w:szCs w:val="26"/>
        </w:rPr>
        <w:t xml:space="preserve">o </w:t>
      </w:r>
      <w:r w:rsidR="00CC02E1">
        <w:rPr>
          <w:rFonts w:ascii="Arial" w:hAnsi="Arial" w:cs="Arial"/>
          <w:sz w:val="26"/>
          <w:szCs w:val="26"/>
        </w:rPr>
        <w:t>Civil</w:t>
      </w:r>
      <w:r w:rsidR="00421546" w:rsidRPr="00B815DC">
        <w:rPr>
          <w:rFonts w:ascii="Arial" w:hAnsi="Arial" w:cs="Arial"/>
          <w:sz w:val="26"/>
          <w:szCs w:val="26"/>
        </w:rPr>
        <w:t xml:space="preserve"> del Circuito</w:t>
      </w:r>
      <w:r w:rsidR="00CC02E1">
        <w:rPr>
          <w:rFonts w:ascii="Arial" w:hAnsi="Arial" w:cs="Arial"/>
          <w:sz w:val="26"/>
          <w:szCs w:val="26"/>
        </w:rPr>
        <w:t xml:space="preserve"> de </w:t>
      </w:r>
      <w:r w:rsidR="009C45C5">
        <w:rPr>
          <w:rFonts w:ascii="Arial" w:hAnsi="Arial" w:cs="Arial"/>
          <w:sz w:val="26"/>
          <w:szCs w:val="26"/>
        </w:rPr>
        <w:t>Pereira</w:t>
      </w:r>
      <w:r w:rsidR="00421546" w:rsidRPr="00B815DC">
        <w:rPr>
          <w:rFonts w:ascii="Arial" w:hAnsi="Arial" w:cs="Arial"/>
          <w:sz w:val="26"/>
          <w:szCs w:val="26"/>
        </w:rPr>
        <w:t xml:space="preserve">, </w:t>
      </w:r>
      <w:r w:rsidR="00CC02E1">
        <w:rPr>
          <w:rFonts w:ascii="Arial" w:hAnsi="Arial" w:cs="Arial"/>
          <w:sz w:val="26"/>
          <w:szCs w:val="26"/>
        </w:rPr>
        <w:t>en</w:t>
      </w:r>
      <w:r w:rsidR="00421546" w:rsidRPr="00B815DC">
        <w:rPr>
          <w:rFonts w:ascii="Arial" w:hAnsi="Arial" w:cs="Arial"/>
          <w:sz w:val="26"/>
          <w:szCs w:val="26"/>
        </w:rPr>
        <w:t xml:space="preserve"> la acción de tutela promovida </w:t>
      </w:r>
      <w:r w:rsidR="00421546">
        <w:rPr>
          <w:rFonts w:ascii="Arial" w:hAnsi="Arial" w:cs="Arial"/>
          <w:sz w:val="26"/>
          <w:szCs w:val="26"/>
        </w:rPr>
        <w:t>por</w:t>
      </w:r>
      <w:r w:rsidR="008B75FF">
        <w:rPr>
          <w:rFonts w:ascii="Arial" w:hAnsi="Arial" w:cs="Arial"/>
          <w:sz w:val="26"/>
          <w:szCs w:val="26"/>
        </w:rPr>
        <w:t xml:space="preserve"> </w:t>
      </w:r>
      <w:r w:rsidR="00421546">
        <w:rPr>
          <w:rFonts w:ascii="Arial" w:hAnsi="Arial" w:cs="Arial"/>
          <w:sz w:val="26"/>
          <w:szCs w:val="26"/>
        </w:rPr>
        <w:t>l</w:t>
      </w:r>
      <w:r w:rsidR="000D3CCD">
        <w:rPr>
          <w:rFonts w:ascii="Arial" w:hAnsi="Arial" w:cs="Arial"/>
          <w:sz w:val="26"/>
          <w:szCs w:val="26"/>
        </w:rPr>
        <w:t>a</w:t>
      </w:r>
      <w:r w:rsidR="00421546">
        <w:rPr>
          <w:rFonts w:ascii="Arial" w:hAnsi="Arial" w:cs="Arial"/>
          <w:sz w:val="26"/>
          <w:szCs w:val="26"/>
        </w:rPr>
        <w:t xml:space="preserve"> señor</w:t>
      </w:r>
      <w:r w:rsidR="000D3CCD">
        <w:rPr>
          <w:rFonts w:ascii="Arial" w:hAnsi="Arial" w:cs="Arial"/>
          <w:sz w:val="26"/>
          <w:szCs w:val="26"/>
        </w:rPr>
        <w:t>a</w:t>
      </w:r>
      <w:r w:rsidR="008B75FF">
        <w:rPr>
          <w:rFonts w:ascii="Arial" w:hAnsi="Arial" w:cs="Arial"/>
          <w:sz w:val="26"/>
          <w:szCs w:val="26"/>
        </w:rPr>
        <w:t xml:space="preserve"> </w:t>
      </w:r>
      <w:r w:rsidR="000D3CCD">
        <w:rPr>
          <w:rFonts w:ascii="Arial" w:hAnsi="Arial" w:cs="Arial"/>
          <w:szCs w:val="26"/>
        </w:rPr>
        <w:t>LUZ MARINA SÁNCHEZ DE SÁNCHEZ</w:t>
      </w:r>
      <w:r w:rsidR="00421546">
        <w:rPr>
          <w:rFonts w:ascii="Arial" w:hAnsi="Arial" w:cs="Arial"/>
          <w:sz w:val="26"/>
          <w:szCs w:val="26"/>
        </w:rPr>
        <w:t>,</w:t>
      </w:r>
      <w:r w:rsidR="00421546" w:rsidRPr="00B815DC">
        <w:rPr>
          <w:rFonts w:ascii="Arial" w:hAnsi="Arial" w:cs="Arial"/>
          <w:sz w:val="26"/>
          <w:szCs w:val="26"/>
        </w:rPr>
        <w:t xml:space="preserve"> </w:t>
      </w:r>
      <w:r w:rsidR="000D3CCD">
        <w:rPr>
          <w:rFonts w:ascii="Arial" w:hAnsi="Arial" w:cs="Arial"/>
          <w:sz w:val="26"/>
          <w:szCs w:val="26"/>
        </w:rPr>
        <w:t xml:space="preserve">actuando como agente oficiosa de sus hijos </w:t>
      </w:r>
      <w:r w:rsidR="000D3CCD" w:rsidRPr="000D3CCD">
        <w:rPr>
          <w:rFonts w:ascii="Arial" w:hAnsi="Arial" w:cs="Arial"/>
          <w:szCs w:val="26"/>
        </w:rPr>
        <w:t>LUÍS ALFONSO</w:t>
      </w:r>
      <w:r w:rsidR="000D3CCD">
        <w:rPr>
          <w:rFonts w:ascii="Arial" w:hAnsi="Arial" w:cs="Arial"/>
          <w:sz w:val="26"/>
          <w:szCs w:val="26"/>
        </w:rPr>
        <w:t xml:space="preserve">, </w:t>
      </w:r>
      <w:r w:rsidR="000D3CCD" w:rsidRPr="000D3CCD">
        <w:rPr>
          <w:rFonts w:ascii="Arial" w:hAnsi="Arial" w:cs="Arial"/>
          <w:szCs w:val="26"/>
        </w:rPr>
        <w:t xml:space="preserve">DIEGO JAVIER </w:t>
      </w:r>
      <w:r w:rsidR="000D3CCD">
        <w:rPr>
          <w:rFonts w:ascii="Arial" w:hAnsi="Arial" w:cs="Arial"/>
          <w:sz w:val="26"/>
          <w:szCs w:val="26"/>
        </w:rPr>
        <w:t xml:space="preserve">y </w:t>
      </w:r>
      <w:r w:rsidR="000D3CCD" w:rsidRPr="000D3CCD">
        <w:rPr>
          <w:rFonts w:ascii="Arial" w:hAnsi="Arial" w:cs="Arial"/>
          <w:szCs w:val="26"/>
        </w:rPr>
        <w:t>JORGE ARMANDO SÁNCHEZ SÁNCHEZ</w:t>
      </w:r>
      <w:r w:rsidR="000D3CCD">
        <w:rPr>
          <w:rFonts w:ascii="Arial" w:hAnsi="Arial" w:cs="Arial"/>
          <w:sz w:val="26"/>
          <w:szCs w:val="26"/>
        </w:rPr>
        <w:t xml:space="preserve">, </w:t>
      </w:r>
      <w:r w:rsidR="00421546" w:rsidRPr="00B815DC">
        <w:rPr>
          <w:rFonts w:ascii="Arial" w:hAnsi="Arial" w:cs="Arial"/>
          <w:sz w:val="26"/>
          <w:szCs w:val="26"/>
        </w:rPr>
        <w:t>contra</w:t>
      </w:r>
      <w:r w:rsidR="00421546">
        <w:rPr>
          <w:rFonts w:ascii="Arial" w:hAnsi="Arial" w:cs="Arial"/>
          <w:sz w:val="26"/>
          <w:szCs w:val="26"/>
        </w:rPr>
        <w:t xml:space="preserve"> la</w:t>
      </w:r>
      <w:r w:rsidR="002F3F2B">
        <w:rPr>
          <w:rFonts w:ascii="Arial" w:hAnsi="Arial" w:cs="Arial"/>
          <w:sz w:val="26"/>
          <w:szCs w:val="26"/>
        </w:rPr>
        <w:t xml:space="preserve"> entidad opugnante</w:t>
      </w:r>
      <w:r w:rsidR="00B012B4">
        <w:rPr>
          <w:rFonts w:ascii="Arial" w:eastAsia="Arial" w:hAnsi="Arial" w:cs="Arial"/>
          <w:sz w:val="26"/>
          <w:szCs w:val="26"/>
        </w:rPr>
        <w:t xml:space="preserve"> y</w:t>
      </w:r>
      <w:r w:rsidR="00534548" w:rsidRPr="00534548">
        <w:rPr>
          <w:rFonts w:ascii="Arial" w:eastAsia="Arial" w:hAnsi="Arial" w:cs="Arial"/>
          <w:sz w:val="26"/>
          <w:szCs w:val="26"/>
        </w:rPr>
        <w:t xml:space="preserve"> la</w:t>
      </w:r>
      <w:r w:rsidR="002F3F2B">
        <w:rPr>
          <w:rFonts w:ascii="Arial" w:eastAsia="Arial" w:hAnsi="Arial" w:cs="Arial"/>
          <w:sz w:val="26"/>
          <w:szCs w:val="26"/>
        </w:rPr>
        <w:t xml:space="preserve"> </w:t>
      </w:r>
      <w:r w:rsidR="000D3CCD">
        <w:rPr>
          <w:rFonts w:ascii="Arial" w:eastAsia="Arial" w:hAnsi="Arial" w:cs="Arial"/>
          <w:szCs w:val="26"/>
        </w:rPr>
        <w:t>NUEVA E</w:t>
      </w:r>
      <w:r w:rsidR="002F3F2B" w:rsidRPr="002F3F2B">
        <w:rPr>
          <w:rFonts w:ascii="Arial" w:eastAsia="Arial" w:hAnsi="Arial" w:cs="Arial"/>
          <w:szCs w:val="26"/>
        </w:rPr>
        <w:t>PS</w:t>
      </w:r>
      <w:r w:rsidR="00534548" w:rsidRPr="00534548">
        <w:rPr>
          <w:rFonts w:ascii="Arial" w:eastAsia="Arial" w:hAnsi="Arial" w:cs="Arial"/>
          <w:sz w:val="26"/>
          <w:szCs w:val="26"/>
        </w:rPr>
        <w:t>.</w:t>
      </w:r>
    </w:p>
    <w:p w:rsidR="00B02FCC" w:rsidRPr="00BE392C" w:rsidRDefault="00B02FCC" w:rsidP="009E5379">
      <w:pPr>
        <w:spacing w:line="288" w:lineRule="auto"/>
        <w:ind w:firstLine="2835"/>
        <w:jc w:val="both"/>
        <w:rPr>
          <w:rFonts w:ascii="Arial" w:eastAsia="Arial" w:hAnsi="Arial" w:cs="Arial"/>
          <w:sz w:val="24"/>
          <w:szCs w:val="26"/>
        </w:rPr>
      </w:pPr>
    </w:p>
    <w:p w:rsidR="00B02FCC" w:rsidRPr="00BE392C" w:rsidRDefault="00B02FCC" w:rsidP="009E5379">
      <w:pPr>
        <w:spacing w:line="288" w:lineRule="auto"/>
        <w:ind w:firstLine="2835"/>
        <w:rPr>
          <w:rFonts w:ascii="Arial" w:eastAsia="Arial" w:hAnsi="Arial" w:cs="Arial"/>
          <w:b/>
          <w:sz w:val="22"/>
          <w:szCs w:val="26"/>
        </w:rPr>
      </w:pPr>
      <w:r w:rsidRPr="00BE392C">
        <w:rPr>
          <w:rFonts w:ascii="Arial" w:eastAsia="Arial" w:hAnsi="Arial" w:cs="Arial"/>
          <w:b/>
          <w:sz w:val="22"/>
          <w:szCs w:val="26"/>
        </w:rPr>
        <w:t>II. ANTECEDENTES</w:t>
      </w:r>
    </w:p>
    <w:p w:rsidR="00B02FCC" w:rsidRPr="00BE392C" w:rsidRDefault="00B02FCC" w:rsidP="009E5379">
      <w:pPr>
        <w:spacing w:line="288" w:lineRule="auto"/>
        <w:ind w:firstLine="2835"/>
        <w:jc w:val="both"/>
        <w:rPr>
          <w:rFonts w:ascii="Arial" w:eastAsia="Arial" w:hAnsi="Arial" w:cs="Arial"/>
          <w:sz w:val="24"/>
          <w:szCs w:val="26"/>
        </w:rPr>
      </w:pPr>
    </w:p>
    <w:p w:rsidR="000105B0" w:rsidRPr="00BE392C" w:rsidRDefault="00B02FCC" w:rsidP="009E5379">
      <w:pPr>
        <w:suppressAutoHyphens/>
        <w:spacing w:line="288" w:lineRule="auto"/>
        <w:ind w:firstLine="2835"/>
        <w:jc w:val="both"/>
        <w:rPr>
          <w:rFonts w:ascii="Arial" w:hAnsi="Arial" w:cs="Arial"/>
          <w:spacing w:val="-3"/>
          <w:sz w:val="26"/>
          <w:szCs w:val="26"/>
        </w:rPr>
      </w:pPr>
      <w:r w:rsidRPr="00BE392C">
        <w:rPr>
          <w:rFonts w:ascii="Arial" w:eastAsia="Arial" w:hAnsi="Arial" w:cs="Arial"/>
          <w:sz w:val="26"/>
          <w:szCs w:val="26"/>
        </w:rPr>
        <w:t xml:space="preserve">1. </w:t>
      </w:r>
      <w:r w:rsidR="00D91793">
        <w:rPr>
          <w:rFonts w:ascii="Arial" w:eastAsia="Arial" w:hAnsi="Arial" w:cs="Arial"/>
          <w:sz w:val="26"/>
          <w:szCs w:val="26"/>
        </w:rPr>
        <w:t xml:space="preserve">La </w:t>
      </w:r>
      <w:r w:rsidR="00D91793">
        <w:rPr>
          <w:rFonts w:ascii="Arial" w:hAnsi="Arial" w:cs="Arial"/>
          <w:sz w:val="26"/>
          <w:szCs w:val="26"/>
        </w:rPr>
        <w:t xml:space="preserve">señora </w:t>
      </w:r>
      <w:r w:rsidR="00D91793" w:rsidRPr="00D91793">
        <w:rPr>
          <w:rFonts w:ascii="Arial" w:hAnsi="Arial" w:cs="Arial"/>
          <w:sz w:val="22"/>
          <w:szCs w:val="26"/>
        </w:rPr>
        <w:t>LUZ MARINA SÁNCHEZ DE SÁNCHEZ</w:t>
      </w:r>
      <w:r w:rsidR="00D91793">
        <w:rPr>
          <w:rFonts w:ascii="Arial" w:eastAsia="Arial" w:hAnsi="Arial" w:cs="Arial"/>
          <w:sz w:val="26"/>
          <w:szCs w:val="26"/>
        </w:rPr>
        <w:t xml:space="preserve"> </w:t>
      </w:r>
      <w:r w:rsidR="0017757F" w:rsidRPr="00BE392C">
        <w:rPr>
          <w:rFonts w:ascii="Arial" w:eastAsia="Arial" w:hAnsi="Arial" w:cs="Arial"/>
          <w:sz w:val="26"/>
          <w:szCs w:val="26"/>
        </w:rPr>
        <w:t xml:space="preserve">impetró </w:t>
      </w:r>
      <w:r w:rsidRPr="00BE392C">
        <w:rPr>
          <w:rFonts w:ascii="Arial" w:eastAsia="Arial" w:hAnsi="Arial" w:cs="Arial"/>
          <w:spacing w:val="-3"/>
          <w:sz w:val="26"/>
          <w:szCs w:val="26"/>
        </w:rPr>
        <w:t>el amparo constitucional</w:t>
      </w:r>
      <w:r w:rsidR="00293028">
        <w:rPr>
          <w:rFonts w:ascii="Arial" w:eastAsia="Arial" w:hAnsi="Arial" w:cs="Arial"/>
          <w:spacing w:val="-3"/>
          <w:sz w:val="26"/>
          <w:szCs w:val="26"/>
        </w:rPr>
        <w:t xml:space="preserve"> al </w:t>
      </w:r>
      <w:r w:rsidRPr="00BE392C">
        <w:rPr>
          <w:rFonts w:ascii="Arial" w:eastAsia="Arial" w:hAnsi="Arial" w:cs="Arial"/>
          <w:spacing w:val="-3"/>
          <w:sz w:val="26"/>
          <w:szCs w:val="26"/>
        </w:rPr>
        <w:t>considerar</w:t>
      </w:r>
      <w:r w:rsidR="000105B0" w:rsidRPr="00BE392C">
        <w:rPr>
          <w:rFonts w:ascii="Arial" w:eastAsia="Arial" w:hAnsi="Arial" w:cs="Arial"/>
          <w:spacing w:val="-3"/>
          <w:sz w:val="26"/>
          <w:szCs w:val="26"/>
        </w:rPr>
        <w:t xml:space="preserve"> </w:t>
      </w:r>
      <w:r w:rsidRPr="00BE392C">
        <w:rPr>
          <w:rFonts w:ascii="Arial" w:eastAsia="Arial" w:hAnsi="Arial" w:cs="Arial"/>
          <w:spacing w:val="-3"/>
          <w:sz w:val="26"/>
          <w:szCs w:val="26"/>
        </w:rPr>
        <w:t>vulnera</w:t>
      </w:r>
      <w:r w:rsidR="00D91793">
        <w:rPr>
          <w:rFonts w:ascii="Arial" w:eastAsia="Arial" w:hAnsi="Arial" w:cs="Arial"/>
          <w:spacing w:val="-3"/>
          <w:sz w:val="26"/>
          <w:szCs w:val="26"/>
        </w:rPr>
        <w:t>do</w:t>
      </w:r>
      <w:r w:rsidRPr="00BE392C">
        <w:rPr>
          <w:rFonts w:ascii="Arial" w:eastAsia="Arial" w:hAnsi="Arial" w:cs="Arial"/>
          <w:spacing w:val="-3"/>
          <w:sz w:val="26"/>
          <w:szCs w:val="26"/>
        </w:rPr>
        <w:t xml:space="preserve"> </w:t>
      </w:r>
      <w:r w:rsidR="00D91793">
        <w:rPr>
          <w:rFonts w:ascii="Arial" w:eastAsia="Arial" w:hAnsi="Arial" w:cs="Arial"/>
          <w:spacing w:val="-3"/>
          <w:sz w:val="26"/>
          <w:szCs w:val="26"/>
        </w:rPr>
        <w:t>el</w:t>
      </w:r>
      <w:r w:rsidRPr="00BE392C">
        <w:rPr>
          <w:rFonts w:ascii="Arial" w:eastAsia="Arial" w:hAnsi="Arial" w:cs="Arial"/>
          <w:spacing w:val="-3"/>
          <w:sz w:val="26"/>
          <w:szCs w:val="26"/>
        </w:rPr>
        <w:t xml:space="preserve"> derecho</w:t>
      </w:r>
      <w:r w:rsidR="00D91793">
        <w:rPr>
          <w:rFonts w:ascii="Arial" w:eastAsia="Arial" w:hAnsi="Arial" w:cs="Arial"/>
          <w:spacing w:val="-3"/>
          <w:sz w:val="26"/>
          <w:szCs w:val="26"/>
        </w:rPr>
        <w:t xml:space="preserve"> a la salud de sus hijos </w:t>
      </w:r>
      <w:r w:rsidR="00D91793" w:rsidRPr="000D3CCD">
        <w:rPr>
          <w:rFonts w:ascii="Arial" w:hAnsi="Arial" w:cs="Arial"/>
          <w:sz w:val="22"/>
          <w:szCs w:val="26"/>
        </w:rPr>
        <w:t>LUÍS ALFONSO</w:t>
      </w:r>
      <w:r w:rsidR="00D91793">
        <w:rPr>
          <w:rFonts w:ascii="Arial" w:hAnsi="Arial" w:cs="Arial"/>
          <w:sz w:val="26"/>
          <w:szCs w:val="26"/>
        </w:rPr>
        <w:t xml:space="preserve">, </w:t>
      </w:r>
      <w:r w:rsidR="00D91793" w:rsidRPr="00D91793">
        <w:rPr>
          <w:rFonts w:ascii="Arial" w:hAnsi="Arial" w:cs="Arial"/>
          <w:sz w:val="22"/>
          <w:szCs w:val="26"/>
        </w:rPr>
        <w:t xml:space="preserve">DIEGO JAVIER </w:t>
      </w:r>
      <w:r w:rsidR="00D91793">
        <w:rPr>
          <w:rFonts w:ascii="Arial" w:hAnsi="Arial" w:cs="Arial"/>
          <w:sz w:val="26"/>
          <w:szCs w:val="26"/>
        </w:rPr>
        <w:t xml:space="preserve">y </w:t>
      </w:r>
      <w:r w:rsidR="00D91793" w:rsidRPr="000D3CCD">
        <w:rPr>
          <w:rFonts w:ascii="Arial" w:hAnsi="Arial" w:cs="Arial"/>
          <w:sz w:val="22"/>
          <w:szCs w:val="26"/>
        </w:rPr>
        <w:t>JORGE ARMANDO SÁNCHEZ SÁNCHEZ</w:t>
      </w:r>
      <w:r w:rsidR="0095739B">
        <w:rPr>
          <w:rFonts w:ascii="Arial" w:hAnsi="Arial" w:cs="Arial"/>
          <w:spacing w:val="-3"/>
          <w:sz w:val="26"/>
          <w:szCs w:val="26"/>
        </w:rPr>
        <w:t>.</w:t>
      </w:r>
    </w:p>
    <w:p w:rsidR="000105B0" w:rsidRPr="00BE392C" w:rsidRDefault="000105B0" w:rsidP="009E5379">
      <w:pPr>
        <w:suppressAutoHyphens/>
        <w:spacing w:line="288" w:lineRule="auto"/>
        <w:ind w:firstLine="2835"/>
        <w:jc w:val="both"/>
        <w:rPr>
          <w:rFonts w:ascii="Arial" w:hAnsi="Arial" w:cs="Arial"/>
          <w:spacing w:val="-3"/>
          <w:sz w:val="16"/>
          <w:szCs w:val="26"/>
        </w:rPr>
      </w:pPr>
    </w:p>
    <w:p w:rsidR="000105B0" w:rsidRDefault="000105B0" w:rsidP="009E5379">
      <w:pPr>
        <w:pStyle w:val="Sinespaciado1"/>
        <w:spacing w:line="288" w:lineRule="auto"/>
        <w:ind w:firstLine="2835"/>
        <w:jc w:val="both"/>
        <w:rPr>
          <w:rFonts w:ascii="Arial" w:hAnsi="Arial" w:cs="Arial"/>
          <w:sz w:val="26"/>
          <w:szCs w:val="26"/>
        </w:rPr>
      </w:pPr>
      <w:r w:rsidRPr="00BE392C">
        <w:rPr>
          <w:rFonts w:ascii="Arial" w:hAnsi="Arial" w:cs="Arial"/>
          <w:sz w:val="26"/>
          <w:szCs w:val="26"/>
        </w:rPr>
        <w:t>2. En síntesis, señaló como sustento de su reclamo lo siguiente:</w:t>
      </w:r>
    </w:p>
    <w:p w:rsidR="00862E82" w:rsidRPr="00862E82" w:rsidRDefault="00862E82" w:rsidP="009E5379">
      <w:pPr>
        <w:pStyle w:val="Sinespaciado1"/>
        <w:spacing w:line="288" w:lineRule="auto"/>
        <w:ind w:firstLine="2835"/>
        <w:jc w:val="both"/>
        <w:rPr>
          <w:rFonts w:ascii="Arial" w:hAnsi="Arial" w:cs="Arial"/>
          <w:sz w:val="16"/>
          <w:szCs w:val="16"/>
        </w:rPr>
      </w:pPr>
    </w:p>
    <w:p w:rsidR="00DD4BEA" w:rsidRDefault="000105B0" w:rsidP="009E5379">
      <w:pPr>
        <w:pStyle w:val="Sinespaciado1"/>
        <w:spacing w:line="288" w:lineRule="auto"/>
        <w:ind w:firstLine="2835"/>
        <w:jc w:val="both"/>
        <w:rPr>
          <w:rFonts w:ascii="Arial" w:hAnsi="Arial" w:cs="Arial"/>
          <w:sz w:val="26"/>
          <w:szCs w:val="26"/>
        </w:rPr>
      </w:pPr>
      <w:r w:rsidRPr="00BE392C">
        <w:rPr>
          <w:rFonts w:ascii="Arial" w:hAnsi="Arial" w:cs="Arial"/>
          <w:sz w:val="26"/>
          <w:szCs w:val="26"/>
        </w:rPr>
        <w:t xml:space="preserve">2.1. </w:t>
      </w:r>
      <w:r w:rsidR="00A41F9F">
        <w:rPr>
          <w:rFonts w:ascii="Arial" w:hAnsi="Arial" w:cs="Arial"/>
          <w:sz w:val="26"/>
          <w:szCs w:val="26"/>
        </w:rPr>
        <w:t xml:space="preserve">El señor </w:t>
      </w:r>
      <w:r w:rsidR="00A41F9F" w:rsidRPr="00A41F9F">
        <w:rPr>
          <w:rFonts w:ascii="Arial" w:hAnsi="Arial" w:cs="Arial"/>
          <w:szCs w:val="26"/>
        </w:rPr>
        <w:t>JOSÉ HILARIO SÁNCHEZ SERNA</w:t>
      </w:r>
      <w:r w:rsidR="00A41F9F" w:rsidRPr="00A41F9F">
        <w:rPr>
          <w:rFonts w:ascii="Arial" w:hAnsi="Arial" w:cs="Arial"/>
          <w:sz w:val="26"/>
          <w:szCs w:val="26"/>
        </w:rPr>
        <w:t>,</w:t>
      </w:r>
      <w:r w:rsidR="00A41F9F">
        <w:rPr>
          <w:rFonts w:ascii="Arial" w:hAnsi="Arial" w:cs="Arial"/>
          <w:sz w:val="26"/>
          <w:szCs w:val="26"/>
        </w:rPr>
        <w:t xml:space="preserve"> </w:t>
      </w:r>
      <w:r w:rsidR="001C15E0">
        <w:rPr>
          <w:rFonts w:ascii="Arial" w:hAnsi="Arial" w:cs="Arial"/>
          <w:sz w:val="26"/>
          <w:szCs w:val="26"/>
        </w:rPr>
        <w:t xml:space="preserve">fallecido el 12 de diciembre de 2018, </w:t>
      </w:r>
      <w:r w:rsidR="00A41F9F" w:rsidRPr="00A41F9F">
        <w:rPr>
          <w:rFonts w:ascii="Arial" w:hAnsi="Arial" w:cs="Arial"/>
          <w:sz w:val="26"/>
          <w:szCs w:val="26"/>
        </w:rPr>
        <w:t xml:space="preserve">era pensionado por vejez de </w:t>
      </w:r>
      <w:r w:rsidR="00A41F9F" w:rsidRPr="00A41F9F">
        <w:rPr>
          <w:rFonts w:ascii="Arial" w:hAnsi="Arial" w:cs="Arial"/>
          <w:szCs w:val="26"/>
        </w:rPr>
        <w:t>COLPENSIONES</w:t>
      </w:r>
      <w:r w:rsidR="001C15E0">
        <w:rPr>
          <w:rFonts w:ascii="Arial" w:hAnsi="Arial" w:cs="Arial"/>
          <w:sz w:val="26"/>
          <w:szCs w:val="26"/>
        </w:rPr>
        <w:t>,</w:t>
      </w:r>
      <w:r w:rsidR="00D443E8">
        <w:rPr>
          <w:rFonts w:ascii="Arial" w:hAnsi="Arial" w:cs="Arial"/>
          <w:sz w:val="26"/>
          <w:szCs w:val="26"/>
        </w:rPr>
        <w:t xml:space="preserve"> </w:t>
      </w:r>
      <w:r w:rsidR="001C15E0">
        <w:rPr>
          <w:rFonts w:ascii="Arial" w:hAnsi="Arial" w:cs="Arial"/>
          <w:sz w:val="26"/>
          <w:szCs w:val="26"/>
        </w:rPr>
        <w:t>y</w:t>
      </w:r>
      <w:r w:rsidR="00A41F9F" w:rsidRPr="00A41F9F">
        <w:rPr>
          <w:rFonts w:ascii="Arial" w:hAnsi="Arial" w:cs="Arial"/>
          <w:sz w:val="26"/>
          <w:szCs w:val="26"/>
        </w:rPr>
        <w:t xml:space="preserve"> se encontraba afiliado en salud a la </w:t>
      </w:r>
      <w:r w:rsidR="001C15E0">
        <w:rPr>
          <w:rFonts w:ascii="Arial" w:hAnsi="Arial" w:cs="Arial"/>
          <w:szCs w:val="26"/>
        </w:rPr>
        <w:t>NUEVA EPS</w:t>
      </w:r>
      <w:r w:rsidR="001C15E0">
        <w:rPr>
          <w:rFonts w:ascii="Arial" w:hAnsi="Arial" w:cs="Arial"/>
          <w:sz w:val="26"/>
          <w:szCs w:val="26"/>
        </w:rPr>
        <w:t>;</w:t>
      </w:r>
      <w:r w:rsidR="00A41F9F" w:rsidRPr="00A41F9F">
        <w:rPr>
          <w:rFonts w:ascii="Arial" w:hAnsi="Arial" w:cs="Arial"/>
          <w:sz w:val="26"/>
          <w:szCs w:val="26"/>
        </w:rPr>
        <w:t xml:space="preserve"> dentro de su grupo familiar </w:t>
      </w:r>
      <w:r w:rsidR="00CB31D4">
        <w:rPr>
          <w:rFonts w:ascii="Arial" w:hAnsi="Arial" w:cs="Arial"/>
          <w:sz w:val="26"/>
          <w:szCs w:val="26"/>
        </w:rPr>
        <w:t>t</w:t>
      </w:r>
      <w:r w:rsidR="00A41F9F" w:rsidRPr="00A41F9F">
        <w:rPr>
          <w:rFonts w:ascii="Arial" w:hAnsi="Arial" w:cs="Arial"/>
          <w:sz w:val="26"/>
          <w:szCs w:val="26"/>
        </w:rPr>
        <w:t xml:space="preserve">enía como beneficiarios a </w:t>
      </w:r>
      <w:r w:rsidR="001C15E0">
        <w:rPr>
          <w:rFonts w:ascii="Arial" w:hAnsi="Arial" w:cs="Arial"/>
          <w:sz w:val="26"/>
          <w:szCs w:val="26"/>
        </w:rPr>
        <w:t xml:space="preserve">su esposa y a </w:t>
      </w:r>
      <w:r w:rsidR="00A41F9F" w:rsidRPr="00A41F9F">
        <w:rPr>
          <w:rFonts w:ascii="Arial" w:hAnsi="Arial" w:cs="Arial"/>
          <w:sz w:val="26"/>
          <w:szCs w:val="26"/>
        </w:rPr>
        <w:t>sus tres hijos discapacitados</w:t>
      </w:r>
      <w:r w:rsidR="001C15E0">
        <w:rPr>
          <w:rFonts w:ascii="Arial" w:hAnsi="Arial" w:cs="Arial"/>
          <w:sz w:val="26"/>
          <w:szCs w:val="26"/>
        </w:rPr>
        <w:t xml:space="preserve"> </w:t>
      </w:r>
      <w:r w:rsidR="001C15E0" w:rsidRPr="000D3CCD">
        <w:rPr>
          <w:rFonts w:ascii="Arial" w:hAnsi="Arial" w:cs="Arial"/>
          <w:szCs w:val="26"/>
        </w:rPr>
        <w:t>LUÍS ALFONSO</w:t>
      </w:r>
      <w:r w:rsidR="001C15E0">
        <w:rPr>
          <w:rFonts w:ascii="Arial" w:hAnsi="Arial" w:cs="Arial"/>
          <w:sz w:val="26"/>
          <w:szCs w:val="26"/>
        </w:rPr>
        <w:t xml:space="preserve">, </w:t>
      </w:r>
      <w:r w:rsidR="001C15E0" w:rsidRPr="00D91793">
        <w:rPr>
          <w:rFonts w:ascii="Arial" w:hAnsi="Arial" w:cs="Arial"/>
          <w:szCs w:val="26"/>
        </w:rPr>
        <w:t xml:space="preserve">DIEGO JAVIER </w:t>
      </w:r>
      <w:r w:rsidR="001C15E0">
        <w:rPr>
          <w:rFonts w:ascii="Arial" w:hAnsi="Arial" w:cs="Arial"/>
          <w:sz w:val="26"/>
          <w:szCs w:val="26"/>
        </w:rPr>
        <w:t xml:space="preserve">y </w:t>
      </w:r>
      <w:r w:rsidR="001C15E0" w:rsidRPr="000D3CCD">
        <w:rPr>
          <w:rFonts w:ascii="Arial" w:hAnsi="Arial" w:cs="Arial"/>
          <w:szCs w:val="26"/>
        </w:rPr>
        <w:t>JORGE ARMANDO SÁNCHEZ SÁNCHEZ</w:t>
      </w:r>
      <w:r w:rsidR="001C15E0">
        <w:rPr>
          <w:rFonts w:ascii="Arial" w:hAnsi="Arial" w:cs="Arial"/>
          <w:sz w:val="26"/>
          <w:szCs w:val="26"/>
        </w:rPr>
        <w:t xml:space="preserve">, </w:t>
      </w:r>
      <w:r w:rsidR="00C40D02" w:rsidRPr="00C40D02">
        <w:rPr>
          <w:rFonts w:ascii="Arial" w:hAnsi="Arial" w:cs="Arial"/>
          <w:sz w:val="26"/>
          <w:szCs w:val="26"/>
        </w:rPr>
        <w:t>declarados por medicina laboral del ISS en el año 2005 con una pérdida de capacidad laboral mayor a 50%.</w:t>
      </w:r>
    </w:p>
    <w:p w:rsidR="00DD4BEA" w:rsidRPr="00862E82" w:rsidRDefault="00DD4BEA" w:rsidP="009E5379">
      <w:pPr>
        <w:pStyle w:val="Sinespaciado1"/>
        <w:spacing w:line="288" w:lineRule="auto"/>
        <w:ind w:firstLine="2835"/>
        <w:jc w:val="both"/>
        <w:rPr>
          <w:rFonts w:ascii="Arial" w:hAnsi="Arial" w:cs="Arial"/>
          <w:sz w:val="16"/>
          <w:szCs w:val="16"/>
        </w:rPr>
      </w:pPr>
    </w:p>
    <w:p w:rsidR="000105B0" w:rsidRPr="00BE392C" w:rsidRDefault="00DD4BEA" w:rsidP="009E5379">
      <w:pPr>
        <w:pStyle w:val="Sinespaciado1"/>
        <w:spacing w:line="288" w:lineRule="auto"/>
        <w:ind w:firstLine="2835"/>
        <w:jc w:val="both"/>
        <w:rPr>
          <w:rFonts w:ascii="Arial" w:hAnsi="Arial" w:cs="Arial"/>
          <w:sz w:val="26"/>
          <w:szCs w:val="26"/>
        </w:rPr>
      </w:pPr>
      <w:r>
        <w:rPr>
          <w:rFonts w:ascii="Arial" w:hAnsi="Arial" w:cs="Arial"/>
          <w:sz w:val="26"/>
          <w:szCs w:val="26"/>
        </w:rPr>
        <w:t xml:space="preserve">2.2. </w:t>
      </w:r>
      <w:r w:rsidR="00F425D7" w:rsidRPr="00F425D7">
        <w:rPr>
          <w:rFonts w:ascii="Arial" w:hAnsi="Arial" w:cs="Arial"/>
          <w:sz w:val="26"/>
          <w:szCs w:val="26"/>
        </w:rPr>
        <w:t xml:space="preserve">La discapacidad de cada hijo fue nuevamente certificada por </w:t>
      </w:r>
      <w:r w:rsidR="00F425D7" w:rsidRPr="00F425D7">
        <w:rPr>
          <w:rFonts w:ascii="Arial" w:hAnsi="Arial" w:cs="Arial"/>
          <w:szCs w:val="26"/>
        </w:rPr>
        <w:t xml:space="preserve">CEDIVA LTDA </w:t>
      </w:r>
      <w:r w:rsidR="00F425D7" w:rsidRPr="00F425D7">
        <w:rPr>
          <w:rFonts w:ascii="Arial" w:hAnsi="Arial" w:cs="Arial"/>
          <w:sz w:val="26"/>
          <w:szCs w:val="26"/>
        </w:rPr>
        <w:t xml:space="preserve">en convenio para la </w:t>
      </w:r>
      <w:r w:rsidR="00F425D7" w:rsidRPr="00F425D7">
        <w:rPr>
          <w:rFonts w:ascii="Arial" w:hAnsi="Arial" w:cs="Arial"/>
          <w:szCs w:val="26"/>
        </w:rPr>
        <w:t xml:space="preserve">NUEVA EPS </w:t>
      </w:r>
      <w:r w:rsidR="00F425D7" w:rsidRPr="00F425D7">
        <w:rPr>
          <w:rFonts w:ascii="Arial" w:hAnsi="Arial" w:cs="Arial"/>
          <w:sz w:val="26"/>
          <w:szCs w:val="26"/>
        </w:rPr>
        <w:t>e</w:t>
      </w:r>
      <w:r w:rsidR="00F425D7">
        <w:rPr>
          <w:rFonts w:ascii="Arial" w:hAnsi="Arial" w:cs="Arial"/>
          <w:sz w:val="26"/>
          <w:szCs w:val="26"/>
        </w:rPr>
        <w:t>l</w:t>
      </w:r>
      <w:r w:rsidR="00F425D7" w:rsidRPr="00F425D7">
        <w:rPr>
          <w:rFonts w:ascii="Arial" w:hAnsi="Arial" w:cs="Arial"/>
          <w:sz w:val="26"/>
          <w:szCs w:val="26"/>
        </w:rPr>
        <w:t xml:space="preserve"> 6 octubre de 2009, con el fin de establecer si tenían derecho a cobertura familiar</w:t>
      </w:r>
      <w:r w:rsidR="00F425D7">
        <w:rPr>
          <w:rFonts w:ascii="Arial" w:hAnsi="Arial" w:cs="Arial"/>
          <w:sz w:val="26"/>
          <w:szCs w:val="26"/>
        </w:rPr>
        <w:t>. L</w:t>
      </w:r>
      <w:r w:rsidR="00D26558">
        <w:rPr>
          <w:rFonts w:ascii="Arial" w:hAnsi="Arial" w:cs="Arial"/>
          <w:sz w:val="26"/>
          <w:szCs w:val="26"/>
        </w:rPr>
        <w:t>a citada</w:t>
      </w:r>
      <w:r w:rsidR="00537C12" w:rsidRPr="00537C12">
        <w:rPr>
          <w:rFonts w:ascii="Arial" w:hAnsi="Arial" w:cs="Arial"/>
          <w:sz w:val="26"/>
          <w:szCs w:val="26"/>
        </w:rPr>
        <w:t xml:space="preserve"> </w:t>
      </w:r>
      <w:r w:rsidR="00537C12" w:rsidRPr="00537C12">
        <w:rPr>
          <w:rFonts w:ascii="Arial" w:hAnsi="Arial" w:cs="Arial"/>
          <w:szCs w:val="26"/>
        </w:rPr>
        <w:t>EPS</w:t>
      </w:r>
      <w:r w:rsidR="00F425D7">
        <w:rPr>
          <w:rFonts w:ascii="Arial" w:hAnsi="Arial" w:cs="Arial"/>
          <w:sz w:val="26"/>
          <w:szCs w:val="26"/>
        </w:rPr>
        <w:t xml:space="preserve">, </w:t>
      </w:r>
      <w:r w:rsidR="00F425D7" w:rsidRPr="00F425D7">
        <w:rPr>
          <w:rFonts w:ascii="Arial" w:hAnsi="Arial" w:cs="Arial"/>
          <w:sz w:val="26"/>
          <w:szCs w:val="26"/>
        </w:rPr>
        <w:t xml:space="preserve">aceptó en calidad de beneficiarios como hijos discapacitados del señor </w:t>
      </w:r>
      <w:r w:rsidR="00F425D7" w:rsidRPr="00A41F9F">
        <w:rPr>
          <w:rFonts w:ascii="Arial" w:hAnsi="Arial" w:cs="Arial"/>
          <w:szCs w:val="26"/>
        </w:rPr>
        <w:t>JOSÉ HILARIO SÁNCHEZ SERNA</w:t>
      </w:r>
      <w:r w:rsidR="00F425D7" w:rsidRPr="00F425D7">
        <w:rPr>
          <w:rFonts w:ascii="Arial" w:hAnsi="Arial" w:cs="Arial"/>
          <w:sz w:val="26"/>
          <w:szCs w:val="26"/>
        </w:rPr>
        <w:t xml:space="preserve"> a </w:t>
      </w:r>
      <w:r w:rsidR="00F425D7" w:rsidRPr="000D3CCD">
        <w:rPr>
          <w:rFonts w:ascii="Arial" w:hAnsi="Arial" w:cs="Arial"/>
          <w:szCs w:val="26"/>
        </w:rPr>
        <w:t>LUÍS ALFONSO</w:t>
      </w:r>
      <w:r w:rsidR="00F425D7">
        <w:rPr>
          <w:rFonts w:ascii="Arial" w:hAnsi="Arial" w:cs="Arial"/>
          <w:sz w:val="26"/>
          <w:szCs w:val="26"/>
        </w:rPr>
        <w:t xml:space="preserve">, </w:t>
      </w:r>
      <w:r w:rsidR="00F425D7" w:rsidRPr="00D91793">
        <w:rPr>
          <w:rFonts w:ascii="Arial" w:hAnsi="Arial" w:cs="Arial"/>
          <w:szCs w:val="26"/>
        </w:rPr>
        <w:t xml:space="preserve">DIEGO JAVIER </w:t>
      </w:r>
      <w:r w:rsidR="00F425D7">
        <w:rPr>
          <w:rFonts w:ascii="Arial" w:hAnsi="Arial" w:cs="Arial"/>
          <w:sz w:val="26"/>
          <w:szCs w:val="26"/>
        </w:rPr>
        <w:t xml:space="preserve">y </w:t>
      </w:r>
      <w:r w:rsidR="00F425D7" w:rsidRPr="000D3CCD">
        <w:rPr>
          <w:rFonts w:ascii="Arial" w:hAnsi="Arial" w:cs="Arial"/>
          <w:szCs w:val="26"/>
        </w:rPr>
        <w:t>JORGE ARMANDO SÁNCHEZ SÁNCHEZ</w:t>
      </w:r>
      <w:r w:rsidR="00F425D7">
        <w:rPr>
          <w:rFonts w:ascii="Arial" w:hAnsi="Arial" w:cs="Arial"/>
          <w:sz w:val="26"/>
          <w:szCs w:val="26"/>
        </w:rPr>
        <w:t>.</w:t>
      </w:r>
    </w:p>
    <w:p w:rsidR="000105B0" w:rsidRPr="002B3B52" w:rsidRDefault="000105B0" w:rsidP="002B3B52">
      <w:pPr>
        <w:spacing w:line="288" w:lineRule="auto"/>
        <w:ind w:firstLine="2835"/>
        <w:jc w:val="both"/>
        <w:rPr>
          <w:rFonts w:ascii="Arial" w:eastAsia="Arial" w:hAnsi="Arial" w:cs="Arial"/>
          <w:sz w:val="24"/>
          <w:szCs w:val="26"/>
        </w:rPr>
      </w:pPr>
    </w:p>
    <w:p w:rsidR="00F425D7" w:rsidRDefault="00582B2E" w:rsidP="009E5379">
      <w:pPr>
        <w:pStyle w:val="Sinespaciado1"/>
        <w:spacing w:line="288" w:lineRule="auto"/>
        <w:ind w:firstLine="2835"/>
        <w:jc w:val="both"/>
        <w:rPr>
          <w:rFonts w:ascii="Arial" w:hAnsi="Arial" w:cs="Arial"/>
          <w:sz w:val="26"/>
          <w:szCs w:val="26"/>
        </w:rPr>
      </w:pPr>
      <w:r>
        <w:rPr>
          <w:rFonts w:ascii="Arial" w:hAnsi="Arial" w:cs="Arial"/>
          <w:sz w:val="26"/>
          <w:szCs w:val="26"/>
        </w:rPr>
        <w:t xml:space="preserve">2.3. </w:t>
      </w:r>
      <w:r w:rsidR="00F425D7" w:rsidRPr="00F425D7">
        <w:rPr>
          <w:rFonts w:ascii="Arial" w:hAnsi="Arial" w:cs="Arial"/>
          <w:sz w:val="26"/>
          <w:szCs w:val="26"/>
        </w:rPr>
        <w:t>El porcentaje</w:t>
      </w:r>
      <w:r w:rsidR="00F425D7">
        <w:rPr>
          <w:rFonts w:ascii="Arial" w:hAnsi="Arial" w:cs="Arial"/>
          <w:sz w:val="26"/>
          <w:szCs w:val="26"/>
        </w:rPr>
        <w:t xml:space="preserve"> de pérdida de la capacidad laboral</w:t>
      </w:r>
      <w:r w:rsidR="00F425D7" w:rsidRPr="00F425D7">
        <w:rPr>
          <w:rFonts w:ascii="Arial" w:hAnsi="Arial" w:cs="Arial"/>
          <w:sz w:val="26"/>
          <w:szCs w:val="26"/>
        </w:rPr>
        <w:t xml:space="preserve"> certificado por el </w:t>
      </w:r>
      <w:r w:rsidR="00F425D7" w:rsidRPr="00F425D7">
        <w:rPr>
          <w:rFonts w:ascii="Arial" w:hAnsi="Arial" w:cs="Arial"/>
          <w:szCs w:val="26"/>
        </w:rPr>
        <w:t>CENTRO DIABETOLÓGICO DEL VALLE LTDA</w:t>
      </w:r>
      <w:r w:rsidR="00F425D7">
        <w:rPr>
          <w:rFonts w:ascii="Arial" w:hAnsi="Arial" w:cs="Arial"/>
          <w:sz w:val="26"/>
          <w:szCs w:val="26"/>
        </w:rPr>
        <w:t xml:space="preserve"> (</w:t>
      </w:r>
      <w:r w:rsidR="00F425D7" w:rsidRPr="00F425D7">
        <w:rPr>
          <w:rFonts w:ascii="Arial" w:hAnsi="Arial" w:cs="Arial"/>
          <w:szCs w:val="26"/>
        </w:rPr>
        <w:t>CEDIVA LTDA</w:t>
      </w:r>
      <w:r w:rsidR="00F425D7">
        <w:rPr>
          <w:rFonts w:ascii="Arial" w:hAnsi="Arial" w:cs="Arial"/>
          <w:sz w:val="26"/>
          <w:szCs w:val="26"/>
        </w:rPr>
        <w:t xml:space="preserve">) </w:t>
      </w:r>
      <w:r w:rsidR="00F425D7" w:rsidRPr="00F425D7">
        <w:rPr>
          <w:rFonts w:ascii="Arial" w:hAnsi="Arial" w:cs="Arial"/>
          <w:sz w:val="26"/>
          <w:szCs w:val="26"/>
        </w:rPr>
        <w:t>para</w:t>
      </w:r>
      <w:r w:rsidR="00F425D7">
        <w:rPr>
          <w:rFonts w:ascii="Arial" w:hAnsi="Arial" w:cs="Arial"/>
          <w:sz w:val="26"/>
          <w:szCs w:val="26"/>
        </w:rPr>
        <w:t xml:space="preserve"> </w:t>
      </w:r>
      <w:r w:rsidR="00F425D7">
        <w:rPr>
          <w:rFonts w:ascii="Arial" w:hAnsi="Arial" w:cs="Arial"/>
          <w:szCs w:val="26"/>
        </w:rPr>
        <w:t>DIEGO JAVIER SÁNCHEZ SÁ</w:t>
      </w:r>
      <w:r w:rsidR="00F425D7" w:rsidRPr="00F425D7">
        <w:rPr>
          <w:rFonts w:ascii="Arial" w:hAnsi="Arial" w:cs="Arial"/>
          <w:szCs w:val="26"/>
        </w:rPr>
        <w:t>NCHEZ</w:t>
      </w:r>
      <w:r w:rsidR="00C060F5">
        <w:rPr>
          <w:rFonts w:ascii="Arial" w:hAnsi="Arial" w:cs="Arial"/>
          <w:sz w:val="26"/>
          <w:szCs w:val="26"/>
        </w:rPr>
        <w:t xml:space="preserve">, fue de </w:t>
      </w:r>
      <w:r w:rsidR="00C060F5" w:rsidRPr="00F425D7">
        <w:rPr>
          <w:rFonts w:ascii="Arial" w:hAnsi="Arial" w:cs="Arial"/>
          <w:sz w:val="26"/>
          <w:szCs w:val="26"/>
        </w:rPr>
        <w:t>76,25%</w:t>
      </w:r>
      <w:r w:rsidR="00C060F5">
        <w:rPr>
          <w:rFonts w:ascii="Arial" w:hAnsi="Arial" w:cs="Arial"/>
          <w:sz w:val="26"/>
          <w:szCs w:val="26"/>
        </w:rPr>
        <w:t xml:space="preserve">, </w:t>
      </w:r>
      <w:r w:rsidR="00F425D7" w:rsidRPr="00F425D7">
        <w:rPr>
          <w:rFonts w:ascii="Arial" w:hAnsi="Arial" w:cs="Arial"/>
          <w:sz w:val="26"/>
          <w:szCs w:val="26"/>
        </w:rPr>
        <w:t xml:space="preserve">diagnosticado con </w:t>
      </w:r>
      <w:r w:rsidR="00F425D7" w:rsidRPr="00F425D7">
        <w:rPr>
          <w:rFonts w:ascii="Arial" w:hAnsi="Arial" w:cs="Arial"/>
          <w:szCs w:val="26"/>
        </w:rPr>
        <w:t>SÍNDROME CONVULSIVO</w:t>
      </w:r>
      <w:r w:rsidR="00F425D7" w:rsidRPr="00F425D7">
        <w:rPr>
          <w:rFonts w:ascii="Arial" w:hAnsi="Arial" w:cs="Arial"/>
          <w:sz w:val="26"/>
          <w:szCs w:val="26"/>
        </w:rPr>
        <w:t xml:space="preserve"> y </w:t>
      </w:r>
      <w:r w:rsidR="00F425D7" w:rsidRPr="00F425D7">
        <w:rPr>
          <w:rFonts w:ascii="Arial" w:hAnsi="Arial" w:cs="Arial"/>
          <w:szCs w:val="26"/>
        </w:rPr>
        <w:t>RETARDO MENTAL</w:t>
      </w:r>
      <w:r w:rsidR="00C060F5">
        <w:rPr>
          <w:rFonts w:ascii="Arial" w:hAnsi="Arial" w:cs="Arial"/>
          <w:sz w:val="26"/>
          <w:szCs w:val="26"/>
        </w:rPr>
        <w:t>;</w:t>
      </w:r>
      <w:r w:rsidR="00F425D7">
        <w:rPr>
          <w:rFonts w:ascii="Arial" w:hAnsi="Arial" w:cs="Arial"/>
          <w:sz w:val="26"/>
          <w:szCs w:val="26"/>
        </w:rPr>
        <w:t xml:space="preserve"> </w:t>
      </w:r>
      <w:r w:rsidR="00C060F5" w:rsidRPr="000D3CCD">
        <w:rPr>
          <w:rFonts w:ascii="Arial" w:hAnsi="Arial" w:cs="Arial"/>
          <w:szCs w:val="26"/>
        </w:rPr>
        <w:t>LUÍS ALFONSO</w:t>
      </w:r>
      <w:r w:rsidR="00C060F5" w:rsidRPr="00F425D7">
        <w:rPr>
          <w:rFonts w:ascii="Arial" w:hAnsi="Arial" w:cs="Arial"/>
          <w:sz w:val="26"/>
          <w:szCs w:val="26"/>
        </w:rPr>
        <w:t xml:space="preserve"> </w:t>
      </w:r>
      <w:r w:rsidR="00C060F5" w:rsidRPr="00C060F5">
        <w:rPr>
          <w:rFonts w:ascii="Arial" w:hAnsi="Arial" w:cs="Arial"/>
          <w:szCs w:val="26"/>
        </w:rPr>
        <w:t>SÁNCHEZ SÁ</w:t>
      </w:r>
      <w:r w:rsidR="00F425D7" w:rsidRPr="00C060F5">
        <w:rPr>
          <w:rFonts w:ascii="Arial" w:hAnsi="Arial" w:cs="Arial"/>
          <w:szCs w:val="26"/>
        </w:rPr>
        <w:t>NCHEZ</w:t>
      </w:r>
      <w:r w:rsidR="00C060F5">
        <w:rPr>
          <w:rFonts w:ascii="Arial" w:hAnsi="Arial" w:cs="Arial"/>
          <w:sz w:val="26"/>
          <w:szCs w:val="26"/>
        </w:rPr>
        <w:t>,</w:t>
      </w:r>
      <w:r w:rsidR="00F425D7" w:rsidRPr="00F425D7">
        <w:rPr>
          <w:rFonts w:ascii="Arial" w:hAnsi="Arial" w:cs="Arial"/>
          <w:sz w:val="26"/>
          <w:szCs w:val="26"/>
        </w:rPr>
        <w:t xml:space="preserve"> </w:t>
      </w:r>
      <w:r w:rsidR="00C060F5" w:rsidRPr="00F425D7">
        <w:rPr>
          <w:rFonts w:ascii="Arial" w:hAnsi="Arial" w:cs="Arial"/>
          <w:sz w:val="26"/>
          <w:szCs w:val="26"/>
        </w:rPr>
        <w:t>52.65%</w:t>
      </w:r>
      <w:r w:rsidR="00C060F5">
        <w:rPr>
          <w:rFonts w:ascii="Arial" w:hAnsi="Arial" w:cs="Arial"/>
          <w:sz w:val="26"/>
          <w:szCs w:val="26"/>
        </w:rPr>
        <w:t>, por</w:t>
      </w:r>
      <w:r w:rsidR="00F425D7" w:rsidRPr="00F425D7">
        <w:rPr>
          <w:rFonts w:ascii="Arial" w:hAnsi="Arial" w:cs="Arial"/>
          <w:sz w:val="26"/>
          <w:szCs w:val="26"/>
        </w:rPr>
        <w:t xml:space="preserve"> </w:t>
      </w:r>
      <w:r w:rsidR="00F425D7" w:rsidRPr="00C060F5">
        <w:rPr>
          <w:rFonts w:ascii="Arial" w:hAnsi="Arial" w:cs="Arial"/>
          <w:szCs w:val="26"/>
        </w:rPr>
        <w:t>RETARDO MENTAL</w:t>
      </w:r>
      <w:r w:rsidR="00F425D7" w:rsidRPr="00F425D7">
        <w:rPr>
          <w:rFonts w:ascii="Arial" w:hAnsi="Arial" w:cs="Arial"/>
          <w:sz w:val="26"/>
          <w:szCs w:val="26"/>
        </w:rPr>
        <w:t xml:space="preserve">, </w:t>
      </w:r>
      <w:r w:rsidR="00C060F5">
        <w:rPr>
          <w:rFonts w:ascii="Arial" w:hAnsi="Arial" w:cs="Arial"/>
          <w:sz w:val="26"/>
          <w:szCs w:val="26"/>
        </w:rPr>
        <w:t xml:space="preserve">y </w:t>
      </w:r>
      <w:r w:rsidR="00C060F5" w:rsidRPr="000D3CCD">
        <w:rPr>
          <w:rFonts w:ascii="Arial" w:hAnsi="Arial" w:cs="Arial"/>
          <w:szCs w:val="26"/>
        </w:rPr>
        <w:t>JORGE ARMANDO SÁNCHEZ SÁNCHEZ</w:t>
      </w:r>
      <w:r w:rsidR="00C060F5">
        <w:rPr>
          <w:rFonts w:ascii="Arial" w:hAnsi="Arial" w:cs="Arial"/>
          <w:sz w:val="26"/>
          <w:szCs w:val="26"/>
        </w:rPr>
        <w:t xml:space="preserve">, </w:t>
      </w:r>
      <w:r w:rsidR="00C060F5" w:rsidRPr="00C060F5">
        <w:rPr>
          <w:rFonts w:ascii="Arial" w:hAnsi="Arial" w:cs="Arial"/>
          <w:sz w:val="26"/>
          <w:szCs w:val="26"/>
        </w:rPr>
        <w:t>74,95%</w:t>
      </w:r>
      <w:r w:rsidR="00C060F5">
        <w:rPr>
          <w:rFonts w:ascii="Arial" w:hAnsi="Arial" w:cs="Arial"/>
          <w:sz w:val="26"/>
          <w:szCs w:val="26"/>
        </w:rPr>
        <w:t>, tambié</w:t>
      </w:r>
      <w:r w:rsidR="00C060F5" w:rsidRPr="00C060F5">
        <w:rPr>
          <w:rFonts w:ascii="Arial" w:hAnsi="Arial" w:cs="Arial"/>
          <w:sz w:val="26"/>
          <w:szCs w:val="26"/>
        </w:rPr>
        <w:t>n</w:t>
      </w:r>
      <w:r w:rsidR="00C060F5">
        <w:rPr>
          <w:rFonts w:ascii="Arial" w:hAnsi="Arial" w:cs="Arial"/>
          <w:sz w:val="26"/>
          <w:szCs w:val="26"/>
        </w:rPr>
        <w:t xml:space="preserve"> con </w:t>
      </w:r>
      <w:r w:rsidR="00C060F5" w:rsidRPr="00F425D7">
        <w:rPr>
          <w:rFonts w:ascii="Arial" w:hAnsi="Arial" w:cs="Arial"/>
          <w:szCs w:val="26"/>
        </w:rPr>
        <w:t>SÍNDROME CONVULSIVO</w:t>
      </w:r>
      <w:r w:rsidR="00C060F5" w:rsidRPr="00F425D7">
        <w:rPr>
          <w:rFonts w:ascii="Arial" w:hAnsi="Arial" w:cs="Arial"/>
          <w:sz w:val="26"/>
          <w:szCs w:val="26"/>
        </w:rPr>
        <w:t xml:space="preserve"> y </w:t>
      </w:r>
      <w:r w:rsidR="00C060F5" w:rsidRPr="00F425D7">
        <w:rPr>
          <w:rFonts w:ascii="Arial" w:hAnsi="Arial" w:cs="Arial"/>
          <w:szCs w:val="26"/>
        </w:rPr>
        <w:t>RETARDO MENTAL</w:t>
      </w:r>
      <w:r w:rsidR="00C060F5">
        <w:rPr>
          <w:rFonts w:ascii="Arial" w:hAnsi="Arial" w:cs="Arial"/>
          <w:sz w:val="26"/>
          <w:szCs w:val="26"/>
        </w:rPr>
        <w:t>.</w:t>
      </w:r>
    </w:p>
    <w:p w:rsidR="006B70BD" w:rsidRPr="002B3B52" w:rsidRDefault="006B70BD" w:rsidP="002B3B52">
      <w:pPr>
        <w:spacing w:line="288" w:lineRule="auto"/>
        <w:ind w:firstLine="2835"/>
        <w:jc w:val="both"/>
        <w:rPr>
          <w:rFonts w:ascii="Arial" w:eastAsia="Arial" w:hAnsi="Arial" w:cs="Arial"/>
          <w:sz w:val="24"/>
          <w:szCs w:val="26"/>
        </w:rPr>
      </w:pPr>
    </w:p>
    <w:p w:rsidR="00523EDC" w:rsidRDefault="00523EDC" w:rsidP="009E5379">
      <w:pPr>
        <w:pStyle w:val="Sinespaciado1"/>
        <w:spacing w:line="288" w:lineRule="auto"/>
        <w:ind w:firstLine="2835"/>
        <w:jc w:val="both"/>
        <w:rPr>
          <w:rFonts w:ascii="Arial" w:hAnsi="Arial" w:cs="Arial"/>
          <w:sz w:val="26"/>
          <w:szCs w:val="26"/>
        </w:rPr>
      </w:pPr>
      <w:r>
        <w:rPr>
          <w:rFonts w:ascii="Arial" w:hAnsi="Arial" w:cs="Arial"/>
          <w:sz w:val="26"/>
          <w:szCs w:val="26"/>
        </w:rPr>
        <w:t>2.4</w:t>
      </w:r>
      <w:r w:rsidRPr="00BE392C">
        <w:rPr>
          <w:rFonts w:ascii="Arial" w:hAnsi="Arial" w:cs="Arial"/>
          <w:sz w:val="26"/>
          <w:szCs w:val="26"/>
        </w:rPr>
        <w:t xml:space="preserve">. </w:t>
      </w:r>
      <w:r w:rsidR="000A46C8" w:rsidRPr="000A46C8">
        <w:rPr>
          <w:rFonts w:ascii="Arial" w:hAnsi="Arial" w:cs="Arial"/>
          <w:sz w:val="26"/>
          <w:szCs w:val="26"/>
        </w:rPr>
        <w:t xml:space="preserve">La </w:t>
      </w:r>
      <w:r w:rsidR="000A46C8" w:rsidRPr="000A46C8">
        <w:rPr>
          <w:rFonts w:ascii="Arial" w:hAnsi="Arial" w:cs="Arial"/>
          <w:szCs w:val="26"/>
        </w:rPr>
        <w:t>NUEVA EPS</w:t>
      </w:r>
      <w:r w:rsidR="000A46C8" w:rsidRPr="000A46C8">
        <w:rPr>
          <w:rFonts w:ascii="Arial" w:hAnsi="Arial" w:cs="Arial"/>
          <w:sz w:val="26"/>
          <w:szCs w:val="26"/>
        </w:rPr>
        <w:t>, en carta enviada el 1</w:t>
      </w:r>
      <w:r w:rsidR="000A46C8">
        <w:rPr>
          <w:rFonts w:ascii="Arial" w:hAnsi="Arial" w:cs="Arial"/>
          <w:sz w:val="26"/>
          <w:szCs w:val="26"/>
        </w:rPr>
        <w:t>2 de f</w:t>
      </w:r>
      <w:r w:rsidR="000A46C8" w:rsidRPr="000A46C8">
        <w:rPr>
          <w:rFonts w:ascii="Arial" w:hAnsi="Arial" w:cs="Arial"/>
          <w:sz w:val="26"/>
          <w:szCs w:val="26"/>
        </w:rPr>
        <w:t>ebrero de 2019, certifica la discapacidad de</w:t>
      </w:r>
      <w:r w:rsidR="000A46C8">
        <w:rPr>
          <w:rFonts w:ascii="Arial" w:hAnsi="Arial" w:cs="Arial"/>
          <w:sz w:val="26"/>
          <w:szCs w:val="26"/>
        </w:rPr>
        <w:t xml:space="preserve"> </w:t>
      </w:r>
      <w:r w:rsidR="000A46C8" w:rsidRPr="000D3CCD">
        <w:rPr>
          <w:rFonts w:ascii="Arial" w:hAnsi="Arial" w:cs="Arial"/>
          <w:szCs w:val="26"/>
        </w:rPr>
        <w:t>LUÍS ALFONSO</w:t>
      </w:r>
      <w:r w:rsidR="000A46C8">
        <w:rPr>
          <w:rFonts w:ascii="Arial" w:hAnsi="Arial" w:cs="Arial"/>
          <w:sz w:val="26"/>
          <w:szCs w:val="26"/>
        </w:rPr>
        <w:t xml:space="preserve">, </w:t>
      </w:r>
      <w:r w:rsidR="000A46C8" w:rsidRPr="00D91793">
        <w:rPr>
          <w:rFonts w:ascii="Arial" w:hAnsi="Arial" w:cs="Arial"/>
          <w:szCs w:val="26"/>
        </w:rPr>
        <w:t xml:space="preserve">DIEGO JAVIER </w:t>
      </w:r>
      <w:r w:rsidR="000A46C8">
        <w:rPr>
          <w:rFonts w:ascii="Arial" w:hAnsi="Arial" w:cs="Arial"/>
          <w:sz w:val="26"/>
          <w:szCs w:val="26"/>
        </w:rPr>
        <w:t xml:space="preserve">y </w:t>
      </w:r>
      <w:r w:rsidR="000A46C8" w:rsidRPr="000D3CCD">
        <w:rPr>
          <w:rFonts w:ascii="Arial" w:hAnsi="Arial" w:cs="Arial"/>
          <w:szCs w:val="26"/>
        </w:rPr>
        <w:t>JORGE ARMANDO SÁNCHEZ SÁNCHEZ</w:t>
      </w:r>
      <w:r w:rsidR="000A46C8">
        <w:rPr>
          <w:rFonts w:ascii="Arial" w:hAnsi="Arial" w:cs="Arial"/>
          <w:sz w:val="26"/>
          <w:szCs w:val="26"/>
        </w:rPr>
        <w:t>, con validez hasta el 31 de e</w:t>
      </w:r>
      <w:r w:rsidR="000A46C8" w:rsidRPr="000A46C8">
        <w:rPr>
          <w:rFonts w:ascii="Arial" w:hAnsi="Arial" w:cs="Arial"/>
          <w:sz w:val="26"/>
          <w:szCs w:val="26"/>
        </w:rPr>
        <w:t>nero de 2020</w:t>
      </w:r>
      <w:r w:rsidRPr="00C40D02">
        <w:rPr>
          <w:rFonts w:ascii="Arial" w:hAnsi="Arial" w:cs="Arial"/>
          <w:sz w:val="26"/>
          <w:szCs w:val="26"/>
        </w:rPr>
        <w:t>.</w:t>
      </w:r>
    </w:p>
    <w:p w:rsidR="00523EDC" w:rsidRPr="002B3B52" w:rsidRDefault="00523EDC" w:rsidP="002B3B52">
      <w:pPr>
        <w:spacing w:line="288" w:lineRule="auto"/>
        <w:ind w:firstLine="2835"/>
        <w:jc w:val="both"/>
        <w:rPr>
          <w:rFonts w:ascii="Arial" w:eastAsia="Arial" w:hAnsi="Arial" w:cs="Arial"/>
          <w:sz w:val="24"/>
          <w:szCs w:val="26"/>
        </w:rPr>
      </w:pPr>
    </w:p>
    <w:p w:rsidR="00523EDC" w:rsidRDefault="00523EDC" w:rsidP="009E5379">
      <w:pPr>
        <w:pStyle w:val="Sinespaciado1"/>
        <w:spacing w:line="288" w:lineRule="auto"/>
        <w:ind w:firstLine="2835"/>
        <w:jc w:val="both"/>
        <w:rPr>
          <w:rFonts w:ascii="Arial" w:hAnsi="Arial" w:cs="Arial"/>
          <w:sz w:val="26"/>
          <w:szCs w:val="26"/>
        </w:rPr>
      </w:pPr>
      <w:r>
        <w:rPr>
          <w:rFonts w:ascii="Arial" w:hAnsi="Arial" w:cs="Arial"/>
          <w:sz w:val="26"/>
          <w:szCs w:val="26"/>
        </w:rPr>
        <w:t>2.5</w:t>
      </w:r>
      <w:r w:rsidRPr="00BE392C">
        <w:rPr>
          <w:rFonts w:ascii="Arial" w:hAnsi="Arial" w:cs="Arial"/>
          <w:sz w:val="26"/>
          <w:szCs w:val="26"/>
        </w:rPr>
        <w:t xml:space="preserve">. </w:t>
      </w:r>
      <w:r w:rsidR="004E3982" w:rsidRPr="004E3982">
        <w:rPr>
          <w:rFonts w:ascii="Arial" w:hAnsi="Arial" w:cs="Arial"/>
          <w:sz w:val="26"/>
          <w:szCs w:val="26"/>
        </w:rPr>
        <w:t xml:space="preserve">Con las anteriores certificaciones a los hijos discapacitados le fueron atendidas sus patologías por parte de la </w:t>
      </w:r>
      <w:r w:rsidR="004E3982" w:rsidRPr="004E3982">
        <w:rPr>
          <w:rFonts w:ascii="Arial" w:hAnsi="Arial" w:cs="Arial"/>
          <w:szCs w:val="26"/>
        </w:rPr>
        <w:t>NUEVA EPS</w:t>
      </w:r>
      <w:r w:rsidR="004E3982" w:rsidRPr="004E3982">
        <w:rPr>
          <w:rFonts w:ascii="Arial" w:hAnsi="Arial" w:cs="Arial"/>
          <w:sz w:val="26"/>
          <w:szCs w:val="26"/>
        </w:rPr>
        <w:t xml:space="preserve">, hasta el retiro de nómina por parte de </w:t>
      </w:r>
      <w:r w:rsidR="004E3982" w:rsidRPr="004E3982">
        <w:rPr>
          <w:rFonts w:ascii="Arial" w:hAnsi="Arial" w:cs="Arial"/>
          <w:szCs w:val="26"/>
        </w:rPr>
        <w:t>COLPENSIONES</w:t>
      </w:r>
      <w:r w:rsidR="004E3982" w:rsidRPr="004E3982">
        <w:rPr>
          <w:rFonts w:ascii="Arial" w:hAnsi="Arial" w:cs="Arial"/>
          <w:sz w:val="26"/>
          <w:szCs w:val="26"/>
        </w:rPr>
        <w:t xml:space="preserve"> por </w:t>
      </w:r>
      <w:r w:rsidR="004E3982">
        <w:rPr>
          <w:rFonts w:ascii="Arial" w:hAnsi="Arial" w:cs="Arial"/>
          <w:sz w:val="26"/>
          <w:szCs w:val="26"/>
        </w:rPr>
        <w:t xml:space="preserve">el </w:t>
      </w:r>
      <w:r w:rsidR="004E3982" w:rsidRPr="004E3982">
        <w:rPr>
          <w:rFonts w:ascii="Arial" w:hAnsi="Arial" w:cs="Arial"/>
          <w:sz w:val="26"/>
          <w:szCs w:val="26"/>
        </w:rPr>
        <w:t xml:space="preserve">fallecimiento del señor </w:t>
      </w:r>
      <w:r w:rsidRPr="00A41F9F">
        <w:rPr>
          <w:rFonts w:ascii="Arial" w:hAnsi="Arial" w:cs="Arial"/>
          <w:szCs w:val="26"/>
        </w:rPr>
        <w:t>JOSÉ HILARIO SÁNCHEZ SERNA</w:t>
      </w:r>
      <w:r w:rsidRPr="00C40D02">
        <w:rPr>
          <w:rFonts w:ascii="Arial" w:hAnsi="Arial" w:cs="Arial"/>
          <w:sz w:val="26"/>
          <w:szCs w:val="26"/>
        </w:rPr>
        <w:t>.</w:t>
      </w:r>
    </w:p>
    <w:p w:rsidR="00523EDC" w:rsidRPr="002B3B52" w:rsidRDefault="00523EDC" w:rsidP="002B3B52">
      <w:pPr>
        <w:spacing w:line="288" w:lineRule="auto"/>
        <w:ind w:firstLine="2835"/>
        <w:jc w:val="both"/>
        <w:rPr>
          <w:rFonts w:ascii="Arial" w:eastAsia="Arial" w:hAnsi="Arial" w:cs="Arial"/>
          <w:sz w:val="24"/>
          <w:szCs w:val="26"/>
        </w:rPr>
      </w:pPr>
    </w:p>
    <w:p w:rsidR="00523EDC" w:rsidRDefault="00523EDC" w:rsidP="009E5379">
      <w:pPr>
        <w:pStyle w:val="Sinespaciado1"/>
        <w:spacing w:line="288" w:lineRule="auto"/>
        <w:ind w:firstLine="2835"/>
        <w:jc w:val="both"/>
        <w:rPr>
          <w:rFonts w:ascii="Arial" w:hAnsi="Arial" w:cs="Arial"/>
          <w:sz w:val="26"/>
          <w:szCs w:val="26"/>
        </w:rPr>
      </w:pPr>
      <w:r>
        <w:rPr>
          <w:rFonts w:ascii="Arial" w:hAnsi="Arial" w:cs="Arial"/>
          <w:sz w:val="26"/>
          <w:szCs w:val="26"/>
        </w:rPr>
        <w:t>2.6</w:t>
      </w:r>
      <w:r w:rsidRPr="00BE392C">
        <w:rPr>
          <w:rFonts w:ascii="Arial" w:hAnsi="Arial" w:cs="Arial"/>
          <w:sz w:val="26"/>
          <w:szCs w:val="26"/>
        </w:rPr>
        <w:t xml:space="preserve">. </w:t>
      </w:r>
      <w:r w:rsidR="004E3982" w:rsidRPr="004E3982">
        <w:rPr>
          <w:rFonts w:ascii="Arial" w:hAnsi="Arial" w:cs="Arial"/>
          <w:sz w:val="26"/>
          <w:szCs w:val="26"/>
        </w:rPr>
        <w:t>En los primeros días del mes de febrero de 20</w:t>
      </w:r>
      <w:r w:rsidR="004E3982">
        <w:rPr>
          <w:rFonts w:ascii="Arial" w:hAnsi="Arial" w:cs="Arial"/>
          <w:sz w:val="26"/>
          <w:szCs w:val="26"/>
        </w:rPr>
        <w:t>19, se solicitó el servicio de s</w:t>
      </w:r>
      <w:r w:rsidR="004E3982" w:rsidRPr="004E3982">
        <w:rPr>
          <w:rFonts w:ascii="Arial" w:hAnsi="Arial" w:cs="Arial"/>
          <w:sz w:val="26"/>
          <w:szCs w:val="26"/>
        </w:rPr>
        <w:t xml:space="preserve">alud a la </w:t>
      </w:r>
      <w:r w:rsidR="004E3982" w:rsidRPr="004E3982">
        <w:rPr>
          <w:rFonts w:ascii="Arial" w:hAnsi="Arial" w:cs="Arial"/>
          <w:szCs w:val="26"/>
        </w:rPr>
        <w:t>NUEVA EPS</w:t>
      </w:r>
      <w:r w:rsidR="004E3982" w:rsidRPr="004E3982">
        <w:rPr>
          <w:rFonts w:ascii="Arial" w:hAnsi="Arial" w:cs="Arial"/>
          <w:sz w:val="26"/>
          <w:szCs w:val="26"/>
        </w:rPr>
        <w:t xml:space="preserve"> para la revisión mensual y de control con el médico general y especialista de los hijos discapacitados</w:t>
      </w:r>
      <w:r w:rsidR="004E3982">
        <w:rPr>
          <w:rFonts w:ascii="Arial" w:hAnsi="Arial" w:cs="Arial"/>
          <w:sz w:val="26"/>
          <w:szCs w:val="26"/>
        </w:rPr>
        <w:t>,</w:t>
      </w:r>
      <w:r w:rsidR="004E3982" w:rsidRPr="004E3982">
        <w:rPr>
          <w:rFonts w:ascii="Arial" w:hAnsi="Arial" w:cs="Arial"/>
          <w:sz w:val="26"/>
          <w:szCs w:val="26"/>
        </w:rPr>
        <w:t xml:space="preserve"> sobre todo de los que padecen de síndrome convulsivo, </w:t>
      </w:r>
      <w:r w:rsidR="004E3982">
        <w:rPr>
          <w:rFonts w:ascii="Arial" w:hAnsi="Arial" w:cs="Arial"/>
          <w:sz w:val="26"/>
          <w:szCs w:val="26"/>
        </w:rPr>
        <w:t xml:space="preserve">quienes </w:t>
      </w:r>
      <w:r w:rsidR="004E3982" w:rsidRPr="004E3982">
        <w:rPr>
          <w:rFonts w:ascii="Arial" w:hAnsi="Arial" w:cs="Arial"/>
          <w:sz w:val="26"/>
          <w:szCs w:val="26"/>
        </w:rPr>
        <w:t>no fueron atendidos por encontrarse inactivos en el sistema de salud</w:t>
      </w:r>
      <w:r w:rsidRPr="00C40D02">
        <w:rPr>
          <w:rFonts w:ascii="Arial" w:hAnsi="Arial" w:cs="Arial"/>
          <w:sz w:val="26"/>
          <w:szCs w:val="26"/>
        </w:rPr>
        <w:t>.</w:t>
      </w:r>
    </w:p>
    <w:p w:rsidR="00523EDC" w:rsidRPr="002B3B52" w:rsidRDefault="00523EDC" w:rsidP="002B3B52">
      <w:pPr>
        <w:spacing w:line="288" w:lineRule="auto"/>
        <w:ind w:firstLine="2835"/>
        <w:jc w:val="both"/>
        <w:rPr>
          <w:rFonts w:ascii="Arial" w:eastAsia="Arial" w:hAnsi="Arial" w:cs="Arial"/>
          <w:sz w:val="24"/>
          <w:szCs w:val="26"/>
        </w:rPr>
      </w:pPr>
    </w:p>
    <w:p w:rsidR="00523EDC" w:rsidRDefault="00523EDC" w:rsidP="009E5379">
      <w:pPr>
        <w:pStyle w:val="Sinespaciado1"/>
        <w:spacing w:line="288" w:lineRule="auto"/>
        <w:ind w:firstLine="2835"/>
        <w:jc w:val="both"/>
        <w:rPr>
          <w:rFonts w:ascii="Arial" w:hAnsi="Arial" w:cs="Arial"/>
          <w:sz w:val="26"/>
          <w:szCs w:val="26"/>
        </w:rPr>
      </w:pPr>
      <w:r>
        <w:rPr>
          <w:rFonts w:ascii="Arial" w:hAnsi="Arial" w:cs="Arial"/>
          <w:sz w:val="26"/>
          <w:szCs w:val="26"/>
        </w:rPr>
        <w:t>2.7</w:t>
      </w:r>
      <w:r w:rsidRPr="00BE392C">
        <w:rPr>
          <w:rFonts w:ascii="Arial" w:hAnsi="Arial" w:cs="Arial"/>
          <w:sz w:val="26"/>
          <w:szCs w:val="26"/>
        </w:rPr>
        <w:t xml:space="preserve">. </w:t>
      </w:r>
      <w:r w:rsidR="004E3982" w:rsidRPr="004E3982">
        <w:rPr>
          <w:rFonts w:ascii="Arial" w:hAnsi="Arial" w:cs="Arial"/>
          <w:szCs w:val="26"/>
        </w:rPr>
        <w:t>COLPENSIONES</w:t>
      </w:r>
      <w:r w:rsidR="004E3982" w:rsidRPr="004E3982">
        <w:rPr>
          <w:rFonts w:ascii="Arial" w:hAnsi="Arial" w:cs="Arial"/>
          <w:sz w:val="26"/>
          <w:szCs w:val="26"/>
        </w:rPr>
        <w:t xml:space="preserve"> reconoció la pensión de sobrevivientes en un 50% a la esposa </w:t>
      </w:r>
      <w:r w:rsidR="004E3982" w:rsidRPr="00D91793">
        <w:rPr>
          <w:rFonts w:ascii="Arial" w:hAnsi="Arial" w:cs="Arial"/>
          <w:szCs w:val="26"/>
        </w:rPr>
        <w:t>LUZ MARINA SÁNCHEZ DE SÁNCHEZ</w:t>
      </w:r>
      <w:r w:rsidR="004E3982" w:rsidRPr="004E3982">
        <w:rPr>
          <w:rFonts w:ascii="Arial" w:hAnsi="Arial" w:cs="Arial"/>
          <w:sz w:val="26"/>
          <w:szCs w:val="26"/>
        </w:rPr>
        <w:t xml:space="preserve">, dejando pendiente de reconocer el otro 50% hasta tanto a los tres hijos discapacitados se les realice la valoración por medicina laboral por parte de </w:t>
      </w:r>
      <w:r w:rsidR="004E3982" w:rsidRPr="004E3982">
        <w:rPr>
          <w:rFonts w:ascii="Arial" w:hAnsi="Arial" w:cs="Arial"/>
          <w:szCs w:val="26"/>
        </w:rPr>
        <w:lastRenderedPageBreak/>
        <w:t>COLPENSIONES</w:t>
      </w:r>
      <w:r w:rsidR="004E3982" w:rsidRPr="004E3982">
        <w:rPr>
          <w:rFonts w:ascii="Arial" w:hAnsi="Arial" w:cs="Arial"/>
          <w:sz w:val="26"/>
          <w:szCs w:val="26"/>
        </w:rPr>
        <w:t>. Igualmente</w:t>
      </w:r>
      <w:r w:rsidR="004E3982">
        <w:rPr>
          <w:rFonts w:ascii="Arial" w:hAnsi="Arial" w:cs="Arial"/>
          <w:sz w:val="26"/>
          <w:szCs w:val="26"/>
        </w:rPr>
        <w:t>,</w:t>
      </w:r>
      <w:r w:rsidR="004E3982" w:rsidRPr="004E3982">
        <w:rPr>
          <w:rFonts w:ascii="Arial" w:hAnsi="Arial" w:cs="Arial"/>
          <w:sz w:val="26"/>
          <w:szCs w:val="26"/>
        </w:rPr>
        <w:t xml:space="preserve"> el reconocimiento está supeditado</w:t>
      </w:r>
      <w:r w:rsidR="004E3982">
        <w:rPr>
          <w:rFonts w:ascii="Arial" w:hAnsi="Arial" w:cs="Arial"/>
          <w:sz w:val="26"/>
          <w:szCs w:val="26"/>
        </w:rPr>
        <w:t xml:space="preserve"> a</w:t>
      </w:r>
      <w:r w:rsidR="004E3982" w:rsidRPr="004E3982">
        <w:rPr>
          <w:rFonts w:ascii="Arial" w:hAnsi="Arial" w:cs="Arial"/>
          <w:sz w:val="26"/>
          <w:szCs w:val="26"/>
        </w:rPr>
        <w:t xml:space="preserve"> que los menores se</w:t>
      </w:r>
      <w:r w:rsidR="004E3982">
        <w:rPr>
          <w:rFonts w:ascii="Arial" w:hAnsi="Arial" w:cs="Arial"/>
          <w:sz w:val="26"/>
          <w:szCs w:val="26"/>
        </w:rPr>
        <w:t>a</w:t>
      </w:r>
      <w:r w:rsidR="004E3982" w:rsidRPr="004E3982">
        <w:rPr>
          <w:rFonts w:ascii="Arial" w:hAnsi="Arial" w:cs="Arial"/>
          <w:sz w:val="26"/>
          <w:szCs w:val="26"/>
        </w:rPr>
        <w:t>n declarados interdictos y se les nombre un guardador</w:t>
      </w:r>
      <w:r w:rsidR="004E3982">
        <w:rPr>
          <w:rFonts w:ascii="Arial" w:hAnsi="Arial" w:cs="Arial"/>
          <w:sz w:val="26"/>
          <w:szCs w:val="26"/>
        </w:rPr>
        <w:t>;</w:t>
      </w:r>
      <w:r w:rsidR="004E3982" w:rsidRPr="004E3982">
        <w:rPr>
          <w:rFonts w:ascii="Arial" w:hAnsi="Arial" w:cs="Arial"/>
          <w:sz w:val="26"/>
          <w:szCs w:val="26"/>
        </w:rPr>
        <w:t xml:space="preserve"> </w:t>
      </w:r>
      <w:r w:rsidR="004E3982">
        <w:rPr>
          <w:rFonts w:ascii="Arial" w:hAnsi="Arial" w:cs="Arial"/>
          <w:sz w:val="26"/>
          <w:szCs w:val="26"/>
        </w:rPr>
        <w:t>p</w:t>
      </w:r>
      <w:r w:rsidR="004E3982" w:rsidRPr="004E3982">
        <w:rPr>
          <w:rFonts w:ascii="Arial" w:hAnsi="Arial" w:cs="Arial"/>
          <w:sz w:val="26"/>
          <w:szCs w:val="26"/>
        </w:rPr>
        <w:t>roceso que está pendiente por adelantar ya que la familia no cuenta con los medios económicos para realizar</w:t>
      </w:r>
      <w:r w:rsidR="004E3982">
        <w:rPr>
          <w:rFonts w:ascii="Arial" w:hAnsi="Arial" w:cs="Arial"/>
          <w:sz w:val="26"/>
          <w:szCs w:val="26"/>
        </w:rPr>
        <w:t>lo</w:t>
      </w:r>
      <w:r w:rsidR="004E3982" w:rsidRPr="004E3982">
        <w:rPr>
          <w:rFonts w:ascii="Arial" w:hAnsi="Arial" w:cs="Arial"/>
          <w:sz w:val="26"/>
          <w:szCs w:val="26"/>
        </w:rPr>
        <w:t xml:space="preserve"> y se están </w:t>
      </w:r>
      <w:r w:rsidR="004E3982">
        <w:rPr>
          <w:rFonts w:ascii="Arial" w:hAnsi="Arial" w:cs="Arial"/>
          <w:sz w:val="26"/>
          <w:szCs w:val="26"/>
        </w:rPr>
        <w:t>hacien</w:t>
      </w:r>
      <w:r w:rsidR="004E3982" w:rsidRPr="004E3982">
        <w:rPr>
          <w:rFonts w:ascii="Arial" w:hAnsi="Arial" w:cs="Arial"/>
          <w:sz w:val="26"/>
          <w:szCs w:val="26"/>
        </w:rPr>
        <w:t xml:space="preserve">do </w:t>
      </w:r>
      <w:r w:rsidR="004E3982">
        <w:rPr>
          <w:rFonts w:ascii="Arial" w:hAnsi="Arial" w:cs="Arial"/>
          <w:sz w:val="26"/>
          <w:szCs w:val="26"/>
        </w:rPr>
        <w:t>las gestiones ante la Defensoría</w:t>
      </w:r>
      <w:r w:rsidR="004E3982" w:rsidRPr="004E3982">
        <w:rPr>
          <w:rFonts w:ascii="Arial" w:hAnsi="Arial" w:cs="Arial"/>
          <w:sz w:val="26"/>
          <w:szCs w:val="26"/>
        </w:rPr>
        <w:t xml:space="preserve"> del Pueblo para obtener la ayuda de un profesional de oficio</w:t>
      </w:r>
      <w:r w:rsidRPr="00C40D02">
        <w:rPr>
          <w:rFonts w:ascii="Arial" w:hAnsi="Arial" w:cs="Arial"/>
          <w:sz w:val="26"/>
          <w:szCs w:val="26"/>
        </w:rPr>
        <w:t>.</w:t>
      </w:r>
    </w:p>
    <w:p w:rsidR="004D48CF" w:rsidRPr="002B3B52" w:rsidRDefault="004D48CF" w:rsidP="002B3B52">
      <w:pPr>
        <w:spacing w:line="288" w:lineRule="auto"/>
        <w:ind w:firstLine="2835"/>
        <w:jc w:val="both"/>
        <w:rPr>
          <w:rFonts w:ascii="Arial" w:eastAsia="Arial" w:hAnsi="Arial" w:cs="Arial"/>
          <w:sz w:val="24"/>
          <w:szCs w:val="26"/>
        </w:rPr>
      </w:pPr>
    </w:p>
    <w:p w:rsidR="004D48CF" w:rsidRDefault="004D48CF" w:rsidP="009E5379">
      <w:pPr>
        <w:pStyle w:val="Sinespaciado1"/>
        <w:spacing w:line="288" w:lineRule="auto"/>
        <w:ind w:firstLine="2835"/>
        <w:jc w:val="both"/>
        <w:rPr>
          <w:rFonts w:ascii="Arial" w:hAnsi="Arial" w:cs="Arial"/>
          <w:sz w:val="26"/>
          <w:szCs w:val="26"/>
        </w:rPr>
      </w:pPr>
      <w:r>
        <w:rPr>
          <w:rFonts w:ascii="Arial" w:hAnsi="Arial" w:cs="Arial"/>
          <w:sz w:val="26"/>
          <w:szCs w:val="26"/>
        </w:rPr>
        <w:t xml:space="preserve">2.8. </w:t>
      </w:r>
      <w:r w:rsidRPr="004D48CF">
        <w:rPr>
          <w:rFonts w:ascii="Arial" w:hAnsi="Arial" w:cs="Arial"/>
          <w:sz w:val="26"/>
          <w:szCs w:val="26"/>
        </w:rPr>
        <w:t xml:space="preserve">La </w:t>
      </w:r>
      <w:r w:rsidRPr="004D48CF">
        <w:rPr>
          <w:rFonts w:ascii="Arial" w:hAnsi="Arial" w:cs="Arial"/>
          <w:szCs w:val="26"/>
        </w:rPr>
        <w:t xml:space="preserve">NUEVA EPS </w:t>
      </w:r>
      <w:r>
        <w:rPr>
          <w:rFonts w:ascii="Arial" w:hAnsi="Arial" w:cs="Arial"/>
          <w:sz w:val="26"/>
          <w:szCs w:val="26"/>
        </w:rPr>
        <w:t>debe seguir atendiendo a su</w:t>
      </w:r>
      <w:r w:rsidRPr="004D48CF">
        <w:rPr>
          <w:rFonts w:ascii="Arial" w:hAnsi="Arial" w:cs="Arial"/>
          <w:sz w:val="26"/>
          <w:szCs w:val="26"/>
        </w:rPr>
        <w:t xml:space="preserve">s hijos discapacitados hasta tanto </w:t>
      </w:r>
      <w:r w:rsidRPr="004D48CF">
        <w:rPr>
          <w:rFonts w:ascii="Arial" w:hAnsi="Arial" w:cs="Arial"/>
          <w:szCs w:val="26"/>
        </w:rPr>
        <w:t>COLPENSIONES</w:t>
      </w:r>
      <w:r w:rsidRPr="004D48CF">
        <w:rPr>
          <w:rFonts w:ascii="Arial" w:hAnsi="Arial" w:cs="Arial"/>
          <w:sz w:val="26"/>
          <w:szCs w:val="26"/>
        </w:rPr>
        <w:t xml:space="preserve"> les realicé el reconocimiento de la pensión de sobrevivientes, pues una vez </w:t>
      </w:r>
      <w:r>
        <w:rPr>
          <w:rFonts w:ascii="Arial" w:hAnsi="Arial" w:cs="Arial"/>
          <w:sz w:val="26"/>
          <w:szCs w:val="26"/>
        </w:rPr>
        <w:t>se cumpla esto, dicha entidad ret</w:t>
      </w:r>
      <w:r w:rsidRPr="004D48CF">
        <w:rPr>
          <w:rFonts w:ascii="Arial" w:hAnsi="Arial" w:cs="Arial"/>
          <w:sz w:val="26"/>
          <w:szCs w:val="26"/>
        </w:rPr>
        <w:t>en</w:t>
      </w:r>
      <w:r>
        <w:rPr>
          <w:rFonts w:ascii="Arial" w:hAnsi="Arial" w:cs="Arial"/>
          <w:sz w:val="26"/>
          <w:szCs w:val="26"/>
        </w:rPr>
        <w:t>d</w:t>
      </w:r>
      <w:r w:rsidRPr="004D48CF">
        <w:rPr>
          <w:rFonts w:ascii="Arial" w:hAnsi="Arial" w:cs="Arial"/>
          <w:sz w:val="26"/>
          <w:szCs w:val="26"/>
        </w:rPr>
        <w:t>rá retroactivamente el aporte a salud para enviarlo a la</w:t>
      </w:r>
      <w:r>
        <w:rPr>
          <w:rFonts w:ascii="Arial" w:hAnsi="Arial" w:cs="Arial"/>
          <w:sz w:val="26"/>
          <w:szCs w:val="26"/>
        </w:rPr>
        <w:t xml:space="preserve"> mentada</w:t>
      </w:r>
      <w:r w:rsidRPr="004D48CF">
        <w:rPr>
          <w:rFonts w:ascii="Arial" w:hAnsi="Arial" w:cs="Arial"/>
          <w:sz w:val="26"/>
          <w:szCs w:val="26"/>
        </w:rPr>
        <w:t xml:space="preserve"> EPS</w:t>
      </w:r>
      <w:r>
        <w:rPr>
          <w:rFonts w:ascii="Arial" w:hAnsi="Arial" w:cs="Arial"/>
          <w:sz w:val="26"/>
          <w:szCs w:val="26"/>
        </w:rPr>
        <w:t>.</w:t>
      </w:r>
    </w:p>
    <w:p w:rsidR="00523EDC" w:rsidRPr="002B3B52" w:rsidRDefault="00523EDC" w:rsidP="002B3B52">
      <w:pPr>
        <w:spacing w:line="288" w:lineRule="auto"/>
        <w:ind w:firstLine="2835"/>
        <w:jc w:val="both"/>
        <w:rPr>
          <w:rFonts w:ascii="Arial" w:eastAsia="Arial" w:hAnsi="Arial" w:cs="Arial"/>
          <w:sz w:val="24"/>
          <w:szCs w:val="26"/>
        </w:rPr>
      </w:pPr>
    </w:p>
    <w:p w:rsidR="000105B0" w:rsidRPr="00BE392C" w:rsidRDefault="000105B0" w:rsidP="009E5379">
      <w:pPr>
        <w:pStyle w:val="Sinespaciado1"/>
        <w:spacing w:line="288" w:lineRule="auto"/>
        <w:ind w:firstLine="2835"/>
        <w:jc w:val="both"/>
        <w:rPr>
          <w:rFonts w:ascii="Arial" w:hAnsi="Arial" w:cs="Arial"/>
          <w:sz w:val="26"/>
          <w:szCs w:val="26"/>
        </w:rPr>
      </w:pPr>
      <w:r w:rsidRPr="00BE392C">
        <w:rPr>
          <w:rFonts w:ascii="Arial" w:hAnsi="Arial" w:cs="Arial"/>
          <w:sz w:val="26"/>
          <w:szCs w:val="26"/>
        </w:rPr>
        <w:t xml:space="preserve">3. </w:t>
      </w:r>
      <w:r w:rsidRPr="00C2782B">
        <w:rPr>
          <w:rFonts w:ascii="Arial" w:hAnsi="Arial" w:cs="Arial"/>
          <w:sz w:val="26"/>
          <w:szCs w:val="26"/>
        </w:rPr>
        <w:t xml:space="preserve">Pide, </w:t>
      </w:r>
      <w:r w:rsidR="00BC30F4" w:rsidRPr="00C2782B">
        <w:rPr>
          <w:rFonts w:ascii="Arial" w:hAnsi="Arial" w:cs="Arial"/>
          <w:sz w:val="26"/>
          <w:szCs w:val="26"/>
        </w:rPr>
        <w:t>conforme a lo relatado</w:t>
      </w:r>
      <w:r w:rsidR="006E3549">
        <w:rPr>
          <w:rFonts w:ascii="Arial" w:hAnsi="Arial" w:cs="Arial"/>
          <w:sz w:val="26"/>
          <w:szCs w:val="26"/>
        </w:rPr>
        <w:t>,</w:t>
      </w:r>
      <w:r w:rsidR="00C70EBB" w:rsidRPr="00C2782B">
        <w:rPr>
          <w:rFonts w:ascii="Arial" w:hAnsi="Arial" w:cs="Arial"/>
          <w:sz w:val="26"/>
          <w:szCs w:val="26"/>
        </w:rPr>
        <w:t xml:space="preserve"> </w:t>
      </w:r>
      <w:r w:rsidRPr="00C2782B">
        <w:rPr>
          <w:rFonts w:ascii="Arial" w:hAnsi="Arial" w:cs="Arial"/>
          <w:sz w:val="26"/>
          <w:szCs w:val="26"/>
        </w:rPr>
        <w:t>tut</w:t>
      </w:r>
      <w:r w:rsidR="00C70EBB" w:rsidRPr="00C2782B">
        <w:rPr>
          <w:rFonts w:ascii="Arial" w:hAnsi="Arial" w:cs="Arial"/>
          <w:sz w:val="26"/>
          <w:szCs w:val="26"/>
        </w:rPr>
        <w:t>ela</w:t>
      </w:r>
      <w:r w:rsidR="006E3549">
        <w:rPr>
          <w:rFonts w:ascii="Arial" w:hAnsi="Arial" w:cs="Arial"/>
          <w:sz w:val="26"/>
          <w:szCs w:val="26"/>
        </w:rPr>
        <w:t>r</w:t>
      </w:r>
      <w:r w:rsidR="00582B2E" w:rsidRPr="00C2782B">
        <w:rPr>
          <w:rFonts w:ascii="Arial" w:hAnsi="Arial" w:cs="Arial"/>
          <w:sz w:val="26"/>
          <w:szCs w:val="26"/>
        </w:rPr>
        <w:t xml:space="preserve"> </w:t>
      </w:r>
      <w:r w:rsidR="00C70EBB" w:rsidRPr="00C2782B">
        <w:rPr>
          <w:rFonts w:ascii="Arial" w:hAnsi="Arial" w:cs="Arial"/>
          <w:sz w:val="26"/>
          <w:szCs w:val="26"/>
        </w:rPr>
        <w:t>e</w:t>
      </w:r>
      <w:r w:rsidR="008323D8" w:rsidRPr="00C2782B">
        <w:rPr>
          <w:rFonts w:ascii="Arial" w:hAnsi="Arial" w:cs="Arial"/>
          <w:sz w:val="26"/>
          <w:szCs w:val="26"/>
        </w:rPr>
        <w:t>l</w:t>
      </w:r>
      <w:r w:rsidRPr="00C2782B">
        <w:rPr>
          <w:rFonts w:ascii="Arial" w:hAnsi="Arial" w:cs="Arial"/>
          <w:sz w:val="26"/>
          <w:szCs w:val="26"/>
        </w:rPr>
        <w:t xml:space="preserve"> derecho </w:t>
      </w:r>
      <w:r w:rsidR="006E3549">
        <w:rPr>
          <w:rFonts w:ascii="Arial" w:eastAsia="Arial" w:hAnsi="Arial" w:cs="Arial"/>
          <w:spacing w:val="-3"/>
          <w:sz w:val="26"/>
          <w:szCs w:val="26"/>
        </w:rPr>
        <w:t xml:space="preserve">a la salud de </w:t>
      </w:r>
      <w:r w:rsidR="006E3549" w:rsidRPr="000D3CCD">
        <w:rPr>
          <w:rFonts w:ascii="Arial" w:hAnsi="Arial" w:cs="Arial"/>
          <w:szCs w:val="26"/>
        </w:rPr>
        <w:t>LUÍS ALFONSO</w:t>
      </w:r>
      <w:r w:rsidR="006E3549">
        <w:rPr>
          <w:rFonts w:ascii="Arial" w:hAnsi="Arial" w:cs="Arial"/>
          <w:sz w:val="26"/>
          <w:szCs w:val="26"/>
        </w:rPr>
        <w:t xml:space="preserve">, </w:t>
      </w:r>
      <w:r w:rsidR="006E3549" w:rsidRPr="00D91793">
        <w:rPr>
          <w:rFonts w:ascii="Arial" w:hAnsi="Arial" w:cs="Arial"/>
          <w:szCs w:val="26"/>
        </w:rPr>
        <w:t xml:space="preserve">DIEGO JAVIER </w:t>
      </w:r>
      <w:r w:rsidR="006E3549">
        <w:rPr>
          <w:rFonts w:ascii="Arial" w:hAnsi="Arial" w:cs="Arial"/>
          <w:sz w:val="26"/>
          <w:szCs w:val="26"/>
        </w:rPr>
        <w:t xml:space="preserve">y </w:t>
      </w:r>
      <w:r w:rsidR="006E3549" w:rsidRPr="000D3CCD">
        <w:rPr>
          <w:rFonts w:ascii="Arial" w:hAnsi="Arial" w:cs="Arial"/>
          <w:szCs w:val="26"/>
        </w:rPr>
        <w:t>JORGE ARMANDO SÁNCHEZ SÁNCHEZ</w:t>
      </w:r>
      <w:r w:rsidR="006E3549" w:rsidRPr="00C2782B">
        <w:rPr>
          <w:rFonts w:ascii="Arial" w:hAnsi="Arial" w:cs="Arial"/>
          <w:sz w:val="26"/>
          <w:szCs w:val="26"/>
        </w:rPr>
        <w:t xml:space="preserve"> </w:t>
      </w:r>
      <w:r w:rsidRPr="00C2782B">
        <w:rPr>
          <w:rFonts w:ascii="Arial" w:hAnsi="Arial" w:cs="Arial"/>
          <w:sz w:val="26"/>
          <w:szCs w:val="26"/>
        </w:rPr>
        <w:t>y se ordene a</w:t>
      </w:r>
      <w:r w:rsidR="00582B2E" w:rsidRPr="00C2782B">
        <w:rPr>
          <w:rFonts w:ascii="Arial" w:hAnsi="Arial" w:cs="Arial"/>
          <w:sz w:val="26"/>
          <w:szCs w:val="26"/>
        </w:rPr>
        <w:t xml:space="preserve"> </w:t>
      </w:r>
      <w:r w:rsidR="00E10C72" w:rsidRPr="00C2782B">
        <w:rPr>
          <w:rFonts w:ascii="Arial" w:hAnsi="Arial" w:cs="Arial"/>
          <w:sz w:val="26"/>
          <w:szCs w:val="26"/>
          <w:lang w:val="es-ES" w:eastAsia="es-ES"/>
        </w:rPr>
        <w:t>la</w:t>
      </w:r>
      <w:r w:rsidR="006E3549">
        <w:rPr>
          <w:rFonts w:ascii="Arial" w:hAnsi="Arial" w:cs="Arial"/>
          <w:sz w:val="26"/>
          <w:szCs w:val="26"/>
          <w:lang w:val="es-ES" w:eastAsia="es-ES"/>
        </w:rPr>
        <w:t xml:space="preserve"> </w:t>
      </w:r>
      <w:r w:rsidR="006E3549" w:rsidRPr="006E3549">
        <w:rPr>
          <w:rFonts w:ascii="Arial" w:hAnsi="Arial" w:cs="Arial"/>
          <w:szCs w:val="26"/>
          <w:lang w:val="es-ES" w:eastAsia="es-ES"/>
        </w:rPr>
        <w:t>NUEVA EPS</w:t>
      </w:r>
      <w:r w:rsidR="00EC631F">
        <w:rPr>
          <w:rFonts w:ascii="Arial" w:hAnsi="Arial" w:cs="Arial"/>
          <w:sz w:val="26"/>
          <w:szCs w:val="26"/>
        </w:rPr>
        <w:t xml:space="preserve">, </w:t>
      </w:r>
      <w:r w:rsidR="006E3549">
        <w:rPr>
          <w:rFonts w:ascii="Arial" w:hAnsi="Arial" w:cs="Arial"/>
          <w:sz w:val="26"/>
          <w:szCs w:val="26"/>
        </w:rPr>
        <w:t>no desafiliarlos del sistema de salud y continuar prestándoles los servicios médicos</w:t>
      </w:r>
      <w:r w:rsidRPr="00C2782B">
        <w:rPr>
          <w:rFonts w:ascii="Arial" w:hAnsi="Arial" w:cs="Arial"/>
          <w:sz w:val="26"/>
          <w:szCs w:val="26"/>
        </w:rPr>
        <w:t>.</w:t>
      </w:r>
    </w:p>
    <w:p w:rsidR="000105B0" w:rsidRPr="002B3B52" w:rsidRDefault="000105B0" w:rsidP="002B3B52">
      <w:pPr>
        <w:spacing w:line="288" w:lineRule="auto"/>
        <w:ind w:firstLine="2835"/>
        <w:jc w:val="both"/>
        <w:rPr>
          <w:rFonts w:ascii="Arial" w:eastAsia="Arial" w:hAnsi="Arial" w:cs="Arial"/>
          <w:sz w:val="24"/>
          <w:szCs w:val="26"/>
        </w:rPr>
      </w:pPr>
    </w:p>
    <w:p w:rsidR="00B02FCC" w:rsidRPr="00BE392C" w:rsidRDefault="000105B0" w:rsidP="009E5379">
      <w:pPr>
        <w:pStyle w:val="Sinespaciado1"/>
        <w:spacing w:line="288" w:lineRule="auto"/>
        <w:ind w:firstLine="2835"/>
        <w:jc w:val="both"/>
        <w:rPr>
          <w:rFonts w:ascii="Arial" w:hAnsi="Arial" w:cs="Arial"/>
          <w:sz w:val="28"/>
          <w:szCs w:val="26"/>
        </w:rPr>
      </w:pPr>
      <w:r w:rsidRPr="00BE392C">
        <w:rPr>
          <w:rFonts w:ascii="Arial" w:hAnsi="Arial" w:cs="Arial"/>
          <w:sz w:val="26"/>
          <w:szCs w:val="26"/>
        </w:rPr>
        <w:t>4. Correspondió el conocimiento de</w:t>
      </w:r>
      <w:r w:rsidR="00447267">
        <w:rPr>
          <w:rFonts w:ascii="Arial" w:hAnsi="Arial" w:cs="Arial"/>
          <w:sz w:val="26"/>
          <w:szCs w:val="26"/>
        </w:rPr>
        <w:t xml:space="preserve"> </w:t>
      </w:r>
      <w:r w:rsidRPr="00BE392C">
        <w:rPr>
          <w:rFonts w:ascii="Arial" w:hAnsi="Arial" w:cs="Arial"/>
          <w:sz w:val="26"/>
          <w:szCs w:val="26"/>
        </w:rPr>
        <w:t>l</w:t>
      </w:r>
      <w:r w:rsidR="00447267">
        <w:rPr>
          <w:rFonts w:ascii="Arial" w:hAnsi="Arial" w:cs="Arial"/>
          <w:sz w:val="26"/>
          <w:szCs w:val="26"/>
        </w:rPr>
        <w:t>a tutela</w:t>
      </w:r>
      <w:r w:rsidRPr="00BE392C">
        <w:rPr>
          <w:rFonts w:ascii="Arial" w:hAnsi="Arial" w:cs="Arial"/>
          <w:sz w:val="26"/>
          <w:szCs w:val="26"/>
        </w:rPr>
        <w:t xml:space="preserve"> al </w:t>
      </w:r>
      <w:r w:rsidR="000C1B0D" w:rsidRPr="00B815DC">
        <w:rPr>
          <w:rFonts w:ascii="Arial" w:hAnsi="Arial" w:cs="Arial"/>
          <w:sz w:val="26"/>
          <w:szCs w:val="26"/>
        </w:rPr>
        <w:t xml:space="preserve">Juzgado </w:t>
      </w:r>
      <w:r w:rsidR="00B95CE9">
        <w:rPr>
          <w:rFonts w:ascii="Arial" w:hAnsi="Arial" w:cs="Arial"/>
          <w:sz w:val="26"/>
          <w:szCs w:val="26"/>
        </w:rPr>
        <w:t>Cuart</w:t>
      </w:r>
      <w:r w:rsidR="00EA31EF">
        <w:rPr>
          <w:rFonts w:ascii="Arial" w:hAnsi="Arial" w:cs="Arial"/>
          <w:sz w:val="26"/>
          <w:szCs w:val="26"/>
        </w:rPr>
        <w:t xml:space="preserve">o </w:t>
      </w:r>
      <w:r w:rsidR="000C1B0D">
        <w:rPr>
          <w:rFonts w:ascii="Arial" w:hAnsi="Arial" w:cs="Arial"/>
          <w:sz w:val="26"/>
          <w:szCs w:val="26"/>
        </w:rPr>
        <w:t>Civil</w:t>
      </w:r>
      <w:r w:rsidR="000C1B0D" w:rsidRPr="00B815DC">
        <w:rPr>
          <w:rFonts w:ascii="Arial" w:hAnsi="Arial" w:cs="Arial"/>
          <w:sz w:val="26"/>
          <w:szCs w:val="26"/>
        </w:rPr>
        <w:t xml:space="preserve"> del Circuito</w:t>
      </w:r>
      <w:r w:rsidR="000C1B0D">
        <w:rPr>
          <w:rFonts w:ascii="Arial" w:hAnsi="Arial" w:cs="Arial"/>
          <w:sz w:val="26"/>
          <w:szCs w:val="26"/>
        </w:rPr>
        <w:t xml:space="preserve"> de </w:t>
      </w:r>
      <w:r w:rsidR="00EA31EF">
        <w:rPr>
          <w:rFonts w:ascii="Arial" w:hAnsi="Arial" w:cs="Arial"/>
          <w:sz w:val="26"/>
          <w:szCs w:val="26"/>
        </w:rPr>
        <w:t>Pereira</w:t>
      </w:r>
      <w:r w:rsidR="00C70EBB" w:rsidRPr="00BE392C">
        <w:rPr>
          <w:rFonts w:ascii="Arial" w:hAnsi="Arial" w:cs="Arial"/>
          <w:sz w:val="26"/>
          <w:szCs w:val="26"/>
        </w:rPr>
        <w:t>, que</w:t>
      </w:r>
      <w:r w:rsidR="00126D30">
        <w:rPr>
          <w:rFonts w:ascii="Arial" w:hAnsi="Arial" w:cs="Arial"/>
          <w:sz w:val="26"/>
          <w:szCs w:val="26"/>
        </w:rPr>
        <w:t xml:space="preserve"> le</w:t>
      </w:r>
      <w:r w:rsidR="00C70EBB" w:rsidRPr="00BE392C">
        <w:rPr>
          <w:rFonts w:ascii="Arial" w:hAnsi="Arial" w:cs="Arial"/>
          <w:sz w:val="26"/>
          <w:szCs w:val="26"/>
        </w:rPr>
        <w:t xml:space="preserve"> impartió el trámite legal</w:t>
      </w:r>
      <w:r w:rsidR="00C70EBB" w:rsidRPr="00BE392C">
        <w:rPr>
          <w:rFonts w:ascii="Arial" w:eastAsia="Arial" w:hAnsi="Arial" w:cs="Arial"/>
          <w:szCs w:val="26"/>
        </w:rPr>
        <w:t>.</w:t>
      </w:r>
    </w:p>
    <w:p w:rsidR="00BC30F4" w:rsidRPr="002B3B52" w:rsidRDefault="00BC30F4" w:rsidP="002B3B52">
      <w:pPr>
        <w:spacing w:line="288" w:lineRule="auto"/>
        <w:ind w:firstLine="2835"/>
        <w:jc w:val="both"/>
        <w:rPr>
          <w:rFonts w:ascii="Arial" w:eastAsia="Arial" w:hAnsi="Arial" w:cs="Arial"/>
          <w:sz w:val="24"/>
          <w:szCs w:val="26"/>
        </w:rPr>
      </w:pPr>
    </w:p>
    <w:p w:rsidR="000856E2" w:rsidRDefault="004D48CF" w:rsidP="009E5379">
      <w:pPr>
        <w:pStyle w:val="Sinespaciado1"/>
        <w:spacing w:line="288" w:lineRule="auto"/>
        <w:ind w:firstLine="2835"/>
        <w:jc w:val="both"/>
        <w:rPr>
          <w:rStyle w:val="FontStyle12"/>
          <w:color w:val="auto"/>
          <w:sz w:val="26"/>
          <w:szCs w:val="26"/>
          <w:lang w:val="es-ES_tradnl" w:eastAsia="es-ES_tradnl"/>
        </w:rPr>
      </w:pPr>
      <w:r>
        <w:rPr>
          <w:rFonts w:ascii="Arial" w:hAnsi="Arial" w:cs="Arial"/>
          <w:sz w:val="26"/>
          <w:szCs w:val="26"/>
          <w:lang w:val="es-ES" w:eastAsia="es-ES"/>
        </w:rPr>
        <w:t>4.1</w:t>
      </w:r>
      <w:r w:rsidR="00BC30F4" w:rsidRPr="00BE392C">
        <w:rPr>
          <w:rFonts w:ascii="Arial" w:hAnsi="Arial" w:cs="Arial"/>
          <w:sz w:val="26"/>
          <w:szCs w:val="26"/>
          <w:lang w:val="es-ES" w:eastAsia="es-ES"/>
        </w:rPr>
        <w:t>.</w:t>
      </w:r>
      <w:r w:rsidR="0033039C">
        <w:rPr>
          <w:rFonts w:ascii="Arial" w:hAnsi="Arial" w:cs="Arial"/>
          <w:sz w:val="26"/>
          <w:szCs w:val="26"/>
          <w:lang w:val="es-ES" w:eastAsia="es-ES"/>
        </w:rPr>
        <w:t xml:space="preserve"> </w:t>
      </w:r>
      <w:r>
        <w:rPr>
          <w:rFonts w:ascii="Arial" w:hAnsi="Arial" w:cs="Arial"/>
          <w:sz w:val="26"/>
          <w:szCs w:val="26"/>
          <w:lang w:val="es-ES" w:eastAsia="es-ES"/>
        </w:rPr>
        <w:t xml:space="preserve">El apoderado judicial de la </w:t>
      </w:r>
      <w:r>
        <w:rPr>
          <w:rFonts w:ascii="Arial" w:hAnsi="Arial" w:cs="Arial"/>
          <w:lang w:val="es-ES" w:eastAsia="es-ES"/>
        </w:rPr>
        <w:t>NU</w:t>
      </w:r>
      <w:r w:rsidR="00C73F93">
        <w:rPr>
          <w:rFonts w:ascii="Arial" w:hAnsi="Arial" w:cs="Arial"/>
          <w:lang w:val="es-ES" w:eastAsia="es-ES"/>
        </w:rPr>
        <w:t>EVA EPS</w:t>
      </w:r>
      <w:r w:rsidR="00C73F93">
        <w:rPr>
          <w:rFonts w:ascii="Arial" w:eastAsia="Arial" w:hAnsi="Arial" w:cs="Arial"/>
        </w:rPr>
        <w:t>,</w:t>
      </w:r>
      <w:r w:rsidR="00C73F93" w:rsidRPr="00BE392C">
        <w:rPr>
          <w:rStyle w:val="FontStyle13"/>
          <w:rFonts w:ascii="Arial" w:hAnsi="Arial" w:cs="Arial"/>
          <w:color w:val="auto"/>
          <w:szCs w:val="26"/>
          <w:lang w:val="es-ES_tradnl" w:eastAsia="es-ES_tradnl"/>
        </w:rPr>
        <w:t xml:space="preserve"> </w:t>
      </w:r>
      <w:r w:rsidR="00C73F93">
        <w:rPr>
          <w:rStyle w:val="FontStyle13"/>
          <w:rFonts w:ascii="Arial" w:hAnsi="Arial" w:cs="Arial"/>
          <w:color w:val="auto"/>
          <w:sz w:val="26"/>
          <w:szCs w:val="26"/>
          <w:lang w:val="es-ES_tradnl" w:eastAsia="es-ES_tradnl"/>
        </w:rPr>
        <w:t>indicó</w:t>
      </w:r>
      <w:r w:rsidR="00C73F93" w:rsidRPr="00BE392C">
        <w:rPr>
          <w:rStyle w:val="FontStyle12"/>
          <w:color w:val="auto"/>
          <w:sz w:val="26"/>
          <w:szCs w:val="26"/>
          <w:lang w:val="es-ES_tradnl" w:eastAsia="es-ES_tradnl"/>
        </w:rPr>
        <w:t xml:space="preserve"> que</w:t>
      </w:r>
      <w:r w:rsidR="009C44F9">
        <w:rPr>
          <w:rStyle w:val="FontStyle12"/>
          <w:color w:val="auto"/>
          <w:sz w:val="26"/>
          <w:szCs w:val="26"/>
          <w:lang w:val="es-ES_tradnl" w:eastAsia="es-ES_tradnl"/>
        </w:rPr>
        <w:t xml:space="preserve"> </w:t>
      </w:r>
      <w:r>
        <w:rPr>
          <w:rStyle w:val="FontStyle12"/>
          <w:color w:val="auto"/>
          <w:sz w:val="26"/>
          <w:szCs w:val="26"/>
          <w:lang w:val="es-ES_tradnl" w:eastAsia="es-ES_tradnl"/>
        </w:rPr>
        <w:t xml:space="preserve">los señores </w:t>
      </w:r>
      <w:r w:rsidRPr="000D3CCD">
        <w:rPr>
          <w:rFonts w:ascii="Arial" w:hAnsi="Arial" w:cs="Arial"/>
          <w:szCs w:val="26"/>
        </w:rPr>
        <w:t>LUÍS ALFONSO</w:t>
      </w:r>
      <w:r>
        <w:rPr>
          <w:rFonts w:ascii="Arial" w:hAnsi="Arial" w:cs="Arial"/>
          <w:sz w:val="26"/>
          <w:szCs w:val="26"/>
        </w:rPr>
        <w:t xml:space="preserve">, </w:t>
      </w:r>
      <w:r w:rsidRPr="00D91793">
        <w:rPr>
          <w:rFonts w:ascii="Arial" w:hAnsi="Arial" w:cs="Arial"/>
          <w:szCs w:val="26"/>
        </w:rPr>
        <w:t xml:space="preserve">DIEGO JAVIER </w:t>
      </w:r>
      <w:r>
        <w:rPr>
          <w:rFonts w:ascii="Arial" w:hAnsi="Arial" w:cs="Arial"/>
          <w:sz w:val="26"/>
          <w:szCs w:val="26"/>
        </w:rPr>
        <w:t xml:space="preserve">y </w:t>
      </w:r>
      <w:r w:rsidRPr="000D3CCD">
        <w:rPr>
          <w:rFonts w:ascii="Arial" w:hAnsi="Arial" w:cs="Arial"/>
          <w:szCs w:val="26"/>
        </w:rPr>
        <w:t>JORGE ARMANDO SÁNCHEZ SÁNCHEZ</w:t>
      </w:r>
      <w:r>
        <w:rPr>
          <w:rStyle w:val="FontStyle12"/>
          <w:color w:val="auto"/>
          <w:sz w:val="26"/>
          <w:szCs w:val="26"/>
          <w:lang w:val="es-ES_tradnl" w:eastAsia="es-ES_tradnl"/>
        </w:rPr>
        <w:t xml:space="preserve">, se encuentran en estado activo en esa entidad, sin embargo, advierte que dicho estado cambiara en el momento que finalice el periodo de protección laboral al que tienen derecho, por lo que solicita a los familiares, acercarse a sus instalaciones con la finalidad de solucionar la situación administrativa que se presenta, la cual tiene su razón de ser en el retiro que realizó </w:t>
      </w:r>
      <w:r w:rsidR="00C94D26" w:rsidRPr="00C94D26">
        <w:rPr>
          <w:rStyle w:val="FontStyle12"/>
          <w:color w:val="auto"/>
          <w:sz w:val="26"/>
          <w:szCs w:val="26"/>
          <w:lang w:val="es-ES_tradnl" w:eastAsia="es-ES_tradnl"/>
        </w:rPr>
        <w:t>Colpensiones</w:t>
      </w:r>
      <w:r w:rsidR="00CF49BF">
        <w:rPr>
          <w:rStyle w:val="FontStyle12"/>
          <w:color w:val="auto"/>
          <w:sz w:val="26"/>
          <w:szCs w:val="26"/>
          <w:lang w:val="es-ES_tradnl" w:eastAsia="es-ES_tradnl"/>
        </w:rPr>
        <w:t xml:space="preserve"> del cotizante, señor </w:t>
      </w:r>
      <w:r w:rsidR="00CF49BF" w:rsidRPr="00A41F9F">
        <w:rPr>
          <w:rFonts w:ascii="Arial" w:hAnsi="Arial" w:cs="Arial"/>
          <w:szCs w:val="26"/>
        </w:rPr>
        <w:t>JOSÉ HILARIO SÁNCHEZ SERNA</w:t>
      </w:r>
      <w:r w:rsidR="00CF49BF">
        <w:rPr>
          <w:rFonts w:ascii="Arial" w:hAnsi="Arial" w:cs="Arial"/>
          <w:sz w:val="26"/>
          <w:szCs w:val="26"/>
        </w:rPr>
        <w:t xml:space="preserve"> </w:t>
      </w:r>
      <w:r w:rsidR="00CF49BF" w:rsidRPr="00CF49BF">
        <w:rPr>
          <w:rFonts w:ascii="Arial" w:hAnsi="Arial" w:cs="Arial"/>
          <w:szCs w:val="26"/>
        </w:rPr>
        <w:t>(QEPD)</w:t>
      </w:r>
      <w:r w:rsidR="00CF49BF">
        <w:rPr>
          <w:rStyle w:val="FontStyle12"/>
          <w:color w:val="auto"/>
          <w:sz w:val="26"/>
          <w:szCs w:val="26"/>
          <w:lang w:val="es-ES_tradnl" w:eastAsia="es-ES_tradnl"/>
        </w:rPr>
        <w:t xml:space="preserve">, del grupo familiar de los accionantes, el pasado 01 de enero de 2019. </w:t>
      </w:r>
      <w:r w:rsidR="00C94D26" w:rsidRPr="00C94D26">
        <w:rPr>
          <w:rStyle w:val="FontStyle12"/>
          <w:color w:val="auto"/>
          <w:sz w:val="26"/>
          <w:szCs w:val="26"/>
          <w:lang w:val="es-ES_tradnl" w:eastAsia="es-ES_tradnl"/>
        </w:rPr>
        <w:t xml:space="preserve"> </w:t>
      </w:r>
    </w:p>
    <w:p w:rsidR="000856E2" w:rsidRPr="002B3B52" w:rsidRDefault="000856E2" w:rsidP="002B3B52">
      <w:pPr>
        <w:spacing w:line="288" w:lineRule="auto"/>
        <w:ind w:firstLine="2835"/>
        <w:jc w:val="both"/>
        <w:rPr>
          <w:rFonts w:eastAsia="Arial"/>
          <w:sz w:val="24"/>
          <w:szCs w:val="26"/>
        </w:rPr>
      </w:pPr>
    </w:p>
    <w:p w:rsidR="00C73F93" w:rsidRDefault="00044668" w:rsidP="009E5379">
      <w:pPr>
        <w:pStyle w:val="Sinespaciado1"/>
        <w:spacing w:line="288" w:lineRule="auto"/>
        <w:ind w:firstLine="2835"/>
        <w:jc w:val="both"/>
        <w:rPr>
          <w:rStyle w:val="FontStyle12"/>
          <w:color w:val="auto"/>
          <w:sz w:val="26"/>
          <w:szCs w:val="26"/>
          <w:lang w:val="es-ES_tradnl" w:eastAsia="es-ES_tradnl"/>
        </w:rPr>
      </w:pPr>
      <w:r>
        <w:rPr>
          <w:rStyle w:val="FontStyle12"/>
          <w:color w:val="auto"/>
          <w:sz w:val="26"/>
          <w:szCs w:val="26"/>
          <w:lang w:val="es-ES_tradnl" w:eastAsia="es-ES_tradnl"/>
        </w:rPr>
        <w:t>Solicita direccionar la orden judicial de la acción de tutela para que Colpensiones realice los trámites correspondientes para la afiliación de los accionantes; también negar por improcedente el amparo formulado por la inexistencia de violación a derecho fundamental alguno por parte de esa entidad; vincular a la Secretaría de Salud Departamental de Risaralda, para que brinde los servicios de salud requeridos</w:t>
      </w:r>
      <w:r w:rsidR="00F827A0">
        <w:rPr>
          <w:rStyle w:val="FontStyle12"/>
          <w:color w:val="auto"/>
          <w:sz w:val="26"/>
          <w:szCs w:val="26"/>
          <w:lang w:val="es-ES_tradnl" w:eastAsia="es-ES_tradnl"/>
        </w:rPr>
        <w:t xml:space="preserve">; y, </w:t>
      </w:r>
      <w:r w:rsidR="00F827A0">
        <w:rPr>
          <w:rFonts w:ascii="Arial" w:hAnsi="Arial" w:cs="Arial"/>
          <w:sz w:val="26"/>
          <w:szCs w:val="26"/>
          <w:lang w:val="es-ES" w:eastAsia="es-ES"/>
        </w:rPr>
        <w:t xml:space="preserve">el recobro ante la </w:t>
      </w:r>
      <w:r w:rsidR="00F827A0" w:rsidRPr="00AE14E6">
        <w:rPr>
          <w:rFonts w:ascii="Arial" w:hAnsi="Arial" w:cs="Arial"/>
          <w:szCs w:val="26"/>
          <w:lang w:val="es-ES" w:eastAsia="es-ES"/>
        </w:rPr>
        <w:t>ADMINISTRADORA DE LOS RECURSOS DEL SISTEMA GENERAL DE SEGURIDAD SOCIAL EN SALUD – ADRES</w:t>
      </w:r>
      <w:r w:rsidR="00F827A0">
        <w:rPr>
          <w:rStyle w:val="FontStyle12"/>
          <w:color w:val="auto"/>
          <w:sz w:val="26"/>
          <w:szCs w:val="26"/>
          <w:lang w:val="es-ES_tradnl" w:eastAsia="es-ES_tradnl"/>
        </w:rPr>
        <w:t>, de</w:t>
      </w:r>
      <w:r w:rsidR="00CC2E56" w:rsidRPr="00CC2E56">
        <w:rPr>
          <w:rStyle w:val="FontStyle12"/>
          <w:color w:val="auto"/>
          <w:sz w:val="26"/>
          <w:szCs w:val="26"/>
          <w:lang w:val="es-ES_tradnl" w:eastAsia="es-ES_tradnl"/>
        </w:rPr>
        <w:t xml:space="preserve"> los </w:t>
      </w:r>
      <w:r w:rsidR="00F827A0">
        <w:rPr>
          <w:rStyle w:val="FontStyle12"/>
          <w:color w:val="auto"/>
          <w:sz w:val="26"/>
          <w:szCs w:val="26"/>
          <w:lang w:val="es-ES_tradnl" w:eastAsia="es-ES_tradnl"/>
        </w:rPr>
        <w:t>servicios no POS que se llegaren a ordenar</w:t>
      </w:r>
      <w:r w:rsidR="00CC2E56" w:rsidRPr="00CC2E56">
        <w:rPr>
          <w:rStyle w:val="FontStyle12"/>
          <w:color w:val="auto"/>
          <w:sz w:val="26"/>
          <w:szCs w:val="26"/>
          <w:lang w:val="es-ES_tradnl" w:eastAsia="es-ES_tradnl"/>
        </w:rPr>
        <w:t>.</w:t>
      </w:r>
      <w:r w:rsidR="00CC2E56">
        <w:rPr>
          <w:rStyle w:val="FontStyle12"/>
          <w:color w:val="auto"/>
          <w:sz w:val="26"/>
          <w:szCs w:val="26"/>
          <w:lang w:val="es-ES_tradnl" w:eastAsia="es-ES_tradnl"/>
        </w:rPr>
        <w:t xml:space="preserve"> </w:t>
      </w:r>
      <w:r w:rsidR="00C73F93" w:rsidRPr="00BE392C">
        <w:rPr>
          <w:rStyle w:val="FontStyle12"/>
          <w:color w:val="auto"/>
          <w:sz w:val="26"/>
          <w:szCs w:val="26"/>
          <w:lang w:val="es-ES_tradnl" w:eastAsia="es-ES_tradnl"/>
        </w:rPr>
        <w:t xml:space="preserve">(fls. </w:t>
      </w:r>
      <w:r w:rsidR="00F827A0">
        <w:rPr>
          <w:rStyle w:val="FontStyle12"/>
          <w:color w:val="auto"/>
          <w:sz w:val="26"/>
          <w:szCs w:val="26"/>
          <w:lang w:val="es-ES_tradnl" w:eastAsia="es-ES_tradnl"/>
        </w:rPr>
        <w:t>43</w:t>
      </w:r>
      <w:r w:rsidR="00C73F93" w:rsidRPr="00BE392C">
        <w:rPr>
          <w:rStyle w:val="FontStyle12"/>
          <w:color w:val="auto"/>
          <w:sz w:val="26"/>
          <w:szCs w:val="26"/>
          <w:lang w:val="es-ES_tradnl" w:eastAsia="es-ES_tradnl"/>
        </w:rPr>
        <w:t>-</w:t>
      </w:r>
      <w:r w:rsidR="00F827A0">
        <w:rPr>
          <w:rStyle w:val="FontStyle12"/>
          <w:color w:val="auto"/>
          <w:sz w:val="26"/>
          <w:szCs w:val="26"/>
          <w:lang w:val="es-ES_tradnl" w:eastAsia="es-ES_tradnl"/>
        </w:rPr>
        <w:t>4</w:t>
      </w:r>
      <w:r w:rsidR="009C44F9">
        <w:rPr>
          <w:rStyle w:val="FontStyle12"/>
          <w:color w:val="auto"/>
          <w:sz w:val="26"/>
          <w:szCs w:val="26"/>
          <w:lang w:val="es-ES_tradnl" w:eastAsia="es-ES_tradnl"/>
        </w:rPr>
        <w:t>5</w:t>
      </w:r>
      <w:r w:rsidR="00DB268C">
        <w:rPr>
          <w:rStyle w:val="FontStyle12"/>
          <w:color w:val="auto"/>
          <w:sz w:val="26"/>
          <w:szCs w:val="26"/>
          <w:lang w:val="es-ES_tradnl" w:eastAsia="es-ES_tradnl"/>
        </w:rPr>
        <w:t xml:space="preserve"> cuaderno principal</w:t>
      </w:r>
      <w:r w:rsidR="00C73F93" w:rsidRPr="00BE392C">
        <w:rPr>
          <w:rStyle w:val="FontStyle12"/>
          <w:color w:val="auto"/>
          <w:sz w:val="26"/>
          <w:szCs w:val="26"/>
          <w:lang w:val="es-ES_tradnl" w:eastAsia="es-ES_tradnl"/>
        </w:rPr>
        <w:t>).</w:t>
      </w:r>
    </w:p>
    <w:p w:rsidR="00013717" w:rsidRPr="002B3B52" w:rsidRDefault="00013717" w:rsidP="002B3B52">
      <w:pPr>
        <w:spacing w:line="288" w:lineRule="auto"/>
        <w:ind w:firstLine="2835"/>
        <w:jc w:val="both"/>
        <w:rPr>
          <w:rFonts w:eastAsia="Arial"/>
          <w:sz w:val="24"/>
          <w:szCs w:val="26"/>
        </w:rPr>
      </w:pPr>
    </w:p>
    <w:p w:rsidR="000856E2" w:rsidRDefault="00013717" w:rsidP="009E5379">
      <w:pPr>
        <w:pStyle w:val="Sinespaciado1"/>
        <w:spacing w:line="288" w:lineRule="auto"/>
        <w:ind w:firstLine="2835"/>
        <w:jc w:val="both"/>
        <w:rPr>
          <w:rStyle w:val="FontStyle12"/>
          <w:color w:val="auto"/>
          <w:sz w:val="26"/>
          <w:szCs w:val="26"/>
          <w:lang w:val="es-ES_tradnl" w:eastAsia="es-ES_tradnl"/>
        </w:rPr>
      </w:pPr>
      <w:r>
        <w:rPr>
          <w:rFonts w:ascii="Arial" w:hAnsi="Arial" w:cs="Arial"/>
          <w:sz w:val="26"/>
          <w:szCs w:val="26"/>
          <w:lang w:val="es-ES" w:eastAsia="es-ES"/>
        </w:rPr>
        <w:t>4.2</w:t>
      </w:r>
      <w:r w:rsidRPr="00BE392C">
        <w:rPr>
          <w:rFonts w:ascii="Arial" w:hAnsi="Arial" w:cs="Arial"/>
          <w:sz w:val="26"/>
          <w:szCs w:val="26"/>
          <w:lang w:val="es-ES" w:eastAsia="es-ES"/>
        </w:rPr>
        <w:t>.</w:t>
      </w:r>
      <w:r>
        <w:rPr>
          <w:rFonts w:ascii="Arial" w:hAnsi="Arial" w:cs="Arial"/>
          <w:sz w:val="26"/>
          <w:szCs w:val="26"/>
          <w:lang w:val="es-ES" w:eastAsia="es-ES"/>
        </w:rPr>
        <w:t xml:space="preserve"> La Directora</w:t>
      </w:r>
      <w:r w:rsidR="00897909">
        <w:rPr>
          <w:rFonts w:ascii="Arial" w:hAnsi="Arial" w:cs="Arial"/>
          <w:sz w:val="26"/>
          <w:szCs w:val="26"/>
          <w:lang w:val="es-ES" w:eastAsia="es-ES"/>
        </w:rPr>
        <w:t xml:space="preserve"> (A)</w:t>
      </w:r>
      <w:r>
        <w:rPr>
          <w:rFonts w:ascii="Arial" w:hAnsi="Arial" w:cs="Arial"/>
          <w:sz w:val="26"/>
          <w:szCs w:val="26"/>
          <w:lang w:val="es-ES" w:eastAsia="es-ES"/>
        </w:rPr>
        <w:t xml:space="preserve"> de Acciones Constitucionales </w:t>
      </w:r>
      <w:r>
        <w:rPr>
          <w:rFonts w:ascii="Arial" w:hAnsi="Arial" w:cs="Arial"/>
          <w:spacing w:val="-3"/>
          <w:sz w:val="26"/>
          <w:szCs w:val="26"/>
        </w:rPr>
        <w:t>de</w:t>
      </w:r>
      <w:r w:rsidRPr="00BE392C">
        <w:rPr>
          <w:rFonts w:ascii="Arial" w:hAnsi="Arial" w:cs="Arial"/>
          <w:sz w:val="26"/>
          <w:szCs w:val="26"/>
          <w:lang w:val="es-ES" w:eastAsia="es-ES"/>
        </w:rPr>
        <w:t xml:space="preserve"> la </w:t>
      </w:r>
      <w:r w:rsidRPr="00BE392C">
        <w:rPr>
          <w:rFonts w:ascii="Arial" w:hAnsi="Arial" w:cs="Arial"/>
          <w:lang w:val="es-ES" w:eastAsia="es-ES"/>
        </w:rPr>
        <w:t xml:space="preserve">ADMINISTRADORA COLOMBIANA DE PENSIONES – </w:t>
      </w:r>
      <w:r w:rsidRPr="00BE392C">
        <w:rPr>
          <w:rFonts w:ascii="Arial" w:eastAsia="Arial" w:hAnsi="Arial" w:cs="Arial"/>
        </w:rPr>
        <w:t>COLPENSIONES</w:t>
      </w:r>
      <w:r>
        <w:rPr>
          <w:rFonts w:ascii="Arial" w:eastAsia="Arial" w:hAnsi="Arial" w:cs="Arial"/>
        </w:rPr>
        <w:t>,</w:t>
      </w:r>
      <w:r w:rsidRPr="00BE392C">
        <w:rPr>
          <w:rStyle w:val="FontStyle13"/>
          <w:rFonts w:ascii="Arial" w:hAnsi="Arial" w:cs="Arial"/>
          <w:color w:val="auto"/>
          <w:szCs w:val="26"/>
          <w:lang w:val="es-ES_tradnl" w:eastAsia="es-ES_tradnl"/>
        </w:rPr>
        <w:t xml:space="preserve"> </w:t>
      </w:r>
      <w:r>
        <w:rPr>
          <w:rStyle w:val="FontStyle13"/>
          <w:rFonts w:ascii="Arial" w:hAnsi="Arial" w:cs="Arial"/>
          <w:color w:val="auto"/>
          <w:sz w:val="26"/>
          <w:szCs w:val="26"/>
          <w:lang w:val="es-ES_tradnl" w:eastAsia="es-ES_tradnl"/>
        </w:rPr>
        <w:t>señaló</w:t>
      </w:r>
      <w:r w:rsidRPr="00BE392C">
        <w:rPr>
          <w:rStyle w:val="FontStyle12"/>
          <w:color w:val="auto"/>
          <w:sz w:val="26"/>
          <w:szCs w:val="26"/>
          <w:lang w:val="es-ES_tradnl" w:eastAsia="es-ES_tradnl"/>
        </w:rPr>
        <w:t xml:space="preserve"> que</w:t>
      </w:r>
      <w:r>
        <w:rPr>
          <w:rStyle w:val="FontStyle12"/>
          <w:color w:val="auto"/>
          <w:sz w:val="26"/>
          <w:szCs w:val="26"/>
          <w:lang w:val="es-ES_tradnl" w:eastAsia="es-ES_tradnl"/>
        </w:rPr>
        <w:t xml:space="preserve"> </w:t>
      </w:r>
      <w:r w:rsidR="00897909">
        <w:rPr>
          <w:rStyle w:val="FontStyle12"/>
          <w:color w:val="auto"/>
          <w:sz w:val="26"/>
          <w:szCs w:val="26"/>
          <w:lang w:val="es-ES_tradnl" w:eastAsia="es-ES_tradnl"/>
        </w:rPr>
        <w:t xml:space="preserve">era imposible atender las solicitudes de la acción de tutela por esa entidad, al no resultar de su competencia administrativa y funcional, correspondiendo </w:t>
      </w:r>
      <w:r w:rsidR="00897909">
        <w:rPr>
          <w:rStyle w:val="FontStyle12"/>
          <w:color w:val="auto"/>
          <w:sz w:val="26"/>
          <w:szCs w:val="26"/>
          <w:lang w:val="es-ES_tradnl" w:eastAsia="es-ES_tradnl"/>
        </w:rPr>
        <w:lastRenderedPageBreak/>
        <w:t xml:space="preserve">únicamente dar respuesta a la </w:t>
      </w:r>
      <w:r w:rsidR="00897909" w:rsidRPr="000856E2">
        <w:rPr>
          <w:rStyle w:val="FontStyle12"/>
          <w:color w:val="auto"/>
          <w:sz w:val="22"/>
          <w:szCs w:val="26"/>
          <w:lang w:val="es-ES_tradnl" w:eastAsia="es-ES_tradnl"/>
        </w:rPr>
        <w:t>NUEVA EPS</w:t>
      </w:r>
      <w:r w:rsidR="00897909">
        <w:rPr>
          <w:rStyle w:val="FontStyle12"/>
          <w:color w:val="auto"/>
          <w:sz w:val="26"/>
          <w:szCs w:val="26"/>
          <w:lang w:val="es-ES_tradnl" w:eastAsia="es-ES_tradnl"/>
        </w:rPr>
        <w:t>, a la petición elevada relacionada con la prestación de servicios médicos</w:t>
      </w:r>
      <w:r w:rsidRPr="002222A8">
        <w:rPr>
          <w:rStyle w:val="FontStyle12"/>
          <w:color w:val="auto"/>
          <w:sz w:val="26"/>
          <w:szCs w:val="26"/>
          <w:lang w:val="es-ES_tradnl" w:eastAsia="es-ES_tradnl"/>
        </w:rPr>
        <w:t>.</w:t>
      </w:r>
      <w:r>
        <w:rPr>
          <w:rStyle w:val="FontStyle12"/>
          <w:color w:val="auto"/>
          <w:sz w:val="26"/>
          <w:szCs w:val="26"/>
          <w:lang w:val="es-ES_tradnl" w:eastAsia="es-ES_tradnl"/>
        </w:rPr>
        <w:t xml:space="preserve"> </w:t>
      </w:r>
    </w:p>
    <w:p w:rsidR="000856E2" w:rsidRPr="002B3B52" w:rsidRDefault="000856E2" w:rsidP="002B3B52">
      <w:pPr>
        <w:spacing w:line="288" w:lineRule="auto"/>
        <w:ind w:firstLine="2835"/>
        <w:jc w:val="both"/>
        <w:rPr>
          <w:rFonts w:eastAsia="Arial"/>
          <w:sz w:val="24"/>
          <w:szCs w:val="26"/>
        </w:rPr>
      </w:pPr>
    </w:p>
    <w:p w:rsidR="000856E2" w:rsidRDefault="00013717" w:rsidP="009E5379">
      <w:pPr>
        <w:pStyle w:val="Sinespaciado1"/>
        <w:spacing w:line="288" w:lineRule="auto"/>
        <w:ind w:firstLine="2835"/>
        <w:jc w:val="both"/>
        <w:rPr>
          <w:rStyle w:val="FontStyle12"/>
          <w:color w:val="auto"/>
          <w:sz w:val="26"/>
          <w:szCs w:val="26"/>
          <w:lang w:val="es-ES_tradnl" w:eastAsia="es-ES_tradnl"/>
        </w:rPr>
      </w:pPr>
      <w:r>
        <w:rPr>
          <w:rStyle w:val="FontStyle12"/>
          <w:color w:val="auto"/>
          <w:sz w:val="26"/>
          <w:szCs w:val="26"/>
          <w:lang w:val="es-ES_tradnl" w:eastAsia="es-ES_tradnl"/>
        </w:rPr>
        <w:t>Indica</w:t>
      </w:r>
      <w:r w:rsidRPr="002222A8">
        <w:rPr>
          <w:rStyle w:val="FontStyle12"/>
          <w:color w:val="auto"/>
          <w:sz w:val="26"/>
          <w:szCs w:val="26"/>
          <w:lang w:val="es-ES_tradnl" w:eastAsia="es-ES_tradnl"/>
        </w:rPr>
        <w:t xml:space="preserve"> que </w:t>
      </w:r>
      <w:r w:rsidR="00897909">
        <w:rPr>
          <w:rStyle w:val="FontStyle12"/>
          <w:color w:val="auto"/>
          <w:sz w:val="26"/>
          <w:szCs w:val="26"/>
          <w:lang w:val="es-ES_tradnl" w:eastAsia="es-ES_tradnl"/>
        </w:rPr>
        <w:t xml:space="preserve">mediante resolución SUB 54095 del 28 de febrero de 2019, informó que dejaría en reserva el 50% de la </w:t>
      </w:r>
      <w:r w:rsidR="00DB268C">
        <w:rPr>
          <w:rStyle w:val="FontStyle12"/>
          <w:color w:val="auto"/>
          <w:sz w:val="26"/>
          <w:szCs w:val="26"/>
          <w:lang w:val="es-ES_tradnl" w:eastAsia="es-ES_tradnl"/>
        </w:rPr>
        <w:t xml:space="preserve">sustitución </w:t>
      </w:r>
      <w:r w:rsidR="00897909">
        <w:rPr>
          <w:rStyle w:val="FontStyle12"/>
          <w:color w:val="auto"/>
          <w:sz w:val="26"/>
          <w:szCs w:val="26"/>
          <w:lang w:val="es-ES_tradnl" w:eastAsia="es-ES_tradnl"/>
        </w:rPr>
        <w:t>pensi</w:t>
      </w:r>
      <w:r w:rsidR="00DB268C">
        <w:rPr>
          <w:rStyle w:val="FontStyle12"/>
          <w:color w:val="auto"/>
          <w:sz w:val="26"/>
          <w:szCs w:val="26"/>
          <w:lang w:val="es-ES_tradnl" w:eastAsia="es-ES_tradnl"/>
        </w:rPr>
        <w:t>o</w:t>
      </w:r>
      <w:r w:rsidR="00897909">
        <w:rPr>
          <w:rStyle w:val="FontStyle12"/>
          <w:color w:val="auto"/>
          <w:sz w:val="26"/>
          <w:szCs w:val="26"/>
          <w:lang w:val="es-ES_tradnl" w:eastAsia="es-ES_tradnl"/>
        </w:rPr>
        <w:t>n</w:t>
      </w:r>
      <w:r w:rsidR="00DB268C">
        <w:rPr>
          <w:rStyle w:val="FontStyle12"/>
          <w:color w:val="auto"/>
          <w:sz w:val="26"/>
          <w:szCs w:val="26"/>
          <w:lang w:val="es-ES_tradnl" w:eastAsia="es-ES_tradnl"/>
        </w:rPr>
        <w:t>al</w:t>
      </w:r>
      <w:r w:rsidR="00897909">
        <w:rPr>
          <w:rStyle w:val="FontStyle12"/>
          <w:color w:val="auto"/>
          <w:sz w:val="26"/>
          <w:szCs w:val="26"/>
          <w:lang w:val="es-ES_tradnl" w:eastAsia="es-ES_tradnl"/>
        </w:rPr>
        <w:t xml:space="preserve">, hasta tanto se allegara la documentación idónea para acceder al reconocimiento pensional </w:t>
      </w:r>
      <w:r w:rsidR="000856E2">
        <w:rPr>
          <w:rStyle w:val="FontStyle12"/>
          <w:color w:val="auto"/>
          <w:sz w:val="26"/>
          <w:szCs w:val="26"/>
          <w:lang w:val="es-ES_tradnl" w:eastAsia="es-ES_tradnl"/>
        </w:rPr>
        <w:t>de</w:t>
      </w:r>
      <w:r w:rsidR="00897909">
        <w:rPr>
          <w:rStyle w:val="FontStyle12"/>
          <w:color w:val="auto"/>
          <w:sz w:val="26"/>
          <w:szCs w:val="26"/>
          <w:lang w:val="es-ES_tradnl" w:eastAsia="es-ES_tradnl"/>
        </w:rPr>
        <w:t xml:space="preserve"> los posibles beneficiarios</w:t>
      </w:r>
      <w:r w:rsidR="00DB268C">
        <w:rPr>
          <w:rStyle w:val="FontStyle12"/>
          <w:color w:val="auto"/>
          <w:sz w:val="26"/>
          <w:szCs w:val="26"/>
          <w:lang w:val="es-ES_tradnl" w:eastAsia="es-ES_tradnl"/>
        </w:rPr>
        <w:t xml:space="preserve"> del causante</w:t>
      </w:r>
      <w:r>
        <w:rPr>
          <w:rStyle w:val="FontStyle12"/>
          <w:color w:val="auto"/>
          <w:sz w:val="26"/>
          <w:szCs w:val="26"/>
          <w:lang w:val="es-ES_tradnl" w:eastAsia="es-ES_tradnl"/>
        </w:rPr>
        <w:t>.</w:t>
      </w:r>
      <w:r w:rsidR="00DB268C">
        <w:rPr>
          <w:rStyle w:val="FontStyle12"/>
          <w:color w:val="auto"/>
          <w:sz w:val="26"/>
          <w:szCs w:val="26"/>
          <w:lang w:val="es-ES_tradnl" w:eastAsia="es-ES_tradnl"/>
        </w:rPr>
        <w:t xml:space="preserve"> </w:t>
      </w:r>
    </w:p>
    <w:p w:rsidR="000856E2" w:rsidRPr="002B3B52" w:rsidRDefault="000856E2" w:rsidP="002B3B52">
      <w:pPr>
        <w:spacing w:line="288" w:lineRule="auto"/>
        <w:ind w:firstLine="2835"/>
        <w:jc w:val="both"/>
        <w:rPr>
          <w:rFonts w:eastAsia="Arial"/>
          <w:sz w:val="24"/>
          <w:szCs w:val="26"/>
        </w:rPr>
      </w:pPr>
    </w:p>
    <w:p w:rsidR="00013717" w:rsidRPr="00732C13" w:rsidRDefault="00DB268C" w:rsidP="009E5379">
      <w:pPr>
        <w:pStyle w:val="Sinespaciado1"/>
        <w:spacing w:line="288" w:lineRule="auto"/>
        <w:ind w:firstLine="2835"/>
        <w:jc w:val="both"/>
        <w:rPr>
          <w:rFonts w:ascii="Arial" w:hAnsi="Arial" w:cs="Arial"/>
          <w:sz w:val="26"/>
          <w:szCs w:val="26"/>
          <w:lang w:val="es-ES_tradnl" w:eastAsia="es-ES_tradnl"/>
        </w:rPr>
      </w:pPr>
      <w:r>
        <w:rPr>
          <w:rStyle w:val="FontStyle12"/>
          <w:color w:val="auto"/>
          <w:sz w:val="26"/>
          <w:szCs w:val="26"/>
          <w:lang w:val="es-ES_tradnl" w:eastAsia="es-ES_tradnl"/>
        </w:rPr>
        <w:t>Solicita su desvinculación por falta de legitimación en la causa por pasiva</w:t>
      </w:r>
      <w:r w:rsidR="00013717">
        <w:rPr>
          <w:rStyle w:val="FontStyle12"/>
          <w:color w:val="auto"/>
          <w:sz w:val="22"/>
          <w:szCs w:val="26"/>
          <w:lang w:val="es-ES_tradnl" w:eastAsia="es-ES_tradnl"/>
        </w:rPr>
        <w:t xml:space="preserve">. </w:t>
      </w:r>
      <w:r w:rsidR="00013717" w:rsidRPr="00BE392C">
        <w:rPr>
          <w:rStyle w:val="FontStyle12"/>
          <w:color w:val="auto"/>
          <w:sz w:val="26"/>
          <w:szCs w:val="26"/>
          <w:lang w:val="es-ES_tradnl" w:eastAsia="es-ES_tradnl"/>
        </w:rPr>
        <w:t xml:space="preserve">(fls. </w:t>
      </w:r>
      <w:r w:rsidR="000856E2">
        <w:rPr>
          <w:rStyle w:val="FontStyle12"/>
          <w:color w:val="auto"/>
          <w:sz w:val="26"/>
          <w:szCs w:val="26"/>
          <w:lang w:val="es-ES_tradnl" w:eastAsia="es-ES_tradnl"/>
        </w:rPr>
        <w:t>47</w:t>
      </w:r>
      <w:r w:rsidR="00013717" w:rsidRPr="00BE392C">
        <w:rPr>
          <w:rStyle w:val="FontStyle12"/>
          <w:color w:val="auto"/>
          <w:sz w:val="26"/>
          <w:szCs w:val="26"/>
          <w:lang w:val="es-ES_tradnl" w:eastAsia="es-ES_tradnl"/>
        </w:rPr>
        <w:t>-</w:t>
      </w:r>
      <w:r w:rsidR="000856E2">
        <w:rPr>
          <w:rStyle w:val="FontStyle12"/>
          <w:color w:val="auto"/>
          <w:sz w:val="26"/>
          <w:szCs w:val="26"/>
          <w:lang w:val="es-ES_tradnl" w:eastAsia="es-ES_tradnl"/>
        </w:rPr>
        <w:t>48</w:t>
      </w:r>
      <w:r w:rsidR="00013717">
        <w:rPr>
          <w:rStyle w:val="FontStyle12"/>
          <w:color w:val="auto"/>
          <w:sz w:val="26"/>
          <w:szCs w:val="26"/>
          <w:lang w:val="es-ES_tradnl" w:eastAsia="es-ES_tradnl"/>
        </w:rPr>
        <w:t xml:space="preserve"> </w:t>
      </w:r>
      <w:r>
        <w:rPr>
          <w:rStyle w:val="FontStyle12"/>
          <w:color w:val="auto"/>
          <w:sz w:val="26"/>
          <w:szCs w:val="26"/>
          <w:lang w:val="es-ES_tradnl" w:eastAsia="es-ES_tradnl"/>
        </w:rPr>
        <w:t>id.</w:t>
      </w:r>
      <w:r w:rsidR="00013717" w:rsidRPr="00BE392C">
        <w:rPr>
          <w:rStyle w:val="FontStyle12"/>
          <w:color w:val="auto"/>
          <w:sz w:val="26"/>
          <w:szCs w:val="26"/>
          <w:lang w:val="es-ES_tradnl" w:eastAsia="es-ES_tradnl"/>
        </w:rPr>
        <w:t>).</w:t>
      </w:r>
    </w:p>
    <w:p w:rsidR="00207D25" w:rsidRPr="00BE392C" w:rsidRDefault="00207D25" w:rsidP="002B3B52">
      <w:pPr>
        <w:spacing w:line="288" w:lineRule="auto"/>
        <w:ind w:firstLine="2835"/>
        <w:jc w:val="both"/>
        <w:rPr>
          <w:rFonts w:ascii="Arial" w:eastAsia="Arial" w:hAnsi="Arial" w:cs="Arial"/>
          <w:sz w:val="24"/>
          <w:szCs w:val="26"/>
        </w:rPr>
      </w:pPr>
    </w:p>
    <w:p w:rsidR="004D05E4" w:rsidRPr="00BE392C" w:rsidRDefault="000E459E" w:rsidP="009E5379">
      <w:pPr>
        <w:spacing w:line="288" w:lineRule="auto"/>
        <w:ind w:firstLine="2835"/>
        <w:jc w:val="both"/>
        <w:rPr>
          <w:rFonts w:ascii="Arial" w:eastAsia="Arial" w:hAnsi="Arial" w:cs="Arial"/>
          <w:b/>
          <w:sz w:val="22"/>
          <w:szCs w:val="26"/>
        </w:rPr>
      </w:pPr>
      <w:r w:rsidRPr="00BE392C">
        <w:rPr>
          <w:rFonts w:ascii="Arial" w:eastAsia="Arial" w:hAnsi="Arial" w:cs="Arial"/>
          <w:b/>
          <w:sz w:val="22"/>
          <w:szCs w:val="26"/>
        </w:rPr>
        <w:t>III. LA SENTENCIA DE PRIMERA INSTANCIA</w:t>
      </w:r>
    </w:p>
    <w:p w:rsidR="004D05E4" w:rsidRPr="002B3B52" w:rsidRDefault="004D05E4" w:rsidP="002B3B52">
      <w:pPr>
        <w:spacing w:line="288" w:lineRule="auto"/>
        <w:ind w:firstLine="2835"/>
        <w:jc w:val="both"/>
        <w:rPr>
          <w:rFonts w:eastAsia="Arial"/>
          <w:sz w:val="24"/>
          <w:szCs w:val="26"/>
        </w:rPr>
      </w:pPr>
    </w:p>
    <w:p w:rsidR="008C3861" w:rsidRPr="00BE392C" w:rsidRDefault="00BC30F4" w:rsidP="009E5379">
      <w:pPr>
        <w:pStyle w:val="Sinespaciado1"/>
        <w:spacing w:line="288" w:lineRule="auto"/>
        <w:ind w:firstLine="2835"/>
        <w:jc w:val="both"/>
        <w:rPr>
          <w:rFonts w:ascii="Arial" w:hAnsi="Arial" w:cs="Arial"/>
          <w:sz w:val="26"/>
          <w:szCs w:val="26"/>
          <w:lang w:val="es-ES_tradnl" w:eastAsia="es-ES_tradnl"/>
        </w:rPr>
      </w:pPr>
      <w:r w:rsidRPr="00BE392C">
        <w:rPr>
          <w:rFonts w:ascii="Arial" w:eastAsia="Arial" w:hAnsi="Arial" w:cs="Arial"/>
          <w:sz w:val="26"/>
          <w:szCs w:val="26"/>
        </w:rPr>
        <w:t xml:space="preserve">La profirió el </w:t>
      </w:r>
      <w:r w:rsidR="000C1B0D" w:rsidRPr="00B815DC">
        <w:rPr>
          <w:rFonts w:ascii="Arial" w:hAnsi="Arial" w:cs="Arial"/>
          <w:sz w:val="26"/>
          <w:szCs w:val="26"/>
        </w:rPr>
        <w:t xml:space="preserve">Juzgado </w:t>
      </w:r>
      <w:r w:rsidR="00B95CE9">
        <w:rPr>
          <w:rFonts w:ascii="Arial" w:hAnsi="Arial" w:cs="Arial"/>
          <w:sz w:val="26"/>
          <w:szCs w:val="26"/>
        </w:rPr>
        <w:t>Cuart</w:t>
      </w:r>
      <w:r w:rsidR="00047C1F">
        <w:rPr>
          <w:rFonts w:ascii="Arial" w:hAnsi="Arial" w:cs="Arial"/>
          <w:sz w:val="26"/>
          <w:szCs w:val="26"/>
        </w:rPr>
        <w:t xml:space="preserve">o </w:t>
      </w:r>
      <w:r w:rsidR="000C1B0D">
        <w:rPr>
          <w:rFonts w:ascii="Arial" w:hAnsi="Arial" w:cs="Arial"/>
          <w:sz w:val="26"/>
          <w:szCs w:val="26"/>
        </w:rPr>
        <w:t>Civil</w:t>
      </w:r>
      <w:r w:rsidR="000C1B0D" w:rsidRPr="00B815DC">
        <w:rPr>
          <w:rFonts w:ascii="Arial" w:hAnsi="Arial" w:cs="Arial"/>
          <w:sz w:val="26"/>
          <w:szCs w:val="26"/>
        </w:rPr>
        <w:t xml:space="preserve"> del Circuito</w:t>
      </w:r>
      <w:r w:rsidR="000C1B0D">
        <w:rPr>
          <w:rFonts w:ascii="Arial" w:hAnsi="Arial" w:cs="Arial"/>
          <w:sz w:val="26"/>
          <w:szCs w:val="26"/>
        </w:rPr>
        <w:t xml:space="preserve"> de </w:t>
      </w:r>
      <w:r w:rsidR="00047C1F">
        <w:rPr>
          <w:rFonts w:ascii="Arial" w:hAnsi="Arial" w:cs="Arial"/>
          <w:sz w:val="26"/>
          <w:szCs w:val="26"/>
        </w:rPr>
        <w:t>Pereira</w:t>
      </w:r>
      <w:r w:rsidRPr="00BE392C">
        <w:rPr>
          <w:rFonts w:ascii="Arial" w:eastAsia="Arial" w:hAnsi="Arial" w:cs="Arial"/>
          <w:sz w:val="26"/>
          <w:szCs w:val="26"/>
        </w:rPr>
        <w:t>, que concedió el amparo constitucional</w:t>
      </w:r>
      <w:r w:rsidR="000E459E" w:rsidRPr="00BE392C">
        <w:rPr>
          <w:rFonts w:ascii="Arial" w:eastAsia="Arial" w:hAnsi="Arial" w:cs="Arial"/>
          <w:sz w:val="26"/>
          <w:szCs w:val="26"/>
        </w:rPr>
        <w:t>,</w:t>
      </w:r>
      <w:r w:rsidR="00147870">
        <w:rPr>
          <w:rFonts w:ascii="Arial" w:eastAsia="Arial" w:hAnsi="Arial" w:cs="Arial"/>
          <w:sz w:val="26"/>
          <w:szCs w:val="26"/>
        </w:rPr>
        <w:t xml:space="preserve"> </w:t>
      </w:r>
      <w:r w:rsidRPr="00BE392C">
        <w:rPr>
          <w:rStyle w:val="FontStyle39"/>
          <w:rFonts w:ascii="Arial" w:hAnsi="Arial" w:cs="Arial"/>
          <w:color w:val="auto"/>
          <w:sz w:val="26"/>
          <w:szCs w:val="26"/>
          <w:lang w:val="es-ES_tradnl" w:eastAsia="es-ES_tradnl"/>
        </w:rPr>
        <w:t>al considerar que</w:t>
      </w:r>
      <w:r w:rsidR="00EE4771">
        <w:rPr>
          <w:rStyle w:val="FontStyle39"/>
          <w:rFonts w:ascii="Arial" w:hAnsi="Arial" w:cs="Arial"/>
          <w:color w:val="auto"/>
          <w:sz w:val="26"/>
          <w:szCs w:val="26"/>
          <w:lang w:val="es-ES_tradnl" w:eastAsia="es-ES_tradnl"/>
        </w:rPr>
        <w:t xml:space="preserve"> correspondía a</w:t>
      </w:r>
      <w:r w:rsidRPr="00BE392C">
        <w:rPr>
          <w:rStyle w:val="FontStyle39"/>
          <w:rFonts w:ascii="Arial" w:hAnsi="Arial" w:cs="Arial"/>
          <w:color w:val="auto"/>
          <w:sz w:val="26"/>
          <w:szCs w:val="26"/>
          <w:lang w:val="es-ES_tradnl" w:eastAsia="es-ES_tradnl"/>
        </w:rPr>
        <w:t xml:space="preserve"> la </w:t>
      </w:r>
      <w:r w:rsidR="00383DFC" w:rsidRPr="00BE392C">
        <w:rPr>
          <w:rFonts w:ascii="Arial" w:hAnsi="Arial" w:cs="Arial"/>
          <w:lang w:val="es-ES" w:eastAsia="es-ES"/>
        </w:rPr>
        <w:t xml:space="preserve">ADMINISTRADORA COLOMBIANA DE PENSIONES – </w:t>
      </w:r>
      <w:r w:rsidR="00383DFC" w:rsidRPr="00BE392C">
        <w:rPr>
          <w:rFonts w:ascii="Arial" w:eastAsia="Arial" w:hAnsi="Arial" w:cs="Arial"/>
        </w:rPr>
        <w:t>COLPENSIONES</w:t>
      </w:r>
      <w:r w:rsidRPr="00BE392C">
        <w:rPr>
          <w:rStyle w:val="FontStyle39"/>
          <w:rFonts w:ascii="Arial" w:hAnsi="Arial" w:cs="Arial"/>
          <w:color w:val="auto"/>
          <w:sz w:val="26"/>
          <w:szCs w:val="26"/>
          <w:lang w:val="es-ES_tradnl" w:eastAsia="es-ES_tradnl"/>
        </w:rPr>
        <w:t>,</w:t>
      </w:r>
      <w:r w:rsidR="00EE4771">
        <w:rPr>
          <w:rStyle w:val="FontStyle39"/>
          <w:rFonts w:ascii="Arial" w:hAnsi="Arial" w:cs="Arial"/>
          <w:color w:val="auto"/>
          <w:sz w:val="26"/>
          <w:szCs w:val="26"/>
          <w:lang w:val="es-ES_tradnl" w:eastAsia="es-ES_tradnl"/>
        </w:rPr>
        <w:t xml:space="preserve"> </w:t>
      </w:r>
      <w:r w:rsidR="00EE4771">
        <w:rPr>
          <w:rFonts w:ascii="Arial" w:eastAsia="Arial" w:hAnsi="Arial" w:cs="Arial"/>
          <w:sz w:val="26"/>
          <w:szCs w:val="26"/>
        </w:rPr>
        <w:t>y</w:t>
      </w:r>
      <w:r w:rsidR="00EE4771" w:rsidRPr="00534548">
        <w:rPr>
          <w:rFonts w:ascii="Arial" w:eastAsia="Arial" w:hAnsi="Arial" w:cs="Arial"/>
          <w:sz w:val="26"/>
          <w:szCs w:val="26"/>
        </w:rPr>
        <w:t xml:space="preserve"> </w:t>
      </w:r>
      <w:r w:rsidR="00EE4771">
        <w:rPr>
          <w:rFonts w:ascii="Arial" w:eastAsia="Arial" w:hAnsi="Arial" w:cs="Arial"/>
          <w:sz w:val="26"/>
          <w:szCs w:val="26"/>
        </w:rPr>
        <w:t xml:space="preserve">a </w:t>
      </w:r>
      <w:r w:rsidR="00EE4771" w:rsidRPr="00534548">
        <w:rPr>
          <w:rFonts w:ascii="Arial" w:eastAsia="Arial" w:hAnsi="Arial" w:cs="Arial"/>
          <w:sz w:val="26"/>
          <w:szCs w:val="26"/>
        </w:rPr>
        <w:t>la</w:t>
      </w:r>
      <w:r w:rsidR="00EE4771">
        <w:rPr>
          <w:rFonts w:ascii="Arial" w:eastAsia="Arial" w:hAnsi="Arial" w:cs="Arial"/>
          <w:sz w:val="26"/>
          <w:szCs w:val="26"/>
        </w:rPr>
        <w:t xml:space="preserve"> </w:t>
      </w:r>
      <w:r w:rsidR="00EE4771">
        <w:rPr>
          <w:rFonts w:ascii="Arial" w:eastAsia="Arial" w:hAnsi="Arial" w:cs="Arial"/>
          <w:szCs w:val="26"/>
        </w:rPr>
        <w:t>NUEVA E</w:t>
      </w:r>
      <w:r w:rsidR="00EE4771" w:rsidRPr="002F3F2B">
        <w:rPr>
          <w:rFonts w:ascii="Arial" w:eastAsia="Arial" w:hAnsi="Arial" w:cs="Arial"/>
          <w:szCs w:val="26"/>
        </w:rPr>
        <w:t>PS</w:t>
      </w:r>
      <w:r w:rsidR="00EE4771">
        <w:rPr>
          <w:rFonts w:ascii="Arial" w:eastAsia="Arial" w:hAnsi="Arial" w:cs="Arial"/>
        </w:rPr>
        <w:t xml:space="preserve">, </w:t>
      </w:r>
      <w:r w:rsidR="00EE4771">
        <w:rPr>
          <w:rFonts w:ascii="Arial" w:hAnsi="Arial" w:cs="Arial"/>
          <w:sz w:val="26"/>
          <w:szCs w:val="26"/>
        </w:rPr>
        <w:t xml:space="preserve">reconocer y brindar a los señores </w:t>
      </w:r>
      <w:r w:rsidR="00EE4771" w:rsidRPr="000D3CCD">
        <w:rPr>
          <w:rFonts w:ascii="Arial" w:hAnsi="Arial" w:cs="Arial"/>
          <w:szCs w:val="26"/>
        </w:rPr>
        <w:t>LUÍS ALFONSO</w:t>
      </w:r>
      <w:r w:rsidR="00EE4771">
        <w:rPr>
          <w:rFonts w:ascii="Arial" w:hAnsi="Arial" w:cs="Arial"/>
          <w:sz w:val="26"/>
          <w:szCs w:val="26"/>
        </w:rPr>
        <w:t xml:space="preserve">, </w:t>
      </w:r>
      <w:r w:rsidR="00EE4771" w:rsidRPr="00D91793">
        <w:rPr>
          <w:rFonts w:ascii="Arial" w:hAnsi="Arial" w:cs="Arial"/>
          <w:szCs w:val="26"/>
        </w:rPr>
        <w:t xml:space="preserve">DIEGO JAVIER </w:t>
      </w:r>
      <w:r w:rsidR="00EE4771">
        <w:rPr>
          <w:rFonts w:ascii="Arial" w:hAnsi="Arial" w:cs="Arial"/>
          <w:sz w:val="26"/>
          <w:szCs w:val="26"/>
        </w:rPr>
        <w:t xml:space="preserve">y </w:t>
      </w:r>
      <w:r w:rsidR="00EE4771" w:rsidRPr="000D3CCD">
        <w:rPr>
          <w:rFonts w:ascii="Arial" w:hAnsi="Arial" w:cs="Arial"/>
          <w:szCs w:val="26"/>
        </w:rPr>
        <w:t>JORGE ARMANDO SÁNCHEZ SÁNCHEZ</w:t>
      </w:r>
      <w:r w:rsidR="00EE4771" w:rsidRPr="00BE392C">
        <w:rPr>
          <w:rFonts w:ascii="Arial" w:hAnsi="Arial" w:cs="Arial"/>
          <w:sz w:val="26"/>
          <w:szCs w:val="26"/>
        </w:rPr>
        <w:t xml:space="preserve">, </w:t>
      </w:r>
      <w:r w:rsidR="00EE4771">
        <w:rPr>
          <w:rFonts w:ascii="Arial" w:hAnsi="Arial" w:cs="Arial"/>
          <w:sz w:val="26"/>
          <w:szCs w:val="26"/>
        </w:rPr>
        <w:t>todos los servicios en salud que requieren para los tratamientos de sus patologías, por</w:t>
      </w:r>
      <w:r w:rsidR="006205E0">
        <w:rPr>
          <w:rFonts w:ascii="Arial" w:hAnsi="Arial" w:cs="Arial"/>
          <w:sz w:val="26"/>
          <w:szCs w:val="26"/>
        </w:rPr>
        <w:t xml:space="preserve"> lo que </w:t>
      </w:r>
      <w:r w:rsidR="00EE4771">
        <w:rPr>
          <w:rFonts w:ascii="Arial" w:hAnsi="Arial" w:cs="Arial"/>
          <w:sz w:val="26"/>
          <w:szCs w:val="26"/>
        </w:rPr>
        <w:t>ordenó</w:t>
      </w:r>
      <w:r w:rsidRPr="00BE392C">
        <w:rPr>
          <w:rStyle w:val="FontStyle39"/>
          <w:rFonts w:ascii="Arial" w:hAnsi="Arial" w:cs="Arial"/>
          <w:color w:val="auto"/>
          <w:sz w:val="26"/>
          <w:szCs w:val="26"/>
          <w:lang w:val="es-ES_tradnl" w:eastAsia="es-ES_tradnl"/>
        </w:rPr>
        <w:t xml:space="preserve"> </w:t>
      </w:r>
      <w:r w:rsidR="008C3861" w:rsidRPr="00BE392C">
        <w:rPr>
          <w:rFonts w:ascii="Arial" w:hAnsi="Arial" w:cs="Arial"/>
          <w:sz w:val="26"/>
          <w:szCs w:val="26"/>
        </w:rPr>
        <w:t>a</w:t>
      </w:r>
      <w:r w:rsidR="004D2394">
        <w:rPr>
          <w:rFonts w:ascii="Arial" w:hAnsi="Arial" w:cs="Arial"/>
          <w:sz w:val="26"/>
          <w:szCs w:val="26"/>
        </w:rPr>
        <w:t xml:space="preserve"> </w:t>
      </w:r>
      <w:r w:rsidR="00126D30">
        <w:rPr>
          <w:rFonts w:ascii="Arial" w:hAnsi="Arial" w:cs="Arial"/>
          <w:sz w:val="26"/>
          <w:szCs w:val="26"/>
        </w:rPr>
        <w:t>l</w:t>
      </w:r>
      <w:r w:rsidR="004D2394">
        <w:rPr>
          <w:rFonts w:ascii="Arial" w:hAnsi="Arial" w:cs="Arial"/>
          <w:sz w:val="26"/>
          <w:szCs w:val="26"/>
        </w:rPr>
        <w:t>os</w:t>
      </w:r>
      <w:r w:rsidR="00126D30">
        <w:rPr>
          <w:rFonts w:ascii="Arial" w:hAnsi="Arial" w:cs="Arial"/>
          <w:sz w:val="26"/>
          <w:szCs w:val="26"/>
        </w:rPr>
        <w:t xml:space="preserve"> representante</w:t>
      </w:r>
      <w:r w:rsidR="004D2394">
        <w:rPr>
          <w:rFonts w:ascii="Arial" w:hAnsi="Arial" w:cs="Arial"/>
          <w:sz w:val="26"/>
          <w:szCs w:val="26"/>
        </w:rPr>
        <w:t>s</w:t>
      </w:r>
      <w:r w:rsidR="00126D30">
        <w:rPr>
          <w:rFonts w:ascii="Arial" w:hAnsi="Arial" w:cs="Arial"/>
          <w:sz w:val="26"/>
          <w:szCs w:val="26"/>
        </w:rPr>
        <w:t xml:space="preserve"> legal</w:t>
      </w:r>
      <w:r w:rsidR="004D2394">
        <w:rPr>
          <w:rFonts w:ascii="Arial" w:hAnsi="Arial" w:cs="Arial"/>
          <w:sz w:val="26"/>
          <w:szCs w:val="26"/>
        </w:rPr>
        <w:t>es</w:t>
      </w:r>
      <w:r w:rsidR="00126D30">
        <w:rPr>
          <w:rFonts w:ascii="Arial" w:hAnsi="Arial" w:cs="Arial"/>
          <w:sz w:val="26"/>
          <w:szCs w:val="26"/>
        </w:rPr>
        <w:t xml:space="preserve"> de</w:t>
      </w:r>
      <w:r w:rsidR="004D2394">
        <w:rPr>
          <w:rFonts w:ascii="Arial" w:hAnsi="Arial" w:cs="Arial"/>
          <w:sz w:val="26"/>
          <w:szCs w:val="26"/>
        </w:rPr>
        <w:t xml:space="preserve"> dichas entidades</w:t>
      </w:r>
      <w:r w:rsidR="008623BE" w:rsidRPr="00BE392C">
        <w:rPr>
          <w:rFonts w:ascii="Arial" w:hAnsi="Arial" w:cs="Arial"/>
          <w:szCs w:val="26"/>
        </w:rPr>
        <w:t>,</w:t>
      </w:r>
      <w:r w:rsidR="008C3861" w:rsidRPr="00BE392C">
        <w:rPr>
          <w:rFonts w:ascii="Arial" w:hAnsi="Arial" w:cs="Arial"/>
          <w:sz w:val="26"/>
          <w:szCs w:val="26"/>
        </w:rPr>
        <w:t xml:space="preserve"> que en el término de </w:t>
      </w:r>
      <w:r w:rsidR="00126D30">
        <w:rPr>
          <w:rFonts w:ascii="Arial" w:hAnsi="Arial" w:cs="Arial"/>
          <w:sz w:val="26"/>
          <w:szCs w:val="26"/>
        </w:rPr>
        <w:t>48</w:t>
      </w:r>
      <w:r w:rsidR="00C87722">
        <w:rPr>
          <w:rFonts w:ascii="Arial" w:hAnsi="Arial" w:cs="Arial"/>
          <w:sz w:val="26"/>
          <w:szCs w:val="26"/>
        </w:rPr>
        <w:t xml:space="preserve"> </w:t>
      </w:r>
      <w:r w:rsidR="00126D30">
        <w:rPr>
          <w:rFonts w:ascii="Arial" w:hAnsi="Arial" w:cs="Arial"/>
          <w:sz w:val="26"/>
          <w:szCs w:val="26"/>
        </w:rPr>
        <w:t>horas</w:t>
      </w:r>
      <w:r w:rsidR="00BB17B2">
        <w:rPr>
          <w:rFonts w:ascii="Arial" w:hAnsi="Arial" w:cs="Arial"/>
          <w:sz w:val="26"/>
          <w:szCs w:val="26"/>
        </w:rPr>
        <w:t xml:space="preserve">, </w:t>
      </w:r>
      <w:r w:rsidR="004D2394">
        <w:rPr>
          <w:rFonts w:ascii="Arial" w:hAnsi="Arial" w:cs="Arial"/>
          <w:sz w:val="26"/>
          <w:szCs w:val="26"/>
        </w:rPr>
        <w:t>procedieran</w:t>
      </w:r>
      <w:r w:rsidR="00C87722">
        <w:rPr>
          <w:rFonts w:ascii="Arial" w:hAnsi="Arial" w:cs="Arial"/>
          <w:sz w:val="26"/>
          <w:szCs w:val="26"/>
        </w:rPr>
        <w:t xml:space="preserve"> </w:t>
      </w:r>
      <w:r w:rsidR="00D50D3A">
        <w:rPr>
          <w:rFonts w:ascii="Arial" w:hAnsi="Arial" w:cs="Arial"/>
          <w:sz w:val="26"/>
          <w:szCs w:val="26"/>
        </w:rPr>
        <w:t xml:space="preserve">a </w:t>
      </w:r>
      <w:r w:rsidR="006205E0" w:rsidRPr="006205E0">
        <w:rPr>
          <w:rFonts w:ascii="Arial" w:hAnsi="Arial" w:cs="Arial"/>
          <w:sz w:val="26"/>
          <w:szCs w:val="26"/>
        </w:rPr>
        <w:t>adelant</w:t>
      </w:r>
      <w:r w:rsidR="006205E0">
        <w:rPr>
          <w:rFonts w:ascii="Arial" w:hAnsi="Arial" w:cs="Arial"/>
          <w:sz w:val="26"/>
          <w:szCs w:val="26"/>
        </w:rPr>
        <w:t>ar</w:t>
      </w:r>
      <w:r w:rsidR="006205E0" w:rsidRPr="006205E0">
        <w:rPr>
          <w:rFonts w:ascii="Arial" w:hAnsi="Arial" w:cs="Arial"/>
          <w:sz w:val="26"/>
          <w:szCs w:val="26"/>
        </w:rPr>
        <w:t xml:space="preserve"> todos los trámites tendientes a efectivizar la afiliación de los agenciados a la </w:t>
      </w:r>
      <w:r w:rsidR="006205E0" w:rsidRPr="006205E0">
        <w:rPr>
          <w:rFonts w:ascii="Arial" w:hAnsi="Arial" w:cs="Arial"/>
          <w:szCs w:val="26"/>
        </w:rPr>
        <w:t>NUEVA EPS</w:t>
      </w:r>
      <w:r w:rsidR="006205E0" w:rsidRPr="006205E0">
        <w:rPr>
          <w:rFonts w:ascii="Arial" w:hAnsi="Arial" w:cs="Arial"/>
          <w:sz w:val="26"/>
          <w:szCs w:val="26"/>
        </w:rPr>
        <w:t xml:space="preserve">, hasta tanto se defina la sustitución del 50% de la pensión del señor José Hilario Sánchez Serna, es decir, hasta que se logre definir la situación de interdicción de los hermanos Sánchez Sánchez. Así mismo, </w:t>
      </w:r>
      <w:r w:rsidR="006205E0">
        <w:rPr>
          <w:rFonts w:ascii="Arial" w:hAnsi="Arial" w:cs="Arial"/>
          <w:sz w:val="26"/>
          <w:szCs w:val="26"/>
        </w:rPr>
        <w:t>ordenó</w:t>
      </w:r>
      <w:r w:rsidR="006205E0" w:rsidRPr="006205E0">
        <w:rPr>
          <w:rFonts w:ascii="Arial" w:hAnsi="Arial" w:cs="Arial"/>
          <w:sz w:val="26"/>
          <w:szCs w:val="26"/>
        </w:rPr>
        <w:t xml:space="preserve"> a la </w:t>
      </w:r>
      <w:r w:rsidR="006205E0">
        <w:rPr>
          <w:rFonts w:ascii="Arial" w:hAnsi="Arial" w:cs="Arial"/>
          <w:sz w:val="26"/>
          <w:szCs w:val="26"/>
        </w:rPr>
        <w:t>r</w:t>
      </w:r>
      <w:r w:rsidR="006205E0" w:rsidRPr="006205E0">
        <w:rPr>
          <w:rFonts w:ascii="Arial" w:hAnsi="Arial" w:cs="Arial"/>
          <w:sz w:val="26"/>
          <w:szCs w:val="26"/>
        </w:rPr>
        <w:t xml:space="preserve">epresentante </w:t>
      </w:r>
      <w:r w:rsidR="006205E0">
        <w:rPr>
          <w:rFonts w:ascii="Arial" w:hAnsi="Arial" w:cs="Arial"/>
          <w:sz w:val="26"/>
          <w:szCs w:val="26"/>
        </w:rPr>
        <w:t>l</w:t>
      </w:r>
      <w:r w:rsidR="006205E0" w:rsidRPr="006205E0">
        <w:rPr>
          <w:rFonts w:ascii="Arial" w:hAnsi="Arial" w:cs="Arial"/>
          <w:sz w:val="26"/>
          <w:szCs w:val="26"/>
        </w:rPr>
        <w:t xml:space="preserve">egal de la </w:t>
      </w:r>
      <w:r w:rsidR="006205E0" w:rsidRPr="006205E0">
        <w:rPr>
          <w:rFonts w:ascii="Arial" w:hAnsi="Arial" w:cs="Arial"/>
          <w:szCs w:val="26"/>
        </w:rPr>
        <w:t>NUEVA EPS</w:t>
      </w:r>
      <w:r w:rsidR="006205E0" w:rsidRPr="006205E0">
        <w:rPr>
          <w:rFonts w:ascii="Arial" w:hAnsi="Arial" w:cs="Arial"/>
          <w:sz w:val="26"/>
          <w:szCs w:val="26"/>
        </w:rPr>
        <w:t>, brindarle</w:t>
      </w:r>
      <w:r w:rsidR="004D2394">
        <w:rPr>
          <w:rFonts w:ascii="Arial" w:hAnsi="Arial" w:cs="Arial"/>
          <w:sz w:val="26"/>
          <w:szCs w:val="26"/>
        </w:rPr>
        <w:t>s</w:t>
      </w:r>
      <w:r w:rsidR="006205E0" w:rsidRPr="006205E0">
        <w:rPr>
          <w:rFonts w:ascii="Arial" w:hAnsi="Arial" w:cs="Arial"/>
          <w:sz w:val="26"/>
          <w:szCs w:val="26"/>
        </w:rPr>
        <w:t xml:space="preserve"> todos los servicios en salud</w:t>
      </w:r>
      <w:r w:rsidR="000A411C">
        <w:rPr>
          <w:rFonts w:ascii="Arial" w:hAnsi="Arial" w:cs="Arial"/>
          <w:sz w:val="26"/>
          <w:szCs w:val="26"/>
        </w:rPr>
        <w:t>.</w:t>
      </w:r>
      <w:r w:rsidR="00C85F43">
        <w:rPr>
          <w:rFonts w:ascii="Arial" w:eastAsia="Arial" w:hAnsi="Arial" w:cs="Arial"/>
          <w:sz w:val="26"/>
          <w:szCs w:val="26"/>
        </w:rPr>
        <w:t xml:space="preserve"> </w:t>
      </w:r>
      <w:r w:rsidR="001D1262" w:rsidRPr="00BE392C">
        <w:rPr>
          <w:rStyle w:val="FontStyle39"/>
          <w:rFonts w:ascii="Arial" w:hAnsi="Arial" w:cs="Arial"/>
          <w:color w:val="auto"/>
          <w:sz w:val="26"/>
          <w:szCs w:val="26"/>
          <w:lang w:val="es-ES_tradnl" w:eastAsia="es-ES_tradnl"/>
        </w:rPr>
        <w:t>(</w:t>
      </w:r>
      <w:r w:rsidR="00701736">
        <w:rPr>
          <w:rStyle w:val="FontStyle39"/>
          <w:rFonts w:ascii="Arial" w:hAnsi="Arial" w:cs="Arial"/>
          <w:color w:val="auto"/>
          <w:sz w:val="26"/>
          <w:szCs w:val="26"/>
          <w:lang w:val="es-ES_tradnl" w:eastAsia="es-ES_tradnl"/>
        </w:rPr>
        <w:t xml:space="preserve">fls. </w:t>
      </w:r>
      <w:r w:rsidR="00BB602F">
        <w:rPr>
          <w:rStyle w:val="FontStyle39"/>
          <w:rFonts w:ascii="Arial" w:hAnsi="Arial" w:cs="Arial"/>
          <w:color w:val="auto"/>
          <w:sz w:val="26"/>
          <w:szCs w:val="26"/>
          <w:lang w:val="es-ES_tradnl" w:eastAsia="es-ES_tradnl"/>
        </w:rPr>
        <w:t>52</w:t>
      </w:r>
      <w:r w:rsidR="00C85F43">
        <w:rPr>
          <w:rStyle w:val="FontStyle39"/>
          <w:rFonts w:ascii="Arial" w:hAnsi="Arial" w:cs="Arial"/>
          <w:color w:val="auto"/>
          <w:sz w:val="26"/>
          <w:szCs w:val="26"/>
          <w:lang w:val="es-ES_tradnl" w:eastAsia="es-ES_tradnl"/>
        </w:rPr>
        <w:t>-</w:t>
      </w:r>
      <w:r w:rsidR="00BB602F">
        <w:rPr>
          <w:rStyle w:val="FontStyle39"/>
          <w:rFonts w:ascii="Arial" w:hAnsi="Arial" w:cs="Arial"/>
          <w:color w:val="auto"/>
          <w:sz w:val="26"/>
          <w:szCs w:val="26"/>
          <w:lang w:val="es-ES_tradnl" w:eastAsia="es-ES_tradnl"/>
        </w:rPr>
        <w:t>55</w:t>
      </w:r>
      <w:r w:rsidR="00D50D3A">
        <w:rPr>
          <w:rStyle w:val="FontStyle39"/>
          <w:rFonts w:ascii="Arial" w:hAnsi="Arial" w:cs="Arial"/>
          <w:color w:val="auto"/>
          <w:sz w:val="26"/>
          <w:szCs w:val="26"/>
          <w:lang w:val="es-ES_tradnl" w:eastAsia="es-ES_tradnl"/>
        </w:rPr>
        <w:t xml:space="preserve"> id.</w:t>
      </w:r>
      <w:r w:rsidR="001D1262" w:rsidRPr="00BE392C">
        <w:rPr>
          <w:rStyle w:val="FontStyle39"/>
          <w:rFonts w:ascii="Arial" w:hAnsi="Arial" w:cs="Arial"/>
          <w:color w:val="auto"/>
          <w:sz w:val="26"/>
          <w:szCs w:val="26"/>
          <w:lang w:val="es-ES_tradnl" w:eastAsia="es-ES_tradnl"/>
        </w:rPr>
        <w:t>)</w:t>
      </w:r>
      <w:r w:rsidR="00496159" w:rsidRPr="00BE392C">
        <w:rPr>
          <w:rFonts w:ascii="Arial" w:hAnsi="Arial" w:cs="Arial"/>
          <w:sz w:val="26"/>
          <w:szCs w:val="26"/>
        </w:rPr>
        <w:t xml:space="preserve">. </w:t>
      </w:r>
    </w:p>
    <w:p w:rsidR="00076D18" w:rsidRPr="00853F3C" w:rsidRDefault="00076D18" w:rsidP="009E5379">
      <w:pPr>
        <w:pStyle w:val="Sinespaciado1"/>
        <w:spacing w:line="288" w:lineRule="auto"/>
        <w:ind w:firstLine="2835"/>
        <w:jc w:val="both"/>
        <w:rPr>
          <w:rFonts w:ascii="Arial" w:hAnsi="Arial" w:cs="Arial"/>
          <w:sz w:val="24"/>
          <w:szCs w:val="26"/>
          <w:lang w:val="es-ES_tradnl"/>
        </w:rPr>
      </w:pPr>
    </w:p>
    <w:p w:rsidR="00BC30F4" w:rsidRPr="00BE392C" w:rsidRDefault="00BC30F4" w:rsidP="009E5379">
      <w:pPr>
        <w:pStyle w:val="Sinespaciado1"/>
        <w:spacing w:line="288" w:lineRule="auto"/>
        <w:ind w:firstLine="2835"/>
        <w:jc w:val="both"/>
        <w:rPr>
          <w:rFonts w:ascii="Arial" w:hAnsi="Arial" w:cs="Arial"/>
          <w:b/>
          <w:szCs w:val="26"/>
        </w:rPr>
      </w:pPr>
      <w:r w:rsidRPr="00BE392C">
        <w:rPr>
          <w:rFonts w:ascii="Arial" w:hAnsi="Arial" w:cs="Arial"/>
          <w:b/>
          <w:szCs w:val="26"/>
        </w:rPr>
        <w:t>IV. LA IMPUGNACIÓN</w:t>
      </w:r>
    </w:p>
    <w:p w:rsidR="00BC30F4" w:rsidRPr="00BE392C" w:rsidRDefault="00BC30F4" w:rsidP="009E5379">
      <w:pPr>
        <w:pStyle w:val="Sinespaciado1"/>
        <w:spacing w:line="288" w:lineRule="auto"/>
        <w:ind w:firstLine="2835"/>
        <w:jc w:val="both"/>
        <w:rPr>
          <w:rFonts w:ascii="Arial" w:hAnsi="Arial" w:cs="Arial"/>
          <w:b/>
          <w:sz w:val="24"/>
          <w:szCs w:val="26"/>
        </w:rPr>
      </w:pPr>
    </w:p>
    <w:p w:rsidR="00BC30F4" w:rsidRPr="00BE392C" w:rsidRDefault="00BC30F4" w:rsidP="009E5379">
      <w:pPr>
        <w:pStyle w:val="Sinespaciado1"/>
        <w:spacing w:line="288" w:lineRule="auto"/>
        <w:ind w:firstLine="2835"/>
        <w:jc w:val="both"/>
        <w:rPr>
          <w:rFonts w:ascii="Arial" w:hAnsi="Arial" w:cs="Arial"/>
          <w:sz w:val="26"/>
          <w:szCs w:val="26"/>
        </w:rPr>
      </w:pPr>
      <w:r w:rsidRPr="00BE392C">
        <w:rPr>
          <w:rFonts w:ascii="Arial" w:hAnsi="Arial" w:cs="Arial"/>
          <w:sz w:val="26"/>
          <w:szCs w:val="26"/>
        </w:rPr>
        <w:t xml:space="preserve">El fallo fue impugnado por la </w:t>
      </w:r>
      <w:r w:rsidR="00383DFC" w:rsidRPr="00BE392C">
        <w:rPr>
          <w:rFonts w:ascii="Arial" w:hAnsi="Arial" w:cs="Arial"/>
          <w:lang w:val="es-ES" w:eastAsia="es-ES"/>
        </w:rPr>
        <w:t xml:space="preserve">ADMINISTRADORA COLOMBIANA DE PENSIONES – </w:t>
      </w:r>
      <w:r w:rsidR="00383DFC" w:rsidRPr="00BE392C">
        <w:rPr>
          <w:rFonts w:ascii="Arial" w:eastAsia="Arial" w:hAnsi="Arial" w:cs="Arial"/>
        </w:rPr>
        <w:t>COLPENSIONES</w:t>
      </w:r>
      <w:r w:rsidR="00BF32F6" w:rsidRPr="00BF32F6">
        <w:rPr>
          <w:rStyle w:val="FontStyle12"/>
          <w:color w:val="auto"/>
          <w:sz w:val="26"/>
          <w:szCs w:val="26"/>
          <w:lang w:val="es-ES_tradnl" w:eastAsia="es-ES_tradnl"/>
        </w:rPr>
        <w:t>.</w:t>
      </w:r>
      <w:r w:rsidR="00BF32F6">
        <w:rPr>
          <w:rStyle w:val="FontStyle12"/>
          <w:color w:val="auto"/>
          <w:sz w:val="26"/>
          <w:szCs w:val="26"/>
          <w:lang w:val="es-ES_tradnl" w:eastAsia="es-ES_tradnl"/>
        </w:rPr>
        <w:t xml:space="preserve"> </w:t>
      </w:r>
      <w:r w:rsidR="00656381">
        <w:rPr>
          <w:rStyle w:val="FontStyle12"/>
          <w:color w:val="auto"/>
          <w:sz w:val="26"/>
          <w:szCs w:val="26"/>
          <w:lang w:val="es-ES_tradnl" w:eastAsia="es-ES_tradnl"/>
        </w:rPr>
        <w:t xml:space="preserve">Indica que </w:t>
      </w:r>
      <w:r w:rsidR="00BF32F6">
        <w:rPr>
          <w:rStyle w:val="FontStyle12"/>
          <w:color w:val="auto"/>
          <w:sz w:val="26"/>
          <w:szCs w:val="26"/>
          <w:lang w:val="es-ES_tradnl" w:eastAsia="es-ES_tradnl"/>
        </w:rPr>
        <w:t>es</w:t>
      </w:r>
      <w:r w:rsidR="00BF32F6" w:rsidRPr="00BF32F6">
        <w:rPr>
          <w:rStyle w:val="FontStyle12"/>
          <w:color w:val="auto"/>
          <w:sz w:val="26"/>
          <w:szCs w:val="26"/>
          <w:lang w:val="es-ES_tradnl" w:eastAsia="es-ES_tradnl"/>
        </w:rPr>
        <w:t xml:space="preserve">a </w:t>
      </w:r>
      <w:r w:rsidR="00656381">
        <w:rPr>
          <w:rStyle w:val="FontStyle12"/>
          <w:color w:val="auto"/>
          <w:sz w:val="26"/>
          <w:szCs w:val="26"/>
          <w:lang w:val="es-ES_tradnl" w:eastAsia="es-ES_tradnl"/>
        </w:rPr>
        <w:t>administradora</w:t>
      </w:r>
      <w:r w:rsidR="00BF32F6" w:rsidRPr="00BF32F6">
        <w:rPr>
          <w:rStyle w:val="FontStyle12"/>
          <w:color w:val="auto"/>
          <w:sz w:val="26"/>
          <w:szCs w:val="26"/>
          <w:lang w:val="es-ES_tradnl" w:eastAsia="es-ES_tradnl"/>
        </w:rPr>
        <w:t xml:space="preserve"> </w:t>
      </w:r>
      <w:r w:rsidR="00656381" w:rsidRPr="00656381">
        <w:rPr>
          <w:rStyle w:val="FontStyle12"/>
          <w:color w:val="auto"/>
          <w:sz w:val="26"/>
          <w:szCs w:val="26"/>
          <w:lang w:val="es-ES_tradnl" w:eastAsia="es-ES_tradnl"/>
        </w:rPr>
        <w:t>no puede ingre</w:t>
      </w:r>
      <w:r w:rsidR="00656381">
        <w:rPr>
          <w:rStyle w:val="FontStyle12"/>
          <w:color w:val="auto"/>
          <w:sz w:val="26"/>
          <w:szCs w:val="26"/>
          <w:lang w:val="es-ES_tradnl" w:eastAsia="es-ES_tradnl"/>
        </w:rPr>
        <w:t>sar en nómina de pensionados a l</w:t>
      </w:r>
      <w:r w:rsidR="00656381" w:rsidRPr="00656381">
        <w:rPr>
          <w:rStyle w:val="FontStyle12"/>
          <w:color w:val="auto"/>
          <w:sz w:val="26"/>
          <w:szCs w:val="26"/>
          <w:lang w:val="es-ES_tradnl" w:eastAsia="es-ES_tradnl"/>
        </w:rPr>
        <w:t xml:space="preserve">os actores, </w:t>
      </w:r>
      <w:r w:rsidR="00DB3D21">
        <w:rPr>
          <w:rStyle w:val="FontStyle12"/>
          <w:color w:val="auto"/>
          <w:sz w:val="26"/>
          <w:szCs w:val="26"/>
          <w:lang w:val="es-ES_tradnl" w:eastAsia="es-ES_tradnl"/>
        </w:rPr>
        <w:t>ya que</w:t>
      </w:r>
      <w:r w:rsidR="00656381" w:rsidRPr="00656381">
        <w:rPr>
          <w:rStyle w:val="FontStyle12"/>
          <w:color w:val="auto"/>
          <w:sz w:val="26"/>
          <w:szCs w:val="26"/>
          <w:lang w:val="es-ES_tradnl" w:eastAsia="es-ES_tradnl"/>
        </w:rPr>
        <w:t xml:space="preserve"> el derecho prestacional todavía no está reconocido, y se debe tener en cuenta que el trámite de calificación para determinar la pérdida de capacidad laboral, se encuentra pendiente.</w:t>
      </w:r>
      <w:r w:rsidR="00656381">
        <w:rPr>
          <w:rStyle w:val="FontStyle12"/>
          <w:color w:val="auto"/>
          <w:sz w:val="26"/>
          <w:szCs w:val="26"/>
          <w:lang w:val="es-ES_tradnl" w:eastAsia="es-ES_tradnl"/>
        </w:rPr>
        <w:t xml:space="preserve"> Ante es</w:t>
      </w:r>
      <w:r w:rsidR="00656381" w:rsidRPr="00656381">
        <w:rPr>
          <w:rStyle w:val="FontStyle12"/>
          <w:color w:val="auto"/>
          <w:sz w:val="26"/>
          <w:szCs w:val="26"/>
          <w:lang w:val="es-ES_tradnl" w:eastAsia="es-ES_tradnl"/>
        </w:rPr>
        <w:t>a situación, reconocer una prestación económica sin el lleno de los requisitos, afectaría gravement</w:t>
      </w:r>
      <w:r w:rsidR="00656381">
        <w:rPr>
          <w:rStyle w:val="FontStyle12"/>
          <w:color w:val="auto"/>
          <w:sz w:val="26"/>
          <w:szCs w:val="26"/>
          <w:lang w:val="es-ES_tradnl" w:eastAsia="es-ES_tradnl"/>
        </w:rPr>
        <w:t>e el patrimonio económico de es</w:t>
      </w:r>
      <w:r w:rsidR="00656381" w:rsidRPr="00656381">
        <w:rPr>
          <w:rStyle w:val="FontStyle12"/>
          <w:color w:val="auto"/>
          <w:sz w:val="26"/>
          <w:szCs w:val="26"/>
          <w:lang w:val="es-ES_tradnl" w:eastAsia="es-ES_tradnl"/>
        </w:rPr>
        <w:t>a entidad.</w:t>
      </w:r>
      <w:r w:rsidR="00656381">
        <w:rPr>
          <w:rStyle w:val="FontStyle12"/>
          <w:color w:val="auto"/>
          <w:sz w:val="26"/>
          <w:szCs w:val="26"/>
          <w:lang w:val="es-ES_tradnl" w:eastAsia="es-ES_tradnl"/>
        </w:rPr>
        <w:t xml:space="preserve"> </w:t>
      </w:r>
      <w:r w:rsidR="00656381" w:rsidRPr="00656381">
        <w:rPr>
          <w:rStyle w:val="FontStyle12"/>
          <w:color w:val="auto"/>
          <w:sz w:val="26"/>
          <w:szCs w:val="26"/>
          <w:lang w:val="es-ES_tradnl" w:eastAsia="es-ES_tradnl"/>
        </w:rPr>
        <w:t>Exp</w:t>
      </w:r>
      <w:r w:rsidR="00656381">
        <w:rPr>
          <w:rStyle w:val="FontStyle12"/>
          <w:color w:val="auto"/>
          <w:sz w:val="26"/>
          <w:szCs w:val="26"/>
          <w:lang w:val="es-ES_tradnl" w:eastAsia="es-ES_tradnl"/>
        </w:rPr>
        <w:t xml:space="preserve">uso como fundamentos </w:t>
      </w:r>
      <w:r w:rsidR="00656381" w:rsidRPr="00656381">
        <w:rPr>
          <w:rStyle w:val="FontStyle12"/>
          <w:color w:val="auto"/>
          <w:sz w:val="26"/>
          <w:szCs w:val="26"/>
          <w:lang w:val="es-ES_tradnl" w:eastAsia="es-ES_tradnl"/>
        </w:rPr>
        <w:t xml:space="preserve">jurídicos </w:t>
      </w:r>
      <w:r w:rsidR="00656381">
        <w:rPr>
          <w:rStyle w:val="FontStyle12"/>
          <w:color w:val="auto"/>
          <w:sz w:val="26"/>
          <w:szCs w:val="26"/>
          <w:lang w:val="es-ES_tradnl" w:eastAsia="es-ES_tradnl"/>
        </w:rPr>
        <w:t>por</w:t>
      </w:r>
      <w:r w:rsidR="00656381" w:rsidRPr="00656381">
        <w:rPr>
          <w:rStyle w:val="FontStyle12"/>
          <w:color w:val="auto"/>
          <w:sz w:val="26"/>
          <w:szCs w:val="26"/>
          <w:lang w:val="es-ES_tradnl" w:eastAsia="es-ES_tradnl"/>
        </w:rPr>
        <w:t xml:space="preserve"> los cuales solicita declarar improcedente el </w:t>
      </w:r>
      <w:r w:rsidR="00656381">
        <w:rPr>
          <w:rStyle w:val="FontStyle12"/>
          <w:color w:val="auto"/>
          <w:sz w:val="26"/>
          <w:szCs w:val="26"/>
          <w:lang w:val="es-ES_tradnl" w:eastAsia="es-ES_tradnl"/>
        </w:rPr>
        <w:t>amparo, el carácter subsidiario de la</w:t>
      </w:r>
      <w:r w:rsidR="00656381" w:rsidRPr="00656381">
        <w:rPr>
          <w:rStyle w:val="FontStyle12"/>
          <w:color w:val="auto"/>
          <w:sz w:val="26"/>
          <w:szCs w:val="26"/>
          <w:lang w:val="es-ES_tradnl" w:eastAsia="es-ES_tradnl"/>
        </w:rPr>
        <w:t xml:space="preserve"> tutela</w:t>
      </w:r>
      <w:r w:rsidR="00656381">
        <w:rPr>
          <w:rStyle w:val="FontStyle12"/>
          <w:color w:val="auto"/>
          <w:sz w:val="26"/>
          <w:szCs w:val="26"/>
          <w:lang w:val="es-ES_tradnl" w:eastAsia="es-ES_tradnl"/>
        </w:rPr>
        <w:t xml:space="preserve"> y la obligación del juez constitucional de defender el patrimonio público de Colpensiones</w:t>
      </w:r>
      <w:r w:rsidR="00BF32F6">
        <w:rPr>
          <w:rStyle w:val="FontStyle12"/>
          <w:color w:val="auto"/>
          <w:sz w:val="26"/>
          <w:szCs w:val="26"/>
          <w:lang w:val="es-ES_tradnl" w:eastAsia="es-ES_tradnl"/>
        </w:rPr>
        <w:t>.</w:t>
      </w:r>
      <w:r w:rsidR="008323D8">
        <w:rPr>
          <w:rStyle w:val="FontStyle12"/>
          <w:color w:val="auto"/>
          <w:sz w:val="26"/>
          <w:szCs w:val="26"/>
          <w:lang w:val="es-ES_tradnl" w:eastAsia="es-ES_tradnl"/>
        </w:rPr>
        <w:t xml:space="preserve"> </w:t>
      </w:r>
      <w:r w:rsidR="008323D8" w:rsidRPr="00BE392C">
        <w:rPr>
          <w:rStyle w:val="FontStyle12"/>
          <w:color w:val="auto"/>
          <w:sz w:val="26"/>
          <w:szCs w:val="26"/>
          <w:lang w:val="es-ES_tradnl" w:eastAsia="es-ES_tradnl"/>
        </w:rPr>
        <w:t xml:space="preserve">(fls. </w:t>
      </w:r>
      <w:r w:rsidR="008445B2">
        <w:rPr>
          <w:rStyle w:val="FontStyle12"/>
          <w:color w:val="auto"/>
          <w:sz w:val="26"/>
          <w:szCs w:val="26"/>
          <w:lang w:val="es-ES_tradnl" w:eastAsia="es-ES_tradnl"/>
        </w:rPr>
        <w:t>5</w:t>
      </w:r>
      <w:r w:rsidR="00DB3D21">
        <w:rPr>
          <w:rStyle w:val="FontStyle12"/>
          <w:color w:val="auto"/>
          <w:sz w:val="26"/>
          <w:szCs w:val="26"/>
          <w:lang w:val="es-ES_tradnl" w:eastAsia="es-ES_tradnl"/>
        </w:rPr>
        <w:t>9</w:t>
      </w:r>
      <w:r w:rsidR="008323D8" w:rsidRPr="00BE392C">
        <w:rPr>
          <w:rStyle w:val="FontStyle12"/>
          <w:color w:val="auto"/>
          <w:sz w:val="26"/>
          <w:szCs w:val="26"/>
          <w:lang w:val="es-ES_tradnl" w:eastAsia="es-ES_tradnl"/>
        </w:rPr>
        <w:t>-</w:t>
      </w:r>
      <w:r w:rsidR="00DB3D21">
        <w:rPr>
          <w:rStyle w:val="FontStyle12"/>
          <w:color w:val="auto"/>
          <w:sz w:val="26"/>
          <w:szCs w:val="26"/>
          <w:lang w:val="es-ES_tradnl" w:eastAsia="es-ES_tradnl"/>
        </w:rPr>
        <w:t>62</w:t>
      </w:r>
      <w:r w:rsidR="005A2E2B">
        <w:rPr>
          <w:rStyle w:val="FontStyle12"/>
          <w:color w:val="auto"/>
          <w:sz w:val="26"/>
          <w:szCs w:val="26"/>
          <w:lang w:val="es-ES_tradnl" w:eastAsia="es-ES_tradnl"/>
        </w:rPr>
        <w:t xml:space="preserve"> id</w:t>
      </w:r>
      <w:r w:rsidR="00497B82">
        <w:rPr>
          <w:rStyle w:val="FontStyle12"/>
          <w:color w:val="auto"/>
          <w:sz w:val="26"/>
          <w:szCs w:val="26"/>
          <w:lang w:val="es-ES_tradnl" w:eastAsia="es-ES_tradnl"/>
        </w:rPr>
        <w:t>.</w:t>
      </w:r>
      <w:r w:rsidR="008323D8">
        <w:rPr>
          <w:rStyle w:val="FontStyle12"/>
          <w:color w:val="auto"/>
          <w:sz w:val="26"/>
          <w:szCs w:val="26"/>
          <w:lang w:val="es-ES_tradnl" w:eastAsia="es-ES_tradnl"/>
        </w:rPr>
        <w:t>)</w:t>
      </w:r>
      <w:r w:rsidRPr="00BE392C">
        <w:rPr>
          <w:rFonts w:ascii="Arial" w:hAnsi="Arial" w:cs="Arial"/>
          <w:sz w:val="26"/>
          <w:szCs w:val="26"/>
        </w:rPr>
        <w:t>.</w:t>
      </w:r>
    </w:p>
    <w:p w:rsidR="00BC30F4" w:rsidRPr="00BE392C" w:rsidRDefault="00BC30F4" w:rsidP="009E5379">
      <w:pPr>
        <w:pStyle w:val="Sinespaciado1"/>
        <w:spacing w:line="288" w:lineRule="auto"/>
        <w:ind w:firstLine="2835"/>
        <w:jc w:val="both"/>
        <w:rPr>
          <w:rFonts w:ascii="Arial" w:hAnsi="Arial" w:cs="Arial"/>
          <w:sz w:val="24"/>
          <w:szCs w:val="26"/>
        </w:rPr>
      </w:pPr>
    </w:p>
    <w:p w:rsidR="00BC30F4" w:rsidRPr="00BE392C" w:rsidRDefault="00BC30F4" w:rsidP="009E5379">
      <w:pPr>
        <w:pStyle w:val="Sinespaciado1"/>
        <w:spacing w:line="288" w:lineRule="auto"/>
        <w:ind w:firstLine="2835"/>
        <w:rPr>
          <w:rFonts w:ascii="Arial" w:hAnsi="Arial" w:cs="Arial"/>
          <w:b/>
          <w:spacing w:val="-3"/>
          <w:szCs w:val="26"/>
        </w:rPr>
      </w:pPr>
      <w:r w:rsidRPr="00BE392C">
        <w:rPr>
          <w:rFonts w:ascii="Arial" w:hAnsi="Arial" w:cs="Arial"/>
          <w:b/>
          <w:spacing w:val="-3"/>
          <w:szCs w:val="26"/>
        </w:rPr>
        <w:t>V. CONSIDERACIONES</w:t>
      </w:r>
    </w:p>
    <w:p w:rsidR="00BC30F4" w:rsidRPr="00BE392C" w:rsidRDefault="00BC30F4" w:rsidP="009E5379">
      <w:pPr>
        <w:pStyle w:val="Sinespaciado1"/>
        <w:spacing w:line="288" w:lineRule="auto"/>
        <w:ind w:firstLine="2835"/>
        <w:jc w:val="both"/>
        <w:rPr>
          <w:rFonts w:ascii="Arial" w:hAnsi="Arial" w:cs="Arial"/>
          <w:spacing w:val="-3"/>
          <w:sz w:val="24"/>
          <w:szCs w:val="26"/>
        </w:rPr>
      </w:pPr>
    </w:p>
    <w:p w:rsidR="00BC30F4" w:rsidRPr="00BE392C" w:rsidRDefault="00BC30F4" w:rsidP="009E5379">
      <w:pPr>
        <w:pStyle w:val="Sinespaciado1"/>
        <w:spacing w:line="288" w:lineRule="auto"/>
        <w:ind w:firstLine="2835"/>
        <w:jc w:val="both"/>
        <w:rPr>
          <w:rFonts w:ascii="Arial" w:hAnsi="Arial" w:cs="Arial"/>
          <w:sz w:val="26"/>
          <w:szCs w:val="26"/>
        </w:rPr>
      </w:pPr>
      <w:r w:rsidRPr="00BE392C">
        <w:rPr>
          <w:rFonts w:ascii="Arial" w:hAnsi="Arial" w:cs="Arial"/>
          <w:sz w:val="26"/>
          <w:szCs w:val="26"/>
        </w:rPr>
        <w:lastRenderedPageBreak/>
        <w:t>1. Esta Corporación es competente para conocer de la impugnación, toda vez que es el superior funcional de la autoridad judicial que profirió el fallo atacado</w:t>
      </w:r>
      <w:r w:rsidR="001D1262" w:rsidRPr="00BE392C">
        <w:rPr>
          <w:rFonts w:ascii="Arial" w:hAnsi="Arial" w:cs="Arial"/>
          <w:sz w:val="26"/>
          <w:szCs w:val="26"/>
        </w:rPr>
        <w:t xml:space="preserve">. </w:t>
      </w:r>
      <w:r w:rsidR="001D1262" w:rsidRPr="00BE392C">
        <w:rPr>
          <w:rFonts w:ascii="Arial" w:hAnsi="Arial" w:cs="Arial"/>
          <w:bCs/>
          <w:sz w:val="26"/>
          <w:szCs w:val="26"/>
          <w:lang w:eastAsia="es-ES"/>
        </w:rPr>
        <w:t>(</w:t>
      </w:r>
      <w:r w:rsidR="00B20760" w:rsidRPr="00BE392C">
        <w:rPr>
          <w:rFonts w:ascii="Arial" w:hAnsi="Arial" w:cs="Arial"/>
          <w:bCs/>
          <w:sz w:val="26"/>
          <w:szCs w:val="26"/>
          <w:lang w:eastAsia="es-ES"/>
        </w:rPr>
        <w:t>Art</w:t>
      </w:r>
      <w:r w:rsidR="001D1262" w:rsidRPr="00BE392C">
        <w:rPr>
          <w:rFonts w:ascii="Arial" w:hAnsi="Arial" w:cs="Arial"/>
          <w:bCs/>
          <w:sz w:val="26"/>
          <w:szCs w:val="26"/>
          <w:lang w:eastAsia="es-ES"/>
        </w:rPr>
        <w:t>.</w:t>
      </w:r>
      <w:r w:rsidR="001D1262" w:rsidRPr="00BE392C">
        <w:rPr>
          <w:rFonts w:ascii="Arial" w:hAnsi="Arial" w:cs="Arial"/>
          <w:sz w:val="26"/>
          <w:szCs w:val="26"/>
        </w:rPr>
        <w:t xml:space="preserve"> 86 C.P., Decreto 2591 de 1991 y Decreto 1</w:t>
      </w:r>
      <w:r w:rsidR="003933F7">
        <w:rPr>
          <w:rFonts w:ascii="Arial" w:hAnsi="Arial" w:cs="Arial"/>
          <w:sz w:val="26"/>
          <w:szCs w:val="26"/>
        </w:rPr>
        <w:t>98</w:t>
      </w:r>
      <w:r w:rsidR="001D1262" w:rsidRPr="00BE392C">
        <w:rPr>
          <w:rFonts w:ascii="Arial" w:hAnsi="Arial" w:cs="Arial"/>
          <w:sz w:val="26"/>
          <w:szCs w:val="26"/>
        </w:rPr>
        <w:t>3 de 20</w:t>
      </w:r>
      <w:r w:rsidR="003933F7">
        <w:rPr>
          <w:rFonts w:ascii="Arial" w:hAnsi="Arial" w:cs="Arial"/>
          <w:sz w:val="26"/>
          <w:szCs w:val="26"/>
        </w:rPr>
        <w:t>17</w:t>
      </w:r>
      <w:r w:rsidR="001D1262" w:rsidRPr="00BE392C">
        <w:rPr>
          <w:rFonts w:ascii="Arial" w:hAnsi="Arial" w:cs="Arial"/>
          <w:sz w:val="26"/>
          <w:szCs w:val="26"/>
        </w:rPr>
        <w:t>)</w:t>
      </w:r>
      <w:r w:rsidRPr="00BE392C">
        <w:rPr>
          <w:rFonts w:ascii="Arial" w:hAnsi="Arial" w:cs="Arial"/>
          <w:sz w:val="26"/>
          <w:szCs w:val="26"/>
        </w:rPr>
        <w:t>.</w:t>
      </w:r>
    </w:p>
    <w:p w:rsidR="00BC30F4" w:rsidRPr="002B3B52" w:rsidRDefault="00BC30F4" w:rsidP="002B3B52">
      <w:pPr>
        <w:spacing w:line="288" w:lineRule="auto"/>
        <w:ind w:firstLine="2835"/>
        <w:jc w:val="both"/>
        <w:rPr>
          <w:rFonts w:eastAsia="Arial"/>
          <w:sz w:val="24"/>
          <w:szCs w:val="26"/>
        </w:rPr>
      </w:pPr>
    </w:p>
    <w:p w:rsidR="00BC30F4" w:rsidRPr="00BE392C" w:rsidRDefault="00BC30F4" w:rsidP="009E5379">
      <w:pPr>
        <w:pStyle w:val="Sinespaciado1"/>
        <w:spacing w:line="288" w:lineRule="auto"/>
        <w:ind w:firstLine="2835"/>
        <w:jc w:val="both"/>
        <w:rPr>
          <w:rFonts w:ascii="Arial" w:hAnsi="Arial" w:cs="Arial"/>
          <w:sz w:val="26"/>
          <w:szCs w:val="26"/>
        </w:rPr>
      </w:pPr>
      <w:r w:rsidRPr="00BE392C">
        <w:rPr>
          <w:rFonts w:ascii="Arial" w:hAnsi="Arial" w:cs="Arial"/>
          <w:sz w:val="26"/>
          <w:szCs w:val="26"/>
        </w:rPr>
        <w:t>2. De conformidad con lo expuesto en el acápite de antecedentes, la decisión adoptada en primera instancia y la impugnación, corresponde a la Sala resolver si</w:t>
      </w:r>
      <w:r w:rsidR="00DA76B4">
        <w:rPr>
          <w:rFonts w:ascii="Arial" w:hAnsi="Arial" w:cs="Arial"/>
          <w:sz w:val="26"/>
          <w:szCs w:val="26"/>
        </w:rPr>
        <w:t xml:space="preserve"> </w:t>
      </w:r>
      <w:r w:rsidR="00383DFC" w:rsidRPr="00BE392C">
        <w:rPr>
          <w:rFonts w:ascii="Arial" w:eastAsia="Arial" w:hAnsi="Arial" w:cs="Arial"/>
        </w:rPr>
        <w:t>COLPENSIONES</w:t>
      </w:r>
      <w:r w:rsidR="00863888">
        <w:rPr>
          <w:rFonts w:ascii="Arial" w:eastAsia="Arial" w:hAnsi="Arial" w:cs="Arial"/>
        </w:rPr>
        <w:t xml:space="preserve"> </w:t>
      </w:r>
      <w:r w:rsidR="00863888">
        <w:rPr>
          <w:rFonts w:ascii="Arial" w:eastAsia="Arial" w:hAnsi="Arial" w:cs="Arial"/>
          <w:sz w:val="26"/>
          <w:szCs w:val="26"/>
        </w:rPr>
        <w:t>y</w:t>
      </w:r>
      <w:r w:rsidR="00863888" w:rsidRPr="00534548">
        <w:rPr>
          <w:rFonts w:ascii="Arial" w:eastAsia="Arial" w:hAnsi="Arial" w:cs="Arial"/>
          <w:sz w:val="26"/>
          <w:szCs w:val="26"/>
        </w:rPr>
        <w:t xml:space="preserve"> la</w:t>
      </w:r>
      <w:r w:rsidR="00863888">
        <w:rPr>
          <w:rFonts w:ascii="Arial" w:eastAsia="Arial" w:hAnsi="Arial" w:cs="Arial"/>
          <w:sz w:val="26"/>
          <w:szCs w:val="26"/>
        </w:rPr>
        <w:t xml:space="preserve"> </w:t>
      </w:r>
      <w:r w:rsidR="00863888">
        <w:rPr>
          <w:rFonts w:ascii="Arial" w:eastAsia="Arial" w:hAnsi="Arial" w:cs="Arial"/>
          <w:szCs w:val="26"/>
        </w:rPr>
        <w:t>NUEVA E</w:t>
      </w:r>
      <w:r w:rsidR="00863888" w:rsidRPr="002F3F2B">
        <w:rPr>
          <w:rFonts w:ascii="Arial" w:eastAsia="Arial" w:hAnsi="Arial" w:cs="Arial"/>
          <w:szCs w:val="26"/>
        </w:rPr>
        <w:t>PS</w:t>
      </w:r>
      <w:r w:rsidR="003848EA">
        <w:rPr>
          <w:rFonts w:ascii="Arial" w:eastAsia="Arial" w:hAnsi="Arial" w:cs="Arial"/>
        </w:rPr>
        <w:t>,</w:t>
      </w:r>
      <w:r w:rsidR="00853F3C">
        <w:rPr>
          <w:rFonts w:ascii="Arial" w:eastAsia="Arial" w:hAnsi="Arial" w:cs="Arial"/>
        </w:rPr>
        <w:t xml:space="preserve"> </w:t>
      </w:r>
      <w:r w:rsidR="00B20760">
        <w:rPr>
          <w:rFonts w:ascii="Arial" w:hAnsi="Arial" w:cs="Arial"/>
          <w:sz w:val="26"/>
          <w:szCs w:val="26"/>
        </w:rPr>
        <w:t>vulnera</w:t>
      </w:r>
      <w:r w:rsidR="00863888">
        <w:rPr>
          <w:rFonts w:ascii="Arial" w:hAnsi="Arial" w:cs="Arial"/>
          <w:sz w:val="26"/>
          <w:szCs w:val="26"/>
        </w:rPr>
        <w:t>n</w:t>
      </w:r>
      <w:r w:rsidRPr="00BE392C">
        <w:rPr>
          <w:rFonts w:ascii="Arial" w:hAnsi="Arial" w:cs="Arial"/>
          <w:sz w:val="26"/>
          <w:szCs w:val="26"/>
        </w:rPr>
        <w:t xml:space="preserve"> </w:t>
      </w:r>
      <w:r w:rsidR="00863888">
        <w:rPr>
          <w:rFonts w:ascii="Arial" w:hAnsi="Arial" w:cs="Arial"/>
          <w:sz w:val="26"/>
          <w:szCs w:val="26"/>
        </w:rPr>
        <w:t>e</w:t>
      </w:r>
      <w:r w:rsidRPr="00BE392C">
        <w:rPr>
          <w:rFonts w:ascii="Arial" w:hAnsi="Arial" w:cs="Arial"/>
          <w:sz w:val="26"/>
          <w:szCs w:val="26"/>
        </w:rPr>
        <w:t>l</w:t>
      </w:r>
      <w:r w:rsidR="00863888">
        <w:rPr>
          <w:rFonts w:ascii="Arial" w:hAnsi="Arial" w:cs="Arial"/>
          <w:sz w:val="26"/>
          <w:szCs w:val="26"/>
        </w:rPr>
        <w:t xml:space="preserve"> derecho a la salud de </w:t>
      </w:r>
      <w:r w:rsidR="00863888" w:rsidRPr="000D3CCD">
        <w:rPr>
          <w:rFonts w:ascii="Arial" w:hAnsi="Arial" w:cs="Arial"/>
          <w:szCs w:val="26"/>
        </w:rPr>
        <w:t>LUÍS ALFONSO</w:t>
      </w:r>
      <w:r w:rsidR="00863888">
        <w:rPr>
          <w:rFonts w:ascii="Arial" w:hAnsi="Arial" w:cs="Arial"/>
          <w:sz w:val="26"/>
          <w:szCs w:val="26"/>
        </w:rPr>
        <w:t xml:space="preserve">, </w:t>
      </w:r>
      <w:r w:rsidR="00863888" w:rsidRPr="00D91793">
        <w:rPr>
          <w:rFonts w:ascii="Arial" w:hAnsi="Arial" w:cs="Arial"/>
          <w:szCs w:val="26"/>
        </w:rPr>
        <w:t xml:space="preserve">DIEGO JAVIER </w:t>
      </w:r>
      <w:r w:rsidR="00863888">
        <w:rPr>
          <w:rFonts w:ascii="Arial" w:hAnsi="Arial" w:cs="Arial"/>
          <w:sz w:val="26"/>
          <w:szCs w:val="26"/>
        </w:rPr>
        <w:t xml:space="preserve">y </w:t>
      </w:r>
      <w:r w:rsidR="00863888" w:rsidRPr="000D3CCD">
        <w:rPr>
          <w:rFonts w:ascii="Arial" w:hAnsi="Arial" w:cs="Arial"/>
          <w:szCs w:val="26"/>
        </w:rPr>
        <w:t>JORGE ARMANDO SÁNCHEZ SÁNCHEZ</w:t>
      </w:r>
      <w:r w:rsidRPr="00BE392C">
        <w:rPr>
          <w:rFonts w:ascii="Arial" w:hAnsi="Arial" w:cs="Arial"/>
          <w:sz w:val="26"/>
          <w:szCs w:val="26"/>
        </w:rPr>
        <w:t>, al negarse</w:t>
      </w:r>
      <w:r w:rsidR="00863888">
        <w:rPr>
          <w:rFonts w:ascii="Arial" w:hAnsi="Arial" w:cs="Arial"/>
          <w:sz w:val="26"/>
          <w:szCs w:val="26"/>
        </w:rPr>
        <w:t xml:space="preserve"> esta última entidad</w:t>
      </w:r>
      <w:r w:rsidRPr="00BE392C">
        <w:rPr>
          <w:rFonts w:ascii="Arial" w:hAnsi="Arial" w:cs="Arial"/>
          <w:sz w:val="26"/>
          <w:szCs w:val="26"/>
        </w:rPr>
        <w:t xml:space="preserve"> a </w:t>
      </w:r>
      <w:r w:rsidR="00863888">
        <w:rPr>
          <w:rFonts w:ascii="Arial" w:hAnsi="Arial" w:cs="Arial"/>
          <w:sz w:val="26"/>
          <w:szCs w:val="26"/>
        </w:rPr>
        <w:t>seguirles prestando los servicios médicos</w:t>
      </w:r>
      <w:r w:rsidRPr="00BE392C">
        <w:rPr>
          <w:rFonts w:ascii="Arial" w:hAnsi="Arial" w:cs="Arial"/>
          <w:sz w:val="26"/>
          <w:szCs w:val="26"/>
        </w:rPr>
        <w:t>.</w:t>
      </w:r>
    </w:p>
    <w:p w:rsidR="00BC30F4" w:rsidRPr="002B3B52" w:rsidRDefault="00BC30F4" w:rsidP="002B3B52">
      <w:pPr>
        <w:spacing w:line="288" w:lineRule="auto"/>
        <w:ind w:firstLine="2835"/>
        <w:jc w:val="both"/>
        <w:rPr>
          <w:rFonts w:eastAsia="Arial"/>
          <w:sz w:val="24"/>
          <w:szCs w:val="26"/>
        </w:rPr>
      </w:pPr>
    </w:p>
    <w:p w:rsidR="00863888" w:rsidRPr="00F97103" w:rsidRDefault="00863888" w:rsidP="009E5379">
      <w:pPr>
        <w:pStyle w:val="Sinespaciado2"/>
        <w:spacing w:line="288" w:lineRule="auto"/>
        <w:ind w:firstLine="2835"/>
        <w:jc w:val="both"/>
        <w:rPr>
          <w:rFonts w:ascii="Arial" w:hAnsi="Arial" w:cs="Arial"/>
          <w:spacing w:val="-3"/>
          <w:sz w:val="16"/>
          <w:szCs w:val="26"/>
        </w:rPr>
      </w:pPr>
      <w:r>
        <w:rPr>
          <w:rFonts w:ascii="Arial" w:hAnsi="Arial" w:cs="Arial"/>
          <w:sz w:val="26"/>
          <w:szCs w:val="26"/>
        </w:rPr>
        <w:t>3</w:t>
      </w:r>
      <w:r w:rsidRPr="00F97103">
        <w:rPr>
          <w:rFonts w:ascii="Arial" w:hAnsi="Arial" w:cs="Arial"/>
          <w:sz w:val="26"/>
          <w:szCs w:val="26"/>
        </w:rPr>
        <w:t>.</w:t>
      </w:r>
      <w:r w:rsidRPr="00F97103">
        <w:rPr>
          <w:rFonts w:ascii="Arial" w:hAnsi="Arial" w:cs="Arial"/>
          <w:spacing w:val="-3"/>
          <w:sz w:val="26"/>
          <w:szCs w:val="26"/>
        </w:rPr>
        <w:t xml:space="preserve"> Es suficientemente conocido que la acción de tutela es un instrumento procesal de trámite preferente y sumario, establecido por el artículo 86 de la Carta Política de 1991, con el objeto de que las personas, por sí mismas o a través de apoderado o agente oficioso, puedan reclamar ante los jueces la protección inmediata de los derechos constitucionales fundamentales, cuando estos resulten vulnerados o amenazados de violación por la acción u omisión de cualquiera autoridad pública, o de los particulares.</w:t>
      </w:r>
    </w:p>
    <w:p w:rsidR="00863888" w:rsidRPr="002B3B52" w:rsidRDefault="00863888" w:rsidP="002B3B52">
      <w:pPr>
        <w:spacing w:line="288" w:lineRule="auto"/>
        <w:ind w:firstLine="2835"/>
        <w:jc w:val="both"/>
        <w:rPr>
          <w:rFonts w:eastAsia="Arial"/>
          <w:sz w:val="24"/>
          <w:szCs w:val="26"/>
        </w:rPr>
      </w:pPr>
    </w:p>
    <w:p w:rsidR="00863888" w:rsidRPr="00F97103" w:rsidRDefault="00863888" w:rsidP="009E5379">
      <w:pPr>
        <w:pStyle w:val="Sinespaciado1"/>
        <w:spacing w:line="288" w:lineRule="auto"/>
        <w:ind w:firstLine="2835"/>
        <w:jc w:val="both"/>
        <w:rPr>
          <w:rFonts w:ascii="Arial" w:hAnsi="Arial" w:cs="Arial"/>
          <w:spacing w:val="-3"/>
          <w:sz w:val="16"/>
          <w:szCs w:val="26"/>
        </w:rPr>
      </w:pPr>
      <w:r>
        <w:rPr>
          <w:rFonts w:ascii="Arial" w:hAnsi="Arial" w:cs="Arial"/>
          <w:sz w:val="26"/>
          <w:szCs w:val="26"/>
        </w:rPr>
        <w:t>4</w:t>
      </w:r>
      <w:r w:rsidRPr="00F97103">
        <w:rPr>
          <w:rFonts w:ascii="Arial" w:hAnsi="Arial" w:cs="Arial"/>
          <w:sz w:val="26"/>
          <w:szCs w:val="26"/>
        </w:rPr>
        <w:t xml:space="preserve">. </w:t>
      </w:r>
      <w:r w:rsidRPr="00F97103">
        <w:rPr>
          <w:rFonts w:ascii="Arial" w:hAnsi="Arial" w:cs="Arial"/>
          <w:spacing w:val="-3"/>
          <w:sz w:val="26"/>
          <w:szCs w:val="26"/>
        </w:rPr>
        <w:t>Por otra parte, el derecho a la salud ha atravesado un proceso de evolución a nivel jurisprudencial y legislativo, cuyo estado actual implica su categorización como derecho fundamental autónomo, que se explica por su estrecha relación con el principio de la dignidad humana, por su vínculo con las condiciones materiales de existencia y por su condición de garante de la integridad física de las personas.  Esta nueva categorización fue consagrada por el legislador estatutario en la Ley 1751 de 2015, que dispone que la salud es un derecho fundamental autónomo e irrenunciable, que implica el acceso oportuno, eficaz, de calidad y en igualdad de condiciones a todos los servicios, facilidades, establecimientos y bienes que se requieran para garantizarlo.</w:t>
      </w:r>
    </w:p>
    <w:p w:rsidR="00863888" w:rsidRPr="002B3B52" w:rsidRDefault="00863888" w:rsidP="002B3B52">
      <w:pPr>
        <w:spacing w:line="288" w:lineRule="auto"/>
        <w:ind w:firstLine="2835"/>
        <w:jc w:val="both"/>
        <w:rPr>
          <w:rFonts w:eastAsia="Arial"/>
          <w:sz w:val="24"/>
          <w:szCs w:val="26"/>
        </w:rPr>
      </w:pPr>
    </w:p>
    <w:p w:rsidR="00863888" w:rsidRPr="00F97103" w:rsidRDefault="00863888" w:rsidP="009E5379">
      <w:pPr>
        <w:pStyle w:val="Sinespaciado1"/>
        <w:spacing w:line="288" w:lineRule="auto"/>
        <w:ind w:firstLine="2835"/>
        <w:jc w:val="both"/>
        <w:rPr>
          <w:rFonts w:ascii="Arial" w:hAnsi="Arial" w:cs="Arial"/>
          <w:sz w:val="16"/>
          <w:szCs w:val="26"/>
        </w:rPr>
      </w:pPr>
      <w:r>
        <w:rPr>
          <w:rFonts w:ascii="Arial" w:hAnsi="Arial" w:cs="Arial"/>
          <w:sz w:val="26"/>
          <w:szCs w:val="26"/>
        </w:rPr>
        <w:t>5</w:t>
      </w:r>
      <w:r w:rsidRPr="00F97103">
        <w:rPr>
          <w:rFonts w:ascii="Arial" w:hAnsi="Arial" w:cs="Arial"/>
          <w:sz w:val="26"/>
          <w:szCs w:val="26"/>
        </w:rPr>
        <w:t xml:space="preserve">. </w:t>
      </w:r>
      <w:r>
        <w:rPr>
          <w:rFonts w:ascii="Arial" w:hAnsi="Arial" w:cs="Arial"/>
          <w:sz w:val="26"/>
          <w:szCs w:val="26"/>
        </w:rPr>
        <w:t>L</w:t>
      </w:r>
      <w:r w:rsidRPr="00F97103">
        <w:rPr>
          <w:rFonts w:ascii="Arial" w:hAnsi="Arial" w:cs="Arial"/>
          <w:sz w:val="26"/>
          <w:szCs w:val="26"/>
        </w:rPr>
        <w:t>a Ley 1751 de 2015, por medio de la cual se regula el derecho fundamental a la salud</w:t>
      </w:r>
      <w:r>
        <w:rPr>
          <w:rFonts w:ascii="Arial" w:hAnsi="Arial" w:cs="Arial"/>
          <w:sz w:val="26"/>
          <w:szCs w:val="26"/>
        </w:rPr>
        <w:t>,</w:t>
      </w:r>
      <w:r w:rsidRPr="00F97103">
        <w:rPr>
          <w:rFonts w:ascii="Arial" w:hAnsi="Arial" w:cs="Arial"/>
          <w:sz w:val="26"/>
          <w:szCs w:val="26"/>
        </w:rPr>
        <w:t xml:space="preserve"> en su artículo 2°, señaló:</w:t>
      </w:r>
    </w:p>
    <w:p w:rsidR="00863888" w:rsidRPr="002B3B52" w:rsidRDefault="00863888" w:rsidP="002B3B52">
      <w:pPr>
        <w:spacing w:line="288" w:lineRule="auto"/>
        <w:ind w:firstLine="2835"/>
        <w:jc w:val="both"/>
        <w:rPr>
          <w:rFonts w:eastAsia="Arial"/>
          <w:sz w:val="24"/>
          <w:szCs w:val="26"/>
        </w:rPr>
      </w:pPr>
    </w:p>
    <w:p w:rsidR="00863888" w:rsidRPr="00BF2D93" w:rsidRDefault="00863888" w:rsidP="00BF2D93">
      <w:pPr>
        <w:pStyle w:val="Sinespaciado1"/>
        <w:ind w:left="426" w:right="420"/>
        <w:jc w:val="both"/>
        <w:rPr>
          <w:rFonts w:ascii="Arial" w:hAnsi="Arial" w:cs="Arial"/>
          <w:i/>
          <w:szCs w:val="28"/>
        </w:rPr>
      </w:pPr>
      <w:r w:rsidRPr="00BF2D93">
        <w:rPr>
          <w:rFonts w:ascii="Arial" w:hAnsi="Arial" w:cs="Arial"/>
          <w:i/>
          <w:szCs w:val="28"/>
        </w:rPr>
        <w:t>“Naturaleza y contenido del derecho fundamental a la salud. El derecho fundamental a la salud es autónomo e irrenunciable en lo individual y en lo colectivo.</w:t>
      </w:r>
    </w:p>
    <w:p w:rsidR="00863888" w:rsidRPr="00BF2D93" w:rsidRDefault="00863888" w:rsidP="00BF2D93">
      <w:pPr>
        <w:pStyle w:val="Sinespaciado1"/>
        <w:ind w:left="426" w:right="420"/>
        <w:jc w:val="both"/>
        <w:rPr>
          <w:rFonts w:ascii="Arial" w:hAnsi="Arial" w:cs="Arial"/>
          <w:i/>
          <w:sz w:val="12"/>
          <w:szCs w:val="28"/>
        </w:rPr>
      </w:pPr>
    </w:p>
    <w:p w:rsidR="00863888" w:rsidRPr="00BF2D93" w:rsidRDefault="00863888" w:rsidP="00BF2D93">
      <w:pPr>
        <w:pStyle w:val="Sinespaciado1"/>
        <w:ind w:left="426" w:right="420"/>
        <w:jc w:val="both"/>
        <w:rPr>
          <w:rFonts w:ascii="Arial" w:hAnsi="Arial" w:cs="Arial"/>
          <w:i/>
          <w:szCs w:val="28"/>
        </w:rPr>
      </w:pPr>
      <w:r w:rsidRPr="00BF2D93">
        <w:rPr>
          <w:rFonts w:ascii="Arial" w:hAnsi="Arial" w:cs="Arial"/>
          <w:i/>
          <w:szCs w:val="28"/>
        </w:rPr>
        <w:t>Comprende el acceso a los servicios de salud de manera oportuna, eficaz y con calidad para la preservación, el mejoramiento y la promoción de la salud. El Estado adoptará políticas para asegurar la igualdad de trato y oportunidades en el acceso a las actividades de promoción, prevención, diagnóstico, tratamiento, rehabilitación y paliación para todas las personas. De conformidad con el artículo 49 de la Constitución Política, su prestación como servicio público esencial obligatorio, se ejecuta bajo la indelegable dirección, supervisión, organización, regulación, coordinación y control del Estado.”</w:t>
      </w:r>
    </w:p>
    <w:p w:rsidR="00863888" w:rsidRPr="002B3B52" w:rsidRDefault="00863888" w:rsidP="002B3B52">
      <w:pPr>
        <w:spacing w:line="288" w:lineRule="auto"/>
        <w:ind w:firstLine="2835"/>
        <w:jc w:val="both"/>
        <w:rPr>
          <w:rFonts w:eastAsia="Arial"/>
          <w:sz w:val="24"/>
          <w:szCs w:val="26"/>
        </w:rPr>
      </w:pPr>
    </w:p>
    <w:p w:rsidR="0052455D" w:rsidRPr="00CF14F3" w:rsidRDefault="0052455D" w:rsidP="009E5379">
      <w:pPr>
        <w:pStyle w:val="Sinespaciado2"/>
        <w:spacing w:line="288" w:lineRule="auto"/>
        <w:ind w:firstLine="2835"/>
        <w:jc w:val="both"/>
        <w:rPr>
          <w:rFonts w:ascii="Arial" w:hAnsi="Arial" w:cs="Arial"/>
          <w:spacing w:val="-3"/>
          <w:sz w:val="26"/>
          <w:szCs w:val="26"/>
        </w:rPr>
      </w:pPr>
      <w:r>
        <w:rPr>
          <w:rFonts w:ascii="Arial" w:hAnsi="Arial" w:cs="Arial"/>
          <w:spacing w:val="-3"/>
          <w:sz w:val="26"/>
          <w:szCs w:val="26"/>
        </w:rPr>
        <w:lastRenderedPageBreak/>
        <w:t>7</w:t>
      </w:r>
      <w:r w:rsidRPr="00CF14F3">
        <w:rPr>
          <w:rFonts w:ascii="Arial" w:hAnsi="Arial" w:cs="Arial"/>
          <w:spacing w:val="-3"/>
          <w:sz w:val="26"/>
          <w:szCs w:val="26"/>
        </w:rPr>
        <w:t xml:space="preserve">. </w:t>
      </w:r>
      <w:r>
        <w:rPr>
          <w:rFonts w:ascii="Arial" w:hAnsi="Arial" w:cs="Arial"/>
          <w:spacing w:val="-3"/>
          <w:sz w:val="26"/>
          <w:szCs w:val="26"/>
        </w:rPr>
        <w:t>Así las cosas, se tiene que uno</w:t>
      </w:r>
      <w:r w:rsidRPr="00CF14F3">
        <w:rPr>
          <w:rFonts w:ascii="Arial" w:hAnsi="Arial" w:cs="Arial"/>
          <w:spacing w:val="-3"/>
          <w:sz w:val="26"/>
          <w:szCs w:val="26"/>
        </w:rPr>
        <w:t xml:space="preserve"> de los principios más relevantes que incorpora la ley </w:t>
      </w:r>
      <w:r w:rsidRPr="00F97103">
        <w:rPr>
          <w:rFonts w:ascii="Arial" w:hAnsi="Arial" w:cs="Arial"/>
          <w:sz w:val="26"/>
          <w:szCs w:val="26"/>
        </w:rPr>
        <w:t xml:space="preserve">1751 de 2015, </w:t>
      </w:r>
      <w:r w:rsidRPr="00CF14F3">
        <w:rPr>
          <w:rFonts w:ascii="Arial" w:hAnsi="Arial" w:cs="Arial"/>
          <w:spacing w:val="-3"/>
          <w:sz w:val="26"/>
          <w:szCs w:val="26"/>
        </w:rPr>
        <w:t>es el de continuidad en el servicio, que significa que la atención en salud no podrá ser suspendida al paciente, en ningún caso, por razones administrativas o económicas, porque ello constituiría un agravio a la confianza legítima. Sobre este punto, en reiteradas ocasiones, la Corte Constitucional ha manifestado que:</w:t>
      </w:r>
    </w:p>
    <w:p w:rsidR="0052455D" w:rsidRPr="002B3B52" w:rsidRDefault="0052455D" w:rsidP="002B3B52">
      <w:pPr>
        <w:spacing w:line="288" w:lineRule="auto"/>
        <w:ind w:firstLine="2835"/>
        <w:jc w:val="both"/>
        <w:rPr>
          <w:rFonts w:eastAsia="Arial"/>
          <w:sz w:val="24"/>
          <w:szCs w:val="26"/>
        </w:rPr>
      </w:pPr>
    </w:p>
    <w:p w:rsidR="0052455D" w:rsidRPr="00BF2D93" w:rsidRDefault="0052455D" w:rsidP="00BF2D93">
      <w:pPr>
        <w:pStyle w:val="Sinespaciado2"/>
        <w:ind w:left="426" w:right="420"/>
        <w:jc w:val="both"/>
        <w:rPr>
          <w:rFonts w:ascii="Arial" w:hAnsi="Arial" w:cs="Arial"/>
          <w:i/>
          <w:spacing w:val="-3"/>
          <w:sz w:val="22"/>
          <w:szCs w:val="26"/>
        </w:rPr>
      </w:pPr>
      <w:r w:rsidRPr="00BF2D93">
        <w:rPr>
          <w:rFonts w:ascii="Arial" w:hAnsi="Arial" w:cs="Arial"/>
          <w:i/>
          <w:spacing w:val="-3"/>
          <w:sz w:val="22"/>
          <w:szCs w:val="26"/>
        </w:rPr>
        <w:t xml:space="preserve">“Una de las características de todo servicio público, atendiendo al mandato de la prestación eficiente (Art. 365 C.P.), la constituye su continuidad, lo que implica, tratándose del derecho a la salud, su prestación ininterrumpida, constante y permanente, dada la necesidad que de ella tienen los usuarios del Sistema General de Seguridad Social. (…) [La] Corte ha sostenido que una vez haya sido iniciada la atención en salud, debe garantizarse la continuidad del servicio, de manera que el mismo no sea suspendido o retardado, antes de la recuperación o estabilización del paciente.” </w:t>
      </w:r>
    </w:p>
    <w:p w:rsidR="0052455D" w:rsidRPr="00BF2D93" w:rsidRDefault="0052455D" w:rsidP="00BF2D93">
      <w:pPr>
        <w:pStyle w:val="Sinespaciado2"/>
        <w:ind w:left="426" w:right="420"/>
        <w:jc w:val="both"/>
        <w:rPr>
          <w:rFonts w:ascii="Arial" w:hAnsi="Arial" w:cs="Arial"/>
          <w:i/>
          <w:spacing w:val="-3"/>
          <w:sz w:val="14"/>
          <w:szCs w:val="26"/>
        </w:rPr>
      </w:pPr>
    </w:p>
    <w:p w:rsidR="0052455D" w:rsidRPr="00BF2D93" w:rsidRDefault="0052455D" w:rsidP="00BF2D93">
      <w:pPr>
        <w:pStyle w:val="Sinespaciado2"/>
        <w:ind w:left="426" w:right="420"/>
        <w:jc w:val="both"/>
        <w:rPr>
          <w:rFonts w:ascii="Arial" w:hAnsi="Arial" w:cs="Arial"/>
          <w:spacing w:val="-3"/>
          <w:sz w:val="24"/>
          <w:szCs w:val="26"/>
        </w:rPr>
      </w:pPr>
      <w:r w:rsidRPr="00BF2D93">
        <w:rPr>
          <w:rFonts w:ascii="Arial" w:hAnsi="Arial" w:cs="Arial"/>
          <w:i/>
          <w:spacing w:val="-3"/>
          <w:sz w:val="22"/>
          <w:szCs w:val="26"/>
        </w:rPr>
        <w:t>La importancia de este principio radica, primordialmente, en que permite amparar el inicio, desarrollo y terminación de los tratamientos médicos, lo que garantiza la integralidad en la prestación de los servicios, hasta tanto se logre la recuperación o estabilidad del paciente. Por ello, repugna al ordenamiento constitucional, las interrupciones arbitrarias que afectan la salud e integridad de las personas.”</w:t>
      </w:r>
      <w:r w:rsidRPr="00BF2D93">
        <w:rPr>
          <w:rStyle w:val="Refdenotaalpie"/>
          <w:rFonts w:ascii="Arial" w:hAnsi="Arial" w:cs="Arial"/>
          <w:i/>
          <w:spacing w:val="-3"/>
          <w:sz w:val="22"/>
          <w:szCs w:val="26"/>
        </w:rPr>
        <w:footnoteReference w:id="1"/>
      </w:r>
    </w:p>
    <w:p w:rsidR="0052455D" w:rsidRPr="002B3B52" w:rsidRDefault="0052455D" w:rsidP="002B3B52">
      <w:pPr>
        <w:spacing w:line="288" w:lineRule="auto"/>
        <w:ind w:firstLine="2835"/>
        <w:jc w:val="both"/>
        <w:rPr>
          <w:rFonts w:eastAsia="Arial"/>
          <w:sz w:val="24"/>
          <w:szCs w:val="26"/>
        </w:rPr>
      </w:pPr>
    </w:p>
    <w:p w:rsidR="0052455D" w:rsidRPr="004C518D" w:rsidRDefault="0052455D" w:rsidP="009E5379">
      <w:pPr>
        <w:pStyle w:val="Sinespaciado1"/>
        <w:spacing w:line="288" w:lineRule="auto"/>
        <w:ind w:firstLine="2835"/>
        <w:jc w:val="both"/>
        <w:rPr>
          <w:rFonts w:ascii="Arial" w:hAnsi="Arial" w:cs="Arial"/>
          <w:spacing w:val="-3"/>
          <w:sz w:val="16"/>
          <w:szCs w:val="26"/>
        </w:rPr>
      </w:pPr>
      <w:r>
        <w:rPr>
          <w:rFonts w:ascii="Arial" w:hAnsi="Arial" w:cs="Arial"/>
          <w:sz w:val="26"/>
          <w:szCs w:val="26"/>
        </w:rPr>
        <w:t>8</w:t>
      </w:r>
      <w:r w:rsidRPr="001621CC">
        <w:rPr>
          <w:rFonts w:ascii="Arial" w:hAnsi="Arial" w:cs="Arial"/>
          <w:sz w:val="26"/>
          <w:szCs w:val="26"/>
        </w:rPr>
        <w:t xml:space="preserve">. </w:t>
      </w:r>
      <w:r>
        <w:rPr>
          <w:rFonts w:ascii="Arial" w:hAnsi="Arial" w:cs="Arial"/>
          <w:spacing w:val="-3"/>
          <w:sz w:val="26"/>
          <w:szCs w:val="26"/>
        </w:rPr>
        <w:t>E</w:t>
      </w:r>
      <w:r w:rsidRPr="00F97103">
        <w:rPr>
          <w:rFonts w:ascii="Arial" w:hAnsi="Arial" w:cs="Arial"/>
          <w:spacing w:val="-3"/>
          <w:sz w:val="26"/>
          <w:szCs w:val="26"/>
        </w:rPr>
        <w:t>s preciso señalar que</w:t>
      </w:r>
      <w:r>
        <w:rPr>
          <w:rFonts w:ascii="Arial" w:hAnsi="Arial" w:cs="Arial"/>
          <w:spacing w:val="-3"/>
          <w:sz w:val="26"/>
          <w:szCs w:val="26"/>
        </w:rPr>
        <w:t xml:space="preserve"> en el Sistema de Seguridad Social, son </w:t>
      </w:r>
      <w:r w:rsidRPr="00F97103">
        <w:rPr>
          <w:rFonts w:ascii="Arial" w:hAnsi="Arial" w:cs="Arial"/>
          <w:spacing w:val="-3"/>
          <w:sz w:val="26"/>
          <w:szCs w:val="26"/>
        </w:rPr>
        <w:t xml:space="preserve">las empresas promotoras de salud </w:t>
      </w:r>
      <w:r>
        <w:rPr>
          <w:rFonts w:ascii="Arial" w:hAnsi="Arial" w:cs="Arial"/>
          <w:spacing w:val="-3"/>
          <w:sz w:val="26"/>
          <w:szCs w:val="26"/>
        </w:rPr>
        <w:t>las</w:t>
      </w:r>
      <w:r w:rsidRPr="00F97103">
        <w:rPr>
          <w:rFonts w:ascii="Arial" w:hAnsi="Arial" w:cs="Arial"/>
          <w:spacing w:val="-3"/>
          <w:sz w:val="26"/>
          <w:szCs w:val="26"/>
        </w:rPr>
        <w:t xml:space="preserve"> responsables de brindar los servicios incluidos en el </w:t>
      </w:r>
      <w:r>
        <w:rPr>
          <w:rFonts w:ascii="Arial" w:hAnsi="Arial" w:cs="Arial"/>
          <w:spacing w:val="-3"/>
          <w:szCs w:val="26"/>
        </w:rPr>
        <w:t>PB</w:t>
      </w:r>
      <w:r w:rsidRPr="00F97103">
        <w:rPr>
          <w:rFonts w:ascii="Arial" w:hAnsi="Arial" w:cs="Arial"/>
          <w:spacing w:val="-3"/>
          <w:szCs w:val="26"/>
        </w:rPr>
        <w:t>S</w:t>
      </w:r>
      <w:r>
        <w:rPr>
          <w:rFonts w:ascii="Arial" w:hAnsi="Arial" w:cs="Arial"/>
          <w:spacing w:val="-3"/>
          <w:sz w:val="26"/>
          <w:szCs w:val="26"/>
        </w:rPr>
        <w:t>.</w:t>
      </w:r>
    </w:p>
    <w:p w:rsidR="0052455D" w:rsidRPr="00C1412F" w:rsidRDefault="0052455D" w:rsidP="009E5379">
      <w:pPr>
        <w:pStyle w:val="Sinespaciado1"/>
        <w:spacing w:line="288" w:lineRule="auto"/>
        <w:ind w:firstLine="2835"/>
        <w:rPr>
          <w:rFonts w:ascii="Arial" w:hAnsi="Arial" w:cs="Arial"/>
          <w:spacing w:val="-3"/>
          <w:sz w:val="24"/>
          <w:szCs w:val="28"/>
        </w:rPr>
      </w:pPr>
    </w:p>
    <w:p w:rsidR="00BC30F4" w:rsidRPr="00672C94" w:rsidRDefault="00BC30F4" w:rsidP="009E5379">
      <w:pPr>
        <w:pStyle w:val="Sinespaciado1"/>
        <w:spacing w:line="288" w:lineRule="auto"/>
        <w:ind w:firstLine="2835"/>
        <w:jc w:val="both"/>
        <w:rPr>
          <w:rFonts w:ascii="Arial" w:hAnsi="Arial" w:cs="Arial"/>
          <w:b/>
        </w:rPr>
      </w:pPr>
      <w:r w:rsidRPr="00672C94">
        <w:rPr>
          <w:rFonts w:ascii="Arial" w:hAnsi="Arial" w:cs="Arial"/>
          <w:b/>
          <w:spacing w:val="-3"/>
        </w:rPr>
        <w:t>VI. EL CASO CONCRETO</w:t>
      </w:r>
    </w:p>
    <w:p w:rsidR="00BC30F4" w:rsidRPr="00672C94" w:rsidRDefault="00BC30F4" w:rsidP="009E5379">
      <w:pPr>
        <w:pStyle w:val="Sinespaciado1"/>
        <w:spacing w:line="288" w:lineRule="auto"/>
        <w:ind w:firstLine="2835"/>
        <w:jc w:val="both"/>
        <w:rPr>
          <w:rFonts w:ascii="Arial" w:hAnsi="Arial" w:cs="Arial"/>
        </w:rPr>
      </w:pPr>
    </w:p>
    <w:p w:rsidR="00BC30F4" w:rsidRDefault="00BC30F4" w:rsidP="009E5379">
      <w:pPr>
        <w:pStyle w:val="Sinespaciado1"/>
        <w:spacing w:line="288" w:lineRule="auto"/>
        <w:ind w:firstLine="2835"/>
        <w:jc w:val="both"/>
        <w:rPr>
          <w:rStyle w:val="FontStyle44"/>
          <w:rFonts w:ascii="Arial" w:hAnsi="Arial" w:cs="Arial"/>
          <w:color w:val="auto"/>
          <w:sz w:val="26"/>
          <w:szCs w:val="26"/>
          <w:lang w:val="es-ES_tradnl" w:eastAsia="es-ES_tradnl"/>
        </w:rPr>
      </w:pPr>
      <w:r w:rsidRPr="00BE392C">
        <w:rPr>
          <w:rFonts w:ascii="Arial" w:hAnsi="Arial" w:cs="Arial"/>
          <w:spacing w:val="-3"/>
          <w:sz w:val="26"/>
          <w:szCs w:val="26"/>
        </w:rPr>
        <w:t xml:space="preserve">1. En el </w:t>
      </w:r>
      <w:r w:rsidR="00E065E8" w:rsidRPr="00BE392C">
        <w:rPr>
          <w:rFonts w:ascii="Arial" w:hAnsi="Arial" w:cs="Arial"/>
          <w:spacing w:val="-3"/>
          <w:sz w:val="26"/>
          <w:szCs w:val="26"/>
        </w:rPr>
        <w:t>asunto bajo estudio</w:t>
      </w:r>
      <w:r w:rsidRPr="00BE392C">
        <w:rPr>
          <w:rFonts w:ascii="Arial" w:hAnsi="Arial" w:cs="Arial"/>
          <w:spacing w:val="-3"/>
          <w:sz w:val="26"/>
          <w:szCs w:val="26"/>
        </w:rPr>
        <w:t>, l</w:t>
      </w:r>
      <w:r w:rsidR="00C61939">
        <w:rPr>
          <w:rFonts w:ascii="Arial" w:hAnsi="Arial" w:cs="Arial"/>
          <w:spacing w:val="-3"/>
          <w:sz w:val="26"/>
          <w:szCs w:val="26"/>
        </w:rPr>
        <w:t>a</w:t>
      </w:r>
      <w:r w:rsidRPr="00BE392C">
        <w:rPr>
          <w:rFonts w:ascii="Arial" w:hAnsi="Arial" w:cs="Arial"/>
          <w:spacing w:val="-3"/>
          <w:sz w:val="26"/>
          <w:szCs w:val="26"/>
        </w:rPr>
        <w:t xml:space="preserve"> señor</w:t>
      </w:r>
      <w:r w:rsidR="00C61939">
        <w:rPr>
          <w:rFonts w:ascii="Arial" w:hAnsi="Arial" w:cs="Arial"/>
          <w:spacing w:val="-3"/>
          <w:sz w:val="26"/>
          <w:szCs w:val="26"/>
        </w:rPr>
        <w:t>a</w:t>
      </w:r>
      <w:r w:rsidR="00853F3C">
        <w:rPr>
          <w:rFonts w:ascii="Arial" w:hAnsi="Arial" w:cs="Arial"/>
          <w:spacing w:val="-3"/>
          <w:sz w:val="26"/>
          <w:szCs w:val="26"/>
        </w:rPr>
        <w:t xml:space="preserve"> </w:t>
      </w:r>
      <w:r w:rsidR="00C61939" w:rsidRPr="00D91793">
        <w:rPr>
          <w:rFonts w:ascii="Arial" w:hAnsi="Arial" w:cs="Arial"/>
          <w:szCs w:val="26"/>
        </w:rPr>
        <w:t>LUZ MARINA SÁNCHEZ DE SÁNCHEZ</w:t>
      </w:r>
      <w:r w:rsidRPr="00BE392C">
        <w:rPr>
          <w:rFonts w:ascii="Arial" w:hAnsi="Arial" w:cs="Arial"/>
          <w:spacing w:val="-3"/>
          <w:sz w:val="26"/>
          <w:szCs w:val="26"/>
        </w:rPr>
        <w:t xml:space="preserve">, interpuso acción de tutela al considerar que la </w:t>
      </w:r>
      <w:r w:rsidR="00C61939" w:rsidRPr="00C61939">
        <w:rPr>
          <w:rFonts w:ascii="Arial" w:hAnsi="Arial" w:cs="Arial"/>
          <w:spacing w:val="-3"/>
          <w:szCs w:val="26"/>
        </w:rPr>
        <w:t>NUEVA EPS</w:t>
      </w:r>
      <w:r w:rsidRPr="00BE392C">
        <w:rPr>
          <w:rFonts w:ascii="Arial" w:hAnsi="Arial" w:cs="Arial"/>
          <w:spacing w:val="-3"/>
          <w:sz w:val="26"/>
          <w:szCs w:val="26"/>
        </w:rPr>
        <w:t xml:space="preserve">, vulnera </w:t>
      </w:r>
      <w:r w:rsidR="00C61939">
        <w:rPr>
          <w:rFonts w:ascii="Arial" w:hAnsi="Arial" w:cs="Arial"/>
          <w:spacing w:val="-3"/>
          <w:sz w:val="26"/>
          <w:szCs w:val="26"/>
        </w:rPr>
        <w:t xml:space="preserve">el </w:t>
      </w:r>
      <w:r w:rsidR="00C61939">
        <w:rPr>
          <w:rFonts w:ascii="Arial" w:hAnsi="Arial" w:cs="Arial"/>
          <w:sz w:val="26"/>
          <w:szCs w:val="26"/>
        </w:rPr>
        <w:t xml:space="preserve">derecho a la salud de su hijos </w:t>
      </w:r>
      <w:r w:rsidR="00C61939" w:rsidRPr="000D3CCD">
        <w:rPr>
          <w:rFonts w:ascii="Arial" w:hAnsi="Arial" w:cs="Arial"/>
          <w:szCs w:val="26"/>
        </w:rPr>
        <w:t>LUÍS ALFONSO</w:t>
      </w:r>
      <w:r w:rsidR="00C61939">
        <w:rPr>
          <w:rFonts w:ascii="Arial" w:hAnsi="Arial" w:cs="Arial"/>
          <w:sz w:val="26"/>
          <w:szCs w:val="26"/>
        </w:rPr>
        <w:t xml:space="preserve">, </w:t>
      </w:r>
      <w:r w:rsidR="00C61939" w:rsidRPr="00D91793">
        <w:rPr>
          <w:rFonts w:ascii="Arial" w:hAnsi="Arial" w:cs="Arial"/>
          <w:szCs w:val="26"/>
        </w:rPr>
        <w:t xml:space="preserve">DIEGO JAVIER </w:t>
      </w:r>
      <w:r w:rsidR="00C61939">
        <w:rPr>
          <w:rFonts w:ascii="Arial" w:hAnsi="Arial" w:cs="Arial"/>
          <w:sz w:val="26"/>
          <w:szCs w:val="26"/>
        </w:rPr>
        <w:t xml:space="preserve">y </w:t>
      </w:r>
      <w:r w:rsidR="00C61939" w:rsidRPr="000D3CCD">
        <w:rPr>
          <w:rFonts w:ascii="Arial" w:hAnsi="Arial" w:cs="Arial"/>
          <w:szCs w:val="26"/>
        </w:rPr>
        <w:t>JORGE ARMANDO SÁNCHEZ SÁNCHEZ</w:t>
      </w:r>
      <w:r w:rsidR="00C61939" w:rsidRPr="00BE392C">
        <w:rPr>
          <w:rFonts w:ascii="Arial" w:hAnsi="Arial" w:cs="Arial"/>
          <w:sz w:val="26"/>
          <w:szCs w:val="26"/>
        </w:rPr>
        <w:t>, al negarse</w:t>
      </w:r>
      <w:r w:rsidR="00C61939">
        <w:rPr>
          <w:rFonts w:ascii="Arial" w:hAnsi="Arial" w:cs="Arial"/>
          <w:sz w:val="26"/>
          <w:szCs w:val="26"/>
        </w:rPr>
        <w:t xml:space="preserve"> </w:t>
      </w:r>
      <w:r w:rsidR="00C61939" w:rsidRPr="00BE392C">
        <w:rPr>
          <w:rFonts w:ascii="Arial" w:hAnsi="Arial" w:cs="Arial"/>
          <w:sz w:val="26"/>
          <w:szCs w:val="26"/>
        </w:rPr>
        <w:t xml:space="preserve">a </w:t>
      </w:r>
      <w:r w:rsidR="00C61939">
        <w:rPr>
          <w:rFonts w:ascii="Arial" w:hAnsi="Arial" w:cs="Arial"/>
          <w:sz w:val="26"/>
          <w:szCs w:val="26"/>
        </w:rPr>
        <w:t>seguirles prestando los servicios médicos</w:t>
      </w:r>
      <w:r w:rsidRPr="00BE392C">
        <w:rPr>
          <w:rStyle w:val="FontStyle44"/>
          <w:rFonts w:ascii="Arial" w:hAnsi="Arial" w:cs="Arial"/>
          <w:color w:val="auto"/>
          <w:sz w:val="26"/>
          <w:szCs w:val="26"/>
          <w:lang w:val="es-ES_tradnl" w:eastAsia="es-ES_tradnl"/>
        </w:rPr>
        <w:t>.</w:t>
      </w:r>
    </w:p>
    <w:p w:rsidR="00D43D3B" w:rsidRPr="002B3B52" w:rsidRDefault="00D43D3B" w:rsidP="002B3B52">
      <w:pPr>
        <w:spacing w:line="288" w:lineRule="auto"/>
        <w:ind w:firstLine="2835"/>
        <w:jc w:val="both"/>
        <w:rPr>
          <w:rFonts w:eastAsia="Arial"/>
          <w:sz w:val="24"/>
          <w:szCs w:val="26"/>
        </w:rPr>
      </w:pPr>
    </w:p>
    <w:p w:rsidR="00BC30F4" w:rsidRPr="00BE392C" w:rsidRDefault="00BC30F4" w:rsidP="009E5379">
      <w:pPr>
        <w:pStyle w:val="Sinespaciado"/>
        <w:spacing w:line="288" w:lineRule="auto"/>
        <w:ind w:firstLine="2835"/>
        <w:jc w:val="both"/>
        <w:rPr>
          <w:rFonts w:ascii="Arial" w:hAnsi="Arial" w:cs="Arial"/>
          <w:sz w:val="26"/>
          <w:szCs w:val="26"/>
        </w:rPr>
      </w:pPr>
      <w:r w:rsidRPr="00BE392C">
        <w:rPr>
          <w:rFonts w:ascii="Arial" w:hAnsi="Arial" w:cs="Arial"/>
          <w:sz w:val="26"/>
          <w:szCs w:val="26"/>
        </w:rPr>
        <w:t>2</w:t>
      </w:r>
      <w:r w:rsidR="00E721D0" w:rsidRPr="00BE392C">
        <w:rPr>
          <w:rFonts w:ascii="Arial" w:hAnsi="Arial" w:cs="Arial"/>
          <w:sz w:val="26"/>
          <w:szCs w:val="26"/>
        </w:rPr>
        <w:t>. Como ya se dijo, e</w:t>
      </w:r>
      <w:r w:rsidRPr="00BE392C">
        <w:rPr>
          <w:rFonts w:ascii="Arial" w:hAnsi="Arial" w:cs="Arial"/>
          <w:sz w:val="26"/>
          <w:szCs w:val="26"/>
        </w:rPr>
        <w:t xml:space="preserve">l fallo de primera instancia amparó los derechos fundamentales incoados </w:t>
      </w:r>
      <w:r w:rsidR="00C17566">
        <w:rPr>
          <w:rFonts w:ascii="Arial" w:hAnsi="Arial" w:cs="Arial"/>
          <w:sz w:val="26"/>
          <w:szCs w:val="26"/>
        </w:rPr>
        <w:t>por l</w:t>
      </w:r>
      <w:r w:rsidR="0000600C">
        <w:rPr>
          <w:rFonts w:ascii="Arial" w:hAnsi="Arial" w:cs="Arial"/>
          <w:sz w:val="26"/>
          <w:szCs w:val="26"/>
        </w:rPr>
        <w:t>a parte</w:t>
      </w:r>
      <w:r w:rsidR="00C17566">
        <w:rPr>
          <w:rFonts w:ascii="Arial" w:hAnsi="Arial" w:cs="Arial"/>
          <w:sz w:val="26"/>
          <w:szCs w:val="26"/>
        </w:rPr>
        <w:t xml:space="preserve"> accionante </w:t>
      </w:r>
      <w:r w:rsidRPr="00BE392C">
        <w:rPr>
          <w:rFonts w:ascii="Arial" w:hAnsi="Arial" w:cs="Arial"/>
          <w:sz w:val="26"/>
          <w:szCs w:val="26"/>
        </w:rPr>
        <w:t xml:space="preserve">e impartió la </w:t>
      </w:r>
      <w:r w:rsidR="003E1D45" w:rsidRPr="00BE392C">
        <w:rPr>
          <w:rFonts w:ascii="Arial" w:hAnsi="Arial" w:cs="Arial"/>
          <w:sz w:val="26"/>
          <w:szCs w:val="26"/>
        </w:rPr>
        <w:t>orden</w:t>
      </w:r>
      <w:r w:rsidR="00075137">
        <w:rPr>
          <w:rFonts w:ascii="Arial" w:hAnsi="Arial" w:cs="Arial"/>
          <w:sz w:val="26"/>
          <w:szCs w:val="26"/>
        </w:rPr>
        <w:t xml:space="preserve"> </w:t>
      </w:r>
      <w:r w:rsidR="00B4134B" w:rsidRPr="00BE392C">
        <w:rPr>
          <w:rFonts w:ascii="Arial" w:hAnsi="Arial" w:cs="Arial"/>
          <w:sz w:val="26"/>
          <w:szCs w:val="26"/>
        </w:rPr>
        <w:t xml:space="preserve">a la </w:t>
      </w:r>
      <w:r w:rsidR="00DB3D21" w:rsidRPr="00DB3D21">
        <w:rPr>
          <w:rFonts w:ascii="Arial" w:hAnsi="Arial" w:cs="Arial"/>
          <w:sz w:val="22"/>
        </w:rPr>
        <w:t xml:space="preserve">ADMINISTRADORA COLOMBIANA DE PENSIONES – </w:t>
      </w:r>
      <w:r w:rsidR="00DB3D21" w:rsidRPr="00DB3D21">
        <w:rPr>
          <w:rFonts w:ascii="Arial" w:eastAsia="Arial" w:hAnsi="Arial" w:cs="Arial"/>
          <w:sz w:val="22"/>
        </w:rPr>
        <w:t>COLPENSIONES</w:t>
      </w:r>
      <w:r w:rsidR="00DB3D21" w:rsidRPr="00BE392C">
        <w:rPr>
          <w:rStyle w:val="FontStyle39"/>
          <w:rFonts w:ascii="Arial" w:hAnsi="Arial" w:cs="Arial"/>
          <w:color w:val="auto"/>
          <w:sz w:val="26"/>
          <w:szCs w:val="26"/>
          <w:lang w:val="es-ES_tradnl" w:eastAsia="es-ES_tradnl"/>
        </w:rPr>
        <w:t>,</w:t>
      </w:r>
      <w:r w:rsidR="00DB3D21">
        <w:rPr>
          <w:rStyle w:val="FontStyle39"/>
          <w:rFonts w:ascii="Arial" w:hAnsi="Arial" w:cs="Arial"/>
          <w:color w:val="auto"/>
          <w:sz w:val="26"/>
          <w:szCs w:val="26"/>
          <w:lang w:val="es-ES_tradnl" w:eastAsia="es-ES_tradnl"/>
        </w:rPr>
        <w:t xml:space="preserve"> </w:t>
      </w:r>
      <w:r w:rsidR="00DB3D21">
        <w:rPr>
          <w:rFonts w:ascii="Arial" w:eastAsia="Arial" w:hAnsi="Arial" w:cs="Arial"/>
          <w:sz w:val="26"/>
          <w:szCs w:val="26"/>
        </w:rPr>
        <w:t>y</w:t>
      </w:r>
      <w:r w:rsidR="00DB3D21" w:rsidRPr="00534548">
        <w:rPr>
          <w:rFonts w:ascii="Arial" w:eastAsia="Arial" w:hAnsi="Arial" w:cs="Arial"/>
          <w:sz w:val="26"/>
          <w:szCs w:val="26"/>
        </w:rPr>
        <w:t xml:space="preserve"> </w:t>
      </w:r>
      <w:r w:rsidR="00DB3D21">
        <w:rPr>
          <w:rFonts w:ascii="Arial" w:eastAsia="Arial" w:hAnsi="Arial" w:cs="Arial"/>
          <w:sz w:val="26"/>
          <w:szCs w:val="26"/>
        </w:rPr>
        <w:t xml:space="preserve">a </w:t>
      </w:r>
      <w:r w:rsidR="00DB3D21" w:rsidRPr="00534548">
        <w:rPr>
          <w:rFonts w:ascii="Arial" w:eastAsia="Arial" w:hAnsi="Arial" w:cs="Arial"/>
          <w:sz w:val="26"/>
          <w:szCs w:val="26"/>
        </w:rPr>
        <w:t>la</w:t>
      </w:r>
      <w:r w:rsidR="00DB3D21">
        <w:rPr>
          <w:rFonts w:ascii="Arial" w:eastAsia="Arial" w:hAnsi="Arial" w:cs="Arial"/>
          <w:sz w:val="26"/>
          <w:szCs w:val="26"/>
        </w:rPr>
        <w:t xml:space="preserve"> </w:t>
      </w:r>
      <w:r w:rsidR="00DB3D21" w:rsidRPr="00DB3D21">
        <w:rPr>
          <w:rFonts w:ascii="Arial" w:eastAsia="Arial" w:hAnsi="Arial" w:cs="Arial"/>
          <w:sz w:val="22"/>
          <w:szCs w:val="26"/>
        </w:rPr>
        <w:t>NUEVA EPS</w:t>
      </w:r>
      <w:r w:rsidR="00DB3D21" w:rsidRPr="00DB3D21">
        <w:rPr>
          <w:rFonts w:ascii="Arial" w:eastAsia="Arial" w:hAnsi="Arial" w:cs="Arial"/>
          <w:sz w:val="24"/>
        </w:rPr>
        <w:t xml:space="preserve">, </w:t>
      </w:r>
      <w:r w:rsidR="00DB3D21">
        <w:rPr>
          <w:rFonts w:ascii="Arial" w:hAnsi="Arial" w:cs="Arial"/>
          <w:sz w:val="26"/>
          <w:szCs w:val="26"/>
        </w:rPr>
        <w:t xml:space="preserve">procedieran a </w:t>
      </w:r>
      <w:r w:rsidR="00DB3D21" w:rsidRPr="006205E0">
        <w:rPr>
          <w:rFonts w:ascii="Arial" w:hAnsi="Arial" w:cs="Arial"/>
          <w:sz w:val="26"/>
          <w:szCs w:val="26"/>
        </w:rPr>
        <w:t>adelant</w:t>
      </w:r>
      <w:r w:rsidR="00DB3D21">
        <w:rPr>
          <w:rFonts w:ascii="Arial" w:hAnsi="Arial" w:cs="Arial"/>
          <w:sz w:val="26"/>
          <w:szCs w:val="26"/>
        </w:rPr>
        <w:t>ar</w:t>
      </w:r>
      <w:r w:rsidR="00DB3D21" w:rsidRPr="006205E0">
        <w:rPr>
          <w:rFonts w:ascii="Arial" w:hAnsi="Arial" w:cs="Arial"/>
          <w:sz w:val="26"/>
          <w:szCs w:val="26"/>
        </w:rPr>
        <w:t xml:space="preserve"> todos los trámites tendientes a efectivizar la afiliación de los </w:t>
      </w:r>
      <w:r w:rsidR="00DB3D21">
        <w:rPr>
          <w:rFonts w:ascii="Arial" w:hAnsi="Arial" w:cs="Arial"/>
          <w:sz w:val="26"/>
          <w:szCs w:val="26"/>
        </w:rPr>
        <w:t xml:space="preserve">señores </w:t>
      </w:r>
      <w:r w:rsidR="00DB3D21" w:rsidRPr="000D3CCD">
        <w:rPr>
          <w:rFonts w:ascii="Arial" w:hAnsi="Arial" w:cs="Arial"/>
          <w:sz w:val="22"/>
          <w:szCs w:val="26"/>
        </w:rPr>
        <w:t>LUÍS ALFONSO</w:t>
      </w:r>
      <w:r w:rsidR="00DB3D21">
        <w:rPr>
          <w:rFonts w:ascii="Arial" w:hAnsi="Arial" w:cs="Arial"/>
          <w:sz w:val="26"/>
          <w:szCs w:val="26"/>
        </w:rPr>
        <w:t xml:space="preserve">, </w:t>
      </w:r>
      <w:r w:rsidR="00DB3D21" w:rsidRPr="00D91793">
        <w:rPr>
          <w:rFonts w:ascii="Arial" w:hAnsi="Arial" w:cs="Arial"/>
          <w:sz w:val="22"/>
          <w:szCs w:val="26"/>
        </w:rPr>
        <w:t xml:space="preserve">DIEGO JAVIER </w:t>
      </w:r>
      <w:r w:rsidR="00DB3D21">
        <w:rPr>
          <w:rFonts w:ascii="Arial" w:hAnsi="Arial" w:cs="Arial"/>
          <w:sz w:val="26"/>
          <w:szCs w:val="26"/>
        </w:rPr>
        <w:t xml:space="preserve">y </w:t>
      </w:r>
      <w:r w:rsidR="00DB3D21" w:rsidRPr="000D3CCD">
        <w:rPr>
          <w:rFonts w:ascii="Arial" w:hAnsi="Arial" w:cs="Arial"/>
          <w:sz w:val="22"/>
          <w:szCs w:val="26"/>
        </w:rPr>
        <w:t>JORGE ARMANDO SÁNCHEZ SÁNCHEZ</w:t>
      </w:r>
      <w:r w:rsidR="00DB3D21" w:rsidRPr="00BE392C">
        <w:rPr>
          <w:rFonts w:ascii="Arial" w:hAnsi="Arial" w:cs="Arial"/>
          <w:sz w:val="26"/>
          <w:szCs w:val="26"/>
        </w:rPr>
        <w:t>,</w:t>
      </w:r>
      <w:r w:rsidR="00DB3D21" w:rsidRPr="006205E0">
        <w:rPr>
          <w:rFonts w:ascii="Arial" w:hAnsi="Arial" w:cs="Arial"/>
          <w:sz w:val="26"/>
          <w:szCs w:val="26"/>
        </w:rPr>
        <w:t xml:space="preserve"> a la</w:t>
      </w:r>
      <w:r w:rsidR="00DB3D21">
        <w:rPr>
          <w:rFonts w:ascii="Arial" w:hAnsi="Arial" w:cs="Arial"/>
          <w:sz w:val="26"/>
          <w:szCs w:val="26"/>
        </w:rPr>
        <w:t xml:space="preserve"> última de las entidades mencionadas, hasta tanto se definiera</w:t>
      </w:r>
      <w:r w:rsidR="00DB3D21" w:rsidRPr="006205E0">
        <w:rPr>
          <w:rFonts w:ascii="Arial" w:hAnsi="Arial" w:cs="Arial"/>
          <w:sz w:val="26"/>
          <w:szCs w:val="26"/>
        </w:rPr>
        <w:t xml:space="preserve"> la sustitución del 50% de la pensión del señor José Hilario Sánchez Serna, es decir, hasta que se logre definir la situación de interdicción de los hermanos Sánchez Sánchez. Así mismo, </w:t>
      </w:r>
      <w:r w:rsidR="00DB3D21">
        <w:rPr>
          <w:rFonts w:ascii="Arial" w:hAnsi="Arial" w:cs="Arial"/>
          <w:sz w:val="26"/>
          <w:szCs w:val="26"/>
        </w:rPr>
        <w:t>ordenó</w:t>
      </w:r>
      <w:r w:rsidR="00DB3D21" w:rsidRPr="006205E0">
        <w:rPr>
          <w:rFonts w:ascii="Arial" w:hAnsi="Arial" w:cs="Arial"/>
          <w:sz w:val="26"/>
          <w:szCs w:val="26"/>
        </w:rPr>
        <w:t xml:space="preserve"> a la </w:t>
      </w:r>
      <w:r w:rsidR="00DB3D21">
        <w:rPr>
          <w:rFonts w:ascii="Arial" w:hAnsi="Arial" w:cs="Arial"/>
          <w:sz w:val="26"/>
          <w:szCs w:val="26"/>
        </w:rPr>
        <w:t>r</w:t>
      </w:r>
      <w:r w:rsidR="00DB3D21" w:rsidRPr="006205E0">
        <w:rPr>
          <w:rFonts w:ascii="Arial" w:hAnsi="Arial" w:cs="Arial"/>
          <w:sz w:val="26"/>
          <w:szCs w:val="26"/>
        </w:rPr>
        <w:t xml:space="preserve">epresentante </w:t>
      </w:r>
      <w:r w:rsidR="00DB3D21">
        <w:rPr>
          <w:rFonts w:ascii="Arial" w:hAnsi="Arial" w:cs="Arial"/>
          <w:sz w:val="26"/>
          <w:szCs w:val="26"/>
        </w:rPr>
        <w:t>l</w:t>
      </w:r>
      <w:r w:rsidR="00DB3D21" w:rsidRPr="006205E0">
        <w:rPr>
          <w:rFonts w:ascii="Arial" w:hAnsi="Arial" w:cs="Arial"/>
          <w:sz w:val="26"/>
          <w:szCs w:val="26"/>
        </w:rPr>
        <w:t xml:space="preserve">egal de la </w:t>
      </w:r>
      <w:r w:rsidR="00DB3D21" w:rsidRPr="006205E0">
        <w:rPr>
          <w:rFonts w:ascii="Arial" w:hAnsi="Arial" w:cs="Arial"/>
          <w:sz w:val="22"/>
          <w:szCs w:val="26"/>
        </w:rPr>
        <w:t>NUEVA EPS</w:t>
      </w:r>
      <w:r w:rsidR="00DB3D21" w:rsidRPr="006205E0">
        <w:rPr>
          <w:rFonts w:ascii="Arial" w:hAnsi="Arial" w:cs="Arial"/>
          <w:sz w:val="26"/>
          <w:szCs w:val="26"/>
        </w:rPr>
        <w:t>, brindarle</w:t>
      </w:r>
      <w:r w:rsidR="00DB3D21">
        <w:rPr>
          <w:rFonts w:ascii="Arial" w:hAnsi="Arial" w:cs="Arial"/>
          <w:sz w:val="26"/>
          <w:szCs w:val="26"/>
        </w:rPr>
        <w:t>s</w:t>
      </w:r>
      <w:r w:rsidR="00DB3D21" w:rsidRPr="006205E0">
        <w:rPr>
          <w:rFonts w:ascii="Arial" w:hAnsi="Arial" w:cs="Arial"/>
          <w:sz w:val="26"/>
          <w:szCs w:val="26"/>
        </w:rPr>
        <w:t xml:space="preserve"> todos los servicios en salud</w:t>
      </w:r>
      <w:r w:rsidR="00DB3D21">
        <w:rPr>
          <w:rFonts w:ascii="Arial" w:hAnsi="Arial" w:cs="Arial"/>
          <w:sz w:val="26"/>
          <w:szCs w:val="26"/>
        </w:rPr>
        <w:t xml:space="preserve"> que requieren para los tratamientos de sus patologías</w:t>
      </w:r>
      <w:r w:rsidR="00E721D0" w:rsidRPr="00BE392C">
        <w:rPr>
          <w:rFonts w:ascii="Arial" w:hAnsi="Arial" w:cs="Arial"/>
          <w:sz w:val="26"/>
          <w:szCs w:val="26"/>
        </w:rPr>
        <w:t>.</w:t>
      </w:r>
    </w:p>
    <w:p w:rsidR="00BC30F4" w:rsidRPr="002B3B52" w:rsidRDefault="00BC30F4" w:rsidP="002B3B52">
      <w:pPr>
        <w:spacing w:line="288" w:lineRule="auto"/>
        <w:ind w:firstLine="2835"/>
        <w:jc w:val="both"/>
        <w:rPr>
          <w:rFonts w:eastAsia="Arial"/>
          <w:sz w:val="24"/>
          <w:szCs w:val="26"/>
        </w:rPr>
      </w:pPr>
    </w:p>
    <w:p w:rsidR="00866A2C" w:rsidRPr="00F97103" w:rsidRDefault="00866A2C" w:rsidP="009E5379">
      <w:pPr>
        <w:pStyle w:val="Sinespaciado1"/>
        <w:spacing w:line="288" w:lineRule="auto"/>
        <w:ind w:firstLine="2835"/>
        <w:jc w:val="both"/>
        <w:rPr>
          <w:rFonts w:ascii="Arial" w:hAnsi="Arial" w:cs="Arial"/>
          <w:sz w:val="26"/>
          <w:szCs w:val="26"/>
        </w:rPr>
      </w:pPr>
      <w:r w:rsidRPr="00F97103">
        <w:rPr>
          <w:rFonts w:ascii="Arial" w:hAnsi="Arial" w:cs="Arial"/>
          <w:spacing w:val="-3"/>
          <w:sz w:val="26"/>
          <w:szCs w:val="26"/>
        </w:rPr>
        <w:lastRenderedPageBreak/>
        <w:t xml:space="preserve">3. </w:t>
      </w:r>
      <w:r w:rsidRPr="00F97103">
        <w:rPr>
          <w:rFonts w:ascii="Arial" w:hAnsi="Arial" w:cs="Arial"/>
          <w:sz w:val="26"/>
          <w:szCs w:val="26"/>
        </w:rPr>
        <w:t>La</w:t>
      </w:r>
      <w:r>
        <w:rPr>
          <w:rFonts w:ascii="Arial" w:hAnsi="Arial" w:cs="Arial"/>
          <w:sz w:val="26"/>
          <w:szCs w:val="26"/>
        </w:rPr>
        <w:t xml:space="preserve"> </w:t>
      </w:r>
      <w:r w:rsidRPr="00383DFC">
        <w:rPr>
          <w:rFonts w:ascii="Arial" w:hAnsi="Arial" w:cs="Arial"/>
        </w:rPr>
        <w:t xml:space="preserve">ADMINISTRADORA COLOMBIANA DE PENSIONES – </w:t>
      </w:r>
      <w:r w:rsidRPr="00383DFC">
        <w:rPr>
          <w:rFonts w:ascii="Arial" w:eastAsia="Arial" w:hAnsi="Arial" w:cs="Arial"/>
        </w:rPr>
        <w:t>COLPENSIONES</w:t>
      </w:r>
      <w:r>
        <w:rPr>
          <w:rFonts w:ascii="Arial" w:hAnsi="Arial" w:cs="Arial"/>
          <w:szCs w:val="26"/>
        </w:rPr>
        <w:t>,</w:t>
      </w:r>
      <w:r w:rsidRPr="00F97103">
        <w:rPr>
          <w:rFonts w:ascii="Arial" w:hAnsi="Arial" w:cs="Arial"/>
          <w:sz w:val="26"/>
          <w:szCs w:val="26"/>
        </w:rPr>
        <w:t xml:space="preserve"> impugnó el fallo, para solicitar</w:t>
      </w:r>
      <w:r w:rsidR="00DB3D21">
        <w:rPr>
          <w:rFonts w:ascii="Arial" w:hAnsi="Arial" w:cs="Arial"/>
          <w:sz w:val="26"/>
          <w:szCs w:val="26"/>
        </w:rPr>
        <w:t xml:space="preserve"> se declare improcedente el amparo, dado </w:t>
      </w:r>
      <w:r w:rsidR="00DB3D21">
        <w:rPr>
          <w:rStyle w:val="FontStyle12"/>
          <w:color w:val="auto"/>
          <w:sz w:val="26"/>
          <w:szCs w:val="26"/>
          <w:lang w:val="es-ES_tradnl" w:eastAsia="es-ES_tradnl"/>
        </w:rPr>
        <w:t>el carácter subsidiario de la</w:t>
      </w:r>
      <w:r w:rsidR="00DB3D21" w:rsidRPr="00656381">
        <w:rPr>
          <w:rStyle w:val="FontStyle12"/>
          <w:color w:val="auto"/>
          <w:sz w:val="26"/>
          <w:szCs w:val="26"/>
          <w:lang w:val="es-ES_tradnl" w:eastAsia="es-ES_tradnl"/>
        </w:rPr>
        <w:t xml:space="preserve"> tutela</w:t>
      </w:r>
      <w:r w:rsidR="00DB3D21">
        <w:rPr>
          <w:rStyle w:val="FontStyle12"/>
          <w:color w:val="auto"/>
          <w:sz w:val="26"/>
          <w:szCs w:val="26"/>
          <w:lang w:val="es-ES_tradnl" w:eastAsia="es-ES_tradnl"/>
        </w:rPr>
        <w:t xml:space="preserve"> y la obligación del juez constitucional de defender el patrimonio público, </w:t>
      </w:r>
      <w:r w:rsidR="00DB3D21">
        <w:rPr>
          <w:rFonts w:ascii="Arial" w:hAnsi="Arial" w:cs="Arial"/>
          <w:sz w:val="26"/>
          <w:szCs w:val="26"/>
        </w:rPr>
        <w:t xml:space="preserve">por cuanto </w:t>
      </w:r>
      <w:r w:rsidR="00785C22" w:rsidRPr="00656381">
        <w:rPr>
          <w:rStyle w:val="FontStyle12"/>
          <w:color w:val="auto"/>
          <w:sz w:val="26"/>
          <w:szCs w:val="26"/>
          <w:lang w:val="es-ES_tradnl" w:eastAsia="es-ES_tradnl"/>
        </w:rPr>
        <w:t>no puede ingre</w:t>
      </w:r>
      <w:r w:rsidR="00785C22">
        <w:rPr>
          <w:rStyle w:val="FontStyle12"/>
          <w:color w:val="auto"/>
          <w:sz w:val="26"/>
          <w:szCs w:val="26"/>
          <w:lang w:val="es-ES_tradnl" w:eastAsia="es-ES_tradnl"/>
        </w:rPr>
        <w:t>sar en nómina de pensionados a l</w:t>
      </w:r>
      <w:r w:rsidR="00785C22" w:rsidRPr="00656381">
        <w:rPr>
          <w:rStyle w:val="FontStyle12"/>
          <w:color w:val="auto"/>
          <w:sz w:val="26"/>
          <w:szCs w:val="26"/>
          <w:lang w:val="es-ES_tradnl" w:eastAsia="es-ES_tradnl"/>
        </w:rPr>
        <w:t xml:space="preserve">os actores, </w:t>
      </w:r>
      <w:r w:rsidR="00785C22">
        <w:rPr>
          <w:rStyle w:val="FontStyle12"/>
          <w:color w:val="auto"/>
          <w:sz w:val="26"/>
          <w:szCs w:val="26"/>
          <w:lang w:val="es-ES_tradnl" w:eastAsia="es-ES_tradnl"/>
        </w:rPr>
        <w:t>ya que</w:t>
      </w:r>
      <w:r w:rsidR="00785C22" w:rsidRPr="00656381">
        <w:rPr>
          <w:rStyle w:val="FontStyle12"/>
          <w:color w:val="auto"/>
          <w:sz w:val="26"/>
          <w:szCs w:val="26"/>
          <w:lang w:val="es-ES_tradnl" w:eastAsia="es-ES_tradnl"/>
        </w:rPr>
        <w:t xml:space="preserve"> el derecho prestacional todavía no está reconocido, y el trámite de calificación para determinar la pérdida de capacidad l</w:t>
      </w:r>
      <w:r w:rsidR="00785C22">
        <w:rPr>
          <w:rStyle w:val="FontStyle12"/>
          <w:color w:val="auto"/>
          <w:sz w:val="26"/>
          <w:szCs w:val="26"/>
          <w:lang w:val="es-ES_tradnl" w:eastAsia="es-ES_tradnl"/>
        </w:rPr>
        <w:t>aboral</w:t>
      </w:r>
      <w:r w:rsidR="00785C22" w:rsidRPr="00656381">
        <w:rPr>
          <w:rStyle w:val="FontStyle12"/>
          <w:color w:val="auto"/>
          <w:sz w:val="26"/>
          <w:szCs w:val="26"/>
          <w:lang w:val="es-ES_tradnl" w:eastAsia="es-ES_tradnl"/>
        </w:rPr>
        <w:t xml:space="preserve"> se encuentra pendiente</w:t>
      </w:r>
      <w:r>
        <w:rPr>
          <w:rFonts w:ascii="Arial" w:hAnsi="Arial" w:cs="Arial"/>
          <w:sz w:val="26"/>
          <w:szCs w:val="26"/>
          <w:lang w:val="es-ES" w:eastAsia="es-ES"/>
        </w:rPr>
        <w:t>.</w:t>
      </w:r>
    </w:p>
    <w:p w:rsidR="00866A2C" w:rsidRPr="00F97103" w:rsidRDefault="00866A2C" w:rsidP="009E5379">
      <w:pPr>
        <w:pStyle w:val="Sinespaciado1"/>
        <w:spacing w:line="288" w:lineRule="auto"/>
        <w:ind w:firstLine="2835"/>
        <w:jc w:val="both"/>
        <w:rPr>
          <w:rFonts w:ascii="Arial" w:hAnsi="Arial" w:cs="Arial"/>
          <w:sz w:val="16"/>
          <w:szCs w:val="26"/>
        </w:rPr>
      </w:pPr>
    </w:p>
    <w:p w:rsidR="00866A2C" w:rsidRPr="00F97103" w:rsidRDefault="00866A2C" w:rsidP="009E5379">
      <w:pPr>
        <w:pStyle w:val="Sinespaciado1"/>
        <w:spacing w:line="288" w:lineRule="auto"/>
        <w:ind w:firstLine="2835"/>
        <w:jc w:val="both"/>
        <w:rPr>
          <w:rFonts w:ascii="Arial" w:hAnsi="Arial" w:cs="Arial"/>
          <w:spacing w:val="-3"/>
          <w:sz w:val="16"/>
          <w:szCs w:val="26"/>
        </w:rPr>
      </w:pPr>
      <w:r w:rsidRPr="00F97103">
        <w:rPr>
          <w:rFonts w:ascii="Arial" w:hAnsi="Arial" w:cs="Arial"/>
          <w:spacing w:val="-3"/>
          <w:sz w:val="26"/>
          <w:szCs w:val="26"/>
        </w:rPr>
        <w:t>4. Es del caso entonces analizar si fue acertada la decisión de</w:t>
      </w:r>
      <w:r>
        <w:rPr>
          <w:rFonts w:ascii="Arial" w:hAnsi="Arial" w:cs="Arial"/>
          <w:spacing w:val="-3"/>
          <w:sz w:val="26"/>
          <w:szCs w:val="26"/>
        </w:rPr>
        <w:t xml:space="preserve"> </w:t>
      </w:r>
      <w:r w:rsidRPr="00F97103">
        <w:rPr>
          <w:rFonts w:ascii="Arial" w:hAnsi="Arial" w:cs="Arial"/>
          <w:spacing w:val="-3"/>
          <w:sz w:val="26"/>
          <w:szCs w:val="26"/>
        </w:rPr>
        <w:t>l</w:t>
      </w:r>
      <w:r>
        <w:rPr>
          <w:rFonts w:ascii="Arial" w:hAnsi="Arial" w:cs="Arial"/>
          <w:spacing w:val="-3"/>
          <w:sz w:val="26"/>
          <w:szCs w:val="26"/>
        </w:rPr>
        <w:t>a funcionaria</w:t>
      </w:r>
      <w:r w:rsidRPr="00F97103">
        <w:rPr>
          <w:rFonts w:ascii="Arial" w:hAnsi="Arial" w:cs="Arial"/>
          <w:spacing w:val="-3"/>
          <w:sz w:val="26"/>
          <w:szCs w:val="26"/>
        </w:rPr>
        <w:t xml:space="preserve"> de primera sede, que accedió a la solicitud elevada en el escrito por medio del cual se promovió la acción, </w:t>
      </w:r>
      <w:r w:rsidRPr="00C75ADF">
        <w:rPr>
          <w:rFonts w:ascii="Arial" w:hAnsi="Arial" w:cs="Arial"/>
          <w:spacing w:val="-3"/>
          <w:sz w:val="26"/>
          <w:szCs w:val="26"/>
        </w:rPr>
        <w:t xml:space="preserve">tendiente a </w:t>
      </w:r>
      <w:r w:rsidR="00C75ADF" w:rsidRPr="006205E0">
        <w:rPr>
          <w:rFonts w:ascii="Arial" w:hAnsi="Arial" w:cs="Arial"/>
          <w:sz w:val="26"/>
          <w:szCs w:val="26"/>
        </w:rPr>
        <w:t xml:space="preserve">efectivizar la afiliación de los </w:t>
      </w:r>
      <w:r w:rsidR="00C75ADF">
        <w:rPr>
          <w:rFonts w:ascii="Arial" w:hAnsi="Arial" w:cs="Arial"/>
          <w:sz w:val="26"/>
          <w:szCs w:val="26"/>
        </w:rPr>
        <w:t xml:space="preserve">señores </w:t>
      </w:r>
      <w:r w:rsidR="00C75ADF" w:rsidRPr="000D3CCD">
        <w:rPr>
          <w:rFonts w:ascii="Arial" w:hAnsi="Arial" w:cs="Arial"/>
          <w:szCs w:val="26"/>
        </w:rPr>
        <w:t>LUÍS ALFONSO</w:t>
      </w:r>
      <w:r w:rsidR="00C75ADF">
        <w:rPr>
          <w:rFonts w:ascii="Arial" w:hAnsi="Arial" w:cs="Arial"/>
          <w:sz w:val="26"/>
          <w:szCs w:val="26"/>
        </w:rPr>
        <w:t xml:space="preserve">, </w:t>
      </w:r>
      <w:r w:rsidR="00C75ADF" w:rsidRPr="00D91793">
        <w:rPr>
          <w:rFonts w:ascii="Arial" w:hAnsi="Arial" w:cs="Arial"/>
          <w:szCs w:val="26"/>
        </w:rPr>
        <w:t xml:space="preserve">DIEGO JAVIER </w:t>
      </w:r>
      <w:r w:rsidR="00C75ADF">
        <w:rPr>
          <w:rFonts w:ascii="Arial" w:hAnsi="Arial" w:cs="Arial"/>
          <w:sz w:val="26"/>
          <w:szCs w:val="26"/>
        </w:rPr>
        <w:t xml:space="preserve">y </w:t>
      </w:r>
      <w:r w:rsidR="00C75ADF" w:rsidRPr="000D3CCD">
        <w:rPr>
          <w:rFonts w:ascii="Arial" w:hAnsi="Arial" w:cs="Arial"/>
          <w:szCs w:val="26"/>
        </w:rPr>
        <w:t>JORGE ARMANDO SÁNCHEZ SÁNCHEZ</w:t>
      </w:r>
      <w:r w:rsidR="00C75ADF" w:rsidRPr="00BE392C">
        <w:rPr>
          <w:rFonts w:ascii="Arial" w:hAnsi="Arial" w:cs="Arial"/>
          <w:sz w:val="26"/>
          <w:szCs w:val="26"/>
        </w:rPr>
        <w:t>,</w:t>
      </w:r>
      <w:r w:rsidR="00C75ADF" w:rsidRPr="006205E0">
        <w:rPr>
          <w:rFonts w:ascii="Arial" w:hAnsi="Arial" w:cs="Arial"/>
          <w:sz w:val="26"/>
          <w:szCs w:val="26"/>
        </w:rPr>
        <w:t xml:space="preserve"> a la</w:t>
      </w:r>
      <w:r w:rsidR="00C75ADF">
        <w:rPr>
          <w:rFonts w:ascii="Arial" w:hAnsi="Arial" w:cs="Arial"/>
          <w:sz w:val="26"/>
          <w:szCs w:val="26"/>
        </w:rPr>
        <w:t xml:space="preserve"> </w:t>
      </w:r>
      <w:r w:rsidR="00C75ADF" w:rsidRPr="006205E0">
        <w:rPr>
          <w:rFonts w:ascii="Arial" w:hAnsi="Arial" w:cs="Arial"/>
          <w:szCs w:val="26"/>
        </w:rPr>
        <w:t>NUEVA EPS</w:t>
      </w:r>
      <w:r w:rsidR="00C75ADF">
        <w:rPr>
          <w:rFonts w:ascii="Arial" w:hAnsi="Arial" w:cs="Arial"/>
          <w:sz w:val="26"/>
          <w:szCs w:val="26"/>
        </w:rPr>
        <w:t xml:space="preserve">, y que esta les brindara </w:t>
      </w:r>
      <w:r w:rsidR="00C75ADF" w:rsidRPr="006205E0">
        <w:rPr>
          <w:rFonts w:ascii="Arial" w:hAnsi="Arial" w:cs="Arial"/>
          <w:sz w:val="26"/>
          <w:szCs w:val="26"/>
        </w:rPr>
        <w:t>todos los servicios en salud</w:t>
      </w:r>
      <w:r w:rsidR="00C75ADF">
        <w:rPr>
          <w:rFonts w:ascii="Arial" w:hAnsi="Arial" w:cs="Arial"/>
          <w:sz w:val="26"/>
          <w:szCs w:val="26"/>
        </w:rPr>
        <w:t xml:space="preserve"> que requieren para los tratamientos de sus patologías, hasta tanto se definiera</w:t>
      </w:r>
      <w:r w:rsidR="00C75ADF" w:rsidRPr="006205E0">
        <w:rPr>
          <w:rFonts w:ascii="Arial" w:hAnsi="Arial" w:cs="Arial"/>
          <w:sz w:val="26"/>
          <w:szCs w:val="26"/>
        </w:rPr>
        <w:t xml:space="preserve"> </w:t>
      </w:r>
      <w:r w:rsidR="00C75ADF">
        <w:rPr>
          <w:rFonts w:ascii="Arial" w:hAnsi="Arial" w:cs="Arial"/>
          <w:sz w:val="26"/>
          <w:szCs w:val="26"/>
        </w:rPr>
        <w:t xml:space="preserve">el trámite de </w:t>
      </w:r>
      <w:r w:rsidR="00C75ADF" w:rsidRPr="006205E0">
        <w:rPr>
          <w:rFonts w:ascii="Arial" w:hAnsi="Arial" w:cs="Arial"/>
          <w:sz w:val="26"/>
          <w:szCs w:val="26"/>
        </w:rPr>
        <w:t>la sustitución</w:t>
      </w:r>
      <w:r w:rsidR="00C75ADF">
        <w:rPr>
          <w:rFonts w:ascii="Arial" w:hAnsi="Arial" w:cs="Arial"/>
          <w:sz w:val="26"/>
          <w:szCs w:val="26"/>
        </w:rPr>
        <w:t xml:space="preserve"> pensional, dada</w:t>
      </w:r>
      <w:r w:rsidR="00C75ADF" w:rsidRPr="006205E0">
        <w:rPr>
          <w:rFonts w:ascii="Arial" w:hAnsi="Arial" w:cs="Arial"/>
          <w:sz w:val="26"/>
          <w:szCs w:val="26"/>
        </w:rPr>
        <w:t xml:space="preserve"> la situación de </w:t>
      </w:r>
      <w:r w:rsidR="00C75ADF">
        <w:rPr>
          <w:rFonts w:ascii="Arial" w:hAnsi="Arial" w:cs="Arial"/>
          <w:sz w:val="26"/>
          <w:szCs w:val="26"/>
        </w:rPr>
        <w:t>discapacidad</w:t>
      </w:r>
      <w:r w:rsidR="00C75ADF" w:rsidRPr="006205E0">
        <w:rPr>
          <w:rFonts w:ascii="Arial" w:hAnsi="Arial" w:cs="Arial"/>
          <w:sz w:val="26"/>
          <w:szCs w:val="26"/>
        </w:rPr>
        <w:t xml:space="preserve"> de los hermanos Sánchez Sánchez</w:t>
      </w:r>
      <w:r w:rsidR="00C75ADF">
        <w:rPr>
          <w:rFonts w:ascii="Arial" w:hAnsi="Arial" w:cs="Arial"/>
          <w:sz w:val="26"/>
          <w:szCs w:val="26"/>
        </w:rPr>
        <w:t>, que los hace sujetos de especial protección constitucional</w:t>
      </w:r>
      <w:r>
        <w:rPr>
          <w:rFonts w:ascii="Arial" w:hAnsi="Arial" w:cs="Arial"/>
          <w:sz w:val="26"/>
          <w:szCs w:val="26"/>
          <w:lang w:val="es-ES" w:eastAsia="es-ES"/>
        </w:rPr>
        <w:t>.</w:t>
      </w:r>
    </w:p>
    <w:p w:rsidR="00866A2C" w:rsidRPr="002B3B52" w:rsidRDefault="00866A2C" w:rsidP="002B3B52">
      <w:pPr>
        <w:spacing w:line="288" w:lineRule="auto"/>
        <w:ind w:firstLine="2835"/>
        <w:jc w:val="both"/>
        <w:rPr>
          <w:rFonts w:eastAsia="Arial"/>
          <w:sz w:val="24"/>
          <w:szCs w:val="26"/>
        </w:rPr>
      </w:pPr>
    </w:p>
    <w:p w:rsidR="000303F4" w:rsidRDefault="00381C45" w:rsidP="009E5379">
      <w:pPr>
        <w:pStyle w:val="Sinespaciado1"/>
        <w:spacing w:line="288" w:lineRule="auto"/>
        <w:ind w:firstLine="2835"/>
        <w:jc w:val="both"/>
        <w:rPr>
          <w:rFonts w:ascii="Arial" w:hAnsi="Arial" w:cs="Arial"/>
          <w:spacing w:val="-3"/>
          <w:sz w:val="26"/>
          <w:szCs w:val="26"/>
        </w:rPr>
      </w:pPr>
      <w:r w:rsidRPr="00F97103">
        <w:rPr>
          <w:rFonts w:ascii="Arial" w:hAnsi="Arial" w:cs="Arial"/>
          <w:spacing w:val="-3"/>
          <w:sz w:val="26"/>
          <w:szCs w:val="26"/>
        </w:rPr>
        <w:t>5. De acuerdo con los documentos aportados con el es</w:t>
      </w:r>
      <w:r w:rsidR="005A1FCA">
        <w:rPr>
          <w:rFonts w:ascii="Arial" w:hAnsi="Arial" w:cs="Arial"/>
          <w:spacing w:val="-3"/>
          <w:sz w:val="26"/>
          <w:szCs w:val="26"/>
        </w:rPr>
        <w:t>crito de tutela, se tiene que los accionantes</w:t>
      </w:r>
      <w:r w:rsidR="0015188E">
        <w:rPr>
          <w:rFonts w:ascii="Arial" w:hAnsi="Arial" w:cs="Arial"/>
          <w:spacing w:val="-3"/>
          <w:sz w:val="26"/>
          <w:szCs w:val="26"/>
        </w:rPr>
        <w:t xml:space="preserve"> presentan una discapacidad mental y una </w:t>
      </w:r>
      <w:r w:rsidR="0015188E">
        <w:rPr>
          <w:rFonts w:ascii="Arial" w:hAnsi="Arial" w:cs="Arial"/>
          <w:sz w:val="26"/>
          <w:szCs w:val="26"/>
        </w:rPr>
        <w:t xml:space="preserve">pérdida de la capacidad laboral superior al 50%, </w:t>
      </w:r>
      <w:r w:rsidR="0015188E" w:rsidRPr="00F425D7">
        <w:rPr>
          <w:rFonts w:ascii="Arial" w:hAnsi="Arial" w:cs="Arial"/>
          <w:sz w:val="26"/>
          <w:szCs w:val="26"/>
        </w:rPr>
        <w:t>diagnosticado</w:t>
      </w:r>
      <w:r w:rsidR="0015188E">
        <w:rPr>
          <w:rFonts w:ascii="Arial" w:hAnsi="Arial" w:cs="Arial"/>
          <w:sz w:val="26"/>
          <w:szCs w:val="26"/>
        </w:rPr>
        <w:t>s</w:t>
      </w:r>
      <w:r w:rsidR="0015188E" w:rsidRPr="00F425D7">
        <w:rPr>
          <w:rFonts w:ascii="Arial" w:hAnsi="Arial" w:cs="Arial"/>
          <w:sz w:val="26"/>
          <w:szCs w:val="26"/>
        </w:rPr>
        <w:t xml:space="preserve"> con </w:t>
      </w:r>
      <w:r w:rsidR="0015188E" w:rsidRPr="00F425D7">
        <w:rPr>
          <w:rFonts w:ascii="Arial" w:hAnsi="Arial" w:cs="Arial"/>
          <w:szCs w:val="26"/>
        </w:rPr>
        <w:t>SÍNDROME CONVULSIVO</w:t>
      </w:r>
      <w:r w:rsidR="0015188E" w:rsidRPr="00F425D7">
        <w:rPr>
          <w:rFonts w:ascii="Arial" w:hAnsi="Arial" w:cs="Arial"/>
          <w:sz w:val="26"/>
          <w:szCs w:val="26"/>
        </w:rPr>
        <w:t xml:space="preserve"> y </w:t>
      </w:r>
      <w:r w:rsidR="0015188E" w:rsidRPr="00F425D7">
        <w:rPr>
          <w:rFonts w:ascii="Arial" w:hAnsi="Arial" w:cs="Arial"/>
          <w:szCs w:val="26"/>
        </w:rPr>
        <w:t>RETARDO MENTAL</w:t>
      </w:r>
      <w:r w:rsidRPr="0015188E">
        <w:rPr>
          <w:rFonts w:ascii="Arial" w:hAnsi="Arial" w:cs="Arial"/>
          <w:sz w:val="26"/>
          <w:szCs w:val="26"/>
        </w:rPr>
        <w:t xml:space="preserve"> </w:t>
      </w:r>
      <w:r w:rsidRPr="0015188E">
        <w:rPr>
          <w:rFonts w:ascii="Arial" w:hAnsi="Arial" w:cs="Arial"/>
          <w:spacing w:val="-3"/>
          <w:sz w:val="26"/>
          <w:szCs w:val="26"/>
        </w:rPr>
        <w:t>(fl</w:t>
      </w:r>
      <w:r w:rsidR="006904B0">
        <w:rPr>
          <w:rFonts w:ascii="Arial" w:hAnsi="Arial" w:cs="Arial"/>
          <w:spacing w:val="-3"/>
          <w:sz w:val="26"/>
          <w:szCs w:val="26"/>
        </w:rPr>
        <w:t>s</w:t>
      </w:r>
      <w:r w:rsidRPr="0015188E">
        <w:rPr>
          <w:rFonts w:ascii="Arial" w:hAnsi="Arial" w:cs="Arial"/>
          <w:spacing w:val="-3"/>
          <w:sz w:val="26"/>
          <w:szCs w:val="26"/>
        </w:rPr>
        <w:t xml:space="preserve">. </w:t>
      </w:r>
      <w:r w:rsidR="002D0976">
        <w:rPr>
          <w:rFonts w:ascii="Arial" w:hAnsi="Arial" w:cs="Arial"/>
          <w:spacing w:val="-3"/>
          <w:sz w:val="26"/>
          <w:szCs w:val="26"/>
        </w:rPr>
        <w:t>15-29 id.</w:t>
      </w:r>
      <w:r w:rsidRPr="0015188E">
        <w:rPr>
          <w:rFonts w:ascii="Arial" w:hAnsi="Arial" w:cs="Arial"/>
          <w:spacing w:val="-3"/>
          <w:sz w:val="26"/>
          <w:szCs w:val="26"/>
        </w:rPr>
        <w:t>)</w:t>
      </w:r>
      <w:r w:rsidR="002A7FC2">
        <w:rPr>
          <w:rFonts w:ascii="Arial" w:hAnsi="Arial" w:cs="Arial"/>
          <w:spacing w:val="-3"/>
          <w:sz w:val="26"/>
          <w:szCs w:val="26"/>
        </w:rPr>
        <w:t>.</w:t>
      </w:r>
    </w:p>
    <w:p w:rsidR="00B4700E" w:rsidRPr="002B3B52" w:rsidRDefault="00B4700E" w:rsidP="002B3B52">
      <w:pPr>
        <w:spacing w:line="288" w:lineRule="auto"/>
        <w:ind w:firstLine="2835"/>
        <w:jc w:val="both"/>
        <w:rPr>
          <w:rFonts w:eastAsia="Arial"/>
          <w:sz w:val="24"/>
          <w:szCs w:val="26"/>
        </w:rPr>
      </w:pPr>
    </w:p>
    <w:p w:rsidR="000B5C64" w:rsidRDefault="00B4700E" w:rsidP="009E5379">
      <w:pPr>
        <w:pStyle w:val="Sinespaciado1"/>
        <w:spacing w:line="288" w:lineRule="auto"/>
        <w:ind w:firstLine="2835"/>
        <w:jc w:val="both"/>
        <w:rPr>
          <w:rFonts w:ascii="Arial" w:hAnsi="Arial" w:cs="Arial"/>
          <w:spacing w:val="-3"/>
          <w:sz w:val="26"/>
          <w:szCs w:val="26"/>
        </w:rPr>
      </w:pPr>
      <w:r>
        <w:rPr>
          <w:rFonts w:ascii="Arial" w:hAnsi="Arial" w:cs="Arial"/>
          <w:sz w:val="26"/>
          <w:szCs w:val="26"/>
        </w:rPr>
        <w:t xml:space="preserve">También que, mediante resolución </w:t>
      </w:r>
      <w:r w:rsidRPr="00B4700E">
        <w:rPr>
          <w:rFonts w:ascii="Arial" w:hAnsi="Arial" w:cs="Arial"/>
          <w:szCs w:val="26"/>
        </w:rPr>
        <w:t>SUB</w:t>
      </w:r>
      <w:r w:rsidRPr="00B4700E">
        <w:rPr>
          <w:rFonts w:ascii="Arial" w:hAnsi="Arial" w:cs="Arial"/>
          <w:sz w:val="26"/>
          <w:szCs w:val="26"/>
        </w:rPr>
        <w:t xml:space="preserve"> </w:t>
      </w:r>
      <w:r>
        <w:rPr>
          <w:rFonts w:ascii="Arial" w:hAnsi="Arial" w:cs="Arial"/>
          <w:sz w:val="26"/>
          <w:szCs w:val="26"/>
        </w:rPr>
        <w:t xml:space="preserve">54095 del 28 de febrero de 2019, </w:t>
      </w:r>
      <w:r w:rsidRPr="004E3982">
        <w:rPr>
          <w:rFonts w:ascii="Arial" w:hAnsi="Arial" w:cs="Arial"/>
          <w:szCs w:val="26"/>
        </w:rPr>
        <w:t>COLPENSIONES</w:t>
      </w:r>
      <w:r w:rsidRPr="004E3982">
        <w:rPr>
          <w:rFonts w:ascii="Arial" w:hAnsi="Arial" w:cs="Arial"/>
          <w:sz w:val="26"/>
          <w:szCs w:val="26"/>
        </w:rPr>
        <w:t xml:space="preserve"> reconoció</w:t>
      </w:r>
      <w:r>
        <w:rPr>
          <w:rFonts w:ascii="Arial" w:hAnsi="Arial" w:cs="Arial"/>
          <w:sz w:val="26"/>
          <w:szCs w:val="26"/>
        </w:rPr>
        <w:t xml:space="preserve"> y ordenó el pago de </w:t>
      </w:r>
      <w:r w:rsidRPr="004E3982">
        <w:rPr>
          <w:rFonts w:ascii="Arial" w:hAnsi="Arial" w:cs="Arial"/>
          <w:sz w:val="26"/>
          <w:szCs w:val="26"/>
        </w:rPr>
        <w:t>la</w:t>
      </w:r>
      <w:r>
        <w:rPr>
          <w:rFonts w:ascii="Arial" w:hAnsi="Arial" w:cs="Arial"/>
          <w:sz w:val="26"/>
          <w:szCs w:val="26"/>
        </w:rPr>
        <w:t xml:space="preserve"> sustitución pensio</w:t>
      </w:r>
      <w:r w:rsidRPr="004E3982">
        <w:rPr>
          <w:rFonts w:ascii="Arial" w:hAnsi="Arial" w:cs="Arial"/>
          <w:sz w:val="26"/>
          <w:szCs w:val="26"/>
        </w:rPr>
        <w:t>n</w:t>
      </w:r>
      <w:r>
        <w:rPr>
          <w:rFonts w:ascii="Arial" w:hAnsi="Arial" w:cs="Arial"/>
          <w:sz w:val="26"/>
          <w:szCs w:val="26"/>
        </w:rPr>
        <w:t xml:space="preserve">al </w:t>
      </w:r>
      <w:r w:rsidRPr="004E3982">
        <w:rPr>
          <w:rFonts w:ascii="Arial" w:hAnsi="Arial" w:cs="Arial"/>
          <w:sz w:val="26"/>
          <w:szCs w:val="26"/>
        </w:rPr>
        <w:t xml:space="preserve">en un 50% a la </w:t>
      </w:r>
      <w:r>
        <w:rPr>
          <w:rFonts w:ascii="Arial" w:hAnsi="Arial" w:cs="Arial"/>
          <w:sz w:val="26"/>
          <w:szCs w:val="26"/>
        </w:rPr>
        <w:t>señora</w:t>
      </w:r>
      <w:r w:rsidRPr="004E3982">
        <w:rPr>
          <w:rFonts w:ascii="Arial" w:hAnsi="Arial" w:cs="Arial"/>
          <w:sz w:val="26"/>
          <w:szCs w:val="26"/>
        </w:rPr>
        <w:t xml:space="preserve"> </w:t>
      </w:r>
      <w:r w:rsidRPr="00D91793">
        <w:rPr>
          <w:rFonts w:ascii="Arial" w:hAnsi="Arial" w:cs="Arial"/>
          <w:szCs w:val="26"/>
        </w:rPr>
        <w:t>LUZ MARINA SÁNCHEZ DE SÁNCHEZ</w:t>
      </w:r>
      <w:r w:rsidRPr="004E3982">
        <w:rPr>
          <w:rFonts w:ascii="Arial" w:hAnsi="Arial" w:cs="Arial"/>
          <w:sz w:val="26"/>
          <w:szCs w:val="26"/>
        </w:rPr>
        <w:t xml:space="preserve">, dejando </w:t>
      </w:r>
      <w:r>
        <w:rPr>
          <w:rFonts w:ascii="Arial" w:hAnsi="Arial" w:cs="Arial"/>
          <w:sz w:val="26"/>
          <w:szCs w:val="26"/>
        </w:rPr>
        <w:t>en suspenso</w:t>
      </w:r>
      <w:r w:rsidRPr="004E3982">
        <w:rPr>
          <w:rFonts w:ascii="Arial" w:hAnsi="Arial" w:cs="Arial"/>
          <w:sz w:val="26"/>
          <w:szCs w:val="26"/>
        </w:rPr>
        <w:t xml:space="preserve"> el otro 50%</w:t>
      </w:r>
      <w:r>
        <w:rPr>
          <w:rFonts w:ascii="Arial" w:hAnsi="Arial" w:cs="Arial"/>
          <w:sz w:val="26"/>
          <w:szCs w:val="26"/>
        </w:rPr>
        <w:t>, dada la existencia otros posibles beneficiarios, es decir, sus tres hijos</w:t>
      </w:r>
      <w:r w:rsidR="00E22D90">
        <w:rPr>
          <w:rFonts w:ascii="Arial" w:hAnsi="Arial" w:cs="Arial"/>
          <w:sz w:val="26"/>
          <w:szCs w:val="26"/>
        </w:rPr>
        <w:t xml:space="preserve"> discapacitados;</w:t>
      </w:r>
      <w:r w:rsidRPr="004E3982">
        <w:rPr>
          <w:rFonts w:ascii="Arial" w:hAnsi="Arial" w:cs="Arial"/>
          <w:sz w:val="26"/>
          <w:szCs w:val="26"/>
        </w:rPr>
        <w:t xml:space="preserve"> hasta tanto </w:t>
      </w:r>
      <w:r w:rsidR="00E22D90">
        <w:rPr>
          <w:rFonts w:ascii="Arial" w:hAnsi="Arial" w:cs="Arial"/>
          <w:sz w:val="26"/>
          <w:szCs w:val="26"/>
        </w:rPr>
        <w:t>se allegara la documentación idónea para acceder al reconocimiento de la pensión, como copias de</w:t>
      </w:r>
      <w:r w:rsidR="002A7FC2">
        <w:rPr>
          <w:rFonts w:ascii="Arial" w:hAnsi="Arial" w:cs="Arial"/>
          <w:sz w:val="26"/>
          <w:szCs w:val="26"/>
        </w:rPr>
        <w:t xml:space="preserve"> los registros civiles de nacimiento, dictámenes de pérdida de capacidad laboral, y, en caso de necesitar ayuda de terceros, sentencia de interdicción y acta de posesión del curador </w:t>
      </w:r>
      <w:r w:rsidR="002A7FC2" w:rsidRPr="0015188E">
        <w:rPr>
          <w:rFonts w:ascii="Arial" w:hAnsi="Arial" w:cs="Arial"/>
          <w:spacing w:val="-3"/>
          <w:sz w:val="26"/>
          <w:szCs w:val="26"/>
        </w:rPr>
        <w:t>(fl</w:t>
      </w:r>
      <w:r w:rsidR="002A7FC2">
        <w:rPr>
          <w:rFonts w:ascii="Arial" w:hAnsi="Arial" w:cs="Arial"/>
          <w:spacing w:val="-3"/>
          <w:sz w:val="26"/>
          <w:szCs w:val="26"/>
        </w:rPr>
        <w:t>s</w:t>
      </w:r>
      <w:r w:rsidR="002A7FC2" w:rsidRPr="0015188E">
        <w:rPr>
          <w:rFonts w:ascii="Arial" w:hAnsi="Arial" w:cs="Arial"/>
          <w:spacing w:val="-3"/>
          <w:sz w:val="26"/>
          <w:szCs w:val="26"/>
        </w:rPr>
        <w:t xml:space="preserve">. </w:t>
      </w:r>
      <w:r w:rsidR="002A7FC2">
        <w:rPr>
          <w:rFonts w:ascii="Arial" w:hAnsi="Arial" w:cs="Arial"/>
          <w:spacing w:val="-3"/>
          <w:sz w:val="26"/>
          <w:szCs w:val="26"/>
        </w:rPr>
        <w:t>49-51 y 63-65 id.</w:t>
      </w:r>
      <w:r w:rsidR="002A7FC2" w:rsidRPr="0015188E">
        <w:rPr>
          <w:rFonts w:ascii="Arial" w:hAnsi="Arial" w:cs="Arial"/>
          <w:spacing w:val="-3"/>
          <w:sz w:val="26"/>
          <w:szCs w:val="26"/>
        </w:rPr>
        <w:t>)</w:t>
      </w:r>
      <w:r w:rsidR="000B5C64">
        <w:rPr>
          <w:rFonts w:ascii="Arial" w:hAnsi="Arial" w:cs="Arial"/>
          <w:spacing w:val="-3"/>
          <w:sz w:val="26"/>
          <w:szCs w:val="26"/>
        </w:rPr>
        <w:t>.</w:t>
      </w:r>
    </w:p>
    <w:p w:rsidR="000B5C64" w:rsidRPr="002B3B52" w:rsidRDefault="000B5C64" w:rsidP="002B3B52">
      <w:pPr>
        <w:spacing w:line="288" w:lineRule="auto"/>
        <w:ind w:firstLine="2835"/>
        <w:jc w:val="both"/>
        <w:rPr>
          <w:rFonts w:eastAsia="Arial"/>
          <w:sz w:val="24"/>
          <w:szCs w:val="26"/>
        </w:rPr>
      </w:pPr>
    </w:p>
    <w:p w:rsidR="00B4700E" w:rsidRDefault="000B5C64" w:rsidP="009E5379">
      <w:pPr>
        <w:pStyle w:val="Sinespaciado1"/>
        <w:spacing w:line="288" w:lineRule="auto"/>
        <w:ind w:firstLine="2835"/>
        <w:jc w:val="both"/>
        <w:rPr>
          <w:rFonts w:ascii="Arial" w:hAnsi="Arial" w:cs="Arial"/>
          <w:sz w:val="26"/>
          <w:szCs w:val="26"/>
        </w:rPr>
      </w:pPr>
      <w:r>
        <w:rPr>
          <w:rFonts w:ascii="Arial" w:hAnsi="Arial" w:cs="Arial"/>
          <w:spacing w:val="-3"/>
          <w:sz w:val="26"/>
          <w:szCs w:val="26"/>
        </w:rPr>
        <w:t>A</w:t>
      </w:r>
      <w:r w:rsidR="002A7FC2" w:rsidRPr="000303F4">
        <w:rPr>
          <w:rFonts w:ascii="Arial" w:hAnsi="Arial" w:cs="Arial"/>
          <w:spacing w:val="-3"/>
          <w:sz w:val="26"/>
          <w:szCs w:val="26"/>
        </w:rPr>
        <w:t xml:space="preserve">demás, </w:t>
      </w:r>
      <w:r w:rsidR="002A7FC2">
        <w:rPr>
          <w:rFonts w:ascii="Arial" w:hAnsi="Arial" w:cs="Arial"/>
          <w:spacing w:val="-3"/>
          <w:sz w:val="26"/>
          <w:szCs w:val="26"/>
        </w:rPr>
        <w:t xml:space="preserve">su familia </w:t>
      </w:r>
      <w:r w:rsidR="002A7FC2" w:rsidRPr="000303F4">
        <w:rPr>
          <w:rFonts w:ascii="Arial" w:hAnsi="Arial" w:cs="Arial"/>
          <w:spacing w:val="-3"/>
          <w:sz w:val="26"/>
          <w:szCs w:val="26"/>
        </w:rPr>
        <w:t xml:space="preserve">carece de recursos económicos para </w:t>
      </w:r>
      <w:r w:rsidR="002A7FC2">
        <w:rPr>
          <w:rFonts w:ascii="Arial" w:hAnsi="Arial" w:cs="Arial"/>
          <w:spacing w:val="-3"/>
          <w:sz w:val="26"/>
          <w:szCs w:val="26"/>
        </w:rPr>
        <w:t>realizar el trámite del reconocimiento de la sustitución pensional</w:t>
      </w:r>
      <w:r w:rsidR="002A7FC2" w:rsidRPr="000303F4">
        <w:rPr>
          <w:rFonts w:ascii="Arial" w:hAnsi="Arial" w:cs="Arial"/>
          <w:spacing w:val="-3"/>
          <w:sz w:val="26"/>
          <w:szCs w:val="26"/>
        </w:rPr>
        <w:t>, hecho que se narró en la demanda</w:t>
      </w:r>
      <w:r w:rsidR="002A7FC2">
        <w:rPr>
          <w:rFonts w:ascii="Arial" w:hAnsi="Arial" w:cs="Arial"/>
          <w:spacing w:val="-3"/>
          <w:sz w:val="26"/>
          <w:szCs w:val="26"/>
        </w:rPr>
        <w:t xml:space="preserve"> (fl. 2 id.),</w:t>
      </w:r>
      <w:r w:rsidR="002A7FC2" w:rsidRPr="000303F4">
        <w:rPr>
          <w:rFonts w:ascii="Arial" w:hAnsi="Arial" w:cs="Arial"/>
          <w:spacing w:val="-3"/>
          <w:sz w:val="26"/>
          <w:szCs w:val="26"/>
        </w:rPr>
        <w:t xml:space="preserve"> y que no fue controvertido por la</w:t>
      </w:r>
      <w:r w:rsidR="002A7FC2">
        <w:rPr>
          <w:rFonts w:ascii="Arial" w:hAnsi="Arial" w:cs="Arial"/>
          <w:spacing w:val="-3"/>
          <w:sz w:val="26"/>
          <w:szCs w:val="26"/>
        </w:rPr>
        <w:t>s</w:t>
      </w:r>
      <w:r w:rsidR="002A7FC2" w:rsidRPr="000303F4">
        <w:rPr>
          <w:rFonts w:ascii="Arial" w:hAnsi="Arial" w:cs="Arial"/>
          <w:spacing w:val="-3"/>
          <w:sz w:val="26"/>
          <w:szCs w:val="26"/>
        </w:rPr>
        <w:t xml:space="preserve"> entidad</w:t>
      </w:r>
      <w:r w:rsidR="002A7FC2">
        <w:rPr>
          <w:rFonts w:ascii="Arial" w:hAnsi="Arial" w:cs="Arial"/>
          <w:spacing w:val="-3"/>
          <w:sz w:val="26"/>
          <w:szCs w:val="26"/>
        </w:rPr>
        <w:t>es</w:t>
      </w:r>
      <w:r w:rsidR="002A7FC2" w:rsidRPr="000303F4">
        <w:rPr>
          <w:rFonts w:ascii="Arial" w:hAnsi="Arial" w:cs="Arial"/>
          <w:spacing w:val="-3"/>
          <w:sz w:val="26"/>
          <w:szCs w:val="26"/>
        </w:rPr>
        <w:t xml:space="preserve"> accionada</w:t>
      </w:r>
      <w:r w:rsidR="002A7FC2">
        <w:rPr>
          <w:rFonts w:ascii="Arial" w:hAnsi="Arial" w:cs="Arial"/>
          <w:spacing w:val="-3"/>
          <w:sz w:val="26"/>
          <w:szCs w:val="26"/>
        </w:rPr>
        <w:t>s.</w:t>
      </w:r>
    </w:p>
    <w:p w:rsidR="000303F4" w:rsidRPr="002B3B52" w:rsidRDefault="000303F4" w:rsidP="002B3B52">
      <w:pPr>
        <w:spacing w:line="288" w:lineRule="auto"/>
        <w:ind w:firstLine="2835"/>
        <w:jc w:val="both"/>
        <w:rPr>
          <w:rFonts w:eastAsia="Arial"/>
          <w:sz w:val="24"/>
          <w:szCs w:val="26"/>
        </w:rPr>
      </w:pPr>
    </w:p>
    <w:p w:rsidR="002A7FC2" w:rsidRPr="00F97103" w:rsidRDefault="00873047" w:rsidP="009E5379">
      <w:pPr>
        <w:pStyle w:val="Sinespaciado1"/>
        <w:spacing w:line="288" w:lineRule="auto"/>
        <w:ind w:firstLine="2835"/>
        <w:jc w:val="both"/>
        <w:rPr>
          <w:rFonts w:ascii="Arial" w:hAnsi="Arial" w:cs="Arial"/>
          <w:spacing w:val="-3"/>
          <w:sz w:val="26"/>
          <w:szCs w:val="26"/>
        </w:rPr>
      </w:pPr>
      <w:r>
        <w:rPr>
          <w:rFonts w:ascii="Arial" w:hAnsi="Arial" w:cs="Arial"/>
          <w:sz w:val="26"/>
          <w:szCs w:val="26"/>
        </w:rPr>
        <w:t>6. Sea lo primero aclarar que, si</w:t>
      </w:r>
      <w:r w:rsidR="002A7FC2">
        <w:rPr>
          <w:rFonts w:ascii="Arial" w:hAnsi="Arial" w:cs="Arial"/>
          <w:sz w:val="26"/>
          <w:szCs w:val="26"/>
        </w:rPr>
        <w:t xml:space="preserve"> bien l</w:t>
      </w:r>
      <w:r w:rsidR="002A7FC2" w:rsidRPr="00AC1DB3">
        <w:rPr>
          <w:rFonts w:ascii="Arial" w:hAnsi="Arial" w:cs="Arial"/>
          <w:sz w:val="26"/>
          <w:szCs w:val="26"/>
        </w:rPr>
        <w:t xml:space="preserve">a subsidiariedad o residualidad, </w:t>
      </w:r>
      <w:r w:rsidR="002A7FC2">
        <w:rPr>
          <w:rFonts w:ascii="Arial" w:hAnsi="Arial" w:cs="Arial"/>
          <w:sz w:val="26"/>
          <w:szCs w:val="26"/>
        </w:rPr>
        <w:t>e</w:t>
      </w:r>
      <w:r w:rsidR="002A7FC2" w:rsidRPr="00AC1DB3">
        <w:rPr>
          <w:rFonts w:ascii="Arial" w:hAnsi="Arial" w:cs="Arial"/>
          <w:sz w:val="26"/>
          <w:szCs w:val="26"/>
        </w:rPr>
        <w:t xml:space="preserve">s </w:t>
      </w:r>
      <w:r w:rsidR="002A7FC2">
        <w:rPr>
          <w:rFonts w:ascii="Arial" w:hAnsi="Arial" w:cs="Arial"/>
          <w:sz w:val="26"/>
          <w:szCs w:val="26"/>
        </w:rPr>
        <w:t xml:space="preserve">una </w:t>
      </w:r>
      <w:r w:rsidR="002A7FC2" w:rsidRPr="00AC1DB3">
        <w:rPr>
          <w:rFonts w:ascii="Arial" w:hAnsi="Arial" w:cs="Arial"/>
          <w:sz w:val="26"/>
          <w:szCs w:val="26"/>
        </w:rPr>
        <w:t>exigencia general de procedencia de la acción</w:t>
      </w:r>
      <w:r w:rsidR="002A7FC2">
        <w:rPr>
          <w:rFonts w:ascii="Arial" w:hAnsi="Arial" w:cs="Arial"/>
          <w:sz w:val="26"/>
          <w:szCs w:val="26"/>
        </w:rPr>
        <w:t xml:space="preserve"> de tutela</w:t>
      </w:r>
      <w:r w:rsidR="002A7FC2" w:rsidRPr="00AC1DB3">
        <w:rPr>
          <w:rFonts w:ascii="Arial" w:hAnsi="Arial" w:cs="Arial"/>
          <w:sz w:val="26"/>
          <w:szCs w:val="26"/>
        </w:rPr>
        <w:t>, indispensable para el conocimiento de fondo de las solicitudes de protección de derechos fundamentales</w:t>
      </w:r>
      <w:r w:rsidR="002A7FC2">
        <w:rPr>
          <w:rFonts w:ascii="Arial" w:hAnsi="Arial" w:cs="Arial"/>
          <w:sz w:val="26"/>
          <w:szCs w:val="26"/>
        </w:rPr>
        <w:t xml:space="preserve">, </w:t>
      </w:r>
      <w:r w:rsidR="002A7FC2" w:rsidRPr="000303F4">
        <w:rPr>
          <w:rFonts w:ascii="Arial" w:hAnsi="Arial" w:cs="Arial"/>
          <w:spacing w:val="-3"/>
          <w:sz w:val="26"/>
          <w:szCs w:val="26"/>
        </w:rPr>
        <w:t>puede decirse que en este caso concreto</w:t>
      </w:r>
      <w:r w:rsidR="002A7FC2">
        <w:rPr>
          <w:rFonts w:ascii="Arial" w:hAnsi="Arial" w:cs="Arial"/>
          <w:spacing w:val="-3"/>
          <w:sz w:val="26"/>
          <w:szCs w:val="26"/>
        </w:rPr>
        <w:t xml:space="preserve">, la aparente falta de </w:t>
      </w:r>
      <w:r w:rsidR="002A7FC2" w:rsidRPr="002562E7">
        <w:rPr>
          <w:rFonts w:ascii="Arial" w:hAnsi="Arial" w:cs="Arial"/>
          <w:spacing w:val="-3"/>
          <w:sz w:val="26"/>
          <w:szCs w:val="26"/>
        </w:rPr>
        <w:t xml:space="preserve">solicitud </w:t>
      </w:r>
      <w:r w:rsidR="002A7FC2">
        <w:rPr>
          <w:rFonts w:ascii="Arial" w:hAnsi="Arial" w:cs="Arial"/>
          <w:spacing w:val="-3"/>
          <w:sz w:val="26"/>
          <w:szCs w:val="26"/>
        </w:rPr>
        <w:t xml:space="preserve">ante la </w:t>
      </w:r>
      <w:r w:rsidR="002A7FC2" w:rsidRPr="004D48CF">
        <w:rPr>
          <w:rFonts w:ascii="Arial" w:hAnsi="Arial" w:cs="Arial"/>
          <w:szCs w:val="26"/>
        </w:rPr>
        <w:t>NUEVA EPS</w:t>
      </w:r>
      <w:r w:rsidR="002A7FC2">
        <w:rPr>
          <w:rFonts w:ascii="Arial" w:hAnsi="Arial" w:cs="Arial"/>
          <w:spacing w:val="-3"/>
          <w:sz w:val="26"/>
          <w:szCs w:val="26"/>
        </w:rPr>
        <w:t xml:space="preserve"> </w:t>
      </w:r>
      <w:r w:rsidR="002A7FC2" w:rsidRPr="002562E7">
        <w:rPr>
          <w:rFonts w:ascii="Arial" w:hAnsi="Arial" w:cs="Arial"/>
          <w:spacing w:val="-3"/>
          <w:sz w:val="26"/>
          <w:szCs w:val="26"/>
        </w:rPr>
        <w:t>para obtener</w:t>
      </w:r>
      <w:r w:rsidR="002A7FC2" w:rsidRPr="000303F4">
        <w:rPr>
          <w:rFonts w:ascii="Arial" w:hAnsi="Arial" w:cs="Arial"/>
          <w:spacing w:val="-3"/>
          <w:sz w:val="26"/>
          <w:szCs w:val="26"/>
        </w:rPr>
        <w:t xml:space="preserve"> lo</w:t>
      </w:r>
      <w:r w:rsidR="002A7FC2">
        <w:rPr>
          <w:rFonts w:ascii="Arial" w:hAnsi="Arial" w:cs="Arial"/>
          <w:spacing w:val="-3"/>
          <w:sz w:val="26"/>
          <w:szCs w:val="26"/>
        </w:rPr>
        <w:t xml:space="preserve"> que se pretende en el presente amparo y la existencia de </w:t>
      </w:r>
      <w:r w:rsidR="002A7FC2" w:rsidRPr="00855D06">
        <w:rPr>
          <w:rFonts w:ascii="Arial" w:hAnsi="Arial" w:cs="Arial"/>
          <w:spacing w:val="-3"/>
          <w:sz w:val="26"/>
          <w:szCs w:val="26"/>
        </w:rPr>
        <w:t>otros recursos o medios de defensa judiciales</w:t>
      </w:r>
      <w:r w:rsidR="002A7FC2">
        <w:rPr>
          <w:rFonts w:ascii="Arial" w:hAnsi="Arial" w:cs="Arial"/>
          <w:spacing w:val="-3"/>
          <w:sz w:val="26"/>
          <w:szCs w:val="26"/>
        </w:rPr>
        <w:t>,</w:t>
      </w:r>
      <w:r w:rsidR="002A7FC2" w:rsidRPr="000303F4">
        <w:rPr>
          <w:rFonts w:ascii="Arial" w:hAnsi="Arial" w:cs="Arial"/>
          <w:spacing w:val="-3"/>
          <w:sz w:val="26"/>
          <w:szCs w:val="26"/>
        </w:rPr>
        <w:t xml:space="preserve"> no</w:t>
      </w:r>
      <w:r w:rsidR="002A7FC2">
        <w:rPr>
          <w:rFonts w:ascii="Arial" w:hAnsi="Arial" w:cs="Arial"/>
          <w:spacing w:val="-3"/>
          <w:sz w:val="26"/>
          <w:szCs w:val="26"/>
        </w:rPr>
        <w:t xml:space="preserve"> </w:t>
      </w:r>
      <w:r w:rsidR="002A7FC2" w:rsidRPr="00AC1DB3">
        <w:rPr>
          <w:rFonts w:ascii="Arial" w:hAnsi="Arial" w:cs="Arial"/>
          <w:spacing w:val="-3"/>
          <w:sz w:val="26"/>
          <w:szCs w:val="26"/>
        </w:rPr>
        <w:lastRenderedPageBreak/>
        <w:t>implica per se que ella deba ser denegada</w:t>
      </w:r>
      <w:r w:rsidR="002A7FC2">
        <w:rPr>
          <w:rFonts w:ascii="Arial" w:hAnsi="Arial" w:cs="Arial"/>
          <w:spacing w:val="-3"/>
          <w:sz w:val="26"/>
          <w:szCs w:val="26"/>
        </w:rPr>
        <w:t xml:space="preserve">, pues, como ya se mencionó, estamos ante unos </w:t>
      </w:r>
      <w:r w:rsidR="002A7FC2" w:rsidRPr="001C056B">
        <w:rPr>
          <w:rFonts w:ascii="Arial" w:hAnsi="Arial" w:cs="Arial"/>
          <w:spacing w:val="-3"/>
          <w:sz w:val="26"/>
          <w:szCs w:val="26"/>
        </w:rPr>
        <w:t>sujetos de especial protección constitucional</w:t>
      </w:r>
      <w:r w:rsidR="002A7FC2">
        <w:rPr>
          <w:rFonts w:ascii="Arial" w:hAnsi="Arial" w:cs="Arial"/>
          <w:spacing w:val="-3"/>
          <w:sz w:val="26"/>
          <w:szCs w:val="26"/>
        </w:rPr>
        <w:t xml:space="preserve"> y en virtud del principio de continuidad en la prestación del servicio de salud</w:t>
      </w:r>
      <w:r w:rsidR="002A7FC2" w:rsidRPr="000303F4">
        <w:rPr>
          <w:rFonts w:ascii="Arial" w:hAnsi="Arial" w:cs="Arial"/>
          <w:spacing w:val="-3"/>
          <w:sz w:val="26"/>
          <w:szCs w:val="26"/>
        </w:rPr>
        <w:t xml:space="preserve">, </w:t>
      </w:r>
      <w:r w:rsidR="000B5C64" w:rsidRPr="00F627E4">
        <w:rPr>
          <w:rFonts w:ascii="Arial" w:hAnsi="Arial" w:cs="Arial"/>
          <w:spacing w:val="-3"/>
          <w:sz w:val="26"/>
          <w:szCs w:val="26"/>
        </w:rPr>
        <w:t>el asunto planteado se torna de naturaleza constitucional</w:t>
      </w:r>
      <w:r w:rsidR="000B5C64">
        <w:rPr>
          <w:rFonts w:ascii="Arial" w:hAnsi="Arial" w:cs="Arial"/>
          <w:spacing w:val="-3"/>
          <w:sz w:val="26"/>
          <w:szCs w:val="26"/>
        </w:rPr>
        <w:t>, y por ende,</w:t>
      </w:r>
      <w:r w:rsidR="000B5C64" w:rsidRPr="000303F4">
        <w:rPr>
          <w:rFonts w:ascii="Arial" w:hAnsi="Arial" w:cs="Arial"/>
          <w:spacing w:val="-3"/>
          <w:sz w:val="26"/>
          <w:szCs w:val="26"/>
        </w:rPr>
        <w:t xml:space="preserve"> </w:t>
      </w:r>
      <w:r w:rsidR="002A7FC2" w:rsidRPr="000303F4">
        <w:rPr>
          <w:rFonts w:ascii="Arial" w:hAnsi="Arial" w:cs="Arial"/>
          <w:spacing w:val="-3"/>
          <w:sz w:val="26"/>
          <w:szCs w:val="26"/>
        </w:rPr>
        <w:t>la tutela resulta procedente para definir la cuestión.</w:t>
      </w:r>
    </w:p>
    <w:p w:rsidR="002A7FC2" w:rsidRPr="002B3B52" w:rsidRDefault="002A7FC2" w:rsidP="002B3B52">
      <w:pPr>
        <w:spacing w:line="288" w:lineRule="auto"/>
        <w:ind w:firstLine="2835"/>
        <w:jc w:val="both"/>
        <w:rPr>
          <w:rFonts w:eastAsia="Arial"/>
          <w:sz w:val="24"/>
          <w:szCs w:val="26"/>
        </w:rPr>
      </w:pPr>
    </w:p>
    <w:p w:rsidR="00873047" w:rsidRDefault="00FC75B9" w:rsidP="009E5379">
      <w:pPr>
        <w:spacing w:line="288" w:lineRule="auto"/>
        <w:ind w:firstLine="2835"/>
        <w:jc w:val="both"/>
        <w:rPr>
          <w:rFonts w:ascii="Arial" w:hAnsi="Arial" w:cs="Arial"/>
          <w:spacing w:val="-3"/>
          <w:sz w:val="26"/>
          <w:szCs w:val="26"/>
        </w:rPr>
      </w:pPr>
      <w:r>
        <w:rPr>
          <w:rFonts w:ascii="Arial" w:hAnsi="Arial" w:cs="Arial"/>
          <w:spacing w:val="-3"/>
          <w:sz w:val="26"/>
          <w:szCs w:val="26"/>
        </w:rPr>
        <w:t xml:space="preserve">7. </w:t>
      </w:r>
      <w:r w:rsidR="00873047" w:rsidRPr="00FD7C8A">
        <w:rPr>
          <w:rFonts w:ascii="Arial" w:hAnsi="Arial" w:cs="Arial"/>
          <w:spacing w:val="-3"/>
          <w:sz w:val="26"/>
          <w:szCs w:val="26"/>
        </w:rPr>
        <w:t>Verificada la procedibilidad de la tutela</w:t>
      </w:r>
      <w:r w:rsidR="00873047">
        <w:rPr>
          <w:rFonts w:ascii="Arial" w:hAnsi="Arial" w:cs="Arial"/>
          <w:spacing w:val="-3"/>
          <w:sz w:val="26"/>
          <w:szCs w:val="26"/>
        </w:rPr>
        <w:t xml:space="preserve">, </w:t>
      </w:r>
      <w:r w:rsidR="00873047" w:rsidRPr="00CE7929">
        <w:rPr>
          <w:rFonts w:ascii="Arial" w:hAnsi="Arial" w:cs="Arial"/>
          <w:spacing w:val="-3"/>
          <w:sz w:val="26"/>
          <w:szCs w:val="26"/>
        </w:rPr>
        <w:t xml:space="preserve">analizará la Sala </w:t>
      </w:r>
      <w:r w:rsidR="00873047" w:rsidRPr="00FD7C8A">
        <w:rPr>
          <w:rFonts w:ascii="Arial" w:hAnsi="Arial" w:cs="Arial"/>
          <w:spacing w:val="-3"/>
          <w:sz w:val="26"/>
          <w:szCs w:val="26"/>
        </w:rPr>
        <w:t xml:space="preserve">el </w:t>
      </w:r>
      <w:r w:rsidR="00873047">
        <w:rPr>
          <w:rFonts w:ascii="Arial" w:hAnsi="Arial" w:cs="Arial"/>
          <w:spacing w:val="-3"/>
          <w:sz w:val="26"/>
          <w:szCs w:val="26"/>
        </w:rPr>
        <w:t>asunto</w:t>
      </w:r>
      <w:r w:rsidR="00873047" w:rsidRPr="00FD7C8A">
        <w:rPr>
          <w:rFonts w:ascii="Arial" w:hAnsi="Arial" w:cs="Arial"/>
          <w:spacing w:val="-3"/>
          <w:sz w:val="26"/>
          <w:szCs w:val="26"/>
        </w:rPr>
        <w:t xml:space="preserve"> propuesto</w:t>
      </w:r>
      <w:r w:rsidR="00873047">
        <w:rPr>
          <w:rFonts w:ascii="Arial" w:hAnsi="Arial" w:cs="Arial"/>
          <w:spacing w:val="-3"/>
          <w:sz w:val="26"/>
          <w:szCs w:val="26"/>
        </w:rPr>
        <w:t>.</w:t>
      </w:r>
    </w:p>
    <w:p w:rsidR="00873047" w:rsidRPr="002B3B52" w:rsidRDefault="00873047" w:rsidP="009E5379">
      <w:pPr>
        <w:spacing w:line="288" w:lineRule="auto"/>
        <w:ind w:firstLine="2835"/>
        <w:jc w:val="both"/>
        <w:rPr>
          <w:rFonts w:eastAsia="Arial"/>
          <w:sz w:val="24"/>
          <w:szCs w:val="26"/>
        </w:rPr>
      </w:pPr>
    </w:p>
    <w:p w:rsidR="00DA319B" w:rsidRPr="00B567C1" w:rsidRDefault="00873047" w:rsidP="009E5379">
      <w:pPr>
        <w:spacing w:line="288" w:lineRule="auto"/>
        <w:ind w:firstLine="2835"/>
        <w:jc w:val="both"/>
        <w:rPr>
          <w:rFonts w:ascii="Arial" w:hAnsi="Arial" w:cs="Arial"/>
          <w:spacing w:val="-5"/>
          <w:sz w:val="26"/>
          <w:szCs w:val="26"/>
        </w:rPr>
      </w:pPr>
      <w:r>
        <w:rPr>
          <w:rFonts w:ascii="Arial" w:hAnsi="Arial" w:cs="Arial"/>
          <w:spacing w:val="-3"/>
          <w:sz w:val="26"/>
          <w:szCs w:val="26"/>
        </w:rPr>
        <w:t>8.</w:t>
      </w:r>
      <w:r w:rsidRPr="00FD7C8A">
        <w:rPr>
          <w:rFonts w:ascii="Arial" w:hAnsi="Arial" w:cs="Arial"/>
          <w:spacing w:val="-3"/>
          <w:sz w:val="26"/>
          <w:szCs w:val="26"/>
        </w:rPr>
        <w:t xml:space="preserve"> </w:t>
      </w:r>
      <w:r w:rsidRPr="00C618EC">
        <w:rPr>
          <w:rFonts w:ascii="Arial" w:hAnsi="Arial" w:cs="Arial"/>
          <w:spacing w:val="-3"/>
          <w:sz w:val="26"/>
          <w:szCs w:val="26"/>
        </w:rPr>
        <w:t>En este caso</w:t>
      </w:r>
      <w:r>
        <w:rPr>
          <w:rFonts w:ascii="Arial" w:hAnsi="Arial" w:cs="Arial"/>
          <w:spacing w:val="-3"/>
          <w:sz w:val="26"/>
          <w:szCs w:val="26"/>
        </w:rPr>
        <w:t xml:space="preserve"> concreto</w:t>
      </w:r>
      <w:r w:rsidRPr="00C618EC">
        <w:rPr>
          <w:rFonts w:ascii="Arial" w:hAnsi="Arial" w:cs="Arial"/>
          <w:spacing w:val="-3"/>
          <w:sz w:val="26"/>
          <w:szCs w:val="26"/>
        </w:rPr>
        <w:t xml:space="preserve">, </w:t>
      </w:r>
      <w:r w:rsidRPr="00873047">
        <w:rPr>
          <w:rFonts w:ascii="Arial" w:hAnsi="Arial" w:cs="Arial"/>
          <w:spacing w:val="-3"/>
          <w:sz w:val="22"/>
          <w:szCs w:val="26"/>
        </w:rPr>
        <w:t>COLPENSIONES</w:t>
      </w:r>
      <w:r w:rsidR="00DA319B" w:rsidRPr="0052751B">
        <w:rPr>
          <w:rFonts w:ascii="Arial" w:hAnsi="Arial" w:cs="Arial"/>
          <w:spacing w:val="-3"/>
          <w:sz w:val="26"/>
          <w:szCs w:val="26"/>
        </w:rPr>
        <w:t xml:space="preserve">, </w:t>
      </w:r>
      <w:r w:rsidR="00DA319B">
        <w:rPr>
          <w:rFonts w:ascii="Arial" w:hAnsi="Arial" w:cs="Arial"/>
          <w:spacing w:val="-3"/>
          <w:sz w:val="26"/>
          <w:szCs w:val="26"/>
        </w:rPr>
        <w:t xml:space="preserve">al </w:t>
      </w:r>
      <w:r w:rsidR="00E34582">
        <w:rPr>
          <w:rFonts w:ascii="Arial" w:hAnsi="Arial" w:cs="Arial"/>
          <w:sz w:val="26"/>
          <w:szCs w:val="26"/>
        </w:rPr>
        <w:t>reconocer</w:t>
      </w:r>
      <w:r w:rsidR="00ED6615">
        <w:rPr>
          <w:rFonts w:ascii="Arial" w:hAnsi="Arial" w:cs="Arial"/>
          <w:sz w:val="26"/>
          <w:szCs w:val="26"/>
        </w:rPr>
        <w:t xml:space="preserve"> y ordenar</w:t>
      </w:r>
      <w:r w:rsidR="00E34582">
        <w:rPr>
          <w:rFonts w:ascii="Arial" w:hAnsi="Arial" w:cs="Arial"/>
          <w:sz w:val="26"/>
          <w:szCs w:val="26"/>
        </w:rPr>
        <w:t xml:space="preserve"> el pago de </w:t>
      </w:r>
      <w:r w:rsidR="00E34582" w:rsidRPr="004E3982">
        <w:rPr>
          <w:rFonts w:ascii="Arial" w:hAnsi="Arial" w:cs="Arial"/>
          <w:sz w:val="26"/>
          <w:szCs w:val="26"/>
        </w:rPr>
        <w:t>la</w:t>
      </w:r>
      <w:r w:rsidR="00E34582">
        <w:rPr>
          <w:rFonts w:ascii="Arial" w:hAnsi="Arial" w:cs="Arial"/>
          <w:sz w:val="26"/>
          <w:szCs w:val="26"/>
        </w:rPr>
        <w:t xml:space="preserve"> sustitución pensio</w:t>
      </w:r>
      <w:r w:rsidR="00E34582" w:rsidRPr="004E3982">
        <w:rPr>
          <w:rFonts w:ascii="Arial" w:hAnsi="Arial" w:cs="Arial"/>
          <w:sz w:val="26"/>
          <w:szCs w:val="26"/>
        </w:rPr>
        <w:t>n</w:t>
      </w:r>
      <w:r w:rsidR="00E34582">
        <w:rPr>
          <w:rFonts w:ascii="Arial" w:hAnsi="Arial" w:cs="Arial"/>
          <w:sz w:val="26"/>
          <w:szCs w:val="26"/>
        </w:rPr>
        <w:t xml:space="preserve">al </w:t>
      </w:r>
      <w:r w:rsidR="00E34582" w:rsidRPr="004E3982">
        <w:rPr>
          <w:rFonts w:ascii="Arial" w:hAnsi="Arial" w:cs="Arial"/>
          <w:sz w:val="26"/>
          <w:szCs w:val="26"/>
        </w:rPr>
        <w:t xml:space="preserve">en un 50% a la </w:t>
      </w:r>
      <w:r w:rsidR="00E34582">
        <w:rPr>
          <w:rFonts w:ascii="Arial" w:hAnsi="Arial" w:cs="Arial"/>
          <w:sz w:val="26"/>
          <w:szCs w:val="26"/>
        </w:rPr>
        <w:t>señora</w:t>
      </w:r>
      <w:r w:rsidR="00E34582" w:rsidRPr="004E3982">
        <w:rPr>
          <w:rFonts w:ascii="Arial" w:hAnsi="Arial" w:cs="Arial"/>
          <w:sz w:val="26"/>
          <w:szCs w:val="26"/>
        </w:rPr>
        <w:t xml:space="preserve"> </w:t>
      </w:r>
      <w:r w:rsidR="00E34582" w:rsidRPr="00ED6615">
        <w:rPr>
          <w:rFonts w:ascii="Arial" w:hAnsi="Arial" w:cs="Arial"/>
          <w:sz w:val="22"/>
          <w:szCs w:val="26"/>
        </w:rPr>
        <w:t>LUZ MARINA SÁNCHEZ DE SÁNCHEZ</w:t>
      </w:r>
      <w:r w:rsidR="00E34582" w:rsidRPr="004E3982">
        <w:rPr>
          <w:rFonts w:ascii="Arial" w:hAnsi="Arial" w:cs="Arial"/>
          <w:sz w:val="26"/>
          <w:szCs w:val="26"/>
        </w:rPr>
        <w:t xml:space="preserve">, dejando </w:t>
      </w:r>
      <w:r w:rsidR="00E34582">
        <w:rPr>
          <w:rFonts w:ascii="Arial" w:hAnsi="Arial" w:cs="Arial"/>
          <w:sz w:val="26"/>
          <w:szCs w:val="26"/>
        </w:rPr>
        <w:t>en suspenso</w:t>
      </w:r>
      <w:r w:rsidR="00E34582" w:rsidRPr="004E3982">
        <w:rPr>
          <w:rFonts w:ascii="Arial" w:hAnsi="Arial" w:cs="Arial"/>
          <w:sz w:val="26"/>
          <w:szCs w:val="26"/>
        </w:rPr>
        <w:t xml:space="preserve"> el otro 50%</w:t>
      </w:r>
      <w:r w:rsidR="00DA319B">
        <w:rPr>
          <w:rFonts w:ascii="Arial" w:hAnsi="Arial" w:cs="Arial"/>
          <w:sz w:val="26"/>
          <w:szCs w:val="26"/>
        </w:rPr>
        <w:t xml:space="preserve"> </w:t>
      </w:r>
      <w:r w:rsidR="00E34582">
        <w:rPr>
          <w:rFonts w:ascii="Arial" w:hAnsi="Arial" w:cs="Arial"/>
          <w:sz w:val="26"/>
          <w:szCs w:val="26"/>
        </w:rPr>
        <w:t xml:space="preserve">a sus tres hijos discapacitados; </w:t>
      </w:r>
      <w:r w:rsidR="00ED6615">
        <w:rPr>
          <w:rFonts w:ascii="Arial" w:hAnsi="Arial" w:cs="Arial"/>
          <w:sz w:val="26"/>
          <w:szCs w:val="26"/>
        </w:rPr>
        <w:t xml:space="preserve">sin tener en cuenta que ello repercutiría en su afiliación al </w:t>
      </w:r>
      <w:r w:rsidR="00ED6615">
        <w:rPr>
          <w:rFonts w:ascii="Arial" w:hAnsi="Arial" w:cs="Arial"/>
          <w:spacing w:val="-3"/>
          <w:sz w:val="26"/>
          <w:szCs w:val="26"/>
        </w:rPr>
        <w:t>Sistema General de Seguridad Social en Salud</w:t>
      </w:r>
      <w:r w:rsidR="00A44BC3">
        <w:rPr>
          <w:rFonts w:ascii="Arial" w:hAnsi="Arial" w:cs="Arial"/>
          <w:spacing w:val="-3"/>
          <w:sz w:val="26"/>
          <w:szCs w:val="26"/>
        </w:rPr>
        <w:t xml:space="preserve">, </w:t>
      </w:r>
      <w:r w:rsidR="00A44BC3" w:rsidRPr="0052751B">
        <w:rPr>
          <w:rFonts w:ascii="Arial" w:hAnsi="Arial" w:cs="Arial"/>
          <w:spacing w:val="-3"/>
          <w:sz w:val="26"/>
          <w:szCs w:val="26"/>
        </w:rPr>
        <w:t>vulner</w:t>
      </w:r>
      <w:r w:rsidR="00A44BC3">
        <w:rPr>
          <w:rFonts w:ascii="Arial" w:hAnsi="Arial" w:cs="Arial"/>
          <w:spacing w:val="-3"/>
          <w:sz w:val="26"/>
          <w:szCs w:val="26"/>
        </w:rPr>
        <w:t>ó</w:t>
      </w:r>
      <w:r w:rsidR="00A44BC3" w:rsidRPr="0052751B">
        <w:rPr>
          <w:rFonts w:ascii="Arial" w:hAnsi="Arial" w:cs="Arial"/>
          <w:spacing w:val="-3"/>
          <w:sz w:val="26"/>
          <w:szCs w:val="26"/>
        </w:rPr>
        <w:t xml:space="preserve"> </w:t>
      </w:r>
      <w:r w:rsidR="00A44BC3">
        <w:rPr>
          <w:rFonts w:ascii="Arial" w:hAnsi="Arial" w:cs="Arial"/>
          <w:spacing w:val="-3"/>
          <w:sz w:val="26"/>
          <w:szCs w:val="26"/>
        </w:rPr>
        <w:t>e</w:t>
      </w:r>
      <w:r w:rsidR="00A44BC3" w:rsidRPr="0052751B">
        <w:rPr>
          <w:rFonts w:ascii="Arial" w:hAnsi="Arial" w:cs="Arial"/>
          <w:spacing w:val="-3"/>
          <w:sz w:val="26"/>
          <w:szCs w:val="26"/>
        </w:rPr>
        <w:t>l derecho fundamental reclamado</w:t>
      </w:r>
      <w:r w:rsidR="00ED6615">
        <w:rPr>
          <w:rFonts w:ascii="Arial" w:hAnsi="Arial" w:cs="Arial"/>
          <w:sz w:val="26"/>
          <w:szCs w:val="26"/>
        </w:rPr>
        <w:t xml:space="preserve">; y, pudiendo prever dicha situación, debió </w:t>
      </w:r>
      <w:r w:rsidR="00FC75B9">
        <w:rPr>
          <w:rFonts w:ascii="Arial" w:hAnsi="Arial" w:cs="Arial"/>
          <w:sz w:val="26"/>
          <w:szCs w:val="26"/>
        </w:rPr>
        <w:t>man</w:t>
      </w:r>
      <w:r w:rsidR="00ED6615">
        <w:rPr>
          <w:rFonts w:ascii="Arial" w:hAnsi="Arial" w:cs="Arial"/>
          <w:sz w:val="26"/>
          <w:szCs w:val="26"/>
        </w:rPr>
        <w:t>tenerlos</w:t>
      </w:r>
      <w:r w:rsidR="00FC75B9">
        <w:rPr>
          <w:rFonts w:ascii="Arial" w:hAnsi="Arial" w:cs="Arial"/>
          <w:sz w:val="26"/>
          <w:szCs w:val="26"/>
        </w:rPr>
        <w:t xml:space="preserve"> afiliados a la </w:t>
      </w:r>
      <w:r w:rsidR="00FC75B9" w:rsidRPr="00FC75B9">
        <w:rPr>
          <w:rFonts w:ascii="Arial" w:hAnsi="Arial" w:cs="Arial"/>
          <w:sz w:val="22"/>
          <w:szCs w:val="26"/>
        </w:rPr>
        <w:t xml:space="preserve">NUEVA EPS </w:t>
      </w:r>
      <w:r w:rsidR="00ED6615">
        <w:rPr>
          <w:rFonts w:ascii="Arial" w:hAnsi="Arial" w:cs="Arial"/>
          <w:sz w:val="26"/>
          <w:szCs w:val="26"/>
        </w:rPr>
        <w:t>como beneficiarios de su madre, a quien sí se le reconoció la prestación pensional</w:t>
      </w:r>
      <w:r w:rsidR="00DA319B">
        <w:rPr>
          <w:rFonts w:ascii="Arial" w:hAnsi="Arial" w:cs="Arial"/>
          <w:spacing w:val="-3"/>
          <w:sz w:val="26"/>
          <w:szCs w:val="26"/>
        </w:rPr>
        <w:t>.</w:t>
      </w:r>
    </w:p>
    <w:p w:rsidR="00DA319B" w:rsidRPr="002B3B52" w:rsidRDefault="00DA319B" w:rsidP="009E5379">
      <w:pPr>
        <w:spacing w:line="288" w:lineRule="auto"/>
        <w:ind w:firstLine="2835"/>
        <w:jc w:val="both"/>
        <w:rPr>
          <w:rFonts w:eastAsia="Arial"/>
          <w:sz w:val="24"/>
          <w:szCs w:val="26"/>
        </w:rPr>
      </w:pPr>
    </w:p>
    <w:p w:rsidR="00043404" w:rsidRPr="001621CC" w:rsidRDefault="00873047" w:rsidP="009E5379">
      <w:pPr>
        <w:pStyle w:val="Sinespaciado1"/>
        <w:spacing w:line="288" w:lineRule="auto"/>
        <w:ind w:firstLine="2835"/>
        <w:jc w:val="both"/>
        <w:rPr>
          <w:rFonts w:ascii="Arial" w:hAnsi="Arial" w:cs="Arial"/>
          <w:sz w:val="26"/>
          <w:szCs w:val="26"/>
        </w:rPr>
      </w:pPr>
      <w:r>
        <w:rPr>
          <w:rFonts w:ascii="Arial" w:hAnsi="Arial" w:cs="Arial"/>
          <w:spacing w:val="-3"/>
          <w:sz w:val="26"/>
          <w:szCs w:val="26"/>
        </w:rPr>
        <w:t>9</w:t>
      </w:r>
      <w:r w:rsidR="00855D06">
        <w:rPr>
          <w:rFonts w:ascii="Arial" w:hAnsi="Arial" w:cs="Arial"/>
          <w:spacing w:val="-3"/>
          <w:sz w:val="26"/>
          <w:szCs w:val="26"/>
        </w:rPr>
        <w:t xml:space="preserve">. </w:t>
      </w:r>
      <w:r w:rsidRPr="0052751B">
        <w:rPr>
          <w:rFonts w:ascii="Arial" w:hAnsi="Arial" w:cs="Arial"/>
          <w:spacing w:val="-3"/>
          <w:sz w:val="26"/>
          <w:szCs w:val="26"/>
        </w:rPr>
        <w:t>De manera que</w:t>
      </w:r>
      <w:r w:rsidR="00E41939" w:rsidRPr="00C618EC">
        <w:rPr>
          <w:rFonts w:ascii="Arial" w:hAnsi="Arial" w:cs="Arial"/>
          <w:spacing w:val="-3"/>
          <w:sz w:val="26"/>
          <w:szCs w:val="26"/>
        </w:rPr>
        <w:t xml:space="preserve">, </w:t>
      </w:r>
      <w:r w:rsidR="00E41939" w:rsidRPr="00F97103">
        <w:rPr>
          <w:rFonts w:ascii="Arial" w:hAnsi="Arial" w:cs="Arial"/>
          <w:spacing w:val="-3"/>
          <w:sz w:val="26"/>
          <w:szCs w:val="26"/>
        </w:rPr>
        <w:t>dadas las circun</w:t>
      </w:r>
      <w:r w:rsidR="00E41939">
        <w:rPr>
          <w:rFonts w:ascii="Arial" w:hAnsi="Arial" w:cs="Arial"/>
          <w:spacing w:val="-3"/>
          <w:sz w:val="26"/>
          <w:szCs w:val="26"/>
        </w:rPr>
        <w:t>stancias de los</w:t>
      </w:r>
      <w:r w:rsidR="00E41939" w:rsidRPr="00F97103">
        <w:rPr>
          <w:rFonts w:ascii="Arial" w:hAnsi="Arial" w:cs="Arial"/>
          <w:spacing w:val="-3"/>
          <w:sz w:val="26"/>
          <w:szCs w:val="26"/>
        </w:rPr>
        <w:t xml:space="preserve"> accionante</w:t>
      </w:r>
      <w:r w:rsidR="00E41939">
        <w:rPr>
          <w:rFonts w:ascii="Arial" w:hAnsi="Arial" w:cs="Arial"/>
          <w:spacing w:val="-3"/>
          <w:sz w:val="26"/>
          <w:szCs w:val="26"/>
        </w:rPr>
        <w:t>s</w:t>
      </w:r>
      <w:r w:rsidR="00E41939" w:rsidRPr="00F97103">
        <w:rPr>
          <w:rFonts w:ascii="Arial" w:hAnsi="Arial" w:cs="Arial"/>
          <w:spacing w:val="-3"/>
          <w:sz w:val="26"/>
          <w:szCs w:val="26"/>
        </w:rPr>
        <w:t>, e</w:t>
      </w:r>
      <w:r w:rsidR="00DA319B">
        <w:rPr>
          <w:rFonts w:ascii="Arial" w:hAnsi="Arial" w:cs="Arial"/>
          <w:spacing w:val="-3"/>
          <w:sz w:val="26"/>
          <w:szCs w:val="26"/>
        </w:rPr>
        <w:t>ra</w:t>
      </w:r>
      <w:r w:rsidR="00E41939" w:rsidRPr="00F97103">
        <w:rPr>
          <w:rFonts w:ascii="Arial" w:hAnsi="Arial" w:cs="Arial"/>
          <w:spacing w:val="-3"/>
          <w:sz w:val="26"/>
          <w:szCs w:val="26"/>
        </w:rPr>
        <w:t xml:space="preserve"> necesario que</w:t>
      </w:r>
      <w:r w:rsidR="00DA319B">
        <w:rPr>
          <w:rFonts w:ascii="Arial" w:hAnsi="Arial" w:cs="Arial"/>
          <w:spacing w:val="-3"/>
          <w:sz w:val="26"/>
          <w:szCs w:val="26"/>
        </w:rPr>
        <w:t xml:space="preserve"> </w:t>
      </w:r>
      <w:r w:rsidR="00FC75B9" w:rsidRPr="00FC75B9">
        <w:rPr>
          <w:rFonts w:ascii="Arial" w:hAnsi="Arial" w:cs="Arial"/>
          <w:spacing w:val="-3"/>
          <w:szCs w:val="26"/>
        </w:rPr>
        <w:t>COLPENSIONES</w:t>
      </w:r>
      <w:r w:rsidR="00DA319B">
        <w:rPr>
          <w:rFonts w:ascii="Arial" w:hAnsi="Arial" w:cs="Arial"/>
          <w:spacing w:val="-3"/>
          <w:sz w:val="26"/>
          <w:szCs w:val="26"/>
        </w:rPr>
        <w:t xml:space="preserve"> no</w:t>
      </w:r>
      <w:r w:rsidR="0052455D">
        <w:rPr>
          <w:rFonts w:ascii="Arial" w:hAnsi="Arial" w:cs="Arial"/>
          <w:spacing w:val="-3"/>
          <w:sz w:val="26"/>
          <w:szCs w:val="26"/>
        </w:rPr>
        <w:t xml:space="preserve"> los</w:t>
      </w:r>
      <w:r w:rsidR="00DA319B">
        <w:rPr>
          <w:rFonts w:ascii="Arial" w:hAnsi="Arial" w:cs="Arial"/>
          <w:spacing w:val="-3"/>
          <w:sz w:val="26"/>
          <w:szCs w:val="26"/>
        </w:rPr>
        <w:t xml:space="preserve"> des</w:t>
      </w:r>
      <w:r w:rsidR="00FC75B9">
        <w:rPr>
          <w:rFonts w:ascii="Arial" w:hAnsi="Arial" w:cs="Arial"/>
          <w:spacing w:val="-3"/>
          <w:sz w:val="26"/>
          <w:szCs w:val="26"/>
        </w:rPr>
        <w:t>vincula</w:t>
      </w:r>
      <w:r w:rsidR="00DA319B">
        <w:rPr>
          <w:rFonts w:ascii="Arial" w:hAnsi="Arial" w:cs="Arial"/>
          <w:spacing w:val="-3"/>
          <w:sz w:val="26"/>
          <w:szCs w:val="26"/>
        </w:rPr>
        <w:t>ra</w:t>
      </w:r>
      <w:r w:rsidR="0052455D">
        <w:rPr>
          <w:rFonts w:ascii="Arial" w:hAnsi="Arial" w:cs="Arial"/>
          <w:spacing w:val="-3"/>
          <w:sz w:val="26"/>
          <w:szCs w:val="26"/>
        </w:rPr>
        <w:t xml:space="preserve"> del Sistema General de Seguridad Social en Salud a cargo de </w:t>
      </w:r>
      <w:r w:rsidR="0052455D">
        <w:rPr>
          <w:rFonts w:ascii="Arial" w:hAnsi="Arial" w:cs="Arial"/>
          <w:sz w:val="26"/>
          <w:szCs w:val="26"/>
        </w:rPr>
        <w:t xml:space="preserve">la </w:t>
      </w:r>
      <w:r w:rsidR="0052455D" w:rsidRPr="00273B41">
        <w:rPr>
          <w:rFonts w:ascii="Arial" w:hAnsi="Arial" w:cs="Arial"/>
          <w:szCs w:val="26"/>
        </w:rPr>
        <w:t>NUEVA EPS</w:t>
      </w:r>
      <w:r w:rsidR="0052455D">
        <w:rPr>
          <w:rFonts w:ascii="Arial" w:hAnsi="Arial" w:cs="Arial"/>
          <w:spacing w:val="-3"/>
          <w:sz w:val="26"/>
          <w:szCs w:val="26"/>
        </w:rPr>
        <w:t>,</w:t>
      </w:r>
      <w:r w:rsidR="00E41939" w:rsidRPr="00F97103">
        <w:rPr>
          <w:rFonts w:ascii="Arial" w:hAnsi="Arial" w:cs="Arial"/>
          <w:spacing w:val="-3"/>
          <w:sz w:val="26"/>
          <w:szCs w:val="26"/>
        </w:rPr>
        <w:t xml:space="preserve"> </w:t>
      </w:r>
      <w:r w:rsidR="0052455D">
        <w:rPr>
          <w:rFonts w:ascii="Arial" w:hAnsi="Arial" w:cs="Arial"/>
          <w:spacing w:val="-3"/>
          <w:sz w:val="26"/>
          <w:szCs w:val="26"/>
        </w:rPr>
        <w:t>para que esta</w:t>
      </w:r>
      <w:r w:rsidR="00E41939" w:rsidRPr="00F97103">
        <w:rPr>
          <w:rFonts w:ascii="Arial" w:hAnsi="Arial" w:cs="Arial"/>
          <w:spacing w:val="-3"/>
          <w:sz w:val="26"/>
          <w:szCs w:val="26"/>
        </w:rPr>
        <w:t xml:space="preserve"> </w:t>
      </w:r>
      <w:r w:rsidR="00E41939">
        <w:rPr>
          <w:rFonts w:ascii="Arial" w:hAnsi="Arial" w:cs="Arial"/>
          <w:spacing w:val="-3"/>
          <w:sz w:val="26"/>
          <w:szCs w:val="26"/>
        </w:rPr>
        <w:t>sig</w:t>
      </w:r>
      <w:r w:rsidR="0052455D">
        <w:rPr>
          <w:rFonts w:ascii="Arial" w:hAnsi="Arial" w:cs="Arial"/>
          <w:spacing w:val="-3"/>
          <w:sz w:val="26"/>
          <w:szCs w:val="26"/>
        </w:rPr>
        <w:t>uier</w:t>
      </w:r>
      <w:r w:rsidR="00E41939">
        <w:rPr>
          <w:rFonts w:ascii="Arial" w:hAnsi="Arial" w:cs="Arial"/>
          <w:spacing w:val="-3"/>
          <w:sz w:val="26"/>
          <w:szCs w:val="26"/>
        </w:rPr>
        <w:t>a asumiendo</w:t>
      </w:r>
      <w:r w:rsidR="00E41939" w:rsidRPr="00F97103">
        <w:rPr>
          <w:rFonts w:ascii="Arial" w:hAnsi="Arial" w:cs="Arial"/>
          <w:spacing w:val="-3"/>
          <w:sz w:val="26"/>
          <w:szCs w:val="26"/>
        </w:rPr>
        <w:t xml:space="preserve"> </w:t>
      </w:r>
      <w:r w:rsidR="00E41939">
        <w:rPr>
          <w:rFonts w:ascii="Arial" w:hAnsi="Arial" w:cs="Arial"/>
          <w:spacing w:val="-3"/>
          <w:sz w:val="26"/>
          <w:szCs w:val="26"/>
        </w:rPr>
        <w:t xml:space="preserve">la carga de </w:t>
      </w:r>
      <w:r w:rsidR="00E41939" w:rsidRPr="00C618EC">
        <w:rPr>
          <w:rFonts w:ascii="Arial" w:hAnsi="Arial" w:cs="Arial"/>
          <w:spacing w:val="-3"/>
          <w:sz w:val="26"/>
          <w:szCs w:val="26"/>
        </w:rPr>
        <w:t>brindar</w:t>
      </w:r>
      <w:r w:rsidR="00E41939">
        <w:rPr>
          <w:rFonts w:ascii="Arial" w:hAnsi="Arial" w:cs="Arial"/>
          <w:spacing w:val="-3"/>
          <w:sz w:val="26"/>
          <w:szCs w:val="26"/>
        </w:rPr>
        <w:t xml:space="preserve"> </w:t>
      </w:r>
      <w:r w:rsidR="00E41939" w:rsidRPr="006205E0">
        <w:rPr>
          <w:rFonts w:ascii="Arial" w:hAnsi="Arial" w:cs="Arial"/>
          <w:sz w:val="26"/>
          <w:szCs w:val="26"/>
        </w:rPr>
        <w:t xml:space="preserve">los servicios </w:t>
      </w:r>
      <w:r w:rsidR="0052455D">
        <w:rPr>
          <w:rFonts w:ascii="Arial" w:hAnsi="Arial" w:cs="Arial"/>
          <w:sz w:val="26"/>
          <w:szCs w:val="26"/>
        </w:rPr>
        <w:t>médicos</w:t>
      </w:r>
      <w:r w:rsidR="00E41939">
        <w:rPr>
          <w:rFonts w:ascii="Arial" w:hAnsi="Arial" w:cs="Arial"/>
          <w:sz w:val="26"/>
          <w:szCs w:val="26"/>
        </w:rPr>
        <w:t xml:space="preserve"> que requieren</w:t>
      </w:r>
      <w:r w:rsidR="0052455D">
        <w:rPr>
          <w:rFonts w:ascii="Arial" w:hAnsi="Arial" w:cs="Arial"/>
          <w:spacing w:val="-3"/>
          <w:sz w:val="26"/>
          <w:szCs w:val="26"/>
        </w:rPr>
        <w:t xml:space="preserve"> y así</w:t>
      </w:r>
      <w:r w:rsidR="00E41939" w:rsidRPr="00F97103">
        <w:rPr>
          <w:rFonts w:ascii="Arial" w:hAnsi="Arial" w:cs="Arial"/>
          <w:spacing w:val="-3"/>
          <w:sz w:val="26"/>
          <w:szCs w:val="26"/>
        </w:rPr>
        <w:t xml:space="preserve"> garantizarle</w:t>
      </w:r>
      <w:r w:rsidR="00E41939">
        <w:rPr>
          <w:rFonts w:ascii="Arial" w:hAnsi="Arial" w:cs="Arial"/>
          <w:spacing w:val="-3"/>
          <w:sz w:val="26"/>
          <w:szCs w:val="26"/>
        </w:rPr>
        <w:t>s</w:t>
      </w:r>
      <w:r w:rsidR="00E41939" w:rsidRPr="00F97103">
        <w:rPr>
          <w:rFonts w:ascii="Arial" w:hAnsi="Arial" w:cs="Arial"/>
          <w:spacing w:val="-3"/>
          <w:sz w:val="26"/>
          <w:szCs w:val="26"/>
        </w:rPr>
        <w:t xml:space="preserve"> </w:t>
      </w:r>
      <w:r w:rsidR="00E41939">
        <w:rPr>
          <w:rFonts w:ascii="Arial" w:hAnsi="Arial" w:cs="Arial"/>
          <w:spacing w:val="-3"/>
          <w:sz w:val="26"/>
          <w:szCs w:val="26"/>
        </w:rPr>
        <w:t>su</w:t>
      </w:r>
      <w:r w:rsidR="00E41939" w:rsidRPr="00F97103">
        <w:rPr>
          <w:rFonts w:ascii="Arial" w:hAnsi="Arial" w:cs="Arial"/>
          <w:spacing w:val="-3"/>
          <w:sz w:val="26"/>
          <w:szCs w:val="26"/>
        </w:rPr>
        <w:t xml:space="preserve"> derecho fundamental a la salud</w:t>
      </w:r>
      <w:r w:rsidR="00E41939">
        <w:rPr>
          <w:rFonts w:ascii="Arial" w:hAnsi="Arial" w:cs="Arial"/>
          <w:spacing w:val="-3"/>
          <w:sz w:val="26"/>
          <w:szCs w:val="26"/>
        </w:rPr>
        <w:t>,</w:t>
      </w:r>
      <w:r w:rsidR="0052455D">
        <w:rPr>
          <w:rFonts w:ascii="Arial" w:hAnsi="Arial" w:cs="Arial"/>
          <w:spacing w:val="-3"/>
          <w:sz w:val="26"/>
          <w:szCs w:val="26"/>
        </w:rPr>
        <w:t xml:space="preserve"> pues su desafiliación afectó</w:t>
      </w:r>
      <w:r w:rsidR="00E41939">
        <w:rPr>
          <w:rFonts w:ascii="Arial" w:hAnsi="Arial" w:cs="Arial"/>
          <w:spacing w:val="-3"/>
          <w:sz w:val="26"/>
          <w:szCs w:val="26"/>
        </w:rPr>
        <w:t xml:space="preserve"> los principios de continuidad en la prestación de los mismos y de </w:t>
      </w:r>
      <w:r w:rsidR="00E41939" w:rsidRPr="001621CC">
        <w:rPr>
          <w:rFonts w:ascii="Arial" w:hAnsi="Arial" w:cs="Arial"/>
          <w:sz w:val="26"/>
          <w:szCs w:val="26"/>
        </w:rPr>
        <w:t xml:space="preserve">prevalencia de derechos </w:t>
      </w:r>
      <w:r w:rsidR="00E41939">
        <w:rPr>
          <w:rFonts w:ascii="Arial" w:hAnsi="Arial" w:cs="Arial"/>
          <w:sz w:val="26"/>
          <w:szCs w:val="26"/>
        </w:rPr>
        <w:t>que tienen los</w:t>
      </w:r>
      <w:r w:rsidR="00E41939" w:rsidRPr="001621CC">
        <w:rPr>
          <w:rFonts w:ascii="Arial" w:hAnsi="Arial" w:cs="Arial"/>
          <w:sz w:val="26"/>
          <w:szCs w:val="26"/>
        </w:rPr>
        <w:t xml:space="preserve"> sujeto</w:t>
      </w:r>
      <w:r w:rsidR="00E41939">
        <w:rPr>
          <w:rFonts w:ascii="Arial" w:hAnsi="Arial" w:cs="Arial"/>
          <w:sz w:val="26"/>
          <w:szCs w:val="26"/>
        </w:rPr>
        <w:t>s</w:t>
      </w:r>
      <w:r w:rsidR="00E41939" w:rsidRPr="001621CC">
        <w:rPr>
          <w:rFonts w:ascii="Arial" w:hAnsi="Arial" w:cs="Arial"/>
          <w:sz w:val="26"/>
          <w:szCs w:val="26"/>
        </w:rPr>
        <w:t xml:space="preserve"> de especial protección constitucional, lo </w:t>
      </w:r>
      <w:r w:rsidR="00E41939">
        <w:rPr>
          <w:rFonts w:ascii="Arial" w:hAnsi="Arial" w:cs="Arial"/>
          <w:sz w:val="26"/>
          <w:szCs w:val="26"/>
        </w:rPr>
        <w:t>cual</w:t>
      </w:r>
      <w:r w:rsidR="00E41939" w:rsidRPr="001621CC">
        <w:rPr>
          <w:rFonts w:ascii="Arial" w:hAnsi="Arial" w:cs="Arial"/>
          <w:sz w:val="26"/>
          <w:szCs w:val="26"/>
        </w:rPr>
        <w:t xml:space="preserve"> </w:t>
      </w:r>
      <w:r w:rsidR="00E41939">
        <w:rPr>
          <w:rFonts w:ascii="Arial" w:hAnsi="Arial" w:cs="Arial"/>
          <w:sz w:val="26"/>
          <w:szCs w:val="26"/>
        </w:rPr>
        <w:t>repugna e</w:t>
      </w:r>
      <w:r w:rsidR="00E41939" w:rsidRPr="001621CC">
        <w:rPr>
          <w:rFonts w:ascii="Arial" w:hAnsi="Arial" w:cs="Arial"/>
          <w:sz w:val="26"/>
          <w:szCs w:val="26"/>
        </w:rPr>
        <w:t>l ordenamiento constitucional, pues como lo ha expresado reiteradamente</w:t>
      </w:r>
      <w:r w:rsidR="00E41939">
        <w:rPr>
          <w:rFonts w:ascii="Arial" w:hAnsi="Arial" w:cs="Arial"/>
          <w:sz w:val="26"/>
          <w:szCs w:val="26"/>
        </w:rPr>
        <w:t xml:space="preserve"> el máximo órgano de esa jurisdicción </w:t>
      </w:r>
      <w:r w:rsidR="00043404" w:rsidRPr="001621CC">
        <w:rPr>
          <w:rFonts w:ascii="Arial" w:hAnsi="Arial" w:cs="Arial"/>
          <w:sz w:val="26"/>
          <w:szCs w:val="26"/>
        </w:rPr>
        <w:t>“</w:t>
      </w:r>
      <w:r w:rsidR="00043404" w:rsidRPr="00BF2D93">
        <w:rPr>
          <w:rFonts w:ascii="Arial" w:hAnsi="Arial" w:cs="Arial"/>
          <w:i/>
          <w:iCs/>
          <w:szCs w:val="28"/>
          <w:bdr w:val="none" w:sz="0" w:space="0" w:color="auto" w:frame="1"/>
        </w:rPr>
        <w:t>La prestación del servicio de salud debe efectuarse con el propósito de brindar una respuesta efectiva a las necesidades del usuario. Esto es, con la totalidad de tratamientos, medicamentos y procedimientos disponibles basados en criterios de razonabilidad, oportunidad y eficiencia. El cumplimiento de estos presupuestos es obligación del Estado y de las entidades prestadoras del servicio de la salud. No obstante, ante el incumplimiento de estos parámetros, es función del juez constitucional restablecer el derecho conculcado, en este caso para garantizar el goce efectivo del derecho fundamental a la salud y de cualquier otro derecho que se vea afectado por la acción u omisión de las entidades obligadas a prestar dicho servicio, en procura de los fines del Estado Social de Derecho</w:t>
      </w:r>
      <w:r w:rsidR="00043404" w:rsidRPr="001621CC">
        <w:rPr>
          <w:rFonts w:ascii="Arial" w:hAnsi="Arial" w:cs="Arial"/>
          <w:i/>
          <w:iCs/>
          <w:sz w:val="24"/>
          <w:szCs w:val="28"/>
          <w:bdr w:val="none" w:sz="0" w:space="0" w:color="auto" w:frame="1"/>
        </w:rPr>
        <w:t>.”</w:t>
      </w:r>
      <w:r w:rsidR="00043404" w:rsidRPr="001621CC">
        <w:rPr>
          <w:rStyle w:val="Refdenotaalpie"/>
          <w:rFonts w:ascii="Arial" w:hAnsi="Arial" w:cs="Arial"/>
          <w:i/>
          <w:iCs/>
          <w:sz w:val="24"/>
          <w:szCs w:val="28"/>
          <w:bdr w:val="none" w:sz="0" w:space="0" w:color="auto" w:frame="1"/>
        </w:rPr>
        <w:footnoteReference w:id="2"/>
      </w:r>
    </w:p>
    <w:p w:rsidR="00043404" w:rsidRPr="002B3B52" w:rsidRDefault="00043404" w:rsidP="002B3B52">
      <w:pPr>
        <w:spacing w:line="288" w:lineRule="auto"/>
        <w:ind w:firstLine="2835"/>
        <w:jc w:val="both"/>
        <w:rPr>
          <w:rFonts w:eastAsia="Arial"/>
          <w:sz w:val="24"/>
          <w:szCs w:val="26"/>
        </w:rPr>
      </w:pPr>
    </w:p>
    <w:p w:rsidR="00F402C5" w:rsidRDefault="00873047" w:rsidP="009E5379">
      <w:pPr>
        <w:pStyle w:val="Sinespaciado2"/>
        <w:spacing w:line="288" w:lineRule="auto"/>
        <w:ind w:firstLine="2880"/>
        <w:jc w:val="both"/>
        <w:rPr>
          <w:rFonts w:ascii="Arial" w:hAnsi="Arial" w:cs="Arial"/>
          <w:sz w:val="26"/>
          <w:szCs w:val="26"/>
        </w:rPr>
      </w:pPr>
      <w:r>
        <w:rPr>
          <w:rFonts w:ascii="Arial" w:hAnsi="Arial" w:cs="Arial"/>
          <w:spacing w:val="-3"/>
          <w:sz w:val="26"/>
          <w:szCs w:val="26"/>
        </w:rPr>
        <w:t>10</w:t>
      </w:r>
      <w:r w:rsidR="00F402C5">
        <w:rPr>
          <w:rFonts w:ascii="Arial" w:hAnsi="Arial" w:cs="Arial"/>
          <w:spacing w:val="-3"/>
          <w:sz w:val="26"/>
          <w:szCs w:val="26"/>
        </w:rPr>
        <w:t xml:space="preserve">. </w:t>
      </w:r>
      <w:r w:rsidR="00F402C5">
        <w:rPr>
          <w:rFonts w:ascii="Arial" w:hAnsi="Arial" w:cs="Arial"/>
          <w:sz w:val="26"/>
          <w:szCs w:val="26"/>
        </w:rPr>
        <w:t xml:space="preserve">Por último, es necesario precisar que, </w:t>
      </w:r>
      <w:r w:rsidR="00F402C5" w:rsidRPr="008F65E2">
        <w:rPr>
          <w:rFonts w:ascii="Arial" w:hAnsi="Arial" w:cs="Arial"/>
          <w:sz w:val="26"/>
          <w:szCs w:val="26"/>
        </w:rPr>
        <w:t>l</w:t>
      </w:r>
      <w:r w:rsidR="00F402C5">
        <w:rPr>
          <w:rFonts w:ascii="Arial" w:hAnsi="Arial" w:cs="Arial"/>
          <w:sz w:val="26"/>
          <w:szCs w:val="26"/>
        </w:rPr>
        <w:t>os</w:t>
      </w:r>
      <w:r w:rsidR="00F402C5" w:rsidRPr="008F65E2">
        <w:rPr>
          <w:rFonts w:ascii="Arial" w:hAnsi="Arial" w:cs="Arial"/>
          <w:sz w:val="26"/>
          <w:szCs w:val="26"/>
        </w:rPr>
        <w:t xml:space="preserve"> argumento</w:t>
      </w:r>
      <w:r w:rsidR="00F402C5">
        <w:rPr>
          <w:rFonts w:ascii="Arial" w:hAnsi="Arial" w:cs="Arial"/>
          <w:sz w:val="26"/>
          <w:szCs w:val="26"/>
        </w:rPr>
        <w:t>s</w:t>
      </w:r>
      <w:r w:rsidR="00F402C5" w:rsidRPr="008F65E2">
        <w:rPr>
          <w:rFonts w:ascii="Arial" w:hAnsi="Arial" w:cs="Arial"/>
          <w:sz w:val="26"/>
          <w:szCs w:val="26"/>
        </w:rPr>
        <w:t xml:space="preserve"> esgrimido</w:t>
      </w:r>
      <w:r w:rsidR="00F402C5">
        <w:rPr>
          <w:rFonts w:ascii="Arial" w:hAnsi="Arial" w:cs="Arial"/>
          <w:sz w:val="26"/>
          <w:szCs w:val="26"/>
        </w:rPr>
        <w:t>s</w:t>
      </w:r>
      <w:r w:rsidR="00F402C5" w:rsidRPr="008F65E2">
        <w:rPr>
          <w:rFonts w:ascii="Arial" w:hAnsi="Arial" w:cs="Arial"/>
          <w:sz w:val="26"/>
          <w:szCs w:val="26"/>
        </w:rPr>
        <w:t xml:space="preserve"> por la </w:t>
      </w:r>
      <w:r w:rsidR="00F402C5">
        <w:rPr>
          <w:rFonts w:ascii="Arial" w:hAnsi="Arial" w:cs="Arial"/>
          <w:sz w:val="26"/>
          <w:szCs w:val="26"/>
        </w:rPr>
        <w:t>entidad accionada</w:t>
      </w:r>
      <w:r w:rsidR="00F402C5" w:rsidRPr="008F65E2">
        <w:rPr>
          <w:rFonts w:ascii="Arial" w:hAnsi="Arial" w:cs="Arial"/>
          <w:sz w:val="26"/>
          <w:szCs w:val="26"/>
        </w:rPr>
        <w:t xml:space="preserve"> en su impugnación, </w:t>
      </w:r>
      <w:r w:rsidR="00F402C5">
        <w:rPr>
          <w:rFonts w:ascii="Arial" w:hAnsi="Arial" w:cs="Arial"/>
          <w:sz w:val="26"/>
          <w:szCs w:val="26"/>
        </w:rPr>
        <w:t xml:space="preserve">relacionados con </w:t>
      </w:r>
      <w:r w:rsidR="00F402C5" w:rsidRPr="008F65E2">
        <w:rPr>
          <w:rFonts w:ascii="Arial" w:hAnsi="Arial" w:cs="Arial"/>
          <w:sz w:val="26"/>
          <w:szCs w:val="26"/>
        </w:rPr>
        <w:t>que</w:t>
      </w:r>
      <w:r w:rsidR="00F402C5">
        <w:rPr>
          <w:rFonts w:ascii="Arial" w:hAnsi="Arial" w:cs="Arial"/>
          <w:sz w:val="26"/>
          <w:szCs w:val="26"/>
        </w:rPr>
        <w:t xml:space="preserve"> el amparo se torna improcedente para ordenar el ingreso </w:t>
      </w:r>
      <w:r w:rsidR="00F402C5">
        <w:rPr>
          <w:rStyle w:val="FontStyle12"/>
          <w:color w:val="auto"/>
          <w:sz w:val="26"/>
          <w:szCs w:val="26"/>
          <w:lang w:val="es-ES_tradnl" w:eastAsia="es-ES_tradnl"/>
        </w:rPr>
        <w:t>en nómina de pensionados a l</w:t>
      </w:r>
      <w:r w:rsidR="00F402C5" w:rsidRPr="00656381">
        <w:rPr>
          <w:rStyle w:val="FontStyle12"/>
          <w:color w:val="auto"/>
          <w:sz w:val="26"/>
          <w:szCs w:val="26"/>
          <w:lang w:val="es-ES_tradnl" w:eastAsia="es-ES_tradnl"/>
        </w:rPr>
        <w:t xml:space="preserve">os actores, </w:t>
      </w:r>
      <w:r w:rsidR="00F402C5">
        <w:rPr>
          <w:rStyle w:val="FontStyle12"/>
          <w:color w:val="auto"/>
          <w:sz w:val="26"/>
          <w:szCs w:val="26"/>
          <w:lang w:val="es-ES_tradnl" w:eastAsia="es-ES_tradnl"/>
        </w:rPr>
        <w:t>ya que</w:t>
      </w:r>
      <w:r w:rsidR="00F402C5" w:rsidRPr="00656381">
        <w:rPr>
          <w:rStyle w:val="FontStyle12"/>
          <w:color w:val="auto"/>
          <w:sz w:val="26"/>
          <w:szCs w:val="26"/>
          <w:lang w:val="es-ES_tradnl" w:eastAsia="es-ES_tradnl"/>
        </w:rPr>
        <w:t xml:space="preserve"> el derecho prestacional todavía no está reconocido,</w:t>
      </w:r>
      <w:r w:rsidR="00F402C5">
        <w:rPr>
          <w:rStyle w:val="FontStyle12"/>
          <w:color w:val="auto"/>
          <w:sz w:val="26"/>
          <w:szCs w:val="26"/>
          <w:lang w:val="es-ES_tradnl" w:eastAsia="es-ES_tradnl"/>
        </w:rPr>
        <w:t xml:space="preserve"> </w:t>
      </w:r>
      <w:r w:rsidR="00F402C5" w:rsidRPr="00656381">
        <w:rPr>
          <w:rStyle w:val="FontStyle12"/>
          <w:color w:val="auto"/>
          <w:sz w:val="26"/>
          <w:szCs w:val="26"/>
          <w:lang w:val="es-ES_tradnl" w:eastAsia="es-ES_tradnl"/>
        </w:rPr>
        <w:t>y el trámite de calificación para determinar la pérdida de capacidad laboral, se encuentra pendiente</w:t>
      </w:r>
      <w:r w:rsidR="00F402C5">
        <w:rPr>
          <w:rFonts w:ascii="Arial" w:hAnsi="Arial" w:cs="Arial"/>
          <w:sz w:val="26"/>
          <w:szCs w:val="26"/>
        </w:rPr>
        <w:t xml:space="preserve">, </w:t>
      </w:r>
      <w:r w:rsidR="00F402C5" w:rsidRPr="008F65E2">
        <w:rPr>
          <w:rFonts w:ascii="Arial" w:hAnsi="Arial" w:cs="Arial"/>
          <w:sz w:val="26"/>
          <w:szCs w:val="26"/>
        </w:rPr>
        <w:t>no s</w:t>
      </w:r>
      <w:r w:rsidR="00F402C5">
        <w:rPr>
          <w:rFonts w:ascii="Arial" w:hAnsi="Arial" w:cs="Arial"/>
          <w:sz w:val="26"/>
          <w:szCs w:val="26"/>
        </w:rPr>
        <w:t>on</w:t>
      </w:r>
      <w:r w:rsidR="00F402C5" w:rsidRPr="008F65E2">
        <w:rPr>
          <w:rFonts w:ascii="Arial" w:hAnsi="Arial" w:cs="Arial"/>
          <w:sz w:val="26"/>
          <w:szCs w:val="26"/>
        </w:rPr>
        <w:t xml:space="preserve"> de recibo para esta Sala, </w:t>
      </w:r>
      <w:r w:rsidR="00F402C5" w:rsidRPr="008F65E2">
        <w:rPr>
          <w:rFonts w:ascii="Arial" w:hAnsi="Arial" w:cs="Arial"/>
          <w:sz w:val="26"/>
          <w:szCs w:val="26"/>
        </w:rPr>
        <w:lastRenderedPageBreak/>
        <w:t>porque</w:t>
      </w:r>
      <w:r w:rsidR="00F402C5">
        <w:rPr>
          <w:rFonts w:ascii="Arial" w:hAnsi="Arial" w:cs="Arial"/>
          <w:sz w:val="26"/>
          <w:szCs w:val="26"/>
        </w:rPr>
        <w:t>, en primer lugar, orden como esa nunca se profirió, lo que se decidió fue que esta</w:t>
      </w:r>
      <w:r w:rsidR="00F402C5">
        <w:rPr>
          <w:rStyle w:val="FontStyle39"/>
          <w:rFonts w:ascii="Arial" w:hAnsi="Arial" w:cs="Arial"/>
          <w:color w:val="auto"/>
          <w:sz w:val="26"/>
          <w:szCs w:val="26"/>
          <w:lang w:val="es-ES_tradnl" w:eastAsia="es-ES_tradnl"/>
        </w:rPr>
        <w:t xml:space="preserve"> </w:t>
      </w:r>
      <w:r w:rsidR="00F402C5">
        <w:rPr>
          <w:rFonts w:ascii="Arial" w:eastAsia="Arial" w:hAnsi="Arial" w:cs="Arial"/>
          <w:sz w:val="26"/>
          <w:szCs w:val="26"/>
        </w:rPr>
        <w:t>y</w:t>
      </w:r>
      <w:r w:rsidR="00F402C5" w:rsidRPr="00534548">
        <w:rPr>
          <w:rFonts w:ascii="Arial" w:eastAsia="Arial" w:hAnsi="Arial" w:cs="Arial"/>
          <w:sz w:val="26"/>
          <w:szCs w:val="26"/>
        </w:rPr>
        <w:t xml:space="preserve"> la</w:t>
      </w:r>
      <w:r w:rsidR="00F402C5">
        <w:rPr>
          <w:rFonts w:ascii="Arial" w:eastAsia="Arial" w:hAnsi="Arial" w:cs="Arial"/>
          <w:sz w:val="26"/>
          <w:szCs w:val="26"/>
        </w:rPr>
        <w:t xml:space="preserve"> </w:t>
      </w:r>
      <w:r w:rsidR="00F402C5" w:rsidRPr="00DB3D21">
        <w:rPr>
          <w:rFonts w:ascii="Arial" w:eastAsia="Arial" w:hAnsi="Arial" w:cs="Arial"/>
          <w:sz w:val="22"/>
          <w:szCs w:val="26"/>
        </w:rPr>
        <w:t>NUEVA EPS</w:t>
      </w:r>
      <w:r w:rsidR="00F402C5" w:rsidRPr="00DB3D21">
        <w:rPr>
          <w:rFonts w:ascii="Arial" w:eastAsia="Arial" w:hAnsi="Arial" w:cs="Arial"/>
          <w:sz w:val="24"/>
        </w:rPr>
        <w:t xml:space="preserve">, </w:t>
      </w:r>
      <w:r w:rsidR="00F402C5" w:rsidRPr="006205E0">
        <w:rPr>
          <w:rFonts w:ascii="Arial" w:hAnsi="Arial" w:cs="Arial"/>
          <w:sz w:val="26"/>
          <w:szCs w:val="26"/>
        </w:rPr>
        <w:t>adelant</w:t>
      </w:r>
      <w:r w:rsidR="00F402C5">
        <w:rPr>
          <w:rFonts w:ascii="Arial" w:hAnsi="Arial" w:cs="Arial"/>
          <w:sz w:val="26"/>
          <w:szCs w:val="26"/>
        </w:rPr>
        <w:t>aran</w:t>
      </w:r>
      <w:r w:rsidR="00F402C5" w:rsidRPr="006205E0">
        <w:rPr>
          <w:rFonts w:ascii="Arial" w:hAnsi="Arial" w:cs="Arial"/>
          <w:sz w:val="26"/>
          <w:szCs w:val="26"/>
        </w:rPr>
        <w:t xml:space="preserve"> todos los trámites tendientes a efectivizar la afiliación de los </w:t>
      </w:r>
      <w:r w:rsidR="00F402C5">
        <w:rPr>
          <w:rFonts w:ascii="Arial" w:hAnsi="Arial" w:cs="Arial"/>
          <w:sz w:val="26"/>
          <w:szCs w:val="26"/>
        </w:rPr>
        <w:t xml:space="preserve">señores </w:t>
      </w:r>
      <w:r w:rsidR="00F402C5" w:rsidRPr="000D3CCD">
        <w:rPr>
          <w:rFonts w:ascii="Arial" w:hAnsi="Arial" w:cs="Arial"/>
          <w:sz w:val="22"/>
          <w:szCs w:val="26"/>
        </w:rPr>
        <w:t>LUÍS ALFONSO</w:t>
      </w:r>
      <w:r w:rsidR="00F402C5">
        <w:rPr>
          <w:rFonts w:ascii="Arial" w:hAnsi="Arial" w:cs="Arial"/>
          <w:sz w:val="26"/>
          <w:szCs w:val="26"/>
        </w:rPr>
        <w:t xml:space="preserve">, </w:t>
      </w:r>
      <w:r w:rsidR="00F402C5" w:rsidRPr="00D91793">
        <w:rPr>
          <w:rFonts w:ascii="Arial" w:hAnsi="Arial" w:cs="Arial"/>
          <w:sz w:val="22"/>
          <w:szCs w:val="26"/>
        </w:rPr>
        <w:t xml:space="preserve">DIEGO JAVIER </w:t>
      </w:r>
      <w:r w:rsidR="00F402C5">
        <w:rPr>
          <w:rFonts w:ascii="Arial" w:hAnsi="Arial" w:cs="Arial"/>
          <w:sz w:val="26"/>
          <w:szCs w:val="26"/>
        </w:rPr>
        <w:t xml:space="preserve">y </w:t>
      </w:r>
      <w:r w:rsidR="00F402C5" w:rsidRPr="000D3CCD">
        <w:rPr>
          <w:rFonts w:ascii="Arial" w:hAnsi="Arial" w:cs="Arial"/>
          <w:sz w:val="22"/>
          <w:szCs w:val="26"/>
        </w:rPr>
        <w:t>JORGE ARMANDO SÁNCHEZ SÁNCHEZ</w:t>
      </w:r>
      <w:r w:rsidR="00F402C5" w:rsidRPr="00BE392C">
        <w:rPr>
          <w:rFonts w:ascii="Arial" w:hAnsi="Arial" w:cs="Arial"/>
          <w:sz w:val="26"/>
          <w:szCs w:val="26"/>
        </w:rPr>
        <w:t>,</w:t>
      </w:r>
      <w:r w:rsidR="00F402C5">
        <w:rPr>
          <w:rFonts w:ascii="Arial" w:hAnsi="Arial" w:cs="Arial"/>
          <w:sz w:val="26"/>
          <w:szCs w:val="26"/>
        </w:rPr>
        <w:t xml:space="preserve"> a esa última entidad; y además, según el referente jurisprudencial traído a colación, </w:t>
      </w:r>
      <w:r w:rsidR="00F402C5" w:rsidRPr="009D34FF">
        <w:rPr>
          <w:rFonts w:ascii="Arial" w:hAnsi="Arial" w:cs="Arial"/>
          <w:sz w:val="26"/>
          <w:szCs w:val="26"/>
        </w:rPr>
        <w:t xml:space="preserve">dada </w:t>
      </w:r>
      <w:r w:rsidR="00F402C5">
        <w:rPr>
          <w:rFonts w:ascii="Arial" w:hAnsi="Arial" w:cs="Arial"/>
          <w:sz w:val="26"/>
          <w:szCs w:val="26"/>
        </w:rPr>
        <w:t>la condición que ostentan los titulares de la acción, mal</w:t>
      </w:r>
      <w:r w:rsidR="00F402C5" w:rsidRPr="009D34FF">
        <w:rPr>
          <w:rFonts w:ascii="Arial" w:hAnsi="Arial" w:cs="Arial"/>
          <w:sz w:val="26"/>
          <w:szCs w:val="26"/>
        </w:rPr>
        <w:t xml:space="preserve"> pod</w:t>
      </w:r>
      <w:r w:rsidR="00F402C5">
        <w:rPr>
          <w:rFonts w:ascii="Arial" w:hAnsi="Arial" w:cs="Arial"/>
          <w:sz w:val="26"/>
          <w:szCs w:val="26"/>
        </w:rPr>
        <w:t>r</w:t>
      </w:r>
      <w:r w:rsidR="00F402C5" w:rsidRPr="009D34FF">
        <w:rPr>
          <w:rFonts w:ascii="Arial" w:hAnsi="Arial" w:cs="Arial"/>
          <w:sz w:val="26"/>
          <w:szCs w:val="26"/>
        </w:rPr>
        <w:t>ía</w:t>
      </w:r>
      <w:r w:rsidR="00F402C5">
        <w:rPr>
          <w:rFonts w:ascii="Arial" w:hAnsi="Arial" w:cs="Arial"/>
          <w:sz w:val="26"/>
          <w:szCs w:val="26"/>
        </w:rPr>
        <w:t>n quedar desprovistos</w:t>
      </w:r>
      <w:r w:rsidR="00F402C5" w:rsidRPr="009D34FF">
        <w:rPr>
          <w:rFonts w:ascii="Arial" w:hAnsi="Arial" w:cs="Arial"/>
          <w:sz w:val="26"/>
          <w:szCs w:val="26"/>
        </w:rPr>
        <w:t xml:space="preserve"> de la atención médica </w:t>
      </w:r>
      <w:r w:rsidR="00F402C5">
        <w:rPr>
          <w:rFonts w:ascii="Arial" w:hAnsi="Arial" w:cs="Arial"/>
          <w:sz w:val="26"/>
          <w:szCs w:val="26"/>
        </w:rPr>
        <w:t xml:space="preserve">que requieren </w:t>
      </w:r>
      <w:r w:rsidR="00F402C5" w:rsidRPr="009D34FF">
        <w:rPr>
          <w:rFonts w:ascii="Arial" w:hAnsi="Arial" w:cs="Arial"/>
          <w:sz w:val="26"/>
          <w:szCs w:val="26"/>
        </w:rPr>
        <w:t xml:space="preserve">mientras </w:t>
      </w:r>
      <w:r w:rsidR="00F402C5">
        <w:rPr>
          <w:rFonts w:ascii="Arial" w:hAnsi="Arial" w:cs="Arial"/>
          <w:sz w:val="26"/>
          <w:szCs w:val="26"/>
        </w:rPr>
        <w:t xml:space="preserve">se define lo relacionado con la sustitución pensional, pues su </w:t>
      </w:r>
      <w:r w:rsidR="00F402C5" w:rsidRPr="009D34FF">
        <w:rPr>
          <w:rFonts w:ascii="Arial" w:hAnsi="Arial" w:cs="Arial"/>
          <w:sz w:val="26"/>
          <w:szCs w:val="26"/>
        </w:rPr>
        <w:t>desafiliación</w:t>
      </w:r>
      <w:r w:rsidR="00F402C5">
        <w:rPr>
          <w:rFonts w:ascii="Arial" w:hAnsi="Arial" w:cs="Arial"/>
          <w:sz w:val="26"/>
          <w:szCs w:val="26"/>
        </w:rPr>
        <w:t xml:space="preserve"> al</w:t>
      </w:r>
      <w:r w:rsidR="00F402C5" w:rsidRPr="009D34FF">
        <w:rPr>
          <w:rFonts w:ascii="Arial" w:hAnsi="Arial" w:cs="Arial"/>
          <w:sz w:val="26"/>
          <w:szCs w:val="26"/>
        </w:rPr>
        <w:t xml:space="preserve"> Sistema de Seguridad Social en Salud </w:t>
      </w:r>
      <w:r w:rsidR="00F402C5">
        <w:rPr>
          <w:rFonts w:ascii="Arial" w:hAnsi="Arial" w:cs="Arial"/>
          <w:sz w:val="26"/>
          <w:szCs w:val="26"/>
        </w:rPr>
        <w:t>desconoció</w:t>
      </w:r>
      <w:r w:rsidR="00F402C5" w:rsidRPr="009D34FF">
        <w:rPr>
          <w:rFonts w:ascii="Arial" w:hAnsi="Arial" w:cs="Arial"/>
          <w:sz w:val="26"/>
          <w:szCs w:val="26"/>
        </w:rPr>
        <w:t xml:space="preserve"> el principio de continuidad </w:t>
      </w:r>
      <w:r w:rsidR="00F402C5">
        <w:rPr>
          <w:rFonts w:ascii="Arial" w:hAnsi="Arial" w:cs="Arial"/>
          <w:spacing w:val="-3"/>
          <w:sz w:val="26"/>
          <w:szCs w:val="26"/>
        </w:rPr>
        <w:t xml:space="preserve">en la prestación del servicio </w:t>
      </w:r>
      <w:r w:rsidR="00F402C5">
        <w:rPr>
          <w:rFonts w:ascii="Arial" w:hAnsi="Arial" w:cs="Arial"/>
          <w:sz w:val="26"/>
          <w:szCs w:val="26"/>
        </w:rPr>
        <w:t>y vulneró sus derechos fundamentales como personas</w:t>
      </w:r>
      <w:r w:rsidR="00F402C5" w:rsidRPr="009D34FF">
        <w:rPr>
          <w:rFonts w:ascii="Arial" w:hAnsi="Arial" w:cs="Arial"/>
          <w:sz w:val="26"/>
          <w:szCs w:val="26"/>
        </w:rPr>
        <w:t xml:space="preserve"> de especial protección</w:t>
      </w:r>
      <w:r w:rsidR="00F402C5">
        <w:rPr>
          <w:rFonts w:ascii="Arial" w:hAnsi="Arial" w:cs="Arial"/>
          <w:sz w:val="26"/>
          <w:szCs w:val="26"/>
        </w:rPr>
        <w:t xml:space="preserve"> constitucional; aunado a que, si bien inicialmente estos eran beneficiarios de su padre, ahora lo pueden ser de su madre, a quien</w:t>
      </w:r>
      <w:r w:rsidR="00731947">
        <w:rPr>
          <w:rFonts w:ascii="Arial" w:hAnsi="Arial" w:cs="Arial"/>
          <w:sz w:val="26"/>
          <w:szCs w:val="26"/>
        </w:rPr>
        <w:t>, como quedó establecido,</w:t>
      </w:r>
      <w:r w:rsidR="00F402C5">
        <w:rPr>
          <w:rFonts w:ascii="Arial" w:hAnsi="Arial" w:cs="Arial"/>
          <w:sz w:val="26"/>
          <w:szCs w:val="26"/>
        </w:rPr>
        <w:t xml:space="preserve"> sí se le reconoció la prestación pensional, por lo que </w:t>
      </w:r>
      <w:r w:rsidR="00F402C5" w:rsidRPr="00F00B82">
        <w:rPr>
          <w:rFonts w:ascii="Arial" w:hAnsi="Arial" w:cs="Arial"/>
          <w:sz w:val="22"/>
          <w:szCs w:val="26"/>
        </w:rPr>
        <w:t>COLPENSIONES</w:t>
      </w:r>
      <w:r w:rsidR="00F402C5">
        <w:rPr>
          <w:rFonts w:ascii="Arial" w:hAnsi="Arial" w:cs="Arial"/>
          <w:sz w:val="26"/>
          <w:szCs w:val="26"/>
        </w:rPr>
        <w:t xml:space="preserve"> vulneró su derecho fundamental a la salud al no mantenerlos afiliados a la </w:t>
      </w:r>
      <w:r w:rsidR="00F402C5" w:rsidRPr="00273B41">
        <w:rPr>
          <w:rFonts w:ascii="Arial" w:hAnsi="Arial" w:cs="Arial"/>
          <w:sz w:val="22"/>
          <w:szCs w:val="26"/>
        </w:rPr>
        <w:t xml:space="preserve">NUEVA EPS </w:t>
      </w:r>
      <w:r w:rsidR="00F402C5">
        <w:rPr>
          <w:rFonts w:ascii="Arial" w:hAnsi="Arial" w:cs="Arial"/>
          <w:sz w:val="26"/>
          <w:szCs w:val="26"/>
        </w:rPr>
        <w:t>como beneficiaros de aquella.</w:t>
      </w:r>
    </w:p>
    <w:p w:rsidR="00F402C5" w:rsidRPr="008427AD" w:rsidRDefault="00F402C5" w:rsidP="008427AD">
      <w:pPr>
        <w:spacing w:line="288" w:lineRule="auto"/>
        <w:ind w:firstLine="2835"/>
        <w:jc w:val="both"/>
        <w:rPr>
          <w:rFonts w:eastAsia="Arial"/>
          <w:sz w:val="24"/>
          <w:szCs w:val="26"/>
        </w:rPr>
      </w:pPr>
    </w:p>
    <w:p w:rsidR="00043404" w:rsidRDefault="00873047" w:rsidP="009E5379">
      <w:pPr>
        <w:pStyle w:val="Sinespaciado1"/>
        <w:spacing w:line="288" w:lineRule="auto"/>
        <w:ind w:firstLine="2835"/>
        <w:jc w:val="both"/>
        <w:rPr>
          <w:rFonts w:ascii="Arial" w:hAnsi="Arial" w:cs="Arial"/>
          <w:spacing w:val="-3"/>
          <w:sz w:val="16"/>
          <w:szCs w:val="26"/>
        </w:rPr>
      </w:pPr>
      <w:r>
        <w:rPr>
          <w:rFonts w:ascii="Arial" w:hAnsi="Arial" w:cs="Arial"/>
          <w:spacing w:val="-3"/>
          <w:sz w:val="26"/>
          <w:szCs w:val="26"/>
        </w:rPr>
        <w:t>11</w:t>
      </w:r>
      <w:r w:rsidR="00043404" w:rsidRPr="00F97103">
        <w:rPr>
          <w:rFonts w:ascii="Arial" w:hAnsi="Arial" w:cs="Arial"/>
          <w:spacing w:val="-3"/>
          <w:sz w:val="26"/>
          <w:szCs w:val="26"/>
        </w:rPr>
        <w:t xml:space="preserve">. </w:t>
      </w:r>
      <w:r w:rsidR="000C49AF">
        <w:rPr>
          <w:rFonts w:ascii="Arial" w:hAnsi="Arial" w:cs="Arial"/>
          <w:spacing w:val="-3"/>
          <w:sz w:val="26"/>
          <w:szCs w:val="26"/>
        </w:rPr>
        <w:t>En consecuencia</w:t>
      </w:r>
      <w:r w:rsidR="00043404">
        <w:rPr>
          <w:rFonts w:ascii="Arial" w:hAnsi="Arial" w:cs="Arial"/>
          <w:spacing w:val="-3"/>
          <w:sz w:val="26"/>
          <w:szCs w:val="26"/>
        </w:rPr>
        <w:t xml:space="preserve">, la funcionaria de primer grado acertó en tutelar </w:t>
      </w:r>
      <w:r w:rsidR="001C4534">
        <w:rPr>
          <w:rFonts w:ascii="Arial" w:hAnsi="Arial" w:cs="Arial"/>
          <w:spacing w:val="-3"/>
          <w:sz w:val="26"/>
          <w:szCs w:val="26"/>
        </w:rPr>
        <w:t>e</w:t>
      </w:r>
      <w:r w:rsidR="00043404">
        <w:rPr>
          <w:rFonts w:ascii="Arial" w:hAnsi="Arial" w:cs="Arial"/>
          <w:spacing w:val="-3"/>
          <w:sz w:val="26"/>
          <w:szCs w:val="26"/>
        </w:rPr>
        <w:t xml:space="preserve">l derecho fundamental invocado, </w:t>
      </w:r>
      <w:r w:rsidR="00043404" w:rsidRPr="0019735B">
        <w:rPr>
          <w:rFonts w:ascii="Arial" w:hAnsi="Arial" w:cs="Arial"/>
          <w:spacing w:val="-3"/>
          <w:sz w:val="26"/>
          <w:szCs w:val="26"/>
        </w:rPr>
        <w:t xml:space="preserve">para </w:t>
      </w:r>
      <w:r w:rsidR="00043404">
        <w:rPr>
          <w:rFonts w:ascii="Arial" w:hAnsi="Arial" w:cs="Arial"/>
          <w:spacing w:val="-3"/>
          <w:sz w:val="26"/>
          <w:szCs w:val="26"/>
        </w:rPr>
        <w:t>restablece</w:t>
      </w:r>
      <w:r w:rsidR="00043404" w:rsidRPr="0019735B">
        <w:rPr>
          <w:rFonts w:ascii="Arial" w:hAnsi="Arial" w:cs="Arial"/>
          <w:spacing w:val="-3"/>
          <w:sz w:val="26"/>
          <w:szCs w:val="26"/>
        </w:rPr>
        <w:t xml:space="preserve">r </w:t>
      </w:r>
      <w:r w:rsidR="001C4534">
        <w:rPr>
          <w:rFonts w:ascii="Arial" w:hAnsi="Arial" w:cs="Arial"/>
          <w:spacing w:val="-3"/>
          <w:sz w:val="26"/>
          <w:szCs w:val="26"/>
        </w:rPr>
        <w:t>la</w:t>
      </w:r>
      <w:r w:rsidR="00043404" w:rsidRPr="009C091B">
        <w:rPr>
          <w:rFonts w:ascii="Arial" w:hAnsi="Arial" w:cs="Arial"/>
          <w:spacing w:val="-3"/>
          <w:sz w:val="26"/>
          <w:szCs w:val="26"/>
        </w:rPr>
        <w:t xml:space="preserve"> afiliación</w:t>
      </w:r>
      <w:r w:rsidR="00043404">
        <w:rPr>
          <w:rFonts w:ascii="Arial" w:hAnsi="Arial" w:cs="Arial"/>
          <w:spacing w:val="-3"/>
          <w:sz w:val="26"/>
          <w:szCs w:val="26"/>
        </w:rPr>
        <w:t xml:space="preserve"> al sistema de seguridad social en salud</w:t>
      </w:r>
      <w:r w:rsidR="001C4534">
        <w:rPr>
          <w:rFonts w:ascii="Arial" w:hAnsi="Arial" w:cs="Arial"/>
          <w:spacing w:val="-3"/>
          <w:sz w:val="26"/>
          <w:szCs w:val="26"/>
        </w:rPr>
        <w:t xml:space="preserve"> de los señores </w:t>
      </w:r>
      <w:r w:rsidR="001C4534" w:rsidRPr="000D3CCD">
        <w:rPr>
          <w:rFonts w:ascii="Arial" w:hAnsi="Arial" w:cs="Arial"/>
          <w:szCs w:val="26"/>
        </w:rPr>
        <w:t>LUÍS ALFONSO</w:t>
      </w:r>
      <w:r w:rsidR="001C4534">
        <w:rPr>
          <w:rFonts w:ascii="Arial" w:hAnsi="Arial" w:cs="Arial"/>
          <w:sz w:val="26"/>
          <w:szCs w:val="26"/>
        </w:rPr>
        <w:t xml:space="preserve">, </w:t>
      </w:r>
      <w:r w:rsidR="001C4534" w:rsidRPr="00D91793">
        <w:rPr>
          <w:rFonts w:ascii="Arial" w:hAnsi="Arial" w:cs="Arial"/>
          <w:szCs w:val="26"/>
        </w:rPr>
        <w:t xml:space="preserve">DIEGO JAVIER </w:t>
      </w:r>
      <w:r w:rsidR="001C4534">
        <w:rPr>
          <w:rFonts w:ascii="Arial" w:hAnsi="Arial" w:cs="Arial"/>
          <w:sz w:val="26"/>
          <w:szCs w:val="26"/>
        </w:rPr>
        <w:t xml:space="preserve">y </w:t>
      </w:r>
      <w:r w:rsidR="001C4534" w:rsidRPr="000D3CCD">
        <w:rPr>
          <w:rFonts w:ascii="Arial" w:hAnsi="Arial" w:cs="Arial"/>
          <w:szCs w:val="26"/>
        </w:rPr>
        <w:t>JORGE ARMANDO SÁNCHEZ SÁNCHEZ</w:t>
      </w:r>
      <w:r w:rsidR="001C4534" w:rsidRPr="00BE392C">
        <w:rPr>
          <w:rFonts w:ascii="Arial" w:hAnsi="Arial" w:cs="Arial"/>
          <w:sz w:val="26"/>
          <w:szCs w:val="26"/>
        </w:rPr>
        <w:t>,</w:t>
      </w:r>
      <w:r w:rsidR="00043404">
        <w:rPr>
          <w:rFonts w:ascii="Arial" w:hAnsi="Arial" w:cs="Arial"/>
          <w:sz w:val="26"/>
          <w:szCs w:val="26"/>
        </w:rPr>
        <w:t xml:space="preserve"> </w:t>
      </w:r>
      <w:r w:rsidR="00043404">
        <w:rPr>
          <w:rFonts w:ascii="Arial" w:hAnsi="Arial" w:cs="Arial"/>
          <w:spacing w:val="-3"/>
          <w:sz w:val="26"/>
          <w:szCs w:val="26"/>
        </w:rPr>
        <w:t xml:space="preserve">ya que se cumplen los presupuestos señalados por la jurisprudencia de la Corte Constitucional, para proteger el derecho a la salud de los titulares de la acción, pues se trata de </w:t>
      </w:r>
      <w:r w:rsidR="00043404">
        <w:rPr>
          <w:rFonts w:ascii="Arial" w:hAnsi="Arial" w:cs="Arial"/>
          <w:sz w:val="26"/>
          <w:szCs w:val="26"/>
        </w:rPr>
        <w:t>sujetos de especial protección,</w:t>
      </w:r>
      <w:r w:rsidR="00043404" w:rsidRPr="00F97103">
        <w:rPr>
          <w:rFonts w:ascii="Arial" w:hAnsi="Arial" w:cs="Arial"/>
          <w:spacing w:val="-3"/>
          <w:sz w:val="26"/>
          <w:szCs w:val="26"/>
        </w:rPr>
        <w:t xml:space="preserve"> </w:t>
      </w:r>
      <w:r w:rsidR="00043404">
        <w:rPr>
          <w:rFonts w:ascii="Arial" w:hAnsi="Arial" w:cs="Arial"/>
          <w:spacing w:val="-3"/>
          <w:sz w:val="26"/>
          <w:szCs w:val="26"/>
        </w:rPr>
        <w:t>en atención a su</w:t>
      </w:r>
      <w:r w:rsidR="00043404" w:rsidRPr="00F97103">
        <w:rPr>
          <w:rFonts w:ascii="Arial" w:hAnsi="Arial" w:cs="Arial"/>
          <w:spacing w:val="-3"/>
          <w:sz w:val="26"/>
          <w:szCs w:val="26"/>
        </w:rPr>
        <w:t xml:space="preserve"> </w:t>
      </w:r>
      <w:r w:rsidR="00043404">
        <w:rPr>
          <w:rFonts w:ascii="Arial" w:hAnsi="Arial" w:cs="Arial"/>
          <w:spacing w:val="-3"/>
          <w:sz w:val="26"/>
          <w:szCs w:val="26"/>
        </w:rPr>
        <w:t>discapacidad.</w:t>
      </w:r>
    </w:p>
    <w:p w:rsidR="005B5EA7" w:rsidRPr="008427AD" w:rsidRDefault="005B5EA7" w:rsidP="008427AD">
      <w:pPr>
        <w:spacing w:line="288" w:lineRule="auto"/>
        <w:ind w:firstLine="2835"/>
        <w:jc w:val="both"/>
        <w:rPr>
          <w:rFonts w:eastAsia="Arial"/>
          <w:sz w:val="24"/>
          <w:szCs w:val="26"/>
        </w:rPr>
      </w:pPr>
    </w:p>
    <w:p w:rsidR="00283DD6" w:rsidRPr="001621CC" w:rsidRDefault="00714868" w:rsidP="009E5379">
      <w:pPr>
        <w:pStyle w:val="Sinespaciado1"/>
        <w:spacing w:line="288" w:lineRule="auto"/>
        <w:ind w:firstLine="2835"/>
        <w:jc w:val="both"/>
        <w:rPr>
          <w:rFonts w:ascii="Arial" w:hAnsi="Arial" w:cs="Arial"/>
          <w:sz w:val="26"/>
          <w:szCs w:val="26"/>
        </w:rPr>
      </w:pPr>
      <w:r>
        <w:rPr>
          <w:rFonts w:ascii="Arial" w:hAnsi="Arial" w:cs="Arial"/>
          <w:sz w:val="26"/>
          <w:szCs w:val="26"/>
        </w:rPr>
        <w:t>12</w:t>
      </w:r>
      <w:r w:rsidR="00283DD6" w:rsidRPr="001621CC">
        <w:rPr>
          <w:rFonts w:ascii="Arial" w:hAnsi="Arial" w:cs="Arial"/>
          <w:sz w:val="26"/>
          <w:szCs w:val="26"/>
        </w:rPr>
        <w:t xml:space="preserve">. </w:t>
      </w:r>
      <w:r w:rsidR="00283DD6">
        <w:rPr>
          <w:rFonts w:ascii="Arial" w:hAnsi="Arial" w:cs="Arial"/>
          <w:sz w:val="26"/>
          <w:szCs w:val="26"/>
        </w:rPr>
        <w:t xml:space="preserve">Sin embargo, como </w:t>
      </w:r>
      <w:r w:rsidR="00283DD6" w:rsidRPr="00F00B82">
        <w:rPr>
          <w:rFonts w:ascii="Arial" w:hAnsi="Arial" w:cs="Arial"/>
          <w:szCs w:val="26"/>
        </w:rPr>
        <w:t>COLPENSIONES</w:t>
      </w:r>
      <w:r w:rsidR="00283DD6">
        <w:rPr>
          <w:rFonts w:ascii="Arial" w:hAnsi="Arial" w:cs="Arial"/>
          <w:sz w:val="26"/>
          <w:szCs w:val="26"/>
        </w:rPr>
        <w:t xml:space="preserve"> debió mantener afiliados a los </w:t>
      </w:r>
      <w:r w:rsidR="00283DD6">
        <w:rPr>
          <w:rFonts w:ascii="Arial" w:hAnsi="Arial" w:cs="Arial"/>
          <w:spacing w:val="-3"/>
          <w:sz w:val="26"/>
          <w:szCs w:val="26"/>
        </w:rPr>
        <w:t xml:space="preserve">señores </w:t>
      </w:r>
      <w:r w:rsidR="00283DD6" w:rsidRPr="000D3CCD">
        <w:rPr>
          <w:rFonts w:ascii="Arial" w:hAnsi="Arial" w:cs="Arial"/>
          <w:szCs w:val="26"/>
        </w:rPr>
        <w:t>LUÍS ALFONSO</w:t>
      </w:r>
      <w:r w:rsidR="00283DD6">
        <w:rPr>
          <w:rFonts w:ascii="Arial" w:hAnsi="Arial" w:cs="Arial"/>
          <w:sz w:val="26"/>
          <w:szCs w:val="26"/>
        </w:rPr>
        <w:t xml:space="preserve">, </w:t>
      </w:r>
      <w:r w:rsidR="00283DD6" w:rsidRPr="00D91793">
        <w:rPr>
          <w:rFonts w:ascii="Arial" w:hAnsi="Arial" w:cs="Arial"/>
          <w:szCs w:val="26"/>
        </w:rPr>
        <w:t xml:space="preserve">DIEGO JAVIER </w:t>
      </w:r>
      <w:r w:rsidR="00283DD6">
        <w:rPr>
          <w:rFonts w:ascii="Arial" w:hAnsi="Arial" w:cs="Arial"/>
          <w:sz w:val="26"/>
          <w:szCs w:val="26"/>
        </w:rPr>
        <w:t xml:space="preserve">y </w:t>
      </w:r>
      <w:r w:rsidR="00283DD6" w:rsidRPr="000D3CCD">
        <w:rPr>
          <w:rFonts w:ascii="Arial" w:hAnsi="Arial" w:cs="Arial"/>
          <w:szCs w:val="26"/>
        </w:rPr>
        <w:t xml:space="preserve">JORGE ARMANDO SÁNCHEZ </w:t>
      </w:r>
      <w:proofErr w:type="spellStart"/>
      <w:r w:rsidR="00283DD6" w:rsidRPr="000D3CCD">
        <w:rPr>
          <w:rFonts w:ascii="Arial" w:hAnsi="Arial" w:cs="Arial"/>
          <w:szCs w:val="26"/>
        </w:rPr>
        <w:t>SÁNCHEZ</w:t>
      </w:r>
      <w:proofErr w:type="spellEnd"/>
      <w:r w:rsidR="00283DD6" w:rsidRPr="00BE392C">
        <w:rPr>
          <w:rFonts w:ascii="Arial" w:hAnsi="Arial" w:cs="Arial"/>
          <w:sz w:val="26"/>
          <w:szCs w:val="26"/>
        </w:rPr>
        <w:t>,</w:t>
      </w:r>
      <w:r w:rsidR="00283DD6">
        <w:rPr>
          <w:rFonts w:ascii="Arial" w:hAnsi="Arial" w:cs="Arial"/>
          <w:sz w:val="26"/>
          <w:szCs w:val="26"/>
        </w:rPr>
        <w:t xml:space="preserve"> a la </w:t>
      </w:r>
      <w:r w:rsidR="00283DD6" w:rsidRPr="00FC75B9">
        <w:rPr>
          <w:rFonts w:ascii="Arial" w:hAnsi="Arial" w:cs="Arial"/>
          <w:szCs w:val="26"/>
        </w:rPr>
        <w:t xml:space="preserve">NUEVA EPS </w:t>
      </w:r>
      <w:r w:rsidR="00283DD6">
        <w:rPr>
          <w:rFonts w:ascii="Arial" w:hAnsi="Arial" w:cs="Arial"/>
          <w:sz w:val="26"/>
          <w:szCs w:val="26"/>
        </w:rPr>
        <w:t>como beneficiarios de su madre, a quien sí se le reconoció la prestación pensional, se modificará el fallo en ese sentido, ordenando a dicha entidad que proceda a ello.</w:t>
      </w:r>
    </w:p>
    <w:p w:rsidR="00283DD6" w:rsidRPr="008427AD" w:rsidRDefault="00283DD6" w:rsidP="008427AD">
      <w:pPr>
        <w:spacing w:line="288" w:lineRule="auto"/>
        <w:ind w:firstLine="2835"/>
        <w:jc w:val="both"/>
        <w:rPr>
          <w:rFonts w:eastAsia="Arial"/>
          <w:sz w:val="24"/>
          <w:szCs w:val="26"/>
        </w:rPr>
      </w:pPr>
    </w:p>
    <w:p w:rsidR="00043404" w:rsidRPr="00045E33" w:rsidRDefault="00714868" w:rsidP="009E5379">
      <w:pPr>
        <w:pStyle w:val="Sinespaciado1"/>
        <w:spacing w:line="288" w:lineRule="auto"/>
        <w:ind w:firstLine="2835"/>
        <w:jc w:val="both"/>
        <w:rPr>
          <w:rFonts w:ascii="Arial" w:hAnsi="Arial" w:cs="Arial"/>
          <w:spacing w:val="-3"/>
          <w:sz w:val="26"/>
          <w:szCs w:val="26"/>
        </w:rPr>
      </w:pPr>
      <w:r>
        <w:rPr>
          <w:rFonts w:ascii="Arial" w:hAnsi="Arial" w:cs="Arial"/>
          <w:spacing w:val="-3"/>
          <w:sz w:val="26"/>
          <w:szCs w:val="26"/>
        </w:rPr>
        <w:t>13</w:t>
      </w:r>
      <w:r w:rsidR="00043404">
        <w:rPr>
          <w:rFonts w:ascii="Arial" w:hAnsi="Arial" w:cs="Arial"/>
          <w:spacing w:val="-3"/>
          <w:sz w:val="26"/>
          <w:szCs w:val="26"/>
        </w:rPr>
        <w:t xml:space="preserve">. </w:t>
      </w:r>
      <w:r w:rsidR="007C0DA1" w:rsidRPr="00E979AB">
        <w:rPr>
          <w:rFonts w:ascii="Arial" w:hAnsi="Arial" w:cs="Arial"/>
          <w:spacing w:val="-3"/>
          <w:sz w:val="26"/>
          <w:szCs w:val="26"/>
        </w:rPr>
        <w:t>En armonía con las premisas expuestas en los acápites anteriores, se confirmará el fallo impugnado</w:t>
      </w:r>
      <w:r w:rsidR="007C0DA1">
        <w:rPr>
          <w:rFonts w:ascii="Arial" w:hAnsi="Arial" w:cs="Arial"/>
          <w:spacing w:val="-3"/>
          <w:sz w:val="26"/>
          <w:szCs w:val="26"/>
        </w:rPr>
        <w:t xml:space="preserve"> en la forma señalada por el j</w:t>
      </w:r>
      <w:r w:rsidR="007C0DA1" w:rsidRPr="00001EF0">
        <w:rPr>
          <w:rFonts w:ascii="Arial" w:hAnsi="Arial" w:cs="Arial"/>
          <w:spacing w:val="-3"/>
          <w:sz w:val="26"/>
          <w:szCs w:val="26"/>
        </w:rPr>
        <w:t>uzgado pero con las precisiones que se acaban de hacer</w:t>
      </w:r>
      <w:r w:rsidR="007C0DA1">
        <w:rPr>
          <w:rFonts w:ascii="Arial" w:hAnsi="Arial" w:cs="Arial"/>
          <w:spacing w:val="-3"/>
          <w:sz w:val="26"/>
          <w:szCs w:val="26"/>
        </w:rPr>
        <w:t xml:space="preserve">; por lo que se modificará el ordinal segundo, en el sentido de </w:t>
      </w:r>
      <w:r w:rsidR="007C0DA1" w:rsidRPr="00581409">
        <w:rPr>
          <w:rFonts w:ascii="Arial" w:hAnsi="Arial" w:cs="Arial"/>
          <w:spacing w:val="-3"/>
          <w:sz w:val="26"/>
          <w:szCs w:val="26"/>
        </w:rPr>
        <w:t>ordenar</w:t>
      </w:r>
      <w:r>
        <w:rPr>
          <w:rFonts w:ascii="Arial" w:hAnsi="Arial" w:cs="Arial"/>
          <w:spacing w:val="-3"/>
          <w:sz w:val="26"/>
          <w:szCs w:val="26"/>
        </w:rPr>
        <w:t xml:space="preserve"> a</w:t>
      </w:r>
      <w:r w:rsidR="00042A7E">
        <w:rPr>
          <w:rFonts w:ascii="Arial" w:hAnsi="Arial" w:cs="Arial"/>
          <w:spacing w:val="-3"/>
          <w:sz w:val="26"/>
          <w:szCs w:val="26"/>
        </w:rPr>
        <w:t>l representante Legal de</w:t>
      </w:r>
      <w:r>
        <w:rPr>
          <w:rFonts w:ascii="Arial" w:hAnsi="Arial" w:cs="Arial"/>
          <w:spacing w:val="-3"/>
          <w:sz w:val="26"/>
          <w:szCs w:val="26"/>
        </w:rPr>
        <w:t xml:space="preserve"> </w:t>
      </w:r>
      <w:r w:rsidR="00644E14">
        <w:rPr>
          <w:rFonts w:ascii="Arial" w:hAnsi="Arial" w:cs="Arial"/>
          <w:spacing w:val="-3"/>
          <w:sz w:val="26"/>
          <w:szCs w:val="26"/>
        </w:rPr>
        <w:t xml:space="preserve">la </w:t>
      </w:r>
      <w:r w:rsidR="00644E14" w:rsidRPr="00383DFC">
        <w:rPr>
          <w:rFonts w:ascii="Arial" w:hAnsi="Arial" w:cs="Arial"/>
        </w:rPr>
        <w:t xml:space="preserve">ADMINISTRADORA COLOMBIANA DE PENSIONES – </w:t>
      </w:r>
      <w:r w:rsidR="00644E14" w:rsidRPr="00383DFC">
        <w:rPr>
          <w:rFonts w:ascii="Arial" w:eastAsia="Arial" w:hAnsi="Arial" w:cs="Arial"/>
        </w:rPr>
        <w:t>COLPENSIONES</w:t>
      </w:r>
      <w:r w:rsidR="00644E14">
        <w:rPr>
          <w:rFonts w:ascii="Arial" w:hAnsi="Arial" w:cs="Arial"/>
          <w:szCs w:val="26"/>
        </w:rPr>
        <w:t xml:space="preserve">, </w:t>
      </w:r>
      <w:r w:rsidR="00AE3C11">
        <w:rPr>
          <w:rFonts w:ascii="Arial" w:hAnsi="Arial" w:cs="Arial"/>
          <w:sz w:val="26"/>
          <w:szCs w:val="26"/>
        </w:rPr>
        <w:t xml:space="preserve">mantener afiliados a los </w:t>
      </w:r>
      <w:r w:rsidR="00AE3C11">
        <w:rPr>
          <w:rFonts w:ascii="Arial" w:hAnsi="Arial" w:cs="Arial"/>
          <w:spacing w:val="-3"/>
          <w:sz w:val="26"/>
          <w:szCs w:val="26"/>
        </w:rPr>
        <w:t xml:space="preserve">señores </w:t>
      </w:r>
      <w:r w:rsidR="00AE3C11" w:rsidRPr="000D3CCD">
        <w:rPr>
          <w:rFonts w:ascii="Arial" w:hAnsi="Arial" w:cs="Arial"/>
          <w:szCs w:val="26"/>
        </w:rPr>
        <w:t>LUÍS ALFONSO</w:t>
      </w:r>
      <w:r w:rsidR="00AE3C11">
        <w:rPr>
          <w:rFonts w:ascii="Arial" w:hAnsi="Arial" w:cs="Arial"/>
          <w:sz w:val="26"/>
          <w:szCs w:val="26"/>
        </w:rPr>
        <w:t xml:space="preserve">, </w:t>
      </w:r>
      <w:r w:rsidR="00AE3C11" w:rsidRPr="00D91793">
        <w:rPr>
          <w:rFonts w:ascii="Arial" w:hAnsi="Arial" w:cs="Arial"/>
          <w:szCs w:val="26"/>
        </w:rPr>
        <w:t xml:space="preserve">DIEGO JAVIER </w:t>
      </w:r>
      <w:r w:rsidR="00AE3C11">
        <w:rPr>
          <w:rFonts w:ascii="Arial" w:hAnsi="Arial" w:cs="Arial"/>
          <w:sz w:val="26"/>
          <w:szCs w:val="26"/>
        </w:rPr>
        <w:t xml:space="preserve">y </w:t>
      </w:r>
      <w:r w:rsidR="00AE3C11" w:rsidRPr="000D3CCD">
        <w:rPr>
          <w:rFonts w:ascii="Arial" w:hAnsi="Arial" w:cs="Arial"/>
          <w:szCs w:val="26"/>
        </w:rPr>
        <w:t xml:space="preserve">JORGE ARMANDO SÁNCHEZ </w:t>
      </w:r>
      <w:proofErr w:type="spellStart"/>
      <w:r w:rsidR="00AE3C11" w:rsidRPr="000D3CCD">
        <w:rPr>
          <w:rFonts w:ascii="Arial" w:hAnsi="Arial" w:cs="Arial"/>
          <w:szCs w:val="26"/>
        </w:rPr>
        <w:t>SÁNCHEZ</w:t>
      </w:r>
      <w:proofErr w:type="spellEnd"/>
      <w:r w:rsidR="00AE3C11" w:rsidRPr="00BE392C">
        <w:rPr>
          <w:rFonts w:ascii="Arial" w:hAnsi="Arial" w:cs="Arial"/>
          <w:sz w:val="26"/>
          <w:szCs w:val="26"/>
        </w:rPr>
        <w:t>,</w:t>
      </w:r>
      <w:r w:rsidR="00AE3C11">
        <w:rPr>
          <w:rFonts w:ascii="Arial" w:hAnsi="Arial" w:cs="Arial"/>
          <w:sz w:val="26"/>
          <w:szCs w:val="26"/>
        </w:rPr>
        <w:t xml:space="preserve"> a la </w:t>
      </w:r>
      <w:r w:rsidR="00AE3C11" w:rsidRPr="00FC75B9">
        <w:rPr>
          <w:rFonts w:ascii="Arial" w:hAnsi="Arial" w:cs="Arial"/>
          <w:szCs w:val="26"/>
        </w:rPr>
        <w:t xml:space="preserve">NUEVA EPS </w:t>
      </w:r>
      <w:r w:rsidR="00AE3C11">
        <w:rPr>
          <w:rFonts w:ascii="Arial" w:hAnsi="Arial" w:cs="Arial"/>
          <w:sz w:val="26"/>
          <w:szCs w:val="26"/>
        </w:rPr>
        <w:t xml:space="preserve">como beneficiarios de su madre, señora </w:t>
      </w:r>
      <w:r w:rsidR="00AE3C11" w:rsidRPr="00ED6615">
        <w:rPr>
          <w:rFonts w:ascii="Arial" w:hAnsi="Arial" w:cs="Arial"/>
          <w:szCs w:val="26"/>
        </w:rPr>
        <w:t>LUZ MARINA SÁNCHEZ DE SÁNCHEZ</w:t>
      </w:r>
      <w:r w:rsidR="00043404">
        <w:rPr>
          <w:rFonts w:ascii="Arial" w:hAnsi="Arial" w:cs="Arial"/>
          <w:spacing w:val="-3"/>
          <w:sz w:val="26"/>
          <w:szCs w:val="26"/>
        </w:rPr>
        <w:t>.</w:t>
      </w:r>
    </w:p>
    <w:p w:rsidR="00AE3C11" w:rsidRPr="008427AD" w:rsidRDefault="00AE3C11" w:rsidP="008427AD">
      <w:pPr>
        <w:spacing w:line="288" w:lineRule="auto"/>
        <w:ind w:firstLine="2835"/>
        <w:jc w:val="both"/>
        <w:rPr>
          <w:rFonts w:eastAsia="Arial"/>
          <w:sz w:val="24"/>
          <w:szCs w:val="26"/>
        </w:rPr>
      </w:pPr>
    </w:p>
    <w:p w:rsidR="00BC30F4" w:rsidRPr="00F00B82" w:rsidRDefault="00BC30F4" w:rsidP="009E5379">
      <w:pPr>
        <w:pStyle w:val="Sinespaciado1"/>
        <w:spacing w:line="288" w:lineRule="auto"/>
        <w:ind w:firstLine="2835"/>
        <w:jc w:val="both"/>
        <w:rPr>
          <w:rFonts w:ascii="Arial" w:hAnsi="Arial" w:cs="Arial"/>
          <w:b/>
          <w:bCs/>
        </w:rPr>
      </w:pPr>
      <w:r w:rsidRPr="00F00B82">
        <w:rPr>
          <w:rFonts w:ascii="Arial" w:hAnsi="Arial" w:cs="Arial"/>
          <w:b/>
          <w:bCs/>
        </w:rPr>
        <w:t>VII. DECISIÓN</w:t>
      </w:r>
    </w:p>
    <w:p w:rsidR="00BC30F4" w:rsidRPr="008427AD" w:rsidRDefault="00BC30F4" w:rsidP="008427AD">
      <w:pPr>
        <w:spacing w:line="288" w:lineRule="auto"/>
        <w:ind w:firstLine="2835"/>
        <w:jc w:val="both"/>
        <w:rPr>
          <w:rFonts w:eastAsia="Arial"/>
          <w:sz w:val="24"/>
          <w:szCs w:val="26"/>
        </w:rPr>
      </w:pPr>
    </w:p>
    <w:p w:rsidR="00BC30F4" w:rsidRPr="00BE392C" w:rsidRDefault="00117571" w:rsidP="009E5379">
      <w:pPr>
        <w:pStyle w:val="Sinespaciado2"/>
        <w:spacing w:line="288" w:lineRule="auto"/>
        <w:ind w:firstLine="2880"/>
        <w:jc w:val="both"/>
        <w:rPr>
          <w:rFonts w:ascii="Arial" w:hAnsi="Arial" w:cs="Arial"/>
          <w:sz w:val="26"/>
          <w:szCs w:val="26"/>
        </w:rPr>
      </w:pPr>
      <w:r w:rsidRPr="006104AB">
        <w:rPr>
          <w:rFonts w:ascii="Arial" w:hAnsi="Arial" w:cs="Arial"/>
          <w:sz w:val="26"/>
          <w:szCs w:val="26"/>
        </w:rPr>
        <w:t>En mérito de lo expuesto, la Sala de Decisión Civil Familia del Tribunal Superior de Pereira, administrando justicia en nombre de la República y por autoridad de la ley</w:t>
      </w:r>
      <w:r w:rsidR="00BC30F4" w:rsidRPr="00BE392C">
        <w:rPr>
          <w:rFonts w:ascii="Arial" w:hAnsi="Arial" w:cs="Arial"/>
          <w:sz w:val="26"/>
          <w:szCs w:val="26"/>
        </w:rPr>
        <w:t>,</w:t>
      </w:r>
    </w:p>
    <w:p w:rsidR="00B435FA" w:rsidRPr="008427AD" w:rsidRDefault="00B435FA" w:rsidP="008427AD">
      <w:pPr>
        <w:spacing w:line="288" w:lineRule="auto"/>
        <w:ind w:firstLine="2835"/>
        <w:jc w:val="both"/>
        <w:rPr>
          <w:rFonts w:eastAsia="Arial"/>
          <w:sz w:val="24"/>
          <w:szCs w:val="26"/>
        </w:rPr>
      </w:pPr>
    </w:p>
    <w:p w:rsidR="00BC30F4" w:rsidRPr="00F00B82" w:rsidRDefault="00BC30F4" w:rsidP="009E5379">
      <w:pPr>
        <w:pStyle w:val="Sinespaciado1"/>
        <w:spacing w:line="288" w:lineRule="auto"/>
        <w:ind w:firstLine="2835"/>
        <w:jc w:val="both"/>
        <w:rPr>
          <w:rFonts w:ascii="Arial" w:hAnsi="Arial" w:cs="Arial"/>
          <w:b/>
        </w:rPr>
      </w:pPr>
      <w:r w:rsidRPr="00F00B82">
        <w:rPr>
          <w:rFonts w:ascii="Arial" w:hAnsi="Arial" w:cs="Arial"/>
          <w:b/>
          <w:spacing w:val="-3"/>
        </w:rPr>
        <w:t>RESUELVE:</w:t>
      </w:r>
    </w:p>
    <w:p w:rsidR="00BC30F4" w:rsidRPr="008427AD" w:rsidRDefault="00BC30F4" w:rsidP="008427AD">
      <w:pPr>
        <w:spacing w:line="288" w:lineRule="auto"/>
        <w:ind w:firstLine="2835"/>
        <w:jc w:val="both"/>
        <w:rPr>
          <w:rFonts w:eastAsia="Arial"/>
          <w:sz w:val="24"/>
          <w:szCs w:val="26"/>
        </w:rPr>
      </w:pPr>
    </w:p>
    <w:p w:rsidR="00BC30F4" w:rsidRPr="00BE392C" w:rsidRDefault="00BC30F4" w:rsidP="009E5379">
      <w:pPr>
        <w:pStyle w:val="Sinespaciado1"/>
        <w:spacing w:line="288" w:lineRule="auto"/>
        <w:ind w:firstLine="2835"/>
        <w:jc w:val="both"/>
        <w:rPr>
          <w:rFonts w:ascii="Arial" w:hAnsi="Arial" w:cs="Arial"/>
          <w:sz w:val="26"/>
          <w:szCs w:val="26"/>
          <w:lang w:val="es-ES" w:eastAsia="es-ES"/>
        </w:rPr>
      </w:pPr>
      <w:r w:rsidRPr="00BE392C">
        <w:rPr>
          <w:rFonts w:ascii="Arial" w:hAnsi="Arial" w:cs="Arial"/>
          <w:b/>
          <w:spacing w:val="-3"/>
          <w:sz w:val="26"/>
          <w:szCs w:val="26"/>
        </w:rPr>
        <w:t>Primero:</w:t>
      </w:r>
      <w:r w:rsidR="008B75FF">
        <w:rPr>
          <w:rFonts w:ascii="Arial" w:hAnsi="Arial" w:cs="Arial"/>
          <w:b/>
          <w:spacing w:val="-3"/>
          <w:sz w:val="26"/>
          <w:szCs w:val="26"/>
        </w:rPr>
        <w:t xml:space="preserve"> </w:t>
      </w:r>
      <w:r w:rsidRPr="00BE392C">
        <w:rPr>
          <w:rFonts w:ascii="Arial" w:hAnsi="Arial" w:cs="Arial"/>
          <w:spacing w:val="-3"/>
          <w:sz w:val="24"/>
          <w:szCs w:val="26"/>
        </w:rPr>
        <w:t>CONFIRMAR</w:t>
      </w:r>
      <w:r w:rsidR="008B75FF">
        <w:rPr>
          <w:rFonts w:ascii="Arial" w:hAnsi="Arial" w:cs="Arial"/>
          <w:spacing w:val="-3"/>
          <w:sz w:val="24"/>
          <w:szCs w:val="26"/>
        </w:rPr>
        <w:t xml:space="preserve"> </w:t>
      </w:r>
      <w:r w:rsidR="00831778">
        <w:rPr>
          <w:rFonts w:ascii="Arial" w:hAnsi="Arial" w:cs="Arial"/>
          <w:sz w:val="26"/>
          <w:szCs w:val="26"/>
        </w:rPr>
        <w:t>l</w:t>
      </w:r>
      <w:r w:rsidR="0015660A">
        <w:rPr>
          <w:rFonts w:ascii="Arial" w:hAnsi="Arial" w:cs="Arial"/>
          <w:sz w:val="26"/>
          <w:szCs w:val="26"/>
        </w:rPr>
        <w:t xml:space="preserve">a </w:t>
      </w:r>
      <w:r w:rsidRPr="00BE392C">
        <w:rPr>
          <w:rFonts w:ascii="Arial" w:hAnsi="Arial" w:cs="Arial"/>
          <w:sz w:val="26"/>
          <w:szCs w:val="26"/>
          <w:lang w:val="es-ES" w:eastAsia="es-ES"/>
        </w:rPr>
        <w:t xml:space="preserve">sentencia proferida el </w:t>
      </w:r>
      <w:r w:rsidR="00526D96">
        <w:rPr>
          <w:rFonts w:ascii="Arial" w:hAnsi="Arial" w:cs="Arial"/>
          <w:sz w:val="26"/>
          <w:szCs w:val="26"/>
          <w:lang w:val="es-ES" w:eastAsia="es-ES"/>
        </w:rPr>
        <w:t>11</w:t>
      </w:r>
      <w:r w:rsidRPr="00BE392C">
        <w:rPr>
          <w:rFonts w:ascii="Arial" w:hAnsi="Arial" w:cs="Arial"/>
          <w:sz w:val="26"/>
          <w:szCs w:val="26"/>
          <w:lang w:val="es-ES" w:eastAsia="es-ES"/>
        </w:rPr>
        <w:t xml:space="preserve"> de </w:t>
      </w:r>
      <w:r w:rsidR="00526D96">
        <w:rPr>
          <w:rFonts w:ascii="Arial" w:hAnsi="Arial" w:cs="Arial"/>
          <w:sz w:val="26"/>
          <w:szCs w:val="26"/>
          <w:lang w:val="es-ES" w:eastAsia="es-ES"/>
        </w:rPr>
        <w:t>abril</w:t>
      </w:r>
      <w:r w:rsidR="002F1AA3">
        <w:rPr>
          <w:rFonts w:ascii="Arial" w:hAnsi="Arial" w:cs="Arial"/>
          <w:sz w:val="26"/>
          <w:szCs w:val="26"/>
          <w:lang w:val="es-ES" w:eastAsia="es-ES"/>
        </w:rPr>
        <w:t xml:space="preserve"> de 201</w:t>
      </w:r>
      <w:r w:rsidR="003933F7">
        <w:rPr>
          <w:rFonts w:ascii="Arial" w:hAnsi="Arial" w:cs="Arial"/>
          <w:sz w:val="26"/>
          <w:szCs w:val="26"/>
          <w:lang w:val="es-ES" w:eastAsia="es-ES"/>
        </w:rPr>
        <w:t>9</w:t>
      </w:r>
      <w:r w:rsidRPr="00BE392C">
        <w:rPr>
          <w:rFonts w:ascii="Arial" w:hAnsi="Arial" w:cs="Arial"/>
          <w:sz w:val="26"/>
          <w:szCs w:val="26"/>
          <w:lang w:val="es-ES" w:eastAsia="es-ES"/>
        </w:rPr>
        <w:t xml:space="preserve">, por el </w:t>
      </w:r>
      <w:r w:rsidR="000C1B0D" w:rsidRPr="00B815DC">
        <w:rPr>
          <w:rFonts w:ascii="Arial" w:hAnsi="Arial" w:cs="Arial"/>
          <w:sz w:val="26"/>
          <w:szCs w:val="26"/>
        </w:rPr>
        <w:t xml:space="preserve">Juzgado </w:t>
      </w:r>
      <w:r w:rsidR="00B95CE9">
        <w:rPr>
          <w:rFonts w:ascii="Arial" w:hAnsi="Arial" w:cs="Arial"/>
          <w:sz w:val="26"/>
          <w:szCs w:val="26"/>
        </w:rPr>
        <w:t>Cuart</w:t>
      </w:r>
      <w:r w:rsidR="002F1AA3">
        <w:rPr>
          <w:rFonts w:ascii="Arial" w:hAnsi="Arial" w:cs="Arial"/>
          <w:sz w:val="26"/>
          <w:szCs w:val="26"/>
        </w:rPr>
        <w:t xml:space="preserve">o </w:t>
      </w:r>
      <w:r w:rsidR="000C1B0D">
        <w:rPr>
          <w:rFonts w:ascii="Arial" w:hAnsi="Arial" w:cs="Arial"/>
          <w:sz w:val="26"/>
          <w:szCs w:val="26"/>
        </w:rPr>
        <w:t>Civil</w:t>
      </w:r>
      <w:r w:rsidR="000C1B0D" w:rsidRPr="00B815DC">
        <w:rPr>
          <w:rFonts w:ascii="Arial" w:hAnsi="Arial" w:cs="Arial"/>
          <w:sz w:val="26"/>
          <w:szCs w:val="26"/>
        </w:rPr>
        <w:t xml:space="preserve"> del Circuito</w:t>
      </w:r>
      <w:r w:rsidR="000C1B0D">
        <w:rPr>
          <w:rFonts w:ascii="Arial" w:hAnsi="Arial" w:cs="Arial"/>
          <w:sz w:val="26"/>
          <w:szCs w:val="26"/>
        </w:rPr>
        <w:t xml:space="preserve"> de </w:t>
      </w:r>
      <w:r w:rsidR="002F1AA3">
        <w:rPr>
          <w:rFonts w:ascii="Arial" w:hAnsi="Arial" w:cs="Arial"/>
          <w:sz w:val="26"/>
          <w:szCs w:val="26"/>
        </w:rPr>
        <w:t>Pereira</w:t>
      </w:r>
      <w:r w:rsidRPr="00BE392C">
        <w:rPr>
          <w:rFonts w:ascii="Arial" w:hAnsi="Arial" w:cs="Arial"/>
          <w:sz w:val="26"/>
          <w:szCs w:val="26"/>
          <w:lang w:val="es-ES" w:eastAsia="es-ES"/>
        </w:rPr>
        <w:t>, dentro de la presente acción de tutela, por lo indicado en la parte motiva.</w:t>
      </w:r>
    </w:p>
    <w:p w:rsidR="00BC30F4" w:rsidRPr="008427AD" w:rsidRDefault="00BC30F4" w:rsidP="008427AD">
      <w:pPr>
        <w:spacing w:line="288" w:lineRule="auto"/>
        <w:ind w:firstLine="2835"/>
        <w:jc w:val="both"/>
        <w:rPr>
          <w:rFonts w:eastAsia="Arial"/>
          <w:sz w:val="24"/>
          <w:szCs w:val="26"/>
        </w:rPr>
      </w:pPr>
    </w:p>
    <w:p w:rsidR="00042A7E" w:rsidRDefault="00831778" w:rsidP="009E5379">
      <w:pPr>
        <w:pStyle w:val="unico"/>
        <w:spacing w:before="0" w:beforeAutospacing="0" w:after="0" w:afterAutospacing="0" w:line="288" w:lineRule="auto"/>
        <w:ind w:firstLine="2835"/>
        <w:jc w:val="both"/>
        <w:rPr>
          <w:rFonts w:ascii="Arial" w:hAnsi="Arial" w:cs="Arial"/>
          <w:spacing w:val="-3"/>
          <w:sz w:val="16"/>
          <w:szCs w:val="26"/>
        </w:rPr>
      </w:pPr>
      <w:r w:rsidRPr="00621BD3">
        <w:rPr>
          <w:rFonts w:ascii="Arial" w:hAnsi="Arial" w:cs="Arial"/>
          <w:b/>
          <w:spacing w:val="-3"/>
          <w:sz w:val="26"/>
          <w:szCs w:val="26"/>
        </w:rPr>
        <w:t>Segundo</w:t>
      </w:r>
      <w:r w:rsidRPr="00986C36">
        <w:rPr>
          <w:rFonts w:ascii="Arial" w:hAnsi="Arial" w:cs="Arial"/>
          <w:spacing w:val="-3"/>
          <w:sz w:val="26"/>
          <w:szCs w:val="26"/>
        </w:rPr>
        <w:t>:</w:t>
      </w:r>
      <w:r w:rsidRPr="00621BD3">
        <w:rPr>
          <w:rFonts w:ascii="Arial" w:hAnsi="Arial" w:cs="Arial"/>
          <w:spacing w:val="-3"/>
          <w:szCs w:val="26"/>
        </w:rPr>
        <w:t xml:space="preserve"> </w:t>
      </w:r>
      <w:r w:rsidR="00042A7E" w:rsidRPr="005B5EA7">
        <w:rPr>
          <w:rFonts w:ascii="Arial" w:hAnsi="Arial" w:cs="Arial"/>
          <w:szCs w:val="22"/>
        </w:rPr>
        <w:t>MODIFICAR</w:t>
      </w:r>
      <w:r w:rsidR="00042A7E">
        <w:rPr>
          <w:rFonts w:ascii="Arial" w:hAnsi="Arial" w:cs="Arial"/>
          <w:sz w:val="22"/>
          <w:szCs w:val="22"/>
        </w:rPr>
        <w:t xml:space="preserve"> </w:t>
      </w:r>
      <w:r w:rsidR="00042A7E">
        <w:rPr>
          <w:rFonts w:ascii="Arial" w:hAnsi="Arial" w:cs="Arial"/>
          <w:spacing w:val="-3"/>
          <w:sz w:val="26"/>
          <w:szCs w:val="26"/>
        </w:rPr>
        <w:t xml:space="preserve">el ordinal segundo, </w:t>
      </w:r>
      <w:r w:rsidR="00855E4F">
        <w:rPr>
          <w:rFonts w:ascii="Arial" w:hAnsi="Arial" w:cs="Arial"/>
          <w:spacing w:val="-3"/>
          <w:sz w:val="26"/>
          <w:szCs w:val="26"/>
        </w:rPr>
        <w:t xml:space="preserve">en el sentido de </w:t>
      </w:r>
      <w:r w:rsidR="00855E4F" w:rsidRPr="00581409">
        <w:rPr>
          <w:rFonts w:ascii="Arial" w:hAnsi="Arial" w:cs="Arial"/>
          <w:spacing w:val="-3"/>
          <w:sz w:val="26"/>
          <w:szCs w:val="26"/>
        </w:rPr>
        <w:t>ordenar</w:t>
      </w:r>
      <w:r w:rsidR="00855E4F">
        <w:rPr>
          <w:rFonts w:ascii="Arial" w:hAnsi="Arial" w:cs="Arial"/>
          <w:spacing w:val="-3"/>
          <w:sz w:val="26"/>
          <w:szCs w:val="26"/>
        </w:rPr>
        <w:t xml:space="preserve"> al representante Legal de la </w:t>
      </w:r>
      <w:r w:rsidR="00855E4F" w:rsidRPr="005B5EA7">
        <w:rPr>
          <w:rFonts w:ascii="Arial" w:hAnsi="Arial" w:cs="Arial"/>
          <w:sz w:val="22"/>
        </w:rPr>
        <w:t xml:space="preserve">ADMINISTRADORA COLOMBIANA DE PENSIONES – </w:t>
      </w:r>
      <w:r w:rsidR="00855E4F" w:rsidRPr="005B5EA7">
        <w:rPr>
          <w:rFonts w:ascii="Arial" w:eastAsia="Arial" w:hAnsi="Arial" w:cs="Arial"/>
          <w:sz w:val="22"/>
        </w:rPr>
        <w:t>COLPENSIONES</w:t>
      </w:r>
      <w:r w:rsidR="00855E4F">
        <w:rPr>
          <w:rFonts w:ascii="Arial" w:hAnsi="Arial" w:cs="Arial"/>
          <w:szCs w:val="26"/>
        </w:rPr>
        <w:t xml:space="preserve">, </w:t>
      </w:r>
      <w:r w:rsidR="00855E4F">
        <w:rPr>
          <w:rFonts w:ascii="Arial" w:hAnsi="Arial" w:cs="Arial"/>
          <w:sz w:val="26"/>
          <w:szCs w:val="26"/>
        </w:rPr>
        <w:t xml:space="preserve">mantener afiliados a los </w:t>
      </w:r>
      <w:r w:rsidR="00855E4F">
        <w:rPr>
          <w:rFonts w:ascii="Arial" w:hAnsi="Arial" w:cs="Arial"/>
          <w:spacing w:val="-3"/>
          <w:sz w:val="26"/>
          <w:szCs w:val="26"/>
        </w:rPr>
        <w:t xml:space="preserve">señores </w:t>
      </w:r>
      <w:r w:rsidR="00855E4F" w:rsidRPr="005B5EA7">
        <w:rPr>
          <w:rFonts w:ascii="Arial" w:hAnsi="Arial" w:cs="Arial"/>
          <w:sz w:val="22"/>
          <w:szCs w:val="26"/>
        </w:rPr>
        <w:t>LUÍS ALFONSO</w:t>
      </w:r>
      <w:r w:rsidR="00855E4F" w:rsidRPr="005B5EA7">
        <w:rPr>
          <w:rFonts w:ascii="Arial" w:hAnsi="Arial" w:cs="Arial"/>
          <w:sz w:val="26"/>
          <w:szCs w:val="26"/>
        </w:rPr>
        <w:t>,</w:t>
      </w:r>
      <w:r w:rsidR="00855E4F" w:rsidRPr="005B5EA7">
        <w:rPr>
          <w:rFonts w:ascii="Arial" w:hAnsi="Arial" w:cs="Arial"/>
          <w:szCs w:val="26"/>
        </w:rPr>
        <w:t xml:space="preserve"> </w:t>
      </w:r>
      <w:r w:rsidR="00855E4F" w:rsidRPr="005B5EA7">
        <w:rPr>
          <w:rFonts w:ascii="Arial" w:hAnsi="Arial" w:cs="Arial"/>
          <w:sz w:val="22"/>
          <w:szCs w:val="26"/>
        </w:rPr>
        <w:t>DIEGO JAVIER</w:t>
      </w:r>
      <w:r w:rsidR="00855E4F" w:rsidRPr="00D91793">
        <w:rPr>
          <w:rFonts w:ascii="Arial" w:hAnsi="Arial" w:cs="Arial"/>
          <w:szCs w:val="26"/>
        </w:rPr>
        <w:t xml:space="preserve"> </w:t>
      </w:r>
      <w:r w:rsidR="00855E4F">
        <w:rPr>
          <w:rFonts w:ascii="Arial" w:hAnsi="Arial" w:cs="Arial"/>
          <w:sz w:val="26"/>
          <w:szCs w:val="26"/>
        </w:rPr>
        <w:t xml:space="preserve">y </w:t>
      </w:r>
      <w:r w:rsidR="00855E4F" w:rsidRPr="005B5EA7">
        <w:rPr>
          <w:rFonts w:ascii="Arial" w:hAnsi="Arial" w:cs="Arial"/>
          <w:sz w:val="22"/>
          <w:szCs w:val="26"/>
        </w:rPr>
        <w:t xml:space="preserve">JORGE ARMANDO SÁNCHEZ </w:t>
      </w:r>
      <w:proofErr w:type="spellStart"/>
      <w:r w:rsidR="00855E4F" w:rsidRPr="005B5EA7">
        <w:rPr>
          <w:rFonts w:ascii="Arial" w:hAnsi="Arial" w:cs="Arial"/>
          <w:sz w:val="22"/>
          <w:szCs w:val="26"/>
        </w:rPr>
        <w:t>SÁNCHEZ</w:t>
      </w:r>
      <w:proofErr w:type="spellEnd"/>
      <w:r w:rsidR="00855E4F" w:rsidRPr="00BE392C">
        <w:rPr>
          <w:rFonts w:ascii="Arial" w:hAnsi="Arial" w:cs="Arial"/>
          <w:sz w:val="26"/>
          <w:szCs w:val="26"/>
        </w:rPr>
        <w:t>,</w:t>
      </w:r>
      <w:r w:rsidR="00855E4F">
        <w:rPr>
          <w:rFonts w:ascii="Arial" w:hAnsi="Arial" w:cs="Arial"/>
          <w:sz w:val="26"/>
          <w:szCs w:val="26"/>
        </w:rPr>
        <w:t xml:space="preserve"> a la </w:t>
      </w:r>
      <w:r w:rsidR="00855E4F" w:rsidRPr="00FC75B9">
        <w:rPr>
          <w:rFonts w:ascii="Arial" w:hAnsi="Arial" w:cs="Arial"/>
          <w:sz w:val="22"/>
          <w:szCs w:val="26"/>
        </w:rPr>
        <w:t xml:space="preserve">NUEVA EPS </w:t>
      </w:r>
      <w:r w:rsidR="00855E4F">
        <w:rPr>
          <w:rFonts w:ascii="Arial" w:hAnsi="Arial" w:cs="Arial"/>
          <w:sz w:val="26"/>
          <w:szCs w:val="26"/>
        </w:rPr>
        <w:t xml:space="preserve">como beneficiarios de su madre, señora </w:t>
      </w:r>
      <w:r w:rsidR="00855E4F" w:rsidRPr="00ED6615">
        <w:rPr>
          <w:rFonts w:ascii="Arial" w:hAnsi="Arial" w:cs="Arial"/>
          <w:sz w:val="22"/>
          <w:szCs w:val="26"/>
        </w:rPr>
        <w:t>LUZ MARINA SÁNCHEZ DE SÁNCHEZ</w:t>
      </w:r>
      <w:r w:rsidR="00042A7E">
        <w:rPr>
          <w:rFonts w:ascii="Arial" w:hAnsi="Arial" w:cs="Arial"/>
          <w:sz w:val="26"/>
          <w:szCs w:val="26"/>
        </w:rPr>
        <w:t>.</w:t>
      </w:r>
    </w:p>
    <w:p w:rsidR="00042A7E" w:rsidRPr="008427AD" w:rsidRDefault="00042A7E" w:rsidP="008427AD">
      <w:pPr>
        <w:spacing w:line="288" w:lineRule="auto"/>
        <w:ind w:firstLine="2835"/>
        <w:jc w:val="both"/>
        <w:rPr>
          <w:rFonts w:eastAsia="Arial"/>
          <w:sz w:val="24"/>
          <w:szCs w:val="26"/>
        </w:rPr>
      </w:pPr>
    </w:p>
    <w:p w:rsidR="00BC30F4" w:rsidRPr="00BE392C" w:rsidRDefault="00042A7E" w:rsidP="009E5379">
      <w:pPr>
        <w:pStyle w:val="Sinespaciado2"/>
        <w:spacing w:line="288" w:lineRule="auto"/>
        <w:ind w:firstLine="2835"/>
        <w:jc w:val="both"/>
        <w:rPr>
          <w:rFonts w:ascii="Arial" w:hAnsi="Arial" w:cs="Arial"/>
          <w:spacing w:val="-3"/>
          <w:sz w:val="26"/>
          <w:szCs w:val="26"/>
        </w:rPr>
      </w:pPr>
      <w:r>
        <w:rPr>
          <w:rFonts w:ascii="Arial" w:hAnsi="Arial" w:cs="Arial"/>
          <w:b/>
          <w:spacing w:val="-3"/>
          <w:sz w:val="26"/>
          <w:szCs w:val="26"/>
        </w:rPr>
        <w:t>Tercer</w:t>
      </w:r>
      <w:r w:rsidRPr="00BE392C">
        <w:rPr>
          <w:rFonts w:ascii="Arial" w:hAnsi="Arial" w:cs="Arial"/>
          <w:b/>
          <w:spacing w:val="-3"/>
          <w:sz w:val="26"/>
          <w:szCs w:val="26"/>
        </w:rPr>
        <w:t>o:</w:t>
      </w:r>
      <w:r w:rsidRPr="00BE392C">
        <w:rPr>
          <w:rFonts w:ascii="Arial" w:hAnsi="Arial" w:cs="Arial"/>
          <w:spacing w:val="-3"/>
          <w:sz w:val="26"/>
          <w:szCs w:val="26"/>
        </w:rPr>
        <w:t xml:space="preserve"> </w:t>
      </w:r>
      <w:r w:rsidR="00075137" w:rsidRPr="00BE392C">
        <w:rPr>
          <w:rFonts w:ascii="Arial" w:hAnsi="Arial" w:cs="Arial"/>
          <w:spacing w:val="-3"/>
          <w:sz w:val="26"/>
          <w:szCs w:val="26"/>
        </w:rPr>
        <w:t>Notifíquese esta decisión a los interesados por el medio más expedito posib</w:t>
      </w:r>
      <w:r w:rsidR="00075137">
        <w:rPr>
          <w:rFonts w:ascii="Arial" w:hAnsi="Arial" w:cs="Arial"/>
          <w:spacing w:val="-3"/>
          <w:sz w:val="26"/>
          <w:szCs w:val="26"/>
        </w:rPr>
        <w:t>le (Art. 5o., Dto. 306 de 1992)</w:t>
      </w:r>
      <w:r w:rsidR="00075137" w:rsidRPr="00BE392C">
        <w:rPr>
          <w:rFonts w:ascii="Arial" w:hAnsi="Arial" w:cs="Arial"/>
          <w:spacing w:val="-3"/>
          <w:sz w:val="26"/>
          <w:szCs w:val="26"/>
        </w:rPr>
        <w:t>.</w:t>
      </w:r>
    </w:p>
    <w:p w:rsidR="00BC30F4" w:rsidRPr="008427AD" w:rsidRDefault="00BC30F4" w:rsidP="008427AD">
      <w:pPr>
        <w:spacing w:line="288" w:lineRule="auto"/>
        <w:ind w:firstLine="2835"/>
        <w:jc w:val="both"/>
        <w:rPr>
          <w:rFonts w:eastAsia="Arial"/>
          <w:sz w:val="24"/>
          <w:szCs w:val="26"/>
        </w:rPr>
      </w:pPr>
    </w:p>
    <w:p w:rsidR="00923E1A" w:rsidRPr="00BE392C" w:rsidRDefault="00042A7E" w:rsidP="009E5379">
      <w:pPr>
        <w:pStyle w:val="Sinespaciado1"/>
        <w:spacing w:line="288" w:lineRule="auto"/>
        <w:ind w:firstLine="2835"/>
        <w:jc w:val="both"/>
        <w:rPr>
          <w:rFonts w:ascii="Arial" w:hAnsi="Arial" w:cs="Arial"/>
          <w:spacing w:val="-3"/>
          <w:sz w:val="26"/>
          <w:szCs w:val="26"/>
        </w:rPr>
      </w:pPr>
      <w:r>
        <w:rPr>
          <w:rFonts w:ascii="Arial" w:hAnsi="Arial" w:cs="Arial"/>
          <w:b/>
          <w:spacing w:val="-3"/>
          <w:sz w:val="26"/>
          <w:szCs w:val="26"/>
        </w:rPr>
        <w:t>Cuart</w:t>
      </w:r>
      <w:r w:rsidR="00BC30F4" w:rsidRPr="00BE392C">
        <w:rPr>
          <w:rFonts w:ascii="Arial" w:hAnsi="Arial" w:cs="Arial"/>
          <w:b/>
          <w:spacing w:val="-3"/>
          <w:sz w:val="26"/>
          <w:szCs w:val="26"/>
        </w:rPr>
        <w:t>o:</w:t>
      </w:r>
      <w:r w:rsidR="00BC30F4" w:rsidRPr="00BE392C">
        <w:rPr>
          <w:rFonts w:ascii="Arial" w:hAnsi="Arial" w:cs="Arial"/>
          <w:spacing w:val="-3"/>
          <w:sz w:val="26"/>
          <w:szCs w:val="26"/>
        </w:rPr>
        <w:t xml:space="preserve"> </w:t>
      </w:r>
      <w:r w:rsidR="00923E1A" w:rsidRPr="00BE392C">
        <w:rPr>
          <w:rFonts w:ascii="Arial" w:hAnsi="Arial" w:cs="Arial"/>
          <w:spacing w:val="-3"/>
          <w:sz w:val="26"/>
          <w:szCs w:val="26"/>
        </w:rPr>
        <w:t>Remítase el expediente a la Honorable Corte Constitucional para su eventual revisión.</w:t>
      </w:r>
    </w:p>
    <w:p w:rsidR="00923E1A" w:rsidRPr="008427AD" w:rsidRDefault="00923E1A" w:rsidP="008427AD">
      <w:pPr>
        <w:spacing w:line="288" w:lineRule="auto"/>
        <w:ind w:firstLine="2835"/>
        <w:jc w:val="both"/>
        <w:rPr>
          <w:rFonts w:eastAsia="Arial"/>
          <w:sz w:val="24"/>
          <w:szCs w:val="26"/>
        </w:rPr>
      </w:pPr>
    </w:p>
    <w:p w:rsidR="00C039E4" w:rsidRPr="00BE392C" w:rsidRDefault="00C039E4" w:rsidP="009E5379">
      <w:pPr>
        <w:tabs>
          <w:tab w:val="left" w:pos="-720"/>
        </w:tabs>
        <w:suppressAutoHyphens/>
        <w:spacing w:line="288" w:lineRule="auto"/>
        <w:ind w:firstLine="2835"/>
        <w:jc w:val="both"/>
        <w:rPr>
          <w:rFonts w:ascii="Arial" w:hAnsi="Arial" w:cs="Arial"/>
          <w:spacing w:val="-3"/>
          <w:sz w:val="26"/>
          <w:szCs w:val="26"/>
        </w:rPr>
      </w:pPr>
      <w:r w:rsidRPr="00BE392C">
        <w:rPr>
          <w:rFonts w:ascii="Arial" w:hAnsi="Arial" w:cs="Arial"/>
          <w:spacing w:val="-3"/>
          <w:sz w:val="26"/>
          <w:szCs w:val="26"/>
        </w:rPr>
        <w:t>Notifíquese y cúmplase,</w:t>
      </w:r>
    </w:p>
    <w:p w:rsidR="00C039E4" w:rsidRPr="008427AD" w:rsidRDefault="00C039E4" w:rsidP="008427AD">
      <w:pPr>
        <w:spacing w:line="288" w:lineRule="auto"/>
        <w:ind w:firstLine="2835"/>
        <w:jc w:val="both"/>
        <w:rPr>
          <w:rFonts w:eastAsia="Arial"/>
          <w:sz w:val="24"/>
          <w:szCs w:val="26"/>
        </w:rPr>
      </w:pPr>
    </w:p>
    <w:p w:rsidR="00BE392C" w:rsidRPr="00B4134B" w:rsidRDefault="00C039E4" w:rsidP="008427AD">
      <w:pPr>
        <w:tabs>
          <w:tab w:val="left" w:pos="-720"/>
        </w:tabs>
        <w:suppressAutoHyphens/>
        <w:spacing w:line="288" w:lineRule="auto"/>
        <w:ind w:firstLine="2835"/>
        <w:jc w:val="both"/>
        <w:rPr>
          <w:rFonts w:ascii="Arial" w:hAnsi="Arial" w:cs="Arial"/>
          <w:b/>
          <w:spacing w:val="-3"/>
          <w:sz w:val="22"/>
          <w:szCs w:val="22"/>
        </w:rPr>
      </w:pPr>
      <w:r w:rsidRPr="00BE392C">
        <w:rPr>
          <w:rFonts w:ascii="Arial" w:hAnsi="Arial" w:cs="Arial"/>
          <w:spacing w:val="-3"/>
          <w:sz w:val="26"/>
          <w:szCs w:val="26"/>
        </w:rPr>
        <w:t>Los Magistrados,</w:t>
      </w:r>
    </w:p>
    <w:p w:rsidR="00BE392C" w:rsidRPr="00B4134B" w:rsidRDefault="00BE392C" w:rsidP="009E5379">
      <w:pPr>
        <w:tabs>
          <w:tab w:val="left" w:pos="-720"/>
        </w:tabs>
        <w:suppressAutoHyphens/>
        <w:spacing w:line="288" w:lineRule="auto"/>
        <w:ind w:firstLine="2835"/>
        <w:jc w:val="both"/>
        <w:rPr>
          <w:rFonts w:ascii="Arial" w:hAnsi="Arial" w:cs="Arial"/>
          <w:b/>
          <w:spacing w:val="-3"/>
          <w:sz w:val="22"/>
          <w:szCs w:val="22"/>
        </w:rPr>
      </w:pPr>
    </w:p>
    <w:p w:rsidR="00B4134B" w:rsidRPr="00B4134B" w:rsidRDefault="00B4134B" w:rsidP="009E5379">
      <w:pPr>
        <w:tabs>
          <w:tab w:val="left" w:pos="-720"/>
        </w:tabs>
        <w:suppressAutoHyphens/>
        <w:spacing w:line="288" w:lineRule="auto"/>
        <w:ind w:firstLine="2835"/>
        <w:jc w:val="both"/>
        <w:rPr>
          <w:rFonts w:ascii="Arial" w:hAnsi="Arial" w:cs="Arial"/>
          <w:b/>
          <w:spacing w:val="-3"/>
          <w:sz w:val="22"/>
          <w:szCs w:val="22"/>
        </w:rPr>
      </w:pPr>
    </w:p>
    <w:p w:rsidR="00FC3AF2" w:rsidRPr="00B4134B" w:rsidRDefault="00FC3AF2" w:rsidP="009E5379">
      <w:pPr>
        <w:pStyle w:val="Sinespaciado3"/>
        <w:spacing w:line="288" w:lineRule="auto"/>
        <w:ind w:firstLine="2835"/>
        <w:rPr>
          <w:rFonts w:ascii="Arial" w:hAnsi="Arial" w:cs="Arial"/>
          <w:b/>
          <w:spacing w:val="-3"/>
          <w:sz w:val="22"/>
          <w:szCs w:val="22"/>
        </w:rPr>
      </w:pPr>
    </w:p>
    <w:p w:rsidR="00F00B82" w:rsidRDefault="00F00B82" w:rsidP="009E5379">
      <w:pPr>
        <w:pStyle w:val="Sinespaciado3"/>
        <w:spacing w:line="288" w:lineRule="auto"/>
        <w:ind w:firstLine="2835"/>
        <w:rPr>
          <w:rFonts w:ascii="Arial" w:hAnsi="Arial" w:cs="Arial"/>
          <w:b/>
          <w:spacing w:val="-3"/>
          <w:sz w:val="22"/>
          <w:szCs w:val="22"/>
        </w:rPr>
      </w:pPr>
    </w:p>
    <w:p w:rsidR="00C039E4" w:rsidRPr="00B4134B" w:rsidRDefault="00C039E4" w:rsidP="009E5379">
      <w:pPr>
        <w:pStyle w:val="Sinespaciado3"/>
        <w:spacing w:line="288" w:lineRule="auto"/>
        <w:ind w:firstLine="2835"/>
        <w:rPr>
          <w:rFonts w:ascii="Arial" w:hAnsi="Arial" w:cs="Arial"/>
          <w:b/>
          <w:spacing w:val="-3"/>
          <w:sz w:val="22"/>
          <w:szCs w:val="22"/>
        </w:rPr>
      </w:pPr>
      <w:r w:rsidRPr="00B4134B">
        <w:rPr>
          <w:rFonts w:ascii="Arial" w:hAnsi="Arial" w:cs="Arial"/>
          <w:b/>
          <w:spacing w:val="-3"/>
          <w:sz w:val="22"/>
          <w:szCs w:val="22"/>
        </w:rPr>
        <w:t>EDDER JIMMY SÁNCHEZ CALAMBÁS</w:t>
      </w:r>
    </w:p>
    <w:p w:rsidR="00BE392C" w:rsidRPr="00B4134B" w:rsidRDefault="00BE392C" w:rsidP="009E5379">
      <w:pPr>
        <w:pStyle w:val="Sinespaciado3"/>
        <w:spacing w:line="288" w:lineRule="auto"/>
        <w:ind w:firstLine="2835"/>
        <w:rPr>
          <w:rFonts w:ascii="Arial" w:hAnsi="Arial" w:cs="Arial"/>
          <w:b/>
          <w:spacing w:val="-3"/>
          <w:sz w:val="22"/>
          <w:szCs w:val="22"/>
        </w:rPr>
      </w:pPr>
    </w:p>
    <w:p w:rsidR="00BE392C" w:rsidRPr="00B4134B" w:rsidRDefault="00BE392C" w:rsidP="009E5379">
      <w:pPr>
        <w:pStyle w:val="Sinespaciado3"/>
        <w:spacing w:line="288" w:lineRule="auto"/>
        <w:ind w:firstLine="2835"/>
        <w:rPr>
          <w:rFonts w:ascii="Arial" w:hAnsi="Arial" w:cs="Arial"/>
          <w:b/>
          <w:spacing w:val="-3"/>
          <w:sz w:val="22"/>
          <w:szCs w:val="22"/>
        </w:rPr>
      </w:pPr>
    </w:p>
    <w:p w:rsidR="00873047" w:rsidRPr="00B4134B" w:rsidRDefault="00873047" w:rsidP="008427AD">
      <w:pPr>
        <w:pStyle w:val="Sinespaciado3"/>
        <w:spacing w:line="288" w:lineRule="auto"/>
        <w:rPr>
          <w:rFonts w:ascii="Arial" w:hAnsi="Arial" w:cs="Arial"/>
          <w:b/>
          <w:spacing w:val="-3"/>
          <w:sz w:val="22"/>
          <w:szCs w:val="22"/>
        </w:rPr>
      </w:pPr>
    </w:p>
    <w:p w:rsidR="00F00B82" w:rsidRDefault="00F00B82" w:rsidP="009E5379">
      <w:pPr>
        <w:pStyle w:val="Sinespaciado3"/>
        <w:spacing w:line="288" w:lineRule="auto"/>
        <w:ind w:firstLine="2835"/>
        <w:rPr>
          <w:rFonts w:ascii="Arial" w:hAnsi="Arial" w:cs="Arial"/>
          <w:b/>
          <w:spacing w:val="-3"/>
          <w:sz w:val="22"/>
          <w:szCs w:val="22"/>
        </w:rPr>
      </w:pPr>
    </w:p>
    <w:p w:rsidR="00526D96" w:rsidRDefault="00C039E4" w:rsidP="009E5379">
      <w:pPr>
        <w:pStyle w:val="Sinespaciado3"/>
        <w:spacing w:line="288" w:lineRule="auto"/>
        <w:ind w:firstLine="2835"/>
        <w:rPr>
          <w:rFonts w:ascii="Arial" w:hAnsi="Arial" w:cs="Arial"/>
          <w:b/>
          <w:spacing w:val="-3"/>
          <w:sz w:val="22"/>
          <w:szCs w:val="22"/>
        </w:rPr>
      </w:pPr>
      <w:r w:rsidRPr="00B4134B">
        <w:rPr>
          <w:rFonts w:ascii="Arial" w:hAnsi="Arial" w:cs="Arial"/>
          <w:b/>
          <w:spacing w:val="-3"/>
          <w:sz w:val="22"/>
          <w:szCs w:val="22"/>
        </w:rPr>
        <w:t>JAIME ALBERTO SARAZA NARANJO</w:t>
      </w:r>
      <w:r w:rsidR="000D7D11">
        <w:rPr>
          <w:rFonts w:ascii="Arial" w:hAnsi="Arial" w:cs="Arial"/>
          <w:b/>
          <w:spacing w:val="-3"/>
          <w:sz w:val="22"/>
          <w:szCs w:val="22"/>
        </w:rPr>
        <w:t xml:space="preserve"> </w:t>
      </w:r>
    </w:p>
    <w:p w:rsidR="00526D96" w:rsidRPr="00F00B82" w:rsidRDefault="00F00B82" w:rsidP="009E5379">
      <w:pPr>
        <w:pStyle w:val="Sinespaciado3"/>
        <w:spacing w:line="288" w:lineRule="auto"/>
        <w:ind w:left="2832" w:firstLine="3"/>
        <w:rPr>
          <w:rFonts w:ascii="Arial" w:hAnsi="Arial" w:cs="Arial"/>
          <w:spacing w:val="-3"/>
          <w:sz w:val="24"/>
          <w:szCs w:val="22"/>
        </w:rPr>
      </w:pPr>
      <w:r>
        <w:rPr>
          <w:rFonts w:ascii="Arial" w:hAnsi="Arial" w:cs="Arial"/>
          <w:spacing w:val="-3"/>
          <w:sz w:val="24"/>
          <w:szCs w:val="22"/>
        </w:rPr>
        <w:t xml:space="preserve">         </w:t>
      </w:r>
      <w:r w:rsidRPr="00F00B82">
        <w:rPr>
          <w:rFonts w:ascii="Arial" w:hAnsi="Arial" w:cs="Arial"/>
          <w:spacing w:val="-3"/>
          <w:sz w:val="24"/>
          <w:szCs w:val="22"/>
        </w:rPr>
        <w:t>(</w:t>
      </w:r>
      <w:r w:rsidR="008427AD">
        <w:rPr>
          <w:rFonts w:ascii="Arial" w:hAnsi="Arial" w:cs="Arial"/>
          <w:spacing w:val="-3"/>
          <w:sz w:val="24"/>
          <w:szCs w:val="22"/>
        </w:rPr>
        <w:t>C</w:t>
      </w:r>
      <w:r w:rsidRPr="00F00B82">
        <w:rPr>
          <w:rFonts w:ascii="Arial" w:hAnsi="Arial" w:cs="Arial"/>
          <w:spacing w:val="-3"/>
          <w:sz w:val="24"/>
          <w:szCs w:val="22"/>
        </w:rPr>
        <w:t>on ausencia justificada)</w:t>
      </w:r>
    </w:p>
    <w:p w:rsidR="00526D96" w:rsidRDefault="00526D96" w:rsidP="008427AD">
      <w:pPr>
        <w:pStyle w:val="Sinespaciado3"/>
        <w:spacing w:line="288" w:lineRule="auto"/>
        <w:rPr>
          <w:rFonts w:ascii="Arial" w:hAnsi="Arial" w:cs="Arial"/>
          <w:b/>
          <w:spacing w:val="-3"/>
          <w:sz w:val="22"/>
          <w:szCs w:val="22"/>
        </w:rPr>
      </w:pPr>
    </w:p>
    <w:p w:rsidR="00731947" w:rsidRDefault="00731947" w:rsidP="009E5379">
      <w:pPr>
        <w:pStyle w:val="Sinespaciado3"/>
        <w:spacing w:line="288" w:lineRule="auto"/>
        <w:ind w:firstLine="2835"/>
        <w:rPr>
          <w:rFonts w:ascii="Arial" w:hAnsi="Arial" w:cs="Arial"/>
          <w:b/>
          <w:spacing w:val="-3"/>
          <w:sz w:val="22"/>
          <w:szCs w:val="22"/>
        </w:rPr>
      </w:pPr>
    </w:p>
    <w:p w:rsidR="00526D96" w:rsidRDefault="00526D96" w:rsidP="009E5379">
      <w:pPr>
        <w:pStyle w:val="Sinespaciado3"/>
        <w:spacing w:line="288" w:lineRule="auto"/>
        <w:ind w:firstLine="2835"/>
        <w:rPr>
          <w:rFonts w:ascii="Arial" w:hAnsi="Arial" w:cs="Arial"/>
          <w:b/>
          <w:spacing w:val="-3"/>
          <w:sz w:val="22"/>
          <w:szCs w:val="22"/>
        </w:rPr>
      </w:pPr>
    </w:p>
    <w:p w:rsidR="00F00B82" w:rsidRDefault="00F00B82" w:rsidP="009E5379">
      <w:pPr>
        <w:pStyle w:val="Sinespaciado3"/>
        <w:spacing w:line="288" w:lineRule="auto"/>
        <w:ind w:firstLine="2835"/>
        <w:rPr>
          <w:rFonts w:ascii="Arial" w:hAnsi="Arial" w:cs="Arial"/>
          <w:b/>
          <w:sz w:val="22"/>
          <w:szCs w:val="22"/>
        </w:rPr>
      </w:pPr>
    </w:p>
    <w:p w:rsidR="00B435FA" w:rsidRPr="001F25ED" w:rsidRDefault="00117571" w:rsidP="009E5379">
      <w:pPr>
        <w:pStyle w:val="Sinespaciado3"/>
        <w:spacing w:line="288" w:lineRule="auto"/>
        <w:ind w:firstLine="2835"/>
        <w:rPr>
          <w:rFonts w:ascii="Arial" w:hAnsi="Arial" w:cs="Arial"/>
          <w:b/>
          <w:sz w:val="22"/>
          <w:szCs w:val="22"/>
        </w:rPr>
      </w:pPr>
      <w:r>
        <w:rPr>
          <w:rFonts w:ascii="Arial" w:hAnsi="Arial" w:cs="Arial"/>
          <w:b/>
          <w:sz w:val="22"/>
          <w:szCs w:val="22"/>
        </w:rPr>
        <w:t>CLAUDIA MARÍA ARCILA RÍOS</w:t>
      </w:r>
    </w:p>
    <w:sectPr w:rsidR="00B435FA" w:rsidRPr="001F25ED" w:rsidSect="009E5379">
      <w:headerReference w:type="default" r:id="rId7"/>
      <w:footerReference w:type="default" r:id="rId8"/>
      <w:pgSz w:w="12242" w:h="18722" w:code="14"/>
      <w:pgMar w:top="1871" w:right="1304" w:bottom="1304" w:left="1871"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2085" w:rsidRDefault="00782085" w:rsidP="00B02FCC">
      <w:r>
        <w:separator/>
      </w:r>
    </w:p>
  </w:endnote>
  <w:endnote w:type="continuationSeparator" w:id="0">
    <w:p w:rsidR="00782085" w:rsidRDefault="00782085" w:rsidP="00B02F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4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04B0" w:rsidRPr="009E5379" w:rsidRDefault="006904B0">
    <w:pPr>
      <w:pStyle w:val="Piedepgina"/>
      <w:jc w:val="right"/>
      <w:rPr>
        <w:rFonts w:ascii="Arial" w:hAnsi="Arial" w:cs="Arial"/>
        <w:sz w:val="18"/>
        <w:szCs w:val="22"/>
      </w:rPr>
    </w:pPr>
    <w:r w:rsidRPr="009E5379">
      <w:rPr>
        <w:rFonts w:ascii="Arial" w:hAnsi="Arial" w:cs="Arial"/>
        <w:sz w:val="18"/>
        <w:szCs w:val="22"/>
      </w:rPr>
      <w:fldChar w:fldCharType="begin"/>
    </w:r>
    <w:r w:rsidRPr="009E5379">
      <w:rPr>
        <w:rFonts w:ascii="Arial" w:hAnsi="Arial" w:cs="Arial"/>
        <w:sz w:val="18"/>
        <w:szCs w:val="22"/>
      </w:rPr>
      <w:instrText xml:space="preserve"> PAGE   \* MERGEFORMAT </w:instrText>
    </w:r>
    <w:r w:rsidRPr="009E5379">
      <w:rPr>
        <w:rFonts w:ascii="Arial" w:hAnsi="Arial" w:cs="Arial"/>
        <w:sz w:val="18"/>
        <w:szCs w:val="22"/>
      </w:rPr>
      <w:fldChar w:fldCharType="separate"/>
    </w:r>
    <w:r w:rsidR="008632C6">
      <w:rPr>
        <w:rFonts w:ascii="Arial" w:hAnsi="Arial" w:cs="Arial"/>
        <w:noProof/>
        <w:sz w:val="18"/>
        <w:szCs w:val="22"/>
      </w:rPr>
      <w:t>10</w:t>
    </w:r>
    <w:r w:rsidRPr="009E5379">
      <w:rPr>
        <w:rFonts w:ascii="Arial" w:hAnsi="Arial" w:cs="Arial"/>
        <w:sz w:val="18"/>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2085" w:rsidRDefault="00782085" w:rsidP="00B02FCC">
      <w:r>
        <w:separator/>
      </w:r>
    </w:p>
  </w:footnote>
  <w:footnote w:type="continuationSeparator" w:id="0">
    <w:p w:rsidR="00782085" w:rsidRDefault="00782085" w:rsidP="00B02FCC">
      <w:r>
        <w:continuationSeparator/>
      </w:r>
    </w:p>
  </w:footnote>
  <w:footnote w:id="1">
    <w:p w:rsidR="0052455D" w:rsidRPr="00BF2D93" w:rsidRDefault="0052455D" w:rsidP="00BF2D93">
      <w:pPr>
        <w:pStyle w:val="Textonotapie"/>
        <w:jc w:val="both"/>
        <w:rPr>
          <w:rFonts w:ascii="Arial" w:hAnsi="Arial" w:cs="Arial"/>
          <w:sz w:val="18"/>
          <w:szCs w:val="18"/>
          <w:lang w:val="es-CO"/>
        </w:rPr>
      </w:pPr>
      <w:r w:rsidRPr="00BF2D93">
        <w:rPr>
          <w:rStyle w:val="Refdenotaalpie"/>
          <w:rFonts w:ascii="Arial" w:eastAsia="Calibri" w:hAnsi="Arial" w:cs="Arial"/>
          <w:sz w:val="18"/>
          <w:szCs w:val="18"/>
        </w:rPr>
        <w:footnoteRef/>
      </w:r>
      <w:r w:rsidR="00BF2D93">
        <w:rPr>
          <w:rFonts w:ascii="Arial" w:hAnsi="Arial" w:cs="Arial"/>
          <w:sz w:val="18"/>
          <w:szCs w:val="18"/>
          <w:lang w:val="es-CO"/>
        </w:rPr>
        <w:t xml:space="preserve"> </w:t>
      </w:r>
      <w:r w:rsidRPr="00BF2D93">
        <w:rPr>
          <w:rFonts w:ascii="Arial" w:hAnsi="Arial" w:cs="Arial"/>
          <w:sz w:val="18"/>
          <w:szCs w:val="18"/>
          <w:lang w:val="es-CO"/>
        </w:rPr>
        <w:t>CORTE CONSTITUCIONAL, sentencia T-121 de 2015.</w:t>
      </w:r>
    </w:p>
  </w:footnote>
  <w:footnote w:id="2">
    <w:p w:rsidR="006904B0" w:rsidRPr="00601CB4" w:rsidRDefault="006904B0" w:rsidP="00BF2D93">
      <w:pPr>
        <w:pStyle w:val="Textonotapie"/>
        <w:jc w:val="both"/>
        <w:rPr>
          <w:rFonts w:ascii="Arial" w:hAnsi="Arial" w:cs="Arial"/>
          <w:lang w:val="es-CO"/>
        </w:rPr>
      </w:pPr>
      <w:r w:rsidRPr="00BF2D93">
        <w:rPr>
          <w:rStyle w:val="Refdenotaalpie"/>
          <w:rFonts w:ascii="Arial" w:eastAsia="Calibri" w:hAnsi="Arial" w:cs="Arial"/>
          <w:sz w:val="18"/>
          <w:szCs w:val="18"/>
        </w:rPr>
        <w:footnoteRef/>
      </w:r>
      <w:r w:rsidR="00BF2D93">
        <w:rPr>
          <w:rFonts w:ascii="Arial" w:hAnsi="Arial" w:cs="Arial"/>
          <w:sz w:val="18"/>
          <w:szCs w:val="18"/>
          <w:lang w:val="es-CO"/>
        </w:rPr>
        <w:t xml:space="preserve"> </w:t>
      </w:r>
      <w:r w:rsidRPr="00BF2D93">
        <w:rPr>
          <w:rFonts w:ascii="Arial" w:hAnsi="Arial" w:cs="Arial"/>
          <w:sz w:val="18"/>
          <w:szCs w:val="18"/>
          <w:lang w:val="es-CO"/>
        </w:rPr>
        <w:t>CORTE CONSTITUCIONAL, Sentencia T-380 de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04B0" w:rsidRPr="005643A9" w:rsidRDefault="006904B0" w:rsidP="008623BE">
    <w:pPr>
      <w:pStyle w:val="Sinespaciado2"/>
      <w:rPr>
        <w:rFonts w:ascii="Arial" w:hAnsi="Arial" w:cs="Arial"/>
        <w:sz w:val="16"/>
        <w:szCs w:val="16"/>
      </w:rPr>
    </w:pPr>
    <w:r w:rsidRPr="005643A9">
      <w:rPr>
        <w:rFonts w:ascii="Arial" w:hAnsi="Arial" w:cs="Arial"/>
        <w:sz w:val="16"/>
        <w:szCs w:val="16"/>
      </w:rPr>
      <w:t xml:space="preserve">     REPÚBLICA DE COLOMBIA</w:t>
    </w:r>
  </w:p>
  <w:p w:rsidR="006904B0" w:rsidRPr="005643A9" w:rsidRDefault="006904B0" w:rsidP="008623BE">
    <w:pPr>
      <w:jc w:val="center"/>
      <w:rPr>
        <w:rFonts w:ascii="Arial" w:hAnsi="Arial" w:cs="Arial"/>
        <w:b/>
        <w:bCs/>
        <w:sz w:val="16"/>
        <w:szCs w:val="16"/>
      </w:rPr>
    </w:pPr>
    <w:r>
      <w:rPr>
        <w:noProof/>
      </w:rPr>
      <w:drawing>
        <wp:anchor distT="0" distB="0" distL="114300" distR="114300" simplePos="0" relativeHeight="251659264" behindDoc="1" locked="0" layoutInCell="1" allowOverlap="1">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anchor>
      </w:drawing>
    </w:r>
  </w:p>
  <w:p w:rsidR="006904B0" w:rsidRPr="005643A9" w:rsidRDefault="006904B0" w:rsidP="008623BE">
    <w:pPr>
      <w:pStyle w:val="Sinespaciado1"/>
      <w:rPr>
        <w:rFonts w:ascii="Arial" w:hAnsi="Arial" w:cs="Arial"/>
        <w:sz w:val="16"/>
        <w:szCs w:val="16"/>
      </w:rPr>
    </w:pPr>
  </w:p>
  <w:p w:rsidR="006904B0" w:rsidRPr="005643A9" w:rsidRDefault="006904B0" w:rsidP="008623BE">
    <w:pPr>
      <w:pStyle w:val="Sinespaciado2"/>
      <w:rPr>
        <w:rFonts w:ascii="Arial" w:hAnsi="Arial" w:cs="Arial"/>
        <w:sz w:val="16"/>
        <w:szCs w:val="16"/>
      </w:rPr>
    </w:pPr>
  </w:p>
  <w:p w:rsidR="006904B0" w:rsidRDefault="006904B0" w:rsidP="008623BE">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6904B0" w:rsidRPr="005643A9" w:rsidRDefault="006904B0" w:rsidP="009E5379">
    <w:pPr>
      <w:pStyle w:val="Sinespaciado2"/>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EXPEDIENTE T-2a. 66001-31-03-004-2019-00082-01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FCC"/>
    <w:rsid w:val="00001E95"/>
    <w:rsid w:val="00001EF0"/>
    <w:rsid w:val="0000600C"/>
    <w:rsid w:val="000105B0"/>
    <w:rsid w:val="00013717"/>
    <w:rsid w:val="0002257D"/>
    <w:rsid w:val="00024563"/>
    <w:rsid w:val="000303F4"/>
    <w:rsid w:val="00034B90"/>
    <w:rsid w:val="00035FB9"/>
    <w:rsid w:val="00042A7E"/>
    <w:rsid w:val="00043404"/>
    <w:rsid w:val="00044668"/>
    <w:rsid w:val="00047055"/>
    <w:rsid w:val="0004712F"/>
    <w:rsid w:val="00047C1F"/>
    <w:rsid w:val="000604C0"/>
    <w:rsid w:val="0006125A"/>
    <w:rsid w:val="00075137"/>
    <w:rsid w:val="00076D18"/>
    <w:rsid w:val="0007729E"/>
    <w:rsid w:val="0008077B"/>
    <w:rsid w:val="00081BF3"/>
    <w:rsid w:val="00082E0E"/>
    <w:rsid w:val="0008337F"/>
    <w:rsid w:val="000856E2"/>
    <w:rsid w:val="000912B4"/>
    <w:rsid w:val="000A411C"/>
    <w:rsid w:val="000A431D"/>
    <w:rsid w:val="000A46C8"/>
    <w:rsid w:val="000A51E4"/>
    <w:rsid w:val="000B5C64"/>
    <w:rsid w:val="000B6E94"/>
    <w:rsid w:val="000C1B0D"/>
    <w:rsid w:val="000C3950"/>
    <w:rsid w:val="000C49AF"/>
    <w:rsid w:val="000D3CCD"/>
    <w:rsid w:val="000D7D11"/>
    <w:rsid w:val="000E459E"/>
    <w:rsid w:val="000E4E31"/>
    <w:rsid w:val="000F67BB"/>
    <w:rsid w:val="0010297C"/>
    <w:rsid w:val="00103424"/>
    <w:rsid w:val="00117571"/>
    <w:rsid w:val="00126D30"/>
    <w:rsid w:val="001439C9"/>
    <w:rsid w:val="00147870"/>
    <w:rsid w:val="00147D07"/>
    <w:rsid w:val="0015188E"/>
    <w:rsid w:val="0015660A"/>
    <w:rsid w:val="00157169"/>
    <w:rsid w:val="00162C52"/>
    <w:rsid w:val="0016589B"/>
    <w:rsid w:val="0017757F"/>
    <w:rsid w:val="001A098F"/>
    <w:rsid w:val="001A356E"/>
    <w:rsid w:val="001A5D64"/>
    <w:rsid w:val="001B00A3"/>
    <w:rsid w:val="001B5033"/>
    <w:rsid w:val="001C056B"/>
    <w:rsid w:val="001C15E0"/>
    <w:rsid w:val="001C4534"/>
    <w:rsid w:val="001D1262"/>
    <w:rsid w:val="001F25ED"/>
    <w:rsid w:val="001F3AB9"/>
    <w:rsid w:val="00207D25"/>
    <w:rsid w:val="00210C51"/>
    <w:rsid w:val="00211649"/>
    <w:rsid w:val="002146FD"/>
    <w:rsid w:val="0021772A"/>
    <w:rsid w:val="002222A8"/>
    <w:rsid w:val="002326C9"/>
    <w:rsid w:val="00235B19"/>
    <w:rsid w:val="002534D2"/>
    <w:rsid w:val="00254009"/>
    <w:rsid w:val="002562E7"/>
    <w:rsid w:val="00273B41"/>
    <w:rsid w:val="00276C73"/>
    <w:rsid w:val="00283DD6"/>
    <w:rsid w:val="00285F6A"/>
    <w:rsid w:val="00293028"/>
    <w:rsid w:val="002A7FC2"/>
    <w:rsid w:val="002B3B52"/>
    <w:rsid w:val="002B485A"/>
    <w:rsid w:val="002C3C23"/>
    <w:rsid w:val="002D0976"/>
    <w:rsid w:val="002D1357"/>
    <w:rsid w:val="002D2037"/>
    <w:rsid w:val="002D21C0"/>
    <w:rsid w:val="002D5BD7"/>
    <w:rsid w:val="002E43F9"/>
    <w:rsid w:val="002F1AA3"/>
    <w:rsid w:val="002F3F2B"/>
    <w:rsid w:val="00301D56"/>
    <w:rsid w:val="00311EE1"/>
    <w:rsid w:val="00315A35"/>
    <w:rsid w:val="003224C2"/>
    <w:rsid w:val="00327077"/>
    <w:rsid w:val="0033039C"/>
    <w:rsid w:val="003315E9"/>
    <w:rsid w:val="00342B84"/>
    <w:rsid w:val="00343798"/>
    <w:rsid w:val="003533F8"/>
    <w:rsid w:val="00361B2B"/>
    <w:rsid w:val="00370523"/>
    <w:rsid w:val="003710BF"/>
    <w:rsid w:val="00371BD5"/>
    <w:rsid w:val="00377A12"/>
    <w:rsid w:val="00381C45"/>
    <w:rsid w:val="00383DFC"/>
    <w:rsid w:val="003848EA"/>
    <w:rsid w:val="003933F7"/>
    <w:rsid w:val="003A5E8D"/>
    <w:rsid w:val="003C0263"/>
    <w:rsid w:val="003C27EB"/>
    <w:rsid w:val="003C404F"/>
    <w:rsid w:val="003D19C1"/>
    <w:rsid w:val="003D57CE"/>
    <w:rsid w:val="003D74F6"/>
    <w:rsid w:val="003E1D45"/>
    <w:rsid w:val="003E7327"/>
    <w:rsid w:val="003F3BB9"/>
    <w:rsid w:val="00400CD6"/>
    <w:rsid w:val="00402C99"/>
    <w:rsid w:val="00421546"/>
    <w:rsid w:val="004266CD"/>
    <w:rsid w:val="00442B11"/>
    <w:rsid w:val="00447267"/>
    <w:rsid w:val="00475BF9"/>
    <w:rsid w:val="00480BFF"/>
    <w:rsid w:val="00483FDA"/>
    <w:rsid w:val="004846E6"/>
    <w:rsid w:val="00494336"/>
    <w:rsid w:val="00496159"/>
    <w:rsid w:val="00497B82"/>
    <w:rsid w:val="004D05E4"/>
    <w:rsid w:val="004D2394"/>
    <w:rsid w:val="004D48CF"/>
    <w:rsid w:val="004D69A7"/>
    <w:rsid w:val="004E2A3F"/>
    <w:rsid w:val="004E3982"/>
    <w:rsid w:val="00504823"/>
    <w:rsid w:val="00520B45"/>
    <w:rsid w:val="00523EDC"/>
    <w:rsid w:val="0052455D"/>
    <w:rsid w:val="00526D96"/>
    <w:rsid w:val="00527444"/>
    <w:rsid w:val="00534548"/>
    <w:rsid w:val="00537C12"/>
    <w:rsid w:val="00582B2E"/>
    <w:rsid w:val="00592B45"/>
    <w:rsid w:val="0059759E"/>
    <w:rsid w:val="005A1FCA"/>
    <w:rsid w:val="005A2E2B"/>
    <w:rsid w:val="005B55C7"/>
    <w:rsid w:val="005B58B2"/>
    <w:rsid w:val="005B5EA7"/>
    <w:rsid w:val="005C68C0"/>
    <w:rsid w:val="005F1EF7"/>
    <w:rsid w:val="00602161"/>
    <w:rsid w:val="006205E0"/>
    <w:rsid w:val="00644E14"/>
    <w:rsid w:val="00647D0A"/>
    <w:rsid w:val="00650FDE"/>
    <w:rsid w:val="00656381"/>
    <w:rsid w:val="00672C94"/>
    <w:rsid w:val="00677DE3"/>
    <w:rsid w:val="00681EA2"/>
    <w:rsid w:val="006904B0"/>
    <w:rsid w:val="006A2A86"/>
    <w:rsid w:val="006A5EBE"/>
    <w:rsid w:val="006B70BD"/>
    <w:rsid w:val="006C52CE"/>
    <w:rsid w:val="006C65A4"/>
    <w:rsid w:val="006C6EE4"/>
    <w:rsid w:val="006D129F"/>
    <w:rsid w:val="006E3549"/>
    <w:rsid w:val="006F404E"/>
    <w:rsid w:val="00701736"/>
    <w:rsid w:val="00704438"/>
    <w:rsid w:val="00706895"/>
    <w:rsid w:val="00714868"/>
    <w:rsid w:val="00720F57"/>
    <w:rsid w:val="00731947"/>
    <w:rsid w:val="00732C13"/>
    <w:rsid w:val="007372F7"/>
    <w:rsid w:val="00782085"/>
    <w:rsid w:val="00785C22"/>
    <w:rsid w:val="007A04FB"/>
    <w:rsid w:val="007A61B0"/>
    <w:rsid w:val="007A694C"/>
    <w:rsid w:val="007B3069"/>
    <w:rsid w:val="007B36FF"/>
    <w:rsid w:val="007C0DA1"/>
    <w:rsid w:val="007C60E4"/>
    <w:rsid w:val="007D3D68"/>
    <w:rsid w:val="007E78A4"/>
    <w:rsid w:val="007F7E22"/>
    <w:rsid w:val="0080411F"/>
    <w:rsid w:val="00824A4D"/>
    <w:rsid w:val="00831778"/>
    <w:rsid w:val="008323D8"/>
    <w:rsid w:val="008427AD"/>
    <w:rsid w:val="00843927"/>
    <w:rsid w:val="008445B2"/>
    <w:rsid w:val="00853F3C"/>
    <w:rsid w:val="008541DC"/>
    <w:rsid w:val="00855D06"/>
    <w:rsid w:val="00855E4F"/>
    <w:rsid w:val="0086038B"/>
    <w:rsid w:val="008623BE"/>
    <w:rsid w:val="00862E82"/>
    <w:rsid w:val="008632C6"/>
    <w:rsid w:val="00863888"/>
    <w:rsid w:val="00864067"/>
    <w:rsid w:val="00866A2C"/>
    <w:rsid w:val="00873047"/>
    <w:rsid w:val="00880083"/>
    <w:rsid w:val="00881C56"/>
    <w:rsid w:val="00882D9D"/>
    <w:rsid w:val="0089338B"/>
    <w:rsid w:val="00897909"/>
    <w:rsid w:val="008B59D3"/>
    <w:rsid w:val="008B75FF"/>
    <w:rsid w:val="008B7B02"/>
    <w:rsid w:val="008C105F"/>
    <w:rsid w:val="008C2C1D"/>
    <w:rsid w:val="008C3861"/>
    <w:rsid w:val="008D1190"/>
    <w:rsid w:val="008D131A"/>
    <w:rsid w:val="008E0BE1"/>
    <w:rsid w:val="008F4850"/>
    <w:rsid w:val="00903336"/>
    <w:rsid w:val="00916429"/>
    <w:rsid w:val="00923E1A"/>
    <w:rsid w:val="009257F8"/>
    <w:rsid w:val="00926A6B"/>
    <w:rsid w:val="00927DC2"/>
    <w:rsid w:val="0095046F"/>
    <w:rsid w:val="00956EF0"/>
    <w:rsid w:val="00957039"/>
    <w:rsid w:val="0095739B"/>
    <w:rsid w:val="009663D1"/>
    <w:rsid w:val="00973535"/>
    <w:rsid w:val="00992FC7"/>
    <w:rsid w:val="009A415E"/>
    <w:rsid w:val="009C44F9"/>
    <w:rsid w:val="009C45C5"/>
    <w:rsid w:val="009D473C"/>
    <w:rsid w:val="009E5379"/>
    <w:rsid w:val="009E5E79"/>
    <w:rsid w:val="009F4636"/>
    <w:rsid w:val="009F5159"/>
    <w:rsid w:val="009F5268"/>
    <w:rsid w:val="00A00887"/>
    <w:rsid w:val="00A0155D"/>
    <w:rsid w:val="00A04FD9"/>
    <w:rsid w:val="00A21A52"/>
    <w:rsid w:val="00A41F9F"/>
    <w:rsid w:val="00A444C9"/>
    <w:rsid w:val="00A44BC3"/>
    <w:rsid w:val="00A501B7"/>
    <w:rsid w:val="00A56433"/>
    <w:rsid w:val="00A822CD"/>
    <w:rsid w:val="00A832C4"/>
    <w:rsid w:val="00A93D6E"/>
    <w:rsid w:val="00A9459E"/>
    <w:rsid w:val="00AC3BAD"/>
    <w:rsid w:val="00AE3C11"/>
    <w:rsid w:val="00AE5A55"/>
    <w:rsid w:val="00AF34E9"/>
    <w:rsid w:val="00AF4336"/>
    <w:rsid w:val="00B012B4"/>
    <w:rsid w:val="00B02FCC"/>
    <w:rsid w:val="00B11A36"/>
    <w:rsid w:val="00B16FE9"/>
    <w:rsid w:val="00B177A4"/>
    <w:rsid w:val="00B20760"/>
    <w:rsid w:val="00B2477F"/>
    <w:rsid w:val="00B403B5"/>
    <w:rsid w:val="00B4134B"/>
    <w:rsid w:val="00B41D49"/>
    <w:rsid w:val="00B435FA"/>
    <w:rsid w:val="00B4700E"/>
    <w:rsid w:val="00B51129"/>
    <w:rsid w:val="00B51892"/>
    <w:rsid w:val="00B52483"/>
    <w:rsid w:val="00B6429F"/>
    <w:rsid w:val="00B65997"/>
    <w:rsid w:val="00B67E0F"/>
    <w:rsid w:val="00B70233"/>
    <w:rsid w:val="00B72DF2"/>
    <w:rsid w:val="00B84E9A"/>
    <w:rsid w:val="00B93193"/>
    <w:rsid w:val="00B95CE9"/>
    <w:rsid w:val="00BA1E2B"/>
    <w:rsid w:val="00BB17B2"/>
    <w:rsid w:val="00BB602F"/>
    <w:rsid w:val="00BC30F4"/>
    <w:rsid w:val="00BC7F6D"/>
    <w:rsid w:val="00BE392C"/>
    <w:rsid w:val="00BE5AB6"/>
    <w:rsid w:val="00BE6735"/>
    <w:rsid w:val="00BF1B00"/>
    <w:rsid w:val="00BF2D93"/>
    <w:rsid w:val="00BF32F6"/>
    <w:rsid w:val="00BF32FC"/>
    <w:rsid w:val="00BF58DC"/>
    <w:rsid w:val="00C00B21"/>
    <w:rsid w:val="00C039E4"/>
    <w:rsid w:val="00C060F5"/>
    <w:rsid w:val="00C13705"/>
    <w:rsid w:val="00C17566"/>
    <w:rsid w:val="00C229B4"/>
    <w:rsid w:val="00C24F1D"/>
    <w:rsid w:val="00C2547E"/>
    <w:rsid w:val="00C2782B"/>
    <w:rsid w:val="00C40D02"/>
    <w:rsid w:val="00C50A58"/>
    <w:rsid w:val="00C57DDA"/>
    <w:rsid w:val="00C61939"/>
    <w:rsid w:val="00C70EBB"/>
    <w:rsid w:val="00C718CB"/>
    <w:rsid w:val="00C73F93"/>
    <w:rsid w:val="00C75ADF"/>
    <w:rsid w:val="00C85F43"/>
    <w:rsid w:val="00C87722"/>
    <w:rsid w:val="00C87C96"/>
    <w:rsid w:val="00C905A5"/>
    <w:rsid w:val="00C90E10"/>
    <w:rsid w:val="00C94D26"/>
    <w:rsid w:val="00C951C5"/>
    <w:rsid w:val="00CA60A0"/>
    <w:rsid w:val="00CB0CF7"/>
    <w:rsid w:val="00CB1E90"/>
    <w:rsid w:val="00CB31D4"/>
    <w:rsid w:val="00CC02E1"/>
    <w:rsid w:val="00CC2E56"/>
    <w:rsid w:val="00CC3863"/>
    <w:rsid w:val="00CF49BF"/>
    <w:rsid w:val="00CF6499"/>
    <w:rsid w:val="00D01C6B"/>
    <w:rsid w:val="00D025FC"/>
    <w:rsid w:val="00D060EB"/>
    <w:rsid w:val="00D26558"/>
    <w:rsid w:val="00D31C4E"/>
    <w:rsid w:val="00D4221F"/>
    <w:rsid w:val="00D433BC"/>
    <w:rsid w:val="00D43D3B"/>
    <w:rsid w:val="00D443E8"/>
    <w:rsid w:val="00D50D3A"/>
    <w:rsid w:val="00D637E7"/>
    <w:rsid w:val="00D63BF9"/>
    <w:rsid w:val="00D7277A"/>
    <w:rsid w:val="00D85DE0"/>
    <w:rsid w:val="00D878EF"/>
    <w:rsid w:val="00D91793"/>
    <w:rsid w:val="00DA319B"/>
    <w:rsid w:val="00DA76B4"/>
    <w:rsid w:val="00DB02D5"/>
    <w:rsid w:val="00DB0787"/>
    <w:rsid w:val="00DB268C"/>
    <w:rsid w:val="00DB3D21"/>
    <w:rsid w:val="00DB7649"/>
    <w:rsid w:val="00DB7786"/>
    <w:rsid w:val="00DD38A9"/>
    <w:rsid w:val="00DD3C08"/>
    <w:rsid w:val="00DD4BEA"/>
    <w:rsid w:val="00DD6B44"/>
    <w:rsid w:val="00E04B35"/>
    <w:rsid w:val="00E05EA6"/>
    <w:rsid w:val="00E065E8"/>
    <w:rsid w:val="00E06B87"/>
    <w:rsid w:val="00E06ED0"/>
    <w:rsid w:val="00E10C72"/>
    <w:rsid w:val="00E164FD"/>
    <w:rsid w:val="00E16D6B"/>
    <w:rsid w:val="00E20B23"/>
    <w:rsid w:val="00E22D90"/>
    <w:rsid w:val="00E26DA6"/>
    <w:rsid w:val="00E34582"/>
    <w:rsid w:val="00E35603"/>
    <w:rsid w:val="00E41939"/>
    <w:rsid w:val="00E53A4F"/>
    <w:rsid w:val="00E721D0"/>
    <w:rsid w:val="00E74318"/>
    <w:rsid w:val="00EA31EF"/>
    <w:rsid w:val="00EC1083"/>
    <w:rsid w:val="00EC6150"/>
    <w:rsid w:val="00EC631F"/>
    <w:rsid w:val="00ED5ADE"/>
    <w:rsid w:val="00ED6615"/>
    <w:rsid w:val="00EE1981"/>
    <w:rsid w:val="00EE4771"/>
    <w:rsid w:val="00EF4421"/>
    <w:rsid w:val="00F00B82"/>
    <w:rsid w:val="00F055FF"/>
    <w:rsid w:val="00F363AE"/>
    <w:rsid w:val="00F3642D"/>
    <w:rsid w:val="00F402C5"/>
    <w:rsid w:val="00F425D7"/>
    <w:rsid w:val="00F52112"/>
    <w:rsid w:val="00F52D31"/>
    <w:rsid w:val="00F54AA7"/>
    <w:rsid w:val="00F607A1"/>
    <w:rsid w:val="00F6645B"/>
    <w:rsid w:val="00F7185D"/>
    <w:rsid w:val="00F73EB2"/>
    <w:rsid w:val="00F821F7"/>
    <w:rsid w:val="00F827A0"/>
    <w:rsid w:val="00FC1FDB"/>
    <w:rsid w:val="00FC3AF2"/>
    <w:rsid w:val="00FC75B9"/>
    <w:rsid w:val="00FE0067"/>
    <w:rsid w:val="00FE6A7B"/>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262D92-FC86-4E36-8380-E15022742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2FCC"/>
    <w:pPr>
      <w:spacing w:after="0" w:line="240" w:lineRule="auto"/>
    </w:pPr>
    <w:rPr>
      <w:rFonts w:ascii="Times New Roman" w:eastAsia="Calibri"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inespaciado1">
    <w:name w:val="Sin espaciado1"/>
    <w:link w:val="NoSpacingChar"/>
    <w:uiPriority w:val="99"/>
    <w:qFormat/>
    <w:rsid w:val="00B02FCC"/>
    <w:pPr>
      <w:spacing w:after="0" w:line="240" w:lineRule="auto"/>
    </w:pPr>
    <w:rPr>
      <w:rFonts w:ascii="Calibri" w:eastAsia="Calibri" w:hAnsi="Calibri" w:cs="Times New Roman"/>
      <w:lang w:val="es-CO"/>
    </w:rPr>
  </w:style>
  <w:style w:type="paragraph" w:styleId="Encabezado">
    <w:name w:val="header"/>
    <w:basedOn w:val="Normal"/>
    <w:link w:val="EncabezadoCar"/>
    <w:rsid w:val="00B02FCC"/>
    <w:pPr>
      <w:tabs>
        <w:tab w:val="center" w:pos="4419"/>
        <w:tab w:val="right" w:pos="8838"/>
      </w:tabs>
    </w:pPr>
  </w:style>
  <w:style w:type="character" w:customStyle="1" w:styleId="EncabezadoCar">
    <w:name w:val="Encabezado Car"/>
    <w:basedOn w:val="Fuentedeprrafopredeter"/>
    <w:link w:val="Encabezado"/>
    <w:rsid w:val="00B02FCC"/>
    <w:rPr>
      <w:rFonts w:ascii="Times New Roman" w:eastAsia="Calibri" w:hAnsi="Times New Roman" w:cs="Times New Roman"/>
      <w:sz w:val="20"/>
      <w:szCs w:val="20"/>
      <w:lang w:eastAsia="es-ES"/>
    </w:rPr>
  </w:style>
  <w:style w:type="paragraph" w:styleId="Piedepgina">
    <w:name w:val="footer"/>
    <w:basedOn w:val="Normal"/>
    <w:link w:val="PiedepginaCar"/>
    <w:rsid w:val="00B02FCC"/>
    <w:pPr>
      <w:tabs>
        <w:tab w:val="center" w:pos="4419"/>
        <w:tab w:val="right" w:pos="8838"/>
      </w:tabs>
    </w:pPr>
  </w:style>
  <w:style w:type="character" w:customStyle="1" w:styleId="PiedepginaCar">
    <w:name w:val="Pie de página Car"/>
    <w:basedOn w:val="Fuentedeprrafopredeter"/>
    <w:link w:val="Piedepgina"/>
    <w:rsid w:val="00B02FCC"/>
    <w:rPr>
      <w:rFonts w:ascii="Times New Roman" w:eastAsia="Calibri" w:hAnsi="Times New Roman" w:cs="Times New Roman"/>
      <w:sz w:val="20"/>
      <w:szCs w:val="20"/>
      <w:lang w:eastAsia="es-ES"/>
    </w:rPr>
  </w:style>
  <w:style w:type="paragraph" w:customStyle="1" w:styleId="Sinespaciado2">
    <w:name w:val="Sin espaciado2"/>
    <w:rsid w:val="00B02FCC"/>
    <w:pPr>
      <w:spacing w:after="0" w:line="240" w:lineRule="auto"/>
    </w:pPr>
    <w:rPr>
      <w:rFonts w:ascii="Times New Roman" w:eastAsia="Calibri" w:hAnsi="Times New Roman" w:cs="Times New Roman"/>
      <w:sz w:val="20"/>
      <w:szCs w:val="20"/>
      <w:lang w:eastAsia="es-ES"/>
    </w:rPr>
  </w:style>
  <w:style w:type="character" w:customStyle="1" w:styleId="NoSpacingChar">
    <w:name w:val="No Spacing Char"/>
    <w:link w:val="Sinespaciado1"/>
    <w:uiPriority w:val="99"/>
    <w:locked/>
    <w:rsid w:val="00B02FCC"/>
    <w:rPr>
      <w:rFonts w:ascii="Calibri" w:eastAsia="Calibri" w:hAnsi="Calibri" w:cs="Times New Roman"/>
      <w:lang w:val="es-CO"/>
    </w:rPr>
  </w:style>
  <w:style w:type="paragraph" w:customStyle="1" w:styleId="Style22">
    <w:name w:val="Style22"/>
    <w:basedOn w:val="Normal"/>
    <w:uiPriority w:val="99"/>
    <w:rsid w:val="00B02FCC"/>
    <w:pPr>
      <w:widowControl w:val="0"/>
      <w:autoSpaceDE w:val="0"/>
      <w:autoSpaceDN w:val="0"/>
      <w:adjustRightInd w:val="0"/>
    </w:pPr>
    <w:rPr>
      <w:rFonts w:ascii="Calibri" w:eastAsiaTheme="minorEastAsia" w:hAnsi="Calibri" w:cstheme="minorBidi"/>
      <w:sz w:val="24"/>
      <w:szCs w:val="24"/>
    </w:rPr>
  </w:style>
  <w:style w:type="character" w:customStyle="1" w:styleId="FontStyle39">
    <w:name w:val="Font Style39"/>
    <w:basedOn w:val="Fuentedeprrafopredeter"/>
    <w:uiPriority w:val="99"/>
    <w:rsid w:val="00B02FCC"/>
    <w:rPr>
      <w:rFonts w:ascii="Calibri" w:hAnsi="Calibri" w:cs="Calibri"/>
      <w:color w:val="000000"/>
      <w:sz w:val="24"/>
      <w:szCs w:val="24"/>
    </w:rPr>
  </w:style>
  <w:style w:type="character" w:customStyle="1" w:styleId="FontStyle48">
    <w:name w:val="Font Style48"/>
    <w:basedOn w:val="Fuentedeprrafopredeter"/>
    <w:uiPriority w:val="99"/>
    <w:rsid w:val="00B02FCC"/>
    <w:rPr>
      <w:rFonts w:ascii="Calibri" w:hAnsi="Calibri" w:cs="Calibri"/>
      <w:color w:val="000000"/>
      <w:sz w:val="18"/>
      <w:szCs w:val="18"/>
    </w:rPr>
  </w:style>
  <w:style w:type="character" w:customStyle="1" w:styleId="FontStyle13">
    <w:name w:val="Font Style13"/>
    <w:basedOn w:val="Fuentedeprrafopredeter"/>
    <w:uiPriority w:val="99"/>
    <w:rsid w:val="00B02FCC"/>
    <w:rPr>
      <w:rFonts w:ascii="Tahoma" w:hAnsi="Tahoma" w:cs="Tahoma"/>
      <w:color w:val="000000"/>
      <w:sz w:val="22"/>
      <w:szCs w:val="22"/>
    </w:rPr>
  </w:style>
  <w:style w:type="character" w:customStyle="1" w:styleId="FontStyle31">
    <w:name w:val="Font Style31"/>
    <w:basedOn w:val="Fuentedeprrafopredeter"/>
    <w:uiPriority w:val="99"/>
    <w:rsid w:val="00B02FCC"/>
    <w:rPr>
      <w:rFonts w:ascii="Arial" w:hAnsi="Arial" w:cs="Arial"/>
      <w:color w:val="000000"/>
      <w:sz w:val="22"/>
      <w:szCs w:val="22"/>
    </w:rPr>
  </w:style>
  <w:style w:type="character" w:customStyle="1" w:styleId="FontStyle35">
    <w:name w:val="Font Style35"/>
    <w:basedOn w:val="Fuentedeprrafopredeter"/>
    <w:uiPriority w:val="99"/>
    <w:rsid w:val="00B02FCC"/>
    <w:rPr>
      <w:rFonts w:ascii="Arial" w:hAnsi="Arial" w:cs="Arial"/>
      <w:i/>
      <w:iCs/>
      <w:color w:val="000000"/>
      <w:sz w:val="18"/>
      <w:szCs w:val="18"/>
    </w:rPr>
  </w:style>
  <w:style w:type="character" w:customStyle="1" w:styleId="FontStyle32">
    <w:name w:val="Font Style32"/>
    <w:basedOn w:val="Fuentedeprrafopredeter"/>
    <w:uiPriority w:val="99"/>
    <w:rsid w:val="00B02FCC"/>
    <w:rPr>
      <w:rFonts w:ascii="Arial" w:hAnsi="Arial" w:cs="Arial"/>
      <w:i/>
      <w:iCs/>
      <w:color w:val="000000"/>
      <w:sz w:val="22"/>
      <w:szCs w:val="22"/>
    </w:rPr>
  </w:style>
  <w:style w:type="paragraph" w:customStyle="1" w:styleId="Sinespaciado3">
    <w:name w:val="Sin espaciado3"/>
    <w:rsid w:val="00B02FCC"/>
    <w:pPr>
      <w:spacing w:after="0" w:line="240" w:lineRule="auto"/>
    </w:pPr>
    <w:rPr>
      <w:rFonts w:ascii="Times New Roman" w:eastAsia="Calibri" w:hAnsi="Times New Roman" w:cs="Times New Roman"/>
      <w:sz w:val="20"/>
      <w:szCs w:val="20"/>
      <w:lang w:eastAsia="es-ES"/>
    </w:rPr>
  </w:style>
  <w:style w:type="character" w:customStyle="1" w:styleId="FontStyle43">
    <w:name w:val="Font Style43"/>
    <w:basedOn w:val="Fuentedeprrafopredeter"/>
    <w:uiPriority w:val="99"/>
    <w:rsid w:val="00B02FCC"/>
    <w:rPr>
      <w:rFonts w:ascii="Arial" w:hAnsi="Arial" w:cs="Arial"/>
      <w:color w:val="000000"/>
      <w:spacing w:val="-10"/>
      <w:sz w:val="26"/>
      <w:szCs w:val="26"/>
    </w:rPr>
  </w:style>
  <w:style w:type="paragraph" w:styleId="Textonotapie">
    <w:name w:val="footnote text"/>
    <w:aliases w:val="Footnote Text Char Char Char Char Char,Footnote Text Char Char Char Char,Footnote reference,FA Fu,Footnote Text Char Char Char,Ref. de nota al pie1,referencia nota al pie,Appel note de bas de page,Footnotes refss,Nota de pie,Footnote Text"/>
    <w:basedOn w:val="Normal"/>
    <w:link w:val="TextonotapieCar"/>
    <w:uiPriority w:val="99"/>
    <w:qFormat/>
    <w:rsid w:val="00B02FCC"/>
    <w:rPr>
      <w:rFonts w:eastAsia="Times New Roman"/>
    </w:rPr>
  </w:style>
  <w:style w:type="character" w:customStyle="1" w:styleId="TextonotapieCar">
    <w:name w:val="Texto nota pie Car"/>
    <w:aliases w:val="Footnote Text Char Char Char Char Char Car,Footnote Text Char Char Char Char Car,Footnote reference Car,FA Fu Car,Footnote Text Char Char Char Car,Ref. de nota al pie1 Car,referencia nota al pie Car,Appel note de bas de page Car"/>
    <w:basedOn w:val="Fuentedeprrafopredeter"/>
    <w:link w:val="Textonotapie"/>
    <w:uiPriority w:val="99"/>
    <w:rsid w:val="00B02FCC"/>
    <w:rPr>
      <w:rFonts w:ascii="Times New Roman" w:eastAsia="Times New Roman" w:hAnsi="Times New Roman" w:cs="Times New Roman"/>
      <w:sz w:val="20"/>
      <w:szCs w:val="20"/>
      <w:lang w:eastAsia="es-ES"/>
    </w:rPr>
  </w:style>
  <w:style w:type="character" w:styleId="Refdenotaalpie">
    <w:name w:val="footnote reference"/>
    <w:aliases w:val="Texto de nota al pie,Fago Fußnotenzeichen,Nota a pie,Ref. de nota al pie 2,Footnote symbol,Footnote,Char Car Car Car Ca,Ref. de nota al pie2,Pie de pagina,R"/>
    <w:uiPriority w:val="99"/>
    <w:rsid w:val="00B02FCC"/>
    <w:rPr>
      <w:vertAlign w:val="superscript"/>
    </w:rPr>
  </w:style>
  <w:style w:type="paragraph" w:styleId="Sinespaciado">
    <w:name w:val="No Spacing"/>
    <w:uiPriority w:val="99"/>
    <w:qFormat/>
    <w:rsid w:val="00B02FCC"/>
    <w:pPr>
      <w:spacing w:after="0" w:line="240" w:lineRule="auto"/>
    </w:pPr>
    <w:rPr>
      <w:rFonts w:ascii="Times New Roman" w:eastAsia="Times New Roman" w:hAnsi="Times New Roman" w:cs="Times New Roman"/>
      <w:sz w:val="20"/>
      <w:szCs w:val="20"/>
      <w:lang w:eastAsia="es-ES"/>
    </w:rPr>
  </w:style>
  <w:style w:type="character" w:customStyle="1" w:styleId="FontStyle18">
    <w:name w:val="Font Style18"/>
    <w:basedOn w:val="Fuentedeprrafopredeter"/>
    <w:uiPriority w:val="99"/>
    <w:rsid w:val="00B02FCC"/>
    <w:rPr>
      <w:rFonts w:ascii="Arial" w:hAnsi="Arial" w:cs="Arial"/>
      <w:color w:val="000000"/>
      <w:spacing w:val="-10"/>
      <w:sz w:val="22"/>
      <w:szCs w:val="22"/>
    </w:rPr>
  </w:style>
  <w:style w:type="character" w:customStyle="1" w:styleId="FontStyle19">
    <w:name w:val="Font Style19"/>
    <w:basedOn w:val="Fuentedeprrafopredeter"/>
    <w:uiPriority w:val="99"/>
    <w:rsid w:val="00B02FCC"/>
    <w:rPr>
      <w:rFonts w:ascii="Arial" w:hAnsi="Arial" w:cs="Arial"/>
      <w:b/>
      <w:bCs/>
      <w:color w:val="000000"/>
      <w:sz w:val="22"/>
      <w:szCs w:val="22"/>
    </w:rPr>
  </w:style>
  <w:style w:type="character" w:customStyle="1" w:styleId="FontStyle30">
    <w:name w:val="Font Style30"/>
    <w:basedOn w:val="Fuentedeprrafopredeter"/>
    <w:uiPriority w:val="99"/>
    <w:rsid w:val="00B02FCC"/>
    <w:rPr>
      <w:rFonts w:ascii="Century Gothic" w:hAnsi="Century Gothic" w:cs="Century Gothic"/>
      <w:b/>
      <w:bCs/>
      <w:color w:val="000000"/>
      <w:spacing w:val="10"/>
      <w:sz w:val="18"/>
      <w:szCs w:val="18"/>
    </w:rPr>
  </w:style>
  <w:style w:type="character" w:customStyle="1" w:styleId="FontStyle42">
    <w:name w:val="Font Style42"/>
    <w:basedOn w:val="Fuentedeprrafopredeter"/>
    <w:uiPriority w:val="99"/>
    <w:rsid w:val="00B02FCC"/>
    <w:rPr>
      <w:rFonts w:ascii="Century Gothic" w:hAnsi="Century Gothic" w:cs="Century Gothic"/>
      <w:b/>
      <w:bCs/>
      <w:color w:val="000000"/>
      <w:sz w:val="32"/>
      <w:szCs w:val="32"/>
    </w:rPr>
  </w:style>
  <w:style w:type="character" w:customStyle="1" w:styleId="FontStyle44">
    <w:name w:val="Font Style44"/>
    <w:basedOn w:val="Fuentedeprrafopredeter"/>
    <w:uiPriority w:val="99"/>
    <w:rsid w:val="00B02FCC"/>
    <w:rPr>
      <w:rFonts w:ascii="Century Gothic" w:hAnsi="Century Gothic" w:cs="Century Gothic"/>
      <w:color w:val="000000"/>
      <w:sz w:val="18"/>
      <w:szCs w:val="18"/>
    </w:rPr>
  </w:style>
  <w:style w:type="character" w:customStyle="1" w:styleId="FontStyle12">
    <w:name w:val="Font Style12"/>
    <w:basedOn w:val="Fuentedeprrafopredeter"/>
    <w:uiPriority w:val="99"/>
    <w:rsid w:val="00B02FCC"/>
    <w:rPr>
      <w:rFonts w:ascii="Arial" w:hAnsi="Arial" w:cs="Arial"/>
      <w:color w:val="000000"/>
      <w:sz w:val="18"/>
      <w:szCs w:val="18"/>
    </w:rPr>
  </w:style>
  <w:style w:type="character" w:customStyle="1" w:styleId="FontStyle57">
    <w:name w:val="Font Style57"/>
    <w:basedOn w:val="Fuentedeprrafopredeter"/>
    <w:uiPriority w:val="99"/>
    <w:rsid w:val="00B02FCC"/>
    <w:rPr>
      <w:rFonts w:ascii="Arial" w:hAnsi="Arial" w:cs="Arial"/>
      <w:color w:val="000000"/>
      <w:sz w:val="20"/>
      <w:szCs w:val="20"/>
    </w:rPr>
  </w:style>
  <w:style w:type="character" w:customStyle="1" w:styleId="FontStyle37">
    <w:name w:val="Font Style37"/>
    <w:basedOn w:val="Fuentedeprrafopredeter"/>
    <w:uiPriority w:val="99"/>
    <w:rsid w:val="00B02FCC"/>
    <w:rPr>
      <w:rFonts w:ascii="Comic Sans MS" w:hAnsi="Comic Sans MS" w:cs="Comic Sans MS"/>
      <w:color w:val="000000"/>
      <w:sz w:val="20"/>
      <w:szCs w:val="20"/>
    </w:rPr>
  </w:style>
  <w:style w:type="character" w:customStyle="1" w:styleId="FontStyle38">
    <w:name w:val="Font Style38"/>
    <w:basedOn w:val="Fuentedeprrafopredeter"/>
    <w:uiPriority w:val="99"/>
    <w:rsid w:val="00B02FCC"/>
    <w:rPr>
      <w:rFonts w:ascii="Segoe UI" w:hAnsi="Segoe UI" w:cs="Segoe UI"/>
      <w:i/>
      <w:iCs/>
      <w:color w:val="000000"/>
      <w:spacing w:val="10"/>
      <w:sz w:val="22"/>
      <w:szCs w:val="22"/>
    </w:rPr>
  </w:style>
  <w:style w:type="paragraph" w:styleId="Sangradetextonormal">
    <w:name w:val="Body Text Indent"/>
    <w:basedOn w:val="Normal"/>
    <w:link w:val="SangradetextonormalCar"/>
    <w:semiHidden/>
    <w:rsid w:val="00B02FCC"/>
    <w:pPr>
      <w:widowControl w:val="0"/>
      <w:jc w:val="both"/>
    </w:pPr>
    <w:rPr>
      <w:rFonts w:eastAsia="Times New Roman"/>
      <w:sz w:val="28"/>
      <w:lang w:val="es-ES_tradnl"/>
    </w:rPr>
  </w:style>
  <w:style w:type="character" w:customStyle="1" w:styleId="SangradetextonormalCar">
    <w:name w:val="Sangría de texto normal Car"/>
    <w:basedOn w:val="Fuentedeprrafopredeter"/>
    <w:link w:val="Sangradetextonormal"/>
    <w:semiHidden/>
    <w:rsid w:val="00B02FCC"/>
    <w:rPr>
      <w:rFonts w:ascii="Times New Roman" w:eastAsia="Times New Roman" w:hAnsi="Times New Roman" w:cs="Times New Roman"/>
      <w:sz w:val="28"/>
      <w:szCs w:val="20"/>
      <w:lang w:val="es-ES_tradnl" w:eastAsia="es-ES"/>
    </w:rPr>
  </w:style>
  <w:style w:type="character" w:styleId="Hipervnculo">
    <w:name w:val="Hyperlink"/>
    <w:basedOn w:val="Fuentedeprrafopredeter"/>
    <w:uiPriority w:val="99"/>
    <w:semiHidden/>
    <w:unhideWhenUsed/>
    <w:rsid w:val="008623BE"/>
    <w:rPr>
      <w:color w:val="0000FF"/>
      <w:u w:val="single"/>
    </w:rPr>
  </w:style>
  <w:style w:type="character" w:customStyle="1" w:styleId="apple-converted-space">
    <w:name w:val="apple-converted-space"/>
    <w:basedOn w:val="Fuentedeprrafopredeter"/>
    <w:rsid w:val="008623BE"/>
  </w:style>
  <w:style w:type="paragraph" w:styleId="NormalWeb">
    <w:name w:val="Normal (Web)"/>
    <w:basedOn w:val="Normal"/>
    <w:uiPriority w:val="99"/>
    <w:semiHidden/>
    <w:unhideWhenUsed/>
    <w:rsid w:val="008623BE"/>
    <w:pPr>
      <w:spacing w:before="100" w:beforeAutospacing="1" w:after="100" w:afterAutospacing="1"/>
    </w:pPr>
    <w:rPr>
      <w:rFonts w:eastAsia="Times New Roman"/>
      <w:sz w:val="24"/>
      <w:szCs w:val="24"/>
    </w:rPr>
  </w:style>
  <w:style w:type="paragraph" w:styleId="Textodeglobo">
    <w:name w:val="Balloon Text"/>
    <w:basedOn w:val="Normal"/>
    <w:link w:val="TextodegloboCar"/>
    <w:uiPriority w:val="99"/>
    <w:semiHidden/>
    <w:unhideWhenUsed/>
    <w:rsid w:val="001D126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D1262"/>
    <w:rPr>
      <w:rFonts w:ascii="Segoe UI" w:eastAsia="Calibri" w:hAnsi="Segoe UI" w:cs="Segoe UI"/>
      <w:sz w:val="18"/>
      <w:szCs w:val="18"/>
      <w:lang w:eastAsia="es-ES"/>
    </w:rPr>
  </w:style>
  <w:style w:type="paragraph" w:customStyle="1" w:styleId="unico">
    <w:name w:val="unico"/>
    <w:basedOn w:val="Normal"/>
    <w:rsid w:val="00042A7E"/>
    <w:pPr>
      <w:spacing w:before="100" w:beforeAutospacing="1" w:after="100" w:afterAutospacing="1"/>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057790">
      <w:bodyDiv w:val="1"/>
      <w:marLeft w:val="0"/>
      <w:marRight w:val="0"/>
      <w:marTop w:val="0"/>
      <w:marBottom w:val="0"/>
      <w:divBdr>
        <w:top w:val="none" w:sz="0" w:space="0" w:color="auto"/>
        <w:left w:val="none" w:sz="0" w:space="0" w:color="auto"/>
        <w:bottom w:val="none" w:sz="0" w:space="0" w:color="auto"/>
        <w:right w:val="none" w:sz="0" w:space="0" w:color="auto"/>
      </w:divBdr>
    </w:div>
    <w:div w:id="440950843">
      <w:bodyDiv w:val="1"/>
      <w:marLeft w:val="0"/>
      <w:marRight w:val="0"/>
      <w:marTop w:val="0"/>
      <w:marBottom w:val="0"/>
      <w:divBdr>
        <w:top w:val="none" w:sz="0" w:space="0" w:color="auto"/>
        <w:left w:val="none" w:sz="0" w:space="0" w:color="auto"/>
        <w:bottom w:val="none" w:sz="0" w:space="0" w:color="auto"/>
        <w:right w:val="none" w:sz="0" w:space="0" w:color="auto"/>
      </w:divBdr>
    </w:div>
    <w:div w:id="555970161">
      <w:bodyDiv w:val="1"/>
      <w:marLeft w:val="0"/>
      <w:marRight w:val="0"/>
      <w:marTop w:val="0"/>
      <w:marBottom w:val="0"/>
      <w:divBdr>
        <w:top w:val="none" w:sz="0" w:space="0" w:color="auto"/>
        <w:left w:val="none" w:sz="0" w:space="0" w:color="auto"/>
        <w:bottom w:val="none" w:sz="0" w:space="0" w:color="auto"/>
        <w:right w:val="none" w:sz="0" w:space="0" w:color="auto"/>
      </w:divBdr>
    </w:div>
    <w:div w:id="992635387">
      <w:bodyDiv w:val="1"/>
      <w:marLeft w:val="0"/>
      <w:marRight w:val="0"/>
      <w:marTop w:val="0"/>
      <w:marBottom w:val="0"/>
      <w:divBdr>
        <w:top w:val="none" w:sz="0" w:space="0" w:color="auto"/>
        <w:left w:val="none" w:sz="0" w:space="0" w:color="auto"/>
        <w:bottom w:val="none" w:sz="0" w:space="0" w:color="auto"/>
        <w:right w:val="none" w:sz="0" w:space="0" w:color="auto"/>
      </w:divBdr>
    </w:div>
    <w:div w:id="1098864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de+colombia&amp;gbv=2&amp;"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08A924-A9B1-4599-BD57-C537C2940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757</TotalTime>
  <Pages>1</Pages>
  <Words>3728</Words>
  <Characters>20510</Characters>
  <Application>Microsoft Office Word</Application>
  <DocSecurity>0</DocSecurity>
  <Lines>170</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Edder Jimmy Sanchez Calambas</dc:creator>
  <cp:keywords/>
  <dc:description/>
  <cp:lastModifiedBy>Henry Lora Rodriguez</cp:lastModifiedBy>
  <cp:revision>64</cp:revision>
  <cp:lastPrinted>2019-06-05T14:45:00Z</cp:lastPrinted>
  <dcterms:created xsi:type="dcterms:W3CDTF">2019-05-30T14:25:00Z</dcterms:created>
  <dcterms:modified xsi:type="dcterms:W3CDTF">2019-07-09T13:31:00Z</dcterms:modified>
</cp:coreProperties>
</file>