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88" w:rsidRPr="00025088" w:rsidRDefault="00025088" w:rsidP="0002508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2508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25088" w:rsidRPr="00025088" w:rsidRDefault="00025088" w:rsidP="00025088">
      <w:pPr>
        <w:jc w:val="both"/>
        <w:rPr>
          <w:rFonts w:ascii="Arial" w:hAnsi="Arial" w:cs="Arial"/>
          <w:lang w:val="es-419"/>
        </w:rPr>
      </w:pPr>
    </w:p>
    <w:p w:rsidR="00025088" w:rsidRPr="00025088" w:rsidRDefault="00025088" w:rsidP="00025088">
      <w:pPr>
        <w:jc w:val="both"/>
        <w:rPr>
          <w:rFonts w:ascii="Arial" w:hAnsi="Arial" w:cs="Arial"/>
          <w:lang w:val="es-419"/>
        </w:rPr>
      </w:pPr>
      <w:r w:rsidRPr="00025088">
        <w:rPr>
          <w:rFonts w:ascii="Arial" w:hAnsi="Arial" w:cs="Arial"/>
          <w:lang w:val="es-419"/>
        </w:rPr>
        <w:t>Radicación No.:</w:t>
      </w:r>
      <w:r>
        <w:rPr>
          <w:rFonts w:ascii="Arial" w:hAnsi="Arial" w:cs="Arial"/>
          <w:lang w:val="es-419"/>
        </w:rPr>
        <w:tab/>
      </w:r>
      <w:r>
        <w:rPr>
          <w:rFonts w:ascii="Arial" w:hAnsi="Arial" w:cs="Arial"/>
          <w:lang w:val="es-419"/>
        </w:rPr>
        <w:tab/>
      </w:r>
      <w:r w:rsidRPr="00025088">
        <w:rPr>
          <w:rFonts w:ascii="Arial" w:hAnsi="Arial" w:cs="Arial"/>
          <w:lang w:val="es-419"/>
        </w:rPr>
        <w:t>66001-31-05-001-2019-00125-01</w:t>
      </w:r>
    </w:p>
    <w:p w:rsidR="00025088" w:rsidRPr="00025088" w:rsidRDefault="00025088" w:rsidP="00025088">
      <w:pPr>
        <w:jc w:val="both"/>
        <w:rPr>
          <w:rFonts w:ascii="Arial" w:hAnsi="Arial" w:cs="Arial"/>
          <w:lang w:val="es-419"/>
        </w:rPr>
      </w:pPr>
      <w:r w:rsidRPr="00025088">
        <w:rPr>
          <w:rFonts w:ascii="Arial" w:hAnsi="Arial" w:cs="Arial"/>
          <w:lang w:val="es-419"/>
        </w:rPr>
        <w:t>Proceso:</w:t>
      </w:r>
      <w:r w:rsidRPr="00025088">
        <w:rPr>
          <w:rFonts w:ascii="Arial" w:hAnsi="Arial" w:cs="Arial"/>
          <w:lang w:val="es-419"/>
        </w:rPr>
        <w:tab/>
      </w:r>
      <w:r w:rsidRPr="00025088">
        <w:rPr>
          <w:rFonts w:ascii="Arial" w:hAnsi="Arial" w:cs="Arial"/>
          <w:lang w:val="es-419"/>
        </w:rPr>
        <w:tab/>
        <w:t xml:space="preserve">Tutela 2ª Instancia </w:t>
      </w:r>
    </w:p>
    <w:p w:rsidR="00025088" w:rsidRPr="00025088" w:rsidRDefault="00025088" w:rsidP="00025088">
      <w:pPr>
        <w:jc w:val="both"/>
        <w:rPr>
          <w:rFonts w:ascii="Arial" w:hAnsi="Arial" w:cs="Arial"/>
          <w:lang w:val="es-419"/>
        </w:rPr>
      </w:pPr>
      <w:r w:rsidRPr="00025088">
        <w:rPr>
          <w:rFonts w:ascii="Arial" w:hAnsi="Arial" w:cs="Arial"/>
          <w:lang w:val="es-419"/>
        </w:rPr>
        <w:t>Accionante:</w:t>
      </w:r>
      <w:r w:rsidRPr="00025088">
        <w:rPr>
          <w:rFonts w:ascii="Arial" w:hAnsi="Arial" w:cs="Arial"/>
          <w:lang w:val="es-419"/>
        </w:rPr>
        <w:tab/>
      </w:r>
      <w:r>
        <w:rPr>
          <w:rFonts w:ascii="Arial" w:hAnsi="Arial" w:cs="Arial"/>
          <w:lang w:val="es-419"/>
        </w:rPr>
        <w:tab/>
      </w:r>
      <w:r w:rsidRPr="00025088">
        <w:rPr>
          <w:rFonts w:ascii="Arial" w:hAnsi="Arial" w:cs="Arial"/>
          <w:lang w:val="es-419"/>
        </w:rPr>
        <w:t xml:space="preserve">Gloria Inés Molina Castañeda  </w:t>
      </w:r>
    </w:p>
    <w:p w:rsidR="00025088" w:rsidRPr="00025088" w:rsidRDefault="00025088" w:rsidP="00025088">
      <w:pPr>
        <w:jc w:val="both"/>
        <w:rPr>
          <w:rFonts w:ascii="Arial" w:hAnsi="Arial" w:cs="Arial"/>
          <w:lang w:val="es-419"/>
        </w:rPr>
      </w:pPr>
      <w:r w:rsidRPr="00025088">
        <w:rPr>
          <w:rFonts w:ascii="Arial" w:hAnsi="Arial" w:cs="Arial"/>
          <w:lang w:val="es-419"/>
        </w:rPr>
        <w:t>Accionado:</w:t>
      </w:r>
      <w:r>
        <w:rPr>
          <w:rFonts w:ascii="Arial" w:hAnsi="Arial" w:cs="Arial"/>
          <w:lang w:val="es-419"/>
        </w:rPr>
        <w:tab/>
      </w:r>
      <w:r w:rsidRPr="00025088">
        <w:rPr>
          <w:rFonts w:ascii="Arial" w:hAnsi="Arial" w:cs="Arial"/>
          <w:lang w:val="es-419"/>
        </w:rPr>
        <w:tab/>
        <w:t>Colpensiones y AFP Porvenir S.A.</w:t>
      </w:r>
    </w:p>
    <w:p w:rsidR="00025088" w:rsidRPr="00025088" w:rsidRDefault="00025088" w:rsidP="00025088">
      <w:pPr>
        <w:jc w:val="both"/>
        <w:rPr>
          <w:rFonts w:ascii="Arial" w:hAnsi="Arial" w:cs="Arial"/>
          <w:lang w:val="es-419"/>
        </w:rPr>
      </w:pPr>
      <w:r w:rsidRPr="00025088">
        <w:rPr>
          <w:rFonts w:ascii="Arial" w:hAnsi="Arial" w:cs="Arial"/>
          <w:lang w:val="es-419"/>
        </w:rPr>
        <w:t>Providencia</w:t>
      </w:r>
      <w:r w:rsidRPr="00025088">
        <w:rPr>
          <w:rFonts w:ascii="Arial" w:hAnsi="Arial" w:cs="Arial"/>
          <w:lang w:val="es-419"/>
        </w:rPr>
        <w:tab/>
      </w:r>
      <w:r>
        <w:rPr>
          <w:rFonts w:ascii="Arial" w:hAnsi="Arial" w:cs="Arial"/>
          <w:lang w:val="es-419"/>
        </w:rPr>
        <w:tab/>
      </w:r>
      <w:r w:rsidRPr="00025088">
        <w:rPr>
          <w:rFonts w:ascii="Arial" w:hAnsi="Arial" w:cs="Arial"/>
          <w:lang w:val="es-419"/>
        </w:rPr>
        <w:t>Segunda Instancia</w:t>
      </w:r>
    </w:p>
    <w:p w:rsidR="00025088" w:rsidRPr="00025088" w:rsidRDefault="00025088" w:rsidP="00025088">
      <w:pPr>
        <w:jc w:val="both"/>
        <w:rPr>
          <w:rFonts w:ascii="Arial" w:hAnsi="Arial" w:cs="Arial"/>
          <w:lang w:val="es-419"/>
        </w:rPr>
      </w:pPr>
    </w:p>
    <w:p w:rsidR="00025088" w:rsidRPr="00025088" w:rsidRDefault="00025088" w:rsidP="00025088">
      <w:pPr>
        <w:jc w:val="both"/>
        <w:rPr>
          <w:rFonts w:ascii="Arial" w:hAnsi="Arial" w:cs="Arial"/>
          <w:b/>
          <w:bCs/>
          <w:iCs/>
          <w:lang w:val="es-419" w:eastAsia="fr-FR"/>
        </w:rPr>
      </w:pPr>
      <w:r w:rsidRPr="00025088">
        <w:rPr>
          <w:rFonts w:ascii="Arial" w:hAnsi="Arial" w:cs="Arial"/>
          <w:b/>
          <w:bCs/>
          <w:iCs/>
          <w:lang w:val="es-419" w:eastAsia="fr-FR"/>
        </w:rPr>
        <w:t>TEMAS:</w:t>
      </w:r>
      <w:r w:rsidRPr="00025088">
        <w:rPr>
          <w:rFonts w:ascii="Arial" w:hAnsi="Arial" w:cs="Arial"/>
          <w:b/>
          <w:bCs/>
          <w:iCs/>
          <w:lang w:val="es-419" w:eastAsia="fr-FR"/>
        </w:rPr>
        <w:tab/>
      </w:r>
      <w:r w:rsidR="00F54EFD">
        <w:rPr>
          <w:rFonts w:ascii="Arial" w:hAnsi="Arial" w:cs="Arial"/>
          <w:b/>
          <w:bCs/>
          <w:iCs/>
          <w:lang w:val="es-CO" w:eastAsia="fr-FR"/>
        </w:rPr>
        <w:t xml:space="preserve">SEGURIDAD SOCIAL / AFILIACIÓN AL SISTEMA DE SEGURIDAD SOCIAL EN PENSIONES / EN CASO DE </w:t>
      </w:r>
      <w:r w:rsidR="003C22E3">
        <w:rPr>
          <w:rFonts w:ascii="Arial" w:hAnsi="Arial" w:cs="Arial"/>
          <w:b/>
          <w:bCs/>
          <w:iCs/>
          <w:lang w:val="es-CO" w:eastAsia="fr-FR"/>
        </w:rPr>
        <w:t>FALSEDAD EN LA AFILIACIÓN A UN FONDO DE PENSIONES NO PUEDE SUPEDITARSE LA DECISIÓN ADMINISTRATIVA A UNA ACCIÓN U ORDEN JUDICIAL.</w:t>
      </w:r>
    </w:p>
    <w:p w:rsidR="00025088" w:rsidRDefault="00025088" w:rsidP="00025088">
      <w:pPr>
        <w:jc w:val="both"/>
        <w:rPr>
          <w:rFonts w:ascii="Arial" w:hAnsi="Arial" w:cs="Arial"/>
          <w:lang w:val="es-419"/>
        </w:rPr>
      </w:pPr>
    </w:p>
    <w:p w:rsidR="00B739D0" w:rsidRDefault="00B739D0" w:rsidP="00025088">
      <w:pPr>
        <w:jc w:val="both"/>
        <w:rPr>
          <w:rFonts w:ascii="Arial" w:hAnsi="Arial" w:cs="Arial"/>
          <w:lang w:val="es-CO"/>
        </w:rPr>
      </w:pPr>
      <w:r w:rsidRPr="00B739D0">
        <w:rPr>
          <w:rFonts w:ascii="Arial" w:hAnsi="Arial" w:cs="Arial"/>
          <w:lang w:val="es-419"/>
        </w:rPr>
        <w:t>A efectos de analizar el objetivo que tiene la acción de tutela dentro del ordenamiento nacional, es preciso señalar que la misma fue creada por el constituyente de 1991, con el objetivo primordial de darle una protección efectiva a los Derechos Fundamentales que hacen parte de la esencia del ser humano y de garantizar el cumplimiento y la salvaguarda de los mismos</w:t>
      </w:r>
      <w:r>
        <w:rPr>
          <w:rFonts w:ascii="Arial" w:hAnsi="Arial" w:cs="Arial"/>
          <w:lang w:val="es-CO"/>
        </w:rPr>
        <w:t>…</w:t>
      </w:r>
    </w:p>
    <w:p w:rsidR="00B739D0" w:rsidRDefault="00B739D0" w:rsidP="00025088">
      <w:pPr>
        <w:jc w:val="both"/>
        <w:rPr>
          <w:rFonts w:ascii="Arial" w:hAnsi="Arial" w:cs="Arial"/>
          <w:lang w:val="es-CO"/>
        </w:rPr>
      </w:pPr>
    </w:p>
    <w:p w:rsidR="00B739D0" w:rsidRDefault="00B739D0" w:rsidP="00025088">
      <w:pPr>
        <w:jc w:val="both"/>
        <w:rPr>
          <w:rFonts w:ascii="Arial" w:hAnsi="Arial" w:cs="Arial"/>
          <w:lang w:val="es-CO"/>
        </w:rPr>
      </w:pPr>
      <w:r w:rsidRPr="00B739D0">
        <w:rPr>
          <w:rFonts w:ascii="Arial" w:hAnsi="Arial" w:cs="Arial"/>
          <w:lang w:val="es-CO"/>
        </w:rPr>
        <w:t>Por su parte, el derecho a la seguridad social cuenta con varias aristas, entre las cuales está el tema pensional, en virtud del cual nacen para los afiliados al sistema de seguridad social una serie de derechos, como lo es el acceder a las diferentes prestaciones que otorga el mismo y a que se les proteja contra los imprevistos de invalidez, vejez o muerte. Pero además, tal sistema general permite que el afiliado escoja libremente el régimen de pensiones al cual se quiere afiliar</w:t>
      </w:r>
      <w:r>
        <w:rPr>
          <w:rFonts w:ascii="Arial" w:hAnsi="Arial" w:cs="Arial"/>
          <w:lang w:val="es-CO"/>
        </w:rPr>
        <w:t>…</w:t>
      </w:r>
    </w:p>
    <w:p w:rsidR="00B739D0" w:rsidRPr="00B739D0" w:rsidRDefault="00B739D0" w:rsidP="00025088">
      <w:pPr>
        <w:jc w:val="both"/>
        <w:rPr>
          <w:rFonts w:ascii="Arial" w:hAnsi="Arial" w:cs="Arial"/>
          <w:lang w:val="es-CO"/>
        </w:rPr>
      </w:pPr>
    </w:p>
    <w:p w:rsidR="004C27C8" w:rsidRPr="004C27C8" w:rsidRDefault="004C27C8" w:rsidP="004C27C8">
      <w:pPr>
        <w:jc w:val="both"/>
        <w:rPr>
          <w:rFonts w:ascii="Arial" w:hAnsi="Arial" w:cs="Arial"/>
          <w:lang w:val="es-CO"/>
        </w:rPr>
      </w:pPr>
      <w:r>
        <w:rPr>
          <w:rFonts w:ascii="Arial" w:hAnsi="Arial" w:cs="Arial"/>
          <w:lang w:val="es-CO"/>
        </w:rPr>
        <w:t xml:space="preserve">… </w:t>
      </w:r>
      <w:r w:rsidRPr="004C27C8">
        <w:rPr>
          <w:rFonts w:ascii="Arial" w:hAnsi="Arial" w:cs="Arial"/>
          <w:lang w:val="es-CO"/>
        </w:rPr>
        <w:t>al haberse corroborado el fraude al que había sido sometido el señor Fernando Antonio Trujillo García, Colpensiones se ha negado en varias oportunidades a aceptar la afiliación de aquél a dicho fondo de pensiones, con el argumento de que para que proceda la anulación de tal vinculación, debe llevarse a cabo la investigación respectiva por parte de la Fiscalía General de la Nación y mediar una orden judicial de autoridad competente.</w:t>
      </w:r>
    </w:p>
    <w:p w:rsidR="004C27C8" w:rsidRPr="004C27C8" w:rsidRDefault="004C27C8" w:rsidP="004C27C8">
      <w:pPr>
        <w:jc w:val="both"/>
        <w:rPr>
          <w:rFonts w:ascii="Arial" w:hAnsi="Arial" w:cs="Arial"/>
          <w:lang w:val="es-CO"/>
        </w:rPr>
      </w:pPr>
    </w:p>
    <w:p w:rsidR="004C27C8" w:rsidRPr="004C27C8" w:rsidRDefault="004C27C8" w:rsidP="004C27C8">
      <w:pPr>
        <w:jc w:val="both"/>
        <w:rPr>
          <w:rFonts w:ascii="Arial" w:hAnsi="Arial" w:cs="Arial"/>
          <w:lang w:val="es-CO"/>
        </w:rPr>
      </w:pPr>
      <w:r w:rsidRPr="004C27C8">
        <w:rPr>
          <w:rFonts w:ascii="Arial" w:hAnsi="Arial" w:cs="Arial"/>
          <w:lang w:val="es-CO"/>
        </w:rPr>
        <w:t>Sin embargo, conforme a la Ley 19 de 2012 –</w:t>
      </w:r>
      <w:r>
        <w:rPr>
          <w:rFonts w:ascii="Arial" w:hAnsi="Arial" w:cs="Arial"/>
          <w:lang w:val="es-CO"/>
        </w:rPr>
        <w:t xml:space="preserve"> </w:t>
      </w:r>
      <w:r w:rsidRPr="004C27C8">
        <w:rPr>
          <w:rFonts w:ascii="Arial" w:hAnsi="Arial" w:cs="Arial"/>
          <w:lang w:val="es-CO"/>
        </w:rPr>
        <w:t>Ley Anti-trámites, tal exigencia se encuentra prohibida expresamente por el artículo 8º el cual reza:</w:t>
      </w:r>
    </w:p>
    <w:p w:rsidR="004C27C8" w:rsidRPr="004C27C8" w:rsidRDefault="004C27C8" w:rsidP="004C27C8">
      <w:pPr>
        <w:jc w:val="both"/>
        <w:rPr>
          <w:rFonts w:ascii="Arial" w:hAnsi="Arial" w:cs="Arial"/>
          <w:lang w:val="es-CO"/>
        </w:rPr>
      </w:pPr>
    </w:p>
    <w:p w:rsidR="00B739D0" w:rsidRDefault="004C27C8" w:rsidP="004C27C8">
      <w:pPr>
        <w:jc w:val="both"/>
        <w:rPr>
          <w:rFonts w:ascii="Arial" w:hAnsi="Arial" w:cs="Arial"/>
          <w:lang w:val="es-CO"/>
        </w:rPr>
      </w:pPr>
      <w:r w:rsidRPr="004C27C8">
        <w:rPr>
          <w:rFonts w:ascii="Arial" w:hAnsi="Arial" w:cs="Arial"/>
          <w:lang w:val="es-CO"/>
        </w:rPr>
        <w:t xml:space="preserve">“ARTÍCULO 8. PROHIBICIÓN DE EXIGIR </w:t>
      </w:r>
      <w:r w:rsidR="00F54EFD" w:rsidRPr="004C27C8">
        <w:rPr>
          <w:rFonts w:ascii="Arial" w:hAnsi="Arial" w:cs="Arial"/>
          <w:lang w:val="es-CO"/>
        </w:rPr>
        <w:t>ACTUACIÓN</w:t>
      </w:r>
      <w:r w:rsidRPr="004C27C8">
        <w:rPr>
          <w:rFonts w:ascii="Arial" w:hAnsi="Arial" w:cs="Arial"/>
          <w:lang w:val="es-CO"/>
        </w:rPr>
        <w:t xml:space="preserve"> JUDICIAL PREVIA PARA LA DECISIÓN ADMINISTRATIVA. Se prohíbe exigir como requisito previo para obtener una decisión administrativa la interposición de una acción judicial y la presentación de la copia de la providencia que ordene el reconocimiento o adjudicación de un derecho”</w:t>
      </w:r>
      <w:r>
        <w:rPr>
          <w:rFonts w:ascii="Arial" w:hAnsi="Arial" w:cs="Arial"/>
          <w:lang w:val="es-CO"/>
        </w:rPr>
        <w:t xml:space="preserve"> (…)</w:t>
      </w:r>
    </w:p>
    <w:p w:rsidR="004C27C8" w:rsidRDefault="004C27C8" w:rsidP="004C27C8">
      <w:pPr>
        <w:jc w:val="both"/>
        <w:rPr>
          <w:rFonts w:ascii="Arial" w:hAnsi="Arial" w:cs="Arial"/>
          <w:lang w:val="es-CO"/>
        </w:rPr>
      </w:pPr>
    </w:p>
    <w:p w:rsidR="004C27C8" w:rsidRPr="004C27C8" w:rsidRDefault="00F54EFD" w:rsidP="004C27C8">
      <w:pPr>
        <w:jc w:val="both"/>
        <w:rPr>
          <w:rFonts w:ascii="Arial" w:hAnsi="Arial" w:cs="Arial"/>
          <w:lang w:val="es-CO"/>
        </w:rPr>
      </w:pPr>
      <w:r w:rsidRPr="00F54EFD">
        <w:rPr>
          <w:rFonts w:ascii="Arial" w:hAnsi="Arial" w:cs="Arial"/>
          <w:lang w:val="es-CO"/>
        </w:rPr>
        <w:t>De suerte que, ninguna excusa puede aducirse por parte de Colpensiones, para aceptar la vinculación del afiliado fallecido a esa entidad, tornándose tal omisión, en una vulneración palmaria a los derechos fundamentales a la seguridad social, debido proceso y mínimo vital de que es titular la señora Gloria Inés Molina Castañeda, como quiera que debido a esa negativa, su solicitud pensional, no ha obtenido una respuesta de fondo</w:t>
      </w:r>
      <w:r>
        <w:rPr>
          <w:rFonts w:ascii="Arial" w:hAnsi="Arial" w:cs="Arial"/>
          <w:lang w:val="es-CO"/>
        </w:rPr>
        <w:t>…</w:t>
      </w:r>
    </w:p>
    <w:p w:rsidR="00B739D0" w:rsidRPr="00025088" w:rsidRDefault="00B739D0" w:rsidP="00025088">
      <w:pPr>
        <w:jc w:val="both"/>
        <w:rPr>
          <w:rFonts w:ascii="Arial" w:hAnsi="Arial" w:cs="Arial"/>
          <w:lang w:val="es-419"/>
        </w:rPr>
      </w:pPr>
    </w:p>
    <w:p w:rsidR="00025088" w:rsidRPr="00025088" w:rsidRDefault="00025088" w:rsidP="00025088">
      <w:pPr>
        <w:jc w:val="both"/>
        <w:rPr>
          <w:rFonts w:ascii="Arial" w:hAnsi="Arial" w:cs="Arial"/>
          <w:lang w:val="es-419"/>
        </w:rPr>
      </w:pPr>
    </w:p>
    <w:p w:rsidR="00025088" w:rsidRPr="00025088" w:rsidRDefault="00025088" w:rsidP="00025088">
      <w:pPr>
        <w:jc w:val="both"/>
        <w:rPr>
          <w:rFonts w:ascii="Arial" w:hAnsi="Arial" w:cs="Arial"/>
        </w:rPr>
      </w:pPr>
    </w:p>
    <w:p w:rsidR="009E2E6E" w:rsidRPr="00025088" w:rsidRDefault="009E2E6E" w:rsidP="00025088">
      <w:pPr>
        <w:pStyle w:val="Encabezado"/>
        <w:spacing w:line="288" w:lineRule="auto"/>
        <w:ind w:right="-7"/>
        <w:jc w:val="center"/>
        <w:rPr>
          <w:rFonts w:ascii="Arial Narrow" w:hAnsi="Arial Narrow"/>
          <w:b/>
          <w:sz w:val="26"/>
          <w:szCs w:val="26"/>
        </w:rPr>
      </w:pPr>
      <w:r w:rsidRPr="00025088">
        <w:rPr>
          <w:rFonts w:ascii="Arial Narrow" w:hAnsi="Arial Narrow"/>
          <w:b/>
          <w:sz w:val="26"/>
          <w:szCs w:val="26"/>
        </w:rPr>
        <w:t>TRIBUNAL SUPERIOR DEL DISTRITO</w:t>
      </w:r>
    </w:p>
    <w:p w:rsidR="009E2E6E" w:rsidRPr="00025088" w:rsidRDefault="009E2E6E" w:rsidP="00025088">
      <w:pPr>
        <w:pStyle w:val="Encabezado"/>
        <w:spacing w:line="288" w:lineRule="auto"/>
        <w:ind w:right="-7"/>
        <w:jc w:val="center"/>
        <w:rPr>
          <w:rFonts w:ascii="Arial Narrow" w:hAnsi="Arial Narrow"/>
          <w:b/>
          <w:sz w:val="26"/>
          <w:szCs w:val="26"/>
        </w:rPr>
      </w:pPr>
      <w:r w:rsidRPr="00025088">
        <w:rPr>
          <w:rFonts w:ascii="Arial Narrow" w:hAnsi="Arial Narrow"/>
          <w:b/>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7" o:title=""/>
          </v:shape>
          <o:OLEObject Type="Embed" ProgID="PBrush" ShapeID="_x0000_i1025" DrawAspect="Content" ObjectID="_1625293020" r:id="rId8"/>
        </w:object>
      </w:r>
    </w:p>
    <w:p w:rsidR="009E2E6E" w:rsidRPr="00025088" w:rsidRDefault="009E2E6E" w:rsidP="00025088">
      <w:pPr>
        <w:pStyle w:val="Encabezado"/>
        <w:spacing w:line="288" w:lineRule="auto"/>
        <w:ind w:right="-7"/>
        <w:jc w:val="center"/>
        <w:rPr>
          <w:rFonts w:ascii="Arial Narrow" w:hAnsi="Arial Narrow"/>
          <w:b/>
          <w:sz w:val="26"/>
          <w:szCs w:val="26"/>
        </w:rPr>
      </w:pPr>
      <w:r w:rsidRPr="00025088">
        <w:rPr>
          <w:rFonts w:ascii="Arial Narrow" w:hAnsi="Arial Narrow"/>
          <w:b/>
          <w:sz w:val="26"/>
          <w:szCs w:val="26"/>
        </w:rPr>
        <w:t>PEREIRA RISARALDA</w:t>
      </w:r>
    </w:p>
    <w:p w:rsidR="009E2E6E" w:rsidRPr="00025088" w:rsidRDefault="009E2E6E" w:rsidP="00025088">
      <w:pPr>
        <w:spacing w:line="288" w:lineRule="auto"/>
        <w:jc w:val="center"/>
        <w:rPr>
          <w:rFonts w:ascii="Arial Narrow" w:hAnsi="Arial Narrow" w:cs="Tahoma"/>
          <w:b/>
          <w:sz w:val="26"/>
          <w:szCs w:val="26"/>
        </w:rPr>
      </w:pPr>
      <w:r w:rsidRPr="00025088">
        <w:rPr>
          <w:rFonts w:ascii="Arial Narrow" w:hAnsi="Arial Narrow" w:cs="Tahoma"/>
          <w:b/>
          <w:sz w:val="26"/>
          <w:szCs w:val="26"/>
        </w:rPr>
        <w:t>MAGISTRADO PONENTE: FRANCISCO JAVIER TAMAYO TABARES</w:t>
      </w:r>
    </w:p>
    <w:p w:rsidR="009E2E6E" w:rsidRPr="00025088" w:rsidRDefault="009E2E6E" w:rsidP="00025088">
      <w:pPr>
        <w:pStyle w:val="Encabezado"/>
        <w:spacing w:line="288" w:lineRule="auto"/>
        <w:ind w:right="-7"/>
        <w:rPr>
          <w:rFonts w:ascii="Arial Narrow" w:hAnsi="Arial Narrow" w:cs="Tahoma"/>
          <w:b/>
          <w:i/>
          <w:sz w:val="26"/>
          <w:szCs w:val="26"/>
          <w:highlight w:val="cyan"/>
        </w:rPr>
      </w:pPr>
    </w:p>
    <w:p w:rsidR="009E2E6E" w:rsidRPr="00025088" w:rsidRDefault="009E2E6E" w:rsidP="00025088">
      <w:pPr>
        <w:spacing w:line="288" w:lineRule="auto"/>
        <w:rPr>
          <w:rFonts w:ascii="Arial Narrow" w:hAnsi="Arial Narrow" w:cs="Tahoma"/>
          <w:sz w:val="26"/>
          <w:szCs w:val="26"/>
        </w:rPr>
      </w:pPr>
      <w:r w:rsidRPr="00025088">
        <w:rPr>
          <w:rFonts w:ascii="Arial Narrow" w:hAnsi="Arial Narrow" w:cs="Tahoma"/>
          <w:sz w:val="26"/>
          <w:szCs w:val="26"/>
        </w:rPr>
        <w:t>Pereira,</w:t>
      </w:r>
      <w:r w:rsidR="0016048E" w:rsidRPr="00025088">
        <w:rPr>
          <w:rFonts w:ascii="Arial Narrow" w:hAnsi="Arial Narrow" w:cs="Tahoma"/>
          <w:sz w:val="26"/>
          <w:szCs w:val="26"/>
        </w:rPr>
        <w:t xml:space="preserve"> cuatro </w:t>
      </w:r>
      <w:r w:rsidRPr="00025088">
        <w:rPr>
          <w:rFonts w:ascii="Arial Narrow" w:hAnsi="Arial Narrow" w:cs="Tahoma"/>
          <w:sz w:val="26"/>
          <w:szCs w:val="26"/>
        </w:rPr>
        <w:t>de junio de dos mil dieci</w:t>
      </w:r>
      <w:r w:rsidR="0016048E" w:rsidRPr="00025088">
        <w:rPr>
          <w:rFonts w:ascii="Arial Narrow" w:hAnsi="Arial Narrow" w:cs="Tahoma"/>
          <w:sz w:val="26"/>
          <w:szCs w:val="26"/>
        </w:rPr>
        <w:t xml:space="preserve">nueve </w:t>
      </w:r>
    </w:p>
    <w:p w:rsidR="009E2E6E" w:rsidRPr="00025088" w:rsidRDefault="009E2E6E" w:rsidP="00025088">
      <w:pPr>
        <w:pStyle w:val="Ttulo3"/>
        <w:spacing w:line="288" w:lineRule="auto"/>
        <w:jc w:val="left"/>
        <w:rPr>
          <w:rFonts w:ascii="Arial Narrow" w:hAnsi="Arial Narrow" w:cs="Tahoma"/>
          <w:sz w:val="26"/>
          <w:szCs w:val="26"/>
        </w:rPr>
      </w:pPr>
      <w:r w:rsidRPr="00025088">
        <w:rPr>
          <w:rFonts w:ascii="Arial Narrow" w:hAnsi="Arial Narrow" w:cs="Tahoma"/>
          <w:sz w:val="26"/>
          <w:szCs w:val="26"/>
        </w:rPr>
        <w:t xml:space="preserve">Acta número ___ del </w:t>
      </w:r>
      <w:r w:rsidR="0016048E" w:rsidRPr="00025088">
        <w:rPr>
          <w:rFonts w:ascii="Arial Narrow" w:hAnsi="Arial Narrow" w:cs="Tahoma"/>
          <w:sz w:val="26"/>
          <w:szCs w:val="26"/>
        </w:rPr>
        <w:t>4</w:t>
      </w:r>
      <w:r w:rsidRPr="00025088">
        <w:rPr>
          <w:rFonts w:ascii="Arial Narrow" w:hAnsi="Arial Narrow" w:cs="Tahoma"/>
          <w:sz w:val="26"/>
          <w:szCs w:val="26"/>
        </w:rPr>
        <w:t xml:space="preserve"> de junio de 201</w:t>
      </w:r>
      <w:r w:rsidR="0016048E" w:rsidRPr="00025088">
        <w:rPr>
          <w:rFonts w:ascii="Arial Narrow" w:hAnsi="Arial Narrow" w:cs="Tahoma"/>
          <w:sz w:val="26"/>
          <w:szCs w:val="26"/>
        </w:rPr>
        <w:t>9</w:t>
      </w:r>
      <w:r w:rsidRPr="00025088">
        <w:rPr>
          <w:rFonts w:ascii="Arial Narrow" w:hAnsi="Arial Narrow" w:cs="Tahoma"/>
          <w:sz w:val="26"/>
          <w:szCs w:val="26"/>
        </w:rPr>
        <w:t xml:space="preserve"> </w:t>
      </w:r>
    </w:p>
    <w:p w:rsidR="009E2E6E" w:rsidRPr="00025088" w:rsidRDefault="009E2E6E" w:rsidP="00025088">
      <w:pPr>
        <w:pStyle w:val="Sinespaciado"/>
        <w:spacing w:line="288" w:lineRule="auto"/>
        <w:rPr>
          <w:rFonts w:ascii="Arial Narrow" w:hAnsi="Arial Narrow"/>
          <w:sz w:val="26"/>
          <w:szCs w:val="26"/>
        </w:rPr>
      </w:pPr>
    </w:p>
    <w:p w:rsidR="009E2E6E" w:rsidRPr="00025088" w:rsidRDefault="009E2E6E" w:rsidP="00025088">
      <w:pPr>
        <w:spacing w:line="288" w:lineRule="auto"/>
        <w:ind w:firstLine="851"/>
        <w:jc w:val="both"/>
        <w:rPr>
          <w:rFonts w:ascii="Arial Narrow" w:hAnsi="Arial Narrow" w:cs="Tahoma"/>
          <w:sz w:val="26"/>
          <w:szCs w:val="26"/>
        </w:rPr>
      </w:pPr>
      <w:r w:rsidRPr="00025088">
        <w:rPr>
          <w:rFonts w:ascii="Arial Narrow" w:hAnsi="Arial Narrow" w:cs="Tahoma"/>
          <w:sz w:val="26"/>
          <w:szCs w:val="26"/>
        </w:rPr>
        <w:t xml:space="preserve">Procede la Sala de Decisión Laboral de este Tribunal a resolver la impugnación, contra la sentencia dictada por el Juzgado Primero Laboral del Circuito de Pereira (Risaralda), el </w:t>
      </w:r>
      <w:r w:rsidR="00ED5AD0" w:rsidRPr="00025088">
        <w:rPr>
          <w:rFonts w:ascii="Arial Narrow" w:hAnsi="Arial Narrow" w:cs="Tahoma"/>
          <w:sz w:val="26"/>
          <w:szCs w:val="26"/>
        </w:rPr>
        <w:t>22 de abril de 2019</w:t>
      </w:r>
      <w:r w:rsidRPr="00025088">
        <w:rPr>
          <w:rFonts w:ascii="Arial Narrow" w:hAnsi="Arial Narrow" w:cs="Tahoma"/>
          <w:sz w:val="26"/>
          <w:szCs w:val="26"/>
        </w:rPr>
        <w:t xml:space="preserve">, dentro de la acción de tutela promovida por </w:t>
      </w:r>
      <w:r w:rsidR="00ED5AD0" w:rsidRPr="00025088">
        <w:rPr>
          <w:rFonts w:ascii="Arial Narrow" w:hAnsi="Arial Narrow" w:cs="Tahoma"/>
          <w:b/>
          <w:sz w:val="26"/>
          <w:szCs w:val="26"/>
        </w:rPr>
        <w:t xml:space="preserve">Gloria Inés Molina </w:t>
      </w:r>
      <w:r w:rsidR="00ED5AD0" w:rsidRPr="00025088">
        <w:rPr>
          <w:rFonts w:ascii="Arial Narrow" w:hAnsi="Arial Narrow" w:cs="Tahoma"/>
          <w:b/>
          <w:sz w:val="26"/>
          <w:szCs w:val="26"/>
        </w:rPr>
        <w:lastRenderedPageBreak/>
        <w:t>Castañeda</w:t>
      </w:r>
      <w:r w:rsidRPr="00025088">
        <w:rPr>
          <w:rFonts w:ascii="Arial Narrow" w:hAnsi="Arial Narrow" w:cs="Tahoma"/>
          <w:b/>
          <w:sz w:val="26"/>
          <w:szCs w:val="26"/>
        </w:rPr>
        <w:t xml:space="preserve"> </w:t>
      </w:r>
      <w:r w:rsidRPr="00025088">
        <w:rPr>
          <w:rFonts w:ascii="Arial Narrow" w:hAnsi="Arial Narrow" w:cs="Tahoma"/>
          <w:sz w:val="26"/>
          <w:szCs w:val="26"/>
        </w:rPr>
        <w:t xml:space="preserve">contra la </w:t>
      </w:r>
      <w:r w:rsidRPr="00025088">
        <w:rPr>
          <w:rFonts w:ascii="Arial Narrow" w:hAnsi="Arial Narrow" w:cs="Tahoma"/>
          <w:b/>
          <w:sz w:val="26"/>
          <w:szCs w:val="26"/>
        </w:rPr>
        <w:t>Administradora Colombiana de Pensiones Colpensiones</w:t>
      </w:r>
      <w:r w:rsidR="00ED5AD0" w:rsidRPr="00025088">
        <w:rPr>
          <w:rFonts w:ascii="Arial Narrow" w:hAnsi="Arial Narrow" w:cs="Tahoma"/>
          <w:b/>
          <w:sz w:val="26"/>
          <w:szCs w:val="26"/>
        </w:rPr>
        <w:t xml:space="preserve"> </w:t>
      </w:r>
      <w:r w:rsidR="00ED5AD0" w:rsidRPr="00025088">
        <w:rPr>
          <w:rFonts w:ascii="Arial Narrow" w:hAnsi="Arial Narrow" w:cs="Tahoma"/>
          <w:sz w:val="26"/>
          <w:szCs w:val="26"/>
        </w:rPr>
        <w:t xml:space="preserve">y la </w:t>
      </w:r>
      <w:r w:rsidR="00ED5AD0" w:rsidRPr="00025088">
        <w:rPr>
          <w:rFonts w:ascii="Arial Narrow" w:hAnsi="Arial Narrow" w:cs="Tahoma"/>
          <w:b/>
          <w:sz w:val="26"/>
          <w:szCs w:val="26"/>
        </w:rPr>
        <w:t>AFP Porvenir S.A.</w:t>
      </w:r>
      <w:r w:rsidRPr="00025088">
        <w:rPr>
          <w:rFonts w:ascii="Arial Narrow" w:hAnsi="Arial Narrow" w:cs="Tahoma"/>
          <w:b/>
          <w:i/>
          <w:sz w:val="26"/>
          <w:szCs w:val="26"/>
        </w:rPr>
        <w:t xml:space="preserve">, </w:t>
      </w:r>
      <w:r w:rsidRPr="00025088">
        <w:rPr>
          <w:rFonts w:ascii="Arial Narrow" w:hAnsi="Arial Narrow" w:cs="Tahoma"/>
          <w:sz w:val="26"/>
          <w:szCs w:val="26"/>
        </w:rPr>
        <w:t>por la presunta violación de sus derechos fundamentales al debido proceso y seguridad social.</w:t>
      </w:r>
    </w:p>
    <w:p w:rsidR="009E2E6E" w:rsidRPr="00025088" w:rsidRDefault="009E2E6E" w:rsidP="00025088">
      <w:pPr>
        <w:pStyle w:val="Sinespaciado"/>
        <w:spacing w:line="288" w:lineRule="auto"/>
        <w:rPr>
          <w:rFonts w:ascii="Arial Narrow" w:hAnsi="Arial Narrow"/>
          <w:sz w:val="26"/>
          <w:szCs w:val="26"/>
        </w:rPr>
      </w:pPr>
    </w:p>
    <w:p w:rsidR="009E2E6E" w:rsidRPr="00025088" w:rsidRDefault="009E2E6E" w:rsidP="00025088">
      <w:pPr>
        <w:spacing w:line="288" w:lineRule="auto"/>
        <w:ind w:firstLine="851"/>
        <w:jc w:val="both"/>
        <w:rPr>
          <w:rFonts w:ascii="Arial Narrow" w:hAnsi="Arial Narrow" w:cs="Tahoma"/>
          <w:sz w:val="26"/>
          <w:szCs w:val="26"/>
        </w:rPr>
      </w:pPr>
      <w:r w:rsidRPr="00025088">
        <w:rPr>
          <w:rFonts w:ascii="Arial Narrow" w:hAnsi="Arial Narrow" w:cs="Tahoma"/>
          <w:sz w:val="26"/>
          <w:szCs w:val="26"/>
        </w:rPr>
        <w:t xml:space="preserve"> El proyecto presentado por el ponente, fue aprobado y corresponde a la siguiente, </w:t>
      </w:r>
    </w:p>
    <w:p w:rsidR="009E2E6E" w:rsidRPr="00025088" w:rsidRDefault="009E2E6E" w:rsidP="00025088">
      <w:pPr>
        <w:pStyle w:val="Sinespaciado"/>
        <w:spacing w:line="288" w:lineRule="auto"/>
        <w:rPr>
          <w:rFonts w:ascii="Arial Narrow" w:hAnsi="Arial Narrow"/>
          <w:sz w:val="26"/>
          <w:szCs w:val="26"/>
        </w:rPr>
      </w:pPr>
    </w:p>
    <w:p w:rsidR="009E2E6E" w:rsidRPr="00025088" w:rsidRDefault="009E2E6E" w:rsidP="00025088">
      <w:pPr>
        <w:spacing w:line="288" w:lineRule="auto"/>
        <w:ind w:firstLine="708"/>
        <w:rPr>
          <w:rFonts w:ascii="Arial Narrow" w:hAnsi="Arial Narrow" w:cs="Tahoma"/>
          <w:b/>
          <w:i/>
          <w:sz w:val="26"/>
          <w:szCs w:val="26"/>
        </w:rPr>
      </w:pPr>
      <w:r w:rsidRPr="00025088">
        <w:rPr>
          <w:rFonts w:ascii="Arial Narrow" w:hAnsi="Arial Narrow" w:cs="Tahoma"/>
          <w:sz w:val="26"/>
          <w:szCs w:val="26"/>
        </w:rPr>
        <w:t>I.</w:t>
      </w:r>
      <w:r w:rsidRPr="00025088">
        <w:rPr>
          <w:rFonts w:ascii="Arial Narrow" w:hAnsi="Arial Narrow" w:cs="Tahoma"/>
          <w:b/>
          <w:i/>
          <w:sz w:val="26"/>
          <w:szCs w:val="26"/>
        </w:rPr>
        <w:t xml:space="preserve"> HECHOS JURIDICAMENTE RELEVANTES</w:t>
      </w:r>
    </w:p>
    <w:p w:rsidR="009E2E6E" w:rsidRPr="00025088" w:rsidRDefault="009E2E6E" w:rsidP="00025088">
      <w:pPr>
        <w:pStyle w:val="Sinespaciado"/>
        <w:spacing w:line="288" w:lineRule="auto"/>
        <w:rPr>
          <w:rFonts w:ascii="Arial Narrow" w:hAnsi="Arial Narrow"/>
          <w:sz w:val="26"/>
          <w:szCs w:val="26"/>
        </w:rPr>
      </w:pPr>
    </w:p>
    <w:p w:rsidR="00DD6142" w:rsidRPr="00025088" w:rsidRDefault="009E2E6E"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Relata la accionante que</w:t>
      </w:r>
      <w:r w:rsidR="00DD6605" w:rsidRPr="00025088">
        <w:rPr>
          <w:rFonts w:ascii="Arial Narrow" w:hAnsi="Arial Narrow" w:cs="Tahoma"/>
          <w:b w:val="0"/>
          <w:sz w:val="26"/>
          <w:szCs w:val="26"/>
        </w:rPr>
        <w:t xml:space="preserve"> su esposo, Fernando Antonio Trujillo García, inició su vida laboral cotizando al Instituto de Seguros Sociales hoy Colpensiones; en el año 2013 aquél inició los trámites para corregir su afiliación en pensiones, pues figuraba como</w:t>
      </w:r>
      <w:r w:rsidR="00935381" w:rsidRPr="00025088">
        <w:rPr>
          <w:rFonts w:ascii="Arial Narrow" w:hAnsi="Arial Narrow" w:cs="Tahoma"/>
          <w:b w:val="0"/>
          <w:sz w:val="26"/>
          <w:szCs w:val="26"/>
        </w:rPr>
        <w:t xml:space="preserve"> vinculado </w:t>
      </w:r>
      <w:r w:rsidR="00DD6605" w:rsidRPr="00025088">
        <w:rPr>
          <w:rFonts w:ascii="Arial Narrow" w:hAnsi="Arial Narrow" w:cs="Tahoma"/>
          <w:b w:val="0"/>
          <w:sz w:val="26"/>
          <w:szCs w:val="26"/>
        </w:rPr>
        <w:t xml:space="preserve">a la AFP Porvenir S.A.; luego de presentar la documentación correspondiente, la AFP Porvenir S.A., </w:t>
      </w:r>
      <w:r w:rsidR="00A649CB" w:rsidRPr="00025088">
        <w:rPr>
          <w:rFonts w:ascii="Arial Narrow" w:hAnsi="Arial Narrow" w:cs="Tahoma"/>
          <w:b w:val="0"/>
          <w:sz w:val="26"/>
          <w:szCs w:val="26"/>
        </w:rPr>
        <w:t>determinó que efectivamente, la vinculación del señor Fernando Antonio Trujillo García a esa administradora no era válida, debido a que la firma consignada en el formulario de afiliación, no correspondía a la de aquél; dicha situación fue comunicada a Colpensiones, mediante oficio 100104005708900 de 21 de febrero de 2014</w:t>
      </w:r>
      <w:r w:rsidR="00935381" w:rsidRPr="00025088">
        <w:rPr>
          <w:rFonts w:ascii="Arial Narrow" w:hAnsi="Arial Narrow" w:cs="Tahoma"/>
          <w:b w:val="0"/>
          <w:sz w:val="26"/>
          <w:szCs w:val="26"/>
        </w:rPr>
        <w:t xml:space="preserve"> y por lo tanto, procedería a realizar el traslado de la afiliación y las cotizaciones efectuadas</w:t>
      </w:r>
      <w:r w:rsidR="00DD6142" w:rsidRPr="00025088">
        <w:rPr>
          <w:rFonts w:ascii="Arial Narrow" w:hAnsi="Arial Narrow" w:cs="Tahoma"/>
          <w:b w:val="0"/>
          <w:sz w:val="26"/>
          <w:szCs w:val="26"/>
        </w:rPr>
        <w:t>.</w:t>
      </w:r>
    </w:p>
    <w:p w:rsidR="00DD6142" w:rsidRPr="00025088" w:rsidRDefault="00DD6142" w:rsidP="00025088">
      <w:pPr>
        <w:pStyle w:val="Textoindependiente21"/>
        <w:spacing w:line="288" w:lineRule="auto"/>
        <w:ind w:firstLine="851"/>
        <w:rPr>
          <w:rFonts w:ascii="Arial Narrow" w:hAnsi="Arial Narrow" w:cs="Tahoma"/>
          <w:b w:val="0"/>
          <w:sz w:val="26"/>
          <w:szCs w:val="26"/>
        </w:rPr>
      </w:pPr>
    </w:p>
    <w:p w:rsidR="00E0794F" w:rsidRPr="00025088" w:rsidRDefault="00DD6142"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 xml:space="preserve">No </w:t>
      </w:r>
      <w:r w:rsidR="003F2A79" w:rsidRPr="00025088">
        <w:rPr>
          <w:rFonts w:ascii="Arial Narrow" w:hAnsi="Arial Narrow" w:cs="Tahoma"/>
          <w:b w:val="0"/>
          <w:sz w:val="26"/>
          <w:szCs w:val="26"/>
        </w:rPr>
        <w:t xml:space="preserve">obstante lo anterior, ante la radicación de varios derechos de petición por parte del señor Fernando Antonio Trujillo García, en octubre de 2014 y 16 de agosto de 2017, Colpensiones se niega a efectuar la corrección de la afiliación, aduciendo que </w:t>
      </w:r>
      <w:r w:rsidR="00C33470" w:rsidRPr="00025088">
        <w:rPr>
          <w:rFonts w:ascii="Arial Narrow" w:hAnsi="Arial Narrow" w:cs="Tahoma"/>
          <w:b w:val="0"/>
          <w:sz w:val="26"/>
          <w:szCs w:val="26"/>
        </w:rPr>
        <w:t xml:space="preserve">si bien </w:t>
      </w:r>
      <w:r w:rsidR="003F2A79" w:rsidRPr="00025088">
        <w:rPr>
          <w:rFonts w:ascii="Arial Narrow" w:hAnsi="Arial Narrow" w:cs="Tahoma"/>
          <w:b w:val="0"/>
          <w:sz w:val="26"/>
          <w:szCs w:val="26"/>
        </w:rPr>
        <w:t>la AFP Porvenir S.A.,</w:t>
      </w:r>
      <w:r w:rsidR="00C33470" w:rsidRPr="00025088">
        <w:rPr>
          <w:rFonts w:ascii="Arial Narrow" w:hAnsi="Arial Narrow" w:cs="Tahoma"/>
          <w:b w:val="0"/>
          <w:sz w:val="26"/>
          <w:szCs w:val="26"/>
        </w:rPr>
        <w:t xml:space="preserve"> había reportado la falsedad de la misma, era necesario iniciar un proceso </w:t>
      </w:r>
      <w:r w:rsidR="00E0794F" w:rsidRPr="00025088">
        <w:rPr>
          <w:rFonts w:ascii="Arial Narrow" w:hAnsi="Arial Narrow" w:cs="Tahoma"/>
          <w:b w:val="0"/>
          <w:sz w:val="26"/>
          <w:szCs w:val="26"/>
        </w:rPr>
        <w:t>para obtener dicha declaración.</w:t>
      </w:r>
    </w:p>
    <w:p w:rsidR="00E0794F" w:rsidRPr="00025088" w:rsidRDefault="00E0794F" w:rsidP="00025088">
      <w:pPr>
        <w:pStyle w:val="Textoindependiente21"/>
        <w:spacing w:line="288" w:lineRule="auto"/>
        <w:ind w:firstLine="851"/>
        <w:rPr>
          <w:rFonts w:ascii="Arial Narrow" w:hAnsi="Arial Narrow" w:cs="Tahoma"/>
          <w:b w:val="0"/>
          <w:sz w:val="26"/>
          <w:szCs w:val="26"/>
        </w:rPr>
      </w:pPr>
    </w:p>
    <w:p w:rsidR="00627C29" w:rsidRPr="00025088" w:rsidRDefault="00E0794F"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 xml:space="preserve">El señor Fernando Antonio Trujillo García falleció el 4 de enero de 2019, por lo que el día 11 del mismo mes y año, la accionante radicó solicitud de pensión de sobrevivientes ante Colpensiones, </w:t>
      </w:r>
      <w:r w:rsidR="00FB6BCE" w:rsidRPr="00025088">
        <w:rPr>
          <w:rFonts w:ascii="Arial Narrow" w:hAnsi="Arial Narrow" w:cs="Tahoma"/>
          <w:b w:val="0"/>
          <w:sz w:val="26"/>
          <w:szCs w:val="26"/>
        </w:rPr>
        <w:t xml:space="preserve">entidad que se negó a estudiar de fondo la petición y procedió a devolver la documentación. Por su parte, la AFP Porvenir S.A., </w:t>
      </w:r>
      <w:r w:rsidR="006B38EB" w:rsidRPr="00025088">
        <w:rPr>
          <w:rFonts w:ascii="Arial Narrow" w:hAnsi="Arial Narrow" w:cs="Tahoma"/>
          <w:b w:val="0"/>
          <w:sz w:val="26"/>
          <w:szCs w:val="26"/>
        </w:rPr>
        <w:t xml:space="preserve">el 25 de enero de 2019 informó a la actora que la vinculación de su esposo con esa administradora se encontraba anulada fraude; el 13 de febrero del mismo año emitió certificación de devolución de aportes a  Colpensiones </w:t>
      </w:r>
      <w:r w:rsidR="00627C29" w:rsidRPr="00025088">
        <w:rPr>
          <w:rFonts w:ascii="Arial Narrow" w:hAnsi="Arial Narrow" w:cs="Tahoma"/>
          <w:b w:val="0"/>
          <w:sz w:val="26"/>
          <w:szCs w:val="26"/>
        </w:rPr>
        <w:t xml:space="preserve">por medio del “proceso no vinculados” y; el </w:t>
      </w:r>
      <w:r w:rsidR="006B38EB" w:rsidRPr="00025088">
        <w:rPr>
          <w:rFonts w:ascii="Arial Narrow" w:hAnsi="Arial Narrow" w:cs="Tahoma"/>
          <w:b w:val="0"/>
          <w:sz w:val="26"/>
          <w:szCs w:val="26"/>
        </w:rPr>
        <w:t>22 de marzo de 2019</w:t>
      </w:r>
      <w:r w:rsidR="00627C29" w:rsidRPr="00025088">
        <w:rPr>
          <w:rFonts w:ascii="Arial Narrow" w:hAnsi="Arial Narrow" w:cs="Tahoma"/>
          <w:b w:val="0"/>
          <w:sz w:val="26"/>
          <w:szCs w:val="26"/>
        </w:rPr>
        <w:t>, tanto la AFP Porvenir S.A. como Colpensiones reportan que la afiliación en pensiones del señor Fernando Antonio Trujillo García se encontraba retirada, según consta en el Registro Único de Afiliados – RUAF.</w:t>
      </w:r>
    </w:p>
    <w:p w:rsidR="00627C29" w:rsidRPr="00025088" w:rsidRDefault="00627C29" w:rsidP="00025088">
      <w:pPr>
        <w:pStyle w:val="Textoindependiente21"/>
        <w:spacing w:line="288" w:lineRule="auto"/>
        <w:ind w:firstLine="851"/>
        <w:rPr>
          <w:rFonts w:ascii="Arial Narrow" w:hAnsi="Arial Narrow" w:cs="Tahoma"/>
          <w:b w:val="0"/>
          <w:sz w:val="26"/>
          <w:szCs w:val="26"/>
        </w:rPr>
      </w:pPr>
    </w:p>
    <w:p w:rsidR="00FB6BCE" w:rsidRPr="00025088" w:rsidRDefault="00627C29"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 xml:space="preserve">Ante tales circunstancias, </w:t>
      </w:r>
      <w:r w:rsidR="008419B0" w:rsidRPr="00025088">
        <w:rPr>
          <w:rFonts w:ascii="Arial Narrow" w:hAnsi="Arial Narrow" w:cs="Tahoma"/>
          <w:b w:val="0"/>
          <w:sz w:val="26"/>
          <w:szCs w:val="26"/>
        </w:rPr>
        <w:t>Colpensiones continúa negándose a resolver de fondo la solicitud de pensión de sobrevivientes elevada por la demandante, situación que la deja en un esta</w:t>
      </w:r>
      <w:r w:rsidR="001939CB" w:rsidRPr="00025088">
        <w:rPr>
          <w:rFonts w:ascii="Arial Narrow" w:hAnsi="Arial Narrow" w:cs="Tahoma"/>
          <w:b w:val="0"/>
          <w:sz w:val="26"/>
          <w:szCs w:val="26"/>
        </w:rPr>
        <w:t xml:space="preserve">do de indefensión, pues mientras ésta refiere que para la fecha en que falleció su esposo, no se encontraba afiliado a esa Administradora, Porvenir sostiene que realizó el traslado a Colpensiones tanto de la afiliación como de las cotizaciones recibidas por parte del señor Fernando Antonio Trujillo García.  </w:t>
      </w:r>
      <w:r w:rsidR="006B38EB" w:rsidRPr="00025088">
        <w:rPr>
          <w:rFonts w:ascii="Arial Narrow" w:hAnsi="Arial Narrow" w:cs="Tahoma"/>
          <w:b w:val="0"/>
          <w:sz w:val="26"/>
          <w:szCs w:val="26"/>
        </w:rPr>
        <w:t xml:space="preserve"> </w:t>
      </w:r>
    </w:p>
    <w:p w:rsidR="00FB6BCE" w:rsidRPr="00025088" w:rsidRDefault="00FB6BCE"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 xml:space="preserve"> </w:t>
      </w:r>
    </w:p>
    <w:p w:rsidR="009E2E6E" w:rsidRPr="00025088" w:rsidRDefault="009E2E6E" w:rsidP="00025088">
      <w:pPr>
        <w:pStyle w:val="Textoindependiente21"/>
        <w:spacing w:line="288" w:lineRule="auto"/>
        <w:ind w:firstLine="708"/>
        <w:rPr>
          <w:rFonts w:ascii="Arial Narrow" w:hAnsi="Arial Narrow" w:cs="Tahoma"/>
          <w:b w:val="0"/>
          <w:sz w:val="26"/>
          <w:szCs w:val="26"/>
        </w:rPr>
      </w:pPr>
      <w:r w:rsidRPr="00025088">
        <w:rPr>
          <w:rFonts w:ascii="Arial Narrow" w:hAnsi="Arial Narrow" w:cs="Tahoma"/>
          <w:b w:val="0"/>
          <w:sz w:val="26"/>
          <w:szCs w:val="26"/>
        </w:rPr>
        <w:t xml:space="preserve">Por consiguiente, solicita se protejan los derechos fundamentales invocados como vulnerados, y en consecuencia, se ordene a Colpensiones </w:t>
      </w:r>
      <w:r w:rsidR="00597245" w:rsidRPr="00025088">
        <w:rPr>
          <w:rFonts w:ascii="Arial Narrow" w:hAnsi="Arial Narrow" w:cs="Tahoma"/>
          <w:b w:val="0"/>
          <w:sz w:val="26"/>
          <w:szCs w:val="26"/>
        </w:rPr>
        <w:t xml:space="preserve">activar la afiliación del señor </w:t>
      </w:r>
      <w:r w:rsidR="00597245" w:rsidRPr="00025088">
        <w:rPr>
          <w:rFonts w:ascii="Arial Narrow" w:hAnsi="Arial Narrow" w:cs="Tahoma"/>
          <w:b w:val="0"/>
          <w:sz w:val="26"/>
          <w:szCs w:val="26"/>
        </w:rPr>
        <w:lastRenderedPageBreak/>
        <w:t>Fernando Antonio Trujillo García y estudiar de fondo la solicitud pensional elevada el 11 de enero de 2019.</w:t>
      </w:r>
      <w:r w:rsidRPr="00025088">
        <w:rPr>
          <w:rFonts w:ascii="Arial Narrow" w:hAnsi="Arial Narrow" w:cs="Tahoma"/>
          <w:b w:val="0"/>
          <w:sz w:val="26"/>
          <w:szCs w:val="26"/>
        </w:rPr>
        <w:t xml:space="preserve"> </w:t>
      </w:r>
    </w:p>
    <w:p w:rsidR="009E2E6E" w:rsidRPr="00025088" w:rsidRDefault="009E2E6E" w:rsidP="00025088">
      <w:pPr>
        <w:pStyle w:val="Sinespaciado"/>
        <w:spacing w:line="288" w:lineRule="auto"/>
        <w:rPr>
          <w:rFonts w:ascii="Arial Narrow" w:hAnsi="Arial Narrow"/>
          <w:sz w:val="26"/>
          <w:szCs w:val="26"/>
        </w:rPr>
      </w:pPr>
    </w:p>
    <w:p w:rsidR="000844D6" w:rsidRPr="00025088" w:rsidRDefault="009E2E6E"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Admitida la acción se surtió traslado a la</w:t>
      </w:r>
      <w:r w:rsidR="00DD71FD" w:rsidRPr="00025088">
        <w:rPr>
          <w:rFonts w:ascii="Arial Narrow" w:hAnsi="Arial Narrow" w:cs="Tahoma"/>
          <w:b w:val="0"/>
          <w:sz w:val="26"/>
          <w:szCs w:val="26"/>
        </w:rPr>
        <w:t>s</w:t>
      </w:r>
      <w:r w:rsidRPr="00025088">
        <w:rPr>
          <w:rFonts w:ascii="Arial Narrow" w:hAnsi="Arial Narrow" w:cs="Tahoma"/>
          <w:b w:val="0"/>
          <w:sz w:val="26"/>
          <w:szCs w:val="26"/>
        </w:rPr>
        <w:t xml:space="preserve"> entidad</w:t>
      </w:r>
      <w:r w:rsidR="00DD71FD" w:rsidRPr="00025088">
        <w:rPr>
          <w:rFonts w:ascii="Arial Narrow" w:hAnsi="Arial Narrow" w:cs="Tahoma"/>
          <w:b w:val="0"/>
          <w:sz w:val="26"/>
          <w:szCs w:val="26"/>
        </w:rPr>
        <w:t>es</w:t>
      </w:r>
      <w:r w:rsidRPr="00025088">
        <w:rPr>
          <w:rFonts w:ascii="Arial Narrow" w:hAnsi="Arial Narrow" w:cs="Tahoma"/>
          <w:b w:val="0"/>
          <w:sz w:val="26"/>
          <w:szCs w:val="26"/>
        </w:rPr>
        <w:t xml:space="preserve"> accionada</w:t>
      </w:r>
      <w:r w:rsidR="00DD71FD" w:rsidRPr="00025088">
        <w:rPr>
          <w:rFonts w:ascii="Arial Narrow" w:hAnsi="Arial Narrow" w:cs="Tahoma"/>
          <w:b w:val="0"/>
          <w:sz w:val="26"/>
          <w:szCs w:val="26"/>
        </w:rPr>
        <w:t>s</w:t>
      </w:r>
      <w:r w:rsidRPr="00025088">
        <w:rPr>
          <w:rFonts w:ascii="Arial Narrow" w:hAnsi="Arial Narrow" w:cs="Tahoma"/>
          <w:b w:val="0"/>
          <w:sz w:val="26"/>
          <w:szCs w:val="26"/>
        </w:rPr>
        <w:t>,</w:t>
      </w:r>
      <w:r w:rsidR="00DD71FD" w:rsidRPr="00025088">
        <w:rPr>
          <w:rFonts w:ascii="Arial Narrow" w:hAnsi="Arial Narrow" w:cs="Tahoma"/>
          <w:b w:val="0"/>
          <w:sz w:val="26"/>
          <w:szCs w:val="26"/>
        </w:rPr>
        <w:t xml:space="preserve"> allegándose respuesta únicamente por parte de la AFP Porvenir S.A., </w:t>
      </w:r>
      <w:r w:rsidR="000844D6" w:rsidRPr="00025088">
        <w:rPr>
          <w:rFonts w:ascii="Arial Narrow" w:hAnsi="Arial Narrow" w:cs="Tahoma"/>
          <w:b w:val="0"/>
          <w:sz w:val="26"/>
          <w:szCs w:val="26"/>
        </w:rPr>
        <w:t>quien afirmó que la entidad que no ha resuelto la solicitud de traslado es Colpensiones, en tanto que la AFP del régimen de ahorro individual, registró la novedad de “solicitud de anulación de traslado de régimen” en el Sistema de Afiliados a los Fondos de Pensiones (SIAFP) administrado por ASOFONDOS, luego de iniciar los trámites correspondientes</w:t>
      </w:r>
      <w:r w:rsidR="00F56242" w:rsidRPr="00025088">
        <w:rPr>
          <w:rFonts w:ascii="Arial Narrow" w:hAnsi="Arial Narrow" w:cs="Tahoma"/>
          <w:b w:val="0"/>
          <w:sz w:val="26"/>
          <w:szCs w:val="26"/>
        </w:rPr>
        <w:t xml:space="preserve"> para determinar la ilicitud y/o fraude al momento de realizar el traslado, procediendo con la anulación del expediente</w:t>
      </w:r>
      <w:r w:rsidR="000844D6" w:rsidRPr="00025088">
        <w:rPr>
          <w:rFonts w:ascii="Arial Narrow" w:hAnsi="Arial Narrow" w:cs="Tahoma"/>
          <w:b w:val="0"/>
          <w:sz w:val="26"/>
          <w:szCs w:val="26"/>
        </w:rPr>
        <w:t>.</w:t>
      </w:r>
      <w:r w:rsidR="003100D4" w:rsidRPr="00025088">
        <w:rPr>
          <w:rFonts w:ascii="Arial Narrow" w:hAnsi="Arial Narrow" w:cs="Tahoma"/>
          <w:b w:val="0"/>
          <w:sz w:val="26"/>
          <w:szCs w:val="26"/>
        </w:rPr>
        <w:t xml:space="preserve"> </w:t>
      </w:r>
    </w:p>
    <w:p w:rsidR="003100D4" w:rsidRPr="00025088" w:rsidRDefault="003100D4" w:rsidP="00025088">
      <w:pPr>
        <w:pStyle w:val="Textoindependiente21"/>
        <w:spacing w:line="288" w:lineRule="auto"/>
        <w:ind w:firstLine="851"/>
        <w:rPr>
          <w:rFonts w:ascii="Arial Narrow" w:hAnsi="Arial Narrow" w:cs="Tahoma"/>
          <w:b w:val="0"/>
          <w:sz w:val="26"/>
          <w:szCs w:val="26"/>
        </w:rPr>
      </w:pPr>
    </w:p>
    <w:p w:rsidR="003100D4" w:rsidRPr="00025088" w:rsidRDefault="003100D4"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En consecuencia, solicita que se declare improcedente la acción de tutela en contra de Porvenir S.A., en tanto que la misma no ha vulnerado ningún derecho fundamental a la accionante.</w:t>
      </w:r>
    </w:p>
    <w:p w:rsidR="000844D6" w:rsidRPr="00025088" w:rsidRDefault="000844D6" w:rsidP="00025088">
      <w:pPr>
        <w:pStyle w:val="Textoindependiente21"/>
        <w:spacing w:line="288" w:lineRule="auto"/>
        <w:ind w:firstLine="851"/>
        <w:rPr>
          <w:rFonts w:ascii="Arial Narrow" w:hAnsi="Arial Narrow" w:cs="Tahoma"/>
          <w:b w:val="0"/>
          <w:sz w:val="26"/>
          <w:szCs w:val="26"/>
        </w:rPr>
      </w:pPr>
    </w:p>
    <w:p w:rsidR="009E2E6E" w:rsidRPr="00025088" w:rsidRDefault="009E2E6E" w:rsidP="00025088">
      <w:pPr>
        <w:pStyle w:val="Textoindependiente21"/>
        <w:spacing w:line="288" w:lineRule="auto"/>
        <w:ind w:firstLine="851"/>
        <w:rPr>
          <w:rFonts w:ascii="Arial Narrow" w:hAnsi="Arial Narrow" w:cs="Tahoma"/>
          <w:sz w:val="26"/>
          <w:szCs w:val="26"/>
        </w:rPr>
      </w:pPr>
      <w:r w:rsidRPr="00025088">
        <w:rPr>
          <w:rFonts w:ascii="Arial Narrow" w:hAnsi="Arial Narrow" w:cs="Tahoma"/>
          <w:sz w:val="26"/>
          <w:szCs w:val="26"/>
        </w:rPr>
        <w:t>II. SENTENCIA DE PRIMERA INSTANCIA.</w:t>
      </w:r>
    </w:p>
    <w:p w:rsidR="009E2E6E" w:rsidRPr="00025088" w:rsidRDefault="009E2E6E" w:rsidP="00025088">
      <w:pPr>
        <w:pStyle w:val="Sinespaciado"/>
        <w:spacing w:line="288" w:lineRule="auto"/>
        <w:rPr>
          <w:rFonts w:ascii="Arial Narrow" w:hAnsi="Arial Narrow"/>
          <w:sz w:val="26"/>
          <w:szCs w:val="26"/>
        </w:rPr>
      </w:pPr>
    </w:p>
    <w:p w:rsidR="009E2E6E" w:rsidRPr="00025088" w:rsidRDefault="009E2E6E"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La Jueza del conocimiento mediante fallo dictado el 2</w:t>
      </w:r>
      <w:r w:rsidR="003C1C96" w:rsidRPr="00025088">
        <w:rPr>
          <w:rFonts w:ascii="Arial Narrow" w:hAnsi="Arial Narrow" w:cs="Tahoma"/>
          <w:b w:val="0"/>
          <w:sz w:val="26"/>
          <w:szCs w:val="26"/>
        </w:rPr>
        <w:t xml:space="preserve">2 de abril </w:t>
      </w:r>
      <w:r w:rsidRPr="00025088">
        <w:rPr>
          <w:rFonts w:ascii="Arial Narrow" w:hAnsi="Arial Narrow" w:cs="Tahoma"/>
          <w:b w:val="0"/>
          <w:sz w:val="26"/>
          <w:szCs w:val="26"/>
        </w:rPr>
        <w:t>del año en curso d</w:t>
      </w:r>
      <w:r w:rsidR="003C1C96" w:rsidRPr="00025088">
        <w:rPr>
          <w:rFonts w:ascii="Arial Narrow" w:hAnsi="Arial Narrow" w:cs="Tahoma"/>
          <w:b w:val="0"/>
          <w:sz w:val="26"/>
          <w:szCs w:val="26"/>
        </w:rPr>
        <w:t xml:space="preserve">ecidió tutelar </w:t>
      </w:r>
      <w:r w:rsidRPr="00025088">
        <w:rPr>
          <w:rFonts w:ascii="Arial Narrow" w:hAnsi="Arial Narrow" w:cs="Tahoma"/>
          <w:b w:val="0"/>
          <w:sz w:val="26"/>
          <w:szCs w:val="26"/>
        </w:rPr>
        <w:t>l</w:t>
      </w:r>
      <w:r w:rsidR="003C1C96" w:rsidRPr="00025088">
        <w:rPr>
          <w:rFonts w:ascii="Arial Narrow" w:hAnsi="Arial Narrow" w:cs="Tahoma"/>
          <w:b w:val="0"/>
          <w:sz w:val="26"/>
          <w:szCs w:val="26"/>
        </w:rPr>
        <w:t>os</w:t>
      </w:r>
      <w:r w:rsidRPr="00025088">
        <w:rPr>
          <w:rFonts w:ascii="Arial Narrow" w:hAnsi="Arial Narrow" w:cs="Tahoma"/>
          <w:b w:val="0"/>
          <w:sz w:val="26"/>
          <w:szCs w:val="26"/>
        </w:rPr>
        <w:t xml:space="preserve"> derecho</w:t>
      </w:r>
      <w:r w:rsidR="003C1C96" w:rsidRPr="00025088">
        <w:rPr>
          <w:rFonts w:ascii="Arial Narrow" w:hAnsi="Arial Narrow" w:cs="Tahoma"/>
          <w:b w:val="0"/>
          <w:sz w:val="26"/>
          <w:szCs w:val="26"/>
        </w:rPr>
        <w:t>s</w:t>
      </w:r>
      <w:r w:rsidRPr="00025088">
        <w:rPr>
          <w:rFonts w:ascii="Arial Narrow" w:hAnsi="Arial Narrow" w:cs="Tahoma"/>
          <w:b w:val="0"/>
          <w:sz w:val="26"/>
          <w:szCs w:val="26"/>
        </w:rPr>
        <w:t xml:space="preserve"> fundamental</w:t>
      </w:r>
      <w:r w:rsidR="003C1C96" w:rsidRPr="00025088">
        <w:rPr>
          <w:rFonts w:ascii="Arial Narrow" w:hAnsi="Arial Narrow" w:cs="Tahoma"/>
          <w:b w:val="0"/>
          <w:sz w:val="26"/>
          <w:szCs w:val="26"/>
        </w:rPr>
        <w:t>es al mínimo vital, acceso a la administración de justicia y seguridad social</w:t>
      </w:r>
      <w:r w:rsidRPr="00025088">
        <w:rPr>
          <w:rFonts w:ascii="Arial Narrow" w:hAnsi="Arial Narrow" w:cs="Tahoma"/>
          <w:b w:val="0"/>
          <w:sz w:val="26"/>
          <w:szCs w:val="26"/>
        </w:rPr>
        <w:t>, ordenando a Colpensiones que en el término de c</w:t>
      </w:r>
      <w:r w:rsidR="003C1C96" w:rsidRPr="00025088">
        <w:rPr>
          <w:rFonts w:ascii="Arial Narrow" w:hAnsi="Arial Narrow" w:cs="Tahoma"/>
          <w:b w:val="0"/>
          <w:sz w:val="26"/>
          <w:szCs w:val="26"/>
        </w:rPr>
        <w:t xml:space="preserve">inco </w:t>
      </w:r>
      <w:r w:rsidRPr="00025088">
        <w:rPr>
          <w:rFonts w:ascii="Arial Narrow" w:hAnsi="Arial Narrow" w:cs="Tahoma"/>
          <w:b w:val="0"/>
          <w:sz w:val="26"/>
          <w:szCs w:val="26"/>
        </w:rPr>
        <w:t>(</w:t>
      </w:r>
      <w:r w:rsidR="003C1C96" w:rsidRPr="00025088">
        <w:rPr>
          <w:rFonts w:ascii="Arial Narrow" w:hAnsi="Arial Narrow" w:cs="Tahoma"/>
          <w:b w:val="0"/>
          <w:sz w:val="26"/>
          <w:szCs w:val="26"/>
        </w:rPr>
        <w:t>5</w:t>
      </w:r>
      <w:r w:rsidRPr="00025088">
        <w:rPr>
          <w:rFonts w:ascii="Arial Narrow" w:hAnsi="Arial Narrow" w:cs="Tahoma"/>
          <w:b w:val="0"/>
          <w:sz w:val="26"/>
          <w:szCs w:val="26"/>
        </w:rPr>
        <w:t xml:space="preserve">) </w:t>
      </w:r>
      <w:r w:rsidR="003C1C96" w:rsidRPr="00025088">
        <w:rPr>
          <w:rFonts w:ascii="Arial Narrow" w:hAnsi="Arial Narrow" w:cs="Tahoma"/>
          <w:b w:val="0"/>
          <w:sz w:val="26"/>
          <w:szCs w:val="26"/>
        </w:rPr>
        <w:t>días proceda a aceptar el traslado del señor Fernando Antonio Trujillo García</w:t>
      </w:r>
      <w:r w:rsidR="000845AF" w:rsidRPr="00025088">
        <w:rPr>
          <w:rFonts w:ascii="Arial Narrow" w:hAnsi="Arial Narrow" w:cs="Tahoma"/>
          <w:b w:val="0"/>
          <w:sz w:val="26"/>
          <w:szCs w:val="26"/>
        </w:rPr>
        <w:t xml:space="preserve"> y tener vigente la afiliación al Régimen de Prima Media y, cumplido lo anterior, en el término de ley, se pronuncie de fondo respecto de la solicitud de pensión de sobrevivientes radicada por la señora Gloria Inés Molina Castañeda el día 11 de enero de 2019</w:t>
      </w:r>
      <w:r w:rsidRPr="00025088">
        <w:rPr>
          <w:rFonts w:ascii="Arial Narrow" w:hAnsi="Arial Narrow" w:cs="Tahoma"/>
          <w:b w:val="0"/>
          <w:sz w:val="26"/>
          <w:szCs w:val="26"/>
        </w:rPr>
        <w:t>.</w:t>
      </w:r>
    </w:p>
    <w:p w:rsidR="009E2E6E" w:rsidRPr="00025088" w:rsidRDefault="009E2E6E" w:rsidP="00025088">
      <w:pPr>
        <w:pStyle w:val="Textoindependiente21"/>
        <w:spacing w:line="288" w:lineRule="auto"/>
        <w:ind w:firstLine="851"/>
        <w:rPr>
          <w:rFonts w:ascii="Arial Narrow" w:hAnsi="Arial Narrow" w:cs="Tahoma"/>
          <w:b w:val="0"/>
          <w:sz w:val="26"/>
          <w:szCs w:val="26"/>
        </w:rPr>
      </w:pPr>
    </w:p>
    <w:p w:rsidR="009E2E6E" w:rsidRPr="00025088" w:rsidRDefault="009E2E6E" w:rsidP="00025088">
      <w:pPr>
        <w:pStyle w:val="Textoindependiente21"/>
        <w:spacing w:line="288" w:lineRule="auto"/>
        <w:ind w:firstLine="851"/>
        <w:rPr>
          <w:rFonts w:ascii="Arial Narrow" w:hAnsi="Arial Narrow" w:cs="Tahoma"/>
          <w:sz w:val="26"/>
          <w:szCs w:val="26"/>
        </w:rPr>
      </w:pPr>
      <w:r w:rsidRPr="00025088">
        <w:rPr>
          <w:rFonts w:ascii="Arial Narrow" w:hAnsi="Arial Narrow" w:cs="Tahoma"/>
          <w:sz w:val="26"/>
          <w:szCs w:val="26"/>
        </w:rPr>
        <w:t>III. IMPUGNACIÓN.</w:t>
      </w:r>
    </w:p>
    <w:p w:rsidR="009E2E6E" w:rsidRPr="00025088" w:rsidRDefault="009E2E6E" w:rsidP="00025088">
      <w:pPr>
        <w:pStyle w:val="Sinespaciado"/>
        <w:spacing w:line="288" w:lineRule="auto"/>
        <w:rPr>
          <w:rFonts w:ascii="Arial Narrow" w:hAnsi="Arial Narrow"/>
          <w:sz w:val="26"/>
          <w:szCs w:val="26"/>
        </w:rPr>
      </w:pPr>
    </w:p>
    <w:p w:rsidR="009E2E6E" w:rsidRPr="00025088" w:rsidRDefault="00D573BD"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 xml:space="preserve">Colpensiones </w:t>
      </w:r>
      <w:r w:rsidR="009E2E6E" w:rsidRPr="00025088">
        <w:rPr>
          <w:rFonts w:ascii="Arial Narrow" w:hAnsi="Arial Narrow" w:cs="Tahoma"/>
          <w:b w:val="0"/>
          <w:sz w:val="26"/>
          <w:szCs w:val="26"/>
        </w:rPr>
        <w:t>impugnó la sentencia, en orden a que se revoque</w:t>
      </w:r>
      <w:r w:rsidRPr="00025088">
        <w:rPr>
          <w:rFonts w:ascii="Arial Narrow" w:hAnsi="Arial Narrow" w:cs="Tahoma"/>
          <w:b w:val="0"/>
          <w:sz w:val="26"/>
          <w:szCs w:val="26"/>
        </w:rPr>
        <w:t xml:space="preserve">, </w:t>
      </w:r>
      <w:r w:rsidR="009E2E6E" w:rsidRPr="00025088">
        <w:rPr>
          <w:rFonts w:ascii="Arial Narrow" w:hAnsi="Arial Narrow" w:cs="Tahoma"/>
          <w:b w:val="0"/>
          <w:sz w:val="26"/>
          <w:szCs w:val="26"/>
        </w:rPr>
        <w:t>se</w:t>
      </w:r>
      <w:r w:rsidRPr="00025088">
        <w:rPr>
          <w:rFonts w:ascii="Arial Narrow" w:hAnsi="Arial Narrow" w:cs="Tahoma"/>
          <w:b w:val="0"/>
          <w:sz w:val="26"/>
          <w:szCs w:val="26"/>
        </w:rPr>
        <w:t xml:space="preserve"> declare la improcedencia de la acción de tutela y se</w:t>
      </w:r>
      <w:r w:rsidR="009E2E6E" w:rsidRPr="00025088">
        <w:rPr>
          <w:rFonts w:ascii="Arial Narrow" w:hAnsi="Arial Narrow" w:cs="Tahoma"/>
          <w:b w:val="0"/>
          <w:sz w:val="26"/>
          <w:szCs w:val="26"/>
        </w:rPr>
        <w:t xml:space="preserve"> ordene el archivo del presente trámite. Para el efecto, arguyó que</w:t>
      </w:r>
      <w:r w:rsidRPr="00025088">
        <w:rPr>
          <w:rFonts w:ascii="Arial Narrow" w:hAnsi="Arial Narrow" w:cs="Tahoma"/>
          <w:b w:val="0"/>
          <w:sz w:val="26"/>
          <w:szCs w:val="26"/>
        </w:rPr>
        <w:t xml:space="preserve"> </w:t>
      </w:r>
      <w:r w:rsidR="009E2E6E" w:rsidRPr="00025088">
        <w:rPr>
          <w:rFonts w:ascii="Arial Narrow" w:hAnsi="Arial Narrow" w:cs="Tahoma"/>
          <w:b w:val="0"/>
          <w:sz w:val="26"/>
          <w:szCs w:val="26"/>
        </w:rPr>
        <w:t>la decisión de la a-quo desconoce el carácter subsidiario de la</w:t>
      </w:r>
      <w:r w:rsidR="006F4858">
        <w:rPr>
          <w:rFonts w:ascii="Arial Narrow" w:hAnsi="Arial Narrow" w:cs="Tahoma"/>
          <w:b w:val="0"/>
          <w:sz w:val="26"/>
          <w:szCs w:val="26"/>
        </w:rPr>
        <w:t xml:space="preserve"> acción de tutela, en tanto que</w:t>
      </w:r>
      <w:r w:rsidR="009E2E6E" w:rsidRPr="00025088">
        <w:rPr>
          <w:rFonts w:ascii="Arial Narrow" w:hAnsi="Arial Narrow" w:cs="Tahoma"/>
          <w:b w:val="0"/>
          <w:sz w:val="26"/>
          <w:szCs w:val="26"/>
        </w:rPr>
        <w:t xml:space="preserve"> </w:t>
      </w:r>
      <w:r w:rsidR="000966A0" w:rsidRPr="00025088">
        <w:rPr>
          <w:rFonts w:ascii="Arial Narrow" w:hAnsi="Arial Narrow" w:cs="Tahoma"/>
          <w:b w:val="0"/>
          <w:sz w:val="26"/>
          <w:szCs w:val="26"/>
        </w:rPr>
        <w:t>é</w:t>
      </w:r>
      <w:r w:rsidR="009E2E6E" w:rsidRPr="00025088">
        <w:rPr>
          <w:rFonts w:ascii="Arial Narrow" w:hAnsi="Arial Narrow" w:cs="Tahoma"/>
          <w:b w:val="0"/>
          <w:sz w:val="26"/>
          <w:szCs w:val="26"/>
        </w:rPr>
        <w:t>sta sólo procede ante la inexistencia de otro mecanismo judicial</w:t>
      </w:r>
      <w:r w:rsidR="000966A0" w:rsidRPr="00025088">
        <w:rPr>
          <w:rFonts w:ascii="Arial Narrow" w:hAnsi="Arial Narrow" w:cs="Tahoma"/>
          <w:b w:val="0"/>
          <w:sz w:val="26"/>
          <w:szCs w:val="26"/>
        </w:rPr>
        <w:t xml:space="preserve"> o cuando se acredite </w:t>
      </w:r>
      <w:r w:rsidR="00C95ACD" w:rsidRPr="00025088">
        <w:rPr>
          <w:rFonts w:ascii="Arial Narrow" w:hAnsi="Arial Narrow" w:cs="Tahoma"/>
          <w:b w:val="0"/>
          <w:sz w:val="26"/>
          <w:szCs w:val="26"/>
        </w:rPr>
        <w:t>un perjuicio irremediable</w:t>
      </w:r>
      <w:r w:rsidR="009E2E6E" w:rsidRPr="00025088">
        <w:rPr>
          <w:rFonts w:ascii="Arial Narrow" w:hAnsi="Arial Narrow" w:cs="Tahoma"/>
          <w:b w:val="0"/>
          <w:sz w:val="26"/>
          <w:szCs w:val="26"/>
        </w:rPr>
        <w:t xml:space="preserve">, lo cual no acontece en este asunto. </w:t>
      </w:r>
    </w:p>
    <w:p w:rsidR="009E2E6E" w:rsidRPr="00025088" w:rsidRDefault="009E2E6E" w:rsidP="00025088">
      <w:pPr>
        <w:pStyle w:val="Sinespaciado"/>
        <w:spacing w:line="288" w:lineRule="auto"/>
        <w:rPr>
          <w:rFonts w:ascii="Arial Narrow" w:hAnsi="Arial Narrow"/>
          <w:sz w:val="26"/>
          <w:szCs w:val="26"/>
        </w:rPr>
      </w:pPr>
    </w:p>
    <w:p w:rsidR="009E2E6E" w:rsidRPr="00025088" w:rsidRDefault="00C95ACD"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 xml:space="preserve">Destacó además que </w:t>
      </w:r>
      <w:r w:rsidR="001F544D" w:rsidRPr="00025088">
        <w:rPr>
          <w:rFonts w:ascii="Arial Narrow" w:hAnsi="Arial Narrow" w:cs="Tahoma"/>
          <w:b w:val="0"/>
          <w:sz w:val="26"/>
          <w:szCs w:val="26"/>
        </w:rPr>
        <w:t>mediante comunicación de fecha 11 de enero de 2019 resolvió de fondo la solicitud pensional elevada por la señora Gloria Inés Molina Castañeda,</w:t>
      </w:r>
      <w:r w:rsidR="00C72FC7" w:rsidRPr="00025088">
        <w:rPr>
          <w:rFonts w:ascii="Arial Narrow" w:hAnsi="Arial Narrow" w:cs="Tahoma"/>
          <w:b w:val="0"/>
          <w:sz w:val="26"/>
          <w:szCs w:val="26"/>
        </w:rPr>
        <w:t xml:space="preserve"> al indicarle que para la fecha del deceso de su esposo, aquél se encontraba</w:t>
      </w:r>
      <w:r w:rsidR="0029536A" w:rsidRPr="00025088">
        <w:rPr>
          <w:rFonts w:ascii="Arial Narrow" w:hAnsi="Arial Narrow" w:cs="Tahoma"/>
          <w:b w:val="0"/>
          <w:sz w:val="26"/>
          <w:szCs w:val="26"/>
        </w:rPr>
        <w:t xml:space="preserve"> activo en la AFP Porvenir S.A.</w:t>
      </w:r>
      <w:r w:rsidR="00C72FC7" w:rsidRPr="00025088">
        <w:rPr>
          <w:rFonts w:ascii="Arial Narrow" w:hAnsi="Arial Narrow" w:cs="Tahoma"/>
          <w:b w:val="0"/>
          <w:sz w:val="26"/>
          <w:szCs w:val="26"/>
        </w:rPr>
        <w:t xml:space="preserve">, </w:t>
      </w:r>
      <w:r w:rsidR="001F544D" w:rsidRPr="00025088">
        <w:rPr>
          <w:rFonts w:ascii="Arial Narrow" w:hAnsi="Arial Narrow" w:cs="Tahoma"/>
          <w:b w:val="0"/>
          <w:sz w:val="26"/>
          <w:szCs w:val="26"/>
        </w:rPr>
        <w:t>por lo que se estaría frente a una carencia actual de objeto.</w:t>
      </w:r>
    </w:p>
    <w:p w:rsidR="001F544D" w:rsidRPr="00025088" w:rsidRDefault="001F544D" w:rsidP="00025088">
      <w:pPr>
        <w:pStyle w:val="Textoindependiente21"/>
        <w:spacing w:line="288" w:lineRule="auto"/>
        <w:ind w:firstLine="851"/>
        <w:rPr>
          <w:rFonts w:ascii="Arial Narrow" w:hAnsi="Arial Narrow" w:cs="Tahoma"/>
          <w:b w:val="0"/>
          <w:sz w:val="26"/>
          <w:szCs w:val="26"/>
        </w:rPr>
      </w:pPr>
    </w:p>
    <w:p w:rsidR="009E2E6E" w:rsidRPr="00025088" w:rsidRDefault="009E2E6E" w:rsidP="00025088">
      <w:pPr>
        <w:pStyle w:val="Textoindependiente21"/>
        <w:spacing w:line="288" w:lineRule="auto"/>
        <w:ind w:firstLine="851"/>
        <w:rPr>
          <w:rFonts w:ascii="Arial Narrow" w:hAnsi="Arial Narrow" w:cs="Tahoma"/>
          <w:b w:val="0"/>
          <w:sz w:val="26"/>
          <w:szCs w:val="26"/>
        </w:rPr>
      </w:pPr>
      <w:r w:rsidRPr="00025088">
        <w:rPr>
          <w:rFonts w:ascii="Arial Narrow" w:hAnsi="Arial Narrow" w:cs="Tahoma"/>
          <w:b w:val="0"/>
          <w:sz w:val="26"/>
          <w:szCs w:val="26"/>
        </w:rPr>
        <w:t>III.</w:t>
      </w:r>
      <w:r w:rsidRPr="00025088">
        <w:rPr>
          <w:rFonts w:ascii="Arial Narrow" w:hAnsi="Arial Narrow" w:cs="Tahoma"/>
          <w:i/>
          <w:sz w:val="26"/>
          <w:szCs w:val="26"/>
        </w:rPr>
        <w:t xml:space="preserve"> CONSIDERACIONES.</w:t>
      </w:r>
    </w:p>
    <w:p w:rsidR="009E2E6E" w:rsidRPr="00025088" w:rsidRDefault="009E2E6E" w:rsidP="00025088">
      <w:pPr>
        <w:pStyle w:val="Sinespaciado"/>
        <w:spacing w:line="288" w:lineRule="auto"/>
        <w:rPr>
          <w:rFonts w:ascii="Arial Narrow" w:hAnsi="Arial Narrow"/>
          <w:sz w:val="26"/>
          <w:szCs w:val="26"/>
        </w:rPr>
      </w:pPr>
      <w:bookmarkStart w:id="0" w:name="_GoBack"/>
      <w:bookmarkEnd w:id="0"/>
    </w:p>
    <w:p w:rsidR="009E2E6E" w:rsidRPr="00025088" w:rsidRDefault="009E2E6E" w:rsidP="00025088">
      <w:pPr>
        <w:pStyle w:val="Prrafodelista"/>
        <w:numPr>
          <w:ilvl w:val="1"/>
          <w:numId w:val="1"/>
        </w:numPr>
        <w:tabs>
          <w:tab w:val="left" w:pos="-720"/>
        </w:tabs>
        <w:suppressAutoHyphens/>
        <w:spacing w:line="288" w:lineRule="auto"/>
        <w:ind w:right="-7"/>
        <w:jc w:val="both"/>
        <w:rPr>
          <w:rFonts w:ascii="Arial Narrow" w:hAnsi="Arial Narrow" w:cs="Tahoma"/>
          <w:b/>
          <w:bCs/>
          <w:i/>
          <w:color w:val="000000"/>
          <w:spacing w:val="-2"/>
          <w:sz w:val="26"/>
          <w:szCs w:val="26"/>
        </w:rPr>
      </w:pPr>
      <w:r w:rsidRPr="00025088">
        <w:rPr>
          <w:rFonts w:ascii="Arial Narrow" w:hAnsi="Arial Narrow" w:cs="Tahoma"/>
          <w:b/>
          <w:bCs/>
          <w:i/>
          <w:color w:val="000000"/>
          <w:spacing w:val="-2"/>
          <w:sz w:val="26"/>
          <w:szCs w:val="26"/>
        </w:rPr>
        <w:t>Problema jurídico a resolver.</w:t>
      </w:r>
    </w:p>
    <w:p w:rsidR="009E2E6E" w:rsidRPr="00025088" w:rsidRDefault="009E2E6E" w:rsidP="00025088">
      <w:pPr>
        <w:pStyle w:val="Sinespaciado"/>
        <w:spacing w:line="288" w:lineRule="auto"/>
        <w:rPr>
          <w:rFonts w:ascii="Arial Narrow" w:hAnsi="Arial Narrow"/>
          <w:sz w:val="26"/>
          <w:szCs w:val="26"/>
        </w:rPr>
      </w:pPr>
    </w:p>
    <w:p w:rsidR="0019080D" w:rsidRPr="00025088" w:rsidRDefault="00AE3D2D" w:rsidP="00025088">
      <w:pPr>
        <w:tabs>
          <w:tab w:val="left" w:pos="-720"/>
        </w:tabs>
        <w:suppressAutoHyphens/>
        <w:spacing w:line="288" w:lineRule="auto"/>
        <w:ind w:right="-7" w:firstLine="851"/>
        <w:jc w:val="both"/>
        <w:rPr>
          <w:rFonts w:ascii="Arial Narrow" w:hAnsi="Arial Narrow" w:cs="Tahoma"/>
          <w:bCs/>
          <w:i/>
          <w:color w:val="000000"/>
          <w:spacing w:val="-2"/>
          <w:sz w:val="26"/>
          <w:szCs w:val="26"/>
        </w:rPr>
      </w:pPr>
      <w:r w:rsidRPr="00025088">
        <w:rPr>
          <w:rFonts w:ascii="Arial Narrow" w:hAnsi="Arial Narrow" w:cs="Tahoma"/>
          <w:bCs/>
          <w:i/>
          <w:color w:val="000000"/>
          <w:spacing w:val="-2"/>
          <w:sz w:val="26"/>
          <w:szCs w:val="26"/>
        </w:rPr>
        <w:lastRenderedPageBreak/>
        <w:t>¿</w:t>
      </w:r>
      <w:r w:rsidR="006B0982" w:rsidRPr="00025088">
        <w:rPr>
          <w:rFonts w:ascii="Arial Narrow" w:hAnsi="Arial Narrow" w:cs="Tahoma"/>
          <w:bCs/>
          <w:i/>
          <w:color w:val="000000"/>
          <w:spacing w:val="-2"/>
          <w:sz w:val="26"/>
          <w:szCs w:val="26"/>
        </w:rPr>
        <w:t xml:space="preserve">Se han vulnerado los </w:t>
      </w:r>
      <w:r w:rsidR="009E2E6E" w:rsidRPr="00025088">
        <w:rPr>
          <w:rFonts w:ascii="Arial Narrow" w:hAnsi="Arial Narrow" w:cs="Tahoma"/>
          <w:bCs/>
          <w:i/>
          <w:color w:val="000000"/>
          <w:spacing w:val="-2"/>
          <w:sz w:val="26"/>
          <w:szCs w:val="26"/>
        </w:rPr>
        <w:t>derechos fundamentales al debido proceso</w:t>
      </w:r>
      <w:r w:rsidR="006B0982" w:rsidRPr="00025088">
        <w:rPr>
          <w:rFonts w:ascii="Arial Narrow" w:hAnsi="Arial Narrow" w:cs="Tahoma"/>
          <w:bCs/>
          <w:i/>
          <w:color w:val="000000"/>
          <w:spacing w:val="-2"/>
          <w:sz w:val="26"/>
          <w:szCs w:val="26"/>
        </w:rPr>
        <w:t xml:space="preserve">, mínimo vital </w:t>
      </w:r>
      <w:r w:rsidR="009E2E6E" w:rsidRPr="00025088">
        <w:rPr>
          <w:rFonts w:ascii="Arial Narrow" w:hAnsi="Arial Narrow" w:cs="Tahoma"/>
          <w:bCs/>
          <w:i/>
          <w:color w:val="000000"/>
          <w:spacing w:val="-2"/>
          <w:sz w:val="26"/>
          <w:szCs w:val="26"/>
        </w:rPr>
        <w:t>y seguridad social de</w:t>
      </w:r>
      <w:r w:rsidR="004739AA" w:rsidRPr="00025088">
        <w:rPr>
          <w:rFonts w:ascii="Arial Narrow" w:hAnsi="Arial Narrow" w:cs="Tahoma"/>
          <w:bCs/>
          <w:i/>
          <w:color w:val="000000"/>
          <w:spacing w:val="-2"/>
          <w:sz w:val="26"/>
          <w:szCs w:val="26"/>
        </w:rPr>
        <w:t xml:space="preserve"> </w:t>
      </w:r>
      <w:r w:rsidR="009E2E6E" w:rsidRPr="00025088">
        <w:rPr>
          <w:rFonts w:ascii="Arial Narrow" w:hAnsi="Arial Narrow" w:cs="Tahoma"/>
          <w:bCs/>
          <w:i/>
          <w:color w:val="000000"/>
          <w:spacing w:val="-2"/>
          <w:sz w:val="26"/>
          <w:szCs w:val="26"/>
        </w:rPr>
        <w:t>l</w:t>
      </w:r>
      <w:r w:rsidR="004739AA" w:rsidRPr="00025088">
        <w:rPr>
          <w:rFonts w:ascii="Arial Narrow" w:hAnsi="Arial Narrow" w:cs="Tahoma"/>
          <w:bCs/>
          <w:i/>
          <w:color w:val="000000"/>
          <w:spacing w:val="-2"/>
          <w:sz w:val="26"/>
          <w:szCs w:val="26"/>
        </w:rPr>
        <w:t>a</w:t>
      </w:r>
      <w:r w:rsidR="006B0982" w:rsidRPr="00025088">
        <w:rPr>
          <w:rFonts w:ascii="Arial Narrow" w:hAnsi="Arial Narrow" w:cs="Tahoma"/>
          <w:bCs/>
          <w:i/>
          <w:color w:val="000000"/>
          <w:spacing w:val="-2"/>
          <w:sz w:val="26"/>
          <w:szCs w:val="26"/>
        </w:rPr>
        <w:t xml:space="preserve"> accionante por parte de la Administradora Colombiana de Pensiones – Colpensiones, </w:t>
      </w:r>
      <w:r w:rsidR="009E2E6E" w:rsidRPr="00025088">
        <w:rPr>
          <w:rFonts w:ascii="Arial Narrow" w:hAnsi="Arial Narrow" w:cs="Tahoma"/>
          <w:bCs/>
          <w:i/>
          <w:color w:val="000000"/>
          <w:spacing w:val="-2"/>
          <w:sz w:val="26"/>
          <w:szCs w:val="26"/>
        </w:rPr>
        <w:t>al no</w:t>
      </w:r>
      <w:r w:rsidR="004739AA" w:rsidRPr="00025088">
        <w:rPr>
          <w:rFonts w:ascii="Arial Narrow" w:hAnsi="Arial Narrow" w:cs="Tahoma"/>
          <w:bCs/>
          <w:i/>
          <w:color w:val="000000"/>
          <w:spacing w:val="-2"/>
          <w:sz w:val="26"/>
          <w:szCs w:val="26"/>
        </w:rPr>
        <w:t xml:space="preserve"> aceptar la afiliación del señor Fernando Antonio Trujillo García</w:t>
      </w:r>
      <w:r w:rsidR="006B0982" w:rsidRPr="00025088">
        <w:rPr>
          <w:rFonts w:ascii="Arial Narrow" w:hAnsi="Arial Narrow" w:cs="Tahoma"/>
          <w:bCs/>
          <w:i/>
          <w:color w:val="000000"/>
          <w:spacing w:val="-2"/>
          <w:sz w:val="26"/>
          <w:szCs w:val="26"/>
        </w:rPr>
        <w:t xml:space="preserve"> (Q.E.P.D.)?</w:t>
      </w:r>
    </w:p>
    <w:p w:rsidR="0019080D" w:rsidRPr="00025088" w:rsidRDefault="0019080D" w:rsidP="00025088">
      <w:pPr>
        <w:tabs>
          <w:tab w:val="left" w:pos="-720"/>
        </w:tabs>
        <w:suppressAutoHyphens/>
        <w:spacing w:line="288" w:lineRule="auto"/>
        <w:ind w:right="-7" w:firstLine="851"/>
        <w:jc w:val="both"/>
        <w:rPr>
          <w:rFonts w:ascii="Arial Narrow" w:hAnsi="Arial Narrow" w:cs="Tahoma"/>
          <w:bCs/>
          <w:i/>
          <w:color w:val="000000"/>
          <w:spacing w:val="-2"/>
          <w:sz w:val="26"/>
          <w:szCs w:val="26"/>
        </w:rPr>
      </w:pPr>
    </w:p>
    <w:p w:rsidR="009E2E6E" w:rsidRPr="00025088" w:rsidRDefault="0019080D" w:rsidP="00025088">
      <w:pPr>
        <w:tabs>
          <w:tab w:val="left" w:pos="-720"/>
        </w:tabs>
        <w:suppressAutoHyphens/>
        <w:spacing w:line="288" w:lineRule="auto"/>
        <w:ind w:right="-7" w:firstLine="851"/>
        <w:jc w:val="both"/>
        <w:rPr>
          <w:rFonts w:ascii="Arial Narrow" w:hAnsi="Arial Narrow" w:cs="Tahoma"/>
          <w:bCs/>
          <w:i/>
          <w:color w:val="000000"/>
          <w:spacing w:val="-2"/>
          <w:sz w:val="26"/>
          <w:szCs w:val="26"/>
        </w:rPr>
      </w:pPr>
      <w:r w:rsidRPr="00025088">
        <w:rPr>
          <w:rFonts w:ascii="Arial Narrow" w:hAnsi="Arial Narrow" w:cs="Tahoma"/>
          <w:bCs/>
          <w:i/>
          <w:color w:val="000000"/>
          <w:spacing w:val="-2"/>
          <w:sz w:val="26"/>
          <w:szCs w:val="26"/>
        </w:rPr>
        <w:t>O ¿De</w:t>
      </w:r>
      <w:r w:rsidR="006F2062" w:rsidRPr="00025088">
        <w:rPr>
          <w:rFonts w:ascii="Arial Narrow" w:hAnsi="Arial Narrow" w:cs="Tahoma"/>
          <w:bCs/>
          <w:i/>
          <w:color w:val="000000"/>
          <w:spacing w:val="-2"/>
          <w:sz w:val="26"/>
          <w:szCs w:val="26"/>
        </w:rPr>
        <w:t>berá</w:t>
      </w:r>
      <w:r w:rsidR="00CC306B" w:rsidRPr="00025088">
        <w:rPr>
          <w:rFonts w:ascii="Arial Narrow" w:hAnsi="Arial Narrow" w:cs="Tahoma"/>
          <w:bCs/>
          <w:i/>
          <w:color w:val="000000"/>
          <w:spacing w:val="-2"/>
          <w:sz w:val="26"/>
          <w:szCs w:val="26"/>
        </w:rPr>
        <w:t xml:space="preserve"> la señora Gloria Inés Molina Castañeda</w:t>
      </w:r>
      <w:r w:rsidR="006F2062" w:rsidRPr="00025088">
        <w:rPr>
          <w:rFonts w:ascii="Arial Narrow" w:hAnsi="Arial Narrow" w:cs="Tahoma"/>
          <w:bCs/>
          <w:i/>
          <w:color w:val="000000"/>
          <w:spacing w:val="-2"/>
          <w:sz w:val="26"/>
          <w:szCs w:val="26"/>
        </w:rPr>
        <w:t xml:space="preserve"> acudir ante la jurisdicción ordinaria laboral para</w:t>
      </w:r>
      <w:r w:rsidR="006B0982" w:rsidRPr="00025088">
        <w:rPr>
          <w:rFonts w:ascii="Arial Narrow" w:hAnsi="Arial Narrow" w:cs="Tahoma"/>
          <w:bCs/>
          <w:i/>
          <w:color w:val="000000"/>
          <w:spacing w:val="-2"/>
          <w:sz w:val="26"/>
          <w:szCs w:val="26"/>
        </w:rPr>
        <w:t xml:space="preserve"> dirimir </w:t>
      </w:r>
      <w:r w:rsidR="006F2062" w:rsidRPr="00025088">
        <w:rPr>
          <w:rFonts w:ascii="Arial Narrow" w:hAnsi="Arial Narrow" w:cs="Tahoma"/>
          <w:bCs/>
          <w:i/>
          <w:color w:val="000000"/>
          <w:spacing w:val="-2"/>
          <w:sz w:val="26"/>
          <w:szCs w:val="26"/>
        </w:rPr>
        <w:t xml:space="preserve">la inconsistencia suscitada </w:t>
      </w:r>
      <w:r w:rsidR="006B0982" w:rsidRPr="00025088">
        <w:rPr>
          <w:rFonts w:ascii="Arial Narrow" w:hAnsi="Arial Narrow" w:cs="Tahoma"/>
          <w:bCs/>
          <w:i/>
          <w:color w:val="000000"/>
          <w:spacing w:val="-2"/>
          <w:sz w:val="26"/>
          <w:szCs w:val="26"/>
        </w:rPr>
        <w:t xml:space="preserve">frente </w:t>
      </w:r>
      <w:r w:rsidR="006F2062" w:rsidRPr="00025088">
        <w:rPr>
          <w:rFonts w:ascii="Arial Narrow" w:hAnsi="Arial Narrow" w:cs="Tahoma"/>
          <w:bCs/>
          <w:i/>
          <w:color w:val="000000"/>
          <w:spacing w:val="-2"/>
          <w:sz w:val="26"/>
          <w:szCs w:val="26"/>
        </w:rPr>
        <w:t xml:space="preserve">al traslado </w:t>
      </w:r>
      <w:r w:rsidR="006B0982" w:rsidRPr="00025088">
        <w:rPr>
          <w:rFonts w:ascii="Arial Narrow" w:hAnsi="Arial Narrow" w:cs="Tahoma"/>
          <w:bCs/>
          <w:i/>
          <w:color w:val="000000"/>
          <w:spacing w:val="-2"/>
          <w:sz w:val="26"/>
          <w:szCs w:val="26"/>
        </w:rPr>
        <w:t xml:space="preserve">de régimen </w:t>
      </w:r>
      <w:r w:rsidR="006F2062" w:rsidRPr="00025088">
        <w:rPr>
          <w:rFonts w:ascii="Arial Narrow" w:hAnsi="Arial Narrow" w:cs="Tahoma"/>
          <w:bCs/>
          <w:i/>
          <w:color w:val="000000"/>
          <w:spacing w:val="-2"/>
          <w:sz w:val="26"/>
          <w:szCs w:val="26"/>
        </w:rPr>
        <w:t>efectuado</w:t>
      </w:r>
      <w:r w:rsidR="00682717" w:rsidRPr="00025088">
        <w:rPr>
          <w:rFonts w:ascii="Arial Narrow" w:hAnsi="Arial Narrow" w:cs="Tahoma"/>
          <w:bCs/>
          <w:i/>
          <w:color w:val="000000"/>
          <w:spacing w:val="-2"/>
          <w:sz w:val="26"/>
          <w:szCs w:val="26"/>
        </w:rPr>
        <w:t xml:space="preserve"> por su esposo</w:t>
      </w:r>
      <w:r w:rsidR="006B0982" w:rsidRPr="00025088">
        <w:rPr>
          <w:rFonts w:ascii="Arial Narrow" w:hAnsi="Arial Narrow" w:cs="Tahoma"/>
          <w:bCs/>
          <w:i/>
          <w:color w:val="000000"/>
          <w:spacing w:val="-2"/>
          <w:sz w:val="26"/>
          <w:szCs w:val="26"/>
        </w:rPr>
        <w:t xml:space="preserve"> </w:t>
      </w:r>
      <w:r w:rsidR="00CC306B" w:rsidRPr="00025088">
        <w:rPr>
          <w:rFonts w:ascii="Arial Narrow" w:hAnsi="Arial Narrow" w:cs="Tahoma"/>
          <w:bCs/>
          <w:i/>
          <w:color w:val="000000"/>
          <w:spacing w:val="-2"/>
          <w:sz w:val="26"/>
          <w:szCs w:val="26"/>
        </w:rPr>
        <w:t>Fernando Antonio Trujillo García</w:t>
      </w:r>
      <w:r w:rsidR="00682717" w:rsidRPr="00025088">
        <w:rPr>
          <w:rFonts w:ascii="Arial Narrow" w:hAnsi="Arial Narrow" w:cs="Tahoma"/>
          <w:bCs/>
          <w:i/>
          <w:color w:val="000000"/>
          <w:spacing w:val="-2"/>
          <w:sz w:val="26"/>
          <w:szCs w:val="26"/>
        </w:rPr>
        <w:t xml:space="preserve"> (Q.E.P.D.)</w:t>
      </w:r>
      <w:r w:rsidR="006F2062" w:rsidRPr="00025088">
        <w:rPr>
          <w:rFonts w:ascii="Arial Narrow" w:hAnsi="Arial Narrow" w:cs="Tahoma"/>
          <w:bCs/>
          <w:i/>
          <w:color w:val="000000"/>
          <w:spacing w:val="-2"/>
          <w:sz w:val="26"/>
          <w:szCs w:val="26"/>
        </w:rPr>
        <w:t>?</w:t>
      </w:r>
      <w:r w:rsidR="009E2E6E" w:rsidRPr="00025088">
        <w:rPr>
          <w:rFonts w:ascii="Arial Narrow" w:hAnsi="Arial Narrow" w:cs="Tahoma"/>
          <w:bCs/>
          <w:i/>
          <w:color w:val="000000"/>
          <w:spacing w:val="-2"/>
          <w:sz w:val="26"/>
          <w:szCs w:val="26"/>
        </w:rPr>
        <w:t xml:space="preserve"> </w:t>
      </w:r>
    </w:p>
    <w:p w:rsidR="009E2E6E" w:rsidRPr="00025088" w:rsidRDefault="009E2E6E" w:rsidP="00025088">
      <w:pPr>
        <w:pStyle w:val="Sinespaciado"/>
        <w:spacing w:line="288" w:lineRule="auto"/>
        <w:rPr>
          <w:rFonts w:ascii="Arial Narrow" w:hAnsi="Arial Narrow"/>
          <w:sz w:val="26"/>
          <w:szCs w:val="26"/>
        </w:rPr>
      </w:pPr>
    </w:p>
    <w:p w:rsidR="009E2E6E" w:rsidRPr="00025088" w:rsidRDefault="009E2E6E" w:rsidP="00025088">
      <w:pPr>
        <w:spacing w:line="288" w:lineRule="auto"/>
        <w:ind w:firstLine="851"/>
        <w:jc w:val="both"/>
        <w:rPr>
          <w:rFonts w:ascii="Arial Narrow" w:hAnsi="Arial Narrow" w:cs="Arial"/>
          <w:b/>
          <w:sz w:val="26"/>
          <w:szCs w:val="26"/>
        </w:rPr>
      </w:pPr>
      <w:r w:rsidRPr="00025088">
        <w:rPr>
          <w:rFonts w:ascii="Arial Narrow" w:hAnsi="Arial Narrow" w:cs="Arial"/>
          <w:b/>
          <w:sz w:val="26"/>
          <w:szCs w:val="26"/>
        </w:rPr>
        <w:t>3.2 Desarrollo de la problemática planteada</w:t>
      </w:r>
    </w:p>
    <w:p w:rsidR="009E2E6E" w:rsidRPr="00025088" w:rsidRDefault="009E2E6E" w:rsidP="00025088">
      <w:pPr>
        <w:pStyle w:val="Sinespaciado"/>
        <w:spacing w:line="288" w:lineRule="auto"/>
        <w:rPr>
          <w:rFonts w:ascii="Arial Narrow" w:hAnsi="Arial Narrow"/>
          <w:sz w:val="26"/>
          <w:szCs w:val="26"/>
        </w:rPr>
      </w:pPr>
    </w:p>
    <w:p w:rsidR="00563F79" w:rsidRPr="00025088" w:rsidRDefault="00563F79" w:rsidP="00025088">
      <w:pPr>
        <w:autoSpaceDE w:val="0"/>
        <w:autoSpaceDN w:val="0"/>
        <w:spacing w:line="288" w:lineRule="auto"/>
        <w:ind w:firstLine="708"/>
        <w:jc w:val="both"/>
        <w:rPr>
          <w:rFonts w:ascii="Arial Narrow" w:hAnsi="Arial Narrow" w:cs="Arial"/>
          <w:sz w:val="26"/>
          <w:szCs w:val="26"/>
        </w:rPr>
      </w:pPr>
      <w:r w:rsidRPr="00025088">
        <w:rPr>
          <w:rFonts w:ascii="Arial Narrow" w:hAnsi="Arial Narrow" w:cs="Arial"/>
          <w:sz w:val="26"/>
          <w:szCs w:val="26"/>
        </w:rPr>
        <w:t>A efectos de analizar el objetivo que tiene la acción de tutela dentro del ordenamiento nacional, es preciso señalar que la misma fue creada por el constituyente de 1991, con el objetivo primordial de darle una protección efectiva a los Derechos</w:t>
      </w:r>
      <w:r w:rsidR="00733C0C" w:rsidRPr="00025088">
        <w:rPr>
          <w:rFonts w:ascii="Arial Narrow" w:hAnsi="Arial Narrow" w:cs="Arial"/>
          <w:sz w:val="26"/>
          <w:szCs w:val="26"/>
        </w:rPr>
        <w:t xml:space="preserve"> Fundamentales que hacen parte de la esencia del ser humano y </w:t>
      </w:r>
      <w:r w:rsidRPr="00025088">
        <w:rPr>
          <w:rFonts w:ascii="Arial Narrow" w:hAnsi="Arial Narrow" w:cs="Arial"/>
          <w:sz w:val="26"/>
          <w:szCs w:val="26"/>
        </w:rPr>
        <w:t xml:space="preserve">de garantizar el cumplimiento y la salvaguarda de </w:t>
      </w:r>
      <w:r w:rsidR="00733C0C" w:rsidRPr="00025088">
        <w:rPr>
          <w:rFonts w:ascii="Arial Narrow" w:hAnsi="Arial Narrow" w:cs="Arial"/>
          <w:sz w:val="26"/>
          <w:szCs w:val="26"/>
        </w:rPr>
        <w:t>los mismos</w:t>
      </w:r>
      <w:r w:rsidRPr="00025088">
        <w:rPr>
          <w:rFonts w:ascii="Arial Narrow" w:hAnsi="Arial Narrow" w:cs="Arial"/>
          <w:sz w:val="26"/>
          <w:szCs w:val="26"/>
        </w:rPr>
        <w:t>; generando en cabeza del juez constitucional la obligación de analizar la necesidad, proporcionalidad y racionalidad de los medios, para obtener la protección del derecho fundamental evaluado y de esta manera buscar siempre el fin más idóneo, altamente proporcional y que menos perjuicios genere para obtener su real protección.</w:t>
      </w:r>
    </w:p>
    <w:p w:rsidR="00563F79" w:rsidRPr="00025088" w:rsidRDefault="00563F79" w:rsidP="00025088">
      <w:pPr>
        <w:pStyle w:val="Sinespaciado"/>
        <w:spacing w:line="288" w:lineRule="auto"/>
        <w:rPr>
          <w:rFonts w:ascii="Arial Narrow" w:hAnsi="Arial Narrow"/>
          <w:sz w:val="26"/>
          <w:szCs w:val="26"/>
        </w:rPr>
      </w:pPr>
    </w:p>
    <w:p w:rsidR="002C657C" w:rsidRPr="00025088" w:rsidRDefault="00563F79" w:rsidP="00025088">
      <w:pPr>
        <w:spacing w:line="288" w:lineRule="auto"/>
        <w:jc w:val="both"/>
        <w:rPr>
          <w:rFonts w:ascii="Arial Narrow" w:hAnsi="Arial Narrow"/>
          <w:sz w:val="26"/>
          <w:szCs w:val="26"/>
        </w:rPr>
      </w:pPr>
      <w:r w:rsidRPr="00025088">
        <w:rPr>
          <w:rFonts w:ascii="Arial Narrow" w:hAnsi="Arial Narrow" w:cs="Arial"/>
          <w:sz w:val="26"/>
          <w:szCs w:val="26"/>
        </w:rPr>
        <w:tab/>
      </w:r>
      <w:r w:rsidR="007F1DEA" w:rsidRPr="00025088">
        <w:rPr>
          <w:rFonts w:ascii="Arial Narrow" w:hAnsi="Arial Narrow" w:cs="Arial"/>
          <w:sz w:val="26"/>
          <w:szCs w:val="26"/>
        </w:rPr>
        <w:t>Por su parte, e</w:t>
      </w:r>
      <w:r w:rsidR="00582D4A" w:rsidRPr="00025088">
        <w:rPr>
          <w:rFonts w:ascii="Arial Narrow" w:hAnsi="Arial Narrow"/>
          <w:sz w:val="26"/>
          <w:szCs w:val="26"/>
        </w:rPr>
        <w:t xml:space="preserve">l derecho a la seguridad social cuenta con varias aristas, entre las cuales está el tema pensional, en virtud del cual nacen para los afiliados al sistema de seguridad social una serie de derechos, como lo es el acceder a las diferentes prestaciones que otorga el mismo y a que se les proteja contra los imprevistos de invalidez, vejez o muerte. Pero además, tal sistema general permite que el afiliado escoja libremente el régimen de pensiones al cual se quiere afiliar, posibilidad que se encuentra contemplada en la primera parte del literal e) del artículo 13 de la Ley 797 de 2003, con el siguiente tenor literal: </w:t>
      </w:r>
      <w:r w:rsidR="00582D4A" w:rsidRPr="00025088">
        <w:rPr>
          <w:rFonts w:ascii="Arial Narrow" w:hAnsi="Arial Narrow"/>
          <w:i/>
          <w:sz w:val="26"/>
          <w:szCs w:val="26"/>
        </w:rPr>
        <w:t>“Los afiliados al Sistema General de Pensiones podrán escoger el régimen de pensiones que prefieran”.</w:t>
      </w:r>
      <w:r w:rsidR="00582D4A" w:rsidRPr="00025088">
        <w:rPr>
          <w:rFonts w:ascii="Arial Narrow" w:hAnsi="Arial Narrow"/>
          <w:sz w:val="26"/>
          <w:szCs w:val="26"/>
        </w:rPr>
        <w:t xml:space="preserve"> </w:t>
      </w:r>
    </w:p>
    <w:p w:rsidR="002C657C" w:rsidRPr="00025088" w:rsidRDefault="002C657C" w:rsidP="00025088">
      <w:pPr>
        <w:spacing w:line="288" w:lineRule="auto"/>
        <w:jc w:val="both"/>
        <w:rPr>
          <w:rFonts w:ascii="Arial Narrow" w:hAnsi="Arial Narrow"/>
          <w:sz w:val="26"/>
          <w:szCs w:val="26"/>
        </w:rPr>
      </w:pPr>
    </w:p>
    <w:p w:rsidR="00582D4A" w:rsidRPr="00025088" w:rsidRDefault="002C657C" w:rsidP="00025088">
      <w:pPr>
        <w:spacing w:line="288" w:lineRule="auto"/>
        <w:jc w:val="both"/>
        <w:rPr>
          <w:rFonts w:ascii="Arial Narrow" w:hAnsi="Arial Narrow" w:cs="Tahoma"/>
          <w:sz w:val="26"/>
          <w:szCs w:val="26"/>
        </w:rPr>
      </w:pPr>
      <w:r w:rsidRPr="00025088">
        <w:rPr>
          <w:rFonts w:ascii="Arial Narrow" w:hAnsi="Arial Narrow"/>
          <w:sz w:val="26"/>
          <w:szCs w:val="26"/>
        </w:rPr>
        <w:t xml:space="preserve"> </w:t>
      </w:r>
      <w:r w:rsidRPr="00025088">
        <w:rPr>
          <w:rFonts w:ascii="Arial Narrow" w:hAnsi="Arial Narrow"/>
          <w:sz w:val="26"/>
          <w:szCs w:val="26"/>
        </w:rPr>
        <w:tab/>
      </w:r>
      <w:r w:rsidR="00582D4A" w:rsidRPr="00025088">
        <w:rPr>
          <w:rFonts w:ascii="Arial Narrow" w:hAnsi="Arial Narrow"/>
          <w:sz w:val="26"/>
          <w:szCs w:val="26"/>
        </w:rPr>
        <w:t xml:space="preserve">Este derecho a la libre escogencia, ha sido destacado por la Corte Constitucional como integrante directo del derecho constitucional a la seguridad social, pues en virtud del mismo se accede en forma libre y voluntaria al sistema pensional. Ahora, una vez se ha accedido al sistema pensional en aplicación del derecho a la libre escogencia, para movilizarse dentro del mismo el legislador tuvo a bien establecer una serie de limitaciones que, como lo analizó la Corte Constitucional en la sentencia C-1024 de 2004, son medidas adecuadas y tienen un objetivo acorde con la Constitución, pues pretenden mantener el sistema pensional capitalizado y viable económicamente. Esas limitaciones están establecidas en los apartes siguientes de la norma mencionada, con el siguiente tenor: </w:t>
      </w:r>
      <w:r w:rsidR="00582D4A" w:rsidRPr="00025088">
        <w:rPr>
          <w:rFonts w:ascii="Arial Narrow" w:hAnsi="Arial Narrow"/>
          <w:i/>
          <w:sz w:val="26"/>
          <w:szCs w:val="26"/>
        </w:rPr>
        <w:t>“Una vez efectuada la selección inicial, estos [los afiliados] sólo podrán trasladarse de régimen por una sola vez cada cinco (5) años, contados a partir de la selección inicial”</w:t>
      </w:r>
    </w:p>
    <w:p w:rsidR="00563F79" w:rsidRPr="00025088" w:rsidRDefault="00563F79" w:rsidP="00025088">
      <w:pPr>
        <w:tabs>
          <w:tab w:val="left" w:pos="567"/>
        </w:tabs>
        <w:spacing w:line="288" w:lineRule="auto"/>
        <w:jc w:val="both"/>
        <w:rPr>
          <w:rFonts w:ascii="Arial Narrow" w:hAnsi="Arial Narrow"/>
          <w:sz w:val="26"/>
          <w:szCs w:val="26"/>
        </w:rPr>
      </w:pPr>
    </w:p>
    <w:p w:rsidR="009E2E6E" w:rsidRPr="00025088" w:rsidRDefault="009E2E6E" w:rsidP="00025088">
      <w:pPr>
        <w:pStyle w:val="Prrafodelista"/>
        <w:numPr>
          <w:ilvl w:val="1"/>
          <w:numId w:val="2"/>
        </w:numPr>
        <w:tabs>
          <w:tab w:val="left" w:pos="1134"/>
        </w:tabs>
        <w:spacing w:line="288" w:lineRule="auto"/>
        <w:ind w:hanging="371"/>
        <w:jc w:val="both"/>
        <w:rPr>
          <w:rFonts w:ascii="Arial Narrow" w:hAnsi="Arial Narrow" w:cs="Arial"/>
          <w:b/>
          <w:iCs/>
          <w:sz w:val="26"/>
          <w:szCs w:val="26"/>
          <w:lang w:val="es-CO"/>
        </w:rPr>
      </w:pPr>
      <w:r w:rsidRPr="00025088">
        <w:rPr>
          <w:rFonts w:ascii="Arial Narrow" w:hAnsi="Arial Narrow" w:cs="Arial"/>
          <w:b/>
          <w:iCs/>
          <w:sz w:val="26"/>
          <w:szCs w:val="26"/>
          <w:lang w:val="es-CO"/>
        </w:rPr>
        <w:t>Caso concreto.</w:t>
      </w:r>
    </w:p>
    <w:p w:rsidR="009E2E6E" w:rsidRPr="00025088" w:rsidRDefault="009E2E6E" w:rsidP="00025088">
      <w:pPr>
        <w:pStyle w:val="Sinespaciado"/>
        <w:spacing w:line="288" w:lineRule="auto"/>
        <w:rPr>
          <w:rFonts w:ascii="Arial Narrow" w:hAnsi="Arial Narrow"/>
          <w:sz w:val="26"/>
          <w:szCs w:val="26"/>
          <w:lang w:val="es-CO"/>
        </w:rPr>
      </w:pPr>
    </w:p>
    <w:p w:rsidR="00405531" w:rsidRPr="00025088" w:rsidRDefault="009E2E6E" w:rsidP="00025088">
      <w:pPr>
        <w:tabs>
          <w:tab w:val="num" w:pos="0"/>
        </w:tabs>
        <w:spacing w:line="288" w:lineRule="auto"/>
        <w:jc w:val="both"/>
        <w:rPr>
          <w:rFonts w:ascii="Arial Narrow" w:hAnsi="Arial Narrow" w:cs="Arial"/>
          <w:sz w:val="26"/>
          <w:szCs w:val="26"/>
        </w:rPr>
      </w:pPr>
      <w:r w:rsidRPr="00025088">
        <w:rPr>
          <w:rFonts w:ascii="Arial Narrow" w:hAnsi="Arial Narrow" w:cs="Arial"/>
          <w:sz w:val="26"/>
          <w:szCs w:val="26"/>
        </w:rPr>
        <w:lastRenderedPageBreak/>
        <w:tab/>
        <w:t>En el sub-lite,</w:t>
      </w:r>
      <w:r w:rsidR="00405531" w:rsidRPr="00025088">
        <w:rPr>
          <w:rFonts w:ascii="Arial Narrow" w:hAnsi="Arial Narrow" w:cs="Arial"/>
          <w:sz w:val="26"/>
          <w:szCs w:val="26"/>
        </w:rPr>
        <w:t xml:space="preserve"> se tiene que el señor Fernando Antonio Trujillo García, es</w:t>
      </w:r>
      <w:r w:rsidR="009D2EE2" w:rsidRPr="00025088">
        <w:rPr>
          <w:rFonts w:ascii="Arial Narrow" w:hAnsi="Arial Narrow" w:cs="Arial"/>
          <w:sz w:val="26"/>
          <w:szCs w:val="26"/>
        </w:rPr>
        <w:t>poso fallecido de la accionante, según se acreditó con el Registro Civil de Nacimiento –fl.25-,</w:t>
      </w:r>
      <w:r w:rsidR="00405531" w:rsidRPr="00025088">
        <w:rPr>
          <w:rFonts w:ascii="Arial Narrow" w:hAnsi="Arial Narrow" w:cs="Arial"/>
          <w:sz w:val="26"/>
          <w:szCs w:val="26"/>
        </w:rPr>
        <w:t xml:space="preserve"> estuvo afiliado a la Administradora Colombiana de Pensiones – Colpensiones desde que inició su vida laboral, sin embargo, en el año 2013 empezó un viacrucis ante esa entidad y la AFP Porvenir S.A., al percatarse que había sido traslado a esta último fondo de pensiones, sin su consentimiento.</w:t>
      </w:r>
    </w:p>
    <w:p w:rsidR="00405531" w:rsidRPr="00025088" w:rsidRDefault="00405531" w:rsidP="00025088">
      <w:pPr>
        <w:tabs>
          <w:tab w:val="num" w:pos="0"/>
        </w:tabs>
        <w:spacing w:line="288" w:lineRule="auto"/>
        <w:jc w:val="both"/>
        <w:rPr>
          <w:rFonts w:ascii="Arial Narrow" w:hAnsi="Arial Narrow" w:cs="Arial"/>
          <w:sz w:val="26"/>
          <w:szCs w:val="26"/>
        </w:rPr>
      </w:pPr>
    </w:p>
    <w:p w:rsidR="009F632D" w:rsidRPr="00025088" w:rsidRDefault="00405531" w:rsidP="00025088">
      <w:pPr>
        <w:tabs>
          <w:tab w:val="num" w:pos="0"/>
        </w:tabs>
        <w:spacing w:line="288" w:lineRule="auto"/>
        <w:jc w:val="both"/>
        <w:rPr>
          <w:rFonts w:ascii="Arial Narrow" w:hAnsi="Arial Narrow" w:cs="Arial"/>
          <w:sz w:val="26"/>
          <w:szCs w:val="26"/>
        </w:rPr>
      </w:pPr>
      <w:r w:rsidRPr="00025088">
        <w:rPr>
          <w:rFonts w:ascii="Arial Narrow" w:hAnsi="Arial Narrow" w:cs="Arial"/>
          <w:sz w:val="26"/>
          <w:szCs w:val="26"/>
        </w:rPr>
        <w:t xml:space="preserve"> </w:t>
      </w:r>
      <w:r w:rsidRPr="00025088">
        <w:rPr>
          <w:rFonts w:ascii="Arial Narrow" w:hAnsi="Arial Narrow" w:cs="Arial"/>
          <w:sz w:val="26"/>
          <w:szCs w:val="26"/>
        </w:rPr>
        <w:tab/>
        <w:t xml:space="preserve">Ante dicha situación y luego de </w:t>
      </w:r>
      <w:r w:rsidR="002E2D97" w:rsidRPr="00025088">
        <w:rPr>
          <w:rFonts w:ascii="Arial Narrow" w:hAnsi="Arial Narrow" w:cs="Arial"/>
          <w:sz w:val="26"/>
          <w:szCs w:val="26"/>
        </w:rPr>
        <w:t>efectuar los trámites correspondientes, la AFP Porvenir S.A</w:t>
      </w:r>
      <w:r w:rsidR="009F632D" w:rsidRPr="00025088">
        <w:rPr>
          <w:rFonts w:ascii="Arial Narrow" w:hAnsi="Arial Narrow" w:cs="Arial"/>
          <w:sz w:val="26"/>
          <w:szCs w:val="26"/>
        </w:rPr>
        <w:t>., entre ellos el resultado de un estudio grafológico, comprobó que la firma estampada en el formulario de afiliación, no correspondía a la del señor Fernando Antonio Trujillo García,</w:t>
      </w:r>
      <w:r w:rsidR="00834038" w:rsidRPr="00025088">
        <w:rPr>
          <w:rFonts w:ascii="Arial Narrow" w:hAnsi="Arial Narrow" w:cs="Arial"/>
          <w:sz w:val="26"/>
          <w:szCs w:val="26"/>
        </w:rPr>
        <w:t xml:space="preserve"> situación que conllevaba a que su vinculación o traslado a la AFP Porvenir S.A., se tornara inválida.</w:t>
      </w:r>
      <w:r w:rsidR="009F632D" w:rsidRPr="00025088">
        <w:rPr>
          <w:rFonts w:ascii="Arial Narrow" w:hAnsi="Arial Narrow" w:cs="Arial"/>
          <w:sz w:val="26"/>
          <w:szCs w:val="26"/>
        </w:rPr>
        <w:t xml:space="preserve"> </w:t>
      </w:r>
    </w:p>
    <w:p w:rsidR="00834038" w:rsidRPr="00025088" w:rsidRDefault="00834038" w:rsidP="00025088">
      <w:pPr>
        <w:tabs>
          <w:tab w:val="num" w:pos="0"/>
        </w:tabs>
        <w:spacing w:line="288" w:lineRule="auto"/>
        <w:jc w:val="both"/>
        <w:rPr>
          <w:rFonts w:ascii="Arial Narrow" w:hAnsi="Arial Narrow" w:cs="Arial"/>
          <w:sz w:val="26"/>
          <w:szCs w:val="26"/>
        </w:rPr>
      </w:pPr>
    </w:p>
    <w:p w:rsidR="00834038" w:rsidRPr="00025088" w:rsidRDefault="009F632D" w:rsidP="00025088">
      <w:pPr>
        <w:tabs>
          <w:tab w:val="num" w:pos="0"/>
        </w:tabs>
        <w:spacing w:line="288" w:lineRule="auto"/>
        <w:jc w:val="both"/>
        <w:rPr>
          <w:rFonts w:ascii="Arial Narrow" w:hAnsi="Arial Narrow" w:cs="Arial"/>
          <w:sz w:val="26"/>
          <w:szCs w:val="26"/>
        </w:rPr>
      </w:pPr>
      <w:r w:rsidRPr="00025088">
        <w:rPr>
          <w:rFonts w:ascii="Arial Narrow" w:hAnsi="Arial Narrow" w:cs="Arial"/>
          <w:sz w:val="26"/>
          <w:szCs w:val="26"/>
        </w:rPr>
        <w:t xml:space="preserve"> </w:t>
      </w:r>
      <w:r w:rsidRPr="00025088">
        <w:rPr>
          <w:rFonts w:ascii="Arial Narrow" w:hAnsi="Arial Narrow" w:cs="Arial"/>
          <w:sz w:val="26"/>
          <w:szCs w:val="26"/>
        </w:rPr>
        <w:tab/>
      </w:r>
      <w:r w:rsidR="00834038" w:rsidRPr="00025088">
        <w:rPr>
          <w:rFonts w:ascii="Arial Narrow" w:hAnsi="Arial Narrow" w:cs="Arial"/>
          <w:sz w:val="26"/>
          <w:szCs w:val="26"/>
        </w:rPr>
        <w:t xml:space="preserve">El mencionado hallazgo, fue informado mediante oficio de 21 de febrero de 2014 a  Colpensiones –fl.11 y 12-, en el que igualmente se le indicó </w:t>
      </w:r>
      <w:r w:rsidRPr="00025088">
        <w:rPr>
          <w:rFonts w:ascii="Arial Narrow" w:hAnsi="Arial Narrow" w:cs="Arial"/>
          <w:sz w:val="26"/>
          <w:szCs w:val="26"/>
        </w:rPr>
        <w:t xml:space="preserve">a </w:t>
      </w:r>
      <w:r w:rsidR="00834038" w:rsidRPr="00025088">
        <w:rPr>
          <w:rFonts w:ascii="Arial Narrow" w:hAnsi="Arial Narrow" w:cs="Arial"/>
          <w:sz w:val="26"/>
          <w:szCs w:val="26"/>
        </w:rPr>
        <w:t xml:space="preserve">la Gerencia de Aportes y Recaudo – Vicepresidencia de Financiamiento e Inversiones de Colpensiones, </w:t>
      </w:r>
      <w:r w:rsidRPr="00025088">
        <w:rPr>
          <w:rFonts w:ascii="Arial Narrow" w:hAnsi="Arial Narrow" w:cs="Arial"/>
          <w:sz w:val="26"/>
          <w:szCs w:val="26"/>
        </w:rPr>
        <w:t xml:space="preserve">que </w:t>
      </w:r>
      <w:r w:rsidR="002E2D97" w:rsidRPr="00025088">
        <w:rPr>
          <w:rFonts w:ascii="Arial Narrow" w:hAnsi="Arial Narrow" w:cs="Arial"/>
          <w:sz w:val="26"/>
          <w:szCs w:val="26"/>
        </w:rPr>
        <w:t>procedería a realizar el traslado de afiliación del señor Fernando Antonio Trujillo García junto con las cotizaciones efectuadas a esa administradora</w:t>
      </w:r>
      <w:r w:rsidR="00834038" w:rsidRPr="00025088">
        <w:rPr>
          <w:rFonts w:ascii="Arial Narrow" w:hAnsi="Arial Narrow" w:cs="Arial"/>
          <w:sz w:val="26"/>
          <w:szCs w:val="26"/>
        </w:rPr>
        <w:t xml:space="preserve">. </w:t>
      </w:r>
    </w:p>
    <w:p w:rsidR="00834038" w:rsidRPr="00025088" w:rsidRDefault="00834038" w:rsidP="00025088">
      <w:pPr>
        <w:tabs>
          <w:tab w:val="num" w:pos="0"/>
        </w:tabs>
        <w:spacing w:line="288" w:lineRule="auto"/>
        <w:jc w:val="both"/>
        <w:rPr>
          <w:rFonts w:ascii="Arial Narrow" w:hAnsi="Arial Narrow" w:cs="Arial"/>
          <w:sz w:val="26"/>
          <w:szCs w:val="26"/>
        </w:rPr>
      </w:pPr>
    </w:p>
    <w:p w:rsidR="005E5D97" w:rsidRPr="00025088" w:rsidRDefault="002E2D97" w:rsidP="00025088">
      <w:pPr>
        <w:tabs>
          <w:tab w:val="num" w:pos="0"/>
        </w:tabs>
        <w:spacing w:line="288" w:lineRule="auto"/>
        <w:jc w:val="both"/>
        <w:rPr>
          <w:rFonts w:ascii="Arial Narrow" w:hAnsi="Arial Narrow" w:cs="Arial"/>
          <w:sz w:val="26"/>
          <w:szCs w:val="26"/>
        </w:rPr>
      </w:pPr>
      <w:r w:rsidRPr="00025088">
        <w:rPr>
          <w:rFonts w:ascii="Arial Narrow" w:hAnsi="Arial Narrow" w:cs="Arial"/>
          <w:sz w:val="26"/>
          <w:szCs w:val="26"/>
        </w:rPr>
        <w:t xml:space="preserve"> </w:t>
      </w:r>
      <w:r w:rsidRPr="00025088">
        <w:rPr>
          <w:rFonts w:ascii="Arial Narrow" w:hAnsi="Arial Narrow" w:cs="Arial"/>
          <w:sz w:val="26"/>
          <w:szCs w:val="26"/>
        </w:rPr>
        <w:tab/>
        <w:t xml:space="preserve">Pese a </w:t>
      </w:r>
      <w:r w:rsidR="00D635EA" w:rsidRPr="00025088">
        <w:rPr>
          <w:rFonts w:ascii="Arial Narrow" w:hAnsi="Arial Narrow" w:cs="Arial"/>
          <w:sz w:val="26"/>
          <w:szCs w:val="26"/>
        </w:rPr>
        <w:t xml:space="preserve">lo anterior y al haberse corroborado </w:t>
      </w:r>
      <w:r w:rsidR="000D072D" w:rsidRPr="00025088">
        <w:rPr>
          <w:rFonts w:ascii="Arial Narrow" w:hAnsi="Arial Narrow" w:cs="Arial"/>
          <w:sz w:val="26"/>
          <w:szCs w:val="26"/>
        </w:rPr>
        <w:t xml:space="preserve">el fraude al que había sido sometido el </w:t>
      </w:r>
      <w:r w:rsidR="00D635EA" w:rsidRPr="00025088">
        <w:rPr>
          <w:rFonts w:ascii="Arial Narrow" w:hAnsi="Arial Narrow" w:cs="Arial"/>
          <w:sz w:val="26"/>
          <w:szCs w:val="26"/>
        </w:rPr>
        <w:t xml:space="preserve">señor Fernando Antonio Trujillo García, Colpensiones se ha negado en varias oportunidades </w:t>
      </w:r>
      <w:r w:rsidRPr="00025088">
        <w:rPr>
          <w:rFonts w:ascii="Arial Narrow" w:hAnsi="Arial Narrow" w:cs="Arial"/>
          <w:sz w:val="26"/>
          <w:szCs w:val="26"/>
        </w:rPr>
        <w:t>a aceptar la</w:t>
      </w:r>
      <w:r w:rsidR="005E5D97" w:rsidRPr="00025088">
        <w:rPr>
          <w:rFonts w:ascii="Arial Narrow" w:hAnsi="Arial Narrow" w:cs="Arial"/>
          <w:sz w:val="26"/>
          <w:szCs w:val="26"/>
        </w:rPr>
        <w:t xml:space="preserve"> afiliación de</w:t>
      </w:r>
      <w:r w:rsidR="00D635EA" w:rsidRPr="00025088">
        <w:rPr>
          <w:rFonts w:ascii="Arial Narrow" w:hAnsi="Arial Narrow" w:cs="Arial"/>
          <w:sz w:val="26"/>
          <w:szCs w:val="26"/>
        </w:rPr>
        <w:t xml:space="preserve"> aquél</w:t>
      </w:r>
      <w:r w:rsidR="000D072D" w:rsidRPr="00025088">
        <w:rPr>
          <w:rFonts w:ascii="Arial Narrow" w:hAnsi="Arial Narrow" w:cs="Arial"/>
          <w:sz w:val="26"/>
          <w:szCs w:val="26"/>
        </w:rPr>
        <w:t xml:space="preserve"> a dicho fondo de pensiones</w:t>
      </w:r>
      <w:r w:rsidR="005E5D97" w:rsidRPr="00025088">
        <w:rPr>
          <w:rFonts w:ascii="Arial Narrow" w:hAnsi="Arial Narrow" w:cs="Arial"/>
          <w:sz w:val="26"/>
          <w:szCs w:val="26"/>
        </w:rPr>
        <w:t xml:space="preserve">, con el argumento de que </w:t>
      </w:r>
      <w:r w:rsidR="000D072D" w:rsidRPr="00025088">
        <w:rPr>
          <w:rFonts w:ascii="Arial Narrow" w:hAnsi="Arial Narrow" w:cs="Arial"/>
          <w:sz w:val="26"/>
          <w:szCs w:val="26"/>
        </w:rPr>
        <w:t xml:space="preserve">para que proceda </w:t>
      </w:r>
      <w:r w:rsidR="005E5D97" w:rsidRPr="00025088">
        <w:rPr>
          <w:rFonts w:ascii="Arial Narrow" w:hAnsi="Arial Narrow" w:cs="Arial"/>
          <w:sz w:val="26"/>
          <w:szCs w:val="26"/>
        </w:rPr>
        <w:t xml:space="preserve">la anulación de </w:t>
      </w:r>
      <w:r w:rsidR="000D072D" w:rsidRPr="00025088">
        <w:rPr>
          <w:rFonts w:ascii="Arial Narrow" w:hAnsi="Arial Narrow" w:cs="Arial"/>
          <w:sz w:val="26"/>
          <w:szCs w:val="26"/>
        </w:rPr>
        <w:t xml:space="preserve">tal </w:t>
      </w:r>
      <w:r w:rsidR="005E5D97" w:rsidRPr="00025088">
        <w:rPr>
          <w:rFonts w:ascii="Arial Narrow" w:hAnsi="Arial Narrow" w:cs="Arial"/>
          <w:sz w:val="26"/>
          <w:szCs w:val="26"/>
        </w:rPr>
        <w:t>vinculación, debe</w:t>
      </w:r>
      <w:r w:rsidR="000D072D" w:rsidRPr="00025088">
        <w:rPr>
          <w:rFonts w:ascii="Arial Narrow" w:hAnsi="Arial Narrow" w:cs="Arial"/>
          <w:sz w:val="26"/>
          <w:szCs w:val="26"/>
        </w:rPr>
        <w:t xml:space="preserve"> </w:t>
      </w:r>
      <w:r w:rsidR="005E5D97" w:rsidRPr="00025088">
        <w:rPr>
          <w:rFonts w:ascii="Arial Narrow" w:hAnsi="Arial Narrow" w:cs="Arial"/>
          <w:sz w:val="26"/>
          <w:szCs w:val="26"/>
        </w:rPr>
        <w:t>llevarse a cabo la investigación respectiva por parte de la Fiscalía General de la Nación</w:t>
      </w:r>
      <w:r w:rsidR="000D072D" w:rsidRPr="00025088">
        <w:rPr>
          <w:rFonts w:ascii="Arial Narrow" w:hAnsi="Arial Narrow" w:cs="Arial"/>
          <w:sz w:val="26"/>
          <w:szCs w:val="26"/>
        </w:rPr>
        <w:t xml:space="preserve"> y mediar una orden judicial de autoridad competente</w:t>
      </w:r>
      <w:r w:rsidR="005E5D97" w:rsidRPr="00025088">
        <w:rPr>
          <w:rFonts w:ascii="Arial Narrow" w:hAnsi="Arial Narrow" w:cs="Arial"/>
          <w:sz w:val="26"/>
          <w:szCs w:val="26"/>
        </w:rPr>
        <w:t>.</w:t>
      </w:r>
    </w:p>
    <w:p w:rsidR="005E5D97" w:rsidRPr="00025088" w:rsidRDefault="005E5D97" w:rsidP="00025088">
      <w:pPr>
        <w:tabs>
          <w:tab w:val="num" w:pos="0"/>
        </w:tabs>
        <w:spacing w:line="288" w:lineRule="auto"/>
        <w:jc w:val="both"/>
        <w:rPr>
          <w:rFonts w:ascii="Arial Narrow" w:hAnsi="Arial Narrow" w:cs="Arial"/>
          <w:sz w:val="26"/>
          <w:szCs w:val="26"/>
        </w:rPr>
      </w:pPr>
    </w:p>
    <w:p w:rsidR="0011355E" w:rsidRPr="00025088" w:rsidRDefault="005E5D97" w:rsidP="00025088">
      <w:pPr>
        <w:tabs>
          <w:tab w:val="num" w:pos="0"/>
        </w:tabs>
        <w:spacing w:line="288" w:lineRule="auto"/>
        <w:jc w:val="both"/>
        <w:rPr>
          <w:rFonts w:ascii="Arial Narrow" w:hAnsi="Arial Narrow" w:cs="Arial"/>
          <w:sz w:val="26"/>
          <w:szCs w:val="26"/>
        </w:rPr>
      </w:pPr>
      <w:r w:rsidRPr="00025088">
        <w:rPr>
          <w:rFonts w:ascii="Arial Narrow" w:hAnsi="Arial Narrow" w:cs="Arial"/>
          <w:sz w:val="26"/>
          <w:szCs w:val="26"/>
        </w:rPr>
        <w:t xml:space="preserve"> </w:t>
      </w:r>
      <w:r w:rsidRPr="00025088">
        <w:rPr>
          <w:rFonts w:ascii="Arial Narrow" w:hAnsi="Arial Narrow" w:cs="Arial"/>
          <w:sz w:val="26"/>
          <w:szCs w:val="26"/>
        </w:rPr>
        <w:tab/>
      </w:r>
      <w:r w:rsidR="00D635EA" w:rsidRPr="00025088">
        <w:rPr>
          <w:rFonts w:ascii="Arial Narrow" w:hAnsi="Arial Narrow" w:cs="Arial"/>
          <w:sz w:val="26"/>
          <w:szCs w:val="26"/>
        </w:rPr>
        <w:t>Sin embargo</w:t>
      </w:r>
      <w:r w:rsidR="0011355E" w:rsidRPr="00025088">
        <w:rPr>
          <w:rFonts w:ascii="Arial Narrow" w:hAnsi="Arial Narrow" w:cs="Arial"/>
          <w:sz w:val="26"/>
          <w:szCs w:val="26"/>
        </w:rPr>
        <w:t>, conforme a la Le</w:t>
      </w:r>
      <w:r w:rsidR="00D635EA" w:rsidRPr="00025088">
        <w:rPr>
          <w:rFonts w:ascii="Arial Narrow" w:hAnsi="Arial Narrow" w:cs="Arial"/>
          <w:sz w:val="26"/>
          <w:szCs w:val="26"/>
        </w:rPr>
        <w:t>y 19 de 2012 –Ley Anti-trámites-,</w:t>
      </w:r>
      <w:r w:rsidR="0011355E" w:rsidRPr="00025088">
        <w:rPr>
          <w:rFonts w:ascii="Arial Narrow" w:hAnsi="Arial Narrow" w:cs="Arial"/>
          <w:sz w:val="26"/>
          <w:szCs w:val="26"/>
        </w:rPr>
        <w:t xml:space="preserve"> tal exigencia se encuentra prohibida</w:t>
      </w:r>
      <w:r w:rsidR="00FE5ED7" w:rsidRPr="00025088">
        <w:rPr>
          <w:rFonts w:ascii="Arial Narrow" w:hAnsi="Arial Narrow" w:cs="Arial"/>
          <w:sz w:val="26"/>
          <w:szCs w:val="26"/>
        </w:rPr>
        <w:t xml:space="preserve"> expresamente por el </w:t>
      </w:r>
      <w:r w:rsidR="0011355E" w:rsidRPr="00025088">
        <w:rPr>
          <w:rFonts w:ascii="Arial Narrow" w:hAnsi="Arial Narrow" w:cs="Arial"/>
          <w:sz w:val="26"/>
          <w:szCs w:val="26"/>
        </w:rPr>
        <w:t>artículo 8º el cual reza:</w:t>
      </w:r>
    </w:p>
    <w:p w:rsidR="0011355E" w:rsidRPr="00025088" w:rsidRDefault="0011355E" w:rsidP="00025088">
      <w:pPr>
        <w:tabs>
          <w:tab w:val="num" w:pos="0"/>
        </w:tabs>
        <w:spacing w:line="288" w:lineRule="auto"/>
        <w:jc w:val="both"/>
        <w:rPr>
          <w:rFonts w:ascii="Arial Narrow" w:hAnsi="Arial Narrow" w:cs="Arial"/>
          <w:sz w:val="26"/>
          <w:szCs w:val="26"/>
        </w:rPr>
      </w:pPr>
    </w:p>
    <w:p w:rsidR="0011355E" w:rsidRPr="00025088" w:rsidRDefault="0011355E" w:rsidP="00025088">
      <w:pPr>
        <w:ind w:left="567" w:right="420"/>
        <w:jc w:val="both"/>
        <w:rPr>
          <w:rFonts w:ascii="Arial Narrow" w:hAnsi="Arial Narrow" w:cs="Arial"/>
          <w:i/>
          <w:sz w:val="24"/>
          <w:szCs w:val="26"/>
        </w:rPr>
      </w:pPr>
      <w:r w:rsidRPr="00025088">
        <w:rPr>
          <w:rFonts w:ascii="Arial Narrow" w:hAnsi="Arial Narrow" w:cs="Arial"/>
          <w:i/>
          <w:sz w:val="24"/>
          <w:szCs w:val="26"/>
        </w:rPr>
        <w:t>“</w:t>
      </w:r>
      <w:bookmarkStart w:id="1" w:name="8"/>
      <w:r w:rsidRPr="00025088">
        <w:rPr>
          <w:rFonts w:ascii="Arial Narrow" w:hAnsi="Arial Narrow" w:cs="Arial"/>
          <w:b/>
          <w:bCs/>
          <w:i/>
          <w:sz w:val="24"/>
          <w:szCs w:val="26"/>
        </w:rPr>
        <w:t>ARTÍCULO 8. PROHIBICIÓN DE EXIGIR ACTUACION JUDICIAL PREVIA PARA LA DECISIÓN ADMINISTRATIVA.</w:t>
      </w:r>
      <w:bookmarkEnd w:id="1"/>
      <w:r w:rsidRPr="00025088">
        <w:rPr>
          <w:rFonts w:ascii="Arial Narrow" w:hAnsi="Arial Narrow" w:cs="Arial"/>
          <w:i/>
          <w:sz w:val="24"/>
          <w:szCs w:val="26"/>
        </w:rPr>
        <w:t> Se prohíbe exigir como requisito previo para obtener una decisión administrativa la interposición de una acción judicial y la presentación de la copia de la providencia que ordene el reconocimiento o adjudicación de un derecho”</w:t>
      </w:r>
    </w:p>
    <w:p w:rsidR="0011355E" w:rsidRPr="00025088" w:rsidRDefault="0011355E" w:rsidP="00025088">
      <w:pPr>
        <w:tabs>
          <w:tab w:val="num" w:pos="0"/>
        </w:tabs>
        <w:spacing w:line="288" w:lineRule="auto"/>
        <w:jc w:val="both"/>
        <w:rPr>
          <w:rFonts w:ascii="Arial Narrow" w:hAnsi="Arial Narrow" w:cs="Arial"/>
          <w:i/>
          <w:sz w:val="26"/>
          <w:szCs w:val="26"/>
        </w:rPr>
      </w:pPr>
    </w:p>
    <w:p w:rsidR="00502232" w:rsidRPr="00025088" w:rsidRDefault="00502232" w:rsidP="00025088">
      <w:pPr>
        <w:tabs>
          <w:tab w:val="num" w:pos="0"/>
        </w:tabs>
        <w:spacing w:line="288" w:lineRule="auto"/>
        <w:jc w:val="both"/>
        <w:rPr>
          <w:rFonts w:ascii="Arial Narrow" w:hAnsi="Arial Narrow" w:cs="Arial"/>
          <w:sz w:val="26"/>
          <w:szCs w:val="26"/>
        </w:rPr>
      </w:pPr>
      <w:r w:rsidRPr="00025088">
        <w:rPr>
          <w:rFonts w:ascii="Arial Narrow" w:hAnsi="Arial Narrow" w:cs="Arial"/>
          <w:sz w:val="26"/>
          <w:szCs w:val="26"/>
        </w:rPr>
        <w:tab/>
      </w:r>
      <w:r w:rsidR="003C6AF0" w:rsidRPr="00025088">
        <w:rPr>
          <w:rFonts w:ascii="Arial Narrow" w:hAnsi="Arial Narrow" w:cs="Arial"/>
          <w:sz w:val="26"/>
          <w:szCs w:val="26"/>
        </w:rPr>
        <w:t>En ese orden de ideas, resulta claro que la Administradora Colombiana de Pensiones – Colpensiones desde el año 2014,</w:t>
      </w:r>
      <w:r w:rsidRPr="00025088">
        <w:rPr>
          <w:rFonts w:ascii="Arial Narrow" w:hAnsi="Arial Narrow" w:cs="Arial"/>
          <w:sz w:val="26"/>
          <w:szCs w:val="26"/>
        </w:rPr>
        <w:t xml:space="preserve"> tiene </w:t>
      </w:r>
      <w:r w:rsidR="003C6AF0" w:rsidRPr="00025088">
        <w:rPr>
          <w:rFonts w:ascii="Arial Narrow" w:hAnsi="Arial Narrow" w:cs="Arial"/>
          <w:sz w:val="26"/>
          <w:szCs w:val="26"/>
        </w:rPr>
        <w:t>pleno conocimiento</w:t>
      </w:r>
      <w:r w:rsidRPr="00025088">
        <w:rPr>
          <w:rFonts w:ascii="Arial Narrow" w:hAnsi="Arial Narrow" w:cs="Arial"/>
          <w:sz w:val="26"/>
          <w:szCs w:val="26"/>
        </w:rPr>
        <w:t xml:space="preserve"> acerca del traslado fraudulento que se su</w:t>
      </w:r>
      <w:r w:rsidR="00FE5ED7" w:rsidRPr="00025088">
        <w:rPr>
          <w:rFonts w:ascii="Arial Narrow" w:hAnsi="Arial Narrow" w:cs="Arial"/>
          <w:sz w:val="26"/>
          <w:szCs w:val="26"/>
        </w:rPr>
        <w:t xml:space="preserve">rtió </w:t>
      </w:r>
      <w:r w:rsidRPr="00025088">
        <w:rPr>
          <w:rFonts w:ascii="Arial Narrow" w:hAnsi="Arial Narrow" w:cs="Arial"/>
          <w:sz w:val="26"/>
          <w:szCs w:val="26"/>
        </w:rPr>
        <w:t xml:space="preserve">respecto del señor </w:t>
      </w:r>
      <w:r w:rsidR="003C6AF0" w:rsidRPr="00025088">
        <w:rPr>
          <w:rFonts w:ascii="Arial Narrow" w:hAnsi="Arial Narrow" w:cs="Arial"/>
          <w:sz w:val="26"/>
          <w:szCs w:val="26"/>
        </w:rPr>
        <w:t xml:space="preserve">Fernando Antonio Trujillo García, pues </w:t>
      </w:r>
      <w:r w:rsidRPr="00025088">
        <w:rPr>
          <w:rFonts w:ascii="Arial Narrow" w:hAnsi="Arial Narrow" w:cs="Arial"/>
          <w:sz w:val="26"/>
          <w:szCs w:val="26"/>
        </w:rPr>
        <w:t>en tal sentido recibió comunicación por parte de</w:t>
      </w:r>
      <w:r w:rsidR="003C6AF0" w:rsidRPr="00025088">
        <w:rPr>
          <w:rFonts w:ascii="Arial Narrow" w:hAnsi="Arial Narrow" w:cs="Arial"/>
          <w:sz w:val="26"/>
          <w:szCs w:val="26"/>
        </w:rPr>
        <w:t xml:space="preserve"> la AFP Porvenir S.A.,</w:t>
      </w:r>
      <w:r w:rsidR="002048F7" w:rsidRPr="00025088">
        <w:rPr>
          <w:rFonts w:ascii="Arial Narrow" w:hAnsi="Arial Narrow" w:cs="Arial"/>
          <w:sz w:val="26"/>
          <w:szCs w:val="26"/>
        </w:rPr>
        <w:t xml:space="preserve"> en el mes de febrero</w:t>
      </w:r>
      <w:r w:rsidR="00821CF9" w:rsidRPr="00025088">
        <w:rPr>
          <w:rFonts w:ascii="Arial Narrow" w:hAnsi="Arial Narrow" w:cs="Arial"/>
          <w:sz w:val="26"/>
          <w:szCs w:val="26"/>
        </w:rPr>
        <w:t xml:space="preserve"> de esa anualidad</w:t>
      </w:r>
      <w:r w:rsidR="002048F7" w:rsidRPr="00025088">
        <w:rPr>
          <w:rFonts w:ascii="Arial Narrow" w:hAnsi="Arial Narrow" w:cs="Arial"/>
          <w:sz w:val="26"/>
          <w:szCs w:val="26"/>
        </w:rPr>
        <w:t xml:space="preserve">, entidad que resultaba ser la </w:t>
      </w:r>
      <w:r w:rsidR="003C6AF0" w:rsidRPr="00025088">
        <w:rPr>
          <w:rFonts w:ascii="Arial Narrow" w:hAnsi="Arial Narrow" w:cs="Arial"/>
          <w:sz w:val="26"/>
          <w:szCs w:val="26"/>
        </w:rPr>
        <w:t>directa responsable de adelantar dicha investigación, quien luego de</w:t>
      </w:r>
      <w:r w:rsidRPr="00025088">
        <w:rPr>
          <w:rFonts w:ascii="Arial Narrow" w:hAnsi="Arial Narrow" w:cs="Arial"/>
          <w:sz w:val="26"/>
          <w:szCs w:val="26"/>
        </w:rPr>
        <w:t>l trámit</w:t>
      </w:r>
      <w:r w:rsidR="00821CF9" w:rsidRPr="00025088">
        <w:rPr>
          <w:rFonts w:ascii="Arial Narrow" w:hAnsi="Arial Narrow" w:cs="Arial"/>
          <w:sz w:val="26"/>
          <w:szCs w:val="26"/>
        </w:rPr>
        <w:t>e respectivo</w:t>
      </w:r>
      <w:r w:rsidRPr="00025088">
        <w:rPr>
          <w:rFonts w:ascii="Arial Narrow" w:hAnsi="Arial Narrow" w:cs="Arial"/>
          <w:sz w:val="26"/>
          <w:szCs w:val="26"/>
        </w:rPr>
        <w:t xml:space="preserve"> pudo concluir</w:t>
      </w:r>
      <w:r w:rsidR="002048F7" w:rsidRPr="00025088">
        <w:rPr>
          <w:rFonts w:ascii="Arial Narrow" w:hAnsi="Arial Narrow" w:cs="Arial"/>
          <w:sz w:val="26"/>
          <w:szCs w:val="26"/>
        </w:rPr>
        <w:t>,</w:t>
      </w:r>
      <w:r w:rsidRPr="00025088">
        <w:rPr>
          <w:rFonts w:ascii="Arial Narrow" w:hAnsi="Arial Narrow" w:cs="Arial"/>
          <w:sz w:val="26"/>
          <w:szCs w:val="26"/>
        </w:rPr>
        <w:t xml:space="preserve"> que la firma estampada en el formulario de vinculación a ese fondo privado, no correspondía</w:t>
      </w:r>
      <w:r w:rsidR="002048F7" w:rsidRPr="00025088">
        <w:rPr>
          <w:rFonts w:ascii="Arial Narrow" w:hAnsi="Arial Narrow" w:cs="Arial"/>
          <w:sz w:val="26"/>
          <w:szCs w:val="26"/>
        </w:rPr>
        <w:t xml:space="preserve"> a la del señor Trujillo García, es decir,</w:t>
      </w:r>
      <w:r w:rsidR="00821CF9" w:rsidRPr="00025088">
        <w:rPr>
          <w:rFonts w:ascii="Arial Narrow" w:hAnsi="Arial Narrow" w:cs="Arial"/>
          <w:sz w:val="26"/>
          <w:szCs w:val="26"/>
        </w:rPr>
        <w:t xml:space="preserve"> no existió por parte del afiliado, una libre y voluntaria escogencia de su régimen pensional</w:t>
      </w:r>
      <w:r w:rsidR="002048F7" w:rsidRPr="00025088">
        <w:rPr>
          <w:rFonts w:ascii="Arial Narrow" w:hAnsi="Arial Narrow" w:cs="Arial"/>
          <w:sz w:val="26"/>
          <w:szCs w:val="26"/>
        </w:rPr>
        <w:t xml:space="preserve">. </w:t>
      </w:r>
    </w:p>
    <w:p w:rsidR="00502232" w:rsidRPr="00025088" w:rsidRDefault="00502232" w:rsidP="00025088">
      <w:pPr>
        <w:tabs>
          <w:tab w:val="num" w:pos="0"/>
        </w:tabs>
        <w:spacing w:line="288" w:lineRule="auto"/>
        <w:jc w:val="both"/>
        <w:rPr>
          <w:rFonts w:ascii="Arial Narrow" w:hAnsi="Arial Narrow" w:cs="Arial"/>
          <w:sz w:val="26"/>
          <w:szCs w:val="26"/>
        </w:rPr>
      </w:pPr>
    </w:p>
    <w:p w:rsidR="000224F2" w:rsidRPr="00025088" w:rsidRDefault="00502232" w:rsidP="00025088">
      <w:pPr>
        <w:tabs>
          <w:tab w:val="num" w:pos="0"/>
        </w:tabs>
        <w:spacing w:line="288" w:lineRule="auto"/>
        <w:jc w:val="both"/>
        <w:rPr>
          <w:rFonts w:ascii="Arial Narrow" w:hAnsi="Arial Narrow" w:cs="Arial"/>
          <w:sz w:val="26"/>
          <w:szCs w:val="26"/>
        </w:rPr>
      </w:pPr>
      <w:r w:rsidRPr="00025088">
        <w:rPr>
          <w:rFonts w:ascii="Arial Narrow" w:hAnsi="Arial Narrow" w:cs="Arial"/>
          <w:sz w:val="26"/>
          <w:szCs w:val="26"/>
        </w:rPr>
        <w:t xml:space="preserve"> </w:t>
      </w:r>
      <w:r w:rsidRPr="00025088">
        <w:rPr>
          <w:rFonts w:ascii="Arial Narrow" w:hAnsi="Arial Narrow" w:cs="Arial"/>
          <w:sz w:val="26"/>
          <w:szCs w:val="26"/>
        </w:rPr>
        <w:tab/>
        <w:t xml:space="preserve">De suerte que, ninguna excusa </w:t>
      </w:r>
      <w:r w:rsidR="00363BF5" w:rsidRPr="00025088">
        <w:rPr>
          <w:rFonts w:ascii="Arial Narrow" w:hAnsi="Arial Narrow" w:cs="Arial"/>
          <w:sz w:val="26"/>
          <w:szCs w:val="26"/>
        </w:rPr>
        <w:t xml:space="preserve">puede aducirse por parte de Colpensiones, para </w:t>
      </w:r>
      <w:r w:rsidR="000F7030" w:rsidRPr="00025088">
        <w:rPr>
          <w:rFonts w:ascii="Arial Narrow" w:hAnsi="Arial Narrow" w:cs="Arial"/>
          <w:sz w:val="26"/>
          <w:szCs w:val="26"/>
        </w:rPr>
        <w:t>aceptar la vinculación del afiliado fallecido a esa entidad, tornándose tal</w:t>
      </w:r>
      <w:r w:rsidR="000224F2" w:rsidRPr="00025088">
        <w:rPr>
          <w:rFonts w:ascii="Arial Narrow" w:hAnsi="Arial Narrow" w:cs="Arial"/>
          <w:sz w:val="26"/>
          <w:szCs w:val="26"/>
        </w:rPr>
        <w:t xml:space="preserve"> omisión</w:t>
      </w:r>
      <w:r w:rsidR="000F7030" w:rsidRPr="00025088">
        <w:rPr>
          <w:rFonts w:ascii="Arial Narrow" w:hAnsi="Arial Narrow" w:cs="Arial"/>
          <w:sz w:val="26"/>
          <w:szCs w:val="26"/>
        </w:rPr>
        <w:t>, en una vulneración palmaria</w:t>
      </w:r>
      <w:r w:rsidR="00D075C9" w:rsidRPr="00025088">
        <w:rPr>
          <w:rFonts w:ascii="Arial Narrow" w:hAnsi="Arial Narrow" w:cs="Arial"/>
          <w:sz w:val="26"/>
          <w:szCs w:val="26"/>
        </w:rPr>
        <w:t xml:space="preserve"> a</w:t>
      </w:r>
      <w:r w:rsidR="000F7030" w:rsidRPr="00025088">
        <w:rPr>
          <w:rFonts w:ascii="Arial Narrow" w:hAnsi="Arial Narrow" w:cs="Arial"/>
          <w:sz w:val="26"/>
          <w:szCs w:val="26"/>
        </w:rPr>
        <w:t xml:space="preserve"> los derechos fundamentales a la seguridad social, debido proceso y </w:t>
      </w:r>
      <w:r w:rsidR="000224F2" w:rsidRPr="00025088">
        <w:rPr>
          <w:rFonts w:ascii="Arial Narrow" w:hAnsi="Arial Narrow" w:cs="Arial"/>
          <w:sz w:val="26"/>
          <w:szCs w:val="26"/>
        </w:rPr>
        <w:t xml:space="preserve">mínimo vital </w:t>
      </w:r>
      <w:r w:rsidR="000F7030" w:rsidRPr="00025088">
        <w:rPr>
          <w:rFonts w:ascii="Arial Narrow" w:hAnsi="Arial Narrow" w:cs="Arial"/>
          <w:sz w:val="26"/>
          <w:szCs w:val="26"/>
        </w:rPr>
        <w:t xml:space="preserve">de </w:t>
      </w:r>
      <w:r w:rsidR="000F7030" w:rsidRPr="00025088">
        <w:rPr>
          <w:rFonts w:ascii="Arial Narrow" w:hAnsi="Arial Narrow" w:cs="Arial"/>
          <w:sz w:val="26"/>
          <w:szCs w:val="26"/>
        </w:rPr>
        <w:lastRenderedPageBreak/>
        <w:t xml:space="preserve">que es titular la señora Gloria Inés Molina Castañeda, como quiera que debido a </w:t>
      </w:r>
      <w:r w:rsidR="000224F2" w:rsidRPr="00025088">
        <w:rPr>
          <w:rFonts w:ascii="Arial Narrow" w:hAnsi="Arial Narrow" w:cs="Arial"/>
          <w:sz w:val="26"/>
          <w:szCs w:val="26"/>
        </w:rPr>
        <w:t>esa negativa, su solicitud pensional,</w:t>
      </w:r>
      <w:r w:rsidR="00D075C9" w:rsidRPr="00025088">
        <w:rPr>
          <w:rFonts w:ascii="Arial Narrow" w:hAnsi="Arial Narrow" w:cs="Arial"/>
          <w:sz w:val="26"/>
          <w:szCs w:val="26"/>
        </w:rPr>
        <w:t xml:space="preserve"> no ha obtenido una respuesta de fondo</w:t>
      </w:r>
      <w:r w:rsidR="000224F2" w:rsidRPr="00025088">
        <w:rPr>
          <w:rFonts w:ascii="Arial Narrow" w:hAnsi="Arial Narrow" w:cs="Arial"/>
          <w:sz w:val="26"/>
          <w:szCs w:val="26"/>
        </w:rPr>
        <w:t xml:space="preserve">, cuando, se itera, desde el año 2014 y </w:t>
      </w:r>
      <w:r w:rsidR="004C27C8" w:rsidRPr="00025088">
        <w:rPr>
          <w:rFonts w:ascii="Arial Narrow" w:hAnsi="Arial Narrow" w:cs="Arial"/>
          <w:sz w:val="26"/>
          <w:szCs w:val="26"/>
        </w:rPr>
        <w:t>aun</w:t>
      </w:r>
      <w:r w:rsidR="000224F2" w:rsidRPr="00025088">
        <w:rPr>
          <w:rFonts w:ascii="Arial Narrow" w:hAnsi="Arial Narrow" w:cs="Arial"/>
          <w:sz w:val="26"/>
          <w:szCs w:val="26"/>
        </w:rPr>
        <w:t xml:space="preserve"> estando en vida su esposo, ya se había definido tal situación por parte de la entidad responsable de</w:t>
      </w:r>
      <w:r w:rsidR="00726C43" w:rsidRPr="00025088">
        <w:rPr>
          <w:rFonts w:ascii="Arial Narrow" w:hAnsi="Arial Narrow" w:cs="Arial"/>
          <w:sz w:val="26"/>
          <w:szCs w:val="26"/>
        </w:rPr>
        <w:t xml:space="preserve"> declarar la existencia de </w:t>
      </w:r>
      <w:r w:rsidR="000224F2" w:rsidRPr="00025088">
        <w:rPr>
          <w:rFonts w:ascii="Arial Narrow" w:hAnsi="Arial Narrow" w:cs="Arial"/>
          <w:sz w:val="26"/>
          <w:szCs w:val="26"/>
        </w:rPr>
        <w:t>tal acto fraudulento.</w:t>
      </w:r>
    </w:p>
    <w:p w:rsidR="000224F2" w:rsidRPr="00025088" w:rsidRDefault="000224F2" w:rsidP="00025088">
      <w:pPr>
        <w:tabs>
          <w:tab w:val="num" w:pos="0"/>
        </w:tabs>
        <w:spacing w:line="288" w:lineRule="auto"/>
        <w:jc w:val="both"/>
        <w:rPr>
          <w:rFonts w:ascii="Arial Narrow" w:hAnsi="Arial Narrow" w:cs="Arial"/>
          <w:sz w:val="26"/>
          <w:szCs w:val="26"/>
        </w:rPr>
      </w:pPr>
    </w:p>
    <w:p w:rsidR="00FD325B" w:rsidRPr="00025088" w:rsidRDefault="002609A6" w:rsidP="00025088">
      <w:pPr>
        <w:spacing w:line="288" w:lineRule="auto"/>
        <w:jc w:val="both"/>
        <w:rPr>
          <w:rFonts w:ascii="Arial Narrow" w:hAnsi="Arial Narrow" w:cs="Tahoma"/>
          <w:sz w:val="26"/>
          <w:szCs w:val="26"/>
        </w:rPr>
      </w:pPr>
      <w:r w:rsidRPr="00025088">
        <w:rPr>
          <w:rFonts w:ascii="Arial Narrow" w:hAnsi="Arial Narrow"/>
          <w:sz w:val="26"/>
          <w:szCs w:val="26"/>
          <w:lang w:val="es-ES_tradnl"/>
        </w:rPr>
        <w:t xml:space="preserve"> </w:t>
      </w:r>
      <w:r w:rsidRPr="00025088">
        <w:rPr>
          <w:rFonts w:ascii="Arial Narrow" w:hAnsi="Arial Narrow"/>
          <w:sz w:val="26"/>
          <w:szCs w:val="26"/>
          <w:lang w:val="es-ES_tradnl"/>
        </w:rPr>
        <w:tab/>
      </w:r>
      <w:r w:rsidR="009E2E6E" w:rsidRPr="00025088">
        <w:rPr>
          <w:rFonts w:ascii="Arial Narrow" w:hAnsi="Arial Narrow"/>
          <w:sz w:val="26"/>
          <w:szCs w:val="26"/>
          <w:lang w:val="es-ES_tradnl"/>
        </w:rPr>
        <w:t xml:space="preserve">Por consiguiente, </w:t>
      </w:r>
      <w:r w:rsidRPr="00025088">
        <w:rPr>
          <w:rFonts w:ascii="Arial Narrow" w:hAnsi="Arial Narrow"/>
          <w:sz w:val="26"/>
          <w:szCs w:val="26"/>
          <w:lang w:val="es-ES_tradnl"/>
        </w:rPr>
        <w:t xml:space="preserve">acertó la juez constitucional de primer grado, al ordenar a </w:t>
      </w:r>
      <w:r w:rsidRPr="00025088">
        <w:rPr>
          <w:rFonts w:ascii="Arial Narrow" w:hAnsi="Arial Narrow" w:cs="Tahoma"/>
          <w:sz w:val="26"/>
          <w:szCs w:val="26"/>
        </w:rPr>
        <w:t>C</w:t>
      </w:r>
      <w:r w:rsidR="00530701" w:rsidRPr="00025088">
        <w:rPr>
          <w:rFonts w:ascii="Arial Narrow" w:hAnsi="Arial Narrow" w:cs="Tahoma"/>
          <w:sz w:val="26"/>
          <w:szCs w:val="26"/>
        </w:rPr>
        <w:t xml:space="preserve">olpensiones </w:t>
      </w:r>
      <w:r w:rsidRPr="00025088">
        <w:rPr>
          <w:rFonts w:ascii="Arial Narrow" w:hAnsi="Arial Narrow" w:cs="Tahoma"/>
          <w:sz w:val="26"/>
          <w:szCs w:val="26"/>
        </w:rPr>
        <w:t>que dentro de lo</w:t>
      </w:r>
      <w:r w:rsidR="006D4A65" w:rsidRPr="00025088">
        <w:rPr>
          <w:rFonts w:ascii="Arial Narrow" w:hAnsi="Arial Narrow" w:cs="Tahoma"/>
          <w:sz w:val="26"/>
          <w:szCs w:val="26"/>
        </w:rPr>
        <w:t>s</w:t>
      </w:r>
      <w:r w:rsidRPr="00025088">
        <w:rPr>
          <w:rFonts w:ascii="Arial Narrow" w:hAnsi="Arial Narrow" w:cs="Tahoma"/>
          <w:sz w:val="26"/>
          <w:szCs w:val="26"/>
        </w:rPr>
        <w:t xml:space="preserve"> cinco días </w:t>
      </w:r>
      <w:r w:rsidR="006D4A65" w:rsidRPr="00025088">
        <w:rPr>
          <w:rFonts w:ascii="Arial Narrow" w:hAnsi="Arial Narrow" w:cs="Tahoma"/>
          <w:sz w:val="26"/>
          <w:szCs w:val="26"/>
        </w:rPr>
        <w:t>siguientes a la notificación de este fallo</w:t>
      </w:r>
      <w:r w:rsidR="00530701" w:rsidRPr="00025088">
        <w:rPr>
          <w:rFonts w:ascii="Arial Narrow" w:hAnsi="Arial Narrow" w:cs="Tahoma"/>
          <w:sz w:val="26"/>
          <w:szCs w:val="26"/>
        </w:rPr>
        <w:t>,</w:t>
      </w:r>
      <w:r w:rsidR="006D4A65" w:rsidRPr="00025088">
        <w:rPr>
          <w:rFonts w:ascii="Arial Narrow" w:hAnsi="Arial Narrow" w:cs="Tahoma"/>
          <w:sz w:val="26"/>
          <w:szCs w:val="26"/>
        </w:rPr>
        <w:t xml:space="preserve"> reactive </w:t>
      </w:r>
      <w:r w:rsidR="006D4A65" w:rsidRPr="00025088">
        <w:rPr>
          <w:rFonts w:ascii="Arial Narrow" w:hAnsi="Arial Narrow" w:cs="Tahoma"/>
          <w:b/>
          <w:sz w:val="26"/>
          <w:szCs w:val="26"/>
        </w:rPr>
        <w:t xml:space="preserve">sin solución de continuidad </w:t>
      </w:r>
      <w:r w:rsidR="006D4A65" w:rsidRPr="00025088">
        <w:rPr>
          <w:rFonts w:ascii="Arial Narrow" w:hAnsi="Arial Narrow" w:cs="Tahoma"/>
          <w:sz w:val="26"/>
          <w:szCs w:val="26"/>
        </w:rPr>
        <w:t xml:space="preserve">la afiliación del </w:t>
      </w:r>
      <w:r w:rsidRPr="00025088">
        <w:rPr>
          <w:rFonts w:ascii="Arial Narrow" w:hAnsi="Arial Narrow" w:cs="Tahoma"/>
          <w:sz w:val="26"/>
          <w:szCs w:val="26"/>
        </w:rPr>
        <w:t>señor Fernando Antonio Trujillo García</w:t>
      </w:r>
      <w:r w:rsidR="006D4A65" w:rsidRPr="00025088">
        <w:rPr>
          <w:rFonts w:ascii="Arial Narrow" w:hAnsi="Arial Narrow" w:cs="Tahoma"/>
          <w:sz w:val="26"/>
          <w:szCs w:val="26"/>
        </w:rPr>
        <w:t xml:space="preserve"> al régimen de prima media con prestación definida</w:t>
      </w:r>
      <w:r w:rsidRPr="00025088">
        <w:rPr>
          <w:rFonts w:ascii="Arial Narrow" w:hAnsi="Arial Narrow" w:cs="Tahoma"/>
          <w:sz w:val="26"/>
          <w:szCs w:val="26"/>
        </w:rPr>
        <w:t>,</w:t>
      </w:r>
      <w:r w:rsidR="006D4A65" w:rsidRPr="00025088">
        <w:rPr>
          <w:rFonts w:ascii="Arial Narrow" w:hAnsi="Arial Narrow" w:cs="Tahoma"/>
          <w:sz w:val="26"/>
          <w:szCs w:val="26"/>
        </w:rPr>
        <w:t xml:space="preserve"> a partir de la fecha en que fue</w:t>
      </w:r>
      <w:r w:rsidRPr="00025088">
        <w:rPr>
          <w:rFonts w:ascii="Arial Narrow" w:hAnsi="Arial Narrow" w:cs="Tahoma"/>
          <w:sz w:val="26"/>
          <w:szCs w:val="26"/>
        </w:rPr>
        <w:t xml:space="preserve"> trasladado</w:t>
      </w:r>
      <w:r w:rsidR="00530701" w:rsidRPr="00025088">
        <w:rPr>
          <w:rFonts w:ascii="Arial Narrow" w:hAnsi="Arial Narrow" w:cs="Tahoma"/>
          <w:sz w:val="26"/>
          <w:szCs w:val="26"/>
        </w:rPr>
        <w:t xml:space="preserve"> a la AFP Porvenir S.A.</w:t>
      </w:r>
      <w:r w:rsidRPr="00025088">
        <w:rPr>
          <w:rFonts w:ascii="Arial Narrow" w:hAnsi="Arial Narrow" w:cs="Tahoma"/>
          <w:sz w:val="26"/>
          <w:szCs w:val="26"/>
        </w:rPr>
        <w:t xml:space="preserve"> Así mismo, </w:t>
      </w:r>
      <w:r w:rsidR="00530701" w:rsidRPr="00025088">
        <w:rPr>
          <w:rFonts w:ascii="Arial Narrow" w:hAnsi="Arial Narrow" w:cs="Tahoma"/>
          <w:sz w:val="26"/>
          <w:szCs w:val="26"/>
        </w:rPr>
        <w:t xml:space="preserve">al ordenar que </w:t>
      </w:r>
      <w:r w:rsidR="00FD325B" w:rsidRPr="00025088">
        <w:rPr>
          <w:rFonts w:ascii="Arial Narrow" w:hAnsi="Arial Narrow" w:cs="Tahoma"/>
          <w:sz w:val="26"/>
          <w:szCs w:val="26"/>
        </w:rPr>
        <w:t>una vez cumplido dicho trámite, proceda dentro del trámite legal</w:t>
      </w:r>
      <w:r w:rsidR="00530701" w:rsidRPr="00025088">
        <w:rPr>
          <w:rFonts w:ascii="Arial Narrow" w:hAnsi="Arial Narrow" w:cs="Tahoma"/>
          <w:sz w:val="26"/>
          <w:szCs w:val="26"/>
        </w:rPr>
        <w:t xml:space="preserve">, a </w:t>
      </w:r>
      <w:r w:rsidR="00FD325B" w:rsidRPr="00025088">
        <w:rPr>
          <w:rFonts w:ascii="Arial Narrow" w:hAnsi="Arial Narrow" w:cs="Tahoma"/>
          <w:sz w:val="26"/>
          <w:szCs w:val="26"/>
        </w:rPr>
        <w:t>resolver de fondo la solicitud de pensión de sobrevivientes radicada el 11 de enero del presente año, por la señora Gloria Inés Molina Castañeda.</w:t>
      </w:r>
      <w:r w:rsidR="009A6439" w:rsidRPr="00025088">
        <w:rPr>
          <w:rFonts w:ascii="Arial Narrow" w:hAnsi="Arial Narrow" w:cs="Tahoma"/>
          <w:sz w:val="26"/>
          <w:szCs w:val="26"/>
        </w:rPr>
        <w:t xml:space="preserve"> En consecuencia, la decisión de primer grado, será confirmada.</w:t>
      </w:r>
    </w:p>
    <w:p w:rsidR="00FD325B" w:rsidRPr="00025088" w:rsidRDefault="00FD325B" w:rsidP="00025088">
      <w:pPr>
        <w:spacing w:line="288" w:lineRule="auto"/>
        <w:jc w:val="both"/>
        <w:rPr>
          <w:rFonts w:ascii="Arial Narrow" w:hAnsi="Arial Narrow" w:cs="Tahoma"/>
          <w:sz w:val="26"/>
          <w:szCs w:val="26"/>
        </w:rPr>
      </w:pPr>
    </w:p>
    <w:p w:rsidR="009E2E6E" w:rsidRPr="00025088" w:rsidRDefault="009E2E6E" w:rsidP="00025088">
      <w:pPr>
        <w:pStyle w:val="Sinespaciado"/>
        <w:spacing w:line="288" w:lineRule="auto"/>
        <w:ind w:firstLine="426"/>
        <w:jc w:val="both"/>
        <w:rPr>
          <w:rFonts w:ascii="Arial Narrow" w:hAnsi="Arial Narrow"/>
          <w:sz w:val="26"/>
          <w:szCs w:val="26"/>
        </w:rPr>
      </w:pPr>
      <w:r w:rsidRPr="00025088">
        <w:rPr>
          <w:rFonts w:ascii="Arial Narrow" w:hAnsi="Arial Narrow"/>
          <w:sz w:val="26"/>
          <w:szCs w:val="26"/>
        </w:rPr>
        <w:t>En mérito de lo expuesto, el Tribunal Superior del</w:t>
      </w:r>
      <w:r w:rsidR="00025088">
        <w:rPr>
          <w:rFonts w:ascii="Arial Narrow" w:hAnsi="Arial Narrow"/>
          <w:sz w:val="26"/>
          <w:szCs w:val="26"/>
        </w:rPr>
        <w:t xml:space="preserve"> Distrito Judicial de Pereira –</w:t>
      </w:r>
      <w:r w:rsidRPr="00025088">
        <w:rPr>
          <w:rFonts w:ascii="Arial Narrow" w:hAnsi="Arial Narrow"/>
          <w:sz w:val="26"/>
          <w:szCs w:val="26"/>
        </w:rPr>
        <w:t xml:space="preserve"> Sala Laboral, administrando justicia en nombre del pueblo y por mandato de la Constitución,</w:t>
      </w:r>
    </w:p>
    <w:p w:rsidR="009E2E6E" w:rsidRPr="00025088" w:rsidRDefault="009E2E6E" w:rsidP="00025088">
      <w:pPr>
        <w:spacing w:line="288" w:lineRule="auto"/>
        <w:jc w:val="center"/>
        <w:rPr>
          <w:rFonts w:ascii="Arial Narrow" w:hAnsi="Arial Narrow" w:cs="Arial"/>
          <w:b/>
          <w:i/>
          <w:sz w:val="26"/>
          <w:szCs w:val="26"/>
        </w:rPr>
      </w:pPr>
    </w:p>
    <w:p w:rsidR="009E2E6E" w:rsidRPr="00025088" w:rsidRDefault="009E2E6E" w:rsidP="00025088">
      <w:pPr>
        <w:spacing w:line="288" w:lineRule="auto"/>
        <w:jc w:val="center"/>
        <w:rPr>
          <w:rFonts w:ascii="Arial Narrow" w:hAnsi="Arial Narrow" w:cs="Arial"/>
          <w:b/>
          <w:i/>
          <w:sz w:val="26"/>
          <w:szCs w:val="26"/>
        </w:rPr>
      </w:pPr>
      <w:r w:rsidRPr="00025088">
        <w:rPr>
          <w:rFonts w:ascii="Arial Narrow" w:hAnsi="Arial Narrow" w:cs="Arial"/>
          <w:b/>
          <w:i/>
          <w:sz w:val="26"/>
          <w:szCs w:val="26"/>
        </w:rPr>
        <w:t>RESUELVE</w:t>
      </w:r>
    </w:p>
    <w:p w:rsidR="009E2E6E" w:rsidRPr="00025088" w:rsidRDefault="009E2E6E" w:rsidP="00025088">
      <w:pPr>
        <w:pStyle w:val="Sinespaciado"/>
        <w:spacing w:line="288" w:lineRule="auto"/>
        <w:rPr>
          <w:rFonts w:ascii="Arial Narrow" w:hAnsi="Arial Narrow"/>
          <w:sz w:val="26"/>
          <w:szCs w:val="26"/>
        </w:rPr>
      </w:pPr>
    </w:p>
    <w:p w:rsidR="009E2E6E" w:rsidRPr="00025088" w:rsidRDefault="009E2E6E" w:rsidP="00025088">
      <w:pPr>
        <w:tabs>
          <w:tab w:val="left" w:pos="-720"/>
        </w:tabs>
        <w:suppressAutoHyphens/>
        <w:spacing w:line="288" w:lineRule="auto"/>
        <w:ind w:right="-7"/>
        <w:jc w:val="both"/>
        <w:rPr>
          <w:rFonts w:ascii="Arial Narrow" w:hAnsi="Arial Narrow"/>
          <w:sz w:val="26"/>
          <w:szCs w:val="26"/>
        </w:rPr>
      </w:pPr>
      <w:r w:rsidRPr="00025088">
        <w:rPr>
          <w:rFonts w:ascii="Arial Narrow" w:hAnsi="Arial Narrow" w:cs="Arial"/>
          <w:b/>
          <w:i/>
          <w:sz w:val="26"/>
          <w:szCs w:val="26"/>
        </w:rPr>
        <w:tab/>
      </w:r>
      <w:r w:rsidR="00C33996" w:rsidRPr="00025088">
        <w:rPr>
          <w:rFonts w:ascii="Arial Narrow" w:hAnsi="Arial Narrow" w:cs="Arial"/>
          <w:b/>
          <w:i/>
          <w:sz w:val="26"/>
          <w:szCs w:val="26"/>
        </w:rPr>
        <w:t xml:space="preserve">1. </w:t>
      </w:r>
      <w:r w:rsidR="00C33996" w:rsidRPr="00025088">
        <w:rPr>
          <w:rFonts w:ascii="Arial Narrow" w:hAnsi="Arial Narrow" w:cs="Arial"/>
          <w:b/>
          <w:sz w:val="26"/>
          <w:szCs w:val="26"/>
        </w:rPr>
        <w:t xml:space="preserve">Confirmar </w:t>
      </w:r>
      <w:r w:rsidRPr="00025088">
        <w:rPr>
          <w:rFonts w:ascii="Arial Narrow" w:hAnsi="Arial Narrow" w:cs="Arial"/>
          <w:sz w:val="26"/>
          <w:szCs w:val="26"/>
        </w:rPr>
        <w:t xml:space="preserve">el </w:t>
      </w:r>
      <w:r w:rsidRPr="00025088">
        <w:rPr>
          <w:rFonts w:ascii="Arial Narrow" w:hAnsi="Arial Narrow" w:cs="Arial"/>
          <w:color w:val="000000"/>
          <w:spacing w:val="-2"/>
          <w:sz w:val="26"/>
          <w:szCs w:val="26"/>
        </w:rPr>
        <w:t>fallo impugnado proferido el 2</w:t>
      </w:r>
      <w:r w:rsidR="00C33996" w:rsidRPr="00025088">
        <w:rPr>
          <w:rFonts w:ascii="Arial Narrow" w:hAnsi="Arial Narrow" w:cs="Arial"/>
          <w:color w:val="000000"/>
          <w:spacing w:val="-2"/>
          <w:sz w:val="26"/>
          <w:szCs w:val="26"/>
        </w:rPr>
        <w:t>2 de abril de 2019</w:t>
      </w:r>
      <w:r w:rsidRPr="00025088">
        <w:rPr>
          <w:rFonts w:ascii="Arial Narrow" w:hAnsi="Arial Narrow" w:cs="Arial"/>
          <w:color w:val="000000"/>
          <w:spacing w:val="-2"/>
          <w:sz w:val="26"/>
          <w:szCs w:val="26"/>
        </w:rPr>
        <w:t xml:space="preserve"> por el Juzgado Primero Laboral del Circuito de Pereira</w:t>
      </w:r>
      <w:r w:rsidR="00C33996" w:rsidRPr="00025088">
        <w:rPr>
          <w:rFonts w:ascii="Arial Narrow" w:hAnsi="Arial Narrow" w:cs="Arial"/>
          <w:color w:val="000000"/>
          <w:spacing w:val="-2"/>
          <w:sz w:val="26"/>
          <w:szCs w:val="26"/>
        </w:rPr>
        <w:t xml:space="preserve"> dentro de la acción de tutela instaurada por la señora </w:t>
      </w:r>
      <w:r w:rsidR="00C33996" w:rsidRPr="00025088">
        <w:rPr>
          <w:rFonts w:ascii="Arial Narrow" w:hAnsi="Arial Narrow" w:cs="Arial"/>
          <w:b/>
          <w:color w:val="000000"/>
          <w:spacing w:val="-2"/>
          <w:sz w:val="26"/>
          <w:szCs w:val="26"/>
        </w:rPr>
        <w:t xml:space="preserve">Gloria Inés Molina Castañeda </w:t>
      </w:r>
      <w:r w:rsidR="00C33996" w:rsidRPr="00025088">
        <w:rPr>
          <w:rFonts w:ascii="Arial Narrow" w:hAnsi="Arial Narrow" w:cs="Arial"/>
          <w:color w:val="000000"/>
          <w:spacing w:val="-2"/>
          <w:sz w:val="26"/>
          <w:szCs w:val="26"/>
        </w:rPr>
        <w:t xml:space="preserve">contra </w:t>
      </w:r>
      <w:r w:rsidR="00C33996" w:rsidRPr="00025088">
        <w:rPr>
          <w:rFonts w:ascii="Arial Narrow" w:hAnsi="Arial Narrow" w:cs="Arial"/>
          <w:b/>
          <w:color w:val="000000"/>
          <w:spacing w:val="-2"/>
          <w:sz w:val="26"/>
          <w:szCs w:val="26"/>
        </w:rPr>
        <w:t xml:space="preserve">Colpensiones </w:t>
      </w:r>
      <w:r w:rsidR="00C33996" w:rsidRPr="00025088">
        <w:rPr>
          <w:rFonts w:ascii="Arial Narrow" w:hAnsi="Arial Narrow" w:cs="Arial"/>
          <w:color w:val="000000"/>
          <w:spacing w:val="-2"/>
          <w:sz w:val="26"/>
          <w:szCs w:val="26"/>
        </w:rPr>
        <w:t xml:space="preserve">y la </w:t>
      </w:r>
      <w:r w:rsidR="00C33996" w:rsidRPr="00025088">
        <w:rPr>
          <w:rFonts w:ascii="Arial Narrow" w:hAnsi="Arial Narrow" w:cs="Arial"/>
          <w:b/>
          <w:color w:val="000000"/>
          <w:spacing w:val="-2"/>
          <w:sz w:val="26"/>
          <w:szCs w:val="26"/>
        </w:rPr>
        <w:t>AFP Porvenir S.A.</w:t>
      </w:r>
      <w:r w:rsidRPr="00025088">
        <w:rPr>
          <w:rFonts w:ascii="Arial Narrow" w:hAnsi="Arial Narrow" w:cs="Arial"/>
          <w:color w:val="000000"/>
          <w:spacing w:val="-2"/>
          <w:sz w:val="26"/>
          <w:szCs w:val="26"/>
        </w:rPr>
        <w:t>,</w:t>
      </w:r>
      <w:r w:rsidR="00C33996" w:rsidRPr="00025088">
        <w:rPr>
          <w:rFonts w:ascii="Arial Narrow" w:hAnsi="Arial Narrow" w:cs="Arial"/>
          <w:color w:val="000000"/>
          <w:spacing w:val="-2"/>
          <w:sz w:val="26"/>
          <w:szCs w:val="26"/>
        </w:rPr>
        <w:t xml:space="preserve"> </w:t>
      </w:r>
    </w:p>
    <w:p w:rsidR="009E2E6E" w:rsidRPr="00025088" w:rsidRDefault="009E2E6E" w:rsidP="00025088">
      <w:pPr>
        <w:pStyle w:val="Sinespaciado"/>
        <w:spacing w:line="288" w:lineRule="auto"/>
        <w:jc w:val="both"/>
        <w:rPr>
          <w:rFonts w:ascii="Arial Narrow" w:hAnsi="Arial Narrow"/>
          <w:sz w:val="26"/>
          <w:szCs w:val="26"/>
        </w:rPr>
      </w:pPr>
    </w:p>
    <w:p w:rsidR="009E2E6E" w:rsidRPr="00025088" w:rsidRDefault="00C33996" w:rsidP="00025088">
      <w:pPr>
        <w:pStyle w:val="Sinespaciado"/>
        <w:spacing w:line="288" w:lineRule="auto"/>
        <w:ind w:firstLine="708"/>
        <w:jc w:val="both"/>
        <w:rPr>
          <w:rFonts w:ascii="Arial Narrow" w:hAnsi="Arial Narrow"/>
          <w:sz w:val="26"/>
          <w:szCs w:val="26"/>
        </w:rPr>
      </w:pPr>
      <w:r w:rsidRPr="00025088">
        <w:rPr>
          <w:rFonts w:ascii="Arial Narrow" w:hAnsi="Arial Narrow" w:cs="Arial"/>
          <w:b/>
          <w:i/>
          <w:sz w:val="26"/>
          <w:szCs w:val="26"/>
        </w:rPr>
        <w:t>2.</w:t>
      </w:r>
      <w:r w:rsidRPr="00025088">
        <w:rPr>
          <w:rFonts w:ascii="Arial Narrow" w:hAnsi="Arial Narrow" w:cs="Arial"/>
          <w:sz w:val="26"/>
          <w:szCs w:val="26"/>
        </w:rPr>
        <w:t xml:space="preserve"> N</w:t>
      </w:r>
      <w:r w:rsidR="009E2E6E" w:rsidRPr="00025088">
        <w:rPr>
          <w:rFonts w:ascii="Arial Narrow" w:hAnsi="Arial Narrow" w:cs="Arial"/>
          <w:sz w:val="26"/>
          <w:szCs w:val="26"/>
        </w:rPr>
        <w:t>otificar la decisión por el medio más eficaz.</w:t>
      </w:r>
    </w:p>
    <w:p w:rsidR="009E2E6E" w:rsidRPr="00025088" w:rsidRDefault="009E2E6E" w:rsidP="00025088">
      <w:pPr>
        <w:pStyle w:val="Sinespaciado"/>
        <w:spacing w:line="288" w:lineRule="auto"/>
        <w:rPr>
          <w:rFonts w:ascii="Arial Narrow" w:hAnsi="Arial Narrow"/>
          <w:sz w:val="26"/>
          <w:szCs w:val="26"/>
        </w:rPr>
      </w:pPr>
    </w:p>
    <w:p w:rsidR="009E2E6E" w:rsidRPr="00025088" w:rsidRDefault="00C33996" w:rsidP="00025088">
      <w:pPr>
        <w:pStyle w:val="Sinespaciado"/>
        <w:spacing w:line="288" w:lineRule="auto"/>
        <w:ind w:right="-375"/>
        <w:jc w:val="both"/>
        <w:rPr>
          <w:rFonts w:ascii="Arial Narrow" w:hAnsi="Arial Narrow"/>
          <w:sz w:val="26"/>
          <w:szCs w:val="26"/>
        </w:rPr>
      </w:pPr>
      <w:r w:rsidRPr="00025088">
        <w:rPr>
          <w:rFonts w:ascii="Arial Narrow" w:hAnsi="Arial Narrow" w:cs="Arial"/>
          <w:spacing w:val="-2"/>
          <w:sz w:val="26"/>
          <w:szCs w:val="26"/>
        </w:rPr>
        <w:t xml:space="preserve"> </w:t>
      </w:r>
      <w:r w:rsidRPr="00025088">
        <w:rPr>
          <w:rFonts w:ascii="Arial Narrow" w:hAnsi="Arial Narrow" w:cs="Arial"/>
          <w:spacing w:val="-2"/>
          <w:sz w:val="26"/>
          <w:szCs w:val="26"/>
        </w:rPr>
        <w:tab/>
      </w:r>
      <w:r w:rsidRPr="00025088">
        <w:rPr>
          <w:rFonts w:ascii="Arial Narrow" w:hAnsi="Arial Narrow" w:cs="Arial"/>
          <w:b/>
          <w:i/>
          <w:spacing w:val="-2"/>
          <w:sz w:val="26"/>
          <w:szCs w:val="26"/>
        </w:rPr>
        <w:t xml:space="preserve">3. </w:t>
      </w:r>
      <w:r w:rsidR="009E2E6E" w:rsidRPr="00025088">
        <w:rPr>
          <w:rFonts w:ascii="Arial Narrow" w:hAnsi="Arial Narrow" w:cs="Arial"/>
          <w:spacing w:val="-2"/>
          <w:sz w:val="26"/>
          <w:szCs w:val="26"/>
        </w:rPr>
        <w:t>Remitir el expediente a la Corte Constitucional para su eventual revisión, conforme al artículo 31 del Decreto 2591 de 1991.</w:t>
      </w:r>
    </w:p>
    <w:p w:rsidR="009E2E6E" w:rsidRPr="00025088" w:rsidRDefault="009E2E6E" w:rsidP="00025088">
      <w:pPr>
        <w:pStyle w:val="Sinespaciado"/>
        <w:spacing w:line="288" w:lineRule="auto"/>
        <w:rPr>
          <w:rFonts w:ascii="Arial Narrow" w:hAnsi="Arial Narrow"/>
          <w:sz w:val="26"/>
          <w:szCs w:val="26"/>
        </w:rPr>
      </w:pPr>
    </w:p>
    <w:p w:rsidR="009E2E6E" w:rsidRPr="00025088" w:rsidRDefault="009E2E6E" w:rsidP="00025088">
      <w:pPr>
        <w:pStyle w:val="Prrafodelista1"/>
        <w:spacing w:line="288" w:lineRule="auto"/>
        <w:ind w:left="0" w:firstLine="851"/>
        <w:jc w:val="both"/>
        <w:rPr>
          <w:rFonts w:ascii="Arial Narrow" w:hAnsi="Arial Narrow" w:cs="Tahoma"/>
          <w:b/>
          <w:sz w:val="26"/>
          <w:szCs w:val="26"/>
        </w:rPr>
      </w:pPr>
      <w:r w:rsidRPr="00025088">
        <w:rPr>
          <w:rFonts w:ascii="Arial Narrow" w:hAnsi="Arial Narrow" w:cs="Tahoma"/>
          <w:b/>
          <w:sz w:val="26"/>
          <w:szCs w:val="26"/>
        </w:rPr>
        <w:t>CÓPIESE, NOTIFÍQUESE Y CÚMPLASE.</w:t>
      </w:r>
    </w:p>
    <w:p w:rsidR="00025088" w:rsidRPr="00025088" w:rsidRDefault="00025088" w:rsidP="00025088">
      <w:pPr>
        <w:spacing w:line="288" w:lineRule="auto"/>
        <w:rPr>
          <w:rFonts w:ascii="Arial Narrow" w:hAnsi="Arial Narrow"/>
          <w:sz w:val="26"/>
          <w:szCs w:val="26"/>
        </w:rPr>
      </w:pPr>
    </w:p>
    <w:p w:rsidR="00025088" w:rsidRPr="00025088" w:rsidRDefault="00025088" w:rsidP="00025088">
      <w:pPr>
        <w:spacing w:line="288" w:lineRule="auto"/>
        <w:rPr>
          <w:rFonts w:ascii="Arial Narrow" w:hAnsi="Arial Narrow"/>
          <w:sz w:val="26"/>
          <w:szCs w:val="26"/>
        </w:rPr>
      </w:pPr>
    </w:p>
    <w:p w:rsidR="00025088" w:rsidRPr="00025088" w:rsidRDefault="00025088" w:rsidP="00025088">
      <w:pPr>
        <w:spacing w:line="288" w:lineRule="auto"/>
        <w:rPr>
          <w:rFonts w:ascii="Arial Narrow" w:hAnsi="Arial Narrow"/>
          <w:sz w:val="26"/>
          <w:szCs w:val="26"/>
        </w:rPr>
      </w:pPr>
    </w:p>
    <w:p w:rsidR="00025088" w:rsidRPr="00025088" w:rsidRDefault="00025088" w:rsidP="00025088">
      <w:pPr>
        <w:spacing w:line="288" w:lineRule="auto"/>
        <w:jc w:val="center"/>
        <w:rPr>
          <w:rFonts w:ascii="Arial Narrow" w:hAnsi="Arial Narrow" w:cs="Microsoft Sans Serif"/>
          <w:b/>
          <w:bCs/>
          <w:iCs/>
          <w:sz w:val="26"/>
          <w:szCs w:val="26"/>
        </w:rPr>
      </w:pPr>
      <w:r w:rsidRPr="00025088">
        <w:rPr>
          <w:rFonts w:ascii="Arial Narrow" w:hAnsi="Arial Narrow" w:cs="Microsoft Sans Serif"/>
          <w:b/>
          <w:bCs/>
          <w:iCs/>
          <w:sz w:val="26"/>
          <w:szCs w:val="26"/>
        </w:rPr>
        <w:t>FRANCISCO JAVIER TAMAYO TABARES</w:t>
      </w:r>
    </w:p>
    <w:p w:rsidR="00025088" w:rsidRPr="00025088" w:rsidRDefault="00025088" w:rsidP="00025088">
      <w:pPr>
        <w:spacing w:line="288" w:lineRule="auto"/>
        <w:jc w:val="center"/>
        <w:rPr>
          <w:rFonts w:ascii="Arial Narrow" w:hAnsi="Arial Narrow" w:cs="Microsoft Sans Serif"/>
          <w:bCs/>
          <w:iCs/>
          <w:sz w:val="26"/>
          <w:szCs w:val="26"/>
        </w:rPr>
      </w:pPr>
      <w:r w:rsidRPr="00025088">
        <w:rPr>
          <w:rFonts w:ascii="Arial Narrow" w:hAnsi="Arial Narrow" w:cs="Microsoft Sans Serif"/>
          <w:bCs/>
          <w:iCs/>
          <w:sz w:val="26"/>
          <w:szCs w:val="26"/>
        </w:rPr>
        <w:t>Magistrado Ponente</w:t>
      </w:r>
    </w:p>
    <w:p w:rsidR="00025088" w:rsidRPr="00025088" w:rsidRDefault="00025088" w:rsidP="00025088">
      <w:pPr>
        <w:spacing w:line="288" w:lineRule="auto"/>
        <w:jc w:val="both"/>
        <w:rPr>
          <w:rFonts w:ascii="Arial Narrow" w:hAnsi="Arial Narrow" w:cs="Microsoft Sans Serif"/>
          <w:bCs/>
          <w:iCs/>
          <w:sz w:val="26"/>
          <w:szCs w:val="26"/>
        </w:rPr>
      </w:pPr>
    </w:p>
    <w:p w:rsidR="00025088" w:rsidRPr="00025088" w:rsidRDefault="00025088" w:rsidP="00025088">
      <w:pPr>
        <w:spacing w:line="288" w:lineRule="auto"/>
        <w:jc w:val="both"/>
        <w:rPr>
          <w:rFonts w:ascii="Arial Narrow" w:hAnsi="Arial Narrow" w:cs="Microsoft Sans Serif"/>
          <w:bCs/>
          <w:iCs/>
          <w:sz w:val="26"/>
          <w:szCs w:val="26"/>
        </w:rPr>
      </w:pPr>
    </w:p>
    <w:p w:rsidR="00025088" w:rsidRPr="00025088" w:rsidRDefault="00025088" w:rsidP="00025088">
      <w:pPr>
        <w:spacing w:line="288" w:lineRule="auto"/>
        <w:jc w:val="both"/>
        <w:rPr>
          <w:rFonts w:ascii="Arial Narrow" w:hAnsi="Arial Narrow" w:cs="Microsoft Sans Serif"/>
          <w:bCs/>
          <w:iCs/>
          <w:sz w:val="26"/>
          <w:szCs w:val="26"/>
        </w:rPr>
      </w:pPr>
    </w:p>
    <w:p w:rsidR="00025088" w:rsidRPr="00025088" w:rsidRDefault="00025088" w:rsidP="00025088">
      <w:pPr>
        <w:spacing w:line="288" w:lineRule="auto"/>
        <w:rPr>
          <w:rFonts w:ascii="Arial Narrow" w:hAnsi="Arial Narrow" w:cs="Microsoft Sans Serif"/>
          <w:b/>
          <w:bCs/>
          <w:iCs/>
          <w:sz w:val="26"/>
          <w:szCs w:val="26"/>
        </w:rPr>
      </w:pPr>
      <w:r w:rsidRPr="00025088">
        <w:rPr>
          <w:rFonts w:ascii="Arial Narrow" w:hAnsi="Arial Narrow" w:cs="Microsoft Sans Serif"/>
          <w:b/>
          <w:bCs/>
          <w:iCs/>
          <w:sz w:val="26"/>
          <w:szCs w:val="26"/>
        </w:rPr>
        <w:t>ANA LUCIA CAICEDO CALDERÓN</w:t>
      </w:r>
      <w:r w:rsidRPr="00025088">
        <w:rPr>
          <w:rFonts w:ascii="Arial Narrow" w:hAnsi="Arial Narrow" w:cs="Microsoft Sans Serif"/>
          <w:b/>
          <w:bCs/>
          <w:iCs/>
          <w:sz w:val="26"/>
          <w:szCs w:val="26"/>
        </w:rPr>
        <w:tab/>
      </w:r>
      <w:r w:rsidRPr="00025088">
        <w:rPr>
          <w:rFonts w:ascii="Arial Narrow" w:hAnsi="Arial Narrow" w:cs="Microsoft Sans Serif"/>
          <w:b/>
          <w:bCs/>
          <w:iCs/>
          <w:sz w:val="26"/>
          <w:szCs w:val="26"/>
        </w:rPr>
        <w:tab/>
      </w:r>
      <w:r w:rsidRPr="00025088">
        <w:rPr>
          <w:rFonts w:ascii="Arial Narrow" w:hAnsi="Arial Narrow" w:cs="Microsoft Sans Serif"/>
          <w:b/>
          <w:bCs/>
          <w:iCs/>
          <w:sz w:val="26"/>
          <w:szCs w:val="26"/>
        </w:rPr>
        <w:tab/>
        <w:t xml:space="preserve">         OLGA LUCIA HOYOS SEPÚLVEDA</w:t>
      </w:r>
    </w:p>
    <w:p w:rsidR="00C35CA1" w:rsidRPr="00025088" w:rsidRDefault="00025088" w:rsidP="00025088">
      <w:pPr>
        <w:pStyle w:val="Sinespaciado"/>
        <w:spacing w:line="288" w:lineRule="auto"/>
        <w:rPr>
          <w:rFonts w:ascii="Arial Narrow" w:hAnsi="Arial Narrow"/>
          <w:sz w:val="26"/>
          <w:szCs w:val="26"/>
        </w:rPr>
      </w:pPr>
      <w:r w:rsidRPr="00025088">
        <w:rPr>
          <w:rFonts w:ascii="Arial Narrow" w:hAnsi="Arial Narrow" w:cs="Microsoft Sans Serif"/>
          <w:bCs/>
          <w:iCs/>
          <w:sz w:val="26"/>
          <w:szCs w:val="26"/>
        </w:rPr>
        <w:t>Magistrada</w:t>
      </w:r>
      <w:r w:rsidRPr="00025088">
        <w:rPr>
          <w:rFonts w:ascii="Arial Narrow" w:hAnsi="Arial Narrow" w:cs="Microsoft Sans Serif"/>
          <w:bCs/>
          <w:iCs/>
          <w:sz w:val="26"/>
          <w:szCs w:val="26"/>
        </w:rPr>
        <w:tab/>
      </w:r>
      <w:r w:rsidRPr="00025088">
        <w:rPr>
          <w:rFonts w:ascii="Arial Narrow" w:hAnsi="Arial Narrow" w:cs="Microsoft Sans Serif"/>
          <w:bCs/>
          <w:iCs/>
          <w:sz w:val="26"/>
          <w:szCs w:val="26"/>
        </w:rPr>
        <w:tab/>
      </w:r>
      <w:r w:rsidRPr="00025088">
        <w:rPr>
          <w:rFonts w:ascii="Arial Narrow" w:hAnsi="Arial Narrow" w:cs="Microsoft Sans Serif"/>
          <w:bCs/>
          <w:iCs/>
          <w:sz w:val="26"/>
          <w:szCs w:val="26"/>
        </w:rPr>
        <w:tab/>
      </w:r>
      <w:r w:rsidRPr="00025088">
        <w:rPr>
          <w:rFonts w:ascii="Arial Narrow" w:hAnsi="Arial Narrow" w:cs="Microsoft Sans Serif"/>
          <w:bCs/>
          <w:iCs/>
          <w:sz w:val="26"/>
          <w:szCs w:val="26"/>
        </w:rPr>
        <w:tab/>
      </w:r>
      <w:r w:rsidRPr="00025088">
        <w:rPr>
          <w:rFonts w:ascii="Arial Narrow" w:hAnsi="Arial Narrow" w:cs="Microsoft Sans Serif"/>
          <w:bCs/>
          <w:iCs/>
          <w:sz w:val="26"/>
          <w:szCs w:val="26"/>
        </w:rPr>
        <w:tab/>
      </w:r>
      <w:r w:rsidRPr="00025088">
        <w:rPr>
          <w:rFonts w:ascii="Arial Narrow" w:hAnsi="Arial Narrow" w:cs="Microsoft Sans Serif"/>
          <w:bCs/>
          <w:iCs/>
          <w:sz w:val="26"/>
          <w:szCs w:val="26"/>
        </w:rPr>
        <w:tab/>
      </w:r>
      <w:r w:rsidRPr="00025088">
        <w:rPr>
          <w:rFonts w:ascii="Arial Narrow" w:hAnsi="Arial Narrow" w:cs="Microsoft Sans Serif"/>
          <w:b/>
          <w:bCs/>
          <w:iCs/>
          <w:sz w:val="26"/>
          <w:szCs w:val="26"/>
        </w:rPr>
        <w:t xml:space="preserve">         </w:t>
      </w:r>
      <w:r w:rsidRPr="00025088">
        <w:rPr>
          <w:rFonts w:ascii="Arial Narrow" w:hAnsi="Arial Narrow" w:cs="Microsoft Sans Serif"/>
          <w:bCs/>
          <w:iCs/>
          <w:sz w:val="26"/>
          <w:szCs w:val="26"/>
        </w:rPr>
        <w:t>Magistrada</w:t>
      </w:r>
      <w:r w:rsidR="00093484" w:rsidRPr="00025088">
        <w:rPr>
          <w:rFonts w:ascii="Arial Narrow" w:hAnsi="Arial Narrow"/>
          <w:sz w:val="26"/>
          <w:szCs w:val="26"/>
        </w:rPr>
        <w:tab/>
      </w:r>
      <w:r w:rsidR="00093484" w:rsidRPr="00025088">
        <w:rPr>
          <w:rFonts w:ascii="Arial Narrow" w:hAnsi="Arial Narrow"/>
          <w:sz w:val="26"/>
          <w:szCs w:val="26"/>
        </w:rPr>
        <w:tab/>
      </w:r>
      <w:r w:rsidR="00093484" w:rsidRPr="00025088">
        <w:rPr>
          <w:rFonts w:ascii="Arial Narrow" w:hAnsi="Arial Narrow"/>
          <w:sz w:val="26"/>
          <w:szCs w:val="26"/>
        </w:rPr>
        <w:tab/>
      </w:r>
      <w:r w:rsidR="00093484" w:rsidRPr="00025088">
        <w:rPr>
          <w:rFonts w:ascii="Arial Narrow" w:hAnsi="Arial Narrow"/>
          <w:sz w:val="26"/>
          <w:szCs w:val="26"/>
        </w:rPr>
        <w:tab/>
      </w:r>
      <w:r w:rsidR="00093484" w:rsidRPr="00025088">
        <w:rPr>
          <w:rFonts w:ascii="Arial Narrow" w:hAnsi="Arial Narrow"/>
          <w:sz w:val="26"/>
          <w:szCs w:val="26"/>
        </w:rPr>
        <w:tab/>
      </w:r>
      <w:r w:rsidR="00093484" w:rsidRPr="00025088">
        <w:rPr>
          <w:rFonts w:ascii="Arial Narrow" w:hAnsi="Arial Narrow"/>
          <w:sz w:val="26"/>
          <w:szCs w:val="26"/>
        </w:rPr>
        <w:tab/>
      </w:r>
      <w:r w:rsidR="00093484" w:rsidRPr="00025088">
        <w:rPr>
          <w:rFonts w:ascii="Arial Narrow" w:hAnsi="Arial Narrow"/>
          <w:sz w:val="26"/>
          <w:szCs w:val="26"/>
        </w:rPr>
        <w:tab/>
      </w:r>
      <w:r w:rsidR="00093484" w:rsidRPr="00025088">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w:t>
      </w:r>
      <w:r w:rsidR="00093484" w:rsidRPr="00025088">
        <w:rPr>
          <w:rFonts w:ascii="Arial Narrow" w:hAnsi="Arial Narrow"/>
          <w:sz w:val="26"/>
          <w:szCs w:val="26"/>
        </w:rPr>
        <w:t>Salva voto</w:t>
      </w:r>
    </w:p>
    <w:sectPr w:rsidR="00C35CA1" w:rsidRPr="00025088" w:rsidSect="00025088">
      <w:headerReference w:type="even" r:id="rId9"/>
      <w:headerReference w:type="default" r:id="rId10"/>
      <w:footerReference w:type="even" r:id="rId11"/>
      <w:footerReference w:type="default" r:id="rId12"/>
      <w:pgSz w:w="12242" w:h="18722" w:code="119"/>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E1B" w:rsidRDefault="00A34E1B" w:rsidP="009E2E6E">
      <w:r>
        <w:separator/>
      </w:r>
    </w:p>
  </w:endnote>
  <w:endnote w:type="continuationSeparator" w:id="0">
    <w:p w:rsidR="00A34E1B" w:rsidRDefault="00A34E1B" w:rsidP="009E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2D" w:rsidRDefault="009F632D" w:rsidP="009F63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F632D" w:rsidRDefault="009F632D" w:rsidP="009F632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871421"/>
      <w:docPartObj>
        <w:docPartGallery w:val="Page Numbers (Bottom of Page)"/>
        <w:docPartUnique/>
      </w:docPartObj>
    </w:sdtPr>
    <w:sdtEndPr>
      <w:rPr>
        <w:rFonts w:ascii="Arial" w:hAnsi="Arial" w:cs="Arial"/>
        <w:sz w:val="18"/>
      </w:rPr>
    </w:sdtEndPr>
    <w:sdtContent>
      <w:p w:rsidR="009F632D" w:rsidRPr="00025088" w:rsidRDefault="009F632D">
        <w:pPr>
          <w:pStyle w:val="Piedepgina"/>
          <w:jc w:val="right"/>
          <w:rPr>
            <w:rFonts w:ascii="Arial" w:hAnsi="Arial" w:cs="Arial"/>
            <w:sz w:val="18"/>
          </w:rPr>
        </w:pPr>
        <w:r w:rsidRPr="00025088">
          <w:rPr>
            <w:rFonts w:ascii="Arial" w:hAnsi="Arial" w:cs="Arial"/>
            <w:sz w:val="18"/>
          </w:rPr>
          <w:fldChar w:fldCharType="begin"/>
        </w:r>
        <w:r w:rsidRPr="00025088">
          <w:rPr>
            <w:rFonts w:ascii="Arial" w:hAnsi="Arial" w:cs="Arial"/>
            <w:sz w:val="18"/>
          </w:rPr>
          <w:instrText>PAGE   \* MERGEFORMAT</w:instrText>
        </w:r>
        <w:r w:rsidRPr="00025088">
          <w:rPr>
            <w:rFonts w:ascii="Arial" w:hAnsi="Arial" w:cs="Arial"/>
            <w:sz w:val="18"/>
          </w:rPr>
          <w:fldChar w:fldCharType="separate"/>
        </w:r>
        <w:r w:rsidR="003C22E3">
          <w:rPr>
            <w:rFonts w:ascii="Arial" w:hAnsi="Arial" w:cs="Arial"/>
            <w:noProof/>
            <w:sz w:val="18"/>
          </w:rPr>
          <w:t>4</w:t>
        </w:r>
        <w:r w:rsidRPr="0002508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E1B" w:rsidRDefault="00A34E1B" w:rsidP="009E2E6E">
      <w:r>
        <w:separator/>
      </w:r>
    </w:p>
  </w:footnote>
  <w:footnote w:type="continuationSeparator" w:id="0">
    <w:p w:rsidR="00A34E1B" w:rsidRDefault="00A34E1B" w:rsidP="009E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2D" w:rsidRDefault="009F632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F632D" w:rsidRDefault="009F632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2D" w:rsidRPr="00025088" w:rsidRDefault="009F632D" w:rsidP="00025088">
    <w:pPr>
      <w:widowControl w:val="0"/>
      <w:tabs>
        <w:tab w:val="center" w:pos="4419"/>
      </w:tabs>
      <w:autoSpaceDE w:val="0"/>
      <w:autoSpaceDN w:val="0"/>
      <w:adjustRightInd w:val="0"/>
      <w:jc w:val="both"/>
      <w:rPr>
        <w:rFonts w:ascii="Arial" w:hAnsi="Arial" w:cs="Arial"/>
        <w:bCs/>
        <w:iCs/>
        <w:sz w:val="18"/>
        <w:lang w:eastAsia="es-MX"/>
      </w:rPr>
    </w:pPr>
    <w:r w:rsidRPr="00025088">
      <w:rPr>
        <w:rFonts w:ascii="Arial" w:hAnsi="Arial" w:cs="Arial"/>
        <w:sz w:val="18"/>
        <w:lang w:val="es-MX" w:eastAsia="es-MX"/>
      </w:rPr>
      <w:t xml:space="preserve">Radicación No. </w:t>
    </w:r>
    <w:r w:rsidRPr="00025088">
      <w:rPr>
        <w:rFonts w:ascii="Arial" w:hAnsi="Arial" w:cs="Arial"/>
        <w:bCs/>
        <w:iCs/>
        <w:sz w:val="18"/>
        <w:lang w:eastAsia="es-MX"/>
      </w:rPr>
      <w:t>66001-31-05-001-2019-00125-01</w:t>
    </w:r>
  </w:p>
  <w:p w:rsidR="009F632D" w:rsidRPr="00025088" w:rsidRDefault="009F632D" w:rsidP="00025088">
    <w:pPr>
      <w:pStyle w:val="Encabezado"/>
      <w:jc w:val="both"/>
      <w:rPr>
        <w:rFonts w:ascii="Arial" w:hAnsi="Arial" w:cs="Arial"/>
        <w:sz w:val="18"/>
      </w:rPr>
    </w:pPr>
    <w:r w:rsidRPr="00025088">
      <w:rPr>
        <w:rFonts w:ascii="Arial" w:hAnsi="Arial" w:cs="Arial"/>
        <w:sz w:val="18"/>
      </w:rPr>
      <w:t>Gloria Inés Molina Castañeda vs Colpensiones y AFP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B77EB"/>
    <w:multiLevelType w:val="multilevel"/>
    <w:tmpl w:val="9AA64294"/>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2E0B0BFA"/>
    <w:multiLevelType w:val="hybridMultilevel"/>
    <w:tmpl w:val="1F12548C"/>
    <w:lvl w:ilvl="0" w:tplc="04A45B22">
      <w:start w:val="1"/>
      <w:numFmt w:val="decimal"/>
      <w:lvlText w:val="%1."/>
      <w:lvlJc w:val="left"/>
      <w:pPr>
        <w:ind w:left="720" w:hanging="360"/>
      </w:pPr>
      <w:rPr>
        <w:rFonts w:ascii="Arial Narrow" w:hAnsi="Arial Narrow" w:hint="default"/>
        <w:b/>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546F51"/>
    <w:multiLevelType w:val="hybridMultilevel"/>
    <w:tmpl w:val="A0EC1550"/>
    <w:lvl w:ilvl="0" w:tplc="D152B192">
      <w:start w:val="2"/>
      <w:numFmt w:val="decimal"/>
      <w:lvlText w:val="%1."/>
      <w:lvlJc w:val="left"/>
      <w:pPr>
        <w:ind w:left="720" w:hanging="360"/>
      </w:pPr>
      <w:rPr>
        <w:rFonts w:ascii="Arial Narrow" w:hAnsi="Arial Narrow" w:cs="Arial"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7A64E1"/>
    <w:multiLevelType w:val="multilevel"/>
    <w:tmpl w:val="D6040EA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6E"/>
    <w:rsid w:val="000224F2"/>
    <w:rsid w:val="00025088"/>
    <w:rsid w:val="00055906"/>
    <w:rsid w:val="00066D3B"/>
    <w:rsid w:val="000844D6"/>
    <w:rsid w:val="000845AF"/>
    <w:rsid w:val="00093484"/>
    <w:rsid w:val="000966A0"/>
    <w:rsid w:val="000D072D"/>
    <w:rsid w:val="000F7030"/>
    <w:rsid w:val="0011355E"/>
    <w:rsid w:val="001308A3"/>
    <w:rsid w:val="001417FE"/>
    <w:rsid w:val="0016048E"/>
    <w:rsid w:val="001871B0"/>
    <w:rsid w:val="0019080D"/>
    <w:rsid w:val="001939CB"/>
    <w:rsid w:val="001F544D"/>
    <w:rsid w:val="002048F7"/>
    <w:rsid w:val="002609A6"/>
    <w:rsid w:val="00281757"/>
    <w:rsid w:val="0029536A"/>
    <w:rsid w:val="002C657C"/>
    <w:rsid w:val="002E2D97"/>
    <w:rsid w:val="002F3F34"/>
    <w:rsid w:val="003100D4"/>
    <w:rsid w:val="00361404"/>
    <w:rsid w:val="00363BF5"/>
    <w:rsid w:val="003C1C96"/>
    <w:rsid w:val="003C22E3"/>
    <w:rsid w:val="003C6AF0"/>
    <w:rsid w:val="003F2A79"/>
    <w:rsid w:val="00405531"/>
    <w:rsid w:val="004334E7"/>
    <w:rsid w:val="004739AA"/>
    <w:rsid w:val="004B78D6"/>
    <w:rsid w:val="004C27C8"/>
    <w:rsid w:val="00502232"/>
    <w:rsid w:val="00505466"/>
    <w:rsid w:val="00530701"/>
    <w:rsid w:val="00563F79"/>
    <w:rsid w:val="00582D4A"/>
    <w:rsid w:val="00597245"/>
    <w:rsid w:val="005A389B"/>
    <w:rsid w:val="005B474A"/>
    <w:rsid w:val="005E5D97"/>
    <w:rsid w:val="00627C29"/>
    <w:rsid w:val="00682717"/>
    <w:rsid w:val="006B0982"/>
    <w:rsid w:val="006B38EB"/>
    <w:rsid w:val="006D4A65"/>
    <w:rsid w:val="006F2062"/>
    <w:rsid w:val="006F4858"/>
    <w:rsid w:val="00726C43"/>
    <w:rsid w:val="00733C0C"/>
    <w:rsid w:val="007F1DEA"/>
    <w:rsid w:val="00821CF9"/>
    <w:rsid w:val="00834038"/>
    <w:rsid w:val="008419B0"/>
    <w:rsid w:val="00935381"/>
    <w:rsid w:val="009A6439"/>
    <w:rsid w:val="009D2EE2"/>
    <w:rsid w:val="009D7C1E"/>
    <w:rsid w:val="009E2E6E"/>
    <w:rsid w:val="009F632D"/>
    <w:rsid w:val="00A34E1B"/>
    <w:rsid w:val="00A649CB"/>
    <w:rsid w:val="00AE3D2D"/>
    <w:rsid w:val="00B739D0"/>
    <w:rsid w:val="00BC1F85"/>
    <w:rsid w:val="00BE7032"/>
    <w:rsid w:val="00C10901"/>
    <w:rsid w:val="00C33470"/>
    <w:rsid w:val="00C33996"/>
    <w:rsid w:val="00C35CA1"/>
    <w:rsid w:val="00C72FC7"/>
    <w:rsid w:val="00C95ACD"/>
    <w:rsid w:val="00CC306B"/>
    <w:rsid w:val="00D075C9"/>
    <w:rsid w:val="00D573BD"/>
    <w:rsid w:val="00D635EA"/>
    <w:rsid w:val="00DD6142"/>
    <w:rsid w:val="00DD6605"/>
    <w:rsid w:val="00DD71FD"/>
    <w:rsid w:val="00E0794F"/>
    <w:rsid w:val="00ED5AD0"/>
    <w:rsid w:val="00EF7F38"/>
    <w:rsid w:val="00F54EFD"/>
    <w:rsid w:val="00F56242"/>
    <w:rsid w:val="00F91A28"/>
    <w:rsid w:val="00FB6BCE"/>
    <w:rsid w:val="00FD325B"/>
    <w:rsid w:val="00FE5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DEAC4B-779A-4024-8C41-B44DB3A7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6E"/>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9E2E6E"/>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E2E6E"/>
    <w:rPr>
      <w:rFonts w:ascii="Arial" w:eastAsia="Times New Roman" w:hAnsi="Arial" w:cs="Times New Roman"/>
      <w:sz w:val="24"/>
      <w:szCs w:val="20"/>
      <w:lang w:eastAsia="es-ES"/>
    </w:rPr>
  </w:style>
  <w:style w:type="paragraph" w:styleId="Encabezado">
    <w:name w:val="header"/>
    <w:basedOn w:val="Normal"/>
    <w:link w:val="EncabezadoCar"/>
    <w:uiPriority w:val="99"/>
    <w:rsid w:val="009E2E6E"/>
    <w:pPr>
      <w:tabs>
        <w:tab w:val="center" w:pos="4252"/>
        <w:tab w:val="right" w:pos="8504"/>
      </w:tabs>
    </w:pPr>
  </w:style>
  <w:style w:type="character" w:customStyle="1" w:styleId="EncabezadoCar">
    <w:name w:val="Encabezado Car"/>
    <w:basedOn w:val="Fuentedeprrafopredeter"/>
    <w:link w:val="Encabezado"/>
    <w:uiPriority w:val="99"/>
    <w:rsid w:val="009E2E6E"/>
    <w:rPr>
      <w:rFonts w:ascii="Times New Roman" w:eastAsia="Times New Roman" w:hAnsi="Times New Roman" w:cs="Times New Roman"/>
      <w:sz w:val="20"/>
      <w:szCs w:val="20"/>
      <w:lang w:eastAsia="es-ES"/>
    </w:rPr>
  </w:style>
  <w:style w:type="character" w:styleId="Nmerodepgina">
    <w:name w:val="page number"/>
    <w:basedOn w:val="Fuentedeprrafopredeter"/>
    <w:rsid w:val="009E2E6E"/>
  </w:style>
  <w:style w:type="paragraph" w:styleId="Piedepgina">
    <w:name w:val="footer"/>
    <w:basedOn w:val="Normal"/>
    <w:link w:val="PiedepginaCar"/>
    <w:uiPriority w:val="99"/>
    <w:rsid w:val="009E2E6E"/>
    <w:pPr>
      <w:tabs>
        <w:tab w:val="center" w:pos="4252"/>
        <w:tab w:val="right" w:pos="8504"/>
      </w:tabs>
    </w:pPr>
  </w:style>
  <w:style w:type="character" w:customStyle="1" w:styleId="PiedepginaCar">
    <w:name w:val="Pie de página Car"/>
    <w:basedOn w:val="Fuentedeprrafopredeter"/>
    <w:link w:val="Piedepgina"/>
    <w:uiPriority w:val="99"/>
    <w:rsid w:val="009E2E6E"/>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f"/>
    <w:basedOn w:val="Normal"/>
    <w:link w:val="TextonotapieCar1"/>
    <w:uiPriority w:val="99"/>
    <w:rsid w:val="009E2E6E"/>
  </w:style>
  <w:style w:type="character" w:customStyle="1" w:styleId="TextonotapieCar">
    <w:name w:val="Texto nota pie Car"/>
    <w:basedOn w:val="Fuentedeprrafopredeter"/>
    <w:uiPriority w:val="99"/>
    <w:semiHidden/>
    <w:rsid w:val="009E2E6E"/>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rsid w:val="009E2E6E"/>
    <w:rPr>
      <w:vertAlign w:val="superscript"/>
    </w:rPr>
  </w:style>
  <w:style w:type="paragraph" w:customStyle="1" w:styleId="Textoindependiente21">
    <w:name w:val="Texto independiente 21"/>
    <w:basedOn w:val="Normal"/>
    <w:rsid w:val="009E2E6E"/>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9E2E6E"/>
    <w:rPr>
      <w:rFonts w:ascii="Times New Roman" w:eastAsia="Times New Roman" w:hAnsi="Times New Roman" w:cs="Times New Roman"/>
      <w:sz w:val="20"/>
      <w:szCs w:val="20"/>
      <w:lang w:eastAsia="es-ES"/>
    </w:rPr>
  </w:style>
  <w:style w:type="paragraph" w:customStyle="1" w:styleId="Prrafodelista1">
    <w:name w:val="Párrafo de lista1"/>
    <w:basedOn w:val="Normal"/>
    <w:rsid w:val="009E2E6E"/>
    <w:pPr>
      <w:ind w:left="720"/>
      <w:contextualSpacing/>
    </w:pPr>
  </w:style>
  <w:style w:type="paragraph" w:styleId="Sinespaciado">
    <w:name w:val="No Spacing"/>
    <w:uiPriority w:val="1"/>
    <w:qFormat/>
    <w:rsid w:val="009E2E6E"/>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E2E6E"/>
    <w:pPr>
      <w:ind w:left="720"/>
      <w:contextualSpacing/>
    </w:pPr>
  </w:style>
  <w:style w:type="paragraph" w:styleId="NormalWeb">
    <w:name w:val="Normal (Web)"/>
    <w:basedOn w:val="Normal"/>
    <w:uiPriority w:val="99"/>
    <w:semiHidden/>
    <w:unhideWhenUsed/>
    <w:rsid w:val="0011355E"/>
    <w:pPr>
      <w:spacing w:before="100" w:beforeAutospacing="1" w:after="100" w:afterAutospacing="1"/>
    </w:pPr>
    <w:rPr>
      <w:sz w:val="24"/>
      <w:szCs w:val="24"/>
    </w:rPr>
  </w:style>
  <w:style w:type="character" w:styleId="Hipervnculo">
    <w:name w:val="Hyperlink"/>
    <w:basedOn w:val="Fuentedeprrafopredeter"/>
    <w:uiPriority w:val="99"/>
    <w:semiHidden/>
    <w:unhideWhenUsed/>
    <w:rsid w:val="0011355E"/>
    <w:rPr>
      <w:color w:val="0000FF"/>
      <w:u w:val="single"/>
    </w:rPr>
  </w:style>
  <w:style w:type="paragraph" w:styleId="Textodeglobo">
    <w:name w:val="Balloon Text"/>
    <w:basedOn w:val="Normal"/>
    <w:link w:val="TextodegloboCar"/>
    <w:uiPriority w:val="99"/>
    <w:semiHidden/>
    <w:unhideWhenUsed/>
    <w:rsid w:val="000934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48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2567</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47</cp:revision>
  <cp:lastPrinted>2019-06-05T14:25:00Z</cp:lastPrinted>
  <dcterms:created xsi:type="dcterms:W3CDTF">2019-06-04T12:51:00Z</dcterms:created>
  <dcterms:modified xsi:type="dcterms:W3CDTF">2019-07-22T14:31:00Z</dcterms:modified>
</cp:coreProperties>
</file>