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FC3" w:rsidRPr="00BD5FC3" w:rsidRDefault="00BD5FC3" w:rsidP="00BD5FC3">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8"/>
          <w:sz w:val="18"/>
          <w:szCs w:val="18"/>
          <w:lang w:val="es-419" w:eastAsia="fr-FR"/>
        </w:rPr>
      </w:pPr>
      <w:r w:rsidRPr="00BD5FC3">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D5FC3" w:rsidRPr="00BD5FC3" w:rsidRDefault="00BD5FC3" w:rsidP="00BD5FC3">
      <w:pPr>
        <w:spacing w:line="240" w:lineRule="auto"/>
        <w:ind w:firstLine="0"/>
        <w:rPr>
          <w:rFonts w:ascii="Arial" w:eastAsia="Times New Roman" w:hAnsi="Arial" w:cs="Arial"/>
          <w:sz w:val="20"/>
          <w:szCs w:val="20"/>
          <w:lang w:val="es-419" w:eastAsia="es-ES"/>
        </w:rPr>
      </w:pPr>
    </w:p>
    <w:p w:rsidR="00BD5FC3" w:rsidRPr="00DA1578" w:rsidRDefault="00BD5FC3" w:rsidP="00BD5FC3">
      <w:pPr>
        <w:spacing w:line="240" w:lineRule="auto"/>
        <w:ind w:firstLine="0"/>
        <w:rPr>
          <w:rFonts w:ascii="Arial" w:eastAsia="Times New Roman" w:hAnsi="Arial" w:cs="Arial"/>
          <w:sz w:val="20"/>
          <w:szCs w:val="20"/>
          <w:lang w:val="es-419" w:eastAsia="es-ES"/>
        </w:rPr>
      </w:pPr>
      <w:r w:rsidRPr="00DA1578">
        <w:rPr>
          <w:rFonts w:ascii="Arial" w:eastAsia="Times New Roman" w:hAnsi="Arial" w:cs="Arial"/>
          <w:sz w:val="20"/>
          <w:szCs w:val="20"/>
          <w:lang w:val="es-419" w:eastAsia="es-ES"/>
        </w:rPr>
        <w:t xml:space="preserve">Providencia: </w:t>
      </w:r>
      <w:r w:rsidRPr="00DA1578">
        <w:rPr>
          <w:rFonts w:ascii="Arial" w:eastAsia="Times New Roman" w:hAnsi="Arial" w:cs="Arial"/>
          <w:sz w:val="20"/>
          <w:szCs w:val="20"/>
          <w:lang w:val="es-419" w:eastAsia="es-ES"/>
        </w:rPr>
        <w:tab/>
      </w:r>
      <w:r w:rsidRPr="00DA1578">
        <w:rPr>
          <w:rFonts w:ascii="Arial" w:eastAsia="Times New Roman" w:hAnsi="Arial" w:cs="Arial"/>
          <w:sz w:val="20"/>
          <w:szCs w:val="20"/>
          <w:lang w:val="es-419" w:eastAsia="es-ES"/>
        </w:rPr>
        <w:tab/>
        <w:t>Sentenc</w:t>
      </w:r>
      <w:r w:rsidR="004701F3">
        <w:rPr>
          <w:rFonts w:ascii="Arial" w:eastAsia="Times New Roman" w:hAnsi="Arial" w:cs="Arial"/>
          <w:sz w:val="20"/>
          <w:szCs w:val="20"/>
          <w:lang w:val="es-419" w:eastAsia="es-ES"/>
        </w:rPr>
        <w:t>ia del 30 de septiembre de 2019</w:t>
      </w:r>
    </w:p>
    <w:p w:rsidR="00BD5FC3" w:rsidRPr="00DA1578" w:rsidRDefault="00BD5FC3" w:rsidP="00BD5FC3">
      <w:pPr>
        <w:spacing w:line="240" w:lineRule="auto"/>
        <w:ind w:firstLine="0"/>
        <w:rPr>
          <w:rFonts w:ascii="Arial" w:eastAsia="Times New Roman" w:hAnsi="Arial" w:cs="Arial"/>
          <w:sz w:val="20"/>
          <w:szCs w:val="20"/>
          <w:lang w:val="es-419" w:eastAsia="es-ES"/>
        </w:rPr>
      </w:pPr>
      <w:r w:rsidRPr="00DA1578">
        <w:rPr>
          <w:rFonts w:ascii="Arial" w:eastAsia="Times New Roman" w:hAnsi="Arial" w:cs="Arial"/>
          <w:sz w:val="20"/>
          <w:szCs w:val="20"/>
          <w:lang w:val="es-419" w:eastAsia="es-ES"/>
        </w:rPr>
        <w:t>Radicación No:</w:t>
      </w:r>
      <w:r w:rsidRPr="00DA1578">
        <w:rPr>
          <w:rFonts w:ascii="Arial" w:eastAsia="Times New Roman" w:hAnsi="Arial" w:cs="Arial"/>
          <w:sz w:val="20"/>
          <w:szCs w:val="20"/>
          <w:lang w:val="es-419" w:eastAsia="es-ES"/>
        </w:rPr>
        <w:tab/>
      </w:r>
      <w:r w:rsidRPr="00DA1578">
        <w:rPr>
          <w:rFonts w:ascii="Arial" w:eastAsia="Times New Roman" w:hAnsi="Arial" w:cs="Arial"/>
          <w:sz w:val="20"/>
          <w:szCs w:val="20"/>
          <w:lang w:val="es-419" w:eastAsia="es-ES"/>
        </w:rPr>
        <w:tab/>
        <w:t>66001-31-05-005-2016-00739-01</w:t>
      </w:r>
    </w:p>
    <w:p w:rsidR="00BD5FC3" w:rsidRPr="00DA1578" w:rsidRDefault="00BD5FC3" w:rsidP="00BD5FC3">
      <w:pPr>
        <w:spacing w:line="240" w:lineRule="auto"/>
        <w:ind w:firstLine="0"/>
        <w:rPr>
          <w:rFonts w:ascii="Arial" w:eastAsia="Times New Roman" w:hAnsi="Arial" w:cs="Arial"/>
          <w:sz w:val="20"/>
          <w:szCs w:val="20"/>
          <w:lang w:val="es-419" w:eastAsia="es-ES"/>
        </w:rPr>
      </w:pPr>
      <w:r w:rsidRPr="00DA1578">
        <w:rPr>
          <w:rFonts w:ascii="Arial" w:eastAsia="Times New Roman" w:hAnsi="Arial" w:cs="Arial"/>
          <w:sz w:val="20"/>
          <w:szCs w:val="20"/>
          <w:lang w:val="es-419" w:eastAsia="es-ES"/>
        </w:rPr>
        <w:t>Proceso:</w:t>
      </w:r>
      <w:r w:rsidRPr="00DA1578">
        <w:rPr>
          <w:rFonts w:ascii="Arial" w:eastAsia="Times New Roman" w:hAnsi="Arial" w:cs="Arial"/>
          <w:sz w:val="20"/>
          <w:szCs w:val="20"/>
          <w:lang w:val="es-419" w:eastAsia="es-ES"/>
        </w:rPr>
        <w:tab/>
      </w:r>
      <w:r w:rsidRPr="00DA1578">
        <w:rPr>
          <w:rFonts w:ascii="Arial" w:eastAsia="Times New Roman" w:hAnsi="Arial" w:cs="Arial"/>
          <w:sz w:val="20"/>
          <w:szCs w:val="20"/>
          <w:lang w:val="es-419" w:eastAsia="es-ES"/>
        </w:rPr>
        <w:tab/>
        <w:t xml:space="preserve">Ordinario laboral </w:t>
      </w:r>
    </w:p>
    <w:p w:rsidR="00BD5FC3" w:rsidRPr="00DA1578" w:rsidRDefault="00BD5FC3" w:rsidP="00BD5FC3">
      <w:pPr>
        <w:spacing w:line="240" w:lineRule="auto"/>
        <w:ind w:firstLine="0"/>
        <w:rPr>
          <w:rFonts w:ascii="Arial" w:eastAsia="Times New Roman" w:hAnsi="Arial" w:cs="Arial"/>
          <w:sz w:val="20"/>
          <w:szCs w:val="20"/>
          <w:lang w:val="es-419" w:eastAsia="es-ES"/>
        </w:rPr>
      </w:pPr>
      <w:r w:rsidRPr="00DA1578">
        <w:rPr>
          <w:rFonts w:ascii="Arial" w:eastAsia="Times New Roman" w:hAnsi="Arial" w:cs="Arial"/>
          <w:sz w:val="20"/>
          <w:szCs w:val="20"/>
          <w:lang w:val="es-419" w:eastAsia="es-ES"/>
        </w:rPr>
        <w:t>Demandante:</w:t>
      </w:r>
      <w:r w:rsidRPr="00DA1578">
        <w:rPr>
          <w:rFonts w:ascii="Arial" w:eastAsia="Times New Roman" w:hAnsi="Arial" w:cs="Arial"/>
          <w:sz w:val="20"/>
          <w:szCs w:val="20"/>
          <w:lang w:val="es-419" w:eastAsia="es-ES"/>
        </w:rPr>
        <w:tab/>
      </w:r>
      <w:r w:rsidRPr="00DA1578">
        <w:rPr>
          <w:rFonts w:ascii="Arial" w:eastAsia="Times New Roman" w:hAnsi="Arial" w:cs="Arial"/>
          <w:sz w:val="20"/>
          <w:szCs w:val="20"/>
          <w:lang w:val="es-419" w:eastAsia="es-ES"/>
        </w:rPr>
        <w:tab/>
        <w:t xml:space="preserve">César Augusto Porras Gallego </w:t>
      </w:r>
    </w:p>
    <w:p w:rsidR="00BD5FC3" w:rsidRPr="00DA1578" w:rsidRDefault="00BD5FC3" w:rsidP="00BD5FC3">
      <w:pPr>
        <w:spacing w:line="240" w:lineRule="auto"/>
        <w:ind w:firstLine="0"/>
        <w:rPr>
          <w:rFonts w:ascii="Arial" w:eastAsia="Times New Roman" w:hAnsi="Arial" w:cs="Arial"/>
          <w:sz w:val="20"/>
          <w:szCs w:val="20"/>
          <w:lang w:val="es-419" w:eastAsia="es-ES"/>
        </w:rPr>
      </w:pPr>
      <w:r w:rsidRPr="00DA1578">
        <w:rPr>
          <w:rFonts w:ascii="Arial" w:eastAsia="Times New Roman" w:hAnsi="Arial" w:cs="Arial"/>
          <w:sz w:val="20"/>
          <w:szCs w:val="20"/>
          <w:lang w:val="es-419" w:eastAsia="es-ES"/>
        </w:rPr>
        <w:t>Demandado:</w:t>
      </w:r>
      <w:r w:rsidRPr="00DA1578">
        <w:rPr>
          <w:rFonts w:ascii="Arial" w:eastAsia="Times New Roman" w:hAnsi="Arial" w:cs="Arial"/>
          <w:sz w:val="20"/>
          <w:szCs w:val="20"/>
          <w:lang w:val="es-419" w:eastAsia="es-ES"/>
        </w:rPr>
        <w:tab/>
      </w:r>
      <w:r w:rsidRPr="00DA1578">
        <w:rPr>
          <w:rFonts w:ascii="Arial" w:eastAsia="Times New Roman" w:hAnsi="Arial" w:cs="Arial"/>
          <w:sz w:val="20"/>
          <w:szCs w:val="20"/>
          <w:lang w:val="es-419" w:eastAsia="es-ES"/>
        </w:rPr>
        <w:tab/>
        <w:t>Cooperativa Multiactiva de Choferes de Pereira –Coochoferes-</w:t>
      </w:r>
    </w:p>
    <w:p w:rsidR="00BD5FC3" w:rsidRPr="00DA1578" w:rsidRDefault="00BD5FC3" w:rsidP="00BD5FC3">
      <w:pPr>
        <w:spacing w:line="240" w:lineRule="auto"/>
        <w:ind w:firstLine="0"/>
        <w:rPr>
          <w:rFonts w:ascii="Arial" w:eastAsia="Times New Roman" w:hAnsi="Arial" w:cs="Arial"/>
          <w:sz w:val="20"/>
          <w:szCs w:val="20"/>
          <w:lang w:val="es-419" w:eastAsia="es-ES"/>
        </w:rPr>
      </w:pPr>
      <w:r w:rsidRPr="00DA1578">
        <w:rPr>
          <w:rFonts w:ascii="Arial" w:eastAsia="Times New Roman" w:hAnsi="Arial" w:cs="Arial"/>
          <w:sz w:val="20"/>
          <w:szCs w:val="20"/>
          <w:lang w:val="es-419" w:eastAsia="es-ES"/>
        </w:rPr>
        <w:t xml:space="preserve">Juzgado de origen: </w:t>
      </w:r>
      <w:r w:rsidRPr="00DA1578">
        <w:rPr>
          <w:rFonts w:ascii="Arial" w:eastAsia="Times New Roman" w:hAnsi="Arial" w:cs="Arial"/>
          <w:sz w:val="20"/>
          <w:szCs w:val="20"/>
          <w:lang w:val="es-419" w:eastAsia="es-ES"/>
        </w:rPr>
        <w:tab/>
        <w:t>Juzgado Quinto Laboral del Circuito de Pereira</w:t>
      </w:r>
    </w:p>
    <w:p w:rsidR="00BD5FC3" w:rsidRPr="00BD5FC3" w:rsidRDefault="00BD5FC3" w:rsidP="00BD5FC3">
      <w:pPr>
        <w:spacing w:line="240" w:lineRule="auto"/>
        <w:ind w:firstLine="0"/>
        <w:rPr>
          <w:rFonts w:ascii="Arial" w:eastAsia="Times New Roman" w:hAnsi="Arial" w:cs="Arial"/>
          <w:sz w:val="20"/>
          <w:szCs w:val="20"/>
          <w:lang w:val="es-419" w:eastAsia="es-ES"/>
        </w:rPr>
      </w:pPr>
      <w:r w:rsidRPr="00DA1578">
        <w:rPr>
          <w:rFonts w:ascii="Arial" w:eastAsia="Times New Roman" w:hAnsi="Arial" w:cs="Arial"/>
          <w:sz w:val="20"/>
          <w:szCs w:val="20"/>
          <w:lang w:val="es-419" w:eastAsia="es-ES"/>
        </w:rPr>
        <w:t>Magistrada ponente:</w:t>
      </w:r>
      <w:r w:rsidRPr="00DA1578">
        <w:rPr>
          <w:rFonts w:ascii="Arial" w:eastAsia="Times New Roman" w:hAnsi="Arial" w:cs="Arial"/>
          <w:sz w:val="20"/>
          <w:szCs w:val="20"/>
          <w:lang w:val="es-419" w:eastAsia="es-ES"/>
        </w:rPr>
        <w:tab/>
        <w:t>Dra. Ana Lucía Caicedo Calderón</w:t>
      </w:r>
    </w:p>
    <w:p w:rsidR="00BD5FC3" w:rsidRPr="00BD5FC3" w:rsidRDefault="00BD5FC3" w:rsidP="00BD5FC3">
      <w:pPr>
        <w:spacing w:line="240" w:lineRule="auto"/>
        <w:ind w:firstLine="0"/>
        <w:rPr>
          <w:rFonts w:ascii="Arial" w:eastAsia="Times New Roman" w:hAnsi="Arial" w:cs="Arial"/>
          <w:sz w:val="20"/>
          <w:szCs w:val="20"/>
          <w:lang w:val="es-419" w:eastAsia="es-ES"/>
        </w:rPr>
      </w:pPr>
    </w:p>
    <w:p w:rsidR="00BD5FC3" w:rsidRPr="00147171" w:rsidRDefault="00BD5FC3" w:rsidP="00BD5FC3">
      <w:pPr>
        <w:spacing w:line="240" w:lineRule="auto"/>
        <w:ind w:firstLine="0"/>
        <w:rPr>
          <w:rFonts w:ascii="Arial" w:eastAsia="Times New Roman" w:hAnsi="Arial" w:cs="Arial"/>
          <w:b/>
          <w:bCs/>
          <w:iCs/>
          <w:sz w:val="20"/>
          <w:szCs w:val="20"/>
          <w:lang w:val="es-CO" w:eastAsia="fr-FR"/>
        </w:rPr>
      </w:pPr>
      <w:r w:rsidRPr="00BD5FC3">
        <w:rPr>
          <w:rFonts w:ascii="Arial" w:eastAsia="Times New Roman" w:hAnsi="Arial" w:cs="Arial"/>
          <w:b/>
          <w:bCs/>
          <w:iCs/>
          <w:sz w:val="20"/>
          <w:szCs w:val="20"/>
          <w:lang w:val="es-419" w:eastAsia="fr-FR"/>
        </w:rPr>
        <w:t>TEMAS:</w:t>
      </w:r>
      <w:r w:rsidRPr="00BD5FC3">
        <w:rPr>
          <w:rFonts w:ascii="Arial" w:eastAsia="Times New Roman" w:hAnsi="Arial" w:cs="Arial"/>
          <w:b/>
          <w:bCs/>
          <w:iCs/>
          <w:sz w:val="20"/>
          <w:szCs w:val="20"/>
          <w:lang w:val="es-419" w:eastAsia="fr-FR"/>
        </w:rPr>
        <w:tab/>
      </w:r>
      <w:r w:rsidRPr="00DA1578">
        <w:rPr>
          <w:rFonts w:ascii="Arial" w:eastAsia="Times New Roman" w:hAnsi="Arial" w:cs="Arial"/>
          <w:b/>
          <w:sz w:val="20"/>
          <w:szCs w:val="20"/>
          <w:lang w:val="es-419" w:eastAsia="es-ES"/>
        </w:rPr>
        <w:t xml:space="preserve">CONTRATO DE TRABAJO </w:t>
      </w:r>
      <w:r w:rsidR="00147171">
        <w:rPr>
          <w:rFonts w:ascii="Arial" w:eastAsia="Times New Roman" w:hAnsi="Arial" w:cs="Arial"/>
          <w:b/>
          <w:sz w:val="20"/>
          <w:szCs w:val="20"/>
          <w:lang w:val="es-CO" w:eastAsia="es-ES"/>
        </w:rPr>
        <w:t>/</w:t>
      </w:r>
      <w:r w:rsidR="008C61C4" w:rsidRPr="00DA1578">
        <w:rPr>
          <w:rFonts w:ascii="Arial" w:eastAsia="Times New Roman" w:hAnsi="Arial" w:cs="Arial"/>
          <w:b/>
          <w:sz w:val="20"/>
          <w:szCs w:val="20"/>
          <w:lang w:val="es-419" w:eastAsia="es-ES"/>
        </w:rPr>
        <w:t xml:space="preserve"> CONDUCTORES DE EQUIPOS DESTINADOS AL SERVICIO PÚBLICO DE TRANSPORTE TERRESTRE DE PASAJEROS </w:t>
      </w:r>
      <w:r w:rsidRPr="00BD5FC3">
        <w:rPr>
          <w:rFonts w:ascii="Arial" w:eastAsia="Times New Roman" w:hAnsi="Arial" w:cs="Arial"/>
          <w:b/>
          <w:bCs/>
          <w:iCs/>
          <w:sz w:val="20"/>
          <w:szCs w:val="20"/>
          <w:lang w:val="es-419" w:eastAsia="fr-FR"/>
        </w:rPr>
        <w:t xml:space="preserve">/ </w:t>
      </w:r>
      <w:r w:rsidR="00147171">
        <w:rPr>
          <w:rFonts w:ascii="Arial" w:eastAsia="Times New Roman" w:hAnsi="Arial" w:cs="Arial"/>
          <w:b/>
          <w:bCs/>
          <w:iCs/>
          <w:sz w:val="20"/>
          <w:szCs w:val="20"/>
          <w:lang w:val="es-CO" w:eastAsia="fr-FR"/>
        </w:rPr>
        <w:t>CARGA PROBATORIA DEL DEMANDANTE / DEMOSTRAR LA PRESTACIÓN PERSONAL DEL SERVICIO</w:t>
      </w:r>
      <w:r w:rsidR="00104F90">
        <w:rPr>
          <w:rFonts w:ascii="Arial" w:eastAsia="Times New Roman" w:hAnsi="Arial" w:cs="Arial"/>
          <w:b/>
          <w:bCs/>
          <w:iCs/>
          <w:sz w:val="20"/>
          <w:szCs w:val="20"/>
          <w:lang w:val="es-CO" w:eastAsia="fr-FR"/>
        </w:rPr>
        <w:t xml:space="preserve"> / CUMPLIDO LO ANTERIOR, SE PRESUME LA EXISTENCIA DEL CONTRATO.</w:t>
      </w:r>
    </w:p>
    <w:p w:rsidR="00BD5FC3" w:rsidRPr="00BD5FC3" w:rsidRDefault="00BD5FC3" w:rsidP="00BD5FC3">
      <w:pPr>
        <w:spacing w:line="240" w:lineRule="auto"/>
        <w:ind w:firstLine="0"/>
        <w:rPr>
          <w:rFonts w:ascii="Arial" w:eastAsia="Times New Roman" w:hAnsi="Arial" w:cs="Arial"/>
          <w:sz w:val="20"/>
          <w:szCs w:val="20"/>
          <w:lang w:val="es-419" w:eastAsia="es-ES"/>
        </w:rPr>
      </w:pPr>
    </w:p>
    <w:p w:rsidR="00C44DCA" w:rsidRPr="00C44DCA" w:rsidRDefault="00C44DCA" w:rsidP="00C44DCA">
      <w:pPr>
        <w:spacing w:line="240" w:lineRule="auto"/>
        <w:ind w:firstLine="0"/>
        <w:rPr>
          <w:rFonts w:ascii="Arial" w:eastAsia="Times New Roman" w:hAnsi="Arial" w:cs="Arial"/>
          <w:sz w:val="20"/>
          <w:szCs w:val="20"/>
          <w:lang w:val="es-419" w:eastAsia="es-ES"/>
        </w:rPr>
      </w:pPr>
      <w:r w:rsidRPr="00C44DCA">
        <w:rPr>
          <w:rFonts w:ascii="Arial" w:eastAsia="Times New Roman" w:hAnsi="Arial" w:cs="Arial"/>
          <w:sz w:val="20"/>
          <w:szCs w:val="20"/>
          <w:lang w:val="es-419" w:eastAsia="es-ES"/>
        </w:rPr>
        <w:t>Conforme al artículo 1° de la Ley 50 de 1990, que subrogó el artículo 23 del Código Sustantivo del Trabajo, el éxito de las pretensiones laborales demandadas con ocasión de un contrato de trabajo, depende de la acreditación suficiente de los elementos esenciales del mismo, sin que para ello baste su enunciación en la demanda, pues se exige el aporte indispensable de pruebas que permitan al juzgador de instancia analizar y arribar, por persuasión racional, al convencimiento íntimo sobre lo que constituye el reclamo y las bases sólidas que se invocan para ese efecto.</w:t>
      </w:r>
    </w:p>
    <w:p w:rsidR="00C44DCA" w:rsidRPr="00C44DCA" w:rsidRDefault="00C44DCA" w:rsidP="00C44DCA">
      <w:pPr>
        <w:spacing w:line="240" w:lineRule="auto"/>
        <w:ind w:firstLine="0"/>
        <w:rPr>
          <w:rFonts w:ascii="Arial" w:eastAsia="Times New Roman" w:hAnsi="Arial" w:cs="Arial"/>
          <w:sz w:val="20"/>
          <w:szCs w:val="20"/>
          <w:lang w:val="es-419" w:eastAsia="es-ES"/>
        </w:rPr>
      </w:pPr>
    </w:p>
    <w:p w:rsidR="008C61C4" w:rsidRPr="00C44DCA" w:rsidRDefault="00C44DCA" w:rsidP="00C44DCA">
      <w:pPr>
        <w:spacing w:line="240" w:lineRule="auto"/>
        <w:ind w:firstLine="0"/>
        <w:rPr>
          <w:rFonts w:ascii="Arial" w:eastAsia="Times New Roman" w:hAnsi="Arial" w:cs="Arial"/>
          <w:sz w:val="20"/>
          <w:szCs w:val="20"/>
          <w:lang w:val="es-CO" w:eastAsia="es-ES"/>
        </w:rPr>
      </w:pPr>
      <w:r w:rsidRPr="00C44DCA">
        <w:rPr>
          <w:rFonts w:ascii="Arial" w:eastAsia="Times New Roman" w:hAnsi="Arial" w:cs="Arial"/>
          <w:sz w:val="20"/>
          <w:szCs w:val="20"/>
          <w:lang w:val="es-419" w:eastAsia="es-ES"/>
        </w:rPr>
        <w:t>Como es bien sabido, el artículo 2º de la Ley 50 de 1990, que subrogó el artículo 24 del estatuto aludido, establece la presunción según la cual toda prestación personal de un servicio se entiende regida por un contrato laboral, dando por sentado el legislador, en tal evento, que los otros elementos del contrato (esto es, subordinación y remuneración) quedan evidenciados y, entonces, corresponde al empleador demandado desvirtuarlos.</w:t>
      </w:r>
      <w:r>
        <w:rPr>
          <w:rFonts w:ascii="Arial" w:eastAsia="Times New Roman" w:hAnsi="Arial" w:cs="Arial"/>
          <w:sz w:val="20"/>
          <w:szCs w:val="20"/>
          <w:lang w:val="es-CO" w:eastAsia="es-ES"/>
        </w:rPr>
        <w:t xml:space="preserve"> (…)</w:t>
      </w:r>
    </w:p>
    <w:p w:rsidR="00C44DCA" w:rsidRDefault="00C44DCA" w:rsidP="00C44DCA">
      <w:pPr>
        <w:spacing w:line="240" w:lineRule="auto"/>
        <w:ind w:firstLine="0"/>
        <w:rPr>
          <w:rFonts w:ascii="Arial" w:eastAsia="Times New Roman" w:hAnsi="Arial" w:cs="Arial"/>
          <w:sz w:val="20"/>
          <w:szCs w:val="20"/>
          <w:lang w:val="es-419" w:eastAsia="es-ES"/>
        </w:rPr>
      </w:pPr>
    </w:p>
    <w:p w:rsidR="00C44DCA" w:rsidRPr="00C44DCA" w:rsidRDefault="00C44DCA" w:rsidP="00C44DCA">
      <w:pPr>
        <w:spacing w:line="240" w:lineRule="auto"/>
        <w:ind w:firstLine="0"/>
        <w:rPr>
          <w:rFonts w:ascii="Arial" w:eastAsia="Times New Roman" w:hAnsi="Arial" w:cs="Arial"/>
          <w:sz w:val="20"/>
          <w:szCs w:val="20"/>
          <w:lang w:val="es-419" w:eastAsia="es-ES"/>
        </w:rPr>
      </w:pPr>
      <w:r w:rsidRPr="00C44DCA">
        <w:rPr>
          <w:rFonts w:ascii="Arial" w:eastAsia="Times New Roman" w:hAnsi="Arial" w:cs="Arial"/>
          <w:sz w:val="20"/>
          <w:szCs w:val="20"/>
          <w:lang w:val="es-419" w:eastAsia="es-ES"/>
        </w:rPr>
        <w:t xml:space="preserve">De conformidad con el artículo 36 de la Ley 336 de 1996, los conductores de los equipos destinados al servicio público de transporte serán contratados directamente por la empresa operadora de transporte, quien para todos los efectos será solidariamente responsable junto con el propietario del equipo. </w:t>
      </w:r>
    </w:p>
    <w:p w:rsidR="00C44DCA" w:rsidRPr="00C44DCA" w:rsidRDefault="00C44DCA" w:rsidP="00C44DCA">
      <w:pPr>
        <w:spacing w:line="240" w:lineRule="auto"/>
        <w:ind w:firstLine="0"/>
        <w:rPr>
          <w:rFonts w:ascii="Arial" w:eastAsia="Times New Roman" w:hAnsi="Arial" w:cs="Arial"/>
          <w:sz w:val="20"/>
          <w:szCs w:val="20"/>
          <w:lang w:val="es-419" w:eastAsia="es-ES"/>
        </w:rPr>
      </w:pPr>
    </w:p>
    <w:p w:rsidR="00BD5FC3" w:rsidRPr="00901410" w:rsidRDefault="00901410" w:rsidP="00BD5FC3">
      <w:pPr>
        <w:spacing w:line="240" w:lineRule="auto"/>
        <w:ind w:firstLine="0"/>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901410">
        <w:rPr>
          <w:rFonts w:ascii="Arial" w:eastAsia="Times New Roman" w:hAnsi="Arial" w:cs="Arial"/>
          <w:sz w:val="20"/>
          <w:szCs w:val="20"/>
          <w:lang w:val="es-CO" w:eastAsia="es-ES"/>
        </w:rPr>
        <w:t>pese a que la empresa demandada no se opuso a la existencia del contrato de trabajo celebrado por escrito con el actor el 2 de mayo de 2013 y que finalizó por renuncia de este el 27 de octubre de 2015</w:t>
      </w:r>
      <w:r w:rsidR="00147171">
        <w:rPr>
          <w:rFonts w:ascii="Arial" w:eastAsia="Times New Roman" w:hAnsi="Arial" w:cs="Arial"/>
          <w:sz w:val="20"/>
          <w:szCs w:val="20"/>
          <w:lang w:val="es-CO" w:eastAsia="es-ES"/>
        </w:rPr>
        <w:t>…</w:t>
      </w:r>
      <w:r w:rsidRPr="00901410">
        <w:rPr>
          <w:rFonts w:ascii="Arial" w:eastAsia="Times New Roman" w:hAnsi="Arial" w:cs="Arial"/>
          <w:sz w:val="20"/>
          <w:szCs w:val="20"/>
          <w:lang w:val="es-CO" w:eastAsia="es-ES"/>
        </w:rPr>
        <w:t xml:space="preserve"> resulta evidente para la Sala que ha quedado totalmente desvirtuada la existencia de un contrato de trabajo entre las partes con anterioridad a dicho lapso, toda vez que aunque se pudo establecer que el actor le prestó servicios personales a la Cooperativa, quien obviamente obtuvo provecho económico por vía de los descuentos efectuados sobre el recaudo de taquilla, también se pudo establecer que la Cooperativa no ejercía actos de subordinación sobre el prestador del servicio, no le imponía horarios, ni turnos, ni tampoco controlaba o retenía el producto de los puestos o pasajes vendidos en cada ruta.</w:t>
      </w:r>
    </w:p>
    <w:p w:rsidR="00C44DCA" w:rsidRPr="00BD5FC3" w:rsidRDefault="00C44DCA" w:rsidP="00BD5FC3">
      <w:pPr>
        <w:spacing w:line="240" w:lineRule="auto"/>
        <w:ind w:firstLine="0"/>
        <w:rPr>
          <w:rFonts w:ascii="Arial" w:eastAsia="Times New Roman" w:hAnsi="Arial" w:cs="Arial"/>
          <w:sz w:val="20"/>
          <w:szCs w:val="20"/>
          <w:lang w:val="es-419" w:eastAsia="es-ES"/>
        </w:rPr>
      </w:pPr>
    </w:p>
    <w:p w:rsidR="00BD5FC3" w:rsidRPr="00BD5FC3" w:rsidRDefault="00BD5FC3" w:rsidP="00BD5FC3">
      <w:pPr>
        <w:spacing w:line="240" w:lineRule="auto"/>
        <w:ind w:firstLine="0"/>
        <w:rPr>
          <w:rFonts w:ascii="Arial" w:eastAsia="Times New Roman" w:hAnsi="Arial" w:cs="Arial"/>
          <w:sz w:val="20"/>
          <w:szCs w:val="20"/>
          <w:lang w:val="es-419" w:eastAsia="es-ES"/>
        </w:rPr>
      </w:pPr>
    </w:p>
    <w:p w:rsidR="00BD5FC3" w:rsidRPr="00BD5FC3" w:rsidRDefault="00BD5FC3" w:rsidP="00BD5FC3">
      <w:pPr>
        <w:spacing w:line="240" w:lineRule="auto"/>
        <w:ind w:firstLine="0"/>
        <w:rPr>
          <w:rFonts w:ascii="Arial" w:eastAsia="Times New Roman" w:hAnsi="Arial" w:cs="Arial"/>
          <w:sz w:val="20"/>
          <w:szCs w:val="20"/>
          <w:lang w:val="es-419" w:eastAsia="es-ES"/>
        </w:rPr>
      </w:pPr>
    </w:p>
    <w:p w:rsidR="00E33A22" w:rsidRPr="00DA1578" w:rsidRDefault="00E33A22" w:rsidP="00E33A22">
      <w:pPr>
        <w:pStyle w:val="Ttulo4"/>
        <w:widowControl w:val="0"/>
        <w:spacing w:line="276" w:lineRule="auto"/>
        <w:ind w:firstLine="0"/>
        <w:jc w:val="center"/>
        <w:rPr>
          <w:rFonts w:ascii="Tahoma" w:hAnsi="Tahoma" w:cs="Tahoma"/>
          <w:b/>
          <w:bCs/>
          <w:i w:val="0"/>
          <w:color w:val="auto"/>
          <w:sz w:val="24"/>
          <w:szCs w:val="24"/>
          <w:lang w:val="es-419" w:eastAsia="es-MX"/>
        </w:rPr>
      </w:pPr>
      <w:r w:rsidRPr="00DA1578">
        <w:rPr>
          <w:rFonts w:ascii="Tahoma" w:hAnsi="Tahoma" w:cs="Tahoma"/>
          <w:b/>
          <w:bCs/>
          <w:i w:val="0"/>
          <w:color w:val="auto"/>
          <w:sz w:val="24"/>
          <w:szCs w:val="24"/>
          <w:lang w:val="es-419" w:eastAsia="es-MX"/>
        </w:rPr>
        <w:t>TRIBUNAL SUPERIOR DEL DISTRITO JUDICIAL DE PEREIRA</w:t>
      </w:r>
    </w:p>
    <w:p w:rsidR="00E33A22" w:rsidRPr="00DA1578" w:rsidRDefault="00E33A22" w:rsidP="00E33A22">
      <w:pPr>
        <w:pStyle w:val="Ttulo4"/>
        <w:widowControl w:val="0"/>
        <w:spacing w:line="276" w:lineRule="auto"/>
        <w:ind w:firstLine="0"/>
        <w:jc w:val="center"/>
        <w:rPr>
          <w:rFonts w:ascii="Tahoma" w:hAnsi="Tahoma" w:cs="Tahoma"/>
          <w:b/>
          <w:bCs/>
          <w:i w:val="0"/>
          <w:color w:val="auto"/>
          <w:sz w:val="24"/>
          <w:szCs w:val="24"/>
          <w:lang w:val="es-419" w:eastAsia="es-MX"/>
        </w:rPr>
      </w:pPr>
      <w:r w:rsidRPr="00DA1578">
        <w:rPr>
          <w:rFonts w:ascii="Tahoma" w:hAnsi="Tahoma" w:cs="Tahoma"/>
          <w:b/>
          <w:bCs/>
          <w:i w:val="0"/>
          <w:color w:val="auto"/>
          <w:sz w:val="24"/>
          <w:szCs w:val="24"/>
          <w:lang w:val="es-419" w:eastAsia="es-MX"/>
        </w:rPr>
        <w:t xml:space="preserve">SALA DE </w:t>
      </w:r>
      <w:r w:rsidR="008C61C4" w:rsidRPr="00DA1578">
        <w:rPr>
          <w:rFonts w:ascii="Tahoma" w:hAnsi="Tahoma" w:cs="Tahoma"/>
          <w:b/>
          <w:bCs/>
          <w:i w:val="0"/>
          <w:color w:val="auto"/>
          <w:sz w:val="24"/>
          <w:szCs w:val="24"/>
          <w:lang w:val="es-419" w:eastAsia="es-MX"/>
        </w:rPr>
        <w:t>DECISIÓN</w:t>
      </w:r>
      <w:r w:rsidRPr="00DA1578">
        <w:rPr>
          <w:rFonts w:ascii="Tahoma" w:hAnsi="Tahoma" w:cs="Tahoma"/>
          <w:b/>
          <w:bCs/>
          <w:i w:val="0"/>
          <w:color w:val="auto"/>
          <w:sz w:val="24"/>
          <w:szCs w:val="24"/>
          <w:lang w:val="es-419" w:eastAsia="es-MX"/>
        </w:rPr>
        <w:t xml:space="preserve"> LABORAL No. 1</w:t>
      </w:r>
    </w:p>
    <w:p w:rsidR="00E33A22" w:rsidRPr="00DA1578" w:rsidRDefault="00E33A22" w:rsidP="00E33A22">
      <w:pPr>
        <w:spacing w:line="240" w:lineRule="auto"/>
        <w:jc w:val="center"/>
        <w:rPr>
          <w:rFonts w:ascii="Tahoma" w:hAnsi="Tahoma" w:cs="Tahoma"/>
          <w:bCs/>
          <w:sz w:val="24"/>
          <w:szCs w:val="24"/>
          <w:lang w:val="es-419"/>
        </w:rPr>
      </w:pPr>
    </w:p>
    <w:p w:rsidR="00E33A22" w:rsidRPr="00DA1578" w:rsidRDefault="00E33A22" w:rsidP="00E33A22">
      <w:pPr>
        <w:spacing w:line="276" w:lineRule="auto"/>
        <w:ind w:firstLine="0"/>
        <w:jc w:val="center"/>
        <w:rPr>
          <w:rFonts w:ascii="Tahoma" w:hAnsi="Tahoma" w:cs="Tahoma"/>
          <w:b/>
          <w:bCs/>
          <w:sz w:val="24"/>
          <w:szCs w:val="24"/>
          <w:lang w:val="es-419"/>
        </w:rPr>
      </w:pPr>
      <w:r w:rsidRPr="00DA1578">
        <w:rPr>
          <w:rFonts w:ascii="Tahoma" w:hAnsi="Tahoma" w:cs="Tahoma"/>
          <w:bCs/>
          <w:sz w:val="24"/>
          <w:szCs w:val="24"/>
          <w:lang w:val="es-419"/>
        </w:rPr>
        <w:t>Magistrada Ponente:</w:t>
      </w:r>
      <w:r w:rsidRPr="00DA1578">
        <w:rPr>
          <w:rFonts w:ascii="Tahoma" w:hAnsi="Tahoma" w:cs="Tahoma"/>
          <w:b/>
          <w:bCs/>
          <w:sz w:val="24"/>
          <w:szCs w:val="24"/>
          <w:lang w:val="es-419"/>
        </w:rPr>
        <w:t xml:space="preserve"> Ana Lucía Caicedo Calderón</w:t>
      </w:r>
    </w:p>
    <w:p w:rsidR="00E33A22" w:rsidRPr="00DA1578" w:rsidRDefault="00E33A22" w:rsidP="00E33A22">
      <w:pPr>
        <w:spacing w:line="240" w:lineRule="auto"/>
        <w:jc w:val="center"/>
        <w:rPr>
          <w:rFonts w:ascii="Tahoma" w:hAnsi="Tahoma" w:cs="Tahoma"/>
          <w:b/>
          <w:sz w:val="24"/>
          <w:szCs w:val="24"/>
          <w:lang w:val="es-419"/>
        </w:rPr>
      </w:pPr>
    </w:p>
    <w:p w:rsidR="00E33A22" w:rsidRPr="00DA1578" w:rsidRDefault="00E33A22" w:rsidP="00E33A22">
      <w:pPr>
        <w:spacing w:line="276" w:lineRule="auto"/>
        <w:ind w:firstLine="0"/>
        <w:jc w:val="center"/>
        <w:rPr>
          <w:rFonts w:ascii="Tahoma" w:hAnsi="Tahoma" w:cs="Tahoma"/>
          <w:b/>
          <w:sz w:val="24"/>
          <w:szCs w:val="24"/>
          <w:lang w:val="es-419"/>
        </w:rPr>
      </w:pPr>
      <w:r w:rsidRPr="00DA1578">
        <w:rPr>
          <w:rFonts w:ascii="Tahoma" w:hAnsi="Tahoma" w:cs="Tahoma"/>
          <w:b/>
          <w:sz w:val="24"/>
          <w:szCs w:val="24"/>
          <w:lang w:val="es-419"/>
        </w:rPr>
        <w:t>Acta No. ____</w:t>
      </w:r>
    </w:p>
    <w:p w:rsidR="00E33A22" w:rsidRPr="00DA1578" w:rsidRDefault="00E33A22" w:rsidP="00E33A22">
      <w:pPr>
        <w:spacing w:line="276" w:lineRule="auto"/>
        <w:ind w:firstLine="0"/>
        <w:jc w:val="center"/>
        <w:rPr>
          <w:rFonts w:ascii="Tahoma" w:hAnsi="Tahoma" w:cs="Tahoma"/>
          <w:b/>
          <w:sz w:val="24"/>
          <w:szCs w:val="24"/>
          <w:lang w:val="es-419"/>
        </w:rPr>
      </w:pPr>
      <w:r w:rsidRPr="00DA1578">
        <w:rPr>
          <w:rFonts w:ascii="Tahoma" w:hAnsi="Tahoma" w:cs="Tahoma"/>
          <w:b/>
          <w:sz w:val="24"/>
          <w:szCs w:val="24"/>
          <w:lang w:val="es-419"/>
        </w:rPr>
        <w:t>(</w:t>
      </w:r>
      <w:r w:rsidR="00DC1599" w:rsidRPr="00DA1578">
        <w:rPr>
          <w:rFonts w:ascii="Tahoma" w:hAnsi="Tahoma" w:cs="Tahoma"/>
          <w:b/>
          <w:sz w:val="24"/>
          <w:szCs w:val="24"/>
          <w:lang w:val="es-419"/>
        </w:rPr>
        <w:t>………</w:t>
      </w:r>
      <w:r w:rsidRPr="00DA1578">
        <w:rPr>
          <w:rFonts w:ascii="Tahoma" w:hAnsi="Tahoma" w:cs="Tahoma"/>
          <w:b/>
          <w:sz w:val="24"/>
          <w:szCs w:val="24"/>
          <w:lang w:val="es-419"/>
        </w:rPr>
        <w:t xml:space="preserve"> de 2019)</w:t>
      </w:r>
    </w:p>
    <w:p w:rsidR="00E33A22" w:rsidRPr="00DA1578" w:rsidRDefault="00E33A22" w:rsidP="00E33A22">
      <w:pPr>
        <w:spacing w:line="240" w:lineRule="auto"/>
        <w:jc w:val="center"/>
        <w:rPr>
          <w:rFonts w:ascii="Tahoma" w:hAnsi="Tahoma" w:cs="Tahoma"/>
          <w:b/>
          <w:sz w:val="24"/>
          <w:szCs w:val="24"/>
          <w:lang w:val="es-419"/>
        </w:rPr>
      </w:pPr>
    </w:p>
    <w:p w:rsidR="00E33A22" w:rsidRPr="00DA1578" w:rsidRDefault="00E33A22" w:rsidP="00E33A22">
      <w:pPr>
        <w:pStyle w:val="Ttulo5"/>
        <w:spacing w:line="276" w:lineRule="auto"/>
        <w:ind w:firstLine="0"/>
        <w:jc w:val="center"/>
        <w:rPr>
          <w:rFonts w:ascii="Tahoma" w:hAnsi="Tahoma" w:cs="Tahoma"/>
          <w:b/>
          <w:color w:val="auto"/>
          <w:sz w:val="24"/>
          <w:szCs w:val="24"/>
          <w:lang w:val="es-419"/>
        </w:rPr>
      </w:pPr>
      <w:r w:rsidRPr="00DA1578">
        <w:rPr>
          <w:rFonts w:ascii="Tahoma" w:hAnsi="Tahoma" w:cs="Tahoma"/>
          <w:color w:val="auto"/>
          <w:sz w:val="24"/>
          <w:szCs w:val="24"/>
          <w:lang w:val="es-419"/>
        </w:rPr>
        <w:t>Sistema oral - Audiencia de juzgamiento</w:t>
      </w:r>
    </w:p>
    <w:p w:rsidR="00E33A22" w:rsidRPr="00DA1578" w:rsidRDefault="00E33A22" w:rsidP="00E33A22">
      <w:pPr>
        <w:spacing w:line="240" w:lineRule="auto"/>
        <w:rPr>
          <w:rFonts w:ascii="Tahoma" w:hAnsi="Tahoma" w:cs="Tahoma"/>
          <w:sz w:val="24"/>
          <w:szCs w:val="24"/>
          <w:lang w:val="es-419"/>
        </w:rPr>
      </w:pPr>
      <w:r w:rsidRPr="00DA1578">
        <w:rPr>
          <w:rFonts w:ascii="Tahoma" w:hAnsi="Tahoma" w:cs="Tahoma"/>
          <w:b/>
          <w:sz w:val="24"/>
          <w:szCs w:val="24"/>
          <w:lang w:val="es-419"/>
        </w:rPr>
        <w:tab/>
      </w:r>
    </w:p>
    <w:p w:rsidR="00DC1599" w:rsidRPr="00DA1578" w:rsidRDefault="00E33A22" w:rsidP="00E33A22">
      <w:pPr>
        <w:spacing w:line="276" w:lineRule="auto"/>
        <w:ind w:firstLine="708"/>
        <w:rPr>
          <w:rFonts w:ascii="Tahoma" w:hAnsi="Tahoma" w:cs="Tahoma"/>
          <w:b/>
          <w:caps/>
          <w:sz w:val="24"/>
          <w:szCs w:val="24"/>
          <w:lang w:val="es-419"/>
        </w:rPr>
      </w:pPr>
      <w:r w:rsidRPr="00DA1578">
        <w:rPr>
          <w:rFonts w:ascii="Tahoma" w:hAnsi="Tahoma" w:cs="Tahoma"/>
          <w:sz w:val="24"/>
          <w:szCs w:val="24"/>
          <w:lang w:val="es-419"/>
        </w:rPr>
        <w:t>Siendo las</w:t>
      </w:r>
      <w:r w:rsidR="008C61C4" w:rsidRPr="00DA1578">
        <w:rPr>
          <w:rFonts w:ascii="Tahoma" w:hAnsi="Tahoma" w:cs="Tahoma"/>
          <w:sz w:val="24"/>
          <w:szCs w:val="24"/>
          <w:lang w:val="es-419"/>
        </w:rPr>
        <w:t xml:space="preserve"> y cuarenta y cinco minutos de la mañana (8:45 </w:t>
      </w:r>
      <w:r w:rsidRPr="00DA1578">
        <w:rPr>
          <w:rFonts w:ascii="Tahoma" w:hAnsi="Tahoma" w:cs="Tahoma"/>
          <w:sz w:val="24"/>
          <w:szCs w:val="24"/>
          <w:lang w:val="es-419"/>
        </w:rPr>
        <w:t>a.m.</w:t>
      </w:r>
      <w:r w:rsidR="008C61C4" w:rsidRPr="00DA1578">
        <w:rPr>
          <w:rFonts w:ascii="Tahoma" w:hAnsi="Tahoma" w:cs="Tahoma"/>
          <w:sz w:val="24"/>
          <w:szCs w:val="24"/>
          <w:lang w:val="es-419"/>
        </w:rPr>
        <w:t>)</w:t>
      </w:r>
      <w:r w:rsidRPr="00DA1578">
        <w:rPr>
          <w:rFonts w:ascii="Tahoma" w:hAnsi="Tahoma" w:cs="Tahoma"/>
          <w:sz w:val="24"/>
          <w:szCs w:val="24"/>
          <w:lang w:val="es-419"/>
        </w:rPr>
        <w:t xml:space="preserve"> de hoy, </w:t>
      </w:r>
      <w:r w:rsidR="00DA1578" w:rsidRPr="00DA1578">
        <w:rPr>
          <w:rFonts w:ascii="Tahoma" w:hAnsi="Tahoma" w:cs="Tahoma"/>
          <w:sz w:val="24"/>
          <w:szCs w:val="24"/>
          <w:lang w:val="es-419"/>
        </w:rPr>
        <w:t>lunes treinta (30) de septiembre</w:t>
      </w:r>
      <w:r w:rsidRPr="00DA1578">
        <w:rPr>
          <w:rFonts w:ascii="Tahoma" w:hAnsi="Tahoma" w:cs="Tahoma"/>
          <w:sz w:val="24"/>
          <w:szCs w:val="24"/>
          <w:lang w:val="es-419"/>
        </w:rPr>
        <w:t xml:space="preserve"> </w:t>
      </w:r>
      <w:r w:rsidR="00DA1578" w:rsidRPr="00DA1578">
        <w:rPr>
          <w:rFonts w:ascii="Tahoma" w:hAnsi="Tahoma" w:cs="Tahoma"/>
          <w:sz w:val="24"/>
          <w:szCs w:val="24"/>
          <w:lang w:val="es-419"/>
        </w:rPr>
        <w:t xml:space="preserve">de </w:t>
      </w:r>
      <w:r w:rsidRPr="00DA1578">
        <w:rPr>
          <w:rFonts w:ascii="Tahoma" w:hAnsi="Tahoma" w:cs="Tahoma"/>
          <w:sz w:val="24"/>
          <w:szCs w:val="24"/>
          <w:lang w:val="es-419"/>
        </w:rPr>
        <w:t xml:space="preserve">2019, la Sala de Decisión Laboral No. 1º del Tribunal Superior de Pereira se constituye en audiencia pública de juzgamiento en el proceso Ordinario Laboral de Primera Instancia instaurado por </w:t>
      </w:r>
      <w:r w:rsidR="00DC1599" w:rsidRPr="00DA1578">
        <w:rPr>
          <w:rFonts w:ascii="Tahoma" w:hAnsi="Tahoma" w:cs="Tahoma"/>
          <w:b/>
          <w:sz w:val="24"/>
          <w:szCs w:val="24"/>
          <w:lang w:val="es-419"/>
        </w:rPr>
        <w:t xml:space="preserve">CÉSAR AUGUSTO PORRAS </w:t>
      </w:r>
      <w:r w:rsidR="00DC1599" w:rsidRPr="00DA1578">
        <w:rPr>
          <w:rFonts w:ascii="Tahoma" w:hAnsi="Tahoma" w:cs="Tahoma"/>
          <w:b/>
          <w:sz w:val="24"/>
          <w:szCs w:val="24"/>
          <w:lang w:val="es-419"/>
        </w:rPr>
        <w:lastRenderedPageBreak/>
        <w:t>GALLEGO</w:t>
      </w:r>
      <w:r w:rsidRPr="00DA1578">
        <w:rPr>
          <w:rFonts w:ascii="Tahoma" w:hAnsi="Tahoma" w:cs="Tahoma"/>
          <w:sz w:val="24"/>
          <w:szCs w:val="24"/>
          <w:lang w:val="es-419"/>
        </w:rPr>
        <w:t xml:space="preserve"> en contra de</w:t>
      </w:r>
      <w:r w:rsidR="00DC1599" w:rsidRPr="00DA1578">
        <w:rPr>
          <w:rFonts w:ascii="Tahoma" w:hAnsi="Tahoma" w:cs="Tahoma"/>
          <w:sz w:val="24"/>
          <w:szCs w:val="24"/>
          <w:lang w:val="es-419"/>
        </w:rPr>
        <w:t xml:space="preserve"> la</w:t>
      </w:r>
      <w:r w:rsidRPr="00DA1578">
        <w:rPr>
          <w:rFonts w:ascii="Tahoma" w:hAnsi="Tahoma" w:cs="Tahoma"/>
          <w:sz w:val="24"/>
          <w:szCs w:val="24"/>
          <w:lang w:val="es-419"/>
        </w:rPr>
        <w:t xml:space="preserve"> </w:t>
      </w:r>
      <w:r w:rsidR="00DC1599" w:rsidRPr="00DA1578">
        <w:rPr>
          <w:rFonts w:ascii="Tahoma" w:hAnsi="Tahoma" w:cs="Tahoma"/>
          <w:b/>
          <w:caps/>
          <w:sz w:val="24"/>
          <w:szCs w:val="24"/>
          <w:lang w:val="es-419"/>
        </w:rPr>
        <w:t>Cooperativa Multiactiva de Choferes de Pereira –Coochoferes</w:t>
      </w:r>
      <w:r w:rsidR="00DA1578" w:rsidRPr="00DA1578">
        <w:rPr>
          <w:rFonts w:ascii="Tahoma" w:hAnsi="Tahoma" w:cs="Tahoma"/>
          <w:b/>
          <w:caps/>
          <w:sz w:val="24"/>
          <w:szCs w:val="24"/>
          <w:lang w:val="es-419"/>
        </w:rPr>
        <w:t>.</w:t>
      </w:r>
    </w:p>
    <w:p w:rsidR="00DC1599" w:rsidRPr="00DA1578" w:rsidRDefault="00DC1599" w:rsidP="00E33A22">
      <w:pPr>
        <w:spacing w:line="276" w:lineRule="auto"/>
        <w:ind w:firstLine="708"/>
        <w:rPr>
          <w:rFonts w:ascii="Tahoma" w:hAnsi="Tahoma" w:cs="Tahoma"/>
          <w:b/>
          <w:caps/>
          <w:sz w:val="24"/>
          <w:szCs w:val="24"/>
          <w:lang w:val="es-419"/>
        </w:rPr>
      </w:pPr>
    </w:p>
    <w:p w:rsidR="00E33A22" w:rsidRPr="00DA1578" w:rsidRDefault="00E33A22" w:rsidP="00E33A22">
      <w:pPr>
        <w:spacing w:line="276" w:lineRule="auto"/>
        <w:ind w:firstLine="708"/>
        <w:rPr>
          <w:rFonts w:ascii="Tahoma" w:eastAsia="Times New Roman" w:hAnsi="Tahoma" w:cs="Tahoma"/>
          <w:b/>
          <w:sz w:val="24"/>
          <w:szCs w:val="24"/>
          <w:lang w:val="es-419" w:eastAsia="es-ES"/>
        </w:rPr>
      </w:pPr>
      <w:r w:rsidRPr="00DA1578">
        <w:rPr>
          <w:rFonts w:ascii="Tahoma" w:hAnsi="Tahoma" w:cs="Tahoma"/>
          <w:sz w:val="24"/>
          <w:szCs w:val="24"/>
          <w:lang w:val="es-419"/>
        </w:rPr>
        <w:t>Para el efecto, se verifica la asistencia de las partes a la presente diligencia: Por la parte demandante… Por la demandada…</w:t>
      </w:r>
    </w:p>
    <w:p w:rsidR="00E33A22" w:rsidRPr="00DA1578" w:rsidRDefault="00E33A22" w:rsidP="00E33A22">
      <w:pPr>
        <w:spacing w:line="240" w:lineRule="auto"/>
        <w:ind w:firstLine="708"/>
        <w:rPr>
          <w:rFonts w:ascii="Tahoma" w:hAnsi="Tahoma" w:cs="Tahoma"/>
          <w:sz w:val="24"/>
          <w:szCs w:val="24"/>
          <w:lang w:val="es-419"/>
        </w:rPr>
      </w:pPr>
    </w:p>
    <w:p w:rsidR="00E33A22" w:rsidRPr="00DA1578" w:rsidRDefault="00E33A22" w:rsidP="00E33A22">
      <w:pPr>
        <w:widowControl w:val="0"/>
        <w:autoSpaceDE w:val="0"/>
        <w:autoSpaceDN w:val="0"/>
        <w:adjustRightInd w:val="0"/>
        <w:spacing w:line="276" w:lineRule="auto"/>
        <w:ind w:firstLine="0"/>
        <w:jc w:val="center"/>
        <w:rPr>
          <w:rFonts w:ascii="Tahoma" w:hAnsi="Tahoma" w:cs="Tahoma"/>
          <w:b/>
          <w:caps/>
          <w:sz w:val="24"/>
          <w:szCs w:val="24"/>
          <w:lang w:val="es-419"/>
        </w:rPr>
      </w:pPr>
      <w:r w:rsidRPr="00DA1578">
        <w:rPr>
          <w:rFonts w:ascii="Tahoma" w:hAnsi="Tahoma" w:cs="Tahoma"/>
          <w:b/>
          <w:caps/>
          <w:sz w:val="24"/>
          <w:szCs w:val="24"/>
          <w:lang w:val="es-419"/>
        </w:rPr>
        <w:t>Alegatos de conclusión</w:t>
      </w:r>
    </w:p>
    <w:p w:rsidR="00E33A22" w:rsidRPr="00DA1578" w:rsidRDefault="00E33A22" w:rsidP="00E33A22">
      <w:pPr>
        <w:widowControl w:val="0"/>
        <w:autoSpaceDE w:val="0"/>
        <w:autoSpaceDN w:val="0"/>
        <w:adjustRightInd w:val="0"/>
        <w:spacing w:line="240" w:lineRule="auto"/>
        <w:jc w:val="center"/>
        <w:rPr>
          <w:rFonts w:ascii="Tahoma" w:hAnsi="Tahoma" w:cs="Tahoma"/>
          <w:b/>
          <w:caps/>
          <w:sz w:val="24"/>
          <w:szCs w:val="24"/>
          <w:lang w:val="es-419"/>
        </w:rPr>
      </w:pPr>
    </w:p>
    <w:p w:rsidR="00E33A22" w:rsidRPr="00DA1578" w:rsidRDefault="00E33A22" w:rsidP="00E33A22">
      <w:pPr>
        <w:spacing w:line="276" w:lineRule="auto"/>
        <w:ind w:firstLine="708"/>
        <w:rPr>
          <w:rFonts w:ascii="Tahoma" w:hAnsi="Tahoma" w:cs="Tahoma"/>
          <w:sz w:val="24"/>
          <w:szCs w:val="24"/>
          <w:lang w:val="es-419"/>
        </w:rPr>
      </w:pPr>
      <w:r w:rsidRPr="00DA1578">
        <w:rPr>
          <w:rFonts w:ascii="Tahoma" w:hAnsi="Tahoma" w:cs="Tahoma"/>
          <w:sz w:val="24"/>
          <w:szCs w:val="24"/>
          <w:lang w:val="es-419"/>
        </w:rPr>
        <w:t>De conformidad con el artículo 82 del C.P.T y de la s.s., modificado por el artículo 13 de la Ley 1149 de 2007, se concede el uso de la palabra a las partes para que presenten sus alegatos de conclusión. Por la parte demandante… Por la parte demandada…</w:t>
      </w:r>
    </w:p>
    <w:p w:rsidR="00E33A22" w:rsidRPr="00DA1578" w:rsidRDefault="00E33A22" w:rsidP="00E33A22">
      <w:pPr>
        <w:spacing w:line="240" w:lineRule="auto"/>
        <w:ind w:firstLine="708"/>
        <w:rPr>
          <w:rFonts w:ascii="Tahoma" w:hAnsi="Tahoma" w:cs="Tahoma"/>
          <w:sz w:val="24"/>
          <w:szCs w:val="24"/>
          <w:lang w:val="es-419"/>
        </w:rPr>
      </w:pPr>
    </w:p>
    <w:p w:rsidR="00E33A22" w:rsidRPr="00DA1578" w:rsidRDefault="00E33A22" w:rsidP="00E33A22">
      <w:pPr>
        <w:widowControl w:val="0"/>
        <w:autoSpaceDE w:val="0"/>
        <w:autoSpaceDN w:val="0"/>
        <w:adjustRightInd w:val="0"/>
        <w:spacing w:line="276" w:lineRule="auto"/>
        <w:ind w:firstLine="0"/>
        <w:jc w:val="center"/>
        <w:rPr>
          <w:rFonts w:ascii="Tahoma" w:hAnsi="Tahoma" w:cs="Tahoma"/>
          <w:b/>
          <w:sz w:val="24"/>
          <w:szCs w:val="24"/>
          <w:lang w:val="es-419"/>
        </w:rPr>
      </w:pPr>
      <w:r w:rsidRPr="00DA1578">
        <w:rPr>
          <w:rFonts w:ascii="Tahoma" w:hAnsi="Tahoma" w:cs="Tahoma"/>
          <w:b/>
          <w:sz w:val="24"/>
          <w:szCs w:val="24"/>
          <w:lang w:val="es-419"/>
        </w:rPr>
        <w:t>SENTENCIA</w:t>
      </w:r>
    </w:p>
    <w:p w:rsidR="00E33A22" w:rsidRPr="00DA1578" w:rsidRDefault="00E33A22" w:rsidP="00E33A22">
      <w:pPr>
        <w:widowControl w:val="0"/>
        <w:autoSpaceDE w:val="0"/>
        <w:autoSpaceDN w:val="0"/>
        <w:adjustRightInd w:val="0"/>
        <w:spacing w:line="240" w:lineRule="auto"/>
        <w:jc w:val="center"/>
        <w:rPr>
          <w:rFonts w:ascii="Tahoma" w:hAnsi="Tahoma" w:cs="Tahoma"/>
          <w:b/>
          <w:sz w:val="24"/>
          <w:szCs w:val="24"/>
          <w:lang w:val="es-419"/>
        </w:rPr>
      </w:pPr>
    </w:p>
    <w:p w:rsidR="00E33A22" w:rsidRPr="00DA1578" w:rsidRDefault="00E33A22" w:rsidP="00DC1599">
      <w:pPr>
        <w:widowControl w:val="0"/>
        <w:autoSpaceDE w:val="0"/>
        <w:autoSpaceDN w:val="0"/>
        <w:adjustRightInd w:val="0"/>
        <w:spacing w:line="276" w:lineRule="auto"/>
        <w:ind w:firstLine="708"/>
        <w:rPr>
          <w:rFonts w:ascii="Tahoma" w:hAnsi="Tahoma" w:cs="Tahoma"/>
          <w:sz w:val="24"/>
          <w:szCs w:val="24"/>
          <w:lang w:val="es-419"/>
        </w:rPr>
      </w:pPr>
      <w:r w:rsidRPr="00DA1578">
        <w:rPr>
          <w:rFonts w:ascii="Tahoma" w:hAnsi="Tahoma" w:cs="Tahoma"/>
          <w:sz w:val="24"/>
          <w:szCs w:val="24"/>
          <w:lang w:val="es-419"/>
        </w:rPr>
        <w:t xml:space="preserve">Escuchados los alegatos, procede la Sala dictar sentencia de consulta </w:t>
      </w:r>
      <w:r w:rsidR="00DC1599" w:rsidRPr="00DA1578">
        <w:rPr>
          <w:rFonts w:ascii="Tahoma" w:hAnsi="Tahoma" w:cs="Tahoma"/>
          <w:sz w:val="24"/>
          <w:szCs w:val="24"/>
          <w:lang w:val="es-419"/>
        </w:rPr>
        <w:t>frente a</w:t>
      </w:r>
      <w:r w:rsidRPr="00DA1578">
        <w:rPr>
          <w:rFonts w:ascii="Tahoma" w:hAnsi="Tahoma" w:cs="Tahoma"/>
          <w:sz w:val="24"/>
          <w:szCs w:val="24"/>
          <w:lang w:val="es-419"/>
        </w:rPr>
        <w:t>l fallo emitido por el Juzgado</w:t>
      </w:r>
      <w:r w:rsidR="00DC1599" w:rsidRPr="00DA1578">
        <w:rPr>
          <w:rFonts w:ascii="Tahoma" w:hAnsi="Tahoma" w:cs="Tahoma"/>
          <w:sz w:val="24"/>
          <w:szCs w:val="24"/>
          <w:lang w:val="es-419"/>
        </w:rPr>
        <w:t xml:space="preserve"> Quinto</w:t>
      </w:r>
      <w:r w:rsidRPr="00DA1578">
        <w:rPr>
          <w:rFonts w:ascii="Tahoma" w:hAnsi="Tahoma" w:cs="Tahoma"/>
          <w:sz w:val="24"/>
          <w:szCs w:val="24"/>
          <w:lang w:val="es-419"/>
        </w:rPr>
        <w:t xml:space="preserve"> Laboral del Circuito de </w:t>
      </w:r>
      <w:r w:rsidR="00DC1599" w:rsidRPr="00DA1578">
        <w:rPr>
          <w:rFonts w:ascii="Tahoma" w:hAnsi="Tahoma" w:cs="Tahoma"/>
          <w:sz w:val="24"/>
          <w:szCs w:val="24"/>
          <w:lang w:val="es-419"/>
        </w:rPr>
        <w:t>Pereira</w:t>
      </w:r>
      <w:r w:rsidRPr="00DA1578">
        <w:rPr>
          <w:rFonts w:ascii="Tahoma" w:hAnsi="Tahoma" w:cs="Tahoma"/>
          <w:sz w:val="24"/>
          <w:szCs w:val="24"/>
          <w:lang w:val="es-419"/>
        </w:rPr>
        <w:t xml:space="preserve"> el pasado </w:t>
      </w:r>
      <w:r w:rsidR="00DC1599" w:rsidRPr="00DA1578">
        <w:rPr>
          <w:rFonts w:ascii="Tahoma" w:hAnsi="Tahoma" w:cs="Tahoma"/>
          <w:sz w:val="24"/>
          <w:szCs w:val="24"/>
          <w:lang w:val="es-419"/>
        </w:rPr>
        <w:t>8 de octubre</w:t>
      </w:r>
      <w:r w:rsidRPr="00DA1578">
        <w:rPr>
          <w:rFonts w:ascii="Tahoma" w:hAnsi="Tahoma" w:cs="Tahoma"/>
          <w:sz w:val="24"/>
          <w:szCs w:val="24"/>
          <w:lang w:val="es-419"/>
        </w:rPr>
        <w:t xml:space="preserve"> de 2018</w:t>
      </w:r>
      <w:r w:rsidR="00DC1599" w:rsidRPr="00DA1578">
        <w:rPr>
          <w:rFonts w:ascii="Tahoma" w:hAnsi="Tahoma" w:cs="Tahoma"/>
          <w:sz w:val="24"/>
          <w:szCs w:val="24"/>
          <w:lang w:val="es-419"/>
        </w:rPr>
        <w:t>, dentro del proceso Ordinario L</w:t>
      </w:r>
      <w:r w:rsidRPr="00DA1578">
        <w:rPr>
          <w:rFonts w:ascii="Tahoma" w:hAnsi="Tahoma" w:cs="Tahoma"/>
          <w:sz w:val="24"/>
          <w:szCs w:val="24"/>
          <w:lang w:val="es-419"/>
        </w:rPr>
        <w:t>aboral reseñado con anterioridad</w:t>
      </w:r>
      <w:r w:rsidR="00DC1599" w:rsidRPr="00DA1578">
        <w:rPr>
          <w:rFonts w:ascii="Tahoma" w:hAnsi="Tahoma" w:cs="Tahoma"/>
          <w:sz w:val="24"/>
          <w:szCs w:val="24"/>
          <w:lang w:val="es-419"/>
        </w:rPr>
        <w:t>, cuya sentencia en primera instancia fue</w:t>
      </w:r>
      <w:r w:rsidRPr="00DA1578">
        <w:rPr>
          <w:rFonts w:ascii="Tahoma" w:hAnsi="Tahoma" w:cs="Tahoma"/>
          <w:sz w:val="24"/>
          <w:szCs w:val="24"/>
          <w:lang w:val="es-419"/>
        </w:rPr>
        <w:t xml:space="preserve"> desfavorable a la parte demandante. </w:t>
      </w:r>
    </w:p>
    <w:p w:rsidR="00DC1599" w:rsidRPr="00DA1578" w:rsidRDefault="00DC1599" w:rsidP="00DC1599">
      <w:pPr>
        <w:widowControl w:val="0"/>
        <w:autoSpaceDE w:val="0"/>
        <w:autoSpaceDN w:val="0"/>
        <w:adjustRightInd w:val="0"/>
        <w:spacing w:line="276" w:lineRule="auto"/>
        <w:ind w:firstLine="708"/>
        <w:rPr>
          <w:rFonts w:ascii="Tahoma" w:hAnsi="Tahoma" w:cs="Tahoma"/>
          <w:b/>
          <w:sz w:val="24"/>
          <w:szCs w:val="24"/>
          <w:lang w:val="es-419"/>
        </w:rPr>
      </w:pPr>
    </w:p>
    <w:p w:rsidR="00E33A22" w:rsidRPr="00DA1578" w:rsidRDefault="00E33A22" w:rsidP="00E33A22">
      <w:pPr>
        <w:spacing w:line="276" w:lineRule="auto"/>
        <w:ind w:firstLine="0"/>
        <w:jc w:val="center"/>
        <w:rPr>
          <w:rFonts w:ascii="Tahoma" w:hAnsi="Tahoma" w:cs="Tahoma"/>
          <w:b/>
          <w:sz w:val="24"/>
          <w:szCs w:val="24"/>
          <w:lang w:val="es-419"/>
        </w:rPr>
      </w:pPr>
      <w:r w:rsidRPr="00DA1578">
        <w:rPr>
          <w:rFonts w:ascii="Tahoma" w:hAnsi="Tahoma" w:cs="Tahoma"/>
          <w:b/>
          <w:sz w:val="24"/>
          <w:szCs w:val="24"/>
          <w:lang w:val="es-419"/>
        </w:rPr>
        <w:t xml:space="preserve">PROBLEMA </w:t>
      </w:r>
      <w:r w:rsidR="00DA1578" w:rsidRPr="00DA1578">
        <w:rPr>
          <w:rFonts w:ascii="Tahoma" w:hAnsi="Tahoma" w:cs="Tahoma"/>
          <w:b/>
          <w:sz w:val="24"/>
          <w:szCs w:val="24"/>
          <w:lang w:val="es-419"/>
        </w:rPr>
        <w:t>JURÍDICO</w:t>
      </w:r>
    </w:p>
    <w:p w:rsidR="00E33A22" w:rsidRPr="00DA1578" w:rsidRDefault="00E33A22" w:rsidP="00E33A22">
      <w:pPr>
        <w:spacing w:line="240" w:lineRule="auto"/>
        <w:ind w:firstLine="0"/>
        <w:rPr>
          <w:sz w:val="20"/>
          <w:szCs w:val="20"/>
          <w:lang w:val="es-419"/>
        </w:rPr>
      </w:pPr>
    </w:p>
    <w:p w:rsidR="00E33A22" w:rsidRPr="00DA1578" w:rsidRDefault="00E33A22" w:rsidP="00E33A22">
      <w:pPr>
        <w:spacing w:line="276" w:lineRule="auto"/>
        <w:ind w:firstLine="708"/>
        <w:rPr>
          <w:rFonts w:ascii="Tahoma" w:hAnsi="Tahoma" w:cs="Tahoma"/>
          <w:sz w:val="24"/>
          <w:szCs w:val="24"/>
          <w:lang w:val="es-419"/>
        </w:rPr>
      </w:pPr>
      <w:r w:rsidRPr="00DA1578">
        <w:rPr>
          <w:rFonts w:ascii="Tahoma" w:hAnsi="Tahoma" w:cs="Tahoma"/>
          <w:sz w:val="24"/>
          <w:szCs w:val="24"/>
          <w:lang w:val="es-419"/>
        </w:rPr>
        <w:t>Le corresponde a esta Sala Laboral revisar en sede jurisdiccional de consulta si el demandante pudo acreditar la prestación person</w:t>
      </w:r>
      <w:r w:rsidR="00DC1599" w:rsidRPr="00DA1578">
        <w:rPr>
          <w:rFonts w:ascii="Tahoma" w:hAnsi="Tahoma" w:cs="Tahoma"/>
          <w:sz w:val="24"/>
          <w:szCs w:val="24"/>
          <w:lang w:val="es-419"/>
        </w:rPr>
        <w:t>al de un servicio a favor de la empresa de transportes demandada.</w:t>
      </w:r>
    </w:p>
    <w:p w:rsidR="00E33A22" w:rsidRPr="00DA1578" w:rsidRDefault="00E33A22" w:rsidP="00AC2D28">
      <w:pPr>
        <w:spacing w:line="276" w:lineRule="auto"/>
        <w:ind w:firstLine="0"/>
        <w:rPr>
          <w:rFonts w:ascii="Tahoma" w:hAnsi="Tahoma" w:cs="Tahoma"/>
          <w:b/>
          <w:sz w:val="20"/>
          <w:szCs w:val="20"/>
          <w:lang w:val="es-419"/>
        </w:rPr>
      </w:pPr>
    </w:p>
    <w:p w:rsidR="00396728" w:rsidRPr="00DA1578" w:rsidRDefault="00396728" w:rsidP="002E7618">
      <w:pPr>
        <w:spacing w:line="276" w:lineRule="auto"/>
        <w:ind w:firstLine="0"/>
        <w:jc w:val="center"/>
        <w:rPr>
          <w:rFonts w:ascii="Tahoma" w:hAnsi="Tahoma" w:cs="Tahoma"/>
          <w:b/>
          <w:sz w:val="24"/>
          <w:szCs w:val="24"/>
          <w:lang w:val="es-419"/>
        </w:rPr>
      </w:pPr>
      <w:r w:rsidRPr="00DA1578">
        <w:rPr>
          <w:rFonts w:ascii="Tahoma" w:hAnsi="Tahoma" w:cs="Tahoma"/>
          <w:b/>
          <w:sz w:val="24"/>
          <w:szCs w:val="24"/>
          <w:lang w:val="es-419"/>
        </w:rPr>
        <w:t>I – ANTECEDENTES</w:t>
      </w:r>
    </w:p>
    <w:p w:rsidR="00396728" w:rsidRPr="00DA1578" w:rsidRDefault="00396728" w:rsidP="0001767A">
      <w:pPr>
        <w:spacing w:line="276" w:lineRule="auto"/>
        <w:ind w:firstLine="708"/>
        <w:rPr>
          <w:rFonts w:ascii="Tahoma" w:hAnsi="Tahoma" w:cs="Tahoma"/>
          <w:sz w:val="20"/>
          <w:szCs w:val="20"/>
          <w:lang w:val="es-419"/>
        </w:rPr>
      </w:pPr>
    </w:p>
    <w:p w:rsidR="00B70C86" w:rsidRPr="00DA1578" w:rsidRDefault="00A674FF" w:rsidP="0001767A">
      <w:pPr>
        <w:spacing w:line="276" w:lineRule="auto"/>
        <w:ind w:firstLine="708"/>
        <w:rPr>
          <w:rFonts w:ascii="Tahoma" w:hAnsi="Tahoma" w:cs="Tahoma"/>
          <w:sz w:val="24"/>
          <w:szCs w:val="24"/>
          <w:lang w:val="es-419"/>
        </w:rPr>
      </w:pPr>
      <w:r w:rsidRPr="00DA1578">
        <w:rPr>
          <w:rFonts w:ascii="Tahoma" w:hAnsi="Tahoma" w:cs="Tahoma"/>
          <w:sz w:val="24"/>
          <w:szCs w:val="24"/>
          <w:lang w:val="es-419"/>
        </w:rPr>
        <w:t xml:space="preserve">Indica el actor que </w:t>
      </w:r>
      <w:r w:rsidR="00B77F53" w:rsidRPr="00DA1578">
        <w:rPr>
          <w:rFonts w:ascii="Tahoma" w:hAnsi="Tahoma" w:cs="Tahoma"/>
          <w:sz w:val="24"/>
          <w:szCs w:val="24"/>
          <w:lang w:val="es-419"/>
        </w:rPr>
        <w:t>desde el</w:t>
      </w:r>
      <w:r w:rsidR="00B70C86" w:rsidRPr="00DA1578">
        <w:rPr>
          <w:rFonts w:ascii="Tahoma" w:hAnsi="Tahoma" w:cs="Tahoma"/>
          <w:sz w:val="24"/>
          <w:szCs w:val="24"/>
          <w:lang w:val="es-419"/>
        </w:rPr>
        <w:t xml:space="preserve"> 1º de enero de 2002 inició labores como conductor de microbús para la COOPERATIVA INTEGRAL DE CHOFERES DE PEREIRA</w:t>
      </w:r>
      <w:r w:rsidR="00B77F53" w:rsidRPr="00DA1578">
        <w:rPr>
          <w:rFonts w:ascii="Tahoma" w:hAnsi="Tahoma" w:cs="Tahoma"/>
          <w:sz w:val="24"/>
          <w:szCs w:val="24"/>
          <w:lang w:val="es-419"/>
        </w:rPr>
        <w:t>, que las</w:t>
      </w:r>
      <w:r w:rsidR="00B70C86" w:rsidRPr="00DA1578">
        <w:rPr>
          <w:rFonts w:ascii="Tahoma" w:hAnsi="Tahoma" w:cs="Tahoma"/>
          <w:sz w:val="24"/>
          <w:szCs w:val="24"/>
          <w:lang w:val="es-419"/>
        </w:rPr>
        <w:t xml:space="preserve"> labores las desarrollaba</w:t>
      </w:r>
      <w:r w:rsidR="00B77F53" w:rsidRPr="00DA1578">
        <w:rPr>
          <w:rFonts w:ascii="Tahoma" w:hAnsi="Tahoma" w:cs="Tahoma"/>
          <w:sz w:val="24"/>
          <w:szCs w:val="24"/>
          <w:lang w:val="es-419"/>
        </w:rPr>
        <w:t xml:space="preserve"> cubriendo las rutas con origen en Pereira y con destino a Cartago, Armenia y La Virginia,</w:t>
      </w:r>
      <w:r w:rsidR="00B70C86" w:rsidRPr="00DA1578">
        <w:rPr>
          <w:rFonts w:ascii="Tahoma" w:hAnsi="Tahoma" w:cs="Tahoma"/>
          <w:sz w:val="24"/>
          <w:szCs w:val="24"/>
          <w:lang w:val="es-419"/>
        </w:rPr>
        <w:t xml:space="preserve"> en horario de </w:t>
      </w:r>
      <w:r w:rsidR="00B70C86" w:rsidRPr="00DA1578">
        <w:rPr>
          <w:rFonts w:ascii="Tahoma" w:hAnsi="Tahoma" w:cs="Tahoma"/>
          <w:sz w:val="24"/>
          <w:szCs w:val="24"/>
          <w:u w:val="single"/>
          <w:lang w:val="es-419"/>
        </w:rPr>
        <w:t>05:00 A.M.</w:t>
      </w:r>
      <w:r w:rsidR="00B70C86" w:rsidRPr="00DA1578">
        <w:rPr>
          <w:rFonts w:ascii="Tahoma" w:hAnsi="Tahoma" w:cs="Tahoma"/>
          <w:sz w:val="24"/>
          <w:szCs w:val="24"/>
          <w:lang w:val="es-419"/>
        </w:rPr>
        <w:t xml:space="preserve"> a </w:t>
      </w:r>
      <w:r w:rsidR="00B70C86" w:rsidRPr="00DA1578">
        <w:rPr>
          <w:rFonts w:ascii="Tahoma" w:hAnsi="Tahoma" w:cs="Tahoma"/>
          <w:sz w:val="24"/>
          <w:szCs w:val="24"/>
          <w:u w:val="single"/>
          <w:lang w:val="es-419"/>
        </w:rPr>
        <w:t>08:00 P.M.</w:t>
      </w:r>
      <w:r w:rsidR="00B70C86" w:rsidRPr="00DA1578">
        <w:rPr>
          <w:rFonts w:ascii="Tahoma" w:hAnsi="Tahoma" w:cs="Tahoma"/>
          <w:sz w:val="24"/>
          <w:szCs w:val="24"/>
          <w:lang w:val="es-419"/>
        </w:rPr>
        <w:t xml:space="preserve">, de lunes a domingo, y </w:t>
      </w:r>
      <w:r w:rsidR="00B77F53" w:rsidRPr="00DA1578">
        <w:rPr>
          <w:rFonts w:ascii="Tahoma" w:hAnsi="Tahoma" w:cs="Tahoma"/>
          <w:sz w:val="24"/>
          <w:szCs w:val="24"/>
          <w:lang w:val="es-419"/>
        </w:rPr>
        <w:t xml:space="preserve">que </w:t>
      </w:r>
      <w:r w:rsidR="00B70C86" w:rsidRPr="00DA1578">
        <w:rPr>
          <w:rFonts w:ascii="Tahoma" w:hAnsi="Tahoma" w:cs="Tahoma"/>
          <w:sz w:val="24"/>
          <w:szCs w:val="24"/>
          <w:lang w:val="es-419"/>
        </w:rPr>
        <w:t>disponía de 2 horas para tomar su almuerzo, trabajando un total de 14 horas diarias, esto es, 98 horas semanales a lo lar</w:t>
      </w:r>
      <w:r w:rsidR="00B77F53" w:rsidRPr="00DA1578">
        <w:rPr>
          <w:rFonts w:ascii="Tahoma" w:hAnsi="Tahoma" w:cs="Tahoma"/>
          <w:sz w:val="24"/>
          <w:szCs w:val="24"/>
          <w:lang w:val="es-419"/>
        </w:rPr>
        <w:t>go de toda su relación laboral.</w:t>
      </w:r>
    </w:p>
    <w:p w:rsidR="00B77F53" w:rsidRPr="00DA1578" w:rsidRDefault="00B77F53" w:rsidP="0001767A">
      <w:pPr>
        <w:spacing w:line="276" w:lineRule="auto"/>
        <w:rPr>
          <w:rFonts w:ascii="Tahoma" w:hAnsi="Tahoma" w:cs="Tahoma"/>
          <w:sz w:val="20"/>
          <w:szCs w:val="20"/>
          <w:lang w:val="es-419"/>
        </w:rPr>
      </w:pPr>
    </w:p>
    <w:p w:rsidR="00B77F53" w:rsidRPr="00DA1578" w:rsidRDefault="00B77F53" w:rsidP="0001767A">
      <w:pPr>
        <w:spacing w:line="276" w:lineRule="auto"/>
        <w:rPr>
          <w:rFonts w:ascii="Tahoma" w:hAnsi="Tahoma" w:cs="Tahoma"/>
          <w:sz w:val="24"/>
          <w:szCs w:val="24"/>
          <w:lang w:val="es-419"/>
        </w:rPr>
      </w:pPr>
      <w:r w:rsidRPr="00DA1578">
        <w:rPr>
          <w:rFonts w:ascii="Tahoma" w:hAnsi="Tahoma" w:cs="Tahoma"/>
          <w:sz w:val="24"/>
          <w:szCs w:val="24"/>
          <w:lang w:val="es-419"/>
        </w:rPr>
        <w:t>Añade que jamás se le pagó t</w:t>
      </w:r>
      <w:r w:rsidR="00FE004A" w:rsidRPr="00DA1578">
        <w:rPr>
          <w:rFonts w:ascii="Tahoma" w:hAnsi="Tahoma" w:cs="Tahoma"/>
          <w:sz w:val="24"/>
          <w:szCs w:val="24"/>
          <w:lang w:val="es-419"/>
        </w:rPr>
        <w:t xml:space="preserve">rabajo supletorio, </w:t>
      </w:r>
      <w:r w:rsidRPr="00DA1578">
        <w:rPr>
          <w:rFonts w:ascii="Tahoma" w:hAnsi="Tahoma" w:cs="Tahoma"/>
          <w:sz w:val="24"/>
          <w:szCs w:val="24"/>
          <w:lang w:val="es-419"/>
        </w:rPr>
        <w:t xml:space="preserve">que los servicios los prestó de manera personal e ininterrumpida bajo contrato verbal </w:t>
      </w:r>
      <w:r w:rsidR="00FE004A" w:rsidRPr="00DA1578">
        <w:rPr>
          <w:rFonts w:ascii="Tahoma" w:hAnsi="Tahoma" w:cs="Tahoma"/>
          <w:sz w:val="24"/>
          <w:szCs w:val="24"/>
          <w:lang w:val="es-419"/>
        </w:rPr>
        <w:t xml:space="preserve">de trabajo hasta el 1º de mayo de 2013, que siempre vistió </w:t>
      </w:r>
      <w:r w:rsidR="005B394E" w:rsidRPr="00DA1578">
        <w:rPr>
          <w:rFonts w:ascii="Tahoma" w:hAnsi="Tahoma" w:cs="Tahoma"/>
          <w:sz w:val="24"/>
          <w:szCs w:val="24"/>
          <w:lang w:val="es-419"/>
        </w:rPr>
        <w:t xml:space="preserve">el </w:t>
      </w:r>
      <w:r w:rsidR="00FE004A" w:rsidRPr="00DA1578">
        <w:rPr>
          <w:rFonts w:ascii="Tahoma" w:hAnsi="Tahoma" w:cs="Tahoma"/>
          <w:sz w:val="24"/>
          <w:szCs w:val="24"/>
          <w:lang w:val="es-419"/>
        </w:rPr>
        <w:t>uniforme de la empresa y que las rutas eran asignadas por sus directivos, quienes además le imponían la obligación de entregar diariamente una suma fija de dinero que empezó en $50.000 pesos en 2002 y fue aumentando año a año hasta llegar a $110.000 en 2015, último año en que laboró para la Cooper</w:t>
      </w:r>
      <w:r w:rsidR="00014513" w:rsidRPr="00DA1578">
        <w:rPr>
          <w:rFonts w:ascii="Tahoma" w:hAnsi="Tahoma" w:cs="Tahoma"/>
          <w:sz w:val="24"/>
          <w:szCs w:val="24"/>
          <w:lang w:val="es-419"/>
        </w:rPr>
        <w:t>ativa.</w:t>
      </w:r>
      <w:r w:rsidR="00FE004A" w:rsidRPr="00DA1578">
        <w:rPr>
          <w:rFonts w:ascii="Tahoma" w:hAnsi="Tahoma" w:cs="Tahoma"/>
          <w:sz w:val="24"/>
          <w:szCs w:val="24"/>
          <w:lang w:val="es-419"/>
        </w:rPr>
        <w:t xml:space="preserve"> </w:t>
      </w:r>
    </w:p>
    <w:p w:rsidR="00B77F53" w:rsidRPr="00DA1578" w:rsidRDefault="00B77F53" w:rsidP="0001767A">
      <w:pPr>
        <w:spacing w:line="276" w:lineRule="auto"/>
        <w:ind w:firstLine="0"/>
        <w:rPr>
          <w:rFonts w:ascii="Tahoma" w:hAnsi="Tahoma" w:cs="Tahoma"/>
          <w:sz w:val="20"/>
          <w:szCs w:val="20"/>
          <w:lang w:val="es-419"/>
        </w:rPr>
      </w:pPr>
    </w:p>
    <w:p w:rsidR="00FE004A" w:rsidRPr="00DA1578" w:rsidRDefault="00B77F53" w:rsidP="0001767A">
      <w:pPr>
        <w:spacing w:line="276" w:lineRule="auto"/>
        <w:ind w:firstLine="0"/>
        <w:rPr>
          <w:rFonts w:ascii="Tahoma" w:hAnsi="Tahoma" w:cs="Tahoma"/>
          <w:sz w:val="24"/>
          <w:szCs w:val="24"/>
          <w:lang w:val="es-419"/>
        </w:rPr>
      </w:pPr>
      <w:r w:rsidRPr="00DA1578">
        <w:rPr>
          <w:rFonts w:ascii="Tahoma" w:hAnsi="Tahoma" w:cs="Tahoma"/>
          <w:sz w:val="24"/>
          <w:szCs w:val="24"/>
          <w:lang w:val="es-419"/>
        </w:rPr>
        <w:tab/>
        <w:t xml:space="preserve">Aparte de lo anterior, </w:t>
      </w:r>
      <w:r w:rsidR="00A3091F" w:rsidRPr="00DA1578">
        <w:rPr>
          <w:rFonts w:ascii="Tahoma" w:hAnsi="Tahoma" w:cs="Tahoma"/>
          <w:sz w:val="24"/>
          <w:szCs w:val="24"/>
          <w:lang w:val="es-419"/>
        </w:rPr>
        <w:t>indica que</w:t>
      </w:r>
      <w:r w:rsidR="00014513" w:rsidRPr="00DA1578">
        <w:rPr>
          <w:rFonts w:ascii="Tahoma" w:hAnsi="Tahoma" w:cs="Tahoma"/>
          <w:sz w:val="24"/>
          <w:szCs w:val="24"/>
          <w:lang w:val="es-419"/>
        </w:rPr>
        <w:t>,</w:t>
      </w:r>
      <w:r w:rsidR="00A3091F" w:rsidRPr="00DA1578">
        <w:rPr>
          <w:rFonts w:ascii="Tahoma" w:hAnsi="Tahoma" w:cs="Tahoma"/>
          <w:sz w:val="24"/>
          <w:szCs w:val="24"/>
          <w:lang w:val="es-419"/>
        </w:rPr>
        <w:t xml:space="preserve"> por orden de gerencia</w:t>
      </w:r>
      <w:r w:rsidR="00BE615B" w:rsidRPr="00DA1578">
        <w:rPr>
          <w:rFonts w:ascii="Tahoma" w:hAnsi="Tahoma" w:cs="Tahoma"/>
          <w:sz w:val="24"/>
          <w:szCs w:val="24"/>
          <w:lang w:val="es-419"/>
        </w:rPr>
        <w:t>,</w:t>
      </w:r>
      <w:r w:rsidR="005B394E" w:rsidRPr="00DA1578">
        <w:rPr>
          <w:rFonts w:ascii="Tahoma" w:hAnsi="Tahoma" w:cs="Tahoma"/>
          <w:sz w:val="24"/>
          <w:szCs w:val="24"/>
          <w:lang w:val="es-419"/>
        </w:rPr>
        <w:t xml:space="preserve"> el 2 de mayo de 2013,</w:t>
      </w:r>
      <w:r w:rsidR="00A3091F" w:rsidRPr="00DA1578">
        <w:rPr>
          <w:rFonts w:ascii="Tahoma" w:hAnsi="Tahoma" w:cs="Tahoma"/>
          <w:sz w:val="24"/>
          <w:szCs w:val="24"/>
          <w:lang w:val="es-419"/>
        </w:rPr>
        <w:t xml:space="preserve"> él y todos los conductores </w:t>
      </w:r>
      <w:r w:rsidR="00BE615B" w:rsidRPr="00DA1578">
        <w:rPr>
          <w:rFonts w:ascii="Tahoma" w:hAnsi="Tahoma" w:cs="Tahoma"/>
          <w:sz w:val="24"/>
          <w:szCs w:val="24"/>
          <w:lang w:val="es-419"/>
        </w:rPr>
        <w:t>de buses de COOCHOFERES</w:t>
      </w:r>
      <w:r w:rsidR="00A3091F" w:rsidRPr="00DA1578">
        <w:rPr>
          <w:rFonts w:ascii="Tahoma" w:hAnsi="Tahoma" w:cs="Tahoma"/>
          <w:sz w:val="24"/>
          <w:szCs w:val="24"/>
          <w:lang w:val="es-419"/>
        </w:rPr>
        <w:t xml:space="preserve"> celebraron contrato de tra</w:t>
      </w:r>
      <w:r w:rsidR="00BE615B" w:rsidRPr="00DA1578">
        <w:rPr>
          <w:rFonts w:ascii="Tahoma" w:hAnsi="Tahoma" w:cs="Tahoma"/>
          <w:sz w:val="24"/>
          <w:szCs w:val="24"/>
          <w:lang w:val="es-419"/>
        </w:rPr>
        <w:t xml:space="preserve">bajo escrito a término indefinido con la citada cooperativa. Indica que también por orden de gerencia, se ordenó que mensualmente se firmara una “planilla de nómina” con </w:t>
      </w:r>
      <w:r w:rsidR="00BE615B" w:rsidRPr="00DA1578">
        <w:rPr>
          <w:rFonts w:ascii="Tahoma" w:hAnsi="Tahoma" w:cs="Tahoma"/>
          <w:sz w:val="24"/>
          <w:szCs w:val="24"/>
          <w:lang w:val="es-419"/>
        </w:rPr>
        <w:lastRenderedPageBreak/>
        <w:t xml:space="preserve">registro quincenal del sueldo de los conductores, </w:t>
      </w:r>
      <w:r w:rsidR="00FE004A" w:rsidRPr="00DA1578">
        <w:rPr>
          <w:rFonts w:ascii="Tahoma" w:hAnsi="Tahoma" w:cs="Tahoma"/>
          <w:sz w:val="24"/>
          <w:szCs w:val="24"/>
          <w:lang w:val="es-419"/>
        </w:rPr>
        <w:t>pese a que el pago era diario, en razón de lo cual esta nómina se refuta “ficticia”.</w:t>
      </w:r>
    </w:p>
    <w:p w:rsidR="00FE004A" w:rsidRPr="00DA1578" w:rsidRDefault="00FE004A" w:rsidP="0001767A">
      <w:pPr>
        <w:spacing w:line="276" w:lineRule="auto"/>
        <w:ind w:firstLine="0"/>
        <w:rPr>
          <w:rFonts w:ascii="Tahoma" w:hAnsi="Tahoma" w:cs="Tahoma"/>
          <w:sz w:val="20"/>
          <w:szCs w:val="20"/>
          <w:lang w:val="es-419"/>
        </w:rPr>
      </w:pPr>
    </w:p>
    <w:p w:rsidR="00A674FF" w:rsidRPr="00DA1578" w:rsidRDefault="00FE004A" w:rsidP="0001767A">
      <w:pPr>
        <w:spacing w:line="276" w:lineRule="auto"/>
        <w:ind w:firstLine="0"/>
        <w:rPr>
          <w:rFonts w:ascii="Tahoma" w:hAnsi="Tahoma" w:cs="Tahoma"/>
          <w:sz w:val="24"/>
          <w:szCs w:val="24"/>
          <w:lang w:val="es-419"/>
        </w:rPr>
      </w:pPr>
      <w:r w:rsidRPr="00DA1578">
        <w:rPr>
          <w:rFonts w:ascii="Tahoma" w:hAnsi="Tahoma" w:cs="Tahoma"/>
          <w:sz w:val="24"/>
          <w:szCs w:val="24"/>
          <w:lang w:val="es-419"/>
        </w:rPr>
        <w:tab/>
        <w:t>Finalmente</w:t>
      </w:r>
      <w:r w:rsidR="00014513" w:rsidRPr="00DA1578">
        <w:rPr>
          <w:rFonts w:ascii="Tahoma" w:hAnsi="Tahoma" w:cs="Tahoma"/>
          <w:sz w:val="24"/>
          <w:szCs w:val="24"/>
          <w:lang w:val="es-419"/>
        </w:rPr>
        <w:t>,</w:t>
      </w:r>
      <w:r w:rsidRPr="00DA1578">
        <w:rPr>
          <w:rFonts w:ascii="Tahoma" w:hAnsi="Tahoma" w:cs="Tahoma"/>
          <w:sz w:val="24"/>
          <w:szCs w:val="24"/>
          <w:lang w:val="es-419"/>
        </w:rPr>
        <w:t xml:space="preserve"> indica que prestó sus servicios en los buses de placas WHM-103, con número interno 012, y el de placas WHM-205,</w:t>
      </w:r>
      <w:r w:rsidR="00014513" w:rsidRPr="00DA1578">
        <w:rPr>
          <w:rFonts w:ascii="Tahoma" w:hAnsi="Tahoma" w:cs="Tahoma"/>
          <w:sz w:val="24"/>
          <w:szCs w:val="24"/>
          <w:lang w:val="es-419"/>
        </w:rPr>
        <w:t xml:space="preserve"> con número interno 012, y que su remuneración diaria correspondía al sobrante de la entrega obligatoria</w:t>
      </w:r>
      <w:r w:rsidR="00114953" w:rsidRPr="00DA1578">
        <w:rPr>
          <w:rFonts w:ascii="Tahoma" w:hAnsi="Tahoma" w:cs="Tahoma"/>
          <w:sz w:val="24"/>
          <w:szCs w:val="24"/>
          <w:lang w:val="es-419"/>
        </w:rPr>
        <w:t xml:space="preserve">, </w:t>
      </w:r>
      <w:r w:rsidR="0093141D" w:rsidRPr="00DA1578">
        <w:rPr>
          <w:rFonts w:ascii="Tahoma" w:hAnsi="Tahoma" w:cs="Tahoma"/>
          <w:sz w:val="24"/>
          <w:szCs w:val="24"/>
          <w:lang w:val="es-419"/>
        </w:rPr>
        <w:t>promediando</w:t>
      </w:r>
      <w:r w:rsidR="00114953" w:rsidRPr="00DA1578">
        <w:rPr>
          <w:rFonts w:ascii="Tahoma" w:hAnsi="Tahoma" w:cs="Tahoma"/>
          <w:sz w:val="24"/>
          <w:szCs w:val="24"/>
          <w:lang w:val="es-419"/>
        </w:rPr>
        <w:t xml:space="preserve"> dos (2) SMLMV</w:t>
      </w:r>
      <w:r w:rsidR="0093141D" w:rsidRPr="00DA1578">
        <w:rPr>
          <w:rFonts w:ascii="Tahoma" w:hAnsi="Tahoma" w:cs="Tahoma"/>
          <w:sz w:val="24"/>
          <w:szCs w:val="24"/>
          <w:lang w:val="es-419"/>
        </w:rPr>
        <w:t xml:space="preserve">; </w:t>
      </w:r>
      <w:r w:rsidR="00114953" w:rsidRPr="00DA1578">
        <w:rPr>
          <w:rFonts w:ascii="Tahoma" w:hAnsi="Tahoma" w:cs="Tahoma"/>
          <w:sz w:val="24"/>
          <w:szCs w:val="24"/>
          <w:lang w:val="es-419"/>
        </w:rPr>
        <w:t xml:space="preserve">que del 1º de enero de 2002 hasta el </w:t>
      </w:r>
      <w:r w:rsidR="005B394E" w:rsidRPr="00DA1578">
        <w:rPr>
          <w:rFonts w:ascii="Tahoma" w:hAnsi="Tahoma" w:cs="Tahoma"/>
          <w:sz w:val="24"/>
          <w:szCs w:val="24"/>
          <w:lang w:val="es-419"/>
        </w:rPr>
        <w:t>0</w:t>
      </w:r>
      <w:r w:rsidR="00114953" w:rsidRPr="00DA1578">
        <w:rPr>
          <w:rFonts w:ascii="Tahoma" w:hAnsi="Tahoma" w:cs="Tahoma"/>
          <w:sz w:val="24"/>
          <w:szCs w:val="24"/>
          <w:lang w:val="es-419"/>
        </w:rPr>
        <w:t>2 de mayo de 2013, l</w:t>
      </w:r>
      <w:r w:rsidR="000C0D27" w:rsidRPr="00DA1578">
        <w:rPr>
          <w:rFonts w:ascii="Tahoma" w:hAnsi="Tahoma" w:cs="Tahoma"/>
          <w:sz w:val="24"/>
          <w:szCs w:val="24"/>
          <w:lang w:val="es-419"/>
        </w:rPr>
        <w:t>a parte demandada no le pagó</w:t>
      </w:r>
      <w:r w:rsidR="0093141D" w:rsidRPr="00DA1578">
        <w:rPr>
          <w:rFonts w:ascii="Tahoma" w:hAnsi="Tahoma" w:cs="Tahoma"/>
          <w:sz w:val="24"/>
          <w:szCs w:val="24"/>
          <w:lang w:val="es-419"/>
        </w:rPr>
        <w:t xml:space="preserve"> prestaciones sociales, ni lo vinculó a seguridad social; que a partir del 2 de mayo de 2013, la empresa cubrió</w:t>
      </w:r>
      <w:r w:rsidR="00A674FF" w:rsidRPr="00DA1578">
        <w:rPr>
          <w:rFonts w:ascii="Tahoma" w:hAnsi="Tahoma" w:cs="Tahoma"/>
          <w:sz w:val="24"/>
          <w:szCs w:val="24"/>
          <w:lang w:val="es-419"/>
        </w:rPr>
        <w:t xml:space="preserve"> el monto de</w:t>
      </w:r>
      <w:r w:rsidR="0093141D" w:rsidRPr="00DA1578">
        <w:rPr>
          <w:rFonts w:ascii="Tahoma" w:hAnsi="Tahoma" w:cs="Tahoma"/>
          <w:sz w:val="24"/>
          <w:szCs w:val="24"/>
          <w:lang w:val="es-419"/>
        </w:rPr>
        <w:t xml:space="preserve"> estos emolumentos con el producto del </w:t>
      </w:r>
      <w:r w:rsidR="00A674FF" w:rsidRPr="00DA1578">
        <w:rPr>
          <w:rFonts w:ascii="Tahoma" w:hAnsi="Tahoma" w:cs="Tahoma"/>
          <w:sz w:val="24"/>
          <w:szCs w:val="24"/>
          <w:lang w:val="es-419"/>
        </w:rPr>
        <w:t xml:space="preserve">recaudo </w:t>
      </w:r>
      <w:r w:rsidR="005B394E" w:rsidRPr="00DA1578">
        <w:rPr>
          <w:rFonts w:ascii="Tahoma" w:hAnsi="Tahoma" w:cs="Tahoma"/>
          <w:sz w:val="24"/>
          <w:szCs w:val="24"/>
          <w:lang w:val="es-419"/>
        </w:rPr>
        <w:t>de $16.200</w:t>
      </w:r>
      <w:r w:rsidR="00A674FF" w:rsidRPr="00DA1578">
        <w:rPr>
          <w:rFonts w:ascii="Tahoma" w:hAnsi="Tahoma" w:cs="Tahoma"/>
          <w:sz w:val="24"/>
          <w:szCs w:val="24"/>
          <w:lang w:val="es-419"/>
        </w:rPr>
        <w:t xml:space="preserve"> diarios</w:t>
      </w:r>
      <w:r w:rsidR="005B394E" w:rsidRPr="00DA1578">
        <w:rPr>
          <w:rFonts w:ascii="Tahoma" w:hAnsi="Tahoma" w:cs="Tahoma"/>
          <w:sz w:val="24"/>
          <w:szCs w:val="24"/>
          <w:lang w:val="es-419"/>
        </w:rPr>
        <w:t xml:space="preserve"> cuyo</w:t>
      </w:r>
      <w:r w:rsidR="00504645" w:rsidRPr="00DA1578">
        <w:rPr>
          <w:rFonts w:ascii="Tahoma" w:hAnsi="Tahoma" w:cs="Tahoma"/>
          <w:sz w:val="24"/>
          <w:szCs w:val="24"/>
          <w:lang w:val="es-419"/>
        </w:rPr>
        <w:t xml:space="preserve"> pago</w:t>
      </w:r>
      <w:r w:rsidR="005B394E" w:rsidRPr="00DA1578">
        <w:rPr>
          <w:rFonts w:ascii="Tahoma" w:hAnsi="Tahoma" w:cs="Tahoma"/>
          <w:sz w:val="24"/>
          <w:szCs w:val="24"/>
          <w:lang w:val="es-419"/>
        </w:rPr>
        <w:t xml:space="preserve"> </w:t>
      </w:r>
      <w:r w:rsidR="0093141D" w:rsidRPr="00DA1578">
        <w:rPr>
          <w:rFonts w:ascii="Tahoma" w:hAnsi="Tahoma" w:cs="Tahoma"/>
          <w:sz w:val="24"/>
          <w:szCs w:val="24"/>
          <w:lang w:val="es-419"/>
        </w:rPr>
        <w:t xml:space="preserve">se le </w:t>
      </w:r>
      <w:r w:rsidR="005B394E" w:rsidRPr="00DA1578">
        <w:rPr>
          <w:rFonts w:ascii="Tahoma" w:hAnsi="Tahoma" w:cs="Tahoma"/>
          <w:sz w:val="24"/>
          <w:szCs w:val="24"/>
          <w:lang w:val="es-419"/>
        </w:rPr>
        <w:t>exigía al final de cada</w:t>
      </w:r>
      <w:r w:rsidR="0093141D" w:rsidRPr="00DA1578">
        <w:rPr>
          <w:rFonts w:ascii="Tahoma" w:hAnsi="Tahoma" w:cs="Tahoma"/>
          <w:sz w:val="24"/>
          <w:szCs w:val="24"/>
          <w:lang w:val="es-419"/>
        </w:rPr>
        <w:t xml:space="preserve"> turno.</w:t>
      </w:r>
      <w:r w:rsidR="00A674FF" w:rsidRPr="00DA1578">
        <w:rPr>
          <w:rFonts w:ascii="Tahoma" w:hAnsi="Tahoma" w:cs="Tahoma"/>
          <w:sz w:val="24"/>
          <w:szCs w:val="24"/>
          <w:lang w:val="es-419"/>
        </w:rPr>
        <w:t xml:space="preserve"> Agrega que </w:t>
      </w:r>
      <w:r w:rsidR="005B394E" w:rsidRPr="00DA1578">
        <w:rPr>
          <w:rFonts w:ascii="Tahoma" w:hAnsi="Tahoma" w:cs="Tahoma"/>
          <w:sz w:val="24"/>
          <w:szCs w:val="24"/>
          <w:lang w:val="es-419"/>
        </w:rPr>
        <w:t xml:space="preserve">le aceptaron carta </w:t>
      </w:r>
      <w:r w:rsidR="00A674FF" w:rsidRPr="00DA1578">
        <w:rPr>
          <w:rFonts w:ascii="Tahoma" w:hAnsi="Tahoma" w:cs="Tahoma"/>
          <w:sz w:val="24"/>
          <w:szCs w:val="24"/>
          <w:lang w:val="es-419"/>
        </w:rPr>
        <w:t xml:space="preserve">de renuncia el 30/10/2015, </w:t>
      </w:r>
      <w:r w:rsidR="005B394E" w:rsidRPr="00DA1578">
        <w:rPr>
          <w:rFonts w:ascii="Tahoma" w:hAnsi="Tahoma" w:cs="Tahoma"/>
          <w:sz w:val="24"/>
          <w:szCs w:val="24"/>
          <w:lang w:val="es-419"/>
        </w:rPr>
        <w:t>que la misma estuvo motivada por una injusta suspensión de dos días que le impuso su empleadora a partir de</w:t>
      </w:r>
      <w:r w:rsidR="00504645" w:rsidRPr="00DA1578">
        <w:rPr>
          <w:rFonts w:ascii="Tahoma" w:hAnsi="Tahoma" w:cs="Tahoma"/>
          <w:sz w:val="24"/>
          <w:szCs w:val="24"/>
          <w:lang w:val="es-419"/>
        </w:rPr>
        <w:t>l 22/06/2015.</w:t>
      </w:r>
    </w:p>
    <w:p w:rsidR="00A674FF" w:rsidRPr="00DA1578" w:rsidRDefault="00A674FF" w:rsidP="0001767A">
      <w:pPr>
        <w:spacing w:line="276" w:lineRule="auto"/>
        <w:ind w:firstLine="0"/>
        <w:rPr>
          <w:rFonts w:ascii="Tahoma" w:hAnsi="Tahoma" w:cs="Tahoma"/>
          <w:sz w:val="20"/>
          <w:szCs w:val="20"/>
          <w:lang w:val="es-419"/>
        </w:rPr>
      </w:pPr>
    </w:p>
    <w:p w:rsidR="00D42F66" w:rsidRPr="00DA1578" w:rsidRDefault="00A674FF" w:rsidP="0001767A">
      <w:pPr>
        <w:spacing w:line="276" w:lineRule="auto"/>
        <w:ind w:firstLine="0"/>
        <w:rPr>
          <w:rFonts w:ascii="Tahoma" w:hAnsi="Tahoma" w:cs="Tahoma"/>
          <w:sz w:val="24"/>
          <w:szCs w:val="24"/>
          <w:lang w:val="es-419"/>
        </w:rPr>
      </w:pPr>
      <w:r w:rsidRPr="00DA1578">
        <w:rPr>
          <w:rFonts w:ascii="Tahoma" w:hAnsi="Tahoma" w:cs="Tahoma"/>
          <w:sz w:val="24"/>
          <w:szCs w:val="24"/>
          <w:lang w:val="es-419"/>
        </w:rPr>
        <w:tab/>
        <w:t xml:space="preserve">Con sustento en los anteriores hechos, reclama que se declare la existencia de un solo contrato de trabajo entre el 1º de enero de </w:t>
      </w:r>
      <w:r w:rsidR="00D42F66" w:rsidRPr="00DA1578">
        <w:rPr>
          <w:rFonts w:ascii="Tahoma" w:hAnsi="Tahoma" w:cs="Tahoma"/>
          <w:sz w:val="24"/>
          <w:szCs w:val="24"/>
          <w:lang w:val="es-419"/>
        </w:rPr>
        <w:t>2002 y el 30 de octubre de 2015, y que se declare igualmente: 1) que del 1º de enero de 2002 al 1º de mayo de 2013, la empresa no pagó las prestaciones sociales y los aportes a seguridad social a su cargo, y 2) que solo pagó, con el producto de indebidos descuentos, las prestaciones y aportes del 2 de mayo de 2013 al 30 de octubre de 2015, los cuales deberán tenerse por no canceladas por haber sido sufragados por el mismo trabajador. Reclama igualmente, que se declare que la terminación del contrato de trabajo es atribuible al empleador, por las múltiples inconsistencias y omisiones de ley narradas en la demanda.</w:t>
      </w:r>
    </w:p>
    <w:p w:rsidR="00DA1578" w:rsidRPr="00DA1578" w:rsidRDefault="00DA1578" w:rsidP="0001767A">
      <w:pPr>
        <w:spacing w:line="276" w:lineRule="auto"/>
        <w:ind w:firstLine="0"/>
        <w:rPr>
          <w:rFonts w:ascii="Tahoma" w:hAnsi="Tahoma" w:cs="Tahoma"/>
          <w:sz w:val="24"/>
          <w:szCs w:val="24"/>
          <w:lang w:val="es-419"/>
        </w:rPr>
      </w:pPr>
    </w:p>
    <w:p w:rsidR="000B2DB7" w:rsidRPr="00DA1578" w:rsidRDefault="00D42F66" w:rsidP="0001767A">
      <w:pPr>
        <w:spacing w:line="276" w:lineRule="auto"/>
        <w:ind w:firstLine="0"/>
        <w:rPr>
          <w:rFonts w:ascii="Tahoma" w:hAnsi="Tahoma" w:cs="Tahoma"/>
          <w:sz w:val="24"/>
          <w:szCs w:val="24"/>
          <w:lang w:val="es-419"/>
        </w:rPr>
      </w:pPr>
      <w:r w:rsidRPr="00DA1578">
        <w:rPr>
          <w:rFonts w:ascii="Tahoma" w:hAnsi="Tahoma" w:cs="Tahoma"/>
          <w:sz w:val="24"/>
          <w:szCs w:val="24"/>
          <w:lang w:val="es-419"/>
        </w:rPr>
        <w:tab/>
        <w:t xml:space="preserve">Consecuencia de las anteriores declaraciones, pide que se condene a la cooperativa al pago de $13.080.716 por concepto de cesantías, $1.569.685 por sus intereses, </w:t>
      </w:r>
      <w:r w:rsidR="00C60C2F" w:rsidRPr="00DA1578">
        <w:rPr>
          <w:rFonts w:ascii="Tahoma" w:hAnsi="Tahoma" w:cs="Tahoma"/>
          <w:sz w:val="24"/>
          <w:szCs w:val="24"/>
          <w:lang w:val="es-419"/>
        </w:rPr>
        <w:t>$6.540.358 de vacaciones, $13.080</w:t>
      </w:r>
      <w:r w:rsidR="0001767A" w:rsidRPr="00DA1578">
        <w:rPr>
          <w:rFonts w:ascii="Tahoma" w:hAnsi="Tahoma" w:cs="Tahoma"/>
          <w:sz w:val="24"/>
          <w:szCs w:val="24"/>
          <w:lang w:val="es-419"/>
        </w:rPr>
        <w:t>.716 de prima</w:t>
      </w:r>
      <w:r w:rsidR="00B774A6" w:rsidRPr="00DA1578">
        <w:rPr>
          <w:rFonts w:ascii="Tahoma" w:hAnsi="Tahoma" w:cs="Tahoma"/>
          <w:sz w:val="24"/>
          <w:szCs w:val="24"/>
          <w:lang w:val="es-419"/>
        </w:rPr>
        <w:t xml:space="preserve"> legal</w:t>
      </w:r>
      <w:r w:rsidR="0001767A" w:rsidRPr="00DA1578">
        <w:rPr>
          <w:rFonts w:ascii="Tahoma" w:hAnsi="Tahoma" w:cs="Tahoma"/>
          <w:sz w:val="24"/>
          <w:szCs w:val="24"/>
          <w:lang w:val="es-419"/>
        </w:rPr>
        <w:t xml:space="preserve"> y</w:t>
      </w:r>
      <w:r w:rsidR="00C60C2F" w:rsidRPr="00DA1578">
        <w:rPr>
          <w:rFonts w:ascii="Tahoma" w:hAnsi="Tahoma" w:cs="Tahoma"/>
          <w:sz w:val="24"/>
          <w:szCs w:val="24"/>
          <w:lang w:val="es-419"/>
        </w:rPr>
        <w:t xml:space="preserve"> $92.990.966</w:t>
      </w:r>
      <w:r w:rsidR="0001767A" w:rsidRPr="00DA1578">
        <w:rPr>
          <w:rFonts w:ascii="Tahoma" w:hAnsi="Tahoma" w:cs="Tahoma"/>
          <w:sz w:val="24"/>
          <w:szCs w:val="24"/>
          <w:lang w:val="es-419"/>
        </w:rPr>
        <w:t xml:space="preserve"> por trabajo supleto</w:t>
      </w:r>
      <w:r w:rsidR="00B774A6" w:rsidRPr="00DA1578">
        <w:rPr>
          <w:rFonts w:ascii="Tahoma" w:hAnsi="Tahoma" w:cs="Tahoma"/>
          <w:sz w:val="24"/>
          <w:szCs w:val="24"/>
          <w:lang w:val="es-419"/>
        </w:rPr>
        <w:t>rio;</w:t>
      </w:r>
      <w:r w:rsidR="00C60C2F" w:rsidRPr="00DA1578">
        <w:rPr>
          <w:rFonts w:ascii="Tahoma" w:hAnsi="Tahoma" w:cs="Tahoma"/>
          <w:sz w:val="24"/>
          <w:szCs w:val="24"/>
          <w:lang w:val="es-419"/>
        </w:rPr>
        <w:t xml:space="preserve"> lo mismo que al pago de las indemnizaciones moratorias por la falta de pago de salarios y prestaciones sociales al final de la relación laboral y por la falta de consignación de sus cesantías</w:t>
      </w:r>
      <w:r w:rsidR="0001767A" w:rsidRPr="00DA1578">
        <w:rPr>
          <w:rFonts w:ascii="Tahoma" w:hAnsi="Tahoma" w:cs="Tahoma"/>
          <w:sz w:val="24"/>
          <w:szCs w:val="24"/>
          <w:lang w:val="es-419"/>
        </w:rPr>
        <w:t>.</w:t>
      </w:r>
    </w:p>
    <w:p w:rsidR="00AC2D28" w:rsidRPr="00DA1578" w:rsidRDefault="00AC2D28" w:rsidP="0001767A">
      <w:pPr>
        <w:spacing w:line="276" w:lineRule="auto"/>
        <w:ind w:firstLine="0"/>
        <w:rPr>
          <w:rFonts w:ascii="Tahoma" w:hAnsi="Tahoma" w:cs="Tahoma"/>
          <w:sz w:val="24"/>
          <w:szCs w:val="24"/>
          <w:lang w:val="es-419"/>
        </w:rPr>
      </w:pPr>
    </w:p>
    <w:p w:rsidR="000B2DB7" w:rsidRPr="00DA1578" w:rsidRDefault="000B2DB7" w:rsidP="0001767A">
      <w:pPr>
        <w:spacing w:line="276" w:lineRule="auto"/>
        <w:ind w:firstLine="0"/>
        <w:rPr>
          <w:rFonts w:ascii="Tahoma" w:hAnsi="Tahoma" w:cs="Tahoma"/>
          <w:sz w:val="24"/>
          <w:szCs w:val="24"/>
          <w:lang w:val="es-419"/>
        </w:rPr>
      </w:pPr>
      <w:r w:rsidRPr="00DA1578">
        <w:rPr>
          <w:rFonts w:ascii="Tahoma" w:hAnsi="Tahoma" w:cs="Tahoma"/>
          <w:sz w:val="24"/>
          <w:szCs w:val="24"/>
          <w:lang w:val="es-419"/>
        </w:rPr>
        <w:tab/>
        <w:t>En respuesta a la demanda</w:t>
      </w:r>
      <w:r w:rsidR="00294445" w:rsidRPr="00DA1578">
        <w:rPr>
          <w:rFonts w:ascii="Tahoma" w:hAnsi="Tahoma" w:cs="Tahoma"/>
          <w:sz w:val="24"/>
          <w:szCs w:val="24"/>
          <w:lang w:val="es-419"/>
        </w:rPr>
        <w:t xml:space="preserve">, la </w:t>
      </w:r>
      <w:r w:rsidR="00294445" w:rsidRPr="00DA1578">
        <w:rPr>
          <w:rFonts w:ascii="Tahoma" w:hAnsi="Tahoma" w:cs="Tahoma"/>
          <w:b/>
          <w:caps/>
          <w:sz w:val="24"/>
          <w:szCs w:val="24"/>
          <w:lang w:val="es-419"/>
        </w:rPr>
        <w:t>Cooperativa Integral de Choferes de Pereira –COOCHOFERES</w:t>
      </w:r>
      <w:r w:rsidR="00DA1578" w:rsidRPr="00DA1578">
        <w:rPr>
          <w:rFonts w:ascii="Tahoma" w:hAnsi="Tahoma" w:cs="Tahoma"/>
          <w:b/>
          <w:caps/>
          <w:sz w:val="24"/>
          <w:szCs w:val="24"/>
          <w:lang w:val="es-419"/>
        </w:rPr>
        <w:t xml:space="preserve"> </w:t>
      </w:r>
      <w:r w:rsidR="00294445" w:rsidRPr="00DA1578">
        <w:rPr>
          <w:rFonts w:ascii="Tahoma" w:hAnsi="Tahoma" w:cs="Tahoma"/>
          <w:sz w:val="24"/>
          <w:szCs w:val="24"/>
          <w:lang w:val="es-419"/>
        </w:rPr>
        <w:t>reconoció la existencia del contrato de trabajo</w:t>
      </w:r>
      <w:r w:rsidR="004843FD" w:rsidRPr="00DA1578">
        <w:rPr>
          <w:rFonts w:ascii="Tahoma" w:hAnsi="Tahoma" w:cs="Tahoma"/>
          <w:sz w:val="24"/>
          <w:szCs w:val="24"/>
          <w:lang w:val="es-419"/>
        </w:rPr>
        <w:t xml:space="preserve"> únicamente</w:t>
      </w:r>
      <w:r w:rsidR="00294445" w:rsidRPr="00DA1578">
        <w:rPr>
          <w:rFonts w:ascii="Tahoma" w:hAnsi="Tahoma" w:cs="Tahoma"/>
          <w:sz w:val="24"/>
          <w:szCs w:val="24"/>
          <w:lang w:val="es-419"/>
        </w:rPr>
        <w:t xml:space="preserve"> desde el </w:t>
      </w:r>
      <w:r w:rsidR="00294445" w:rsidRPr="00DA1578">
        <w:rPr>
          <w:rFonts w:ascii="Tahoma" w:hAnsi="Tahoma" w:cs="Tahoma"/>
          <w:sz w:val="24"/>
          <w:szCs w:val="24"/>
          <w:u w:val="single"/>
          <w:lang w:val="es-419"/>
        </w:rPr>
        <w:t>2 de mayo de 2013</w:t>
      </w:r>
      <w:r w:rsidR="00294445" w:rsidRPr="00DA1578">
        <w:rPr>
          <w:rFonts w:ascii="Tahoma" w:hAnsi="Tahoma" w:cs="Tahoma"/>
          <w:sz w:val="24"/>
          <w:szCs w:val="24"/>
          <w:lang w:val="es-419"/>
        </w:rPr>
        <w:t xml:space="preserve">, y manifestó que este finalizó por renuncia voluntaria del trabajador el </w:t>
      </w:r>
      <w:r w:rsidR="00294445" w:rsidRPr="00DA1578">
        <w:rPr>
          <w:rFonts w:ascii="Tahoma" w:hAnsi="Tahoma" w:cs="Tahoma"/>
          <w:sz w:val="24"/>
          <w:szCs w:val="24"/>
          <w:u w:val="single"/>
          <w:lang w:val="es-419"/>
        </w:rPr>
        <w:t>27 de octubre de 2015</w:t>
      </w:r>
      <w:r w:rsidR="00294445" w:rsidRPr="00DA1578">
        <w:rPr>
          <w:rFonts w:ascii="Tahoma" w:hAnsi="Tahoma" w:cs="Tahoma"/>
          <w:sz w:val="24"/>
          <w:szCs w:val="24"/>
          <w:lang w:val="es-419"/>
        </w:rPr>
        <w:t>. Aclaró que antes de esa fecha</w:t>
      </w:r>
      <w:r w:rsidR="0026410A" w:rsidRPr="00DA1578">
        <w:rPr>
          <w:rFonts w:ascii="Tahoma" w:hAnsi="Tahoma" w:cs="Tahoma"/>
          <w:sz w:val="24"/>
          <w:szCs w:val="24"/>
          <w:lang w:val="es-419"/>
        </w:rPr>
        <w:t>, tal y como se desprende de la historia laboral del actor, este laboró para empresa</w:t>
      </w:r>
      <w:r w:rsidR="004843FD" w:rsidRPr="00DA1578">
        <w:rPr>
          <w:rFonts w:ascii="Tahoma" w:hAnsi="Tahoma" w:cs="Tahoma"/>
          <w:sz w:val="24"/>
          <w:szCs w:val="24"/>
          <w:lang w:val="es-419"/>
        </w:rPr>
        <w:t>s</w:t>
      </w:r>
      <w:r w:rsidR="0026410A" w:rsidRPr="00DA1578">
        <w:rPr>
          <w:rFonts w:ascii="Tahoma" w:hAnsi="Tahoma" w:cs="Tahoma"/>
          <w:sz w:val="24"/>
          <w:szCs w:val="24"/>
          <w:lang w:val="es-419"/>
        </w:rPr>
        <w:t xml:space="preserve"> distintas a la demandada</w:t>
      </w:r>
      <w:r w:rsidR="00FA1964" w:rsidRPr="00DA1578">
        <w:rPr>
          <w:rFonts w:ascii="Tahoma" w:hAnsi="Tahoma" w:cs="Tahoma"/>
          <w:sz w:val="24"/>
          <w:szCs w:val="24"/>
          <w:lang w:val="es-419"/>
        </w:rPr>
        <w:t>, incluso unos meses antes de su vinculación a COOCHOFERES, aparece vinculado a SERVITRANS S.A.S.</w:t>
      </w:r>
    </w:p>
    <w:p w:rsidR="00FA1964" w:rsidRPr="00DA1578" w:rsidRDefault="00FA1964" w:rsidP="00396728">
      <w:pPr>
        <w:spacing w:line="240" w:lineRule="auto"/>
        <w:ind w:firstLine="0"/>
        <w:rPr>
          <w:rFonts w:ascii="Tahoma" w:hAnsi="Tahoma" w:cs="Tahoma"/>
          <w:sz w:val="20"/>
          <w:szCs w:val="20"/>
          <w:lang w:val="es-419"/>
        </w:rPr>
      </w:pPr>
    </w:p>
    <w:p w:rsidR="00FA1964" w:rsidRPr="00DA1578" w:rsidRDefault="00FA1964" w:rsidP="0001767A">
      <w:pPr>
        <w:spacing w:line="276" w:lineRule="auto"/>
        <w:ind w:firstLine="0"/>
        <w:rPr>
          <w:rFonts w:ascii="Tahoma" w:hAnsi="Tahoma" w:cs="Tahoma"/>
          <w:sz w:val="24"/>
          <w:szCs w:val="24"/>
          <w:lang w:val="es-419"/>
        </w:rPr>
      </w:pPr>
      <w:r w:rsidRPr="00DA1578">
        <w:rPr>
          <w:rFonts w:ascii="Tahoma" w:hAnsi="Tahoma" w:cs="Tahoma"/>
          <w:sz w:val="24"/>
          <w:szCs w:val="24"/>
          <w:lang w:val="es-419"/>
        </w:rPr>
        <w:tab/>
        <w:t>Afirmó igualmente que el trabajador laboraba la jornada ordinaria máxima legal, de acuerdo a las necesidades</w:t>
      </w:r>
      <w:r w:rsidR="004843FD" w:rsidRPr="00DA1578">
        <w:rPr>
          <w:rFonts w:ascii="Tahoma" w:hAnsi="Tahoma" w:cs="Tahoma"/>
          <w:sz w:val="24"/>
          <w:szCs w:val="24"/>
          <w:lang w:val="es-419"/>
        </w:rPr>
        <w:t xml:space="preserve"> de la COOPERATIVA, </w:t>
      </w:r>
      <w:r w:rsidR="00396728" w:rsidRPr="00DA1578">
        <w:rPr>
          <w:rFonts w:ascii="Arial Narrow" w:hAnsi="Arial Narrow" w:cs="Tahoma"/>
          <w:i/>
          <w:sz w:val="24"/>
          <w:szCs w:val="24"/>
          <w:lang w:val="es-419"/>
        </w:rPr>
        <w:t>“</w:t>
      </w:r>
      <w:r w:rsidR="004843FD" w:rsidRPr="00DA1578">
        <w:rPr>
          <w:rFonts w:ascii="Arial Narrow" w:hAnsi="Arial Narrow" w:cs="Tahoma"/>
          <w:i/>
          <w:sz w:val="24"/>
          <w:szCs w:val="24"/>
          <w:lang w:val="es-419"/>
        </w:rPr>
        <w:t>la cual debía</w:t>
      </w:r>
      <w:r w:rsidRPr="00DA1578">
        <w:rPr>
          <w:rFonts w:ascii="Arial Narrow" w:hAnsi="Arial Narrow" w:cs="Tahoma"/>
          <w:i/>
          <w:sz w:val="24"/>
          <w:szCs w:val="24"/>
          <w:lang w:val="es-419"/>
        </w:rPr>
        <w:t xml:space="preserve"> cumplir con un plan de rodamiento, motivo por el que se hacían los despachos del trabajador en distintas horas del día, pero nunca el tiempo laborado era superior a 8 horas diarias y 48 semanales</w:t>
      </w:r>
      <w:r w:rsidR="00396728" w:rsidRPr="00DA1578">
        <w:rPr>
          <w:rFonts w:ascii="Arial Narrow" w:hAnsi="Arial Narrow" w:cs="Tahoma"/>
          <w:sz w:val="24"/>
          <w:szCs w:val="24"/>
          <w:lang w:val="es-419"/>
        </w:rPr>
        <w:t>”</w:t>
      </w:r>
      <w:r w:rsidRPr="00DA1578">
        <w:rPr>
          <w:rFonts w:ascii="Tahoma" w:hAnsi="Tahoma" w:cs="Tahoma"/>
          <w:sz w:val="24"/>
          <w:szCs w:val="24"/>
          <w:lang w:val="es-419"/>
        </w:rPr>
        <w:t>, en razón de lo cual aceptó como cierto que al demandante jamás se le pagó trabajo suplementario</w:t>
      </w:r>
      <w:r w:rsidR="004843FD" w:rsidRPr="00DA1578">
        <w:rPr>
          <w:rFonts w:ascii="Tahoma" w:hAnsi="Tahoma" w:cs="Tahoma"/>
          <w:sz w:val="24"/>
          <w:szCs w:val="24"/>
          <w:lang w:val="es-419"/>
        </w:rPr>
        <w:t>.</w:t>
      </w:r>
    </w:p>
    <w:p w:rsidR="0001767A" w:rsidRPr="00DA1578" w:rsidRDefault="0001767A" w:rsidP="00396728">
      <w:pPr>
        <w:spacing w:line="240" w:lineRule="auto"/>
        <w:ind w:firstLine="0"/>
        <w:rPr>
          <w:rFonts w:ascii="Tahoma" w:hAnsi="Tahoma" w:cs="Tahoma"/>
          <w:sz w:val="20"/>
          <w:szCs w:val="20"/>
          <w:lang w:val="es-419"/>
        </w:rPr>
      </w:pPr>
    </w:p>
    <w:p w:rsidR="004843FD" w:rsidRPr="00DA1578" w:rsidRDefault="004843FD" w:rsidP="0001767A">
      <w:pPr>
        <w:spacing w:line="276" w:lineRule="auto"/>
        <w:ind w:firstLine="0"/>
        <w:rPr>
          <w:rFonts w:ascii="Arial Narrow" w:hAnsi="Arial Narrow" w:cs="Tahoma"/>
          <w:i/>
          <w:sz w:val="24"/>
          <w:szCs w:val="24"/>
          <w:lang w:val="es-419"/>
        </w:rPr>
      </w:pPr>
      <w:r w:rsidRPr="00DA1578">
        <w:rPr>
          <w:rFonts w:ascii="Tahoma" w:hAnsi="Tahoma" w:cs="Tahoma"/>
          <w:sz w:val="24"/>
          <w:szCs w:val="24"/>
          <w:lang w:val="es-419"/>
        </w:rPr>
        <w:lastRenderedPageBreak/>
        <w:tab/>
        <w:t>En lo que atañe a la remuneración, aceptó que al trabajador se le pagaba diariamente, pero su salario no s</w:t>
      </w:r>
      <w:r w:rsidR="004A3368" w:rsidRPr="00DA1578">
        <w:rPr>
          <w:rFonts w:ascii="Tahoma" w:hAnsi="Tahoma" w:cs="Tahoma"/>
          <w:sz w:val="24"/>
          <w:szCs w:val="24"/>
          <w:lang w:val="es-419"/>
        </w:rPr>
        <w:t xml:space="preserve">uperaba el mínimo legal </w:t>
      </w:r>
      <w:r w:rsidRPr="00DA1578">
        <w:rPr>
          <w:rFonts w:ascii="Tahoma" w:hAnsi="Tahoma" w:cs="Tahoma"/>
          <w:sz w:val="24"/>
          <w:szCs w:val="24"/>
          <w:lang w:val="es-419"/>
        </w:rPr>
        <w:t>vigente, que era la suma diaria</w:t>
      </w:r>
      <w:r w:rsidR="004A3368" w:rsidRPr="00DA1578">
        <w:rPr>
          <w:rFonts w:ascii="Tahoma" w:hAnsi="Tahoma" w:cs="Tahoma"/>
          <w:sz w:val="24"/>
          <w:szCs w:val="24"/>
          <w:lang w:val="es-419"/>
        </w:rPr>
        <w:t xml:space="preserve"> de dinero</w:t>
      </w:r>
      <w:r w:rsidRPr="00DA1578">
        <w:rPr>
          <w:rFonts w:ascii="Tahoma" w:hAnsi="Tahoma" w:cs="Tahoma"/>
          <w:sz w:val="24"/>
          <w:szCs w:val="24"/>
          <w:lang w:val="es-419"/>
        </w:rPr>
        <w:t xml:space="preserve"> que se le pagaba. De otra parte, negó que el trabajador pagara de su propio peculio la seguridad social y las prestaciones sociales, </w:t>
      </w:r>
      <w:r w:rsidRPr="00DA1578">
        <w:rPr>
          <w:rFonts w:ascii="Arial Narrow" w:hAnsi="Arial Narrow" w:cs="Tahoma"/>
          <w:i/>
          <w:sz w:val="24"/>
          <w:szCs w:val="24"/>
          <w:lang w:val="es-419"/>
        </w:rPr>
        <w:t>“por el contr</w:t>
      </w:r>
      <w:r w:rsidR="004A3368" w:rsidRPr="00DA1578">
        <w:rPr>
          <w:rFonts w:ascii="Arial Narrow" w:hAnsi="Arial Narrow" w:cs="Tahoma"/>
          <w:i/>
          <w:sz w:val="24"/>
          <w:szCs w:val="24"/>
          <w:lang w:val="es-419"/>
        </w:rPr>
        <w:t>ario, del producido diario</w:t>
      </w:r>
      <w:r w:rsidRPr="00DA1578">
        <w:rPr>
          <w:rFonts w:ascii="Arial Narrow" w:hAnsi="Arial Narrow" w:cs="Tahoma"/>
          <w:i/>
          <w:sz w:val="24"/>
          <w:szCs w:val="24"/>
          <w:lang w:val="es-419"/>
        </w:rPr>
        <w:t xml:space="preserve"> del vehículo, se descontaba y cancelaba, obviamente por el conductor que era la persona que recaudaba el dinero, lo correspondiente a esos estipendios laborales, pues no podía ser de otra manera</w:t>
      </w:r>
      <w:r w:rsidR="004A3368" w:rsidRPr="00DA1578">
        <w:rPr>
          <w:rFonts w:ascii="Arial Narrow" w:hAnsi="Arial Narrow" w:cs="Tahoma"/>
          <w:i/>
          <w:sz w:val="24"/>
          <w:szCs w:val="24"/>
          <w:lang w:val="es-419"/>
        </w:rPr>
        <w:t>”</w:t>
      </w:r>
      <w:r w:rsidRPr="00DA1578">
        <w:rPr>
          <w:rFonts w:ascii="Arial Narrow" w:hAnsi="Arial Narrow" w:cs="Tahoma"/>
          <w:i/>
          <w:sz w:val="24"/>
          <w:szCs w:val="24"/>
          <w:lang w:val="es-419"/>
        </w:rPr>
        <w:t xml:space="preserve">.   </w:t>
      </w:r>
    </w:p>
    <w:p w:rsidR="0001767A" w:rsidRPr="00DA1578" w:rsidRDefault="0001767A" w:rsidP="000A64B7">
      <w:pPr>
        <w:spacing w:line="240" w:lineRule="auto"/>
        <w:ind w:firstLine="0"/>
        <w:rPr>
          <w:rFonts w:ascii="Tahoma" w:hAnsi="Tahoma" w:cs="Tahoma"/>
          <w:sz w:val="20"/>
          <w:szCs w:val="20"/>
          <w:lang w:val="es-419"/>
        </w:rPr>
      </w:pPr>
    </w:p>
    <w:p w:rsidR="004A3368" w:rsidRPr="00DA1578" w:rsidRDefault="004A3368" w:rsidP="0001767A">
      <w:pPr>
        <w:spacing w:line="276" w:lineRule="auto"/>
        <w:ind w:firstLine="0"/>
        <w:rPr>
          <w:rFonts w:ascii="Arial Narrow" w:hAnsi="Arial Narrow" w:cs="Tahoma"/>
          <w:i/>
          <w:sz w:val="24"/>
          <w:szCs w:val="24"/>
          <w:lang w:val="es-419"/>
        </w:rPr>
      </w:pPr>
      <w:r w:rsidRPr="00DA1578">
        <w:rPr>
          <w:rFonts w:ascii="Tahoma" w:hAnsi="Tahoma" w:cs="Tahoma"/>
          <w:sz w:val="24"/>
          <w:szCs w:val="24"/>
          <w:lang w:val="es-419"/>
        </w:rPr>
        <w:tab/>
      </w:r>
      <w:r w:rsidR="00756C38" w:rsidRPr="00DA1578">
        <w:rPr>
          <w:rFonts w:ascii="Tahoma" w:hAnsi="Tahoma" w:cs="Tahoma"/>
          <w:sz w:val="24"/>
          <w:szCs w:val="24"/>
          <w:lang w:val="es-419"/>
        </w:rPr>
        <w:t>En ese orden de ideas</w:t>
      </w:r>
      <w:r w:rsidR="00396728" w:rsidRPr="00DA1578">
        <w:rPr>
          <w:rFonts w:ascii="Tahoma" w:hAnsi="Tahoma" w:cs="Tahoma"/>
          <w:sz w:val="24"/>
          <w:szCs w:val="24"/>
          <w:lang w:val="es-419"/>
        </w:rPr>
        <w:t>,</w:t>
      </w:r>
      <w:r w:rsidR="00756C38" w:rsidRPr="00DA1578">
        <w:rPr>
          <w:rFonts w:ascii="Tahoma" w:hAnsi="Tahoma" w:cs="Tahoma"/>
          <w:sz w:val="24"/>
          <w:szCs w:val="24"/>
          <w:lang w:val="es-419"/>
        </w:rPr>
        <w:t xml:space="preserve"> se opuso a la prosperidad de las pretensiones y propuso como excepciones de mérito las denominadas: </w:t>
      </w:r>
      <w:r w:rsidR="001F22BD" w:rsidRPr="00DA1578">
        <w:rPr>
          <w:rFonts w:ascii="Arial Narrow" w:hAnsi="Arial Narrow" w:cs="Tahoma"/>
          <w:i/>
          <w:sz w:val="24"/>
          <w:szCs w:val="24"/>
          <w:lang w:val="es-419"/>
        </w:rPr>
        <w:t xml:space="preserve">inexigibilidad de las obligaciones pretendidas </w:t>
      </w:r>
      <w:r w:rsidR="00F019AF" w:rsidRPr="00DA1578">
        <w:rPr>
          <w:rFonts w:ascii="Arial Narrow" w:hAnsi="Arial Narrow" w:cs="Tahoma"/>
          <w:i/>
          <w:sz w:val="24"/>
          <w:szCs w:val="24"/>
          <w:lang w:val="es-419"/>
        </w:rPr>
        <w:t xml:space="preserve">por el demandante, improcedencia de la indemnización por </w:t>
      </w:r>
      <w:r w:rsidR="00C4793D" w:rsidRPr="00DA1578">
        <w:rPr>
          <w:rFonts w:ascii="Arial Narrow" w:hAnsi="Arial Narrow" w:cs="Tahoma"/>
          <w:i/>
          <w:sz w:val="24"/>
          <w:szCs w:val="24"/>
          <w:lang w:val="es-419"/>
        </w:rPr>
        <w:t>despido injusto y prescripción.</w:t>
      </w:r>
    </w:p>
    <w:p w:rsidR="00C4793D" w:rsidRPr="00DA1578" w:rsidRDefault="00C4793D" w:rsidP="000A64B7">
      <w:pPr>
        <w:spacing w:line="240" w:lineRule="auto"/>
        <w:ind w:firstLine="0"/>
        <w:rPr>
          <w:rFonts w:ascii="Tahoma" w:hAnsi="Tahoma" w:cs="Tahoma"/>
          <w:sz w:val="20"/>
          <w:szCs w:val="20"/>
          <w:lang w:val="es-419"/>
        </w:rPr>
      </w:pPr>
    </w:p>
    <w:p w:rsidR="00C4793D" w:rsidRPr="00DA1578" w:rsidRDefault="00C4793D" w:rsidP="007531DC">
      <w:pPr>
        <w:spacing w:line="276" w:lineRule="auto"/>
        <w:ind w:firstLine="0"/>
        <w:jc w:val="center"/>
        <w:rPr>
          <w:rFonts w:ascii="Tahoma" w:hAnsi="Tahoma" w:cs="Tahoma"/>
          <w:b/>
          <w:sz w:val="24"/>
          <w:szCs w:val="24"/>
          <w:lang w:val="es-419"/>
        </w:rPr>
      </w:pPr>
      <w:r w:rsidRPr="00DA1578">
        <w:rPr>
          <w:rFonts w:ascii="Tahoma" w:hAnsi="Tahoma" w:cs="Tahoma"/>
          <w:b/>
          <w:sz w:val="24"/>
          <w:szCs w:val="24"/>
          <w:lang w:val="es-419"/>
        </w:rPr>
        <w:t>II - SENTENCIA</w:t>
      </w:r>
    </w:p>
    <w:p w:rsidR="0001767A" w:rsidRPr="00DA1578" w:rsidRDefault="0001767A" w:rsidP="000A64B7">
      <w:pPr>
        <w:spacing w:line="240" w:lineRule="auto"/>
        <w:ind w:firstLine="0"/>
        <w:rPr>
          <w:rFonts w:ascii="Tahoma" w:hAnsi="Tahoma" w:cs="Tahoma"/>
          <w:sz w:val="20"/>
          <w:szCs w:val="20"/>
          <w:lang w:val="es-419"/>
        </w:rPr>
      </w:pPr>
    </w:p>
    <w:p w:rsidR="00A01DA7" w:rsidRPr="00DA1578" w:rsidRDefault="00D75C20" w:rsidP="00935692">
      <w:pPr>
        <w:spacing w:line="276" w:lineRule="auto"/>
        <w:ind w:firstLine="708"/>
        <w:rPr>
          <w:rFonts w:ascii="Tahoma" w:hAnsi="Tahoma" w:cs="Tahoma"/>
          <w:sz w:val="24"/>
          <w:szCs w:val="24"/>
          <w:lang w:val="es-419"/>
        </w:rPr>
      </w:pPr>
      <w:r w:rsidRPr="00DA1578">
        <w:rPr>
          <w:rFonts w:ascii="Tahoma" w:hAnsi="Tahoma" w:cs="Tahoma"/>
          <w:sz w:val="24"/>
          <w:szCs w:val="24"/>
          <w:lang w:val="es-419"/>
        </w:rPr>
        <w:t xml:space="preserve">Luego de explicar el alcance de la presunción legal establecida en el artículo 24 del C.S.T., </w:t>
      </w:r>
      <w:r w:rsidR="000B1265" w:rsidRPr="00DA1578">
        <w:rPr>
          <w:rFonts w:ascii="Tahoma" w:hAnsi="Tahoma" w:cs="Tahoma"/>
          <w:sz w:val="24"/>
          <w:szCs w:val="24"/>
          <w:lang w:val="es-419"/>
        </w:rPr>
        <w:t xml:space="preserve">según la cual, acreditada la prestación personal de un servicio, se presume la existencia de los demás elementos </w:t>
      </w:r>
      <w:r w:rsidR="00A51971" w:rsidRPr="00DA1578">
        <w:rPr>
          <w:rFonts w:ascii="Tahoma" w:hAnsi="Tahoma" w:cs="Tahoma"/>
          <w:sz w:val="24"/>
          <w:szCs w:val="24"/>
          <w:lang w:val="es-419"/>
        </w:rPr>
        <w:t>configurativos</w:t>
      </w:r>
      <w:r w:rsidR="000B1265" w:rsidRPr="00DA1578">
        <w:rPr>
          <w:rFonts w:ascii="Tahoma" w:hAnsi="Tahoma" w:cs="Tahoma"/>
          <w:sz w:val="24"/>
          <w:szCs w:val="24"/>
          <w:lang w:val="es-419"/>
        </w:rPr>
        <w:t xml:space="preserve"> </w:t>
      </w:r>
      <w:r w:rsidR="00A51971" w:rsidRPr="00DA1578">
        <w:rPr>
          <w:rFonts w:ascii="Tahoma" w:hAnsi="Tahoma" w:cs="Tahoma"/>
          <w:sz w:val="24"/>
          <w:szCs w:val="24"/>
          <w:lang w:val="es-419"/>
        </w:rPr>
        <w:t>d</w:t>
      </w:r>
      <w:r w:rsidR="000B1265" w:rsidRPr="00DA1578">
        <w:rPr>
          <w:rFonts w:ascii="Tahoma" w:hAnsi="Tahoma" w:cs="Tahoma"/>
          <w:sz w:val="24"/>
          <w:szCs w:val="24"/>
          <w:lang w:val="es-419"/>
        </w:rPr>
        <w:t>el contrato de trabajo</w:t>
      </w:r>
      <w:r w:rsidR="00A51971" w:rsidRPr="00DA1578">
        <w:rPr>
          <w:rFonts w:ascii="Tahoma" w:eastAsia="Times New Roman" w:hAnsi="Tahoma" w:cs="Tahoma"/>
          <w:color w:val="000000"/>
          <w:sz w:val="24"/>
          <w:szCs w:val="24"/>
          <w:shd w:val="clear" w:color="auto" w:fill="FFFFFF"/>
          <w:lang w:val="es-419"/>
        </w:rPr>
        <w:t>,</w:t>
      </w:r>
      <w:r w:rsidR="000B1265" w:rsidRPr="00DA1578">
        <w:rPr>
          <w:rFonts w:ascii="Arial Narrow" w:eastAsia="Times New Roman" w:hAnsi="Arial Narrow" w:cs="Tahoma"/>
          <w:i/>
          <w:color w:val="000000"/>
          <w:sz w:val="18"/>
          <w:szCs w:val="18"/>
          <w:shd w:val="clear" w:color="auto" w:fill="FFFFFF"/>
          <w:lang w:val="es-419"/>
        </w:rPr>
        <w:t xml:space="preserve"> </w:t>
      </w:r>
      <w:r w:rsidRPr="00DA1578">
        <w:rPr>
          <w:rFonts w:ascii="Tahoma" w:hAnsi="Tahoma" w:cs="Tahoma"/>
          <w:sz w:val="24"/>
          <w:szCs w:val="24"/>
          <w:lang w:val="es-419"/>
        </w:rPr>
        <w:t xml:space="preserve">la </w:t>
      </w:r>
      <w:r w:rsidRPr="00DA1578">
        <w:rPr>
          <w:rFonts w:ascii="Arial Narrow" w:hAnsi="Arial Narrow" w:cs="Tahoma"/>
          <w:i/>
          <w:sz w:val="24"/>
          <w:szCs w:val="24"/>
          <w:lang w:val="es-419"/>
        </w:rPr>
        <w:t>a-quo</w:t>
      </w:r>
      <w:r w:rsidR="002E4A1A" w:rsidRPr="00DA1578">
        <w:rPr>
          <w:rFonts w:ascii="Tahoma" w:hAnsi="Tahoma" w:cs="Tahoma"/>
          <w:sz w:val="24"/>
          <w:szCs w:val="24"/>
          <w:lang w:val="es-419"/>
        </w:rPr>
        <w:t xml:space="preserve"> concluyó que en este asunto</w:t>
      </w:r>
      <w:r w:rsidRPr="00DA1578">
        <w:rPr>
          <w:rFonts w:ascii="Tahoma" w:hAnsi="Tahoma" w:cs="Tahoma"/>
          <w:sz w:val="24"/>
          <w:szCs w:val="24"/>
          <w:lang w:val="es-419"/>
        </w:rPr>
        <w:t xml:space="preserve"> ninguna de las pruebas aportadas al proceso</w:t>
      </w:r>
      <w:r w:rsidR="000B1265" w:rsidRPr="00DA1578">
        <w:rPr>
          <w:rFonts w:ascii="Tahoma" w:hAnsi="Tahoma" w:cs="Tahoma"/>
          <w:sz w:val="24"/>
          <w:szCs w:val="24"/>
          <w:lang w:val="es-419"/>
        </w:rPr>
        <w:t xml:space="preserve">, </w:t>
      </w:r>
      <w:r w:rsidR="00A51971" w:rsidRPr="00DA1578">
        <w:rPr>
          <w:rFonts w:ascii="Tahoma" w:hAnsi="Tahoma" w:cs="Tahoma"/>
          <w:sz w:val="24"/>
          <w:szCs w:val="24"/>
          <w:lang w:val="es-419"/>
        </w:rPr>
        <w:t xml:space="preserve">ponían de presente que </w:t>
      </w:r>
      <w:r w:rsidR="007531DC" w:rsidRPr="00DA1578">
        <w:rPr>
          <w:rFonts w:ascii="Tahoma" w:hAnsi="Tahoma" w:cs="Tahoma"/>
          <w:sz w:val="24"/>
          <w:szCs w:val="24"/>
          <w:lang w:val="es-419"/>
        </w:rPr>
        <w:t xml:space="preserve">el actor </w:t>
      </w:r>
      <w:r w:rsidR="000B1265" w:rsidRPr="00DA1578">
        <w:rPr>
          <w:rFonts w:ascii="Tahoma" w:hAnsi="Tahoma" w:cs="Tahoma"/>
          <w:sz w:val="24"/>
          <w:szCs w:val="24"/>
          <w:lang w:val="es-419"/>
        </w:rPr>
        <w:t>hubiere prestado</w:t>
      </w:r>
      <w:r w:rsidR="007531DC" w:rsidRPr="00DA1578">
        <w:rPr>
          <w:rFonts w:ascii="Tahoma" w:hAnsi="Tahoma" w:cs="Tahoma"/>
          <w:sz w:val="24"/>
          <w:szCs w:val="24"/>
          <w:lang w:val="es-419"/>
        </w:rPr>
        <w:t xml:space="preserve"> servicios personales a la empresa demandada con ant</w:t>
      </w:r>
      <w:r w:rsidR="00A01DA7" w:rsidRPr="00DA1578">
        <w:rPr>
          <w:rFonts w:ascii="Tahoma" w:hAnsi="Tahoma" w:cs="Tahoma"/>
          <w:sz w:val="24"/>
          <w:szCs w:val="24"/>
          <w:lang w:val="es-419"/>
        </w:rPr>
        <w:t>erioridad al 02 de mayo de 2013.</w:t>
      </w:r>
    </w:p>
    <w:p w:rsidR="00A01DA7" w:rsidRPr="00DA1578" w:rsidRDefault="00A01DA7" w:rsidP="00935692">
      <w:pPr>
        <w:spacing w:line="276" w:lineRule="auto"/>
        <w:ind w:firstLine="708"/>
        <w:rPr>
          <w:rFonts w:ascii="Tahoma" w:hAnsi="Tahoma" w:cs="Tahoma"/>
          <w:sz w:val="20"/>
          <w:szCs w:val="20"/>
          <w:lang w:val="es-419"/>
        </w:rPr>
      </w:pPr>
    </w:p>
    <w:p w:rsidR="00A031F1" w:rsidRPr="00DA1578" w:rsidRDefault="00A01DA7" w:rsidP="000546B4">
      <w:pPr>
        <w:spacing w:line="276" w:lineRule="auto"/>
        <w:ind w:firstLine="708"/>
        <w:rPr>
          <w:rFonts w:ascii="Tahoma" w:hAnsi="Tahoma" w:cs="Tahoma"/>
          <w:sz w:val="24"/>
          <w:szCs w:val="24"/>
          <w:lang w:val="es-419"/>
        </w:rPr>
      </w:pPr>
      <w:r w:rsidRPr="00DA1578">
        <w:rPr>
          <w:rFonts w:ascii="Tahoma" w:hAnsi="Tahoma" w:cs="Tahoma"/>
          <w:sz w:val="24"/>
          <w:szCs w:val="24"/>
          <w:lang w:val="es-419"/>
        </w:rPr>
        <w:t xml:space="preserve">Para arribar a </w:t>
      </w:r>
      <w:r w:rsidR="000546B4" w:rsidRPr="00DA1578">
        <w:rPr>
          <w:rFonts w:ascii="Tahoma" w:hAnsi="Tahoma" w:cs="Tahoma"/>
          <w:sz w:val="24"/>
          <w:szCs w:val="24"/>
          <w:lang w:val="es-419"/>
        </w:rPr>
        <w:t>esa</w:t>
      </w:r>
      <w:r w:rsidRPr="00DA1578">
        <w:rPr>
          <w:rFonts w:ascii="Tahoma" w:hAnsi="Tahoma" w:cs="Tahoma"/>
          <w:sz w:val="24"/>
          <w:szCs w:val="24"/>
          <w:lang w:val="es-419"/>
        </w:rPr>
        <w:t xml:space="preserve"> conclusión, expuso que</w:t>
      </w:r>
      <w:r w:rsidR="000546B4" w:rsidRPr="00DA1578">
        <w:rPr>
          <w:rFonts w:ascii="Tahoma" w:hAnsi="Tahoma" w:cs="Tahoma"/>
          <w:sz w:val="24"/>
          <w:szCs w:val="24"/>
          <w:lang w:val="es-419"/>
        </w:rPr>
        <w:t xml:space="preserve"> documentos tales como</w:t>
      </w:r>
      <w:r w:rsidR="007531DC" w:rsidRPr="00DA1578">
        <w:rPr>
          <w:rFonts w:ascii="Tahoma" w:hAnsi="Tahoma" w:cs="Tahoma"/>
          <w:sz w:val="24"/>
          <w:szCs w:val="24"/>
          <w:lang w:val="es-419"/>
        </w:rPr>
        <w:t xml:space="preserve"> el contrato de trabajo, los desprendibles de pago y los aporte</w:t>
      </w:r>
      <w:r w:rsidR="00A51971" w:rsidRPr="00DA1578">
        <w:rPr>
          <w:rFonts w:ascii="Tahoma" w:hAnsi="Tahoma" w:cs="Tahoma"/>
          <w:sz w:val="24"/>
          <w:szCs w:val="24"/>
          <w:lang w:val="es-419"/>
        </w:rPr>
        <w:t>s a seguridad social adosados opor</w:t>
      </w:r>
      <w:r w:rsidR="000546B4" w:rsidRPr="00DA1578">
        <w:rPr>
          <w:rFonts w:ascii="Tahoma" w:hAnsi="Tahoma" w:cs="Tahoma"/>
          <w:sz w:val="24"/>
          <w:szCs w:val="24"/>
          <w:lang w:val="es-419"/>
        </w:rPr>
        <w:t>tuna y válidamente</w:t>
      </w:r>
      <w:r w:rsidR="009F18A9" w:rsidRPr="00DA1578">
        <w:rPr>
          <w:rFonts w:ascii="Tahoma" w:hAnsi="Tahoma" w:cs="Tahoma"/>
          <w:sz w:val="24"/>
          <w:szCs w:val="24"/>
          <w:lang w:val="es-419"/>
        </w:rPr>
        <w:t xml:space="preserve"> al proceso, solo dan</w:t>
      </w:r>
      <w:r w:rsidR="000B1265" w:rsidRPr="00DA1578">
        <w:rPr>
          <w:rFonts w:ascii="Tahoma" w:hAnsi="Tahoma" w:cs="Tahoma"/>
          <w:sz w:val="24"/>
          <w:szCs w:val="24"/>
          <w:lang w:val="es-419"/>
        </w:rPr>
        <w:t xml:space="preserve"> cuenta de la</w:t>
      </w:r>
      <w:r w:rsidR="00A51971" w:rsidRPr="00DA1578">
        <w:rPr>
          <w:rFonts w:ascii="Tahoma" w:hAnsi="Tahoma" w:cs="Tahoma"/>
          <w:sz w:val="24"/>
          <w:szCs w:val="24"/>
          <w:lang w:val="es-419"/>
        </w:rPr>
        <w:t xml:space="preserve"> existencia de la</w:t>
      </w:r>
      <w:r w:rsidR="000B1265" w:rsidRPr="00DA1578">
        <w:rPr>
          <w:rFonts w:ascii="Tahoma" w:hAnsi="Tahoma" w:cs="Tahoma"/>
          <w:sz w:val="24"/>
          <w:szCs w:val="24"/>
          <w:lang w:val="es-419"/>
        </w:rPr>
        <w:t xml:space="preserve"> relación laboral</w:t>
      </w:r>
      <w:r w:rsidR="00A51971" w:rsidRPr="00DA1578">
        <w:rPr>
          <w:rFonts w:ascii="Tahoma" w:hAnsi="Tahoma" w:cs="Tahoma"/>
          <w:sz w:val="24"/>
          <w:szCs w:val="24"/>
          <w:lang w:val="es-419"/>
        </w:rPr>
        <w:t xml:space="preserve"> entre las partes</w:t>
      </w:r>
      <w:r w:rsidR="000A64B7" w:rsidRPr="00DA1578">
        <w:rPr>
          <w:rFonts w:ascii="Tahoma" w:hAnsi="Tahoma" w:cs="Tahoma"/>
          <w:sz w:val="24"/>
          <w:szCs w:val="24"/>
          <w:lang w:val="es-419"/>
        </w:rPr>
        <w:t xml:space="preserve"> a partir del 2 de mayo de 2013;</w:t>
      </w:r>
      <w:r w:rsidR="007B32AC" w:rsidRPr="00DA1578">
        <w:rPr>
          <w:rFonts w:ascii="Tahoma" w:hAnsi="Tahoma" w:cs="Tahoma"/>
          <w:sz w:val="24"/>
          <w:szCs w:val="24"/>
          <w:lang w:val="es-419"/>
        </w:rPr>
        <w:t xml:space="preserve"> y los testigos, aunque</w:t>
      </w:r>
      <w:r w:rsidR="00935692" w:rsidRPr="00DA1578">
        <w:rPr>
          <w:rFonts w:ascii="Tahoma" w:hAnsi="Tahoma" w:cs="Tahoma"/>
          <w:sz w:val="24"/>
          <w:szCs w:val="24"/>
          <w:lang w:val="es-419"/>
        </w:rPr>
        <w:t xml:space="preserve"> </w:t>
      </w:r>
      <w:r w:rsidRPr="00DA1578">
        <w:rPr>
          <w:rFonts w:ascii="Tahoma" w:hAnsi="Tahoma" w:cs="Tahoma"/>
          <w:sz w:val="24"/>
          <w:szCs w:val="24"/>
          <w:lang w:val="es-419"/>
        </w:rPr>
        <w:t>refieren</w:t>
      </w:r>
      <w:r w:rsidR="007B32AC" w:rsidRPr="00DA1578">
        <w:rPr>
          <w:rFonts w:ascii="Tahoma" w:hAnsi="Tahoma" w:cs="Tahoma"/>
          <w:sz w:val="24"/>
          <w:szCs w:val="24"/>
          <w:lang w:val="es-419"/>
        </w:rPr>
        <w:t xml:space="preserve"> </w:t>
      </w:r>
      <w:r w:rsidR="00DE389F" w:rsidRPr="00DA1578">
        <w:rPr>
          <w:rFonts w:ascii="Tahoma" w:hAnsi="Tahoma" w:cs="Tahoma"/>
          <w:sz w:val="24"/>
          <w:szCs w:val="24"/>
          <w:lang w:val="es-419"/>
        </w:rPr>
        <w:t xml:space="preserve">todos ellos </w:t>
      </w:r>
      <w:r w:rsidR="009F18A9" w:rsidRPr="00DA1578">
        <w:rPr>
          <w:rFonts w:ascii="Tahoma" w:hAnsi="Tahoma" w:cs="Tahoma"/>
          <w:sz w:val="24"/>
          <w:szCs w:val="24"/>
          <w:lang w:val="es-419"/>
        </w:rPr>
        <w:t>que el actor laboró</w:t>
      </w:r>
      <w:r w:rsidR="007B32AC" w:rsidRPr="00DA1578">
        <w:rPr>
          <w:rFonts w:ascii="Tahoma" w:hAnsi="Tahoma" w:cs="Tahoma"/>
          <w:sz w:val="24"/>
          <w:szCs w:val="24"/>
          <w:lang w:val="es-419"/>
        </w:rPr>
        <w:t xml:space="preserve"> para la cooperati</w:t>
      </w:r>
      <w:r w:rsidR="00935692" w:rsidRPr="00DA1578">
        <w:rPr>
          <w:rFonts w:ascii="Tahoma" w:hAnsi="Tahoma" w:cs="Tahoma"/>
          <w:sz w:val="24"/>
          <w:szCs w:val="24"/>
          <w:lang w:val="es-419"/>
        </w:rPr>
        <w:t>va desde el</w:t>
      </w:r>
      <w:r w:rsidR="009F18A9" w:rsidRPr="00DA1578">
        <w:rPr>
          <w:rFonts w:ascii="Tahoma" w:hAnsi="Tahoma" w:cs="Tahoma"/>
          <w:sz w:val="24"/>
          <w:szCs w:val="24"/>
          <w:lang w:val="es-419"/>
        </w:rPr>
        <w:t xml:space="preserve"> año</w:t>
      </w:r>
      <w:r w:rsidR="00935692" w:rsidRPr="00DA1578">
        <w:rPr>
          <w:rFonts w:ascii="Tahoma" w:hAnsi="Tahoma" w:cs="Tahoma"/>
          <w:sz w:val="24"/>
          <w:szCs w:val="24"/>
          <w:lang w:val="es-419"/>
        </w:rPr>
        <w:t xml:space="preserve"> 2002, no se ofrecen</w:t>
      </w:r>
      <w:r w:rsidR="007B32AC" w:rsidRPr="00DA1578">
        <w:rPr>
          <w:rFonts w:ascii="Tahoma" w:hAnsi="Tahoma" w:cs="Tahoma"/>
          <w:sz w:val="24"/>
          <w:szCs w:val="24"/>
          <w:lang w:val="es-419"/>
        </w:rPr>
        <w:t xml:space="preserve"> confiables</w:t>
      </w:r>
      <w:r w:rsidR="000A64B7" w:rsidRPr="00DA1578">
        <w:rPr>
          <w:rFonts w:ascii="Tahoma" w:hAnsi="Tahoma" w:cs="Tahoma"/>
          <w:sz w:val="24"/>
          <w:szCs w:val="24"/>
          <w:lang w:val="es-419"/>
        </w:rPr>
        <w:t xml:space="preserve"> ni conducentes</w:t>
      </w:r>
      <w:r w:rsidR="007B32AC" w:rsidRPr="00DA1578">
        <w:rPr>
          <w:rFonts w:ascii="Tahoma" w:hAnsi="Tahoma" w:cs="Tahoma"/>
          <w:sz w:val="24"/>
          <w:szCs w:val="24"/>
          <w:lang w:val="es-419"/>
        </w:rPr>
        <w:t xml:space="preserve">, pues de un lado, la esposa y el cuñado del actor (esto es, GLORIA NANCY </w:t>
      </w:r>
      <w:r w:rsidR="00DA1578" w:rsidRPr="00DA1578">
        <w:rPr>
          <w:rFonts w:ascii="Tahoma" w:hAnsi="Tahoma" w:cs="Tahoma"/>
          <w:sz w:val="24"/>
          <w:szCs w:val="24"/>
          <w:lang w:val="es-419"/>
        </w:rPr>
        <w:t>BERMÚDEZ</w:t>
      </w:r>
      <w:r w:rsidR="007B32AC" w:rsidRPr="00DA1578">
        <w:rPr>
          <w:rFonts w:ascii="Tahoma" w:hAnsi="Tahoma" w:cs="Tahoma"/>
          <w:sz w:val="24"/>
          <w:szCs w:val="24"/>
          <w:lang w:val="es-419"/>
        </w:rPr>
        <w:t xml:space="preserve"> y LIBARDO DE JESÚS </w:t>
      </w:r>
      <w:r w:rsidR="00DA1578" w:rsidRPr="00DA1578">
        <w:rPr>
          <w:rFonts w:ascii="Tahoma" w:hAnsi="Tahoma" w:cs="Tahoma"/>
          <w:sz w:val="24"/>
          <w:szCs w:val="24"/>
          <w:lang w:val="es-419"/>
        </w:rPr>
        <w:t>HINCAPIÉ</w:t>
      </w:r>
      <w:r w:rsidR="00935692" w:rsidRPr="00DA1578">
        <w:rPr>
          <w:rFonts w:ascii="Tahoma" w:hAnsi="Tahoma" w:cs="Tahoma"/>
          <w:sz w:val="24"/>
          <w:szCs w:val="24"/>
          <w:lang w:val="es-419"/>
        </w:rPr>
        <w:t>), desconocían por completo los aspectos relacionados con el horario de trabajo, el monto y la forma de remuneración, y en general las circunstancias vinculadas a la ejecución del supuesto contrato de trabajo que unió a las partes</w:t>
      </w:r>
      <w:r w:rsidRPr="00DA1578">
        <w:rPr>
          <w:rFonts w:ascii="Tahoma" w:hAnsi="Tahoma" w:cs="Tahoma"/>
          <w:sz w:val="24"/>
          <w:szCs w:val="24"/>
          <w:lang w:val="es-419"/>
        </w:rPr>
        <w:t>. L</w:t>
      </w:r>
      <w:r w:rsidR="00935692" w:rsidRPr="00DA1578">
        <w:rPr>
          <w:rFonts w:ascii="Tahoma" w:hAnsi="Tahoma" w:cs="Tahoma"/>
          <w:sz w:val="24"/>
          <w:szCs w:val="24"/>
          <w:lang w:val="es-419"/>
        </w:rPr>
        <w:t>a primera</w:t>
      </w:r>
      <w:r w:rsidR="009F18A9" w:rsidRPr="00DA1578">
        <w:rPr>
          <w:rFonts w:ascii="Tahoma" w:hAnsi="Tahoma" w:cs="Tahoma"/>
          <w:sz w:val="24"/>
          <w:szCs w:val="24"/>
          <w:lang w:val="es-419"/>
        </w:rPr>
        <w:t>,</w:t>
      </w:r>
      <w:r w:rsidR="00935692" w:rsidRPr="00DA1578">
        <w:rPr>
          <w:rFonts w:ascii="Tahoma" w:hAnsi="Tahoma" w:cs="Tahoma"/>
          <w:sz w:val="24"/>
          <w:szCs w:val="24"/>
          <w:lang w:val="es-419"/>
        </w:rPr>
        <w:t xml:space="preserve"> porque se limitó a señalar que lo único que sabía era que su esposo salía temprano </w:t>
      </w:r>
      <w:r w:rsidRPr="00DA1578">
        <w:rPr>
          <w:rFonts w:ascii="Tahoma" w:hAnsi="Tahoma" w:cs="Tahoma"/>
          <w:sz w:val="24"/>
          <w:szCs w:val="24"/>
          <w:lang w:val="es-419"/>
        </w:rPr>
        <w:t>de la casa</w:t>
      </w:r>
      <w:r w:rsidR="00935692" w:rsidRPr="00DA1578">
        <w:rPr>
          <w:rFonts w:ascii="Tahoma" w:hAnsi="Tahoma" w:cs="Tahoma"/>
          <w:sz w:val="24"/>
          <w:szCs w:val="24"/>
          <w:lang w:val="es-419"/>
        </w:rPr>
        <w:t>, a eso de las 5:00 o 5:30 a.m.</w:t>
      </w:r>
      <w:r w:rsidR="009F18A9" w:rsidRPr="00DA1578">
        <w:rPr>
          <w:rFonts w:ascii="Tahoma" w:hAnsi="Tahoma" w:cs="Tahoma"/>
          <w:sz w:val="24"/>
          <w:szCs w:val="24"/>
          <w:lang w:val="es-419"/>
        </w:rPr>
        <w:t>,</w:t>
      </w:r>
      <w:r w:rsidR="00935692" w:rsidRPr="00DA1578">
        <w:rPr>
          <w:rFonts w:ascii="Tahoma" w:hAnsi="Tahoma" w:cs="Tahoma"/>
          <w:sz w:val="24"/>
          <w:szCs w:val="24"/>
          <w:lang w:val="es-419"/>
        </w:rPr>
        <w:t xml:space="preserve"> y regresaba </w:t>
      </w:r>
      <w:r w:rsidR="00DE389F" w:rsidRPr="00DA1578">
        <w:rPr>
          <w:rFonts w:ascii="Tahoma" w:hAnsi="Tahoma" w:cs="Tahoma"/>
          <w:sz w:val="24"/>
          <w:szCs w:val="24"/>
          <w:lang w:val="es-419"/>
        </w:rPr>
        <w:t>a las 07:00 u 08:00 de la noche, y el segundo</w:t>
      </w:r>
      <w:r w:rsidR="009F18A9" w:rsidRPr="00DA1578">
        <w:rPr>
          <w:rFonts w:ascii="Tahoma" w:hAnsi="Tahoma" w:cs="Tahoma"/>
          <w:sz w:val="24"/>
          <w:szCs w:val="24"/>
          <w:lang w:val="es-419"/>
        </w:rPr>
        <w:t>,</w:t>
      </w:r>
      <w:r w:rsidR="00DE389F" w:rsidRPr="00DA1578">
        <w:rPr>
          <w:rFonts w:ascii="Tahoma" w:hAnsi="Tahoma" w:cs="Tahoma"/>
          <w:sz w:val="24"/>
          <w:szCs w:val="24"/>
          <w:lang w:val="es-419"/>
        </w:rPr>
        <w:t xml:space="preserve"> porque solo se veía una o dos veces al mes con el demandante, ya que vivía en Apia</w:t>
      </w:r>
      <w:r w:rsidRPr="00DA1578">
        <w:rPr>
          <w:rFonts w:ascii="Tahoma" w:hAnsi="Tahoma" w:cs="Tahoma"/>
          <w:sz w:val="24"/>
          <w:szCs w:val="24"/>
          <w:lang w:val="es-419"/>
        </w:rPr>
        <w:t xml:space="preserve"> (Risaralda)</w:t>
      </w:r>
      <w:r w:rsidR="000A64B7" w:rsidRPr="00DA1578">
        <w:rPr>
          <w:rFonts w:ascii="Tahoma" w:hAnsi="Tahoma" w:cs="Tahoma"/>
          <w:sz w:val="24"/>
          <w:szCs w:val="24"/>
          <w:lang w:val="es-419"/>
        </w:rPr>
        <w:t>,</w:t>
      </w:r>
      <w:r w:rsidR="000546B4" w:rsidRPr="00DA1578">
        <w:rPr>
          <w:rFonts w:ascii="Tahoma" w:hAnsi="Tahoma" w:cs="Tahoma"/>
          <w:sz w:val="24"/>
          <w:szCs w:val="24"/>
          <w:lang w:val="es-419"/>
        </w:rPr>
        <w:t xml:space="preserve"> a más de dos</w:t>
      </w:r>
      <w:r w:rsidR="00504645" w:rsidRPr="00DA1578">
        <w:rPr>
          <w:rFonts w:ascii="Tahoma" w:hAnsi="Tahoma" w:cs="Tahoma"/>
          <w:sz w:val="24"/>
          <w:szCs w:val="24"/>
          <w:lang w:val="es-419"/>
        </w:rPr>
        <w:t xml:space="preserve"> horas del</w:t>
      </w:r>
      <w:r w:rsidR="000546B4" w:rsidRPr="00DA1578">
        <w:rPr>
          <w:rFonts w:ascii="Tahoma" w:hAnsi="Tahoma" w:cs="Tahoma"/>
          <w:sz w:val="24"/>
          <w:szCs w:val="24"/>
          <w:lang w:val="es-419"/>
        </w:rPr>
        <w:t xml:space="preserve"> domicilio de aquel,</w:t>
      </w:r>
      <w:r w:rsidR="000A64B7" w:rsidRPr="00DA1578">
        <w:rPr>
          <w:rFonts w:ascii="Tahoma" w:hAnsi="Tahoma" w:cs="Tahoma"/>
          <w:sz w:val="24"/>
          <w:szCs w:val="24"/>
          <w:lang w:val="es-419"/>
        </w:rPr>
        <w:t xml:space="preserve"> en razón de lo cual nunca</w:t>
      </w:r>
      <w:r w:rsidR="00DE389F" w:rsidRPr="00DA1578">
        <w:rPr>
          <w:rFonts w:ascii="Tahoma" w:hAnsi="Tahoma" w:cs="Tahoma"/>
          <w:sz w:val="24"/>
          <w:szCs w:val="24"/>
          <w:lang w:val="es-419"/>
        </w:rPr>
        <w:t xml:space="preserve"> </w:t>
      </w:r>
      <w:r w:rsidRPr="00DA1578">
        <w:rPr>
          <w:rFonts w:ascii="Tahoma" w:hAnsi="Tahoma" w:cs="Tahoma"/>
          <w:sz w:val="24"/>
          <w:szCs w:val="24"/>
          <w:lang w:val="es-419"/>
        </w:rPr>
        <w:t>estuvo al tanto</w:t>
      </w:r>
      <w:r w:rsidR="00072CEB" w:rsidRPr="00DA1578">
        <w:rPr>
          <w:rFonts w:ascii="Tahoma" w:hAnsi="Tahoma" w:cs="Tahoma"/>
          <w:sz w:val="24"/>
          <w:szCs w:val="24"/>
          <w:lang w:val="es-419"/>
        </w:rPr>
        <w:t xml:space="preserve"> de </w:t>
      </w:r>
      <w:r w:rsidR="000A64B7" w:rsidRPr="00DA1578">
        <w:rPr>
          <w:rFonts w:ascii="Tahoma" w:hAnsi="Tahoma" w:cs="Tahoma"/>
          <w:sz w:val="24"/>
          <w:szCs w:val="24"/>
          <w:lang w:val="es-419"/>
        </w:rPr>
        <w:t>quién o quiéne</w:t>
      </w:r>
      <w:r w:rsidR="00072CEB" w:rsidRPr="00DA1578">
        <w:rPr>
          <w:rFonts w:ascii="Tahoma" w:hAnsi="Tahoma" w:cs="Tahoma"/>
          <w:sz w:val="24"/>
          <w:szCs w:val="24"/>
          <w:lang w:val="es-419"/>
        </w:rPr>
        <w:t xml:space="preserve">s le asignaban la ruta de trabajo, ni de quién o </w:t>
      </w:r>
      <w:r w:rsidR="000A64B7" w:rsidRPr="00DA1578">
        <w:rPr>
          <w:rFonts w:ascii="Tahoma" w:hAnsi="Tahoma" w:cs="Tahoma"/>
          <w:sz w:val="24"/>
          <w:szCs w:val="24"/>
          <w:lang w:val="es-419"/>
        </w:rPr>
        <w:t>quié</w:t>
      </w:r>
      <w:r w:rsidR="00A031F1" w:rsidRPr="00DA1578">
        <w:rPr>
          <w:rFonts w:ascii="Tahoma" w:hAnsi="Tahoma" w:cs="Tahoma"/>
          <w:sz w:val="24"/>
          <w:szCs w:val="24"/>
          <w:lang w:val="es-419"/>
        </w:rPr>
        <w:t>nes</w:t>
      </w:r>
      <w:r w:rsidR="00072CEB" w:rsidRPr="00DA1578">
        <w:rPr>
          <w:rFonts w:ascii="Tahoma" w:hAnsi="Tahoma" w:cs="Tahoma"/>
          <w:sz w:val="24"/>
          <w:szCs w:val="24"/>
          <w:lang w:val="es-419"/>
        </w:rPr>
        <w:t xml:space="preserve"> le pagaban el sueldo y las prestaciones</w:t>
      </w:r>
      <w:r w:rsidR="00A031F1" w:rsidRPr="00DA1578">
        <w:rPr>
          <w:rFonts w:ascii="Tahoma" w:hAnsi="Tahoma" w:cs="Tahoma"/>
          <w:sz w:val="24"/>
          <w:szCs w:val="24"/>
          <w:lang w:val="es-419"/>
        </w:rPr>
        <w:t xml:space="preserve"> sociales</w:t>
      </w:r>
      <w:r w:rsidR="000546B4" w:rsidRPr="00DA1578">
        <w:rPr>
          <w:rFonts w:ascii="Tahoma" w:hAnsi="Tahoma" w:cs="Tahoma"/>
          <w:sz w:val="24"/>
          <w:szCs w:val="24"/>
          <w:lang w:val="es-419"/>
        </w:rPr>
        <w:t>;</w:t>
      </w:r>
      <w:r w:rsidR="00072CEB" w:rsidRPr="00DA1578">
        <w:rPr>
          <w:rFonts w:ascii="Tahoma" w:hAnsi="Tahoma" w:cs="Tahoma"/>
          <w:sz w:val="24"/>
          <w:szCs w:val="24"/>
          <w:lang w:val="es-419"/>
        </w:rPr>
        <w:t xml:space="preserve"> al tiempo que reconoció que la dueña de la buseta era su esposa, quien se la había entregado al demandante</w:t>
      </w:r>
      <w:r w:rsidR="00A031F1" w:rsidRPr="00DA1578">
        <w:rPr>
          <w:rFonts w:ascii="Tahoma" w:hAnsi="Tahoma" w:cs="Tahoma"/>
          <w:sz w:val="24"/>
          <w:szCs w:val="24"/>
          <w:lang w:val="es-419"/>
        </w:rPr>
        <w:t xml:space="preserve"> (</w:t>
      </w:r>
      <w:r w:rsidR="000546B4" w:rsidRPr="00DA1578">
        <w:rPr>
          <w:rFonts w:ascii="Tahoma" w:hAnsi="Tahoma" w:cs="Tahoma"/>
          <w:sz w:val="24"/>
          <w:szCs w:val="24"/>
          <w:lang w:val="es-419"/>
        </w:rPr>
        <w:t>que</w:t>
      </w:r>
      <w:r w:rsidR="000A64B7" w:rsidRPr="00DA1578">
        <w:rPr>
          <w:rFonts w:ascii="Tahoma" w:hAnsi="Tahoma" w:cs="Tahoma"/>
          <w:sz w:val="24"/>
          <w:szCs w:val="24"/>
          <w:lang w:val="es-419"/>
        </w:rPr>
        <w:t xml:space="preserve"> es </w:t>
      </w:r>
      <w:r w:rsidR="00A031F1" w:rsidRPr="00DA1578">
        <w:rPr>
          <w:rFonts w:ascii="Tahoma" w:hAnsi="Tahoma" w:cs="Tahoma"/>
          <w:sz w:val="24"/>
          <w:szCs w:val="24"/>
          <w:lang w:val="es-419"/>
        </w:rPr>
        <w:t xml:space="preserve">hermano de </w:t>
      </w:r>
      <w:r w:rsidR="00072CEB" w:rsidRPr="00DA1578">
        <w:rPr>
          <w:rFonts w:ascii="Tahoma" w:hAnsi="Tahoma" w:cs="Tahoma"/>
          <w:sz w:val="24"/>
          <w:szCs w:val="24"/>
          <w:lang w:val="es-419"/>
        </w:rPr>
        <w:t>ella) para que la trabajara,</w:t>
      </w:r>
      <w:r w:rsidR="00A031F1" w:rsidRPr="00DA1578">
        <w:rPr>
          <w:rFonts w:ascii="Tahoma" w:hAnsi="Tahoma" w:cs="Tahoma"/>
          <w:sz w:val="24"/>
          <w:szCs w:val="24"/>
          <w:lang w:val="es-419"/>
        </w:rPr>
        <w:t xml:space="preserve"> desconociendo bajo qué</w:t>
      </w:r>
      <w:r w:rsidRPr="00DA1578">
        <w:rPr>
          <w:rFonts w:ascii="Tahoma" w:hAnsi="Tahoma" w:cs="Tahoma"/>
          <w:sz w:val="24"/>
          <w:szCs w:val="24"/>
          <w:lang w:val="es-419"/>
        </w:rPr>
        <w:t xml:space="preserve"> términos se había dado tal</w:t>
      </w:r>
      <w:r w:rsidR="00A031F1" w:rsidRPr="00DA1578">
        <w:rPr>
          <w:rFonts w:ascii="Tahoma" w:hAnsi="Tahoma" w:cs="Tahoma"/>
          <w:sz w:val="24"/>
          <w:szCs w:val="24"/>
          <w:lang w:val="es-419"/>
        </w:rPr>
        <w:t xml:space="preserve"> acuerdo.</w:t>
      </w:r>
      <w:r w:rsidRPr="00DA1578">
        <w:rPr>
          <w:rFonts w:ascii="Tahoma" w:hAnsi="Tahoma" w:cs="Tahoma"/>
          <w:sz w:val="24"/>
          <w:szCs w:val="24"/>
          <w:lang w:val="es-419"/>
        </w:rPr>
        <w:t xml:space="preserve"> En relación al testimonio del señor DIEGO VALENCIA </w:t>
      </w:r>
      <w:r w:rsidR="00DA1578" w:rsidRPr="00DA1578">
        <w:rPr>
          <w:rFonts w:ascii="Tahoma" w:hAnsi="Tahoma" w:cs="Tahoma"/>
          <w:sz w:val="24"/>
          <w:szCs w:val="24"/>
          <w:lang w:val="es-419"/>
        </w:rPr>
        <w:t>GUTIÉRREZ</w:t>
      </w:r>
      <w:r w:rsidRPr="00DA1578">
        <w:rPr>
          <w:rFonts w:ascii="Tahoma" w:hAnsi="Tahoma" w:cs="Tahoma"/>
          <w:sz w:val="24"/>
          <w:szCs w:val="24"/>
          <w:lang w:val="es-419"/>
        </w:rPr>
        <w:t>, indicó que tampoco era fuente confiable para concluir la prestación personal del servicio, pues aunque había trabajado para la misma cooperativa del demandante, únicamente</w:t>
      </w:r>
      <w:r w:rsidR="00A031F1" w:rsidRPr="00DA1578">
        <w:rPr>
          <w:rFonts w:ascii="Tahoma" w:hAnsi="Tahoma" w:cs="Tahoma"/>
          <w:sz w:val="24"/>
          <w:szCs w:val="24"/>
          <w:lang w:val="es-419"/>
        </w:rPr>
        <w:t xml:space="preserve"> sabia de las condiciones de su propio trabajo, y consecuentemente </w:t>
      </w:r>
      <w:r w:rsidRPr="00DA1578">
        <w:rPr>
          <w:rFonts w:ascii="Tahoma" w:hAnsi="Tahoma" w:cs="Tahoma"/>
          <w:sz w:val="24"/>
          <w:szCs w:val="24"/>
          <w:lang w:val="es-419"/>
        </w:rPr>
        <w:t>desconocía</w:t>
      </w:r>
      <w:r w:rsidR="00A031F1" w:rsidRPr="00DA1578">
        <w:rPr>
          <w:rFonts w:ascii="Tahoma" w:hAnsi="Tahoma" w:cs="Tahoma"/>
          <w:sz w:val="24"/>
          <w:szCs w:val="24"/>
          <w:lang w:val="es-419"/>
        </w:rPr>
        <w:t xml:space="preserve"> aspectos</w:t>
      </w:r>
      <w:r w:rsidRPr="00DA1578">
        <w:rPr>
          <w:rFonts w:ascii="Tahoma" w:hAnsi="Tahoma" w:cs="Tahoma"/>
          <w:sz w:val="24"/>
          <w:szCs w:val="24"/>
          <w:lang w:val="es-419"/>
        </w:rPr>
        <w:t xml:space="preserve"> centrale</w:t>
      </w:r>
      <w:r w:rsidR="00113DCE" w:rsidRPr="00DA1578">
        <w:rPr>
          <w:rFonts w:ascii="Tahoma" w:hAnsi="Tahoma" w:cs="Tahoma"/>
          <w:sz w:val="24"/>
          <w:szCs w:val="24"/>
          <w:lang w:val="es-419"/>
        </w:rPr>
        <w:t>s para la litis, tales como quié</w:t>
      </w:r>
      <w:r w:rsidRPr="00DA1578">
        <w:rPr>
          <w:rFonts w:ascii="Tahoma" w:hAnsi="Tahoma" w:cs="Tahoma"/>
          <w:sz w:val="24"/>
          <w:szCs w:val="24"/>
          <w:lang w:val="es-419"/>
        </w:rPr>
        <w:t>n er</w:t>
      </w:r>
      <w:r w:rsidR="00A031F1" w:rsidRPr="00DA1578">
        <w:rPr>
          <w:rFonts w:ascii="Tahoma" w:hAnsi="Tahoma" w:cs="Tahoma"/>
          <w:sz w:val="24"/>
          <w:szCs w:val="24"/>
          <w:lang w:val="es-419"/>
        </w:rPr>
        <w:t xml:space="preserve">a el dueño del carro que operaba </w:t>
      </w:r>
      <w:r w:rsidRPr="00DA1578">
        <w:rPr>
          <w:rFonts w:ascii="Tahoma" w:hAnsi="Tahoma" w:cs="Tahoma"/>
          <w:sz w:val="24"/>
          <w:szCs w:val="24"/>
          <w:lang w:val="es-419"/>
        </w:rPr>
        <w:t>el señor Porras</w:t>
      </w:r>
      <w:r w:rsidR="000A64B7" w:rsidRPr="00DA1578">
        <w:rPr>
          <w:rFonts w:ascii="Tahoma" w:hAnsi="Tahoma" w:cs="Tahoma"/>
          <w:sz w:val="24"/>
          <w:szCs w:val="24"/>
          <w:lang w:val="es-419"/>
        </w:rPr>
        <w:t xml:space="preserve"> Gallego</w:t>
      </w:r>
      <w:r w:rsidR="00113DCE" w:rsidRPr="00DA1578">
        <w:rPr>
          <w:rFonts w:ascii="Tahoma" w:hAnsi="Tahoma" w:cs="Tahoma"/>
          <w:sz w:val="24"/>
          <w:szCs w:val="24"/>
          <w:lang w:val="es-419"/>
        </w:rPr>
        <w:t>, cómo o cuá</w:t>
      </w:r>
      <w:r w:rsidR="00A031F1" w:rsidRPr="00DA1578">
        <w:rPr>
          <w:rFonts w:ascii="Tahoma" w:hAnsi="Tahoma" w:cs="Tahoma"/>
          <w:sz w:val="24"/>
          <w:szCs w:val="24"/>
          <w:lang w:val="es-419"/>
        </w:rPr>
        <w:t xml:space="preserve">nto le pagaban y en general aspectos concretos y ciertos que permitieran conocer sin lugar a dudas si hubo una efectiva prestación del servicio a favor de la cooperativa demandada por parte </w:t>
      </w:r>
      <w:r w:rsidRPr="00DA1578">
        <w:rPr>
          <w:rFonts w:ascii="Tahoma" w:hAnsi="Tahoma" w:cs="Tahoma"/>
          <w:sz w:val="24"/>
          <w:szCs w:val="24"/>
          <w:lang w:val="es-419"/>
        </w:rPr>
        <w:t>del citado demandante</w:t>
      </w:r>
      <w:r w:rsidR="00113DCE" w:rsidRPr="00DA1578">
        <w:rPr>
          <w:rFonts w:ascii="Tahoma" w:hAnsi="Tahoma" w:cs="Tahoma"/>
          <w:sz w:val="24"/>
          <w:szCs w:val="24"/>
          <w:lang w:val="es-419"/>
        </w:rPr>
        <w:t>.</w:t>
      </w:r>
    </w:p>
    <w:p w:rsidR="00A031F1" w:rsidRPr="00DA1578" w:rsidRDefault="00A031F1" w:rsidP="00CD7A33">
      <w:pPr>
        <w:spacing w:line="276" w:lineRule="auto"/>
        <w:ind w:firstLine="0"/>
        <w:rPr>
          <w:rFonts w:ascii="Tahoma" w:hAnsi="Tahoma" w:cs="Tahoma"/>
          <w:sz w:val="20"/>
          <w:szCs w:val="20"/>
          <w:lang w:val="es-419"/>
        </w:rPr>
      </w:pPr>
    </w:p>
    <w:p w:rsidR="000A64B7" w:rsidRPr="00DA1578" w:rsidRDefault="00CD7A33" w:rsidP="00CD7A33">
      <w:pPr>
        <w:spacing w:line="276" w:lineRule="auto"/>
        <w:ind w:firstLine="0"/>
        <w:rPr>
          <w:rFonts w:ascii="Tahoma" w:hAnsi="Tahoma" w:cs="Tahoma"/>
          <w:sz w:val="24"/>
          <w:szCs w:val="24"/>
          <w:lang w:val="es-419"/>
        </w:rPr>
      </w:pPr>
      <w:r w:rsidRPr="00DA1578">
        <w:rPr>
          <w:rFonts w:ascii="Tahoma" w:hAnsi="Tahoma" w:cs="Tahoma"/>
          <w:sz w:val="20"/>
          <w:szCs w:val="20"/>
          <w:lang w:val="es-419"/>
        </w:rPr>
        <w:lastRenderedPageBreak/>
        <w:tab/>
      </w:r>
      <w:r w:rsidR="000A64B7" w:rsidRPr="00DA1578">
        <w:rPr>
          <w:rFonts w:ascii="Tahoma" w:hAnsi="Tahoma" w:cs="Tahoma"/>
          <w:sz w:val="24"/>
          <w:szCs w:val="24"/>
          <w:lang w:val="es-419"/>
        </w:rPr>
        <w:t>Con apoyo en los documentos antes reseñados, concluyó</w:t>
      </w:r>
      <w:r w:rsidR="00262B12" w:rsidRPr="00DA1578">
        <w:rPr>
          <w:rFonts w:ascii="Tahoma" w:hAnsi="Tahoma" w:cs="Tahoma"/>
          <w:sz w:val="24"/>
          <w:szCs w:val="24"/>
          <w:lang w:val="es-419"/>
        </w:rPr>
        <w:t xml:space="preserve">: </w:t>
      </w:r>
      <w:r w:rsidR="00262B12" w:rsidRPr="00DA1578">
        <w:rPr>
          <w:rFonts w:ascii="Tahoma" w:hAnsi="Tahoma" w:cs="Tahoma"/>
          <w:b/>
          <w:sz w:val="24"/>
          <w:szCs w:val="24"/>
          <w:lang w:val="es-419"/>
        </w:rPr>
        <w:t>1)</w:t>
      </w:r>
      <w:r w:rsidR="000A64B7" w:rsidRPr="00DA1578">
        <w:rPr>
          <w:rFonts w:ascii="Tahoma" w:hAnsi="Tahoma" w:cs="Tahoma"/>
          <w:b/>
          <w:sz w:val="24"/>
          <w:szCs w:val="24"/>
          <w:lang w:val="es-419"/>
        </w:rPr>
        <w:t xml:space="preserve"> </w:t>
      </w:r>
      <w:r w:rsidR="000A64B7" w:rsidRPr="00DA1578">
        <w:rPr>
          <w:rFonts w:ascii="Tahoma" w:hAnsi="Tahoma" w:cs="Tahoma"/>
          <w:sz w:val="24"/>
          <w:szCs w:val="24"/>
          <w:lang w:val="es-419"/>
        </w:rPr>
        <w:t>que la relaci</w:t>
      </w:r>
      <w:r w:rsidR="000546B4" w:rsidRPr="00DA1578">
        <w:rPr>
          <w:rFonts w:ascii="Tahoma" w:hAnsi="Tahoma" w:cs="Tahoma"/>
          <w:sz w:val="24"/>
          <w:szCs w:val="24"/>
          <w:lang w:val="es-419"/>
        </w:rPr>
        <w:t>ón laboral que ató a las partes</w:t>
      </w:r>
      <w:r w:rsidR="000A64B7" w:rsidRPr="00DA1578">
        <w:rPr>
          <w:rFonts w:ascii="Tahoma" w:hAnsi="Tahoma" w:cs="Tahoma"/>
          <w:sz w:val="24"/>
          <w:szCs w:val="24"/>
          <w:lang w:val="es-419"/>
        </w:rPr>
        <w:t xml:space="preserve"> se había dado entre el 2 de mayo de 2013 y el 27 de octubre de 2015</w:t>
      </w:r>
      <w:r w:rsidR="00262B12" w:rsidRPr="00DA1578">
        <w:rPr>
          <w:rFonts w:ascii="Tahoma" w:hAnsi="Tahoma" w:cs="Tahoma"/>
          <w:sz w:val="24"/>
          <w:szCs w:val="24"/>
          <w:lang w:val="es-419"/>
        </w:rPr>
        <w:t xml:space="preserve">, </w:t>
      </w:r>
      <w:r w:rsidR="00262B12" w:rsidRPr="00DA1578">
        <w:rPr>
          <w:rFonts w:ascii="Tahoma" w:hAnsi="Tahoma" w:cs="Tahoma"/>
          <w:b/>
          <w:sz w:val="24"/>
          <w:szCs w:val="24"/>
          <w:lang w:val="es-419"/>
        </w:rPr>
        <w:t>2)</w:t>
      </w:r>
      <w:r w:rsidR="00262B12" w:rsidRPr="00DA1578">
        <w:rPr>
          <w:rFonts w:ascii="Tahoma" w:hAnsi="Tahoma" w:cs="Tahoma"/>
          <w:sz w:val="24"/>
          <w:szCs w:val="24"/>
          <w:lang w:val="es-419"/>
        </w:rPr>
        <w:t xml:space="preserve"> que la finalización del </w:t>
      </w:r>
      <w:r w:rsidR="00FA6DB0" w:rsidRPr="00DA1578">
        <w:rPr>
          <w:rFonts w:ascii="Tahoma" w:hAnsi="Tahoma" w:cs="Tahoma"/>
          <w:sz w:val="24"/>
          <w:szCs w:val="24"/>
          <w:lang w:val="es-419"/>
        </w:rPr>
        <w:t>vínculo laboral</w:t>
      </w:r>
      <w:r w:rsidR="00262B12" w:rsidRPr="00DA1578">
        <w:rPr>
          <w:rFonts w:ascii="Tahoma" w:hAnsi="Tahoma" w:cs="Tahoma"/>
          <w:sz w:val="24"/>
          <w:szCs w:val="24"/>
          <w:lang w:val="es-419"/>
        </w:rPr>
        <w:t xml:space="preserve"> se produjo por renuncia voluntaria del actor, lo cual fue acreditado por la empresa demandada con la respectiva carta de renuncia que este le presentó el 27 de octubre de 2015 (Fl. 556), y </w:t>
      </w:r>
      <w:r w:rsidR="00262B12" w:rsidRPr="00DA1578">
        <w:rPr>
          <w:rFonts w:ascii="Tahoma" w:hAnsi="Tahoma" w:cs="Tahoma"/>
          <w:b/>
          <w:sz w:val="24"/>
          <w:szCs w:val="24"/>
          <w:lang w:val="es-419"/>
        </w:rPr>
        <w:t>3)</w:t>
      </w:r>
      <w:r w:rsidR="00262B12" w:rsidRPr="00DA1578">
        <w:rPr>
          <w:rFonts w:ascii="Tahoma" w:hAnsi="Tahoma" w:cs="Tahoma"/>
          <w:sz w:val="24"/>
          <w:szCs w:val="24"/>
          <w:lang w:val="es-419"/>
        </w:rPr>
        <w:t xml:space="preserve"> que durante ese lapso se le pagaron al demandante todas las prestaciones sociales de ley y no se hab</w:t>
      </w:r>
      <w:r w:rsidR="00FA6DB0" w:rsidRPr="00DA1578">
        <w:rPr>
          <w:rFonts w:ascii="Tahoma" w:hAnsi="Tahoma" w:cs="Tahoma"/>
          <w:sz w:val="24"/>
          <w:szCs w:val="24"/>
          <w:lang w:val="es-419"/>
        </w:rPr>
        <w:t>ía acreditado la ejecución del</w:t>
      </w:r>
      <w:r w:rsidR="00262B12" w:rsidRPr="00DA1578">
        <w:rPr>
          <w:rFonts w:ascii="Tahoma" w:hAnsi="Tahoma" w:cs="Tahoma"/>
          <w:sz w:val="24"/>
          <w:szCs w:val="24"/>
          <w:lang w:val="es-419"/>
        </w:rPr>
        <w:t xml:space="preserve"> trabajo suplementario que se alega en la</w:t>
      </w:r>
      <w:r w:rsidR="00FA6DB0" w:rsidRPr="00DA1578">
        <w:rPr>
          <w:rFonts w:ascii="Tahoma" w:hAnsi="Tahoma" w:cs="Tahoma"/>
          <w:sz w:val="24"/>
          <w:szCs w:val="24"/>
          <w:lang w:val="es-419"/>
        </w:rPr>
        <w:t xml:space="preserve"> demanda, como quiera que los testimonios no eran claros al respecto.</w:t>
      </w:r>
      <w:r w:rsidR="00262B12" w:rsidRPr="00DA1578">
        <w:rPr>
          <w:rFonts w:ascii="Tahoma" w:hAnsi="Tahoma" w:cs="Tahoma"/>
          <w:sz w:val="24"/>
          <w:szCs w:val="24"/>
          <w:lang w:val="es-419"/>
        </w:rPr>
        <w:t xml:space="preserve"> </w:t>
      </w:r>
    </w:p>
    <w:p w:rsidR="000A64B7" w:rsidRPr="00DA1578" w:rsidRDefault="000A64B7" w:rsidP="00CD7A33">
      <w:pPr>
        <w:spacing w:line="276" w:lineRule="auto"/>
        <w:ind w:firstLine="0"/>
        <w:rPr>
          <w:rFonts w:ascii="Tahoma" w:hAnsi="Tahoma" w:cs="Tahoma"/>
          <w:sz w:val="24"/>
          <w:szCs w:val="24"/>
          <w:lang w:val="es-419"/>
        </w:rPr>
      </w:pPr>
    </w:p>
    <w:p w:rsidR="00CD7A33" w:rsidRPr="00DA1578" w:rsidRDefault="00FA6DB0" w:rsidP="00FA6DB0">
      <w:pPr>
        <w:spacing w:line="276" w:lineRule="auto"/>
        <w:ind w:firstLine="708"/>
        <w:rPr>
          <w:rFonts w:ascii="Tahoma" w:hAnsi="Tahoma" w:cs="Tahoma"/>
          <w:sz w:val="20"/>
          <w:szCs w:val="20"/>
          <w:lang w:val="es-419"/>
        </w:rPr>
      </w:pPr>
      <w:r w:rsidRPr="00DA1578">
        <w:rPr>
          <w:rFonts w:ascii="Tahoma" w:hAnsi="Tahoma" w:cs="Tahoma"/>
          <w:sz w:val="24"/>
          <w:szCs w:val="24"/>
          <w:lang w:val="es-419"/>
        </w:rPr>
        <w:t>Bajos tales premisas, absolvió de todas las pretensiones a la empresa demandada, condenó en costas procesales al actor y dispuso la consulta de la sentencia en caso de que no fuera apelada.</w:t>
      </w:r>
    </w:p>
    <w:p w:rsidR="00CD7A33" w:rsidRPr="00DA1578" w:rsidRDefault="00CD7A33" w:rsidP="00CD7A33">
      <w:pPr>
        <w:spacing w:line="276" w:lineRule="auto"/>
        <w:ind w:firstLine="0"/>
        <w:rPr>
          <w:rFonts w:ascii="Tahoma" w:hAnsi="Tahoma" w:cs="Tahoma"/>
          <w:sz w:val="20"/>
          <w:szCs w:val="20"/>
          <w:lang w:val="es-419"/>
        </w:rPr>
      </w:pPr>
    </w:p>
    <w:p w:rsidR="00A01DA7" w:rsidRPr="00DA1578" w:rsidRDefault="00A01DA7" w:rsidP="00D7608B">
      <w:pPr>
        <w:spacing w:line="276" w:lineRule="auto"/>
        <w:ind w:firstLine="0"/>
        <w:jc w:val="center"/>
        <w:rPr>
          <w:rFonts w:ascii="Tahoma" w:hAnsi="Tahoma" w:cs="Tahoma"/>
          <w:b/>
          <w:sz w:val="24"/>
          <w:szCs w:val="24"/>
          <w:lang w:val="es-419"/>
        </w:rPr>
      </w:pPr>
      <w:r w:rsidRPr="00DA1578">
        <w:rPr>
          <w:rFonts w:ascii="Tahoma" w:hAnsi="Tahoma" w:cs="Tahoma"/>
          <w:b/>
          <w:sz w:val="24"/>
          <w:szCs w:val="24"/>
          <w:lang w:val="es-419"/>
        </w:rPr>
        <w:t>III – PROCEDENCIA DE LA CONSULTA</w:t>
      </w:r>
    </w:p>
    <w:p w:rsidR="00A01DA7" w:rsidRPr="00DA1578" w:rsidRDefault="00A01DA7" w:rsidP="00D7608B">
      <w:pPr>
        <w:spacing w:line="276" w:lineRule="auto"/>
        <w:ind w:firstLine="708"/>
        <w:rPr>
          <w:rFonts w:ascii="Tahoma" w:hAnsi="Tahoma" w:cs="Tahoma"/>
          <w:sz w:val="20"/>
          <w:szCs w:val="20"/>
          <w:lang w:val="es-419"/>
        </w:rPr>
      </w:pPr>
    </w:p>
    <w:p w:rsidR="00D7608B" w:rsidRPr="00DA1578" w:rsidRDefault="00D7608B" w:rsidP="00D7608B">
      <w:pPr>
        <w:pStyle w:val="Sangradetextonormal"/>
        <w:spacing w:after="0" w:line="276" w:lineRule="auto"/>
        <w:ind w:left="0" w:firstLine="708"/>
        <w:rPr>
          <w:rFonts w:ascii="Tahoma" w:hAnsi="Tahoma" w:cs="Tahoma"/>
          <w:sz w:val="24"/>
          <w:szCs w:val="24"/>
          <w:lang w:val="es-419"/>
        </w:rPr>
      </w:pPr>
      <w:r w:rsidRPr="00DA1578">
        <w:rPr>
          <w:rFonts w:ascii="Tahoma" w:hAnsi="Tahoma" w:cs="Tahoma"/>
          <w:sz w:val="24"/>
          <w:szCs w:val="24"/>
          <w:lang w:val="es-419"/>
        </w:rPr>
        <w:t>Con arreglo al artículo 69 del C.P.T. y de la S.S., se dispuso el grado el grado jurisdiccional de consulta, como quiera que la sentencia de primer grado fue totalmente adversa a las pretensiones de quien</w:t>
      </w:r>
      <w:r w:rsidR="000546B4" w:rsidRPr="00DA1578">
        <w:rPr>
          <w:rFonts w:ascii="Tahoma" w:hAnsi="Tahoma" w:cs="Tahoma"/>
          <w:sz w:val="24"/>
          <w:szCs w:val="24"/>
          <w:lang w:val="es-419"/>
        </w:rPr>
        <w:t xml:space="preserve"> no apeló y</w:t>
      </w:r>
      <w:r w:rsidRPr="00DA1578">
        <w:rPr>
          <w:rFonts w:ascii="Tahoma" w:hAnsi="Tahoma" w:cs="Tahoma"/>
          <w:sz w:val="24"/>
          <w:szCs w:val="24"/>
          <w:lang w:val="es-419"/>
        </w:rPr>
        <w:t xml:space="preserve"> se presenta al proceso como trabajador.  </w:t>
      </w:r>
    </w:p>
    <w:p w:rsidR="00D7608B" w:rsidRPr="00DA1578" w:rsidRDefault="00D7608B" w:rsidP="00D7608B">
      <w:pPr>
        <w:pStyle w:val="Sangradetextonormal"/>
        <w:spacing w:after="0" w:line="276" w:lineRule="auto"/>
        <w:ind w:left="0" w:firstLine="708"/>
        <w:rPr>
          <w:rFonts w:ascii="Tahoma" w:hAnsi="Tahoma" w:cs="Tahoma"/>
          <w:sz w:val="24"/>
          <w:szCs w:val="24"/>
          <w:lang w:val="es-419"/>
        </w:rPr>
      </w:pPr>
    </w:p>
    <w:p w:rsidR="00694518" w:rsidRPr="00DA1578" w:rsidRDefault="00A01DA7" w:rsidP="00D7608B">
      <w:pPr>
        <w:pStyle w:val="Sangradetextonormal"/>
        <w:spacing w:after="0" w:line="276" w:lineRule="auto"/>
        <w:ind w:left="0" w:firstLine="0"/>
        <w:jc w:val="center"/>
        <w:rPr>
          <w:rFonts w:ascii="Tahoma" w:hAnsi="Tahoma" w:cs="Tahoma"/>
          <w:sz w:val="24"/>
          <w:szCs w:val="24"/>
          <w:lang w:val="es-419"/>
        </w:rPr>
      </w:pPr>
      <w:r w:rsidRPr="00DA1578">
        <w:rPr>
          <w:rFonts w:ascii="Tahoma" w:hAnsi="Tahoma" w:cs="Tahoma"/>
          <w:b/>
          <w:sz w:val="24"/>
          <w:szCs w:val="24"/>
          <w:lang w:val="es-419"/>
        </w:rPr>
        <w:t>IV – CONSIDERACIONES</w:t>
      </w:r>
    </w:p>
    <w:p w:rsidR="007A536E" w:rsidRPr="00DA1578" w:rsidRDefault="007A536E" w:rsidP="00D7608B">
      <w:pPr>
        <w:spacing w:line="276" w:lineRule="auto"/>
        <w:ind w:firstLine="0"/>
        <w:jc w:val="center"/>
        <w:rPr>
          <w:rFonts w:ascii="Tahoma" w:hAnsi="Tahoma" w:cs="Tahoma"/>
          <w:b/>
          <w:sz w:val="24"/>
          <w:szCs w:val="24"/>
          <w:lang w:val="es-419"/>
        </w:rPr>
      </w:pPr>
    </w:p>
    <w:p w:rsidR="00A01DA7" w:rsidRPr="00DA1578" w:rsidRDefault="00A01DA7" w:rsidP="00D7608B">
      <w:pPr>
        <w:pStyle w:val="Prrafodelista"/>
        <w:overflowPunct/>
        <w:autoSpaceDE/>
        <w:autoSpaceDN/>
        <w:adjustRightInd/>
        <w:spacing w:line="276" w:lineRule="auto"/>
        <w:ind w:left="0"/>
        <w:contextualSpacing/>
        <w:jc w:val="center"/>
        <w:textAlignment w:val="auto"/>
        <w:rPr>
          <w:rFonts w:ascii="Tahoma" w:hAnsi="Tahoma" w:cs="Tahoma"/>
          <w:sz w:val="24"/>
          <w:szCs w:val="24"/>
          <w:lang w:val="es-419"/>
        </w:rPr>
      </w:pPr>
      <w:r w:rsidRPr="00DA1578">
        <w:rPr>
          <w:rFonts w:ascii="Tahoma" w:hAnsi="Tahoma" w:cs="Tahoma"/>
          <w:b/>
          <w:sz w:val="24"/>
          <w:szCs w:val="24"/>
          <w:lang w:val="es-419"/>
        </w:rPr>
        <w:t>3.1. PRESUNCIÓN DEL CONTRATO DE TRABAJO</w:t>
      </w:r>
    </w:p>
    <w:p w:rsidR="007A536E" w:rsidRPr="00DA1578" w:rsidRDefault="007A536E" w:rsidP="007A536E">
      <w:pPr>
        <w:pStyle w:val="Prrafodelista"/>
        <w:overflowPunct/>
        <w:autoSpaceDE/>
        <w:autoSpaceDN/>
        <w:adjustRightInd/>
        <w:spacing w:after="200" w:line="276" w:lineRule="auto"/>
        <w:ind w:left="0" w:firstLine="708"/>
        <w:contextualSpacing/>
        <w:jc w:val="both"/>
        <w:textAlignment w:val="auto"/>
        <w:rPr>
          <w:rFonts w:ascii="Tahoma" w:hAnsi="Tahoma" w:cs="Tahoma"/>
          <w:spacing w:val="-2"/>
          <w:sz w:val="24"/>
          <w:szCs w:val="24"/>
          <w:lang w:val="es-419"/>
        </w:rPr>
      </w:pPr>
    </w:p>
    <w:p w:rsidR="007A536E" w:rsidRPr="00DA1578" w:rsidRDefault="007A536E" w:rsidP="00FA6DB0">
      <w:pPr>
        <w:pStyle w:val="Prrafodelista"/>
        <w:overflowPunct/>
        <w:autoSpaceDE/>
        <w:autoSpaceDN/>
        <w:adjustRightInd/>
        <w:spacing w:after="200" w:line="276" w:lineRule="auto"/>
        <w:ind w:left="0" w:firstLine="708"/>
        <w:contextualSpacing/>
        <w:jc w:val="both"/>
        <w:textAlignment w:val="auto"/>
        <w:rPr>
          <w:rFonts w:ascii="Tahoma" w:hAnsi="Tahoma" w:cs="Tahoma"/>
          <w:spacing w:val="-2"/>
          <w:sz w:val="24"/>
          <w:szCs w:val="24"/>
          <w:lang w:val="es-419"/>
        </w:rPr>
      </w:pPr>
      <w:r w:rsidRPr="00DA1578">
        <w:rPr>
          <w:rFonts w:ascii="Tahoma" w:hAnsi="Tahoma" w:cs="Tahoma"/>
          <w:spacing w:val="-2"/>
          <w:sz w:val="24"/>
          <w:szCs w:val="24"/>
          <w:lang w:val="es-419"/>
        </w:rPr>
        <w:t xml:space="preserve">Conforme al artículo 1° de la Ley 50 de 1990, que subrogó el artículo 23 del Código Sustantivo del Trabajo, el éxito de las pretensiones laborales </w:t>
      </w:r>
      <w:r w:rsidR="000546B4" w:rsidRPr="00DA1578">
        <w:rPr>
          <w:rFonts w:ascii="Tahoma" w:hAnsi="Tahoma" w:cs="Tahoma"/>
          <w:spacing w:val="-2"/>
          <w:sz w:val="24"/>
          <w:szCs w:val="24"/>
          <w:lang w:val="es-419"/>
        </w:rPr>
        <w:t>demandadas</w:t>
      </w:r>
      <w:r w:rsidRPr="00DA1578">
        <w:rPr>
          <w:rFonts w:ascii="Tahoma" w:hAnsi="Tahoma" w:cs="Tahoma"/>
          <w:spacing w:val="-2"/>
          <w:sz w:val="24"/>
          <w:szCs w:val="24"/>
          <w:lang w:val="es-419"/>
        </w:rPr>
        <w:t xml:space="preserve"> con ocasión de un contrato de trabajo, depende de la acreditación suficiente de los elementos esenciales del mismo, sin que para ello baste su enunciación en la demanda, pues se exige el aporte indispensable de pruebas que permitan al juzgador de instancia analizar y arribar, por persuasión racional, al convencimiento íntimo sobre lo que constituye el reclamo y las bases sólidas </w:t>
      </w:r>
      <w:r w:rsidR="00DA1578" w:rsidRPr="00DA1578">
        <w:rPr>
          <w:rFonts w:ascii="Tahoma" w:hAnsi="Tahoma" w:cs="Tahoma"/>
          <w:spacing w:val="-2"/>
          <w:sz w:val="24"/>
          <w:szCs w:val="24"/>
          <w:lang w:val="es-419"/>
        </w:rPr>
        <w:t>que se invocan para ese efecto.</w:t>
      </w:r>
    </w:p>
    <w:p w:rsidR="00DA1578" w:rsidRPr="00DA1578" w:rsidRDefault="00DA1578" w:rsidP="00FA6DB0">
      <w:pPr>
        <w:pStyle w:val="Prrafodelista"/>
        <w:overflowPunct/>
        <w:autoSpaceDE/>
        <w:autoSpaceDN/>
        <w:adjustRightInd/>
        <w:spacing w:after="200" w:line="276" w:lineRule="auto"/>
        <w:ind w:left="0" w:firstLine="708"/>
        <w:contextualSpacing/>
        <w:jc w:val="both"/>
        <w:textAlignment w:val="auto"/>
        <w:rPr>
          <w:rFonts w:ascii="Tahoma" w:hAnsi="Tahoma" w:cs="Tahoma"/>
          <w:spacing w:val="-2"/>
          <w:sz w:val="24"/>
          <w:szCs w:val="24"/>
          <w:lang w:val="es-419"/>
        </w:rPr>
      </w:pPr>
    </w:p>
    <w:p w:rsidR="007A536E" w:rsidRPr="00DA1578" w:rsidRDefault="007A536E" w:rsidP="007A536E">
      <w:pPr>
        <w:pStyle w:val="Prrafodelista"/>
        <w:overflowPunct/>
        <w:autoSpaceDE/>
        <w:autoSpaceDN/>
        <w:adjustRightInd/>
        <w:spacing w:after="200" w:line="276" w:lineRule="auto"/>
        <w:ind w:left="0" w:firstLine="708"/>
        <w:contextualSpacing/>
        <w:jc w:val="both"/>
        <w:textAlignment w:val="auto"/>
        <w:rPr>
          <w:rFonts w:ascii="Tahoma" w:hAnsi="Tahoma" w:cs="Tahoma"/>
          <w:spacing w:val="-2"/>
          <w:sz w:val="24"/>
          <w:szCs w:val="24"/>
          <w:lang w:val="es-419"/>
        </w:rPr>
      </w:pPr>
      <w:r w:rsidRPr="00DA1578">
        <w:rPr>
          <w:rFonts w:ascii="Tahoma" w:hAnsi="Tahoma" w:cs="Tahoma"/>
          <w:spacing w:val="-2"/>
          <w:sz w:val="24"/>
          <w:szCs w:val="24"/>
          <w:lang w:val="es-419"/>
        </w:rPr>
        <w:t xml:space="preserve">Como es bien sabido, el artículo 2º de la Ley 50 de 1990, que subrogó el artículo 24 del estatuto aludido, establece la presunción según la cual toda prestación personal de un servicio se entiende regida por un contrato laboral, dando por sentado el legislador, en tal evento, que los otros elementos del contrato (esto es, subordinación y remuneración) quedan evidenciados y, entonces, corresponde al empleador demandado desvirtuarlos. </w:t>
      </w:r>
    </w:p>
    <w:p w:rsidR="007A536E" w:rsidRPr="00DA1578" w:rsidRDefault="007A536E" w:rsidP="008446A4">
      <w:pPr>
        <w:pStyle w:val="Prrafodelista"/>
        <w:overflowPunct/>
        <w:autoSpaceDE/>
        <w:autoSpaceDN/>
        <w:adjustRightInd/>
        <w:spacing w:after="200"/>
        <w:ind w:left="0" w:firstLine="708"/>
        <w:contextualSpacing/>
        <w:jc w:val="both"/>
        <w:textAlignment w:val="auto"/>
        <w:rPr>
          <w:rFonts w:ascii="Tahoma" w:hAnsi="Tahoma" w:cs="Tahoma"/>
          <w:spacing w:val="-2"/>
          <w:sz w:val="16"/>
          <w:szCs w:val="16"/>
          <w:lang w:val="es-419"/>
        </w:rPr>
      </w:pPr>
    </w:p>
    <w:p w:rsidR="00113DCE" w:rsidRPr="00DA1578" w:rsidRDefault="007A536E" w:rsidP="00113DCE">
      <w:pPr>
        <w:pStyle w:val="Prrafodelista"/>
        <w:overflowPunct/>
        <w:autoSpaceDE/>
        <w:autoSpaceDN/>
        <w:adjustRightInd/>
        <w:spacing w:after="200" w:line="276" w:lineRule="auto"/>
        <w:ind w:left="0" w:firstLine="708"/>
        <w:contextualSpacing/>
        <w:jc w:val="both"/>
        <w:textAlignment w:val="auto"/>
        <w:rPr>
          <w:rFonts w:ascii="Tahoma" w:hAnsi="Tahoma" w:cs="Tahoma"/>
          <w:sz w:val="24"/>
          <w:szCs w:val="24"/>
          <w:lang w:val="es-419"/>
        </w:rPr>
      </w:pPr>
      <w:r w:rsidRPr="00DA1578">
        <w:rPr>
          <w:rFonts w:ascii="Tahoma" w:hAnsi="Tahoma" w:cs="Tahoma"/>
          <w:sz w:val="24"/>
          <w:szCs w:val="24"/>
          <w:lang w:val="es-419"/>
        </w:rPr>
        <w:t xml:space="preserve">Bajo </w:t>
      </w:r>
      <w:r w:rsidR="00113DCE" w:rsidRPr="00DA1578">
        <w:rPr>
          <w:rFonts w:ascii="Tahoma" w:hAnsi="Tahoma" w:cs="Tahoma"/>
          <w:sz w:val="24"/>
          <w:szCs w:val="24"/>
          <w:lang w:val="es-419"/>
        </w:rPr>
        <w:t>las anteriores</w:t>
      </w:r>
      <w:r w:rsidRPr="00DA1578">
        <w:rPr>
          <w:rFonts w:ascii="Tahoma" w:hAnsi="Tahoma" w:cs="Tahoma"/>
          <w:sz w:val="24"/>
          <w:szCs w:val="24"/>
          <w:lang w:val="es-419"/>
        </w:rPr>
        <w:t xml:space="preserve"> premisas, es necesario en este asunto pasar a verificar, como punto de partida, si milita en el proceso algún elemento de prueba del que se pueda inferir que el actor le prestó algún servicio personal a la demandada con anterioridad a la suscripción del contrato de trabajo celebrado el 2 de mayo de 2013, como se afirma en la demanda.</w:t>
      </w:r>
    </w:p>
    <w:p w:rsidR="00FA6DB0" w:rsidRPr="00DA1578" w:rsidRDefault="00FA6DB0" w:rsidP="008446A4">
      <w:pPr>
        <w:pStyle w:val="Prrafodelista"/>
        <w:overflowPunct/>
        <w:autoSpaceDE/>
        <w:autoSpaceDN/>
        <w:adjustRightInd/>
        <w:spacing w:after="200"/>
        <w:ind w:left="0" w:firstLine="708"/>
        <w:contextualSpacing/>
        <w:jc w:val="both"/>
        <w:textAlignment w:val="auto"/>
        <w:rPr>
          <w:rFonts w:ascii="Tahoma" w:hAnsi="Tahoma" w:cs="Tahoma"/>
          <w:sz w:val="16"/>
          <w:szCs w:val="16"/>
          <w:lang w:val="es-419"/>
        </w:rPr>
      </w:pPr>
    </w:p>
    <w:p w:rsidR="007A536E" w:rsidRPr="00DA1578" w:rsidRDefault="00A01DA7" w:rsidP="007A536E">
      <w:pPr>
        <w:pStyle w:val="Prrafodelista"/>
        <w:overflowPunct/>
        <w:autoSpaceDE/>
        <w:autoSpaceDN/>
        <w:adjustRightInd/>
        <w:spacing w:after="200" w:line="276" w:lineRule="auto"/>
        <w:ind w:left="0" w:firstLine="708"/>
        <w:contextualSpacing/>
        <w:jc w:val="center"/>
        <w:textAlignment w:val="auto"/>
        <w:rPr>
          <w:rFonts w:ascii="Tahoma" w:hAnsi="Tahoma" w:cs="Tahoma"/>
          <w:b/>
          <w:sz w:val="24"/>
          <w:szCs w:val="24"/>
          <w:lang w:val="es-419"/>
        </w:rPr>
      </w:pPr>
      <w:r w:rsidRPr="00DA1578">
        <w:rPr>
          <w:rFonts w:ascii="Tahoma" w:hAnsi="Tahoma" w:cs="Tahoma"/>
          <w:b/>
          <w:sz w:val="24"/>
          <w:szCs w:val="24"/>
          <w:lang w:val="es-419"/>
        </w:rPr>
        <w:lastRenderedPageBreak/>
        <w:t xml:space="preserve">3.2. </w:t>
      </w:r>
      <w:r w:rsidR="005C213B" w:rsidRPr="00DA1578">
        <w:rPr>
          <w:rFonts w:ascii="Tahoma" w:hAnsi="Tahoma" w:cs="Tahoma"/>
          <w:b/>
          <w:sz w:val="24"/>
          <w:szCs w:val="24"/>
          <w:lang w:val="es-419"/>
        </w:rPr>
        <w:t>CONTRATO DE TRABAJO DE CONDUCTORES DE EQUIPOS DESTINADOS AL SERVICIO PÚBLICO DE TRANSPORTE TERRESTRE DE PASAJEROS</w:t>
      </w:r>
    </w:p>
    <w:p w:rsidR="007A536E" w:rsidRPr="00DA1578" w:rsidRDefault="007A536E" w:rsidP="002709F1">
      <w:pPr>
        <w:pStyle w:val="Prrafodelista"/>
        <w:overflowPunct/>
        <w:autoSpaceDE/>
        <w:autoSpaceDN/>
        <w:adjustRightInd/>
        <w:spacing w:after="200"/>
        <w:ind w:left="0" w:firstLine="708"/>
        <w:contextualSpacing/>
        <w:jc w:val="center"/>
        <w:textAlignment w:val="auto"/>
        <w:rPr>
          <w:rFonts w:ascii="Tahoma" w:hAnsi="Tahoma" w:cs="Tahoma"/>
          <w:b/>
          <w:lang w:val="es-419"/>
        </w:rPr>
      </w:pPr>
    </w:p>
    <w:p w:rsidR="007A536E" w:rsidRPr="00DA1578" w:rsidRDefault="007A536E" w:rsidP="007A536E">
      <w:pPr>
        <w:pStyle w:val="Prrafodelista"/>
        <w:overflowPunct/>
        <w:autoSpaceDE/>
        <w:autoSpaceDN/>
        <w:adjustRightInd/>
        <w:spacing w:after="200" w:line="276" w:lineRule="auto"/>
        <w:ind w:left="0" w:firstLine="708"/>
        <w:contextualSpacing/>
        <w:jc w:val="both"/>
        <w:textAlignment w:val="auto"/>
        <w:rPr>
          <w:rFonts w:ascii="Tahoma" w:hAnsi="Tahoma" w:cs="Tahoma"/>
          <w:sz w:val="24"/>
          <w:szCs w:val="24"/>
          <w:lang w:val="es-419"/>
        </w:rPr>
      </w:pPr>
      <w:r w:rsidRPr="00DA1578">
        <w:rPr>
          <w:rFonts w:ascii="Tahoma" w:hAnsi="Tahoma" w:cs="Tahoma"/>
          <w:sz w:val="24"/>
          <w:szCs w:val="24"/>
          <w:lang w:val="es-419"/>
        </w:rPr>
        <w:t>De conformidad con el a</w:t>
      </w:r>
      <w:r w:rsidR="00CE1065" w:rsidRPr="00DA1578">
        <w:rPr>
          <w:rFonts w:ascii="Tahoma" w:hAnsi="Tahoma" w:cs="Tahoma"/>
          <w:sz w:val="24"/>
          <w:szCs w:val="24"/>
          <w:lang w:val="es-419"/>
        </w:rPr>
        <w:t>rtículo</w:t>
      </w:r>
      <w:r w:rsidRPr="00DA1578">
        <w:rPr>
          <w:rFonts w:ascii="Tahoma" w:hAnsi="Tahoma" w:cs="Tahoma"/>
          <w:sz w:val="24"/>
          <w:szCs w:val="24"/>
          <w:lang w:val="es-419"/>
        </w:rPr>
        <w:t xml:space="preserve"> 36 de la Ley 336 de 1996, l</w:t>
      </w:r>
      <w:r w:rsidR="00CE1065" w:rsidRPr="00DA1578">
        <w:rPr>
          <w:rFonts w:ascii="Tahoma" w:hAnsi="Tahoma" w:cs="Tahoma"/>
          <w:sz w:val="24"/>
          <w:szCs w:val="24"/>
          <w:lang w:val="es-419"/>
        </w:rPr>
        <w:t xml:space="preserve">os conductores de los equipos destinados al servicio público de transporte serán contratados directamente por la empresa operadora de transporte, quien para todos los efectos será solidariamente responsable junto con el propietario del equipo. </w:t>
      </w:r>
    </w:p>
    <w:p w:rsidR="007A536E" w:rsidRPr="00DA1578" w:rsidRDefault="007A536E" w:rsidP="002709F1">
      <w:pPr>
        <w:pStyle w:val="Prrafodelista"/>
        <w:overflowPunct/>
        <w:autoSpaceDE/>
        <w:autoSpaceDN/>
        <w:adjustRightInd/>
        <w:spacing w:after="200"/>
        <w:ind w:left="0" w:firstLine="708"/>
        <w:contextualSpacing/>
        <w:jc w:val="both"/>
        <w:textAlignment w:val="auto"/>
        <w:rPr>
          <w:rFonts w:ascii="Tahoma" w:hAnsi="Tahoma" w:cs="Tahoma"/>
          <w:sz w:val="18"/>
          <w:szCs w:val="18"/>
          <w:lang w:val="es-419"/>
        </w:rPr>
      </w:pPr>
    </w:p>
    <w:p w:rsidR="007A536E" w:rsidRPr="00DA1578" w:rsidRDefault="007A536E" w:rsidP="007A536E">
      <w:pPr>
        <w:pStyle w:val="Prrafodelista"/>
        <w:overflowPunct/>
        <w:autoSpaceDE/>
        <w:autoSpaceDN/>
        <w:adjustRightInd/>
        <w:spacing w:after="200" w:line="276" w:lineRule="auto"/>
        <w:ind w:left="0" w:firstLine="708"/>
        <w:contextualSpacing/>
        <w:jc w:val="both"/>
        <w:textAlignment w:val="auto"/>
        <w:rPr>
          <w:rFonts w:ascii="Tahoma" w:hAnsi="Tahoma" w:cs="Tahoma"/>
          <w:sz w:val="24"/>
          <w:szCs w:val="24"/>
          <w:lang w:val="es-419"/>
        </w:rPr>
      </w:pPr>
      <w:r w:rsidRPr="00DA1578">
        <w:rPr>
          <w:rFonts w:ascii="Tahoma" w:hAnsi="Tahoma" w:cs="Tahoma"/>
          <w:sz w:val="24"/>
          <w:szCs w:val="24"/>
          <w:lang w:val="es-419"/>
        </w:rPr>
        <w:t>En el mismo artículo se señala que l</w:t>
      </w:r>
      <w:r w:rsidR="00CE1065" w:rsidRPr="00DA1578">
        <w:rPr>
          <w:rFonts w:ascii="Tahoma" w:hAnsi="Tahoma" w:cs="Tahoma"/>
          <w:sz w:val="24"/>
          <w:szCs w:val="24"/>
          <w:lang w:val="es-419"/>
        </w:rPr>
        <w:t>a jornada de trabajo de quienes tengan a su cargo la conducción y operación de los equipos destinados al servicio público de transporte</w:t>
      </w:r>
      <w:r w:rsidRPr="00DA1578">
        <w:rPr>
          <w:rFonts w:ascii="Tahoma" w:hAnsi="Tahoma" w:cs="Tahoma"/>
          <w:sz w:val="24"/>
          <w:szCs w:val="24"/>
          <w:lang w:val="es-419"/>
        </w:rPr>
        <w:t>,</w:t>
      </w:r>
      <w:r w:rsidR="00CE1065" w:rsidRPr="00DA1578">
        <w:rPr>
          <w:rFonts w:ascii="Tahoma" w:hAnsi="Tahoma" w:cs="Tahoma"/>
          <w:sz w:val="24"/>
          <w:szCs w:val="24"/>
          <w:lang w:val="es-419"/>
        </w:rPr>
        <w:t xml:space="preserve"> será la establecida en las normas laborales y especiales correspondientes. </w:t>
      </w:r>
    </w:p>
    <w:p w:rsidR="00D7608B" w:rsidRPr="00DA1578" w:rsidRDefault="00D7608B" w:rsidP="002709F1">
      <w:pPr>
        <w:pStyle w:val="Prrafodelista"/>
        <w:overflowPunct/>
        <w:autoSpaceDE/>
        <w:autoSpaceDN/>
        <w:adjustRightInd/>
        <w:spacing w:after="200"/>
        <w:ind w:left="0" w:firstLine="708"/>
        <w:contextualSpacing/>
        <w:jc w:val="both"/>
        <w:textAlignment w:val="auto"/>
        <w:rPr>
          <w:rFonts w:ascii="Tahoma" w:hAnsi="Tahoma" w:cs="Tahoma"/>
          <w:sz w:val="18"/>
          <w:szCs w:val="18"/>
          <w:lang w:val="es-419"/>
        </w:rPr>
      </w:pPr>
    </w:p>
    <w:p w:rsidR="00DC1599" w:rsidRPr="00DA1578" w:rsidRDefault="00D7608B" w:rsidP="00D7608B">
      <w:pPr>
        <w:pStyle w:val="Prrafodelista"/>
        <w:overflowPunct/>
        <w:autoSpaceDE/>
        <w:autoSpaceDN/>
        <w:adjustRightInd/>
        <w:spacing w:after="200" w:line="276" w:lineRule="auto"/>
        <w:ind w:left="0" w:firstLine="708"/>
        <w:contextualSpacing/>
        <w:jc w:val="both"/>
        <w:textAlignment w:val="auto"/>
        <w:rPr>
          <w:rFonts w:ascii="Tahoma" w:hAnsi="Tahoma" w:cs="Tahoma"/>
          <w:color w:val="000000"/>
          <w:sz w:val="24"/>
          <w:szCs w:val="24"/>
          <w:shd w:val="clear" w:color="auto" w:fill="FFFFFF"/>
          <w:lang w:val="es-419"/>
        </w:rPr>
      </w:pPr>
      <w:r w:rsidRPr="00DA1578">
        <w:rPr>
          <w:rFonts w:ascii="Tahoma" w:hAnsi="Tahoma" w:cs="Tahoma"/>
          <w:sz w:val="24"/>
          <w:szCs w:val="24"/>
          <w:lang w:val="es-419"/>
        </w:rPr>
        <w:t xml:space="preserve">Aparte de lo anterior, se indica en el artículo 15 de la ley 15 de 1959, que </w:t>
      </w:r>
      <w:r w:rsidRPr="00DA1578">
        <w:rPr>
          <w:rFonts w:ascii="Tahoma" w:hAnsi="Tahoma" w:cs="Tahoma"/>
          <w:color w:val="000000"/>
          <w:sz w:val="24"/>
          <w:szCs w:val="24"/>
          <w:shd w:val="clear" w:color="auto" w:fill="FFFFFF"/>
          <w:lang w:val="es-419"/>
        </w:rPr>
        <w:t>el contrato de trabajo verbal o escrito de los choferes asalariados del servicio público se entenderá celebrado con la empresa respectiva, pero para efecto del pago de salarios, prestaciones e indemnizaciones las empresas y los propietarios de los vehículos, sean socios o afiliados, serán solidariamente responsables.</w:t>
      </w:r>
    </w:p>
    <w:p w:rsidR="00DC1599" w:rsidRPr="00DA1578" w:rsidRDefault="00DC1599" w:rsidP="002709F1">
      <w:pPr>
        <w:pStyle w:val="Prrafodelista"/>
        <w:overflowPunct/>
        <w:autoSpaceDE/>
        <w:autoSpaceDN/>
        <w:adjustRightInd/>
        <w:spacing w:after="200"/>
        <w:ind w:left="0" w:firstLine="708"/>
        <w:contextualSpacing/>
        <w:jc w:val="both"/>
        <w:textAlignment w:val="auto"/>
        <w:rPr>
          <w:rFonts w:ascii="Tahoma" w:hAnsi="Tahoma" w:cs="Tahoma"/>
          <w:color w:val="000000"/>
          <w:shd w:val="clear" w:color="auto" w:fill="FFFFFF"/>
          <w:lang w:val="es-419"/>
        </w:rPr>
      </w:pPr>
    </w:p>
    <w:p w:rsidR="00D7608B" w:rsidRPr="00DA1578" w:rsidRDefault="00DC1599" w:rsidP="00DC1599">
      <w:pPr>
        <w:pStyle w:val="Prrafodelista"/>
        <w:overflowPunct/>
        <w:autoSpaceDE/>
        <w:autoSpaceDN/>
        <w:adjustRightInd/>
        <w:spacing w:after="200" w:line="276" w:lineRule="auto"/>
        <w:ind w:left="0"/>
        <w:contextualSpacing/>
        <w:jc w:val="center"/>
        <w:textAlignment w:val="auto"/>
        <w:rPr>
          <w:rFonts w:ascii="Tahoma" w:hAnsi="Tahoma" w:cs="Tahoma"/>
          <w:b/>
          <w:color w:val="000000"/>
          <w:sz w:val="24"/>
          <w:szCs w:val="24"/>
          <w:shd w:val="clear" w:color="auto" w:fill="FFFFFF"/>
          <w:lang w:val="es-419"/>
        </w:rPr>
      </w:pPr>
      <w:r w:rsidRPr="00DA1578">
        <w:rPr>
          <w:rFonts w:ascii="Tahoma" w:hAnsi="Tahoma" w:cs="Tahoma"/>
          <w:b/>
          <w:color w:val="000000"/>
          <w:sz w:val="24"/>
          <w:szCs w:val="24"/>
          <w:shd w:val="clear" w:color="auto" w:fill="FFFFFF"/>
          <w:lang w:val="es-419"/>
        </w:rPr>
        <w:t>3.3. CASO CONCRETO</w:t>
      </w:r>
    </w:p>
    <w:p w:rsidR="00D7608B" w:rsidRPr="00DA1578" w:rsidRDefault="00D7608B" w:rsidP="002709F1">
      <w:pPr>
        <w:pStyle w:val="Prrafodelista"/>
        <w:overflowPunct/>
        <w:autoSpaceDE/>
        <w:autoSpaceDN/>
        <w:adjustRightInd/>
        <w:spacing w:after="200"/>
        <w:ind w:left="0" w:firstLine="708"/>
        <w:contextualSpacing/>
        <w:jc w:val="both"/>
        <w:textAlignment w:val="auto"/>
        <w:rPr>
          <w:rFonts w:ascii="Tahoma" w:hAnsi="Tahoma" w:cs="Tahoma"/>
          <w:color w:val="000000"/>
          <w:shd w:val="clear" w:color="auto" w:fill="FFFFFF"/>
          <w:lang w:val="es-419"/>
        </w:rPr>
      </w:pPr>
    </w:p>
    <w:p w:rsidR="00C052C1" w:rsidRPr="00DA1578" w:rsidRDefault="00FA6DB0" w:rsidP="00C052C1">
      <w:pPr>
        <w:pStyle w:val="Prrafodelista"/>
        <w:overflowPunct/>
        <w:autoSpaceDE/>
        <w:autoSpaceDN/>
        <w:adjustRightInd/>
        <w:spacing w:after="200" w:line="276" w:lineRule="auto"/>
        <w:ind w:left="0" w:firstLine="708"/>
        <w:contextualSpacing/>
        <w:jc w:val="both"/>
        <w:textAlignment w:val="auto"/>
        <w:rPr>
          <w:rFonts w:ascii="Tahoma" w:hAnsi="Tahoma" w:cs="Tahoma"/>
          <w:color w:val="000000"/>
          <w:sz w:val="24"/>
          <w:szCs w:val="24"/>
          <w:shd w:val="clear" w:color="auto" w:fill="FFFFFF"/>
          <w:lang w:val="es-419"/>
        </w:rPr>
      </w:pPr>
      <w:r w:rsidRPr="00DA1578">
        <w:rPr>
          <w:rFonts w:ascii="Tahoma" w:hAnsi="Tahoma" w:cs="Tahoma"/>
          <w:color w:val="000000"/>
          <w:sz w:val="24"/>
          <w:szCs w:val="24"/>
          <w:shd w:val="clear" w:color="auto" w:fill="FFFFFF"/>
          <w:lang w:val="es-419"/>
        </w:rPr>
        <w:t xml:space="preserve">Sea lo primero señalar que no se encuentra en el plenario ni un solo documento </w:t>
      </w:r>
      <w:r w:rsidR="003F7796" w:rsidRPr="00DA1578">
        <w:rPr>
          <w:rFonts w:ascii="Tahoma" w:hAnsi="Tahoma" w:cs="Tahoma"/>
          <w:color w:val="000000"/>
          <w:sz w:val="24"/>
          <w:szCs w:val="24"/>
          <w:shd w:val="clear" w:color="auto" w:fill="FFFFFF"/>
          <w:lang w:val="es-419"/>
        </w:rPr>
        <w:t>del que se pueda inferir que el equipo de transporte que operaba el demandante se encontraba vinculado a la COOPERATIVA MULTIACTIVA DE C</w:t>
      </w:r>
      <w:r w:rsidR="00C44DCA">
        <w:rPr>
          <w:rFonts w:ascii="Tahoma" w:hAnsi="Tahoma" w:cs="Tahoma"/>
          <w:color w:val="000000"/>
          <w:sz w:val="24"/>
          <w:szCs w:val="24"/>
          <w:shd w:val="clear" w:color="auto" w:fill="FFFFFF"/>
          <w:lang w:val="es-419"/>
        </w:rPr>
        <w:t>HOFERES DE PEREIRA –COOCHOFERES</w:t>
      </w:r>
      <w:r w:rsidR="00F042CB" w:rsidRPr="00DA1578">
        <w:rPr>
          <w:rFonts w:ascii="Tahoma" w:hAnsi="Tahoma" w:cs="Tahoma"/>
          <w:color w:val="000000"/>
          <w:sz w:val="24"/>
          <w:szCs w:val="24"/>
          <w:shd w:val="clear" w:color="auto" w:fill="FFFFFF"/>
          <w:lang w:val="es-419"/>
        </w:rPr>
        <w:t xml:space="preserve"> antes del 02/MAY/</w:t>
      </w:r>
      <w:r w:rsidR="009E3321" w:rsidRPr="00DA1578">
        <w:rPr>
          <w:rFonts w:ascii="Tahoma" w:hAnsi="Tahoma" w:cs="Tahoma"/>
          <w:color w:val="000000"/>
          <w:sz w:val="24"/>
          <w:szCs w:val="24"/>
          <w:shd w:val="clear" w:color="auto" w:fill="FFFFFF"/>
          <w:lang w:val="es-419"/>
        </w:rPr>
        <w:t xml:space="preserve">2013. </w:t>
      </w:r>
    </w:p>
    <w:p w:rsidR="00C052C1" w:rsidRPr="00DA1578" w:rsidRDefault="00C052C1" w:rsidP="008446A4">
      <w:pPr>
        <w:pStyle w:val="Prrafodelista"/>
        <w:overflowPunct/>
        <w:autoSpaceDE/>
        <w:autoSpaceDN/>
        <w:adjustRightInd/>
        <w:spacing w:after="200"/>
        <w:ind w:left="0" w:firstLine="708"/>
        <w:contextualSpacing/>
        <w:jc w:val="both"/>
        <w:textAlignment w:val="auto"/>
        <w:rPr>
          <w:rFonts w:ascii="Tahoma" w:hAnsi="Tahoma" w:cs="Tahoma"/>
          <w:color w:val="000000"/>
          <w:shd w:val="clear" w:color="auto" w:fill="FFFFFF"/>
          <w:lang w:val="es-419"/>
        </w:rPr>
      </w:pPr>
    </w:p>
    <w:p w:rsidR="00C052C1" w:rsidRPr="00DA1578" w:rsidRDefault="002709F1" w:rsidP="00C052C1">
      <w:pPr>
        <w:pStyle w:val="Prrafodelista"/>
        <w:overflowPunct/>
        <w:autoSpaceDE/>
        <w:autoSpaceDN/>
        <w:adjustRightInd/>
        <w:spacing w:after="200" w:line="276" w:lineRule="auto"/>
        <w:ind w:left="0" w:firstLine="708"/>
        <w:contextualSpacing/>
        <w:jc w:val="both"/>
        <w:textAlignment w:val="auto"/>
        <w:rPr>
          <w:rFonts w:ascii="Tahoma" w:hAnsi="Tahoma" w:cs="Tahoma"/>
          <w:color w:val="000000"/>
          <w:sz w:val="24"/>
          <w:szCs w:val="24"/>
          <w:shd w:val="clear" w:color="auto" w:fill="FFFFFF"/>
          <w:lang w:val="es-419"/>
        </w:rPr>
      </w:pPr>
      <w:r w:rsidRPr="00DA1578">
        <w:rPr>
          <w:rFonts w:ascii="Tahoma" w:hAnsi="Tahoma" w:cs="Tahoma"/>
          <w:color w:val="000000"/>
          <w:sz w:val="24"/>
          <w:szCs w:val="24"/>
          <w:shd w:val="clear" w:color="auto" w:fill="FFFFFF"/>
          <w:lang w:val="es-419"/>
        </w:rPr>
        <w:t xml:space="preserve">A efectos de establecer </w:t>
      </w:r>
      <w:r w:rsidR="00C052C1" w:rsidRPr="00DA1578">
        <w:rPr>
          <w:rFonts w:ascii="Tahoma" w:hAnsi="Tahoma" w:cs="Tahoma"/>
          <w:color w:val="000000"/>
          <w:sz w:val="24"/>
          <w:szCs w:val="24"/>
          <w:shd w:val="clear" w:color="auto" w:fill="FFFFFF"/>
          <w:lang w:val="es-419"/>
        </w:rPr>
        <w:t>la fuente de la anterior conclusión</w:t>
      </w:r>
      <w:r w:rsidRPr="00DA1578">
        <w:rPr>
          <w:rFonts w:ascii="Tahoma" w:hAnsi="Tahoma" w:cs="Tahoma"/>
          <w:color w:val="000000"/>
          <w:sz w:val="24"/>
          <w:szCs w:val="24"/>
          <w:shd w:val="clear" w:color="auto" w:fill="FFFFFF"/>
          <w:lang w:val="es-419"/>
        </w:rPr>
        <w:t xml:space="preserve"> y de las</w:t>
      </w:r>
      <w:r w:rsidR="008446A4" w:rsidRPr="00DA1578">
        <w:rPr>
          <w:rFonts w:ascii="Tahoma" w:hAnsi="Tahoma" w:cs="Tahoma"/>
          <w:color w:val="000000"/>
          <w:sz w:val="24"/>
          <w:szCs w:val="24"/>
          <w:shd w:val="clear" w:color="auto" w:fill="FFFFFF"/>
          <w:lang w:val="es-419"/>
        </w:rPr>
        <w:t xml:space="preserve"> otras conclusiones </w:t>
      </w:r>
      <w:r w:rsidRPr="00DA1578">
        <w:rPr>
          <w:rFonts w:ascii="Tahoma" w:hAnsi="Tahoma" w:cs="Tahoma"/>
          <w:color w:val="000000"/>
          <w:sz w:val="24"/>
          <w:szCs w:val="24"/>
          <w:shd w:val="clear" w:color="auto" w:fill="FFFFFF"/>
          <w:lang w:val="es-419"/>
        </w:rPr>
        <w:t>que surgirán en</w:t>
      </w:r>
      <w:r w:rsidR="008446A4" w:rsidRPr="00DA1578">
        <w:rPr>
          <w:rFonts w:ascii="Tahoma" w:hAnsi="Tahoma" w:cs="Tahoma"/>
          <w:color w:val="000000"/>
          <w:sz w:val="24"/>
          <w:szCs w:val="24"/>
          <w:shd w:val="clear" w:color="auto" w:fill="FFFFFF"/>
          <w:lang w:val="es-419"/>
        </w:rPr>
        <w:t xml:space="preserve"> el</w:t>
      </w:r>
      <w:r w:rsidRPr="00DA1578">
        <w:rPr>
          <w:rFonts w:ascii="Tahoma" w:hAnsi="Tahoma" w:cs="Tahoma"/>
          <w:color w:val="000000"/>
          <w:sz w:val="24"/>
          <w:szCs w:val="24"/>
          <w:shd w:val="clear" w:color="auto" w:fill="FFFFFF"/>
          <w:lang w:val="es-419"/>
        </w:rPr>
        <w:t xml:space="preserve"> desarrollo del presente acápite de la decisión</w:t>
      </w:r>
      <w:r w:rsidR="00C052C1" w:rsidRPr="00DA1578">
        <w:rPr>
          <w:rFonts w:ascii="Tahoma" w:hAnsi="Tahoma" w:cs="Tahoma"/>
          <w:color w:val="000000"/>
          <w:sz w:val="24"/>
          <w:szCs w:val="24"/>
          <w:shd w:val="clear" w:color="auto" w:fill="FFFFFF"/>
          <w:lang w:val="es-419"/>
        </w:rPr>
        <w:t xml:space="preserve">, conviene hacer </w:t>
      </w:r>
      <w:r w:rsidR="008446A4" w:rsidRPr="00DA1578">
        <w:rPr>
          <w:rFonts w:ascii="Tahoma" w:hAnsi="Tahoma" w:cs="Tahoma"/>
          <w:color w:val="000000"/>
          <w:sz w:val="24"/>
          <w:szCs w:val="24"/>
          <w:shd w:val="clear" w:color="auto" w:fill="FFFFFF"/>
          <w:lang w:val="es-419"/>
        </w:rPr>
        <w:t xml:space="preserve">un breve </w:t>
      </w:r>
      <w:r w:rsidR="00C052C1" w:rsidRPr="00DA1578">
        <w:rPr>
          <w:rFonts w:ascii="Tahoma" w:hAnsi="Tahoma" w:cs="Tahoma"/>
          <w:color w:val="000000"/>
          <w:sz w:val="24"/>
          <w:szCs w:val="24"/>
          <w:shd w:val="clear" w:color="auto" w:fill="FFFFFF"/>
          <w:lang w:val="es-419"/>
        </w:rPr>
        <w:t>recuento de las pruebas documentales y testimoniales practicadas en el proceso, así:</w:t>
      </w:r>
    </w:p>
    <w:p w:rsidR="003F7796" w:rsidRPr="00DA1578" w:rsidRDefault="00C052C1" w:rsidP="008446A4">
      <w:pPr>
        <w:pStyle w:val="Prrafodelista"/>
        <w:overflowPunct/>
        <w:autoSpaceDE/>
        <w:autoSpaceDN/>
        <w:adjustRightInd/>
        <w:spacing w:after="200"/>
        <w:ind w:left="0" w:firstLine="708"/>
        <w:contextualSpacing/>
        <w:jc w:val="both"/>
        <w:textAlignment w:val="auto"/>
        <w:rPr>
          <w:rFonts w:ascii="Tahoma" w:hAnsi="Tahoma" w:cs="Tahoma"/>
          <w:color w:val="000000"/>
          <w:shd w:val="clear" w:color="auto" w:fill="FFFFFF"/>
          <w:lang w:val="es-419"/>
        </w:rPr>
      </w:pPr>
      <w:r w:rsidRPr="00DA1578">
        <w:rPr>
          <w:rFonts w:ascii="Tahoma" w:hAnsi="Tahoma" w:cs="Tahoma"/>
          <w:color w:val="000000"/>
          <w:sz w:val="24"/>
          <w:szCs w:val="24"/>
          <w:shd w:val="clear" w:color="auto" w:fill="FFFFFF"/>
          <w:lang w:val="es-419"/>
        </w:rPr>
        <w:t xml:space="preserve"> </w:t>
      </w:r>
    </w:p>
    <w:p w:rsidR="008D45B3" w:rsidRPr="00DA1578" w:rsidRDefault="003F7796" w:rsidP="00DA1578">
      <w:pPr>
        <w:pStyle w:val="Prrafodelista"/>
        <w:overflowPunct/>
        <w:autoSpaceDE/>
        <w:autoSpaceDN/>
        <w:adjustRightInd/>
        <w:spacing w:line="276" w:lineRule="auto"/>
        <w:ind w:left="0" w:firstLine="708"/>
        <w:contextualSpacing/>
        <w:jc w:val="both"/>
        <w:textAlignment w:val="auto"/>
        <w:rPr>
          <w:rFonts w:ascii="Tahoma" w:hAnsi="Tahoma" w:cs="Tahoma"/>
          <w:color w:val="000000"/>
          <w:sz w:val="24"/>
          <w:szCs w:val="24"/>
          <w:shd w:val="clear" w:color="auto" w:fill="FFFFFF"/>
          <w:lang w:val="es-419"/>
        </w:rPr>
      </w:pPr>
      <w:r w:rsidRPr="00DA1578">
        <w:rPr>
          <w:rFonts w:ascii="Tahoma" w:hAnsi="Tahoma" w:cs="Tahoma"/>
          <w:b/>
          <w:color w:val="000000"/>
          <w:sz w:val="24"/>
          <w:szCs w:val="24"/>
          <w:shd w:val="clear" w:color="auto" w:fill="FFFFFF"/>
          <w:lang w:val="es-419"/>
        </w:rPr>
        <w:t>1)</w:t>
      </w:r>
      <w:r w:rsidRPr="00DA1578">
        <w:rPr>
          <w:rFonts w:ascii="Tahoma" w:hAnsi="Tahoma" w:cs="Tahoma"/>
          <w:color w:val="000000"/>
          <w:sz w:val="24"/>
          <w:szCs w:val="24"/>
          <w:shd w:val="clear" w:color="auto" w:fill="FFFFFF"/>
          <w:lang w:val="es-419"/>
        </w:rPr>
        <w:t xml:space="preserve"> </w:t>
      </w:r>
      <w:r w:rsidR="00C052C1" w:rsidRPr="00DA1578">
        <w:rPr>
          <w:rFonts w:ascii="Tahoma" w:hAnsi="Tahoma" w:cs="Tahoma"/>
          <w:color w:val="000000"/>
          <w:sz w:val="24"/>
          <w:szCs w:val="24"/>
          <w:shd w:val="clear" w:color="auto" w:fill="FFFFFF"/>
          <w:lang w:val="es-419"/>
        </w:rPr>
        <w:t>C</w:t>
      </w:r>
      <w:r w:rsidRPr="00DA1578">
        <w:rPr>
          <w:rFonts w:ascii="Tahoma" w:hAnsi="Tahoma" w:cs="Tahoma"/>
          <w:color w:val="000000"/>
          <w:sz w:val="24"/>
          <w:szCs w:val="24"/>
          <w:shd w:val="clear" w:color="auto" w:fill="FFFFFF"/>
          <w:lang w:val="es-419"/>
        </w:rPr>
        <w:t>ontrato de trabajo</w:t>
      </w:r>
      <w:r w:rsidR="00C052C1" w:rsidRPr="00DA1578">
        <w:rPr>
          <w:rFonts w:ascii="Tahoma" w:hAnsi="Tahoma" w:cs="Tahoma"/>
          <w:color w:val="000000"/>
          <w:sz w:val="24"/>
          <w:szCs w:val="24"/>
          <w:shd w:val="clear" w:color="auto" w:fill="FFFFFF"/>
          <w:lang w:val="es-419"/>
        </w:rPr>
        <w:t xml:space="preserve"> a término indefinido</w:t>
      </w:r>
      <w:r w:rsidRPr="00DA1578">
        <w:rPr>
          <w:rFonts w:ascii="Tahoma" w:hAnsi="Tahoma" w:cs="Tahoma"/>
          <w:color w:val="000000"/>
          <w:sz w:val="24"/>
          <w:szCs w:val="24"/>
          <w:shd w:val="clear" w:color="auto" w:fill="FFFFFF"/>
          <w:lang w:val="es-419"/>
        </w:rPr>
        <w:t xml:space="preserve"> con la Cooperativa demandada</w:t>
      </w:r>
      <w:r w:rsidR="00C052C1" w:rsidRPr="00DA1578">
        <w:rPr>
          <w:rFonts w:ascii="Tahoma" w:hAnsi="Tahoma" w:cs="Tahoma"/>
          <w:color w:val="000000"/>
          <w:sz w:val="24"/>
          <w:szCs w:val="24"/>
          <w:shd w:val="clear" w:color="auto" w:fill="FFFFFF"/>
          <w:lang w:val="es-419"/>
        </w:rPr>
        <w:t>, celebrado el 2 mayo de 2013,</w:t>
      </w:r>
      <w:r w:rsidRPr="00DA1578">
        <w:rPr>
          <w:rFonts w:ascii="Tahoma" w:hAnsi="Tahoma" w:cs="Tahoma"/>
          <w:color w:val="000000"/>
          <w:sz w:val="24"/>
          <w:szCs w:val="24"/>
          <w:shd w:val="clear" w:color="auto" w:fill="FFFFFF"/>
          <w:lang w:val="es-419"/>
        </w:rPr>
        <w:t xml:space="preserve"> que obra en el folio 43 del expediente y cuyo </w:t>
      </w:r>
      <w:r w:rsidR="004B11B2" w:rsidRPr="00DA1578">
        <w:rPr>
          <w:rFonts w:ascii="Tahoma" w:hAnsi="Tahoma" w:cs="Tahoma"/>
          <w:color w:val="000000"/>
          <w:sz w:val="24"/>
          <w:szCs w:val="24"/>
          <w:shd w:val="clear" w:color="auto" w:fill="FFFFFF"/>
          <w:lang w:val="es-419"/>
        </w:rPr>
        <w:t>objeto, según se desprende de la</w:t>
      </w:r>
      <w:r w:rsidRPr="00DA1578">
        <w:rPr>
          <w:rFonts w:ascii="Tahoma" w:hAnsi="Tahoma" w:cs="Tahoma"/>
          <w:color w:val="000000"/>
          <w:sz w:val="24"/>
          <w:szCs w:val="24"/>
          <w:shd w:val="clear" w:color="auto" w:fill="FFFFFF"/>
          <w:lang w:val="es-419"/>
        </w:rPr>
        <w:t xml:space="preserve"> cláusula décima segunda, consistía en la conducción de un vehículo tipo bus para </w:t>
      </w:r>
      <w:r w:rsidRPr="00DA1578">
        <w:rPr>
          <w:rFonts w:ascii="Arial Narrow" w:hAnsi="Arial Narrow" w:cs="Tahoma"/>
          <w:i/>
          <w:color w:val="000000"/>
          <w:sz w:val="24"/>
          <w:szCs w:val="24"/>
          <w:shd w:val="clear" w:color="auto" w:fill="FFFFFF"/>
          <w:lang w:val="es-419"/>
        </w:rPr>
        <w:t>“atender las rutas autorizadas a la cooperativa</w:t>
      </w:r>
      <w:r w:rsidR="004B11B2" w:rsidRPr="00DA1578">
        <w:rPr>
          <w:rFonts w:ascii="Arial Narrow" w:hAnsi="Arial Narrow" w:cs="Tahoma"/>
          <w:i/>
          <w:color w:val="000000"/>
          <w:sz w:val="24"/>
          <w:szCs w:val="24"/>
          <w:shd w:val="clear" w:color="auto" w:fill="FFFFFF"/>
          <w:lang w:val="es-419"/>
        </w:rPr>
        <w:t>,</w:t>
      </w:r>
      <w:r w:rsidRPr="00DA1578">
        <w:rPr>
          <w:rFonts w:ascii="Arial Narrow" w:hAnsi="Arial Narrow" w:cs="Tahoma"/>
          <w:i/>
          <w:color w:val="000000"/>
          <w:sz w:val="24"/>
          <w:szCs w:val="24"/>
          <w:shd w:val="clear" w:color="auto" w:fill="FFFFFF"/>
          <w:lang w:val="es-419"/>
        </w:rPr>
        <w:t xml:space="preserve"> como son: Pereira-Armenia y viceversa, Pereira-Cartago y viceversa, Pereira-La Virginia y viceversa, e igualmente la prestación del servicio a otras regiones y ciudades donde sea necesario atender viajes ocasionales contratados”.</w:t>
      </w:r>
      <w:r w:rsidR="00F042CB" w:rsidRPr="00DA1578">
        <w:rPr>
          <w:rFonts w:ascii="Arial Narrow" w:hAnsi="Arial Narrow" w:cs="Tahoma"/>
          <w:i/>
          <w:color w:val="000000"/>
          <w:sz w:val="24"/>
          <w:szCs w:val="24"/>
          <w:shd w:val="clear" w:color="auto" w:fill="FFFFFF"/>
          <w:lang w:val="es-419"/>
        </w:rPr>
        <w:t xml:space="preserve"> </w:t>
      </w:r>
      <w:r w:rsidR="00F042CB" w:rsidRPr="00DA1578">
        <w:rPr>
          <w:rFonts w:ascii="Tahoma" w:hAnsi="Tahoma" w:cs="Tahoma"/>
          <w:color w:val="000000"/>
          <w:sz w:val="24"/>
          <w:szCs w:val="24"/>
          <w:shd w:val="clear" w:color="auto" w:fill="FFFFFF"/>
          <w:lang w:val="es-419"/>
        </w:rPr>
        <w:t>Además se</w:t>
      </w:r>
      <w:r w:rsidR="008D45B3" w:rsidRPr="00DA1578">
        <w:rPr>
          <w:rFonts w:ascii="Tahoma" w:hAnsi="Tahoma" w:cs="Tahoma"/>
          <w:color w:val="000000"/>
          <w:sz w:val="24"/>
          <w:szCs w:val="24"/>
          <w:shd w:val="clear" w:color="auto" w:fill="FFFFFF"/>
          <w:lang w:val="es-419"/>
        </w:rPr>
        <w:t xml:space="preserve"> pactó como remuneración, según lo indicado en el citado contrato, la suma equivalente al salario mínimo de 2013.</w:t>
      </w:r>
    </w:p>
    <w:p w:rsidR="008446A4" w:rsidRPr="00DA1578" w:rsidRDefault="008446A4" w:rsidP="00DA1578">
      <w:pPr>
        <w:spacing w:line="276" w:lineRule="auto"/>
        <w:contextualSpacing/>
        <w:rPr>
          <w:rFonts w:ascii="Arial Narrow" w:hAnsi="Arial Narrow" w:cs="Tahoma"/>
          <w:i/>
          <w:color w:val="000000"/>
          <w:sz w:val="24"/>
          <w:szCs w:val="24"/>
          <w:shd w:val="clear" w:color="auto" w:fill="FFFFFF"/>
          <w:lang w:val="es-419"/>
        </w:rPr>
      </w:pPr>
    </w:p>
    <w:p w:rsidR="008D45B3" w:rsidRPr="00DA1578" w:rsidRDefault="00FF2532" w:rsidP="00D7608B">
      <w:pPr>
        <w:pStyle w:val="Prrafodelista"/>
        <w:overflowPunct/>
        <w:autoSpaceDE/>
        <w:autoSpaceDN/>
        <w:adjustRightInd/>
        <w:spacing w:after="200" w:line="276" w:lineRule="auto"/>
        <w:ind w:left="0" w:firstLine="708"/>
        <w:contextualSpacing/>
        <w:jc w:val="both"/>
        <w:textAlignment w:val="auto"/>
        <w:rPr>
          <w:rFonts w:ascii="Tahoma" w:hAnsi="Tahoma" w:cs="Tahoma"/>
          <w:color w:val="000000"/>
          <w:sz w:val="24"/>
          <w:szCs w:val="24"/>
          <w:shd w:val="clear" w:color="auto" w:fill="FFFFFF"/>
          <w:lang w:val="es-419"/>
        </w:rPr>
      </w:pPr>
      <w:r w:rsidRPr="00DA1578">
        <w:rPr>
          <w:rFonts w:ascii="Tahoma" w:hAnsi="Tahoma" w:cs="Tahoma"/>
          <w:b/>
          <w:color w:val="000000"/>
          <w:sz w:val="24"/>
          <w:szCs w:val="24"/>
          <w:shd w:val="clear" w:color="auto" w:fill="FFFFFF"/>
          <w:lang w:val="es-419"/>
        </w:rPr>
        <w:t>2</w:t>
      </w:r>
      <w:r w:rsidR="004B11B2" w:rsidRPr="00DA1578">
        <w:rPr>
          <w:rFonts w:ascii="Tahoma" w:hAnsi="Tahoma" w:cs="Tahoma"/>
          <w:b/>
          <w:color w:val="000000"/>
          <w:sz w:val="24"/>
          <w:szCs w:val="24"/>
          <w:shd w:val="clear" w:color="auto" w:fill="FFFFFF"/>
          <w:lang w:val="es-419"/>
        </w:rPr>
        <w:t xml:space="preserve">) </w:t>
      </w:r>
      <w:r w:rsidR="00D93ADF" w:rsidRPr="00DA1578">
        <w:rPr>
          <w:rFonts w:ascii="Tahoma" w:hAnsi="Tahoma" w:cs="Tahoma"/>
          <w:color w:val="000000"/>
          <w:sz w:val="24"/>
          <w:szCs w:val="24"/>
          <w:shd w:val="clear" w:color="auto" w:fill="FFFFFF"/>
          <w:lang w:val="es-419"/>
        </w:rPr>
        <w:t>El demandante aporta</w:t>
      </w:r>
      <w:r w:rsidR="00C052C1" w:rsidRPr="00DA1578">
        <w:rPr>
          <w:rFonts w:ascii="Tahoma" w:hAnsi="Tahoma" w:cs="Tahoma"/>
          <w:color w:val="000000"/>
          <w:sz w:val="24"/>
          <w:szCs w:val="24"/>
          <w:shd w:val="clear" w:color="auto" w:fill="FFFFFF"/>
          <w:lang w:val="es-419"/>
        </w:rPr>
        <w:t xml:space="preserve"> igualmente</w:t>
      </w:r>
      <w:r w:rsidR="00D93ADF" w:rsidRPr="00DA1578">
        <w:rPr>
          <w:rFonts w:ascii="Tahoma" w:hAnsi="Tahoma" w:cs="Tahoma"/>
          <w:b/>
          <w:color w:val="000000"/>
          <w:sz w:val="24"/>
          <w:szCs w:val="24"/>
          <w:shd w:val="clear" w:color="auto" w:fill="FFFFFF"/>
          <w:lang w:val="es-419"/>
        </w:rPr>
        <w:t xml:space="preserve"> </w:t>
      </w:r>
      <w:r w:rsidR="00D93ADF" w:rsidRPr="00DA1578">
        <w:rPr>
          <w:rFonts w:ascii="Tahoma" w:hAnsi="Tahoma" w:cs="Tahoma"/>
          <w:color w:val="000000"/>
          <w:sz w:val="24"/>
          <w:szCs w:val="24"/>
          <w:shd w:val="clear" w:color="auto" w:fill="FFFFFF"/>
          <w:lang w:val="es-419"/>
        </w:rPr>
        <w:t>46</w:t>
      </w:r>
      <w:r w:rsidR="00D93ADF" w:rsidRPr="00DA1578">
        <w:rPr>
          <w:rFonts w:ascii="Tahoma" w:hAnsi="Tahoma" w:cs="Tahoma"/>
          <w:b/>
          <w:color w:val="000000"/>
          <w:sz w:val="24"/>
          <w:szCs w:val="24"/>
          <w:shd w:val="clear" w:color="auto" w:fill="FFFFFF"/>
          <w:lang w:val="es-419"/>
        </w:rPr>
        <w:t xml:space="preserve"> </w:t>
      </w:r>
      <w:r w:rsidR="00D93ADF" w:rsidRPr="00DA1578">
        <w:rPr>
          <w:rFonts w:ascii="Tahoma" w:hAnsi="Tahoma" w:cs="Tahoma"/>
          <w:color w:val="000000"/>
          <w:sz w:val="24"/>
          <w:szCs w:val="24"/>
          <w:shd w:val="clear" w:color="auto" w:fill="FFFFFF"/>
          <w:lang w:val="es-419"/>
        </w:rPr>
        <w:t xml:space="preserve">formatos denominados </w:t>
      </w:r>
      <w:r w:rsidR="00D93ADF" w:rsidRPr="00DA1578">
        <w:rPr>
          <w:rFonts w:ascii="Tahoma" w:hAnsi="Tahoma" w:cs="Tahoma"/>
          <w:color w:val="000000"/>
          <w:sz w:val="24"/>
          <w:szCs w:val="24"/>
          <w:u w:val="single"/>
          <w:shd w:val="clear" w:color="auto" w:fill="FFFFFF"/>
          <w:lang w:val="es-419"/>
        </w:rPr>
        <w:t>“conduce”</w:t>
      </w:r>
      <w:r w:rsidR="008D45B3" w:rsidRPr="00DA1578">
        <w:rPr>
          <w:rFonts w:ascii="Tahoma" w:hAnsi="Tahoma" w:cs="Tahoma"/>
          <w:color w:val="000000"/>
          <w:sz w:val="24"/>
          <w:szCs w:val="24"/>
          <w:shd w:val="clear" w:color="auto" w:fill="FFFFFF"/>
          <w:lang w:val="es-419"/>
        </w:rPr>
        <w:t xml:space="preserve"> (Fls. 44 al 59), que exhiben</w:t>
      </w:r>
      <w:r w:rsidR="00D93ADF" w:rsidRPr="00DA1578">
        <w:rPr>
          <w:rFonts w:ascii="Tahoma" w:hAnsi="Tahoma" w:cs="Tahoma"/>
          <w:color w:val="000000"/>
          <w:sz w:val="24"/>
          <w:szCs w:val="24"/>
          <w:shd w:val="clear" w:color="auto" w:fill="FFFFFF"/>
          <w:lang w:val="es-419"/>
        </w:rPr>
        <w:t xml:space="preserve"> logo</w:t>
      </w:r>
      <w:r w:rsidR="008D45B3" w:rsidRPr="00DA1578">
        <w:rPr>
          <w:rFonts w:ascii="Tahoma" w:hAnsi="Tahoma" w:cs="Tahoma"/>
          <w:color w:val="000000"/>
          <w:sz w:val="24"/>
          <w:szCs w:val="24"/>
          <w:shd w:val="clear" w:color="auto" w:fill="FFFFFF"/>
          <w:lang w:val="es-419"/>
        </w:rPr>
        <w:t xml:space="preserve"> y NIT de</w:t>
      </w:r>
      <w:r w:rsidR="00D93ADF" w:rsidRPr="00DA1578">
        <w:rPr>
          <w:rFonts w:ascii="Tahoma" w:hAnsi="Tahoma" w:cs="Tahoma"/>
          <w:color w:val="000000"/>
          <w:sz w:val="24"/>
          <w:szCs w:val="24"/>
          <w:shd w:val="clear" w:color="auto" w:fill="FFFFFF"/>
          <w:lang w:val="es-419"/>
        </w:rPr>
        <w:t xml:space="preserve"> la empresa; sello de </w:t>
      </w:r>
      <w:r w:rsidR="00D93ADF" w:rsidRPr="00DA1578">
        <w:rPr>
          <w:rFonts w:ascii="Arial Narrow" w:hAnsi="Arial Narrow" w:cs="Tahoma"/>
          <w:i/>
          <w:color w:val="000000"/>
          <w:sz w:val="24"/>
          <w:szCs w:val="24"/>
          <w:shd w:val="clear" w:color="auto" w:fill="FFFFFF"/>
          <w:lang w:val="es-419"/>
        </w:rPr>
        <w:t>“vigilado po</w:t>
      </w:r>
      <w:r w:rsidR="008D45B3" w:rsidRPr="00DA1578">
        <w:rPr>
          <w:rFonts w:ascii="Arial Narrow" w:hAnsi="Arial Narrow" w:cs="Tahoma"/>
          <w:i/>
          <w:color w:val="000000"/>
          <w:sz w:val="24"/>
          <w:szCs w:val="24"/>
          <w:shd w:val="clear" w:color="auto" w:fill="FFFFFF"/>
          <w:lang w:val="es-419"/>
        </w:rPr>
        <w:t>r supertransporte</w:t>
      </w:r>
      <w:r w:rsidR="00D93ADF" w:rsidRPr="00DA1578">
        <w:rPr>
          <w:rFonts w:ascii="Arial Narrow" w:hAnsi="Arial Narrow" w:cs="Tahoma"/>
          <w:i/>
          <w:color w:val="000000"/>
          <w:sz w:val="24"/>
          <w:szCs w:val="24"/>
          <w:shd w:val="clear" w:color="auto" w:fill="FFFFFF"/>
          <w:lang w:val="es-419"/>
        </w:rPr>
        <w:t>”</w:t>
      </w:r>
      <w:r w:rsidR="00D93ADF" w:rsidRPr="00DA1578">
        <w:rPr>
          <w:rFonts w:ascii="Tahoma" w:hAnsi="Tahoma" w:cs="Tahoma"/>
          <w:color w:val="000000"/>
          <w:sz w:val="24"/>
          <w:szCs w:val="24"/>
          <w:shd w:val="clear" w:color="auto" w:fill="FFFFFF"/>
          <w:lang w:val="es-419"/>
        </w:rPr>
        <w:t xml:space="preserve"> numeración serial en rojo, fecha, hora de salida, identificación del conductor, placa del vehículo, recorrido o lugar de destino, puestos</w:t>
      </w:r>
      <w:r w:rsidR="00C052C1" w:rsidRPr="00DA1578">
        <w:rPr>
          <w:rFonts w:ascii="Tahoma" w:hAnsi="Tahoma" w:cs="Tahoma"/>
          <w:color w:val="000000"/>
          <w:sz w:val="24"/>
          <w:szCs w:val="24"/>
          <w:shd w:val="clear" w:color="auto" w:fill="FFFFFF"/>
          <w:lang w:val="es-419"/>
        </w:rPr>
        <w:t xml:space="preserve"> vendidos</w:t>
      </w:r>
      <w:r w:rsidR="00D93ADF" w:rsidRPr="00DA1578">
        <w:rPr>
          <w:rFonts w:ascii="Tahoma" w:hAnsi="Tahoma" w:cs="Tahoma"/>
          <w:color w:val="000000"/>
          <w:sz w:val="24"/>
          <w:szCs w:val="24"/>
          <w:shd w:val="clear" w:color="auto" w:fill="FFFFFF"/>
          <w:lang w:val="es-419"/>
        </w:rPr>
        <w:t>, valor del recaudo en taquilla, comisión y observaciones. Dichos comprobantes corresponden a los días comprendidos entre el 16 de diciembre y 28 de diciembre de 2013.</w:t>
      </w:r>
      <w:r w:rsidR="008D45B3" w:rsidRPr="00DA1578">
        <w:rPr>
          <w:rFonts w:ascii="Tahoma" w:hAnsi="Tahoma" w:cs="Tahoma"/>
          <w:color w:val="000000"/>
          <w:sz w:val="24"/>
          <w:szCs w:val="24"/>
          <w:shd w:val="clear" w:color="auto" w:fill="FFFFFF"/>
          <w:lang w:val="es-419"/>
        </w:rPr>
        <w:t xml:space="preserve"> No hay formato</w:t>
      </w:r>
      <w:r w:rsidR="00E03269" w:rsidRPr="00DA1578">
        <w:rPr>
          <w:rFonts w:ascii="Tahoma" w:hAnsi="Tahoma" w:cs="Tahoma"/>
          <w:color w:val="000000"/>
          <w:sz w:val="24"/>
          <w:szCs w:val="24"/>
          <w:shd w:val="clear" w:color="auto" w:fill="FFFFFF"/>
          <w:lang w:val="es-419"/>
        </w:rPr>
        <w:t>s</w:t>
      </w:r>
      <w:r w:rsidR="008D45B3" w:rsidRPr="00DA1578">
        <w:rPr>
          <w:rFonts w:ascii="Tahoma" w:hAnsi="Tahoma" w:cs="Tahoma"/>
          <w:color w:val="000000"/>
          <w:sz w:val="24"/>
          <w:szCs w:val="24"/>
          <w:shd w:val="clear" w:color="auto" w:fill="FFFFFF"/>
          <w:lang w:val="es-419"/>
        </w:rPr>
        <w:t xml:space="preserve"> de los días 22 y 23 de diciembre de ese año.</w:t>
      </w:r>
    </w:p>
    <w:p w:rsidR="008D45B3" w:rsidRPr="00DA1578" w:rsidRDefault="008D45B3" w:rsidP="00D7608B">
      <w:pPr>
        <w:pStyle w:val="Prrafodelista"/>
        <w:overflowPunct/>
        <w:autoSpaceDE/>
        <w:autoSpaceDN/>
        <w:adjustRightInd/>
        <w:spacing w:after="200" w:line="276" w:lineRule="auto"/>
        <w:ind w:left="0" w:firstLine="708"/>
        <w:contextualSpacing/>
        <w:jc w:val="both"/>
        <w:textAlignment w:val="auto"/>
        <w:rPr>
          <w:rFonts w:ascii="Tahoma" w:hAnsi="Tahoma" w:cs="Tahoma"/>
          <w:color w:val="000000"/>
          <w:shd w:val="clear" w:color="auto" w:fill="FFFFFF"/>
          <w:lang w:val="es-419"/>
        </w:rPr>
      </w:pPr>
    </w:p>
    <w:p w:rsidR="00211D1B" w:rsidRPr="00DA1578" w:rsidRDefault="008D45B3" w:rsidP="00211D1B">
      <w:pPr>
        <w:pStyle w:val="Prrafodelista"/>
        <w:overflowPunct/>
        <w:autoSpaceDE/>
        <w:autoSpaceDN/>
        <w:adjustRightInd/>
        <w:spacing w:after="200" w:line="276" w:lineRule="auto"/>
        <w:ind w:left="0" w:firstLine="708"/>
        <w:contextualSpacing/>
        <w:jc w:val="both"/>
        <w:textAlignment w:val="auto"/>
        <w:rPr>
          <w:rFonts w:ascii="Tahoma" w:hAnsi="Tahoma" w:cs="Tahoma"/>
          <w:color w:val="000000"/>
          <w:sz w:val="24"/>
          <w:szCs w:val="24"/>
          <w:shd w:val="clear" w:color="auto" w:fill="FFFFFF"/>
          <w:lang w:val="es-419"/>
        </w:rPr>
      </w:pPr>
      <w:r w:rsidRPr="00DA1578">
        <w:rPr>
          <w:rFonts w:ascii="Tahoma" w:hAnsi="Tahoma" w:cs="Tahoma"/>
          <w:b/>
          <w:color w:val="000000"/>
          <w:sz w:val="24"/>
          <w:szCs w:val="24"/>
          <w:shd w:val="clear" w:color="auto" w:fill="FFFFFF"/>
          <w:lang w:val="es-419"/>
        </w:rPr>
        <w:lastRenderedPageBreak/>
        <w:t>3)</w:t>
      </w:r>
      <w:r w:rsidR="00D93ADF" w:rsidRPr="00DA1578">
        <w:rPr>
          <w:rFonts w:ascii="Tahoma" w:hAnsi="Tahoma" w:cs="Tahoma"/>
          <w:b/>
          <w:color w:val="000000"/>
          <w:sz w:val="24"/>
          <w:szCs w:val="24"/>
          <w:shd w:val="clear" w:color="auto" w:fill="FFFFFF"/>
          <w:lang w:val="es-419"/>
        </w:rPr>
        <w:t xml:space="preserve"> </w:t>
      </w:r>
      <w:r w:rsidR="00C052C1" w:rsidRPr="00DA1578">
        <w:rPr>
          <w:rFonts w:ascii="Tahoma" w:hAnsi="Tahoma" w:cs="Tahoma"/>
          <w:color w:val="000000"/>
          <w:sz w:val="24"/>
          <w:szCs w:val="24"/>
          <w:shd w:val="clear" w:color="auto" w:fill="FFFFFF"/>
          <w:lang w:val="es-419"/>
        </w:rPr>
        <w:t>Se aportó también</w:t>
      </w:r>
      <w:r w:rsidRPr="00DA1578">
        <w:rPr>
          <w:rFonts w:ascii="Tahoma" w:hAnsi="Tahoma" w:cs="Tahoma"/>
          <w:color w:val="000000"/>
          <w:sz w:val="24"/>
          <w:szCs w:val="24"/>
          <w:shd w:val="clear" w:color="auto" w:fill="FFFFFF"/>
          <w:lang w:val="es-419"/>
        </w:rPr>
        <w:t xml:space="preserve"> el reporte de semanas cotizadas por el demandante, expedido por COLPENSIONES el 4 de febrero 2016 (Fl. 68-71), del que se desprende que COOCHOFERES registra aportes </w:t>
      </w:r>
      <w:r w:rsidR="009E3321" w:rsidRPr="00DA1578">
        <w:rPr>
          <w:rFonts w:ascii="Tahoma" w:hAnsi="Tahoma" w:cs="Tahoma"/>
          <w:color w:val="000000"/>
          <w:sz w:val="24"/>
          <w:szCs w:val="24"/>
          <w:shd w:val="clear" w:color="auto" w:fill="FFFFFF"/>
          <w:lang w:val="es-419"/>
        </w:rPr>
        <w:t>como empleador entre el</w:t>
      </w:r>
      <w:r w:rsidRPr="00DA1578">
        <w:rPr>
          <w:rFonts w:ascii="Tahoma" w:hAnsi="Tahoma" w:cs="Tahoma"/>
          <w:color w:val="000000"/>
          <w:sz w:val="24"/>
          <w:szCs w:val="24"/>
          <w:shd w:val="clear" w:color="auto" w:fill="FFFFFF"/>
          <w:lang w:val="es-419"/>
        </w:rPr>
        <w:t xml:space="preserve"> </w:t>
      </w:r>
      <w:r w:rsidRPr="00DA1578">
        <w:rPr>
          <w:rFonts w:ascii="Tahoma" w:hAnsi="Tahoma" w:cs="Tahoma"/>
          <w:color w:val="000000"/>
          <w:sz w:val="24"/>
          <w:szCs w:val="24"/>
          <w:u w:val="single"/>
          <w:shd w:val="clear" w:color="auto" w:fill="FFFFFF"/>
          <w:lang w:val="es-419"/>
        </w:rPr>
        <w:t>2 de mayo de 2013</w:t>
      </w:r>
      <w:r w:rsidR="009E3321" w:rsidRPr="00DA1578">
        <w:rPr>
          <w:rFonts w:ascii="Tahoma" w:hAnsi="Tahoma" w:cs="Tahoma"/>
          <w:color w:val="000000"/>
          <w:sz w:val="24"/>
          <w:szCs w:val="24"/>
          <w:shd w:val="clear" w:color="auto" w:fill="FFFFFF"/>
          <w:lang w:val="es-419"/>
        </w:rPr>
        <w:t xml:space="preserve"> y el </w:t>
      </w:r>
      <w:r w:rsidR="00F042CB" w:rsidRPr="00DA1578">
        <w:rPr>
          <w:rFonts w:ascii="Tahoma" w:hAnsi="Tahoma" w:cs="Tahoma"/>
          <w:color w:val="000000"/>
          <w:sz w:val="24"/>
          <w:szCs w:val="24"/>
          <w:u w:val="single"/>
          <w:shd w:val="clear" w:color="auto" w:fill="FFFFFF"/>
          <w:lang w:val="es-419"/>
        </w:rPr>
        <w:t>31 de octubre de 2015.</w:t>
      </w:r>
      <w:r w:rsidR="00F042CB" w:rsidRPr="00DA1578">
        <w:rPr>
          <w:rFonts w:ascii="Tahoma" w:hAnsi="Tahoma" w:cs="Tahoma"/>
          <w:color w:val="000000"/>
          <w:sz w:val="24"/>
          <w:szCs w:val="24"/>
          <w:shd w:val="clear" w:color="auto" w:fill="FFFFFF"/>
          <w:lang w:val="es-419"/>
        </w:rPr>
        <w:t xml:space="preserve"> También registra</w:t>
      </w:r>
      <w:r w:rsidR="009E3321" w:rsidRPr="00DA1578">
        <w:rPr>
          <w:rFonts w:ascii="Tahoma" w:hAnsi="Tahoma" w:cs="Tahoma"/>
          <w:color w:val="000000"/>
          <w:sz w:val="24"/>
          <w:szCs w:val="24"/>
          <w:shd w:val="clear" w:color="auto" w:fill="FFFFFF"/>
          <w:lang w:val="es-419"/>
        </w:rPr>
        <w:t xml:space="preserve"> aportes la señora </w:t>
      </w:r>
      <w:r w:rsidR="009E3321" w:rsidRPr="00DA1578">
        <w:rPr>
          <w:rFonts w:ascii="Tahoma" w:hAnsi="Tahoma" w:cs="Tahoma"/>
          <w:color w:val="000000"/>
          <w:sz w:val="22"/>
          <w:szCs w:val="22"/>
          <w:shd w:val="clear" w:color="auto" w:fill="FFFFFF"/>
          <w:lang w:val="es-419"/>
        </w:rPr>
        <w:t>MARTHA LUCÍA PORRRAS</w:t>
      </w:r>
      <w:r w:rsidR="009E3321" w:rsidRPr="00DA1578">
        <w:rPr>
          <w:rFonts w:ascii="Tahoma" w:hAnsi="Tahoma" w:cs="Tahoma"/>
          <w:color w:val="000000"/>
          <w:sz w:val="24"/>
          <w:szCs w:val="24"/>
          <w:shd w:val="clear" w:color="auto" w:fill="FFFFFF"/>
          <w:lang w:val="es-419"/>
        </w:rPr>
        <w:t>, (</w:t>
      </w:r>
      <w:r w:rsidR="009E3321" w:rsidRPr="00DA1578">
        <w:rPr>
          <w:rFonts w:ascii="Tahoma" w:hAnsi="Tahoma" w:cs="Tahoma"/>
          <w:color w:val="000000"/>
          <w:sz w:val="22"/>
          <w:szCs w:val="22"/>
          <w:shd w:val="clear" w:color="auto" w:fill="FFFFFF"/>
          <w:lang w:val="es-419"/>
        </w:rPr>
        <w:t>hermana y dueña del vehículo conducido por el demandante</w:t>
      </w:r>
      <w:r w:rsidR="009E3321" w:rsidRPr="00DA1578">
        <w:rPr>
          <w:rFonts w:ascii="Tahoma" w:hAnsi="Tahoma" w:cs="Tahoma"/>
          <w:color w:val="000000"/>
          <w:sz w:val="24"/>
          <w:szCs w:val="24"/>
          <w:shd w:val="clear" w:color="auto" w:fill="FFFFFF"/>
          <w:lang w:val="es-419"/>
        </w:rPr>
        <w:t xml:space="preserve">), entre 1º de marzo de 1996 y 30 de junio de 2008, la </w:t>
      </w:r>
      <w:r w:rsidR="009E3321" w:rsidRPr="00DA1578">
        <w:rPr>
          <w:rFonts w:ascii="Tahoma" w:hAnsi="Tahoma" w:cs="Tahoma"/>
          <w:color w:val="000000"/>
          <w:sz w:val="22"/>
          <w:szCs w:val="22"/>
          <w:shd w:val="clear" w:color="auto" w:fill="FFFFFF"/>
          <w:lang w:val="es-419"/>
        </w:rPr>
        <w:t xml:space="preserve">ASOCIACIÓN DE SERVICIOS DILIGENCIANDO, </w:t>
      </w:r>
      <w:r w:rsidR="009E3321" w:rsidRPr="00DA1578">
        <w:rPr>
          <w:rFonts w:ascii="Tahoma" w:hAnsi="Tahoma" w:cs="Tahoma"/>
          <w:color w:val="000000"/>
          <w:sz w:val="24"/>
          <w:szCs w:val="24"/>
          <w:shd w:val="clear" w:color="auto" w:fill="FFFFFF"/>
          <w:lang w:val="es-419"/>
        </w:rPr>
        <w:t xml:space="preserve">del 1º de julio de 2008 al 31 de enero de 2013 y </w:t>
      </w:r>
      <w:r w:rsidR="009E3321" w:rsidRPr="00DA1578">
        <w:rPr>
          <w:rFonts w:ascii="Tahoma" w:hAnsi="Tahoma" w:cs="Tahoma"/>
          <w:color w:val="000000"/>
          <w:sz w:val="22"/>
          <w:szCs w:val="22"/>
          <w:shd w:val="clear" w:color="auto" w:fill="FFFFFF"/>
          <w:lang w:val="es-419"/>
        </w:rPr>
        <w:t>SERVITRANS S.A.S.</w:t>
      </w:r>
      <w:r w:rsidR="009E3321" w:rsidRPr="00DA1578">
        <w:rPr>
          <w:rFonts w:ascii="Tahoma" w:hAnsi="Tahoma" w:cs="Tahoma"/>
          <w:color w:val="000000"/>
          <w:sz w:val="24"/>
          <w:szCs w:val="24"/>
          <w:shd w:val="clear" w:color="auto" w:fill="FFFFFF"/>
          <w:lang w:val="es-419"/>
        </w:rPr>
        <w:t>, del 1º de febrero al 30 de abril de 2013.</w:t>
      </w:r>
    </w:p>
    <w:p w:rsidR="00211D1B" w:rsidRPr="00DA1578" w:rsidRDefault="00211D1B" w:rsidP="00211D1B">
      <w:pPr>
        <w:pStyle w:val="Prrafodelista"/>
        <w:overflowPunct/>
        <w:autoSpaceDE/>
        <w:autoSpaceDN/>
        <w:adjustRightInd/>
        <w:spacing w:after="200" w:line="276" w:lineRule="auto"/>
        <w:ind w:left="0" w:firstLine="708"/>
        <w:contextualSpacing/>
        <w:jc w:val="both"/>
        <w:textAlignment w:val="auto"/>
        <w:rPr>
          <w:rFonts w:ascii="Tahoma" w:hAnsi="Tahoma" w:cs="Tahoma"/>
          <w:color w:val="000000"/>
          <w:shd w:val="clear" w:color="auto" w:fill="FFFFFF"/>
          <w:lang w:val="es-419"/>
        </w:rPr>
      </w:pPr>
    </w:p>
    <w:p w:rsidR="0055546C" w:rsidRPr="00DA1578" w:rsidRDefault="00E03269" w:rsidP="0055546C">
      <w:pPr>
        <w:pStyle w:val="Prrafodelista"/>
        <w:overflowPunct/>
        <w:autoSpaceDE/>
        <w:autoSpaceDN/>
        <w:adjustRightInd/>
        <w:spacing w:after="200" w:line="276" w:lineRule="auto"/>
        <w:ind w:left="0" w:firstLine="708"/>
        <w:contextualSpacing/>
        <w:jc w:val="both"/>
        <w:textAlignment w:val="auto"/>
        <w:rPr>
          <w:rFonts w:ascii="Tahoma" w:hAnsi="Tahoma" w:cs="Tahoma"/>
          <w:color w:val="000000"/>
          <w:sz w:val="24"/>
          <w:szCs w:val="24"/>
          <w:shd w:val="clear" w:color="auto" w:fill="FFFFFF"/>
          <w:lang w:val="es-419"/>
        </w:rPr>
      </w:pPr>
      <w:r w:rsidRPr="00DA1578">
        <w:rPr>
          <w:rFonts w:ascii="Tahoma" w:hAnsi="Tahoma" w:cs="Tahoma"/>
          <w:b/>
          <w:color w:val="000000"/>
          <w:sz w:val="24"/>
          <w:szCs w:val="24"/>
          <w:shd w:val="clear" w:color="auto" w:fill="FFFFFF"/>
          <w:lang w:val="es-419"/>
        </w:rPr>
        <w:t xml:space="preserve">4) </w:t>
      </w:r>
      <w:r w:rsidRPr="00DA1578">
        <w:rPr>
          <w:rFonts w:ascii="Tahoma" w:hAnsi="Tahoma" w:cs="Tahoma"/>
          <w:color w:val="000000"/>
          <w:sz w:val="24"/>
          <w:szCs w:val="24"/>
          <w:shd w:val="clear" w:color="auto" w:fill="FFFFFF"/>
          <w:lang w:val="es-419"/>
        </w:rPr>
        <w:t>La demandada, por su parte, aporta las nóminas quincenales liquidadas entre el 02 de mayo de 2013 y 30 de octubre de 2015 (Fl. 118 al 189), lo mismo que los soportes de</w:t>
      </w:r>
      <w:r w:rsidR="00F042CB" w:rsidRPr="00DA1578">
        <w:rPr>
          <w:rFonts w:ascii="Tahoma" w:hAnsi="Tahoma" w:cs="Tahoma"/>
          <w:color w:val="000000"/>
          <w:sz w:val="24"/>
          <w:szCs w:val="24"/>
          <w:shd w:val="clear" w:color="auto" w:fill="FFFFFF"/>
          <w:lang w:val="es-419"/>
        </w:rPr>
        <w:t>l pago de aportes a la seguridad social por</w:t>
      </w:r>
      <w:r w:rsidRPr="00DA1578">
        <w:rPr>
          <w:rFonts w:ascii="Tahoma" w:hAnsi="Tahoma" w:cs="Tahoma"/>
          <w:color w:val="000000"/>
          <w:sz w:val="24"/>
          <w:szCs w:val="24"/>
          <w:shd w:val="clear" w:color="auto" w:fill="FFFFFF"/>
          <w:lang w:val="es-419"/>
        </w:rPr>
        <w:t xml:space="preserve"> ese mismo lapso (</w:t>
      </w:r>
      <w:r w:rsidR="00C052C1" w:rsidRPr="00DA1578">
        <w:rPr>
          <w:rFonts w:ascii="Tahoma" w:hAnsi="Tahoma" w:cs="Tahoma"/>
          <w:color w:val="000000"/>
          <w:sz w:val="24"/>
          <w:szCs w:val="24"/>
          <w:shd w:val="clear" w:color="auto" w:fill="FFFFFF"/>
          <w:lang w:val="es-419"/>
        </w:rPr>
        <w:t xml:space="preserve">folios </w:t>
      </w:r>
      <w:r w:rsidRPr="00DA1578">
        <w:rPr>
          <w:rFonts w:ascii="Tahoma" w:hAnsi="Tahoma" w:cs="Tahoma"/>
          <w:color w:val="000000"/>
          <w:sz w:val="24"/>
          <w:szCs w:val="24"/>
          <w:shd w:val="clear" w:color="auto" w:fill="FFFFFF"/>
          <w:lang w:val="es-419"/>
        </w:rPr>
        <w:t xml:space="preserve">190 al </w:t>
      </w:r>
      <w:r w:rsidR="00211D1B" w:rsidRPr="00DA1578">
        <w:rPr>
          <w:rFonts w:ascii="Tahoma" w:hAnsi="Tahoma" w:cs="Tahoma"/>
          <w:color w:val="000000"/>
          <w:sz w:val="24"/>
          <w:szCs w:val="24"/>
          <w:shd w:val="clear" w:color="auto" w:fill="FFFFFF"/>
          <w:lang w:val="es-419"/>
        </w:rPr>
        <w:t>549).</w:t>
      </w:r>
    </w:p>
    <w:p w:rsidR="0055546C" w:rsidRPr="00DA1578" w:rsidRDefault="0055546C" w:rsidP="0055546C">
      <w:pPr>
        <w:pStyle w:val="Prrafodelista"/>
        <w:overflowPunct/>
        <w:autoSpaceDE/>
        <w:autoSpaceDN/>
        <w:adjustRightInd/>
        <w:spacing w:after="200" w:line="276" w:lineRule="auto"/>
        <w:ind w:left="0" w:firstLine="708"/>
        <w:contextualSpacing/>
        <w:jc w:val="both"/>
        <w:textAlignment w:val="auto"/>
        <w:rPr>
          <w:rFonts w:ascii="Tahoma" w:hAnsi="Tahoma" w:cs="Tahoma"/>
          <w:color w:val="000000"/>
          <w:shd w:val="clear" w:color="auto" w:fill="FFFFFF"/>
          <w:lang w:val="es-419"/>
        </w:rPr>
      </w:pPr>
    </w:p>
    <w:p w:rsidR="00211D1B" w:rsidRPr="00DA1578" w:rsidRDefault="00211D1B" w:rsidP="0055546C">
      <w:pPr>
        <w:pStyle w:val="Prrafodelista"/>
        <w:overflowPunct/>
        <w:autoSpaceDE/>
        <w:autoSpaceDN/>
        <w:adjustRightInd/>
        <w:spacing w:after="200" w:line="276" w:lineRule="auto"/>
        <w:ind w:left="0" w:firstLine="708"/>
        <w:contextualSpacing/>
        <w:jc w:val="both"/>
        <w:textAlignment w:val="auto"/>
        <w:rPr>
          <w:rFonts w:ascii="Tahoma" w:hAnsi="Tahoma" w:cs="Tahoma"/>
          <w:color w:val="000000"/>
          <w:sz w:val="24"/>
          <w:szCs w:val="24"/>
          <w:shd w:val="clear" w:color="auto" w:fill="FFFFFF"/>
          <w:lang w:val="es-419"/>
        </w:rPr>
      </w:pPr>
      <w:r w:rsidRPr="00DA1578">
        <w:rPr>
          <w:rFonts w:ascii="Tahoma" w:hAnsi="Tahoma" w:cs="Tahoma"/>
          <w:b/>
          <w:color w:val="000000"/>
          <w:sz w:val="24"/>
          <w:szCs w:val="24"/>
          <w:shd w:val="clear" w:color="auto" w:fill="FFFFFF"/>
          <w:lang w:val="es-419"/>
        </w:rPr>
        <w:t xml:space="preserve">5) </w:t>
      </w:r>
      <w:r w:rsidR="00F042CB" w:rsidRPr="00DA1578">
        <w:rPr>
          <w:rFonts w:ascii="Tahoma" w:hAnsi="Tahoma" w:cs="Tahoma"/>
          <w:color w:val="000000"/>
          <w:sz w:val="24"/>
          <w:szCs w:val="24"/>
          <w:shd w:val="clear" w:color="auto" w:fill="FFFFFF"/>
          <w:lang w:val="es-419"/>
        </w:rPr>
        <w:t>Finalmente, se a</w:t>
      </w:r>
      <w:r w:rsidRPr="00DA1578">
        <w:rPr>
          <w:rFonts w:ascii="Tahoma" w:hAnsi="Tahoma" w:cs="Tahoma"/>
          <w:color w:val="000000"/>
          <w:sz w:val="24"/>
          <w:szCs w:val="24"/>
          <w:shd w:val="clear" w:color="auto" w:fill="FFFFFF"/>
          <w:lang w:val="es-419"/>
        </w:rPr>
        <w:t>porta la liquidación de</w:t>
      </w:r>
      <w:r w:rsidR="0055546C" w:rsidRPr="00DA1578">
        <w:rPr>
          <w:rFonts w:ascii="Tahoma" w:hAnsi="Tahoma" w:cs="Tahoma"/>
          <w:color w:val="000000"/>
          <w:sz w:val="24"/>
          <w:szCs w:val="24"/>
          <w:shd w:val="clear" w:color="auto" w:fill="FFFFFF"/>
          <w:lang w:val="es-419"/>
        </w:rPr>
        <w:t xml:space="preserve"> las</w:t>
      </w:r>
      <w:r w:rsidRPr="00DA1578">
        <w:rPr>
          <w:rFonts w:ascii="Tahoma" w:hAnsi="Tahoma" w:cs="Tahoma"/>
          <w:color w:val="000000"/>
          <w:sz w:val="24"/>
          <w:szCs w:val="24"/>
          <w:shd w:val="clear" w:color="auto" w:fill="FFFFFF"/>
          <w:lang w:val="es-419"/>
        </w:rPr>
        <w:t xml:space="preserve"> prestaciones sociales pagada</w:t>
      </w:r>
      <w:r w:rsidR="0055546C" w:rsidRPr="00DA1578">
        <w:rPr>
          <w:rFonts w:ascii="Tahoma" w:hAnsi="Tahoma" w:cs="Tahoma"/>
          <w:color w:val="000000"/>
          <w:sz w:val="24"/>
          <w:szCs w:val="24"/>
          <w:shd w:val="clear" w:color="auto" w:fill="FFFFFF"/>
          <w:lang w:val="es-419"/>
        </w:rPr>
        <w:t>s</w:t>
      </w:r>
      <w:r w:rsidRPr="00DA1578">
        <w:rPr>
          <w:rFonts w:ascii="Tahoma" w:hAnsi="Tahoma" w:cs="Tahoma"/>
          <w:color w:val="000000"/>
          <w:sz w:val="24"/>
          <w:szCs w:val="24"/>
          <w:shd w:val="clear" w:color="auto" w:fill="FFFFFF"/>
          <w:lang w:val="es-419"/>
        </w:rPr>
        <w:t xml:space="preserve"> al actor el 3 de noviembre de 201</w:t>
      </w:r>
      <w:r w:rsidR="00EF78E5" w:rsidRPr="00DA1578">
        <w:rPr>
          <w:rFonts w:ascii="Tahoma" w:hAnsi="Tahoma" w:cs="Tahoma"/>
          <w:color w:val="000000"/>
          <w:sz w:val="24"/>
          <w:szCs w:val="24"/>
          <w:shd w:val="clear" w:color="auto" w:fill="FFFFFF"/>
          <w:lang w:val="es-419"/>
        </w:rPr>
        <w:t>3</w:t>
      </w:r>
      <w:r w:rsidRPr="00DA1578">
        <w:rPr>
          <w:rFonts w:ascii="Tahoma" w:hAnsi="Tahoma" w:cs="Tahoma"/>
          <w:color w:val="000000"/>
          <w:sz w:val="24"/>
          <w:szCs w:val="24"/>
          <w:shd w:val="clear" w:color="auto" w:fill="FFFFFF"/>
          <w:lang w:val="es-419"/>
        </w:rPr>
        <w:t>, la cual exhibe</w:t>
      </w:r>
      <w:r w:rsidR="0055546C" w:rsidRPr="00DA1578">
        <w:rPr>
          <w:rFonts w:ascii="Tahoma" w:hAnsi="Tahoma" w:cs="Tahoma"/>
          <w:color w:val="000000"/>
          <w:sz w:val="24"/>
          <w:szCs w:val="24"/>
          <w:shd w:val="clear" w:color="auto" w:fill="FFFFFF"/>
          <w:lang w:val="es-419"/>
        </w:rPr>
        <w:t xml:space="preserve"> su</w:t>
      </w:r>
      <w:r w:rsidRPr="00DA1578">
        <w:rPr>
          <w:rFonts w:ascii="Tahoma" w:hAnsi="Tahoma" w:cs="Tahoma"/>
          <w:color w:val="000000"/>
          <w:sz w:val="24"/>
          <w:szCs w:val="24"/>
          <w:shd w:val="clear" w:color="auto" w:fill="FFFFFF"/>
          <w:lang w:val="es-419"/>
        </w:rPr>
        <w:t xml:space="preserve"> rubrica (Fls. 550 al 551)</w:t>
      </w:r>
      <w:r w:rsidR="0055546C" w:rsidRPr="00DA1578">
        <w:rPr>
          <w:rFonts w:ascii="Tahoma" w:hAnsi="Tahoma" w:cs="Tahoma"/>
          <w:color w:val="000000"/>
          <w:sz w:val="24"/>
          <w:szCs w:val="24"/>
          <w:shd w:val="clear" w:color="auto" w:fill="FFFFFF"/>
          <w:lang w:val="es-419"/>
        </w:rPr>
        <w:t>.</w:t>
      </w:r>
    </w:p>
    <w:p w:rsidR="00D93ADF" w:rsidRPr="00DA1578" w:rsidRDefault="00D93ADF" w:rsidP="00D7608B">
      <w:pPr>
        <w:pStyle w:val="Prrafodelista"/>
        <w:overflowPunct/>
        <w:autoSpaceDE/>
        <w:autoSpaceDN/>
        <w:adjustRightInd/>
        <w:spacing w:after="200" w:line="276" w:lineRule="auto"/>
        <w:ind w:left="0" w:firstLine="708"/>
        <w:contextualSpacing/>
        <w:jc w:val="both"/>
        <w:textAlignment w:val="auto"/>
        <w:rPr>
          <w:rFonts w:ascii="Tahoma" w:hAnsi="Tahoma" w:cs="Tahoma"/>
          <w:color w:val="000000"/>
          <w:shd w:val="clear" w:color="auto" w:fill="FFFFFF"/>
          <w:lang w:val="es-419"/>
        </w:rPr>
      </w:pPr>
    </w:p>
    <w:p w:rsidR="00E97A1D" w:rsidRPr="00DA1578" w:rsidRDefault="00F042CB" w:rsidP="00D7608B">
      <w:pPr>
        <w:pStyle w:val="Prrafodelista"/>
        <w:overflowPunct/>
        <w:autoSpaceDE/>
        <w:autoSpaceDN/>
        <w:adjustRightInd/>
        <w:spacing w:after="200" w:line="276" w:lineRule="auto"/>
        <w:ind w:left="0" w:firstLine="708"/>
        <w:contextualSpacing/>
        <w:jc w:val="both"/>
        <w:textAlignment w:val="auto"/>
        <w:rPr>
          <w:rFonts w:ascii="Tahoma" w:hAnsi="Tahoma" w:cs="Tahoma"/>
          <w:color w:val="000000"/>
          <w:sz w:val="24"/>
          <w:szCs w:val="24"/>
          <w:shd w:val="clear" w:color="auto" w:fill="FFFFFF"/>
          <w:lang w:val="es-419"/>
        </w:rPr>
      </w:pPr>
      <w:r w:rsidRPr="00DA1578">
        <w:rPr>
          <w:rFonts w:ascii="Tahoma" w:hAnsi="Tahoma" w:cs="Tahoma"/>
          <w:color w:val="000000"/>
          <w:sz w:val="24"/>
          <w:szCs w:val="24"/>
          <w:shd w:val="clear" w:color="auto" w:fill="FFFFFF"/>
          <w:lang w:val="es-419"/>
        </w:rPr>
        <w:t xml:space="preserve">De los anteriores documentos se </w:t>
      </w:r>
      <w:r w:rsidR="00C052C1" w:rsidRPr="00DA1578">
        <w:rPr>
          <w:rFonts w:ascii="Tahoma" w:hAnsi="Tahoma" w:cs="Tahoma"/>
          <w:color w:val="000000"/>
          <w:sz w:val="24"/>
          <w:szCs w:val="24"/>
          <w:shd w:val="clear" w:color="auto" w:fill="FFFFFF"/>
          <w:lang w:val="es-419"/>
        </w:rPr>
        <w:t>deriva</w:t>
      </w:r>
      <w:r w:rsidR="00EF78E5" w:rsidRPr="00DA1578">
        <w:rPr>
          <w:rFonts w:ascii="Tahoma" w:hAnsi="Tahoma" w:cs="Tahoma"/>
          <w:color w:val="000000"/>
          <w:sz w:val="24"/>
          <w:szCs w:val="24"/>
          <w:shd w:val="clear" w:color="auto" w:fill="FFFFFF"/>
          <w:lang w:val="es-419"/>
        </w:rPr>
        <w:t>, en primer lugar,</w:t>
      </w:r>
      <w:r w:rsidRPr="00DA1578">
        <w:rPr>
          <w:rFonts w:ascii="Tahoma" w:hAnsi="Tahoma" w:cs="Tahoma"/>
          <w:color w:val="000000"/>
          <w:sz w:val="24"/>
          <w:szCs w:val="24"/>
          <w:shd w:val="clear" w:color="auto" w:fill="FFFFFF"/>
          <w:lang w:val="es-419"/>
        </w:rPr>
        <w:t xml:space="preserve"> que el actor no devengaba una suma fija de dinero, sino que sus ingresos dependían del recaudo en</w:t>
      </w:r>
      <w:r w:rsidR="00465AE9" w:rsidRPr="00DA1578">
        <w:rPr>
          <w:rFonts w:ascii="Tahoma" w:hAnsi="Tahoma" w:cs="Tahoma"/>
          <w:color w:val="000000"/>
          <w:sz w:val="24"/>
          <w:szCs w:val="24"/>
          <w:shd w:val="clear" w:color="auto" w:fill="FFFFFF"/>
          <w:lang w:val="es-419"/>
        </w:rPr>
        <w:t xml:space="preserve"> la </w:t>
      </w:r>
      <w:r w:rsidRPr="00DA1578">
        <w:rPr>
          <w:rFonts w:ascii="Tahoma" w:hAnsi="Tahoma" w:cs="Tahoma"/>
          <w:color w:val="000000"/>
          <w:sz w:val="24"/>
          <w:szCs w:val="24"/>
          <w:shd w:val="clear" w:color="auto" w:fill="FFFFFF"/>
          <w:lang w:val="es-419"/>
        </w:rPr>
        <w:t>taquilla</w:t>
      </w:r>
      <w:r w:rsidR="00465AE9" w:rsidRPr="00DA1578">
        <w:rPr>
          <w:rFonts w:ascii="Tahoma" w:hAnsi="Tahoma" w:cs="Tahoma"/>
          <w:color w:val="000000"/>
          <w:sz w:val="24"/>
          <w:szCs w:val="24"/>
          <w:shd w:val="clear" w:color="auto" w:fill="FFFFFF"/>
          <w:lang w:val="es-419"/>
        </w:rPr>
        <w:t xml:space="preserve"> del Terminal</w:t>
      </w:r>
      <w:r w:rsidR="00FF2532" w:rsidRPr="00DA1578">
        <w:rPr>
          <w:rFonts w:ascii="Tahoma" w:hAnsi="Tahoma" w:cs="Tahoma"/>
          <w:color w:val="000000"/>
          <w:sz w:val="24"/>
          <w:szCs w:val="24"/>
          <w:shd w:val="clear" w:color="auto" w:fill="FFFFFF"/>
          <w:lang w:val="es-419"/>
        </w:rPr>
        <w:t xml:space="preserve"> y seguramente de</w:t>
      </w:r>
      <w:r w:rsidRPr="00DA1578">
        <w:rPr>
          <w:rFonts w:ascii="Tahoma" w:hAnsi="Tahoma" w:cs="Tahoma"/>
          <w:color w:val="000000"/>
          <w:sz w:val="24"/>
          <w:szCs w:val="24"/>
          <w:shd w:val="clear" w:color="auto" w:fill="FFFFFF"/>
          <w:lang w:val="es-419"/>
        </w:rPr>
        <w:t xml:space="preserve"> los puestos vendidos durante el recorrido de la ruta asignada</w:t>
      </w:r>
      <w:r w:rsidR="00EF78E5" w:rsidRPr="00DA1578">
        <w:rPr>
          <w:rFonts w:ascii="Tahoma" w:hAnsi="Tahoma" w:cs="Tahoma"/>
          <w:color w:val="000000"/>
          <w:sz w:val="24"/>
          <w:szCs w:val="24"/>
          <w:shd w:val="clear" w:color="auto" w:fill="FFFFFF"/>
          <w:lang w:val="es-419"/>
        </w:rPr>
        <w:t xml:space="preserve">, </w:t>
      </w:r>
      <w:r w:rsidR="00E97A1D" w:rsidRPr="00DA1578">
        <w:rPr>
          <w:rFonts w:ascii="Tahoma" w:hAnsi="Tahoma" w:cs="Tahoma"/>
          <w:color w:val="000000"/>
          <w:sz w:val="24"/>
          <w:szCs w:val="24"/>
          <w:shd w:val="clear" w:color="auto" w:fill="FFFFFF"/>
          <w:lang w:val="es-419"/>
        </w:rPr>
        <w:t>monto sobre el cual</w:t>
      </w:r>
      <w:r w:rsidR="00EF78E5" w:rsidRPr="00DA1578">
        <w:rPr>
          <w:rFonts w:ascii="Tahoma" w:hAnsi="Tahoma" w:cs="Tahoma"/>
          <w:color w:val="000000"/>
          <w:sz w:val="24"/>
          <w:szCs w:val="24"/>
          <w:shd w:val="clear" w:color="auto" w:fill="FFFFFF"/>
          <w:lang w:val="es-419"/>
        </w:rPr>
        <w:t xml:space="preserve"> la Cooperativa descontaba </w:t>
      </w:r>
      <w:r w:rsidR="00FF2532" w:rsidRPr="00DA1578">
        <w:rPr>
          <w:rFonts w:ascii="Tahoma" w:hAnsi="Tahoma" w:cs="Tahoma"/>
          <w:color w:val="000000"/>
          <w:sz w:val="24"/>
          <w:szCs w:val="24"/>
          <w:shd w:val="clear" w:color="auto" w:fill="FFFFFF"/>
          <w:lang w:val="es-419"/>
        </w:rPr>
        <w:t xml:space="preserve">en taquilla </w:t>
      </w:r>
      <w:r w:rsidR="00EF78E5" w:rsidRPr="00DA1578">
        <w:rPr>
          <w:rFonts w:ascii="Tahoma" w:hAnsi="Tahoma" w:cs="Tahoma"/>
          <w:color w:val="000000"/>
          <w:sz w:val="24"/>
          <w:szCs w:val="24"/>
          <w:shd w:val="clear" w:color="auto" w:fill="FFFFFF"/>
          <w:lang w:val="es-419"/>
        </w:rPr>
        <w:t>una comisión</w:t>
      </w:r>
      <w:r w:rsidR="00FF2532" w:rsidRPr="00DA1578">
        <w:rPr>
          <w:rFonts w:ascii="Tahoma" w:hAnsi="Tahoma" w:cs="Tahoma"/>
          <w:color w:val="000000"/>
          <w:sz w:val="24"/>
          <w:szCs w:val="24"/>
          <w:shd w:val="clear" w:color="auto" w:fill="FFFFFF"/>
          <w:lang w:val="es-419"/>
        </w:rPr>
        <w:t xml:space="preserve"> en </w:t>
      </w:r>
      <w:r w:rsidR="00EF78E5" w:rsidRPr="00DA1578">
        <w:rPr>
          <w:rFonts w:ascii="Tahoma" w:hAnsi="Tahoma" w:cs="Tahoma"/>
          <w:color w:val="000000"/>
          <w:sz w:val="24"/>
          <w:szCs w:val="24"/>
          <w:shd w:val="clear" w:color="auto" w:fill="FFFFFF"/>
          <w:lang w:val="es-419"/>
        </w:rPr>
        <w:t>funci</w:t>
      </w:r>
      <w:r w:rsidR="00465AE9" w:rsidRPr="00DA1578">
        <w:rPr>
          <w:rFonts w:ascii="Tahoma" w:hAnsi="Tahoma" w:cs="Tahoma"/>
          <w:color w:val="000000"/>
          <w:sz w:val="24"/>
          <w:szCs w:val="24"/>
          <w:shd w:val="clear" w:color="auto" w:fill="FFFFFF"/>
          <w:lang w:val="es-419"/>
        </w:rPr>
        <w:t>ón de la ruta</w:t>
      </w:r>
      <w:r w:rsidR="00EF78E5" w:rsidRPr="00DA1578">
        <w:rPr>
          <w:rFonts w:ascii="Tahoma" w:hAnsi="Tahoma" w:cs="Tahoma"/>
          <w:color w:val="000000"/>
          <w:sz w:val="24"/>
          <w:szCs w:val="24"/>
          <w:shd w:val="clear" w:color="auto" w:fill="FFFFFF"/>
          <w:lang w:val="es-419"/>
        </w:rPr>
        <w:t>, as</w:t>
      </w:r>
      <w:r w:rsidR="00465AE9" w:rsidRPr="00DA1578">
        <w:rPr>
          <w:rFonts w:ascii="Tahoma" w:hAnsi="Tahoma" w:cs="Tahoma"/>
          <w:color w:val="000000"/>
          <w:sz w:val="24"/>
          <w:szCs w:val="24"/>
          <w:shd w:val="clear" w:color="auto" w:fill="FFFFFF"/>
          <w:lang w:val="es-419"/>
        </w:rPr>
        <w:t xml:space="preserve">í: </w:t>
      </w:r>
    </w:p>
    <w:p w:rsidR="00E97A1D" w:rsidRPr="00DA1578" w:rsidRDefault="00E97A1D" w:rsidP="00D7608B">
      <w:pPr>
        <w:pStyle w:val="Prrafodelista"/>
        <w:overflowPunct/>
        <w:autoSpaceDE/>
        <w:autoSpaceDN/>
        <w:adjustRightInd/>
        <w:spacing w:after="200" w:line="276" w:lineRule="auto"/>
        <w:ind w:left="0" w:firstLine="708"/>
        <w:contextualSpacing/>
        <w:jc w:val="both"/>
        <w:textAlignment w:val="auto"/>
        <w:rPr>
          <w:rFonts w:ascii="Tahoma" w:hAnsi="Tahoma" w:cs="Tahoma"/>
          <w:color w:val="000000"/>
          <w:shd w:val="clear" w:color="auto" w:fill="FFFFFF"/>
          <w:lang w:val="es-419"/>
        </w:rPr>
      </w:pPr>
    </w:p>
    <w:p w:rsidR="00E97A1D" w:rsidRPr="00DA1578" w:rsidRDefault="00E97A1D" w:rsidP="00CE0605">
      <w:pPr>
        <w:pStyle w:val="Prrafodelista"/>
        <w:numPr>
          <w:ilvl w:val="0"/>
          <w:numId w:val="2"/>
        </w:numPr>
        <w:overflowPunct/>
        <w:autoSpaceDE/>
        <w:autoSpaceDN/>
        <w:adjustRightInd/>
        <w:spacing w:after="200" w:line="276" w:lineRule="auto"/>
        <w:contextualSpacing/>
        <w:jc w:val="both"/>
        <w:textAlignment w:val="auto"/>
        <w:rPr>
          <w:rFonts w:ascii="Tahoma" w:hAnsi="Tahoma" w:cs="Tahoma"/>
          <w:color w:val="000000"/>
          <w:sz w:val="24"/>
          <w:szCs w:val="24"/>
          <w:shd w:val="clear" w:color="auto" w:fill="FFFFFF"/>
          <w:lang w:val="es-419"/>
        </w:rPr>
      </w:pPr>
      <w:r w:rsidRPr="00DA1578">
        <w:rPr>
          <w:rFonts w:ascii="Tahoma" w:hAnsi="Tahoma" w:cs="Tahoma"/>
          <w:color w:val="000000"/>
          <w:sz w:val="24"/>
          <w:szCs w:val="24"/>
          <w:shd w:val="clear" w:color="auto" w:fill="FFFFFF"/>
          <w:lang w:val="es-419"/>
        </w:rPr>
        <w:t>E</w:t>
      </w:r>
      <w:r w:rsidR="00465AE9" w:rsidRPr="00DA1578">
        <w:rPr>
          <w:rFonts w:ascii="Tahoma" w:hAnsi="Tahoma" w:cs="Tahoma"/>
          <w:color w:val="000000"/>
          <w:sz w:val="24"/>
          <w:szCs w:val="24"/>
          <w:shd w:val="clear" w:color="auto" w:fill="FFFFFF"/>
          <w:lang w:val="es-419"/>
        </w:rPr>
        <w:t>n la ruta</w:t>
      </w:r>
      <w:r w:rsidR="00EF78E5" w:rsidRPr="00DA1578">
        <w:rPr>
          <w:rFonts w:ascii="Tahoma" w:hAnsi="Tahoma" w:cs="Tahoma"/>
          <w:color w:val="000000"/>
          <w:sz w:val="24"/>
          <w:szCs w:val="24"/>
          <w:shd w:val="clear" w:color="auto" w:fill="FFFFFF"/>
          <w:lang w:val="es-419"/>
        </w:rPr>
        <w:t xml:space="preserve"> de ida y vuelta entre Pereira y Armenia, $16</w:t>
      </w:r>
      <w:r w:rsidRPr="00DA1578">
        <w:rPr>
          <w:rFonts w:ascii="Tahoma" w:hAnsi="Tahoma" w:cs="Tahoma"/>
          <w:color w:val="000000"/>
          <w:sz w:val="24"/>
          <w:szCs w:val="24"/>
          <w:shd w:val="clear" w:color="auto" w:fill="FFFFFF"/>
          <w:lang w:val="es-419"/>
        </w:rPr>
        <w:t>.</w:t>
      </w:r>
      <w:r w:rsidR="00EF78E5" w:rsidRPr="00DA1578">
        <w:rPr>
          <w:rFonts w:ascii="Tahoma" w:hAnsi="Tahoma" w:cs="Tahoma"/>
          <w:color w:val="000000"/>
          <w:sz w:val="24"/>
          <w:szCs w:val="24"/>
          <w:shd w:val="clear" w:color="auto" w:fill="FFFFFF"/>
          <w:lang w:val="es-419"/>
        </w:rPr>
        <w:t>200 pe</w:t>
      </w:r>
      <w:r w:rsidR="00465AE9" w:rsidRPr="00DA1578">
        <w:rPr>
          <w:rFonts w:ascii="Tahoma" w:hAnsi="Tahoma" w:cs="Tahoma"/>
          <w:color w:val="000000"/>
          <w:sz w:val="24"/>
          <w:szCs w:val="24"/>
          <w:shd w:val="clear" w:color="auto" w:fill="FFFFFF"/>
          <w:lang w:val="es-419"/>
        </w:rPr>
        <w:t xml:space="preserve">sos, </w:t>
      </w:r>
    </w:p>
    <w:p w:rsidR="00E97A1D" w:rsidRPr="00DA1578" w:rsidRDefault="00465AE9" w:rsidP="00CE0605">
      <w:pPr>
        <w:pStyle w:val="Prrafodelista"/>
        <w:overflowPunct/>
        <w:autoSpaceDE/>
        <w:autoSpaceDN/>
        <w:adjustRightInd/>
        <w:spacing w:after="200" w:line="276" w:lineRule="auto"/>
        <w:ind w:left="360" w:firstLine="708"/>
        <w:contextualSpacing/>
        <w:jc w:val="both"/>
        <w:textAlignment w:val="auto"/>
        <w:rPr>
          <w:rFonts w:ascii="Tahoma" w:hAnsi="Tahoma" w:cs="Tahoma"/>
          <w:color w:val="000000"/>
          <w:sz w:val="24"/>
          <w:szCs w:val="24"/>
          <w:shd w:val="clear" w:color="auto" w:fill="FFFFFF"/>
          <w:lang w:val="es-419"/>
        </w:rPr>
      </w:pPr>
      <w:r w:rsidRPr="00DA1578">
        <w:rPr>
          <w:rFonts w:ascii="Tahoma" w:hAnsi="Tahoma" w:cs="Tahoma"/>
          <w:color w:val="000000"/>
          <w:sz w:val="24"/>
          <w:szCs w:val="24"/>
          <w:shd w:val="clear" w:color="auto" w:fill="FFFFFF"/>
          <w:lang w:val="es-419"/>
        </w:rPr>
        <w:t xml:space="preserve">$6200 Pereira-Cartago, </w:t>
      </w:r>
    </w:p>
    <w:p w:rsidR="00E97A1D" w:rsidRPr="00DA1578" w:rsidRDefault="00465AE9" w:rsidP="00CE0605">
      <w:pPr>
        <w:pStyle w:val="Prrafodelista"/>
        <w:overflowPunct/>
        <w:autoSpaceDE/>
        <w:autoSpaceDN/>
        <w:adjustRightInd/>
        <w:spacing w:after="200" w:line="276" w:lineRule="auto"/>
        <w:ind w:left="360" w:firstLine="708"/>
        <w:contextualSpacing/>
        <w:jc w:val="both"/>
        <w:textAlignment w:val="auto"/>
        <w:rPr>
          <w:rFonts w:ascii="Tahoma" w:hAnsi="Tahoma" w:cs="Tahoma"/>
          <w:color w:val="000000"/>
          <w:sz w:val="24"/>
          <w:szCs w:val="24"/>
          <w:shd w:val="clear" w:color="auto" w:fill="FFFFFF"/>
          <w:lang w:val="es-419"/>
        </w:rPr>
      </w:pPr>
      <w:r w:rsidRPr="00DA1578">
        <w:rPr>
          <w:rFonts w:ascii="Tahoma" w:hAnsi="Tahoma" w:cs="Tahoma"/>
          <w:color w:val="000000"/>
          <w:sz w:val="24"/>
          <w:szCs w:val="24"/>
          <w:shd w:val="clear" w:color="auto" w:fill="FFFFFF"/>
          <w:lang w:val="es-419"/>
        </w:rPr>
        <w:t xml:space="preserve">$5900 Cartago-Pereira, </w:t>
      </w:r>
    </w:p>
    <w:p w:rsidR="00E97A1D" w:rsidRPr="00DA1578" w:rsidRDefault="00465AE9" w:rsidP="00CE0605">
      <w:pPr>
        <w:pStyle w:val="Prrafodelista"/>
        <w:overflowPunct/>
        <w:autoSpaceDE/>
        <w:autoSpaceDN/>
        <w:adjustRightInd/>
        <w:spacing w:after="200" w:line="276" w:lineRule="auto"/>
        <w:ind w:left="360" w:firstLine="708"/>
        <w:contextualSpacing/>
        <w:jc w:val="both"/>
        <w:textAlignment w:val="auto"/>
        <w:rPr>
          <w:rFonts w:ascii="Tahoma" w:hAnsi="Tahoma" w:cs="Tahoma"/>
          <w:color w:val="000000"/>
          <w:sz w:val="24"/>
          <w:szCs w:val="24"/>
          <w:shd w:val="clear" w:color="auto" w:fill="FFFFFF"/>
          <w:lang w:val="es-419"/>
        </w:rPr>
      </w:pPr>
      <w:r w:rsidRPr="00DA1578">
        <w:rPr>
          <w:rFonts w:ascii="Tahoma" w:hAnsi="Tahoma" w:cs="Tahoma"/>
          <w:color w:val="000000"/>
          <w:sz w:val="24"/>
          <w:szCs w:val="24"/>
          <w:shd w:val="clear" w:color="auto" w:fill="FFFFFF"/>
          <w:lang w:val="es-419"/>
        </w:rPr>
        <w:t xml:space="preserve">$8000 Pereira-La Virginia </w:t>
      </w:r>
    </w:p>
    <w:p w:rsidR="00EF78E5" w:rsidRPr="00DA1578" w:rsidRDefault="00E97A1D" w:rsidP="00CE0605">
      <w:pPr>
        <w:pStyle w:val="Prrafodelista"/>
        <w:overflowPunct/>
        <w:autoSpaceDE/>
        <w:autoSpaceDN/>
        <w:adjustRightInd/>
        <w:spacing w:after="200" w:line="276" w:lineRule="auto"/>
        <w:ind w:left="360" w:firstLine="708"/>
        <w:contextualSpacing/>
        <w:jc w:val="both"/>
        <w:textAlignment w:val="auto"/>
        <w:rPr>
          <w:rFonts w:ascii="Tahoma" w:hAnsi="Tahoma" w:cs="Tahoma"/>
          <w:color w:val="000000"/>
          <w:sz w:val="24"/>
          <w:szCs w:val="24"/>
          <w:shd w:val="clear" w:color="auto" w:fill="FFFFFF"/>
          <w:lang w:val="es-419"/>
        </w:rPr>
      </w:pPr>
      <w:r w:rsidRPr="00DA1578">
        <w:rPr>
          <w:rFonts w:ascii="Tahoma" w:hAnsi="Tahoma" w:cs="Tahoma"/>
          <w:color w:val="000000"/>
          <w:sz w:val="24"/>
          <w:szCs w:val="24"/>
          <w:shd w:val="clear" w:color="auto" w:fill="FFFFFF"/>
          <w:lang w:val="es-419"/>
        </w:rPr>
        <w:t>Y</w:t>
      </w:r>
      <w:r w:rsidR="00465AE9" w:rsidRPr="00DA1578">
        <w:rPr>
          <w:rFonts w:ascii="Tahoma" w:hAnsi="Tahoma" w:cs="Tahoma"/>
          <w:color w:val="000000"/>
          <w:sz w:val="24"/>
          <w:szCs w:val="24"/>
          <w:shd w:val="clear" w:color="auto" w:fill="FFFFFF"/>
          <w:lang w:val="es-419"/>
        </w:rPr>
        <w:t xml:space="preserve"> $6900 La Virginia-Pereira. </w:t>
      </w:r>
      <w:r w:rsidR="00EF78E5" w:rsidRPr="00DA1578">
        <w:rPr>
          <w:rFonts w:ascii="Tahoma" w:hAnsi="Tahoma" w:cs="Tahoma"/>
          <w:color w:val="000000"/>
          <w:sz w:val="24"/>
          <w:szCs w:val="24"/>
          <w:shd w:val="clear" w:color="auto" w:fill="FFFFFF"/>
          <w:lang w:val="es-419"/>
        </w:rPr>
        <w:t xml:space="preserve">  </w:t>
      </w:r>
    </w:p>
    <w:p w:rsidR="00C052C1" w:rsidRPr="00DA1578" w:rsidRDefault="00465AE9" w:rsidP="00E06A42">
      <w:pPr>
        <w:spacing w:after="200" w:line="276" w:lineRule="auto"/>
        <w:ind w:firstLine="0"/>
        <w:contextualSpacing/>
        <w:rPr>
          <w:rFonts w:ascii="Tahoma" w:hAnsi="Tahoma" w:cs="Tahoma"/>
          <w:color w:val="000000"/>
          <w:sz w:val="24"/>
          <w:szCs w:val="24"/>
          <w:shd w:val="clear" w:color="auto" w:fill="FFFFFF"/>
          <w:lang w:val="es-419"/>
        </w:rPr>
      </w:pPr>
      <w:r w:rsidRPr="00DA1578">
        <w:rPr>
          <w:rFonts w:ascii="Tahoma" w:eastAsia="Times New Roman" w:hAnsi="Tahoma" w:cs="Tahoma"/>
          <w:color w:val="000000"/>
          <w:sz w:val="24"/>
          <w:szCs w:val="24"/>
          <w:shd w:val="clear" w:color="auto" w:fill="FFFFFF"/>
          <w:lang w:val="es-419" w:eastAsia="es-ES"/>
        </w:rPr>
        <w:tab/>
        <w:t xml:space="preserve">Ello se desprende de los recibos del llamado conduce, los cuales </w:t>
      </w:r>
      <w:r w:rsidR="00F042CB" w:rsidRPr="00DA1578">
        <w:rPr>
          <w:rFonts w:ascii="Tahoma" w:hAnsi="Tahoma" w:cs="Tahoma"/>
          <w:color w:val="000000"/>
          <w:sz w:val="24"/>
          <w:szCs w:val="24"/>
          <w:shd w:val="clear" w:color="auto" w:fill="FFFFFF"/>
          <w:lang w:val="es-419"/>
        </w:rPr>
        <w:t>da</w:t>
      </w:r>
      <w:r w:rsidR="00EF78E5" w:rsidRPr="00DA1578">
        <w:rPr>
          <w:rFonts w:ascii="Tahoma" w:hAnsi="Tahoma" w:cs="Tahoma"/>
          <w:color w:val="000000"/>
          <w:sz w:val="24"/>
          <w:szCs w:val="24"/>
          <w:shd w:val="clear" w:color="auto" w:fill="FFFFFF"/>
          <w:lang w:val="es-419"/>
        </w:rPr>
        <w:t>n</w:t>
      </w:r>
      <w:r w:rsidR="00F042CB" w:rsidRPr="00DA1578">
        <w:rPr>
          <w:rFonts w:ascii="Tahoma" w:hAnsi="Tahoma" w:cs="Tahoma"/>
          <w:color w:val="000000"/>
          <w:sz w:val="24"/>
          <w:szCs w:val="24"/>
          <w:shd w:val="clear" w:color="auto" w:fill="FFFFFF"/>
          <w:lang w:val="es-419"/>
        </w:rPr>
        <w:t xml:space="preserve"> cuenta de</w:t>
      </w:r>
      <w:r w:rsidR="00E97A1D" w:rsidRPr="00DA1578">
        <w:rPr>
          <w:rFonts w:ascii="Tahoma" w:hAnsi="Tahoma" w:cs="Tahoma"/>
          <w:color w:val="000000"/>
          <w:sz w:val="24"/>
          <w:szCs w:val="24"/>
          <w:shd w:val="clear" w:color="auto" w:fill="FFFFFF"/>
          <w:lang w:val="es-419"/>
        </w:rPr>
        <w:t>l recaudo y los descuentos</w:t>
      </w:r>
      <w:r w:rsidR="00C052C1" w:rsidRPr="00DA1578">
        <w:rPr>
          <w:rFonts w:ascii="Tahoma" w:hAnsi="Tahoma" w:cs="Tahoma"/>
          <w:color w:val="000000"/>
          <w:sz w:val="24"/>
          <w:szCs w:val="24"/>
          <w:shd w:val="clear" w:color="auto" w:fill="FFFFFF"/>
          <w:lang w:val="es-419"/>
        </w:rPr>
        <w:t xml:space="preserve"> efectuados por la Cooperativa</w:t>
      </w:r>
      <w:r w:rsidR="00E97A1D" w:rsidRPr="00DA1578">
        <w:rPr>
          <w:rFonts w:ascii="Tahoma" w:hAnsi="Tahoma" w:cs="Tahoma"/>
          <w:color w:val="000000"/>
          <w:sz w:val="24"/>
          <w:szCs w:val="24"/>
          <w:shd w:val="clear" w:color="auto" w:fill="FFFFFF"/>
          <w:lang w:val="es-419"/>
        </w:rPr>
        <w:t xml:space="preserve"> en taquilla de los terminales o punto de salida de las </w:t>
      </w:r>
      <w:r w:rsidR="00FF2532" w:rsidRPr="00DA1578">
        <w:rPr>
          <w:rFonts w:ascii="Tahoma" w:hAnsi="Tahoma" w:cs="Tahoma"/>
          <w:color w:val="000000"/>
          <w:sz w:val="24"/>
          <w:szCs w:val="24"/>
          <w:shd w:val="clear" w:color="auto" w:fill="FFFFFF"/>
          <w:lang w:val="es-419"/>
        </w:rPr>
        <w:t xml:space="preserve">distintas </w:t>
      </w:r>
      <w:r w:rsidR="00E97A1D" w:rsidRPr="00DA1578">
        <w:rPr>
          <w:rFonts w:ascii="Tahoma" w:hAnsi="Tahoma" w:cs="Tahoma"/>
          <w:color w:val="000000"/>
          <w:sz w:val="24"/>
          <w:szCs w:val="24"/>
          <w:shd w:val="clear" w:color="auto" w:fill="FFFFFF"/>
          <w:lang w:val="es-419"/>
        </w:rPr>
        <w:t>rutas, lo mismo que</w:t>
      </w:r>
      <w:r w:rsidR="00F042CB" w:rsidRPr="00DA1578">
        <w:rPr>
          <w:rFonts w:ascii="Tahoma" w:hAnsi="Tahoma" w:cs="Tahoma"/>
          <w:color w:val="000000"/>
          <w:sz w:val="24"/>
          <w:szCs w:val="24"/>
          <w:shd w:val="clear" w:color="auto" w:fill="FFFFFF"/>
          <w:lang w:val="es-419"/>
        </w:rPr>
        <w:t xml:space="preserve"> los </w:t>
      </w:r>
      <w:r w:rsidR="00E97A1D" w:rsidRPr="00DA1578">
        <w:rPr>
          <w:rFonts w:ascii="Tahoma" w:hAnsi="Tahoma" w:cs="Tahoma"/>
          <w:color w:val="000000"/>
          <w:sz w:val="24"/>
          <w:szCs w:val="24"/>
          <w:shd w:val="clear" w:color="auto" w:fill="FFFFFF"/>
          <w:lang w:val="es-419"/>
        </w:rPr>
        <w:t xml:space="preserve">horarios y </w:t>
      </w:r>
      <w:r w:rsidR="00EF78E5" w:rsidRPr="00DA1578">
        <w:rPr>
          <w:rFonts w:ascii="Tahoma" w:hAnsi="Tahoma" w:cs="Tahoma"/>
          <w:color w:val="000000"/>
          <w:sz w:val="24"/>
          <w:szCs w:val="24"/>
          <w:shd w:val="clear" w:color="auto" w:fill="FFFFFF"/>
          <w:lang w:val="es-419"/>
        </w:rPr>
        <w:t>recorridos asumidos por el demandante durante lo corrido entre el 16 y el 28 de diciembre de 2015</w:t>
      </w:r>
      <w:r w:rsidRPr="00DA1578">
        <w:rPr>
          <w:rFonts w:ascii="Tahoma" w:hAnsi="Tahoma" w:cs="Tahoma"/>
          <w:color w:val="000000"/>
          <w:sz w:val="24"/>
          <w:szCs w:val="24"/>
          <w:shd w:val="clear" w:color="auto" w:fill="FFFFFF"/>
          <w:lang w:val="es-419"/>
        </w:rPr>
        <w:t xml:space="preserve"> (12 días), del que además se desprende que durante tal lapso no laboró los días </w:t>
      </w:r>
      <w:r w:rsidR="000F1B20" w:rsidRPr="00DA1578">
        <w:rPr>
          <w:rFonts w:ascii="Tahoma" w:hAnsi="Tahoma" w:cs="Tahoma"/>
          <w:color w:val="000000"/>
          <w:sz w:val="24"/>
          <w:szCs w:val="24"/>
          <w:shd w:val="clear" w:color="auto" w:fill="FFFFFF"/>
          <w:lang w:val="es-419"/>
        </w:rPr>
        <w:t>22 y 23 de diciembre</w:t>
      </w:r>
      <w:r w:rsidR="00E97A1D" w:rsidRPr="00DA1578">
        <w:rPr>
          <w:rFonts w:ascii="Tahoma" w:hAnsi="Tahoma" w:cs="Tahoma"/>
          <w:color w:val="000000"/>
          <w:sz w:val="24"/>
          <w:szCs w:val="24"/>
          <w:shd w:val="clear" w:color="auto" w:fill="FFFFFF"/>
          <w:lang w:val="es-419"/>
        </w:rPr>
        <w:t xml:space="preserve"> de 2013</w:t>
      </w:r>
      <w:r w:rsidR="00FF2532" w:rsidRPr="00DA1578">
        <w:rPr>
          <w:rFonts w:ascii="Tahoma" w:hAnsi="Tahoma" w:cs="Tahoma"/>
          <w:color w:val="000000"/>
          <w:sz w:val="24"/>
          <w:szCs w:val="24"/>
          <w:shd w:val="clear" w:color="auto" w:fill="FFFFFF"/>
          <w:lang w:val="es-419"/>
        </w:rPr>
        <w:t>. E</w:t>
      </w:r>
      <w:r w:rsidR="00E06A42" w:rsidRPr="00DA1578">
        <w:rPr>
          <w:rFonts w:ascii="Tahoma" w:hAnsi="Tahoma" w:cs="Tahoma"/>
          <w:color w:val="000000"/>
          <w:sz w:val="24"/>
          <w:szCs w:val="24"/>
          <w:shd w:val="clear" w:color="auto" w:fill="FFFFFF"/>
          <w:lang w:val="es-419"/>
        </w:rPr>
        <w:t>n los otros días cubrió las siguientes rutas</w:t>
      </w:r>
      <w:r w:rsidR="00FF2532" w:rsidRPr="00DA1578">
        <w:rPr>
          <w:rFonts w:ascii="Tahoma" w:hAnsi="Tahoma" w:cs="Tahoma"/>
          <w:color w:val="000000"/>
          <w:sz w:val="24"/>
          <w:szCs w:val="24"/>
          <w:shd w:val="clear" w:color="auto" w:fill="FFFFFF"/>
          <w:lang w:val="es-419"/>
        </w:rPr>
        <w:t xml:space="preserve"> y obtuvo los siguientes ingresos</w:t>
      </w:r>
      <w:r w:rsidR="00E06A42" w:rsidRPr="00DA1578">
        <w:rPr>
          <w:rFonts w:ascii="Tahoma" w:hAnsi="Tahoma" w:cs="Tahoma"/>
          <w:color w:val="000000"/>
          <w:sz w:val="24"/>
          <w:szCs w:val="24"/>
          <w:shd w:val="clear" w:color="auto" w:fill="FFFFFF"/>
          <w:lang w:val="es-419"/>
        </w:rPr>
        <w:t>:</w:t>
      </w:r>
    </w:p>
    <w:p w:rsidR="00E06A42" w:rsidRDefault="00E06A42" w:rsidP="00933243">
      <w:pPr>
        <w:pStyle w:val="Prrafodelista"/>
        <w:numPr>
          <w:ilvl w:val="0"/>
          <w:numId w:val="1"/>
        </w:numPr>
        <w:spacing w:after="200" w:line="276" w:lineRule="auto"/>
        <w:ind w:left="426"/>
        <w:contextualSpacing/>
        <w:jc w:val="both"/>
        <w:rPr>
          <w:rFonts w:ascii="Tahoma" w:hAnsi="Tahoma" w:cs="Tahoma"/>
          <w:color w:val="000000"/>
          <w:sz w:val="24"/>
          <w:szCs w:val="24"/>
          <w:shd w:val="clear" w:color="auto" w:fill="FFFFFF"/>
          <w:lang w:val="es-419"/>
        </w:rPr>
      </w:pPr>
      <w:r w:rsidRPr="00DA1578">
        <w:rPr>
          <w:rFonts w:ascii="Tahoma" w:hAnsi="Tahoma" w:cs="Tahoma"/>
          <w:color w:val="000000"/>
          <w:sz w:val="24"/>
          <w:szCs w:val="24"/>
          <w:shd w:val="clear" w:color="auto" w:fill="FFFFFF"/>
          <w:lang w:val="es-419"/>
        </w:rPr>
        <w:t xml:space="preserve">El </w:t>
      </w:r>
      <w:r w:rsidRPr="00DA1578">
        <w:rPr>
          <w:rFonts w:ascii="Tahoma" w:hAnsi="Tahoma" w:cs="Tahoma"/>
          <w:color w:val="000000"/>
          <w:sz w:val="24"/>
          <w:szCs w:val="24"/>
          <w:u w:val="single"/>
          <w:shd w:val="clear" w:color="auto" w:fill="FFFFFF"/>
          <w:lang w:val="es-419"/>
        </w:rPr>
        <w:t>16 de diciembre de 2013</w:t>
      </w:r>
      <w:r w:rsidRPr="00DA1578">
        <w:rPr>
          <w:rFonts w:ascii="Tahoma" w:hAnsi="Tahoma" w:cs="Tahoma"/>
          <w:color w:val="000000"/>
          <w:sz w:val="24"/>
          <w:szCs w:val="24"/>
          <w:shd w:val="clear" w:color="auto" w:fill="FFFFFF"/>
          <w:lang w:val="es-419"/>
        </w:rPr>
        <w:t>, cubrió 4 rutas</w:t>
      </w:r>
      <w:r w:rsidR="00465AE9" w:rsidRPr="00DA1578">
        <w:rPr>
          <w:rFonts w:ascii="Tahoma" w:hAnsi="Tahoma" w:cs="Tahoma"/>
          <w:color w:val="000000"/>
          <w:sz w:val="24"/>
          <w:szCs w:val="24"/>
          <w:shd w:val="clear" w:color="auto" w:fill="FFFFFF"/>
          <w:lang w:val="es-419"/>
        </w:rPr>
        <w:t xml:space="preserve"> entre </w:t>
      </w:r>
      <w:r w:rsidR="000F1B20" w:rsidRPr="00DA1578">
        <w:rPr>
          <w:rFonts w:ascii="Tahoma" w:hAnsi="Tahoma" w:cs="Tahoma"/>
          <w:color w:val="000000"/>
          <w:sz w:val="24"/>
          <w:szCs w:val="24"/>
          <w:shd w:val="clear" w:color="auto" w:fill="FFFFFF"/>
          <w:lang w:val="es-419"/>
        </w:rPr>
        <w:t>las 08:30 A.M. y las 04:55 P.M., así: salió de Pereira a las 08:30 A.M. y regresó a las 11:07 A.M., luego viajó de nuevo a Armenia a las 03:25 p.m. y retornó a las 04:55 p.m., recaudó en la taquilla del terminal un total de $218.400, correspondiente a cuatro viajes,</w:t>
      </w:r>
      <w:r w:rsidRPr="00DA1578">
        <w:rPr>
          <w:rFonts w:ascii="Tahoma" w:hAnsi="Tahoma" w:cs="Tahoma"/>
          <w:color w:val="000000"/>
          <w:sz w:val="24"/>
          <w:szCs w:val="24"/>
          <w:shd w:val="clear" w:color="auto" w:fill="FFFFFF"/>
          <w:lang w:val="es-419"/>
        </w:rPr>
        <w:t xml:space="preserve"> sobre los que se</w:t>
      </w:r>
      <w:r w:rsidR="000F1B20" w:rsidRPr="00DA1578">
        <w:rPr>
          <w:rFonts w:ascii="Tahoma" w:hAnsi="Tahoma" w:cs="Tahoma"/>
          <w:color w:val="000000"/>
          <w:sz w:val="24"/>
          <w:szCs w:val="24"/>
          <w:shd w:val="clear" w:color="auto" w:fill="FFFFFF"/>
          <w:lang w:val="es-419"/>
        </w:rPr>
        <w:t xml:space="preserve"> descont</w:t>
      </w:r>
      <w:r w:rsidRPr="00DA1578">
        <w:rPr>
          <w:rFonts w:ascii="Tahoma" w:hAnsi="Tahoma" w:cs="Tahoma"/>
          <w:color w:val="000000"/>
          <w:sz w:val="24"/>
          <w:szCs w:val="24"/>
          <w:shd w:val="clear" w:color="auto" w:fill="FFFFFF"/>
          <w:lang w:val="es-419"/>
        </w:rPr>
        <w:t>aron $152.800 ($16900 por viaje)</w:t>
      </w:r>
      <w:r w:rsidR="000F1B20" w:rsidRPr="00DA1578">
        <w:rPr>
          <w:rFonts w:ascii="Tahoma" w:hAnsi="Tahoma" w:cs="Tahoma"/>
          <w:color w:val="000000"/>
          <w:sz w:val="24"/>
          <w:szCs w:val="24"/>
          <w:shd w:val="clear" w:color="auto" w:fill="FFFFFF"/>
          <w:lang w:val="es-419"/>
        </w:rPr>
        <w:t>,</w:t>
      </w:r>
      <w:r w:rsidR="00972FA0" w:rsidRPr="00DA1578">
        <w:rPr>
          <w:rFonts w:ascii="Tahoma" w:hAnsi="Tahoma" w:cs="Tahoma"/>
          <w:color w:val="000000"/>
          <w:sz w:val="24"/>
          <w:szCs w:val="24"/>
          <w:shd w:val="clear" w:color="auto" w:fill="FFFFFF"/>
          <w:lang w:val="es-419"/>
        </w:rPr>
        <w:t xml:space="preserve"> lo que arroja un ingreso de </w:t>
      </w:r>
      <w:r w:rsidR="00972FA0" w:rsidRPr="00DA1578">
        <w:rPr>
          <w:rFonts w:ascii="Tahoma" w:hAnsi="Tahoma" w:cs="Tahoma"/>
          <w:b/>
          <w:color w:val="000000"/>
          <w:sz w:val="24"/>
          <w:szCs w:val="24"/>
          <w:shd w:val="clear" w:color="auto" w:fill="FFFFFF"/>
          <w:lang w:val="es-419"/>
        </w:rPr>
        <w:t>$65.600</w:t>
      </w:r>
      <w:r w:rsidR="00C052C1" w:rsidRPr="00DA1578">
        <w:rPr>
          <w:rFonts w:ascii="Tahoma" w:hAnsi="Tahoma" w:cs="Tahoma"/>
          <w:color w:val="000000"/>
          <w:sz w:val="24"/>
          <w:szCs w:val="24"/>
          <w:shd w:val="clear" w:color="auto" w:fill="FFFFFF"/>
          <w:lang w:val="es-419"/>
        </w:rPr>
        <w:t>.</w:t>
      </w:r>
    </w:p>
    <w:p w:rsidR="00933243" w:rsidRPr="00DA1578" w:rsidRDefault="00933243" w:rsidP="00933243">
      <w:pPr>
        <w:pStyle w:val="Prrafodelista"/>
        <w:spacing w:after="200" w:line="276" w:lineRule="auto"/>
        <w:ind w:left="426"/>
        <w:contextualSpacing/>
        <w:jc w:val="both"/>
        <w:rPr>
          <w:rFonts w:ascii="Tahoma" w:hAnsi="Tahoma" w:cs="Tahoma"/>
          <w:color w:val="000000"/>
          <w:sz w:val="24"/>
          <w:szCs w:val="24"/>
          <w:shd w:val="clear" w:color="auto" w:fill="FFFFFF"/>
          <w:lang w:val="es-419"/>
        </w:rPr>
      </w:pPr>
    </w:p>
    <w:p w:rsidR="00FF2532" w:rsidRPr="00DA1578" w:rsidRDefault="00E06A42" w:rsidP="00933243">
      <w:pPr>
        <w:pStyle w:val="Prrafodelista"/>
        <w:numPr>
          <w:ilvl w:val="0"/>
          <w:numId w:val="1"/>
        </w:numPr>
        <w:spacing w:after="200" w:line="276" w:lineRule="auto"/>
        <w:ind w:left="426"/>
        <w:contextualSpacing/>
        <w:jc w:val="both"/>
        <w:rPr>
          <w:rFonts w:ascii="Tahoma" w:hAnsi="Tahoma" w:cs="Tahoma"/>
          <w:color w:val="000000"/>
          <w:sz w:val="24"/>
          <w:szCs w:val="24"/>
          <w:shd w:val="clear" w:color="auto" w:fill="FFFFFF"/>
          <w:lang w:val="es-419"/>
        </w:rPr>
      </w:pPr>
      <w:r w:rsidRPr="00DA1578">
        <w:rPr>
          <w:rFonts w:ascii="Tahoma" w:hAnsi="Tahoma" w:cs="Tahoma"/>
          <w:color w:val="000000"/>
          <w:sz w:val="24"/>
          <w:szCs w:val="24"/>
          <w:shd w:val="clear" w:color="auto" w:fill="FFFFFF"/>
          <w:lang w:val="es-419"/>
        </w:rPr>
        <w:t>E</w:t>
      </w:r>
      <w:r w:rsidR="000F1B20" w:rsidRPr="00DA1578">
        <w:rPr>
          <w:rFonts w:ascii="Tahoma" w:hAnsi="Tahoma" w:cs="Tahoma"/>
          <w:color w:val="000000"/>
          <w:sz w:val="24"/>
          <w:szCs w:val="24"/>
          <w:shd w:val="clear" w:color="auto" w:fill="FFFFFF"/>
          <w:lang w:val="es-419"/>
        </w:rPr>
        <w:t xml:space="preserve">l </w:t>
      </w:r>
      <w:r w:rsidR="000F1B20" w:rsidRPr="00DA1578">
        <w:rPr>
          <w:rFonts w:ascii="Tahoma" w:hAnsi="Tahoma" w:cs="Tahoma"/>
          <w:color w:val="000000"/>
          <w:sz w:val="24"/>
          <w:szCs w:val="24"/>
          <w:u w:val="single"/>
          <w:shd w:val="clear" w:color="auto" w:fill="FFFFFF"/>
          <w:lang w:val="es-419"/>
        </w:rPr>
        <w:t>17</w:t>
      </w:r>
      <w:r w:rsidRPr="00DA1578">
        <w:rPr>
          <w:rFonts w:ascii="Tahoma" w:hAnsi="Tahoma" w:cs="Tahoma"/>
          <w:color w:val="000000"/>
          <w:sz w:val="24"/>
          <w:szCs w:val="24"/>
          <w:u w:val="single"/>
          <w:shd w:val="clear" w:color="auto" w:fill="FFFFFF"/>
          <w:lang w:val="es-419"/>
        </w:rPr>
        <w:t xml:space="preserve"> de diciembre</w:t>
      </w:r>
      <w:r w:rsidR="000F1B20" w:rsidRPr="00DA1578">
        <w:rPr>
          <w:rFonts w:ascii="Tahoma" w:hAnsi="Tahoma" w:cs="Tahoma"/>
          <w:color w:val="000000"/>
          <w:sz w:val="24"/>
          <w:szCs w:val="24"/>
          <w:shd w:val="clear" w:color="auto" w:fill="FFFFFF"/>
          <w:lang w:val="es-419"/>
        </w:rPr>
        <w:t xml:space="preserve"> realizó 6 recorridos</w:t>
      </w:r>
      <w:r w:rsidRPr="00DA1578">
        <w:rPr>
          <w:rFonts w:ascii="Tahoma" w:hAnsi="Tahoma" w:cs="Tahoma"/>
          <w:color w:val="000000"/>
          <w:sz w:val="24"/>
          <w:szCs w:val="24"/>
          <w:shd w:val="clear" w:color="auto" w:fill="FFFFFF"/>
          <w:lang w:val="es-419"/>
        </w:rPr>
        <w:t xml:space="preserve"> de ida y vuelta</w:t>
      </w:r>
      <w:r w:rsidR="000F1B20" w:rsidRPr="00DA1578">
        <w:rPr>
          <w:rFonts w:ascii="Tahoma" w:hAnsi="Tahoma" w:cs="Tahoma"/>
          <w:color w:val="000000"/>
          <w:sz w:val="24"/>
          <w:szCs w:val="24"/>
          <w:shd w:val="clear" w:color="auto" w:fill="FFFFFF"/>
          <w:lang w:val="es-419"/>
        </w:rPr>
        <w:t xml:space="preserve"> entre Pereira y la Virginia</w:t>
      </w:r>
      <w:r w:rsidRPr="00DA1578">
        <w:rPr>
          <w:rFonts w:ascii="Tahoma" w:hAnsi="Tahoma" w:cs="Tahoma"/>
          <w:color w:val="000000"/>
          <w:sz w:val="24"/>
          <w:szCs w:val="24"/>
          <w:shd w:val="clear" w:color="auto" w:fill="FFFFFF"/>
          <w:lang w:val="es-419"/>
        </w:rPr>
        <w:t xml:space="preserve">, que cubrió entre 07:30 a.m. y las 05:50 p.m. Efectuados los respectivos descuentos de rigor, recaudó en taquilla un total de </w:t>
      </w:r>
      <w:r w:rsidRPr="00DA1578">
        <w:rPr>
          <w:rFonts w:ascii="Tahoma" w:hAnsi="Tahoma" w:cs="Tahoma"/>
          <w:b/>
          <w:color w:val="000000"/>
          <w:sz w:val="24"/>
          <w:szCs w:val="24"/>
          <w:shd w:val="clear" w:color="auto" w:fill="FFFFFF"/>
          <w:lang w:val="es-419"/>
        </w:rPr>
        <w:t>$69200</w:t>
      </w:r>
      <w:r w:rsidRPr="00DA1578">
        <w:rPr>
          <w:rFonts w:ascii="Tahoma" w:hAnsi="Tahoma" w:cs="Tahoma"/>
          <w:color w:val="000000"/>
          <w:sz w:val="24"/>
          <w:szCs w:val="24"/>
          <w:shd w:val="clear" w:color="auto" w:fill="FFFFFF"/>
          <w:lang w:val="es-419"/>
        </w:rPr>
        <w:t>.</w:t>
      </w:r>
    </w:p>
    <w:p w:rsidR="00FF2532" w:rsidRPr="00DA1578" w:rsidRDefault="00FF2532" w:rsidP="00933243">
      <w:pPr>
        <w:pStyle w:val="Prrafodelista"/>
        <w:ind w:left="426"/>
        <w:jc w:val="both"/>
        <w:rPr>
          <w:rFonts w:ascii="Tahoma" w:hAnsi="Tahoma" w:cs="Tahoma"/>
          <w:color w:val="000000"/>
          <w:shd w:val="clear" w:color="auto" w:fill="FFFFFF"/>
          <w:lang w:val="es-419"/>
        </w:rPr>
      </w:pPr>
    </w:p>
    <w:p w:rsidR="00FF2532" w:rsidRPr="00DA1578" w:rsidRDefault="00E06A42" w:rsidP="00933243">
      <w:pPr>
        <w:pStyle w:val="Prrafodelista"/>
        <w:numPr>
          <w:ilvl w:val="0"/>
          <w:numId w:val="1"/>
        </w:numPr>
        <w:spacing w:after="200" w:line="276" w:lineRule="auto"/>
        <w:ind w:left="426"/>
        <w:contextualSpacing/>
        <w:jc w:val="both"/>
        <w:rPr>
          <w:rFonts w:ascii="Tahoma" w:hAnsi="Tahoma" w:cs="Tahoma"/>
          <w:color w:val="000000"/>
          <w:sz w:val="24"/>
          <w:szCs w:val="24"/>
          <w:shd w:val="clear" w:color="auto" w:fill="FFFFFF"/>
          <w:lang w:val="es-419"/>
        </w:rPr>
      </w:pPr>
      <w:r w:rsidRPr="00DA1578">
        <w:rPr>
          <w:rFonts w:ascii="Tahoma" w:hAnsi="Tahoma" w:cs="Tahoma"/>
          <w:color w:val="000000"/>
          <w:sz w:val="24"/>
          <w:szCs w:val="24"/>
          <w:shd w:val="clear" w:color="auto" w:fill="FFFFFF"/>
          <w:lang w:val="es-419"/>
        </w:rPr>
        <w:lastRenderedPageBreak/>
        <w:t xml:space="preserve">El </w:t>
      </w:r>
      <w:r w:rsidRPr="00DA1578">
        <w:rPr>
          <w:rFonts w:ascii="Tahoma" w:hAnsi="Tahoma" w:cs="Tahoma"/>
          <w:color w:val="000000"/>
          <w:sz w:val="24"/>
          <w:szCs w:val="24"/>
          <w:u w:val="single"/>
          <w:shd w:val="clear" w:color="auto" w:fill="FFFFFF"/>
          <w:lang w:val="es-419"/>
        </w:rPr>
        <w:t>18 de diciembre</w:t>
      </w:r>
      <w:r w:rsidRPr="00DA1578">
        <w:rPr>
          <w:rFonts w:ascii="Tahoma" w:hAnsi="Tahoma" w:cs="Tahoma"/>
          <w:color w:val="000000"/>
          <w:sz w:val="24"/>
          <w:szCs w:val="24"/>
          <w:shd w:val="clear" w:color="auto" w:fill="FFFFFF"/>
          <w:lang w:val="es-419"/>
        </w:rPr>
        <w:t xml:space="preserve"> un solo viaje a </w:t>
      </w:r>
      <w:r w:rsidR="006C4459" w:rsidRPr="00DA1578">
        <w:rPr>
          <w:rFonts w:ascii="Tahoma" w:hAnsi="Tahoma" w:cs="Tahoma"/>
          <w:color w:val="000000"/>
          <w:sz w:val="24"/>
          <w:szCs w:val="24"/>
          <w:shd w:val="clear" w:color="auto" w:fill="FFFFFF"/>
          <w:lang w:val="es-419"/>
        </w:rPr>
        <w:t xml:space="preserve">la ciudad de </w:t>
      </w:r>
      <w:r w:rsidRPr="00DA1578">
        <w:rPr>
          <w:rFonts w:ascii="Tahoma" w:hAnsi="Tahoma" w:cs="Tahoma"/>
          <w:color w:val="000000"/>
          <w:sz w:val="24"/>
          <w:szCs w:val="24"/>
          <w:shd w:val="clear" w:color="auto" w:fill="FFFFFF"/>
          <w:lang w:val="es-419"/>
        </w:rPr>
        <w:t xml:space="preserve">Armenia a las 07:45 a.m., </w:t>
      </w:r>
      <w:r w:rsidRPr="00DA1578">
        <w:rPr>
          <w:rFonts w:ascii="Tahoma" w:hAnsi="Tahoma" w:cs="Tahoma"/>
          <w:b/>
          <w:color w:val="000000"/>
          <w:sz w:val="24"/>
          <w:szCs w:val="24"/>
          <w:shd w:val="clear" w:color="auto" w:fill="FFFFFF"/>
          <w:lang w:val="es-419"/>
        </w:rPr>
        <w:t>$61.800</w:t>
      </w:r>
      <w:r w:rsidR="00FF2532" w:rsidRPr="00DA1578">
        <w:rPr>
          <w:rFonts w:ascii="Tahoma" w:hAnsi="Tahoma" w:cs="Tahoma"/>
          <w:color w:val="000000"/>
          <w:sz w:val="24"/>
          <w:szCs w:val="24"/>
          <w:shd w:val="clear" w:color="auto" w:fill="FFFFFF"/>
          <w:lang w:val="es-419"/>
        </w:rPr>
        <w:t xml:space="preserve"> en taquilla.</w:t>
      </w:r>
    </w:p>
    <w:p w:rsidR="00FF2532" w:rsidRPr="00DA1578" w:rsidRDefault="00FF2532" w:rsidP="00933243">
      <w:pPr>
        <w:pStyle w:val="Prrafodelista"/>
        <w:ind w:left="426"/>
        <w:jc w:val="both"/>
        <w:rPr>
          <w:rFonts w:ascii="Tahoma" w:hAnsi="Tahoma" w:cs="Tahoma"/>
          <w:color w:val="000000"/>
          <w:shd w:val="clear" w:color="auto" w:fill="FFFFFF"/>
          <w:lang w:val="es-419"/>
        </w:rPr>
      </w:pPr>
    </w:p>
    <w:p w:rsidR="00FF2532" w:rsidRPr="00DA1578" w:rsidRDefault="00972FA0" w:rsidP="00933243">
      <w:pPr>
        <w:pStyle w:val="Prrafodelista"/>
        <w:numPr>
          <w:ilvl w:val="0"/>
          <w:numId w:val="1"/>
        </w:numPr>
        <w:spacing w:after="200" w:line="276" w:lineRule="auto"/>
        <w:ind w:left="426"/>
        <w:contextualSpacing/>
        <w:jc w:val="both"/>
        <w:rPr>
          <w:rFonts w:ascii="Tahoma" w:hAnsi="Tahoma" w:cs="Tahoma"/>
          <w:color w:val="000000"/>
          <w:sz w:val="24"/>
          <w:szCs w:val="24"/>
          <w:shd w:val="clear" w:color="auto" w:fill="FFFFFF"/>
          <w:lang w:val="es-419"/>
        </w:rPr>
      </w:pPr>
      <w:r w:rsidRPr="00DA1578">
        <w:rPr>
          <w:rFonts w:ascii="Tahoma" w:hAnsi="Tahoma" w:cs="Tahoma"/>
          <w:color w:val="000000"/>
          <w:sz w:val="24"/>
          <w:szCs w:val="24"/>
          <w:shd w:val="clear" w:color="auto" w:fill="FFFFFF"/>
          <w:lang w:val="es-419"/>
        </w:rPr>
        <w:t>Dos</w:t>
      </w:r>
      <w:r w:rsidR="00E06A42" w:rsidRPr="00DA1578">
        <w:rPr>
          <w:rFonts w:ascii="Tahoma" w:hAnsi="Tahoma" w:cs="Tahoma"/>
          <w:color w:val="000000"/>
          <w:sz w:val="24"/>
          <w:szCs w:val="24"/>
          <w:shd w:val="clear" w:color="auto" w:fill="FFFFFF"/>
          <w:lang w:val="es-419"/>
        </w:rPr>
        <w:t xml:space="preserve"> viajes el </w:t>
      </w:r>
      <w:r w:rsidR="00E06A42" w:rsidRPr="00DA1578">
        <w:rPr>
          <w:rFonts w:ascii="Tahoma" w:hAnsi="Tahoma" w:cs="Tahoma"/>
          <w:color w:val="000000"/>
          <w:sz w:val="24"/>
          <w:szCs w:val="24"/>
          <w:u w:val="single"/>
          <w:shd w:val="clear" w:color="auto" w:fill="FFFFFF"/>
          <w:lang w:val="es-419"/>
        </w:rPr>
        <w:t>19 de diciembre</w:t>
      </w:r>
      <w:r w:rsidR="006C4459" w:rsidRPr="00DA1578">
        <w:rPr>
          <w:rFonts w:ascii="Tahoma" w:hAnsi="Tahoma" w:cs="Tahoma"/>
          <w:color w:val="000000"/>
          <w:sz w:val="24"/>
          <w:szCs w:val="24"/>
          <w:shd w:val="clear" w:color="auto" w:fill="FFFFFF"/>
          <w:lang w:val="es-419"/>
        </w:rPr>
        <w:t>,</w:t>
      </w:r>
      <w:r w:rsidR="00E06A42" w:rsidRPr="00DA1578">
        <w:rPr>
          <w:rFonts w:ascii="Tahoma" w:hAnsi="Tahoma" w:cs="Tahoma"/>
          <w:color w:val="000000"/>
          <w:sz w:val="24"/>
          <w:szCs w:val="24"/>
          <w:shd w:val="clear" w:color="auto" w:fill="FFFFFF"/>
          <w:lang w:val="es-419"/>
        </w:rPr>
        <w:t xml:space="preserve"> </w:t>
      </w:r>
      <w:r w:rsidR="006C4459" w:rsidRPr="00DA1578">
        <w:rPr>
          <w:rFonts w:ascii="Tahoma" w:hAnsi="Tahoma" w:cs="Tahoma"/>
          <w:color w:val="000000"/>
          <w:sz w:val="24"/>
          <w:szCs w:val="24"/>
          <w:shd w:val="clear" w:color="auto" w:fill="FFFFFF"/>
          <w:lang w:val="es-419"/>
        </w:rPr>
        <w:t xml:space="preserve">uno </w:t>
      </w:r>
      <w:r w:rsidR="00E06A42" w:rsidRPr="00DA1578">
        <w:rPr>
          <w:rFonts w:ascii="Tahoma" w:hAnsi="Tahoma" w:cs="Tahoma"/>
          <w:color w:val="000000"/>
          <w:sz w:val="24"/>
          <w:szCs w:val="24"/>
          <w:shd w:val="clear" w:color="auto" w:fill="FFFFFF"/>
          <w:lang w:val="es-419"/>
        </w:rPr>
        <w:t xml:space="preserve">entre Pereira y </w:t>
      </w:r>
      <w:r w:rsidR="006C4459" w:rsidRPr="00DA1578">
        <w:rPr>
          <w:rFonts w:ascii="Tahoma" w:hAnsi="Tahoma" w:cs="Tahoma"/>
          <w:color w:val="000000"/>
          <w:sz w:val="24"/>
          <w:szCs w:val="24"/>
          <w:shd w:val="clear" w:color="auto" w:fill="FFFFFF"/>
          <w:lang w:val="es-419"/>
        </w:rPr>
        <w:t>Armenia y otro entre Pereira y Cartago, a la</w:t>
      </w:r>
      <w:r w:rsidR="00E06A42" w:rsidRPr="00DA1578">
        <w:rPr>
          <w:rFonts w:ascii="Tahoma" w:hAnsi="Tahoma" w:cs="Tahoma"/>
          <w:color w:val="000000"/>
          <w:sz w:val="24"/>
          <w:szCs w:val="24"/>
          <w:shd w:val="clear" w:color="auto" w:fill="FFFFFF"/>
          <w:lang w:val="es-419"/>
        </w:rPr>
        <w:t xml:space="preserve"> 01:15</w:t>
      </w:r>
      <w:r w:rsidR="006C4459" w:rsidRPr="00DA1578">
        <w:rPr>
          <w:rFonts w:ascii="Tahoma" w:hAnsi="Tahoma" w:cs="Tahoma"/>
          <w:color w:val="000000"/>
          <w:sz w:val="24"/>
          <w:szCs w:val="24"/>
          <w:shd w:val="clear" w:color="auto" w:fill="FFFFFF"/>
          <w:lang w:val="es-419"/>
        </w:rPr>
        <w:t xml:space="preserve"> p.m.</w:t>
      </w:r>
      <w:r w:rsidR="00E06A42" w:rsidRPr="00DA1578">
        <w:rPr>
          <w:rFonts w:ascii="Tahoma" w:hAnsi="Tahoma" w:cs="Tahoma"/>
          <w:color w:val="000000"/>
          <w:sz w:val="24"/>
          <w:szCs w:val="24"/>
          <w:shd w:val="clear" w:color="auto" w:fill="FFFFFF"/>
          <w:lang w:val="es-419"/>
        </w:rPr>
        <w:t xml:space="preserve"> y 03:00</w:t>
      </w:r>
      <w:r w:rsidR="006C4459" w:rsidRPr="00DA1578">
        <w:rPr>
          <w:rFonts w:ascii="Tahoma" w:hAnsi="Tahoma" w:cs="Tahoma"/>
          <w:color w:val="000000"/>
          <w:sz w:val="24"/>
          <w:szCs w:val="24"/>
          <w:shd w:val="clear" w:color="auto" w:fill="FFFFFF"/>
          <w:lang w:val="es-419"/>
        </w:rPr>
        <w:t xml:space="preserve"> p.m., respectivamente, </w:t>
      </w:r>
      <w:r w:rsidR="006C4459" w:rsidRPr="00DA1578">
        <w:rPr>
          <w:rFonts w:ascii="Tahoma" w:hAnsi="Tahoma" w:cs="Tahoma"/>
          <w:b/>
          <w:color w:val="000000"/>
          <w:sz w:val="24"/>
          <w:szCs w:val="24"/>
          <w:shd w:val="clear" w:color="auto" w:fill="FFFFFF"/>
          <w:lang w:val="es-419"/>
        </w:rPr>
        <w:t>$110.000</w:t>
      </w:r>
      <w:r w:rsidR="006C4459" w:rsidRPr="00DA1578">
        <w:rPr>
          <w:rFonts w:ascii="Tahoma" w:hAnsi="Tahoma" w:cs="Tahoma"/>
          <w:color w:val="000000"/>
          <w:sz w:val="24"/>
          <w:szCs w:val="24"/>
          <w:shd w:val="clear" w:color="auto" w:fill="FFFFFF"/>
          <w:lang w:val="es-419"/>
        </w:rPr>
        <w:t xml:space="preserve"> pesos en taquilla, efectu</w:t>
      </w:r>
      <w:r w:rsidRPr="00DA1578">
        <w:rPr>
          <w:rFonts w:ascii="Tahoma" w:hAnsi="Tahoma" w:cs="Tahoma"/>
          <w:color w:val="000000"/>
          <w:sz w:val="24"/>
          <w:szCs w:val="24"/>
          <w:shd w:val="clear" w:color="auto" w:fill="FFFFFF"/>
          <w:lang w:val="es-419"/>
        </w:rPr>
        <w:t>ados los respectivos descuentos.</w:t>
      </w:r>
    </w:p>
    <w:p w:rsidR="00FF2532" w:rsidRPr="00DA1578" w:rsidRDefault="00FF2532" w:rsidP="00933243">
      <w:pPr>
        <w:pStyle w:val="Prrafodelista"/>
        <w:ind w:left="426"/>
        <w:jc w:val="both"/>
        <w:rPr>
          <w:rFonts w:ascii="Tahoma" w:hAnsi="Tahoma" w:cs="Tahoma"/>
          <w:color w:val="000000"/>
          <w:shd w:val="clear" w:color="auto" w:fill="FFFFFF"/>
          <w:lang w:val="es-419"/>
        </w:rPr>
      </w:pPr>
    </w:p>
    <w:p w:rsidR="00FF2532" w:rsidRPr="00DA1578" w:rsidRDefault="006C4459" w:rsidP="00933243">
      <w:pPr>
        <w:pStyle w:val="Prrafodelista"/>
        <w:numPr>
          <w:ilvl w:val="0"/>
          <w:numId w:val="1"/>
        </w:numPr>
        <w:spacing w:after="200" w:line="276" w:lineRule="auto"/>
        <w:ind w:left="426"/>
        <w:contextualSpacing/>
        <w:jc w:val="both"/>
        <w:rPr>
          <w:rFonts w:ascii="Tahoma" w:hAnsi="Tahoma" w:cs="Tahoma"/>
          <w:color w:val="000000"/>
          <w:sz w:val="24"/>
          <w:szCs w:val="24"/>
          <w:shd w:val="clear" w:color="auto" w:fill="FFFFFF"/>
          <w:lang w:val="es-419"/>
        </w:rPr>
      </w:pPr>
      <w:r w:rsidRPr="00DA1578">
        <w:rPr>
          <w:rFonts w:ascii="Tahoma" w:hAnsi="Tahoma" w:cs="Tahoma"/>
          <w:color w:val="000000"/>
          <w:sz w:val="24"/>
          <w:szCs w:val="24"/>
          <w:shd w:val="clear" w:color="auto" w:fill="FFFFFF"/>
          <w:lang w:val="es-419"/>
        </w:rPr>
        <w:t xml:space="preserve">7 viajes el </w:t>
      </w:r>
      <w:r w:rsidRPr="00DA1578">
        <w:rPr>
          <w:rFonts w:ascii="Tahoma" w:hAnsi="Tahoma" w:cs="Tahoma"/>
          <w:color w:val="000000"/>
          <w:sz w:val="24"/>
          <w:szCs w:val="24"/>
          <w:u w:val="single"/>
          <w:shd w:val="clear" w:color="auto" w:fill="FFFFFF"/>
          <w:lang w:val="es-419"/>
        </w:rPr>
        <w:t>20 de diciembre</w:t>
      </w:r>
      <w:r w:rsidRPr="00DA1578">
        <w:rPr>
          <w:rFonts w:ascii="Tahoma" w:hAnsi="Tahoma" w:cs="Tahoma"/>
          <w:color w:val="000000"/>
          <w:sz w:val="24"/>
          <w:szCs w:val="24"/>
          <w:shd w:val="clear" w:color="auto" w:fill="FFFFFF"/>
          <w:lang w:val="es-419"/>
        </w:rPr>
        <w:t xml:space="preserve"> entre Pereira y Cartago</w:t>
      </w:r>
      <w:r w:rsidR="00972FA0" w:rsidRPr="00DA1578">
        <w:rPr>
          <w:rFonts w:ascii="Tahoma" w:hAnsi="Tahoma" w:cs="Tahoma"/>
          <w:color w:val="000000"/>
          <w:sz w:val="24"/>
          <w:szCs w:val="24"/>
          <w:shd w:val="clear" w:color="auto" w:fill="FFFFFF"/>
          <w:lang w:val="es-419"/>
        </w:rPr>
        <w:t xml:space="preserve">, </w:t>
      </w:r>
      <w:r w:rsidR="00972FA0" w:rsidRPr="00DA1578">
        <w:rPr>
          <w:rFonts w:ascii="Tahoma" w:hAnsi="Tahoma" w:cs="Tahoma"/>
          <w:b/>
          <w:color w:val="000000"/>
          <w:sz w:val="24"/>
          <w:szCs w:val="24"/>
          <w:shd w:val="clear" w:color="auto" w:fill="FFFFFF"/>
          <w:lang w:val="es-419"/>
        </w:rPr>
        <w:t xml:space="preserve">$58.500 </w:t>
      </w:r>
      <w:r w:rsidR="00972FA0" w:rsidRPr="00DA1578">
        <w:rPr>
          <w:rFonts w:ascii="Tahoma" w:hAnsi="Tahoma" w:cs="Tahoma"/>
          <w:color w:val="000000"/>
          <w:sz w:val="24"/>
          <w:szCs w:val="24"/>
          <w:shd w:val="clear" w:color="auto" w:fill="FFFFFF"/>
          <w:lang w:val="es-419"/>
        </w:rPr>
        <w:t>de ingresos.</w:t>
      </w:r>
    </w:p>
    <w:p w:rsidR="00FF2532" w:rsidRPr="00DA1578" w:rsidRDefault="00FF2532" w:rsidP="00933243">
      <w:pPr>
        <w:pStyle w:val="Prrafodelista"/>
        <w:ind w:left="426"/>
        <w:jc w:val="both"/>
        <w:rPr>
          <w:rFonts w:ascii="Tahoma" w:hAnsi="Tahoma" w:cs="Tahoma"/>
          <w:color w:val="000000"/>
          <w:shd w:val="clear" w:color="auto" w:fill="FFFFFF"/>
          <w:lang w:val="es-419"/>
        </w:rPr>
      </w:pPr>
    </w:p>
    <w:p w:rsidR="00FF2532" w:rsidRPr="00DA1578" w:rsidRDefault="00972FA0" w:rsidP="00933243">
      <w:pPr>
        <w:pStyle w:val="Prrafodelista"/>
        <w:numPr>
          <w:ilvl w:val="0"/>
          <w:numId w:val="1"/>
        </w:numPr>
        <w:spacing w:after="200" w:line="276" w:lineRule="auto"/>
        <w:ind w:left="426"/>
        <w:contextualSpacing/>
        <w:jc w:val="both"/>
        <w:rPr>
          <w:rFonts w:ascii="Tahoma" w:hAnsi="Tahoma" w:cs="Tahoma"/>
          <w:color w:val="000000"/>
          <w:sz w:val="24"/>
          <w:szCs w:val="24"/>
          <w:shd w:val="clear" w:color="auto" w:fill="FFFFFF"/>
          <w:lang w:val="es-419"/>
        </w:rPr>
      </w:pPr>
      <w:r w:rsidRPr="00DA1578">
        <w:rPr>
          <w:rFonts w:ascii="Tahoma" w:hAnsi="Tahoma" w:cs="Tahoma"/>
          <w:color w:val="000000"/>
          <w:sz w:val="24"/>
          <w:szCs w:val="24"/>
          <w:shd w:val="clear" w:color="auto" w:fill="FFFFFF"/>
          <w:lang w:val="es-419"/>
        </w:rPr>
        <w:t xml:space="preserve">4 viajes de Pereira-Armenia (y viceversa) el </w:t>
      </w:r>
      <w:r w:rsidRPr="00DA1578">
        <w:rPr>
          <w:rFonts w:ascii="Tahoma" w:hAnsi="Tahoma" w:cs="Tahoma"/>
          <w:color w:val="000000"/>
          <w:sz w:val="24"/>
          <w:szCs w:val="24"/>
          <w:u w:val="single"/>
          <w:shd w:val="clear" w:color="auto" w:fill="FFFFFF"/>
          <w:lang w:val="es-419"/>
        </w:rPr>
        <w:t>21 de diciembre</w:t>
      </w:r>
      <w:r w:rsidRPr="00DA1578">
        <w:rPr>
          <w:rFonts w:ascii="Tahoma" w:hAnsi="Tahoma" w:cs="Tahoma"/>
          <w:color w:val="000000"/>
          <w:sz w:val="24"/>
          <w:szCs w:val="24"/>
          <w:shd w:val="clear" w:color="auto" w:fill="FFFFFF"/>
          <w:lang w:val="es-419"/>
        </w:rPr>
        <w:t xml:space="preserve">, entre las 10:40 a.m. y las 06:20 p.m., ingresos por </w:t>
      </w:r>
      <w:r w:rsidRPr="00DA1578">
        <w:rPr>
          <w:rFonts w:ascii="Tahoma" w:hAnsi="Tahoma" w:cs="Tahoma"/>
          <w:b/>
          <w:color w:val="000000"/>
          <w:sz w:val="24"/>
          <w:szCs w:val="24"/>
          <w:shd w:val="clear" w:color="auto" w:fill="FFFFFF"/>
          <w:lang w:val="es-419"/>
        </w:rPr>
        <w:t>$423.200</w:t>
      </w:r>
      <w:r w:rsidR="00BA52BB" w:rsidRPr="00DA1578">
        <w:rPr>
          <w:rFonts w:ascii="Tahoma" w:hAnsi="Tahoma" w:cs="Tahoma"/>
          <w:color w:val="000000"/>
          <w:sz w:val="24"/>
          <w:szCs w:val="24"/>
          <w:shd w:val="clear" w:color="auto" w:fill="FFFFFF"/>
          <w:lang w:val="es-419"/>
        </w:rPr>
        <w:t>.</w:t>
      </w:r>
    </w:p>
    <w:p w:rsidR="00FF2532" w:rsidRPr="00DA1578" w:rsidRDefault="00FF2532" w:rsidP="00933243">
      <w:pPr>
        <w:pStyle w:val="Prrafodelista"/>
        <w:ind w:left="426"/>
        <w:jc w:val="both"/>
        <w:rPr>
          <w:rFonts w:ascii="Tahoma" w:hAnsi="Tahoma" w:cs="Tahoma"/>
          <w:color w:val="000000"/>
          <w:shd w:val="clear" w:color="auto" w:fill="FFFFFF"/>
          <w:lang w:val="es-419"/>
        </w:rPr>
      </w:pPr>
    </w:p>
    <w:p w:rsidR="00FF2532" w:rsidRPr="00DA1578" w:rsidRDefault="00BA52BB" w:rsidP="00933243">
      <w:pPr>
        <w:pStyle w:val="Prrafodelista"/>
        <w:numPr>
          <w:ilvl w:val="0"/>
          <w:numId w:val="1"/>
        </w:numPr>
        <w:spacing w:after="200" w:line="276" w:lineRule="auto"/>
        <w:ind w:left="426"/>
        <w:contextualSpacing/>
        <w:jc w:val="both"/>
        <w:rPr>
          <w:rFonts w:ascii="Tahoma" w:hAnsi="Tahoma" w:cs="Tahoma"/>
          <w:color w:val="000000"/>
          <w:sz w:val="24"/>
          <w:szCs w:val="24"/>
          <w:shd w:val="clear" w:color="auto" w:fill="FFFFFF"/>
          <w:lang w:val="es-419"/>
        </w:rPr>
      </w:pPr>
      <w:r w:rsidRPr="00DA1578">
        <w:rPr>
          <w:rFonts w:ascii="Tahoma" w:hAnsi="Tahoma" w:cs="Tahoma"/>
          <w:color w:val="000000"/>
          <w:sz w:val="24"/>
          <w:szCs w:val="24"/>
          <w:shd w:val="clear" w:color="auto" w:fill="FFFFFF"/>
          <w:lang w:val="es-419"/>
        </w:rPr>
        <w:t xml:space="preserve">4 viajes el </w:t>
      </w:r>
      <w:r w:rsidRPr="00DA1578">
        <w:rPr>
          <w:rFonts w:ascii="Tahoma" w:hAnsi="Tahoma" w:cs="Tahoma"/>
          <w:color w:val="000000"/>
          <w:sz w:val="24"/>
          <w:szCs w:val="24"/>
          <w:u w:val="single"/>
          <w:shd w:val="clear" w:color="auto" w:fill="FFFFFF"/>
          <w:lang w:val="es-419"/>
        </w:rPr>
        <w:t>24 de diciembre</w:t>
      </w:r>
      <w:r w:rsidRPr="00DA1578">
        <w:rPr>
          <w:rFonts w:ascii="Tahoma" w:hAnsi="Tahoma" w:cs="Tahoma"/>
          <w:color w:val="000000"/>
          <w:sz w:val="24"/>
          <w:szCs w:val="24"/>
          <w:shd w:val="clear" w:color="auto" w:fill="FFFFFF"/>
          <w:lang w:val="es-419"/>
        </w:rPr>
        <w:t xml:space="preserve"> entre Pereira y Cartago, cubiertos entre las 07:10 a.m. y las 05:45 p.m., </w:t>
      </w:r>
      <w:r w:rsidRPr="00DA1578">
        <w:rPr>
          <w:rFonts w:ascii="Tahoma" w:hAnsi="Tahoma" w:cs="Tahoma"/>
          <w:b/>
          <w:color w:val="000000"/>
          <w:sz w:val="24"/>
          <w:szCs w:val="24"/>
          <w:shd w:val="clear" w:color="auto" w:fill="FFFFFF"/>
          <w:lang w:val="es-419"/>
        </w:rPr>
        <w:t>$8</w:t>
      </w:r>
      <w:r w:rsidR="00FF2532" w:rsidRPr="00DA1578">
        <w:rPr>
          <w:rFonts w:ascii="Tahoma" w:hAnsi="Tahoma" w:cs="Tahoma"/>
          <w:b/>
          <w:color w:val="000000"/>
          <w:sz w:val="24"/>
          <w:szCs w:val="24"/>
          <w:shd w:val="clear" w:color="auto" w:fill="FFFFFF"/>
          <w:lang w:val="es-419"/>
        </w:rPr>
        <w:t>.</w:t>
      </w:r>
      <w:r w:rsidRPr="00DA1578">
        <w:rPr>
          <w:rFonts w:ascii="Tahoma" w:hAnsi="Tahoma" w:cs="Tahoma"/>
          <w:b/>
          <w:color w:val="000000"/>
          <w:sz w:val="24"/>
          <w:szCs w:val="24"/>
          <w:shd w:val="clear" w:color="auto" w:fill="FFFFFF"/>
          <w:lang w:val="es-419"/>
        </w:rPr>
        <w:t>400</w:t>
      </w:r>
      <w:r w:rsidRPr="00DA1578">
        <w:rPr>
          <w:rFonts w:ascii="Tahoma" w:hAnsi="Tahoma" w:cs="Tahoma"/>
          <w:color w:val="000000"/>
          <w:sz w:val="24"/>
          <w:szCs w:val="24"/>
          <w:shd w:val="clear" w:color="auto" w:fill="FFFFFF"/>
          <w:lang w:val="es-419"/>
        </w:rPr>
        <w:t xml:space="preserve"> de ingresos.</w:t>
      </w:r>
    </w:p>
    <w:p w:rsidR="00FF2532" w:rsidRPr="00DA1578" w:rsidRDefault="00FF2532" w:rsidP="00933243">
      <w:pPr>
        <w:pStyle w:val="Prrafodelista"/>
        <w:ind w:left="426"/>
        <w:jc w:val="both"/>
        <w:rPr>
          <w:rFonts w:ascii="Tahoma" w:hAnsi="Tahoma" w:cs="Tahoma"/>
          <w:color w:val="000000"/>
          <w:shd w:val="clear" w:color="auto" w:fill="FFFFFF"/>
          <w:lang w:val="es-419"/>
        </w:rPr>
      </w:pPr>
    </w:p>
    <w:p w:rsidR="00FF2532" w:rsidRPr="00DA1578" w:rsidRDefault="00BA52BB" w:rsidP="00933243">
      <w:pPr>
        <w:pStyle w:val="Prrafodelista"/>
        <w:numPr>
          <w:ilvl w:val="0"/>
          <w:numId w:val="1"/>
        </w:numPr>
        <w:spacing w:after="200" w:line="276" w:lineRule="auto"/>
        <w:ind w:left="426"/>
        <w:contextualSpacing/>
        <w:jc w:val="both"/>
        <w:rPr>
          <w:rFonts w:ascii="Tahoma" w:hAnsi="Tahoma" w:cs="Tahoma"/>
          <w:color w:val="000000"/>
          <w:sz w:val="24"/>
          <w:szCs w:val="24"/>
          <w:shd w:val="clear" w:color="auto" w:fill="FFFFFF"/>
          <w:lang w:val="es-419"/>
        </w:rPr>
      </w:pPr>
      <w:r w:rsidRPr="00DA1578">
        <w:rPr>
          <w:rFonts w:ascii="Tahoma" w:hAnsi="Tahoma" w:cs="Tahoma"/>
          <w:color w:val="000000"/>
          <w:sz w:val="24"/>
          <w:szCs w:val="24"/>
          <w:shd w:val="clear" w:color="auto" w:fill="FFFFFF"/>
          <w:lang w:val="es-419"/>
        </w:rPr>
        <w:t xml:space="preserve">1 viaje el </w:t>
      </w:r>
      <w:r w:rsidRPr="00DA1578">
        <w:rPr>
          <w:rFonts w:ascii="Tahoma" w:hAnsi="Tahoma" w:cs="Tahoma"/>
          <w:color w:val="000000"/>
          <w:sz w:val="24"/>
          <w:szCs w:val="24"/>
          <w:u w:val="single"/>
          <w:shd w:val="clear" w:color="auto" w:fill="FFFFFF"/>
          <w:lang w:val="es-419"/>
        </w:rPr>
        <w:t>25 de diciembre</w:t>
      </w:r>
      <w:r w:rsidRPr="00DA1578">
        <w:rPr>
          <w:rFonts w:ascii="Tahoma" w:hAnsi="Tahoma" w:cs="Tahoma"/>
          <w:color w:val="000000"/>
          <w:sz w:val="24"/>
          <w:szCs w:val="24"/>
          <w:shd w:val="clear" w:color="auto" w:fill="FFFFFF"/>
          <w:lang w:val="es-419"/>
        </w:rPr>
        <w:t xml:space="preserve"> entre Pereira-Armenia a las 08:50 a.m., </w:t>
      </w:r>
      <w:r w:rsidRPr="00DA1578">
        <w:rPr>
          <w:rFonts w:ascii="Tahoma" w:hAnsi="Tahoma" w:cs="Tahoma"/>
          <w:b/>
          <w:color w:val="000000"/>
          <w:sz w:val="24"/>
          <w:szCs w:val="24"/>
          <w:shd w:val="clear" w:color="auto" w:fill="FFFFFF"/>
          <w:lang w:val="es-419"/>
        </w:rPr>
        <w:t>$63.800</w:t>
      </w:r>
      <w:r w:rsidRPr="00DA1578">
        <w:rPr>
          <w:rFonts w:ascii="Tahoma" w:hAnsi="Tahoma" w:cs="Tahoma"/>
          <w:color w:val="000000"/>
          <w:sz w:val="24"/>
          <w:szCs w:val="24"/>
          <w:shd w:val="clear" w:color="auto" w:fill="FFFFFF"/>
          <w:lang w:val="es-419"/>
        </w:rPr>
        <w:t xml:space="preserve"> de ingresos.</w:t>
      </w:r>
    </w:p>
    <w:p w:rsidR="00FF2532" w:rsidRPr="00DA1578" w:rsidRDefault="00FF2532" w:rsidP="00933243">
      <w:pPr>
        <w:pStyle w:val="Prrafodelista"/>
        <w:ind w:left="426"/>
        <w:jc w:val="both"/>
        <w:rPr>
          <w:rFonts w:ascii="Tahoma" w:hAnsi="Tahoma" w:cs="Tahoma"/>
          <w:color w:val="000000"/>
          <w:shd w:val="clear" w:color="auto" w:fill="FFFFFF"/>
          <w:lang w:val="es-419"/>
        </w:rPr>
      </w:pPr>
    </w:p>
    <w:p w:rsidR="00FF2532" w:rsidRPr="00DA1578" w:rsidRDefault="00BA52BB" w:rsidP="00933243">
      <w:pPr>
        <w:pStyle w:val="Prrafodelista"/>
        <w:numPr>
          <w:ilvl w:val="0"/>
          <w:numId w:val="1"/>
        </w:numPr>
        <w:spacing w:after="200" w:line="276" w:lineRule="auto"/>
        <w:ind w:left="426"/>
        <w:contextualSpacing/>
        <w:jc w:val="both"/>
        <w:rPr>
          <w:rFonts w:ascii="Tahoma" w:hAnsi="Tahoma" w:cs="Tahoma"/>
          <w:color w:val="000000"/>
          <w:sz w:val="24"/>
          <w:szCs w:val="24"/>
          <w:shd w:val="clear" w:color="auto" w:fill="FFFFFF"/>
          <w:lang w:val="es-419"/>
        </w:rPr>
      </w:pPr>
      <w:r w:rsidRPr="00DA1578">
        <w:rPr>
          <w:rFonts w:ascii="Tahoma" w:hAnsi="Tahoma" w:cs="Tahoma"/>
          <w:color w:val="000000"/>
          <w:sz w:val="24"/>
          <w:szCs w:val="24"/>
          <w:shd w:val="clear" w:color="auto" w:fill="FFFFFF"/>
          <w:lang w:val="es-419"/>
        </w:rPr>
        <w:t xml:space="preserve">5 viaje el </w:t>
      </w:r>
      <w:r w:rsidRPr="00DA1578">
        <w:rPr>
          <w:rFonts w:ascii="Tahoma" w:hAnsi="Tahoma" w:cs="Tahoma"/>
          <w:color w:val="000000"/>
          <w:sz w:val="24"/>
          <w:szCs w:val="24"/>
          <w:u w:val="single"/>
          <w:shd w:val="clear" w:color="auto" w:fill="FFFFFF"/>
          <w:lang w:val="es-419"/>
        </w:rPr>
        <w:t>26 de diciembre</w:t>
      </w:r>
      <w:r w:rsidRPr="00DA1578">
        <w:rPr>
          <w:rFonts w:ascii="Tahoma" w:hAnsi="Tahoma" w:cs="Tahoma"/>
          <w:color w:val="000000"/>
          <w:sz w:val="24"/>
          <w:szCs w:val="24"/>
          <w:shd w:val="clear" w:color="auto" w:fill="FFFFFF"/>
          <w:lang w:val="es-419"/>
        </w:rPr>
        <w:t xml:space="preserve">, 3 entre Pereira y Armenia y 2 entre Pereira y la Virginia, cubiertos entre las 02:30 p.m. y las 07:40 p.m., ingresos por </w:t>
      </w:r>
      <w:r w:rsidRPr="00DA1578">
        <w:rPr>
          <w:rFonts w:ascii="Tahoma" w:hAnsi="Tahoma" w:cs="Tahoma"/>
          <w:b/>
          <w:color w:val="000000"/>
          <w:sz w:val="24"/>
          <w:szCs w:val="24"/>
          <w:shd w:val="clear" w:color="auto" w:fill="FFFFFF"/>
          <w:lang w:val="es-419"/>
        </w:rPr>
        <w:t>$336.100</w:t>
      </w:r>
      <w:r w:rsidRPr="00DA1578">
        <w:rPr>
          <w:rFonts w:ascii="Tahoma" w:hAnsi="Tahoma" w:cs="Tahoma"/>
          <w:color w:val="000000"/>
          <w:sz w:val="24"/>
          <w:szCs w:val="24"/>
          <w:shd w:val="clear" w:color="auto" w:fill="FFFFFF"/>
          <w:lang w:val="es-419"/>
        </w:rPr>
        <w:t>.</w:t>
      </w:r>
    </w:p>
    <w:p w:rsidR="00FF2532" w:rsidRPr="00DA1578" w:rsidRDefault="00FF2532" w:rsidP="00933243">
      <w:pPr>
        <w:pStyle w:val="Prrafodelista"/>
        <w:ind w:left="426"/>
        <w:jc w:val="both"/>
        <w:rPr>
          <w:rFonts w:ascii="Tahoma" w:hAnsi="Tahoma" w:cs="Tahoma"/>
          <w:color w:val="000000"/>
          <w:shd w:val="clear" w:color="auto" w:fill="FFFFFF"/>
          <w:lang w:val="es-419"/>
        </w:rPr>
      </w:pPr>
    </w:p>
    <w:p w:rsidR="00FF2532" w:rsidRPr="00DA1578" w:rsidRDefault="00BA52BB" w:rsidP="00933243">
      <w:pPr>
        <w:pStyle w:val="Prrafodelista"/>
        <w:numPr>
          <w:ilvl w:val="0"/>
          <w:numId w:val="1"/>
        </w:numPr>
        <w:spacing w:after="200" w:line="276" w:lineRule="auto"/>
        <w:ind w:left="426"/>
        <w:contextualSpacing/>
        <w:jc w:val="both"/>
        <w:rPr>
          <w:rFonts w:ascii="Tahoma" w:hAnsi="Tahoma" w:cs="Tahoma"/>
          <w:color w:val="000000"/>
          <w:sz w:val="24"/>
          <w:szCs w:val="24"/>
          <w:shd w:val="clear" w:color="auto" w:fill="FFFFFF"/>
          <w:lang w:val="es-419"/>
        </w:rPr>
      </w:pPr>
      <w:r w:rsidRPr="00DA1578">
        <w:rPr>
          <w:rFonts w:ascii="Tahoma" w:hAnsi="Tahoma" w:cs="Tahoma"/>
          <w:color w:val="000000"/>
          <w:sz w:val="24"/>
          <w:szCs w:val="24"/>
          <w:shd w:val="clear" w:color="auto" w:fill="FFFFFF"/>
          <w:lang w:val="es-419"/>
        </w:rPr>
        <w:t xml:space="preserve">7 viajes el </w:t>
      </w:r>
      <w:r w:rsidR="00E97A1D" w:rsidRPr="00DA1578">
        <w:rPr>
          <w:rFonts w:ascii="Tahoma" w:hAnsi="Tahoma" w:cs="Tahoma"/>
          <w:color w:val="000000"/>
          <w:sz w:val="24"/>
          <w:szCs w:val="24"/>
          <w:u w:val="single"/>
          <w:shd w:val="clear" w:color="auto" w:fill="FFFFFF"/>
          <w:lang w:val="es-419"/>
        </w:rPr>
        <w:t>27 de diciembre</w:t>
      </w:r>
      <w:r w:rsidR="00E97A1D" w:rsidRPr="00DA1578">
        <w:rPr>
          <w:rFonts w:ascii="Tahoma" w:hAnsi="Tahoma" w:cs="Tahoma"/>
          <w:color w:val="000000"/>
          <w:sz w:val="24"/>
          <w:szCs w:val="24"/>
          <w:shd w:val="clear" w:color="auto" w:fill="FFFFFF"/>
          <w:lang w:val="es-419"/>
        </w:rPr>
        <w:t xml:space="preserve">, entre la Pereira y la Virginia, cubiertos entre las 07:30 a.m. y las 07:40 p.m., </w:t>
      </w:r>
      <w:r w:rsidR="00E97A1D" w:rsidRPr="00DA1578">
        <w:rPr>
          <w:rFonts w:ascii="Tahoma" w:hAnsi="Tahoma" w:cs="Tahoma"/>
          <w:b/>
          <w:color w:val="000000"/>
          <w:sz w:val="24"/>
          <w:szCs w:val="24"/>
          <w:shd w:val="clear" w:color="auto" w:fill="FFFFFF"/>
          <w:lang w:val="es-419"/>
        </w:rPr>
        <w:t>$150.400</w:t>
      </w:r>
      <w:r w:rsidR="00E97A1D" w:rsidRPr="00DA1578">
        <w:rPr>
          <w:rFonts w:ascii="Tahoma" w:hAnsi="Tahoma" w:cs="Tahoma"/>
          <w:color w:val="000000"/>
          <w:sz w:val="24"/>
          <w:szCs w:val="24"/>
          <w:shd w:val="clear" w:color="auto" w:fill="FFFFFF"/>
          <w:lang w:val="es-419"/>
        </w:rPr>
        <w:t xml:space="preserve"> de ingresos</w:t>
      </w:r>
    </w:p>
    <w:p w:rsidR="00FF2532" w:rsidRPr="00DA1578" w:rsidRDefault="00FF2532" w:rsidP="00933243">
      <w:pPr>
        <w:pStyle w:val="Prrafodelista"/>
        <w:ind w:left="426"/>
        <w:jc w:val="both"/>
        <w:rPr>
          <w:rFonts w:ascii="Tahoma" w:hAnsi="Tahoma" w:cs="Tahoma"/>
          <w:color w:val="000000"/>
          <w:shd w:val="clear" w:color="auto" w:fill="FFFFFF"/>
          <w:lang w:val="es-419"/>
        </w:rPr>
      </w:pPr>
    </w:p>
    <w:p w:rsidR="00CE0605" w:rsidRPr="00DA1578" w:rsidRDefault="00E97A1D" w:rsidP="00933243">
      <w:pPr>
        <w:pStyle w:val="Prrafodelista"/>
        <w:numPr>
          <w:ilvl w:val="0"/>
          <w:numId w:val="1"/>
        </w:numPr>
        <w:spacing w:after="200" w:line="276" w:lineRule="auto"/>
        <w:ind w:left="426"/>
        <w:contextualSpacing/>
        <w:jc w:val="both"/>
        <w:rPr>
          <w:rFonts w:ascii="Tahoma" w:hAnsi="Tahoma" w:cs="Tahoma"/>
          <w:color w:val="000000"/>
          <w:sz w:val="24"/>
          <w:szCs w:val="24"/>
          <w:shd w:val="clear" w:color="auto" w:fill="FFFFFF"/>
          <w:lang w:val="es-419"/>
        </w:rPr>
      </w:pPr>
      <w:r w:rsidRPr="00DA1578">
        <w:rPr>
          <w:rFonts w:ascii="Tahoma" w:hAnsi="Tahoma" w:cs="Tahoma"/>
          <w:color w:val="000000"/>
          <w:sz w:val="24"/>
          <w:szCs w:val="24"/>
          <w:shd w:val="clear" w:color="auto" w:fill="FFFFFF"/>
          <w:lang w:val="es-419"/>
        </w:rPr>
        <w:t xml:space="preserve">Y el 28 de diciembre, la ruta Pereira-Armenia, entre las 06:30 a.m. y las 08:30 a.m., con un recaudo en taquilla de </w:t>
      </w:r>
      <w:r w:rsidRPr="00DA1578">
        <w:rPr>
          <w:rFonts w:ascii="Tahoma" w:hAnsi="Tahoma" w:cs="Tahoma"/>
          <w:b/>
          <w:color w:val="000000"/>
          <w:sz w:val="24"/>
          <w:szCs w:val="24"/>
          <w:shd w:val="clear" w:color="auto" w:fill="FFFFFF"/>
          <w:lang w:val="es-419"/>
        </w:rPr>
        <w:t>$104.000</w:t>
      </w:r>
      <w:r w:rsidRPr="00DA1578">
        <w:rPr>
          <w:rFonts w:ascii="Tahoma" w:hAnsi="Tahoma" w:cs="Tahoma"/>
          <w:color w:val="000000"/>
          <w:sz w:val="24"/>
          <w:szCs w:val="24"/>
          <w:shd w:val="clear" w:color="auto" w:fill="FFFFFF"/>
          <w:lang w:val="es-419"/>
        </w:rPr>
        <w:t>.</w:t>
      </w:r>
    </w:p>
    <w:p w:rsidR="00CE0605" w:rsidRPr="00DA1578" w:rsidRDefault="00CE0605" w:rsidP="00CE0605">
      <w:pPr>
        <w:pStyle w:val="Prrafodelista"/>
        <w:rPr>
          <w:rFonts w:ascii="Tahoma" w:hAnsi="Tahoma" w:cs="Tahoma"/>
          <w:color w:val="000000"/>
          <w:shd w:val="clear" w:color="auto" w:fill="FFFFFF"/>
          <w:lang w:val="es-419"/>
        </w:rPr>
      </w:pPr>
    </w:p>
    <w:p w:rsidR="008448C7" w:rsidRDefault="00CE0605" w:rsidP="002A439A">
      <w:pPr>
        <w:spacing w:after="200" w:line="276" w:lineRule="auto"/>
        <w:contextualSpacing/>
        <w:rPr>
          <w:rFonts w:ascii="Tahoma" w:hAnsi="Tahoma" w:cs="Tahoma"/>
          <w:color w:val="000000"/>
          <w:sz w:val="24"/>
          <w:szCs w:val="24"/>
          <w:shd w:val="clear" w:color="auto" w:fill="FFFFFF"/>
          <w:lang w:val="es-419"/>
        </w:rPr>
      </w:pPr>
      <w:r w:rsidRPr="00DA1578">
        <w:rPr>
          <w:rFonts w:ascii="Tahoma" w:hAnsi="Tahoma" w:cs="Tahoma"/>
          <w:color w:val="000000"/>
          <w:sz w:val="24"/>
          <w:szCs w:val="24"/>
          <w:shd w:val="clear" w:color="auto" w:fill="FFFFFF"/>
          <w:lang w:val="es-419"/>
        </w:rPr>
        <w:t>De l</w:t>
      </w:r>
      <w:r w:rsidR="00AF1D7E" w:rsidRPr="00DA1578">
        <w:rPr>
          <w:rFonts w:ascii="Tahoma" w:hAnsi="Tahoma" w:cs="Tahoma"/>
          <w:color w:val="000000"/>
          <w:sz w:val="24"/>
          <w:szCs w:val="24"/>
          <w:shd w:val="clear" w:color="auto" w:fill="FFFFFF"/>
          <w:lang w:val="es-419"/>
        </w:rPr>
        <w:t>o anterior se</w:t>
      </w:r>
      <w:r w:rsidR="00FF2532" w:rsidRPr="00DA1578">
        <w:rPr>
          <w:rFonts w:ascii="Tahoma" w:hAnsi="Tahoma" w:cs="Tahoma"/>
          <w:color w:val="000000"/>
          <w:sz w:val="24"/>
          <w:szCs w:val="24"/>
          <w:shd w:val="clear" w:color="auto" w:fill="FFFFFF"/>
          <w:lang w:val="es-419"/>
        </w:rPr>
        <w:t xml:space="preserve"> despre</w:t>
      </w:r>
      <w:r w:rsidR="00AF1D7E" w:rsidRPr="00DA1578">
        <w:rPr>
          <w:rFonts w:ascii="Tahoma" w:hAnsi="Tahoma" w:cs="Tahoma"/>
          <w:color w:val="000000"/>
          <w:sz w:val="24"/>
          <w:szCs w:val="24"/>
          <w:shd w:val="clear" w:color="auto" w:fill="FFFFFF"/>
          <w:lang w:val="es-419"/>
        </w:rPr>
        <w:t xml:space="preserve">nde igualmente, que producto de los viajes pagados en taquilla, el vehículo conducido por el actor obtuvo ingresos por </w:t>
      </w:r>
      <w:r w:rsidR="000419FD" w:rsidRPr="00DA1578">
        <w:rPr>
          <w:rFonts w:ascii="Tahoma" w:hAnsi="Tahoma" w:cs="Tahoma"/>
          <w:b/>
          <w:color w:val="000000"/>
          <w:sz w:val="24"/>
          <w:szCs w:val="24"/>
          <w:shd w:val="clear" w:color="auto" w:fill="FFFFFF"/>
          <w:lang w:val="es-419"/>
        </w:rPr>
        <w:t>$1.451.254</w:t>
      </w:r>
      <w:r w:rsidR="000419FD" w:rsidRPr="00DA1578">
        <w:rPr>
          <w:rFonts w:ascii="Tahoma" w:hAnsi="Tahoma" w:cs="Tahoma"/>
          <w:color w:val="000000"/>
          <w:sz w:val="24"/>
          <w:szCs w:val="24"/>
          <w:shd w:val="clear" w:color="auto" w:fill="FFFFFF"/>
          <w:lang w:val="es-419"/>
        </w:rPr>
        <w:t xml:space="preserve"> pesos</w:t>
      </w:r>
      <w:r w:rsidR="00AF1D7E" w:rsidRPr="00DA1578">
        <w:rPr>
          <w:rFonts w:ascii="Tahoma" w:hAnsi="Tahoma" w:cs="Tahoma"/>
          <w:color w:val="000000"/>
          <w:sz w:val="24"/>
          <w:szCs w:val="24"/>
          <w:shd w:val="clear" w:color="auto" w:fill="FFFFFF"/>
          <w:lang w:val="es-419"/>
        </w:rPr>
        <w:t>, en un periodo de 12 días</w:t>
      </w:r>
      <w:r w:rsidR="002709F1" w:rsidRPr="00DA1578">
        <w:rPr>
          <w:rFonts w:ascii="Tahoma" w:hAnsi="Tahoma" w:cs="Tahoma"/>
          <w:color w:val="000000"/>
          <w:sz w:val="24"/>
          <w:szCs w:val="24"/>
          <w:shd w:val="clear" w:color="auto" w:fill="FFFFFF"/>
          <w:lang w:val="es-419"/>
        </w:rPr>
        <w:t>, el cual</w:t>
      </w:r>
      <w:r w:rsidR="00AF1D7E" w:rsidRPr="00DA1578">
        <w:rPr>
          <w:rFonts w:ascii="Tahoma" w:hAnsi="Tahoma" w:cs="Tahoma"/>
          <w:color w:val="000000"/>
          <w:sz w:val="24"/>
          <w:szCs w:val="24"/>
          <w:shd w:val="clear" w:color="auto" w:fill="FFFFFF"/>
          <w:lang w:val="es-419"/>
        </w:rPr>
        <w:t xml:space="preserve"> resulta de la suma del recaudo en</w:t>
      </w:r>
      <w:r w:rsidRPr="00DA1578">
        <w:rPr>
          <w:rFonts w:ascii="Tahoma" w:hAnsi="Tahoma" w:cs="Tahoma"/>
          <w:color w:val="000000"/>
          <w:sz w:val="24"/>
          <w:szCs w:val="24"/>
          <w:shd w:val="clear" w:color="auto" w:fill="FFFFFF"/>
          <w:lang w:val="es-419"/>
        </w:rPr>
        <w:t xml:space="preserve"> la taquilla de los puntos de salida</w:t>
      </w:r>
      <w:r w:rsidR="00AF1D7E" w:rsidRPr="00DA1578">
        <w:rPr>
          <w:rFonts w:ascii="Tahoma" w:hAnsi="Tahoma" w:cs="Tahoma"/>
          <w:color w:val="000000"/>
          <w:sz w:val="24"/>
          <w:szCs w:val="24"/>
          <w:shd w:val="clear" w:color="auto" w:fill="FFFFFF"/>
          <w:lang w:val="es-419"/>
        </w:rPr>
        <w:t>, menos los descuentos fijos de la ruta.</w:t>
      </w:r>
      <w:r w:rsidRPr="00DA1578">
        <w:rPr>
          <w:rFonts w:ascii="Tahoma" w:hAnsi="Tahoma" w:cs="Tahoma"/>
          <w:color w:val="000000"/>
          <w:sz w:val="24"/>
          <w:szCs w:val="24"/>
          <w:shd w:val="clear" w:color="auto" w:fill="FFFFFF"/>
          <w:lang w:val="es-419"/>
        </w:rPr>
        <w:t xml:space="preserve"> Además, aunque no se tiene claro si el conductor tenía permiso de recoger pasajeros fuera del terminal, pues sobre este punto no se indag</w:t>
      </w:r>
      <w:r w:rsidR="002709F1" w:rsidRPr="00DA1578">
        <w:rPr>
          <w:rFonts w:ascii="Tahoma" w:hAnsi="Tahoma" w:cs="Tahoma"/>
          <w:color w:val="000000"/>
          <w:sz w:val="24"/>
          <w:szCs w:val="24"/>
          <w:shd w:val="clear" w:color="auto" w:fill="FFFFFF"/>
          <w:lang w:val="es-419"/>
        </w:rPr>
        <w:t>ó en 1ra</w:t>
      </w:r>
      <w:r w:rsidRPr="00DA1578">
        <w:rPr>
          <w:rFonts w:ascii="Tahoma" w:hAnsi="Tahoma" w:cs="Tahoma"/>
          <w:color w:val="000000"/>
          <w:sz w:val="24"/>
          <w:szCs w:val="24"/>
          <w:shd w:val="clear" w:color="auto" w:fill="FFFFFF"/>
          <w:lang w:val="es-419"/>
        </w:rPr>
        <w:t xml:space="preserve"> instancia, </w:t>
      </w:r>
      <w:r w:rsidR="008446A4" w:rsidRPr="00DA1578">
        <w:rPr>
          <w:rFonts w:ascii="Tahoma" w:hAnsi="Tahoma" w:cs="Tahoma"/>
          <w:color w:val="000000"/>
          <w:sz w:val="24"/>
          <w:szCs w:val="24"/>
          <w:shd w:val="clear" w:color="auto" w:fill="FFFFFF"/>
          <w:lang w:val="es-419"/>
        </w:rPr>
        <w:t>como hecho notorio para cualquiera que haya usado el transporte público en el país,</w:t>
      </w:r>
      <w:r w:rsidRPr="00DA1578">
        <w:rPr>
          <w:rFonts w:ascii="Tahoma" w:hAnsi="Tahoma" w:cs="Tahoma"/>
          <w:color w:val="000000"/>
          <w:sz w:val="24"/>
          <w:szCs w:val="24"/>
          <w:shd w:val="clear" w:color="auto" w:fill="FFFFFF"/>
          <w:lang w:val="es-419"/>
        </w:rPr>
        <w:t xml:space="preserve"> </w:t>
      </w:r>
      <w:r w:rsidR="002709F1" w:rsidRPr="00DA1578">
        <w:rPr>
          <w:rFonts w:ascii="Tahoma" w:hAnsi="Tahoma" w:cs="Tahoma"/>
          <w:color w:val="000000"/>
          <w:sz w:val="24"/>
          <w:szCs w:val="24"/>
          <w:shd w:val="clear" w:color="auto" w:fill="FFFFFF"/>
          <w:lang w:val="es-419"/>
        </w:rPr>
        <w:t>se puede afirmar</w:t>
      </w:r>
      <w:r w:rsidRPr="00DA1578">
        <w:rPr>
          <w:rFonts w:ascii="Tahoma" w:hAnsi="Tahoma" w:cs="Tahoma"/>
          <w:color w:val="000000"/>
          <w:sz w:val="24"/>
          <w:szCs w:val="24"/>
          <w:shd w:val="clear" w:color="auto" w:fill="FFFFFF"/>
          <w:lang w:val="es-419"/>
        </w:rPr>
        <w:t xml:space="preserve"> que en estas rutas intermunicipales entre ciudades y municipios vecinos, los buses que salen del terminal r</w:t>
      </w:r>
      <w:r w:rsidR="008446A4" w:rsidRPr="00DA1578">
        <w:rPr>
          <w:rFonts w:ascii="Tahoma" w:hAnsi="Tahoma" w:cs="Tahoma"/>
          <w:color w:val="000000"/>
          <w:sz w:val="24"/>
          <w:szCs w:val="24"/>
          <w:shd w:val="clear" w:color="auto" w:fill="FFFFFF"/>
          <w:lang w:val="es-419"/>
        </w:rPr>
        <w:t>ecogen pasajeros en la ruta o en zonas habilitadas o casetas, y el</w:t>
      </w:r>
      <w:r w:rsidRPr="00DA1578">
        <w:rPr>
          <w:rFonts w:ascii="Tahoma" w:hAnsi="Tahoma" w:cs="Tahoma"/>
          <w:color w:val="000000"/>
          <w:sz w:val="24"/>
          <w:szCs w:val="24"/>
          <w:shd w:val="clear" w:color="auto" w:fill="FFFFFF"/>
          <w:lang w:val="es-419"/>
        </w:rPr>
        <w:t xml:space="preserve"> pasaje es cobrado</w:t>
      </w:r>
      <w:r w:rsidR="002709F1" w:rsidRPr="00DA1578">
        <w:rPr>
          <w:rFonts w:ascii="Tahoma" w:hAnsi="Tahoma" w:cs="Tahoma"/>
          <w:color w:val="000000"/>
          <w:sz w:val="24"/>
          <w:szCs w:val="24"/>
          <w:shd w:val="clear" w:color="auto" w:fill="FFFFFF"/>
          <w:lang w:val="es-419"/>
        </w:rPr>
        <w:t xml:space="preserve"> directamente por el conductor. </w:t>
      </w:r>
      <w:r w:rsidR="00AF1D7E" w:rsidRPr="00DA1578">
        <w:rPr>
          <w:rFonts w:ascii="Tahoma" w:hAnsi="Tahoma" w:cs="Tahoma"/>
          <w:color w:val="000000"/>
          <w:sz w:val="24"/>
          <w:szCs w:val="24"/>
          <w:shd w:val="clear" w:color="auto" w:fill="FFFFFF"/>
          <w:lang w:val="es-419"/>
        </w:rPr>
        <w:t xml:space="preserve">Se tiene </w:t>
      </w:r>
      <w:r w:rsidRPr="00DA1578">
        <w:rPr>
          <w:rFonts w:ascii="Tahoma" w:hAnsi="Tahoma" w:cs="Tahoma"/>
          <w:color w:val="000000"/>
          <w:sz w:val="24"/>
          <w:szCs w:val="24"/>
          <w:shd w:val="clear" w:color="auto" w:fill="FFFFFF"/>
          <w:lang w:val="es-419"/>
        </w:rPr>
        <w:t>por último</w:t>
      </w:r>
      <w:r w:rsidR="00AF1D7E" w:rsidRPr="00DA1578">
        <w:rPr>
          <w:rFonts w:ascii="Tahoma" w:hAnsi="Tahoma" w:cs="Tahoma"/>
          <w:color w:val="000000"/>
          <w:sz w:val="24"/>
          <w:szCs w:val="24"/>
          <w:shd w:val="clear" w:color="auto" w:fill="FFFFFF"/>
          <w:lang w:val="es-419"/>
        </w:rPr>
        <w:t xml:space="preserve">, que el conductor </w:t>
      </w:r>
      <w:r w:rsidR="002709F1" w:rsidRPr="00DA1578">
        <w:rPr>
          <w:rFonts w:ascii="Tahoma" w:hAnsi="Tahoma" w:cs="Tahoma"/>
          <w:color w:val="000000"/>
          <w:sz w:val="24"/>
          <w:szCs w:val="24"/>
          <w:shd w:val="clear" w:color="auto" w:fill="FFFFFF"/>
          <w:lang w:val="es-419"/>
        </w:rPr>
        <w:t xml:space="preserve">en este caso </w:t>
      </w:r>
      <w:r w:rsidR="00FF2532" w:rsidRPr="00DA1578">
        <w:rPr>
          <w:rFonts w:ascii="Tahoma" w:hAnsi="Tahoma" w:cs="Tahoma"/>
          <w:color w:val="000000"/>
          <w:sz w:val="24"/>
          <w:szCs w:val="24"/>
          <w:shd w:val="clear" w:color="auto" w:fill="FFFFFF"/>
          <w:lang w:val="es-419"/>
        </w:rPr>
        <w:t>no tenía un horario fijo ni</w:t>
      </w:r>
      <w:r w:rsidR="008446A4" w:rsidRPr="00DA1578">
        <w:rPr>
          <w:rFonts w:ascii="Tahoma" w:hAnsi="Tahoma" w:cs="Tahoma"/>
          <w:color w:val="000000"/>
          <w:sz w:val="24"/>
          <w:szCs w:val="24"/>
          <w:shd w:val="clear" w:color="auto" w:fill="FFFFFF"/>
          <w:lang w:val="es-419"/>
        </w:rPr>
        <w:t xml:space="preserve"> mucho menos riguroso:</w:t>
      </w:r>
      <w:r w:rsidR="00FF2532" w:rsidRPr="00DA1578">
        <w:rPr>
          <w:rFonts w:ascii="Tahoma" w:hAnsi="Tahoma" w:cs="Tahoma"/>
          <w:color w:val="000000"/>
          <w:sz w:val="24"/>
          <w:szCs w:val="24"/>
          <w:shd w:val="clear" w:color="auto" w:fill="FFFFFF"/>
          <w:lang w:val="es-419"/>
        </w:rPr>
        <w:t xml:space="preserve"> algunas veces ingresaba en la mañana y salía a media tarde y otros d</w:t>
      </w:r>
      <w:r w:rsidR="000419FD" w:rsidRPr="00DA1578">
        <w:rPr>
          <w:rFonts w:ascii="Tahoma" w:hAnsi="Tahoma" w:cs="Tahoma"/>
          <w:color w:val="000000"/>
          <w:sz w:val="24"/>
          <w:szCs w:val="24"/>
          <w:shd w:val="clear" w:color="auto" w:fill="FFFFFF"/>
          <w:lang w:val="es-419"/>
        </w:rPr>
        <w:t>ías ingresaba al inicio de la</w:t>
      </w:r>
      <w:r w:rsidR="00FF2532" w:rsidRPr="00DA1578">
        <w:rPr>
          <w:rFonts w:ascii="Tahoma" w:hAnsi="Tahoma" w:cs="Tahoma"/>
          <w:color w:val="000000"/>
          <w:sz w:val="24"/>
          <w:szCs w:val="24"/>
          <w:shd w:val="clear" w:color="auto" w:fill="FFFFFF"/>
          <w:lang w:val="es-419"/>
        </w:rPr>
        <w:t xml:space="preserve"> tarde y salía </w:t>
      </w:r>
      <w:r w:rsidR="00AF1D7E" w:rsidRPr="00DA1578">
        <w:rPr>
          <w:rFonts w:ascii="Tahoma" w:hAnsi="Tahoma" w:cs="Tahoma"/>
          <w:color w:val="000000"/>
          <w:sz w:val="24"/>
          <w:szCs w:val="24"/>
          <w:shd w:val="clear" w:color="auto" w:fill="FFFFFF"/>
          <w:lang w:val="es-419"/>
        </w:rPr>
        <w:t>en la noche;</w:t>
      </w:r>
      <w:r w:rsidR="00FF2532" w:rsidRPr="00DA1578">
        <w:rPr>
          <w:rFonts w:ascii="Tahoma" w:hAnsi="Tahoma" w:cs="Tahoma"/>
          <w:color w:val="000000"/>
          <w:sz w:val="24"/>
          <w:szCs w:val="24"/>
          <w:shd w:val="clear" w:color="auto" w:fill="FFFFFF"/>
          <w:lang w:val="es-419"/>
        </w:rPr>
        <w:t xml:space="preserve"> incluso hubo días en los que cubrió una sola ruta o d</w:t>
      </w:r>
      <w:r w:rsidR="00AF1D7E" w:rsidRPr="00DA1578">
        <w:rPr>
          <w:rFonts w:ascii="Tahoma" w:hAnsi="Tahoma" w:cs="Tahoma"/>
          <w:color w:val="000000"/>
          <w:sz w:val="24"/>
          <w:szCs w:val="24"/>
          <w:shd w:val="clear" w:color="auto" w:fill="FFFFFF"/>
          <w:lang w:val="es-419"/>
        </w:rPr>
        <w:t>os</w:t>
      </w:r>
      <w:r w:rsidR="002A439A" w:rsidRPr="00DA1578">
        <w:rPr>
          <w:rFonts w:ascii="Tahoma" w:hAnsi="Tahoma" w:cs="Tahoma"/>
          <w:color w:val="000000"/>
          <w:sz w:val="24"/>
          <w:szCs w:val="24"/>
          <w:shd w:val="clear" w:color="auto" w:fill="FFFFFF"/>
          <w:lang w:val="es-419"/>
        </w:rPr>
        <w:t xml:space="preserve"> o simplemente no se presentó a laborar</w:t>
      </w:r>
      <w:r w:rsidR="00AF1D7E" w:rsidRPr="00DA1578">
        <w:rPr>
          <w:rFonts w:ascii="Tahoma" w:hAnsi="Tahoma" w:cs="Tahoma"/>
          <w:color w:val="000000"/>
          <w:sz w:val="24"/>
          <w:szCs w:val="24"/>
          <w:shd w:val="clear" w:color="auto" w:fill="FFFFFF"/>
          <w:lang w:val="es-419"/>
        </w:rPr>
        <w:t>;</w:t>
      </w:r>
      <w:r w:rsidR="008448C7" w:rsidRPr="00DA1578">
        <w:rPr>
          <w:rFonts w:ascii="Tahoma" w:hAnsi="Tahoma" w:cs="Tahoma"/>
          <w:color w:val="000000"/>
          <w:sz w:val="24"/>
          <w:szCs w:val="24"/>
          <w:shd w:val="clear" w:color="auto" w:fill="FFFFFF"/>
          <w:lang w:val="es-419"/>
        </w:rPr>
        <w:t xml:space="preserve"> de lo que surge</w:t>
      </w:r>
      <w:r w:rsidR="00FF2532" w:rsidRPr="00DA1578">
        <w:rPr>
          <w:rFonts w:ascii="Tahoma" w:hAnsi="Tahoma" w:cs="Tahoma"/>
          <w:color w:val="000000"/>
          <w:sz w:val="24"/>
          <w:szCs w:val="24"/>
          <w:shd w:val="clear" w:color="auto" w:fill="FFFFFF"/>
          <w:lang w:val="es-419"/>
        </w:rPr>
        <w:t xml:space="preserve"> que no hay lugar al pago de trabajo suplementario, ante la imposibilidad de </w:t>
      </w:r>
      <w:r w:rsidR="000419FD" w:rsidRPr="00DA1578">
        <w:rPr>
          <w:rFonts w:ascii="Tahoma" w:hAnsi="Tahoma" w:cs="Tahoma"/>
          <w:color w:val="000000"/>
          <w:sz w:val="24"/>
          <w:szCs w:val="24"/>
          <w:shd w:val="clear" w:color="auto" w:fill="FFFFFF"/>
          <w:lang w:val="es-419"/>
        </w:rPr>
        <w:t>determinar con exactitud los horarios o el tiempo total invertido en las rutas aparentemente asig</w:t>
      </w:r>
      <w:r w:rsidR="00933243">
        <w:rPr>
          <w:rFonts w:ascii="Tahoma" w:hAnsi="Tahoma" w:cs="Tahoma"/>
          <w:color w:val="000000"/>
          <w:sz w:val="24"/>
          <w:szCs w:val="24"/>
          <w:shd w:val="clear" w:color="auto" w:fill="FFFFFF"/>
          <w:lang w:val="es-419"/>
        </w:rPr>
        <w:t>nadas por la empresa demandada.</w:t>
      </w:r>
    </w:p>
    <w:p w:rsidR="00933243" w:rsidRPr="00DA1578" w:rsidRDefault="00933243" w:rsidP="002A439A">
      <w:pPr>
        <w:spacing w:after="200" w:line="276" w:lineRule="auto"/>
        <w:contextualSpacing/>
        <w:rPr>
          <w:rFonts w:ascii="Tahoma" w:hAnsi="Tahoma" w:cs="Tahoma"/>
          <w:color w:val="000000"/>
          <w:sz w:val="24"/>
          <w:szCs w:val="24"/>
          <w:shd w:val="clear" w:color="auto" w:fill="FFFFFF"/>
          <w:lang w:val="es-419"/>
        </w:rPr>
      </w:pPr>
    </w:p>
    <w:p w:rsidR="00F875D7" w:rsidRPr="00DA1578" w:rsidRDefault="00CE0605" w:rsidP="008448C7">
      <w:pPr>
        <w:spacing w:after="200" w:line="276" w:lineRule="auto"/>
        <w:ind w:firstLine="0"/>
        <w:contextualSpacing/>
        <w:rPr>
          <w:rFonts w:ascii="Tahoma" w:hAnsi="Tahoma" w:cs="Tahoma"/>
          <w:color w:val="000000"/>
          <w:sz w:val="24"/>
          <w:szCs w:val="24"/>
          <w:shd w:val="clear" w:color="auto" w:fill="FFFFFF"/>
          <w:lang w:val="es-419"/>
        </w:rPr>
      </w:pPr>
      <w:r w:rsidRPr="00DA1578">
        <w:rPr>
          <w:rFonts w:ascii="Tahoma" w:hAnsi="Tahoma" w:cs="Tahoma"/>
          <w:color w:val="000000"/>
          <w:sz w:val="24"/>
          <w:szCs w:val="24"/>
          <w:shd w:val="clear" w:color="auto" w:fill="FFFFFF"/>
          <w:lang w:val="es-419"/>
        </w:rPr>
        <w:tab/>
        <w:t>Además de</w:t>
      </w:r>
      <w:r w:rsidR="008448C7" w:rsidRPr="00DA1578">
        <w:rPr>
          <w:rFonts w:ascii="Tahoma" w:hAnsi="Tahoma" w:cs="Tahoma"/>
          <w:color w:val="000000"/>
          <w:sz w:val="24"/>
          <w:szCs w:val="24"/>
          <w:shd w:val="clear" w:color="auto" w:fill="FFFFFF"/>
          <w:lang w:val="es-419"/>
        </w:rPr>
        <w:t xml:space="preserve"> las</w:t>
      </w:r>
      <w:r w:rsidRPr="00DA1578">
        <w:rPr>
          <w:rFonts w:ascii="Tahoma" w:hAnsi="Tahoma" w:cs="Tahoma"/>
          <w:color w:val="000000"/>
          <w:sz w:val="24"/>
          <w:szCs w:val="24"/>
          <w:shd w:val="clear" w:color="auto" w:fill="FFFFFF"/>
          <w:lang w:val="es-419"/>
        </w:rPr>
        <w:t xml:space="preserve"> conclusiones que</w:t>
      </w:r>
      <w:r w:rsidR="008448C7" w:rsidRPr="00DA1578">
        <w:rPr>
          <w:rFonts w:ascii="Tahoma" w:hAnsi="Tahoma" w:cs="Tahoma"/>
          <w:color w:val="000000"/>
          <w:sz w:val="24"/>
          <w:szCs w:val="24"/>
          <w:shd w:val="clear" w:color="auto" w:fill="FFFFFF"/>
          <w:lang w:val="es-419"/>
        </w:rPr>
        <w:t xml:space="preserve"> emergen </w:t>
      </w:r>
      <w:r w:rsidRPr="00DA1578">
        <w:rPr>
          <w:rFonts w:ascii="Tahoma" w:hAnsi="Tahoma" w:cs="Tahoma"/>
          <w:color w:val="000000"/>
          <w:sz w:val="24"/>
          <w:szCs w:val="24"/>
          <w:shd w:val="clear" w:color="auto" w:fill="FFFFFF"/>
          <w:lang w:val="es-419"/>
        </w:rPr>
        <w:t xml:space="preserve">del análisis de las pruebas documentales antes relacionadas, </w:t>
      </w:r>
      <w:r w:rsidR="002A439A" w:rsidRPr="00DA1578">
        <w:rPr>
          <w:rFonts w:ascii="Tahoma" w:hAnsi="Tahoma" w:cs="Tahoma"/>
          <w:color w:val="000000"/>
          <w:sz w:val="24"/>
          <w:szCs w:val="24"/>
          <w:shd w:val="clear" w:color="auto" w:fill="FFFFFF"/>
          <w:lang w:val="es-419"/>
        </w:rPr>
        <w:t>se conoce</w:t>
      </w:r>
      <w:r w:rsidR="008448C7" w:rsidRPr="00DA1578">
        <w:rPr>
          <w:rFonts w:ascii="Tahoma" w:hAnsi="Tahoma" w:cs="Tahoma"/>
          <w:color w:val="000000"/>
          <w:sz w:val="24"/>
          <w:szCs w:val="24"/>
          <w:shd w:val="clear" w:color="auto" w:fill="FFFFFF"/>
          <w:lang w:val="es-419"/>
        </w:rPr>
        <w:t xml:space="preserve"> </w:t>
      </w:r>
      <w:r w:rsidRPr="00DA1578">
        <w:rPr>
          <w:rFonts w:ascii="Tahoma" w:hAnsi="Tahoma" w:cs="Tahoma"/>
          <w:color w:val="000000"/>
          <w:sz w:val="24"/>
          <w:szCs w:val="24"/>
          <w:shd w:val="clear" w:color="auto" w:fill="FFFFFF"/>
          <w:lang w:val="es-419"/>
        </w:rPr>
        <w:t xml:space="preserve">por el testimonio del señor </w:t>
      </w:r>
      <w:r w:rsidRPr="00DA1578">
        <w:rPr>
          <w:rFonts w:ascii="Tahoma" w:hAnsi="Tahoma" w:cs="Tahoma"/>
          <w:b/>
          <w:color w:val="000000"/>
          <w:sz w:val="24"/>
          <w:szCs w:val="24"/>
          <w:shd w:val="clear" w:color="auto" w:fill="FFFFFF"/>
          <w:lang w:val="es-419"/>
        </w:rPr>
        <w:t>DIEGO VALENCIA GUTIERREZ</w:t>
      </w:r>
      <w:r w:rsidRPr="00DA1578">
        <w:rPr>
          <w:rFonts w:ascii="Tahoma" w:hAnsi="Tahoma" w:cs="Tahoma"/>
          <w:color w:val="000000"/>
          <w:sz w:val="24"/>
          <w:szCs w:val="24"/>
          <w:shd w:val="clear" w:color="auto" w:fill="FFFFFF"/>
          <w:lang w:val="es-419"/>
        </w:rPr>
        <w:t xml:space="preserve">, compañero de trabajo del demandante entre el </w:t>
      </w:r>
      <w:r w:rsidRPr="00DA1578">
        <w:rPr>
          <w:rFonts w:ascii="Tahoma" w:hAnsi="Tahoma" w:cs="Tahoma"/>
          <w:color w:val="000000"/>
          <w:sz w:val="24"/>
          <w:szCs w:val="24"/>
          <w:u w:val="single"/>
          <w:shd w:val="clear" w:color="auto" w:fill="FFFFFF"/>
          <w:lang w:val="es-419"/>
        </w:rPr>
        <w:t>2009 y 2015</w:t>
      </w:r>
      <w:r w:rsidRPr="00DA1578">
        <w:rPr>
          <w:rFonts w:ascii="Tahoma" w:hAnsi="Tahoma" w:cs="Tahoma"/>
          <w:color w:val="000000"/>
          <w:sz w:val="24"/>
          <w:szCs w:val="24"/>
          <w:shd w:val="clear" w:color="auto" w:fill="FFFFFF"/>
          <w:lang w:val="es-419"/>
        </w:rPr>
        <w:t>, y</w:t>
      </w:r>
      <w:r w:rsidR="00F875D7" w:rsidRPr="00DA1578">
        <w:rPr>
          <w:rFonts w:ascii="Tahoma" w:hAnsi="Tahoma" w:cs="Tahoma"/>
          <w:color w:val="000000"/>
          <w:sz w:val="24"/>
          <w:szCs w:val="24"/>
          <w:shd w:val="clear" w:color="auto" w:fill="FFFFFF"/>
          <w:lang w:val="es-419"/>
        </w:rPr>
        <w:t xml:space="preserve"> por demás </w:t>
      </w:r>
      <w:r w:rsidR="00606F2B" w:rsidRPr="00DA1578">
        <w:rPr>
          <w:rFonts w:ascii="Tahoma" w:hAnsi="Tahoma" w:cs="Tahoma"/>
          <w:color w:val="000000"/>
          <w:sz w:val="24"/>
          <w:szCs w:val="24"/>
          <w:shd w:val="clear" w:color="auto" w:fill="FFFFFF"/>
          <w:lang w:val="es-419"/>
        </w:rPr>
        <w:t xml:space="preserve">propietario del bus </w:t>
      </w:r>
      <w:r w:rsidRPr="00DA1578">
        <w:rPr>
          <w:rFonts w:ascii="Tahoma" w:hAnsi="Tahoma" w:cs="Tahoma"/>
          <w:color w:val="000000"/>
          <w:sz w:val="24"/>
          <w:szCs w:val="24"/>
          <w:shd w:val="clear" w:color="auto" w:fill="FFFFFF"/>
          <w:lang w:val="es-419"/>
        </w:rPr>
        <w:t>que conducía al servicio la cooperativa</w:t>
      </w:r>
      <w:r w:rsidR="004A2D73" w:rsidRPr="00DA1578">
        <w:rPr>
          <w:rFonts w:ascii="Tahoma" w:hAnsi="Tahoma" w:cs="Tahoma"/>
          <w:color w:val="000000"/>
          <w:sz w:val="24"/>
          <w:szCs w:val="24"/>
          <w:shd w:val="clear" w:color="auto" w:fill="FFFFFF"/>
          <w:lang w:val="es-419"/>
        </w:rPr>
        <w:t>,</w:t>
      </w:r>
      <w:r w:rsidR="008448C7" w:rsidRPr="00DA1578">
        <w:rPr>
          <w:rFonts w:ascii="Tahoma" w:hAnsi="Tahoma" w:cs="Tahoma"/>
          <w:color w:val="000000"/>
          <w:sz w:val="24"/>
          <w:szCs w:val="24"/>
          <w:shd w:val="clear" w:color="auto" w:fill="FFFFFF"/>
          <w:lang w:val="es-419"/>
        </w:rPr>
        <w:t xml:space="preserve"> q</w:t>
      </w:r>
      <w:r w:rsidRPr="00DA1578">
        <w:rPr>
          <w:rFonts w:ascii="Tahoma" w:hAnsi="Tahoma" w:cs="Tahoma"/>
          <w:color w:val="000000"/>
          <w:sz w:val="24"/>
          <w:szCs w:val="24"/>
          <w:shd w:val="clear" w:color="auto" w:fill="FFFFFF"/>
          <w:lang w:val="es-419"/>
        </w:rPr>
        <w:t xml:space="preserve">ue los propietarios de los equipos de transporte afiliados a la Cooperativa demandada </w:t>
      </w:r>
      <w:r w:rsidR="00F875D7" w:rsidRPr="00DA1578">
        <w:rPr>
          <w:rFonts w:ascii="Tahoma" w:hAnsi="Tahoma" w:cs="Tahoma"/>
          <w:color w:val="000000"/>
          <w:sz w:val="24"/>
          <w:szCs w:val="24"/>
          <w:shd w:val="clear" w:color="auto" w:fill="FFFFFF"/>
          <w:lang w:val="es-419"/>
        </w:rPr>
        <w:t xml:space="preserve">que </w:t>
      </w:r>
      <w:r w:rsidR="00F875D7" w:rsidRPr="00DA1578">
        <w:rPr>
          <w:rFonts w:ascii="Tahoma" w:hAnsi="Tahoma" w:cs="Tahoma"/>
          <w:color w:val="000000"/>
          <w:sz w:val="24"/>
          <w:szCs w:val="24"/>
          <w:shd w:val="clear" w:color="auto" w:fill="FFFFFF"/>
          <w:lang w:val="es-419"/>
        </w:rPr>
        <w:lastRenderedPageBreak/>
        <w:t>conducían sus propios vehículos</w:t>
      </w:r>
      <w:r w:rsidR="008448C7" w:rsidRPr="00DA1578">
        <w:rPr>
          <w:rFonts w:ascii="Tahoma" w:hAnsi="Tahoma" w:cs="Tahoma"/>
          <w:color w:val="000000"/>
          <w:sz w:val="24"/>
          <w:szCs w:val="24"/>
          <w:shd w:val="clear" w:color="auto" w:fill="FFFFFF"/>
          <w:lang w:val="es-419"/>
        </w:rPr>
        <w:t xml:space="preserve"> </w:t>
      </w:r>
      <w:r w:rsidR="00F875D7" w:rsidRPr="00DA1578">
        <w:rPr>
          <w:rFonts w:ascii="Tahoma" w:hAnsi="Tahoma" w:cs="Tahoma"/>
          <w:color w:val="000000"/>
          <w:sz w:val="24"/>
          <w:szCs w:val="24"/>
          <w:shd w:val="clear" w:color="auto" w:fill="FFFFFF"/>
          <w:lang w:val="es-419"/>
        </w:rPr>
        <w:t xml:space="preserve">recibían el total del recaudo en taquilla, menos los descuentos autorizados, con </w:t>
      </w:r>
      <w:r w:rsidR="008448C7" w:rsidRPr="00DA1578">
        <w:rPr>
          <w:rFonts w:ascii="Tahoma" w:hAnsi="Tahoma" w:cs="Tahoma"/>
          <w:color w:val="000000"/>
          <w:sz w:val="24"/>
          <w:szCs w:val="24"/>
          <w:shd w:val="clear" w:color="auto" w:fill="FFFFFF"/>
          <w:lang w:val="es-419"/>
        </w:rPr>
        <w:t>el producto del cual</w:t>
      </w:r>
      <w:r w:rsidR="00F875D7" w:rsidRPr="00DA1578">
        <w:rPr>
          <w:rFonts w:ascii="Tahoma" w:hAnsi="Tahoma" w:cs="Tahoma"/>
          <w:color w:val="000000"/>
          <w:sz w:val="24"/>
          <w:szCs w:val="24"/>
          <w:shd w:val="clear" w:color="auto" w:fill="FFFFFF"/>
          <w:lang w:val="es-419"/>
        </w:rPr>
        <w:t xml:space="preserve"> la cooperativa financiaba el pago de aportes a seguridad social y prestaciones sociales de ley. Indicó al respecto, </w:t>
      </w:r>
      <w:r w:rsidR="00F875D7" w:rsidRPr="00DA1578">
        <w:rPr>
          <w:rFonts w:ascii="Arial Narrow" w:hAnsi="Arial Narrow" w:cs="Tahoma"/>
          <w:i/>
          <w:color w:val="000000"/>
          <w:sz w:val="24"/>
          <w:szCs w:val="24"/>
          <w:shd w:val="clear" w:color="auto" w:fill="FFFFFF"/>
          <w:lang w:val="es-419"/>
        </w:rPr>
        <w:t>“el dinero se lo pasaban a uno cuando iba a arrancar” “uno se lo liquidaba al dueño del vehículo”,</w:t>
      </w:r>
      <w:r w:rsidR="00F875D7" w:rsidRPr="00DA1578">
        <w:rPr>
          <w:rFonts w:ascii="Tahoma" w:hAnsi="Tahoma" w:cs="Tahoma"/>
          <w:color w:val="000000"/>
          <w:sz w:val="24"/>
          <w:szCs w:val="24"/>
          <w:shd w:val="clear" w:color="auto" w:fill="FFFFFF"/>
          <w:lang w:val="es-419"/>
        </w:rPr>
        <w:t xml:space="preserve"> aunque</w:t>
      </w:r>
      <w:r w:rsidR="002A439A" w:rsidRPr="00DA1578">
        <w:rPr>
          <w:rFonts w:ascii="Tahoma" w:hAnsi="Tahoma" w:cs="Tahoma"/>
          <w:color w:val="000000"/>
          <w:sz w:val="24"/>
          <w:szCs w:val="24"/>
          <w:shd w:val="clear" w:color="auto" w:fill="FFFFFF"/>
          <w:lang w:val="es-419"/>
        </w:rPr>
        <w:t xml:space="preserve"> luego explicó que en su caso él</w:t>
      </w:r>
      <w:r w:rsidR="00F875D7" w:rsidRPr="00DA1578">
        <w:rPr>
          <w:rFonts w:ascii="Tahoma" w:hAnsi="Tahoma" w:cs="Tahoma"/>
          <w:color w:val="000000"/>
          <w:sz w:val="24"/>
          <w:szCs w:val="24"/>
          <w:shd w:val="clear" w:color="auto" w:fill="FFFFFF"/>
          <w:lang w:val="es-419"/>
        </w:rPr>
        <w:t xml:space="preserve"> mismo era el dueño del vehículo, por lo que obtenía la ganancia diaria de la venta de pasajes. </w:t>
      </w:r>
    </w:p>
    <w:p w:rsidR="00F875D7" w:rsidRPr="00DA1578" w:rsidRDefault="00F875D7" w:rsidP="00F875D7">
      <w:pPr>
        <w:spacing w:after="200" w:line="276" w:lineRule="auto"/>
        <w:ind w:firstLine="708"/>
        <w:contextualSpacing/>
        <w:rPr>
          <w:rFonts w:ascii="Tahoma" w:hAnsi="Tahoma" w:cs="Tahoma"/>
          <w:color w:val="000000"/>
          <w:sz w:val="24"/>
          <w:szCs w:val="24"/>
          <w:shd w:val="clear" w:color="auto" w:fill="FFFFFF"/>
          <w:lang w:val="es-419"/>
        </w:rPr>
      </w:pPr>
    </w:p>
    <w:p w:rsidR="00606F2B" w:rsidRPr="00DA1578" w:rsidRDefault="00606F2B" w:rsidP="00F875D7">
      <w:pPr>
        <w:spacing w:after="200" w:line="276" w:lineRule="auto"/>
        <w:ind w:firstLine="708"/>
        <w:contextualSpacing/>
        <w:rPr>
          <w:rFonts w:ascii="Tahoma" w:hAnsi="Tahoma" w:cs="Tahoma"/>
          <w:color w:val="000000"/>
          <w:sz w:val="24"/>
          <w:szCs w:val="24"/>
          <w:shd w:val="clear" w:color="auto" w:fill="FFFFFF"/>
          <w:lang w:val="es-419"/>
        </w:rPr>
      </w:pPr>
      <w:r w:rsidRPr="00DA1578">
        <w:rPr>
          <w:rFonts w:ascii="Tahoma" w:hAnsi="Tahoma" w:cs="Tahoma"/>
          <w:color w:val="000000"/>
          <w:sz w:val="24"/>
          <w:szCs w:val="24"/>
          <w:shd w:val="clear" w:color="auto" w:fill="FFFFFF"/>
          <w:lang w:val="es-419"/>
        </w:rPr>
        <w:t>De</w:t>
      </w:r>
      <w:r w:rsidR="008448C7" w:rsidRPr="00DA1578">
        <w:rPr>
          <w:rFonts w:ascii="Tahoma" w:hAnsi="Tahoma" w:cs="Tahoma"/>
          <w:color w:val="000000"/>
          <w:sz w:val="24"/>
          <w:szCs w:val="24"/>
          <w:shd w:val="clear" w:color="auto" w:fill="FFFFFF"/>
          <w:lang w:val="es-419"/>
        </w:rPr>
        <w:t xml:space="preserve"> acuerdo a lo anterior, se podría</w:t>
      </w:r>
      <w:r w:rsidRPr="00DA1578">
        <w:rPr>
          <w:rFonts w:ascii="Tahoma" w:hAnsi="Tahoma" w:cs="Tahoma"/>
          <w:color w:val="000000"/>
          <w:sz w:val="24"/>
          <w:szCs w:val="24"/>
          <w:shd w:val="clear" w:color="auto" w:fill="FFFFFF"/>
          <w:lang w:val="es-419"/>
        </w:rPr>
        <w:t xml:space="preserve"> inferir entonces, que en</w:t>
      </w:r>
      <w:r w:rsidR="00F875D7" w:rsidRPr="00DA1578">
        <w:rPr>
          <w:rFonts w:ascii="Tahoma" w:hAnsi="Tahoma" w:cs="Tahoma"/>
          <w:color w:val="000000"/>
          <w:sz w:val="24"/>
          <w:szCs w:val="24"/>
          <w:shd w:val="clear" w:color="auto" w:fill="FFFFFF"/>
          <w:lang w:val="es-419"/>
        </w:rPr>
        <w:t xml:space="preserve"> el caso de los choferes que no son dueños del vehículo</w:t>
      </w:r>
      <w:r w:rsidR="008448C7" w:rsidRPr="00DA1578">
        <w:rPr>
          <w:rFonts w:ascii="Tahoma" w:hAnsi="Tahoma" w:cs="Tahoma"/>
          <w:color w:val="000000"/>
          <w:sz w:val="24"/>
          <w:szCs w:val="24"/>
          <w:shd w:val="clear" w:color="auto" w:fill="FFFFFF"/>
          <w:lang w:val="es-419"/>
        </w:rPr>
        <w:t xml:space="preserve"> (como es el caso del demandante)</w:t>
      </w:r>
      <w:r w:rsidR="00F875D7" w:rsidRPr="00DA1578">
        <w:rPr>
          <w:rFonts w:ascii="Tahoma" w:hAnsi="Tahoma" w:cs="Tahoma"/>
          <w:color w:val="000000"/>
          <w:sz w:val="24"/>
          <w:szCs w:val="24"/>
          <w:shd w:val="clear" w:color="auto" w:fill="FFFFFF"/>
          <w:lang w:val="es-419"/>
        </w:rPr>
        <w:t xml:space="preserve">, estos </w:t>
      </w:r>
      <w:r w:rsidRPr="00DA1578">
        <w:rPr>
          <w:rFonts w:ascii="Tahoma" w:hAnsi="Tahoma" w:cs="Tahoma"/>
          <w:color w:val="000000"/>
          <w:sz w:val="24"/>
          <w:szCs w:val="24"/>
          <w:shd w:val="clear" w:color="auto" w:fill="FFFFFF"/>
          <w:lang w:val="es-419"/>
        </w:rPr>
        <w:t>reciben</w:t>
      </w:r>
      <w:r w:rsidR="00F875D7" w:rsidRPr="00DA1578">
        <w:rPr>
          <w:rFonts w:ascii="Tahoma" w:hAnsi="Tahoma" w:cs="Tahoma"/>
          <w:color w:val="000000"/>
          <w:sz w:val="24"/>
          <w:szCs w:val="24"/>
          <w:shd w:val="clear" w:color="auto" w:fill="FFFFFF"/>
          <w:lang w:val="es-419"/>
        </w:rPr>
        <w:t xml:space="preserve"> </w:t>
      </w:r>
      <w:r w:rsidRPr="00DA1578">
        <w:rPr>
          <w:rFonts w:ascii="Tahoma" w:hAnsi="Tahoma" w:cs="Tahoma"/>
          <w:color w:val="000000"/>
          <w:sz w:val="24"/>
          <w:szCs w:val="24"/>
          <w:shd w:val="clear" w:color="auto" w:fill="FFFFFF"/>
          <w:lang w:val="es-419"/>
        </w:rPr>
        <w:t>el producto de la taquilla y de los pasajes que venden a lo largo de la ruta, y tienen</w:t>
      </w:r>
      <w:r w:rsidR="00F875D7" w:rsidRPr="00DA1578">
        <w:rPr>
          <w:rFonts w:ascii="Tahoma" w:hAnsi="Tahoma" w:cs="Tahoma"/>
          <w:color w:val="000000"/>
          <w:sz w:val="24"/>
          <w:szCs w:val="24"/>
          <w:shd w:val="clear" w:color="auto" w:fill="FFFFFF"/>
          <w:lang w:val="es-419"/>
        </w:rPr>
        <w:t xml:space="preserve"> la obligación de hacer la </w:t>
      </w:r>
      <w:r w:rsidRPr="00DA1578">
        <w:rPr>
          <w:rFonts w:ascii="Tahoma" w:hAnsi="Tahoma" w:cs="Tahoma"/>
          <w:color w:val="000000"/>
          <w:sz w:val="24"/>
          <w:szCs w:val="24"/>
          <w:shd w:val="clear" w:color="auto" w:fill="FFFFFF"/>
          <w:lang w:val="es-419"/>
        </w:rPr>
        <w:t>llamada “</w:t>
      </w:r>
      <w:r w:rsidR="00F875D7" w:rsidRPr="00DA1578">
        <w:rPr>
          <w:rFonts w:ascii="Tahoma" w:hAnsi="Tahoma" w:cs="Tahoma"/>
          <w:color w:val="000000"/>
          <w:sz w:val="24"/>
          <w:szCs w:val="24"/>
          <w:shd w:val="clear" w:color="auto" w:fill="FFFFFF"/>
          <w:lang w:val="es-419"/>
        </w:rPr>
        <w:t>entrega</w:t>
      </w:r>
      <w:r w:rsidRPr="00DA1578">
        <w:rPr>
          <w:rFonts w:ascii="Tahoma" w:hAnsi="Tahoma" w:cs="Tahoma"/>
          <w:color w:val="000000"/>
          <w:sz w:val="24"/>
          <w:szCs w:val="24"/>
          <w:shd w:val="clear" w:color="auto" w:fill="FFFFFF"/>
          <w:lang w:val="es-419"/>
        </w:rPr>
        <w:t>”</w:t>
      </w:r>
      <w:r w:rsidR="00F875D7" w:rsidRPr="00DA1578">
        <w:rPr>
          <w:rFonts w:ascii="Tahoma" w:hAnsi="Tahoma" w:cs="Tahoma"/>
          <w:color w:val="000000"/>
          <w:sz w:val="24"/>
          <w:szCs w:val="24"/>
          <w:shd w:val="clear" w:color="auto" w:fill="FFFFFF"/>
          <w:lang w:val="es-419"/>
        </w:rPr>
        <w:t xml:space="preserve"> diaria al dueño del vehículo</w:t>
      </w:r>
      <w:r w:rsidRPr="00DA1578">
        <w:rPr>
          <w:rFonts w:ascii="Tahoma" w:hAnsi="Tahoma" w:cs="Tahoma"/>
          <w:color w:val="000000"/>
          <w:sz w:val="24"/>
          <w:szCs w:val="24"/>
          <w:shd w:val="clear" w:color="auto" w:fill="FFFFFF"/>
          <w:lang w:val="es-419"/>
        </w:rPr>
        <w:t>, de modo que su ingreso (o realizo, como se conoce en el argot del gremio del transporte de pasajeros) depende del saldo que resulte luego de descontar la entrega diaria al propietario, el</w:t>
      </w:r>
      <w:r w:rsidR="008448C7" w:rsidRPr="00DA1578">
        <w:rPr>
          <w:rFonts w:ascii="Tahoma" w:hAnsi="Tahoma" w:cs="Tahoma"/>
          <w:color w:val="000000"/>
          <w:sz w:val="24"/>
          <w:szCs w:val="24"/>
          <w:shd w:val="clear" w:color="auto" w:fill="FFFFFF"/>
          <w:lang w:val="es-419"/>
        </w:rPr>
        <w:t xml:space="preserve"> costo del</w:t>
      </w:r>
      <w:r w:rsidRPr="00DA1578">
        <w:rPr>
          <w:rFonts w:ascii="Tahoma" w:hAnsi="Tahoma" w:cs="Tahoma"/>
          <w:color w:val="000000"/>
          <w:sz w:val="24"/>
          <w:szCs w:val="24"/>
          <w:shd w:val="clear" w:color="auto" w:fill="FFFFFF"/>
          <w:lang w:val="es-419"/>
        </w:rPr>
        <w:t xml:space="preserve"> combustible y los peajes que se deban pagar sobre las rutas de Armenia y Cartago.</w:t>
      </w:r>
    </w:p>
    <w:p w:rsidR="00606F2B" w:rsidRPr="00DA1578" w:rsidRDefault="00606F2B" w:rsidP="00F875D7">
      <w:pPr>
        <w:spacing w:after="200" w:line="276" w:lineRule="auto"/>
        <w:ind w:firstLine="708"/>
        <w:contextualSpacing/>
        <w:rPr>
          <w:rFonts w:ascii="Tahoma" w:hAnsi="Tahoma" w:cs="Tahoma"/>
          <w:color w:val="000000"/>
          <w:sz w:val="24"/>
          <w:szCs w:val="24"/>
          <w:shd w:val="clear" w:color="auto" w:fill="FFFFFF"/>
          <w:lang w:val="es-419"/>
        </w:rPr>
      </w:pPr>
    </w:p>
    <w:p w:rsidR="008E63E3" w:rsidRPr="00DA1578" w:rsidRDefault="00606F2B" w:rsidP="00F875D7">
      <w:pPr>
        <w:spacing w:after="200" w:line="276" w:lineRule="auto"/>
        <w:ind w:firstLine="708"/>
        <w:contextualSpacing/>
        <w:rPr>
          <w:rFonts w:ascii="Tahoma" w:hAnsi="Tahoma" w:cs="Tahoma"/>
          <w:color w:val="000000"/>
          <w:sz w:val="24"/>
          <w:szCs w:val="24"/>
          <w:shd w:val="clear" w:color="auto" w:fill="FFFFFF"/>
          <w:lang w:val="es-419"/>
        </w:rPr>
      </w:pPr>
      <w:r w:rsidRPr="00DA1578">
        <w:rPr>
          <w:rFonts w:ascii="Tahoma" w:hAnsi="Tahoma" w:cs="Tahoma"/>
          <w:color w:val="000000"/>
          <w:sz w:val="24"/>
          <w:szCs w:val="24"/>
          <w:shd w:val="clear" w:color="auto" w:fill="FFFFFF"/>
          <w:lang w:val="es-419"/>
        </w:rPr>
        <w:t>Cabe anotar que al ser indagado sobre las condicion</w:t>
      </w:r>
      <w:r w:rsidR="008E63E3" w:rsidRPr="00DA1578">
        <w:rPr>
          <w:rFonts w:ascii="Tahoma" w:hAnsi="Tahoma" w:cs="Tahoma"/>
          <w:color w:val="000000"/>
          <w:sz w:val="24"/>
          <w:szCs w:val="24"/>
          <w:shd w:val="clear" w:color="auto" w:fill="FFFFFF"/>
          <w:lang w:val="es-419"/>
        </w:rPr>
        <w:t>es contractuales bajo las que estuvo</w:t>
      </w:r>
      <w:r w:rsidRPr="00DA1578">
        <w:rPr>
          <w:rFonts w:ascii="Tahoma" w:hAnsi="Tahoma" w:cs="Tahoma"/>
          <w:color w:val="000000"/>
          <w:sz w:val="24"/>
          <w:szCs w:val="24"/>
          <w:shd w:val="clear" w:color="auto" w:fill="FFFFFF"/>
          <w:lang w:val="es-419"/>
        </w:rPr>
        <w:t xml:space="preserve"> vinculado el demandante, señaló </w:t>
      </w:r>
      <w:r w:rsidR="008448C7" w:rsidRPr="00DA1578">
        <w:rPr>
          <w:rFonts w:ascii="Tahoma" w:hAnsi="Tahoma" w:cs="Tahoma"/>
          <w:color w:val="000000"/>
          <w:sz w:val="24"/>
          <w:szCs w:val="24"/>
          <w:shd w:val="clear" w:color="auto" w:fill="FFFFFF"/>
          <w:lang w:val="es-419"/>
        </w:rPr>
        <w:t xml:space="preserve">el citado testigo </w:t>
      </w:r>
      <w:r w:rsidRPr="00DA1578">
        <w:rPr>
          <w:rFonts w:ascii="Tahoma" w:hAnsi="Tahoma" w:cs="Tahoma"/>
          <w:color w:val="000000"/>
          <w:sz w:val="24"/>
          <w:szCs w:val="24"/>
          <w:shd w:val="clear" w:color="auto" w:fill="FFFFFF"/>
          <w:lang w:val="es-419"/>
        </w:rPr>
        <w:t>que lo único que sabía era que no era dueño del vehículo, que era un empleado,</w:t>
      </w:r>
      <w:r w:rsidR="008E63E3" w:rsidRPr="00DA1578">
        <w:rPr>
          <w:rFonts w:ascii="Tahoma" w:hAnsi="Tahoma" w:cs="Tahoma"/>
          <w:color w:val="000000"/>
          <w:sz w:val="24"/>
          <w:szCs w:val="24"/>
          <w:shd w:val="clear" w:color="auto" w:fill="FFFFFF"/>
          <w:lang w:val="es-419"/>
        </w:rPr>
        <w:t xml:space="preserve"> pero no sabía si del dueño del vehículo o de la Cooperativa. </w:t>
      </w:r>
    </w:p>
    <w:p w:rsidR="008E63E3" w:rsidRPr="00DA1578" w:rsidRDefault="008E63E3" w:rsidP="00F875D7">
      <w:pPr>
        <w:spacing w:after="200" w:line="276" w:lineRule="auto"/>
        <w:ind w:firstLine="708"/>
        <w:contextualSpacing/>
        <w:rPr>
          <w:rFonts w:ascii="Tahoma" w:hAnsi="Tahoma" w:cs="Tahoma"/>
          <w:color w:val="000000"/>
          <w:sz w:val="24"/>
          <w:szCs w:val="24"/>
          <w:shd w:val="clear" w:color="auto" w:fill="FFFFFF"/>
          <w:lang w:val="es-419"/>
        </w:rPr>
      </w:pPr>
    </w:p>
    <w:p w:rsidR="008E63E3" w:rsidRPr="00DA1578" w:rsidRDefault="008E63E3" w:rsidP="00F875D7">
      <w:pPr>
        <w:spacing w:after="200" w:line="276" w:lineRule="auto"/>
        <w:ind w:firstLine="708"/>
        <w:contextualSpacing/>
        <w:rPr>
          <w:rFonts w:ascii="Tahoma" w:hAnsi="Tahoma" w:cs="Tahoma"/>
          <w:color w:val="000000"/>
          <w:sz w:val="24"/>
          <w:szCs w:val="24"/>
          <w:shd w:val="clear" w:color="auto" w:fill="FFFFFF"/>
          <w:lang w:val="es-419"/>
        </w:rPr>
      </w:pPr>
      <w:r w:rsidRPr="00DA1578">
        <w:rPr>
          <w:rFonts w:ascii="Tahoma" w:hAnsi="Tahoma" w:cs="Tahoma"/>
          <w:color w:val="000000"/>
          <w:sz w:val="24"/>
          <w:szCs w:val="24"/>
          <w:shd w:val="clear" w:color="auto" w:fill="FFFFFF"/>
          <w:lang w:val="es-419"/>
        </w:rPr>
        <w:t xml:space="preserve">Al respecto señaló el señor LIBARDO DE JESÚS HINCAPÍE, que aunque no conocía los términos del acuerdo que hizo su esposa con el demandante para el manejo de la buseta, se imaginaba que su cuñado obtenía el sueldo del “realizo” del día, aunque el negocio estaba muy malo y por eso se optó por vender el cupo y la buseta. Además dijo: </w:t>
      </w:r>
      <w:r w:rsidRPr="00DA1578">
        <w:rPr>
          <w:rFonts w:ascii="Arial Narrow" w:hAnsi="Arial Narrow" w:cs="Tahoma"/>
          <w:i/>
          <w:color w:val="000000"/>
          <w:sz w:val="24"/>
          <w:szCs w:val="24"/>
          <w:shd w:val="clear" w:color="auto" w:fill="FFFFFF"/>
          <w:lang w:val="es-419"/>
        </w:rPr>
        <w:t>“César hacía todas las reparaciones que necesitaba el carro o algunas veces se las pedía a mi esposa”. “Lo que necesitara el carro, se lo pedía a mi esposa”</w:t>
      </w:r>
      <w:r w:rsidRPr="00DA1578">
        <w:rPr>
          <w:rFonts w:ascii="Tahoma" w:hAnsi="Tahoma" w:cs="Tahoma"/>
          <w:color w:val="000000"/>
          <w:sz w:val="24"/>
          <w:szCs w:val="24"/>
          <w:shd w:val="clear" w:color="auto" w:fill="FFFFFF"/>
          <w:lang w:val="es-419"/>
        </w:rPr>
        <w:t xml:space="preserve">, agregó. </w:t>
      </w:r>
    </w:p>
    <w:p w:rsidR="008E63E3" w:rsidRPr="00DA1578" w:rsidRDefault="008E63E3" w:rsidP="00F875D7">
      <w:pPr>
        <w:spacing w:after="200" w:line="276" w:lineRule="auto"/>
        <w:ind w:firstLine="708"/>
        <w:contextualSpacing/>
        <w:rPr>
          <w:rFonts w:ascii="Tahoma" w:hAnsi="Tahoma" w:cs="Tahoma"/>
          <w:color w:val="000000"/>
          <w:sz w:val="24"/>
          <w:szCs w:val="24"/>
          <w:shd w:val="clear" w:color="auto" w:fill="FFFFFF"/>
          <w:lang w:val="es-419"/>
        </w:rPr>
      </w:pPr>
    </w:p>
    <w:p w:rsidR="008E63E3" w:rsidRPr="00DA1578" w:rsidRDefault="00606F2B" w:rsidP="00F875D7">
      <w:pPr>
        <w:spacing w:after="200" w:line="276" w:lineRule="auto"/>
        <w:ind w:firstLine="708"/>
        <w:contextualSpacing/>
        <w:rPr>
          <w:rFonts w:ascii="Tahoma" w:hAnsi="Tahoma" w:cs="Tahoma"/>
          <w:color w:val="000000"/>
          <w:sz w:val="24"/>
          <w:szCs w:val="24"/>
          <w:shd w:val="clear" w:color="auto" w:fill="FFFFFF"/>
          <w:lang w:val="es-419"/>
        </w:rPr>
      </w:pPr>
      <w:r w:rsidRPr="00DA1578">
        <w:rPr>
          <w:rFonts w:ascii="Tahoma" w:hAnsi="Tahoma" w:cs="Tahoma"/>
          <w:color w:val="000000"/>
          <w:sz w:val="24"/>
          <w:szCs w:val="24"/>
          <w:shd w:val="clear" w:color="auto" w:fill="FFFFFF"/>
          <w:lang w:val="es-419"/>
        </w:rPr>
        <w:t xml:space="preserve"> </w:t>
      </w:r>
      <w:r w:rsidR="008E63E3" w:rsidRPr="00DA1578">
        <w:rPr>
          <w:rFonts w:ascii="Tahoma" w:hAnsi="Tahoma" w:cs="Tahoma"/>
          <w:color w:val="000000"/>
          <w:sz w:val="24"/>
          <w:szCs w:val="24"/>
          <w:shd w:val="clear" w:color="auto" w:fill="FFFFFF"/>
          <w:lang w:val="es-419"/>
        </w:rPr>
        <w:t>Aparte de la anterior información, el testigo dio a entender que la buseta que su esposa le dio a manejar el actor, era una manera de ayudarlo con sus obligaciones, pues todos los hermanos, menos él, se habían hecho profesionales</w:t>
      </w:r>
      <w:r w:rsidR="00D455D2" w:rsidRPr="00DA1578">
        <w:rPr>
          <w:rFonts w:ascii="Tahoma" w:hAnsi="Tahoma" w:cs="Tahoma"/>
          <w:color w:val="000000"/>
          <w:sz w:val="24"/>
          <w:szCs w:val="24"/>
          <w:shd w:val="clear" w:color="auto" w:fill="FFFFFF"/>
          <w:lang w:val="es-419"/>
        </w:rPr>
        <w:t>, por esto se le había entregado esta buseta para que la explotara y de ahí derivara su sustento</w:t>
      </w:r>
      <w:r w:rsidR="008E63E3" w:rsidRPr="00DA1578">
        <w:rPr>
          <w:rFonts w:ascii="Tahoma" w:hAnsi="Tahoma" w:cs="Tahoma"/>
          <w:color w:val="000000"/>
          <w:sz w:val="24"/>
          <w:szCs w:val="24"/>
          <w:shd w:val="clear" w:color="auto" w:fill="FFFFFF"/>
          <w:lang w:val="es-419"/>
        </w:rPr>
        <w:t>.</w:t>
      </w:r>
    </w:p>
    <w:p w:rsidR="008E63E3" w:rsidRPr="00DA1578" w:rsidRDefault="008E63E3" w:rsidP="00F875D7">
      <w:pPr>
        <w:spacing w:after="200" w:line="276" w:lineRule="auto"/>
        <w:ind w:firstLine="708"/>
        <w:contextualSpacing/>
        <w:rPr>
          <w:rFonts w:ascii="Tahoma" w:hAnsi="Tahoma" w:cs="Tahoma"/>
          <w:color w:val="000000"/>
          <w:sz w:val="24"/>
          <w:szCs w:val="24"/>
          <w:shd w:val="clear" w:color="auto" w:fill="FFFFFF"/>
          <w:lang w:val="es-419"/>
        </w:rPr>
      </w:pPr>
    </w:p>
    <w:p w:rsidR="00D455D2" w:rsidRPr="00DA1578" w:rsidRDefault="008E63E3" w:rsidP="00F875D7">
      <w:pPr>
        <w:spacing w:after="200" w:line="276" w:lineRule="auto"/>
        <w:ind w:firstLine="708"/>
        <w:contextualSpacing/>
        <w:rPr>
          <w:rFonts w:ascii="Tahoma" w:hAnsi="Tahoma" w:cs="Tahoma"/>
          <w:sz w:val="24"/>
          <w:szCs w:val="24"/>
          <w:lang w:val="es-419"/>
        </w:rPr>
      </w:pPr>
      <w:r w:rsidRPr="00DA1578">
        <w:rPr>
          <w:rFonts w:ascii="Tahoma" w:hAnsi="Tahoma" w:cs="Tahoma"/>
          <w:color w:val="000000"/>
          <w:sz w:val="24"/>
          <w:szCs w:val="24"/>
          <w:shd w:val="clear" w:color="auto" w:fill="FFFFFF"/>
          <w:lang w:val="es-419"/>
        </w:rPr>
        <w:t>De lo anterior se concluye, que aunque</w:t>
      </w:r>
      <w:r w:rsidR="00D455D2" w:rsidRPr="00DA1578">
        <w:rPr>
          <w:rFonts w:ascii="Tahoma" w:hAnsi="Tahoma" w:cs="Tahoma"/>
          <w:color w:val="000000"/>
          <w:sz w:val="24"/>
          <w:szCs w:val="24"/>
          <w:shd w:val="clear" w:color="auto" w:fill="FFFFFF"/>
          <w:lang w:val="es-419"/>
        </w:rPr>
        <w:t xml:space="preserve"> en este caso</w:t>
      </w:r>
      <w:r w:rsidRPr="00DA1578">
        <w:rPr>
          <w:rFonts w:ascii="Tahoma" w:hAnsi="Tahoma" w:cs="Tahoma"/>
          <w:color w:val="000000"/>
          <w:sz w:val="24"/>
          <w:szCs w:val="24"/>
          <w:shd w:val="clear" w:color="auto" w:fill="FFFFFF"/>
          <w:lang w:val="es-419"/>
        </w:rPr>
        <w:t xml:space="preserve"> </w:t>
      </w:r>
      <w:r w:rsidR="008448C7" w:rsidRPr="00DA1578">
        <w:rPr>
          <w:rFonts w:ascii="Tahoma" w:hAnsi="Tahoma" w:cs="Tahoma"/>
          <w:color w:val="000000"/>
          <w:sz w:val="24"/>
          <w:szCs w:val="24"/>
          <w:shd w:val="clear" w:color="auto" w:fill="FFFFFF"/>
          <w:lang w:val="es-419"/>
        </w:rPr>
        <w:t>se</w:t>
      </w:r>
      <w:r w:rsidRPr="00DA1578">
        <w:rPr>
          <w:rFonts w:ascii="Tahoma" w:hAnsi="Tahoma" w:cs="Tahoma"/>
          <w:color w:val="000000"/>
          <w:sz w:val="24"/>
          <w:szCs w:val="24"/>
          <w:shd w:val="clear" w:color="auto" w:fill="FFFFFF"/>
          <w:lang w:val="es-419"/>
        </w:rPr>
        <w:t xml:space="preserve"> haya firmado </w:t>
      </w:r>
      <w:r w:rsidR="008448C7" w:rsidRPr="00DA1578">
        <w:rPr>
          <w:rFonts w:ascii="Tahoma" w:hAnsi="Tahoma" w:cs="Tahoma"/>
          <w:color w:val="000000"/>
          <w:sz w:val="24"/>
          <w:szCs w:val="24"/>
          <w:shd w:val="clear" w:color="auto" w:fill="FFFFFF"/>
          <w:lang w:val="es-419"/>
        </w:rPr>
        <w:t xml:space="preserve">un simulado </w:t>
      </w:r>
      <w:r w:rsidRPr="00DA1578">
        <w:rPr>
          <w:rFonts w:ascii="Tahoma" w:hAnsi="Tahoma" w:cs="Tahoma"/>
          <w:color w:val="000000"/>
          <w:sz w:val="24"/>
          <w:szCs w:val="24"/>
          <w:shd w:val="clear" w:color="auto" w:fill="FFFFFF"/>
          <w:lang w:val="es-419"/>
        </w:rPr>
        <w:t>contrato de trabajo con el actor, por ser este un requisito</w:t>
      </w:r>
      <w:r w:rsidR="00E52666" w:rsidRPr="00DA1578">
        <w:rPr>
          <w:rFonts w:ascii="Tahoma" w:hAnsi="Tahoma" w:cs="Tahoma"/>
          <w:color w:val="000000"/>
          <w:sz w:val="24"/>
          <w:szCs w:val="24"/>
          <w:shd w:val="clear" w:color="auto" w:fill="FFFFFF"/>
          <w:lang w:val="es-419"/>
        </w:rPr>
        <w:t xml:space="preserve"> formal</w:t>
      </w:r>
      <w:r w:rsidRPr="00DA1578">
        <w:rPr>
          <w:rFonts w:ascii="Tahoma" w:hAnsi="Tahoma" w:cs="Tahoma"/>
          <w:color w:val="000000"/>
          <w:sz w:val="24"/>
          <w:szCs w:val="24"/>
          <w:shd w:val="clear" w:color="auto" w:fill="FFFFFF"/>
          <w:lang w:val="es-419"/>
        </w:rPr>
        <w:t xml:space="preserve"> de ley para</w:t>
      </w:r>
      <w:r w:rsidR="008448C7" w:rsidRPr="00DA1578">
        <w:rPr>
          <w:rFonts w:ascii="Tahoma" w:hAnsi="Tahoma" w:cs="Tahoma"/>
          <w:color w:val="000000"/>
          <w:sz w:val="24"/>
          <w:szCs w:val="24"/>
          <w:shd w:val="clear" w:color="auto" w:fill="FFFFFF"/>
          <w:lang w:val="es-419"/>
        </w:rPr>
        <w:t xml:space="preserve"> entregarle </w:t>
      </w:r>
      <w:r w:rsidR="00D455D2" w:rsidRPr="00DA1578">
        <w:rPr>
          <w:rFonts w:ascii="Tahoma" w:hAnsi="Tahoma" w:cs="Tahoma"/>
          <w:color w:val="000000"/>
          <w:sz w:val="24"/>
          <w:szCs w:val="24"/>
          <w:shd w:val="clear" w:color="auto" w:fill="FFFFFF"/>
          <w:lang w:val="es-419"/>
        </w:rPr>
        <w:t>la explotación</w:t>
      </w:r>
      <w:r w:rsidR="00E52666" w:rsidRPr="00DA1578">
        <w:rPr>
          <w:rFonts w:ascii="Tahoma" w:hAnsi="Tahoma" w:cs="Tahoma"/>
          <w:color w:val="000000"/>
          <w:sz w:val="24"/>
          <w:szCs w:val="24"/>
          <w:shd w:val="clear" w:color="auto" w:fill="FFFFFF"/>
          <w:lang w:val="es-419"/>
        </w:rPr>
        <w:t xml:space="preserve"> de</w:t>
      </w:r>
      <w:r w:rsidR="00D455D2" w:rsidRPr="00DA1578">
        <w:rPr>
          <w:rFonts w:ascii="Tahoma" w:hAnsi="Tahoma" w:cs="Tahoma"/>
          <w:color w:val="000000"/>
          <w:sz w:val="24"/>
          <w:szCs w:val="24"/>
          <w:shd w:val="clear" w:color="auto" w:fill="FFFFFF"/>
          <w:lang w:val="es-419"/>
        </w:rPr>
        <w:t>l</w:t>
      </w:r>
      <w:r w:rsidR="00E52666" w:rsidRPr="00DA1578">
        <w:rPr>
          <w:rFonts w:ascii="Tahoma" w:hAnsi="Tahoma" w:cs="Tahoma"/>
          <w:color w:val="000000"/>
          <w:sz w:val="24"/>
          <w:szCs w:val="24"/>
          <w:shd w:val="clear" w:color="auto" w:fill="FFFFFF"/>
          <w:lang w:val="es-419"/>
        </w:rPr>
        <w:t xml:space="preserve"> </w:t>
      </w:r>
      <w:r w:rsidR="008448C7" w:rsidRPr="00DA1578">
        <w:rPr>
          <w:rFonts w:ascii="Tahoma" w:hAnsi="Tahoma" w:cs="Tahoma"/>
          <w:color w:val="000000"/>
          <w:sz w:val="24"/>
          <w:szCs w:val="24"/>
          <w:shd w:val="clear" w:color="auto" w:fill="FFFFFF"/>
          <w:lang w:val="es-419"/>
        </w:rPr>
        <w:t xml:space="preserve">vehículo </w:t>
      </w:r>
      <w:r w:rsidR="00D455D2" w:rsidRPr="00DA1578">
        <w:rPr>
          <w:rFonts w:ascii="Tahoma" w:hAnsi="Tahoma" w:cs="Tahoma"/>
          <w:color w:val="000000"/>
          <w:sz w:val="24"/>
          <w:szCs w:val="24"/>
          <w:shd w:val="clear" w:color="auto" w:fill="FFFFFF"/>
          <w:lang w:val="es-419"/>
        </w:rPr>
        <w:t>afiliado a la Cooperativa</w:t>
      </w:r>
      <w:r w:rsidR="002709F1" w:rsidRPr="00DA1578">
        <w:rPr>
          <w:rFonts w:ascii="Tahoma" w:hAnsi="Tahoma" w:cs="Tahoma"/>
          <w:color w:val="000000"/>
          <w:sz w:val="24"/>
          <w:szCs w:val="24"/>
          <w:shd w:val="clear" w:color="auto" w:fill="FFFFFF"/>
          <w:lang w:val="es-419"/>
        </w:rPr>
        <w:t xml:space="preserve">, tal como lo exige </w:t>
      </w:r>
      <w:r w:rsidRPr="00DA1578">
        <w:rPr>
          <w:rFonts w:ascii="Tahoma" w:hAnsi="Tahoma" w:cs="Tahoma"/>
          <w:color w:val="000000"/>
          <w:sz w:val="24"/>
          <w:szCs w:val="24"/>
          <w:shd w:val="clear" w:color="auto" w:fill="FFFFFF"/>
          <w:lang w:val="es-419"/>
        </w:rPr>
        <w:t xml:space="preserve">el artículo 36 de la Ley </w:t>
      </w:r>
      <w:r w:rsidRPr="00DA1578">
        <w:rPr>
          <w:rFonts w:ascii="Tahoma" w:hAnsi="Tahoma" w:cs="Tahoma"/>
          <w:sz w:val="24"/>
          <w:szCs w:val="24"/>
          <w:lang w:val="es-419"/>
        </w:rPr>
        <w:t xml:space="preserve">336 de 1996, </w:t>
      </w:r>
      <w:r w:rsidR="00E52666" w:rsidRPr="00DA1578">
        <w:rPr>
          <w:rFonts w:ascii="Tahoma" w:hAnsi="Tahoma" w:cs="Tahoma"/>
          <w:sz w:val="24"/>
          <w:szCs w:val="24"/>
          <w:lang w:val="es-419"/>
        </w:rPr>
        <w:t>l</w:t>
      </w:r>
      <w:r w:rsidR="00D455D2" w:rsidRPr="00DA1578">
        <w:rPr>
          <w:rFonts w:ascii="Tahoma" w:hAnsi="Tahoma" w:cs="Tahoma"/>
          <w:sz w:val="24"/>
          <w:szCs w:val="24"/>
          <w:lang w:val="es-419"/>
        </w:rPr>
        <w:t>o cierto es que el hecho de que</w:t>
      </w:r>
      <w:r w:rsidRPr="00DA1578">
        <w:rPr>
          <w:rFonts w:ascii="Tahoma" w:hAnsi="Tahoma" w:cs="Tahoma"/>
          <w:sz w:val="24"/>
          <w:szCs w:val="24"/>
          <w:lang w:val="es-419"/>
        </w:rPr>
        <w:t xml:space="preserve"> </w:t>
      </w:r>
      <w:r w:rsidR="00D455D2" w:rsidRPr="00DA1578">
        <w:rPr>
          <w:rFonts w:ascii="Tahoma" w:hAnsi="Tahoma" w:cs="Tahoma"/>
          <w:sz w:val="24"/>
          <w:szCs w:val="24"/>
          <w:lang w:val="es-419"/>
        </w:rPr>
        <w:t>la buseta</w:t>
      </w:r>
      <w:r w:rsidRPr="00DA1578">
        <w:rPr>
          <w:rFonts w:ascii="Tahoma" w:hAnsi="Tahoma" w:cs="Tahoma"/>
          <w:sz w:val="24"/>
          <w:szCs w:val="24"/>
          <w:lang w:val="es-419"/>
        </w:rPr>
        <w:t xml:space="preserve"> </w:t>
      </w:r>
      <w:r w:rsidR="00D455D2" w:rsidRPr="00DA1578">
        <w:rPr>
          <w:rFonts w:ascii="Tahoma" w:hAnsi="Tahoma" w:cs="Tahoma"/>
          <w:sz w:val="24"/>
          <w:szCs w:val="24"/>
          <w:lang w:val="es-419"/>
        </w:rPr>
        <w:t>fuera propiedad de una de sus</w:t>
      </w:r>
      <w:r w:rsidRPr="00DA1578">
        <w:rPr>
          <w:rFonts w:ascii="Tahoma" w:hAnsi="Tahoma" w:cs="Tahoma"/>
          <w:sz w:val="24"/>
          <w:szCs w:val="24"/>
          <w:lang w:val="es-419"/>
        </w:rPr>
        <w:t xml:space="preserve"> hermana</w:t>
      </w:r>
      <w:r w:rsidR="00D455D2" w:rsidRPr="00DA1578">
        <w:rPr>
          <w:rFonts w:ascii="Tahoma" w:hAnsi="Tahoma" w:cs="Tahoma"/>
          <w:sz w:val="24"/>
          <w:szCs w:val="24"/>
          <w:lang w:val="es-419"/>
        </w:rPr>
        <w:t>s</w:t>
      </w:r>
      <w:r w:rsidR="008448C7" w:rsidRPr="00DA1578">
        <w:rPr>
          <w:rFonts w:ascii="Tahoma" w:hAnsi="Tahoma" w:cs="Tahoma"/>
          <w:sz w:val="24"/>
          <w:szCs w:val="24"/>
          <w:lang w:val="es-419"/>
        </w:rPr>
        <w:t>, le daba</w:t>
      </w:r>
      <w:r w:rsidR="00D455D2" w:rsidRPr="00DA1578">
        <w:rPr>
          <w:rFonts w:ascii="Tahoma" w:hAnsi="Tahoma" w:cs="Tahoma"/>
          <w:sz w:val="24"/>
          <w:szCs w:val="24"/>
          <w:lang w:val="es-419"/>
        </w:rPr>
        <w:t xml:space="preserve"> a este</w:t>
      </w:r>
      <w:r w:rsidR="008448C7" w:rsidRPr="00DA1578">
        <w:rPr>
          <w:rFonts w:ascii="Tahoma" w:hAnsi="Tahoma" w:cs="Tahoma"/>
          <w:sz w:val="24"/>
          <w:szCs w:val="24"/>
          <w:lang w:val="es-419"/>
        </w:rPr>
        <w:t xml:space="preserve"> absoluta autonomía</w:t>
      </w:r>
      <w:r w:rsidRPr="00DA1578">
        <w:rPr>
          <w:rFonts w:ascii="Tahoma" w:hAnsi="Tahoma" w:cs="Tahoma"/>
          <w:sz w:val="24"/>
          <w:szCs w:val="24"/>
          <w:lang w:val="es-419"/>
        </w:rPr>
        <w:t xml:space="preserve"> para elegir los horarios</w:t>
      </w:r>
      <w:r w:rsidR="002709F1" w:rsidRPr="00DA1578">
        <w:rPr>
          <w:rFonts w:ascii="Tahoma" w:hAnsi="Tahoma" w:cs="Tahoma"/>
          <w:sz w:val="24"/>
          <w:szCs w:val="24"/>
          <w:lang w:val="es-419"/>
        </w:rPr>
        <w:t>, los días de descanso y el número de viajes diarios que quería real</w:t>
      </w:r>
      <w:r w:rsidR="00D455D2" w:rsidRPr="00DA1578">
        <w:rPr>
          <w:rFonts w:ascii="Tahoma" w:hAnsi="Tahoma" w:cs="Tahoma"/>
          <w:sz w:val="24"/>
          <w:szCs w:val="24"/>
          <w:lang w:val="es-419"/>
        </w:rPr>
        <w:t>izar, con lo cual se hacen</w:t>
      </w:r>
      <w:r w:rsidR="008448C7" w:rsidRPr="00DA1578">
        <w:rPr>
          <w:rFonts w:ascii="Tahoma" w:hAnsi="Tahoma" w:cs="Tahoma"/>
          <w:sz w:val="24"/>
          <w:szCs w:val="24"/>
          <w:lang w:val="es-419"/>
        </w:rPr>
        <w:t xml:space="preserve"> borrosos</w:t>
      </w:r>
      <w:r w:rsidR="00D455D2" w:rsidRPr="00DA1578">
        <w:rPr>
          <w:rFonts w:ascii="Tahoma" w:hAnsi="Tahoma" w:cs="Tahoma"/>
          <w:sz w:val="24"/>
          <w:szCs w:val="24"/>
          <w:lang w:val="es-419"/>
        </w:rPr>
        <w:t xml:space="preserve"> e inoperantes</w:t>
      </w:r>
      <w:r w:rsidR="00E52666" w:rsidRPr="00DA1578">
        <w:rPr>
          <w:rFonts w:ascii="Tahoma" w:hAnsi="Tahoma" w:cs="Tahoma"/>
          <w:sz w:val="24"/>
          <w:szCs w:val="24"/>
          <w:lang w:val="es-419"/>
        </w:rPr>
        <w:t xml:space="preserve"> algunos de los</w:t>
      </w:r>
      <w:r w:rsidR="008448C7" w:rsidRPr="00DA1578">
        <w:rPr>
          <w:rFonts w:ascii="Tahoma" w:hAnsi="Tahoma" w:cs="Tahoma"/>
          <w:sz w:val="24"/>
          <w:szCs w:val="24"/>
          <w:lang w:val="es-419"/>
        </w:rPr>
        <w:t xml:space="preserve"> términos pactados en el citado</w:t>
      </w:r>
      <w:r w:rsidR="002709F1" w:rsidRPr="00DA1578">
        <w:rPr>
          <w:rFonts w:ascii="Tahoma" w:hAnsi="Tahoma" w:cs="Tahoma"/>
          <w:sz w:val="24"/>
          <w:szCs w:val="24"/>
          <w:lang w:val="es-419"/>
        </w:rPr>
        <w:t xml:space="preserve"> </w:t>
      </w:r>
      <w:r w:rsidR="008448C7" w:rsidRPr="00DA1578">
        <w:rPr>
          <w:rFonts w:ascii="Tahoma" w:hAnsi="Tahoma" w:cs="Tahoma"/>
          <w:sz w:val="24"/>
          <w:szCs w:val="24"/>
          <w:lang w:val="es-419"/>
        </w:rPr>
        <w:t>contrato</w:t>
      </w:r>
      <w:r w:rsidR="00E52666" w:rsidRPr="00DA1578">
        <w:rPr>
          <w:rFonts w:ascii="Tahoma" w:hAnsi="Tahoma" w:cs="Tahoma"/>
          <w:sz w:val="24"/>
          <w:szCs w:val="24"/>
          <w:lang w:val="es-419"/>
        </w:rPr>
        <w:t>, pues</w:t>
      </w:r>
      <w:r w:rsidR="00D455D2" w:rsidRPr="00DA1578">
        <w:rPr>
          <w:rFonts w:ascii="Tahoma" w:hAnsi="Tahoma" w:cs="Tahoma"/>
          <w:sz w:val="24"/>
          <w:szCs w:val="24"/>
          <w:lang w:val="es-419"/>
        </w:rPr>
        <w:t xml:space="preserve"> nótese</w:t>
      </w:r>
      <w:r w:rsidR="00E52666" w:rsidRPr="00DA1578">
        <w:rPr>
          <w:rFonts w:ascii="Tahoma" w:hAnsi="Tahoma" w:cs="Tahoma"/>
          <w:sz w:val="24"/>
          <w:szCs w:val="24"/>
          <w:lang w:val="es-419"/>
        </w:rPr>
        <w:t xml:space="preserve"> por ejemplo, </w:t>
      </w:r>
      <w:r w:rsidR="00D455D2" w:rsidRPr="00DA1578">
        <w:rPr>
          <w:rFonts w:ascii="Tahoma" w:hAnsi="Tahoma" w:cs="Tahoma"/>
          <w:sz w:val="24"/>
          <w:szCs w:val="24"/>
          <w:lang w:val="es-419"/>
        </w:rPr>
        <w:t xml:space="preserve">que la remuneración no era </w:t>
      </w:r>
      <w:r w:rsidR="00E52666" w:rsidRPr="00DA1578">
        <w:rPr>
          <w:rFonts w:ascii="Tahoma" w:hAnsi="Tahoma" w:cs="Tahoma"/>
          <w:sz w:val="24"/>
          <w:szCs w:val="24"/>
          <w:lang w:val="es-419"/>
        </w:rPr>
        <w:t>fija</w:t>
      </w:r>
      <w:r w:rsidR="00D455D2" w:rsidRPr="00DA1578">
        <w:rPr>
          <w:rFonts w:ascii="Tahoma" w:hAnsi="Tahoma" w:cs="Tahoma"/>
          <w:sz w:val="24"/>
          <w:szCs w:val="24"/>
          <w:lang w:val="es-419"/>
        </w:rPr>
        <w:t xml:space="preserve"> ni quincenal</w:t>
      </w:r>
      <w:r w:rsidR="00E52666" w:rsidRPr="00DA1578">
        <w:rPr>
          <w:rFonts w:ascii="Tahoma" w:hAnsi="Tahoma" w:cs="Tahoma"/>
          <w:sz w:val="24"/>
          <w:szCs w:val="24"/>
          <w:lang w:val="es-419"/>
        </w:rPr>
        <w:t xml:space="preserve">, sino diaria y variable, y </w:t>
      </w:r>
      <w:r w:rsidR="00D455D2" w:rsidRPr="00DA1578">
        <w:rPr>
          <w:rFonts w:ascii="Tahoma" w:hAnsi="Tahoma" w:cs="Tahoma"/>
          <w:sz w:val="24"/>
          <w:szCs w:val="24"/>
          <w:lang w:val="es-419"/>
        </w:rPr>
        <w:t xml:space="preserve">que </w:t>
      </w:r>
      <w:r w:rsidR="00E52666" w:rsidRPr="00DA1578">
        <w:rPr>
          <w:rFonts w:ascii="Tahoma" w:hAnsi="Tahoma" w:cs="Tahoma"/>
          <w:sz w:val="24"/>
          <w:szCs w:val="24"/>
          <w:lang w:val="es-419"/>
        </w:rPr>
        <w:t>aparentemente la Cooperativa no estaba en posición de exigirle el cumplimiento de turnos ni horarios al demandante, ni tampoco llevaba</w:t>
      </w:r>
      <w:r w:rsidR="00D455D2" w:rsidRPr="00DA1578">
        <w:rPr>
          <w:rFonts w:ascii="Tahoma" w:hAnsi="Tahoma" w:cs="Tahoma"/>
          <w:sz w:val="24"/>
          <w:szCs w:val="24"/>
          <w:lang w:val="es-419"/>
        </w:rPr>
        <w:t xml:space="preserve"> un estricto</w:t>
      </w:r>
      <w:r w:rsidR="00E52666" w:rsidRPr="00DA1578">
        <w:rPr>
          <w:rFonts w:ascii="Tahoma" w:hAnsi="Tahoma" w:cs="Tahoma"/>
          <w:sz w:val="24"/>
          <w:szCs w:val="24"/>
          <w:lang w:val="es-419"/>
        </w:rPr>
        <w:t xml:space="preserve"> control sobre los ingresos que</w:t>
      </w:r>
      <w:r w:rsidR="00D455D2" w:rsidRPr="00DA1578">
        <w:rPr>
          <w:rFonts w:ascii="Tahoma" w:hAnsi="Tahoma" w:cs="Tahoma"/>
          <w:sz w:val="24"/>
          <w:szCs w:val="24"/>
          <w:lang w:val="es-419"/>
        </w:rPr>
        <w:t xml:space="preserve"> este</w:t>
      </w:r>
      <w:r w:rsidR="00E52666" w:rsidRPr="00DA1578">
        <w:rPr>
          <w:rFonts w:ascii="Tahoma" w:hAnsi="Tahoma" w:cs="Tahoma"/>
          <w:sz w:val="24"/>
          <w:szCs w:val="24"/>
          <w:lang w:val="es-419"/>
        </w:rPr>
        <w:t xml:space="preserve"> obtenía como producto de la venta de</w:t>
      </w:r>
      <w:r w:rsidR="00D455D2" w:rsidRPr="00DA1578">
        <w:rPr>
          <w:rFonts w:ascii="Tahoma" w:hAnsi="Tahoma" w:cs="Tahoma"/>
          <w:sz w:val="24"/>
          <w:szCs w:val="24"/>
          <w:lang w:val="es-419"/>
        </w:rPr>
        <w:t xml:space="preserve"> los</w:t>
      </w:r>
      <w:r w:rsidR="00E52666" w:rsidRPr="00DA1578">
        <w:rPr>
          <w:rFonts w:ascii="Tahoma" w:hAnsi="Tahoma" w:cs="Tahoma"/>
          <w:sz w:val="24"/>
          <w:szCs w:val="24"/>
          <w:lang w:val="es-419"/>
        </w:rPr>
        <w:t xml:space="preserve"> pasajes.</w:t>
      </w:r>
    </w:p>
    <w:p w:rsidR="00D455D2" w:rsidRPr="00DA1578" w:rsidRDefault="00D455D2" w:rsidP="00F875D7">
      <w:pPr>
        <w:spacing w:after="200" w:line="276" w:lineRule="auto"/>
        <w:ind w:firstLine="708"/>
        <w:contextualSpacing/>
        <w:rPr>
          <w:rFonts w:ascii="Tahoma" w:hAnsi="Tahoma" w:cs="Tahoma"/>
          <w:sz w:val="24"/>
          <w:szCs w:val="24"/>
          <w:lang w:val="es-419"/>
        </w:rPr>
      </w:pPr>
    </w:p>
    <w:p w:rsidR="0009455E" w:rsidRPr="00DA1578" w:rsidRDefault="00DB56D2" w:rsidP="00F875D7">
      <w:pPr>
        <w:spacing w:after="200" w:line="276" w:lineRule="auto"/>
        <w:ind w:firstLine="708"/>
        <w:contextualSpacing/>
        <w:rPr>
          <w:rFonts w:ascii="Tahoma" w:hAnsi="Tahoma" w:cs="Tahoma"/>
          <w:sz w:val="24"/>
          <w:szCs w:val="24"/>
          <w:lang w:val="es-419"/>
        </w:rPr>
      </w:pPr>
      <w:r w:rsidRPr="00DA1578">
        <w:rPr>
          <w:rFonts w:ascii="Tahoma" w:hAnsi="Tahoma" w:cs="Tahoma"/>
          <w:sz w:val="24"/>
          <w:szCs w:val="24"/>
          <w:lang w:val="es-419"/>
        </w:rPr>
        <w:lastRenderedPageBreak/>
        <w:t>Corolario de lo anterior, cabe agregar que</w:t>
      </w:r>
      <w:r w:rsidR="00D455D2" w:rsidRPr="00DA1578">
        <w:rPr>
          <w:rFonts w:ascii="Tahoma" w:hAnsi="Tahoma" w:cs="Tahoma"/>
          <w:sz w:val="24"/>
          <w:szCs w:val="24"/>
          <w:lang w:val="es-419"/>
        </w:rPr>
        <w:t xml:space="preserve"> pese a que la</w:t>
      </w:r>
      <w:r w:rsidRPr="00DA1578">
        <w:rPr>
          <w:rFonts w:ascii="Tahoma" w:hAnsi="Tahoma" w:cs="Tahoma"/>
          <w:sz w:val="24"/>
          <w:szCs w:val="24"/>
          <w:lang w:val="es-419"/>
        </w:rPr>
        <w:t xml:space="preserve"> empresa demandada no se opuso a la</w:t>
      </w:r>
      <w:r w:rsidR="00D455D2" w:rsidRPr="00DA1578">
        <w:rPr>
          <w:rFonts w:ascii="Tahoma" w:hAnsi="Tahoma" w:cs="Tahoma"/>
          <w:sz w:val="24"/>
          <w:szCs w:val="24"/>
          <w:lang w:val="es-419"/>
        </w:rPr>
        <w:t xml:space="preserve"> existencia del contrato de trabajo celebrado por escrito</w:t>
      </w:r>
      <w:r w:rsidRPr="00DA1578">
        <w:rPr>
          <w:rFonts w:ascii="Tahoma" w:hAnsi="Tahoma" w:cs="Tahoma"/>
          <w:sz w:val="24"/>
          <w:szCs w:val="24"/>
          <w:lang w:val="es-419"/>
        </w:rPr>
        <w:t xml:space="preserve"> con el actor </w:t>
      </w:r>
      <w:r w:rsidR="00D455D2" w:rsidRPr="00DA1578">
        <w:rPr>
          <w:rFonts w:ascii="Tahoma" w:hAnsi="Tahoma" w:cs="Tahoma"/>
          <w:sz w:val="24"/>
          <w:szCs w:val="24"/>
          <w:lang w:val="es-419"/>
        </w:rPr>
        <w:t xml:space="preserve">el </w:t>
      </w:r>
      <w:r w:rsidR="00D455D2" w:rsidRPr="00DA1578">
        <w:rPr>
          <w:rFonts w:ascii="Tahoma" w:hAnsi="Tahoma" w:cs="Tahoma"/>
          <w:sz w:val="24"/>
          <w:szCs w:val="24"/>
          <w:u w:val="single"/>
          <w:lang w:val="es-419"/>
        </w:rPr>
        <w:t>2 de mayo de 2013</w:t>
      </w:r>
      <w:r w:rsidRPr="00DA1578">
        <w:rPr>
          <w:rFonts w:ascii="Tahoma" w:hAnsi="Tahoma" w:cs="Tahoma"/>
          <w:sz w:val="24"/>
          <w:szCs w:val="24"/>
          <w:lang w:val="es-419"/>
        </w:rPr>
        <w:t xml:space="preserve"> y que finaliz</w:t>
      </w:r>
      <w:r w:rsidR="0009455E" w:rsidRPr="00DA1578">
        <w:rPr>
          <w:rFonts w:ascii="Tahoma" w:hAnsi="Tahoma" w:cs="Tahoma"/>
          <w:sz w:val="24"/>
          <w:szCs w:val="24"/>
          <w:lang w:val="es-419"/>
        </w:rPr>
        <w:t>ó por renuncia de este</w:t>
      </w:r>
      <w:r w:rsidRPr="00DA1578">
        <w:rPr>
          <w:rFonts w:ascii="Tahoma" w:hAnsi="Tahoma" w:cs="Tahoma"/>
          <w:sz w:val="24"/>
          <w:szCs w:val="24"/>
          <w:lang w:val="es-419"/>
        </w:rPr>
        <w:t xml:space="preserve"> el </w:t>
      </w:r>
      <w:r w:rsidRPr="00DA1578">
        <w:rPr>
          <w:rFonts w:ascii="Tahoma" w:hAnsi="Tahoma" w:cs="Tahoma"/>
          <w:sz w:val="24"/>
          <w:szCs w:val="24"/>
          <w:u w:val="single"/>
          <w:lang w:val="es-419"/>
        </w:rPr>
        <w:t>27 de octubre de 2015</w:t>
      </w:r>
      <w:r w:rsidR="00D455D2" w:rsidRPr="00DA1578">
        <w:rPr>
          <w:rFonts w:ascii="Tahoma" w:hAnsi="Tahoma" w:cs="Tahoma"/>
          <w:sz w:val="24"/>
          <w:szCs w:val="24"/>
          <w:lang w:val="es-419"/>
        </w:rPr>
        <w:t>,</w:t>
      </w:r>
      <w:r w:rsidRPr="00DA1578">
        <w:rPr>
          <w:rFonts w:ascii="Tahoma" w:hAnsi="Tahoma" w:cs="Tahoma"/>
          <w:sz w:val="24"/>
          <w:szCs w:val="24"/>
          <w:lang w:val="es-419"/>
        </w:rPr>
        <w:t xml:space="preserve"> con todo lo dicho hasta este punto</w:t>
      </w:r>
      <w:r w:rsidR="0009455E" w:rsidRPr="00DA1578">
        <w:rPr>
          <w:rFonts w:ascii="Tahoma" w:hAnsi="Tahoma" w:cs="Tahoma"/>
          <w:sz w:val="24"/>
          <w:szCs w:val="24"/>
          <w:lang w:val="es-419"/>
        </w:rPr>
        <w:t>, resulta</w:t>
      </w:r>
      <w:r w:rsidRPr="00DA1578">
        <w:rPr>
          <w:rFonts w:ascii="Tahoma" w:hAnsi="Tahoma" w:cs="Tahoma"/>
          <w:sz w:val="24"/>
          <w:szCs w:val="24"/>
          <w:lang w:val="es-419"/>
        </w:rPr>
        <w:t xml:space="preserve"> evidente para la Sala que ha quedado totalmente desvirtuada</w:t>
      </w:r>
      <w:r w:rsidR="0009455E" w:rsidRPr="00DA1578">
        <w:rPr>
          <w:rFonts w:ascii="Tahoma" w:hAnsi="Tahoma" w:cs="Tahoma"/>
          <w:sz w:val="24"/>
          <w:szCs w:val="24"/>
          <w:lang w:val="es-419"/>
        </w:rPr>
        <w:t xml:space="preserve"> la existencia de un</w:t>
      </w:r>
      <w:r w:rsidRPr="00DA1578">
        <w:rPr>
          <w:rFonts w:ascii="Tahoma" w:hAnsi="Tahoma" w:cs="Tahoma"/>
          <w:sz w:val="24"/>
          <w:szCs w:val="24"/>
          <w:lang w:val="es-419"/>
        </w:rPr>
        <w:t xml:space="preserve"> contrato de trabajo</w:t>
      </w:r>
      <w:r w:rsidR="0009455E" w:rsidRPr="00DA1578">
        <w:rPr>
          <w:rFonts w:ascii="Tahoma" w:hAnsi="Tahoma" w:cs="Tahoma"/>
          <w:sz w:val="24"/>
          <w:szCs w:val="24"/>
          <w:lang w:val="es-419"/>
        </w:rPr>
        <w:t xml:space="preserve"> entre las partes</w:t>
      </w:r>
      <w:r w:rsidRPr="00DA1578">
        <w:rPr>
          <w:rFonts w:ascii="Tahoma" w:hAnsi="Tahoma" w:cs="Tahoma"/>
          <w:sz w:val="24"/>
          <w:szCs w:val="24"/>
          <w:lang w:val="es-419"/>
        </w:rPr>
        <w:t xml:space="preserve"> </w:t>
      </w:r>
      <w:r w:rsidR="0009455E" w:rsidRPr="00DA1578">
        <w:rPr>
          <w:rFonts w:ascii="Tahoma" w:hAnsi="Tahoma" w:cs="Tahoma"/>
          <w:sz w:val="24"/>
          <w:szCs w:val="24"/>
          <w:lang w:val="es-419"/>
        </w:rPr>
        <w:t>con anterioridad a dicho lapso</w:t>
      </w:r>
      <w:r w:rsidRPr="00DA1578">
        <w:rPr>
          <w:rFonts w:ascii="Tahoma" w:hAnsi="Tahoma" w:cs="Tahoma"/>
          <w:sz w:val="24"/>
          <w:szCs w:val="24"/>
          <w:lang w:val="es-419"/>
        </w:rPr>
        <w:t>, toda vez que</w:t>
      </w:r>
      <w:r w:rsidR="0009455E" w:rsidRPr="00DA1578">
        <w:rPr>
          <w:rFonts w:ascii="Tahoma" w:hAnsi="Tahoma" w:cs="Tahoma"/>
          <w:sz w:val="24"/>
          <w:szCs w:val="24"/>
          <w:lang w:val="es-419"/>
        </w:rPr>
        <w:t xml:space="preserve"> aunque se</w:t>
      </w:r>
      <w:r w:rsidRPr="00DA1578">
        <w:rPr>
          <w:rFonts w:ascii="Tahoma" w:hAnsi="Tahoma" w:cs="Tahoma"/>
          <w:sz w:val="24"/>
          <w:szCs w:val="24"/>
          <w:lang w:val="es-419"/>
        </w:rPr>
        <w:t xml:space="preserve"> pudo establecer</w:t>
      </w:r>
      <w:r w:rsidR="0009455E" w:rsidRPr="00DA1578">
        <w:rPr>
          <w:rFonts w:ascii="Tahoma" w:hAnsi="Tahoma" w:cs="Tahoma"/>
          <w:sz w:val="24"/>
          <w:szCs w:val="24"/>
          <w:lang w:val="es-419"/>
        </w:rPr>
        <w:t xml:space="preserve"> que</w:t>
      </w:r>
      <w:r w:rsidRPr="00DA1578">
        <w:rPr>
          <w:rFonts w:ascii="Tahoma" w:hAnsi="Tahoma" w:cs="Tahoma"/>
          <w:sz w:val="24"/>
          <w:szCs w:val="24"/>
          <w:lang w:val="es-419"/>
        </w:rPr>
        <w:t xml:space="preserve"> el actor le prestó servicios personales a la Cooperativa, quien</w:t>
      </w:r>
      <w:r w:rsidR="0009455E" w:rsidRPr="00DA1578">
        <w:rPr>
          <w:rFonts w:ascii="Tahoma" w:hAnsi="Tahoma" w:cs="Tahoma"/>
          <w:sz w:val="24"/>
          <w:szCs w:val="24"/>
          <w:lang w:val="es-419"/>
        </w:rPr>
        <w:t xml:space="preserve"> obviamente</w:t>
      </w:r>
      <w:r w:rsidRPr="00DA1578">
        <w:rPr>
          <w:rFonts w:ascii="Tahoma" w:hAnsi="Tahoma" w:cs="Tahoma"/>
          <w:sz w:val="24"/>
          <w:szCs w:val="24"/>
          <w:lang w:val="es-419"/>
        </w:rPr>
        <w:t xml:space="preserve"> obtuvo</w:t>
      </w:r>
      <w:r w:rsidR="0009455E" w:rsidRPr="00DA1578">
        <w:rPr>
          <w:rFonts w:ascii="Tahoma" w:hAnsi="Tahoma" w:cs="Tahoma"/>
          <w:sz w:val="24"/>
          <w:szCs w:val="24"/>
          <w:lang w:val="es-419"/>
        </w:rPr>
        <w:t xml:space="preserve"> provecho económico</w:t>
      </w:r>
      <w:r w:rsidRPr="00DA1578">
        <w:rPr>
          <w:rFonts w:ascii="Tahoma" w:hAnsi="Tahoma" w:cs="Tahoma"/>
          <w:sz w:val="24"/>
          <w:szCs w:val="24"/>
          <w:lang w:val="es-419"/>
        </w:rPr>
        <w:t xml:space="preserve"> </w:t>
      </w:r>
      <w:r w:rsidR="0009455E" w:rsidRPr="00DA1578">
        <w:rPr>
          <w:rFonts w:ascii="Tahoma" w:hAnsi="Tahoma" w:cs="Tahoma"/>
          <w:sz w:val="24"/>
          <w:szCs w:val="24"/>
          <w:lang w:val="es-419"/>
        </w:rPr>
        <w:t>por vía</w:t>
      </w:r>
      <w:r w:rsidRPr="00DA1578">
        <w:rPr>
          <w:rFonts w:ascii="Tahoma" w:hAnsi="Tahoma" w:cs="Tahoma"/>
          <w:sz w:val="24"/>
          <w:szCs w:val="24"/>
          <w:lang w:val="es-419"/>
        </w:rPr>
        <w:t xml:space="preserve"> de los descuentos efectuados sobre el recaudo de taquilla,</w:t>
      </w:r>
      <w:r w:rsidR="0009455E" w:rsidRPr="00DA1578">
        <w:rPr>
          <w:rFonts w:ascii="Tahoma" w:hAnsi="Tahoma" w:cs="Tahoma"/>
          <w:sz w:val="24"/>
          <w:szCs w:val="24"/>
          <w:lang w:val="es-419"/>
        </w:rPr>
        <w:t xml:space="preserve"> también se pudo establecer que la Cooperativa no ejercía actos de subordinación sobre el prestador del servicio, no le imponía horarios, ni turnos, ni tampoco controlaba o retenía el producto de los puesto</w:t>
      </w:r>
      <w:r w:rsidR="00F642D1" w:rsidRPr="00DA1578">
        <w:rPr>
          <w:rFonts w:ascii="Tahoma" w:hAnsi="Tahoma" w:cs="Tahoma"/>
          <w:sz w:val="24"/>
          <w:szCs w:val="24"/>
          <w:lang w:val="es-419"/>
        </w:rPr>
        <w:t>s</w:t>
      </w:r>
      <w:r w:rsidR="0009455E" w:rsidRPr="00DA1578">
        <w:rPr>
          <w:rFonts w:ascii="Tahoma" w:hAnsi="Tahoma" w:cs="Tahoma"/>
          <w:sz w:val="24"/>
          <w:szCs w:val="24"/>
          <w:lang w:val="es-419"/>
        </w:rPr>
        <w:t xml:space="preserve"> o pasajes vendidos en cada ruta.</w:t>
      </w:r>
      <w:r w:rsidR="002A4948" w:rsidRPr="00DA1578">
        <w:rPr>
          <w:rFonts w:ascii="Tahoma" w:hAnsi="Tahoma" w:cs="Tahoma"/>
          <w:sz w:val="24"/>
          <w:szCs w:val="24"/>
          <w:lang w:val="es-419"/>
        </w:rPr>
        <w:t xml:space="preserve"> </w:t>
      </w:r>
      <w:r w:rsidR="0009455E" w:rsidRPr="00DA1578">
        <w:rPr>
          <w:rFonts w:ascii="Tahoma" w:hAnsi="Tahoma" w:cs="Tahoma"/>
          <w:sz w:val="24"/>
          <w:szCs w:val="24"/>
          <w:lang w:val="es-419"/>
        </w:rPr>
        <w:t xml:space="preserve">Por lo expuesto, se confirmará el fallo evaluado en sede </w:t>
      </w:r>
      <w:r w:rsidR="002A4948" w:rsidRPr="00DA1578">
        <w:rPr>
          <w:rFonts w:ascii="Tahoma" w:hAnsi="Tahoma" w:cs="Tahoma"/>
          <w:sz w:val="24"/>
          <w:szCs w:val="24"/>
          <w:lang w:val="es-419"/>
        </w:rPr>
        <w:t>jurisdiccional de</w:t>
      </w:r>
      <w:r w:rsidR="0009455E" w:rsidRPr="00DA1578">
        <w:rPr>
          <w:rFonts w:ascii="Tahoma" w:hAnsi="Tahoma" w:cs="Tahoma"/>
          <w:sz w:val="24"/>
          <w:szCs w:val="24"/>
          <w:lang w:val="es-419"/>
        </w:rPr>
        <w:t xml:space="preserve"> consulta</w:t>
      </w:r>
      <w:r w:rsidR="002A4948" w:rsidRPr="00DA1578">
        <w:rPr>
          <w:rFonts w:ascii="Tahoma" w:hAnsi="Tahoma" w:cs="Tahoma"/>
          <w:sz w:val="24"/>
          <w:szCs w:val="24"/>
          <w:lang w:val="es-419"/>
        </w:rPr>
        <w:t>.</w:t>
      </w:r>
    </w:p>
    <w:p w:rsidR="002A4948" w:rsidRPr="00DA1578" w:rsidRDefault="002A4948" w:rsidP="00F875D7">
      <w:pPr>
        <w:spacing w:after="200" w:line="276" w:lineRule="auto"/>
        <w:ind w:firstLine="708"/>
        <w:contextualSpacing/>
        <w:rPr>
          <w:rFonts w:ascii="Tahoma" w:hAnsi="Tahoma" w:cs="Tahoma"/>
          <w:sz w:val="24"/>
          <w:szCs w:val="24"/>
          <w:lang w:val="es-419"/>
        </w:rPr>
      </w:pPr>
    </w:p>
    <w:p w:rsidR="002A4948" w:rsidRPr="00DA1578" w:rsidRDefault="002A4948" w:rsidP="002A4948">
      <w:pPr>
        <w:tabs>
          <w:tab w:val="left" w:pos="748"/>
        </w:tabs>
        <w:rPr>
          <w:rFonts w:ascii="Tahoma" w:hAnsi="Tahoma" w:cs="Tahoma"/>
          <w:sz w:val="24"/>
          <w:szCs w:val="24"/>
          <w:lang w:val="es-419"/>
        </w:rPr>
      </w:pPr>
      <w:r w:rsidRPr="00DA1578">
        <w:rPr>
          <w:rFonts w:ascii="Tahoma" w:hAnsi="Tahoma" w:cs="Tahoma"/>
          <w:sz w:val="24"/>
          <w:szCs w:val="24"/>
          <w:lang w:val="es-419"/>
        </w:rPr>
        <w:t xml:space="preserve">En mérito de  lo expuesto, el </w:t>
      </w:r>
      <w:r w:rsidRPr="00DA1578">
        <w:rPr>
          <w:rFonts w:ascii="Tahoma" w:hAnsi="Tahoma" w:cs="Tahoma"/>
          <w:b/>
          <w:sz w:val="24"/>
          <w:szCs w:val="24"/>
          <w:lang w:val="es-419"/>
        </w:rPr>
        <w:t>Tribunal Superior del Distrito Judicial de Pereira (Risaralda)</w:t>
      </w:r>
      <w:r w:rsidRPr="00DA1578">
        <w:rPr>
          <w:rFonts w:ascii="Tahoma" w:hAnsi="Tahoma" w:cs="Tahoma"/>
          <w:sz w:val="24"/>
          <w:szCs w:val="24"/>
          <w:lang w:val="es-419"/>
        </w:rPr>
        <w:t xml:space="preserve">, </w:t>
      </w:r>
      <w:r w:rsidRPr="00DA1578">
        <w:rPr>
          <w:rFonts w:ascii="Tahoma" w:hAnsi="Tahoma" w:cs="Tahoma"/>
          <w:b/>
          <w:sz w:val="24"/>
          <w:szCs w:val="24"/>
          <w:lang w:val="es-419"/>
        </w:rPr>
        <w:t>Sala Laboral No. 1</w:t>
      </w:r>
      <w:r w:rsidRPr="00DA1578">
        <w:rPr>
          <w:rFonts w:ascii="Tahoma" w:hAnsi="Tahoma" w:cs="Tahoma"/>
          <w:sz w:val="24"/>
          <w:szCs w:val="24"/>
          <w:lang w:val="es-419"/>
        </w:rPr>
        <w:t>, Administrando Justicia en Nombre de la República y por autoridad de la Ley,</w:t>
      </w:r>
    </w:p>
    <w:p w:rsidR="002A4948" w:rsidRPr="00DA1578" w:rsidRDefault="002A4948" w:rsidP="002A4948">
      <w:pPr>
        <w:tabs>
          <w:tab w:val="left" w:pos="748"/>
        </w:tabs>
        <w:rPr>
          <w:rFonts w:ascii="Tahoma" w:hAnsi="Tahoma" w:cs="Tahoma"/>
          <w:sz w:val="24"/>
          <w:szCs w:val="24"/>
          <w:lang w:val="es-419"/>
        </w:rPr>
      </w:pPr>
    </w:p>
    <w:p w:rsidR="002A4948" w:rsidRPr="00DA1578" w:rsidRDefault="002A4948" w:rsidP="002A4948">
      <w:pPr>
        <w:widowControl w:val="0"/>
        <w:autoSpaceDE w:val="0"/>
        <w:autoSpaceDN w:val="0"/>
        <w:adjustRightInd w:val="0"/>
        <w:jc w:val="center"/>
        <w:rPr>
          <w:rFonts w:ascii="Tahoma" w:hAnsi="Tahoma" w:cs="Tahoma"/>
          <w:b/>
          <w:sz w:val="24"/>
          <w:szCs w:val="24"/>
          <w:lang w:val="es-419"/>
        </w:rPr>
      </w:pPr>
      <w:r w:rsidRPr="00DA1578">
        <w:rPr>
          <w:rFonts w:ascii="Tahoma" w:hAnsi="Tahoma" w:cs="Tahoma"/>
          <w:b/>
          <w:sz w:val="24"/>
          <w:szCs w:val="24"/>
          <w:lang w:val="es-419"/>
        </w:rPr>
        <w:t>R E S U E L V E:</w:t>
      </w:r>
    </w:p>
    <w:p w:rsidR="002A4948" w:rsidRPr="00DA1578" w:rsidRDefault="002A4948" w:rsidP="002A4948">
      <w:pPr>
        <w:widowControl w:val="0"/>
        <w:autoSpaceDE w:val="0"/>
        <w:autoSpaceDN w:val="0"/>
        <w:adjustRightInd w:val="0"/>
        <w:rPr>
          <w:rFonts w:ascii="Tahoma" w:hAnsi="Tahoma" w:cs="Tahoma"/>
          <w:b/>
          <w:sz w:val="24"/>
          <w:szCs w:val="24"/>
          <w:lang w:val="es-419"/>
        </w:rPr>
      </w:pPr>
    </w:p>
    <w:p w:rsidR="002A4948" w:rsidRPr="00DA1578" w:rsidRDefault="002A4948" w:rsidP="002A4948">
      <w:pPr>
        <w:ind w:firstLine="708"/>
        <w:rPr>
          <w:rFonts w:ascii="Calibri" w:hAnsi="Calibri"/>
          <w:color w:val="000000"/>
          <w:sz w:val="24"/>
          <w:szCs w:val="24"/>
          <w:lang w:val="es-419"/>
        </w:rPr>
      </w:pPr>
      <w:r w:rsidRPr="00DA1578">
        <w:rPr>
          <w:rFonts w:ascii="Tahoma" w:hAnsi="Tahoma" w:cs="Tahoma"/>
          <w:b/>
          <w:sz w:val="24"/>
          <w:szCs w:val="24"/>
          <w:u w:val="single"/>
          <w:lang w:val="es-419"/>
        </w:rPr>
        <w:t>PRIMERO</w:t>
      </w:r>
      <w:r w:rsidRPr="00DA1578">
        <w:rPr>
          <w:rFonts w:ascii="Tahoma" w:hAnsi="Tahoma" w:cs="Tahoma"/>
          <w:sz w:val="24"/>
          <w:szCs w:val="24"/>
          <w:lang w:val="es-419"/>
        </w:rPr>
        <w:t xml:space="preserve">.- </w:t>
      </w:r>
      <w:r w:rsidRPr="00DA1578">
        <w:rPr>
          <w:rFonts w:ascii="Tahoma" w:hAnsi="Tahoma" w:cs="Tahoma"/>
          <w:b/>
          <w:sz w:val="24"/>
          <w:szCs w:val="24"/>
          <w:lang w:val="es-419"/>
        </w:rPr>
        <w:t>CONFIRMAR</w:t>
      </w:r>
      <w:r w:rsidRPr="00DA1578">
        <w:rPr>
          <w:rFonts w:ascii="Tahoma" w:hAnsi="Tahoma" w:cs="Tahoma"/>
          <w:sz w:val="24"/>
          <w:szCs w:val="24"/>
          <w:lang w:val="es-419"/>
        </w:rPr>
        <w:t xml:space="preserve"> en sede consulta la sentencia de la referencia</w:t>
      </w:r>
    </w:p>
    <w:p w:rsidR="002A4948" w:rsidRPr="00DA1578" w:rsidRDefault="002A4948" w:rsidP="002A4948">
      <w:pPr>
        <w:rPr>
          <w:rFonts w:ascii="Tahoma" w:hAnsi="Tahoma" w:cs="Tahoma"/>
          <w:sz w:val="24"/>
          <w:szCs w:val="24"/>
          <w:lang w:val="es-419"/>
        </w:rPr>
      </w:pPr>
    </w:p>
    <w:p w:rsidR="002A4948" w:rsidRPr="00DA1578" w:rsidRDefault="002A4948" w:rsidP="002A4948">
      <w:pPr>
        <w:ind w:firstLine="708"/>
        <w:rPr>
          <w:rFonts w:ascii="Tahoma" w:hAnsi="Tahoma" w:cs="Tahoma"/>
          <w:sz w:val="24"/>
          <w:szCs w:val="24"/>
          <w:lang w:val="es-419"/>
        </w:rPr>
      </w:pPr>
      <w:r w:rsidRPr="00DA1578">
        <w:rPr>
          <w:rFonts w:ascii="Tahoma" w:hAnsi="Tahoma" w:cs="Tahoma"/>
          <w:b/>
          <w:sz w:val="24"/>
          <w:szCs w:val="24"/>
          <w:u w:val="single"/>
          <w:lang w:val="es-419"/>
        </w:rPr>
        <w:t>SEGUNDO.</w:t>
      </w:r>
      <w:r w:rsidRPr="00DA1578">
        <w:rPr>
          <w:rFonts w:ascii="Tahoma" w:hAnsi="Tahoma" w:cs="Tahoma"/>
          <w:sz w:val="24"/>
          <w:szCs w:val="24"/>
          <w:lang w:val="es-419"/>
        </w:rPr>
        <w:t xml:space="preserve">: </w:t>
      </w:r>
      <w:r w:rsidRPr="00DA1578">
        <w:rPr>
          <w:rFonts w:ascii="Tahoma" w:hAnsi="Tahoma" w:cs="Tahoma"/>
          <w:b/>
          <w:sz w:val="24"/>
          <w:szCs w:val="24"/>
          <w:lang w:val="es-419"/>
        </w:rPr>
        <w:t>SIN COSTAS</w:t>
      </w:r>
      <w:r w:rsidRPr="00DA1578">
        <w:rPr>
          <w:rFonts w:ascii="Tahoma" w:hAnsi="Tahoma" w:cs="Tahoma"/>
          <w:sz w:val="24"/>
          <w:szCs w:val="24"/>
          <w:lang w:val="es-419"/>
        </w:rPr>
        <w:t xml:space="preserve"> en consulta</w:t>
      </w:r>
      <w:r w:rsidRPr="00DA1578">
        <w:rPr>
          <w:rFonts w:ascii="Tahoma" w:hAnsi="Tahoma" w:cs="Tahoma"/>
          <w:b/>
          <w:sz w:val="24"/>
          <w:szCs w:val="24"/>
          <w:lang w:val="es-419"/>
        </w:rPr>
        <w:t>.</w:t>
      </w:r>
    </w:p>
    <w:p w:rsidR="002A4948" w:rsidRPr="00DA1578" w:rsidRDefault="002A4948" w:rsidP="002A4948">
      <w:pPr>
        <w:rPr>
          <w:rFonts w:ascii="Tahoma" w:hAnsi="Tahoma" w:cs="Tahoma"/>
          <w:sz w:val="24"/>
          <w:szCs w:val="24"/>
          <w:lang w:val="es-419"/>
        </w:rPr>
      </w:pPr>
    </w:p>
    <w:p w:rsidR="002A4948" w:rsidRPr="00DA1578" w:rsidRDefault="002A4948" w:rsidP="002A4948">
      <w:pPr>
        <w:widowControl w:val="0"/>
        <w:autoSpaceDE w:val="0"/>
        <w:autoSpaceDN w:val="0"/>
        <w:adjustRightInd w:val="0"/>
        <w:ind w:firstLine="0"/>
        <w:rPr>
          <w:rFonts w:ascii="Tahoma" w:hAnsi="Tahoma" w:cs="Tahoma"/>
          <w:bCs/>
          <w:sz w:val="24"/>
          <w:szCs w:val="24"/>
          <w:lang w:val="es-419"/>
        </w:rPr>
      </w:pPr>
    </w:p>
    <w:p w:rsidR="002A4948" w:rsidRPr="00DA1578" w:rsidRDefault="002A4948" w:rsidP="002A4948">
      <w:pPr>
        <w:widowControl w:val="0"/>
        <w:autoSpaceDE w:val="0"/>
        <w:autoSpaceDN w:val="0"/>
        <w:adjustRightInd w:val="0"/>
        <w:ind w:firstLine="0"/>
        <w:rPr>
          <w:rFonts w:ascii="Tahoma" w:hAnsi="Tahoma" w:cs="Tahoma"/>
          <w:sz w:val="24"/>
          <w:szCs w:val="24"/>
          <w:lang w:val="es-419"/>
        </w:rPr>
      </w:pPr>
      <w:r w:rsidRPr="00DA1578">
        <w:rPr>
          <w:rFonts w:ascii="Tahoma" w:hAnsi="Tahoma" w:cs="Tahoma"/>
          <w:bCs/>
          <w:sz w:val="24"/>
          <w:szCs w:val="24"/>
          <w:lang w:val="es-419"/>
        </w:rPr>
        <w:t xml:space="preserve">Notificación surtida en estrados. </w:t>
      </w:r>
    </w:p>
    <w:p w:rsidR="002A4948" w:rsidRPr="00DA1578" w:rsidRDefault="002A4948" w:rsidP="002A4948">
      <w:pPr>
        <w:widowControl w:val="0"/>
        <w:autoSpaceDE w:val="0"/>
        <w:autoSpaceDN w:val="0"/>
        <w:adjustRightInd w:val="0"/>
        <w:ind w:firstLine="0"/>
        <w:rPr>
          <w:rFonts w:ascii="Tahoma" w:hAnsi="Tahoma" w:cs="Tahoma"/>
          <w:sz w:val="24"/>
          <w:szCs w:val="24"/>
          <w:lang w:val="es-419"/>
        </w:rPr>
      </w:pPr>
    </w:p>
    <w:p w:rsidR="002A4948" w:rsidRPr="00DA1578" w:rsidRDefault="002A4948" w:rsidP="002A4948">
      <w:pPr>
        <w:rPr>
          <w:rFonts w:ascii="Tahoma" w:hAnsi="Tahoma" w:cs="Tahoma"/>
          <w:sz w:val="24"/>
          <w:szCs w:val="24"/>
          <w:lang w:val="es-419"/>
        </w:rPr>
      </w:pPr>
      <w:r w:rsidRPr="00DA1578">
        <w:rPr>
          <w:rFonts w:ascii="Tahoma" w:hAnsi="Tahoma" w:cs="Tahoma"/>
          <w:sz w:val="24"/>
          <w:szCs w:val="24"/>
          <w:lang w:val="es-419"/>
        </w:rPr>
        <w:t xml:space="preserve"> </w:t>
      </w:r>
    </w:p>
    <w:p w:rsidR="002A4948" w:rsidRPr="00DA1578" w:rsidRDefault="002A4948" w:rsidP="002A4948">
      <w:pPr>
        <w:ind w:firstLine="708"/>
        <w:rPr>
          <w:rFonts w:ascii="Tahoma" w:hAnsi="Tahoma" w:cs="Tahoma"/>
          <w:sz w:val="24"/>
          <w:szCs w:val="24"/>
          <w:lang w:val="es-419"/>
        </w:rPr>
      </w:pPr>
      <w:r w:rsidRPr="00DA1578">
        <w:rPr>
          <w:rFonts w:ascii="Tahoma" w:hAnsi="Tahoma" w:cs="Tahoma"/>
          <w:sz w:val="24"/>
          <w:szCs w:val="24"/>
          <w:lang w:val="es-419"/>
        </w:rPr>
        <w:t>La Magistrada ponente,</w:t>
      </w:r>
    </w:p>
    <w:p w:rsidR="002A4948" w:rsidRPr="00DA1578" w:rsidRDefault="002A4948" w:rsidP="003362EC">
      <w:pPr>
        <w:ind w:firstLine="0"/>
        <w:rPr>
          <w:rFonts w:ascii="Tahoma" w:hAnsi="Tahoma" w:cs="Tahoma"/>
          <w:sz w:val="24"/>
          <w:szCs w:val="24"/>
          <w:lang w:val="es-419"/>
        </w:rPr>
      </w:pPr>
      <w:bookmarkStart w:id="0" w:name="_GoBack"/>
    </w:p>
    <w:p w:rsidR="002A4948" w:rsidRPr="00DA1578" w:rsidRDefault="002A4948" w:rsidP="003362EC">
      <w:pPr>
        <w:ind w:firstLine="0"/>
        <w:rPr>
          <w:rFonts w:ascii="Tahoma" w:hAnsi="Tahoma" w:cs="Tahoma"/>
          <w:sz w:val="24"/>
          <w:szCs w:val="24"/>
          <w:lang w:val="es-419"/>
        </w:rPr>
      </w:pPr>
    </w:p>
    <w:p w:rsidR="002A4948" w:rsidRPr="00DA1578" w:rsidRDefault="002A4948" w:rsidP="003362EC">
      <w:pPr>
        <w:ind w:firstLine="0"/>
        <w:rPr>
          <w:rFonts w:ascii="Tahoma" w:hAnsi="Tahoma" w:cs="Tahoma"/>
          <w:sz w:val="24"/>
          <w:szCs w:val="24"/>
          <w:lang w:val="es-419"/>
        </w:rPr>
      </w:pPr>
    </w:p>
    <w:p w:rsidR="002A4948" w:rsidRPr="00DA1578" w:rsidRDefault="002A4948" w:rsidP="002A4948">
      <w:pPr>
        <w:pStyle w:val="Ttulo3"/>
        <w:spacing w:before="0"/>
        <w:jc w:val="center"/>
        <w:rPr>
          <w:rFonts w:ascii="Tahoma" w:hAnsi="Tahoma" w:cs="Tahoma"/>
          <w:b/>
          <w:bCs/>
          <w:color w:val="auto"/>
          <w:lang w:val="es-419"/>
        </w:rPr>
      </w:pPr>
      <w:r w:rsidRPr="00DA1578">
        <w:rPr>
          <w:rFonts w:ascii="Tahoma" w:hAnsi="Tahoma" w:cs="Tahoma"/>
          <w:b/>
          <w:color w:val="auto"/>
          <w:lang w:val="es-419"/>
        </w:rPr>
        <w:t>ANA LUCÍA CAICEDO CALDERÓN</w:t>
      </w:r>
    </w:p>
    <w:p w:rsidR="002A4948" w:rsidRPr="003362EC" w:rsidRDefault="002A4948" w:rsidP="003362EC">
      <w:pPr>
        <w:ind w:firstLine="0"/>
        <w:rPr>
          <w:rFonts w:ascii="Tahoma" w:hAnsi="Tahoma" w:cs="Tahoma"/>
          <w:sz w:val="24"/>
          <w:szCs w:val="24"/>
          <w:lang w:val="es-419"/>
        </w:rPr>
      </w:pPr>
    </w:p>
    <w:p w:rsidR="002A4948" w:rsidRPr="003362EC" w:rsidRDefault="002A4948" w:rsidP="002A4948">
      <w:pPr>
        <w:ind w:firstLine="0"/>
        <w:rPr>
          <w:rFonts w:ascii="Tahoma" w:hAnsi="Tahoma" w:cs="Tahoma"/>
          <w:sz w:val="24"/>
          <w:szCs w:val="24"/>
          <w:lang w:val="es-419"/>
        </w:rPr>
      </w:pPr>
    </w:p>
    <w:p w:rsidR="002A4948" w:rsidRPr="003362EC" w:rsidRDefault="002A4948" w:rsidP="003362EC">
      <w:pPr>
        <w:ind w:firstLine="0"/>
        <w:rPr>
          <w:rFonts w:ascii="Tahoma" w:hAnsi="Tahoma" w:cs="Tahoma"/>
          <w:sz w:val="24"/>
          <w:szCs w:val="24"/>
          <w:lang w:val="es-419"/>
        </w:rPr>
      </w:pPr>
    </w:p>
    <w:p w:rsidR="002A4948" w:rsidRPr="00DA1578" w:rsidRDefault="002A4948" w:rsidP="002A4948">
      <w:pPr>
        <w:ind w:firstLine="0"/>
        <w:rPr>
          <w:rFonts w:ascii="Tahoma" w:hAnsi="Tahoma" w:cs="Tahoma"/>
          <w:b/>
          <w:sz w:val="24"/>
          <w:szCs w:val="24"/>
          <w:lang w:val="es-419"/>
        </w:rPr>
      </w:pPr>
      <w:r w:rsidRPr="00DA1578">
        <w:rPr>
          <w:rFonts w:ascii="Tahoma" w:hAnsi="Tahoma" w:cs="Tahoma"/>
          <w:b/>
          <w:sz w:val="24"/>
          <w:szCs w:val="24"/>
          <w:lang w:val="es-419"/>
        </w:rPr>
        <w:t>OLGA LUCÍA HOYOS SEP</w:t>
      </w:r>
      <w:r w:rsidR="00933243">
        <w:rPr>
          <w:rFonts w:ascii="Tahoma" w:hAnsi="Tahoma" w:cs="Tahoma"/>
          <w:b/>
          <w:sz w:val="24"/>
          <w:szCs w:val="24"/>
          <w:lang w:val="es-CO"/>
        </w:rPr>
        <w:t>Ú</w:t>
      </w:r>
      <w:r w:rsidRPr="00DA1578">
        <w:rPr>
          <w:rFonts w:ascii="Tahoma" w:hAnsi="Tahoma" w:cs="Tahoma"/>
          <w:b/>
          <w:sz w:val="24"/>
          <w:szCs w:val="24"/>
          <w:lang w:val="es-419"/>
        </w:rPr>
        <w:t>LVEDA</w:t>
      </w:r>
      <w:r w:rsidR="00933243">
        <w:rPr>
          <w:rFonts w:ascii="Tahoma" w:hAnsi="Tahoma" w:cs="Tahoma"/>
          <w:b/>
          <w:sz w:val="24"/>
          <w:szCs w:val="24"/>
          <w:lang w:val="es-419"/>
        </w:rPr>
        <w:tab/>
      </w:r>
      <w:r w:rsidR="00933243">
        <w:rPr>
          <w:rFonts w:ascii="Tahoma" w:hAnsi="Tahoma" w:cs="Tahoma"/>
          <w:b/>
          <w:sz w:val="24"/>
          <w:szCs w:val="24"/>
          <w:lang w:val="es-419"/>
        </w:rPr>
        <w:tab/>
        <w:t xml:space="preserve">    </w:t>
      </w:r>
      <w:r w:rsidRPr="00DA1578">
        <w:rPr>
          <w:rFonts w:ascii="Tahoma" w:hAnsi="Tahoma" w:cs="Tahoma"/>
          <w:b/>
          <w:sz w:val="24"/>
          <w:szCs w:val="24"/>
          <w:lang w:val="es-419"/>
        </w:rPr>
        <w:t>JULIO CÉSAR SALAZAR MUÑOZ</w:t>
      </w:r>
    </w:p>
    <w:p w:rsidR="002A4948" w:rsidRPr="00DA1578" w:rsidRDefault="00933243" w:rsidP="00933243">
      <w:pPr>
        <w:ind w:firstLine="708"/>
        <w:rPr>
          <w:b/>
          <w:sz w:val="24"/>
          <w:szCs w:val="24"/>
          <w:lang w:val="es-419"/>
        </w:rPr>
      </w:pPr>
      <w:r>
        <w:rPr>
          <w:rFonts w:ascii="Tahoma" w:hAnsi="Tahoma" w:cs="Tahoma"/>
          <w:sz w:val="24"/>
          <w:szCs w:val="24"/>
          <w:lang w:val="es-CO"/>
        </w:rPr>
        <w:t xml:space="preserve">        </w:t>
      </w:r>
      <w:r w:rsidR="002A4948" w:rsidRPr="00DA1578">
        <w:rPr>
          <w:rFonts w:ascii="Tahoma" w:hAnsi="Tahoma" w:cs="Tahoma"/>
          <w:sz w:val="24"/>
          <w:szCs w:val="24"/>
          <w:lang w:val="es-419"/>
        </w:rPr>
        <w:t>Magistrada</w:t>
      </w:r>
      <w:r>
        <w:rPr>
          <w:rFonts w:ascii="Tahoma" w:hAnsi="Tahoma" w:cs="Tahoma"/>
          <w:sz w:val="24"/>
          <w:szCs w:val="24"/>
          <w:lang w:val="es-419"/>
        </w:rPr>
        <w:tab/>
      </w:r>
      <w:r>
        <w:rPr>
          <w:rFonts w:ascii="Tahoma" w:hAnsi="Tahoma" w:cs="Tahoma"/>
          <w:sz w:val="24"/>
          <w:szCs w:val="24"/>
          <w:lang w:val="es-419"/>
        </w:rPr>
        <w:tab/>
      </w:r>
      <w:r>
        <w:rPr>
          <w:rFonts w:ascii="Tahoma" w:hAnsi="Tahoma" w:cs="Tahoma"/>
          <w:sz w:val="24"/>
          <w:szCs w:val="24"/>
          <w:lang w:val="es-419"/>
        </w:rPr>
        <w:tab/>
      </w:r>
      <w:r>
        <w:rPr>
          <w:rFonts w:ascii="Tahoma" w:hAnsi="Tahoma" w:cs="Tahoma"/>
          <w:sz w:val="24"/>
          <w:szCs w:val="24"/>
          <w:lang w:val="es-419"/>
        </w:rPr>
        <w:tab/>
      </w:r>
      <w:r>
        <w:rPr>
          <w:rFonts w:ascii="Tahoma" w:hAnsi="Tahoma" w:cs="Tahoma"/>
          <w:sz w:val="24"/>
          <w:szCs w:val="24"/>
          <w:lang w:val="es-419"/>
        </w:rPr>
        <w:tab/>
      </w:r>
      <w:r>
        <w:rPr>
          <w:rFonts w:ascii="Tahoma" w:hAnsi="Tahoma" w:cs="Tahoma"/>
          <w:sz w:val="24"/>
          <w:szCs w:val="24"/>
          <w:lang w:val="es-419"/>
        </w:rPr>
        <w:tab/>
      </w:r>
      <w:r>
        <w:rPr>
          <w:rFonts w:ascii="Tahoma" w:hAnsi="Tahoma" w:cs="Tahoma"/>
          <w:sz w:val="24"/>
          <w:szCs w:val="24"/>
          <w:lang w:val="es-CO"/>
        </w:rPr>
        <w:t xml:space="preserve">  </w:t>
      </w:r>
      <w:r w:rsidR="002A4948" w:rsidRPr="00DA1578">
        <w:rPr>
          <w:rFonts w:ascii="Tahoma" w:hAnsi="Tahoma" w:cs="Tahoma"/>
          <w:sz w:val="24"/>
          <w:szCs w:val="24"/>
          <w:lang w:val="es-419"/>
        </w:rPr>
        <w:t>Magistrado</w:t>
      </w:r>
      <w:bookmarkEnd w:id="0"/>
    </w:p>
    <w:p w:rsidR="00B77F53" w:rsidRPr="00DA1578" w:rsidRDefault="00933243" w:rsidP="00933243">
      <w:pPr>
        <w:ind w:firstLine="708"/>
        <w:rPr>
          <w:rFonts w:ascii="Tahoma" w:hAnsi="Tahoma" w:cs="Tahoma"/>
          <w:sz w:val="24"/>
          <w:szCs w:val="24"/>
          <w:lang w:val="es-419"/>
        </w:rPr>
      </w:pPr>
      <w:r>
        <w:rPr>
          <w:rFonts w:ascii="Tahoma" w:hAnsi="Tahoma" w:cs="Tahoma"/>
          <w:sz w:val="24"/>
          <w:szCs w:val="24"/>
          <w:lang w:val="es-CO"/>
        </w:rPr>
        <w:t xml:space="preserve">   </w:t>
      </w:r>
      <w:r w:rsidR="002A4948" w:rsidRPr="00DA1578">
        <w:rPr>
          <w:rFonts w:ascii="Tahoma" w:hAnsi="Tahoma" w:cs="Tahoma"/>
          <w:color w:val="212121"/>
          <w:bdr w:val="none" w:sz="0" w:space="0" w:color="auto" w:frame="1"/>
          <w:lang w:val="es-419"/>
        </w:rPr>
        <w:t>En uso de permiso</w:t>
      </w:r>
    </w:p>
    <w:sectPr w:rsidR="00B77F53" w:rsidRPr="00DA1578" w:rsidSect="00BD5FC3">
      <w:headerReference w:type="default" r:id="rId8"/>
      <w:footerReference w:type="default" r:id="rId9"/>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54F" w:rsidRDefault="00A5054F" w:rsidP="00DC1599">
      <w:pPr>
        <w:spacing w:line="240" w:lineRule="auto"/>
      </w:pPr>
      <w:r>
        <w:separator/>
      </w:r>
    </w:p>
  </w:endnote>
  <w:endnote w:type="continuationSeparator" w:id="0">
    <w:p w:rsidR="00A5054F" w:rsidRDefault="00A5054F" w:rsidP="00DC15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212405"/>
      <w:docPartObj>
        <w:docPartGallery w:val="Page Numbers (Bottom of Page)"/>
        <w:docPartUnique/>
      </w:docPartObj>
    </w:sdtPr>
    <w:sdtEndPr>
      <w:rPr>
        <w:rFonts w:ascii="Arial" w:hAnsi="Arial" w:cs="Arial"/>
        <w:sz w:val="18"/>
        <w:szCs w:val="16"/>
        <w:lang w:val="es-CO"/>
      </w:rPr>
    </w:sdtEndPr>
    <w:sdtContent>
      <w:p w:rsidR="00E52666" w:rsidRPr="00DA1578" w:rsidRDefault="00E52666">
        <w:pPr>
          <w:pStyle w:val="Piedepgina"/>
          <w:jc w:val="right"/>
          <w:rPr>
            <w:rFonts w:ascii="Arial" w:hAnsi="Arial" w:cs="Arial"/>
            <w:sz w:val="18"/>
            <w:szCs w:val="16"/>
            <w:lang w:val="es-CO"/>
          </w:rPr>
        </w:pPr>
        <w:r w:rsidRPr="00DA1578">
          <w:rPr>
            <w:rFonts w:ascii="Arial" w:hAnsi="Arial" w:cs="Arial"/>
            <w:sz w:val="18"/>
            <w:szCs w:val="16"/>
            <w:lang w:val="es-CO"/>
          </w:rPr>
          <w:fldChar w:fldCharType="begin"/>
        </w:r>
        <w:r w:rsidRPr="00DA1578">
          <w:rPr>
            <w:rFonts w:ascii="Arial" w:hAnsi="Arial" w:cs="Arial"/>
            <w:sz w:val="18"/>
            <w:szCs w:val="16"/>
            <w:lang w:val="es-CO"/>
          </w:rPr>
          <w:instrText>PAGE   \* MERGEFORMAT</w:instrText>
        </w:r>
        <w:r w:rsidRPr="00DA1578">
          <w:rPr>
            <w:rFonts w:ascii="Arial" w:hAnsi="Arial" w:cs="Arial"/>
            <w:sz w:val="18"/>
            <w:szCs w:val="16"/>
            <w:lang w:val="es-CO"/>
          </w:rPr>
          <w:fldChar w:fldCharType="separate"/>
        </w:r>
        <w:r w:rsidR="00A66F72">
          <w:rPr>
            <w:rFonts w:ascii="Arial" w:hAnsi="Arial" w:cs="Arial"/>
            <w:noProof/>
            <w:sz w:val="18"/>
            <w:szCs w:val="16"/>
            <w:lang w:val="es-CO"/>
          </w:rPr>
          <w:t>9</w:t>
        </w:r>
        <w:r w:rsidRPr="00DA1578">
          <w:rPr>
            <w:rFonts w:ascii="Arial" w:hAnsi="Arial" w:cs="Arial"/>
            <w:sz w:val="18"/>
            <w:szCs w:val="16"/>
            <w:lang w:val="es-CO"/>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54F" w:rsidRDefault="00A5054F" w:rsidP="00DC1599">
      <w:pPr>
        <w:spacing w:line="240" w:lineRule="auto"/>
      </w:pPr>
      <w:r>
        <w:separator/>
      </w:r>
    </w:p>
  </w:footnote>
  <w:footnote w:type="continuationSeparator" w:id="0">
    <w:p w:rsidR="00A5054F" w:rsidRDefault="00A5054F" w:rsidP="00DC15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666" w:rsidRPr="00DA1578" w:rsidRDefault="00E52666" w:rsidP="00DC1599">
    <w:pPr>
      <w:pStyle w:val="Encabezado"/>
      <w:ind w:firstLine="0"/>
      <w:rPr>
        <w:rFonts w:ascii="Arial" w:hAnsi="Arial" w:cs="Arial"/>
        <w:sz w:val="18"/>
        <w:szCs w:val="16"/>
        <w:lang w:val="es-CO"/>
      </w:rPr>
    </w:pPr>
    <w:r w:rsidRPr="00DA1578">
      <w:rPr>
        <w:rFonts w:ascii="Arial" w:hAnsi="Arial" w:cs="Arial"/>
        <w:sz w:val="18"/>
        <w:szCs w:val="16"/>
        <w:lang w:val="es-CO"/>
      </w:rPr>
      <w:t>Demandante: César Augusto Porras Gallego</w:t>
    </w:r>
  </w:p>
  <w:p w:rsidR="00E52666" w:rsidRPr="00DA1578" w:rsidRDefault="00E52666" w:rsidP="00DC1599">
    <w:pPr>
      <w:pStyle w:val="Encabezado"/>
      <w:ind w:firstLine="0"/>
      <w:rPr>
        <w:rFonts w:ascii="Arial" w:hAnsi="Arial" w:cs="Arial"/>
        <w:sz w:val="18"/>
        <w:szCs w:val="16"/>
        <w:lang w:val="es-CO"/>
      </w:rPr>
    </w:pPr>
    <w:r w:rsidRPr="00DA1578">
      <w:rPr>
        <w:rFonts w:ascii="Arial" w:hAnsi="Arial" w:cs="Arial"/>
        <w:sz w:val="18"/>
        <w:szCs w:val="16"/>
        <w:lang w:val="es-CO"/>
      </w:rPr>
      <w:t xml:space="preserve">Demandado: </w:t>
    </w:r>
    <w:proofErr w:type="spellStart"/>
    <w:r w:rsidRPr="00DA1578">
      <w:rPr>
        <w:rFonts w:ascii="Arial" w:hAnsi="Arial" w:cs="Arial"/>
        <w:sz w:val="18"/>
        <w:szCs w:val="16"/>
        <w:lang w:val="es-CO"/>
      </w:rPr>
      <w:t>Coochoferes</w:t>
    </w:r>
    <w:proofErr w:type="spellEnd"/>
  </w:p>
  <w:p w:rsidR="00E52666" w:rsidRPr="00DA1578" w:rsidRDefault="00E52666" w:rsidP="00DC1599">
    <w:pPr>
      <w:pStyle w:val="Encabezado"/>
      <w:ind w:firstLine="0"/>
      <w:rPr>
        <w:rFonts w:ascii="Arial" w:hAnsi="Arial" w:cs="Arial"/>
        <w:sz w:val="18"/>
        <w:szCs w:val="16"/>
        <w:lang w:val="es-CO"/>
      </w:rPr>
    </w:pPr>
    <w:r w:rsidRPr="00DA1578">
      <w:rPr>
        <w:rFonts w:ascii="Arial" w:hAnsi="Arial" w:cs="Arial"/>
        <w:sz w:val="18"/>
        <w:szCs w:val="16"/>
        <w:lang w:val="es-CO"/>
      </w:rPr>
      <w:t>Rad.: 2016-00739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43262"/>
    <w:multiLevelType w:val="hybridMultilevel"/>
    <w:tmpl w:val="AEDE1734"/>
    <w:lvl w:ilvl="0" w:tplc="AFA86824">
      <w:start w:val="4"/>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4BB80ACA"/>
    <w:multiLevelType w:val="hybridMultilevel"/>
    <w:tmpl w:val="3742657A"/>
    <w:lvl w:ilvl="0" w:tplc="78DC1F8A">
      <w:start w:val="7"/>
      <w:numFmt w:val="bullet"/>
      <w:lvlText w:val="-"/>
      <w:lvlJc w:val="left"/>
      <w:pPr>
        <w:ind w:left="1068" w:hanging="360"/>
      </w:pPr>
      <w:rPr>
        <w:rFonts w:ascii="Tahoma" w:eastAsiaTheme="minorHAnsi"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9B9"/>
    <w:rsid w:val="0001057A"/>
    <w:rsid w:val="00012217"/>
    <w:rsid w:val="00014513"/>
    <w:rsid w:val="0001767A"/>
    <w:rsid w:val="000419FD"/>
    <w:rsid w:val="000546B4"/>
    <w:rsid w:val="00072CEB"/>
    <w:rsid w:val="0009455E"/>
    <w:rsid w:val="000A64B7"/>
    <w:rsid w:val="000B1265"/>
    <w:rsid w:val="000B2DB7"/>
    <w:rsid w:val="000C0D27"/>
    <w:rsid w:val="000F1B20"/>
    <w:rsid w:val="00104F90"/>
    <w:rsid w:val="00113DCE"/>
    <w:rsid w:val="00114953"/>
    <w:rsid w:val="00147171"/>
    <w:rsid w:val="00160F5E"/>
    <w:rsid w:val="001F22BD"/>
    <w:rsid w:val="00211D1B"/>
    <w:rsid w:val="00242C7E"/>
    <w:rsid w:val="00262B12"/>
    <w:rsid w:val="0026410A"/>
    <w:rsid w:val="002709F1"/>
    <w:rsid w:val="002816D4"/>
    <w:rsid w:val="00294445"/>
    <w:rsid w:val="002A1EBF"/>
    <w:rsid w:val="002A439A"/>
    <w:rsid w:val="002A4948"/>
    <w:rsid w:val="002E4A1A"/>
    <w:rsid w:val="002E7618"/>
    <w:rsid w:val="00311DB7"/>
    <w:rsid w:val="003362EC"/>
    <w:rsid w:val="0034489F"/>
    <w:rsid w:val="00396728"/>
    <w:rsid w:val="003F7796"/>
    <w:rsid w:val="00451C91"/>
    <w:rsid w:val="00465AE9"/>
    <w:rsid w:val="004701F3"/>
    <w:rsid w:val="004843FD"/>
    <w:rsid w:val="004A2D73"/>
    <w:rsid w:val="004A3368"/>
    <w:rsid w:val="004B11B2"/>
    <w:rsid w:val="00504645"/>
    <w:rsid w:val="0055546C"/>
    <w:rsid w:val="005B394E"/>
    <w:rsid w:val="005C213B"/>
    <w:rsid w:val="005C679C"/>
    <w:rsid w:val="00606F2B"/>
    <w:rsid w:val="00670F50"/>
    <w:rsid w:val="00694518"/>
    <w:rsid w:val="006C4459"/>
    <w:rsid w:val="007531DC"/>
    <w:rsid w:val="00756C38"/>
    <w:rsid w:val="007667D5"/>
    <w:rsid w:val="007929B9"/>
    <w:rsid w:val="007A536E"/>
    <w:rsid w:val="007B32AC"/>
    <w:rsid w:val="00805B63"/>
    <w:rsid w:val="008446A4"/>
    <w:rsid w:val="008448C7"/>
    <w:rsid w:val="0085398C"/>
    <w:rsid w:val="008C61C4"/>
    <w:rsid w:val="008D3E3A"/>
    <w:rsid w:val="008D45B3"/>
    <w:rsid w:val="008E63E3"/>
    <w:rsid w:val="00901410"/>
    <w:rsid w:val="00901688"/>
    <w:rsid w:val="0093141D"/>
    <w:rsid w:val="00933243"/>
    <w:rsid w:val="00933D99"/>
    <w:rsid w:val="00935692"/>
    <w:rsid w:val="00943510"/>
    <w:rsid w:val="00972FA0"/>
    <w:rsid w:val="009B6F13"/>
    <w:rsid w:val="009E3321"/>
    <w:rsid w:val="009F18A9"/>
    <w:rsid w:val="00A01415"/>
    <w:rsid w:val="00A01DA7"/>
    <w:rsid w:val="00A031F1"/>
    <w:rsid w:val="00A3091F"/>
    <w:rsid w:val="00A5054F"/>
    <w:rsid w:val="00A51971"/>
    <w:rsid w:val="00A66F72"/>
    <w:rsid w:val="00A674FF"/>
    <w:rsid w:val="00A7383E"/>
    <w:rsid w:val="00AC2D28"/>
    <w:rsid w:val="00AF1D7E"/>
    <w:rsid w:val="00B70C86"/>
    <w:rsid w:val="00B774A6"/>
    <w:rsid w:val="00B77F53"/>
    <w:rsid w:val="00BA52BB"/>
    <w:rsid w:val="00BD549A"/>
    <w:rsid w:val="00BD5FC3"/>
    <w:rsid w:val="00BE615B"/>
    <w:rsid w:val="00C052C1"/>
    <w:rsid w:val="00C446A5"/>
    <w:rsid w:val="00C44DCA"/>
    <w:rsid w:val="00C4793D"/>
    <w:rsid w:val="00C60C2F"/>
    <w:rsid w:val="00C62E98"/>
    <w:rsid w:val="00CD7A33"/>
    <w:rsid w:val="00CE0605"/>
    <w:rsid w:val="00CE1065"/>
    <w:rsid w:val="00D42F66"/>
    <w:rsid w:val="00D455D2"/>
    <w:rsid w:val="00D75C20"/>
    <w:rsid w:val="00D7608B"/>
    <w:rsid w:val="00D93ADF"/>
    <w:rsid w:val="00DA1578"/>
    <w:rsid w:val="00DB56D2"/>
    <w:rsid w:val="00DC1599"/>
    <w:rsid w:val="00DE389F"/>
    <w:rsid w:val="00E03269"/>
    <w:rsid w:val="00E06A42"/>
    <w:rsid w:val="00E33A22"/>
    <w:rsid w:val="00E52666"/>
    <w:rsid w:val="00E93A1B"/>
    <w:rsid w:val="00E97A1D"/>
    <w:rsid w:val="00EF78E5"/>
    <w:rsid w:val="00F019AF"/>
    <w:rsid w:val="00F042CB"/>
    <w:rsid w:val="00F642D1"/>
    <w:rsid w:val="00F875D7"/>
    <w:rsid w:val="00FA1964"/>
    <w:rsid w:val="00FA6DB0"/>
    <w:rsid w:val="00FD4033"/>
    <w:rsid w:val="00FE004A"/>
    <w:rsid w:val="00FF25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52CFC-5E6C-400F-9539-ABC74AA89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2A494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33A2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E33A22"/>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4518"/>
    <w:pPr>
      <w:overflowPunct w:val="0"/>
      <w:autoSpaceDE w:val="0"/>
      <w:autoSpaceDN w:val="0"/>
      <w:adjustRightInd w:val="0"/>
      <w:spacing w:line="240" w:lineRule="auto"/>
      <w:ind w:left="708" w:firstLine="0"/>
      <w:jc w:val="left"/>
      <w:textAlignment w:val="baseline"/>
    </w:pPr>
    <w:rPr>
      <w:rFonts w:ascii="Times New Roman" w:eastAsia="Times New Roman" w:hAnsi="Times New Roman" w:cs="Times New Roman"/>
      <w:sz w:val="20"/>
      <w:szCs w:val="20"/>
      <w:lang w:val="en-US" w:eastAsia="es-ES"/>
    </w:rPr>
  </w:style>
  <w:style w:type="paragraph" w:styleId="Textoindependiente2">
    <w:name w:val="Body Text 2"/>
    <w:basedOn w:val="Normal"/>
    <w:link w:val="Textoindependiente2Car"/>
    <w:rsid w:val="00694518"/>
    <w:pPr>
      <w:tabs>
        <w:tab w:val="left" w:pos="-720"/>
      </w:tabs>
      <w:suppressAutoHyphens/>
      <w:overflowPunct w:val="0"/>
      <w:autoSpaceDE w:val="0"/>
      <w:autoSpaceDN w:val="0"/>
      <w:adjustRightInd w:val="0"/>
      <w:spacing w:line="360" w:lineRule="auto"/>
      <w:ind w:firstLine="0"/>
      <w:textAlignment w:val="baseline"/>
    </w:pPr>
    <w:rPr>
      <w:rFonts w:ascii="Arial" w:eastAsia="Times New Roman" w:hAnsi="Arial" w:cs="Times New Roman"/>
      <w:spacing w:val="-2"/>
      <w:sz w:val="26"/>
      <w:szCs w:val="20"/>
      <w:lang w:val="es-ES_tradnl" w:eastAsia="es-ES"/>
    </w:rPr>
  </w:style>
  <w:style w:type="character" w:customStyle="1" w:styleId="Textoindependiente2Car">
    <w:name w:val="Texto independiente 2 Car"/>
    <w:basedOn w:val="Fuentedeprrafopredeter"/>
    <w:link w:val="Textoindependiente2"/>
    <w:rsid w:val="00694518"/>
    <w:rPr>
      <w:rFonts w:ascii="Arial" w:eastAsia="Times New Roman" w:hAnsi="Arial" w:cs="Times New Roman"/>
      <w:spacing w:val="-2"/>
      <w:sz w:val="26"/>
      <w:szCs w:val="20"/>
      <w:lang w:val="es-ES_tradnl" w:eastAsia="es-ES"/>
    </w:rPr>
  </w:style>
  <w:style w:type="paragraph" w:styleId="Sangradetextonormal">
    <w:name w:val="Body Text Indent"/>
    <w:basedOn w:val="Normal"/>
    <w:link w:val="SangradetextonormalCar"/>
    <w:uiPriority w:val="99"/>
    <w:unhideWhenUsed/>
    <w:rsid w:val="00D7608B"/>
    <w:pPr>
      <w:spacing w:after="120"/>
      <w:ind w:left="283"/>
    </w:pPr>
  </w:style>
  <w:style w:type="character" w:customStyle="1" w:styleId="SangradetextonormalCar">
    <w:name w:val="Sangría de texto normal Car"/>
    <w:basedOn w:val="Fuentedeprrafopredeter"/>
    <w:link w:val="Sangradetextonormal"/>
    <w:uiPriority w:val="99"/>
    <w:rsid w:val="00D7608B"/>
  </w:style>
  <w:style w:type="character" w:customStyle="1" w:styleId="Ttulo4Car">
    <w:name w:val="Título 4 Car"/>
    <w:basedOn w:val="Fuentedeprrafopredeter"/>
    <w:link w:val="Ttulo4"/>
    <w:uiPriority w:val="9"/>
    <w:semiHidden/>
    <w:rsid w:val="00E33A22"/>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E33A22"/>
    <w:rPr>
      <w:rFonts w:asciiTheme="majorHAnsi" w:eastAsiaTheme="majorEastAsia" w:hAnsiTheme="majorHAnsi" w:cstheme="majorBidi"/>
      <w:color w:val="2E74B5" w:themeColor="accent1" w:themeShade="BF"/>
    </w:rPr>
  </w:style>
  <w:style w:type="paragraph" w:styleId="Puesto">
    <w:name w:val="Title"/>
    <w:basedOn w:val="Normal"/>
    <w:link w:val="PuestoCar"/>
    <w:qFormat/>
    <w:rsid w:val="00E33A22"/>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E33A22"/>
    <w:rPr>
      <w:rFonts w:ascii="Arial" w:eastAsia="Times New Roman" w:hAnsi="Arial" w:cs="Arial"/>
      <w:b/>
      <w:sz w:val="24"/>
      <w:szCs w:val="24"/>
      <w:lang w:eastAsia="es-ES"/>
    </w:rPr>
  </w:style>
  <w:style w:type="paragraph" w:styleId="Encabezado">
    <w:name w:val="header"/>
    <w:basedOn w:val="Normal"/>
    <w:link w:val="EncabezadoCar"/>
    <w:uiPriority w:val="99"/>
    <w:unhideWhenUsed/>
    <w:rsid w:val="00DC1599"/>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C1599"/>
  </w:style>
  <w:style w:type="paragraph" w:styleId="Piedepgina">
    <w:name w:val="footer"/>
    <w:basedOn w:val="Normal"/>
    <w:link w:val="PiedepginaCar"/>
    <w:uiPriority w:val="99"/>
    <w:unhideWhenUsed/>
    <w:rsid w:val="00DC1599"/>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C1599"/>
  </w:style>
  <w:style w:type="character" w:customStyle="1" w:styleId="Ttulo3Car">
    <w:name w:val="Título 3 Car"/>
    <w:basedOn w:val="Fuentedeprrafopredeter"/>
    <w:link w:val="Ttulo3"/>
    <w:uiPriority w:val="9"/>
    <w:semiHidden/>
    <w:rsid w:val="002A4948"/>
    <w:rPr>
      <w:rFonts w:asciiTheme="majorHAnsi" w:eastAsiaTheme="majorEastAsia" w:hAnsiTheme="majorHAnsi" w:cstheme="majorBidi"/>
      <w:color w:val="1F4D78" w:themeColor="accent1" w:themeShade="7F"/>
      <w:sz w:val="24"/>
      <w:szCs w:val="24"/>
    </w:rPr>
  </w:style>
  <w:style w:type="paragraph" w:customStyle="1" w:styleId="BodyText33">
    <w:name w:val="Body Text 33"/>
    <w:basedOn w:val="Normal"/>
    <w:rsid w:val="002A4948"/>
    <w:pPr>
      <w:spacing w:line="360" w:lineRule="auto"/>
      <w:ind w:firstLine="0"/>
    </w:pPr>
    <w:rPr>
      <w:rFonts w:ascii="Arial" w:eastAsia="Times New Roman" w:hAnsi="Arial" w:cs="Times New Roman"/>
      <w:sz w:val="24"/>
      <w:szCs w:val="20"/>
      <w:lang w:val="es-ES_tradnl" w:eastAsia="es-ES"/>
    </w:rPr>
  </w:style>
  <w:style w:type="paragraph" w:styleId="Textodeglobo">
    <w:name w:val="Balloon Text"/>
    <w:basedOn w:val="Normal"/>
    <w:link w:val="TextodegloboCar"/>
    <w:uiPriority w:val="99"/>
    <w:semiHidden/>
    <w:unhideWhenUsed/>
    <w:rsid w:val="002A439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43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9BDFC-5C45-4416-ACBB-0C578B92B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4296</Words>
  <Characters>23633</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5</cp:revision>
  <cp:lastPrinted>2019-09-30T12:43:00Z</cp:lastPrinted>
  <dcterms:created xsi:type="dcterms:W3CDTF">2019-09-30T13:04:00Z</dcterms:created>
  <dcterms:modified xsi:type="dcterms:W3CDTF">2019-10-11T19:21:00Z</dcterms:modified>
</cp:coreProperties>
</file>