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2F60" w14:textId="77777777" w:rsidR="00D039FB" w:rsidRPr="00D039FB" w:rsidRDefault="00D039FB" w:rsidP="00D039F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D039F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EE339E" w14:textId="77777777" w:rsidR="00D039FB" w:rsidRPr="00D039FB" w:rsidRDefault="00D039FB" w:rsidP="00D039FB">
      <w:pPr>
        <w:spacing w:after="0" w:line="240" w:lineRule="auto"/>
        <w:jc w:val="both"/>
        <w:rPr>
          <w:rFonts w:ascii="Arial" w:eastAsia="Times New Roman" w:hAnsi="Arial" w:cs="Arial"/>
          <w:sz w:val="20"/>
          <w:szCs w:val="20"/>
          <w:lang w:val="es-419" w:eastAsia="es-ES"/>
        </w:rPr>
      </w:pPr>
    </w:p>
    <w:p w14:paraId="1E9EC81E" w14:textId="77777777" w:rsidR="00D039FB" w:rsidRPr="00D039FB" w:rsidRDefault="00D039FB" w:rsidP="00D039FB">
      <w:pPr>
        <w:spacing w:after="0" w:line="240" w:lineRule="auto"/>
        <w:jc w:val="both"/>
        <w:rPr>
          <w:rFonts w:ascii="Arial" w:eastAsia="Times New Roman" w:hAnsi="Arial" w:cs="Arial"/>
          <w:sz w:val="20"/>
          <w:szCs w:val="20"/>
          <w:lang w:val="es-419" w:eastAsia="es-ES"/>
        </w:rPr>
      </w:pPr>
      <w:r w:rsidRPr="00D039FB">
        <w:rPr>
          <w:rFonts w:ascii="Arial" w:eastAsia="Times New Roman" w:hAnsi="Arial" w:cs="Arial"/>
          <w:sz w:val="20"/>
          <w:szCs w:val="20"/>
          <w:lang w:val="es-419" w:eastAsia="es-ES"/>
        </w:rPr>
        <w:t>Providencia:</w:t>
      </w:r>
      <w:r w:rsidRPr="00D039FB">
        <w:rPr>
          <w:rFonts w:ascii="Arial" w:eastAsia="Times New Roman" w:hAnsi="Arial" w:cs="Arial"/>
          <w:sz w:val="20"/>
          <w:szCs w:val="20"/>
          <w:lang w:val="es-419" w:eastAsia="es-ES"/>
        </w:rPr>
        <w:tab/>
      </w:r>
      <w:r w:rsidRPr="00D039FB">
        <w:rPr>
          <w:rFonts w:ascii="Arial" w:eastAsia="Times New Roman" w:hAnsi="Arial" w:cs="Arial"/>
          <w:sz w:val="20"/>
          <w:szCs w:val="20"/>
          <w:lang w:val="es-419" w:eastAsia="es-ES"/>
        </w:rPr>
        <w:tab/>
        <w:t>Sentencia del 29 de octubre de 2019</w:t>
      </w:r>
    </w:p>
    <w:p w14:paraId="4C6FF93F" w14:textId="77777777" w:rsidR="00D039FB" w:rsidRPr="00D039FB" w:rsidRDefault="00D039FB" w:rsidP="00D039FB">
      <w:pPr>
        <w:spacing w:after="0" w:line="240" w:lineRule="auto"/>
        <w:jc w:val="both"/>
        <w:rPr>
          <w:rFonts w:ascii="Arial" w:eastAsia="Times New Roman" w:hAnsi="Arial" w:cs="Arial"/>
          <w:sz w:val="20"/>
          <w:szCs w:val="20"/>
          <w:lang w:val="es-419" w:eastAsia="es-ES"/>
        </w:rPr>
      </w:pPr>
      <w:r w:rsidRPr="00D039FB">
        <w:rPr>
          <w:rFonts w:ascii="Arial" w:eastAsia="Times New Roman" w:hAnsi="Arial" w:cs="Arial"/>
          <w:sz w:val="20"/>
          <w:szCs w:val="20"/>
          <w:lang w:val="es-419" w:eastAsia="es-ES"/>
        </w:rPr>
        <w:t>Radicación No.:</w:t>
      </w:r>
      <w:r w:rsidRPr="00D039FB">
        <w:rPr>
          <w:rFonts w:ascii="Arial" w:eastAsia="Times New Roman" w:hAnsi="Arial" w:cs="Arial"/>
          <w:sz w:val="20"/>
          <w:szCs w:val="20"/>
          <w:lang w:val="es-419" w:eastAsia="es-ES"/>
        </w:rPr>
        <w:tab/>
      </w:r>
      <w:r w:rsidRPr="00D039FB">
        <w:rPr>
          <w:rFonts w:ascii="Arial" w:eastAsia="Times New Roman" w:hAnsi="Arial" w:cs="Arial"/>
          <w:sz w:val="20"/>
          <w:szCs w:val="20"/>
          <w:lang w:val="es-419" w:eastAsia="es-ES"/>
        </w:rPr>
        <w:tab/>
        <w:t>66001-31-05-001-2019-00375-01</w:t>
      </w:r>
    </w:p>
    <w:p w14:paraId="7EB9B143" w14:textId="77777777" w:rsidR="00D039FB" w:rsidRPr="00D039FB" w:rsidRDefault="00D039FB" w:rsidP="00D039FB">
      <w:pPr>
        <w:spacing w:after="0" w:line="240" w:lineRule="auto"/>
        <w:jc w:val="both"/>
        <w:rPr>
          <w:rFonts w:ascii="Arial" w:eastAsia="Times New Roman" w:hAnsi="Arial" w:cs="Arial"/>
          <w:sz w:val="20"/>
          <w:szCs w:val="20"/>
          <w:lang w:val="es-419" w:eastAsia="es-ES"/>
        </w:rPr>
      </w:pPr>
      <w:r w:rsidRPr="00D039FB">
        <w:rPr>
          <w:rFonts w:ascii="Arial" w:eastAsia="Times New Roman" w:hAnsi="Arial" w:cs="Arial"/>
          <w:sz w:val="20"/>
          <w:szCs w:val="20"/>
          <w:lang w:val="es-419" w:eastAsia="es-ES"/>
        </w:rPr>
        <w:t>Proceso:</w:t>
      </w:r>
      <w:r w:rsidRPr="00D039FB">
        <w:rPr>
          <w:rFonts w:ascii="Arial" w:eastAsia="Times New Roman" w:hAnsi="Arial" w:cs="Arial"/>
          <w:sz w:val="20"/>
          <w:szCs w:val="20"/>
          <w:lang w:val="es-419" w:eastAsia="es-ES"/>
        </w:rPr>
        <w:tab/>
      </w:r>
      <w:r w:rsidRPr="00D039FB">
        <w:rPr>
          <w:rFonts w:ascii="Arial" w:eastAsia="Times New Roman" w:hAnsi="Arial" w:cs="Arial"/>
          <w:sz w:val="20"/>
          <w:szCs w:val="20"/>
          <w:lang w:val="es-419" w:eastAsia="es-ES"/>
        </w:rPr>
        <w:tab/>
        <w:t xml:space="preserve">Acción de tutela </w:t>
      </w:r>
    </w:p>
    <w:p w14:paraId="34D24D34" w14:textId="77777777" w:rsidR="00D039FB" w:rsidRPr="00D039FB" w:rsidRDefault="00D039FB" w:rsidP="00D039FB">
      <w:pPr>
        <w:spacing w:after="0" w:line="240" w:lineRule="auto"/>
        <w:jc w:val="both"/>
        <w:rPr>
          <w:rFonts w:ascii="Arial" w:eastAsia="Times New Roman" w:hAnsi="Arial" w:cs="Arial"/>
          <w:sz w:val="20"/>
          <w:szCs w:val="20"/>
          <w:lang w:val="es-419" w:eastAsia="es-ES"/>
        </w:rPr>
      </w:pPr>
      <w:r w:rsidRPr="00D039FB">
        <w:rPr>
          <w:rFonts w:ascii="Arial" w:eastAsia="Times New Roman" w:hAnsi="Arial" w:cs="Arial"/>
          <w:sz w:val="20"/>
          <w:szCs w:val="20"/>
          <w:lang w:val="es-419" w:eastAsia="es-ES"/>
        </w:rPr>
        <w:t>Accionante:</w:t>
      </w:r>
      <w:r w:rsidRPr="00D039FB">
        <w:rPr>
          <w:rFonts w:ascii="Arial" w:eastAsia="Times New Roman" w:hAnsi="Arial" w:cs="Arial"/>
          <w:sz w:val="20"/>
          <w:szCs w:val="20"/>
          <w:lang w:val="es-419" w:eastAsia="es-ES"/>
        </w:rPr>
        <w:tab/>
      </w:r>
      <w:r w:rsidRPr="00D039FB">
        <w:rPr>
          <w:rFonts w:ascii="Arial" w:eastAsia="Times New Roman" w:hAnsi="Arial" w:cs="Arial"/>
          <w:sz w:val="20"/>
          <w:szCs w:val="20"/>
          <w:lang w:val="es-419" w:eastAsia="es-ES"/>
        </w:rPr>
        <w:tab/>
        <w:t>Eucaris de Jesús Mazo Goez</w:t>
      </w:r>
    </w:p>
    <w:p w14:paraId="553F01A6" w14:textId="285D2ED9" w:rsidR="00D039FB" w:rsidRPr="00D039FB" w:rsidRDefault="00D039FB" w:rsidP="00D039FB">
      <w:pPr>
        <w:spacing w:after="0" w:line="240" w:lineRule="auto"/>
        <w:jc w:val="both"/>
        <w:rPr>
          <w:rFonts w:ascii="Arial" w:eastAsia="Times New Roman" w:hAnsi="Arial" w:cs="Arial"/>
          <w:sz w:val="20"/>
          <w:szCs w:val="20"/>
          <w:lang w:val="es-CO" w:eastAsia="es-ES"/>
        </w:rPr>
      </w:pPr>
      <w:r w:rsidRPr="00D039FB">
        <w:rPr>
          <w:rFonts w:ascii="Arial" w:eastAsia="Times New Roman" w:hAnsi="Arial" w:cs="Arial"/>
          <w:sz w:val="20"/>
          <w:szCs w:val="20"/>
          <w:lang w:val="es-419" w:eastAsia="es-ES"/>
        </w:rPr>
        <w:t>Accionado</w:t>
      </w:r>
      <w:r>
        <w:rPr>
          <w:rFonts w:ascii="Arial" w:eastAsia="Times New Roman" w:hAnsi="Arial" w:cs="Arial"/>
          <w:sz w:val="20"/>
          <w:szCs w:val="20"/>
          <w:lang w:val="es-CO" w:eastAsia="es-ES"/>
        </w:rPr>
        <w:t>s</w:t>
      </w:r>
      <w:r w:rsidRPr="00D039FB">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D039FB">
        <w:rPr>
          <w:rFonts w:ascii="Arial" w:eastAsia="Times New Roman" w:hAnsi="Arial" w:cs="Arial"/>
          <w:sz w:val="20"/>
          <w:szCs w:val="20"/>
          <w:lang w:val="es-419" w:eastAsia="es-ES"/>
        </w:rPr>
        <w:tab/>
        <w:t>Colpensiones y Colfondos S.A</w:t>
      </w:r>
      <w:r>
        <w:rPr>
          <w:rFonts w:ascii="Arial" w:eastAsia="Times New Roman" w:hAnsi="Arial" w:cs="Arial"/>
          <w:sz w:val="20"/>
          <w:szCs w:val="20"/>
          <w:lang w:val="es-CO" w:eastAsia="es-ES"/>
        </w:rPr>
        <w:t>.</w:t>
      </w:r>
    </w:p>
    <w:p w14:paraId="6D2F218E" w14:textId="77777777" w:rsidR="00D039FB" w:rsidRPr="00D039FB" w:rsidRDefault="00D039FB" w:rsidP="00D039FB">
      <w:pPr>
        <w:spacing w:after="0" w:line="240" w:lineRule="auto"/>
        <w:jc w:val="both"/>
        <w:rPr>
          <w:rFonts w:ascii="Arial" w:eastAsia="Times New Roman" w:hAnsi="Arial" w:cs="Arial"/>
          <w:sz w:val="20"/>
          <w:szCs w:val="20"/>
          <w:lang w:val="es-419" w:eastAsia="es-ES"/>
        </w:rPr>
      </w:pPr>
    </w:p>
    <w:p w14:paraId="44274623" w14:textId="0BB1A7D6" w:rsidR="00D039FB" w:rsidRPr="00D039FB" w:rsidRDefault="00D039FB" w:rsidP="00D039FB">
      <w:pPr>
        <w:spacing w:after="0" w:line="240" w:lineRule="auto"/>
        <w:jc w:val="both"/>
        <w:rPr>
          <w:rFonts w:ascii="Arial" w:eastAsia="Times New Roman" w:hAnsi="Arial" w:cs="Arial"/>
          <w:b/>
          <w:bCs/>
          <w:iCs/>
          <w:sz w:val="20"/>
          <w:szCs w:val="20"/>
          <w:lang w:val="es-419" w:eastAsia="fr-FR"/>
        </w:rPr>
      </w:pPr>
      <w:r w:rsidRPr="00D039FB">
        <w:rPr>
          <w:rFonts w:ascii="Arial" w:eastAsia="Times New Roman" w:hAnsi="Arial" w:cs="Arial"/>
          <w:b/>
          <w:bCs/>
          <w:iCs/>
          <w:sz w:val="20"/>
          <w:szCs w:val="20"/>
          <w:u w:val="single"/>
          <w:lang w:val="es-419" w:eastAsia="fr-FR"/>
        </w:rPr>
        <w:t>TEMAS:</w:t>
      </w:r>
      <w:r w:rsidRPr="00D039FB">
        <w:rPr>
          <w:rFonts w:ascii="Arial" w:eastAsia="Times New Roman" w:hAnsi="Arial" w:cs="Arial"/>
          <w:b/>
          <w:bCs/>
          <w:iCs/>
          <w:sz w:val="20"/>
          <w:szCs w:val="20"/>
          <w:lang w:val="es-419" w:eastAsia="fr-FR"/>
        </w:rPr>
        <w:tab/>
      </w:r>
      <w:r w:rsidR="00B91775">
        <w:rPr>
          <w:rFonts w:ascii="Arial" w:eastAsia="Times New Roman" w:hAnsi="Arial" w:cs="Arial"/>
          <w:b/>
          <w:bCs/>
          <w:iCs/>
          <w:sz w:val="20"/>
          <w:szCs w:val="20"/>
          <w:lang w:val="es-CO" w:eastAsia="fr-FR"/>
        </w:rPr>
        <w:t xml:space="preserve">SEGURIDAD SOCIAL / TRASLADO DE RÉGIMEN PENSIONAL / CARÁCTER SUBSIDIARIO DE LA ACCIÓN DE TUTELA / PROCEDENCIA EXCEPCIONAL </w:t>
      </w:r>
      <w:r w:rsidR="00FA2C01">
        <w:rPr>
          <w:rFonts w:ascii="Arial" w:eastAsia="Times New Roman" w:hAnsi="Arial" w:cs="Arial"/>
          <w:b/>
          <w:bCs/>
          <w:iCs/>
          <w:sz w:val="20"/>
          <w:szCs w:val="20"/>
          <w:lang w:val="es-CO" w:eastAsia="fr-FR"/>
        </w:rPr>
        <w:t>PARA EL RECONOCIMIENTO DE PRESTACIONES ECONÓMICAS / TERCERA EDAD: A PARTIR DE LOS 74 AÑOS.</w:t>
      </w:r>
    </w:p>
    <w:p w14:paraId="31BA88CE" w14:textId="77777777" w:rsidR="00D039FB" w:rsidRPr="00D039FB" w:rsidRDefault="00D039FB" w:rsidP="00D039FB">
      <w:pPr>
        <w:spacing w:after="0" w:line="240" w:lineRule="auto"/>
        <w:jc w:val="both"/>
        <w:rPr>
          <w:rFonts w:ascii="Arial" w:eastAsia="Times New Roman" w:hAnsi="Arial" w:cs="Arial"/>
          <w:sz w:val="20"/>
          <w:szCs w:val="20"/>
          <w:lang w:val="es-419" w:eastAsia="es-ES"/>
        </w:rPr>
      </w:pPr>
    </w:p>
    <w:p w14:paraId="5D10A6EC"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r w:rsidRPr="00B91775">
        <w:rPr>
          <w:rFonts w:ascii="Arial" w:eastAsia="Times New Roman" w:hAnsi="Arial" w:cs="Arial"/>
          <w:sz w:val="20"/>
          <w:szCs w:val="20"/>
          <w:lang w:val="es-419" w:eastAsia="es-ES"/>
        </w:rPr>
        <w:t>Procedencia excepcional de la acción de tutela para el reconocimiento de prestaciones económicas</w:t>
      </w:r>
    </w:p>
    <w:p w14:paraId="62E08F89"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p>
    <w:p w14:paraId="5BEF78DF"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r w:rsidRPr="00B91775">
        <w:rPr>
          <w:rFonts w:ascii="Arial" w:eastAsia="Times New Roman" w:hAnsi="Arial" w:cs="Arial"/>
          <w:sz w:val="20"/>
          <w:szCs w:val="20"/>
          <w:lang w:val="es-419" w:eastAsia="es-ES"/>
        </w:rPr>
        <w:t>En cuanto a este tema, la Corte Constitucional en Sentencia T-440 de 2018 indicó lo siguiente:</w:t>
      </w:r>
    </w:p>
    <w:p w14:paraId="0CFCF7C1"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r w:rsidRPr="00B91775">
        <w:rPr>
          <w:rFonts w:ascii="Arial" w:eastAsia="Times New Roman" w:hAnsi="Arial" w:cs="Arial"/>
          <w:sz w:val="20"/>
          <w:szCs w:val="20"/>
          <w:lang w:val="es-419" w:eastAsia="es-ES"/>
        </w:rPr>
        <w:t xml:space="preserve">  </w:t>
      </w:r>
    </w:p>
    <w:p w14:paraId="5FB95A70"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r w:rsidRPr="00B91775">
        <w:rPr>
          <w:rFonts w:ascii="Arial" w:eastAsia="Times New Roman" w:hAnsi="Arial" w:cs="Arial"/>
          <w:sz w:val="20"/>
          <w:szCs w:val="20"/>
          <w:lang w:val="es-419" w:eastAsia="es-ES"/>
        </w:rPr>
        <w:t>“La acción de tutela se creó como un mecanismo para garantizar la protección de los derechos fundamentales consagrados en la Constitución Política y, mediante el Decreto 2591 de 1991, se delimitaron las reglas básicas para su aplicación. En ese sentido, el artículo 6° de dicha normativa, determinó la procedencia de la tutela para las siguientes situaciones, a saber: (i) cuando no exista otro mecanismo jurídico ordinario, (ii) pese a la existencia de este, no resulta ser idóneo y eficaz para la protección de los derechos fundamentales y, (iii) para evitar la consumación de un perjuicio irremediable.</w:t>
      </w:r>
    </w:p>
    <w:p w14:paraId="64CF64C9"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r w:rsidRPr="00B91775">
        <w:rPr>
          <w:rFonts w:ascii="Arial" w:eastAsia="Times New Roman" w:hAnsi="Arial" w:cs="Arial"/>
          <w:sz w:val="20"/>
          <w:szCs w:val="20"/>
          <w:lang w:val="es-419" w:eastAsia="es-ES"/>
        </w:rPr>
        <w:t xml:space="preserve"> </w:t>
      </w:r>
    </w:p>
    <w:p w14:paraId="5C1F0360" w14:textId="2F991BBD" w:rsidR="00D039FB" w:rsidRDefault="00B91775" w:rsidP="00B91775">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B91775">
        <w:rPr>
          <w:rFonts w:ascii="Arial" w:eastAsia="Times New Roman" w:hAnsi="Arial" w:cs="Arial"/>
          <w:sz w:val="20"/>
          <w:szCs w:val="20"/>
          <w:lang w:val="es-419" w:eastAsia="es-ES"/>
        </w:rPr>
        <w:t>En ese orden de ideas, la Corte ha reiterado en diferentes oportunidades que, en principio, la acción de tutela no es un mecanismo diseñado para dirimir las controversias relativas al reconocimiento y pago de prestaciones sociales; sin embargo, ante las situaciones en las que el agotamiento de los medios ordinarios de defensa resulta una carga excesiva para el solicitante, la acción de tutela se convierte en el mecanismo apropiado y oportuno para solucionar el litigio</w:t>
      </w:r>
      <w:r>
        <w:rPr>
          <w:rFonts w:ascii="Arial" w:eastAsia="Times New Roman" w:hAnsi="Arial" w:cs="Arial"/>
          <w:sz w:val="20"/>
          <w:szCs w:val="20"/>
          <w:lang w:val="es-CO" w:eastAsia="es-ES"/>
        </w:rPr>
        <w:t>”</w:t>
      </w:r>
      <w:r w:rsidRPr="00B91775">
        <w:rPr>
          <w:rFonts w:ascii="Arial" w:eastAsia="Times New Roman" w:hAnsi="Arial" w:cs="Arial"/>
          <w:sz w:val="20"/>
          <w:szCs w:val="20"/>
          <w:lang w:val="es-419" w:eastAsia="es-ES"/>
        </w:rPr>
        <w:t>.</w:t>
      </w:r>
      <w:r>
        <w:rPr>
          <w:rFonts w:ascii="Arial" w:eastAsia="Times New Roman" w:hAnsi="Arial" w:cs="Arial"/>
          <w:sz w:val="20"/>
          <w:szCs w:val="20"/>
          <w:lang w:val="es-CO" w:eastAsia="es-ES"/>
        </w:rPr>
        <w:t xml:space="preserve"> (…)</w:t>
      </w:r>
    </w:p>
    <w:p w14:paraId="0269CAE3" w14:textId="77777777" w:rsidR="00B91775" w:rsidRPr="00B91775" w:rsidRDefault="00B91775" w:rsidP="00B91775">
      <w:pPr>
        <w:spacing w:after="0" w:line="240" w:lineRule="auto"/>
        <w:jc w:val="both"/>
        <w:rPr>
          <w:rFonts w:ascii="Arial" w:eastAsia="Times New Roman" w:hAnsi="Arial" w:cs="Arial"/>
          <w:sz w:val="20"/>
          <w:szCs w:val="20"/>
          <w:lang w:val="es-CO" w:eastAsia="es-ES"/>
        </w:rPr>
      </w:pPr>
    </w:p>
    <w:p w14:paraId="3D8E4D80"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r w:rsidRPr="00B91775">
        <w:rPr>
          <w:rFonts w:ascii="Arial" w:eastAsia="Times New Roman" w:hAnsi="Arial" w:cs="Arial"/>
          <w:sz w:val="20"/>
          <w:szCs w:val="20"/>
          <w:lang w:val="es-419" w:eastAsia="es-ES"/>
        </w:rPr>
        <w:t>En el caso que ocupa la atención de la Sala, la señora Eucaris de Jesús Mazo Goez acude a la acción constitucional con el fin de que se garanticen sus derechos fundamentales al mínimo vital y a la seguridad social, toda vez que las entidades accionadas se negaron a dar tramite a la solicitud de traslado del Régimen de Ahorro Individual con Solidaridad al Régimen de Prima Media con Prestación Definida.</w:t>
      </w:r>
    </w:p>
    <w:p w14:paraId="173FFD12"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p>
    <w:p w14:paraId="0CDC5FA7"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r w:rsidRPr="00B91775">
        <w:rPr>
          <w:rFonts w:ascii="Arial" w:eastAsia="Times New Roman" w:hAnsi="Arial" w:cs="Arial"/>
          <w:sz w:val="20"/>
          <w:szCs w:val="20"/>
          <w:lang w:val="es-419" w:eastAsia="es-ES"/>
        </w:rPr>
        <w:t xml:space="preserve">La Sala no encuentra acreditados los requisitos que permiten la procedencia de la acción de tutela, pues se debe tener en cuenta que la señora Mazo Goez al contar con 57 años de edad no es un sujeto de especial protección, como ya se ha pronunciado la Corte en diferentes ocasiones, para quien la persona de la tercera edad es la que acredita 74 años o más. </w:t>
      </w:r>
    </w:p>
    <w:p w14:paraId="7D4E4169" w14:textId="77777777" w:rsidR="00B91775" w:rsidRPr="00B91775" w:rsidRDefault="00B91775" w:rsidP="00B91775">
      <w:pPr>
        <w:spacing w:after="0" w:line="240" w:lineRule="auto"/>
        <w:jc w:val="both"/>
        <w:rPr>
          <w:rFonts w:ascii="Arial" w:eastAsia="Times New Roman" w:hAnsi="Arial" w:cs="Arial"/>
          <w:sz w:val="20"/>
          <w:szCs w:val="20"/>
          <w:lang w:val="es-419" w:eastAsia="es-ES"/>
        </w:rPr>
      </w:pPr>
    </w:p>
    <w:p w14:paraId="2CD17116" w14:textId="3E305EBE" w:rsidR="00D039FB" w:rsidRPr="00D039FB" w:rsidRDefault="00B91775" w:rsidP="00B91775">
      <w:pPr>
        <w:spacing w:after="0" w:line="240" w:lineRule="auto"/>
        <w:jc w:val="both"/>
        <w:rPr>
          <w:rFonts w:ascii="Arial" w:eastAsia="Times New Roman" w:hAnsi="Arial" w:cs="Arial"/>
          <w:sz w:val="20"/>
          <w:szCs w:val="20"/>
          <w:lang w:val="es-419" w:eastAsia="es-ES"/>
        </w:rPr>
      </w:pPr>
      <w:r w:rsidRPr="00B91775">
        <w:rPr>
          <w:rFonts w:ascii="Arial" w:eastAsia="Times New Roman" w:hAnsi="Arial" w:cs="Arial"/>
          <w:sz w:val="20"/>
          <w:szCs w:val="20"/>
          <w:lang w:val="es-419" w:eastAsia="es-ES"/>
        </w:rPr>
        <w:t xml:space="preserve"> Asimismo respecto a las enfermedades a las cuales se hizo alusión en el amparo constitucional, no se le puede dar la calidad de sujeto de especial protección, ya que dichas enfermedades no imposibilitan a la accionante acudir al medio judicial idóneo dispuesto por el legislador para la protección de sus derechos, toda vez que el sistema de seguridad social en salud y riesgos laborales tienen la obligación de atender sus patologías.</w:t>
      </w:r>
    </w:p>
    <w:p w14:paraId="79EC3274" w14:textId="77777777" w:rsidR="00D039FB" w:rsidRPr="00D039FB" w:rsidRDefault="00D039FB" w:rsidP="00D039FB">
      <w:pPr>
        <w:spacing w:after="0" w:line="240" w:lineRule="auto"/>
        <w:jc w:val="both"/>
        <w:rPr>
          <w:rFonts w:ascii="Arial" w:eastAsia="Times New Roman" w:hAnsi="Arial" w:cs="Arial"/>
          <w:sz w:val="20"/>
          <w:szCs w:val="20"/>
          <w:lang w:val="es-419" w:eastAsia="es-ES"/>
        </w:rPr>
      </w:pPr>
    </w:p>
    <w:p w14:paraId="755887B2" w14:textId="77777777" w:rsidR="00D039FB" w:rsidRPr="00D039FB" w:rsidRDefault="00D039FB" w:rsidP="00D039FB">
      <w:pPr>
        <w:spacing w:after="0" w:line="240" w:lineRule="auto"/>
        <w:jc w:val="both"/>
        <w:rPr>
          <w:rFonts w:ascii="Arial" w:eastAsia="Times New Roman" w:hAnsi="Arial" w:cs="Arial"/>
          <w:sz w:val="20"/>
          <w:szCs w:val="20"/>
          <w:lang w:eastAsia="es-ES"/>
        </w:rPr>
      </w:pPr>
    </w:p>
    <w:p w14:paraId="605AA5BB" w14:textId="77777777" w:rsidR="00D039FB" w:rsidRPr="00D039FB" w:rsidRDefault="00D039FB" w:rsidP="00D039FB">
      <w:pPr>
        <w:spacing w:after="0" w:line="240" w:lineRule="auto"/>
        <w:jc w:val="both"/>
        <w:rPr>
          <w:rFonts w:ascii="Arial" w:eastAsia="Times New Roman" w:hAnsi="Arial" w:cs="Arial"/>
          <w:sz w:val="20"/>
          <w:szCs w:val="20"/>
          <w:lang w:eastAsia="es-ES"/>
        </w:rPr>
      </w:pPr>
    </w:p>
    <w:p w14:paraId="67F5FC79" w14:textId="77777777" w:rsidR="00C73708" w:rsidRPr="00D039FB" w:rsidRDefault="00C73708" w:rsidP="00D24DA8">
      <w:pPr>
        <w:keepNext/>
        <w:widowControl w:val="0"/>
        <w:autoSpaceDE w:val="0"/>
        <w:autoSpaceDN w:val="0"/>
        <w:adjustRightInd w:val="0"/>
        <w:spacing w:after="0" w:line="240" w:lineRule="auto"/>
        <w:jc w:val="center"/>
        <w:rPr>
          <w:rFonts w:ascii="Tahoma" w:hAnsi="Tahoma" w:cs="Tahoma"/>
          <w:b/>
          <w:bCs/>
          <w:sz w:val="24"/>
          <w:szCs w:val="24"/>
        </w:rPr>
      </w:pPr>
      <w:r w:rsidRPr="00D039FB">
        <w:rPr>
          <w:rFonts w:ascii="Tahoma" w:hAnsi="Tahoma" w:cs="Tahoma"/>
          <w:b/>
          <w:bCs/>
          <w:sz w:val="24"/>
          <w:szCs w:val="24"/>
        </w:rPr>
        <w:t>TRIBUNAL SUPERIOR DEL DISTRITO JUDICIAL DE PEREIRA</w:t>
      </w:r>
    </w:p>
    <w:p w14:paraId="62E3A88A" w14:textId="1E5BC11F" w:rsidR="00C73708" w:rsidRPr="00D039FB" w:rsidRDefault="00C73708" w:rsidP="00D24DA8">
      <w:pPr>
        <w:keepNext/>
        <w:widowControl w:val="0"/>
        <w:autoSpaceDE w:val="0"/>
        <w:autoSpaceDN w:val="0"/>
        <w:adjustRightInd w:val="0"/>
        <w:spacing w:after="0" w:line="240" w:lineRule="auto"/>
        <w:jc w:val="center"/>
        <w:rPr>
          <w:rFonts w:ascii="Tahoma" w:hAnsi="Tahoma" w:cs="Tahoma"/>
          <w:b/>
          <w:bCs/>
          <w:sz w:val="24"/>
          <w:szCs w:val="24"/>
        </w:rPr>
      </w:pPr>
      <w:r w:rsidRPr="00D039FB">
        <w:rPr>
          <w:rFonts w:ascii="Tahoma" w:hAnsi="Tahoma" w:cs="Tahoma"/>
          <w:b/>
          <w:bCs/>
          <w:sz w:val="24"/>
          <w:szCs w:val="24"/>
        </w:rPr>
        <w:t>SALA</w:t>
      </w:r>
      <w:r w:rsidR="00775C5D" w:rsidRPr="00D039FB">
        <w:rPr>
          <w:rFonts w:ascii="Tahoma" w:hAnsi="Tahoma" w:cs="Tahoma"/>
          <w:b/>
          <w:bCs/>
          <w:sz w:val="24"/>
          <w:szCs w:val="24"/>
        </w:rPr>
        <w:t xml:space="preserve"> DE DECISIÓN</w:t>
      </w:r>
      <w:r w:rsidRPr="00D039FB">
        <w:rPr>
          <w:rFonts w:ascii="Tahoma" w:hAnsi="Tahoma" w:cs="Tahoma"/>
          <w:b/>
          <w:bCs/>
          <w:sz w:val="24"/>
          <w:szCs w:val="24"/>
        </w:rPr>
        <w:t xml:space="preserve"> LABORAL</w:t>
      </w:r>
      <w:r w:rsidR="00775C5D" w:rsidRPr="00D039FB">
        <w:rPr>
          <w:rFonts w:ascii="Tahoma" w:hAnsi="Tahoma" w:cs="Tahoma"/>
          <w:b/>
          <w:bCs/>
          <w:sz w:val="24"/>
          <w:szCs w:val="24"/>
        </w:rPr>
        <w:t xml:space="preserve"> No. 1</w:t>
      </w:r>
    </w:p>
    <w:p w14:paraId="52C59644" w14:textId="29853E7F" w:rsidR="00C73708" w:rsidRPr="00D039FB" w:rsidRDefault="00C73708" w:rsidP="00D24DA8">
      <w:pPr>
        <w:pStyle w:val="Sinespaciado"/>
        <w:rPr>
          <w:rFonts w:ascii="Tahoma" w:hAnsi="Tahoma" w:cs="Tahoma"/>
          <w:sz w:val="24"/>
          <w:szCs w:val="24"/>
        </w:rPr>
      </w:pPr>
    </w:p>
    <w:p w14:paraId="01228A45" w14:textId="77777777" w:rsidR="00C73708" w:rsidRPr="00D039FB" w:rsidRDefault="00C73708" w:rsidP="00D24DA8">
      <w:pPr>
        <w:autoSpaceDE w:val="0"/>
        <w:autoSpaceDN w:val="0"/>
        <w:adjustRightInd w:val="0"/>
        <w:spacing w:after="0" w:line="240" w:lineRule="auto"/>
        <w:jc w:val="center"/>
        <w:rPr>
          <w:rFonts w:ascii="Tahoma" w:hAnsi="Tahoma" w:cs="Tahoma"/>
          <w:b/>
          <w:bCs/>
          <w:sz w:val="24"/>
          <w:szCs w:val="24"/>
        </w:rPr>
      </w:pPr>
      <w:r w:rsidRPr="00D039FB">
        <w:rPr>
          <w:rFonts w:ascii="Tahoma" w:hAnsi="Tahoma" w:cs="Tahoma"/>
          <w:sz w:val="24"/>
          <w:szCs w:val="24"/>
        </w:rPr>
        <w:t>Magistrada Ponente:</w:t>
      </w:r>
      <w:r w:rsidRPr="00D039FB">
        <w:rPr>
          <w:rFonts w:ascii="Tahoma" w:hAnsi="Tahoma" w:cs="Tahoma"/>
          <w:b/>
          <w:bCs/>
          <w:sz w:val="24"/>
          <w:szCs w:val="24"/>
        </w:rPr>
        <w:t xml:space="preserve"> Ana Lucía Caicedo Calderón</w:t>
      </w:r>
    </w:p>
    <w:p w14:paraId="251F2B32" w14:textId="77777777" w:rsidR="00C73708" w:rsidRPr="00D039FB" w:rsidRDefault="00C73708" w:rsidP="00D24DA8">
      <w:pPr>
        <w:pStyle w:val="Sinespaciado"/>
        <w:rPr>
          <w:rFonts w:ascii="Tahoma" w:hAnsi="Tahoma" w:cs="Tahoma"/>
          <w:sz w:val="24"/>
          <w:szCs w:val="24"/>
        </w:rPr>
      </w:pPr>
    </w:p>
    <w:p w14:paraId="37C8E47F" w14:textId="77777777" w:rsidR="00C73708" w:rsidRPr="00D039FB" w:rsidRDefault="00C73708" w:rsidP="00D24DA8">
      <w:pPr>
        <w:spacing w:after="0" w:line="240" w:lineRule="auto"/>
        <w:jc w:val="center"/>
        <w:rPr>
          <w:rFonts w:ascii="Tahoma" w:hAnsi="Tahoma" w:cs="Tahoma"/>
          <w:b/>
          <w:sz w:val="24"/>
          <w:szCs w:val="24"/>
        </w:rPr>
      </w:pPr>
      <w:r w:rsidRPr="00D039FB">
        <w:rPr>
          <w:rFonts w:ascii="Tahoma" w:hAnsi="Tahoma" w:cs="Tahoma"/>
          <w:b/>
          <w:sz w:val="24"/>
          <w:szCs w:val="24"/>
        </w:rPr>
        <w:t>Acta No. ___</w:t>
      </w:r>
    </w:p>
    <w:p w14:paraId="30F2BE7B" w14:textId="0DC5E390" w:rsidR="00C73708" w:rsidRPr="00D039FB" w:rsidRDefault="00C73708" w:rsidP="00D24DA8">
      <w:pPr>
        <w:spacing w:after="0" w:line="240" w:lineRule="auto"/>
        <w:jc w:val="center"/>
        <w:rPr>
          <w:rFonts w:ascii="Tahoma" w:hAnsi="Tahoma" w:cs="Tahoma"/>
          <w:b/>
          <w:sz w:val="24"/>
          <w:szCs w:val="24"/>
        </w:rPr>
      </w:pPr>
      <w:r w:rsidRPr="00D039FB">
        <w:rPr>
          <w:rFonts w:ascii="Tahoma" w:hAnsi="Tahoma" w:cs="Tahoma"/>
          <w:b/>
          <w:sz w:val="24"/>
          <w:szCs w:val="24"/>
        </w:rPr>
        <w:t>(</w:t>
      </w:r>
      <w:r w:rsidR="00D24DA8" w:rsidRPr="00D039FB">
        <w:rPr>
          <w:rFonts w:ascii="Tahoma" w:hAnsi="Tahoma" w:cs="Tahoma"/>
          <w:b/>
          <w:sz w:val="24"/>
          <w:szCs w:val="24"/>
        </w:rPr>
        <w:t>Octubre</w:t>
      </w:r>
      <w:r w:rsidR="00FF1FA2" w:rsidRPr="00D039FB">
        <w:rPr>
          <w:rFonts w:ascii="Tahoma" w:hAnsi="Tahoma" w:cs="Tahoma"/>
          <w:b/>
          <w:sz w:val="24"/>
          <w:szCs w:val="24"/>
        </w:rPr>
        <w:t xml:space="preserve"> </w:t>
      </w:r>
      <w:r w:rsidR="00D24DA8" w:rsidRPr="00D039FB">
        <w:rPr>
          <w:rFonts w:ascii="Tahoma" w:hAnsi="Tahoma" w:cs="Tahoma"/>
          <w:b/>
          <w:sz w:val="24"/>
          <w:szCs w:val="24"/>
        </w:rPr>
        <w:t>29</w:t>
      </w:r>
      <w:r w:rsidR="00D63716" w:rsidRPr="00D039FB">
        <w:rPr>
          <w:rFonts w:ascii="Tahoma" w:hAnsi="Tahoma" w:cs="Tahoma"/>
          <w:b/>
          <w:sz w:val="24"/>
          <w:szCs w:val="24"/>
        </w:rPr>
        <w:t xml:space="preserve"> de 2019</w:t>
      </w:r>
      <w:r w:rsidRPr="00D039FB">
        <w:rPr>
          <w:rFonts w:ascii="Tahoma" w:hAnsi="Tahoma" w:cs="Tahoma"/>
          <w:b/>
          <w:sz w:val="24"/>
          <w:szCs w:val="24"/>
        </w:rPr>
        <w:t>)</w:t>
      </w:r>
    </w:p>
    <w:p w14:paraId="6B824AD9" w14:textId="77777777" w:rsidR="00C73708" w:rsidRPr="00D039FB" w:rsidRDefault="00C73708" w:rsidP="00D24DA8">
      <w:pPr>
        <w:pStyle w:val="Sinespaciado"/>
        <w:rPr>
          <w:rFonts w:ascii="Tahoma" w:hAnsi="Tahoma" w:cs="Tahoma"/>
          <w:sz w:val="24"/>
          <w:szCs w:val="24"/>
        </w:rPr>
      </w:pPr>
    </w:p>
    <w:p w14:paraId="2C9EEB13" w14:textId="1B87A0AA" w:rsidR="00381864" w:rsidRPr="00D039FB" w:rsidRDefault="00C73708" w:rsidP="00D24DA8">
      <w:pPr>
        <w:autoSpaceDE w:val="0"/>
        <w:autoSpaceDN w:val="0"/>
        <w:adjustRightInd w:val="0"/>
        <w:spacing w:after="0" w:line="276" w:lineRule="auto"/>
        <w:ind w:firstLine="708"/>
        <w:jc w:val="both"/>
        <w:rPr>
          <w:rFonts w:ascii="Tahoma" w:hAnsi="Tahoma" w:cs="Tahoma"/>
          <w:b/>
          <w:sz w:val="24"/>
          <w:szCs w:val="24"/>
        </w:rPr>
      </w:pPr>
      <w:r w:rsidRPr="00D039FB">
        <w:rPr>
          <w:rFonts w:ascii="Tahoma" w:hAnsi="Tahoma" w:cs="Tahoma"/>
          <w:iCs/>
          <w:sz w:val="24"/>
          <w:szCs w:val="24"/>
        </w:rPr>
        <w:t>P</w:t>
      </w:r>
      <w:r w:rsidRPr="00D039FB">
        <w:rPr>
          <w:rFonts w:ascii="Tahoma" w:hAnsi="Tahoma" w:cs="Tahoma"/>
          <w:sz w:val="24"/>
          <w:szCs w:val="24"/>
        </w:rPr>
        <w:t xml:space="preserve">rocede la Judicatura a resolver </w:t>
      </w:r>
      <w:r w:rsidR="00BB6D19" w:rsidRPr="00D039FB">
        <w:rPr>
          <w:rFonts w:ascii="Tahoma" w:hAnsi="Tahoma" w:cs="Tahoma"/>
          <w:sz w:val="24"/>
          <w:szCs w:val="24"/>
        </w:rPr>
        <w:t>la impugnación propuest</w:t>
      </w:r>
      <w:r w:rsidR="00D26A7A" w:rsidRPr="00D039FB">
        <w:rPr>
          <w:rFonts w:ascii="Tahoma" w:hAnsi="Tahoma" w:cs="Tahoma"/>
          <w:sz w:val="24"/>
          <w:szCs w:val="24"/>
        </w:rPr>
        <w:t>a</w:t>
      </w:r>
      <w:r w:rsidR="005042FC" w:rsidRPr="00D039FB">
        <w:rPr>
          <w:rFonts w:ascii="Tahoma" w:hAnsi="Tahoma" w:cs="Tahoma"/>
          <w:sz w:val="24"/>
          <w:szCs w:val="24"/>
        </w:rPr>
        <w:t xml:space="preserve"> contra el fallo proferido el 19</w:t>
      </w:r>
      <w:r w:rsidR="00D26A7A" w:rsidRPr="00D039FB">
        <w:rPr>
          <w:rFonts w:ascii="Tahoma" w:hAnsi="Tahoma" w:cs="Tahoma"/>
          <w:sz w:val="24"/>
          <w:szCs w:val="24"/>
        </w:rPr>
        <w:t xml:space="preserve"> de septiembre</w:t>
      </w:r>
      <w:r w:rsidR="00037D83" w:rsidRPr="00D039FB">
        <w:rPr>
          <w:rFonts w:ascii="Tahoma" w:hAnsi="Tahoma" w:cs="Tahoma"/>
          <w:sz w:val="24"/>
          <w:szCs w:val="24"/>
        </w:rPr>
        <w:t xml:space="preserve"> de</w:t>
      </w:r>
      <w:r w:rsidR="005042FC" w:rsidRPr="00D039FB">
        <w:rPr>
          <w:rFonts w:ascii="Tahoma" w:hAnsi="Tahoma" w:cs="Tahoma"/>
          <w:sz w:val="24"/>
          <w:szCs w:val="24"/>
        </w:rPr>
        <w:t xml:space="preserve"> 2019 por el Juzgado Tercero</w:t>
      </w:r>
      <w:r w:rsidR="00BB6D19" w:rsidRPr="00D039FB">
        <w:rPr>
          <w:rFonts w:ascii="Tahoma" w:hAnsi="Tahoma" w:cs="Tahoma"/>
          <w:sz w:val="24"/>
          <w:szCs w:val="24"/>
        </w:rPr>
        <w:t xml:space="preserve"> Laboral del Circuito de Pereira, dentro de la </w:t>
      </w:r>
      <w:r w:rsidR="00381864" w:rsidRPr="00D039FB">
        <w:rPr>
          <w:rFonts w:ascii="Tahoma" w:hAnsi="Tahoma" w:cs="Tahoma"/>
          <w:b/>
          <w:bCs/>
          <w:sz w:val="24"/>
          <w:szCs w:val="24"/>
        </w:rPr>
        <w:t>Acción de Tutela</w:t>
      </w:r>
      <w:r w:rsidR="005D61D1" w:rsidRPr="00D039FB">
        <w:rPr>
          <w:rFonts w:ascii="Tahoma" w:hAnsi="Tahoma" w:cs="Tahoma"/>
          <w:b/>
          <w:bCs/>
          <w:sz w:val="24"/>
          <w:szCs w:val="24"/>
        </w:rPr>
        <w:t xml:space="preserve"> </w:t>
      </w:r>
      <w:r w:rsidR="005042FC" w:rsidRPr="00D039FB">
        <w:rPr>
          <w:rFonts w:ascii="Tahoma" w:hAnsi="Tahoma" w:cs="Tahoma"/>
          <w:sz w:val="24"/>
          <w:szCs w:val="24"/>
        </w:rPr>
        <w:t>impetrada por la</w:t>
      </w:r>
      <w:r w:rsidR="00381864" w:rsidRPr="00D039FB">
        <w:rPr>
          <w:rFonts w:ascii="Tahoma" w:hAnsi="Tahoma" w:cs="Tahoma"/>
          <w:sz w:val="24"/>
          <w:szCs w:val="24"/>
        </w:rPr>
        <w:t xml:space="preserve"> señor</w:t>
      </w:r>
      <w:r w:rsidR="005042FC" w:rsidRPr="00D039FB">
        <w:rPr>
          <w:rFonts w:ascii="Tahoma" w:hAnsi="Tahoma" w:cs="Tahoma"/>
          <w:sz w:val="24"/>
          <w:szCs w:val="24"/>
        </w:rPr>
        <w:t>a</w:t>
      </w:r>
      <w:r w:rsidR="00381864" w:rsidRPr="00D039FB">
        <w:rPr>
          <w:rFonts w:ascii="Tahoma" w:hAnsi="Tahoma" w:cs="Tahoma"/>
          <w:sz w:val="24"/>
          <w:szCs w:val="24"/>
        </w:rPr>
        <w:t xml:space="preserve"> </w:t>
      </w:r>
      <w:r w:rsidR="005042FC" w:rsidRPr="00D039FB">
        <w:rPr>
          <w:rFonts w:ascii="Tahoma" w:hAnsi="Tahoma" w:cs="Tahoma"/>
          <w:b/>
          <w:sz w:val="24"/>
          <w:szCs w:val="24"/>
        </w:rPr>
        <w:t>Eucaris de Jesús Mazo Goez</w:t>
      </w:r>
      <w:r w:rsidR="00381864" w:rsidRPr="00D039FB">
        <w:rPr>
          <w:rFonts w:ascii="Tahoma" w:hAnsi="Tahoma" w:cs="Tahoma"/>
          <w:b/>
          <w:sz w:val="24"/>
          <w:szCs w:val="24"/>
        </w:rPr>
        <w:t xml:space="preserve"> </w:t>
      </w:r>
      <w:r w:rsidR="00381864" w:rsidRPr="00D039FB">
        <w:rPr>
          <w:rFonts w:ascii="Tahoma" w:hAnsi="Tahoma" w:cs="Tahoma"/>
          <w:sz w:val="24"/>
          <w:szCs w:val="24"/>
        </w:rPr>
        <w:t xml:space="preserve">en contra de la </w:t>
      </w:r>
      <w:r w:rsidR="002C3281" w:rsidRPr="00D039FB">
        <w:rPr>
          <w:rFonts w:ascii="Tahoma" w:hAnsi="Tahoma" w:cs="Tahoma"/>
          <w:b/>
          <w:sz w:val="24"/>
          <w:szCs w:val="24"/>
        </w:rPr>
        <w:t xml:space="preserve">Administradora Colombiana de Pensiones </w:t>
      </w:r>
      <w:r w:rsidR="005042FC" w:rsidRPr="00D039FB">
        <w:rPr>
          <w:rFonts w:ascii="Tahoma" w:hAnsi="Tahoma" w:cs="Tahoma"/>
          <w:b/>
          <w:sz w:val="24"/>
          <w:szCs w:val="24"/>
        </w:rPr>
        <w:t>–</w:t>
      </w:r>
      <w:r w:rsidR="002C3281" w:rsidRPr="00D039FB">
        <w:rPr>
          <w:rFonts w:ascii="Tahoma" w:hAnsi="Tahoma" w:cs="Tahoma"/>
          <w:b/>
          <w:sz w:val="24"/>
          <w:szCs w:val="24"/>
        </w:rPr>
        <w:t xml:space="preserve"> </w:t>
      </w:r>
      <w:r w:rsidR="002C3281" w:rsidRPr="00D039FB">
        <w:rPr>
          <w:rFonts w:ascii="Tahoma" w:hAnsi="Tahoma" w:cs="Tahoma"/>
          <w:b/>
          <w:sz w:val="24"/>
          <w:szCs w:val="24"/>
        </w:rPr>
        <w:lastRenderedPageBreak/>
        <w:t>Colpensiones</w:t>
      </w:r>
      <w:r w:rsidR="005042FC" w:rsidRPr="00D039FB">
        <w:rPr>
          <w:rFonts w:ascii="Tahoma" w:hAnsi="Tahoma" w:cs="Tahoma"/>
          <w:b/>
          <w:sz w:val="24"/>
          <w:szCs w:val="24"/>
        </w:rPr>
        <w:t xml:space="preserve"> </w:t>
      </w:r>
      <w:r w:rsidR="005042FC" w:rsidRPr="00D039FB">
        <w:rPr>
          <w:rFonts w:ascii="Tahoma" w:hAnsi="Tahoma" w:cs="Tahoma"/>
          <w:sz w:val="24"/>
          <w:szCs w:val="24"/>
        </w:rPr>
        <w:t>y</w:t>
      </w:r>
      <w:r w:rsidR="005042FC" w:rsidRPr="00D039FB">
        <w:rPr>
          <w:rFonts w:ascii="Tahoma" w:hAnsi="Tahoma" w:cs="Tahoma"/>
          <w:b/>
          <w:sz w:val="24"/>
          <w:szCs w:val="24"/>
        </w:rPr>
        <w:t xml:space="preserve"> Colfondos</w:t>
      </w:r>
      <w:r w:rsidR="00381864" w:rsidRPr="00D039FB">
        <w:rPr>
          <w:rFonts w:ascii="Tahoma" w:hAnsi="Tahoma" w:cs="Tahoma"/>
          <w:bCs/>
          <w:sz w:val="24"/>
          <w:szCs w:val="24"/>
        </w:rPr>
        <w:t xml:space="preserve">, </w:t>
      </w:r>
      <w:r w:rsidR="00BB6D19" w:rsidRPr="00D039FB">
        <w:rPr>
          <w:rFonts w:ascii="Tahoma" w:hAnsi="Tahoma" w:cs="Tahoma"/>
          <w:bCs/>
          <w:sz w:val="24"/>
          <w:szCs w:val="24"/>
        </w:rPr>
        <w:t xml:space="preserve">por medio de la cual solicita se amparen sus </w:t>
      </w:r>
      <w:r w:rsidR="00381864" w:rsidRPr="00D039FB">
        <w:rPr>
          <w:rFonts w:ascii="Tahoma" w:hAnsi="Tahoma" w:cs="Tahoma"/>
          <w:sz w:val="24"/>
          <w:szCs w:val="24"/>
        </w:rPr>
        <w:t>derecho</w:t>
      </w:r>
      <w:r w:rsidR="002C3281" w:rsidRPr="00D039FB">
        <w:rPr>
          <w:rFonts w:ascii="Tahoma" w:hAnsi="Tahoma" w:cs="Tahoma"/>
          <w:sz w:val="24"/>
          <w:szCs w:val="24"/>
        </w:rPr>
        <w:t>s</w:t>
      </w:r>
      <w:r w:rsidR="00381864" w:rsidRPr="00D039FB">
        <w:rPr>
          <w:rFonts w:ascii="Tahoma" w:hAnsi="Tahoma" w:cs="Tahoma"/>
          <w:sz w:val="24"/>
          <w:szCs w:val="24"/>
        </w:rPr>
        <w:t xml:space="preserve"> fundamental</w:t>
      </w:r>
      <w:r w:rsidR="002C3281" w:rsidRPr="00D039FB">
        <w:rPr>
          <w:rFonts w:ascii="Tahoma" w:hAnsi="Tahoma" w:cs="Tahoma"/>
          <w:sz w:val="24"/>
          <w:szCs w:val="24"/>
        </w:rPr>
        <w:t>es</w:t>
      </w:r>
      <w:r w:rsidR="009F46BF" w:rsidRPr="00D039FB">
        <w:rPr>
          <w:rFonts w:ascii="Tahoma" w:hAnsi="Tahoma" w:cs="Tahoma"/>
          <w:sz w:val="24"/>
          <w:szCs w:val="24"/>
        </w:rPr>
        <w:t xml:space="preserve"> al</w:t>
      </w:r>
      <w:r w:rsidR="008B42E9" w:rsidRPr="00D039FB">
        <w:rPr>
          <w:rFonts w:ascii="Tahoma" w:hAnsi="Tahoma" w:cs="Tahoma"/>
          <w:sz w:val="24"/>
          <w:szCs w:val="24"/>
        </w:rPr>
        <w:t xml:space="preserve"> </w:t>
      </w:r>
      <w:r w:rsidR="008B42E9" w:rsidRPr="00D039FB">
        <w:rPr>
          <w:rFonts w:ascii="Tahoma" w:hAnsi="Tahoma" w:cs="Tahoma"/>
          <w:b/>
          <w:sz w:val="24"/>
          <w:szCs w:val="24"/>
        </w:rPr>
        <w:t xml:space="preserve">mínimo vital </w:t>
      </w:r>
      <w:r w:rsidR="008B42E9" w:rsidRPr="00D039FB">
        <w:rPr>
          <w:rFonts w:ascii="Tahoma" w:hAnsi="Tahoma" w:cs="Tahoma"/>
          <w:sz w:val="24"/>
          <w:szCs w:val="24"/>
        </w:rPr>
        <w:t>y</w:t>
      </w:r>
      <w:r w:rsidR="008B42E9" w:rsidRPr="00D039FB">
        <w:rPr>
          <w:rFonts w:ascii="Tahoma" w:hAnsi="Tahoma" w:cs="Tahoma"/>
          <w:b/>
          <w:sz w:val="24"/>
          <w:szCs w:val="24"/>
        </w:rPr>
        <w:t xml:space="preserve"> la seguridad social</w:t>
      </w:r>
      <w:r w:rsidR="00F62A3E" w:rsidRPr="00D039FB">
        <w:rPr>
          <w:rFonts w:ascii="Tahoma" w:hAnsi="Tahoma" w:cs="Tahoma"/>
          <w:sz w:val="24"/>
          <w:szCs w:val="24"/>
        </w:rPr>
        <w:t>.</w:t>
      </w:r>
    </w:p>
    <w:p w14:paraId="0B9CDD85" w14:textId="08E3F402" w:rsidR="00296AE1" w:rsidRPr="00D039FB" w:rsidRDefault="00296AE1" w:rsidP="00D24DA8">
      <w:pPr>
        <w:spacing w:after="0" w:line="276" w:lineRule="auto"/>
        <w:ind w:right="3" w:firstLine="708"/>
        <w:jc w:val="both"/>
        <w:rPr>
          <w:rFonts w:ascii="Tahoma" w:hAnsi="Tahoma" w:cs="Tahoma"/>
          <w:sz w:val="24"/>
          <w:szCs w:val="24"/>
        </w:rPr>
      </w:pPr>
    </w:p>
    <w:p w14:paraId="1BEAFA28" w14:textId="77777777" w:rsidR="00C73708" w:rsidRPr="00D039FB" w:rsidRDefault="00216361" w:rsidP="00D24DA8">
      <w:pPr>
        <w:pStyle w:val="Ttulo4"/>
        <w:numPr>
          <w:ilvl w:val="0"/>
          <w:numId w:val="2"/>
        </w:numPr>
        <w:tabs>
          <w:tab w:val="clear" w:pos="1080"/>
          <w:tab w:val="left" w:pos="426"/>
        </w:tabs>
        <w:spacing w:line="276" w:lineRule="auto"/>
        <w:ind w:left="0" w:firstLine="0"/>
        <w:rPr>
          <w:rFonts w:ascii="Tahoma" w:hAnsi="Tahoma" w:cs="Tahoma"/>
          <w:szCs w:val="24"/>
        </w:rPr>
      </w:pPr>
      <w:r w:rsidRPr="00D039FB">
        <w:rPr>
          <w:rFonts w:ascii="Tahoma" w:hAnsi="Tahoma" w:cs="Tahoma"/>
          <w:szCs w:val="24"/>
        </w:rPr>
        <w:t>La demanda</w:t>
      </w:r>
    </w:p>
    <w:p w14:paraId="208B9069" w14:textId="1F8C3848" w:rsidR="00E7771E" w:rsidRPr="00D039FB" w:rsidRDefault="00761C5B" w:rsidP="00D24DA8">
      <w:pPr>
        <w:pStyle w:val="Sinespaciado"/>
        <w:tabs>
          <w:tab w:val="left" w:pos="2190"/>
        </w:tabs>
        <w:rPr>
          <w:rFonts w:ascii="Tahoma" w:hAnsi="Tahoma" w:cs="Tahoma"/>
          <w:sz w:val="24"/>
          <w:szCs w:val="24"/>
        </w:rPr>
      </w:pPr>
      <w:r w:rsidRPr="00D039FB">
        <w:rPr>
          <w:rFonts w:ascii="Tahoma" w:hAnsi="Tahoma" w:cs="Tahoma"/>
          <w:sz w:val="24"/>
          <w:szCs w:val="24"/>
        </w:rPr>
        <w:tab/>
      </w:r>
    </w:p>
    <w:p w14:paraId="43622008" w14:textId="335F995F" w:rsidR="00887107" w:rsidRPr="00D039FB" w:rsidRDefault="00644B3C" w:rsidP="00D24DA8">
      <w:pPr>
        <w:autoSpaceDE w:val="0"/>
        <w:autoSpaceDN w:val="0"/>
        <w:adjustRightInd w:val="0"/>
        <w:spacing w:after="0" w:line="276" w:lineRule="auto"/>
        <w:ind w:firstLine="708"/>
        <w:jc w:val="both"/>
        <w:rPr>
          <w:rFonts w:ascii="Tahoma" w:hAnsi="Tahoma" w:cs="Tahoma"/>
          <w:b/>
          <w:sz w:val="24"/>
          <w:szCs w:val="24"/>
        </w:rPr>
      </w:pPr>
      <w:r w:rsidRPr="00D039FB">
        <w:rPr>
          <w:rFonts w:ascii="Tahoma" w:hAnsi="Tahoma" w:cs="Tahoma"/>
          <w:sz w:val="24"/>
          <w:szCs w:val="24"/>
        </w:rPr>
        <w:t>La aludida</w:t>
      </w:r>
      <w:r w:rsidR="00826F2C" w:rsidRPr="00D039FB">
        <w:rPr>
          <w:rFonts w:ascii="Tahoma" w:hAnsi="Tahoma" w:cs="Tahoma"/>
          <w:sz w:val="24"/>
          <w:szCs w:val="24"/>
        </w:rPr>
        <w:t xml:space="preserve"> accionante</w:t>
      </w:r>
      <w:r w:rsidR="00F50945" w:rsidRPr="00D039FB">
        <w:rPr>
          <w:rFonts w:ascii="Tahoma" w:hAnsi="Tahoma" w:cs="Tahoma"/>
          <w:sz w:val="24"/>
          <w:szCs w:val="24"/>
        </w:rPr>
        <w:t xml:space="preserve"> </w:t>
      </w:r>
      <w:r w:rsidR="00826F2C" w:rsidRPr="00D039FB">
        <w:rPr>
          <w:rFonts w:ascii="Tahoma" w:hAnsi="Tahoma" w:cs="Tahoma"/>
          <w:sz w:val="24"/>
          <w:szCs w:val="24"/>
        </w:rPr>
        <w:t>solicita</w:t>
      </w:r>
      <w:r w:rsidR="00887107" w:rsidRPr="00D039FB">
        <w:rPr>
          <w:rFonts w:ascii="Tahoma" w:hAnsi="Tahoma" w:cs="Tahoma"/>
          <w:sz w:val="24"/>
          <w:szCs w:val="24"/>
        </w:rPr>
        <w:t xml:space="preserve"> que</w:t>
      </w:r>
      <w:r w:rsidR="001C1D79" w:rsidRPr="00D039FB">
        <w:rPr>
          <w:rFonts w:ascii="Tahoma" w:hAnsi="Tahoma" w:cs="Tahoma"/>
          <w:sz w:val="24"/>
          <w:szCs w:val="24"/>
          <w:lang w:eastAsia="es-ES"/>
        </w:rPr>
        <w:t xml:space="preserve"> se tutele su</w:t>
      </w:r>
      <w:r w:rsidR="006D16B7" w:rsidRPr="00D039FB">
        <w:rPr>
          <w:rFonts w:ascii="Tahoma" w:hAnsi="Tahoma" w:cs="Tahoma"/>
          <w:sz w:val="24"/>
          <w:szCs w:val="24"/>
          <w:lang w:eastAsia="es-ES"/>
        </w:rPr>
        <w:t>s</w:t>
      </w:r>
      <w:r w:rsidR="001C1D79" w:rsidRPr="00D039FB">
        <w:rPr>
          <w:rFonts w:ascii="Tahoma" w:hAnsi="Tahoma" w:cs="Tahoma"/>
          <w:sz w:val="24"/>
          <w:szCs w:val="24"/>
          <w:lang w:eastAsia="es-ES"/>
        </w:rPr>
        <w:t xml:space="preserve"> derecho</w:t>
      </w:r>
      <w:r w:rsidR="006D16B7" w:rsidRPr="00D039FB">
        <w:rPr>
          <w:rFonts w:ascii="Tahoma" w:hAnsi="Tahoma" w:cs="Tahoma"/>
          <w:sz w:val="24"/>
          <w:szCs w:val="24"/>
          <w:lang w:eastAsia="es-ES"/>
        </w:rPr>
        <w:t>s</w:t>
      </w:r>
      <w:r w:rsidR="001C1D79" w:rsidRPr="00D039FB">
        <w:rPr>
          <w:rFonts w:ascii="Tahoma" w:hAnsi="Tahoma" w:cs="Tahoma"/>
          <w:sz w:val="24"/>
          <w:szCs w:val="24"/>
          <w:lang w:eastAsia="es-ES"/>
        </w:rPr>
        <w:t xml:space="preserve"> fundamental</w:t>
      </w:r>
      <w:r w:rsidR="006D16B7" w:rsidRPr="00D039FB">
        <w:rPr>
          <w:rFonts w:ascii="Tahoma" w:hAnsi="Tahoma" w:cs="Tahoma"/>
          <w:sz w:val="24"/>
          <w:szCs w:val="24"/>
          <w:lang w:eastAsia="es-ES"/>
        </w:rPr>
        <w:t>es</w:t>
      </w:r>
      <w:r w:rsidR="008B42E9" w:rsidRPr="00D039FB">
        <w:rPr>
          <w:rFonts w:ascii="Tahoma" w:hAnsi="Tahoma" w:cs="Tahoma"/>
          <w:sz w:val="24"/>
          <w:szCs w:val="24"/>
          <w:lang w:eastAsia="es-ES"/>
        </w:rPr>
        <w:t xml:space="preserve"> al mínimo vital y la</w:t>
      </w:r>
      <w:r w:rsidR="009F46BF" w:rsidRPr="00D039FB">
        <w:rPr>
          <w:rFonts w:ascii="Tahoma" w:hAnsi="Tahoma" w:cs="Tahoma"/>
          <w:sz w:val="24"/>
          <w:szCs w:val="24"/>
        </w:rPr>
        <w:t xml:space="preserve"> </w:t>
      </w:r>
      <w:r w:rsidR="008B42E9" w:rsidRPr="00D039FB">
        <w:rPr>
          <w:rFonts w:ascii="Tahoma" w:hAnsi="Tahoma" w:cs="Tahoma"/>
          <w:sz w:val="24"/>
          <w:szCs w:val="24"/>
        </w:rPr>
        <w:t xml:space="preserve">seguridad social, </w:t>
      </w:r>
      <w:r w:rsidR="00F543A3" w:rsidRPr="00D039FB">
        <w:rPr>
          <w:rFonts w:ascii="Tahoma" w:hAnsi="Tahoma" w:cs="Tahoma"/>
          <w:sz w:val="24"/>
          <w:szCs w:val="24"/>
        </w:rPr>
        <w:t xml:space="preserve">los cuales fueron </w:t>
      </w:r>
      <w:r w:rsidR="008B42E9" w:rsidRPr="00D039FB">
        <w:rPr>
          <w:rFonts w:ascii="Tahoma" w:hAnsi="Tahoma" w:cs="Tahoma"/>
          <w:sz w:val="24"/>
          <w:szCs w:val="24"/>
        </w:rPr>
        <w:t xml:space="preserve">presuntamente </w:t>
      </w:r>
      <w:r w:rsidR="00F543A3" w:rsidRPr="00D039FB">
        <w:rPr>
          <w:rFonts w:ascii="Tahoma" w:hAnsi="Tahoma" w:cs="Tahoma"/>
          <w:sz w:val="24"/>
          <w:szCs w:val="24"/>
        </w:rPr>
        <w:t>vulnerados por Colpensiones</w:t>
      </w:r>
      <w:r w:rsidR="008B42E9" w:rsidRPr="00D039FB">
        <w:rPr>
          <w:rFonts w:ascii="Tahoma" w:hAnsi="Tahoma" w:cs="Tahoma"/>
          <w:sz w:val="24"/>
          <w:szCs w:val="24"/>
        </w:rPr>
        <w:t xml:space="preserve"> y Colfondos</w:t>
      </w:r>
      <w:r w:rsidR="00F971F9" w:rsidRPr="00D039FB">
        <w:rPr>
          <w:rFonts w:ascii="Tahoma" w:hAnsi="Tahoma" w:cs="Tahoma"/>
          <w:sz w:val="24"/>
          <w:szCs w:val="24"/>
        </w:rPr>
        <w:t xml:space="preserve"> al negarse a dar tramite a la solicitud de traslado del Régimen de Ahorro Individual con Solidaridad al Régimen de Prima Media con Prestación Definida</w:t>
      </w:r>
      <w:r w:rsidR="00FD5248" w:rsidRPr="00D039FB">
        <w:rPr>
          <w:rFonts w:ascii="Tahoma" w:hAnsi="Tahoma" w:cs="Tahoma"/>
          <w:sz w:val="24"/>
          <w:szCs w:val="24"/>
          <w:lang w:eastAsia="es-ES"/>
        </w:rPr>
        <w:t>.</w:t>
      </w:r>
      <w:r w:rsidR="008F6A4D" w:rsidRPr="00D039FB">
        <w:rPr>
          <w:rFonts w:ascii="Tahoma" w:hAnsi="Tahoma" w:cs="Tahoma"/>
          <w:sz w:val="24"/>
          <w:szCs w:val="24"/>
          <w:lang w:eastAsia="es-ES"/>
        </w:rPr>
        <w:t xml:space="preserve"> </w:t>
      </w:r>
      <w:r w:rsidR="003B4239" w:rsidRPr="00D039FB">
        <w:rPr>
          <w:rFonts w:ascii="Tahoma" w:hAnsi="Tahoma" w:cs="Tahoma"/>
          <w:sz w:val="24"/>
          <w:szCs w:val="24"/>
          <w:lang w:eastAsia="es-ES"/>
        </w:rPr>
        <w:t xml:space="preserve"> </w:t>
      </w:r>
      <w:r w:rsidR="00C6223D" w:rsidRPr="00D039FB">
        <w:rPr>
          <w:rFonts w:ascii="Tahoma" w:hAnsi="Tahoma" w:cs="Tahoma"/>
          <w:sz w:val="24"/>
          <w:szCs w:val="24"/>
          <w:lang w:eastAsia="es-ES"/>
        </w:rPr>
        <w:t xml:space="preserve"> </w:t>
      </w:r>
    </w:p>
    <w:p w14:paraId="3C75270E" w14:textId="77777777" w:rsidR="00887107" w:rsidRPr="00D039FB" w:rsidRDefault="00887107" w:rsidP="00D24DA8">
      <w:pPr>
        <w:spacing w:after="0" w:line="276" w:lineRule="auto"/>
        <w:ind w:firstLine="708"/>
        <w:jc w:val="both"/>
        <w:rPr>
          <w:rFonts w:ascii="Tahoma" w:hAnsi="Tahoma" w:cs="Tahoma"/>
          <w:sz w:val="24"/>
          <w:szCs w:val="24"/>
          <w:lang w:eastAsia="es-ES"/>
        </w:rPr>
      </w:pPr>
    </w:p>
    <w:p w14:paraId="1123F37D" w14:textId="40C02D72" w:rsidR="00E064CF" w:rsidRPr="00D039FB" w:rsidRDefault="00A544A2" w:rsidP="00D24DA8">
      <w:pPr>
        <w:spacing w:after="0" w:line="276" w:lineRule="auto"/>
        <w:ind w:right="-187" w:firstLine="708"/>
        <w:jc w:val="both"/>
        <w:rPr>
          <w:rFonts w:ascii="Tahoma" w:hAnsi="Tahoma" w:cs="Tahoma"/>
          <w:sz w:val="24"/>
          <w:szCs w:val="24"/>
        </w:rPr>
      </w:pPr>
      <w:r w:rsidRPr="00D039FB">
        <w:rPr>
          <w:rFonts w:ascii="Tahoma" w:hAnsi="Tahoma" w:cs="Tahoma"/>
          <w:sz w:val="24"/>
          <w:szCs w:val="24"/>
        </w:rPr>
        <w:t>Para fundar dichas</w:t>
      </w:r>
      <w:r w:rsidR="001C74B6" w:rsidRPr="00D039FB">
        <w:rPr>
          <w:rFonts w:ascii="Tahoma" w:hAnsi="Tahoma" w:cs="Tahoma"/>
          <w:sz w:val="24"/>
          <w:szCs w:val="24"/>
        </w:rPr>
        <w:t xml:space="preserve"> pretensiones </w:t>
      </w:r>
      <w:r w:rsidR="00286E02" w:rsidRPr="00D039FB">
        <w:rPr>
          <w:rFonts w:ascii="Tahoma" w:hAnsi="Tahoma" w:cs="Tahoma"/>
          <w:sz w:val="24"/>
          <w:szCs w:val="24"/>
        </w:rPr>
        <w:t>manifiesta</w:t>
      </w:r>
      <w:r w:rsidR="00CE2212" w:rsidRPr="00D039FB">
        <w:rPr>
          <w:rFonts w:ascii="Tahoma" w:hAnsi="Tahoma" w:cs="Tahoma"/>
          <w:sz w:val="24"/>
          <w:szCs w:val="24"/>
        </w:rPr>
        <w:t xml:space="preserve"> que </w:t>
      </w:r>
      <w:r w:rsidR="00F62A3E" w:rsidRPr="00D039FB">
        <w:rPr>
          <w:rFonts w:ascii="Tahoma" w:hAnsi="Tahoma" w:cs="Tahoma"/>
          <w:sz w:val="24"/>
          <w:szCs w:val="24"/>
        </w:rPr>
        <w:t>para el 1 de abril de 1994, fecha en la cual entró en vigencia la Ley 100 de 1993 contaba con 441 semanas cotizadas.</w:t>
      </w:r>
    </w:p>
    <w:p w14:paraId="279C385F" w14:textId="77777777" w:rsidR="00F62A3E" w:rsidRPr="00D039FB" w:rsidRDefault="00F62A3E" w:rsidP="00D24DA8">
      <w:pPr>
        <w:spacing w:after="0" w:line="276" w:lineRule="auto"/>
        <w:ind w:right="-187" w:firstLine="708"/>
        <w:jc w:val="both"/>
        <w:rPr>
          <w:rFonts w:ascii="Tahoma" w:hAnsi="Tahoma" w:cs="Tahoma"/>
          <w:sz w:val="24"/>
          <w:szCs w:val="24"/>
        </w:rPr>
      </w:pPr>
    </w:p>
    <w:p w14:paraId="26450A6C" w14:textId="27A599F7" w:rsidR="00E5667C" w:rsidRPr="00D039FB" w:rsidRDefault="00CA7B26" w:rsidP="00D24DA8">
      <w:pPr>
        <w:spacing w:after="0" w:line="276" w:lineRule="auto"/>
        <w:ind w:right="-187" w:firstLine="708"/>
        <w:jc w:val="both"/>
        <w:rPr>
          <w:rFonts w:ascii="Tahoma" w:hAnsi="Tahoma" w:cs="Tahoma"/>
          <w:sz w:val="24"/>
          <w:szCs w:val="24"/>
        </w:rPr>
      </w:pPr>
      <w:r w:rsidRPr="00D039FB">
        <w:rPr>
          <w:rFonts w:ascii="Tahoma" w:hAnsi="Tahoma" w:cs="Tahoma"/>
          <w:sz w:val="24"/>
          <w:szCs w:val="24"/>
        </w:rPr>
        <w:t>Indicó</w:t>
      </w:r>
      <w:r w:rsidR="00E064CF" w:rsidRPr="00D039FB">
        <w:rPr>
          <w:rFonts w:ascii="Tahoma" w:hAnsi="Tahoma" w:cs="Tahoma"/>
          <w:sz w:val="24"/>
          <w:szCs w:val="24"/>
        </w:rPr>
        <w:t xml:space="preserve"> que </w:t>
      </w:r>
      <w:r w:rsidR="00F62A3E" w:rsidRPr="00D039FB">
        <w:rPr>
          <w:rFonts w:ascii="Tahoma" w:hAnsi="Tahoma" w:cs="Tahoma"/>
          <w:sz w:val="24"/>
          <w:szCs w:val="24"/>
        </w:rPr>
        <w:t>el 2 de febrero de 2006 fue engañada por agentes comerciales de la AFP Colfondos, sobre las bondades del Régimen de Ahorro Individual con Solidaridad, por lo que se trasladó a esa AFP</w:t>
      </w:r>
      <w:r w:rsidR="00E064CF" w:rsidRPr="00D039FB">
        <w:rPr>
          <w:rFonts w:ascii="Tahoma" w:hAnsi="Tahoma" w:cs="Tahoma"/>
          <w:sz w:val="24"/>
          <w:szCs w:val="24"/>
        </w:rPr>
        <w:t>.</w:t>
      </w:r>
      <w:r w:rsidR="00953BB6" w:rsidRPr="00D039FB">
        <w:rPr>
          <w:rFonts w:ascii="Tahoma" w:hAnsi="Tahoma" w:cs="Tahoma"/>
          <w:sz w:val="24"/>
          <w:szCs w:val="24"/>
        </w:rPr>
        <w:t xml:space="preserve"> En </w:t>
      </w:r>
      <w:r w:rsidR="00F62A3E" w:rsidRPr="00D039FB">
        <w:rPr>
          <w:rFonts w:ascii="Tahoma" w:hAnsi="Tahoma" w:cs="Tahoma"/>
          <w:sz w:val="24"/>
          <w:szCs w:val="24"/>
        </w:rPr>
        <w:t>el mes de junio de 2018 realizó una solicitud a Colfondos para que se le informara sobre la posibilidad de pen</w:t>
      </w:r>
      <w:r w:rsidR="00491D67" w:rsidRPr="00D039FB">
        <w:rPr>
          <w:rFonts w:ascii="Tahoma" w:hAnsi="Tahoma" w:cs="Tahoma"/>
          <w:sz w:val="24"/>
          <w:szCs w:val="24"/>
        </w:rPr>
        <w:t>sionarse, a lo cual la AFP adujo</w:t>
      </w:r>
      <w:r w:rsidR="00F62A3E" w:rsidRPr="00D039FB">
        <w:rPr>
          <w:rFonts w:ascii="Tahoma" w:hAnsi="Tahoma" w:cs="Tahoma"/>
          <w:sz w:val="24"/>
          <w:szCs w:val="24"/>
        </w:rPr>
        <w:t xml:space="preserve"> que</w:t>
      </w:r>
      <w:r w:rsidR="00D250C2" w:rsidRPr="00D039FB">
        <w:rPr>
          <w:rFonts w:ascii="Tahoma" w:hAnsi="Tahoma" w:cs="Tahoma"/>
          <w:sz w:val="24"/>
          <w:szCs w:val="24"/>
        </w:rPr>
        <w:t xml:space="preserve"> </w:t>
      </w:r>
      <w:r w:rsidR="00E5667C" w:rsidRPr="00D039FB">
        <w:rPr>
          <w:rFonts w:ascii="Tahoma" w:hAnsi="Tahoma" w:cs="Tahoma"/>
          <w:sz w:val="24"/>
          <w:szCs w:val="24"/>
        </w:rPr>
        <w:t>esta</w:t>
      </w:r>
      <w:r w:rsidR="00F62A3E" w:rsidRPr="00D039FB">
        <w:rPr>
          <w:rFonts w:ascii="Tahoma" w:hAnsi="Tahoma" w:cs="Tahoma"/>
          <w:sz w:val="24"/>
          <w:szCs w:val="24"/>
        </w:rPr>
        <w:t xml:space="preserve"> no contaba con el capital ni las semanas para acceder a la pensión de vejez</w:t>
      </w:r>
      <w:r w:rsidR="00E5667C" w:rsidRPr="00D039FB">
        <w:rPr>
          <w:rFonts w:ascii="Tahoma" w:hAnsi="Tahoma" w:cs="Tahoma"/>
          <w:sz w:val="24"/>
          <w:szCs w:val="24"/>
        </w:rPr>
        <w:t>.</w:t>
      </w:r>
    </w:p>
    <w:p w14:paraId="28878370" w14:textId="76F0AF77" w:rsidR="00CA7B26" w:rsidRPr="00D039FB" w:rsidRDefault="00D26053" w:rsidP="00D24DA8">
      <w:pPr>
        <w:spacing w:after="0" w:line="276" w:lineRule="auto"/>
        <w:ind w:right="-187" w:firstLine="708"/>
        <w:jc w:val="both"/>
        <w:rPr>
          <w:rFonts w:ascii="Tahoma" w:hAnsi="Tahoma" w:cs="Tahoma"/>
          <w:sz w:val="24"/>
          <w:szCs w:val="24"/>
        </w:rPr>
      </w:pPr>
      <w:r w:rsidRPr="00D039FB">
        <w:rPr>
          <w:rFonts w:ascii="Tahoma" w:hAnsi="Tahoma" w:cs="Tahoma"/>
          <w:sz w:val="24"/>
          <w:szCs w:val="24"/>
        </w:rPr>
        <w:t xml:space="preserve"> </w:t>
      </w:r>
      <w:r w:rsidR="00204E77" w:rsidRPr="00D039FB">
        <w:rPr>
          <w:rFonts w:ascii="Tahoma" w:hAnsi="Tahoma" w:cs="Tahoma"/>
          <w:sz w:val="24"/>
          <w:szCs w:val="24"/>
        </w:rPr>
        <w:t xml:space="preserve"> </w:t>
      </w:r>
    </w:p>
    <w:p w14:paraId="71CA1E8D" w14:textId="623D2A53" w:rsidR="00CA7B26" w:rsidRPr="00D039FB" w:rsidRDefault="0055084E" w:rsidP="00D24DA8">
      <w:pPr>
        <w:spacing w:after="0" w:line="276" w:lineRule="auto"/>
        <w:ind w:right="-187" w:firstLine="708"/>
        <w:jc w:val="both"/>
        <w:rPr>
          <w:rFonts w:ascii="Tahoma" w:hAnsi="Tahoma" w:cs="Tahoma"/>
          <w:sz w:val="24"/>
          <w:szCs w:val="24"/>
        </w:rPr>
      </w:pPr>
      <w:r w:rsidRPr="00D039FB">
        <w:rPr>
          <w:rFonts w:ascii="Tahoma" w:hAnsi="Tahoma" w:cs="Tahoma"/>
          <w:sz w:val="24"/>
          <w:szCs w:val="24"/>
        </w:rPr>
        <w:t>Manifestó que</w:t>
      </w:r>
      <w:r w:rsidR="00CA7B26" w:rsidRPr="00D039FB">
        <w:rPr>
          <w:rFonts w:ascii="Tahoma" w:hAnsi="Tahoma" w:cs="Tahoma"/>
          <w:sz w:val="24"/>
          <w:szCs w:val="24"/>
        </w:rPr>
        <w:t xml:space="preserve"> el 31 de julio de 2019 presentó una petición a Colpensiones para que la trasladaran de Régimen, la cual fue rechazada ya que esta se encuentra a diez años o menos del requisito de tiempo para pensionarse.</w:t>
      </w:r>
      <w:r w:rsidR="00883146" w:rsidRPr="00D039FB">
        <w:rPr>
          <w:rFonts w:ascii="Tahoma" w:hAnsi="Tahoma" w:cs="Tahoma"/>
          <w:sz w:val="24"/>
          <w:szCs w:val="24"/>
        </w:rPr>
        <w:t xml:space="preserve"> </w:t>
      </w:r>
    </w:p>
    <w:p w14:paraId="5EF456D4" w14:textId="77777777" w:rsidR="0055084E" w:rsidRPr="00D039FB" w:rsidRDefault="0055084E" w:rsidP="00D24DA8">
      <w:pPr>
        <w:spacing w:after="0" w:line="276" w:lineRule="auto"/>
        <w:ind w:right="-187" w:firstLine="708"/>
        <w:jc w:val="both"/>
        <w:rPr>
          <w:rFonts w:ascii="Tahoma" w:hAnsi="Tahoma" w:cs="Tahoma"/>
          <w:sz w:val="24"/>
          <w:szCs w:val="24"/>
        </w:rPr>
      </w:pPr>
    </w:p>
    <w:p w14:paraId="5F7F5DD8" w14:textId="64498CBA" w:rsidR="00B0678A" w:rsidRPr="00D039FB" w:rsidRDefault="0055084E" w:rsidP="00D24DA8">
      <w:pPr>
        <w:spacing w:after="0" w:line="276" w:lineRule="auto"/>
        <w:ind w:right="-187" w:firstLine="708"/>
        <w:jc w:val="both"/>
        <w:rPr>
          <w:rFonts w:ascii="Tahoma" w:hAnsi="Tahoma" w:cs="Tahoma"/>
          <w:sz w:val="24"/>
          <w:szCs w:val="24"/>
        </w:rPr>
      </w:pPr>
      <w:r w:rsidRPr="00D039FB">
        <w:rPr>
          <w:rFonts w:ascii="Tahoma" w:hAnsi="Tahoma" w:cs="Tahoma"/>
          <w:sz w:val="24"/>
          <w:szCs w:val="24"/>
        </w:rPr>
        <w:t xml:space="preserve">Por último aduce que </w:t>
      </w:r>
      <w:r w:rsidR="0078057E" w:rsidRPr="00D039FB">
        <w:rPr>
          <w:rFonts w:ascii="Tahoma" w:hAnsi="Tahoma" w:cs="Tahoma"/>
          <w:sz w:val="24"/>
          <w:szCs w:val="24"/>
        </w:rPr>
        <w:t xml:space="preserve">es un sujeto de especial protección por ser paciente que sufre de </w:t>
      </w:r>
      <w:r w:rsidR="00417430" w:rsidRPr="00D039FB">
        <w:rPr>
          <w:rFonts w:ascii="Tahoma" w:hAnsi="Tahoma" w:cs="Tahoma"/>
          <w:sz w:val="24"/>
          <w:szCs w:val="24"/>
        </w:rPr>
        <w:t>Síndrome</w:t>
      </w:r>
      <w:r w:rsidR="0078057E" w:rsidRPr="00D039FB">
        <w:rPr>
          <w:rFonts w:ascii="Tahoma" w:hAnsi="Tahoma" w:cs="Tahoma"/>
          <w:sz w:val="24"/>
          <w:szCs w:val="24"/>
        </w:rPr>
        <w:t xml:space="preserve"> de Manguito Rotatorio </w:t>
      </w:r>
      <w:r w:rsidR="00417430" w:rsidRPr="00D039FB">
        <w:rPr>
          <w:rFonts w:ascii="Tahoma" w:hAnsi="Tahoma" w:cs="Tahoma"/>
          <w:sz w:val="24"/>
          <w:szCs w:val="24"/>
        </w:rPr>
        <w:t>Crónico</w:t>
      </w:r>
      <w:r w:rsidR="00FE57B9" w:rsidRPr="00D039FB">
        <w:rPr>
          <w:rFonts w:ascii="Tahoma" w:hAnsi="Tahoma" w:cs="Tahoma"/>
          <w:sz w:val="24"/>
          <w:szCs w:val="24"/>
        </w:rPr>
        <w:t xml:space="preserve"> desde el 2011</w:t>
      </w:r>
      <w:r w:rsidR="0078057E" w:rsidRPr="00D039FB">
        <w:rPr>
          <w:rFonts w:ascii="Tahoma" w:hAnsi="Tahoma" w:cs="Tahoma"/>
          <w:sz w:val="24"/>
          <w:szCs w:val="24"/>
        </w:rPr>
        <w:t xml:space="preserve">, Migraña </w:t>
      </w:r>
      <w:r w:rsidR="00417430" w:rsidRPr="00D039FB">
        <w:rPr>
          <w:rFonts w:ascii="Tahoma" w:hAnsi="Tahoma" w:cs="Tahoma"/>
          <w:sz w:val="24"/>
          <w:szCs w:val="24"/>
        </w:rPr>
        <w:t>Crónica</w:t>
      </w:r>
      <w:r w:rsidR="00FE57B9" w:rsidRPr="00D039FB">
        <w:rPr>
          <w:rFonts w:ascii="Tahoma" w:hAnsi="Tahoma" w:cs="Tahoma"/>
          <w:sz w:val="24"/>
          <w:szCs w:val="24"/>
        </w:rPr>
        <w:t xml:space="preserve"> desde el 2008, Tenorragia de los dedos crónico desde el 2008 y Trastorno de discos cervicales desde el 2011.</w:t>
      </w:r>
    </w:p>
    <w:p w14:paraId="7ABE719A" w14:textId="77777777" w:rsidR="00FB0962" w:rsidRPr="00D039FB" w:rsidRDefault="00FB0962" w:rsidP="00D24DA8">
      <w:pPr>
        <w:spacing w:after="0" w:line="276" w:lineRule="auto"/>
        <w:ind w:right="-187"/>
        <w:jc w:val="both"/>
        <w:rPr>
          <w:rFonts w:ascii="Tahoma" w:hAnsi="Tahoma" w:cs="Tahoma"/>
          <w:sz w:val="24"/>
          <w:szCs w:val="24"/>
        </w:rPr>
      </w:pPr>
    </w:p>
    <w:p w14:paraId="7429D102" w14:textId="77777777" w:rsidR="00A40E93" w:rsidRPr="00D039FB" w:rsidRDefault="00A40E93" w:rsidP="00D24DA8">
      <w:pPr>
        <w:pStyle w:val="Ttulo4"/>
        <w:numPr>
          <w:ilvl w:val="0"/>
          <w:numId w:val="2"/>
        </w:numPr>
        <w:tabs>
          <w:tab w:val="clear" w:pos="1080"/>
        </w:tabs>
        <w:spacing w:line="276" w:lineRule="auto"/>
        <w:ind w:left="0" w:firstLine="0"/>
        <w:rPr>
          <w:rFonts w:ascii="Tahoma" w:hAnsi="Tahoma" w:cs="Tahoma"/>
          <w:szCs w:val="24"/>
        </w:rPr>
      </w:pPr>
      <w:r w:rsidRPr="00D039FB">
        <w:rPr>
          <w:rFonts w:ascii="Tahoma" w:hAnsi="Tahoma" w:cs="Tahoma"/>
          <w:szCs w:val="24"/>
        </w:rPr>
        <w:t>Contestación de la demanda</w:t>
      </w:r>
    </w:p>
    <w:p w14:paraId="7FB375EB" w14:textId="1006C932" w:rsidR="00315A75" w:rsidRPr="00D039FB" w:rsidRDefault="00F27906" w:rsidP="00D24DA8">
      <w:pPr>
        <w:pStyle w:val="Sinespaciado"/>
        <w:jc w:val="both"/>
        <w:rPr>
          <w:rFonts w:ascii="Tahoma" w:hAnsi="Tahoma" w:cs="Tahoma"/>
          <w:sz w:val="24"/>
          <w:szCs w:val="24"/>
        </w:rPr>
      </w:pPr>
      <w:r w:rsidRPr="00D039FB">
        <w:rPr>
          <w:rFonts w:ascii="Tahoma" w:hAnsi="Tahoma" w:cs="Tahoma"/>
          <w:sz w:val="24"/>
          <w:szCs w:val="24"/>
        </w:rPr>
        <w:t xml:space="preserve"> </w:t>
      </w:r>
      <w:r w:rsidR="002C322E" w:rsidRPr="00D039FB">
        <w:rPr>
          <w:rFonts w:ascii="Tahoma" w:hAnsi="Tahoma" w:cs="Tahoma"/>
          <w:sz w:val="24"/>
          <w:szCs w:val="24"/>
        </w:rPr>
        <w:t xml:space="preserve"> </w:t>
      </w:r>
      <w:r w:rsidR="009F0331" w:rsidRPr="00D039FB">
        <w:rPr>
          <w:rFonts w:ascii="Tahoma" w:hAnsi="Tahoma" w:cs="Tahoma"/>
          <w:sz w:val="24"/>
          <w:szCs w:val="24"/>
        </w:rPr>
        <w:t xml:space="preserve"> </w:t>
      </w:r>
    </w:p>
    <w:p w14:paraId="2831D486" w14:textId="7A1BBF5E" w:rsidR="00EC1C0E" w:rsidRPr="00D039FB" w:rsidRDefault="00EC1C0E" w:rsidP="00D24DA8">
      <w:pPr>
        <w:pStyle w:val="Sinespaciado"/>
        <w:spacing w:line="276" w:lineRule="auto"/>
        <w:ind w:firstLine="708"/>
        <w:jc w:val="both"/>
        <w:rPr>
          <w:rFonts w:ascii="Tahoma" w:hAnsi="Tahoma" w:cs="Tahoma"/>
          <w:b/>
          <w:sz w:val="24"/>
          <w:szCs w:val="24"/>
        </w:rPr>
      </w:pPr>
      <w:r w:rsidRPr="00D039FB">
        <w:rPr>
          <w:rFonts w:ascii="Tahoma" w:hAnsi="Tahoma" w:cs="Tahoma"/>
          <w:b/>
          <w:sz w:val="24"/>
          <w:szCs w:val="24"/>
        </w:rPr>
        <w:t xml:space="preserve">La Administradora </w:t>
      </w:r>
      <w:r w:rsidR="004A6521" w:rsidRPr="00D039FB">
        <w:rPr>
          <w:rFonts w:ascii="Tahoma" w:hAnsi="Tahoma" w:cs="Tahoma"/>
          <w:b/>
          <w:sz w:val="24"/>
          <w:szCs w:val="24"/>
        </w:rPr>
        <w:t xml:space="preserve">de Fondos y pensiones - </w:t>
      </w:r>
      <w:proofErr w:type="spellStart"/>
      <w:r w:rsidR="004A6521" w:rsidRPr="00D039FB">
        <w:rPr>
          <w:rFonts w:ascii="Tahoma" w:hAnsi="Tahoma" w:cs="Tahoma"/>
          <w:b/>
          <w:sz w:val="24"/>
          <w:szCs w:val="24"/>
        </w:rPr>
        <w:t>Colfondos</w:t>
      </w:r>
      <w:proofErr w:type="spellEnd"/>
      <w:r w:rsidR="004A6521" w:rsidRPr="00D039FB">
        <w:rPr>
          <w:rFonts w:ascii="Tahoma" w:hAnsi="Tahoma" w:cs="Tahoma"/>
          <w:b/>
          <w:sz w:val="24"/>
          <w:szCs w:val="24"/>
        </w:rPr>
        <w:t xml:space="preserve"> S.A</w:t>
      </w:r>
      <w:r w:rsidR="00055202">
        <w:rPr>
          <w:rFonts w:ascii="Tahoma" w:hAnsi="Tahoma" w:cs="Tahoma"/>
          <w:b/>
          <w:sz w:val="24"/>
          <w:szCs w:val="24"/>
        </w:rPr>
        <w:t>.</w:t>
      </w:r>
    </w:p>
    <w:p w14:paraId="47D8E1B5" w14:textId="77777777" w:rsidR="00EC1C0E" w:rsidRPr="00D039FB" w:rsidRDefault="00EC1C0E" w:rsidP="00D24DA8">
      <w:pPr>
        <w:pStyle w:val="Sinespaciado"/>
        <w:spacing w:line="276" w:lineRule="auto"/>
        <w:ind w:firstLine="708"/>
        <w:jc w:val="both"/>
        <w:rPr>
          <w:rFonts w:ascii="Tahoma" w:hAnsi="Tahoma" w:cs="Tahoma"/>
          <w:sz w:val="24"/>
          <w:szCs w:val="24"/>
        </w:rPr>
      </w:pPr>
    </w:p>
    <w:p w14:paraId="0FC8F6C3" w14:textId="2CBD6D6D" w:rsidR="00310164" w:rsidRPr="00D039FB" w:rsidRDefault="004A6521"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 xml:space="preserve">La Administradora de Fondos y </w:t>
      </w:r>
      <w:r w:rsidR="00055202" w:rsidRPr="00D039FB">
        <w:rPr>
          <w:rFonts w:ascii="Tahoma" w:hAnsi="Tahoma" w:cs="Tahoma"/>
          <w:sz w:val="24"/>
          <w:szCs w:val="24"/>
        </w:rPr>
        <w:t xml:space="preserve">Pensiones </w:t>
      </w:r>
      <w:r w:rsidRPr="00D039FB">
        <w:rPr>
          <w:rFonts w:ascii="Tahoma" w:hAnsi="Tahoma" w:cs="Tahoma"/>
          <w:sz w:val="24"/>
          <w:szCs w:val="24"/>
        </w:rPr>
        <w:t xml:space="preserve">- </w:t>
      </w:r>
      <w:proofErr w:type="spellStart"/>
      <w:r w:rsidRPr="00D039FB">
        <w:rPr>
          <w:rFonts w:ascii="Tahoma" w:hAnsi="Tahoma" w:cs="Tahoma"/>
          <w:sz w:val="24"/>
          <w:szCs w:val="24"/>
        </w:rPr>
        <w:t>Colfondos</w:t>
      </w:r>
      <w:proofErr w:type="spellEnd"/>
      <w:r w:rsidRPr="00D039FB">
        <w:rPr>
          <w:rFonts w:ascii="Tahoma" w:hAnsi="Tahoma" w:cs="Tahoma"/>
          <w:sz w:val="24"/>
          <w:szCs w:val="24"/>
        </w:rPr>
        <w:t xml:space="preserve"> S.A</w:t>
      </w:r>
      <w:r w:rsidR="00055202">
        <w:rPr>
          <w:rFonts w:ascii="Tahoma" w:hAnsi="Tahoma" w:cs="Tahoma"/>
          <w:sz w:val="24"/>
          <w:szCs w:val="24"/>
        </w:rPr>
        <w:t>.</w:t>
      </w:r>
      <w:r w:rsidRPr="00D039FB">
        <w:rPr>
          <w:rFonts w:ascii="Tahoma" w:hAnsi="Tahoma" w:cs="Tahoma"/>
          <w:sz w:val="24"/>
          <w:szCs w:val="24"/>
        </w:rPr>
        <w:t xml:space="preserve"> </w:t>
      </w:r>
      <w:r w:rsidR="00620731" w:rsidRPr="00D039FB">
        <w:rPr>
          <w:rFonts w:ascii="Tahoma" w:hAnsi="Tahoma" w:cs="Tahoma"/>
          <w:sz w:val="24"/>
          <w:szCs w:val="24"/>
        </w:rPr>
        <w:t xml:space="preserve">contestó la </w:t>
      </w:r>
      <w:r w:rsidR="002542CA" w:rsidRPr="00D039FB">
        <w:rPr>
          <w:rFonts w:ascii="Tahoma" w:hAnsi="Tahoma" w:cs="Tahoma"/>
          <w:sz w:val="24"/>
          <w:szCs w:val="24"/>
        </w:rPr>
        <w:t>presente acción</w:t>
      </w:r>
      <w:r w:rsidR="00620731" w:rsidRPr="00D039FB">
        <w:rPr>
          <w:rFonts w:ascii="Tahoma" w:hAnsi="Tahoma" w:cs="Tahoma"/>
          <w:sz w:val="24"/>
          <w:szCs w:val="24"/>
        </w:rPr>
        <w:t xml:space="preserve"> manifestando </w:t>
      </w:r>
      <w:r w:rsidR="00EF13EA" w:rsidRPr="00D039FB">
        <w:rPr>
          <w:rFonts w:ascii="Tahoma" w:hAnsi="Tahoma" w:cs="Tahoma"/>
          <w:sz w:val="24"/>
          <w:szCs w:val="24"/>
        </w:rPr>
        <w:t>que</w:t>
      </w:r>
      <w:r w:rsidR="00310164" w:rsidRPr="00D039FB">
        <w:rPr>
          <w:rFonts w:ascii="Tahoma" w:hAnsi="Tahoma" w:cs="Tahoma"/>
          <w:sz w:val="24"/>
          <w:szCs w:val="24"/>
        </w:rPr>
        <w:t>,</w:t>
      </w:r>
      <w:r w:rsidR="00125FA2" w:rsidRPr="00D039FB">
        <w:rPr>
          <w:rFonts w:ascii="Tahoma" w:hAnsi="Tahoma" w:cs="Tahoma"/>
          <w:sz w:val="24"/>
          <w:szCs w:val="24"/>
        </w:rPr>
        <w:t xml:space="preserve"> existe ausencia de causa pretendi, ya que</w:t>
      </w:r>
      <w:r w:rsidR="00310164" w:rsidRPr="00D039FB">
        <w:rPr>
          <w:rFonts w:ascii="Tahoma" w:hAnsi="Tahoma" w:cs="Tahoma"/>
          <w:sz w:val="24"/>
          <w:szCs w:val="24"/>
        </w:rPr>
        <w:t xml:space="preserve"> </w:t>
      </w:r>
      <w:r w:rsidR="00065D6E" w:rsidRPr="00D039FB">
        <w:rPr>
          <w:rFonts w:ascii="Tahoma" w:hAnsi="Tahoma" w:cs="Tahoma"/>
          <w:sz w:val="24"/>
          <w:szCs w:val="24"/>
        </w:rPr>
        <w:t xml:space="preserve"> </w:t>
      </w:r>
      <w:r w:rsidRPr="00D039FB">
        <w:rPr>
          <w:rFonts w:ascii="Tahoma" w:hAnsi="Tahoma" w:cs="Tahoma"/>
          <w:sz w:val="24"/>
          <w:szCs w:val="24"/>
        </w:rPr>
        <w:t xml:space="preserve">al realizar las </w:t>
      </w:r>
      <w:r w:rsidR="00125FA2" w:rsidRPr="00D039FB">
        <w:rPr>
          <w:rFonts w:ascii="Tahoma" w:hAnsi="Tahoma" w:cs="Tahoma"/>
          <w:sz w:val="24"/>
          <w:szCs w:val="24"/>
        </w:rPr>
        <w:t>verificaciones</w:t>
      </w:r>
      <w:r w:rsidRPr="00D039FB">
        <w:rPr>
          <w:rFonts w:ascii="Tahoma" w:hAnsi="Tahoma" w:cs="Tahoma"/>
          <w:sz w:val="24"/>
          <w:szCs w:val="24"/>
        </w:rPr>
        <w:t xml:space="preserve"> pertinentes en su base de da</w:t>
      </w:r>
      <w:r w:rsidR="00125FA2" w:rsidRPr="00D039FB">
        <w:rPr>
          <w:rFonts w:ascii="Tahoma" w:hAnsi="Tahoma" w:cs="Tahoma"/>
          <w:sz w:val="24"/>
          <w:szCs w:val="24"/>
        </w:rPr>
        <w:t>tos se evidenció que, la Administradora Colombiana de pensiones Colpensiones no ha radicado solicitud de traslado de r</w:t>
      </w:r>
      <w:r w:rsidR="0084289A" w:rsidRPr="00D039FB">
        <w:rPr>
          <w:rFonts w:ascii="Tahoma" w:hAnsi="Tahoma" w:cs="Tahoma"/>
          <w:sz w:val="24"/>
          <w:szCs w:val="24"/>
        </w:rPr>
        <w:t>égimen ante ellos.</w:t>
      </w:r>
    </w:p>
    <w:p w14:paraId="50605BBB" w14:textId="77777777" w:rsidR="00EC1C0E" w:rsidRPr="00D039FB" w:rsidRDefault="00EC1C0E" w:rsidP="00D24DA8">
      <w:pPr>
        <w:pStyle w:val="Sinespaciado"/>
        <w:spacing w:line="276" w:lineRule="auto"/>
        <w:jc w:val="both"/>
        <w:rPr>
          <w:rFonts w:ascii="Tahoma" w:hAnsi="Tahoma" w:cs="Tahoma"/>
          <w:sz w:val="24"/>
          <w:szCs w:val="24"/>
        </w:rPr>
      </w:pPr>
    </w:p>
    <w:p w14:paraId="1D82A9BC" w14:textId="6F4DF42A" w:rsidR="0084289A" w:rsidRPr="00D039FB" w:rsidRDefault="0084289A" w:rsidP="00D24DA8">
      <w:pPr>
        <w:pStyle w:val="Sinespaciado"/>
        <w:spacing w:line="276" w:lineRule="auto"/>
        <w:ind w:firstLine="708"/>
        <w:jc w:val="both"/>
        <w:rPr>
          <w:rFonts w:ascii="Tahoma" w:hAnsi="Tahoma" w:cs="Tahoma"/>
          <w:b/>
          <w:sz w:val="24"/>
          <w:szCs w:val="24"/>
        </w:rPr>
      </w:pPr>
      <w:r w:rsidRPr="00D039FB">
        <w:rPr>
          <w:rFonts w:ascii="Tahoma" w:hAnsi="Tahoma" w:cs="Tahoma"/>
          <w:b/>
          <w:sz w:val="24"/>
          <w:szCs w:val="24"/>
        </w:rPr>
        <w:t>Administradora Colombiana de pensiones - Colpensiones</w:t>
      </w:r>
    </w:p>
    <w:p w14:paraId="31983179" w14:textId="77777777" w:rsidR="00950D8A" w:rsidRPr="00D039FB" w:rsidRDefault="00950D8A" w:rsidP="00D24DA8">
      <w:pPr>
        <w:pStyle w:val="Sinespaciado"/>
        <w:spacing w:line="276" w:lineRule="auto"/>
        <w:ind w:firstLine="708"/>
        <w:jc w:val="both"/>
        <w:rPr>
          <w:rFonts w:ascii="Tahoma" w:hAnsi="Tahoma" w:cs="Tahoma"/>
          <w:b/>
          <w:sz w:val="24"/>
          <w:szCs w:val="24"/>
        </w:rPr>
      </w:pPr>
    </w:p>
    <w:p w14:paraId="6679D7A1" w14:textId="2F9DD52D" w:rsidR="00B0678A" w:rsidRPr="00D039FB" w:rsidRDefault="0084289A"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La Administradora Colombiana de pensiones – Colpensiones contestó la presente acción aduciendo que, la acción constitucional es improcedent</w:t>
      </w:r>
      <w:r w:rsidR="00A54478" w:rsidRPr="00D039FB">
        <w:rPr>
          <w:rFonts w:ascii="Tahoma" w:hAnsi="Tahoma" w:cs="Tahoma"/>
          <w:sz w:val="24"/>
          <w:szCs w:val="24"/>
        </w:rPr>
        <w:t>e por existir otro medio de defensa judicia</w:t>
      </w:r>
      <w:r w:rsidRPr="00D039FB">
        <w:rPr>
          <w:rFonts w:ascii="Tahoma" w:hAnsi="Tahoma" w:cs="Tahoma"/>
          <w:sz w:val="24"/>
          <w:szCs w:val="24"/>
        </w:rPr>
        <w:t>l, adicionalmente precisó que la solicitud de traslado le fue negada a la actora por faltar menos de diez años para pensionarse</w:t>
      </w:r>
      <w:r w:rsidR="00F6695F" w:rsidRPr="00D039FB">
        <w:rPr>
          <w:rFonts w:ascii="Tahoma" w:hAnsi="Tahoma" w:cs="Tahoma"/>
          <w:sz w:val="24"/>
          <w:szCs w:val="24"/>
        </w:rPr>
        <w:t>.</w:t>
      </w:r>
    </w:p>
    <w:p w14:paraId="5507D96B" w14:textId="77777777" w:rsidR="00F6695F" w:rsidRPr="00D039FB" w:rsidRDefault="00F6695F" w:rsidP="00D24DA8">
      <w:pPr>
        <w:pStyle w:val="Sinespaciado"/>
        <w:spacing w:line="276" w:lineRule="auto"/>
        <w:ind w:firstLine="708"/>
        <w:jc w:val="both"/>
        <w:rPr>
          <w:rFonts w:ascii="Tahoma" w:hAnsi="Tahoma" w:cs="Tahoma"/>
          <w:sz w:val="24"/>
          <w:szCs w:val="24"/>
        </w:rPr>
      </w:pPr>
    </w:p>
    <w:p w14:paraId="6D13B2CA" w14:textId="77777777" w:rsidR="002F305C" w:rsidRPr="00D039FB" w:rsidRDefault="002F305C" w:rsidP="00D24DA8">
      <w:pPr>
        <w:pStyle w:val="Ttulo4"/>
        <w:numPr>
          <w:ilvl w:val="0"/>
          <w:numId w:val="2"/>
        </w:numPr>
        <w:tabs>
          <w:tab w:val="clear" w:pos="1080"/>
        </w:tabs>
        <w:spacing w:line="276" w:lineRule="auto"/>
        <w:ind w:left="0" w:firstLine="0"/>
        <w:rPr>
          <w:rFonts w:ascii="Tahoma" w:hAnsi="Tahoma" w:cs="Tahoma"/>
          <w:szCs w:val="24"/>
        </w:rPr>
      </w:pPr>
      <w:r w:rsidRPr="00D039FB">
        <w:rPr>
          <w:rFonts w:ascii="Tahoma" w:hAnsi="Tahoma" w:cs="Tahoma"/>
          <w:szCs w:val="24"/>
        </w:rPr>
        <w:t>Providencia impugnada</w:t>
      </w:r>
    </w:p>
    <w:p w14:paraId="01D6F813" w14:textId="77777777" w:rsidR="002F305C" w:rsidRPr="00D039FB" w:rsidRDefault="002F305C" w:rsidP="00D24DA8">
      <w:pPr>
        <w:pStyle w:val="Sinespaciado"/>
        <w:spacing w:line="276" w:lineRule="auto"/>
        <w:ind w:firstLine="708"/>
        <w:jc w:val="both"/>
        <w:rPr>
          <w:rFonts w:ascii="Tahoma" w:hAnsi="Tahoma" w:cs="Tahoma"/>
          <w:sz w:val="24"/>
          <w:szCs w:val="24"/>
        </w:rPr>
      </w:pPr>
    </w:p>
    <w:p w14:paraId="2EF7A222" w14:textId="5D8FD36B" w:rsidR="002F305C" w:rsidRPr="00D039FB" w:rsidRDefault="00A92076"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 xml:space="preserve"> La Jueza de primer grado </w:t>
      </w:r>
      <w:r w:rsidR="00E06CC2" w:rsidRPr="00D039FB">
        <w:rPr>
          <w:rFonts w:ascii="Tahoma" w:hAnsi="Tahoma" w:cs="Tahoma"/>
          <w:sz w:val="24"/>
          <w:szCs w:val="24"/>
        </w:rPr>
        <w:t xml:space="preserve">negó </w:t>
      </w:r>
      <w:r w:rsidR="00B65A98" w:rsidRPr="00D039FB">
        <w:rPr>
          <w:rFonts w:ascii="Tahoma" w:hAnsi="Tahoma" w:cs="Tahoma"/>
          <w:sz w:val="24"/>
          <w:szCs w:val="24"/>
        </w:rPr>
        <w:t>la protección de los derechos fundamentales invocados por el accionante</w:t>
      </w:r>
      <w:r w:rsidR="00E06CC2" w:rsidRPr="00D039FB">
        <w:rPr>
          <w:rFonts w:ascii="Tahoma" w:hAnsi="Tahoma" w:cs="Tahoma"/>
          <w:sz w:val="24"/>
          <w:szCs w:val="24"/>
        </w:rPr>
        <w:t>.</w:t>
      </w:r>
    </w:p>
    <w:p w14:paraId="0BB98F1E" w14:textId="77777777" w:rsidR="008C4EC4" w:rsidRPr="00D039FB" w:rsidRDefault="008C4EC4" w:rsidP="00D24DA8">
      <w:pPr>
        <w:pStyle w:val="Sinespaciado"/>
        <w:spacing w:line="276" w:lineRule="auto"/>
        <w:ind w:firstLine="708"/>
        <w:jc w:val="both"/>
        <w:rPr>
          <w:rFonts w:ascii="Tahoma" w:hAnsi="Tahoma" w:cs="Tahoma"/>
          <w:sz w:val="24"/>
          <w:szCs w:val="24"/>
        </w:rPr>
      </w:pPr>
    </w:p>
    <w:p w14:paraId="3F534ECA" w14:textId="64CAC895" w:rsidR="00620959" w:rsidRPr="00D039FB" w:rsidRDefault="00A92076"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Para llegar a ta</w:t>
      </w:r>
      <w:r w:rsidR="00653AF3" w:rsidRPr="00D039FB">
        <w:rPr>
          <w:rFonts w:ascii="Tahoma" w:hAnsi="Tahoma" w:cs="Tahoma"/>
          <w:sz w:val="24"/>
          <w:szCs w:val="24"/>
        </w:rPr>
        <w:t>l conclusión la A-quo argumentó que,</w:t>
      </w:r>
      <w:r w:rsidR="00F6695F" w:rsidRPr="00D039FB">
        <w:rPr>
          <w:rFonts w:ascii="Tahoma" w:hAnsi="Tahoma" w:cs="Tahoma"/>
          <w:sz w:val="24"/>
          <w:szCs w:val="24"/>
        </w:rPr>
        <w:t xml:space="preserve"> para que la accionante lograra ser beneficiaria del régimen de transición d</w:t>
      </w:r>
      <w:r w:rsidR="00491D67" w:rsidRPr="00D039FB">
        <w:rPr>
          <w:rFonts w:ascii="Tahoma" w:hAnsi="Tahoma" w:cs="Tahoma"/>
          <w:sz w:val="24"/>
          <w:szCs w:val="24"/>
        </w:rPr>
        <w:t>ada</w:t>
      </w:r>
      <w:r w:rsidR="00F6695F" w:rsidRPr="00D039FB">
        <w:rPr>
          <w:rFonts w:ascii="Tahoma" w:hAnsi="Tahoma" w:cs="Tahoma"/>
          <w:sz w:val="24"/>
          <w:szCs w:val="24"/>
        </w:rPr>
        <w:t xml:space="preserve"> su condición de mujer debía acreditar 35 años como mínimo o tener 15 años de servicio acreditados, y como se puede evidenciar en el folio 6 no cumple con el requisito de la </w:t>
      </w:r>
      <w:r w:rsidR="00653AF3" w:rsidRPr="00D039FB">
        <w:rPr>
          <w:rFonts w:ascii="Tahoma" w:hAnsi="Tahoma" w:cs="Tahoma"/>
          <w:sz w:val="24"/>
          <w:szCs w:val="24"/>
        </w:rPr>
        <w:t xml:space="preserve">edad y </w:t>
      </w:r>
      <w:r w:rsidR="00F6695F" w:rsidRPr="00D039FB">
        <w:rPr>
          <w:rFonts w:ascii="Tahoma" w:hAnsi="Tahoma" w:cs="Tahoma"/>
          <w:sz w:val="24"/>
          <w:szCs w:val="24"/>
        </w:rPr>
        <w:t xml:space="preserve">en el folio 37 </w:t>
      </w:r>
      <w:r w:rsidR="00416E57" w:rsidRPr="00D039FB">
        <w:rPr>
          <w:rFonts w:ascii="Tahoma" w:hAnsi="Tahoma" w:cs="Tahoma"/>
          <w:sz w:val="24"/>
          <w:szCs w:val="24"/>
        </w:rPr>
        <w:t>se observa</w:t>
      </w:r>
      <w:r w:rsidR="00F6695F" w:rsidRPr="00D039FB">
        <w:rPr>
          <w:rFonts w:ascii="Tahoma" w:hAnsi="Tahoma" w:cs="Tahoma"/>
          <w:sz w:val="24"/>
          <w:szCs w:val="24"/>
        </w:rPr>
        <w:t xml:space="preserve"> que solo contaba con 7 años 11 meses y 20 días de servicio, los cuales resultan totalmente insuficientes para generar ese régimen de transición a su favor.</w:t>
      </w:r>
    </w:p>
    <w:p w14:paraId="1CA3FA3C" w14:textId="77190FE9" w:rsidR="00620959" w:rsidRPr="00D039FB" w:rsidRDefault="00FB0962" w:rsidP="00D24DA8">
      <w:pPr>
        <w:pStyle w:val="Sinespaciado"/>
        <w:spacing w:line="276" w:lineRule="auto"/>
        <w:jc w:val="both"/>
        <w:rPr>
          <w:rFonts w:ascii="Tahoma" w:hAnsi="Tahoma" w:cs="Tahoma"/>
          <w:sz w:val="24"/>
          <w:szCs w:val="24"/>
        </w:rPr>
      </w:pPr>
      <w:r w:rsidRPr="00D039FB">
        <w:rPr>
          <w:rFonts w:ascii="Tahoma" w:hAnsi="Tahoma" w:cs="Tahoma"/>
          <w:sz w:val="24"/>
          <w:szCs w:val="24"/>
        </w:rPr>
        <w:tab/>
      </w:r>
    </w:p>
    <w:p w14:paraId="4A1063BD" w14:textId="600FF332" w:rsidR="00653AF3" w:rsidRPr="00D039FB" w:rsidRDefault="00294645"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Por últim</w:t>
      </w:r>
      <w:r w:rsidR="00491D67" w:rsidRPr="00D039FB">
        <w:rPr>
          <w:rFonts w:ascii="Tahoma" w:hAnsi="Tahoma" w:cs="Tahoma"/>
          <w:sz w:val="24"/>
          <w:szCs w:val="24"/>
        </w:rPr>
        <w:t>o, indicó</w:t>
      </w:r>
      <w:r w:rsidR="00653AF3" w:rsidRPr="00D039FB">
        <w:rPr>
          <w:rFonts w:ascii="Tahoma" w:hAnsi="Tahoma" w:cs="Tahoma"/>
          <w:sz w:val="24"/>
          <w:szCs w:val="24"/>
        </w:rPr>
        <w:t xml:space="preserve"> que no era viable atender la protección invocada de traslado de régimen pensional, toda vez que </w:t>
      </w:r>
      <w:r w:rsidR="000678F9" w:rsidRPr="00D039FB">
        <w:rPr>
          <w:rFonts w:ascii="Tahoma" w:hAnsi="Tahoma" w:cs="Tahoma"/>
          <w:sz w:val="24"/>
          <w:szCs w:val="24"/>
        </w:rPr>
        <w:t>su</w:t>
      </w:r>
      <w:r w:rsidR="00653AF3" w:rsidRPr="00D039FB">
        <w:rPr>
          <w:rFonts w:ascii="Tahoma" w:hAnsi="Tahoma" w:cs="Tahoma"/>
          <w:sz w:val="24"/>
          <w:szCs w:val="24"/>
        </w:rPr>
        <w:t xml:space="preserve"> situación es completamente diferente a la que fue protegida por medio de la jurisprudencia constitucional traída a colación por ella misma. Tampoco resulta procedente revisarla bajo la óptica de las condiciones de su estado de salud, puesto que</w:t>
      </w:r>
      <w:r w:rsidR="00491D67" w:rsidRPr="00D039FB">
        <w:rPr>
          <w:rFonts w:ascii="Tahoma" w:hAnsi="Tahoma" w:cs="Tahoma"/>
          <w:sz w:val="24"/>
          <w:szCs w:val="24"/>
        </w:rPr>
        <w:t xml:space="preserve"> en</w:t>
      </w:r>
      <w:r w:rsidR="00653AF3" w:rsidRPr="00D039FB">
        <w:rPr>
          <w:rFonts w:ascii="Tahoma" w:hAnsi="Tahoma" w:cs="Tahoma"/>
          <w:sz w:val="24"/>
          <w:szCs w:val="24"/>
        </w:rPr>
        <w:t xml:space="preserve"> el sistema de seguridad social en pensiones en ambos regímenes, la protección de</w:t>
      </w:r>
      <w:r w:rsidR="000678F9" w:rsidRPr="00D039FB">
        <w:rPr>
          <w:rFonts w:ascii="Tahoma" w:hAnsi="Tahoma" w:cs="Tahoma"/>
          <w:sz w:val="24"/>
          <w:szCs w:val="24"/>
        </w:rPr>
        <w:t xml:space="preserve"> </w:t>
      </w:r>
      <w:r w:rsidR="00653AF3" w:rsidRPr="00D039FB">
        <w:rPr>
          <w:rFonts w:ascii="Tahoma" w:hAnsi="Tahoma" w:cs="Tahoma"/>
          <w:sz w:val="24"/>
          <w:szCs w:val="24"/>
        </w:rPr>
        <w:t xml:space="preserve">la </w:t>
      </w:r>
      <w:r w:rsidR="000678F9" w:rsidRPr="00D039FB">
        <w:rPr>
          <w:rFonts w:ascii="Tahoma" w:hAnsi="Tahoma" w:cs="Tahoma"/>
          <w:sz w:val="24"/>
          <w:szCs w:val="24"/>
        </w:rPr>
        <w:t>contingencia</w:t>
      </w:r>
      <w:r w:rsidR="00653AF3" w:rsidRPr="00D039FB">
        <w:rPr>
          <w:rFonts w:ascii="Tahoma" w:hAnsi="Tahoma" w:cs="Tahoma"/>
          <w:sz w:val="24"/>
          <w:szCs w:val="24"/>
        </w:rPr>
        <w:t xml:space="preserve"> resulta atendida de igual forma, </w:t>
      </w:r>
      <w:r w:rsidR="000678F9" w:rsidRPr="00D039FB">
        <w:rPr>
          <w:rFonts w:ascii="Tahoma" w:hAnsi="Tahoma" w:cs="Tahoma"/>
          <w:sz w:val="24"/>
          <w:szCs w:val="24"/>
        </w:rPr>
        <w:t>así que no se entiende cual sería</w:t>
      </w:r>
      <w:r w:rsidR="00653AF3" w:rsidRPr="00D039FB">
        <w:rPr>
          <w:rFonts w:ascii="Tahoma" w:hAnsi="Tahoma" w:cs="Tahoma"/>
          <w:sz w:val="24"/>
          <w:szCs w:val="24"/>
        </w:rPr>
        <w:t xml:space="preserve"> la </w:t>
      </w:r>
      <w:r w:rsidR="000678F9" w:rsidRPr="00D039FB">
        <w:rPr>
          <w:rFonts w:ascii="Tahoma" w:hAnsi="Tahoma" w:cs="Tahoma"/>
          <w:sz w:val="24"/>
          <w:szCs w:val="24"/>
        </w:rPr>
        <w:t>razón</w:t>
      </w:r>
      <w:r w:rsidR="00653AF3" w:rsidRPr="00D039FB">
        <w:rPr>
          <w:rFonts w:ascii="Tahoma" w:hAnsi="Tahoma" w:cs="Tahoma"/>
          <w:sz w:val="24"/>
          <w:szCs w:val="24"/>
        </w:rPr>
        <w:t xml:space="preserve"> del traslado.</w:t>
      </w:r>
    </w:p>
    <w:p w14:paraId="51106FC8" w14:textId="77777777" w:rsidR="00653AF3" w:rsidRPr="00D039FB" w:rsidRDefault="00653AF3" w:rsidP="00D24DA8">
      <w:pPr>
        <w:pStyle w:val="Sinespaciado"/>
        <w:spacing w:line="276" w:lineRule="auto"/>
        <w:ind w:firstLine="708"/>
        <w:jc w:val="both"/>
        <w:rPr>
          <w:rFonts w:ascii="Tahoma" w:hAnsi="Tahoma" w:cs="Tahoma"/>
          <w:sz w:val="24"/>
          <w:szCs w:val="24"/>
        </w:rPr>
      </w:pPr>
    </w:p>
    <w:p w14:paraId="4AD498E3" w14:textId="1A105A93" w:rsidR="000678F9" w:rsidRPr="00D039FB" w:rsidRDefault="00491D67"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Finalmente agregó que</w:t>
      </w:r>
      <w:r w:rsidR="00653AF3" w:rsidRPr="00D039FB">
        <w:rPr>
          <w:rFonts w:ascii="Tahoma" w:hAnsi="Tahoma" w:cs="Tahoma"/>
          <w:sz w:val="24"/>
          <w:szCs w:val="24"/>
        </w:rPr>
        <w:t xml:space="preserve"> si la </w:t>
      </w:r>
      <w:r w:rsidR="000678F9" w:rsidRPr="00D039FB">
        <w:rPr>
          <w:rFonts w:ascii="Tahoma" w:hAnsi="Tahoma" w:cs="Tahoma"/>
          <w:sz w:val="24"/>
          <w:szCs w:val="24"/>
        </w:rPr>
        <w:t>razón</w:t>
      </w:r>
      <w:r w:rsidR="00653AF3" w:rsidRPr="00D039FB">
        <w:rPr>
          <w:rFonts w:ascii="Tahoma" w:hAnsi="Tahoma" w:cs="Tahoma"/>
          <w:sz w:val="24"/>
          <w:szCs w:val="24"/>
        </w:rPr>
        <w:t xml:space="preserve"> para invocar ese traslado</w:t>
      </w:r>
      <w:r w:rsidRPr="00D039FB">
        <w:rPr>
          <w:rFonts w:ascii="Tahoma" w:hAnsi="Tahoma" w:cs="Tahoma"/>
          <w:sz w:val="24"/>
          <w:szCs w:val="24"/>
        </w:rPr>
        <w:t>,</w:t>
      </w:r>
      <w:r w:rsidR="00653AF3" w:rsidRPr="00D039FB">
        <w:rPr>
          <w:rFonts w:ascii="Tahoma" w:hAnsi="Tahoma" w:cs="Tahoma"/>
          <w:sz w:val="24"/>
          <w:szCs w:val="24"/>
        </w:rPr>
        <w:t xml:space="preserve"> e</w:t>
      </w:r>
      <w:r w:rsidR="000678F9" w:rsidRPr="00D039FB">
        <w:rPr>
          <w:rFonts w:ascii="Tahoma" w:hAnsi="Tahoma" w:cs="Tahoma"/>
          <w:sz w:val="24"/>
          <w:szCs w:val="24"/>
        </w:rPr>
        <w:t>s por razones del engaño sufrido</w:t>
      </w:r>
      <w:r w:rsidR="00653AF3" w:rsidRPr="00D039FB">
        <w:rPr>
          <w:rFonts w:ascii="Tahoma" w:hAnsi="Tahoma" w:cs="Tahoma"/>
          <w:sz w:val="24"/>
          <w:szCs w:val="24"/>
        </w:rPr>
        <w:t xml:space="preserve"> en aquel entonces, vale la pena precisar que para ellos la</w:t>
      </w:r>
      <w:r w:rsidR="000678F9" w:rsidRPr="00D039FB">
        <w:rPr>
          <w:rFonts w:ascii="Tahoma" w:hAnsi="Tahoma" w:cs="Tahoma"/>
          <w:sz w:val="24"/>
          <w:szCs w:val="24"/>
        </w:rPr>
        <w:t xml:space="preserve"> a</w:t>
      </w:r>
      <w:r w:rsidRPr="00D039FB">
        <w:rPr>
          <w:rFonts w:ascii="Tahoma" w:hAnsi="Tahoma" w:cs="Tahoma"/>
          <w:sz w:val="24"/>
          <w:szCs w:val="24"/>
        </w:rPr>
        <w:t>ccionante cuenta con las vías</w:t>
      </w:r>
      <w:r w:rsidR="00653AF3" w:rsidRPr="00D039FB">
        <w:rPr>
          <w:rFonts w:ascii="Tahoma" w:hAnsi="Tahoma" w:cs="Tahoma"/>
          <w:sz w:val="24"/>
          <w:szCs w:val="24"/>
        </w:rPr>
        <w:t xml:space="preserve"> judiciales perfe</w:t>
      </w:r>
      <w:r w:rsidR="000678F9" w:rsidRPr="00D039FB">
        <w:rPr>
          <w:rFonts w:ascii="Tahoma" w:hAnsi="Tahoma" w:cs="Tahoma"/>
          <w:sz w:val="24"/>
          <w:szCs w:val="24"/>
        </w:rPr>
        <w:t>ctamente establecidas en la</w:t>
      </w:r>
      <w:r w:rsidR="00653AF3" w:rsidRPr="00D039FB">
        <w:rPr>
          <w:rFonts w:ascii="Tahoma" w:hAnsi="Tahoma" w:cs="Tahoma"/>
          <w:sz w:val="24"/>
          <w:szCs w:val="24"/>
        </w:rPr>
        <w:t xml:space="preserve"> legislación,</w:t>
      </w:r>
      <w:r w:rsidR="000678F9" w:rsidRPr="00D039FB">
        <w:rPr>
          <w:rFonts w:ascii="Tahoma" w:hAnsi="Tahoma" w:cs="Tahoma"/>
          <w:sz w:val="24"/>
          <w:szCs w:val="24"/>
        </w:rPr>
        <w:t xml:space="preserve"> y que</w:t>
      </w:r>
      <w:r w:rsidR="00653AF3" w:rsidRPr="00D039FB">
        <w:rPr>
          <w:rFonts w:ascii="Tahoma" w:hAnsi="Tahoma" w:cs="Tahoma"/>
          <w:sz w:val="24"/>
          <w:szCs w:val="24"/>
        </w:rPr>
        <w:t xml:space="preserve"> </w:t>
      </w:r>
      <w:r w:rsidR="000678F9" w:rsidRPr="00D039FB">
        <w:rPr>
          <w:rFonts w:ascii="Tahoma" w:hAnsi="Tahoma" w:cs="Tahoma"/>
          <w:sz w:val="24"/>
          <w:szCs w:val="24"/>
        </w:rPr>
        <w:t xml:space="preserve">por lo anterior resulta improcedente la acción constitucional. </w:t>
      </w:r>
    </w:p>
    <w:p w14:paraId="2A609909" w14:textId="77777777" w:rsidR="00622706" w:rsidRPr="00D039FB" w:rsidRDefault="00622706" w:rsidP="00D24DA8">
      <w:pPr>
        <w:pStyle w:val="Ttulo4"/>
        <w:tabs>
          <w:tab w:val="left" w:pos="426"/>
        </w:tabs>
        <w:spacing w:line="276" w:lineRule="auto"/>
        <w:rPr>
          <w:rFonts w:ascii="Tahoma" w:hAnsi="Tahoma" w:cs="Tahoma"/>
          <w:szCs w:val="24"/>
        </w:rPr>
      </w:pPr>
    </w:p>
    <w:p w14:paraId="2F94652D" w14:textId="77777777" w:rsidR="00E44B3C" w:rsidRPr="00D039FB" w:rsidRDefault="00E44B3C" w:rsidP="00D24DA8">
      <w:pPr>
        <w:pStyle w:val="Ttulo4"/>
        <w:tabs>
          <w:tab w:val="left" w:pos="426"/>
        </w:tabs>
        <w:spacing w:line="276" w:lineRule="auto"/>
        <w:rPr>
          <w:rFonts w:ascii="Tahoma" w:hAnsi="Tahoma" w:cs="Tahoma"/>
          <w:szCs w:val="24"/>
        </w:rPr>
      </w:pPr>
      <w:r w:rsidRPr="00D039FB">
        <w:rPr>
          <w:rFonts w:ascii="Tahoma" w:hAnsi="Tahoma" w:cs="Tahoma"/>
          <w:szCs w:val="24"/>
        </w:rPr>
        <w:t>Impugnación</w:t>
      </w:r>
    </w:p>
    <w:p w14:paraId="6793F92E" w14:textId="77777777" w:rsidR="000B24E1" w:rsidRPr="00D039FB" w:rsidRDefault="000B24E1" w:rsidP="00D24DA8">
      <w:pPr>
        <w:spacing w:after="0"/>
        <w:rPr>
          <w:rFonts w:ascii="Tahoma" w:hAnsi="Tahoma" w:cs="Tahoma"/>
          <w:sz w:val="24"/>
          <w:szCs w:val="24"/>
          <w:lang w:eastAsia="es-ES"/>
        </w:rPr>
      </w:pPr>
    </w:p>
    <w:p w14:paraId="53F18A91" w14:textId="796E3923" w:rsidR="00614E01" w:rsidRPr="00D039FB" w:rsidRDefault="00FB0962"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La</w:t>
      </w:r>
      <w:r w:rsidR="00113756" w:rsidRPr="00D039FB">
        <w:rPr>
          <w:rFonts w:ascii="Tahoma" w:hAnsi="Tahoma" w:cs="Tahoma"/>
          <w:sz w:val="24"/>
          <w:szCs w:val="24"/>
        </w:rPr>
        <w:t xml:space="preserve"> accionante</w:t>
      </w:r>
      <w:r w:rsidR="00000536" w:rsidRPr="00D039FB">
        <w:rPr>
          <w:rFonts w:ascii="Tahoma" w:hAnsi="Tahoma" w:cs="Tahoma"/>
          <w:sz w:val="24"/>
          <w:szCs w:val="24"/>
        </w:rPr>
        <w:t xml:space="preserve"> </w:t>
      </w:r>
      <w:r w:rsidR="007F264B" w:rsidRPr="00D039FB">
        <w:rPr>
          <w:rFonts w:ascii="Tahoma" w:hAnsi="Tahoma" w:cs="Tahoma"/>
          <w:sz w:val="24"/>
          <w:szCs w:val="24"/>
        </w:rPr>
        <w:t>manifiesta</w:t>
      </w:r>
      <w:r w:rsidR="00113756" w:rsidRPr="00D039FB">
        <w:rPr>
          <w:rFonts w:ascii="Tahoma" w:hAnsi="Tahoma" w:cs="Tahoma"/>
          <w:sz w:val="24"/>
          <w:szCs w:val="24"/>
        </w:rPr>
        <w:t xml:space="preserve"> que</w:t>
      </w:r>
      <w:r w:rsidR="00000536" w:rsidRPr="00D039FB">
        <w:rPr>
          <w:rFonts w:ascii="Tahoma" w:hAnsi="Tahoma" w:cs="Tahoma"/>
          <w:sz w:val="24"/>
          <w:szCs w:val="24"/>
        </w:rPr>
        <w:t xml:space="preserve"> </w:t>
      </w:r>
      <w:r w:rsidR="00614E01" w:rsidRPr="00D039FB">
        <w:rPr>
          <w:rFonts w:ascii="Tahoma" w:hAnsi="Tahoma" w:cs="Tahoma"/>
          <w:sz w:val="24"/>
          <w:szCs w:val="24"/>
        </w:rPr>
        <w:t>no comparte la decisión</w:t>
      </w:r>
      <w:r w:rsidR="00961DB6" w:rsidRPr="00D039FB">
        <w:rPr>
          <w:rFonts w:ascii="Tahoma" w:hAnsi="Tahoma" w:cs="Tahoma"/>
          <w:sz w:val="24"/>
          <w:szCs w:val="24"/>
        </w:rPr>
        <w:t xml:space="preserve"> del Despacho, considerando que es un sujeto de especial protección por tratarse de un apersona de la tercera edad y adicionalmente por los problemas de salud antes mencionados en el amparo constitucional</w:t>
      </w:r>
      <w:r w:rsidR="002553CA" w:rsidRPr="00D039FB">
        <w:rPr>
          <w:rFonts w:ascii="Tahoma" w:hAnsi="Tahoma" w:cs="Tahoma"/>
          <w:sz w:val="24"/>
          <w:szCs w:val="24"/>
        </w:rPr>
        <w:t>.</w:t>
      </w:r>
    </w:p>
    <w:p w14:paraId="61C15C55" w14:textId="77777777" w:rsidR="00614E01" w:rsidRPr="00D039FB" w:rsidRDefault="00614E01" w:rsidP="00D24DA8">
      <w:pPr>
        <w:pStyle w:val="Sinespaciado"/>
        <w:spacing w:line="276" w:lineRule="auto"/>
        <w:jc w:val="both"/>
        <w:rPr>
          <w:rFonts w:ascii="Tahoma" w:hAnsi="Tahoma" w:cs="Tahoma"/>
          <w:sz w:val="24"/>
          <w:szCs w:val="24"/>
        </w:rPr>
      </w:pPr>
    </w:p>
    <w:p w14:paraId="4EF9DBB8" w14:textId="77777777" w:rsidR="006B4328" w:rsidRPr="00D039FB" w:rsidRDefault="00C129C8"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 xml:space="preserve">Agregó que es necesario precisar que cuando los ciudadanos reclaman sus derechos fundamentales, acudiendo a las acciones de protección constitucional, lo hacen esperanzados en que desde los principios constitucionales, se resuelva lo que jurídicamente escapa del orden </w:t>
      </w:r>
      <w:r w:rsidR="006B4328" w:rsidRPr="00D039FB">
        <w:rPr>
          <w:rFonts w:ascii="Tahoma" w:hAnsi="Tahoma" w:cs="Tahoma"/>
          <w:sz w:val="24"/>
          <w:szCs w:val="24"/>
        </w:rPr>
        <w:t>normativo.</w:t>
      </w:r>
    </w:p>
    <w:p w14:paraId="54FF8E29" w14:textId="77777777" w:rsidR="006B4328" w:rsidRPr="00D039FB" w:rsidRDefault="006B4328" w:rsidP="00D24DA8">
      <w:pPr>
        <w:pStyle w:val="Sinespaciado"/>
        <w:spacing w:line="276" w:lineRule="auto"/>
        <w:ind w:firstLine="708"/>
        <w:jc w:val="both"/>
        <w:rPr>
          <w:rFonts w:ascii="Tahoma" w:hAnsi="Tahoma" w:cs="Tahoma"/>
          <w:sz w:val="24"/>
          <w:szCs w:val="24"/>
        </w:rPr>
      </w:pPr>
    </w:p>
    <w:p w14:paraId="1FB5AC88" w14:textId="050EAB0F" w:rsidR="00405C30" w:rsidRPr="00D039FB" w:rsidRDefault="006B4328"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Por últi</w:t>
      </w:r>
      <w:r w:rsidR="00491D67" w:rsidRPr="00D039FB">
        <w:rPr>
          <w:rFonts w:ascii="Tahoma" w:hAnsi="Tahoma" w:cs="Tahoma"/>
          <w:sz w:val="24"/>
          <w:szCs w:val="24"/>
        </w:rPr>
        <w:t>mo indicó que por las razones men</w:t>
      </w:r>
      <w:r w:rsidRPr="00D039FB">
        <w:rPr>
          <w:rFonts w:ascii="Tahoma" w:hAnsi="Tahoma" w:cs="Tahoma"/>
          <w:sz w:val="24"/>
          <w:szCs w:val="24"/>
        </w:rPr>
        <w:t xml:space="preserve">cionadas, la acción de tutela debe ser </w:t>
      </w:r>
      <w:r w:rsidR="0054194E" w:rsidRPr="00D039FB">
        <w:rPr>
          <w:rFonts w:ascii="Tahoma" w:hAnsi="Tahoma" w:cs="Tahoma"/>
          <w:sz w:val="24"/>
          <w:szCs w:val="24"/>
        </w:rPr>
        <w:t>procedente</w:t>
      </w:r>
      <w:r w:rsidRPr="00D039FB">
        <w:rPr>
          <w:rFonts w:ascii="Tahoma" w:hAnsi="Tahoma" w:cs="Tahoma"/>
          <w:sz w:val="24"/>
          <w:szCs w:val="24"/>
        </w:rPr>
        <w:t xml:space="preserve"> con el fin de evitar la consumación de un perjuicio irremediable.</w:t>
      </w:r>
    </w:p>
    <w:p w14:paraId="07BC5A81" w14:textId="77777777" w:rsidR="00C6776C" w:rsidRPr="00D039FB" w:rsidRDefault="00C6776C" w:rsidP="00D24DA8">
      <w:pPr>
        <w:pStyle w:val="Sinespaciado"/>
        <w:spacing w:line="276" w:lineRule="auto"/>
        <w:ind w:firstLine="708"/>
        <w:jc w:val="both"/>
        <w:rPr>
          <w:rFonts w:ascii="Tahoma" w:hAnsi="Tahoma" w:cs="Tahoma"/>
          <w:sz w:val="24"/>
          <w:szCs w:val="24"/>
        </w:rPr>
      </w:pPr>
    </w:p>
    <w:p w14:paraId="48A72AC9" w14:textId="77777777" w:rsidR="00C73708" w:rsidRPr="00D039FB" w:rsidRDefault="00D34B6B" w:rsidP="00D24DA8">
      <w:pPr>
        <w:pStyle w:val="Ttulo4"/>
        <w:numPr>
          <w:ilvl w:val="0"/>
          <w:numId w:val="2"/>
        </w:numPr>
        <w:tabs>
          <w:tab w:val="clear" w:pos="1080"/>
          <w:tab w:val="left" w:pos="426"/>
        </w:tabs>
        <w:spacing w:line="276" w:lineRule="auto"/>
        <w:ind w:left="0" w:firstLine="0"/>
        <w:rPr>
          <w:rFonts w:ascii="Tahoma" w:hAnsi="Tahoma" w:cs="Tahoma"/>
          <w:szCs w:val="24"/>
        </w:rPr>
      </w:pPr>
      <w:r w:rsidRPr="00D039FB">
        <w:rPr>
          <w:rFonts w:ascii="Tahoma" w:hAnsi="Tahoma" w:cs="Tahoma"/>
          <w:szCs w:val="24"/>
        </w:rPr>
        <w:t>Consideraciones</w:t>
      </w:r>
    </w:p>
    <w:p w14:paraId="65F55299" w14:textId="77777777" w:rsidR="00F227B9" w:rsidRPr="00D039FB" w:rsidRDefault="00F227B9" w:rsidP="00D24DA8">
      <w:pPr>
        <w:pStyle w:val="Prrafodelista"/>
        <w:tabs>
          <w:tab w:val="left" w:pos="1276"/>
        </w:tabs>
        <w:suppressAutoHyphens/>
        <w:spacing w:after="0" w:line="240" w:lineRule="auto"/>
        <w:jc w:val="both"/>
        <w:rPr>
          <w:rFonts w:ascii="Tahoma" w:hAnsi="Tahoma" w:cs="Tahoma"/>
          <w:b/>
          <w:spacing w:val="-2"/>
          <w:sz w:val="24"/>
          <w:szCs w:val="24"/>
          <w:highlight w:val="magenta"/>
        </w:rPr>
      </w:pPr>
    </w:p>
    <w:p w14:paraId="041AAD59" w14:textId="00093AD9" w:rsidR="00D32839" w:rsidRPr="00D039FB" w:rsidRDefault="00D32839" w:rsidP="00D24DA8">
      <w:pPr>
        <w:pStyle w:val="Prrafodelista"/>
        <w:numPr>
          <w:ilvl w:val="1"/>
          <w:numId w:val="7"/>
        </w:numPr>
        <w:tabs>
          <w:tab w:val="left" w:pos="1134"/>
          <w:tab w:val="left" w:pos="1276"/>
          <w:tab w:val="left" w:pos="1701"/>
        </w:tabs>
        <w:suppressAutoHyphens/>
        <w:autoSpaceDN w:val="0"/>
        <w:spacing w:after="0" w:line="240" w:lineRule="auto"/>
        <w:ind w:hanging="11"/>
        <w:jc w:val="both"/>
        <w:rPr>
          <w:rFonts w:ascii="Tahoma" w:hAnsi="Tahoma" w:cs="Tahoma"/>
          <w:b/>
          <w:spacing w:val="-2"/>
          <w:sz w:val="24"/>
          <w:szCs w:val="24"/>
        </w:rPr>
      </w:pPr>
      <w:r w:rsidRPr="00D039FB">
        <w:rPr>
          <w:rFonts w:ascii="Tahoma" w:hAnsi="Tahoma" w:cs="Tahoma"/>
          <w:b/>
          <w:sz w:val="24"/>
          <w:szCs w:val="24"/>
        </w:rPr>
        <w:t>Problema jurídico por resolver</w:t>
      </w:r>
      <w:r w:rsidR="002511CA" w:rsidRPr="00D039FB">
        <w:rPr>
          <w:rFonts w:ascii="Tahoma" w:hAnsi="Tahoma" w:cs="Tahoma"/>
          <w:b/>
          <w:sz w:val="24"/>
          <w:szCs w:val="24"/>
        </w:rPr>
        <w:t xml:space="preserve"> </w:t>
      </w:r>
      <w:r w:rsidR="008B72A2" w:rsidRPr="00D039FB">
        <w:rPr>
          <w:rFonts w:ascii="Tahoma" w:hAnsi="Tahoma" w:cs="Tahoma"/>
          <w:b/>
          <w:sz w:val="24"/>
          <w:szCs w:val="24"/>
        </w:rPr>
        <w:t xml:space="preserve"> </w:t>
      </w:r>
    </w:p>
    <w:p w14:paraId="02E52C6A" w14:textId="77777777" w:rsidR="009D5EED" w:rsidRPr="00D039FB" w:rsidRDefault="009D5EED" w:rsidP="00D24DA8">
      <w:pPr>
        <w:pStyle w:val="Prrafodelista"/>
        <w:tabs>
          <w:tab w:val="left" w:pos="1134"/>
          <w:tab w:val="left" w:pos="1276"/>
          <w:tab w:val="left" w:pos="1701"/>
        </w:tabs>
        <w:suppressAutoHyphens/>
        <w:autoSpaceDN w:val="0"/>
        <w:spacing w:after="0" w:line="240" w:lineRule="auto"/>
        <w:jc w:val="both"/>
        <w:rPr>
          <w:rFonts w:ascii="Tahoma" w:hAnsi="Tahoma" w:cs="Tahoma"/>
          <w:b/>
          <w:spacing w:val="-2"/>
          <w:sz w:val="24"/>
          <w:szCs w:val="24"/>
          <w:highlight w:val="magenta"/>
        </w:rPr>
      </w:pPr>
    </w:p>
    <w:p w14:paraId="3AD3CFCB" w14:textId="7F678616" w:rsidR="00591373" w:rsidRPr="00D039FB" w:rsidRDefault="0027104F" w:rsidP="00D24DA8">
      <w:pPr>
        <w:autoSpaceDE w:val="0"/>
        <w:autoSpaceDN w:val="0"/>
        <w:adjustRightInd w:val="0"/>
        <w:spacing w:after="0" w:line="276" w:lineRule="auto"/>
        <w:ind w:firstLine="708"/>
        <w:jc w:val="both"/>
        <w:rPr>
          <w:rFonts w:ascii="Tahoma" w:hAnsi="Tahoma" w:cs="Tahoma"/>
          <w:b/>
          <w:sz w:val="24"/>
          <w:szCs w:val="24"/>
        </w:rPr>
      </w:pPr>
      <w:r w:rsidRPr="00D039FB">
        <w:rPr>
          <w:rFonts w:ascii="Tahoma" w:hAnsi="Tahoma" w:cs="Tahoma"/>
          <w:sz w:val="24"/>
          <w:szCs w:val="24"/>
        </w:rPr>
        <w:t>Le corresponde a la Sala determinar</w:t>
      </w:r>
      <w:r w:rsidR="0041418B" w:rsidRPr="00D039FB">
        <w:rPr>
          <w:rFonts w:ascii="Tahoma" w:hAnsi="Tahoma" w:cs="Tahoma"/>
          <w:sz w:val="24"/>
          <w:szCs w:val="24"/>
        </w:rPr>
        <w:t xml:space="preserve"> si</w:t>
      </w:r>
      <w:r w:rsidRPr="00D039FB">
        <w:rPr>
          <w:rFonts w:ascii="Tahoma" w:hAnsi="Tahoma" w:cs="Tahoma"/>
          <w:sz w:val="24"/>
          <w:szCs w:val="24"/>
        </w:rPr>
        <w:t xml:space="preserve"> la Administradora Colombiana de Pensiones – Colpensiones y </w:t>
      </w:r>
      <w:r w:rsidR="00591373" w:rsidRPr="00D039FB">
        <w:rPr>
          <w:rFonts w:ascii="Tahoma" w:hAnsi="Tahoma" w:cs="Tahoma"/>
          <w:sz w:val="24"/>
          <w:szCs w:val="24"/>
        </w:rPr>
        <w:t>la Administradora de Fondos de Pensiones Colfondos S.A</w:t>
      </w:r>
      <w:r w:rsidR="0041418B" w:rsidRPr="00D039FB">
        <w:rPr>
          <w:rFonts w:ascii="Tahoma" w:hAnsi="Tahoma" w:cs="Tahoma"/>
          <w:sz w:val="24"/>
          <w:szCs w:val="24"/>
        </w:rPr>
        <w:t xml:space="preserve"> </w:t>
      </w:r>
      <w:r w:rsidR="000C0810" w:rsidRPr="00D039FB">
        <w:rPr>
          <w:rFonts w:ascii="Tahoma" w:hAnsi="Tahoma" w:cs="Tahoma"/>
          <w:sz w:val="24"/>
          <w:szCs w:val="24"/>
        </w:rPr>
        <w:lastRenderedPageBreak/>
        <w:t>vulneraron los d</w:t>
      </w:r>
      <w:r w:rsidR="00DD7E94" w:rsidRPr="00D039FB">
        <w:rPr>
          <w:rFonts w:ascii="Tahoma" w:hAnsi="Tahoma" w:cs="Tahoma"/>
          <w:sz w:val="24"/>
          <w:szCs w:val="24"/>
        </w:rPr>
        <w:t xml:space="preserve">erechos fundamentales </w:t>
      </w:r>
      <w:r w:rsidR="00D72809" w:rsidRPr="00D039FB">
        <w:rPr>
          <w:rFonts w:ascii="Tahoma" w:hAnsi="Tahoma" w:cs="Tahoma"/>
          <w:sz w:val="24"/>
          <w:szCs w:val="24"/>
        </w:rPr>
        <w:t>al</w:t>
      </w:r>
      <w:r w:rsidR="00591373" w:rsidRPr="00D039FB">
        <w:rPr>
          <w:rFonts w:ascii="Tahoma" w:hAnsi="Tahoma" w:cs="Tahoma"/>
          <w:sz w:val="24"/>
          <w:szCs w:val="24"/>
        </w:rPr>
        <w:t xml:space="preserve"> mínimo vital y la seguridad social</w:t>
      </w:r>
      <w:r w:rsidR="00D72809" w:rsidRPr="00D039FB">
        <w:rPr>
          <w:rFonts w:ascii="Tahoma" w:hAnsi="Tahoma" w:cs="Tahoma"/>
          <w:sz w:val="24"/>
          <w:szCs w:val="24"/>
        </w:rPr>
        <w:t xml:space="preserve"> </w:t>
      </w:r>
      <w:r w:rsidR="00591373" w:rsidRPr="00D039FB">
        <w:rPr>
          <w:rFonts w:ascii="Tahoma" w:hAnsi="Tahoma" w:cs="Tahoma"/>
          <w:sz w:val="24"/>
          <w:szCs w:val="24"/>
        </w:rPr>
        <w:t xml:space="preserve">de la </w:t>
      </w:r>
      <w:r w:rsidR="0041418B" w:rsidRPr="00D039FB">
        <w:rPr>
          <w:rFonts w:ascii="Tahoma" w:hAnsi="Tahoma" w:cs="Tahoma"/>
          <w:sz w:val="24"/>
          <w:szCs w:val="24"/>
        </w:rPr>
        <w:t>señor</w:t>
      </w:r>
      <w:r w:rsidR="00591373" w:rsidRPr="00D039FB">
        <w:rPr>
          <w:rFonts w:ascii="Tahoma" w:hAnsi="Tahoma" w:cs="Tahoma"/>
          <w:sz w:val="24"/>
          <w:szCs w:val="24"/>
        </w:rPr>
        <w:t>a Eucaris de Jesús Mazo Goez, al negarse a dar tramite a la solicitud de traslado</w:t>
      </w:r>
      <w:r w:rsidR="00004AA0" w:rsidRPr="00D039FB">
        <w:rPr>
          <w:rFonts w:ascii="Tahoma" w:hAnsi="Tahoma" w:cs="Tahoma"/>
          <w:sz w:val="24"/>
          <w:szCs w:val="24"/>
        </w:rPr>
        <w:t xml:space="preserve"> </w:t>
      </w:r>
      <w:r w:rsidR="00591373" w:rsidRPr="00D039FB">
        <w:rPr>
          <w:rFonts w:ascii="Tahoma" w:hAnsi="Tahoma" w:cs="Tahoma"/>
          <w:sz w:val="24"/>
          <w:szCs w:val="24"/>
        </w:rPr>
        <w:t>del Régimen de Ahorro Individual con Solidaridad al Régimen de Prima Media con Prestación Definida</w:t>
      </w:r>
      <w:r w:rsidR="00591373" w:rsidRPr="00D039FB">
        <w:rPr>
          <w:rFonts w:ascii="Tahoma" w:hAnsi="Tahoma" w:cs="Tahoma"/>
          <w:sz w:val="24"/>
          <w:szCs w:val="24"/>
          <w:lang w:eastAsia="es-ES"/>
        </w:rPr>
        <w:t xml:space="preserve">. </w:t>
      </w:r>
    </w:p>
    <w:p w14:paraId="735FCA47" w14:textId="77777777" w:rsidR="00D72809" w:rsidRPr="00D039FB" w:rsidRDefault="00D72809" w:rsidP="00D24DA8">
      <w:pPr>
        <w:tabs>
          <w:tab w:val="left" w:pos="1134"/>
          <w:tab w:val="left" w:pos="1701"/>
        </w:tabs>
        <w:autoSpaceDN w:val="0"/>
        <w:spacing w:after="0" w:line="276" w:lineRule="auto"/>
        <w:jc w:val="both"/>
        <w:rPr>
          <w:rFonts w:ascii="Tahoma" w:hAnsi="Tahoma" w:cs="Tahoma"/>
          <w:b/>
          <w:sz w:val="24"/>
          <w:szCs w:val="24"/>
          <w:highlight w:val="magenta"/>
        </w:rPr>
      </w:pPr>
    </w:p>
    <w:p w14:paraId="23749830" w14:textId="2F24D3D4" w:rsidR="00DD7E94" w:rsidRPr="00D039FB" w:rsidRDefault="002F305C" w:rsidP="00D24DA8">
      <w:pPr>
        <w:spacing w:after="0" w:line="276" w:lineRule="auto"/>
        <w:ind w:left="709"/>
        <w:jc w:val="both"/>
        <w:textAlignment w:val="baseline"/>
        <w:rPr>
          <w:rFonts w:ascii="Tahoma" w:hAnsi="Tahoma" w:cs="Tahoma"/>
          <w:b/>
          <w:bCs/>
          <w:sz w:val="24"/>
          <w:szCs w:val="24"/>
          <w:bdr w:val="none" w:sz="0" w:space="0" w:color="auto" w:frame="1"/>
        </w:rPr>
      </w:pPr>
      <w:r w:rsidRPr="00D039FB">
        <w:rPr>
          <w:rFonts w:ascii="Tahoma" w:hAnsi="Tahoma" w:cs="Tahoma"/>
          <w:b/>
          <w:sz w:val="24"/>
          <w:szCs w:val="24"/>
        </w:rPr>
        <w:t xml:space="preserve"> </w:t>
      </w:r>
      <w:r w:rsidR="00451390" w:rsidRPr="00D039FB">
        <w:rPr>
          <w:rFonts w:ascii="Tahoma" w:eastAsia="Times New Roman" w:hAnsi="Tahoma" w:cs="Tahoma"/>
          <w:b/>
          <w:bCs/>
          <w:sz w:val="24"/>
          <w:szCs w:val="24"/>
          <w:bdr w:val="none" w:sz="0" w:space="0" w:color="auto" w:frame="1"/>
          <w:lang w:eastAsia="es-ES"/>
        </w:rPr>
        <w:t xml:space="preserve">5.2 </w:t>
      </w:r>
      <w:r w:rsidR="00451390" w:rsidRPr="00D039FB">
        <w:rPr>
          <w:rFonts w:ascii="Tahoma" w:hAnsi="Tahoma" w:cs="Tahoma"/>
          <w:b/>
          <w:bCs/>
          <w:sz w:val="24"/>
          <w:szCs w:val="24"/>
          <w:bdr w:val="none" w:sz="0" w:space="0" w:color="auto" w:frame="1"/>
          <w:lang w:val="es-CO"/>
        </w:rPr>
        <w:t>Persona de la tercera edad es quien tenga una edad superior a la expectativa de vida oficialmente reconocida en Colombia</w:t>
      </w:r>
    </w:p>
    <w:p w14:paraId="4AFF2887" w14:textId="7BB76EB7" w:rsidR="00DD7E94" w:rsidRPr="00D039FB" w:rsidRDefault="00DD7E94" w:rsidP="00D24DA8">
      <w:pPr>
        <w:spacing w:after="0" w:line="240" w:lineRule="auto"/>
        <w:jc w:val="both"/>
        <w:textAlignment w:val="baseline"/>
        <w:rPr>
          <w:rFonts w:ascii="Tahoma" w:eastAsia="Times New Roman" w:hAnsi="Tahoma" w:cs="Tahoma"/>
          <w:sz w:val="24"/>
          <w:szCs w:val="24"/>
          <w:lang w:eastAsia="es-ES"/>
        </w:rPr>
      </w:pPr>
      <w:r w:rsidRPr="00D039FB">
        <w:rPr>
          <w:rFonts w:ascii="Tahoma" w:eastAsia="Times New Roman" w:hAnsi="Tahoma" w:cs="Tahoma"/>
          <w:sz w:val="24"/>
          <w:szCs w:val="24"/>
          <w:bdr w:val="none" w:sz="0" w:space="0" w:color="auto" w:frame="1"/>
          <w:lang w:val="es-CO" w:eastAsia="es-ES"/>
        </w:rPr>
        <w:t> </w:t>
      </w:r>
      <w:r w:rsidR="00DB2C18" w:rsidRPr="00D039FB">
        <w:rPr>
          <w:rFonts w:ascii="Tahoma" w:eastAsia="Times New Roman" w:hAnsi="Tahoma" w:cs="Tahoma"/>
          <w:sz w:val="24"/>
          <w:szCs w:val="24"/>
          <w:bdr w:val="none" w:sz="0" w:space="0" w:color="auto" w:frame="1"/>
          <w:lang w:val="es-CO" w:eastAsia="es-ES"/>
        </w:rPr>
        <w:t xml:space="preserve"> </w:t>
      </w:r>
    </w:p>
    <w:p w14:paraId="6C8A15E4" w14:textId="1A726A05" w:rsidR="009C678B" w:rsidRPr="00D039FB" w:rsidRDefault="00491D67" w:rsidP="00D24DA8">
      <w:pPr>
        <w:spacing w:after="0" w:line="240" w:lineRule="auto"/>
        <w:ind w:firstLine="708"/>
        <w:jc w:val="both"/>
        <w:textAlignment w:val="baseline"/>
        <w:rPr>
          <w:rFonts w:ascii="Tahoma" w:eastAsia="Times New Roman" w:hAnsi="Tahoma" w:cs="Tahoma"/>
          <w:sz w:val="24"/>
          <w:szCs w:val="24"/>
          <w:bdr w:val="none" w:sz="0" w:space="0" w:color="auto" w:frame="1"/>
          <w:lang w:val="es-CO" w:eastAsia="es-ES"/>
        </w:rPr>
      </w:pPr>
      <w:r w:rsidRPr="00D039FB">
        <w:rPr>
          <w:rFonts w:ascii="Tahoma" w:eastAsia="Times New Roman" w:hAnsi="Tahoma" w:cs="Tahoma"/>
          <w:sz w:val="24"/>
          <w:szCs w:val="24"/>
          <w:bdr w:val="none" w:sz="0" w:space="0" w:color="auto" w:frame="1"/>
          <w:lang w:val="es-CO" w:eastAsia="es-ES"/>
        </w:rPr>
        <w:t>Como quiera que en la impugnación la actora alega ser una persona de la tercera edad, l</w:t>
      </w:r>
      <w:r w:rsidR="00032A13" w:rsidRPr="00D039FB">
        <w:rPr>
          <w:rFonts w:ascii="Tahoma" w:eastAsia="Times New Roman" w:hAnsi="Tahoma" w:cs="Tahoma"/>
          <w:sz w:val="24"/>
          <w:szCs w:val="24"/>
          <w:bdr w:val="none" w:sz="0" w:space="0" w:color="auto" w:frame="1"/>
          <w:lang w:val="es-CO" w:eastAsia="es-ES"/>
        </w:rPr>
        <w:t xml:space="preserve">a corte constitucional en </w:t>
      </w:r>
      <w:r w:rsidR="00032A13" w:rsidRPr="00D039FB">
        <w:rPr>
          <w:rFonts w:ascii="Tahoma" w:hAnsi="Tahoma" w:cs="Tahoma"/>
          <w:bCs/>
          <w:sz w:val="24"/>
          <w:szCs w:val="24"/>
          <w:bdr w:val="none" w:sz="0" w:space="0" w:color="auto" w:frame="1"/>
        </w:rPr>
        <w:t>sentencia</w:t>
      </w:r>
      <w:r w:rsidR="000B2B27" w:rsidRPr="00D039FB">
        <w:rPr>
          <w:rFonts w:ascii="Tahoma" w:hAnsi="Tahoma" w:cs="Tahoma"/>
          <w:bCs/>
          <w:sz w:val="24"/>
          <w:szCs w:val="24"/>
          <w:bdr w:val="none" w:sz="0" w:space="0" w:color="auto" w:frame="1"/>
        </w:rPr>
        <w:t xml:space="preserve"> </w:t>
      </w:r>
      <w:r w:rsidR="00DC389B" w:rsidRPr="00D039FB">
        <w:rPr>
          <w:rFonts w:ascii="Tahoma" w:hAnsi="Tahoma" w:cs="Tahoma"/>
          <w:bCs/>
          <w:sz w:val="24"/>
          <w:szCs w:val="24"/>
          <w:bdr w:val="none" w:sz="0" w:space="0" w:color="auto" w:frame="1"/>
        </w:rPr>
        <w:t>T-047 de</w:t>
      </w:r>
      <w:r w:rsidR="00A36ECA" w:rsidRPr="00D039FB">
        <w:rPr>
          <w:rFonts w:ascii="Tahoma" w:hAnsi="Tahoma" w:cs="Tahoma"/>
          <w:bCs/>
          <w:sz w:val="24"/>
          <w:szCs w:val="24"/>
          <w:bdr w:val="none" w:sz="0" w:space="0" w:color="auto" w:frame="1"/>
        </w:rPr>
        <w:t xml:space="preserve"> 2015</w:t>
      </w:r>
      <w:r w:rsidR="00032A13" w:rsidRPr="00D039FB">
        <w:rPr>
          <w:rFonts w:ascii="Tahoma" w:hAnsi="Tahoma" w:cs="Tahoma"/>
          <w:bCs/>
          <w:sz w:val="24"/>
          <w:szCs w:val="24"/>
          <w:bdr w:val="none" w:sz="0" w:space="0" w:color="auto" w:frame="1"/>
        </w:rPr>
        <w:t xml:space="preserve"> </w:t>
      </w:r>
      <w:r w:rsidR="000B2B27" w:rsidRPr="00D039FB">
        <w:rPr>
          <w:rFonts w:ascii="Tahoma" w:hAnsi="Tahoma" w:cs="Tahoma"/>
          <w:bCs/>
          <w:sz w:val="24"/>
          <w:szCs w:val="24"/>
          <w:bdr w:val="none" w:sz="0" w:space="0" w:color="auto" w:frame="1"/>
        </w:rPr>
        <w:t xml:space="preserve">expresó </w:t>
      </w:r>
      <w:r w:rsidR="00032A13" w:rsidRPr="00D039FB">
        <w:rPr>
          <w:rFonts w:ascii="Tahoma" w:hAnsi="Tahoma" w:cs="Tahoma"/>
          <w:bCs/>
          <w:sz w:val="24"/>
          <w:szCs w:val="24"/>
          <w:bdr w:val="none" w:sz="0" w:space="0" w:color="auto" w:frame="1"/>
        </w:rPr>
        <w:t xml:space="preserve">que una </w:t>
      </w:r>
      <w:r w:rsidR="00032A13" w:rsidRPr="00D039FB">
        <w:rPr>
          <w:rFonts w:ascii="Tahoma" w:hAnsi="Tahoma" w:cs="Tahoma"/>
          <w:bCs/>
          <w:sz w:val="24"/>
          <w:szCs w:val="24"/>
          <w:bdr w:val="none" w:sz="0" w:space="0" w:color="auto" w:frame="1"/>
          <w:lang w:val="es-CO"/>
        </w:rPr>
        <w:t>persona se considera de la tercera edad</w:t>
      </w:r>
      <w:r w:rsidR="00032A13" w:rsidRPr="00D039FB">
        <w:rPr>
          <w:rFonts w:ascii="Tahoma" w:hAnsi="Tahoma" w:cs="Tahoma"/>
          <w:b/>
          <w:bCs/>
          <w:sz w:val="24"/>
          <w:szCs w:val="24"/>
          <w:bdr w:val="none" w:sz="0" w:space="0" w:color="auto" w:frame="1"/>
          <w:lang w:val="es-CO"/>
        </w:rPr>
        <w:t xml:space="preserve"> </w:t>
      </w:r>
      <w:r w:rsidR="00032A13" w:rsidRPr="00D039FB">
        <w:rPr>
          <w:rFonts w:ascii="Tahoma" w:hAnsi="Tahoma" w:cs="Tahoma"/>
          <w:bCs/>
          <w:sz w:val="24"/>
          <w:szCs w:val="24"/>
          <w:bdr w:val="none" w:sz="0" w:space="0" w:color="auto" w:frame="1"/>
          <w:lang w:val="es-CO"/>
        </w:rPr>
        <w:t>a partir de 74 años</w:t>
      </w:r>
      <w:r w:rsidRPr="00D039FB">
        <w:rPr>
          <w:rFonts w:ascii="Tahoma" w:hAnsi="Tahoma" w:cs="Tahoma"/>
          <w:bCs/>
          <w:sz w:val="24"/>
          <w:szCs w:val="24"/>
          <w:bdr w:val="none" w:sz="0" w:space="0" w:color="auto" w:frame="1"/>
          <w:lang w:val="es-CO"/>
        </w:rPr>
        <w:t>; así:</w:t>
      </w:r>
    </w:p>
    <w:p w14:paraId="5ACFB113" w14:textId="77777777" w:rsidR="009C678B" w:rsidRPr="00D039FB" w:rsidRDefault="009C678B" w:rsidP="00D24DA8">
      <w:pPr>
        <w:spacing w:after="0" w:line="240" w:lineRule="auto"/>
        <w:jc w:val="both"/>
        <w:textAlignment w:val="baseline"/>
        <w:rPr>
          <w:rFonts w:ascii="Tahoma" w:eastAsia="Times New Roman" w:hAnsi="Tahoma" w:cs="Tahoma"/>
          <w:sz w:val="24"/>
          <w:szCs w:val="24"/>
          <w:highlight w:val="magenta"/>
          <w:bdr w:val="none" w:sz="0" w:space="0" w:color="auto" w:frame="1"/>
          <w:lang w:val="es-CO" w:eastAsia="es-ES"/>
        </w:rPr>
      </w:pPr>
    </w:p>
    <w:p w14:paraId="14C66CF4" w14:textId="40AE631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eastAsia="es-ES"/>
        </w:rPr>
        <w:t>“</w:t>
      </w:r>
      <w:r w:rsidRPr="006B7E2F">
        <w:rPr>
          <w:rFonts w:ascii="Tahoma" w:eastAsia="Times New Roman" w:hAnsi="Tahoma" w:cs="Tahoma"/>
          <w:b/>
          <w:bCs/>
          <w:i/>
          <w:szCs w:val="24"/>
          <w:bdr w:val="none" w:sz="0" w:space="0" w:color="auto" w:frame="1"/>
          <w:lang w:val="es-CO" w:eastAsia="es-ES"/>
        </w:rPr>
        <w:t>3. Casos concretos.</w:t>
      </w:r>
    </w:p>
    <w:p w14:paraId="1B4E93DD"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308B3E7F"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3.1. En el caso de la señora Delma Escobar de Montoya -expediente T-4.520.035-, interpuso la acción de tutela como mecanismo definitivo de protección de sus derechos fundamentales, sin acudir a la vía judicial establecida por el legislador para dirimir conflictos relacionados con el reconocimiento y pago de la indemnización sustitutiva, que en este escenario es la jurisdicción ordinaria laboral.</w:t>
      </w:r>
    </w:p>
    <w:p w14:paraId="68E9489E"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5893B99D"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Aunque la accionante manifestó como circunstancia especial que tiene 67 años, de acuerdo con lo expuesto anteriormente no es considerada como sujeto de especial protección constitucional, lo que en principio no implica que la tutela sea declarada procedente, pues es necesario demostrar otras circunstancias que ameriten la intervención del juez constitucional. Es así que, en los hechos de la demanda de tutela manifestó que sufrió un derrame en la mácula del ojo y en consecuencia fue necesario practicarle una cirugía lo que implicó una disminución de su visión y el cubrimiento de gastos adicionales.</w:t>
      </w:r>
    </w:p>
    <w:p w14:paraId="3644A6E2"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02C306B2" w14:textId="422A44C3"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De las pruebas aportadas al proceso se observa que para el 18 de marzo de 2013, fecha en la que estuvo en control ya se había realizado la cirugía de vítreo, y la acción de tutela fue interpuesta un año después, es decir, que los gastos en los que tuvo que incurrir debido al procedimiento quirúrgico que le fue practicado ya fueron superados. </w:t>
      </w:r>
    </w:p>
    <w:p w14:paraId="0EE47EEF"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6EE64701"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De otra parte, se evidencia que a la señora Escobar de Montoya mediante la Resolución 002472 del 27 de mayo de 2005 le fue reconocida la indemnización sustitutiva, sin embargo ella continuó cotizando, es decir que el problema jurídico en este caso sería resolver si ya prescribió la indemnización sustitutiva que le fue reconocida en el 2005 o si por el contrario dicho término fue suspendido con los aportes que realizó con posterioridad al reconocimiento y por ende si se le deben tener en cuenta. La sala considera que este es un asunto que deber ser debatido ante la jurisdicción ordinaria.</w:t>
      </w:r>
    </w:p>
    <w:p w14:paraId="133EDA57"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6D4B0183"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Finalmente, la señora Delma Escobar de Montoya informó que en este momento no cuenta con servicio de salud, debido a que, no tiene los recursos económicos para realizar los aportes al régimen contributivo y porque tampoco cumple con las condiciones para acceder al régimen subsidiado. Considera la Sala que este asunto no es el objeto de la tutela, pues su pretensión está encaminada a que se le ordene a la entidad accionada el pago de la indemnización sustitutiva y no que se le garantice el derecho a la salud, es decir, lo que persigue la actora es el reconocimiento de una prestación económica, pretensión  para la cual no fue creada esta acción constitucional.</w:t>
      </w:r>
    </w:p>
    <w:p w14:paraId="7185EA7C"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39818677"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xml:space="preserve">En suma, la Sala declarará improcedente la acción de tutela interpuesta por la señora Delma Escobar de Montoya, porque (i) está por debajo de la expectativa de </w:t>
      </w:r>
      <w:r w:rsidRPr="006B7E2F">
        <w:rPr>
          <w:rFonts w:ascii="Tahoma" w:eastAsia="Times New Roman" w:hAnsi="Tahoma" w:cs="Tahoma"/>
          <w:i/>
          <w:szCs w:val="24"/>
          <w:bdr w:val="none" w:sz="0" w:space="0" w:color="auto" w:frame="1"/>
          <w:lang w:val="es-CO" w:eastAsia="es-ES"/>
        </w:rPr>
        <w:lastRenderedPageBreak/>
        <w:t>vida de los colombianos; (ii) el asunto a resolver es de carácter legal y propio de la jurisdicción ordinaria laboral; (iii) porque la situación de salud que alega ya fue superada y finalmente, (iv) lo que pretende es el reconocimiento de una prestación económica. Todas estas circunstancias le permiten inferir a la Sala que la demanda ordinaria laboral es un mecanismo idóneo y eficaz para resolver el asunto puesto a consideración.  </w:t>
      </w:r>
    </w:p>
    <w:p w14:paraId="391060F7"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4464C67C" w14:textId="45CA5A3E" w:rsidR="00AF766E"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val="es-CO" w:eastAsia="es-ES"/>
        </w:rPr>
      </w:pPr>
      <w:r w:rsidRPr="006B7E2F">
        <w:rPr>
          <w:rFonts w:ascii="Tahoma" w:eastAsia="Times New Roman" w:hAnsi="Tahoma" w:cs="Tahoma"/>
          <w:i/>
          <w:szCs w:val="24"/>
          <w:bdr w:val="none" w:sz="0" w:space="0" w:color="auto" w:frame="1"/>
          <w:lang w:val="es-CO" w:eastAsia="es-ES"/>
        </w:rPr>
        <w:t>3.2. En el caso del ciudadano Álvaro Nel Escrucería Manzi -expediente T-4.546.982-  se evidencia que tiene 71 años, que trabajó como personero del municipio de Armenia desde el 30 de enero de 1987 hasta el 20 de diciembre de 1988, lapso durante el cual realizó los aportes de pensiones a la Caja de Previsión Social de dicho municipio, la cual fue liquidada en el año 1990.  Adicionalmente, informó que carece de recursos económicos y padece diabetes mellitus tipo II.</w:t>
      </w:r>
    </w:p>
    <w:p w14:paraId="24DC12DC" w14:textId="77777777" w:rsidR="006B7E2F" w:rsidRPr="006B7E2F" w:rsidRDefault="006B7E2F"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p>
    <w:p w14:paraId="758B677E" w14:textId="50F00756"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En primer lugar, la Sala evidencia que el actor no cumple con la expectativa de vida de los colombianos que es de 74 años, en segundo lugar, la Sala considera que el señor Escrucería Manzi cuenta con un medio judicial idóneo y eficaz para la protección de su pretensión, consistente en acudir al proceso laboral ante la jurisdicción contenciosa,  al cual pudo acudir desde que cumplió 60 años, sin embargo no manifestó ninguna circunstancia que se lo hubiera impedido </w:t>
      </w:r>
    </w:p>
    <w:p w14:paraId="000E4796"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3EDCEDE1"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A su vez, el actor informó que padece de diabetes mellitus tipo II, sin embargo, no demostró que estuviera en una fase de la enfermedad que amerite de manera inmediata la intervención del juez constitucional. Sumado a que como se manifestó en el numeral 2.3 de esta providencia no hay legitimación en la causa por pasiva.</w:t>
      </w:r>
    </w:p>
    <w:p w14:paraId="3C9EA6E8" w14:textId="77777777"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 </w:t>
      </w:r>
    </w:p>
    <w:p w14:paraId="2D75F56A" w14:textId="7C7961EE" w:rsidR="00AF766E" w:rsidRPr="006B7E2F" w:rsidRDefault="00AF766E" w:rsidP="006B7E2F">
      <w:pPr>
        <w:spacing w:after="0" w:line="240" w:lineRule="auto"/>
        <w:ind w:left="426" w:right="420" w:firstLine="567"/>
        <w:jc w:val="both"/>
        <w:textAlignment w:val="baseline"/>
        <w:rPr>
          <w:rFonts w:ascii="Tahoma" w:eastAsia="Times New Roman" w:hAnsi="Tahoma" w:cs="Tahoma"/>
          <w:i/>
          <w:szCs w:val="24"/>
          <w:bdr w:val="none" w:sz="0" w:space="0" w:color="auto" w:frame="1"/>
          <w:lang w:eastAsia="es-ES"/>
        </w:rPr>
      </w:pPr>
      <w:r w:rsidRPr="006B7E2F">
        <w:rPr>
          <w:rFonts w:ascii="Tahoma" w:eastAsia="Times New Roman" w:hAnsi="Tahoma" w:cs="Tahoma"/>
          <w:i/>
          <w:szCs w:val="24"/>
          <w:bdr w:val="none" w:sz="0" w:space="0" w:color="auto" w:frame="1"/>
          <w:lang w:val="es-CO" w:eastAsia="es-ES"/>
        </w:rPr>
        <w:t>En conclusión, la Sala considera que la acción de tutela interpuesta por el señor Álvaro Nel Escrucería Manzi es improcedente debido a que (i) aun no cumple con la edad correspondiente a la expectativa de vida de los colombianos; (ii) la acción de tutela no sirve para subsanar o remediar la inactividad del tutelante para reclamar el derecho; (iii) el estado de salud que aduce el actor no evidencia la necesidad de la intervención del juez constitucional. Así las cosas, la demanda no cumple con los requisitos de procedibilidad de la acción constitucional como lo son la subsidiariedad y la legitimación en la causa por pasiva, razón por la cual se declarará </w:t>
      </w:r>
      <w:r w:rsidRPr="006B7E2F">
        <w:rPr>
          <w:rFonts w:ascii="Tahoma" w:eastAsia="Times New Roman" w:hAnsi="Tahoma" w:cs="Tahoma"/>
          <w:i/>
          <w:szCs w:val="24"/>
          <w:bdr w:val="none" w:sz="0" w:space="0" w:color="auto" w:frame="1"/>
          <w:lang w:eastAsia="es-ES"/>
        </w:rPr>
        <w:t>improcedente.”</w:t>
      </w:r>
    </w:p>
    <w:p w14:paraId="2B1FBAB4" w14:textId="2716123D" w:rsidR="00DD7E94" w:rsidRPr="00D039FB" w:rsidRDefault="00DD7E94" w:rsidP="00D24DA8">
      <w:pPr>
        <w:spacing w:after="0" w:line="276" w:lineRule="auto"/>
        <w:ind w:left="708" w:firstLine="45"/>
        <w:jc w:val="both"/>
        <w:textAlignment w:val="baseline"/>
        <w:rPr>
          <w:rFonts w:ascii="Tahoma" w:eastAsia="Times New Roman" w:hAnsi="Tahoma" w:cs="Tahoma"/>
          <w:bCs/>
          <w:i/>
          <w:iCs/>
          <w:sz w:val="24"/>
          <w:szCs w:val="24"/>
          <w:bdr w:val="none" w:sz="0" w:space="0" w:color="auto" w:frame="1"/>
          <w:lang w:eastAsia="es-ES"/>
        </w:rPr>
      </w:pPr>
    </w:p>
    <w:p w14:paraId="3BDCB98E" w14:textId="77777777" w:rsidR="008F475E" w:rsidRPr="00D039FB" w:rsidRDefault="005555E4" w:rsidP="00A0312E">
      <w:pPr>
        <w:spacing w:after="0" w:line="240" w:lineRule="auto"/>
        <w:ind w:left="720" w:right="-234"/>
        <w:jc w:val="both"/>
        <w:rPr>
          <w:rFonts w:ascii="Tahoma" w:hAnsi="Tahoma" w:cs="Tahoma"/>
          <w:b/>
          <w:bCs/>
          <w:sz w:val="24"/>
          <w:szCs w:val="24"/>
          <w:bdr w:val="none" w:sz="0" w:space="0" w:color="auto" w:frame="1"/>
        </w:rPr>
      </w:pPr>
      <w:r w:rsidRPr="00D039FB">
        <w:rPr>
          <w:rFonts w:ascii="Tahoma" w:hAnsi="Tahoma" w:cs="Tahoma"/>
          <w:b/>
          <w:bCs/>
          <w:sz w:val="24"/>
          <w:szCs w:val="24"/>
          <w:bdr w:val="none" w:sz="0" w:space="0" w:color="auto" w:frame="1"/>
        </w:rPr>
        <w:t>5.3</w:t>
      </w:r>
      <w:r w:rsidR="00DC389B" w:rsidRPr="00D039FB">
        <w:rPr>
          <w:rFonts w:ascii="Tahoma" w:hAnsi="Tahoma" w:cs="Tahoma"/>
          <w:b/>
          <w:bCs/>
          <w:sz w:val="24"/>
          <w:szCs w:val="24"/>
          <w:bdr w:val="none" w:sz="0" w:space="0" w:color="auto" w:frame="1"/>
        </w:rPr>
        <w:t xml:space="preserve"> </w:t>
      </w:r>
      <w:r w:rsidRPr="00D039FB">
        <w:rPr>
          <w:rFonts w:ascii="Tahoma" w:hAnsi="Tahoma" w:cs="Tahoma"/>
          <w:b/>
          <w:bCs/>
          <w:sz w:val="24"/>
          <w:szCs w:val="24"/>
          <w:bdr w:val="none" w:sz="0" w:space="0" w:color="auto" w:frame="1"/>
        </w:rPr>
        <w:t xml:space="preserve"> </w:t>
      </w:r>
      <w:r w:rsidR="00DC389B" w:rsidRPr="00D039FB">
        <w:rPr>
          <w:rFonts w:ascii="Tahoma" w:hAnsi="Tahoma" w:cs="Tahoma"/>
          <w:b/>
          <w:bCs/>
          <w:sz w:val="24"/>
          <w:szCs w:val="24"/>
          <w:bdr w:val="none" w:sz="0" w:space="0" w:color="auto" w:frame="1"/>
          <w:lang w:val="es-CO"/>
        </w:rPr>
        <w:t> </w:t>
      </w:r>
      <w:bookmarkStart w:id="1" w:name="_Hlk525943273"/>
      <w:r w:rsidR="008F475E" w:rsidRPr="00D039FB">
        <w:rPr>
          <w:rFonts w:ascii="Tahoma" w:hAnsi="Tahoma" w:cs="Tahoma"/>
          <w:b/>
          <w:bCs/>
          <w:sz w:val="24"/>
          <w:szCs w:val="24"/>
          <w:bdr w:val="none" w:sz="0" w:space="0" w:color="auto" w:frame="1"/>
        </w:rPr>
        <w:t>Procedencia excepcional de la acción de tutela para el reconocimiento de prestaciones económicas</w:t>
      </w:r>
      <w:bookmarkEnd w:id="1"/>
    </w:p>
    <w:p w14:paraId="23565040" w14:textId="77777777" w:rsidR="00D24DA8" w:rsidRPr="00D039FB" w:rsidRDefault="00D24DA8" w:rsidP="008F475E">
      <w:pPr>
        <w:spacing w:after="0" w:line="240" w:lineRule="auto"/>
        <w:jc w:val="both"/>
        <w:rPr>
          <w:rFonts w:ascii="Tahoma" w:eastAsia="Times New Roman" w:hAnsi="Tahoma" w:cs="Tahoma"/>
          <w:sz w:val="24"/>
          <w:szCs w:val="24"/>
          <w:bdr w:val="none" w:sz="0" w:space="0" w:color="auto" w:frame="1"/>
          <w:lang w:val="es-CO" w:eastAsia="es-ES"/>
        </w:rPr>
      </w:pPr>
    </w:p>
    <w:p w14:paraId="5F2922A6" w14:textId="2C6262C3" w:rsidR="00DC389B" w:rsidRPr="00D039FB" w:rsidRDefault="0054194E" w:rsidP="00D24DA8">
      <w:pPr>
        <w:spacing w:after="0" w:line="276" w:lineRule="auto"/>
        <w:ind w:firstLine="708"/>
        <w:jc w:val="both"/>
        <w:rPr>
          <w:rFonts w:ascii="Tahoma" w:hAnsi="Tahoma" w:cs="Tahoma"/>
          <w:sz w:val="24"/>
          <w:szCs w:val="24"/>
          <w:bdr w:val="none" w:sz="0" w:space="0" w:color="auto" w:frame="1"/>
        </w:rPr>
      </w:pPr>
      <w:r w:rsidRPr="00D039FB">
        <w:rPr>
          <w:rFonts w:ascii="Tahoma" w:eastAsia="Times New Roman" w:hAnsi="Tahoma" w:cs="Tahoma"/>
          <w:sz w:val="24"/>
          <w:szCs w:val="24"/>
          <w:bdr w:val="none" w:sz="0" w:space="0" w:color="auto" w:frame="1"/>
          <w:lang w:val="es-CO" w:eastAsia="es-ES"/>
        </w:rPr>
        <w:t xml:space="preserve">En cuanto a este </w:t>
      </w:r>
      <w:r w:rsidR="00F15BF3" w:rsidRPr="00D039FB">
        <w:rPr>
          <w:rFonts w:ascii="Tahoma" w:eastAsia="Times New Roman" w:hAnsi="Tahoma" w:cs="Tahoma"/>
          <w:sz w:val="24"/>
          <w:szCs w:val="24"/>
          <w:bdr w:val="none" w:sz="0" w:space="0" w:color="auto" w:frame="1"/>
          <w:lang w:val="es-CO" w:eastAsia="es-ES"/>
        </w:rPr>
        <w:t>tema</w:t>
      </w:r>
      <w:r w:rsidRPr="00D039FB">
        <w:rPr>
          <w:rFonts w:ascii="Tahoma" w:eastAsia="Times New Roman" w:hAnsi="Tahoma" w:cs="Tahoma"/>
          <w:sz w:val="24"/>
          <w:szCs w:val="24"/>
          <w:bdr w:val="none" w:sz="0" w:space="0" w:color="auto" w:frame="1"/>
          <w:lang w:val="es-CO" w:eastAsia="es-ES"/>
        </w:rPr>
        <w:t>,</w:t>
      </w:r>
      <w:r w:rsidR="00F15BF3" w:rsidRPr="00D039FB">
        <w:rPr>
          <w:rFonts w:ascii="Tahoma" w:eastAsia="Times New Roman" w:hAnsi="Tahoma" w:cs="Tahoma"/>
          <w:sz w:val="24"/>
          <w:szCs w:val="24"/>
          <w:bdr w:val="none" w:sz="0" w:space="0" w:color="auto" w:frame="1"/>
          <w:lang w:val="es-CO" w:eastAsia="es-ES"/>
        </w:rPr>
        <w:t xml:space="preserve"> l</w:t>
      </w:r>
      <w:r w:rsidR="00DC389B" w:rsidRPr="00D039FB">
        <w:rPr>
          <w:rFonts w:ascii="Tahoma" w:eastAsia="Times New Roman" w:hAnsi="Tahoma" w:cs="Tahoma"/>
          <w:sz w:val="24"/>
          <w:szCs w:val="24"/>
          <w:bdr w:val="none" w:sz="0" w:space="0" w:color="auto" w:frame="1"/>
          <w:lang w:val="es-CO" w:eastAsia="es-ES"/>
        </w:rPr>
        <w:t xml:space="preserve">a </w:t>
      </w:r>
      <w:r w:rsidR="00D24DA8" w:rsidRPr="00D039FB">
        <w:rPr>
          <w:rFonts w:ascii="Tahoma" w:eastAsia="Times New Roman" w:hAnsi="Tahoma" w:cs="Tahoma"/>
          <w:sz w:val="24"/>
          <w:szCs w:val="24"/>
          <w:bdr w:val="none" w:sz="0" w:space="0" w:color="auto" w:frame="1"/>
          <w:lang w:val="es-CO" w:eastAsia="es-ES"/>
        </w:rPr>
        <w:t xml:space="preserve">Corte Constitucional </w:t>
      </w:r>
      <w:r w:rsidR="00DC389B" w:rsidRPr="00D039FB">
        <w:rPr>
          <w:rFonts w:ascii="Tahoma" w:eastAsia="Times New Roman" w:hAnsi="Tahoma" w:cs="Tahoma"/>
          <w:sz w:val="24"/>
          <w:szCs w:val="24"/>
          <w:bdr w:val="none" w:sz="0" w:space="0" w:color="auto" w:frame="1"/>
          <w:lang w:val="es-CO" w:eastAsia="es-ES"/>
        </w:rPr>
        <w:t xml:space="preserve">en </w:t>
      </w:r>
      <w:r w:rsidR="008F475E" w:rsidRPr="00D039FB">
        <w:rPr>
          <w:rFonts w:ascii="Tahoma" w:hAnsi="Tahoma" w:cs="Tahoma"/>
          <w:bCs/>
          <w:sz w:val="24"/>
          <w:szCs w:val="24"/>
          <w:bdr w:val="none" w:sz="0" w:space="0" w:color="auto" w:frame="1"/>
          <w:lang w:val="es-CO"/>
        </w:rPr>
        <w:t xml:space="preserve">Sentencia T-440 </w:t>
      </w:r>
      <w:r w:rsidR="00DC389B" w:rsidRPr="00D039FB">
        <w:rPr>
          <w:rFonts w:ascii="Tahoma" w:hAnsi="Tahoma" w:cs="Tahoma"/>
          <w:bCs/>
          <w:sz w:val="24"/>
          <w:szCs w:val="24"/>
          <w:bdr w:val="none" w:sz="0" w:space="0" w:color="auto" w:frame="1"/>
          <w:lang w:val="es-CO"/>
        </w:rPr>
        <w:t>de</w:t>
      </w:r>
      <w:r w:rsidR="00A36ECA" w:rsidRPr="00D039FB">
        <w:rPr>
          <w:rFonts w:ascii="Tahoma" w:hAnsi="Tahoma" w:cs="Tahoma"/>
          <w:bCs/>
          <w:sz w:val="24"/>
          <w:szCs w:val="24"/>
          <w:bdr w:val="none" w:sz="0" w:space="0" w:color="auto" w:frame="1"/>
          <w:lang w:val="es-CO"/>
        </w:rPr>
        <w:t xml:space="preserve"> </w:t>
      </w:r>
      <w:r w:rsidR="008F475E" w:rsidRPr="00D039FB">
        <w:rPr>
          <w:rFonts w:ascii="Tahoma" w:hAnsi="Tahoma" w:cs="Tahoma"/>
          <w:bCs/>
          <w:sz w:val="24"/>
          <w:szCs w:val="24"/>
          <w:bdr w:val="none" w:sz="0" w:space="0" w:color="auto" w:frame="1"/>
          <w:lang w:val="es-CO"/>
        </w:rPr>
        <w:t>2018</w:t>
      </w:r>
      <w:r w:rsidR="00DC389B" w:rsidRPr="00D039FB">
        <w:rPr>
          <w:rFonts w:ascii="Tahoma" w:hAnsi="Tahoma" w:cs="Tahoma"/>
          <w:sz w:val="24"/>
          <w:szCs w:val="24"/>
          <w:bdr w:val="none" w:sz="0" w:space="0" w:color="auto" w:frame="1"/>
        </w:rPr>
        <w:t xml:space="preserve"> </w:t>
      </w:r>
      <w:r w:rsidR="00F15BF3" w:rsidRPr="00D039FB">
        <w:rPr>
          <w:rFonts w:ascii="Tahoma" w:hAnsi="Tahoma" w:cs="Tahoma"/>
          <w:sz w:val="24"/>
          <w:szCs w:val="24"/>
          <w:bdr w:val="none" w:sz="0" w:space="0" w:color="auto" w:frame="1"/>
        </w:rPr>
        <w:t>indicó lo siguiente:</w:t>
      </w:r>
    </w:p>
    <w:p w14:paraId="4169BB60" w14:textId="16E3B679" w:rsidR="008F475E" w:rsidRPr="00D039FB" w:rsidRDefault="00DC389B" w:rsidP="008F475E">
      <w:pPr>
        <w:spacing w:after="0" w:line="240" w:lineRule="auto"/>
        <w:ind w:left="720" w:right="-234"/>
        <w:jc w:val="both"/>
        <w:textAlignment w:val="baseline"/>
        <w:rPr>
          <w:rFonts w:ascii="Tahoma" w:hAnsi="Tahoma" w:cs="Tahoma"/>
          <w:b/>
          <w:bCs/>
          <w:sz w:val="24"/>
          <w:szCs w:val="24"/>
          <w:bdr w:val="none" w:sz="0" w:space="0" w:color="auto" w:frame="1"/>
        </w:rPr>
      </w:pPr>
      <w:r w:rsidRPr="00D039FB">
        <w:rPr>
          <w:rFonts w:ascii="Tahoma" w:hAnsi="Tahoma" w:cs="Tahoma"/>
          <w:b/>
          <w:bCs/>
          <w:sz w:val="24"/>
          <w:szCs w:val="24"/>
          <w:bdr w:val="none" w:sz="0" w:space="0" w:color="auto" w:frame="1"/>
          <w:lang w:val="es-CO"/>
        </w:rPr>
        <w:t> </w:t>
      </w:r>
      <w:r w:rsidR="008F475E" w:rsidRPr="00D039FB">
        <w:rPr>
          <w:rFonts w:ascii="Tahoma" w:hAnsi="Tahoma" w:cs="Tahoma"/>
          <w:b/>
          <w:bCs/>
          <w:i/>
          <w:sz w:val="24"/>
          <w:szCs w:val="24"/>
          <w:bdr w:val="none" w:sz="0" w:space="0" w:color="auto" w:frame="1"/>
        </w:rPr>
        <w:t> </w:t>
      </w:r>
    </w:p>
    <w:p w14:paraId="104627AC" w14:textId="1155BFC2"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t>“La acción de tutela se creó como un mecanismo para garantizar la protección de los derechos fundamentales consagrados en la Constitución Política y, mediante el Decreto 2591 de 1991, se delimitaron las reglas básicas para su aplicación. En ese sentido, el artículo 6° de dicha normativa, determinó la procedencia de la tutela para las siguientes situaciones, a saber: (i) cuando no exista otro mecanismo jurídico ordinario, (ii) pese a la existencia de este, no resulta ser idóneo y eficaz para la protección de los derechos fundamentales y, (iii) para evitar la consumación de un perjuicio irremediable.</w:t>
      </w:r>
    </w:p>
    <w:p w14:paraId="6E6CA422" w14:textId="77777777"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t> </w:t>
      </w:r>
    </w:p>
    <w:p w14:paraId="58E1A476" w14:textId="410E3667"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t>No obstante, esta Corporación ha manifestado que, en aras de garantizar los derechos fundamentales, no es suficiente la sola existencia de otro procedimiento jurídico, sino que deberá constatarse que sea idóneo y eficaz, esto es, que asegure la protección inmediata que se lograría con la acción constitucional.</w:t>
      </w:r>
    </w:p>
    <w:p w14:paraId="636F234C" w14:textId="77777777"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t> </w:t>
      </w:r>
    </w:p>
    <w:p w14:paraId="39AA120C" w14:textId="7CE6EA90"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lastRenderedPageBreak/>
        <w:t>En ese orden de ideas, la Corte ha reiterado en diferentes oportunidades que, en principio, la acción de tutela no es un mecanismo diseñado para dirimir las controversias relativas al reconocimiento y pago de prestaciones sociales; sin embargo, ante las situaciones en las que el agotamiento de los medios ordinarios de defensa resulta una carga excesiva para el solicitante, la acción de tutela se convierte en el mecanismo apropiado y oportuno para solucionar el litigio.</w:t>
      </w:r>
    </w:p>
    <w:p w14:paraId="4C831E5D" w14:textId="77777777"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t> </w:t>
      </w:r>
    </w:p>
    <w:p w14:paraId="5D30C4FA" w14:textId="288C5D8C"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t>Dicha carga excesiva se configura ante situaciones en las que, por ejemplo, median derechos de un sujeto de especial protección constitucional, o en las que exigir que adelante el trámite ordinario expone al peticionario a la ocurrencia de un perjuicio irremediable. </w:t>
      </w:r>
    </w:p>
    <w:p w14:paraId="330199F1" w14:textId="77777777"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t> </w:t>
      </w:r>
    </w:p>
    <w:p w14:paraId="5F7B7456" w14:textId="7D9A4115" w:rsidR="008F475E" w:rsidRPr="006B7E2F" w:rsidRDefault="008F475E" w:rsidP="006B7E2F">
      <w:pPr>
        <w:spacing w:after="0" w:line="240" w:lineRule="auto"/>
        <w:ind w:left="426" w:right="420"/>
        <w:jc w:val="both"/>
        <w:textAlignment w:val="baseline"/>
        <w:rPr>
          <w:rFonts w:ascii="Tahoma" w:hAnsi="Tahoma" w:cs="Tahoma"/>
          <w:bCs/>
          <w:i/>
          <w:szCs w:val="24"/>
          <w:bdr w:val="none" w:sz="0" w:space="0" w:color="auto" w:frame="1"/>
        </w:rPr>
      </w:pPr>
      <w:r w:rsidRPr="006B7E2F">
        <w:rPr>
          <w:rFonts w:ascii="Tahoma" w:hAnsi="Tahoma" w:cs="Tahoma"/>
          <w:bCs/>
          <w:i/>
          <w:szCs w:val="24"/>
          <w:bdr w:val="none" w:sz="0" w:space="0" w:color="auto" w:frame="1"/>
        </w:rPr>
        <w:t>En razón de lo anterior, el juez constitucional requiere analizar en cada caso si el procedimiento correspondiente resulta idóneo y eficaz de acuerdo con las circunstancias fácticas y jurídicas; es decir, “</w:t>
      </w:r>
      <w:r w:rsidRPr="006B7E2F">
        <w:rPr>
          <w:rFonts w:ascii="Tahoma" w:hAnsi="Tahoma" w:cs="Tahoma"/>
          <w:bCs/>
          <w:i/>
          <w:iCs/>
          <w:szCs w:val="24"/>
          <w:bdr w:val="none" w:sz="0" w:space="0" w:color="auto" w:frame="1"/>
        </w:rPr>
        <w:t>sí dichos medios de defensa ofrecen la misma protección que el juez constitucional podría otorgar a través del mecanismo excepcional de la tutela y si su ejecución no generaría una lesión mayor de los derechos del afectado.</w:t>
      </w:r>
      <w:r w:rsidRPr="006B7E2F">
        <w:rPr>
          <w:rFonts w:ascii="Tahoma" w:hAnsi="Tahoma" w:cs="Tahoma"/>
          <w:bCs/>
          <w:i/>
          <w:szCs w:val="24"/>
          <w:bdr w:val="none" w:sz="0" w:space="0" w:color="auto" w:frame="1"/>
        </w:rPr>
        <w:t> En ese sentido, también debe evaluar la exposición del accionante ante la posible ocurrencia de un perjuicio irremediable.”</w:t>
      </w:r>
    </w:p>
    <w:p w14:paraId="11A4FF96" w14:textId="6776F885" w:rsidR="00DC389B" w:rsidRPr="00D039FB" w:rsidRDefault="008F475E" w:rsidP="00D24DA8">
      <w:pPr>
        <w:spacing w:after="0" w:line="240" w:lineRule="auto"/>
        <w:ind w:left="720" w:right="-234"/>
        <w:jc w:val="both"/>
        <w:textAlignment w:val="baseline"/>
        <w:rPr>
          <w:rFonts w:ascii="Tahoma" w:hAnsi="Tahoma" w:cs="Tahoma"/>
          <w:b/>
          <w:bCs/>
          <w:sz w:val="24"/>
          <w:szCs w:val="24"/>
          <w:bdr w:val="none" w:sz="0" w:space="0" w:color="auto" w:frame="1"/>
        </w:rPr>
      </w:pPr>
      <w:r w:rsidRPr="00D039FB">
        <w:rPr>
          <w:rFonts w:ascii="Tahoma" w:hAnsi="Tahoma" w:cs="Tahoma"/>
          <w:bCs/>
          <w:i/>
          <w:sz w:val="24"/>
          <w:szCs w:val="24"/>
          <w:bdr w:val="none" w:sz="0" w:space="0" w:color="auto" w:frame="1"/>
        </w:rPr>
        <w:t> </w:t>
      </w:r>
      <w:r w:rsidR="00DC389B" w:rsidRPr="00D039FB">
        <w:rPr>
          <w:rFonts w:ascii="Tahoma" w:hAnsi="Tahoma" w:cs="Tahoma"/>
          <w:b/>
          <w:bCs/>
          <w:sz w:val="24"/>
          <w:szCs w:val="24"/>
          <w:bdr w:val="none" w:sz="0" w:space="0" w:color="auto" w:frame="1"/>
          <w:lang w:val="es-CO"/>
        </w:rPr>
        <w:t> </w:t>
      </w:r>
    </w:p>
    <w:p w14:paraId="73006B3D" w14:textId="7CD345C9" w:rsidR="003718EF" w:rsidRPr="00D039FB" w:rsidRDefault="003D4FFE" w:rsidP="00D24DA8">
      <w:pPr>
        <w:spacing w:after="0" w:line="240" w:lineRule="auto"/>
        <w:ind w:left="720" w:right="-234"/>
        <w:jc w:val="both"/>
        <w:textAlignment w:val="baseline"/>
        <w:rPr>
          <w:rFonts w:ascii="Tahoma" w:hAnsi="Tahoma" w:cs="Tahoma"/>
          <w:b/>
          <w:sz w:val="24"/>
          <w:szCs w:val="24"/>
        </w:rPr>
      </w:pPr>
      <w:r w:rsidRPr="00D039FB">
        <w:rPr>
          <w:rFonts w:ascii="Tahoma" w:hAnsi="Tahoma" w:cs="Tahoma"/>
          <w:b/>
          <w:sz w:val="24"/>
          <w:szCs w:val="24"/>
        </w:rPr>
        <w:t>5.</w:t>
      </w:r>
      <w:r w:rsidR="008F475E" w:rsidRPr="00D039FB">
        <w:rPr>
          <w:rFonts w:ascii="Tahoma" w:hAnsi="Tahoma" w:cs="Tahoma"/>
          <w:b/>
          <w:sz w:val="24"/>
          <w:szCs w:val="24"/>
        </w:rPr>
        <w:t>4</w:t>
      </w:r>
      <w:r w:rsidRPr="00D039FB">
        <w:rPr>
          <w:rFonts w:ascii="Tahoma" w:hAnsi="Tahoma" w:cs="Tahoma"/>
          <w:b/>
          <w:sz w:val="24"/>
          <w:szCs w:val="24"/>
        </w:rPr>
        <w:t xml:space="preserve"> </w:t>
      </w:r>
      <w:r w:rsidR="00CE1D24" w:rsidRPr="00D039FB">
        <w:rPr>
          <w:rFonts w:ascii="Tahoma" w:hAnsi="Tahoma" w:cs="Tahoma"/>
          <w:b/>
          <w:sz w:val="24"/>
          <w:szCs w:val="24"/>
        </w:rPr>
        <w:t xml:space="preserve"> </w:t>
      </w:r>
      <w:r w:rsidR="007D3A2D" w:rsidRPr="00D039FB">
        <w:rPr>
          <w:rFonts w:ascii="Tahoma" w:hAnsi="Tahoma" w:cs="Tahoma"/>
          <w:b/>
          <w:sz w:val="24"/>
          <w:szCs w:val="24"/>
        </w:rPr>
        <w:t>Caso concreto</w:t>
      </w:r>
    </w:p>
    <w:p w14:paraId="721F0588" w14:textId="77777777" w:rsidR="00FF559F" w:rsidRPr="00D039FB" w:rsidRDefault="00FF559F" w:rsidP="00D24DA8">
      <w:pPr>
        <w:pStyle w:val="Sinespaciado"/>
        <w:rPr>
          <w:rFonts w:ascii="Tahoma" w:hAnsi="Tahoma" w:cs="Tahoma"/>
          <w:sz w:val="24"/>
          <w:szCs w:val="24"/>
          <w:highlight w:val="yellow"/>
        </w:rPr>
      </w:pPr>
    </w:p>
    <w:p w14:paraId="6430A472" w14:textId="39EDAB8B" w:rsidR="00BD3EC3" w:rsidRPr="00D039FB" w:rsidRDefault="00264E34" w:rsidP="00D24DA8">
      <w:pPr>
        <w:spacing w:after="0" w:line="276" w:lineRule="auto"/>
        <w:ind w:firstLine="708"/>
        <w:jc w:val="both"/>
        <w:rPr>
          <w:rFonts w:ascii="Tahoma" w:hAnsi="Tahoma" w:cs="Tahoma"/>
          <w:sz w:val="24"/>
          <w:szCs w:val="24"/>
        </w:rPr>
      </w:pPr>
      <w:r w:rsidRPr="00D039FB">
        <w:rPr>
          <w:rFonts w:ascii="Tahoma" w:hAnsi="Tahoma" w:cs="Tahoma"/>
          <w:sz w:val="24"/>
          <w:szCs w:val="24"/>
        </w:rPr>
        <w:t xml:space="preserve">En el caso que </w:t>
      </w:r>
      <w:r w:rsidR="00CE3EB0" w:rsidRPr="00D039FB">
        <w:rPr>
          <w:rFonts w:ascii="Tahoma" w:hAnsi="Tahoma" w:cs="Tahoma"/>
          <w:sz w:val="24"/>
          <w:szCs w:val="24"/>
        </w:rPr>
        <w:t>ocupa la atención de la Sala, la</w:t>
      </w:r>
      <w:r w:rsidRPr="00D039FB">
        <w:rPr>
          <w:rFonts w:ascii="Tahoma" w:hAnsi="Tahoma" w:cs="Tahoma"/>
          <w:sz w:val="24"/>
          <w:szCs w:val="24"/>
        </w:rPr>
        <w:t xml:space="preserve"> señor</w:t>
      </w:r>
      <w:r w:rsidR="00CE3EB0" w:rsidRPr="00D039FB">
        <w:rPr>
          <w:rFonts w:ascii="Tahoma" w:hAnsi="Tahoma" w:cs="Tahoma"/>
          <w:sz w:val="24"/>
          <w:szCs w:val="24"/>
        </w:rPr>
        <w:t>a</w:t>
      </w:r>
      <w:r w:rsidRPr="00D039FB">
        <w:rPr>
          <w:rFonts w:ascii="Tahoma" w:hAnsi="Tahoma" w:cs="Tahoma"/>
          <w:sz w:val="24"/>
          <w:szCs w:val="24"/>
        </w:rPr>
        <w:t xml:space="preserve"> </w:t>
      </w:r>
      <w:r w:rsidR="00184C64" w:rsidRPr="00D039FB">
        <w:rPr>
          <w:rFonts w:ascii="Tahoma" w:hAnsi="Tahoma" w:cs="Tahoma"/>
          <w:sz w:val="24"/>
          <w:szCs w:val="24"/>
        </w:rPr>
        <w:t>Eucaris de Jesús Mazo Goez</w:t>
      </w:r>
      <w:r w:rsidR="005555E4" w:rsidRPr="00D039FB">
        <w:rPr>
          <w:rFonts w:ascii="Tahoma" w:hAnsi="Tahoma" w:cs="Tahoma"/>
          <w:sz w:val="24"/>
          <w:szCs w:val="24"/>
        </w:rPr>
        <w:t xml:space="preserve"> </w:t>
      </w:r>
      <w:r w:rsidRPr="00D039FB">
        <w:rPr>
          <w:rFonts w:ascii="Tahoma" w:hAnsi="Tahoma" w:cs="Tahoma"/>
          <w:sz w:val="24"/>
          <w:szCs w:val="24"/>
        </w:rPr>
        <w:t>acude a la acción constitucional con e</w:t>
      </w:r>
      <w:r w:rsidR="00BD3EC3" w:rsidRPr="00D039FB">
        <w:rPr>
          <w:rFonts w:ascii="Tahoma" w:hAnsi="Tahoma" w:cs="Tahoma"/>
          <w:sz w:val="24"/>
          <w:szCs w:val="24"/>
        </w:rPr>
        <w:t>l fin de que se garantice</w:t>
      </w:r>
      <w:r w:rsidR="003A2BB4" w:rsidRPr="00D039FB">
        <w:rPr>
          <w:rFonts w:ascii="Tahoma" w:hAnsi="Tahoma" w:cs="Tahoma"/>
          <w:sz w:val="24"/>
          <w:szCs w:val="24"/>
        </w:rPr>
        <w:t>n</w:t>
      </w:r>
      <w:r w:rsidR="00BD3EC3" w:rsidRPr="00D039FB">
        <w:rPr>
          <w:rFonts w:ascii="Tahoma" w:hAnsi="Tahoma" w:cs="Tahoma"/>
          <w:sz w:val="24"/>
          <w:szCs w:val="24"/>
        </w:rPr>
        <w:t xml:space="preserve"> su</w:t>
      </w:r>
      <w:r w:rsidR="003A2BB4" w:rsidRPr="00D039FB">
        <w:rPr>
          <w:rFonts w:ascii="Tahoma" w:hAnsi="Tahoma" w:cs="Tahoma"/>
          <w:sz w:val="24"/>
          <w:szCs w:val="24"/>
        </w:rPr>
        <w:t>s</w:t>
      </w:r>
      <w:r w:rsidR="00BD3EC3" w:rsidRPr="00D039FB">
        <w:rPr>
          <w:rFonts w:ascii="Tahoma" w:hAnsi="Tahoma" w:cs="Tahoma"/>
          <w:sz w:val="24"/>
          <w:szCs w:val="24"/>
        </w:rPr>
        <w:t xml:space="preserve"> derecho</w:t>
      </w:r>
      <w:r w:rsidR="003A2BB4" w:rsidRPr="00D039FB">
        <w:rPr>
          <w:rFonts w:ascii="Tahoma" w:hAnsi="Tahoma" w:cs="Tahoma"/>
          <w:sz w:val="24"/>
          <w:szCs w:val="24"/>
        </w:rPr>
        <w:t>s</w:t>
      </w:r>
      <w:r w:rsidR="00BD3EC3" w:rsidRPr="00D039FB">
        <w:rPr>
          <w:rFonts w:ascii="Tahoma" w:hAnsi="Tahoma" w:cs="Tahoma"/>
          <w:sz w:val="24"/>
          <w:szCs w:val="24"/>
        </w:rPr>
        <w:t xml:space="preserve"> fundamental</w:t>
      </w:r>
      <w:r w:rsidR="003A2BB4" w:rsidRPr="00D039FB">
        <w:rPr>
          <w:rFonts w:ascii="Tahoma" w:hAnsi="Tahoma" w:cs="Tahoma"/>
          <w:sz w:val="24"/>
          <w:szCs w:val="24"/>
        </w:rPr>
        <w:t>es</w:t>
      </w:r>
      <w:r w:rsidR="005555E4" w:rsidRPr="00D039FB">
        <w:rPr>
          <w:rFonts w:ascii="Tahoma" w:hAnsi="Tahoma" w:cs="Tahoma"/>
          <w:sz w:val="24"/>
          <w:szCs w:val="24"/>
        </w:rPr>
        <w:t xml:space="preserve"> al</w:t>
      </w:r>
      <w:r w:rsidR="00184C64" w:rsidRPr="00D039FB">
        <w:rPr>
          <w:rFonts w:ascii="Tahoma" w:hAnsi="Tahoma" w:cs="Tahoma"/>
          <w:sz w:val="24"/>
          <w:szCs w:val="24"/>
        </w:rPr>
        <w:t xml:space="preserve"> </w:t>
      </w:r>
      <w:r w:rsidR="005555E4" w:rsidRPr="00D039FB">
        <w:rPr>
          <w:rFonts w:ascii="Tahoma" w:hAnsi="Tahoma" w:cs="Tahoma"/>
          <w:sz w:val="24"/>
          <w:szCs w:val="24"/>
        </w:rPr>
        <w:t>mínimo</w:t>
      </w:r>
      <w:r w:rsidR="00E94628" w:rsidRPr="00D039FB">
        <w:rPr>
          <w:rFonts w:ascii="Tahoma" w:hAnsi="Tahoma" w:cs="Tahoma"/>
          <w:sz w:val="24"/>
          <w:szCs w:val="24"/>
        </w:rPr>
        <w:t xml:space="preserve"> vital</w:t>
      </w:r>
      <w:r w:rsidR="00184C64" w:rsidRPr="00D039FB">
        <w:rPr>
          <w:rFonts w:ascii="Tahoma" w:hAnsi="Tahoma" w:cs="Tahoma"/>
          <w:sz w:val="24"/>
          <w:szCs w:val="24"/>
        </w:rPr>
        <w:t xml:space="preserve"> y a la seguridad social,</w:t>
      </w:r>
      <w:r w:rsidR="005555E4" w:rsidRPr="00D039FB">
        <w:rPr>
          <w:rFonts w:ascii="Tahoma" w:hAnsi="Tahoma" w:cs="Tahoma"/>
          <w:sz w:val="24"/>
          <w:szCs w:val="24"/>
        </w:rPr>
        <w:t xml:space="preserve"> </w:t>
      </w:r>
      <w:r w:rsidR="00170200" w:rsidRPr="00D039FB">
        <w:rPr>
          <w:rFonts w:ascii="Tahoma" w:hAnsi="Tahoma" w:cs="Tahoma"/>
          <w:sz w:val="24"/>
          <w:szCs w:val="24"/>
          <w:lang w:eastAsia="es-ES"/>
        </w:rPr>
        <w:t>toda vez que la</w:t>
      </w:r>
      <w:r w:rsidR="005555E4" w:rsidRPr="00D039FB">
        <w:rPr>
          <w:rFonts w:ascii="Tahoma" w:hAnsi="Tahoma" w:cs="Tahoma"/>
          <w:sz w:val="24"/>
          <w:szCs w:val="24"/>
          <w:lang w:eastAsia="es-ES"/>
        </w:rPr>
        <w:t>s</w:t>
      </w:r>
      <w:r w:rsidR="00170200" w:rsidRPr="00D039FB">
        <w:rPr>
          <w:rFonts w:ascii="Tahoma" w:hAnsi="Tahoma" w:cs="Tahoma"/>
          <w:sz w:val="24"/>
          <w:szCs w:val="24"/>
          <w:lang w:eastAsia="es-ES"/>
        </w:rPr>
        <w:t xml:space="preserve"> entidad</w:t>
      </w:r>
      <w:r w:rsidR="005555E4" w:rsidRPr="00D039FB">
        <w:rPr>
          <w:rFonts w:ascii="Tahoma" w:hAnsi="Tahoma" w:cs="Tahoma"/>
          <w:sz w:val="24"/>
          <w:szCs w:val="24"/>
          <w:lang w:eastAsia="es-ES"/>
        </w:rPr>
        <w:t>es</w:t>
      </w:r>
      <w:r w:rsidR="00170200" w:rsidRPr="00D039FB">
        <w:rPr>
          <w:rFonts w:ascii="Tahoma" w:hAnsi="Tahoma" w:cs="Tahoma"/>
          <w:sz w:val="24"/>
          <w:szCs w:val="24"/>
          <w:lang w:eastAsia="es-ES"/>
        </w:rPr>
        <w:t xml:space="preserve"> accionada</w:t>
      </w:r>
      <w:r w:rsidR="005555E4" w:rsidRPr="00D039FB">
        <w:rPr>
          <w:rFonts w:ascii="Tahoma" w:hAnsi="Tahoma" w:cs="Tahoma"/>
          <w:sz w:val="24"/>
          <w:szCs w:val="24"/>
          <w:lang w:eastAsia="es-ES"/>
        </w:rPr>
        <w:t>s</w:t>
      </w:r>
      <w:r w:rsidR="00170200" w:rsidRPr="00D039FB">
        <w:rPr>
          <w:rFonts w:ascii="Tahoma" w:hAnsi="Tahoma" w:cs="Tahoma"/>
          <w:sz w:val="24"/>
          <w:szCs w:val="24"/>
          <w:lang w:eastAsia="es-ES"/>
        </w:rPr>
        <w:t xml:space="preserve"> </w:t>
      </w:r>
      <w:r w:rsidR="00184C64" w:rsidRPr="00D039FB">
        <w:rPr>
          <w:rFonts w:ascii="Tahoma" w:hAnsi="Tahoma" w:cs="Tahoma"/>
          <w:sz w:val="24"/>
          <w:szCs w:val="24"/>
          <w:lang w:eastAsia="es-ES"/>
        </w:rPr>
        <w:t>se</w:t>
      </w:r>
      <w:r w:rsidR="009767C2" w:rsidRPr="00D039FB">
        <w:rPr>
          <w:rFonts w:ascii="Tahoma" w:hAnsi="Tahoma" w:cs="Tahoma"/>
          <w:sz w:val="24"/>
          <w:szCs w:val="24"/>
          <w:lang w:eastAsia="es-ES"/>
        </w:rPr>
        <w:t xml:space="preserve"> </w:t>
      </w:r>
      <w:r w:rsidR="00184C64" w:rsidRPr="00D039FB">
        <w:rPr>
          <w:rFonts w:ascii="Tahoma" w:hAnsi="Tahoma" w:cs="Tahoma"/>
          <w:sz w:val="24"/>
          <w:szCs w:val="24"/>
        </w:rPr>
        <w:t>negaron a dar tramite a la solicitud de traslado del Régimen de Ahorro Individual con Solidaridad al Régimen de Prima Media con Prestación Definida</w:t>
      </w:r>
      <w:r w:rsidR="00A36ECA" w:rsidRPr="00D039FB">
        <w:rPr>
          <w:rFonts w:ascii="Tahoma" w:hAnsi="Tahoma" w:cs="Tahoma"/>
          <w:sz w:val="24"/>
          <w:szCs w:val="24"/>
        </w:rPr>
        <w:t>.</w:t>
      </w:r>
    </w:p>
    <w:p w14:paraId="29ECFF4A" w14:textId="77777777" w:rsidR="00A96021" w:rsidRPr="00D039FB" w:rsidRDefault="00A96021" w:rsidP="00D24DA8">
      <w:pPr>
        <w:pStyle w:val="Sinespaciado"/>
        <w:spacing w:line="276" w:lineRule="auto"/>
        <w:jc w:val="both"/>
        <w:rPr>
          <w:rFonts w:ascii="Tahoma" w:hAnsi="Tahoma" w:cs="Tahoma"/>
          <w:sz w:val="24"/>
          <w:szCs w:val="24"/>
          <w:highlight w:val="magenta"/>
        </w:rPr>
      </w:pPr>
    </w:p>
    <w:p w14:paraId="400AA0E3" w14:textId="6DF84705" w:rsidR="0013432B" w:rsidRPr="00D039FB" w:rsidRDefault="009B7B0B" w:rsidP="00D24DA8">
      <w:pPr>
        <w:pStyle w:val="Sinespaciado"/>
        <w:spacing w:line="276" w:lineRule="auto"/>
        <w:ind w:firstLine="708"/>
        <w:jc w:val="both"/>
        <w:rPr>
          <w:rFonts w:ascii="Tahoma" w:hAnsi="Tahoma" w:cs="Tahoma"/>
          <w:sz w:val="24"/>
          <w:szCs w:val="24"/>
        </w:rPr>
      </w:pPr>
      <w:r w:rsidRPr="00D039FB">
        <w:rPr>
          <w:rFonts w:ascii="Tahoma" w:hAnsi="Tahoma" w:cs="Tahoma"/>
          <w:sz w:val="24"/>
          <w:szCs w:val="24"/>
        </w:rPr>
        <w:t>L</w:t>
      </w:r>
      <w:r w:rsidR="00184C64" w:rsidRPr="00D039FB">
        <w:rPr>
          <w:rFonts w:ascii="Tahoma" w:hAnsi="Tahoma" w:cs="Tahoma"/>
          <w:sz w:val="24"/>
          <w:szCs w:val="24"/>
        </w:rPr>
        <w:t>a Sala</w:t>
      </w:r>
      <w:r w:rsidR="00784B35" w:rsidRPr="00D039FB">
        <w:rPr>
          <w:rFonts w:ascii="Tahoma" w:hAnsi="Tahoma" w:cs="Tahoma"/>
          <w:sz w:val="24"/>
          <w:szCs w:val="24"/>
        </w:rPr>
        <w:t xml:space="preserve"> no encuentra</w:t>
      </w:r>
      <w:r w:rsidR="00015FCE" w:rsidRPr="00D039FB">
        <w:rPr>
          <w:rFonts w:ascii="Tahoma" w:hAnsi="Tahoma" w:cs="Tahoma"/>
          <w:sz w:val="24"/>
          <w:szCs w:val="24"/>
        </w:rPr>
        <w:t xml:space="preserve"> </w:t>
      </w:r>
      <w:r w:rsidR="00DB2C18" w:rsidRPr="00D039FB">
        <w:rPr>
          <w:rFonts w:ascii="Tahoma" w:hAnsi="Tahoma" w:cs="Tahoma"/>
          <w:sz w:val="24"/>
          <w:szCs w:val="24"/>
        </w:rPr>
        <w:t>acreditados los requisitos que permiten</w:t>
      </w:r>
      <w:r w:rsidR="0080749B" w:rsidRPr="00D039FB">
        <w:rPr>
          <w:rFonts w:ascii="Tahoma" w:hAnsi="Tahoma" w:cs="Tahoma"/>
          <w:sz w:val="24"/>
          <w:szCs w:val="24"/>
        </w:rPr>
        <w:t xml:space="preserve"> la procedencia </w:t>
      </w:r>
      <w:r w:rsidR="006E2243" w:rsidRPr="00D039FB">
        <w:rPr>
          <w:rFonts w:ascii="Tahoma" w:hAnsi="Tahoma" w:cs="Tahoma"/>
          <w:sz w:val="24"/>
          <w:szCs w:val="24"/>
        </w:rPr>
        <w:t>de</w:t>
      </w:r>
      <w:r w:rsidR="00DB2C18" w:rsidRPr="00D039FB">
        <w:rPr>
          <w:rFonts w:ascii="Tahoma" w:hAnsi="Tahoma" w:cs="Tahoma"/>
          <w:sz w:val="24"/>
          <w:szCs w:val="24"/>
        </w:rPr>
        <w:t xml:space="preserve"> </w:t>
      </w:r>
      <w:r w:rsidR="006E2243" w:rsidRPr="00D039FB">
        <w:rPr>
          <w:rFonts w:ascii="Tahoma" w:hAnsi="Tahoma" w:cs="Tahoma"/>
          <w:sz w:val="24"/>
          <w:szCs w:val="24"/>
        </w:rPr>
        <w:t>la acción de tutela</w:t>
      </w:r>
      <w:r w:rsidR="00DB2C18" w:rsidRPr="00D039FB">
        <w:rPr>
          <w:rFonts w:ascii="Tahoma" w:hAnsi="Tahoma" w:cs="Tahoma"/>
          <w:sz w:val="24"/>
          <w:szCs w:val="24"/>
        </w:rPr>
        <w:t xml:space="preserve">, </w:t>
      </w:r>
      <w:r w:rsidR="006E2243" w:rsidRPr="00D039FB">
        <w:rPr>
          <w:rFonts w:ascii="Tahoma" w:hAnsi="Tahoma" w:cs="Tahoma"/>
          <w:sz w:val="24"/>
          <w:szCs w:val="24"/>
        </w:rPr>
        <w:t>pues se debe tener en cuenta que</w:t>
      </w:r>
      <w:r w:rsidR="00784B35" w:rsidRPr="00D039FB">
        <w:rPr>
          <w:rFonts w:ascii="Tahoma" w:hAnsi="Tahoma" w:cs="Tahoma"/>
          <w:sz w:val="24"/>
          <w:szCs w:val="24"/>
        </w:rPr>
        <w:t xml:space="preserve"> la</w:t>
      </w:r>
      <w:r w:rsidR="00DB2C18" w:rsidRPr="00D039FB">
        <w:rPr>
          <w:rFonts w:ascii="Tahoma" w:hAnsi="Tahoma" w:cs="Tahoma"/>
          <w:sz w:val="24"/>
          <w:szCs w:val="24"/>
        </w:rPr>
        <w:t xml:space="preserve"> señor</w:t>
      </w:r>
      <w:r w:rsidR="00784B35" w:rsidRPr="00D039FB">
        <w:rPr>
          <w:rFonts w:ascii="Tahoma" w:hAnsi="Tahoma" w:cs="Tahoma"/>
          <w:sz w:val="24"/>
          <w:szCs w:val="24"/>
        </w:rPr>
        <w:t>a Mazo Goez</w:t>
      </w:r>
      <w:r w:rsidR="006E2243" w:rsidRPr="00D039FB">
        <w:rPr>
          <w:rFonts w:ascii="Tahoma" w:hAnsi="Tahoma" w:cs="Tahoma"/>
          <w:sz w:val="24"/>
          <w:szCs w:val="24"/>
        </w:rPr>
        <w:t xml:space="preserve"> al contar</w:t>
      </w:r>
      <w:r w:rsidR="00DB2C18" w:rsidRPr="00D039FB">
        <w:rPr>
          <w:rFonts w:ascii="Tahoma" w:hAnsi="Tahoma" w:cs="Tahoma"/>
          <w:sz w:val="24"/>
          <w:szCs w:val="24"/>
        </w:rPr>
        <w:t xml:space="preserve"> </w:t>
      </w:r>
      <w:r w:rsidR="00784B35" w:rsidRPr="00D039FB">
        <w:rPr>
          <w:rFonts w:ascii="Tahoma" w:hAnsi="Tahoma" w:cs="Tahoma"/>
          <w:sz w:val="24"/>
          <w:szCs w:val="24"/>
        </w:rPr>
        <w:t>con 57</w:t>
      </w:r>
      <w:r w:rsidR="006E2243" w:rsidRPr="00D039FB">
        <w:rPr>
          <w:rFonts w:ascii="Tahoma" w:hAnsi="Tahoma" w:cs="Tahoma"/>
          <w:sz w:val="24"/>
          <w:szCs w:val="24"/>
        </w:rPr>
        <w:t xml:space="preserve"> años de edad</w:t>
      </w:r>
      <w:r w:rsidR="00784B35" w:rsidRPr="00D039FB">
        <w:rPr>
          <w:rFonts w:ascii="Tahoma" w:hAnsi="Tahoma" w:cs="Tahoma"/>
          <w:sz w:val="24"/>
          <w:szCs w:val="24"/>
        </w:rPr>
        <w:t xml:space="preserve"> no es </w:t>
      </w:r>
      <w:r w:rsidR="00CE3EB0" w:rsidRPr="00D039FB">
        <w:rPr>
          <w:rFonts w:ascii="Tahoma" w:hAnsi="Tahoma" w:cs="Tahoma"/>
          <w:sz w:val="24"/>
          <w:szCs w:val="24"/>
        </w:rPr>
        <w:t>un sujeto de especial protección</w:t>
      </w:r>
      <w:r w:rsidR="003622CE" w:rsidRPr="00D039FB">
        <w:rPr>
          <w:rFonts w:ascii="Tahoma" w:hAnsi="Tahoma" w:cs="Tahoma"/>
          <w:sz w:val="24"/>
          <w:szCs w:val="24"/>
        </w:rPr>
        <w:t>,</w:t>
      </w:r>
      <w:r w:rsidR="00497EC0" w:rsidRPr="00D039FB">
        <w:rPr>
          <w:rFonts w:ascii="Tahoma" w:hAnsi="Tahoma" w:cs="Tahoma"/>
          <w:sz w:val="24"/>
          <w:szCs w:val="24"/>
        </w:rPr>
        <w:t xml:space="preserve"> </w:t>
      </w:r>
      <w:r w:rsidRPr="00D039FB">
        <w:rPr>
          <w:rFonts w:ascii="Tahoma" w:hAnsi="Tahoma" w:cs="Tahoma"/>
          <w:sz w:val="24"/>
          <w:szCs w:val="24"/>
        </w:rPr>
        <w:t>c</w:t>
      </w:r>
      <w:r w:rsidR="0080749B" w:rsidRPr="00D039FB">
        <w:rPr>
          <w:rFonts w:ascii="Tahoma" w:hAnsi="Tahoma" w:cs="Tahoma"/>
          <w:sz w:val="24"/>
          <w:szCs w:val="24"/>
        </w:rPr>
        <w:t xml:space="preserve">omo ya se </w:t>
      </w:r>
      <w:r w:rsidR="00D8634E" w:rsidRPr="00D039FB">
        <w:rPr>
          <w:rFonts w:ascii="Tahoma" w:hAnsi="Tahoma" w:cs="Tahoma"/>
          <w:sz w:val="24"/>
          <w:szCs w:val="24"/>
        </w:rPr>
        <w:t>ha</w:t>
      </w:r>
      <w:r w:rsidR="0080749B" w:rsidRPr="00D039FB">
        <w:rPr>
          <w:rFonts w:ascii="Tahoma" w:hAnsi="Tahoma" w:cs="Tahoma"/>
          <w:sz w:val="24"/>
          <w:szCs w:val="24"/>
        </w:rPr>
        <w:t xml:space="preserve"> pronunciado la Corte en </w:t>
      </w:r>
      <w:r w:rsidR="00CE3EB0" w:rsidRPr="00D039FB">
        <w:rPr>
          <w:rFonts w:ascii="Tahoma" w:hAnsi="Tahoma" w:cs="Tahoma"/>
          <w:sz w:val="24"/>
          <w:szCs w:val="24"/>
        </w:rPr>
        <w:t>diferentes</w:t>
      </w:r>
      <w:r w:rsidR="0080749B" w:rsidRPr="00D039FB">
        <w:rPr>
          <w:rFonts w:ascii="Tahoma" w:hAnsi="Tahoma" w:cs="Tahoma"/>
          <w:sz w:val="24"/>
          <w:szCs w:val="24"/>
        </w:rPr>
        <w:t xml:space="preserve"> ocasiones</w:t>
      </w:r>
      <w:r w:rsidR="002261F3" w:rsidRPr="00D039FB">
        <w:rPr>
          <w:rFonts w:ascii="Tahoma" w:hAnsi="Tahoma" w:cs="Tahoma"/>
          <w:sz w:val="24"/>
          <w:szCs w:val="24"/>
        </w:rPr>
        <w:t>,</w:t>
      </w:r>
      <w:r w:rsidR="00A46554" w:rsidRPr="00D039FB">
        <w:rPr>
          <w:rFonts w:ascii="Tahoma" w:hAnsi="Tahoma" w:cs="Tahoma"/>
          <w:sz w:val="24"/>
          <w:szCs w:val="24"/>
        </w:rPr>
        <w:t xml:space="preserve"> para quien l</w:t>
      </w:r>
      <w:r w:rsidR="00F35093" w:rsidRPr="00D039FB">
        <w:rPr>
          <w:rFonts w:ascii="Tahoma" w:hAnsi="Tahoma" w:cs="Tahoma"/>
          <w:sz w:val="24"/>
          <w:szCs w:val="24"/>
        </w:rPr>
        <w:t>a</w:t>
      </w:r>
      <w:r w:rsidR="0080749B" w:rsidRPr="00D039FB">
        <w:rPr>
          <w:rFonts w:ascii="Tahoma" w:hAnsi="Tahoma" w:cs="Tahoma"/>
          <w:sz w:val="24"/>
          <w:szCs w:val="24"/>
        </w:rPr>
        <w:t xml:space="preserve"> persona de la tercera edad es la que acredita </w:t>
      </w:r>
      <w:r w:rsidR="00CE3EB0" w:rsidRPr="00D039FB">
        <w:rPr>
          <w:rFonts w:ascii="Tahoma" w:hAnsi="Tahoma" w:cs="Tahoma"/>
          <w:sz w:val="24"/>
          <w:szCs w:val="24"/>
        </w:rPr>
        <w:t>74</w:t>
      </w:r>
      <w:r w:rsidR="0080749B" w:rsidRPr="00D039FB">
        <w:rPr>
          <w:rFonts w:ascii="Tahoma" w:hAnsi="Tahoma" w:cs="Tahoma"/>
          <w:sz w:val="24"/>
          <w:szCs w:val="24"/>
        </w:rPr>
        <w:t xml:space="preserve"> años</w:t>
      </w:r>
      <w:r w:rsidR="00CE3EB0" w:rsidRPr="00D039FB">
        <w:rPr>
          <w:rFonts w:ascii="Tahoma" w:hAnsi="Tahoma" w:cs="Tahoma"/>
          <w:sz w:val="24"/>
          <w:szCs w:val="24"/>
        </w:rPr>
        <w:t xml:space="preserve"> o más.</w:t>
      </w:r>
      <w:r w:rsidR="00E10025" w:rsidRPr="00D039FB">
        <w:rPr>
          <w:rFonts w:ascii="Tahoma" w:hAnsi="Tahoma" w:cs="Tahoma"/>
          <w:sz w:val="24"/>
          <w:szCs w:val="24"/>
        </w:rPr>
        <w:t xml:space="preserve"> </w:t>
      </w:r>
    </w:p>
    <w:p w14:paraId="6580C907" w14:textId="77777777" w:rsidR="0056784D" w:rsidRPr="00D039FB" w:rsidRDefault="0056784D" w:rsidP="00D24DA8">
      <w:pPr>
        <w:pStyle w:val="Sinespaciado"/>
        <w:spacing w:line="276" w:lineRule="auto"/>
        <w:jc w:val="both"/>
        <w:rPr>
          <w:rFonts w:ascii="Tahoma" w:hAnsi="Tahoma" w:cs="Tahoma"/>
          <w:sz w:val="24"/>
          <w:szCs w:val="24"/>
        </w:rPr>
      </w:pPr>
    </w:p>
    <w:p w14:paraId="557D2A01" w14:textId="766163E7" w:rsidR="00D660A2" w:rsidRPr="00D039FB" w:rsidRDefault="005565D5" w:rsidP="00D24DA8">
      <w:pPr>
        <w:spacing w:after="0" w:line="276" w:lineRule="auto"/>
        <w:ind w:firstLine="753"/>
        <w:jc w:val="both"/>
        <w:textAlignment w:val="baseline"/>
        <w:rPr>
          <w:rFonts w:ascii="Tahoma" w:hAnsi="Tahoma" w:cs="Tahoma"/>
          <w:sz w:val="24"/>
          <w:szCs w:val="24"/>
          <w:lang w:val="es-CO"/>
        </w:rPr>
      </w:pPr>
      <w:r w:rsidRPr="00D039FB">
        <w:rPr>
          <w:rFonts w:ascii="Tahoma" w:hAnsi="Tahoma" w:cs="Tahoma"/>
          <w:sz w:val="24"/>
          <w:szCs w:val="24"/>
        </w:rPr>
        <w:t xml:space="preserve"> </w:t>
      </w:r>
      <w:r w:rsidR="005821AD" w:rsidRPr="00D039FB">
        <w:rPr>
          <w:rFonts w:ascii="Tahoma" w:hAnsi="Tahoma" w:cs="Tahoma"/>
          <w:sz w:val="24"/>
          <w:szCs w:val="24"/>
        </w:rPr>
        <w:t xml:space="preserve">Asimismo </w:t>
      </w:r>
      <w:r w:rsidR="009B7B0B" w:rsidRPr="00D039FB">
        <w:rPr>
          <w:rFonts w:ascii="Tahoma" w:hAnsi="Tahoma" w:cs="Tahoma"/>
          <w:sz w:val="24"/>
          <w:szCs w:val="24"/>
        </w:rPr>
        <w:t>respecto a</w:t>
      </w:r>
      <w:r w:rsidR="00C979E2" w:rsidRPr="00D039FB">
        <w:rPr>
          <w:rFonts w:ascii="Tahoma" w:hAnsi="Tahoma" w:cs="Tahoma"/>
          <w:sz w:val="24"/>
          <w:szCs w:val="24"/>
        </w:rPr>
        <w:t xml:space="preserve"> las enfermedades a las cuales</w:t>
      </w:r>
      <w:r w:rsidR="009B7B0B" w:rsidRPr="00D039FB">
        <w:rPr>
          <w:rFonts w:ascii="Tahoma" w:hAnsi="Tahoma" w:cs="Tahoma"/>
          <w:sz w:val="24"/>
          <w:szCs w:val="24"/>
        </w:rPr>
        <w:t xml:space="preserve"> se hizo</w:t>
      </w:r>
      <w:r w:rsidR="00C979E2" w:rsidRPr="00D039FB">
        <w:rPr>
          <w:rFonts w:ascii="Tahoma" w:hAnsi="Tahoma" w:cs="Tahoma"/>
          <w:sz w:val="24"/>
          <w:szCs w:val="24"/>
        </w:rPr>
        <w:t xml:space="preserve"> alusión</w:t>
      </w:r>
      <w:r w:rsidR="009B7B0B" w:rsidRPr="00D039FB">
        <w:rPr>
          <w:rFonts w:ascii="Tahoma" w:hAnsi="Tahoma" w:cs="Tahoma"/>
          <w:sz w:val="24"/>
          <w:szCs w:val="24"/>
        </w:rPr>
        <w:t xml:space="preserve"> en el amparo constitucional,</w:t>
      </w:r>
      <w:r w:rsidR="00067018" w:rsidRPr="00D039FB">
        <w:rPr>
          <w:rFonts w:ascii="Tahoma" w:hAnsi="Tahoma" w:cs="Tahoma"/>
          <w:sz w:val="24"/>
          <w:szCs w:val="24"/>
        </w:rPr>
        <w:t xml:space="preserve"> </w:t>
      </w:r>
      <w:r w:rsidR="005821AD" w:rsidRPr="00D039FB">
        <w:rPr>
          <w:rFonts w:ascii="Tahoma" w:hAnsi="Tahoma" w:cs="Tahoma"/>
          <w:sz w:val="24"/>
          <w:szCs w:val="24"/>
        </w:rPr>
        <w:t>no</w:t>
      </w:r>
      <w:r w:rsidR="000F276D" w:rsidRPr="00D039FB">
        <w:rPr>
          <w:rFonts w:ascii="Tahoma" w:hAnsi="Tahoma" w:cs="Tahoma"/>
          <w:sz w:val="24"/>
          <w:szCs w:val="24"/>
        </w:rPr>
        <w:t xml:space="preserve"> se le puede dar la calidad de sujeto de especial protección, ya que</w:t>
      </w:r>
      <w:r w:rsidR="000E32BF" w:rsidRPr="00D039FB">
        <w:rPr>
          <w:rFonts w:ascii="Tahoma" w:hAnsi="Tahoma" w:cs="Tahoma"/>
          <w:sz w:val="24"/>
          <w:szCs w:val="24"/>
        </w:rPr>
        <w:t xml:space="preserve"> dichas enfermedades no imposibilitan a</w:t>
      </w:r>
      <w:r w:rsidR="00C979E2" w:rsidRPr="00D039FB">
        <w:rPr>
          <w:rFonts w:ascii="Tahoma" w:hAnsi="Tahoma" w:cs="Tahoma"/>
          <w:sz w:val="24"/>
          <w:szCs w:val="24"/>
        </w:rPr>
        <w:t xml:space="preserve"> </w:t>
      </w:r>
      <w:r w:rsidR="00374A36" w:rsidRPr="00D039FB">
        <w:rPr>
          <w:rFonts w:ascii="Tahoma" w:hAnsi="Tahoma" w:cs="Tahoma"/>
          <w:sz w:val="24"/>
          <w:szCs w:val="24"/>
        </w:rPr>
        <w:t xml:space="preserve">la </w:t>
      </w:r>
      <w:r w:rsidR="005821AD" w:rsidRPr="00D039FB">
        <w:rPr>
          <w:rFonts w:ascii="Tahoma" w:hAnsi="Tahoma" w:cs="Tahoma"/>
          <w:sz w:val="24"/>
          <w:szCs w:val="24"/>
        </w:rPr>
        <w:t>accionante</w:t>
      </w:r>
      <w:r w:rsidR="000E32BF" w:rsidRPr="00D039FB">
        <w:rPr>
          <w:rFonts w:ascii="Tahoma" w:hAnsi="Tahoma" w:cs="Tahoma"/>
          <w:sz w:val="24"/>
          <w:szCs w:val="24"/>
        </w:rPr>
        <w:t xml:space="preserve"> acudir al </w:t>
      </w:r>
      <w:r w:rsidR="00374A36" w:rsidRPr="00D039FB">
        <w:rPr>
          <w:rFonts w:ascii="Tahoma" w:hAnsi="Tahoma" w:cs="Tahoma"/>
          <w:sz w:val="24"/>
          <w:szCs w:val="24"/>
          <w:lang w:val="es-CO"/>
        </w:rPr>
        <w:t>medio judicial idó</w:t>
      </w:r>
      <w:r w:rsidR="00761C5B" w:rsidRPr="00D039FB">
        <w:rPr>
          <w:rFonts w:ascii="Tahoma" w:hAnsi="Tahoma" w:cs="Tahoma"/>
          <w:sz w:val="24"/>
          <w:szCs w:val="24"/>
          <w:lang w:val="es-CO"/>
        </w:rPr>
        <w:t>neo</w:t>
      </w:r>
      <w:r w:rsidR="000E32BF" w:rsidRPr="00D039FB">
        <w:rPr>
          <w:rFonts w:ascii="Tahoma" w:hAnsi="Tahoma" w:cs="Tahoma"/>
          <w:sz w:val="24"/>
          <w:szCs w:val="24"/>
          <w:lang w:val="es-CO"/>
        </w:rPr>
        <w:t xml:space="preserve"> dispuesto por el legislador</w:t>
      </w:r>
      <w:r w:rsidR="00374A36" w:rsidRPr="00D039FB">
        <w:rPr>
          <w:rFonts w:ascii="Tahoma" w:hAnsi="Tahoma" w:cs="Tahoma"/>
          <w:sz w:val="24"/>
          <w:szCs w:val="24"/>
          <w:lang w:val="es-CO"/>
        </w:rPr>
        <w:t xml:space="preserve"> para la protección de su</w:t>
      </w:r>
      <w:r w:rsidR="0009477A" w:rsidRPr="00D039FB">
        <w:rPr>
          <w:rFonts w:ascii="Tahoma" w:hAnsi="Tahoma" w:cs="Tahoma"/>
          <w:sz w:val="24"/>
          <w:szCs w:val="24"/>
          <w:lang w:val="es-CO"/>
        </w:rPr>
        <w:t>s</w:t>
      </w:r>
      <w:r w:rsidR="00374A36" w:rsidRPr="00D039FB">
        <w:rPr>
          <w:rFonts w:ascii="Tahoma" w:hAnsi="Tahoma" w:cs="Tahoma"/>
          <w:sz w:val="24"/>
          <w:szCs w:val="24"/>
          <w:lang w:val="es-CO"/>
        </w:rPr>
        <w:t xml:space="preserve"> </w:t>
      </w:r>
      <w:r w:rsidR="0009477A" w:rsidRPr="00D039FB">
        <w:rPr>
          <w:rFonts w:ascii="Tahoma" w:hAnsi="Tahoma" w:cs="Tahoma"/>
          <w:sz w:val="24"/>
          <w:szCs w:val="24"/>
          <w:lang w:val="es-CO"/>
        </w:rPr>
        <w:t>derechos</w:t>
      </w:r>
      <w:r w:rsidR="003622CE" w:rsidRPr="00D039FB">
        <w:rPr>
          <w:rFonts w:ascii="Tahoma" w:hAnsi="Tahoma" w:cs="Tahoma"/>
          <w:sz w:val="24"/>
          <w:szCs w:val="24"/>
          <w:lang w:val="es-CO"/>
        </w:rPr>
        <w:t xml:space="preserve">, toda vez que el sistema de seguridad social en salud y riesgos laborales tienen la obligación </w:t>
      </w:r>
      <w:r w:rsidR="00BF7AE9" w:rsidRPr="00D039FB">
        <w:rPr>
          <w:rFonts w:ascii="Tahoma" w:hAnsi="Tahoma" w:cs="Tahoma"/>
          <w:sz w:val="24"/>
          <w:szCs w:val="24"/>
          <w:lang w:val="es-CO"/>
        </w:rPr>
        <w:t xml:space="preserve">de atender sus </w:t>
      </w:r>
      <w:r w:rsidR="00A46554" w:rsidRPr="00D039FB">
        <w:rPr>
          <w:rFonts w:ascii="Tahoma" w:hAnsi="Tahoma" w:cs="Tahoma"/>
          <w:sz w:val="24"/>
          <w:szCs w:val="24"/>
          <w:lang w:val="es-CO"/>
        </w:rPr>
        <w:t>patologías.</w:t>
      </w:r>
    </w:p>
    <w:p w14:paraId="75FBD903" w14:textId="77777777" w:rsidR="006244F9" w:rsidRPr="00D039FB" w:rsidRDefault="006244F9" w:rsidP="00D24DA8">
      <w:pPr>
        <w:spacing w:after="0" w:line="276" w:lineRule="auto"/>
        <w:ind w:firstLine="753"/>
        <w:jc w:val="both"/>
        <w:textAlignment w:val="baseline"/>
        <w:rPr>
          <w:rFonts w:ascii="Tahoma" w:hAnsi="Tahoma" w:cs="Tahoma"/>
          <w:sz w:val="24"/>
          <w:szCs w:val="24"/>
          <w:lang w:val="es-CO"/>
        </w:rPr>
      </w:pPr>
    </w:p>
    <w:p w14:paraId="59C13E66" w14:textId="516DB38F" w:rsidR="006244F9" w:rsidRPr="00D039FB" w:rsidRDefault="006244F9" w:rsidP="00D24DA8">
      <w:pPr>
        <w:spacing w:after="0" w:line="276" w:lineRule="auto"/>
        <w:ind w:firstLine="753"/>
        <w:jc w:val="both"/>
        <w:textAlignment w:val="baseline"/>
        <w:rPr>
          <w:rFonts w:ascii="Tahoma" w:hAnsi="Tahoma" w:cs="Tahoma"/>
          <w:sz w:val="24"/>
          <w:szCs w:val="24"/>
        </w:rPr>
      </w:pPr>
      <w:r w:rsidRPr="00D039FB">
        <w:rPr>
          <w:rFonts w:ascii="Tahoma" w:hAnsi="Tahoma" w:cs="Tahoma"/>
          <w:sz w:val="24"/>
          <w:szCs w:val="24"/>
          <w:lang w:val="es-CO"/>
        </w:rPr>
        <w:t xml:space="preserve">Por </w:t>
      </w:r>
      <w:r w:rsidR="00BF7AE9" w:rsidRPr="00D039FB">
        <w:rPr>
          <w:rFonts w:ascii="Tahoma" w:hAnsi="Tahoma" w:cs="Tahoma"/>
          <w:sz w:val="24"/>
          <w:szCs w:val="24"/>
          <w:lang w:val="es-CO"/>
        </w:rPr>
        <w:t>otra parte</w:t>
      </w:r>
      <w:r w:rsidRPr="00D039FB">
        <w:rPr>
          <w:rFonts w:ascii="Tahoma" w:hAnsi="Tahoma" w:cs="Tahoma"/>
          <w:sz w:val="24"/>
          <w:szCs w:val="24"/>
          <w:lang w:val="es-CO"/>
        </w:rPr>
        <w:t xml:space="preserve"> es de precisar que</w:t>
      </w:r>
      <w:r w:rsidR="000C33DC" w:rsidRPr="00D039FB">
        <w:rPr>
          <w:rFonts w:ascii="Tahoma" w:hAnsi="Tahoma" w:cs="Tahoma"/>
          <w:sz w:val="24"/>
          <w:szCs w:val="24"/>
          <w:lang w:val="es-CO"/>
        </w:rPr>
        <w:t>,</w:t>
      </w:r>
      <w:r w:rsidRPr="00D039FB">
        <w:rPr>
          <w:rFonts w:ascii="Tahoma" w:hAnsi="Tahoma" w:cs="Tahoma"/>
          <w:sz w:val="24"/>
          <w:szCs w:val="24"/>
          <w:lang w:val="es-CO"/>
        </w:rPr>
        <w:t xml:space="preserve"> la accionante no es beneficiaria del régimen de transición</w:t>
      </w:r>
      <w:r w:rsidR="000C33DC" w:rsidRPr="00D039FB">
        <w:rPr>
          <w:rFonts w:ascii="Tahoma" w:hAnsi="Tahoma" w:cs="Tahoma"/>
          <w:sz w:val="24"/>
          <w:szCs w:val="24"/>
          <w:lang w:val="es-CO"/>
        </w:rPr>
        <w:t xml:space="preserve"> puesto que como se observa en los folios (6-37) no cumple con los requisitos de la edad ni las semanas exigidas para esto,  por ende no se puede atender a la protección invocada</w:t>
      </w:r>
      <w:r w:rsidR="00A874C2" w:rsidRPr="00D039FB">
        <w:rPr>
          <w:rFonts w:ascii="Tahoma" w:hAnsi="Tahoma" w:cs="Tahoma"/>
          <w:sz w:val="24"/>
          <w:szCs w:val="24"/>
          <w:lang w:val="es-CO"/>
        </w:rPr>
        <w:t xml:space="preserve"> para realizar el cambio del Régimen de Ahorro Individual con Solidaridad al Régimen de Prima Media con Prestación Definida</w:t>
      </w:r>
      <w:r w:rsidR="000C33DC" w:rsidRPr="00D039FB">
        <w:rPr>
          <w:rFonts w:ascii="Tahoma" w:hAnsi="Tahoma" w:cs="Tahoma"/>
          <w:sz w:val="24"/>
          <w:szCs w:val="24"/>
          <w:lang w:val="es-CO"/>
        </w:rPr>
        <w:t>, toda vez que su situación es completamen</w:t>
      </w:r>
      <w:r w:rsidR="00BF7AE9" w:rsidRPr="00D039FB">
        <w:rPr>
          <w:rFonts w:ascii="Tahoma" w:hAnsi="Tahoma" w:cs="Tahoma"/>
          <w:sz w:val="24"/>
          <w:szCs w:val="24"/>
          <w:lang w:val="es-CO"/>
        </w:rPr>
        <w:t xml:space="preserve">te diferente a la protegida por </w:t>
      </w:r>
      <w:r w:rsidR="00A874C2" w:rsidRPr="00D039FB">
        <w:rPr>
          <w:rFonts w:ascii="Tahoma" w:hAnsi="Tahoma" w:cs="Tahoma"/>
          <w:sz w:val="24"/>
          <w:szCs w:val="24"/>
          <w:lang w:val="es-CO"/>
        </w:rPr>
        <w:t>la</w:t>
      </w:r>
      <w:r w:rsidR="000C33DC" w:rsidRPr="00D039FB">
        <w:rPr>
          <w:rFonts w:ascii="Tahoma" w:hAnsi="Tahoma" w:cs="Tahoma"/>
          <w:sz w:val="24"/>
          <w:szCs w:val="24"/>
          <w:lang w:val="es-CO"/>
        </w:rPr>
        <w:t xml:space="preserve"> jurisprudencia</w:t>
      </w:r>
      <w:r w:rsidR="00BF7AE9" w:rsidRPr="00D039FB">
        <w:rPr>
          <w:rFonts w:ascii="Tahoma" w:hAnsi="Tahoma" w:cs="Tahoma"/>
          <w:sz w:val="24"/>
          <w:szCs w:val="24"/>
          <w:lang w:val="es-CO"/>
        </w:rPr>
        <w:t xml:space="preserve"> que ella trajo a colación.</w:t>
      </w:r>
    </w:p>
    <w:p w14:paraId="5C274C38" w14:textId="77777777" w:rsidR="00FF4622" w:rsidRPr="00D039FB" w:rsidRDefault="00FF4622" w:rsidP="00D24DA8">
      <w:pPr>
        <w:spacing w:after="0" w:line="276" w:lineRule="auto"/>
        <w:jc w:val="both"/>
        <w:rPr>
          <w:rFonts w:ascii="Tahoma" w:hAnsi="Tahoma" w:cs="Tahoma"/>
          <w:sz w:val="24"/>
          <w:szCs w:val="24"/>
          <w:highlight w:val="magenta"/>
        </w:rPr>
      </w:pPr>
    </w:p>
    <w:p w14:paraId="6AA3EC3D" w14:textId="7AC6E943" w:rsidR="00FF4622" w:rsidRPr="00D039FB" w:rsidRDefault="00FF4622" w:rsidP="00D24DA8">
      <w:pPr>
        <w:spacing w:after="0" w:line="276" w:lineRule="auto"/>
        <w:jc w:val="both"/>
        <w:rPr>
          <w:rFonts w:ascii="Tahoma" w:hAnsi="Tahoma" w:cs="Tahoma"/>
          <w:sz w:val="24"/>
          <w:szCs w:val="24"/>
        </w:rPr>
      </w:pPr>
      <w:r w:rsidRPr="00D039FB">
        <w:rPr>
          <w:rFonts w:ascii="Tahoma" w:hAnsi="Tahoma" w:cs="Tahoma"/>
          <w:sz w:val="24"/>
          <w:szCs w:val="24"/>
        </w:rPr>
        <w:tab/>
      </w:r>
      <w:r w:rsidR="00BF7AE9" w:rsidRPr="00D039FB">
        <w:rPr>
          <w:rFonts w:ascii="Tahoma" w:hAnsi="Tahoma" w:cs="Tahoma"/>
          <w:sz w:val="24"/>
          <w:szCs w:val="24"/>
        </w:rPr>
        <w:t xml:space="preserve">Finalmente, el tema de la ineficacia del traslado del régimen de prima media </w:t>
      </w:r>
      <w:r w:rsidR="00657086" w:rsidRPr="00D039FB">
        <w:rPr>
          <w:rFonts w:ascii="Tahoma" w:hAnsi="Tahoma" w:cs="Tahoma"/>
          <w:sz w:val="24"/>
          <w:szCs w:val="24"/>
        </w:rPr>
        <w:t xml:space="preserve">al régimen de ahorro individual es un tema propio de la jurisdicción ordinaria, que en </w:t>
      </w:r>
      <w:r w:rsidR="00657086" w:rsidRPr="00D039FB">
        <w:rPr>
          <w:rFonts w:ascii="Tahoma" w:hAnsi="Tahoma" w:cs="Tahoma"/>
          <w:sz w:val="24"/>
          <w:szCs w:val="24"/>
        </w:rPr>
        <w:lastRenderedPageBreak/>
        <w:t>virtud de la subsidiariedad de la tutela la torna improcedente</w:t>
      </w:r>
      <w:r w:rsidR="0054194E" w:rsidRPr="00D039FB">
        <w:rPr>
          <w:rFonts w:ascii="Tahoma" w:hAnsi="Tahoma" w:cs="Tahoma"/>
          <w:sz w:val="24"/>
          <w:szCs w:val="24"/>
        </w:rPr>
        <w:t>,</w:t>
      </w:r>
      <w:r w:rsidR="00BF7AE9" w:rsidRPr="00D039FB">
        <w:rPr>
          <w:rFonts w:ascii="Tahoma" w:hAnsi="Tahoma" w:cs="Tahoma"/>
          <w:sz w:val="24"/>
          <w:szCs w:val="24"/>
        </w:rPr>
        <w:t xml:space="preserve"> con fundamento en lo anterior</w:t>
      </w:r>
      <w:r w:rsidR="00D660A2" w:rsidRPr="00D039FB">
        <w:rPr>
          <w:rFonts w:ascii="Tahoma" w:hAnsi="Tahoma" w:cs="Tahoma"/>
          <w:sz w:val="24"/>
          <w:szCs w:val="24"/>
        </w:rPr>
        <w:t>, la Sala confirmará</w:t>
      </w:r>
      <w:r w:rsidR="008D38BB" w:rsidRPr="00D039FB">
        <w:rPr>
          <w:rFonts w:ascii="Tahoma" w:hAnsi="Tahoma" w:cs="Tahoma"/>
          <w:sz w:val="24"/>
          <w:szCs w:val="24"/>
        </w:rPr>
        <w:t xml:space="preserve"> la sentencia de tutela proferida por la</w:t>
      </w:r>
      <w:r w:rsidR="00BF7AE9" w:rsidRPr="00D039FB">
        <w:rPr>
          <w:rFonts w:ascii="Tahoma" w:hAnsi="Tahoma" w:cs="Tahoma"/>
          <w:sz w:val="24"/>
          <w:szCs w:val="24"/>
        </w:rPr>
        <w:t xml:space="preserve"> Jueza de primer grado.</w:t>
      </w:r>
    </w:p>
    <w:p w14:paraId="17B775F9" w14:textId="77777777" w:rsidR="00F17186" w:rsidRPr="00D039FB" w:rsidRDefault="00F17186" w:rsidP="00D24DA8">
      <w:pPr>
        <w:spacing w:after="0" w:line="276" w:lineRule="auto"/>
        <w:jc w:val="both"/>
        <w:rPr>
          <w:rFonts w:ascii="Tahoma" w:hAnsi="Tahoma" w:cs="Tahoma"/>
          <w:sz w:val="24"/>
          <w:szCs w:val="24"/>
          <w:highlight w:val="magenta"/>
        </w:rPr>
      </w:pPr>
    </w:p>
    <w:p w14:paraId="0ACC3876" w14:textId="04B57686" w:rsidR="00264E34" w:rsidRPr="00D039FB" w:rsidRDefault="00264E34" w:rsidP="00D24DA8">
      <w:pPr>
        <w:spacing w:after="0" w:line="276" w:lineRule="auto"/>
        <w:ind w:firstLine="708"/>
        <w:jc w:val="both"/>
        <w:rPr>
          <w:rFonts w:ascii="Tahoma" w:hAnsi="Tahoma" w:cs="Tahoma"/>
          <w:sz w:val="24"/>
          <w:szCs w:val="24"/>
          <w:lang w:eastAsia="es-CO"/>
        </w:rPr>
      </w:pPr>
      <w:r w:rsidRPr="00D039FB">
        <w:rPr>
          <w:rFonts w:ascii="Tahoma" w:hAnsi="Tahoma" w:cs="Tahoma"/>
          <w:sz w:val="24"/>
          <w:szCs w:val="24"/>
          <w:lang w:eastAsia="es-CO"/>
        </w:rPr>
        <w:t xml:space="preserve">En mérito de lo expuesto, la </w:t>
      </w:r>
      <w:r w:rsidRPr="00D039FB">
        <w:rPr>
          <w:rFonts w:ascii="Tahoma" w:hAnsi="Tahoma" w:cs="Tahoma"/>
          <w:b/>
          <w:sz w:val="24"/>
          <w:szCs w:val="24"/>
          <w:lang w:eastAsia="es-CO"/>
        </w:rPr>
        <w:t>Sala  de Decisión Laboral</w:t>
      </w:r>
      <w:r w:rsidR="006854F5" w:rsidRPr="00D039FB">
        <w:rPr>
          <w:rFonts w:ascii="Tahoma" w:hAnsi="Tahoma" w:cs="Tahoma"/>
          <w:b/>
          <w:sz w:val="24"/>
          <w:szCs w:val="24"/>
          <w:lang w:eastAsia="es-CO"/>
        </w:rPr>
        <w:t xml:space="preserve"> </w:t>
      </w:r>
      <w:r w:rsidR="00932A90" w:rsidRPr="00D039FB">
        <w:rPr>
          <w:rFonts w:ascii="Tahoma" w:hAnsi="Tahoma" w:cs="Tahoma"/>
          <w:b/>
          <w:sz w:val="24"/>
          <w:szCs w:val="24"/>
          <w:lang w:eastAsia="es-CO"/>
        </w:rPr>
        <w:t>Número</w:t>
      </w:r>
      <w:r w:rsidR="006854F5" w:rsidRPr="00D039FB">
        <w:rPr>
          <w:rFonts w:ascii="Tahoma" w:hAnsi="Tahoma" w:cs="Tahoma"/>
          <w:b/>
          <w:sz w:val="24"/>
          <w:szCs w:val="24"/>
          <w:lang w:eastAsia="es-CO"/>
        </w:rPr>
        <w:t xml:space="preserve"> 1</w:t>
      </w:r>
      <w:r w:rsidRPr="00D039FB">
        <w:rPr>
          <w:rFonts w:ascii="Tahoma" w:hAnsi="Tahoma" w:cs="Tahoma"/>
          <w:b/>
          <w:sz w:val="24"/>
          <w:szCs w:val="24"/>
          <w:lang w:eastAsia="es-CO"/>
        </w:rPr>
        <w:t xml:space="preserve"> del Tribunal Superior del Distrito Judicial de Pereira</w:t>
      </w:r>
      <w:r w:rsidRPr="00D039FB">
        <w:rPr>
          <w:rFonts w:ascii="Tahoma" w:hAnsi="Tahoma" w:cs="Tahoma"/>
          <w:sz w:val="24"/>
          <w:szCs w:val="24"/>
          <w:lang w:eastAsia="es-CO"/>
        </w:rPr>
        <w:t>, en nombre del Pueblo y por autoridad de la Constitución y la ley,</w:t>
      </w:r>
    </w:p>
    <w:p w14:paraId="579EBF49" w14:textId="77777777" w:rsidR="00264E34" w:rsidRPr="00D039FB" w:rsidRDefault="00264E34" w:rsidP="00D24DA8">
      <w:pPr>
        <w:pStyle w:val="Sinespaciado"/>
        <w:spacing w:line="276" w:lineRule="auto"/>
        <w:rPr>
          <w:rFonts w:ascii="Tahoma" w:hAnsi="Tahoma" w:cs="Tahoma"/>
          <w:sz w:val="24"/>
          <w:szCs w:val="24"/>
          <w:highlight w:val="magenta"/>
          <w:lang w:eastAsia="es-CO"/>
        </w:rPr>
      </w:pPr>
    </w:p>
    <w:p w14:paraId="001D4B1C" w14:textId="77777777" w:rsidR="00264E34" w:rsidRPr="00D039FB" w:rsidRDefault="00264E34" w:rsidP="00D24DA8">
      <w:pPr>
        <w:pStyle w:val="Ttulo4"/>
        <w:spacing w:line="276" w:lineRule="auto"/>
        <w:rPr>
          <w:rFonts w:ascii="Tahoma" w:hAnsi="Tahoma" w:cs="Tahoma"/>
          <w:szCs w:val="24"/>
        </w:rPr>
      </w:pPr>
      <w:r w:rsidRPr="00D039FB">
        <w:rPr>
          <w:rFonts w:ascii="Tahoma" w:hAnsi="Tahoma" w:cs="Tahoma"/>
          <w:szCs w:val="24"/>
        </w:rPr>
        <w:t>RESUELVE</w:t>
      </w:r>
    </w:p>
    <w:p w14:paraId="725B6D47" w14:textId="77777777" w:rsidR="00264E34" w:rsidRPr="00D039FB" w:rsidRDefault="00264E34" w:rsidP="00D24DA8">
      <w:pPr>
        <w:spacing w:after="0" w:line="240" w:lineRule="auto"/>
        <w:ind w:firstLine="708"/>
        <w:jc w:val="both"/>
        <w:rPr>
          <w:rFonts w:ascii="Tahoma" w:eastAsia="Calibri" w:hAnsi="Tahoma" w:cs="Tahoma"/>
          <w:bCs/>
          <w:sz w:val="24"/>
          <w:szCs w:val="24"/>
          <w:highlight w:val="magenta"/>
        </w:rPr>
      </w:pPr>
    </w:p>
    <w:p w14:paraId="20657EE2" w14:textId="475C993A" w:rsidR="00497EC0" w:rsidRPr="00D039FB" w:rsidRDefault="002A38B3" w:rsidP="00D24DA8">
      <w:pPr>
        <w:spacing w:after="0" w:line="276" w:lineRule="auto"/>
        <w:ind w:right="3" w:firstLine="708"/>
        <w:jc w:val="both"/>
        <w:rPr>
          <w:rFonts w:ascii="Tahoma" w:eastAsia="Calibri" w:hAnsi="Tahoma" w:cs="Tahoma"/>
          <w:bCs/>
          <w:sz w:val="24"/>
          <w:szCs w:val="24"/>
        </w:rPr>
      </w:pPr>
      <w:r w:rsidRPr="00D039FB">
        <w:rPr>
          <w:rFonts w:ascii="Tahoma" w:eastAsia="Calibri" w:hAnsi="Tahoma" w:cs="Tahoma"/>
          <w:b/>
          <w:bCs/>
          <w:sz w:val="24"/>
          <w:szCs w:val="24"/>
        </w:rPr>
        <w:t>PRIMERO</w:t>
      </w:r>
      <w:r w:rsidR="00C021FE" w:rsidRPr="00D039FB">
        <w:rPr>
          <w:rFonts w:ascii="Tahoma" w:eastAsia="Calibri" w:hAnsi="Tahoma" w:cs="Tahoma"/>
          <w:b/>
          <w:bCs/>
          <w:sz w:val="24"/>
          <w:szCs w:val="24"/>
        </w:rPr>
        <w:t>:</w:t>
      </w:r>
      <w:r w:rsidR="00C021FE" w:rsidRPr="00D039FB">
        <w:rPr>
          <w:rFonts w:ascii="Tahoma" w:eastAsia="Calibri" w:hAnsi="Tahoma" w:cs="Tahoma"/>
          <w:bCs/>
          <w:sz w:val="24"/>
          <w:szCs w:val="24"/>
        </w:rPr>
        <w:t xml:space="preserve"> </w:t>
      </w:r>
      <w:r w:rsidR="00497EC0" w:rsidRPr="00D039FB">
        <w:rPr>
          <w:rFonts w:ascii="Tahoma" w:eastAsia="Calibri" w:hAnsi="Tahoma" w:cs="Tahoma"/>
          <w:b/>
          <w:bCs/>
          <w:sz w:val="24"/>
          <w:szCs w:val="24"/>
        </w:rPr>
        <w:t xml:space="preserve">CONFIRMAR </w:t>
      </w:r>
      <w:r w:rsidR="00497EC0" w:rsidRPr="00D039FB">
        <w:rPr>
          <w:rFonts w:ascii="Tahoma" w:eastAsia="Calibri" w:hAnsi="Tahoma" w:cs="Tahoma"/>
          <w:bCs/>
          <w:sz w:val="24"/>
          <w:szCs w:val="24"/>
        </w:rPr>
        <w:t xml:space="preserve">la sentencia proferida por el Juzgado Tercero Laboral del Circuito de Pereira, Risaralda el 19 de septiembre de 2019, por las razones esgrimidas en la parte considerativa de esta sentencia.  </w:t>
      </w:r>
    </w:p>
    <w:p w14:paraId="737F3371" w14:textId="77777777" w:rsidR="006854F5" w:rsidRPr="00D039FB" w:rsidRDefault="006854F5" w:rsidP="00D24DA8">
      <w:pPr>
        <w:spacing w:after="0" w:line="240" w:lineRule="auto"/>
        <w:ind w:right="3"/>
        <w:jc w:val="both"/>
        <w:rPr>
          <w:rFonts w:ascii="Tahoma" w:eastAsia="Calibri" w:hAnsi="Tahoma" w:cs="Tahoma"/>
          <w:bCs/>
          <w:sz w:val="24"/>
          <w:szCs w:val="24"/>
        </w:rPr>
      </w:pPr>
    </w:p>
    <w:p w14:paraId="43E8F53C" w14:textId="41A93448" w:rsidR="00C021FE" w:rsidRPr="00D039FB" w:rsidRDefault="006854F5" w:rsidP="00D24DA8">
      <w:pPr>
        <w:spacing w:after="0" w:line="240" w:lineRule="auto"/>
        <w:ind w:right="3" w:firstLine="708"/>
        <w:jc w:val="both"/>
        <w:rPr>
          <w:rFonts w:ascii="Tahoma" w:eastAsia="Calibri" w:hAnsi="Tahoma" w:cs="Tahoma"/>
          <w:bCs/>
          <w:sz w:val="24"/>
          <w:szCs w:val="24"/>
        </w:rPr>
      </w:pPr>
      <w:r w:rsidRPr="00D039FB">
        <w:rPr>
          <w:rFonts w:ascii="Tahoma" w:eastAsia="Calibri" w:hAnsi="Tahoma" w:cs="Tahoma"/>
          <w:b/>
          <w:bCs/>
          <w:sz w:val="24"/>
          <w:szCs w:val="24"/>
        </w:rPr>
        <w:t>SEGUNDO</w:t>
      </w:r>
      <w:r w:rsidR="00B91DB8" w:rsidRPr="00D039FB">
        <w:rPr>
          <w:rFonts w:ascii="Tahoma" w:eastAsia="Calibri" w:hAnsi="Tahoma" w:cs="Tahoma"/>
          <w:b/>
          <w:bCs/>
          <w:sz w:val="24"/>
          <w:szCs w:val="24"/>
        </w:rPr>
        <w:t>:</w:t>
      </w:r>
      <w:r w:rsidR="00B91DB8" w:rsidRPr="00D039FB">
        <w:rPr>
          <w:rFonts w:ascii="Tahoma" w:eastAsia="Calibri" w:hAnsi="Tahoma" w:cs="Tahoma"/>
          <w:bCs/>
          <w:sz w:val="24"/>
          <w:szCs w:val="24"/>
        </w:rPr>
        <w:t xml:space="preserve"> </w:t>
      </w:r>
      <w:r w:rsidR="00C021FE" w:rsidRPr="00D039FB">
        <w:rPr>
          <w:rFonts w:ascii="Tahoma" w:eastAsia="Calibri" w:hAnsi="Tahoma" w:cs="Tahoma"/>
          <w:bCs/>
          <w:sz w:val="24"/>
          <w:szCs w:val="24"/>
        </w:rPr>
        <w:t>Notifíquese la decisión por el medio más eficaz</w:t>
      </w:r>
      <w:r w:rsidR="00C021FE" w:rsidRPr="00D039FB">
        <w:rPr>
          <w:rFonts w:ascii="Tahoma" w:eastAsia="Calibri" w:hAnsi="Tahoma" w:cs="Tahoma"/>
          <w:b/>
          <w:bCs/>
          <w:sz w:val="24"/>
          <w:szCs w:val="24"/>
        </w:rPr>
        <w:t>.</w:t>
      </w:r>
    </w:p>
    <w:p w14:paraId="5B14C826" w14:textId="77777777" w:rsidR="00C021FE" w:rsidRPr="00D039FB" w:rsidRDefault="00C021FE" w:rsidP="00D24DA8">
      <w:pPr>
        <w:spacing w:after="0" w:line="240" w:lineRule="auto"/>
        <w:ind w:right="3"/>
        <w:jc w:val="both"/>
        <w:rPr>
          <w:rFonts w:ascii="Tahoma" w:eastAsia="Calibri" w:hAnsi="Tahoma" w:cs="Tahoma"/>
          <w:b/>
          <w:bCs/>
          <w:sz w:val="24"/>
          <w:szCs w:val="24"/>
        </w:rPr>
      </w:pPr>
    </w:p>
    <w:p w14:paraId="474F5357" w14:textId="60385BAD" w:rsidR="00C021FE" w:rsidRPr="00D039FB" w:rsidRDefault="00C021FE" w:rsidP="00D24DA8">
      <w:pPr>
        <w:spacing w:after="0" w:line="276" w:lineRule="auto"/>
        <w:ind w:right="3" w:firstLine="708"/>
        <w:jc w:val="both"/>
        <w:rPr>
          <w:rFonts w:ascii="Tahoma" w:hAnsi="Tahoma" w:cs="Tahoma"/>
          <w:iCs/>
          <w:sz w:val="24"/>
          <w:szCs w:val="24"/>
        </w:rPr>
      </w:pPr>
      <w:r w:rsidRPr="00D039FB">
        <w:rPr>
          <w:rFonts w:ascii="Tahoma" w:eastAsia="Calibri" w:hAnsi="Tahoma" w:cs="Tahoma"/>
          <w:b/>
          <w:bCs/>
          <w:sz w:val="24"/>
          <w:szCs w:val="24"/>
        </w:rPr>
        <w:t>TERCERO:</w:t>
      </w:r>
      <w:r w:rsidRPr="00D039FB">
        <w:rPr>
          <w:rFonts w:ascii="Tahoma" w:eastAsia="Calibri" w:hAnsi="Tahoma" w:cs="Tahoma"/>
          <w:bCs/>
          <w:sz w:val="24"/>
          <w:szCs w:val="24"/>
        </w:rPr>
        <w:t xml:space="preserve"> </w:t>
      </w:r>
      <w:r w:rsidR="0003062E" w:rsidRPr="00D039FB">
        <w:rPr>
          <w:rFonts w:ascii="Tahoma" w:eastAsia="Calibri" w:hAnsi="Tahoma" w:cs="Tahoma"/>
          <w:bCs/>
          <w:sz w:val="24"/>
          <w:szCs w:val="24"/>
        </w:rPr>
        <w:t>R</w:t>
      </w:r>
      <w:r w:rsidRPr="00D039FB">
        <w:rPr>
          <w:rFonts w:ascii="Tahoma" w:eastAsia="Calibri" w:hAnsi="Tahoma" w:cs="Tahoma"/>
          <w:bCs/>
          <w:sz w:val="24"/>
          <w:szCs w:val="24"/>
        </w:rPr>
        <w:t>emítase el expediente a la Corte Constitucional para su eventual revisión, conforme al artículo 31 del Decreto 2591 de 1991.</w:t>
      </w:r>
    </w:p>
    <w:p w14:paraId="493CFBE8" w14:textId="77777777" w:rsidR="00C021FE" w:rsidRPr="00D039FB" w:rsidRDefault="00C021FE" w:rsidP="00D24DA8">
      <w:pPr>
        <w:pStyle w:val="Sinespaciado"/>
        <w:rPr>
          <w:rFonts w:ascii="Tahoma" w:hAnsi="Tahoma" w:cs="Tahoma"/>
          <w:sz w:val="24"/>
          <w:szCs w:val="24"/>
        </w:rPr>
      </w:pPr>
    </w:p>
    <w:p w14:paraId="4398E22D" w14:textId="77777777" w:rsidR="00C021FE" w:rsidRPr="00D039FB" w:rsidRDefault="00C021FE" w:rsidP="00D24DA8">
      <w:pPr>
        <w:pStyle w:val="Prrafodelista"/>
        <w:suppressAutoHyphens/>
        <w:spacing w:after="0" w:line="276" w:lineRule="auto"/>
        <w:jc w:val="both"/>
        <w:rPr>
          <w:rFonts w:ascii="Tahoma" w:hAnsi="Tahoma" w:cs="Tahoma"/>
          <w:sz w:val="24"/>
          <w:szCs w:val="24"/>
        </w:rPr>
      </w:pPr>
      <w:r w:rsidRPr="00D039FB">
        <w:rPr>
          <w:rFonts w:ascii="Tahoma" w:hAnsi="Tahoma" w:cs="Tahoma"/>
          <w:sz w:val="24"/>
          <w:szCs w:val="24"/>
        </w:rPr>
        <w:t xml:space="preserve">Notifíquese y Cúmplase </w:t>
      </w:r>
    </w:p>
    <w:p w14:paraId="08725BFF" w14:textId="77777777" w:rsidR="00DE2431" w:rsidRPr="00D039FB" w:rsidRDefault="00DE2431" w:rsidP="00D24DA8">
      <w:pPr>
        <w:pStyle w:val="Sinespaciado"/>
        <w:spacing w:line="276" w:lineRule="auto"/>
        <w:rPr>
          <w:rFonts w:ascii="Tahoma" w:hAnsi="Tahoma" w:cs="Tahoma"/>
          <w:sz w:val="24"/>
          <w:szCs w:val="24"/>
        </w:rPr>
      </w:pPr>
    </w:p>
    <w:p w14:paraId="506B767E" w14:textId="33FE091D" w:rsidR="00C73708" w:rsidRPr="00D039FB" w:rsidRDefault="00576DAD" w:rsidP="00D24DA8">
      <w:pPr>
        <w:spacing w:after="0" w:line="240" w:lineRule="auto"/>
        <w:ind w:left="785"/>
        <w:jc w:val="both"/>
        <w:rPr>
          <w:rFonts w:ascii="Tahoma" w:hAnsi="Tahoma" w:cs="Tahoma"/>
          <w:sz w:val="24"/>
          <w:szCs w:val="24"/>
        </w:rPr>
      </w:pPr>
      <w:r w:rsidRPr="00D039FB">
        <w:rPr>
          <w:rFonts w:ascii="Tahoma" w:hAnsi="Tahoma" w:cs="Tahoma"/>
          <w:sz w:val="24"/>
          <w:szCs w:val="24"/>
        </w:rPr>
        <w:t>L</w:t>
      </w:r>
      <w:r w:rsidR="007D3A2D" w:rsidRPr="00D039FB">
        <w:rPr>
          <w:rFonts w:ascii="Tahoma" w:hAnsi="Tahoma" w:cs="Tahoma"/>
          <w:sz w:val="24"/>
          <w:szCs w:val="24"/>
        </w:rPr>
        <w:t>a</w:t>
      </w:r>
      <w:r w:rsidRPr="00D039FB">
        <w:rPr>
          <w:rFonts w:ascii="Tahoma" w:hAnsi="Tahoma" w:cs="Tahoma"/>
          <w:sz w:val="24"/>
          <w:szCs w:val="24"/>
        </w:rPr>
        <w:t xml:space="preserve"> Magistrada</w:t>
      </w:r>
      <w:r w:rsidR="00583891" w:rsidRPr="00D039FB">
        <w:rPr>
          <w:rFonts w:ascii="Tahoma" w:hAnsi="Tahoma" w:cs="Tahoma"/>
          <w:sz w:val="24"/>
          <w:szCs w:val="24"/>
        </w:rPr>
        <w:t xml:space="preserve"> ponente</w:t>
      </w:r>
      <w:r w:rsidR="00C73708" w:rsidRPr="00D039FB">
        <w:rPr>
          <w:rFonts w:ascii="Tahoma" w:hAnsi="Tahoma" w:cs="Tahoma"/>
          <w:sz w:val="24"/>
          <w:szCs w:val="24"/>
        </w:rPr>
        <w:t xml:space="preserve">, </w:t>
      </w:r>
    </w:p>
    <w:p w14:paraId="30BCC444" w14:textId="77777777" w:rsidR="00576DAD" w:rsidRPr="00D039FB" w:rsidRDefault="00576DAD" w:rsidP="00D24DA8">
      <w:pPr>
        <w:pStyle w:val="Sinespaciado"/>
        <w:rPr>
          <w:rFonts w:ascii="Tahoma" w:hAnsi="Tahoma" w:cs="Tahoma"/>
          <w:sz w:val="24"/>
          <w:szCs w:val="24"/>
        </w:rPr>
      </w:pPr>
    </w:p>
    <w:p w14:paraId="211789A4" w14:textId="77777777" w:rsidR="00B11E83" w:rsidRPr="00D039FB" w:rsidRDefault="00B11E83" w:rsidP="00D24DA8">
      <w:pPr>
        <w:pStyle w:val="Sinespaciado"/>
        <w:rPr>
          <w:rFonts w:ascii="Tahoma" w:hAnsi="Tahoma" w:cs="Tahoma"/>
          <w:sz w:val="24"/>
          <w:szCs w:val="24"/>
        </w:rPr>
      </w:pPr>
    </w:p>
    <w:p w14:paraId="7DC090AA" w14:textId="77777777" w:rsidR="00DE2431" w:rsidRPr="00D039FB" w:rsidRDefault="00DE2431" w:rsidP="00D24DA8">
      <w:pPr>
        <w:pStyle w:val="Sinespaciado"/>
        <w:rPr>
          <w:rFonts w:ascii="Tahoma" w:hAnsi="Tahoma" w:cs="Tahoma"/>
          <w:sz w:val="24"/>
          <w:szCs w:val="24"/>
        </w:rPr>
      </w:pPr>
    </w:p>
    <w:p w14:paraId="3BBDC278" w14:textId="77777777" w:rsidR="00C73708" w:rsidRPr="00D039FB" w:rsidRDefault="00C73708" w:rsidP="00D24DA8">
      <w:pPr>
        <w:spacing w:after="0" w:line="240" w:lineRule="auto"/>
        <w:ind w:left="360"/>
        <w:jc w:val="center"/>
        <w:rPr>
          <w:rFonts w:ascii="Tahoma" w:hAnsi="Tahoma" w:cs="Tahoma"/>
          <w:b/>
          <w:sz w:val="24"/>
          <w:szCs w:val="24"/>
        </w:rPr>
      </w:pPr>
      <w:r w:rsidRPr="00D039FB">
        <w:rPr>
          <w:rFonts w:ascii="Tahoma" w:hAnsi="Tahoma" w:cs="Tahoma"/>
          <w:b/>
          <w:sz w:val="24"/>
          <w:szCs w:val="24"/>
        </w:rPr>
        <w:t>ANA LUCÍA CAICEDO CALDERÓN</w:t>
      </w:r>
    </w:p>
    <w:p w14:paraId="79DA4CCF" w14:textId="77777777" w:rsidR="00576DAD" w:rsidRPr="00D039FB" w:rsidRDefault="00576DAD" w:rsidP="00D24DA8">
      <w:pPr>
        <w:pStyle w:val="Sinespaciado"/>
        <w:rPr>
          <w:rFonts w:ascii="Tahoma" w:hAnsi="Tahoma" w:cs="Tahoma"/>
          <w:sz w:val="24"/>
          <w:szCs w:val="24"/>
        </w:rPr>
      </w:pPr>
    </w:p>
    <w:p w14:paraId="4381FC57" w14:textId="77777777" w:rsidR="00E66AA6" w:rsidRDefault="00E66AA6" w:rsidP="00D24DA8">
      <w:pPr>
        <w:pStyle w:val="Sinespaciado"/>
        <w:rPr>
          <w:rFonts w:ascii="Tahoma" w:hAnsi="Tahoma" w:cs="Tahoma"/>
          <w:sz w:val="24"/>
          <w:szCs w:val="24"/>
        </w:rPr>
      </w:pPr>
    </w:p>
    <w:p w14:paraId="70FDC1ED" w14:textId="77777777" w:rsidR="006B7E2F" w:rsidRPr="00D039FB" w:rsidRDefault="006B7E2F" w:rsidP="00D24DA8">
      <w:pPr>
        <w:pStyle w:val="Sinespaciado"/>
        <w:rPr>
          <w:rFonts w:ascii="Tahoma" w:hAnsi="Tahoma" w:cs="Tahoma"/>
          <w:sz w:val="24"/>
          <w:szCs w:val="24"/>
        </w:rPr>
      </w:pPr>
    </w:p>
    <w:p w14:paraId="5E276BEB" w14:textId="5A83147B" w:rsidR="00C73708" w:rsidRDefault="00583891" w:rsidP="006B7E2F">
      <w:pPr>
        <w:tabs>
          <w:tab w:val="left" w:pos="3960"/>
        </w:tabs>
        <w:spacing w:after="0" w:line="240" w:lineRule="auto"/>
        <w:jc w:val="both"/>
        <w:rPr>
          <w:rFonts w:ascii="Tahoma" w:hAnsi="Tahoma" w:cs="Tahoma"/>
          <w:b/>
          <w:sz w:val="24"/>
          <w:szCs w:val="24"/>
        </w:rPr>
      </w:pPr>
      <w:r w:rsidRPr="00D039FB">
        <w:rPr>
          <w:rFonts w:ascii="Tahoma" w:hAnsi="Tahoma" w:cs="Tahoma"/>
          <w:b/>
          <w:sz w:val="24"/>
          <w:szCs w:val="24"/>
        </w:rPr>
        <w:t xml:space="preserve">OLGA LUCÍA HOYOS </w:t>
      </w:r>
      <w:r w:rsidR="006B7E2F" w:rsidRPr="00D039FB">
        <w:rPr>
          <w:rFonts w:ascii="Tahoma" w:hAnsi="Tahoma" w:cs="Tahoma"/>
          <w:b/>
          <w:sz w:val="24"/>
          <w:szCs w:val="24"/>
        </w:rPr>
        <w:t>SEPÚLVEDA</w:t>
      </w:r>
      <w:r w:rsidR="006B7E2F">
        <w:rPr>
          <w:rFonts w:ascii="Tahoma" w:hAnsi="Tahoma" w:cs="Tahoma"/>
          <w:b/>
          <w:sz w:val="24"/>
          <w:szCs w:val="24"/>
        </w:rPr>
        <w:tab/>
      </w:r>
      <w:r w:rsidR="006B7E2F">
        <w:rPr>
          <w:rFonts w:ascii="Tahoma" w:hAnsi="Tahoma" w:cs="Tahoma"/>
          <w:b/>
          <w:sz w:val="24"/>
          <w:szCs w:val="24"/>
        </w:rPr>
        <w:tab/>
      </w:r>
      <w:r w:rsidR="006B7E2F">
        <w:rPr>
          <w:rFonts w:ascii="Tahoma" w:hAnsi="Tahoma" w:cs="Tahoma"/>
          <w:b/>
          <w:sz w:val="24"/>
          <w:szCs w:val="24"/>
        </w:rPr>
        <w:tab/>
        <w:t xml:space="preserve">   </w:t>
      </w:r>
      <w:r w:rsidR="00C73708" w:rsidRPr="00D039FB">
        <w:rPr>
          <w:rFonts w:ascii="Tahoma" w:hAnsi="Tahoma" w:cs="Tahoma"/>
          <w:b/>
          <w:sz w:val="24"/>
          <w:szCs w:val="24"/>
        </w:rPr>
        <w:t>JULIO C</w:t>
      </w:r>
      <w:r w:rsidR="00931072" w:rsidRPr="00D039FB">
        <w:rPr>
          <w:rFonts w:ascii="Tahoma" w:hAnsi="Tahoma" w:cs="Tahoma"/>
          <w:b/>
          <w:sz w:val="24"/>
          <w:szCs w:val="24"/>
        </w:rPr>
        <w:t>É</w:t>
      </w:r>
      <w:r w:rsidR="00C73708" w:rsidRPr="00D039FB">
        <w:rPr>
          <w:rFonts w:ascii="Tahoma" w:hAnsi="Tahoma" w:cs="Tahoma"/>
          <w:b/>
          <w:sz w:val="24"/>
          <w:szCs w:val="24"/>
        </w:rPr>
        <w:t>SAR SALAZAR MUÑOZ</w:t>
      </w:r>
    </w:p>
    <w:p w14:paraId="6B0E2DDA" w14:textId="5B2B5681" w:rsidR="00D9634D" w:rsidRPr="00D039FB" w:rsidRDefault="00583891" w:rsidP="006B7E2F">
      <w:pPr>
        <w:spacing w:after="0" w:line="240" w:lineRule="auto"/>
        <w:rPr>
          <w:rFonts w:ascii="Tahoma" w:hAnsi="Tahoma" w:cs="Tahoma"/>
          <w:b/>
          <w:sz w:val="24"/>
          <w:szCs w:val="24"/>
        </w:rPr>
      </w:pPr>
      <w:r w:rsidRPr="00D039FB">
        <w:rPr>
          <w:rFonts w:ascii="Tahoma" w:hAnsi="Tahoma" w:cs="Tahoma"/>
          <w:sz w:val="24"/>
          <w:szCs w:val="24"/>
        </w:rPr>
        <w:t>Magistrada</w:t>
      </w:r>
      <w:r w:rsidR="006B7E2F">
        <w:rPr>
          <w:rFonts w:ascii="Tahoma" w:hAnsi="Tahoma" w:cs="Tahoma"/>
          <w:sz w:val="24"/>
          <w:szCs w:val="24"/>
        </w:rPr>
        <w:tab/>
      </w:r>
      <w:r w:rsidR="006B7E2F">
        <w:rPr>
          <w:rFonts w:ascii="Tahoma" w:hAnsi="Tahoma" w:cs="Tahoma"/>
          <w:sz w:val="24"/>
          <w:szCs w:val="24"/>
        </w:rPr>
        <w:tab/>
      </w:r>
      <w:r w:rsidR="006B7E2F">
        <w:rPr>
          <w:rFonts w:ascii="Tahoma" w:hAnsi="Tahoma" w:cs="Tahoma"/>
          <w:sz w:val="24"/>
          <w:szCs w:val="24"/>
        </w:rPr>
        <w:tab/>
      </w:r>
      <w:r w:rsidR="006B7E2F">
        <w:rPr>
          <w:rFonts w:ascii="Tahoma" w:hAnsi="Tahoma" w:cs="Tahoma"/>
          <w:sz w:val="24"/>
          <w:szCs w:val="24"/>
        </w:rPr>
        <w:tab/>
      </w:r>
      <w:r w:rsidR="006B7E2F">
        <w:rPr>
          <w:rFonts w:ascii="Tahoma" w:hAnsi="Tahoma" w:cs="Tahoma"/>
          <w:sz w:val="24"/>
          <w:szCs w:val="24"/>
        </w:rPr>
        <w:tab/>
      </w:r>
      <w:r w:rsidR="006B7E2F">
        <w:rPr>
          <w:rFonts w:ascii="Tahoma" w:hAnsi="Tahoma" w:cs="Tahoma"/>
          <w:sz w:val="24"/>
          <w:szCs w:val="24"/>
        </w:rPr>
        <w:tab/>
        <w:t xml:space="preserve">   </w:t>
      </w:r>
      <w:r w:rsidRPr="00D039FB">
        <w:rPr>
          <w:rFonts w:ascii="Tahoma" w:hAnsi="Tahoma" w:cs="Tahoma"/>
          <w:sz w:val="24"/>
          <w:szCs w:val="24"/>
        </w:rPr>
        <w:t>Magistrado</w:t>
      </w:r>
    </w:p>
    <w:sectPr w:rsidR="00D9634D" w:rsidRPr="00D039FB" w:rsidSect="00D039FB">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646DC" w14:textId="77777777" w:rsidR="00660E71" w:rsidRDefault="00660E71" w:rsidP="00C73708">
      <w:pPr>
        <w:spacing w:after="0" w:line="240" w:lineRule="auto"/>
      </w:pPr>
      <w:r>
        <w:separator/>
      </w:r>
    </w:p>
  </w:endnote>
  <w:endnote w:type="continuationSeparator" w:id="0">
    <w:p w14:paraId="28D5A71B" w14:textId="77777777" w:rsidR="00660E71" w:rsidRDefault="00660E7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BF7AE9" w:rsidRDefault="00BF7AE9">
        <w:pPr>
          <w:pStyle w:val="Piedepgina"/>
          <w:jc w:val="right"/>
        </w:pPr>
        <w:r>
          <w:fldChar w:fldCharType="begin"/>
        </w:r>
        <w:r>
          <w:instrText>PAGE   \* MERGEFORMAT</w:instrText>
        </w:r>
        <w:r>
          <w:fldChar w:fldCharType="separate"/>
        </w:r>
        <w:r w:rsidR="00FA2C01">
          <w:rPr>
            <w:noProof/>
          </w:rPr>
          <w:t>7</w:t>
        </w:r>
        <w:r>
          <w:rPr>
            <w:noProof/>
          </w:rPr>
          <w:fldChar w:fldCharType="end"/>
        </w:r>
      </w:p>
    </w:sdtContent>
  </w:sdt>
  <w:p w14:paraId="7703A7FE" w14:textId="77777777" w:rsidR="00BF7AE9" w:rsidRDefault="00BF7A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49848" w14:textId="77777777" w:rsidR="00660E71" w:rsidRDefault="00660E71" w:rsidP="00C73708">
      <w:pPr>
        <w:spacing w:after="0" w:line="240" w:lineRule="auto"/>
      </w:pPr>
      <w:r>
        <w:separator/>
      </w:r>
    </w:p>
  </w:footnote>
  <w:footnote w:type="continuationSeparator" w:id="0">
    <w:p w14:paraId="2062FCDF" w14:textId="77777777" w:rsidR="00660E71" w:rsidRDefault="00660E71"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BF7AE9" w:rsidRDefault="00BF7AE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BF7AE9" w:rsidRDefault="00BF7AE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BF7AE9" w:rsidRPr="00D039FB" w:rsidRDefault="00BF7AE9" w:rsidP="00D039FB">
    <w:pPr>
      <w:pStyle w:val="Sinespaciado"/>
      <w:framePr w:wrap="around" w:vAnchor="text" w:hAnchor="margin" w:xAlign="right" w:y="1"/>
      <w:rPr>
        <w:rFonts w:ascii="Arial" w:hAnsi="Arial" w:cs="Arial"/>
        <w:sz w:val="18"/>
        <w:szCs w:val="14"/>
      </w:rPr>
    </w:pPr>
    <w:r w:rsidRPr="00D039FB">
      <w:rPr>
        <w:rFonts w:ascii="Arial" w:hAnsi="Arial" w:cs="Arial"/>
        <w:sz w:val="18"/>
        <w:szCs w:val="14"/>
      </w:rPr>
      <w:fldChar w:fldCharType="begin"/>
    </w:r>
    <w:r w:rsidRPr="00D039FB">
      <w:rPr>
        <w:rFonts w:ascii="Arial" w:hAnsi="Arial" w:cs="Arial"/>
        <w:sz w:val="18"/>
        <w:szCs w:val="14"/>
      </w:rPr>
      <w:instrText xml:space="preserve">PAGE  </w:instrText>
    </w:r>
    <w:r w:rsidRPr="00D039FB">
      <w:rPr>
        <w:rFonts w:ascii="Arial" w:hAnsi="Arial" w:cs="Arial"/>
        <w:sz w:val="18"/>
        <w:szCs w:val="14"/>
      </w:rPr>
      <w:fldChar w:fldCharType="separate"/>
    </w:r>
    <w:r w:rsidR="00FA2C01">
      <w:rPr>
        <w:rFonts w:ascii="Arial" w:hAnsi="Arial" w:cs="Arial"/>
        <w:noProof/>
        <w:sz w:val="18"/>
        <w:szCs w:val="14"/>
      </w:rPr>
      <w:t>7</w:t>
    </w:r>
    <w:r w:rsidRPr="00D039FB">
      <w:rPr>
        <w:rFonts w:ascii="Arial" w:hAnsi="Arial" w:cs="Arial"/>
        <w:sz w:val="18"/>
        <w:szCs w:val="14"/>
      </w:rPr>
      <w:fldChar w:fldCharType="end"/>
    </w:r>
  </w:p>
  <w:p w14:paraId="413ADD57" w14:textId="6A64D1C4" w:rsidR="00BF7AE9" w:rsidRPr="00D039FB" w:rsidRDefault="00BF7AE9" w:rsidP="005A2D4B">
    <w:pPr>
      <w:pStyle w:val="Sinespaciado"/>
      <w:rPr>
        <w:rFonts w:ascii="Arial" w:hAnsi="Arial" w:cs="Arial"/>
        <w:sz w:val="18"/>
        <w:szCs w:val="14"/>
      </w:rPr>
    </w:pPr>
    <w:r w:rsidRPr="00D039FB">
      <w:rPr>
        <w:rFonts w:ascii="Arial" w:hAnsi="Arial" w:cs="Arial"/>
        <w:sz w:val="18"/>
        <w:szCs w:val="14"/>
      </w:rPr>
      <w:t>Radicación No.: 66001-31-05-001-2019-00375-01</w:t>
    </w:r>
  </w:p>
  <w:p w14:paraId="2A26B4B7" w14:textId="74629309" w:rsidR="00BF7AE9" w:rsidRPr="00D039FB" w:rsidRDefault="00BF7AE9" w:rsidP="00761C5B">
    <w:pPr>
      <w:pStyle w:val="Sinespaciado"/>
      <w:rPr>
        <w:rFonts w:ascii="Arial" w:hAnsi="Arial" w:cs="Arial"/>
        <w:sz w:val="18"/>
        <w:szCs w:val="14"/>
      </w:rPr>
    </w:pPr>
    <w:r w:rsidRPr="00D039FB">
      <w:rPr>
        <w:rFonts w:ascii="Arial" w:hAnsi="Arial" w:cs="Arial"/>
        <w:sz w:val="18"/>
        <w:szCs w:val="14"/>
      </w:rPr>
      <w:t>Accionante:</w:t>
    </w:r>
    <w:r w:rsidR="00D039FB">
      <w:rPr>
        <w:rFonts w:ascii="Arial" w:hAnsi="Arial" w:cs="Arial"/>
        <w:sz w:val="18"/>
        <w:szCs w:val="14"/>
      </w:rPr>
      <w:t xml:space="preserve"> </w:t>
    </w:r>
    <w:proofErr w:type="spellStart"/>
    <w:r w:rsidRPr="00D039FB">
      <w:rPr>
        <w:rFonts w:ascii="Arial" w:hAnsi="Arial" w:cs="Arial"/>
        <w:sz w:val="18"/>
        <w:szCs w:val="14"/>
      </w:rPr>
      <w:t>Eucaris</w:t>
    </w:r>
    <w:proofErr w:type="spellEnd"/>
    <w:r w:rsidRPr="00D039FB">
      <w:rPr>
        <w:rFonts w:ascii="Arial" w:hAnsi="Arial" w:cs="Arial"/>
        <w:sz w:val="18"/>
        <w:szCs w:val="14"/>
      </w:rPr>
      <w:t xml:space="preserve"> de Jesús Mazo Goez</w:t>
    </w:r>
  </w:p>
  <w:p w14:paraId="5404F73F" w14:textId="210B7C17" w:rsidR="00BF7AE9" w:rsidRPr="00D039FB" w:rsidRDefault="00BF7AE9" w:rsidP="00D039FB">
    <w:pPr>
      <w:pStyle w:val="Sinespaciado"/>
      <w:ind w:left="2124" w:hanging="2124"/>
      <w:rPr>
        <w:rFonts w:ascii="Arial" w:hAnsi="Arial" w:cs="Arial"/>
        <w:sz w:val="18"/>
        <w:szCs w:val="14"/>
      </w:rPr>
    </w:pPr>
    <w:r w:rsidRPr="00D039FB">
      <w:rPr>
        <w:rFonts w:ascii="Arial" w:hAnsi="Arial" w:cs="Arial"/>
        <w:sz w:val="18"/>
        <w:szCs w:val="14"/>
      </w:rPr>
      <w:t>Accionado</w:t>
    </w:r>
    <w:r w:rsidR="00D039FB">
      <w:rPr>
        <w:rFonts w:ascii="Arial" w:hAnsi="Arial" w:cs="Arial"/>
        <w:sz w:val="18"/>
        <w:szCs w:val="14"/>
      </w:rPr>
      <w:t>s</w:t>
    </w:r>
    <w:r w:rsidRPr="00D039FB">
      <w:rPr>
        <w:rFonts w:ascii="Arial" w:hAnsi="Arial" w:cs="Arial"/>
        <w:sz w:val="18"/>
        <w:szCs w:val="14"/>
      </w:rPr>
      <w:t xml:space="preserve">: Colpensiones y </w:t>
    </w:r>
    <w:proofErr w:type="spellStart"/>
    <w:r w:rsidRPr="00D039FB">
      <w:rPr>
        <w:rFonts w:ascii="Arial" w:hAnsi="Arial" w:cs="Arial"/>
        <w:sz w:val="18"/>
        <w:szCs w:val="14"/>
      </w:rPr>
      <w:t>Colfondos</w:t>
    </w:r>
    <w:proofErr w:type="spellEnd"/>
    <w:r w:rsidRPr="00D039FB">
      <w:rPr>
        <w:rFonts w:ascii="Arial" w:hAnsi="Arial" w:cs="Arial"/>
        <w:sz w:val="18"/>
        <w:szCs w:val="14"/>
      </w:rPr>
      <w:t xml:space="preserve"> S.A</w:t>
    </w:r>
    <w:r w:rsidR="00D039FB">
      <w:rPr>
        <w:rFonts w:ascii="Arial" w:hAnsi="Arial" w:cs="Arial"/>
        <w:sz w:val="18"/>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E06F80"/>
    <w:multiLevelType w:val="hybridMultilevel"/>
    <w:tmpl w:val="BEE25C80"/>
    <w:lvl w:ilvl="0" w:tplc="8FEA7D2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0DA352E"/>
    <w:multiLevelType w:val="multilevel"/>
    <w:tmpl w:val="EDB865E8"/>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4BE56120"/>
    <w:multiLevelType w:val="multilevel"/>
    <w:tmpl w:val="CBA622B0"/>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1">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6052083"/>
    <w:multiLevelType w:val="hybridMultilevel"/>
    <w:tmpl w:val="47D0891E"/>
    <w:lvl w:ilvl="0" w:tplc="3F0880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7B901A2F"/>
    <w:multiLevelType w:val="multilevel"/>
    <w:tmpl w:val="52BC7E82"/>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2"/>
  </w:num>
  <w:num w:numId="2">
    <w:abstractNumId w:val="13"/>
  </w:num>
  <w:num w:numId="3">
    <w:abstractNumId w:val="14"/>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6"/>
  </w:num>
  <w:num w:numId="9">
    <w:abstractNumId w:val="4"/>
  </w:num>
  <w:num w:numId="10">
    <w:abstractNumId w:val="2"/>
  </w:num>
  <w:num w:numId="11">
    <w:abstractNumId w:val="21"/>
  </w:num>
  <w:num w:numId="12">
    <w:abstractNumId w:val="1"/>
  </w:num>
  <w:num w:numId="13">
    <w:abstractNumId w:val="12"/>
  </w:num>
  <w:num w:numId="14">
    <w:abstractNumId w:val="18"/>
  </w:num>
  <w:num w:numId="15">
    <w:abstractNumId w:val="11"/>
  </w:num>
  <w:num w:numId="16">
    <w:abstractNumId w:val="8"/>
  </w:num>
  <w:num w:numId="17">
    <w:abstractNumId w:val="19"/>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7"/>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36"/>
    <w:rsid w:val="00000551"/>
    <w:rsid w:val="00000608"/>
    <w:rsid w:val="00000926"/>
    <w:rsid w:val="00002609"/>
    <w:rsid w:val="00004AA0"/>
    <w:rsid w:val="00006285"/>
    <w:rsid w:val="00006350"/>
    <w:rsid w:val="00006D87"/>
    <w:rsid w:val="00006D9B"/>
    <w:rsid w:val="000077AE"/>
    <w:rsid w:val="00010FAC"/>
    <w:rsid w:val="000112C2"/>
    <w:rsid w:val="00012751"/>
    <w:rsid w:val="00013D97"/>
    <w:rsid w:val="00015FCE"/>
    <w:rsid w:val="00016110"/>
    <w:rsid w:val="00016AC2"/>
    <w:rsid w:val="0001709E"/>
    <w:rsid w:val="000202E3"/>
    <w:rsid w:val="000204C4"/>
    <w:rsid w:val="000229BC"/>
    <w:rsid w:val="000233E1"/>
    <w:rsid w:val="00023F76"/>
    <w:rsid w:val="00025AD2"/>
    <w:rsid w:val="0002697E"/>
    <w:rsid w:val="0003007F"/>
    <w:rsid w:val="0003062E"/>
    <w:rsid w:val="00030A0B"/>
    <w:rsid w:val="00032A13"/>
    <w:rsid w:val="000333F0"/>
    <w:rsid w:val="00033979"/>
    <w:rsid w:val="00037123"/>
    <w:rsid w:val="00037D83"/>
    <w:rsid w:val="00040F92"/>
    <w:rsid w:val="00044D4C"/>
    <w:rsid w:val="00045869"/>
    <w:rsid w:val="0005272B"/>
    <w:rsid w:val="00053470"/>
    <w:rsid w:val="00053C06"/>
    <w:rsid w:val="00055202"/>
    <w:rsid w:val="000555BF"/>
    <w:rsid w:val="00056FAC"/>
    <w:rsid w:val="00057982"/>
    <w:rsid w:val="000579CB"/>
    <w:rsid w:val="00057B62"/>
    <w:rsid w:val="000617D1"/>
    <w:rsid w:val="0006267E"/>
    <w:rsid w:val="00063149"/>
    <w:rsid w:val="00063918"/>
    <w:rsid w:val="00065D6E"/>
    <w:rsid w:val="00067018"/>
    <w:rsid w:val="00067609"/>
    <w:rsid w:val="000678F9"/>
    <w:rsid w:val="00067E2A"/>
    <w:rsid w:val="00067E82"/>
    <w:rsid w:val="0007045E"/>
    <w:rsid w:val="000725C2"/>
    <w:rsid w:val="00072CD2"/>
    <w:rsid w:val="000734A4"/>
    <w:rsid w:val="0007351F"/>
    <w:rsid w:val="00074757"/>
    <w:rsid w:val="0007497E"/>
    <w:rsid w:val="00075FB4"/>
    <w:rsid w:val="00076BDF"/>
    <w:rsid w:val="00077791"/>
    <w:rsid w:val="00080802"/>
    <w:rsid w:val="00080FDE"/>
    <w:rsid w:val="00081074"/>
    <w:rsid w:val="0008116C"/>
    <w:rsid w:val="000843C0"/>
    <w:rsid w:val="00085FD5"/>
    <w:rsid w:val="00087F45"/>
    <w:rsid w:val="00091942"/>
    <w:rsid w:val="00093D3E"/>
    <w:rsid w:val="00093D5D"/>
    <w:rsid w:val="0009477A"/>
    <w:rsid w:val="00094B12"/>
    <w:rsid w:val="00094FC2"/>
    <w:rsid w:val="0009616F"/>
    <w:rsid w:val="00096782"/>
    <w:rsid w:val="000967FC"/>
    <w:rsid w:val="000A2909"/>
    <w:rsid w:val="000A371F"/>
    <w:rsid w:val="000A3D3E"/>
    <w:rsid w:val="000A3FEF"/>
    <w:rsid w:val="000A460D"/>
    <w:rsid w:val="000A5A5E"/>
    <w:rsid w:val="000A7173"/>
    <w:rsid w:val="000B0AAC"/>
    <w:rsid w:val="000B15DC"/>
    <w:rsid w:val="000B1D32"/>
    <w:rsid w:val="000B1E12"/>
    <w:rsid w:val="000B2349"/>
    <w:rsid w:val="000B246F"/>
    <w:rsid w:val="000B2496"/>
    <w:rsid w:val="000B24E1"/>
    <w:rsid w:val="000B2B27"/>
    <w:rsid w:val="000B2B78"/>
    <w:rsid w:val="000B45B2"/>
    <w:rsid w:val="000B561B"/>
    <w:rsid w:val="000B7A2E"/>
    <w:rsid w:val="000C0810"/>
    <w:rsid w:val="000C23A3"/>
    <w:rsid w:val="000C2DCC"/>
    <w:rsid w:val="000C33DC"/>
    <w:rsid w:val="000C347F"/>
    <w:rsid w:val="000C3DC3"/>
    <w:rsid w:val="000C6101"/>
    <w:rsid w:val="000C6241"/>
    <w:rsid w:val="000D0C02"/>
    <w:rsid w:val="000D2217"/>
    <w:rsid w:val="000D2AE0"/>
    <w:rsid w:val="000D4A9E"/>
    <w:rsid w:val="000D4DE9"/>
    <w:rsid w:val="000E04D4"/>
    <w:rsid w:val="000E1A53"/>
    <w:rsid w:val="000E2A00"/>
    <w:rsid w:val="000E2DF8"/>
    <w:rsid w:val="000E323E"/>
    <w:rsid w:val="000E32BF"/>
    <w:rsid w:val="000E48F5"/>
    <w:rsid w:val="000E56A3"/>
    <w:rsid w:val="000E5DC2"/>
    <w:rsid w:val="000E6DCE"/>
    <w:rsid w:val="000F1A68"/>
    <w:rsid w:val="000F276D"/>
    <w:rsid w:val="000F3B63"/>
    <w:rsid w:val="000F50A0"/>
    <w:rsid w:val="000F6114"/>
    <w:rsid w:val="000F68D2"/>
    <w:rsid w:val="000F6DD3"/>
    <w:rsid w:val="000F75D9"/>
    <w:rsid w:val="0010030E"/>
    <w:rsid w:val="00100A41"/>
    <w:rsid w:val="00101C9C"/>
    <w:rsid w:val="00102075"/>
    <w:rsid w:val="00103721"/>
    <w:rsid w:val="00103A2E"/>
    <w:rsid w:val="00103DBE"/>
    <w:rsid w:val="001045FF"/>
    <w:rsid w:val="00105413"/>
    <w:rsid w:val="00105DC1"/>
    <w:rsid w:val="00106726"/>
    <w:rsid w:val="00106BE4"/>
    <w:rsid w:val="001106A3"/>
    <w:rsid w:val="00111CEA"/>
    <w:rsid w:val="0011359A"/>
    <w:rsid w:val="00113756"/>
    <w:rsid w:val="00113F69"/>
    <w:rsid w:val="00114A73"/>
    <w:rsid w:val="0011539B"/>
    <w:rsid w:val="00115A42"/>
    <w:rsid w:val="00120356"/>
    <w:rsid w:val="00120C62"/>
    <w:rsid w:val="00120C9C"/>
    <w:rsid w:val="00121EED"/>
    <w:rsid w:val="001234CA"/>
    <w:rsid w:val="00123F58"/>
    <w:rsid w:val="00124B09"/>
    <w:rsid w:val="00125FA2"/>
    <w:rsid w:val="0012639C"/>
    <w:rsid w:val="00127D4C"/>
    <w:rsid w:val="00130D96"/>
    <w:rsid w:val="00130EA0"/>
    <w:rsid w:val="00131FAF"/>
    <w:rsid w:val="00133E4B"/>
    <w:rsid w:val="0013432B"/>
    <w:rsid w:val="0013643F"/>
    <w:rsid w:val="0013696B"/>
    <w:rsid w:val="0013758D"/>
    <w:rsid w:val="00137721"/>
    <w:rsid w:val="00137771"/>
    <w:rsid w:val="0014080A"/>
    <w:rsid w:val="00140B50"/>
    <w:rsid w:val="001417BD"/>
    <w:rsid w:val="001421F2"/>
    <w:rsid w:val="001426EC"/>
    <w:rsid w:val="00142994"/>
    <w:rsid w:val="00142CF0"/>
    <w:rsid w:val="00144761"/>
    <w:rsid w:val="00144FDB"/>
    <w:rsid w:val="00147EEF"/>
    <w:rsid w:val="00150352"/>
    <w:rsid w:val="0015285E"/>
    <w:rsid w:val="001533A5"/>
    <w:rsid w:val="00153AC2"/>
    <w:rsid w:val="001550B7"/>
    <w:rsid w:val="00155625"/>
    <w:rsid w:val="00156183"/>
    <w:rsid w:val="00161F0C"/>
    <w:rsid w:val="0016239E"/>
    <w:rsid w:val="00162D65"/>
    <w:rsid w:val="0016447C"/>
    <w:rsid w:val="00164CD1"/>
    <w:rsid w:val="00165809"/>
    <w:rsid w:val="00165A3F"/>
    <w:rsid w:val="001669E4"/>
    <w:rsid w:val="001701C9"/>
    <w:rsid w:val="00170200"/>
    <w:rsid w:val="0017254B"/>
    <w:rsid w:val="00176144"/>
    <w:rsid w:val="001806BC"/>
    <w:rsid w:val="00182097"/>
    <w:rsid w:val="001824B7"/>
    <w:rsid w:val="00182C7F"/>
    <w:rsid w:val="00183AF0"/>
    <w:rsid w:val="00184C64"/>
    <w:rsid w:val="00185590"/>
    <w:rsid w:val="00191DA3"/>
    <w:rsid w:val="00192FD0"/>
    <w:rsid w:val="001930D9"/>
    <w:rsid w:val="0019320C"/>
    <w:rsid w:val="001942D1"/>
    <w:rsid w:val="00196484"/>
    <w:rsid w:val="001A2E3A"/>
    <w:rsid w:val="001A2FA2"/>
    <w:rsid w:val="001A3252"/>
    <w:rsid w:val="001A4051"/>
    <w:rsid w:val="001A42A6"/>
    <w:rsid w:val="001B0B66"/>
    <w:rsid w:val="001B1B05"/>
    <w:rsid w:val="001B1F75"/>
    <w:rsid w:val="001B21B4"/>
    <w:rsid w:val="001B2694"/>
    <w:rsid w:val="001B2B1E"/>
    <w:rsid w:val="001B2CE4"/>
    <w:rsid w:val="001B47DA"/>
    <w:rsid w:val="001B4E58"/>
    <w:rsid w:val="001B617D"/>
    <w:rsid w:val="001B6987"/>
    <w:rsid w:val="001B6E1E"/>
    <w:rsid w:val="001B73C6"/>
    <w:rsid w:val="001B7532"/>
    <w:rsid w:val="001C045E"/>
    <w:rsid w:val="001C1D79"/>
    <w:rsid w:val="001C21C2"/>
    <w:rsid w:val="001C2F25"/>
    <w:rsid w:val="001C6793"/>
    <w:rsid w:val="001C74B6"/>
    <w:rsid w:val="001D1232"/>
    <w:rsid w:val="001D6617"/>
    <w:rsid w:val="001D6D34"/>
    <w:rsid w:val="001D739C"/>
    <w:rsid w:val="001E2DAF"/>
    <w:rsid w:val="001E4359"/>
    <w:rsid w:val="001E6129"/>
    <w:rsid w:val="001E6427"/>
    <w:rsid w:val="001F0B27"/>
    <w:rsid w:val="001F1A16"/>
    <w:rsid w:val="001F2235"/>
    <w:rsid w:val="001F228C"/>
    <w:rsid w:val="001F47BD"/>
    <w:rsid w:val="001F4CDD"/>
    <w:rsid w:val="001F52BB"/>
    <w:rsid w:val="00200A0C"/>
    <w:rsid w:val="00200E60"/>
    <w:rsid w:val="00201058"/>
    <w:rsid w:val="0020130E"/>
    <w:rsid w:val="0020277B"/>
    <w:rsid w:val="00202CF4"/>
    <w:rsid w:val="00204E77"/>
    <w:rsid w:val="00207057"/>
    <w:rsid w:val="00207B67"/>
    <w:rsid w:val="00210BF0"/>
    <w:rsid w:val="002118D3"/>
    <w:rsid w:val="00212E37"/>
    <w:rsid w:val="00214C36"/>
    <w:rsid w:val="002151B5"/>
    <w:rsid w:val="00216361"/>
    <w:rsid w:val="00216708"/>
    <w:rsid w:val="002178B2"/>
    <w:rsid w:val="00217D2F"/>
    <w:rsid w:val="00217EC6"/>
    <w:rsid w:val="0022031A"/>
    <w:rsid w:val="00224584"/>
    <w:rsid w:val="00224B1C"/>
    <w:rsid w:val="002261F3"/>
    <w:rsid w:val="00226E79"/>
    <w:rsid w:val="00227438"/>
    <w:rsid w:val="00227473"/>
    <w:rsid w:val="0022771D"/>
    <w:rsid w:val="002308E3"/>
    <w:rsid w:val="002310BF"/>
    <w:rsid w:val="00232749"/>
    <w:rsid w:val="0023372A"/>
    <w:rsid w:val="00233E08"/>
    <w:rsid w:val="00233E40"/>
    <w:rsid w:val="002366CC"/>
    <w:rsid w:val="00236A62"/>
    <w:rsid w:val="002402CB"/>
    <w:rsid w:val="00242F09"/>
    <w:rsid w:val="00243599"/>
    <w:rsid w:val="0024387C"/>
    <w:rsid w:val="00244F80"/>
    <w:rsid w:val="00245F64"/>
    <w:rsid w:val="00247C66"/>
    <w:rsid w:val="0025078F"/>
    <w:rsid w:val="00250DBF"/>
    <w:rsid w:val="002511CA"/>
    <w:rsid w:val="00251B9A"/>
    <w:rsid w:val="00252121"/>
    <w:rsid w:val="00252133"/>
    <w:rsid w:val="00252F53"/>
    <w:rsid w:val="002541EC"/>
    <w:rsid w:val="002542CA"/>
    <w:rsid w:val="00254EB8"/>
    <w:rsid w:val="002552D3"/>
    <w:rsid w:val="002553CA"/>
    <w:rsid w:val="00255E20"/>
    <w:rsid w:val="002569D6"/>
    <w:rsid w:val="00257326"/>
    <w:rsid w:val="00263913"/>
    <w:rsid w:val="00264E34"/>
    <w:rsid w:val="0026542F"/>
    <w:rsid w:val="00265796"/>
    <w:rsid w:val="002665BA"/>
    <w:rsid w:val="0027104F"/>
    <w:rsid w:val="002716A9"/>
    <w:rsid w:val="00271F96"/>
    <w:rsid w:val="00272887"/>
    <w:rsid w:val="00274B3F"/>
    <w:rsid w:val="00276407"/>
    <w:rsid w:val="00276EDD"/>
    <w:rsid w:val="0027787F"/>
    <w:rsid w:val="00281921"/>
    <w:rsid w:val="00281BBA"/>
    <w:rsid w:val="00283A5D"/>
    <w:rsid w:val="002854AE"/>
    <w:rsid w:val="00285789"/>
    <w:rsid w:val="0028686B"/>
    <w:rsid w:val="00286E02"/>
    <w:rsid w:val="002916F4"/>
    <w:rsid w:val="00292F1A"/>
    <w:rsid w:val="00293450"/>
    <w:rsid w:val="0029349D"/>
    <w:rsid w:val="002934F0"/>
    <w:rsid w:val="00293597"/>
    <w:rsid w:val="00293EEB"/>
    <w:rsid w:val="00294645"/>
    <w:rsid w:val="002955E6"/>
    <w:rsid w:val="00295E97"/>
    <w:rsid w:val="00296AE1"/>
    <w:rsid w:val="00297276"/>
    <w:rsid w:val="002A0B6B"/>
    <w:rsid w:val="002A169B"/>
    <w:rsid w:val="002A38B3"/>
    <w:rsid w:val="002A3B6D"/>
    <w:rsid w:val="002A6152"/>
    <w:rsid w:val="002A63A1"/>
    <w:rsid w:val="002A65D9"/>
    <w:rsid w:val="002A777E"/>
    <w:rsid w:val="002A7B26"/>
    <w:rsid w:val="002A7C8B"/>
    <w:rsid w:val="002A7E1B"/>
    <w:rsid w:val="002B0F47"/>
    <w:rsid w:val="002B1C64"/>
    <w:rsid w:val="002B28C8"/>
    <w:rsid w:val="002B2CAA"/>
    <w:rsid w:val="002B3D6F"/>
    <w:rsid w:val="002B42B2"/>
    <w:rsid w:val="002B4745"/>
    <w:rsid w:val="002B54D1"/>
    <w:rsid w:val="002B6564"/>
    <w:rsid w:val="002B6636"/>
    <w:rsid w:val="002C03FA"/>
    <w:rsid w:val="002C322E"/>
    <w:rsid w:val="002C3281"/>
    <w:rsid w:val="002C356E"/>
    <w:rsid w:val="002C3A74"/>
    <w:rsid w:val="002C5313"/>
    <w:rsid w:val="002C539F"/>
    <w:rsid w:val="002C54F7"/>
    <w:rsid w:val="002C772B"/>
    <w:rsid w:val="002D12A7"/>
    <w:rsid w:val="002D12D2"/>
    <w:rsid w:val="002D315F"/>
    <w:rsid w:val="002D3520"/>
    <w:rsid w:val="002D3EDA"/>
    <w:rsid w:val="002D4323"/>
    <w:rsid w:val="002D584A"/>
    <w:rsid w:val="002D58CF"/>
    <w:rsid w:val="002E2A6E"/>
    <w:rsid w:val="002E45DA"/>
    <w:rsid w:val="002E4C50"/>
    <w:rsid w:val="002E5AF6"/>
    <w:rsid w:val="002E69B8"/>
    <w:rsid w:val="002E7F8F"/>
    <w:rsid w:val="002F1407"/>
    <w:rsid w:val="002F1B31"/>
    <w:rsid w:val="002F305C"/>
    <w:rsid w:val="002F36E0"/>
    <w:rsid w:val="002F41FF"/>
    <w:rsid w:val="002F42C8"/>
    <w:rsid w:val="002F4A46"/>
    <w:rsid w:val="002F5172"/>
    <w:rsid w:val="002F64A4"/>
    <w:rsid w:val="002F6CEE"/>
    <w:rsid w:val="002F7529"/>
    <w:rsid w:val="002F754C"/>
    <w:rsid w:val="002F75BD"/>
    <w:rsid w:val="002F7B97"/>
    <w:rsid w:val="002F7C5B"/>
    <w:rsid w:val="00301709"/>
    <w:rsid w:val="003021CC"/>
    <w:rsid w:val="0030317E"/>
    <w:rsid w:val="003056FC"/>
    <w:rsid w:val="0030656D"/>
    <w:rsid w:val="00306B9B"/>
    <w:rsid w:val="00310164"/>
    <w:rsid w:val="003101BD"/>
    <w:rsid w:val="0031308F"/>
    <w:rsid w:val="00314E65"/>
    <w:rsid w:val="00314E9C"/>
    <w:rsid w:val="00314F8C"/>
    <w:rsid w:val="00315020"/>
    <w:rsid w:val="00315A75"/>
    <w:rsid w:val="00315C05"/>
    <w:rsid w:val="00321AD7"/>
    <w:rsid w:val="0032225B"/>
    <w:rsid w:val="00323566"/>
    <w:rsid w:val="003239BB"/>
    <w:rsid w:val="00325420"/>
    <w:rsid w:val="00325D68"/>
    <w:rsid w:val="00327117"/>
    <w:rsid w:val="00327147"/>
    <w:rsid w:val="003277F2"/>
    <w:rsid w:val="003302BE"/>
    <w:rsid w:val="00330C45"/>
    <w:rsid w:val="00332A48"/>
    <w:rsid w:val="00332FF9"/>
    <w:rsid w:val="00334A6B"/>
    <w:rsid w:val="00335709"/>
    <w:rsid w:val="00335DF4"/>
    <w:rsid w:val="00336E08"/>
    <w:rsid w:val="00337074"/>
    <w:rsid w:val="00337437"/>
    <w:rsid w:val="00337DF5"/>
    <w:rsid w:val="003436B6"/>
    <w:rsid w:val="00344752"/>
    <w:rsid w:val="003465E5"/>
    <w:rsid w:val="00346B8C"/>
    <w:rsid w:val="00347024"/>
    <w:rsid w:val="0034756A"/>
    <w:rsid w:val="00350550"/>
    <w:rsid w:val="003517C2"/>
    <w:rsid w:val="00351EB6"/>
    <w:rsid w:val="00352360"/>
    <w:rsid w:val="00352709"/>
    <w:rsid w:val="00353E9A"/>
    <w:rsid w:val="00353FDD"/>
    <w:rsid w:val="00354C84"/>
    <w:rsid w:val="00355614"/>
    <w:rsid w:val="00356383"/>
    <w:rsid w:val="0035784A"/>
    <w:rsid w:val="00357C5B"/>
    <w:rsid w:val="00357C80"/>
    <w:rsid w:val="00357D27"/>
    <w:rsid w:val="0036014F"/>
    <w:rsid w:val="003605CC"/>
    <w:rsid w:val="00360ABD"/>
    <w:rsid w:val="0036139B"/>
    <w:rsid w:val="00361500"/>
    <w:rsid w:val="003622CE"/>
    <w:rsid w:val="00362704"/>
    <w:rsid w:val="00363282"/>
    <w:rsid w:val="003632E3"/>
    <w:rsid w:val="00366636"/>
    <w:rsid w:val="00370318"/>
    <w:rsid w:val="003718EF"/>
    <w:rsid w:val="00371FF1"/>
    <w:rsid w:val="00372189"/>
    <w:rsid w:val="00373B0F"/>
    <w:rsid w:val="00373B56"/>
    <w:rsid w:val="00374A36"/>
    <w:rsid w:val="0037611C"/>
    <w:rsid w:val="003761E4"/>
    <w:rsid w:val="00376253"/>
    <w:rsid w:val="0037741F"/>
    <w:rsid w:val="00377F1D"/>
    <w:rsid w:val="00380BA7"/>
    <w:rsid w:val="00380C12"/>
    <w:rsid w:val="00381864"/>
    <w:rsid w:val="00381A7C"/>
    <w:rsid w:val="00385C3B"/>
    <w:rsid w:val="0038649A"/>
    <w:rsid w:val="00387024"/>
    <w:rsid w:val="00390416"/>
    <w:rsid w:val="00390F09"/>
    <w:rsid w:val="0039126E"/>
    <w:rsid w:val="00391960"/>
    <w:rsid w:val="00391D97"/>
    <w:rsid w:val="003922B5"/>
    <w:rsid w:val="0039333D"/>
    <w:rsid w:val="00393437"/>
    <w:rsid w:val="003939E9"/>
    <w:rsid w:val="0039529C"/>
    <w:rsid w:val="0039584C"/>
    <w:rsid w:val="00395DF6"/>
    <w:rsid w:val="00395FB8"/>
    <w:rsid w:val="003A0332"/>
    <w:rsid w:val="003A03D3"/>
    <w:rsid w:val="003A090B"/>
    <w:rsid w:val="003A0B0D"/>
    <w:rsid w:val="003A1BE5"/>
    <w:rsid w:val="003A2376"/>
    <w:rsid w:val="003A2A54"/>
    <w:rsid w:val="003A2BB4"/>
    <w:rsid w:val="003A452C"/>
    <w:rsid w:val="003A528D"/>
    <w:rsid w:val="003A57A6"/>
    <w:rsid w:val="003A7475"/>
    <w:rsid w:val="003B04D2"/>
    <w:rsid w:val="003B0888"/>
    <w:rsid w:val="003B0DA8"/>
    <w:rsid w:val="003B259D"/>
    <w:rsid w:val="003B2E58"/>
    <w:rsid w:val="003B4239"/>
    <w:rsid w:val="003B4DD9"/>
    <w:rsid w:val="003B543D"/>
    <w:rsid w:val="003B7B94"/>
    <w:rsid w:val="003C0C38"/>
    <w:rsid w:val="003C217E"/>
    <w:rsid w:val="003C2D72"/>
    <w:rsid w:val="003C35C4"/>
    <w:rsid w:val="003C40F2"/>
    <w:rsid w:val="003C4D3B"/>
    <w:rsid w:val="003C5087"/>
    <w:rsid w:val="003C6335"/>
    <w:rsid w:val="003C6FE9"/>
    <w:rsid w:val="003C724F"/>
    <w:rsid w:val="003C7E20"/>
    <w:rsid w:val="003D0245"/>
    <w:rsid w:val="003D0AE9"/>
    <w:rsid w:val="003D4342"/>
    <w:rsid w:val="003D4FFE"/>
    <w:rsid w:val="003D5CA9"/>
    <w:rsid w:val="003D6018"/>
    <w:rsid w:val="003D6796"/>
    <w:rsid w:val="003D706E"/>
    <w:rsid w:val="003E1A53"/>
    <w:rsid w:val="003E388E"/>
    <w:rsid w:val="003E419F"/>
    <w:rsid w:val="003F0617"/>
    <w:rsid w:val="003F0B4A"/>
    <w:rsid w:val="003F0DC8"/>
    <w:rsid w:val="003F15BD"/>
    <w:rsid w:val="003F1E26"/>
    <w:rsid w:val="003F2174"/>
    <w:rsid w:val="003F267F"/>
    <w:rsid w:val="003F3147"/>
    <w:rsid w:val="003F3B22"/>
    <w:rsid w:val="003F551B"/>
    <w:rsid w:val="003F73C8"/>
    <w:rsid w:val="00404D39"/>
    <w:rsid w:val="00405C30"/>
    <w:rsid w:val="00406576"/>
    <w:rsid w:val="00410188"/>
    <w:rsid w:val="00412AAF"/>
    <w:rsid w:val="0041323B"/>
    <w:rsid w:val="00413441"/>
    <w:rsid w:val="0041418B"/>
    <w:rsid w:val="00414757"/>
    <w:rsid w:val="0041546A"/>
    <w:rsid w:val="0041547E"/>
    <w:rsid w:val="00416367"/>
    <w:rsid w:val="00416E57"/>
    <w:rsid w:val="00417117"/>
    <w:rsid w:val="00417281"/>
    <w:rsid w:val="00417430"/>
    <w:rsid w:val="004177F7"/>
    <w:rsid w:val="00423A9D"/>
    <w:rsid w:val="00426049"/>
    <w:rsid w:val="00426334"/>
    <w:rsid w:val="00427101"/>
    <w:rsid w:val="0042758C"/>
    <w:rsid w:val="004276A8"/>
    <w:rsid w:val="004300C6"/>
    <w:rsid w:val="00430195"/>
    <w:rsid w:val="0043509A"/>
    <w:rsid w:val="004369D9"/>
    <w:rsid w:val="00442B5A"/>
    <w:rsid w:val="00443BFC"/>
    <w:rsid w:val="00444288"/>
    <w:rsid w:val="0044433C"/>
    <w:rsid w:val="00444EBC"/>
    <w:rsid w:val="0044610E"/>
    <w:rsid w:val="00451390"/>
    <w:rsid w:val="004518A5"/>
    <w:rsid w:val="00451FBA"/>
    <w:rsid w:val="00453A7B"/>
    <w:rsid w:val="0045401C"/>
    <w:rsid w:val="00454AF3"/>
    <w:rsid w:val="0045502B"/>
    <w:rsid w:val="00456753"/>
    <w:rsid w:val="0046021D"/>
    <w:rsid w:val="0046160E"/>
    <w:rsid w:val="00462F1D"/>
    <w:rsid w:val="00463E58"/>
    <w:rsid w:val="00464161"/>
    <w:rsid w:val="00466685"/>
    <w:rsid w:val="004669D7"/>
    <w:rsid w:val="00470845"/>
    <w:rsid w:val="00470F4E"/>
    <w:rsid w:val="00471BC3"/>
    <w:rsid w:val="004739EA"/>
    <w:rsid w:val="00474631"/>
    <w:rsid w:val="0048171F"/>
    <w:rsid w:val="00481C8F"/>
    <w:rsid w:val="004824E5"/>
    <w:rsid w:val="00485CAC"/>
    <w:rsid w:val="004860BE"/>
    <w:rsid w:val="00490127"/>
    <w:rsid w:val="00490B50"/>
    <w:rsid w:val="00491269"/>
    <w:rsid w:val="00491575"/>
    <w:rsid w:val="00491763"/>
    <w:rsid w:val="00491D67"/>
    <w:rsid w:val="00492066"/>
    <w:rsid w:val="0049588C"/>
    <w:rsid w:val="00497EC0"/>
    <w:rsid w:val="004A0BF3"/>
    <w:rsid w:val="004A34AF"/>
    <w:rsid w:val="004A603A"/>
    <w:rsid w:val="004A6521"/>
    <w:rsid w:val="004A6D9E"/>
    <w:rsid w:val="004A79C1"/>
    <w:rsid w:val="004B090B"/>
    <w:rsid w:val="004B0C82"/>
    <w:rsid w:val="004B277C"/>
    <w:rsid w:val="004B3172"/>
    <w:rsid w:val="004B31DE"/>
    <w:rsid w:val="004B47A9"/>
    <w:rsid w:val="004B4E76"/>
    <w:rsid w:val="004B5347"/>
    <w:rsid w:val="004B598A"/>
    <w:rsid w:val="004B639E"/>
    <w:rsid w:val="004B6EFE"/>
    <w:rsid w:val="004B7A8E"/>
    <w:rsid w:val="004C2E24"/>
    <w:rsid w:val="004C4364"/>
    <w:rsid w:val="004C4866"/>
    <w:rsid w:val="004C5798"/>
    <w:rsid w:val="004C7535"/>
    <w:rsid w:val="004C7E08"/>
    <w:rsid w:val="004D0292"/>
    <w:rsid w:val="004D0A92"/>
    <w:rsid w:val="004D0BA6"/>
    <w:rsid w:val="004D2F45"/>
    <w:rsid w:val="004D33B6"/>
    <w:rsid w:val="004D3A23"/>
    <w:rsid w:val="004D3C46"/>
    <w:rsid w:val="004D4189"/>
    <w:rsid w:val="004D48EA"/>
    <w:rsid w:val="004D4FAE"/>
    <w:rsid w:val="004D6B7E"/>
    <w:rsid w:val="004E17B5"/>
    <w:rsid w:val="004E1E23"/>
    <w:rsid w:val="004E2ADB"/>
    <w:rsid w:val="004E30D2"/>
    <w:rsid w:val="004E43EF"/>
    <w:rsid w:val="004E5567"/>
    <w:rsid w:val="004E6B0E"/>
    <w:rsid w:val="004E7E8E"/>
    <w:rsid w:val="004F0DAE"/>
    <w:rsid w:val="004F1CA6"/>
    <w:rsid w:val="004F2B2A"/>
    <w:rsid w:val="004F3DFD"/>
    <w:rsid w:val="004F6D1F"/>
    <w:rsid w:val="004F76DD"/>
    <w:rsid w:val="004F7CC9"/>
    <w:rsid w:val="00500197"/>
    <w:rsid w:val="00500B7D"/>
    <w:rsid w:val="00500D0F"/>
    <w:rsid w:val="0050282C"/>
    <w:rsid w:val="005042FC"/>
    <w:rsid w:val="00505E2C"/>
    <w:rsid w:val="0050620E"/>
    <w:rsid w:val="0050747F"/>
    <w:rsid w:val="005100DB"/>
    <w:rsid w:val="00512152"/>
    <w:rsid w:val="00512374"/>
    <w:rsid w:val="00513B6F"/>
    <w:rsid w:val="00515F2D"/>
    <w:rsid w:val="0051680D"/>
    <w:rsid w:val="00516A7E"/>
    <w:rsid w:val="00517298"/>
    <w:rsid w:val="005206D0"/>
    <w:rsid w:val="00522BB6"/>
    <w:rsid w:val="00522D19"/>
    <w:rsid w:val="00523788"/>
    <w:rsid w:val="00525D7D"/>
    <w:rsid w:val="0052695F"/>
    <w:rsid w:val="00527E63"/>
    <w:rsid w:val="00530482"/>
    <w:rsid w:val="00531536"/>
    <w:rsid w:val="0053168D"/>
    <w:rsid w:val="005346BC"/>
    <w:rsid w:val="00534C9A"/>
    <w:rsid w:val="00535486"/>
    <w:rsid w:val="00536088"/>
    <w:rsid w:val="005378C4"/>
    <w:rsid w:val="00541628"/>
    <w:rsid w:val="0054194E"/>
    <w:rsid w:val="005422BE"/>
    <w:rsid w:val="005438AF"/>
    <w:rsid w:val="005445E8"/>
    <w:rsid w:val="005447FF"/>
    <w:rsid w:val="00544AE2"/>
    <w:rsid w:val="00545EE7"/>
    <w:rsid w:val="00546789"/>
    <w:rsid w:val="00547251"/>
    <w:rsid w:val="00550841"/>
    <w:rsid w:val="0055084E"/>
    <w:rsid w:val="00550A9C"/>
    <w:rsid w:val="00551B8B"/>
    <w:rsid w:val="00552E38"/>
    <w:rsid w:val="005555E4"/>
    <w:rsid w:val="00555F97"/>
    <w:rsid w:val="005565D5"/>
    <w:rsid w:val="0055663C"/>
    <w:rsid w:val="0055693D"/>
    <w:rsid w:val="0056106F"/>
    <w:rsid w:val="0056113B"/>
    <w:rsid w:val="00562CC5"/>
    <w:rsid w:val="00562FCE"/>
    <w:rsid w:val="00565430"/>
    <w:rsid w:val="0056784D"/>
    <w:rsid w:val="00570DC2"/>
    <w:rsid w:val="0057298E"/>
    <w:rsid w:val="00574F44"/>
    <w:rsid w:val="00576D58"/>
    <w:rsid w:val="00576DAD"/>
    <w:rsid w:val="0057767D"/>
    <w:rsid w:val="00577D4A"/>
    <w:rsid w:val="005807EC"/>
    <w:rsid w:val="005821AD"/>
    <w:rsid w:val="00582842"/>
    <w:rsid w:val="0058322A"/>
    <w:rsid w:val="00583891"/>
    <w:rsid w:val="00584091"/>
    <w:rsid w:val="0059063F"/>
    <w:rsid w:val="00591373"/>
    <w:rsid w:val="005956DB"/>
    <w:rsid w:val="005956EC"/>
    <w:rsid w:val="00596A84"/>
    <w:rsid w:val="00596F2A"/>
    <w:rsid w:val="005A026F"/>
    <w:rsid w:val="005A2D4B"/>
    <w:rsid w:val="005A38B7"/>
    <w:rsid w:val="005A4655"/>
    <w:rsid w:val="005A4A28"/>
    <w:rsid w:val="005A4CC2"/>
    <w:rsid w:val="005A4E44"/>
    <w:rsid w:val="005A6458"/>
    <w:rsid w:val="005A661E"/>
    <w:rsid w:val="005A6E9F"/>
    <w:rsid w:val="005A75A1"/>
    <w:rsid w:val="005B5E70"/>
    <w:rsid w:val="005C204E"/>
    <w:rsid w:val="005C26B3"/>
    <w:rsid w:val="005C4314"/>
    <w:rsid w:val="005C736D"/>
    <w:rsid w:val="005D18A9"/>
    <w:rsid w:val="005D5230"/>
    <w:rsid w:val="005D61D1"/>
    <w:rsid w:val="005E154C"/>
    <w:rsid w:val="005E1BF1"/>
    <w:rsid w:val="005E2A10"/>
    <w:rsid w:val="005E4DF4"/>
    <w:rsid w:val="005E59C1"/>
    <w:rsid w:val="005E5A70"/>
    <w:rsid w:val="005E6AA6"/>
    <w:rsid w:val="005E708F"/>
    <w:rsid w:val="005F0A5D"/>
    <w:rsid w:val="005F1AF9"/>
    <w:rsid w:val="005F589F"/>
    <w:rsid w:val="005F5957"/>
    <w:rsid w:val="00601237"/>
    <w:rsid w:val="00601537"/>
    <w:rsid w:val="00601594"/>
    <w:rsid w:val="00603F10"/>
    <w:rsid w:val="00604D84"/>
    <w:rsid w:val="00606FBC"/>
    <w:rsid w:val="006100B0"/>
    <w:rsid w:val="00610E02"/>
    <w:rsid w:val="00611838"/>
    <w:rsid w:val="00612AA5"/>
    <w:rsid w:val="006137CD"/>
    <w:rsid w:val="00614E01"/>
    <w:rsid w:val="00616918"/>
    <w:rsid w:val="00620731"/>
    <w:rsid w:val="00620959"/>
    <w:rsid w:val="00621FCE"/>
    <w:rsid w:val="0062235C"/>
    <w:rsid w:val="00622706"/>
    <w:rsid w:val="00623D36"/>
    <w:rsid w:val="006244F9"/>
    <w:rsid w:val="00627594"/>
    <w:rsid w:val="0063117A"/>
    <w:rsid w:val="00631C71"/>
    <w:rsid w:val="00633E50"/>
    <w:rsid w:val="006346B6"/>
    <w:rsid w:val="00634723"/>
    <w:rsid w:val="00637CD8"/>
    <w:rsid w:val="00637FBB"/>
    <w:rsid w:val="00641252"/>
    <w:rsid w:val="00641506"/>
    <w:rsid w:val="00644430"/>
    <w:rsid w:val="00644B3C"/>
    <w:rsid w:val="00645333"/>
    <w:rsid w:val="00645A57"/>
    <w:rsid w:val="00645BE8"/>
    <w:rsid w:val="006473B1"/>
    <w:rsid w:val="0065208D"/>
    <w:rsid w:val="00652644"/>
    <w:rsid w:val="00653AF3"/>
    <w:rsid w:val="00654265"/>
    <w:rsid w:val="00657086"/>
    <w:rsid w:val="00660E71"/>
    <w:rsid w:val="006616A7"/>
    <w:rsid w:val="006619B6"/>
    <w:rsid w:val="00662786"/>
    <w:rsid w:val="00662D2C"/>
    <w:rsid w:val="00662F9B"/>
    <w:rsid w:val="00663035"/>
    <w:rsid w:val="00663A81"/>
    <w:rsid w:val="00663E25"/>
    <w:rsid w:val="00665943"/>
    <w:rsid w:val="0066646A"/>
    <w:rsid w:val="006668F1"/>
    <w:rsid w:val="00666931"/>
    <w:rsid w:val="00670772"/>
    <w:rsid w:val="006721EE"/>
    <w:rsid w:val="00672BA3"/>
    <w:rsid w:val="00672BCE"/>
    <w:rsid w:val="00674B17"/>
    <w:rsid w:val="00675836"/>
    <w:rsid w:val="00676F8F"/>
    <w:rsid w:val="00681C03"/>
    <w:rsid w:val="006847B3"/>
    <w:rsid w:val="00684B6C"/>
    <w:rsid w:val="00684E94"/>
    <w:rsid w:val="0068530C"/>
    <w:rsid w:val="006854F5"/>
    <w:rsid w:val="0068564C"/>
    <w:rsid w:val="0068633E"/>
    <w:rsid w:val="00686D02"/>
    <w:rsid w:val="0068771E"/>
    <w:rsid w:val="00692EB0"/>
    <w:rsid w:val="006950A2"/>
    <w:rsid w:val="006960EA"/>
    <w:rsid w:val="00696E01"/>
    <w:rsid w:val="00697E4A"/>
    <w:rsid w:val="006A0B70"/>
    <w:rsid w:val="006A1A01"/>
    <w:rsid w:val="006A347F"/>
    <w:rsid w:val="006A407C"/>
    <w:rsid w:val="006A47DE"/>
    <w:rsid w:val="006A4B22"/>
    <w:rsid w:val="006A4E48"/>
    <w:rsid w:val="006A5087"/>
    <w:rsid w:val="006A616C"/>
    <w:rsid w:val="006A7B84"/>
    <w:rsid w:val="006B1574"/>
    <w:rsid w:val="006B2C12"/>
    <w:rsid w:val="006B3EE7"/>
    <w:rsid w:val="006B4328"/>
    <w:rsid w:val="006B6EB3"/>
    <w:rsid w:val="006B7B95"/>
    <w:rsid w:val="006B7CC0"/>
    <w:rsid w:val="006B7E2F"/>
    <w:rsid w:val="006B7F0B"/>
    <w:rsid w:val="006C30A2"/>
    <w:rsid w:val="006C3456"/>
    <w:rsid w:val="006C3CA4"/>
    <w:rsid w:val="006C45F3"/>
    <w:rsid w:val="006C5466"/>
    <w:rsid w:val="006C650D"/>
    <w:rsid w:val="006D02EE"/>
    <w:rsid w:val="006D0E03"/>
    <w:rsid w:val="006D16B7"/>
    <w:rsid w:val="006D3224"/>
    <w:rsid w:val="006D4CCF"/>
    <w:rsid w:val="006D532A"/>
    <w:rsid w:val="006D69B3"/>
    <w:rsid w:val="006E0904"/>
    <w:rsid w:val="006E1156"/>
    <w:rsid w:val="006E16E9"/>
    <w:rsid w:val="006E1B94"/>
    <w:rsid w:val="006E2243"/>
    <w:rsid w:val="006E22FE"/>
    <w:rsid w:val="006E2A7D"/>
    <w:rsid w:val="006E4943"/>
    <w:rsid w:val="006E5144"/>
    <w:rsid w:val="006E743A"/>
    <w:rsid w:val="006F0B29"/>
    <w:rsid w:val="006F3B5C"/>
    <w:rsid w:val="006F5A02"/>
    <w:rsid w:val="006F5BD9"/>
    <w:rsid w:val="00704C4F"/>
    <w:rsid w:val="00704CE8"/>
    <w:rsid w:val="00711DCF"/>
    <w:rsid w:val="00713010"/>
    <w:rsid w:val="00716004"/>
    <w:rsid w:val="0071732B"/>
    <w:rsid w:val="0071772E"/>
    <w:rsid w:val="00721366"/>
    <w:rsid w:val="00721FD0"/>
    <w:rsid w:val="00722208"/>
    <w:rsid w:val="00724CEB"/>
    <w:rsid w:val="007259F6"/>
    <w:rsid w:val="007265A5"/>
    <w:rsid w:val="00727B24"/>
    <w:rsid w:val="00731524"/>
    <w:rsid w:val="00735766"/>
    <w:rsid w:val="00735A6F"/>
    <w:rsid w:val="00735FE6"/>
    <w:rsid w:val="007362E7"/>
    <w:rsid w:val="00737F01"/>
    <w:rsid w:val="007414D3"/>
    <w:rsid w:val="00743D09"/>
    <w:rsid w:val="0074413D"/>
    <w:rsid w:val="0074441E"/>
    <w:rsid w:val="007469D6"/>
    <w:rsid w:val="00746C46"/>
    <w:rsid w:val="00747190"/>
    <w:rsid w:val="007473CC"/>
    <w:rsid w:val="00750A2A"/>
    <w:rsid w:val="0075387E"/>
    <w:rsid w:val="0075394B"/>
    <w:rsid w:val="00753D56"/>
    <w:rsid w:val="00754D04"/>
    <w:rsid w:val="0075536C"/>
    <w:rsid w:val="00757C51"/>
    <w:rsid w:val="00757D46"/>
    <w:rsid w:val="00761946"/>
    <w:rsid w:val="00761C5B"/>
    <w:rsid w:val="00762387"/>
    <w:rsid w:val="007634DF"/>
    <w:rsid w:val="00763D7A"/>
    <w:rsid w:val="00764355"/>
    <w:rsid w:val="007643AD"/>
    <w:rsid w:val="00764E9A"/>
    <w:rsid w:val="0076613B"/>
    <w:rsid w:val="00766706"/>
    <w:rsid w:val="00766D1A"/>
    <w:rsid w:val="007719BD"/>
    <w:rsid w:val="00771A03"/>
    <w:rsid w:val="0077317D"/>
    <w:rsid w:val="00773BB2"/>
    <w:rsid w:val="007741E9"/>
    <w:rsid w:val="0077471C"/>
    <w:rsid w:val="0077592D"/>
    <w:rsid w:val="00775C5D"/>
    <w:rsid w:val="0077607D"/>
    <w:rsid w:val="007764F4"/>
    <w:rsid w:val="00777864"/>
    <w:rsid w:val="0078057E"/>
    <w:rsid w:val="00780A87"/>
    <w:rsid w:val="007820F6"/>
    <w:rsid w:val="0078327B"/>
    <w:rsid w:val="00783FCF"/>
    <w:rsid w:val="00784B35"/>
    <w:rsid w:val="00785BB6"/>
    <w:rsid w:val="00790E9C"/>
    <w:rsid w:val="00792120"/>
    <w:rsid w:val="007926A1"/>
    <w:rsid w:val="00793114"/>
    <w:rsid w:val="00793A4B"/>
    <w:rsid w:val="0079422F"/>
    <w:rsid w:val="007971D3"/>
    <w:rsid w:val="007A10C1"/>
    <w:rsid w:val="007A1C74"/>
    <w:rsid w:val="007A22BA"/>
    <w:rsid w:val="007A2CF6"/>
    <w:rsid w:val="007A3EBA"/>
    <w:rsid w:val="007A4368"/>
    <w:rsid w:val="007A48F1"/>
    <w:rsid w:val="007A636B"/>
    <w:rsid w:val="007A6BF6"/>
    <w:rsid w:val="007A6E0F"/>
    <w:rsid w:val="007B059B"/>
    <w:rsid w:val="007B2560"/>
    <w:rsid w:val="007B5E1D"/>
    <w:rsid w:val="007B74D5"/>
    <w:rsid w:val="007C0839"/>
    <w:rsid w:val="007C1C1E"/>
    <w:rsid w:val="007C22C5"/>
    <w:rsid w:val="007C34D1"/>
    <w:rsid w:val="007C3799"/>
    <w:rsid w:val="007C4F32"/>
    <w:rsid w:val="007C64F6"/>
    <w:rsid w:val="007C69E5"/>
    <w:rsid w:val="007D053A"/>
    <w:rsid w:val="007D257E"/>
    <w:rsid w:val="007D2938"/>
    <w:rsid w:val="007D3882"/>
    <w:rsid w:val="007D3A2D"/>
    <w:rsid w:val="007D5344"/>
    <w:rsid w:val="007D59EE"/>
    <w:rsid w:val="007E1818"/>
    <w:rsid w:val="007E396B"/>
    <w:rsid w:val="007E4D96"/>
    <w:rsid w:val="007E6C7F"/>
    <w:rsid w:val="007E6FA0"/>
    <w:rsid w:val="007E7AA6"/>
    <w:rsid w:val="007E7CCA"/>
    <w:rsid w:val="007F11A2"/>
    <w:rsid w:val="007F1A2F"/>
    <w:rsid w:val="007F264B"/>
    <w:rsid w:val="007F5838"/>
    <w:rsid w:val="007F6C01"/>
    <w:rsid w:val="007F6C31"/>
    <w:rsid w:val="00800676"/>
    <w:rsid w:val="00802868"/>
    <w:rsid w:val="0080321E"/>
    <w:rsid w:val="008036F6"/>
    <w:rsid w:val="0080749B"/>
    <w:rsid w:val="00807C4C"/>
    <w:rsid w:val="00810CB8"/>
    <w:rsid w:val="00810E75"/>
    <w:rsid w:val="00810F80"/>
    <w:rsid w:val="00811F89"/>
    <w:rsid w:val="008122DC"/>
    <w:rsid w:val="00814929"/>
    <w:rsid w:val="00814AF8"/>
    <w:rsid w:val="0081674A"/>
    <w:rsid w:val="00816E64"/>
    <w:rsid w:val="008178D6"/>
    <w:rsid w:val="00817C8C"/>
    <w:rsid w:val="00822077"/>
    <w:rsid w:val="00822B3C"/>
    <w:rsid w:val="00822D93"/>
    <w:rsid w:val="00823252"/>
    <w:rsid w:val="008237D1"/>
    <w:rsid w:val="00824B39"/>
    <w:rsid w:val="0082542A"/>
    <w:rsid w:val="00825432"/>
    <w:rsid w:val="00825744"/>
    <w:rsid w:val="008257FA"/>
    <w:rsid w:val="00826ACA"/>
    <w:rsid w:val="00826CE0"/>
    <w:rsid w:val="00826F2C"/>
    <w:rsid w:val="0082770E"/>
    <w:rsid w:val="00831013"/>
    <w:rsid w:val="0083155C"/>
    <w:rsid w:val="0083165E"/>
    <w:rsid w:val="0083179D"/>
    <w:rsid w:val="008324BB"/>
    <w:rsid w:val="00832E59"/>
    <w:rsid w:val="008338F6"/>
    <w:rsid w:val="00834EBF"/>
    <w:rsid w:val="008352FC"/>
    <w:rsid w:val="00835F5A"/>
    <w:rsid w:val="0083771A"/>
    <w:rsid w:val="00841274"/>
    <w:rsid w:val="0084203B"/>
    <w:rsid w:val="008422FD"/>
    <w:rsid w:val="0084289A"/>
    <w:rsid w:val="00843C20"/>
    <w:rsid w:val="00844370"/>
    <w:rsid w:val="00844E85"/>
    <w:rsid w:val="00845137"/>
    <w:rsid w:val="00846850"/>
    <w:rsid w:val="00852CD5"/>
    <w:rsid w:val="00852CF2"/>
    <w:rsid w:val="00853692"/>
    <w:rsid w:val="00853FDE"/>
    <w:rsid w:val="00860C11"/>
    <w:rsid w:val="00860ECD"/>
    <w:rsid w:val="0086139F"/>
    <w:rsid w:val="008649D3"/>
    <w:rsid w:val="00864DE2"/>
    <w:rsid w:val="00865C2D"/>
    <w:rsid w:val="00867A6E"/>
    <w:rsid w:val="00870925"/>
    <w:rsid w:val="00872358"/>
    <w:rsid w:val="0087298B"/>
    <w:rsid w:val="00872A23"/>
    <w:rsid w:val="00873120"/>
    <w:rsid w:val="00876180"/>
    <w:rsid w:val="008801C7"/>
    <w:rsid w:val="00880A52"/>
    <w:rsid w:val="008811E9"/>
    <w:rsid w:val="00881756"/>
    <w:rsid w:val="00881E03"/>
    <w:rsid w:val="00883146"/>
    <w:rsid w:val="00883B80"/>
    <w:rsid w:val="00885041"/>
    <w:rsid w:val="00886A13"/>
    <w:rsid w:val="00886E71"/>
    <w:rsid w:val="00887107"/>
    <w:rsid w:val="0088736D"/>
    <w:rsid w:val="008907A4"/>
    <w:rsid w:val="008910D2"/>
    <w:rsid w:val="00891F6F"/>
    <w:rsid w:val="008A164E"/>
    <w:rsid w:val="008A3A21"/>
    <w:rsid w:val="008A42B4"/>
    <w:rsid w:val="008A50D1"/>
    <w:rsid w:val="008B1678"/>
    <w:rsid w:val="008B42E9"/>
    <w:rsid w:val="008B432A"/>
    <w:rsid w:val="008B4480"/>
    <w:rsid w:val="008B4AA0"/>
    <w:rsid w:val="008B4F29"/>
    <w:rsid w:val="008B6F97"/>
    <w:rsid w:val="008B72A2"/>
    <w:rsid w:val="008C06E3"/>
    <w:rsid w:val="008C234F"/>
    <w:rsid w:val="008C24F2"/>
    <w:rsid w:val="008C3623"/>
    <w:rsid w:val="008C48A3"/>
    <w:rsid w:val="008C4ADF"/>
    <w:rsid w:val="008C4EC4"/>
    <w:rsid w:val="008C523E"/>
    <w:rsid w:val="008C534A"/>
    <w:rsid w:val="008C636F"/>
    <w:rsid w:val="008C67CD"/>
    <w:rsid w:val="008C7354"/>
    <w:rsid w:val="008D16D6"/>
    <w:rsid w:val="008D2332"/>
    <w:rsid w:val="008D34F3"/>
    <w:rsid w:val="008D38BB"/>
    <w:rsid w:val="008D3E42"/>
    <w:rsid w:val="008D440B"/>
    <w:rsid w:val="008D451D"/>
    <w:rsid w:val="008D4DA4"/>
    <w:rsid w:val="008D5703"/>
    <w:rsid w:val="008D6C29"/>
    <w:rsid w:val="008E0951"/>
    <w:rsid w:val="008E236F"/>
    <w:rsid w:val="008E7141"/>
    <w:rsid w:val="008E73AD"/>
    <w:rsid w:val="008E757D"/>
    <w:rsid w:val="008E7FC8"/>
    <w:rsid w:val="008F0BE8"/>
    <w:rsid w:val="008F24EB"/>
    <w:rsid w:val="008F280A"/>
    <w:rsid w:val="008F43B7"/>
    <w:rsid w:val="008F475E"/>
    <w:rsid w:val="008F489E"/>
    <w:rsid w:val="008F5A84"/>
    <w:rsid w:val="008F6A4D"/>
    <w:rsid w:val="0090059C"/>
    <w:rsid w:val="00901BC2"/>
    <w:rsid w:val="00904792"/>
    <w:rsid w:val="009061A2"/>
    <w:rsid w:val="00906579"/>
    <w:rsid w:val="00906AB2"/>
    <w:rsid w:val="00910ED8"/>
    <w:rsid w:val="00911C28"/>
    <w:rsid w:val="00911FA7"/>
    <w:rsid w:val="0091733B"/>
    <w:rsid w:val="0092089F"/>
    <w:rsid w:val="00920B39"/>
    <w:rsid w:val="00921AEE"/>
    <w:rsid w:val="00921E73"/>
    <w:rsid w:val="00922242"/>
    <w:rsid w:val="009243B5"/>
    <w:rsid w:val="00924E3C"/>
    <w:rsid w:val="00926F8D"/>
    <w:rsid w:val="00927817"/>
    <w:rsid w:val="00931072"/>
    <w:rsid w:val="00932A90"/>
    <w:rsid w:val="00932D1D"/>
    <w:rsid w:val="00932E5B"/>
    <w:rsid w:val="00934E15"/>
    <w:rsid w:val="009358D3"/>
    <w:rsid w:val="00935AD1"/>
    <w:rsid w:val="00936055"/>
    <w:rsid w:val="00936B44"/>
    <w:rsid w:val="009404D3"/>
    <w:rsid w:val="00942BAB"/>
    <w:rsid w:val="00943B64"/>
    <w:rsid w:val="009461C3"/>
    <w:rsid w:val="00950D8A"/>
    <w:rsid w:val="009526D8"/>
    <w:rsid w:val="00953BB6"/>
    <w:rsid w:val="0095436C"/>
    <w:rsid w:val="00955A85"/>
    <w:rsid w:val="00956D21"/>
    <w:rsid w:val="00957ADD"/>
    <w:rsid w:val="0096070B"/>
    <w:rsid w:val="00961DB6"/>
    <w:rsid w:val="00963117"/>
    <w:rsid w:val="00963756"/>
    <w:rsid w:val="009639ED"/>
    <w:rsid w:val="00963A2F"/>
    <w:rsid w:val="00963D1C"/>
    <w:rsid w:val="00963E72"/>
    <w:rsid w:val="00963FE8"/>
    <w:rsid w:val="00964FFC"/>
    <w:rsid w:val="0096506B"/>
    <w:rsid w:val="00966F57"/>
    <w:rsid w:val="00967BB8"/>
    <w:rsid w:val="009701A9"/>
    <w:rsid w:val="00970BB3"/>
    <w:rsid w:val="00970C6C"/>
    <w:rsid w:val="00972EF6"/>
    <w:rsid w:val="0097379D"/>
    <w:rsid w:val="00973FFA"/>
    <w:rsid w:val="00975449"/>
    <w:rsid w:val="009767C2"/>
    <w:rsid w:val="00976C52"/>
    <w:rsid w:val="00980A4A"/>
    <w:rsid w:val="00986E40"/>
    <w:rsid w:val="00990079"/>
    <w:rsid w:val="0099034B"/>
    <w:rsid w:val="00990788"/>
    <w:rsid w:val="00993C4F"/>
    <w:rsid w:val="00993E87"/>
    <w:rsid w:val="00995F13"/>
    <w:rsid w:val="00996C02"/>
    <w:rsid w:val="00996CE5"/>
    <w:rsid w:val="009975DD"/>
    <w:rsid w:val="009A1492"/>
    <w:rsid w:val="009A2E4B"/>
    <w:rsid w:val="009A358A"/>
    <w:rsid w:val="009A5655"/>
    <w:rsid w:val="009A633B"/>
    <w:rsid w:val="009A7451"/>
    <w:rsid w:val="009B0BA9"/>
    <w:rsid w:val="009B27D8"/>
    <w:rsid w:val="009B3C60"/>
    <w:rsid w:val="009B3F3D"/>
    <w:rsid w:val="009B4DA1"/>
    <w:rsid w:val="009B502F"/>
    <w:rsid w:val="009B5CC1"/>
    <w:rsid w:val="009B6C0C"/>
    <w:rsid w:val="009B7846"/>
    <w:rsid w:val="009B7B0B"/>
    <w:rsid w:val="009C0C70"/>
    <w:rsid w:val="009C34D6"/>
    <w:rsid w:val="009C3A91"/>
    <w:rsid w:val="009C678B"/>
    <w:rsid w:val="009C735F"/>
    <w:rsid w:val="009D1CF6"/>
    <w:rsid w:val="009D2BBB"/>
    <w:rsid w:val="009D2C73"/>
    <w:rsid w:val="009D5EED"/>
    <w:rsid w:val="009D65A6"/>
    <w:rsid w:val="009D6E29"/>
    <w:rsid w:val="009D7359"/>
    <w:rsid w:val="009E07D0"/>
    <w:rsid w:val="009E1DC3"/>
    <w:rsid w:val="009E4135"/>
    <w:rsid w:val="009E4884"/>
    <w:rsid w:val="009E52DB"/>
    <w:rsid w:val="009E6669"/>
    <w:rsid w:val="009E7190"/>
    <w:rsid w:val="009F0331"/>
    <w:rsid w:val="009F098D"/>
    <w:rsid w:val="009F1006"/>
    <w:rsid w:val="009F23C1"/>
    <w:rsid w:val="009F3BB5"/>
    <w:rsid w:val="009F46BF"/>
    <w:rsid w:val="009F5488"/>
    <w:rsid w:val="009F5CED"/>
    <w:rsid w:val="009F6A9B"/>
    <w:rsid w:val="009F709C"/>
    <w:rsid w:val="009F744A"/>
    <w:rsid w:val="009F7BE3"/>
    <w:rsid w:val="00A00031"/>
    <w:rsid w:val="00A0041F"/>
    <w:rsid w:val="00A0094C"/>
    <w:rsid w:val="00A01FAC"/>
    <w:rsid w:val="00A0312E"/>
    <w:rsid w:val="00A03298"/>
    <w:rsid w:val="00A03EE9"/>
    <w:rsid w:val="00A072A0"/>
    <w:rsid w:val="00A126B4"/>
    <w:rsid w:val="00A12DE6"/>
    <w:rsid w:val="00A13806"/>
    <w:rsid w:val="00A15592"/>
    <w:rsid w:val="00A15B3D"/>
    <w:rsid w:val="00A20561"/>
    <w:rsid w:val="00A209C6"/>
    <w:rsid w:val="00A21439"/>
    <w:rsid w:val="00A228D6"/>
    <w:rsid w:val="00A230FD"/>
    <w:rsid w:val="00A2465B"/>
    <w:rsid w:val="00A246D1"/>
    <w:rsid w:val="00A25FA0"/>
    <w:rsid w:val="00A25FE1"/>
    <w:rsid w:val="00A261F4"/>
    <w:rsid w:val="00A26702"/>
    <w:rsid w:val="00A272F7"/>
    <w:rsid w:val="00A32DF8"/>
    <w:rsid w:val="00A338A0"/>
    <w:rsid w:val="00A340EF"/>
    <w:rsid w:val="00A34C26"/>
    <w:rsid w:val="00A34E20"/>
    <w:rsid w:val="00A360DB"/>
    <w:rsid w:val="00A36E9E"/>
    <w:rsid w:val="00A36ECA"/>
    <w:rsid w:val="00A36FE6"/>
    <w:rsid w:val="00A402C5"/>
    <w:rsid w:val="00A406C2"/>
    <w:rsid w:val="00A40E93"/>
    <w:rsid w:val="00A41963"/>
    <w:rsid w:val="00A420F6"/>
    <w:rsid w:val="00A437D7"/>
    <w:rsid w:val="00A4531C"/>
    <w:rsid w:val="00A45609"/>
    <w:rsid w:val="00A461DF"/>
    <w:rsid w:val="00A46554"/>
    <w:rsid w:val="00A46725"/>
    <w:rsid w:val="00A47A5D"/>
    <w:rsid w:val="00A50ED9"/>
    <w:rsid w:val="00A511AF"/>
    <w:rsid w:val="00A5313F"/>
    <w:rsid w:val="00A54478"/>
    <w:rsid w:val="00A544A2"/>
    <w:rsid w:val="00A6067F"/>
    <w:rsid w:val="00A60E9A"/>
    <w:rsid w:val="00A611BD"/>
    <w:rsid w:val="00A61D26"/>
    <w:rsid w:val="00A61F15"/>
    <w:rsid w:val="00A6200B"/>
    <w:rsid w:val="00A643D7"/>
    <w:rsid w:val="00A64406"/>
    <w:rsid w:val="00A64CC8"/>
    <w:rsid w:val="00A64EBF"/>
    <w:rsid w:val="00A65CC3"/>
    <w:rsid w:val="00A66EB8"/>
    <w:rsid w:val="00A7268E"/>
    <w:rsid w:val="00A728C4"/>
    <w:rsid w:val="00A72A2A"/>
    <w:rsid w:val="00A74CA7"/>
    <w:rsid w:val="00A76FBF"/>
    <w:rsid w:val="00A776A4"/>
    <w:rsid w:val="00A82217"/>
    <w:rsid w:val="00A83C18"/>
    <w:rsid w:val="00A8702B"/>
    <w:rsid w:val="00A872B2"/>
    <w:rsid w:val="00A874C2"/>
    <w:rsid w:val="00A87D57"/>
    <w:rsid w:val="00A9024D"/>
    <w:rsid w:val="00A92076"/>
    <w:rsid w:val="00A93B9A"/>
    <w:rsid w:val="00A96021"/>
    <w:rsid w:val="00A96193"/>
    <w:rsid w:val="00A96C31"/>
    <w:rsid w:val="00AA418F"/>
    <w:rsid w:val="00AA5683"/>
    <w:rsid w:val="00AA6DE9"/>
    <w:rsid w:val="00AA73FD"/>
    <w:rsid w:val="00AB0514"/>
    <w:rsid w:val="00AB0E19"/>
    <w:rsid w:val="00AB4DE7"/>
    <w:rsid w:val="00AB6F1D"/>
    <w:rsid w:val="00AB7584"/>
    <w:rsid w:val="00AB7D52"/>
    <w:rsid w:val="00AC1051"/>
    <w:rsid w:val="00AC24C2"/>
    <w:rsid w:val="00AC2E7D"/>
    <w:rsid w:val="00AC5FD0"/>
    <w:rsid w:val="00AC7760"/>
    <w:rsid w:val="00AD0129"/>
    <w:rsid w:val="00AD2034"/>
    <w:rsid w:val="00AD25C1"/>
    <w:rsid w:val="00AD5223"/>
    <w:rsid w:val="00AD6241"/>
    <w:rsid w:val="00AD6970"/>
    <w:rsid w:val="00AE029B"/>
    <w:rsid w:val="00AE0574"/>
    <w:rsid w:val="00AE0A45"/>
    <w:rsid w:val="00AE35AE"/>
    <w:rsid w:val="00AE3891"/>
    <w:rsid w:val="00AE5866"/>
    <w:rsid w:val="00AE5D86"/>
    <w:rsid w:val="00AE7106"/>
    <w:rsid w:val="00AF02F0"/>
    <w:rsid w:val="00AF27FD"/>
    <w:rsid w:val="00AF37F9"/>
    <w:rsid w:val="00AF4DEF"/>
    <w:rsid w:val="00AF512A"/>
    <w:rsid w:val="00AF6A56"/>
    <w:rsid w:val="00AF766E"/>
    <w:rsid w:val="00AF7CF4"/>
    <w:rsid w:val="00B00DDF"/>
    <w:rsid w:val="00B027BF"/>
    <w:rsid w:val="00B0678A"/>
    <w:rsid w:val="00B072FC"/>
    <w:rsid w:val="00B101CB"/>
    <w:rsid w:val="00B10EB9"/>
    <w:rsid w:val="00B1123B"/>
    <w:rsid w:val="00B11E83"/>
    <w:rsid w:val="00B14075"/>
    <w:rsid w:val="00B15D8C"/>
    <w:rsid w:val="00B16FB3"/>
    <w:rsid w:val="00B20886"/>
    <w:rsid w:val="00B20C2F"/>
    <w:rsid w:val="00B224F2"/>
    <w:rsid w:val="00B234A3"/>
    <w:rsid w:val="00B27485"/>
    <w:rsid w:val="00B27DB4"/>
    <w:rsid w:val="00B30DEA"/>
    <w:rsid w:val="00B322E2"/>
    <w:rsid w:val="00B3281F"/>
    <w:rsid w:val="00B32F05"/>
    <w:rsid w:val="00B32FF4"/>
    <w:rsid w:val="00B330F7"/>
    <w:rsid w:val="00B333AA"/>
    <w:rsid w:val="00B34530"/>
    <w:rsid w:val="00B34830"/>
    <w:rsid w:val="00B34FF4"/>
    <w:rsid w:val="00B35143"/>
    <w:rsid w:val="00B351F1"/>
    <w:rsid w:val="00B43023"/>
    <w:rsid w:val="00B43190"/>
    <w:rsid w:val="00B4363A"/>
    <w:rsid w:val="00B441FE"/>
    <w:rsid w:val="00B44653"/>
    <w:rsid w:val="00B462D7"/>
    <w:rsid w:val="00B46B45"/>
    <w:rsid w:val="00B47125"/>
    <w:rsid w:val="00B471FA"/>
    <w:rsid w:val="00B47212"/>
    <w:rsid w:val="00B476A3"/>
    <w:rsid w:val="00B477E2"/>
    <w:rsid w:val="00B478FB"/>
    <w:rsid w:val="00B511A1"/>
    <w:rsid w:val="00B544A3"/>
    <w:rsid w:val="00B557F2"/>
    <w:rsid w:val="00B56E9F"/>
    <w:rsid w:val="00B65754"/>
    <w:rsid w:val="00B65A98"/>
    <w:rsid w:val="00B701FA"/>
    <w:rsid w:val="00B705D3"/>
    <w:rsid w:val="00B719FA"/>
    <w:rsid w:val="00B71C9B"/>
    <w:rsid w:val="00B72C78"/>
    <w:rsid w:val="00B731C9"/>
    <w:rsid w:val="00B74E7D"/>
    <w:rsid w:val="00B751EC"/>
    <w:rsid w:val="00B7579E"/>
    <w:rsid w:val="00B767B3"/>
    <w:rsid w:val="00B82E58"/>
    <w:rsid w:val="00B83696"/>
    <w:rsid w:val="00B843FD"/>
    <w:rsid w:val="00B8517D"/>
    <w:rsid w:val="00B859CC"/>
    <w:rsid w:val="00B86D2C"/>
    <w:rsid w:val="00B86EFD"/>
    <w:rsid w:val="00B875E7"/>
    <w:rsid w:val="00B90B4D"/>
    <w:rsid w:val="00B91775"/>
    <w:rsid w:val="00B91DB8"/>
    <w:rsid w:val="00B9229C"/>
    <w:rsid w:val="00B94ED1"/>
    <w:rsid w:val="00B9513D"/>
    <w:rsid w:val="00B9640F"/>
    <w:rsid w:val="00B969B8"/>
    <w:rsid w:val="00B97B0E"/>
    <w:rsid w:val="00B97CDA"/>
    <w:rsid w:val="00BA04AE"/>
    <w:rsid w:val="00BA04BE"/>
    <w:rsid w:val="00BA07AF"/>
    <w:rsid w:val="00BA0D53"/>
    <w:rsid w:val="00BA0E8F"/>
    <w:rsid w:val="00BA1055"/>
    <w:rsid w:val="00BA116E"/>
    <w:rsid w:val="00BA1F02"/>
    <w:rsid w:val="00BA1FB5"/>
    <w:rsid w:val="00BA22E4"/>
    <w:rsid w:val="00BA4B3A"/>
    <w:rsid w:val="00BA68B4"/>
    <w:rsid w:val="00BA701A"/>
    <w:rsid w:val="00BA70A2"/>
    <w:rsid w:val="00BA7D01"/>
    <w:rsid w:val="00BB00A9"/>
    <w:rsid w:val="00BB083D"/>
    <w:rsid w:val="00BB234B"/>
    <w:rsid w:val="00BB29C5"/>
    <w:rsid w:val="00BB2D7F"/>
    <w:rsid w:val="00BB4A37"/>
    <w:rsid w:val="00BB4D8F"/>
    <w:rsid w:val="00BB6B76"/>
    <w:rsid w:val="00BB6D19"/>
    <w:rsid w:val="00BB7B2B"/>
    <w:rsid w:val="00BC0641"/>
    <w:rsid w:val="00BC2782"/>
    <w:rsid w:val="00BC5A3B"/>
    <w:rsid w:val="00BC7758"/>
    <w:rsid w:val="00BC7908"/>
    <w:rsid w:val="00BD04E1"/>
    <w:rsid w:val="00BD14CC"/>
    <w:rsid w:val="00BD150E"/>
    <w:rsid w:val="00BD2744"/>
    <w:rsid w:val="00BD2A11"/>
    <w:rsid w:val="00BD3EC3"/>
    <w:rsid w:val="00BD4AB1"/>
    <w:rsid w:val="00BD60E4"/>
    <w:rsid w:val="00BD6951"/>
    <w:rsid w:val="00BD6B2D"/>
    <w:rsid w:val="00BE0952"/>
    <w:rsid w:val="00BE0E72"/>
    <w:rsid w:val="00BE360A"/>
    <w:rsid w:val="00BE477F"/>
    <w:rsid w:val="00BE4D40"/>
    <w:rsid w:val="00BE4F43"/>
    <w:rsid w:val="00BE5D13"/>
    <w:rsid w:val="00BE660D"/>
    <w:rsid w:val="00BE72EB"/>
    <w:rsid w:val="00BF13AA"/>
    <w:rsid w:val="00BF303A"/>
    <w:rsid w:val="00BF4AFD"/>
    <w:rsid w:val="00BF5142"/>
    <w:rsid w:val="00BF67F8"/>
    <w:rsid w:val="00BF7AE9"/>
    <w:rsid w:val="00C005EA"/>
    <w:rsid w:val="00C00ADD"/>
    <w:rsid w:val="00C0130A"/>
    <w:rsid w:val="00C01AEF"/>
    <w:rsid w:val="00C021FE"/>
    <w:rsid w:val="00C04C8B"/>
    <w:rsid w:val="00C05374"/>
    <w:rsid w:val="00C10C66"/>
    <w:rsid w:val="00C10D5D"/>
    <w:rsid w:val="00C111D7"/>
    <w:rsid w:val="00C11716"/>
    <w:rsid w:val="00C129C8"/>
    <w:rsid w:val="00C14CBB"/>
    <w:rsid w:val="00C16586"/>
    <w:rsid w:val="00C16AEC"/>
    <w:rsid w:val="00C16B65"/>
    <w:rsid w:val="00C17DC6"/>
    <w:rsid w:val="00C23F2F"/>
    <w:rsid w:val="00C2699B"/>
    <w:rsid w:val="00C275B4"/>
    <w:rsid w:val="00C33068"/>
    <w:rsid w:val="00C33FF8"/>
    <w:rsid w:val="00C359CA"/>
    <w:rsid w:val="00C37139"/>
    <w:rsid w:val="00C371E7"/>
    <w:rsid w:val="00C37240"/>
    <w:rsid w:val="00C37B8B"/>
    <w:rsid w:val="00C40FA0"/>
    <w:rsid w:val="00C41026"/>
    <w:rsid w:val="00C417C3"/>
    <w:rsid w:val="00C427E3"/>
    <w:rsid w:val="00C437AA"/>
    <w:rsid w:val="00C43D1E"/>
    <w:rsid w:val="00C44783"/>
    <w:rsid w:val="00C45982"/>
    <w:rsid w:val="00C47370"/>
    <w:rsid w:val="00C4769C"/>
    <w:rsid w:val="00C47E95"/>
    <w:rsid w:val="00C5010A"/>
    <w:rsid w:val="00C50EF1"/>
    <w:rsid w:val="00C5157F"/>
    <w:rsid w:val="00C544AE"/>
    <w:rsid w:val="00C545AA"/>
    <w:rsid w:val="00C55017"/>
    <w:rsid w:val="00C55BBC"/>
    <w:rsid w:val="00C56627"/>
    <w:rsid w:val="00C56A94"/>
    <w:rsid w:val="00C5744C"/>
    <w:rsid w:val="00C57C1A"/>
    <w:rsid w:val="00C6223D"/>
    <w:rsid w:val="00C65229"/>
    <w:rsid w:val="00C66E18"/>
    <w:rsid w:val="00C6758F"/>
    <w:rsid w:val="00C6776C"/>
    <w:rsid w:val="00C72253"/>
    <w:rsid w:val="00C7270F"/>
    <w:rsid w:val="00C73708"/>
    <w:rsid w:val="00C74274"/>
    <w:rsid w:val="00C75817"/>
    <w:rsid w:val="00C76699"/>
    <w:rsid w:val="00C769A1"/>
    <w:rsid w:val="00C7771A"/>
    <w:rsid w:val="00C8041B"/>
    <w:rsid w:val="00C80EC4"/>
    <w:rsid w:val="00C82984"/>
    <w:rsid w:val="00C82CA5"/>
    <w:rsid w:val="00C83A14"/>
    <w:rsid w:val="00C86E61"/>
    <w:rsid w:val="00C86EDF"/>
    <w:rsid w:val="00C87C1B"/>
    <w:rsid w:val="00C87C27"/>
    <w:rsid w:val="00C90DC7"/>
    <w:rsid w:val="00C9259B"/>
    <w:rsid w:val="00C93E46"/>
    <w:rsid w:val="00C96097"/>
    <w:rsid w:val="00C979E2"/>
    <w:rsid w:val="00C97FE0"/>
    <w:rsid w:val="00CA252F"/>
    <w:rsid w:val="00CA2CC8"/>
    <w:rsid w:val="00CA3A81"/>
    <w:rsid w:val="00CA4C93"/>
    <w:rsid w:val="00CA5275"/>
    <w:rsid w:val="00CA7B26"/>
    <w:rsid w:val="00CB05B8"/>
    <w:rsid w:val="00CB1707"/>
    <w:rsid w:val="00CB3469"/>
    <w:rsid w:val="00CB5C73"/>
    <w:rsid w:val="00CB5C77"/>
    <w:rsid w:val="00CB7D0F"/>
    <w:rsid w:val="00CC0F9F"/>
    <w:rsid w:val="00CC2058"/>
    <w:rsid w:val="00CC22DF"/>
    <w:rsid w:val="00CC287A"/>
    <w:rsid w:val="00CC5A20"/>
    <w:rsid w:val="00CC6680"/>
    <w:rsid w:val="00CD01BD"/>
    <w:rsid w:val="00CD0490"/>
    <w:rsid w:val="00CD04C9"/>
    <w:rsid w:val="00CD1F4C"/>
    <w:rsid w:val="00CD1F77"/>
    <w:rsid w:val="00CD7112"/>
    <w:rsid w:val="00CE0158"/>
    <w:rsid w:val="00CE0C4D"/>
    <w:rsid w:val="00CE1D24"/>
    <w:rsid w:val="00CE1E86"/>
    <w:rsid w:val="00CE2212"/>
    <w:rsid w:val="00CE3EB0"/>
    <w:rsid w:val="00CE4153"/>
    <w:rsid w:val="00CE41AD"/>
    <w:rsid w:val="00CE436C"/>
    <w:rsid w:val="00CE6064"/>
    <w:rsid w:val="00CE63FC"/>
    <w:rsid w:val="00CE6984"/>
    <w:rsid w:val="00CF35AB"/>
    <w:rsid w:val="00CF37C3"/>
    <w:rsid w:val="00CF3A05"/>
    <w:rsid w:val="00CF3D9B"/>
    <w:rsid w:val="00CF49B4"/>
    <w:rsid w:val="00CF67D3"/>
    <w:rsid w:val="00CF6CCE"/>
    <w:rsid w:val="00D00DE8"/>
    <w:rsid w:val="00D02D08"/>
    <w:rsid w:val="00D038AF"/>
    <w:rsid w:val="00D039FB"/>
    <w:rsid w:val="00D03F82"/>
    <w:rsid w:val="00D05853"/>
    <w:rsid w:val="00D06AEF"/>
    <w:rsid w:val="00D10E7F"/>
    <w:rsid w:val="00D10F5B"/>
    <w:rsid w:val="00D1138E"/>
    <w:rsid w:val="00D114D7"/>
    <w:rsid w:val="00D11834"/>
    <w:rsid w:val="00D11CC5"/>
    <w:rsid w:val="00D129B6"/>
    <w:rsid w:val="00D12E95"/>
    <w:rsid w:val="00D13843"/>
    <w:rsid w:val="00D13F09"/>
    <w:rsid w:val="00D14E15"/>
    <w:rsid w:val="00D16898"/>
    <w:rsid w:val="00D203FD"/>
    <w:rsid w:val="00D2065F"/>
    <w:rsid w:val="00D23504"/>
    <w:rsid w:val="00D235A1"/>
    <w:rsid w:val="00D24568"/>
    <w:rsid w:val="00D24DA8"/>
    <w:rsid w:val="00D250C2"/>
    <w:rsid w:val="00D250FA"/>
    <w:rsid w:val="00D26053"/>
    <w:rsid w:val="00D26909"/>
    <w:rsid w:val="00D26A7A"/>
    <w:rsid w:val="00D2762F"/>
    <w:rsid w:val="00D2771A"/>
    <w:rsid w:val="00D3018E"/>
    <w:rsid w:val="00D30682"/>
    <w:rsid w:val="00D30949"/>
    <w:rsid w:val="00D31368"/>
    <w:rsid w:val="00D31437"/>
    <w:rsid w:val="00D32839"/>
    <w:rsid w:val="00D32B45"/>
    <w:rsid w:val="00D335B3"/>
    <w:rsid w:val="00D34B6B"/>
    <w:rsid w:val="00D34F86"/>
    <w:rsid w:val="00D37C25"/>
    <w:rsid w:val="00D410FE"/>
    <w:rsid w:val="00D41DE2"/>
    <w:rsid w:val="00D4275A"/>
    <w:rsid w:val="00D431FA"/>
    <w:rsid w:val="00D45B64"/>
    <w:rsid w:val="00D45C4A"/>
    <w:rsid w:val="00D470D9"/>
    <w:rsid w:val="00D50B1D"/>
    <w:rsid w:val="00D51EB6"/>
    <w:rsid w:val="00D5212A"/>
    <w:rsid w:val="00D52F30"/>
    <w:rsid w:val="00D536EF"/>
    <w:rsid w:val="00D54648"/>
    <w:rsid w:val="00D55C40"/>
    <w:rsid w:val="00D55CE2"/>
    <w:rsid w:val="00D57872"/>
    <w:rsid w:val="00D57A2D"/>
    <w:rsid w:val="00D60AEB"/>
    <w:rsid w:val="00D62085"/>
    <w:rsid w:val="00D63716"/>
    <w:rsid w:val="00D650B5"/>
    <w:rsid w:val="00D660A2"/>
    <w:rsid w:val="00D67195"/>
    <w:rsid w:val="00D71B32"/>
    <w:rsid w:val="00D72809"/>
    <w:rsid w:val="00D73DF4"/>
    <w:rsid w:val="00D74CF8"/>
    <w:rsid w:val="00D76675"/>
    <w:rsid w:val="00D7703A"/>
    <w:rsid w:val="00D8206D"/>
    <w:rsid w:val="00D84CC4"/>
    <w:rsid w:val="00D8634E"/>
    <w:rsid w:val="00D87842"/>
    <w:rsid w:val="00D91331"/>
    <w:rsid w:val="00D9181D"/>
    <w:rsid w:val="00D91D69"/>
    <w:rsid w:val="00D93507"/>
    <w:rsid w:val="00D93E19"/>
    <w:rsid w:val="00D95559"/>
    <w:rsid w:val="00D9634D"/>
    <w:rsid w:val="00DA0934"/>
    <w:rsid w:val="00DA0DAC"/>
    <w:rsid w:val="00DA0EF8"/>
    <w:rsid w:val="00DA15A1"/>
    <w:rsid w:val="00DA3E60"/>
    <w:rsid w:val="00DA67B6"/>
    <w:rsid w:val="00DA709C"/>
    <w:rsid w:val="00DB01A3"/>
    <w:rsid w:val="00DB01C7"/>
    <w:rsid w:val="00DB0836"/>
    <w:rsid w:val="00DB08E9"/>
    <w:rsid w:val="00DB12D9"/>
    <w:rsid w:val="00DB16FE"/>
    <w:rsid w:val="00DB2C18"/>
    <w:rsid w:val="00DB3051"/>
    <w:rsid w:val="00DB377D"/>
    <w:rsid w:val="00DB474B"/>
    <w:rsid w:val="00DB5013"/>
    <w:rsid w:val="00DB59C2"/>
    <w:rsid w:val="00DB68DF"/>
    <w:rsid w:val="00DB6978"/>
    <w:rsid w:val="00DB7073"/>
    <w:rsid w:val="00DB72EB"/>
    <w:rsid w:val="00DC0EF3"/>
    <w:rsid w:val="00DC389B"/>
    <w:rsid w:val="00DC40F4"/>
    <w:rsid w:val="00DC5958"/>
    <w:rsid w:val="00DC6B84"/>
    <w:rsid w:val="00DC762E"/>
    <w:rsid w:val="00DC78AD"/>
    <w:rsid w:val="00DD348B"/>
    <w:rsid w:val="00DD3E93"/>
    <w:rsid w:val="00DD72B3"/>
    <w:rsid w:val="00DD7E94"/>
    <w:rsid w:val="00DE1546"/>
    <w:rsid w:val="00DE2431"/>
    <w:rsid w:val="00DE2F6F"/>
    <w:rsid w:val="00DE3DD7"/>
    <w:rsid w:val="00DE5254"/>
    <w:rsid w:val="00DF06BC"/>
    <w:rsid w:val="00DF0D5A"/>
    <w:rsid w:val="00DF0E10"/>
    <w:rsid w:val="00DF1C13"/>
    <w:rsid w:val="00DF1D54"/>
    <w:rsid w:val="00DF1F82"/>
    <w:rsid w:val="00DF1F90"/>
    <w:rsid w:val="00DF3843"/>
    <w:rsid w:val="00DF3D62"/>
    <w:rsid w:val="00DF3E6B"/>
    <w:rsid w:val="00DF4CD2"/>
    <w:rsid w:val="00DF53DB"/>
    <w:rsid w:val="00DF69BC"/>
    <w:rsid w:val="00DF70B2"/>
    <w:rsid w:val="00DF7C96"/>
    <w:rsid w:val="00E0001A"/>
    <w:rsid w:val="00E01A8D"/>
    <w:rsid w:val="00E01E00"/>
    <w:rsid w:val="00E02134"/>
    <w:rsid w:val="00E02A57"/>
    <w:rsid w:val="00E0433D"/>
    <w:rsid w:val="00E049D7"/>
    <w:rsid w:val="00E0589A"/>
    <w:rsid w:val="00E05C91"/>
    <w:rsid w:val="00E064CF"/>
    <w:rsid w:val="00E0690C"/>
    <w:rsid w:val="00E06CC2"/>
    <w:rsid w:val="00E10025"/>
    <w:rsid w:val="00E112CE"/>
    <w:rsid w:val="00E1180E"/>
    <w:rsid w:val="00E15031"/>
    <w:rsid w:val="00E16438"/>
    <w:rsid w:val="00E2025C"/>
    <w:rsid w:val="00E21E93"/>
    <w:rsid w:val="00E2532F"/>
    <w:rsid w:val="00E260C4"/>
    <w:rsid w:val="00E2733E"/>
    <w:rsid w:val="00E3000F"/>
    <w:rsid w:val="00E30B2D"/>
    <w:rsid w:val="00E31416"/>
    <w:rsid w:val="00E317BD"/>
    <w:rsid w:val="00E31CD2"/>
    <w:rsid w:val="00E36DDC"/>
    <w:rsid w:val="00E3713E"/>
    <w:rsid w:val="00E379B2"/>
    <w:rsid w:val="00E425EB"/>
    <w:rsid w:val="00E4292E"/>
    <w:rsid w:val="00E44AB6"/>
    <w:rsid w:val="00E44B3C"/>
    <w:rsid w:val="00E458AE"/>
    <w:rsid w:val="00E45E3B"/>
    <w:rsid w:val="00E505C8"/>
    <w:rsid w:val="00E53EB8"/>
    <w:rsid w:val="00E543DF"/>
    <w:rsid w:val="00E54E7B"/>
    <w:rsid w:val="00E5667C"/>
    <w:rsid w:val="00E570AB"/>
    <w:rsid w:val="00E600AF"/>
    <w:rsid w:val="00E60503"/>
    <w:rsid w:val="00E60941"/>
    <w:rsid w:val="00E62783"/>
    <w:rsid w:val="00E62B09"/>
    <w:rsid w:val="00E62DAA"/>
    <w:rsid w:val="00E63693"/>
    <w:rsid w:val="00E63840"/>
    <w:rsid w:val="00E64550"/>
    <w:rsid w:val="00E645B4"/>
    <w:rsid w:val="00E662DB"/>
    <w:rsid w:val="00E66AA6"/>
    <w:rsid w:val="00E6751D"/>
    <w:rsid w:val="00E70ADD"/>
    <w:rsid w:val="00E71A8A"/>
    <w:rsid w:val="00E725EB"/>
    <w:rsid w:val="00E7293A"/>
    <w:rsid w:val="00E72C9B"/>
    <w:rsid w:val="00E733F3"/>
    <w:rsid w:val="00E750CA"/>
    <w:rsid w:val="00E75B25"/>
    <w:rsid w:val="00E7771E"/>
    <w:rsid w:val="00E7774E"/>
    <w:rsid w:val="00E80309"/>
    <w:rsid w:val="00E804CD"/>
    <w:rsid w:val="00E807E2"/>
    <w:rsid w:val="00E80F4A"/>
    <w:rsid w:val="00E81087"/>
    <w:rsid w:val="00E81C23"/>
    <w:rsid w:val="00E81D18"/>
    <w:rsid w:val="00E81FE3"/>
    <w:rsid w:val="00E8242E"/>
    <w:rsid w:val="00E85427"/>
    <w:rsid w:val="00E900E2"/>
    <w:rsid w:val="00E91358"/>
    <w:rsid w:val="00E917FE"/>
    <w:rsid w:val="00E944B9"/>
    <w:rsid w:val="00E94628"/>
    <w:rsid w:val="00E960CE"/>
    <w:rsid w:val="00E96A14"/>
    <w:rsid w:val="00E970CE"/>
    <w:rsid w:val="00E97227"/>
    <w:rsid w:val="00E975B4"/>
    <w:rsid w:val="00E97F2A"/>
    <w:rsid w:val="00EA034F"/>
    <w:rsid w:val="00EA3687"/>
    <w:rsid w:val="00EA3E04"/>
    <w:rsid w:val="00EA4761"/>
    <w:rsid w:val="00EA4975"/>
    <w:rsid w:val="00EA5068"/>
    <w:rsid w:val="00EA5FED"/>
    <w:rsid w:val="00EA6209"/>
    <w:rsid w:val="00EA7BDD"/>
    <w:rsid w:val="00EB038E"/>
    <w:rsid w:val="00EB17E6"/>
    <w:rsid w:val="00EB1F8A"/>
    <w:rsid w:val="00EB2513"/>
    <w:rsid w:val="00EB30B0"/>
    <w:rsid w:val="00EB321E"/>
    <w:rsid w:val="00EB3E03"/>
    <w:rsid w:val="00EB536F"/>
    <w:rsid w:val="00EB59F4"/>
    <w:rsid w:val="00EB5F54"/>
    <w:rsid w:val="00EB6497"/>
    <w:rsid w:val="00EB70D0"/>
    <w:rsid w:val="00EB7439"/>
    <w:rsid w:val="00EC1C0E"/>
    <w:rsid w:val="00EC2F29"/>
    <w:rsid w:val="00EC3301"/>
    <w:rsid w:val="00EC4CD8"/>
    <w:rsid w:val="00EC568B"/>
    <w:rsid w:val="00EC58E1"/>
    <w:rsid w:val="00EC66E7"/>
    <w:rsid w:val="00EC7A28"/>
    <w:rsid w:val="00ED0669"/>
    <w:rsid w:val="00ED0B49"/>
    <w:rsid w:val="00ED1E38"/>
    <w:rsid w:val="00ED2737"/>
    <w:rsid w:val="00ED2C3C"/>
    <w:rsid w:val="00ED3CF8"/>
    <w:rsid w:val="00ED3EA5"/>
    <w:rsid w:val="00ED429A"/>
    <w:rsid w:val="00ED46B0"/>
    <w:rsid w:val="00ED4732"/>
    <w:rsid w:val="00ED6498"/>
    <w:rsid w:val="00EE0356"/>
    <w:rsid w:val="00EE1CEB"/>
    <w:rsid w:val="00EE2A97"/>
    <w:rsid w:val="00EE34CF"/>
    <w:rsid w:val="00EE5884"/>
    <w:rsid w:val="00EE694C"/>
    <w:rsid w:val="00EE7550"/>
    <w:rsid w:val="00EF13EA"/>
    <w:rsid w:val="00EF3C55"/>
    <w:rsid w:val="00EF3CCD"/>
    <w:rsid w:val="00EF4409"/>
    <w:rsid w:val="00EF57B0"/>
    <w:rsid w:val="00EF6208"/>
    <w:rsid w:val="00EF68BC"/>
    <w:rsid w:val="00EF703E"/>
    <w:rsid w:val="00EF76F7"/>
    <w:rsid w:val="00F003CD"/>
    <w:rsid w:val="00F008D1"/>
    <w:rsid w:val="00F00F17"/>
    <w:rsid w:val="00F0100D"/>
    <w:rsid w:val="00F02E44"/>
    <w:rsid w:val="00F039AB"/>
    <w:rsid w:val="00F04081"/>
    <w:rsid w:val="00F04537"/>
    <w:rsid w:val="00F05CB0"/>
    <w:rsid w:val="00F064B7"/>
    <w:rsid w:val="00F10D2F"/>
    <w:rsid w:val="00F11F40"/>
    <w:rsid w:val="00F11F62"/>
    <w:rsid w:val="00F13B17"/>
    <w:rsid w:val="00F13CF8"/>
    <w:rsid w:val="00F144B2"/>
    <w:rsid w:val="00F14B35"/>
    <w:rsid w:val="00F14C6E"/>
    <w:rsid w:val="00F1541F"/>
    <w:rsid w:val="00F15BF3"/>
    <w:rsid w:val="00F16011"/>
    <w:rsid w:val="00F166AD"/>
    <w:rsid w:val="00F17186"/>
    <w:rsid w:val="00F17203"/>
    <w:rsid w:val="00F2142F"/>
    <w:rsid w:val="00F21CDB"/>
    <w:rsid w:val="00F227B9"/>
    <w:rsid w:val="00F23644"/>
    <w:rsid w:val="00F258DB"/>
    <w:rsid w:val="00F25BD5"/>
    <w:rsid w:val="00F268A3"/>
    <w:rsid w:val="00F27906"/>
    <w:rsid w:val="00F27D9B"/>
    <w:rsid w:val="00F31B41"/>
    <w:rsid w:val="00F35093"/>
    <w:rsid w:val="00F350AD"/>
    <w:rsid w:val="00F37A26"/>
    <w:rsid w:val="00F41C0A"/>
    <w:rsid w:val="00F42F4D"/>
    <w:rsid w:val="00F44893"/>
    <w:rsid w:val="00F45F00"/>
    <w:rsid w:val="00F50945"/>
    <w:rsid w:val="00F50B8E"/>
    <w:rsid w:val="00F51236"/>
    <w:rsid w:val="00F51F87"/>
    <w:rsid w:val="00F52824"/>
    <w:rsid w:val="00F52CF0"/>
    <w:rsid w:val="00F53188"/>
    <w:rsid w:val="00F543A3"/>
    <w:rsid w:val="00F55321"/>
    <w:rsid w:val="00F57080"/>
    <w:rsid w:val="00F602E1"/>
    <w:rsid w:val="00F60A2C"/>
    <w:rsid w:val="00F62A3E"/>
    <w:rsid w:val="00F65753"/>
    <w:rsid w:val="00F65B15"/>
    <w:rsid w:val="00F66422"/>
    <w:rsid w:val="00F6695F"/>
    <w:rsid w:val="00F671F3"/>
    <w:rsid w:val="00F67984"/>
    <w:rsid w:val="00F70EF4"/>
    <w:rsid w:val="00F728AC"/>
    <w:rsid w:val="00F74C58"/>
    <w:rsid w:val="00F74FDD"/>
    <w:rsid w:val="00F7626D"/>
    <w:rsid w:val="00F7757C"/>
    <w:rsid w:val="00F77C59"/>
    <w:rsid w:val="00F80629"/>
    <w:rsid w:val="00F8223D"/>
    <w:rsid w:val="00F82F97"/>
    <w:rsid w:val="00F83001"/>
    <w:rsid w:val="00F8421C"/>
    <w:rsid w:val="00F85ABF"/>
    <w:rsid w:val="00F85CBF"/>
    <w:rsid w:val="00F85D8E"/>
    <w:rsid w:val="00F8637D"/>
    <w:rsid w:val="00F869FF"/>
    <w:rsid w:val="00F87228"/>
    <w:rsid w:val="00F8783B"/>
    <w:rsid w:val="00F87F19"/>
    <w:rsid w:val="00F900DC"/>
    <w:rsid w:val="00F91F65"/>
    <w:rsid w:val="00F94316"/>
    <w:rsid w:val="00F95318"/>
    <w:rsid w:val="00F9597E"/>
    <w:rsid w:val="00F971F9"/>
    <w:rsid w:val="00FA2C01"/>
    <w:rsid w:val="00FA2F4E"/>
    <w:rsid w:val="00FA46A9"/>
    <w:rsid w:val="00FA67C9"/>
    <w:rsid w:val="00FA71CC"/>
    <w:rsid w:val="00FA73F4"/>
    <w:rsid w:val="00FA7867"/>
    <w:rsid w:val="00FB0962"/>
    <w:rsid w:val="00FB1048"/>
    <w:rsid w:val="00FB1059"/>
    <w:rsid w:val="00FB164A"/>
    <w:rsid w:val="00FB2E49"/>
    <w:rsid w:val="00FB3441"/>
    <w:rsid w:val="00FB3ED2"/>
    <w:rsid w:val="00FB48E9"/>
    <w:rsid w:val="00FB4AF6"/>
    <w:rsid w:val="00FB5F93"/>
    <w:rsid w:val="00FB7DBF"/>
    <w:rsid w:val="00FC0B56"/>
    <w:rsid w:val="00FC0E97"/>
    <w:rsid w:val="00FC148E"/>
    <w:rsid w:val="00FC17FA"/>
    <w:rsid w:val="00FC1975"/>
    <w:rsid w:val="00FC2D4B"/>
    <w:rsid w:val="00FC42FA"/>
    <w:rsid w:val="00FD09B5"/>
    <w:rsid w:val="00FD1D8F"/>
    <w:rsid w:val="00FD2238"/>
    <w:rsid w:val="00FD2B39"/>
    <w:rsid w:val="00FD3493"/>
    <w:rsid w:val="00FD4638"/>
    <w:rsid w:val="00FD5248"/>
    <w:rsid w:val="00FD78B6"/>
    <w:rsid w:val="00FE10D3"/>
    <w:rsid w:val="00FE10F0"/>
    <w:rsid w:val="00FE373E"/>
    <w:rsid w:val="00FE57B9"/>
    <w:rsid w:val="00FE7619"/>
    <w:rsid w:val="00FE7F30"/>
    <w:rsid w:val="00FF0F97"/>
    <w:rsid w:val="00FF167C"/>
    <w:rsid w:val="00FF1FA2"/>
    <w:rsid w:val="00FF2AF2"/>
    <w:rsid w:val="00FF39C8"/>
    <w:rsid w:val="00FF4622"/>
    <w:rsid w:val="00FF559F"/>
    <w:rsid w:val="00FF5C80"/>
    <w:rsid w:val="00FF6145"/>
    <w:rsid w:val="00FF7840"/>
    <w:rsid w:val="00FF7E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72AADD19-4002-4D9C-A412-859508C6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1">
    <w:name w:val="heading 1"/>
    <w:basedOn w:val="Normal"/>
    <w:next w:val="Normal"/>
    <w:link w:val="Ttulo1Car"/>
    <w:uiPriority w:val="9"/>
    <w:qFormat/>
    <w:rsid w:val="00DC38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styleId="Hipervnculo">
    <w:name w:val="Hyperlink"/>
    <w:basedOn w:val="Fuentedeprrafopredeter"/>
    <w:uiPriority w:val="99"/>
    <w:unhideWhenUsed/>
    <w:rsid w:val="00922242"/>
    <w:rPr>
      <w:color w:val="0563C1" w:themeColor="hyperlink"/>
      <w:u w:val="single"/>
    </w:rPr>
  </w:style>
  <w:style w:type="character" w:customStyle="1" w:styleId="baj">
    <w:name w:val="b_aj"/>
    <w:basedOn w:val="Fuentedeprrafopredeter"/>
    <w:rsid w:val="001B2694"/>
  </w:style>
  <w:style w:type="character" w:styleId="Textoennegrita">
    <w:name w:val="Strong"/>
    <w:basedOn w:val="Fuentedeprrafopredeter"/>
    <w:uiPriority w:val="22"/>
    <w:qFormat/>
    <w:rsid w:val="007A2CF6"/>
    <w:rPr>
      <w:b/>
      <w:bCs/>
    </w:rPr>
  </w:style>
  <w:style w:type="character" w:styleId="nfasis">
    <w:name w:val="Emphasis"/>
    <w:basedOn w:val="Fuentedeprrafopredeter"/>
    <w:uiPriority w:val="20"/>
    <w:qFormat/>
    <w:rsid w:val="007A2CF6"/>
    <w:rPr>
      <w:i/>
      <w:iCs/>
    </w:rPr>
  </w:style>
  <w:style w:type="paragraph" w:styleId="Sangradetextonormal">
    <w:name w:val="Body Text Indent"/>
    <w:basedOn w:val="Normal"/>
    <w:link w:val="SangradetextonormalCar"/>
    <w:uiPriority w:val="99"/>
    <w:semiHidden/>
    <w:unhideWhenUsed/>
    <w:rsid w:val="00DC389B"/>
    <w:pPr>
      <w:spacing w:after="120"/>
      <w:ind w:left="283"/>
    </w:pPr>
  </w:style>
  <w:style w:type="character" w:customStyle="1" w:styleId="SangradetextonormalCar">
    <w:name w:val="Sangría de texto normal Car"/>
    <w:basedOn w:val="Fuentedeprrafopredeter"/>
    <w:link w:val="Sangradetextonormal"/>
    <w:uiPriority w:val="99"/>
    <w:semiHidden/>
    <w:rsid w:val="00DC389B"/>
  </w:style>
  <w:style w:type="character" w:customStyle="1" w:styleId="Ttulo1Car">
    <w:name w:val="Título 1 Car"/>
    <w:basedOn w:val="Fuentedeprrafopredeter"/>
    <w:link w:val="Ttulo1"/>
    <w:uiPriority w:val="9"/>
    <w:rsid w:val="00DC389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061">
      <w:bodyDiv w:val="1"/>
      <w:marLeft w:val="0"/>
      <w:marRight w:val="0"/>
      <w:marTop w:val="0"/>
      <w:marBottom w:val="0"/>
      <w:divBdr>
        <w:top w:val="none" w:sz="0" w:space="0" w:color="auto"/>
        <w:left w:val="none" w:sz="0" w:space="0" w:color="auto"/>
        <w:bottom w:val="none" w:sz="0" w:space="0" w:color="auto"/>
        <w:right w:val="none" w:sz="0" w:space="0" w:color="auto"/>
      </w:divBdr>
    </w:div>
    <w:div w:id="67777015">
      <w:bodyDiv w:val="1"/>
      <w:marLeft w:val="0"/>
      <w:marRight w:val="0"/>
      <w:marTop w:val="0"/>
      <w:marBottom w:val="0"/>
      <w:divBdr>
        <w:top w:val="none" w:sz="0" w:space="0" w:color="auto"/>
        <w:left w:val="none" w:sz="0" w:space="0" w:color="auto"/>
        <w:bottom w:val="none" w:sz="0" w:space="0" w:color="auto"/>
        <w:right w:val="none" w:sz="0" w:space="0" w:color="auto"/>
      </w:divBdr>
    </w:div>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50295987">
      <w:bodyDiv w:val="1"/>
      <w:marLeft w:val="0"/>
      <w:marRight w:val="0"/>
      <w:marTop w:val="0"/>
      <w:marBottom w:val="0"/>
      <w:divBdr>
        <w:top w:val="none" w:sz="0" w:space="0" w:color="auto"/>
        <w:left w:val="none" w:sz="0" w:space="0" w:color="auto"/>
        <w:bottom w:val="none" w:sz="0" w:space="0" w:color="auto"/>
        <w:right w:val="none" w:sz="0" w:space="0" w:color="auto"/>
      </w:divBdr>
    </w:div>
    <w:div w:id="192035935">
      <w:bodyDiv w:val="1"/>
      <w:marLeft w:val="0"/>
      <w:marRight w:val="0"/>
      <w:marTop w:val="0"/>
      <w:marBottom w:val="0"/>
      <w:divBdr>
        <w:top w:val="none" w:sz="0" w:space="0" w:color="auto"/>
        <w:left w:val="none" w:sz="0" w:space="0" w:color="auto"/>
        <w:bottom w:val="none" w:sz="0" w:space="0" w:color="auto"/>
        <w:right w:val="none" w:sz="0" w:space="0" w:color="auto"/>
      </w:divBdr>
    </w:div>
    <w:div w:id="286855246">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331762265">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902644229">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016615955">
      <w:bodyDiv w:val="1"/>
      <w:marLeft w:val="0"/>
      <w:marRight w:val="0"/>
      <w:marTop w:val="0"/>
      <w:marBottom w:val="0"/>
      <w:divBdr>
        <w:top w:val="none" w:sz="0" w:space="0" w:color="auto"/>
        <w:left w:val="none" w:sz="0" w:space="0" w:color="auto"/>
        <w:bottom w:val="none" w:sz="0" w:space="0" w:color="auto"/>
        <w:right w:val="none" w:sz="0" w:space="0" w:color="auto"/>
      </w:divBdr>
    </w:div>
    <w:div w:id="1069768256">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512261639">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652128991">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752505777">
      <w:bodyDiv w:val="1"/>
      <w:marLeft w:val="0"/>
      <w:marRight w:val="0"/>
      <w:marTop w:val="0"/>
      <w:marBottom w:val="0"/>
      <w:divBdr>
        <w:top w:val="none" w:sz="0" w:space="0" w:color="auto"/>
        <w:left w:val="none" w:sz="0" w:space="0" w:color="auto"/>
        <w:bottom w:val="none" w:sz="0" w:space="0" w:color="auto"/>
        <w:right w:val="none" w:sz="0" w:space="0" w:color="auto"/>
      </w:divBdr>
    </w:div>
    <w:div w:id="1774589623">
      <w:bodyDiv w:val="1"/>
      <w:marLeft w:val="0"/>
      <w:marRight w:val="0"/>
      <w:marTop w:val="0"/>
      <w:marBottom w:val="0"/>
      <w:divBdr>
        <w:top w:val="none" w:sz="0" w:space="0" w:color="auto"/>
        <w:left w:val="none" w:sz="0" w:space="0" w:color="auto"/>
        <w:bottom w:val="none" w:sz="0" w:space="0" w:color="auto"/>
        <w:right w:val="none" w:sz="0" w:space="0" w:color="auto"/>
      </w:divBdr>
    </w:div>
    <w:div w:id="1881285317">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75658582">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 w:id="21370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5BF9-078D-4836-936E-A8F27F28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6410</TotalTime>
  <Pages>7</Pages>
  <Words>2998</Words>
  <Characters>16493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39</cp:revision>
  <cp:lastPrinted>2019-10-29T15:08:00Z</cp:lastPrinted>
  <dcterms:created xsi:type="dcterms:W3CDTF">2019-08-13T18:32:00Z</dcterms:created>
  <dcterms:modified xsi:type="dcterms:W3CDTF">2019-11-22T20:49:00Z</dcterms:modified>
</cp:coreProperties>
</file>