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2B" w:rsidRPr="00B30EFC" w:rsidRDefault="00F3662B" w:rsidP="00F3662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3662B" w:rsidRDefault="00F3662B" w:rsidP="00F3662B">
      <w:pPr>
        <w:jc w:val="both"/>
        <w:rPr>
          <w:rFonts w:ascii="Arial" w:hAnsi="Arial" w:cs="Arial"/>
          <w:sz w:val="20"/>
          <w:lang w:val="es-419"/>
        </w:rPr>
      </w:pPr>
    </w:p>
    <w:p w:rsidR="00F3662B" w:rsidRPr="00F3662B" w:rsidRDefault="00F3662B" w:rsidP="00F3662B">
      <w:pPr>
        <w:jc w:val="both"/>
        <w:rPr>
          <w:rFonts w:ascii="Arial" w:hAnsi="Arial" w:cs="Arial"/>
          <w:sz w:val="20"/>
          <w:lang w:val="es-419"/>
        </w:rPr>
      </w:pPr>
      <w:r w:rsidRPr="00F3662B">
        <w:rPr>
          <w:rFonts w:ascii="Arial" w:hAnsi="Arial" w:cs="Arial"/>
          <w:sz w:val="20"/>
          <w:lang w:val="es-419"/>
        </w:rPr>
        <w:t>Providencia:</w:t>
      </w:r>
      <w:r w:rsidRPr="00F3662B">
        <w:rPr>
          <w:rFonts w:ascii="Arial" w:hAnsi="Arial" w:cs="Arial"/>
          <w:sz w:val="20"/>
          <w:lang w:val="es-419"/>
        </w:rPr>
        <w:tab/>
      </w:r>
      <w:r w:rsidRPr="00F3662B">
        <w:rPr>
          <w:rFonts w:ascii="Arial" w:hAnsi="Arial" w:cs="Arial"/>
          <w:sz w:val="20"/>
          <w:lang w:val="es-419"/>
        </w:rPr>
        <w:tab/>
        <w:t xml:space="preserve">Sentencia de Segunda Instancia </w:t>
      </w:r>
    </w:p>
    <w:p w:rsidR="00F3662B" w:rsidRPr="00F3662B" w:rsidRDefault="00F3662B" w:rsidP="00F3662B">
      <w:pPr>
        <w:jc w:val="both"/>
        <w:rPr>
          <w:rFonts w:ascii="Arial" w:hAnsi="Arial" w:cs="Arial"/>
          <w:sz w:val="20"/>
          <w:lang w:val="es-419"/>
        </w:rPr>
      </w:pPr>
      <w:r w:rsidRPr="00F3662B">
        <w:rPr>
          <w:rFonts w:ascii="Arial" w:hAnsi="Arial" w:cs="Arial"/>
          <w:sz w:val="20"/>
          <w:lang w:val="es-419"/>
        </w:rPr>
        <w:t>Radicación No:</w:t>
      </w:r>
      <w:r w:rsidRPr="00F3662B">
        <w:rPr>
          <w:rFonts w:ascii="Arial" w:hAnsi="Arial" w:cs="Arial"/>
          <w:sz w:val="20"/>
          <w:lang w:val="es-419"/>
        </w:rPr>
        <w:tab/>
      </w:r>
      <w:r w:rsidRPr="00F3662B">
        <w:rPr>
          <w:rFonts w:ascii="Arial" w:hAnsi="Arial" w:cs="Arial"/>
          <w:sz w:val="20"/>
          <w:lang w:val="es-419"/>
        </w:rPr>
        <w:tab/>
        <w:t>66001-31-05-003-2017-00419-01</w:t>
      </w:r>
    </w:p>
    <w:p w:rsidR="00F3662B" w:rsidRPr="00F3662B" w:rsidRDefault="00F3662B" w:rsidP="00F3662B">
      <w:pPr>
        <w:jc w:val="both"/>
        <w:rPr>
          <w:rFonts w:ascii="Arial" w:hAnsi="Arial" w:cs="Arial"/>
          <w:sz w:val="20"/>
          <w:lang w:val="es-419"/>
        </w:rPr>
      </w:pPr>
      <w:r w:rsidRPr="00F3662B">
        <w:rPr>
          <w:rFonts w:ascii="Arial" w:hAnsi="Arial" w:cs="Arial"/>
          <w:sz w:val="20"/>
          <w:lang w:val="es-419"/>
        </w:rPr>
        <w:t>Proceso:</w:t>
      </w:r>
      <w:r w:rsidRPr="00F3662B">
        <w:rPr>
          <w:rFonts w:ascii="Arial" w:hAnsi="Arial" w:cs="Arial"/>
          <w:sz w:val="20"/>
          <w:lang w:val="es-419"/>
        </w:rPr>
        <w:tab/>
      </w:r>
      <w:r w:rsidRPr="00F3662B">
        <w:rPr>
          <w:rFonts w:ascii="Arial" w:hAnsi="Arial" w:cs="Arial"/>
          <w:sz w:val="20"/>
          <w:lang w:val="es-419"/>
        </w:rPr>
        <w:tab/>
        <w:t>Ordinario Laboral.</w:t>
      </w:r>
    </w:p>
    <w:p w:rsidR="00F3662B" w:rsidRPr="00F3662B" w:rsidRDefault="00F3662B" w:rsidP="00F3662B">
      <w:pPr>
        <w:jc w:val="both"/>
        <w:rPr>
          <w:rFonts w:ascii="Arial" w:hAnsi="Arial" w:cs="Arial"/>
          <w:sz w:val="20"/>
          <w:lang w:val="es-419"/>
        </w:rPr>
      </w:pPr>
      <w:r w:rsidRPr="00F3662B">
        <w:rPr>
          <w:rFonts w:ascii="Arial" w:hAnsi="Arial" w:cs="Arial"/>
          <w:sz w:val="20"/>
          <w:lang w:val="es-419"/>
        </w:rPr>
        <w:t>Demandante:</w:t>
      </w:r>
      <w:r w:rsidRPr="00F3662B">
        <w:rPr>
          <w:rFonts w:ascii="Arial" w:hAnsi="Arial" w:cs="Arial"/>
          <w:sz w:val="20"/>
          <w:lang w:val="es-419"/>
        </w:rPr>
        <w:tab/>
      </w:r>
      <w:r w:rsidRPr="00F3662B">
        <w:rPr>
          <w:rFonts w:ascii="Arial" w:hAnsi="Arial" w:cs="Arial"/>
          <w:sz w:val="20"/>
          <w:lang w:val="es-419"/>
        </w:rPr>
        <w:tab/>
        <w:t xml:space="preserve">Virgelina Jiménez Bravo </w:t>
      </w:r>
    </w:p>
    <w:p w:rsidR="00F3662B" w:rsidRPr="00F3662B" w:rsidRDefault="00F3662B" w:rsidP="00F3662B">
      <w:pPr>
        <w:jc w:val="both"/>
        <w:rPr>
          <w:rFonts w:ascii="Arial" w:hAnsi="Arial" w:cs="Arial"/>
          <w:sz w:val="20"/>
          <w:lang w:val="es-419"/>
        </w:rPr>
      </w:pPr>
      <w:r w:rsidRPr="00F3662B">
        <w:rPr>
          <w:rFonts w:ascii="Arial" w:hAnsi="Arial" w:cs="Arial"/>
          <w:sz w:val="20"/>
          <w:lang w:val="es-419"/>
        </w:rPr>
        <w:t>Demandado:</w:t>
      </w:r>
      <w:r w:rsidRPr="00F3662B">
        <w:rPr>
          <w:rFonts w:ascii="Arial" w:hAnsi="Arial" w:cs="Arial"/>
          <w:sz w:val="20"/>
          <w:lang w:val="es-419"/>
        </w:rPr>
        <w:tab/>
      </w:r>
      <w:r w:rsidRPr="00F3662B">
        <w:rPr>
          <w:rFonts w:ascii="Arial" w:hAnsi="Arial" w:cs="Arial"/>
          <w:sz w:val="20"/>
          <w:lang w:val="es-419"/>
        </w:rPr>
        <w:tab/>
        <w:t xml:space="preserve">Colpensiones </w:t>
      </w:r>
    </w:p>
    <w:p w:rsidR="00F3662B" w:rsidRPr="00F3662B" w:rsidRDefault="00F3662B" w:rsidP="00F3662B">
      <w:pPr>
        <w:jc w:val="both"/>
        <w:rPr>
          <w:rFonts w:ascii="Arial" w:hAnsi="Arial" w:cs="Arial"/>
          <w:sz w:val="20"/>
          <w:lang w:val="es-419"/>
        </w:rPr>
      </w:pPr>
      <w:r w:rsidRPr="00F3662B">
        <w:rPr>
          <w:rFonts w:ascii="Arial" w:hAnsi="Arial" w:cs="Arial"/>
          <w:sz w:val="20"/>
          <w:lang w:val="es-419"/>
        </w:rPr>
        <w:t>Juzgado de origen:</w:t>
      </w:r>
      <w:r w:rsidRPr="00F3662B">
        <w:rPr>
          <w:rFonts w:ascii="Arial" w:hAnsi="Arial" w:cs="Arial"/>
          <w:sz w:val="20"/>
          <w:lang w:val="es-419"/>
        </w:rPr>
        <w:tab/>
        <w:t>Tercero Laboral del Circuito de Pereira.</w:t>
      </w:r>
    </w:p>
    <w:p w:rsidR="00F3662B" w:rsidRPr="00B30EFC" w:rsidRDefault="00F3662B" w:rsidP="00F3662B">
      <w:pPr>
        <w:jc w:val="both"/>
        <w:rPr>
          <w:rFonts w:ascii="Arial" w:hAnsi="Arial" w:cs="Arial"/>
          <w:sz w:val="20"/>
          <w:lang w:val="es-419"/>
        </w:rPr>
      </w:pPr>
    </w:p>
    <w:p w:rsidR="00F3662B" w:rsidRPr="00B30EFC" w:rsidRDefault="00F3662B" w:rsidP="00F3662B">
      <w:pPr>
        <w:spacing w:line="276" w:lineRule="auto"/>
        <w:contextualSpacing/>
        <w:jc w:val="both"/>
        <w:rPr>
          <w:rFonts w:ascii="Arial" w:hAnsi="Arial" w:cs="Arial"/>
          <w:b/>
          <w:bCs/>
          <w:iCs/>
          <w:sz w:val="20"/>
          <w:lang w:val="es-419" w:eastAsia="fr-FR"/>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Pr="00F3662B">
        <w:rPr>
          <w:rFonts w:ascii="Arial" w:hAnsi="Arial" w:cs="Arial"/>
          <w:b/>
          <w:bCs/>
          <w:iCs/>
          <w:sz w:val="20"/>
          <w:lang w:val="es-419" w:eastAsia="fr-FR"/>
        </w:rPr>
        <w:t>PENSIÓN DE INV</w:t>
      </w:r>
      <w:r>
        <w:rPr>
          <w:rFonts w:ascii="Arial" w:hAnsi="Arial" w:cs="Arial"/>
          <w:b/>
          <w:bCs/>
          <w:iCs/>
          <w:sz w:val="20"/>
          <w:lang w:val="es-CO" w:eastAsia="fr-FR"/>
        </w:rPr>
        <w:t>A</w:t>
      </w:r>
      <w:r w:rsidRPr="00F3662B">
        <w:rPr>
          <w:rFonts w:ascii="Arial" w:hAnsi="Arial" w:cs="Arial"/>
          <w:b/>
          <w:bCs/>
          <w:iCs/>
          <w:sz w:val="20"/>
          <w:lang w:val="es-419" w:eastAsia="fr-FR"/>
        </w:rPr>
        <w:t xml:space="preserve">LIDEZ </w:t>
      </w:r>
      <w:r w:rsidR="00DB5E8E">
        <w:rPr>
          <w:rFonts w:ascii="Arial" w:hAnsi="Arial" w:cs="Arial"/>
          <w:b/>
          <w:bCs/>
          <w:iCs/>
          <w:sz w:val="20"/>
          <w:lang w:val="es-CO" w:eastAsia="fr-FR"/>
        </w:rPr>
        <w:t>/ FECHA DE CAUSACIÓN /</w:t>
      </w:r>
      <w:r w:rsidRPr="00F3662B">
        <w:rPr>
          <w:rFonts w:ascii="Arial" w:hAnsi="Arial" w:cs="Arial"/>
          <w:b/>
          <w:bCs/>
          <w:iCs/>
          <w:sz w:val="20"/>
          <w:lang w:val="es-419" w:eastAsia="fr-FR"/>
        </w:rPr>
        <w:t xml:space="preserve"> </w:t>
      </w:r>
      <w:r w:rsidR="0061380D">
        <w:rPr>
          <w:rFonts w:ascii="Arial" w:hAnsi="Arial" w:cs="Arial"/>
          <w:b/>
          <w:bCs/>
          <w:iCs/>
          <w:sz w:val="20"/>
          <w:lang w:val="es-CO" w:eastAsia="fr-FR"/>
        </w:rPr>
        <w:t xml:space="preserve">EQUIVALE A LA FECHA DE ESTRUCTURACIÓN DE LA INVALIDEZ / EXCEPTO SI LA CAUSA ES </w:t>
      </w:r>
      <w:r w:rsidRPr="00F3662B">
        <w:rPr>
          <w:rFonts w:ascii="Arial" w:hAnsi="Arial" w:cs="Arial"/>
          <w:b/>
          <w:bCs/>
          <w:iCs/>
          <w:sz w:val="20"/>
          <w:lang w:val="es-419" w:eastAsia="fr-FR"/>
        </w:rPr>
        <w:t>ENFERMEDAD CRÓNICA, DEGENERATIVA O CONGENITA</w:t>
      </w:r>
      <w:r w:rsidR="0061380D">
        <w:rPr>
          <w:rFonts w:ascii="Arial" w:hAnsi="Arial" w:cs="Arial"/>
          <w:b/>
          <w:bCs/>
          <w:iCs/>
          <w:sz w:val="20"/>
          <w:lang w:val="es-CO" w:eastAsia="fr-FR"/>
        </w:rPr>
        <w:t xml:space="preserve"> /</w:t>
      </w:r>
      <w:r w:rsidR="009C1821">
        <w:rPr>
          <w:rFonts w:ascii="Arial" w:hAnsi="Arial" w:cs="Arial"/>
          <w:b/>
          <w:bCs/>
          <w:iCs/>
          <w:sz w:val="20"/>
          <w:lang w:val="es-CO" w:eastAsia="fr-FR"/>
        </w:rPr>
        <w:t xml:space="preserve"> EN TAL CASO LA CONTABILIZACIÓN DE LAS 50 SEMANAS DEBE TRASLADARSE A UNA FECHA </w:t>
      </w:r>
      <w:r w:rsidRPr="00F3662B">
        <w:rPr>
          <w:rFonts w:ascii="Arial" w:hAnsi="Arial" w:cs="Arial"/>
          <w:b/>
          <w:bCs/>
          <w:iCs/>
          <w:sz w:val="20"/>
          <w:lang w:val="es-419" w:eastAsia="fr-FR"/>
        </w:rPr>
        <w:t>POSTERIOR A LA DE ESTRUCTURACIÓN</w:t>
      </w:r>
      <w:r w:rsidR="009C1821">
        <w:rPr>
          <w:rFonts w:ascii="Arial" w:hAnsi="Arial" w:cs="Arial"/>
          <w:b/>
          <w:bCs/>
          <w:iCs/>
          <w:sz w:val="20"/>
          <w:lang w:val="es-CO" w:eastAsia="fr-FR"/>
        </w:rPr>
        <w:t>,</w:t>
      </w:r>
      <w:r w:rsidRPr="00F3662B">
        <w:rPr>
          <w:rFonts w:ascii="Arial" w:hAnsi="Arial" w:cs="Arial"/>
          <w:b/>
          <w:bCs/>
          <w:iCs/>
          <w:sz w:val="20"/>
          <w:lang w:val="es-419" w:eastAsia="fr-FR"/>
        </w:rPr>
        <w:t xml:space="preserve"> NO </w:t>
      </w:r>
      <w:r w:rsidR="009C1821">
        <w:rPr>
          <w:rFonts w:ascii="Arial" w:hAnsi="Arial" w:cs="Arial"/>
          <w:b/>
          <w:bCs/>
          <w:iCs/>
          <w:sz w:val="20"/>
          <w:lang w:val="es-CO" w:eastAsia="fr-FR"/>
        </w:rPr>
        <w:t>ANTERIOR.</w:t>
      </w:r>
    </w:p>
    <w:p w:rsidR="00F3662B" w:rsidRDefault="00F3662B" w:rsidP="00F3662B">
      <w:pPr>
        <w:jc w:val="both"/>
        <w:rPr>
          <w:rFonts w:ascii="Arial" w:hAnsi="Arial" w:cs="Arial"/>
          <w:sz w:val="20"/>
          <w:lang w:val="es-419"/>
        </w:rPr>
      </w:pPr>
    </w:p>
    <w:p w:rsidR="008E4CA1" w:rsidRPr="008E4CA1" w:rsidRDefault="008E4CA1" w:rsidP="008E4CA1">
      <w:pPr>
        <w:jc w:val="both"/>
        <w:rPr>
          <w:rFonts w:ascii="Arial" w:hAnsi="Arial" w:cs="Arial"/>
          <w:sz w:val="20"/>
          <w:lang w:val="es-419"/>
        </w:rPr>
      </w:pPr>
      <w:r w:rsidRPr="008E4CA1">
        <w:rPr>
          <w:rFonts w:ascii="Arial" w:hAnsi="Arial" w:cs="Arial"/>
          <w:sz w:val="20"/>
          <w:lang w:val="es-419"/>
        </w:rPr>
        <w:t>Los requisitos para la pensión de invalidez se encuentran contemplados en el artículo 39 de la Ley 100 de 1993, modificado por el artículo 1° de la Ley 860 de 2003, que exige al afiliado haber cotizado por lo menos 50 semanas dentro de los tres años inmediatamente anteriores a la estructuración de su estado de invalidez del 50% o superior.</w:t>
      </w:r>
    </w:p>
    <w:p w:rsidR="008E4CA1" w:rsidRPr="008E4CA1" w:rsidRDefault="008E4CA1" w:rsidP="008E4CA1">
      <w:pPr>
        <w:jc w:val="both"/>
        <w:rPr>
          <w:rFonts w:ascii="Arial" w:hAnsi="Arial" w:cs="Arial"/>
          <w:sz w:val="20"/>
          <w:lang w:val="es-419"/>
        </w:rPr>
      </w:pPr>
    </w:p>
    <w:p w:rsidR="008E4CA1" w:rsidRDefault="008E4CA1" w:rsidP="008E4CA1">
      <w:pPr>
        <w:jc w:val="both"/>
        <w:rPr>
          <w:rFonts w:ascii="Arial" w:hAnsi="Arial" w:cs="Arial"/>
          <w:sz w:val="20"/>
          <w:lang w:val="es-CO"/>
        </w:rPr>
      </w:pPr>
      <w:r w:rsidRPr="008E4CA1">
        <w:rPr>
          <w:rFonts w:ascii="Arial" w:hAnsi="Arial" w:cs="Arial"/>
          <w:sz w:val="20"/>
          <w:lang w:val="es-419"/>
        </w:rPr>
        <w:t>Frente a la acreditación de la densidad de cotizaciones, la SCL de la CSJ , ha sido consistente en señalar que debe cumplirse con anterioridad a la determinación de la PCL, pues así se ha establecido a lo largo de los años por cada una de las normativas que regulan el reconocimiento de la pensión de invalidez; sin embargo, ha admitido la tesis expuesta por su homóloga Constitucional en la sentencia SU-588-2016, consistente en que una vez acreditada la existencia de una enfermedad crónica o degenerativa y de aportes fruto de la capacidad laboral residual y sin el propósito de defraudar al sistema general de pensiones, pueden tenerse en cuenta las semanas cotizadas con posterioridad a la fecha de estructuración y con anterioridad a la fecha de (i) calificación de la invalidez, (ii) la última cotización efectuada o (iii) de la solicitud del reconocimiento pensional, para verificar el cumplimiento de la densidad de cotizaciones que demanda el artículo 1º de la Ley 860/2003.</w:t>
      </w:r>
      <w:r>
        <w:rPr>
          <w:rFonts w:ascii="Arial" w:hAnsi="Arial" w:cs="Arial"/>
          <w:sz w:val="20"/>
          <w:lang w:val="es-CO"/>
        </w:rPr>
        <w:t xml:space="preserve"> (…)</w:t>
      </w:r>
    </w:p>
    <w:p w:rsidR="008E4CA1" w:rsidRDefault="008E4CA1" w:rsidP="008E4CA1">
      <w:pPr>
        <w:jc w:val="both"/>
        <w:rPr>
          <w:rFonts w:ascii="Arial" w:hAnsi="Arial" w:cs="Arial"/>
          <w:sz w:val="20"/>
          <w:lang w:val="es-CO"/>
        </w:rPr>
      </w:pPr>
    </w:p>
    <w:p w:rsidR="008E4CA1" w:rsidRPr="008E4CA1" w:rsidRDefault="008E4CA1" w:rsidP="008E4CA1">
      <w:pPr>
        <w:jc w:val="both"/>
        <w:rPr>
          <w:rFonts w:ascii="Arial" w:hAnsi="Arial" w:cs="Arial"/>
          <w:sz w:val="20"/>
          <w:lang w:val="es-CO"/>
        </w:rPr>
      </w:pPr>
      <w:r w:rsidRPr="008E4CA1">
        <w:rPr>
          <w:rFonts w:ascii="Arial" w:hAnsi="Arial" w:cs="Arial"/>
          <w:sz w:val="20"/>
          <w:lang w:val="es-CO"/>
        </w:rPr>
        <w:t xml:space="preserve">El órgano de cierre de esta especialidad en sede de tutela  indicó que cuando se advierta la improcedencia del derecho invocado en juicio ordinario, pero reconocido primigeniamente en sede constitucional, no es posible reconocer el retroactivo, tal y como se observa en el siguiente aparte: </w:t>
      </w:r>
    </w:p>
    <w:p w:rsidR="008E4CA1" w:rsidRPr="008E4CA1" w:rsidRDefault="008E4CA1" w:rsidP="008E4CA1">
      <w:pPr>
        <w:jc w:val="both"/>
        <w:rPr>
          <w:rFonts w:ascii="Arial" w:hAnsi="Arial" w:cs="Arial"/>
          <w:sz w:val="20"/>
          <w:lang w:val="es-CO"/>
        </w:rPr>
      </w:pPr>
    </w:p>
    <w:p w:rsidR="008E4CA1" w:rsidRDefault="008E4CA1" w:rsidP="008E4CA1">
      <w:pPr>
        <w:jc w:val="both"/>
        <w:rPr>
          <w:rFonts w:ascii="Arial" w:hAnsi="Arial" w:cs="Arial"/>
          <w:sz w:val="20"/>
          <w:lang w:val="es-CO"/>
        </w:rPr>
      </w:pPr>
      <w:r w:rsidRPr="008E4CA1">
        <w:rPr>
          <w:rFonts w:ascii="Arial" w:hAnsi="Arial" w:cs="Arial"/>
          <w:sz w:val="20"/>
          <w:lang w:val="es-CO"/>
        </w:rPr>
        <w:t>“Ante el anterior escenario, estima la Sala que aunque no se comparte el argumento del tribunal, respecto a la fecha a partir de la cual debe reconocerse el retroactivo,  por cuanto la ley establece que debe concederse desde la fecha de la estructuración, no hay lugar a conceder el amparo, porque conforme a la jurisprudencia reiterada de esta colegiatura, el accionante, no tendría derecho a la pensión de invalidez, como quiera que su pérdida de capacidad laboral superior al 50% se estructuró el 13 de mayo de 2013, esto es, bajo la vigencia de la Ley 860 de 2003, sin que sea posible aplicar el principio de la condición más beneficiosa,  para retroceder hasta el Acuerdo 049 de 1990 a fin de otorgar la prestación”.</w:t>
      </w:r>
      <w:r>
        <w:rPr>
          <w:rFonts w:ascii="Arial" w:hAnsi="Arial" w:cs="Arial"/>
          <w:sz w:val="20"/>
          <w:lang w:val="es-CO"/>
        </w:rPr>
        <w:t xml:space="preserve"> (…)</w:t>
      </w:r>
    </w:p>
    <w:p w:rsidR="008E4CA1" w:rsidRPr="008E4CA1" w:rsidRDefault="008E4CA1" w:rsidP="008E4CA1">
      <w:pPr>
        <w:jc w:val="both"/>
        <w:rPr>
          <w:rFonts w:ascii="Arial" w:hAnsi="Arial" w:cs="Arial"/>
          <w:sz w:val="20"/>
          <w:lang w:val="es-CO"/>
        </w:rPr>
      </w:pPr>
    </w:p>
    <w:p w:rsidR="00DB5E8E" w:rsidRPr="00DB5E8E" w:rsidRDefault="00DB5E8E" w:rsidP="00DB5E8E">
      <w:pPr>
        <w:jc w:val="both"/>
        <w:rPr>
          <w:rFonts w:ascii="Arial" w:hAnsi="Arial" w:cs="Arial"/>
          <w:sz w:val="20"/>
          <w:lang w:val="es-419"/>
        </w:rPr>
      </w:pPr>
      <w:r>
        <w:rPr>
          <w:rFonts w:ascii="Arial" w:hAnsi="Arial" w:cs="Arial"/>
          <w:sz w:val="20"/>
          <w:lang w:val="es-CO"/>
        </w:rPr>
        <w:t>…</w:t>
      </w:r>
      <w:r w:rsidRPr="00DB5E8E">
        <w:rPr>
          <w:rFonts w:ascii="Arial" w:hAnsi="Arial" w:cs="Arial"/>
          <w:sz w:val="20"/>
          <w:lang w:val="es-419"/>
        </w:rPr>
        <w:t xml:space="preserve"> respecto al pago del retroactivo pretendido a través de esta acción, se advierte a todas luces su improcedencia, como quiera que así mismo se considera lo era el reconocimiento pensional, dado que este tuvo su génesis en lo ordenado por el Juez constitucional de “modificar la fecha de estructuración de la invalidez de la actora”, en virtud de la jurisprudencia constitucional, que lo permite cuando el afiliado padece una enfermedad catalogada como crónicas, degenerativas o congénitas, para que se tenga en cuenta como tal, aquella en que se efectuó entre otras, la última cotización al sistema.</w:t>
      </w:r>
    </w:p>
    <w:p w:rsidR="00DB5E8E" w:rsidRPr="00DB5E8E" w:rsidRDefault="00DB5E8E" w:rsidP="00DB5E8E">
      <w:pPr>
        <w:jc w:val="both"/>
        <w:rPr>
          <w:rFonts w:ascii="Arial" w:hAnsi="Arial" w:cs="Arial"/>
          <w:sz w:val="20"/>
          <w:lang w:val="es-419"/>
        </w:rPr>
      </w:pPr>
    </w:p>
    <w:p w:rsidR="00DB5E8E" w:rsidRPr="00DB5E8E" w:rsidRDefault="00DB5E8E" w:rsidP="00DB5E8E">
      <w:pPr>
        <w:jc w:val="both"/>
        <w:rPr>
          <w:rFonts w:ascii="Arial" w:hAnsi="Arial" w:cs="Arial"/>
          <w:sz w:val="20"/>
          <w:lang w:val="es-419"/>
        </w:rPr>
      </w:pPr>
      <w:r w:rsidRPr="00DB5E8E">
        <w:rPr>
          <w:rFonts w:ascii="Arial" w:hAnsi="Arial" w:cs="Arial"/>
          <w:sz w:val="20"/>
          <w:lang w:val="es-419"/>
        </w:rPr>
        <w:t>Sin embargo, para que dicha teoría prospere se supone que el pago del último aporte al sistema pensional debe ser posterior a la fecha en que fue determinada la estructuración de la PCL por la autoridad competente –JCR- pues se trata de cotizaciones realizadas en virtud de la capacidad residual para laborar, es decir, del esfuerzo realizado después de la configuración de la invalidez, debidamente acreditado en el proceso judicial.</w:t>
      </w:r>
    </w:p>
    <w:p w:rsidR="00DB5E8E" w:rsidRPr="00DB5E8E" w:rsidRDefault="00DB5E8E" w:rsidP="00DB5E8E">
      <w:pPr>
        <w:jc w:val="both"/>
        <w:rPr>
          <w:rFonts w:ascii="Arial" w:hAnsi="Arial" w:cs="Arial"/>
          <w:sz w:val="20"/>
          <w:lang w:val="es-419"/>
        </w:rPr>
      </w:pPr>
    </w:p>
    <w:p w:rsidR="00F3662B" w:rsidRDefault="00DB5E8E" w:rsidP="00DB5E8E">
      <w:pPr>
        <w:jc w:val="both"/>
        <w:rPr>
          <w:rFonts w:ascii="Arial" w:hAnsi="Arial" w:cs="Arial"/>
          <w:sz w:val="20"/>
          <w:lang w:val="es-419"/>
        </w:rPr>
      </w:pPr>
      <w:r w:rsidRPr="00DB5E8E">
        <w:rPr>
          <w:rFonts w:ascii="Arial" w:hAnsi="Arial" w:cs="Arial"/>
          <w:sz w:val="20"/>
          <w:lang w:val="es-419"/>
        </w:rPr>
        <w:t>Situación que difiere notoriamente de lo definido a favor de la señora Virgelina Jiménez Bravo, en tanto la data de la estructuración de su PCL fue definida por la JRCI de Risaralda el 26/05/2015</w:t>
      </w:r>
      <w:r w:rsidR="0061380D">
        <w:rPr>
          <w:rFonts w:ascii="Arial" w:hAnsi="Arial" w:cs="Arial"/>
          <w:sz w:val="20"/>
          <w:lang w:val="es-CO"/>
        </w:rPr>
        <w:t>…</w:t>
      </w:r>
      <w:r w:rsidRPr="00DB5E8E">
        <w:rPr>
          <w:rFonts w:ascii="Arial" w:hAnsi="Arial" w:cs="Arial"/>
          <w:sz w:val="20"/>
          <w:lang w:val="es-419"/>
        </w:rPr>
        <w:t>, por lo cual la contabilización de las 50 semanas debía trasladarse a una fecha posterior y no anterior, concretamente para el 31/05/2012 como erradamente se efectuó.</w:t>
      </w:r>
    </w:p>
    <w:p w:rsidR="00F72FF0" w:rsidRDefault="00F72FF0" w:rsidP="00DB5E8E">
      <w:pPr>
        <w:jc w:val="both"/>
        <w:rPr>
          <w:rFonts w:ascii="Arial" w:hAnsi="Arial" w:cs="Arial"/>
          <w:sz w:val="20"/>
          <w:lang w:val="es-419"/>
        </w:rPr>
      </w:pPr>
    </w:p>
    <w:p w:rsidR="00F72FF0" w:rsidRPr="003E194C" w:rsidRDefault="00F72FF0" w:rsidP="00F72FF0">
      <w:pPr>
        <w:pStyle w:val="Sinespaciado"/>
        <w:jc w:val="both"/>
        <w:rPr>
          <w:rFonts w:ascii="Arial" w:hAnsi="Arial" w:cs="Arial"/>
          <w:b/>
          <w:color w:val="FF0000"/>
          <w:sz w:val="20"/>
          <w:lang w:val="es-CO"/>
        </w:rPr>
      </w:pPr>
      <w:r w:rsidRPr="003E194C">
        <w:rPr>
          <w:rFonts w:ascii="Arial" w:hAnsi="Arial" w:cs="Arial"/>
          <w:b/>
          <w:color w:val="FF0000"/>
          <w:sz w:val="20"/>
          <w:lang w:val="es-CO"/>
        </w:rPr>
        <w:t>SALVAMENTO DE VOTO: DOCTORA ANA LUCÍA CAICEDO CALDERÓN</w:t>
      </w:r>
    </w:p>
    <w:p w:rsidR="00F72FF0" w:rsidRDefault="00F72FF0" w:rsidP="00F72FF0">
      <w:pPr>
        <w:jc w:val="both"/>
        <w:rPr>
          <w:rFonts w:ascii="Arial" w:hAnsi="Arial" w:cs="Arial"/>
          <w:sz w:val="20"/>
          <w:lang w:val="es-419"/>
        </w:rPr>
      </w:pPr>
    </w:p>
    <w:p w:rsidR="00F72FF0" w:rsidRPr="00F72FF0" w:rsidRDefault="00F72FF0" w:rsidP="00F72FF0">
      <w:pPr>
        <w:jc w:val="both"/>
        <w:rPr>
          <w:rFonts w:ascii="Arial" w:hAnsi="Arial" w:cs="Arial"/>
          <w:sz w:val="20"/>
          <w:lang w:val="es-419"/>
        </w:rPr>
      </w:pPr>
      <w:r w:rsidRPr="00F72FF0">
        <w:rPr>
          <w:rFonts w:ascii="Arial" w:hAnsi="Arial" w:cs="Arial"/>
          <w:sz w:val="20"/>
          <w:lang w:val="es-419"/>
        </w:rPr>
        <w:t xml:space="preserve">manifiesto mi inconformidad frente a la decisión mayoritaria por cuanto considero, tal como lo expresé en el proyecto en el que fungí como ponente, que en el presente asunto no estaba en discusión el hecho de que la pensión de invalidez se reconoció de manera definitiva en cumplimiento de una </w:t>
      </w:r>
      <w:r w:rsidRPr="00F72FF0">
        <w:rPr>
          <w:rFonts w:ascii="Arial" w:hAnsi="Arial" w:cs="Arial"/>
          <w:sz w:val="20"/>
          <w:lang w:val="es-419"/>
        </w:rPr>
        <w:lastRenderedPageBreak/>
        <w:t xml:space="preserve">sentencia de tutela que hizo tránsito a cosa juzgada, en el que se estableció la fecha de estructuración de la invalidez de la señora Virgelina Jiménez. </w:t>
      </w:r>
    </w:p>
    <w:p w:rsidR="00F72FF0" w:rsidRPr="00F72FF0" w:rsidRDefault="00F72FF0" w:rsidP="00F72FF0">
      <w:pPr>
        <w:jc w:val="both"/>
        <w:rPr>
          <w:rFonts w:ascii="Arial" w:hAnsi="Arial" w:cs="Arial"/>
          <w:sz w:val="20"/>
          <w:lang w:val="es-419"/>
        </w:rPr>
      </w:pPr>
    </w:p>
    <w:p w:rsidR="00F72FF0" w:rsidRDefault="00F72FF0" w:rsidP="00F72FF0">
      <w:pPr>
        <w:jc w:val="both"/>
        <w:rPr>
          <w:rFonts w:ascii="Arial" w:hAnsi="Arial" w:cs="Arial"/>
          <w:sz w:val="20"/>
          <w:lang w:val="es-CO"/>
        </w:rPr>
      </w:pPr>
      <w:r w:rsidRPr="00F72FF0">
        <w:rPr>
          <w:rFonts w:ascii="Arial" w:hAnsi="Arial" w:cs="Arial"/>
          <w:sz w:val="20"/>
          <w:lang w:val="es-419"/>
        </w:rPr>
        <w:t>Fue en virtud del fallo constitucional emitido por el Juzgado Segundo Penal del Circuito de Pereira, confirmado por la Sala Penal de este Tribunal, que Colpensiones reconoció a la promotora de la litis la pensión de invalidez, a través de la Resolución SUB 118914 del 5 de julio de 2017, a partir del 1º de julio de la misma anualidad (fl. 39 s.s.), de modo que el asunto a determinar en el caso de marras era la fecha a partir de la cual aquella tenía derecho a percibir la aludida prestación, pues, reitero, existe cosa juzgada constitucional en relación con la fecha de estructuración de la invalidez de la señora Virgelina Jiménez, al haberse emitido una sentencia por un juez de la República en un trámite en el que Colpensiones tuvo la oportunidad de intervenir</w:t>
      </w:r>
      <w:r>
        <w:rPr>
          <w:rFonts w:ascii="Arial" w:hAnsi="Arial" w:cs="Arial"/>
          <w:sz w:val="20"/>
          <w:lang w:val="es-CO"/>
        </w:rPr>
        <w:t>…</w:t>
      </w:r>
    </w:p>
    <w:p w:rsidR="00F72FF0" w:rsidRDefault="00F72FF0" w:rsidP="00F72FF0">
      <w:pPr>
        <w:jc w:val="both"/>
        <w:rPr>
          <w:rFonts w:ascii="Arial" w:hAnsi="Arial" w:cs="Arial"/>
          <w:sz w:val="20"/>
          <w:lang w:val="es-CO"/>
        </w:rPr>
      </w:pPr>
    </w:p>
    <w:p w:rsidR="00F72FF0" w:rsidRPr="00F72FF0" w:rsidRDefault="00F72FF0" w:rsidP="00F72FF0">
      <w:pPr>
        <w:jc w:val="both"/>
        <w:rPr>
          <w:rFonts w:ascii="Arial" w:hAnsi="Arial" w:cs="Arial"/>
          <w:sz w:val="20"/>
          <w:lang w:val="es-CO"/>
        </w:rPr>
      </w:pPr>
    </w:p>
    <w:p w:rsidR="00DB5E8E" w:rsidRDefault="00DB5E8E" w:rsidP="00F3662B">
      <w:pPr>
        <w:jc w:val="both"/>
        <w:rPr>
          <w:rFonts w:ascii="Arial" w:hAnsi="Arial" w:cs="Arial"/>
          <w:sz w:val="20"/>
          <w:lang w:val="es-419"/>
        </w:rPr>
      </w:pPr>
    </w:p>
    <w:p w:rsidR="00F3662B" w:rsidRDefault="00EC0552" w:rsidP="00EC0552">
      <w:pPr>
        <w:jc w:val="center"/>
        <w:rPr>
          <w:rFonts w:ascii="Arial" w:hAnsi="Arial" w:cs="Arial"/>
          <w:sz w:val="20"/>
          <w:lang w:val="es-419"/>
        </w:rPr>
      </w:pPr>
      <w:r w:rsidRPr="00201A16">
        <w:rPr>
          <w:rFonts w:ascii="Edwardian Script ITC" w:hAnsi="Edwardian Script ITC"/>
          <w:noProof/>
          <w:sz w:val="44"/>
          <w:szCs w:val="44"/>
          <w:lang w:val="es-ES"/>
        </w:rPr>
        <w:drawing>
          <wp:inline distT="0" distB="0" distL="0" distR="0" wp14:anchorId="7390B161" wp14:editId="10F1D4F2">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3440CA" w:rsidRPr="00E86727" w:rsidRDefault="003440CA" w:rsidP="00F3662B">
      <w:pPr>
        <w:spacing w:line="276" w:lineRule="auto"/>
        <w:jc w:val="center"/>
        <w:rPr>
          <w:rFonts w:ascii="Arial" w:hAnsi="Arial" w:cs="Arial"/>
          <w:b/>
          <w:szCs w:val="24"/>
        </w:rPr>
      </w:pPr>
      <w:r w:rsidRPr="00E86727">
        <w:rPr>
          <w:rFonts w:ascii="Arial" w:hAnsi="Arial" w:cs="Arial"/>
          <w:b/>
          <w:szCs w:val="24"/>
        </w:rPr>
        <w:t>RAMA JUDICIAL</w:t>
      </w:r>
    </w:p>
    <w:p w:rsidR="003440CA" w:rsidRPr="00E86727" w:rsidRDefault="003440CA" w:rsidP="00F3662B">
      <w:pPr>
        <w:spacing w:line="276" w:lineRule="auto"/>
        <w:jc w:val="center"/>
        <w:rPr>
          <w:rFonts w:ascii="Arial" w:hAnsi="Arial" w:cs="Arial"/>
          <w:b/>
          <w:szCs w:val="24"/>
        </w:rPr>
      </w:pPr>
      <w:r w:rsidRPr="00E86727">
        <w:rPr>
          <w:rFonts w:ascii="Arial" w:hAnsi="Arial" w:cs="Arial"/>
          <w:b/>
          <w:szCs w:val="24"/>
        </w:rPr>
        <w:t>TRIBUNAL SUPERIOR DEL DISTRITO JUDICIAL DE PEREIRA</w:t>
      </w:r>
    </w:p>
    <w:p w:rsidR="003440CA" w:rsidRPr="00E86727" w:rsidRDefault="003440CA" w:rsidP="00F3662B">
      <w:pPr>
        <w:spacing w:line="276" w:lineRule="auto"/>
        <w:jc w:val="center"/>
        <w:rPr>
          <w:rFonts w:ascii="Arial" w:hAnsi="Arial" w:cs="Arial"/>
          <w:b/>
          <w:szCs w:val="24"/>
        </w:rPr>
      </w:pPr>
      <w:r w:rsidRPr="00E86727">
        <w:rPr>
          <w:rFonts w:ascii="Arial" w:hAnsi="Arial" w:cs="Arial"/>
          <w:b/>
          <w:szCs w:val="24"/>
        </w:rPr>
        <w:t>SALA LABORAL</w:t>
      </w:r>
    </w:p>
    <w:p w:rsidR="003440CA" w:rsidRPr="00E86727" w:rsidRDefault="003440CA" w:rsidP="00F3662B">
      <w:pPr>
        <w:spacing w:line="276" w:lineRule="auto"/>
        <w:jc w:val="center"/>
        <w:rPr>
          <w:rFonts w:ascii="Arial" w:hAnsi="Arial" w:cs="Arial"/>
          <w:b/>
          <w:szCs w:val="24"/>
        </w:rPr>
      </w:pPr>
    </w:p>
    <w:p w:rsidR="00F3662B" w:rsidRPr="00F3662B" w:rsidRDefault="00F3662B" w:rsidP="00F3662B">
      <w:pPr>
        <w:spacing w:line="276" w:lineRule="auto"/>
        <w:jc w:val="center"/>
        <w:rPr>
          <w:rFonts w:ascii="Arial" w:hAnsi="Arial" w:cs="Arial"/>
          <w:szCs w:val="24"/>
        </w:rPr>
      </w:pPr>
      <w:r w:rsidRPr="00F3662B">
        <w:rPr>
          <w:rFonts w:ascii="Arial" w:hAnsi="Arial" w:cs="Arial"/>
          <w:szCs w:val="24"/>
        </w:rPr>
        <w:t>Magistrada Ponente</w:t>
      </w:r>
    </w:p>
    <w:p w:rsidR="003440CA" w:rsidRPr="00E86727" w:rsidRDefault="0025347E" w:rsidP="00F3662B">
      <w:pPr>
        <w:spacing w:line="276" w:lineRule="auto"/>
        <w:jc w:val="center"/>
        <w:rPr>
          <w:rFonts w:ascii="Arial" w:hAnsi="Arial" w:cs="Arial"/>
          <w:b/>
          <w:szCs w:val="24"/>
        </w:rPr>
      </w:pPr>
      <w:r w:rsidRPr="00E86727">
        <w:rPr>
          <w:rFonts w:ascii="Arial" w:hAnsi="Arial" w:cs="Arial"/>
          <w:b/>
          <w:szCs w:val="24"/>
        </w:rPr>
        <w:t xml:space="preserve">OLGA LUCÍA HOYOS </w:t>
      </w:r>
      <w:r w:rsidR="00D96C93" w:rsidRPr="00E86727">
        <w:rPr>
          <w:rFonts w:ascii="Arial" w:hAnsi="Arial" w:cs="Arial"/>
          <w:b/>
          <w:szCs w:val="24"/>
        </w:rPr>
        <w:t>SEPÚLVEDA</w:t>
      </w:r>
    </w:p>
    <w:p w:rsidR="00226D5F" w:rsidRPr="00E86727" w:rsidRDefault="00226D5F" w:rsidP="00F3662B">
      <w:pPr>
        <w:spacing w:line="276" w:lineRule="auto"/>
        <w:jc w:val="center"/>
        <w:rPr>
          <w:rFonts w:ascii="Arial" w:hAnsi="Arial" w:cs="Arial"/>
          <w:b/>
          <w:szCs w:val="24"/>
        </w:rPr>
      </w:pPr>
    </w:p>
    <w:p w:rsidR="00226D5F" w:rsidRPr="00E86727" w:rsidRDefault="00226D5F" w:rsidP="00F017BF">
      <w:pPr>
        <w:pStyle w:val="Sinespaciado"/>
        <w:spacing w:line="276" w:lineRule="auto"/>
        <w:rPr>
          <w:rFonts w:ascii="Arial" w:hAnsi="Arial" w:cs="Arial"/>
          <w:sz w:val="24"/>
          <w:szCs w:val="24"/>
        </w:rPr>
      </w:pPr>
    </w:p>
    <w:p w:rsidR="00226D5F" w:rsidRPr="00E86727" w:rsidRDefault="00226D5F" w:rsidP="00312238">
      <w:pPr>
        <w:spacing w:line="276" w:lineRule="auto"/>
        <w:jc w:val="both"/>
        <w:rPr>
          <w:rFonts w:ascii="Arial" w:hAnsi="Arial" w:cs="Arial"/>
          <w:bCs/>
          <w:szCs w:val="24"/>
        </w:rPr>
      </w:pPr>
      <w:r w:rsidRPr="00E86727">
        <w:rPr>
          <w:rFonts w:ascii="Arial" w:eastAsia="Calibri" w:hAnsi="Arial" w:cs="Arial"/>
          <w:szCs w:val="24"/>
          <w:lang w:val="es-CO" w:eastAsia="en-US"/>
        </w:rPr>
        <w:t xml:space="preserve">En Pereira, a los </w:t>
      </w:r>
      <w:r w:rsidR="002D45ED" w:rsidRPr="00E86727">
        <w:rPr>
          <w:rFonts w:ascii="Arial" w:eastAsia="Calibri" w:hAnsi="Arial" w:cs="Arial"/>
          <w:szCs w:val="24"/>
          <w:lang w:val="es-CO" w:eastAsia="en-US"/>
        </w:rPr>
        <w:t xml:space="preserve">dieciocho </w:t>
      </w:r>
      <w:r w:rsidRPr="00E86727">
        <w:rPr>
          <w:rFonts w:ascii="Arial" w:eastAsia="Calibri" w:hAnsi="Arial" w:cs="Arial"/>
          <w:szCs w:val="24"/>
          <w:lang w:val="es-CO" w:eastAsia="en-US"/>
        </w:rPr>
        <w:t>(</w:t>
      </w:r>
      <w:r w:rsidR="004B7F5A" w:rsidRPr="00E86727">
        <w:rPr>
          <w:rFonts w:ascii="Arial" w:eastAsia="Calibri" w:hAnsi="Arial" w:cs="Arial"/>
          <w:szCs w:val="24"/>
          <w:lang w:val="es-CO" w:eastAsia="en-US"/>
        </w:rPr>
        <w:t>1</w:t>
      </w:r>
      <w:r w:rsidR="002D45ED" w:rsidRPr="00E86727">
        <w:rPr>
          <w:rFonts w:ascii="Arial" w:eastAsia="Calibri" w:hAnsi="Arial" w:cs="Arial"/>
          <w:szCs w:val="24"/>
          <w:lang w:val="es-CO" w:eastAsia="en-US"/>
        </w:rPr>
        <w:t>8</w:t>
      </w:r>
      <w:r w:rsidRPr="00E86727">
        <w:rPr>
          <w:rFonts w:ascii="Arial" w:eastAsia="Calibri" w:hAnsi="Arial" w:cs="Arial"/>
          <w:szCs w:val="24"/>
          <w:lang w:val="es-CO" w:eastAsia="en-US"/>
        </w:rPr>
        <w:t xml:space="preserve">) días del mes de </w:t>
      </w:r>
      <w:r w:rsidR="005A4E12" w:rsidRPr="00E86727">
        <w:rPr>
          <w:rFonts w:ascii="Arial" w:eastAsia="Calibri" w:hAnsi="Arial" w:cs="Arial"/>
          <w:szCs w:val="24"/>
          <w:lang w:val="es-CO" w:eastAsia="en-US"/>
        </w:rPr>
        <w:t>marzo</w:t>
      </w:r>
      <w:r w:rsidR="00EC1D11" w:rsidRPr="00E86727">
        <w:rPr>
          <w:rFonts w:ascii="Arial" w:eastAsia="Calibri" w:hAnsi="Arial" w:cs="Arial"/>
          <w:szCs w:val="24"/>
          <w:lang w:val="es-CO" w:eastAsia="en-US"/>
        </w:rPr>
        <w:t xml:space="preserve"> </w:t>
      </w:r>
      <w:r w:rsidRPr="00E86727">
        <w:rPr>
          <w:rFonts w:ascii="Arial" w:eastAsia="Calibri" w:hAnsi="Arial" w:cs="Arial"/>
          <w:szCs w:val="24"/>
          <w:lang w:val="es-CO" w:eastAsia="en-US"/>
        </w:rPr>
        <w:t xml:space="preserve">de dos mil </w:t>
      </w:r>
      <w:r w:rsidR="007C5A02" w:rsidRPr="00E86727">
        <w:rPr>
          <w:rFonts w:ascii="Arial" w:eastAsia="Calibri" w:hAnsi="Arial" w:cs="Arial"/>
          <w:szCs w:val="24"/>
          <w:lang w:val="es-CO" w:eastAsia="en-US"/>
        </w:rPr>
        <w:t>dieci</w:t>
      </w:r>
      <w:r w:rsidR="00EC1D11" w:rsidRPr="00E86727">
        <w:rPr>
          <w:rFonts w:ascii="Arial" w:eastAsia="Calibri" w:hAnsi="Arial" w:cs="Arial"/>
          <w:szCs w:val="24"/>
          <w:lang w:val="es-CO" w:eastAsia="en-US"/>
        </w:rPr>
        <w:t xml:space="preserve">nueve </w:t>
      </w:r>
      <w:r w:rsidRPr="00E86727">
        <w:rPr>
          <w:rFonts w:ascii="Arial" w:eastAsia="Calibri" w:hAnsi="Arial" w:cs="Arial"/>
          <w:szCs w:val="24"/>
          <w:lang w:val="es-CO" w:eastAsia="en-US"/>
        </w:rPr>
        <w:t>(201</w:t>
      </w:r>
      <w:r w:rsidR="00EC1D11" w:rsidRPr="00E86727">
        <w:rPr>
          <w:rFonts w:ascii="Arial" w:eastAsia="Calibri" w:hAnsi="Arial" w:cs="Arial"/>
          <w:szCs w:val="24"/>
          <w:lang w:val="es-CO" w:eastAsia="en-US"/>
        </w:rPr>
        <w:t>9</w:t>
      </w:r>
      <w:r w:rsidRPr="00E86727">
        <w:rPr>
          <w:rFonts w:ascii="Arial" w:eastAsia="Calibri" w:hAnsi="Arial" w:cs="Arial"/>
          <w:szCs w:val="24"/>
          <w:lang w:val="es-CO" w:eastAsia="en-US"/>
        </w:rPr>
        <w:t xml:space="preserve">), siendo las </w:t>
      </w:r>
      <w:r w:rsidR="002D45ED" w:rsidRPr="00E86727">
        <w:rPr>
          <w:rFonts w:ascii="Arial" w:eastAsia="Calibri" w:hAnsi="Arial" w:cs="Arial"/>
          <w:szCs w:val="24"/>
          <w:lang w:val="es-CO" w:eastAsia="en-US"/>
        </w:rPr>
        <w:t>diez y treinta minutos</w:t>
      </w:r>
      <w:r w:rsidR="004B7F5A" w:rsidRPr="00E86727">
        <w:rPr>
          <w:rFonts w:ascii="Arial" w:eastAsia="Calibri" w:hAnsi="Arial" w:cs="Arial"/>
          <w:szCs w:val="24"/>
          <w:lang w:val="es-CO" w:eastAsia="en-US"/>
        </w:rPr>
        <w:t xml:space="preserve"> de la tarde </w:t>
      </w:r>
      <w:r w:rsidR="00C1062A" w:rsidRPr="00E86727">
        <w:rPr>
          <w:rFonts w:ascii="Arial" w:eastAsia="Calibri" w:hAnsi="Arial" w:cs="Arial"/>
          <w:szCs w:val="24"/>
          <w:lang w:val="es-CO" w:eastAsia="en-US"/>
        </w:rPr>
        <w:t>(</w:t>
      </w:r>
      <w:r w:rsidR="002D45ED" w:rsidRPr="00E86727">
        <w:rPr>
          <w:rFonts w:ascii="Arial" w:eastAsia="Calibri" w:hAnsi="Arial" w:cs="Arial"/>
          <w:szCs w:val="24"/>
          <w:lang w:val="es-CO" w:eastAsia="en-US"/>
        </w:rPr>
        <w:t>10:30 a</w:t>
      </w:r>
      <w:r w:rsidR="00502B7B" w:rsidRPr="00E86727">
        <w:rPr>
          <w:rFonts w:ascii="Arial" w:eastAsia="Calibri" w:hAnsi="Arial" w:cs="Arial"/>
          <w:szCs w:val="24"/>
          <w:lang w:val="es-CO" w:eastAsia="en-US"/>
        </w:rPr>
        <w:t>.</w:t>
      </w:r>
      <w:r w:rsidR="00C1062A" w:rsidRPr="00E86727">
        <w:rPr>
          <w:rFonts w:ascii="Arial" w:eastAsia="Calibri" w:hAnsi="Arial" w:cs="Arial"/>
          <w:szCs w:val="24"/>
          <w:lang w:val="es-CO" w:eastAsia="en-US"/>
        </w:rPr>
        <w:t>m.),</w:t>
      </w:r>
      <w:r w:rsidRPr="00E86727">
        <w:rPr>
          <w:rFonts w:ascii="Arial" w:eastAsia="Calibri" w:hAnsi="Arial" w:cs="Arial"/>
          <w:szCs w:val="24"/>
          <w:lang w:val="es-CO" w:eastAsia="en-US"/>
        </w:rPr>
        <w:t xml:space="preserve"> </w:t>
      </w:r>
      <w:r w:rsidRPr="00E86727">
        <w:rPr>
          <w:rFonts w:ascii="Arial" w:hAnsi="Arial" w:cs="Arial"/>
          <w:bCs/>
          <w:color w:val="000000"/>
          <w:szCs w:val="24"/>
          <w:lang w:eastAsia="es-CO"/>
        </w:rPr>
        <w:t>la Sala</w:t>
      </w:r>
      <w:r w:rsidR="007C5A02" w:rsidRPr="00E86727">
        <w:rPr>
          <w:rFonts w:ascii="Arial" w:hAnsi="Arial" w:cs="Arial"/>
          <w:bCs/>
          <w:color w:val="000000"/>
          <w:szCs w:val="24"/>
          <w:lang w:eastAsia="es-CO"/>
        </w:rPr>
        <w:t xml:space="preserve"> </w:t>
      </w:r>
      <w:r w:rsidR="005A4E12" w:rsidRPr="00E86727">
        <w:rPr>
          <w:rFonts w:ascii="Arial" w:hAnsi="Arial" w:cs="Arial"/>
          <w:bCs/>
          <w:color w:val="000000"/>
          <w:szCs w:val="24"/>
          <w:lang w:eastAsia="es-CO"/>
        </w:rPr>
        <w:t xml:space="preserve">Primera </w:t>
      </w:r>
      <w:r w:rsidR="007C5A02" w:rsidRPr="00E86727">
        <w:rPr>
          <w:rFonts w:ascii="Arial" w:hAnsi="Arial" w:cs="Arial"/>
          <w:bCs/>
          <w:color w:val="000000"/>
          <w:szCs w:val="24"/>
          <w:lang w:eastAsia="es-CO"/>
        </w:rPr>
        <w:t>de Decisión Labo</w:t>
      </w:r>
      <w:r w:rsidR="00777072" w:rsidRPr="00E86727">
        <w:rPr>
          <w:rFonts w:ascii="Arial" w:hAnsi="Arial" w:cs="Arial"/>
          <w:bCs/>
          <w:color w:val="000000"/>
          <w:szCs w:val="24"/>
          <w:lang w:eastAsia="es-CO"/>
        </w:rPr>
        <w:t>r</w:t>
      </w:r>
      <w:r w:rsidR="007C5A02" w:rsidRPr="00E86727">
        <w:rPr>
          <w:rFonts w:ascii="Arial" w:hAnsi="Arial" w:cs="Arial"/>
          <w:bCs/>
          <w:color w:val="000000"/>
          <w:szCs w:val="24"/>
          <w:lang w:eastAsia="es-CO"/>
        </w:rPr>
        <w:t xml:space="preserve">al del </w:t>
      </w:r>
      <w:r w:rsidRPr="00E86727">
        <w:rPr>
          <w:rFonts w:ascii="Arial" w:hAnsi="Arial" w:cs="Arial"/>
          <w:bCs/>
          <w:color w:val="000000"/>
          <w:szCs w:val="24"/>
          <w:lang w:eastAsia="es-CO"/>
        </w:rPr>
        <w:t>Tribunal Superior de</w:t>
      </w:r>
      <w:r w:rsidR="007C5A02" w:rsidRPr="00E86727">
        <w:rPr>
          <w:rFonts w:ascii="Arial" w:hAnsi="Arial" w:cs="Arial"/>
          <w:bCs/>
          <w:color w:val="000000"/>
          <w:szCs w:val="24"/>
          <w:lang w:eastAsia="es-CO"/>
        </w:rPr>
        <w:t>l Distrito Judicial de</w:t>
      </w:r>
      <w:r w:rsidRPr="00E86727">
        <w:rPr>
          <w:rFonts w:ascii="Arial" w:hAnsi="Arial" w:cs="Arial"/>
          <w:bCs/>
          <w:color w:val="000000"/>
          <w:szCs w:val="24"/>
          <w:lang w:eastAsia="es-CO"/>
        </w:rPr>
        <w:t xml:space="preserve"> Pereira, </w:t>
      </w:r>
      <w:r w:rsidR="007C5A02" w:rsidRPr="00E86727">
        <w:rPr>
          <w:rFonts w:ascii="Arial" w:hAnsi="Arial" w:cs="Arial"/>
          <w:bCs/>
          <w:color w:val="000000"/>
          <w:szCs w:val="24"/>
          <w:lang w:eastAsia="es-CO"/>
        </w:rPr>
        <w:t xml:space="preserve">se </w:t>
      </w:r>
      <w:r w:rsidRPr="00E86727">
        <w:rPr>
          <w:rFonts w:ascii="Arial" w:hAnsi="Arial" w:cs="Arial"/>
          <w:bCs/>
          <w:color w:val="000000"/>
          <w:szCs w:val="24"/>
          <w:lang w:eastAsia="es-CO"/>
        </w:rPr>
        <w:t xml:space="preserve">declara </w:t>
      </w:r>
      <w:r w:rsidR="007C5A02" w:rsidRPr="00E86727">
        <w:rPr>
          <w:rFonts w:ascii="Arial" w:hAnsi="Arial" w:cs="Arial"/>
          <w:bCs/>
          <w:color w:val="000000"/>
          <w:szCs w:val="24"/>
          <w:lang w:eastAsia="es-CO"/>
        </w:rPr>
        <w:t xml:space="preserve">en audiencia pública con el propósito de resolver el </w:t>
      </w:r>
      <w:r w:rsidR="00EC1D11" w:rsidRPr="00E86727">
        <w:rPr>
          <w:rFonts w:ascii="Arial" w:hAnsi="Arial" w:cs="Arial"/>
          <w:bCs/>
          <w:color w:val="000000"/>
          <w:szCs w:val="24"/>
          <w:lang w:eastAsia="es-CO"/>
        </w:rPr>
        <w:t>recurso de apelación</w:t>
      </w:r>
      <w:r w:rsidR="00AA5746" w:rsidRPr="00E86727">
        <w:rPr>
          <w:rFonts w:ascii="Arial" w:hAnsi="Arial" w:cs="Arial"/>
          <w:bCs/>
          <w:color w:val="000000"/>
          <w:szCs w:val="24"/>
          <w:lang w:eastAsia="es-CO"/>
        </w:rPr>
        <w:t xml:space="preserve"> </w:t>
      </w:r>
      <w:r w:rsidR="008261E9" w:rsidRPr="00E86727">
        <w:rPr>
          <w:rFonts w:ascii="Arial" w:hAnsi="Arial" w:cs="Arial"/>
          <w:bCs/>
          <w:color w:val="000000"/>
          <w:szCs w:val="24"/>
          <w:lang w:eastAsia="es-CO"/>
        </w:rPr>
        <w:t xml:space="preserve">respecto de </w:t>
      </w:r>
      <w:r w:rsidRPr="00E86727">
        <w:rPr>
          <w:rFonts w:ascii="Arial" w:hAnsi="Arial" w:cs="Arial"/>
          <w:bCs/>
          <w:color w:val="000000"/>
          <w:szCs w:val="24"/>
          <w:lang w:eastAsia="es-CO"/>
        </w:rPr>
        <w:t>la sentencia p</w:t>
      </w:r>
      <w:r w:rsidRPr="00E86727">
        <w:rPr>
          <w:rFonts w:ascii="Arial" w:hAnsi="Arial" w:cs="Arial"/>
          <w:szCs w:val="24"/>
        </w:rPr>
        <w:t>roferida el</w:t>
      </w:r>
      <w:r w:rsidR="000C79DB" w:rsidRPr="00E86727">
        <w:rPr>
          <w:rFonts w:ascii="Arial" w:hAnsi="Arial" w:cs="Arial"/>
          <w:szCs w:val="24"/>
        </w:rPr>
        <w:t xml:space="preserve"> </w:t>
      </w:r>
      <w:r w:rsidR="005A4E12" w:rsidRPr="00E86727">
        <w:rPr>
          <w:rFonts w:ascii="Arial" w:hAnsi="Arial" w:cs="Arial"/>
          <w:szCs w:val="24"/>
        </w:rPr>
        <w:t xml:space="preserve">06 </w:t>
      </w:r>
      <w:r w:rsidRPr="00E86727">
        <w:rPr>
          <w:rFonts w:ascii="Arial" w:hAnsi="Arial" w:cs="Arial"/>
          <w:szCs w:val="24"/>
        </w:rPr>
        <w:t xml:space="preserve">de </w:t>
      </w:r>
      <w:r w:rsidR="005A4E12" w:rsidRPr="00E86727">
        <w:rPr>
          <w:rFonts w:ascii="Arial" w:hAnsi="Arial" w:cs="Arial"/>
          <w:szCs w:val="24"/>
        </w:rPr>
        <w:t xml:space="preserve">abril </w:t>
      </w:r>
      <w:r w:rsidRPr="00E86727">
        <w:rPr>
          <w:rFonts w:ascii="Arial" w:hAnsi="Arial" w:cs="Arial"/>
          <w:szCs w:val="24"/>
        </w:rPr>
        <w:t>de 201</w:t>
      </w:r>
      <w:r w:rsidR="00EC1D11" w:rsidRPr="00E86727">
        <w:rPr>
          <w:rFonts w:ascii="Arial" w:hAnsi="Arial" w:cs="Arial"/>
          <w:szCs w:val="24"/>
        </w:rPr>
        <w:t>8</w:t>
      </w:r>
      <w:r w:rsidRPr="00E86727">
        <w:rPr>
          <w:rFonts w:ascii="Arial" w:hAnsi="Arial" w:cs="Arial"/>
          <w:szCs w:val="24"/>
        </w:rPr>
        <w:t xml:space="preserve"> por el Juzgado </w:t>
      </w:r>
      <w:r w:rsidR="005A4E12" w:rsidRPr="00E86727">
        <w:rPr>
          <w:rFonts w:ascii="Arial" w:hAnsi="Arial" w:cs="Arial"/>
          <w:szCs w:val="24"/>
        </w:rPr>
        <w:t xml:space="preserve">Tercero </w:t>
      </w:r>
      <w:r w:rsidRPr="00E86727">
        <w:rPr>
          <w:rFonts w:ascii="Arial" w:hAnsi="Arial" w:cs="Arial"/>
          <w:szCs w:val="24"/>
        </w:rPr>
        <w:t xml:space="preserve">Laboral del Circuito de Pereira, dentro del proceso </w:t>
      </w:r>
      <w:r w:rsidR="003440CA" w:rsidRPr="00E86727">
        <w:rPr>
          <w:rFonts w:ascii="Arial" w:hAnsi="Arial" w:cs="Arial"/>
          <w:szCs w:val="24"/>
        </w:rPr>
        <w:t xml:space="preserve">que </w:t>
      </w:r>
      <w:r w:rsidRPr="00E86727">
        <w:rPr>
          <w:rFonts w:ascii="Arial" w:hAnsi="Arial" w:cs="Arial"/>
          <w:szCs w:val="24"/>
        </w:rPr>
        <w:t>prom</w:t>
      </w:r>
      <w:r w:rsidR="003440CA" w:rsidRPr="00E86727">
        <w:rPr>
          <w:rFonts w:ascii="Arial" w:hAnsi="Arial" w:cs="Arial"/>
          <w:szCs w:val="24"/>
        </w:rPr>
        <w:t xml:space="preserve">ueve </w:t>
      </w:r>
      <w:r w:rsidR="008378EA" w:rsidRPr="00E86727">
        <w:rPr>
          <w:rFonts w:ascii="Arial" w:hAnsi="Arial" w:cs="Arial"/>
          <w:szCs w:val="24"/>
        </w:rPr>
        <w:t>l</w:t>
      </w:r>
      <w:r w:rsidR="00EC1D11" w:rsidRPr="00E86727">
        <w:rPr>
          <w:rFonts w:ascii="Arial" w:hAnsi="Arial" w:cs="Arial"/>
          <w:szCs w:val="24"/>
        </w:rPr>
        <w:t>a</w:t>
      </w:r>
      <w:r w:rsidR="008378EA" w:rsidRPr="00E86727">
        <w:rPr>
          <w:rFonts w:ascii="Arial" w:hAnsi="Arial" w:cs="Arial"/>
          <w:szCs w:val="24"/>
        </w:rPr>
        <w:t xml:space="preserve"> </w:t>
      </w:r>
      <w:r w:rsidR="003440CA" w:rsidRPr="00E86727">
        <w:rPr>
          <w:rFonts w:ascii="Arial" w:hAnsi="Arial" w:cs="Arial"/>
          <w:szCs w:val="24"/>
        </w:rPr>
        <w:t>señor</w:t>
      </w:r>
      <w:r w:rsidR="00EC1D11" w:rsidRPr="00E86727">
        <w:rPr>
          <w:rFonts w:ascii="Arial" w:hAnsi="Arial" w:cs="Arial"/>
          <w:szCs w:val="24"/>
        </w:rPr>
        <w:t>a</w:t>
      </w:r>
      <w:r w:rsidR="003440CA" w:rsidRPr="00E86727">
        <w:rPr>
          <w:rFonts w:ascii="Arial" w:hAnsi="Arial" w:cs="Arial"/>
          <w:szCs w:val="24"/>
        </w:rPr>
        <w:t xml:space="preserve"> </w:t>
      </w:r>
      <w:proofErr w:type="spellStart"/>
      <w:r w:rsidR="005A4E12" w:rsidRPr="00E86727">
        <w:rPr>
          <w:rFonts w:ascii="Arial" w:hAnsi="Arial" w:cs="Arial"/>
          <w:b/>
          <w:szCs w:val="24"/>
        </w:rPr>
        <w:t>Virgelina</w:t>
      </w:r>
      <w:proofErr w:type="spellEnd"/>
      <w:r w:rsidR="005A4E12" w:rsidRPr="00E86727">
        <w:rPr>
          <w:rFonts w:ascii="Arial" w:hAnsi="Arial" w:cs="Arial"/>
          <w:b/>
          <w:szCs w:val="24"/>
        </w:rPr>
        <w:t xml:space="preserve"> Jiménez Bravo</w:t>
      </w:r>
      <w:r w:rsidR="00C87DF6" w:rsidRPr="00E86727">
        <w:rPr>
          <w:rFonts w:ascii="Arial" w:hAnsi="Arial" w:cs="Arial"/>
          <w:b/>
          <w:szCs w:val="24"/>
        </w:rPr>
        <w:t xml:space="preserve"> </w:t>
      </w:r>
      <w:r w:rsidR="00C65FCA" w:rsidRPr="00E86727">
        <w:rPr>
          <w:rFonts w:ascii="Arial" w:hAnsi="Arial" w:cs="Arial"/>
          <w:szCs w:val="24"/>
        </w:rPr>
        <w:t xml:space="preserve">en </w:t>
      </w:r>
      <w:r w:rsidRPr="00E86727">
        <w:rPr>
          <w:rFonts w:ascii="Arial" w:hAnsi="Arial" w:cs="Arial"/>
          <w:szCs w:val="24"/>
        </w:rPr>
        <w:t>contra</w:t>
      </w:r>
      <w:r w:rsidR="00C65FCA" w:rsidRPr="00E86727">
        <w:rPr>
          <w:rFonts w:ascii="Arial" w:hAnsi="Arial" w:cs="Arial"/>
          <w:szCs w:val="24"/>
        </w:rPr>
        <w:t xml:space="preserve"> de</w:t>
      </w:r>
      <w:r w:rsidR="00995A19" w:rsidRPr="00E86727">
        <w:rPr>
          <w:rFonts w:ascii="Arial" w:hAnsi="Arial" w:cs="Arial"/>
          <w:szCs w:val="24"/>
        </w:rPr>
        <w:t xml:space="preserve"> la </w:t>
      </w:r>
      <w:r w:rsidR="00995A19" w:rsidRPr="00E86727">
        <w:rPr>
          <w:rFonts w:ascii="Arial" w:hAnsi="Arial" w:cs="Arial"/>
          <w:b/>
          <w:szCs w:val="24"/>
        </w:rPr>
        <w:t>Administradora Colombiana de Pensiones –COLPENSIONES-</w:t>
      </w:r>
      <w:r w:rsidR="0085196C" w:rsidRPr="00E86727">
        <w:rPr>
          <w:rFonts w:ascii="Arial" w:hAnsi="Arial" w:cs="Arial"/>
          <w:bCs/>
          <w:szCs w:val="24"/>
        </w:rPr>
        <w:t>,</w:t>
      </w:r>
      <w:r w:rsidR="0085196C" w:rsidRPr="00E86727">
        <w:rPr>
          <w:rFonts w:ascii="Arial" w:hAnsi="Arial" w:cs="Arial"/>
          <w:b/>
          <w:bCs/>
          <w:szCs w:val="24"/>
        </w:rPr>
        <w:t xml:space="preserve"> </w:t>
      </w:r>
      <w:r w:rsidR="00876B39" w:rsidRPr="00E86727">
        <w:rPr>
          <w:rFonts w:ascii="Arial" w:hAnsi="Arial" w:cs="Arial"/>
          <w:bCs/>
          <w:szCs w:val="24"/>
        </w:rPr>
        <w:t>r</w:t>
      </w:r>
      <w:r w:rsidR="00777072" w:rsidRPr="00E86727">
        <w:rPr>
          <w:rFonts w:ascii="Arial" w:hAnsi="Arial" w:cs="Arial"/>
          <w:bCs/>
          <w:szCs w:val="24"/>
        </w:rPr>
        <w:t>ad</w:t>
      </w:r>
      <w:r w:rsidR="00351804" w:rsidRPr="00E86727">
        <w:rPr>
          <w:rFonts w:ascii="Arial" w:hAnsi="Arial" w:cs="Arial"/>
          <w:bCs/>
          <w:szCs w:val="24"/>
        </w:rPr>
        <w:t>icado bajo el N° 66001-31-05-00</w:t>
      </w:r>
      <w:r w:rsidR="005A4E12" w:rsidRPr="00E86727">
        <w:rPr>
          <w:rFonts w:ascii="Arial" w:hAnsi="Arial" w:cs="Arial"/>
          <w:bCs/>
          <w:szCs w:val="24"/>
        </w:rPr>
        <w:t>3</w:t>
      </w:r>
      <w:r w:rsidR="00777072" w:rsidRPr="00E86727">
        <w:rPr>
          <w:rFonts w:ascii="Arial" w:hAnsi="Arial" w:cs="Arial"/>
          <w:bCs/>
          <w:szCs w:val="24"/>
        </w:rPr>
        <w:t>-20</w:t>
      </w:r>
      <w:r w:rsidR="008E177B" w:rsidRPr="00E86727">
        <w:rPr>
          <w:rFonts w:ascii="Arial" w:hAnsi="Arial" w:cs="Arial"/>
          <w:bCs/>
          <w:szCs w:val="24"/>
        </w:rPr>
        <w:t>1</w:t>
      </w:r>
      <w:r w:rsidR="00EC1D11" w:rsidRPr="00E86727">
        <w:rPr>
          <w:rFonts w:ascii="Arial" w:hAnsi="Arial" w:cs="Arial"/>
          <w:bCs/>
          <w:szCs w:val="24"/>
        </w:rPr>
        <w:t>7</w:t>
      </w:r>
      <w:r w:rsidR="00777072" w:rsidRPr="00E86727">
        <w:rPr>
          <w:rFonts w:ascii="Arial" w:hAnsi="Arial" w:cs="Arial"/>
          <w:bCs/>
          <w:szCs w:val="24"/>
        </w:rPr>
        <w:t>-00</w:t>
      </w:r>
      <w:r w:rsidR="005A4E12" w:rsidRPr="00E86727">
        <w:rPr>
          <w:rFonts w:ascii="Arial" w:hAnsi="Arial" w:cs="Arial"/>
          <w:bCs/>
          <w:szCs w:val="24"/>
        </w:rPr>
        <w:t>419</w:t>
      </w:r>
      <w:r w:rsidR="00777072" w:rsidRPr="00E86727">
        <w:rPr>
          <w:rFonts w:ascii="Arial" w:hAnsi="Arial" w:cs="Arial"/>
          <w:bCs/>
          <w:szCs w:val="24"/>
        </w:rPr>
        <w:t>-01.</w:t>
      </w:r>
    </w:p>
    <w:p w:rsidR="009378A8" w:rsidRPr="00E86727" w:rsidRDefault="009378A8" w:rsidP="00312238">
      <w:pPr>
        <w:spacing w:line="276" w:lineRule="auto"/>
        <w:jc w:val="both"/>
        <w:rPr>
          <w:rFonts w:ascii="Arial" w:eastAsia="Calibri" w:hAnsi="Arial" w:cs="Arial"/>
          <w:szCs w:val="24"/>
          <w:lang w:val="es-CO" w:eastAsia="en-US"/>
        </w:rPr>
      </w:pPr>
    </w:p>
    <w:p w:rsidR="00502691" w:rsidRPr="00E86727" w:rsidRDefault="00364783" w:rsidP="00312238">
      <w:pPr>
        <w:spacing w:line="276" w:lineRule="auto"/>
        <w:rPr>
          <w:rFonts w:ascii="Arial" w:hAnsi="Arial" w:cs="Arial"/>
          <w:b/>
          <w:szCs w:val="24"/>
        </w:rPr>
      </w:pPr>
      <w:r w:rsidRPr="00E86727">
        <w:rPr>
          <w:rFonts w:ascii="Arial" w:hAnsi="Arial" w:cs="Arial"/>
          <w:b/>
          <w:szCs w:val="24"/>
        </w:rPr>
        <w:t>Registro de asistencia:</w:t>
      </w:r>
    </w:p>
    <w:p w:rsidR="00502691" w:rsidRPr="00E86727" w:rsidRDefault="00502691" w:rsidP="00F017BF">
      <w:pPr>
        <w:spacing w:line="276" w:lineRule="auto"/>
        <w:ind w:firstLine="851"/>
        <w:rPr>
          <w:rFonts w:ascii="Arial" w:hAnsi="Arial" w:cs="Arial"/>
          <w:szCs w:val="24"/>
        </w:rPr>
      </w:pPr>
    </w:p>
    <w:p w:rsidR="008B2194" w:rsidRPr="00E86727" w:rsidRDefault="00502691" w:rsidP="00312238">
      <w:pPr>
        <w:spacing w:line="276" w:lineRule="auto"/>
        <w:rPr>
          <w:rFonts w:ascii="Arial" w:hAnsi="Arial" w:cs="Arial"/>
          <w:szCs w:val="24"/>
        </w:rPr>
      </w:pPr>
      <w:r w:rsidRPr="00E86727">
        <w:rPr>
          <w:rFonts w:ascii="Arial" w:hAnsi="Arial" w:cs="Arial"/>
          <w:szCs w:val="24"/>
        </w:rPr>
        <w:t>Demandante y su apodera</w:t>
      </w:r>
      <w:r w:rsidR="00777072" w:rsidRPr="00E86727">
        <w:rPr>
          <w:rFonts w:ascii="Arial" w:hAnsi="Arial" w:cs="Arial"/>
          <w:szCs w:val="24"/>
        </w:rPr>
        <w:t>da</w:t>
      </w:r>
      <w:r w:rsidR="005E0ED1" w:rsidRPr="00E86727">
        <w:rPr>
          <w:rFonts w:ascii="Arial" w:hAnsi="Arial" w:cs="Arial"/>
          <w:szCs w:val="24"/>
        </w:rPr>
        <w:t xml:space="preserve">: </w:t>
      </w:r>
      <w:r w:rsidR="00EC1D11" w:rsidRPr="00E86727">
        <w:rPr>
          <w:rFonts w:ascii="Arial" w:hAnsi="Arial" w:cs="Arial"/>
          <w:szCs w:val="24"/>
        </w:rPr>
        <w:t xml:space="preserve"> </w:t>
      </w:r>
      <w:r w:rsidR="00EC1D11" w:rsidRPr="00E86727">
        <w:rPr>
          <w:rFonts w:ascii="Arial" w:hAnsi="Arial" w:cs="Arial"/>
          <w:szCs w:val="24"/>
        </w:rPr>
        <w:tab/>
      </w:r>
      <w:r w:rsidR="00EC1D11" w:rsidRPr="00E86727">
        <w:rPr>
          <w:rFonts w:ascii="Arial" w:hAnsi="Arial" w:cs="Arial"/>
          <w:szCs w:val="24"/>
        </w:rPr>
        <w:tab/>
      </w:r>
      <w:r w:rsidR="00EC1D11" w:rsidRPr="00E86727">
        <w:rPr>
          <w:rFonts w:ascii="Arial" w:hAnsi="Arial" w:cs="Arial"/>
          <w:szCs w:val="24"/>
        </w:rPr>
        <w:tab/>
        <w:t xml:space="preserve">       Colp</w:t>
      </w:r>
      <w:r w:rsidR="002B556B" w:rsidRPr="00E86727">
        <w:rPr>
          <w:rFonts w:ascii="Arial" w:hAnsi="Arial" w:cs="Arial"/>
          <w:szCs w:val="24"/>
        </w:rPr>
        <w:t xml:space="preserve">ensiones </w:t>
      </w:r>
      <w:r w:rsidR="008B2194" w:rsidRPr="00E86727">
        <w:rPr>
          <w:rFonts w:ascii="Arial" w:hAnsi="Arial" w:cs="Arial"/>
          <w:szCs w:val="24"/>
        </w:rPr>
        <w:t>y su apoderada:</w:t>
      </w:r>
    </w:p>
    <w:p w:rsidR="008B2194" w:rsidRPr="00E86727" w:rsidRDefault="008B2194" w:rsidP="008B2194">
      <w:pPr>
        <w:spacing w:line="276" w:lineRule="auto"/>
        <w:ind w:firstLine="851"/>
        <w:rPr>
          <w:rFonts w:ascii="Arial" w:hAnsi="Arial" w:cs="Arial"/>
          <w:szCs w:val="24"/>
        </w:rPr>
      </w:pPr>
    </w:p>
    <w:p w:rsidR="00272C8B" w:rsidRPr="00E86727" w:rsidRDefault="00364783" w:rsidP="00312238">
      <w:pPr>
        <w:spacing w:line="276" w:lineRule="auto"/>
        <w:jc w:val="both"/>
        <w:rPr>
          <w:rFonts w:ascii="Arial" w:hAnsi="Arial" w:cs="Arial"/>
          <w:b/>
          <w:szCs w:val="24"/>
        </w:rPr>
      </w:pPr>
      <w:r w:rsidRPr="00E86727">
        <w:rPr>
          <w:rFonts w:ascii="Arial" w:hAnsi="Arial" w:cs="Arial"/>
          <w:b/>
          <w:szCs w:val="24"/>
        </w:rPr>
        <w:t>Traslado a las partes</w:t>
      </w:r>
    </w:p>
    <w:p w:rsidR="00DD64B2" w:rsidRPr="00E86727" w:rsidRDefault="00DD64B2" w:rsidP="00312238">
      <w:pPr>
        <w:spacing w:line="276" w:lineRule="auto"/>
        <w:jc w:val="both"/>
        <w:rPr>
          <w:rFonts w:ascii="Arial" w:hAnsi="Arial" w:cs="Arial"/>
          <w:b/>
          <w:szCs w:val="24"/>
        </w:rPr>
      </w:pPr>
    </w:p>
    <w:p w:rsidR="00272C8B" w:rsidRPr="00E86727" w:rsidRDefault="00272C8B" w:rsidP="00312238">
      <w:pPr>
        <w:spacing w:line="276" w:lineRule="auto"/>
        <w:contextualSpacing/>
        <w:jc w:val="both"/>
        <w:rPr>
          <w:rFonts w:ascii="Arial" w:hAnsi="Arial" w:cs="Arial"/>
          <w:szCs w:val="24"/>
        </w:rPr>
      </w:pPr>
      <w:r w:rsidRPr="00E86727">
        <w:rPr>
          <w:rFonts w:ascii="Arial" w:hAnsi="Arial" w:cs="Arial"/>
          <w:szCs w:val="24"/>
        </w:rPr>
        <w:t xml:space="preserve">En este estado se corre traslado a los asistentes </w:t>
      </w:r>
      <w:r w:rsidR="00F57ABD" w:rsidRPr="00E86727">
        <w:rPr>
          <w:rFonts w:ascii="Arial" w:hAnsi="Arial" w:cs="Arial"/>
          <w:szCs w:val="24"/>
        </w:rPr>
        <w:t>para que presenten sus alegatos atendiendo lo previsto en el artículo 13 de la Ley 1149 de 2007.</w:t>
      </w:r>
    </w:p>
    <w:p w:rsidR="00753029" w:rsidRPr="00E86727" w:rsidRDefault="00753029" w:rsidP="00312238">
      <w:pPr>
        <w:spacing w:line="276" w:lineRule="auto"/>
        <w:contextualSpacing/>
        <w:jc w:val="both"/>
        <w:rPr>
          <w:rFonts w:ascii="Arial" w:hAnsi="Arial" w:cs="Arial"/>
          <w:szCs w:val="24"/>
        </w:rPr>
      </w:pPr>
    </w:p>
    <w:p w:rsidR="00226D5F" w:rsidRPr="00E86727" w:rsidRDefault="00312238" w:rsidP="00312238">
      <w:pPr>
        <w:spacing w:line="276" w:lineRule="auto"/>
        <w:jc w:val="center"/>
        <w:rPr>
          <w:rFonts w:ascii="Arial" w:hAnsi="Arial" w:cs="Arial"/>
          <w:b/>
          <w:szCs w:val="24"/>
        </w:rPr>
      </w:pPr>
      <w:r w:rsidRPr="00E86727">
        <w:rPr>
          <w:rFonts w:ascii="Arial" w:hAnsi="Arial" w:cs="Arial"/>
          <w:b/>
          <w:szCs w:val="24"/>
        </w:rPr>
        <w:t>ANTECEDENTES</w:t>
      </w:r>
    </w:p>
    <w:p w:rsidR="00312238" w:rsidRPr="00E86727" w:rsidRDefault="00312238" w:rsidP="00312238">
      <w:pPr>
        <w:spacing w:line="276" w:lineRule="auto"/>
        <w:rPr>
          <w:rFonts w:ascii="Arial" w:hAnsi="Arial" w:cs="Arial"/>
          <w:b/>
          <w:szCs w:val="24"/>
        </w:rPr>
      </w:pPr>
    </w:p>
    <w:p w:rsidR="00312238" w:rsidRPr="00E86727" w:rsidRDefault="00312238" w:rsidP="00312238">
      <w:pPr>
        <w:pStyle w:val="Prrafodelista"/>
        <w:numPr>
          <w:ilvl w:val="1"/>
          <w:numId w:val="7"/>
        </w:numPr>
        <w:spacing w:line="276" w:lineRule="auto"/>
        <w:rPr>
          <w:rFonts w:ascii="Arial" w:hAnsi="Arial" w:cs="Arial"/>
          <w:b/>
          <w:sz w:val="24"/>
          <w:szCs w:val="24"/>
        </w:rPr>
      </w:pPr>
      <w:r w:rsidRPr="00E86727">
        <w:rPr>
          <w:rFonts w:ascii="Arial" w:hAnsi="Arial" w:cs="Arial"/>
          <w:b/>
          <w:sz w:val="24"/>
          <w:szCs w:val="24"/>
        </w:rPr>
        <w:t>Síntesis de la demanda y su contestación</w:t>
      </w:r>
    </w:p>
    <w:p w:rsidR="00226D5F" w:rsidRPr="00E86727" w:rsidRDefault="00AA5746" w:rsidP="00312238">
      <w:pPr>
        <w:spacing w:line="276" w:lineRule="auto"/>
        <w:jc w:val="both"/>
        <w:rPr>
          <w:rFonts w:ascii="Arial" w:hAnsi="Arial" w:cs="Arial"/>
          <w:szCs w:val="24"/>
        </w:rPr>
      </w:pPr>
      <w:r w:rsidRPr="00E86727">
        <w:rPr>
          <w:rFonts w:ascii="Arial" w:hAnsi="Arial" w:cs="Arial"/>
          <w:szCs w:val="24"/>
        </w:rPr>
        <w:t>La s</w:t>
      </w:r>
      <w:r w:rsidR="008378EA" w:rsidRPr="00E86727">
        <w:rPr>
          <w:rFonts w:ascii="Arial" w:hAnsi="Arial" w:cs="Arial"/>
          <w:szCs w:val="24"/>
        </w:rPr>
        <w:t>eñor</w:t>
      </w:r>
      <w:r w:rsidRPr="00E86727">
        <w:rPr>
          <w:rFonts w:ascii="Arial" w:hAnsi="Arial" w:cs="Arial"/>
          <w:szCs w:val="24"/>
        </w:rPr>
        <w:t>a</w:t>
      </w:r>
      <w:r w:rsidR="008378EA" w:rsidRPr="00E86727">
        <w:rPr>
          <w:rFonts w:ascii="Arial" w:hAnsi="Arial" w:cs="Arial"/>
          <w:szCs w:val="24"/>
        </w:rPr>
        <w:t xml:space="preserve"> </w:t>
      </w:r>
      <w:proofErr w:type="spellStart"/>
      <w:r w:rsidR="005A4E12" w:rsidRPr="00E86727">
        <w:rPr>
          <w:rFonts w:ascii="Arial" w:hAnsi="Arial" w:cs="Arial"/>
          <w:szCs w:val="24"/>
        </w:rPr>
        <w:t>Virgelina</w:t>
      </w:r>
      <w:proofErr w:type="spellEnd"/>
      <w:r w:rsidR="005A4E12" w:rsidRPr="00E86727">
        <w:rPr>
          <w:rFonts w:ascii="Arial" w:hAnsi="Arial" w:cs="Arial"/>
          <w:szCs w:val="24"/>
        </w:rPr>
        <w:t xml:space="preserve"> Jiménez Bravo</w:t>
      </w:r>
      <w:r w:rsidR="000A2BBF" w:rsidRPr="00E86727">
        <w:rPr>
          <w:rFonts w:ascii="Arial" w:hAnsi="Arial" w:cs="Arial"/>
          <w:szCs w:val="24"/>
        </w:rPr>
        <w:t xml:space="preserve"> </w:t>
      </w:r>
      <w:r w:rsidR="00433ACE" w:rsidRPr="00E86727">
        <w:rPr>
          <w:rFonts w:ascii="Arial" w:hAnsi="Arial" w:cs="Arial"/>
          <w:szCs w:val="24"/>
        </w:rPr>
        <w:t xml:space="preserve">solicita </w:t>
      </w:r>
      <w:r w:rsidR="00947CCF" w:rsidRPr="00E86727">
        <w:rPr>
          <w:rFonts w:ascii="Arial" w:hAnsi="Arial" w:cs="Arial"/>
          <w:szCs w:val="24"/>
        </w:rPr>
        <w:t xml:space="preserve">que se </w:t>
      </w:r>
      <w:r w:rsidR="008378EA" w:rsidRPr="00E86727">
        <w:rPr>
          <w:rFonts w:ascii="Arial" w:hAnsi="Arial" w:cs="Arial"/>
          <w:szCs w:val="24"/>
        </w:rPr>
        <w:t xml:space="preserve">condene a Colpensiones </w:t>
      </w:r>
      <w:r w:rsidR="001A019F" w:rsidRPr="00E86727">
        <w:rPr>
          <w:rFonts w:ascii="Arial" w:hAnsi="Arial" w:cs="Arial"/>
          <w:szCs w:val="24"/>
        </w:rPr>
        <w:t xml:space="preserve">a </w:t>
      </w:r>
      <w:r w:rsidR="00794A69" w:rsidRPr="00E86727">
        <w:rPr>
          <w:rFonts w:ascii="Arial" w:hAnsi="Arial" w:cs="Arial"/>
          <w:szCs w:val="24"/>
        </w:rPr>
        <w:t xml:space="preserve">cancelarle el retroactivo de su </w:t>
      </w:r>
      <w:r w:rsidR="001A019F" w:rsidRPr="00E86727">
        <w:rPr>
          <w:rFonts w:ascii="Arial" w:hAnsi="Arial" w:cs="Arial"/>
          <w:szCs w:val="24"/>
        </w:rPr>
        <w:t>pensión de invalidez</w:t>
      </w:r>
      <w:r w:rsidR="00794A69" w:rsidRPr="00E86727">
        <w:rPr>
          <w:rFonts w:ascii="Arial" w:hAnsi="Arial" w:cs="Arial"/>
          <w:szCs w:val="24"/>
        </w:rPr>
        <w:t xml:space="preserve"> causado entre </w:t>
      </w:r>
      <w:r w:rsidR="001A019F" w:rsidRPr="00E86727">
        <w:rPr>
          <w:rFonts w:ascii="Arial" w:hAnsi="Arial" w:cs="Arial"/>
          <w:szCs w:val="24"/>
        </w:rPr>
        <w:t xml:space="preserve">el </w:t>
      </w:r>
      <w:r w:rsidR="00794A69" w:rsidRPr="00E86727">
        <w:rPr>
          <w:rFonts w:ascii="Arial" w:hAnsi="Arial" w:cs="Arial"/>
          <w:szCs w:val="24"/>
        </w:rPr>
        <w:t>3</w:t>
      </w:r>
      <w:r w:rsidRPr="00E86727">
        <w:rPr>
          <w:rFonts w:ascii="Arial" w:hAnsi="Arial" w:cs="Arial"/>
          <w:szCs w:val="24"/>
        </w:rPr>
        <w:t>1/05/201</w:t>
      </w:r>
      <w:r w:rsidR="00794A69" w:rsidRPr="00E86727">
        <w:rPr>
          <w:rFonts w:ascii="Arial" w:hAnsi="Arial" w:cs="Arial"/>
          <w:szCs w:val="24"/>
        </w:rPr>
        <w:t>2 fecha de estructuración de la invalidez y hasta el 01/07/2017 fecha de reconocimiento de la primera mesada</w:t>
      </w:r>
      <w:r w:rsidR="003740D7" w:rsidRPr="00E86727">
        <w:rPr>
          <w:rFonts w:ascii="Arial" w:hAnsi="Arial" w:cs="Arial"/>
          <w:szCs w:val="24"/>
        </w:rPr>
        <w:t xml:space="preserve">, con </w:t>
      </w:r>
      <w:r w:rsidRPr="00E86727">
        <w:rPr>
          <w:rFonts w:ascii="Arial" w:hAnsi="Arial" w:cs="Arial"/>
          <w:szCs w:val="24"/>
        </w:rPr>
        <w:t>los intereses moratorios</w:t>
      </w:r>
      <w:r w:rsidR="00794A69" w:rsidRPr="00E86727">
        <w:rPr>
          <w:rFonts w:ascii="Arial" w:hAnsi="Arial" w:cs="Arial"/>
          <w:szCs w:val="24"/>
        </w:rPr>
        <w:t xml:space="preserve"> y las costas del proceso.</w:t>
      </w:r>
    </w:p>
    <w:p w:rsidR="00A957FB" w:rsidRPr="00E86727" w:rsidRDefault="00A957FB" w:rsidP="00F017BF">
      <w:pPr>
        <w:spacing w:line="276" w:lineRule="auto"/>
        <w:ind w:firstLine="900"/>
        <w:jc w:val="both"/>
        <w:rPr>
          <w:rFonts w:ascii="Arial" w:hAnsi="Arial" w:cs="Arial"/>
          <w:szCs w:val="24"/>
        </w:rPr>
      </w:pPr>
    </w:p>
    <w:p w:rsidR="00AA5746" w:rsidRPr="00E86727" w:rsidRDefault="00A957FB" w:rsidP="00312238">
      <w:pPr>
        <w:spacing w:line="276" w:lineRule="auto"/>
        <w:jc w:val="both"/>
        <w:rPr>
          <w:rFonts w:ascii="Arial" w:hAnsi="Arial" w:cs="Arial"/>
          <w:szCs w:val="24"/>
        </w:rPr>
      </w:pPr>
      <w:r w:rsidRPr="00E86727">
        <w:rPr>
          <w:rFonts w:ascii="Arial" w:hAnsi="Arial" w:cs="Arial"/>
          <w:szCs w:val="24"/>
        </w:rPr>
        <w:lastRenderedPageBreak/>
        <w:t xml:space="preserve">Fundamenta sus aspiraciones </w:t>
      </w:r>
      <w:r w:rsidR="00226D5F" w:rsidRPr="00E86727">
        <w:rPr>
          <w:rFonts w:ascii="Arial" w:hAnsi="Arial" w:cs="Arial"/>
          <w:szCs w:val="24"/>
        </w:rPr>
        <w:t>en que</w:t>
      </w:r>
      <w:r w:rsidR="00A95C6B" w:rsidRPr="00E86727">
        <w:rPr>
          <w:rFonts w:ascii="Arial" w:hAnsi="Arial" w:cs="Arial"/>
          <w:szCs w:val="24"/>
        </w:rPr>
        <w:t>:</w:t>
      </w:r>
      <w:r w:rsidR="000C79DB" w:rsidRPr="00E86727">
        <w:rPr>
          <w:rFonts w:ascii="Arial" w:hAnsi="Arial" w:cs="Arial"/>
          <w:szCs w:val="24"/>
        </w:rPr>
        <w:t xml:space="preserve"> (i)</w:t>
      </w:r>
      <w:r w:rsidR="00AA5746" w:rsidRPr="00E86727">
        <w:rPr>
          <w:rFonts w:ascii="Arial" w:hAnsi="Arial" w:cs="Arial"/>
          <w:szCs w:val="24"/>
        </w:rPr>
        <w:t xml:space="preserve"> mediante dictamen del </w:t>
      </w:r>
      <w:r w:rsidR="00794A69" w:rsidRPr="00E86727">
        <w:rPr>
          <w:rFonts w:ascii="Arial" w:hAnsi="Arial" w:cs="Arial"/>
          <w:szCs w:val="24"/>
        </w:rPr>
        <w:t xml:space="preserve">11/07/2016 fue calificada por la </w:t>
      </w:r>
      <w:proofErr w:type="spellStart"/>
      <w:r w:rsidR="00794A69" w:rsidRPr="00E86727">
        <w:rPr>
          <w:rFonts w:ascii="Arial" w:hAnsi="Arial" w:cs="Arial"/>
          <w:szCs w:val="24"/>
        </w:rPr>
        <w:t>JRCI</w:t>
      </w:r>
      <w:proofErr w:type="spellEnd"/>
      <w:r w:rsidR="00794A69" w:rsidRPr="00E86727">
        <w:rPr>
          <w:rFonts w:ascii="Arial" w:hAnsi="Arial" w:cs="Arial"/>
          <w:szCs w:val="24"/>
        </w:rPr>
        <w:t xml:space="preserve"> de Risaralda con una </w:t>
      </w:r>
      <w:proofErr w:type="spellStart"/>
      <w:r w:rsidR="00794A69" w:rsidRPr="00E86727">
        <w:rPr>
          <w:rFonts w:ascii="Arial" w:hAnsi="Arial" w:cs="Arial"/>
          <w:szCs w:val="24"/>
        </w:rPr>
        <w:t>PCL</w:t>
      </w:r>
      <w:proofErr w:type="spellEnd"/>
      <w:r w:rsidR="00794A69" w:rsidRPr="00E86727">
        <w:rPr>
          <w:rFonts w:ascii="Arial" w:hAnsi="Arial" w:cs="Arial"/>
          <w:szCs w:val="24"/>
        </w:rPr>
        <w:t xml:space="preserve"> del 55</w:t>
      </w:r>
      <w:r w:rsidR="00AA5746" w:rsidRPr="00E86727">
        <w:rPr>
          <w:rFonts w:ascii="Arial" w:hAnsi="Arial" w:cs="Arial"/>
          <w:szCs w:val="24"/>
        </w:rPr>
        <w:t>.</w:t>
      </w:r>
      <w:r w:rsidR="00794A69" w:rsidRPr="00E86727">
        <w:rPr>
          <w:rFonts w:ascii="Arial" w:hAnsi="Arial" w:cs="Arial"/>
          <w:szCs w:val="24"/>
        </w:rPr>
        <w:t>43</w:t>
      </w:r>
      <w:r w:rsidR="00AA5746" w:rsidRPr="00E86727">
        <w:rPr>
          <w:rFonts w:ascii="Arial" w:hAnsi="Arial" w:cs="Arial"/>
          <w:szCs w:val="24"/>
        </w:rPr>
        <w:t xml:space="preserve">% estructurada el </w:t>
      </w:r>
      <w:r w:rsidR="00794A69" w:rsidRPr="00E86727">
        <w:rPr>
          <w:rFonts w:ascii="Arial" w:hAnsi="Arial" w:cs="Arial"/>
          <w:szCs w:val="24"/>
        </w:rPr>
        <w:t>26/05/2015 y de origen común</w:t>
      </w:r>
      <w:r w:rsidR="00AA5746" w:rsidRPr="00E86727">
        <w:rPr>
          <w:rFonts w:ascii="Arial" w:hAnsi="Arial" w:cs="Arial"/>
          <w:szCs w:val="24"/>
        </w:rPr>
        <w:t>; (ii) sus patologías son</w:t>
      </w:r>
      <w:r w:rsidR="00794A69" w:rsidRPr="00E86727">
        <w:rPr>
          <w:rFonts w:ascii="Arial" w:hAnsi="Arial" w:cs="Arial"/>
          <w:szCs w:val="24"/>
        </w:rPr>
        <w:t xml:space="preserve"> diabetes mellitus, enfermedad pulmonar obstructiva crónica, hipertensión arterial, osteoporosis, síndrome del túnel carpiano y </w:t>
      </w:r>
      <w:r w:rsidR="00AA5746" w:rsidRPr="00E86727">
        <w:rPr>
          <w:rFonts w:ascii="Arial" w:hAnsi="Arial" w:cs="Arial"/>
          <w:szCs w:val="24"/>
        </w:rPr>
        <w:t>trastorno depresivo recurrente.</w:t>
      </w:r>
    </w:p>
    <w:p w:rsidR="00AA5746" w:rsidRPr="00E86727" w:rsidRDefault="00AA5746" w:rsidP="00312238">
      <w:pPr>
        <w:spacing w:line="276" w:lineRule="auto"/>
        <w:jc w:val="both"/>
        <w:rPr>
          <w:rFonts w:ascii="Arial" w:hAnsi="Arial" w:cs="Arial"/>
          <w:szCs w:val="24"/>
        </w:rPr>
      </w:pPr>
    </w:p>
    <w:p w:rsidR="00794A69" w:rsidRPr="00E86727" w:rsidRDefault="00AA5746" w:rsidP="00312238">
      <w:pPr>
        <w:spacing w:line="276" w:lineRule="auto"/>
        <w:jc w:val="both"/>
        <w:rPr>
          <w:rFonts w:ascii="Arial" w:hAnsi="Arial" w:cs="Arial"/>
          <w:szCs w:val="24"/>
        </w:rPr>
      </w:pPr>
      <w:r w:rsidRPr="00E86727">
        <w:rPr>
          <w:rFonts w:ascii="Arial" w:hAnsi="Arial" w:cs="Arial"/>
          <w:szCs w:val="24"/>
        </w:rPr>
        <w:t xml:space="preserve">(iii) </w:t>
      </w:r>
      <w:r w:rsidR="00794A69" w:rsidRPr="00E86727">
        <w:rPr>
          <w:rFonts w:ascii="Arial" w:hAnsi="Arial" w:cs="Arial"/>
          <w:szCs w:val="24"/>
        </w:rPr>
        <w:t xml:space="preserve">Solicitó a </w:t>
      </w:r>
      <w:r w:rsidRPr="00E86727">
        <w:rPr>
          <w:rFonts w:ascii="Arial" w:hAnsi="Arial" w:cs="Arial"/>
          <w:szCs w:val="24"/>
        </w:rPr>
        <w:t>Colpensiones</w:t>
      </w:r>
      <w:r w:rsidR="00794A69" w:rsidRPr="00E86727">
        <w:rPr>
          <w:rFonts w:ascii="Arial" w:hAnsi="Arial" w:cs="Arial"/>
          <w:szCs w:val="24"/>
        </w:rPr>
        <w:t xml:space="preserve"> el reconocimiento de la pensión de invalidez que le fue negada </w:t>
      </w:r>
      <w:r w:rsidRPr="00E86727">
        <w:rPr>
          <w:rFonts w:ascii="Arial" w:hAnsi="Arial" w:cs="Arial"/>
          <w:szCs w:val="24"/>
        </w:rPr>
        <w:t xml:space="preserve">mediante Resolución N° </w:t>
      </w:r>
      <w:proofErr w:type="spellStart"/>
      <w:r w:rsidRPr="00E86727">
        <w:rPr>
          <w:rFonts w:ascii="Arial" w:hAnsi="Arial" w:cs="Arial"/>
          <w:szCs w:val="24"/>
        </w:rPr>
        <w:t>GNR</w:t>
      </w:r>
      <w:proofErr w:type="spellEnd"/>
      <w:r w:rsidRPr="00E86727">
        <w:rPr>
          <w:rFonts w:ascii="Arial" w:hAnsi="Arial" w:cs="Arial"/>
          <w:szCs w:val="24"/>
        </w:rPr>
        <w:t xml:space="preserve"> </w:t>
      </w:r>
      <w:r w:rsidR="00794A69" w:rsidRPr="00E86727">
        <w:rPr>
          <w:rFonts w:ascii="Arial" w:hAnsi="Arial" w:cs="Arial"/>
          <w:szCs w:val="24"/>
        </w:rPr>
        <w:t>348464 de 2016</w:t>
      </w:r>
      <w:r w:rsidRPr="00E86727">
        <w:rPr>
          <w:rFonts w:ascii="Arial" w:hAnsi="Arial" w:cs="Arial"/>
          <w:szCs w:val="24"/>
        </w:rPr>
        <w:t xml:space="preserve"> por no contar con 50 semanas dentro de los 3 años anteriores a la estructuración de su </w:t>
      </w:r>
      <w:proofErr w:type="spellStart"/>
      <w:r w:rsidRPr="00E86727">
        <w:rPr>
          <w:rFonts w:ascii="Arial" w:hAnsi="Arial" w:cs="Arial"/>
          <w:szCs w:val="24"/>
        </w:rPr>
        <w:t>PCL</w:t>
      </w:r>
      <w:proofErr w:type="spellEnd"/>
      <w:r w:rsidR="00EA14F7" w:rsidRPr="00E86727">
        <w:rPr>
          <w:rFonts w:ascii="Arial" w:hAnsi="Arial" w:cs="Arial"/>
          <w:szCs w:val="24"/>
        </w:rPr>
        <w:t xml:space="preserve">; </w:t>
      </w:r>
      <w:r w:rsidR="00794A69" w:rsidRPr="00E86727">
        <w:rPr>
          <w:rFonts w:ascii="Arial" w:hAnsi="Arial" w:cs="Arial"/>
          <w:szCs w:val="24"/>
        </w:rPr>
        <w:t xml:space="preserve">(iv) frente a ese acto administrativo presentó recurso de apelación, que fue desatado desfavorablemente. </w:t>
      </w:r>
    </w:p>
    <w:p w:rsidR="00794A69" w:rsidRPr="00E86727" w:rsidRDefault="00794A69" w:rsidP="00312238">
      <w:pPr>
        <w:spacing w:line="276" w:lineRule="auto"/>
        <w:jc w:val="both"/>
        <w:rPr>
          <w:rFonts w:ascii="Arial" w:hAnsi="Arial" w:cs="Arial"/>
          <w:szCs w:val="24"/>
        </w:rPr>
      </w:pPr>
    </w:p>
    <w:p w:rsidR="00AA5746" w:rsidRPr="00E86727" w:rsidRDefault="00794A69" w:rsidP="00312238">
      <w:pPr>
        <w:spacing w:line="276" w:lineRule="auto"/>
        <w:jc w:val="both"/>
        <w:rPr>
          <w:rFonts w:ascii="Arial" w:hAnsi="Arial" w:cs="Arial"/>
          <w:szCs w:val="24"/>
        </w:rPr>
      </w:pPr>
      <w:r w:rsidRPr="00E86727">
        <w:rPr>
          <w:rFonts w:ascii="Arial" w:hAnsi="Arial" w:cs="Arial"/>
          <w:szCs w:val="24"/>
        </w:rPr>
        <w:t xml:space="preserve">(v) En virtud de lo anterior, presentó acción de tutela </w:t>
      </w:r>
      <w:r w:rsidR="00854371" w:rsidRPr="00E86727">
        <w:rPr>
          <w:rFonts w:ascii="Arial" w:hAnsi="Arial" w:cs="Arial"/>
          <w:szCs w:val="24"/>
        </w:rPr>
        <w:t>fruto de la cual Colpensiones a través de la Resolución N° SUB 118914 de 2017 le reconoció la pensión a partir del 31/05/2012, sin derecho a retroactivo</w:t>
      </w:r>
      <w:r w:rsidR="00EA14F7" w:rsidRPr="00E86727">
        <w:rPr>
          <w:rFonts w:ascii="Arial" w:hAnsi="Arial" w:cs="Arial"/>
          <w:szCs w:val="24"/>
        </w:rPr>
        <w:t xml:space="preserve">. </w:t>
      </w:r>
      <w:r w:rsidR="00854371" w:rsidRPr="00E86727">
        <w:rPr>
          <w:rFonts w:ascii="Arial" w:hAnsi="Arial" w:cs="Arial"/>
          <w:szCs w:val="24"/>
        </w:rPr>
        <w:t>(</w:t>
      </w:r>
      <w:proofErr w:type="gramStart"/>
      <w:r w:rsidR="00854371" w:rsidRPr="00E86727">
        <w:rPr>
          <w:rFonts w:ascii="Arial" w:hAnsi="Arial" w:cs="Arial"/>
          <w:szCs w:val="24"/>
        </w:rPr>
        <w:t>vi</w:t>
      </w:r>
      <w:proofErr w:type="gramEnd"/>
      <w:r w:rsidR="00854371" w:rsidRPr="00E86727">
        <w:rPr>
          <w:rFonts w:ascii="Arial" w:hAnsi="Arial" w:cs="Arial"/>
          <w:szCs w:val="24"/>
        </w:rPr>
        <w:t>) solicitó la revocatoria directa de esa resolución pero le fue negada; (vii) según certificación de la EPS no le han sido canceladas incapacidades.</w:t>
      </w:r>
    </w:p>
    <w:p w:rsidR="00EA14F7" w:rsidRPr="00E86727" w:rsidRDefault="00EA14F7" w:rsidP="00312238">
      <w:pPr>
        <w:spacing w:line="276" w:lineRule="auto"/>
        <w:jc w:val="both"/>
        <w:rPr>
          <w:rFonts w:ascii="Arial" w:hAnsi="Arial" w:cs="Arial"/>
          <w:szCs w:val="24"/>
        </w:rPr>
      </w:pPr>
    </w:p>
    <w:p w:rsidR="005F3F1E" w:rsidRPr="00E86727" w:rsidRDefault="009960F6" w:rsidP="005F3F1E">
      <w:pPr>
        <w:spacing w:line="276" w:lineRule="auto"/>
        <w:jc w:val="both"/>
        <w:rPr>
          <w:rFonts w:ascii="Arial" w:hAnsi="Arial" w:cs="Arial"/>
          <w:szCs w:val="24"/>
        </w:rPr>
      </w:pPr>
      <w:r w:rsidRPr="00E86727">
        <w:rPr>
          <w:rFonts w:ascii="Arial" w:hAnsi="Arial" w:cs="Arial"/>
          <w:szCs w:val="24"/>
        </w:rPr>
        <w:t>La</w:t>
      </w:r>
      <w:r w:rsidRPr="00E86727">
        <w:rPr>
          <w:rFonts w:ascii="Arial" w:hAnsi="Arial" w:cs="Arial"/>
          <w:b/>
          <w:szCs w:val="24"/>
        </w:rPr>
        <w:t xml:space="preserve"> Administradora Colombiana de Pensiones -COLPENSIONES</w:t>
      </w:r>
      <w:r w:rsidR="00B220D2" w:rsidRPr="00E86727">
        <w:rPr>
          <w:rFonts w:ascii="Arial" w:hAnsi="Arial" w:cs="Arial"/>
          <w:b/>
          <w:szCs w:val="24"/>
        </w:rPr>
        <w:t>-</w:t>
      </w:r>
      <w:r w:rsidR="000E3C0E" w:rsidRPr="00E86727">
        <w:rPr>
          <w:rFonts w:ascii="Arial" w:hAnsi="Arial" w:cs="Arial"/>
          <w:szCs w:val="24"/>
        </w:rPr>
        <w:t xml:space="preserve"> se opuso a todas las pretensiones de la demanda</w:t>
      </w:r>
      <w:r w:rsidR="002D45ED" w:rsidRPr="00E86727">
        <w:rPr>
          <w:rFonts w:ascii="Arial" w:hAnsi="Arial" w:cs="Arial"/>
          <w:szCs w:val="24"/>
        </w:rPr>
        <w:t>;</w:t>
      </w:r>
      <w:r w:rsidR="00F94049" w:rsidRPr="00E86727">
        <w:rPr>
          <w:rFonts w:ascii="Arial" w:hAnsi="Arial" w:cs="Arial"/>
          <w:szCs w:val="24"/>
        </w:rPr>
        <w:t xml:space="preserve"> como razones de defensa </w:t>
      </w:r>
      <w:r w:rsidR="00D76452" w:rsidRPr="00E86727">
        <w:rPr>
          <w:rFonts w:ascii="Arial" w:hAnsi="Arial" w:cs="Arial"/>
          <w:szCs w:val="24"/>
        </w:rPr>
        <w:t xml:space="preserve">arguyó que </w:t>
      </w:r>
      <w:r w:rsidR="00B3232F" w:rsidRPr="00E86727">
        <w:rPr>
          <w:rFonts w:ascii="Arial" w:hAnsi="Arial" w:cs="Arial"/>
          <w:szCs w:val="24"/>
        </w:rPr>
        <w:t>la actora no cumple con la densidad de cotizaciones  prevista en la Ley 860/03 para acceder a la pensión de invalidez</w:t>
      </w:r>
      <w:r w:rsidR="00C3025C" w:rsidRPr="00E86727">
        <w:rPr>
          <w:rFonts w:ascii="Arial" w:hAnsi="Arial" w:cs="Arial"/>
          <w:szCs w:val="24"/>
        </w:rPr>
        <w:t>. Sin embargo, acató la orden constitucional y reconoció la prestación a corte de nómina. P</w:t>
      </w:r>
      <w:r w:rsidR="005F3F1E" w:rsidRPr="00E86727">
        <w:rPr>
          <w:rFonts w:ascii="Arial" w:hAnsi="Arial" w:cs="Arial"/>
          <w:szCs w:val="24"/>
        </w:rPr>
        <w:t xml:space="preserve">ropuso como excepciones de mérito las que denominó </w:t>
      </w:r>
      <w:r w:rsidR="003B1A0F" w:rsidRPr="00E86727">
        <w:rPr>
          <w:rFonts w:ascii="Arial" w:hAnsi="Arial" w:cs="Arial"/>
          <w:szCs w:val="24"/>
        </w:rPr>
        <w:t>“</w:t>
      </w:r>
      <w:r w:rsidR="00CD43BB" w:rsidRPr="00E86727">
        <w:rPr>
          <w:rFonts w:ascii="Arial" w:hAnsi="Arial" w:cs="Arial"/>
          <w:szCs w:val="24"/>
        </w:rPr>
        <w:t>Inexistenc</w:t>
      </w:r>
      <w:r w:rsidR="00F94049" w:rsidRPr="00E86727">
        <w:rPr>
          <w:rFonts w:ascii="Arial" w:hAnsi="Arial" w:cs="Arial"/>
          <w:szCs w:val="24"/>
        </w:rPr>
        <w:t xml:space="preserve">ia de la obligación </w:t>
      </w:r>
      <w:r w:rsidR="00C3025C" w:rsidRPr="00E86727">
        <w:rPr>
          <w:rFonts w:ascii="Arial" w:hAnsi="Arial" w:cs="Arial"/>
          <w:szCs w:val="24"/>
        </w:rPr>
        <w:t>demandada</w:t>
      </w:r>
      <w:r w:rsidR="00C63E7D" w:rsidRPr="00E86727">
        <w:rPr>
          <w:rFonts w:ascii="Arial" w:hAnsi="Arial" w:cs="Arial"/>
          <w:szCs w:val="24"/>
        </w:rPr>
        <w:t>”</w:t>
      </w:r>
      <w:r w:rsidR="00B3232F" w:rsidRPr="00E86727">
        <w:rPr>
          <w:rFonts w:ascii="Arial" w:hAnsi="Arial" w:cs="Arial"/>
          <w:szCs w:val="24"/>
        </w:rPr>
        <w:t>,</w:t>
      </w:r>
      <w:r w:rsidR="00C63E7D" w:rsidRPr="00E86727">
        <w:rPr>
          <w:rFonts w:ascii="Arial" w:hAnsi="Arial" w:cs="Arial"/>
          <w:szCs w:val="24"/>
        </w:rPr>
        <w:t xml:space="preserve"> </w:t>
      </w:r>
      <w:r w:rsidR="003B1A0F" w:rsidRPr="00E86727">
        <w:rPr>
          <w:rFonts w:ascii="Arial" w:hAnsi="Arial" w:cs="Arial"/>
          <w:szCs w:val="24"/>
        </w:rPr>
        <w:t>“Prescripción</w:t>
      </w:r>
      <w:r w:rsidR="00C63E7D" w:rsidRPr="00E86727">
        <w:rPr>
          <w:rFonts w:ascii="Arial" w:hAnsi="Arial" w:cs="Arial"/>
          <w:szCs w:val="24"/>
        </w:rPr>
        <w:t>”</w:t>
      </w:r>
      <w:r w:rsidR="00C3025C" w:rsidRPr="00E86727">
        <w:rPr>
          <w:rFonts w:ascii="Arial" w:hAnsi="Arial" w:cs="Arial"/>
          <w:szCs w:val="24"/>
        </w:rPr>
        <w:t xml:space="preserve"> y “Buena fe”</w:t>
      </w:r>
    </w:p>
    <w:p w:rsidR="001843BE" w:rsidRPr="00E86727" w:rsidRDefault="001843BE" w:rsidP="005F3F1E">
      <w:pPr>
        <w:spacing w:line="276" w:lineRule="auto"/>
        <w:jc w:val="both"/>
        <w:rPr>
          <w:rFonts w:ascii="Arial" w:hAnsi="Arial" w:cs="Arial"/>
          <w:szCs w:val="24"/>
        </w:rPr>
      </w:pPr>
    </w:p>
    <w:p w:rsidR="00226D5F" w:rsidRPr="00E86727" w:rsidRDefault="00312238" w:rsidP="00312238">
      <w:pPr>
        <w:pStyle w:val="Prrafodelista"/>
        <w:numPr>
          <w:ilvl w:val="1"/>
          <w:numId w:val="7"/>
        </w:numPr>
        <w:spacing w:line="276" w:lineRule="auto"/>
        <w:rPr>
          <w:rFonts w:ascii="Arial" w:hAnsi="Arial" w:cs="Arial"/>
          <w:b/>
          <w:sz w:val="24"/>
          <w:szCs w:val="24"/>
        </w:rPr>
      </w:pPr>
      <w:r w:rsidRPr="00E86727">
        <w:rPr>
          <w:rFonts w:ascii="Arial" w:hAnsi="Arial" w:cs="Arial"/>
          <w:b/>
          <w:sz w:val="24"/>
          <w:szCs w:val="24"/>
        </w:rPr>
        <w:t>Síntesis de la sentencia</w:t>
      </w:r>
      <w:r w:rsidR="00820D25" w:rsidRPr="00E86727">
        <w:rPr>
          <w:rFonts w:ascii="Arial" w:hAnsi="Arial" w:cs="Arial"/>
          <w:b/>
          <w:sz w:val="24"/>
          <w:szCs w:val="24"/>
        </w:rPr>
        <w:t xml:space="preserve"> apelada</w:t>
      </w:r>
    </w:p>
    <w:p w:rsidR="00B07386" w:rsidRPr="00E86727" w:rsidRDefault="00226D5F" w:rsidP="00B07386">
      <w:pPr>
        <w:spacing w:line="276" w:lineRule="auto"/>
        <w:jc w:val="both"/>
        <w:rPr>
          <w:rFonts w:ascii="Arial" w:hAnsi="Arial" w:cs="Arial"/>
          <w:color w:val="000000"/>
          <w:szCs w:val="24"/>
          <w:lang w:eastAsia="es-CO"/>
        </w:rPr>
      </w:pPr>
      <w:r w:rsidRPr="00E86727">
        <w:rPr>
          <w:rFonts w:ascii="Arial" w:hAnsi="Arial" w:cs="Arial"/>
          <w:color w:val="000000"/>
          <w:szCs w:val="24"/>
          <w:lang w:eastAsia="es-CO"/>
        </w:rPr>
        <w:t>El Juzgado</w:t>
      </w:r>
      <w:r w:rsidR="0053562A" w:rsidRPr="00E86727">
        <w:rPr>
          <w:rFonts w:ascii="Arial" w:hAnsi="Arial" w:cs="Arial"/>
          <w:color w:val="000000"/>
          <w:szCs w:val="24"/>
          <w:lang w:eastAsia="es-CO"/>
        </w:rPr>
        <w:t xml:space="preserve"> </w:t>
      </w:r>
      <w:r w:rsidR="006847E8" w:rsidRPr="00E86727">
        <w:rPr>
          <w:rFonts w:ascii="Arial" w:hAnsi="Arial" w:cs="Arial"/>
          <w:color w:val="000000"/>
          <w:szCs w:val="24"/>
          <w:lang w:eastAsia="es-CO"/>
        </w:rPr>
        <w:t xml:space="preserve">Tercero </w:t>
      </w:r>
      <w:r w:rsidRPr="00E86727">
        <w:rPr>
          <w:rFonts w:ascii="Arial" w:hAnsi="Arial" w:cs="Arial"/>
          <w:color w:val="000000"/>
          <w:szCs w:val="24"/>
          <w:lang w:eastAsia="es-CO"/>
        </w:rPr>
        <w:t>Laboral del Circuito de Pereira</w:t>
      </w:r>
      <w:r w:rsidR="006847E8" w:rsidRPr="00E86727">
        <w:rPr>
          <w:rFonts w:ascii="Arial" w:hAnsi="Arial" w:cs="Arial"/>
          <w:color w:val="000000"/>
          <w:szCs w:val="24"/>
          <w:lang w:eastAsia="es-CO"/>
        </w:rPr>
        <w:t xml:space="preserve"> negó las pretensiones de la demanda, declaró probada la excepción de “Inexistencia de la obligación demandada” y condenó en costas a la parte actora.</w:t>
      </w:r>
    </w:p>
    <w:p w:rsidR="006847E8" w:rsidRPr="00E86727" w:rsidRDefault="006847E8" w:rsidP="00B07386">
      <w:pPr>
        <w:spacing w:line="276" w:lineRule="auto"/>
        <w:jc w:val="both"/>
        <w:rPr>
          <w:rFonts w:ascii="Arial" w:hAnsi="Arial" w:cs="Arial"/>
          <w:color w:val="000000"/>
          <w:szCs w:val="24"/>
          <w:lang w:val="es-CO" w:eastAsia="es-CO"/>
        </w:rPr>
      </w:pPr>
    </w:p>
    <w:p w:rsidR="00B3232F" w:rsidRPr="00E86727" w:rsidRDefault="00B07386" w:rsidP="00B47DF2">
      <w:pPr>
        <w:spacing w:line="276" w:lineRule="auto"/>
        <w:jc w:val="both"/>
        <w:rPr>
          <w:rFonts w:ascii="Arial" w:hAnsi="Arial" w:cs="Arial"/>
          <w:color w:val="000000"/>
          <w:szCs w:val="24"/>
          <w:lang w:eastAsia="es-CO"/>
        </w:rPr>
      </w:pPr>
      <w:r w:rsidRPr="00E86727">
        <w:rPr>
          <w:rFonts w:ascii="Arial" w:hAnsi="Arial" w:cs="Arial"/>
          <w:color w:val="000000"/>
          <w:szCs w:val="24"/>
          <w:lang w:eastAsia="es-CO"/>
        </w:rPr>
        <w:t xml:space="preserve">Conclusión a la que </w:t>
      </w:r>
      <w:r w:rsidR="00B42F58" w:rsidRPr="00E86727">
        <w:rPr>
          <w:rFonts w:ascii="Arial" w:hAnsi="Arial" w:cs="Arial"/>
          <w:color w:val="000000"/>
          <w:szCs w:val="24"/>
          <w:lang w:eastAsia="es-CO"/>
        </w:rPr>
        <w:t xml:space="preserve">arribó tras indicar que la función del Juez constitucional es proteger los derechos fundamentales y en el caso de la señora </w:t>
      </w:r>
      <w:proofErr w:type="spellStart"/>
      <w:r w:rsidR="00B42F58" w:rsidRPr="00E86727">
        <w:rPr>
          <w:rFonts w:ascii="Arial" w:hAnsi="Arial" w:cs="Arial"/>
          <w:color w:val="000000"/>
          <w:szCs w:val="24"/>
          <w:lang w:eastAsia="es-CO"/>
        </w:rPr>
        <w:t>Virgelina</w:t>
      </w:r>
      <w:proofErr w:type="spellEnd"/>
      <w:r w:rsidR="00B42F58" w:rsidRPr="00E86727">
        <w:rPr>
          <w:rFonts w:ascii="Arial" w:hAnsi="Arial" w:cs="Arial"/>
          <w:color w:val="000000"/>
          <w:szCs w:val="24"/>
          <w:lang w:eastAsia="es-CO"/>
        </w:rPr>
        <w:t xml:space="preserve"> Jiménez Bravo</w:t>
      </w:r>
      <w:r w:rsidR="0079746F" w:rsidRPr="00E86727">
        <w:rPr>
          <w:rFonts w:ascii="Arial" w:hAnsi="Arial" w:cs="Arial"/>
          <w:color w:val="000000"/>
          <w:szCs w:val="24"/>
          <w:lang w:eastAsia="es-CO"/>
        </w:rPr>
        <w:t xml:space="preserve">, </w:t>
      </w:r>
      <w:r w:rsidR="00632155" w:rsidRPr="00E86727">
        <w:rPr>
          <w:rFonts w:ascii="Arial" w:hAnsi="Arial" w:cs="Arial"/>
          <w:color w:val="000000"/>
          <w:szCs w:val="24"/>
          <w:lang w:eastAsia="es-CO"/>
        </w:rPr>
        <w:t xml:space="preserve">aunque se ordenó el reconocimiento de un derecho prestacional, ello se hizo con el fin de proteger sus derechos fundamentales al mínimo vital y </w:t>
      </w:r>
      <w:r w:rsidR="00251A88" w:rsidRPr="00E86727">
        <w:rPr>
          <w:rFonts w:ascii="Arial" w:hAnsi="Arial" w:cs="Arial"/>
          <w:color w:val="000000"/>
          <w:szCs w:val="24"/>
          <w:lang w:eastAsia="es-CO"/>
        </w:rPr>
        <w:t xml:space="preserve">seguridad social </w:t>
      </w:r>
      <w:r w:rsidR="00632155" w:rsidRPr="00E86727">
        <w:rPr>
          <w:rFonts w:ascii="Arial" w:hAnsi="Arial" w:cs="Arial"/>
          <w:color w:val="000000"/>
          <w:szCs w:val="24"/>
          <w:lang w:eastAsia="es-CO"/>
        </w:rPr>
        <w:t xml:space="preserve">a través de una interpretación constitucional favorable. </w:t>
      </w:r>
    </w:p>
    <w:p w:rsidR="00632155" w:rsidRPr="00E86727" w:rsidRDefault="00632155" w:rsidP="00B47DF2">
      <w:pPr>
        <w:spacing w:line="276" w:lineRule="auto"/>
        <w:jc w:val="both"/>
        <w:rPr>
          <w:rFonts w:ascii="Arial" w:hAnsi="Arial" w:cs="Arial"/>
          <w:color w:val="000000"/>
          <w:szCs w:val="24"/>
          <w:lang w:eastAsia="es-CO"/>
        </w:rPr>
      </w:pPr>
    </w:p>
    <w:p w:rsidR="00B47DF2" w:rsidRPr="00E86727" w:rsidRDefault="00632155" w:rsidP="00B47DF2">
      <w:pPr>
        <w:spacing w:line="276" w:lineRule="auto"/>
        <w:jc w:val="both"/>
        <w:rPr>
          <w:rFonts w:ascii="Arial" w:hAnsi="Arial" w:cs="Arial"/>
          <w:color w:val="000000"/>
          <w:szCs w:val="24"/>
          <w:lang w:eastAsia="es-CO"/>
        </w:rPr>
      </w:pPr>
      <w:r w:rsidRPr="00E86727">
        <w:rPr>
          <w:rFonts w:ascii="Arial" w:hAnsi="Arial" w:cs="Arial"/>
          <w:color w:val="000000"/>
          <w:szCs w:val="24"/>
          <w:lang w:eastAsia="es-CO"/>
        </w:rPr>
        <w:t xml:space="preserve">Por lo tanto, el derecho a las mesadas pensionales se genera desde el momento que la entidad constitucional </w:t>
      </w:r>
      <w:r w:rsidR="001B17D2" w:rsidRPr="00E86727">
        <w:rPr>
          <w:rFonts w:ascii="Arial" w:hAnsi="Arial" w:cs="Arial"/>
          <w:color w:val="000000"/>
          <w:szCs w:val="24"/>
          <w:lang w:eastAsia="es-CO"/>
        </w:rPr>
        <w:t xml:space="preserve">emite </w:t>
      </w:r>
      <w:r w:rsidRPr="00E86727">
        <w:rPr>
          <w:rFonts w:ascii="Arial" w:hAnsi="Arial" w:cs="Arial"/>
          <w:color w:val="000000"/>
          <w:szCs w:val="24"/>
          <w:lang w:eastAsia="es-CO"/>
        </w:rPr>
        <w:t>la orden de la protecci</w:t>
      </w:r>
      <w:r w:rsidR="0040382F" w:rsidRPr="00E86727">
        <w:rPr>
          <w:rFonts w:ascii="Arial" w:hAnsi="Arial" w:cs="Arial"/>
          <w:color w:val="000000"/>
          <w:szCs w:val="24"/>
          <w:lang w:eastAsia="es-CO"/>
        </w:rPr>
        <w:t>ón –junio de 2017-, por lo que Colpensiones al reconocer la prestación desde el 01/07/2017, obró debidamente, siendo ese el motivo para no acceder al reconocimiento del retroactivo peticionado.</w:t>
      </w:r>
    </w:p>
    <w:p w:rsidR="00B47DF2" w:rsidRPr="00E86727" w:rsidRDefault="00B47DF2" w:rsidP="00B47DF2">
      <w:pPr>
        <w:spacing w:line="276" w:lineRule="auto"/>
        <w:jc w:val="both"/>
        <w:rPr>
          <w:rFonts w:ascii="Arial" w:hAnsi="Arial" w:cs="Arial"/>
          <w:color w:val="000000"/>
          <w:szCs w:val="24"/>
          <w:lang w:eastAsia="es-CO"/>
        </w:rPr>
      </w:pPr>
    </w:p>
    <w:p w:rsidR="00C53A3C" w:rsidRPr="00E86727" w:rsidRDefault="00A94FD7" w:rsidP="00A94FD7">
      <w:pPr>
        <w:pStyle w:val="Prrafodelista"/>
        <w:numPr>
          <w:ilvl w:val="1"/>
          <w:numId w:val="7"/>
        </w:numPr>
        <w:spacing w:line="276" w:lineRule="auto"/>
        <w:jc w:val="both"/>
        <w:rPr>
          <w:rFonts w:ascii="Arial" w:hAnsi="Arial" w:cs="Arial"/>
          <w:b/>
          <w:color w:val="000000"/>
          <w:sz w:val="24"/>
          <w:szCs w:val="24"/>
          <w:lang w:val="es-CO" w:eastAsia="es-CO"/>
        </w:rPr>
      </w:pPr>
      <w:r w:rsidRPr="00E86727">
        <w:rPr>
          <w:rFonts w:ascii="Arial" w:hAnsi="Arial" w:cs="Arial"/>
          <w:b/>
          <w:color w:val="000000"/>
          <w:sz w:val="24"/>
          <w:szCs w:val="24"/>
          <w:lang w:val="es-CO" w:eastAsia="es-CO"/>
        </w:rPr>
        <w:t>Síntesis del recurso de apelación</w:t>
      </w:r>
    </w:p>
    <w:p w:rsidR="004E4508" w:rsidRPr="00E86727" w:rsidRDefault="004E4508" w:rsidP="004E4508">
      <w:pPr>
        <w:spacing w:line="276" w:lineRule="auto"/>
        <w:jc w:val="both"/>
        <w:rPr>
          <w:rFonts w:ascii="Arial" w:hAnsi="Arial" w:cs="Arial"/>
          <w:b/>
          <w:szCs w:val="24"/>
          <w:lang w:eastAsia="es-CO"/>
        </w:rPr>
      </w:pPr>
    </w:p>
    <w:p w:rsidR="00006A3F" w:rsidRPr="00E86727" w:rsidRDefault="00006A3F" w:rsidP="00283B93">
      <w:pPr>
        <w:spacing w:line="276" w:lineRule="auto"/>
        <w:jc w:val="both"/>
        <w:rPr>
          <w:rFonts w:ascii="Arial" w:hAnsi="Arial" w:cs="Arial"/>
          <w:szCs w:val="24"/>
          <w:lang w:eastAsia="es-CO"/>
        </w:rPr>
      </w:pPr>
      <w:r w:rsidRPr="00E86727">
        <w:rPr>
          <w:rFonts w:ascii="Arial" w:hAnsi="Arial" w:cs="Arial"/>
          <w:szCs w:val="24"/>
          <w:lang w:eastAsia="es-CO"/>
        </w:rPr>
        <w:t>I</w:t>
      </w:r>
      <w:r w:rsidR="00283B93" w:rsidRPr="00E86727">
        <w:rPr>
          <w:rFonts w:ascii="Arial" w:hAnsi="Arial" w:cs="Arial"/>
          <w:szCs w:val="24"/>
          <w:lang w:eastAsia="es-CO"/>
        </w:rPr>
        <w:t>nconforme con lo decidido, el apoderado judicial de la parte actora presentó recurso de alzada y expresó que aunque el juez constitucional pretendió proteger derechos fundamentales, también determinó una fecha para que la demandante pudiera acceder a la pensión de invalidez, la que debe considerarse como definitiva para resolver su derecho pensional, de ahí que no deba existir un nu</w:t>
      </w:r>
      <w:r w:rsidR="00BB041F" w:rsidRPr="00E86727">
        <w:rPr>
          <w:rFonts w:ascii="Arial" w:hAnsi="Arial" w:cs="Arial"/>
          <w:szCs w:val="24"/>
          <w:lang w:eastAsia="es-CO"/>
        </w:rPr>
        <w:t>evo pronunciamiento al respecto, pues el mismo fue definido de manera tácita.</w:t>
      </w:r>
    </w:p>
    <w:p w:rsidR="00006A3F" w:rsidRPr="00E86727" w:rsidRDefault="00006A3F" w:rsidP="00283B93">
      <w:pPr>
        <w:spacing w:line="276" w:lineRule="auto"/>
        <w:jc w:val="both"/>
        <w:rPr>
          <w:rFonts w:ascii="Arial" w:hAnsi="Arial" w:cs="Arial"/>
          <w:szCs w:val="24"/>
          <w:lang w:eastAsia="es-CO"/>
        </w:rPr>
      </w:pPr>
    </w:p>
    <w:p w:rsidR="00283B93" w:rsidRPr="00E86727" w:rsidRDefault="00006A3F" w:rsidP="00283B93">
      <w:pPr>
        <w:spacing w:line="276" w:lineRule="auto"/>
        <w:jc w:val="both"/>
        <w:rPr>
          <w:rFonts w:ascii="Arial" w:hAnsi="Arial" w:cs="Arial"/>
          <w:szCs w:val="24"/>
          <w:lang w:eastAsia="es-CO"/>
        </w:rPr>
      </w:pPr>
      <w:r w:rsidRPr="00E86727">
        <w:rPr>
          <w:rFonts w:ascii="Arial" w:hAnsi="Arial" w:cs="Arial"/>
          <w:szCs w:val="24"/>
          <w:lang w:eastAsia="es-CO"/>
        </w:rPr>
        <w:t xml:space="preserve">Y, como desde esa fecha, se verifica el cumplimiento de los requisitos previstos en los </w:t>
      </w:r>
      <w:r w:rsidR="002D45ED" w:rsidRPr="00E86727">
        <w:rPr>
          <w:rFonts w:ascii="Arial" w:hAnsi="Arial" w:cs="Arial"/>
          <w:szCs w:val="24"/>
          <w:lang w:eastAsia="es-CO"/>
        </w:rPr>
        <w:t>artículos 39 y 40 de la L</w:t>
      </w:r>
      <w:r w:rsidR="00283B93" w:rsidRPr="00E86727">
        <w:rPr>
          <w:rFonts w:ascii="Arial" w:hAnsi="Arial" w:cs="Arial"/>
          <w:szCs w:val="24"/>
          <w:lang w:eastAsia="es-CO"/>
        </w:rPr>
        <w:t>ey 100/93</w:t>
      </w:r>
      <w:r w:rsidRPr="00E86727">
        <w:rPr>
          <w:rFonts w:ascii="Arial" w:hAnsi="Arial" w:cs="Arial"/>
          <w:szCs w:val="24"/>
          <w:lang w:eastAsia="es-CO"/>
        </w:rPr>
        <w:t xml:space="preserve">, debe por lo tanto, reconocerse el retroactivo pensional desde ese momento. </w:t>
      </w:r>
    </w:p>
    <w:p w:rsidR="00006A3F" w:rsidRPr="00E86727" w:rsidRDefault="00006A3F" w:rsidP="00283B93">
      <w:pPr>
        <w:spacing w:line="276" w:lineRule="auto"/>
        <w:jc w:val="both"/>
        <w:rPr>
          <w:rFonts w:ascii="Arial" w:hAnsi="Arial" w:cs="Arial"/>
          <w:szCs w:val="24"/>
          <w:lang w:eastAsia="es-CO"/>
        </w:rPr>
      </w:pPr>
    </w:p>
    <w:p w:rsidR="004E4508" w:rsidRPr="00E86727" w:rsidRDefault="004E4508" w:rsidP="004E4508">
      <w:pPr>
        <w:shd w:val="clear" w:color="auto" w:fill="FFFFFF"/>
        <w:spacing w:line="276" w:lineRule="auto"/>
        <w:contextualSpacing/>
        <w:jc w:val="center"/>
        <w:rPr>
          <w:rFonts w:ascii="Arial" w:hAnsi="Arial" w:cs="Arial"/>
          <w:b/>
          <w:szCs w:val="24"/>
        </w:rPr>
      </w:pPr>
      <w:r w:rsidRPr="00E86727">
        <w:rPr>
          <w:rFonts w:ascii="Arial" w:hAnsi="Arial" w:cs="Arial"/>
          <w:b/>
          <w:szCs w:val="24"/>
        </w:rPr>
        <w:t>CONSIDERACIONES</w:t>
      </w:r>
    </w:p>
    <w:p w:rsidR="004E4508" w:rsidRPr="00E86727" w:rsidRDefault="004E4508" w:rsidP="004E4508">
      <w:pPr>
        <w:shd w:val="clear" w:color="auto" w:fill="FFFFFF"/>
        <w:tabs>
          <w:tab w:val="left" w:pos="5197"/>
        </w:tabs>
        <w:spacing w:line="276" w:lineRule="auto"/>
        <w:contextualSpacing/>
        <w:jc w:val="both"/>
        <w:rPr>
          <w:rFonts w:ascii="Arial" w:hAnsi="Arial" w:cs="Arial"/>
          <w:b/>
          <w:szCs w:val="24"/>
        </w:rPr>
      </w:pPr>
    </w:p>
    <w:p w:rsidR="004E4508" w:rsidRPr="00E86727" w:rsidRDefault="002D45ED" w:rsidP="004E4508">
      <w:pPr>
        <w:pStyle w:val="Prrafodelista"/>
        <w:numPr>
          <w:ilvl w:val="0"/>
          <w:numId w:val="13"/>
        </w:numPr>
        <w:shd w:val="clear" w:color="auto" w:fill="FFFFFF"/>
        <w:tabs>
          <w:tab w:val="left" w:pos="5197"/>
        </w:tabs>
        <w:spacing w:line="276" w:lineRule="auto"/>
        <w:jc w:val="both"/>
        <w:rPr>
          <w:rFonts w:ascii="Arial" w:hAnsi="Arial" w:cs="Arial"/>
          <w:sz w:val="24"/>
          <w:szCs w:val="24"/>
        </w:rPr>
      </w:pPr>
      <w:r w:rsidRPr="00E86727">
        <w:rPr>
          <w:rFonts w:ascii="Arial" w:eastAsia="Times New Roman" w:hAnsi="Arial" w:cs="Arial"/>
          <w:b/>
          <w:color w:val="000000"/>
          <w:sz w:val="24"/>
          <w:szCs w:val="24"/>
          <w:lang w:eastAsia="es-CO"/>
        </w:rPr>
        <w:t>De</w:t>
      </w:r>
      <w:r w:rsidR="004E4508" w:rsidRPr="00E86727">
        <w:rPr>
          <w:rFonts w:ascii="Arial" w:eastAsia="Times New Roman" w:hAnsi="Arial" w:cs="Arial"/>
          <w:b/>
          <w:color w:val="000000"/>
          <w:sz w:val="24"/>
          <w:szCs w:val="24"/>
          <w:lang w:eastAsia="es-CO"/>
        </w:rPr>
        <w:t>l</w:t>
      </w:r>
      <w:r w:rsidRPr="00E86727">
        <w:rPr>
          <w:rFonts w:ascii="Arial" w:eastAsia="Times New Roman" w:hAnsi="Arial" w:cs="Arial"/>
          <w:b/>
          <w:color w:val="000000"/>
          <w:sz w:val="24"/>
          <w:szCs w:val="24"/>
          <w:lang w:eastAsia="es-CO"/>
        </w:rPr>
        <w:t xml:space="preserve"> problema jurídico</w:t>
      </w:r>
    </w:p>
    <w:p w:rsidR="004E4508" w:rsidRPr="00E86727" w:rsidRDefault="004E4508" w:rsidP="004E4508">
      <w:pPr>
        <w:shd w:val="clear" w:color="auto" w:fill="FFFFFF"/>
        <w:tabs>
          <w:tab w:val="left" w:pos="5197"/>
        </w:tabs>
        <w:spacing w:line="276" w:lineRule="auto"/>
        <w:contextualSpacing/>
        <w:jc w:val="both"/>
        <w:rPr>
          <w:rFonts w:ascii="Arial" w:hAnsi="Arial" w:cs="Arial"/>
          <w:color w:val="000000"/>
          <w:szCs w:val="24"/>
          <w:lang w:eastAsia="es-CO"/>
        </w:rPr>
      </w:pPr>
      <w:r w:rsidRPr="00E86727">
        <w:rPr>
          <w:rFonts w:ascii="Arial" w:hAnsi="Arial" w:cs="Arial"/>
          <w:color w:val="000000"/>
          <w:szCs w:val="24"/>
          <w:lang w:eastAsia="es-CO"/>
        </w:rPr>
        <w:t xml:space="preserve">Visto el recuento anterior, la Sala formula </w:t>
      </w:r>
      <w:r w:rsidR="002D45ED" w:rsidRPr="00E86727">
        <w:rPr>
          <w:rFonts w:ascii="Arial" w:hAnsi="Arial" w:cs="Arial"/>
          <w:color w:val="000000"/>
          <w:szCs w:val="24"/>
          <w:lang w:eastAsia="es-CO"/>
        </w:rPr>
        <w:t>el</w:t>
      </w:r>
      <w:r w:rsidRPr="00E86727">
        <w:rPr>
          <w:rFonts w:ascii="Arial" w:hAnsi="Arial" w:cs="Arial"/>
          <w:color w:val="000000"/>
          <w:szCs w:val="24"/>
          <w:lang w:eastAsia="es-CO"/>
        </w:rPr>
        <w:t xml:space="preserve"> siguiente:</w:t>
      </w:r>
    </w:p>
    <w:p w:rsidR="004E4508" w:rsidRPr="00E86727" w:rsidRDefault="004E4508" w:rsidP="004E4508">
      <w:pPr>
        <w:shd w:val="clear" w:color="auto" w:fill="FFFFFF"/>
        <w:tabs>
          <w:tab w:val="left" w:pos="5197"/>
        </w:tabs>
        <w:spacing w:line="276" w:lineRule="auto"/>
        <w:contextualSpacing/>
        <w:jc w:val="both"/>
        <w:rPr>
          <w:rFonts w:ascii="Arial" w:hAnsi="Arial" w:cs="Arial"/>
          <w:color w:val="000000"/>
          <w:szCs w:val="24"/>
          <w:lang w:eastAsia="es-CO"/>
        </w:rPr>
      </w:pPr>
    </w:p>
    <w:p w:rsidR="006D60AE" w:rsidRPr="00E86727" w:rsidRDefault="006D60AE" w:rsidP="00396D93">
      <w:pPr>
        <w:shd w:val="clear" w:color="auto" w:fill="FFFFFF"/>
        <w:tabs>
          <w:tab w:val="left" w:pos="5197"/>
        </w:tabs>
        <w:spacing w:line="276" w:lineRule="auto"/>
        <w:contextualSpacing/>
        <w:jc w:val="both"/>
        <w:rPr>
          <w:rFonts w:ascii="Arial" w:hAnsi="Arial" w:cs="Arial"/>
          <w:color w:val="000000"/>
          <w:szCs w:val="24"/>
          <w:lang w:eastAsia="es-CO"/>
        </w:rPr>
      </w:pPr>
      <w:r w:rsidRPr="00E86727">
        <w:rPr>
          <w:rFonts w:ascii="Arial" w:hAnsi="Arial" w:cs="Arial"/>
          <w:color w:val="000000"/>
          <w:szCs w:val="24"/>
          <w:lang w:eastAsia="es-CO"/>
        </w:rPr>
        <w:t xml:space="preserve">¿Hay lugar a ordenar el reconocimiento y pago del retroactivo </w:t>
      </w:r>
      <w:r w:rsidR="002D45ED" w:rsidRPr="00E86727">
        <w:rPr>
          <w:rFonts w:ascii="Arial" w:hAnsi="Arial" w:cs="Arial"/>
          <w:color w:val="000000"/>
          <w:szCs w:val="24"/>
          <w:lang w:eastAsia="es-CO"/>
        </w:rPr>
        <w:t xml:space="preserve">solicitado por </w:t>
      </w:r>
      <w:r w:rsidRPr="00E86727">
        <w:rPr>
          <w:rFonts w:ascii="Arial" w:hAnsi="Arial" w:cs="Arial"/>
          <w:color w:val="000000"/>
          <w:szCs w:val="24"/>
          <w:lang w:eastAsia="es-CO"/>
        </w:rPr>
        <w:t>l</w:t>
      </w:r>
      <w:r w:rsidR="002D45ED" w:rsidRPr="00E86727">
        <w:rPr>
          <w:rFonts w:ascii="Arial" w:hAnsi="Arial" w:cs="Arial"/>
          <w:color w:val="000000"/>
          <w:szCs w:val="24"/>
          <w:lang w:eastAsia="es-CO"/>
        </w:rPr>
        <w:t>a</w:t>
      </w:r>
      <w:r w:rsidRPr="00E86727">
        <w:rPr>
          <w:rFonts w:ascii="Arial" w:hAnsi="Arial" w:cs="Arial"/>
          <w:color w:val="000000"/>
          <w:szCs w:val="24"/>
          <w:lang w:eastAsia="es-CO"/>
        </w:rPr>
        <w:t xml:space="preserve"> actor</w:t>
      </w:r>
      <w:r w:rsidR="002D45ED" w:rsidRPr="00E86727">
        <w:rPr>
          <w:rFonts w:ascii="Arial" w:hAnsi="Arial" w:cs="Arial"/>
          <w:color w:val="000000"/>
          <w:szCs w:val="24"/>
          <w:lang w:eastAsia="es-CO"/>
        </w:rPr>
        <w:t>a</w:t>
      </w:r>
      <w:r w:rsidR="00DD1487" w:rsidRPr="00E86727">
        <w:rPr>
          <w:rFonts w:ascii="Arial" w:hAnsi="Arial" w:cs="Arial"/>
          <w:color w:val="000000"/>
          <w:szCs w:val="24"/>
          <w:lang w:eastAsia="es-CO"/>
        </w:rPr>
        <w:t xml:space="preserve"> a pesar de no cumplirse los presupuestos expuestos por la Corte Constitucional</w:t>
      </w:r>
      <w:r w:rsidR="002D45ED" w:rsidRPr="00E86727">
        <w:rPr>
          <w:rFonts w:ascii="Arial" w:hAnsi="Arial" w:cs="Arial"/>
          <w:color w:val="000000"/>
          <w:szCs w:val="24"/>
          <w:lang w:eastAsia="es-CO"/>
        </w:rPr>
        <w:t>,</w:t>
      </w:r>
      <w:r w:rsidR="00DD1487" w:rsidRPr="00E86727">
        <w:rPr>
          <w:rFonts w:ascii="Arial" w:hAnsi="Arial" w:cs="Arial"/>
          <w:color w:val="000000"/>
          <w:szCs w:val="24"/>
          <w:lang w:eastAsia="es-CO"/>
        </w:rPr>
        <w:t xml:space="preserve"> a través de la sentencia SU588-2016</w:t>
      </w:r>
      <w:r w:rsidR="002D45ED" w:rsidRPr="00E86727">
        <w:rPr>
          <w:rFonts w:ascii="Arial" w:hAnsi="Arial" w:cs="Arial"/>
          <w:color w:val="000000"/>
          <w:szCs w:val="24"/>
          <w:lang w:eastAsia="es-CO"/>
        </w:rPr>
        <w:t>,</w:t>
      </w:r>
      <w:r w:rsidR="00DD1487" w:rsidRPr="00E86727">
        <w:rPr>
          <w:rFonts w:ascii="Arial" w:hAnsi="Arial" w:cs="Arial"/>
          <w:color w:val="000000"/>
          <w:szCs w:val="24"/>
          <w:lang w:eastAsia="es-CO"/>
        </w:rPr>
        <w:t xml:space="preserve"> para cambiar la fecha de contabilización de las semanas para adquirir la pensión de invalidez con base en el artículo 1 de la Ley 860/2003</w:t>
      </w:r>
      <w:r w:rsidRPr="00E86727">
        <w:rPr>
          <w:rFonts w:ascii="Arial" w:hAnsi="Arial" w:cs="Arial"/>
          <w:color w:val="000000"/>
          <w:szCs w:val="24"/>
          <w:lang w:eastAsia="es-CO"/>
        </w:rPr>
        <w:t>?</w:t>
      </w:r>
    </w:p>
    <w:p w:rsidR="004E4508" w:rsidRPr="00E86727" w:rsidRDefault="004E4508" w:rsidP="004E4508">
      <w:pPr>
        <w:pStyle w:val="Prrafodelista"/>
        <w:rPr>
          <w:rFonts w:ascii="Arial" w:hAnsi="Arial" w:cs="Arial"/>
          <w:color w:val="000000"/>
          <w:sz w:val="24"/>
          <w:szCs w:val="24"/>
          <w:lang w:eastAsia="es-CO"/>
        </w:rPr>
      </w:pPr>
    </w:p>
    <w:p w:rsidR="004E4508" w:rsidRPr="00E86727" w:rsidRDefault="004E4508" w:rsidP="004E4508">
      <w:pPr>
        <w:pStyle w:val="Textoindependiente"/>
        <w:numPr>
          <w:ilvl w:val="0"/>
          <w:numId w:val="13"/>
        </w:numPr>
        <w:spacing w:line="276" w:lineRule="auto"/>
        <w:contextualSpacing/>
        <w:rPr>
          <w:b/>
          <w:color w:val="000000"/>
          <w:szCs w:val="24"/>
          <w:shd w:val="clear" w:color="auto" w:fill="FFFFFF"/>
          <w:lang w:val="es-ES"/>
        </w:rPr>
      </w:pPr>
      <w:r w:rsidRPr="00E86727">
        <w:rPr>
          <w:b/>
          <w:color w:val="000000"/>
          <w:szCs w:val="24"/>
          <w:shd w:val="clear" w:color="auto" w:fill="FFFFFF"/>
          <w:lang w:val="es-ES"/>
        </w:rPr>
        <w:t>Solución al</w:t>
      </w:r>
      <w:r w:rsidR="002D45ED" w:rsidRPr="00E86727">
        <w:rPr>
          <w:b/>
          <w:color w:val="000000"/>
          <w:szCs w:val="24"/>
          <w:shd w:val="clear" w:color="auto" w:fill="FFFFFF"/>
          <w:lang w:val="es-ES"/>
        </w:rPr>
        <w:t xml:space="preserve"> interrogante planteado</w:t>
      </w:r>
    </w:p>
    <w:p w:rsidR="004E4508" w:rsidRPr="00E86727" w:rsidRDefault="004E4508" w:rsidP="004E4508">
      <w:pPr>
        <w:pStyle w:val="Textoindependiente"/>
        <w:spacing w:line="276" w:lineRule="auto"/>
        <w:ind w:left="360"/>
        <w:contextualSpacing/>
        <w:rPr>
          <w:b/>
          <w:color w:val="000000"/>
          <w:szCs w:val="24"/>
          <w:shd w:val="clear" w:color="auto" w:fill="FFFFFF"/>
          <w:lang w:val="es-ES"/>
        </w:rPr>
      </w:pPr>
    </w:p>
    <w:p w:rsidR="00A67F22" w:rsidRPr="00E86727" w:rsidRDefault="00A67F22" w:rsidP="00A67F22">
      <w:pPr>
        <w:pStyle w:val="Textoindependiente"/>
        <w:spacing w:line="276" w:lineRule="auto"/>
        <w:contextualSpacing/>
        <w:rPr>
          <w:b/>
          <w:color w:val="000000" w:themeColor="text1"/>
          <w:szCs w:val="24"/>
          <w:shd w:val="clear" w:color="auto" w:fill="FFFFFF"/>
          <w:lang w:val="es-ES"/>
        </w:rPr>
      </w:pPr>
      <w:r w:rsidRPr="00E86727">
        <w:rPr>
          <w:b/>
          <w:szCs w:val="24"/>
        </w:rPr>
        <w:t xml:space="preserve">2.1 Requisitos de la pensión de Invalidez - </w:t>
      </w:r>
      <w:r w:rsidRPr="00E86727">
        <w:rPr>
          <w:b/>
          <w:color w:val="000000" w:themeColor="text1"/>
          <w:szCs w:val="24"/>
          <w:shd w:val="clear" w:color="auto" w:fill="FFFFFF"/>
          <w:lang w:val="es-ES"/>
        </w:rPr>
        <w:t xml:space="preserve">Fecha de estructuración de la </w:t>
      </w:r>
      <w:proofErr w:type="spellStart"/>
      <w:r w:rsidRPr="00E86727">
        <w:rPr>
          <w:b/>
          <w:color w:val="000000" w:themeColor="text1"/>
          <w:szCs w:val="24"/>
          <w:shd w:val="clear" w:color="auto" w:fill="FFFFFF"/>
          <w:lang w:val="es-ES"/>
        </w:rPr>
        <w:t>PCL</w:t>
      </w:r>
      <w:proofErr w:type="spellEnd"/>
      <w:r w:rsidRPr="00E86727">
        <w:rPr>
          <w:b/>
          <w:color w:val="000000" w:themeColor="text1"/>
          <w:szCs w:val="24"/>
          <w:shd w:val="clear" w:color="auto" w:fill="FFFFFF"/>
          <w:lang w:val="es-ES"/>
        </w:rPr>
        <w:t xml:space="preserve"> cuando se trata de enfermedades crónicas o progresivas.</w:t>
      </w:r>
    </w:p>
    <w:p w:rsidR="00A67F22" w:rsidRPr="00E86727" w:rsidRDefault="00A67F22" w:rsidP="00A67F22">
      <w:pPr>
        <w:pStyle w:val="Textoindependiente"/>
        <w:spacing w:line="276" w:lineRule="auto"/>
        <w:contextualSpacing/>
        <w:rPr>
          <w:b/>
          <w:color w:val="000000" w:themeColor="text1"/>
          <w:szCs w:val="24"/>
          <w:shd w:val="clear" w:color="auto" w:fill="FFFFFF"/>
          <w:lang w:val="es-ES"/>
        </w:rPr>
      </w:pPr>
    </w:p>
    <w:p w:rsidR="00A67F22" w:rsidRPr="00E86727" w:rsidRDefault="00A67F22" w:rsidP="00A67F22">
      <w:pPr>
        <w:pStyle w:val="Textoindependiente"/>
        <w:spacing w:line="276" w:lineRule="auto"/>
        <w:contextualSpacing/>
        <w:rPr>
          <w:b/>
          <w:color w:val="000000" w:themeColor="text1"/>
          <w:szCs w:val="24"/>
          <w:shd w:val="clear" w:color="auto" w:fill="FFFFFF"/>
          <w:lang w:val="es-ES"/>
        </w:rPr>
      </w:pPr>
      <w:r w:rsidRPr="00E86727">
        <w:rPr>
          <w:b/>
          <w:color w:val="000000" w:themeColor="text1"/>
          <w:szCs w:val="24"/>
          <w:shd w:val="clear" w:color="auto" w:fill="FFFFFF"/>
          <w:lang w:val="es-ES"/>
        </w:rPr>
        <w:t>2.1.1. Fundamento jurídico</w:t>
      </w:r>
    </w:p>
    <w:p w:rsidR="00A67F22" w:rsidRPr="00E86727" w:rsidRDefault="00A67F22" w:rsidP="00A67F22">
      <w:pPr>
        <w:pStyle w:val="Textoindependiente"/>
        <w:spacing w:line="276" w:lineRule="auto"/>
        <w:ind w:firstLine="708"/>
        <w:contextualSpacing/>
        <w:rPr>
          <w:b/>
          <w:color w:val="000000" w:themeColor="text1"/>
          <w:szCs w:val="24"/>
          <w:shd w:val="clear" w:color="auto" w:fill="FFFFFF"/>
          <w:lang w:val="es-ES"/>
        </w:rPr>
      </w:pPr>
    </w:p>
    <w:p w:rsidR="00A67F22" w:rsidRPr="00E86727" w:rsidRDefault="00A67F22" w:rsidP="00A67F22">
      <w:pPr>
        <w:pStyle w:val="Textoindependiente"/>
        <w:spacing w:line="276" w:lineRule="auto"/>
        <w:contextualSpacing/>
        <w:rPr>
          <w:szCs w:val="24"/>
          <w:lang w:val="es-CO"/>
        </w:rPr>
      </w:pPr>
      <w:r w:rsidRPr="00E86727">
        <w:rPr>
          <w:szCs w:val="24"/>
          <w:lang w:val="es-CO"/>
        </w:rPr>
        <w:t>Los requisitos para la pensión de invalidez se encuentran contemplados en el artículo 39 de la Ley 100 de 1993, modificado por el artículo 1° de la Ley 860 de 2003, que exige al afiliado haber cotizado por lo menos 50 semanas dentro de los tres años inmediatamente anteriores a la estructuración de su estado de invalidez del 50% o superior.</w:t>
      </w:r>
    </w:p>
    <w:p w:rsidR="00A67F22" w:rsidRPr="00E86727" w:rsidRDefault="00A67F22" w:rsidP="00A67F22">
      <w:pPr>
        <w:pStyle w:val="Textoindependiente"/>
        <w:spacing w:line="276" w:lineRule="auto"/>
        <w:contextualSpacing/>
        <w:rPr>
          <w:szCs w:val="24"/>
          <w:lang w:val="es-CO"/>
        </w:rPr>
      </w:pPr>
    </w:p>
    <w:p w:rsidR="00A67F22" w:rsidRPr="00E86727" w:rsidRDefault="00A67F22" w:rsidP="00A67F22">
      <w:pPr>
        <w:pStyle w:val="Textoindependiente"/>
        <w:spacing w:line="276" w:lineRule="auto"/>
        <w:contextualSpacing/>
        <w:rPr>
          <w:color w:val="000000" w:themeColor="text1"/>
          <w:szCs w:val="24"/>
          <w:shd w:val="clear" w:color="auto" w:fill="FFFFFF"/>
          <w:lang w:val="es-ES"/>
        </w:rPr>
      </w:pPr>
      <w:r w:rsidRPr="00E86727">
        <w:rPr>
          <w:color w:val="000000" w:themeColor="text1"/>
          <w:szCs w:val="24"/>
          <w:shd w:val="clear" w:color="auto" w:fill="FFFFFF"/>
          <w:lang w:val="es-ES"/>
        </w:rPr>
        <w:t xml:space="preserve">Frente a la acreditación de la densidad de cotizaciones, la </w:t>
      </w:r>
      <w:proofErr w:type="spellStart"/>
      <w:r w:rsidRPr="00E86727">
        <w:rPr>
          <w:color w:val="000000" w:themeColor="text1"/>
          <w:szCs w:val="24"/>
          <w:shd w:val="clear" w:color="auto" w:fill="FFFFFF"/>
          <w:lang w:val="es-ES"/>
        </w:rPr>
        <w:t>SCL</w:t>
      </w:r>
      <w:proofErr w:type="spellEnd"/>
      <w:r w:rsidRPr="00E86727">
        <w:rPr>
          <w:color w:val="000000" w:themeColor="text1"/>
          <w:szCs w:val="24"/>
          <w:shd w:val="clear" w:color="auto" w:fill="FFFFFF"/>
          <w:lang w:val="es-ES"/>
        </w:rPr>
        <w:t xml:space="preserve"> de la CSJ</w:t>
      </w:r>
      <w:r w:rsidRPr="00E86727">
        <w:rPr>
          <w:rStyle w:val="Refdenotaalpie"/>
          <w:color w:val="000000" w:themeColor="text1"/>
          <w:szCs w:val="24"/>
          <w:shd w:val="clear" w:color="auto" w:fill="FFFFFF"/>
          <w:lang w:val="es-ES"/>
        </w:rPr>
        <w:footnoteReference w:id="1"/>
      </w:r>
      <w:r w:rsidRPr="00E86727">
        <w:rPr>
          <w:color w:val="000000" w:themeColor="text1"/>
          <w:szCs w:val="24"/>
          <w:shd w:val="clear" w:color="auto" w:fill="FFFFFF"/>
          <w:lang w:val="es-ES"/>
        </w:rPr>
        <w:t xml:space="preserve">, ha sido consistente en señalar que debe cumplirse con anterioridad a la determinación de la </w:t>
      </w:r>
      <w:proofErr w:type="spellStart"/>
      <w:r w:rsidRPr="00E86727">
        <w:rPr>
          <w:color w:val="000000" w:themeColor="text1"/>
          <w:szCs w:val="24"/>
          <w:shd w:val="clear" w:color="auto" w:fill="FFFFFF"/>
          <w:lang w:val="es-ES"/>
        </w:rPr>
        <w:t>PCL</w:t>
      </w:r>
      <w:proofErr w:type="spellEnd"/>
      <w:r w:rsidRPr="00E86727">
        <w:rPr>
          <w:color w:val="000000" w:themeColor="text1"/>
          <w:szCs w:val="24"/>
          <w:shd w:val="clear" w:color="auto" w:fill="FFFFFF"/>
          <w:lang w:val="es-ES"/>
        </w:rPr>
        <w:t>, pues así se ha establecido a lo largo de los años por cada una de las normativas que regulan el reconocimiento de la pensión de invalidez; sin embargo, ha admitido la tesis expuesta por su homóloga Constitucional en la sentencia SU-588-2016, consistente en que una vez acreditada la existencia de una enfermedad crónica o degenerativa y de aportes fruto de la capacidad laboral residual y sin el propósito de defraudar al sistema general de pensiones, pueden tenerse en cuenta las semanas cotizadas con posterioridad a la fecha de estructuración y con anterioridad a la fecha de (i</w:t>
      </w:r>
      <w:r w:rsidR="002D45ED" w:rsidRPr="00E86727">
        <w:rPr>
          <w:color w:val="000000" w:themeColor="text1"/>
          <w:szCs w:val="24"/>
          <w:shd w:val="clear" w:color="auto" w:fill="FFFFFF"/>
          <w:lang w:val="es-ES"/>
        </w:rPr>
        <w:t>)</w:t>
      </w:r>
      <w:r w:rsidRPr="00E86727">
        <w:rPr>
          <w:color w:val="000000" w:themeColor="text1"/>
          <w:szCs w:val="24"/>
          <w:shd w:val="clear" w:color="auto" w:fill="FFFFFF"/>
          <w:lang w:val="es-ES"/>
        </w:rPr>
        <w:t xml:space="preserve"> calificación de la invalidez, (ii) la última cotización efectuada o (iii) de la solicit</w:t>
      </w:r>
      <w:r w:rsidR="002D45ED" w:rsidRPr="00E86727">
        <w:rPr>
          <w:color w:val="000000" w:themeColor="text1"/>
          <w:szCs w:val="24"/>
          <w:shd w:val="clear" w:color="auto" w:fill="FFFFFF"/>
          <w:lang w:val="es-ES"/>
        </w:rPr>
        <w:t xml:space="preserve">ud del reconocimiento pensional, </w:t>
      </w:r>
      <w:r w:rsidRPr="00E86727">
        <w:rPr>
          <w:color w:val="000000" w:themeColor="text1"/>
          <w:szCs w:val="24"/>
          <w:shd w:val="clear" w:color="auto" w:fill="FFFFFF"/>
          <w:lang w:val="es-ES"/>
        </w:rPr>
        <w:t>para verificar el cumplimiento de la densidad de cotizaciones que demanda el artículo 1º de la Ley 860/2003.</w:t>
      </w:r>
    </w:p>
    <w:p w:rsidR="00A67F22" w:rsidRPr="00E86727" w:rsidRDefault="00A67F22" w:rsidP="00A67F22">
      <w:pPr>
        <w:pStyle w:val="Textoindependiente"/>
        <w:spacing w:line="276" w:lineRule="auto"/>
        <w:contextualSpacing/>
        <w:rPr>
          <w:color w:val="000000" w:themeColor="text1"/>
          <w:szCs w:val="24"/>
          <w:shd w:val="clear" w:color="auto" w:fill="FFFFFF"/>
          <w:lang w:val="es-ES"/>
        </w:rPr>
      </w:pPr>
    </w:p>
    <w:p w:rsidR="00A67F22" w:rsidRPr="00E86727" w:rsidRDefault="00A67F22" w:rsidP="00A67F22">
      <w:pPr>
        <w:pStyle w:val="Textoindependiente"/>
        <w:spacing w:line="276" w:lineRule="auto"/>
        <w:contextualSpacing/>
        <w:rPr>
          <w:color w:val="000000" w:themeColor="text1"/>
          <w:szCs w:val="24"/>
          <w:shd w:val="clear" w:color="auto" w:fill="FFFFFF"/>
          <w:lang w:val="es-ES"/>
        </w:rPr>
      </w:pPr>
      <w:r w:rsidRPr="00E86727">
        <w:rPr>
          <w:color w:val="000000" w:themeColor="text1"/>
          <w:szCs w:val="24"/>
          <w:shd w:val="clear" w:color="auto" w:fill="FFFFFF"/>
          <w:lang w:val="es-ES"/>
        </w:rPr>
        <w:t xml:space="preserve">Así, los presupuestos atrás citados, tiene la demandante la carga de probarlos para beneficiarse de la doctrina constitucional, lo que está en consonancia con el principio probatorio de la necesidad de la prueba, pues toda decisión debe estar fundada en la prueba regular y oportunamente allegadas al proceso y valoradas de acuerdo con las </w:t>
      </w:r>
      <w:r w:rsidRPr="00E86727">
        <w:rPr>
          <w:color w:val="000000" w:themeColor="text1"/>
          <w:szCs w:val="24"/>
          <w:shd w:val="clear" w:color="auto" w:fill="FFFFFF"/>
          <w:lang w:val="es-ES"/>
        </w:rPr>
        <w:lastRenderedPageBreak/>
        <w:t>reglas de la sana crítica, ello al tenor de l</w:t>
      </w:r>
      <w:r w:rsidR="00F315D1" w:rsidRPr="00E86727">
        <w:rPr>
          <w:color w:val="000000" w:themeColor="text1"/>
          <w:szCs w:val="24"/>
          <w:shd w:val="clear" w:color="auto" w:fill="FFFFFF"/>
          <w:lang w:val="es-ES"/>
        </w:rPr>
        <w:t>o previsto en los artículos 164,</w:t>
      </w:r>
      <w:r w:rsidRPr="00E86727">
        <w:rPr>
          <w:color w:val="000000" w:themeColor="text1"/>
          <w:szCs w:val="24"/>
          <w:shd w:val="clear" w:color="auto" w:fill="FFFFFF"/>
          <w:lang w:val="es-ES"/>
        </w:rPr>
        <w:t xml:space="preserve"> 167</w:t>
      </w:r>
      <w:r w:rsidR="00F315D1" w:rsidRPr="00E86727">
        <w:rPr>
          <w:color w:val="000000" w:themeColor="text1"/>
          <w:szCs w:val="24"/>
          <w:shd w:val="clear" w:color="auto" w:fill="FFFFFF"/>
          <w:lang w:val="es-ES"/>
        </w:rPr>
        <w:t xml:space="preserve"> y 176</w:t>
      </w:r>
      <w:r w:rsidRPr="00E86727">
        <w:rPr>
          <w:color w:val="000000" w:themeColor="text1"/>
          <w:szCs w:val="24"/>
          <w:shd w:val="clear" w:color="auto" w:fill="FFFFFF"/>
          <w:lang w:val="es-ES"/>
        </w:rPr>
        <w:t xml:space="preserve">  del C.G.P., que se aplican en materia laboral por remisión que efectúa el canon 145 del </w:t>
      </w:r>
      <w:proofErr w:type="spellStart"/>
      <w:r w:rsidRPr="00E86727">
        <w:rPr>
          <w:color w:val="000000" w:themeColor="text1"/>
          <w:szCs w:val="24"/>
          <w:shd w:val="clear" w:color="auto" w:fill="FFFFFF"/>
          <w:lang w:val="es-ES"/>
        </w:rPr>
        <w:t>C.P.L</w:t>
      </w:r>
      <w:proofErr w:type="spellEnd"/>
      <w:r w:rsidRPr="00E86727">
        <w:rPr>
          <w:color w:val="000000" w:themeColor="text1"/>
          <w:szCs w:val="24"/>
          <w:shd w:val="clear" w:color="auto" w:fill="FFFFFF"/>
          <w:lang w:val="es-ES"/>
        </w:rPr>
        <w:t>.</w:t>
      </w:r>
    </w:p>
    <w:p w:rsidR="00A67F22" w:rsidRPr="00E86727" w:rsidRDefault="00A67F22" w:rsidP="00A67F22">
      <w:pPr>
        <w:pStyle w:val="Textoindependiente"/>
        <w:spacing w:line="276" w:lineRule="auto"/>
        <w:contextualSpacing/>
        <w:rPr>
          <w:color w:val="000000" w:themeColor="text1"/>
          <w:szCs w:val="24"/>
          <w:shd w:val="clear" w:color="auto" w:fill="FFFFFF"/>
          <w:lang w:val="es-ES"/>
        </w:rPr>
      </w:pPr>
    </w:p>
    <w:p w:rsidR="00A67F22" w:rsidRPr="00E86727" w:rsidRDefault="00A67F22" w:rsidP="00A67F22">
      <w:pPr>
        <w:pStyle w:val="Textoindependiente"/>
        <w:spacing w:line="276" w:lineRule="auto"/>
        <w:contextualSpacing/>
        <w:rPr>
          <w:b/>
          <w:color w:val="000000" w:themeColor="text1"/>
          <w:szCs w:val="24"/>
          <w:shd w:val="clear" w:color="auto" w:fill="FFFFFF"/>
          <w:lang w:val="es-ES"/>
        </w:rPr>
      </w:pPr>
      <w:r w:rsidRPr="00E86727">
        <w:rPr>
          <w:b/>
          <w:color w:val="000000" w:themeColor="text1"/>
          <w:szCs w:val="24"/>
          <w:shd w:val="clear" w:color="auto" w:fill="FFFFFF"/>
          <w:lang w:val="es-ES"/>
        </w:rPr>
        <w:t>2.2. De la improcedencia del reconocimiento del retroactivo pensional cuando se advierte el incumplimiento de los presupuestos legales o jurisprudenciales para acceder al derecho</w:t>
      </w:r>
    </w:p>
    <w:p w:rsidR="00A67F22" w:rsidRPr="00E86727" w:rsidRDefault="00A67F22" w:rsidP="00A67F22">
      <w:pPr>
        <w:pStyle w:val="Textoindependiente"/>
        <w:spacing w:line="276" w:lineRule="auto"/>
        <w:contextualSpacing/>
        <w:rPr>
          <w:color w:val="000000" w:themeColor="text1"/>
          <w:szCs w:val="24"/>
          <w:shd w:val="clear" w:color="auto" w:fill="FFFFFF"/>
          <w:lang w:val="es-ES"/>
        </w:rPr>
      </w:pPr>
    </w:p>
    <w:p w:rsidR="00680E3F" w:rsidRPr="00E86727" w:rsidRDefault="00680E3F" w:rsidP="00680E3F">
      <w:pPr>
        <w:shd w:val="clear" w:color="auto" w:fill="FFFFFF"/>
        <w:tabs>
          <w:tab w:val="left" w:pos="5197"/>
        </w:tabs>
        <w:spacing w:line="276" w:lineRule="auto"/>
        <w:jc w:val="both"/>
        <w:rPr>
          <w:rFonts w:ascii="Arial" w:hAnsi="Arial" w:cs="Arial"/>
          <w:spacing w:val="-2"/>
        </w:rPr>
      </w:pPr>
      <w:r w:rsidRPr="00E86727">
        <w:rPr>
          <w:rFonts w:ascii="Arial" w:hAnsi="Arial" w:cs="Arial"/>
          <w:spacing w:val="-2"/>
        </w:rPr>
        <w:t>El órgano de cierre de esta especialidad</w:t>
      </w:r>
      <w:r w:rsidR="005A0909" w:rsidRPr="00E86727">
        <w:rPr>
          <w:rFonts w:ascii="Arial" w:hAnsi="Arial" w:cs="Arial"/>
          <w:spacing w:val="-2"/>
        </w:rPr>
        <w:t xml:space="preserve"> en sede de tutela</w:t>
      </w:r>
      <w:r w:rsidRPr="00E86727">
        <w:rPr>
          <w:rStyle w:val="Refdenotaalpie"/>
          <w:rFonts w:ascii="Arial" w:hAnsi="Arial" w:cs="Arial"/>
          <w:spacing w:val="-2"/>
        </w:rPr>
        <w:footnoteReference w:id="2"/>
      </w:r>
      <w:r w:rsidRPr="00E86727">
        <w:rPr>
          <w:rFonts w:ascii="Arial" w:hAnsi="Arial" w:cs="Arial"/>
          <w:spacing w:val="-2"/>
        </w:rPr>
        <w:t xml:space="preserve"> indicó que cuando se advierta la improcedencia del derecho invocado en juicio ordinario, pero reconocido primigeniamente en sede constitucional, no es posible reconocer el </w:t>
      </w:r>
      <w:r w:rsidR="005A0909" w:rsidRPr="00E86727">
        <w:rPr>
          <w:rFonts w:ascii="Arial" w:hAnsi="Arial" w:cs="Arial"/>
          <w:spacing w:val="-2"/>
        </w:rPr>
        <w:t xml:space="preserve">retroactivo, tal y como se </w:t>
      </w:r>
      <w:r w:rsidR="00D463F4" w:rsidRPr="00E86727">
        <w:rPr>
          <w:rFonts w:ascii="Arial" w:hAnsi="Arial" w:cs="Arial"/>
          <w:spacing w:val="-2"/>
        </w:rPr>
        <w:t>observa en e</w:t>
      </w:r>
      <w:r w:rsidR="005A0909" w:rsidRPr="00E86727">
        <w:rPr>
          <w:rFonts w:ascii="Arial" w:hAnsi="Arial" w:cs="Arial"/>
          <w:spacing w:val="-2"/>
        </w:rPr>
        <w:t xml:space="preserve">l siguiente aparte: </w:t>
      </w:r>
    </w:p>
    <w:p w:rsidR="005A0909" w:rsidRPr="00E86727" w:rsidRDefault="005A0909" w:rsidP="00680E3F">
      <w:pPr>
        <w:shd w:val="clear" w:color="auto" w:fill="FFFFFF"/>
        <w:tabs>
          <w:tab w:val="left" w:pos="5197"/>
        </w:tabs>
        <w:spacing w:line="276" w:lineRule="auto"/>
        <w:jc w:val="both"/>
        <w:rPr>
          <w:rFonts w:ascii="Arial" w:hAnsi="Arial" w:cs="Arial"/>
          <w:spacing w:val="-2"/>
        </w:rPr>
      </w:pPr>
    </w:p>
    <w:p w:rsidR="00AA24CC" w:rsidRPr="00E86727" w:rsidRDefault="00AA24CC" w:rsidP="00D96C93">
      <w:pPr>
        <w:pStyle w:val="Textoindependiente"/>
        <w:ind w:left="426" w:right="420"/>
        <w:rPr>
          <w:i/>
          <w:sz w:val="22"/>
        </w:rPr>
      </w:pPr>
      <w:r w:rsidRPr="00E86727">
        <w:rPr>
          <w:i/>
          <w:sz w:val="22"/>
        </w:rPr>
        <w:t>“Ante el anterior escenario, estima la Sala que aunque no se comparte el argumento del tribunal, respecto a la fecha a partir de la cual debe reconocerse el retroactivo,  por cuanto la ley establece que debe concederse desde la fecha de la estructuración, no hay lugar a conceder el amparo, porque conforme a la jurisprudencia reiterada de esta colegiatura, el accionante, no tendría derecho a la pensión de invalidez, como quiera que su pérdida de capacidad laboral superior al 50% se estructuró el 13 de mayo de 2013, esto es, bajo la vigencia de la Ley 860 de 2003, sin que sea posible aplicar el principio de la condición más beneficiosa,  para retroceder hasta el Acuerdo 049 de 1990 a fin de otorgar la prestación</w:t>
      </w:r>
      <w:r w:rsidR="008C4EC1" w:rsidRPr="00E86727">
        <w:rPr>
          <w:i/>
          <w:sz w:val="22"/>
        </w:rPr>
        <w:t>”</w:t>
      </w:r>
      <w:r w:rsidRPr="00E86727">
        <w:rPr>
          <w:i/>
          <w:sz w:val="22"/>
        </w:rPr>
        <w:t>.</w:t>
      </w:r>
    </w:p>
    <w:p w:rsidR="005A0909" w:rsidRPr="00E86727" w:rsidRDefault="005A0909" w:rsidP="00680E3F">
      <w:pPr>
        <w:shd w:val="clear" w:color="auto" w:fill="FFFFFF"/>
        <w:tabs>
          <w:tab w:val="left" w:pos="5197"/>
        </w:tabs>
        <w:spacing w:line="276" w:lineRule="auto"/>
        <w:jc w:val="both"/>
        <w:rPr>
          <w:rFonts w:ascii="Arial" w:hAnsi="Arial" w:cs="Arial"/>
          <w:spacing w:val="-2"/>
          <w:lang w:val="es-CO"/>
        </w:rPr>
      </w:pPr>
    </w:p>
    <w:p w:rsidR="00A67F22" w:rsidRPr="00E86727" w:rsidRDefault="008C4EC1" w:rsidP="00A67F22">
      <w:pPr>
        <w:pStyle w:val="Textoindependiente"/>
        <w:spacing w:line="276" w:lineRule="auto"/>
        <w:contextualSpacing/>
        <w:rPr>
          <w:color w:val="000000" w:themeColor="text1"/>
          <w:szCs w:val="24"/>
          <w:shd w:val="clear" w:color="auto" w:fill="FFFFFF"/>
          <w:lang w:val="es-CO"/>
        </w:rPr>
      </w:pPr>
      <w:r w:rsidRPr="00E86727">
        <w:rPr>
          <w:color w:val="000000" w:themeColor="text1"/>
          <w:szCs w:val="24"/>
          <w:shd w:val="clear" w:color="auto" w:fill="FFFFFF"/>
          <w:lang w:val="es-ES"/>
        </w:rPr>
        <w:t>S</w:t>
      </w:r>
      <w:r w:rsidR="00D463F4" w:rsidRPr="00E86727">
        <w:rPr>
          <w:color w:val="000000" w:themeColor="text1"/>
          <w:szCs w:val="24"/>
          <w:shd w:val="clear" w:color="auto" w:fill="FFFFFF"/>
          <w:lang w:val="es-ES"/>
        </w:rPr>
        <w:t xml:space="preserve">i bien el anterior extracto </w:t>
      </w:r>
      <w:r w:rsidRPr="00E86727">
        <w:rPr>
          <w:color w:val="000000" w:themeColor="text1"/>
          <w:szCs w:val="24"/>
          <w:shd w:val="clear" w:color="auto" w:fill="FFFFFF"/>
          <w:lang w:val="es-ES"/>
        </w:rPr>
        <w:t xml:space="preserve">hace referencia a la </w:t>
      </w:r>
      <w:r w:rsidR="00D463F4" w:rsidRPr="00E86727">
        <w:rPr>
          <w:color w:val="000000" w:themeColor="text1"/>
          <w:szCs w:val="24"/>
          <w:shd w:val="clear" w:color="auto" w:fill="FFFFFF"/>
          <w:lang w:val="es-ES"/>
        </w:rPr>
        <w:t xml:space="preserve">improcedencia </w:t>
      </w:r>
      <w:r w:rsidRPr="00E86727">
        <w:rPr>
          <w:color w:val="000000" w:themeColor="text1"/>
          <w:szCs w:val="24"/>
          <w:shd w:val="clear" w:color="auto" w:fill="FFFFFF"/>
          <w:lang w:val="es-ES"/>
        </w:rPr>
        <w:t xml:space="preserve">de aplicar el principio de la condición más beneficiosa para acudir a </w:t>
      </w:r>
      <w:r w:rsidR="00D463F4" w:rsidRPr="00E86727">
        <w:rPr>
          <w:color w:val="000000" w:themeColor="text1"/>
          <w:szCs w:val="24"/>
          <w:shd w:val="clear" w:color="auto" w:fill="FFFFFF"/>
          <w:lang w:val="es-ES"/>
        </w:rPr>
        <w:t xml:space="preserve">cualquier norma que en el pasado hubiera regulado la situación del afiliado, </w:t>
      </w:r>
      <w:r w:rsidR="00F315D1" w:rsidRPr="00E86727">
        <w:rPr>
          <w:color w:val="000000" w:themeColor="text1"/>
          <w:szCs w:val="24"/>
          <w:shd w:val="clear" w:color="auto" w:fill="FFFFFF"/>
          <w:lang w:val="es-ES"/>
        </w:rPr>
        <w:t xml:space="preserve">la tesis allí plasmada </w:t>
      </w:r>
      <w:r w:rsidR="00D463F4" w:rsidRPr="00E86727">
        <w:rPr>
          <w:color w:val="000000" w:themeColor="text1"/>
          <w:szCs w:val="24"/>
          <w:shd w:val="clear" w:color="auto" w:fill="FFFFFF"/>
          <w:lang w:val="es-ES"/>
        </w:rPr>
        <w:t>es perfectamente aplicable al caso de marras, por cuanto lo que con ello se quiere significar</w:t>
      </w:r>
      <w:r w:rsidR="002D45ED" w:rsidRPr="00E86727">
        <w:rPr>
          <w:color w:val="000000" w:themeColor="text1"/>
          <w:szCs w:val="24"/>
          <w:shd w:val="clear" w:color="auto" w:fill="FFFFFF"/>
          <w:lang w:val="es-ES"/>
        </w:rPr>
        <w:t>,</w:t>
      </w:r>
      <w:r w:rsidR="00D463F4" w:rsidRPr="00E86727">
        <w:rPr>
          <w:color w:val="000000" w:themeColor="text1"/>
          <w:szCs w:val="24"/>
          <w:shd w:val="clear" w:color="auto" w:fill="FFFFFF"/>
          <w:lang w:val="es-ES"/>
        </w:rPr>
        <w:t xml:space="preserve"> es que </w:t>
      </w:r>
      <w:r w:rsidR="00F315D1" w:rsidRPr="00E86727">
        <w:rPr>
          <w:color w:val="000000" w:themeColor="text1"/>
          <w:szCs w:val="24"/>
          <w:shd w:val="clear" w:color="auto" w:fill="FFFFFF"/>
          <w:lang w:val="es-ES"/>
        </w:rPr>
        <w:t xml:space="preserve">a pesar de </w:t>
      </w:r>
      <w:r w:rsidR="00D463F4" w:rsidRPr="00E86727">
        <w:rPr>
          <w:color w:val="000000" w:themeColor="text1"/>
          <w:szCs w:val="24"/>
          <w:shd w:val="clear" w:color="auto" w:fill="FFFFFF"/>
          <w:lang w:val="es-ES"/>
        </w:rPr>
        <w:t>conced</w:t>
      </w:r>
      <w:r w:rsidR="00F315D1" w:rsidRPr="00E86727">
        <w:rPr>
          <w:color w:val="000000" w:themeColor="text1"/>
          <w:szCs w:val="24"/>
          <w:shd w:val="clear" w:color="auto" w:fill="FFFFFF"/>
          <w:lang w:val="es-ES"/>
        </w:rPr>
        <w:t xml:space="preserve">erse </w:t>
      </w:r>
      <w:r w:rsidR="00D463F4" w:rsidRPr="00E86727">
        <w:rPr>
          <w:color w:val="000000" w:themeColor="text1"/>
          <w:szCs w:val="24"/>
          <w:shd w:val="clear" w:color="auto" w:fill="FFFFFF"/>
          <w:lang w:val="es-ES"/>
        </w:rPr>
        <w:t xml:space="preserve">el derecho pensional en sede de tutela </w:t>
      </w:r>
      <w:r w:rsidR="00426D48" w:rsidRPr="00E86727">
        <w:rPr>
          <w:color w:val="000000" w:themeColor="text1"/>
          <w:szCs w:val="24"/>
          <w:shd w:val="clear" w:color="auto" w:fill="FFFFFF"/>
          <w:lang w:val="es-ES"/>
        </w:rPr>
        <w:t xml:space="preserve">o como consecuencia de una decisión de tutela, </w:t>
      </w:r>
      <w:r w:rsidR="00F315D1" w:rsidRPr="00E86727">
        <w:rPr>
          <w:color w:val="000000" w:themeColor="text1"/>
          <w:szCs w:val="24"/>
          <w:shd w:val="clear" w:color="auto" w:fill="FFFFFF"/>
          <w:lang w:val="es-ES"/>
        </w:rPr>
        <w:t>ello no implica el reconocimiento del retroactivo por parte del juez natural, en tanto no hubiere salido avante la misma p</w:t>
      </w:r>
      <w:r w:rsidR="002D45ED" w:rsidRPr="00E86727">
        <w:rPr>
          <w:color w:val="000000" w:themeColor="text1"/>
          <w:szCs w:val="24"/>
          <w:shd w:val="clear" w:color="auto" w:fill="FFFFFF"/>
          <w:lang w:val="es-ES"/>
        </w:rPr>
        <w:t>retensión pensional, supuesto fá</w:t>
      </w:r>
      <w:r w:rsidR="00F315D1" w:rsidRPr="00E86727">
        <w:rPr>
          <w:color w:val="000000" w:themeColor="text1"/>
          <w:szCs w:val="24"/>
          <w:shd w:val="clear" w:color="auto" w:fill="FFFFFF"/>
          <w:lang w:val="es-ES"/>
        </w:rPr>
        <w:t xml:space="preserve">ctico similar al asunto </w:t>
      </w:r>
      <w:r w:rsidR="002D45ED" w:rsidRPr="00E86727">
        <w:rPr>
          <w:color w:val="000000" w:themeColor="text1"/>
          <w:szCs w:val="24"/>
          <w:shd w:val="clear" w:color="auto" w:fill="FFFFFF"/>
          <w:lang w:val="es-ES"/>
        </w:rPr>
        <w:t>que nos ocupa</w:t>
      </w:r>
      <w:r w:rsidR="00F315D1" w:rsidRPr="00E86727">
        <w:rPr>
          <w:color w:val="000000" w:themeColor="text1"/>
          <w:szCs w:val="24"/>
          <w:shd w:val="clear" w:color="auto" w:fill="FFFFFF"/>
          <w:lang w:val="es-ES"/>
        </w:rPr>
        <w:t>, de ahí que sea aplicable tal regla</w:t>
      </w:r>
      <w:r w:rsidR="00F315D1" w:rsidRPr="00E86727">
        <w:rPr>
          <w:color w:val="000000" w:themeColor="text1"/>
          <w:szCs w:val="24"/>
          <w:shd w:val="clear" w:color="auto" w:fill="FFFFFF"/>
          <w:lang w:val="es-CO"/>
        </w:rPr>
        <w:t>.</w:t>
      </w:r>
    </w:p>
    <w:p w:rsidR="00F315D1" w:rsidRPr="00E86727" w:rsidRDefault="00F315D1" w:rsidP="00A67F22">
      <w:pPr>
        <w:pStyle w:val="Textoindependiente"/>
        <w:spacing w:line="276" w:lineRule="auto"/>
        <w:contextualSpacing/>
        <w:rPr>
          <w:color w:val="000000" w:themeColor="text1"/>
          <w:szCs w:val="24"/>
          <w:shd w:val="clear" w:color="auto" w:fill="FFFFFF"/>
          <w:lang w:val="es-ES"/>
        </w:rPr>
      </w:pPr>
    </w:p>
    <w:p w:rsidR="004E4508" w:rsidRPr="00E86727" w:rsidRDefault="004E4508" w:rsidP="004E4508">
      <w:pPr>
        <w:pStyle w:val="Sinespaciado"/>
        <w:spacing w:line="276" w:lineRule="auto"/>
        <w:contextualSpacing/>
        <w:jc w:val="both"/>
        <w:rPr>
          <w:rFonts w:ascii="Arial" w:hAnsi="Arial" w:cs="Arial"/>
          <w:b/>
          <w:sz w:val="24"/>
          <w:szCs w:val="24"/>
          <w:lang w:val="es-ES"/>
        </w:rPr>
      </w:pPr>
      <w:r w:rsidRPr="00E86727">
        <w:rPr>
          <w:rFonts w:ascii="Arial" w:hAnsi="Arial" w:cs="Arial"/>
          <w:b/>
          <w:sz w:val="24"/>
          <w:szCs w:val="24"/>
          <w:lang w:val="es-ES"/>
        </w:rPr>
        <w:t>2.</w:t>
      </w:r>
      <w:r w:rsidR="00D463F4" w:rsidRPr="00E86727">
        <w:rPr>
          <w:rFonts w:ascii="Arial" w:hAnsi="Arial" w:cs="Arial"/>
          <w:b/>
          <w:sz w:val="24"/>
          <w:szCs w:val="24"/>
          <w:lang w:val="es-ES"/>
        </w:rPr>
        <w:t>3</w:t>
      </w:r>
      <w:r w:rsidRPr="00E86727">
        <w:rPr>
          <w:rFonts w:ascii="Arial" w:hAnsi="Arial" w:cs="Arial"/>
          <w:b/>
          <w:sz w:val="24"/>
          <w:szCs w:val="24"/>
          <w:lang w:val="es-ES"/>
        </w:rPr>
        <w:t>. Fundamento fáctico</w:t>
      </w:r>
    </w:p>
    <w:p w:rsidR="004E4508" w:rsidRPr="00E86727" w:rsidRDefault="004E4508" w:rsidP="004E4508">
      <w:pPr>
        <w:pStyle w:val="Sinespaciado"/>
        <w:spacing w:line="276" w:lineRule="auto"/>
        <w:contextualSpacing/>
        <w:jc w:val="both"/>
        <w:rPr>
          <w:rFonts w:ascii="Arial" w:hAnsi="Arial" w:cs="Arial"/>
          <w:b/>
          <w:sz w:val="24"/>
          <w:szCs w:val="24"/>
          <w:lang w:val="es-ES"/>
        </w:rPr>
      </w:pPr>
    </w:p>
    <w:p w:rsidR="005D58C0" w:rsidRPr="00E86727" w:rsidRDefault="0001243F" w:rsidP="005D58C0">
      <w:pPr>
        <w:shd w:val="clear" w:color="auto" w:fill="FFFFFF"/>
        <w:tabs>
          <w:tab w:val="left" w:pos="5197"/>
        </w:tabs>
        <w:spacing w:line="276" w:lineRule="auto"/>
        <w:jc w:val="both"/>
        <w:rPr>
          <w:rFonts w:ascii="Arial" w:hAnsi="Arial" w:cs="Arial"/>
          <w:color w:val="000000"/>
          <w:szCs w:val="24"/>
          <w:lang w:eastAsia="es-CO"/>
        </w:rPr>
      </w:pPr>
      <w:r w:rsidRPr="00E86727">
        <w:rPr>
          <w:rFonts w:ascii="Arial" w:hAnsi="Arial" w:cs="Arial"/>
          <w:color w:val="000000"/>
          <w:szCs w:val="24"/>
          <w:lang w:eastAsia="es-CO"/>
        </w:rPr>
        <w:t xml:space="preserve">Auscultadas las pruebas que aprovisionaron el expediente se advierte que </w:t>
      </w:r>
      <w:r w:rsidR="005D58C0" w:rsidRPr="00E86727">
        <w:rPr>
          <w:rFonts w:ascii="Arial" w:hAnsi="Arial" w:cs="Arial"/>
          <w:color w:val="000000"/>
          <w:szCs w:val="24"/>
          <w:lang w:eastAsia="es-CO"/>
        </w:rPr>
        <w:t>el Juzgado Segundo Penal del Circuito de esta ciudad en sede de tutela le ordenó a Colpensiones emitir un nuevo acto administrativo para resolver el derecho pensional de la actora</w:t>
      </w:r>
      <w:r w:rsidR="002D45ED" w:rsidRPr="00E86727">
        <w:rPr>
          <w:rFonts w:ascii="Arial" w:hAnsi="Arial" w:cs="Arial"/>
          <w:color w:val="000000"/>
          <w:szCs w:val="24"/>
          <w:lang w:eastAsia="es-CO"/>
        </w:rPr>
        <w:t>,</w:t>
      </w:r>
      <w:r w:rsidR="005D58C0" w:rsidRPr="00E86727">
        <w:rPr>
          <w:rFonts w:ascii="Arial" w:hAnsi="Arial" w:cs="Arial"/>
          <w:color w:val="000000"/>
          <w:szCs w:val="24"/>
          <w:lang w:eastAsia="es-CO"/>
        </w:rPr>
        <w:t xml:space="preserve"> en el que debía tener como fecha de estructuración de la invalidez el última día de su pago al sistema pensional, es decir, el 31/05/2012. Decisión que fue confirmada por la Sala Penal de esta Corporación mediante sentencia del 28/06/2017.</w:t>
      </w:r>
    </w:p>
    <w:p w:rsidR="005D58C0" w:rsidRPr="00E86727" w:rsidRDefault="005D58C0" w:rsidP="0001243F">
      <w:pPr>
        <w:shd w:val="clear" w:color="auto" w:fill="FFFFFF"/>
        <w:tabs>
          <w:tab w:val="left" w:pos="5197"/>
        </w:tabs>
        <w:spacing w:line="276" w:lineRule="auto"/>
        <w:jc w:val="both"/>
        <w:rPr>
          <w:rFonts w:ascii="Arial" w:hAnsi="Arial" w:cs="Arial"/>
          <w:color w:val="000000"/>
          <w:szCs w:val="24"/>
          <w:lang w:eastAsia="es-CO"/>
        </w:rPr>
      </w:pPr>
    </w:p>
    <w:p w:rsidR="005D58C0" w:rsidRPr="00E86727" w:rsidRDefault="005D58C0" w:rsidP="005D58C0">
      <w:pPr>
        <w:shd w:val="clear" w:color="auto" w:fill="FFFFFF"/>
        <w:tabs>
          <w:tab w:val="left" w:pos="5197"/>
        </w:tabs>
        <w:spacing w:line="276" w:lineRule="auto"/>
        <w:jc w:val="both"/>
        <w:rPr>
          <w:rFonts w:ascii="Arial" w:hAnsi="Arial" w:cs="Arial"/>
          <w:szCs w:val="24"/>
        </w:rPr>
      </w:pPr>
      <w:r w:rsidRPr="00E86727">
        <w:rPr>
          <w:rFonts w:ascii="Arial" w:hAnsi="Arial" w:cs="Arial"/>
          <w:szCs w:val="24"/>
        </w:rPr>
        <w:t xml:space="preserve">En virtud de lo anterior, Colpensiones le reconoció a la señora </w:t>
      </w:r>
      <w:proofErr w:type="spellStart"/>
      <w:r w:rsidRPr="00E86727">
        <w:rPr>
          <w:rFonts w:ascii="Arial" w:hAnsi="Arial" w:cs="Arial"/>
          <w:szCs w:val="24"/>
        </w:rPr>
        <w:t>Virgelina</w:t>
      </w:r>
      <w:proofErr w:type="spellEnd"/>
      <w:r w:rsidRPr="00E86727">
        <w:rPr>
          <w:rFonts w:ascii="Arial" w:hAnsi="Arial" w:cs="Arial"/>
          <w:szCs w:val="24"/>
        </w:rPr>
        <w:t xml:space="preserve"> Jiménez Bravo la pensión de invalidez tras encontrar satisfecha la densidad de semanas de cotizaciones exigida por el art</w:t>
      </w:r>
      <w:r w:rsidR="000879D6" w:rsidRPr="00E86727">
        <w:rPr>
          <w:rFonts w:ascii="Arial" w:hAnsi="Arial" w:cs="Arial"/>
          <w:szCs w:val="24"/>
        </w:rPr>
        <w:t xml:space="preserve">. </w:t>
      </w:r>
      <w:r w:rsidRPr="00E86727">
        <w:rPr>
          <w:rFonts w:ascii="Arial" w:hAnsi="Arial" w:cs="Arial"/>
          <w:szCs w:val="24"/>
        </w:rPr>
        <w:t>1º de la Ley 860</w:t>
      </w:r>
      <w:r w:rsidR="000879D6" w:rsidRPr="00E86727">
        <w:rPr>
          <w:rFonts w:ascii="Arial" w:hAnsi="Arial" w:cs="Arial"/>
          <w:szCs w:val="24"/>
        </w:rPr>
        <w:t>/</w:t>
      </w:r>
      <w:r w:rsidRPr="00E86727">
        <w:rPr>
          <w:rFonts w:ascii="Arial" w:hAnsi="Arial" w:cs="Arial"/>
          <w:szCs w:val="24"/>
        </w:rPr>
        <w:t xml:space="preserve">03, atendiendo la fecha fijada en sede constitucional, 31/05/2012, determinación que no puede ser desconocida por </w:t>
      </w:r>
      <w:r w:rsidR="0051442F" w:rsidRPr="00E86727">
        <w:rPr>
          <w:rFonts w:ascii="Arial" w:hAnsi="Arial" w:cs="Arial"/>
          <w:szCs w:val="24"/>
        </w:rPr>
        <w:t>esta Sala en tanto hace tránsito a cosa juzgada.</w:t>
      </w:r>
    </w:p>
    <w:p w:rsidR="005D58C0" w:rsidRPr="00E86727" w:rsidRDefault="005D58C0" w:rsidP="005D58C0">
      <w:pPr>
        <w:shd w:val="clear" w:color="auto" w:fill="FFFFFF"/>
        <w:tabs>
          <w:tab w:val="left" w:pos="5197"/>
        </w:tabs>
        <w:spacing w:line="276" w:lineRule="auto"/>
        <w:jc w:val="both"/>
        <w:rPr>
          <w:rFonts w:ascii="Arial" w:hAnsi="Arial" w:cs="Arial"/>
          <w:szCs w:val="24"/>
        </w:rPr>
      </w:pPr>
    </w:p>
    <w:p w:rsidR="00532AD5" w:rsidRPr="00E86727" w:rsidRDefault="00532AD5" w:rsidP="00532AD5">
      <w:pPr>
        <w:shd w:val="clear" w:color="auto" w:fill="FFFFFF"/>
        <w:tabs>
          <w:tab w:val="left" w:pos="5197"/>
        </w:tabs>
        <w:spacing w:line="276" w:lineRule="auto"/>
        <w:jc w:val="both"/>
        <w:rPr>
          <w:rFonts w:ascii="Arial" w:hAnsi="Arial" w:cs="Arial"/>
          <w:spacing w:val="-2"/>
          <w:szCs w:val="24"/>
        </w:rPr>
      </w:pPr>
      <w:r w:rsidRPr="00E86727">
        <w:rPr>
          <w:rFonts w:ascii="Arial" w:hAnsi="Arial" w:cs="Arial"/>
          <w:szCs w:val="24"/>
        </w:rPr>
        <w:t xml:space="preserve">Ahora, respecto al pago del </w:t>
      </w:r>
      <w:r w:rsidR="005D58C0" w:rsidRPr="00E86727">
        <w:rPr>
          <w:rFonts w:ascii="Arial" w:hAnsi="Arial" w:cs="Arial"/>
          <w:szCs w:val="24"/>
        </w:rPr>
        <w:t>retroactivo pretendido a través de esta acción</w:t>
      </w:r>
      <w:r w:rsidRPr="00E86727">
        <w:rPr>
          <w:rFonts w:ascii="Arial" w:hAnsi="Arial" w:cs="Arial"/>
          <w:szCs w:val="24"/>
        </w:rPr>
        <w:t xml:space="preserve">, se advierte a todas luces su improcedencia, como quiera que así mismo se considera lo </w:t>
      </w:r>
      <w:r w:rsidR="004B7F5A" w:rsidRPr="00E86727">
        <w:rPr>
          <w:rFonts w:ascii="Arial" w:hAnsi="Arial" w:cs="Arial"/>
          <w:szCs w:val="24"/>
        </w:rPr>
        <w:t xml:space="preserve">era </w:t>
      </w:r>
      <w:r w:rsidRPr="00E86727">
        <w:rPr>
          <w:rFonts w:ascii="Arial" w:hAnsi="Arial" w:cs="Arial"/>
          <w:szCs w:val="24"/>
        </w:rPr>
        <w:t xml:space="preserve">el </w:t>
      </w:r>
      <w:r w:rsidRPr="00E86727">
        <w:rPr>
          <w:rFonts w:ascii="Arial" w:hAnsi="Arial" w:cs="Arial"/>
          <w:szCs w:val="24"/>
        </w:rPr>
        <w:lastRenderedPageBreak/>
        <w:t>reconocimiento pensional, dado que e</w:t>
      </w:r>
      <w:r w:rsidR="00F315D1" w:rsidRPr="00E86727">
        <w:rPr>
          <w:rFonts w:ascii="Arial" w:hAnsi="Arial" w:cs="Arial"/>
          <w:szCs w:val="24"/>
        </w:rPr>
        <w:t xml:space="preserve">ste </w:t>
      </w:r>
      <w:r w:rsidRPr="00E86727">
        <w:rPr>
          <w:rFonts w:ascii="Arial" w:hAnsi="Arial" w:cs="Arial"/>
          <w:szCs w:val="24"/>
        </w:rPr>
        <w:t xml:space="preserve">tuvo su génesis </w:t>
      </w:r>
      <w:r w:rsidRPr="00E86727">
        <w:rPr>
          <w:rFonts w:ascii="Arial" w:hAnsi="Arial" w:cs="Arial"/>
          <w:spacing w:val="-2"/>
          <w:szCs w:val="24"/>
        </w:rPr>
        <w:t>en lo</w:t>
      </w:r>
      <w:r w:rsidR="00F315D1" w:rsidRPr="00E86727">
        <w:rPr>
          <w:rFonts w:ascii="Arial" w:hAnsi="Arial" w:cs="Arial"/>
          <w:spacing w:val="-2"/>
          <w:szCs w:val="24"/>
        </w:rPr>
        <w:t xml:space="preserve"> ordenado por </w:t>
      </w:r>
      <w:r w:rsidR="005D58C0" w:rsidRPr="00E86727">
        <w:rPr>
          <w:rFonts w:ascii="Arial" w:hAnsi="Arial" w:cs="Arial"/>
          <w:spacing w:val="-2"/>
          <w:szCs w:val="24"/>
        </w:rPr>
        <w:t xml:space="preserve">el Juez constitucional </w:t>
      </w:r>
      <w:r w:rsidR="00F315D1" w:rsidRPr="00E86727">
        <w:rPr>
          <w:rFonts w:ascii="Arial" w:hAnsi="Arial" w:cs="Arial"/>
          <w:spacing w:val="-2"/>
          <w:szCs w:val="24"/>
        </w:rPr>
        <w:t xml:space="preserve">de </w:t>
      </w:r>
      <w:r w:rsidR="005D58C0" w:rsidRPr="00E86727">
        <w:rPr>
          <w:rFonts w:ascii="Arial" w:hAnsi="Arial" w:cs="Arial"/>
          <w:i/>
          <w:spacing w:val="-2"/>
          <w:szCs w:val="24"/>
        </w:rPr>
        <w:t>“modificar la fecha de estructuración de la invalidez de la actora”,</w:t>
      </w:r>
      <w:r w:rsidR="005D58C0" w:rsidRPr="00E86727">
        <w:rPr>
          <w:rFonts w:ascii="Arial" w:hAnsi="Arial" w:cs="Arial"/>
          <w:spacing w:val="-2"/>
          <w:szCs w:val="24"/>
        </w:rPr>
        <w:t xml:space="preserve"> en virtud de la jurisprudencia constitucional</w:t>
      </w:r>
      <w:r w:rsidR="005D58C0" w:rsidRPr="00E86727">
        <w:rPr>
          <w:rStyle w:val="Refdenotaalpie"/>
          <w:rFonts w:ascii="Arial" w:hAnsi="Arial" w:cs="Arial"/>
          <w:spacing w:val="-2"/>
          <w:szCs w:val="24"/>
        </w:rPr>
        <w:footnoteReference w:id="3"/>
      </w:r>
      <w:r w:rsidR="005D58C0" w:rsidRPr="00E86727">
        <w:rPr>
          <w:rFonts w:ascii="Arial" w:hAnsi="Arial" w:cs="Arial"/>
          <w:spacing w:val="-2"/>
          <w:szCs w:val="24"/>
        </w:rPr>
        <w:t xml:space="preserve">, que lo permite cuando el afiliado padece una enfermedad catalogada como crónicas, degenerativas o congénitas, para que se tenga en cuenta como tal, aquella en que se efectuó </w:t>
      </w:r>
      <w:r w:rsidR="00F315D1" w:rsidRPr="00E86727">
        <w:rPr>
          <w:rFonts w:ascii="Arial" w:hAnsi="Arial" w:cs="Arial"/>
          <w:spacing w:val="-2"/>
          <w:szCs w:val="24"/>
        </w:rPr>
        <w:t xml:space="preserve">entre otras, </w:t>
      </w:r>
      <w:r w:rsidR="005D58C0" w:rsidRPr="00E86727">
        <w:rPr>
          <w:rFonts w:ascii="Arial" w:hAnsi="Arial" w:cs="Arial"/>
          <w:spacing w:val="-2"/>
          <w:szCs w:val="24"/>
        </w:rPr>
        <w:t>la última cotización al sistema</w:t>
      </w:r>
      <w:r w:rsidRPr="00E86727">
        <w:rPr>
          <w:rFonts w:ascii="Arial" w:hAnsi="Arial" w:cs="Arial"/>
          <w:spacing w:val="-2"/>
          <w:szCs w:val="24"/>
        </w:rPr>
        <w:t>.</w:t>
      </w:r>
    </w:p>
    <w:p w:rsidR="00532AD5" w:rsidRPr="00E86727" w:rsidRDefault="00532AD5" w:rsidP="00532AD5">
      <w:pPr>
        <w:shd w:val="clear" w:color="auto" w:fill="FFFFFF"/>
        <w:tabs>
          <w:tab w:val="left" w:pos="5197"/>
        </w:tabs>
        <w:spacing w:line="276" w:lineRule="auto"/>
        <w:jc w:val="both"/>
        <w:rPr>
          <w:rFonts w:ascii="Arial" w:hAnsi="Arial" w:cs="Arial"/>
          <w:spacing w:val="-2"/>
          <w:szCs w:val="24"/>
        </w:rPr>
      </w:pPr>
    </w:p>
    <w:p w:rsidR="005D58C0" w:rsidRPr="00E86727" w:rsidRDefault="00532AD5" w:rsidP="00532AD5">
      <w:pPr>
        <w:shd w:val="clear" w:color="auto" w:fill="FFFFFF"/>
        <w:tabs>
          <w:tab w:val="left" w:pos="5197"/>
        </w:tabs>
        <w:spacing w:line="276" w:lineRule="auto"/>
        <w:jc w:val="both"/>
        <w:rPr>
          <w:rFonts w:ascii="Arial" w:hAnsi="Arial" w:cs="Arial"/>
          <w:spacing w:val="-2"/>
          <w:szCs w:val="24"/>
        </w:rPr>
      </w:pPr>
      <w:r w:rsidRPr="00E86727">
        <w:rPr>
          <w:rFonts w:ascii="Arial" w:hAnsi="Arial" w:cs="Arial"/>
          <w:spacing w:val="-2"/>
          <w:szCs w:val="24"/>
        </w:rPr>
        <w:t xml:space="preserve">Sin embargo, para que dicha teoría prospere se </w:t>
      </w:r>
      <w:r w:rsidR="005D58C0" w:rsidRPr="00E86727">
        <w:rPr>
          <w:rFonts w:ascii="Arial" w:hAnsi="Arial" w:cs="Arial"/>
          <w:spacing w:val="-2"/>
          <w:szCs w:val="24"/>
        </w:rPr>
        <w:t>supone que</w:t>
      </w:r>
      <w:r w:rsidRPr="00E86727">
        <w:rPr>
          <w:rFonts w:ascii="Arial" w:hAnsi="Arial" w:cs="Arial"/>
          <w:spacing w:val="-2"/>
          <w:szCs w:val="24"/>
        </w:rPr>
        <w:t xml:space="preserve"> el pago del último aporte al sistema pensional debe ser </w:t>
      </w:r>
      <w:r w:rsidR="005D58C0" w:rsidRPr="00E86727">
        <w:rPr>
          <w:rFonts w:ascii="Arial" w:hAnsi="Arial" w:cs="Arial"/>
          <w:spacing w:val="-2"/>
          <w:szCs w:val="24"/>
        </w:rPr>
        <w:t xml:space="preserve">posterior a </w:t>
      </w:r>
      <w:r w:rsidRPr="00E86727">
        <w:rPr>
          <w:rFonts w:ascii="Arial" w:hAnsi="Arial" w:cs="Arial"/>
          <w:spacing w:val="-2"/>
          <w:szCs w:val="24"/>
        </w:rPr>
        <w:t xml:space="preserve">la fecha en que fue determinada </w:t>
      </w:r>
      <w:r w:rsidR="005D58C0" w:rsidRPr="00E86727">
        <w:rPr>
          <w:rFonts w:ascii="Arial" w:hAnsi="Arial" w:cs="Arial"/>
          <w:spacing w:val="-2"/>
          <w:szCs w:val="24"/>
        </w:rPr>
        <w:t xml:space="preserve">la </w:t>
      </w:r>
      <w:r w:rsidRPr="00E86727">
        <w:rPr>
          <w:rFonts w:ascii="Arial" w:hAnsi="Arial" w:cs="Arial"/>
          <w:spacing w:val="-2"/>
          <w:szCs w:val="24"/>
        </w:rPr>
        <w:t xml:space="preserve">estructuración de la </w:t>
      </w:r>
      <w:proofErr w:type="spellStart"/>
      <w:r w:rsidRPr="00E86727">
        <w:rPr>
          <w:rFonts w:ascii="Arial" w:hAnsi="Arial" w:cs="Arial"/>
          <w:spacing w:val="-2"/>
          <w:szCs w:val="24"/>
        </w:rPr>
        <w:t>PCL</w:t>
      </w:r>
      <w:proofErr w:type="spellEnd"/>
      <w:r w:rsidRPr="00E86727">
        <w:rPr>
          <w:rFonts w:ascii="Arial" w:hAnsi="Arial" w:cs="Arial"/>
          <w:spacing w:val="-2"/>
          <w:szCs w:val="24"/>
        </w:rPr>
        <w:t xml:space="preserve"> </w:t>
      </w:r>
      <w:r w:rsidR="005D58C0" w:rsidRPr="00E86727">
        <w:rPr>
          <w:rFonts w:ascii="Arial" w:hAnsi="Arial" w:cs="Arial"/>
          <w:spacing w:val="-2"/>
          <w:szCs w:val="24"/>
        </w:rPr>
        <w:t>por la autoridad competente –</w:t>
      </w:r>
      <w:proofErr w:type="spellStart"/>
      <w:r w:rsidR="005D58C0" w:rsidRPr="00E86727">
        <w:rPr>
          <w:rFonts w:ascii="Arial" w:hAnsi="Arial" w:cs="Arial"/>
          <w:spacing w:val="-2"/>
          <w:szCs w:val="24"/>
        </w:rPr>
        <w:t>JCR</w:t>
      </w:r>
      <w:proofErr w:type="spellEnd"/>
      <w:r w:rsidR="005D58C0" w:rsidRPr="00E86727">
        <w:rPr>
          <w:rFonts w:ascii="Arial" w:hAnsi="Arial" w:cs="Arial"/>
          <w:spacing w:val="-2"/>
          <w:szCs w:val="24"/>
        </w:rPr>
        <w:t xml:space="preserve">- pues se trata de </w:t>
      </w:r>
      <w:r w:rsidRPr="00E86727">
        <w:rPr>
          <w:rFonts w:ascii="Arial" w:hAnsi="Arial" w:cs="Arial"/>
          <w:spacing w:val="-2"/>
          <w:szCs w:val="24"/>
        </w:rPr>
        <w:t xml:space="preserve">cotizaciones realizadas </w:t>
      </w:r>
      <w:r w:rsidR="005D58C0" w:rsidRPr="00E86727">
        <w:rPr>
          <w:rFonts w:ascii="Arial" w:hAnsi="Arial" w:cs="Arial"/>
          <w:spacing w:val="-2"/>
          <w:szCs w:val="24"/>
        </w:rPr>
        <w:t>en virtud de la capacidad residual para labora</w:t>
      </w:r>
      <w:r w:rsidR="002D45ED" w:rsidRPr="00E86727">
        <w:rPr>
          <w:rFonts w:ascii="Arial" w:hAnsi="Arial" w:cs="Arial"/>
          <w:spacing w:val="-2"/>
          <w:szCs w:val="24"/>
        </w:rPr>
        <w:t>r</w:t>
      </w:r>
      <w:r w:rsidR="005D58C0" w:rsidRPr="00E86727">
        <w:rPr>
          <w:rFonts w:ascii="Arial" w:hAnsi="Arial" w:cs="Arial"/>
          <w:spacing w:val="-2"/>
          <w:szCs w:val="24"/>
        </w:rPr>
        <w:t>, es decir, del esfuerzo realizado después de l</w:t>
      </w:r>
      <w:r w:rsidR="004B7F5A" w:rsidRPr="00E86727">
        <w:rPr>
          <w:rFonts w:ascii="Arial" w:hAnsi="Arial" w:cs="Arial"/>
          <w:spacing w:val="-2"/>
          <w:szCs w:val="24"/>
        </w:rPr>
        <w:t>a configuración de la invalidez, debidamente acreditado en el proceso judicial.</w:t>
      </w:r>
    </w:p>
    <w:p w:rsidR="005D58C0" w:rsidRPr="00E86727" w:rsidRDefault="005D58C0" w:rsidP="005D58C0">
      <w:pPr>
        <w:suppressAutoHyphens/>
        <w:spacing w:line="276" w:lineRule="auto"/>
        <w:jc w:val="both"/>
        <w:rPr>
          <w:rFonts w:ascii="Arial" w:hAnsi="Arial" w:cs="Arial"/>
          <w:spacing w:val="-2"/>
          <w:szCs w:val="24"/>
        </w:rPr>
      </w:pPr>
    </w:p>
    <w:p w:rsidR="004B7F5A" w:rsidRPr="00E86727" w:rsidRDefault="005D58C0" w:rsidP="005D58C0">
      <w:pPr>
        <w:suppressAutoHyphens/>
        <w:spacing w:line="276" w:lineRule="auto"/>
        <w:jc w:val="both"/>
        <w:rPr>
          <w:rFonts w:ascii="Arial" w:hAnsi="Arial" w:cs="Arial"/>
          <w:spacing w:val="-2"/>
          <w:szCs w:val="24"/>
        </w:rPr>
      </w:pPr>
      <w:r w:rsidRPr="00E86727">
        <w:rPr>
          <w:rFonts w:ascii="Arial" w:hAnsi="Arial" w:cs="Arial"/>
          <w:spacing w:val="-2"/>
          <w:szCs w:val="24"/>
        </w:rPr>
        <w:t xml:space="preserve">Situación que difiere notoriamente de lo definido a favor de la señora </w:t>
      </w:r>
      <w:proofErr w:type="spellStart"/>
      <w:r w:rsidRPr="00E86727">
        <w:rPr>
          <w:rFonts w:ascii="Arial" w:hAnsi="Arial" w:cs="Arial"/>
          <w:spacing w:val="-2"/>
          <w:szCs w:val="24"/>
        </w:rPr>
        <w:t>Virgelina</w:t>
      </w:r>
      <w:proofErr w:type="spellEnd"/>
      <w:r w:rsidRPr="00E86727">
        <w:rPr>
          <w:rFonts w:ascii="Arial" w:hAnsi="Arial" w:cs="Arial"/>
          <w:spacing w:val="-2"/>
          <w:szCs w:val="24"/>
        </w:rPr>
        <w:t xml:space="preserve"> Jiménez Bravo, en tanto la data de </w:t>
      </w:r>
      <w:r w:rsidR="0051442F" w:rsidRPr="00E86727">
        <w:rPr>
          <w:rFonts w:ascii="Arial" w:hAnsi="Arial" w:cs="Arial"/>
          <w:spacing w:val="-2"/>
          <w:szCs w:val="24"/>
        </w:rPr>
        <w:t xml:space="preserve">la </w:t>
      </w:r>
      <w:r w:rsidRPr="00E86727">
        <w:rPr>
          <w:rFonts w:ascii="Arial" w:hAnsi="Arial" w:cs="Arial"/>
          <w:spacing w:val="-2"/>
          <w:szCs w:val="24"/>
        </w:rPr>
        <w:t xml:space="preserve">estructuración de su </w:t>
      </w:r>
      <w:proofErr w:type="spellStart"/>
      <w:r w:rsidRPr="00E86727">
        <w:rPr>
          <w:rFonts w:ascii="Arial" w:hAnsi="Arial" w:cs="Arial"/>
          <w:spacing w:val="-2"/>
          <w:szCs w:val="24"/>
        </w:rPr>
        <w:t>PCL</w:t>
      </w:r>
      <w:proofErr w:type="spellEnd"/>
      <w:r w:rsidRPr="00E86727">
        <w:rPr>
          <w:rFonts w:ascii="Arial" w:hAnsi="Arial" w:cs="Arial"/>
          <w:spacing w:val="-2"/>
          <w:szCs w:val="24"/>
        </w:rPr>
        <w:t xml:space="preserve"> fue definida por la </w:t>
      </w:r>
      <w:proofErr w:type="spellStart"/>
      <w:r w:rsidRPr="00E86727">
        <w:rPr>
          <w:rFonts w:ascii="Arial" w:hAnsi="Arial" w:cs="Arial"/>
          <w:spacing w:val="-2"/>
          <w:szCs w:val="24"/>
        </w:rPr>
        <w:t>JRCI</w:t>
      </w:r>
      <w:proofErr w:type="spellEnd"/>
      <w:r w:rsidRPr="00E86727">
        <w:rPr>
          <w:rFonts w:ascii="Arial" w:hAnsi="Arial" w:cs="Arial"/>
          <w:spacing w:val="-2"/>
          <w:szCs w:val="24"/>
        </w:rPr>
        <w:t xml:space="preserve"> de Risaralda el 26/05/2015 –</w:t>
      </w:r>
      <w:proofErr w:type="spellStart"/>
      <w:r w:rsidRPr="00E86727">
        <w:rPr>
          <w:rFonts w:ascii="Arial" w:hAnsi="Arial" w:cs="Arial"/>
          <w:spacing w:val="-2"/>
          <w:szCs w:val="24"/>
        </w:rPr>
        <w:t>fl</w:t>
      </w:r>
      <w:proofErr w:type="spellEnd"/>
      <w:r w:rsidRPr="00E86727">
        <w:rPr>
          <w:rFonts w:ascii="Arial" w:hAnsi="Arial" w:cs="Arial"/>
          <w:spacing w:val="-2"/>
          <w:szCs w:val="24"/>
        </w:rPr>
        <w:t>. 16 cd. 1-, por lo cual la contabilización de las 50 semanas debía trasladarse a una fecha posterior y no anterior, concretamente para el 31/05/2012 como erradamente se efectuó.</w:t>
      </w:r>
    </w:p>
    <w:p w:rsidR="004B7F5A" w:rsidRPr="00E86727" w:rsidRDefault="004B7F5A" w:rsidP="005D58C0">
      <w:pPr>
        <w:suppressAutoHyphens/>
        <w:spacing w:line="276" w:lineRule="auto"/>
        <w:jc w:val="both"/>
        <w:rPr>
          <w:rFonts w:ascii="Arial" w:hAnsi="Arial" w:cs="Arial"/>
          <w:spacing w:val="-2"/>
          <w:szCs w:val="24"/>
        </w:rPr>
      </w:pPr>
    </w:p>
    <w:p w:rsidR="004B7F5A" w:rsidRPr="00E86727" w:rsidRDefault="004B7F5A" w:rsidP="005D58C0">
      <w:pPr>
        <w:suppressAutoHyphens/>
        <w:spacing w:line="276" w:lineRule="auto"/>
        <w:jc w:val="both"/>
        <w:rPr>
          <w:rFonts w:ascii="Arial" w:hAnsi="Arial" w:cs="Arial"/>
          <w:spacing w:val="-2"/>
          <w:szCs w:val="24"/>
        </w:rPr>
      </w:pPr>
      <w:r w:rsidRPr="00E86727">
        <w:rPr>
          <w:rFonts w:ascii="Arial" w:hAnsi="Arial" w:cs="Arial"/>
          <w:spacing w:val="-2"/>
          <w:szCs w:val="24"/>
        </w:rPr>
        <w:t xml:space="preserve">Es que nótese que aceptar tal tesis es tanto como permitir que la persona a la que la </w:t>
      </w:r>
      <w:proofErr w:type="spellStart"/>
      <w:r w:rsidRPr="00E86727">
        <w:rPr>
          <w:rFonts w:ascii="Arial" w:hAnsi="Arial" w:cs="Arial"/>
          <w:spacing w:val="-2"/>
          <w:szCs w:val="24"/>
        </w:rPr>
        <w:t>JRCI</w:t>
      </w:r>
      <w:proofErr w:type="spellEnd"/>
      <w:r w:rsidRPr="00E86727">
        <w:rPr>
          <w:rFonts w:ascii="Arial" w:hAnsi="Arial" w:cs="Arial"/>
          <w:spacing w:val="-2"/>
          <w:szCs w:val="24"/>
        </w:rPr>
        <w:t xml:space="preserve"> le ha fijado una fecha de estructuración de su invalidez, obtenga con su sola afirmación</w:t>
      </w:r>
      <w:r w:rsidR="002D45ED" w:rsidRPr="00E86727">
        <w:rPr>
          <w:rFonts w:ascii="Arial" w:hAnsi="Arial" w:cs="Arial"/>
          <w:spacing w:val="-2"/>
          <w:szCs w:val="24"/>
        </w:rPr>
        <w:t>,</w:t>
      </w:r>
      <w:r w:rsidRPr="00E86727">
        <w:rPr>
          <w:rFonts w:ascii="Arial" w:hAnsi="Arial" w:cs="Arial"/>
          <w:spacing w:val="-2"/>
          <w:szCs w:val="24"/>
        </w:rPr>
        <w:t xml:space="preserve"> de que no pudo volver a trabajar con anterioridad a esa fecha, el cambio de la misma, para, a partir de su último aporte y hacia atrás buscar y contabilizar las 50 semanas nec</w:t>
      </w:r>
      <w:r w:rsidR="00F315D1" w:rsidRPr="00E86727">
        <w:rPr>
          <w:rFonts w:ascii="Arial" w:hAnsi="Arial" w:cs="Arial"/>
          <w:spacing w:val="-2"/>
          <w:szCs w:val="24"/>
        </w:rPr>
        <w:t>esarias para acceder al derecho o en otras palabras, la contabilización de estas semanas en cualquier caso se haría a partir de la última cotización sin importar que esta sea anterior a quedar invalida la persona, lo que desfigura la pensión de invalidez.</w:t>
      </w:r>
    </w:p>
    <w:p w:rsidR="000879D6" w:rsidRPr="00E86727" w:rsidRDefault="000879D6" w:rsidP="005D58C0">
      <w:pPr>
        <w:suppressAutoHyphens/>
        <w:spacing w:line="276" w:lineRule="auto"/>
        <w:jc w:val="both"/>
        <w:rPr>
          <w:rFonts w:ascii="Arial" w:hAnsi="Arial" w:cs="Arial"/>
          <w:spacing w:val="-2"/>
          <w:szCs w:val="24"/>
        </w:rPr>
      </w:pPr>
    </w:p>
    <w:p w:rsidR="005D58C0" w:rsidRPr="00E86727" w:rsidRDefault="005D58C0" w:rsidP="005D58C0">
      <w:pPr>
        <w:suppressAutoHyphens/>
        <w:spacing w:line="276" w:lineRule="auto"/>
        <w:jc w:val="both"/>
        <w:rPr>
          <w:rFonts w:ascii="Arial" w:hAnsi="Arial" w:cs="Arial"/>
          <w:spacing w:val="-2"/>
          <w:szCs w:val="24"/>
        </w:rPr>
      </w:pPr>
      <w:r w:rsidRPr="00E86727">
        <w:rPr>
          <w:rFonts w:ascii="Arial" w:hAnsi="Arial" w:cs="Arial"/>
          <w:spacing w:val="-2"/>
          <w:szCs w:val="24"/>
        </w:rPr>
        <w:t xml:space="preserve">Ahora de </w:t>
      </w:r>
      <w:r w:rsidR="00F315D1" w:rsidRPr="00E86727">
        <w:rPr>
          <w:rFonts w:ascii="Arial" w:hAnsi="Arial" w:cs="Arial"/>
          <w:spacing w:val="-2"/>
          <w:szCs w:val="24"/>
        </w:rPr>
        <w:t xml:space="preserve">haber </w:t>
      </w:r>
      <w:r w:rsidRPr="00E86727">
        <w:rPr>
          <w:rFonts w:ascii="Arial" w:hAnsi="Arial" w:cs="Arial"/>
          <w:spacing w:val="-2"/>
          <w:szCs w:val="24"/>
        </w:rPr>
        <w:t>considera</w:t>
      </w:r>
      <w:r w:rsidR="00F315D1" w:rsidRPr="00E86727">
        <w:rPr>
          <w:rFonts w:ascii="Arial" w:hAnsi="Arial" w:cs="Arial"/>
          <w:spacing w:val="-2"/>
          <w:szCs w:val="24"/>
        </w:rPr>
        <w:t>do</w:t>
      </w:r>
      <w:r w:rsidR="002D45ED" w:rsidRPr="00E86727">
        <w:rPr>
          <w:rFonts w:ascii="Arial" w:hAnsi="Arial" w:cs="Arial"/>
          <w:spacing w:val="-2"/>
          <w:szCs w:val="24"/>
        </w:rPr>
        <w:t xml:space="preserve"> errada la fecha de estructuración de la invalidez d</w:t>
      </w:r>
      <w:r w:rsidR="0051442F" w:rsidRPr="00E86727">
        <w:rPr>
          <w:rFonts w:ascii="Arial" w:hAnsi="Arial" w:cs="Arial"/>
          <w:spacing w:val="-2"/>
          <w:szCs w:val="24"/>
        </w:rPr>
        <w:t>eclarada en</w:t>
      </w:r>
      <w:r w:rsidR="002D45ED" w:rsidRPr="00E86727">
        <w:rPr>
          <w:rFonts w:ascii="Arial" w:hAnsi="Arial" w:cs="Arial"/>
          <w:spacing w:val="-2"/>
          <w:szCs w:val="24"/>
        </w:rPr>
        <w:t xml:space="preserve"> </w:t>
      </w:r>
      <w:r w:rsidRPr="00E86727">
        <w:rPr>
          <w:rFonts w:ascii="Arial" w:hAnsi="Arial" w:cs="Arial"/>
          <w:spacing w:val="-2"/>
          <w:szCs w:val="24"/>
        </w:rPr>
        <w:t>el dictamen</w:t>
      </w:r>
      <w:r w:rsidR="00F315D1" w:rsidRPr="00E86727">
        <w:rPr>
          <w:rFonts w:ascii="Arial" w:hAnsi="Arial" w:cs="Arial"/>
          <w:spacing w:val="-2"/>
          <w:szCs w:val="24"/>
        </w:rPr>
        <w:t xml:space="preserve"> de la </w:t>
      </w:r>
      <w:proofErr w:type="spellStart"/>
      <w:r w:rsidR="00F315D1" w:rsidRPr="00E86727">
        <w:rPr>
          <w:rFonts w:ascii="Arial" w:hAnsi="Arial" w:cs="Arial"/>
          <w:spacing w:val="-2"/>
          <w:szCs w:val="24"/>
        </w:rPr>
        <w:t>JRCI</w:t>
      </w:r>
      <w:proofErr w:type="spellEnd"/>
      <w:r w:rsidRPr="00E86727">
        <w:rPr>
          <w:rFonts w:ascii="Arial" w:hAnsi="Arial" w:cs="Arial"/>
          <w:spacing w:val="-2"/>
          <w:szCs w:val="24"/>
        </w:rPr>
        <w:t>, debió cuestionarlo para lograr su modificación</w:t>
      </w:r>
      <w:r w:rsidR="00F315D1" w:rsidRPr="00E86727">
        <w:rPr>
          <w:rFonts w:ascii="Arial" w:hAnsi="Arial" w:cs="Arial"/>
          <w:spacing w:val="-2"/>
          <w:szCs w:val="24"/>
        </w:rPr>
        <w:t>,</w:t>
      </w:r>
      <w:r w:rsidRPr="00E86727">
        <w:rPr>
          <w:rFonts w:ascii="Arial" w:hAnsi="Arial" w:cs="Arial"/>
          <w:spacing w:val="-2"/>
          <w:szCs w:val="24"/>
        </w:rPr>
        <w:t xml:space="preserve"> lo que no hizo</w:t>
      </w:r>
      <w:r w:rsidR="0051442F" w:rsidRPr="00E86727">
        <w:rPr>
          <w:rFonts w:ascii="Arial" w:hAnsi="Arial" w:cs="Arial"/>
          <w:spacing w:val="-2"/>
          <w:szCs w:val="24"/>
        </w:rPr>
        <w:t xml:space="preserve"> la parte actora</w:t>
      </w:r>
      <w:r w:rsidRPr="00E86727">
        <w:rPr>
          <w:rFonts w:ascii="Arial" w:hAnsi="Arial" w:cs="Arial"/>
          <w:spacing w:val="-2"/>
          <w:szCs w:val="24"/>
        </w:rPr>
        <w:t>, con l</w:t>
      </w:r>
      <w:r w:rsidR="0051442F" w:rsidRPr="00E86727">
        <w:rPr>
          <w:rFonts w:ascii="Arial" w:hAnsi="Arial" w:cs="Arial"/>
          <w:spacing w:val="-2"/>
          <w:szCs w:val="24"/>
        </w:rPr>
        <w:t>o que se entiende que lo aceptó, esto es, la fecha de estructuración.</w:t>
      </w:r>
    </w:p>
    <w:p w:rsidR="000879D6" w:rsidRPr="00E86727" w:rsidRDefault="000879D6" w:rsidP="005D58C0">
      <w:pPr>
        <w:suppressAutoHyphens/>
        <w:spacing w:line="276" w:lineRule="auto"/>
        <w:jc w:val="both"/>
        <w:rPr>
          <w:rFonts w:ascii="Arial" w:hAnsi="Arial" w:cs="Arial"/>
          <w:spacing w:val="-2"/>
          <w:sz w:val="23"/>
          <w:szCs w:val="23"/>
        </w:rPr>
      </w:pPr>
    </w:p>
    <w:p w:rsidR="005D58C0" w:rsidRPr="00E86727" w:rsidRDefault="005D58C0" w:rsidP="005D58C0">
      <w:pPr>
        <w:spacing w:line="276" w:lineRule="auto"/>
        <w:contextualSpacing/>
        <w:jc w:val="both"/>
        <w:rPr>
          <w:rFonts w:ascii="Arial" w:hAnsi="Arial" w:cs="Arial"/>
          <w:spacing w:val="-2"/>
        </w:rPr>
      </w:pPr>
      <w:r w:rsidRPr="00E86727">
        <w:rPr>
          <w:rFonts w:ascii="Arial" w:hAnsi="Arial" w:cs="Arial"/>
          <w:spacing w:val="-2"/>
        </w:rPr>
        <w:t xml:space="preserve">Refulge así, la improcedencia de aplicar a la actora la interpretación constitucional citada, de ahí que su derecho pensional por invalidez debía definirse partiendo de la fecha de estructuración de la invalidez señalada por la </w:t>
      </w:r>
      <w:proofErr w:type="spellStart"/>
      <w:r w:rsidRPr="00E86727">
        <w:rPr>
          <w:rFonts w:ascii="Arial" w:hAnsi="Arial" w:cs="Arial"/>
          <w:spacing w:val="-2"/>
        </w:rPr>
        <w:t>JRCI</w:t>
      </w:r>
      <w:proofErr w:type="spellEnd"/>
      <w:r w:rsidRPr="00E86727">
        <w:rPr>
          <w:rFonts w:ascii="Arial" w:hAnsi="Arial" w:cs="Arial"/>
          <w:spacing w:val="-2"/>
        </w:rPr>
        <w:t xml:space="preserve"> -26/05/2015- y al carecer la actora de cotizaciones con posterioridad al 31/05/2012, según se extrae de la historia laboral expedida por Colpensiones, visible a folios 58 y s.s. del cd. 1, resulta fácil colegir, que no se cumpliría con la densidad de cotizaciones prevista en el artículo 1 de la Ley 860 de 2003.</w:t>
      </w:r>
    </w:p>
    <w:p w:rsidR="005D58C0" w:rsidRPr="00E86727" w:rsidRDefault="005D58C0" w:rsidP="0001243F">
      <w:pPr>
        <w:shd w:val="clear" w:color="auto" w:fill="FFFFFF"/>
        <w:tabs>
          <w:tab w:val="left" w:pos="5197"/>
        </w:tabs>
        <w:spacing w:line="276" w:lineRule="auto"/>
        <w:jc w:val="both"/>
        <w:rPr>
          <w:rFonts w:ascii="Arial" w:hAnsi="Arial" w:cs="Arial"/>
          <w:color w:val="000000"/>
          <w:szCs w:val="24"/>
          <w:lang w:eastAsia="es-CO"/>
        </w:rPr>
      </w:pPr>
    </w:p>
    <w:p w:rsidR="005D58C0" w:rsidRPr="00E86727" w:rsidRDefault="000D7D8F" w:rsidP="0001243F">
      <w:pPr>
        <w:shd w:val="clear" w:color="auto" w:fill="FFFFFF"/>
        <w:tabs>
          <w:tab w:val="left" w:pos="5197"/>
        </w:tabs>
        <w:spacing w:line="276" w:lineRule="auto"/>
        <w:jc w:val="both"/>
        <w:rPr>
          <w:rFonts w:ascii="Arial" w:hAnsi="Arial" w:cs="Arial"/>
          <w:color w:val="000000"/>
          <w:szCs w:val="24"/>
          <w:lang w:eastAsia="es-CO"/>
        </w:rPr>
      </w:pPr>
      <w:r w:rsidRPr="00E86727">
        <w:rPr>
          <w:rFonts w:ascii="Arial" w:hAnsi="Arial" w:cs="Arial"/>
          <w:color w:val="000000"/>
          <w:szCs w:val="24"/>
          <w:lang w:eastAsia="es-CO"/>
        </w:rPr>
        <w:t xml:space="preserve">A tono con lo anterior, la inviabilidad del reconocimiento del derecho pensional de invalidez a favor de la señora </w:t>
      </w:r>
      <w:proofErr w:type="spellStart"/>
      <w:r w:rsidRPr="00E86727">
        <w:rPr>
          <w:rFonts w:ascii="Arial" w:hAnsi="Arial" w:cs="Arial"/>
          <w:color w:val="000000"/>
          <w:szCs w:val="24"/>
          <w:lang w:eastAsia="es-CO"/>
        </w:rPr>
        <w:t>Virgelina</w:t>
      </w:r>
      <w:proofErr w:type="spellEnd"/>
      <w:r w:rsidRPr="00E86727">
        <w:rPr>
          <w:rFonts w:ascii="Arial" w:hAnsi="Arial" w:cs="Arial"/>
          <w:color w:val="000000"/>
          <w:szCs w:val="24"/>
          <w:lang w:eastAsia="es-CO"/>
        </w:rPr>
        <w:t xml:space="preserve"> </w:t>
      </w:r>
      <w:r w:rsidR="004B7F5A" w:rsidRPr="00E86727">
        <w:rPr>
          <w:rFonts w:ascii="Arial" w:hAnsi="Arial" w:cs="Arial"/>
          <w:color w:val="000000"/>
          <w:szCs w:val="24"/>
          <w:lang w:eastAsia="es-CO"/>
        </w:rPr>
        <w:t>Jiménez</w:t>
      </w:r>
      <w:r w:rsidR="00883BB0" w:rsidRPr="00E86727">
        <w:rPr>
          <w:rFonts w:ascii="Arial" w:hAnsi="Arial" w:cs="Arial"/>
          <w:color w:val="000000"/>
          <w:szCs w:val="24"/>
          <w:lang w:eastAsia="es-CO"/>
        </w:rPr>
        <w:t xml:space="preserve"> Bravo l</w:t>
      </w:r>
      <w:r w:rsidRPr="00E86727">
        <w:rPr>
          <w:rFonts w:ascii="Arial" w:hAnsi="Arial" w:cs="Arial"/>
          <w:color w:val="000000"/>
          <w:szCs w:val="24"/>
          <w:lang w:eastAsia="es-CO"/>
        </w:rPr>
        <w:t xml:space="preserve">leva </w:t>
      </w:r>
      <w:r w:rsidR="00883BB0" w:rsidRPr="00E86727">
        <w:rPr>
          <w:rFonts w:ascii="Arial" w:hAnsi="Arial" w:cs="Arial"/>
          <w:color w:val="000000"/>
          <w:szCs w:val="24"/>
          <w:lang w:eastAsia="es-CO"/>
        </w:rPr>
        <w:t xml:space="preserve">consigo </w:t>
      </w:r>
      <w:r w:rsidRPr="00E86727">
        <w:rPr>
          <w:rFonts w:ascii="Arial" w:hAnsi="Arial" w:cs="Arial"/>
          <w:color w:val="000000"/>
          <w:szCs w:val="24"/>
          <w:lang w:eastAsia="es-CO"/>
        </w:rPr>
        <w:t>la improcedencia del retroactivo peticionado.</w:t>
      </w:r>
    </w:p>
    <w:p w:rsidR="002D45ED" w:rsidRPr="00E86727" w:rsidRDefault="002D45ED" w:rsidP="0001243F">
      <w:pPr>
        <w:shd w:val="clear" w:color="auto" w:fill="FFFFFF"/>
        <w:tabs>
          <w:tab w:val="left" w:pos="5197"/>
        </w:tabs>
        <w:spacing w:line="276" w:lineRule="auto"/>
        <w:jc w:val="both"/>
        <w:rPr>
          <w:rFonts w:ascii="Arial" w:hAnsi="Arial" w:cs="Arial"/>
          <w:color w:val="000000"/>
          <w:szCs w:val="24"/>
          <w:lang w:eastAsia="es-CO"/>
        </w:rPr>
      </w:pPr>
    </w:p>
    <w:p w:rsidR="002D45ED" w:rsidRPr="00E86727" w:rsidRDefault="002D45ED" w:rsidP="0001243F">
      <w:pPr>
        <w:shd w:val="clear" w:color="auto" w:fill="FFFFFF"/>
        <w:tabs>
          <w:tab w:val="left" w:pos="5197"/>
        </w:tabs>
        <w:spacing w:line="276" w:lineRule="auto"/>
        <w:jc w:val="both"/>
        <w:rPr>
          <w:rFonts w:ascii="Arial" w:hAnsi="Arial" w:cs="Arial"/>
          <w:color w:val="000000"/>
          <w:szCs w:val="24"/>
          <w:lang w:eastAsia="es-CO"/>
        </w:rPr>
      </w:pPr>
      <w:r w:rsidRPr="00E86727">
        <w:rPr>
          <w:rFonts w:ascii="Arial" w:hAnsi="Arial" w:cs="Arial"/>
          <w:color w:val="000000"/>
          <w:szCs w:val="24"/>
          <w:lang w:eastAsia="es-CO"/>
        </w:rPr>
        <w:lastRenderedPageBreak/>
        <w:t xml:space="preserve">No sobra decir que lo que </w:t>
      </w:r>
      <w:r w:rsidR="0051442F" w:rsidRPr="00E86727">
        <w:rPr>
          <w:rFonts w:ascii="Arial" w:hAnsi="Arial" w:cs="Arial"/>
          <w:color w:val="000000"/>
          <w:szCs w:val="24"/>
          <w:lang w:eastAsia="es-CO"/>
        </w:rPr>
        <w:t xml:space="preserve">aquí </w:t>
      </w:r>
      <w:r w:rsidRPr="00E86727">
        <w:rPr>
          <w:rFonts w:ascii="Arial" w:hAnsi="Arial" w:cs="Arial"/>
          <w:color w:val="000000"/>
          <w:szCs w:val="24"/>
          <w:lang w:eastAsia="es-CO"/>
        </w:rPr>
        <w:t>se observa es una amalgama de jurisdicciones, constitucional y ordinaria, tendiente a obtener de cada una de ellas la porción de</w:t>
      </w:r>
      <w:r w:rsidR="0051442F" w:rsidRPr="00E86727">
        <w:rPr>
          <w:rFonts w:ascii="Arial" w:hAnsi="Arial" w:cs="Arial"/>
          <w:color w:val="000000"/>
          <w:szCs w:val="24"/>
          <w:lang w:eastAsia="es-CO"/>
        </w:rPr>
        <w:t>l</w:t>
      </w:r>
      <w:r w:rsidRPr="00E86727">
        <w:rPr>
          <w:rFonts w:ascii="Arial" w:hAnsi="Arial" w:cs="Arial"/>
          <w:color w:val="000000"/>
          <w:szCs w:val="24"/>
          <w:lang w:eastAsia="es-CO"/>
        </w:rPr>
        <w:t xml:space="preserve"> derecho de quien acude a ella, que no está previsto en nuestro sistema jurídico.</w:t>
      </w:r>
    </w:p>
    <w:p w:rsidR="000D7D8F" w:rsidRPr="00E86727" w:rsidRDefault="000D7D8F" w:rsidP="0001243F">
      <w:pPr>
        <w:shd w:val="clear" w:color="auto" w:fill="FFFFFF"/>
        <w:tabs>
          <w:tab w:val="left" w:pos="5197"/>
        </w:tabs>
        <w:spacing w:line="276" w:lineRule="auto"/>
        <w:jc w:val="both"/>
        <w:rPr>
          <w:rFonts w:ascii="Arial" w:hAnsi="Arial" w:cs="Arial"/>
          <w:color w:val="000000"/>
          <w:szCs w:val="24"/>
          <w:lang w:eastAsia="es-CO"/>
        </w:rPr>
      </w:pPr>
    </w:p>
    <w:p w:rsidR="004E4508" w:rsidRPr="00E86727" w:rsidRDefault="004E4508" w:rsidP="004E4508">
      <w:pPr>
        <w:contextualSpacing/>
        <w:jc w:val="center"/>
        <w:rPr>
          <w:rFonts w:ascii="Arial" w:hAnsi="Arial" w:cs="Arial"/>
          <w:b/>
          <w:szCs w:val="24"/>
        </w:rPr>
      </w:pPr>
      <w:r w:rsidRPr="00E86727">
        <w:rPr>
          <w:rFonts w:ascii="Arial" w:hAnsi="Arial" w:cs="Arial"/>
          <w:b/>
          <w:szCs w:val="24"/>
        </w:rPr>
        <w:t>CONCLUSIÓN</w:t>
      </w:r>
    </w:p>
    <w:p w:rsidR="000D7D8F" w:rsidRPr="00E86727" w:rsidRDefault="000D7D8F" w:rsidP="004E4508">
      <w:pPr>
        <w:contextualSpacing/>
        <w:jc w:val="center"/>
        <w:rPr>
          <w:rFonts w:ascii="Arial" w:hAnsi="Arial" w:cs="Arial"/>
          <w:b/>
          <w:szCs w:val="24"/>
        </w:rPr>
      </w:pPr>
    </w:p>
    <w:p w:rsidR="004E4508" w:rsidRPr="00E86727" w:rsidRDefault="000D7D8F" w:rsidP="004E4508">
      <w:pPr>
        <w:spacing w:line="276" w:lineRule="auto"/>
        <w:contextualSpacing/>
        <w:jc w:val="both"/>
        <w:rPr>
          <w:rFonts w:ascii="Arial" w:hAnsi="Arial" w:cs="Arial"/>
          <w:szCs w:val="24"/>
        </w:rPr>
      </w:pPr>
      <w:r w:rsidRPr="00E86727">
        <w:rPr>
          <w:rFonts w:ascii="Arial" w:hAnsi="Arial" w:cs="Arial"/>
          <w:szCs w:val="24"/>
        </w:rPr>
        <w:t xml:space="preserve">Por </w:t>
      </w:r>
      <w:r w:rsidR="00F315D1" w:rsidRPr="00E86727">
        <w:rPr>
          <w:rFonts w:ascii="Arial" w:hAnsi="Arial" w:cs="Arial"/>
          <w:szCs w:val="24"/>
        </w:rPr>
        <w:t xml:space="preserve">motivos diferentes se </w:t>
      </w:r>
      <w:r w:rsidR="004E4508" w:rsidRPr="00E86727">
        <w:rPr>
          <w:rFonts w:ascii="Arial" w:hAnsi="Arial" w:cs="Arial"/>
          <w:szCs w:val="24"/>
        </w:rPr>
        <w:t>confirmará la sentencia</w:t>
      </w:r>
      <w:r w:rsidR="00F315D1" w:rsidRPr="00E86727">
        <w:rPr>
          <w:rFonts w:ascii="Arial" w:hAnsi="Arial" w:cs="Arial"/>
          <w:szCs w:val="24"/>
        </w:rPr>
        <w:t xml:space="preserve"> de primera instancia.</w:t>
      </w:r>
      <w:r w:rsidR="002127CF" w:rsidRPr="00E86727">
        <w:rPr>
          <w:rFonts w:ascii="Arial" w:hAnsi="Arial" w:cs="Arial"/>
          <w:szCs w:val="24"/>
        </w:rPr>
        <w:t xml:space="preserve"> </w:t>
      </w:r>
      <w:r w:rsidR="00103BB8">
        <w:rPr>
          <w:rFonts w:ascii="Arial" w:hAnsi="Arial" w:cs="Arial"/>
          <w:szCs w:val="24"/>
        </w:rPr>
        <w:t>Costas en é</w:t>
      </w:r>
      <w:r w:rsidR="004E4508" w:rsidRPr="00E86727">
        <w:rPr>
          <w:rFonts w:ascii="Arial" w:hAnsi="Arial" w:cs="Arial"/>
          <w:szCs w:val="24"/>
        </w:rPr>
        <w:t xml:space="preserve">sta a cargo de la parte actora y a favor de la entidad demandada, dada la </w:t>
      </w:r>
      <w:proofErr w:type="spellStart"/>
      <w:r w:rsidR="004E4508" w:rsidRPr="00E86727">
        <w:rPr>
          <w:rFonts w:ascii="Arial" w:hAnsi="Arial" w:cs="Arial"/>
          <w:szCs w:val="24"/>
        </w:rPr>
        <w:t>improsperidad</w:t>
      </w:r>
      <w:proofErr w:type="spellEnd"/>
      <w:r w:rsidR="004E4508" w:rsidRPr="00E86727">
        <w:rPr>
          <w:rFonts w:ascii="Arial" w:hAnsi="Arial" w:cs="Arial"/>
          <w:szCs w:val="24"/>
        </w:rPr>
        <w:t xml:space="preserve"> del recurso de apelación interpuesto, de conformidad con lo previsto por los numerales 1º y 3º del artículo 365 del C.G.P.</w:t>
      </w:r>
    </w:p>
    <w:p w:rsidR="004E4508" w:rsidRPr="00E86727" w:rsidRDefault="004E4508" w:rsidP="004E4508">
      <w:pPr>
        <w:spacing w:line="276" w:lineRule="auto"/>
        <w:contextualSpacing/>
        <w:jc w:val="both"/>
        <w:rPr>
          <w:rFonts w:ascii="Arial" w:hAnsi="Arial" w:cs="Arial"/>
          <w:szCs w:val="24"/>
        </w:rPr>
      </w:pPr>
    </w:p>
    <w:p w:rsidR="004E4508" w:rsidRPr="00E86727" w:rsidRDefault="004E4508" w:rsidP="004E4508">
      <w:pPr>
        <w:contextualSpacing/>
        <w:jc w:val="center"/>
        <w:rPr>
          <w:rFonts w:ascii="Arial" w:hAnsi="Arial" w:cs="Arial"/>
          <w:b/>
          <w:szCs w:val="24"/>
        </w:rPr>
      </w:pPr>
      <w:r w:rsidRPr="00E86727">
        <w:rPr>
          <w:rFonts w:ascii="Arial" w:hAnsi="Arial" w:cs="Arial"/>
          <w:b/>
          <w:szCs w:val="24"/>
        </w:rPr>
        <w:t>DECISIÓN</w:t>
      </w:r>
    </w:p>
    <w:p w:rsidR="004E4508" w:rsidRPr="00E86727" w:rsidRDefault="004E4508" w:rsidP="004E4508">
      <w:pPr>
        <w:pStyle w:val="Textoindependiente"/>
        <w:ind w:firstLine="708"/>
        <w:contextualSpacing/>
        <w:rPr>
          <w:color w:val="000000"/>
          <w:shd w:val="clear" w:color="auto" w:fill="FFFFFF"/>
        </w:rPr>
      </w:pPr>
    </w:p>
    <w:p w:rsidR="004E4508" w:rsidRPr="00E86727" w:rsidRDefault="004E4508" w:rsidP="004E4508">
      <w:pPr>
        <w:pStyle w:val="Prrafodelista2"/>
        <w:spacing w:after="0"/>
        <w:ind w:left="0"/>
        <w:jc w:val="both"/>
        <w:rPr>
          <w:rFonts w:ascii="Arial" w:hAnsi="Arial" w:cs="Arial"/>
          <w:sz w:val="24"/>
          <w:szCs w:val="24"/>
        </w:rPr>
      </w:pPr>
      <w:r w:rsidRPr="00E86727">
        <w:rPr>
          <w:rFonts w:ascii="Arial" w:hAnsi="Arial" w:cs="Arial"/>
          <w:sz w:val="24"/>
          <w:szCs w:val="24"/>
        </w:rPr>
        <w:t xml:space="preserve">En mérito de lo expuesto, el </w:t>
      </w:r>
      <w:r w:rsidRPr="00E86727">
        <w:rPr>
          <w:rFonts w:ascii="Arial" w:hAnsi="Arial" w:cs="Arial"/>
          <w:b/>
          <w:sz w:val="24"/>
          <w:szCs w:val="24"/>
        </w:rPr>
        <w:t>Tribunal Superior del Distrito Judicial de Pereira - Risaralda, Sala Primera de Decisión Laboral,</w:t>
      </w:r>
      <w:r w:rsidRPr="00E86727">
        <w:rPr>
          <w:rFonts w:ascii="Arial" w:hAnsi="Arial" w:cs="Arial"/>
          <w:sz w:val="24"/>
          <w:szCs w:val="24"/>
        </w:rPr>
        <w:t xml:space="preserve"> administrando justicia en nombre de la República y por autoridad de la ley,</w:t>
      </w:r>
    </w:p>
    <w:p w:rsidR="004E4508" w:rsidRPr="00E86727" w:rsidRDefault="004E4508" w:rsidP="004E4508">
      <w:pPr>
        <w:spacing w:line="276" w:lineRule="auto"/>
        <w:contextualSpacing/>
        <w:jc w:val="center"/>
        <w:rPr>
          <w:rFonts w:ascii="Arial" w:hAnsi="Arial" w:cs="Arial"/>
          <w:b/>
          <w:szCs w:val="24"/>
        </w:rPr>
      </w:pPr>
    </w:p>
    <w:p w:rsidR="004E4508" w:rsidRPr="00E86727" w:rsidRDefault="004E4508" w:rsidP="004E4508">
      <w:pPr>
        <w:spacing w:line="276" w:lineRule="auto"/>
        <w:contextualSpacing/>
        <w:jc w:val="center"/>
        <w:rPr>
          <w:rFonts w:ascii="Arial" w:hAnsi="Arial" w:cs="Arial"/>
          <w:b/>
          <w:szCs w:val="24"/>
        </w:rPr>
      </w:pPr>
      <w:r w:rsidRPr="00E86727">
        <w:rPr>
          <w:rFonts w:ascii="Arial" w:hAnsi="Arial" w:cs="Arial"/>
          <w:b/>
          <w:szCs w:val="24"/>
        </w:rPr>
        <w:t>RESUELVE</w:t>
      </w:r>
    </w:p>
    <w:p w:rsidR="004E4508" w:rsidRPr="00E86727" w:rsidRDefault="004E4508" w:rsidP="004E4508">
      <w:pPr>
        <w:pStyle w:val="Sinespaciado"/>
        <w:spacing w:line="276" w:lineRule="auto"/>
        <w:contextualSpacing/>
        <w:rPr>
          <w:rFonts w:ascii="Arial" w:hAnsi="Arial" w:cs="Arial"/>
          <w:sz w:val="24"/>
          <w:szCs w:val="24"/>
        </w:rPr>
      </w:pPr>
    </w:p>
    <w:p w:rsidR="004E4508" w:rsidRPr="00E86727" w:rsidRDefault="004E4508" w:rsidP="00325228">
      <w:pPr>
        <w:spacing w:line="276" w:lineRule="auto"/>
        <w:contextualSpacing/>
        <w:jc w:val="both"/>
        <w:rPr>
          <w:rFonts w:ascii="Arial" w:hAnsi="Arial" w:cs="Arial"/>
          <w:bCs/>
          <w:i/>
          <w:szCs w:val="24"/>
        </w:rPr>
      </w:pPr>
      <w:r w:rsidRPr="00E86727">
        <w:rPr>
          <w:rFonts w:ascii="Arial" w:hAnsi="Arial" w:cs="Arial"/>
          <w:b/>
          <w:spacing w:val="-2"/>
          <w:szCs w:val="24"/>
        </w:rPr>
        <w:t xml:space="preserve">PRIMERO: CONFIRMAR </w:t>
      </w:r>
      <w:r w:rsidR="000D7D8F" w:rsidRPr="00E86727">
        <w:rPr>
          <w:rFonts w:ascii="Arial" w:hAnsi="Arial" w:cs="Arial"/>
          <w:spacing w:val="-2"/>
          <w:szCs w:val="24"/>
        </w:rPr>
        <w:t>por las razones expuestas en esta providencia,</w:t>
      </w:r>
      <w:r w:rsidR="000D7D8F" w:rsidRPr="00E86727">
        <w:rPr>
          <w:rFonts w:ascii="Arial" w:hAnsi="Arial" w:cs="Arial"/>
          <w:b/>
          <w:spacing w:val="-2"/>
          <w:szCs w:val="24"/>
        </w:rPr>
        <w:t xml:space="preserve"> </w:t>
      </w:r>
      <w:r w:rsidRPr="00E86727">
        <w:rPr>
          <w:rFonts w:ascii="Arial" w:hAnsi="Arial" w:cs="Arial"/>
          <w:spacing w:val="-2"/>
          <w:szCs w:val="24"/>
        </w:rPr>
        <w:t>l</w:t>
      </w:r>
      <w:r w:rsidRPr="00E86727">
        <w:rPr>
          <w:rFonts w:ascii="Arial" w:hAnsi="Arial" w:cs="Arial"/>
          <w:szCs w:val="24"/>
        </w:rPr>
        <w:t xml:space="preserve">a sentencia proferida el </w:t>
      </w:r>
      <w:r w:rsidR="00325228" w:rsidRPr="00E86727">
        <w:rPr>
          <w:rFonts w:ascii="Arial" w:hAnsi="Arial" w:cs="Arial"/>
          <w:szCs w:val="24"/>
        </w:rPr>
        <w:t xml:space="preserve">06 </w:t>
      </w:r>
      <w:r w:rsidRPr="00E86727">
        <w:rPr>
          <w:rFonts w:ascii="Arial" w:hAnsi="Arial" w:cs="Arial"/>
          <w:szCs w:val="24"/>
        </w:rPr>
        <w:t xml:space="preserve">de </w:t>
      </w:r>
      <w:r w:rsidR="00325228" w:rsidRPr="00E86727">
        <w:rPr>
          <w:rFonts w:ascii="Arial" w:hAnsi="Arial" w:cs="Arial"/>
          <w:szCs w:val="24"/>
        </w:rPr>
        <w:t xml:space="preserve">abril </w:t>
      </w:r>
      <w:r w:rsidRPr="00E86727">
        <w:rPr>
          <w:rFonts w:ascii="Arial" w:hAnsi="Arial" w:cs="Arial"/>
          <w:szCs w:val="24"/>
        </w:rPr>
        <w:t>de 201</w:t>
      </w:r>
      <w:r w:rsidR="00325228" w:rsidRPr="00E86727">
        <w:rPr>
          <w:rFonts w:ascii="Arial" w:hAnsi="Arial" w:cs="Arial"/>
          <w:szCs w:val="24"/>
        </w:rPr>
        <w:t>8</w:t>
      </w:r>
      <w:r w:rsidRPr="00E86727">
        <w:rPr>
          <w:rFonts w:ascii="Arial" w:hAnsi="Arial" w:cs="Arial"/>
          <w:szCs w:val="24"/>
        </w:rPr>
        <w:t xml:space="preserve"> por el Juzgado </w:t>
      </w:r>
      <w:r w:rsidR="00325228" w:rsidRPr="00E86727">
        <w:rPr>
          <w:rFonts w:ascii="Arial" w:hAnsi="Arial" w:cs="Arial"/>
          <w:szCs w:val="24"/>
        </w:rPr>
        <w:t xml:space="preserve">Tercero </w:t>
      </w:r>
      <w:r w:rsidRPr="00E86727">
        <w:rPr>
          <w:rFonts w:ascii="Arial" w:hAnsi="Arial" w:cs="Arial"/>
          <w:szCs w:val="24"/>
        </w:rPr>
        <w:t xml:space="preserve">Laboral del Circuito de Pereira, dentro del proceso ordinario laboral propuesto por </w:t>
      </w:r>
      <w:r w:rsidR="00325228" w:rsidRPr="00E86727">
        <w:rPr>
          <w:rFonts w:ascii="Arial" w:hAnsi="Arial" w:cs="Arial"/>
          <w:szCs w:val="24"/>
        </w:rPr>
        <w:t xml:space="preserve">la </w:t>
      </w:r>
      <w:r w:rsidRPr="00E86727">
        <w:rPr>
          <w:rFonts w:ascii="Arial" w:hAnsi="Arial" w:cs="Arial"/>
          <w:szCs w:val="24"/>
        </w:rPr>
        <w:t>señor</w:t>
      </w:r>
      <w:r w:rsidR="00325228" w:rsidRPr="00E86727">
        <w:rPr>
          <w:rFonts w:ascii="Arial" w:hAnsi="Arial" w:cs="Arial"/>
          <w:szCs w:val="24"/>
        </w:rPr>
        <w:t>a</w:t>
      </w:r>
      <w:r w:rsidRPr="00E86727">
        <w:rPr>
          <w:rFonts w:ascii="Arial" w:hAnsi="Arial" w:cs="Arial"/>
          <w:szCs w:val="24"/>
        </w:rPr>
        <w:t xml:space="preserve"> </w:t>
      </w:r>
      <w:proofErr w:type="spellStart"/>
      <w:r w:rsidR="00325228" w:rsidRPr="00E86727">
        <w:rPr>
          <w:rFonts w:ascii="Arial" w:hAnsi="Arial" w:cs="Arial"/>
          <w:b/>
          <w:szCs w:val="24"/>
        </w:rPr>
        <w:t>Virgelina</w:t>
      </w:r>
      <w:proofErr w:type="spellEnd"/>
      <w:r w:rsidR="00325228" w:rsidRPr="00E86727">
        <w:rPr>
          <w:rFonts w:ascii="Arial" w:hAnsi="Arial" w:cs="Arial"/>
          <w:b/>
          <w:szCs w:val="24"/>
        </w:rPr>
        <w:t xml:space="preserve"> Jiménez Bravo </w:t>
      </w:r>
      <w:r w:rsidRPr="00E86727">
        <w:rPr>
          <w:rFonts w:ascii="Arial" w:hAnsi="Arial" w:cs="Arial"/>
          <w:szCs w:val="24"/>
        </w:rPr>
        <w:t>en contra de la Administradora Colombiana de Pensiones</w:t>
      </w:r>
      <w:r w:rsidRPr="00E86727">
        <w:rPr>
          <w:rFonts w:ascii="Arial" w:hAnsi="Arial" w:cs="Arial"/>
          <w:b/>
          <w:szCs w:val="24"/>
        </w:rPr>
        <w:t xml:space="preserve"> </w:t>
      </w:r>
      <w:r w:rsidRPr="00E86727">
        <w:rPr>
          <w:rFonts w:ascii="Arial" w:hAnsi="Arial" w:cs="Arial"/>
          <w:b/>
          <w:bCs/>
          <w:szCs w:val="24"/>
        </w:rPr>
        <w:t>COLPENSIONES</w:t>
      </w:r>
      <w:r w:rsidR="00325228" w:rsidRPr="00E86727">
        <w:rPr>
          <w:rFonts w:ascii="Arial" w:hAnsi="Arial" w:cs="Arial"/>
          <w:b/>
          <w:bCs/>
          <w:szCs w:val="24"/>
        </w:rPr>
        <w:t>.</w:t>
      </w:r>
    </w:p>
    <w:p w:rsidR="004E4508" w:rsidRPr="00E86727" w:rsidRDefault="004E4508" w:rsidP="004E4508">
      <w:pPr>
        <w:spacing w:line="276" w:lineRule="auto"/>
        <w:contextualSpacing/>
        <w:jc w:val="both"/>
        <w:rPr>
          <w:rFonts w:ascii="Arial" w:hAnsi="Arial" w:cs="Arial"/>
          <w:b/>
          <w:bCs/>
          <w:szCs w:val="24"/>
        </w:rPr>
      </w:pPr>
    </w:p>
    <w:p w:rsidR="004E4508" w:rsidRPr="00E86727" w:rsidRDefault="004E4508" w:rsidP="004E4508">
      <w:pPr>
        <w:spacing w:line="276" w:lineRule="auto"/>
        <w:contextualSpacing/>
        <w:jc w:val="both"/>
        <w:rPr>
          <w:rFonts w:ascii="Arial" w:hAnsi="Arial" w:cs="Arial"/>
          <w:szCs w:val="24"/>
        </w:rPr>
      </w:pPr>
      <w:r w:rsidRPr="00E86727">
        <w:rPr>
          <w:rFonts w:ascii="Arial" w:hAnsi="Arial" w:cs="Arial"/>
          <w:b/>
          <w:szCs w:val="24"/>
        </w:rPr>
        <w:t>SEGUNDO:</w:t>
      </w:r>
      <w:r w:rsidRPr="00E86727">
        <w:rPr>
          <w:rFonts w:ascii="Arial" w:hAnsi="Arial" w:cs="Arial"/>
          <w:bCs/>
          <w:iCs/>
          <w:szCs w:val="24"/>
        </w:rPr>
        <w:t xml:space="preserve"> </w:t>
      </w:r>
      <w:r w:rsidRPr="00E86727">
        <w:rPr>
          <w:rFonts w:ascii="Arial" w:hAnsi="Arial" w:cs="Arial"/>
          <w:b/>
          <w:szCs w:val="24"/>
          <w:lang w:val="es-ES"/>
        </w:rPr>
        <w:t xml:space="preserve">CONDENAR </w:t>
      </w:r>
      <w:r w:rsidRPr="00E86727">
        <w:rPr>
          <w:rFonts w:ascii="Arial" w:hAnsi="Arial" w:cs="Arial"/>
          <w:szCs w:val="24"/>
          <w:lang w:val="es-ES"/>
        </w:rPr>
        <w:t>en costas</w:t>
      </w:r>
      <w:r w:rsidRPr="00E86727">
        <w:rPr>
          <w:rFonts w:ascii="Arial" w:hAnsi="Arial" w:cs="Arial"/>
          <w:b/>
          <w:szCs w:val="24"/>
          <w:lang w:val="es-ES"/>
        </w:rPr>
        <w:t xml:space="preserve"> </w:t>
      </w:r>
      <w:r w:rsidRPr="00E86727">
        <w:rPr>
          <w:rFonts w:ascii="Arial" w:hAnsi="Arial" w:cs="Arial"/>
          <w:szCs w:val="24"/>
        </w:rPr>
        <w:t xml:space="preserve">en esta instancia a la parte actora y a favor de Colpensiones, por lo </w:t>
      </w:r>
      <w:r w:rsidR="00325228" w:rsidRPr="00E86727">
        <w:rPr>
          <w:rFonts w:ascii="Arial" w:hAnsi="Arial" w:cs="Arial"/>
          <w:szCs w:val="24"/>
        </w:rPr>
        <w:t>mencionado</w:t>
      </w:r>
      <w:r w:rsidRPr="00E86727">
        <w:rPr>
          <w:rFonts w:ascii="Arial" w:hAnsi="Arial" w:cs="Arial"/>
          <w:szCs w:val="24"/>
        </w:rPr>
        <w:t>.</w:t>
      </w:r>
    </w:p>
    <w:p w:rsidR="004E4508" w:rsidRPr="00E86727" w:rsidRDefault="004E4508" w:rsidP="004E4508">
      <w:pPr>
        <w:spacing w:line="276" w:lineRule="auto"/>
        <w:contextualSpacing/>
        <w:jc w:val="both"/>
        <w:rPr>
          <w:rFonts w:ascii="Arial" w:hAnsi="Arial" w:cs="Arial"/>
          <w:szCs w:val="24"/>
        </w:rPr>
      </w:pPr>
    </w:p>
    <w:p w:rsidR="004E4508" w:rsidRPr="00E86727" w:rsidRDefault="004E4508" w:rsidP="004E4508">
      <w:pPr>
        <w:spacing w:line="276" w:lineRule="auto"/>
        <w:contextualSpacing/>
        <w:jc w:val="both"/>
        <w:rPr>
          <w:rFonts w:ascii="Arial" w:hAnsi="Arial" w:cs="Arial"/>
          <w:bCs/>
          <w:iCs/>
          <w:szCs w:val="24"/>
          <w:lang w:val="es-ES"/>
        </w:rPr>
      </w:pPr>
      <w:r w:rsidRPr="00E86727">
        <w:rPr>
          <w:rFonts w:ascii="Arial" w:hAnsi="Arial" w:cs="Arial"/>
          <w:bCs/>
          <w:iCs/>
          <w:szCs w:val="24"/>
          <w:lang w:val="es-ES"/>
        </w:rPr>
        <w:t>La anterior decisión queda notificada en estrados.</w:t>
      </w:r>
    </w:p>
    <w:p w:rsidR="004E4508" w:rsidRPr="00E86727" w:rsidRDefault="004E4508" w:rsidP="004E4508">
      <w:pPr>
        <w:contextualSpacing/>
        <w:jc w:val="both"/>
        <w:rPr>
          <w:rFonts w:ascii="Arial" w:hAnsi="Arial" w:cs="Arial"/>
          <w:szCs w:val="24"/>
        </w:rPr>
      </w:pPr>
    </w:p>
    <w:p w:rsidR="004E4508" w:rsidRPr="00E86727" w:rsidRDefault="004E4508" w:rsidP="004E4508">
      <w:pPr>
        <w:contextualSpacing/>
        <w:jc w:val="both"/>
        <w:rPr>
          <w:rFonts w:ascii="Arial" w:hAnsi="Arial" w:cs="Arial"/>
          <w:szCs w:val="24"/>
        </w:rPr>
      </w:pPr>
      <w:r w:rsidRPr="00E86727">
        <w:rPr>
          <w:rFonts w:ascii="Arial" w:hAnsi="Arial" w:cs="Arial"/>
          <w:szCs w:val="24"/>
        </w:rPr>
        <w:t>No siendo otro el objeto de la presente audiencia, se eleva y firma esta acta por las personas que han intervenido.</w:t>
      </w:r>
    </w:p>
    <w:p w:rsidR="004E4508" w:rsidRPr="00E86727" w:rsidRDefault="004E4508" w:rsidP="004E4508">
      <w:pPr>
        <w:widowControl w:val="0"/>
        <w:autoSpaceDE w:val="0"/>
        <w:autoSpaceDN w:val="0"/>
        <w:adjustRightInd w:val="0"/>
        <w:contextualSpacing/>
        <w:jc w:val="both"/>
        <w:rPr>
          <w:rFonts w:ascii="Arial" w:hAnsi="Arial" w:cs="Arial"/>
          <w:szCs w:val="24"/>
        </w:rPr>
      </w:pPr>
    </w:p>
    <w:p w:rsidR="004E4508" w:rsidRPr="00E86727" w:rsidRDefault="004E4508" w:rsidP="004E4508">
      <w:pPr>
        <w:widowControl w:val="0"/>
        <w:autoSpaceDE w:val="0"/>
        <w:autoSpaceDN w:val="0"/>
        <w:adjustRightInd w:val="0"/>
        <w:contextualSpacing/>
        <w:jc w:val="both"/>
        <w:rPr>
          <w:rFonts w:ascii="Arial" w:hAnsi="Arial" w:cs="Arial"/>
          <w:szCs w:val="24"/>
        </w:rPr>
      </w:pPr>
      <w:r w:rsidRPr="00E86727">
        <w:rPr>
          <w:rFonts w:ascii="Arial" w:hAnsi="Arial" w:cs="Arial"/>
          <w:szCs w:val="24"/>
        </w:rPr>
        <w:t>Quienes integran la Sala,</w:t>
      </w:r>
    </w:p>
    <w:p w:rsidR="004E4508" w:rsidRDefault="004E4508" w:rsidP="004E4508">
      <w:pPr>
        <w:widowControl w:val="0"/>
        <w:autoSpaceDE w:val="0"/>
        <w:autoSpaceDN w:val="0"/>
        <w:adjustRightInd w:val="0"/>
        <w:contextualSpacing/>
        <w:jc w:val="both"/>
        <w:rPr>
          <w:rFonts w:ascii="Arial" w:hAnsi="Arial" w:cs="Arial"/>
          <w:szCs w:val="24"/>
        </w:rPr>
      </w:pPr>
    </w:p>
    <w:p w:rsidR="00103BB8" w:rsidRPr="00E86727" w:rsidRDefault="00103BB8" w:rsidP="004E4508">
      <w:pPr>
        <w:widowControl w:val="0"/>
        <w:autoSpaceDE w:val="0"/>
        <w:autoSpaceDN w:val="0"/>
        <w:adjustRightInd w:val="0"/>
        <w:contextualSpacing/>
        <w:jc w:val="both"/>
        <w:rPr>
          <w:rFonts w:ascii="Arial" w:hAnsi="Arial" w:cs="Arial"/>
          <w:szCs w:val="24"/>
        </w:rPr>
      </w:pPr>
    </w:p>
    <w:p w:rsidR="00325228" w:rsidRDefault="00325228" w:rsidP="004E4508">
      <w:pPr>
        <w:widowControl w:val="0"/>
        <w:autoSpaceDE w:val="0"/>
        <w:autoSpaceDN w:val="0"/>
        <w:adjustRightInd w:val="0"/>
        <w:contextualSpacing/>
        <w:jc w:val="both"/>
        <w:rPr>
          <w:rFonts w:ascii="Arial" w:hAnsi="Arial" w:cs="Arial"/>
          <w:szCs w:val="24"/>
        </w:rPr>
      </w:pPr>
    </w:p>
    <w:p w:rsidR="00103BB8" w:rsidRPr="00E86727" w:rsidRDefault="00103BB8" w:rsidP="004E4508">
      <w:pPr>
        <w:widowControl w:val="0"/>
        <w:autoSpaceDE w:val="0"/>
        <w:autoSpaceDN w:val="0"/>
        <w:adjustRightInd w:val="0"/>
        <w:contextualSpacing/>
        <w:jc w:val="both"/>
        <w:rPr>
          <w:rFonts w:ascii="Arial" w:hAnsi="Arial" w:cs="Arial"/>
          <w:szCs w:val="24"/>
        </w:rPr>
      </w:pPr>
    </w:p>
    <w:p w:rsidR="004E4508" w:rsidRPr="00E86727" w:rsidRDefault="004E4508" w:rsidP="004E4508">
      <w:pPr>
        <w:pStyle w:val="Sinespaciado"/>
        <w:spacing w:line="276" w:lineRule="auto"/>
        <w:contextualSpacing/>
        <w:jc w:val="center"/>
        <w:rPr>
          <w:rFonts w:ascii="Arial" w:hAnsi="Arial" w:cs="Arial"/>
          <w:b/>
          <w:sz w:val="24"/>
          <w:szCs w:val="24"/>
          <w:lang w:val="es-ES"/>
        </w:rPr>
      </w:pPr>
      <w:r w:rsidRPr="00E86727">
        <w:rPr>
          <w:rFonts w:ascii="Arial" w:hAnsi="Arial" w:cs="Arial"/>
          <w:b/>
          <w:sz w:val="24"/>
          <w:szCs w:val="24"/>
          <w:lang w:val="es-ES"/>
        </w:rPr>
        <w:t>OLGA LUCÍA HOYOS SEPÚLVEDA</w:t>
      </w:r>
    </w:p>
    <w:p w:rsidR="004E4508" w:rsidRPr="00E86727" w:rsidRDefault="004E4508" w:rsidP="004E4508">
      <w:pPr>
        <w:pStyle w:val="Sinespaciado"/>
        <w:spacing w:line="276" w:lineRule="auto"/>
        <w:contextualSpacing/>
        <w:jc w:val="center"/>
        <w:rPr>
          <w:rFonts w:ascii="Arial" w:hAnsi="Arial" w:cs="Arial"/>
          <w:sz w:val="24"/>
          <w:szCs w:val="24"/>
          <w:lang w:val="es-ES"/>
        </w:rPr>
      </w:pPr>
      <w:r w:rsidRPr="00E86727">
        <w:rPr>
          <w:rFonts w:ascii="Arial" w:hAnsi="Arial" w:cs="Arial"/>
          <w:sz w:val="24"/>
          <w:szCs w:val="24"/>
          <w:lang w:val="es-ES"/>
        </w:rPr>
        <w:t>Magistrado Ponente</w:t>
      </w:r>
    </w:p>
    <w:p w:rsidR="004E4508" w:rsidRDefault="004E4508" w:rsidP="00103BB8">
      <w:pPr>
        <w:pStyle w:val="Sinespaciado"/>
        <w:spacing w:line="276" w:lineRule="auto"/>
        <w:contextualSpacing/>
        <w:rPr>
          <w:rFonts w:ascii="Arial" w:hAnsi="Arial" w:cs="Arial"/>
          <w:sz w:val="24"/>
          <w:szCs w:val="24"/>
          <w:lang w:val="es-ES"/>
        </w:rPr>
      </w:pPr>
    </w:p>
    <w:p w:rsidR="00103BB8" w:rsidRDefault="00103BB8" w:rsidP="00103BB8">
      <w:pPr>
        <w:pStyle w:val="Sinespaciado"/>
        <w:spacing w:line="276" w:lineRule="auto"/>
        <w:contextualSpacing/>
        <w:rPr>
          <w:rFonts w:ascii="Arial" w:hAnsi="Arial" w:cs="Arial"/>
          <w:sz w:val="24"/>
          <w:szCs w:val="24"/>
          <w:lang w:val="es-ES"/>
        </w:rPr>
      </w:pPr>
    </w:p>
    <w:p w:rsidR="00103BB8" w:rsidRDefault="00103BB8" w:rsidP="00103BB8">
      <w:pPr>
        <w:pStyle w:val="Sinespaciado"/>
        <w:spacing w:line="276" w:lineRule="auto"/>
        <w:contextualSpacing/>
        <w:rPr>
          <w:rFonts w:ascii="Arial" w:hAnsi="Arial" w:cs="Arial"/>
          <w:sz w:val="24"/>
          <w:szCs w:val="24"/>
          <w:lang w:val="es-ES"/>
        </w:rPr>
      </w:pPr>
    </w:p>
    <w:p w:rsidR="00103BB8" w:rsidRPr="00E86727" w:rsidRDefault="00103BB8" w:rsidP="00103BB8">
      <w:pPr>
        <w:pStyle w:val="Sinespaciado"/>
        <w:spacing w:line="276" w:lineRule="auto"/>
        <w:contextualSpacing/>
        <w:rPr>
          <w:rFonts w:ascii="Arial" w:hAnsi="Arial" w:cs="Arial"/>
          <w:sz w:val="24"/>
          <w:szCs w:val="24"/>
          <w:lang w:val="es-ES"/>
        </w:rPr>
      </w:pPr>
    </w:p>
    <w:p w:rsidR="004E4508" w:rsidRPr="00E86727" w:rsidRDefault="004E4508" w:rsidP="004E4508">
      <w:pPr>
        <w:spacing w:line="276" w:lineRule="auto"/>
        <w:contextualSpacing/>
        <w:jc w:val="both"/>
        <w:rPr>
          <w:rFonts w:ascii="Arial" w:hAnsi="Arial" w:cs="Arial"/>
          <w:sz w:val="23"/>
          <w:szCs w:val="23"/>
          <w:lang w:val="es-ES"/>
        </w:rPr>
      </w:pPr>
      <w:r w:rsidRPr="00E86727">
        <w:rPr>
          <w:rFonts w:ascii="Arial" w:hAnsi="Arial" w:cs="Arial"/>
          <w:b/>
          <w:bCs/>
          <w:iCs/>
          <w:sz w:val="23"/>
          <w:szCs w:val="23"/>
          <w:lang w:val="es-ES"/>
        </w:rPr>
        <w:t xml:space="preserve">JULIO CÉSAR SALAZAR MUÑOZ        </w:t>
      </w:r>
      <w:r w:rsidRPr="00E86727">
        <w:rPr>
          <w:rFonts w:ascii="Arial" w:hAnsi="Arial" w:cs="Arial"/>
          <w:b/>
          <w:bCs/>
          <w:iCs/>
          <w:sz w:val="23"/>
          <w:szCs w:val="23"/>
          <w:lang w:val="es-ES"/>
        </w:rPr>
        <w:tab/>
      </w:r>
      <w:r w:rsidRPr="00E86727">
        <w:rPr>
          <w:rFonts w:ascii="Arial" w:hAnsi="Arial" w:cs="Arial"/>
          <w:b/>
          <w:bCs/>
          <w:iCs/>
          <w:sz w:val="23"/>
          <w:szCs w:val="23"/>
          <w:lang w:val="es-ES"/>
        </w:rPr>
        <w:tab/>
        <w:t>ANA LUCÍA CAICEDO CALDERÓN</w:t>
      </w:r>
    </w:p>
    <w:p w:rsidR="004E4508" w:rsidRPr="00E86727" w:rsidRDefault="004E4508" w:rsidP="004E4508">
      <w:pPr>
        <w:spacing w:line="276" w:lineRule="auto"/>
        <w:contextualSpacing/>
        <w:jc w:val="both"/>
        <w:rPr>
          <w:rFonts w:ascii="Arial" w:hAnsi="Arial" w:cs="Arial"/>
          <w:bCs/>
          <w:iCs/>
          <w:sz w:val="23"/>
          <w:szCs w:val="23"/>
          <w:lang w:val="es-ES"/>
        </w:rPr>
      </w:pPr>
      <w:r w:rsidRPr="00E86727">
        <w:rPr>
          <w:rFonts w:ascii="Arial" w:hAnsi="Arial" w:cs="Arial"/>
          <w:sz w:val="23"/>
          <w:szCs w:val="23"/>
          <w:lang w:val="es-ES"/>
        </w:rPr>
        <w:t xml:space="preserve">                   Magistrado                                      </w:t>
      </w:r>
      <w:r w:rsidRPr="00E86727">
        <w:rPr>
          <w:rFonts w:ascii="Arial" w:hAnsi="Arial" w:cs="Arial"/>
          <w:sz w:val="23"/>
          <w:szCs w:val="23"/>
          <w:lang w:val="es-ES"/>
        </w:rPr>
        <w:tab/>
        <w:t xml:space="preserve">       </w:t>
      </w:r>
      <w:r w:rsidRPr="00E86727">
        <w:rPr>
          <w:rFonts w:ascii="Arial" w:hAnsi="Arial" w:cs="Arial"/>
          <w:sz w:val="23"/>
          <w:szCs w:val="23"/>
          <w:lang w:val="es-ES"/>
        </w:rPr>
        <w:tab/>
        <w:t xml:space="preserve">         Magistrada</w:t>
      </w:r>
    </w:p>
    <w:p w:rsidR="007D482F" w:rsidRDefault="00103BB8" w:rsidP="004E4508">
      <w:pPr>
        <w:shd w:val="clear" w:color="auto" w:fill="FFFFFF"/>
        <w:spacing w:line="276" w:lineRule="auto"/>
        <w:jc w:val="both"/>
        <w:rPr>
          <w:rFonts w:ascii="Arial" w:hAnsi="Arial" w:cs="Arial"/>
          <w:bCs/>
          <w:iCs/>
          <w:sz w:val="23"/>
          <w:szCs w:val="23"/>
          <w:lang w:val="es-ES"/>
        </w:rPr>
      </w:pPr>
      <w:r>
        <w:rPr>
          <w:rFonts w:ascii="Arial" w:hAnsi="Arial" w:cs="Arial"/>
          <w:bCs/>
          <w:iCs/>
          <w:sz w:val="23"/>
          <w:szCs w:val="23"/>
          <w:lang w:val="es-ES"/>
        </w:rPr>
        <w:t xml:space="preserve"> </w:t>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t xml:space="preserve">         (Salva voto)</w:t>
      </w:r>
    </w:p>
    <w:p w:rsidR="0001721F" w:rsidRDefault="0001721F">
      <w:pPr>
        <w:spacing w:after="160" w:line="259" w:lineRule="auto"/>
        <w:rPr>
          <w:rFonts w:ascii="Arial" w:hAnsi="Arial" w:cs="Arial"/>
          <w:bCs/>
          <w:iCs/>
          <w:sz w:val="23"/>
          <w:szCs w:val="23"/>
          <w:lang w:val="es-ES"/>
        </w:rPr>
      </w:pPr>
      <w:r>
        <w:rPr>
          <w:rFonts w:ascii="Arial" w:hAnsi="Arial" w:cs="Arial"/>
          <w:bCs/>
          <w:iCs/>
          <w:sz w:val="23"/>
          <w:szCs w:val="23"/>
          <w:lang w:val="es-ES"/>
        </w:rPr>
        <w:br w:type="page"/>
      </w:r>
    </w:p>
    <w:p w:rsidR="00F72FF0" w:rsidRPr="00BC1739" w:rsidRDefault="00F72FF0" w:rsidP="00F72FF0">
      <w:pPr>
        <w:pStyle w:val="Puesto"/>
        <w:jc w:val="both"/>
        <w:rPr>
          <w:rFonts w:ascii="Tahoma" w:hAnsi="Tahoma" w:cs="Tahoma"/>
          <w:b/>
          <w:color w:val="000000" w:themeColor="text1"/>
          <w:sz w:val="20"/>
          <w:szCs w:val="18"/>
        </w:rPr>
      </w:pPr>
      <w:r w:rsidRPr="00BC1739">
        <w:rPr>
          <w:rFonts w:ascii="Tahoma" w:hAnsi="Tahoma" w:cs="Tahoma"/>
          <w:color w:val="000000" w:themeColor="text1"/>
          <w:sz w:val="20"/>
          <w:szCs w:val="18"/>
        </w:rPr>
        <w:lastRenderedPageBreak/>
        <w:t xml:space="preserve">Providencia: </w:t>
      </w:r>
      <w:r w:rsidRPr="00BC1739">
        <w:rPr>
          <w:rFonts w:ascii="Tahoma" w:hAnsi="Tahoma" w:cs="Tahoma"/>
          <w:color w:val="000000" w:themeColor="text1"/>
          <w:sz w:val="20"/>
          <w:szCs w:val="18"/>
        </w:rPr>
        <w:tab/>
      </w:r>
      <w:r w:rsidR="00BC1739">
        <w:rPr>
          <w:rFonts w:ascii="Tahoma" w:hAnsi="Tahoma" w:cs="Tahoma"/>
          <w:color w:val="000000" w:themeColor="text1"/>
          <w:sz w:val="20"/>
          <w:szCs w:val="18"/>
        </w:rPr>
        <w:tab/>
      </w:r>
      <w:r w:rsidRPr="00BC1739">
        <w:rPr>
          <w:rFonts w:ascii="Tahoma" w:hAnsi="Tahoma" w:cs="Tahoma"/>
          <w:color w:val="000000" w:themeColor="text1"/>
          <w:sz w:val="20"/>
          <w:szCs w:val="18"/>
        </w:rPr>
        <w:tab/>
        <w:t>Sentencia del 18 de marzo de 2019</w:t>
      </w:r>
    </w:p>
    <w:p w:rsidR="00F72FF0" w:rsidRPr="00BC1739" w:rsidRDefault="00F72FF0" w:rsidP="00F72FF0">
      <w:pPr>
        <w:pStyle w:val="Puesto"/>
        <w:jc w:val="both"/>
        <w:rPr>
          <w:rFonts w:ascii="Tahoma" w:hAnsi="Tahoma" w:cs="Tahoma"/>
          <w:color w:val="000000" w:themeColor="text1"/>
          <w:sz w:val="20"/>
          <w:szCs w:val="18"/>
        </w:rPr>
      </w:pPr>
      <w:r w:rsidRPr="00BC1739">
        <w:rPr>
          <w:rFonts w:ascii="Tahoma" w:hAnsi="Tahoma" w:cs="Tahoma"/>
          <w:color w:val="000000" w:themeColor="text1"/>
          <w:sz w:val="20"/>
          <w:szCs w:val="18"/>
        </w:rPr>
        <w:t>Radicación No.:</w:t>
      </w:r>
      <w:r w:rsidR="00BC1739">
        <w:rPr>
          <w:rFonts w:ascii="Tahoma" w:hAnsi="Tahoma" w:cs="Tahoma"/>
          <w:color w:val="000000" w:themeColor="text1"/>
          <w:sz w:val="20"/>
          <w:szCs w:val="18"/>
        </w:rPr>
        <w:tab/>
      </w:r>
      <w:r w:rsidRPr="00BC1739">
        <w:rPr>
          <w:rFonts w:ascii="Tahoma" w:hAnsi="Tahoma" w:cs="Tahoma"/>
          <w:color w:val="000000" w:themeColor="text1"/>
          <w:sz w:val="20"/>
          <w:szCs w:val="18"/>
        </w:rPr>
        <w:tab/>
      </w:r>
      <w:r w:rsidRPr="00BC1739">
        <w:rPr>
          <w:rFonts w:ascii="Tahoma" w:hAnsi="Tahoma" w:cs="Tahoma"/>
          <w:color w:val="000000" w:themeColor="text1"/>
          <w:sz w:val="20"/>
          <w:szCs w:val="18"/>
        </w:rPr>
        <w:tab/>
        <w:t>66001-31-05-003-2017-00419-01</w:t>
      </w:r>
    </w:p>
    <w:p w:rsidR="00F72FF0" w:rsidRPr="00BC1739" w:rsidRDefault="00F72FF0" w:rsidP="00F72FF0">
      <w:pPr>
        <w:pStyle w:val="Puesto"/>
        <w:jc w:val="both"/>
        <w:rPr>
          <w:rFonts w:ascii="Tahoma" w:hAnsi="Tahoma" w:cs="Tahoma"/>
          <w:b/>
          <w:color w:val="000000" w:themeColor="text1"/>
          <w:sz w:val="20"/>
          <w:szCs w:val="18"/>
        </w:rPr>
      </w:pPr>
      <w:r w:rsidRPr="00BC1739">
        <w:rPr>
          <w:rFonts w:ascii="Tahoma" w:hAnsi="Tahoma" w:cs="Tahoma"/>
          <w:color w:val="000000" w:themeColor="text1"/>
          <w:sz w:val="20"/>
          <w:szCs w:val="18"/>
        </w:rPr>
        <w:t>Proceso:</w:t>
      </w:r>
      <w:r w:rsidRPr="00BC1739">
        <w:rPr>
          <w:rFonts w:ascii="Tahoma" w:hAnsi="Tahoma" w:cs="Tahoma"/>
          <w:color w:val="000000" w:themeColor="text1"/>
          <w:sz w:val="20"/>
          <w:szCs w:val="18"/>
        </w:rPr>
        <w:tab/>
      </w:r>
      <w:r w:rsidRPr="00BC1739">
        <w:rPr>
          <w:rFonts w:ascii="Tahoma" w:hAnsi="Tahoma" w:cs="Tahoma"/>
          <w:color w:val="000000" w:themeColor="text1"/>
          <w:sz w:val="20"/>
          <w:szCs w:val="18"/>
        </w:rPr>
        <w:tab/>
      </w:r>
      <w:r w:rsidRPr="00BC1739">
        <w:rPr>
          <w:rFonts w:ascii="Tahoma" w:hAnsi="Tahoma" w:cs="Tahoma"/>
          <w:color w:val="000000" w:themeColor="text1"/>
          <w:sz w:val="20"/>
          <w:szCs w:val="18"/>
        </w:rPr>
        <w:tab/>
      </w:r>
      <w:r w:rsidR="00BC1739">
        <w:rPr>
          <w:rFonts w:ascii="Tahoma" w:hAnsi="Tahoma" w:cs="Tahoma"/>
          <w:color w:val="000000" w:themeColor="text1"/>
          <w:sz w:val="20"/>
          <w:szCs w:val="18"/>
        </w:rPr>
        <w:tab/>
      </w:r>
      <w:r w:rsidRPr="00BC1739">
        <w:rPr>
          <w:rFonts w:ascii="Tahoma" w:hAnsi="Tahoma" w:cs="Tahoma"/>
          <w:color w:val="000000" w:themeColor="text1"/>
          <w:sz w:val="20"/>
          <w:szCs w:val="18"/>
        </w:rPr>
        <w:t xml:space="preserve">Ordinario laboral </w:t>
      </w:r>
    </w:p>
    <w:p w:rsidR="00F72FF0" w:rsidRPr="00BC1739" w:rsidRDefault="00F72FF0" w:rsidP="00F72FF0">
      <w:pPr>
        <w:pStyle w:val="Puesto"/>
        <w:jc w:val="both"/>
        <w:rPr>
          <w:rFonts w:ascii="Tahoma" w:hAnsi="Tahoma" w:cs="Tahoma"/>
          <w:b/>
          <w:color w:val="000000" w:themeColor="text1"/>
          <w:sz w:val="20"/>
          <w:szCs w:val="18"/>
        </w:rPr>
      </w:pPr>
      <w:r w:rsidRPr="00BC1739">
        <w:rPr>
          <w:rFonts w:ascii="Tahoma" w:hAnsi="Tahoma" w:cs="Tahoma"/>
          <w:color w:val="000000" w:themeColor="text1"/>
          <w:sz w:val="20"/>
          <w:szCs w:val="18"/>
        </w:rPr>
        <w:t>Demandante:</w:t>
      </w:r>
      <w:r w:rsidRPr="00BC1739">
        <w:rPr>
          <w:rFonts w:ascii="Tahoma" w:hAnsi="Tahoma" w:cs="Tahoma"/>
          <w:color w:val="000000" w:themeColor="text1"/>
          <w:sz w:val="20"/>
          <w:szCs w:val="18"/>
        </w:rPr>
        <w:tab/>
      </w:r>
      <w:r w:rsidR="00BC1739">
        <w:rPr>
          <w:rFonts w:ascii="Tahoma" w:hAnsi="Tahoma" w:cs="Tahoma"/>
          <w:color w:val="000000" w:themeColor="text1"/>
          <w:sz w:val="20"/>
          <w:szCs w:val="18"/>
        </w:rPr>
        <w:tab/>
      </w:r>
      <w:r w:rsidRPr="00BC1739">
        <w:rPr>
          <w:rFonts w:ascii="Tahoma" w:hAnsi="Tahoma" w:cs="Tahoma"/>
          <w:color w:val="000000" w:themeColor="text1"/>
          <w:sz w:val="20"/>
          <w:szCs w:val="18"/>
        </w:rPr>
        <w:tab/>
      </w:r>
      <w:proofErr w:type="spellStart"/>
      <w:r w:rsidRPr="00BC1739">
        <w:rPr>
          <w:rFonts w:ascii="Tahoma" w:hAnsi="Tahoma" w:cs="Tahoma"/>
          <w:color w:val="000000" w:themeColor="text1"/>
          <w:sz w:val="20"/>
          <w:szCs w:val="18"/>
        </w:rPr>
        <w:t>Virgelina</w:t>
      </w:r>
      <w:proofErr w:type="spellEnd"/>
      <w:r w:rsidRPr="00BC1739">
        <w:rPr>
          <w:rFonts w:ascii="Tahoma" w:hAnsi="Tahoma" w:cs="Tahoma"/>
          <w:color w:val="000000" w:themeColor="text1"/>
          <w:sz w:val="20"/>
          <w:szCs w:val="18"/>
        </w:rPr>
        <w:t xml:space="preserve"> Jiménez Bravo </w:t>
      </w:r>
    </w:p>
    <w:p w:rsidR="00F72FF0" w:rsidRPr="00BC1739" w:rsidRDefault="00F72FF0" w:rsidP="00F72FF0">
      <w:pPr>
        <w:pStyle w:val="Puesto"/>
        <w:ind w:left="708" w:hanging="708"/>
        <w:jc w:val="both"/>
        <w:rPr>
          <w:rFonts w:ascii="Tahoma" w:hAnsi="Tahoma" w:cs="Tahoma"/>
          <w:b/>
          <w:color w:val="000000" w:themeColor="text1"/>
          <w:sz w:val="20"/>
          <w:szCs w:val="18"/>
        </w:rPr>
      </w:pPr>
      <w:r w:rsidRPr="00BC1739">
        <w:rPr>
          <w:rFonts w:ascii="Tahoma" w:hAnsi="Tahoma" w:cs="Tahoma"/>
          <w:color w:val="000000" w:themeColor="text1"/>
          <w:sz w:val="20"/>
          <w:szCs w:val="18"/>
        </w:rPr>
        <w:t>Demandado:</w:t>
      </w:r>
      <w:r w:rsidR="00BC1739">
        <w:rPr>
          <w:rFonts w:ascii="Tahoma" w:hAnsi="Tahoma" w:cs="Tahoma"/>
          <w:color w:val="000000" w:themeColor="text1"/>
          <w:sz w:val="20"/>
          <w:szCs w:val="18"/>
        </w:rPr>
        <w:tab/>
      </w:r>
      <w:r w:rsidRPr="00BC1739">
        <w:rPr>
          <w:rFonts w:ascii="Tahoma" w:hAnsi="Tahoma" w:cs="Tahoma"/>
          <w:color w:val="000000" w:themeColor="text1"/>
          <w:sz w:val="20"/>
          <w:szCs w:val="18"/>
        </w:rPr>
        <w:tab/>
      </w:r>
      <w:r w:rsidRPr="00BC1739">
        <w:rPr>
          <w:rFonts w:ascii="Tahoma" w:hAnsi="Tahoma" w:cs="Tahoma"/>
          <w:color w:val="000000" w:themeColor="text1"/>
          <w:sz w:val="20"/>
          <w:szCs w:val="18"/>
        </w:rPr>
        <w:tab/>
        <w:t xml:space="preserve">Colpensiones  </w:t>
      </w:r>
    </w:p>
    <w:p w:rsidR="00F72FF0" w:rsidRPr="00BC1739" w:rsidRDefault="00F72FF0" w:rsidP="00F72FF0">
      <w:pPr>
        <w:pStyle w:val="Puesto"/>
        <w:jc w:val="both"/>
        <w:rPr>
          <w:rFonts w:ascii="Tahoma" w:hAnsi="Tahoma" w:cs="Tahoma"/>
          <w:b/>
          <w:color w:val="000000" w:themeColor="text1"/>
          <w:sz w:val="20"/>
          <w:szCs w:val="18"/>
        </w:rPr>
      </w:pPr>
      <w:r w:rsidRPr="00BC1739">
        <w:rPr>
          <w:rFonts w:ascii="Tahoma" w:hAnsi="Tahoma" w:cs="Tahoma"/>
          <w:color w:val="000000" w:themeColor="text1"/>
          <w:sz w:val="20"/>
          <w:szCs w:val="18"/>
        </w:rPr>
        <w:t>Magistrada ponente:</w:t>
      </w:r>
      <w:r w:rsidR="00BC1739">
        <w:rPr>
          <w:rFonts w:ascii="Tahoma" w:hAnsi="Tahoma" w:cs="Tahoma"/>
          <w:color w:val="000000" w:themeColor="text1"/>
          <w:sz w:val="20"/>
          <w:szCs w:val="18"/>
        </w:rPr>
        <w:tab/>
      </w:r>
      <w:r w:rsidRPr="00BC1739">
        <w:rPr>
          <w:rFonts w:ascii="Tahoma" w:hAnsi="Tahoma" w:cs="Tahoma"/>
          <w:color w:val="000000" w:themeColor="text1"/>
          <w:sz w:val="20"/>
          <w:szCs w:val="18"/>
        </w:rPr>
        <w:tab/>
        <w:t>Dra. Olga Lucía Hoyos Sepúlveda</w:t>
      </w:r>
    </w:p>
    <w:p w:rsidR="00F72FF0" w:rsidRPr="00BC1739" w:rsidRDefault="00F72FF0" w:rsidP="00F72FF0">
      <w:pPr>
        <w:pStyle w:val="Puesto"/>
        <w:jc w:val="both"/>
        <w:rPr>
          <w:rFonts w:ascii="Tahoma" w:hAnsi="Tahoma" w:cs="Tahoma"/>
          <w:color w:val="000000" w:themeColor="text1"/>
          <w:sz w:val="20"/>
          <w:szCs w:val="18"/>
        </w:rPr>
      </w:pPr>
      <w:r w:rsidRPr="00BC1739">
        <w:rPr>
          <w:rFonts w:ascii="Tahoma" w:hAnsi="Tahoma" w:cs="Tahoma"/>
          <w:color w:val="000000" w:themeColor="text1"/>
          <w:sz w:val="20"/>
          <w:szCs w:val="18"/>
        </w:rPr>
        <w:t>Magistrada que salva voto:</w:t>
      </w:r>
      <w:r w:rsidRPr="00BC1739">
        <w:rPr>
          <w:rFonts w:ascii="Tahoma" w:hAnsi="Tahoma" w:cs="Tahoma"/>
          <w:color w:val="000000" w:themeColor="text1"/>
          <w:sz w:val="20"/>
          <w:szCs w:val="18"/>
        </w:rPr>
        <w:tab/>
      </w:r>
      <w:r w:rsidR="00BC1739">
        <w:rPr>
          <w:rFonts w:ascii="Tahoma" w:hAnsi="Tahoma" w:cs="Tahoma"/>
          <w:color w:val="000000" w:themeColor="text1"/>
          <w:sz w:val="20"/>
          <w:szCs w:val="18"/>
        </w:rPr>
        <w:tab/>
      </w:r>
      <w:r w:rsidRPr="00BC1739">
        <w:rPr>
          <w:rFonts w:ascii="Tahoma" w:hAnsi="Tahoma" w:cs="Tahoma"/>
          <w:color w:val="000000" w:themeColor="text1"/>
          <w:sz w:val="20"/>
          <w:szCs w:val="18"/>
        </w:rPr>
        <w:t>Dra. Ana Lucia Caicedo Calderón</w:t>
      </w:r>
    </w:p>
    <w:p w:rsidR="00F72FF0" w:rsidRPr="00953B62" w:rsidRDefault="00F72FF0" w:rsidP="00F72FF0">
      <w:pPr>
        <w:pStyle w:val="Puesto"/>
        <w:ind w:left="2805" w:hanging="2805"/>
        <w:jc w:val="both"/>
        <w:rPr>
          <w:color w:val="000000" w:themeColor="text1"/>
          <w:sz w:val="18"/>
          <w:szCs w:val="18"/>
          <w:lang w:eastAsia="es-MX"/>
        </w:rPr>
      </w:pPr>
    </w:p>
    <w:p w:rsidR="00F72FF0" w:rsidRDefault="00F72FF0" w:rsidP="00F72FF0">
      <w:pPr>
        <w:rPr>
          <w:color w:val="000000" w:themeColor="text1"/>
          <w:lang w:val="es-CO" w:eastAsia="es-MX"/>
        </w:rPr>
      </w:pPr>
      <w:r w:rsidRPr="00953B62">
        <w:rPr>
          <w:color w:val="000000" w:themeColor="text1"/>
          <w:lang w:val="es-CO" w:eastAsia="es-MX"/>
        </w:rPr>
        <w:tab/>
      </w:r>
    </w:p>
    <w:p w:rsidR="00F72FF0" w:rsidRPr="00953B62" w:rsidRDefault="00F72FF0" w:rsidP="00F72FF0">
      <w:pPr>
        <w:rPr>
          <w:color w:val="000000" w:themeColor="text1"/>
          <w:lang w:val="es-CO" w:eastAsia="es-MX"/>
        </w:rPr>
      </w:pPr>
    </w:p>
    <w:p w:rsidR="00F72FF0" w:rsidRPr="000D06B9" w:rsidRDefault="00F72FF0" w:rsidP="00F72FF0">
      <w:pPr>
        <w:pStyle w:val="Ttulo1"/>
        <w:widowControl/>
        <w:autoSpaceDE/>
        <w:autoSpaceDN/>
        <w:adjustRightInd/>
        <w:rPr>
          <w:rFonts w:ascii="Tahoma" w:hAnsi="Tahoma" w:cs="Tahoma"/>
          <w:bCs/>
          <w:color w:val="000000" w:themeColor="text1"/>
          <w:sz w:val="24"/>
          <w:u w:val="single"/>
        </w:rPr>
      </w:pPr>
      <w:r w:rsidRPr="000D06B9">
        <w:rPr>
          <w:rFonts w:ascii="Tahoma" w:hAnsi="Tahoma" w:cs="Tahoma"/>
          <w:bCs/>
          <w:color w:val="000000" w:themeColor="text1"/>
          <w:sz w:val="24"/>
          <w:u w:val="single"/>
        </w:rPr>
        <w:t>SALVAMENTO DE VOTO</w:t>
      </w:r>
    </w:p>
    <w:p w:rsidR="00F72FF0" w:rsidRPr="000D06B9" w:rsidRDefault="00F72FF0" w:rsidP="00F72FF0">
      <w:pPr>
        <w:jc w:val="both"/>
        <w:rPr>
          <w:rFonts w:ascii="Tahoma" w:hAnsi="Tahoma" w:cs="Tahoma"/>
          <w:b/>
          <w:bCs/>
          <w:color w:val="000000" w:themeColor="text1"/>
        </w:rPr>
      </w:pPr>
    </w:p>
    <w:p w:rsidR="00F72FF0" w:rsidRDefault="00F72FF0" w:rsidP="00F72FF0">
      <w:pPr>
        <w:spacing w:line="276" w:lineRule="auto"/>
        <w:ind w:firstLine="709"/>
        <w:jc w:val="both"/>
        <w:rPr>
          <w:rFonts w:ascii="Tahoma" w:hAnsi="Tahoma" w:cs="Tahoma"/>
          <w:sz w:val="22"/>
          <w:szCs w:val="22"/>
        </w:rPr>
      </w:pPr>
      <w:r w:rsidRPr="00C74ABE">
        <w:rPr>
          <w:rFonts w:ascii="Tahoma" w:hAnsi="Tahoma" w:cs="Tahoma"/>
          <w:color w:val="000000" w:themeColor="text1"/>
          <w:sz w:val="22"/>
          <w:szCs w:val="22"/>
        </w:rPr>
        <w:t>Con mi acostumbrado respeto, manifiesto mi inconformidad frente a la decisión mayoritaria por cuanto</w:t>
      </w:r>
      <w:r>
        <w:rPr>
          <w:rFonts w:ascii="Tahoma" w:hAnsi="Tahoma" w:cs="Tahoma"/>
          <w:color w:val="000000" w:themeColor="text1"/>
          <w:sz w:val="22"/>
          <w:szCs w:val="22"/>
        </w:rPr>
        <w:t xml:space="preserve"> considero, </w:t>
      </w:r>
      <w:r w:rsidRPr="00C74ABE">
        <w:rPr>
          <w:rFonts w:ascii="Tahoma" w:hAnsi="Tahoma" w:cs="Tahoma"/>
          <w:color w:val="000000" w:themeColor="text1"/>
          <w:sz w:val="22"/>
          <w:szCs w:val="22"/>
        </w:rPr>
        <w:t>tal como lo expresé en el proyecto en el que fungí como ponente</w:t>
      </w:r>
      <w:r>
        <w:rPr>
          <w:rFonts w:ascii="Tahoma" w:hAnsi="Tahoma" w:cs="Tahoma"/>
          <w:color w:val="000000" w:themeColor="text1"/>
          <w:sz w:val="22"/>
          <w:szCs w:val="22"/>
        </w:rPr>
        <w:t xml:space="preserve">, que </w:t>
      </w:r>
      <w:r w:rsidRPr="00C74ABE">
        <w:rPr>
          <w:rFonts w:ascii="Tahoma" w:hAnsi="Tahoma" w:cs="Tahoma"/>
          <w:sz w:val="22"/>
          <w:szCs w:val="22"/>
        </w:rPr>
        <w:t xml:space="preserve">en el presente asunto no estaba en discusión el hecho de que la pensión de invalidez se reconoció de manera definitiva en cumplimiento de una sentencia de tutela que hizo tránsito a cosa juzgada, en el que se estableció la fecha de estructuración de la invalidez de la señora </w:t>
      </w:r>
      <w:proofErr w:type="spellStart"/>
      <w:r w:rsidRPr="00C74ABE">
        <w:rPr>
          <w:rFonts w:ascii="Tahoma" w:hAnsi="Tahoma" w:cs="Tahoma"/>
          <w:sz w:val="22"/>
          <w:szCs w:val="22"/>
        </w:rPr>
        <w:t>Virgelina</w:t>
      </w:r>
      <w:proofErr w:type="spellEnd"/>
      <w:r w:rsidRPr="00C74ABE">
        <w:rPr>
          <w:rFonts w:ascii="Tahoma" w:hAnsi="Tahoma" w:cs="Tahoma"/>
          <w:sz w:val="22"/>
          <w:szCs w:val="22"/>
        </w:rPr>
        <w:t xml:space="preserve"> Jiménez. </w:t>
      </w:r>
    </w:p>
    <w:p w:rsidR="00F72FF0" w:rsidRDefault="00F72FF0" w:rsidP="00F72FF0">
      <w:pPr>
        <w:spacing w:line="276" w:lineRule="auto"/>
        <w:ind w:firstLine="709"/>
        <w:jc w:val="both"/>
        <w:rPr>
          <w:rFonts w:ascii="Tahoma" w:hAnsi="Tahoma" w:cs="Tahoma"/>
          <w:sz w:val="22"/>
          <w:szCs w:val="22"/>
        </w:rPr>
      </w:pPr>
    </w:p>
    <w:p w:rsidR="00F72FF0" w:rsidRPr="00C74ABE" w:rsidRDefault="00F72FF0" w:rsidP="00F72FF0">
      <w:pPr>
        <w:spacing w:line="276" w:lineRule="auto"/>
        <w:ind w:firstLine="709"/>
        <w:jc w:val="both"/>
        <w:rPr>
          <w:rFonts w:ascii="Tahoma" w:hAnsi="Tahoma" w:cs="Tahoma"/>
          <w:sz w:val="22"/>
          <w:szCs w:val="22"/>
          <w:lang w:val="es-CO"/>
        </w:rPr>
      </w:pPr>
      <w:r w:rsidRPr="00C74ABE">
        <w:rPr>
          <w:rFonts w:ascii="Tahoma" w:hAnsi="Tahoma" w:cs="Tahoma"/>
          <w:sz w:val="22"/>
          <w:szCs w:val="22"/>
        </w:rPr>
        <w:t xml:space="preserve">Fue en virtud del fallo constitucional emitido por el Juzgado Segundo Penal del Circuito de Pereira, confirmado por la Sala Penal de este Tribunal, que </w:t>
      </w:r>
      <w:r w:rsidRPr="00C74ABE">
        <w:rPr>
          <w:rFonts w:ascii="Tahoma" w:hAnsi="Tahoma" w:cs="Tahoma"/>
          <w:bCs/>
          <w:sz w:val="22"/>
          <w:szCs w:val="22"/>
        </w:rPr>
        <w:t>Colpensiones reconoció a la promotora de la litis la pensión de invalidez, a través de la Resolución SUB 118914 del 5 de julio de 2017, a partir del 1º de julio de la misma anualidad (</w:t>
      </w:r>
      <w:proofErr w:type="spellStart"/>
      <w:r w:rsidRPr="00C74ABE">
        <w:rPr>
          <w:rFonts w:ascii="Tahoma" w:hAnsi="Tahoma" w:cs="Tahoma"/>
          <w:bCs/>
          <w:sz w:val="22"/>
          <w:szCs w:val="22"/>
        </w:rPr>
        <w:t>fl</w:t>
      </w:r>
      <w:proofErr w:type="spellEnd"/>
      <w:r w:rsidRPr="00C74ABE">
        <w:rPr>
          <w:rFonts w:ascii="Tahoma" w:hAnsi="Tahoma" w:cs="Tahoma"/>
          <w:bCs/>
          <w:sz w:val="22"/>
          <w:szCs w:val="22"/>
        </w:rPr>
        <w:t>. 39 s.s.), de modo que el asunto a determinar en el caso de marras e</w:t>
      </w:r>
      <w:r>
        <w:rPr>
          <w:rFonts w:ascii="Tahoma" w:hAnsi="Tahoma" w:cs="Tahoma"/>
          <w:bCs/>
          <w:sz w:val="22"/>
          <w:szCs w:val="22"/>
        </w:rPr>
        <w:t>ra</w:t>
      </w:r>
      <w:r w:rsidRPr="00C74ABE">
        <w:rPr>
          <w:rFonts w:ascii="Tahoma" w:hAnsi="Tahoma" w:cs="Tahoma"/>
          <w:bCs/>
          <w:sz w:val="22"/>
          <w:szCs w:val="22"/>
        </w:rPr>
        <w:t xml:space="preserve"> la fecha a partir de la cual aquella tenía derecho a percibir la aludida prestación</w:t>
      </w:r>
      <w:r>
        <w:rPr>
          <w:rFonts w:ascii="Tahoma" w:hAnsi="Tahoma" w:cs="Tahoma"/>
          <w:bCs/>
          <w:sz w:val="22"/>
          <w:szCs w:val="22"/>
        </w:rPr>
        <w:t>, pues, r</w:t>
      </w:r>
      <w:r w:rsidRPr="00C74ABE">
        <w:rPr>
          <w:rFonts w:ascii="Tahoma" w:hAnsi="Tahoma" w:cs="Tahoma"/>
          <w:color w:val="000000" w:themeColor="text1"/>
          <w:sz w:val="22"/>
          <w:szCs w:val="22"/>
        </w:rPr>
        <w:t xml:space="preserve">eitero, </w:t>
      </w:r>
      <w:r w:rsidRPr="00C74ABE">
        <w:rPr>
          <w:rFonts w:ascii="Tahoma" w:hAnsi="Tahoma" w:cs="Tahoma"/>
          <w:sz w:val="22"/>
          <w:szCs w:val="22"/>
          <w:lang w:val="es-CO"/>
        </w:rPr>
        <w:t xml:space="preserve">existe cosa juzgada constitucional en relación con la fecha de estructuración de la invalidez de la señora </w:t>
      </w:r>
      <w:proofErr w:type="spellStart"/>
      <w:r w:rsidRPr="00C74ABE">
        <w:rPr>
          <w:rFonts w:ascii="Tahoma" w:hAnsi="Tahoma" w:cs="Tahoma"/>
          <w:sz w:val="22"/>
          <w:szCs w:val="22"/>
          <w:lang w:val="es-CO"/>
        </w:rPr>
        <w:t>Virgelina</w:t>
      </w:r>
      <w:proofErr w:type="spellEnd"/>
      <w:r w:rsidRPr="00C74ABE">
        <w:rPr>
          <w:rFonts w:ascii="Tahoma" w:hAnsi="Tahoma" w:cs="Tahoma"/>
          <w:sz w:val="22"/>
          <w:szCs w:val="22"/>
          <w:lang w:val="es-CO"/>
        </w:rPr>
        <w:t xml:space="preserve"> Jiménez, al haberse emitido una sentencia por un juez de la República en un trámite en el que Colpensiones tuvo la oportunidad de intervenir, bien contestando la acción de tutela o impugnando la decisión, lo cual efectivamente ocurrió, siendo confirmada por este tribunal. </w:t>
      </w:r>
    </w:p>
    <w:p w:rsidR="00F72FF0" w:rsidRPr="00C74ABE" w:rsidRDefault="00F72FF0" w:rsidP="00F72FF0">
      <w:pPr>
        <w:spacing w:line="276" w:lineRule="auto"/>
        <w:ind w:firstLine="708"/>
        <w:jc w:val="both"/>
        <w:rPr>
          <w:rFonts w:ascii="Tahoma" w:hAnsi="Tahoma" w:cs="Tahoma"/>
          <w:sz w:val="22"/>
          <w:szCs w:val="22"/>
          <w:lang w:val="es-CO"/>
        </w:rPr>
      </w:pPr>
    </w:p>
    <w:p w:rsidR="00F72FF0" w:rsidRPr="00C74ABE" w:rsidRDefault="00F72FF0" w:rsidP="00F72FF0">
      <w:pPr>
        <w:spacing w:line="276" w:lineRule="auto"/>
        <w:ind w:firstLine="708"/>
        <w:jc w:val="both"/>
        <w:rPr>
          <w:rFonts w:ascii="Tahoma" w:hAnsi="Tahoma" w:cs="Tahoma"/>
          <w:sz w:val="22"/>
          <w:szCs w:val="22"/>
          <w:lang w:val="es-CO"/>
        </w:rPr>
      </w:pPr>
      <w:r w:rsidRPr="00C74ABE">
        <w:rPr>
          <w:rFonts w:ascii="Tahoma" w:hAnsi="Tahoma" w:cs="Tahoma"/>
          <w:sz w:val="22"/>
          <w:szCs w:val="22"/>
          <w:lang w:val="es-CO"/>
        </w:rPr>
        <w:t xml:space="preserve">No era dable, por ende, volver a abrir el debate sobre el tema verificando si se dan o no los presupuestos establecidos jurisprudencialmente para tener como fecha de estructuración aquella en la que la demandante hizo su última cotización, pues ni la Agencia Nacional de Defensa Jurídica del Estado ni Colpensiones pusieron en entre dicho ese punto en el proceso ordinario; sin que sea acertado </w:t>
      </w:r>
      <w:r>
        <w:rPr>
          <w:rFonts w:ascii="Tahoma" w:hAnsi="Tahoma" w:cs="Tahoma"/>
          <w:sz w:val="22"/>
          <w:szCs w:val="22"/>
          <w:lang w:val="es-CO"/>
        </w:rPr>
        <w:t xml:space="preserve">indicar </w:t>
      </w:r>
      <w:r w:rsidRPr="00C74ABE">
        <w:rPr>
          <w:rFonts w:ascii="Tahoma" w:hAnsi="Tahoma" w:cs="Tahoma"/>
          <w:sz w:val="22"/>
          <w:szCs w:val="22"/>
          <w:lang w:val="es-CO"/>
        </w:rPr>
        <w:t>que porque no se dijo en la sentencia de tutela que la norma que regía a la demandante era la Ley 860</w:t>
      </w:r>
      <w:r>
        <w:rPr>
          <w:rFonts w:ascii="Tahoma" w:hAnsi="Tahoma" w:cs="Tahoma"/>
          <w:sz w:val="22"/>
          <w:szCs w:val="22"/>
          <w:lang w:val="es-CO"/>
        </w:rPr>
        <w:t xml:space="preserve"> de 2003</w:t>
      </w:r>
      <w:r w:rsidRPr="00C74ABE">
        <w:rPr>
          <w:rFonts w:ascii="Tahoma" w:hAnsi="Tahoma" w:cs="Tahoma"/>
          <w:sz w:val="22"/>
          <w:szCs w:val="22"/>
          <w:lang w:val="es-CO"/>
        </w:rPr>
        <w:t xml:space="preserve">, ello puede volverse a analizar en este proceso, pues es de sobra conocido que la ley que regula una prestación es la vigente al momento en que se dan los presupuestos para que la misma se cause. </w:t>
      </w:r>
    </w:p>
    <w:p w:rsidR="00F72FF0" w:rsidRPr="00C74ABE" w:rsidRDefault="00F72FF0" w:rsidP="00F72FF0">
      <w:pPr>
        <w:spacing w:line="276" w:lineRule="auto"/>
        <w:jc w:val="both"/>
        <w:rPr>
          <w:rFonts w:ascii="Tahoma" w:hAnsi="Tahoma" w:cs="Tahoma"/>
          <w:sz w:val="22"/>
          <w:szCs w:val="22"/>
          <w:lang w:val="es-CO"/>
        </w:rPr>
      </w:pPr>
    </w:p>
    <w:p w:rsidR="00F72FF0" w:rsidRPr="00C74ABE" w:rsidRDefault="00F72FF0" w:rsidP="00F72FF0">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Finalmente, debo indicar que </w:t>
      </w:r>
      <w:r w:rsidRPr="00C74ABE">
        <w:rPr>
          <w:rFonts w:ascii="Tahoma" w:hAnsi="Tahoma" w:cs="Tahoma"/>
          <w:sz w:val="22"/>
          <w:szCs w:val="22"/>
          <w:lang w:val="es-CO"/>
        </w:rPr>
        <w:t xml:space="preserve">el hecho de que </w:t>
      </w:r>
      <w:r>
        <w:rPr>
          <w:rFonts w:ascii="Tahoma" w:hAnsi="Tahoma" w:cs="Tahoma"/>
          <w:sz w:val="22"/>
          <w:szCs w:val="22"/>
          <w:lang w:val="es-CO"/>
        </w:rPr>
        <w:t xml:space="preserve">la </w:t>
      </w:r>
      <w:r w:rsidRPr="00C74ABE">
        <w:rPr>
          <w:rFonts w:ascii="Tahoma" w:hAnsi="Tahoma" w:cs="Tahoma"/>
          <w:sz w:val="22"/>
          <w:szCs w:val="22"/>
          <w:lang w:val="es-CO"/>
        </w:rPr>
        <w:t xml:space="preserve">fecha </w:t>
      </w:r>
      <w:r>
        <w:rPr>
          <w:rFonts w:ascii="Tahoma" w:hAnsi="Tahoma" w:cs="Tahoma"/>
          <w:sz w:val="22"/>
          <w:szCs w:val="22"/>
          <w:lang w:val="es-CO"/>
        </w:rPr>
        <w:t xml:space="preserve">de estructuración </w:t>
      </w:r>
      <w:r w:rsidRPr="00C74ABE">
        <w:rPr>
          <w:rFonts w:ascii="Tahoma" w:hAnsi="Tahoma" w:cs="Tahoma"/>
          <w:sz w:val="22"/>
          <w:szCs w:val="22"/>
          <w:lang w:val="es-CO"/>
        </w:rPr>
        <w:t xml:space="preserve">haya sido colegida con una interpretación </w:t>
      </w:r>
      <w:r>
        <w:rPr>
          <w:rFonts w:ascii="Tahoma" w:hAnsi="Tahoma" w:cs="Tahoma"/>
          <w:sz w:val="22"/>
          <w:szCs w:val="22"/>
          <w:lang w:val="es-CO"/>
        </w:rPr>
        <w:t>constitucional favorable no puede s</w:t>
      </w:r>
      <w:r w:rsidRPr="00C74ABE">
        <w:rPr>
          <w:rFonts w:ascii="Tahoma" w:hAnsi="Tahoma" w:cs="Tahoma"/>
          <w:sz w:val="22"/>
          <w:szCs w:val="22"/>
          <w:lang w:val="es-CO"/>
        </w:rPr>
        <w:t>e</w:t>
      </w:r>
      <w:r>
        <w:rPr>
          <w:rFonts w:ascii="Tahoma" w:hAnsi="Tahoma" w:cs="Tahoma"/>
          <w:sz w:val="22"/>
          <w:szCs w:val="22"/>
          <w:lang w:val="es-CO"/>
        </w:rPr>
        <w:t>r</w:t>
      </w:r>
      <w:r w:rsidRPr="00C74ABE">
        <w:rPr>
          <w:rFonts w:ascii="Tahoma" w:hAnsi="Tahoma" w:cs="Tahoma"/>
          <w:sz w:val="22"/>
          <w:szCs w:val="22"/>
          <w:lang w:val="es-CO"/>
        </w:rPr>
        <w:t xml:space="preserve"> una limitante para denegar el retroactivo solicitado, </w:t>
      </w:r>
      <w:r>
        <w:rPr>
          <w:rFonts w:ascii="Tahoma" w:hAnsi="Tahoma" w:cs="Tahoma"/>
          <w:sz w:val="22"/>
          <w:szCs w:val="22"/>
          <w:lang w:val="es-CO"/>
        </w:rPr>
        <w:t xml:space="preserve">pues </w:t>
      </w:r>
      <w:r w:rsidRPr="00C74ABE">
        <w:rPr>
          <w:rFonts w:ascii="Tahoma" w:hAnsi="Tahoma" w:cs="Tahoma"/>
          <w:sz w:val="22"/>
          <w:szCs w:val="22"/>
          <w:lang w:val="es-CO"/>
        </w:rPr>
        <w:t xml:space="preserve">tal como lo dijo la Corte Suprema en la sentencia </w:t>
      </w:r>
      <w:r w:rsidRPr="00C74ABE">
        <w:rPr>
          <w:rFonts w:ascii="Tahoma" w:hAnsi="Tahoma" w:cs="Tahoma"/>
          <w:bCs/>
          <w:sz w:val="22"/>
          <w:szCs w:val="22"/>
        </w:rPr>
        <w:t xml:space="preserve">de tutela </w:t>
      </w:r>
      <w:proofErr w:type="spellStart"/>
      <w:r w:rsidRPr="00C74ABE">
        <w:rPr>
          <w:rFonts w:ascii="Tahoma" w:hAnsi="Tahoma" w:cs="Tahoma"/>
          <w:bCs/>
          <w:sz w:val="22"/>
          <w:szCs w:val="22"/>
        </w:rPr>
        <w:t>STL</w:t>
      </w:r>
      <w:proofErr w:type="spellEnd"/>
      <w:r w:rsidRPr="00C74ABE">
        <w:rPr>
          <w:rFonts w:ascii="Tahoma" w:hAnsi="Tahoma" w:cs="Tahoma"/>
          <w:bCs/>
          <w:sz w:val="22"/>
          <w:szCs w:val="22"/>
        </w:rPr>
        <w:t xml:space="preserve"> 4333 del 4 de abril 2018</w:t>
      </w:r>
      <w:r>
        <w:rPr>
          <w:rFonts w:ascii="Tahoma" w:hAnsi="Tahoma" w:cs="Tahoma"/>
          <w:bCs/>
          <w:sz w:val="22"/>
          <w:szCs w:val="22"/>
        </w:rPr>
        <w:t>, al juzgador debe limitarse a aplicar la norma que regula el disfrute de la prestación</w:t>
      </w:r>
      <w:r w:rsidRPr="00C74ABE">
        <w:rPr>
          <w:rFonts w:ascii="Tahoma" w:hAnsi="Tahoma" w:cs="Tahoma"/>
          <w:sz w:val="22"/>
          <w:szCs w:val="22"/>
          <w:lang w:val="es-CO"/>
        </w:rPr>
        <w:t>.</w:t>
      </w:r>
    </w:p>
    <w:p w:rsidR="00F72FF0" w:rsidRPr="00C74ABE" w:rsidRDefault="00F72FF0" w:rsidP="00F72FF0">
      <w:pPr>
        <w:pStyle w:val="Textoindependiente"/>
        <w:spacing w:line="276" w:lineRule="auto"/>
        <w:ind w:right="51" w:firstLine="708"/>
        <w:rPr>
          <w:rFonts w:ascii="Tahoma" w:hAnsi="Tahoma" w:cs="Tahoma"/>
          <w:sz w:val="22"/>
        </w:rPr>
      </w:pPr>
    </w:p>
    <w:p w:rsidR="00F72FF0" w:rsidRPr="00C74ABE" w:rsidRDefault="00F72FF0" w:rsidP="00F72FF0">
      <w:pPr>
        <w:spacing w:line="276" w:lineRule="auto"/>
        <w:ind w:firstLine="709"/>
        <w:jc w:val="both"/>
        <w:rPr>
          <w:rFonts w:ascii="Tahoma" w:hAnsi="Tahoma" w:cs="Tahoma"/>
          <w:color w:val="000000" w:themeColor="text1"/>
          <w:sz w:val="22"/>
          <w:szCs w:val="22"/>
        </w:rPr>
      </w:pPr>
      <w:r w:rsidRPr="00C74ABE">
        <w:rPr>
          <w:rFonts w:ascii="Tahoma" w:hAnsi="Tahoma" w:cs="Tahoma"/>
          <w:color w:val="000000" w:themeColor="text1"/>
          <w:sz w:val="22"/>
          <w:szCs w:val="22"/>
        </w:rPr>
        <w:t>En estos breves términos sustento mi salvamento de voto.</w:t>
      </w:r>
    </w:p>
    <w:p w:rsidR="00F72FF0" w:rsidRPr="00C74ABE" w:rsidRDefault="00F72FF0" w:rsidP="00F72FF0">
      <w:pPr>
        <w:pStyle w:val="Textoindependiente"/>
        <w:spacing w:line="276" w:lineRule="auto"/>
        <w:ind w:firstLine="709"/>
        <w:rPr>
          <w:rFonts w:ascii="Tahoma" w:hAnsi="Tahoma" w:cs="Tahoma"/>
          <w:color w:val="000000" w:themeColor="text1"/>
          <w:sz w:val="22"/>
          <w:lang w:val="es-ES"/>
        </w:rPr>
      </w:pPr>
    </w:p>
    <w:p w:rsidR="00F72FF0" w:rsidRPr="00C74ABE" w:rsidRDefault="00F72FF0" w:rsidP="00F72FF0">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F72FF0" w:rsidRPr="00C74ABE" w:rsidRDefault="00F72FF0" w:rsidP="00F72FF0">
      <w:pPr>
        <w:widowControl w:val="0"/>
        <w:autoSpaceDE w:val="0"/>
        <w:autoSpaceDN w:val="0"/>
        <w:adjustRightInd w:val="0"/>
        <w:ind w:firstLine="709"/>
        <w:jc w:val="both"/>
        <w:rPr>
          <w:rFonts w:ascii="Tahoma" w:hAnsi="Tahoma" w:cs="Tahoma"/>
          <w:color w:val="000000" w:themeColor="text1"/>
          <w:sz w:val="22"/>
          <w:szCs w:val="22"/>
        </w:rPr>
      </w:pPr>
    </w:p>
    <w:p w:rsidR="00F72FF0" w:rsidRPr="00C74ABE" w:rsidRDefault="00F72FF0" w:rsidP="00F72FF0">
      <w:pPr>
        <w:widowControl w:val="0"/>
        <w:autoSpaceDE w:val="0"/>
        <w:autoSpaceDN w:val="0"/>
        <w:adjustRightInd w:val="0"/>
        <w:ind w:firstLine="709"/>
        <w:jc w:val="both"/>
        <w:rPr>
          <w:rFonts w:ascii="Tahoma" w:hAnsi="Tahoma" w:cs="Tahoma"/>
          <w:color w:val="000000" w:themeColor="text1"/>
          <w:sz w:val="22"/>
          <w:szCs w:val="22"/>
        </w:rPr>
      </w:pPr>
    </w:p>
    <w:p w:rsidR="00F72FF0" w:rsidRPr="00C74ABE" w:rsidRDefault="00F72FF0" w:rsidP="00F72FF0">
      <w:pPr>
        <w:widowControl w:val="0"/>
        <w:autoSpaceDE w:val="0"/>
        <w:autoSpaceDN w:val="0"/>
        <w:adjustRightInd w:val="0"/>
        <w:ind w:firstLine="709"/>
        <w:jc w:val="both"/>
        <w:rPr>
          <w:rFonts w:ascii="Tahoma" w:hAnsi="Tahoma" w:cs="Tahoma"/>
          <w:color w:val="000000" w:themeColor="text1"/>
          <w:sz w:val="22"/>
          <w:szCs w:val="22"/>
        </w:rPr>
      </w:pPr>
    </w:p>
    <w:p w:rsidR="00F72FF0" w:rsidRPr="00C74ABE" w:rsidRDefault="00F72FF0" w:rsidP="00BC1739">
      <w:pPr>
        <w:pStyle w:val="Ttulo3"/>
        <w:spacing w:line="240" w:lineRule="auto"/>
        <w:rPr>
          <w:rFonts w:ascii="Tahoma" w:hAnsi="Tahoma" w:cs="Tahoma"/>
          <w:color w:val="000000" w:themeColor="text1"/>
          <w:sz w:val="22"/>
          <w:szCs w:val="22"/>
        </w:rPr>
      </w:pPr>
      <w:r w:rsidRPr="00C74ABE">
        <w:rPr>
          <w:rFonts w:ascii="Tahoma" w:hAnsi="Tahoma" w:cs="Tahoma"/>
          <w:color w:val="000000" w:themeColor="text1"/>
          <w:sz w:val="22"/>
          <w:szCs w:val="22"/>
        </w:rPr>
        <w:t>ANA LUCÍA CAICEDO CALDERÓN</w:t>
      </w:r>
    </w:p>
    <w:p w:rsidR="0001721F" w:rsidRPr="00F72FF0" w:rsidRDefault="00F72FF0" w:rsidP="00BC1739">
      <w:pPr>
        <w:pStyle w:val="Ttulo3"/>
        <w:spacing w:line="240" w:lineRule="auto"/>
        <w:rPr>
          <w:rFonts w:ascii="Tahoma" w:hAnsi="Tahoma" w:cs="Tahoma"/>
          <w:b w:val="0"/>
          <w:color w:val="000000" w:themeColor="text1"/>
          <w:sz w:val="22"/>
          <w:szCs w:val="22"/>
        </w:rPr>
      </w:pPr>
      <w:r w:rsidRPr="00F72FF0">
        <w:rPr>
          <w:rFonts w:ascii="Tahoma" w:hAnsi="Tahoma" w:cs="Tahoma"/>
          <w:b w:val="0"/>
          <w:color w:val="000000" w:themeColor="text1"/>
          <w:sz w:val="22"/>
          <w:szCs w:val="22"/>
        </w:rPr>
        <w:t>Magistrada</w:t>
      </w:r>
      <w:bookmarkStart w:id="0" w:name="_GoBack"/>
      <w:bookmarkEnd w:id="0"/>
    </w:p>
    <w:sectPr w:rsidR="0001721F" w:rsidRPr="00F72FF0" w:rsidSect="00F3662B">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D4" w:rsidRDefault="004527D4" w:rsidP="00226D5F">
      <w:r>
        <w:separator/>
      </w:r>
    </w:p>
  </w:endnote>
  <w:endnote w:type="continuationSeparator" w:id="0">
    <w:p w:rsidR="004527D4" w:rsidRDefault="004527D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Pr="00D96C93" w:rsidRDefault="0083155E" w:rsidP="00D62A00">
    <w:pPr>
      <w:pStyle w:val="Piedepgina"/>
      <w:framePr w:wrap="around" w:vAnchor="text" w:hAnchor="margin" w:xAlign="right" w:y="1"/>
      <w:rPr>
        <w:rStyle w:val="Nmerodepgina"/>
        <w:rFonts w:ascii="Arial" w:hAnsi="Arial" w:cs="Arial"/>
        <w:sz w:val="20"/>
      </w:rPr>
    </w:pPr>
    <w:r w:rsidRPr="00D96C93">
      <w:rPr>
        <w:rStyle w:val="Nmerodepgina"/>
        <w:rFonts w:ascii="Arial" w:hAnsi="Arial" w:cs="Arial"/>
        <w:sz w:val="20"/>
      </w:rPr>
      <w:fldChar w:fldCharType="begin"/>
    </w:r>
    <w:r w:rsidRPr="00D96C93">
      <w:rPr>
        <w:rStyle w:val="Nmerodepgina"/>
        <w:rFonts w:ascii="Arial" w:hAnsi="Arial" w:cs="Arial"/>
        <w:sz w:val="20"/>
      </w:rPr>
      <w:instrText xml:space="preserve">PAGE  </w:instrText>
    </w:r>
    <w:r w:rsidRPr="00D96C93">
      <w:rPr>
        <w:rStyle w:val="Nmerodepgina"/>
        <w:rFonts w:ascii="Arial" w:hAnsi="Arial" w:cs="Arial"/>
        <w:sz w:val="20"/>
      </w:rPr>
      <w:fldChar w:fldCharType="separate"/>
    </w:r>
    <w:r w:rsidR="00BC1739">
      <w:rPr>
        <w:rStyle w:val="Nmerodepgina"/>
        <w:rFonts w:ascii="Arial" w:hAnsi="Arial" w:cs="Arial"/>
        <w:noProof/>
        <w:sz w:val="20"/>
      </w:rPr>
      <w:t>8</w:t>
    </w:r>
    <w:r w:rsidRPr="00D96C93">
      <w:rPr>
        <w:rStyle w:val="Nmerodepgina"/>
        <w:rFonts w:ascii="Arial" w:hAnsi="Arial" w:cs="Arial"/>
        <w:sz w:val="20"/>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D4" w:rsidRDefault="004527D4" w:rsidP="00226D5F">
      <w:r>
        <w:separator/>
      </w:r>
    </w:p>
  </w:footnote>
  <w:footnote w:type="continuationSeparator" w:id="0">
    <w:p w:rsidR="004527D4" w:rsidRDefault="004527D4" w:rsidP="00226D5F">
      <w:r>
        <w:continuationSeparator/>
      </w:r>
    </w:p>
  </w:footnote>
  <w:footnote w:id="1">
    <w:p w:rsidR="00A67F22" w:rsidRPr="00D96C93" w:rsidRDefault="00A67F22" w:rsidP="00A67F22">
      <w:pPr>
        <w:pStyle w:val="Textonotapie"/>
        <w:rPr>
          <w:rFonts w:ascii="Arial" w:hAnsi="Arial" w:cs="Arial"/>
          <w:sz w:val="18"/>
          <w:szCs w:val="18"/>
        </w:rPr>
      </w:pPr>
      <w:r w:rsidRPr="00D96C93">
        <w:rPr>
          <w:rStyle w:val="Refdenotaalpie"/>
          <w:rFonts w:ascii="Arial" w:hAnsi="Arial" w:cs="Arial"/>
          <w:sz w:val="18"/>
          <w:szCs w:val="18"/>
        </w:rPr>
        <w:footnoteRef/>
      </w:r>
      <w:r w:rsidRPr="00D96C93">
        <w:rPr>
          <w:rFonts w:ascii="Arial" w:hAnsi="Arial" w:cs="Arial"/>
          <w:sz w:val="18"/>
          <w:szCs w:val="18"/>
        </w:rPr>
        <w:t xml:space="preserve"> CSJ SL9203-2017, </w:t>
      </w:r>
      <w:proofErr w:type="spellStart"/>
      <w:r w:rsidRPr="00D96C93">
        <w:rPr>
          <w:rFonts w:ascii="Arial" w:hAnsi="Arial" w:cs="Arial"/>
          <w:sz w:val="18"/>
          <w:szCs w:val="18"/>
        </w:rPr>
        <w:t>SL</w:t>
      </w:r>
      <w:proofErr w:type="spellEnd"/>
      <w:r w:rsidRPr="00D96C93">
        <w:rPr>
          <w:rFonts w:ascii="Arial" w:hAnsi="Arial" w:cs="Arial"/>
          <w:sz w:val="18"/>
          <w:szCs w:val="18"/>
        </w:rPr>
        <w:t xml:space="preserve"> 16374-2015, reiteradas en la </w:t>
      </w:r>
      <w:proofErr w:type="spellStart"/>
      <w:r w:rsidRPr="00D96C93">
        <w:rPr>
          <w:rFonts w:ascii="Arial" w:hAnsi="Arial" w:cs="Arial"/>
          <w:sz w:val="18"/>
          <w:szCs w:val="18"/>
        </w:rPr>
        <w:t>SL</w:t>
      </w:r>
      <w:proofErr w:type="spellEnd"/>
      <w:r w:rsidRPr="00D96C93">
        <w:rPr>
          <w:rFonts w:ascii="Arial" w:hAnsi="Arial" w:cs="Arial"/>
          <w:sz w:val="18"/>
          <w:szCs w:val="18"/>
        </w:rPr>
        <w:t xml:space="preserve"> 11229 del 25/07/2017.</w:t>
      </w:r>
    </w:p>
  </w:footnote>
  <w:footnote w:id="2">
    <w:p w:rsidR="00680E3F" w:rsidRPr="00D96C93" w:rsidRDefault="00680E3F" w:rsidP="00680E3F">
      <w:pPr>
        <w:pStyle w:val="Textonotapie"/>
        <w:rPr>
          <w:rFonts w:ascii="Arial" w:hAnsi="Arial" w:cs="Arial"/>
          <w:sz w:val="18"/>
          <w:szCs w:val="18"/>
          <w:lang w:val="es-CO"/>
        </w:rPr>
      </w:pPr>
      <w:r w:rsidRPr="00D96C93">
        <w:rPr>
          <w:rStyle w:val="Refdenotaalpie"/>
          <w:rFonts w:ascii="Arial" w:hAnsi="Arial" w:cs="Arial"/>
          <w:sz w:val="18"/>
          <w:szCs w:val="18"/>
        </w:rPr>
        <w:footnoteRef/>
      </w:r>
      <w:r w:rsidRPr="00D96C93">
        <w:rPr>
          <w:rFonts w:ascii="Arial" w:hAnsi="Arial" w:cs="Arial"/>
          <w:sz w:val="18"/>
          <w:szCs w:val="18"/>
        </w:rPr>
        <w:t xml:space="preserve"> </w:t>
      </w:r>
      <w:r w:rsidRPr="00D96C93">
        <w:rPr>
          <w:rFonts w:ascii="Arial" w:hAnsi="Arial" w:cs="Arial"/>
          <w:sz w:val="18"/>
          <w:szCs w:val="18"/>
          <w:lang w:val="es-CO"/>
        </w:rPr>
        <w:t>STL9051 del 27/06/2018, M.P. Rigoberto Echeverri Bueno</w:t>
      </w:r>
    </w:p>
  </w:footnote>
  <w:footnote w:id="3">
    <w:p w:rsidR="005D58C0" w:rsidRPr="00D96C93" w:rsidRDefault="005D58C0" w:rsidP="005D58C0">
      <w:pPr>
        <w:pStyle w:val="Textonotapie"/>
        <w:rPr>
          <w:rFonts w:ascii="Arial" w:hAnsi="Arial" w:cs="Arial"/>
          <w:sz w:val="18"/>
          <w:szCs w:val="18"/>
          <w:lang w:val="es-CO"/>
        </w:rPr>
      </w:pPr>
      <w:r w:rsidRPr="00D96C93">
        <w:rPr>
          <w:rStyle w:val="Refdenotaalpie"/>
          <w:rFonts w:ascii="Arial" w:hAnsi="Arial" w:cs="Arial"/>
          <w:sz w:val="18"/>
          <w:szCs w:val="18"/>
        </w:rPr>
        <w:footnoteRef/>
      </w:r>
      <w:r w:rsidRPr="00D96C93">
        <w:rPr>
          <w:rFonts w:ascii="Arial" w:hAnsi="Arial" w:cs="Arial"/>
          <w:sz w:val="18"/>
          <w:szCs w:val="18"/>
        </w:rPr>
        <w:t xml:space="preserve"> </w:t>
      </w:r>
      <w:r w:rsidRPr="00D96C93">
        <w:rPr>
          <w:rFonts w:ascii="Arial" w:hAnsi="Arial" w:cs="Arial"/>
          <w:sz w:val="18"/>
          <w:szCs w:val="18"/>
          <w:lang w:val="es-CO"/>
        </w:rPr>
        <w:t>SU-588/2016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5A4E12">
      <w:rPr>
        <w:rFonts w:ascii="Arial" w:hAnsi="Arial" w:cs="Arial"/>
        <w:sz w:val="18"/>
        <w:szCs w:val="18"/>
      </w:rPr>
      <w:t>3</w:t>
    </w:r>
    <w:r w:rsidR="00876B39">
      <w:rPr>
        <w:rFonts w:ascii="Arial" w:hAnsi="Arial" w:cs="Arial"/>
        <w:sz w:val="18"/>
        <w:szCs w:val="18"/>
      </w:rPr>
      <w:t>-201</w:t>
    </w:r>
    <w:r w:rsidR="00EC1D11">
      <w:rPr>
        <w:rFonts w:ascii="Arial" w:hAnsi="Arial" w:cs="Arial"/>
        <w:sz w:val="18"/>
        <w:szCs w:val="18"/>
      </w:rPr>
      <w:t>7</w:t>
    </w:r>
    <w:r w:rsidRPr="00F5729C">
      <w:rPr>
        <w:rFonts w:ascii="Arial" w:hAnsi="Arial" w:cs="Arial"/>
        <w:sz w:val="18"/>
        <w:szCs w:val="18"/>
      </w:rPr>
      <w:t>-00</w:t>
    </w:r>
    <w:r w:rsidR="005A4E12">
      <w:rPr>
        <w:rFonts w:ascii="Arial" w:hAnsi="Arial" w:cs="Arial"/>
        <w:sz w:val="18"/>
        <w:szCs w:val="18"/>
      </w:rPr>
      <w:t>419</w:t>
    </w:r>
    <w:r w:rsidRPr="00F5729C">
      <w:rPr>
        <w:rFonts w:ascii="Arial" w:hAnsi="Arial" w:cs="Arial"/>
        <w:sz w:val="18"/>
        <w:szCs w:val="18"/>
      </w:rPr>
      <w:t>-01</w:t>
    </w:r>
  </w:p>
  <w:p w:rsidR="00F5729C" w:rsidRPr="00F5729C" w:rsidRDefault="005A4E12" w:rsidP="00F5729C">
    <w:pPr>
      <w:pStyle w:val="Encabezado"/>
      <w:jc w:val="center"/>
      <w:rPr>
        <w:rFonts w:ascii="Arial" w:hAnsi="Arial" w:cs="Arial"/>
        <w:sz w:val="18"/>
        <w:szCs w:val="18"/>
      </w:rPr>
    </w:pPr>
    <w:proofErr w:type="spellStart"/>
    <w:r>
      <w:rPr>
        <w:rFonts w:ascii="Arial" w:hAnsi="Arial" w:cs="Arial"/>
        <w:sz w:val="18"/>
        <w:szCs w:val="18"/>
      </w:rPr>
      <w:t>Virgelina</w:t>
    </w:r>
    <w:proofErr w:type="spellEnd"/>
    <w:r>
      <w:rPr>
        <w:rFonts w:ascii="Arial" w:hAnsi="Arial" w:cs="Arial"/>
        <w:sz w:val="18"/>
        <w:szCs w:val="18"/>
      </w:rPr>
      <w:t xml:space="preserve"> Jiménez Bravo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1"/>
  </w:num>
  <w:num w:numId="5">
    <w:abstractNumId w:val="0"/>
  </w:num>
  <w:num w:numId="6">
    <w:abstractNumId w:val="10"/>
  </w:num>
  <w:num w:numId="7">
    <w:abstractNumId w:val="12"/>
  </w:num>
  <w:num w:numId="8">
    <w:abstractNumId w:val="6"/>
  </w:num>
  <w:num w:numId="9">
    <w:abstractNumId w:val="5"/>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581C"/>
    <w:rsid w:val="00005D7F"/>
    <w:rsid w:val="00006A3F"/>
    <w:rsid w:val="00007B72"/>
    <w:rsid w:val="00010F66"/>
    <w:rsid w:val="00011774"/>
    <w:rsid w:val="0001243F"/>
    <w:rsid w:val="0001248C"/>
    <w:rsid w:val="000137BB"/>
    <w:rsid w:val="00015B90"/>
    <w:rsid w:val="0001721F"/>
    <w:rsid w:val="00017A69"/>
    <w:rsid w:val="00017E79"/>
    <w:rsid w:val="00022684"/>
    <w:rsid w:val="00022799"/>
    <w:rsid w:val="000237B7"/>
    <w:rsid w:val="000252B4"/>
    <w:rsid w:val="00025774"/>
    <w:rsid w:val="00026C2A"/>
    <w:rsid w:val="00027862"/>
    <w:rsid w:val="00033F4C"/>
    <w:rsid w:val="000360F4"/>
    <w:rsid w:val="00040018"/>
    <w:rsid w:val="00040A6C"/>
    <w:rsid w:val="00040E9A"/>
    <w:rsid w:val="000429E7"/>
    <w:rsid w:val="000452F4"/>
    <w:rsid w:val="00052904"/>
    <w:rsid w:val="000547C7"/>
    <w:rsid w:val="00056CC8"/>
    <w:rsid w:val="000578C8"/>
    <w:rsid w:val="00057FAE"/>
    <w:rsid w:val="00062F54"/>
    <w:rsid w:val="00064DBC"/>
    <w:rsid w:val="000708D8"/>
    <w:rsid w:val="00071B50"/>
    <w:rsid w:val="0007357D"/>
    <w:rsid w:val="00076B37"/>
    <w:rsid w:val="00077562"/>
    <w:rsid w:val="00080901"/>
    <w:rsid w:val="00080B03"/>
    <w:rsid w:val="00080C0E"/>
    <w:rsid w:val="000815E8"/>
    <w:rsid w:val="00081E7D"/>
    <w:rsid w:val="00083043"/>
    <w:rsid w:val="00083178"/>
    <w:rsid w:val="00084002"/>
    <w:rsid w:val="000879D6"/>
    <w:rsid w:val="00087BE5"/>
    <w:rsid w:val="000900D3"/>
    <w:rsid w:val="00091647"/>
    <w:rsid w:val="0009408B"/>
    <w:rsid w:val="00094680"/>
    <w:rsid w:val="000978BB"/>
    <w:rsid w:val="000A16BE"/>
    <w:rsid w:val="000A2BBF"/>
    <w:rsid w:val="000A397D"/>
    <w:rsid w:val="000A3DA9"/>
    <w:rsid w:val="000B332F"/>
    <w:rsid w:val="000B4CF2"/>
    <w:rsid w:val="000B61CF"/>
    <w:rsid w:val="000B7208"/>
    <w:rsid w:val="000B7B3A"/>
    <w:rsid w:val="000C08B1"/>
    <w:rsid w:val="000C08C0"/>
    <w:rsid w:val="000C0A51"/>
    <w:rsid w:val="000C4847"/>
    <w:rsid w:val="000C626B"/>
    <w:rsid w:val="000C6BEB"/>
    <w:rsid w:val="000C79DB"/>
    <w:rsid w:val="000C79E0"/>
    <w:rsid w:val="000C7D58"/>
    <w:rsid w:val="000D0444"/>
    <w:rsid w:val="000D1130"/>
    <w:rsid w:val="000D3AA7"/>
    <w:rsid w:val="000D6873"/>
    <w:rsid w:val="000D6AE3"/>
    <w:rsid w:val="000D721A"/>
    <w:rsid w:val="000D7555"/>
    <w:rsid w:val="000D7D8F"/>
    <w:rsid w:val="000E3C0E"/>
    <w:rsid w:val="000E409A"/>
    <w:rsid w:val="000E70EB"/>
    <w:rsid w:val="000E7CC8"/>
    <w:rsid w:val="000E7DA7"/>
    <w:rsid w:val="000E7E87"/>
    <w:rsid w:val="000E7F42"/>
    <w:rsid w:val="000F08C1"/>
    <w:rsid w:val="000F38F8"/>
    <w:rsid w:val="000F5775"/>
    <w:rsid w:val="000F6ECA"/>
    <w:rsid w:val="000F6FF9"/>
    <w:rsid w:val="000F7C62"/>
    <w:rsid w:val="000F7CEA"/>
    <w:rsid w:val="001005F1"/>
    <w:rsid w:val="001013ED"/>
    <w:rsid w:val="00101DEB"/>
    <w:rsid w:val="00102D9F"/>
    <w:rsid w:val="00103BB8"/>
    <w:rsid w:val="00103D79"/>
    <w:rsid w:val="00103F0B"/>
    <w:rsid w:val="00106A7E"/>
    <w:rsid w:val="00106B57"/>
    <w:rsid w:val="00117283"/>
    <w:rsid w:val="00121C7F"/>
    <w:rsid w:val="00121F87"/>
    <w:rsid w:val="0012245B"/>
    <w:rsid w:val="00122608"/>
    <w:rsid w:val="00122A57"/>
    <w:rsid w:val="001231C5"/>
    <w:rsid w:val="0012657D"/>
    <w:rsid w:val="00127390"/>
    <w:rsid w:val="001320DB"/>
    <w:rsid w:val="00132136"/>
    <w:rsid w:val="00133E70"/>
    <w:rsid w:val="00134C86"/>
    <w:rsid w:val="001365C6"/>
    <w:rsid w:val="00137366"/>
    <w:rsid w:val="00141B05"/>
    <w:rsid w:val="00141DA3"/>
    <w:rsid w:val="00143778"/>
    <w:rsid w:val="0014425C"/>
    <w:rsid w:val="00146507"/>
    <w:rsid w:val="00146784"/>
    <w:rsid w:val="00150D59"/>
    <w:rsid w:val="00153B8A"/>
    <w:rsid w:val="00154747"/>
    <w:rsid w:val="00154754"/>
    <w:rsid w:val="00154EEF"/>
    <w:rsid w:val="00164E8B"/>
    <w:rsid w:val="001664B1"/>
    <w:rsid w:val="001667FB"/>
    <w:rsid w:val="00167423"/>
    <w:rsid w:val="00171869"/>
    <w:rsid w:val="00171C56"/>
    <w:rsid w:val="00172834"/>
    <w:rsid w:val="00172C64"/>
    <w:rsid w:val="00173A2A"/>
    <w:rsid w:val="00173C4E"/>
    <w:rsid w:val="00182B36"/>
    <w:rsid w:val="00183477"/>
    <w:rsid w:val="00183F07"/>
    <w:rsid w:val="001843BE"/>
    <w:rsid w:val="0018530C"/>
    <w:rsid w:val="0018666F"/>
    <w:rsid w:val="00187075"/>
    <w:rsid w:val="00190FCB"/>
    <w:rsid w:val="001926F2"/>
    <w:rsid w:val="001927D7"/>
    <w:rsid w:val="00194121"/>
    <w:rsid w:val="001945F3"/>
    <w:rsid w:val="00197043"/>
    <w:rsid w:val="001A019F"/>
    <w:rsid w:val="001A2492"/>
    <w:rsid w:val="001A2E17"/>
    <w:rsid w:val="001A4058"/>
    <w:rsid w:val="001A495E"/>
    <w:rsid w:val="001A4D21"/>
    <w:rsid w:val="001A6936"/>
    <w:rsid w:val="001B03FA"/>
    <w:rsid w:val="001B05A6"/>
    <w:rsid w:val="001B17D2"/>
    <w:rsid w:val="001B2C53"/>
    <w:rsid w:val="001B3EBD"/>
    <w:rsid w:val="001C1802"/>
    <w:rsid w:val="001C2E6E"/>
    <w:rsid w:val="001C46FA"/>
    <w:rsid w:val="001C4D7F"/>
    <w:rsid w:val="001D09CD"/>
    <w:rsid w:val="001D1598"/>
    <w:rsid w:val="001D1DD4"/>
    <w:rsid w:val="001D38D5"/>
    <w:rsid w:val="001D3A2C"/>
    <w:rsid w:val="001D6261"/>
    <w:rsid w:val="001E0313"/>
    <w:rsid w:val="001E3462"/>
    <w:rsid w:val="001E3EF0"/>
    <w:rsid w:val="001E42B9"/>
    <w:rsid w:val="001E64EA"/>
    <w:rsid w:val="001E7504"/>
    <w:rsid w:val="001F1F2B"/>
    <w:rsid w:val="001F20CE"/>
    <w:rsid w:val="001F22E5"/>
    <w:rsid w:val="001F309F"/>
    <w:rsid w:val="001F38E1"/>
    <w:rsid w:val="001F4ABB"/>
    <w:rsid w:val="001F60D8"/>
    <w:rsid w:val="0020054F"/>
    <w:rsid w:val="00202E6B"/>
    <w:rsid w:val="00205EBA"/>
    <w:rsid w:val="00207FF3"/>
    <w:rsid w:val="002127CF"/>
    <w:rsid w:val="00215C5A"/>
    <w:rsid w:val="00217431"/>
    <w:rsid w:val="00217D7A"/>
    <w:rsid w:val="002223DC"/>
    <w:rsid w:val="002233EC"/>
    <w:rsid w:val="00226D5F"/>
    <w:rsid w:val="00226EC5"/>
    <w:rsid w:val="0023095E"/>
    <w:rsid w:val="00230A28"/>
    <w:rsid w:val="00230AFD"/>
    <w:rsid w:val="00231C21"/>
    <w:rsid w:val="002320EB"/>
    <w:rsid w:val="00233151"/>
    <w:rsid w:val="002355AF"/>
    <w:rsid w:val="002357A2"/>
    <w:rsid w:val="002377AF"/>
    <w:rsid w:val="002404ED"/>
    <w:rsid w:val="002414AD"/>
    <w:rsid w:val="00242152"/>
    <w:rsid w:val="0024278C"/>
    <w:rsid w:val="00243527"/>
    <w:rsid w:val="002436C6"/>
    <w:rsid w:val="002440B3"/>
    <w:rsid w:val="00244804"/>
    <w:rsid w:val="0024524B"/>
    <w:rsid w:val="00247BBE"/>
    <w:rsid w:val="00251A88"/>
    <w:rsid w:val="00251CC1"/>
    <w:rsid w:val="0025347E"/>
    <w:rsid w:val="00254978"/>
    <w:rsid w:val="0025585C"/>
    <w:rsid w:val="00255BC3"/>
    <w:rsid w:val="002561D7"/>
    <w:rsid w:val="002601A0"/>
    <w:rsid w:val="00261261"/>
    <w:rsid w:val="00261F6D"/>
    <w:rsid w:val="00265520"/>
    <w:rsid w:val="0026682F"/>
    <w:rsid w:val="00270AF2"/>
    <w:rsid w:val="00272540"/>
    <w:rsid w:val="00272C8B"/>
    <w:rsid w:val="00273805"/>
    <w:rsid w:val="0027472E"/>
    <w:rsid w:val="002758C2"/>
    <w:rsid w:val="00275C45"/>
    <w:rsid w:val="00280037"/>
    <w:rsid w:val="00282763"/>
    <w:rsid w:val="002828C4"/>
    <w:rsid w:val="00283B93"/>
    <w:rsid w:val="002847C8"/>
    <w:rsid w:val="00286873"/>
    <w:rsid w:val="00287CC2"/>
    <w:rsid w:val="00290C0B"/>
    <w:rsid w:val="002916E6"/>
    <w:rsid w:val="002A02BA"/>
    <w:rsid w:val="002A1785"/>
    <w:rsid w:val="002A2840"/>
    <w:rsid w:val="002A6219"/>
    <w:rsid w:val="002B2228"/>
    <w:rsid w:val="002B556B"/>
    <w:rsid w:val="002B596F"/>
    <w:rsid w:val="002B60D3"/>
    <w:rsid w:val="002B6F2A"/>
    <w:rsid w:val="002B7D79"/>
    <w:rsid w:val="002C15F7"/>
    <w:rsid w:val="002C313D"/>
    <w:rsid w:val="002C4AEB"/>
    <w:rsid w:val="002C5345"/>
    <w:rsid w:val="002D18D1"/>
    <w:rsid w:val="002D1909"/>
    <w:rsid w:val="002D2548"/>
    <w:rsid w:val="002D45ED"/>
    <w:rsid w:val="002D6807"/>
    <w:rsid w:val="002D7EC9"/>
    <w:rsid w:val="002E033A"/>
    <w:rsid w:val="002E09C2"/>
    <w:rsid w:val="002E17E6"/>
    <w:rsid w:val="002E36F9"/>
    <w:rsid w:val="002E4F47"/>
    <w:rsid w:val="002E6E80"/>
    <w:rsid w:val="002E7235"/>
    <w:rsid w:val="002F07BA"/>
    <w:rsid w:val="002F2A42"/>
    <w:rsid w:val="002F5878"/>
    <w:rsid w:val="0030012D"/>
    <w:rsid w:val="00304335"/>
    <w:rsid w:val="003048D2"/>
    <w:rsid w:val="0030740B"/>
    <w:rsid w:val="00311431"/>
    <w:rsid w:val="00311E5B"/>
    <w:rsid w:val="00312238"/>
    <w:rsid w:val="003124FA"/>
    <w:rsid w:val="0031266A"/>
    <w:rsid w:val="00313DC2"/>
    <w:rsid w:val="003159C2"/>
    <w:rsid w:val="00316580"/>
    <w:rsid w:val="00320007"/>
    <w:rsid w:val="00322C46"/>
    <w:rsid w:val="00324AD2"/>
    <w:rsid w:val="00325228"/>
    <w:rsid w:val="00325F73"/>
    <w:rsid w:val="003300DB"/>
    <w:rsid w:val="0033282C"/>
    <w:rsid w:val="00332BE9"/>
    <w:rsid w:val="00334515"/>
    <w:rsid w:val="00335D50"/>
    <w:rsid w:val="003401A7"/>
    <w:rsid w:val="00343D95"/>
    <w:rsid w:val="003440CA"/>
    <w:rsid w:val="00344548"/>
    <w:rsid w:val="00344F1C"/>
    <w:rsid w:val="003463CD"/>
    <w:rsid w:val="003465C4"/>
    <w:rsid w:val="00347C69"/>
    <w:rsid w:val="00351804"/>
    <w:rsid w:val="00352EF5"/>
    <w:rsid w:val="00356A5F"/>
    <w:rsid w:val="00356F69"/>
    <w:rsid w:val="0035728B"/>
    <w:rsid w:val="003576B8"/>
    <w:rsid w:val="003578D3"/>
    <w:rsid w:val="00357D26"/>
    <w:rsid w:val="00362DCB"/>
    <w:rsid w:val="003643A6"/>
    <w:rsid w:val="00364783"/>
    <w:rsid w:val="00372347"/>
    <w:rsid w:val="00372F39"/>
    <w:rsid w:val="003740D7"/>
    <w:rsid w:val="00376926"/>
    <w:rsid w:val="003812FB"/>
    <w:rsid w:val="00381CFA"/>
    <w:rsid w:val="00382914"/>
    <w:rsid w:val="00382C70"/>
    <w:rsid w:val="00390620"/>
    <w:rsid w:val="003906F7"/>
    <w:rsid w:val="00390A9E"/>
    <w:rsid w:val="00390B71"/>
    <w:rsid w:val="00390DF9"/>
    <w:rsid w:val="003922FA"/>
    <w:rsid w:val="00392455"/>
    <w:rsid w:val="003932F1"/>
    <w:rsid w:val="00393532"/>
    <w:rsid w:val="00395B16"/>
    <w:rsid w:val="003968C4"/>
    <w:rsid w:val="00396D93"/>
    <w:rsid w:val="003A0003"/>
    <w:rsid w:val="003A1A9C"/>
    <w:rsid w:val="003A5729"/>
    <w:rsid w:val="003A578A"/>
    <w:rsid w:val="003B1A0F"/>
    <w:rsid w:val="003B48CC"/>
    <w:rsid w:val="003B4EA7"/>
    <w:rsid w:val="003B6DFE"/>
    <w:rsid w:val="003C42A6"/>
    <w:rsid w:val="003C4C10"/>
    <w:rsid w:val="003C5994"/>
    <w:rsid w:val="003D06E0"/>
    <w:rsid w:val="003D0DFC"/>
    <w:rsid w:val="003D20B2"/>
    <w:rsid w:val="003D2D7B"/>
    <w:rsid w:val="003D362A"/>
    <w:rsid w:val="003D3FD3"/>
    <w:rsid w:val="003E0909"/>
    <w:rsid w:val="003E3A68"/>
    <w:rsid w:val="003E5E16"/>
    <w:rsid w:val="003E7752"/>
    <w:rsid w:val="003F1AB1"/>
    <w:rsid w:val="003F1E78"/>
    <w:rsid w:val="003F39CE"/>
    <w:rsid w:val="003F3A36"/>
    <w:rsid w:val="003F5A3D"/>
    <w:rsid w:val="004028D1"/>
    <w:rsid w:val="0040382F"/>
    <w:rsid w:val="00404C23"/>
    <w:rsid w:val="00405796"/>
    <w:rsid w:val="004059CE"/>
    <w:rsid w:val="00406A44"/>
    <w:rsid w:val="00412CB5"/>
    <w:rsid w:val="004142BC"/>
    <w:rsid w:val="004167F6"/>
    <w:rsid w:val="00416A8D"/>
    <w:rsid w:val="00417928"/>
    <w:rsid w:val="00426D48"/>
    <w:rsid w:val="00427FE1"/>
    <w:rsid w:val="00431593"/>
    <w:rsid w:val="00432C68"/>
    <w:rsid w:val="00433ACE"/>
    <w:rsid w:val="0043433B"/>
    <w:rsid w:val="004348AB"/>
    <w:rsid w:val="004375AE"/>
    <w:rsid w:val="00442F6D"/>
    <w:rsid w:val="00443AD9"/>
    <w:rsid w:val="004453BD"/>
    <w:rsid w:val="00450598"/>
    <w:rsid w:val="00450903"/>
    <w:rsid w:val="0045143F"/>
    <w:rsid w:val="004519EB"/>
    <w:rsid w:val="0045273B"/>
    <w:rsid w:val="004527D4"/>
    <w:rsid w:val="00453DC3"/>
    <w:rsid w:val="00454184"/>
    <w:rsid w:val="00454AED"/>
    <w:rsid w:val="00455ACB"/>
    <w:rsid w:val="00460B2F"/>
    <w:rsid w:val="00461CC5"/>
    <w:rsid w:val="0046250B"/>
    <w:rsid w:val="00464257"/>
    <w:rsid w:val="004660B8"/>
    <w:rsid w:val="00470873"/>
    <w:rsid w:val="00473A49"/>
    <w:rsid w:val="0047400E"/>
    <w:rsid w:val="00475B9D"/>
    <w:rsid w:val="00480C56"/>
    <w:rsid w:val="00483A70"/>
    <w:rsid w:val="00484A44"/>
    <w:rsid w:val="00485C06"/>
    <w:rsid w:val="004864DD"/>
    <w:rsid w:val="00491995"/>
    <w:rsid w:val="00491BBD"/>
    <w:rsid w:val="004A1067"/>
    <w:rsid w:val="004A2426"/>
    <w:rsid w:val="004A2468"/>
    <w:rsid w:val="004A36E0"/>
    <w:rsid w:val="004A4DE5"/>
    <w:rsid w:val="004A76F2"/>
    <w:rsid w:val="004A7AB4"/>
    <w:rsid w:val="004B632F"/>
    <w:rsid w:val="004B6775"/>
    <w:rsid w:val="004B7F5A"/>
    <w:rsid w:val="004C184D"/>
    <w:rsid w:val="004C28EB"/>
    <w:rsid w:val="004C5B27"/>
    <w:rsid w:val="004C6577"/>
    <w:rsid w:val="004C746A"/>
    <w:rsid w:val="004D018B"/>
    <w:rsid w:val="004D01C5"/>
    <w:rsid w:val="004D0233"/>
    <w:rsid w:val="004D04E7"/>
    <w:rsid w:val="004D4073"/>
    <w:rsid w:val="004D4BBB"/>
    <w:rsid w:val="004E0CD7"/>
    <w:rsid w:val="004E2F7F"/>
    <w:rsid w:val="004E4508"/>
    <w:rsid w:val="004E4CC6"/>
    <w:rsid w:val="004E7EAC"/>
    <w:rsid w:val="004F2040"/>
    <w:rsid w:val="004F5C24"/>
    <w:rsid w:val="004F724D"/>
    <w:rsid w:val="005001C1"/>
    <w:rsid w:val="00501034"/>
    <w:rsid w:val="00502691"/>
    <w:rsid w:val="00502B7B"/>
    <w:rsid w:val="00503D70"/>
    <w:rsid w:val="00506A60"/>
    <w:rsid w:val="0051055C"/>
    <w:rsid w:val="0051442F"/>
    <w:rsid w:val="005144E9"/>
    <w:rsid w:val="00514F76"/>
    <w:rsid w:val="00515BDC"/>
    <w:rsid w:val="00516ACD"/>
    <w:rsid w:val="00516F04"/>
    <w:rsid w:val="00520AA8"/>
    <w:rsid w:val="005237D3"/>
    <w:rsid w:val="00532081"/>
    <w:rsid w:val="00532AD5"/>
    <w:rsid w:val="00533F10"/>
    <w:rsid w:val="0053562A"/>
    <w:rsid w:val="00535798"/>
    <w:rsid w:val="0053685D"/>
    <w:rsid w:val="00537997"/>
    <w:rsid w:val="005410AC"/>
    <w:rsid w:val="00550787"/>
    <w:rsid w:val="005508A6"/>
    <w:rsid w:val="005522AF"/>
    <w:rsid w:val="00552CE3"/>
    <w:rsid w:val="005531E7"/>
    <w:rsid w:val="00553F51"/>
    <w:rsid w:val="0055465D"/>
    <w:rsid w:val="005606ED"/>
    <w:rsid w:val="0056183E"/>
    <w:rsid w:val="00562A60"/>
    <w:rsid w:val="00562AE5"/>
    <w:rsid w:val="0056327D"/>
    <w:rsid w:val="00563496"/>
    <w:rsid w:val="00563B31"/>
    <w:rsid w:val="00565046"/>
    <w:rsid w:val="005651A6"/>
    <w:rsid w:val="005655AD"/>
    <w:rsid w:val="00565E83"/>
    <w:rsid w:val="00567B33"/>
    <w:rsid w:val="00567C97"/>
    <w:rsid w:val="005701C4"/>
    <w:rsid w:val="0057161A"/>
    <w:rsid w:val="00572BE9"/>
    <w:rsid w:val="00572C54"/>
    <w:rsid w:val="005733DE"/>
    <w:rsid w:val="00573556"/>
    <w:rsid w:val="005748DA"/>
    <w:rsid w:val="00580565"/>
    <w:rsid w:val="0058139C"/>
    <w:rsid w:val="00582117"/>
    <w:rsid w:val="00583581"/>
    <w:rsid w:val="00584AFD"/>
    <w:rsid w:val="0058592D"/>
    <w:rsid w:val="00586CB3"/>
    <w:rsid w:val="005878E1"/>
    <w:rsid w:val="00587EC6"/>
    <w:rsid w:val="00590466"/>
    <w:rsid w:val="00591F75"/>
    <w:rsid w:val="005928B5"/>
    <w:rsid w:val="00594723"/>
    <w:rsid w:val="00595001"/>
    <w:rsid w:val="00596038"/>
    <w:rsid w:val="005976E9"/>
    <w:rsid w:val="005A026A"/>
    <w:rsid w:val="005A0909"/>
    <w:rsid w:val="005A0EC3"/>
    <w:rsid w:val="005A10FB"/>
    <w:rsid w:val="005A3485"/>
    <w:rsid w:val="005A381B"/>
    <w:rsid w:val="005A4B1A"/>
    <w:rsid w:val="005A4E12"/>
    <w:rsid w:val="005A56AD"/>
    <w:rsid w:val="005A6DB9"/>
    <w:rsid w:val="005B0E52"/>
    <w:rsid w:val="005B1792"/>
    <w:rsid w:val="005B2C2D"/>
    <w:rsid w:val="005B34D8"/>
    <w:rsid w:val="005B5E47"/>
    <w:rsid w:val="005B7D0B"/>
    <w:rsid w:val="005C041C"/>
    <w:rsid w:val="005C32CE"/>
    <w:rsid w:val="005C3850"/>
    <w:rsid w:val="005C3E71"/>
    <w:rsid w:val="005D0194"/>
    <w:rsid w:val="005D1C5A"/>
    <w:rsid w:val="005D4E0F"/>
    <w:rsid w:val="005D5800"/>
    <w:rsid w:val="005D58C0"/>
    <w:rsid w:val="005D58E6"/>
    <w:rsid w:val="005D64E2"/>
    <w:rsid w:val="005D7A47"/>
    <w:rsid w:val="005D7D55"/>
    <w:rsid w:val="005E0ED1"/>
    <w:rsid w:val="005E1981"/>
    <w:rsid w:val="005E27FC"/>
    <w:rsid w:val="005E44F6"/>
    <w:rsid w:val="005E49FB"/>
    <w:rsid w:val="005E664B"/>
    <w:rsid w:val="005E7DA5"/>
    <w:rsid w:val="005F0A5D"/>
    <w:rsid w:val="005F1504"/>
    <w:rsid w:val="005F36B2"/>
    <w:rsid w:val="005F396A"/>
    <w:rsid w:val="005F3F1E"/>
    <w:rsid w:val="005F5DF3"/>
    <w:rsid w:val="005F5E82"/>
    <w:rsid w:val="00600EF0"/>
    <w:rsid w:val="00601040"/>
    <w:rsid w:val="006121A6"/>
    <w:rsid w:val="00612607"/>
    <w:rsid w:val="006135E9"/>
    <w:rsid w:val="0061380D"/>
    <w:rsid w:val="006143EE"/>
    <w:rsid w:val="0061484D"/>
    <w:rsid w:val="006149E0"/>
    <w:rsid w:val="00615E23"/>
    <w:rsid w:val="0062213D"/>
    <w:rsid w:val="00622B0F"/>
    <w:rsid w:val="00626174"/>
    <w:rsid w:val="00632155"/>
    <w:rsid w:val="006330D3"/>
    <w:rsid w:val="00634B91"/>
    <w:rsid w:val="00634BCA"/>
    <w:rsid w:val="00635000"/>
    <w:rsid w:val="00637118"/>
    <w:rsid w:val="006407FE"/>
    <w:rsid w:val="00640EDF"/>
    <w:rsid w:val="0064158C"/>
    <w:rsid w:val="006424B0"/>
    <w:rsid w:val="00643210"/>
    <w:rsid w:val="00643D10"/>
    <w:rsid w:val="0064473C"/>
    <w:rsid w:val="00644DEC"/>
    <w:rsid w:val="00650668"/>
    <w:rsid w:val="00650C2E"/>
    <w:rsid w:val="006516CA"/>
    <w:rsid w:val="006528E0"/>
    <w:rsid w:val="00654159"/>
    <w:rsid w:val="00660FA6"/>
    <w:rsid w:val="00662013"/>
    <w:rsid w:val="00662287"/>
    <w:rsid w:val="00662BF5"/>
    <w:rsid w:val="00665410"/>
    <w:rsid w:val="006746D0"/>
    <w:rsid w:val="00675E25"/>
    <w:rsid w:val="0067695F"/>
    <w:rsid w:val="00680E3F"/>
    <w:rsid w:val="00682272"/>
    <w:rsid w:val="00682BA8"/>
    <w:rsid w:val="00684584"/>
    <w:rsid w:val="006847E8"/>
    <w:rsid w:val="00685A19"/>
    <w:rsid w:val="00687454"/>
    <w:rsid w:val="00690E1D"/>
    <w:rsid w:val="00691827"/>
    <w:rsid w:val="00691D5C"/>
    <w:rsid w:val="0069325B"/>
    <w:rsid w:val="006954F0"/>
    <w:rsid w:val="00696632"/>
    <w:rsid w:val="00697808"/>
    <w:rsid w:val="006A0D48"/>
    <w:rsid w:val="006A22A3"/>
    <w:rsid w:val="006A3D88"/>
    <w:rsid w:val="006A4FD9"/>
    <w:rsid w:val="006A5392"/>
    <w:rsid w:val="006B16AF"/>
    <w:rsid w:val="006B33F4"/>
    <w:rsid w:val="006C1C3B"/>
    <w:rsid w:val="006C48AA"/>
    <w:rsid w:val="006C4ED9"/>
    <w:rsid w:val="006C4EE8"/>
    <w:rsid w:val="006C5953"/>
    <w:rsid w:val="006D0816"/>
    <w:rsid w:val="006D15F2"/>
    <w:rsid w:val="006D2D84"/>
    <w:rsid w:val="006D39C2"/>
    <w:rsid w:val="006D46EB"/>
    <w:rsid w:val="006D60AE"/>
    <w:rsid w:val="006D7BEC"/>
    <w:rsid w:val="006E11A2"/>
    <w:rsid w:val="006E14DB"/>
    <w:rsid w:val="006E1F37"/>
    <w:rsid w:val="006E2F01"/>
    <w:rsid w:val="006E3949"/>
    <w:rsid w:val="006E49A7"/>
    <w:rsid w:val="006E5EEE"/>
    <w:rsid w:val="006E7826"/>
    <w:rsid w:val="006F000D"/>
    <w:rsid w:val="006F26CE"/>
    <w:rsid w:val="006F2FF3"/>
    <w:rsid w:val="006F3D12"/>
    <w:rsid w:val="006F5035"/>
    <w:rsid w:val="006F68BC"/>
    <w:rsid w:val="00712CFC"/>
    <w:rsid w:val="0071318C"/>
    <w:rsid w:val="00713558"/>
    <w:rsid w:val="00716474"/>
    <w:rsid w:val="007220D1"/>
    <w:rsid w:val="00724874"/>
    <w:rsid w:val="007257B2"/>
    <w:rsid w:val="007258A6"/>
    <w:rsid w:val="00726CC1"/>
    <w:rsid w:val="007308D1"/>
    <w:rsid w:val="00732A3A"/>
    <w:rsid w:val="00732CCC"/>
    <w:rsid w:val="00734CF2"/>
    <w:rsid w:val="007354B4"/>
    <w:rsid w:val="007364DD"/>
    <w:rsid w:val="007409C2"/>
    <w:rsid w:val="00745389"/>
    <w:rsid w:val="0074565A"/>
    <w:rsid w:val="00745EC1"/>
    <w:rsid w:val="007465BA"/>
    <w:rsid w:val="0074716A"/>
    <w:rsid w:val="0074785C"/>
    <w:rsid w:val="00750744"/>
    <w:rsid w:val="00753029"/>
    <w:rsid w:val="00754A05"/>
    <w:rsid w:val="0075711C"/>
    <w:rsid w:val="007632AA"/>
    <w:rsid w:val="00764C9B"/>
    <w:rsid w:val="00765D88"/>
    <w:rsid w:val="00767DE3"/>
    <w:rsid w:val="007701DD"/>
    <w:rsid w:val="00770372"/>
    <w:rsid w:val="00772162"/>
    <w:rsid w:val="00772783"/>
    <w:rsid w:val="007769B9"/>
    <w:rsid w:val="00776BD3"/>
    <w:rsid w:val="00776EC7"/>
    <w:rsid w:val="00777072"/>
    <w:rsid w:val="00777D9C"/>
    <w:rsid w:val="00780901"/>
    <w:rsid w:val="00782149"/>
    <w:rsid w:val="00784E91"/>
    <w:rsid w:val="00785080"/>
    <w:rsid w:val="00787E7B"/>
    <w:rsid w:val="00791760"/>
    <w:rsid w:val="00794A69"/>
    <w:rsid w:val="00795237"/>
    <w:rsid w:val="0079746F"/>
    <w:rsid w:val="007A2D40"/>
    <w:rsid w:val="007A3E24"/>
    <w:rsid w:val="007A4572"/>
    <w:rsid w:val="007A5459"/>
    <w:rsid w:val="007A73A3"/>
    <w:rsid w:val="007B1977"/>
    <w:rsid w:val="007B19A7"/>
    <w:rsid w:val="007B36D1"/>
    <w:rsid w:val="007B5499"/>
    <w:rsid w:val="007B6F39"/>
    <w:rsid w:val="007C00E9"/>
    <w:rsid w:val="007C1262"/>
    <w:rsid w:val="007C53D8"/>
    <w:rsid w:val="007C5A02"/>
    <w:rsid w:val="007C647B"/>
    <w:rsid w:val="007D0144"/>
    <w:rsid w:val="007D098E"/>
    <w:rsid w:val="007D0C8E"/>
    <w:rsid w:val="007D40B8"/>
    <w:rsid w:val="007D482F"/>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270B"/>
    <w:rsid w:val="00802CBA"/>
    <w:rsid w:val="00802E42"/>
    <w:rsid w:val="008031E8"/>
    <w:rsid w:val="00804AA9"/>
    <w:rsid w:val="0080566A"/>
    <w:rsid w:val="0080681F"/>
    <w:rsid w:val="008073E6"/>
    <w:rsid w:val="008074A1"/>
    <w:rsid w:val="00810397"/>
    <w:rsid w:val="008117DA"/>
    <w:rsid w:val="008124A7"/>
    <w:rsid w:val="008146C2"/>
    <w:rsid w:val="00817D02"/>
    <w:rsid w:val="00820D25"/>
    <w:rsid w:val="00820DCE"/>
    <w:rsid w:val="008244D8"/>
    <w:rsid w:val="0082591D"/>
    <w:rsid w:val="008261E9"/>
    <w:rsid w:val="00827002"/>
    <w:rsid w:val="00827731"/>
    <w:rsid w:val="0083061B"/>
    <w:rsid w:val="0083063B"/>
    <w:rsid w:val="00831503"/>
    <w:rsid w:val="0083155E"/>
    <w:rsid w:val="00831C73"/>
    <w:rsid w:val="00832A93"/>
    <w:rsid w:val="00832DBC"/>
    <w:rsid w:val="00833057"/>
    <w:rsid w:val="00836E0B"/>
    <w:rsid w:val="008378EA"/>
    <w:rsid w:val="00840045"/>
    <w:rsid w:val="00840EAA"/>
    <w:rsid w:val="00842BBF"/>
    <w:rsid w:val="008435EC"/>
    <w:rsid w:val="008460CC"/>
    <w:rsid w:val="008472E5"/>
    <w:rsid w:val="00851193"/>
    <w:rsid w:val="0085196C"/>
    <w:rsid w:val="00852460"/>
    <w:rsid w:val="0085354E"/>
    <w:rsid w:val="00854371"/>
    <w:rsid w:val="00854AB5"/>
    <w:rsid w:val="00855E19"/>
    <w:rsid w:val="00862453"/>
    <w:rsid w:val="0086290A"/>
    <w:rsid w:val="00862EBC"/>
    <w:rsid w:val="0086783D"/>
    <w:rsid w:val="0087188C"/>
    <w:rsid w:val="00871AAC"/>
    <w:rsid w:val="008749B8"/>
    <w:rsid w:val="008751D8"/>
    <w:rsid w:val="008763A6"/>
    <w:rsid w:val="00876B39"/>
    <w:rsid w:val="008778BA"/>
    <w:rsid w:val="00881830"/>
    <w:rsid w:val="00882EAB"/>
    <w:rsid w:val="00883BB0"/>
    <w:rsid w:val="008842A5"/>
    <w:rsid w:val="00890367"/>
    <w:rsid w:val="00891545"/>
    <w:rsid w:val="008924B4"/>
    <w:rsid w:val="00892C49"/>
    <w:rsid w:val="00892D61"/>
    <w:rsid w:val="008942AA"/>
    <w:rsid w:val="008948F6"/>
    <w:rsid w:val="00895036"/>
    <w:rsid w:val="00897628"/>
    <w:rsid w:val="008A04F6"/>
    <w:rsid w:val="008A0773"/>
    <w:rsid w:val="008A0F89"/>
    <w:rsid w:val="008A3162"/>
    <w:rsid w:val="008A316B"/>
    <w:rsid w:val="008A4959"/>
    <w:rsid w:val="008A5B9E"/>
    <w:rsid w:val="008A66E1"/>
    <w:rsid w:val="008B057F"/>
    <w:rsid w:val="008B2194"/>
    <w:rsid w:val="008B2EA6"/>
    <w:rsid w:val="008B3D4C"/>
    <w:rsid w:val="008B48B8"/>
    <w:rsid w:val="008B68FB"/>
    <w:rsid w:val="008B702B"/>
    <w:rsid w:val="008C19F9"/>
    <w:rsid w:val="008C4EC1"/>
    <w:rsid w:val="008C5AEB"/>
    <w:rsid w:val="008C644E"/>
    <w:rsid w:val="008C7200"/>
    <w:rsid w:val="008C7B99"/>
    <w:rsid w:val="008D0040"/>
    <w:rsid w:val="008D27EF"/>
    <w:rsid w:val="008D4370"/>
    <w:rsid w:val="008D4591"/>
    <w:rsid w:val="008D46E0"/>
    <w:rsid w:val="008D7B4F"/>
    <w:rsid w:val="008E0EF1"/>
    <w:rsid w:val="008E177B"/>
    <w:rsid w:val="008E2244"/>
    <w:rsid w:val="008E4150"/>
    <w:rsid w:val="008E4CA1"/>
    <w:rsid w:val="008E5B6E"/>
    <w:rsid w:val="008F003B"/>
    <w:rsid w:val="008F07C7"/>
    <w:rsid w:val="008F14AF"/>
    <w:rsid w:val="008F2258"/>
    <w:rsid w:val="008F31EB"/>
    <w:rsid w:val="008F4859"/>
    <w:rsid w:val="008F4FE4"/>
    <w:rsid w:val="008F76AE"/>
    <w:rsid w:val="009000D4"/>
    <w:rsid w:val="009014C7"/>
    <w:rsid w:val="009018F8"/>
    <w:rsid w:val="009071F5"/>
    <w:rsid w:val="00907A5F"/>
    <w:rsid w:val="00911B29"/>
    <w:rsid w:val="009133B8"/>
    <w:rsid w:val="009137A5"/>
    <w:rsid w:val="00915AEB"/>
    <w:rsid w:val="00915EE3"/>
    <w:rsid w:val="0091611D"/>
    <w:rsid w:val="00917EFA"/>
    <w:rsid w:val="00921636"/>
    <w:rsid w:val="00921B15"/>
    <w:rsid w:val="00923234"/>
    <w:rsid w:val="00925DC2"/>
    <w:rsid w:val="0092720B"/>
    <w:rsid w:val="00933463"/>
    <w:rsid w:val="00934023"/>
    <w:rsid w:val="0093571C"/>
    <w:rsid w:val="00936608"/>
    <w:rsid w:val="009378A8"/>
    <w:rsid w:val="00941ABF"/>
    <w:rsid w:val="00942C73"/>
    <w:rsid w:val="009433F8"/>
    <w:rsid w:val="00943F86"/>
    <w:rsid w:val="00944622"/>
    <w:rsid w:val="00944AE5"/>
    <w:rsid w:val="009464B4"/>
    <w:rsid w:val="00947CCF"/>
    <w:rsid w:val="00951AFD"/>
    <w:rsid w:val="0095318D"/>
    <w:rsid w:val="009541AB"/>
    <w:rsid w:val="00956C3A"/>
    <w:rsid w:val="0096112F"/>
    <w:rsid w:val="009615A9"/>
    <w:rsid w:val="009660D4"/>
    <w:rsid w:val="00966F23"/>
    <w:rsid w:val="0097065E"/>
    <w:rsid w:val="00972117"/>
    <w:rsid w:val="009740CF"/>
    <w:rsid w:val="00975DEE"/>
    <w:rsid w:val="0097617E"/>
    <w:rsid w:val="00977C95"/>
    <w:rsid w:val="00981734"/>
    <w:rsid w:val="00981764"/>
    <w:rsid w:val="0098195B"/>
    <w:rsid w:val="00981DA7"/>
    <w:rsid w:val="00982149"/>
    <w:rsid w:val="0098259C"/>
    <w:rsid w:val="0098273E"/>
    <w:rsid w:val="009827E2"/>
    <w:rsid w:val="00982FAF"/>
    <w:rsid w:val="009849BE"/>
    <w:rsid w:val="00985172"/>
    <w:rsid w:val="0098656A"/>
    <w:rsid w:val="00990133"/>
    <w:rsid w:val="0099054F"/>
    <w:rsid w:val="009910BE"/>
    <w:rsid w:val="00991805"/>
    <w:rsid w:val="00991D5B"/>
    <w:rsid w:val="009945F5"/>
    <w:rsid w:val="00995393"/>
    <w:rsid w:val="00995A19"/>
    <w:rsid w:val="009960F6"/>
    <w:rsid w:val="00996B2C"/>
    <w:rsid w:val="00996C56"/>
    <w:rsid w:val="0099773B"/>
    <w:rsid w:val="009978E8"/>
    <w:rsid w:val="009A0660"/>
    <w:rsid w:val="009A0B21"/>
    <w:rsid w:val="009A0D3A"/>
    <w:rsid w:val="009A2505"/>
    <w:rsid w:val="009A2A82"/>
    <w:rsid w:val="009B0270"/>
    <w:rsid w:val="009B068D"/>
    <w:rsid w:val="009B4226"/>
    <w:rsid w:val="009B4651"/>
    <w:rsid w:val="009B4DBC"/>
    <w:rsid w:val="009B6E23"/>
    <w:rsid w:val="009C0388"/>
    <w:rsid w:val="009C1821"/>
    <w:rsid w:val="009C3900"/>
    <w:rsid w:val="009C53EB"/>
    <w:rsid w:val="009C7044"/>
    <w:rsid w:val="009C77EB"/>
    <w:rsid w:val="009D0E84"/>
    <w:rsid w:val="009D1438"/>
    <w:rsid w:val="009D2915"/>
    <w:rsid w:val="009D2E66"/>
    <w:rsid w:val="009D3DC0"/>
    <w:rsid w:val="009D3E37"/>
    <w:rsid w:val="009D57A5"/>
    <w:rsid w:val="009D5C33"/>
    <w:rsid w:val="009D6F42"/>
    <w:rsid w:val="009D7443"/>
    <w:rsid w:val="009E1CC0"/>
    <w:rsid w:val="009E2CC7"/>
    <w:rsid w:val="009E3992"/>
    <w:rsid w:val="009E5A8E"/>
    <w:rsid w:val="009E645E"/>
    <w:rsid w:val="009F0B85"/>
    <w:rsid w:val="009F0E24"/>
    <w:rsid w:val="009F1835"/>
    <w:rsid w:val="009F2E46"/>
    <w:rsid w:val="009F2EDB"/>
    <w:rsid w:val="009F52A7"/>
    <w:rsid w:val="009F6F08"/>
    <w:rsid w:val="009F7BE8"/>
    <w:rsid w:val="00A01A6F"/>
    <w:rsid w:val="00A02096"/>
    <w:rsid w:val="00A03BDB"/>
    <w:rsid w:val="00A03D62"/>
    <w:rsid w:val="00A07C05"/>
    <w:rsid w:val="00A113F8"/>
    <w:rsid w:val="00A12AD4"/>
    <w:rsid w:val="00A148BD"/>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2F1A"/>
    <w:rsid w:val="00A4314C"/>
    <w:rsid w:val="00A46191"/>
    <w:rsid w:val="00A469A6"/>
    <w:rsid w:val="00A4732D"/>
    <w:rsid w:val="00A47542"/>
    <w:rsid w:val="00A47F23"/>
    <w:rsid w:val="00A5024C"/>
    <w:rsid w:val="00A533EA"/>
    <w:rsid w:val="00A5463B"/>
    <w:rsid w:val="00A57A43"/>
    <w:rsid w:val="00A60FE3"/>
    <w:rsid w:val="00A6137C"/>
    <w:rsid w:val="00A626AF"/>
    <w:rsid w:val="00A62ECA"/>
    <w:rsid w:val="00A6348B"/>
    <w:rsid w:val="00A67F22"/>
    <w:rsid w:val="00A7377E"/>
    <w:rsid w:val="00A73AD3"/>
    <w:rsid w:val="00A80B20"/>
    <w:rsid w:val="00A815F5"/>
    <w:rsid w:val="00A8247F"/>
    <w:rsid w:val="00A84507"/>
    <w:rsid w:val="00A848C2"/>
    <w:rsid w:val="00A86FCC"/>
    <w:rsid w:val="00A87675"/>
    <w:rsid w:val="00A87A63"/>
    <w:rsid w:val="00A928D2"/>
    <w:rsid w:val="00A93DCA"/>
    <w:rsid w:val="00A94FD7"/>
    <w:rsid w:val="00A957FB"/>
    <w:rsid w:val="00A95C6B"/>
    <w:rsid w:val="00AA24CC"/>
    <w:rsid w:val="00AA2F30"/>
    <w:rsid w:val="00AA4554"/>
    <w:rsid w:val="00AA5746"/>
    <w:rsid w:val="00AA6DFC"/>
    <w:rsid w:val="00AB2427"/>
    <w:rsid w:val="00AB2EE7"/>
    <w:rsid w:val="00AB51CB"/>
    <w:rsid w:val="00AB5E7A"/>
    <w:rsid w:val="00AC0F4A"/>
    <w:rsid w:val="00AC172E"/>
    <w:rsid w:val="00AC1764"/>
    <w:rsid w:val="00AC486E"/>
    <w:rsid w:val="00AC5DDE"/>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CF1"/>
    <w:rsid w:val="00B02F1F"/>
    <w:rsid w:val="00B0330C"/>
    <w:rsid w:val="00B04151"/>
    <w:rsid w:val="00B0466B"/>
    <w:rsid w:val="00B04949"/>
    <w:rsid w:val="00B07386"/>
    <w:rsid w:val="00B10FF3"/>
    <w:rsid w:val="00B13038"/>
    <w:rsid w:val="00B15681"/>
    <w:rsid w:val="00B1704F"/>
    <w:rsid w:val="00B171D6"/>
    <w:rsid w:val="00B17528"/>
    <w:rsid w:val="00B20A71"/>
    <w:rsid w:val="00B21160"/>
    <w:rsid w:val="00B2133E"/>
    <w:rsid w:val="00B220D2"/>
    <w:rsid w:val="00B22E56"/>
    <w:rsid w:val="00B30C67"/>
    <w:rsid w:val="00B3226C"/>
    <w:rsid w:val="00B3232F"/>
    <w:rsid w:val="00B35761"/>
    <w:rsid w:val="00B364A1"/>
    <w:rsid w:val="00B36B90"/>
    <w:rsid w:val="00B36BF1"/>
    <w:rsid w:val="00B40154"/>
    <w:rsid w:val="00B4194C"/>
    <w:rsid w:val="00B42F58"/>
    <w:rsid w:val="00B47DF2"/>
    <w:rsid w:val="00B5032D"/>
    <w:rsid w:val="00B51CA2"/>
    <w:rsid w:val="00B54250"/>
    <w:rsid w:val="00B5427D"/>
    <w:rsid w:val="00B547FB"/>
    <w:rsid w:val="00B5480E"/>
    <w:rsid w:val="00B56E76"/>
    <w:rsid w:val="00B61CD1"/>
    <w:rsid w:val="00B61FB4"/>
    <w:rsid w:val="00B63804"/>
    <w:rsid w:val="00B64463"/>
    <w:rsid w:val="00B64D70"/>
    <w:rsid w:val="00B65F9A"/>
    <w:rsid w:val="00B67118"/>
    <w:rsid w:val="00B67134"/>
    <w:rsid w:val="00B71C3E"/>
    <w:rsid w:val="00B7602C"/>
    <w:rsid w:val="00B77D15"/>
    <w:rsid w:val="00B804F1"/>
    <w:rsid w:val="00B86AC5"/>
    <w:rsid w:val="00B91674"/>
    <w:rsid w:val="00B92076"/>
    <w:rsid w:val="00B926ED"/>
    <w:rsid w:val="00B92DF7"/>
    <w:rsid w:val="00B948DB"/>
    <w:rsid w:val="00B9600C"/>
    <w:rsid w:val="00B96380"/>
    <w:rsid w:val="00B97110"/>
    <w:rsid w:val="00B97377"/>
    <w:rsid w:val="00B9793C"/>
    <w:rsid w:val="00BA0C20"/>
    <w:rsid w:val="00BA14BC"/>
    <w:rsid w:val="00BA16E5"/>
    <w:rsid w:val="00BA2C9D"/>
    <w:rsid w:val="00BA7560"/>
    <w:rsid w:val="00BB041F"/>
    <w:rsid w:val="00BB101A"/>
    <w:rsid w:val="00BB1F45"/>
    <w:rsid w:val="00BB2C59"/>
    <w:rsid w:val="00BB675C"/>
    <w:rsid w:val="00BB74C3"/>
    <w:rsid w:val="00BC11D0"/>
    <w:rsid w:val="00BC1739"/>
    <w:rsid w:val="00BC31C2"/>
    <w:rsid w:val="00BC31C8"/>
    <w:rsid w:val="00BC3F99"/>
    <w:rsid w:val="00BC48A2"/>
    <w:rsid w:val="00BC70D9"/>
    <w:rsid w:val="00BD0A79"/>
    <w:rsid w:val="00BD2DC8"/>
    <w:rsid w:val="00BD3320"/>
    <w:rsid w:val="00BD4931"/>
    <w:rsid w:val="00BD6776"/>
    <w:rsid w:val="00BE0373"/>
    <w:rsid w:val="00BE40B2"/>
    <w:rsid w:val="00BE4770"/>
    <w:rsid w:val="00BF17E9"/>
    <w:rsid w:val="00BF2489"/>
    <w:rsid w:val="00BF3B42"/>
    <w:rsid w:val="00C00DC3"/>
    <w:rsid w:val="00C02176"/>
    <w:rsid w:val="00C03079"/>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025C"/>
    <w:rsid w:val="00C334C9"/>
    <w:rsid w:val="00C33CE3"/>
    <w:rsid w:val="00C36C5D"/>
    <w:rsid w:val="00C37F07"/>
    <w:rsid w:val="00C4044E"/>
    <w:rsid w:val="00C425A5"/>
    <w:rsid w:val="00C42852"/>
    <w:rsid w:val="00C433FF"/>
    <w:rsid w:val="00C43BEE"/>
    <w:rsid w:val="00C45EC5"/>
    <w:rsid w:val="00C46D60"/>
    <w:rsid w:val="00C512B9"/>
    <w:rsid w:val="00C51CFD"/>
    <w:rsid w:val="00C51EE0"/>
    <w:rsid w:val="00C53A3C"/>
    <w:rsid w:val="00C54002"/>
    <w:rsid w:val="00C551BB"/>
    <w:rsid w:val="00C55D5E"/>
    <w:rsid w:val="00C56E1F"/>
    <w:rsid w:val="00C56E3E"/>
    <w:rsid w:val="00C57BD9"/>
    <w:rsid w:val="00C60785"/>
    <w:rsid w:val="00C6314D"/>
    <w:rsid w:val="00C634AF"/>
    <w:rsid w:val="00C63E7D"/>
    <w:rsid w:val="00C64368"/>
    <w:rsid w:val="00C65FCA"/>
    <w:rsid w:val="00C71D5E"/>
    <w:rsid w:val="00C73E29"/>
    <w:rsid w:val="00C73F27"/>
    <w:rsid w:val="00C743CA"/>
    <w:rsid w:val="00C75ECF"/>
    <w:rsid w:val="00C80996"/>
    <w:rsid w:val="00C813E7"/>
    <w:rsid w:val="00C81FE6"/>
    <w:rsid w:val="00C8348C"/>
    <w:rsid w:val="00C83734"/>
    <w:rsid w:val="00C83E27"/>
    <w:rsid w:val="00C845EE"/>
    <w:rsid w:val="00C8466C"/>
    <w:rsid w:val="00C8489A"/>
    <w:rsid w:val="00C849D8"/>
    <w:rsid w:val="00C84DAD"/>
    <w:rsid w:val="00C85E69"/>
    <w:rsid w:val="00C87DF6"/>
    <w:rsid w:val="00C91182"/>
    <w:rsid w:val="00C92D41"/>
    <w:rsid w:val="00C93824"/>
    <w:rsid w:val="00C93A31"/>
    <w:rsid w:val="00C93C83"/>
    <w:rsid w:val="00C93E74"/>
    <w:rsid w:val="00C95A12"/>
    <w:rsid w:val="00CA42D3"/>
    <w:rsid w:val="00CA5AFD"/>
    <w:rsid w:val="00CA711A"/>
    <w:rsid w:val="00CB0EB2"/>
    <w:rsid w:val="00CB17D9"/>
    <w:rsid w:val="00CB24D6"/>
    <w:rsid w:val="00CB4FA2"/>
    <w:rsid w:val="00CB550B"/>
    <w:rsid w:val="00CB6CAE"/>
    <w:rsid w:val="00CB7A68"/>
    <w:rsid w:val="00CC01FF"/>
    <w:rsid w:val="00CC0590"/>
    <w:rsid w:val="00CC3A6A"/>
    <w:rsid w:val="00CC3BC0"/>
    <w:rsid w:val="00CC473D"/>
    <w:rsid w:val="00CC4EF1"/>
    <w:rsid w:val="00CC5554"/>
    <w:rsid w:val="00CC7F38"/>
    <w:rsid w:val="00CD0F44"/>
    <w:rsid w:val="00CD198C"/>
    <w:rsid w:val="00CD280B"/>
    <w:rsid w:val="00CD43BB"/>
    <w:rsid w:val="00CD5838"/>
    <w:rsid w:val="00CD79DF"/>
    <w:rsid w:val="00CE272D"/>
    <w:rsid w:val="00CE3079"/>
    <w:rsid w:val="00CE3D55"/>
    <w:rsid w:val="00CE714F"/>
    <w:rsid w:val="00CE7377"/>
    <w:rsid w:val="00CF074A"/>
    <w:rsid w:val="00CF421D"/>
    <w:rsid w:val="00CF43C7"/>
    <w:rsid w:val="00CF576A"/>
    <w:rsid w:val="00CF62DC"/>
    <w:rsid w:val="00CF78C2"/>
    <w:rsid w:val="00CF7B4A"/>
    <w:rsid w:val="00D01287"/>
    <w:rsid w:val="00D02EE4"/>
    <w:rsid w:val="00D04404"/>
    <w:rsid w:val="00D05129"/>
    <w:rsid w:val="00D07E82"/>
    <w:rsid w:val="00D13723"/>
    <w:rsid w:val="00D14141"/>
    <w:rsid w:val="00D15949"/>
    <w:rsid w:val="00D203CF"/>
    <w:rsid w:val="00D21E09"/>
    <w:rsid w:val="00D220BF"/>
    <w:rsid w:val="00D24656"/>
    <w:rsid w:val="00D252FE"/>
    <w:rsid w:val="00D254A9"/>
    <w:rsid w:val="00D260C3"/>
    <w:rsid w:val="00D320B2"/>
    <w:rsid w:val="00D33344"/>
    <w:rsid w:val="00D333D1"/>
    <w:rsid w:val="00D37327"/>
    <w:rsid w:val="00D37816"/>
    <w:rsid w:val="00D432E6"/>
    <w:rsid w:val="00D4455F"/>
    <w:rsid w:val="00D44B3D"/>
    <w:rsid w:val="00D459C1"/>
    <w:rsid w:val="00D45FC3"/>
    <w:rsid w:val="00D463F4"/>
    <w:rsid w:val="00D471CA"/>
    <w:rsid w:val="00D47375"/>
    <w:rsid w:val="00D50A1D"/>
    <w:rsid w:val="00D51CB6"/>
    <w:rsid w:val="00D53615"/>
    <w:rsid w:val="00D54368"/>
    <w:rsid w:val="00D552C2"/>
    <w:rsid w:val="00D578CB"/>
    <w:rsid w:val="00D62197"/>
    <w:rsid w:val="00D62A00"/>
    <w:rsid w:val="00D65F8C"/>
    <w:rsid w:val="00D70CAC"/>
    <w:rsid w:val="00D736BD"/>
    <w:rsid w:val="00D745A8"/>
    <w:rsid w:val="00D747E2"/>
    <w:rsid w:val="00D76452"/>
    <w:rsid w:val="00D7711F"/>
    <w:rsid w:val="00D81FB9"/>
    <w:rsid w:val="00D81FFA"/>
    <w:rsid w:val="00D837ED"/>
    <w:rsid w:val="00D90CFA"/>
    <w:rsid w:val="00D91996"/>
    <w:rsid w:val="00D93CFB"/>
    <w:rsid w:val="00D95674"/>
    <w:rsid w:val="00D959B2"/>
    <w:rsid w:val="00D96462"/>
    <w:rsid w:val="00D96A1B"/>
    <w:rsid w:val="00D96C93"/>
    <w:rsid w:val="00D96DB6"/>
    <w:rsid w:val="00DA3E57"/>
    <w:rsid w:val="00DA3F38"/>
    <w:rsid w:val="00DA407E"/>
    <w:rsid w:val="00DA4623"/>
    <w:rsid w:val="00DA4B0A"/>
    <w:rsid w:val="00DB1C70"/>
    <w:rsid w:val="00DB5E8E"/>
    <w:rsid w:val="00DB6BF8"/>
    <w:rsid w:val="00DB7571"/>
    <w:rsid w:val="00DC02D8"/>
    <w:rsid w:val="00DC3A03"/>
    <w:rsid w:val="00DC3D92"/>
    <w:rsid w:val="00DC45E3"/>
    <w:rsid w:val="00DC4D6B"/>
    <w:rsid w:val="00DD0291"/>
    <w:rsid w:val="00DD1487"/>
    <w:rsid w:val="00DD161C"/>
    <w:rsid w:val="00DD1C8E"/>
    <w:rsid w:val="00DD514E"/>
    <w:rsid w:val="00DD64B2"/>
    <w:rsid w:val="00DD6BF4"/>
    <w:rsid w:val="00DE0EAF"/>
    <w:rsid w:val="00DE18EF"/>
    <w:rsid w:val="00DE37DF"/>
    <w:rsid w:val="00DE6393"/>
    <w:rsid w:val="00DE6CD7"/>
    <w:rsid w:val="00DE79A5"/>
    <w:rsid w:val="00DF1BCD"/>
    <w:rsid w:val="00DF30A5"/>
    <w:rsid w:val="00DF4A39"/>
    <w:rsid w:val="00DF73DA"/>
    <w:rsid w:val="00E001ED"/>
    <w:rsid w:val="00E024E6"/>
    <w:rsid w:val="00E04B5A"/>
    <w:rsid w:val="00E062F9"/>
    <w:rsid w:val="00E0665C"/>
    <w:rsid w:val="00E11853"/>
    <w:rsid w:val="00E12CF7"/>
    <w:rsid w:val="00E15DD6"/>
    <w:rsid w:val="00E15FE8"/>
    <w:rsid w:val="00E166DE"/>
    <w:rsid w:val="00E205E5"/>
    <w:rsid w:val="00E25344"/>
    <w:rsid w:val="00E267BE"/>
    <w:rsid w:val="00E273CE"/>
    <w:rsid w:val="00E27B52"/>
    <w:rsid w:val="00E30827"/>
    <w:rsid w:val="00E35AC3"/>
    <w:rsid w:val="00E36330"/>
    <w:rsid w:val="00E36483"/>
    <w:rsid w:val="00E36746"/>
    <w:rsid w:val="00E368B2"/>
    <w:rsid w:val="00E4480D"/>
    <w:rsid w:val="00E51E3D"/>
    <w:rsid w:val="00E523D6"/>
    <w:rsid w:val="00E525A8"/>
    <w:rsid w:val="00E52F63"/>
    <w:rsid w:val="00E53D61"/>
    <w:rsid w:val="00E54433"/>
    <w:rsid w:val="00E57295"/>
    <w:rsid w:val="00E6434C"/>
    <w:rsid w:val="00E65B04"/>
    <w:rsid w:val="00E65C99"/>
    <w:rsid w:val="00E661D0"/>
    <w:rsid w:val="00E665CA"/>
    <w:rsid w:val="00E70A48"/>
    <w:rsid w:val="00E72202"/>
    <w:rsid w:val="00E73818"/>
    <w:rsid w:val="00E75847"/>
    <w:rsid w:val="00E77022"/>
    <w:rsid w:val="00E80299"/>
    <w:rsid w:val="00E80A7D"/>
    <w:rsid w:val="00E812BF"/>
    <w:rsid w:val="00E820BA"/>
    <w:rsid w:val="00E83346"/>
    <w:rsid w:val="00E838B7"/>
    <w:rsid w:val="00E83CD9"/>
    <w:rsid w:val="00E852DF"/>
    <w:rsid w:val="00E86727"/>
    <w:rsid w:val="00E91BFB"/>
    <w:rsid w:val="00E92122"/>
    <w:rsid w:val="00EA085E"/>
    <w:rsid w:val="00EA0A58"/>
    <w:rsid w:val="00EA1476"/>
    <w:rsid w:val="00EA14F7"/>
    <w:rsid w:val="00EA1FEB"/>
    <w:rsid w:val="00EA3186"/>
    <w:rsid w:val="00EA3CA8"/>
    <w:rsid w:val="00EA4765"/>
    <w:rsid w:val="00EA4AA7"/>
    <w:rsid w:val="00EA7E61"/>
    <w:rsid w:val="00EB28C3"/>
    <w:rsid w:val="00EB5239"/>
    <w:rsid w:val="00EC0552"/>
    <w:rsid w:val="00EC0EF5"/>
    <w:rsid w:val="00EC1735"/>
    <w:rsid w:val="00EC1A09"/>
    <w:rsid w:val="00EC1D11"/>
    <w:rsid w:val="00EC1DDE"/>
    <w:rsid w:val="00EC3979"/>
    <w:rsid w:val="00EC3C6F"/>
    <w:rsid w:val="00EC4F99"/>
    <w:rsid w:val="00ED1BDA"/>
    <w:rsid w:val="00ED29F1"/>
    <w:rsid w:val="00ED2CDF"/>
    <w:rsid w:val="00ED5883"/>
    <w:rsid w:val="00ED60A2"/>
    <w:rsid w:val="00ED6759"/>
    <w:rsid w:val="00ED6A12"/>
    <w:rsid w:val="00ED6ADB"/>
    <w:rsid w:val="00ED73D1"/>
    <w:rsid w:val="00ED7CCD"/>
    <w:rsid w:val="00EE2786"/>
    <w:rsid w:val="00EE309C"/>
    <w:rsid w:val="00EE7900"/>
    <w:rsid w:val="00EF1695"/>
    <w:rsid w:val="00EF2074"/>
    <w:rsid w:val="00EF46E6"/>
    <w:rsid w:val="00F0068D"/>
    <w:rsid w:val="00F008C0"/>
    <w:rsid w:val="00F0158C"/>
    <w:rsid w:val="00F017BF"/>
    <w:rsid w:val="00F01869"/>
    <w:rsid w:val="00F01F6B"/>
    <w:rsid w:val="00F02C4C"/>
    <w:rsid w:val="00F052D5"/>
    <w:rsid w:val="00F0544F"/>
    <w:rsid w:val="00F05FAC"/>
    <w:rsid w:val="00F11410"/>
    <w:rsid w:val="00F14373"/>
    <w:rsid w:val="00F1682C"/>
    <w:rsid w:val="00F216EE"/>
    <w:rsid w:val="00F21D3D"/>
    <w:rsid w:val="00F315D1"/>
    <w:rsid w:val="00F331B3"/>
    <w:rsid w:val="00F347A2"/>
    <w:rsid w:val="00F3662B"/>
    <w:rsid w:val="00F427FB"/>
    <w:rsid w:val="00F4280B"/>
    <w:rsid w:val="00F4367C"/>
    <w:rsid w:val="00F43AA4"/>
    <w:rsid w:val="00F450BE"/>
    <w:rsid w:val="00F500A7"/>
    <w:rsid w:val="00F50897"/>
    <w:rsid w:val="00F50AA0"/>
    <w:rsid w:val="00F5456E"/>
    <w:rsid w:val="00F5716A"/>
    <w:rsid w:val="00F5729C"/>
    <w:rsid w:val="00F57ABD"/>
    <w:rsid w:val="00F57CD9"/>
    <w:rsid w:val="00F57FE6"/>
    <w:rsid w:val="00F65645"/>
    <w:rsid w:val="00F65EFF"/>
    <w:rsid w:val="00F6708E"/>
    <w:rsid w:val="00F678C1"/>
    <w:rsid w:val="00F71E3C"/>
    <w:rsid w:val="00F7229A"/>
    <w:rsid w:val="00F72FF0"/>
    <w:rsid w:val="00F75AE1"/>
    <w:rsid w:val="00F770B1"/>
    <w:rsid w:val="00F841A8"/>
    <w:rsid w:val="00F919EA"/>
    <w:rsid w:val="00F922DD"/>
    <w:rsid w:val="00F94049"/>
    <w:rsid w:val="00F94C39"/>
    <w:rsid w:val="00F9550A"/>
    <w:rsid w:val="00F96994"/>
    <w:rsid w:val="00F96FD6"/>
    <w:rsid w:val="00FA0091"/>
    <w:rsid w:val="00FA1618"/>
    <w:rsid w:val="00FA27D3"/>
    <w:rsid w:val="00FA6675"/>
    <w:rsid w:val="00FB162B"/>
    <w:rsid w:val="00FB27BB"/>
    <w:rsid w:val="00FB3D33"/>
    <w:rsid w:val="00FB415B"/>
    <w:rsid w:val="00FB7BA5"/>
    <w:rsid w:val="00FC0D53"/>
    <w:rsid w:val="00FC309B"/>
    <w:rsid w:val="00FC495A"/>
    <w:rsid w:val="00FD0A75"/>
    <w:rsid w:val="00FD2305"/>
    <w:rsid w:val="00FD2B7E"/>
    <w:rsid w:val="00FD309A"/>
    <w:rsid w:val="00FD3942"/>
    <w:rsid w:val="00FD6247"/>
    <w:rsid w:val="00FE059A"/>
    <w:rsid w:val="00FE078F"/>
    <w:rsid w:val="00FE1CFA"/>
    <w:rsid w:val="00FE2BDE"/>
    <w:rsid w:val="00FE5214"/>
    <w:rsid w:val="00FE52E6"/>
    <w:rsid w:val="00FE7515"/>
    <w:rsid w:val="00FE78C5"/>
    <w:rsid w:val="00FF06BF"/>
    <w:rsid w:val="00FF200A"/>
    <w:rsid w:val="00FF24FA"/>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F72FF0"/>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F72FF0"/>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uiPriority w:val="20"/>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 w:type="paragraph" w:customStyle="1" w:styleId="centrado">
    <w:name w:val="centrado"/>
    <w:basedOn w:val="Normal"/>
    <w:rsid w:val="004E4508"/>
    <w:pPr>
      <w:spacing w:before="100" w:beforeAutospacing="1" w:after="100" w:afterAutospacing="1"/>
    </w:pPr>
    <w:rPr>
      <w:szCs w:val="24"/>
      <w:lang w:val="es-ES"/>
    </w:rPr>
  </w:style>
  <w:style w:type="character" w:customStyle="1" w:styleId="SinespaciadoCar">
    <w:name w:val="Sin espaciado Car"/>
    <w:link w:val="Sinespaciado"/>
    <w:uiPriority w:val="1"/>
    <w:locked/>
    <w:rsid w:val="00F3662B"/>
    <w:rPr>
      <w:lang w:val="es-ES_tradnl"/>
    </w:rPr>
  </w:style>
  <w:style w:type="character" w:customStyle="1" w:styleId="Ttulo1Car">
    <w:name w:val="Título 1 Car"/>
    <w:basedOn w:val="Fuentedeprrafopredeter"/>
    <w:link w:val="Ttulo1"/>
    <w:rsid w:val="00F72FF0"/>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F72FF0"/>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88249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3856-CD71-44D1-8135-3C13F7A5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3581</Words>
  <Characters>19699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28</cp:revision>
  <cp:lastPrinted>2019-03-07T13:11:00Z</cp:lastPrinted>
  <dcterms:created xsi:type="dcterms:W3CDTF">2019-03-01T15:58:00Z</dcterms:created>
  <dcterms:modified xsi:type="dcterms:W3CDTF">2019-04-03T14:05:00Z</dcterms:modified>
</cp:coreProperties>
</file>