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7D9" w:rsidRPr="00FE07D9" w:rsidRDefault="00FE07D9" w:rsidP="00FE07D9">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r w:rsidRPr="00FE07D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E07D9" w:rsidRPr="00FE07D9" w:rsidRDefault="00FE07D9" w:rsidP="00FE07D9">
      <w:pPr>
        <w:jc w:val="both"/>
        <w:rPr>
          <w:rFonts w:ascii="Arial" w:eastAsia="Times New Roman" w:hAnsi="Arial" w:cs="Arial"/>
          <w:sz w:val="20"/>
          <w:szCs w:val="20"/>
          <w:lang w:val="es-419" w:eastAsia="es-ES"/>
        </w:rPr>
      </w:pPr>
    </w:p>
    <w:p w:rsidR="00FE07D9" w:rsidRPr="00FE07D9" w:rsidRDefault="00FE07D9" w:rsidP="00FE07D9">
      <w:pPr>
        <w:jc w:val="both"/>
        <w:rPr>
          <w:rFonts w:ascii="Arial" w:eastAsia="Times New Roman" w:hAnsi="Arial" w:cs="Arial"/>
          <w:b/>
          <w:bCs/>
          <w:iCs/>
          <w:sz w:val="20"/>
          <w:szCs w:val="20"/>
          <w:lang w:val="es-419" w:eastAsia="fr-FR"/>
        </w:rPr>
      </w:pPr>
      <w:r w:rsidRPr="00FE07D9">
        <w:rPr>
          <w:rFonts w:ascii="Arial" w:eastAsia="Times New Roman" w:hAnsi="Arial" w:cs="Arial"/>
          <w:b/>
          <w:bCs/>
          <w:iCs/>
          <w:sz w:val="20"/>
          <w:szCs w:val="20"/>
          <w:u w:val="single"/>
          <w:lang w:val="es-419" w:eastAsia="fr-FR"/>
        </w:rPr>
        <w:t>TEMAS:</w:t>
      </w:r>
      <w:r w:rsidRPr="00FE07D9">
        <w:rPr>
          <w:rFonts w:ascii="Arial" w:eastAsia="Times New Roman" w:hAnsi="Arial" w:cs="Arial"/>
          <w:b/>
          <w:bCs/>
          <w:iCs/>
          <w:sz w:val="20"/>
          <w:szCs w:val="20"/>
          <w:lang w:val="es-419" w:eastAsia="fr-FR"/>
        </w:rPr>
        <w:tab/>
      </w:r>
      <w:r w:rsidR="00143713">
        <w:rPr>
          <w:rFonts w:ascii="Arial" w:eastAsia="Times New Roman" w:hAnsi="Arial" w:cs="Arial"/>
          <w:b/>
          <w:bCs/>
          <w:iCs/>
          <w:sz w:val="20"/>
          <w:szCs w:val="20"/>
          <w:lang w:eastAsia="fr-FR"/>
        </w:rPr>
        <w:t xml:space="preserve">ACTOS SEXUALES ABUSIVOS AGRAVADO Y OTROS / VALORACIÓN PROBATORIA / </w:t>
      </w:r>
      <w:r w:rsidR="00D25CA7">
        <w:rPr>
          <w:rFonts w:ascii="Arial" w:eastAsia="Times New Roman" w:hAnsi="Arial" w:cs="Arial"/>
          <w:b/>
          <w:bCs/>
          <w:iCs/>
          <w:sz w:val="20"/>
          <w:szCs w:val="20"/>
          <w:lang w:eastAsia="fr-FR"/>
        </w:rPr>
        <w:t xml:space="preserve">DEMOSTRACIÓN DE LOS HECHOS JURÍDICAMENTE RELEVANTES / </w:t>
      </w:r>
      <w:r w:rsidR="00143713">
        <w:rPr>
          <w:rFonts w:ascii="Arial" w:eastAsia="Times New Roman" w:hAnsi="Arial" w:cs="Arial"/>
          <w:b/>
          <w:bCs/>
          <w:iCs/>
          <w:sz w:val="20"/>
          <w:szCs w:val="20"/>
          <w:lang w:eastAsia="fr-FR"/>
        </w:rPr>
        <w:t>DEFICIENCIAS DE LA FISCALÍA / EN LA CALIFICACIÓN Y SUSTENTACIÓN DE L</w:t>
      </w:r>
      <w:r w:rsidR="001815C0">
        <w:rPr>
          <w:rFonts w:ascii="Arial" w:eastAsia="Times New Roman" w:hAnsi="Arial" w:cs="Arial"/>
          <w:b/>
          <w:bCs/>
          <w:iCs/>
          <w:sz w:val="20"/>
          <w:szCs w:val="20"/>
          <w:lang w:eastAsia="fr-FR"/>
        </w:rPr>
        <w:t>A</w:t>
      </w:r>
      <w:r w:rsidR="00143713">
        <w:rPr>
          <w:rFonts w:ascii="Arial" w:eastAsia="Times New Roman" w:hAnsi="Arial" w:cs="Arial"/>
          <w:b/>
          <w:bCs/>
          <w:iCs/>
          <w:sz w:val="20"/>
          <w:szCs w:val="20"/>
          <w:lang w:eastAsia="fr-FR"/>
        </w:rPr>
        <w:t>S</w:t>
      </w:r>
      <w:r w:rsidR="001815C0">
        <w:rPr>
          <w:rFonts w:ascii="Arial" w:eastAsia="Times New Roman" w:hAnsi="Arial" w:cs="Arial"/>
          <w:b/>
          <w:bCs/>
          <w:iCs/>
          <w:sz w:val="20"/>
          <w:szCs w:val="20"/>
          <w:lang w:eastAsia="fr-FR"/>
        </w:rPr>
        <w:t xml:space="preserve"> CAUSALES DE AGRAVACIÓN.</w:t>
      </w:r>
    </w:p>
    <w:p w:rsidR="00FE07D9" w:rsidRPr="00FE07D9" w:rsidRDefault="00FE07D9" w:rsidP="00FE07D9">
      <w:pPr>
        <w:jc w:val="both"/>
        <w:rPr>
          <w:rFonts w:ascii="Arial" w:eastAsia="Times New Roman" w:hAnsi="Arial" w:cs="Arial"/>
          <w:sz w:val="20"/>
          <w:szCs w:val="20"/>
          <w:lang w:val="es-419" w:eastAsia="es-ES"/>
        </w:rPr>
      </w:pPr>
    </w:p>
    <w:p w:rsidR="00FE07D9" w:rsidRPr="00FE07D9" w:rsidRDefault="00C203B4" w:rsidP="00FE07D9">
      <w:pPr>
        <w:jc w:val="both"/>
        <w:rPr>
          <w:rFonts w:ascii="Arial" w:eastAsia="Times New Roman" w:hAnsi="Arial" w:cs="Arial"/>
          <w:sz w:val="20"/>
          <w:szCs w:val="20"/>
          <w:lang w:eastAsia="es-ES"/>
        </w:rPr>
      </w:pPr>
      <w:r>
        <w:rPr>
          <w:rFonts w:ascii="Arial" w:eastAsia="Times New Roman" w:hAnsi="Arial" w:cs="Arial"/>
          <w:sz w:val="20"/>
          <w:szCs w:val="20"/>
          <w:lang w:eastAsia="es-ES"/>
        </w:rPr>
        <w:t>…</w:t>
      </w:r>
      <w:r w:rsidR="005E33D2" w:rsidRPr="005E33D2">
        <w:rPr>
          <w:rFonts w:ascii="Arial" w:eastAsia="Times New Roman" w:hAnsi="Arial" w:cs="Arial"/>
          <w:sz w:val="20"/>
          <w:szCs w:val="20"/>
          <w:lang w:val="es-419" w:eastAsia="es-ES"/>
        </w:rPr>
        <w:t xml:space="preserve"> encuentra la Sala que los reproches realizados por el recurrente al aseverar que los relatos de las víctimas no logran recrear episodios particulares de lo que se supone les hizo el Procesado, y por ende esos dichos son generales e imprecisos, sin ser suficiente para determinar el número de ocasiones en que esos vergonzosos hechos que atentaron contra la libertad e integridad sexual de J.K. y a su hija J.S.H. sucedieron, es algo que se ha quedado sin piso, pues si bien es cierto ellos hablan de espacios temporales que no se compaginan, si es claro que los hechos se presentaron entre finales del 2005 y el mes de mayo del año 2006, lo que implica que sí estaba determinada, aunque fuese de manera precaria, el lapso de tiempo en que lo denunciado ocurrió, lo que implica que la Defensa sí tenía unos hechos jurídicamente relevantes, definidos en cuanto a sus circunstancias temporoespaciales, sobre los cuales erigir su estrategia defensiva.</w:t>
      </w:r>
      <w:r w:rsidR="00143713">
        <w:rPr>
          <w:rFonts w:ascii="Arial" w:eastAsia="Times New Roman" w:hAnsi="Arial" w:cs="Arial"/>
          <w:sz w:val="20"/>
          <w:szCs w:val="20"/>
          <w:lang w:eastAsia="es-ES"/>
        </w:rPr>
        <w:t xml:space="preserve"> (…)</w:t>
      </w:r>
    </w:p>
    <w:p w:rsidR="00FE07D9" w:rsidRPr="00FE07D9" w:rsidRDefault="00FE07D9" w:rsidP="00FE07D9">
      <w:pPr>
        <w:jc w:val="both"/>
        <w:rPr>
          <w:rFonts w:ascii="Arial" w:eastAsia="Times New Roman" w:hAnsi="Arial" w:cs="Arial"/>
          <w:sz w:val="20"/>
          <w:szCs w:val="20"/>
          <w:lang w:val="es-419" w:eastAsia="es-ES"/>
        </w:rPr>
      </w:pPr>
    </w:p>
    <w:p w:rsidR="00143713" w:rsidRPr="00143713" w:rsidRDefault="00143713" w:rsidP="00143713">
      <w:pPr>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143713">
        <w:rPr>
          <w:rFonts w:ascii="Arial" w:eastAsia="Times New Roman" w:hAnsi="Arial" w:cs="Arial"/>
          <w:sz w:val="20"/>
          <w:szCs w:val="20"/>
          <w:lang w:val="es-419" w:eastAsia="es-ES"/>
        </w:rPr>
        <w:t xml:space="preserve">para la Sala no existe duda alguna que el Juzgado de primer nivel no incurrió en los yerros de apreciación probatoria denunciados por el apelante, y por ende el fallo confutado será confirmado en todo aquello que tiene que ver con el juicio de responsabilidad criminal pregonado en contra, pero se harán una serie de precisiones en lo que atañe con la calificación jurídica dada a muchos de los agravantes específicos de los delitos por los cuales se declaró el compromiso penal del acriminado, los cuales, en opinión de la Colegiatura su ocurrencia en momento alguno fue acreditada por la Fiscalía. </w:t>
      </w:r>
    </w:p>
    <w:p w:rsidR="00143713" w:rsidRPr="00143713" w:rsidRDefault="00143713" w:rsidP="00143713">
      <w:pPr>
        <w:jc w:val="both"/>
        <w:rPr>
          <w:rFonts w:ascii="Arial" w:eastAsia="Times New Roman" w:hAnsi="Arial" w:cs="Arial"/>
          <w:sz w:val="20"/>
          <w:szCs w:val="20"/>
          <w:lang w:val="es-419" w:eastAsia="es-ES"/>
        </w:rPr>
      </w:pPr>
    </w:p>
    <w:p w:rsidR="00FE07D9" w:rsidRPr="00FE07D9" w:rsidRDefault="00143713" w:rsidP="00143713">
      <w:pPr>
        <w:jc w:val="both"/>
        <w:rPr>
          <w:rFonts w:ascii="Arial" w:eastAsia="Times New Roman" w:hAnsi="Arial" w:cs="Arial"/>
          <w:sz w:val="20"/>
          <w:szCs w:val="20"/>
          <w:lang w:val="es-419" w:eastAsia="es-ES"/>
        </w:rPr>
      </w:pPr>
      <w:r w:rsidRPr="00143713">
        <w:rPr>
          <w:rFonts w:ascii="Arial" w:eastAsia="Times New Roman" w:hAnsi="Arial" w:cs="Arial"/>
          <w:sz w:val="20"/>
          <w:szCs w:val="20"/>
          <w:lang w:val="es-419" w:eastAsia="es-ES"/>
        </w:rPr>
        <w:t>Para los fines arriba mencionados, se empezará por decir, y esto también se señalará como un llamado de atención al Juez de primera instancia, es que la señora Fiscal en la audiencia de acusación se limitó a leer el contenido de, valga la redundancia, el escrito de acusación, sin indicar en momento alguno las razones por las cuáles endilgaba al Procesado cada uno de esos delitos y en especial, el por qué esos reatos se agravaban por las causales allí consignadas y mencionadas. Esta situación irregular se dio con la venia tanto del Juez A quo como del abogado Defensor, quienes en ningún momento hicieron siquiera el intento de pedirle a la Fiscal que fuera clara y concreta en su acusación. Pero lo anterior, se vuelve más reprochable todavía, si se tiene en cuenta que el A quo tuvo en cuenta las causales específicas de agravación punitiva establecidas en el art. 211 del C.P. sin explicar las razones por las cuáles estas circunstancias si se daban en el presente asunto para aumentar las penas.</w:t>
      </w:r>
    </w:p>
    <w:p w:rsidR="00FE07D9" w:rsidRPr="00FE07D9" w:rsidRDefault="00FE07D9" w:rsidP="00FE07D9">
      <w:pPr>
        <w:jc w:val="both"/>
        <w:rPr>
          <w:rFonts w:ascii="Arial" w:eastAsia="Times New Roman" w:hAnsi="Arial" w:cs="Arial"/>
          <w:sz w:val="20"/>
          <w:szCs w:val="20"/>
          <w:lang w:val="es-ES" w:eastAsia="es-ES"/>
        </w:rPr>
      </w:pPr>
    </w:p>
    <w:p w:rsidR="00FE07D9" w:rsidRPr="00FE07D9" w:rsidRDefault="00FE07D9" w:rsidP="00FE07D9">
      <w:pPr>
        <w:jc w:val="both"/>
        <w:rPr>
          <w:rFonts w:ascii="Arial" w:eastAsia="Times New Roman" w:hAnsi="Arial" w:cs="Arial"/>
          <w:sz w:val="20"/>
          <w:szCs w:val="20"/>
          <w:lang w:val="es-ES" w:eastAsia="es-ES"/>
        </w:rPr>
      </w:pPr>
    </w:p>
    <w:p w:rsidR="00FE07D9" w:rsidRPr="00FE07D9" w:rsidRDefault="00FE07D9" w:rsidP="00FE07D9">
      <w:pPr>
        <w:jc w:val="both"/>
        <w:rPr>
          <w:rFonts w:ascii="Arial" w:eastAsia="Times New Roman" w:hAnsi="Arial" w:cs="Arial"/>
          <w:sz w:val="20"/>
          <w:szCs w:val="20"/>
          <w:lang w:val="es-ES" w:eastAsia="es-ES"/>
        </w:rPr>
      </w:pPr>
    </w:p>
    <w:p w:rsidR="0095291A" w:rsidRPr="00FE07D9" w:rsidRDefault="0095291A" w:rsidP="00FE07D9">
      <w:pPr>
        <w:spacing w:line="276" w:lineRule="auto"/>
        <w:jc w:val="center"/>
        <w:rPr>
          <w:rFonts w:ascii="Tahoma" w:eastAsia="Calibri" w:hAnsi="Tahoma" w:cs="Tahoma"/>
          <w:b/>
          <w:sz w:val="24"/>
          <w:szCs w:val="24"/>
        </w:rPr>
      </w:pPr>
      <w:r w:rsidRPr="00FE07D9">
        <w:rPr>
          <w:rFonts w:ascii="Tahoma" w:eastAsia="Calibri" w:hAnsi="Tahoma" w:cs="Tahoma"/>
          <w:b/>
          <w:sz w:val="24"/>
          <w:szCs w:val="24"/>
        </w:rPr>
        <w:t>REPÚBLICA DE COLOMBIA</w:t>
      </w:r>
    </w:p>
    <w:p w:rsidR="0095291A" w:rsidRPr="00FE07D9" w:rsidRDefault="0095291A" w:rsidP="00FE07D9">
      <w:pPr>
        <w:spacing w:line="276" w:lineRule="auto"/>
        <w:jc w:val="center"/>
        <w:rPr>
          <w:rFonts w:ascii="Tahoma" w:eastAsia="Calibri" w:hAnsi="Tahoma" w:cs="Tahoma"/>
          <w:b/>
          <w:sz w:val="24"/>
          <w:szCs w:val="24"/>
        </w:rPr>
      </w:pPr>
      <w:r w:rsidRPr="00FE07D9">
        <w:rPr>
          <w:rFonts w:ascii="Tahoma" w:eastAsia="Calibri" w:hAnsi="Tahoma" w:cs="Tahoma"/>
          <w:b/>
          <w:sz w:val="24"/>
          <w:szCs w:val="24"/>
        </w:rPr>
        <w:t>RAMA JUDICIAL DEL PODER PÚBLICO</w:t>
      </w:r>
    </w:p>
    <w:p w:rsidR="0095291A" w:rsidRPr="00FE07D9" w:rsidRDefault="00546797" w:rsidP="00FE07D9">
      <w:pPr>
        <w:spacing w:line="276" w:lineRule="auto"/>
        <w:jc w:val="center"/>
        <w:rPr>
          <w:rFonts w:ascii="Tahoma" w:eastAsia="Calibri" w:hAnsi="Tahoma" w:cs="Tahoma"/>
          <w:b/>
          <w:sz w:val="24"/>
          <w:szCs w:val="24"/>
        </w:rPr>
      </w:pPr>
      <w:r w:rsidRPr="00FE07D9">
        <w:rPr>
          <w:rFonts w:ascii="Tahoma" w:eastAsia="Verdana" w:hAnsi="Tahoma" w:cs="Tahoma"/>
          <w:noProof/>
          <w:sz w:val="24"/>
          <w:szCs w:val="24"/>
          <w:lang w:val="es-ES" w:eastAsia="es-ES"/>
        </w:rPr>
        <w:drawing>
          <wp:inline distT="0" distB="0" distL="0" distR="0" wp14:anchorId="7E436156" wp14:editId="79FA1C2C">
            <wp:extent cx="1133856" cy="95059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144959" cy="959903"/>
                    </a:xfrm>
                    <a:prstGeom prst="rect">
                      <a:avLst/>
                    </a:prstGeom>
                    <a:noFill/>
                    <a:ln>
                      <a:noFill/>
                    </a:ln>
                    <a:extLst>
                      <a:ext uri="{53640926-AAD7-44D8-BBD7-CCE9431645EC}">
                        <a14:shadowObscured xmlns:a14="http://schemas.microsoft.com/office/drawing/2010/main"/>
                      </a:ext>
                    </a:extLst>
                  </pic:spPr>
                </pic:pic>
              </a:graphicData>
            </a:graphic>
          </wp:inline>
        </w:drawing>
      </w:r>
    </w:p>
    <w:p w:rsidR="001A14C0" w:rsidRPr="00FE07D9" w:rsidRDefault="0095291A" w:rsidP="00FE07D9">
      <w:pPr>
        <w:spacing w:line="276" w:lineRule="auto"/>
        <w:jc w:val="center"/>
        <w:rPr>
          <w:rFonts w:ascii="Tahoma" w:eastAsia="Calibri" w:hAnsi="Tahoma" w:cs="Tahoma"/>
          <w:b/>
          <w:sz w:val="24"/>
          <w:szCs w:val="24"/>
        </w:rPr>
      </w:pPr>
      <w:r w:rsidRPr="00FE07D9">
        <w:rPr>
          <w:rFonts w:ascii="Tahoma" w:eastAsia="Calibri" w:hAnsi="Tahoma" w:cs="Tahoma"/>
          <w:b/>
          <w:sz w:val="24"/>
          <w:szCs w:val="24"/>
        </w:rPr>
        <w:t>TRIBUNAL SUPERIOR DEL DISTRITO JUDICIAL DE PEREIRA</w:t>
      </w:r>
    </w:p>
    <w:p w:rsidR="0095291A" w:rsidRPr="00FE07D9" w:rsidRDefault="0095291A" w:rsidP="00FE07D9">
      <w:pPr>
        <w:spacing w:line="276" w:lineRule="auto"/>
        <w:jc w:val="center"/>
        <w:rPr>
          <w:rFonts w:ascii="Tahoma" w:eastAsia="Calibri" w:hAnsi="Tahoma" w:cs="Tahoma"/>
          <w:b/>
          <w:sz w:val="24"/>
          <w:szCs w:val="24"/>
        </w:rPr>
      </w:pPr>
      <w:r w:rsidRPr="00FE07D9">
        <w:rPr>
          <w:rFonts w:ascii="Tahoma" w:eastAsia="Calibri" w:hAnsi="Tahoma" w:cs="Tahoma"/>
          <w:b/>
          <w:sz w:val="24"/>
          <w:szCs w:val="24"/>
        </w:rPr>
        <w:t>SALA DE DECISIÓN PENAL</w:t>
      </w:r>
    </w:p>
    <w:p w:rsidR="0095291A" w:rsidRPr="00FE07D9" w:rsidRDefault="0095291A" w:rsidP="00FE07D9">
      <w:pPr>
        <w:spacing w:line="276" w:lineRule="auto"/>
        <w:jc w:val="center"/>
        <w:rPr>
          <w:rFonts w:ascii="Tahoma" w:eastAsia="Calibri" w:hAnsi="Tahoma" w:cs="Tahoma"/>
          <w:b/>
          <w:sz w:val="24"/>
          <w:szCs w:val="24"/>
        </w:rPr>
      </w:pPr>
    </w:p>
    <w:p w:rsidR="0095291A" w:rsidRPr="00FE07D9" w:rsidRDefault="0095291A" w:rsidP="00FE07D9">
      <w:pPr>
        <w:spacing w:line="276" w:lineRule="auto"/>
        <w:jc w:val="center"/>
        <w:rPr>
          <w:rFonts w:ascii="Tahoma" w:eastAsia="Calibri" w:hAnsi="Tahoma" w:cs="Tahoma"/>
          <w:b/>
          <w:sz w:val="24"/>
          <w:szCs w:val="24"/>
        </w:rPr>
      </w:pPr>
      <w:r w:rsidRPr="00FE07D9">
        <w:rPr>
          <w:rFonts w:ascii="Tahoma" w:eastAsia="Calibri" w:hAnsi="Tahoma" w:cs="Tahoma"/>
          <w:b/>
          <w:sz w:val="24"/>
          <w:szCs w:val="24"/>
        </w:rPr>
        <w:t>M.P. MANUEL YARZAGARAY BANDERA</w:t>
      </w:r>
    </w:p>
    <w:p w:rsidR="0095291A" w:rsidRPr="00FE07D9" w:rsidRDefault="0095291A" w:rsidP="00FE07D9">
      <w:pPr>
        <w:spacing w:line="276" w:lineRule="auto"/>
        <w:rPr>
          <w:rFonts w:ascii="Tahoma" w:eastAsia="Calibri" w:hAnsi="Tahoma" w:cs="Tahoma"/>
          <w:b/>
          <w:sz w:val="24"/>
          <w:szCs w:val="24"/>
        </w:rPr>
      </w:pPr>
    </w:p>
    <w:p w:rsidR="0095291A" w:rsidRPr="00FE07D9" w:rsidRDefault="0095291A" w:rsidP="00FE07D9">
      <w:pPr>
        <w:spacing w:line="276" w:lineRule="auto"/>
        <w:jc w:val="center"/>
        <w:rPr>
          <w:rFonts w:ascii="Tahoma" w:eastAsia="Calibri" w:hAnsi="Tahoma" w:cs="Tahoma"/>
          <w:b/>
          <w:sz w:val="24"/>
          <w:szCs w:val="24"/>
        </w:rPr>
      </w:pPr>
      <w:r w:rsidRPr="00FE07D9">
        <w:rPr>
          <w:rFonts w:ascii="Tahoma" w:eastAsia="Calibri" w:hAnsi="Tahoma" w:cs="Tahoma"/>
          <w:b/>
          <w:sz w:val="24"/>
          <w:szCs w:val="24"/>
        </w:rPr>
        <w:t>SENTENCIA DE 2ª INSTANCIA</w:t>
      </w:r>
    </w:p>
    <w:p w:rsidR="0095291A" w:rsidRPr="00FE07D9" w:rsidRDefault="0095291A" w:rsidP="00FE07D9">
      <w:pPr>
        <w:spacing w:line="276" w:lineRule="auto"/>
        <w:jc w:val="center"/>
        <w:rPr>
          <w:rFonts w:ascii="Tahoma" w:eastAsia="Calibri" w:hAnsi="Tahoma" w:cs="Tahoma"/>
          <w:b/>
          <w:sz w:val="24"/>
          <w:szCs w:val="24"/>
        </w:rPr>
      </w:pPr>
    </w:p>
    <w:p w:rsidR="000179F9" w:rsidRPr="00FE07D9" w:rsidRDefault="000179F9" w:rsidP="00FE07D9">
      <w:pPr>
        <w:spacing w:line="276" w:lineRule="auto"/>
        <w:jc w:val="center"/>
        <w:rPr>
          <w:rFonts w:ascii="Tahoma" w:eastAsia="Calibri" w:hAnsi="Tahoma" w:cs="Tahoma"/>
          <w:sz w:val="24"/>
          <w:szCs w:val="24"/>
        </w:rPr>
      </w:pPr>
      <w:r w:rsidRPr="00FE07D9">
        <w:rPr>
          <w:rFonts w:ascii="Tahoma" w:eastAsia="Calibri" w:hAnsi="Tahoma" w:cs="Tahoma"/>
          <w:sz w:val="24"/>
          <w:szCs w:val="24"/>
        </w:rPr>
        <w:t xml:space="preserve">Aprobado por acta </w:t>
      </w:r>
      <w:r w:rsidR="00A4050D" w:rsidRPr="00FE07D9">
        <w:rPr>
          <w:rFonts w:ascii="Tahoma" w:eastAsia="Calibri" w:hAnsi="Tahoma" w:cs="Tahoma"/>
          <w:sz w:val="24"/>
          <w:szCs w:val="24"/>
        </w:rPr>
        <w:t xml:space="preserve">897 del 03 de octubre de 2019: H: 2:40 p.m. </w:t>
      </w:r>
    </w:p>
    <w:p w:rsidR="000179F9" w:rsidRPr="00FE07D9" w:rsidRDefault="000179F9" w:rsidP="00FE07D9">
      <w:pPr>
        <w:spacing w:line="276" w:lineRule="auto"/>
        <w:jc w:val="both"/>
        <w:rPr>
          <w:rFonts w:ascii="Tahoma" w:hAnsi="Tahoma" w:cs="Tahoma"/>
          <w:sz w:val="24"/>
          <w:szCs w:val="24"/>
        </w:rPr>
      </w:pPr>
    </w:p>
    <w:p w:rsidR="0095291A" w:rsidRPr="00FE07D9" w:rsidRDefault="0095291A" w:rsidP="00FE07D9">
      <w:pPr>
        <w:spacing w:line="276" w:lineRule="auto"/>
        <w:jc w:val="both"/>
        <w:rPr>
          <w:rFonts w:ascii="Tahoma" w:hAnsi="Tahoma" w:cs="Tahoma"/>
          <w:sz w:val="24"/>
          <w:szCs w:val="24"/>
        </w:rPr>
      </w:pPr>
      <w:r w:rsidRPr="00FE07D9">
        <w:rPr>
          <w:rFonts w:ascii="Tahoma" w:hAnsi="Tahoma" w:cs="Tahoma"/>
          <w:sz w:val="24"/>
          <w:szCs w:val="24"/>
        </w:rPr>
        <w:t xml:space="preserve">Pereira, </w:t>
      </w:r>
      <w:r w:rsidR="00ED2863" w:rsidRPr="00FE07D9">
        <w:rPr>
          <w:rFonts w:ascii="Tahoma" w:hAnsi="Tahoma" w:cs="Tahoma"/>
          <w:sz w:val="24"/>
          <w:szCs w:val="24"/>
        </w:rPr>
        <w:t>cuatro</w:t>
      </w:r>
      <w:r w:rsidR="004C1988" w:rsidRPr="00FE07D9">
        <w:rPr>
          <w:rFonts w:ascii="Tahoma" w:hAnsi="Tahoma" w:cs="Tahoma"/>
          <w:sz w:val="24"/>
          <w:szCs w:val="24"/>
        </w:rPr>
        <w:t xml:space="preserve"> </w:t>
      </w:r>
      <w:r w:rsidR="00CF0E10" w:rsidRPr="00FE07D9">
        <w:rPr>
          <w:rFonts w:ascii="Tahoma" w:hAnsi="Tahoma" w:cs="Tahoma"/>
          <w:sz w:val="24"/>
          <w:szCs w:val="24"/>
        </w:rPr>
        <w:t>(</w:t>
      </w:r>
      <w:r w:rsidR="00ED2863" w:rsidRPr="00FE07D9">
        <w:rPr>
          <w:rFonts w:ascii="Tahoma" w:hAnsi="Tahoma" w:cs="Tahoma"/>
          <w:sz w:val="24"/>
          <w:szCs w:val="24"/>
        </w:rPr>
        <w:t>04</w:t>
      </w:r>
      <w:r w:rsidR="00CF0E10" w:rsidRPr="00FE07D9">
        <w:rPr>
          <w:rFonts w:ascii="Tahoma" w:hAnsi="Tahoma" w:cs="Tahoma"/>
          <w:sz w:val="24"/>
          <w:szCs w:val="24"/>
        </w:rPr>
        <w:t xml:space="preserve">) </w:t>
      </w:r>
      <w:r w:rsidRPr="00FE07D9">
        <w:rPr>
          <w:rFonts w:ascii="Tahoma" w:hAnsi="Tahoma" w:cs="Tahoma"/>
          <w:sz w:val="24"/>
          <w:szCs w:val="24"/>
        </w:rPr>
        <w:t xml:space="preserve">de </w:t>
      </w:r>
      <w:r w:rsidR="00C64399" w:rsidRPr="00FE07D9">
        <w:rPr>
          <w:rFonts w:ascii="Tahoma" w:hAnsi="Tahoma" w:cs="Tahoma"/>
          <w:sz w:val="24"/>
          <w:szCs w:val="24"/>
        </w:rPr>
        <w:t>octubre</w:t>
      </w:r>
      <w:r w:rsidR="00D53A04" w:rsidRPr="00FE07D9">
        <w:rPr>
          <w:rFonts w:ascii="Tahoma" w:hAnsi="Tahoma" w:cs="Tahoma"/>
          <w:sz w:val="24"/>
          <w:szCs w:val="24"/>
        </w:rPr>
        <w:t xml:space="preserve"> de dos mil diecinueve (2</w:t>
      </w:r>
      <w:r w:rsidR="00007AA9" w:rsidRPr="00FE07D9">
        <w:rPr>
          <w:rFonts w:ascii="Tahoma" w:hAnsi="Tahoma" w:cs="Tahoma"/>
          <w:sz w:val="24"/>
          <w:szCs w:val="24"/>
        </w:rPr>
        <w:t>019)</w:t>
      </w:r>
    </w:p>
    <w:p w:rsidR="0040475B" w:rsidRPr="00FE07D9" w:rsidRDefault="0040475B" w:rsidP="00FE07D9">
      <w:pPr>
        <w:spacing w:line="276" w:lineRule="auto"/>
        <w:jc w:val="both"/>
        <w:rPr>
          <w:rFonts w:ascii="Tahoma" w:hAnsi="Tahoma" w:cs="Tahoma"/>
          <w:sz w:val="24"/>
          <w:szCs w:val="24"/>
        </w:rPr>
      </w:pPr>
      <w:r w:rsidRPr="00FE07D9">
        <w:rPr>
          <w:rFonts w:ascii="Tahoma" w:hAnsi="Tahoma" w:cs="Tahoma"/>
          <w:sz w:val="24"/>
          <w:szCs w:val="24"/>
        </w:rPr>
        <w:t xml:space="preserve">Hora: </w:t>
      </w:r>
      <w:r w:rsidR="00ED2863" w:rsidRPr="00FE07D9">
        <w:rPr>
          <w:rFonts w:ascii="Tahoma" w:hAnsi="Tahoma" w:cs="Tahoma"/>
          <w:sz w:val="24"/>
          <w:szCs w:val="24"/>
        </w:rPr>
        <w:t xml:space="preserve">8:08 a.m. </w:t>
      </w:r>
    </w:p>
    <w:p w:rsidR="0095291A" w:rsidRPr="00FE07D9" w:rsidRDefault="00007AA9" w:rsidP="00FE07D9">
      <w:pPr>
        <w:spacing w:line="276" w:lineRule="auto"/>
        <w:jc w:val="both"/>
        <w:rPr>
          <w:rFonts w:ascii="Tahoma" w:hAnsi="Tahoma" w:cs="Tahoma"/>
          <w:sz w:val="24"/>
          <w:szCs w:val="24"/>
        </w:rPr>
      </w:pPr>
      <w:r w:rsidRPr="00FE07D9">
        <w:rPr>
          <w:rFonts w:ascii="Tahoma" w:hAnsi="Tahoma" w:cs="Tahoma"/>
          <w:sz w:val="24"/>
          <w:szCs w:val="24"/>
        </w:rPr>
        <w:t xml:space="preserve"> </w:t>
      </w:r>
    </w:p>
    <w:p w:rsidR="0095291A" w:rsidRPr="00FE07D9" w:rsidRDefault="0095291A" w:rsidP="00FE07D9">
      <w:pPr>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FE07D9">
        <w:rPr>
          <w:rFonts w:ascii="Tahoma" w:hAnsi="Tahoma" w:cs="Tahoma"/>
          <w:sz w:val="22"/>
          <w:szCs w:val="24"/>
        </w:rPr>
        <w:lastRenderedPageBreak/>
        <w:t xml:space="preserve">Procesado: </w:t>
      </w:r>
      <w:r w:rsidR="00043618">
        <w:rPr>
          <w:rFonts w:ascii="Tahoma" w:hAnsi="Tahoma" w:cs="Tahoma"/>
          <w:sz w:val="22"/>
          <w:szCs w:val="24"/>
        </w:rPr>
        <w:t>WBL</w:t>
      </w:r>
    </w:p>
    <w:p w:rsidR="0095291A" w:rsidRPr="00FE07D9" w:rsidRDefault="0095291A" w:rsidP="00FE07D9">
      <w:pPr>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FE07D9">
        <w:rPr>
          <w:rFonts w:ascii="Tahoma" w:hAnsi="Tahoma" w:cs="Tahoma"/>
          <w:sz w:val="22"/>
          <w:szCs w:val="24"/>
        </w:rPr>
        <w:t xml:space="preserve">Delito: Actos sexuales </w:t>
      </w:r>
      <w:r w:rsidR="00D53A04" w:rsidRPr="00FE07D9">
        <w:rPr>
          <w:rFonts w:ascii="Tahoma" w:hAnsi="Tahoma" w:cs="Tahoma"/>
          <w:sz w:val="22"/>
          <w:szCs w:val="24"/>
        </w:rPr>
        <w:t>abusivo</w:t>
      </w:r>
      <w:r w:rsidR="00143713">
        <w:rPr>
          <w:rFonts w:ascii="Tahoma" w:hAnsi="Tahoma" w:cs="Tahoma"/>
          <w:sz w:val="22"/>
          <w:szCs w:val="24"/>
        </w:rPr>
        <w:t>s</w:t>
      </w:r>
      <w:r w:rsidR="00D53A04" w:rsidRPr="00FE07D9">
        <w:rPr>
          <w:rFonts w:ascii="Tahoma" w:hAnsi="Tahoma" w:cs="Tahoma"/>
          <w:sz w:val="22"/>
          <w:szCs w:val="24"/>
        </w:rPr>
        <w:t xml:space="preserve"> agravado y otros</w:t>
      </w:r>
      <w:r w:rsidRPr="00FE07D9">
        <w:rPr>
          <w:rFonts w:ascii="Tahoma" w:hAnsi="Tahoma" w:cs="Tahoma"/>
          <w:sz w:val="22"/>
          <w:szCs w:val="24"/>
        </w:rPr>
        <w:t xml:space="preserve"> </w:t>
      </w:r>
    </w:p>
    <w:p w:rsidR="0095291A" w:rsidRPr="00FE07D9" w:rsidRDefault="0095291A" w:rsidP="00FE07D9">
      <w:pPr>
        <w:pBdr>
          <w:top w:val="single" w:sz="4" w:space="1" w:color="auto"/>
          <w:left w:val="single" w:sz="4" w:space="4" w:color="auto"/>
          <w:bottom w:val="single" w:sz="4" w:space="1" w:color="auto"/>
          <w:right w:val="single" w:sz="4" w:space="4" w:color="auto"/>
        </w:pBdr>
        <w:jc w:val="both"/>
        <w:rPr>
          <w:rFonts w:ascii="Tahoma" w:hAnsi="Tahoma" w:cs="Tahoma"/>
          <w:color w:val="FF0000"/>
          <w:sz w:val="22"/>
          <w:szCs w:val="24"/>
        </w:rPr>
      </w:pPr>
      <w:r w:rsidRPr="00FE07D9">
        <w:rPr>
          <w:rFonts w:ascii="Tahoma" w:hAnsi="Tahoma" w:cs="Tahoma"/>
          <w:sz w:val="22"/>
          <w:szCs w:val="24"/>
        </w:rPr>
        <w:t xml:space="preserve">Radicación # </w:t>
      </w:r>
      <w:r w:rsidR="00D53A04" w:rsidRPr="00FE07D9">
        <w:rPr>
          <w:rFonts w:ascii="Tahoma" w:hAnsi="Tahoma" w:cs="Tahoma"/>
          <w:sz w:val="22"/>
          <w:szCs w:val="24"/>
        </w:rPr>
        <w:t>66001 60 00 036 2006 01330 01</w:t>
      </w:r>
    </w:p>
    <w:p w:rsidR="0095291A" w:rsidRPr="00FE07D9" w:rsidRDefault="0095291A" w:rsidP="00FE07D9">
      <w:pPr>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FE07D9">
        <w:rPr>
          <w:rFonts w:ascii="Tahoma" w:hAnsi="Tahoma" w:cs="Tahoma"/>
          <w:sz w:val="22"/>
          <w:szCs w:val="24"/>
        </w:rPr>
        <w:t xml:space="preserve">Procede: Juzgado </w:t>
      </w:r>
      <w:r w:rsidR="00007AA9" w:rsidRPr="00FE07D9">
        <w:rPr>
          <w:rFonts w:ascii="Tahoma" w:hAnsi="Tahoma" w:cs="Tahoma"/>
          <w:sz w:val="22"/>
          <w:szCs w:val="24"/>
        </w:rPr>
        <w:t>3</w:t>
      </w:r>
      <w:r w:rsidRPr="00FE07D9">
        <w:rPr>
          <w:rFonts w:ascii="Tahoma" w:hAnsi="Tahoma" w:cs="Tahoma"/>
          <w:sz w:val="22"/>
          <w:szCs w:val="24"/>
        </w:rPr>
        <w:t xml:space="preserve">º Penal del Circuito de Pereira </w:t>
      </w:r>
    </w:p>
    <w:p w:rsidR="0095291A" w:rsidRPr="00FE07D9" w:rsidRDefault="0095291A" w:rsidP="00FE07D9">
      <w:pPr>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FE07D9">
        <w:rPr>
          <w:rFonts w:ascii="Tahoma" w:hAnsi="Tahoma" w:cs="Tahoma"/>
          <w:sz w:val="22"/>
          <w:szCs w:val="24"/>
        </w:rPr>
        <w:t>Asunto: Resuelve recurso de apelación interpuesto por la Defensa en contra de sentencia condenatoria.</w:t>
      </w:r>
    </w:p>
    <w:p w:rsidR="00F95650" w:rsidRPr="00FE07D9" w:rsidRDefault="00F95650" w:rsidP="00FE07D9">
      <w:pPr>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FE07D9">
        <w:rPr>
          <w:rFonts w:ascii="Tahoma" w:hAnsi="Tahoma" w:cs="Tahoma"/>
          <w:sz w:val="22"/>
          <w:szCs w:val="24"/>
        </w:rPr>
        <w:t xml:space="preserve">Tema: </w:t>
      </w:r>
      <w:r w:rsidR="00EB353C" w:rsidRPr="00FE07D9">
        <w:rPr>
          <w:rFonts w:ascii="Tahoma" w:hAnsi="Tahoma" w:cs="Tahoma"/>
          <w:sz w:val="22"/>
          <w:szCs w:val="24"/>
        </w:rPr>
        <w:t xml:space="preserve">Valoración de la prueba y dosificación punitiva </w:t>
      </w:r>
    </w:p>
    <w:p w:rsidR="0095291A" w:rsidRPr="00FE07D9" w:rsidRDefault="0095291A" w:rsidP="00FE07D9">
      <w:pPr>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FE07D9">
        <w:rPr>
          <w:rFonts w:ascii="Tahoma" w:hAnsi="Tahoma" w:cs="Tahoma"/>
          <w:sz w:val="22"/>
          <w:szCs w:val="24"/>
        </w:rPr>
        <w:t xml:space="preserve">Decisión: </w:t>
      </w:r>
      <w:r w:rsidR="00EB353C" w:rsidRPr="00FE07D9">
        <w:rPr>
          <w:rFonts w:ascii="Tahoma" w:hAnsi="Tahoma" w:cs="Tahoma"/>
          <w:sz w:val="22"/>
          <w:szCs w:val="24"/>
        </w:rPr>
        <w:t>Modifica fallo confutado</w:t>
      </w:r>
    </w:p>
    <w:p w:rsidR="0095291A" w:rsidRPr="00FE07D9" w:rsidRDefault="0095291A" w:rsidP="00FE07D9">
      <w:pPr>
        <w:spacing w:line="276" w:lineRule="auto"/>
        <w:jc w:val="both"/>
        <w:rPr>
          <w:rFonts w:ascii="Tahoma" w:eastAsia="Calibri" w:hAnsi="Tahoma" w:cs="Tahoma"/>
          <w:sz w:val="24"/>
          <w:szCs w:val="24"/>
        </w:rPr>
      </w:pPr>
    </w:p>
    <w:p w:rsidR="0095291A" w:rsidRPr="00FE07D9" w:rsidRDefault="0095291A" w:rsidP="00FE07D9">
      <w:pPr>
        <w:spacing w:line="276" w:lineRule="auto"/>
        <w:jc w:val="center"/>
        <w:rPr>
          <w:rFonts w:ascii="Tahoma" w:eastAsia="Calibri" w:hAnsi="Tahoma" w:cs="Tahoma"/>
          <w:b/>
          <w:sz w:val="24"/>
          <w:szCs w:val="24"/>
        </w:rPr>
      </w:pPr>
      <w:r w:rsidRPr="00FE07D9">
        <w:rPr>
          <w:rFonts w:ascii="Tahoma" w:eastAsia="Calibri" w:hAnsi="Tahoma" w:cs="Tahoma"/>
          <w:b/>
          <w:sz w:val="24"/>
          <w:szCs w:val="24"/>
        </w:rPr>
        <w:t>VISTOS:</w:t>
      </w:r>
    </w:p>
    <w:p w:rsidR="0095291A" w:rsidRPr="00FE07D9" w:rsidRDefault="0095291A" w:rsidP="00FE07D9">
      <w:pPr>
        <w:spacing w:line="276" w:lineRule="auto"/>
        <w:jc w:val="both"/>
        <w:rPr>
          <w:rFonts w:ascii="Tahoma" w:eastAsia="Calibri" w:hAnsi="Tahoma" w:cs="Tahoma"/>
          <w:sz w:val="24"/>
          <w:szCs w:val="24"/>
        </w:rPr>
      </w:pPr>
    </w:p>
    <w:p w:rsidR="00D744A8" w:rsidRPr="00FE07D9" w:rsidRDefault="0095291A" w:rsidP="00FE07D9">
      <w:pPr>
        <w:spacing w:line="276" w:lineRule="auto"/>
        <w:jc w:val="both"/>
        <w:rPr>
          <w:rFonts w:ascii="Tahoma" w:hAnsi="Tahoma" w:cs="Tahoma"/>
          <w:sz w:val="24"/>
          <w:szCs w:val="24"/>
        </w:rPr>
      </w:pPr>
      <w:r w:rsidRPr="00FE07D9">
        <w:rPr>
          <w:rFonts w:ascii="Tahoma" w:hAnsi="Tahoma" w:cs="Tahoma"/>
          <w:sz w:val="24"/>
          <w:szCs w:val="24"/>
        </w:rPr>
        <w:t xml:space="preserve">Procede la Sala Penal de Decisión del Tribunal Superior de este Distrito Judicial a desatar el recurso de apelación interpuesto por la Defensa en contra de la sentencia proferida </w:t>
      </w:r>
      <w:r w:rsidR="00F95650" w:rsidRPr="00FE07D9">
        <w:rPr>
          <w:rFonts w:ascii="Tahoma" w:hAnsi="Tahoma" w:cs="Tahoma"/>
          <w:sz w:val="24"/>
          <w:szCs w:val="24"/>
        </w:rPr>
        <w:t>por parte del Juzgado</w:t>
      </w:r>
      <w:r w:rsidR="00D53A04" w:rsidRPr="00FE07D9">
        <w:rPr>
          <w:rFonts w:ascii="Tahoma" w:hAnsi="Tahoma" w:cs="Tahoma"/>
          <w:sz w:val="24"/>
          <w:szCs w:val="24"/>
        </w:rPr>
        <w:t xml:space="preserve"> Tercero </w:t>
      </w:r>
      <w:r w:rsidR="00F95650" w:rsidRPr="00FE07D9">
        <w:rPr>
          <w:rFonts w:ascii="Tahoma" w:hAnsi="Tahoma" w:cs="Tahoma"/>
          <w:sz w:val="24"/>
          <w:szCs w:val="24"/>
        </w:rPr>
        <w:t xml:space="preserve">Penal del Circuito de Pereira </w:t>
      </w:r>
      <w:r w:rsidR="00D53A04" w:rsidRPr="00FE07D9">
        <w:rPr>
          <w:rFonts w:ascii="Tahoma" w:hAnsi="Tahoma" w:cs="Tahoma"/>
          <w:sz w:val="24"/>
          <w:szCs w:val="24"/>
        </w:rPr>
        <w:t>el 31 de agosto de 2015</w:t>
      </w:r>
      <w:r w:rsidRPr="00FE07D9">
        <w:rPr>
          <w:rFonts w:ascii="Tahoma" w:hAnsi="Tahoma" w:cs="Tahoma"/>
          <w:sz w:val="24"/>
          <w:szCs w:val="24"/>
        </w:rPr>
        <w:t>, en la cual se declaró l</w:t>
      </w:r>
      <w:r w:rsidR="00D53A04" w:rsidRPr="00FE07D9">
        <w:rPr>
          <w:rFonts w:ascii="Tahoma" w:hAnsi="Tahoma" w:cs="Tahoma"/>
          <w:sz w:val="24"/>
          <w:szCs w:val="24"/>
        </w:rPr>
        <w:t>a responsabilidad criminal del p</w:t>
      </w:r>
      <w:r w:rsidRPr="00FE07D9">
        <w:rPr>
          <w:rFonts w:ascii="Tahoma" w:hAnsi="Tahoma" w:cs="Tahoma"/>
          <w:sz w:val="24"/>
          <w:szCs w:val="24"/>
        </w:rPr>
        <w:t xml:space="preserve">rocesado </w:t>
      </w:r>
      <w:r w:rsidR="00043618">
        <w:rPr>
          <w:rFonts w:ascii="Tahoma" w:hAnsi="Tahoma" w:cs="Tahoma"/>
          <w:b/>
          <w:sz w:val="24"/>
          <w:szCs w:val="24"/>
        </w:rPr>
        <w:t>WBL</w:t>
      </w:r>
      <w:r w:rsidRPr="00FE07D9">
        <w:rPr>
          <w:rFonts w:ascii="Tahoma" w:hAnsi="Tahoma" w:cs="Tahoma"/>
          <w:sz w:val="24"/>
          <w:szCs w:val="24"/>
        </w:rPr>
        <w:t xml:space="preserve">, por incurrir en la presunta comisión del reato de </w:t>
      </w:r>
      <w:r w:rsidR="00CC272F" w:rsidRPr="00FE07D9">
        <w:rPr>
          <w:rFonts w:ascii="Tahoma" w:hAnsi="Tahoma" w:cs="Tahoma"/>
          <w:sz w:val="24"/>
          <w:szCs w:val="24"/>
        </w:rPr>
        <w:t>a</w:t>
      </w:r>
      <w:r w:rsidR="00D53A04" w:rsidRPr="00FE07D9">
        <w:rPr>
          <w:rFonts w:ascii="Tahoma" w:hAnsi="Tahoma" w:cs="Tahoma"/>
          <w:sz w:val="24"/>
          <w:szCs w:val="24"/>
        </w:rPr>
        <w:t xml:space="preserve">cceso carnal violento agravado en concurso </w:t>
      </w:r>
      <w:r w:rsidR="00CC272F" w:rsidRPr="00FE07D9">
        <w:rPr>
          <w:rFonts w:ascii="Tahoma" w:hAnsi="Tahoma" w:cs="Tahoma"/>
          <w:sz w:val="24"/>
          <w:szCs w:val="24"/>
        </w:rPr>
        <w:t>homogéneo sucesivo, en concurso heterogéneo sucesivo con los delitos de acto sexual violento y actos sexuales abusivos con menor de 14 años</w:t>
      </w:r>
      <w:r w:rsidR="00F95650" w:rsidRPr="00FE07D9">
        <w:rPr>
          <w:rFonts w:ascii="Tahoma" w:hAnsi="Tahoma" w:cs="Tahoma"/>
          <w:sz w:val="24"/>
          <w:szCs w:val="24"/>
        </w:rPr>
        <w:t>.</w:t>
      </w:r>
    </w:p>
    <w:p w:rsidR="00C64399" w:rsidRPr="00FE07D9" w:rsidRDefault="00C64399" w:rsidP="00FE07D9">
      <w:pPr>
        <w:spacing w:line="276" w:lineRule="auto"/>
        <w:jc w:val="both"/>
        <w:rPr>
          <w:rFonts w:ascii="Tahoma" w:hAnsi="Tahoma" w:cs="Tahoma"/>
          <w:sz w:val="24"/>
          <w:szCs w:val="24"/>
        </w:rPr>
      </w:pPr>
    </w:p>
    <w:p w:rsidR="0095291A" w:rsidRPr="00FE07D9" w:rsidRDefault="0095291A" w:rsidP="00FE07D9">
      <w:pPr>
        <w:spacing w:line="276" w:lineRule="auto"/>
        <w:jc w:val="center"/>
        <w:rPr>
          <w:rFonts w:ascii="Tahoma" w:eastAsia="Calibri" w:hAnsi="Tahoma" w:cs="Tahoma"/>
          <w:b/>
          <w:sz w:val="24"/>
          <w:szCs w:val="24"/>
        </w:rPr>
      </w:pPr>
      <w:r w:rsidRPr="00FE07D9">
        <w:rPr>
          <w:rFonts w:ascii="Tahoma" w:eastAsia="Calibri" w:hAnsi="Tahoma" w:cs="Tahoma"/>
          <w:b/>
          <w:sz w:val="24"/>
          <w:szCs w:val="24"/>
        </w:rPr>
        <w:t>ANTECEDENTES:</w:t>
      </w:r>
    </w:p>
    <w:p w:rsidR="00CC272F" w:rsidRPr="00FE07D9" w:rsidRDefault="00CC272F" w:rsidP="00FE07D9">
      <w:pPr>
        <w:spacing w:line="276" w:lineRule="auto"/>
        <w:jc w:val="center"/>
        <w:rPr>
          <w:rFonts w:ascii="Tahoma" w:eastAsia="Calibri" w:hAnsi="Tahoma" w:cs="Tahoma"/>
          <w:b/>
          <w:sz w:val="24"/>
          <w:szCs w:val="24"/>
        </w:rPr>
      </w:pPr>
    </w:p>
    <w:p w:rsidR="00405060" w:rsidRPr="00FE07D9" w:rsidRDefault="0095291A" w:rsidP="00FE07D9">
      <w:pPr>
        <w:spacing w:line="276" w:lineRule="auto"/>
        <w:jc w:val="both"/>
        <w:rPr>
          <w:rFonts w:ascii="Tahoma" w:hAnsi="Tahoma" w:cs="Tahoma"/>
          <w:sz w:val="24"/>
          <w:szCs w:val="24"/>
        </w:rPr>
      </w:pPr>
      <w:r w:rsidRPr="00FE07D9">
        <w:rPr>
          <w:rFonts w:ascii="Tahoma" w:hAnsi="Tahoma" w:cs="Tahoma"/>
          <w:sz w:val="24"/>
          <w:szCs w:val="24"/>
        </w:rPr>
        <w:t xml:space="preserve">Acorde con lo consignado en el escrito de acusación, se dice que </w:t>
      </w:r>
      <w:r w:rsidR="00D53A04" w:rsidRPr="00FE07D9">
        <w:rPr>
          <w:rFonts w:ascii="Tahoma" w:hAnsi="Tahoma" w:cs="Tahoma"/>
          <w:sz w:val="24"/>
          <w:szCs w:val="24"/>
        </w:rPr>
        <w:t xml:space="preserve">los hechos tuvieron ocurrencia en una vivienda ubicada en la vereda Montelargo del municipio de Pereira, en donde los entonces menores J.K.S.H. y J.S.H convivían con su grupo familiar; señalaron estos dos jóvenes, que para esa época, entre los años 2005 y 2006, su tío </w:t>
      </w:r>
      <w:r w:rsidR="00043618">
        <w:rPr>
          <w:rFonts w:ascii="Tahoma" w:hAnsi="Tahoma" w:cs="Tahoma"/>
          <w:sz w:val="24"/>
          <w:szCs w:val="24"/>
        </w:rPr>
        <w:t>WBL</w:t>
      </w:r>
      <w:r w:rsidR="00D53A04" w:rsidRPr="00FE07D9">
        <w:rPr>
          <w:rFonts w:ascii="Tahoma" w:hAnsi="Tahoma" w:cs="Tahoma"/>
          <w:sz w:val="24"/>
          <w:szCs w:val="24"/>
        </w:rPr>
        <w:t xml:space="preserve">, realizó en contra de ellos distintas acciones de carácter </w:t>
      </w:r>
      <w:r w:rsidR="00CC272F" w:rsidRPr="00FE07D9">
        <w:rPr>
          <w:rFonts w:ascii="Tahoma" w:hAnsi="Tahoma" w:cs="Tahoma"/>
          <w:sz w:val="24"/>
          <w:szCs w:val="24"/>
        </w:rPr>
        <w:t>erótico-</w:t>
      </w:r>
      <w:r w:rsidR="00D53A04" w:rsidRPr="00FE07D9">
        <w:rPr>
          <w:rFonts w:ascii="Tahoma" w:hAnsi="Tahoma" w:cs="Tahoma"/>
          <w:sz w:val="24"/>
          <w:szCs w:val="24"/>
        </w:rPr>
        <w:t>sexual</w:t>
      </w:r>
      <w:r w:rsidR="00405060" w:rsidRPr="00FE07D9">
        <w:rPr>
          <w:rFonts w:ascii="Tahoma" w:hAnsi="Tahoma" w:cs="Tahoma"/>
          <w:sz w:val="24"/>
          <w:szCs w:val="24"/>
        </w:rPr>
        <w:t>.</w:t>
      </w:r>
    </w:p>
    <w:p w:rsidR="00405060" w:rsidRPr="00FE07D9" w:rsidRDefault="00405060" w:rsidP="00FE07D9">
      <w:pPr>
        <w:spacing w:line="276" w:lineRule="auto"/>
        <w:jc w:val="both"/>
        <w:rPr>
          <w:rFonts w:ascii="Tahoma" w:hAnsi="Tahoma" w:cs="Tahoma"/>
          <w:sz w:val="24"/>
          <w:szCs w:val="24"/>
        </w:rPr>
      </w:pPr>
    </w:p>
    <w:p w:rsidR="005E0E68" w:rsidRPr="00FE07D9" w:rsidRDefault="00405060" w:rsidP="00FE07D9">
      <w:pPr>
        <w:spacing w:line="276" w:lineRule="auto"/>
        <w:jc w:val="both"/>
        <w:rPr>
          <w:rFonts w:ascii="Tahoma" w:hAnsi="Tahoma" w:cs="Tahoma"/>
          <w:sz w:val="24"/>
          <w:szCs w:val="24"/>
        </w:rPr>
      </w:pPr>
      <w:r w:rsidRPr="00FE07D9">
        <w:rPr>
          <w:rFonts w:ascii="Tahoma" w:hAnsi="Tahoma" w:cs="Tahoma"/>
          <w:sz w:val="24"/>
          <w:szCs w:val="24"/>
        </w:rPr>
        <w:t xml:space="preserve">Cuenta la joven J.S.H. que los abusos por parte de </w:t>
      </w:r>
      <w:r w:rsidR="00812528">
        <w:rPr>
          <w:rFonts w:ascii="Tahoma" w:hAnsi="Tahoma" w:cs="Tahoma"/>
          <w:sz w:val="24"/>
          <w:szCs w:val="24"/>
        </w:rPr>
        <w:t>WBL</w:t>
      </w:r>
      <w:r w:rsidRPr="00FE07D9">
        <w:rPr>
          <w:rFonts w:ascii="Tahoma" w:hAnsi="Tahoma" w:cs="Tahoma"/>
          <w:sz w:val="24"/>
          <w:szCs w:val="24"/>
        </w:rPr>
        <w:t>, el tío de sus herma</w:t>
      </w:r>
      <w:r w:rsidR="00CC272F" w:rsidRPr="00FE07D9">
        <w:rPr>
          <w:rFonts w:ascii="Tahoma" w:hAnsi="Tahoma" w:cs="Tahoma"/>
          <w:sz w:val="24"/>
          <w:szCs w:val="24"/>
        </w:rPr>
        <w:t>nos mayores, comenzó cuando ella</w:t>
      </w:r>
      <w:r w:rsidRPr="00FE07D9">
        <w:rPr>
          <w:rFonts w:ascii="Tahoma" w:hAnsi="Tahoma" w:cs="Tahoma"/>
          <w:sz w:val="24"/>
          <w:szCs w:val="24"/>
        </w:rPr>
        <w:t xml:space="preserve"> iba a cumplir 8 años, esto es el año 2005, y se dieron en un lapso de un año. Las acciones libidinosas del Procesado sobre Ella, consistían en acariciarle los senos, la vagina, en algunas ocasiones usando para ello su pene; también hacía que ella le tocara a él el órgano viril. Estas situaciones se presentaban generalment</w:t>
      </w:r>
      <w:r w:rsidR="00CC272F" w:rsidRPr="00FE07D9">
        <w:rPr>
          <w:rFonts w:ascii="Tahoma" w:hAnsi="Tahoma" w:cs="Tahoma"/>
          <w:sz w:val="24"/>
          <w:szCs w:val="24"/>
        </w:rPr>
        <w:t>e en horas de la noche, cuando E</w:t>
      </w:r>
      <w:r w:rsidRPr="00FE07D9">
        <w:rPr>
          <w:rFonts w:ascii="Tahoma" w:hAnsi="Tahoma" w:cs="Tahoma"/>
          <w:sz w:val="24"/>
          <w:szCs w:val="24"/>
        </w:rPr>
        <w:t>lla estaba acostada, aunque narra que también se presentaban durante el día, en especial cuando Ella llegaba de la escuela</w:t>
      </w:r>
      <w:r w:rsidR="00CC272F" w:rsidRPr="00FE07D9">
        <w:rPr>
          <w:rFonts w:ascii="Tahoma" w:hAnsi="Tahoma" w:cs="Tahoma"/>
          <w:sz w:val="24"/>
          <w:szCs w:val="24"/>
        </w:rPr>
        <w:t>. P</w:t>
      </w:r>
      <w:r w:rsidRPr="00FE07D9">
        <w:rPr>
          <w:rFonts w:ascii="Tahoma" w:hAnsi="Tahoma" w:cs="Tahoma"/>
          <w:sz w:val="24"/>
          <w:szCs w:val="24"/>
        </w:rPr>
        <w:t xml:space="preserve">ara ejecutar estas acciones y a fin de que </w:t>
      </w:r>
      <w:r w:rsidR="009D262E" w:rsidRPr="00FE07D9">
        <w:rPr>
          <w:rFonts w:ascii="Tahoma" w:hAnsi="Tahoma" w:cs="Tahoma"/>
          <w:sz w:val="24"/>
          <w:szCs w:val="24"/>
        </w:rPr>
        <w:t xml:space="preserve">guardara silencio, narra que la amenazaba con una navaja roja, la cual dejaba a su vista para atemorizarla. </w:t>
      </w:r>
      <w:r w:rsidR="005E0E68" w:rsidRPr="00FE07D9">
        <w:rPr>
          <w:rFonts w:ascii="Tahoma" w:hAnsi="Tahoma" w:cs="Tahoma"/>
          <w:sz w:val="24"/>
          <w:szCs w:val="24"/>
        </w:rPr>
        <w:t xml:space="preserve">Además de eso, relató que en una oportunidad la llevó a ella y a su hermanito J.K.S.H. a una habitación y pretendía que ellos dos tuvieran relaciones sexuales frente a él, para lo cual obligaba al niño a tocarla, pero ante la negativa de ambos menores de hacer tales </w:t>
      </w:r>
      <w:r w:rsidR="00CC272F" w:rsidRPr="00FE07D9">
        <w:rPr>
          <w:rFonts w:ascii="Tahoma" w:hAnsi="Tahoma" w:cs="Tahoma"/>
          <w:sz w:val="24"/>
          <w:szCs w:val="24"/>
        </w:rPr>
        <w:t>abominaciones</w:t>
      </w:r>
      <w:r w:rsidR="005E0E68" w:rsidRPr="00FE07D9">
        <w:rPr>
          <w:rFonts w:ascii="Tahoma" w:hAnsi="Tahoma" w:cs="Tahoma"/>
          <w:sz w:val="24"/>
          <w:szCs w:val="24"/>
        </w:rPr>
        <w:t>, optó por realizar tocamientos libidinosos en los genitales de ella delante del otro menor. Por último afirm</w:t>
      </w:r>
      <w:r w:rsidR="00CC272F" w:rsidRPr="00FE07D9">
        <w:rPr>
          <w:rFonts w:ascii="Tahoma" w:hAnsi="Tahoma" w:cs="Tahoma"/>
          <w:sz w:val="24"/>
          <w:szCs w:val="24"/>
        </w:rPr>
        <w:t>ó que es</w:t>
      </w:r>
      <w:r w:rsidR="005E0E68" w:rsidRPr="00FE07D9">
        <w:rPr>
          <w:rFonts w:ascii="Tahoma" w:hAnsi="Tahoma" w:cs="Tahoma"/>
          <w:sz w:val="24"/>
          <w:szCs w:val="24"/>
        </w:rPr>
        <w:t xml:space="preserve">e hombre la obligaba a ver revistas de contenido pornográfico. </w:t>
      </w:r>
    </w:p>
    <w:p w:rsidR="005E0E68" w:rsidRPr="00FE07D9" w:rsidRDefault="005E0E68" w:rsidP="00FE07D9">
      <w:pPr>
        <w:spacing w:line="276" w:lineRule="auto"/>
        <w:jc w:val="both"/>
        <w:rPr>
          <w:rFonts w:ascii="Tahoma" w:hAnsi="Tahoma" w:cs="Tahoma"/>
          <w:sz w:val="24"/>
          <w:szCs w:val="24"/>
        </w:rPr>
      </w:pPr>
    </w:p>
    <w:p w:rsidR="00486F14" w:rsidRPr="00FE07D9" w:rsidRDefault="00CC272F" w:rsidP="00FE07D9">
      <w:pPr>
        <w:spacing w:line="276" w:lineRule="auto"/>
        <w:jc w:val="both"/>
        <w:rPr>
          <w:rFonts w:ascii="Tahoma" w:hAnsi="Tahoma" w:cs="Tahoma"/>
          <w:sz w:val="24"/>
          <w:szCs w:val="24"/>
        </w:rPr>
      </w:pPr>
      <w:r w:rsidRPr="00FE07D9">
        <w:rPr>
          <w:rFonts w:ascii="Tahoma" w:hAnsi="Tahoma" w:cs="Tahoma"/>
          <w:sz w:val="24"/>
          <w:szCs w:val="24"/>
        </w:rPr>
        <w:t>Por su parte, J.K.S.H.</w:t>
      </w:r>
      <w:r w:rsidR="005E0E68" w:rsidRPr="00FE07D9">
        <w:rPr>
          <w:rFonts w:ascii="Tahoma" w:hAnsi="Tahoma" w:cs="Tahoma"/>
          <w:sz w:val="24"/>
          <w:szCs w:val="24"/>
        </w:rPr>
        <w:t xml:space="preserve"> quien para la época de los hechos contaba con 10 años de edad, y es sordomudo, contó que su tío </w:t>
      </w:r>
      <w:r w:rsidR="00043618">
        <w:rPr>
          <w:rFonts w:ascii="Tahoma" w:hAnsi="Tahoma" w:cs="Tahoma"/>
          <w:sz w:val="24"/>
          <w:szCs w:val="24"/>
        </w:rPr>
        <w:t>WBL</w:t>
      </w:r>
      <w:r w:rsidR="005E0E68" w:rsidRPr="00FE07D9">
        <w:rPr>
          <w:rFonts w:ascii="Tahoma" w:hAnsi="Tahoma" w:cs="Tahoma"/>
          <w:sz w:val="24"/>
          <w:szCs w:val="24"/>
        </w:rPr>
        <w:t xml:space="preserve"> lo </w:t>
      </w:r>
      <w:r w:rsidRPr="00FE07D9">
        <w:rPr>
          <w:rFonts w:ascii="Tahoma" w:hAnsi="Tahoma" w:cs="Tahoma"/>
          <w:sz w:val="24"/>
          <w:szCs w:val="24"/>
        </w:rPr>
        <w:t>sodomizó</w:t>
      </w:r>
      <w:r w:rsidR="005E0E68" w:rsidRPr="00FE07D9">
        <w:rPr>
          <w:rFonts w:ascii="Tahoma" w:hAnsi="Tahoma" w:cs="Tahoma"/>
          <w:sz w:val="24"/>
          <w:szCs w:val="24"/>
        </w:rPr>
        <w:t xml:space="preserve"> en varias oportunidades, que le tocaba los genitales y tocaba los de su hermanita J.S. delante suyo</w:t>
      </w:r>
      <w:r w:rsidR="007115B7" w:rsidRPr="00FE07D9">
        <w:rPr>
          <w:rFonts w:ascii="Tahoma" w:hAnsi="Tahoma" w:cs="Tahoma"/>
          <w:sz w:val="24"/>
          <w:szCs w:val="24"/>
        </w:rPr>
        <w:t xml:space="preserve">, además de que lo </w:t>
      </w:r>
      <w:r w:rsidR="007115B7" w:rsidRPr="00FE07D9">
        <w:rPr>
          <w:rFonts w:ascii="Tahoma" w:hAnsi="Tahoma" w:cs="Tahoma"/>
          <w:sz w:val="24"/>
          <w:szCs w:val="24"/>
        </w:rPr>
        <w:lastRenderedPageBreak/>
        <w:t xml:space="preserve">obligaba a ver películas pornográficas. Narró el joven que para accederlo </w:t>
      </w:r>
      <w:r w:rsidRPr="00FE07D9">
        <w:rPr>
          <w:rFonts w:ascii="Tahoma" w:hAnsi="Tahoma" w:cs="Tahoma"/>
          <w:sz w:val="24"/>
          <w:szCs w:val="24"/>
        </w:rPr>
        <w:t xml:space="preserve">carnalmente </w:t>
      </w:r>
      <w:r w:rsidRPr="00FE07D9">
        <w:rPr>
          <w:rFonts w:ascii="Tahoma" w:hAnsi="Tahoma" w:cs="Tahoma"/>
          <w:i/>
          <w:sz w:val="24"/>
          <w:szCs w:val="24"/>
        </w:rPr>
        <w:t xml:space="preserve">contra natura </w:t>
      </w:r>
      <w:r w:rsidR="007115B7" w:rsidRPr="00FE07D9">
        <w:rPr>
          <w:rFonts w:ascii="Tahoma" w:hAnsi="Tahoma" w:cs="Tahoma"/>
          <w:sz w:val="24"/>
          <w:szCs w:val="24"/>
        </w:rPr>
        <w:t xml:space="preserve">y tocarlo, en muchas oportunidades lo golpeaba o lo amenazaba con un cuchillo, aprovechándose además de su condición de </w:t>
      </w:r>
      <w:r w:rsidRPr="00FE07D9">
        <w:rPr>
          <w:rFonts w:ascii="Tahoma" w:hAnsi="Tahoma" w:cs="Tahoma"/>
          <w:sz w:val="24"/>
          <w:szCs w:val="24"/>
        </w:rPr>
        <w:t>sordomudo.</w:t>
      </w:r>
    </w:p>
    <w:p w:rsidR="00EB353C" w:rsidRPr="00FE07D9" w:rsidRDefault="00EB353C" w:rsidP="00FE07D9">
      <w:pPr>
        <w:spacing w:line="276" w:lineRule="auto"/>
        <w:jc w:val="center"/>
        <w:rPr>
          <w:rFonts w:ascii="Tahoma" w:eastAsia="Calibri" w:hAnsi="Tahoma" w:cs="Tahoma"/>
          <w:b/>
          <w:sz w:val="24"/>
          <w:szCs w:val="24"/>
        </w:rPr>
      </w:pPr>
    </w:p>
    <w:p w:rsidR="0095291A" w:rsidRPr="00FE07D9" w:rsidRDefault="0095291A" w:rsidP="00FE07D9">
      <w:pPr>
        <w:spacing w:line="276" w:lineRule="auto"/>
        <w:jc w:val="center"/>
        <w:rPr>
          <w:rFonts w:ascii="Tahoma" w:eastAsia="Calibri" w:hAnsi="Tahoma" w:cs="Tahoma"/>
          <w:b/>
          <w:sz w:val="24"/>
          <w:szCs w:val="24"/>
        </w:rPr>
      </w:pPr>
      <w:r w:rsidRPr="00FE07D9">
        <w:rPr>
          <w:rFonts w:ascii="Tahoma" w:eastAsia="Calibri" w:hAnsi="Tahoma" w:cs="Tahoma"/>
          <w:b/>
          <w:sz w:val="24"/>
          <w:szCs w:val="24"/>
        </w:rPr>
        <w:t>LA ACTUACIÓN PROCESAL:</w:t>
      </w:r>
    </w:p>
    <w:p w:rsidR="00C50C1F" w:rsidRPr="00FE07D9" w:rsidRDefault="00C50C1F" w:rsidP="00FE07D9">
      <w:pPr>
        <w:spacing w:line="276" w:lineRule="auto"/>
        <w:jc w:val="center"/>
        <w:rPr>
          <w:rFonts w:ascii="Tahoma" w:eastAsia="Calibri" w:hAnsi="Tahoma" w:cs="Tahoma"/>
          <w:b/>
          <w:sz w:val="24"/>
          <w:szCs w:val="24"/>
        </w:rPr>
      </w:pPr>
    </w:p>
    <w:p w:rsidR="00C50C1F" w:rsidRPr="00FE07D9" w:rsidRDefault="00C50C1F" w:rsidP="00FE07D9">
      <w:pPr>
        <w:pStyle w:val="Prrafodelista"/>
        <w:numPr>
          <w:ilvl w:val="0"/>
          <w:numId w:val="10"/>
        </w:numPr>
        <w:spacing w:line="276" w:lineRule="auto"/>
        <w:ind w:left="360"/>
        <w:jc w:val="both"/>
        <w:rPr>
          <w:rFonts w:ascii="Tahoma" w:hAnsi="Tahoma" w:cs="Tahoma"/>
          <w:sz w:val="24"/>
          <w:szCs w:val="24"/>
        </w:rPr>
      </w:pPr>
      <w:r w:rsidRPr="00FE07D9">
        <w:rPr>
          <w:rFonts w:ascii="Tahoma" w:hAnsi="Tahoma" w:cs="Tahoma"/>
          <w:sz w:val="24"/>
          <w:szCs w:val="24"/>
        </w:rPr>
        <w:t>Luego que la Fiscalía recopiló una serie de elementos materiales probatorios (</w:t>
      </w:r>
      <w:r w:rsidRPr="00FE07D9">
        <w:rPr>
          <w:rFonts w:ascii="Tahoma" w:hAnsi="Tahoma" w:cs="Tahoma"/>
          <w:i/>
          <w:sz w:val="24"/>
          <w:szCs w:val="24"/>
        </w:rPr>
        <w:t xml:space="preserve">emp), </w:t>
      </w:r>
      <w:r w:rsidR="00A378DE" w:rsidRPr="00FE07D9">
        <w:rPr>
          <w:rFonts w:ascii="Tahoma" w:hAnsi="Tahoma" w:cs="Tahoma"/>
          <w:sz w:val="24"/>
          <w:szCs w:val="24"/>
        </w:rPr>
        <w:t>el 21 de mayo de 2013</w:t>
      </w:r>
      <w:r w:rsidR="00CC272F" w:rsidRPr="00FE07D9">
        <w:rPr>
          <w:rFonts w:ascii="Tahoma" w:hAnsi="Tahoma" w:cs="Tahoma"/>
          <w:sz w:val="24"/>
          <w:szCs w:val="24"/>
        </w:rPr>
        <w:t>,</w:t>
      </w:r>
      <w:r w:rsidR="00A378DE" w:rsidRPr="00FE07D9">
        <w:rPr>
          <w:rFonts w:ascii="Tahoma" w:hAnsi="Tahoma" w:cs="Tahoma"/>
          <w:sz w:val="24"/>
          <w:szCs w:val="24"/>
        </w:rPr>
        <w:t xml:space="preserve"> ante el Juzgado Segundo Penal Municipal </w:t>
      </w:r>
      <w:r w:rsidR="00CC272F" w:rsidRPr="00FE07D9">
        <w:rPr>
          <w:rFonts w:ascii="Tahoma" w:hAnsi="Tahoma" w:cs="Tahoma"/>
          <w:sz w:val="24"/>
          <w:szCs w:val="24"/>
        </w:rPr>
        <w:t>,</w:t>
      </w:r>
      <w:r w:rsidR="00A378DE" w:rsidRPr="00FE07D9">
        <w:rPr>
          <w:rFonts w:ascii="Tahoma" w:hAnsi="Tahoma" w:cs="Tahoma"/>
          <w:sz w:val="24"/>
          <w:szCs w:val="24"/>
        </w:rPr>
        <w:t xml:space="preserve">con funciones de Control de Garantías de Pereira, </w:t>
      </w:r>
      <w:r w:rsidR="00CC272F" w:rsidRPr="00FE07D9">
        <w:rPr>
          <w:rFonts w:ascii="Tahoma" w:hAnsi="Tahoma" w:cs="Tahoma"/>
          <w:sz w:val="24"/>
          <w:szCs w:val="24"/>
        </w:rPr>
        <w:t xml:space="preserve">le imputó cargos al entonces indiciado </w:t>
      </w:r>
      <w:r w:rsidR="00043618">
        <w:rPr>
          <w:rFonts w:ascii="Tahoma" w:hAnsi="Tahoma" w:cs="Tahoma"/>
          <w:sz w:val="24"/>
          <w:szCs w:val="24"/>
        </w:rPr>
        <w:t>WBL</w:t>
      </w:r>
      <w:r w:rsidR="00A378DE" w:rsidRPr="00FE07D9">
        <w:rPr>
          <w:rFonts w:ascii="Tahoma" w:hAnsi="Tahoma" w:cs="Tahoma"/>
          <w:sz w:val="24"/>
          <w:szCs w:val="24"/>
        </w:rPr>
        <w:t xml:space="preserve"> </w:t>
      </w:r>
      <w:r w:rsidR="00CC272F" w:rsidRPr="00FE07D9">
        <w:rPr>
          <w:rFonts w:ascii="Tahoma" w:hAnsi="Tahoma" w:cs="Tahoma"/>
          <w:sz w:val="24"/>
          <w:szCs w:val="24"/>
        </w:rPr>
        <w:t>de la siguiente manera</w:t>
      </w:r>
      <w:r w:rsidR="00A378DE" w:rsidRPr="00FE07D9">
        <w:rPr>
          <w:rFonts w:ascii="Tahoma" w:hAnsi="Tahoma" w:cs="Tahoma"/>
          <w:sz w:val="24"/>
          <w:szCs w:val="24"/>
        </w:rPr>
        <w:t>:</w:t>
      </w:r>
    </w:p>
    <w:p w:rsidR="00A378DE" w:rsidRPr="00FE07D9" w:rsidRDefault="00A378DE" w:rsidP="00FE07D9">
      <w:pPr>
        <w:pStyle w:val="Prrafodelista"/>
        <w:spacing w:line="276" w:lineRule="auto"/>
        <w:ind w:left="360"/>
        <w:jc w:val="both"/>
        <w:rPr>
          <w:rFonts w:ascii="Tahoma" w:hAnsi="Tahoma" w:cs="Tahoma"/>
          <w:sz w:val="24"/>
          <w:szCs w:val="24"/>
        </w:rPr>
      </w:pPr>
    </w:p>
    <w:p w:rsidR="00A378DE" w:rsidRPr="00FE07D9" w:rsidRDefault="00A378DE" w:rsidP="00FE07D9">
      <w:pPr>
        <w:pStyle w:val="Prrafodelista"/>
        <w:numPr>
          <w:ilvl w:val="0"/>
          <w:numId w:val="16"/>
        </w:numPr>
        <w:spacing w:line="276" w:lineRule="auto"/>
        <w:ind w:left="720"/>
        <w:jc w:val="both"/>
        <w:rPr>
          <w:rFonts w:ascii="Tahoma" w:hAnsi="Tahoma" w:cs="Tahoma"/>
          <w:sz w:val="24"/>
          <w:szCs w:val="24"/>
        </w:rPr>
      </w:pPr>
      <w:r w:rsidRPr="00FE07D9">
        <w:rPr>
          <w:rFonts w:ascii="Tahoma" w:hAnsi="Tahoma" w:cs="Tahoma"/>
          <w:sz w:val="24"/>
          <w:szCs w:val="24"/>
        </w:rPr>
        <w:t>R</w:t>
      </w:r>
      <w:r w:rsidR="00CC272F" w:rsidRPr="00FE07D9">
        <w:rPr>
          <w:rFonts w:ascii="Tahoma" w:hAnsi="Tahoma" w:cs="Tahoma"/>
          <w:sz w:val="24"/>
          <w:szCs w:val="24"/>
        </w:rPr>
        <w:t>especto de S.J.H., se le endilgaron los delitos de a</w:t>
      </w:r>
      <w:r w:rsidRPr="00FE07D9">
        <w:rPr>
          <w:rFonts w:ascii="Tahoma" w:hAnsi="Tahoma" w:cs="Tahoma"/>
          <w:sz w:val="24"/>
          <w:szCs w:val="24"/>
        </w:rPr>
        <w:t xml:space="preserve">cto sexual abusivo agravado </w:t>
      </w:r>
      <w:r w:rsidR="005A4B9C" w:rsidRPr="00FE07D9">
        <w:rPr>
          <w:rFonts w:ascii="Tahoma" w:hAnsi="Tahoma" w:cs="Tahoma"/>
          <w:sz w:val="24"/>
          <w:szCs w:val="24"/>
        </w:rPr>
        <w:t>(art. 209 y 211 numeral 2º del C.P.) en concurso</w:t>
      </w:r>
      <w:r w:rsidR="009354C4" w:rsidRPr="00FE07D9">
        <w:rPr>
          <w:rFonts w:ascii="Tahoma" w:hAnsi="Tahoma" w:cs="Tahoma"/>
          <w:sz w:val="24"/>
          <w:szCs w:val="24"/>
        </w:rPr>
        <w:t xml:space="preserve"> homogéneo sucesivo</w:t>
      </w:r>
      <w:r w:rsidR="005A4B9C" w:rsidRPr="00FE07D9">
        <w:rPr>
          <w:rFonts w:ascii="Tahoma" w:hAnsi="Tahoma" w:cs="Tahoma"/>
          <w:sz w:val="24"/>
          <w:szCs w:val="24"/>
        </w:rPr>
        <w:t xml:space="preserve">; </w:t>
      </w:r>
      <w:r w:rsidR="00CC272F" w:rsidRPr="00FE07D9">
        <w:rPr>
          <w:rFonts w:ascii="Tahoma" w:hAnsi="Tahoma" w:cs="Tahoma"/>
          <w:sz w:val="24"/>
          <w:szCs w:val="24"/>
        </w:rPr>
        <w:t xml:space="preserve">acto sexual violento agravado </w:t>
      </w:r>
      <w:r w:rsidR="005A4B9C" w:rsidRPr="00FE07D9">
        <w:rPr>
          <w:rFonts w:ascii="Tahoma" w:hAnsi="Tahoma" w:cs="Tahoma"/>
          <w:sz w:val="24"/>
          <w:szCs w:val="24"/>
        </w:rPr>
        <w:t xml:space="preserve">en concurso </w:t>
      </w:r>
      <w:r w:rsidR="009354C4" w:rsidRPr="00FE07D9">
        <w:rPr>
          <w:rFonts w:ascii="Tahoma" w:hAnsi="Tahoma" w:cs="Tahoma"/>
          <w:sz w:val="24"/>
          <w:szCs w:val="24"/>
        </w:rPr>
        <w:t xml:space="preserve">homogéneo sucesivo </w:t>
      </w:r>
      <w:r w:rsidR="005A4B9C" w:rsidRPr="00FE07D9">
        <w:rPr>
          <w:rFonts w:ascii="Tahoma" w:hAnsi="Tahoma" w:cs="Tahoma"/>
          <w:sz w:val="24"/>
          <w:szCs w:val="24"/>
        </w:rPr>
        <w:t>(art. 206, 211 numerales 2º y 4º</w:t>
      </w:r>
      <w:r w:rsidR="004A4784" w:rsidRPr="00FE07D9">
        <w:rPr>
          <w:rFonts w:ascii="Tahoma" w:hAnsi="Tahoma" w:cs="Tahoma"/>
          <w:sz w:val="24"/>
          <w:szCs w:val="24"/>
        </w:rPr>
        <w:t xml:space="preserve"> del C.P.); y</w:t>
      </w:r>
      <w:r w:rsidR="005A4B9C" w:rsidRPr="00FE07D9">
        <w:rPr>
          <w:rFonts w:ascii="Tahoma" w:hAnsi="Tahoma" w:cs="Tahoma"/>
          <w:sz w:val="24"/>
          <w:szCs w:val="24"/>
        </w:rPr>
        <w:t xml:space="preserve"> pornografía con menores en concurso </w:t>
      </w:r>
      <w:r w:rsidR="009354C4" w:rsidRPr="00FE07D9">
        <w:rPr>
          <w:rFonts w:ascii="Tahoma" w:hAnsi="Tahoma" w:cs="Tahoma"/>
          <w:sz w:val="24"/>
          <w:szCs w:val="24"/>
        </w:rPr>
        <w:t xml:space="preserve">homogéneo sucesivo </w:t>
      </w:r>
      <w:r w:rsidR="005A4B9C" w:rsidRPr="00FE07D9">
        <w:rPr>
          <w:rFonts w:ascii="Tahoma" w:hAnsi="Tahoma" w:cs="Tahoma"/>
          <w:sz w:val="24"/>
          <w:szCs w:val="24"/>
        </w:rPr>
        <w:t>(art. 218 incisos 1º y 2º del C.P.), todas las conductas con circunstancias de mayor punibilidad según lo establecido en los numerales 5 y</w:t>
      </w:r>
      <w:r w:rsidR="00CC272F" w:rsidRPr="00FE07D9">
        <w:rPr>
          <w:rFonts w:ascii="Tahoma" w:hAnsi="Tahoma" w:cs="Tahoma"/>
          <w:sz w:val="24"/>
          <w:szCs w:val="24"/>
        </w:rPr>
        <w:t xml:space="preserve"> </w:t>
      </w:r>
      <w:r w:rsidR="005A4B9C" w:rsidRPr="00FE07D9">
        <w:rPr>
          <w:rFonts w:ascii="Tahoma" w:hAnsi="Tahoma" w:cs="Tahoma"/>
          <w:sz w:val="24"/>
          <w:szCs w:val="24"/>
        </w:rPr>
        <w:t xml:space="preserve">7 del art. 58 del C.P. </w:t>
      </w:r>
    </w:p>
    <w:p w:rsidR="00CC74B0" w:rsidRPr="00FE07D9" w:rsidRDefault="00CC74B0" w:rsidP="00FE07D9">
      <w:pPr>
        <w:pStyle w:val="Prrafodelista"/>
        <w:spacing w:line="276" w:lineRule="auto"/>
        <w:jc w:val="both"/>
        <w:rPr>
          <w:rFonts w:ascii="Tahoma" w:hAnsi="Tahoma" w:cs="Tahoma"/>
          <w:sz w:val="24"/>
          <w:szCs w:val="24"/>
        </w:rPr>
      </w:pPr>
    </w:p>
    <w:p w:rsidR="005A4B9C" w:rsidRPr="00FE07D9" w:rsidRDefault="005A4B9C" w:rsidP="00FE07D9">
      <w:pPr>
        <w:pStyle w:val="Prrafodelista"/>
        <w:numPr>
          <w:ilvl w:val="0"/>
          <w:numId w:val="16"/>
        </w:numPr>
        <w:spacing w:line="276" w:lineRule="auto"/>
        <w:ind w:left="720"/>
        <w:jc w:val="both"/>
        <w:rPr>
          <w:rFonts w:ascii="Tahoma" w:hAnsi="Tahoma" w:cs="Tahoma"/>
          <w:sz w:val="24"/>
          <w:szCs w:val="24"/>
        </w:rPr>
      </w:pPr>
      <w:r w:rsidRPr="00FE07D9">
        <w:rPr>
          <w:rFonts w:ascii="Tahoma" w:hAnsi="Tahoma" w:cs="Tahoma"/>
          <w:sz w:val="24"/>
          <w:szCs w:val="24"/>
        </w:rPr>
        <w:t xml:space="preserve">En cuanto a J.K.S.H. se le imputaron cargos por </w:t>
      </w:r>
      <w:r w:rsidR="009354C4" w:rsidRPr="00FE07D9">
        <w:rPr>
          <w:rFonts w:ascii="Tahoma" w:hAnsi="Tahoma" w:cs="Tahoma"/>
          <w:sz w:val="24"/>
          <w:szCs w:val="24"/>
        </w:rPr>
        <w:t>a</w:t>
      </w:r>
      <w:r w:rsidRPr="00FE07D9">
        <w:rPr>
          <w:rFonts w:ascii="Tahoma" w:hAnsi="Tahoma" w:cs="Tahoma"/>
          <w:sz w:val="24"/>
          <w:szCs w:val="24"/>
        </w:rPr>
        <w:t xml:space="preserve">cceso carnal abusivo </w:t>
      </w:r>
      <w:r w:rsidR="004A4784" w:rsidRPr="00FE07D9">
        <w:rPr>
          <w:rFonts w:ascii="Tahoma" w:hAnsi="Tahoma" w:cs="Tahoma"/>
          <w:sz w:val="24"/>
          <w:szCs w:val="24"/>
        </w:rPr>
        <w:t xml:space="preserve">agravado en concurso </w:t>
      </w:r>
      <w:r w:rsidR="009354C4" w:rsidRPr="00FE07D9">
        <w:rPr>
          <w:rFonts w:ascii="Tahoma" w:hAnsi="Tahoma" w:cs="Tahoma"/>
          <w:sz w:val="24"/>
          <w:szCs w:val="24"/>
        </w:rPr>
        <w:t xml:space="preserve">homogéneo sucesivo </w:t>
      </w:r>
      <w:r w:rsidR="004A4784" w:rsidRPr="00FE07D9">
        <w:rPr>
          <w:rFonts w:ascii="Tahoma" w:hAnsi="Tahoma" w:cs="Tahoma"/>
          <w:sz w:val="24"/>
          <w:szCs w:val="24"/>
        </w:rPr>
        <w:t>(</w:t>
      </w:r>
      <w:r w:rsidR="00610D1C" w:rsidRPr="00FE07D9">
        <w:rPr>
          <w:rFonts w:ascii="Tahoma" w:hAnsi="Tahoma" w:cs="Tahoma"/>
          <w:sz w:val="24"/>
          <w:szCs w:val="24"/>
        </w:rPr>
        <w:t xml:space="preserve">art. 208, 211 numeral 2º del C.P.); </w:t>
      </w:r>
      <w:r w:rsidR="009354C4" w:rsidRPr="00FE07D9">
        <w:rPr>
          <w:rFonts w:ascii="Tahoma" w:hAnsi="Tahoma" w:cs="Tahoma"/>
          <w:sz w:val="24"/>
          <w:szCs w:val="24"/>
        </w:rPr>
        <w:t>a</w:t>
      </w:r>
      <w:r w:rsidR="004A4784" w:rsidRPr="00FE07D9">
        <w:rPr>
          <w:rFonts w:ascii="Tahoma" w:hAnsi="Tahoma" w:cs="Tahoma"/>
          <w:sz w:val="24"/>
          <w:szCs w:val="24"/>
        </w:rPr>
        <w:t xml:space="preserve">cceso carnal violento agravado en concurso </w:t>
      </w:r>
      <w:r w:rsidR="009354C4" w:rsidRPr="00FE07D9">
        <w:rPr>
          <w:rFonts w:ascii="Tahoma" w:hAnsi="Tahoma" w:cs="Tahoma"/>
          <w:sz w:val="24"/>
          <w:szCs w:val="24"/>
        </w:rPr>
        <w:t xml:space="preserve">homogéneo sucesivo </w:t>
      </w:r>
      <w:r w:rsidR="004A4784" w:rsidRPr="00FE07D9">
        <w:rPr>
          <w:rFonts w:ascii="Tahoma" w:hAnsi="Tahoma" w:cs="Tahoma"/>
          <w:sz w:val="24"/>
          <w:szCs w:val="24"/>
        </w:rPr>
        <w:t xml:space="preserve">(art. 205, 211 numerales 2º y 4º del C.P.); </w:t>
      </w:r>
      <w:r w:rsidR="009354C4" w:rsidRPr="00FE07D9">
        <w:rPr>
          <w:rFonts w:ascii="Tahoma" w:hAnsi="Tahoma" w:cs="Tahoma"/>
          <w:sz w:val="24"/>
          <w:szCs w:val="24"/>
        </w:rPr>
        <w:t>a</w:t>
      </w:r>
      <w:r w:rsidR="004A4784" w:rsidRPr="00FE07D9">
        <w:rPr>
          <w:rFonts w:ascii="Tahoma" w:hAnsi="Tahoma" w:cs="Tahoma"/>
          <w:sz w:val="24"/>
          <w:szCs w:val="24"/>
        </w:rPr>
        <w:t xml:space="preserve">cto sexual abusivo agravado en concurso </w:t>
      </w:r>
      <w:r w:rsidR="009354C4" w:rsidRPr="00FE07D9">
        <w:rPr>
          <w:rFonts w:ascii="Tahoma" w:hAnsi="Tahoma" w:cs="Tahoma"/>
          <w:sz w:val="24"/>
          <w:szCs w:val="24"/>
        </w:rPr>
        <w:t xml:space="preserve">homogéneo sucesivo </w:t>
      </w:r>
      <w:r w:rsidR="004A4784" w:rsidRPr="00FE07D9">
        <w:rPr>
          <w:rFonts w:ascii="Tahoma" w:hAnsi="Tahoma" w:cs="Tahoma"/>
          <w:sz w:val="24"/>
          <w:szCs w:val="24"/>
        </w:rPr>
        <w:t xml:space="preserve">(art. 209, 211 numeral 2º del C.P.); y </w:t>
      </w:r>
      <w:r w:rsidR="009354C4" w:rsidRPr="00FE07D9">
        <w:rPr>
          <w:rFonts w:ascii="Tahoma" w:hAnsi="Tahoma" w:cs="Tahoma"/>
          <w:sz w:val="24"/>
          <w:szCs w:val="24"/>
        </w:rPr>
        <w:t>p</w:t>
      </w:r>
      <w:r w:rsidR="004A4784" w:rsidRPr="00FE07D9">
        <w:rPr>
          <w:rFonts w:ascii="Tahoma" w:hAnsi="Tahoma" w:cs="Tahoma"/>
          <w:sz w:val="24"/>
          <w:szCs w:val="24"/>
        </w:rPr>
        <w:t xml:space="preserve">ornografía con menores en concurso </w:t>
      </w:r>
      <w:r w:rsidR="009354C4" w:rsidRPr="00FE07D9">
        <w:rPr>
          <w:rFonts w:ascii="Tahoma" w:hAnsi="Tahoma" w:cs="Tahoma"/>
          <w:sz w:val="24"/>
          <w:szCs w:val="24"/>
        </w:rPr>
        <w:t xml:space="preserve">homogéneo sucesivo </w:t>
      </w:r>
      <w:r w:rsidR="004A4784" w:rsidRPr="00FE07D9">
        <w:rPr>
          <w:rFonts w:ascii="Tahoma" w:hAnsi="Tahoma" w:cs="Tahoma"/>
          <w:sz w:val="24"/>
          <w:szCs w:val="24"/>
        </w:rPr>
        <w:t xml:space="preserve">(art. 218 incisos 1º y 2º del C.P.), todas ellas con las circunstancias de mayor punibilidad descritas en los numerales 5º y 7º del C.P. </w:t>
      </w:r>
    </w:p>
    <w:p w:rsidR="004A4784" w:rsidRPr="00FE07D9" w:rsidRDefault="004A4784" w:rsidP="00FE07D9">
      <w:pPr>
        <w:spacing w:line="276" w:lineRule="auto"/>
        <w:jc w:val="both"/>
        <w:rPr>
          <w:rFonts w:ascii="Tahoma" w:hAnsi="Tahoma" w:cs="Tahoma"/>
          <w:sz w:val="24"/>
          <w:szCs w:val="24"/>
        </w:rPr>
      </w:pPr>
      <w:r w:rsidRPr="00FE07D9">
        <w:rPr>
          <w:rFonts w:ascii="Tahoma" w:hAnsi="Tahoma" w:cs="Tahoma"/>
          <w:sz w:val="24"/>
          <w:szCs w:val="24"/>
        </w:rPr>
        <w:t xml:space="preserve">    </w:t>
      </w:r>
    </w:p>
    <w:p w:rsidR="004A4784" w:rsidRPr="00FE07D9" w:rsidRDefault="004A4784" w:rsidP="00FE07D9">
      <w:pPr>
        <w:spacing w:line="276" w:lineRule="auto"/>
        <w:jc w:val="both"/>
        <w:rPr>
          <w:rFonts w:ascii="Tahoma" w:hAnsi="Tahoma" w:cs="Tahoma"/>
          <w:sz w:val="24"/>
          <w:szCs w:val="24"/>
        </w:rPr>
      </w:pPr>
      <w:r w:rsidRPr="00FE07D9">
        <w:rPr>
          <w:rFonts w:ascii="Tahoma" w:hAnsi="Tahoma" w:cs="Tahoma"/>
          <w:sz w:val="24"/>
          <w:szCs w:val="24"/>
        </w:rPr>
        <w:t>El procesado no aceptó ninguno de estos cargos que se le endilgaron. Tampoco se le definió la situación jurídica con medida de aseguramiento, debido a que el Ente Acusador no presentó petición alguna en tal sentido.</w:t>
      </w:r>
    </w:p>
    <w:p w:rsidR="0095291A" w:rsidRPr="00FE07D9" w:rsidRDefault="0095291A" w:rsidP="00FE07D9">
      <w:pPr>
        <w:spacing w:line="276" w:lineRule="auto"/>
        <w:jc w:val="both"/>
        <w:rPr>
          <w:rFonts w:ascii="Tahoma" w:eastAsia="Calibri" w:hAnsi="Tahoma" w:cs="Tahoma"/>
          <w:sz w:val="24"/>
          <w:szCs w:val="24"/>
          <w:lang w:eastAsia="es-ES"/>
        </w:rPr>
      </w:pPr>
    </w:p>
    <w:p w:rsidR="0095291A" w:rsidRPr="00FE07D9" w:rsidRDefault="0095291A" w:rsidP="00FE07D9">
      <w:pPr>
        <w:pStyle w:val="Prrafodelista"/>
        <w:numPr>
          <w:ilvl w:val="0"/>
          <w:numId w:val="10"/>
        </w:numPr>
        <w:spacing w:line="276" w:lineRule="auto"/>
        <w:ind w:left="360"/>
        <w:jc w:val="both"/>
        <w:rPr>
          <w:rFonts w:ascii="Tahoma" w:eastAsia="Calibri" w:hAnsi="Tahoma" w:cs="Tahoma"/>
          <w:sz w:val="24"/>
          <w:szCs w:val="24"/>
          <w:lang w:eastAsia="es-ES"/>
        </w:rPr>
      </w:pPr>
      <w:r w:rsidRPr="00FE07D9">
        <w:rPr>
          <w:rFonts w:ascii="Tahoma" w:eastAsia="Calibri" w:hAnsi="Tahoma" w:cs="Tahoma"/>
          <w:sz w:val="24"/>
          <w:szCs w:val="24"/>
          <w:lang w:eastAsia="es-ES"/>
        </w:rPr>
        <w:t xml:space="preserve">El escrito de acusación data del </w:t>
      </w:r>
      <w:r w:rsidR="007773FB" w:rsidRPr="00FE07D9">
        <w:rPr>
          <w:rFonts w:ascii="Tahoma" w:eastAsia="Calibri" w:hAnsi="Tahoma" w:cs="Tahoma"/>
          <w:sz w:val="24"/>
          <w:szCs w:val="24"/>
          <w:lang w:eastAsia="es-ES"/>
        </w:rPr>
        <w:t>21 de agosto de 2013</w:t>
      </w:r>
      <w:r w:rsidRPr="00FE07D9">
        <w:rPr>
          <w:rFonts w:ascii="Tahoma" w:eastAsia="Calibri" w:hAnsi="Tahoma" w:cs="Tahoma"/>
          <w:sz w:val="24"/>
          <w:szCs w:val="24"/>
          <w:lang w:eastAsia="es-ES"/>
        </w:rPr>
        <w:t xml:space="preserve">, correspondiéndole el conocimiento de la actuación al Juzgado </w:t>
      </w:r>
      <w:r w:rsidR="00B1734D" w:rsidRPr="00FE07D9">
        <w:rPr>
          <w:rFonts w:ascii="Tahoma" w:eastAsia="Calibri" w:hAnsi="Tahoma" w:cs="Tahoma"/>
          <w:sz w:val="24"/>
          <w:szCs w:val="24"/>
          <w:lang w:eastAsia="es-ES"/>
        </w:rPr>
        <w:t>3</w:t>
      </w:r>
      <w:r w:rsidRPr="00FE07D9">
        <w:rPr>
          <w:rFonts w:ascii="Tahoma" w:eastAsia="Calibri" w:hAnsi="Tahoma" w:cs="Tahoma"/>
          <w:sz w:val="24"/>
          <w:szCs w:val="24"/>
          <w:lang w:eastAsia="es-ES"/>
        </w:rPr>
        <w:t xml:space="preserve">º Penal del Circuito de Pereira, ante el cual el </w:t>
      </w:r>
      <w:r w:rsidR="007773FB" w:rsidRPr="00FE07D9">
        <w:rPr>
          <w:rFonts w:ascii="Tahoma" w:eastAsia="Calibri" w:hAnsi="Tahoma" w:cs="Tahoma"/>
          <w:sz w:val="24"/>
          <w:szCs w:val="24"/>
          <w:lang w:eastAsia="es-ES"/>
        </w:rPr>
        <w:t>17 de marzo de 2014</w:t>
      </w:r>
      <w:r w:rsidRPr="00FE07D9">
        <w:rPr>
          <w:rFonts w:ascii="Tahoma" w:eastAsia="Calibri" w:hAnsi="Tahoma" w:cs="Tahoma"/>
          <w:sz w:val="24"/>
          <w:szCs w:val="24"/>
          <w:lang w:eastAsia="es-ES"/>
        </w:rPr>
        <w:t xml:space="preserve"> se realizó la audiencia de formulación de la acusación, en la que la Fiscalía </w:t>
      </w:r>
      <w:r w:rsidR="006D489D" w:rsidRPr="00FE07D9">
        <w:rPr>
          <w:rFonts w:ascii="Tahoma" w:eastAsia="Calibri" w:hAnsi="Tahoma" w:cs="Tahoma"/>
          <w:sz w:val="24"/>
          <w:szCs w:val="24"/>
          <w:lang w:eastAsia="es-ES"/>
        </w:rPr>
        <w:t>ratificó los</w:t>
      </w:r>
      <w:r w:rsidRPr="00FE07D9">
        <w:rPr>
          <w:rFonts w:ascii="Tahoma" w:eastAsia="Calibri" w:hAnsi="Tahoma" w:cs="Tahoma"/>
          <w:sz w:val="24"/>
          <w:szCs w:val="24"/>
          <w:lang w:eastAsia="es-ES"/>
        </w:rPr>
        <w:t xml:space="preserve"> cargos </w:t>
      </w:r>
      <w:r w:rsidR="006D489D" w:rsidRPr="00FE07D9">
        <w:rPr>
          <w:rFonts w:ascii="Tahoma" w:eastAsia="Calibri" w:hAnsi="Tahoma" w:cs="Tahoma"/>
          <w:sz w:val="24"/>
          <w:szCs w:val="24"/>
          <w:lang w:eastAsia="es-ES"/>
        </w:rPr>
        <w:t xml:space="preserve">que le endilgó en la imputación </w:t>
      </w:r>
      <w:r w:rsidRPr="00FE07D9">
        <w:rPr>
          <w:rFonts w:ascii="Tahoma" w:eastAsia="Calibri" w:hAnsi="Tahoma" w:cs="Tahoma"/>
          <w:sz w:val="24"/>
          <w:szCs w:val="24"/>
          <w:lang w:eastAsia="es-ES"/>
        </w:rPr>
        <w:t xml:space="preserve">a </w:t>
      </w:r>
      <w:r w:rsidR="00043618">
        <w:rPr>
          <w:rFonts w:ascii="Tahoma" w:eastAsia="Calibri" w:hAnsi="Tahoma" w:cs="Tahoma"/>
          <w:sz w:val="24"/>
          <w:szCs w:val="24"/>
          <w:lang w:eastAsia="es-ES"/>
        </w:rPr>
        <w:t>WBL</w:t>
      </w:r>
      <w:r w:rsidR="00B1734D" w:rsidRPr="00FE07D9">
        <w:rPr>
          <w:rFonts w:ascii="Tahoma" w:eastAsia="Calibri" w:hAnsi="Tahoma" w:cs="Tahoma"/>
          <w:sz w:val="24"/>
          <w:szCs w:val="24"/>
          <w:lang w:eastAsia="es-ES"/>
        </w:rPr>
        <w:t>.</w:t>
      </w:r>
    </w:p>
    <w:p w:rsidR="0095291A" w:rsidRPr="00FE07D9" w:rsidRDefault="0095291A" w:rsidP="00FE07D9">
      <w:pPr>
        <w:pStyle w:val="Prrafodelista"/>
        <w:spacing w:line="276" w:lineRule="auto"/>
        <w:ind w:left="0"/>
        <w:rPr>
          <w:rFonts w:ascii="Tahoma" w:eastAsia="Calibri" w:hAnsi="Tahoma" w:cs="Tahoma"/>
          <w:sz w:val="24"/>
          <w:szCs w:val="24"/>
          <w:lang w:eastAsia="es-ES"/>
        </w:rPr>
      </w:pPr>
    </w:p>
    <w:p w:rsidR="0095291A" w:rsidRPr="00FE07D9" w:rsidRDefault="006D489D" w:rsidP="00FE07D9">
      <w:pPr>
        <w:pStyle w:val="Prrafodelista"/>
        <w:numPr>
          <w:ilvl w:val="0"/>
          <w:numId w:val="10"/>
        </w:numPr>
        <w:spacing w:line="276" w:lineRule="auto"/>
        <w:ind w:left="360"/>
        <w:jc w:val="both"/>
        <w:rPr>
          <w:rFonts w:ascii="Tahoma" w:eastAsia="Calibri" w:hAnsi="Tahoma" w:cs="Tahoma"/>
          <w:sz w:val="24"/>
          <w:szCs w:val="24"/>
          <w:lang w:eastAsia="es-ES"/>
        </w:rPr>
      </w:pPr>
      <w:r w:rsidRPr="00FE07D9">
        <w:rPr>
          <w:rFonts w:ascii="Tahoma" w:eastAsia="Calibri" w:hAnsi="Tahoma" w:cs="Tahoma"/>
          <w:sz w:val="24"/>
          <w:szCs w:val="24"/>
          <w:lang w:eastAsia="es-ES"/>
        </w:rPr>
        <w:t>Después de varios aplazamientos l</w:t>
      </w:r>
      <w:r w:rsidR="0095291A" w:rsidRPr="00FE07D9">
        <w:rPr>
          <w:rFonts w:ascii="Tahoma" w:eastAsia="Calibri" w:hAnsi="Tahoma" w:cs="Tahoma"/>
          <w:sz w:val="24"/>
          <w:szCs w:val="24"/>
          <w:lang w:eastAsia="es-ES"/>
        </w:rPr>
        <w:t xml:space="preserve">a audiencia preparatoria se llevó a cabo día </w:t>
      </w:r>
      <w:r w:rsidRPr="00FE07D9">
        <w:rPr>
          <w:rFonts w:ascii="Tahoma" w:eastAsia="Calibri" w:hAnsi="Tahoma" w:cs="Tahoma"/>
          <w:sz w:val="24"/>
          <w:szCs w:val="24"/>
          <w:lang w:eastAsia="es-ES"/>
        </w:rPr>
        <w:t>1º de agosto de 2014</w:t>
      </w:r>
      <w:r w:rsidR="00B1734D" w:rsidRPr="00FE07D9">
        <w:rPr>
          <w:rFonts w:ascii="Tahoma" w:eastAsia="Calibri" w:hAnsi="Tahoma" w:cs="Tahoma"/>
          <w:sz w:val="24"/>
          <w:szCs w:val="24"/>
          <w:lang w:eastAsia="es-ES"/>
        </w:rPr>
        <w:t xml:space="preserve">, </w:t>
      </w:r>
      <w:r w:rsidR="0095291A" w:rsidRPr="00FE07D9">
        <w:rPr>
          <w:rFonts w:ascii="Tahoma" w:eastAsia="Calibri" w:hAnsi="Tahoma" w:cs="Tahoma"/>
          <w:sz w:val="24"/>
          <w:szCs w:val="24"/>
          <w:lang w:eastAsia="es-ES"/>
        </w:rPr>
        <w:t xml:space="preserve">mientras que la audiencia de juicio oral </w:t>
      </w:r>
      <w:r w:rsidR="00B1734D" w:rsidRPr="00FE07D9">
        <w:rPr>
          <w:rFonts w:ascii="Tahoma" w:eastAsia="Calibri" w:hAnsi="Tahoma" w:cs="Tahoma"/>
          <w:sz w:val="24"/>
          <w:szCs w:val="24"/>
          <w:lang w:eastAsia="es-ES"/>
        </w:rPr>
        <w:t xml:space="preserve">tuvo lugar en sesiones celebradas el </w:t>
      </w:r>
      <w:r w:rsidRPr="00FE07D9">
        <w:rPr>
          <w:rFonts w:ascii="Tahoma" w:eastAsia="Calibri" w:hAnsi="Tahoma" w:cs="Tahoma"/>
          <w:sz w:val="24"/>
          <w:szCs w:val="24"/>
          <w:lang w:eastAsia="es-ES"/>
        </w:rPr>
        <w:t>11 y 12 de mayo y el 1º</w:t>
      </w:r>
      <w:r w:rsidR="00B1734D" w:rsidRPr="00FE07D9">
        <w:rPr>
          <w:rFonts w:ascii="Tahoma" w:eastAsia="Calibri" w:hAnsi="Tahoma" w:cs="Tahoma"/>
          <w:sz w:val="24"/>
          <w:szCs w:val="24"/>
          <w:lang w:eastAsia="es-ES"/>
        </w:rPr>
        <w:t xml:space="preserve"> de </w:t>
      </w:r>
      <w:r w:rsidRPr="00FE07D9">
        <w:rPr>
          <w:rFonts w:ascii="Tahoma" w:eastAsia="Calibri" w:hAnsi="Tahoma" w:cs="Tahoma"/>
          <w:sz w:val="24"/>
          <w:szCs w:val="24"/>
          <w:lang w:eastAsia="es-ES"/>
        </w:rPr>
        <w:t>junio de 2015</w:t>
      </w:r>
      <w:r w:rsidR="00B1734D" w:rsidRPr="00FE07D9">
        <w:rPr>
          <w:rFonts w:ascii="Tahoma" w:eastAsia="Calibri" w:hAnsi="Tahoma" w:cs="Tahoma"/>
          <w:sz w:val="24"/>
          <w:szCs w:val="24"/>
          <w:lang w:eastAsia="es-ES"/>
        </w:rPr>
        <w:t xml:space="preserve">. Agotada las fases del debate probatorio y de las alegaciones, se anunció el </w:t>
      </w:r>
      <w:r w:rsidR="0095291A" w:rsidRPr="00FE07D9">
        <w:rPr>
          <w:rFonts w:ascii="Tahoma" w:eastAsia="Calibri" w:hAnsi="Tahoma" w:cs="Tahoma"/>
          <w:sz w:val="24"/>
          <w:szCs w:val="24"/>
          <w:lang w:eastAsia="es-ES"/>
        </w:rPr>
        <w:t xml:space="preserve">sentido del fallo el que resultó ser de carácter condenatorio, </w:t>
      </w:r>
      <w:r w:rsidR="00B1734D" w:rsidRPr="00FE07D9">
        <w:rPr>
          <w:rFonts w:ascii="Tahoma" w:eastAsia="Calibri" w:hAnsi="Tahoma" w:cs="Tahoma"/>
          <w:sz w:val="24"/>
          <w:szCs w:val="24"/>
          <w:lang w:eastAsia="es-ES"/>
        </w:rPr>
        <w:t xml:space="preserve">por lo que se ordenó captura del Procesado, la cual se hizo efectiva de forma inmediata. </w:t>
      </w:r>
      <w:r w:rsidR="009646E7" w:rsidRPr="00FE07D9">
        <w:rPr>
          <w:rFonts w:ascii="Tahoma" w:eastAsia="Calibri" w:hAnsi="Tahoma" w:cs="Tahoma"/>
          <w:sz w:val="24"/>
          <w:szCs w:val="24"/>
          <w:lang w:eastAsia="es-ES"/>
        </w:rPr>
        <w:t xml:space="preserve">Posteriormente en las calendas del </w:t>
      </w:r>
      <w:r w:rsidR="00F45B91" w:rsidRPr="00FE07D9">
        <w:rPr>
          <w:rFonts w:ascii="Tahoma" w:eastAsia="Calibri" w:hAnsi="Tahoma" w:cs="Tahoma"/>
          <w:sz w:val="24"/>
          <w:szCs w:val="24"/>
          <w:lang w:eastAsia="es-ES"/>
        </w:rPr>
        <w:t xml:space="preserve">31 de agosto de 2015 </w:t>
      </w:r>
      <w:r w:rsidR="009646E7" w:rsidRPr="00FE07D9">
        <w:rPr>
          <w:rFonts w:ascii="Tahoma" w:eastAsia="Calibri" w:hAnsi="Tahoma" w:cs="Tahoma"/>
          <w:sz w:val="24"/>
          <w:szCs w:val="24"/>
          <w:lang w:eastAsia="es-ES"/>
        </w:rPr>
        <w:t xml:space="preserve">se dictó el fallo condenatorio, </w:t>
      </w:r>
      <w:r w:rsidR="0095291A" w:rsidRPr="00FE07D9">
        <w:rPr>
          <w:rFonts w:ascii="Tahoma" w:eastAsia="Calibri" w:hAnsi="Tahoma" w:cs="Tahoma"/>
          <w:sz w:val="24"/>
          <w:szCs w:val="24"/>
          <w:lang w:eastAsia="es-ES"/>
        </w:rPr>
        <w:t xml:space="preserve">en contra del cual se alzó de manera </w:t>
      </w:r>
      <w:r w:rsidR="0095291A" w:rsidRPr="00FE07D9">
        <w:rPr>
          <w:rFonts w:ascii="Tahoma" w:eastAsia="Calibri" w:hAnsi="Tahoma" w:cs="Tahoma"/>
          <w:sz w:val="24"/>
          <w:szCs w:val="24"/>
          <w:lang w:eastAsia="es-ES"/>
        </w:rPr>
        <w:lastRenderedPageBreak/>
        <w:t>oportuna la Defensa, quien posteriormente sustentó por escrito el recurso de apelación.</w:t>
      </w:r>
    </w:p>
    <w:p w:rsidR="009354C4" w:rsidRPr="00FE07D9" w:rsidRDefault="009354C4" w:rsidP="00FE07D9">
      <w:pPr>
        <w:pStyle w:val="Prrafodelista"/>
        <w:spacing w:line="276" w:lineRule="auto"/>
        <w:rPr>
          <w:rFonts w:ascii="Tahoma" w:eastAsia="Calibri" w:hAnsi="Tahoma" w:cs="Tahoma"/>
          <w:sz w:val="24"/>
          <w:szCs w:val="24"/>
          <w:lang w:eastAsia="es-ES"/>
        </w:rPr>
      </w:pPr>
    </w:p>
    <w:p w:rsidR="009354C4" w:rsidRPr="00FE07D9" w:rsidRDefault="009354C4" w:rsidP="00FE07D9">
      <w:pPr>
        <w:pStyle w:val="Prrafodelista"/>
        <w:numPr>
          <w:ilvl w:val="0"/>
          <w:numId w:val="10"/>
        </w:numPr>
        <w:spacing w:line="276" w:lineRule="auto"/>
        <w:ind w:left="360"/>
        <w:jc w:val="both"/>
        <w:rPr>
          <w:rFonts w:ascii="Tahoma" w:eastAsia="Calibri" w:hAnsi="Tahoma" w:cs="Tahoma"/>
          <w:sz w:val="24"/>
          <w:szCs w:val="24"/>
          <w:lang w:eastAsia="es-ES"/>
        </w:rPr>
      </w:pPr>
      <w:r w:rsidRPr="00FE07D9">
        <w:rPr>
          <w:rFonts w:ascii="Tahoma" w:eastAsia="Calibri" w:hAnsi="Tahoma" w:cs="Tahoma"/>
          <w:sz w:val="24"/>
          <w:szCs w:val="24"/>
          <w:lang w:eastAsia="es-ES"/>
        </w:rPr>
        <w:t xml:space="preserve">Al llegar el proceso a la 2ª instancia, en las calendas del 22 de septiembre de 2.015, por reparto su conocimiento le fue asignado al H.M. JAIRO ERNESTO ESCOBAR SANZ, quien se declaró impedido por auto del 27 de enero de 2.016, en atención a que sostenía estrechos vínculos de amistad con la Dra. FABIOLA LUCERO DIAGO, la cual para ese entonces fungía como Fiscal Delegada. </w:t>
      </w:r>
    </w:p>
    <w:p w:rsidR="009354C4" w:rsidRPr="00FE07D9" w:rsidRDefault="009354C4" w:rsidP="00FE07D9">
      <w:pPr>
        <w:pStyle w:val="Prrafodelista"/>
        <w:spacing w:line="276" w:lineRule="auto"/>
        <w:jc w:val="both"/>
        <w:rPr>
          <w:rFonts w:ascii="Tahoma" w:eastAsia="Calibri" w:hAnsi="Tahoma" w:cs="Tahoma"/>
          <w:sz w:val="24"/>
          <w:szCs w:val="24"/>
          <w:lang w:eastAsia="es-ES"/>
        </w:rPr>
      </w:pPr>
    </w:p>
    <w:p w:rsidR="009354C4" w:rsidRPr="00FE07D9" w:rsidRDefault="009354C4" w:rsidP="00FE07D9">
      <w:pPr>
        <w:pStyle w:val="Prrafodelista"/>
        <w:numPr>
          <w:ilvl w:val="0"/>
          <w:numId w:val="10"/>
        </w:numPr>
        <w:spacing w:line="276" w:lineRule="auto"/>
        <w:ind w:left="426" w:hanging="284"/>
        <w:jc w:val="both"/>
        <w:rPr>
          <w:rFonts w:ascii="Tahoma" w:eastAsia="Calibri" w:hAnsi="Tahoma" w:cs="Tahoma"/>
          <w:sz w:val="24"/>
          <w:szCs w:val="24"/>
          <w:lang w:eastAsia="es-ES"/>
        </w:rPr>
      </w:pPr>
      <w:r w:rsidRPr="00FE07D9">
        <w:rPr>
          <w:rFonts w:ascii="Tahoma" w:eastAsia="Calibri" w:hAnsi="Tahoma" w:cs="Tahoma"/>
          <w:sz w:val="24"/>
          <w:szCs w:val="24"/>
          <w:lang w:eastAsia="es-ES"/>
        </w:rPr>
        <w:t xml:space="preserve">Dicha declaratoria de impedimento fue aceptada como válida mediante auto del 4 de febrero de 2.016, razón por la cual el conocimiento del proceso le correspondió al Despacho # 1 de la Sala de Decisión Penal de esta </w:t>
      </w:r>
      <w:r w:rsidR="0081344E" w:rsidRPr="00FE07D9">
        <w:rPr>
          <w:rFonts w:ascii="Tahoma" w:eastAsia="Calibri" w:hAnsi="Tahoma" w:cs="Tahoma"/>
          <w:sz w:val="24"/>
          <w:szCs w:val="24"/>
          <w:lang w:eastAsia="es-ES"/>
        </w:rPr>
        <w:t>Corporación</w:t>
      </w:r>
      <w:r w:rsidRPr="00FE07D9">
        <w:rPr>
          <w:rFonts w:ascii="Tahoma" w:eastAsia="Calibri" w:hAnsi="Tahoma" w:cs="Tahoma"/>
          <w:sz w:val="24"/>
          <w:szCs w:val="24"/>
          <w:lang w:eastAsia="es-ES"/>
        </w:rPr>
        <w:t xml:space="preserve">. </w:t>
      </w:r>
    </w:p>
    <w:p w:rsidR="00C64399" w:rsidRPr="00FE07D9" w:rsidRDefault="00C64399" w:rsidP="00FE07D9">
      <w:pPr>
        <w:spacing w:line="276" w:lineRule="auto"/>
        <w:jc w:val="both"/>
        <w:rPr>
          <w:rFonts w:ascii="Tahoma" w:eastAsia="Calibri" w:hAnsi="Tahoma" w:cs="Tahoma"/>
          <w:sz w:val="24"/>
          <w:szCs w:val="24"/>
          <w:lang w:eastAsia="es-ES"/>
        </w:rPr>
      </w:pPr>
    </w:p>
    <w:p w:rsidR="0095291A" w:rsidRPr="00FE07D9" w:rsidRDefault="0095291A" w:rsidP="00FE07D9">
      <w:pPr>
        <w:spacing w:line="276" w:lineRule="auto"/>
        <w:ind w:left="-255"/>
        <w:jc w:val="center"/>
        <w:rPr>
          <w:rFonts w:ascii="Tahoma" w:eastAsia="Calibri" w:hAnsi="Tahoma" w:cs="Tahoma"/>
          <w:b/>
          <w:sz w:val="24"/>
          <w:szCs w:val="24"/>
        </w:rPr>
      </w:pPr>
      <w:r w:rsidRPr="00FE07D9">
        <w:rPr>
          <w:rFonts w:ascii="Tahoma" w:eastAsia="Calibri" w:hAnsi="Tahoma" w:cs="Tahoma"/>
          <w:b/>
          <w:sz w:val="24"/>
          <w:szCs w:val="24"/>
        </w:rPr>
        <w:t>EL FALLO CONFUTADO:</w:t>
      </w:r>
    </w:p>
    <w:p w:rsidR="0095291A" w:rsidRPr="00FE07D9" w:rsidRDefault="0095291A" w:rsidP="00FE07D9">
      <w:pPr>
        <w:spacing w:line="276" w:lineRule="auto"/>
        <w:rPr>
          <w:rFonts w:ascii="Tahoma" w:hAnsi="Tahoma" w:cs="Tahoma"/>
          <w:sz w:val="24"/>
          <w:szCs w:val="24"/>
        </w:rPr>
      </w:pPr>
    </w:p>
    <w:p w:rsidR="00CC74B0" w:rsidRPr="00FE07D9" w:rsidRDefault="0095291A" w:rsidP="00FE07D9">
      <w:pPr>
        <w:spacing w:line="276" w:lineRule="auto"/>
        <w:jc w:val="both"/>
        <w:rPr>
          <w:rFonts w:ascii="Tahoma" w:hAnsi="Tahoma" w:cs="Tahoma"/>
          <w:sz w:val="24"/>
          <w:szCs w:val="24"/>
        </w:rPr>
      </w:pPr>
      <w:r w:rsidRPr="00FE07D9">
        <w:rPr>
          <w:rFonts w:ascii="Tahoma" w:hAnsi="Tahoma" w:cs="Tahoma"/>
          <w:sz w:val="24"/>
          <w:szCs w:val="24"/>
        </w:rPr>
        <w:t xml:space="preserve">Se trata de la sentencia proferida por </w:t>
      </w:r>
      <w:r w:rsidR="009646E7" w:rsidRPr="00FE07D9">
        <w:rPr>
          <w:rFonts w:ascii="Tahoma" w:hAnsi="Tahoma" w:cs="Tahoma"/>
          <w:sz w:val="24"/>
          <w:szCs w:val="24"/>
        </w:rPr>
        <w:t xml:space="preserve">Juzgado </w:t>
      </w:r>
      <w:r w:rsidR="00F45B91" w:rsidRPr="00FE07D9">
        <w:rPr>
          <w:rFonts w:ascii="Tahoma" w:hAnsi="Tahoma" w:cs="Tahoma"/>
          <w:sz w:val="24"/>
          <w:szCs w:val="24"/>
        </w:rPr>
        <w:t>Tercero</w:t>
      </w:r>
      <w:r w:rsidR="009646E7" w:rsidRPr="00FE07D9">
        <w:rPr>
          <w:rFonts w:ascii="Tahoma" w:hAnsi="Tahoma" w:cs="Tahoma"/>
          <w:sz w:val="24"/>
          <w:szCs w:val="24"/>
        </w:rPr>
        <w:t xml:space="preserve"> Penal del Circuito de Pereira en las calendas </w:t>
      </w:r>
      <w:r w:rsidR="00F45B91" w:rsidRPr="00FE07D9">
        <w:rPr>
          <w:rFonts w:ascii="Tahoma" w:hAnsi="Tahoma" w:cs="Tahoma"/>
          <w:sz w:val="24"/>
          <w:szCs w:val="24"/>
        </w:rPr>
        <w:t>del 31 de agosto de 2015</w:t>
      </w:r>
      <w:r w:rsidR="009646E7" w:rsidRPr="00FE07D9">
        <w:rPr>
          <w:rFonts w:ascii="Tahoma" w:hAnsi="Tahoma" w:cs="Tahoma"/>
          <w:sz w:val="24"/>
          <w:szCs w:val="24"/>
        </w:rPr>
        <w:t>, en la cual se declaró l</w:t>
      </w:r>
      <w:r w:rsidR="00F45B91" w:rsidRPr="00FE07D9">
        <w:rPr>
          <w:rFonts w:ascii="Tahoma" w:hAnsi="Tahoma" w:cs="Tahoma"/>
          <w:sz w:val="24"/>
          <w:szCs w:val="24"/>
        </w:rPr>
        <w:t>a responsabilidad criminal del p</w:t>
      </w:r>
      <w:r w:rsidR="009646E7" w:rsidRPr="00FE07D9">
        <w:rPr>
          <w:rFonts w:ascii="Tahoma" w:hAnsi="Tahoma" w:cs="Tahoma"/>
          <w:sz w:val="24"/>
          <w:szCs w:val="24"/>
        </w:rPr>
        <w:t xml:space="preserve">rocesado </w:t>
      </w:r>
      <w:r w:rsidR="00043618">
        <w:rPr>
          <w:rFonts w:ascii="Tahoma" w:hAnsi="Tahoma" w:cs="Tahoma"/>
          <w:sz w:val="24"/>
          <w:szCs w:val="24"/>
        </w:rPr>
        <w:t>WBL</w:t>
      </w:r>
      <w:r w:rsidR="009646E7" w:rsidRPr="00FE07D9">
        <w:rPr>
          <w:rFonts w:ascii="Tahoma" w:hAnsi="Tahoma" w:cs="Tahoma"/>
          <w:sz w:val="24"/>
          <w:szCs w:val="24"/>
        </w:rPr>
        <w:t xml:space="preserve">, por incurrir en la presunta comisión </w:t>
      </w:r>
      <w:r w:rsidR="00B241E2" w:rsidRPr="00FE07D9">
        <w:rPr>
          <w:rFonts w:ascii="Tahoma" w:hAnsi="Tahoma" w:cs="Tahoma"/>
          <w:sz w:val="24"/>
          <w:szCs w:val="24"/>
        </w:rPr>
        <w:t xml:space="preserve">los delitos </w:t>
      </w:r>
      <w:r w:rsidR="009646E7" w:rsidRPr="00FE07D9">
        <w:rPr>
          <w:rFonts w:ascii="Tahoma" w:hAnsi="Tahoma" w:cs="Tahoma"/>
          <w:sz w:val="24"/>
          <w:szCs w:val="24"/>
        </w:rPr>
        <w:t xml:space="preserve">de </w:t>
      </w:r>
      <w:r w:rsidR="00B241E2" w:rsidRPr="00FE07D9">
        <w:rPr>
          <w:rFonts w:ascii="Tahoma" w:hAnsi="Tahoma" w:cs="Tahoma"/>
          <w:sz w:val="24"/>
          <w:szCs w:val="24"/>
        </w:rPr>
        <w:t>a</w:t>
      </w:r>
      <w:r w:rsidR="00CC74B0" w:rsidRPr="00FE07D9">
        <w:rPr>
          <w:rFonts w:ascii="Tahoma" w:hAnsi="Tahoma" w:cs="Tahoma"/>
          <w:sz w:val="24"/>
          <w:szCs w:val="24"/>
        </w:rPr>
        <w:t xml:space="preserve">cto sexual abusivo agravado en concurso; </w:t>
      </w:r>
      <w:r w:rsidR="00B241E2" w:rsidRPr="00FE07D9">
        <w:rPr>
          <w:rFonts w:ascii="Tahoma" w:hAnsi="Tahoma" w:cs="Tahoma"/>
          <w:sz w:val="24"/>
          <w:szCs w:val="24"/>
        </w:rPr>
        <w:t>a</w:t>
      </w:r>
      <w:r w:rsidR="00CC74B0" w:rsidRPr="00FE07D9">
        <w:rPr>
          <w:rFonts w:ascii="Tahoma" w:hAnsi="Tahoma" w:cs="Tahoma"/>
          <w:sz w:val="24"/>
          <w:szCs w:val="24"/>
        </w:rPr>
        <w:t xml:space="preserve">cto sexual violento agravado en concurso (art. 206, 211 numerales 2º y 4º del C.P.), de que fuera víctima la joven J.S.H., quien para la época de los hechos era menor de edad. Igualmente se le condenó por los delitos de </w:t>
      </w:r>
      <w:r w:rsidR="00B241E2" w:rsidRPr="00FE07D9">
        <w:rPr>
          <w:rFonts w:ascii="Tahoma" w:hAnsi="Tahoma" w:cs="Tahoma"/>
          <w:sz w:val="24"/>
          <w:szCs w:val="24"/>
        </w:rPr>
        <w:t>a</w:t>
      </w:r>
      <w:r w:rsidR="00CC74B0" w:rsidRPr="00FE07D9">
        <w:rPr>
          <w:rFonts w:ascii="Tahoma" w:hAnsi="Tahoma" w:cs="Tahoma"/>
          <w:sz w:val="24"/>
          <w:szCs w:val="24"/>
        </w:rPr>
        <w:t xml:space="preserve">cceso carnal abusivo agravado en concurso </w:t>
      </w:r>
      <w:r w:rsidR="00334BB2" w:rsidRPr="00FE07D9">
        <w:rPr>
          <w:rFonts w:ascii="Tahoma" w:hAnsi="Tahoma" w:cs="Tahoma"/>
          <w:sz w:val="24"/>
          <w:szCs w:val="24"/>
        </w:rPr>
        <w:t xml:space="preserve">con </w:t>
      </w:r>
      <w:r w:rsidR="00B241E2" w:rsidRPr="00FE07D9">
        <w:rPr>
          <w:rFonts w:ascii="Tahoma" w:hAnsi="Tahoma" w:cs="Tahoma"/>
          <w:sz w:val="24"/>
          <w:szCs w:val="24"/>
        </w:rPr>
        <w:t>a</w:t>
      </w:r>
      <w:r w:rsidR="00CC74B0" w:rsidRPr="00FE07D9">
        <w:rPr>
          <w:rFonts w:ascii="Tahoma" w:hAnsi="Tahoma" w:cs="Tahoma"/>
          <w:sz w:val="24"/>
          <w:szCs w:val="24"/>
        </w:rPr>
        <w:t xml:space="preserve">cceso carnal violento agravado, </w:t>
      </w:r>
      <w:r w:rsidR="00B241E2" w:rsidRPr="00FE07D9">
        <w:rPr>
          <w:rFonts w:ascii="Tahoma" w:hAnsi="Tahoma" w:cs="Tahoma"/>
          <w:sz w:val="24"/>
          <w:szCs w:val="24"/>
        </w:rPr>
        <w:t>y a</w:t>
      </w:r>
      <w:r w:rsidR="00CC74B0" w:rsidRPr="00FE07D9">
        <w:rPr>
          <w:rFonts w:ascii="Tahoma" w:hAnsi="Tahoma" w:cs="Tahoma"/>
          <w:sz w:val="24"/>
          <w:szCs w:val="24"/>
        </w:rPr>
        <w:t>cto sexual abusivo agravado en concurso, de los que fuera víctima el joven J.K.S.H.</w:t>
      </w:r>
    </w:p>
    <w:p w:rsidR="00EB353C" w:rsidRPr="00FE07D9" w:rsidRDefault="00EB353C" w:rsidP="00FE07D9">
      <w:pPr>
        <w:spacing w:line="276" w:lineRule="auto"/>
        <w:jc w:val="both"/>
        <w:rPr>
          <w:rFonts w:ascii="Tahoma" w:hAnsi="Tahoma" w:cs="Tahoma"/>
          <w:sz w:val="24"/>
          <w:szCs w:val="24"/>
        </w:rPr>
      </w:pPr>
    </w:p>
    <w:p w:rsidR="0095291A" w:rsidRPr="00FE07D9" w:rsidRDefault="0095291A" w:rsidP="00FE07D9">
      <w:pPr>
        <w:spacing w:line="276" w:lineRule="auto"/>
        <w:jc w:val="both"/>
        <w:rPr>
          <w:rFonts w:ascii="Tahoma" w:hAnsi="Tahoma" w:cs="Tahoma"/>
          <w:sz w:val="24"/>
          <w:szCs w:val="24"/>
        </w:rPr>
      </w:pPr>
      <w:r w:rsidRPr="00FE07D9">
        <w:rPr>
          <w:rFonts w:ascii="Tahoma" w:hAnsi="Tahoma" w:cs="Tahoma"/>
          <w:sz w:val="24"/>
          <w:szCs w:val="24"/>
        </w:rPr>
        <w:t>Como consecuencia de la aludida declaratoria d</w:t>
      </w:r>
      <w:r w:rsidR="00CC74B0" w:rsidRPr="00FE07D9">
        <w:rPr>
          <w:rFonts w:ascii="Tahoma" w:hAnsi="Tahoma" w:cs="Tahoma"/>
          <w:sz w:val="24"/>
          <w:szCs w:val="24"/>
        </w:rPr>
        <w:t>e responsabilidad criminal, el p</w:t>
      </w:r>
      <w:r w:rsidRPr="00FE07D9">
        <w:rPr>
          <w:rFonts w:ascii="Tahoma" w:hAnsi="Tahoma" w:cs="Tahoma"/>
          <w:sz w:val="24"/>
          <w:szCs w:val="24"/>
        </w:rPr>
        <w:t xml:space="preserve">rocesado </w:t>
      </w:r>
      <w:r w:rsidR="00043618">
        <w:rPr>
          <w:rFonts w:ascii="Tahoma" w:hAnsi="Tahoma" w:cs="Tahoma"/>
          <w:sz w:val="24"/>
          <w:szCs w:val="24"/>
        </w:rPr>
        <w:t>WBL</w:t>
      </w:r>
      <w:r w:rsidR="0029650D" w:rsidRPr="00FE07D9">
        <w:rPr>
          <w:rFonts w:ascii="Tahoma" w:hAnsi="Tahoma" w:cs="Tahoma"/>
          <w:sz w:val="24"/>
          <w:szCs w:val="24"/>
        </w:rPr>
        <w:t xml:space="preserve"> </w:t>
      </w:r>
      <w:r w:rsidRPr="00FE07D9">
        <w:rPr>
          <w:rFonts w:ascii="Tahoma" w:hAnsi="Tahoma" w:cs="Tahoma"/>
          <w:sz w:val="24"/>
          <w:szCs w:val="24"/>
        </w:rPr>
        <w:t xml:space="preserve">fue condenado a purgar una pena de </w:t>
      </w:r>
      <w:r w:rsidR="00CC74B0" w:rsidRPr="00FE07D9">
        <w:rPr>
          <w:rFonts w:ascii="Tahoma" w:hAnsi="Tahoma" w:cs="Tahoma"/>
          <w:sz w:val="24"/>
          <w:szCs w:val="24"/>
        </w:rPr>
        <w:t>450</w:t>
      </w:r>
      <w:r w:rsidR="0029650D" w:rsidRPr="00FE07D9">
        <w:rPr>
          <w:rFonts w:ascii="Tahoma" w:hAnsi="Tahoma" w:cs="Tahoma"/>
          <w:sz w:val="24"/>
          <w:szCs w:val="24"/>
        </w:rPr>
        <w:t xml:space="preserve"> meses de prisión</w:t>
      </w:r>
      <w:r w:rsidRPr="00FE07D9">
        <w:rPr>
          <w:rFonts w:ascii="Tahoma" w:hAnsi="Tahoma" w:cs="Tahoma"/>
          <w:sz w:val="24"/>
          <w:szCs w:val="24"/>
        </w:rPr>
        <w:t>. De igual forma en dicho fallo al Procesado de marras se le negó el disfrute de subrogados y sustitutos penales, por no cumplirse con los requisitos legales para la concesión de los mismos.</w:t>
      </w:r>
    </w:p>
    <w:p w:rsidR="0095291A" w:rsidRPr="00FE07D9" w:rsidRDefault="0095291A" w:rsidP="00FE07D9">
      <w:pPr>
        <w:spacing w:line="276" w:lineRule="auto"/>
        <w:jc w:val="both"/>
        <w:rPr>
          <w:rFonts w:ascii="Tahoma" w:hAnsi="Tahoma" w:cs="Tahoma"/>
          <w:sz w:val="24"/>
          <w:szCs w:val="24"/>
        </w:rPr>
      </w:pPr>
    </w:p>
    <w:p w:rsidR="00794090" w:rsidRPr="00FE07D9" w:rsidRDefault="0095291A" w:rsidP="00FE07D9">
      <w:pPr>
        <w:spacing w:line="276" w:lineRule="auto"/>
        <w:jc w:val="both"/>
        <w:rPr>
          <w:rFonts w:ascii="Tahoma" w:hAnsi="Tahoma" w:cs="Tahoma"/>
          <w:sz w:val="24"/>
          <w:szCs w:val="24"/>
        </w:rPr>
      </w:pPr>
      <w:r w:rsidRPr="00FE07D9">
        <w:rPr>
          <w:rFonts w:ascii="Tahoma" w:hAnsi="Tahoma" w:cs="Tahoma"/>
          <w:sz w:val="24"/>
          <w:szCs w:val="24"/>
        </w:rPr>
        <w:t xml:space="preserve">Los argumentos esgrimidos por el Juzgador de primer nivel para poder proferir un fallo de </w:t>
      </w:r>
      <w:r w:rsidR="0021602D" w:rsidRPr="00FE07D9">
        <w:rPr>
          <w:rFonts w:ascii="Tahoma" w:hAnsi="Tahoma" w:cs="Tahoma"/>
          <w:sz w:val="24"/>
          <w:szCs w:val="24"/>
        </w:rPr>
        <w:t>condena en contra del p</w:t>
      </w:r>
      <w:r w:rsidRPr="00FE07D9">
        <w:rPr>
          <w:rFonts w:ascii="Tahoma" w:hAnsi="Tahoma" w:cs="Tahoma"/>
          <w:sz w:val="24"/>
          <w:szCs w:val="24"/>
        </w:rPr>
        <w:t xml:space="preserve">rocesado </w:t>
      </w:r>
      <w:r w:rsidR="00043618">
        <w:rPr>
          <w:rFonts w:ascii="Tahoma" w:hAnsi="Tahoma" w:cs="Tahoma"/>
          <w:sz w:val="24"/>
          <w:szCs w:val="24"/>
        </w:rPr>
        <w:t>WBL</w:t>
      </w:r>
      <w:r w:rsidRPr="00FE07D9">
        <w:rPr>
          <w:rFonts w:ascii="Tahoma" w:hAnsi="Tahoma" w:cs="Tahoma"/>
          <w:sz w:val="24"/>
          <w:szCs w:val="24"/>
        </w:rPr>
        <w:t xml:space="preserve">, se fundamentaron </w:t>
      </w:r>
      <w:r w:rsidR="00794090" w:rsidRPr="00FE07D9">
        <w:rPr>
          <w:rFonts w:ascii="Tahoma" w:hAnsi="Tahoma" w:cs="Tahoma"/>
          <w:sz w:val="24"/>
          <w:szCs w:val="24"/>
        </w:rPr>
        <w:t xml:space="preserve">en establecer que en el presente asunto lo medios de conocimiento allegados al proceso cumplían con los requisitos necesarios para poder proferir una sentencia condenatoria. </w:t>
      </w:r>
    </w:p>
    <w:p w:rsidR="00794090" w:rsidRPr="00FE07D9" w:rsidRDefault="00794090" w:rsidP="00FE07D9">
      <w:pPr>
        <w:spacing w:line="276" w:lineRule="auto"/>
        <w:jc w:val="both"/>
        <w:rPr>
          <w:rFonts w:ascii="Tahoma" w:hAnsi="Tahoma" w:cs="Tahoma"/>
          <w:sz w:val="24"/>
          <w:szCs w:val="24"/>
        </w:rPr>
      </w:pPr>
    </w:p>
    <w:p w:rsidR="00CF0FF9" w:rsidRPr="00FE07D9" w:rsidRDefault="00794090" w:rsidP="00FE07D9">
      <w:pPr>
        <w:spacing w:line="276" w:lineRule="auto"/>
        <w:jc w:val="both"/>
        <w:rPr>
          <w:rFonts w:ascii="Tahoma" w:hAnsi="Tahoma" w:cs="Tahoma"/>
          <w:sz w:val="24"/>
          <w:szCs w:val="24"/>
        </w:rPr>
      </w:pPr>
      <w:r w:rsidRPr="00FE07D9">
        <w:rPr>
          <w:rFonts w:ascii="Tahoma" w:hAnsi="Tahoma" w:cs="Tahoma"/>
          <w:sz w:val="24"/>
          <w:szCs w:val="24"/>
        </w:rPr>
        <w:t xml:space="preserve">Para poder llegar a la anterior conclusión, el Juzgado </w:t>
      </w:r>
      <w:r w:rsidRPr="00FE07D9">
        <w:rPr>
          <w:rFonts w:ascii="Tahoma" w:hAnsi="Tahoma" w:cs="Tahoma"/>
          <w:i/>
          <w:sz w:val="24"/>
          <w:szCs w:val="24"/>
        </w:rPr>
        <w:t>A quo</w:t>
      </w:r>
      <w:r w:rsidRPr="00FE07D9">
        <w:rPr>
          <w:rFonts w:ascii="Tahoma" w:hAnsi="Tahoma" w:cs="Tahoma"/>
          <w:sz w:val="24"/>
          <w:szCs w:val="24"/>
        </w:rPr>
        <w:t xml:space="preserve"> </w:t>
      </w:r>
      <w:r w:rsidR="00A002C1" w:rsidRPr="00FE07D9">
        <w:rPr>
          <w:rFonts w:ascii="Tahoma" w:hAnsi="Tahoma" w:cs="Tahoma"/>
          <w:sz w:val="24"/>
          <w:szCs w:val="24"/>
        </w:rPr>
        <w:t xml:space="preserve">decidió </w:t>
      </w:r>
      <w:r w:rsidR="0095291A" w:rsidRPr="00FE07D9">
        <w:rPr>
          <w:rFonts w:ascii="Tahoma" w:hAnsi="Tahoma" w:cs="Tahoma"/>
          <w:sz w:val="24"/>
          <w:szCs w:val="24"/>
        </w:rPr>
        <w:t xml:space="preserve">concederle un total y absoluto grado de credibilidad </w:t>
      </w:r>
      <w:r w:rsidR="0029650D" w:rsidRPr="00FE07D9">
        <w:rPr>
          <w:rFonts w:ascii="Tahoma" w:hAnsi="Tahoma" w:cs="Tahoma"/>
          <w:sz w:val="24"/>
          <w:szCs w:val="24"/>
        </w:rPr>
        <w:t>a la especial solvencia probatoria que manaba de</w:t>
      </w:r>
      <w:r w:rsidR="00AB5BF5" w:rsidRPr="00FE07D9">
        <w:rPr>
          <w:rFonts w:ascii="Tahoma" w:hAnsi="Tahoma" w:cs="Tahoma"/>
          <w:sz w:val="24"/>
          <w:szCs w:val="24"/>
        </w:rPr>
        <w:t xml:space="preserve"> </w:t>
      </w:r>
      <w:r w:rsidR="0029650D" w:rsidRPr="00FE07D9">
        <w:rPr>
          <w:rFonts w:ascii="Tahoma" w:hAnsi="Tahoma" w:cs="Tahoma"/>
          <w:sz w:val="24"/>
          <w:szCs w:val="24"/>
        </w:rPr>
        <w:t>l</w:t>
      </w:r>
      <w:r w:rsidR="00AB5BF5" w:rsidRPr="00FE07D9">
        <w:rPr>
          <w:rFonts w:ascii="Tahoma" w:hAnsi="Tahoma" w:cs="Tahoma"/>
          <w:sz w:val="24"/>
          <w:szCs w:val="24"/>
        </w:rPr>
        <w:t>os</w:t>
      </w:r>
      <w:r w:rsidR="0095291A" w:rsidRPr="00FE07D9">
        <w:rPr>
          <w:rFonts w:ascii="Tahoma" w:hAnsi="Tahoma" w:cs="Tahoma"/>
          <w:sz w:val="24"/>
          <w:szCs w:val="24"/>
        </w:rPr>
        <w:t xml:space="preserve"> testimonio</w:t>
      </w:r>
      <w:r w:rsidR="00AB5BF5" w:rsidRPr="00FE07D9">
        <w:rPr>
          <w:rFonts w:ascii="Tahoma" w:hAnsi="Tahoma" w:cs="Tahoma"/>
          <w:sz w:val="24"/>
          <w:szCs w:val="24"/>
        </w:rPr>
        <w:t>s</w:t>
      </w:r>
      <w:r w:rsidR="0095291A" w:rsidRPr="00FE07D9">
        <w:rPr>
          <w:rFonts w:ascii="Tahoma" w:hAnsi="Tahoma" w:cs="Tahoma"/>
          <w:sz w:val="24"/>
          <w:szCs w:val="24"/>
        </w:rPr>
        <w:t xml:space="preserve"> rendido</w:t>
      </w:r>
      <w:r w:rsidR="00AB5BF5" w:rsidRPr="00FE07D9">
        <w:rPr>
          <w:rFonts w:ascii="Tahoma" w:hAnsi="Tahoma" w:cs="Tahoma"/>
          <w:sz w:val="24"/>
          <w:szCs w:val="24"/>
        </w:rPr>
        <w:t>s</w:t>
      </w:r>
      <w:r w:rsidR="0095291A" w:rsidRPr="00FE07D9">
        <w:rPr>
          <w:rFonts w:ascii="Tahoma" w:hAnsi="Tahoma" w:cs="Tahoma"/>
          <w:sz w:val="24"/>
          <w:szCs w:val="24"/>
        </w:rPr>
        <w:t xml:space="preserve"> por </w:t>
      </w:r>
      <w:r w:rsidR="00AB5BF5" w:rsidRPr="00FE07D9">
        <w:rPr>
          <w:rFonts w:ascii="Tahoma" w:hAnsi="Tahoma" w:cs="Tahoma"/>
          <w:sz w:val="24"/>
          <w:szCs w:val="24"/>
        </w:rPr>
        <w:t>los dos agraviados</w:t>
      </w:r>
      <w:r w:rsidR="0029650D" w:rsidRPr="00FE07D9">
        <w:rPr>
          <w:rFonts w:ascii="Tahoma" w:hAnsi="Tahoma" w:cs="Tahoma"/>
          <w:sz w:val="24"/>
          <w:szCs w:val="24"/>
        </w:rPr>
        <w:t xml:space="preserve">, </w:t>
      </w:r>
      <w:r w:rsidR="00AB5BF5" w:rsidRPr="00FE07D9">
        <w:rPr>
          <w:rFonts w:ascii="Tahoma" w:hAnsi="Tahoma" w:cs="Tahoma"/>
          <w:sz w:val="24"/>
          <w:szCs w:val="24"/>
        </w:rPr>
        <w:t xml:space="preserve">los cuales consideró como claros, completos, armónicos, elocuentes y contundentes para acreditar las modalidades y multiplicidad de vejámenes y atropellos a que fueron sometidos por el Procesado. </w:t>
      </w:r>
    </w:p>
    <w:p w:rsidR="00AB5BF5" w:rsidRPr="00FE07D9" w:rsidRDefault="00AB5BF5" w:rsidP="00FE07D9">
      <w:pPr>
        <w:spacing w:line="276" w:lineRule="auto"/>
        <w:jc w:val="both"/>
        <w:rPr>
          <w:rFonts w:ascii="Tahoma" w:hAnsi="Tahoma" w:cs="Tahoma"/>
          <w:sz w:val="24"/>
          <w:szCs w:val="24"/>
        </w:rPr>
      </w:pPr>
    </w:p>
    <w:p w:rsidR="002A5AF2" w:rsidRPr="00FE07D9" w:rsidRDefault="00CF0FF9" w:rsidP="00FE07D9">
      <w:pPr>
        <w:spacing w:line="276" w:lineRule="auto"/>
        <w:jc w:val="both"/>
        <w:rPr>
          <w:rFonts w:ascii="Tahoma" w:hAnsi="Tahoma" w:cs="Tahoma"/>
          <w:sz w:val="24"/>
          <w:szCs w:val="24"/>
        </w:rPr>
      </w:pPr>
      <w:r w:rsidRPr="00FE07D9">
        <w:rPr>
          <w:rFonts w:ascii="Tahoma" w:hAnsi="Tahoma" w:cs="Tahoma"/>
          <w:sz w:val="24"/>
          <w:szCs w:val="24"/>
        </w:rPr>
        <w:t xml:space="preserve">De igual forma, en la sentencia confutada se expuso que </w:t>
      </w:r>
      <w:r w:rsidR="002A5AF2" w:rsidRPr="00FE07D9">
        <w:rPr>
          <w:rFonts w:ascii="Tahoma" w:hAnsi="Tahoma" w:cs="Tahoma"/>
          <w:sz w:val="24"/>
          <w:szCs w:val="24"/>
        </w:rPr>
        <w:t xml:space="preserve">para el caso de J.K. era claro que </w:t>
      </w:r>
      <w:r w:rsidR="00812528">
        <w:rPr>
          <w:rFonts w:ascii="Tahoma" w:hAnsi="Tahoma" w:cs="Tahoma"/>
          <w:sz w:val="24"/>
          <w:szCs w:val="24"/>
        </w:rPr>
        <w:t>WBL</w:t>
      </w:r>
      <w:r w:rsidR="002A5AF2" w:rsidRPr="00FE07D9">
        <w:rPr>
          <w:rFonts w:ascii="Tahoma" w:hAnsi="Tahoma" w:cs="Tahoma"/>
          <w:sz w:val="24"/>
          <w:szCs w:val="24"/>
        </w:rPr>
        <w:t xml:space="preserve"> se aprovechaba de la condición de sordomudo de aquel, quien para la época de los hechos no podía darse a entender pues no conocía el lenguaje de señas y tampoco sabía escribir.</w:t>
      </w:r>
    </w:p>
    <w:p w:rsidR="00A4050D" w:rsidRPr="00FE07D9" w:rsidRDefault="00A4050D" w:rsidP="00FE07D9">
      <w:pPr>
        <w:spacing w:line="276" w:lineRule="auto"/>
        <w:jc w:val="both"/>
        <w:rPr>
          <w:rFonts w:ascii="Tahoma" w:hAnsi="Tahoma" w:cs="Tahoma"/>
          <w:sz w:val="24"/>
          <w:szCs w:val="24"/>
        </w:rPr>
      </w:pPr>
    </w:p>
    <w:p w:rsidR="002A5AF2" w:rsidRPr="00FE07D9" w:rsidRDefault="002A5AF2" w:rsidP="00FE07D9">
      <w:pPr>
        <w:spacing w:line="276" w:lineRule="auto"/>
        <w:jc w:val="both"/>
        <w:rPr>
          <w:rFonts w:ascii="Tahoma" w:hAnsi="Tahoma" w:cs="Tahoma"/>
          <w:sz w:val="24"/>
          <w:szCs w:val="24"/>
        </w:rPr>
      </w:pPr>
      <w:r w:rsidRPr="00FE07D9">
        <w:rPr>
          <w:rFonts w:ascii="Tahoma" w:hAnsi="Tahoma" w:cs="Tahoma"/>
          <w:sz w:val="24"/>
          <w:szCs w:val="24"/>
        </w:rPr>
        <w:t>En cuanto a la utilización de amenazas por parte del encartado, indicó el Juzgador</w:t>
      </w:r>
      <w:r w:rsidR="00B241E2" w:rsidRPr="00FE07D9">
        <w:rPr>
          <w:rFonts w:ascii="Tahoma" w:hAnsi="Tahoma" w:cs="Tahoma"/>
          <w:sz w:val="24"/>
          <w:szCs w:val="24"/>
        </w:rPr>
        <w:t xml:space="preserve"> de primer nivel</w:t>
      </w:r>
      <w:r w:rsidRPr="00FE07D9">
        <w:rPr>
          <w:rFonts w:ascii="Tahoma" w:hAnsi="Tahoma" w:cs="Tahoma"/>
          <w:sz w:val="24"/>
          <w:szCs w:val="24"/>
        </w:rPr>
        <w:t xml:space="preserve">, que estas se dieron principalmente en contra de </w:t>
      </w:r>
      <w:r w:rsidR="00B241E2" w:rsidRPr="00FE07D9">
        <w:rPr>
          <w:rFonts w:ascii="Tahoma" w:hAnsi="Tahoma" w:cs="Tahoma"/>
          <w:sz w:val="24"/>
          <w:szCs w:val="24"/>
        </w:rPr>
        <w:t xml:space="preserve">J.S.H, </w:t>
      </w:r>
      <w:r w:rsidR="006C0B34" w:rsidRPr="00FE07D9">
        <w:rPr>
          <w:rFonts w:ascii="Tahoma" w:hAnsi="Tahoma" w:cs="Tahoma"/>
          <w:sz w:val="24"/>
          <w:szCs w:val="24"/>
        </w:rPr>
        <w:t xml:space="preserve">a quien si bien es cierto él no esgrimió un arma blanca contra ella, sí exhibió en muchas ocasiones, tal como la misma víctima lo reveló, una navaja roja, con varios servicios, la cual dejaba a su alcance, en donde la entonces menor la pudiera ver, al comenzar a desplegar sus agresiones sexuales en su contra. </w:t>
      </w:r>
    </w:p>
    <w:p w:rsidR="002A73D2" w:rsidRPr="00FE07D9" w:rsidRDefault="002A73D2" w:rsidP="00FE07D9">
      <w:pPr>
        <w:spacing w:line="276" w:lineRule="auto"/>
        <w:jc w:val="both"/>
        <w:rPr>
          <w:rFonts w:ascii="Tahoma" w:hAnsi="Tahoma" w:cs="Tahoma"/>
          <w:sz w:val="24"/>
          <w:szCs w:val="24"/>
        </w:rPr>
      </w:pPr>
    </w:p>
    <w:p w:rsidR="002A73D2" w:rsidRPr="00FE07D9" w:rsidRDefault="00B241E2" w:rsidP="00FE07D9">
      <w:pPr>
        <w:spacing w:line="276" w:lineRule="auto"/>
        <w:jc w:val="both"/>
        <w:rPr>
          <w:rFonts w:ascii="Tahoma" w:hAnsi="Tahoma" w:cs="Tahoma"/>
          <w:sz w:val="24"/>
          <w:szCs w:val="24"/>
        </w:rPr>
      </w:pPr>
      <w:r w:rsidRPr="00FE07D9">
        <w:rPr>
          <w:rFonts w:ascii="Tahoma" w:hAnsi="Tahoma" w:cs="Tahoma"/>
          <w:sz w:val="24"/>
          <w:szCs w:val="24"/>
        </w:rPr>
        <w:t xml:space="preserve">Reprochó el </w:t>
      </w:r>
      <w:r w:rsidRPr="00FE07D9">
        <w:rPr>
          <w:rFonts w:ascii="Tahoma" w:hAnsi="Tahoma" w:cs="Tahoma"/>
          <w:i/>
          <w:sz w:val="24"/>
          <w:szCs w:val="24"/>
        </w:rPr>
        <w:t xml:space="preserve">A </w:t>
      </w:r>
      <w:r w:rsidR="002A73D2" w:rsidRPr="00FE07D9">
        <w:rPr>
          <w:rFonts w:ascii="Tahoma" w:hAnsi="Tahoma" w:cs="Tahoma"/>
          <w:i/>
          <w:sz w:val="24"/>
          <w:szCs w:val="24"/>
        </w:rPr>
        <w:t>quo</w:t>
      </w:r>
      <w:r w:rsidR="002A73D2" w:rsidRPr="00FE07D9">
        <w:rPr>
          <w:rFonts w:ascii="Tahoma" w:hAnsi="Tahoma" w:cs="Tahoma"/>
          <w:sz w:val="24"/>
          <w:szCs w:val="24"/>
        </w:rPr>
        <w:t xml:space="preserve"> la parsimonia de la FGN en el manejo y el impulso que se dio a la investigación de los hechos denunciados, los </w:t>
      </w:r>
      <w:r w:rsidRPr="00FE07D9">
        <w:rPr>
          <w:rFonts w:ascii="Tahoma" w:hAnsi="Tahoma" w:cs="Tahoma"/>
          <w:sz w:val="24"/>
          <w:szCs w:val="24"/>
        </w:rPr>
        <w:t>que</w:t>
      </w:r>
      <w:r w:rsidR="002A73D2" w:rsidRPr="00FE07D9">
        <w:rPr>
          <w:rFonts w:ascii="Tahoma" w:hAnsi="Tahoma" w:cs="Tahoma"/>
          <w:sz w:val="24"/>
          <w:szCs w:val="24"/>
        </w:rPr>
        <w:t xml:space="preserve"> fueron puestos en su conocimiento en el mes de mayo de 2006 y por los cuales solo se vino a presentar la imputación el 21 de mayo de 2013, esto es 7 años después; lentitud que también fue objeto de reproche por parte de la Defensa, por cuanto es claro que esa inactividad del Ente Acusador jugó en su contra, pues fue en ese interregno que el joven J.K. logró capacitarse y aprender lenguaje de señas, lo que permitió contar con su testimonio en el juicio.   </w:t>
      </w:r>
    </w:p>
    <w:p w:rsidR="002A5AF2" w:rsidRPr="00FE07D9" w:rsidRDefault="002A5AF2" w:rsidP="00FE07D9">
      <w:pPr>
        <w:spacing w:line="276" w:lineRule="auto"/>
        <w:jc w:val="both"/>
        <w:rPr>
          <w:rFonts w:ascii="Tahoma" w:hAnsi="Tahoma" w:cs="Tahoma"/>
          <w:sz w:val="24"/>
          <w:szCs w:val="24"/>
        </w:rPr>
      </w:pPr>
    </w:p>
    <w:p w:rsidR="00C61776" w:rsidRPr="00FE07D9" w:rsidRDefault="00794090" w:rsidP="00FE07D9">
      <w:pPr>
        <w:spacing w:line="276" w:lineRule="auto"/>
        <w:jc w:val="both"/>
        <w:rPr>
          <w:rFonts w:ascii="Tahoma" w:hAnsi="Tahoma" w:cs="Tahoma"/>
          <w:sz w:val="24"/>
          <w:szCs w:val="24"/>
        </w:rPr>
      </w:pPr>
      <w:r w:rsidRPr="00FE07D9">
        <w:rPr>
          <w:rFonts w:ascii="Tahoma" w:hAnsi="Tahoma" w:cs="Tahoma"/>
          <w:sz w:val="24"/>
          <w:szCs w:val="24"/>
        </w:rPr>
        <w:t xml:space="preserve">Finalmente, en el fallo confutado se rechazó la tesis propuesta por la Defensa, quien </w:t>
      </w:r>
      <w:r w:rsidR="002A73D2" w:rsidRPr="00FE07D9">
        <w:rPr>
          <w:rFonts w:ascii="Tahoma" w:hAnsi="Tahoma" w:cs="Tahoma"/>
          <w:sz w:val="24"/>
          <w:szCs w:val="24"/>
        </w:rPr>
        <w:t>planteó la existencia de divergencias en las declaraciones de las víctimas, sin llegar a concretar en qué consistían las mismas; igualmente, tampoco fue de recibo lo dicho en cua</w:t>
      </w:r>
      <w:r w:rsidR="00334BB2" w:rsidRPr="00FE07D9">
        <w:rPr>
          <w:rFonts w:ascii="Tahoma" w:hAnsi="Tahoma" w:cs="Tahoma"/>
          <w:sz w:val="24"/>
          <w:szCs w:val="24"/>
        </w:rPr>
        <w:t>nto a que el encartado no vivía</w:t>
      </w:r>
      <w:r w:rsidR="002A73D2" w:rsidRPr="00FE07D9">
        <w:rPr>
          <w:rFonts w:ascii="Tahoma" w:hAnsi="Tahoma" w:cs="Tahoma"/>
          <w:sz w:val="24"/>
          <w:szCs w:val="24"/>
        </w:rPr>
        <w:t xml:space="preserve"> en la misma casa de los menores para la época en que ellos denunc</w:t>
      </w:r>
      <w:r w:rsidR="00334BB2" w:rsidRPr="00FE07D9">
        <w:rPr>
          <w:rFonts w:ascii="Tahoma" w:hAnsi="Tahoma" w:cs="Tahoma"/>
          <w:sz w:val="24"/>
          <w:szCs w:val="24"/>
        </w:rPr>
        <w:t>ian</w:t>
      </w:r>
      <w:r w:rsidR="00D73D9F" w:rsidRPr="00FE07D9">
        <w:rPr>
          <w:rFonts w:ascii="Tahoma" w:hAnsi="Tahoma" w:cs="Tahoma"/>
          <w:sz w:val="24"/>
          <w:szCs w:val="24"/>
        </w:rPr>
        <w:t xml:space="preserve"> </w:t>
      </w:r>
      <w:r w:rsidR="002A73D2" w:rsidRPr="00FE07D9">
        <w:rPr>
          <w:rFonts w:ascii="Tahoma" w:hAnsi="Tahoma" w:cs="Tahoma"/>
          <w:sz w:val="24"/>
          <w:szCs w:val="24"/>
        </w:rPr>
        <w:t xml:space="preserve">sucedieron las cosas, puesto que se logró dejar claro que el señor </w:t>
      </w:r>
      <w:r w:rsidR="00812528">
        <w:rPr>
          <w:rFonts w:ascii="Tahoma" w:hAnsi="Tahoma" w:cs="Tahoma"/>
          <w:sz w:val="24"/>
          <w:szCs w:val="24"/>
        </w:rPr>
        <w:t>WBL</w:t>
      </w:r>
      <w:r w:rsidR="002A73D2" w:rsidRPr="00FE07D9">
        <w:rPr>
          <w:rFonts w:ascii="Tahoma" w:hAnsi="Tahoma" w:cs="Tahoma"/>
          <w:sz w:val="24"/>
          <w:szCs w:val="24"/>
        </w:rPr>
        <w:t xml:space="preserve"> </w:t>
      </w:r>
      <w:r w:rsidR="00FD035A" w:rsidRPr="00FE07D9">
        <w:rPr>
          <w:rFonts w:ascii="Tahoma" w:hAnsi="Tahoma" w:cs="Tahoma"/>
          <w:sz w:val="24"/>
          <w:szCs w:val="24"/>
        </w:rPr>
        <w:t xml:space="preserve">sí tenía fácil y frecuente acceso a la casa en que J.K. y </w:t>
      </w:r>
      <w:r w:rsidR="00D73D9F" w:rsidRPr="00FE07D9">
        <w:rPr>
          <w:rFonts w:ascii="Tahoma" w:hAnsi="Tahoma" w:cs="Tahoma"/>
          <w:sz w:val="24"/>
          <w:szCs w:val="24"/>
        </w:rPr>
        <w:t xml:space="preserve">J.S.H </w:t>
      </w:r>
      <w:r w:rsidR="00FD035A" w:rsidRPr="00FE07D9">
        <w:rPr>
          <w:rFonts w:ascii="Tahoma" w:hAnsi="Tahoma" w:cs="Tahoma"/>
          <w:sz w:val="24"/>
          <w:szCs w:val="24"/>
        </w:rPr>
        <w:t xml:space="preserve">residían, y donde por lo general se encontraban solos, ya que sus hermanos mayores no permanecían allí y su madre debía salir a trabajar.  </w:t>
      </w:r>
    </w:p>
    <w:p w:rsidR="00C64399" w:rsidRPr="00FE07D9" w:rsidRDefault="00C64399" w:rsidP="00FE07D9">
      <w:pPr>
        <w:spacing w:line="276" w:lineRule="auto"/>
        <w:jc w:val="both"/>
        <w:rPr>
          <w:rFonts w:ascii="Tahoma" w:hAnsi="Tahoma" w:cs="Tahoma"/>
          <w:sz w:val="24"/>
          <w:szCs w:val="24"/>
        </w:rPr>
      </w:pPr>
    </w:p>
    <w:p w:rsidR="00D73D9F" w:rsidRPr="00FE07D9" w:rsidRDefault="00D73D9F" w:rsidP="00FE07D9">
      <w:pPr>
        <w:spacing w:line="276" w:lineRule="auto"/>
        <w:jc w:val="both"/>
        <w:rPr>
          <w:rFonts w:ascii="Tahoma" w:hAnsi="Tahoma" w:cs="Tahoma"/>
          <w:sz w:val="24"/>
          <w:szCs w:val="24"/>
        </w:rPr>
      </w:pPr>
      <w:r w:rsidRPr="00FE07D9">
        <w:rPr>
          <w:rFonts w:ascii="Tahoma" w:hAnsi="Tahoma" w:cs="Tahoma"/>
          <w:sz w:val="24"/>
          <w:szCs w:val="24"/>
        </w:rPr>
        <w:t>En lo que atañe con la tasación de la pena</w:t>
      </w:r>
      <w:r w:rsidR="005B1ADC" w:rsidRPr="00FE07D9">
        <w:rPr>
          <w:rFonts w:ascii="Tahoma" w:hAnsi="Tahoma" w:cs="Tahoma"/>
          <w:sz w:val="24"/>
          <w:szCs w:val="24"/>
        </w:rPr>
        <w:t xml:space="preserve"> de 450 meses de prisión</w:t>
      </w:r>
      <w:r w:rsidRPr="00FE07D9">
        <w:rPr>
          <w:rFonts w:ascii="Tahoma" w:hAnsi="Tahoma" w:cs="Tahoma"/>
          <w:sz w:val="24"/>
          <w:szCs w:val="24"/>
        </w:rPr>
        <w:t xml:space="preserve">, el Juzgado de primer nivel aplicó los siguientes baremos: </w:t>
      </w:r>
    </w:p>
    <w:p w:rsidR="00C64399" w:rsidRPr="00FE07D9" w:rsidRDefault="00C64399" w:rsidP="00FE07D9">
      <w:pPr>
        <w:spacing w:line="276" w:lineRule="auto"/>
        <w:jc w:val="both"/>
        <w:rPr>
          <w:rFonts w:ascii="Tahoma" w:hAnsi="Tahoma" w:cs="Tahoma"/>
          <w:sz w:val="24"/>
          <w:szCs w:val="24"/>
        </w:rPr>
      </w:pPr>
    </w:p>
    <w:p w:rsidR="00D73D9F" w:rsidRPr="00FE07D9" w:rsidRDefault="00D73D9F" w:rsidP="00FE07D9">
      <w:pPr>
        <w:pStyle w:val="Prrafodelista"/>
        <w:numPr>
          <w:ilvl w:val="0"/>
          <w:numId w:val="29"/>
        </w:numPr>
        <w:spacing w:line="276" w:lineRule="auto"/>
        <w:ind w:left="360"/>
        <w:jc w:val="both"/>
        <w:rPr>
          <w:rFonts w:ascii="Tahoma" w:hAnsi="Tahoma" w:cs="Tahoma"/>
          <w:sz w:val="24"/>
          <w:szCs w:val="24"/>
        </w:rPr>
      </w:pPr>
      <w:r w:rsidRPr="00FE07D9">
        <w:rPr>
          <w:rFonts w:ascii="Tahoma" w:hAnsi="Tahoma" w:cs="Tahoma"/>
          <w:sz w:val="24"/>
          <w:szCs w:val="24"/>
        </w:rPr>
        <w:t xml:space="preserve">Tomó como delito de mayor gravedad al de acceso carnal violento agravado, del cual partió del primer cuarto de punibilidad, para luego </w:t>
      </w:r>
      <w:r w:rsidR="005B1ADC" w:rsidRPr="00FE07D9">
        <w:rPr>
          <w:rFonts w:ascii="Tahoma" w:hAnsi="Tahoma" w:cs="Tahoma"/>
          <w:sz w:val="24"/>
          <w:szCs w:val="24"/>
        </w:rPr>
        <w:t xml:space="preserve">dosificar la pena en 220 meses, a la que le incrementó 80 meses por el concurso homogéneo sucesivo, para de esa forma arrojar una pena de 300 meses de prisión. </w:t>
      </w:r>
    </w:p>
    <w:p w:rsidR="005B1ADC" w:rsidRPr="00FE07D9" w:rsidRDefault="005B1ADC" w:rsidP="00FE07D9">
      <w:pPr>
        <w:spacing w:line="276" w:lineRule="auto"/>
        <w:jc w:val="both"/>
        <w:rPr>
          <w:rFonts w:ascii="Tahoma" w:hAnsi="Tahoma" w:cs="Tahoma"/>
          <w:sz w:val="24"/>
          <w:szCs w:val="24"/>
        </w:rPr>
      </w:pPr>
    </w:p>
    <w:p w:rsidR="005B1ADC" w:rsidRPr="00FE07D9" w:rsidRDefault="005B1ADC" w:rsidP="00FE07D9">
      <w:pPr>
        <w:pStyle w:val="Prrafodelista"/>
        <w:numPr>
          <w:ilvl w:val="0"/>
          <w:numId w:val="29"/>
        </w:numPr>
        <w:spacing w:line="276" w:lineRule="auto"/>
        <w:ind w:left="360"/>
        <w:jc w:val="both"/>
        <w:rPr>
          <w:rFonts w:ascii="Tahoma" w:hAnsi="Tahoma" w:cs="Tahoma"/>
          <w:sz w:val="24"/>
          <w:szCs w:val="24"/>
        </w:rPr>
      </w:pPr>
      <w:r w:rsidRPr="00FE07D9">
        <w:rPr>
          <w:rFonts w:ascii="Tahoma" w:hAnsi="Tahoma" w:cs="Tahoma"/>
          <w:sz w:val="24"/>
          <w:szCs w:val="24"/>
        </w:rPr>
        <w:t xml:space="preserve">Por el delito de acto sexual violento agravado, partió del primer cuarto de punibilidad, y por ser un reato acompañante, en lo que tenía que ver con el hasta otro tanto, lo tasó en 40 meses. </w:t>
      </w:r>
    </w:p>
    <w:p w:rsidR="005B1ADC" w:rsidRPr="00FE07D9" w:rsidRDefault="005B1ADC" w:rsidP="00FE07D9">
      <w:pPr>
        <w:spacing w:line="276" w:lineRule="auto"/>
        <w:jc w:val="both"/>
        <w:rPr>
          <w:rFonts w:ascii="Tahoma" w:hAnsi="Tahoma" w:cs="Tahoma"/>
          <w:sz w:val="24"/>
          <w:szCs w:val="24"/>
        </w:rPr>
      </w:pPr>
    </w:p>
    <w:p w:rsidR="005B1ADC" w:rsidRPr="00FE07D9" w:rsidRDefault="005B1ADC" w:rsidP="00FE07D9">
      <w:pPr>
        <w:pStyle w:val="Prrafodelista"/>
        <w:numPr>
          <w:ilvl w:val="0"/>
          <w:numId w:val="29"/>
        </w:numPr>
        <w:spacing w:line="276" w:lineRule="auto"/>
        <w:ind w:left="360"/>
        <w:jc w:val="both"/>
        <w:rPr>
          <w:rFonts w:ascii="Tahoma" w:hAnsi="Tahoma" w:cs="Tahoma"/>
          <w:sz w:val="24"/>
          <w:szCs w:val="24"/>
        </w:rPr>
      </w:pPr>
      <w:r w:rsidRPr="00FE07D9">
        <w:rPr>
          <w:rFonts w:ascii="Tahoma" w:hAnsi="Tahoma" w:cs="Tahoma"/>
          <w:sz w:val="24"/>
          <w:szCs w:val="24"/>
        </w:rPr>
        <w:t xml:space="preserve">Respecto del delito de acceso carnal abusivo agravado con menor de 14 años, también partió del primer cuarto de punibilidad, y por ser un reato acompañante, en lo que tenía que ver con el hasta otro tanto, lo tasó en 60 meses. </w:t>
      </w:r>
    </w:p>
    <w:p w:rsidR="00D73D9F" w:rsidRPr="00FE07D9" w:rsidRDefault="00D73D9F" w:rsidP="00FE07D9">
      <w:pPr>
        <w:spacing w:line="276" w:lineRule="auto"/>
        <w:jc w:val="both"/>
        <w:rPr>
          <w:rFonts w:ascii="Tahoma" w:hAnsi="Tahoma" w:cs="Tahoma"/>
          <w:sz w:val="24"/>
          <w:szCs w:val="24"/>
        </w:rPr>
      </w:pPr>
    </w:p>
    <w:p w:rsidR="0095291A" w:rsidRPr="00FE07D9" w:rsidRDefault="0095291A" w:rsidP="00FE07D9">
      <w:pPr>
        <w:spacing w:line="276" w:lineRule="auto"/>
        <w:jc w:val="center"/>
        <w:rPr>
          <w:rFonts w:ascii="Tahoma" w:eastAsia="Calibri" w:hAnsi="Tahoma" w:cs="Tahoma"/>
          <w:b/>
          <w:sz w:val="24"/>
          <w:szCs w:val="24"/>
        </w:rPr>
      </w:pPr>
      <w:r w:rsidRPr="00FE07D9">
        <w:rPr>
          <w:rFonts w:ascii="Tahoma" w:eastAsia="Calibri" w:hAnsi="Tahoma" w:cs="Tahoma"/>
          <w:b/>
          <w:sz w:val="24"/>
          <w:szCs w:val="24"/>
        </w:rPr>
        <w:t>LA APELACIÓN:</w:t>
      </w:r>
    </w:p>
    <w:p w:rsidR="0095291A" w:rsidRPr="00FE07D9" w:rsidRDefault="0095291A" w:rsidP="00FE07D9">
      <w:pPr>
        <w:spacing w:line="276" w:lineRule="auto"/>
        <w:rPr>
          <w:rFonts w:ascii="Tahoma" w:hAnsi="Tahoma" w:cs="Tahoma"/>
          <w:sz w:val="24"/>
          <w:szCs w:val="24"/>
        </w:rPr>
      </w:pPr>
    </w:p>
    <w:p w:rsidR="0095291A" w:rsidRPr="00FE07D9" w:rsidRDefault="00F97F1B" w:rsidP="00FE07D9">
      <w:pPr>
        <w:spacing w:line="276" w:lineRule="auto"/>
        <w:jc w:val="both"/>
        <w:rPr>
          <w:rFonts w:ascii="Tahoma" w:hAnsi="Tahoma" w:cs="Tahoma"/>
          <w:sz w:val="24"/>
          <w:szCs w:val="24"/>
        </w:rPr>
      </w:pPr>
      <w:r w:rsidRPr="00FE07D9">
        <w:rPr>
          <w:rFonts w:ascii="Tahoma" w:hAnsi="Tahoma" w:cs="Tahoma"/>
          <w:sz w:val="24"/>
          <w:szCs w:val="24"/>
        </w:rPr>
        <w:lastRenderedPageBreak/>
        <w:t xml:space="preserve">En su alzada el recurrente discrepa de las determinaciones tomadas por el fallador de primer nivel, por dos cosas concretamente, la primera la valoración de la prueba, la cual a su juicio fue deficiente, y la segunda es la tasación de la pena, pues le parece que la misma fue excesiva e irrespetuosa de lo establecido en el art. 31 del C.P. </w:t>
      </w:r>
    </w:p>
    <w:p w:rsidR="00F97F1B" w:rsidRPr="00FE07D9" w:rsidRDefault="00F97F1B" w:rsidP="00FE07D9">
      <w:pPr>
        <w:spacing w:line="276" w:lineRule="auto"/>
        <w:jc w:val="both"/>
        <w:rPr>
          <w:rFonts w:ascii="Tahoma" w:hAnsi="Tahoma" w:cs="Tahoma"/>
          <w:sz w:val="24"/>
          <w:szCs w:val="24"/>
        </w:rPr>
      </w:pPr>
    </w:p>
    <w:p w:rsidR="00F97F1B" w:rsidRPr="00FE07D9" w:rsidRDefault="00F97F1B" w:rsidP="00FE07D9">
      <w:pPr>
        <w:spacing w:line="276" w:lineRule="auto"/>
        <w:jc w:val="both"/>
        <w:rPr>
          <w:rFonts w:ascii="Tahoma" w:hAnsi="Tahoma" w:cs="Tahoma"/>
          <w:sz w:val="24"/>
          <w:szCs w:val="24"/>
        </w:rPr>
      </w:pPr>
      <w:r w:rsidRPr="00FE07D9">
        <w:rPr>
          <w:rFonts w:ascii="Tahoma" w:hAnsi="Tahoma" w:cs="Tahoma"/>
          <w:sz w:val="24"/>
          <w:szCs w:val="24"/>
        </w:rPr>
        <w:t xml:space="preserve">En punto de su primera tesis divergente </w:t>
      </w:r>
      <w:r w:rsidR="00364464" w:rsidRPr="00FE07D9">
        <w:rPr>
          <w:rFonts w:ascii="Tahoma" w:hAnsi="Tahoma" w:cs="Tahoma"/>
          <w:sz w:val="24"/>
          <w:szCs w:val="24"/>
        </w:rPr>
        <w:t>señal</w:t>
      </w:r>
      <w:r w:rsidR="00564523" w:rsidRPr="00FE07D9">
        <w:rPr>
          <w:rFonts w:ascii="Tahoma" w:hAnsi="Tahoma" w:cs="Tahoma"/>
          <w:sz w:val="24"/>
          <w:szCs w:val="24"/>
        </w:rPr>
        <w:t>ó</w:t>
      </w:r>
      <w:r w:rsidR="00364464" w:rsidRPr="00FE07D9">
        <w:rPr>
          <w:rFonts w:ascii="Tahoma" w:hAnsi="Tahoma" w:cs="Tahoma"/>
          <w:sz w:val="24"/>
          <w:szCs w:val="24"/>
        </w:rPr>
        <w:t xml:space="preserve"> que dentro del proceso no quedó claro cómo era pos</w:t>
      </w:r>
      <w:r w:rsidR="001002EA" w:rsidRPr="00FE07D9">
        <w:rPr>
          <w:rFonts w:ascii="Tahoma" w:hAnsi="Tahoma" w:cs="Tahoma"/>
          <w:sz w:val="24"/>
          <w:szCs w:val="24"/>
        </w:rPr>
        <w:t xml:space="preserve">ible que </w:t>
      </w:r>
      <w:r w:rsidR="00812528">
        <w:rPr>
          <w:rFonts w:ascii="Tahoma" w:hAnsi="Tahoma" w:cs="Tahoma"/>
          <w:sz w:val="24"/>
          <w:szCs w:val="24"/>
        </w:rPr>
        <w:t>WBL</w:t>
      </w:r>
      <w:r w:rsidR="001002EA" w:rsidRPr="00FE07D9">
        <w:rPr>
          <w:rFonts w:ascii="Tahoma" w:hAnsi="Tahoma" w:cs="Tahoma"/>
          <w:sz w:val="24"/>
          <w:szCs w:val="24"/>
        </w:rPr>
        <w:t xml:space="preserve"> sometiera a los dos infantes a los vejámenes por </w:t>
      </w:r>
      <w:r w:rsidR="00564523" w:rsidRPr="00FE07D9">
        <w:rPr>
          <w:rFonts w:ascii="Tahoma" w:hAnsi="Tahoma" w:cs="Tahoma"/>
          <w:sz w:val="24"/>
          <w:szCs w:val="24"/>
        </w:rPr>
        <w:t xml:space="preserve">ellos </w:t>
      </w:r>
      <w:r w:rsidR="001002EA" w:rsidRPr="00FE07D9">
        <w:rPr>
          <w:rFonts w:ascii="Tahoma" w:hAnsi="Tahoma" w:cs="Tahoma"/>
          <w:sz w:val="24"/>
          <w:szCs w:val="24"/>
        </w:rPr>
        <w:t>narrados si</w:t>
      </w:r>
      <w:r w:rsidR="00FC22B6" w:rsidRPr="00FE07D9">
        <w:rPr>
          <w:rFonts w:ascii="Tahoma" w:hAnsi="Tahoma" w:cs="Tahoma"/>
          <w:sz w:val="24"/>
          <w:szCs w:val="24"/>
        </w:rPr>
        <w:t>n que ningún otro miembro de la familia se enterara</w:t>
      </w:r>
      <w:r w:rsidR="00564523" w:rsidRPr="00FE07D9">
        <w:rPr>
          <w:rFonts w:ascii="Tahoma" w:hAnsi="Tahoma" w:cs="Tahoma"/>
          <w:sz w:val="24"/>
          <w:szCs w:val="24"/>
        </w:rPr>
        <w:t>,</w:t>
      </w:r>
      <w:r w:rsidR="00FC22B6" w:rsidRPr="00FE07D9">
        <w:rPr>
          <w:rFonts w:ascii="Tahoma" w:hAnsi="Tahoma" w:cs="Tahoma"/>
          <w:sz w:val="24"/>
          <w:szCs w:val="24"/>
        </w:rPr>
        <w:t xml:space="preserve"> si</w:t>
      </w:r>
      <w:r w:rsidR="001002EA" w:rsidRPr="00FE07D9">
        <w:rPr>
          <w:rFonts w:ascii="Tahoma" w:hAnsi="Tahoma" w:cs="Tahoma"/>
          <w:sz w:val="24"/>
          <w:szCs w:val="24"/>
        </w:rPr>
        <w:t xml:space="preserve"> el lugar en donde supuestamente ocurrían estos hechos era una casa de dos habitaciones, una contigua a la otra, en las que dormían todos los m</w:t>
      </w:r>
      <w:r w:rsidR="00FC22B6" w:rsidRPr="00FE07D9">
        <w:rPr>
          <w:rFonts w:ascii="Tahoma" w:hAnsi="Tahoma" w:cs="Tahoma"/>
          <w:sz w:val="24"/>
          <w:szCs w:val="24"/>
        </w:rPr>
        <w:t xml:space="preserve">iembros de la familia. </w:t>
      </w:r>
    </w:p>
    <w:p w:rsidR="00C64399" w:rsidRPr="00FE07D9" w:rsidRDefault="00C64399" w:rsidP="00FE07D9">
      <w:pPr>
        <w:spacing w:line="276" w:lineRule="auto"/>
        <w:jc w:val="both"/>
        <w:rPr>
          <w:rFonts w:ascii="Tahoma" w:hAnsi="Tahoma" w:cs="Tahoma"/>
          <w:sz w:val="24"/>
          <w:szCs w:val="24"/>
        </w:rPr>
      </w:pPr>
    </w:p>
    <w:p w:rsidR="00FC22B6" w:rsidRPr="00FE07D9" w:rsidRDefault="00FC22B6" w:rsidP="00FE07D9">
      <w:pPr>
        <w:spacing w:line="276" w:lineRule="auto"/>
        <w:jc w:val="both"/>
        <w:rPr>
          <w:rFonts w:ascii="Tahoma" w:hAnsi="Tahoma" w:cs="Tahoma"/>
          <w:sz w:val="24"/>
          <w:szCs w:val="24"/>
        </w:rPr>
      </w:pPr>
      <w:r w:rsidRPr="00FE07D9">
        <w:rPr>
          <w:rFonts w:ascii="Tahoma" w:hAnsi="Tahoma" w:cs="Tahoma"/>
          <w:sz w:val="24"/>
          <w:szCs w:val="24"/>
        </w:rPr>
        <w:t>Además, considera que la credibilidad de lo</w:t>
      </w:r>
      <w:r w:rsidR="00564523" w:rsidRPr="00FE07D9">
        <w:rPr>
          <w:rFonts w:ascii="Tahoma" w:hAnsi="Tahoma" w:cs="Tahoma"/>
          <w:sz w:val="24"/>
          <w:szCs w:val="24"/>
        </w:rPr>
        <w:t xml:space="preserve"> atestado por las víctimas quedó</w:t>
      </w:r>
      <w:r w:rsidRPr="00FE07D9">
        <w:rPr>
          <w:rFonts w:ascii="Tahoma" w:hAnsi="Tahoma" w:cs="Tahoma"/>
          <w:sz w:val="24"/>
          <w:szCs w:val="24"/>
        </w:rPr>
        <w:t xml:space="preserve"> en entredicho, si se tiene en cuenta que en ningún momento hablan de situaciones particulares, sino que se refieren a los hechos de manera general, sin lograr describir con precisión</w:t>
      </w:r>
      <w:r w:rsidR="00564523" w:rsidRPr="00FE07D9">
        <w:rPr>
          <w:rFonts w:ascii="Tahoma" w:hAnsi="Tahoma" w:cs="Tahoma"/>
          <w:sz w:val="24"/>
          <w:szCs w:val="24"/>
        </w:rPr>
        <w:t>,</w:t>
      </w:r>
      <w:r w:rsidRPr="00FE07D9">
        <w:rPr>
          <w:rFonts w:ascii="Tahoma" w:hAnsi="Tahoma" w:cs="Tahoma"/>
          <w:sz w:val="24"/>
          <w:szCs w:val="24"/>
        </w:rPr>
        <w:t xml:space="preserve"> aunque sea uno de esos episodios</w:t>
      </w:r>
      <w:r w:rsidR="00564523" w:rsidRPr="00FE07D9">
        <w:rPr>
          <w:rFonts w:ascii="Tahoma" w:hAnsi="Tahoma" w:cs="Tahoma"/>
          <w:sz w:val="24"/>
          <w:szCs w:val="24"/>
        </w:rPr>
        <w:t>,</w:t>
      </w:r>
      <w:r w:rsidRPr="00FE07D9">
        <w:rPr>
          <w:rFonts w:ascii="Tahoma" w:hAnsi="Tahoma" w:cs="Tahoma"/>
          <w:sz w:val="24"/>
          <w:szCs w:val="24"/>
        </w:rPr>
        <w:t xml:space="preserve"> refiriendo el contexto en que se presentó el mismo</w:t>
      </w:r>
      <w:r w:rsidR="00BC5037" w:rsidRPr="00FE07D9">
        <w:rPr>
          <w:rFonts w:ascii="Tahoma" w:hAnsi="Tahoma" w:cs="Tahoma"/>
          <w:sz w:val="24"/>
          <w:szCs w:val="24"/>
        </w:rPr>
        <w:t xml:space="preserve">; tampoco se sabe con claridad cuántas veces </w:t>
      </w:r>
      <w:r w:rsidR="004E4D02" w:rsidRPr="00FE07D9">
        <w:rPr>
          <w:rFonts w:ascii="Tahoma" w:hAnsi="Tahoma" w:cs="Tahoma"/>
          <w:sz w:val="24"/>
          <w:szCs w:val="24"/>
        </w:rPr>
        <w:t xml:space="preserve">sucedieron esas cosas, pues ellos no logran concretar la cantidad de eventos o las fechas más o menos precisas de los mismos. </w:t>
      </w:r>
    </w:p>
    <w:p w:rsidR="009E5F6E" w:rsidRPr="00FE07D9" w:rsidRDefault="009E5F6E" w:rsidP="00FE07D9">
      <w:pPr>
        <w:spacing w:line="276" w:lineRule="auto"/>
        <w:jc w:val="both"/>
        <w:rPr>
          <w:rFonts w:ascii="Tahoma" w:hAnsi="Tahoma" w:cs="Tahoma"/>
          <w:sz w:val="24"/>
          <w:szCs w:val="24"/>
        </w:rPr>
      </w:pPr>
    </w:p>
    <w:p w:rsidR="009E5F6E" w:rsidRPr="00FE07D9" w:rsidRDefault="009E5F6E" w:rsidP="00FE07D9">
      <w:pPr>
        <w:spacing w:line="276" w:lineRule="auto"/>
        <w:jc w:val="both"/>
        <w:rPr>
          <w:rFonts w:ascii="Tahoma" w:hAnsi="Tahoma" w:cs="Tahoma"/>
          <w:sz w:val="24"/>
          <w:szCs w:val="24"/>
        </w:rPr>
      </w:pPr>
      <w:r w:rsidRPr="00FE07D9">
        <w:rPr>
          <w:rFonts w:ascii="Tahoma" w:hAnsi="Tahoma" w:cs="Tahoma"/>
          <w:sz w:val="24"/>
          <w:szCs w:val="24"/>
        </w:rPr>
        <w:t xml:space="preserve">Si fuera cierto que las cosas denunciadas sucedieron, escapa de toda lógica que esos hechos pudieran darse de forma repetitiva y reiterada como lo señalaron los declarantes, </w:t>
      </w:r>
      <w:r w:rsidR="0021684C" w:rsidRPr="00FE07D9">
        <w:rPr>
          <w:rFonts w:ascii="Tahoma" w:hAnsi="Tahoma" w:cs="Tahoma"/>
          <w:sz w:val="24"/>
          <w:szCs w:val="24"/>
        </w:rPr>
        <w:t xml:space="preserve">pues uno solo de esos ataques debió bastar para que ambos niños se negaran a pernoctar nuevamente en la misma habitación que el agresor. Además, debe considerarse que aunque J.K. sea sordomudo, y para la época de los hechos no pudiera darse a entender por no conocer el lenguaje de señas ni saber escribir, bien pudo realizar sonidos rudimentarios guturales o con objetos a su alrededor para alertar a los demás miembros de la familia, cuando supuestamente era accedido </w:t>
      </w:r>
      <w:r w:rsidR="00564523" w:rsidRPr="00FE07D9">
        <w:rPr>
          <w:rFonts w:ascii="Tahoma" w:hAnsi="Tahoma" w:cs="Tahoma"/>
          <w:sz w:val="24"/>
          <w:szCs w:val="24"/>
        </w:rPr>
        <w:t xml:space="preserve">carnalmente </w:t>
      </w:r>
      <w:r w:rsidR="0021684C" w:rsidRPr="00FE07D9">
        <w:rPr>
          <w:rFonts w:ascii="Tahoma" w:hAnsi="Tahoma" w:cs="Tahoma"/>
          <w:sz w:val="24"/>
          <w:szCs w:val="24"/>
        </w:rPr>
        <w:t xml:space="preserve">por el Procesado. </w:t>
      </w:r>
    </w:p>
    <w:p w:rsidR="0021684C" w:rsidRPr="00FE07D9" w:rsidRDefault="0021684C" w:rsidP="00FE07D9">
      <w:pPr>
        <w:spacing w:line="276" w:lineRule="auto"/>
        <w:jc w:val="both"/>
        <w:rPr>
          <w:rFonts w:ascii="Tahoma" w:hAnsi="Tahoma" w:cs="Tahoma"/>
          <w:sz w:val="24"/>
          <w:szCs w:val="24"/>
        </w:rPr>
      </w:pPr>
    </w:p>
    <w:p w:rsidR="0021684C" w:rsidRPr="00FE07D9" w:rsidRDefault="0021684C" w:rsidP="00FE07D9">
      <w:pPr>
        <w:spacing w:line="276" w:lineRule="auto"/>
        <w:jc w:val="both"/>
        <w:rPr>
          <w:rFonts w:ascii="Tahoma" w:hAnsi="Tahoma" w:cs="Tahoma"/>
          <w:sz w:val="24"/>
          <w:szCs w:val="24"/>
        </w:rPr>
      </w:pPr>
      <w:r w:rsidRPr="00FE07D9">
        <w:rPr>
          <w:rFonts w:ascii="Tahoma" w:hAnsi="Tahoma" w:cs="Tahoma"/>
          <w:sz w:val="24"/>
          <w:szCs w:val="24"/>
        </w:rPr>
        <w:t xml:space="preserve">En cuanto a su segundo reproche, considera que la pena impuesta a </w:t>
      </w:r>
      <w:r w:rsidR="00043618">
        <w:rPr>
          <w:rFonts w:ascii="Tahoma" w:hAnsi="Tahoma" w:cs="Tahoma"/>
          <w:sz w:val="24"/>
          <w:szCs w:val="24"/>
        </w:rPr>
        <w:t>WBL</w:t>
      </w:r>
      <w:r w:rsidR="00801645" w:rsidRPr="00FE07D9">
        <w:rPr>
          <w:rFonts w:ascii="Tahoma" w:hAnsi="Tahoma" w:cs="Tahoma"/>
          <w:sz w:val="24"/>
          <w:szCs w:val="24"/>
        </w:rPr>
        <w:t xml:space="preserve"> es exagerada y desconoce los</w:t>
      </w:r>
      <w:r w:rsidRPr="00FE07D9">
        <w:rPr>
          <w:rFonts w:ascii="Tahoma" w:hAnsi="Tahoma" w:cs="Tahoma"/>
          <w:sz w:val="24"/>
          <w:szCs w:val="24"/>
        </w:rPr>
        <w:t xml:space="preserve"> principio</w:t>
      </w:r>
      <w:r w:rsidR="00801645" w:rsidRPr="00FE07D9">
        <w:rPr>
          <w:rFonts w:ascii="Tahoma" w:hAnsi="Tahoma" w:cs="Tahoma"/>
          <w:sz w:val="24"/>
          <w:szCs w:val="24"/>
        </w:rPr>
        <w:t>s</w:t>
      </w:r>
      <w:r w:rsidRPr="00FE07D9">
        <w:rPr>
          <w:rFonts w:ascii="Tahoma" w:hAnsi="Tahoma" w:cs="Tahoma"/>
          <w:sz w:val="24"/>
          <w:szCs w:val="24"/>
        </w:rPr>
        <w:t xml:space="preserve"> de necesidad, proporcionalidad y razonabilidad,</w:t>
      </w:r>
      <w:r w:rsidR="00801645" w:rsidRPr="00FE07D9">
        <w:rPr>
          <w:rFonts w:ascii="Tahoma" w:hAnsi="Tahoma" w:cs="Tahoma"/>
          <w:sz w:val="24"/>
          <w:szCs w:val="24"/>
        </w:rPr>
        <w:t xml:space="preserve"> ya que desde el momento de escoger la pena base </w:t>
      </w:r>
      <w:r w:rsidR="00564523" w:rsidRPr="00FE07D9">
        <w:rPr>
          <w:rFonts w:ascii="Tahoma" w:hAnsi="Tahoma" w:cs="Tahoma"/>
          <w:sz w:val="24"/>
          <w:szCs w:val="24"/>
        </w:rPr>
        <w:t>se</w:t>
      </w:r>
      <w:r w:rsidR="00801645" w:rsidRPr="00FE07D9">
        <w:rPr>
          <w:rFonts w:ascii="Tahoma" w:hAnsi="Tahoma" w:cs="Tahoma"/>
          <w:sz w:val="24"/>
          <w:szCs w:val="24"/>
        </w:rPr>
        <w:t xml:space="preserve"> hizo partiendo del monto máximo del cuarto mínimo señalado para el acceso carnal violento, desconociendo con ello lo establecido en el art. 60 del C.P.</w:t>
      </w:r>
      <w:r w:rsidR="00597F43" w:rsidRPr="00FE07D9">
        <w:rPr>
          <w:rFonts w:ascii="Tahoma" w:hAnsi="Tahoma" w:cs="Tahoma"/>
          <w:sz w:val="24"/>
          <w:szCs w:val="24"/>
        </w:rPr>
        <w:t>; de igual forma, se evidencian aumentos exagerados en los otros tantos por el concurso de conductas punibles, argumentando para ello la “prolongada reiteración” de los hechos, sin considerar que en ningún momento se logró demostrar en cuántas ocasiones sucedieron esas cosas.</w:t>
      </w:r>
    </w:p>
    <w:p w:rsidR="0095291A" w:rsidRPr="00FE07D9" w:rsidRDefault="0095291A" w:rsidP="00FE07D9">
      <w:pPr>
        <w:spacing w:line="276" w:lineRule="auto"/>
        <w:jc w:val="both"/>
        <w:rPr>
          <w:rFonts w:ascii="Tahoma" w:hAnsi="Tahoma" w:cs="Tahoma"/>
          <w:sz w:val="24"/>
          <w:szCs w:val="24"/>
        </w:rPr>
      </w:pPr>
    </w:p>
    <w:p w:rsidR="006D3C61" w:rsidRPr="00FE07D9" w:rsidRDefault="0095291A" w:rsidP="00FE07D9">
      <w:pPr>
        <w:spacing w:line="276" w:lineRule="auto"/>
        <w:jc w:val="both"/>
        <w:rPr>
          <w:rFonts w:ascii="Tahoma" w:hAnsi="Tahoma" w:cs="Tahoma"/>
          <w:sz w:val="24"/>
          <w:szCs w:val="24"/>
        </w:rPr>
      </w:pPr>
      <w:r w:rsidRPr="00FE07D9">
        <w:rPr>
          <w:rFonts w:ascii="Tahoma" w:hAnsi="Tahoma" w:cs="Tahoma"/>
          <w:sz w:val="24"/>
          <w:szCs w:val="24"/>
        </w:rPr>
        <w:t xml:space="preserve">Con base en lo anterior, el recurrente </w:t>
      </w:r>
      <w:r w:rsidR="00564523" w:rsidRPr="00FE07D9">
        <w:rPr>
          <w:rFonts w:ascii="Tahoma" w:hAnsi="Tahoma" w:cs="Tahoma"/>
          <w:sz w:val="24"/>
          <w:szCs w:val="24"/>
        </w:rPr>
        <w:t xml:space="preserve">de manera principal </w:t>
      </w:r>
      <w:r w:rsidRPr="00FE07D9">
        <w:rPr>
          <w:rFonts w:ascii="Tahoma" w:hAnsi="Tahoma" w:cs="Tahoma"/>
          <w:sz w:val="24"/>
          <w:szCs w:val="24"/>
        </w:rPr>
        <w:t>solicitó la revocatoria del fallo opugnado y la co</w:t>
      </w:r>
      <w:r w:rsidR="00597F43" w:rsidRPr="00FE07D9">
        <w:rPr>
          <w:rFonts w:ascii="Tahoma" w:hAnsi="Tahoma" w:cs="Tahoma"/>
          <w:sz w:val="24"/>
          <w:szCs w:val="24"/>
        </w:rPr>
        <w:t>nsecuencia absolución del p</w:t>
      </w:r>
      <w:r w:rsidRPr="00FE07D9">
        <w:rPr>
          <w:rFonts w:ascii="Tahoma" w:hAnsi="Tahoma" w:cs="Tahoma"/>
          <w:sz w:val="24"/>
          <w:szCs w:val="24"/>
        </w:rPr>
        <w:t xml:space="preserve">rocesado </w:t>
      </w:r>
      <w:r w:rsidR="00043618">
        <w:rPr>
          <w:rFonts w:ascii="Tahoma" w:hAnsi="Tahoma" w:cs="Tahoma"/>
          <w:sz w:val="24"/>
          <w:szCs w:val="24"/>
        </w:rPr>
        <w:t>WBL</w:t>
      </w:r>
      <w:r w:rsidR="00C46469" w:rsidRPr="00FE07D9">
        <w:rPr>
          <w:rFonts w:ascii="Tahoma" w:hAnsi="Tahoma" w:cs="Tahoma"/>
          <w:sz w:val="24"/>
          <w:szCs w:val="24"/>
        </w:rPr>
        <w:t xml:space="preserve"> </w:t>
      </w:r>
      <w:r w:rsidRPr="00FE07D9">
        <w:rPr>
          <w:rFonts w:ascii="Tahoma" w:hAnsi="Tahoma" w:cs="Tahoma"/>
          <w:sz w:val="24"/>
          <w:szCs w:val="24"/>
        </w:rPr>
        <w:t>de los cargos por los cuales fue llamado a juicio</w:t>
      </w:r>
      <w:r w:rsidR="00564523" w:rsidRPr="00FE07D9">
        <w:rPr>
          <w:rFonts w:ascii="Tahoma" w:hAnsi="Tahoma" w:cs="Tahoma"/>
          <w:sz w:val="24"/>
          <w:szCs w:val="24"/>
        </w:rPr>
        <w:t>, y subsidiariamente que se readecuaran el monto de las penas impuestas en su contra</w:t>
      </w:r>
      <w:r w:rsidRPr="00FE07D9">
        <w:rPr>
          <w:rFonts w:ascii="Tahoma" w:hAnsi="Tahoma" w:cs="Tahoma"/>
          <w:sz w:val="24"/>
          <w:szCs w:val="24"/>
        </w:rPr>
        <w:t>.</w:t>
      </w:r>
    </w:p>
    <w:p w:rsidR="00C64399" w:rsidRPr="00FE07D9" w:rsidRDefault="00C64399" w:rsidP="00FE07D9">
      <w:pPr>
        <w:spacing w:line="276" w:lineRule="auto"/>
        <w:jc w:val="center"/>
        <w:rPr>
          <w:rFonts w:ascii="Tahoma" w:eastAsia="Times New Roman" w:hAnsi="Tahoma" w:cs="Tahoma"/>
          <w:b/>
          <w:bCs/>
          <w:sz w:val="24"/>
          <w:szCs w:val="24"/>
        </w:rPr>
      </w:pPr>
    </w:p>
    <w:p w:rsidR="0095291A" w:rsidRPr="00FE07D9" w:rsidRDefault="0095291A" w:rsidP="00FE07D9">
      <w:pPr>
        <w:spacing w:line="276" w:lineRule="auto"/>
        <w:jc w:val="center"/>
        <w:rPr>
          <w:rFonts w:ascii="Tahoma" w:eastAsia="Times New Roman" w:hAnsi="Tahoma" w:cs="Tahoma"/>
          <w:b/>
          <w:bCs/>
          <w:sz w:val="24"/>
          <w:szCs w:val="24"/>
        </w:rPr>
      </w:pPr>
      <w:r w:rsidRPr="00FE07D9">
        <w:rPr>
          <w:rFonts w:ascii="Tahoma" w:eastAsia="Times New Roman" w:hAnsi="Tahoma" w:cs="Tahoma"/>
          <w:b/>
          <w:bCs/>
          <w:sz w:val="24"/>
          <w:szCs w:val="24"/>
        </w:rPr>
        <w:t>PARA RESOLVER SE CONSIDERA:</w:t>
      </w:r>
    </w:p>
    <w:p w:rsidR="0095291A" w:rsidRPr="00FE07D9" w:rsidRDefault="0095291A" w:rsidP="00FE07D9">
      <w:pPr>
        <w:spacing w:line="276" w:lineRule="auto"/>
        <w:rPr>
          <w:rFonts w:ascii="Tahoma" w:hAnsi="Tahoma" w:cs="Tahoma"/>
          <w:sz w:val="24"/>
          <w:szCs w:val="24"/>
        </w:rPr>
      </w:pPr>
    </w:p>
    <w:p w:rsidR="0095291A" w:rsidRPr="00FE07D9" w:rsidRDefault="0095291A" w:rsidP="00FE07D9">
      <w:pPr>
        <w:spacing w:line="276" w:lineRule="auto"/>
        <w:jc w:val="both"/>
        <w:rPr>
          <w:rFonts w:ascii="Tahoma" w:eastAsia="Times New Roman" w:hAnsi="Tahoma" w:cs="Tahoma"/>
          <w:b/>
          <w:bCs/>
          <w:sz w:val="24"/>
          <w:szCs w:val="24"/>
        </w:rPr>
      </w:pPr>
      <w:r w:rsidRPr="00FE07D9">
        <w:rPr>
          <w:rFonts w:ascii="Tahoma" w:eastAsia="Times New Roman" w:hAnsi="Tahoma" w:cs="Tahoma"/>
          <w:b/>
          <w:bCs/>
          <w:sz w:val="24"/>
          <w:szCs w:val="24"/>
        </w:rPr>
        <w:lastRenderedPageBreak/>
        <w:t>- Competencia:</w:t>
      </w:r>
    </w:p>
    <w:p w:rsidR="0095291A" w:rsidRPr="00FE07D9" w:rsidRDefault="0095291A" w:rsidP="00FE07D9">
      <w:pPr>
        <w:spacing w:line="276" w:lineRule="auto"/>
        <w:jc w:val="both"/>
        <w:rPr>
          <w:rFonts w:ascii="Tahoma" w:eastAsia="Times New Roman" w:hAnsi="Tahoma" w:cs="Tahoma"/>
          <w:bCs/>
          <w:sz w:val="24"/>
          <w:szCs w:val="24"/>
        </w:rPr>
      </w:pPr>
    </w:p>
    <w:p w:rsidR="0095291A" w:rsidRPr="00FE07D9" w:rsidRDefault="0095291A" w:rsidP="00FE07D9">
      <w:pPr>
        <w:spacing w:line="276" w:lineRule="auto"/>
        <w:jc w:val="both"/>
        <w:rPr>
          <w:rFonts w:ascii="Tahoma" w:hAnsi="Tahoma" w:cs="Tahoma"/>
          <w:sz w:val="24"/>
          <w:szCs w:val="24"/>
        </w:rPr>
      </w:pPr>
      <w:r w:rsidRPr="00FE07D9">
        <w:rPr>
          <w:rFonts w:ascii="Tahoma" w:hAnsi="Tahoma" w:cs="Tahoma"/>
          <w:sz w:val="24"/>
          <w:szCs w:val="24"/>
        </w:rPr>
        <w:t>Como quiera que estamos en presencia de un recurso de apelación que fue interpuesto y sustentado de manera oportuna en contra de una Sentencia proferida por un Juzgado Penal con categoría de Circuito que hace parte de este Distrito Judicial, esta Sala de Decis</w:t>
      </w:r>
      <w:r w:rsidR="00802686" w:rsidRPr="00FE07D9">
        <w:rPr>
          <w:rFonts w:ascii="Tahoma" w:hAnsi="Tahoma" w:cs="Tahoma"/>
          <w:sz w:val="24"/>
          <w:szCs w:val="24"/>
        </w:rPr>
        <w:t>ión Penal, según las voces del numeral</w:t>
      </w:r>
      <w:r w:rsidRPr="00FE07D9">
        <w:rPr>
          <w:rFonts w:ascii="Tahoma" w:hAnsi="Tahoma" w:cs="Tahoma"/>
          <w:sz w:val="24"/>
          <w:szCs w:val="24"/>
        </w:rPr>
        <w:t xml:space="preserve"> 1º del artículo 34 C.P.P. sería la competente para resolver la presente Alzada.</w:t>
      </w:r>
    </w:p>
    <w:p w:rsidR="0095291A" w:rsidRPr="00FE07D9" w:rsidRDefault="0095291A" w:rsidP="00FE07D9">
      <w:pPr>
        <w:spacing w:line="276" w:lineRule="auto"/>
        <w:jc w:val="both"/>
        <w:rPr>
          <w:rFonts w:ascii="Tahoma" w:hAnsi="Tahoma" w:cs="Tahoma"/>
          <w:sz w:val="24"/>
          <w:szCs w:val="24"/>
        </w:rPr>
      </w:pPr>
    </w:p>
    <w:p w:rsidR="0095291A" w:rsidRPr="00FE07D9" w:rsidRDefault="0095291A" w:rsidP="00FE07D9">
      <w:pPr>
        <w:spacing w:line="276" w:lineRule="auto"/>
        <w:jc w:val="both"/>
        <w:rPr>
          <w:rFonts w:ascii="Tahoma" w:hAnsi="Tahoma" w:cs="Tahoma"/>
          <w:sz w:val="24"/>
          <w:szCs w:val="24"/>
        </w:rPr>
      </w:pPr>
      <w:r w:rsidRPr="00FE07D9">
        <w:rPr>
          <w:rFonts w:ascii="Tahoma" w:hAnsi="Tahoma" w:cs="Tahoma"/>
          <w:sz w:val="24"/>
          <w:szCs w:val="24"/>
        </w:rPr>
        <w:t>De igual forma no se avizoran la ocurrencia de irregularidades sustanciales que de una u otra forma hayan viciado de nulidad la actuación procesal.</w:t>
      </w:r>
    </w:p>
    <w:p w:rsidR="0095291A" w:rsidRPr="00FE07D9" w:rsidRDefault="0095291A" w:rsidP="00FE07D9">
      <w:pPr>
        <w:spacing w:line="276" w:lineRule="auto"/>
        <w:rPr>
          <w:rFonts w:ascii="Tahoma" w:hAnsi="Tahoma" w:cs="Tahoma"/>
          <w:sz w:val="24"/>
          <w:szCs w:val="24"/>
        </w:rPr>
      </w:pPr>
    </w:p>
    <w:p w:rsidR="0095291A" w:rsidRPr="00FE07D9" w:rsidRDefault="0095291A" w:rsidP="00FE07D9">
      <w:pPr>
        <w:spacing w:line="276" w:lineRule="auto"/>
        <w:jc w:val="both"/>
        <w:rPr>
          <w:rFonts w:ascii="Tahoma" w:eastAsia="Times New Roman" w:hAnsi="Tahoma" w:cs="Tahoma"/>
          <w:b/>
          <w:bCs/>
          <w:sz w:val="24"/>
          <w:szCs w:val="24"/>
        </w:rPr>
      </w:pPr>
      <w:r w:rsidRPr="00FE07D9">
        <w:rPr>
          <w:rFonts w:ascii="Tahoma" w:eastAsia="Times New Roman" w:hAnsi="Tahoma" w:cs="Tahoma"/>
          <w:b/>
          <w:bCs/>
          <w:sz w:val="24"/>
          <w:szCs w:val="24"/>
        </w:rPr>
        <w:t>- Problema Jurídico:</w:t>
      </w:r>
    </w:p>
    <w:p w:rsidR="0095291A" w:rsidRPr="00FE07D9" w:rsidRDefault="0095291A" w:rsidP="00FE07D9">
      <w:pPr>
        <w:spacing w:line="276" w:lineRule="auto"/>
        <w:jc w:val="both"/>
        <w:rPr>
          <w:rFonts w:ascii="Tahoma" w:eastAsia="Calibri" w:hAnsi="Tahoma" w:cs="Tahoma"/>
          <w:sz w:val="24"/>
          <w:szCs w:val="24"/>
        </w:rPr>
      </w:pPr>
    </w:p>
    <w:p w:rsidR="0095291A" w:rsidRPr="00FE07D9" w:rsidRDefault="0095291A" w:rsidP="00FE07D9">
      <w:pPr>
        <w:spacing w:line="276" w:lineRule="auto"/>
        <w:jc w:val="both"/>
        <w:rPr>
          <w:rFonts w:ascii="Tahoma" w:hAnsi="Tahoma" w:cs="Tahoma"/>
          <w:sz w:val="24"/>
          <w:szCs w:val="24"/>
        </w:rPr>
      </w:pPr>
      <w:r w:rsidRPr="00FE07D9">
        <w:rPr>
          <w:rFonts w:ascii="Tahoma" w:hAnsi="Tahoma" w:cs="Tahoma"/>
          <w:sz w:val="24"/>
          <w:szCs w:val="24"/>
        </w:rPr>
        <w:t xml:space="preserve">Acorde con los argumentos puestos a consideración de esta Colegiatura tanto por parte del recurrente como de los no apelantes, considera la Sala que de los mismos se desprenden el siguiente problema jurídico: </w:t>
      </w:r>
    </w:p>
    <w:p w:rsidR="0069723D" w:rsidRPr="00FE07D9" w:rsidRDefault="0069723D" w:rsidP="00FE07D9">
      <w:pPr>
        <w:spacing w:line="276" w:lineRule="auto"/>
        <w:jc w:val="both"/>
        <w:rPr>
          <w:rFonts w:ascii="Tahoma" w:hAnsi="Tahoma" w:cs="Tahoma"/>
          <w:i/>
          <w:sz w:val="24"/>
          <w:szCs w:val="24"/>
        </w:rPr>
      </w:pPr>
    </w:p>
    <w:p w:rsidR="0095291A" w:rsidRPr="00FE07D9" w:rsidRDefault="0069723D" w:rsidP="00FE07D9">
      <w:pPr>
        <w:spacing w:line="276" w:lineRule="auto"/>
        <w:jc w:val="both"/>
        <w:rPr>
          <w:rFonts w:ascii="Tahoma" w:hAnsi="Tahoma" w:cs="Tahoma"/>
          <w:sz w:val="24"/>
          <w:szCs w:val="24"/>
        </w:rPr>
      </w:pPr>
      <w:r w:rsidRPr="00FE07D9">
        <w:rPr>
          <w:rFonts w:ascii="Tahoma" w:hAnsi="Tahoma" w:cs="Tahoma"/>
          <w:i/>
          <w:sz w:val="24"/>
          <w:szCs w:val="24"/>
        </w:rPr>
        <w:t>¿</w:t>
      </w:r>
      <w:r w:rsidR="00CD1636" w:rsidRPr="00FE07D9">
        <w:rPr>
          <w:rFonts w:ascii="Tahoma" w:hAnsi="Tahoma" w:cs="Tahoma"/>
          <w:sz w:val="24"/>
          <w:szCs w:val="24"/>
        </w:rPr>
        <w:t xml:space="preserve">Se presentó una indebida valoración de la prueba por parte del fallador de primer nivel, lo que lo llevó a declarar la responsabilidad penal del procesado </w:t>
      </w:r>
      <w:r w:rsidR="00043618">
        <w:rPr>
          <w:rFonts w:ascii="Tahoma" w:hAnsi="Tahoma" w:cs="Tahoma"/>
          <w:sz w:val="24"/>
          <w:szCs w:val="24"/>
        </w:rPr>
        <w:t>WBL</w:t>
      </w:r>
      <w:r w:rsidR="00CD1636" w:rsidRPr="00FE07D9">
        <w:rPr>
          <w:rFonts w:ascii="Tahoma" w:hAnsi="Tahoma" w:cs="Tahoma"/>
          <w:sz w:val="24"/>
          <w:szCs w:val="24"/>
        </w:rPr>
        <w:t>, a pesar de que dentro del juicio no logró acreditarse en cuántas ocasiones sucedieron los hechos que se le endilgan al encausado y mucho menos las fechas por lo menos aproximadas en que se presentaron los mismos</w:t>
      </w:r>
      <w:r w:rsidRPr="00FE07D9">
        <w:rPr>
          <w:rFonts w:ascii="Tahoma" w:hAnsi="Tahoma" w:cs="Tahoma"/>
          <w:sz w:val="24"/>
          <w:szCs w:val="24"/>
        </w:rPr>
        <w:t xml:space="preserve">? </w:t>
      </w:r>
    </w:p>
    <w:p w:rsidR="006929B1" w:rsidRPr="00FE07D9" w:rsidRDefault="006929B1" w:rsidP="00FE07D9">
      <w:pPr>
        <w:spacing w:line="276" w:lineRule="auto"/>
        <w:jc w:val="both"/>
        <w:rPr>
          <w:rFonts w:ascii="Tahoma" w:hAnsi="Tahoma" w:cs="Tahoma"/>
          <w:sz w:val="24"/>
          <w:szCs w:val="24"/>
        </w:rPr>
      </w:pPr>
    </w:p>
    <w:p w:rsidR="006929B1" w:rsidRPr="00FE07D9" w:rsidRDefault="006929B1" w:rsidP="00FE07D9">
      <w:pPr>
        <w:spacing w:line="276" w:lineRule="auto"/>
        <w:jc w:val="both"/>
        <w:rPr>
          <w:rFonts w:ascii="Tahoma" w:hAnsi="Tahoma" w:cs="Tahoma"/>
          <w:sz w:val="24"/>
          <w:szCs w:val="24"/>
        </w:rPr>
      </w:pPr>
      <w:r w:rsidRPr="00FE07D9">
        <w:rPr>
          <w:rFonts w:ascii="Tahoma" w:hAnsi="Tahoma" w:cs="Tahoma"/>
          <w:sz w:val="24"/>
          <w:szCs w:val="24"/>
        </w:rPr>
        <w:t xml:space="preserve">¿Fue desproporcionada la tasación de la pena que hiciera el A-quo al momento de establecer la pena a imponer dado el fallo condenatorio emitido en contra del señor </w:t>
      </w:r>
      <w:r w:rsidR="00043618">
        <w:rPr>
          <w:rFonts w:ascii="Tahoma" w:hAnsi="Tahoma" w:cs="Tahoma"/>
          <w:sz w:val="24"/>
          <w:szCs w:val="24"/>
        </w:rPr>
        <w:t>WBL</w:t>
      </w:r>
      <w:r w:rsidRPr="00FE07D9">
        <w:rPr>
          <w:rFonts w:ascii="Tahoma" w:hAnsi="Tahoma" w:cs="Tahoma"/>
          <w:sz w:val="24"/>
          <w:szCs w:val="24"/>
        </w:rPr>
        <w:t>?</w:t>
      </w:r>
    </w:p>
    <w:p w:rsidR="0095291A" w:rsidRPr="00FE07D9" w:rsidRDefault="0095291A" w:rsidP="00FE07D9">
      <w:pPr>
        <w:spacing w:line="276" w:lineRule="auto"/>
        <w:jc w:val="both"/>
        <w:rPr>
          <w:rFonts w:ascii="Tahoma" w:hAnsi="Tahoma" w:cs="Tahoma"/>
          <w:sz w:val="24"/>
          <w:szCs w:val="24"/>
          <w:lang w:val="es-ES_tradnl"/>
        </w:rPr>
      </w:pPr>
    </w:p>
    <w:p w:rsidR="0095291A" w:rsidRPr="00FE07D9" w:rsidRDefault="0095291A" w:rsidP="00FE07D9">
      <w:pPr>
        <w:spacing w:line="276" w:lineRule="auto"/>
        <w:jc w:val="both"/>
        <w:rPr>
          <w:rFonts w:ascii="Tahoma" w:hAnsi="Tahoma" w:cs="Tahoma"/>
          <w:b/>
          <w:sz w:val="24"/>
          <w:szCs w:val="24"/>
          <w:lang w:val="es-ES_tradnl"/>
        </w:rPr>
      </w:pPr>
      <w:r w:rsidRPr="00FE07D9">
        <w:rPr>
          <w:rFonts w:ascii="Tahoma" w:hAnsi="Tahoma" w:cs="Tahoma"/>
          <w:b/>
          <w:sz w:val="24"/>
          <w:szCs w:val="24"/>
          <w:lang w:val="es-ES_tradnl"/>
        </w:rPr>
        <w:t>- Solución:</w:t>
      </w:r>
    </w:p>
    <w:p w:rsidR="0095291A" w:rsidRPr="00FE07D9" w:rsidRDefault="0095291A" w:rsidP="00FE07D9">
      <w:pPr>
        <w:spacing w:line="276" w:lineRule="auto"/>
        <w:jc w:val="both"/>
        <w:rPr>
          <w:rFonts w:ascii="Tahoma" w:hAnsi="Tahoma" w:cs="Tahoma"/>
          <w:b/>
          <w:sz w:val="24"/>
          <w:szCs w:val="24"/>
          <w:lang w:val="es-ES_tradnl"/>
        </w:rPr>
      </w:pPr>
    </w:p>
    <w:p w:rsidR="00564523" w:rsidRPr="00FE07D9" w:rsidRDefault="0069723D" w:rsidP="00FE07D9">
      <w:pPr>
        <w:spacing w:line="276" w:lineRule="auto"/>
        <w:jc w:val="both"/>
        <w:rPr>
          <w:rFonts w:ascii="Tahoma" w:hAnsi="Tahoma" w:cs="Tahoma"/>
          <w:b/>
          <w:sz w:val="24"/>
          <w:szCs w:val="24"/>
        </w:rPr>
      </w:pPr>
      <w:r w:rsidRPr="00FE07D9">
        <w:rPr>
          <w:rFonts w:ascii="Tahoma" w:hAnsi="Tahoma" w:cs="Tahoma"/>
          <w:b/>
          <w:sz w:val="24"/>
          <w:szCs w:val="24"/>
        </w:rPr>
        <w:t xml:space="preserve">1) </w:t>
      </w:r>
      <w:r w:rsidR="00564523" w:rsidRPr="00FE07D9">
        <w:rPr>
          <w:rFonts w:ascii="Tahoma" w:hAnsi="Tahoma" w:cs="Tahoma"/>
          <w:b/>
          <w:sz w:val="24"/>
          <w:szCs w:val="24"/>
        </w:rPr>
        <w:t>Los yerros de v</w:t>
      </w:r>
      <w:r w:rsidR="00CD1636" w:rsidRPr="00FE07D9">
        <w:rPr>
          <w:rFonts w:ascii="Tahoma" w:hAnsi="Tahoma" w:cs="Tahoma"/>
          <w:b/>
          <w:sz w:val="24"/>
          <w:szCs w:val="24"/>
        </w:rPr>
        <w:t xml:space="preserve">aloración </w:t>
      </w:r>
      <w:r w:rsidR="00564523" w:rsidRPr="00FE07D9">
        <w:rPr>
          <w:rFonts w:ascii="Tahoma" w:hAnsi="Tahoma" w:cs="Tahoma"/>
          <w:b/>
          <w:sz w:val="24"/>
          <w:szCs w:val="24"/>
        </w:rPr>
        <w:t>probatoria.</w:t>
      </w:r>
    </w:p>
    <w:p w:rsidR="00564523" w:rsidRPr="00FE07D9" w:rsidRDefault="00564523" w:rsidP="00FE07D9">
      <w:pPr>
        <w:spacing w:line="276" w:lineRule="auto"/>
        <w:jc w:val="both"/>
        <w:rPr>
          <w:rFonts w:ascii="Tahoma" w:hAnsi="Tahoma" w:cs="Tahoma"/>
          <w:b/>
          <w:sz w:val="24"/>
          <w:szCs w:val="24"/>
        </w:rPr>
      </w:pPr>
    </w:p>
    <w:p w:rsidR="0095291A" w:rsidRPr="00FE07D9" w:rsidRDefault="00845B9B" w:rsidP="00FE07D9">
      <w:pPr>
        <w:spacing w:line="276" w:lineRule="auto"/>
        <w:jc w:val="both"/>
        <w:rPr>
          <w:rFonts w:ascii="Tahoma" w:hAnsi="Tahoma" w:cs="Tahoma"/>
          <w:sz w:val="24"/>
          <w:szCs w:val="24"/>
        </w:rPr>
      </w:pPr>
      <w:r w:rsidRPr="00FE07D9">
        <w:rPr>
          <w:rFonts w:ascii="Tahoma" w:hAnsi="Tahoma" w:cs="Tahoma"/>
          <w:sz w:val="24"/>
          <w:szCs w:val="24"/>
        </w:rPr>
        <w:t xml:space="preserve">Antes de dar solución al primer problema que se nos ha planteado, quiere esta Sala de </w:t>
      </w:r>
      <w:r w:rsidR="00564523" w:rsidRPr="00FE07D9">
        <w:rPr>
          <w:rFonts w:ascii="Tahoma" w:hAnsi="Tahoma" w:cs="Tahoma"/>
          <w:sz w:val="24"/>
          <w:szCs w:val="24"/>
        </w:rPr>
        <w:t>D</w:t>
      </w:r>
      <w:r w:rsidRPr="00FE07D9">
        <w:rPr>
          <w:rFonts w:ascii="Tahoma" w:hAnsi="Tahoma" w:cs="Tahoma"/>
          <w:sz w:val="24"/>
          <w:szCs w:val="24"/>
        </w:rPr>
        <w:t>ecisión indicar que en el presente asunto el actuar de la Fiscalía</w:t>
      </w:r>
      <w:r w:rsidR="00564523" w:rsidRPr="00FE07D9">
        <w:rPr>
          <w:rFonts w:ascii="Tahoma" w:hAnsi="Tahoma" w:cs="Tahoma"/>
          <w:sz w:val="24"/>
          <w:szCs w:val="24"/>
        </w:rPr>
        <w:t>,</w:t>
      </w:r>
      <w:r w:rsidRPr="00FE07D9">
        <w:rPr>
          <w:rFonts w:ascii="Tahoma" w:hAnsi="Tahoma" w:cs="Tahoma"/>
          <w:sz w:val="24"/>
          <w:szCs w:val="24"/>
        </w:rPr>
        <w:t xml:space="preserve"> tanto en la etapa de investigación como en la de juzgamiento</w:t>
      </w:r>
      <w:r w:rsidR="00564523" w:rsidRPr="00FE07D9">
        <w:rPr>
          <w:rFonts w:ascii="Tahoma" w:hAnsi="Tahoma" w:cs="Tahoma"/>
          <w:sz w:val="24"/>
          <w:szCs w:val="24"/>
        </w:rPr>
        <w:t>,</w:t>
      </w:r>
      <w:r w:rsidRPr="00FE07D9">
        <w:rPr>
          <w:rFonts w:ascii="Tahoma" w:hAnsi="Tahoma" w:cs="Tahoma"/>
          <w:sz w:val="24"/>
          <w:szCs w:val="24"/>
        </w:rPr>
        <w:t xml:space="preserve"> en realidad </w:t>
      </w:r>
      <w:r w:rsidR="00F65ECE" w:rsidRPr="00FE07D9">
        <w:rPr>
          <w:rFonts w:ascii="Tahoma" w:hAnsi="Tahoma" w:cs="Tahoma"/>
          <w:sz w:val="24"/>
          <w:szCs w:val="24"/>
        </w:rPr>
        <w:t>debe ser considerada como deficiente, pues</w:t>
      </w:r>
      <w:r w:rsidR="00564523" w:rsidRPr="00FE07D9">
        <w:rPr>
          <w:rFonts w:ascii="Tahoma" w:hAnsi="Tahoma" w:cs="Tahoma"/>
          <w:sz w:val="24"/>
          <w:szCs w:val="24"/>
        </w:rPr>
        <w:t xml:space="preserve"> no se explica esta Colegiatura</w:t>
      </w:r>
      <w:r w:rsidR="00F65ECE" w:rsidRPr="00FE07D9">
        <w:rPr>
          <w:rFonts w:ascii="Tahoma" w:hAnsi="Tahoma" w:cs="Tahoma"/>
          <w:sz w:val="24"/>
          <w:szCs w:val="24"/>
        </w:rPr>
        <w:t xml:space="preserve"> cómo es que un asunto que fue dado a conocer por la madre de los menores afectados en el mes de mayo del año 2006</w:t>
      </w:r>
      <w:r w:rsidR="00564523" w:rsidRPr="00FE07D9">
        <w:rPr>
          <w:rFonts w:ascii="Tahoma" w:hAnsi="Tahoma" w:cs="Tahoma"/>
          <w:sz w:val="24"/>
          <w:szCs w:val="24"/>
        </w:rPr>
        <w:t xml:space="preserve"> vino a ser presentado ante la J</w:t>
      </w:r>
      <w:r w:rsidR="00F65ECE" w:rsidRPr="00FE07D9">
        <w:rPr>
          <w:rFonts w:ascii="Tahoma" w:hAnsi="Tahoma" w:cs="Tahoma"/>
          <w:sz w:val="24"/>
          <w:szCs w:val="24"/>
        </w:rPr>
        <w:t xml:space="preserve">udicatura el 21 de mayo del año 2013, esto es siete años después, a pesar de que las víctimas eran dos menores de edad y uno de ellos con una discapacidad </w:t>
      </w:r>
      <w:r w:rsidR="00564523" w:rsidRPr="00FE07D9">
        <w:rPr>
          <w:rFonts w:ascii="Tahoma" w:hAnsi="Tahoma" w:cs="Tahoma"/>
          <w:sz w:val="24"/>
          <w:szCs w:val="24"/>
        </w:rPr>
        <w:t>fono</w:t>
      </w:r>
      <w:r w:rsidR="00F65ECE" w:rsidRPr="00FE07D9">
        <w:rPr>
          <w:rFonts w:ascii="Tahoma" w:hAnsi="Tahoma" w:cs="Tahoma"/>
          <w:sz w:val="24"/>
          <w:szCs w:val="24"/>
        </w:rPr>
        <w:t>auditiva; situaciones estas que a todas luces exigían de parte del Ente Acusador mayor celeridad</w:t>
      </w:r>
      <w:r w:rsidR="009448F8" w:rsidRPr="00FE07D9">
        <w:rPr>
          <w:rFonts w:ascii="Tahoma" w:hAnsi="Tahoma" w:cs="Tahoma"/>
          <w:sz w:val="24"/>
          <w:szCs w:val="24"/>
        </w:rPr>
        <w:t xml:space="preserve"> y la adopción de medidas urgentes en sus labores, </w:t>
      </w:r>
      <w:r w:rsidR="00F65ECE" w:rsidRPr="00FE07D9">
        <w:rPr>
          <w:rFonts w:ascii="Tahoma" w:hAnsi="Tahoma" w:cs="Tahoma"/>
          <w:sz w:val="24"/>
          <w:szCs w:val="24"/>
        </w:rPr>
        <w:t xml:space="preserve"> tanto para resarcir los derechos de las víctimas de los hechos denunciados, como para proteger a la comunidad en general del </w:t>
      </w:r>
      <w:r w:rsidR="00564523" w:rsidRPr="00FE07D9">
        <w:rPr>
          <w:rFonts w:ascii="Tahoma" w:hAnsi="Tahoma" w:cs="Tahoma"/>
          <w:sz w:val="24"/>
          <w:szCs w:val="24"/>
        </w:rPr>
        <w:t xml:space="preserve">presunto </w:t>
      </w:r>
      <w:r w:rsidR="00F65ECE" w:rsidRPr="00FE07D9">
        <w:rPr>
          <w:rFonts w:ascii="Tahoma" w:hAnsi="Tahoma" w:cs="Tahoma"/>
          <w:sz w:val="24"/>
          <w:szCs w:val="24"/>
        </w:rPr>
        <w:t xml:space="preserve">actuar delincuencial </w:t>
      </w:r>
      <w:r w:rsidR="00564523" w:rsidRPr="00FE07D9">
        <w:rPr>
          <w:rFonts w:ascii="Tahoma" w:hAnsi="Tahoma" w:cs="Tahoma"/>
          <w:sz w:val="24"/>
          <w:szCs w:val="24"/>
        </w:rPr>
        <w:t xml:space="preserve">endilgado en contra </w:t>
      </w:r>
      <w:r w:rsidR="00F65ECE" w:rsidRPr="00FE07D9">
        <w:rPr>
          <w:rFonts w:ascii="Tahoma" w:hAnsi="Tahoma" w:cs="Tahoma"/>
          <w:sz w:val="24"/>
          <w:szCs w:val="24"/>
        </w:rPr>
        <w:t xml:space="preserve">del denunciado. </w:t>
      </w:r>
    </w:p>
    <w:p w:rsidR="00F65ECE" w:rsidRPr="00FE07D9" w:rsidRDefault="00F65ECE" w:rsidP="00FE07D9">
      <w:pPr>
        <w:spacing w:line="276" w:lineRule="auto"/>
        <w:jc w:val="both"/>
        <w:rPr>
          <w:rFonts w:ascii="Tahoma" w:hAnsi="Tahoma" w:cs="Tahoma"/>
          <w:sz w:val="24"/>
          <w:szCs w:val="24"/>
        </w:rPr>
      </w:pPr>
    </w:p>
    <w:p w:rsidR="00F65ECE" w:rsidRPr="00FE07D9" w:rsidRDefault="00F65ECE" w:rsidP="00FE07D9">
      <w:pPr>
        <w:spacing w:line="276" w:lineRule="auto"/>
        <w:jc w:val="both"/>
        <w:rPr>
          <w:rFonts w:ascii="Tahoma" w:hAnsi="Tahoma" w:cs="Tahoma"/>
          <w:sz w:val="24"/>
          <w:szCs w:val="24"/>
        </w:rPr>
      </w:pPr>
      <w:r w:rsidRPr="00FE07D9">
        <w:rPr>
          <w:rFonts w:ascii="Tahoma" w:hAnsi="Tahoma" w:cs="Tahoma"/>
          <w:sz w:val="24"/>
          <w:szCs w:val="24"/>
        </w:rPr>
        <w:lastRenderedPageBreak/>
        <w:t xml:space="preserve">Aunado a lo anterior, es necesario resaltar que ese lapso transcurrido entre la interposición de la denuncia y la imputación al encartado, se hace más grave, si se tiene en cuenta que no se avizoró durante el juicio oral el trabajo investigativo desplegado por la Fiscalía durante esos largos siete años, pues </w:t>
      </w:r>
      <w:r w:rsidR="00F81CEC" w:rsidRPr="00FE07D9">
        <w:rPr>
          <w:rFonts w:ascii="Tahoma" w:hAnsi="Tahoma" w:cs="Tahoma"/>
          <w:sz w:val="24"/>
          <w:szCs w:val="24"/>
        </w:rPr>
        <w:t>las únicas pruebas arrimadas al proc</w:t>
      </w:r>
      <w:r w:rsidR="009448F8" w:rsidRPr="00FE07D9">
        <w:rPr>
          <w:rFonts w:ascii="Tahoma" w:hAnsi="Tahoma" w:cs="Tahoma"/>
          <w:sz w:val="24"/>
          <w:szCs w:val="24"/>
        </w:rPr>
        <w:t>eso fueron los testimonios de las do</w:t>
      </w:r>
      <w:r w:rsidR="00F81CEC" w:rsidRPr="00FE07D9">
        <w:rPr>
          <w:rFonts w:ascii="Tahoma" w:hAnsi="Tahoma" w:cs="Tahoma"/>
          <w:sz w:val="24"/>
          <w:szCs w:val="24"/>
        </w:rPr>
        <w:t>s supuestas víctimas, quienes para el momento del juicio</w:t>
      </w:r>
      <w:r w:rsidR="00BA2AF2" w:rsidRPr="00FE07D9">
        <w:rPr>
          <w:rFonts w:ascii="Tahoma" w:hAnsi="Tahoma" w:cs="Tahoma"/>
          <w:sz w:val="24"/>
          <w:szCs w:val="24"/>
        </w:rPr>
        <w:t xml:space="preserve"> oral ya eran mayores de edad, el</w:t>
      </w:r>
      <w:r w:rsidR="00F81CEC" w:rsidRPr="00FE07D9">
        <w:rPr>
          <w:rFonts w:ascii="Tahoma" w:hAnsi="Tahoma" w:cs="Tahoma"/>
          <w:sz w:val="24"/>
          <w:szCs w:val="24"/>
        </w:rPr>
        <w:t xml:space="preserve"> de la madre de estos, </w:t>
      </w:r>
      <w:r w:rsidR="00BA2AF2" w:rsidRPr="00FE07D9">
        <w:rPr>
          <w:rFonts w:ascii="Tahoma" w:hAnsi="Tahoma" w:cs="Tahoma"/>
          <w:sz w:val="24"/>
          <w:szCs w:val="24"/>
        </w:rPr>
        <w:t>y el expediente del seguimiento psicológico llevado en el ICBF a la entonces menor J.S.H., lo que implicó que brillaran por su ausencia las pruebas de los peritos tanto en psicolog</w:t>
      </w:r>
      <w:r w:rsidR="00102D2C" w:rsidRPr="00FE07D9">
        <w:rPr>
          <w:rFonts w:ascii="Tahoma" w:hAnsi="Tahoma" w:cs="Tahoma"/>
          <w:sz w:val="24"/>
          <w:szCs w:val="24"/>
        </w:rPr>
        <w:t>ía como en medicina forense</w:t>
      </w:r>
      <w:r w:rsidR="00BA2AF2" w:rsidRPr="00FE07D9">
        <w:rPr>
          <w:rFonts w:ascii="Tahoma" w:hAnsi="Tahoma" w:cs="Tahoma"/>
          <w:sz w:val="24"/>
          <w:szCs w:val="24"/>
        </w:rPr>
        <w:t xml:space="preserve">; igualmente, esa pobre labor investigativa se ve reflejada en la ausencia de los testimonios de otras personas que convivían con los denunciantes y el denunciado en la misma vivienda para la época en que se dice sucedieron los hechos. </w:t>
      </w:r>
    </w:p>
    <w:p w:rsidR="00845B9B" w:rsidRPr="00FE07D9" w:rsidRDefault="00845B9B" w:rsidP="00FE07D9">
      <w:pPr>
        <w:spacing w:line="276" w:lineRule="auto"/>
        <w:jc w:val="both"/>
        <w:rPr>
          <w:rFonts w:ascii="Tahoma" w:hAnsi="Tahoma" w:cs="Tahoma"/>
          <w:sz w:val="24"/>
          <w:szCs w:val="24"/>
        </w:rPr>
      </w:pPr>
    </w:p>
    <w:p w:rsidR="001E0895" w:rsidRDefault="009448F8" w:rsidP="00FE07D9">
      <w:pPr>
        <w:spacing w:line="276" w:lineRule="auto"/>
        <w:jc w:val="both"/>
        <w:rPr>
          <w:rFonts w:ascii="Tahoma" w:hAnsi="Tahoma" w:cs="Tahoma"/>
          <w:sz w:val="24"/>
          <w:szCs w:val="24"/>
        </w:rPr>
      </w:pPr>
      <w:r w:rsidRPr="00FE07D9">
        <w:rPr>
          <w:rFonts w:ascii="Tahoma" w:hAnsi="Tahoma" w:cs="Tahoma"/>
          <w:sz w:val="24"/>
          <w:szCs w:val="24"/>
        </w:rPr>
        <w:t xml:space="preserve">En </w:t>
      </w:r>
      <w:r w:rsidR="00102D2C" w:rsidRPr="00FE07D9">
        <w:rPr>
          <w:rFonts w:ascii="Tahoma" w:hAnsi="Tahoma" w:cs="Tahoma"/>
          <w:sz w:val="24"/>
          <w:szCs w:val="24"/>
        </w:rPr>
        <w:t xml:space="preserve">ese orden de cosas, a fin de establecer si en el presente asunto se acreditaron o no todos los hechos jurídicamente relevantes que se le endilgaron al procesado </w:t>
      </w:r>
      <w:r w:rsidR="00043618">
        <w:rPr>
          <w:rFonts w:ascii="Tahoma" w:hAnsi="Tahoma" w:cs="Tahoma"/>
          <w:sz w:val="24"/>
          <w:szCs w:val="24"/>
        </w:rPr>
        <w:t>WBL</w:t>
      </w:r>
      <w:r w:rsidR="00102D2C" w:rsidRPr="00FE07D9">
        <w:rPr>
          <w:rFonts w:ascii="Tahoma" w:hAnsi="Tahoma" w:cs="Tahoma"/>
          <w:sz w:val="24"/>
          <w:szCs w:val="24"/>
        </w:rPr>
        <w:t xml:space="preserve"> en la abultada acusación presentada por la señora Fiscal </w:t>
      </w:r>
      <w:r w:rsidR="00564523" w:rsidRPr="00FE07D9">
        <w:rPr>
          <w:rFonts w:ascii="Tahoma" w:hAnsi="Tahoma" w:cs="Tahoma"/>
          <w:sz w:val="24"/>
          <w:szCs w:val="24"/>
        </w:rPr>
        <w:t xml:space="preserve">Delegada </w:t>
      </w:r>
      <w:r w:rsidR="00102D2C" w:rsidRPr="00FE07D9">
        <w:rPr>
          <w:rFonts w:ascii="Tahoma" w:hAnsi="Tahoma" w:cs="Tahoma"/>
          <w:sz w:val="24"/>
          <w:szCs w:val="24"/>
        </w:rPr>
        <w:t xml:space="preserve">dentro del presente asunto, se hace necesario analizar los testimonios </w:t>
      </w:r>
      <w:r w:rsidR="00AD559F" w:rsidRPr="00FE07D9">
        <w:rPr>
          <w:rFonts w:ascii="Tahoma" w:hAnsi="Tahoma" w:cs="Tahoma"/>
          <w:sz w:val="24"/>
          <w:szCs w:val="24"/>
        </w:rPr>
        <w:t>de las v</w:t>
      </w:r>
      <w:r w:rsidR="004879F9" w:rsidRPr="00FE07D9">
        <w:rPr>
          <w:rFonts w:ascii="Tahoma" w:hAnsi="Tahoma" w:cs="Tahoma"/>
          <w:sz w:val="24"/>
          <w:szCs w:val="24"/>
        </w:rPr>
        <w:t>íctimas, ya que son estos los que en realidad pueden brindar información acerca de lo ocurrido entre ellos y el Procesado</w:t>
      </w:r>
      <w:r w:rsidR="001E0895" w:rsidRPr="00FE07D9">
        <w:rPr>
          <w:rFonts w:ascii="Tahoma" w:hAnsi="Tahoma" w:cs="Tahoma"/>
          <w:sz w:val="24"/>
          <w:szCs w:val="24"/>
        </w:rPr>
        <w:t>.</w:t>
      </w:r>
    </w:p>
    <w:p w:rsidR="00043618" w:rsidRPr="00FE07D9" w:rsidRDefault="00043618" w:rsidP="00FE07D9">
      <w:pPr>
        <w:spacing w:line="276" w:lineRule="auto"/>
        <w:jc w:val="both"/>
        <w:rPr>
          <w:rFonts w:ascii="Tahoma" w:hAnsi="Tahoma" w:cs="Tahoma"/>
          <w:sz w:val="24"/>
          <w:szCs w:val="24"/>
        </w:rPr>
      </w:pPr>
    </w:p>
    <w:p w:rsidR="00296BA3" w:rsidRPr="00FE07D9" w:rsidRDefault="001E0895" w:rsidP="00FE07D9">
      <w:pPr>
        <w:spacing w:line="276" w:lineRule="auto"/>
        <w:jc w:val="both"/>
        <w:rPr>
          <w:rFonts w:ascii="Tahoma" w:hAnsi="Tahoma" w:cs="Tahoma"/>
          <w:sz w:val="24"/>
          <w:szCs w:val="24"/>
        </w:rPr>
      </w:pPr>
      <w:r w:rsidRPr="00FE07D9">
        <w:rPr>
          <w:rFonts w:ascii="Tahoma" w:hAnsi="Tahoma" w:cs="Tahoma"/>
          <w:sz w:val="24"/>
          <w:szCs w:val="24"/>
        </w:rPr>
        <w:t xml:space="preserve">De tal suerte de lo atestado por J.S.H. se extrae que: </w:t>
      </w:r>
      <w:r w:rsidR="004879F9" w:rsidRPr="00FE07D9">
        <w:rPr>
          <w:rFonts w:ascii="Tahoma" w:hAnsi="Tahoma" w:cs="Tahoma"/>
          <w:sz w:val="24"/>
          <w:szCs w:val="24"/>
        </w:rPr>
        <w:t xml:space="preserve"> </w:t>
      </w:r>
    </w:p>
    <w:p w:rsidR="004879F9" w:rsidRPr="00FE07D9" w:rsidRDefault="004879F9" w:rsidP="00FE07D9">
      <w:pPr>
        <w:spacing w:line="276" w:lineRule="auto"/>
        <w:jc w:val="both"/>
        <w:rPr>
          <w:rFonts w:ascii="Tahoma" w:hAnsi="Tahoma" w:cs="Tahoma"/>
          <w:sz w:val="24"/>
          <w:szCs w:val="24"/>
        </w:rPr>
      </w:pPr>
    </w:p>
    <w:p w:rsidR="004879F9" w:rsidRPr="00FE07D9" w:rsidRDefault="00043618" w:rsidP="00FE07D9">
      <w:pPr>
        <w:pStyle w:val="Prrafodelista"/>
        <w:numPr>
          <w:ilvl w:val="0"/>
          <w:numId w:val="18"/>
        </w:numPr>
        <w:spacing w:line="276" w:lineRule="auto"/>
        <w:ind w:left="360"/>
        <w:jc w:val="both"/>
        <w:rPr>
          <w:rFonts w:ascii="Tahoma" w:hAnsi="Tahoma" w:cs="Tahoma"/>
          <w:sz w:val="24"/>
          <w:szCs w:val="24"/>
        </w:rPr>
      </w:pPr>
      <w:r>
        <w:rPr>
          <w:rFonts w:ascii="Tahoma" w:hAnsi="Tahoma" w:cs="Tahoma"/>
          <w:sz w:val="24"/>
          <w:szCs w:val="24"/>
        </w:rPr>
        <w:t>WBL</w:t>
      </w:r>
      <w:r w:rsidR="004879F9" w:rsidRPr="00FE07D9">
        <w:rPr>
          <w:rFonts w:ascii="Tahoma" w:hAnsi="Tahoma" w:cs="Tahoma"/>
          <w:sz w:val="24"/>
          <w:szCs w:val="24"/>
        </w:rPr>
        <w:t xml:space="preserve"> llegó a vivir con su familia en la vereda Montelargo cuando ella tenía 7 años y se fue de ese lugar cuando iba a cumplir los 8 años. </w:t>
      </w:r>
      <w:r w:rsidR="004077CF" w:rsidRPr="00FE07D9">
        <w:rPr>
          <w:rFonts w:ascii="Tahoma" w:hAnsi="Tahoma" w:cs="Tahoma"/>
          <w:sz w:val="24"/>
          <w:szCs w:val="24"/>
        </w:rPr>
        <w:t xml:space="preserve">Él llegó a esa vivienda porque estaba trabajando en la misma finca en donde trabajaba su papá. </w:t>
      </w:r>
    </w:p>
    <w:p w:rsidR="004077CF" w:rsidRPr="00FE07D9" w:rsidRDefault="004077CF" w:rsidP="00FE07D9">
      <w:pPr>
        <w:pStyle w:val="Prrafodelista"/>
        <w:spacing w:line="276" w:lineRule="auto"/>
        <w:ind w:left="360"/>
        <w:jc w:val="both"/>
        <w:rPr>
          <w:rFonts w:ascii="Tahoma" w:hAnsi="Tahoma" w:cs="Tahoma"/>
          <w:sz w:val="24"/>
          <w:szCs w:val="24"/>
        </w:rPr>
      </w:pPr>
    </w:p>
    <w:p w:rsidR="004077CF" w:rsidRPr="00FE07D9" w:rsidRDefault="004077CF" w:rsidP="00FE07D9">
      <w:pPr>
        <w:pStyle w:val="Prrafodelista"/>
        <w:numPr>
          <w:ilvl w:val="0"/>
          <w:numId w:val="18"/>
        </w:numPr>
        <w:spacing w:line="276" w:lineRule="auto"/>
        <w:ind w:left="360"/>
        <w:jc w:val="both"/>
        <w:rPr>
          <w:rFonts w:ascii="Tahoma" w:hAnsi="Tahoma" w:cs="Tahoma"/>
          <w:sz w:val="24"/>
          <w:szCs w:val="24"/>
        </w:rPr>
      </w:pPr>
      <w:r w:rsidRPr="00FE07D9">
        <w:rPr>
          <w:rFonts w:ascii="Tahoma" w:hAnsi="Tahoma" w:cs="Tahoma"/>
          <w:sz w:val="24"/>
          <w:szCs w:val="24"/>
        </w:rPr>
        <w:t>La familia estaba conformada por los tres hermanos mayores, incluyendo a su hermano no oyente, su madre, su padre y una hermanita menor.</w:t>
      </w:r>
    </w:p>
    <w:p w:rsidR="004077CF" w:rsidRPr="00FE07D9" w:rsidRDefault="004077CF" w:rsidP="00FE07D9">
      <w:pPr>
        <w:pStyle w:val="Prrafodelista"/>
        <w:spacing w:line="276" w:lineRule="auto"/>
        <w:ind w:left="360"/>
        <w:jc w:val="both"/>
        <w:rPr>
          <w:rFonts w:ascii="Tahoma" w:hAnsi="Tahoma" w:cs="Tahoma"/>
          <w:sz w:val="24"/>
          <w:szCs w:val="24"/>
        </w:rPr>
      </w:pPr>
      <w:r w:rsidRPr="00FE07D9">
        <w:rPr>
          <w:rFonts w:ascii="Tahoma" w:hAnsi="Tahoma" w:cs="Tahoma"/>
          <w:sz w:val="24"/>
          <w:szCs w:val="24"/>
        </w:rPr>
        <w:t xml:space="preserve"> </w:t>
      </w:r>
    </w:p>
    <w:p w:rsidR="004077CF" w:rsidRPr="00FE07D9" w:rsidRDefault="004077CF" w:rsidP="00FE07D9">
      <w:pPr>
        <w:pStyle w:val="Prrafodelista"/>
        <w:numPr>
          <w:ilvl w:val="0"/>
          <w:numId w:val="18"/>
        </w:numPr>
        <w:spacing w:line="276" w:lineRule="auto"/>
        <w:ind w:left="360"/>
        <w:jc w:val="both"/>
        <w:rPr>
          <w:rFonts w:ascii="Tahoma" w:hAnsi="Tahoma" w:cs="Tahoma"/>
          <w:sz w:val="24"/>
          <w:szCs w:val="24"/>
        </w:rPr>
      </w:pPr>
      <w:r w:rsidRPr="00FE07D9">
        <w:rPr>
          <w:rFonts w:ascii="Tahoma" w:hAnsi="Tahoma" w:cs="Tahoma"/>
          <w:sz w:val="24"/>
          <w:szCs w:val="24"/>
        </w:rPr>
        <w:t xml:space="preserve">La casa en donde vivían en ese entonces constaba de dos habitaciones que eran contiguas y tenían una ventana que las comunicaba, en una dormían los tres hermanos hombres y </w:t>
      </w:r>
      <w:r w:rsidR="00812528">
        <w:rPr>
          <w:rFonts w:ascii="Tahoma" w:hAnsi="Tahoma" w:cs="Tahoma"/>
          <w:sz w:val="24"/>
          <w:szCs w:val="24"/>
        </w:rPr>
        <w:t>WBL</w:t>
      </w:r>
      <w:r w:rsidR="001E0895" w:rsidRPr="00FE07D9">
        <w:rPr>
          <w:rFonts w:ascii="Tahoma" w:hAnsi="Tahoma" w:cs="Tahoma"/>
          <w:sz w:val="24"/>
          <w:szCs w:val="24"/>
        </w:rPr>
        <w:t>,</w:t>
      </w:r>
      <w:r w:rsidRPr="00FE07D9">
        <w:rPr>
          <w:rFonts w:ascii="Tahoma" w:hAnsi="Tahoma" w:cs="Tahoma"/>
          <w:sz w:val="24"/>
          <w:szCs w:val="24"/>
        </w:rPr>
        <w:t xml:space="preserve"> en la otra dormía</w:t>
      </w:r>
      <w:r w:rsidR="001E0895" w:rsidRPr="00FE07D9">
        <w:rPr>
          <w:rFonts w:ascii="Tahoma" w:hAnsi="Tahoma" w:cs="Tahoma"/>
          <w:sz w:val="24"/>
          <w:szCs w:val="24"/>
        </w:rPr>
        <w:t>n</w:t>
      </w:r>
      <w:r w:rsidRPr="00FE07D9">
        <w:rPr>
          <w:rFonts w:ascii="Tahoma" w:hAnsi="Tahoma" w:cs="Tahoma"/>
          <w:sz w:val="24"/>
          <w:szCs w:val="24"/>
        </w:rPr>
        <w:t xml:space="preserve"> ella,</w:t>
      </w:r>
      <w:r w:rsidR="001E0895" w:rsidRPr="00FE07D9">
        <w:rPr>
          <w:rFonts w:ascii="Tahoma" w:hAnsi="Tahoma" w:cs="Tahoma"/>
          <w:sz w:val="24"/>
          <w:szCs w:val="24"/>
        </w:rPr>
        <w:t xml:space="preserve"> sus padres y su hermana menor; además la casa</w:t>
      </w:r>
      <w:r w:rsidRPr="00FE07D9">
        <w:rPr>
          <w:rFonts w:ascii="Tahoma" w:hAnsi="Tahoma" w:cs="Tahoma"/>
          <w:sz w:val="24"/>
          <w:szCs w:val="24"/>
        </w:rPr>
        <w:t xml:space="preserve"> tenía una cocina al lado de esta última habitación y un baño. </w:t>
      </w:r>
    </w:p>
    <w:p w:rsidR="00817BDE" w:rsidRPr="00FE07D9" w:rsidRDefault="00817BDE" w:rsidP="00FE07D9">
      <w:pPr>
        <w:pStyle w:val="Prrafodelista"/>
        <w:spacing w:line="276" w:lineRule="auto"/>
        <w:ind w:left="360"/>
        <w:rPr>
          <w:rFonts w:ascii="Tahoma" w:hAnsi="Tahoma" w:cs="Tahoma"/>
          <w:sz w:val="24"/>
          <w:szCs w:val="24"/>
        </w:rPr>
      </w:pPr>
    </w:p>
    <w:p w:rsidR="00817BDE" w:rsidRPr="00FE07D9" w:rsidRDefault="00950C8C" w:rsidP="00FE07D9">
      <w:pPr>
        <w:pStyle w:val="Prrafodelista"/>
        <w:numPr>
          <w:ilvl w:val="0"/>
          <w:numId w:val="18"/>
        </w:numPr>
        <w:spacing w:line="276" w:lineRule="auto"/>
        <w:ind w:left="360"/>
        <w:jc w:val="both"/>
        <w:rPr>
          <w:rFonts w:ascii="Tahoma" w:hAnsi="Tahoma" w:cs="Tahoma"/>
          <w:sz w:val="24"/>
          <w:szCs w:val="24"/>
        </w:rPr>
      </w:pPr>
      <w:r w:rsidRPr="00FE07D9">
        <w:rPr>
          <w:rFonts w:ascii="Tahoma" w:hAnsi="Tahoma" w:cs="Tahoma"/>
          <w:sz w:val="24"/>
          <w:szCs w:val="24"/>
        </w:rPr>
        <w:t xml:space="preserve">J.S.H. </w:t>
      </w:r>
      <w:r w:rsidR="00817BDE" w:rsidRPr="00FE07D9">
        <w:rPr>
          <w:rFonts w:ascii="Tahoma" w:hAnsi="Tahoma" w:cs="Tahoma"/>
          <w:sz w:val="24"/>
          <w:szCs w:val="24"/>
        </w:rPr>
        <w:t xml:space="preserve">afirma que durante todo el tiempo que </w:t>
      </w:r>
      <w:r w:rsidR="00812528">
        <w:rPr>
          <w:rFonts w:ascii="Tahoma" w:hAnsi="Tahoma" w:cs="Tahoma"/>
          <w:sz w:val="24"/>
          <w:szCs w:val="24"/>
        </w:rPr>
        <w:t>WBL</w:t>
      </w:r>
      <w:r w:rsidR="00817BDE" w:rsidRPr="00FE07D9">
        <w:rPr>
          <w:rFonts w:ascii="Tahoma" w:hAnsi="Tahoma" w:cs="Tahoma"/>
          <w:sz w:val="24"/>
          <w:szCs w:val="24"/>
        </w:rPr>
        <w:t xml:space="preserve"> estuvo viviendo allá en </w:t>
      </w:r>
      <w:r w:rsidR="00D171BE" w:rsidRPr="00FE07D9">
        <w:rPr>
          <w:rFonts w:ascii="Tahoma" w:hAnsi="Tahoma" w:cs="Tahoma"/>
          <w:sz w:val="24"/>
          <w:szCs w:val="24"/>
        </w:rPr>
        <w:t>la casa de la vereda Montelargo</w:t>
      </w:r>
      <w:r w:rsidR="00817BDE" w:rsidRPr="00FE07D9">
        <w:rPr>
          <w:rFonts w:ascii="Tahoma" w:hAnsi="Tahoma" w:cs="Tahoma"/>
          <w:sz w:val="24"/>
          <w:szCs w:val="24"/>
        </w:rPr>
        <w:t xml:space="preserve"> la sometió a distintos vejámenes se</w:t>
      </w:r>
      <w:r w:rsidR="00D171BE" w:rsidRPr="00FE07D9">
        <w:rPr>
          <w:rFonts w:ascii="Tahoma" w:hAnsi="Tahoma" w:cs="Tahoma"/>
          <w:sz w:val="24"/>
          <w:szCs w:val="24"/>
        </w:rPr>
        <w:t>xuales, como fueron el tocarle los genitales y practicarle sexo oral, igualmente la obligaba a que ella le tocara el pene</w:t>
      </w:r>
      <w:r w:rsidR="00C17612" w:rsidRPr="00FE07D9">
        <w:rPr>
          <w:rFonts w:ascii="Tahoma" w:hAnsi="Tahoma" w:cs="Tahoma"/>
          <w:sz w:val="24"/>
          <w:szCs w:val="24"/>
        </w:rPr>
        <w:t xml:space="preserve"> y la acariciaba con su hasta viril</w:t>
      </w:r>
      <w:r w:rsidR="00D171BE" w:rsidRPr="00FE07D9">
        <w:rPr>
          <w:rFonts w:ascii="Tahoma" w:hAnsi="Tahoma" w:cs="Tahoma"/>
          <w:sz w:val="24"/>
          <w:szCs w:val="24"/>
        </w:rPr>
        <w:t xml:space="preserve">. </w:t>
      </w:r>
    </w:p>
    <w:p w:rsidR="00D171BE" w:rsidRPr="00FE07D9" w:rsidRDefault="00D171BE" w:rsidP="00FE07D9">
      <w:pPr>
        <w:pStyle w:val="Prrafodelista"/>
        <w:spacing w:line="276" w:lineRule="auto"/>
        <w:ind w:left="360"/>
        <w:rPr>
          <w:rFonts w:ascii="Tahoma" w:hAnsi="Tahoma" w:cs="Tahoma"/>
          <w:sz w:val="24"/>
          <w:szCs w:val="24"/>
        </w:rPr>
      </w:pPr>
    </w:p>
    <w:p w:rsidR="00D171BE" w:rsidRPr="00FE07D9" w:rsidRDefault="001E0895" w:rsidP="00FE07D9">
      <w:pPr>
        <w:pStyle w:val="Prrafodelista"/>
        <w:numPr>
          <w:ilvl w:val="0"/>
          <w:numId w:val="18"/>
        </w:numPr>
        <w:spacing w:line="276" w:lineRule="auto"/>
        <w:ind w:left="360"/>
        <w:jc w:val="both"/>
        <w:rPr>
          <w:rFonts w:ascii="Tahoma" w:hAnsi="Tahoma" w:cs="Tahoma"/>
          <w:sz w:val="24"/>
          <w:szCs w:val="24"/>
        </w:rPr>
      </w:pPr>
      <w:r w:rsidRPr="00FE07D9">
        <w:rPr>
          <w:rFonts w:ascii="Tahoma" w:hAnsi="Tahoma" w:cs="Tahoma"/>
          <w:sz w:val="24"/>
          <w:szCs w:val="24"/>
        </w:rPr>
        <w:t xml:space="preserve">A pesar de afirmar que los actos lujuriosos en su contra se dieron en múltiples ocasiones, solo logra narrar tres </w:t>
      </w:r>
      <w:r w:rsidR="00CF1FCA" w:rsidRPr="00FE07D9">
        <w:rPr>
          <w:rFonts w:ascii="Tahoma" w:hAnsi="Tahoma" w:cs="Tahoma"/>
          <w:sz w:val="24"/>
          <w:szCs w:val="24"/>
        </w:rPr>
        <w:t>episodios</w:t>
      </w:r>
      <w:r w:rsidRPr="00FE07D9">
        <w:rPr>
          <w:rFonts w:ascii="Tahoma" w:hAnsi="Tahoma" w:cs="Tahoma"/>
          <w:sz w:val="24"/>
          <w:szCs w:val="24"/>
        </w:rPr>
        <w:t xml:space="preserve"> en los que recuerda el lugar donde se presentaron y en dos de ellos </w:t>
      </w:r>
      <w:r w:rsidR="00CF1FCA" w:rsidRPr="00FE07D9">
        <w:rPr>
          <w:rFonts w:ascii="Tahoma" w:hAnsi="Tahoma" w:cs="Tahoma"/>
          <w:sz w:val="24"/>
          <w:szCs w:val="24"/>
        </w:rPr>
        <w:t>consigue</w:t>
      </w:r>
      <w:r w:rsidRPr="00FE07D9">
        <w:rPr>
          <w:rFonts w:ascii="Tahoma" w:hAnsi="Tahoma" w:cs="Tahoma"/>
          <w:sz w:val="24"/>
          <w:szCs w:val="24"/>
        </w:rPr>
        <w:t xml:space="preserve"> establecer el día de la semana en que ocurrieron, siendo estos: i) </w:t>
      </w:r>
      <w:r w:rsidR="00CF1FCA" w:rsidRPr="00FE07D9">
        <w:rPr>
          <w:rFonts w:ascii="Tahoma" w:hAnsi="Tahoma" w:cs="Tahoma"/>
          <w:sz w:val="24"/>
          <w:szCs w:val="24"/>
        </w:rPr>
        <w:t xml:space="preserve">un domingo en que se encontraban cerca al colegio de la vereda en compañía de la esposa de él y la hermana de esta, a quienes envió a comprar algo, para aprovechar y llevarla a ella detrás de los muros de la institución </w:t>
      </w:r>
      <w:r w:rsidR="00CF1FCA" w:rsidRPr="00FE07D9">
        <w:rPr>
          <w:rFonts w:ascii="Tahoma" w:hAnsi="Tahoma" w:cs="Tahoma"/>
          <w:sz w:val="24"/>
          <w:szCs w:val="24"/>
        </w:rPr>
        <w:lastRenderedPageBreak/>
        <w:t>para levantarle el vestido que llevaba puesto y proceder a realizarle tocamientos de tipo libidinoso en sus genitales</w:t>
      </w:r>
      <w:r w:rsidR="00CF1FCA" w:rsidRPr="00FE07D9">
        <w:rPr>
          <w:rStyle w:val="Refdenotaalpie"/>
          <w:rFonts w:ascii="Tahoma" w:hAnsi="Tahoma" w:cs="Tahoma"/>
          <w:sz w:val="24"/>
          <w:szCs w:val="24"/>
        </w:rPr>
        <w:footnoteReference w:id="1"/>
      </w:r>
      <w:r w:rsidR="00CF1FCA" w:rsidRPr="00FE07D9">
        <w:rPr>
          <w:rFonts w:ascii="Tahoma" w:hAnsi="Tahoma" w:cs="Tahoma"/>
          <w:sz w:val="24"/>
          <w:szCs w:val="24"/>
        </w:rPr>
        <w:t>; ii) un día, que no recuerda cu</w:t>
      </w:r>
      <w:r w:rsidR="00BF08FB" w:rsidRPr="00FE07D9">
        <w:rPr>
          <w:rFonts w:ascii="Tahoma" w:hAnsi="Tahoma" w:cs="Tahoma"/>
          <w:sz w:val="24"/>
          <w:szCs w:val="24"/>
        </w:rPr>
        <w:t xml:space="preserve">ál era, el Procesado </w:t>
      </w:r>
      <w:r w:rsidR="00AC180B" w:rsidRPr="00FE07D9">
        <w:rPr>
          <w:rFonts w:ascii="Tahoma" w:hAnsi="Tahoma" w:cs="Tahoma"/>
          <w:sz w:val="24"/>
          <w:szCs w:val="24"/>
        </w:rPr>
        <w:t xml:space="preserve">a la fuerza la jaló y </w:t>
      </w:r>
      <w:r w:rsidR="00BF08FB" w:rsidRPr="00FE07D9">
        <w:rPr>
          <w:rFonts w:ascii="Tahoma" w:hAnsi="Tahoma" w:cs="Tahoma"/>
          <w:sz w:val="24"/>
          <w:szCs w:val="24"/>
        </w:rPr>
        <w:t xml:space="preserve">la llevó </w:t>
      </w:r>
      <w:r w:rsidR="00F324AF" w:rsidRPr="00FE07D9">
        <w:rPr>
          <w:rFonts w:ascii="Tahoma" w:hAnsi="Tahoma" w:cs="Tahoma"/>
          <w:sz w:val="24"/>
          <w:szCs w:val="24"/>
        </w:rPr>
        <w:t xml:space="preserve">detrás de un muro que estaba cerca a la casa, por donde había una especie de desagüe, y allí le practicó </w:t>
      </w:r>
      <w:r w:rsidR="00950C8C" w:rsidRPr="00FE07D9">
        <w:rPr>
          <w:rFonts w:ascii="Tahoma" w:hAnsi="Tahoma" w:cs="Tahoma"/>
          <w:sz w:val="24"/>
          <w:szCs w:val="24"/>
        </w:rPr>
        <w:t xml:space="preserve">un </w:t>
      </w:r>
      <w:r w:rsidR="00950C8C" w:rsidRPr="00FE07D9">
        <w:rPr>
          <w:rFonts w:ascii="Tahoma" w:hAnsi="Tahoma" w:cs="Tahoma"/>
          <w:i/>
          <w:sz w:val="24"/>
          <w:szCs w:val="24"/>
        </w:rPr>
        <w:t>cunnilingus</w:t>
      </w:r>
      <w:r w:rsidR="00F324AF" w:rsidRPr="00FE07D9">
        <w:rPr>
          <w:rStyle w:val="Refdenotaalpie"/>
          <w:rFonts w:ascii="Tahoma" w:hAnsi="Tahoma" w:cs="Tahoma"/>
          <w:sz w:val="24"/>
          <w:szCs w:val="24"/>
        </w:rPr>
        <w:footnoteReference w:id="2"/>
      </w:r>
      <w:r w:rsidR="00F324AF" w:rsidRPr="00FE07D9">
        <w:rPr>
          <w:rFonts w:ascii="Tahoma" w:hAnsi="Tahoma" w:cs="Tahoma"/>
          <w:sz w:val="24"/>
          <w:szCs w:val="24"/>
        </w:rPr>
        <w:t xml:space="preserve">; y iii) la última vez que él le hizo algo, fue un domingo cuando sus padres se fueron para Pereira a mercar y los dos hermanos mayores no estaban y ella se quedó sola con J.K., en esa oportunidad, dice, que </w:t>
      </w:r>
      <w:r w:rsidR="00812528">
        <w:rPr>
          <w:rFonts w:ascii="Tahoma" w:hAnsi="Tahoma" w:cs="Tahoma"/>
          <w:sz w:val="24"/>
          <w:szCs w:val="24"/>
        </w:rPr>
        <w:t>WBL</w:t>
      </w:r>
      <w:r w:rsidR="00F324AF" w:rsidRPr="00FE07D9">
        <w:rPr>
          <w:rFonts w:ascii="Tahoma" w:hAnsi="Tahoma" w:cs="Tahoma"/>
          <w:sz w:val="24"/>
          <w:szCs w:val="24"/>
        </w:rPr>
        <w:t xml:space="preserve"> quería obligarla a ella y a su hermanito para que se tocaran y tuvieran relaciones pero como ellos no aceptaron hacer eso, fue él quien procedió a realizarle tocamientos lascivos a ella</w:t>
      </w:r>
      <w:r w:rsidR="00F324AF" w:rsidRPr="00FE07D9">
        <w:rPr>
          <w:rStyle w:val="Refdenotaalpie"/>
          <w:rFonts w:ascii="Tahoma" w:hAnsi="Tahoma" w:cs="Tahoma"/>
          <w:sz w:val="24"/>
          <w:szCs w:val="24"/>
        </w:rPr>
        <w:footnoteReference w:id="3"/>
      </w:r>
      <w:r w:rsidR="00F324AF" w:rsidRPr="00FE07D9">
        <w:rPr>
          <w:rFonts w:ascii="Tahoma" w:hAnsi="Tahoma" w:cs="Tahoma"/>
          <w:sz w:val="24"/>
          <w:szCs w:val="24"/>
        </w:rPr>
        <w:t>.</w:t>
      </w:r>
    </w:p>
    <w:p w:rsidR="004D453B" w:rsidRPr="00FE07D9" w:rsidRDefault="004D453B" w:rsidP="00FE07D9">
      <w:pPr>
        <w:pStyle w:val="Prrafodelista"/>
        <w:spacing w:line="276" w:lineRule="auto"/>
        <w:ind w:left="360"/>
        <w:jc w:val="both"/>
        <w:rPr>
          <w:rFonts w:ascii="Tahoma" w:hAnsi="Tahoma" w:cs="Tahoma"/>
          <w:sz w:val="24"/>
          <w:szCs w:val="24"/>
        </w:rPr>
      </w:pPr>
    </w:p>
    <w:p w:rsidR="004D453B" w:rsidRPr="00FE07D9" w:rsidRDefault="004D453B" w:rsidP="00FE07D9">
      <w:pPr>
        <w:pStyle w:val="Prrafodelista"/>
        <w:numPr>
          <w:ilvl w:val="0"/>
          <w:numId w:val="18"/>
        </w:numPr>
        <w:spacing w:line="276" w:lineRule="auto"/>
        <w:ind w:left="360"/>
        <w:jc w:val="both"/>
        <w:rPr>
          <w:rFonts w:ascii="Tahoma" w:hAnsi="Tahoma" w:cs="Tahoma"/>
          <w:sz w:val="24"/>
          <w:szCs w:val="24"/>
        </w:rPr>
      </w:pPr>
      <w:r w:rsidRPr="00FE07D9">
        <w:rPr>
          <w:rFonts w:ascii="Tahoma" w:hAnsi="Tahoma" w:cs="Tahoma"/>
          <w:sz w:val="24"/>
          <w:szCs w:val="24"/>
        </w:rPr>
        <w:t xml:space="preserve">Aunque su hermano J.K.S.H. le contó que </w:t>
      </w:r>
      <w:r w:rsidR="00812528">
        <w:rPr>
          <w:rFonts w:ascii="Tahoma" w:hAnsi="Tahoma" w:cs="Tahoma"/>
          <w:sz w:val="24"/>
          <w:szCs w:val="24"/>
        </w:rPr>
        <w:t>WBL</w:t>
      </w:r>
      <w:r w:rsidRPr="00FE07D9">
        <w:rPr>
          <w:rFonts w:ascii="Tahoma" w:hAnsi="Tahoma" w:cs="Tahoma"/>
          <w:sz w:val="24"/>
          <w:szCs w:val="24"/>
        </w:rPr>
        <w:t xml:space="preserve"> lo tocaba por las noches cuando todos estaban durmiendo y que lo había</w:t>
      </w:r>
      <w:r w:rsidR="00950C8C" w:rsidRPr="00FE07D9">
        <w:rPr>
          <w:rFonts w:ascii="Tahoma" w:hAnsi="Tahoma" w:cs="Tahoma"/>
          <w:sz w:val="24"/>
          <w:szCs w:val="24"/>
        </w:rPr>
        <w:t xml:space="preserve"> sodomizado</w:t>
      </w:r>
      <w:r w:rsidRPr="00FE07D9">
        <w:rPr>
          <w:rFonts w:ascii="Tahoma" w:hAnsi="Tahoma" w:cs="Tahoma"/>
          <w:sz w:val="24"/>
          <w:szCs w:val="24"/>
        </w:rPr>
        <w:t xml:space="preserve">, ella únicamente presenció una ocasión en que </w:t>
      </w:r>
      <w:r w:rsidR="00812528">
        <w:rPr>
          <w:rFonts w:ascii="Tahoma" w:hAnsi="Tahoma" w:cs="Tahoma"/>
          <w:sz w:val="24"/>
          <w:szCs w:val="24"/>
        </w:rPr>
        <w:t>WBL</w:t>
      </w:r>
      <w:r w:rsidRPr="00FE07D9">
        <w:rPr>
          <w:rFonts w:ascii="Tahoma" w:hAnsi="Tahoma" w:cs="Tahoma"/>
          <w:sz w:val="24"/>
          <w:szCs w:val="24"/>
        </w:rPr>
        <w:t xml:space="preserve"> tocaba a su hermanito, lo </w:t>
      </w:r>
      <w:r w:rsidR="00950C8C" w:rsidRPr="00FE07D9">
        <w:rPr>
          <w:rFonts w:ascii="Tahoma" w:hAnsi="Tahoma" w:cs="Tahoma"/>
          <w:sz w:val="24"/>
          <w:szCs w:val="24"/>
        </w:rPr>
        <w:t xml:space="preserve">que </w:t>
      </w:r>
      <w:r w:rsidRPr="00FE07D9">
        <w:rPr>
          <w:rFonts w:ascii="Tahoma" w:hAnsi="Tahoma" w:cs="Tahoma"/>
          <w:sz w:val="24"/>
          <w:szCs w:val="24"/>
        </w:rPr>
        <w:t xml:space="preserve">vio por la ventana que comunicaba los dos cuartos de la casa (H: 00:41:22). </w:t>
      </w:r>
    </w:p>
    <w:p w:rsidR="002122D2" w:rsidRPr="00FE07D9" w:rsidRDefault="002122D2" w:rsidP="00FE07D9">
      <w:pPr>
        <w:pStyle w:val="Prrafodelista"/>
        <w:spacing w:line="276" w:lineRule="auto"/>
        <w:ind w:left="360"/>
        <w:rPr>
          <w:rFonts w:ascii="Tahoma" w:hAnsi="Tahoma" w:cs="Tahoma"/>
          <w:sz w:val="24"/>
          <w:szCs w:val="24"/>
        </w:rPr>
      </w:pPr>
    </w:p>
    <w:p w:rsidR="002122D2" w:rsidRPr="00FE07D9" w:rsidRDefault="002122D2" w:rsidP="00FE07D9">
      <w:pPr>
        <w:pStyle w:val="Prrafodelista"/>
        <w:numPr>
          <w:ilvl w:val="0"/>
          <w:numId w:val="18"/>
        </w:numPr>
        <w:spacing w:line="276" w:lineRule="auto"/>
        <w:ind w:left="360"/>
        <w:jc w:val="both"/>
        <w:rPr>
          <w:rFonts w:ascii="Tahoma" w:hAnsi="Tahoma" w:cs="Tahoma"/>
          <w:sz w:val="24"/>
          <w:szCs w:val="24"/>
        </w:rPr>
      </w:pPr>
      <w:r w:rsidRPr="00FE07D9">
        <w:rPr>
          <w:rFonts w:ascii="Tahoma" w:hAnsi="Tahoma" w:cs="Tahoma"/>
          <w:sz w:val="24"/>
          <w:szCs w:val="24"/>
        </w:rPr>
        <w:t xml:space="preserve">A fin de que se dejara tocar y no contara nada de lo que le hacía, </w:t>
      </w:r>
      <w:r w:rsidR="00812528">
        <w:rPr>
          <w:rFonts w:ascii="Tahoma" w:hAnsi="Tahoma" w:cs="Tahoma"/>
          <w:sz w:val="24"/>
          <w:szCs w:val="24"/>
        </w:rPr>
        <w:t>WBL</w:t>
      </w:r>
      <w:r w:rsidRPr="00FE07D9">
        <w:rPr>
          <w:rFonts w:ascii="Tahoma" w:hAnsi="Tahoma" w:cs="Tahoma"/>
          <w:sz w:val="24"/>
          <w:szCs w:val="24"/>
        </w:rPr>
        <w:t xml:space="preserve"> la intimidaba poniendo donde ella pudiera ver una navaja roja multiusos que siempre llevaba con él, misma arma con la que también amedrentaba a J.K. (H: 00:43:29)</w:t>
      </w:r>
      <w:r w:rsidR="00AC180B" w:rsidRPr="00FE07D9">
        <w:rPr>
          <w:rStyle w:val="Refdenotaalpie"/>
          <w:rFonts w:ascii="Tahoma" w:hAnsi="Tahoma" w:cs="Tahoma"/>
          <w:sz w:val="24"/>
          <w:szCs w:val="24"/>
        </w:rPr>
        <w:footnoteReference w:id="4"/>
      </w:r>
      <w:r w:rsidRPr="00FE07D9">
        <w:rPr>
          <w:rFonts w:ascii="Tahoma" w:hAnsi="Tahoma" w:cs="Tahoma"/>
          <w:sz w:val="24"/>
          <w:szCs w:val="24"/>
        </w:rPr>
        <w:t>.</w:t>
      </w:r>
    </w:p>
    <w:p w:rsidR="002122D2" w:rsidRPr="00FE07D9" w:rsidRDefault="002122D2" w:rsidP="00FE07D9">
      <w:pPr>
        <w:pStyle w:val="Prrafodelista"/>
        <w:spacing w:line="276" w:lineRule="auto"/>
        <w:ind w:left="360"/>
        <w:rPr>
          <w:rFonts w:ascii="Tahoma" w:hAnsi="Tahoma" w:cs="Tahoma"/>
          <w:sz w:val="24"/>
          <w:szCs w:val="24"/>
        </w:rPr>
      </w:pPr>
    </w:p>
    <w:p w:rsidR="002122D2" w:rsidRPr="00FE07D9" w:rsidRDefault="002122D2" w:rsidP="00FE07D9">
      <w:pPr>
        <w:pStyle w:val="Prrafodelista"/>
        <w:numPr>
          <w:ilvl w:val="0"/>
          <w:numId w:val="18"/>
        </w:numPr>
        <w:spacing w:line="276" w:lineRule="auto"/>
        <w:ind w:left="360"/>
        <w:jc w:val="both"/>
        <w:rPr>
          <w:rFonts w:ascii="Tahoma" w:hAnsi="Tahoma" w:cs="Tahoma"/>
          <w:sz w:val="24"/>
          <w:szCs w:val="24"/>
        </w:rPr>
      </w:pPr>
      <w:r w:rsidRPr="00FE07D9">
        <w:rPr>
          <w:rFonts w:ascii="Tahoma" w:hAnsi="Tahoma" w:cs="Tahoma"/>
          <w:sz w:val="24"/>
          <w:szCs w:val="24"/>
        </w:rPr>
        <w:t xml:space="preserve">Antes de que su madre se enterara de lo que </w:t>
      </w:r>
      <w:r w:rsidR="00043618">
        <w:rPr>
          <w:rFonts w:ascii="Tahoma" w:hAnsi="Tahoma" w:cs="Tahoma"/>
          <w:sz w:val="24"/>
          <w:szCs w:val="24"/>
        </w:rPr>
        <w:t>WBL</w:t>
      </w:r>
      <w:r w:rsidRPr="00FE07D9">
        <w:rPr>
          <w:rFonts w:ascii="Tahoma" w:hAnsi="Tahoma" w:cs="Tahoma"/>
          <w:sz w:val="24"/>
          <w:szCs w:val="24"/>
        </w:rPr>
        <w:t xml:space="preserve"> le hacía a ella y a su hermano J.K., </w:t>
      </w:r>
      <w:r w:rsidR="00E60BAF" w:rsidRPr="00FE07D9">
        <w:rPr>
          <w:rFonts w:ascii="Tahoma" w:hAnsi="Tahoma" w:cs="Tahoma"/>
          <w:sz w:val="24"/>
          <w:szCs w:val="24"/>
        </w:rPr>
        <w:t xml:space="preserve">ella le contó a </w:t>
      </w:r>
      <w:r w:rsidR="00950C8C" w:rsidRPr="00FE07D9">
        <w:rPr>
          <w:rFonts w:ascii="Tahoma" w:hAnsi="Tahoma" w:cs="Tahoma"/>
          <w:sz w:val="24"/>
          <w:szCs w:val="24"/>
        </w:rPr>
        <w:t>CAMILO</w:t>
      </w:r>
      <w:r w:rsidR="00E60BAF" w:rsidRPr="00FE07D9">
        <w:rPr>
          <w:rFonts w:ascii="Tahoma" w:hAnsi="Tahoma" w:cs="Tahoma"/>
          <w:sz w:val="24"/>
          <w:szCs w:val="24"/>
        </w:rPr>
        <w:t xml:space="preserve"> uno de sus hermanos mayores, que </w:t>
      </w:r>
      <w:r w:rsidR="00812528">
        <w:rPr>
          <w:rFonts w:ascii="Tahoma" w:hAnsi="Tahoma" w:cs="Tahoma"/>
          <w:sz w:val="24"/>
          <w:szCs w:val="24"/>
        </w:rPr>
        <w:t>WBL</w:t>
      </w:r>
      <w:r w:rsidR="00E60BAF" w:rsidRPr="00FE07D9">
        <w:rPr>
          <w:rFonts w:ascii="Tahoma" w:hAnsi="Tahoma" w:cs="Tahoma"/>
          <w:sz w:val="24"/>
          <w:szCs w:val="24"/>
        </w:rPr>
        <w:t xml:space="preserve"> la tocaba (H: 00:39:55). </w:t>
      </w:r>
    </w:p>
    <w:p w:rsidR="00E60BAF" w:rsidRPr="00FE07D9" w:rsidRDefault="00E60BAF" w:rsidP="00FE07D9">
      <w:pPr>
        <w:pStyle w:val="Prrafodelista"/>
        <w:spacing w:line="276" w:lineRule="auto"/>
        <w:ind w:left="360"/>
        <w:rPr>
          <w:rFonts w:ascii="Tahoma" w:hAnsi="Tahoma" w:cs="Tahoma"/>
          <w:sz w:val="24"/>
          <w:szCs w:val="24"/>
        </w:rPr>
      </w:pPr>
    </w:p>
    <w:p w:rsidR="00E60BAF" w:rsidRPr="00FE07D9" w:rsidRDefault="00E60BAF" w:rsidP="00FE07D9">
      <w:pPr>
        <w:pStyle w:val="Prrafodelista"/>
        <w:numPr>
          <w:ilvl w:val="0"/>
          <w:numId w:val="18"/>
        </w:numPr>
        <w:spacing w:line="276" w:lineRule="auto"/>
        <w:ind w:left="360"/>
        <w:jc w:val="both"/>
        <w:rPr>
          <w:rFonts w:ascii="Tahoma" w:hAnsi="Tahoma" w:cs="Tahoma"/>
          <w:sz w:val="24"/>
          <w:szCs w:val="24"/>
        </w:rPr>
      </w:pPr>
      <w:r w:rsidRPr="00FE07D9">
        <w:rPr>
          <w:rFonts w:ascii="Tahoma" w:hAnsi="Tahoma" w:cs="Tahoma"/>
          <w:sz w:val="24"/>
          <w:szCs w:val="24"/>
        </w:rPr>
        <w:t>Aunque dice que las ofensas sexuales a las que era sometida por parte del Procesado se dieron en muchas ocasiones, indicó que dentro de la vivienda ello solo se dio una vez</w:t>
      </w:r>
      <w:r w:rsidRPr="00FE07D9">
        <w:rPr>
          <w:rStyle w:val="Refdenotaalpie"/>
          <w:rFonts w:ascii="Tahoma" w:hAnsi="Tahoma" w:cs="Tahoma"/>
          <w:sz w:val="24"/>
          <w:szCs w:val="24"/>
        </w:rPr>
        <w:footnoteReference w:id="5"/>
      </w:r>
      <w:r w:rsidRPr="00FE07D9">
        <w:rPr>
          <w:rFonts w:ascii="Tahoma" w:hAnsi="Tahoma" w:cs="Tahoma"/>
          <w:sz w:val="24"/>
          <w:szCs w:val="24"/>
        </w:rPr>
        <w:t>.</w:t>
      </w:r>
    </w:p>
    <w:p w:rsidR="00E60BAF" w:rsidRPr="00FE07D9" w:rsidRDefault="00E60BAF" w:rsidP="00FE07D9">
      <w:pPr>
        <w:pStyle w:val="Prrafodelista"/>
        <w:spacing w:line="276" w:lineRule="auto"/>
        <w:ind w:left="360"/>
        <w:rPr>
          <w:rFonts w:ascii="Tahoma" w:hAnsi="Tahoma" w:cs="Tahoma"/>
          <w:sz w:val="24"/>
          <w:szCs w:val="24"/>
        </w:rPr>
      </w:pPr>
    </w:p>
    <w:p w:rsidR="00E60BAF" w:rsidRPr="00FE07D9" w:rsidRDefault="00E60BAF" w:rsidP="00FE07D9">
      <w:pPr>
        <w:pStyle w:val="Prrafodelista"/>
        <w:numPr>
          <w:ilvl w:val="0"/>
          <w:numId w:val="18"/>
        </w:numPr>
        <w:spacing w:line="276" w:lineRule="auto"/>
        <w:ind w:left="360"/>
        <w:jc w:val="both"/>
        <w:rPr>
          <w:rFonts w:ascii="Tahoma" w:hAnsi="Tahoma" w:cs="Tahoma"/>
          <w:sz w:val="24"/>
          <w:szCs w:val="24"/>
        </w:rPr>
      </w:pPr>
      <w:r w:rsidRPr="00FE07D9">
        <w:rPr>
          <w:rFonts w:ascii="Tahoma" w:hAnsi="Tahoma" w:cs="Tahoma"/>
          <w:sz w:val="24"/>
          <w:szCs w:val="24"/>
        </w:rPr>
        <w:t>La mamá se enter</w:t>
      </w:r>
      <w:r w:rsidR="00DA15D8" w:rsidRPr="00FE07D9">
        <w:rPr>
          <w:rFonts w:ascii="Tahoma" w:hAnsi="Tahoma" w:cs="Tahoma"/>
          <w:sz w:val="24"/>
          <w:szCs w:val="24"/>
        </w:rPr>
        <w:t xml:space="preserve">ó de lo que </w:t>
      </w:r>
      <w:r w:rsidR="00812528">
        <w:rPr>
          <w:rFonts w:ascii="Tahoma" w:hAnsi="Tahoma" w:cs="Tahoma"/>
          <w:sz w:val="24"/>
          <w:szCs w:val="24"/>
        </w:rPr>
        <w:t>WBL</w:t>
      </w:r>
      <w:r w:rsidR="00DA15D8" w:rsidRPr="00FE07D9">
        <w:rPr>
          <w:rFonts w:ascii="Tahoma" w:hAnsi="Tahoma" w:cs="Tahoma"/>
          <w:sz w:val="24"/>
          <w:szCs w:val="24"/>
        </w:rPr>
        <w:t xml:space="preserve"> les hacía el domingo después de que llegó de mercar en Pere</w:t>
      </w:r>
      <w:r w:rsidR="00950C8C" w:rsidRPr="00FE07D9">
        <w:rPr>
          <w:rFonts w:ascii="Tahoma" w:hAnsi="Tahoma" w:cs="Tahoma"/>
          <w:sz w:val="24"/>
          <w:szCs w:val="24"/>
        </w:rPr>
        <w:t xml:space="preserve">ira, y fue porque J.K. empezó mediante </w:t>
      </w:r>
      <w:r w:rsidR="00DA15D8" w:rsidRPr="00FE07D9">
        <w:rPr>
          <w:rFonts w:ascii="Tahoma" w:hAnsi="Tahoma" w:cs="Tahoma"/>
          <w:sz w:val="24"/>
          <w:szCs w:val="24"/>
        </w:rPr>
        <w:t>gestos y señas a contarle, razón por la cual ella también habló ante las preguntas de su progenitora</w:t>
      </w:r>
      <w:r w:rsidR="00DA15D8" w:rsidRPr="00FE07D9">
        <w:rPr>
          <w:rStyle w:val="Refdenotaalpie"/>
          <w:rFonts w:ascii="Tahoma" w:hAnsi="Tahoma" w:cs="Tahoma"/>
          <w:sz w:val="24"/>
          <w:szCs w:val="24"/>
        </w:rPr>
        <w:footnoteReference w:id="6"/>
      </w:r>
      <w:r w:rsidR="00DA15D8" w:rsidRPr="00FE07D9">
        <w:rPr>
          <w:rFonts w:ascii="Tahoma" w:hAnsi="Tahoma" w:cs="Tahoma"/>
          <w:sz w:val="24"/>
          <w:szCs w:val="24"/>
        </w:rPr>
        <w:t xml:space="preserve">. </w:t>
      </w:r>
    </w:p>
    <w:p w:rsidR="00C17612" w:rsidRPr="00FE07D9" w:rsidRDefault="00C17612" w:rsidP="00FE07D9">
      <w:pPr>
        <w:pStyle w:val="Prrafodelista"/>
        <w:spacing w:line="276" w:lineRule="auto"/>
        <w:ind w:left="360"/>
        <w:rPr>
          <w:rFonts w:ascii="Tahoma" w:hAnsi="Tahoma" w:cs="Tahoma"/>
          <w:sz w:val="24"/>
          <w:szCs w:val="24"/>
        </w:rPr>
      </w:pPr>
    </w:p>
    <w:p w:rsidR="00C17612" w:rsidRPr="00FE07D9" w:rsidRDefault="00C17612" w:rsidP="00FE07D9">
      <w:pPr>
        <w:pStyle w:val="Prrafodelista"/>
        <w:numPr>
          <w:ilvl w:val="0"/>
          <w:numId w:val="18"/>
        </w:numPr>
        <w:spacing w:line="276" w:lineRule="auto"/>
        <w:ind w:left="360"/>
        <w:jc w:val="both"/>
        <w:rPr>
          <w:rFonts w:ascii="Tahoma" w:hAnsi="Tahoma" w:cs="Tahoma"/>
          <w:sz w:val="24"/>
          <w:szCs w:val="24"/>
        </w:rPr>
      </w:pPr>
      <w:r w:rsidRPr="00FE07D9">
        <w:rPr>
          <w:rFonts w:ascii="Tahoma" w:hAnsi="Tahoma" w:cs="Tahoma"/>
          <w:sz w:val="24"/>
          <w:szCs w:val="24"/>
        </w:rPr>
        <w:t xml:space="preserve">A pesar de que ya le habían contado a la mamá lo sucedido, </w:t>
      </w:r>
      <w:r w:rsidR="00812528">
        <w:rPr>
          <w:rFonts w:ascii="Tahoma" w:hAnsi="Tahoma" w:cs="Tahoma"/>
          <w:sz w:val="24"/>
          <w:szCs w:val="24"/>
        </w:rPr>
        <w:t>WBL</w:t>
      </w:r>
      <w:r w:rsidRPr="00FE07D9">
        <w:rPr>
          <w:rFonts w:ascii="Tahoma" w:hAnsi="Tahoma" w:cs="Tahoma"/>
          <w:sz w:val="24"/>
          <w:szCs w:val="24"/>
        </w:rPr>
        <w:t xml:space="preserve"> siguió viviendo con ellos unos meses más, pero ya no les hacía nada. </w:t>
      </w:r>
    </w:p>
    <w:p w:rsidR="00C17612" w:rsidRPr="00FE07D9" w:rsidRDefault="00C17612" w:rsidP="00FE07D9">
      <w:pPr>
        <w:pStyle w:val="Prrafodelista"/>
        <w:spacing w:line="276" w:lineRule="auto"/>
        <w:ind w:left="360"/>
        <w:rPr>
          <w:rFonts w:ascii="Tahoma" w:hAnsi="Tahoma" w:cs="Tahoma"/>
          <w:sz w:val="24"/>
          <w:szCs w:val="24"/>
        </w:rPr>
      </w:pPr>
    </w:p>
    <w:p w:rsidR="00C17612" w:rsidRPr="00FE07D9" w:rsidRDefault="00C17612" w:rsidP="00FE07D9">
      <w:pPr>
        <w:pStyle w:val="Prrafodelista"/>
        <w:numPr>
          <w:ilvl w:val="0"/>
          <w:numId w:val="18"/>
        </w:numPr>
        <w:spacing w:line="276" w:lineRule="auto"/>
        <w:ind w:left="360"/>
        <w:jc w:val="both"/>
        <w:rPr>
          <w:rFonts w:ascii="Tahoma" w:hAnsi="Tahoma" w:cs="Tahoma"/>
          <w:sz w:val="24"/>
          <w:szCs w:val="24"/>
        </w:rPr>
      </w:pPr>
      <w:r w:rsidRPr="00FE07D9">
        <w:rPr>
          <w:rFonts w:ascii="Tahoma" w:hAnsi="Tahoma" w:cs="Tahoma"/>
          <w:sz w:val="24"/>
          <w:szCs w:val="24"/>
        </w:rPr>
        <w:t xml:space="preserve">J.S.H., afirma que </w:t>
      </w:r>
      <w:r w:rsidR="00812528">
        <w:rPr>
          <w:rFonts w:ascii="Tahoma" w:hAnsi="Tahoma" w:cs="Tahoma"/>
          <w:sz w:val="24"/>
          <w:szCs w:val="24"/>
        </w:rPr>
        <w:t>WBL</w:t>
      </w:r>
      <w:r w:rsidRPr="00FE07D9">
        <w:rPr>
          <w:rFonts w:ascii="Tahoma" w:hAnsi="Tahoma" w:cs="Tahoma"/>
          <w:sz w:val="24"/>
          <w:szCs w:val="24"/>
        </w:rPr>
        <w:t xml:space="preserve"> también cometía abusos con otra menor de nombre </w:t>
      </w:r>
      <w:r w:rsidR="00950C8C" w:rsidRPr="00FE07D9">
        <w:rPr>
          <w:rFonts w:ascii="Tahoma" w:hAnsi="Tahoma" w:cs="Tahoma"/>
          <w:sz w:val="24"/>
          <w:szCs w:val="24"/>
        </w:rPr>
        <w:t>LEIDY</w:t>
      </w:r>
      <w:r w:rsidRPr="00FE07D9">
        <w:rPr>
          <w:rFonts w:ascii="Tahoma" w:hAnsi="Tahoma" w:cs="Tahoma"/>
          <w:sz w:val="24"/>
          <w:szCs w:val="24"/>
        </w:rPr>
        <w:t xml:space="preserve">, niña que es la hija de quien para esa época era el mayordomo de la finca donde vivían, y cuyos papás se enteraron de esas cosas después de los suyos, y fue por eso que lo sacaron de esa finca. </w:t>
      </w:r>
    </w:p>
    <w:p w:rsidR="004077CF" w:rsidRPr="00FE07D9" w:rsidRDefault="004077CF" w:rsidP="00FE07D9">
      <w:pPr>
        <w:spacing w:line="276" w:lineRule="auto"/>
        <w:jc w:val="both"/>
        <w:rPr>
          <w:rFonts w:ascii="Tahoma" w:hAnsi="Tahoma" w:cs="Tahoma"/>
          <w:sz w:val="24"/>
          <w:szCs w:val="24"/>
        </w:rPr>
      </w:pPr>
    </w:p>
    <w:p w:rsidR="00296BA3" w:rsidRPr="00FE07D9" w:rsidRDefault="00D93E24" w:rsidP="00FE07D9">
      <w:pPr>
        <w:spacing w:line="276" w:lineRule="auto"/>
        <w:jc w:val="both"/>
        <w:rPr>
          <w:rFonts w:ascii="Tahoma" w:hAnsi="Tahoma" w:cs="Tahoma"/>
          <w:sz w:val="24"/>
          <w:szCs w:val="24"/>
        </w:rPr>
      </w:pPr>
      <w:r w:rsidRPr="00FE07D9">
        <w:rPr>
          <w:rFonts w:ascii="Tahoma" w:hAnsi="Tahoma" w:cs="Tahoma"/>
          <w:sz w:val="24"/>
          <w:szCs w:val="24"/>
        </w:rPr>
        <w:lastRenderedPageBreak/>
        <w:t xml:space="preserve">En cuanto al testimonio del joven J.K.S.H., se tiene como relevante para el proceso que: </w:t>
      </w:r>
    </w:p>
    <w:p w:rsidR="00D93E24" w:rsidRPr="00FE07D9" w:rsidRDefault="00D93E24" w:rsidP="00FE07D9">
      <w:pPr>
        <w:spacing w:line="276" w:lineRule="auto"/>
        <w:jc w:val="both"/>
        <w:rPr>
          <w:rFonts w:ascii="Tahoma" w:hAnsi="Tahoma" w:cs="Tahoma"/>
          <w:sz w:val="24"/>
          <w:szCs w:val="24"/>
        </w:rPr>
      </w:pPr>
    </w:p>
    <w:p w:rsidR="00022CAC" w:rsidRPr="00FE07D9" w:rsidRDefault="00043618" w:rsidP="00FE07D9">
      <w:pPr>
        <w:pStyle w:val="Prrafodelista"/>
        <w:numPr>
          <w:ilvl w:val="0"/>
          <w:numId w:val="19"/>
        </w:numPr>
        <w:spacing w:line="276" w:lineRule="auto"/>
        <w:ind w:left="360"/>
        <w:jc w:val="both"/>
        <w:rPr>
          <w:rFonts w:ascii="Tahoma" w:hAnsi="Tahoma" w:cs="Tahoma"/>
          <w:sz w:val="24"/>
          <w:szCs w:val="24"/>
        </w:rPr>
      </w:pPr>
      <w:r>
        <w:rPr>
          <w:rFonts w:ascii="Tahoma" w:hAnsi="Tahoma" w:cs="Tahoma"/>
          <w:sz w:val="24"/>
          <w:szCs w:val="24"/>
        </w:rPr>
        <w:t>WBL</w:t>
      </w:r>
      <w:r w:rsidR="00022CAC" w:rsidRPr="00FE07D9">
        <w:rPr>
          <w:rFonts w:ascii="Tahoma" w:hAnsi="Tahoma" w:cs="Tahoma"/>
          <w:sz w:val="24"/>
          <w:szCs w:val="24"/>
        </w:rPr>
        <w:t xml:space="preserve"> en el año 2004</w:t>
      </w:r>
      <w:r w:rsidR="00950C8C" w:rsidRPr="00FE07D9">
        <w:rPr>
          <w:rFonts w:ascii="Tahoma" w:hAnsi="Tahoma" w:cs="Tahoma"/>
          <w:sz w:val="24"/>
          <w:szCs w:val="24"/>
        </w:rPr>
        <w:t xml:space="preserve"> empezó a mostrarle revistas pornográficas</w:t>
      </w:r>
      <w:r w:rsidR="00022CAC" w:rsidRPr="00FE07D9">
        <w:rPr>
          <w:rFonts w:ascii="Tahoma" w:hAnsi="Tahoma" w:cs="Tahoma"/>
          <w:sz w:val="24"/>
          <w:szCs w:val="24"/>
        </w:rPr>
        <w:t>, después a medida que él fue creciendo comenzó a tocarlo, a pedirle que le tocara el pene, a obligarlo a practicarle sexo oral hasta que finalmente lo accedió sexualmente</w:t>
      </w:r>
      <w:r w:rsidR="00950C8C" w:rsidRPr="00FE07D9">
        <w:rPr>
          <w:rFonts w:ascii="Tahoma" w:hAnsi="Tahoma" w:cs="Tahoma"/>
          <w:sz w:val="24"/>
          <w:szCs w:val="24"/>
        </w:rPr>
        <w:t xml:space="preserve"> </w:t>
      </w:r>
      <w:r w:rsidR="00950C8C" w:rsidRPr="00FE07D9">
        <w:rPr>
          <w:rFonts w:ascii="Tahoma" w:hAnsi="Tahoma" w:cs="Tahoma"/>
          <w:i/>
          <w:sz w:val="24"/>
          <w:szCs w:val="24"/>
        </w:rPr>
        <w:t>contra natura</w:t>
      </w:r>
      <w:r w:rsidR="00022CAC" w:rsidRPr="00FE07D9">
        <w:rPr>
          <w:rFonts w:ascii="Tahoma" w:hAnsi="Tahoma" w:cs="Tahoma"/>
          <w:sz w:val="24"/>
          <w:szCs w:val="24"/>
        </w:rPr>
        <w:t>, penetrándolo un poco</w:t>
      </w:r>
      <w:r w:rsidR="00022CAC" w:rsidRPr="00FE07D9">
        <w:rPr>
          <w:rStyle w:val="Refdenotaalpie"/>
          <w:rFonts w:ascii="Tahoma" w:hAnsi="Tahoma" w:cs="Tahoma"/>
          <w:sz w:val="24"/>
          <w:szCs w:val="24"/>
        </w:rPr>
        <w:footnoteReference w:id="7"/>
      </w:r>
      <w:r w:rsidR="00022CAC" w:rsidRPr="00FE07D9">
        <w:rPr>
          <w:rFonts w:ascii="Tahoma" w:hAnsi="Tahoma" w:cs="Tahoma"/>
          <w:sz w:val="24"/>
          <w:szCs w:val="24"/>
        </w:rPr>
        <w:t>.</w:t>
      </w:r>
    </w:p>
    <w:p w:rsidR="00FE5A07" w:rsidRPr="00FE07D9" w:rsidRDefault="00FE5A07" w:rsidP="00FE07D9">
      <w:pPr>
        <w:pStyle w:val="Prrafodelista"/>
        <w:spacing w:line="276" w:lineRule="auto"/>
        <w:ind w:left="360"/>
        <w:jc w:val="both"/>
        <w:rPr>
          <w:rFonts w:ascii="Tahoma" w:hAnsi="Tahoma" w:cs="Tahoma"/>
          <w:sz w:val="24"/>
          <w:szCs w:val="24"/>
        </w:rPr>
      </w:pPr>
    </w:p>
    <w:p w:rsidR="00FE5A07" w:rsidRPr="00FE07D9" w:rsidRDefault="00BD0BD0" w:rsidP="00FE07D9">
      <w:pPr>
        <w:pStyle w:val="Prrafodelista"/>
        <w:numPr>
          <w:ilvl w:val="0"/>
          <w:numId w:val="19"/>
        </w:numPr>
        <w:spacing w:line="276" w:lineRule="auto"/>
        <w:ind w:left="360"/>
        <w:jc w:val="both"/>
        <w:rPr>
          <w:rFonts w:ascii="Tahoma" w:hAnsi="Tahoma" w:cs="Tahoma"/>
          <w:sz w:val="24"/>
          <w:szCs w:val="24"/>
        </w:rPr>
      </w:pPr>
      <w:r w:rsidRPr="00FE07D9">
        <w:rPr>
          <w:rFonts w:ascii="Tahoma" w:hAnsi="Tahoma" w:cs="Tahoma"/>
          <w:sz w:val="24"/>
          <w:szCs w:val="24"/>
        </w:rPr>
        <w:t xml:space="preserve">Indicó que </w:t>
      </w:r>
      <w:r w:rsidR="00812528">
        <w:rPr>
          <w:rFonts w:ascii="Tahoma" w:hAnsi="Tahoma" w:cs="Tahoma"/>
          <w:sz w:val="24"/>
          <w:szCs w:val="24"/>
        </w:rPr>
        <w:t>WBL</w:t>
      </w:r>
      <w:r w:rsidRPr="00FE07D9">
        <w:rPr>
          <w:rFonts w:ascii="Tahoma" w:hAnsi="Tahoma" w:cs="Tahoma"/>
          <w:sz w:val="24"/>
          <w:szCs w:val="24"/>
        </w:rPr>
        <w:t xml:space="preserve"> en las noches iba y lo despertaba, le </w:t>
      </w:r>
      <w:r w:rsidR="00950C8C" w:rsidRPr="00FE07D9">
        <w:rPr>
          <w:rFonts w:ascii="Tahoma" w:hAnsi="Tahoma" w:cs="Tahoma"/>
          <w:sz w:val="24"/>
          <w:szCs w:val="24"/>
        </w:rPr>
        <w:t>manoseaba</w:t>
      </w:r>
      <w:r w:rsidRPr="00FE07D9">
        <w:rPr>
          <w:rFonts w:ascii="Tahoma" w:hAnsi="Tahoma" w:cs="Tahoma"/>
          <w:sz w:val="24"/>
          <w:szCs w:val="24"/>
        </w:rPr>
        <w:t xml:space="preserve"> el pene y luego hacía que él le tocara el suyo, algunas veces lo obligaba a que le practicara sexo oral</w:t>
      </w:r>
      <w:r w:rsidRPr="00FE07D9">
        <w:rPr>
          <w:rStyle w:val="Refdenotaalpie"/>
          <w:rFonts w:ascii="Tahoma" w:hAnsi="Tahoma" w:cs="Tahoma"/>
          <w:sz w:val="24"/>
          <w:szCs w:val="24"/>
        </w:rPr>
        <w:footnoteReference w:id="8"/>
      </w:r>
      <w:r w:rsidRPr="00FE07D9">
        <w:rPr>
          <w:rFonts w:ascii="Tahoma" w:hAnsi="Tahoma" w:cs="Tahoma"/>
          <w:sz w:val="24"/>
          <w:szCs w:val="24"/>
        </w:rPr>
        <w:t>.</w:t>
      </w:r>
    </w:p>
    <w:p w:rsidR="00A748E8" w:rsidRPr="00FE07D9" w:rsidRDefault="00A748E8" w:rsidP="00FE07D9">
      <w:pPr>
        <w:pStyle w:val="Prrafodelista"/>
        <w:spacing w:line="276" w:lineRule="auto"/>
        <w:ind w:left="360"/>
        <w:rPr>
          <w:rFonts w:ascii="Tahoma" w:hAnsi="Tahoma" w:cs="Tahoma"/>
          <w:sz w:val="24"/>
          <w:szCs w:val="24"/>
        </w:rPr>
      </w:pPr>
    </w:p>
    <w:p w:rsidR="00A748E8" w:rsidRPr="00FE07D9" w:rsidRDefault="00A748E8" w:rsidP="00FE07D9">
      <w:pPr>
        <w:pStyle w:val="Prrafodelista"/>
        <w:numPr>
          <w:ilvl w:val="0"/>
          <w:numId w:val="19"/>
        </w:numPr>
        <w:spacing w:line="276" w:lineRule="auto"/>
        <w:ind w:left="360"/>
        <w:jc w:val="both"/>
        <w:rPr>
          <w:rFonts w:ascii="Tahoma" w:hAnsi="Tahoma" w:cs="Tahoma"/>
          <w:sz w:val="24"/>
          <w:szCs w:val="24"/>
        </w:rPr>
      </w:pPr>
      <w:r w:rsidRPr="00FE07D9">
        <w:rPr>
          <w:rFonts w:ascii="Tahoma" w:hAnsi="Tahoma" w:cs="Tahoma"/>
          <w:sz w:val="24"/>
          <w:szCs w:val="24"/>
        </w:rPr>
        <w:t xml:space="preserve">Recuerda que un día después de jugar con unos primos y otros amigos, ellos iban por un camino hacía la casa, entonces </w:t>
      </w:r>
      <w:r w:rsidR="00812528">
        <w:rPr>
          <w:rFonts w:ascii="Tahoma" w:hAnsi="Tahoma" w:cs="Tahoma"/>
          <w:sz w:val="24"/>
          <w:szCs w:val="24"/>
        </w:rPr>
        <w:t>WBL</w:t>
      </w:r>
      <w:r w:rsidRPr="00FE07D9">
        <w:rPr>
          <w:rFonts w:ascii="Tahoma" w:hAnsi="Tahoma" w:cs="Tahoma"/>
          <w:sz w:val="24"/>
          <w:szCs w:val="24"/>
        </w:rPr>
        <w:t xml:space="preserve"> lo llevó para un lado, donde habían unos árboles y estando allí le hizo bajarse los pantalones, y aunque él no quería, lo cogía duro para que se dejara tocar (H: 00:15:28). </w:t>
      </w:r>
    </w:p>
    <w:p w:rsidR="00BD0BD0" w:rsidRPr="00FE07D9" w:rsidRDefault="00BD0BD0" w:rsidP="00FE07D9">
      <w:pPr>
        <w:pStyle w:val="Prrafodelista"/>
        <w:spacing w:line="276" w:lineRule="auto"/>
        <w:ind w:left="360"/>
        <w:rPr>
          <w:rFonts w:ascii="Tahoma" w:hAnsi="Tahoma" w:cs="Tahoma"/>
          <w:sz w:val="24"/>
          <w:szCs w:val="24"/>
        </w:rPr>
      </w:pPr>
    </w:p>
    <w:p w:rsidR="00BD0BD0" w:rsidRPr="00FE07D9" w:rsidRDefault="00A748E8" w:rsidP="00FE07D9">
      <w:pPr>
        <w:pStyle w:val="Prrafodelista"/>
        <w:numPr>
          <w:ilvl w:val="0"/>
          <w:numId w:val="19"/>
        </w:numPr>
        <w:spacing w:line="276" w:lineRule="auto"/>
        <w:ind w:left="360"/>
        <w:jc w:val="both"/>
        <w:rPr>
          <w:rFonts w:ascii="Tahoma" w:hAnsi="Tahoma" w:cs="Tahoma"/>
          <w:sz w:val="24"/>
          <w:szCs w:val="24"/>
        </w:rPr>
      </w:pPr>
      <w:r w:rsidRPr="00FE07D9">
        <w:rPr>
          <w:rFonts w:ascii="Tahoma" w:hAnsi="Tahoma" w:cs="Tahoma"/>
          <w:sz w:val="24"/>
          <w:szCs w:val="24"/>
        </w:rPr>
        <w:t xml:space="preserve">En otra ocasión, como dormían en la misma habitación, junto con los otros dos hermanos, pero cada uno en su cama, el Procesado se pasó para su cama y debajo de las cobijas </w:t>
      </w:r>
      <w:r w:rsidR="00776AA5" w:rsidRPr="00FE07D9">
        <w:rPr>
          <w:rFonts w:ascii="Tahoma" w:hAnsi="Tahoma" w:cs="Tahoma"/>
          <w:sz w:val="24"/>
          <w:szCs w:val="24"/>
        </w:rPr>
        <w:t>lo tocaba y hacía que él también le tocara los genitales, luego cuando terminó de hacer eso, se fue nuevamente para su cama (H:00:49:21).</w:t>
      </w:r>
    </w:p>
    <w:p w:rsidR="00DC7E31" w:rsidRPr="00FE07D9" w:rsidRDefault="00DC7E31" w:rsidP="00FE07D9">
      <w:pPr>
        <w:pStyle w:val="Prrafodelista"/>
        <w:spacing w:line="276" w:lineRule="auto"/>
        <w:ind w:left="360"/>
        <w:rPr>
          <w:rFonts w:ascii="Tahoma" w:hAnsi="Tahoma" w:cs="Tahoma"/>
          <w:sz w:val="24"/>
          <w:szCs w:val="24"/>
        </w:rPr>
      </w:pPr>
    </w:p>
    <w:p w:rsidR="00DC7E31" w:rsidRPr="00FE07D9" w:rsidRDefault="00DC7E31" w:rsidP="00FE07D9">
      <w:pPr>
        <w:pStyle w:val="Prrafodelista"/>
        <w:numPr>
          <w:ilvl w:val="0"/>
          <w:numId w:val="19"/>
        </w:numPr>
        <w:spacing w:line="276" w:lineRule="auto"/>
        <w:ind w:left="360"/>
        <w:jc w:val="both"/>
        <w:rPr>
          <w:rFonts w:ascii="Tahoma" w:hAnsi="Tahoma" w:cs="Tahoma"/>
          <w:sz w:val="24"/>
          <w:szCs w:val="24"/>
        </w:rPr>
      </w:pPr>
      <w:r w:rsidRPr="00FE07D9">
        <w:rPr>
          <w:rFonts w:ascii="Tahoma" w:hAnsi="Tahoma" w:cs="Tahoma"/>
          <w:sz w:val="24"/>
          <w:szCs w:val="24"/>
        </w:rPr>
        <w:t xml:space="preserve">Un día que estaban </w:t>
      </w:r>
      <w:r w:rsidR="00950C8C" w:rsidRPr="00FE07D9">
        <w:rPr>
          <w:rFonts w:ascii="Tahoma" w:hAnsi="Tahoma" w:cs="Tahoma"/>
          <w:sz w:val="24"/>
          <w:szCs w:val="24"/>
        </w:rPr>
        <w:t xml:space="preserve">J.S.H. </w:t>
      </w:r>
      <w:r w:rsidRPr="00FE07D9">
        <w:rPr>
          <w:rFonts w:ascii="Tahoma" w:hAnsi="Tahoma" w:cs="Tahoma"/>
          <w:sz w:val="24"/>
          <w:szCs w:val="24"/>
        </w:rPr>
        <w:t xml:space="preserve">y él, </w:t>
      </w:r>
      <w:r w:rsidR="00812528">
        <w:rPr>
          <w:rFonts w:ascii="Tahoma" w:hAnsi="Tahoma" w:cs="Tahoma"/>
          <w:sz w:val="24"/>
          <w:szCs w:val="24"/>
        </w:rPr>
        <w:t>WBL</w:t>
      </w:r>
      <w:r w:rsidRPr="00FE07D9">
        <w:rPr>
          <w:rFonts w:ascii="Tahoma" w:hAnsi="Tahoma" w:cs="Tahoma"/>
          <w:sz w:val="24"/>
          <w:szCs w:val="24"/>
        </w:rPr>
        <w:t xml:space="preserve"> les dijo que jugaran al juego de la botella, entonces el que perdía tenía que hacer cosas, pero era </w:t>
      </w:r>
      <w:r w:rsidR="00812528">
        <w:rPr>
          <w:rFonts w:ascii="Tahoma" w:hAnsi="Tahoma" w:cs="Tahoma"/>
          <w:sz w:val="24"/>
          <w:szCs w:val="24"/>
        </w:rPr>
        <w:t>WBL</w:t>
      </w:r>
      <w:r w:rsidRPr="00FE07D9">
        <w:rPr>
          <w:rFonts w:ascii="Tahoma" w:hAnsi="Tahoma" w:cs="Tahoma"/>
          <w:sz w:val="24"/>
          <w:szCs w:val="24"/>
        </w:rPr>
        <w:t xml:space="preserve"> quien mandaba el juego y por eso él decidía qué cosas ellos debían realizar, como por ejemplo tocarlo (H:00:33:32)</w:t>
      </w:r>
    </w:p>
    <w:p w:rsidR="00776AA5" w:rsidRPr="00FE07D9" w:rsidRDefault="00776AA5" w:rsidP="00FE07D9">
      <w:pPr>
        <w:pStyle w:val="Prrafodelista"/>
        <w:spacing w:line="276" w:lineRule="auto"/>
        <w:ind w:left="360"/>
        <w:rPr>
          <w:rFonts w:ascii="Tahoma" w:hAnsi="Tahoma" w:cs="Tahoma"/>
          <w:sz w:val="24"/>
          <w:szCs w:val="24"/>
        </w:rPr>
      </w:pPr>
    </w:p>
    <w:p w:rsidR="00776AA5" w:rsidRPr="00FE07D9" w:rsidRDefault="00776AA5" w:rsidP="00FE07D9">
      <w:pPr>
        <w:pStyle w:val="Prrafodelista"/>
        <w:numPr>
          <w:ilvl w:val="0"/>
          <w:numId w:val="19"/>
        </w:numPr>
        <w:spacing w:line="276" w:lineRule="auto"/>
        <w:ind w:left="360"/>
        <w:jc w:val="both"/>
        <w:rPr>
          <w:rFonts w:ascii="Tahoma" w:hAnsi="Tahoma" w:cs="Tahoma"/>
          <w:sz w:val="24"/>
          <w:szCs w:val="24"/>
        </w:rPr>
      </w:pPr>
      <w:r w:rsidRPr="00FE07D9">
        <w:rPr>
          <w:rFonts w:ascii="Tahoma" w:hAnsi="Tahoma" w:cs="Tahoma"/>
          <w:sz w:val="24"/>
          <w:szCs w:val="24"/>
        </w:rPr>
        <w:t xml:space="preserve">Como era un niño cuando sucedieron las cosas, dice J.K. que él no entendía que eso estaba mal, por eso al principio no se oponía a que su tío le hiciera esas cosas, pero después ya no le gustaba lo que le hacía y aunque le dijera que no, </w:t>
      </w:r>
      <w:r w:rsidR="00812528">
        <w:rPr>
          <w:rFonts w:ascii="Tahoma" w:hAnsi="Tahoma" w:cs="Tahoma"/>
          <w:sz w:val="24"/>
          <w:szCs w:val="24"/>
        </w:rPr>
        <w:t>WBL</w:t>
      </w:r>
      <w:r w:rsidRPr="00FE07D9">
        <w:rPr>
          <w:rFonts w:ascii="Tahoma" w:hAnsi="Tahoma" w:cs="Tahoma"/>
          <w:sz w:val="24"/>
          <w:szCs w:val="24"/>
        </w:rPr>
        <w:t xml:space="preserve"> lo apretaba duro para que se dejará tocar y lo halaba del brazo para llevarlo a su lado (H: 00:39:34). </w:t>
      </w:r>
    </w:p>
    <w:p w:rsidR="006C6A04" w:rsidRPr="00FE07D9" w:rsidRDefault="006C6A04" w:rsidP="00FE07D9">
      <w:pPr>
        <w:pStyle w:val="Prrafodelista"/>
        <w:spacing w:line="276" w:lineRule="auto"/>
        <w:ind w:left="360"/>
        <w:rPr>
          <w:rFonts w:ascii="Tahoma" w:hAnsi="Tahoma" w:cs="Tahoma"/>
          <w:sz w:val="24"/>
          <w:szCs w:val="24"/>
        </w:rPr>
      </w:pPr>
    </w:p>
    <w:p w:rsidR="006C6A04" w:rsidRPr="00FE07D9" w:rsidRDefault="00094647" w:rsidP="00FE07D9">
      <w:pPr>
        <w:pStyle w:val="Prrafodelista"/>
        <w:numPr>
          <w:ilvl w:val="0"/>
          <w:numId w:val="19"/>
        </w:numPr>
        <w:spacing w:line="276" w:lineRule="auto"/>
        <w:ind w:left="360"/>
        <w:jc w:val="both"/>
        <w:rPr>
          <w:rFonts w:ascii="Tahoma" w:hAnsi="Tahoma" w:cs="Tahoma"/>
          <w:sz w:val="24"/>
          <w:szCs w:val="24"/>
        </w:rPr>
      </w:pPr>
      <w:r w:rsidRPr="00FE07D9">
        <w:rPr>
          <w:rFonts w:ascii="Tahoma" w:hAnsi="Tahoma" w:cs="Tahoma"/>
          <w:sz w:val="24"/>
          <w:szCs w:val="24"/>
        </w:rPr>
        <w:t>Para que accediera a sus</w:t>
      </w:r>
      <w:r w:rsidR="00940AB9" w:rsidRPr="00FE07D9">
        <w:rPr>
          <w:rFonts w:ascii="Tahoma" w:hAnsi="Tahoma" w:cs="Tahoma"/>
          <w:sz w:val="24"/>
          <w:szCs w:val="24"/>
        </w:rPr>
        <w:t xml:space="preserve"> demandas libidinosas, </w:t>
      </w:r>
      <w:r w:rsidR="00812528">
        <w:rPr>
          <w:rFonts w:ascii="Tahoma" w:hAnsi="Tahoma" w:cs="Tahoma"/>
          <w:sz w:val="24"/>
          <w:szCs w:val="24"/>
        </w:rPr>
        <w:t>WBL</w:t>
      </w:r>
      <w:r w:rsidR="00940AB9" w:rsidRPr="00FE07D9">
        <w:rPr>
          <w:rFonts w:ascii="Tahoma" w:hAnsi="Tahoma" w:cs="Tahoma"/>
          <w:sz w:val="24"/>
          <w:szCs w:val="24"/>
        </w:rPr>
        <w:t xml:space="preserve"> en algunas ocasiones le ofrecía dulces, como bombone</w:t>
      </w:r>
      <w:r w:rsidR="008B31F2" w:rsidRPr="00FE07D9">
        <w:rPr>
          <w:rFonts w:ascii="Tahoma" w:hAnsi="Tahoma" w:cs="Tahoma"/>
          <w:sz w:val="24"/>
          <w:szCs w:val="24"/>
        </w:rPr>
        <w:t>s,</w:t>
      </w:r>
      <w:r w:rsidR="008258C6" w:rsidRPr="00FE07D9">
        <w:rPr>
          <w:rFonts w:ascii="Tahoma" w:hAnsi="Tahoma" w:cs="Tahoma"/>
          <w:sz w:val="24"/>
          <w:szCs w:val="24"/>
        </w:rPr>
        <w:t xml:space="preserve"> en otros</w:t>
      </w:r>
      <w:r w:rsidR="00940AB9" w:rsidRPr="00FE07D9">
        <w:rPr>
          <w:rFonts w:ascii="Tahoma" w:hAnsi="Tahoma" w:cs="Tahoma"/>
          <w:sz w:val="24"/>
          <w:szCs w:val="24"/>
        </w:rPr>
        <w:t xml:space="preserve"> </w:t>
      </w:r>
      <w:r w:rsidR="008258C6" w:rsidRPr="00FE07D9">
        <w:rPr>
          <w:rFonts w:ascii="Tahoma" w:hAnsi="Tahoma" w:cs="Tahoma"/>
          <w:sz w:val="24"/>
          <w:szCs w:val="24"/>
        </w:rPr>
        <w:t>momentos</w:t>
      </w:r>
      <w:r w:rsidR="00940AB9" w:rsidRPr="00FE07D9">
        <w:rPr>
          <w:rFonts w:ascii="Tahoma" w:hAnsi="Tahoma" w:cs="Tahoma"/>
          <w:sz w:val="24"/>
          <w:szCs w:val="24"/>
        </w:rPr>
        <w:t xml:space="preserve"> cuando él no quería hacerle nada, lo tomaba fuerte de los brazos y lo obligaba a tocarle el pene, además siempre le decía que lo que pasaba entre ellos era un secreto y por lo tanto no debía contarle a nadie</w:t>
      </w:r>
      <w:r w:rsidR="008B31F2" w:rsidRPr="00FE07D9">
        <w:rPr>
          <w:rFonts w:ascii="Tahoma" w:hAnsi="Tahoma" w:cs="Tahoma"/>
          <w:sz w:val="24"/>
          <w:szCs w:val="24"/>
        </w:rPr>
        <w:t xml:space="preserve"> (H: 00:20:17); pero a él nunca lo amenazó con armas, pero su hermanita </w:t>
      </w:r>
      <w:r w:rsidR="00950C8C" w:rsidRPr="00FE07D9">
        <w:rPr>
          <w:rFonts w:ascii="Tahoma" w:hAnsi="Tahoma" w:cs="Tahoma"/>
          <w:sz w:val="24"/>
          <w:szCs w:val="24"/>
        </w:rPr>
        <w:t xml:space="preserve">J.S.H. </w:t>
      </w:r>
      <w:r w:rsidR="008B31F2" w:rsidRPr="00FE07D9">
        <w:rPr>
          <w:rFonts w:ascii="Tahoma" w:hAnsi="Tahoma" w:cs="Tahoma"/>
          <w:sz w:val="24"/>
          <w:szCs w:val="24"/>
        </w:rPr>
        <w:t xml:space="preserve"> si le contó que a ella la amenazaba con una navaja, pero él nunca vio dicho elemento (H: 00:21:33). </w:t>
      </w:r>
    </w:p>
    <w:p w:rsidR="008B31F2" w:rsidRPr="00FE07D9" w:rsidRDefault="008B31F2" w:rsidP="00FE07D9">
      <w:pPr>
        <w:pStyle w:val="Prrafodelista"/>
        <w:spacing w:line="276" w:lineRule="auto"/>
        <w:ind w:left="360"/>
        <w:rPr>
          <w:rFonts w:ascii="Tahoma" w:hAnsi="Tahoma" w:cs="Tahoma"/>
          <w:sz w:val="24"/>
          <w:szCs w:val="24"/>
        </w:rPr>
      </w:pPr>
    </w:p>
    <w:p w:rsidR="008B31F2" w:rsidRPr="00FE07D9" w:rsidRDefault="00A948E4" w:rsidP="00FE07D9">
      <w:pPr>
        <w:pStyle w:val="Prrafodelista"/>
        <w:numPr>
          <w:ilvl w:val="0"/>
          <w:numId w:val="19"/>
        </w:numPr>
        <w:spacing w:line="276" w:lineRule="auto"/>
        <w:ind w:left="360"/>
        <w:jc w:val="both"/>
        <w:rPr>
          <w:rFonts w:ascii="Tahoma" w:hAnsi="Tahoma" w:cs="Tahoma"/>
          <w:sz w:val="24"/>
          <w:szCs w:val="24"/>
        </w:rPr>
      </w:pPr>
      <w:r w:rsidRPr="00FE07D9">
        <w:rPr>
          <w:rFonts w:ascii="Tahoma" w:hAnsi="Tahoma" w:cs="Tahoma"/>
          <w:sz w:val="24"/>
          <w:szCs w:val="24"/>
        </w:rPr>
        <w:t xml:space="preserve">J.K. solo vio en una ocasión que </w:t>
      </w:r>
      <w:r w:rsidR="00812528">
        <w:rPr>
          <w:rFonts w:ascii="Tahoma" w:hAnsi="Tahoma" w:cs="Tahoma"/>
          <w:sz w:val="24"/>
          <w:szCs w:val="24"/>
        </w:rPr>
        <w:t>WBL</w:t>
      </w:r>
      <w:r w:rsidRPr="00FE07D9">
        <w:rPr>
          <w:rFonts w:ascii="Tahoma" w:hAnsi="Tahoma" w:cs="Tahoma"/>
          <w:sz w:val="24"/>
          <w:szCs w:val="24"/>
        </w:rPr>
        <w:t xml:space="preserve"> le realizaba tocamientos a su hermanita </w:t>
      </w:r>
      <w:r w:rsidR="00950C8C" w:rsidRPr="00FE07D9">
        <w:rPr>
          <w:rFonts w:ascii="Tahoma" w:hAnsi="Tahoma" w:cs="Tahoma"/>
          <w:sz w:val="24"/>
          <w:szCs w:val="24"/>
        </w:rPr>
        <w:t xml:space="preserve">J.S.H. </w:t>
      </w:r>
      <w:r w:rsidRPr="00FE07D9">
        <w:rPr>
          <w:rFonts w:ascii="Tahoma" w:hAnsi="Tahoma" w:cs="Tahoma"/>
          <w:sz w:val="24"/>
          <w:szCs w:val="24"/>
        </w:rPr>
        <w:t xml:space="preserve">en esa oportunidad estaban los tres solos ahí en la casa, </w:t>
      </w:r>
      <w:r w:rsidR="00712B08" w:rsidRPr="00FE07D9">
        <w:rPr>
          <w:rFonts w:ascii="Tahoma" w:hAnsi="Tahoma" w:cs="Tahoma"/>
          <w:sz w:val="24"/>
          <w:szCs w:val="24"/>
        </w:rPr>
        <w:t xml:space="preserve">ese día jugaron el juego </w:t>
      </w:r>
      <w:r w:rsidR="00712B08" w:rsidRPr="00FE07D9">
        <w:rPr>
          <w:rFonts w:ascii="Tahoma" w:hAnsi="Tahoma" w:cs="Tahoma"/>
          <w:sz w:val="24"/>
          <w:szCs w:val="24"/>
        </w:rPr>
        <w:lastRenderedPageBreak/>
        <w:t>de la botella y fue por eso que presenció como el Procesado le realizaba</w:t>
      </w:r>
      <w:r w:rsidRPr="00FE07D9">
        <w:rPr>
          <w:rFonts w:ascii="Tahoma" w:hAnsi="Tahoma" w:cs="Tahoma"/>
          <w:sz w:val="24"/>
          <w:szCs w:val="24"/>
        </w:rPr>
        <w:t xml:space="preserve"> tocamientos libidinosos a ella</w:t>
      </w:r>
      <w:r w:rsidRPr="00FE07D9">
        <w:rPr>
          <w:rStyle w:val="Refdenotaalpie"/>
          <w:rFonts w:ascii="Tahoma" w:hAnsi="Tahoma" w:cs="Tahoma"/>
          <w:sz w:val="24"/>
          <w:szCs w:val="24"/>
        </w:rPr>
        <w:footnoteReference w:id="9"/>
      </w:r>
      <w:r w:rsidRPr="00FE07D9">
        <w:rPr>
          <w:rFonts w:ascii="Tahoma" w:hAnsi="Tahoma" w:cs="Tahoma"/>
          <w:sz w:val="24"/>
          <w:szCs w:val="24"/>
        </w:rPr>
        <w:t>.</w:t>
      </w:r>
    </w:p>
    <w:p w:rsidR="00712B08" w:rsidRPr="00FE07D9" w:rsidRDefault="00712B08" w:rsidP="00FE07D9">
      <w:pPr>
        <w:pStyle w:val="Prrafodelista"/>
        <w:spacing w:line="276" w:lineRule="auto"/>
        <w:ind w:left="360"/>
        <w:rPr>
          <w:rFonts w:ascii="Tahoma" w:hAnsi="Tahoma" w:cs="Tahoma"/>
          <w:sz w:val="24"/>
          <w:szCs w:val="24"/>
        </w:rPr>
      </w:pPr>
    </w:p>
    <w:p w:rsidR="00F22DDD" w:rsidRDefault="00712B08" w:rsidP="00FE07D9">
      <w:pPr>
        <w:pStyle w:val="Prrafodelista"/>
        <w:numPr>
          <w:ilvl w:val="0"/>
          <w:numId w:val="19"/>
        </w:numPr>
        <w:spacing w:line="276" w:lineRule="auto"/>
        <w:ind w:left="360"/>
        <w:jc w:val="both"/>
        <w:rPr>
          <w:rFonts w:ascii="Tahoma" w:hAnsi="Tahoma" w:cs="Tahoma"/>
          <w:sz w:val="24"/>
          <w:szCs w:val="24"/>
        </w:rPr>
      </w:pPr>
      <w:r w:rsidRPr="00FE07D9">
        <w:rPr>
          <w:rFonts w:ascii="Tahoma" w:hAnsi="Tahoma" w:cs="Tahoma"/>
          <w:sz w:val="24"/>
          <w:szCs w:val="24"/>
        </w:rPr>
        <w:t xml:space="preserve">En una oportunidad él le contó a su tía lo que </w:t>
      </w:r>
      <w:r w:rsidR="00812528">
        <w:rPr>
          <w:rFonts w:ascii="Tahoma" w:hAnsi="Tahoma" w:cs="Tahoma"/>
          <w:sz w:val="24"/>
          <w:szCs w:val="24"/>
        </w:rPr>
        <w:t>WBL</w:t>
      </w:r>
      <w:r w:rsidRPr="00FE07D9">
        <w:rPr>
          <w:rFonts w:ascii="Tahoma" w:hAnsi="Tahoma" w:cs="Tahoma"/>
          <w:sz w:val="24"/>
          <w:szCs w:val="24"/>
        </w:rPr>
        <w:t xml:space="preserve"> le hacía, pero este se dio cuenta y le dijo a ella que eso eran mentiras (H:</w:t>
      </w:r>
      <w:r w:rsidR="00F22DDD" w:rsidRPr="00FE07D9">
        <w:rPr>
          <w:rFonts w:ascii="Tahoma" w:hAnsi="Tahoma" w:cs="Tahoma"/>
          <w:sz w:val="24"/>
          <w:szCs w:val="24"/>
        </w:rPr>
        <w:t xml:space="preserve"> 00:20:45)</w:t>
      </w:r>
      <w:r w:rsidR="00C84107">
        <w:rPr>
          <w:rFonts w:ascii="Tahoma" w:hAnsi="Tahoma" w:cs="Tahoma"/>
          <w:sz w:val="24"/>
          <w:szCs w:val="24"/>
        </w:rPr>
        <w:t>.</w:t>
      </w:r>
    </w:p>
    <w:p w:rsidR="00C84107" w:rsidRPr="00FE07D9" w:rsidRDefault="00C84107" w:rsidP="00C84107">
      <w:pPr>
        <w:pStyle w:val="Prrafodelista"/>
        <w:spacing w:line="276" w:lineRule="auto"/>
        <w:ind w:left="360"/>
        <w:jc w:val="both"/>
        <w:rPr>
          <w:rFonts w:ascii="Tahoma" w:hAnsi="Tahoma" w:cs="Tahoma"/>
          <w:sz w:val="24"/>
          <w:szCs w:val="24"/>
        </w:rPr>
      </w:pPr>
    </w:p>
    <w:p w:rsidR="00F22DDD" w:rsidRPr="00FE07D9" w:rsidRDefault="00F22DDD" w:rsidP="00FE07D9">
      <w:pPr>
        <w:pStyle w:val="Prrafodelista"/>
        <w:numPr>
          <w:ilvl w:val="0"/>
          <w:numId w:val="19"/>
        </w:numPr>
        <w:spacing w:line="276" w:lineRule="auto"/>
        <w:ind w:left="360"/>
        <w:jc w:val="both"/>
        <w:rPr>
          <w:rFonts w:ascii="Tahoma" w:hAnsi="Tahoma" w:cs="Tahoma"/>
          <w:sz w:val="24"/>
          <w:szCs w:val="24"/>
        </w:rPr>
      </w:pPr>
      <w:r w:rsidRPr="00FE07D9">
        <w:rPr>
          <w:rFonts w:ascii="Tahoma" w:hAnsi="Tahoma" w:cs="Tahoma"/>
          <w:sz w:val="24"/>
          <w:szCs w:val="24"/>
        </w:rPr>
        <w:t xml:space="preserve">La mamá se enteró de lo sucedido un día que llegó de sorpresa y vio por la ventana del cuarto que él y </w:t>
      </w:r>
      <w:r w:rsidR="00812528">
        <w:rPr>
          <w:rFonts w:ascii="Tahoma" w:hAnsi="Tahoma" w:cs="Tahoma"/>
          <w:sz w:val="24"/>
          <w:szCs w:val="24"/>
        </w:rPr>
        <w:t>WBL</w:t>
      </w:r>
      <w:r w:rsidRPr="00FE07D9">
        <w:rPr>
          <w:rFonts w:ascii="Tahoma" w:hAnsi="Tahoma" w:cs="Tahoma"/>
          <w:sz w:val="24"/>
          <w:szCs w:val="24"/>
        </w:rPr>
        <w:t xml:space="preserve"> estaban solos, entonces ahí empezó a sospechar, y luego le preguntó qué sucedía y él usando algunas señas y gestos</w:t>
      </w:r>
      <w:r w:rsidR="00AF6D3D" w:rsidRPr="00FE07D9">
        <w:rPr>
          <w:rFonts w:ascii="Tahoma" w:hAnsi="Tahoma" w:cs="Tahoma"/>
          <w:sz w:val="24"/>
          <w:szCs w:val="24"/>
        </w:rPr>
        <w:t>, le contó</w:t>
      </w:r>
      <w:r w:rsidRPr="00FE07D9">
        <w:rPr>
          <w:rFonts w:ascii="Tahoma" w:hAnsi="Tahoma" w:cs="Tahoma"/>
          <w:sz w:val="24"/>
          <w:szCs w:val="24"/>
        </w:rPr>
        <w:t xml:space="preserve"> las cosas que </w:t>
      </w:r>
      <w:r w:rsidR="00812528">
        <w:rPr>
          <w:rFonts w:ascii="Tahoma" w:hAnsi="Tahoma" w:cs="Tahoma"/>
          <w:sz w:val="24"/>
          <w:szCs w:val="24"/>
        </w:rPr>
        <w:t>WBL</w:t>
      </w:r>
      <w:r w:rsidRPr="00FE07D9">
        <w:rPr>
          <w:rFonts w:ascii="Tahoma" w:hAnsi="Tahoma" w:cs="Tahoma"/>
          <w:sz w:val="24"/>
          <w:szCs w:val="24"/>
        </w:rPr>
        <w:t xml:space="preserve"> le hacía tanto a él como a </w:t>
      </w:r>
      <w:r w:rsidR="00950C8C" w:rsidRPr="00FE07D9">
        <w:rPr>
          <w:rFonts w:ascii="Tahoma" w:hAnsi="Tahoma" w:cs="Tahoma"/>
          <w:sz w:val="24"/>
          <w:szCs w:val="24"/>
        </w:rPr>
        <w:t>J.S.H.</w:t>
      </w:r>
      <w:r w:rsidRPr="00FE07D9">
        <w:rPr>
          <w:rFonts w:ascii="Tahoma" w:hAnsi="Tahoma" w:cs="Tahoma"/>
          <w:sz w:val="24"/>
          <w:szCs w:val="24"/>
        </w:rPr>
        <w:t xml:space="preserve">; ya después vio </w:t>
      </w:r>
      <w:r w:rsidR="00AF6D3D" w:rsidRPr="00FE07D9">
        <w:rPr>
          <w:rFonts w:ascii="Tahoma" w:hAnsi="Tahoma" w:cs="Tahoma"/>
          <w:sz w:val="24"/>
          <w:szCs w:val="24"/>
        </w:rPr>
        <w:t xml:space="preserve">que su familia hablaba con </w:t>
      </w:r>
      <w:r w:rsidR="00812528">
        <w:rPr>
          <w:rFonts w:ascii="Tahoma" w:hAnsi="Tahoma" w:cs="Tahoma"/>
          <w:sz w:val="24"/>
          <w:szCs w:val="24"/>
        </w:rPr>
        <w:t>WBL</w:t>
      </w:r>
      <w:r w:rsidR="00AF6D3D" w:rsidRPr="00FE07D9">
        <w:rPr>
          <w:rFonts w:ascii="Tahoma" w:hAnsi="Tahoma" w:cs="Tahoma"/>
          <w:sz w:val="24"/>
          <w:szCs w:val="24"/>
        </w:rPr>
        <w:t>, pero como es sordo no sabe que decían, pero si observo como luego de esa charla él empacó sus cosas y se fue</w:t>
      </w:r>
      <w:r w:rsidR="0053349E" w:rsidRPr="00FE07D9">
        <w:rPr>
          <w:rFonts w:ascii="Tahoma" w:hAnsi="Tahoma" w:cs="Tahoma"/>
          <w:sz w:val="24"/>
          <w:szCs w:val="24"/>
        </w:rPr>
        <w:t xml:space="preserve"> (H: 00:45:38)</w:t>
      </w:r>
      <w:r w:rsidR="00AF6D3D" w:rsidRPr="00FE07D9">
        <w:rPr>
          <w:rFonts w:ascii="Tahoma" w:hAnsi="Tahoma" w:cs="Tahoma"/>
          <w:sz w:val="24"/>
          <w:szCs w:val="24"/>
        </w:rPr>
        <w:t xml:space="preserve">. </w:t>
      </w:r>
    </w:p>
    <w:p w:rsidR="0053349E" w:rsidRPr="00FE07D9" w:rsidRDefault="0053349E" w:rsidP="00FE07D9">
      <w:pPr>
        <w:pStyle w:val="Prrafodelista"/>
        <w:spacing w:line="276" w:lineRule="auto"/>
        <w:ind w:left="360"/>
        <w:rPr>
          <w:rFonts w:ascii="Tahoma" w:hAnsi="Tahoma" w:cs="Tahoma"/>
          <w:sz w:val="24"/>
          <w:szCs w:val="24"/>
        </w:rPr>
      </w:pPr>
    </w:p>
    <w:p w:rsidR="0053349E" w:rsidRPr="00FE07D9" w:rsidRDefault="0053349E" w:rsidP="00FE07D9">
      <w:pPr>
        <w:pStyle w:val="Prrafodelista"/>
        <w:numPr>
          <w:ilvl w:val="0"/>
          <w:numId w:val="19"/>
        </w:numPr>
        <w:spacing w:line="276" w:lineRule="auto"/>
        <w:ind w:left="360"/>
        <w:jc w:val="both"/>
        <w:rPr>
          <w:rFonts w:ascii="Tahoma" w:hAnsi="Tahoma" w:cs="Tahoma"/>
          <w:sz w:val="24"/>
          <w:szCs w:val="24"/>
        </w:rPr>
      </w:pPr>
      <w:r w:rsidRPr="00FE07D9">
        <w:rPr>
          <w:rFonts w:ascii="Tahoma" w:hAnsi="Tahoma" w:cs="Tahoma"/>
          <w:sz w:val="24"/>
          <w:szCs w:val="24"/>
        </w:rPr>
        <w:t xml:space="preserve">Finalmente hizo saber que jamás lo llevaron al médico para que lo atendieran o lo revisaran por las cosas que </w:t>
      </w:r>
      <w:r w:rsidR="00812528">
        <w:rPr>
          <w:rFonts w:ascii="Tahoma" w:hAnsi="Tahoma" w:cs="Tahoma"/>
          <w:sz w:val="24"/>
          <w:szCs w:val="24"/>
        </w:rPr>
        <w:t>WBL</w:t>
      </w:r>
      <w:r w:rsidRPr="00FE07D9">
        <w:rPr>
          <w:rFonts w:ascii="Tahoma" w:hAnsi="Tahoma" w:cs="Tahoma"/>
          <w:sz w:val="24"/>
          <w:szCs w:val="24"/>
        </w:rPr>
        <w:t xml:space="preserve"> le había hecho. </w:t>
      </w:r>
    </w:p>
    <w:p w:rsidR="008B31F2" w:rsidRPr="00FE07D9" w:rsidRDefault="008B31F2" w:rsidP="00FE07D9">
      <w:pPr>
        <w:pStyle w:val="Prrafodelista"/>
        <w:spacing w:line="276" w:lineRule="auto"/>
        <w:ind w:left="360"/>
        <w:rPr>
          <w:rFonts w:ascii="Tahoma" w:hAnsi="Tahoma" w:cs="Tahoma"/>
          <w:sz w:val="24"/>
          <w:szCs w:val="24"/>
        </w:rPr>
      </w:pPr>
    </w:p>
    <w:p w:rsidR="008B31F2" w:rsidRPr="00FE07D9" w:rsidRDefault="008258C6" w:rsidP="00FE07D9">
      <w:pPr>
        <w:spacing w:line="276" w:lineRule="auto"/>
        <w:jc w:val="both"/>
        <w:rPr>
          <w:rFonts w:ascii="Tahoma" w:hAnsi="Tahoma" w:cs="Tahoma"/>
          <w:sz w:val="24"/>
          <w:szCs w:val="24"/>
        </w:rPr>
      </w:pPr>
      <w:r w:rsidRPr="00FE07D9">
        <w:rPr>
          <w:rFonts w:ascii="Tahoma" w:hAnsi="Tahoma" w:cs="Tahoma"/>
          <w:sz w:val="24"/>
          <w:szCs w:val="24"/>
        </w:rPr>
        <w:t>En este punto, es necesario decir que al momento de apreciar los anteriores testimonios no se</w:t>
      </w:r>
      <w:r w:rsidR="00804381" w:rsidRPr="00FE07D9">
        <w:rPr>
          <w:rFonts w:ascii="Tahoma" w:hAnsi="Tahoma" w:cs="Tahoma"/>
          <w:sz w:val="24"/>
          <w:szCs w:val="24"/>
        </w:rPr>
        <w:t xml:space="preserve"> pu</w:t>
      </w:r>
      <w:r w:rsidR="00334BB2" w:rsidRPr="00FE07D9">
        <w:rPr>
          <w:rFonts w:ascii="Tahoma" w:hAnsi="Tahoma" w:cs="Tahoma"/>
          <w:sz w:val="24"/>
          <w:szCs w:val="24"/>
        </w:rPr>
        <w:t>e</w:t>
      </w:r>
      <w:r w:rsidR="00804381" w:rsidRPr="00FE07D9">
        <w:rPr>
          <w:rFonts w:ascii="Tahoma" w:hAnsi="Tahoma" w:cs="Tahoma"/>
          <w:sz w:val="24"/>
          <w:szCs w:val="24"/>
        </w:rPr>
        <w:t xml:space="preserve">de perder de vista que para la fecha </w:t>
      </w:r>
      <w:r w:rsidRPr="00FE07D9">
        <w:rPr>
          <w:rFonts w:ascii="Tahoma" w:hAnsi="Tahoma" w:cs="Tahoma"/>
          <w:sz w:val="24"/>
          <w:szCs w:val="24"/>
        </w:rPr>
        <w:t>en que las víctimas declararon ya eran mayores de edad, pues había transcurrido casi una década desde el momento de la interposición de la denuncia al d</w:t>
      </w:r>
      <w:r w:rsidR="008E1369" w:rsidRPr="00FE07D9">
        <w:rPr>
          <w:rFonts w:ascii="Tahoma" w:hAnsi="Tahoma" w:cs="Tahoma"/>
          <w:sz w:val="24"/>
          <w:szCs w:val="24"/>
        </w:rPr>
        <w:t xml:space="preserve">ía del juicio oral, situación que pudo incidir en la fluidez de sus atestaciones y también en que por el paso del tiempo olvidaran algunos detalles. De tal suerte, </w:t>
      </w:r>
      <w:r w:rsidR="00364C5A" w:rsidRPr="00FE07D9">
        <w:rPr>
          <w:rFonts w:ascii="Tahoma" w:hAnsi="Tahoma" w:cs="Tahoma"/>
          <w:sz w:val="24"/>
          <w:szCs w:val="24"/>
        </w:rPr>
        <w:t>al confrontar ambos testimonios</w:t>
      </w:r>
      <w:r w:rsidR="008E1369" w:rsidRPr="00FE07D9">
        <w:rPr>
          <w:rFonts w:ascii="Tahoma" w:hAnsi="Tahoma" w:cs="Tahoma"/>
          <w:sz w:val="24"/>
          <w:szCs w:val="24"/>
        </w:rPr>
        <w:t xml:space="preserve"> se puede concluir que:</w:t>
      </w:r>
    </w:p>
    <w:p w:rsidR="008E1369" w:rsidRPr="00FE07D9" w:rsidRDefault="008E1369" w:rsidP="00FE07D9">
      <w:pPr>
        <w:spacing w:line="276" w:lineRule="auto"/>
        <w:jc w:val="both"/>
        <w:rPr>
          <w:rFonts w:ascii="Tahoma" w:hAnsi="Tahoma" w:cs="Tahoma"/>
          <w:sz w:val="24"/>
          <w:szCs w:val="24"/>
        </w:rPr>
      </w:pPr>
    </w:p>
    <w:p w:rsidR="00364C5A" w:rsidRPr="00FE07D9" w:rsidRDefault="00364C5A" w:rsidP="00FE07D9">
      <w:pPr>
        <w:pStyle w:val="Prrafodelista"/>
        <w:numPr>
          <w:ilvl w:val="0"/>
          <w:numId w:val="20"/>
        </w:numPr>
        <w:spacing w:line="276" w:lineRule="auto"/>
        <w:ind w:left="360"/>
        <w:jc w:val="both"/>
        <w:rPr>
          <w:rFonts w:ascii="Tahoma" w:hAnsi="Tahoma" w:cs="Tahoma"/>
          <w:sz w:val="24"/>
          <w:szCs w:val="24"/>
        </w:rPr>
      </w:pPr>
      <w:r w:rsidRPr="00FE07D9">
        <w:rPr>
          <w:rFonts w:ascii="Tahoma" w:hAnsi="Tahoma" w:cs="Tahoma"/>
          <w:sz w:val="24"/>
          <w:szCs w:val="24"/>
        </w:rPr>
        <w:t xml:space="preserve">A pesar de que ambas víctimas dicen que fueron sometidas en múltiples ocasiones a vejámenes sexuales por parte de </w:t>
      </w:r>
      <w:r w:rsidR="00043618">
        <w:rPr>
          <w:rFonts w:ascii="Tahoma" w:hAnsi="Tahoma" w:cs="Tahoma"/>
          <w:sz w:val="24"/>
          <w:szCs w:val="24"/>
        </w:rPr>
        <w:t>WBL</w:t>
      </w:r>
      <w:r w:rsidRPr="00FE07D9">
        <w:rPr>
          <w:rFonts w:ascii="Tahoma" w:hAnsi="Tahoma" w:cs="Tahoma"/>
          <w:sz w:val="24"/>
          <w:szCs w:val="24"/>
        </w:rPr>
        <w:t xml:space="preserve">, solo logran narrar de forma clara tres ocasiones en que estas cosas sucedieron, indicando cada uno oportunidades en las que </w:t>
      </w:r>
      <w:r w:rsidR="00E477EC" w:rsidRPr="00FE07D9">
        <w:rPr>
          <w:rFonts w:ascii="Tahoma" w:hAnsi="Tahoma" w:cs="Tahoma"/>
          <w:sz w:val="24"/>
          <w:szCs w:val="24"/>
        </w:rPr>
        <w:t>de forma individual se encontraron</w:t>
      </w:r>
      <w:r w:rsidRPr="00FE07D9">
        <w:rPr>
          <w:rFonts w:ascii="Tahoma" w:hAnsi="Tahoma" w:cs="Tahoma"/>
          <w:sz w:val="24"/>
          <w:szCs w:val="24"/>
        </w:rPr>
        <w:t xml:space="preserve"> a sola</w:t>
      </w:r>
      <w:r w:rsidR="00334BB2" w:rsidRPr="00FE07D9">
        <w:rPr>
          <w:rFonts w:ascii="Tahoma" w:hAnsi="Tahoma" w:cs="Tahoma"/>
          <w:sz w:val="24"/>
          <w:szCs w:val="24"/>
        </w:rPr>
        <w:t>s con el Procesado y él practicó</w:t>
      </w:r>
      <w:r w:rsidRPr="00FE07D9">
        <w:rPr>
          <w:rFonts w:ascii="Tahoma" w:hAnsi="Tahoma" w:cs="Tahoma"/>
          <w:sz w:val="24"/>
          <w:szCs w:val="24"/>
        </w:rPr>
        <w:t xml:space="preserve"> algún tipo de acto sexual con ellos, y una ocasión en que estuvieron los tres juntos.</w:t>
      </w:r>
    </w:p>
    <w:p w:rsidR="00364C5A" w:rsidRPr="00FE07D9" w:rsidRDefault="00364C5A" w:rsidP="00FE07D9">
      <w:pPr>
        <w:pStyle w:val="Prrafodelista"/>
        <w:spacing w:line="276" w:lineRule="auto"/>
        <w:ind w:left="360"/>
        <w:jc w:val="both"/>
        <w:rPr>
          <w:rFonts w:ascii="Tahoma" w:hAnsi="Tahoma" w:cs="Tahoma"/>
          <w:sz w:val="24"/>
          <w:szCs w:val="24"/>
        </w:rPr>
      </w:pPr>
    </w:p>
    <w:p w:rsidR="008E1369" w:rsidRPr="00FE07D9" w:rsidRDefault="00364C5A" w:rsidP="00FE07D9">
      <w:pPr>
        <w:pStyle w:val="Prrafodelista"/>
        <w:numPr>
          <w:ilvl w:val="0"/>
          <w:numId w:val="20"/>
        </w:numPr>
        <w:spacing w:line="276" w:lineRule="auto"/>
        <w:ind w:left="360"/>
        <w:jc w:val="both"/>
        <w:rPr>
          <w:rFonts w:ascii="Tahoma" w:hAnsi="Tahoma" w:cs="Tahoma"/>
          <w:sz w:val="24"/>
          <w:szCs w:val="24"/>
        </w:rPr>
      </w:pPr>
      <w:r w:rsidRPr="00FE07D9">
        <w:rPr>
          <w:rFonts w:ascii="Tahoma" w:hAnsi="Tahoma" w:cs="Tahoma"/>
          <w:sz w:val="24"/>
          <w:szCs w:val="24"/>
        </w:rPr>
        <w:t xml:space="preserve">Tanto J.K. como </w:t>
      </w:r>
      <w:r w:rsidR="000619EB" w:rsidRPr="00FE07D9">
        <w:rPr>
          <w:rFonts w:ascii="Tahoma" w:hAnsi="Tahoma" w:cs="Tahoma"/>
          <w:sz w:val="24"/>
          <w:szCs w:val="24"/>
        </w:rPr>
        <w:t xml:space="preserve">J.S.H. </w:t>
      </w:r>
      <w:r w:rsidRPr="00FE07D9">
        <w:rPr>
          <w:rFonts w:ascii="Tahoma" w:hAnsi="Tahoma" w:cs="Tahoma"/>
          <w:sz w:val="24"/>
          <w:szCs w:val="24"/>
        </w:rPr>
        <w:t>presenciaron una ocasi</w:t>
      </w:r>
      <w:r w:rsidR="00C123DF" w:rsidRPr="00FE07D9">
        <w:rPr>
          <w:rFonts w:ascii="Tahoma" w:hAnsi="Tahoma" w:cs="Tahoma"/>
          <w:sz w:val="24"/>
          <w:szCs w:val="24"/>
        </w:rPr>
        <w:t xml:space="preserve">ón en que </w:t>
      </w:r>
      <w:r w:rsidR="00812528">
        <w:rPr>
          <w:rFonts w:ascii="Tahoma" w:hAnsi="Tahoma" w:cs="Tahoma"/>
          <w:sz w:val="24"/>
          <w:szCs w:val="24"/>
        </w:rPr>
        <w:t>WBL</w:t>
      </w:r>
      <w:r w:rsidR="00C123DF" w:rsidRPr="00FE07D9">
        <w:rPr>
          <w:rFonts w:ascii="Tahoma" w:hAnsi="Tahoma" w:cs="Tahoma"/>
          <w:sz w:val="24"/>
          <w:szCs w:val="24"/>
        </w:rPr>
        <w:t xml:space="preserve"> le realizaba al otro</w:t>
      </w:r>
      <w:r w:rsidR="004520D9" w:rsidRPr="00FE07D9">
        <w:rPr>
          <w:rFonts w:ascii="Tahoma" w:hAnsi="Tahoma" w:cs="Tahoma"/>
          <w:sz w:val="24"/>
          <w:szCs w:val="24"/>
        </w:rPr>
        <w:t>,</w:t>
      </w:r>
      <w:r w:rsidR="00C123DF" w:rsidRPr="00FE07D9">
        <w:rPr>
          <w:rFonts w:ascii="Tahoma" w:hAnsi="Tahoma" w:cs="Tahoma"/>
          <w:sz w:val="24"/>
          <w:szCs w:val="24"/>
        </w:rPr>
        <w:t xml:space="preserve"> tocamientos libidinosos. </w:t>
      </w:r>
      <w:r w:rsidRPr="00FE07D9">
        <w:rPr>
          <w:rFonts w:ascii="Tahoma" w:hAnsi="Tahoma" w:cs="Tahoma"/>
          <w:sz w:val="24"/>
          <w:szCs w:val="24"/>
        </w:rPr>
        <w:t xml:space="preserve"> </w:t>
      </w:r>
    </w:p>
    <w:p w:rsidR="00C123DF" w:rsidRPr="00FE07D9" w:rsidRDefault="00C123DF" w:rsidP="00FE07D9">
      <w:pPr>
        <w:pStyle w:val="Prrafodelista"/>
        <w:spacing w:line="276" w:lineRule="auto"/>
        <w:ind w:left="360"/>
        <w:rPr>
          <w:rFonts w:ascii="Tahoma" w:hAnsi="Tahoma" w:cs="Tahoma"/>
          <w:sz w:val="24"/>
          <w:szCs w:val="24"/>
        </w:rPr>
      </w:pPr>
    </w:p>
    <w:p w:rsidR="00C123DF" w:rsidRPr="00FE07D9" w:rsidRDefault="00420A63" w:rsidP="00FE07D9">
      <w:pPr>
        <w:pStyle w:val="Prrafodelista"/>
        <w:numPr>
          <w:ilvl w:val="0"/>
          <w:numId w:val="20"/>
        </w:numPr>
        <w:spacing w:line="276" w:lineRule="auto"/>
        <w:ind w:left="360"/>
        <w:jc w:val="both"/>
        <w:rPr>
          <w:rFonts w:ascii="Tahoma" w:hAnsi="Tahoma" w:cs="Tahoma"/>
          <w:sz w:val="24"/>
          <w:szCs w:val="24"/>
        </w:rPr>
      </w:pPr>
      <w:r w:rsidRPr="00FE07D9">
        <w:rPr>
          <w:rFonts w:ascii="Tahoma" w:hAnsi="Tahoma" w:cs="Tahoma"/>
          <w:sz w:val="24"/>
          <w:szCs w:val="24"/>
        </w:rPr>
        <w:t xml:space="preserve">Aunque J.K. no </w:t>
      </w:r>
      <w:r w:rsidR="00497C92" w:rsidRPr="00FE07D9">
        <w:rPr>
          <w:rFonts w:ascii="Tahoma" w:hAnsi="Tahoma" w:cs="Tahoma"/>
          <w:sz w:val="24"/>
          <w:szCs w:val="24"/>
        </w:rPr>
        <w:t>pudo</w:t>
      </w:r>
      <w:r w:rsidRPr="00FE07D9">
        <w:rPr>
          <w:rFonts w:ascii="Tahoma" w:hAnsi="Tahoma" w:cs="Tahoma"/>
          <w:sz w:val="24"/>
          <w:szCs w:val="24"/>
        </w:rPr>
        <w:t xml:space="preserve"> establecer qué d</w:t>
      </w:r>
      <w:r w:rsidR="00497C92" w:rsidRPr="00FE07D9">
        <w:rPr>
          <w:rFonts w:ascii="Tahoma" w:hAnsi="Tahoma" w:cs="Tahoma"/>
          <w:sz w:val="24"/>
          <w:szCs w:val="24"/>
        </w:rPr>
        <w:t xml:space="preserve">ía o días de la semana era en los que el Procesado abusaba de él, si logra dar a entender que estas cosas sucedían en días que tenían libres, pues generalmente eran </w:t>
      </w:r>
      <w:r w:rsidR="006955D6" w:rsidRPr="00FE07D9">
        <w:rPr>
          <w:rFonts w:ascii="Tahoma" w:hAnsi="Tahoma" w:cs="Tahoma"/>
          <w:sz w:val="24"/>
          <w:szCs w:val="24"/>
        </w:rPr>
        <w:t xml:space="preserve">ocasiones </w:t>
      </w:r>
      <w:r w:rsidR="00497C92" w:rsidRPr="00FE07D9">
        <w:rPr>
          <w:rFonts w:ascii="Tahoma" w:hAnsi="Tahoma" w:cs="Tahoma"/>
          <w:sz w:val="24"/>
          <w:szCs w:val="24"/>
        </w:rPr>
        <w:t>en que el encartado tenía tiempo para jugar con ellos y otros niños, lo que compaginado a lo narrado por su hermana respecto a las ocasiones que ella recuerda que el encartado le hacía los tocamientos</w:t>
      </w:r>
      <w:r w:rsidR="00202360" w:rsidRPr="00FE07D9">
        <w:rPr>
          <w:rFonts w:ascii="Tahoma" w:hAnsi="Tahoma" w:cs="Tahoma"/>
          <w:sz w:val="24"/>
          <w:szCs w:val="24"/>
        </w:rPr>
        <w:t>, esto es el día domingo</w:t>
      </w:r>
      <w:r w:rsidR="00497C92" w:rsidRPr="00FE07D9">
        <w:rPr>
          <w:rFonts w:ascii="Tahoma" w:hAnsi="Tahoma" w:cs="Tahoma"/>
          <w:sz w:val="24"/>
          <w:szCs w:val="24"/>
        </w:rPr>
        <w:t xml:space="preserve">, nos indica que </w:t>
      </w:r>
      <w:r w:rsidR="006955D6" w:rsidRPr="00FE07D9">
        <w:rPr>
          <w:rFonts w:ascii="Tahoma" w:hAnsi="Tahoma" w:cs="Tahoma"/>
          <w:sz w:val="24"/>
          <w:szCs w:val="24"/>
        </w:rPr>
        <w:t xml:space="preserve">los hechos narrados se </w:t>
      </w:r>
      <w:r w:rsidR="00497C92" w:rsidRPr="00FE07D9">
        <w:rPr>
          <w:rFonts w:ascii="Tahoma" w:hAnsi="Tahoma" w:cs="Tahoma"/>
          <w:sz w:val="24"/>
          <w:szCs w:val="24"/>
        </w:rPr>
        <w:t xml:space="preserve"> </w:t>
      </w:r>
      <w:r w:rsidR="006955D6" w:rsidRPr="00FE07D9">
        <w:rPr>
          <w:rFonts w:ascii="Tahoma" w:hAnsi="Tahoma" w:cs="Tahoma"/>
          <w:sz w:val="24"/>
          <w:szCs w:val="24"/>
        </w:rPr>
        <w:t xml:space="preserve">daban </w:t>
      </w:r>
      <w:r w:rsidR="00497C92" w:rsidRPr="00FE07D9">
        <w:rPr>
          <w:rFonts w:ascii="Tahoma" w:hAnsi="Tahoma" w:cs="Tahoma"/>
          <w:sz w:val="24"/>
          <w:szCs w:val="24"/>
        </w:rPr>
        <w:t xml:space="preserve">los fines de semana. </w:t>
      </w:r>
    </w:p>
    <w:p w:rsidR="00202360" w:rsidRPr="00FE07D9" w:rsidRDefault="00202360" w:rsidP="00FE07D9">
      <w:pPr>
        <w:pStyle w:val="Prrafodelista"/>
        <w:spacing w:line="276" w:lineRule="auto"/>
        <w:ind w:left="360"/>
        <w:rPr>
          <w:rFonts w:ascii="Tahoma" w:hAnsi="Tahoma" w:cs="Tahoma"/>
          <w:sz w:val="24"/>
          <w:szCs w:val="24"/>
        </w:rPr>
      </w:pPr>
    </w:p>
    <w:p w:rsidR="00202360" w:rsidRPr="00FE07D9" w:rsidRDefault="00043618" w:rsidP="00FE07D9">
      <w:pPr>
        <w:pStyle w:val="Prrafodelista"/>
        <w:numPr>
          <w:ilvl w:val="0"/>
          <w:numId w:val="20"/>
        </w:numPr>
        <w:spacing w:line="276" w:lineRule="auto"/>
        <w:ind w:left="360"/>
        <w:jc w:val="both"/>
        <w:rPr>
          <w:rFonts w:ascii="Tahoma" w:hAnsi="Tahoma" w:cs="Tahoma"/>
          <w:sz w:val="24"/>
          <w:szCs w:val="24"/>
        </w:rPr>
      </w:pPr>
      <w:r>
        <w:rPr>
          <w:rFonts w:ascii="Tahoma" w:hAnsi="Tahoma" w:cs="Tahoma"/>
          <w:sz w:val="24"/>
          <w:szCs w:val="24"/>
        </w:rPr>
        <w:lastRenderedPageBreak/>
        <w:t>WBL</w:t>
      </w:r>
      <w:r w:rsidR="00334BB2" w:rsidRPr="00FE07D9">
        <w:rPr>
          <w:rFonts w:ascii="Tahoma" w:hAnsi="Tahoma" w:cs="Tahoma"/>
          <w:sz w:val="24"/>
          <w:szCs w:val="24"/>
        </w:rPr>
        <w:t>, usó</w:t>
      </w:r>
      <w:r w:rsidR="00202360" w:rsidRPr="00FE07D9">
        <w:rPr>
          <w:rFonts w:ascii="Tahoma" w:hAnsi="Tahoma" w:cs="Tahoma"/>
          <w:sz w:val="24"/>
          <w:szCs w:val="24"/>
        </w:rPr>
        <w:t xml:space="preserve"> la pornografía para incentivar el temprano despertar sexual de ambos menores víctimas, en especial de J.K., para de esa manera lograr que e</w:t>
      </w:r>
      <w:r w:rsidR="004520D9" w:rsidRPr="00FE07D9">
        <w:rPr>
          <w:rFonts w:ascii="Tahoma" w:hAnsi="Tahoma" w:cs="Tahoma"/>
          <w:sz w:val="24"/>
          <w:szCs w:val="24"/>
        </w:rPr>
        <w:t>llos accedieran a satisfacer su lujuria</w:t>
      </w:r>
      <w:r w:rsidR="00202360" w:rsidRPr="00FE07D9">
        <w:rPr>
          <w:rFonts w:ascii="Tahoma" w:hAnsi="Tahoma" w:cs="Tahoma"/>
          <w:sz w:val="24"/>
          <w:szCs w:val="24"/>
        </w:rPr>
        <w:t xml:space="preserve">. </w:t>
      </w:r>
    </w:p>
    <w:p w:rsidR="00202360" w:rsidRPr="00FE07D9" w:rsidRDefault="00202360" w:rsidP="00FE07D9">
      <w:pPr>
        <w:pStyle w:val="Prrafodelista"/>
        <w:spacing w:line="276" w:lineRule="auto"/>
        <w:ind w:left="360"/>
        <w:rPr>
          <w:rFonts w:ascii="Tahoma" w:hAnsi="Tahoma" w:cs="Tahoma"/>
          <w:sz w:val="24"/>
          <w:szCs w:val="24"/>
        </w:rPr>
      </w:pPr>
    </w:p>
    <w:p w:rsidR="00202360" w:rsidRPr="00FE07D9" w:rsidRDefault="00202360" w:rsidP="00FE07D9">
      <w:pPr>
        <w:pStyle w:val="Prrafodelista"/>
        <w:numPr>
          <w:ilvl w:val="0"/>
          <w:numId w:val="20"/>
        </w:numPr>
        <w:spacing w:line="276" w:lineRule="auto"/>
        <w:ind w:left="360"/>
        <w:jc w:val="both"/>
        <w:rPr>
          <w:rFonts w:ascii="Tahoma" w:hAnsi="Tahoma" w:cs="Tahoma"/>
          <w:sz w:val="24"/>
          <w:szCs w:val="24"/>
        </w:rPr>
      </w:pPr>
      <w:r w:rsidRPr="00FE07D9">
        <w:rPr>
          <w:rFonts w:ascii="Tahoma" w:hAnsi="Tahoma" w:cs="Tahoma"/>
          <w:sz w:val="24"/>
          <w:szCs w:val="24"/>
        </w:rPr>
        <w:t>Para logra</w:t>
      </w:r>
      <w:r w:rsidR="00BD0248" w:rsidRPr="00FE07D9">
        <w:rPr>
          <w:rFonts w:ascii="Tahoma" w:hAnsi="Tahoma" w:cs="Tahoma"/>
          <w:sz w:val="24"/>
          <w:szCs w:val="24"/>
        </w:rPr>
        <w:t>r</w:t>
      </w:r>
      <w:r w:rsidRPr="00FE07D9">
        <w:rPr>
          <w:rFonts w:ascii="Tahoma" w:hAnsi="Tahoma" w:cs="Tahoma"/>
          <w:sz w:val="24"/>
          <w:szCs w:val="24"/>
        </w:rPr>
        <w:t xml:space="preserve"> su cometido, el Procesado intimidaba a sus víctimas, </w:t>
      </w:r>
      <w:r w:rsidR="00BD0248" w:rsidRPr="00FE07D9">
        <w:rPr>
          <w:rFonts w:ascii="Tahoma" w:hAnsi="Tahoma" w:cs="Tahoma"/>
          <w:sz w:val="24"/>
          <w:szCs w:val="24"/>
        </w:rPr>
        <w:t xml:space="preserve">para ello, en algunas ocasiones  echaba mano de una especie de tortura psicológica, para lo cual ponía a la vista de la niña una navaja y le decía al niño que lo que ellos hacían era un secreto y si contaba algo lo tildaría de mentiroso. </w:t>
      </w:r>
      <w:r w:rsidR="008E447E" w:rsidRPr="00FE07D9">
        <w:rPr>
          <w:rFonts w:ascii="Tahoma" w:hAnsi="Tahoma" w:cs="Tahoma"/>
          <w:sz w:val="24"/>
          <w:szCs w:val="24"/>
        </w:rPr>
        <w:t xml:space="preserve">En otros momentos, cuando ellos no querían hacer lo que él les decía, los halaba de las manos con fuerza bien fuera para que lo tocaran o para que se dejaran acariciar de él. </w:t>
      </w:r>
    </w:p>
    <w:p w:rsidR="008E447E" w:rsidRPr="00FE07D9" w:rsidRDefault="008E447E" w:rsidP="00FE07D9">
      <w:pPr>
        <w:pStyle w:val="Prrafodelista"/>
        <w:spacing w:line="276" w:lineRule="auto"/>
        <w:ind w:left="360"/>
        <w:rPr>
          <w:rFonts w:ascii="Tahoma" w:hAnsi="Tahoma" w:cs="Tahoma"/>
          <w:sz w:val="24"/>
          <w:szCs w:val="24"/>
        </w:rPr>
      </w:pPr>
    </w:p>
    <w:p w:rsidR="008E447E" w:rsidRPr="00FE07D9" w:rsidRDefault="008E447E" w:rsidP="00FE07D9">
      <w:pPr>
        <w:pStyle w:val="Prrafodelista"/>
        <w:numPr>
          <w:ilvl w:val="0"/>
          <w:numId w:val="20"/>
        </w:numPr>
        <w:spacing w:line="276" w:lineRule="auto"/>
        <w:ind w:left="360"/>
        <w:jc w:val="both"/>
        <w:rPr>
          <w:rFonts w:ascii="Tahoma" w:hAnsi="Tahoma" w:cs="Tahoma"/>
          <w:sz w:val="24"/>
          <w:szCs w:val="24"/>
        </w:rPr>
      </w:pPr>
      <w:r w:rsidRPr="00FE07D9">
        <w:rPr>
          <w:rFonts w:ascii="Tahoma" w:hAnsi="Tahoma" w:cs="Tahoma"/>
          <w:sz w:val="24"/>
          <w:szCs w:val="24"/>
        </w:rPr>
        <w:t>Ambos menores en una oportunidad le dieron a conocer lo que le</w:t>
      </w:r>
      <w:r w:rsidR="008B240B" w:rsidRPr="00FE07D9">
        <w:rPr>
          <w:rFonts w:ascii="Tahoma" w:hAnsi="Tahoma" w:cs="Tahoma"/>
          <w:sz w:val="24"/>
          <w:szCs w:val="24"/>
        </w:rPr>
        <w:t xml:space="preserve">s estaba sucediendo con </w:t>
      </w:r>
      <w:r w:rsidR="00812528">
        <w:rPr>
          <w:rFonts w:ascii="Tahoma" w:hAnsi="Tahoma" w:cs="Tahoma"/>
          <w:sz w:val="24"/>
          <w:szCs w:val="24"/>
        </w:rPr>
        <w:t>WBL</w:t>
      </w:r>
      <w:r w:rsidR="008B240B" w:rsidRPr="00FE07D9">
        <w:rPr>
          <w:rFonts w:ascii="Tahoma" w:hAnsi="Tahoma" w:cs="Tahoma"/>
          <w:sz w:val="24"/>
          <w:szCs w:val="24"/>
        </w:rPr>
        <w:t xml:space="preserve"> </w:t>
      </w:r>
      <w:r w:rsidRPr="00FE07D9">
        <w:rPr>
          <w:rFonts w:ascii="Tahoma" w:hAnsi="Tahoma" w:cs="Tahoma"/>
          <w:sz w:val="24"/>
          <w:szCs w:val="24"/>
        </w:rPr>
        <w:t xml:space="preserve">a otro miembro de su familia. </w:t>
      </w:r>
    </w:p>
    <w:p w:rsidR="008E447E" w:rsidRPr="00FE07D9" w:rsidRDefault="008E447E" w:rsidP="00FE07D9">
      <w:pPr>
        <w:pStyle w:val="Prrafodelista"/>
        <w:spacing w:line="276" w:lineRule="auto"/>
        <w:ind w:left="360"/>
        <w:rPr>
          <w:rFonts w:ascii="Tahoma" w:hAnsi="Tahoma" w:cs="Tahoma"/>
          <w:sz w:val="24"/>
          <w:szCs w:val="24"/>
        </w:rPr>
      </w:pPr>
    </w:p>
    <w:p w:rsidR="008E447E" w:rsidRPr="00FE07D9" w:rsidRDefault="000619EB" w:rsidP="00FE07D9">
      <w:pPr>
        <w:pStyle w:val="Prrafodelista"/>
        <w:numPr>
          <w:ilvl w:val="0"/>
          <w:numId w:val="20"/>
        </w:numPr>
        <w:spacing w:line="276" w:lineRule="auto"/>
        <w:ind w:left="360"/>
        <w:jc w:val="both"/>
        <w:rPr>
          <w:rFonts w:ascii="Tahoma" w:hAnsi="Tahoma" w:cs="Tahoma"/>
          <w:sz w:val="24"/>
          <w:szCs w:val="24"/>
        </w:rPr>
      </w:pPr>
      <w:r w:rsidRPr="00FE07D9">
        <w:rPr>
          <w:rFonts w:ascii="Tahoma" w:hAnsi="Tahoma" w:cs="Tahoma"/>
          <w:sz w:val="24"/>
          <w:szCs w:val="24"/>
        </w:rPr>
        <w:t xml:space="preserve">La </w:t>
      </w:r>
      <w:r w:rsidR="008E447E" w:rsidRPr="00FE07D9">
        <w:rPr>
          <w:rFonts w:ascii="Tahoma" w:hAnsi="Tahoma" w:cs="Tahoma"/>
          <w:sz w:val="24"/>
          <w:szCs w:val="24"/>
        </w:rPr>
        <w:t xml:space="preserve">última vez que ambas víctimas fueron sometidas por el Procesado a satisfacer sus apetitos lujuriosos, fue el domingo en que él pretendía que J.K. realizara diferentes actos sexuales con </w:t>
      </w:r>
      <w:r w:rsidRPr="00FE07D9">
        <w:rPr>
          <w:rFonts w:ascii="Tahoma" w:hAnsi="Tahoma" w:cs="Tahoma"/>
          <w:sz w:val="24"/>
          <w:szCs w:val="24"/>
        </w:rPr>
        <w:t xml:space="preserve">J.S.H. </w:t>
      </w:r>
      <w:r w:rsidR="008E447E" w:rsidRPr="00FE07D9">
        <w:rPr>
          <w:rFonts w:ascii="Tahoma" w:hAnsi="Tahoma" w:cs="Tahoma"/>
          <w:sz w:val="24"/>
          <w:szCs w:val="24"/>
        </w:rPr>
        <w:t xml:space="preserve">mientras él los observaba, mismo día en que finalmente la madre de los menores se enteró de lo que les venía sucediendo con </w:t>
      </w:r>
      <w:r w:rsidR="00812528">
        <w:rPr>
          <w:rFonts w:ascii="Tahoma" w:hAnsi="Tahoma" w:cs="Tahoma"/>
          <w:sz w:val="24"/>
          <w:szCs w:val="24"/>
        </w:rPr>
        <w:t>WBL</w:t>
      </w:r>
      <w:r w:rsidR="008E447E" w:rsidRPr="00FE07D9">
        <w:rPr>
          <w:rFonts w:ascii="Tahoma" w:hAnsi="Tahoma" w:cs="Tahoma"/>
          <w:sz w:val="24"/>
          <w:szCs w:val="24"/>
        </w:rPr>
        <w:t xml:space="preserve">. </w:t>
      </w:r>
    </w:p>
    <w:p w:rsidR="008E447E" w:rsidRPr="00FE07D9" w:rsidRDefault="008E447E" w:rsidP="00FE07D9">
      <w:pPr>
        <w:pStyle w:val="Prrafodelista"/>
        <w:spacing w:line="276" w:lineRule="auto"/>
        <w:ind w:left="360"/>
        <w:rPr>
          <w:rFonts w:ascii="Tahoma" w:hAnsi="Tahoma" w:cs="Tahoma"/>
          <w:sz w:val="24"/>
          <w:szCs w:val="24"/>
        </w:rPr>
      </w:pPr>
    </w:p>
    <w:p w:rsidR="00557EAD" w:rsidRPr="00FE07D9" w:rsidRDefault="00157B80" w:rsidP="00FE07D9">
      <w:pPr>
        <w:pStyle w:val="Prrafodelista"/>
        <w:numPr>
          <w:ilvl w:val="0"/>
          <w:numId w:val="20"/>
        </w:numPr>
        <w:spacing w:line="276" w:lineRule="auto"/>
        <w:ind w:left="360"/>
        <w:jc w:val="both"/>
        <w:rPr>
          <w:rFonts w:ascii="Tahoma" w:hAnsi="Tahoma" w:cs="Tahoma"/>
          <w:sz w:val="24"/>
          <w:szCs w:val="24"/>
        </w:rPr>
      </w:pPr>
      <w:r w:rsidRPr="00FE07D9">
        <w:rPr>
          <w:rFonts w:ascii="Tahoma" w:hAnsi="Tahoma" w:cs="Tahoma"/>
          <w:sz w:val="24"/>
          <w:szCs w:val="24"/>
        </w:rPr>
        <w:t xml:space="preserve">La habitación en donde pernoctaba </w:t>
      </w:r>
      <w:r w:rsidR="00043618">
        <w:rPr>
          <w:rFonts w:ascii="Tahoma" w:hAnsi="Tahoma" w:cs="Tahoma"/>
          <w:sz w:val="24"/>
          <w:szCs w:val="24"/>
        </w:rPr>
        <w:t>WBL</w:t>
      </w:r>
      <w:r w:rsidRPr="00FE07D9">
        <w:rPr>
          <w:rFonts w:ascii="Tahoma" w:hAnsi="Tahoma" w:cs="Tahoma"/>
          <w:sz w:val="24"/>
          <w:szCs w:val="24"/>
        </w:rPr>
        <w:t xml:space="preserve"> en la vivienda de los denunciantes la compartía también con los hermanos mayores de estos, quienes son sus sobrinos, y en ella también </w:t>
      </w:r>
      <w:r w:rsidR="00557EAD" w:rsidRPr="00FE07D9">
        <w:rPr>
          <w:rFonts w:ascii="Tahoma" w:hAnsi="Tahoma" w:cs="Tahoma"/>
          <w:sz w:val="24"/>
          <w:szCs w:val="24"/>
        </w:rPr>
        <w:t xml:space="preserve">dormía una de las víctimas. </w:t>
      </w:r>
    </w:p>
    <w:p w:rsidR="00411957" w:rsidRPr="00FE07D9" w:rsidRDefault="00411957" w:rsidP="00FE07D9">
      <w:pPr>
        <w:pStyle w:val="Prrafodelista"/>
        <w:spacing w:line="276" w:lineRule="auto"/>
        <w:ind w:left="360"/>
        <w:rPr>
          <w:rFonts w:ascii="Tahoma" w:hAnsi="Tahoma" w:cs="Tahoma"/>
          <w:sz w:val="24"/>
          <w:szCs w:val="24"/>
        </w:rPr>
      </w:pPr>
    </w:p>
    <w:p w:rsidR="00411957" w:rsidRPr="00FE07D9" w:rsidRDefault="00411957" w:rsidP="00FE07D9">
      <w:pPr>
        <w:pStyle w:val="Prrafodelista"/>
        <w:numPr>
          <w:ilvl w:val="0"/>
          <w:numId w:val="20"/>
        </w:numPr>
        <w:spacing w:line="276" w:lineRule="auto"/>
        <w:ind w:left="360"/>
        <w:jc w:val="both"/>
        <w:rPr>
          <w:rFonts w:ascii="Tahoma" w:hAnsi="Tahoma" w:cs="Tahoma"/>
          <w:sz w:val="24"/>
          <w:szCs w:val="24"/>
        </w:rPr>
      </w:pPr>
      <w:r w:rsidRPr="00FE07D9">
        <w:rPr>
          <w:rFonts w:ascii="Tahoma" w:hAnsi="Tahoma" w:cs="Tahoma"/>
          <w:sz w:val="24"/>
          <w:szCs w:val="24"/>
        </w:rPr>
        <w:t xml:space="preserve">A pesar de que J.K. señala que el encartado lo accedió </w:t>
      </w:r>
      <w:r w:rsidR="004520D9" w:rsidRPr="00FE07D9">
        <w:rPr>
          <w:rFonts w:ascii="Tahoma" w:hAnsi="Tahoma" w:cs="Tahoma"/>
          <w:sz w:val="24"/>
          <w:szCs w:val="24"/>
        </w:rPr>
        <w:t>vía anal</w:t>
      </w:r>
      <w:r w:rsidRPr="00FE07D9">
        <w:rPr>
          <w:rFonts w:ascii="Tahoma" w:hAnsi="Tahoma" w:cs="Tahoma"/>
          <w:sz w:val="24"/>
          <w:szCs w:val="24"/>
        </w:rPr>
        <w:t xml:space="preserve">, esta situación nunca fue corroborada mediante valoraciones psicológicas o médicas, y respecto de ello él no ofrece mayores detalles. </w:t>
      </w:r>
    </w:p>
    <w:p w:rsidR="00557EAD" w:rsidRPr="00FE07D9" w:rsidRDefault="00557EAD" w:rsidP="00FE07D9">
      <w:pPr>
        <w:pStyle w:val="Prrafodelista"/>
        <w:spacing w:line="276" w:lineRule="auto"/>
        <w:ind w:left="360"/>
        <w:rPr>
          <w:rFonts w:ascii="Tahoma" w:hAnsi="Tahoma" w:cs="Tahoma"/>
          <w:sz w:val="24"/>
          <w:szCs w:val="24"/>
        </w:rPr>
      </w:pPr>
    </w:p>
    <w:p w:rsidR="00557EAD" w:rsidRPr="00FE07D9" w:rsidRDefault="00557EAD" w:rsidP="00FE07D9">
      <w:pPr>
        <w:pStyle w:val="Prrafodelista"/>
        <w:numPr>
          <w:ilvl w:val="0"/>
          <w:numId w:val="20"/>
        </w:numPr>
        <w:spacing w:line="276" w:lineRule="auto"/>
        <w:ind w:left="360"/>
        <w:jc w:val="both"/>
        <w:rPr>
          <w:rFonts w:ascii="Tahoma" w:hAnsi="Tahoma" w:cs="Tahoma"/>
          <w:sz w:val="24"/>
          <w:szCs w:val="24"/>
        </w:rPr>
      </w:pPr>
      <w:r w:rsidRPr="00FE07D9">
        <w:rPr>
          <w:rFonts w:ascii="Tahoma" w:hAnsi="Tahoma" w:cs="Tahoma"/>
          <w:sz w:val="24"/>
          <w:szCs w:val="24"/>
        </w:rPr>
        <w:t>Los declarantes no son contestes al momento de señalar cu</w:t>
      </w:r>
      <w:r w:rsidR="00411957" w:rsidRPr="00FE07D9">
        <w:rPr>
          <w:rFonts w:ascii="Tahoma" w:hAnsi="Tahoma" w:cs="Tahoma"/>
          <w:sz w:val="24"/>
          <w:szCs w:val="24"/>
        </w:rPr>
        <w:t>ándo empezó el Procesado a abusar</w:t>
      </w:r>
      <w:r w:rsidR="00427066" w:rsidRPr="00FE07D9">
        <w:rPr>
          <w:rFonts w:ascii="Tahoma" w:hAnsi="Tahoma" w:cs="Tahoma"/>
          <w:sz w:val="24"/>
          <w:szCs w:val="24"/>
        </w:rPr>
        <w:t xml:space="preserve"> de ellos, sin embargo </w:t>
      </w:r>
      <w:r w:rsidR="007C7E4C" w:rsidRPr="00FE07D9">
        <w:rPr>
          <w:rFonts w:ascii="Tahoma" w:hAnsi="Tahoma" w:cs="Tahoma"/>
          <w:sz w:val="24"/>
          <w:szCs w:val="24"/>
        </w:rPr>
        <w:t>sí</w:t>
      </w:r>
      <w:r w:rsidR="00427066" w:rsidRPr="00FE07D9">
        <w:rPr>
          <w:rFonts w:ascii="Tahoma" w:hAnsi="Tahoma" w:cs="Tahoma"/>
          <w:sz w:val="24"/>
          <w:szCs w:val="24"/>
        </w:rPr>
        <w:t xml:space="preserve"> tiene</w:t>
      </w:r>
      <w:r w:rsidR="00411957" w:rsidRPr="00FE07D9">
        <w:rPr>
          <w:rFonts w:ascii="Tahoma" w:hAnsi="Tahoma" w:cs="Tahoma"/>
          <w:sz w:val="24"/>
          <w:szCs w:val="24"/>
        </w:rPr>
        <w:t xml:space="preserve"> claro que estas cosas t</w:t>
      </w:r>
      <w:r w:rsidR="000619EB" w:rsidRPr="00FE07D9">
        <w:rPr>
          <w:rFonts w:ascii="Tahoma" w:hAnsi="Tahoma" w:cs="Tahoma"/>
          <w:sz w:val="24"/>
          <w:szCs w:val="24"/>
        </w:rPr>
        <w:t>erminaron una vez su madre se en</w:t>
      </w:r>
      <w:r w:rsidR="00411957" w:rsidRPr="00FE07D9">
        <w:rPr>
          <w:rFonts w:ascii="Tahoma" w:hAnsi="Tahoma" w:cs="Tahoma"/>
          <w:sz w:val="24"/>
          <w:szCs w:val="24"/>
        </w:rPr>
        <w:t xml:space="preserve">teró de lo sucedido, de tal suerte, y al no ser posible establecer con exactitud las fechas de los hechos, se puede indicar, como lo hizo la FGN en su acusación, que estos hechos se presentaron entre el segundo semestre del año 2005 y el mes de mayo del año 2006, fecha en que se </w:t>
      </w:r>
      <w:r w:rsidR="000619EB" w:rsidRPr="00FE07D9">
        <w:rPr>
          <w:rFonts w:ascii="Tahoma" w:hAnsi="Tahoma" w:cs="Tahoma"/>
          <w:sz w:val="24"/>
          <w:szCs w:val="24"/>
        </w:rPr>
        <w:t xml:space="preserve">impetró </w:t>
      </w:r>
      <w:r w:rsidR="00411957" w:rsidRPr="00FE07D9">
        <w:rPr>
          <w:rFonts w:ascii="Tahoma" w:hAnsi="Tahoma" w:cs="Tahoma"/>
          <w:sz w:val="24"/>
          <w:szCs w:val="24"/>
        </w:rPr>
        <w:t xml:space="preserve">la denuncia. </w:t>
      </w:r>
    </w:p>
    <w:p w:rsidR="00D93E24" w:rsidRPr="00FE07D9" w:rsidRDefault="00D93E24" w:rsidP="00FE07D9">
      <w:pPr>
        <w:spacing w:line="276" w:lineRule="auto"/>
        <w:jc w:val="both"/>
        <w:rPr>
          <w:rFonts w:ascii="Tahoma" w:hAnsi="Tahoma" w:cs="Tahoma"/>
          <w:sz w:val="24"/>
          <w:szCs w:val="24"/>
        </w:rPr>
      </w:pPr>
    </w:p>
    <w:p w:rsidR="004D1492" w:rsidRPr="00FE07D9" w:rsidRDefault="004D1492" w:rsidP="00FE07D9">
      <w:pPr>
        <w:spacing w:line="276" w:lineRule="auto"/>
        <w:jc w:val="both"/>
        <w:rPr>
          <w:rFonts w:ascii="Tahoma" w:hAnsi="Tahoma" w:cs="Tahoma"/>
          <w:sz w:val="24"/>
          <w:szCs w:val="24"/>
        </w:rPr>
      </w:pPr>
      <w:r w:rsidRPr="00FE07D9">
        <w:rPr>
          <w:rFonts w:ascii="Tahoma" w:hAnsi="Tahoma" w:cs="Tahoma"/>
          <w:sz w:val="24"/>
          <w:szCs w:val="24"/>
        </w:rPr>
        <w:t xml:space="preserve">Ahora bien, en cuanto a los otros dos testimonios ofrecidos </w:t>
      </w:r>
      <w:r w:rsidR="000619EB" w:rsidRPr="00FE07D9">
        <w:rPr>
          <w:rFonts w:ascii="Tahoma" w:hAnsi="Tahoma" w:cs="Tahoma"/>
          <w:sz w:val="24"/>
          <w:szCs w:val="24"/>
        </w:rPr>
        <w:t>en el juicio oral, esto es el la Sra. MARÍA MELIDA SUAREZ</w:t>
      </w:r>
      <w:r w:rsidRPr="00FE07D9">
        <w:rPr>
          <w:rFonts w:ascii="Tahoma" w:hAnsi="Tahoma" w:cs="Tahoma"/>
          <w:sz w:val="24"/>
          <w:szCs w:val="24"/>
        </w:rPr>
        <w:t>, la madre de los menores y el de mismo Procesado quien renunció a su derecho a guardar silencio, es necesario señalar que no es mucho lo que aportan pues la progenitora de los niños víctimas jamás presenció ninguno de los hechos por ellos n</w:t>
      </w:r>
      <w:r w:rsidR="000619EB" w:rsidRPr="00FE07D9">
        <w:rPr>
          <w:rFonts w:ascii="Tahoma" w:hAnsi="Tahoma" w:cs="Tahoma"/>
          <w:sz w:val="24"/>
          <w:szCs w:val="24"/>
        </w:rPr>
        <w:t xml:space="preserve">arrados, y </w:t>
      </w:r>
      <w:r w:rsidR="00812528">
        <w:rPr>
          <w:rFonts w:ascii="Tahoma" w:hAnsi="Tahoma" w:cs="Tahoma"/>
          <w:sz w:val="24"/>
          <w:szCs w:val="24"/>
        </w:rPr>
        <w:t>WBL</w:t>
      </w:r>
      <w:r w:rsidR="000619EB" w:rsidRPr="00FE07D9">
        <w:rPr>
          <w:rFonts w:ascii="Tahoma" w:hAnsi="Tahoma" w:cs="Tahoma"/>
          <w:sz w:val="24"/>
          <w:szCs w:val="24"/>
        </w:rPr>
        <w:t xml:space="preserve"> por su parte negó </w:t>
      </w:r>
      <w:r w:rsidRPr="00FE07D9">
        <w:rPr>
          <w:rFonts w:ascii="Tahoma" w:hAnsi="Tahoma" w:cs="Tahoma"/>
          <w:sz w:val="24"/>
          <w:szCs w:val="24"/>
        </w:rPr>
        <w:t>en todo mom</w:t>
      </w:r>
      <w:r w:rsidR="000619EB" w:rsidRPr="00FE07D9">
        <w:rPr>
          <w:rFonts w:ascii="Tahoma" w:hAnsi="Tahoma" w:cs="Tahoma"/>
          <w:sz w:val="24"/>
          <w:szCs w:val="24"/>
        </w:rPr>
        <w:t>ento haber cometidos tales atrocidades</w:t>
      </w:r>
      <w:r w:rsidRPr="00FE07D9">
        <w:rPr>
          <w:rFonts w:ascii="Tahoma" w:hAnsi="Tahoma" w:cs="Tahoma"/>
          <w:sz w:val="24"/>
          <w:szCs w:val="24"/>
        </w:rPr>
        <w:t>. Pero a pesar de eso, es necesario traerlos a colación, es por eso que de ellos se tiene que:</w:t>
      </w:r>
    </w:p>
    <w:p w:rsidR="004D1492" w:rsidRPr="00FE07D9" w:rsidRDefault="004D1492" w:rsidP="00FE07D9">
      <w:pPr>
        <w:spacing w:line="276" w:lineRule="auto"/>
        <w:jc w:val="both"/>
        <w:rPr>
          <w:rFonts w:ascii="Tahoma" w:hAnsi="Tahoma" w:cs="Tahoma"/>
          <w:sz w:val="24"/>
          <w:szCs w:val="24"/>
        </w:rPr>
      </w:pPr>
    </w:p>
    <w:p w:rsidR="004D1492" w:rsidRPr="00FE07D9" w:rsidRDefault="00043618" w:rsidP="00FE07D9">
      <w:pPr>
        <w:pStyle w:val="Prrafodelista"/>
        <w:numPr>
          <w:ilvl w:val="0"/>
          <w:numId w:val="21"/>
        </w:numPr>
        <w:spacing w:line="276" w:lineRule="auto"/>
        <w:ind w:left="357" w:hanging="357"/>
        <w:jc w:val="both"/>
        <w:rPr>
          <w:rFonts w:ascii="Tahoma" w:hAnsi="Tahoma" w:cs="Tahoma"/>
          <w:sz w:val="24"/>
          <w:szCs w:val="24"/>
        </w:rPr>
      </w:pPr>
      <w:r>
        <w:rPr>
          <w:rFonts w:ascii="Tahoma" w:hAnsi="Tahoma" w:cs="Tahoma"/>
          <w:sz w:val="24"/>
          <w:szCs w:val="24"/>
        </w:rPr>
        <w:lastRenderedPageBreak/>
        <w:t>WBL</w:t>
      </w:r>
      <w:r w:rsidR="006B4FA1" w:rsidRPr="00FE07D9">
        <w:rPr>
          <w:rFonts w:ascii="Tahoma" w:hAnsi="Tahoma" w:cs="Tahoma"/>
          <w:sz w:val="24"/>
          <w:szCs w:val="24"/>
        </w:rPr>
        <w:t xml:space="preserve"> legalmente es el tío de los hijos mayores de la señora </w:t>
      </w:r>
      <w:r w:rsidR="000619EB" w:rsidRPr="00FE07D9">
        <w:rPr>
          <w:rFonts w:ascii="Tahoma" w:hAnsi="Tahoma" w:cs="Tahoma"/>
          <w:sz w:val="24"/>
          <w:szCs w:val="24"/>
        </w:rPr>
        <w:t>MARÍA MELIDA SUAREZ</w:t>
      </w:r>
      <w:r w:rsidR="006B4FA1" w:rsidRPr="00FE07D9">
        <w:rPr>
          <w:rFonts w:ascii="Tahoma" w:hAnsi="Tahoma" w:cs="Tahoma"/>
          <w:sz w:val="24"/>
          <w:szCs w:val="24"/>
        </w:rPr>
        <w:t xml:space="preserve">, sin embargo como nunca han tenido certeza respecto a la paternidad de J.K., este jamás fue reconocido por su padre, y por ende él no lo considera como su sobrino. </w:t>
      </w:r>
    </w:p>
    <w:p w:rsidR="0090664B" w:rsidRPr="00FE07D9" w:rsidRDefault="0090664B" w:rsidP="00FE07D9">
      <w:pPr>
        <w:pStyle w:val="Prrafodelista"/>
        <w:spacing w:line="276" w:lineRule="auto"/>
        <w:ind w:left="363"/>
        <w:jc w:val="both"/>
        <w:rPr>
          <w:rFonts w:ascii="Tahoma" w:hAnsi="Tahoma" w:cs="Tahoma"/>
          <w:sz w:val="24"/>
          <w:szCs w:val="24"/>
        </w:rPr>
      </w:pPr>
    </w:p>
    <w:p w:rsidR="006B4FA1" w:rsidRPr="00FE07D9" w:rsidRDefault="006B4FA1" w:rsidP="00FE07D9">
      <w:pPr>
        <w:pStyle w:val="Prrafodelista"/>
        <w:numPr>
          <w:ilvl w:val="0"/>
          <w:numId w:val="21"/>
        </w:numPr>
        <w:spacing w:line="276" w:lineRule="auto"/>
        <w:ind w:left="363"/>
        <w:jc w:val="both"/>
        <w:rPr>
          <w:rFonts w:ascii="Tahoma" w:hAnsi="Tahoma" w:cs="Tahoma"/>
          <w:sz w:val="24"/>
          <w:szCs w:val="24"/>
        </w:rPr>
      </w:pPr>
      <w:r w:rsidRPr="00FE07D9">
        <w:rPr>
          <w:rFonts w:ascii="Tahoma" w:hAnsi="Tahoma" w:cs="Tahoma"/>
          <w:sz w:val="24"/>
          <w:szCs w:val="24"/>
        </w:rPr>
        <w:t xml:space="preserve">La casa en donde se presentaron los hechos está ubicada en la finca la Estancia de la vereda Montelargo del municipio de Pereira; allí vivía la señora </w:t>
      </w:r>
      <w:r w:rsidR="000619EB" w:rsidRPr="00FE07D9">
        <w:rPr>
          <w:rFonts w:ascii="Tahoma" w:hAnsi="Tahoma" w:cs="Tahoma"/>
          <w:sz w:val="24"/>
          <w:szCs w:val="24"/>
        </w:rPr>
        <w:t>MELIDA</w:t>
      </w:r>
      <w:r w:rsidRPr="00FE07D9">
        <w:rPr>
          <w:rFonts w:ascii="Tahoma" w:hAnsi="Tahoma" w:cs="Tahoma"/>
          <w:sz w:val="24"/>
          <w:szCs w:val="24"/>
        </w:rPr>
        <w:t xml:space="preserve">, con su esposo el señor </w:t>
      </w:r>
      <w:r w:rsidR="000619EB" w:rsidRPr="00FE07D9">
        <w:rPr>
          <w:rFonts w:ascii="Tahoma" w:hAnsi="Tahoma" w:cs="Tahoma"/>
          <w:sz w:val="24"/>
          <w:szCs w:val="24"/>
        </w:rPr>
        <w:t>ÁLVARO</w:t>
      </w:r>
      <w:r w:rsidRPr="00FE07D9">
        <w:rPr>
          <w:rFonts w:ascii="Tahoma" w:hAnsi="Tahoma" w:cs="Tahoma"/>
          <w:sz w:val="24"/>
          <w:szCs w:val="24"/>
        </w:rPr>
        <w:t xml:space="preserve"> y sus 4 hijos; el Procesado se quedaba allí ocasionalmente porque consigui</w:t>
      </w:r>
      <w:r w:rsidR="0090664B" w:rsidRPr="00FE07D9">
        <w:rPr>
          <w:rFonts w:ascii="Tahoma" w:hAnsi="Tahoma" w:cs="Tahoma"/>
          <w:sz w:val="24"/>
          <w:szCs w:val="24"/>
        </w:rPr>
        <w:t xml:space="preserve">ó trabajo </w:t>
      </w:r>
      <w:r w:rsidR="000619EB" w:rsidRPr="00FE07D9">
        <w:rPr>
          <w:rFonts w:ascii="Tahoma" w:hAnsi="Tahoma" w:cs="Tahoma"/>
          <w:sz w:val="24"/>
          <w:szCs w:val="24"/>
        </w:rPr>
        <w:t xml:space="preserve">por </w:t>
      </w:r>
      <w:r w:rsidR="0090664B" w:rsidRPr="00FE07D9">
        <w:rPr>
          <w:rFonts w:ascii="Tahoma" w:hAnsi="Tahoma" w:cs="Tahoma"/>
          <w:sz w:val="24"/>
          <w:szCs w:val="24"/>
        </w:rPr>
        <w:t xml:space="preserve">ahí cerca. </w:t>
      </w:r>
    </w:p>
    <w:p w:rsidR="0090664B" w:rsidRPr="00FE07D9" w:rsidRDefault="0090664B" w:rsidP="00FE07D9">
      <w:pPr>
        <w:pStyle w:val="Prrafodelista"/>
        <w:spacing w:line="276" w:lineRule="auto"/>
        <w:ind w:left="363"/>
        <w:rPr>
          <w:rFonts w:ascii="Tahoma" w:hAnsi="Tahoma" w:cs="Tahoma"/>
          <w:sz w:val="24"/>
          <w:szCs w:val="24"/>
        </w:rPr>
      </w:pPr>
    </w:p>
    <w:p w:rsidR="0090664B" w:rsidRPr="00FE07D9" w:rsidRDefault="000619EB" w:rsidP="00FE07D9">
      <w:pPr>
        <w:pStyle w:val="Prrafodelista"/>
        <w:numPr>
          <w:ilvl w:val="0"/>
          <w:numId w:val="21"/>
        </w:numPr>
        <w:spacing w:line="276" w:lineRule="auto"/>
        <w:ind w:left="426"/>
        <w:jc w:val="both"/>
        <w:rPr>
          <w:rFonts w:ascii="Tahoma" w:hAnsi="Tahoma" w:cs="Tahoma"/>
          <w:sz w:val="24"/>
          <w:szCs w:val="24"/>
        </w:rPr>
      </w:pPr>
      <w:r w:rsidRPr="00FE07D9">
        <w:rPr>
          <w:rFonts w:ascii="Tahoma" w:hAnsi="Tahoma" w:cs="Tahoma"/>
          <w:sz w:val="24"/>
          <w:szCs w:val="24"/>
        </w:rPr>
        <w:t>MARÍA MELIDA SUAREZ</w:t>
      </w:r>
      <w:r w:rsidR="0090664B" w:rsidRPr="00FE07D9">
        <w:rPr>
          <w:rFonts w:ascii="Tahoma" w:hAnsi="Tahoma" w:cs="Tahoma"/>
          <w:sz w:val="24"/>
          <w:szCs w:val="24"/>
        </w:rPr>
        <w:t xml:space="preserve"> se enteró de lo que le sucedía a su hijo J.K. y a su hija </w:t>
      </w:r>
      <w:r w:rsidRPr="00FE07D9">
        <w:rPr>
          <w:rFonts w:ascii="Tahoma" w:hAnsi="Tahoma" w:cs="Tahoma"/>
          <w:sz w:val="24"/>
          <w:szCs w:val="24"/>
        </w:rPr>
        <w:t xml:space="preserve">J.S.H. </w:t>
      </w:r>
      <w:r w:rsidR="0090664B" w:rsidRPr="00FE07D9">
        <w:rPr>
          <w:rFonts w:ascii="Tahoma" w:hAnsi="Tahoma" w:cs="Tahoma"/>
          <w:sz w:val="24"/>
          <w:szCs w:val="24"/>
        </w:rPr>
        <w:t xml:space="preserve">con </w:t>
      </w:r>
      <w:r w:rsidR="00812528">
        <w:rPr>
          <w:rFonts w:ascii="Tahoma" w:hAnsi="Tahoma" w:cs="Tahoma"/>
          <w:sz w:val="24"/>
          <w:szCs w:val="24"/>
        </w:rPr>
        <w:t>WBL</w:t>
      </w:r>
      <w:r w:rsidR="00763C42" w:rsidRPr="00FE07D9">
        <w:rPr>
          <w:rFonts w:ascii="Tahoma" w:hAnsi="Tahoma" w:cs="Tahoma"/>
          <w:sz w:val="24"/>
          <w:szCs w:val="24"/>
        </w:rPr>
        <w:t>,</w:t>
      </w:r>
      <w:r w:rsidR="0090664B" w:rsidRPr="00FE07D9">
        <w:rPr>
          <w:rFonts w:ascii="Tahoma" w:hAnsi="Tahoma" w:cs="Tahoma"/>
          <w:sz w:val="24"/>
          <w:szCs w:val="24"/>
        </w:rPr>
        <w:t xml:space="preserve"> un domingo en que llegó de Pereira y estos, en especial el niño</w:t>
      </w:r>
      <w:r w:rsidR="00763C42" w:rsidRPr="00FE07D9">
        <w:rPr>
          <w:rFonts w:ascii="Tahoma" w:hAnsi="Tahoma" w:cs="Tahoma"/>
          <w:sz w:val="24"/>
          <w:szCs w:val="24"/>
        </w:rPr>
        <w:t>,</w:t>
      </w:r>
      <w:r w:rsidR="0090664B" w:rsidRPr="00FE07D9">
        <w:rPr>
          <w:rFonts w:ascii="Tahoma" w:hAnsi="Tahoma" w:cs="Tahoma"/>
          <w:sz w:val="24"/>
          <w:szCs w:val="24"/>
        </w:rPr>
        <w:t xml:space="preserve"> le contaron lo sucedido y las cosas que él les hacía. </w:t>
      </w:r>
    </w:p>
    <w:p w:rsidR="0090664B" w:rsidRPr="00FE07D9" w:rsidRDefault="0090664B" w:rsidP="00FE07D9">
      <w:pPr>
        <w:pStyle w:val="Prrafodelista"/>
        <w:spacing w:line="276" w:lineRule="auto"/>
        <w:ind w:left="363"/>
        <w:rPr>
          <w:rFonts w:ascii="Tahoma" w:hAnsi="Tahoma" w:cs="Tahoma"/>
          <w:sz w:val="24"/>
          <w:szCs w:val="24"/>
        </w:rPr>
      </w:pPr>
    </w:p>
    <w:p w:rsidR="0090664B" w:rsidRPr="00FE07D9" w:rsidRDefault="0090664B" w:rsidP="00FE07D9">
      <w:pPr>
        <w:pStyle w:val="Prrafodelista"/>
        <w:numPr>
          <w:ilvl w:val="0"/>
          <w:numId w:val="21"/>
        </w:numPr>
        <w:spacing w:line="276" w:lineRule="auto"/>
        <w:ind w:left="363"/>
        <w:jc w:val="both"/>
        <w:rPr>
          <w:rFonts w:ascii="Tahoma" w:hAnsi="Tahoma" w:cs="Tahoma"/>
          <w:sz w:val="24"/>
          <w:szCs w:val="24"/>
        </w:rPr>
      </w:pPr>
      <w:r w:rsidRPr="00FE07D9">
        <w:rPr>
          <w:rFonts w:ascii="Tahoma" w:hAnsi="Tahoma" w:cs="Tahoma"/>
          <w:sz w:val="24"/>
          <w:szCs w:val="24"/>
        </w:rPr>
        <w:t>A p</w:t>
      </w:r>
      <w:r w:rsidR="008B240B" w:rsidRPr="00FE07D9">
        <w:rPr>
          <w:rFonts w:ascii="Tahoma" w:hAnsi="Tahoma" w:cs="Tahoma"/>
          <w:sz w:val="24"/>
          <w:szCs w:val="24"/>
        </w:rPr>
        <w:t>esar de ya saber de la</w:t>
      </w:r>
      <w:r w:rsidRPr="00FE07D9">
        <w:rPr>
          <w:rFonts w:ascii="Tahoma" w:hAnsi="Tahoma" w:cs="Tahoma"/>
          <w:sz w:val="24"/>
          <w:szCs w:val="24"/>
        </w:rPr>
        <w:t xml:space="preserve">s vejaciones sexuales a las que </w:t>
      </w:r>
      <w:r w:rsidR="00812528">
        <w:rPr>
          <w:rFonts w:ascii="Tahoma" w:hAnsi="Tahoma" w:cs="Tahoma"/>
          <w:sz w:val="24"/>
          <w:szCs w:val="24"/>
        </w:rPr>
        <w:t>WBL</w:t>
      </w:r>
      <w:r w:rsidRPr="00FE07D9">
        <w:rPr>
          <w:rFonts w:ascii="Tahoma" w:hAnsi="Tahoma" w:cs="Tahoma"/>
          <w:sz w:val="24"/>
          <w:szCs w:val="24"/>
        </w:rPr>
        <w:t xml:space="preserve"> sometía a sus hijos</w:t>
      </w:r>
      <w:r w:rsidR="000619EB" w:rsidRPr="00FE07D9">
        <w:rPr>
          <w:rFonts w:ascii="Tahoma" w:hAnsi="Tahoma" w:cs="Tahoma"/>
          <w:sz w:val="24"/>
          <w:szCs w:val="24"/>
        </w:rPr>
        <w:t>,</w:t>
      </w:r>
      <w:r w:rsidRPr="00FE07D9">
        <w:rPr>
          <w:rFonts w:ascii="Tahoma" w:hAnsi="Tahoma" w:cs="Tahoma"/>
          <w:sz w:val="24"/>
          <w:szCs w:val="24"/>
        </w:rPr>
        <w:t xml:space="preserve"> tanto la señora </w:t>
      </w:r>
      <w:r w:rsidR="000619EB" w:rsidRPr="00FE07D9">
        <w:rPr>
          <w:rFonts w:ascii="Tahoma" w:hAnsi="Tahoma" w:cs="Tahoma"/>
          <w:sz w:val="24"/>
          <w:szCs w:val="24"/>
        </w:rPr>
        <w:t xml:space="preserve">MARÍA MELIDA </w:t>
      </w:r>
      <w:r w:rsidRPr="00FE07D9">
        <w:rPr>
          <w:rFonts w:ascii="Tahoma" w:hAnsi="Tahoma" w:cs="Tahoma"/>
          <w:sz w:val="24"/>
          <w:szCs w:val="24"/>
        </w:rPr>
        <w:t xml:space="preserve">como su esposo el señor </w:t>
      </w:r>
      <w:r w:rsidR="000619EB" w:rsidRPr="00FE07D9">
        <w:rPr>
          <w:rFonts w:ascii="Tahoma" w:hAnsi="Tahoma" w:cs="Tahoma"/>
          <w:sz w:val="24"/>
          <w:szCs w:val="24"/>
        </w:rPr>
        <w:t>ÁLVARO</w:t>
      </w:r>
      <w:r w:rsidRPr="00FE07D9">
        <w:rPr>
          <w:rFonts w:ascii="Tahoma" w:hAnsi="Tahoma" w:cs="Tahoma"/>
          <w:sz w:val="24"/>
          <w:szCs w:val="24"/>
        </w:rPr>
        <w:t xml:space="preserve"> decidieron esperar el actuar de las autoridades una vez interpusieron la denuncia, y permitieron que el agresor continuara pernoctando en la vivienda y compartiendo con los menores, por espacio de más o menos, tres meses más. </w:t>
      </w:r>
    </w:p>
    <w:p w:rsidR="0090664B" w:rsidRPr="00FE07D9" w:rsidRDefault="0090664B" w:rsidP="00FE07D9">
      <w:pPr>
        <w:pStyle w:val="Prrafodelista"/>
        <w:spacing w:line="276" w:lineRule="auto"/>
        <w:ind w:left="363"/>
        <w:rPr>
          <w:rFonts w:ascii="Tahoma" w:hAnsi="Tahoma" w:cs="Tahoma"/>
          <w:sz w:val="24"/>
          <w:szCs w:val="24"/>
        </w:rPr>
      </w:pPr>
    </w:p>
    <w:p w:rsidR="0082098B" w:rsidRPr="00FE07D9" w:rsidRDefault="0011730F" w:rsidP="00FE07D9">
      <w:pPr>
        <w:pStyle w:val="Prrafodelista"/>
        <w:numPr>
          <w:ilvl w:val="0"/>
          <w:numId w:val="21"/>
        </w:numPr>
        <w:spacing w:line="276" w:lineRule="auto"/>
        <w:ind w:left="363"/>
        <w:jc w:val="both"/>
        <w:rPr>
          <w:rFonts w:ascii="Tahoma" w:hAnsi="Tahoma" w:cs="Tahoma"/>
          <w:sz w:val="24"/>
          <w:szCs w:val="24"/>
        </w:rPr>
      </w:pPr>
      <w:r w:rsidRPr="00FE07D9">
        <w:rPr>
          <w:rFonts w:ascii="Tahoma" w:hAnsi="Tahoma" w:cs="Tahoma"/>
          <w:sz w:val="24"/>
          <w:szCs w:val="24"/>
        </w:rPr>
        <w:t xml:space="preserve">De acuerdo a lo dicho por la señora </w:t>
      </w:r>
      <w:r w:rsidR="000619EB" w:rsidRPr="00FE07D9">
        <w:rPr>
          <w:rFonts w:ascii="Tahoma" w:hAnsi="Tahoma" w:cs="Tahoma"/>
          <w:sz w:val="24"/>
          <w:szCs w:val="24"/>
        </w:rPr>
        <w:t>MARÍA MELIDA</w:t>
      </w:r>
      <w:r w:rsidRPr="00FE07D9">
        <w:rPr>
          <w:rFonts w:ascii="Tahoma" w:hAnsi="Tahoma" w:cs="Tahoma"/>
          <w:sz w:val="24"/>
          <w:szCs w:val="24"/>
        </w:rPr>
        <w:t xml:space="preserve">, el Procesado salió de la finca </w:t>
      </w:r>
      <w:r w:rsidRPr="00FE07D9">
        <w:rPr>
          <w:rFonts w:ascii="Tahoma" w:hAnsi="Tahoma" w:cs="Tahoma"/>
          <w:i/>
          <w:sz w:val="24"/>
          <w:szCs w:val="24"/>
        </w:rPr>
        <w:t>La Estancia</w:t>
      </w:r>
      <w:r w:rsidRPr="00FE07D9">
        <w:rPr>
          <w:rFonts w:ascii="Tahoma" w:hAnsi="Tahoma" w:cs="Tahoma"/>
          <w:sz w:val="24"/>
          <w:szCs w:val="24"/>
        </w:rPr>
        <w:t>, porque el mayordomo de esta lo echó, prácticamente a los golpes, al enterarse por una nota encontrada en la sudadera de su menor hija</w:t>
      </w:r>
      <w:r w:rsidR="00763C42" w:rsidRPr="00FE07D9">
        <w:rPr>
          <w:rFonts w:ascii="Tahoma" w:hAnsi="Tahoma" w:cs="Tahoma"/>
          <w:sz w:val="24"/>
          <w:szCs w:val="24"/>
        </w:rPr>
        <w:t xml:space="preserve"> de nombre </w:t>
      </w:r>
      <w:r w:rsidR="000619EB" w:rsidRPr="00FE07D9">
        <w:rPr>
          <w:rFonts w:ascii="Tahoma" w:hAnsi="Tahoma" w:cs="Tahoma"/>
          <w:sz w:val="24"/>
          <w:szCs w:val="24"/>
        </w:rPr>
        <w:t>LEIDY</w:t>
      </w:r>
      <w:r w:rsidRPr="00FE07D9">
        <w:rPr>
          <w:rFonts w:ascii="Tahoma" w:hAnsi="Tahoma" w:cs="Tahoma"/>
          <w:sz w:val="24"/>
          <w:szCs w:val="24"/>
        </w:rPr>
        <w:t xml:space="preserve">, </w:t>
      </w:r>
      <w:r w:rsidR="000619EB" w:rsidRPr="00FE07D9">
        <w:rPr>
          <w:rFonts w:ascii="Tahoma" w:hAnsi="Tahoma" w:cs="Tahoma"/>
          <w:sz w:val="24"/>
          <w:szCs w:val="24"/>
        </w:rPr>
        <w:t xml:space="preserve">de la que se avizoraba </w:t>
      </w:r>
      <w:r w:rsidRPr="00FE07D9">
        <w:rPr>
          <w:rFonts w:ascii="Tahoma" w:hAnsi="Tahoma" w:cs="Tahoma"/>
          <w:sz w:val="24"/>
          <w:szCs w:val="24"/>
        </w:rPr>
        <w:t>que este sujeto al parecer también la sometía a ella a</w:t>
      </w:r>
      <w:r w:rsidR="00763C42" w:rsidRPr="00FE07D9">
        <w:rPr>
          <w:rFonts w:ascii="Tahoma" w:hAnsi="Tahoma" w:cs="Tahoma"/>
          <w:sz w:val="24"/>
          <w:szCs w:val="24"/>
        </w:rPr>
        <w:t xml:space="preserve"> tocamientos libidinosos como los que le hacía a </w:t>
      </w:r>
      <w:r w:rsidR="000619EB" w:rsidRPr="00FE07D9">
        <w:rPr>
          <w:rFonts w:ascii="Tahoma" w:hAnsi="Tahoma" w:cs="Tahoma"/>
          <w:sz w:val="24"/>
          <w:szCs w:val="24"/>
        </w:rPr>
        <w:t>J.K. y a J.S.H.</w:t>
      </w:r>
    </w:p>
    <w:p w:rsidR="00674E46" w:rsidRPr="00FE07D9" w:rsidRDefault="00674E46" w:rsidP="00FE07D9">
      <w:pPr>
        <w:spacing w:line="276" w:lineRule="auto"/>
        <w:jc w:val="both"/>
        <w:rPr>
          <w:rFonts w:ascii="Tahoma" w:hAnsi="Tahoma" w:cs="Tahoma"/>
          <w:sz w:val="24"/>
          <w:szCs w:val="24"/>
        </w:rPr>
      </w:pPr>
    </w:p>
    <w:p w:rsidR="00ED0593" w:rsidRDefault="00733E1D" w:rsidP="00FE07D9">
      <w:pPr>
        <w:spacing w:line="276" w:lineRule="auto"/>
        <w:jc w:val="both"/>
        <w:rPr>
          <w:rFonts w:ascii="Tahoma" w:hAnsi="Tahoma" w:cs="Tahoma"/>
          <w:sz w:val="24"/>
          <w:szCs w:val="24"/>
        </w:rPr>
      </w:pPr>
      <w:r w:rsidRPr="00FE07D9">
        <w:rPr>
          <w:rFonts w:ascii="Tahoma" w:hAnsi="Tahoma" w:cs="Tahoma"/>
          <w:sz w:val="24"/>
          <w:szCs w:val="24"/>
        </w:rPr>
        <w:t>Con todo lo dicho hasta el momento, encuentra la Sala que los reproches realizados por el recurrente al aseverar que los relatos de las víctimas no logran recrear episodios particulares de lo que se supone les hizo el Procesado, y por ende esos dichos son generales e imprecisos, sin ser suficiente para determinar el número de ocasiones en que esos vergonzosos hechos que atentaron contra la l</w:t>
      </w:r>
      <w:r w:rsidR="00726153" w:rsidRPr="00FE07D9">
        <w:rPr>
          <w:rFonts w:ascii="Tahoma" w:hAnsi="Tahoma" w:cs="Tahoma"/>
          <w:sz w:val="24"/>
          <w:szCs w:val="24"/>
        </w:rPr>
        <w:t xml:space="preserve">ibertad e integridad sexual de J.K. y a su hija J.S.H. </w:t>
      </w:r>
      <w:r w:rsidRPr="00FE07D9">
        <w:rPr>
          <w:rFonts w:ascii="Tahoma" w:hAnsi="Tahoma" w:cs="Tahoma"/>
          <w:sz w:val="24"/>
          <w:szCs w:val="24"/>
        </w:rPr>
        <w:t xml:space="preserve">sucedieron, </w:t>
      </w:r>
      <w:r w:rsidR="00ED0593" w:rsidRPr="00FE07D9">
        <w:rPr>
          <w:rFonts w:ascii="Tahoma" w:hAnsi="Tahoma" w:cs="Tahoma"/>
          <w:sz w:val="24"/>
          <w:szCs w:val="24"/>
        </w:rPr>
        <w:t>es algo que se ha quedado sin piso, pues si bien es cierto ellos hablan de espacios temporales que no se compaginan, si es claro que los hechos se presentaron entre finales del 2005 y el mes de mayo del año 2006, lo que implica que sí estaba determinada</w:t>
      </w:r>
      <w:r w:rsidR="00726153" w:rsidRPr="00FE07D9">
        <w:rPr>
          <w:rFonts w:ascii="Tahoma" w:hAnsi="Tahoma" w:cs="Tahoma"/>
          <w:sz w:val="24"/>
          <w:szCs w:val="24"/>
        </w:rPr>
        <w:t>,</w:t>
      </w:r>
      <w:r w:rsidR="00ED0593" w:rsidRPr="00FE07D9">
        <w:rPr>
          <w:rFonts w:ascii="Tahoma" w:hAnsi="Tahoma" w:cs="Tahoma"/>
          <w:sz w:val="24"/>
          <w:szCs w:val="24"/>
        </w:rPr>
        <w:t xml:space="preserve"> aunque fuese de manera precaria</w:t>
      </w:r>
      <w:r w:rsidR="00726153" w:rsidRPr="00FE07D9">
        <w:rPr>
          <w:rFonts w:ascii="Tahoma" w:hAnsi="Tahoma" w:cs="Tahoma"/>
          <w:sz w:val="24"/>
          <w:szCs w:val="24"/>
        </w:rPr>
        <w:t>,</w:t>
      </w:r>
      <w:r w:rsidR="00ED0593" w:rsidRPr="00FE07D9">
        <w:rPr>
          <w:rFonts w:ascii="Tahoma" w:hAnsi="Tahoma" w:cs="Tahoma"/>
          <w:sz w:val="24"/>
          <w:szCs w:val="24"/>
        </w:rPr>
        <w:t xml:space="preserve"> el </w:t>
      </w:r>
      <w:r w:rsidR="00726153" w:rsidRPr="00FE07D9">
        <w:rPr>
          <w:rFonts w:ascii="Tahoma" w:hAnsi="Tahoma" w:cs="Tahoma"/>
          <w:sz w:val="24"/>
          <w:szCs w:val="24"/>
        </w:rPr>
        <w:t>lapso</w:t>
      </w:r>
      <w:r w:rsidR="00ED0593" w:rsidRPr="00FE07D9">
        <w:rPr>
          <w:rFonts w:ascii="Tahoma" w:hAnsi="Tahoma" w:cs="Tahoma"/>
          <w:sz w:val="24"/>
          <w:szCs w:val="24"/>
        </w:rPr>
        <w:t xml:space="preserve"> de tiempo en que lo denunciado ocurrió, lo que implica que la Defensa sí tenía unos hechos jurídicamente relevantes, definidos en cuanto a sus circunstancias temporoespacial</w:t>
      </w:r>
      <w:r w:rsidR="00C72040" w:rsidRPr="00FE07D9">
        <w:rPr>
          <w:rFonts w:ascii="Tahoma" w:hAnsi="Tahoma" w:cs="Tahoma"/>
          <w:sz w:val="24"/>
          <w:szCs w:val="24"/>
        </w:rPr>
        <w:t>es</w:t>
      </w:r>
      <w:r w:rsidR="00ED0593" w:rsidRPr="00FE07D9">
        <w:rPr>
          <w:rFonts w:ascii="Tahoma" w:hAnsi="Tahoma" w:cs="Tahoma"/>
          <w:sz w:val="24"/>
          <w:szCs w:val="24"/>
        </w:rPr>
        <w:t xml:space="preserve">, sobre los cuales </w:t>
      </w:r>
      <w:r w:rsidR="00043618">
        <w:rPr>
          <w:rFonts w:ascii="Tahoma" w:hAnsi="Tahoma" w:cs="Tahoma"/>
          <w:sz w:val="24"/>
          <w:szCs w:val="24"/>
        </w:rPr>
        <w:t>erigir su estrategia defensiva.</w:t>
      </w:r>
    </w:p>
    <w:p w:rsidR="00043618" w:rsidRPr="00FE07D9" w:rsidRDefault="00043618" w:rsidP="00FE07D9">
      <w:pPr>
        <w:spacing w:line="276" w:lineRule="auto"/>
        <w:jc w:val="both"/>
        <w:rPr>
          <w:rFonts w:ascii="Tahoma" w:hAnsi="Tahoma" w:cs="Tahoma"/>
          <w:sz w:val="24"/>
          <w:szCs w:val="24"/>
        </w:rPr>
      </w:pPr>
    </w:p>
    <w:p w:rsidR="00767D6E" w:rsidRPr="00FE07D9" w:rsidRDefault="00ED0593" w:rsidP="00FE07D9">
      <w:pPr>
        <w:spacing w:line="276" w:lineRule="auto"/>
        <w:jc w:val="both"/>
        <w:rPr>
          <w:rFonts w:ascii="Tahoma" w:hAnsi="Tahoma" w:cs="Tahoma"/>
          <w:sz w:val="24"/>
          <w:szCs w:val="24"/>
        </w:rPr>
      </w:pPr>
      <w:r w:rsidRPr="00FE07D9">
        <w:rPr>
          <w:rFonts w:ascii="Tahoma" w:hAnsi="Tahoma" w:cs="Tahoma"/>
          <w:sz w:val="24"/>
          <w:szCs w:val="24"/>
        </w:rPr>
        <w:t xml:space="preserve">De esa manera, aunque ni el Ente Fiscal ni la Defensa logran dar a conocer la época exacta en que el señor </w:t>
      </w:r>
      <w:r w:rsidR="00043618">
        <w:rPr>
          <w:rFonts w:ascii="Tahoma" w:hAnsi="Tahoma" w:cs="Tahoma"/>
          <w:sz w:val="24"/>
          <w:szCs w:val="24"/>
        </w:rPr>
        <w:t>WBL</w:t>
      </w:r>
      <w:r w:rsidRPr="00FE07D9">
        <w:rPr>
          <w:rFonts w:ascii="Tahoma" w:hAnsi="Tahoma" w:cs="Tahoma"/>
          <w:sz w:val="24"/>
          <w:szCs w:val="24"/>
        </w:rPr>
        <w:t xml:space="preserve"> convivió con los menores J.K.</w:t>
      </w:r>
      <w:r w:rsidR="00767D6E" w:rsidRPr="00FE07D9">
        <w:rPr>
          <w:rFonts w:ascii="Tahoma" w:hAnsi="Tahoma" w:cs="Tahoma"/>
          <w:sz w:val="24"/>
          <w:szCs w:val="24"/>
        </w:rPr>
        <w:t>S.H. y J.S.H., en la casa de la vereda Monte largo, y si habitaba en dicho inmueble de manera diaria o unos días sí y otro</w:t>
      </w:r>
      <w:r w:rsidR="007C7E4C" w:rsidRPr="00FE07D9">
        <w:rPr>
          <w:rFonts w:ascii="Tahoma" w:hAnsi="Tahoma" w:cs="Tahoma"/>
          <w:sz w:val="24"/>
          <w:szCs w:val="24"/>
        </w:rPr>
        <w:t>s</w:t>
      </w:r>
      <w:r w:rsidR="00767D6E" w:rsidRPr="00FE07D9">
        <w:rPr>
          <w:rFonts w:ascii="Tahoma" w:hAnsi="Tahoma" w:cs="Tahoma"/>
          <w:sz w:val="24"/>
          <w:szCs w:val="24"/>
        </w:rPr>
        <w:t xml:space="preserve"> no, si es viable tomar como válido, a partir de la propia declaración del Procesado, que en dicha vivienda se quedaba por lo menos los fines de semana, lo que es congruente con las declaraciones de la joven </w:t>
      </w:r>
      <w:r w:rsidR="00726153" w:rsidRPr="00FE07D9">
        <w:rPr>
          <w:rFonts w:ascii="Tahoma" w:hAnsi="Tahoma" w:cs="Tahoma"/>
          <w:sz w:val="24"/>
          <w:szCs w:val="24"/>
        </w:rPr>
        <w:t>J.S.H. quien indicó</w:t>
      </w:r>
      <w:r w:rsidR="00767D6E" w:rsidRPr="00FE07D9">
        <w:rPr>
          <w:rFonts w:ascii="Tahoma" w:hAnsi="Tahoma" w:cs="Tahoma"/>
          <w:sz w:val="24"/>
          <w:szCs w:val="24"/>
        </w:rPr>
        <w:t xml:space="preserve"> que </w:t>
      </w:r>
      <w:r w:rsidR="007C7E4C" w:rsidRPr="00FE07D9">
        <w:rPr>
          <w:rFonts w:ascii="Tahoma" w:hAnsi="Tahoma" w:cs="Tahoma"/>
          <w:sz w:val="24"/>
          <w:szCs w:val="24"/>
        </w:rPr>
        <w:t>dos de</w:t>
      </w:r>
      <w:r w:rsidR="00767D6E" w:rsidRPr="00FE07D9">
        <w:rPr>
          <w:rFonts w:ascii="Tahoma" w:hAnsi="Tahoma" w:cs="Tahoma"/>
          <w:sz w:val="24"/>
          <w:szCs w:val="24"/>
        </w:rPr>
        <w:t xml:space="preserve"> los episodios que recuerda, sucedieron en días domingo; y es que al parecer, </w:t>
      </w:r>
      <w:r w:rsidR="007C7E4C" w:rsidRPr="00FE07D9">
        <w:rPr>
          <w:rFonts w:ascii="Tahoma" w:hAnsi="Tahoma" w:cs="Tahoma"/>
          <w:sz w:val="24"/>
          <w:szCs w:val="24"/>
        </w:rPr>
        <w:t xml:space="preserve">de acuerdo </w:t>
      </w:r>
      <w:r w:rsidR="007C7E4C" w:rsidRPr="00FE07D9">
        <w:rPr>
          <w:rFonts w:ascii="Tahoma" w:hAnsi="Tahoma" w:cs="Tahoma"/>
          <w:sz w:val="24"/>
          <w:szCs w:val="24"/>
        </w:rPr>
        <w:lastRenderedPageBreak/>
        <w:t>a</w:t>
      </w:r>
      <w:r w:rsidR="00767D6E" w:rsidRPr="00FE07D9">
        <w:rPr>
          <w:rFonts w:ascii="Tahoma" w:hAnsi="Tahoma" w:cs="Tahoma"/>
          <w:sz w:val="24"/>
          <w:szCs w:val="24"/>
        </w:rPr>
        <w:t xml:space="preserve"> lo atestado por la señora </w:t>
      </w:r>
      <w:r w:rsidR="00726153" w:rsidRPr="00FE07D9">
        <w:rPr>
          <w:rFonts w:ascii="Tahoma" w:hAnsi="Tahoma" w:cs="Tahoma"/>
          <w:sz w:val="24"/>
          <w:szCs w:val="24"/>
        </w:rPr>
        <w:t>MARÍA MELIDA SUAREZ</w:t>
      </w:r>
      <w:r w:rsidR="00767D6E" w:rsidRPr="00FE07D9">
        <w:rPr>
          <w:rFonts w:ascii="Tahoma" w:hAnsi="Tahoma" w:cs="Tahoma"/>
          <w:sz w:val="24"/>
          <w:szCs w:val="24"/>
        </w:rPr>
        <w:t>, eran estos días cuando más solas estaban las víctimas, p</w:t>
      </w:r>
      <w:r w:rsidR="002003BC" w:rsidRPr="00FE07D9">
        <w:rPr>
          <w:rFonts w:ascii="Tahoma" w:hAnsi="Tahoma" w:cs="Tahoma"/>
          <w:sz w:val="24"/>
          <w:szCs w:val="24"/>
        </w:rPr>
        <w:t xml:space="preserve">or cuanto ella y su cónyuge aprovechaban </w:t>
      </w:r>
      <w:r w:rsidR="001B7FB1" w:rsidRPr="00FE07D9">
        <w:rPr>
          <w:rFonts w:ascii="Tahoma" w:hAnsi="Tahoma" w:cs="Tahoma"/>
          <w:sz w:val="24"/>
          <w:szCs w:val="24"/>
        </w:rPr>
        <w:t>los fines de semana</w:t>
      </w:r>
      <w:r w:rsidR="002003BC" w:rsidRPr="00FE07D9">
        <w:rPr>
          <w:rFonts w:ascii="Tahoma" w:hAnsi="Tahoma" w:cs="Tahoma"/>
          <w:sz w:val="24"/>
          <w:szCs w:val="24"/>
        </w:rPr>
        <w:t xml:space="preserve"> para salir a la ciudad de Pereira a realizar las compras para la semana y los hijos mayores se iban para donde la abuela materna que vivía por ahí cerca, lo que deja entrever que el encartado sí tenía la oportunid</w:t>
      </w:r>
      <w:r w:rsidR="001B7FB1" w:rsidRPr="00FE07D9">
        <w:rPr>
          <w:rFonts w:ascii="Tahoma" w:hAnsi="Tahoma" w:cs="Tahoma"/>
          <w:sz w:val="24"/>
          <w:szCs w:val="24"/>
        </w:rPr>
        <w:t>ad de quedarse a solas con los infantes y manipularlos sexualmente (</w:t>
      </w:r>
      <w:r w:rsidR="002003BC" w:rsidRPr="00FE07D9">
        <w:rPr>
          <w:rFonts w:ascii="Tahoma" w:hAnsi="Tahoma" w:cs="Tahoma"/>
          <w:sz w:val="24"/>
          <w:szCs w:val="24"/>
        </w:rPr>
        <w:t>indicio de oportunidad para delinquir</w:t>
      </w:r>
      <w:r w:rsidR="001B7FB1" w:rsidRPr="00FE07D9">
        <w:rPr>
          <w:rFonts w:ascii="Tahoma" w:hAnsi="Tahoma" w:cs="Tahoma"/>
          <w:sz w:val="24"/>
          <w:szCs w:val="24"/>
        </w:rPr>
        <w:t>)</w:t>
      </w:r>
      <w:r w:rsidR="002003BC" w:rsidRPr="00FE07D9">
        <w:rPr>
          <w:rFonts w:ascii="Tahoma" w:hAnsi="Tahoma" w:cs="Tahoma"/>
          <w:sz w:val="24"/>
          <w:szCs w:val="24"/>
        </w:rPr>
        <w:t xml:space="preserve">. </w:t>
      </w:r>
    </w:p>
    <w:p w:rsidR="002003BC" w:rsidRPr="00FE07D9" w:rsidRDefault="002003BC" w:rsidP="00FE07D9">
      <w:pPr>
        <w:spacing w:line="276" w:lineRule="auto"/>
        <w:jc w:val="both"/>
        <w:rPr>
          <w:rFonts w:ascii="Tahoma" w:hAnsi="Tahoma" w:cs="Tahoma"/>
          <w:sz w:val="24"/>
          <w:szCs w:val="24"/>
        </w:rPr>
      </w:pPr>
    </w:p>
    <w:p w:rsidR="002003BC" w:rsidRPr="00FE07D9" w:rsidRDefault="002003BC" w:rsidP="00FE07D9">
      <w:pPr>
        <w:spacing w:line="276" w:lineRule="auto"/>
        <w:jc w:val="both"/>
        <w:rPr>
          <w:rFonts w:ascii="Tahoma" w:hAnsi="Tahoma" w:cs="Tahoma"/>
          <w:sz w:val="24"/>
          <w:szCs w:val="24"/>
        </w:rPr>
      </w:pPr>
      <w:r w:rsidRPr="00FE07D9">
        <w:rPr>
          <w:rFonts w:ascii="Tahoma" w:hAnsi="Tahoma" w:cs="Tahoma"/>
          <w:sz w:val="24"/>
          <w:szCs w:val="24"/>
        </w:rPr>
        <w:t xml:space="preserve">Por otra parte, tal como se insinuó atrás, aunque no es posible afirmar de manera fehaciente que los hechos narrados por las víctimas se presentaban todos los días durante el lapso que convivieron en la vereda Monte largo con el encausado, si es viable indicar que esos episodios se presentaron en tres ocasiones </w:t>
      </w:r>
      <w:r w:rsidR="00CD5842" w:rsidRPr="00FE07D9">
        <w:rPr>
          <w:rFonts w:ascii="Tahoma" w:hAnsi="Tahoma" w:cs="Tahoma"/>
          <w:sz w:val="24"/>
          <w:szCs w:val="24"/>
        </w:rPr>
        <w:t xml:space="preserve">con </w:t>
      </w:r>
      <w:r w:rsidR="00072479" w:rsidRPr="00FE07D9">
        <w:rPr>
          <w:rFonts w:ascii="Tahoma" w:hAnsi="Tahoma" w:cs="Tahoma"/>
          <w:sz w:val="24"/>
          <w:szCs w:val="24"/>
        </w:rPr>
        <w:t>J.S.H y en cuatro oportunidades con J.K.S.H.</w:t>
      </w:r>
      <w:r w:rsidR="00CD5842" w:rsidRPr="00FE07D9">
        <w:rPr>
          <w:rFonts w:ascii="Tahoma" w:hAnsi="Tahoma" w:cs="Tahoma"/>
          <w:sz w:val="24"/>
          <w:szCs w:val="24"/>
        </w:rPr>
        <w:t xml:space="preserve"> cuyos relatos de esos momentos merecen credibilidad, pues los mismos son lógicos y coherentes, narran detalles del escenario en que se presentaron </w:t>
      </w:r>
      <w:r w:rsidR="00B955F7" w:rsidRPr="00FE07D9">
        <w:rPr>
          <w:rFonts w:ascii="Tahoma" w:hAnsi="Tahoma" w:cs="Tahoma"/>
          <w:sz w:val="24"/>
          <w:szCs w:val="24"/>
        </w:rPr>
        <w:t xml:space="preserve">los abusos </w:t>
      </w:r>
      <w:r w:rsidR="001E4A85" w:rsidRPr="00FE07D9">
        <w:rPr>
          <w:rFonts w:ascii="Tahoma" w:hAnsi="Tahoma" w:cs="Tahoma"/>
          <w:sz w:val="24"/>
          <w:szCs w:val="24"/>
        </w:rPr>
        <w:t xml:space="preserve">y de cómo era que el encartado lograba no solo que ellos no se opusieran a sus demandas sexuales sino que además no contaran nada de lo que él les hacía. </w:t>
      </w:r>
      <w:r w:rsidR="003A439D" w:rsidRPr="00FE07D9">
        <w:rPr>
          <w:rFonts w:ascii="Tahoma" w:hAnsi="Tahoma" w:cs="Tahoma"/>
          <w:sz w:val="24"/>
          <w:szCs w:val="24"/>
        </w:rPr>
        <w:t xml:space="preserve">Aunado a lo anterior, </w:t>
      </w:r>
      <w:r w:rsidR="00B955F7" w:rsidRPr="00FE07D9">
        <w:rPr>
          <w:rFonts w:ascii="Tahoma" w:hAnsi="Tahoma" w:cs="Tahoma"/>
          <w:sz w:val="24"/>
          <w:szCs w:val="24"/>
        </w:rPr>
        <w:t xml:space="preserve">no se puede ignorar que al momento de brindar sus testimonios tanto </w:t>
      </w:r>
      <w:r w:rsidR="00726153" w:rsidRPr="00FE07D9">
        <w:rPr>
          <w:rFonts w:ascii="Tahoma" w:hAnsi="Tahoma" w:cs="Tahoma"/>
          <w:sz w:val="24"/>
          <w:szCs w:val="24"/>
        </w:rPr>
        <w:t>J.S.H</w:t>
      </w:r>
      <w:r w:rsidR="00B955F7" w:rsidRPr="00FE07D9">
        <w:rPr>
          <w:rFonts w:ascii="Tahoma" w:hAnsi="Tahoma" w:cs="Tahoma"/>
          <w:sz w:val="24"/>
          <w:szCs w:val="24"/>
        </w:rPr>
        <w:t xml:space="preserve"> como su hermano J.K. a pesar de ser ya adultos y comprender la magnitud de lo que les hizo </w:t>
      </w:r>
      <w:r w:rsidR="00812528">
        <w:rPr>
          <w:rFonts w:ascii="Tahoma" w:hAnsi="Tahoma" w:cs="Tahoma"/>
          <w:sz w:val="24"/>
          <w:szCs w:val="24"/>
        </w:rPr>
        <w:t>WBL</w:t>
      </w:r>
      <w:r w:rsidR="00B955F7" w:rsidRPr="00FE07D9">
        <w:rPr>
          <w:rFonts w:ascii="Tahoma" w:hAnsi="Tahoma" w:cs="Tahoma"/>
          <w:sz w:val="24"/>
          <w:szCs w:val="24"/>
        </w:rPr>
        <w:t>, no se mostraron invadidos de sentimientos de odio y rabia hac</w:t>
      </w:r>
      <w:r w:rsidR="004630E7" w:rsidRPr="00FE07D9">
        <w:rPr>
          <w:rFonts w:ascii="Tahoma" w:hAnsi="Tahoma" w:cs="Tahoma"/>
          <w:sz w:val="24"/>
          <w:szCs w:val="24"/>
        </w:rPr>
        <w:t>ía él, y más bien lo que se lograba apreciar en ellos era tristeza y dolor por lo sucedido</w:t>
      </w:r>
      <w:r w:rsidR="00726153" w:rsidRPr="00FE07D9">
        <w:rPr>
          <w:rFonts w:ascii="Tahoma" w:hAnsi="Tahoma" w:cs="Tahoma"/>
          <w:sz w:val="24"/>
          <w:szCs w:val="24"/>
        </w:rPr>
        <w:t>.</w:t>
      </w:r>
      <w:r w:rsidR="00847276" w:rsidRPr="00FE07D9">
        <w:rPr>
          <w:rFonts w:ascii="Tahoma" w:hAnsi="Tahoma" w:cs="Tahoma"/>
          <w:sz w:val="24"/>
          <w:szCs w:val="24"/>
        </w:rPr>
        <w:t xml:space="preserve"> </w:t>
      </w:r>
      <w:r w:rsidR="00726153" w:rsidRPr="00FE07D9">
        <w:rPr>
          <w:rFonts w:ascii="Tahoma" w:hAnsi="Tahoma" w:cs="Tahoma"/>
          <w:sz w:val="24"/>
          <w:szCs w:val="24"/>
        </w:rPr>
        <w:t>A</w:t>
      </w:r>
      <w:r w:rsidR="00847276" w:rsidRPr="00FE07D9">
        <w:rPr>
          <w:rFonts w:ascii="Tahoma" w:hAnsi="Tahoma" w:cs="Tahoma"/>
          <w:sz w:val="24"/>
          <w:szCs w:val="24"/>
        </w:rPr>
        <w:t xml:space="preserve">demás, no se avizoró que fueran relatos preparados con antelación o que </w:t>
      </w:r>
      <w:r w:rsidR="00397113" w:rsidRPr="00FE07D9">
        <w:rPr>
          <w:rFonts w:ascii="Tahoma" w:hAnsi="Tahoma" w:cs="Tahoma"/>
          <w:sz w:val="24"/>
          <w:szCs w:val="24"/>
        </w:rPr>
        <w:t>ellos</w:t>
      </w:r>
      <w:r w:rsidR="00847276" w:rsidRPr="00FE07D9">
        <w:rPr>
          <w:rFonts w:ascii="Tahoma" w:hAnsi="Tahoma" w:cs="Tahoma"/>
          <w:sz w:val="24"/>
          <w:szCs w:val="24"/>
        </w:rPr>
        <w:t xml:space="preserve"> se hubiesen puesto de acuerdo para inculpar al Procesado</w:t>
      </w:r>
      <w:r w:rsidR="004630E7" w:rsidRPr="00FE07D9">
        <w:rPr>
          <w:rFonts w:ascii="Tahoma" w:hAnsi="Tahoma" w:cs="Tahoma"/>
          <w:sz w:val="24"/>
          <w:szCs w:val="24"/>
        </w:rPr>
        <w:t xml:space="preserve">. </w:t>
      </w:r>
      <w:r w:rsidR="00847276" w:rsidRPr="00FE07D9">
        <w:rPr>
          <w:rFonts w:ascii="Tahoma" w:hAnsi="Tahoma" w:cs="Tahoma"/>
          <w:sz w:val="24"/>
          <w:szCs w:val="24"/>
        </w:rPr>
        <w:t>Aunado a lo anterior, se debe tener en cuenta que ambas víctimas relatan haber visto en una ocasión al Procesado realizándole tocamientos a uno de ellos</w:t>
      </w:r>
      <w:r w:rsidR="00397113" w:rsidRPr="00FE07D9">
        <w:rPr>
          <w:rFonts w:ascii="Tahoma" w:hAnsi="Tahoma" w:cs="Tahoma"/>
          <w:sz w:val="24"/>
          <w:szCs w:val="24"/>
        </w:rPr>
        <w:t xml:space="preserve">, lo que hace que frente a esos episodios particulares ya no estemos ante un testigo único. </w:t>
      </w:r>
    </w:p>
    <w:p w:rsidR="00AC180B" w:rsidRPr="00FE07D9" w:rsidRDefault="00AC180B" w:rsidP="00FE07D9">
      <w:pPr>
        <w:spacing w:line="276" w:lineRule="auto"/>
        <w:jc w:val="both"/>
        <w:rPr>
          <w:rFonts w:ascii="Tahoma" w:hAnsi="Tahoma" w:cs="Tahoma"/>
          <w:sz w:val="24"/>
          <w:szCs w:val="24"/>
        </w:rPr>
      </w:pPr>
    </w:p>
    <w:p w:rsidR="00D97422" w:rsidRPr="00FE07D9" w:rsidRDefault="00397113" w:rsidP="00FE07D9">
      <w:pPr>
        <w:spacing w:line="276" w:lineRule="auto"/>
        <w:jc w:val="both"/>
        <w:rPr>
          <w:rFonts w:ascii="Tahoma" w:hAnsi="Tahoma" w:cs="Tahoma"/>
          <w:sz w:val="24"/>
          <w:szCs w:val="24"/>
        </w:rPr>
      </w:pPr>
      <w:r w:rsidRPr="00FE07D9">
        <w:rPr>
          <w:rFonts w:ascii="Tahoma" w:hAnsi="Tahoma" w:cs="Tahoma"/>
          <w:sz w:val="24"/>
          <w:szCs w:val="24"/>
        </w:rPr>
        <w:t>Así las cosas, no convencen las crí</w:t>
      </w:r>
      <w:r w:rsidR="00566C4C" w:rsidRPr="00FE07D9">
        <w:rPr>
          <w:rFonts w:ascii="Tahoma" w:hAnsi="Tahoma" w:cs="Tahoma"/>
          <w:sz w:val="24"/>
          <w:szCs w:val="24"/>
        </w:rPr>
        <w:t xml:space="preserve">ticas que hace el </w:t>
      </w:r>
      <w:r w:rsidR="00726153" w:rsidRPr="00FE07D9">
        <w:rPr>
          <w:rFonts w:ascii="Tahoma" w:hAnsi="Tahoma" w:cs="Tahoma"/>
          <w:sz w:val="24"/>
          <w:szCs w:val="24"/>
        </w:rPr>
        <w:t>c</w:t>
      </w:r>
      <w:r w:rsidR="00566C4C" w:rsidRPr="00FE07D9">
        <w:rPr>
          <w:rFonts w:ascii="Tahoma" w:hAnsi="Tahoma" w:cs="Tahoma"/>
          <w:sz w:val="24"/>
          <w:szCs w:val="24"/>
        </w:rPr>
        <w:t xml:space="preserve">ensor, respecto a la existencia </w:t>
      </w:r>
      <w:r w:rsidR="00D97422" w:rsidRPr="00FE07D9">
        <w:rPr>
          <w:rFonts w:ascii="Tahoma" w:hAnsi="Tahoma" w:cs="Tahoma"/>
          <w:sz w:val="24"/>
          <w:szCs w:val="24"/>
        </w:rPr>
        <w:t>en el presente caso</w:t>
      </w:r>
      <w:r w:rsidR="00566C4C" w:rsidRPr="00FE07D9">
        <w:rPr>
          <w:rFonts w:ascii="Tahoma" w:hAnsi="Tahoma" w:cs="Tahoma"/>
          <w:sz w:val="24"/>
          <w:szCs w:val="24"/>
        </w:rPr>
        <w:t xml:space="preserve"> de</w:t>
      </w:r>
      <w:r w:rsidR="00D97422" w:rsidRPr="00FE07D9">
        <w:rPr>
          <w:rFonts w:ascii="Tahoma" w:hAnsi="Tahoma" w:cs="Tahoma"/>
          <w:sz w:val="24"/>
          <w:szCs w:val="24"/>
        </w:rPr>
        <w:t xml:space="preserve"> una </w:t>
      </w:r>
      <w:r w:rsidRPr="00FE07D9">
        <w:rPr>
          <w:rFonts w:ascii="Tahoma" w:hAnsi="Tahoma" w:cs="Tahoma"/>
          <w:sz w:val="24"/>
          <w:szCs w:val="24"/>
        </w:rPr>
        <w:t xml:space="preserve">indeterminación de los hechos de que fueran víctimas J.K. y J.S.H, </w:t>
      </w:r>
      <w:r w:rsidR="00D97422" w:rsidRPr="00FE07D9">
        <w:rPr>
          <w:rFonts w:ascii="Tahoma" w:hAnsi="Tahoma" w:cs="Tahoma"/>
          <w:sz w:val="24"/>
          <w:szCs w:val="24"/>
        </w:rPr>
        <w:t xml:space="preserve">a manos del ahora acriminado, pues se insiste, si bien es cierto no se puede afirmar que los sucesos denunciados ocurrieron durante varios años o meses como lo dieron a entender las víctimas con sus declaraciones, lo cierto es que esta Sala de decisión sí puede decir con certeza que los vejámenes sexuales a </w:t>
      </w:r>
      <w:r w:rsidR="00726153" w:rsidRPr="00FE07D9">
        <w:rPr>
          <w:rFonts w:ascii="Tahoma" w:hAnsi="Tahoma" w:cs="Tahoma"/>
          <w:sz w:val="24"/>
          <w:szCs w:val="24"/>
        </w:rPr>
        <w:t xml:space="preserve">los </w:t>
      </w:r>
      <w:r w:rsidR="00D97422" w:rsidRPr="00FE07D9">
        <w:rPr>
          <w:rFonts w:ascii="Tahoma" w:hAnsi="Tahoma" w:cs="Tahoma"/>
          <w:sz w:val="24"/>
          <w:szCs w:val="24"/>
        </w:rPr>
        <w:t xml:space="preserve">que </w:t>
      </w:r>
      <w:r w:rsidR="00043618">
        <w:rPr>
          <w:rFonts w:ascii="Tahoma" w:hAnsi="Tahoma" w:cs="Tahoma"/>
          <w:sz w:val="24"/>
          <w:szCs w:val="24"/>
        </w:rPr>
        <w:t>WBL</w:t>
      </w:r>
      <w:r w:rsidR="00D97422" w:rsidRPr="00FE07D9">
        <w:rPr>
          <w:rFonts w:ascii="Tahoma" w:hAnsi="Tahoma" w:cs="Tahoma"/>
          <w:sz w:val="24"/>
          <w:szCs w:val="24"/>
        </w:rPr>
        <w:t xml:space="preserve"> sometió a los declarantes, se presentaron en </w:t>
      </w:r>
      <w:r w:rsidR="00072479" w:rsidRPr="00FE07D9">
        <w:rPr>
          <w:rFonts w:ascii="Tahoma" w:hAnsi="Tahoma" w:cs="Tahoma"/>
          <w:sz w:val="24"/>
          <w:szCs w:val="24"/>
        </w:rPr>
        <w:t>como mínimo en tres</w:t>
      </w:r>
      <w:r w:rsidR="00D97422" w:rsidRPr="00FE07D9">
        <w:rPr>
          <w:rFonts w:ascii="Tahoma" w:hAnsi="Tahoma" w:cs="Tahoma"/>
          <w:sz w:val="24"/>
          <w:szCs w:val="24"/>
        </w:rPr>
        <w:t xml:space="preserve"> oportunidades con cada uno de ellos. </w:t>
      </w:r>
    </w:p>
    <w:p w:rsidR="00464D02" w:rsidRPr="00FE07D9" w:rsidRDefault="00464D02" w:rsidP="00FE07D9">
      <w:pPr>
        <w:spacing w:line="276" w:lineRule="auto"/>
        <w:jc w:val="both"/>
        <w:rPr>
          <w:rFonts w:ascii="Tahoma" w:hAnsi="Tahoma" w:cs="Tahoma"/>
          <w:sz w:val="24"/>
          <w:szCs w:val="24"/>
        </w:rPr>
      </w:pPr>
    </w:p>
    <w:p w:rsidR="00464D02" w:rsidRPr="00FE07D9" w:rsidRDefault="00464D02" w:rsidP="00FE07D9">
      <w:pPr>
        <w:spacing w:line="276" w:lineRule="auto"/>
        <w:jc w:val="both"/>
        <w:rPr>
          <w:rFonts w:ascii="Tahoma" w:hAnsi="Tahoma" w:cs="Tahoma"/>
          <w:sz w:val="24"/>
          <w:szCs w:val="24"/>
        </w:rPr>
      </w:pPr>
      <w:r w:rsidRPr="00FE07D9">
        <w:rPr>
          <w:rFonts w:ascii="Tahoma" w:hAnsi="Tahoma" w:cs="Tahoma"/>
          <w:sz w:val="24"/>
          <w:szCs w:val="24"/>
        </w:rPr>
        <w:t>También se debe tener en cuenta que contrario a lo insinuado por el recurrente, los menores desde la primera ocasió</w:t>
      </w:r>
      <w:r w:rsidR="00334BB2" w:rsidRPr="00FE07D9">
        <w:rPr>
          <w:rFonts w:ascii="Tahoma" w:hAnsi="Tahoma" w:cs="Tahoma"/>
          <w:sz w:val="24"/>
          <w:szCs w:val="24"/>
        </w:rPr>
        <w:t xml:space="preserve">n en la cual </w:t>
      </w:r>
      <w:r w:rsidR="00812528">
        <w:rPr>
          <w:rFonts w:ascii="Tahoma" w:hAnsi="Tahoma" w:cs="Tahoma"/>
          <w:sz w:val="24"/>
          <w:szCs w:val="24"/>
        </w:rPr>
        <w:t>WBL</w:t>
      </w:r>
      <w:r w:rsidR="00334BB2" w:rsidRPr="00FE07D9">
        <w:rPr>
          <w:rFonts w:ascii="Tahoma" w:hAnsi="Tahoma" w:cs="Tahoma"/>
          <w:sz w:val="24"/>
          <w:szCs w:val="24"/>
        </w:rPr>
        <w:t xml:space="preserve"> los manipuló</w:t>
      </w:r>
      <w:r w:rsidRPr="00FE07D9">
        <w:rPr>
          <w:rFonts w:ascii="Tahoma" w:hAnsi="Tahoma" w:cs="Tahoma"/>
          <w:sz w:val="24"/>
          <w:szCs w:val="24"/>
        </w:rPr>
        <w:t xml:space="preserve"> sexualmente no contaron nada, no porque lo narrado por ellos no hubiese sucedido en realidad, sino que guardaron silencio por encontrarse bajo el influjo de las amenazas</w:t>
      </w:r>
      <w:r w:rsidR="00C234C4" w:rsidRPr="00FE07D9">
        <w:rPr>
          <w:rFonts w:ascii="Tahoma" w:hAnsi="Tahoma" w:cs="Tahoma"/>
          <w:sz w:val="24"/>
          <w:szCs w:val="24"/>
        </w:rPr>
        <w:t xml:space="preserve"> </w:t>
      </w:r>
      <w:r w:rsidR="00402D50" w:rsidRPr="00FE07D9">
        <w:rPr>
          <w:rFonts w:ascii="Tahoma" w:hAnsi="Tahoma" w:cs="Tahoma"/>
          <w:sz w:val="24"/>
          <w:szCs w:val="24"/>
        </w:rPr>
        <w:t xml:space="preserve">y la violencia moral </w:t>
      </w:r>
      <w:r w:rsidR="00C234C4" w:rsidRPr="00FE07D9">
        <w:rPr>
          <w:rFonts w:ascii="Tahoma" w:hAnsi="Tahoma" w:cs="Tahoma"/>
          <w:sz w:val="24"/>
          <w:szCs w:val="24"/>
        </w:rPr>
        <w:t xml:space="preserve">que el Procesado </w:t>
      </w:r>
      <w:r w:rsidR="00402D50" w:rsidRPr="00FE07D9">
        <w:rPr>
          <w:rFonts w:ascii="Tahoma" w:hAnsi="Tahoma" w:cs="Tahoma"/>
          <w:sz w:val="24"/>
          <w:szCs w:val="24"/>
        </w:rPr>
        <w:t xml:space="preserve">ejercía sobre ellos, </w:t>
      </w:r>
      <w:r w:rsidR="006C6B60" w:rsidRPr="00FE07D9">
        <w:rPr>
          <w:rFonts w:ascii="Tahoma" w:hAnsi="Tahoma" w:cs="Tahoma"/>
          <w:sz w:val="24"/>
          <w:szCs w:val="24"/>
        </w:rPr>
        <w:t xml:space="preserve">pues recuérdese que a </w:t>
      </w:r>
      <w:r w:rsidR="00726153" w:rsidRPr="00FE07D9">
        <w:rPr>
          <w:rFonts w:ascii="Tahoma" w:hAnsi="Tahoma" w:cs="Tahoma"/>
          <w:sz w:val="24"/>
          <w:szCs w:val="24"/>
        </w:rPr>
        <w:t>J.S.H</w:t>
      </w:r>
      <w:r w:rsidR="006C6B60" w:rsidRPr="00FE07D9">
        <w:rPr>
          <w:rFonts w:ascii="Tahoma" w:hAnsi="Tahoma" w:cs="Tahoma"/>
          <w:sz w:val="24"/>
          <w:szCs w:val="24"/>
        </w:rPr>
        <w:t xml:space="preserve"> no solo le decía que sí </w:t>
      </w:r>
      <w:r w:rsidR="00726153" w:rsidRPr="00FE07D9">
        <w:rPr>
          <w:rFonts w:ascii="Tahoma" w:hAnsi="Tahoma" w:cs="Tahoma"/>
          <w:sz w:val="24"/>
          <w:szCs w:val="24"/>
        </w:rPr>
        <w:t>contaba</w:t>
      </w:r>
      <w:r w:rsidR="006C6B60" w:rsidRPr="00FE07D9">
        <w:rPr>
          <w:rFonts w:ascii="Tahoma" w:hAnsi="Tahoma" w:cs="Tahoma"/>
          <w:sz w:val="24"/>
          <w:szCs w:val="24"/>
        </w:rPr>
        <w:t xml:space="preserve"> algo le cortaría la lengua a su hermanito, sino que además dejaba a su vista una navaja, situación está que haría que cualquier persona, en especial una niña de 7 años</w:t>
      </w:r>
      <w:r w:rsidR="00726153" w:rsidRPr="00FE07D9">
        <w:rPr>
          <w:rFonts w:ascii="Tahoma" w:hAnsi="Tahoma" w:cs="Tahoma"/>
          <w:sz w:val="24"/>
          <w:szCs w:val="24"/>
        </w:rPr>
        <w:t>,</w:t>
      </w:r>
      <w:r w:rsidR="006C6B60" w:rsidRPr="00FE07D9">
        <w:rPr>
          <w:rFonts w:ascii="Tahoma" w:hAnsi="Tahoma" w:cs="Tahoma"/>
          <w:sz w:val="24"/>
          <w:szCs w:val="24"/>
        </w:rPr>
        <w:t xml:space="preserve"> pudiera temer por su vida. En el caso de J.K. si bien es cierto él dice que jamás el Procesado esgrimió un arma en su contra, si fue conteste en </w:t>
      </w:r>
      <w:r w:rsidR="00726153" w:rsidRPr="00FE07D9">
        <w:rPr>
          <w:rFonts w:ascii="Tahoma" w:hAnsi="Tahoma" w:cs="Tahoma"/>
          <w:sz w:val="24"/>
          <w:szCs w:val="24"/>
        </w:rPr>
        <w:t>aseverar</w:t>
      </w:r>
      <w:r w:rsidR="006C6B60" w:rsidRPr="00FE07D9">
        <w:rPr>
          <w:rFonts w:ascii="Tahoma" w:hAnsi="Tahoma" w:cs="Tahoma"/>
          <w:sz w:val="24"/>
          <w:szCs w:val="24"/>
        </w:rPr>
        <w:t xml:space="preserve"> que le indicaba que le pegaría si no accedía a sus demandas sexuales, y cuando se negaba a ello, lo cogía fuerte, halándolo de los brazos para obligarlo a hacer lo que él </w:t>
      </w:r>
      <w:r w:rsidR="006C6B60" w:rsidRPr="00FE07D9">
        <w:rPr>
          <w:rFonts w:ascii="Tahoma" w:hAnsi="Tahoma" w:cs="Tahoma"/>
          <w:sz w:val="24"/>
          <w:szCs w:val="24"/>
        </w:rPr>
        <w:lastRenderedPageBreak/>
        <w:t xml:space="preserve">le demandaba. Además de esto, no es tan cierto que estos niños nunca le hubiesen dado aviso a sus consanguíneos sobre los abusos de que eran víctimas, pues ambos le contaron a personas distintas de su </w:t>
      </w:r>
      <w:r w:rsidR="00403739" w:rsidRPr="00FE07D9">
        <w:rPr>
          <w:rFonts w:ascii="Tahoma" w:hAnsi="Tahoma" w:cs="Tahoma"/>
          <w:sz w:val="24"/>
          <w:szCs w:val="24"/>
        </w:rPr>
        <w:t xml:space="preserve">familia, </w:t>
      </w:r>
      <w:r w:rsidR="0086186A" w:rsidRPr="00FE07D9">
        <w:rPr>
          <w:rFonts w:ascii="Tahoma" w:hAnsi="Tahoma" w:cs="Tahoma"/>
          <w:sz w:val="24"/>
          <w:szCs w:val="24"/>
        </w:rPr>
        <w:t>sin embargo parece ser que sus dicho</w:t>
      </w:r>
      <w:r w:rsidR="00403739" w:rsidRPr="00FE07D9">
        <w:rPr>
          <w:rFonts w:ascii="Tahoma" w:hAnsi="Tahoma" w:cs="Tahoma"/>
          <w:sz w:val="24"/>
          <w:szCs w:val="24"/>
        </w:rPr>
        <w:t>s</w:t>
      </w:r>
      <w:r w:rsidR="0086186A" w:rsidRPr="00FE07D9">
        <w:rPr>
          <w:rFonts w:ascii="Tahoma" w:hAnsi="Tahoma" w:cs="Tahoma"/>
          <w:sz w:val="24"/>
          <w:szCs w:val="24"/>
        </w:rPr>
        <w:t xml:space="preserve"> no tuvieron eco alguno en esas personas. </w:t>
      </w:r>
    </w:p>
    <w:p w:rsidR="00726153" w:rsidRPr="00FE07D9" w:rsidRDefault="00726153" w:rsidP="00FE07D9">
      <w:pPr>
        <w:spacing w:line="276" w:lineRule="auto"/>
        <w:jc w:val="both"/>
        <w:rPr>
          <w:rFonts w:ascii="Tahoma" w:hAnsi="Tahoma" w:cs="Tahoma"/>
          <w:sz w:val="24"/>
          <w:szCs w:val="24"/>
        </w:rPr>
      </w:pPr>
    </w:p>
    <w:p w:rsidR="00D97422" w:rsidRPr="00FE07D9" w:rsidRDefault="00726153" w:rsidP="00FE07D9">
      <w:pPr>
        <w:spacing w:line="276" w:lineRule="auto"/>
        <w:jc w:val="both"/>
        <w:rPr>
          <w:rFonts w:ascii="Tahoma" w:hAnsi="Tahoma" w:cs="Tahoma"/>
          <w:sz w:val="24"/>
          <w:szCs w:val="24"/>
        </w:rPr>
      </w:pPr>
      <w:r w:rsidRPr="00FE07D9">
        <w:rPr>
          <w:rFonts w:ascii="Tahoma" w:hAnsi="Tahoma" w:cs="Tahoma"/>
          <w:sz w:val="24"/>
          <w:szCs w:val="24"/>
        </w:rPr>
        <w:t xml:space="preserve">En suma, para la Sala no existe duda alguna que el Juzgado de primer nivel no </w:t>
      </w:r>
      <w:r w:rsidR="00AC180B" w:rsidRPr="00FE07D9">
        <w:rPr>
          <w:rFonts w:ascii="Tahoma" w:hAnsi="Tahoma" w:cs="Tahoma"/>
          <w:sz w:val="24"/>
          <w:szCs w:val="24"/>
        </w:rPr>
        <w:t>incurrió</w:t>
      </w:r>
      <w:r w:rsidRPr="00FE07D9">
        <w:rPr>
          <w:rFonts w:ascii="Tahoma" w:hAnsi="Tahoma" w:cs="Tahoma"/>
          <w:sz w:val="24"/>
          <w:szCs w:val="24"/>
        </w:rPr>
        <w:t xml:space="preserve"> en los yerros de </w:t>
      </w:r>
      <w:r w:rsidR="00AC180B" w:rsidRPr="00FE07D9">
        <w:rPr>
          <w:rFonts w:ascii="Tahoma" w:hAnsi="Tahoma" w:cs="Tahoma"/>
          <w:sz w:val="24"/>
          <w:szCs w:val="24"/>
        </w:rPr>
        <w:t>apreciación</w:t>
      </w:r>
      <w:r w:rsidRPr="00FE07D9">
        <w:rPr>
          <w:rFonts w:ascii="Tahoma" w:hAnsi="Tahoma" w:cs="Tahoma"/>
          <w:sz w:val="24"/>
          <w:szCs w:val="24"/>
        </w:rPr>
        <w:t xml:space="preserve"> probatoria denunciados por el apelante, y por ende el fallo confutado será confirmado en todo aquello que tiene que ver con el juicio de responsabilidad </w:t>
      </w:r>
      <w:r w:rsidR="00F8103B" w:rsidRPr="00FE07D9">
        <w:rPr>
          <w:rFonts w:ascii="Tahoma" w:hAnsi="Tahoma" w:cs="Tahoma"/>
          <w:sz w:val="24"/>
          <w:szCs w:val="24"/>
        </w:rPr>
        <w:t xml:space="preserve">criminal pregonado en contra, pero se harán una serie de precisiones en lo que atañe con la calificación jurídica dada a muchos de los agravantes específicos de los delitos por los cuales se declaró el compromiso penal del acriminado, los cuales, en opinión de la Colegiatura su ocurrencia en momento alguno fue acreditada por la Fiscalía. </w:t>
      </w:r>
    </w:p>
    <w:p w:rsidR="009155C8" w:rsidRPr="00FE07D9" w:rsidRDefault="009155C8" w:rsidP="00FE07D9">
      <w:pPr>
        <w:spacing w:line="276" w:lineRule="auto"/>
        <w:jc w:val="both"/>
        <w:rPr>
          <w:rFonts w:ascii="Tahoma" w:hAnsi="Tahoma" w:cs="Tahoma"/>
          <w:sz w:val="24"/>
          <w:szCs w:val="24"/>
        </w:rPr>
      </w:pPr>
    </w:p>
    <w:p w:rsidR="009155C8" w:rsidRPr="00FE07D9" w:rsidRDefault="009155C8" w:rsidP="00FE07D9">
      <w:pPr>
        <w:spacing w:line="276" w:lineRule="auto"/>
        <w:jc w:val="both"/>
        <w:rPr>
          <w:rFonts w:ascii="Tahoma" w:hAnsi="Tahoma" w:cs="Tahoma"/>
          <w:sz w:val="24"/>
          <w:szCs w:val="24"/>
        </w:rPr>
      </w:pPr>
      <w:r w:rsidRPr="00FE07D9">
        <w:rPr>
          <w:rFonts w:ascii="Tahoma" w:hAnsi="Tahoma" w:cs="Tahoma"/>
          <w:sz w:val="24"/>
          <w:szCs w:val="24"/>
        </w:rPr>
        <w:t>Para los fines</w:t>
      </w:r>
      <w:r w:rsidR="00AB1758" w:rsidRPr="00FE07D9">
        <w:rPr>
          <w:rFonts w:ascii="Tahoma" w:hAnsi="Tahoma" w:cs="Tahoma"/>
          <w:sz w:val="24"/>
          <w:szCs w:val="24"/>
        </w:rPr>
        <w:t xml:space="preserve"> arriba mencionados, se empezará</w:t>
      </w:r>
      <w:r w:rsidRPr="00FE07D9">
        <w:rPr>
          <w:rFonts w:ascii="Tahoma" w:hAnsi="Tahoma" w:cs="Tahoma"/>
          <w:sz w:val="24"/>
          <w:szCs w:val="24"/>
        </w:rPr>
        <w:t xml:space="preserve"> por decir, y esto también se señalará como un llamado de atención al Juez de </w:t>
      </w:r>
      <w:r w:rsidR="00AB1758" w:rsidRPr="00FE07D9">
        <w:rPr>
          <w:rFonts w:ascii="Tahoma" w:hAnsi="Tahoma" w:cs="Tahoma"/>
          <w:sz w:val="24"/>
          <w:szCs w:val="24"/>
        </w:rPr>
        <w:t>primera</w:t>
      </w:r>
      <w:r w:rsidR="00726153" w:rsidRPr="00FE07D9">
        <w:rPr>
          <w:rFonts w:ascii="Tahoma" w:hAnsi="Tahoma" w:cs="Tahoma"/>
          <w:sz w:val="24"/>
          <w:szCs w:val="24"/>
        </w:rPr>
        <w:t xml:space="preserve"> </w:t>
      </w:r>
      <w:r w:rsidRPr="00FE07D9">
        <w:rPr>
          <w:rFonts w:ascii="Tahoma" w:hAnsi="Tahoma" w:cs="Tahoma"/>
          <w:sz w:val="24"/>
          <w:szCs w:val="24"/>
        </w:rPr>
        <w:t xml:space="preserve">instancia, es que la señora Fiscal </w:t>
      </w:r>
      <w:r w:rsidR="00AB1758" w:rsidRPr="00FE07D9">
        <w:rPr>
          <w:rFonts w:ascii="Tahoma" w:hAnsi="Tahoma" w:cs="Tahoma"/>
          <w:sz w:val="24"/>
          <w:szCs w:val="24"/>
        </w:rPr>
        <w:t>en</w:t>
      </w:r>
      <w:r w:rsidRPr="00FE07D9">
        <w:rPr>
          <w:rFonts w:ascii="Tahoma" w:hAnsi="Tahoma" w:cs="Tahoma"/>
          <w:sz w:val="24"/>
          <w:szCs w:val="24"/>
        </w:rPr>
        <w:t xml:space="preserve"> la </w:t>
      </w:r>
      <w:r w:rsidR="00726153" w:rsidRPr="00FE07D9">
        <w:rPr>
          <w:rFonts w:ascii="Tahoma" w:hAnsi="Tahoma" w:cs="Tahoma"/>
          <w:sz w:val="24"/>
          <w:szCs w:val="24"/>
        </w:rPr>
        <w:t xml:space="preserve">audiencia de acusación </w:t>
      </w:r>
      <w:r w:rsidR="009862F7" w:rsidRPr="00FE07D9">
        <w:rPr>
          <w:rFonts w:ascii="Tahoma" w:hAnsi="Tahoma" w:cs="Tahoma"/>
          <w:sz w:val="24"/>
          <w:szCs w:val="24"/>
        </w:rPr>
        <w:t>se limitó a leer el contenido de, valga la redundancia, el escrito de acusación, sin indicar en momento alguno las razones por las cuáles endilgaba al Procesado cada uno de esos delitos y en especial, el por qué esos reatos se agravaban por las causales</w:t>
      </w:r>
      <w:r w:rsidR="00726153" w:rsidRPr="00FE07D9">
        <w:rPr>
          <w:rFonts w:ascii="Tahoma" w:hAnsi="Tahoma" w:cs="Tahoma"/>
          <w:sz w:val="24"/>
          <w:szCs w:val="24"/>
        </w:rPr>
        <w:t xml:space="preserve"> allí consignadas y mencionadas.</w:t>
      </w:r>
      <w:r w:rsidR="009862F7" w:rsidRPr="00FE07D9">
        <w:rPr>
          <w:rFonts w:ascii="Tahoma" w:hAnsi="Tahoma" w:cs="Tahoma"/>
          <w:sz w:val="24"/>
          <w:szCs w:val="24"/>
        </w:rPr>
        <w:t xml:space="preserve"> </w:t>
      </w:r>
      <w:r w:rsidR="00726153" w:rsidRPr="00FE07D9">
        <w:rPr>
          <w:rFonts w:ascii="Tahoma" w:hAnsi="Tahoma" w:cs="Tahoma"/>
          <w:sz w:val="24"/>
          <w:szCs w:val="24"/>
        </w:rPr>
        <w:t>E</w:t>
      </w:r>
      <w:r w:rsidR="009862F7" w:rsidRPr="00FE07D9">
        <w:rPr>
          <w:rFonts w:ascii="Tahoma" w:hAnsi="Tahoma" w:cs="Tahoma"/>
          <w:sz w:val="24"/>
          <w:szCs w:val="24"/>
        </w:rPr>
        <w:t xml:space="preserve">sta situación </w:t>
      </w:r>
      <w:r w:rsidR="00726153" w:rsidRPr="00FE07D9">
        <w:rPr>
          <w:rFonts w:ascii="Tahoma" w:hAnsi="Tahoma" w:cs="Tahoma"/>
          <w:sz w:val="24"/>
          <w:szCs w:val="24"/>
        </w:rPr>
        <w:t xml:space="preserve">irregular </w:t>
      </w:r>
      <w:r w:rsidR="009862F7" w:rsidRPr="00FE07D9">
        <w:rPr>
          <w:rFonts w:ascii="Tahoma" w:hAnsi="Tahoma" w:cs="Tahoma"/>
          <w:sz w:val="24"/>
          <w:szCs w:val="24"/>
        </w:rPr>
        <w:t xml:space="preserve">se dio con la venia tanto del Juez </w:t>
      </w:r>
      <w:r w:rsidR="00726153" w:rsidRPr="00FE07D9">
        <w:rPr>
          <w:rFonts w:ascii="Tahoma" w:hAnsi="Tahoma" w:cs="Tahoma"/>
          <w:i/>
          <w:sz w:val="24"/>
          <w:szCs w:val="24"/>
        </w:rPr>
        <w:t xml:space="preserve">A quo </w:t>
      </w:r>
      <w:r w:rsidR="009862F7" w:rsidRPr="00FE07D9">
        <w:rPr>
          <w:rFonts w:ascii="Tahoma" w:hAnsi="Tahoma" w:cs="Tahoma"/>
          <w:sz w:val="24"/>
          <w:szCs w:val="24"/>
        </w:rPr>
        <w:t xml:space="preserve">como del abogado Defensor, quienes en </w:t>
      </w:r>
      <w:r w:rsidR="005E33D2">
        <w:rPr>
          <w:rFonts w:ascii="Tahoma" w:hAnsi="Tahoma" w:cs="Tahoma"/>
          <w:sz w:val="24"/>
          <w:szCs w:val="24"/>
        </w:rPr>
        <w:t>ningún momento hicieron si</w:t>
      </w:r>
      <w:r w:rsidR="009862F7" w:rsidRPr="00FE07D9">
        <w:rPr>
          <w:rFonts w:ascii="Tahoma" w:hAnsi="Tahoma" w:cs="Tahoma"/>
          <w:sz w:val="24"/>
          <w:szCs w:val="24"/>
        </w:rPr>
        <w:t>quiera el intento de pedirle a la Fiscal que fuera clara y concreta en su acusación. Pero lo anterior, se vuelve más reprochable todavía,</w:t>
      </w:r>
      <w:r w:rsidR="00726153" w:rsidRPr="00FE07D9">
        <w:rPr>
          <w:rFonts w:ascii="Tahoma" w:hAnsi="Tahoma" w:cs="Tahoma"/>
          <w:sz w:val="24"/>
          <w:szCs w:val="24"/>
        </w:rPr>
        <w:t xml:space="preserve"> si se tiene en cuenta que el </w:t>
      </w:r>
      <w:r w:rsidR="00726153" w:rsidRPr="00FE07D9">
        <w:rPr>
          <w:rFonts w:ascii="Tahoma" w:hAnsi="Tahoma" w:cs="Tahoma"/>
          <w:i/>
          <w:sz w:val="24"/>
          <w:szCs w:val="24"/>
        </w:rPr>
        <w:t xml:space="preserve">A </w:t>
      </w:r>
      <w:r w:rsidR="009862F7" w:rsidRPr="00FE07D9">
        <w:rPr>
          <w:rFonts w:ascii="Tahoma" w:hAnsi="Tahoma" w:cs="Tahoma"/>
          <w:i/>
          <w:sz w:val="24"/>
          <w:szCs w:val="24"/>
        </w:rPr>
        <w:t>quo</w:t>
      </w:r>
      <w:r w:rsidR="009862F7" w:rsidRPr="00FE07D9">
        <w:rPr>
          <w:rFonts w:ascii="Tahoma" w:hAnsi="Tahoma" w:cs="Tahoma"/>
          <w:sz w:val="24"/>
          <w:szCs w:val="24"/>
        </w:rPr>
        <w:t xml:space="preserve"> tuvo en cuenta las causales específicas de agravación punitiva </w:t>
      </w:r>
      <w:r w:rsidR="00DE3D81" w:rsidRPr="00FE07D9">
        <w:rPr>
          <w:rFonts w:ascii="Tahoma" w:hAnsi="Tahoma" w:cs="Tahoma"/>
          <w:sz w:val="24"/>
          <w:szCs w:val="24"/>
        </w:rPr>
        <w:t>estab</w:t>
      </w:r>
      <w:r w:rsidR="00726153" w:rsidRPr="00FE07D9">
        <w:rPr>
          <w:rFonts w:ascii="Tahoma" w:hAnsi="Tahoma" w:cs="Tahoma"/>
          <w:sz w:val="24"/>
          <w:szCs w:val="24"/>
        </w:rPr>
        <w:t>lecidas en el art. 211 del C.P.</w:t>
      </w:r>
      <w:r w:rsidR="00DE3D81" w:rsidRPr="00FE07D9">
        <w:rPr>
          <w:rFonts w:ascii="Tahoma" w:hAnsi="Tahoma" w:cs="Tahoma"/>
          <w:sz w:val="24"/>
          <w:szCs w:val="24"/>
        </w:rPr>
        <w:t xml:space="preserve"> sin explicar las razones por las cuáles estas circunstancias si se daban en el presente asunto para aumentar las penas. </w:t>
      </w:r>
    </w:p>
    <w:p w:rsidR="00DE3D81" w:rsidRPr="00FE07D9" w:rsidRDefault="00DE3D81" w:rsidP="00FE07D9">
      <w:pPr>
        <w:spacing w:line="276" w:lineRule="auto"/>
        <w:jc w:val="both"/>
        <w:rPr>
          <w:rFonts w:ascii="Tahoma" w:hAnsi="Tahoma" w:cs="Tahoma"/>
          <w:sz w:val="24"/>
          <w:szCs w:val="24"/>
        </w:rPr>
      </w:pPr>
    </w:p>
    <w:p w:rsidR="00DE3D81" w:rsidRPr="00FE07D9" w:rsidRDefault="00DE3D81" w:rsidP="00FE07D9">
      <w:pPr>
        <w:spacing w:line="276" w:lineRule="auto"/>
        <w:jc w:val="both"/>
        <w:rPr>
          <w:rFonts w:ascii="Tahoma" w:hAnsi="Tahoma" w:cs="Tahoma"/>
          <w:sz w:val="24"/>
          <w:szCs w:val="24"/>
        </w:rPr>
      </w:pPr>
      <w:r w:rsidRPr="00FE07D9">
        <w:rPr>
          <w:rFonts w:ascii="Tahoma" w:hAnsi="Tahoma" w:cs="Tahoma"/>
          <w:sz w:val="24"/>
          <w:szCs w:val="24"/>
        </w:rPr>
        <w:t xml:space="preserve">Si lo anterior es así como en efecto lo es, debe esta Colegiatura proceder, como ya se anunció, a revisar si </w:t>
      </w:r>
      <w:r w:rsidR="004133A8" w:rsidRPr="00FE07D9">
        <w:rPr>
          <w:rFonts w:ascii="Tahoma" w:hAnsi="Tahoma" w:cs="Tahoma"/>
          <w:sz w:val="24"/>
          <w:szCs w:val="24"/>
        </w:rPr>
        <w:t xml:space="preserve">estuvo acertada la </w:t>
      </w:r>
      <w:r w:rsidR="00AC180B" w:rsidRPr="00FE07D9">
        <w:rPr>
          <w:rFonts w:ascii="Tahoma" w:hAnsi="Tahoma" w:cs="Tahoma"/>
          <w:sz w:val="24"/>
          <w:szCs w:val="24"/>
        </w:rPr>
        <w:t>Fiscalía</w:t>
      </w:r>
      <w:r w:rsidR="004133A8" w:rsidRPr="00FE07D9">
        <w:rPr>
          <w:rFonts w:ascii="Tahoma" w:hAnsi="Tahoma" w:cs="Tahoma"/>
          <w:sz w:val="24"/>
          <w:szCs w:val="24"/>
        </w:rPr>
        <w:t xml:space="preserve"> y el </w:t>
      </w:r>
      <w:r w:rsidR="00AB1758" w:rsidRPr="00FE07D9">
        <w:rPr>
          <w:rFonts w:ascii="Tahoma" w:hAnsi="Tahoma" w:cs="Tahoma"/>
          <w:sz w:val="24"/>
          <w:szCs w:val="24"/>
        </w:rPr>
        <w:t xml:space="preserve">A-quo </w:t>
      </w:r>
      <w:r w:rsidR="004133A8" w:rsidRPr="00FE07D9">
        <w:rPr>
          <w:rFonts w:ascii="Tahoma" w:hAnsi="Tahoma" w:cs="Tahoma"/>
          <w:sz w:val="24"/>
          <w:szCs w:val="24"/>
        </w:rPr>
        <w:t>en</w:t>
      </w:r>
      <w:r w:rsidR="00AB1758" w:rsidRPr="00FE07D9">
        <w:rPr>
          <w:rFonts w:ascii="Tahoma" w:hAnsi="Tahoma" w:cs="Tahoma"/>
          <w:sz w:val="24"/>
          <w:szCs w:val="24"/>
        </w:rPr>
        <w:t xml:space="preserve"> pronunciarse sobre</w:t>
      </w:r>
      <w:r w:rsidR="004133A8" w:rsidRPr="00FE07D9">
        <w:rPr>
          <w:rFonts w:ascii="Tahoma" w:hAnsi="Tahoma" w:cs="Tahoma"/>
          <w:sz w:val="24"/>
          <w:szCs w:val="24"/>
        </w:rPr>
        <w:t xml:space="preserve"> </w:t>
      </w:r>
      <w:r w:rsidR="00D278E0" w:rsidRPr="00FE07D9">
        <w:rPr>
          <w:rFonts w:ascii="Tahoma" w:hAnsi="Tahoma" w:cs="Tahoma"/>
          <w:sz w:val="24"/>
          <w:szCs w:val="24"/>
        </w:rPr>
        <w:t xml:space="preserve">la naturaleza de </w:t>
      </w:r>
      <w:r w:rsidR="004133A8" w:rsidRPr="00FE07D9">
        <w:rPr>
          <w:rFonts w:ascii="Tahoma" w:hAnsi="Tahoma" w:cs="Tahoma"/>
          <w:sz w:val="24"/>
          <w:szCs w:val="24"/>
        </w:rPr>
        <w:t>los agravantes específicos</w:t>
      </w:r>
      <w:r w:rsidR="00AC180B" w:rsidRPr="00FE07D9">
        <w:rPr>
          <w:rFonts w:ascii="Tahoma" w:hAnsi="Tahoma" w:cs="Tahoma"/>
          <w:sz w:val="24"/>
          <w:szCs w:val="24"/>
        </w:rPr>
        <w:t xml:space="preserve"> de los delitos</w:t>
      </w:r>
      <w:r w:rsidR="004133A8" w:rsidRPr="00FE07D9">
        <w:rPr>
          <w:rFonts w:ascii="Tahoma" w:hAnsi="Tahoma" w:cs="Tahoma"/>
          <w:sz w:val="24"/>
          <w:szCs w:val="24"/>
        </w:rPr>
        <w:t xml:space="preserve"> por los cuales fue condenado en sede de </w:t>
      </w:r>
      <w:r w:rsidR="00AB1758" w:rsidRPr="00FE07D9">
        <w:rPr>
          <w:rFonts w:ascii="Tahoma" w:hAnsi="Tahoma" w:cs="Tahoma"/>
          <w:sz w:val="24"/>
          <w:szCs w:val="24"/>
        </w:rPr>
        <w:t>primera</w:t>
      </w:r>
      <w:r w:rsidR="004133A8" w:rsidRPr="00FE07D9">
        <w:rPr>
          <w:rFonts w:ascii="Tahoma" w:hAnsi="Tahoma" w:cs="Tahoma"/>
          <w:sz w:val="24"/>
          <w:szCs w:val="24"/>
        </w:rPr>
        <w:t xml:space="preserve"> instancia</w:t>
      </w:r>
      <w:r w:rsidR="00D278E0" w:rsidRPr="00FE07D9">
        <w:rPr>
          <w:rFonts w:ascii="Tahoma" w:hAnsi="Tahoma" w:cs="Tahoma"/>
          <w:sz w:val="24"/>
          <w:szCs w:val="24"/>
        </w:rPr>
        <w:t xml:space="preserve"> el Procesado </w:t>
      </w:r>
      <w:r w:rsidR="00043618">
        <w:rPr>
          <w:rFonts w:ascii="Tahoma" w:hAnsi="Tahoma" w:cs="Tahoma"/>
          <w:sz w:val="24"/>
          <w:szCs w:val="24"/>
        </w:rPr>
        <w:t>WBL</w:t>
      </w:r>
      <w:r w:rsidR="004133A8" w:rsidRPr="00FE07D9">
        <w:rPr>
          <w:rFonts w:ascii="Tahoma" w:hAnsi="Tahoma" w:cs="Tahoma"/>
          <w:sz w:val="24"/>
          <w:szCs w:val="24"/>
        </w:rPr>
        <w:t>, lo que de alguna u otra forma repercutió en el monto de las penas impuestas, las que han sido reprocha</w:t>
      </w:r>
      <w:r w:rsidR="00AB1758" w:rsidRPr="00FE07D9">
        <w:rPr>
          <w:rFonts w:ascii="Tahoma" w:hAnsi="Tahoma" w:cs="Tahoma"/>
          <w:sz w:val="24"/>
          <w:szCs w:val="24"/>
        </w:rPr>
        <w:t>da</w:t>
      </w:r>
      <w:r w:rsidR="004133A8" w:rsidRPr="00FE07D9">
        <w:rPr>
          <w:rFonts w:ascii="Tahoma" w:hAnsi="Tahoma" w:cs="Tahoma"/>
          <w:sz w:val="24"/>
          <w:szCs w:val="24"/>
        </w:rPr>
        <w:t xml:space="preserve">s por el apelante por lo </w:t>
      </w:r>
      <w:r w:rsidRPr="00FE07D9">
        <w:rPr>
          <w:rFonts w:ascii="Tahoma" w:hAnsi="Tahoma" w:cs="Tahoma"/>
          <w:sz w:val="24"/>
          <w:szCs w:val="24"/>
        </w:rPr>
        <w:t>excesiva</w:t>
      </w:r>
      <w:r w:rsidR="00AB1758" w:rsidRPr="00FE07D9">
        <w:rPr>
          <w:rFonts w:ascii="Tahoma" w:hAnsi="Tahoma" w:cs="Tahoma"/>
          <w:sz w:val="24"/>
          <w:szCs w:val="24"/>
        </w:rPr>
        <w:t>s</w:t>
      </w:r>
      <w:r w:rsidRPr="00FE07D9">
        <w:rPr>
          <w:rFonts w:ascii="Tahoma" w:hAnsi="Tahoma" w:cs="Tahoma"/>
          <w:sz w:val="24"/>
          <w:szCs w:val="24"/>
        </w:rPr>
        <w:t xml:space="preserve"> y </w:t>
      </w:r>
      <w:r w:rsidR="004133A8" w:rsidRPr="00FE07D9">
        <w:rPr>
          <w:rFonts w:ascii="Tahoma" w:hAnsi="Tahoma" w:cs="Tahoma"/>
          <w:sz w:val="24"/>
          <w:szCs w:val="24"/>
        </w:rPr>
        <w:t>desproporcional</w:t>
      </w:r>
      <w:r w:rsidR="00AB1758" w:rsidRPr="00FE07D9">
        <w:rPr>
          <w:rFonts w:ascii="Tahoma" w:hAnsi="Tahoma" w:cs="Tahoma"/>
          <w:sz w:val="24"/>
          <w:szCs w:val="24"/>
        </w:rPr>
        <w:t>es</w:t>
      </w:r>
      <w:r w:rsidR="004133A8" w:rsidRPr="00FE07D9">
        <w:rPr>
          <w:rFonts w:ascii="Tahoma" w:hAnsi="Tahoma" w:cs="Tahoma"/>
          <w:sz w:val="24"/>
          <w:szCs w:val="24"/>
        </w:rPr>
        <w:t xml:space="preserve">. </w:t>
      </w:r>
      <w:r w:rsidRPr="00FE07D9">
        <w:rPr>
          <w:rFonts w:ascii="Tahoma" w:hAnsi="Tahoma" w:cs="Tahoma"/>
          <w:sz w:val="24"/>
          <w:szCs w:val="24"/>
        </w:rPr>
        <w:t xml:space="preserve"> </w:t>
      </w:r>
    </w:p>
    <w:p w:rsidR="007E419E" w:rsidRPr="00FE07D9" w:rsidRDefault="007E419E" w:rsidP="00FE07D9">
      <w:pPr>
        <w:spacing w:line="276" w:lineRule="auto"/>
        <w:jc w:val="both"/>
        <w:rPr>
          <w:rFonts w:ascii="Tahoma" w:hAnsi="Tahoma" w:cs="Tahoma"/>
          <w:sz w:val="24"/>
          <w:szCs w:val="24"/>
        </w:rPr>
      </w:pPr>
    </w:p>
    <w:p w:rsidR="007E419E" w:rsidRPr="00FE07D9" w:rsidRDefault="007E419E" w:rsidP="00FE07D9">
      <w:pPr>
        <w:pStyle w:val="Prrafodelista"/>
        <w:numPr>
          <w:ilvl w:val="0"/>
          <w:numId w:val="25"/>
        </w:numPr>
        <w:spacing w:line="276" w:lineRule="auto"/>
        <w:ind w:left="284"/>
        <w:jc w:val="both"/>
        <w:rPr>
          <w:rFonts w:ascii="Tahoma" w:hAnsi="Tahoma" w:cs="Tahoma"/>
          <w:sz w:val="24"/>
          <w:szCs w:val="24"/>
        </w:rPr>
      </w:pPr>
      <w:r w:rsidRPr="00FE07D9">
        <w:rPr>
          <w:rFonts w:ascii="Tahoma" w:hAnsi="Tahoma" w:cs="Tahoma"/>
          <w:sz w:val="24"/>
          <w:szCs w:val="24"/>
        </w:rPr>
        <w:t xml:space="preserve">En lo que respecta a la víctima J.S.H., a </w:t>
      </w:r>
      <w:r w:rsidR="00043618">
        <w:rPr>
          <w:rFonts w:ascii="Tahoma" w:hAnsi="Tahoma" w:cs="Tahoma"/>
          <w:sz w:val="24"/>
          <w:szCs w:val="24"/>
        </w:rPr>
        <w:t>WBL</w:t>
      </w:r>
      <w:r w:rsidRPr="00FE07D9">
        <w:rPr>
          <w:rFonts w:ascii="Tahoma" w:hAnsi="Tahoma" w:cs="Tahoma"/>
          <w:sz w:val="24"/>
          <w:szCs w:val="24"/>
        </w:rPr>
        <w:t xml:space="preserve"> se le acusó por: </w:t>
      </w:r>
    </w:p>
    <w:p w:rsidR="007E419E" w:rsidRPr="00FE07D9" w:rsidRDefault="007E419E" w:rsidP="00FE07D9">
      <w:pPr>
        <w:spacing w:line="276" w:lineRule="auto"/>
        <w:jc w:val="both"/>
        <w:rPr>
          <w:rFonts w:ascii="Tahoma" w:hAnsi="Tahoma" w:cs="Tahoma"/>
          <w:sz w:val="24"/>
          <w:szCs w:val="24"/>
        </w:rPr>
      </w:pPr>
    </w:p>
    <w:p w:rsidR="00D027B4" w:rsidRPr="00FE07D9" w:rsidRDefault="007E419E" w:rsidP="00FE07D9">
      <w:pPr>
        <w:pStyle w:val="Prrafodelista"/>
        <w:numPr>
          <w:ilvl w:val="0"/>
          <w:numId w:val="24"/>
        </w:numPr>
        <w:spacing w:line="276" w:lineRule="auto"/>
        <w:ind w:left="702" w:hanging="357"/>
        <w:jc w:val="both"/>
        <w:rPr>
          <w:rFonts w:ascii="Tahoma" w:hAnsi="Tahoma" w:cs="Tahoma"/>
          <w:sz w:val="24"/>
          <w:szCs w:val="24"/>
        </w:rPr>
      </w:pPr>
      <w:r w:rsidRPr="00FE07D9">
        <w:rPr>
          <w:rFonts w:ascii="Tahoma" w:hAnsi="Tahoma" w:cs="Tahoma"/>
          <w:sz w:val="24"/>
          <w:szCs w:val="24"/>
        </w:rPr>
        <w:t xml:space="preserve">Acto sexual con menor de 14 años </w:t>
      </w:r>
      <w:r w:rsidR="00D027B4" w:rsidRPr="00FE07D9">
        <w:rPr>
          <w:rFonts w:ascii="Tahoma" w:hAnsi="Tahoma" w:cs="Tahoma"/>
          <w:sz w:val="24"/>
          <w:szCs w:val="24"/>
        </w:rPr>
        <w:t xml:space="preserve">consagrado en el artículo 209 del C.P., agravado por el numeral 2º del art. 211 de esa misma norma, y en concurso. </w:t>
      </w:r>
    </w:p>
    <w:p w:rsidR="00D027B4" w:rsidRPr="00FE07D9" w:rsidRDefault="00D027B4" w:rsidP="00FE07D9">
      <w:pPr>
        <w:pStyle w:val="Prrafodelista"/>
        <w:spacing w:line="276" w:lineRule="auto"/>
        <w:ind w:left="708"/>
        <w:jc w:val="both"/>
        <w:rPr>
          <w:rFonts w:ascii="Tahoma" w:hAnsi="Tahoma" w:cs="Tahoma"/>
          <w:sz w:val="24"/>
          <w:szCs w:val="24"/>
        </w:rPr>
      </w:pPr>
    </w:p>
    <w:p w:rsidR="00D027B4" w:rsidRPr="00FE07D9" w:rsidRDefault="00D027B4" w:rsidP="00FE07D9">
      <w:pPr>
        <w:pStyle w:val="Prrafodelista"/>
        <w:numPr>
          <w:ilvl w:val="0"/>
          <w:numId w:val="24"/>
        </w:numPr>
        <w:spacing w:line="276" w:lineRule="auto"/>
        <w:ind w:left="708"/>
        <w:jc w:val="both"/>
        <w:rPr>
          <w:rFonts w:ascii="Tahoma" w:hAnsi="Tahoma" w:cs="Tahoma"/>
          <w:sz w:val="24"/>
          <w:szCs w:val="24"/>
        </w:rPr>
      </w:pPr>
      <w:r w:rsidRPr="00FE07D9">
        <w:rPr>
          <w:rFonts w:ascii="Tahoma" w:hAnsi="Tahoma" w:cs="Tahoma"/>
          <w:sz w:val="24"/>
          <w:szCs w:val="24"/>
        </w:rPr>
        <w:t>Acto sexual violento consagrado en el art. 206 del C.P., agravado por los numerales 2º y 4º del art. 211 del C.P. y en concurso.</w:t>
      </w:r>
    </w:p>
    <w:p w:rsidR="00DA07AB" w:rsidRPr="00FE07D9" w:rsidRDefault="00DA07AB" w:rsidP="00FE07D9">
      <w:pPr>
        <w:pStyle w:val="Prrafodelista"/>
        <w:spacing w:line="276" w:lineRule="auto"/>
        <w:ind w:left="708"/>
        <w:rPr>
          <w:rFonts w:ascii="Tahoma" w:hAnsi="Tahoma" w:cs="Tahoma"/>
          <w:sz w:val="24"/>
          <w:szCs w:val="24"/>
        </w:rPr>
      </w:pPr>
    </w:p>
    <w:p w:rsidR="00DA07AB" w:rsidRPr="00FE07D9" w:rsidRDefault="00DA07AB" w:rsidP="00FE07D9">
      <w:pPr>
        <w:pStyle w:val="Prrafodelista"/>
        <w:numPr>
          <w:ilvl w:val="0"/>
          <w:numId w:val="24"/>
        </w:numPr>
        <w:spacing w:line="276" w:lineRule="auto"/>
        <w:ind w:left="708"/>
        <w:jc w:val="both"/>
        <w:rPr>
          <w:rFonts w:ascii="Tahoma" w:hAnsi="Tahoma" w:cs="Tahoma"/>
          <w:sz w:val="24"/>
          <w:szCs w:val="24"/>
        </w:rPr>
      </w:pPr>
      <w:r w:rsidRPr="00FE07D9">
        <w:rPr>
          <w:rFonts w:ascii="Tahoma" w:hAnsi="Tahoma" w:cs="Tahoma"/>
          <w:sz w:val="24"/>
          <w:szCs w:val="24"/>
        </w:rPr>
        <w:t xml:space="preserve">Pornografía con menores art. 218 inciso 1º y 2º del C.P., también en concurso. </w:t>
      </w:r>
    </w:p>
    <w:p w:rsidR="00D027B4" w:rsidRPr="00FE07D9" w:rsidRDefault="00D027B4" w:rsidP="00FE07D9">
      <w:pPr>
        <w:spacing w:line="276" w:lineRule="auto"/>
        <w:jc w:val="both"/>
        <w:rPr>
          <w:rFonts w:ascii="Tahoma" w:hAnsi="Tahoma" w:cs="Tahoma"/>
          <w:sz w:val="24"/>
          <w:szCs w:val="24"/>
        </w:rPr>
      </w:pPr>
    </w:p>
    <w:p w:rsidR="007E419E" w:rsidRPr="00FE07D9" w:rsidRDefault="00D027B4" w:rsidP="00FE07D9">
      <w:pPr>
        <w:spacing w:line="276" w:lineRule="auto"/>
        <w:jc w:val="both"/>
        <w:rPr>
          <w:rFonts w:ascii="Tahoma" w:hAnsi="Tahoma" w:cs="Tahoma"/>
          <w:sz w:val="24"/>
          <w:szCs w:val="24"/>
        </w:rPr>
      </w:pPr>
      <w:r w:rsidRPr="00FE07D9">
        <w:rPr>
          <w:rFonts w:ascii="Tahoma" w:hAnsi="Tahoma" w:cs="Tahoma"/>
          <w:sz w:val="24"/>
          <w:szCs w:val="24"/>
        </w:rPr>
        <w:lastRenderedPageBreak/>
        <w:t xml:space="preserve">A los reatos en mención le fueron puestos también las circunstancias de mayor punibilidad establecidas en los numerales 5 y 7 del art, 58 del C.P., sin embargo el fallador de primera instancia </w:t>
      </w:r>
      <w:r w:rsidR="004133A8" w:rsidRPr="00FE07D9">
        <w:rPr>
          <w:rFonts w:ascii="Tahoma" w:hAnsi="Tahoma" w:cs="Tahoma"/>
          <w:sz w:val="24"/>
          <w:szCs w:val="24"/>
        </w:rPr>
        <w:t xml:space="preserve">atinadamente </w:t>
      </w:r>
      <w:r w:rsidRPr="00FE07D9">
        <w:rPr>
          <w:rFonts w:ascii="Tahoma" w:hAnsi="Tahoma" w:cs="Tahoma"/>
          <w:sz w:val="24"/>
          <w:szCs w:val="24"/>
        </w:rPr>
        <w:t xml:space="preserve">señaló en su decisión, que estos agravantes genéricos eran subsumidos por los específicos, por ende no los tuvo en cuenta al momento de dosificar la pena.   </w:t>
      </w:r>
    </w:p>
    <w:p w:rsidR="007E419E" w:rsidRPr="00FE07D9" w:rsidRDefault="007E419E" w:rsidP="00FE07D9">
      <w:pPr>
        <w:spacing w:line="276" w:lineRule="auto"/>
        <w:jc w:val="both"/>
        <w:rPr>
          <w:rFonts w:ascii="Tahoma" w:hAnsi="Tahoma" w:cs="Tahoma"/>
          <w:sz w:val="24"/>
          <w:szCs w:val="24"/>
        </w:rPr>
      </w:pPr>
    </w:p>
    <w:p w:rsidR="00DA0D11" w:rsidRPr="00FE07D9" w:rsidRDefault="00DA07AB" w:rsidP="00FE07D9">
      <w:pPr>
        <w:spacing w:line="276" w:lineRule="auto"/>
        <w:jc w:val="both"/>
        <w:rPr>
          <w:rFonts w:ascii="Tahoma" w:hAnsi="Tahoma" w:cs="Tahoma"/>
          <w:sz w:val="24"/>
          <w:szCs w:val="24"/>
        </w:rPr>
      </w:pPr>
      <w:r w:rsidRPr="00FE07D9">
        <w:rPr>
          <w:rFonts w:ascii="Tahoma" w:hAnsi="Tahoma" w:cs="Tahoma"/>
          <w:sz w:val="24"/>
          <w:szCs w:val="24"/>
        </w:rPr>
        <w:t xml:space="preserve">Respecto </w:t>
      </w:r>
      <w:r w:rsidR="00B0291C" w:rsidRPr="00FE07D9">
        <w:rPr>
          <w:rFonts w:ascii="Tahoma" w:hAnsi="Tahoma" w:cs="Tahoma"/>
          <w:sz w:val="24"/>
          <w:szCs w:val="24"/>
        </w:rPr>
        <w:t xml:space="preserve">de lo anterior, considera la Colegiatura que </w:t>
      </w:r>
      <w:r w:rsidR="008B2566" w:rsidRPr="00FE07D9">
        <w:rPr>
          <w:rFonts w:ascii="Tahoma" w:hAnsi="Tahoma" w:cs="Tahoma"/>
          <w:sz w:val="24"/>
          <w:szCs w:val="24"/>
        </w:rPr>
        <w:t xml:space="preserve">en cuanto a los agravantes endilgados por la Fiscalía al delito de acto sexual violento, no queda duda alguna de que el consagrado en el numeral 4 del art. 211 del C.P. se cumple toda vez que </w:t>
      </w:r>
      <w:r w:rsidR="00AC180B" w:rsidRPr="00FE07D9">
        <w:rPr>
          <w:rFonts w:ascii="Tahoma" w:hAnsi="Tahoma" w:cs="Tahoma"/>
          <w:sz w:val="24"/>
          <w:szCs w:val="24"/>
        </w:rPr>
        <w:t xml:space="preserve">J.S.H. </w:t>
      </w:r>
      <w:r w:rsidR="008B2566" w:rsidRPr="00FE07D9">
        <w:rPr>
          <w:rFonts w:ascii="Tahoma" w:hAnsi="Tahoma" w:cs="Tahoma"/>
          <w:sz w:val="24"/>
          <w:szCs w:val="24"/>
        </w:rPr>
        <w:t>para la época de los hechos contaba con apenas 7 años de edad; sin embargo el agravante del numeral 2º de ese mismo artículo no está claro, pues allí se nos señala que el delito se agrava porque “</w:t>
      </w:r>
      <w:r w:rsidR="008B2566" w:rsidRPr="00FE07D9">
        <w:rPr>
          <w:rFonts w:ascii="Tahoma" w:hAnsi="Tahoma" w:cs="Tahoma"/>
          <w:i/>
          <w:sz w:val="24"/>
          <w:szCs w:val="24"/>
        </w:rPr>
        <w:t>El responsable tuviere cualquier carácter, posición o cargo que le dé particular autoridad sobre la víctima o la impulse a depositar en él su confianza.”</w:t>
      </w:r>
      <w:r w:rsidR="00AC180B" w:rsidRPr="00FE07D9">
        <w:rPr>
          <w:rFonts w:ascii="Tahoma" w:hAnsi="Tahoma" w:cs="Tahoma"/>
          <w:sz w:val="24"/>
          <w:szCs w:val="24"/>
        </w:rPr>
        <w:t xml:space="preserve">; </w:t>
      </w:r>
      <w:r w:rsidR="008B2566" w:rsidRPr="00FE07D9">
        <w:rPr>
          <w:rFonts w:ascii="Tahoma" w:hAnsi="Tahoma" w:cs="Tahoma"/>
          <w:sz w:val="24"/>
          <w:szCs w:val="24"/>
        </w:rPr>
        <w:t xml:space="preserve">y para el caso analizado, </w:t>
      </w:r>
      <w:r w:rsidR="00AB1758" w:rsidRPr="00FE07D9">
        <w:rPr>
          <w:rFonts w:ascii="Tahoma" w:hAnsi="Tahoma" w:cs="Tahoma"/>
          <w:sz w:val="24"/>
          <w:szCs w:val="24"/>
        </w:rPr>
        <w:t xml:space="preserve">es claro que no existía una relación de autoridad entre el Procesado y sus víctimas, sin embargo, </w:t>
      </w:r>
      <w:r w:rsidR="008B2566" w:rsidRPr="00FE07D9">
        <w:rPr>
          <w:rFonts w:ascii="Tahoma" w:hAnsi="Tahoma" w:cs="Tahoma"/>
          <w:sz w:val="24"/>
          <w:szCs w:val="24"/>
        </w:rPr>
        <w:t>e</w:t>
      </w:r>
      <w:r w:rsidR="0032305C" w:rsidRPr="00FE07D9">
        <w:rPr>
          <w:rFonts w:ascii="Tahoma" w:hAnsi="Tahoma" w:cs="Tahoma"/>
          <w:sz w:val="24"/>
          <w:szCs w:val="24"/>
        </w:rPr>
        <w:t xml:space="preserve">ste sujeto </w:t>
      </w:r>
      <w:r w:rsidR="00AB1758" w:rsidRPr="00FE07D9">
        <w:rPr>
          <w:rFonts w:ascii="Tahoma" w:hAnsi="Tahoma" w:cs="Tahoma"/>
          <w:sz w:val="24"/>
          <w:szCs w:val="24"/>
        </w:rPr>
        <w:t xml:space="preserve">a pesar de que </w:t>
      </w:r>
      <w:r w:rsidR="003950CC" w:rsidRPr="00FE07D9">
        <w:rPr>
          <w:rFonts w:ascii="Tahoma" w:hAnsi="Tahoma" w:cs="Tahoma"/>
          <w:sz w:val="24"/>
          <w:szCs w:val="24"/>
        </w:rPr>
        <w:t>no era familiar suyo</w:t>
      </w:r>
      <w:r w:rsidR="00DF3CD7" w:rsidRPr="00FE07D9">
        <w:rPr>
          <w:rFonts w:ascii="Tahoma" w:hAnsi="Tahoma" w:cs="Tahoma"/>
          <w:sz w:val="24"/>
          <w:szCs w:val="24"/>
        </w:rPr>
        <w:t>,</w:t>
      </w:r>
      <w:r w:rsidR="003950CC" w:rsidRPr="00FE07D9">
        <w:rPr>
          <w:rFonts w:ascii="Tahoma" w:hAnsi="Tahoma" w:cs="Tahoma"/>
          <w:sz w:val="24"/>
          <w:szCs w:val="24"/>
        </w:rPr>
        <w:t xml:space="preserve"> </w:t>
      </w:r>
      <w:r w:rsidR="00AB1758" w:rsidRPr="00FE07D9">
        <w:rPr>
          <w:rFonts w:ascii="Tahoma" w:hAnsi="Tahoma" w:cs="Tahoma"/>
          <w:sz w:val="24"/>
          <w:szCs w:val="24"/>
        </w:rPr>
        <w:t>sí tenía confianza con la familia de los agraviados, pues era el tío de los hermanos mayores de estos y excuñado de su madre</w:t>
      </w:r>
      <w:r w:rsidR="00DF3CD7" w:rsidRPr="00FE07D9">
        <w:rPr>
          <w:rFonts w:ascii="Tahoma" w:hAnsi="Tahoma" w:cs="Tahoma"/>
          <w:sz w:val="24"/>
          <w:szCs w:val="24"/>
        </w:rPr>
        <w:t xml:space="preserve">, lo que hacía que se depositara en Él la confianza suficiente para </w:t>
      </w:r>
      <w:r w:rsidR="00AB1758" w:rsidRPr="00FE07D9">
        <w:rPr>
          <w:rFonts w:ascii="Tahoma" w:hAnsi="Tahoma" w:cs="Tahoma"/>
          <w:sz w:val="24"/>
          <w:szCs w:val="24"/>
        </w:rPr>
        <w:t xml:space="preserve"> </w:t>
      </w:r>
      <w:r w:rsidR="00DF3CD7" w:rsidRPr="00FE07D9">
        <w:rPr>
          <w:rFonts w:ascii="Tahoma" w:hAnsi="Tahoma" w:cs="Tahoma"/>
          <w:sz w:val="24"/>
          <w:szCs w:val="24"/>
        </w:rPr>
        <w:t>permitírsele</w:t>
      </w:r>
      <w:r w:rsidR="00AB1758" w:rsidRPr="00FE07D9">
        <w:rPr>
          <w:rFonts w:ascii="Tahoma" w:hAnsi="Tahoma" w:cs="Tahoma"/>
          <w:sz w:val="24"/>
          <w:szCs w:val="24"/>
        </w:rPr>
        <w:t xml:space="preserve"> </w:t>
      </w:r>
      <w:r w:rsidR="00DF3CD7" w:rsidRPr="00FE07D9">
        <w:rPr>
          <w:rFonts w:ascii="Tahoma" w:hAnsi="Tahoma" w:cs="Tahoma"/>
          <w:sz w:val="24"/>
          <w:szCs w:val="24"/>
        </w:rPr>
        <w:t>convivir</w:t>
      </w:r>
      <w:r w:rsidR="003950CC" w:rsidRPr="00FE07D9">
        <w:rPr>
          <w:rFonts w:ascii="Tahoma" w:hAnsi="Tahoma" w:cs="Tahoma"/>
          <w:sz w:val="24"/>
          <w:szCs w:val="24"/>
        </w:rPr>
        <w:t xml:space="preserve"> con ellos </w:t>
      </w:r>
      <w:r w:rsidR="00DF3CD7" w:rsidRPr="00FE07D9">
        <w:rPr>
          <w:rFonts w:ascii="Tahoma" w:hAnsi="Tahoma" w:cs="Tahoma"/>
          <w:sz w:val="24"/>
          <w:szCs w:val="24"/>
        </w:rPr>
        <w:t>y pernoctar en la misma habitación con los menores</w:t>
      </w:r>
      <w:r w:rsidR="00DA0D11" w:rsidRPr="00FE07D9">
        <w:rPr>
          <w:rFonts w:ascii="Tahoma" w:hAnsi="Tahoma" w:cs="Tahoma"/>
          <w:sz w:val="24"/>
          <w:szCs w:val="24"/>
        </w:rPr>
        <w:t xml:space="preserve">. </w:t>
      </w:r>
      <w:r w:rsidR="00DF3CD7" w:rsidRPr="00FE07D9">
        <w:rPr>
          <w:rFonts w:ascii="Tahoma" w:hAnsi="Tahoma" w:cs="Tahoma"/>
          <w:sz w:val="24"/>
          <w:szCs w:val="24"/>
        </w:rPr>
        <w:t>Razones estas que</w:t>
      </w:r>
      <w:r w:rsidR="00DA0D11" w:rsidRPr="00FE07D9">
        <w:rPr>
          <w:rFonts w:ascii="Tahoma" w:hAnsi="Tahoma" w:cs="Tahoma"/>
          <w:sz w:val="24"/>
          <w:szCs w:val="24"/>
        </w:rPr>
        <w:t xml:space="preserve"> la Fiscalía </w:t>
      </w:r>
      <w:r w:rsidR="00DF3CD7" w:rsidRPr="00FE07D9">
        <w:rPr>
          <w:rFonts w:ascii="Tahoma" w:hAnsi="Tahoma" w:cs="Tahoma"/>
          <w:sz w:val="24"/>
          <w:szCs w:val="24"/>
        </w:rPr>
        <w:t>debió manifestar al momento de la acusación, y no simplemente enunciarla, porque en muchas ocasiones el tipo de falencias acá indicaba puede causar que un agravante no sea tenido en cuenta al momento de tasar la pena.</w:t>
      </w:r>
    </w:p>
    <w:p w:rsidR="00DF3CD7" w:rsidRPr="00FE07D9" w:rsidRDefault="00DF3CD7" w:rsidP="00FE07D9">
      <w:pPr>
        <w:spacing w:line="276" w:lineRule="auto"/>
        <w:jc w:val="both"/>
        <w:rPr>
          <w:rFonts w:ascii="Tahoma" w:hAnsi="Tahoma" w:cs="Tahoma"/>
          <w:sz w:val="24"/>
          <w:szCs w:val="24"/>
        </w:rPr>
      </w:pPr>
    </w:p>
    <w:p w:rsidR="003B0445" w:rsidRPr="00FE07D9" w:rsidRDefault="002711A4" w:rsidP="00FE07D9">
      <w:pPr>
        <w:spacing w:line="276" w:lineRule="auto"/>
        <w:jc w:val="both"/>
        <w:rPr>
          <w:rFonts w:ascii="Tahoma" w:hAnsi="Tahoma" w:cs="Tahoma"/>
          <w:sz w:val="24"/>
          <w:szCs w:val="24"/>
        </w:rPr>
      </w:pPr>
      <w:r w:rsidRPr="00FE07D9">
        <w:rPr>
          <w:rFonts w:ascii="Tahoma" w:hAnsi="Tahoma" w:cs="Tahoma"/>
          <w:sz w:val="24"/>
          <w:szCs w:val="24"/>
        </w:rPr>
        <w:t>Concluyendo lo anterior, considera esta Sala de Decis</w:t>
      </w:r>
      <w:r w:rsidR="00B8290D" w:rsidRPr="00FE07D9">
        <w:rPr>
          <w:rFonts w:ascii="Tahoma" w:hAnsi="Tahoma" w:cs="Tahoma"/>
          <w:sz w:val="24"/>
          <w:szCs w:val="24"/>
        </w:rPr>
        <w:t xml:space="preserve">ión, que en el presente asunto los agravantes específicos </w:t>
      </w:r>
      <w:r w:rsidRPr="00FE07D9">
        <w:rPr>
          <w:rFonts w:ascii="Tahoma" w:hAnsi="Tahoma" w:cs="Tahoma"/>
          <w:sz w:val="24"/>
          <w:szCs w:val="24"/>
        </w:rPr>
        <w:t xml:space="preserve">de los delitos que se le endilgaron al procesado </w:t>
      </w:r>
      <w:r w:rsidR="00043618">
        <w:rPr>
          <w:rFonts w:ascii="Tahoma" w:hAnsi="Tahoma" w:cs="Tahoma"/>
          <w:sz w:val="24"/>
          <w:szCs w:val="24"/>
        </w:rPr>
        <w:t>WBL</w:t>
      </w:r>
      <w:r w:rsidRPr="00FE07D9">
        <w:rPr>
          <w:rFonts w:ascii="Tahoma" w:hAnsi="Tahoma" w:cs="Tahoma"/>
          <w:sz w:val="24"/>
          <w:szCs w:val="24"/>
        </w:rPr>
        <w:t xml:space="preserve"> por </w:t>
      </w:r>
      <w:r w:rsidR="00AC180B" w:rsidRPr="00FE07D9">
        <w:rPr>
          <w:rFonts w:ascii="Tahoma" w:hAnsi="Tahoma" w:cs="Tahoma"/>
          <w:sz w:val="24"/>
          <w:szCs w:val="24"/>
        </w:rPr>
        <w:t xml:space="preserve">lo acontecido con </w:t>
      </w:r>
      <w:r w:rsidRPr="00FE07D9">
        <w:rPr>
          <w:rFonts w:ascii="Tahoma" w:hAnsi="Tahoma" w:cs="Tahoma"/>
          <w:sz w:val="24"/>
          <w:szCs w:val="24"/>
        </w:rPr>
        <w:t>la menor J.S.H.</w:t>
      </w:r>
      <w:r w:rsidR="00AA7041" w:rsidRPr="00FE07D9">
        <w:rPr>
          <w:rFonts w:ascii="Tahoma" w:hAnsi="Tahoma" w:cs="Tahoma"/>
          <w:sz w:val="24"/>
          <w:szCs w:val="24"/>
        </w:rPr>
        <w:t xml:space="preserve">, </w:t>
      </w:r>
      <w:r w:rsidRPr="00FE07D9">
        <w:rPr>
          <w:rFonts w:ascii="Tahoma" w:hAnsi="Tahoma" w:cs="Tahoma"/>
          <w:sz w:val="24"/>
          <w:szCs w:val="24"/>
        </w:rPr>
        <w:t>se encuentra</w:t>
      </w:r>
      <w:r w:rsidR="00DF3CD7" w:rsidRPr="00FE07D9">
        <w:rPr>
          <w:rFonts w:ascii="Tahoma" w:hAnsi="Tahoma" w:cs="Tahoma"/>
          <w:sz w:val="24"/>
          <w:szCs w:val="24"/>
        </w:rPr>
        <w:t>n</w:t>
      </w:r>
      <w:r w:rsidR="00B8290D" w:rsidRPr="00FE07D9">
        <w:rPr>
          <w:rFonts w:ascii="Tahoma" w:hAnsi="Tahoma" w:cs="Tahoma"/>
          <w:sz w:val="24"/>
          <w:szCs w:val="24"/>
        </w:rPr>
        <w:t xml:space="preserve"> efectivamente demostrados.</w:t>
      </w:r>
    </w:p>
    <w:p w:rsidR="00B8290D" w:rsidRPr="00FE07D9" w:rsidRDefault="00B8290D" w:rsidP="00FE07D9">
      <w:pPr>
        <w:spacing w:line="276" w:lineRule="auto"/>
        <w:jc w:val="both"/>
        <w:rPr>
          <w:rFonts w:ascii="Tahoma" w:hAnsi="Tahoma" w:cs="Tahoma"/>
          <w:sz w:val="24"/>
          <w:szCs w:val="24"/>
        </w:rPr>
      </w:pPr>
    </w:p>
    <w:p w:rsidR="003B0445" w:rsidRPr="00FE07D9" w:rsidRDefault="003B0445" w:rsidP="00043618">
      <w:pPr>
        <w:pStyle w:val="Prrafodelista"/>
        <w:numPr>
          <w:ilvl w:val="0"/>
          <w:numId w:val="25"/>
        </w:numPr>
        <w:spacing w:line="276" w:lineRule="auto"/>
        <w:ind w:left="284" w:hanging="284"/>
        <w:jc w:val="both"/>
        <w:rPr>
          <w:rFonts w:ascii="Tahoma" w:hAnsi="Tahoma" w:cs="Tahoma"/>
          <w:sz w:val="24"/>
          <w:szCs w:val="24"/>
        </w:rPr>
      </w:pPr>
      <w:r w:rsidRPr="00FE07D9">
        <w:rPr>
          <w:rFonts w:ascii="Tahoma" w:hAnsi="Tahoma" w:cs="Tahoma"/>
          <w:sz w:val="24"/>
          <w:szCs w:val="24"/>
        </w:rPr>
        <w:t xml:space="preserve">En lo que respecta a la víctima J.K.S.H., a </w:t>
      </w:r>
      <w:r w:rsidR="00043618">
        <w:rPr>
          <w:rFonts w:ascii="Tahoma" w:hAnsi="Tahoma" w:cs="Tahoma"/>
          <w:sz w:val="24"/>
          <w:szCs w:val="24"/>
        </w:rPr>
        <w:t>WBL</w:t>
      </w:r>
      <w:r w:rsidRPr="00FE07D9">
        <w:rPr>
          <w:rFonts w:ascii="Tahoma" w:hAnsi="Tahoma" w:cs="Tahoma"/>
          <w:sz w:val="24"/>
          <w:szCs w:val="24"/>
        </w:rPr>
        <w:t xml:space="preserve"> se le acusó por: </w:t>
      </w:r>
    </w:p>
    <w:p w:rsidR="003B0445" w:rsidRPr="00FE07D9" w:rsidRDefault="003B0445" w:rsidP="00FE07D9">
      <w:pPr>
        <w:pStyle w:val="Prrafodelista"/>
        <w:spacing w:line="276" w:lineRule="auto"/>
        <w:rPr>
          <w:rFonts w:ascii="Tahoma" w:hAnsi="Tahoma" w:cs="Tahoma"/>
          <w:sz w:val="24"/>
          <w:szCs w:val="24"/>
        </w:rPr>
      </w:pPr>
    </w:p>
    <w:p w:rsidR="003B0445" w:rsidRPr="00FE07D9" w:rsidRDefault="003B0445" w:rsidP="00FE07D9">
      <w:pPr>
        <w:pStyle w:val="Prrafodelista"/>
        <w:numPr>
          <w:ilvl w:val="0"/>
          <w:numId w:val="26"/>
        </w:numPr>
        <w:spacing w:line="276" w:lineRule="auto"/>
        <w:jc w:val="both"/>
        <w:rPr>
          <w:rFonts w:ascii="Tahoma" w:hAnsi="Tahoma" w:cs="Tahoma"/>
          <w:sz w:val="24"/>
          <w:szCs w:val="24"/>
        </w:rPr>
      </w:pPr>
      <w:r w:rsidRPr="00FE07D9">
        <w:rPr>
          <w:rFonts w:ascii="Tahoma" w:hAnsi="Tahoma" w:cs="Tahoma"/>
          <w:sz w:val="24"/>
          <w:szCs w:val="24"/>
        </w:rPr>
        <w:t xml:space="preserve">Acto sexual con menor de 14 años consagrado en el artículo 209 del C.P., agravado por el numeral 2º del art. 211 de esa misma norma, y en concurso. </w:t>
      </w:r>
    </w:p>
    <w:p w:rsidR="003B0445" w:rsidRPr="00FE07D9" w:rsidRDefault="003B0445" w:rsidP="00FE07D9">
      <w:pPr>
        <w:pStyle w:val="Prrafodelista"/>
        <w:spacing w:line="276" w:lineRule="auto"/>
        <w:rPr>
          <w:rFonts w:ascii="Tahoma" w:hAnsi="Tahoma" w:cs="Tahoma"/>
          <w:sz w:val="24"/>
          <w:szCs w:val="24"/>
        </w:rPr>
      </w:pPr>
    </w:p>
    <w:p w:rsidR="003B0445" w:rsidRPr="00FE07D9" w:rsidRDefault="003B0445" w:rsidP="00FE07D9">
      <w:pPr>
        <w:pStyle w:val="Prrafodelista"/>
        <w:numPr>
          <w:ilvl w:val="0"/>
          <w:numId w:val="26"/>
        </w:numPr>
        <w:spacing w:line="276" w:lineRule="auto"/>
        <w:jc w:val="both"/>
        <w:rPr>
          <w:rFonts w:ascii="Tahoma" w:hAnsi="Tahoma" w:cs="Tahoma"/>
          <w:sz w:val="24"/>
          <w:szCs w:val="24"/>
        </w:rPr>
      </w:pPr>
      <w:r w:rsidRPr="00FE07D9">
        <w:rPr>
          <w:rFonts w:ascii="Tahoma" w:hAnsi="Tahoma" w:cs="Tahoma"/>
          <w:sz w:val="24"/>
          <w:szCs w:val="24"/>
        </w:rPr>
        <w:t xml:space="preserve">Acceso carnal abusivo con menor de 14 años consagrado en el art. 208 del C.P., agravado por el numeral 2º del art. 211 de ese mismo código, </w:t>
      </w:r>
      <w:r w:rsidR="006C1832" w:rsidRPr="00FE07D9">
        <w:rPr>
          <w:rFonts w:ascii="Tahoma" w:hAnsi="Tahoma" w:cs="Tahoma"/>
          <w:sz w:val="24"/>
          <w:szCs w:val="24"/>
        </w:rPr>
        <w:t xml:space="preserve">en concurso. </w:t>
      </w:r>
    </w:p>
    <w:p w:rsidR="006C1832" w:rsidRPr="00FE07D9" w:rsidRDefault="006C1832" w:rsidP="00FE07D9">
      <w:pPr>
        <w:pStyle w:val="Prrafodelista"/>
        <w:spacing w:line="276" w:lineRule="auto"/>
        <w:rPr>
          <w:rFonts w:ascii="Tahoma" w:hAnsi="Tahoma" w:cs="Tahoma"/>
          <w:sz w:val="24"/>
          <w:szCs w:val="24"/>
        </w:rPr>
      </w:pPr>
    </w:p>
    <w:p w:rsidR="006C1832" w:rsidRPr="00FE07D9" w:rsidRDefault="006C1832" w:rsidP="00FE07D9">
      <w:pPr>
        <w:pStyle w:val="Prrafodelista"/>
        <w:numPr>
          <w:ilvl w:val="0"/>
          <w:numId w:val="26"/>
        </w:numPr>
        <w:spacing w:line="276" w:lineRule="auto"/>
        <w:jc w:val="both"/>
        <w:rPr>
          <w:rFonts w:ascii="Tahoma" w:hAnsi="Tahoma" w:cs="Tahoma"/>
          <w:sz w:val="24"/>
          <w:szCs w:val="24"/>
        </w:rPr>
      </w:pPr>
      <w:r w:rsidRPr="00FE07D9">
        <w:rPr>
          <w:rFonts w:ascii="Tahoma" w:hAnsi="Tahoma" w:cs="Tahoma"/>
          <w:sz w:val="24"/>
          <w:szCs w:val="24"/>
        </w:rPr>
        <w:t xml:space="preserve">Acceso carnal violento, descrito en el art. 205 del C.P. agravado por los numerales 2º y 4º de esa misma normativa. Este delito también en concurso. </w:t>
      </w:r>
    </w:p>
    <w:p w:rsidR="006C1832" w:rsidRPr="00FE07D9" w:rsidRDefault="006C1832" w:rsidP="00FE07D9">
      <w:pPr>
        <w:pStyle w:val="Prrafodelista"/>
        <w:spacing w:line="276" w:lineRule="auto"/>
        <w:rPr>
          <w:rFonts w:ascii="Tahoma" w:hAnsi="Tahoma" w:cs="Tahoma"/>
          <w:sz w:val="24"/>
          <w:szCs w:val="24"/>
        </w:rPr>
      </w:pPr>
    </w:p>
    <w:p w:rsidR="006C1832" w:rsidRPr="00FE07D9" w:rsidRDefault="006C1832" w:rsidP="00FE07D9">
      <w:pPr>
        <w:pStyle w:val="Prrafodelista"/>
        <w:numPr>
          <w:ilvl w:val="0"/>
          <w:numId w:val="26"/>
        </w:numPr>
        <w:spacing w:line="276" w:lineRule="auto"/>
        <w:jc w:val="both"/>
        <w:rPr>
          <w:rFonts w:ascii="Tahoma" w:hAnsi="Tahoma" w:cs="Tahoma"/>
          <w:sz w:val="24"/>
          <w:szCs w:val="24"/>
        </w:rPr>
      </w:pPr>
      <w:r w:rsidRPr="00FE07D9">
        <w:rPr>
          <w:rFonts w:ascii="Tahoma" w:hAnsi="Tahoma" w:cs="Tahoma"/>
          <w:sz w:val="24"/>
          <w:szCs w:val="24"/>
        </w:rPr>
        <w:t xml:space="preserve">Pornografía con menores art. 218 inciso 1º y 2º del C.P., en concurso. </w:t>
      </w:r>
    </w:p>
    <w:p w:rsidR="006C1832" w:rsidRPr="00FE07D9" w:rsidRDefault="006C1832" w:rsidP="00FE07D9">
      <w:pPr>
        <w:pStyle w:val="Prrafodelista"/>
        <w:spacing w:line="276" w:lineRule="auto"/>
        <w:jc w:val="both"/>
        <w:rPr>
          <w:rFonts w:ascii="Tahoma" w:hAnsi="Tahoma" w:cs="Tahoma"/>
          <w:sz w:val="24"/>
          <w:szCs w:val="24"/>
        </w:rPr>
      </w:pPr>
    </w:p>
    <w:p w:rsidR="00BB1FA8" w:rsidRPr="00FE07D9" w:rsidRDefault="00BB1FA8" w:rsidP="00FE07D9">
      <w:pPr>
        <w:spacing w:line="276" w:lineRule="auto"/>
        <w:jc w:val="both"/>
        <w:rPr>
          <w:rFonts w:ascii="Tahoma" w:hAnsi="Tahoma" w:cs="Tahoma"/>
          <w:sz w:val="24"/>
          <w:szCs w:val="24"/>
        </w:rPr>
      </w:pPr>
      <w:r w:rsidRPr="00FE07D9">
        <w:rPr>
          <w:rFonts w:ascii="Tahoma" w:hAnsi="Tahoma" w:cs="Tahoma"/>
          <w:sz w:val="24"/>
          <w:szCs w:val="24"/>
        </w:rPr>
        <w:t xml:space="preserve">A los reatos en mención les fueron endilgadas las circunstancias de mayor punibilidad establecidas en los numerales 5 y 7 del art, 58 del C.P., sin embargo el fallador de primera instancia señaló en su decisión, que estos agravantes genéricos eran subsumidos por los específicos, por ende no los tuvo en cuenta al momento de dosificar </w:t>
      </w:r>
      <w:r w:rsidRPr="00FE07D9">
        <w:rPr>
          <w:rFonts w:ascii="Tahoma" w:hAnsi="Tahoma" w:cs="Tahoma"/>
          <w:sz w:val="24"/>
          <w:szCs w:val="24"/>
        </w:rPr>
        <w:lastRenderedPageBreak/>
        <w:t>la pena, y esta Col</w:t>
      </w:r>
      <w:r w:rsidR="00B8290D" w:rsidRPr="00FE07D9">
        <w:rPr>
          <w:rFonts w:ascii="Tahoma" w:hAnsi="Tahoma" w:cs="Tahoma"/>
          <w:sz w:val="24"/>
          <w:szCs w:val="24"/>
        </w:rPr>
        <w:t>egiatura tampoco los considerará</w:t>
      </w:r>
      <w:r w:rsidRPr="00FE07D9">
        <w:rPr>
          <w:rFonts w:ascii="Tahoma" w:hAnsi="Tahoma" w:cs="Tahoma"/>
          <w:sz w:val="24"/>
          <w:szCs w:val="24"/>
        </w:rPr>
        <w:t xml:space="preserve"> en respeto al principio de la non reformatio in peius. </w:t>
      </w:r>
    </w:p>
    <w:p w:rsidR="003B0445" w:rsidRPr="00FE07D9" w:rsidRDefault="003B0445" w:rsidP="00FE07D9">
      <w:pPr>
        <w:spacing w:line="276" w:lineRule="auto"/>
        <w:jc w:val="both"/>
        <w:rPr>
          <w:rFonts w:ascii="Tahoma" w:hAnsi="Tahoma" w:cs="Tahoma"/>
          <w:sz w:val="24"/>
          <w:szCs w:val="24"/>
        </w:rPr>
      </w:pPr>
    </w:p>
    <w:p w:rsidR="00BB1FA8" w:rsidRPr="00FE07D9" w:rsidRDefault="00BB1FA8" w:rsidP="00FE07D9">
      <w:pPr>
        <w:spacing w:line="276" w:lineRule="auto"/>
        <w:jc w:val="both"/>
        <w:rPr>
          <w:rFonts w:ascii="Tahoma" w:hAnsi="Tahoma" w:cs="Tahoma"/>
          <w:sz w:val="24"/>
          <w:szCs w:val="24"/>
        </w:rPr>
      </w:pPr>
      <w:r w:rsidRPr="00FE07D9">
        <w:rPr>
          <w:rFonts w:ascii="Tahoma" w:hAnsi="Tahoma" w:cs="Tahoma"/>
          <w:sz w:val="24"/>
          <w:szCs w:val="24"/>
        </w:rPr>
        <w:t xml:space="preserve">En punto del primer delito atrás mencionado, para la Sala, después de haber escuchado el testimonio del joven J.K. no le ha quedado duda alguna de que </w:t>
      </w:r>
      <w:r w:rsidR="00043618">
        <w:rPr>
          <w:rFonts w:ascii="Tahoma" w:hAnsi="Tahoma" w:cs="Tahoma"/>
          <w:sz w:val="24"/>
          <w:szCs w:val="24"/>
        </w:rPr>
        <w:t>WBL</w:t>
      </w:r>
      <w:r w:rsidRPr="00FE07D9">
        <w:rPr>
          <w:rFonts w:ascii="Tahoma" w:hAnsi="Tahoma" w:cs="Tahoma"/>
          <w:sz w:val="24"/>
          <w:szCs w:val="24"/>
        </w:rPr>
        <w:t>, después de haber incitado en él un te</w:t>
      </w:r>
      <w:r w:rsidR="00C6014C" w:rsidRPr="00FE07D9">
        <w:rPr>
          <w:rFonts w:ascii="Tahoma" w:hAnsi="Tahoma" w:cs="Tahoma"/>
          <w:sz w:val="24"/>
          <w:szCs w:val="24"/>
        </w:rPr>
        <w:t xml:space="preserve">mprano despertar sexual mediante el uso de pornografía, procedió a satisfacer sus apetencias sexuales con él, para ello es innegable que en distintas ocasiones realizó tocamientos sobre su cuerpo, aprovechando para ello, que el menor ignorando que eso no era correcto para un niño de su edad, permitía que el encartado le tocara sus genitales y accedía a tocar los de </w:t>
      </w:r>
      <w:r w:rsidR="00E51614" w:rsidRPr="00FE07D9">
        <w:rPr>
          <w:rFonts w:ascii="Tahoma" w:hAnsi="Tahoma" w:cs="Tahoma"/>
          <w:sz w:val="24"/>
          <w:szCs w:val="24"/>
        </w:rPr>
        <w:t xml:space="preserve">él. Esto nos pone indudablemente ante una típica conducta de actos sexuales con menor de 14 años, sin embargo, frente al agravante endilgado a este reato, sucede lo mismo que con los agravantes impuestos en los delitos contra la menor </w:t>
      </w:r>
      <w:r w:rsidR="00AA7041" w:rsidRPr="00FE07D9">
        <w:rPr>
          <w:rFonts w:ascii="Tahoma" w:hAnsi="Tahoma" w:cs="Tahoma"/>
          <w:sz w:val="24"/>
          <w:szCs w:val="24"/>
        </w:rPr>
        <w:t xml:space="preserve">J.S.H. </w:t>
      </w:r>
      <w:r w:rsidR="00E51614" w:rsidRPr="00FE07D9">
        <w:rPr>
          <w:rFonts w:ascii="Tahoma" w:hAnsi="Tahoma" w:cs="Tahoma"/>
          <w:sz w:val="24"/>
          <w:szCs w:val="24"/>
        </w:rPr>
        <w:t>esto es, que la Fiscalía ni al momento de realizar su acusación, ni en su teoría del caso y mucho menos en sus argumentos de conclusión, señaló el por qué endilgaba esta circun</w:t>
      </w:r>
      <w:r w:rsidR="00B8290D" w:rsidRPr="00FE07D9">
        <w:rPr>
          <w:rFonts w:ascii="Tahoma" w:hAnsi="Tahoma" w:cs="Tahoma"/>
          <w:sz w:val="24"/>
          <w:szCs w:val="24"/>
        </w:rPr>
        <w:t xml:space="preserve">stancia de agravación punitiva; sin embargo esta Colegiatura considera que la misma se </w:t>
      </w:r>
      <w:r w:rsidR="00E51614" w:rsidRPr="00FE07D9">
        <w:rPr>
          <w:rFonts w:ascii="Tahoma" w:hAnsi="Tahoma" w:cs="Tahoma"/>
          <w:sz w:val="24"/>
          <w:szCs w:val="24"/>
        </w:rPr>
        <w:t>hace evidente dentro del proceso</w:t>
      </w:r>
      <w:r w:rsidR="001E3E79" w:rsidRPr="00FE07D9">
        <w:rPr>
          <w:rFonts w:ascii="Tahoma" w:hAnsi="Tahoma" w:cs="Tahoma"/>
          <w:sz w:val="24"/>
          <w:szCs w:val="24"/>
        </w:rPr>
        <w:t xml:space="preserve">, pues el señor </w:t>
      </w:r>
      <w:r w:rsidR="00812528">
        <w:rPr>
          <w:rFonts w:ascii="Tahoma" w:hAnsi="Tahoma" w:cs="Tahoma"/>
          <w:sz w:val="24"/>
          <w:szCs w:val="24"/>
        </w:rPr>
        <w:t>WBL</w:t>
      </w:r>
      <w:r w:rsidR="001E3E79" w:rsidRPr="00FE07D9">
        <w:rPr>
          <w:rFonts w:ascii="Tahoma" w:hAnsi="Tahoma" w:cs="Tahoma"/>
          <w:sz w:val="24"/>
          <w:szCs w:val="24"/>
        </w:rPr>
        <w:t xml:space="preserve">, se insiste, </w:t>
      </w:r>
      <w:r w:rsidR="00B8290D" w:rsidRPr="00FE07D9">
        <w:rPr>
          <w:rFonts w:ascii="Tahoma" w:hAnsi="Tahoma" w:cs="Tahoma"/>
          <w:sz w:val="24"/>
          <w:szCs w:val="24"/>
        </w:rPr>
        <w:t xml:space="preserve">tenía cercanía y confianza tanto con el niño como con su familia, razón por la que nadie veía como algo peligroso o riesgoso el que este menor compartiera la habitación con él, aunque sus otros hermanos no estuvieran en el hogar. </w:t>
      </w:r>
    </w:p>
    <w:p w:rsidR="00C64399" w:rsidRPr="00FE07D9" w:rsidRDefault="00C64399" w:rsidP="00FE07D9">
      <w:pPr>
        <w:spacing w:line="276" w:lineRule="auto"/>
        <w:jc w:val="both"/>
        <w:rPr>
          <w:rFonts w:ascii="Tahoma" w:hAnsi="Tahoma" w:cs="Tahoma"/>
          <w:sz w:val="24"/>
          <w:szCs w:val="24"/>
        </w:rPr>
      </w:pPr>
    </w:p>
    <w:p w:rsidR="009258E3" w:rsidRPr="00FE07D9" w:rsidRDefault="000F51A7" w:rsidP="00FE07D9">
      <w:pPr>
        <w:spacing w:line="276" w:lineRule="auto"/>
        <w:jc w:val="both"/>
        <w:rPr>
          <w:rFonts w:ascii="Tahoma" w:hAnsi="Tahoma" w:cs="Tahoma"/>
          <w:sz w:val="24"/>
          <w:szCs w:val="24"/>
        </w:rPr>
      </w:pPr>
      <w:r w:rsidRPr="00FE07D9">
        <w:rPr>
          <w:rFonts w:ascii="Tahoma" w:hAnsi="Tahoma" w:cs="Tahoma"/>
          <w:sz w:val="24"/>
          <w:szCs w:val="24"/>
        </w:rPr>
        <w:t xml:space="preserve">Frente al segundo delito, o sea el acceso carnal abusivo con menor de 14 años, es necesario indicar que si bien es cierto acá no se puede tener certeza acerca de si </w:t>
      </w:r>
      <w:r w:rsidR="00043618">
        <w:rPr>
          <w:rFonts w:ascii="Tahoma" w:hAnsi="Tahoma" w:cs="Tahoma"/>
          <w:sz w:val="24"/>
          <w:szCs w:val="24"/>
        </w:rPr>
        <w:t>WBL</w:t>
      </w:r>
      <w:r w:rsidRPr="00FE07D9">
        <w:rPr>
          <w:rFonts w:ascii="Tahoma" w:hAnsi="Tahoma" w:cs="Tahoma"/>
          <w:sz w:val="24"/>
          <w:szCs w:val="24"/>
        </w:rPr>
        <w:t xml:space="preserve"> accedió </w:t>
      </w:r>
      <w:r w:rsidR="00AA7041" w:rsidRPr="00FE07D9">
        <w:rPr>
          <w:rFonts w:ascii="Tahoma" w:hAnsi="Tahoma" w:cs="Tahoma"/>
          <w:sz w:val="24"/>
          <w:szCs w:val="24"/>
        </w:rPr>
        <w:t xml:space="preserve">o no por </w:t>
      </w:r>
      <w:r w:rsidRPr="00FE07D9">
        <w:rPr>
          <w:rFonts w:ascii="Tahoma" w:hAnsi="Tahoma" w:cs="Tahoma"/>
          <w:sz w:val="24"/>
          <w:szCs w:val="24"/>
        </w:rPr>
        <w:t xml:space="preserve">vía anal al menor J.K., pues entre las múltiples falencias que se evidenciaron en el presente asunto en el actuar de la FGN, se encuentra el hecho de que a pesar de la denuncia realizada por la madre de niño en mención, ni este ni su hermanita, fueron llevados ante el médico legista, quién hubiese podido determinar, desde la parte física, si </w:t>
      </w:r>
      <w:r w:rsidR="008A4D29" w:rsidRPr="00FE07D9">
        <w:rPr>
          <w:rFonts w:ascii="Tahoma" w:hAnsi="Tahoma" w:cs="Tahoma"/>
          <w:sz w:val="24"/>
          <w:szCs w:val="24"/>
        </w:rPr>
        <w:t xml:space="preserve">en el niño había algún tipo de huella de </w:t>
      </w:r>
      <w:r w:rsidR="00AA7041" w:rsidRPr="00FE07D9">
        <w:rPr>
          <w:rFonts w:ascii="Tahoma" w:hAnsi="Tahoma" w:cs="Tahoma"/>
          <w:sz w:val="24"/>
          <w:szCs w:val="24"/>
        </w:rPr>
        <w:t xml:space="preserve">sodomización </w:t>
      </w:r>
      <w:r w:rsidR="008A4D29" w:rsidRPr="00FE07D9">
        <w:rPr>
          <w:rFonts w:ascii="Tahoma" w:hAnsi="Tahoma" w:cs="Tahoma"/>
          <w:sz w:val="24"/>
          <w:szCs w:val="24"/>
        </w:rPr>
        <w:t xml:space="preserve">o de intento de esta; tampoco se le llevó para evaluación psicológica, a fin de que perito en el área de la psicología le hiciera las preguntas pertinentes a fin de determinar si esa situación se dio cómo y dónde se presentó, y cuántas veces aproximadamente, porque hay que reconocer que tal como lo señaló el censor </w:t>
      </w:r>
      <w:r w:rsidR="009258E3" w:rsidRPr="00FE07D9">
        <w:rPr>
          <w:rFonts w:ascii="Tahoma" w:hAnsi="Tahoma" w:cs="Tahoma"/>
          <w:sz w:val="24"/>
          <w:szCs w:val="24"/>
        </w:rPr>
        <w:t>en su recurso, no se entiende có</w:t>
      </w:r>
      <w:r w:rsidR="008A4D29" w:rsidRPr="00FE07D9">
        <w:rPr>
          <w:rFonts w:ascii="Tahoma" w:hAnsi="Tahoma" w:cs="Tahoma"/>
          <w:sz w:val="24"/>
          <w:szCs w:val="24"/>
        </w:rPr>
        <w:t xml:space="preserve">mo pudo ser posible que el Procesado </w:t>
      </w:r>
      <w:r w:rsidR="00AA7041" w:rsidRPr="00FE07D9">
        <w:rPr>
          <w:rFonts w:ascii="Tahoma" w:hAnsi="Tahoma" w:cs="Tahoma"/>
          <w:sz w:val="24"/>
          <w:szCs w:val="24"/>
        </w:rPr>
        <w:t>sodomizara</w:t>
      </w:r>
      <w:r w:rsidR="008A4D29" w:rsidRPr="00FE07D9">
        <w:rPr>
          <w:rFonts w:ascii="Tahoma" w:hAnsi="Tahoma" w:cs="Tahoma"/>
          <w:sz w:val="24"/>
          <w:szCs w:val="24"/>
        </w:rPr>
        <w:t xml:space="preserve"> al menor sin que nadie se diera por enterado, si en la habitación en donde dormían también pernoctaban otros dos adolescentes, lo que implica que dadas las complejas maniobras </w:t>
      </w:r>
      <w:r w:rsidR="009258E3" w:rsidRPr="00FE07D9">
        <w:rPr>
          <w:rFonts w:ascii="Tahoma" w:hAnsi="Tahoma" w:cs="Tahoma"/>
          <w:sz w:val="24"/>
          <w:szCs w:val="24"/>
        </w:rPr>
        <w:t>que habría tenido que realizar el encartado para acceder a su víctima, no solo porque fuera</w:t>
      </w:r>
      <w:r w:rsidR="00AA7041" w:rsidRPr="00FE07D9">
        <w:rPr>
          <w:rFonts w:ascii="Tahoma" w:hAnsi="Tahoma" w:cs="Tahoma"/>
          <w:sz w:val="24"/>
          <w:szCs w:val="24"/>
        </w:rPr>
        <w:t xml:space="preserve"> un acceso carnal </w:t>
      </w:r>
      <w:r w:rsidR="00AA7041" w:rsidRPr="00FE07D9">
        <w:rPr>
          <w:rFonts w:ascii="Tahoma" w:hAnsi="Tahoma" w:cs="Tahoma"/>
          <w:i/>
          <w:sz w:val="24"/>
          <w:szCs w:val="24"/>
        </w:rPr>
        <w:t>contra natura</w:t>
      </w:r>
      <w:r w:rsidR="009258E3" w:rsidRPr="00FE07D9">
        <w:rPr>
          <w:rFonts w:ascii="Tahoma" w:hAnsi="Tahoma" w:cs="Tahoma"/>
          <w:sz w:val="24"/>
          <w:szCs w:val="24"/>
        </w:rPr>
        <w:t xml:space="preserve">, sino que se trataba de la introducción del miembro viril de un hombre adulto en el cuerpo de un niño pequeño, lo que hace algo evidente que a la víctima le debía doler, </w:t>
      </w:r>
      <w:r w:rsidR="00167B7A" w:rsidRPr="00FE07D9">
        <w:rPr>
          <w:rFonts w:ascii="Tahoma" w:hAnsi="Tahoma" w:cs="Tahoma"/>
          <w:sz w:val="24"/>
          <w:szCs w:val="24"/>
        </w:rPr>
        <w:t xml:space="preserve">por lo cual </w:t>
      </w:r>
      <w:r w:rsidR="009258E3" w:rsidRPr="00FE07D9">
        <w:rPr>
          <w:rFonts w:ascii="Tahoma" w:hAnsi="Tahoma" w:cs="Tahoma"/>
          <w:sz w:val="24"/>
          <w:szCs w:val="24"/>
        </w:rPr>
        <w:t>era casi imposible que nadie notara nada raro, a pesar de que se tratara de una persona con limitaciones auditivas y vocales.</w:t>
      </w:r>
    </w:p>
    <w:p w:rsidR="009258E3" w:rsidRPr="00FE07D9" w:rsidRDefault="009258E3" w:rsidP="00FE07D9">
      <w:pPr>
        <w:spacing w:line="276" w:lineRule="auto"/>
        <w:jc w:val="both"/>
        <w:rPr>
          <w:rFonts w:ascii="Tahoma" w:hAnsi="Tahoma" w:cs="Tahoma"/>
          <w:sz w:val="24"/>
          <w:szCs w:val="24"/>
        </w:rPr>
      </w:pPr>
    </w:p>
    <w:p w:rsidR="009258E3" w:rsidRPr="00FE07D9" w:rsidRDefault="009258E3" w:rsidP="00FE07D9">
      <w:pPr>
        <w:spacing w:line="276" w:lineRule="auto"/>
        <w:jc w:val="both"/>
        <w:rPr>
          <w:rFonts w:ascii="Tahoma" w:hAnsi="Tahoma" w:cs="Tahoma"/>
          <w:sz w:val="24"/>
          <w:szCs w:val="24"/>
        </w:rPr>
      </w:pPr>
      <w:r w:rsidRPr="00FE07D9">
        <w:rPr>
          <w:rFonts w:ascii="Tahoma" w:hAnsi="Tahoma" w:cs="Tahoma"/>
          <w:sz w:val="24"/>
          <w:szCs w:val="24"/>
        </w:rPr>
        <w:t>A pesar de lo dicho en precedencia, es n</w:t>
      </w:r>
      <w:r w:rsidR="00DB366B" w:rsidRPr="00FE07D9">
        <w:rPr>
          <w:rFonts w:ascii="Tahoma" w:hAnsi="Tahoma" w:cs="Tahoma"/>
          <w:sz w:val="24"/>
          <w:szCs w:val="24"/>
        </w:rPr>
        <w:t>ecesario recordar que el delito</w:t>
      </w:r>
      <w:r w:rsidRPr="00FE07D9">
        <w:rPr>
          <w:rFonts w:ascii="Tahoma" w:hAnsi="Tahoma" w:cs="Tahoma"/>
          <w:sz w:val="24"/>
          <w:szCs w:val="24"/>
        </w:rPr>
        <w:t xml:space="preserve"> de </w:t>
      </w:r>
      <w:r w:rsidR="00DB366B" w:rsidRPr="00FE07D9">
        <w:rPr>
          <w:rFonts w:ascii="Tahoma" w:hAnsi="Tahoma" w:cs="Tahoma"/>
          <w:sz w:val="24"/>
          <w:szCs w:val="24"/>
        </w:rPr>
        <w:t>acceso carnal, de acuerdo a lo establecido en el art. 212 del Código Penal, debe entenderse como “</w:t>
      </w:r>
      <w:r w:rsidR="00DB366B" w:rsidRPr="00FE07D9">
        <w:rPr>
          <w:rFonts w:ascii="Tahoma" w:hAnsi="Tahoma" w:cs="Tahoma"/>
          <w:i/>
          <w:sz w:val="24"/>
          <w:szCs w:val="24"/>
        </w:rPr>
        <w:t>la penetración del miembro viril por vía anal, vaginal u oral, así como la penetración vaginal o anal de cualquier otra parte del cuerpo humano u otro objeto”</w:t>
      </w:r>
      <w:r w:rsidR="00DB366B" w:rsidRPr="00FE07D9">
        <w:rPr>
          <w:rFonts w:ascii="Tahoma" w:hAnsi="Tahoma" w:cs="Tahoma"/>
          <w:sz w:val="24"/>
          <w:szCs w:val="24"/>
        </w:rPr>
        <w:t xml:space="preserve">, </w:t>
      </w:r>
      <w:r w:rsidR="00DB366B" w:rsidRPr="00FE07D9">
        <w:rPr>
          <w:rFonts w:ascii="Tahoma" w:hAnsi="Tahoma" w:cs="Tahoma"/>
          <w:sz w:val="24"/>
          <w:szCs w:val="24"/>
        </w:rPr>
        <w:lastRenderedPageBreak/>
        <w:t xml:space="preserve">lo que implica que el Procesado si </w:t>
      </w:r>
      <w:r w:rsidR="00AA7041" w:rsidRPr="00FE07D9">
        <w:rPr>
          <w:rFonts w:ascii="Tahoma" w:hAnsi="Tahoma" w:cs="Tahoma"/>
          <w:sz w:val="24"/>
          <w:szCs w:val="24"/>
        </w:rPr>
        <w:t>pudo incurrir</w:t>
      </w:r>
      <w:r w:rsidR="00DB366B" w:rsidRPr="00FE07D9">
        <w:rPr>
          <w:rFonts w:ascii="Tahoma" w:hAnsi="Tahoma" w:cs="Tahoma"/>
          <w:sz w:val="24"/>
          <w:szCs w:val="24"/>
        </w:rPr>
        <w:t xml:space="preserve"> en este reato respecto del menor J.K., pues este en su relato hizo mención a que en muchas ocasiones </w:t>
      </w:r>
      <w:r w:rsidR="00812528">
        <w:rPr>
          <w:rFonts w:ascii="Tahoma" w:hAnsi="Tahoma" w:cs="Tahoma"/>
          <w:sz w:val="24"/>
          <w:szCs w:val="24"/>
        </w:rPr>
        <w:t>WBL</w:t>
      </w:r>
      <w:r w:rsidR="00DB366B" w:rsidRPr="00FE07D9">
        <w:rPr>
          <w:rFonts w:ascii="Tahoma" w:hAnsi="Tahoma" w:cs="Tahoma"/>
          <w:sz w:val="24"/>
          <w:szCs w:val="24"/>
        </w:rPr>
        <w:t xml:space="preserve"> lo obligaba a </w:t>
      </w:r>
      <w:r w:rsidR="00AA7041" w:rsidRPr="00FE07D9">
        <w:rPr>
          <w:rFonts w:ascii="Tahoma" w:hAnsi="Tahoma" w:cs="Tahoma"/>
          <w:sz w:val="24"/>
          <w:szCs w:val="24"/>
        </w:rPr>
        <w:t>que practicara</w:t>
      </w:r>
      <w:r w:rsidR="00DB366B" w:rsidRPr="00FE07D9">
        <w:rPr>
          <w:rFonts w:ascii="Tahoma" w:hAnsi="Tahoma" w:cs="Tahoma"/>
          <w:sz w:val="24"/>
          <w:szCs w:val="24"/>
        </w:rPr>
        <w:t xml:space="preserve"> sexo oral, que a veces le ofrecía un bombón pero para dárselo le decía que primero debía </w:t>
      </w:r>
      <w:r w:rsidR="00AA7041" w:rsidRPr="00FE07D9">
        <w:rPr>
          <w:rFonts w:ascii="Tahoma" w:hAnsi="Tahoma" w:cs="Tahoma"/>
          <w:sz w:val="24"/>
          <w:szCs w:val="24"/>
        </w:rPr>
        <w:t xml:space="preserve">permitir que le metiera el </w:t>
      </w:r>
      <w:r w:rsidR="00DB366B" w:rsidRPr="00FE07D9">
        <w:rPr>
          <w:rFonts w:ascii="Tahoma" w:hAnsi="Tahoma" w:cs="Tahoma"/>
          <w:sz w:val="24"/>
          <w:szCs w:val="24"/>
        </w:rPr>
        <w:t xml:space="preserve">pene en la boca, a lo que el niño accedía porque, se insiste, no lograba comprender que esas acciones estaban mal para un </w:t>
      </w:r>
      <w:r w:rsidR="00B91803" w:rsidRPr="00FE07D9">
        <w:rPr>
          <w:rFonts w:ascii="Tahoma" w:hAnsi="Tahoma" w:cs="Tahoma"/>
          <w:sz w:val="24"/>
          <w:szCs w:val="24"/>
        </w:rPr>
        <w:t>infante</w:t>
      </w:r>
      <w:r w:rsidR="00DB366B" w:rsidRPr="00FE07D9">
        <w:rPr>
          <w:rFonts w:ascii="Tahoma" w:hAnsi="Tahoma" w:cs="Tahoma"/>
          <w:sz w:val="24"/>
          <w:szCs w:val="24"/>
        </w:rPr>
        <w:t xml:space="preserve"> de su edad. De tal suerte, dentro del presente caso sí están demostrados los accesos carnales a los cuales fue sometido J.K. por parte del acá Procesado. </w:t>
      </w:r>
    </w:p>
    <w:p w:rsidR="00167B7A" w:rsidRPr="00FE07D9" w:rsidRDefault="00167B7A" w:rsidP="00FE07D9">
      <w:pPr>
        <w:spacing w:line="276" w:lineRule="auto"/>
        <w:jc w:val="both"/>
        <w:rPr>
          <w:rFonts w:ascii="Tahoma" w:hAnsi="Tahoma" w:cs="Tahoma"/>
          <w:sz w:val="24"/>
          <w:szCs w:val="24"/>
        </w:rPr>
      </w:pPr>
    </w:p>
    <w:p w:rsidR="00167B7A" w:rsidRPr="00FE07D9" w:rsidRDefault="00167B7A" w:rsidP="00FE07D9">
      <w:pPr>
        <w:spacing w:line="276" w:lineRule="auto"/>
        <w:jc w:val="both"/>
        <w:rPr>
          <w:rFonts w:ascii="Tahoma" w:hAnsi="Tahoma" w:cs="Tahoma"/>
          <w:sz w:val="24"/>
          <w:szCs w:val="24"/>
        </w:rPr>
      </w:pPr>
      <w:r w:rsidRPr="00FE07D9">
        <w:rPr>
          <w:rFonts w:ascii="Tahoma" w:hAnsi="Tahoma" w:cs="Tahoma"/>
          <w:sz w:val="24"/>
          <w:szCs w:val="24"/>
        </w:rPr>
        <w:t xml:space="preserve">En cuanto a la agravante que se eligió para este delito, </w:t>
      </w:r>
      <w:r w:rsidR="00B91803" w:rsidRPr="00FE07D9">
        <w:rPr>
          <w:rFonts w:ascii="Tahoma" w:hAnsi="Tahoma" w:cs="Tahoma"/>
          <w:sz w:val="24"/>
          <w:szCs w:val="24"/>
        </w:rPr>
        <w:t xml:space="preserve">o sea la del # 2º del artículo 211 C.P. </w:t>
      </w:r>
      <w:r w:rsidRPr="00FE07D9">
        <w:rPr>
          <w:rFonts w:ascii="Tahoma" w:hAnsi="Tahoma" w:cs="Tahoma"/>
          <w:sz w:val="24"/>
          <w:szCs w:val="24"/>
        </w:rPr>
        <w:t xml:space="preserve">se hace necesario señalar que pasa lo mismo que con el del delito de actos sexuales, esto es que la Fiscalía </w:t>
      </w:r>
      <w:r w:rsidR="006355A1" w:rsidRPr="00FE07D9">
        <w:rPr>
          <w:rFonts w:ascii="Tahoma" w:hAnsi="Tahoma" w:cs="Tahoma"/>
          <w:sz w:val="24"/>
          <w:szCs w:val="24"/>
        </w:rPr>
        <w:t>a pesar de no haber cumplido con su deber d</w:t>
      </w:r>
      <w:r w:rsidRPr="00FE07D9">
        <w:rPr>
          <w:rFonts w:ascii="Tahoma" w:hAnsi="Tahoma" w:cs="Tahoma"/>
          <w:sz w:val="24"/>
          <w:szCs w:val="24"/>
        </w:rPr>
        <w:t>e especificar cómo o por qué se configuraba esa agravante dentro del caso analizado</w:t>
      </w:r>
      <w:r w:rsidR="006355A1" w:rsidRPr="00FE07D9">
        <w:rPr>
          <w:rFonts w:ascii="Tahoma" w:hAnsi="Tahoma" w:cs="Tahoma"/>
          <w:sz w:val="24"/>
          <w:szCs w:val="24"/>
        </w:rPr>
        <w:t>, esa situación de confianza del menor hacía el procesado se logra extraer de la relación de cercanía del agresor con su familia y en especial del hecho de que es el tío de sus hermanos mayores</w:t>
      </w:r>
      <w:r w:rsidRPr="00FE07D9">
        <w:rPr>
          <w:rFonts w:ascii="Tahoma" w:hAnsi="Tahoma" w:cs="Tahoma"/>
          <w:sz w:val="24"/>
          <w:szCs w:val="24"/>
        </w:rPr>
        <w:t xml:space="preserve">. </w:t>
      </w:r>
      <w:r w:rsidR="006355A1" w:rsidRPr="00FE07D9">
        <w:rPr>
          <w:rFonts w:ascii="Tahoma" w:hAnsi="Tahoma" w:cs="Tahoma"/>
          <w:sz w:val="24"/>
          <w:szCs w:val="24"/>
        </w:rPr>
        <w:t>En cuanto al</w:t>
      </w:r>
      <w:r w:rsidR="00B91803" w:rsidRPr="00FE07D9">
        <w:rPr>
          <w:rFonts w:ascii="Tahoma" w:hAnsi="Tahoma" w:cs="Tahoma"/>
          <w:sz w:val="24"/>
          <w:szCs w:val="24"/>
        </w:rPr>
        <w:t xml:space="preserve"> agravante del # 4º ibídem, se sabe que para las fechas en las cuales la víctima fue obligada a padecer actos de sodomía y de sexo oral, era menor de 14 años.</w:t>
      </w:r>
    </w:p>
    <w:p w:rsidR="009258E3" w:rsidRPr="00FE07D9" w:rsidRDefault="009258E3" w:rsidP="00FE07D9">
      <w:pPr>
        <w:spacing w:line="276" w:lineRule="auto"/>
        <w:jc w:val="both"/>
        <w:rPr>
          <w:rFonts w:ascii="Tahoma" w:hAnsi="Tahoma" w:cs="Tahoma"/>
          <w:sz w:val="24"/>
          <w:szCs w:val="24"/>
        </w:rPr>
      </w:pPr>
    </w:p>
    <w:p w:rsidR="00924325" w:rsidRPr="00FE07D9" w:rsidRDefault="00924325" w:rsidP="00FE07D9">
      <w:pPr>
        <w:spacing w:line="276" w:lineRule="auto"/>
        <w:jc w:val="both"/>
        <w:rPr>
          <w:rFonts w:ascii="Tahoma" w:hAnsi="Tahoma" w:cs="Tahoma"/>
          <w:sz w:val="24"/>
          <w:szCs w:val="24"/>
        </w:rPr>
      </w:pPr>
      <w:r w:rsidRPr="00FE07D9">
        <w:rPr>
          <w:rFonts w:ascii="Tahoma" w:hAnsi="Tahoma" w:cs="Tahoma"/>
          <w:sz w:val="24"/>
          <w:szCs w:val="24"/>
        </w:rPr>
        <w:t xml:space="preserve">Entonces, de lo dicho se tiene que respecto al niño J.K.S.H., </w:t>
      </w:r>
      <w:r w:rsidR="00043618">
        <w:rPr>
          <w:rFonts w:ascii="Tahoma" w:hAnsi="Tahoma" w:cs="Tahoma"/>
          <w:sz w:val="24"/>
          <w:szCs w:val="24"/>
        </w:rPr>
        <w:t>WBL</w:t>
      </w:r>
      <w:r w:rsidRPr="00FE07D9">
        <w:rPr>
          <w:rFonts w:ascii="Tahoma" w:hAnsi="Tahoma" w:cs="Tahoma"/>
          <w:sz w:val="24"/>
          <w:szCs w:val="24"/>
        </w:rPr>
        <w:t xml:space="preserve"> deberá responder por haber incurrido en</w:t>
      </w:r>
      <w:r w:rsidR="00997FAA" w:rsidRPr="00FE07D9">
        <w:rPr>
          <w:rFonts w:ascii="Tahoma" w:hAnsi="Tahoma" w:cs="Tahoma"/>
          <w:sz w:val="24"/>
          <w:szCs w:val="24"/>
        </w:rPr>
        <w:t xml:space="preserve"> contra de este infante en</w:t>
      </w:r>
      <w:r w:rsidRPr="00FE07D9">
        <w:rPr>
          <w:rFonts w:ascii="Tahoma" w:hAnsi="Tahoma" w:cs="Tahoma"/>
          <w:sz w:val="24"/>
          <w:szCs w:val="24"/>
        </w:rPr>
        <w:t xml:space="preserve"> por lo menos en una oportunidad en </w:t>
      </w:r>
      <w:r w:rsidR="00997FAA" w:rsidRPr="00FE07D9">
        <w:rPr>
          <w:rFonts w:ascii="Tahoma" w:hAnsi="Tahoma" w:cs="Tahoma"/>
          <w:sz w:val="24"/>
          <w:szCs w:val="24"/>
        </w:rPr>
        <w:t>las siguientes conductas punibles</w:t>
      </w:r>
      <w:r w:rsidRPr="00FE07D9">
        <w:rPr>
          <w:rFonts w:ascii="Tahoma" w:hAnsi="Tahoma" w:cs="Tahoma"/>
          <w:sz w:val="24"/>
          <w:szCs w:val="24"/>
        </w:rPr>
        <w:t>: i) actos sexuales abusivos con menor de 14 años</w:t>
      </w:r>
      <w:r w:rsidR="00997FAA" w:rsidRPr="00FE07D9">
        <w:rPr>
          <w:rFonts w:ascii="Tahoma" w:hAnsi="Tahoma" w:cs="Tahoma"/>
          <w:sz w:val="24"/>
          <w:szCs w:val="24"/>
        </w:rPr>
        <w:t>; ii) acceso carnal abusivo con menor de 14 años; ii</w:t>
      </w:r>
      <w:r w:rsidR="00CC16D2" w:rsidRPr="00FE07D9">
        <w:rPr>
          <w:rFonts w:ascii="Tahoma" w:hAnsi="Tahoma" w:cs="Tahoma"/>
          <w:sz w:val="24"/>
          <w:szCs w:val="24"/>
        </w:rPr>
        <w:t>i</w:t>
      </w:r>
      <w:r w:rsidR="00997FAA" w:rsidRPr="00FE07D9">
        <w:rPr>
          <w:rFonts w:ascii="Tahoma" w:hAnsi="Tahoma" w:cs="Tahoma"/>
          <w:sz w:val="24"/>
          <w:szCs w:val="24"/>
        </w:rPr>
        <w:t xml:space="preserve">) acceso carnal violento agravado. </w:t>
      </w:r>
    </w:p>
    <w:p w:rsidR="00FD73C2" w:rsidRPr="00FE07D9" w:rsidRDefault="00FD73C2" w:rsidP="00FE07D9">
      <w:pPr>
        <w:spacing w:line="276" w:lineRule="auto"/>
        <w:jc w:val="both"/>
        <w:rPr>
          <w:rFonts w:ascii="Tahoma" w:hAnsi="Tahoma" w:cs="Tahoma"/>
          <w:sz w:val="24"/>
          <w:szCs w:val="24"/>
        </w:rPr>
      </w:pPr>
    </w:p>
    <w:p w:rsidR="00FD73C2" w:rsidRPr="00FE07D9" w:rsidRDefault="00624688" w:rsidP="00FE07D9">
      <w:pPr>
        <w:spacing w:line="276" w:lineRule="auto"/>
        <w:jc w:val="both"/>
        <w:rPr>
          <w:rFonts w:ascii="Tahoma" w:hAnsi="Tahoma" w:cs="Tahoma"/>
          <w:sz w:val="24"/>
          <w:szCs w:val="24"/>
        </w:rPr>
      </w:pPr>
      <w:r w:rsidRPr="00FE07D9">
        <w:rPr>
          <w:rFonts w:ascii="Tahoma" w:hAnsi="Tahoma" w:cs="Tahoma"/>
          <w:sz w:val="24"/>
          <w:szCs w:val="24"/>
        </w:rPr>
        <w:t xml:space="preserve">Para concluir este aparte de la decisión, </w:t>
      </w:r>
      <w:r w:rsidR="00FD73C2" w:rsidRPr="00FE07D9">
        <w:rPr>
          <w:rFonts w:ascii="Tahoma" w:hAnsi="Tahoma" w:cs="Tahoma"/>
          <w:sz w:val="24"/>
          <w:szCs w:val="24"/>
        </w:rPr>
        <w:t xml:space="preserve">se tiene entonces que a </w:t>
      </w:r>
      <w:r w:rsidR="00043618">
        <w:rPr>
          <w:rFonts w:ascii="Tahoma" w:hAnsi="Tahoma" w:cs="Tahoma"/>
          <w:sz w:val="24"/>
          <w:szCs w:val="24"/>
        </w:rPr>
        <w:t>WBL</w:t>
      </w:r>
      <w:r w:rsidR="00FD73C2" w:rsidRPr="00FE07D9">
        <w:rPr>
          <w:rFonts w:ascii="Tahoma" w:hAnsi="Tahoma" w:cs="Tahoma"/>
          <w:sz w:val="24"/>
          <w:szCs w:val="24"/>
        </w:rPr>
        <w:t xml:space="preserve"> solo se le podrá condenar por los delitos de:</w:t>
      </w:r>
    </w:p>
    <w:p w:rsidR="00FD73C2" w:rsidRPr="00FE07D9" w:rsidRDefault="00FD73C2" w:rsidP="00FE07D9">
      <w:pPr>
        <w:spacing w:line="276" w:lineRule="auto"/>
        <w:jc w:val="both"/>
        <w:rPr>
          <w:rFonts w:ascii="Tahoma" w:hAnsi="Tahoma" w:cs="Tahoma"/>
          <w:sz w:val="24"/>
          <w:szCs w:val="24"/>
        </w:rPr>
      </w:pPr>
    </w:p>
    <w:p w:rsidR="00FD73C2" w:rsidRPr="00FE07D9" w:rsidRDefault="00FD73C2" w:rsidP="00FE07D9">
      <w:pPr>
        <w:pStyle w:val="Prrafodelista"/>
        <w:numPr>
          <w:ilvl w:val="0"/>
          <w:numId w:val="25"/>
        </w:numPr>
        <w:spacing w:line="276" w:lineRule="auto"/>
        <w:ind w:left="360"/>
        <w:jc w:val="both"/>
        <w:rPr>
          <w:rFonts w:ascii="Tahoma" w:hAnsi="Tahoma" w:cs="Tahoma"/>
          <w:sz w:val="24"/>
          <w:szCs w:val="24"/>
        </w:rPr>
      </w:pPr>
      <w:r w:rsidRPr="00FE07D9">
        <w:rPr>
          <w:rFonts w:ascii="Tahoma" w:hAnsi="Tahoma" w:cs="Tahoma"/>
          <w:sz w:val="24"/>
          <w:szCs w:val="24"/>
        </w:rPr>
        <w:t xml:space="preserve">Acto sexual violento agravado </w:t>
      </w:r>
      <w:r w:rsidR="009407BE" w:rsidRPr="00FE07D9">
        <w:rPr>
          <w:rFonts w:ascii="Tahoma" w:hAnsi="Tahoma" w:cs="Tahoma"/>
          <w:sz w:val="24"/>
          <w:szCs w:val="24"/>
        </w:rPr>
        <w:t>(art. 206 y 211 No.</w:t>
      </w:r>
      <w:r w:rsidR="005022C2" w:rsidRPr="00FE07D9">
        <w:rPr>
          <w:rFonts w:ascii="Tahoma" w:hAnsi="Tahoma" w:cs="Tahoma"/>
          <w:sz w:val="24"/>
          <w:szCs w:val="24"/>
        </w:rPr>
        <w:t xml:space="preserve"> 2º y</w:t>
      </w:r>
      <w:r w:rsidR="009407BE" w:rsidRPr="00FE07D9">
        <w:rPr>
          <w:rFonts w:ascii="Tahoma" w:hAnsi="Tahoma" w:cs="Tahoma"/>
          <w:sz w:val="24"/>
          <w:szCs w:val="24"/>
        </w:rPr>
        <w:t xml:space="preserve"> 4º del C.P.), en concurs</w:t>
      </w:r>
      <w:r w:rsidR="00F127EA" w:rsidRPr="00FE07D9">
        <w:rPr>
          <w:rFonts w:ascii="Tahoma" w:hAnsi="Tahoma" w:cs="Tahoma"/>
          <w:sz w:val="24"/>
          <w:szCs w:val="24"/>
        </w:rPr>
        <w:t>o</w:t>
      </w:r>
      <w:r w:rsidR="00B91803" w:rsidRPr="00FE07D9">
        <w:rPr>
          <w:rFonts w:ascii="Tahoma" w:hAnsi="Tahoma" w:cs="Tahoma"/>
          <w:sz w:val="24"/>
          <w:szCs w:val="24"/>
        </w:rPr>
        <w:t xml:space="preserve"> homogéneo sucesivo</w:t>
      </w:r>
      <w:r w:rsidR="00F127EA" w:rsidRPr="00FE07D9">
        <w:rPr>
          <w:rFonts w:ascii="Tahoma" w:hAnsi="Tahoma" w:cs="Tahoma"/>
          <w:sz w:val="24"/>
          <w:szCs w:val="24"/>
        </w:rPr>
        <w:t>, delito</w:t>
      </w:r>
      <w:r w:rsidR="00B91803" w:rsidRPr="00FE07D9">
        <w:rPr>
          <w:rFonts w:ascii="Tahoma" w:hAnsi="Tahoma" w:cs="Tahoma"/>
          <w:sz w:val="24"/>
          <w:szCs w:val="24"/>
        </w:rPr>
        <w:t>s</w:t>
      </w:r>
      <w:r w:rsidR="00F127EA" w:rsidRPr="00FE07D9">
        <w:rPr>
          <w:rFonts w:ascii="Tahoma" w:hAnsi="Tahoma" w:cs="Tahoma"/>
          <w:sz w:val="24"/>
          <w:szCs w:val="24"/>
        </w:rPr>
        <w:t xml:space="preserve"> del cual hizo víctima, por lo menos en tres ocasiones, </w:t>
      </w:r>
      <w:r w:rsidR="009407BE" w:rsidRPr="00FE07D9">
        <w:rPr>
          <w:rFonts w:ascii="Tahoma" w:hAnsi="Tahoma" w:cs="Tahoma"/>
          <w:sz w:val="24"/>
          <w:szCs w:val="24"/>
        </w:rPr>
        <w:t xml:space="preserve">a la menor J.S.H. </w:t>
      </w:r>
    </w:p>
    <w:p w:rsidR="00B91803" w:rsidRPr="00FE07D9" w:rsidRDefault="00B91803" w:rsidP="00FE07D9">
      <w:pPr>
        <w:spacing w:line="276" w:lineRule="auto"/>
        <w:jc w:val="both"/>
        <w:rPr>
          <w:rFonts w:ascii="Tahoma" w:hAnsi="Tahoma" w:cs="Tahoma"/>
          <w:sz w:val="24"/>
          <w:szCs w:val="24"/>
        </w:rPr>
      </w:pPr>
    </w:p>
    <w:p w:rsidR="009407BE" w:rsidRPr="00FE07D9" w:rsidRDefault="009407BE" w:rsidP="00FE07D9">
      <w:pPr>
        <w:pStyle w:val="Prrafodelista"/>
        <w:numPr>
          <w:ilvl w:val="0"/>
          <w:numId w:val="25"/>
        </w:numPr>
        <w:spacing w:line="276" w:lineRule="auto"/>
        <w:ind w:left="360"/>
        <w:jc w:val="both"/>
        <w:rPr>
          <w:rFonts w:ascii="Tahoma" w:hAnsi="Tahoma" w:cs="Tahoma"/>
          <w:sz w:val="24"/>
          <w:szCs w:val="24"/>
        </w:rPr>
      </w:pPr>
      <w:r w:rsidRPr="00FE07D9">
        <w:rPr>
          <w:rFonts w:ascii="Tahoma" w:hAnsi="Tahoma" w:cs="Tahoma"/>
          <w:sz w:val="24"/>
          <w:szCs w:val="24"/>
        </w:rPr>
        <w:t>Acto sexual con menor de 14 años</w:t>
      </w:r>
      <w:r w:rsidR="005022C2" w:rsidRPr="00FE07D9">
        <w:rPr>
          <w:rFonts w:ascii="Tahoma" w:hAnsi="Tahoma" w:cs="Tahoma"/>
          <w:sz w:val="24"/>
          <w:szCs w:val="24"/>
        </w:rPr>
        <w:t xml:space="preserve"> agravado </w:t>
      </w:r>
      <w:r w:rsidRPr="00FE07D9">
        <w:rPr>
          <w:rFonts w:ascii="Tahoma" w:hAnsi="Tahoma" w:cs="Tahoma"/>
          <w:sz w:val="24"/>
          <w:szCs w:val="24"/>
        </w:rPr>
        <w:t xml:space="preserve"> (art. 209 </w:t>
      </w:r>
      <w:r w:rsidR="005022C2" w:rsidRPr="00FE07D9">
        <w:rPr>
          <w:rFonts w:ascii="Tahoma" w:hAnsi="Tahoma" w:cs="Tahoma"/>
          <w:sz w:val="24"/>
          <w:szCs w:val="24"/>
        </w:rPr>
        <w:t xml:space="preserve"> y 211 numeral 2º </w:t>
      </w:r>
      <w:r w:rsidRPr="00FE07D9">
        <w:rPr>
          <w:rFonts w:ascii="Tahoma" w:hAnsi="Tahoma" w:cs="Tahoma"/>
          <w:sz w:val="24"/>
          <w:szCs w:val="24"/>
        </w:rPr>
        <w:t>del C.P.) en concurso</w:t>
      </w:r>
      <w:r w:rsidR="00072479" w:rsidRPr="00FE07D9">
        <w:rPr>
          <w:rFonts w:ascii="Tahoma" w:hAnsi="Tahoma" w:cs="Tahoma"/>
          <w:sz w:val="24"/>
          <w:szCs w:val="24"/>
        </w:rPr>
        <w:t xml:space="preserve"> homogéneo porque se dio en dos ocasiones con J.K., una cuando lo llevó a un lado del camino entre los árboles y la segunda cuando deseaba que él acariciaría lascivamente a su hermanita</w:t>
      </w:r>
      <w:r w:rsidRPr="00FE07D9">
        <w:rPr>
          <w:rFonts w:ascii="Tahoma" w:hAnsi="Tahoma" w:cs="Tahoma"/>
          <w:sz w:val="24"/>
          <w:szCs w:val="24"/>
        </w:rPr>
        <w:t xml:space="preserve">. </w:t>
      </w:r>
    </w:p>
    <w:p w:rsidR="00C64399" w:rsidRPr="00FE07D9" w:rsidRDefault="00C64399" w:rsidP="00FE07D9">
      <w:pPr>
        <w:spacing w:line="276" w:lineRule="auto"/>
        <w:jc w:val="both"/>
        <w:rPr>
          <w:rFonts w:ascii="Tahoma" w:hAnsi="Tahoma" w:cs="Tahoma"/>
          <w:sz w:val="24"/>
          <w:szCs w:val="24"/>
        </w:rPr>
      </w:pPr>
    </w:p>
    <w:p w:rsidR="009407BE" w:rsidRPr="00FE07D9" w:rsidRDefault="009407BE" w:rsidP="00FE07D9">
      <w:pPr>
        <w:pStyle w:val="Prrafodelista"/>
        <w:numPr>
          <w:ilvl w:val="0"/>
          <w:numId w:val="25"/>
        </w:numPr>
        <w:spacing w:line="276" w:lineRule="auto"/>
        <w:ind w:left="360"/>
        <w:jc w:val="both"/>
        <w:rPr>
          <w:rFonts w:ascii="Tahoma" w:hAnsi="Tahoma" w:cs="Tahoma"/>
          <w:sz w:val="24"/>
          <w:szCs w:val="24"/>
        </w:rPr>
      </w:pPr>
      <w:r w:rsidRPr="00FE07D9">
        <w:rPr>
          <w:rFonts w:ascii="Tahoma" w:hAnsi="Tahoma" w:cs="Tahoma"/>
          <w:sz w:val="24"/>
          <w:szCs w:val="24"/>
        </w:rPr>
        <w:t xml:space="preserve">Acceso carnal abusivo con menor de 14 años </w:t>
      </w:r>
      <w:r w:rsidR="005022C2" w:rsidRPr="00FE07D9">
        <w:rPr>
          <w:rFonts w:ascii="Tahoma" w:hAnsi="Tahoma" w:cs="Tahoma"/>
          <w:sz w:val="24"/>
          <w:szCs w:val="24"/>
        </w:rPr>
        <w:t xml:space="preserve">agravado </w:t>
      </w:r>
      <w:r w:rsidRPr="00FE07D9">
        <w:rPr>
          <w:rFonts w:ascii="Tahoma" w:hAnsi="Tahoma" w:cs="Tahoma"/>
          <w:sz w:val="24"/>
          <w:szCs w:val="24"/>
        </w:rPr>
        <w:t>(</w:t>
      </w:r>
      <w:r w:rsidR="00B91803" w:rsidRPr="00FE07D9">
        <w:rPr>
          <w:rFonts w:ascii="Tahoma" w:hAnsi="Tahoma" w:cs="Tahoma"/>
          <w:sz w:val="24"/>
          <w:szCs w:val="24"/>
        </w:rPr>
        <w:t xml:space="preserve">art. 208 </w:t>
      </w:r>
      <w:r w:rsidR="005022C2" w:rsidRPr="00FE07D9">
        <w:rPr>
          <w:rFonts w:ascii="Tahoma" w:hAnsi="Tahoma" w:cs="Tahoma"/>
          <w:sz w:val="24"/>
          <w:szCs w:val="24"/>
        </w:rPr>
        <w:t xml:space="preserve">y 211 numeral 2º </w:t>
      </w:r>
      <w:r w:rsidR="00B91803" w:rsidRPr="00FE07D9">
        <w:rPr>
          <w:rFonts w:ascii="Tahoma" w:hAnsi="Tahoma" w:cs="Tahoma"/>
          <w:sz w:val="24"/>
          <w:szCs w:val="24"/>
        </w:rPr>
        <w:t>del C.P.) en concurso homogéneo sucesivo, en lo que atañe a los eventos en los cuales el Procesado «</w:t>
      </w:r>
      <w:r w:rsidR="00B91803" w:rsidRPr="00FE07D9">
        <w:rPr>
          <w:rFonts w:ascii="Tahoma" w:hAnsi="Tahoma" w:cs="Tahoma"/>
          <w:i/>
          <w:sz w:val="24"/>
          <w:szCs w:val="24"/>
        </w:rPr>
        <w:t xml:space="preserve">premiaba» </w:t>
      </w:r>
      <w:r w:rsidR="00B91803" w:rsidRPr="00FE07D9">
        <w:rPr>
          <w:rFonts w:ascii="Tahoma" w:hAnsi="Tahoma" w:cs="Tahoma"/>
          <w:sz w:val="24"/>
          <w:szCs w:val="24"/>
        </w:rPr>
        <w:t>a su víctima con un dulce o un bombón cuando lo sometía a felaciones.</w:t>
      </w:r>
    </w:p>
    <w:p w:rsidR="00B91803" w:rsidRPr="00FE07D9" w:rsidRDefault="00B91803" w:rsidP="00FE07D9">
      <w:pPr>
        <w:spacing w:line="276" w:lineRule="auto"/>
        <w:jc w:val="both"/>
        <w:rPr>
          <w:rFonts w:ascii="Tahoma" w:hAnsi="Tahoma" w:cs="Tahoma"/>
          <w:sz w:val="24"/>
          <w:szCs w:val="24"/>
        </w:rPr>
      </w:pPr>
    </w:p>
    <w:p w:rsidR="006355A1" w:rsidRDefault="009407BE" w:rsidP="00FE07D9">
      <w:pPr>
        <w:pStyle w:val="Prrafodelista"/>
        <w:numPr>
          <w:ilvl w:val="0"/>
          <w:numId w:val="25"/>
        </w:numPr>
        <w:spacing w:line="276" w:lineRule="auto"/>
        <w:ind w:left="360"/>
        <w:jc w:val="both"/>
        <w:rPr>
          <w:rFonts w:ascii="Tahoma" w:hAnsi="Tahoma" w:cs="Tahoma"/>
          <w:sz w:val="24"/>
          <w:szCs w:val="24"/>
        </w:rPr>
      </w:pPr>
      <w:r w:rsidRPr="00FE07D9">
        <w:rPr>
          <w:rFonts w:ascii="Tahoma" w:hAnsi="Tahoma" w:cs="Tahoma"/>
          <w:sz w:val="24"/>
          <w:szCs w:val="24"/>
        </w:rPr>
        <w:t>Acceso carnal violento agravado (art. 205 y 211 numeral</w:t>
      </w:r>
      <w:r w:rsidR="005022C2" w:rsidRPr="00FE07D9">
        <w:rPr>
          <w:rFonts w:ascii="Tahoma" w:hAnsi="Tahoma" w:cs="Tahoma"/>
          <w:sz w:val="24"/>
          <w:szCs w:val="24"/>
        </w:rPr>
        <w:t>es 2º y</w:t>
      </w:r>
      <w:r w:rsidR="00043618">
        <w:rPr>
          <w:rFonts w:ascii="Tahoma" w:hAnsi="Tahoma" w:cs="Tahoma"/>
          <w:sz w:val="24"/>
          <w:szCs w:val="24"/>
        </w:rPr>
        <w:t xml:space="preserve"> 4º del C.P.) en concurso.</w:t>
      </w:r>
    </w:p>
    <w:p w:rsidR="00043618" w:rsidRPr="00FE07D9" w:rsidRDefault="00043618" w:rsidP="00043618">
      <w:pPr>
        <w:pStyle w:val="Prrafodelista"/>
        <w:spacing w:line="276" w:lineRule="auto"/>
        <w:ind w:left="360"/>
        <w:jc w:val="both"/>
        <w:rPr>
          <w:rFonts w:ascii="Tahoma" w:hAnsi="Tahoma" w:cs="Tahoma"/>
          <w:sz w:val="24"/>
          <w:szCs w:val="24"/>
        </w:rPr>
      </w:pPr>
    </w:p>
    <w:p w:rsidR="009407BE" w:rsidRPr="00FE07D9" w:rsidRDefault="00624688" w:rsidP="00FE07D9">
      <w:pPr>
        <w:spacing w:line="276" w:lineRule="auto"/>
        <w:jc w:val="both"/>
        <w:rPr>
          <w:rFonts w:ascii="Tahoma" w:hAnsi="Tahoma" w:cs="Tahoma"/>
          <w:sz w:val="24"/>
          <w:szCs w:val="24"/>
        </w:rPr>
      </w:pPr>
      <w:r w:rsidRPr="00FE07D9">
        <w:rPr>
          <w:rFonts w:ascii="Tahoma" w:hAnsi="Tahoma" w:cs="Tahoma"/>
          <w:b/>
          <w:sz w:val="24"/>
          <w:szCs w:val="24"/>
        </w:rPr>
        <w:t>2.</w:t>
      </w:r>
      <w:r w:rsidRPr="00FE07D9">
        <w:rPr>
          <w:rFonts w:ascii="Tahoma" w:hAnsi="Tahoma" w:cs="Tahoma"/>
          <w:sz w:val="24"/>
          <w:szCs w:val="24"/>
        </w:rPr>
        <w:t xml:space="preserve"> </w:t>
      </w:r>
      <w:r w:rsidR="00B91803" w:rsidRPr="00FE07D9">
        <w:rPr>
          <w:rFonts w:ascii="Tahoma" w:hAnsi="Tahoma" w:cs="Tahoma"/>
          <w:b/>
          <w:sz w:val="24"/>
          <w:szCs w:val="24"/>
        </w:rPr>
        <w:t>Los cargos relacionados con la</w:t>
      </w:r>
      <w:r w:rsidR="00B91803" w:rsidRPr="00FE07D9">
        <w:rPr>
          <w:rFonts w:ascii="Tahoma" w:hAnsi="Tahoma" w:cs="Tahoma"/>
          <w:sz w:val="24"/>
          <w:szCs w:val="24"/>
        </w:rPr>
        <w:t xml:space="preserve"> </w:t>
      </w:r>
      <w:r w:rsidRPr="00FE07D9">
        <w:rPr>
          <w:rFonts w:ascii="Tahoma" w:hAnsi="Tahoma" w:cs="Tahoma"/>
          <w:b/>
          <w:sz w:val="24"/>
          <w:szCs w:val="24"/>
        </w:rPr>
        <w:t xml:space="preserve">Dosificación punitiva </w:t>
      </w:r>
      <w:r w:rsidR="00B91803" w:rsidRPr="00FE07D9">
        <w:rPr>
          <w:rFonts w:ascii="Tahoma" w:hAnsi="Tahoma" w:cs="Tahoma"/>
          <w:b/>
          <w:sz w:val="24"/>
          <w:szCs w:val="24"/>
        </w:rPr>
        <w:t xml:space="preserve"> </w:t>
      </w:r>
    </w:p>
    <w:p w:rsidR="00FD73C2" w:rsidRPr="00FE07D9" w:rsidRDefault="00FD73C2" w:rsidP="00FE07D9">
      <w:pPr>
        <w:spacing w:line="276" w:lineRule="auto"/>
        <w:jc w:val="both"/>
        <w:rPr>
          <w:rFonts w:ascii="Tahoma" w:hAnsi="Tahoma" w:cs="Tahoma"/>
          <w:sz w:val="24"/>
          <w:szCs w:val="24"/>
        </w:rPr>
      </w:pPr>
    </w:p>
    <w:p w:rsidR="00226C53" w:rsidRPr="00FE07D9" w:rsidRDefault="00226C53" w:rsidP="00FE07D9">
      <w:pPr>
        <w:spacing w:line="276" w:lineRule="auto"/>
        <w:jc w:val="both"/>
        <w:rPr>
          <w:rFonts w:ascii="Tahoma" w:hAnsi="Tahoma" w:cs="Tahoma"/>
          <w:sz w:val="24"/>
          <w:szCs w:val="24"/>
        </w:rPr>
      </w:pPr>
      <w:r w:rsidRPr="00FE07D9">
        <w:rPr>
          <w:rFonts w:ascii="Tahoma" w:hAnsi="Tahoma" w:cs="Tahoma"/>
          <w:sz w:val="24"/>
          <w:szCs w:val="24"/>
        </w:rPr>
        <w:lastRenderedPageBreak/>
        <w:t>La parte apelante tachó en su libelo de exagerada la tasación de la pena realizada en primera instancia, pues a su parecer los aumentos por el concurso no se compadecían con la realidad, atendiendo a las deficiencias en el análisis probatorio por él denunciado.</w:t>
      </w:r>
    </w:p>
    <w:p w:rsidR="00146637" w:rsidRPr="00FE07D9" w:rsidRDefault="00146637" w:rsidP="00FE07D9">
      <w:pPr>
        <w:spacing w:line="276" w:lineRule="auto"/>
        <w:jc w:val="both"/>
        <w:rPr>
          <w:rFonts w:ascii="Tahoma" w:hAnsi="Tahoma" w:cs="Tahoma"/>
          <w:sz w:val="24"/>
          <w:szCs w:val="24"/>
        </w:rPr>
      </w:pPr>
    </w:p>
    <w:p w:rsidR="00146637" w:rsidRPr="00FE07D9" w:rsidRDefault="00146637" w:rsidP="00FE07D9">
      <w:pPr>
        <w:spacing w:line="276" w:lineRule="auto"/>
        <w:jc w:val="both"/>
        <w:rPr>
          <w:rFonts w:ascii="Tahoma" w:hAnsi="Tahoma" w:cs="Tahoma"/>
          <w:sz w:val="24"/>
          <w:szCs w:val="24"/>
        </w:rPr>
      </w:pPr>
      <w:r w:rsidRPr="00FE07D9">
        <w:rPr>
          <w:rFonts w:ascii="Tahoma" w:hAnsi="Tahoma" w:cs="Tahoma"/>
          <w:sz w:val="24"/>
          <w:szCs w:val="24"/>
        </w:rPr>
        <w:t>Tales argumentos son compartidos por la Colegiatura, por cuanto la Sala observa que en la tasación de las penas</w:t>
      </w:r>
      <w:r w:rsidR="006263B8" w:rsidRPr="00FE07D9">
        <w:rPr>
          <w:rFonts w:ascii="Tahoma" w:hAnsi="Tahoma" w:cs="Tahoma"/>
          <w:sz w:val="24"/>
          <w:szCs w:val="24"/>
        </w:rPr>
        <w:t xml:space="preserve">, en especial en lo que atañe con el monto del </w:t>
      </w:r>
      <w:r w:rsidR="006263B8" w:rsidRPr="00FE07D9">
        <w:rPr>
          <w:rFonts w:ascii="Tahoma" w:hAnsi="Tahoma" w:cs="Tahoma"/>
          <w:i/>
          <w:sz w:val="24"/>
          <w:szCs w:val="24"/>
        </w:rPr>
        <w:t>hasta otro tanto</w:t>
      </w:r>
      <w:r w:rsidR="006263B8" w:rsidRPr="00FE07D9">
        <w:rPr>
          <w:rFonts w:ascii="Tahoma" w:hAnsi="Tahoma" w:cs="Tahoma"/>
          <w:sz w:val="24"/>
          <w:szCs w:val="24"/>
        </w:rPr>
        <w:t>,</w:t>
      </w:r>
      <w:r w:rsidRPr="00FE07D9">
        <w:rPr>
          <w:rFonts w:ascii="Tahoma" w:hAnsi="Tahoma" w:cs="Tahoma"/>
          <w:sz w:val="24"/>
          <w:szCs w:val="24"/>
        </w:rPr>
        <w:t xml:space="preserve"> el Juzgado de primer nivel acudió a unos baremos que de una u otra forma </w:t>
      </w:r>
      <w:r w:rsidR="004E3DAE" w:rsidRPr="00FE07D9">
        <w:rPr>
          <w:rFonts w:ascii="Tahoma" w:hAnsi="Tahoma" w:cs="Tahoma"/>
          <w:sz w:val="24"/>
          <w:szCs w:val="24"/>
        </w:rPr>
        <w:t xml:space="preserve">de manera indirecta </w:t>
      </w:r>
      <w:r w:rsidR="006263B8" w:rsidRPr="00FE07D9">
        <w:rPr>
          <w:rFonts w:ascii="Tahoma" w:hAnsi="Tahoma" w:cs="Tahoma"/>
          <w:sz w:val="24"/>
          <w:szCs w:val="24"/>
        </w:rPr>
        <w:t>contrariaban</w:t>
      </w:r>
      <w:r w:rsidRPr="00FE07D9">
        <w:rPr>
          <w:rFonts w:ascii="Tahoma" w:hAnsi="Tahoma" w:cs="Tahoma"/>
          <w:sz w:val="24"/>
          <w:szCs w:val="24"/>
        </w:rPr>
        <w:t xml:space="preserve"> los principios que orientan las sanciones penales</w:t>
      </w:r>
      <w:r w:rsidR="004E3DAE" w:rsidRPr="00FE07D9">
        <w:rPr>
          <w:rFonts w:ascii="Tahoma" w:hAnsi="Tahoma" w:cs="Tahoma"/>
          <w:sz w:val="24"/>
          <w:szCs w:val="24"/>
        </w:rPr>
        <w:t xml:space="preserve">, consagrados en el artículo 3º C.P. en especial los principios de proporcionalidad y razonabilidad. </w:t>
      </w:r>
    </w:p>
    <w:p w:rsidR="006263B8" w:rsidRPr="00FE07D9" w:rsidRDefault="006263B8" w:rsidP="00FE07D9">
      <w:pPr>
        <w:spacing w:line="276" w:lineRule="auto"/>
        <w:jc w:val="both"/>
        <w:rPr>
          <w:rFonts w:ascii="Tahoma" w:hAnsi="Tahoma" w:cs="Tahoma"/>
          <w:sz w:val="24"/>
          <w:szCs w:val="24"/>
        </w:rPr>
      </w:pPr>
    </w:p>
    <w:p w:rsidR="005C2EF4" w:rsidRPr="00FE07D9" w:rsidRDefault="006263B8" w:rsidP="00FE07D9">
      <w:pPr>
        <w:spacing w:line="276" w:lineRule="auto"/>
        <w:jc w:val="both"/>
        <w:rPr>
          <w:rFonts w:ascii="Tahoma" w:hAnsi="Tahoma" w:cs="Tahoma"/>
          <w:sz w:val="24"/>
          <w:szCs w:val="24"/>
        </w:rPr>
      </w:pPr>
      <w:r w:rsidRPr="00FE07D9">
        <w:rPr>
          <w:rFonts w:ascii="Tahoma" w:hAnsi="Tahoma" w:cs="Tahoma"/>
          <w:sz w:val="24"/>
          <w:szCs w:val="24"/>
        </w:rPr>
        <w:t xml:space="preserve">Para demostrar lo anterior, vemos que en </w:t>
      </w:r>
      <w:r w:rsidR="006531BB" w:rsidRPr="00FE07D9">
        <w:rPr>
          <w:rFonts w:ascii="Tahoma" w:hAnsi="Tahoma" w:cs="Tahoma"/>
          <w:sz w:val="24"/>
          <w:szCs w:val="24"/>
        </w:rPr>
        <w:t xml:space="preserve">el fallo confutado </w:t>
      </w:r>
      <w:r w:rsidR="005C2EF4" w:rsidRPr="00FE07D9">
        <w:rPr>
          <w:rFonts w:ascii="Tahoma" w:hAnsi="Tahoma" w:cs="Tahoma"/>
          <w:sz w:val="24"/>
          <w:szCs w:val="24"/>
        </w:rPr>
        <w:t xml:space="preserve">el </w:t>
      </w:r>
      <w:r w:rsidR="00226C53" w:rsidRPr="00FE07D9">
        <w:rPr>
          <w:rFonts w:ascii="Tahoma" w:hAnsi="Tahoma" w:cs="Tahoma"/>
          <w:sz w:val="24"/>
          <w:szCs w:val="24"/>
        </w:rPr>
        <w:t>procesado</w:t>
      </w:r>
      <w:r w:rsidR="005C2EF4" w:rsidRPr="00FE07D9">
        <w:rPr>
          <w:rFonts w:ascii="Tahoma" w:hAnsi="Tahoma" w:cs="Tahoma"/>
          <w:sz w:val="24"/>
          <w:szCs w:val="24"/>
        </w:rPr>
        <w:t xml:space="preserve"> </w:t>
      </w:r>
      <w:r w:rsidR="00043618">
        <w:rPr>
          <w:rFonts w:ascii="Tahoma" w:hAnsi="Tahoma" w:cs="Tahoma"/>
          <w:sz w:val="24"/>
          <w:szCs w:val="24"/>
        </w:rPr>
        <w:t>WBL</w:t>
      </w:r>
      <w:r w:rsidR="005C2EF4" w:rsidRPr="00FE07D9">
        <w:rPr>
          <w:rFonts w:ascii="Tahoma" w:hAnsi="Tahoma" w:cs="Tahoma"/>
          <w:sz w:val="24"/>
          <w:szCs w:val="24"/>
        </w:rPr>
        <w:t xml:space="preserve"> </w:t>
      </w:r>
      <w:r w:rsidRPr="00FE07D9">
        <w:rPr>
          <w:rFonts w:ascii="Tahoma" w:hAnsi="Tahoma" w:cs="Tahoma"/>
          <w:sz w:val="24"/>
          <w:szCs w:val="24"/>
        </w:rPr>
        <w:t>fue</w:t>
      </w:r>
      <w:r w:rsidR="00226C53" w:rsidRPr="00FE07D9">
        <w:rPr>
          <w:rFonts w:ascii="Tahoma" w:hAnsi="Tahoma" w:cs="Tahoma"/>
          <w:sz w:val="24"/>
          <w:szCs w:val="24"/>
        </w:rPr>
        <w:t xml:space="preserve"> conden</w:t>
      </w:r>
      <w:r w:rsidRPr="00FE07D9">
        <w:rPr>
          <w:rFonts w:ascii="Tahoma" w:hAnsi="Tahoma" w:cs="Tahoma"/>
          <w:sz w:val="24"/>
          <w:szCs w:val="24"/>
        </w:rPr>
        <w:t>ado</w:t>
      </w:r>
      <w:r w:rsidR="005C2EF4" w:rsidRPr="00FE07D9">
        <w:rPr>
          <w:rFonts w:ascii="Tahoma" w:hAnsi="Tahoma" w:cs="Tahoma"/>
          <w:sz w:val="24"/>
          <w:szCs w:val="24"/>
        </w:rPr>
        <w:t xml:space="preserve"> a la pena principal de </w:t>
      </w:r>
      <w:r w:rsidR="00226C53" w:rsidRPr="00FE07D9">
        <w:rPr>
          <w:rFonts w:ascii="Tahoma" w:hAnsi="Tahoma" w:cs="Tahoma"/>
          <w:sz w:val="24"/>
          <w:szCs w:val="24"/>
        </w:rPr>
        <w:t>456</w:t>
      </w:r>
      <w:r w:rsidR="005C2EF4" w:rsidRPr="00FE07D9">
        <w:rPr>
          <w:rFonts w:ascii="Tahoma" w:hAnsi="Tahoma" w:cs="Tahoma"/>
          <w:sz w:val="24"/>
          <w:szCs w:val="24"/>
        </w:rPr>
        <w:t xml:space="preserve"> meses de prisión, para lo cual el Juzgado de primer nivel tomó como pena base </w:t>
      </w:r>
      <w:r w:rsidR="006531BB" w:rsidRPr="00FE07D9">
        <w:rPr>
          <w:rFonts w:ascii="Tahoma" w:hAnsi="Tahoma" w:cs="Tahoma"/>
          <w:sz w:val="24"/>
          <w:szCs w:val="24"/>
        </w:rPr>
        <w:t xml:space="preserve">la de </w:t>
      </w:r>
      <w:r w:rsidR="00226C53" w:rsidRPr="00FE07D9">
        <w:rPr>
          <w:rFonts w:ascii="Tahoma" w:hAnsi="Tahoma" w:cs="Tahoma"/>
          <w:sz w:val="24"/>
          <w:szCs w:val="24"/>
        </w:rPr>
        <w:t>220</w:t>
      </w:r>
      <w:r w:rsidR="005C2EF4" w:rsidRPr="00FE07D9">
        <w:rPr>
          <w:rFonts w:ascii="Tahoma" w:hAnsi="Tahoma" w:cs="Tahoma"/>
          <w:sz w:val="24"/>
          <w:szCs w:val="24"/>
        </w:rPr>
        <w:t xml:space="preserve"> de prisión,</w:t>
      </w:r>
      <w:r w:rsidR="00F80EF5" w:rsidRPr="00FE07D9">
        <w:rPr>
          <w:rFonts w:ascii="Tahoma" w:hAnsi="Tahoma" w:cs="Tahoma"/>
          <w:sz w:val="24"/>
          <w:szCs w:val="24"/>
        </w:rPr>
        <w:t xml:space="preserve"> esto es, casi que el límite superior del primer cuarto de movilidad del delito de acceso carnal </w:t>
      </w:r>
      <w:r w:rsidR="00ED2863" w:rsidRPr="00FE07D9">
        <w:rPr>
          <w:rFonts w:ascii="Tahoma" w:hAnsi="Tahoma" w:cs="Tahoma"/>
          <w:sz w:val="24"/>
          <w:szCs w:val="24"/>
        </w:rPr>
        <w:t>violento</w:t>
      </w:r>
      <w:r w:rsidR="00157036" w:rsidRPr="00FE07D9">
        <w:rPr>
          <w:rFonts w:ascii="Tahoma" w:hAnsi="Tahoma" w:cs="Tahoma"/>
          <w:sz w:val="24"/>
          <w:szCs w:val="24"/>
        </w:rPr>
        <w:t xml:space="preserve"> agravado</w:t>
      </w:r>
      <w:r w:rsidR="00F80EF5" w:rsidRPr="00FE07D9">
        <w:rPr>
          <w:rFonts w:ascii="Tahoma" w:hAnsi="Tahoma" w:cs="Tahoma"/>
          <w:sz w:val="24"/>
          <w:szCs w:val="24"/>
        </w:rPr>
        <w:t xml:space="preserve">, teniendo en cuenta para ello </w:t>
      </w:r>
      <w:r w:rsidR="00653E8E" w:rsidRPr="00FE07D9">
        <w:rPr>
          <w:rFonts w:ascii="Tahoma" w:hAnsi="Tahoma" w:cs="Tahoma"/>
          <w:sz w:val="24"/>
          <w:szCs w:val="24"/>
        </w:rPr>
        <w:t>la mayor vulnerabilidad de los bienes jur</w:t>
      </w:r>
      <w:r w:rsidR="008F4544" w:rsidRPr="00FE07D9">
        <w:rPr>
          <w:rFonts w:ascii="Tahoma" w:hAnsi="Tahoma" w:cs="Tahoma"/>
          <w:sz w:val="24"/>
          <w:szCs w:val="24"/>
        </w:rPr>
        <w:t xml:space="preserve">ídicos tutelados, </w:t>
      </w:r>
      <w:r w:rsidR="006A57D5" w:rsidRPr="00FE07D9">
        <w:rPr>
          <w:rFonts w:ascii="Tahoma" w:hAnsi="Tahoma" w:cs="Tahoma"/>
          <w:sz w:val="24"/>
          <w:szCs w:val="24"/>
        </w:rPr>
        <w:t>ya</w:t>
      </w:r>
      <w:r w:rsidR="008F4544" w:rsidRPr="00FE07D9">
        <w:rPr>
          <w:rFonts w:ascii="Tahoma" w:hAnsi="Tahoma" w:cs="Tahoma"/>
          <w:sz w:val="24"/>
          <w:szCs w:val="24"/>
        </w:rPr>
        <w:t xml:space="preserve"> que se trata de una persona con una discapacidad auditiva para quien era más difícil pedir auxilio o exteriorizar lo que le estaba sucediendo</w:t>
      </w:r>
      <w:r w:rsidR="008F6015" w:rsidRPr="00FE07D9">
        <w:rPr>
          <w:rFonts w:ascii="Tahoma" w:hAnsi="Tahoma" w:cs="Tahoma"/>
          <w:sz w:val="24"/>
          <w:szCs w:val="24"/>
        </w:rPr>
        <w:t>; a</w:t>
      </w:r>
      <w:r w:rsidR="00D7522F" w:rsidRPr="00FE07D9">
        <w:rPr>
          <w:rFonts w:ascii="Tahoma" w:hAnsi="Tahoma" w:cs="Tahoma"/>
          <w:sz w:val="24"/>
          <w:szCs w:val="24"/>
        </w:rPr>
        <w:t xml:space="preserve"> esta pena, le aumento 80 meses por el concurso homogéneo, ya que la conducta se reiteró en múltiples</w:t>
      </w:r>
      <w:r w:rsidR="008F6015" w:rsidRPr="00FE07D9">
        <w:rPr>
          <w:rFonts w:ascii="Tahoma" w:hAnsi="Tahoma" w:cs="Tahoma"/>
          <w:sz w:val="24"/>
          <w:szCs w:val="24"/>
        </w:rPr>
        <w:t xml:space="preserve"> ocasiones. Como  consecuencia de esas elucubraciones, la pena para el delito de marras se estableció finalmente en 300 meses de prisión. </w:t>
      </w:r>
    </w:p>
    <w:p w:rsidR="006A57D5" w:rsidRPr="00FE07D9" w:rsidRDefault="006A57D5" w:rsidP="00FE07D9">
      <w:pPr>
        <w:spacing w:line="276" w:lineRule="auto"/>
        <w:jc w:val="both"/>
        <w:rPr>
          <w:rFonts w:ascii="Tahoma" w:hAnsi="Tahoma" w:cs="Tahoma"/>
          <w:sz w:val="24"/>
          <w:szCs w:val="24"/>
        </w:rPr>
      </w:pPr>
    </w:p>
    <w:p w:rsidR="00ED2863" w:rsidRPr="00FE07D9" w:rsidRDefault="006A57D5" w:rsidP="00FE07D9">
      <w:pPr>
        <w:spacing w:line="276" w:lineRule="auto"/>
        <w:jc w:val="both"/>
        <w:rPr>
          <w:rFonts w:ascii="Tahoma" w:hAnsi="Tahoma" w:cs="Tahoma"/>
          <w:sz w:val="24"/>
          <w:szCs w:val="24"/>
        </w:rPr>
      </w:pPr>
      <w:r w:rsidRPr="00FE07D9">
        <w:rPr>
          <w:rFonts w:ascii="Tahoma" w:hAnsi="Tahoma" w:cs="Tahoma"/>
          <w:sz w:val="24"/>
          <w:szCs w:val="24"/>
        </w:rPr>
        <w:t xml:space="preserve">De lo anterior, considera la Sala que el aumento de los 80 meses por </w:t>
      </w:r>
      <w:r w:rsidR="006355A1" w:rsidRPr="00FE07D9">
        <w:rPr>
          <w:rFonts w:ascii="Tahoma" w:hAnsi="Tahoma" w:cs="Tahoma"/>
          <w:sz w:val="24"/>
          <w:szCs w:val="24"/>
        </w:rPr>
        <w:t xml:space="preserve">el </w:t>
      </w:r>
      <w:r w:rsidRPr="00FE07D9">
        <w:rPr>
          <w:rFonts w:ascii="Tahoma" w:hAnsi="Tahoma" w:cs="Tahoma"/>
          <w:sz w:val="24"/>
          <w:szCs w:val="24"/>
        </w:rPr>
        <w:t xml:space="preserve">concurso homogéneo </w:t>
      </w:r>
      <w:r w:rsidR="006355A1" w:rsidRPr="00FE07D9">
        <w:rPr>
          <w:rFonts w:ascii="Tahoma" w:hAnsi="Tahoma" w:cs="Tahoma"/>
          <w:sz w:val="24"/>
          <w:szCs w:val="24"/>
        </w:rPr>
        <w:t xml:space="preserve">es un poco alto, puesto que no se tiene certeza respecto de cuántas fueron los momentos en que el Procesado obligó a su víctima a que le practicara felaciones, </w:t>
      </w:r>
      <w:r w:rsidRPr="00FE07D9">
        <w:rPr>
          <w:rFonts w:ascii="Tahoma" w:hAnsi="Tahoma" w:cs="Tahoma"/>
          <w:sz w:val="24"/>
          <w:szCs w:val="24"/>
        </w:rPr>
        <w:t xml:space="preserve"> por tanto acá es viable </w:t>
      </w:r>
      <w:r w:rsidR="00ED2863" w:rsidRPr="00FE07D9">
        <w:rPr>
          <w:rFonts w:ascii="Tahoma" w:hAnsi="Tahoma" w:cs="Tahoma"/>
          <w:sz w:val="24"/>
          <w:szCs w:val="24"/>
        </w:rPr>
        <w:t>mantener</w:t>
      </w:r>
      <w:r w:rsidR="003678F0" w:rsidRPr="00FE07D9">
        <w:rPr>
          <w:rFonts w:ascii="Tahoma" w:hAnsi="Tahoma" w:cs="Tahoma"/>
          <w:sz w:val="24"/>
          <w:szCs w:val="24"/>
        </w:rPr>
        <w:t xml:space="preserve"> </w:t>
      </w:r>
      <w:r w:rsidRPr="00FE07D9">
        <w:rPr>
          <w:rFonts w:ascii="Tahoma" w:hAnsi="Tahoma" w:cs="Tahoma"/>
          <w:sz w:val="24"/>
          <w:szCs w:val="24"/>
        </w:rPr>
        <w:t xml:space="preserve">la pena de los 220 meses, pues estamos ante un comportamiento que requiere un mayor reproche social </w:t>
      </w:r>
      <w:r w:rsidR="006D2EF3" w:rsidRPr="00FE07D9">
        <w:rPr>
          <w:rFonts w:ascii="Tahoma" w:hAnsi="Tahoma" w:cs="Tahoma"/>
          <w:sz w:val="24"/>
          <w:szCs w:val="24"/>
        </w:rPr>
        <w:t>por haberse cometido en c</w:t>
      </w:r>
      <w:r w:rsidR="00ED2863" w:rsidRPr="00FE07D9">
        <w:rPr>
          <w:rFonts w:ascii="Tahoma" w:hAnsi="Tahoma" w:cs="Tahoma"/>
          <w:sz w:val="24"/>
          <w:szCs w:val="24"/>
        </w:rPr>
        <w:t>ontra de una persona no oyente</w:t>
      </w:r>
      <w:r w:rsidR="006355A1" w:rsidRPr="00FE07D9">
        <w:rPr>
          <w:rFonts w:ascii="Tahoma" w:hAnsi="Tahoma" w:cs="Tahoma"/>
          <w:sz w:val="24"/>
          <w:szCs w:val="24"/>
        </w:rPr>
        <w:t>, y a esa pena por el concurso aumentarle 60 meses</w:t>
      </w:r>
      <w:r w:rsidR="00ED2863" w:rsidRPr="00FE07D9">
        <w:rPr>
          <w:rFonts w:ascii="Tahoma" w:hAnsi="Tahoma" w:cs="Tahoma"/>
          <w:sz w:val="24"/>
          <w:szCs w:val="24"/>
        </w:rPr>
        <w:t>.</w:t>
      </w:r>
    </w:p>
    <w:p w:rsidR="008F6015" w:rsidRPr="00FE07D9" w:rsidRDefault="00B41146" w:rsidP="00FE07D9">
      <w:pPr>
        <w:spacing w:line="276" w:lineRule="auto"/>
        <w:jc w:val="both"/>
        <w:rPr>
          <w:rFonts w:ascii="Tahoma" w:hAnsi="Tahoma" w:cs="Tahoma"/>
          <w:sz w:val="24"/>
          <w:szCs w:val="24"/>
        </w:rPr>
      </w:pPr>
      <w:r w:rsidRPr="00FE07D9">
        <w:rPr>
          <w:rFonts w:ascii="Tahoma" w:hAnsi="Tahoma" w:cs="Tahoma"/>
          <w:sz w:val="24"/>
          <w:szCs w:val="24"/>
        </w:rPr>
        <w:t>Atendiendo lo que se viene diciendo, pa</w:t>
      </w:r>
      <w:r w:rsidR="005B148F" w:rsidRPr="00FE07D9">
        <w:rPr>
          <w:rFonts w:ascii="Tahoma" w:hAnsi="Tahoma" w:cs="Tahoma"/>
          <w:sz w:val="24"/>
          <w:szCs w:val="24"/>
        </w:rPr>
        <w:t>ra redosificar la pena se tomará</w:t>
      </w:r>
      <w:r w:rsidRPr="00FE07D9">
        <w:rPr>
          <w:rFonts w:ascii="Tahoma" w:hAnsi="Tahoma" w:cs="Tahoma"/>
          <w:sz w:val="24"/>
          <w:szCs w:val="24"/>
        </w:rPr>
        <w:t xml:space="preserve"> como pena más alta la de los </w:t>
      </w:r>
      <w:r w:rsidR="006355A1" w:rsidRPr="00FE07D9">
        <w:rPr>
          <w:rFonts w:ascii="Tahoma" w:hAnsi="Tahoma" w:cs="Tahoma"/>
          <w:sz w:val="24"/>
          <w:szCs w:val="24"/>
        </w:rPr>
        <w:t>28</w:t>
      </w:r>
      <w:r w:rsidR="00ED2863" w:rsidRPr="00FE07D9">
        <w:rPr>
          <w:rFonts w:ascii="Tahoma" w:hAnsi="Tahoma" w:cs="Tahoma"/>
          <w:sz w:val="24"/>
          <w:szCs w:val="24"/>
        </w:rPr>
        <w:t>0</w:t>
      </w:r>
      <w:r w:rsidR="006D2EF3" w:rsidRPr="00FE07D9">
        <w:rPr>
          <w:rFonts w:ascii="Tahoma" w:hAnsi="Tahoma" w:cs="Tahoma"/>
          <w:sz w:val="24"/>
          <w:szCs w:val="24"/>
        </w:rPr>
        <w:t xml:space="preserve"> </w:t>
      </w:r>
      <w:r w:rsidRPr="00FE07D9">
        <w:rPr>
          <w:rFonts w:ascii="Tahoma" w:hAnsi="Tahoma" w:cs="Tahoma"/>
          <w:sz w:val="24"/>
          <w:szCs w:val="24"/>
        </w:rPr>
        <w:t>meses por el acceso carnal violento agrava</w:t>
      </w:r>
      <w:r w:rsidR="006D2EF3" w:rsidRPr="00FE07D9">
        <w:rPr>
          <w:rFonts w:ascii="Tahoma" w:hAnsi="Tahoma" w:cs="Tahoma"/>
          <w:sz w:val="24"/>
          <w:szCs w:val="24"/>
        </w:rPr>
        <w:t>do</w:t>
      </w:r>
      <w:r w:rsidR="006355A1" w:rsidRPr="00FE07D9">
        <w:rPr>
          <w:rFonts w:ascii="Tahoma" w:hAnsi="Tahoma" w:cs="Tahoma"/>
          <w:sz w:val="24"/>
          <w:szCs w:val="24"/>
        </w:rPr>
        <w:t xml:space="preserve"> en concurso</w:t>
      </w:r>
      <w:r w:rsidR="006D2EF3" w:rsidRPr="00FE07D9">
        <w:rPr>
          <w:rFonts w:ascii="Tahoma" w:hAnsi="Tahoma" w:cs="Tahoma"/>
          <w:sz w:val="24"/>
          <w:szCs w:val="24"/>
        </w:rPr>
        <w:t>, y a ella se le aumentará</w:t>
      </w:r>
      <w:r w:rsidR="004817B1" w:rsidRPr="00FE07D9">
        <w:rPr>
          <w:rFonts w:ascii="Tahoma" w:hAnsi="Tahoma" w:cs="Tahoma"/>
          <w:sz w:val="24"/>
          <w:szCs w:val="24"/>
        </w:rPr>
        <w:t xml:space="preserve"> otro tanto</w:t>
      </w:r>
      <w:r w:rsidR="00472025" w:rsidRPr="00FE07D9">
        <w:rPr>
          <w:rFonts w:ascii="Tahoma" w:hAnsi="Tahoma" w:cs="Tahoma"/>
          <w:sz w:val="24"/>
          <w:szCs w:val="24"/>
        </w:rPr>
        <w:t xml:space="preserve"> por los restantes delitos concursantes</w:t>
      </w:r>
      <w:r w:rsidR="006355A1" w:rsidRPr="00FE07D9">
        <w:rPr>
          <w:rFonts w:ascii="Tahoma" w:hAnsi="Tahoma" w:cs="Tahoma"/>
          <w:sz w:val="24"/>
          <w:szCs w:val="24"/>
        </w:rPr>
        <w:t xml:space="preserve">, así: </w:t>
      </w:r>
    </w:p>
    <w:p w:rsidR="006355A1" w:rsidRPr="00FE07D9" w:rsidRDefault="006355A1" w:rsidP="00FE07D9">
      <w:pPr>
        <w:spacing w:line="276" w:lineRule="auto"/>
        <w:jc w:val="both"/>
        <w:rPr>
          <w:rFonts w:ascii="Tahoma" w:hAnsi="Tahoma" w:cs="Tahoma"/>
          <w:sz w:val="24"/>
          <w:szCs w:val="24"/>
        </w:rPr>
      </w:pPr>
    </w:p>
    <w:p w:rsidR="00A342D4" w:rsidRPr="00FE07D9" w:rsidRDefault="00B31E41" w:rsidP="00FE07D9">
      <w:pPr>
        <w:pStyle w:val="Prrafodelista"/>
        <w:numPr>
          <w:ilvl w:val="0"/>
          <w:numId w:val="28"/>
        </w:numPr>
        <w:spacing w:line="276" w:lineRule="auto"/>
        <w:ind w:left="284" w:hanging="284"/>
        <w:jc w:val="both"/>
        <w:rPr>
          <w:rFonts w:ascii="Tahoma" w:hAnsi="Tahoma" w:cs="Tahoma"/>
          <w:sz w:val="24"/>
          <w:szCs w:val="24"/>
        </w:rPr>
      </w:pPr>
      <w:r w:rsidRPr="00FE07D9">
        <w:rPr>
          <w:rFonts w:ascii="Tahoma" w:hAnsi="Tahoma" w:cs="Tahoma"/>
          <w:sz w:val="24"/>
          <w:szCs w:val="24"/>
        </w:rPr>
        <w:t>Por el acceso carnal abusivo</w:t>
      </w:r>
      <w:r w:rsidR="004817B1" w:rsidRPr="00FE07D9">
        <w:rPr>
          <w:rFonts w:ascii="Tahoma" w:hAnsi="Tahoma" w:cs="Tahoma"/>
          <w:sz w:val="24"/>
          <w:szCs w:val="24"/>
        </w:rPr>
        <w:t xml:space="preserve"> agravado</w:t>
      </w:r>
      <w:r w:rsidRPr="00FE07D9">
        <w:rPr>
          <w:rFonts w:ascii="Tahoma" w:hAnsi="Tahoma" w:cs="Tahoma"/>
          <w:sz w:val="24"/>
          <w:szCs w:val="24"/>
        </w:rPr>
        <w:t xml:space="preserve"> de que fuera víctima J.K., la pena establecida en el art. 208 </w:t>
      </w:r>
      <w:r w:rsidR="00BD7A53" w:rsidRPr="00FE07D9">
        <w:rPr>
          <w:rFonts w:ascii="Tahoma" w:hAnsi="Tahoma" w:cs="Tahoma"/>
          <w:sz w:val="24"/>
          <w:szCs w:val="24"/>
        </w:rPr>
        <w:t>iría</w:t>
      </w:r>
      <w:r w:rsidRPr="00FE07D9">
        <w:rPr>
          <w:rFonts w:ascii="Tahoma" w:hAnsi="Tahoma" w:cs="Tahoma"/>
          <w:sz w:val="24"/>
          <w:szCs w:val="24"/>
        </w:rPr>
        <w:t xml:space="preserve"> de </w:t>
      </w:r>
      <w:r w:rsidR="00BD7A53" w:rsidRPr="00FE07D9">
        <w:rPr>
          <w:rFonts w:ascii="Tahoma" w:hAnsi="Tahoma" w:cs="Tahoma"/>
          <w:sz w:val="24"/>
          <w:szCs w:val="24"/>
        </w:rPr>
        <w:t xml:space="preserve">85 </w:t>
      </w:r>
      <w:r w:rsidRPr="00FE07D9">
        <w:rPr>
          <w:rFonts w:ascii="Tahoma" w:hAnsi="Tahoma" w:cs="Tahoma"/>
          <w:sz w:val="24"/>
          <w:szCs w:val="24"/>
        </w:rPr>
        <w:t>meses</w:t>
      </w:r>
      <w:r w:rsidR="00BD7A53" w:rsidRPr="00FE07D9">
        <w:rPr>
          <w:rFonts w:ascii="Tahoma" w:hAnsi="Tahoma" w:cs="Tahoma"/>
          <w:sz w:val="24"/>
          <w:szCs w:val="24"/>
        </w:rPr>
        <w:t xml:space="preserve"> diez días a 216</w:t>
      </w:r>
      <w:r w:rsidRPr="00FE07D9">
        <w:rPr>
          <w:rFonts w:ascii="Tahoma" w:hAnsi="Tahoma" w:cs="Tahoma"/>
          <w:sz w:val="24"/>
          <w:szCs w:val="24"/>
        </w:rPr>
        <w:t xml:space="preserve"> meses, por lo cual</w:t>
      </w:r>
      <w:r w:rsidR="00DA02A3" w:rsidRPr="00FE07D9">
        <w:rPr>
          <w:rFonts w:ascii="Tahoma" w:hAnsi="Tahoma" w:cs="Tahoma"/>
          <w:sz w:val="24"/>
          <w:szCs w:val="24"/>
        </w:rPr>
        <w:t xml:space="preserve"> se le aumentarán </w:t>
      </w:r>
      <w:r w:rsidR="006355A1" w:rsidRPr="00FE07D9">
        <w:rPr>
          <w:rFonts w:ascii="Tahoma" w:hAnsi="Tahoma" w:cs="Tahoma"/>
          <w:sz w:val="24"/>
          <w:szCs w:val="24"/>
        </w:rPr>
        <w:t>30 meses</w:t>
      </w:r>
      <w:r w:rsidR="00E477EC" w:rsidRPr="00FE07D9">
        <w:rPr>
          <w:rFonts w:ascii="Tahoma" w:hAnsi="Tahoma" w:cs="Tahoma"/>
          <w:sz w:val="24"/>
          <w:szCs w:val="24"/>
        </w:rPr>
        <w:t xml:space="preserve">, en atención a que el Procesado </w:t>
      </w:r>
      <w:r w:rsidR="006D2EF3" w:rsidRPr="00FE07D9">
        <w:rPr>
          <w:rFonts w:ascii="Tahoma" w:hAnsi="Tahoma" w:cs="Tahoma"/>
          <w:sz w:val="24"/>
          <w:szCs w:val="24"/>
        </w:rPr>
        <w:t xml:space="preserve">engatusaba a su pequeña víctima, ofreciéndole </w:t>
      </w:r>
      <w:r w:rsidR="00E477EC" w:rsidRPr="00FE07D9">
        <w:rPr>
          <w:rFonts w:ascii="Tahoma" w:hAnsi="Tahoma" w:cs="Tahoma"/>
          <w:sz w:val="24"/>
          <w:szCs w:val="24"/>
        </w:rPr>
        <w:t xml:space="preserve">dadivas, como bombones, para que él accediera a satisfacer su lujuria. </w:t>
      </w:r>
    </w:p>
    <w:p w:rsidR="005B148F" w:rsidRPr="00FE07D9" w:rsidRDefault="005B148F" w:rsidP="00FE07D9">
      <w:pPr>
        <w:pStyle w:val="Prrafodelista"/>
        <w:spacing w:line="276" w:lineRule="auto"/>
        <w:ind w:left="284"/>
        <w:jc w:val="both"/>
        <w:rPr>
          <w:rFonts w:ascii="Tahoma" w:hAnsi="Tahoma" w:cs="Tahoma"/>
          <w:sz w:val="24"/>
          <w:szCs w:val="24"/>
        </w:rPr>
      </w:pPr>
    </w:p>
    <w:p w:rsidR="000A1BF5" w:rsidRPr="00FE07D9" w:rsidRDefault="00E477EC" w:rsidP="00FE07D9">
      <w:pPr>
        <w:pStyle w:val="Prrafodelista"/>
        <w:numPr>
          <w:ilvl w:val="0"/>
          <w:numId w:val="28"/>
        </w:numPr>
        <w:spacing w:line="276" w:lineRule="auto"/>
        <w:ind w:left="284" w:hanging="284"/>
        <w:jc w:val="both"/>
        <w:rPr>
          <w:rFonts w:ascii="Tahoma" w:hAnsi="Tahoma" w:cs="Tahoma"/>
          <w:sz w:val="24"/>
          <w:szCs w:val="24"/>
        </w:rPr>
      </w:pPr>
      <w:r w:rsidRPr="00FE07D9">
        <w:rPr>
          <w:rFonts w:ascii="Tahoma" w:hAnsi="Tahoma" w:cs="Tahoma"/>
          <w:sz w:val="24"/>
          <w:szCs w:val="24"/>
        </w:rPr>
        <w:t xml:space="preserve">Por el </w:t>
      </w:r>
      <w:r w:rsidR="00072479" w:rsidRPr="00FE07D9">
        <w:rPr>
          <w:rFonts w:ascii="Tahoma" w:hAnsi="Tahoma" w:cs="Tahoma"/>
          <w:sz w:val="24"/>
          <w:szCs w:val="24"/>
        </w:rPr>
        <w:t>delito de actos sexuales con menor de 14 años</w:t>
      </w:r>
      <w:r w:rsidR="00DA02A3" w:rsidRPr="00FE07D9">
        <w:rPr>
          <w:rFonts w:ascii="Tahoma" w:hAnsi="Tahoma" w:cs="Tahoma"/>
          <w:sz w:val="24"/>
          <w:szCs w:val="24"/>
        </w:rPr>
        <w:t xml:space="preserve"> agravado</w:t>
      </w:r>
      <w:r w:rsidR="00072479" w:rsidRPr="00FE07D9">
        <w:rPr>
          <w:rFonts w:ascii="Tahoma" w:hAnsi="Tahoma" w:cs="Tahoma"/>
          <w:sz w:val="24"/>
          <w:szCs w:val="24"/>
        </w:rPr>
        <w:t xml:space="preserve">, la pena establecida en el art. 209 del C.P. era de </w:t>
      </w:r>
      <w:r w:rsidR="00DA02A3" w:rsidRPr="00FE07D9">
        <w:rPr>
          <w:rFonts w:ascii="Tahoma" w:hAnsi="Tahoma" w:cs="Tahoma"/>
          <w:sz w:val="24"/>
          <w:szCs w:val="24"/>
        </w:rPr>
        <w:t>64</w:t>
      </w:r>
      <w:r w:rsidR="006108C6" w:rsidRPr="00FE07D9">
        <w:rPr>
          <w:rFonts w:ascii="Tahoma" w:hAnsi="Tahoma" w:cs="Tahoma"/>
          <w:sz w:val="24"/>
          <w:szCs w:val="24"/>
        </w:rPr>
        <w:t xml:space="preserve"> meses</w:t>
      </w:r>
      <w:r w:rsidR="00DA02A3" w:rsidRPr="00FE07D9">
        <w:rPr>
          <w:rFonts w:ascii="Tahoma" w:hAnsi="Tahoma" w:cs="Tahoma"/>
          <w:sz w:val="24"/>
          <w:szCs w:val="24"/>
        </w:rPr>
        <w:t xml:space="preserve"> a 135 meses de prisión</w:t>
      </w:r>
      <w:r w:rsidR="006108C6" w:rsidRPr="00FE07D9">
        <w:rPr>
          <w:rFonts w:ascii="Tahoma" w:hAnsi="Tahoma" w:cs="Tahoma"/>
          <w:sz w:val="24"/>
          <w:szCs w:val="24"/>
        </w:rPr>
        <w:t xml:space="preserve">, de tal suerte y como acá hemos dicho que se trata de un comportamiento realizado en dos oportunidades en contra del menor J.K., la cuantía a aumentar será de </w:t>
      </w:r>
      <w:r w:rsidR="00472025" w:rsidRPr="00FE07D9">
        <w:rPr>
          <w:rFonts w:ascii="Tahoma" w:hAnsi="Tahoma" w:cs="Tahoma"/>
          <w:sz w:val="24"/>
          <w:szCs w:val="24"/>
        </w:rPr>
        <w:t xml:space="preserve">un </w:t>
      </w:r>
      <w:r w:rsidR="006355A1" w:rsidRPr="00FE07D9">
        <w:rPr>
          <w:rFonts w:ascii="Tahoma" w:hAnsi="Tahoma" w:cs="Tahoma"/>
          <w:sz w:val="24"/>
          <w:szCs w:val="24"/>
        </w:rPr>
        <w:t xml:space="preserve">35 meses </w:t>
      </w:r>
      <w:r w:rsidR="006D2EF3" w:rsidRPr="00FE07D9">
        <w:rPr>
          <w:rFonts w:ascii="Tahoma" w:hAnsi="Tahoma" w:cs="Tahoma"/>
          <w:sz w:val="24"/>
          <w:szCs w:val="24"/>
        </w:rPr>
        <w:t>por tra</w:t>
      </w:r>
      <w:r w:rsidR="00472025" w:rsidRPr="00FE07D9">
        <w:rPr>
          <w:rFonts w:ascii="Tahoma" w:hAnsi="Tahoma" w:cs="Tahoma"/>
          <w:sz w:val="24"/>
          <w:szCs w:val="24"/>
        </w:rPr>
        <w:t>tarse de un concurso homogéneo.</w:t>
      </w:r>
    </w:p>
    <w:p w:rsidR="00472025" w:rsidRPr="00FE07D9" w:rsidRDefault="00472025" w:rsidP="00FE07D9">
      <w:pPr>
        <w:spacing w:line="276" w:lineRule="auto"/>
        <w:jc w:val="both"/>
        <w:rPr>
          <w:rFonts w:ascii="Tahoma" w:hAnsi="Tahoma" w:cs="Tahoma"/>
          <w:sz w:val="24"/>
          <w:szCs w:val="24"/>
        </w:rPr>
      </w:pPr>
    </w:p>
    <w:p w:rsidR="00E477EC" w:rsidRPr="00FE07D9" w:rsidRDefault="006108C6" w:rsidP="00FE07D9">
      <w:pPr>
        <w:pStyle w:val="Prrafodelista"/>
        <w:numPr>
          <w:ilvl w:val="0"/>
          <w:numId w:val="28"/>
        </w:numPr>
        <w:spacing w:line="276" w:lineRule="auto"/>
        <w:ind w:left="284" w:hanging="284"/>
        <w:jc w:val="both"/>
        <w:rPr>
          <w:rFonts w:ascii="Tahoma" w:hAnsi="Tahoma" w:cs="Tahoma"/>
          <w:sz w:val="24"/>
          <w:szCs w:val="24"/>
        </w:rPr>
      </w:pPr>
      <w:r w:rsidRPr="00FE07D9">
        <w:rPr>
          <w:rFonts w:ascii="Tahoma" w:hAnsi="Tahoma" w:cs="Tahoma"/>
          <w:sz w:val="24"/>
          <w:szCs w:val="24"/>
        </w:rPr>
        <w:lastRenderedPageBreak/>
        <w:t xml:space="preserve">El reato de acto sexual violento  el art. 206 del C.P., tenía contemplada una sanción de 18 a 106 meses de prisión, lo que debían aumentarse de una tercera parte a la mitad, por ser agravado por </w:t>
      </w:r>
      <w:r w:rsidR="00472025" w:rsidRPr="00FE07D9">
        <w:rPr>
          <w:rFonts w:ascii="Tahoma" w:hAnsi="Tahoma" w:cs="Tahoma"/>
          <w:sz w:val="24"/>
          <w:szCs w:val="24"/>
        </w:rPr>
        <w:t>los</w:t>
      </w:r>
      <w:r w:rsidRPr="00FE07D9">
        <w:rPr>
          <w:rFonts w:ascii="Tahoma" w:hAnsi="Tahoma" w:cs="Tahoma"/>
          <w:sz w:val="24"/>
          <w:szCs w:val="24"/>
        </w:rPr>
        <w:t xml:space="preserve"> numeral</w:t>
      </w:r>
      <w:r w:rsidR="00472025" w:rsidRPr="00FE07D9">
        <w:rPr>
          <w:rFonts w:ascii="Tahoma" w:hAnsi="Tahoma" w:cs="Tahoma"/>
          <w:sz w:val="24"/>
          <w:szCs w:val="24"/>
        </w:rPr>
        <w:t>es 2º y</w:t>
      </w:r>
      <w:r w:rsidRPr="00FE07D9">
        <w:rPr>
          <w:rFonts w:ascii="Tahoma" w:hAnsi="Tahoma" w:cs="Tahoma"/>
          <w:sz w:val="24"/>
          <w:szCs w:val="24"/>
        </w:rPr>
        <w:t xml:space="preserve"> 4º del art. 211 del C.P., entonces la pena mínima sería de </w:t>
      </w:r>
      <w:r w:rsidR="00A342D4" w:rsidRPr="00FE07D9">
        <w:rPr>
          <w:rFonts w:ascii="Tahoma" w:hAnsi="Tahoma" w:cs="Tahoma"/>
          <w:sz w:val="24"/>
          <w:szCs w:val="24"/>
        </w:rPr>
        <w:t xml:space="preserve">64 meses y la máxima de 162 meses, y toda vez que este delito se cometió en tres oportunidades en contra de J.S.H., ese otro tanto a aumentar será </w:t>
      </w:r>
      <w:r w:rsidR="006355A1" w:rsidRPr="00FE07D9">
        <w:rPr>
          <w:rFonts w:ascii="Tahoma" w:hAnsi="Tahoma" w:cs="Tahoma"/>
          <w:sz w:val="24"/>
          <w:szCs w:val="24"/>
        </w:rPr>
        <w:t>de 40 meses</w:t>
      </w:r>
      <w:r w:rsidR="00A342D4" w:rsidRPr="00FE07D9">
        <w:rPr>
          <w:rFonts w:ascii="Tahoma" w:hAnsi="Tahoma" w:cs="Tahoma"/>
          <w:sz w:val="24"/>
          <w:szCs w:val="24"/>
        </w:rPr>
        <w:t xml:space="preserve">, dado ese concurso homogéneo. </w:t>
      </w:r>
      <w:r w:rsidR="00072479" w:rsidRPr="00FE07D9">
        <w:rPr>
          <w:rFonts w:ascii="Tahoma" w:hAnsi="Tahoma" w:cs="Tahoma"/>
          <w:sz w:val="24"/>
          <w:szCs w:val="24"/>
        </w:rPr>
        <w:t xml:space="preserve"> </w:t>
      </w:r>
    </w:p>
    <w:p w:rsidR="00D7522F" w:rsidRPr="00FE07D9" w:rsidRDefault="00D7522F" w:rsidP="00FE07D9">
      <w:pPr>
        <w:spacing w:line="276" w:lineRule="auto"/>
        <w:jc w:val="both"/>
        <w:rPr>
          <w:rFonts w:ascii="Tahoma" w:hAnsi="Tahoma" w:cs="Tahoma"/>
          <w:sz w:val="24"/>
          <w:szCs w:val="24"/>
        </w:rPr>
      </w:pPr>
    </w:p>
    <w:p w:rsidR="00D7522F" w:rsidRPr="00FE07D9" w:rsidRDefault="002B086B" w:rsidP="00FE07D9">
      <w:pPr>
        <w:spacing w:line="276" w:lineRule="auto"/>
        <w:jc w:val="both"/>
        <w:rPr>
          <w:rFonts w:ascii="Tahoma" w:hAnsi="Tahoma" w:cs="Tahoma"/>
          <w:sz w:val="24"/>
          <w:szCs w:val="24"/>
        </w:rPr>
      </w:pPr>
      <w:r w:rsidRPr="00FE07D9">
        <w:rPr>
          <w:rFonts w:ascii="Tahoma" w:hAnsi="Tahoma" w:cs="Tahoma"/>
          <w:sz w:val="24"/>
          <w:szCs w:val="24"/>
        </w:rPr>
        <w:t xml:space="preserve">Atendiendo lo que se viene diciendo, la pena definitiva a imponer al procesado será de </w:t>
      </w:r>
      <w:r w:rsidR="005022C2" w:rsidRPr="00FE07D9">
        <w:rPr>
          <w:rFonts w:ascii="Tahoma" w:hAnsi="Tahoma" w:cs="Tahoma"/>
          <w:sz w:val="24"/>
          <w:szCs w:val="24"/>
        </w:rPr>
        <w:t>385</w:t>
      </w:r>
      <w:r w:rsidR="00472025" w:rsidRPr="00FE07D9">
        <w:rPr>
          <w:rFonts w:ascii="Tahoma" w:hAnsi="Tahoma" w:cs="Tahoma"/>
          <w:sz w:val="24"/>
          <w:szCs w:val="24"/>
        </w:rPr>
        <w:t xml:space="preserve"> meses </w:t>
      </w:r>
      <w:r w:rsidRPr="00FE07D9">
        <w:rPr>
          <w:rFonts w:ascii="Tahoma" w:hAnsi="Tahoma" w:cs="Tahoma"/>
          <w:sz w:val="24"/>
          <w:szCs w:val="24"/>
        </w:rPr>
        <w:t xml:space="preserve">de prisión. </w:t>
      </w:r>
    </w:p>
    <w:p w:rsidR="007C24A8" w:rsidRPr="00FE07D9" w:rsidRDefault="007C24A8" w:rsidP="00FE07D9">
      <w:pPr>
        <w:spacing w:line="276" w:lineRule="auto"/>
        <w:jc w:val="both"/>
        <w:rPr>
          <w:rFonts w:ascii="Tahoma" w:hAnsi="Tahoma" w:cs="Tahoma"/>
          <w:sz w:val="24"/>
          <w:szCs w:val="24"/>
        </w:rPr>
      </w:pPr>
    </w:p>
    <w:p w:rsidR="00886602" w:rsidRPr="00FE07D9" w:rsidRDefault="005C2EF4" w:rsidP="00FE07D9">
      <w:pPr>
        <w:spacing w:line="276" w:lineRule="auto"/>
        <w:jc w:val="both"/>
        <w:rPr>
          <w:rFonts w:ascii="Tahoma" w:hAnsi="Tahoma" w:cs="Tahoma"/>
          <w:sz w:val="24"/>
          <w:szCs w:val="24"/>
        </w:rPr>
      </w:pPr>
      <w:r w:rsidRPr="00FE07D9">
        <w:rPr>
          <w:rFonts w:ascii="Tahoma" w:hAnsi="Tahoma" w:cs="Tahoma"/>
          <w:sz w:val="24"/>
          <w:szCs w:val="24"/>
        </w:rPr>
        <w:t xml:space="preserve">Por otra parte, en lo que atañe con la pena accesoria </w:t>
      </w:r>
      <w:r w:rsidR="00CD2798" w:rsidRPr="00FE07D9">
        <w:rPr>
          <w:rFonts w:ascii="Tahoma" w:hAnsi="Tahoma" w:cs="Tahoma"/>
          <w:sz w:val="24"/>
          <w:szCs w:val="24"/>
        </w:rPr>
        <w:t>de</w:t>
      </w:r>
      <w:r w:rsidRPr="00FE07D9">
        <w:rPr>
          <w:rFonts w:ascii="Tahoma" w:hAnsi="Tahoma" w:cs="Tahoma"/>
          <w:sz w:val="24"/>
          <w:szCs w:val="24"/>
        </w:rPr>
        <w:t xml:space="preserve"> inhabilitación para el ejercicio de derecho y funciones públicas, está ha de corresponder a </w:t>
      </w:r>
      <w:r w:rsidR="002B086B" w:rsidRPr="00FE07D9">
        <w:rPr>
          <w:rFonts w:ascii="Tahoma" w:hAnsi="Tahoma" w:cs="Tahoma"/>
          <w:sz w:val="24"/>
          <w:szCs w:val="24"/>
        </w:rPr>
        <w:t>20 años,</w:t>
      </w:r>
      <w:r w:rsidRPr="00FE07D9">
        <w:rPr>
          <w:rFonts w:ascii="Tahoma" w:hAnsi="Tahoma" w:cs="Tahoma"/>
          <w:sz w:val="24"/>
          <w:szCs w:val="24"/>
        </w:rPr>
        <w:t xml:space="preserve"> porque </w:t>
      </w:r>
      <w:r w:rsidR="002B086B" w:rsidRPr="00FE07D9">
        <w:rPr>
          <w:rFonts w:ascii="Tahoma" w:hAnsi="Tahoma" w:cs="Tahoma"/>
          <w:sz w:val="24"/>
          <w:szCs w:val="24"/>
        </w:rPr>
        <w:t xml:space="preserve">si bien </w:t>
      </w:r>
      <w:r w:rsidRPr="00FE07D9">
        <w:rPr>
          <w:rFonts w:ascii="Tahoma" w:hAnsi="Tahoma" w:cs="Tahoma"/>
          <w:sz w:val="24"/>
          <w:szCs w:val="24"/>
        </w:rPr>
        <w:t xml:space="preserve">acorde con lo </w:t>
      </w:r>
      <w:r w:rsidR="002B086B" w:rsidRPr="00FE07D9">
        <w:rPr>
          <w:rFonts w:ascii="Tahoma" w:hAnsi="Tahoma" w:cs="Tahoma"/>
          <w:sz w:val="24"/>
          <w:szCs w:val="24"/>
        </w:rPr>
        <w:t>reglado en el inciso 3º del artí</w:t>
      </w:r>
      <w:r w:rsidRPr="00FE07D9">
        <w:rPr>
          <w:rFonts w:ascii="Tahoma" w:hAnsi="Tahoma" w:cs="Tahoma"/>
          <w:sz w:val="24"/>
          <w:szCs w:val="24"/>
        </w:rPr>
        <w:t xml:space="preserve">culo 52 C.P. al declarado penalmente responsable </w:t>
      </w:r>
      <w:r w:rsidR="006531BB" w:rsidRPr="00FE07D9">
        <w:rPr>
          <w:rFonts w:ascii="Tahoma" w:hAnsi="Tahoma" w:cs="Tahoma"/>
          <w:sz w:val="24"/>
          <w:szCs w:val="24"/>
        </w:rPr>
        <w:t xml:space="preserve">por regla general </w:t>
      </w:r>
      <w:r w:rsidRPr="00FE07D9">
        <w:rPr>
          <w:rFonts w:ascii="Tahoma" w:hAnsi="Tahoma" w:cs="Tahoma"/>
          <w:sz w:val="24"/>
          <w:szCs w:val="24"/>
        </w:rPr>
        <w:t xml:space="preserve">se le </w:t>
      </w:r>
      <w:r w:rsidR="006531BB" w:rsidRPr="00FE07D9">
        <w:rPr>
          <w:rFonts w:ascii="Tahoma" w:hAnsi="Tahoma" w:cs="Tahoma"/>
          <w:sz w:val="24"/>
          <w:szCs w:val="24"/>
        </w:rPr>
        <w:t xml:space="preserve">debe </w:t>
      </w:r>
      <w:r w:rsidRPr="00FE07D9">
        <w:rPr>
          <w:rFonts w:ascii="Tahoma" w:hAnsi="Tahoma" w:cs="Tahoma"/>
          <w:sz w:val="24"/>
          <w:szCs w:val="24"/>
        </w:rPr>
        <w:t>impon</w:t>
      </w:r>
      <w:r w:rsidR="006531BB" w:rsidRPr="00FE07D9">
        <w:rPr>
          <w:rFonts w:ascii="Tahoma" w:hAnsi="Tahoma" w:cs="Tahoma"/>
          <w:sz w:val="24"/>
          <w:szCs w:val="24"/>
        </w:rPr>
        <w:t>er</w:t>
      </w:r>
      <w:r w:rsidRPr="00FE07D9">
        <w:rPr>
          <w:rFonts w:ascii="Tahoma" w:hAnsi="Tahoma" w:cs="Tahoma"/>
          <w:sz w:val="24"/>
          <w:szCs w:val="24"/>
        </w:rPr>
        <w:t xml:space="preserve"> dicha pena accesoria por un término similar al de la pena de prisión</w:t>
      </w:r>
      <w:r w:rsidR="002B086B" w:rsidRPr="00FE07D9">
        <w:rPr>
          <w:rFonts w:ascii="Tahoma" w:hAnsi="Tahoma" w:cs="Tahoma"/>
          <w:sz w:val="24"/>
          <w:szCs w:val="24"/>
        </w:rPr>
        <w:t xml:space="preserve">, el artículo 51 de esa misma codificación señala que </w:t>
      </w:r>
      <w:r w:rsidR="002B086B" w:rsidRPr="00FE07D9">
        <w:rPr>
          <w:rFonts w:ascii="Tahoma" w:hAnsi="Tahoma" w:cs="Tahoma"/>
          <w:i/>
          <w:sz w:val="24"/>
          <w:szCs w:val="24"/>
        </w:rPr>
        <w:t>“La inhabilitación para el ejercicio de derechos y funciones públicas tendrá una duración de cinco (5) a veinte (20) años, salvo en el caso del inciso 3o. del artículo 52.”</w:t>
      </w:r>
      <w:r w:rsidR="002B086B" w:rsidRPr="00FE07D9">
        <w:rPr>
          <w:rFonts w:ascii="Tahoma" w:hAnsi="Tahoma" w:cs="Tahoma"/>
          <w:sz w:val="24"/>
          <w:szCs w:val="24"/>
        </w:rPr>
        <w:t>.</w:t>
      </w:r>
    </w:p>
    <w:p w:rsidR="00A4050D" w:rsidRPr="00FE07D9" w:rsidRDefault="00A4050D" w:rsidP="00FE07D9">
      <w:pPr>
        <w:spacing w:line="276" w:lineRule="auto"/>
        <w:jc w:val="both"/>
        <w:rPr>
          <w:rFonts w:ascii="Tahoma" w:hAnsi="Tahoma" w:cs="Tahoma"/>
          <w:sz w:val="24"/>
          <w:szCs w:val="24"/>
        </w:rPr>
      </w:pPr>
    </w:p>
    <w:p w:rsidR="007D3193" w:rsidRPr="00FE07D9" w:rsidRDefault="007D3193" w:rsidP="00FE07D9">
      <w:pPr>
        <w:spacing w:line="276" w:lineRule="auto"/>
        <w:jc w:val="both"/>
        <w:rPr>
          <w:rFonts w:ascii="Tahoma" w:hAnsi="Tahoma" w:cs="Tahoma"/>
          <w:sz w:val="24"/>
          <w:szCs w:val="24"/>
        </w:rPr>
      </w:pPr>
      <w:r w:rsidRPr="00FE07D9">
        <w:rPr>
          <w:rFonts w:ascii="Tahoma" w:hAnsi="Tahoma" w:cs="Tahoma"/>
          <w:sz w:val="24"/>
          <w:szCs w:val="24"/>
        </w:rPr>
        <w:t xml:space="preserve">Como lo dicho por el A-quo respecto a las razones para no conceder ningún mecanismo sustitutivo de la pena se mantienen a pesar de la redosificación punitiva, la Corporación se abstendrá de hacer pronunciamiento alguno frete al tema, por ende se confirmará esa parte sin modificación alguna. </w:t>
      </w:r>
    </w:p>
    <w:p w:rsidR="00A4050D" w:rsidRPr="00FE07D9" w:rsidRDefault="00A4050D" w:rsidP="00FE07D9">
      <w:pPr>
        <w:spacing w:line="276" w:lineRule="auto"/>
        <w:jc w:val="both"/>
        <w:rPr>
          <w:rFonts w:ascii="Tahoma" w:hAnsi="Tahoma" w:cs="Tahoma"/>
          <w:sz w:val="24"/>
          <w:szCs w:val="24"/>
        </w:rPr>
      </w:pPr>
    </w:p>
    <w:p w:rsidR="007D3193" w:rsidRPr="00FE07D9" w:rsidRDefault="007D3193" w:rsidP="00FE07D9">
      <w:pPr>
        <w:spacing w:line="276" w:lineRule="auto"/>
        <w:jc w:val="both"/>
        <w:rPr>
          <w:rFonts w:ascii="Tahoma" w:hAnsi="Tahoma" w:cs="Tahoma"/>
          <w:b/>
          <w:sz w:val="24"/>
          <w:szCs w:val="24"/>
        </w:rPr>
      </w:pPr>
      <w:r w:rsidRPr="00FE07D9">
        <w:rPr>
          <w:rFonts w:ascii="Tahoma" w:hAnsi="Tahoma" w:cs="Tahoma"/>
          <w:b/>
          <w:sz w:val="24"/>
          <w:szCs w:val="24"/>
        </w:rPr>
        <w:t xml:space="preserve">Conclusión: </w:t>
      </w:r>
    </w:p>
    <w:p w:rsidR="007D3193" w:rsidRPr="00FE07D9" w:rsidRDefault="007D3193" w:rsidP="00FE07D9">
      <w:pPr>
        <w:spacing w:line="276" w:lineRule="auto"/>
        <w:jc w:val="both"/>
        <w:rPr>
          <w:rFonts w:ascii="Tahoma" w:hAnsi="Tahoma" w:cs="Tahoma"/>
          <w:sz w:val="24"/>
          <w:szCs w:val="24"/>
        </w:rPr>
      </w:pPr>
    </w:p>
    <w:p w:rsidR="007D3193" w:rsidRPr="00FE07D9" w:rsidRDefault="007D3193" w:rsidP="00FE07D9">
      <w:pPr>
        <w:spacing w:line="276" w:lineRule="auto"/>
        <w:jc w:val="both"/>
        <w:rPr>
          <w:rFonts w:ascii="Tahoma" w:hAnsi="Tahoma" w:cs="Tahoma"/>
          <w:sz w:val="24"/>
          <w:szCs w:val="24"/>
        </w:rPr>
      </w:pPr>
      <w:r w:rsidRPr="00FE07D9">
        <w:rPr>
          <w:rFonts w:ascii="Tahoma" w:hAnsi="Tahoma" w:cs="Tahoma"/>
          <w:sz w:val="24"/>
          <w:szCs w:val="24"/>
        </w:rPr>
        <w:t xml:space="preserve">De todo lo dicho en precedencia, se tiene entonces que se mantendrá la declaratoria de culpabilidad del procesado, pero se modificará </w:t>
      </w:r>
      <w:r w:rsidR="005022C2" w:rsidRPr="00FE07D9">
        <w:rPr>
          <w:rFonts w:ascii="Tahoma" w:hAnsi="Tahoma" w:cs="Tahoma"/>
          <w:sz w:val="24"/>
          <w:szCs w:val="24"/>
        </w:rPr>
        <w:t xml:space="preserve">la pena impuesta, para dejar una pena definitiva </w:t>
      </w:r>
      <w:r w:rsidR="00DA69BD" w:rsidRPr="00FE07D9">
        <w:rPr>
          <w:rFonts w:ascii="Tahoma" w:hAnsi="Tahoma" w:cs="Tahoma"/>
          <w:sz w:val="24"/>
          <w:szCs w:val="24"/>
        </w:rPr>
        <w:t xml:space="preserve">de </w:t>
      </w:r>
      <w:r w:rsidR="005022C2" w:rsidRPr="00FE07D9">
        <w:rPr>
          <w:rFonts w:ascii="Tahoma" w:hAnsi="Tahoma" w:cs="Tahoma"/>
          <w:sz w:val="24"/>
          <w:szCs w:val="24"/>
        </w:rPr>
        <w:t xml:space="preserve">385 </w:t>
      </w:r>
      <w:r w:rsidR="00DA69BD" w:rsidRPr="00FE07D9">
        <w:rPr>
          <w:rFonts w:ascii="Tahoma" w:hAnsi="Tahoma" w:cs="Tahoma"/>
          <w:sz w:val="24"/>
          <w:szCs w:val="24"/>
        </w:rPr>
        <w:t xml:space="preserve">meses </w:t>
      </w:r>
      <w:r w:rsidR="005022C2" w:rsidRPr="00FE07D9">
        <w:rPr>
          <w:rFonts w:ascii="Tahoma" w:hAnsi="Tahoma" w:cs="Tahoma"/>
          <w:sz w:val="24"/>
          <w:szCs w:val="24"/>
        </w:rPr>
        <w:t>de</w:t>
      </w:r>
      <w:r w:rsidR="00DA69BD" w:rsidRPr="00FE07D9">
        <w:rPr>
          <w:rFonts w:ascii="Tahoma" w:hAnsi="Tahoma" w:cs="Tahoma"/>
          <w:sz w:val="24"/>
          <w:szCs w:val="24"/>
        </w:rPr>
        <w:t xml:space="preserve"> prisión, por las razones expuestas en la parte motiva de la providencia. Las demás decisiones adoptadas dentro del presente asunto serán confirmadas. </w:t>
      </w:r>
    </w:p>
    <w:p w:rsidR="0095291A" w:rsidRPr="00FE07D9" w:rsidRDefault="0095291A" w:rsidP="00FE07D9">
      <w:pPr>
        <w:spacing w:line="276" w:lineRule="auto"/>
        <w:jc w:val="both"/>
        <w:rPr>
          <w:rFonts w:ascii="Tahoma" w:hAnsi="Tahoma" w:cs="Tahoma"/>
          <w:sz w:val="24"/>
          <w:szCs w:val="24"/>
        </w:rPr>
      </w:pPr>
      <w:bookmarkStart w:id="0" w:name="_GoBack"/>
      <w:bookmarkEnd w:id="0"/>
    </w:p>
    <w:p w:rsidR="00092B95" w:rsidRPr="00FE07D9" w:rsidRDefault="0095291A" w:rsidP="00FE07D9">
      <w:pPr>
        <w:spacing w:line="276" w:lineRule="auto"/>
        <w:jc w:val="both"/>
        <w:rPr>
          <w:rFonts w:ascii="Tahoma" w:eastAsia="Adobe Gothic Std B" w:hAnsi="Tahoma" w:cs="Tahoma"/>
          <w:sz w:val="24"/>
          <w:szCs w:val="24"/>
        </w:rPr>
      </w:pPr>
      <w:r w:rsidRPr="00FE07D9">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rsidR="00AB754C" w:rsidRPr="00FE07D9" w:rsidRDefault="00AB754C" w:rsidP="00FE07D9">
      <w:pPr>
        <w:spacing w:line="276" w:lineRule="auto"/>
        <w:jc w:val="both"/>
        <w:rPr>
          <w:rFonts w:ascii="Tahoma" w:eastAsia="Adobe Gothic Std B" w:hAnsi="Tahoma" w:cs="Tahoma"/>
          <w:sz w:val="24"/>
          <w:szCs w:val="24"/>
        </w:rPr>
      </w:pPr>
    </w:p>
    <w:p w:rsidR="0095291A" w:rsidRPr="00FE07D9" w:rsidRDefault="0095291A" w:rsidP="00FE07D9">
      <w:pPr>
        <w:spacing w:line="276" w:lineRule="auto"/>
        <w:jc w:val="center"/>
        <w:rPr>
          <w:rFonts w:ascii="Tahoma" w:eastAsia="Adobe Gothic Std B" w:hAnsi="Tahoma" w:cs="Tahoma"/>
          <w:b/>
          <w:sz w:val="24"/>
          <w:szCs w:val="24"/>
        </w:rPr>
      </w:pPr>
      <w:r w:rsidRPr="00FE07D9">
        <w:rPr>
          <w:rFonts w:ascii="Tahoma" w:eastAsia="Adobe Gothic Std B" w:hAnsi="Tahoma" w:cs="Tahoma"/>
          <w:b/>
          <w:sz w:val="24"/>
          <w:szCs w:val="24"/>
        </w:rPr>
        <w:t>RESUELVE:</w:t>
      </w:r>
    </w:p>
    <w:p w:rsidR="0095291A" w:rsidRPr="00FE07D9" w:rsidRDefault="0095291A" w:rsidP="00FE07D9">
      <w:pPr>
        <w:spacing w:line="276" w:lineRule="auto"/>
        <w:jc w:val="center"/>
        <w:rPr>
          <w:rFonts w:ascii="Tahoma" w:eastAsia="Adobe Gothic Std B" w:hAnsi="Tahoma" w:cs="Tahoma"/>
          <w:sz w:val="24"/>
          <w:szCs w:val="24"/>
        </w:rPr>
      </w:pPr>
    </w:p>
    <w:p w:rsidR="00CD2798" w:rsidRPr="00FE07D9" w:rsidRDefault="0095291A" w:rsidP="00FE07D9">
      <w:pPr>
        <w:spacing w:line="276" w:lineRule="auto"/>
        <w:jc w:val="both"/>
        <w:rPr>
          <w:rFonts w:ascii="Tahoma" w:eastAsia="Adobe Gothic Std B" w:hAnsi="Tahoma" w:cs="Tahoma"/>
          <w:sz w:val="24"/>
          <w:szCs w:val="24"/>
        </w:rPr>
      </w:pPr>
      <w:r w:rsidRPr="00FE07D9">
        <w:rPr>
          <w:rFonts w:ascii="Tahoma" w:eastAsia="Adobe Gothic Std B" w:hAnsi="Tahoma" w:cs="Tahoma"/>
          <w:b/>
          <w:sz w:val="24"/>
          <w:szCs w:val="24"/>
        </w:rPr>
        <w:t>PRIMERO</w:t>
      </w:r>
      <w:r w:rsidR="00CD2798" w:rsidRPr="00FE07D9">
        <w:rPr>
          <w:rFonts w:ascii="Tahoma" w:eastAsia="Adobe Gothic Std B" w:hAnsi="Tahoma" w:cs="Tahoma"/>
          <w:b/>
          <w:sz w:val="24"/>
          <w:szCs w:val="24"/>
        </w:rPr>
        <w:t xml:space="preserve">: CONFIRMAR </w:t>
      </w:r>
      <w:r w:rsidR="00CD2798" w:rsidRPr="00FE07D9">
        <w:rPr>
          <w:rFonts w:ascii="Tahoma" w:eastAsia="Adobe Gothic Std B" w:hAnsi="Tahoma" w:cs="Tahoma"/>
          <w:sz w:val="24"/>
          <w:szCs w:val="24"/>
        </w:rPr>
        <w:t xml:space="preserve">parcialmente la sentencia proferida por parte del Juzgado 3º Penal del Circuito de Pereira </w:t>
      </w:r>
      <w:r w:rsidR="00DA69BD" w:rsidRPr="00FE07D9">
        <w:rPr>
          <w:rFonts w:ascii="Tahoma" w:eastAsia="Adobe Gothic Std B" w:hAnsi="Tahoma" w:cs="Tahoma"/>
          <w:sz w:val="24"/>
          <w:szCs w:val="24"/>
        </w:rPr>
        <w:t>el</w:t>
      </w:r>
      <w:r w:rsidR="00CD2798" w:rsidRPr="00FE07D9">
        <w:rPr>
          <w:rFonts w:ascii="Tahoma" w:eastAsia="Adobe Gothic Std B" w:hAnsi="Tahoma" w:cs="Tahoma"/>
          <w:sz w:val="24"/>
          <w:szCs w:val="24"/>
        </w:rPr>
        <w:t xml:space="preserve"> </w:t>
      </w:r>
      <w:r w:rsidR="00DA69BD" w:rsidRPr="00FE07D9">
        <w:rPr>
          <w:rFonts w:ascii="Tahoma" w:eastAsia="Adobe Gothic Std B" w:hAnsi="Tahoma" w:cs="Tahoma"/>
          <w:sz w:val="24"/>
          <w:szCs w:val="24"/>
        </w:rPr>
        <w:t>31 de agosto de 2</w:t>
      </w:r>
      <w:r w:rsidR="00CD2798" w:rsidRPr="00FE07D9">
        <w:rPr>
          <w:rFonts w:ascii="Tahoma" w:eastAsia="Adobe Gothic Std B" w:hAnsi="Tahoma" w:cs="Tahoma"/>
          <w:sz w:val="24"/>
          <w:szCs w:val="24"/>
        </w:rPr>
        <w:t>015, en la cual se declaró l</w:t>
      </w:r>
      <w:r w:rsidR="00DA69BD" w:rsidRPr="00FE07D9">
        <w:rPr>
          <w:rFonts w:ascii="Tahoma" w:eastAsia="Adobe Gothic Std B" w:hAnsi="Tahoma" w:cs="Tahoma"/>
          <w:sz w:val="24"/>
          <w:szCs w:val="24"/>
        </w:rPr>
        <w:t>a responsabilidad criminal del p</w:t>
      </w:r>
      <w:r w:rsidR="00CD2798" w:rsidRPr="00FE07D9">
        <w:rPr>
          <w:rFonts w:ascii="Tahoma" w:eastAsia="Adobe Gothic Std B" w:hAnsi="Tahoma" w:cs="Tahoma"/>
          <w:sz w:val="24"/>
          <w:szCs w:val="24"/>
        </w:rPr>
        <w:t xml:space="preserve">rocesado </w:t>
      </w:r>
      <w:r w:rsidR="00043618">
        <w:rPr>
          <w:rFonts w:ascii="Tahoma" w:eastAsia="Adobe Gothic Std B" w:hAnsi="Tahoma" w:cs="Tahoma"/>
          <w:b/>
          <w:sz w:val="24"/>
          <w:szCs w:val="24"/>
        </w:rPr>
        <w:t>WBL</w:t>
      </w:r>
      <w:r w:rsidR="00DA69BD" w:rsidRPr="00FE07D9">
        <w:rPr>
          <w:rFonts w:ascii="Tahoma" w:eastAsia="Adobe Gothic Std B" w:hAnsi="Tahoma" w:cs="Tahoma"/>
          <w:sz w:val="24"/>
          <w:szCs w:val="24"/>
        </w:rPr>
        <w:t>.</w:t>
      </w:r>
    </w:p>
    <w:p w:rsidR="00DA69BD" w:rsidRPr="00FE07D9" w:rsidRDefault="00DA69BD" w:rsidP="00FE07D9">
      <w:pPr>
        <w:spacing w:line="276" w:lineRule="auto"/>
        <w:jc w:val="both"/>
        <w:rPr>
          <w:rFonts w:ascii="Tahoma" w:eastAsia="Adobe Gothic Std B" w:hAnsi="Tahoma" w:cs="Tahoma"/>
          <w:sz w:val="24"/>
          <w:szCs w:val="24"/>
        </w:rPr>
      </w:pPr>
    </w:p>
    <w:p w:rsidR="00CD2798" w:rsidRPr="00FE07D9" w:rsidRDefault="0095291A" w:rsidP="00FE07D9">
      <w:pPr>
        <w:spacing w:line="276" w:lineRule="auto"/>
        <w:jc w:val="both"/>
        <w:rPr>
          <w:rFonts w:ascii="Tahoma" w:eastAsia="Adobe Gothic Std B" w:hAnsi="Tahoma" w:cs="Tahoma"/>
          <w:b/>
          <w:sz w:val="24"/>
          <w:szCs w:val="24"/>
        </w:rPr>
      </w:pPr>
      <w:r w:rsidRPr="00FE07D9">
        <w:rPr>
          <w:rFonts w:ascii="Tahoma" w:eastAsia="Adobe Gothic Std B" w:hAnsi="Tahoma" w:cs="Tahoma"/>
          <w:b/>
          <w:sz w:val="24"/>
          <w:szCs w:val="24"/>
        </w:rPr>
        <w:t xml:space="preserve">SEGUNDO: </w:t>
      </w:r>
      <w:r w:rsidR="00CD2798" w:rsidRPr="00FE07D9">
        <w:rPr>
          <w:rFonts w:ascii="Tahoma" w:eastAsia="Adobe Gothic Std B" w:hAnsi="Tahoma" w:cs="Tahoma"/>
          <w:b/>
          <w:sz w:val="24"/>
          <w:szCs w:val="24"/>
        </w:rPr>
        <w:t xml:space="preserve">REDOSIFICAR </w:t>
      </w:r>
      <w:r w:rsidR="00CD2798" w:rsidRPr="00FE07D9">
        <w:rPr>
          <w:rFonts w:ascii="Tahoma" w:eastAsia="Adobe Gothic Std B" w:hAnsi="Tahoma" w:cs="Tahoma"/>
          <w:sz w:val="24"/>
          <w:szCs w:val="24"/>
        </w:rPr>
        <w:t xml:space="preserve">las penas impuestas al </w:t>
      </w:r>
      <w:r w:rsidR="00EB353C" w:rsidRPr="00FE07D9">
        <w:rPr>
          <w:rFonts w:ascii="Tahoma" w:eastAsia="Adobe Gothic Std B" w:hAnsi="Tahoma" w:cs="Tahoma"/>
          <w:sz w:val="24"/>
          <w:szCs w:val="24"/>
        </w:rPr>
        <w:t>p</w:t>
      </w:r>
      <w:r w:rsidR="00CD2798" w:rsidRPr="00FE07D9">
        <w:rPr>
          <w:rFonts w:ascii="Tahoma" w:eastAsia="Adobe Gothic Std B" w:hAnsi="Tahoma" w:cs="Tahoma"/>
          <w:sz w:val="24"/>
          <w:szCs w:val="24"/>
        </w:rPr>
        <w:t xml:space="preserve">rocesado </w:t>
      </w:r>
      <w:r w:rsidR="00043618">
        <w:rPr>
          <w:rFonts w:ascii="Tahoma" w:eastAsia="Adobe Gothic Std B" w:hAnsi="Tahoma" w:cs="Tahoma"/>
          <w:sz w:val="24"/>
          <w:szCs w:val="24"/>
        </w:rPr>
        <w:t>WBL</w:t>
      </w:r>
      <w:r w:rsidR="00CD2798" w:rsidRPr="00FE07D9">
        <w:rPr>
          <w:rFonts w:ascii="Tahoma" w:eastAsia="Adobe Gothic Std B" w:hAnsi="Tahoma" w:cs="Tahoma"/>
          <w:sz w:val="24"/>
          <w:szCs w:val="24"/>
        </w:rPr>
        <w:t>, quien deberá purgar una pena de</w:t>
      </w:r>
      <w:r w:rsidR="00CD2798" w:rsidRPr="00FE07D9">
        <w:rPr>
          <w:rFonts w:ascii="Tahoma" w:hAnsi="Tahoma" w:cs="Tahoma"/>
          <w:sz w:val="24"/>
          <w:szCs w:val="24"/>
        </w:rPr>
        <w:t xml:space="preserve"> </w:t>
      </w:r>
      <w:r w:rsidR="005022C2" w:rsidRPr="00FE07D9">
        <w:rPr>
          <w:rFonts w:ascii="Tahoma" w:eastAsia="Adobe Gothic Std B" w:hAnsi="Tahoma" w:cs="Tahoma"/>
          <w:sz w:val="24"/>
          <w:szCs w:val="24"/>
        </w:rPr>
        <w:t xml:space="preserve">385 meses </w:t>
      </w:r>
      <w:r w:rsidR="00CD2798" w:rsidRPr="00FE07D9">
        <w:rPr>
          <w:rFonts w:ascii="Tahoma" w:eastAsia="Adobe Gothic Std B" w:hAnsi="Tahoma" w:cs="Tahoma"/>
          <w:sz w:val="24"/>
          <w:szCs w:val="24"/>
        </w:rPr>
        <w:t xml:space="preserve">de prisión, y una pena accesoria de inhabilitación para </w:t>
      </w:r>
      <w:r w:rsidR="00CD2798" w:rsidRPr="00FE07D9">
        <w:rPr>
          <w:rFonts w:ascii="Tahoma" w:eastAsia="Adobe Gothic Std B" w:hAnsi="Tahoma" w:cs="Tahoma"/>
          <w:sz w:val="24"/>
          <w:szCs w:val="24"/>
        </w:rPr>
        <w:lastRenderedPageBreak/>
        <w:t xml:space="preserve">el ejercicio de derecho y funciones públicas por un término </w:t>
      </w:r>
      <w:r w:rsidR="00EB353C" w:rsidRPr="00FE07D9">
        <w:rPr>
          <w:rFonts w:ascii="Tahoma" w:eastAsia="Adobe Gothic Std B" w:hAnsi="Tahoma" w:cs="Tahoma"/>
          <w:sz w:val="24"/>
          <w:szCs w:val="24"/>
        </w:rPr>
        <w:t>de 20 años, de acuerdo a lo expuesto en la parte motiva de esta decisión</w:t>
      </w:r>
      <w:r w:rsidR="00CD2798" w:rsidRPr="00FE07D9">
        <w:rPr>
          <w:rFonts w:ascii="Tahoma" w:eastAsia="Adobe Gothic Std B" w:hAnsi="Tahoma" w:cs="Tahoma"/>
          <w:sz w:val="24"/>
          <w:szCs w:val="24"/>
        </w:rPr>
        <w:t>.</w:t>
      </w:r>
    </w:p>
    <w:p w:rsidR="00CD2798" w:rsidRPr="00FE07D9" w:rsidRDefault="00CD2798" w:rsidP="00FE07D9">
      <w:pPr>
        <w:spacing w:line="276" w:lineRule="auto"/>
        <w:jc w:val="both"/>
        <w:rPr>
          <w:rFonts w:ascii="Tahoma" w:eastAsia="Adobe Gothic Std B" w:hAnsi="Tahoma" w:cs="Tahoma"/>
          <w:sz w:val="24"/>
          <w:szCs w:val="24"/>
        </w:rPr>
      </w:pPr>
    </w:p>
    <w:p w:rsidR="00CD2798" w:rsidRPr="00FE07D9" w:rsidRDefault="005022C2" w:rsidP="00FE07D9">
      <w:pPr>
        <w:spacing w:line="276" w:lineRule="auto"/>
        <w:jc w:val="both"/>
        <w:rPr>
          <w:rFonts w:ascii="Tahoma" w:eastAsia="Adobe Gothic Std B" w:hAnsi="Tahoma" w:cs="Tahoma"/>
          <w:sz w:val="24"/>
          <w:szCs w:val="24"/>
        </w:rPr>
      </w:pPr>
      <w:r w:rsidRPr="00FE07D9">
        <w:rPr>
          <w:rFonts w:ascii="Tahoma" w:eastAsia="Adobe Gothic Std B" w:hAnsi="Tahoma" w:cs="Tahoma"/>
          <w:b/>
          <w:sz w:val="24"/>
          <w:szCs w:val="24"/>
        </w:rPr>
        <w:t>TERCERO</w:t>
      </w:r>
      <w:r w:rsidR="00CD2798" w:rsidRPr="00FE07D9">
        <w:rPr>
          <w:rFonts w:ascii="Tahoma" w:eastAsia="Adobe Gothic Std B" w:hAnsi="Tahoma" w:cs="Tahoma"/>
          <w:b/>
          <w:sz w:val="24"/>
          <w:szCs w:val="24"/>
        </w:rPr>
        <w:t>:</w:t>
      </w:r>
      <w:r w:rsidR="00CD2798" w:rsidRPr="00FE07D9">
        <w:rPr>
          <w:rFonts w:ascii="Tahoma" w:eastAsia="Adobe Gothic Std B" w:hAnsi="Tahoma" w:cs="Tahoma"/>
          <w:sz w:val="24"/>
          <w:szCs w:val="24"/>
        </w:rPr>
        <w:t xml:space="preserve"> </w:t>
      </w:r>
      <w:r w:rsidR="00CD2798" w:rsidRPr="00FE07D9">
        <w:rPr>
          <w:rFonts w:ascii="Tahoma" w:eastAsia="Adobe Gothic Std B" w:hAnsi="Tahoma" w:cs="Tahoma"/>
          <w:b/>
          <w:sz w:val="24"/>
          <w:szCs w:val="24"/>
        </w:rPr>
        <w:t xml:space="preserve">CONFIRMAR </w:t>
      </w:r>
      <w:r w:rsidR="00CD2798" w:rsidRPr="00FE07D9">
        <w:rPr>
          <w:rFonts w:ascii="Tahoma" w:eastAsia="Adobe Gothic Std B" w:hAnsi="Tahoma" w:cs="Tahoma"/>
          <w:sz w:val="24"/>
          <w:szCs w:val="24"/>
        </w:rPr>
        <w:t>el fallo opugnado en todo aquello que tiene que ver con</w:t>
      </w:r>
      <w:r w:rsidR="00EB353C" w:rsidRPr="00FE07D9">
        <w:rPr>
          <w:rFonts w:ascii="Tahoma" w:eastAsia="Adobe Gothic Std B" w:hAnsi="Tahoma" w:cs="Tahoma"/>
          <w:sz w:val="24"/>
          <w:szCs w:val="24"/>
        </w:rPr>
        <w:t xml:space="preserve"> la negativa de reconocerle al p</w:t>
      </w:r>
      <w:r w:rsidR="00CD2798" w:rsidRPr="00FE07D9">
        <w:rPr>
          <w:rFonts w:ascii="Tahoma" w:eastAsia="Adobe Gothic Std B" w:hAnsi="Tahoma" w:cs="Tahoma"/>
          <w:sz w:val="24"/>
          <w:szCs w:val="24"/>
        </w:rPr>
        <w:t xml:space="preserve">rocesado </w:t>
      </w:r>
      <w:r w:rsidR="00043618">
        <w:rPr>
          <w:rFonts w:ascii="Tahoma" w:eastAsia="Adobe Gothic Std B" w:hAnsi="Tahoma" w:cs="Tahoma"/>
          <w:sz w:val="24"/>
          <w:szCs w:val="24"/>
        </w:rPr>
        <w:t>WBL</w:t>
      </w:r>
      <w:r w:rsidR="00CD2798" w:rsidRPr="00FE07D9">
        <w:rPr>
          <w:rFonts w:ascii="Tahoma" w:eastAsia="Adobe Gothic Std B" w:hAnsi="Tahoma" w:cs="Tahoma"/>
          <w:sz w:val="24"/>
          <w:szCs w:val="24"/>
        </w:rPr>
        <w:t xml:space="preserve"> el derecho a disfrutar subrogados y sustitutos penales.</w:t>
      </w:r>
    </w:p>
    <w:p w:rsidR="00CD2798" w:rsidRPr="00FE07D9" w:rsidRDefault="00CD2798" w:rsidP="00FE07D9">
      <w:pPr>
        <w:spacing w:line="276" w:lineRule="auto"/>
        <w:jc w:val="both"/>
        <w:rPr>
          <w:rFonts w:ascii="Tahoma" w:eastAsia="Adobe Gothic Std B" w:hAnsi="Tahoma" w:cs="Tahoma"/>
          <w:sz w:val="24"/>
          <w:szCs w:val="24"/>
        </w:rPr>
      </w:pPr>
    </w:p>
    <w:p w:rsidR="0095291A" w:rsidRPr="00FE07D9" w:rsidRDefault="005022C2" w:rsidP="00FE07D9">
      <w:pPr>
        <w:spacing w:line="276" w:lineRule="auto"/>
        <w:jc w:val="both"/>
        <w:rPr>
          <w:rFonts w:ascii="Tahoma" w:eastAsia="Calibri" w:hAnsi="Tahoma" w:cs="Tahoma"/>
          <w:sz w:val="24"/>
          <w:szCs w:val="24"/>
        </w:rPr>
      </w:pPr>
      <w:r w:rsidRPr="00FE07D9">
        <w:rPr>
          <w:rFonts w:ascii="Tahoma" w:eastAsia="Adobe Gothic Std B" w:hAnsi="Tahoma" w:cs="Tahoma"/>
          <w:b/>
          <w:sz w:val="24"/>
          <w:szCs w:val="24"/>
        </w:rPr>
        <w:t>CUARTO</w:t>
      </w:r>
      <w:r w:rsidR="0095291A" w:rsidRPr="00FE07D9">
        <w:rPr>
          <w:rFonts w:ascii="Tahoma" w:eastAsia="Adobe Gothic Std B" w:hAnsi="Tahoma" w:cs="Tahoma"/>
          <w:b/>
          <w:sz w:val="24"/>
          <w:szCs w:val="24"/>
        </w:rPr>
        <w:t xml:space="preserve">: </w:t>
      </w:r>
      <w:r w:rsidR="0095291A" w:rsidRPr="00FE07D9">
        <w:rPr>
          <w:rFonts w:ascii="Tahoma" w:eastAsia="Adobe Gothic Std B" w:hAnsi="Tahoma" w:cs="Tahoma"/>
          <w:sz w:val="24"/>
          <w:szCs w:val="24"/>
        </w:rPr>
        <w:t xml:space="preserve">Declarar que en contra de la presente decisión de </w:t>
      </w:r>
      <w:r w:rsidR="00EB353C" w:rsidRPr="00FE07D9">
        <w:rPr>
          <w:rFonts w:ascii="Tahoma" w:eastAsia="Adobe Gothic Std B" w:hAnsi="Tahoma" w:cs="Tahoma"/>
          <w:sz w:val="24"/>
          <w:szCs w:val="24"/>
        </w:rPr>
        <w:t xml:space="preserve">segunda </w:t>
      </w:r>
      <w:r w:rsidR="0095291A" w:rsidRPr="00FE07D9">
        <w:rPr>
          <w:rFonts w:ascii="Tahoma" w:eastAsia="Adobe Gothic Std B" w:hAnsi="Tahoma" w:cs="Tahoma"/>
          <w:sz w:val="24"/>
          <w:szCs w:val="24"/>
        </w:rPr>
        <w:t xml:space="preserve">instancia </w:t>
      </w:r>
      <w:r w:rsidR="0095291A" w:rsidRPr="00FE07D9">
        <w:rPr>
          <w:rFonts w:ascii="Tahoma" w:eastAsia="Calibri" w:hAnsi="Tahoma" w:cs="Tahoma"/>
          <w:sz w:val="24"/>
          <w:szCs w:val="24"/>
        </w:rPr>
        <w:t>procede el recurso de Casación, el cual deberá ser interpuesto y sustentado dentro de las oportunidades de ley.</w:t>
      </w:r>
    </w:p>
    <w:p w:rsidR="00F66F2C" w:rsidRPr="00FE07D9" w:rsidRDefault="00F66F2C" w:rsidP="00FE07D9">
      <w:pPr>
        <w:spacing w:line="276" w:lineRule="auto"/>
        <w:jc w:val="center"/>
        <w:rPr>
          <w:rFonts w:ascii="Tahoma" w:eastAsia="Adobe Gothic Std B" w:hAnsi="Tahoma" w:cs="Tahoma"/>
          <w:b/>
          <w:sz w:val="24"/>
          <w:szCs w:val="24"/>
        </w:rPr>
      </w:pPr>
    </w:p>
    <w:p w:rsidR="0095291A" w:rsidRPr="00FE07D9" w:rsidRDefault="0095291A" w:rsidP="00FE07D9">
      <w:pPr>
        <w:spacing w:line="276" w:lineRule="auto"/>
        <w:jc w:val="center"/>
        <w:rPr>
          <w:rFonts w:ascii="Tahoma" w:eastAsia="Adobe Gothic Std B" w:hAnsi="Tahoma" w:cs="Tahoma"/>
          <w:b/>
          <w:sz w:val="24"/>
          <w:szCs w:val="24"/>
        </w:rPr>
      </w:pPr>
      <w:r w:rsidRPr="00FE07D9">
        <w:rPr>
          <w:rFonts w:ascii="Tahoma" w:eastAsia="Adobe Gothic Std B" w:hAnsi="Tahoma" w:cs="Tahoma"/>
          <w:b/>
          <w:sz w:val="24"/>
          <w:szCs w:val="24"/>
        </w:rPr>
        <w:t>NOTIFÍQUESE Y CÚMPLASE:</w:t>
      </w:r>
    </w:p>
    <w:p w:rsidR="0095291A" w:rsidRPr="00FE07D9" w:rsidRDefault="0095291A" w:rsidP="00FE07D9">
      <w:pPr>
        <w:spacing w:line="276" w:lineRule="auto"/>
        <w:rPr>
          <w:rFonts w:ascii="Tahoma" w:eastAsia="Times New Roman" w:hAnsi="Tahoma" w:cs="Tahoma"/>
          <w:sz w:val="24"/>
          <w:szCs w:val="24"/>
          <w:lang w:eastAsia="es-ES"/>
        </w:rPr>
      </w:pPr>
    </w:p>
    <w:p w:rsidR="00C64399" w:rsidRPr="00FE07D9" w:rsidRDefault="00C64399" w:rsidP="00FE07D9">
      <w:pPr>
        <w:spacing w:line="276" w:lineRule="auto"/>
        <w:jc w:val="both"/>
        <w:rPr>
          <w:rFonts w:ascii="Tahoma" w:eastAsia="Calibri" w:hAnsi="Tahoma" w:cs="Tahoma"/>
          <w:sz w:val="24"/>
          <w:szCs w:val="24"/>
          <w:lang w:val="es-ES_tradnl"/>
        </w:rPr>
      </w:pPr>
    </w:p>
    <w:p w:rsidR="00F66F2C" w:rsidRPr="00FE07D9" w:rsidRDefault="00F66F2C" w:rsidP="00FE07D9">
      <w:pPr>
        <w:spacing w:line="276" w:lineRule="auto"/>
        <w:jc w:val="both"/>
        <w:rPr>
          <w:rFonts w:ascii="Tahoma" w:eastAsia="Calibri" w:hAnsi="Tahoma" w:cs="Tahoma"/>
          <w:bCs/>
          <w:sz w:val="24"/>
          <w:szCs w:val="24"/>
          <w:lang w:val="es-ES_tradnl"/>
        </w:rPr>
      </w:pPr>
    </w:p>
    <w:p w:rsidR="0095291A" w:rsidRPr="00FE07D9" w:rsidRDefault="0095291A" w:rsidP="00FE07D9">
      <w:pPr>
        <w:spacing w:line="276" w:lineRule="auto"/>
        <w:jc w:val="center"/>
        <w:rPr>
          <w:rFonts w:ascii="Tahoma" w:hAnsi="Tahoma" w:cs="Tahoma"/>
          <w:b/>
          <w:sz w:val="24"/>
          <w:szCs w:val="24"/>
          <w:lang w:val="es-ES_tradnl"/>
        </w:rPr>
      </w:pPr>
      <w:r w:rsidRPr="00FE07D9">
        <w:rPr>
          <w:rFonts w:ascii="Tahoma" w:hAnsi="Tahoma" w:cs="Tahoma"/>
          <w:b/>
          <w:sz w:val="24"/>
          <w:szCs w:val="24"/>
          <w:lang w:val="es-ES_tradnl"/>
        </w:rPr>
        <w:t>MANUEL YARZAGARAY BANDERA</w:t>
      </w:r>
    </w:p>
    <w:p w:rsidR="0095291A" w:rsidRPr="00FE07D9" w:rsidRDefault="0095291A" w:rsidP="00FE07D9">
      <w:pPr>
        <w:spacing w:line="276" w:lineRule="auto"/>
        <w:jc w:val="center"/>
        <w:rPr>
          <w:rFonts w:ascii="Tahoma" w:hAnsi="Tahoma" w:cs="Tahoma"/>
          <w:sz w:val="24"/>
          <w:szCs w:val="24"/>
          <w:lang w:val="es-ES_tradnl"/>
        </w:rPr>
      </w:pPr>
      <w:r w:rsidRPr="00FE07D9">
        <w:rPr>
          <w:rFonts w:ascii="Tahoma" w:hAnsi="Tahoma" w:cs="Tahoma"/>
          <w:sz w:val="24"/>
          <w:szCs w:val="24"/>
          <w:lang w:val="es-ES_tradnl"/>
        </w:rPr>
        <w:t>Magistrado</w:t>
      </w:r>
    </w:p>
    <w:p w:rsidR="0095291A" w:rsidRPr="00FE07D9" w:rsidRDefault="0095291A" w:rsidP="00FE07D9">
      <w:pPr>
        <w:spacing w:line="276" w:lineRule="auto"/>
        <w:rPr>
          <w:rFonts w:ascii="Tahoma" w:hAnsi="Tahoma" w:cs="Tahoma"/>
          <w:b/>
          <w:sz w:val="24"/>
          <w:szCs w:val="24"/>
          <w:lang w:val="es-ES_tradnl"/>
        </w:rPr>
      </w:pPr>
    </w:p>
    <w:p w:rsidR="00D75C22" w:rsidRPr="00FE07D9" w:rsidRDefault="00D75C22" w:rsidP="00FE07D9">
      <w:pPr>
        <w:spacing w:line="276" w:lineRule="auto"/>
        <w:rPr>
          <w:rFonts w:ascii="Tahoma" w:hAnsi="Tahoma" w:cs="Tahoma"/>
          <w:b/>
          <w:sz w:val="24"/>
          <w:szCs w:val="24"/>
          <w:lang w:val="es-ES_tradnl"/>
        </w:rPr>
      </w:pPr>
    </w:p>
    <w:p w:rsidR="0095291A" w:rsidRPr="00FE07D9" w:rsidRDefault="0095291A" w:rsidP="00FE07D9">
      <w:pPr>
        <w:spacing w:line="276" w:lineRule="auto"/>
        <w:rPr>
          <w:rFonts w:ascii="Tahoma" w:hAnsi="Tahoma" w:cs="Tahoma"/>
          <w:b/>
          <w:sz w:val="24"/>
          <w:szCs w:val="24"/>
          <w:lang w:val="es-ES_tradnl"/>
        </w:rPr>
      </w:pPr>
    </w:p>
    <w:p w:rsidR="0095291A" w:rsidRPr="00FE07D9" w:rsidRDefault="0095291A" w:rsidP="00FE07D9">
      <w:pPr>
        <w:spacing w:line="276" w:lineRule="auto"/>
        <w:jc w:val="center"/>
        <w:rPr>
          <w:rFonts w:ascii="Tahoma" w:hAnsi="Tahoma" w:cs="Tahoma"/>
          <w:b/>
          <w:sz w:val="24"/>
          <w:szCs w:val="24"/>
          <w:lang w:val="es-ES_tradnl"/>
        </w:rPr>
      </w:pPr>
      <w:r w:rsidRPr="00FE07D9">
        <w:rPr>
          <w:rFonts w:ascii="Tahoma" w:hAnsi="Tahoma" w:cs="Tahoma"/>
          <w:b/>
          <w:sz w:val="24"/>
          <w:szCs w:val="24"/>
          <w:lang w:val="es-ES_tradnl"/>
        </w:rPr>
        <w:t>JORGE ARTURO CASTAÑO DUQUE</w:t>
      </w:r>
    </w:p>
    <w:p w:rsidR="00D75C22" w:rsidRPr="00FE07D9" w:rsidRDefault="0095291A" w:rsidP="00FE07D9">
      <w:pPr>
        <w:spacing w:line="276" w:lineRule="auto"/>
        <w:jc w:val="center"/>
        <w:rPr>
          <w:rFonts w:ascii="Tahoma" w:hAnsi="Tahoma" w:cs="Tahoma"/>
          <w:sz w:val="24"/>
          <w:szCs w:val="24"/>
          <w:lang w:val="es-ES_tradnl"/>
        </w:rPr>
      </w:pPr>
      <w:r w:rsidRPr="00FE07D9">
        <w:rPr>
          <w:rFonts w:ascii="Tahoma" w:hAnsi="Tahoma" w:cs="Tahoma"/>
          <w:sz w:val="24"/>
          <w:szCs w:val="24"/>
          <w:lang w:val="es-ES_tradnl"/>
        </w:rPr>
        <w:t>Magistrado</w:t>
      </w:r>
    </w:p>
    <w:p w:rsidR="00EB353C" w:rsidRPr="00FE07D9" w:rsidRDefault="00EB353C" w:rsidP="00FE07D9">
      <w:pPr>
        <w:spacing w:line="276" w:lineRule="auto"/>
        <w:jc w:val="center"/>
        <w:rPr>
          <w:rFonts w:ascii="Tahoma" w:hAnsi="Tahoma" w:cs="Tahoma"/>
          <w:b/>
          <w:sz w:val="24"/>
          <w:szCs w:val="24"/>
          <w:lang w:val="es-ES_tradnl"/>
        </w:rPr>
      </w:pPr>
    </w:p>
    <w:p w:rsidR="00EB353C" w:rsidRPr="00FE07D9" w:rsidRDefault="00EB353C" w:rsidP="00FE07D9">
      <w:pPr>
        <w:spacing w:line="276" w:lineRule="auto"/>
        <w:jc w:val="center"/>
        <w:rPr>
          <w:rFonts w:ascii="Tahoma" w:hAnsi="Tahoma" w:cs="Tahoma"/>
          <w:b/>
          <w:sz w:val="24"/>
          <w:szCs w:val="24"/>
          <w:lang w:val="es-ES_tradnl"/>
        </w:rPr>
      </w:pPr>
    </w:p>
    <w:p w:rsidR="00A4050D" w:rsidRPr="00FE07D9" w:rsidRDefault="00A4050D" w:rsidP="00FE07D9">
      <w:pPr>
        <w:spacing w:line="276" w:lineRule="auto"/>
        <w:rPr>
          <w:rFonts w:ascii="Tahoma" w:hAnsi="Tahoma" w:cs="Tahoma"/>
          <w:b/>
          <w:sz w:val="24"/>
          <w:szCs w:val="24"/>
          <w:lang w:val="es-ES_tradnl"/>
        </w:rPr>
      </w:pPr>
    </w:p>
    <w:p w:rsidR="00C64399" w:rsidRPr="00FE07D9" w:rsidRDefault="00C64399" w:rsidP="00FE07D9">
      <w:pPr>
        <w:spacing w:line="276" w:lineRule="auto"/>
        <w:jc w:val="center"/>
        <w:rPr>
          <w:rFonts w:ascii="Tahoma" w:hAnsi="Tahoma" w:cs="Tahoma"/>
          <w:i/>
          <w:sz w:val="24"/>
          <w:szCs w:val="24"/>
          <w:lang w:val="es-ES_tradnl"/>
        </w:rPr>
      </w:pPr>
      <w:r w:rsidRPr="00FE07D9">
        <w:rPr>
          <w:rFonts w:ascii="Tahoma" w:hAnsi="Tahoma" w:cs="Tahoma"/>
          <w:i/>
          <w:sz w:val="24"/>
          <w:szCs w:val="24"/>
          <w:lang w:val="es-ES_tradnl"/>
        </w:rPr>
        <w:t>CON IMPEDIMENTO</w:t>
      </w:r>
    </w:p>
    <w:p w:rsidR="0095291A" w:rsidRPr="00FE07D9" w:rsidRDefault="0095291A" w:rsidP="00FE07D9">
      <w:pPr>
        <w:spacing w:line="276" w:lineRule="auto"/>
        <w:jc w:val="center"/>
        <w:rPr>
          <w:rFonts w:ascii="Tahoma" w:hAnsi="Tahoma" w:cs="Tahoma"/>
          <w:b/>
          <w:sz w:val="24"/>
          <w:szCs w:val="24"/>
          <w:lang w:val="es-ES_tradnl"/>
        </w:rPr>
      </w:pPr>
      <w:r w:rsidRPr="00FE07D9">
        <w:rPr>
          <w:rFonts w:ascii="Tahoma" w:hAnsi="Tahoma" w:cs="Tahoma"/>
          <w:b/>
          <w:sz w:val="24"/>
          <w:szCs w:val="24"/>
          <w:lang w:val="es-ES_tradnl"/>
        </w:rPr>
        <w:t>JAIRO ERNESTO ESCOBAR SANZ</w:t>
      </w:r>
    </w:p>
    <w:p w:rsidR="00D75C22" w:rsidRPr="00FE07D9" w:rsidRDefault="0095291A" w:rsidP="00FE07D9">
      <w:pPr>
        <w:spacing w:line="276" w:lineRule="auto"/>
        <w:jc w:val="center"/>
        <w:rPr>
          <w:rFonts w:ascii="Tahoma" w:hAnsi="Tahoma" w:cs="Tahoma"/>
          <w:sz w:val="24"/>
          <w:szCs w:val="24"/>
          <w:lang w:val="es-ES_tradnl"/>
        </w:rPr>
      </w:pPr>
      <w:r w:rsidRPr="00FE07D9">
        <w:rPr>
          <w:rFonts w:ascii="Tahoma" w:hAnsi="Tahoma" w:cs="Tahoma"/>
          <w:sz w:val="24"/>
          <w:szCs w:val="24"/>
          <w:lang w:val="es-ES_tradnl"/>
        </w:rPr>
        <w:t>Magistrado</w:t>
      </w:r>
    </w:p>
    <w:sectPr w:rsidR="00D75C22" w:rsidRPr="00FE07D9" w:rsidSect="001815C0">
      <w:headerReference w:type="default" r:id="rId9"/>
      <w:footerReference w:type="default" r:id="rId10"/>
      <w:pgSz w:w="12240" w:h="18720" w:code="14"/>
      <w:pgMar w:top="1985" w:right="1304" w:bottom="1418"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AA6" w:rsidRDefault="00B02AA6" w:rsidP="0095291A">
      <w:r>
        <w:separator/>
      </w:r>
    </w:p>
  </w:endnote>
  <w:endnote w:type="continuationSeparator" w:id="0">
    <w:p w:rsidR="00B02AA6" w:rsidRDefault="00B02AA6" w:rsidP="0095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Yu Mincho Demibold">
    <w:panose1 w:val="02020600000000000000"/>
    <w:charset w:val="80"/>
    <w:family w:val="roman"/>
    <w:pitch w:val="variable"/>
    <w:sig w:usb0="800002E7" w:usb1="2AC7FCF0"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b/>
        <w:sz w:val="22"/>
        <w:szCs w:val="22"/>
      </w:rPr>
      <w:id w:val="619803105"/>
      <w:docPartObj>
        <w:docPartGallery w:val="Page Numbers (Bottom of Page)"/>
        <w:docPartUnique/>
      </w:docPartObj>
    </w:sdtPr>
    <w:sdtEndPr/>
    <w:sdtContent>
      <w:sdt>
        <w:sdtPr>
          <w:rPr>
            <w:rFonts w:ascii="Book Antiqua" w:hAnsi="Book Antiqua"/>
            <w:b/>
            <w:sz w:val="22"/>
            <w:szCs w:val="22"/>
          </w:rPr>
          <w:id w:val="462246003"/>
          <w:docPartObj>
            <w:docPartGallery w:val="Page Numbers (Top of Page)"/>
            <w:docPartUnique/>
          </w:docPartObj>
        </w:sdtPr>
        <w:sdtEndPr/>
        <w:sdtContent>
          <w:p w:rsidR="004133A8" w:rsidRPr="00C61776" w:rsidRDefault="004133A8" w:rsidP="00546797">
            <w:pPr>
              <w:pStyle w:val="Piedepgina"/>
              <w:jc w:val="right"/>
              <w:rPr>
                <w:rFonts w:ascii="Book Antiqua" w:hAnsi="Book Antiqua"/>
                <w:b/>
                <w:sz w:val="22"/>
                <w:szCs w:val="22"/>
              </w:rPr>
            </w:pPr>
            <w:r w:rsidRPr="00FE07D9">
              <w:rPr>
                <w:rFonts w:ascii="Arial" w:hAnsi="Arial" w:cs="Arial"/>
                <w:sz w:val="18"/>
                <w:szCs w:val="22"/>
                <w:lang w:val="es-ES"/>
              </w:rPr>
              <w:t xml:space="preserve">Página </w:t>
            </w:r>
            <w:r w:rsidRPr="00FE07D9">
              <w:rPr>
                <w:rFonts w:ascii="Arial" w:hAnsi="Arial" w:cs="Arial"/>
                <w:bCs/>
                <w:sz w:val="18"/>
                <w:szCs w:val="22"/>
              </w:rPr>
              <w:fldChar w:fldCharType="begin"/>
            </w:r>
            <w:r w:rsidRPr="00FE07D9">
              <w:rPr>
                <w:rFonts w:ascii="Arial" w:hAnsi="Arial" w:cs="Arial"/>
                <w:bCs/>
                <w:sz w:val="18"/>
                <w:szCs w:val="22"/>
              </w:rPr>
              <w:instrText>PAGE</w:instrText>
            </w:r>
            <w:r w:rsidRPr="00FE07D9">
              <w:rPr>
                <w:rFonts w:ascii="Arial" w:hAnsi="Arial" w:cs="Arial"/>
                <w:bCs/>
                <w:sz w:val="18"/>
                <w:szCs w:val="22"/>
              </w:rPr>
              <w:fldChar w:fldCharType="separate"/>
            </w:r>
            <w:r w:rsidR="00D25CA7">
              <w:rPr>
                <w:rFonts w:ascii="Arial" w:hAnsi="Arial" w:cs="Arial"/>
                <w:bCs/>
                <w:noProof/>
                <w:sz w:val="18"/>
                <w:szCs w:val="22"/>
              </w:rPr>
              <w:t>21</w:t>
            </w:r>
            <w:r w:rsidRPr="00FE07D9">
              <w:rPr>
                <w:rFonts w:ascii="Arial" w:hAnsi="Arial" w:cs="Arial"/>
                <w:bCs/>
                <w:sz w:val="18"/>
                <w:szCs w:val="22"/>
              </w:rPr>
              <w:fldChar w:fldCharType="end"/>
            </w:r>
            <w:r w:rsidRPr="00FE07D9">
              <w:rPr>
                <w:rFonts w:ascii="Arial" w:hAnsi="Arial" w:cs="Arial"/>
                <w:sz w:val="18"/>
                <w:szCs w:val="22"/>
                <w:lang w:val="es-ES"/>
              </w:rPr>
              <w:t xml:space="preserve"> de </w:t>
            </w:r>
            <w:r w:rsidRPr="00FE07D9">
              <w:rPr>
                <w:rFonts w:ascii="Arial" w:hAnsi="Arial" w:cs="Arial"/>
                <w:bCs/>
                <w:sz w:val="18"/>
                <w:szCs w:val="22"/>
              </w:rPr>
              <w:fldChar w:fldCharType="begin"/>
            </w:r>
            <w:r w:rsidRPr="00FE07D9">
              <w:rPr>
                <w:rFonts w:ascii="Arial" w:hAnsi="Arial" w:cs="Arial"/>
                <w:bCs/>
                <w:sz w:val="18"/>
                <w:szCs w:val="22"/>
              </w:rPr>
              <w:instrText>NUMPAGES</w:instrText>
            </w:r>
            <w:r w:rsidRPr="00FE07D9">
              <w:rPr>
                <w:rFonts w:ascii="Arial" w:hAnsi="Arial" w:cs="Arial"/>
                <w:bCs/>
                <w:sz w:val="18"/>
                <w:szCs w:val="22"/>
              </w:rPr>
              <w:fldChar w:fldCharType="separate"/>
            </w:r>
            <w:r w:rsidR="00D25CA7">
              <w:rPr>
                <w:rFonts w:ascii="Arial" w:hAnsi="Arial" w:cs="Arial"/>
                <w:bCs/>
                <w:noProof/>
                <w:sz w:val="18"/>
                <w:szCs w:val="22"/>
              </w:rPr>
              <w:t>21</w:t>
            </w:r>
            <w:r w:rsidRPr="00FE07D9">
              <w:rPr>
                <w:rFonts w:ascii="Arial" w:hAnsi="Arial" w:cs="Arial"/>
                <w:bCs/>
                <w:sz w:val="18"/>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AA6" w:rsidRDefault="00B02AA6" w:rsidP="0095291A">
      <w:r>
        <w:separator/>
      </w:r>
    </w:p>
  </w:footnote>
  <w:footnote w:type="continuationSeparator" w:id="0">
    <w:p w:rsidR="00B02AA6" w:rsidRDefault="00B02AA6" w:rsidP="0095291A">
      <w:r>
        <w:continuationSeparator/>
      </w:r>
    </w:p>
  </w:footnote>
  <w:footnote w:id="1">
    <w:p w:rsidR="004133A8" w:rsidRPr="00043618" w:rsidRDefault="004133A8" w:rsidP="00043618">
      <w:pPr>
        <w:pStyle w:val="Textonotapie"/>
        <w:jc w:val="both"/>
        <w:rPr>
          <w:rFonts w:ascii="Arial" w:hAnsi="Arial" w:cs="Arial"/>
          <w:sz w:val="18"/>
          <w:szCs w:val="18"/>
        </w:rPr>
      </w:pPr>
      <w:r w:rsidRPr="00043618">
        <w:rPr>
          <w:rStyle w:val="Refdenotaalpie"/>
          <w:rFonts w:ascii="Arial" w:hAnsi="Arial" w:cs="Arial"/>
          <w:sz w:val="18"/>
          <w:szCs w:val="18"/>
        </w:rPr>
        <w:footnoteRef/>
      </w:r>
      <w:r w:rsidRPr="00043618">
        <w:rPr>
          <w:rFonts w:ascii="Arial" w:hAnsi="Arial" w:cs="Arial"/>
          <w:sz w:val="18"/>
          <w:szCs w:val="18"/>
        </w:rPr>
        <w:t xml:space="preserve"> Audio del juicio oral celebrado el 11 de mayo del 2015, sección de la mañana, H: 00:39:13.</w:t>
      </w:r>
    </w:p>
  </w:footnote>
  <w:footnote w:id="2">
    <w:p w:rsidR="004133A8" w:rsidRPr="00043618" w:rsidRDefault="004133A8" w:rsidP="00043618">
      <w:pPr>
        <w:pStyle w:val="Textonotapie"/>
        <w:jc w:val="both"/>
        <w:rPr>
          <w:rFonts w:ascii="Arial" w:hAnsi="Arial" w:cs="Arial"/>
          <w:sz w:val="18"/>
          <w:szCs w:val="18"/>
        </w:rPr>
      </w:pPr>
      <w:r w:rsidRPr="00043618">
        <w:rPr>
          <w:rStyle w:val="Refdenotaalpie"/>
          <w:rFonts w:ascii="Arial" w:hAnsi="Arial" w:cs="Arial"/>
          <w:sz w:val="18"/>
          <w:szCs w:val="18"/>
        </w:rPr>
        <w:footnoteRef/>
      </w:r>
      <w:r w:rsidRPr="00043618">
        <w:rPr>
          <w:rFonts w:ascii="Arial" w:hAnsi="Arial" w:cs="Arial"/>
          <w:sz w:val="18"/>
          <w:szCs w:val="18"/>
        </w:rPr>
        <w:t xml:space="preserve"> Ibídem, H: 01:04:54. </w:t>
      </w:r>
    </w:p>
  </w:footnote>
  <w:footnote w:id="3">
    <w:p w:rsidR="004133A8" w:rsidRPr="00043618" w:rsidRDefault="004133A8" w:rsidP="00043618">
      <w:pPr>
        <w:pStyle w:val="Textonotapie"/>
        <w:jc w:val="both"/>
        <w:rPr>
          <w:rFonts w:ascii="Arial" w:hAnsi="Arial" w:cs="Arial"/>
          <w:sz w:val="18"/>
          <w:szCs w:val="18"/>
        </w:rPr>
      </w:pPr>
      <w:r w:rsidRPr="00043618">
        <w:rPr>
          <w:rStyle w:val="Refdenotaalpie"/>
          <w:rFonts w:ascii="Arial" w:hAnsi="Arial" w:cs="Arial"/>
          <w:sz w:val="18"/>
          <w:szCs w:val="18"/>
        </w:rPr>
        <w:footnoteRef/>
      </w:r>
      <w:r w:rsidRPr="00043618">
        <w:rPr>
          <w:rFonts w:ascii="Arial" w:hAnsi="Arial" w:cs="Arial"/>
          <w:sz w:val="18"/>
          <w:szCs w:val="18"/>
        </w:rPr>
        <w:t xml:space="preserve"> Ibídem, H: 00:42 22. </w:t>
      </w:r>
    </w:p>
  </w:footnote>
  <w:footnote w:id="4">
    <w:p w:rsidR="00AC180B" w:rsidRPr="00043618" w:rsidRDefault="00AC180B" w:rsidP="00043618">
      <w:pPr>
        <w:pStyle w:val="Textonotapie"/>
        <w:jc w:val="both"/>
        <w:rPr>
          <w:rFonts w:ascii="Arial" w:hAnsi="Arial" w:cs="Arial"/>
          <w:sz w:val="18"/>
          <w:szCs w:val="18"/>
        </w:rPr>
      </w:pPr>
      <w:r w:rsidRPr="00043618">
        <w:rPr>
          <w:rStyle w:val="Refdenotaalpie"/>
          <w:rFonts w:ascii="Arial" w:hAnsi="Arial" w:cs="Arial"/>
          <w:sz w:val="18"/>
          <w:szCs w:val="18"/>
        </w:rPr>
        <w:footnoteRef/>
      </w:r>
      <w:r w:rsidRPr="00043618">
        <w:rPr>
          <w:rFonts w:ascii="Arial" w:hAnsi="Arial" w:cs="Arial"/>
          <w:sz w:val="18"/>
          <w:szCs w:val="18"/>
        </w:rPr>
        <w:t xml:space="preserve"> Es de anotar que la testigo no específica si las amenazas implícitas con la exhibición de la navaja tuvieron lugar ya sea antes de la ocurrencia de los hechos, de manera concomitante con ellos o después que los sucedieran.  </w:t>
      </w:r>
    </w:p>
  </w:footnote>
  <w:footnote w:id="5">
    <w:p w:rsidR="004133A8" w:rsidRPr="00043618" w:rsidRDefault="004133A8" w:rsidP="00043618">
      <w:pPr>
        <w:pStyle w:val="Textonotapie"/>
        <w:jc w:val="both"/>
        <w:rPr>
          <w:rFonts w:ascii="Arial" w:hAnsi="Arial" w:cs="Arial"/>
          <w:sz w:val="18"/>
          <w:szCs w:val="18"/>
        </w:rPr>
      </w:pPr>
      <w:r w:rsidRPr="00043618">
        <w:rPr>
          <w:rStyle w:val="Refdenotaalpie"/>
          <w:rFonts w:ascii="Arial" w:hAnsi="Arial" w:cs="Arial"/>
          <w:sz w:val="18"/>
          <w:szCs w:val="18"/>
        </w:rPr>
        <w:footnoteRef/>
      </w:r>
      <w:r w:rsidRPr="00043618">
        <w:rPr>
          <w:rFonts w:ascii="Arial" w:hAnsi="Arial" w:cs="Arial"/>
          <w:sz w:val="18"/>
          <w:szCs w:val="18"/>
        </w:rPr>
        <w:t xml:space="preserve"> Ibídem, H: 01:05:58. </w:t>
      </w:r>
    </w:p>
  </w:footnote>
  <w:footnote w:id="6">
    <w:p w:rsidR="004133A8" w:rsidRPr="00043618" w:rsidRDefault="004133A8" w:rsidP="00043618">
      <w:pPr>
        <w:pStyle w:val="Textonotapie"/>
        <w:jc w:val="both"/>
        <w:rPr>
          <w:rFonts w:ascii="Arial" w:hAnsi="Arial" w:cs="Arial"/>
          <w:sz w:val="18"/>
          <w:szCs w:val="18"/>
        </w:rPr>
      </w:pPr>
      <w:r w:rsidRPr="00043618">
        <w:rPr>
          <w:rStyle w:val="Refdenotaalpie"/>
          <w:rFonts w:ascii="Arial" w:hAnsi="Arial" w:cs="Arial"/>
          <w:sz w:val="18"/>
          <w:szCs w:val="18"/>
        </w:rPr>
        <w:footnoteRef/>
      </w:r>
      <w:r w:rsidRPr="00043618">
        <w:rPr>
          <w:rFonts w:ascii="Arial" w:hAnsi="Arial" w:cs="Arial"/>
          <w:sz w:val="18"/>
          <w:szCs w:val="18"/>
        </w:rPr>
        <w:t xml:space="preserve"> Ibídem, H: 00:46:26. </w:t>
      </w:r>
    </w:p>
  </w:footnote>
  <w:footnote w:id="7">
    <w:p w:rsidR="004133A8" w:rsidRPr="00043618" w:rsidRDefault="004133A8" w:rsidP="00043618">
      <w:pPr>
        <w:pStyle w:val="Textonotapie"/>
        <w:jc w:val="both"/>
        <w:rPr>
          <w:rFonts w:ascii="Arial" w:hAnsi="Arial" w:cs="Arial"/>
          <w:sz w:val="18"/>
          <w:szCs w:val="18"/>
        </w:rPr>
      </w:pPr>
      <w:r w:rsidRPr="00043618">
        <w:rPr>
          <w:rStyle w:val="Refdenotaalpie"/>
          <w:rFonts w:ascii="Arial" w:hAnsi="Arial" w:cs="Arial"/>
          <w:sz w:val="18"/>
          <w:szCs w:val="18"/>
        </w:rPr>
        <w:footnoteRef/>
      </w:r>
      <w:r w:rsidRPr="00043618">
        <w:rPr>
          <w:rFonts w:ascii="Arial" w:hAnsi="Arial" w:cs="Arial"/>
          <w:sz w:val="18"/>
          <w:szCs w:val="18"/>
        </w:rPr>
        <w:t xml:space="preserve"> Audiencia de juicio oral del 11 de mayo de 2015, sección de la tarde, H: 00:12:42. </w:t>
      </w:r>
    </w:p>
  </w:footnote>
  <w:footnote w:id="8">
    <w:p w:rsidR="004133A8" w:rsidRPr="00043618" w:rsidRDefault="004133A8" w:rsidP="00043618">
      <w:pPr>
        <w:pStyle w:val="Textonotapie"/>
        <w:jc w:val="both"/>
        <w:rPr>
          <w:rFonts w:ascii="Arial" w:hAnsi="Arial" w:cs="Arial"/>
          <w:sz w:val="18"/>
          <w:szCs w:val="18"/>
        </w:rPr>
      </w:pPr>
      <w:r w:rsidRPr="00043618">
        <w:rPr>
          <w:rStyle w:val="Refdenotaalpie"/>
          <w:rFonts w:ascii="Arial" w:hAnsi="Arial" w:cs="Arial"/>
          <w:sz w:val="18"/>
          <w:szCs w:val="18"/>
        </w:rPr>
        <w:footnoteRef/>
      </w:r>
      <w:r w:rsidRPr="00043618">
        <w:rPr>
          <w:rFonts w:ascii="Arial" w:hAnsi="Arial" w:cs="Arial"/>
          <w:sz w:val="18"/>
          <w:szCs w:val="18"/>
        </w:rPr>
        <w:t xml:space="preserve"> Ibídem, H: 00:11:16. </w:t>
      </w:r>
    </w:p>
  </w:footnote>
  <w:footnote w:id="9">
    <w:p w:rsidR="004133A8" w:rsidRPr="00043618" w:rsidRDefault="004133A8" w:rsidP="00043618">
      <w:pPr>
        <w:pStyle w:val="Textonotapie"/>
        <w:jc w:val="both"/>
        <w:rPr>
          <w:rFonts w:ascii="Arial" w:hAnsi="Arial" w:cs="Arial"/>
          <w:sz w:val="18"/>
          <w:szCs w:val="18"/>
        </w:rPr>
      </w:pPr>
      <w:r w:rsidRPr="00043618">
        <w:rPr>
          <w:rStyle w:val="Refdenotaalpie"/>
          <w:rFonts w:ascii="Arial" w:hAnsi="Arial" w:cs="Arial"/>
          <w:sz w:val="18"/>
          <w:szCs w:val="18"/>
        </w:rPr>
        <w:footnoteRef/>
      </w:r>
      <w:r w:rsidRPr="00043618">
        <w:rPr>
          <w:rFonts w:ascii="Arial" w:hAnsi="Arial" w:cs="Arial"/>
          <w:sz w:val="18"/>
          <w:szCs w:val="18"/>
        </w:rPr>
        <w:t xml:space="preserve"> Ibídem, H: 00:17:43 y 00:33:50.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A8" w:rsidRPr="00FE07D9" w:rsidRDefault="004133A8" w:rsidP="00C64399">
    <w:pPr>
      <w:pStyle w:val="Encabezado"/>
      <w:ind w:left="3969"/>
      <w:jc w:val="both"/>
      <w:rPr>
        <w:rFonts w:ascii="Arial" w:eastAsia="Yu Mincho Demibold" w:hAnsi="Arial" w:cs="Arial"/>
        <w:sz w:val="16"/>
        <w:szCs w:val="18"/>
      </w:rPr>
    </w:pPr>
    <w:r w:rsidRPr="00FE07D9">
      <w:rPr>
        <w:rFonts w:ascii="Arial" w:eastAsia="Yu Mincho Demibold" w:hAnsi="Arial" w:cs="Arial"/>
        <w:sz w:val="16"/>
        <w:szCs w:val="18"/>
      </w:rPr>
      <w:t xml:space="preserve">Procesado: </w:t>
    </w:r>
    <w:r w:rsidR="00D278E0" w:rsidRPr="00FE07D9">
      <w:rPr>
        <w:rFonts w:ascii="Arial" w:eastAsia="Yu Mincho Demibold" w:hAnsi="Arial" w:cs="Arial"/>
        <w:sz w:val="16"/>
        <w:szCs w:val="18"/>
      </w:rPr>
      <w:t>WBL</w:t>
    </w:r>
  </w:p>
  <w:p w:rsidR="004133A8" w:rsidRPr="00FE07D9" w:rsidRDefault="004133A8" w:rsidP="00C64399">
    <w:pPr>
      <w:pStyle w:val="Encabezado"/>
      <w:ind w:left="3969"/>
      <w:jc w:val="both"/>
      <w:rPr>
        <w:rFonts w:ascii="Arial" w:eastAsia="Yu Mincho Demibold" w:hAnsi="Arial" w:cs="Arial"/>
        <w:sz w:val="16"/>
        <w:szCs w:val="18"/>
      </w:rPr>
    </w:pPr>
    <w:r w:rsidRPr="00FE07D9">
      <w:rPr>
        <w:rFonts w:ascii="Arial" w:eastAsia="Yu Mincho Demibold" w:hAnsi="Arial" w:cs="Arial"/>
        <w:sz w:val="16"/>
        <w:szCs w:val="18"/>
      </w:rPr>
      <w:t xml:space="preserve">Delito: Actos sexuales con menor de 14 años y otros </w:t>
    </w:r>
  </w:p>
  <w:p w:rsidR="004133A8" w:rsidRPr="00FE07D9" w:rsidRDefault="004133A8" w:rsidP="00C64399">
    <w:pPr>
      <w:pStyle w:val="Encabezado"/>
      <w:ind w:left="3969"/>
      <w:jc w:val="both"/>
      <w:rPr>
        <w:rFonts w:ascii="Arial" w:eastAsia="Yu Mincho Demibold" w:hAnsi="Arial" w:cs="Arial"/>
        <w:sz w:val="16"/>
        <w:szCs w:val="18"/>
      </w:rPr>
    </w:pPr>
    <w:r w:rsidRPr="00FE07D9">
      <w:rPr>
        <w:rFonts w:ascii="Arial" w:eastAsia="Yu Mincho Demibold" w:hAnsi="Arial" w:cs="Arial"/>
        <w:sz w:val="16"/>
        <w:szCs w:val="18"/>
      </w:rPr>
      <w:t>Radicación 66001 60 00 036 2006 01330 01</w:t>
    </w:r>
  </w:p>
  <w:p w:rsidR="004133A8" w:rsidRPr="00FE07D9" w:rsidRDefault="004133A8" w:rsidP="00C64399">
    <w:pPr>
      <w:pStyle w:val="Encabezado"/>
      <w:ind w:left="3969"/>
      <w:jc w:val="both"/>
      <w:rPr>
        <w:rFonts w:ascii="Arial" w:eastAsia="Yu Mincho Demibold" w:hAnsi="Arial" w:cs="Arial"/>
        <w:sz w:val="16"/>
        <w:szCs w:val="18"/>
      </w:rPr>
    </w:pPr>
    <w:r w:rsidRPr="00FE07D9">
      <w:rPr>
        <w:rFonts w:ascii="Arial" w:eastAsia="Yu Mincho Demibold" w:hAnsi="Arial" w:cs="Arial"/>
        <w:sz w:val="16"/>
        <w:szCs w:val="18"/>
      </w:rPr>
      <w:t xml:space="preserve">Procede: Juzgado 3º Penal del Circuito de Pereira </w:t>
    </w:r>
  </w:p>
  <w:p w:rsidR="004133A8" w:rsidRPr="00FE07D9" w:rsidRDefault="004133A8" w:rsidP="00C64399">
    <w:pPr>
      <w:pStyle w:val="Encabezado"/>
      <w:ind w:left="3969"/>
      <w:jc w:val="both"/>
      <w:rPr>
        <w:rFonts w:ascii="Arial" w:eastAsia="Yu Mincho Demibold" w:hAnsi="Arial" w:cs="Arial"/>
        <w:sz w:val="16"/>
        <w:szCs w:val="18"/>
      </w:rPr>
    </w:pPr>
    <w:r w:rsidRPr="00FE07D9">
      <w:rPr>
        <w:rFonts w:ascii="Arial" w:eastAsia="Yu Mincho Demibold" w:hAnsi="Arial" w:cs="Arial"/>
        <w:sz w:val="16"/>
        <w:szCs w:val="18"/>
      </w:rPr>
      <w:t>Asunto: Resuelve recurso de apelación interpuesto por la Defensa en contra de sentencia condenatoria.</w:t>
    </w:r>
  </w:p>
  <w:p w:rsidR="004133A8" w:rsidRPr="00FE07D9" w:rsidRDefault="004133A8" w:rsidP="00C64399">
    <w:pPr>
      <w:pStyle w:val="Encabezado"/>
      <w:ind w:left="3969"/>
      <w:jc w:val="both"/>
      <w:rPr>
        <w:rFonts w:ascii="Arial" w:eastAsia="Yu Mincho Demibold" w:hAnsi="Arial" w:cs="Arial"/>
        <w:sz w:val="16"/>
        <w:szCs w:val="18"/>
      </w:rPr>
    </w:pPr>
    <w:r w:rsidRPr="00FE07D9">
      <w:rPr>
        <w:rFonts w:ascii="Arial" w:eastAsia="Yu Mincho Demibold" w:hAnsi="Arial" w:cs="Arial"/>
        <w:sz w:val="16"/>
        <w:szCs w:val="18"/>
      </w:rPr>
      <w:t>Tema: Valoración de la prueba y dosificación de la pena</w:t>
    </w:r>
  </w:p>
  <w:p w:rsidR="004133A8" w:rsidRPr="00FE07D9" w:rsidRDefault="004133A8" w:rsidP="00C64399">
    <w:pPr>
      <w:pStyle w:val="Encabezado"/>
      <w:ind w:left="3969"/>
      <w:jc w:val="both"/>
      <w:rPr>
        <w:rFonts w:ascii="Arial" w:eastAsia="Yu Mincho Demibold" w:hAnsi="Arial" w:cs="Arial"/>
        <w:sz w:val="16"/>
        <w:szCs w:val="18"/>
      </w:rPr>
    </w:pPr>
    <w:r w:rsidRPr="00FE07D9">
      <w:rPr>
        <w:rFonts w:ascii="Arial" w:eastAsia="Yu Mincho Demibold" w:hAnsi="Arial" w:cs="Arial"/>
        <w:sz w:val="16"/>
        <w:szCs w:val="18"/>
      </w:rPr>
      <w:t>Decisión: Modifica fallo confutado</w:t>
    </w:r>
  </w:p>
  <w:p w:rsidR="004133A8" w:rsidRPr="00FE07D9" w:rsidRDefault="004133A8" w:rsidP="00EB353C">
    <w:pPr>
      <w:pStyle w:val="Encabezado"/>
      <w:jc w:val="both"/>
      <w:rPr>
        <w:rFonts w:ascii="Arial" w:hAnsi="Arial" w:cs="Arial"/>
        <w:sz w:val="10"/>
        <w:szCs w:val="18"/>
      </w:rPr>
    </w:pPr>
    <w:r w:rsidRPr="00FE07D9">
      <w:rPr>
        <w:rFonts w:ascii="Arial" w:eastAsia="Yu Mincho Demibold" w:hAnsi="Arial" w:cs="Arial"/>
        <w:sz w:val="16"/>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AB8"/>
    <w:multiLevelType w:val="hybridMultilevel"/>
    <w:tmpl w:val="BBCAAA9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AC79CA"/>
    <w:multiLevelType w:val="hybridMultilevel"/>
    <w:tmpl w:val="0B0A00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9B4098"/>
    <w:multiLevelType w:val="hybridMultilevel"/>
    <w:tmpl w:val="6F208706"/>
    <w:lvl w:ilvl="0" w:tplc="26447518">
      <w:numFmt w:val="bullet"/>
      <w:lvlText w:val="-"/>
      <w:lvlJc w:val="left"/>
      <w:pPr>
        <w:ind w:left="720" w:hanging="360"/>
      </w:pPr>
      <w:rPr>
        <w:rFonts w:ascii="Verdana" w:eastAsiaTheme="minorHAns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4D6149"/>
    <w:multiLevelType w:val="hybridMultilevel"/>
    <w:tmpl w:val="111E30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69097F"/>
    <w:multiLevelType w:val="hybridMultilevel"/>
    <w:tmpl w:val="E778A63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3FA7871"/>
    <w:multiLevelType w:val="hybridMultilevel"/>
    <w:tmpl w:val="474696E2"/>
    <w:lvl w:ilvl="0" w:tplc="ED16F29E">
      <w:start w:val="1"/>
      <w:numFmt w:val="decimal"/>
      <w:lvlText w:val="%1)"/>
      <w:lvlJc w:val="left"/>
      <w:pPr>
        <w:ind w:left="720" w:hanging="360"/>
      </w:pPr>
      <w:rPr>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48002DF"/>
    <w:multiLevelType w:val="hybridMultilevel"/>
    <w:tmpl w:val="C31A618A"/>
    <w:lvl w:ilvl="0" w:tplc="26447518">
      <w:numFmt w:val="bullet"/>
      <w:lvlText w:val="-"/>
      <w:lvlJc w:val="left"/>
      <w:pPr>
        <w:ind w:left="720" w:hanging="360"/>
      </w:pPr>
      <w:rPr>
        <w:rFonts w:ascii="Verdana" w:eastAsiaTheme="minorHAns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904326A"/>
    <w:multiLevelType w:val="hybridMultilevel"/>
    <w:tmpl w:val="7CFEB4DA"/>
    <w:lvl w:ilvl="0" w:tplc="A704C4AA">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3D7AA6"/>
    <w:multiLevelType w:val="hybridMultilevel"/>
    <w:tmpl w:val="2B3295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2F76754"/>
    <w:multiLevelType w:val="hybridMultilevel"/>
    <w:tmpl w:val="858242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33537B6"/>
    <w:multiLevelType w:val="hybridMultilevel"/>
    <w:tmpl w:val="0F742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F02344"/>
    <w:multiLevelType w:val="hybridMultilevel"/>
    <w:tmpl w:val="4B824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9163259"/>
    <w:multiLevelType w:val="hybridMultilevel"/>
    <w:tmpl w:val="4998DF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9163CE1"/>
    <w:multiLevelType w:val="hybridMultilevel"/>
    <w:tmpl w:val="945E7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9BA4848"/>
    <w:multiLevelType w:val="hybridMultilevel"/>
    <w:tmpl w:val="4A2AB6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B0571A0"/>
    <w:multiLevelType w:val="hybridMultilevel"/>
    <w:tmpl w:val="954E4770"/>
    <w:lvl w:ilvl="0" w:tplc="26447518">
      <w:numFmt w:val="bullet"/>
      <w:lvlText w:val="-"/>
      <w:lvlJc w:val="left"/>
      <w:pPr>
        <w:ind w:left="6314" w:hanging="360"/>
      </w:pPr>
      <w:rPr>
        <w:rFonts w:ascii="Verdana" w:eastAsiaTheme="minorHAnsi" w:hAnsi="Verdana" w:cs="Times New Roman" w:hint="default"/>
      </w:rPr>
    </w:lvl>
    <w:lvl w:ilvl="1" w:tplc="0C0A0003" w:tentative="1">
      <w:start w:val="1"/>
      <w:numFmt w:val="bullet"/>
      <w:lvlText w:val="o"/>
      <w:lvlJc w:val="left"/>
      <w:pPr>
        <w:ind w:left="7034" w:hanging="360"/>
      </w:pPr>
      <w:rPr>
        <w:rFonts w:ascii="Courier New" w:hAnsi="Courier New" w:cs="Courier New" w:hint="default"/>
      </w:rPr>
    </w:lvl>
    <w:lvl w:ilvl="2" w:tplc="0C0A0005" w:tentative="1">
      <w:start w:val="1"/>
      <w:numFmt w:val="bullet"/>
      <w:lvlText w:val=""/>
      <w:lvlJc w:val="left"/>
      <w:pPr>
        <w:ind w:left="7754" w:hanging="360"/>
      </w:pPr>
      <w:rPr>
        <w:rFonts w:ascii="Wingdings" w:hAnsi="Wingdings" w:hint="default"/>
      </w:rPr>
    </w:lvl>
    <w:lvl w:ilvl="3" w:tplc="0C0A0001" w:tentative="1">
      <w:start w:val="1"/>
      <w:numFmt w:val="bullet"/>
      <w:lvlText w:val=""/>
      <w:lvlJc w:val="left"/>
      <w:pPr>
        <w:ind w:left="8474" w:hanging="360"/>
      </w:pPr>
      <w:rPr>
        <w:rFonts w:ascii="Symbol" w:hAnsi="Symbol" w:hint="default"/>
      </w:rPr>
    </w:lvl>
    <w:lvl w:ilvl="4" w:tplc="0C0A0003" w:tentative="1">
      <w:start w:val="1"/>
      <w:numFmt w:val="bullet"/>
      <w:lvlText w:val="o"/>
      <w:lvlJc w:val="left"/>
      <w:pPr>
        <w:ind w:left="9194" w:hanging="360"/>
      </w:pPr>
      <w:rPr>
        <w:rFonts w:ascii="Courier New" w:hAnsi="Courier New" w:cs="Courier New" w:hint="default"/>
      </w:rPr>
    </w:lvl>
    <w:lvl w:ilvl="5" w:tplc="0C0A0005" w:tentative="1">
      <w:start w:val="1"/>
      <w:numFmt w:val="bullet"/>
      <w:lvlText w:val=""/>
      <w:lvlJc w:val="left"/>
      <w:pPr>
        <w:ind w:left="9914" w:hanging="360"/>
      </w:pPr>
      <w:rPr>
        <w:rFonts w:ascii="Wingdings" w:hAnsi="Wingdings" w:hint="default"/>
      </w:rPr>
    </w:lvl>
    <w:lvl w:ilvl="6" w:tplc="0C0A0001" w:tentative="1">
      <w:start w:val="1"/>
      <w:numFmt w:val="bullet"/>
      <w:lvlText w:val=""/>
      <w:lvlJc w:val="left"/>
      <w:pPr>
        <w:ind w:left="10634" w:hanging="360"/>
      </w:pPr>
      <w:rPr>
        <w:rFonts w:ascii="Symbol" w:hAnsi="Symbol" w:hint="default"/>
      </w:rPr>
    </w:lvl>
    <w:lvl w:ilvl="7" w:tplc="0C0A0003" w:tentative="1">
      <w:start w:val="1"/>
      <w:numFmt w:val="bullet"/>
      <w:lvlText w:val="o"/>
      <w:lvlJc w:val="left"/>
      <w:pPr>
        <w:ind w:left="11354" w:hanging="360"/>
      </w:pPr>
      <w:rPr>
        <w:rFonts w:ascii="Courier New" w:hAnsi="Courier New" w:cs="Courier New" w:hint="default"/>
      </w:rPr>
    </w:lvl>
    <w:lvl w:ilvl="8" w:tplc="0C0A0005" w:tentative="1">
      <w:start w:val="1"/>
      <w:numFmt w:val="bullet"/>
      <w:lvlText w:val=""/>
      <w:lvlJc w:val="left"/>
      <w:pPr>
        <w:ind w:left="12074" w:hanging="360"/>
      </w:pPr>
      <w:rPr>
        <w:rFonts w:ascii="Wingdings" w:hAnsi="Wingdings" w:hint="default"/>
      </w:rPr>
    </w:lvl>
  </w:abstractNum>
  <w:abstractNum w:abstractNumId="16">
    <w:nsid w:val="41BF6BD5"/>
    <w:multiLevelType w:val="hybridMultilevel"/>
    <w:tmpl w:val="70062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A0D0B5F"/>
    <w:multiLevelType w:val="hybridMultilevel"/>
    <w:tmpl w:val="FA02E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CB56E28"/>
    <w:multiLevelType w:val="hybridMultilevel"/>
    <w:tmpl w:val="84C01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37201DC"/>
    <w:multiLevelType w:val="hybridMultilevel"/>
    <w:tmpl w:val="F0A0AD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7E2491C"/>
    <w:multiLevelType w:val="hybridMultilevel"/>
    <w:tmpl w:val="1046B2FE"/>
    <w:lvl w:ilvl="0" w:tplc="26447518">
      <w:numFmt w:val="bullet"/>
      <w:lvlText w:val="-"/>
      <w:lvlJc w:val="left"/>
      <w:pPr>
        <w:ind w:left="720" w:hanging="360"/>
      </w:pPr>
      <w:rPr>
        <w:rFonts w:ascii="Verdana" w:eastAsiaTheme="minorHAns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8F919AD"/>
    <w:multiLevelType w:val="hybridMultilevel"/>
    <w:tmpl w:val="F7AE8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947387C"/>
    <w:multiLevelType w:val="hybridMultilevel"/>
    <w:tmpl w:val="98CC34C6"/>
    <w:lvl w:ilvl="0" w:tplc="A704C4AA">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C5734AB"/>
    <w:multiLevelType w:val="hybridMultilevel"/>
    <w:tmpl w:val="98744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04C0C38"/>
    <w:multiLevelType w:val="hybridMultilevel"/>
    <w:tmpl w:val="067AB82C"/>
    <w:lvl w:ilvl="0" w:tplc="0C0A0009">
      <w:start w:val="1"/>
      <w:numFmt w:val="bullet"/>
      <w:lvlText w:val=""/>
      <w:lvlJc w:val="left"/>
      <w:pPr>
        <w:ind w:left="717" w:hanging="360"/>
      </w:pPr>
      <w:rPr>
        <w:rFonts w:ascii="Wingdings" w:hAnsi="Wingdings"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5">
    <w:nsid w:val="639F07A0"/>
    <w:multiLevelType w:val="hybridMultilevel"/>
    <w:tmpl w:val="5D90D5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6F27B1"/>
    <w:multiLevelType w:val="hybridMultilevel"/>
    <w:tmpl w:val="D9A63A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9667FAC"/>
    <w:multiLevelType w:val="hybridMultilevel"/>
    <w:tmpl w:val="8D407A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7BFC5390"/>
    <w:multiLevelType w:val="hybridMultilevel"/>
    <w:tmpl w:val="FE3AC4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9"/>
  </w:num>
  <w:num w:numId="5">
    <w:abstractNumId w:val="21"/>
  </w:num>
  <w:num w:numId="6">
    <w:abstractNumId w:val="17"/>
  </w:num>
  <w:num w:numId="7">
    <w:abstractNumId w:val="11"/>
  </w:num>
  <w:num w:numId="8">
    <w:abstractNumId w:val="8"/>
  </w:num>
  <w:num w:numId="9">
    <w:abstractNumId w:val="28"/>
  </w:num>
  <w:num w:numId="10">
    <w:abstractNumId w:val="0"/>
  </w:num>
  <w:num w:numId="11">
    <w:abstractNumId w:val="23"/>
  </w:num>
  <w:num w:numId="12">
    <w:abstractNumId w:val="14"/>
  </w:num>
  <w:num w:numId="13">
    <w:abstractNumId w:val="18"/>
  </w:num>
  <w:num w:numId="14">
    <w:abstractNumId w:val="19"/>
  </w:num>
  <w:num w:numId="15">
    <w:abstractNumId w:val="15"/>
  </w:num>
  <w:num w:numId="16">
    <w:abstractNumId w:val="4"/>
  </w:num>
  <w:num w:numId="17">
    <w:abstractNumId w:val="2"/>
  </w:num>
  <w:num w:numId="18">
    <w:abstractNumId w:val="20"/>
  </w:num>
  <w:num w:numId="19">
    <w:abstractNumId w:val="6"/>
  </w:num>
  <w:num w:numId="20">
    <w:abstractNumId w:val="22"/>
  </w:num>
  <w:num w:numId="21">
    <w:abstractNumId w:val="7"/>
  </w:num>
  <w:num w:numId="22">
    <w:abstractNumId w:val="3"/>
  </w:num>
  <w:num w:numId="23">
    <w:abstractNumId w:val="1"/>
  </w:num>
  <w:num w:numId="24">
    <w:abstractNumId w:val="12"/>
  </w:num>
  <w:num w:numId="25">
    <w:abstractNumId w:val="24"/>
  </w:num>
  <w:num w:numId="26">
    <w:abstractNumId w:val="26"/>
  </w:num>
  <w:num w:numId="27">
    <w:abstractNumId w:val="10"/>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1A"/>
    <w:rsid w:val="00007AA9"/>
    <w:rsid w:val="000179F9"/>
    <w:rsid w:val="00022CAC"/>
    <w:rsid w:val="00025E28"/>
    <w:rsid w:val="000330D9"/>
    <w:rsid w:val="000332A5"/>
    <w:rsid w:val="00043618"/>
    <w:rsid w:val="000619EB"/>
    <w:rsid w:val="00072443"/>
    <w:rsid w:val="00072479"/>
    <w:rsid w:val="00083BA8"/>
    <w:rsid w:val="00092B95"/>
    <w:rsid w:val="00093DDA"/>
    <w:rsid w:val="00094496"/>
    <w:rsid w:val="00094647"/>
    <w:rsid w:val="00096D93"/>
    <w:rsid w:val="000A1BF5"/>
    <w:rsid w:val="000B7922"/>
    <w:rsid w:val="000C10D4"/>
    <w:rsid w:val="000C5A57"/>
    <w:rsid w:val="000D00BF"/>
    <w:rsid w:val="000E2646"/>
    <w:rsid w:val="000E5A28"/>
    <w:rsid w:val="000F0820"/>
    <w:rsid w:val="000F51A7"/>
    <w:rsid w:val="001002EA"/>
    <w:rsid w:val="00102D2C"/>
    <w:rsid w:val="0011730F"/>
    <w:rsid w:val="00143713"/>
    <w:rsid w:val="00146637"/>
    <w:rsid w:val="00157036"/>
    <w:rsid w:val="00157AA5"/>
    <w:rsid w:val="00157B80"/>
    <w:rsid w:val="00167B7A"/>
    <w:rsid w:val="00180683"/>
    <w:rsid w:val="001815C0"/>
    <w:rsid w:val="001831BF"/>
    <w:rsid w:val="00183AEC"/>
    <w:rsid w:val="001A14C0"/>
    <w:rsid w:val="001A236C"/>
    <w:rsid w:val="001B7FB1"/>
    <w:rsid w:val="001C11DA"/>
    <w:rsid w:val="001D1254"/>
    <w:rsid w:val="001D4016"/>
    <w:rsid w:val="001D76F8"/>
    <w:rsid w:val="001E0895"/>
    <w:rsid w:val="001E3E79"/>
    <w:rsid w:val="001E4A85"/>
    <w:rsid w:val="002003BC"/>
    <w:rsid w:val="00202360"/>
    <w:rsid w:val="002122D2"/>
    <w:rsid w:val="0021602D"/>
    <w:rsid w:val="0021684C"/>
    <w:rsid w:val="00226C53"/>
    <w:rsid w:val="00236BA2"/>
    <w:rsid w:val="00237E3C"/>
    <w:rsid w:val="002711A4"/>
    <w:rsid w:val="00283EAC"/>
    <w:rsid w:val="0029204C"/>
    <w:rsid w:val="00292B50"/>
    <w:rsid w:val="0029650D"/>
    <w:rsid w:val="00296BA3"/>
    <w:rsid w:val="002A5AF2"/>
    <w:rsid w:val="002A73D2"/>
    <w:rsid w:val="002B086B"/>
    <w:rsid w:val="002C6C0B"/>
    <w:rsid w:val="002D3219"/>
    <w:rsid w:val="0032305C"/>
    <w:rsid w:val="00334BB2"/>
    <w:rsid w:val="00341AA5"/>
    <w:rsid w:val="00345A60"/>
    <w:rsid w:val="00364464"/>
    <w:rsid w:val="00364C5A"/>
    <w:rsid w:val="003678F0"/>
    <w:rsid w:val="0038643F"/>
    <w:rsid w:val="00390D8F"/>
    <w:rsid w:val="00391F04"/>
    <w:rsid w:val="003950CC"/>
    <w:rsid w:val="00397113"/>
    <w:rsid w:val="003A3921"/>
    <w:rsid w:val="003A439D"/>
    <w:rsid w:val="003B0445"/>
    <w:rsid w:val="003B7C31"/>
    <w:rsid w:val="003D21C2"/>
    <w:rsid w:val="003D7489"/>
    <w:rsid w:val="003E1BE0"/>
    <w:rsid w:val="003F01DF"/>
    <w:rsid w:val="003F210E"/>
    <w:rsid w:val="00402D50"/>
    <w:rsid w:val="00403739"/>
    <w:rsid w:val="0040475B"/>
    <w:rsid w:val="00405060"/>
    <w:rsid w:val="004077CF"/>
    <w:rsid w:val="0041160C"/>
    <w:rsid w:val="00411957"/>
    <w:rsid w:val="004133A8"/>
    <w:rsid w:val="00420A63"/>
    <w:rsid w:val="00427066"/>
    <w:rsid w:val="0043188D"/>
    <w:rsid w:val="0043326E"/>
    <w:rsid w:val="004333C6"/>
    <w:rsid w:val="004401FD"/>
    <w:rsid w:val="00447547"/>
    <w:rsid w:val="004520D9"/>
    <w:rsid w:val="004630E7"/>
    <w:rsid w:val="00464D02"/>
    <w:rsid w:val="00472025"/>
    <w:rsid w:val="00481381"/>
    <w:rsid w:val="004817B1"/>
    <w:rsid w:val="004850B4"/>
    <w:rsid w:val="00485FAA"/>
    <w:rsid w:val="00486F14"/>
    <w:rsid w:val="004879F9"/>
    <w:rsid w:val="0049598C"/>
    <w:rsid w:val="00497C92"/>
    <w:rsid w:val="004A3F78"/>
    <w:rsid w:val="004A4784"/>
    <w:rsid w:val="004A4FDF"/>
    <w:rsid w:val="004B7F58"/>
    <w:rsid w:val="004C13CE"/>
    <w:rsid w:val="004C1988"/>
    <w:rsid w:val="004D1492"/>
    <w:rsid w:val="004D453B"/>
    <w:rsid w:val="004E3DAE"/>
    <w:rsid w:val="004E4D02"/>
    <w:rsid w:val="004F1BD5"/>
    <w:rsid w:val="005022C2"/>
    <w:rsid w:val="0050399D"/>
    <w:rsid w:val="00526E98"/>
    <w:rsid w:val="00527927"/>
    <w:rsid w:val="0053349E"/>
    <w:rsid w:val="00534CB8"/>
    <w:rsid w:val="00541744"/>
    <w:rsid w:val="005442A5"/>
    <w:rsid w:val="00546797"/>
    <w:rsid w:val="00546EAF"/>
    <w:rsid w:val="00557EAD"/>
    <w:rsid w:val="00564523"/>
    <w:rsid w:val="00566C4C"/>
    <w:rsid w:val="0057721A"/>
    <w:rsid w:val="0059664A"/>
    <w:rsid w:val="00597F43"/>
    <w:rsid w:val="005A4B9C"/>
    <w:rsid w:val="005A504F"/>
    <w:rsid w:val="005B148F"/>
    <w:rsid w:val="005B1ADC"/>
    <w:rsid w:val="005B4C76"/>
    <w:rsid w:val="005C2EF4"/>
    <w:rsid w:val="005D2415"/>
    <w:rsid w:val="005D45A3"/>
    <w:rsid w:val="005E0E68"/>
    <w:rsid w:val="005E3205"/>
    <w:rsid w:val="005E33D2"/>
    <w:rsid w:val="005E6AEE"/>
    <w:rsid w:val="005F4A4D"/>
    <w:rsid w:val="005F587A"/>
    <w:rsid w:val="005F6325"/>
    <w:rsid w:val="006108C6"/>
    <w:rsid w:val="00610D1C"/>
    <w:rsid w:val="0061214A"/>
    <w:rsid w:val="00624688"/>
    <w:rsid w:val="006263B8"/>
    <w:rsid w:val="00630C09"/>
    <w:rsid w:val="006355A1"/>
    <w:rsid w:val="006531BB"/>
    <w:rsid w:val="00653E8E"/>
    <w:rsid w:val="00674E46"/>
    <w:rsid w:val="006813DB"/>
    <w:rsid w:val="006874FB"/>
    <w:rsid w:val="006929B1"/>
    <w:rsid w:val="006955D6"/>
    <w:rsid w:val="0069723D"/>
    <w:rsid w:val="006A57D5"/>
    <w:rsid w:val="006B4A75"/>
    <w:rsid w:val="006B4FA1"/>
    <w:rsid w:val="006B5557"/>
    <w:rsid w:val="006C0B34"/>
    <w:rsid w:val="006C1832"/>
    <w:rsid w:val="006C18CD"/>
    <w:rsid w:val="006C53AA"/>
    <w:rsid w:val="006C6A04"/>
    <w:rsid w:val="006C6B60"/>
    <w:rsid w:val="006D1978"/>
    <w:rsid w:val="006D2EF3"/>
    <w:rsid w:val="006D3C61"/>
    <w:rsid w:val="006D4249"/>
    <w:rsid w:val="006D489D"/>
    <w:rsid w:val="006E7689"/>
    <w:rsid w:val="00703DED"/>
    <w:rsid w:val="007115B7"/>
    <w:rsid w:val="00712B08"/>
    <w:rsid w:val="0072242C"/>
    <w:rsid w:val="00726153"/>
    <w:rsid w:val="00733E1D"/>
    <w:rsid w:val="00741878"/>
    <w:rsid w:val="00763C42"/>
    <w:rsid w:val="007676C3"/>
    <w:rsid w:val="00767D6E"/>
    <w:rsid w:val="00776AA5"/>
    <w:rsid w:val="007773FB"/>
    <w:rsid w:val="00794090"/>
    <w:rsid w:val="007A40C1"/>
    <w:rsid w:val="007A4684"/>
    <w:rsid w:val="007C24A8"/>
    <w:rsid w:val="007C7E4C"/>
    <w:rsid w:val="007D2325"/>
    <w:rsid w:val="007D3193"/>
    <w:rsid w:val="007D5167"/>
    <w:rsid w:val="007E419E"/>
    <w:rsid w:val="007F1577"/>
    <w:rsid w:val="007F54B3"/>
    <w:rsid w:val="00801645"/>
    <w:rsid w:val="00802686"/>
    <w:rsid w:val="00804381"/>
    <w:rsid w:val="00810C13"/>
    <w:rsid w:val="00812528"/>
    <w:rsid w:val="0081344E"/>
    <w:rsid w:val="00817BDE"/>
    <w:rsid w:val="0082098B"/>
    <w:rsid w:val="008258C6"/>
    <w:rsid w:val="0083183A"/>
    <w:rsid w:val="00845B9B"/>
    <w:rsid w:val="00847276"/>
    <w:rsid w:val="0086186A"/>
    <w:rsid w:val="00886602"/>
    <w:rsid w:val="00891B60"/>
    <w:rsid w:val="008A4A8D"/>
    <w:rsid w:val="008A4D29"/>
    <w:rsid w:val="008A69E2"/>
    <w:rsid w:val="008B240B"/>
    <w:rsid w:val="008B2566"/>
    <w:rsid w:val="008B31F2"/>
    <w:rsid w:val="008C5520"/>
    <w:rsid w:val="008D0806"/>
    <w:rsid w:val="008D48AE"/>
    <w:rsid w:val="008D63DE"/>
    <w:rsid w:val="008E1369"/>
    <w:rsid w:val="008E25EF"/>
    <w:rsid w:val="008E447E"/>
    <w:rsid w:val="008F4544"/>
    <w:rsid w:val="008F6015"/>
    <w:rsid w:val="00902E4A"/>
    <w:rsid w:val="009051C8"/>
    <w:rsid w:val="0090664B"/>
    <w:rsid w:val="00906D91"/>
    <w:rsid w:val="009155C8"/>
    <w:rsid w:val="00924325"/>
    <w:rsid w:val="009258E3"/>
    <w:rsid w:val="00927524"/>
    <w:rsid w:val="00931098"/>
    <w:rsid w:val="009315A0"/>
    <w:rsid w:val="00934F75"/>
    <w:rsid w:val="009354C4"/>
    <w:rsid w:val="009407BE"/>
    <w:rsid w:val="00940AB9"/>
    <w:rsid w:val="009416CB"/>
    <w:rsid w:val="009417DA"/>
    <w:rsid w:val="009448F8"/>
    <w:rsid w:val="00945BCA"/>
    <w:rsid w:val="00950C8C"/>
    <w:rsid w:val="0095291A"/>
    <w:rsid w:val="0095738D"/>
    <w:rsid w:val="009646E7"/>
    <w:rsid w:val="00983917"/>
    <w:rsid w:val="009862F7"/>
    <w:rsid w:val="0099304F"/>
    <w:rsid w:val="00997FAA"/>
    <w:rsid w:val="009B1625"/>
    <w:rsid w:val="009B3281"/>
    <w:rsid w:val="009D262E"/>
    <w:rsid w:val="009E5F6E"/>
    <w:rsid w:val="009F2BDD"/>
    <w:rsid w:val="009F5E35"/>
    <w:rsid w:val="00A002C1"/>
    <w:rsid w:val="00A04073"/>
    <w:rsid w:val="00A072DA"/>
    <w:rsid w:val="00A11D29"/>
    <w:rsid w:val="00A342D4"/>
    <w:rsid w:val="00A34F6D"/>
    <w:rsid w:val="00A378DE"/>
    <w:rsid w:val="00A4050D"/>
    <w:rsid w:val="00A50317"/>
    <w:rsid w:val="00A62B68"/>
    <w:rsid w:val="00A748E8"/>
    <w:rsid w:val="00A7516C"/>
    <w:rsid w:val="00A779B7"/>
    <w:rsid w:val="00A9070A"/>
    <w:rsid w:val="00A948E4"/>
    <w:rsid w:val="00AA7041"/>
    <w:rsid w:val="00AB1758"/>
    <w:rsid w:val="00AB5BF5"/>
    <w:rsid w:val="00AB754C"/>
    <w:rsid w:val="00AC180B"/>
    <w:rsid w:val="00AD559F"/>
    <w:rsid w:val="00AE6F75"/>
    <w:rsid w:val="00AE7162"/>
    <w:rsid w:val="00AF1427"/>
    <w:rsid w:val="00AF6D3D"/>
    <w:rsid w:val="00B0291C"/>
    <w:rsid w:val="00B02AA6"/>
    <w:rsid w:val="00B1734D"/>
    <w:rsid w:val="00B241E2"/>
    <w:rsid w:val="00B31E41"/>
    <w:rsid w:val="00B41146"/>
    <w:rsid w:val="00B464CC"/>
    <w:rsid w:val="00B73D4A"/>
    <w:rsid w:val="00B8290D"/>
    <w:rsid w:val="00B85437"/>
    <w:rsid w:val="00B91803"/>
    <w:rsid w:val="00B955F7"/>
    <w:rsid w:val="00B957AA"/>
    <w:rsid w:val="00BA0AF9"/>
    <w:rsid w:val="00BA2AF2"/>
    <w:rsid w:val="00BB1FA8"/>
    <w:rsid w:val="00BB3CA0"/>
    <w:rsid w:val="00BB3CED"/>
    <w:rsid w:val="00BC5037"/>
    <w:rsid w:val="00BD0248"/>
    <w:rsid w:val="00BD0BD0"/>
    <w:rsid w:val="00BD7A53"/>
    <w:rsid w:val="00BE5B59"/>
    <w:rsid w:val="00BF08FB"/>
    <w:rsid w:val="00C123DF"/>
    <w:rsid w:val="00C17612"/>
    <w:rsid w:val="00C203B4"/>
    <w:rsid w:val="00C20579"/>
    <w:rsid w:val="00C234C4"/>
    <w:rsid w:val="00C24EC9"/>
    <w:rsid w:val="00C26D72"/>
    <w:rsid w:val="00C46469"/>
    <w:rsid w:val="00C50C1F"/>
    <w:rsid w:val="00C6014C"/>
    <w:rsid w:val="00C61776"/>
    <w:rsid w:val="00C61CB2"/>
    <w:rsid w:val="00C64399"/>
    <w:rsid w:val="00C72040"/>
    <w:rsid w:val="00C747F0"/>
    <w:rsid w:val="00C752A1"/>
    <w:rsid w:val="00C80963"/>
    <w:rsid w:val="00C84107"/>
    <w:rsid w:val="00CA4E19"/>
    <w:rsid w:val="00CB30B5"/>
    <w:rsid w:val="00CB5137"/>
    <w:rsid w:val="00CC0378"/>
    <w:rsid w:val="00CC16D2"/>
    <w:rsid w:val="00CC272F"/>
    <w:rsid w:val="00CC74B0"/>
    <w:rsid w:val="00CD1636"/>
    <w:rsid w:val="00CD2798"/>
    <w:rsid w:val="00CD5842"/>
    <w:rsid w:val="00CF0E10"/>
    <w:rsid w:val="00CF0FF9"/>
    <w:rsid w:val="00CF1FCA"/>
    <w:rsid w:val="00D027B4"/>
    <w:rsid w:val="00D171BE"/>
    <w:rsid w:val="00D25CA7"/>
    <w:rsid w:val="00D278E0"/>
    <w:rsid w:val="00D44D54"/>
    <w:rsid w:val="00D47154"/>
    <w:rsid w:val="00D5154D"/>
    <w:rsid w:val="00D53A04"/>
    <w:rsid w:val="00D653B9"/>
    <w:rsid w:val="00D6794C"/>
    <w:rsid w:val="00D73D9F"/>
    <w:rsid w:val="00D73DAB"/>
    <w:rsid w:val="00D73E7D"/>
    <w:rsid w:val="00D744A8"/>
    <w:rsid w:val="00D7522F"/>
    <w:rsid w:val="00D75C22"/>
    <w:rsid w:val="00D81D40"/>
    <w:rsid w:val="00D90828"/>
    <w:rsid w:val="00D93E24"/>
    <w:rsid w:val="00D97422"/>
    <w:rsid w:val="00DA02A3"/>
    <w:rsid w:val="00DA07AB"/>
    <w:rsid w:val="00DA0D11"/>
    <w:rsid w:val="00DA15D8"/>
    <w:rsid w:val="00DA69BD"/>
    <w:rsid w:val="00DB366B"/>
    <w:rsid w:val="00DC4AD9"/>
    <w:rsid w:val="00DC7E31"/>
    <w:rsid w:val="00DD5DEA"/>
    <w:rsid w:val="00DE1F20"/>
    <w:rsid w:val="00DE3D81"/>
    <w:rsid w:val="00DF3CD7"/>
    <w:rsid w:val="00E0133D"/>
    <w:rsid w:val="00E10761"/>
    <w:rsid w:val="00E35E88"/>
    <w:rsid w:val="00E477EC"/>
    <w:rsid w:val="00E5125C"/>
    <w:rsid w:val="00E51614"/>
    <w:rsid w:val="00E60BAF"/>
    <w:rsid w:val="00E70A72"/>
    <w:rsid w:val="00E82638"/>
    <w:rsid w:val="00E85C6D"/>
    <w:rsid w:val="00EB353C"/>
    <w:rsid w:val="00EC2FFB"/>
    <w:rsid w:val="00ED0593"/>
    <w:rsid w:val="00ED2863"/>
    <w:rsid w:val="00ED43F6"/>
    <w:rsid w:val="00ED466E"/>
    <w:rsid w:val="00F01E0F"/>
    <w:rsid w:val="00F127EA"/>
    <w:rsid w:val="00F14EB0"/>
    <w:rsid w:val="00F22DDD"/>
    <w:rsid w:val="00F2307A"/>
    <w:rsid w:val="00F24B1D"/>
    <w:rsid w:val="00F324AF"/>
    <w:rsid w:val="00F45B91"/>
    <w:rsid w:val="00F65ECE"/>
    <w:rsid w:val="00F66F2C"/>
    <w:rsid w:val="00F73044"/>
    <w:rsid w:val="00F80EF5"/>
    <w:rsid w:val="00F8103B"/>
    <w:rsid w:val="00F81778"/>
    <w:rsid w:val="00F81CEC"/>
    <w:rsid w:val="00F81DA5"/>
    <w:rsid w:val="00F9012D"/>
    <w:rsid w:val="00F931D2"/>
    <w:rsid w:val="00F95650"/>
    <w:rsid w:val="00F97F1B"/>
    <w:rsid w:val="00FA6D06"/>
    <w:rsid w:val="00FC22B6"/>
    <w:rsid w:val="00FD035A"/>
    <w:rsid w:val="00FD73C2"/>
    <w:rsid w:val="00FE07D9"/>
    <w:rsid w:val="00FE5A07"/>
    <w:rsid w:val="00FF36EB"/>
    <w:rsid w:val="00FF5F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E09A72-F43A-48C0-8614-4E5245D2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8"/>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A Fu Car Car Car Car Car Car Car Car,FA ,ft, Car,Car"/>
    <w:basedOn w:val="Normal"/>
    <w:link w:val="TextonotapieCar"/>
    <w:uiPriority w:val="99"/>
    <w:unhideWhenUsed/>
    <w:qFormat/>
    <w:rsid w:val="00025E28"/>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A  Car,ft Car, Car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Encabezado">
    <w:name w:val="header"/>
    <w:basedOn w:val="Normal"/>
    <w:link w:val="EncabezadoCar"/>
    <w:uiPriority w:val="99"/>
    <w:unhideWhenUsed/>
    <w:rsid w:val="0095291A"/>
    <w:pPr>
      <w:tabs>
        <w:tab w:val="center" w:pos="4419"/>
        <w:tab w:val="right" w:pos="8838"/>
      </w:tabs>
    </w:pPr>
  </w:style>
  <w:style w:type="character" w:customStyle="1" w:styleId="EncabezadoCar">
    <w:name w:val="Encabezado Car"/>
    <w:basedOn w:val="Fuentedeprrafopredeter"/>
    <w:link w:val="Encabezado"/>
    <w:uiPriority w:val="99"/>
    <w:rsid w:val="0095291A"/>
  </w:style>
  <w:style w:type="paragraph" w:styleId="Piedepgina">
    <w:name w:val="footer"/>
    <w:basedOn w:val="Normal"/>
    <w:link w:val="PiedepginaCar"/>
    <w:uiPriority w:val="99"/>
    <w:unhideWhenUsed/>
    <w:rsid w:val="0095291A"/>
    <w:pPr>
      <w:tabs>
        <w:tab w:val="center" w:pos="4419"/>
        <w:tab w:val="right" w:pos="8838"/>
      </w:tabs>
    </w:pPr>
  </w:style>
  <w:style w:type="character" w:customStyle="1" w:styleId="PiedepginaCar">
    <w:name w:val="Pie de página Car"/>
    <w:basedOn w:val="Fuentedeprrafopredeter"/>
    <w:link w:val="Piedepgina"/>
    <w:uiPriority w:val="99"/>
    <w:rsid w:val="0095291A"/>
  </w:style>
  <w:style w:type="paragraph" w:styleId="Textodeglobo">
    <w:name w:val="Balloon Text"/>
    <w:basedOn w:val="Normal"/>
    <w:link w:val="TextodegloboCar"/>
    <w:uiPriority w:val="99"/>
    <w:semiHidden/>
    <w:unhideWhenUsed/>
    <w:rsid w:val="00C24E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4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8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CEC5E-2040-45D2-A882-5E772FF8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6803</TotalTime>
  <Pages>21</Pages>
  <Words>8613</Words>
  <Characters>47372</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212</cp:revision>
  <cp:lastPrinted>2019-10-04T16:33:00Z</cp:lastPrinted>
  <dcterms:created xsi:type="dcterms:W3CDTF">2019-07-08T19:28:00Z</dcterms:created>
  <dcterms:modified xsi:type="dcterms:W3CDTF">2019-11-27T14:23:00Z</dcterms:modified>
</cp:coreProperties>
</file>