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B7" w:rsidRPr="00BB18B7" w:rsidRDefault="00BB18B7" w:rsidP="00BB18B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B18B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18B7" w:rsidRPr="00BB18B7" w:rsidRDefault="00BB18B7" w:rsidP="00BB18B7">
      <w:pPr>
        <w:overflowPunct/>
        <w:autoSpaceDE/>
        <w:autoSpaceDN/>
        <w:adjustRightInd/>
        <w:jc w:val="both"/>
        <w:textAlignment w:val="auto"/>
        <w:rPr>
          <w:rFonts w:ascii="Arial" w:hAnsi="Arial" w:cs="Arial"/>
          <w:lang w:val="es-419"/>
        </w:rPr>
      </w:pPr>
    </w:p>
    <w:p w:rsidR="00BB18B7" w:rsidRPr="00BB18B7" w:rsidRDefault="00BB18B7" w:rsidP="00BB18B7">
      <w:pPr>
        <w:overflowPunct/>
        <w:autoSpaceDE/>
        <w:autoSpaceDN/>
        <w:adjustRightInd/>
        <w:jc w:val="both"/>
        <w:textAlignment w:val="auto"/>
        <w:rPr>
          <w:rFonts w:ascii="Arial" w:hAnsi="Arial" w:cs="Arial"/>
          <w:b/>
          <w:bCs/>
          <w:iCs/>
          <w:lang w:val="es-419" w:eastAsia="fr-FR"/>
        </w:rPr>
      </w:pPr>
      <w:r w:rsidRPr="00BB18B7">
        <w:rPr>
          <w:rFonts w:ascii="Arial" w:hAnsi="Arial" w:cs="Arial"/>
          <w:b/>
          <w:bCs/>
          <w:iCs/>
          <w:u w:val="single"/>
          <w:lang w:val="es-419" w:eastAsia="fr-FR"/>
        </w:rPr>
        <w:t>TEMAS:</w:t>
      </w:r>
      <w:r w:rsidRPr="00BB18B7">
        <w:rPr>
          <w:rFonts w:ascii="Arial" w:hAnsi="Arial" w:cs="Arial"/>
          <w:b/>
          <w:bCs/>
          <w:iCs/>
          <w:lang w:val="es-419" w:eastAsia="fr-FR"/>
        </w:rPr>
        <w:tab/>
      </w:r>
      <w:r w:rsidR="00ED2B3B">
        <w:rPr>
          <w:rFonts w:ascii="Arial" w:hAnsi="Arial" w:cs="Arial"/>
          <w:b/>
          <w:bCs/>
          <w:iCs/>
          <w:lang w:val="es-CO" w:eastAsia="fr-FR"/>
        </w:rPr>
        <w:t xml:space="preserve">DEBIDO PROCESO / TUTELA CONTRA DECISIÓN JUDICIAL / PRINCIPIO DE SUBSIDIARIEDAD / DEBE ACUDIRSE AL JUEZ </w:t>
      </w:r>
      <w:r w:rsidR="00576564">
        <w:rPr>
          <w:rFonts w:ascii="Arial" w:hAnsi="Arial" w:cs="Arial"/>
          <w:b/>
          <w:bCs/>
          <w:iCs/>
          <w:lang w:val="es-CO" w:eastAsia="fr-FR"/>
        </w:rPr>
        <w:t xml:space="preserve">QUE TRAMITA EL PROCESO </w:t>
      </w:r>
      <w:r w:rsidR="00ED2B3B">
        <w:rPr>
          <w:rFonts w:ascii="Arial" w:hAnsi="Arial" w:cs="Arial"/>
          <w:b/>
          <w:bCs/>
          <w:iCs/>
          <w:lang w:val="es-CO" w:eastAsia="fr-FR"/>
        </w:rPr>
        <w:t>ANTES DE INICIAR LA ACCIÓN CONSTITUCIONAL.</w:t>
      </w:r>
      <w:bookmarkStart w:id="0" w:name="_GoBack"/>
      <w:bookmarkEnd w:id="0"/>
    </w:p>
    <w:p w:rsidR="00BB18B7" w:rsidRPr="00BB18B7" w:rsidRDefault="00BB18B7" w:rsidP="00BB18B7">
      <w:pPr>
        <w:overflowPunct/>
        <w:autoSpaceDE/>
        <w:autoSpaceDN/>
        <w:adjustRightInd/>
        <w:jc w:val="both"/>
        <w:textAlignment w:val="auto"/>
        <w:rPr>
          <w:rFonts w:ascii="Arial" w:hAnsi="Arial" w:cs="Arial"/>
          <w:lang w:val="es-419"/>
        </w:rPr>
      </w:pPr>
    </w:p>
    <w:p w:rsidR="006E786F" w:rsidRPr="006E786F" w:rsidRDefault="006E786F" w:rsidP="006E786F">
      <w:pPr>
        <w:overflowPunct/>
        <w:autoSpaceDE/>
        <w:autoSpaceDN/>
        <w:adjustRightInd/>
        <w:jc w:val="both"/>
        <w:textAlignment w:val="auto"/>
        <w:rPr>
          <w:rFonts w:ascii="Arial" w:hAnsi="Arial" w:cs="Arial"/>
          <w:lang w:val="es-419"/>
        </w:rPr>
      </w:pPr>
      <w:r w:rsidRPr="006E786F">
        <w:rPr>
          <w:rFonts w:ascii="Arial" w:hAnsi="Arial" w:cs="Arial"/>
          <w:lang w:val="es-419"/>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no se va a acceder a la petición y adicionalmente, el ciudadano ejercería la tutela como forma principal de obtener protección a sus derechos, cuando, es sabido, una de sus principales características es la subsidiariedad. </w:t>
      </w:r>
    </w:p>
    <w:p w:rsidR="006E786F" w:rsidRPr="006E786F" w:rsidRDefault="006E786F" w:rsidP="006E786F">
      <w:pPr>
        <w:overflowPunct/>
        <w:autoSpaceDE/>
        <w:autoSpaceDN/>
        <w:adjustRightInd/>
        <w:jc w:val="both"/>
        <w:textAlignment w:val="auto"/>
        <w:rPr>
          <w:rFonts w:ascii="Arial" w:hAnsi="Arial" w:cs="Arial"/>
          <w:lang w:val="es-419"/>
        </w:rPr>
      </w:pPr>
    </w:p>
    <w:p w:rsidR="00BB18B7" w:rsidRPr="006E786F" w:rsidRDefault="006E786F" w:rsidP="006E786F">
      <w:pPr>
        <w:overflowPunct/>
        <w:autoSpaceDE/>
        <w:autoSpaceDN/>
        <w:adjustRightInd/>
        <w:jc w:val="both"/>
        <w:textAlignment w:val="auto"/>
        <w:rPr>
          <w:rFonts w:ascii="Arial" w:hAnsi="Arial" w:cs="Arial"/>
          <w:lang w:val="es-CO"/>
        </w:rPr>
      </w:pPr>
      <w:r w:rsidRPr="006E786F">
        <w:rPr>
          <w:rFonts w:ascii="Arial" w:hAnsi="Arial" w:cs="Arial"/>
          <w:lang w:val="es-419"/>
        </w:rPr>
        <w:t>En este caso, de las piezas procesales incorporadas al proceso surge evidente que la señora Luz Angélica Giraldo Ramírez ninguna actividad ha desplegado en el proceso en el que encuentra lesionados sus derechos, con el fin de obtener lo que pretende por esta vía</w:t>
      </w:r>
      <w:r>
        <w:rPr>
          <w:rFonts w:ascii="Arial" w:hAnsi="Arial" w:cs="Arial"/>
          <w:lang w:val="es-CO"/>
        </w:rPr>
        <w:t>…</w:t>
      </w:r>
    </w:p>
    <w:p w:rsidR="00BB18B7" w:rsidRPr="00BB18B7" w:rsidRDefault="00BB18B7" w:rsidP="00BB18B7">
      <w:pPr>
        <w:overflowPunct/>
        <w:autoSpaceDE/>
        <w:autoSpaceDN/>
        <w:adjustRightInd/>
        <w:jc w:val="both"/>
        <w:textAlignment w:val="auto"/>
        <w:rPr>
          <w:rFonts w:ascii="Arial" w:hAnsi="Arial" w:cs="Arial"/>
          <w:lang w:val="es-419"/>
        </w:rPr>
      </w:pPr>
    </w:p>
    <w:p w:rsidR="00BB18B7" w:rsidRDefault="006E786F" w:rsidP="00BB18B7">
      <w:pPr>
        <w:overflowPunct/>
        <w:autoSpaceDE/>
        <w:autoSpaceDN/>
        <w:adjustRightInd/>
        <w:jc w:val="both"/>
        <w:textAlignment w:val="auto"/>
        <w:rPr>
          <w:rFonts w:ascii="Arial" w:hAnsi="Arial" w:cs="Arial"/>
          <w:lang w:val="es-419"/>
        </w:rPr>
      </w:pPr>
      <w:r w:rsidRPr="006E786F">
        <w:rPr>
          <w:rFonts w:ascii="Arial" w:hAnsi="Arial" w:cs="Arial"/>
          <w:lang w:val="es-419"/>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E786F" w:rsidRDefault="006E786F" w:rsidP="00BB18B7">
      <w:pPr>
        <w:overflowPunct/>
        <w:autoSpaceDE/>
        <w:autoSpaceDN/>
        <w:adjustRightInd/>
        <w:jc w:val="both"/>
        <w:textAlignment w:val="auto"/>
        <w:rPr>
          <w:rFonts w:ascii="Arial" w:hAnsi="Arial" w:cs="Arial"/>
          <w:lang w:val="es-419"/>
        </w:rPr>
      </w:pPr>
    </w:p>
    <w:p w:rsidR="006E786F" w:rsidRPr="00BB18B7" w:rsidRDefault="006E786F" w:rsidP="00BB18B7">
      <w:pPr>
        <w:overflowPunct/>
        <w:autoSpaceDE/>
        <w:autoSpaceDN/>
        <w:adjustRightInd/>
        <w:jc w:val="both"/>
        <w:textAlignment w:val="auto"/>
        <w:rPr>
          <w:rFonts w:ascii="Arial" w:hAnsi="Arial" w:cs="Arial"/>
          <w:lang w:val="es-419"/>
        </w:rPr>
      </w:pPr>
      <w:r w:rsidRPr="006E786F">
        <w:rPr>
          <w:rFonts w:ascii="Arial" w:hAnsi="Arial" w:cs="Arial"/>
          <w:lang w:val="es-419"/>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resulta improcedente y así se declarará.</w:t>
      </w:r>
    </w:p>
    <w:p w:rsidR="00BB18B7" w:rsidRPr="00BB18B7" w:rsidRDefault="00BB18B7" w:rsidP="00BB18B7">
      <w:pPr>
        <w:overflowPunct/>
        <w:autoSpaceDE/>
        <w:autoSpaceDN/>
        <w:adjustRightInd/>
        <w:jc w:val="both"/>
        <w:textAlignment w:val="auto"/>
        <w:rPr>
          <w:rFonts w:ascii="Arial" w:hAnsi="Arial" w:cs="Arial"/>
          <w:lang w:val="es-ES"/>
        </w:rPr>
      </w:pPr>
    </w:p>
    <w:p w:rsidR="00BB18B7" w:rsidRPr="00BB18B7" w:rsidRDefault="00BB18B7" w:rsidP="00BB18B7">
      <w:pPr>
        <w:overflowPunct/>
        <w:autoSpaceDE/>
        <w:autoSpaceDN/>
        <w:adjustRightInd/>
        <w:jc w:val="both"/>
        <w:textAlignment w:val="auto"/>
        <w:rPr>
          <w:rFonts w:ascii="Arial" w:hAnsi="Arial" w:cs="Arial"/>
          <w:lang w:val="es-ES"/>
        </w:rPr>
      </w:pPr>
    </w:p>
    <w:p w:rsidR="00BB18B7" w:rsidRPr="00BB18B7" w:rsidRDefault="00BB18B7" w:rsidP="00BB18B7">
      <w:pPr>
        <w:overflowPunct/>
        <w:autoSpaceDE/>
        <w:autoSpaceDN/>
        <w:adjustRightInd/>
        <w:jc w:val="both"/>
        <w:textAlignment w:val="auto"/>
        <w:rPr>
          <w:rFonts w:ascii="Arial" w:hAnsi="Arial" w:cs="Arial"/>
          <w:lang w:val="es-ES"/>
        </w:rPr>
      </w:pPr>
    </w:p>
    <w:p w:rsidR="001368C3" w:rsidRPr="00BB18B7" w:rsidRDefault="001368C3"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BB18B7">
        <w:rPr>
          <w:rFonts w:ascii="Tahoma" w:hAnsi="Tahoma" w:cs="Tahoma"/>
          <w:b/>
          <w:spacing w:val="-4"/>
          <w:sz w:val="24"/>
          <w:szCs w:val="24"/>
        </w:rPr>
        <w:t>TRIBUNAL SUPERIOR DEL DISTRITO JUDICIAL</w:t>
      </w:r>
    </w:p>
    <w:p w:rsidR="001368C3" w:rsidRPr="00BB18B7" w:rsidRDefault="001368C3"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BB18B7">
        <w:rPr>
          <w:rFonts w:ascii="Tahoma" w:hAnsi="Tahoma" w:cs="Tahoma"/>
          <w:b/>
          <w:spacing w:val="-4"/>
          <w:sz w:val="24"/>
          <w:szCs w:val="24"/>
        </w:rPr>
        <w:t>SALA DE DECISIÓN CIVIL FAMILIA</w:t>
      </w:r>
    </w:p>
    <w:p w:rsidR="00AD1E25" w:rsidRPr="00BB18B7" w:rsidRDefault="00AD1E25"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5306F" w:rsidRPr="00BB18B7" w:rsidRDefault="0045306F"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ab/>
        <w:t>Magistrada Ponente: Claudia María Arcila Ríos</w:t>
      </w:r>
    </w:p>
    <w:p w:rsidR="0045306F" w:rsidRPr="00BB18B7" w:rsidRDefault="0045306F"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ab/>
        <w:t>Pereira,</w:t>
      </w:r>
      <w:r w:rsidR="0015753D" w:rsidRPr="00BB18B7">
        <w:rPr>
          <w:rFonts w:ascii="Tahoma" w:hAnsi="Tahoma" w:cs="Tahoma"/>
          <w:spacing w:val="-4"/>
          <w:sz w:val="24"/>
          <w:szCs w:val="24"/>
        </w:rPr>
        <w:t xml:space="preserve"> </w:t>
      </w:r>
      <w:r w:rsidR="00FE01CE" w:rsidRPr="00BB18B7">
        <w:rPr>
          <w:rFonts w:ascii="Tahoma" w:hAnsi="Tahoma" w:cs="Tahoma"/>
          <w:spacing w:val="-4"/>
          <w:sz w:val="24"/>
          <w:szCs w:val="24"/>
        </w:rPr>
        <w:t>enero</w:t>
      </w:r>
      <w:r w:rsidR="00EB4D9F" w:rsidRPr="00BB18B7">
        <w:rPr>
          <w:rFonts w:ascii="Tahoma" w:hAnsi="Tahoma" w:cs="Tahoma"/>
          <w:spacing w:val="-4"/>
          <w:sz w:val="24"/>
          <w:szCs w:val="24"/>
        </w:rPr>
        <w:t xml:space="preserve"> veintisiete</w:t>
      </w:r>
      <w:r w:rsidRPr="00BB18B7">
        <w:rPr>
          <w:rFonts w:ascii="Tahoma" w:hAnsi="Tahoma" w:cs="Tahoma"/>
          <w:spacing w:val="-4"/>
          <w:sz w:val="24"/>
          <w:szCs w:val="24"/>
        </w:rPr>
        <w:t xml:space="preserve"> </w:t>
      </w:r>
      <w:r w:rsidR="00810CB4" w:rsidRPr="00BB18B7">
        <w:rPr>
          <w:rFonts w:ascii="Tahoma" w:hAnsi="Tahoma" w:cs="Tahoma"/>
          <w:spacing w:val="-4"/>
          <w:sz w:val="24"/>
          <w:szCs w:val="24"/>
        </w:rPr>
        <w:t>(</w:t>
      </w:r>
      <w:r w:rsidR="00EB4D9F" w:rsidRPr="00BB18B7">
        <w:rPr>
          <w:rFonts w:ascii="Tahoma" w:hAnsi="Tahoma" w:cs="Tahoma"/>
          <w:spacing w:val="-4"/>
          <w:sz w:val="24"/>
          <w:szCs w:val="24"/>
        </w:rPr>
        <w:t>27</w:t>
      </w:r>
      <w:r w:rsidRPr="00BB18B7">
        <w:rPr>
          <w:rFonts w:ascii="Tahoma" w:hAnsi="Tahoma" w:cs="Tahoma"/>
          <w:spacing w:val="-4"/>
          <w:sz w:val="24"/>
          <w:szCs w:val="24"/>
        </w:rPr>
        <w:t>) de dos mil</w:t>
      </w:r>
      <w:r w:rsidR="00FE01CE" w:rsidRPr="00BB18B7">
        <w:rPr>
          <w:rFonts w:ascii="Tahoma" w:hAnsi="Tahoma" w:cs="Tahoma"/>
          <w:spacing w:val="-4"/>
          <w:sz w:val="24"/>
          <w:szCs w:val="24"/>
        </w:rPr>
        <w:t xml:space="preserve"> veinte (2020</w:t>
      </w:r>
      <w:r w:rsidRPr="00BB18B7">
        <w:rPr>
          <w:rFonts w:ascii="Tahoma" w:hAnsi="Tahoma" w:cs="Tahoma"/>
          <w:spacing w:val="-4"/>
          <w:sz w:val="24"/>
          <w:szCs w:val="24"/>
        </w:rPr>
        <w:t>)</w:t>
      </w:r>
    </w:p>
    <w:p w:rsidR="0045306F" w:rsidRPr="00BB18B7" w:rsidRDefault="0045306F"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ab/>
      </w:r>
      <w:r w:rsidR="00810CB4" w:rsidRPr="00BB18B7">
        <w:rPr>
          <w:rFonts w:ascii="Tahoma" w:hAnsi="Tahoma" w:cs="Tahoma"/>
          <w:spacing w:val="-4"/>
          <w:sz w:val="24"/>
          <w:szCs w:val="24"/>
        </w:rPr>
        <w:t>Acta No.</w:t>
      </w:r>
      <w:r w:rsidR="0015753D" w:rsidRPr="00BB18B7">
        <w:rPr>
          <w:rFonts w:ascii="Tahoma" w:hAnsi="Tahoma" w:cs="Tahoma"/>
          <w:spacing w:val="-4"/>
          <w:sz w:val="24"/>
          <w:szCs w:val="24"/>
        </w:rPr>
        <w:t xml:space="preserve"> </w:t>
      </w:r>
      <w:r w:rsidR="00EB4D9F" w:rsidRPr="00BB18B7">
        <w:rPr>
          <w:rFonts w:ascii="Tahoma" w:hAnsi="Tahoma" w:cs="Tahoma"/>
          <w:spacing w:val="-4"/>
          <w:sz w:val="24"/>
          <w:szCs w:val="24"/>
        </w:rPr>
        <w:t xml:space="preserve">014 </w:t>
      </w:r>
      <w:r w:rsidRPr="00BB18B7">
        <w:rPr>
          <w:rFonts w:ascii="Tahoma" w:hAnsi="Tahoma" w:cs="Tahoma"/>
          <w:spacing w:val="-4"/>
          <w:sz w:val="24"/>
          <w:szCs w:val="24"/>
        </w:rPr>
        <w:t>del</w:t>
      </w:r>
      <w:r w:rsidR="00810CB4" w:rsidRPr="00BB18B7">
        <w:rPr>
          <w:rFonts w:ascii="Tahoma" w:hAnsi="Tahoma" w:cs="Tahoma"/>
          <w:spacing w:val="-4"/>
          <w:sz w:val="24"/>
          <w:szCs w:val="24"/>
        </w:rPr>
        <w:t xml:space="preserve"> </w:t>
      </w:r>
      <w:r w:rsidR="00EB4D9F" w:rsidRPr="00BB18B7">
        <w:rPr>
          <w:rFonts w:ascii="Tahoma" w:hAnsi="Tahoma" w:cs="Tahoma"/>
          <w:spacing w:val="-4"/>
          <w:sz w:val="24"/>
          <w:szCs w:val="24"/>
        </w:rPr>
        <w:t xml:space="preserve">27 </w:t>
      </w:r>
      <w:r w:rsidRPr="00BB18B7">
        <w:rPr>
          <w:rFonts w:ascii="Tahoma" w:hAnsi="Tahoma" w:cs="Tahoma"/>
          <w:spacing w:val="-4"/>
          <w:sz w:val="24"/>
          <w:szCs w:val="24"/>
        </w:rPr>
        <w:t>de</w:t>
      </w:r>
      <w:r w:rsidR="004C2AA3" w:rsidRPr="00BB18B7">
        <w:rPr>
          <w:rFonts w:ascii="Tahoma" w:hAnsi="Tahoma" w:cs="Tahoma"/>
          <w:spacing w:val="-4"/>
          <w:sz w:val="24"/>
          <w:szCs w:val="24"/>
        </w:rPr>
        <w:t xml:space="preserve"> </w:t>
      </w:r>
      <w:r w:rsidR="00133655" w:rsidRPr="00BB18B7">
        <w:rPr>
          <w:rFonts w:ascii="Tahoma" w:hAnsi="Tahoma" w:cs="Tahoma"/>
          <w:spacing w:val="-4"/>
          <w:sz w:val="24"/>
          <w:szCs w:val="24"/>
        </w:rPr>
        <w:t>enero de 2020</w:t>
      </w:r>
    </w:p>
    <w:p w:rsidR="001368C3" w:rsidRPr="00BB18B7" w:rsidRDefault="002C38B5"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ab/>
      </w:r>
      <w:r w:rsidR="001368C3" w:rsidRPr="00BB18B7">
        <w:rPr>
          <w:rFonts w:ascii="Tahoma" w:hAnsi="Tahoma" w:cs="Tahoma"/>
          <w:spacing w:val="-4"/>
          <w:sz w:val="24"/>
          <w:szCs w:val="24"/>
        </w:rPr>
        <w:t>Exped</w:t>
      </w:r>
      <w:r w:rsidR="00081E08" w:rsidRPr="00BB18B7">
        <w:rPr>
          <w:rFonts w:ascii="Tahoma" w:hAnsi="Tahoma" w:cs="Tahoma"/>
          <w:spacing w:val="-4"/>
          <w:sz w:val="24"/>
          <w:szCs w:val="24"/>
        </w:rPr>
        <w:t>iente No</w:t>
      </w:r>
      <w:r w:rsidR="00E04CCD" w:rsidRPr="00BB18B7">
        <w:rPr>
          <w:rFonts w:ascii="Tahoma" w:hAnsi="Tahoma" w:cs="Tahoma"/>
          <w:spacing w:val="-4"/>
          <w:sz w:val="24"/>
          <w:szCs w:val="24"/>
        </w:rPr>
        <w:t xml:space="preserve">. </w:t>
      </w:r>
      <w:r w:rsidR="00C54403" w:rsidRPr="00BB18B7">
        <w:rPr>
          <w:rFonts w:ascii="Tahoma" w:hAnsi="Tahoma" w:cs="Tahoma"/>
          <w:spacing w:val="-4"/>
          <w:sz w:val="24"/>
          <w:szCs w:val="24"/>
        </w:rPr>
        <w:t>66001-22-</w:t>
      </w:r>
      <w:r w:rsidR="00DE134C" w:rsidRPr="00BB18B7">
        <w:rPr>
          <w:rFonts w:ascii="Tahoma" w:hAnsi="Tahoma" w:cs="Tahoma"/>
          <w:spacing w:val="-4"/>
          <w:sz w:val="24"/>
          <w:szCs w:val="24"/>
        </w:rPr>
        <w:t>1</w:t>
      </w:r>
      <w:r w:rsidR="00133655" w:rsidRPr="00BB18B7">
        <w:rPr>
          <w:rFonts w:ascii="Tahoma" w:hAnsi="Tahoma" w:cs="Tahoma"/>
          <w:spacing w:val="-4"/>
          <w:sz w:val="24"/>
          <w:szCs w:val="24"/>
        </w:rPr>
        <w:t>3-000-2020</w:t>
      </w:r>
      <w:r w:rsidR="00B27F81" w:rsidRPr="00BB18B7">
        <w:rPr>
          <w:rFonts w:ascii="Tahoma" w:hAnsi="Tahoma" w:cs="Tahoma"/>
          <w:spacing w:val="-4"/>
          <w:sz w:val="24"/>
          <w:szCs w:val="24"/>
        </w:rPr>
        <w:t>-0</w:t>
      </w:r>
      <w:r w:rsidR="00133655" w:rsidRPr="00BB18B7">
        <w:rPr>
          <w:rFonts w:ascii="Tahoma" w:hAnsi="Tahoma" w:cs="Tahoma"/>
          <w:spacing w:val="-4"/>
          <w:sz w:val="24"/>
          <w:szCs w:val="24"/>
        </w:rPr>
        <w:t>0008</w:t>
      </w:r>
      <w:r w:rsidR="001368C3" w:rsidRPr="00BB18B7">
        <w:rPr>
          <w:rFonts w:ascii="Tahoma" w:hAnsi="Tahoma" w:cs="Tahoma"/>
          <w:spacing w:val="-4"/>
          <w:sz w:val="24"/>
          <w:szCs w:val="24"/>
        </w:rPr>
        <w:t>-00</w:t>
      </w:r>
    </w:p>
    <w:p w:rsidR="00FD086F" w:rsidRPr="00BB18B7" w:rsidRDefault="00FD086F"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471D6" w:rsidRPr="00BB18B7" w:rsidRDefault="00E04CCD" w:rsidP="00BB18B7">
      <w:pPr>
        <w:spacing w:line="276" w:lineRule="auto"/>
        <w:jc w:val="both"/>
        <w:rPr>
          <w:rFonts w:ascii="Tahoma" w:hAnsi="Tahoma" w:cs="Tahoma"/>
          <w:spacing w:val="-4"/>
          <w:sz w:val="24"/>
          <w:szCs w:val="24"/>
        </w:rPr>
      </w:pPr>
      <w:r w:rsidRPr="00BB18B7">
        <w:rPr>
          <w:rFonts w:ascii="Tahoma" w:hAnsi="Tahoma" w:cs="Tahoma"/>
          <w:spacing w:val="-4"/>
          <w:sz w:val="24"/>
          <w:szCs w:val="24"/>
        </w:rPr>
        <w:t>Se decide en primera instancia la acción</w:t>
      </w:r>
      <w:r w:rsidR="0029724B" w:rsidRPr="00BB18B7">
        <w:rPr>
          <w:rFonts w:ascii="Tahoma" w:hAnsi="Tahoma" w:cs="Tahoma"/>
          <w:spacing w:val="-4"/>
          <w:sz w:val="24"/>
          <w:szCs w:val="24"/>
        </w:rPr>
        <w:t xml:space="preserve"> de tut</w:t>
      </w:r>
      <w:r w:rsidRPr="00BB18B7">
        <w:rPr>
          <w:rFonts w:ascii="Tahoma" w:hAnsi="Tahoma" w:cs="Tahoma"/>
          <w:spacing w:val="-4"/>
          <w:sz w:val="24"/>
          <w:szCs w:val="24"/>
        </w:rPr>
        <w:t xml:space="preserve">ela de </w:t>
      </w:r>
      <w:r w:rsidR="00810CB4" w:rsidRPr="00BB18B7">
        <w:rPr>
          <w:rFonts w:ascii="Tahoma" w:hAnsi="Tahoma" w:cs="Tahoma"/>
          <w:spacing w:val="-4"/>
          <w:sz w:val="24"/>
          <w:szCs w:val="24"/>
        </w:rPr>
        <w:t xml:space="preserve">la referencia, </w:t>
      </w:r>
      <w:r w:rsidR="00D95527" w:rsidRPr="00BB18B7">
        <w:rPr>
          <w:rFonts w:ascii="Tahoma" w:hAnsi="Tahoma" w:cs="Tahoma"/>
          <w:spacing w:val="-4"/>
          <w:sz w:val="24"/>
          <w:szCs w:val="24"/>
        </w:rPr>
        <w:t xml:space="preserve">instaurada </w:t>
      </w:r>
      <w:r w:rsidR="00810CB4" w:rsidRPr="00BB18B7">
        <w:rPr>
          <w:rFonts w:ascii="Tahoma" w:hAnsi="Tahoma" w:cs="Tahoma"/>
          <w:spacing w:val="-4"/>
          <w:sz w:val="24"/>
          <w:szCs w:val="24"/>
        </w:rPr>
        <w:t xml:space="preserve">por la </w:t>
      </w:r>
      <w:r w:rsidRPr="00BB18B7">
        <w:rPr>
          <w:rFonts w:ascii="Tahoma" w:hAnsi="Tahoma" w:cs="Tahoma"/>
          <w:spacing w:val="-4"/>
          <w:sz w:val="24"/>
          <w:szCs w:val="24"/>
        </w:rPr>
        <w:t>señor</w:t>
      </w:r>
      <w:r w:rsidR="00810CB4" w:rsidRPr="00BB18B7">
        <w:rPr>
          <w:rFonts w:ascii="Tahoma" w:hAnsi="Tahoma" w:cs="Tahoma"/>
          <w:spacing w:val="-4"/>
          <w:sz w:val="24"/>
          <w:szCs w:val="24"/>
        </w:rPr>
        <w:t xml:space="preserve">a </w:t>
      </w:r>
      <w:r w:rsidR="00133655" w:rsidRPr="00BB18B7">
        <w:rPr>
          <w:rFonts w:ascii="Tahoma" w:hAnsi="Tahoma" w:cs="Tahoma"/>
          <w:spacing w:val="-4"/>
          <w:sz w:val="24"/>
          <w:szCs w:val="24"/>
        </w:rPr>
        <w:t>Luz Angélica Giraldo Ramírez contra el Juzgado Cuarto Civil del Circuito de Pereira</w:t>
      </w:r>
      <w:r w:rsidR="00E52F24" w:rsidRPr="00BB18B7">
        <w:rPr>
          <w:rFonts w:ascii="Tahoma" w:hAnsi="Tahoma" w:cs="Tahoma"/>
          <w:spacing w:val="-4"/>
          <w:sz w:val="24"/>
          <w:szCs w:val="24"/>
        </w:rPr>
        <w:t>,</w:t>
      </w:r>
      <w:r w:rsidR="00CC555C" w:rsidRPr="00BB18B7">
        <w:rPr>
          <w:rFonts w:ascii="Tahoma" w:hAnsi="Tahoma" w:cs="Tahoma"/>
          <w:spacing w:val="-4"/>
          <w:sz w:val="24"/>
          <w:szCs w:val="24"/>
        </w:rPr>
        <w:t xml:space="preserve"> a la que </w:t>
      </w:r>
      <w:r w:rsidR="00EE5E12" w:rsidRPr="00BB18B7">
        <w:rPr>
          <w:rFonts w:ascii="Tahoma" w:hAnsi="Tahoma" w:cs="Tahoma"/>
          <w:spacing w:val="-4"/>
          <w:sz w:val="24"/>
          <w:szCs w:val="24"/>
        </w:rPr>
        <w:t>fueron vinculados</w:t>
      </w:r>
      <w:r w:rsidR="003D3CF1" w:rsidRPr="00BB18B7">
        <w:rPr>
          <w:rFonts w:ascii="Tahoma" w:hAnsi="Tahoma" w:cs="Tahoma"/>
          <w:spacing w:val="-4"/>
          <w:sz w:val="24"/>
          <w:szCs w:val="24"/>
        </w:rPr>
        <w:t xml:space="preserve"> los señores Roosvelet Rivera Giraldo y Carmen Lucía Correa Hurtado</w:t>
      </w:r>
      <w:r w:rsidR="00426289" w:rsidRPr="00BB18B7">
        <w:rPr>
          <w:rFonts w:ascii="Tahoma" w:hAnsi="Tahoma" w:cs="Tahoma"/>
          <w:spacing w:val="-4"/>
          <w:sz w:val="24"/>
          <w:szCs w:val="24"/>
        </w:rPr>
        <w:t>, el</w:t>
      </w:r>
      <w:r w:rsidR="00EE5E12" w:rsidRPr="00BB18B7">
        <w:rPr>
          <w:rFonts w:ascii="Tahoma" w:hAnsi="Tahoma" w:cs="Tahoma"/>
          <w:spacing w:val="-4"/>
          <w:sz w:val="24"/>
          <w:szCs w:val="24"/>
        </w:rPr>
        <w:t xml:space="preserve"> </w:t>
      </w:r>
      <w:r w:rsidR="003D3CF1" w:rsidRPr="00BB18B7">
        <w:rPr>
          <w:rFonts w:ascii="Tahoma" w:hAnsi="Tahoma" w:cs="Tahoma"/>
          <w:spacing w:val="-4"/>
          <w:sz w:val="24"/>
          <w:szCs w:val="24"/>
        </w:rPr>
        <w:t>Banco</w:t>
      </w:r>
      <w:r w:rsidR="00FE5EEE" w:rsidRPr="00BB18B7">
        <w:rPr>
          <w:rFonts w:ascii="Tahoma" w:hAnsi="Tahoma" w:cs="Tahoma"/>
          <w:spacing w:val="-4"/>
          <w:sz w:val="24"/>
          <w:szCs w:val="24"/>
        </w:rPr>
        <w:t xml:space="preserve"> de Crédito, hoy Banco Itaú, y e</w:t>
      </w:r>
      <w:r w:rsidR="003D3CF1" w:rsidRPr="00BB18B7">
        <w:rPr>
          <w:rFonts w:ascii="Tahoma" w:hAnsi="Tahoma" w:cs="Tahoma"/>
          <w:spacing w:val="-4"/>
          <w:sz w:val="24"/>
          <w:szCs w:val="24"/>
        </w:rPr>
        <w:t xml:space="preserve">l Fondo de Empleados Médicos de Colombia </w:t>
      </w:r>
      <w:r w:rsidR="00426289" w:rsidRPr="00BB18B7">
        <w:rPr>
          <w:rFonts w:ascii="Tahoma" w:hAnsi="Tahoma" w:cs="Tahoma"/>
          <w:spacing w:val="-4"/>
          <w:sz w:val="24"/>
          <w:szCs w:val="24"/>
        </w:rPr>
        <w:t>-</w:t>
      </w:r>
      <w:r w:rsidR="003D3CF1" w:rsidRPr="00BB18B7">
        <w:rPr>
          <w:rFonts w:ascii="Tahoma" w:hAnsi="Tahoma" w:cs="Tahoma"/>
          <w:spacing w:val="-4"/>
          <w:sz w:val="24"/>
          <w:szCs w:val="24"/>
        </w:rPr>
        <w:t>Promédico</w:t>
      </w:r>
      <w:r w:rsidR="00426289" w:rsidRPr="00BB18B7">
        <w:rPr>
          <w:rFonts w:ascii="Tahoma" w:hAnsi="Tahoma" w:cs="Tahoma"/>
          <w:spacing w:val="-4"/>
          <w:sz w:val="24"/>
          <w:szCs w:val="24"/>
        </w:rPr>
        <w:t>-</w:t>
      </w:r>
      <w:r w:rsidR="00AA1CA9" w:rsidRPr="00BB18B7">
        <w:rPr>
          <w:rFonts w:ascii="Tahoma" w:hAnsi="Tahoma" w:cs="Tahoma"/>
          <w:spacing w:val="-4"/>
          <w:sz w:val="24"/>
          <w:szCs w:val="24"/>
        </w:rPr>
        <w:t>.</w:t>
      </w:r>
    </w:p>
    <w:p w:rsidR="007040CD" w:rsidRPr="00BB18B7" w:rsidRDefault="007040CD" w:rsidP="00BB18B7">
      <w:pPr>
        <w:spacing w:line="276" w:lineRule="auto"/>
        <w:jc w:val="both"/>
        <w:rPr>
          <w:rFonts w:ascii="Tahoma" w:hAnsi="Tahoma" w:cs="Tahoma"/>
          <w:spacing w:val="-4"/>
          <w:sz w:val="24"/>
          <w:szCs w:val="24"/>
        </w:rPr>
      </w:pPr>
    </w:p>
    <w:p w:rsidR="00E471D6" w:rsidRPr="00BB18B7" w:rsidRDefault="00E471D6" w:rsidP="00BB18B7">
      <w:pPr>
        <w:spacing w:line="276" w:lineRule="auto"/>
        <w:jc w:val="both"/>
        <w:rPr>
          <w:rFonts w:ascii="Tahoma" w:hAnsi="Tahoma" w:cs="Tahoma"/>
          <w:b/>
          <w:spacing w:val="-4"/>
          <w:sz w:val="24"/>
          <w:szCs w:val="24"/>
        </w:rPr>
      </w:pPr>
      <w:r w:rsidRPr="00BB18B7">
        <w:rPr>
          <w:rFonts w:ascii="Tahoma" w:hAnsi="Tahoma" w:cs="Tahoma"/>
          <w:b/>
          <w:spacing w:val="-4"/>
          <w:sz w:val="24"/>
          <w:szCs w:val="24"/>
        </w:rPr>
        <w:t>A N T E C E D E N T E S</w:t>
      </w:r>
    </w:p>
    <w:p w:rsidR="00E471D6" w:rsidRPr="00BB18B7" w:rsidRDefault="00E471D6" w:rsidP="00BB18B7">
      <w:pPr>
        <w:spacing w:line="276" w:lineRule="auto"/>
        <w:jc w:val="both"/>
        <w:rPr>
          <w:rFonts w:ascii="Tahoma" w:hAnsi="Tahoma" w:cs="Tahoma"/>
          <w:spacing w:val="-4"/>
          <w:sz w:val="24"/>
          <w:szCs w:val="24"/>
        </w:rPr>
      </w:pPr>
    </w:p>
    <w:p w:rsidR="00D948A5" w:rsidRPr="00BB18B7" w:rsidRDefault="0010423B"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 Relató </w:t>
      </w:r>
      <w:r w:rsidR="0068087C" w:rsidRPr="00BB18B7">
        <w:rPr>
          <w:rFonts w:ascii="Tahoma" w:hAnsi="Tahoma" w:cs="Tahoma"/>
          <w:spacing w:val="-4"/>
          <w:sz w:val="24"/>
          <w:szCs w:val="24"/>
        </w:rPr>
        <w:t>la accionante los hechos que admiten el siguiente resumen:</w:t>
      </w:r>
    </w:p>
    <w:p w:rsidR="0068087C" w:rsidRPr="00BB18B7" w:rsidRDefault="0068087C" w:rsidP="00BB18B7">
      <w:pPr>
        <w:spacing w:line="276" w:lineRule="auto"/>
        <w:jc w:val="both"/>
        <w:rPr>
          <w:rFonts w:ascii="Tahoma" w:hAnsi="Tahoma" w:cs="Tahoma"/>
          <w:spacing w:val="-4"/>
          <w:sz w:val="24"/>
          <w:szCs w:val="24"/>
        </w:rPr>
      </w:pPr>
    </w:p>
    <w:p w:rsidR="005F7789" w:rsidRPr="00BB18B7" w:rsidRDefault="0068087C"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1.1 </w:t>
      </w:r>
      <w:r w:rsidR="006D3A3F" w:rsidRPr="00BB18B7">
        <w:rPr>
          <w:rFonts w:ascii="Tahoma" w:hAnsi="Tahoma" w:cs="Tahoma"/>
          <w:spacing w:val="-4"/>
          <w:sz w:val="24"/>
          <w:szCs w:val="24"/>
        </w:rPr>
        <w:t>En el Juzgado Cuarto Civil del Circuito local cursa un proceso ejecutivo hipotecario en su contra.</w:t>
      </w:r>
    </w:p>
    <w:p w:rsidR="006D3A3F" w:rsidRPr="00BB18B7" w:rsidRDefault="006D3A3F" w:rsidP="00BB18B7">
      <w:pPr>
        <w:spacing w:line="276" w:lineRule="auto"/>
        <w:jc w:val="both"/>
        <w:rPr>
          <w:rFonts w:ascii="Tahoma" w:hAnsi="Tahoma" w:cs="Tahoma"/>
          <w:spacing w:val="-4"/>
          <w:sz w:val="24"/>
          <w:szCs w:val="24"/>
        </w:rPr>
      </w:pPr>
    </w:p>
    <w:p w:rsidR="006D3A3F" w:rsidRPr="00BB18B7" w:rsidRDefault="006D3A3F" w:rsidP="00BB18B7">
      <w:pPr>
        <w:spacing w:line="276" w:lineRule="auto"/>
        <w:jc w:val="both"/>
        <w:rPr>
          <w:rFonts w:ascii="Tahoma" w:hAnsi="Tahoma" w:cs="Tahoma"/>
          <w:spacing w:val="-4"/>
          <w:sz w:val="24"/>
          <w:szCs w:val="24"/>
        </w:rPr>
      </w:pPr>
      <w:r w:rsidRPr="00BB18B7">
        <w:rPr>
          <w:rFonts w:ascii="Tahoma" w:hAnsi="Tahoma" w:cs="Tahoma"/>
          <w:spacing w:val="-4"/>
          <w:sz w:val="24"/>
          <w:szCs w:val="24"/>
        </w:rPr>
        <w:t>1.2 En ese trámite se programó el 14 de enero de este año a las 2:00 p.m. como fecha y hora para llevar a cab</w:t>
      </w:r>
      <w:r w:rsidR="009169C1" w:rsidRPr="00BB18B7">
        <w:rPr>
          <w:rFonts w:ascii="Tahoma" w:hAnsi="Tahoma" w:cs="Tahoma"/>
          <w:spacing w:val="-4"/>
          <w:sz w:val="24"/>
          <w:szCs w:val="24"/>
        </w:rPr>
        <w:t xml:space="preserve">o la diligencia de remate del bien inmueble </w:t>
      </w:r>
      <w:r w:rsidR="002E5C4A" w:rsidRPr="00BB18B7">
        <w:rPr>
          <w:rFonts w:ascii="Tahoma" w:hAnsi="Tahoma" w:cs="Tahoma"/>
          <w:spacing w:val="-4"/>
          <w:sz w:val="24"/>
          <w:szCs w:val="24"/>
        </w:rPr>
        <w:t>de su propiedad</w:t>
      </w:r>
      <w:r w:rsidR="00254B8B" w:rsidRPr="00BB18B7">
        <w:rPr>
          <w:rFonts w:ascii="Tahoma" w:hAnsi="Tahoma" w:cs="Tahoma"/>
          <w:spacing w:val="-4"/>
          <w:sz w:val="24"/>
          <w:szCs w:val="24"/>
        </w:rPr>
        <w:t>.</w:t>
      </w:r>
    </w:p>
    <w:p w:rsidR="00254B8B" w:rsidRPr="00BB18B7" w:rsidRDefault="00254B8B" w:rsidP="00BB18B7">
      <w:pPr>
        <w:spacing w:line="276" w:lineRule="auto"/>
        <w:jc w:val="both"/>
        <w:rPr>
          <w:rFonts w:ascii="Tahoma" w:hAnsi="Tahoma" w:cs="Tahoma"/>
          <w:spacing w:val="-4"/>
          <w:sz w:val="24"/>
          <w:szCs w:val="24"/>
        </w:rPr>
      </w:pPr>
    </w:p>
    <w:p w:rsidR="00086FD2" w:rsidRPr="00BB18B7" w:rsidRDefault="00254B8B" w:rsidP="00BB18B7">
      <w:pPr>
        <w:spacing w:line="276" w:lineRule="auto"/>
        <w:jc w:val="both"/>
        <w:rPr>
          <w:rFonts w:ascii="Tahoma" w:hAnsi="Tahoma" w:cs="Tahoma"/>
          <w:spacing w:val="-4"/>
          <w:sz w:val="24"/>
          <w:szCs w:val="24"/>
        </w:rPr>
      </w:pPr>
      <w:r w:rsidRPr="00BB18B7">
        <w:rPr>
          <w:rFonts w:ascii="Tahoma" w:hAnsi="Tahoma" w:cs="Tahoma"/>
          <w:spacing w:val="-4"/>
          <w:sz w:val="24"/>
          <w:szCs w:val="24"/>
        </w:rPr>
        <w:lastRenderedPageBreak/>
        <w:t>1.3 La última liquidación del crédito aprobada se remonta al mes de julio de 2019</w:t>
      </w:r>
      <w:r w:rsidR="00E52F24" w:rsidRPr="00BB18B7">
        <w:rPr>
          <w:rFonts w:ascii="Tahoma" w:hAnsi="Tahoma" w:cs="Tahoma"/>
          <w:spacing w:val="-4"/>
          <w:sz w:val="24"/>
          <w:szCs w:val="24"/>
        </w:rPr>
        <w:t>;</w:t>
      </w:r>
      <w:r w:rsidR="00B06BEB" w:rsidRPr="00BB18B7">
        <w:rPr>
          <w:rFonts w:ascii="Tahoma" w:hAnsi="Tahoma" w:cs="Tahoma"/>
          <w:spacing w:val="-4"/>
          <w:sz w:val="24"/>
          <w:szCs w:val="24"/>
        </w:rPr>
        <w:t xml:space="preserve"> es decir</w:t>
      </w:r>
      <w:r w:rsidR="00E52F24" w:rsidRPr="00BB18B7">
        <w:rPr>
          <w:rFonts w:ascii="Tahoma" w:hAnsi="Tahoma" w:cs="Tahoma"/>
          <w:spacing w:val="-4"/>
          <w:sz w:val="24"/>
          <w:szCs w:val="24"/>
        </w:rPr>
        <w:t xml:space="preserve">, </w:t>
      </w:r>
      <w:r w:rsidR="00B06BEB" w:rsidRPr="00BB18B7">
        <w:rPr>
          <w:rFonts w:ascii="Tahoma" w:hAnsi="Tahoma" w:cs="Tahoma"/>
          <w:spacing w:val="-4"/>
          <w:sz w:val="24"/>
          <w:szCs w:val="24"/>
        </w:rPr>
        <w:t>no se encuentra actualizada para la fecha del remate y por tanto el despacho judicial ha debido exigir una nueva liquidación</w:t>
      </w:r>
      <w:r w:rsidR="00E52F24" w:rsidRPr="00BB18B7">
        <w:rPr>
          <w:rFonts w:ascii="Tahoma" w:hAnsi="Tahoma" w:cs="Tahoma"/>
          <w:spacing w:val="-4"/>
          <w:sz w:val="24"/>
          <w:szCs w:val="24"/>
        </w:rPr>
        <w:t>,</w:t>
      </w:r>
      <w:r w:rsidR="00B06BEB" w:rsidRPr="00BB18B7">
        <w:rPr>
          <w:rFonts w:ascii="Tahoma" w:hAnsi="Tahoma" w:cs="Tahoma"/>
          <w:spacing w:val="-4"/>
          <w:sz w:val="24"/>
          <w:szCs w:val="24"/>
        </w:rPr>
        <w:t xml:space="preserve"> antes de señalar fecha para esa diligencia, a efecto </w:t>
      </w:r>
      <w:r w:rsidR="00086FD2" w:rsidRPr="00BB18B7">
        <w:rPr>
          <w:rFonts w:ascii="Tahoma" w:hAnsi="Tahoma" w:cs="Tahoma"/>
          <w:spacing w:val="-4"/>
          <w:sz w:val="24"/>
          <w:szCs w:val="24"/>
        </w:rPr>
        <w:t>de conocer con claridad el valor actual de la deuda.</w:t>
      </w:r>
    </w:p>
    <w:p w:rsidR="00086FD2" w:rsidRPr="00BB18B7" w:rsidRDefault="00086FD2" w:rsidP="00BB18B7">
      <w:pPr>
        <w:spacing w:line="276" w:lineRule="auto"/>
        <w:jc w:val="both"/>
        <w:rPr>
          <w:rFonts w:ascii="Tahoma" w:hAnsi="Tahoma" w:cs="Tahoma"/>
          <w:spacing w:val="-4"/>
          <w:sz w:val="24"/>
          <w:szCs w:val="24"/>
        </w:rPr>
      </w:pPr>
    </w:p>
    <w:p w:rsidR="00C37344" w:rsidRDefault="00086FD2"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1.4 </w:t>
      </w:r>
      <w:r w:rsidR="00EE10BC" w:rsidRPr="00BB18B7">
        <w:rPr>
          <w:rFonts w:ascii="Tahoma" w:hAnsi="Tahoma" w:cs="Tahoma"/>
          <w:spacing w:val="-4"/>
          <w:sz w:val="24"/>
          <w:szCs w:val="24"/>
        </w:rPr>
        <w:t xml:space="preserve">El avalúo del inmueble presentado por la parte actora asciende a </w:t>
      </w:r>
      <w:r w:rsidR="006D15F9" w:rsidRPr="00BB18B7">
        <w:rPr>
          <w:rFonts w:ascii="Tahoma" w:hAnsi="Tahoma" w:cs="Tahoma"/>
          <w:spacing w:val="-4"/>
          <w:sz w:val="24"/>
          <w:szCs w:val="24"/>
        </w:rPr>
        <w:t>$277.000.000, que corresponde al catastral de</w:t>
      </w:r>
      <w:r w:rsidR="00112EB5" w:rsidRPr="00BB18B7">
        <w:rPr>
          <w:rFonts w:ascii="Tahoma" w:hAnsi="Tahoma" w:cs="Tahoma"/>
          <w:spacing w:val="-4"/>
          <w:sz w:val="24"/>
          <w:szCs w:val="24"/>
        </w:rPr>
        <w:t>l</w:t>
      </w:r>
      <w:r w:rsidR="006D15F9" w:rsidRPr="00BB18B7">
        <w:rPr>
          <w:rFonts w:ascii="Tahoma" w:hAnsi="Tahoma" w:cs="Tahoma"/>
          <w:spacing w:val="-4"/>
          <w:sz w:val="24"/>
          <w:szCs w:val="24"/>
        </w:rPr>
        <w:t xml:space="preserve"> año 2019, incrementado en un 50%, tal como lo autoriza el C</w:t>
      </w:r>
      <w:r w:rsidR="009A2C7C" w:rsidRPr="00BB18B7">
        <w:rPr>
          <w:rFonts w:ascii="Tahoma" w:hAnsi="Tahoma" w:cs="Tahoma"/>
          <w:spacing w:val="-4"/>
          <w:sz w:val="24"/>
          <w:szCs w:val="24"/>
        </w:rPr>
        <w:t>ódigo General del Proceso; sin embargo, dicho valor no corresponde al real pues para este año el avalúo catastral vari</w:t>
      </w:r>
      <w:r w:rsidR="00522AEA" w:rsidRPr="00BB18B7">
        <w:rPr>
          <w:rFonts w:ascii="Tahoma" w:hAnsi="Tahoma" w:cs="Tahoma"/>
          <w:spacing w:val="-4"/>
          <w:sz w:val="24"/>
          <w:szCs w:val="24"/>
        </w:rPr>
        <w:t>ó y</w:t>
      </w:r>
      <w:r w:rsidR="00112EB5" w:rsidRPr="00BB18B7">
        <w:rPr>
          <w:rFonts w:ascii="Tahoma" w:hAnsi="Tahoma" w:cs="Tahoma"/>
          <w:spacing w:val="-4"/>
          <w:sz w:val="24"/>
          <w:szCs w:val="24"/>
        </w:rPr>
        <w:t xml:space="preserve"> según el</w:t>
      </w:r>
      <w:r w:rsidR="00284AB0" w:rsidRPr="00BB18B7">
        <w:rPr>
          <w:rFonts w:ascii="Tahoma" w:hAnsi="Tahoma" w:cs="Tahoma"/>
          <w:spacing w:val="-4"/>
          <w:sz w:val="24"/>
          <w:szCs w:val="24"/>
        </w:rPr>
        <w:t xml:space="preserve"> que anexa</w:t>
      </w:r>
      <w:r w:rsidR="00112EB5" w:rsidRPr="00BB18B7">
        <w:rPr>
          <w:rFonts w:ascii="Tahoma" w:hAnsi="Tahoma" w:cs="Tahoma"/>
          <w:spacing w:val="-4"/>
          <w:sz w:val="24"/>
          <w:szCs w:val="24"/>
        </w:rPr>
        <w:t xml:space="preserve"> a esta acción</w:t>
      </w:r>
      <w:r w:rsidR="00E52F24" w:rsidRPr="00BB18B7">
        <w:rPr>
          <w:rFonts w:ascii="Tahoma" w:hAnsi="Tahoma" w:cs="Tahoma"/>
          <w:spacing w:val="-4"/>
          <w:sz w:val="24"/>
          <w:szCs w:val="24"/>
        </w:rPr>
        <w:t>,</w:t>
      </w:r>
      <w:r w:rsidR="00284AB0" w:rsidRPr="00BB18B7">
        <w:rPr>
          <w:rFonts w:ascii="Tahoma" w:hAnsi="Tahoma" w:cs="Tahoma"/>
          <w:spacing w:val="-4"/>
          <w:sz w:val="24"/>
          <w:szCs w:val="24"/>
        </w:rPr>
        <w:t xml:space="preserve"> </w:t>
      </w:r>
      <w:r w:rsidR="00C37344" w:rsidRPr="00BB18B7">
        <w:rPr>
          <w:rFonts w:ascii="Tahoma" w:hAnsi="Tahoma" w:cs="Tahoma"/>
          <w:spacing w:val="-4"/>
          <w:sz w:val="24"/>
          <w:szCs w:val="24"/>
        </w:rPr>
        <w:t>el monto verdadero del bien es de $560.119.772, teniendo en cuenta que es una vivienda extensa, de varios pisos y que se ubica en una esquina.</w:t>
      </w:r>
    </w:p>
    <w:p w:rsidR="00DE4439" w:rsidRPr="00BB18B7" w:rsidRDefault="00DE4439" w:rsidP="00BB18B7">
      <w:pPr>
        <w:spacing w:line="276" w:lineRule="auto"/>
        <w:jc w:val="both"/>
        <w:rPr>
          <w:rFonts w:ascii="Tahoma" w:hAnsi="Tahoma" w:cs="Tahoma"/>
          <w:spacing w:val="-4"/>
          <w:sz w:val="24"/>
          <w:szCs w:val="24"/>
        </w:rPr>
      </w:pPr>
    </w:p>
    <w:p w:rsidR="00A257C1" w:rsidRPr="00BB18B7" w:rsidRDefault="00F87E38"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1.5 </w:t>
      </w:r>
      <w:r w:rsidR="00E52F24" w:rsidRPr="00BB18B7">
        <w:rPr>
          <w:rFonts w:ascii="Tahoma" w:hAnsi="Tahoma" w:cs="Tahoma"/>
          <w:spacing w:val="-4"/>
          <w:sz w:val="24"/>
          <w:szCs w:val="24"/>
        </w:rPr>
        <w:t>Tiene ochenta y dos añ</w:t>
      </w:r>
      <w:r w:rsidR="00C37344" w:rsidRPr="00BB18B7">
        <w:rPr>
          <w:rFonts w:ascii="Tahoma" w:hAnsi="Tahoma" w:cs="Tahoma"/>
          <w:spacing w:val="-4"/>
          <w:sz w:val="24"/>
          <w:szCs w:val="24"/>
        </w:rPr>
        <w:t>os de edad</w:t>
      </w:r>
      <w:r w:rsidR="00522AEA" w:rsidRPr="00BB18B7">
        <w:rPr>
          <w:rFonts w:ascii="Tahoma" w:hAnsi="Tahoma" w:cs="Tahoma"/>
          <w:spacing w:val="-4"/>
          <w:sz w:val="24"/>
          <w:szCs w:val="24"/>
        </w:rPr>
        <w:t xml:space="preserve"> </w:t>
      </w:r>
      <w:r w:rsidRPr="00BB18B7">
        <w:rPr>
          <w:rFonts w:ascii="Tahoma" w:hAnsi="Tahoma" w:cs="Tahoma"/>
          <w:spacing w:val="-4"/>
          <w:sz w:val="24"/>
          <w:szCs w:val="24"/>
        </w:rPr>
        <w:t xml:space="preserve">y </w:t>
      </w:r>
      <w:r w:rsidR="00E52F24" w:rsidRPr="00BB18B7">
        <w:rPr>
          <w:rFonts w:ascii="Tahoma" w:hAnsi="Tahoma" w:cs="Tahoma"/>
          <w:spacing w:val="-4"/>
          <w:sz w:val="24"/>
          <w:szCs w:val="24"/>
        </w:rPr>
        <w:t xml:space="preserve">por eso </w:t>
      </w:r>
      <w:r w:rsidRPr="00BB18B7">
        <w:rPr>
          <w:rFonts w:ascii="Tahoma" w:hAnsi="Tahoma" w:cs="Tahoma"/>
          <w:spacing w:val="-4"/>
          <w:sz w:val="24"/>
          <w:szCs w:val="24"/>
        </w:rPr>
        <w:t>merece protección especial del Estado, específicamente para obtener se</w:t>
      </w:r>
      <w:r w:rsidR="0080265E" w:rsidRPr="00BB18B7">
        <w:rPr>
          <w:rFonts w:ascii="Tahoma" w:hAnsi="Tahoma" w:cs="Tahoma"/>
          <w:spacing w:val="-4"/>
          <w:sz w:val="24"/>
          <w:szCs w:val="24"/>
        </w:rPr>
        <w:t xml:space="preserve"> le</w:t>
      </w:r>
      <w:r w:rsidRPr="00BB18B7">
        <w:rPr>
          <w:rFonts w:ascii="Tahoma" w:hAnsi="Tahoma" w:cs="Tahoma"/>
          <w:spacing w:val="-4"/>
          <w:sz w:val="24"/>
          <w:szCs w:val="24"/>
        </w:rPr>
        <w:t xml:space="preserve"> garantice </w:t>
      </w:r>
      <w:r w:rsidR="003F71CA" w:rsidRPr="00BB18B7">
        <w:rPr>
          <w:rFonts w:ascii="Tahoma" w:hAnsi="Tahoma" w:cs="Tahoma"/>
          <w:spacing w:val="-4"/>
          <w:sz w:val="24"/>
          <w:szCs w:val="24"/>
        </w:rPr>
        <w:t>tener una vivienda, ya que si se materializa el remate se quedará sin lugar donde vivir</w:t>
      </w:r>
      <w:r w:rsidR="001A252A" w:rsidRPr="00BB18B7">
        <w:rPr>
          <w:rFonts w:ascii="Tahoma" w:hAnsi="Tahoma" w:cs="Tahoma"/>
          <w:spacing w:val="-4"/>
          <w:sz w:val="24"/>
          <w:szCs w:val="24"/>
        </w:rPr>
        <w:t>.</w:t>
      </w:r>
    </w:p>
    <w:p w:rsidR="00A257C1" w:rsidRPr="00BB18B7" w:rsidRDefault="00A257C1" w:rsidP="00BB18B7">
      <w:pPr>
        <w:spacing w:line="276" w:lineRule="auto"/>
        <w:jc w:val="both"/>
        <w:rPr>
          <w:rFonts w:ascii="Tahoma" w:hAnsi="Tahoma" w:cs="Tahoma"/>
          <w:spacing w:val="-4"/>
          <w:sz w:val="24"/>
          <w:szCs w:val="24"/>
        </w:rPr>
      </w:pPr>
    </w:p>
    <w:p w:rsidR="00620077" w:rsidRPr="00BB18B7" w:rsidRDefault="00A257C1"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1.6 </w:t>
      </w:r>
      <w:r w:rsidR="00ED0167" w:rsidRPr="00BB18B7">
        <w:rPr>
          <w:rFonts w:ascii="Tahoma" w:hAnsi="Tahoma" w:cs="Tahoma"/>
          <w:spacing w:val="-4"/>
          <w:sz w:val="24"/>
          <w:szCs w:val="24"/>
        </w:rPr>
        <w:t>El inmueble fue objeto de otro embargo</w:t>
      </w:r>
      <w:r w:rsidRPr="00BB18B7">
        <w:rPr>
          <w:rFonts w:ascii="Tahoma" w:hAnsi="Tahoma" w:cs="Tahoma"/>
          <w:spacing w:val="-4"/>
          <w:sz w:val="24"/>
          <w:szCs w:val="24"/>
        </w:rPr>
        <w:t>, decretado por la jurisdicción coactiva</w:t>
      </w:r>
      <w:r w:rsidR="00E52F24" w:rsidRPr="00BB18B7">
        <w:rPr>
          <w:rFonts w:ascii="Tahoma" w:hAnsi="Tahoma" w:cs="Tahoma"/>
          <w:spacing w:val="-4"/>
          <w:sz w:val="24"/>
          <w:szCs w:val="24"/>
        </w:rPr>
        <w:t>,</w:t>
      </w:r>
      <w:r w:rsidRPr="00BB18B7">
        <w:rPr>
          <w:rFonts w:ascii="Tahoma" w:hAnsi="Tahoma" w:cs="Tahoma"/>
          <w:spacing w:val="-4"/>
          <w:sz w:val="24"/>
          <w:szCs w:val="24"/>
        </w:rPr>
        <w:t xml:space="preserve"> </w:t>
      </w:r>
      <w:r w:rsidR="00ED0167" w:rsidRPr="00BB18B7">
        <w:rPr>
          <w:rFonts w:ascii="Tahoma" w:hAnsi="Tahoma" w:cs="Tahoma"/>
          <w:spacing w:val="-4"/>
          <w:sz w:val="24"/>
          <w:szCs w:val="24"/>
        </w:rPr>
        <w:t>por la falta de pago del impuesto predial, motivo por el cual el juzgado demandado debe conocer también el valor actualizado de la liquidación de ese crédito.</w:t>
      </w:r>
    </w:p>
    <w:p w:rsidR="00620077" w:rsidRPr="00BB18B7" w:rsidRDefault="00620077" w:rsidP="00BB18B7">
      <w:pPr>
        <w:spacing w:line="276" w:lineRule="auto"/>
        <w:jc w:val="both"/>
        <w:rPr>
          <w:rFonts w:ascii="Tahoma" w:hAnsi="Tahoma" w:cs="Tahoma"/>
          <w:spacing w:val="-4"/>
          <w:sz w:val="24"/>
          <w:szCs w:val="24"/>
        </w:rPr>
      </w:pPr>
    </w:p>
    <w:p w:rsidR="00254B8B" w:rsidRPr="00BB18B7" w:rsidRDefault="00620077"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1.7 La </w:t>
      </w:r>
      <w:r w:rsidR="00217010" w:rsidRPr="00BB18B7">
        <w:rPr>
          <w:rFonts w:ascii="Tahoma" w:hAnsi="Tahoma" w:cs="Tahoma"/>
          <w:spacing w:val="-4"/>
          <w:sz w:val="24"/>
          <w:szCs w:val="24"/>
        </w:rPr>
        <w:t>ejecutante</w:t>
      </w:r>
      <w:r w:rsidR="005C25F8" w:rsidRPr="00BB18B7">
        <w:rPr>
          <w:rFonts w:ascii="Tahoma" w:hAnsi="Tahoma" w:cs="Tahoma"/>
          <w:spacing w:val="-4"/>
          <w:sz w:val="24"/>
          <w:szCs w:val="24"/>
        </w:rPr>
        <w:t xml:space="preserve">, que es abogada, </w:t>
      </w:r>
      <w:r w:rsidR="00217010" w:rsidRPr="00BB18B7">
        <w:rPr>
          <w:rFonts w:ascii="Tahoma" w:hAnsi="Tahoma" w:cs="Tahoma"/>
          <w:spacing w:val="-4"/>
          <w:sz w:val="24"/>
          <w:szCs w:val="24"/>
        </w:rPr>
        <w:t xml:space="preserve">pretende apropiarse de la vivienda y </w:t>
      </w:r>
      <w:r w:rsidRPr="00BB18B7">
        <w:rPr>
          <w:rFonts w:ascii="Tahoma" w:hAnsi="Tahoma" w:cs="Tahoma"/>
          <w:spacing w:val="-4"/>
          <w:sz w:val="24"/>
          <w:szCs w:val="24"/>
        </w:rPr>
        <w:t xml:space="preserve">se ha aprovechado de su condición de adulta mayor para presentar </w:t>
      </w:r>
      <w:r w:rsidR="005C25F8" w:rsidRPr="00BB18B7">
        <w:rPr>
          <w:rFonts w:ascii="Tahoma" w:hAnsi="Tahoma" w:cs="Tahoma"/>
          <w:spacing w:val="-4"/>
          <w:sz w:val="24"/>
          <w:szCs w:val="24"/>
        </w:rPr>
        <w:t>un avalúo equivocado</w:t>
      </w:r>
      <w:r w:rsidR="00217010" w:rsidRPr="00BB18B7">
        <w:rPr>
          <w:rFonts w:ascii="Tahoma" w:hAnsi="Tahoma" w:cs="Tahoma"/>
          <w:spacing w:val="-4"/>
          <w:sz w:val="24"/>
          <w:szCs w:val="24"/>
        </w:rPr>
        <w:t xml:space="preserve"> y conveniente a su</w:t>
      </w:r>
      <w:r w:rsidR="00E5657D" w:rsidRPr="00BB18B7">
        <w:rPr>
          <w:rFonts w:ascii="Tahoma" w:hAnsi="Tahoma" w:cs="Tahoma"/>
          <w:spacing w:val="-4"/>
          <w:sz w:val="24"/>
          <w:szCs w:val="24"/>
        </w:rPr>
        <w:t>s</w:t>
      </w:r>
      <w:r w:rsidR="00217010" w:rsidRPr="00BB18B7">
        <w:rPr>
          <w:rFonts w:ascii="Tahoma" w:hAnsi="Tahoma" w:cs="Tahoma"/>
          <w:spacing w:val="-4"/>
          <w:sz w:val="24"/>
          <w:szCs w:val="24"/>
        </w:rPr>
        <w:t xml:space="preserve"> intereses</w:t>
      </w:r>
      <w:r w:rsidR="005C25F8" w:rsidRPr="00BB18B7">
        <w:rPr>
          <w:rFonts w:ascii="Tahoma" w:hAnsi="Tahoma" w:cs="Tahoma"/>
          <w:spacing w:val="-4"/>
          <w:sz w:val="24"/>
          <w:szCs w:val="24"/>
        </w:rPr>
        <w:t xml:space="preserve">. </w:t>
      </w:r>
      <w:r w:rsidRPr="00BB18B7">
        <w:rPr>
          <w:rFonts w:ascii="Tahoma" w:hAnsi="Tahoma" w:cs="Tahoma"/>
          <w:spacing w:val="-4"/>
          <w:sz w:val="24"/>
          <w:szCs w:val="24"/>
        </w:rPr>
        <w:t>“</w:t>
      </w:r>
      <w:r w:rsidRPr="00DE4439">
        <w:rPr>
          <w:rFonts w:ascii="Tahoma" w:hAnsi="Tahoma" w:cs="Tahoma"/>
          <w:spacing w:val="-4"/>
          <w:sz w:val="22"/>
          <w:szCs w:val="24"/>
        </w:rPr>
        <w:t>No entiendo de término</w:t>
      </w:r>
      <w:r w:rsidR="00E5657D" w:rsidRPr="00DE4439">
        <w:rPr>
          <w:rFonts w:ascii="Tahoma" w:hAnsi="Tahoma" w:cs="Tahoma"/>
          <w:spacing w:val="-4"/>
          <w:sz w:val="22"/>
          <w:szCs w:val="24"/>
        </w:rPr>
        <w:t>s</w:t>
      </w:r>
      <w:r w:rsidRPr="00DE4439">
        <w:rPr>
          <w:rFonts w:ascii="Tahoma" w:hAnsi="Tahoma" w:cs="Tahoma"/>
          <w:spacing w:val="-4"/>
          <w:sz w:val="22"/>
          <w:szCs w:val="24"/>
        </w:rPr>
        <w:t xml:space="preserve"> ni traslado</w:t>
      </w:r>
      <w:r w:rsidR="00E5657D" w:rsidRPr="00DE4439">
        <w:rPr>
          <w:rFonts w:ascii="Tahoma" w:hAnsi="Tahoma" w:cs="Tahoma"/>
          <w:spacing w:val="-4"/>
          <w:sz w:val="22"/>
          <w:szCs w:val="24"/>
        </w:rPr>
        <w:t>s</w:t>
      </w:r>
      <w:r w:rsidRPr="00DE4439">
        <w:rPr>
          <w:rFonts w:ascii="Tahoma" w:hAnsi="Tahoma" w:cs="Tahoma"/>
          <w:spacing w:val="-4"/>
          <w:sz w:val="22"/>
          <w:szCs w:val="24"/>
        </w:rPr>
        <w:t xml:space="preserve"> </w:t>
      </w:r>
      <w:r w:rsidR="006F11A4" w:rsidRPr="00DE4439">
        <w:rPr>
          <w:rFonts w:ascii="Tahoma" w:hAnsi="Tahoma" w:cs="Tahoma"/>
          <w:spacing w:val="-4"/>
          <w:sz w:val="22"/>
          <w:szCs w:val="24"/>
        </w:rPr>
        <w:t xml:space="preserve">y por eso no concurrí </w:t>
      </w:r>
      <w:r w:rsidR="00E5657D" w:rsidRPr="00DE4439">
        <w:rPr>
          <w:rFonts w:ascii="Tahoma" w:hAnsi="Tahoma" w:cs="Tahoma"/>
          <w:spacing w:val="-4"/>
          <w:sz w:val="22"/>
          <w:szCs w:val="24"/>
        </w:rPr>
        <w:t>al despacho a enterarme de las notificaciones correspondientes</w:t>
      </w:r>
      <w:r w:rsidR="00E5657D" w:rsidRPr="00BB18B7">
        <w:rPr>
          <w:rFonts w:ascii="Tahoma" w:hAnsi="Tahoma" w:cs="Tahoma"/>
          <w:spacing w:val="-4"/>
          <w:sz w:val="24"/>
          <w:szCs w:val="24"/>
        </w:rPr>
        <w:t>”.</w:t>
      </w:r>
      <w:r w:rsidR="00ED0167" w:rsidRPr="00BB18B7">
        <w:rPr>
          <w:rFonts w:ascii="Tahoma" w:hAnsi="Tahoma" w:cs="Tahoma"/>
          <w:spacing w:val="-4"/>
          <w:sz w:val="24"/>
          <w:szCs w:val="24"/>
        </w:rPr>
        <w:t xml:space="preserve"> </w:t>
      </w:r>
      <w:r w:rsidR="00086FD2" w:rsidRPr="00BB18B7">
        <w:rPr>
          <w:rFonts w:ascii="Tahoma" w:hAnsi="Tahoma" w:cs="Tahoma"/>
          <w:spacing w:val="-4"/>
          <w:sz w:val="24"/>
          <w:szCs w:val="24"/>
        </w:rPr>
        <w:t xml:space="preserve"> </w:t>
      </w:r>
      <w:r w:rsidR="00B06BEB" w:rsidRPr="00BB18B7">
        <w:rPr>
          <w:rFonts w:ascii="Tahoma" w:hAnsi="Tahoma" w:cs="Tahoma"/>
          <w:spacing w:val="-4"/>
          <w:sz w:val="24"/>
          <w:szCs w:val="24"/>
        </w:rPr>
        <w:t xml:space="preserve"> </w:t>
      </w:r>
    </w:p>
    <w:p w:rsidR="000A1AB2" w:rsidRPr="00BB18B7" w:rsidRDefault="000A1AB2" w:rsidP="00BB18B7">
      <w:pPr>
        <w:spacing w:line="276" w:lineRule="auto"/>
        <w:jc w:val="both"/>
        <w:rPr>
          <w:rFonts w:ascii="Tahoma" w:hAnsi="Tahoma" w:cs="Tahoma"/>
          <w:spacing w:val="-4"/>
          <w:sz w:val="24"/>
          <w:szCs w:val="24"/>
        </w:rPr>
      </w:pPr>
    </w:p>
    <w:p w:rsidR="000A1AB2" w:rsidRPr="00BB18B7" w:rsidRDefault="000A1AB2" w:rsidP="00BB18B7">
      <w:pPr>
        <w:spacing w:line="276" w:lineRule="auto"/>
        <w:jc w:val="both"/>
        <w:rPr>
          <w:rFonts w:ascii="Tahoma" w:hAnsi="Tahoma" w:cs="Tahoma"/>
          <w:spacing w:val="-4"/>
          <w:sz w:val="24"/>
          <w:szCs w:val="24"/>
        </w:rPr>
      </w:pPr>
      <w:r w:rsidRPr="00BB18B7">
        <w:rPr>
          <w:rFonts w:ascii="Tahoma" w:hAnsi="Tahoma" w:cs="Tahoma"/>
          <w:spacing w:val="-4"/>
          <w:sz w:val="24"/>
          <w:szCs w:val="24"/>
        </w:rPr>
        <w:t>1.8 El crédito puede ser can</w:t>
      </w:r>
      <w:r w:rsidR="006F11A4" w:rsidRPr="00BB18B7">
        <w:rPr>
          <w:rFonts w:ascii="Tahoma" w:hAnsi="Tahoma" w:cs="Tahoma"/>
          <w:spacing w:val="-4"/>
          <w:sz w:val="24"/>
          <w:szCs w:val="24"/>
        </w:rPr>
        <w:t>celado con parte de la vivienda y por tanto</w:t>
      </w:r>
      <w:r w:rsidRPr="00BB18B7">
        <w:rPr>
          <w:rFonts w:ascii="Tahoma" w:hAnsi="Tahoma" w:cs="Tahoma"/>
          <w:spacing w:val="-4"/>
          <w:sz w:val="24"/>
          <w:szCs w:val="24"/>
        </w:rPr>
        <w:t xml:space="preserve"> existe la posibilidad de</w:t>
      </w:r>
      <w:r w:rsidR="005E4BE7" w:rsidRPr="00BB18B7">
        <w:rPr>
          <w:rFonts w:ascii="Tahoma" w:hAnsi="Tahoma" w:cs="Tahoma"/>
          <w:spacing w:val="-4"/>
          <w:sz w:val="24"/>
          <w:szCs w:val="24"/>
        </w:rPr>
        <w:t xml:space="preserve"> habitar la restante</w:t>
      </w:r>
      <w:r w:rsidRPr="00BB18B7">
        <w:rPr>
          <w:rFonts w:ascii="Tahoma" w:hAnsi="Tahoma" w:cs="Tahoma"/>
          <w:spacing w:val="-4"/>
          <w:sz w:val="24"/>
          <w:szCs w:val="24"/>
        </w:rPr>
        <w:t>.</w:t>
      </w:r>
    </w:p>
    <w:p w:rsidR="00D948A5" w:rsidRPr="00BB18B7" w:rsidRDefault="00D948A5" w:rsidP="00BB18B7">
      <w:pPr>
        <w:spacing w:line="276" w:lineRule="auto"/>
        <w:jc w:val="both"/>
        <w:rPr>
          <w:rFonts w:ascii="Tahoma" w:hAnsi="Tahoma" w:cs="Tahoma"/>
          <w:spacing w:val="-4"/>
          <w:sz w:val="24"/>
          <w:szCs w:val="24"/>
        </w:rPr>
      </w:pPr>
    </w:p>
    <w:p w:rsidR="00E75D58" w:rsidRPr="00BB18B7" w:rsidRDefault="00D948A5" w:rsidP="00BB18B7">
      <w:pPr>
        <w:spacing w:line="276" w:lineRule="auto"/>
        <w:jc w:val="both"/>
        <w:rPr>
          <w:rFonts w:ascii="Tahoma" w:hAnsi="Tahoma" w:cs="Tahoma"/>
          <w:spacing w:val="-4"/>
          <w:sz w:val="24"/>
          <w:szCs w:val="24"/>
        </w:rPr>
      </w:pPr>
      <w:r w:rsidRPr="00BB18B7">
        <w:rPr>
          <w:rFonts w:ascii="Tahoma" w:hAnsi="Tahoma" w:cs="Tahoma"/>
          <w:spacing w:val="-4"/>
          <w:sz w:val="24"/>
          <w:szCs w:val="24"/>
        </w:rPr>
        <w:t>2. Considera lesionado</w:t>
      </w:r>
      <w:r w:rsidR="002E0D55" w:rsidRPr="00BB18B7">
        <w:rPr>
          <w:rFonts w:ascii="Tahoma" w:hAnsi="Tahoma" w:cs="Tahoma"/>
          <w:spacing w:val="-4"/>
          <w:sz w:val="24"/>
          <w:szCs w:val="24"/>
        </w:rPr>
        <w:t>s</w:t>
      </w:r>
      <w:r w:rsidR="005E4BE7" w:rsidRPr="00BB18B7">
        <w:rPr>
          <w:rFonts w:ascii="Tahoma" w:hAnsi="Tahoma" w:cs="Tahoma"/>
          <w:spacing w:val="-4"/>
          <w:sz w:val="24"/>
          <w:szCs w:val="24"/>
        </w:rPr>
        <w:t xml:space="preserve"> los</w:t>
      </w:r>
      <w:r w:rsidRPr="00BB18B7">
        <w:rPr>
          <w:rFonts w:ascii="Tahoma" w:hAnsi="Tahoma" w:cs="Tahoma"/>
          <w:spacing w:val="-4"/>
          <w:sz w:val="24"/>
          <w:szCs w:val="24"/>
        </w:rPr>
        <w:t xml:space="preserve"> </w:t>
      </w:r>
      <w:r w:rsidR="003D2013" w:rsidRPr="00BB18B7">
        <w:rPr>
          <w:rFonts w:ascii="Tahoma" w:hAnsi="Tahoma" w:cs="Tahoma"/>
          <w:spacing w:val="-4"/>
          <w:sz w:val="24"/>
          <w:szCs w:val="24"/>
        </w:rPr>
        <w:t xml:space="preserve">derechos </w:t>
      </w:r>
      <w:r w:rsidR="002E0D55" w:rsidRPr="00BB18B7">
        <w:rPr>
          <w:rFonts w:ascii="Tahoma" w:hAnsi="Tahoma" w:cs="Tahoma"/>
          <w:spacing w:val="-4"/>
          <w:sz w:val="24"/>
          <w:szCs w:val="24"/>
        </w:rPr>
        <w:t>al</w:t>
      </w:r>
      <w:r w:rsidR="00154708" w:rsidRPr="00BB18B7">
        <w:rPr>
          <w:rFonts w:ascii="Tahoma" w:hAnsi="Tahoma" w:cs="Tahoma"/>
          <w:spacing w:val="-4"/>
          <w:sz w:val="24"/>
          <w:szCs w:val="24"/>
        </w:rPr>
        <w:t xml:space="preserve"> debido proceso</w:t>
      </w:r>
      <w:r w:rsidR="00305546" w:rsidRPr="00BB18B7">
        <w:rPr>
          <w:rFonts w:ascii="Tahoma" w:hAnsi="Tahoma" w:cs="Tahoma"/>
          <w:spacing w:val="-4"/>
          <w:sz w:val="24"/>
          <w:szCs w:val="24"/>
        </w:rPr>
        <w:t>, defensa y contradicción</w:t>
      </w:r>
      <w:r w:rsidR="003D2013" w:rsidRPr="00BB18B7">
        <w:rPr>
          <w:rFonts w:ascii="Tahoma" w:hAnsi="Tahoma" w:cs="Tahoma"/>
          <w:spacing w:val="-4"/>
          <w:sz w:val="24"/>
          <w:szCs w:val="24"/>
        </w:rPr>
        <w:t xml:space="preserve">. </w:t>
      </w:r>
      <w:r w:rsidRPr="00BB18B7">
        <w:rPr>
          <w:rFonts w:ascii="Tahoma" w:hAnsi="Tahoma" w:cs="Tahoma"/>
          <w:spacing w:val="-4"/>
          <w:sz w:val="24"/>
          <w:szCs w:val="24"/>
        </w:rPr>
        <w:t xml:space="preserve">Para </w:t>
      </w:r>
      <w:r w:rsidR="00E75D58" w:rsidRPr="00BB18B7">
        <w:rPr>
          <w:rFonts w:ascii="Tahoma" w:hAnsi="Tahoma" w:cs="Tahoma"/>
          <w:spacing w:val="-4"/>
          <w:sz w:val="24"/>
          <w:szCs w:val="24"/>
        </w:rPr>
        <w:t>protegerlos solicita: a) se otorgue la especial protección por ser una persona adulta mayor; b)</w:t>
      </w:r>
      <w:r w:rsidR="0075462C" w:rsidRPr="00BB18B7">
        <w:rPr>
          <w:rFonts w:ascii="Tahoma" w:hAnsi="Tahoma" w:cs="Tahoma"/>
          <w:spacing w:val="-4"/>
          <w:sz w:val="24"/>
          <w:szCs w:val="24"/>
        </w:rPr>
        <w:t xml:space="preserve"> se ordene al juzgado accionado suspender la diligencia de remate; c) tener en cuenta el avalúo aportado y d) se </w:t>
      </w:r>
      <w:r w:rsidR="00E52F24" w:rsidRPr="00BB18B7">
        <w:rPr>
          <w:rFonts w:ascii="Tahoma" w:hAnsi="Tahoma" w:cs="Tahoma"/>
          <w:spacing w:val="-4"/>
          <w:sz w:val="24"/>
          <w:szCs w:val="24"/>
        </w:rPr>
        <w:t xml:space="preserve">le </w:t>
      </w:r>
      <w:r w:rsidR="0075462C" w:rsidRPr="00BB18B7">
        <w:rPr>
          <w:rFonts w:ascii="Tahoma" w:hAnsi="Tahoma" w:cs="Tahoma"/>
          <w:spacing w:val="-4"/>
          <w:sz w:val="24"/>
          <w:szCs w:val="24"/>
        </w:rPr>
        <w:t>garantice un</w:t>
      </w:r>
      <w:r w:rsidR="005E4BE7" w:rsidRPr="00BB18B7">
        <w:rPr>
          <w:rFonts w:ascii="Tahoma" w:hAnsi="Tahoma" w:cs="Tahoma"/>
          <w:spacing w:val="-4"/>
          <w:sz w:val="24"/>
          <w:szCs w:val="24"/>
        </w:rPr>
        <w:t>a parte</w:t>
      </w:r>
      <w:r w:rsidR="0075462C" w:rsidRPr="00BB18B7">
        <w:rPr>
          <w:rFonts w:ascii="Tahoma" w:hAnsi="Tahoma" w:cs="Tahoma"/>
          <w:spacing w:val="-4"/>
          <w:sz w:val="24"/>
          <w:szCs w:val="24"/>
        </w:rPr>
        <w:t xml:space="preserve"> de la vivienda para</w:t>
      </w:r>
      <w:r w:rsidR="00514957" w:rsidRPr="00BB18B7">
        <w:rPr>
          <w:rFonts w:ascii="Tahoma" w:hAnsi="Tahoma" w:cs="Tahoma"/>
          <w:spacing w:val="-4"/>
          <w:sz w:val="24"/>
          <w:szCs w:val="24"/>
        </w:rPr>
        <w:t xml:space="preserve"> habitarla</w:t>
      </w:r>
      <w:r w:rsidR="0075462C" w:rsidRPr="00BB18B7">
        <w:rPr>
          <w:rFonts w:ascii="Tahoma" w:hAnsi="Tahoma" w:cs="Tahoma"/>
          <w:spacing w:val="-4"/>
          <w:sz w:val="24"/>
          <w:szCs w:val="24"/>
        </w:rPr>
        <w:t xml:space="preserve">.  </w:t>
      </w:r>
    </w:p>
    <w:p w:rsidR="003A2CFD" w:rsidRPr="00BB18B7" w:rsidRDefault="003A2CFD" w:rsidP="00BB18B7">
      <w:pPr>
        <w:spacing w:line="276" w:lineRule="auto"/>
        <w:jc w:val="both"/>
        <w:rPr>
          <w:rFonts w:ascii="Tahoma" w:hAnsi="Tahoma" w:cs="Tahoma"/>
          <w:spacing w:val="-4"/>
          <w:sz w:val="24"/>
          <w:szCs w:val="24"/>
        </w:rPr>
      </w:pPr>
    </w:p>
    <w:p w:rsidR="00D948A5" w:rsidRPr="00BB18B7" w:rsidRDefault="00D948A5" w:rsidP="00BB18B7">
      <w:pPr>
        <w:spacing w:line="276" w:lineRule="auto"/>
        <w:jc w:val="both"/>
        <w:rPr>
          <w:rFonts w:ascii="Tahoma" w:hAnsi="Tahoma" w:cs="Tahoma"/>
          <w:b/>
          <w:spacing w:val="-4"/>
          <w:sz w:val="24"/>
          <w:szCs w:val="24"/>
        </w:rPr>
      </w:pPr>
      <w:r w:rsidRPr="00BB18B7">
        <w:rPr>
          <w:rFonts w:ascii="Tahoma" w:hAnsi="Tahoma" w:cs="Tahoma"/>
          <w:b/>
          <w:spacing w:val="-4"/>
          <w:sz w:val="24"/>
          <w:szCs w:val="24"/>
        </w:rPr>
        <w:t>A</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C</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T</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U</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A</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C</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I</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Ó</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N</w:t>
      </w:r>
      <w:r w:rsidR="00D95527" w:rsidRPr="00BB18B7">
        <w:rPr>
          <w:rFonts w:ascii="Tahoma" w:hAnsi="Tahoma" w:cs="Tahoma"/>
          <w:b/>
          <w:spacing w:val="-4"/>
          <w:sz w:val="24"/>
          <w:szCs w:val="24"/>
        </w:rPr>
        <w:t xml:space="preserve">  </w:t>
      </w:r>
      <w:r w:rsidR="00B47B12" w:rsidRPr="00BB18B7">
        <w:rPr>
          <w:rFonts w:ascii="Tahoma" w:hAnsi="Tahoma" w:cs="Tahoma"/>
          <w:b/>
          <w:spacing w:val="-4"/>
          <w:sz w:val="24"/>
          <w:szCs w:val="24"/>
        </w:rPr>
        <w:t xml:space="preserve">  </w:t>
      </w:r>
      <w:r w:rsidRPr="00BB18B7">
        <w:rPr>
          <w:rFonts w:ascii="Tahoma" w:hAnsi="Tahoma" w:cs="Tahoma"/>
          <w:b/>
          <w:spacing w:val="-4"/>
          <w:sz w:val="24"/>
          <w:szCs w:val="24"/>
        </w:rPr>
        <w:t xml:space="preserve"> </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P</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R</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O</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C</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E</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S</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A</w:t>
      </w:r>
      <w:r w:rsidR="00702BE5" w:rsidRPr="00BB18B7">
        <w:rPr>
          <w:rFonts w:ascii="Tahoma" w:hAnsi="Tahoma" w:cs="Tahoma"/>
          <w:b/>
          <w:spacing w:val="-4"/>
          <w:sz w:val="24"/>
          <w:szCs w:val="24"/>
        </w:rPr>
        <w:t xml:space="preserve"> </w:t>
      </w:r>
      <w:r w:rsidRPr="00BB18B7">
        <w:rPr>
          <w:rFonts w:ascii="Tahoma" w:hAnsi="Tahoma" w:cs="Tahoma"/>
          <w:b/>
          <w:spacing w:val="-4"/>
          <w:sz w:val="24"/>
          <w:szCs w:val="24"/>
        </w:rPr>
        <w:t>L</w:t>
      </w:r>
    </w:p>
    <w:p w:rsidR="00D948A5" w:rsidRPr="00BB18B7" w:rsidRDefault="00D948A5" w:rsidP="00BB18B7">
      <w:pPr>
        <w:spacing w:line="276" w:lineRule="auto"/>
        <w:jc w:val="both"/>
        <w:rPr>
          <w:rFonts w:ascii="Tahoma" w:hAnsi="Tahoma" w:cs="Tahoma"/>
          <w:spacing w:val="-4"/>
          <w:sz w:val="24"/>
          <w:szCs w:val="24"/>
        </w:rPr>
      </w:pPr>
    </w:p>
    <w:p w:rsidR="00006815" w:rsidRPr="00BB18B7" w:rsidRDefault="00D948A5"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1. </w:t>
      </w:r>
      <w:r w:rsidR="00B80A73" w:rsidRPr="00BB18B7">
        <w:rPr>
          <w:rFonts w:ascii="Tahoma" w:hAnsi="Tahoma" w:cs="Tahoma"/>
          <w:spacing w:val="-4"/>
          <w:sz w:val="24"/>
          <w:szCs w:val="24"/>
        </w:rPr>
        <w:t xml:space="preserve">Mediante proveído del pasado </w:t>
      </w:r>
      <w:r w:rsidR="00514957" w:rsidRPr="00BB18B7">
        <w:rPr>
          <w:rFonts w:ascii="Tahoma" w:hAnsi="Tahoma" w:cs="Tahoma"/>
          <w:spacing w:val="-4"/>
          <w:sz w:val="24"/>
          <w:szCs w:val="24"/>
        </w:rPr>
        <w:t>14 de enero</w:t>
      </w:r>
      <w:r w:rsidR="00B80A73" w:rsidRPr="00BB18B7">
        <w:rPr>
          <w:rFonts w:ascii="Tahoma" w:hAnsi="Tahoma" w:cs="Tahoma"/>
          <w:spacing w:val="-4"/>
          <w:sz w:val="24"/>
          <w:szCs w:val="24"/>
        </w:rPr>
        <w:t xml:space="preserve"> </w:t>
      </w:r>
      <w:r w:rsidR="00B22CEC" w:rsidRPr="00BB18B7">
        <w:rPr>
          <w:rFonts w:ascii="Tahoma" w:hAnsi="Tahoma" w:cs="Tahoma"/>
          <w:spacing w:val="-4"/>
          <w:sz w:val="24"/>
          <w:szCs w:val="24"/>
        </w:rPr>
        <w:t>se admitió</w:t>
      </w:r>
      <w:r w:rsidR="00D5408E" w:rsidRPr="00BB18B7">
        <w:rPr>
          <w:rFonts w:ascii="Tahoma" w:hAnsi="Tahoma" w:cs="Tahoma"/>
          <w:spacing w:val="-4"/>
          <w:sz w:val="24"/>
          <w:szCs w:val="24"/>
        </w:rPr>
        <w:t xml:space="preserve"> </w:t>
      </w:r>
      <w:r w:rsidR="00B22CEC" w:rsidRPr="00BB18B7">
        <w:rPr>
          <w:rFonts w:ascii="Tahoma" w:hAnsi="Tahoma" w:cs="Tahoma"/>
          <w:spacing w:val="-4"/>
          <w:sz w:val="24"/>
          <w:szCs w:val="24"/>
        </w:rPr>
        <w:t>la acción</w:t>
      </w:r>
      <w:r w:rsidR="00514957" w:rsidRPr="00BB18B7">
        <w:rPr>
          <w:rFonts w:ascii="Tahoma" w:hAnsi="Tahoma" w:cs="Tahoma"/>
          <w:spacing w:val="-4"/>
          <w:sz w:val="24"/>
          <w:szCs w:val="24"/>
        </w:rPr>
        <w:t xml:space="preserve"> y</w:t>
      </w:r>
      <w:r w:rsidR="007F179F" w:rsidRPr="00BB18B7">
        <w:rPr>
          <w:rFonts w:ascii="Tahoma" w:hAnsi="Tahoma" w:cs="Tahoma"/>
          <w:spacing w:val="-4"/>
          <w:sz w:val="24"/>
          <w:szCs w:val="24"/>
        </w:rPr>
        <w:t xml:space="preserve"> </w:t>
      </w:r>
      <w:r w:rsidRPr="00BB18B7">
        <w:rPr>
          <w:rFonts w:ascii="Tahoma" w:hAnsi="Tahoma" w:cs="Tahoma"/>
          <w:spacing w:val="-4"/>
          <w:sz w:val="24"/>
          <w:szCs w:val="24"/>
        </w:rPr>
        <w:t>se ordenó</w:t>
      </w:r>
      <w:r w:rsidR="008C08F1" w:rsidRPr="00BB18B7">
        <w:rPr>
          <w:rFonts w:ascii="Tahoma" w:hAnsi="Tahoma" w:cs="Tahoma"/>
          <w:spacing w:val="-4"/>
          <w:sz w:val="24"/>
          <w:szCs w:val="24"/>
        </w:rPr>
        <w:t xml:space="preserve"> vincular</w:t>
      </w:r>
      <w:r w:rsidR="00E3434B" w:rsidRPr="00BB18B7">
        <w:rPr>
          <w:rFonts w:ascii="Tahoma" w:hAnsi="Tahoma" w:cs="Tahoma"/>
          <w:spacing w:val="-4"/>
          <w:sz w:val="24"/>
          <w:szCs w:val="24"/>
        </w:rPr>
        <w:t xml:space="preserve"> a</w:t>
      </w:r>
      <w:r w:rsidR="00514957" w:rsidRPr="00BB18B7">
        <w:rPr>
          <w:rFonts w:ascii="Tahoma" w:hAnsi="Tahoma" w:cs="Tahoma"/>
          <w:spacing w:val="-4"/>
          <w:sz w:val="24"/>
          <w:szCs w:val="24"/>
        </w:rPr>
        <w:t xml:space="preserve"> las partes del proceso en que encuentra la actora lesionados sus derechos. Fue así como se convocó a </w:t>
      </w:r>
      <w:r w:rsidR="00E8671A" w:rsidRPr="00BB18B7">
        <w:rPr>
          <w:rFonts w:ascii="Tahoma" w:hAnsi="Tahoma" w:cs="Tahoma"/>
          <w:spacing w:val="-4"/>
          <w:sz w:val="24"/>
          <w:szCs w:val="24"/>
        </w:rPr>
        <w:t>la Dra. Carmen Lucía Correa Hurtado, quien funge como</w:t>
      </w:r>
      <w:r w:rsidR="008E599A" w:rsidRPr="00BB18B7">
        <w:rPr>
          <w:rFonts w:ascii="Tahoma" w:hAnsi="Tahoma" w:cs="Tahoma"/>
          <w:spacing w:val="-4"/>
          <w:sz w:val="24"/>
          <w:szCs w:val="24"/>
        </w:rPr>
        <w:t xml:space="preserve"> ejecutante, al haber</w:t>
      </w:r>
      <w:r w:rsidR="006037FD" w:rsidRPr="00BB18B7">
        <w:rPr>
          <w:rFonts w:ascii="Tahoma" w:hAnsi="Tahoma" w:cs="Tahoma"/>
          <w:spacing w:val="-4"/>
          <w:sz w:val="24"/>
          <w:szCs w:val="24"/>
        </w:rPr>
        <w:t xml:space="preserve"> obtenido la cesión </w:t>
      </w:r>
      <w:r w:rsidR="004217C3" w:rsidRPr="00BB18B7">
        <w:rPr>
          <w:rFonts w:ascii="Tahoma" w:hAnsi="Tahoma" w:cs="Tahoma"/>
          <w:spacing w:val="-4"/>
          <w:sz w:val="24"/>
          <w:szCs w:val="24"/>
        </w:rPr>
        <w:t>del crédito</w:t>
      </w:r>
      <w:r w:rsidR="00152511" w:rsidRPr="00BB18B7">
        <w:rPr>
          <w:rFonts w:ascii="Tahoma" w:hAnsi="Tahoma" w:cs="Tahoma"/>
          <w:spacing w:val="-4"/>
          <w:sz w:val="24"/>
          <w:szCs w:val="24"/>
        </w:rPr>
        <w:t xml:space="preserve"> por parte de los demandantes</w:t>
      </w:r>
      <w:r w:rsidR="006037FD" w:rsidRPr="00BB18B7">
        <w:rPr>
          <w:rFonts w:ascii="Tahoma" w:hAnsi="Tahoma" w:cs="Tahoma"/>
          <w:spacing w:val="-4"/>
          <w:sz w:val="24"/>
          <w:szCs w:val="24"/>
        </w:rPr>
        <w:t>,</w:t>
      </w:r>
      <w:r w:rsidR="002103E9" w:rsidRPr="00BB18B7">
        <w:rPr>
          <w:rFonts w:ascii="Tahoma" w:hAnsi="Tahoma" w:cs="Tahoma"/>
          <w:spacing w:val="-4"/>
          <w:sz w:val="24"/>
          <w:szCs w:val="24"/>
        </w:rPr>
        <w:t xml:space="preserve"> y</w:t>
      </w:r>
      <w:r w:rsidR="006037FD" w:rsidRPr="00BB18B7">
        <w:rPr>
          <w:rFonts w:ascii="Tahoma" w:hAnsi="Tahoma" w:cs="Tahoma"/>
          <w:spacing w:val="-4"/>
          <w:sz w:val="24"/>
          <w:szCs w:val="24"/>
        </w:rPr>
        <w:t xml:space="preserve"> al señor</w:t>
      </w:r>
      <w:r w:rsidR="00E8671A" w:rsidRPr="00BB18B7">
        <w:rPr>
          <w:rFonts w:ascii="Tahoma" w:hAnsi="Tahoma" w:cs="Tahoma"/>
          <w:spacing w:val="-4"/>
          <w:sz w:val="24"/>
          <w:szCs w:val="24"/>
        </w:rPr>
        <w:t xml:space="preserve"> </w:t>
      </w:r>
      <w:r w:rsidR="00514957" w:rsidRPr="00BB18B7">
        <w:rPr>
          <w:rFonts w:ascii="Tahoma" w:hAnsi="Tahoma" w:cs="Tahoma"/>
          <w:spacing w:val="-4"/>
          <w:sz w:val="24"/>
          <w:szCs w:val="24"/>
        </w:rPr>
        <w:t>Roosvelet Rivera Giraldo</w:t>
      </w:r>
      <w:r w:rsidR="00E8671A" w:rsidRPr="00BB18B7">
        <w:rPr>
          <w:rFonts w:ascii="Tahoma" w:hAnsi="Tahoma" w:cs="Tahoma"/>
          <w:spacing w:val="-4"/>
          <w:sz w:val="24"/>
          <w:szCs w:val="24"/>
        </w:rPr>
        <w:t>,</w:t>
      </w:r>
      <w:r w:rsidR="006037FD" w:rsidRPr="00BB18B7">
        <w:rPr>
          <w:rFonts w:ascii="Tahoma" w:hAnsi="Tahoma" w:cs="Tahoma"/>
          <w:spacing w:val="-4"/>
          <w:sz w:val="24"/>
          <w:szCs w:val="24"/>
        </w:rPr>
        <w:t xml:space="preserve"> en calidad de codemandado</w:t>
      </w:r>
      <w:r w:rsidR="002409CB" w:rsidRPr="00BB18B7">
        <w:rPr>
          <w:rFonts w:ascii="Tahoma" w:hAnsi="Tahoma" w:cs="Tahoma"/>
          <w:spacing w:val="-4"/>
          <w:sz w:val="24"/>
          <w:szCs w:val="24"/>
        </w:rPr>
        <w:t>. C</w:t>
      </w:r>
      <w:r w:rsidR="006037FD" w:rsidRPr="00BB18B7">
        <w:rPr>
          <w:rFonts w:ascii="Tahoma" w:hAnsi="Tahoma" w:cs="Tahoma"/>
          <w:spacing w:val="-4"/>
          <w:sz w:val="24"/>
          <w:szCs w:val="24"/>
        </w:rPr>
        <w:t>on posterioridad</w:t>
      </w:r>
      <w:r w:rsidR="002409CB" w:rsidRPr="00BB18B7">
        <w:rPr>
          <w:rFonts w:ascii="Tahoma" w:hAnsi="Tahoma" w:cs="Tahoma"/>
          <w:spacing w:val="-4"/>
          <w:sz w:val="24"/>
          <w:szCs w:val="24"/>
        </w:rPr>
        <w:t xml:space="preserve"> se hizo lo propio con e</w:t>
      </w:r>
      <w:r w:rsidR="00514957" w:rsidRPr="00BB18B7">
        <w:rPr>
          <w:rFonts w:ascii="Tahoma" w:hAnsi="Tahoma" w:cs="Tahoma"/>
          <w:spacing w:val="-4"/>
          <w:sz w:val="24"/>
          <w:szCs w:val="24"/>
        </w:rPr>
        <w:t>l Banco de Crédito, hoy Banco Ita</w:t>
      </w:r>
      <w:r w:rsidR="002409CB" w:rsidRPr="00BB18B7">
        <w:rPr>
          <w:rFonts w:ascii="Tahoma" w:hAnsi="Tahoma" w:cs="Tahoma"/>
          <w:spacing w:val="-4"/>
          <w:sz w:val="24"/>
          <w:szCs w:val="24"/>
        </w:rPr>
        <w:t>ú, y e</w:t>
      </w:r>
      <w:r w:rsidR="00514957" w:rsidRPr="00BB18B7">
        <w:rPr>
          <w:rFonts w:ascii="Tahoma" w:hAnsi="Tahoma" w:cs="Tahoma"/>
          <w:spacing w:val="-4"/>
          <w:sz w:val="24"/>
          <w:szCs w:val="24"/>
        </w:rPr>
        <w:t xml:space="preserve">l Fondo de Empleados Médicos de Colombia </w:t>
      </w:r>
      <w:r w:rsidR="002409CB" w:rsidRPr="00BB18B7">
        <w:rPr>
          <w:rFonts w:ascii="Tahoma" w:hAnsi="Tahoma" w:cs="Tahoma"/>
          <w:spacing w:val="-4"/>
          <w:sz w:val="24"/>
          <w:szCs w:val="24"/>
        </w:rPr>
        <w:t>-</w:t>
      </w:r>
      <w:r w:rsidR="00514957" w:rsidRPr="00BB18B7">
        <w:rPr>
          <w:rFonts w:ascii="Tahoma" w:hAnsi="Tahoma" w:cs="Tahoma"/>
          <w:spacing w:val="-4"/>
          <w:sz w:val="24"/>
          <w:szCs w:val="24"/>
        </w:rPr>
        <w:t>Promédico</w:t>
      </w:r>
      <w:r w:rsidR="002409CB" w:rsidRPr="00BB18B7">
        <w:rPr>
          <w:rFonts w:ascii="Tahoma" w:hAnsi="Tahoma" w:cs="Tahoma"/>
          <w:spacing w:val="-4"/>
          <w:sz w:val="24"/>
          <w:szCs w:val="24"/>
        </w:rPr>
        <w:t>-</w:t>
      </w:r>
      <w:r w:rsidR="001B263E" w:rsidRPr="00BB18B7">
        <w:rPr>
          <w:rFonts w:ascii="Tahoma" w:hAnsi="Tahoma" w:cs="Tahoma"/>
          <w:spacing w:val="-4"/>
          <w:sz w:val="24"/>
          <w:szCs w:val="24"/>
        </w:rPr>
        <w:t>,</w:t>
      </w:r>
      <w:r w:rsidR="002103E9" w:rsidRPr="00BB18B7">
        <w:rPr>
          <w:rFonts w:ascii="Tahoma" w:hAnsi="Tahoma" w:cs="Tahoma"/>
          <w:spacing w:val="-4"/>
          <w:sz w:val="24"/>
          <w:szCs w:val="24"/>
        </w:rPr>
        <w:t xml:space="preserve"> que fueron vinculados a</w:t>
      </w:r>
      <w:r w:rsidR="00152511" w:rsidRPr="00BB18B7">
        <w:rPr>
          <w:rFonts w:ascii="Tahoma" w:hAnsi="Tahoma" w:cs="Tahoma"/>
          <w:spacing w:val="-4"/>
          <w:sz w:val="24"/>
          <w:szCs w:val="24"/>
        </w:rPr>
        <w:t xml:space="preserve"> aquel</w:t>
      </w:r>
      <w:r w:rsidR="002103E9" w:rsidRPr="00BB18B7">
        <w:rPr>
          <w:rFonts w:ascii="Tahoma" w:hAnsi="Tahoma" w:cs="Tahoma"/>
          <w:spacing w:val="-4"/>
          <w:sz w:val="24"/>
          <w:szCs w:val="24"/>
        </w:rPr>
        <w:t xml:space="preserve"> en su condición de acreedores hipotecarios.</w:t>
      </w:r>
    </w:p>
    <w:p w:rsidR="004D34DA" w:rsidRPr="00BB18B7" w:rsidRDefault="004D34DA" w:rsidP="00BB18B7">
      <w:pPr>
        <w:spacing w:line="276" w:lineRule="auto"/>
        <w:jc w:val="both"/>
        <w:rPr>
          <w:rFonts w:ascii="Tahoma" w:hAnsi="Tahoma" w:cs="Tahoma"/>
          <w:spacing w:val="-4"/>
          <w:sz w:val="24"/>
          <w:szCs w:val="24"/>
          <w:lang w:val="es-ES"/>
        </w:rPr>
      </w:pPr>
    </w:p>
    <w:p w:rsidR="00AA5D48" w:rsidRDefault="00D948A5" w:rsidP="00BB18B7">
      <w:pPr>
        <w:spacing w:line="276" w:lineRule="auto"/>
        <w:jc w:val="both"/>
        <w:rPr>
          <w:rFonts w:ascii="Tahoma" w:hAnsi="Tahoma" w:cs="Tahoma"/>
          <w:spacing w:val="-4"/>
          <w:sz w:val="24"/>
          <w:szCs w:val="24"/>
          <w:lang w:val="es-ES"/>
        </w:rPr>
      </w:pPr>
      <w:r w:rsidRPr="00BB18B7">
        <w:rPr>
          <w:rFonts w:ascii="Tahoma" w:hAnsi="Tahoma" w:cs="Tahoma"/>
          <w:spacing w:val="-4"/>
          <w:sz w:val="24"/>
          <w:szCs w:val="24"/>
          <w:lang w:val="es-ES"/>
        </w:rPr>
        <w:t>2.</w:t>
      </w:r>
      <w:r w:rsidR="00AA5D48" w:rsidRPr="00BB18B7">
        <w:rPr>
          <w:rFonts w:ascii="Tahoma" w:hAnsi="Tahoma" w:cs="Tahoma"/>
          <w:spacing w:val="-4"/>
          <w:sz w:val="24"/>
          <w:szCs w:val="24"/>
          <w:lang w:val="es-ES"/>
        </w:rPr>
        <w:t xml:space="preserve"> En el trámite de esta instancia se produjeron los siguientes pronunciamientos:</w:t>
      </w:r>
    </w:p>
    <w:p w:rsidR="00BB18B7" w:rsidRPr="00BB18B7" w:rsidRDefault="00BB18B7" w:rsidP="00BB18B7">
      <w:pPr>
        <w:spacing w:line="276" w:lineRule="auto"/>
        <w:jc w:val="both"/>
        <w:rPr>
          <w:rFonts w:ascii="Tahoma" w:hAnsi="Tahoma" w:cs="Tahoma"/>
          <w:spacing w:val="-4"/>
          <w:sz w:val="24"/>
          <w:szCs w:val="24"/>
          <w:lang w:val="es-ES"/>
        </w:rPr>
      </w:pPr>
    </w:p>
    <w:p w:rsidR="00360D4D" w:rsidRPr="00BB18B7" w:rsidRDefault="00AA5D48" w:rsidP="00BB18B7">
      <w:pPr>
        <w:spacing w:line="276" w:lineRule="auto"/>
        <w:jc w:val="both"/>
        <w:rPr>
          <w:rFonts w:ascii="Tahoma" w:hAnsi="Tahoma" w:cs="Tahoma"/>
          <w:spacing w:val="-4"/>
          <w:sz w:val="24"/>
          <w:szCs w:val="24"/>
          <w:lang w:val="es-ES"/>
        </w:rPr>
      </w:pPr>
      <w:r w:rsidRPr="00BB18B7">
        <w:rPr>
          <w:rFonts w:ascii="Tahoma" w:hAnsi="Tahoma" w:cs="Tahoma"/>
          <w:spacing w:val="-4"/>
          <w:sz w:val="24"/>
          <w:szCs w:val="24"/>
          <w:lang w:val="es-ES"/>
        </w:rPr>
        <w:lastRenderedPageBreak/>
        <w:t>2.1</w:t>
      </w:r>
      <w:r w:rsidR="00D948A5" w:rsidRPr="00BB18B7">
        <w:rPr>
          <w:rFonts w:ascii="Tahoma" w:hAnsi="Tahoma" w:cs="Tahoma"/>
          <w:spacing w:val="-4"/>
          <w:sz w:val="24"/>
          <w:szCs w:val="24"/>
          <w:lang w:val="es-ES"/>
        </w:rPr>
        <w:t xml:space="preserve"> </w:t>
      </w:r>
      <w:r w:rsidR="00B8455C" w:rsidRPr="00BB18B7">
        <w:rPr>
          <w:rFonts w:ascii="Tahoma" w:hAnsi="Tahoma" w:cs="Tahoma"/>
          <w:spacing w:val="-4"/>
          <w:sz w:val="24"/>
          <w:szCs w:val="24"/>
          <w:lang w:val="es-ES"/>
        </w:rPr>
        <w:t xml:space="preserve">La </w:t>
      </w:r>
      <w:r w:rsidR="00B47B12" w:rsidRPr="00BB18B7">
        <w:rPr>
          <w:rFonts w:ascii="Tahoma" w:hAnsi="Tahoma" w:cs="Tahoma"/>
          <w:spacing w:val="-4"/>
          <w:sz w:val="24"/>
          <w:szCs w:val="24"/>
          <w:lang w:val="es-ES"/>
        </w:rPr>
        <w:t>Juez</w:t>
      </w:r>
      <w:r w:rsidR="00FE30A0" w:rsidRPr="00BB18B7">
        <w:rPr>
          <w:rFonts w:ascii="Tahoma" w:hAnsi="Tahoma" w:cs="Tahoma"/>
          <w:spacing w:val="-4"/>
          <w:sz w:val="24"/>
          <w:szCs w:val="24"/>
          <w:lang w:val="es-ES"/>
        </w:rPr>
        <w:t xml:space="preserve"> Cuarta </w:t>
      </w:r>
      <w:r w:rsidR="000C549B" w:rsidRPr="00BB18B7">
        <w:rPr>
          <w:rFonts w:ascii="Tahoma" w:hAnsi="Tahoma" w:cs="Tahoma"/>
          <w:spacing w:val="-4"/>
          <w:sz w:val="24"/>
          <w:szCs w:val="24"/>
          <w:lang w:val="es-ES"/>
        </w:rPr>
        <w:t>Civil del Circuito</w:t>
      </w:r>
      <w:r w:rsidR="00E929C2" w:rsidRPr="00BB18B7">
        <w:rPr>
          <w:rFonts w:ascii="Tahoma" w:hAnsi="Tahoma" w:cs="Tahoma"/>
          <w:spacing w:val="-4"/>
          <w:sz w:val="24"/>
          <w:szCs w:val="24"/>
          <w:lang w:val="es-ES"/>
        </w:rPr>
        <w:t xml:space="preserve"> </w:t>
      </w:r>
      <w:r w:rsidR="003F0E1E" w:rsidRPr="00BB18B7">
        <w:rPr>
          <w:rFonts w:ascii="Tahoma" w:hAnsi="Tahoma" w:cs="Tahoma"/>
          <w:spacing w:val="-4"/>
          <w:sz w:val="24"/>
          <w:szCs w:val="24"/>
          <w:lang w:val="es-ES"/>
        </w:rPr>
        <w:t>indicó q</w:t>
      </w:r>
      <w:r w:rsidR="00FE30A0" w:rsidRPr="00BB18B7">
        <w:rPr>
          <w:rFonts w:ascii="Tahoma" w:hAnsi="Tahoma" w:cs="Tahoma"/>
          <w:spacing w:val="-4"/>
          <w:sz w:val="24"/>
          <w:szCs w:val="24"/>
          <w:lang w:val="es-ES"/>
        </w:rPr>
        <w:t>ue en la actuación desplegada por el despacho a su cargo</w:t>
      </w:r>
      <w:r w:rsidR="00E52F24" w:rsidRPr="00BB18B7">
        <w:rPr>
          <w:rFonts w:ascii="Tahoma" w:hAnsi="Tahoma" w:cs="Tahoma"/>
          <w:spacing w:val="-4"/>
          <w:sz w:val="24"/>
          <w:szCs w:val="24"/>
          <w:lang w:val="es-ES"/>
        </w:rPr>
        <w:t>,</w:t>
      </w:r>
      <w:r w:rsidR="00FE30A0" w:rsidRPr="00BB18B7">
        <w:rPr>
          <w:rFonts w:ascii="Tahoma" w:hAnsi="Tahoma" w:cs="Tahoma"/>
          <w:spacing w:val="-4"/>
          <w:sz w:val="24"/>
          <w:szCs w:val="24"/>
          <w:lang w:val="es-ES"/>
        </w:rPr>
        <w:t xml:space="preserve"> se aplicaron adecuadamente las normas sustantivas y procesales, y fue racional la valoración probatoria. Además, las decisiones adoptadas fueron producto de un ponderado estudio de los hechos y pruebas, razón por la cual no se le pueden acusar de carentes de fundamento jurídico, ni de caprichosas. Solicitó se nieguen las pretensiones de la demanda, al no haberse configurado lesión alguna de derechos.</w:t>
      </w:r>
    </w:p>
    <w:p w:rsidR="00FE30A0" w:rsidRPr="00BB18B7" w:rsidRDefault="00FE30A0" w:rsidP="00BB18B7">
      <w:pPr>
        <w:spacing w:line="276" w:lineRule="auto"/>
        <w:jc w:val="both"/>
        <w:rPr>
          <w:rFonts w:ascii="Tahoma" w:hAnsi="Tahoma" w:cs="Tahoma"/>
          <w:spacing w:val="-4"/>
          <w:sz w:val="24"/>
          <w:szCs w:val="24"/>
          <w:lang w:val="es-ES"/>
        </w:rPr>
      </w:pPr>
    </w:p>
    <w:p w:rsidR="00360D4D" w:rsidRPr="00BB18B7" w:rsidRDefault="00360D4D" w:rsidP="00BB18B7">
      <w:pPr>
        <w:spacing w:line="276" w:lineRule="auto"/>
        <w:jc w:val="both"/>
        <w:rPr>
          <w:rFonts w:ascii="Tahoma" w:hAnsi="Tahoma" w:cs="Tahoma"/>
          <w:spacing w:val="-4"/>
          <w:sz w:val="24"/>
          <w:szCs w:val="24"/>
          <w:lang w:val="es-ES"/>
        </w:rPr>
      </w:pPr>
      <w:r w:rsidRPr="00BB18B7">
        <w:rPr>
          <w:rFonts w:ascii="Tahoma" w:hAnsi="Tahoma" w:cs="Tahoma"/>
          <w:spacing w:val="-4"/>
          <w:sz w:val="24"/>
          <w:szCs w:val="24"/>
          <w:lang w:val="es-ES"/>
        </w:rPr>
        <w:t xml:space="preserve">2.2 </w:t>
      </w:r>
      <w:r w:rsidR="0071524E" w:rsidRPr="00BB18B7">
        <w:rPr>
          <w:rFonts w:ascii="Tahoma" w:hAnsi="Tahoma" w:cs="Tahoma"/>
          <w:spacing w:val="-4"/>
          <w:sz w:val="24"/>
          <w:szCs w:val="24"/>
          <w:lang w:val="es-ES"/>
        </w:rPr>
        <w:t xml:space="preserve">La </w:t>
      </w:r>
      <w:r w:rsidR="00866BF6" w:rsidRPr="00BB18B7">
        <w:rPr>
          <w:rFonts w:ascii="Tahoma" w:hAnsi="Tahoma" w:cs="Tahoma"/>
          <w:spacing w:val="-4"/>
          <w:sz w:val="24"/>
          <w:szCs w:val="24"/>
        </w:rPr>
        <w:t>Dra. Carmen Lucía Correa Hurtado manifestó que</w:t>
      </w:r>
      <w:r w:rsidR="00BD2293" w:rsidRPr="00BB18B7">
        <w:rPr>
          <w:rFonts w:ascii="Tahoma" w:hAnsi="Tahoma" w:cs="Tahoma"/>
          <w:spacing w:val="-4"/>
          <w:sz w:val="24"/>
          <w:szCs w:val="24"/>
        </w:rPr>
        <w:t>: a)</w:t>
      </w:r>
      <w:r w:rsidR="00866BF6" w:rsidRPr="00BB18B7">
        <w:rPr>
          <w:rFonts w:ascii="Tahoma" w:hAnsi="Tahoma" w:cs="Tahoma"/>
          <w:spacing w:val="-4"/>
          <w:sz w:val="24"/>
          <w:szCs w:val="24"/>
        </w:rPr>
        <w:t xml:space="preserve"> en el proceso ejecutivo se han </w:t>
      </w:r>
      <w:r w:rsidR="00EC1842" w:rsidRPr="00BB18B7">
        <w:rPr>
          <w:rFonts w:ascii="Tahoma" w:hAnsi="Tahoma" w:cs="Tahoma"/>
          <w:spacing w:val="-4"/>
          <w:sz w:val="24"/>
          <w:szCs w:val="24"/>
        </w:rPr>
        <w:t xml:space="preserve">programado siete diligencias de remate, </w:t>
      </w:r>
      <w:r w:rsidR="00E52F24" w:rsidRPr="00BB18B7">
        <w:rPr>
          <w:rFonts w:ascii="Tahoma" w:hAnsi="Tahoma" w:cs="Tahoma"/>
          <w:spacing w:val="-4"/>
          <w:sz w:val="24"/>
          <w:szCs w:val="24"/>
        </w:rPr>
        <w:t xml:space="preserve">sin que en ninguna </w:t>
      </w:r>
      <w:r w:rsidR="00110833" w:rsidRPr="00BB18B7">
        <w:rPr>
          <w:rFonts w:ascii="Tahoma" w:hAnsi="Tahoma" w:cs="Tahoma"/>
          <w:spacing w:val="-4"/>
          <w:sz w:val="24"/>
          <w:szCs w:val="24"/>
        </w:rPr>
        <w:t>haya manifestado su interés como postora</w:t>
      </w:r>
      <w:r w:rsidR="00E52F24" w:rsidRPr="00BB18B7">
        <w:rPr>
          <w:rFonts w:ascii="Tahoma" w:hAnsi="Tahoma" w:cs="Tahoma"/>
          <w:spacing w:val="-4"/>
          <w:sz w:val="24"/>
          <w:szCs w:val="24"/>
        </w:rPr>
        <w:t>;</w:t>
      </w:r>
      <w:r w:rsidR="00110833" w:rsidRPr="00BB18B7">
        <w:rPr>
          <w:rFonts w:ascii="Tahoma" w:hAnsi="Tahoma" w:cs="Tahoma"/>
          <w:spacing w:val="-4"/>
          <w:sz w:val="24"/>
          <w:szCs w:val="24"/>
        </w:rPr>
        <w:t xml:space="preserve"> es decir</w:t>
      </w:r>
      <w:r w:rsidR="00E52F24" w:rsidRPr="00BB18B7">
        <w:rPr>
          <w:rFonts w:ascii="Tahoma" w:hAnsi="Tahoma" w:cs="Tahoma"/>
          <w:spacing w:val="-4"/>
          <w:sz w:val="24"/>
          <w:szCs w:val="24"/>
        </w:rPr>
        <w:t>,</w:t>
      </w:r>
      <w:r w:rsidR="00110833" w:rsidRPr="00BB18B7">
        <w:rPr>
          <w:rFonts w:ascii="Tahoma" w:hAnsi="Tahoma" w:cs="Tahoma"/>
          <w:spacing w:val="-4"/>
          <w:sz w:val="24"/>
          <w:szCs w:val="24"/>
        </w:rPr>
        <w:t xml:space="preserve"> que su actuación “ha sido en mi ejercicio profesional”</w:t>
      </w:r>
      <w:r w:rsidR="005E405F" w:rsidRPr="00BB18B7">
        <w:rPr>
          <w:rFonts w:ascii="Tahoma" w:hAnsi="Tahoma" w:cs="Tahoma"/>
          <w:spacing w:val="-4"/>
          <w:sz w:val="24"/>
          <w:szCs w:val="24"/>
        </w:rPr>
        <w:t>; b)</w:t>
      </w:r>
      <w:r w:rsidR="007F6D68" w:rsidRPr="00BB18B7">
        <w:rPr>
          <w:rFonts w:ascii="Tahoma" w:hAnsi="Tahoma" w:cs="Tahoma"/>
          <w:spacing w:val="-4"/>
          <w:sz w:val="24"/>
          <w:szCs w:val="24"/>
        </w:rPr>
        <w:t xml:space="preserve"> el proceso ejecutivo se ha adelantado dentro del marco de la legalidad; c) aunque la última liquidación se remonta al mes de julio de 2019, el término para actualizarla se extiende </w:t>
      </w:r>
      <w:r w:rsidR="00F82A77" w:rsidRPr="00BB18B7">
        <w:rPr>
          <w:rFonts w:ascii="Tahoma" w:hAnsi="Tahoma" w:cs="Tahoma"/>
          <w:spacing w:val="-4"/>
          <w:sz w:val="24"/>
          <w:szCs w:val="24"/>
        </w:rPr>
        <w:t>hasta antes de la aprobaci</w:t>
      </w:r>
      <w:r w:rsidR="00292A73" w:rsidRPr="00BB18B7">
        <w:rPr>
          <w:rFonts w:ascii="Tahoma" w:hAnsi="Tahoma" w:cs="Tahoma"/>
          <w:spacing w:val="-4"/>
          <w:sz w:val="24"/>
          <w:szCs w:val="24"/>
        </w:rPr>
        <w:t>ón del remate, esto con el objeto de incluir los últimas gastos generad</w:t>
      </w:r>
      <w:r w:rsidR="00661DEB" w:rsidRPr="00BB18B7">
        <w:rPr>
          <w:rFonts w:ascii="Tahoma" w:hAnsi="Tahoma" w:cs="Tahoma"/>
          <w:spacing w:val="-4"/>
          <w:sz w:val="24"/>
          <w:szCs w:val="24"/>
        </w:rPr>
        <w:t>os; d) esa liquidación del crédito fue actualizada en varias ocasiones y a los demandados se les concedió la oportunidad de presentar una nueva o controvertirla</w:t>
      </w:r>
      <w:r w:rsidR="00BD2293" w:rsidRPr="00BB18B7">
        <w:rPr>
          <w:rFonts w:ascii="Tahoma" w:hAnsi="Tahoma" w:cs="Tahoma"/>
          <w:spacing w:val="-4"/>
          <w:sz w:val="24"/>
          <w:szCs w:val="24"/>
        </w:rPr>
        <w:t>s</w:t>
      </w:r>
      <w:r w:rsidR="00AF7753" w:rsidRPr="00BB18B7">
        <w:rPr>
          <w:rFonts w:ascii="Tahoma" w:hAnsi="Tahoma" w:cs="Tahoma"/>
          <w:spacing w:val="-4"/>
          <w:sz w:val="24"/>
          <w:szCs w:val="24"/>
        </w:rPr>
        <w:t xml:space="preserve">; e) no realizó el último avalúo, pues </w:t>
      </w:r>
      <w:r w:rsidR="00E52F24" w:rsidRPr="00BB18B7">
        <w:rPr>
          <w:rFonts w:ascii="Tahoma" w:hAnsi="Tahoma" w:cs="Tahoma"/>
          <w:spacing w:val="-4"/>
          <w:sz w:val="24"/>
          <w:szCs w:val="24"/>
        </w:rPr>
        <w:t xml:space="preserve">lo que hizo fue </w:t>
      </w:r>
      <w:r w:rsidR="00AF7753" w:rsidRPr="00BB18B7">
        <w:rPr>
          <w:rFonts w:ascii="Tahoma" w:hAnsi="Tahoma" w:cs="Tahoma"/>
          <w:spacing w:val="-4"/>
          <w:sz w:val="24"/>
          <w:szCs w:val="24"/>
        </w:rPr>
        <w:t xml:space="preserve">presentar la factura del impuesto predial, valor </w:t>
      </w:r>
      <w:r w:rsidR="00BD2293" w:rsidRPr="00BB18B7">
        <w:rPr>
          <w:rFonts w:ascii="Tahoma" w:hAnsi="Tahoma" w:cs="Tahoma"/>
          <w:spacing w:val="-4"/>
          <w:sz w:val="24"/>
          <w:szCs w:val="24"/>
        </w:rPr>
        <w:t>al</w:t>
      </w:r>
      <w:r w:rsidR="009777FE" w:rsidRPr="00BB18B7">
        <w:rPr>
          <w:rFonts w:ascii="Tahoma" w:hAnsi="Tahoma" w:cs="Tahoma"/>
          <w:spacing w:val="-4"/>
          <w:sz w:val="24"/>
          <w:szCs w:val="24"/>
        </w:rPr>
        <w:t xml:space="preserve"> </w:t>
      </w:r>
      <w:r w:rsidR="0035337B" w:rsidRPr="00BB18B7">
        <w:rPr>
          <w:rFonts w:ascii="Tahoma" w:hAnsi="Tahoma" w:cs="Tahoma"/>
          <w:spacing w:val="-4"/>
          <w:sz w:val="24"/>
          <w:szCs w:val="24"/>
        </w:rPr>
        <w:t>que se aplica el incremento del</w:t>
      </w:r>
      <w:r w:rsidR="00AF7753" w:rsidRPr="00BB18B7">
        <w:rPr>
          <w:rFonts w:ascii="Tahoma" w:hAnsi="Tahoma" w:cs="Tahoma"/>
          <w:spacing w:val="-4"/>
          <w:sz w:val="24"/>
          <w:szCs w:val="24"/>
        </w:rPr>
        <w:t xml:space="preserve"> 50% de</w:t>
      </w:r>
      <w:r w:rsidR="00C3612D" w:rsidRPr="00BB18B7">
        <w:rPr>
          <w:rFonts w:ascii="Tahoma" w:hAnsi="Tahoma" w:cs="Tahoma"/>
          <w:spacing w:val="-4"/>
          <w:sz w:val="24"/>
          <w:szCs w:val="24"/>
        </w:rPr>
        <w:t>terminado en</w:t>
      </w:r>
      <w:r w:rsidR="0035337B" w:rsidRPr="00BB18B7">
        <w:rPr>
          <w:rFonts w:ascii="Tahoma" w:hAnsi="Tahoma" w:cs="Tahoma"/>
          <w:spacing w:val="-4"/>
          <w:sz w:val="24"/>
          <w:szCs w:val="24"/>
        </w:rPr>
        <w:t xml:space="preserve"> </w:t>
      </w:r>
      <w:r w:rsidR="00AF7753" w:rsidRPr="00BB18B7">
        <w:rPr>
          <w:rFonts w:ascii="Tahoma" w:hAnsi="Tahoma" w:cs="Tahoma"/>
          <w:spacing w:val="-4"/>
          <w:sz w:val="24"/>
          <w:szCs w:val="24"/>
        </w:rPr>
        <w:t>el artículo 444 del Código General del Proceso</w:t>
      </w:r>
      <w:r w:rsidR="00E52F24" w:rsidRPr="00BB18B7">
        <w:rPr>
          <w:rFonts w:ascii="Tahoma" w:hAnsi="Tahoma" w:cs="Tahoma"/>
          <w:spacing w:val="-4"/>
          <w:sz w:val="24"/>
          <w:szCs w:val="24"/>
        </w:rPr>
        <w:t xml:space="preserve"> y por </w:t>
      </w:r>
      <w:r w:rsidR="00074D70" w:rsidRPr="00BB18B7">
        <w:rPr>
          <w:rFonts w:ascii="Tahoma" w:hAnsi="Tahoma" w:cs="Tahoma"/>
          <w:spacing w:val="-4"/>
          <w:sz w:val="24"/>
          <w:szCs w:val="24"/>
        </w:rPr>
        <w:t xml:space="preserve">auto del 6 de noviembre de 2019 se dio traslado del citado avalúo a la parte demandada, pero el término transcurrió en silencio; </w:t>
      </w:r>
      <w:r w:rsidR="00C3612D" w:rsidRPr="00BB18B7">
        <w:rPr>
          <w:rFonts w:ascii="Tahoma" w:hAnsi="Tahoma" w:cs="Tahoma"/>
          <w:spacing w:val="-4"/>
          <w:sz w:val="24"/>
          <w:szCs w:val="24"/>
        </w:rPr>
        <w:t xml:space="preserve">f) una vez aprobado el avalúo pidió se fijara fecha para la práctica del remate; g) </w:t>
      </w:r>
      <w:r w:rsidR="009777FE" w:rsidRPr="00BB18B7">
        <w:rPr>
          <w:rFonts w:ascii="Tahoma" w:hAnsi="Tahoma" w:cs="Tahoma"/>
          <w:spacing w:val="-4"/>
          <w:sz w:val="24"/>
          <w:szCs w:val="24"/>
        </w:rPr>
        <w:t>es</w:t>
      </w:r>
      <w:r w:rsidR="004F4274" w:rsidRPr="00BB18B7">
        <w:rPr>
          <w:rFonts w:ascii="Tahoma" w:hAnsi="Tahoma" w:cs="Tahoma"/>
          <w:spacing w:val="-4"/>
          <w:sz w:val="24"/>
          <w:szCs w:val="24"/>
        </w:rPr>
        <w:t>e</w:t>
      </w:r>
      <w:r w:rsidR="009777FE" w:rsidRPr="00BB18B7">
        <w:rPr>
          <w:rFonts w:ascii="Tahoma" w:hAnsi="Tahoma" w:cs="Tahoma"/>
          <w:spacing w:val="-4"/>
          <w:sz w:val="24"/>
          <w:szCs w:val="24"/>
        </w:rPr>
        <w:t xml:space="preserve"> proceso ha tenido una duración de más de diez años, lapso en el que se </w:t>
      </w:r>
      <w:r w:rsidR="00E52F24" w:rsidRPr="00BB18B7">
        <w:rPr>
          <w:rFonts w:ascii="Tahoma" w:hAnsi="Tahoma" w:cs="Tahoma"/>
          <w:spacing w:val="-4"/>
          <w:sz w:val="24"/>
          <w:szCs w:val="24"/>
        </w:rPr>
        <w:t xml:space="preserve">han presentado varias liquidaciones </w:t>
      </w:r>
      <w:r w:rsidR="009777FE" w:rsidRPr="00BB18B7">
        <w:rPr>
          <w:rFonts w:ascii="Tahoma" w:hAnsi="Tahoma" w:cs="Tahoma"/>
          <w:spacing w:val="-4"/>
          <w:sz w:val="24"/>
          <w:szCs w:val="24"/>
        </w:rPr>
        <w:t>del cr</w:t>
      </w:r>
      <w:r w:rsidR="008B310B" w:rsidRPr="00BB18B7">
        <w:rPr>
          <w:rFonts w:ascii="Tahoma" w:hAnsi="Tahoma" w:cs="Tahoma"/>
          <w:spacing w:val="-4"/>
          <w:sz w:val="24"/>
          <w:szCs w:val="24"/>
        </w:rPr>
        <w:t xml:space="preserve">édito, las que nunca ha objetado la demandada, y se radicaron </w:t>
      </w:r>
      <w:r w:rsidR="008F48E5" w:rsidRPr="00BB18B7">
        <w:rPr>
          <w:rFonts w:ascii="Tahoma" w:hAnsi="Tahoma" w:cs="Tahoma"/>
          <w:spacing w:val="-4"/>
          <w:sz w:val="24"/>
          <w:szCs w:val="24"/>
        </w:rPr>
        <w:t>diferentes avalúos entre ellos dos comerciales, el 15 de enero de 2015 por valor de $180.000.000 y el 29 de agosto de 2018 que asciende a $190.000.000</w:t>
      </w:r>
      <w:r w:rsidR="003E7DDC" w:rsidRPr="00BB18B7">
        <w:rPr>
          <w:rFonts w:ascii="Tahoma" w:hAnsi="Tahoma" w:cs="Tahoma"/>
          <w:spacing w:val="-4"/>
          <w:sz w:val="24"/>
          <w:szCs w:val="24"/>
        </w:rPr>
        <w:t xml:space="preserve">, los demás se han fijado de conformidad con </w:t>
      </w:r>
      <w:r w:rsidR="00E52F24" w:rsidRPr="00BB18B7">
        <w:rPr>
          <w:rFonts w:ascii="Tahoma" w:hAnsi="Tahoma" w:cs="Tahoma"/>
          <w:spacing w:val="-4"/>
          <w:sz w:val="24"/>
          <w:szCs w:val="24"/>
        </w:rPr>
        <w:t xml:space="preserve">los avalúos del </w:t>
      </w:r>
      <w:r w:rsidR="003E7DDC" w:rsidRPr="00BB18B7">
        <w:rPr>
          <w:rFonts w:ascii="Tahoma" w:hAnsi="Tahoma" w:cs="Tahoma"/>
          <w:spacing w:val="-4"/>
          <w:sz w:val="24"/>
          <w:szCs w:val="24"/>
        </w:rPr>
        <w:t>Instituto Geográfico Agustín Codazzi</w:t>
      </w:r>
      <w:r w:rsidR="00E52F24" w:rsidRPr="00BB18B7">
        <w:rPr>
          <w:rFonts w:ascii="Tahoma" w:hAnsi="Tahoma" w:cs="Tahoma"/>
          <w:spacing w:val="-4"/>
          <w:sz w:val="24"/>
          <w:szCs w:val="24"/>
        </w:rPr>
        <w:t xml:space="preserve"> y de </w:t>
      </w:r>
      <w:r w:rsidR="003E7DDC" w:rsidRPr="00BB18B7">
        <w:rPr>
          <w:rFonts w:ascii="Tahoma" w:hAnsi="Tahoma" w:cs="Tahoma"/>
          <w:spacing w:val="-4"/>
          <w:sz w:val="24"/>
          <w:szCs w:val="24"/>
        </w:rPr>
        <w:t>todo</w:t>
      </w:r>
      <w:r w:rsidR="00E52F24" w:rsidRPr="00BB18B7">
        <w:rPr>
          <w:rFonts w:ascii="Tahoma" w:hAnsi="Tahoma" w:cs="Tahoma"/>
          <w:spacing w:val="-4"/>
          <w:sz w:val="24"/>
          <w:szCs w:val="24"/>
        </w:rPr>
        <w:t>s</w:t>
      </w:r>
      <w:r w:rsidR="003E7DDC" w:rsidRPr="00BB18B7">
        <w:rPr>
          <w:rFonts w:ascii="Tahoma" w:hAnsi="Tahoma" w:cs="Tahoma"/>
          <w:spacing w:val="-4"/>
          <w:sz w:val="24"/>
          <w:szCs w:val="24"/>
        </w:rPr>
        <w:t xml:space="preserve"> se corrió traslado a la ejecutada </w:t>
      </w:r>
      <w:r w:rsidR="00E52F24" w:rsidRPr="00BB18B7">
        <w:rPr>
          <w:rFonts w:ascii="Tahoma" w:hAnsi="Tahoma" w:cs="Tahoma"/>
          <w:spacing w:val="-4"/>
          <w:sz w:val="24"/>
          <w:szCs w:val="24"/>
        </w:rPr>
        <w:t xml:space="preserve">, quien ha </w:t>
      </w:r>
      <w:r w:rsidR="003E7DDC" w:rsidRPr="00BB18B7">
        <w:rPr>
          <w:rFonts w:ascii="Tahoma" w:hAnsi="Tahoma" w:cs="Tahoma"/>
          <w:spacing w:val="-4"/>
          <w:sz w:val="24"/>
          <w:szCs w:val="24"/>
        </w:rPr>
        <w:t>guard</w:t>
      </w:r>
      <w:r w:rsidR="00E52F24" w:rsidRPr="00BB18B7">
        <w:rPr>
          <w:rFonts w:ascii="Tahoma" w:hAnsi="Tahoma" w:cs="Tahoma"/>
          <w:spacing w:val="-4"/>
          <w:sz w:val="24"/>
          <w:szCs w:val="24"/>
        </w:rPr>
        <w:t>ado</w:t>
      </w:r>
      <w:r w:rsidR="003E7DDC" w:rsidRPr="00BB18B7">
        <w:rPr>
          <w:rFonts w:ascii="Tahoma" w:hAnsi="Tahoma" w:cs="Tahoma"/>
          <w:spacing w:val="-4"/>
          <w:sz w:val="24"/>
          <w:szCs w:val="24"/>
        </w:rPr>
        <w:t xml:space="preserve"> silencio</w:t>
      </w:r>
      <w:r w:rsidR="00C46D66" w:rsidRPr="00BB18B7">
        <w:rPr>
          <w:rFonts w:ascii="Tahoma" w:hAnsi="Tahoma" w:cs="Tahoma"/>
          <w:spacing w:val="-4"/>
          <w:sz w:val="24"/>
          <w:szCs w:val="24"/>
        </w:rPr>
        <w:t>, lo que condujo a su aprobación; h) esos aval</w:t>
      </w:r>
      <w:r w:rsidR="00B47788" w:rsidRPr="00BB18B7">
        <w:rPr>
          <w:rFonts w:ascii="Tahoma" w:hAnsi="Tahoma" w:cs="Tahoma"/>
          <w:spacing w:val="-4"/>
          <w:sz w:val="24"/>
          <w:szCs w:val="24"/>
        </w:rPr>
        <w:t xml:space="preserve">úos comerciales coinciden en señalar que se trata de una construcción antigua de más de </w:t>
      </w:r>
      <w:r w:rsidR="00E52F24" w:rsidRPr="00BB18B7">
        <w:rPr>
          <w:rFonts w:ascii="Tahoma" w:hAnsi="Tahoma" w:cs="Tahoma"/>
          <w:spacing w:val="-4"/>
          <w:sz w:val="24"/>
          <w:szCs w:val="24"/>
        </w:rPr>
        <w:t xml:space="preserve">cincuenta </w:t>
      </w:r>
      <w:r w:rsidR="00B47788" w:rsidRPr="00BB18B7">
        <w:rPr>
          <w:rFonts w:ascii="Tahoma" w:hAnsi="Tahoma" w:cs="Tahoma"/>
          <w:spacing w:val="-4"/>
          <w:sz w:val="24"/>
          <w:szCs w:val="24"/>
        </w:rPr>
        <w:t>años y en regular estado de conservación; i)</w:t>
      </w:r>
      <w:r w:rsidR="00E52F24" w:rsidRPr="00BB18B7">
        <w:rPr>
          <w:rFonts w:ascii="Tahoma" w:hAnsi="Tahoma" w:cs="Tahoma"/>
          <w:spacing w:val="-4"/>
          <w:sz w:val="24"/>
          <w:szCs w:val="24"/>
        </w:rPr>
        <w:t xml:space="preserve"> sobre e</w:t>
      </w:r>
      <w:r w:rsidR="00856BEC" w:rsidRPr="00BB18B7">
        <w:rPr>
          <w:rFonts w:ascii="Tahoma" w:hAnsi="Tahoma" w:cs="Tahoma"/>
          <w:spacing w:val="-4"/>
          <w:sz w:val="24"/>
          <w:szCs w:val="24"/>
        </w:rPr>
        <w:t>l avalúo aportado con la acción de tutela, dijo que no era el momento procesal para presentarlo ya que a ello ha debido proceder pero en el proceso ejecutivo</w:t>
      </w:r>
      <w:r w:rsidR="005545CB" w:rsidRPr="00BB18B7">
        <w:rPr>
          <w:rFonts w:ascii="Tahoma" w:hAnsi="Tahoma" w:cs="Tahoma"/>
          <w:spacing w:val="-4"/>
          <w:sz w:val="24"/>
          <w:szCs w:val="24"/>
        </w:rPr>
        <w:t xml:space="preserve"> y</w:t>
      </w:r>
      <w:r w:rsidR="00856BEC" w:rsidRPr="00BB18B7">
        <w:rPr>
          <w:rFonts w:ascii="Tahoma" w:hAnsi="Tahoma" w:cs="Tahoma"/>
          <w:spacing w:val="-4"/>
          <w:sz w:val="24"/>
          <w:szCs w:val="24"/>
        </w:rPr>
        <w:t xml:space="preserve"> </w:t>
      </w:r>
      <w:r w:rsidR="005545CB" w:rsidRPr="00BB18B7">
        <w:rPr>
          <w:rFonts w:ascii="Tahoma" w:hAnsi="Tahoma" w:cs="Tahoma"/>
          <w:spacing w:val="-4"/>
          <w:sz w:val="24"/>
          <w:szCs w:val="24"/>
        </w:rPr>
        <w:t xml:space="preserve">antes del remate, para que la juez de conocimiento pudiera valorarlo; j) </w:t>
      </w:r>
      <w:r w:rsidR="00AE6F67" w:rsidRPr="00BB18B7">
        <w:rPr>
          <w:rFonts w:ascii="Tahoma" w:hAnsi="Tahoma" w:cs="Tahoma"/>
          <w:spacing w:val="-4"/>
          <w:sz w:val="24"/>
          <w:szCs w:val="24"/>
        </w:rPr>
        <w:t xml:space="preserve">contrario a lo indicado </w:t>
      </w:r>
      <w:r w:rsidR="0052495D" w:rsidRPr="00BB18B7">
        <w:rPr>
          <w:rFonts w:ascii="Tahoma" w:hAnsi="Tahoma" w:cs="Tahoma"/>
          <w:spacing w:val="-4"/>
          <w:sz w:val="24"/>
          <w:szCs w:val="24"/>
        </w:rPr>
        <w:t>por la demandante</w:t>
      </w:r>
      <w:r w:rsidR="00E52F24" w:rsidRPr="00BB18B7">
        <w:rPr>
          <w:rFonts w:ascii="Tahoma" w:hAnsi="Tahoma" w:cs="Tahoma"/>
          <w:spacing w:val="-4"/>
          <w:sz w:val="24"/>
          <w:szCs w:val="24"/>
        </w:rPr>
        <w:t>,</w:t>
      </w:r>
      <w:r w:rsidR="00AE6F67" w:rsidRPr="00BB18B7">
        <w:rPr>
          <w:rFonts w:ascii="Tahoma" w:hAnsi="Tahoma" w:cs="Tahoma"/>
          <w:spacing w:val="-4"/>
          <w:sz w:val="24"/>
          <w:szCs w:val="24"/>
        </w:rPr>
        <w:t xml:space="preserve"> ha</w:t>
      </w:r>
      <w:r w:rsidR="0052495D" w:rsidRPr="00BB18B7">
        <w:rPr>
          <w:rFonts w:ascii="Tahoma" w:hAnsi="Tahoma" w:cs="Tahoma"/>
          <w:spacing w:val="-4"/>
          <w:sz w:val="24"/>
          <w:szCs w:val="24"/>
        </w:rPr>
        <w:t xml:space="preserve"> prestado colaboración</w:t>
      </w:r>
      <w:r w:rsidR="00AE6F67" w:rsidRPr="00BB18B7">
        <w:rPr>
          <w:rFonts w:ascii="Tahoma" w:hAnsi="Tahoma" w:cs="Tahoma"/>
          <w:spacing w:val="-4"/>
          <w:sz w:val="24"/>
          <w:szCs w:val="24"/>
        </w:rPr>
        <w:t xml:space="preserve"> para</w:t>
      </w:r>
      <w:r w:rsidR="0052495D" w:rsidRPr="00BB18B7">
        <w:rPr>
          <w:rFonts w:ascii="Tahoma" w:hAnsi="Tahoma" w:cs="Tahoma"/>
          <w:spacing w:val="-4"/>
          <w:sz w:val="24"/>
          <w:szCs w:val="24"/>
        </w:rPr>
        <w:t xml:space="preserve"> obtener</w:t>
      </w:r>
      <w:r w:rsidR="00AE6F67" w:rsidRPr="00BB18B7">
        <w:rPr>
          <w:rFonts w:ascii="Tahoma" w:hAnsi="Tahoma" w:cs="Tahoma"/>
          <w:spacing w:val="-4"/>
          <w:sz w:val="24"/>
          <w:szCs w:val="24"/>
        </w:rPr>
        <w:t xml:space="preserve"> que el bien se enajene a efecto de impedir el remate; k) la peticionaria obtiene usufructo de la vivienda</w:t>
      </w:r>
      <w:r w:rsidR="00A73D5B" w:rsidRPr="00BB18B7">
        <w:rPr>
          <w:rFonts w:ascii="Tahoma" w:hAnsi="Tahoma" w:cs="Tahoma"/>
          <w:spacing w:val="-4"/>
          <w:sz w:val="24"/>
          <w:szCs w:val="24"/>
        </w:rPr>
        <w:t xml:space="preserve"> mediante contratos de arrendamiento cuyos cánones ha solicitado sean embargados</w:t>
      </w:r>
      <w:r w:rsidR="00F40C8E" w:rsidRPr="00BB18B7">
        <w:rPr>
          <w:rFonts w:ascii="Tahoma" w:hAnsi="Tahoma" w:cs="Tahoma"/>
          <w:spacing w:val="-4"/>
          <w:sz w:val="24"/>
          <w:szCs w:val="24"/>
        </w:rPr>
        <w:t xml:space="preserve">; l) el avalúo comercial presentado en el proceso ejecutivo coincide con el catastral y se pregunta </w:t>
      </w:r>
      <w:r w:rsidR="00DD0637" w:rsidRPr="00BB18B7">
        <w:rPr>
          <w:rFonts w:ascii="Tahoma" w:hAnsi="Tahoma" w:cs="Tahoma"/>
          <w:spacing w:val="-4"/>
          <w:sz w:val="24"/>
          <w:szCs w:val="24"/>
        </w:rPr>
        <w:t>¿</w:t>
      </w:r>
      <w:r w:rsidR="00F40C8E" w:rsidRPr="00BB18B7">
        <w:rPr>
          <w:rFonts w:ascii="Tahoma" w:hAnsi="Tahoma" w:cs="Tahoma"/>
          <w:spacing w:val="-4"/>
          <w:sz w:val="24"/>
          <w:szCs w:val="24"/>
        </w:rPr>
        <w:t xml:space="preserve">por qué razón la aquí demandante allega otro nuevo y desproporcionado a la realidad del bien pero no </w:t>
      </w:r>
      <w:r w:rsidR="00DD0637" w:rsidRPr="00BB18B7">
        <w:rPr>
          <w:rFonts w:ascii="Tahoma" w:hAnsi="Tahoma" w:cs="Tahoma"/>
          <w:spacing w:val="-4"/>
          <w:sz w:val="24"/>
          <w:szCs w:val="24"/>
        </w:rPr>
        <w:t xml:space="preserve">lo incorporó a aquel trámite?; m) </w:t>
      </w:r>
      <w:r w:rsidR="007734F2" w:rsidRPr="00BB18B7">
        <w:rPr>
          <w:rFonts w:ascii="Tahoma" w:hAnsi="Tahoma" w:cs="Tahoma"/>
          <w:spacing w:val="-4"/>
          <w:sz w:val="24"/>
          <w:szCs w:val="24"/>
        </w:rPr>
        <w:t>a pesar de que la</w:t>
      </w:r>
      <w:r w:rsidR="00DD0637" w:rsidRPr="00BB18B7">
        <w:rPr>
          <w:rFonts w:ascii="Tahoma" w:hAnsi="Tahoma" w:cs="Tahoma"/>
          <w:spacing w:val="-4"/>
          <w:sz w:val="24"/>
          <w:szCs w:val="24"/>
        </w:rPr>
        <w:t xml:space="preserve"> señora Luz Angélica Giraldo Ramírez</w:t>
      </w:r>
      <w:r w:rsidR="007734F2" w:rsidRPr="00BB18B7">
        <w:rPr>
          <w:rFonts w:ascii="Tahoma" w:hAnsi="Tahoma" w:cs="Tahoma"/>
          <w:spacing w:val="-4"/>
          <w:sz w:val="24"/>
          <w:szCs w:val="24"/>
        </w:rPr>
        <w:t xml:space="preserve"> no tiene conocimiento de términos ni traslados</w:t>
      </w:r>
      <w:r w:rsidR="00E561DE" w:rsidRPr="00BB18B7">
        <w:rPr>
          <w:rFonts w:ascii="Tahoma" w:hAnsi="Tahoma" w:cs="Tahoma"/>
          <w:spacing w:val="-4"/>
          <w:sz w:val="24"/>
          <w:szCs w:val="24"/>
        </w:rPr>
        <w:t xml:space="preserve"> siem</w:t>
      </w:r>
      <w:r w:rsidR="007734F2" w:rsidRPr="00BB18B7">
        <w:rPr>
          <w:rFonts w:ascii="Tahoma" w:hAnsi="Tahoma" w:cs="Tahoma"/>
          <w:spacing w:val="-4"/>
          <w:sz w:val="24"/>
          <w:szCs w:val="24"/>
        </w:rPr>
        <w:t>p</w:t>
      </w:r>
      <w:r w:rsidR="00E561DE" w:rsidRPr="00BB18B7">
        <w:rPr>
          <w:rFonts w:ascii="Tahoma" w:hAnsi="Tahoma" w:cs="Tahoma"/>
          <w:spacing w:val="-4"/>
          <w:sz w:val="24"/>
          <w:szCs w:val="24"/>
        </w:rPr>
        <w:t xml:space="preserve">re ha estado asesorada por su apoderada y el codemandado Roosvelet Rivera Giraldo también ha estado pendiente del asunto ya que ejerce la profesión de abogado. Por esas razones se desvirtúa el hecho de que </w:t>
      </w:r>
      <w:r w:rsidR="00CB7ADB" w:rsidRPr="00BB18B7">
        <w:rPr>
          <w:rFonts w:ascii="Tahoma" w:hAnsi="Tahoma" w:cs="Tahoma"/>
          <w:spacing w:val="-4"/>
          <w:sz w:val="24"/>
          <w:szCs w:val="24"/>
        </w:rPr>
        <w:t>la citada señora ha</w:t>
      </w:r>
      <w:r w:rsidR="00F209DD" w:rsidRPr="00BB18B7">
        <w:rPr>
          <w:rFonts w:ascii="Tahoma" w:hAnsi="Tahoma" w:cs="Tahoma"/>
          <w:spacing w:val="-4"/>
          <w:sz w:val="24"/>
          <w:szCs w:val="24"/>
        </w:rPr>
        <w:t>ya tenido que afrontar</w:t>
      </w:r>
      <w:r w:rsidR="00CB7ADB" w:rsidRPr="00BB18B7">
        <w:rPr>
          <w:rFonts w:ascii="Tahoma" w:hAnsi="Tahoma" w:cs="Tahoma"/>
          <w:spacing w:val="-4"/>
          <w:sz w:val="24"/>
          <w:szCs w:val="24"/>
        </w:rPr>
        <w:t xml:space="preserve"> sola el proceso; n)</w:t>
      </w:r>
      <w:r w:rsidR="00F209DD" w:rsidRPr="00BB18B7">
        <w:rPr>
          <w:rFonts w:ascii="Tahoma" w:hAnsi="Tahoma" w:cs="Tahoma"/>
          <w:spacing w:val="-4"/>
          <w:sz w:val="24"/>
          <w:szCs w:val="24"/>
        </w:rPr>
        <w:t xml:space="preserve"> aunque la peticionaria es una persona de la tercera edad, la protección especial que le merece no puede llevar al incumplimiento de sus obligaciones</w:t>
      </w:r>
      <w:r w:rsidR="00E52F24" w:rsidRPr="00BB18B7">
        <w:rPr>
          <w:rFonts w:ascii="Tahoma" w:hAnsi="Tahoma" w:cs="Tahoma"/>
          <w:spacing w:val="-4"/>
          <w:sz w:val="24"/>
          <w:szCs w:val="24"/>
        </w:rPr>
        <w:t>; a</w:t>
      </w:r>
      <w:r w:rsidR="00E40B4B" w:rsidRPr="00BB18B7">
        <w:rPr>
          <w:rFonts w:ascii="Tahoma" w:hAnsi="Tahoma" w:cs="Tahoma"/>
          <w:spacing w:val="-4"/>
          <w:sz w:val="24"/>
          <w:szCs w:val="24"/>
        </w:rPr>
        <w:t>demás</w:t>
      </w:r>
      <w:r w:rsidR="00E52F24" w:rsidRPr="00BB18B7">
        <w:rPr>
          <w:rFonts w:ascii="Tahoma" w:hAnsi="Tahoma" w:cs="Tahoma"/>
          <w:spacing w:val="-4"/>
          <w:sz w:val="24"/>
          <w:szCs w:val="24"/>
        </w:rPr>
        <w:t>,</w:t>
      </w:r>
      <w:r w:rsidR="00E40B4B" w:rsidRPr="00BB18B7">
        <w:rPr>
          <w:rFonts w:ascii="Tahoma" w:hAnsi="Tahoma" w:cs="Tahoma"/>
          <w:spacing w:val="-4"/>
          <w:sz w:val="24"/>
          <w:szCs w:val="24"/>
        </w:rPr>
        <w:t xml:space="preserve"> ha tenido la posibilidad de entrevistarse con el cónyuge de la tutelante quien le ha manifestado que ella no quedaría desprotegida pues él es propietario de un apartamento “donde ella va a quedar bien”</w:t>
      </w:r>
      <w:r w:rsidR="007F0C92" w:rsidRPr="00BB18B7">
        <w:rPr>
          <w:rFonts w:ascii="Tahoma" w:hAnsi="Tahoma" w:cs="Tahoma"/>
          <w:spacing w:val="-4"/>
          <w:sz w:val="24"/>
          <w:szCs w:val="24"/>
        </w:rPr>
        <w:t>; r</w:t>
      </w:r>
      <w:r w:rsidR="006D559A" w:rsidRPr="00BB18B7">
        <w:rPr>
          <w:rFonts w:ascii="Tahoma" w:hAnsi="Tahoma" w:cs="Tahoma"/>
          <w:spacing w:val="-4"/>
          <w:sz w:val="24"/>
          <w:szCs w:val="24"/>
        </w:rPr>
        <w:t>)</w:t>
      </w:r>
      <w:r w:rsidR="00810067" w:rsidRPr="00BB18B7">
        <w:rPr>
          <w:rFonts w:ascii="Tahoma" w:hAnsi="Tahoma" w:cs="Tahoma"/>
          <w:spacing w:val="-4"/>
          <w:sz w:val="24"/>
          <w:szCs w:val="24"/>
        </w:rPr>
        <w:t xml:space="preserve"> para el día del remate</w:t>
      </w:r>
      <w:r w:rsidR="00C227DB" w:rsidRPr="00BB18B7">
        <w:rPr>
          <w:rFonts w:ascii="Tahoma" w:hAnsi="Tahoma" w:cs="Tahoma"/>
          <w:spacing w:val="-4"/>
          <w:sz w:val="24"/>
          <w:szCs w:val="24"/>
        </w:rPr>
        <w:t>,</w:t>
      </w:r>
      <w:r w:rsidR="006D559A" w:rsidRPr="00BB18B7">
        <w:rPr>
          <w:rFonts w:ascii="Tahoma" w:hAnsi="Tahoma" w:cs="Tahoma"/>
          <w:spacing w:val="-4"/>
          <w:sz w:val="24"/>
          <w:szCs w:val="24"/>
        </w:rPr>
        <w:t xml:space="preserve"> </w:t>
      </w:r>
      <w:r w:rsidR="00810067" w:rsidRPr="00BB18B7">
        <w:rPr>
          <w:rFonts w:ascii="Tahoma" w:hAnsi="Tahoma" w:cs="Tahoma"/>
          <w:spacing w:val="-4"/>
          <w:sz w:val="24"/>
          <w:szCs w:val="24"/>
        </w:rPr>
        <w:t xml:space="preserve">el cobro coactivo tenía un saldo de $12.668.000 el cual se cancelaría dentro de </w:t>
      </w:r>
      <w:r w:rsidR="00810067" w:rsidRPr="00BB18B7">
        <w:rPr>
          <w:rFonts w:ascii="Tahoma" w:hAnsi="Tahoma" w:cs="Tahoma"/>
          <w:spacing w:val="-4"/>
          <w:sz w:val="24"/>
          <w:szCs w:val="24"/>
        </w:rPr>
        <w:lastRenderedPageBreak/>
        <w:t>los</w:t>
      </w:r>
      <w:r w:rsidR="00C227DB" w:rsidRPr="00BB18B7">
        <w:rPr>
          <w:rFonts w:ascii="Tahoma" w:hAnsi="Tahoma" w:cs="Tahoma"/>
          <w:spacing w:val="-4"/>
          <w:sz w:val="24"/>
          <w:szCs w:val="24"/>
        </w:rPr>
        <w:t xml:space="preserve"> tres días</w:t>
      </w:r>
      <w:r w:rsidR="00810067" w:rsidRPr="00BB18B7">
        <w:rPr>
          <w:rFonts w:ascii="Tahoma" w:hAnsi="Tahoma" w:cs="Tahoma"/>
          <w:spacing w:val="-4"/>
          <w:sz w:val="24"/>
          <w:szCs w:val="24"/>
        </w:rPr>
        <w:t xml:space="preserve"> </w:t>
      </w:r>
      <w:r w:rsidR="007F0A2F" w:rsidRPr="00BB18B7">
        <w:rPr>
          <w:rFonts w:ascii="Tahoma" w:hAnsi="Tahoma" w:cs="Tahoma"/>
          <w:spacing w:val="-4"/>
          <w:sz w:val="24"/>
          <w:szCs w:val="24"/>
        </w:rPr>
        <w:t>siguientes a la adjudicación del bien</w:t>
      </w:r>
      <w:r w:rsidR="007F0C92" w:rsidRPr="00BB18B7">
        <w:rPr>
          <w:rFonts w:ascii="Tahoma" w:hAnsi="Tahoma" w:cs="Tahoma"/>
          <w:spacing w:val="-4"/>
          <w:sz w:val="24"/>
          <w:szCs w:val="24"/>
        </w:rPr>
        <w:t>; o) nunca ha intentado aprovecharse de su posición frente a la ejecutada y p)</w:t>
      </w:r>
      <w:r w:rsidR="003C198D" w:rsidRPr="00BB18B7">
        <w:rPr>
          <w:rFonts w:ascii="Tahoma" w:hAnsi="Tahoma" w:cs="Tahoma"/>
          <w:spacing w:val="-4"/>
          <w:sz w:val="24"/>
          <w:szCs w:val="24"/>
        </w:rPr>
        <w:t xml:space="preserve"> no se ha producido lesi</w:t>
      </w:r>
      <w:r w:rsidR="00E80997" w:rsidRPr="00BB18B7">
        <w:rPr>
          <w:rFonts w:ascii="Tahoma" w:hAnsi="Tahoma" w:cs="Tahoma"/>
          <w:spacing w:val="-4"/>
          <w:sz w:val="24"/>
          <w:szCs w:val="24"/>
        </w:rPr>
        <w:t>ón alguna de los derechos</w:t>
      </w:r>
      <w:r w:rsidR="00E52F24" w:rsidRPr="00BB18B7">
        <w:rPr>
          <w:rFonts w:ascii="Tahoma" w:hAnsi="Tahoma" w:cs="Tahoma"/>
          <w:spacing w:val="-4"/>
          <w:sz w:val="24"/>
          <w:szCs w:val="24"/>
        </w:rPr>
        <w:t>;</w:t>
      </w:r>
      <w:r w:rsidR="00E80997" w:rsidRPr="00BB18B7">
        <w:rPr>
          <w:rFonts w:ascii="Tahoma" w:hAnsi="Tahoma" w:cs="Tahoma"/>
          <w:spacing w:val="-4"/>
          <w:sz w:val="24"/>
          <w:szCs w:val="24"/>
        </w:rPr>
        <w:t xml:space="preserve"> al contrario</w:t>
      </w:r>
      <w:r w:rsidR="00E52F24" w:rsidRPr="00BB18B7">
        <w:rPr>
          <w:rFonts w:ascii="Tahoma" w:hAnsi="Tahoma" w:cs="Tahoma"/>
          <w:spacing w:val="-4"/>
          <w:sz w:val="24"/>
          <w:szCs w:val="24"/>
        </w:rPr>
        <w:t>,</w:t>
      </w:r>
      <w:r w:rsidR="00E80997" w:rsidRPr="00BB18B7">
        <w:rPr>
          <w:rFonts w:ascii="Tahoma" w:hAnsi="Tahoma" w:cs="Tahoma"/>
          <w:spacing w:val="-4"/>
          <w:sz w:val="24"/>
          <w:szCs w:val="24"/>
        </w:rPr>
        <w:t xml:space="preserve"> la actora ha gozado de extensas garantías en el proceso.</w:t>
      </w:r>
      <w:r w:rsidR="00F209DD" w:rsidRPr="00BB18B7">
        <w:rPr>
          <w:rFonts w:ascii="Tahoma" w:hAnsi="Tahoma" w:cs="Tahoma"/>
          <w:spacing w:val="-4"/>
          <w:sz w:val="24"/>
          <w:szCs w:val="24"/>
        </w:rPr>
        <w:t xml:space="preserve"> </w:t>
      </w:r>
      <w:r w:rsidR="00CB7ADB" w:rsidRPr="00BB18B7">
        <w:rPr>
          <w:rFonts w:ascii="Tahoma" w:hAnsi="Tahoma" w:cs="Tahoma"/>
          <w:spacing w:val="-4"/>
          <w:sz w:val="24"/>
          <w:szCs w:val="24"/>
        </w:rPr>
        <w:t xml:space="preserve"> </w:t>
      </w:r>
      <w:r w:rsidR="00F40C8E" w:rsidRPr="00BB18B7">
        <w:rPr>
          <w:rFonts w:ascii="Tahoma" w:hAnsi="Tahoma" w:cs="Tahoma"/>
          <w:spacing w:val="-4"/>
          <w:sz w:val="24"/>
          <w:szCs w:val="24"/>
        </w:rPr>
        <w:t xml:space="preserve">  </w:t>
      </w:r>
    </w:p>
    <w:p w:rsidR="00B8455C" w:rsidRPr="00BB18B7" w:rsidRDefault="00B8455C" w:rsidP="00BB18B7">
      <w:pPr>
        <w:spacing w:line="276" w:lineRule="auto"/>
        <w:jc w:val="both"/>
        <w:rPr>
          <w:rFonts w:ascii="Tahoma" w:hAnsi="Tahoma" w:cs="Tahoma"/>
          <w:spacing w:val="-4"/>
          <w:sz w:val="24"/>
          <w:szCs w:val="24"/>
          <w:lang w:val="es-ES"/>
        </w:rPr>
      </w:pPr>
    </w:p>
    <w:p w:rsidR="00B8455C" w:rsidRPr="00BB18B7" w:rsidRDefault="00B8455C" w:rsidP="00BB18B7">
      <w:pPr>
        <w:spacing w:line="276" w:lineRule="auto"/>
        <w:jc w:val="both"/>
        <w:rPr>
          <w:rFonts w:ascii="Tahoma" w:hAnsi="Tahoma" w:cs="Tahoma"/>
          <w:spacing w:val="-4"/>
          <w:sz w:val="24"/>
          <w:szCs w:val="24"/>
          <w:lang w:val="es-ES"/>
        </w:rPr>
      </w:pPr>
      <w:r w:rsidRPr="00BB18B7">
        <w:rPr>
          <w:rFonts w:ascii="Tahoma" w:hAnsi="Tahoma" w:cs="Tahoma"/>
          <w:spacing w:val="-4"/>
          <w:sz w:val="24"/>
          <w:szCs w:val="24"/>
          <w:lang w:val="es-ES"/>
        </w:rPr>
        <w:t>3. Los demás vinculados guardaron silencio.</w:t>
      </w:r>
    </w:p>
    <w:p w:rsidR="00C80781" w:rsidRPr="00BB18B7" w:rsidRDefault="00C80781" w:rsidP="00BB18B7">
      <w:pPr>
        <w:spacing w:line="276" w:lineRule="auto"/>
        <w:jc w:val="both"/>
        <w:rPr>
          <w:rFonts w:ascii="Tahoma" w:hAnsi="Tahoma" w:cs="Tahoma"/>
          <w:b/>
          <w:spacing w:val="-4"/>
          <w:sz w:val="24"/>
          <w:szCs w:val="24"/>
        </w:rPr>
      </w:pPr>
    </w:p>
    <w:p w:rsidR="00181C17" w:rsidRPr="00BB18B7" w:rsidRDefault="00181C17" w:rsidP="00BB18B7">
      <w:pPr>
        <w:spacing w:line="276" w:lineRule="auto"/>
        <w:jc w:val="both"/>
        <w:rPr>
          <w:rFonts w:ascii="Tahoma" w:hAnsi="Tahoma" w:cs="Tahoma"/>
          <w:b/>
          <w:spacing w:val="-4"/>
          <w:sz w:val="24"/>
          <w:szCs w:val="24"/>
        </w:rPr>
      </w:pPr>
      <w:r w:rsidRPr="00BB18B7">
        <w:rPr>
          <w:rFonts w:ascii="Tahoma" w:hAnsi="Tahoma" w:cs="Tahoma"/>
          <w:b/>
          <w:spacing w:val="-4"/>
          <w:sz w:val="24"/>
          <w:szCs w:val="24"/>
        </w:rPr>
        <w:t xml:space="preserve">C O N S I D E R A C I O N E S </w:t>
      </w:r>
    </w:p>
    <w:p w:rsidR="00181C17" w:rsidRPr="00BB18B7" w:rsidRDefault="00181C17" w:rsidP="00BB18B7">
      <w:pPr>
        <w:spacing w:line="276" w:lineRule="auto"/>
        <w:jc w:val="both"/>
        <w:rPr>
          <w:rFonts w:ascii="Tahoma" w:hAnsi="Tahoma" w:cs="Tahoma"/>
          <w:spacing w:val="-4"/>
          <w:sz w:val="24"/>
          <w:szCs w:val="24"/>
        </w:rPr>
      </w:pPr>
    </w:p>
    <w:p w:rsidR="00181C17" w:rsidRPr="00BB18B7" w:rsidRDefault="00181C17" w:rsidP="00BB18B7">
      <w:pPr>
        <w:spacing w:line="276" w:lineRule="auto"/>
        <w:jc w:val="both"/>
        <w:rPr>
          <w:rFonts w:ascii="Tahoma" w:hAnsi="Tahoma" w:cs="Tahoma"/>
          <w:spacing w:val="-4"/>
          <w:sz w:val="24"/>
          <w:szCs w:val="24"/>
        </w:rPr>
      </w:pPr>
      <w:r w:rsidRPr="00BB18B7">
        <w:rPr>
          <w:rFonts w:ascii="Tahoma" w:hAnsi="Tahoma" w:cs="Tahoma"/>
          <w:spacing w:val="-4"/>
          <w:sz w:val="24"/>
          <w:szCs w:val="24"/>
        </w:rPr>
        <w:t>1. La acción de tutela, consagrada en el artículo 86 de la Constitución Nacional, otorga a toda persona la facultad para reclamar ante</w:t>
      </w:r>
      <w:r w:rsidR="001175F5" w:rsidRPr="00BB18B7">
        <w:rPr>
          <w:rFonts w:ascii="Tahoma" w:hAnsi="Tahoma" w:cs="Tahoma"/>
          <w:spacing w:val="-4"/>
          <w:sz w:val="24"/>
          <w:szCs w:val="24"/>
        </w:rPr>
        <w:t xml:space="preserve"> </w:t>
      </w:r>
      <w:r w:rsidRPr="00BB18B7">
        <w:rPr>
          <w:rFonts w:ascii="Tahoma" w:hAnsi="Tahoma" w:cs="Tahoma"/>
          <w:spacing w:val="-4"/>
          <w:sz w:val="24"/>
          <w:szCs w:val="24"/>
        </w:rPr>
        <w:t>los jueces, en todo momento y lugar, mediante un trámite breve</w:t>
      </w:r>
      <w:r w:rsidR="001175F5" w:rsidRPr="00BB18B7">
        <w:rPr>
          <w:rFonts w:ascii="Tahoma" w:hAnsi="Tahoma" w:cs="Tahoma"/>
          <w:spacing w:val="-4"/>
          <w:sz w:val="24"/>
          <w:szCs w:val="24"/>
        </w:rPr>
        <w:t xml:space="preserve"> </w:t>
      </w:r>
      <w:r w:rsidRPr="00BB18B7">
        <w:rPr>
          <w:rFonts w:ascii="Tahoma" w:hAnsi="Tahoma" w:cs="Tahoma"/>
          <w:spacing w:val="-4"/>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BB18B7">
        <w:rPr>
          <w:rFonts w:ascii="Tahoma" w:hAnsi="Tahoma" w:cs="Tahoma"/>
          <w:spacing w:val="-4"/>
          <w:sz w:val="24"/>
          <w:szCs w:val="24"/>
        </w:rPr>
        <w:t xml:space="preserve">a orden para que aquel respecto </w:t>
      </w:r>
      <w:r w:rsidRPr="00BB18B7">
        <w:rPr>
          <w:rFonts w:ascii="Tahoma" w:hAnsi="Tahoma" w:cs="Tahoma"/>
          <w:spacing w:val="-4"/>
          <w:sz w:val="24"/>
          <w:szCs w:val="24"/>
        </w:rPr>
        <w:t xml:space="preserve">de quien se solicita la tutela, actúe o se abstenga de hacerlo. </w:t>
      </w:r>
    </w:p>
    <w:p w:rsidR="00181C17" w:rsidRPr="00BB18B7" w:rsidRDefault="00181C17"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C21E3" w:rsidRPr="00BB18B7" w:rsidRDefault="006F7F53"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2. El problema jur</w:t>
      </w:r>
      <w:r w:rsidR="0092196E" w:rsidRPr="00BB18B7">
        <w:rPr>
          <w:rFonts w:ascii="Tahoma" w:hAnsi="Tahoma" w:cs="Tahoma"/>
          <w:spacing w:val="-4"/>
          <w:sz w:val="24"/>
          <w:szCs w:val="24"/>
        </w:rPr>
        <w:t>ídico que debe resolver la Sala consiste en</w:t>
      </w:r>
      <w:r w:rsidRPr="00BB18B7">
        <w:rPr>
          <w:rFonts w:ascii="Tahoma" w:hAnsi="Tahoma" w:cs="Tahoma"/>
          <w:spacing w:val="-4"/>
          <w:sz w:val="24"/>
          <w:szCs w:val="24"/>
        </w:rPr>
        <w:t xml:space="preserve"> determinar si procede la acción de tutela </w:t>
      </w:r>
      <w:r w:rsidR="0020465B" w:rsidRPr="00BB18B7">
        <w:rPr>
          <w:rFonts w:ascii="Tahoma" w:hAnsi="Tahoma" w:cs="Tahoma"/>
          <w:spacing w:val="-4"/>
          <w:sz w:val="24"/>
          <w:szCs w:val="24"/>
        </w:rPr>
        <w:t>frent</w:t>
      </w:r>
      <w:r w:rsidR="00025083" w:rsidRPr="00BB18B7">
        <w:rPr>
          <w:rFonts w:ascii="Tahoma" w:hAnsi="Tahoma" w:cs="Tahoma"/>
          <w:spacing w:val="-4"/>
          <w:sz w:val="24"/>
          <w:szCs w:val="24"/>
        </w:rPr>
        <w:t>e a la actuación surtida por el despacho demandado</w:t>
      </w:r>
      <w:r w:rsidR="0020465B" w:rsidRPr="00BB18B7">
        <w:rPr>
          <w:rFonts w:ascii="Tahoma" w:hAnsi="Tahoma" w:cs="Tahoma"/>
          <w:spacing w:val="-4"/>
          <w:sz w:val="24"/>
          <w:szCs w:val="24"/>
        </w:rPr>
        <w:t xml:space="preserve"> en el proceso ejecutivo promovido en contra de la actora</w:t>
      </w:r>
      <w:r w:rsidRPr="00BB18B7">
        <w:rPr>
          <w:rFonts w:ascii="Tahoma" w:hAnsi="Tahoma" w:cs="Tahoma"/>
          <w:spacing w:val="-4"/>
          <w:sz w:val="24"/>
          <w:szCs w:val="24"/>
        </w:rPr>
        <w:t xml:space="preserve">. De serlo, se establecerá si </w:t>
      </w:r>
      <w:r w:rsidR="00EB345E" w:rsidRPr="00BB18B7">
        <w:rPr>
          <w:rFonts w:ascii="Tahoma" w:hAnsi="Tahoma" w:cs="Tahoma"/>
          <w:spacing w:val="-4"/>
          <w:sz w:val="24"/>
          <w:szCs w:val="24"/>
        </w:rPr>
        <w:t xml:space="preserve">se ha lesionado </w:t>
      </w:r>
      <w:r w:rsidR="00E36C2D" w:rsidRPr="00BB18B7">
        <w:rPr>
          <w:rFonts w:ascii="Tahoma" w:hAnsi="Tahoma" w:cs="Tahoma"/>
          <w:spacing w:val="-4"/>
          <w:sz w:val="24"/>
          <w:szCs w:val="24"/>
        </w:rPr>
        <w:t>algún derecho</w:t>
      </w:r>
      <w:r w:rsidR="002C21E3" w:rsidRPr="00BB18B7">
        <w:rPr>
          <w:rFonts w:ascii="Tahoma" w:hAnsi="Tahoma" w:cs="Tahoma"/>
          <w:spacing w:val="-4"/>
          <w:sz w:val="24"/>
          <w:szCs w:val="24"/>
        </w:rPr>
        <w:t xml:space="preserve"> que sea </w:t>
      </w:r>
      <w:r w:rsidR="00EB345E" w:rsidRPr="00BB18B7">
        <w:rPr>
          <w:rFonts w:ascii="Tahoma" w:hAnsi="Tahoma" w:cs="Tahoma"/>
          <w:spacing w:val="-4"/>
          <w:sz w:val="24"/>
          <w:szCs w:val="24"/>
        </w:rPr>
        <w:t>menester proteger</w:t>
      </w:r>
      <w:r w:rsidRPr="00BB18B7">
        <w:rPr>
          <w:rFonts w:ascii="Tahoma" w:hAnsi="Tahoma" w:cs="Tahoma"/>
          <w:spacing w:val="-4"/>
          <w:sz w:val="24"/>
          <w:szCs w:val="24"/>
        </w:rPr>
        <w:t>.</w:t>
      </w:r>
    </w:p>
    <w:p w:rsidR="00025083" w:rsidRPr="00BB18B7" w:rsidRDefault="00025083"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C42B0" w:rsidRPr="00BB18B7"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3. Como se ha reiterado por la jurisprudencia constitucional, uno de los requisitos de procedencia del amparo constitucional</w:t>
      </w:r>
      <w:r w:rsidR="0015753D" w:rsidRPr="00BB18B7">
        <w:rPr>
          <w:rFonts w:ascii="Tahoma" w:hAnsi="Tahoma" w:cs="Tahoma"/>
          <w:spacing w:val="-4"/>
          <w:sz w:val="24"/>
          <w:szCs w:val="24"/>
        </w:rPr>
        <w:t xml:space="preserve"> </w:t>
      </w:r>
      <w:r w:rsidRPr="00BB18B7">
        <w:rPr>
          <w:rFonts w:ascii="Tahoma" w:hAnsi="Tahoma" w:cs="Tahoma"/>
          <w:spacing w:val="-4"/>
          <w:sz w:val="24"/>
          <w:szCs w:val="24"/>
        </w:rPr>
        <w:t>es que el interesado haya acudido de manera previa a la</w:t>
      </w:r>
      <w:r w:rsidR="0015753D" w:rsidRPr="00BB18B7">
        <w:rPr>
          <w:rFonts w:ascii="Tahoma" w:hAnsi="Tahoma" w:cs="Tahoma"/>
          <w:spacing w:val="-4"/>
          <w:sz w:val="24"/>
          <w:szCs w:val="24"/>
        </w:rPr>
        <w:t xml:space="preserve"> </w:t>
      </w:r>
      <w:r w:rsidRPr="00BB18B7">
        <w:rPr>
          <w:rFonts w:ascii="Tahoma" w:hAnsi="Tahoma" w:cs="Tahoma"/>
          <w:spacing w:val="-4"/>
          <w:sz w:val="24"/>
          <w:szCs w:val="24"/>
        </w:rPr>
        <w:t>autoridad que supuestamente afecta sus garantías fundamentales, a fin de que esta tenga la oportunidad de conocer la reclamación</w:t>
      </w:r>
      <w:r w:rsidR="008D7306" w:rsidRPr="00BB18B7">
        <w:rPr>
          <w:rFonts w:ascii="Tahoma" w:hAnsi="Tahoma" w:cs="Tahoma"/>
          <w:spacing w:val="-4"/>
          <w:sz w:val="24"/>
          <w:szCs w:val="24"/>
        </w:rPr>
        <w:t xml:space="preserve"> </w:t>
      </w:r>
      <w:r w:rsidRPr="00BB18B7">
        <w:rPr>
          <w:rFonts w:ascii="Tahoma" w:hAnsi="Tahoma" w:cs="Tahoma"/>
          <w:spacing w:val="-4"/>
          <w:sz w:val="24"/>
          <w:szCs w:val="24"/>
        </w:rPr>
        <w:t xml:space="preserve">y pronunciarse al respecto; de obviarse ese trámite, se estaría dando por sentado que no </w:t>
      </w:r>
      <w:r w:rsidR="002849C7" w:rsidRPr="00BB18B7">
        <w:rPr>
          <w:rFonts w:ascii="Tahoma" w:hAnsi="Tahoma" w:cs="Tahoma"/>
          <w:spacing w:val="-4"/>
          <w:sz w:val="24"/>
          <w:szCs w:val="24"/>
        </w:rPr>
        <w:t xml:space="preserve">se </w:t>
      </w:r>
      <w:r w:rsidRPr="00BB18B7">
        <w:rPr>
          <w:rFonts w:ascii="Tahoma" w:hAnsi="Tahoma" w:cs="Tahoma"/>
          <w:spacing w:val="-4"/>
          <w:sz w:val="24"/>
          <w:szCs w:val="24"/>
        </w:rPr>
        <w:t>va a acceder a la petición y adicionalmente, el ciudadano ejercería la tutela</w:t>
      </w:r>
      <w:r w:rsidR="0015753D" w:rsidRPr="00BB18B7">
        <w:rPr>
          <w:rFonts w:ascii="Tahoma" w:hAnsi="Tahoma" w:cs="Tahoma"/>
          <w:spacing w:val="-4"/>
          <w:sz w:val="24"/>
          <w:szCs w:val="24"/>
        </w:rPr>
        <w:t xml:space="preserve"> </w:t>
      </w:r>
      <w:r w:rsidRPr="00BB18B7">
        <w:rPr>
          <w:rFonts w:ascii="Tahoma" w:hAnsi="Tahoma" w:cs="Tahoma"/>
          <w:spacing w:val="-4"/>
          <w:sz w:val="24"/>
          <w:szCs w:val="24"/>
        </w:rPr>
        <w:t>como forma principal de obt</w:t>
      </w:r>
      <w:r w:rsidR="0015753D" w:rsidRPr="00BB18B7">
        <w:rPr>
          <w:rFonts w:ascii="Tahoma" w:hAnsi="Tahoma" w:cs="Tahoma"/>
          <w:spacing w:val="-4"/>
          <w:sz w:val="24"/>
          <w:szCs w:val="24"/>
        </w:rPr>
        <w:t>ener protección a sus derechos,</w:t>
      </w:r>
      <w:r w:rsidR="008D7306" w:rsidRPr="00BB18B7">
        <w:rPr>
          <w:rFonts w:ascii="Tahoma" w:hAnsi="Tahoma" w:cs="Tahoma"/>
          <w:spacing w:val="-4"/>
          <w:sz w:val="24"/>
          <w:szCs w:val="24"/>
        </w:rPr>
        <w:t xml:space="preserve"> </w:t>
      </w:r>
      <w:r w:rsidRPr="00BB18B7">
        <w:rPr>
          <w:rFonts w:ascii="Tahoma" w:hAnsi="Tahoma" w:cs="Tahoma"/>
          <w:spacing w:val="-4"/>
          <w:sz w:val="24"/>
          <w:szCs w:val="24"/>
        </w:rPr>
        <w:t xml:space="preserve">cuando, es sabido, una de sus principales características es la subsidiariedad. </w:t>
      </w:r>
    </w:p>
    <w:p w:rsidR="006134EF" w:rsidRPr="00BB18B7" w:rsidRDefault="006134EF"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A3232" w:rsidRPr="00BB18B7" w:rsidRDefault="006134EF"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En este caso, de </w:t>
      </w:r>
      <w:r w:rsidR="005A1CF6" w:rsidRPr="00BB18B7">
        <w:rPr>
          <w:rFonts w:ascii="Tahoma" w:hAnsi="Tahoma" w:cs="Tahoma"/>
          <w:spacing w:val="-4"/>
          <w:sz w:val="24"/>
          <w:szCs w:val="24"/>
        </w:rPr>
        <w:t>l</w:t>
      </w:r>
      <w:r w:rsidRPr="00BB18B7">
        <w:rPr>
          <w:rFonts w:ascii="Tahoma" w:hAnsi="Tahoma" w:cs="Tahoma"/>
          <w:spacing w:val="-4"/>
          <w:sz w:val="24"/>
          <w:szCs w:val="24"/>
        </w:rPr>
        <w:t>as</w:t>
      </w:r>
      <w:r w:rsidR="006B19BC" w:rsidRPr="00BB18B7">
        <w:rPr>
          <w:rFonts w:ascii="Tahoma" w:hAnsi="Tahoma" w:cs="Tahoma"/>
          <w:spacing w:val="-4"/>
          <w:sz w:val="24"/>
          <w:szCs w:val="24"/>
        </w:rPr>
        <w:t xml:space="preserve"> piezas procesales incorporada</w:t>
      </w:r>
      <w:r w:rsidR="00E52F24" w:rsidRPr="00BB18B7">
        <w:rPr>
          <w:rFonts w:ascii="Tahoma" w:hAnsi="Tahoma" w:cs="Tahoma"/>
          <w:spacing w:val="-4"/>
          <w:sz w:val="24"/>
          <w:szCs w:val="24"/>
        </w:rPr>
        <w:t>s al proceso</w:t>
      </w:r>
      <w:r w:rsidR="00362814" w:rsidRPr="00BB18B7">
        <w:rPr>
          <w:rStyle w:val="Refdenotaalpie"/>
          <w:rFonts w:ascii="Tahoma" w:hAnsi="Tahoma" w:cs="Tahoma"/>
          <w:spacing w:val="-4"/>
          <w:sz w:val="24"/>
          <w:szCs w:val="24"/>
        </w:rPr>
        <w:footnoteReference w:id="1"/>
      </w:r>
      <w:r w:rsidR="005A1CF6" w:rsidRPr="00BB18B7">
        <w:rPr>
          <w:rFonts w:ascii="Tahoma" w:hAnsi="Tahoma" w:cs="Tahoma"/>
          <w:spacing w:val="-4"/>
          <w:sz w:val="24"/>
          <w:szCs w:val="24"/>
        </w:rPr>
        <w:t xml:space="preserve"> surge evidente </w:t>
      </w:r>
      <w:r w:rsidRPr="00BB18B7">
        <w:rPr>
          <w:rFonts w:ascii="Tahoma" w:hAnsi="Tahoma" w:cs="Tahoma"/>
          <w:spacing w:val="-4"/>
          <w:sz w:val="24"/>
          <w:szCs w:val="24"/>
        </w:rPr>
        <w:t>que la</w:t>
      </w:r>
      <w:r w:rsidR="00BC42B0" w:rsidRPr="00BB18B7">
        <w:rPr>
          <w:rFonts w:ascii="Tahoma" w:hAnsi="Tahoma" w:cs="Tahoma"/>
          <w:spacing w:val="-4"/>
          <w:sz w:val="24"/>
          <w:szCs w:val="24"/>
        </w:rPr>
        <w:t xml:space="preserve"> </w:t>
      </w:r>
      <w:r w:rsidR="00E079DC" w:rsidRPr="00BB18B7">
        <w:rPr>
          <w:rFonts w:ascii="Tahoma" w:hAnsi="Tahoma" w:cs="Tahoma"/>
          <w:spacing w:val="-4"/>
          <w:sz w:val="24"/>
          <w:szCs w:val="24"/>
        </w:rPr>
        <w:t xml:space="preserve">señora Luz Angélica Giraldo Ramírez </w:t>
      </w:r>
      <w:r w:rsidR="00BC42B0" w:rsidRPr="00BB18B7">
        <w:rPr>
          <w:rFonts w:ascii="Tahoma" w:hAnsi="Tahoma" w:cs="Tahoma"/>
          <w:spacing w:val="-4"/>
          <w:sz w:val="24"/>
          <w:szCs w:val="24"/>
        </w:rPr>
        <w:t xml:space="preserve">ninguna actividad </w:t>
      </w:r>
      <w:r w:rsidRPr="00BB18B7">
        <w:rPr>
          <w:rFonts w:ascii="Tahoma" w:hAnsi="Tahoma" w:cs="Tahoma"/>
          <w:spacing w:val="-4"/>
          <w:sz w:val="24"/>
          <w:szCs w:val="24"/>
        </w:rPr>
        <w:t xml:space="preserve">ha desplegado </w:t>
      </w:r>
      <w:r w:rsidR="00BC42B0" w:rsidRPr="00BB18B7">
        <w:rPr>
          <w:rFonts w:ascii="Tahoma" w:hAnsi="Tahoma" w:cs="Tahoma"/>
          <w:spacing w:val="-4"/>
          <w:sz w:val="24"/>
          <w:szCs w:val="24"/>
        </w:rPr>
        <w:t>en el proceso en el que en</w:t>
      </w:r>
      <w:r w:rsidR="00133BD7" w:rsidRPr="00BB18B7">
        <w:rPr>
          <w:rFonts w:ascii="Tahoma" w:hAnsi="Tahoma" w:cs="Tahoma"/>
          <w:spacing w:val="-4"/>
          <w:sz w:val="24"/>
          <w:szCs w:val="24"/>
        </w:rPr>
        <w:t>cuentra lesionados sus derechos,</w:t>
      </w:r>
      <w:r w:rsidR="00BC42B0" w:rsidRPr="00BB18B7">
        <w:rPr>
          <w:rFonts w:ascii="Tahoma" w:hAnsi="Tahoma" w:cs="Tahoma"/>
          <w:spacing w:val="-4"/>
          <w:sz w:val="24"/>
          <w:szCs w:val="24"/>
        </w:rPr>
        <w:t xml:space="preserve"> con el fin </w:t>
      </w:r>
      <w:r w:rsidR="00E27E72" w:rsidRPr="00BB18B7">
        <w:rPr>
          <w:rFonts w:ascii="Tahoma" w:hAnsi="Tahoma" w:cs="Tahoma"/>
          <w:spacing w:val="-4"/>
          <w:sz w:val="24"/>
          <w:szCs w:val="24"/>
        </w:rPr>
        <w:t>de obtener lo que pretende por esta vía</w:t>
      </w:r>
      <w:r w:rsidR="000F4219" w:rsidRPr="00BB18B7">
        <w:rPr>
          <w:rFonts w:ascii="Tahoma" w:hAnsi="Tahoma" w:cs="Tahoma"/>
          <w:spacing w:val="-4"/>
          <w:sz w:val="24"/>
          <w:szCs w:val="24"/>
        </w:rPr>
        <w:t>,</w:t>
      </w:r>
      <w:r w:rsidR="00561855" w:rsidRPr="00BB18B7">
        <w:rPr>
          <w:rFonts w:ascii="Tahoma" w:hAnsi="Tahoma" w:cs="Tahoma"/>
          <w:spacing w:val="-4"/>
          <w:sz w:val="24"/>
          <w:szCs w:val="24"/>
        </w:rPr>
        <w:t xml:space="preserve"> q</w:t>
      </w:r>
      <w:r w:rsidR="0064136B" w:rsidRPr="00BB18B7">
        <w:rPr>
          <w:rFonts w:ascii="Tahoma" w:hAnsi="Tahoma" w:cs="Tahoma"/>
          <w:spacing w:val="-4"/>
          <w:sz w:val="24"/>
          <w:szCs w:val="24"/>
        </w:rPr>
        <w:t>ue no es otra cosa que antes del remate del inmueble de su propiedad se realice una liquidación actualizada del crédito,</w:t>
      </w:r>
      <w:r w:rsidR="007046BE" w:rsidRPr="00BB18B7">
        <w:rPr>
          <w:rFonts w:ascii="Tahoma" w:hAnsi="Tahoma" w:cs="Tahoma"/>
          <w:spacing w:val="-4"/>
          <w:sz w:val="24"/>
          <w:szCs w:val="24"/>
        </w:rPr>
        <w:t xml:space="preserve"> </w:t>
      </w:r>
      <w:r w:rsidR="000209EB" w:rsidRPr="00BB18B7">
        <w:rPr>
          <w:rFonts w:ascii="Tahoma" w:hAnsi="Tahoma" w:cs="Tahoma"/>
          <w:spacing w:val="-4"/>
          <w:sz w:val="24"/>
          <w:szCs w:val="24"/>
        </w:rPr>
        <w:t xml:space="preserve">se tenga en cuenta la liquidación del ocasionado en la jurisdicción </w:t>
      </w:r>
      <w:r w:rsidR="00720957" w:rsidRPr="00BB18B7">
        <w:rPr>
          <w:rFonts w:ascii="Tahoma" w:hAnsi="Tahoma" w:cs="Tahoma"/>
          <w:spacing w:val="-4"/>
          <w:sz w:val="24"/>
          <w:szCs w:val="24"/>
        </w:rPr>
        <w:t>coactiva</w:t>
      </w:r>
      <w:r w:rsidR="000209EB" w:rsidRPr="00BB18B7">
        <w:rPr>
          <w:rFonts w:ascii="Tahoma" w:hAnsi="Tahoma" w:cs="Tahoma"/>
          <w:spacing w:val="-4"/>
          <w:sz w:val="24"/>
          <w:szCs w:val="24"/>
        </w:rPr>
        <w:t xml:space="preserve"> y </w:t>
      </w:r>
      <w:r w:rsidR="007046BE" w:rsidRPr="00BB18B7">
        <w:rPr>
          <w:rFonts w:ascii="Tahoma" w:hAnsi="Tahoma" w:cs="Tahoma"/>
          <w:spacing w:val="-4"/>
          <w:sz w:val="24"/>
          <w:szCs w:val="24"/>
        </w:rPr>
        <w:t xml:space="preserve">se </w:t>
      </w:r>
      <w:r w:rsidR="007C08EC" w:rsidRPr="00BB18B7">
        <w:rPr>
          <w:rFonts w:ascii="Tahoma" w:hAnsi="Tahoma" w:cs="Tahoma"/>
          <w:spacing w:val="-4"/>
          <w:sz w:val="24"/>
          <w:szCs w:val="24"/>
        </w:rPr>
        <w:t>tome como referencia</w:t>
      </w:r>
      <w:r w:rsidR="007046BE" w:rsidRPr="00BB18B7">
        <w:rPr>
          <w:rFonts w:ascii="Tahoma" w:hAnsi="Tahoma" w:cs="Tahoma"/>
          <w:spacing w:val="-4"/>
          <w:sz w:val="24"/>
          <w:szCs w:val="24"/>
        </w:rPr>
        <w:t xml:space="preserve"> el valor real del bien</w:t>
      </w:r>
      <w:r w:rsidR="005A1CF6" w:rsidRPr="00BB18B7">
        <w:rPr>
          <w:rFonts w:ascii="Tahoma" w:hAnsi="Tahoma" w:cs="Tahoma"/>
          <w:spacing w:val="-4"/>
          <w:sz w:val="24"/>
          <w:szCs w:val="24"/>
        </w:rPr>
        <w:t xml:space="preserve">. Por lo </w:t>
      </w:r>
      <w:r w:rsidR="00CA3232" w:rsidRPr="00BB18B7">
        <w:rPr>
          <w:rFonts w:ascii="Tahoma" w:hAnsi="Tahoma" w:cs="Tahoma"/>
          <w:spacing w:val="-4"/>
          <w:sz w:val="24"/>
          <w:szCs w:val="24"/>
        </w:rPr>
        <w:t>tanto</w:t>
      </w:r>
      <w:r w:rsidR="005A1CF6" w:rsidRPr="00BB18B7">
        <w:rPr>
          <w:rFonts w:ascii="Tahoma" w:hAnsi="Tahoma" w:cs="Tahoma"/>
          <w:spacing w:val="-4"/>
          <w:sz w:val="24"/>
          <w:szCs w:val="24"/>
        </w:rPr>
        <w:t>,</w:t>
      </w:r>
      <w:r w:rsidR="00CA3232" w:rsidRPr="00BB18B7">
        <w:rPr>
          <w:rFonts w:ascii="Tahoma" w:hAnsi="Tahoma" w:cs="Tahoma"/>
          <w:spacing w:val="-4"/>
          <w:sz w:val="24"/>
          <w:szCs w:val="24"/>
        </w:rPr>
        <w:t xml:space="preserve"> el despacho accionado tampoco ha tenido la oportunidad de resolver lo que corresponda. </w:t>
      </w:r>
    </w:p>
    <w:p w:rsidR="00CA3232" w:rsidRPr="00BB18B7" w:rsidRDefault="00CA3232" w:rsidP="00BB18B7">
      <w:pPr>
        <w:spacing w:line="276" w:lineRule="auto"/>
        <w:jc w:val="both"/>
        <w:rPr>
          <w:rFonts w:ascii="Tahoma" w:hAnsi="Tahoma" w:cs="Tahoma"/>
          <w:spacing w:val="-4"/>
          <w:sz w:val="24"/>
          <w:szCs w:val="24"/>
        </w:rPr>
      </w:pPr>
    </w:p>
    <w:p w:rsidR="00004BB7" w:rsidRPr="00BB18B7" w:rsidRDefault="005A1CF6" w:rsidP="00BB18B7">
      <w:pPr>
        <w:spacing w:line="276" w:lineRule="auto"/>
        <w:jc w:val="both"/>
        <w:rPr>
          <w:rFonts w:ascii="Tahoma" w:hAnsi="Tahoma" w:cs="Tahoma"/>
          <w:spacing w:val="-4"/>
          <w:sz w:val="24"/>
          <w:szCs w:val="24"/>
        </w:rPr>
      </w:pPr>
      <w:r w:rsidRPr="00BB18B7">
        <w:rPr>
          <w:rFonts w:ascii="Tahoma" w:hAnsi="Tahoma" w:cs="Tahoma"/>
          <w:spacing w:val="-4"/>
          <w:sz w:val="24"/>
          <w:szCs w:val="24"/>
        </w:rPr>
        <w:t xml:space="preserve">Además, las </w:t>
      </w:r>
      <w:r w:rsidR="007C08EC" w:rsidRPr="00BB18B7">
        <w:rPr>
          <w:rFonts w:ascii="Tahoma" w:hAnsi="Tahoma" w:cs="Tahoma"/>
          <w:spacing w:val="-4"/>
          <w:sz w:val="24"/>
          <w:szCs w:val="24"/>
        </w:rPr>
        <w:t>pruebas aportadas</w:t>
      </w:r>
      <w:r w:rsidR="00CA3232" w:rsidRPr="00BB18B7">
        <w:rPr>
          <w:rFonts w:ascii="Tahoma" w:hAnsi="Tahoma" w:cs="Tahoma"/>
          <w:spacing w:val="-4"/>
          <w:sz w:val="24"/>
          <w:szCs w:val="24"/>
        </w:rPr>
        <w:t xml:space="preserve"> </w:t>
      </w:r>
      <w:r w:rsidRPr="00BB18B7">
        <w:rPr>
          <w:rFonts w:ascii="Tahoma" w:hAnsi="Tahoma" w:cs="Tahoma"/>
          <w:spacing w:val="-4"/>
          <w:sz w:val="24"/>
          <w:szCs w:val="24"/>
        </w:rPr>
        <w:t xml:space="preserve">demuestran </w:t>
      </w:r>
      <w:r w:rsidR="00004BB7" w:rsidRPr="00BB18B7">
        <w:rPr>
          <w:rFonts w:ascii="Tahoma" w:hAnsi="Tahoma" w:cs="Tahoma"/>
          <w:spacing w:val="-4"/>
          <w:sz w:val="24"/>
          <w:szCs w:val="24"/>
        </w:rPr>
        <w:t>que</w:t>
      </w:r>
      <w:r w:rsidR="008D641C" w:rsidRPr="00BB18B7">
        <w:rPr>
          <w:rFonts w:ascii="Tahoma" w:hAnsi="Tahoma" w:cs="Tahoma"/>
          <w:spacing w:val="-4"/>
          <w:sz w:val="24"/>
          <w:szCs w:val="24"/>
        </w:rPr>
        <w:t xml:space="preserve"> en </w:t>
      </w:r>
      <w:r w:rsidRPr="00BB18B7">
        <w:rPr>
          <w:rFonts w:ascii="Tahoma" w:hAnsi="Tahoma" w:cs="Tahoma"/>
          <w:spacing w:val="-4"/>
          <w:sz w:val="24"/>
          <w:szCs w:val="24"/>
        </w:rPr>
        <w:t xml:space="preserve">las oportunidades en la que se ha corrido </w:t>
      </w:r>
      <w:r w:rsidR="008D641C" w:rsidRPr="00BB18B7">
        <w:rPr>
          <w:rFonts w:ascii="Tahoma" w:hAnsi="Tahoma" w:cs="Tahoma"/>
          <w:spacing w:val="-4"/>
          <w:sz w:val="24"/>
          <w:szCs w:val="24"/>
        </w:rPr>
        <w:t>traslado de los avalúos y liquidaciones del crédito presentados por la</w:t>
      </w:r>
      <w:r w:rsidRPr="00BB18B7">
        <w:rPr>
          <w:rFonts w:ascii="Tahoma" w:hAnsi="Tahoma" w:cs="Tahoma"/>
          <w:spacing w:val="-4"/>
          <w:sz w:val="24"/>
          <w:szCs w:val="24"/>
        </w:rPr>
        <w:t xml:space="preserve"> ejecutante, la aquí actora </w:t>
      </w:r>
      <w:r w:rsidR="002F5ACD" w:rsidRPr="00BB18B7">
        <w:rPr>
          <w:rFonts w:ascii="Tahoma" w:hAnsi="Tahoma" w:cs="Tahoma"/>
          <w:spacing w:val="-4"/>
          <w:sz w:val="24"/>
          <w:szCs w:val="24"/>
        </w:rPr>
        <w:t>no h</w:t>
      </w:r>
      <w:r w:rsidRPr="00BB18B7">
        <w:rPr>
          <w:rFonts w:ascii="Tahoma" w:hAnsi="Tahoma" w:cs="Tahoma"/>
          <w:spacing w:val="-4"/>
          <w:sz w:val="24"/>
          <w:szCs w:val="24"/>
        </w:rPr>
        <w:t xml:space="preserve">a hecho </w:t>
      </w:r>
      <w:r w:rsidR="002F5ACD" w:rsidRPr="00BB18B7">
        <w:rPr>
          <w:rFonts w:ascii="Tahoma" w:hAnsi="Tahoma" w:cs="Tahoma"/>
          <w:spacing w:val="-4"/>
          <w:sz w:val="24"/>
          <w:szCs w:val="24"/>
        </w:rPr>
        <w:t xml:space="preserve"> pronunciamiento alguno</w:t>
      </w:r>
      <w:r w:rsidR="002F5ACD" w:rsidRPr="00BB18B7">
        <w:rPr>
          <w:rStyle w:val="Refdenotaalpie"/>
          <w:rFonts w:ascii="Tahoma" w:hAnsi="Tahoma" w:cs="Tahoma"/>
          <w:spacing w:val="-4"/>
          <w:sz w:val="24"/>
          <w:szCs w:val="24"/>
        </w:rPr>
        <w:footnoteReference w:id="2"/>
      </w:r>
      <w:r w:rsidRPr="00BB18B7">
        <w:rPr>
          <w:rFonts w:ascii="Tahoma" w:hAnsi="Tahoma" w:cs="Tahoma"/>
          <w:spacing w:val="-4"/>
          <w:sz w:val="24"/>
          <w:szCs w:val="24"/>
        </w:rPr>
        <w:t>.</w:t>
      </w:r>
    </w:p>
    <w:p w:rsidR="00BC42B0" w:rsidRPr="00BB18B7"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C42B0" w:rsidRPr="00BB18B7"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 xml:space="preserve">Ese pasivo comportamiento impide otorgar la tutela reclamada, porque el juez constitucional no puede desconocer las formas propias de cada juicio y adoptar por este </w:t>
      </w:r>
      <w:r w:rsidRPr="00BB18B7">
        <w:rPr>
          <w:rFonts w:ascii="Tahoma" w:hAnsi="Tahoma" w:cs="Tahoma"/>
          <w:spacing w:val="-4"/>
          <w:sz w:val="24"/>
          <w:szCs w:val="24"/>
        </w:rPr>
        <w:lastRenderedPageBreak/>
        <w:t>excepcional medio de protección decisiones que deben ser resueltas al interior del proceso, escenario normal previsto por el legislador para tal cosa, por los funcionarios competentes para ello.</w:t>
      </w:r>
    </w:p>
    <w:p w:rsidR="00BC42B0" w:rsidRPr="00BB18B7"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C42B0"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Así lo ha explicado la jurisprudencia:</w:t>
      </w:r>
    </w:p>
    <w:p w:rsidR="00BB18B7" w:rsidRPr="00BB18B7" w:rsidRDefault="00BB18B7"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C42B0" w:rsidRPr="006E786F" w:rsidRDefault="00BC42B0" w:rsidP="00BB1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6E786F">
        <w:rPr>
          <w:rFonts w:ascii="Tahoma" w:hAnsi="Tahoma" w:cs="Tahoma"/>
          <w:i/>
          <w:sz w:val="22"/>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BC42B0" w:rsidRPr="006E786F" w:rsidRDefault="00BC42B0" w:rsidP="00BB1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p>
    <w:p w:rsidR="00BC42B0" w:rsidRPr="006E786F" w:rsidRDefault="00BC42B0" w:rsidP="00BB1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6E786F">
        <w:rPr>
          <w:rFonts w:ascii="Tahoma" w:hAnsi="Tahoma" w:cs="Tahoma"/>
          <w:i/>
          <w:sz w:val="22"/>
          <w:szCs w:val="24"/>
        </w:rPr>
        <w:t>En ese orden de ideas, se configura la causal de improcedencia establecida en el numeral 1º del artículo 6º del Decreto 2591 de 1991, esto es, «[c]uando existan otros recursos o medios de defensa judiciales (…)».</w:t>
      </w:r>
      <w:r w:rsidRPr="006E786F">
        <w:rPr>
          <w:rFonts w:ascii="Tahoma" w:hAnsi="Tahoma" w:cs="Tahoma"/>
          <w:sz w:val="22"/>
          <w:szCs w:val="24"/>
        </w:rPr>
        <w:t>”</w:t>
      </w:r>
      <w:r w:rsidRPr="006E786F">
        <w:rPr>
          <w:rFonts w:ascii="Tahoma" w:hAnsi="Tahoma" w:cs="Tahoma"/>
          <w:i/>
          <w:sz w:val="22"/>
          <w:szCs w:val="24"/>
          <w:vertAlign w:val="superscript"/>
        </w:rPr>
        <w:footnoteReference w:id="3"/>
      </w:r>
      <w:r w:rsidRPr="006E786F">
        <w:rPr>
          <w:rFonts w:ascii="Tahoma" w:hAnsi="Tahoma" w:cs="Tahoma"/>
          <w:i/>
          <w:sz w:val="22"/>
          <w:szCs w:val="24"/>
        </w:rPr>
        <w:t>.</w:t>
      </w:r>
    </w:p>
    <w:p w:rsidR="00BC42B0" w:rsidRPr="00BB18B7" w:rsidRDefault="00BC42B0"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A1CF6" w:rsidRPr="00BB18B7" w:rsidRDefault="00276A38"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B18B7">
        <w:rPr>
          <w:rFonts w:ascii="Tahoma" w:hAnsi="Tahoma" w:cs="Tahoma"/>
          <w:spacing w:val="-4"/>
          <w:sz w:val="24"/>
          <w:szCs w:val="24"/>
        </w:rPr>
        <w:t>En este punto es válido aclarar que</w:t>
      </w:r>
      <w:r w:rsidR="00F60628" w:rsidRPr="00BB18B7">
        <w:rPr>
          <w:rFonts w:ascii="Tahoma" w:hAnsi="Tahoma" w:cs="Tahoma"/>
          <w:spacing w:val="-4"/>
          <w:sz w:val="24"/>
          <w:szCs w:val="24"/>
        </w:rPr>
        <w:t xml:space="preserve"> aunque la accionante alega que desconoce los trámites judiciales y por ello no acudió al juzgado de conocimiento a enterarse de las decisiones adoptadas</w:t>
      </w:r>
      <w:r w:rsidR="00431AAA" w:rsidRPr="00BB18B7">
        <w:rPr>
          <w:rFonts w:ascii="Tahoma" w:hAnsi="Tahoma" w:cs="Tahoma"/>
          <w:spacing w:val="-4"/>
          <w:sz w:val="24"/>
          <w:szCs w:val="24"/>
        </w:rPr>
        <w:t>, para la Sala esa no es razón suficiente que justifique su desidia</w:t>
      </w:r>
      <w:r w:rsidR="00E13749" w:rsidRPr="00BB18B7">
        <w:rPr>
          <w:rFonts w:ascii="Tahoma" w:hAnsi="Tahoma" w:cs="Tahoma"/>
          <w:spacing w:val="-4"/>
          <w:sz w:val="24"/>
          <w:szCs w:val="24"/>
        </w:rPr>
        <w:t xml:space="preserve">, </w:t>
      </w:r>
      <w:r w:rsidR="002D3FF1" w:rsidRPr="00BB18B7">
        <w:rPr>
          <w:rFonts w:ascii="Tahoma" w:hAnsi="Tahoma" w:cs="Tahoma"/>
          <w:spacing w:val="-4"/>
          <w:sz w:val="24"/>
          <w:szCs w:val="24"/>
        </w:rPr>
        <w:t xml:space="preserve">pues </w:t>
      </w:r>
      <w:r w:rsidR="00F92A0B" w:rsidRPr="00BB18B7">
        <w:rPr>
          <w:rFonts w:ascii="Tahoma" w:hAnsi="Tahoma" w:cs="Tahoma"/>
          <w:spacing w:val="-4"/>
          <w:sz w:val="24"/>
          <w:szCs w:val="24"/>
        </w:rPr>
        <w:t>se encuentra probado</w:t>
      </w:r>
      <w:r w:rsidR="002D3FF1" w:rsidRPr="00BB18B7">
        <w:rPr>
          <w:rFonts w:ascii="Tahoma" w:hAnsi="Tahoma" w:cs="Tahoma"/>
          <w:spacing w:val="-4"/>
          <w:sz w:val="24"/>
          <w:szCs w:val="24"/>
        </w:rPr>
        <w:t xml:space="preserve"> que </w:t>
      </w:r>
      <w:r w:rsidR="00F92A0B" w:rsidRPr="00BB18B7">
        <w:rPr>
          <w:rFonts w:ascii="Tahoma" w:hAnsi="Tahoma" w:cs="Tahoma"/>
          <w:spacing w:val="-4"/>
          <w:sz w:val="24"/>
          <w:szCs w:val="24"/>
        </w:rPr>
        <w:t>otorgó poder a profesional del derecho</w:t>
      </w:r>
      <w:r w:rsidR="00E13749" w:rsidRPr="00BB18B7">
        <w:rPr>
          <w:rStyle w:val="Refdenotaalpie"/>
          <w:rFonts w:ascii="Tahoma" w:hAnsi="Tahoma" w:cs="Tahoma"/>
          <w:spacing w:val="-4"/>
          <w:sz w:val="24"/>
          <w:szCs w:val="24"/>
        </w:rPr>
        <w:footnoteReference w:id="4"/>
      </w:r>
      <w:r w:rsidR="00BC207E" w:rsidRPr="00BB18B7">
        <w:rPr>
          <w:rFonts w:ascii="Tahoma" w:hAnsi="Tahoma" w:cs="Tahoma"/>
          <w:spacing w:val="-4"/>
          <w:sz w:val="24"/>
          <w:szCs w:val="24"/>
        </w:rPr>
        <w:t xml:space="preserve"> </w:t>
      </w:r>
      <w:r w:rsidR="005A1CF6" w:rsidRPr="00BB18B7">
        <w:rPr>
          <w:rFonts w:ascii="Tahoma" w:hAnsi="Tahoma" w:cs="Tahoma"/>
          <w:spacing w:val="-4"/>
          <w:sz w:val="24"/>
          <w:szCs w:val="24"/>
        </w:rPr>
        <w:t>para que la representara en el trámite procesal.</w:t>
      </w:r>
    </w:p>
    <w:p w:rsidR="00EB0BBB" w:rsidRPr="00BB18B7" w:rsidRDefault="00EB0BBB"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EB0BBB" w:rsidRPr="00BB18B7" w:rsidRDefault="00EB0BBB" w:rsidP="00BB18B7">
      <w:pPr>
        <w:spacing w:line="276" w:lineRule="auto"/>
        <w:jc w:val="both"/>
        <w:rPr>
          <w:rFonts w:ascii="Tahoma" w:hAnsi="Tahoma" w:cs="Tahoma"/>
          <w:spacing w:val="-4"/>
          <w:sz w:val="24"/>
          <w:szCs w:val="24"/>
        </w:rPr>
      </w:pPr>
      <w:r w:rsidRPr="00BB18B7">
        <w:rPr>
          <w:rFonts w:ascii="Tahoma" w:hAnsi="Tahoma" w:cs="Tahoma"/>
          <w:spacing w:val="-4"/>
          <w:sz w:val="24"/>
          <w:szCs w:val="24"/>
        </w:rPr>
        <w:t>4. Aduce la peticionaria que a sus ochenta y dos años de edad puede verse privada de la vivienda perseguida en el proceso que se adelanta en su contra, que, según dice, constituye su único lugar para vivir; sin embargo y al margen del debate sobre la acreditación de ese hecho, pues la citada señora dejó de aportar prueba siquiera sumaria sobre la efectiva carencia de ingresos económicos que le permitan satisfacer su derecho a la vivienda digna, de las pruebas aportadas se advierte que la diligencia de remate llevada a cabo el 14 de los cursantes fue declarada desierta por la falta postor</w:t>
      </w:r>
      <w:r w:rsidRPr="00BB18B7">
        <w:rPr>
          <w:rStyle w:val="Refdenotaalpie"/>
          <w:rFonts w:ascii="Tahoma" w:hAnsi="Tahoma" w:cs="Tahoma"/>
          <w:spacing w:val="-4"/>
          <w:sz w:val="24"/>
          <w:szCs w:val="24"/>
        </w:rPr>
        <w:footnoteReference w:id="5"/>
      </w:r>
      <w:r w:rsidRPr="00BB18B7">
        <w:rPr>
          <w:rFonts w:ascii="Tahoma" w:hAnsi="Tahoma" w:cs="Tahoma"/>
          <w:spacing w:val="-4"/>
          <w:sz w:val="24"/>
          <w:szCs w:val="24"/>
        </w:rPr>
        <w:t>, significa ello que, además de que se abre la posibilidad de reiniciar los trámites concernientes a la liquidación de la deuda y el avalúo del bien, a la fecha la demandante puede hacer uso del inmueble hasta el momento en que este sea finalmente adjudicado.</w:t>
      </w:r>
    </w:p>
    <w:p w:rsidR="00EB0BBB" w:rsidRPr="00BB18B7" w:rsidRDefault="00EB0BBB" w:rsidP="00BB18B7">
      <w:pPr>
        <w:spacing w:line="276" w:lineRule="auto"/>
        <w:jc w:val="both"/>
        <w:rPr>
          <w:rFonts w:ascii="Tahoma" w:hAnsi="Tahoma" w:cs="Tahoma"/>
          <w:spacing w:val="-4"/>
          <w:sz w:val="24"/>
          <w:szCs w:val="24"/>
        </w:rPr>
      </w:pPr>
    </w:p>
    <w:p w:rsidR="00BC42B0" w:rsidRPr="00BB18B7" w:rsidRDefault="00EB0BBB"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5"/>
          <w:sz w:val="24"/>
          <w:szCs w:val="24"/>
        </w:rPr>
      </w:pPr>
      <w:r w:rsidRPr="00BB18B7">
        <w:rPr>
          <w:rFonts w:ascii="Tahoma" w:hAnsi="Tahoma" w:cs="Tahoma"/>
          <w:spacing w:val="-4"/>
          <w:sz w:val="24"/>
          <w:szCs w:val="24"/>
        </w:rPr>
        <w:t xml:space="preserve">5. </w:t>
      </w:r>
      <w:r w:rsidR="00BC42B0" w:rsidRPr="00BB18B7">
        <w:rPr>
          <w:rFonts w:ascii="Tahoma" w:hAnsi="Tahoma" w:cs="Tahoma"/>
          <w:spacing w:val="-4"/>
          <w:sz w:val="24"/>
          <w:szCs w:val="24"/>
        </w:rPr>
        <w:t xml:space="preserve">En consecuencia, como no resulta posible acudir a la tutela como mecanismo principal de defensa judicial, ni factible emplearla como medio alternativo de los ordinarios o extraordinarios previstos por el </w:t>
      </w:r>
      <w:r w:rsidR="00BC42B0" w:rsidRPr="00BB18B7">
        <w:rPr>
          <w:rFonts w:ascii="Tahoma" w:hAnsi="Tahoma" w:cs="Tahoma"/>
          <w:spacing w:val="-5"/>
          <w:sz w:val="24"/>
          <w:szCs w:val="24"/>
        </w:rPr>
        <w:t>legislador para obtener protección a un derecho, ni para reemplazarlos, salvo cuando se pretenda evitar un perjuicio irremediable, el amparo reclamado resulta improcedente y así se declarará.</w:t>
      </w:r>
    </w:p>
    <w:p w:rsidR="00AA5D48" w:rsidRPr="00BB18B7" w:rsidRDefault="00AA5D48"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5"/>
          <w:sz w:val="24"/>
          <w:szCs w:val="24"/>
        </w:rPr>
      </w:pPr>
    </w:p>
    <w:p w:rsidR="00CB0182" w:rsidRPr="00BB18B7" w:rsidRDefault="00CB0182" w:rsidP="00BB18B7">
      <w:pPr>
        <w:spacing w:line="276" w:lineRule="auto"/>
        <w:jc w:val="both"/>
        <w:rPr>
          <w:rFonts w:ascii="Tahoma" w:hAnsi="Tahoma" w:cs="Tahoma"/>
          <w:spacing w:val="-5"/>
          <w:sz w:val="24"/>
          <w:szCs w:val="24"/>
        </w:rPr>
      </w:pPr>
      <w:r w:rsidRPr="00BB18B7">
        <w:rPr>
          <w:rFonts w:ascii="Tahoma" w:hAnsi="Tahoma" w:cs="Tahoma"/>
          <w:spacing w:val="-5"/>
          <w:sz w:val="24"/>
          <w:szCs w:val="24"/>
        </w:rPr>
        <w:t>En mérito de lo expuesto, la Sala Civil Familia del Tribunal Superior de Pereira, Risaralda, administrando justicia en nombre de la República y por autoridad de la ley,</w:t>
      </w:r>
    </w:p>
    <w:p w:rsidR="00F31256" w:rsidRPr="00BB18B7" w:rsidRDefault="00F31256" w:rsidP="00BB18B7">
      <w:pPr>
        <w:spacing w:line="276" w:lineRule="auto"/>
        <w:jc w:val="both"/>
        <w:rPr>
          <w:rFonts w:ascii="Tahoma" w:hAnsi="Tahoma" w:cs="Tahoma"/>
          <w:spacing w:val="-5"/>
          <w:sz w:val="24"/>
          <w:szCs w:val="24"/>
        </w:rPr>
      </w:pPr>
    </w:p>
    <w:p w:rsidR="00CB0182" w:rsidRPr="00BB18B7" w:rsidRDefault="00CB0182" w:rsidP="00BB18B7">
      <w:pPr>
        <w:spacing w:line="276" w:lineRule="auto"/>
        <w:jc w:val="both"/>
        <w:rPr>
          <w:rFonts w:ascii="Tahoma" w:hAnsi="Tahoma" w:cs="Tahoma"/>
          <w:b/>
          <w:spacing w:val="-5"/>
          <w:sz w:val="24"/>
          <w:szCs w:val="24"/>
        </w:rPr>
      </w:pPr>
      <w:r w:rsidRPr="00BB18B7">
        <w:rPr>
          <w:rFonts w:ascii="Tahoma" w:hAnsi="Tahoma" w:cs="Tahoma"/>
          <w:b/>
          <w:spacing w:val="-5"/>
          <w:sz w:val="24"/>
          <w:szCs w:val="24"/>
        </w:rPr>
        <w:lastRenderedPageBreak/>
        <w:t>R E S U E L V E </w:t>
      </w:r>
    </w:p>
    <w:p w:rsidR="00CB0182" w:rsidRPr="00BB18B7" w:rsidRDefault="00CB0182" w:rsidP="00BB18B7">
      <w:pPr>
        <w:spacing w:line="276" w:lineRule="auto"/>
        <w:jc w:val="both"/>
        <w:rPr>
          <w:rFonts w:ascii="Tahoma" w:hAnsi="Tahoma" w:cs="Tahoma"/>
          <w:spacing w:val="-5"/>
          <w:sz w:val="24"/>
          <w:szCs w:val="24"/>
        </w:rPr>
      </w:pPr>
    </w:p>
    <w:p w:rsidR="00EF5F88" w:rsidRPr="00BB18B7" w:rsidRDefault="00CB0182" w:rsidP="00BB18B7">
      <w:pPr>
        <w:spacing w:line="276" w:lineRule="auto"/>
        <w:jc w:val="both"/>
        <w:rPr>
          <w:rFonts w:ascii="Tahoma" w:hAnsi="Tahoma" w:cs="Tahoma"/>
          <w:spacing w:val="-5"/>
          <w:sz w:val="24"/>
          <w:szCs w:val="24"/>
        </w:rPr>
      </w:pPr>
      <w:r w:rsidRPr="00BB18B7">
        <w:rPr>
          <w:rFonts w:ascii="Tahoma" w:hAnsi="Tahoma" w:cs="Tahoma"/>
          <w:b/>
          <w:spacing w:val="-5"/>
          <w:sz w:val="24"/>
          <w:szCs w:val="24"/>
        </w:rPr>
        <w:t>PRIMERO:</w:t>
      </w:r>
      <w:r w:rsidRPr="00BB18B7">
        <w:rPr>
          <w:rFonts w:ascii="Tahoma" w:hAnsi="Tahoma" w:cs="Tahoma"/>
          <w:spacing w:val="-5"/>
          <w:sz w:val="24"/>
          <w:szCs w:val="24"/>
        </w:rPr>
        <w:t xml:space="preserve"> Se declara improcedente la acción de tutela propuesta por </w:t>
      </w:r>
      <w:r w:rsidR="00362814" w:rsidRPr="00BB18B7">
        <w:rPr>
          <w:rFonts w:ascii="Tahoma" w:hAnsi="Tahoma" w:cs="Tahoma"/>
          <w:spacing w:val="-5"/>
          <w:sz w:val="24"/>
          <w:szCs w:val="24"/>
        </w:rPr>
        <w:t xml:space="preserve">la señora </w:t>
      </w:r>
      <w:r w:rsidR="00EF5F88" w:rsidRPr="00BB18B7">
        <w:rPr>
          <w:rFonts w:ascii="Tahoma" w:hAnsi="Tahoma" w:cs="Tahoma"/>
          <w:spacing w:val="-5"/>
          <w:sz w:val="24"/>
          <w:szCs w:val="24"/>
        </w:rPr>
        <w:t>Luz Angélica Giraldo Ramírez contra el Juzgado Cuarto Civil del Circuito de Pereira a la que fueron vinculados los señores Roosvelet Rivera Giraldo y Carmen Lucía Correa Hurtado, el Banco de Crédito, hoy Banco Itaú, y el Fondo de Empleados Médicos de Colombia -Promédico-</w:t>
      </w:r>
      <w:r w:rsidR="00AD2E28" w:rsidRPr="00BB18B7">
        <w:rPr>
          <w:rFonts w:ascii="Tahoma" w:hAnsi="Tahoma" w:cs="Tahoma"/>
          <w:spacing w:val="-5"/>
          <w:sz w:val="24"/>
          <w:szCs w:val="24"/>
        </w:rPr>
        <w:t>.</w:t>
      </w:r>
    </w:p>
    <w:p w:rsidR="00CB0182" w:rsidRPr="00BB18B7" w:rsidRDefault="00CB0182" w:rsidP="00BB18B7">
      <w:pPr>
        <w:spacing w:line="276" w:lineRule="auto"/>
        <w:jc w:val="both"/>
        <w:rPr>
          <w:rFonts w:ascii="Tahoma" w:hAnsi="Tahoma" w:cs="Tahoma"/>
          <w:b/>
          <w:spacing w:val="-5"/>
          <w:sz w:val="24"/>
          <w:szCs w:val="24"/>
        </w:rPr>
      </w:pPr>
    </w:p>
    <w:p w:rsidR="00520FFE" w:rsidRPr="00BB18B7" w:rsidRDefault="00CB0182" w:rsidP="00BB18B7">
      <w:pPr>
        <w:spacing w:line="276" w:lineRule="auto"/>
        <w:ind w:right="51"/>
        <w:jc w:val="both"/>
        <w:rPr>
          <w:rFonts w:ascii="Tahoma" w:hAnsi="Tahoma" w:cs="Tahoma"/>
          <w:spacing w:val="-5"/>
          <w:sz w:val="24"/>
          <w:szCs w:val="24"/>
        </w:rPr>
      </w:pPr>
      <w:r w:rsidRPr="00BB18B7">
        <w:rPr>
          <w:rFonts w:ascii="Tahoma" w:hAnsi="Tahoma" w:cs="Tahoma"/>
          <w:b/>
          <w:spacing w:val="-5"/>
          <w:sz w:val="24"/>
          <w:szCs w:val="24"/>
        </w:rPr>
        <w:t>SEGUNDO.</w:t>
      </w:r>
      <w:r w:rsidRPr="00BB18B7">
        <w:rPr>
          <w:rFonts w:ascii="Tahoma" w:hAnsi="Tahoma" w:cs="Tahoma"/>
          <w:spacing w:val="-5"/>
          <w:sz w:val="24"/>
          <w:szCs w:val="24"/>
        </w:rPr>
        <w:t xml:space="preserve"> </w:t>
      </w:r>
      <w:r w:rsidR="004C13CE" w:rsidRPr="00BB18B7">
        <w:rPr>
          <w:rFonts w:ascii="Tahoma" w:hAnsi="Tahoma" w:cs="Tahoma"/>
          <w:spacing w:val="-5"/>
          <w:sz w:val="24"/>
          <w:szCs w:val="24"/>
        </w:rPr>
        <w:t>Se levanta</w:t>
      </w:r>
      <w:r w:rsidR="00EF5F88" w:rsidRPr="00BB18B7">
        <w:rPr>
          <w:rFonts w:ascii="Tahoma" w:hAnsi="Tahoma" w:cs="Tahoma"/>
          <w:spacing w:val="-5"/>
          <w:sz w:val="24"/>
          <w:szCs w:val="24"/>
        </w:rPr>
        <w:t xml:space="preserve"> la medida provisional decretada en el auto admisorio de la demanda.</w:t>
      </w:r>
    </w:p>
    <w:p w:rsidR="00520FFE" w:rsidRPr="00BB18B7" w:rsidRDefault="00520FFE" w:rsidP="00BB18B7">
      <w:pPr>
        <w:spacing w:line="276" w:lineRule="auto"/>
        <w:ind w:right="51"/>
        <w:jc w:val="both"/>
        <w:rPr>
          <w:rFonts w:ascii="Tahoma" w:hAnsi="Tahoma" w:cs="Tahoma"/>
          <w:spacing w:val="-5"/>
          <w:sz w:val="24"/>
          <w:szCs w:val="24"/>
        </w:rPr>
      </w:pPr>
    </w:p>
    <w:p w:rsidR="00CB0182" w:rsidRPr="00BB18B7" w:rsidRDefault="00520FFE" w:rsidP="00BB18B7">
      <w:pPr>
        <w:spacing w:line="276" w:lineRule="auto"/>
        <w:ind w:right="51"/>
        <w:jc w:val="both"/>
        <w:rPr>
          <w:rFonts w:ascii="Tahoma" w:hAnsi="Tahoma" w:cs="Tahoma"/>
          <w:spacing w:val="-5"/>
          <w:sz w:val="24"/>
          <w:szCs w:val="24"/>
        </w:rPr>
      </w:pPr>
      <w:r w:rsidRPr="00BB18B7">
        <w:rPr>
          <w:rFonts w:ascii="Tahoma" w:hAnsi="Tahoma" w:cs="Tahoma"/>
          <w:b/>
          <w:spacing w:val="-5"/>
          <w:sz w:val="24"/>
          <w:szCs w:val="24"/>
        </w:rPr>
        <w:t xml:space="preserve">TERCERO. </w:t>
      </w:r>
      <w:r w:rsidR="00AE792C" w:rsidRPr="00BB18B7">
        <w:rPr>
          <w:rFonts w:ascii="Tahoma" w:hAnsi="Tahoma" w:cs="Tahoma"/>
          <w:spacing w:val="-5"/>
          <w:sz w:val="24"/>
          <w:szCs w:val="24"/>
        </w:rPr>
        <w:t>Notifíquese esta decisión a las partes conforme lo previene el artículo 30 del Decreto 2591 de 1991.</w:t>
      </w:r>
    </w:p>
    <w:p w:rsidR="00CB0182" w:rsidRPr="00BB18B7" w:rsidRDefault="00CB0182" w:rsidP="00BB18B7">
      <w:pPr>
        <w:spacing w:line="276" w:lineRule="auto"/>
        <w:ind w:right="51"/>
        <w:jc w:val="both"/>
        <w:rPr>
          <w:rFonts w:ascii="Tahoma" w:hAnsi="Tahoma" w:cs="Tahoma"/>
          <w:spacing w:val="-5"/>
          <w:sz w:val="24"/>
          <w:szCs w:val="24"/>
        </w:rPr>
      </w:pPr>
    </w:p>
    <w:p w:rsidR="00CB0182" w:rsidRPr="00BB18B7" w:rsidRDefault="00520FFE" w:rsidP="00BB18B7">
      <w:pPr>
        <w:spacing w:line="276" w:lineRule="auto"/>
        <w:ind w:right="51"/>
        <w:jc w:val="both"/>
        <w:rPr>
          <w:rFonts w:ascii="Tahoma" w:hAnsi="Tahoma" w:cs="Tahoma"/>
          <w:b/>
          <w:spacing w:val="-5"/>
          <w:sz w:val="24"/>
          <w:szCs w:val="24"/>
        </w:rPr>
      </w:pPr>
      <w:r w:rsidRPr="00BB18B7">
        <w:rPr>
          <w:rFonts w:ascii="Tahoma" w:hAnsi="Tahoma" w:cs="Tahoma"/>
          <w:b/>
          <w:spacing w:val="-5"/>
          <w:sz w:val="24"/>
          <w:szCs w:val="24"/>
        </w:rPr>
        <w:t>CUARTO</w:t>
      </w:r>
      <w:r w:rsidR="00CB0182" w:rsidRPr="00BB18B7">
        <w:rPr>
          <w:rFonts w:ascii="Tahoma" w:hAnsi="Tahoma" w:cs="Tahoma"/>
          <w:b/>
          <w:spacing w:val="-5"/>
          <w:sz w:val="24"/>
          <w:szCs w:val="24"/>
        </w:rPr>
        <w:t xml:space="preserve">. </w:t>
      </w:r>
      <w:r w:rsidR="00AE792C" w:rsidRPr="00BB18B7">
        <w:rPr>
          <w:rFonts w:ascii="Tahoma" w:hAnsi="Tahoma" w:cs="Tahoma"/>
          <w:spacing w:val="-5"/>
          <w:sz w:val="24"/>
          <w:szCs w:val="24"/>
        </w:rPr>
        <w:t>De no ser impugnada esta decisión, envíese el expediente a la Corte Constitucional para su eventual revisión conforme lo dispone el artículo 32 del Decreto 2591 de 1991.</w:t>
      </w:r>
    </w:p>
    <w:p w:rsidR="00CB0182" w:rsidRPr="00BB18B7" w:rsidRDefault="00CB0182" w:rsidP="00BB18B7">
      <w:pPr>
        <w:spacing w:line="276" w:lineRule="auto"/>
        <w:jc w:val="both"/>
        <w:rPr>
          <w:rFonts w:ascii="Tahoma" w:hAnsi="Tahoma" w:cs="Tahoma"/>
          <w:spacing w:val="-5"/>
          <w:sz w:val="24"/>
          <w:szCs w:val="24"/>
        </w:rPr>
      </w:pPr>
    </w:p>
    <w:p w:rsidR="00CB0182" w:rsidRPr="00BB18B7" w:rsidRDefault="00CB0182" w:rsidP="00BB18B7">
      <w:pPr>
        <w:spacing w:line="276" w:lineRule="auto"/>
        <w:jc w:val="both"/>
        <w:rPr>
          <w:rFonts w:ascii="Tahoma" w:hAnsi="Tahoma" w:cs="Tahoma"/>
          <w:spacing w:val="-5"/>
          <w:sz w:val="24"/>
          <w:szCs w:val="24"/>
        </w:rPr>
      </w:pPr>
      <w:r w:rsidRPr="00BB18B7">
        <w:rPr>
          <w:rFonts w:ascii="Tahoma" w:hAnsi="Tahoma" w:cs="Tahoma"/>
          <w:spacing w:val="-5"/>
          <w:sz w:val="24"/>
          <w:szCs w:val="24"/>
        </w:rPr>
        <w:t xml:space="preserve">Notifíquese y cúmplase, </w:t>
      </w:r>
    </w:p>
    <w:p w:rsidR="00CB0182" w:rsidRPr="00BB18B7" w:rsidRDefault="00CB0182" w:rsidP="00BB18B7">
      <w:pPr>
        <w:spacing w:line="276" w:lineRule="auto"/>
        <w:jc w:val="both"/>
        <w:rPr>
          <w:rFonts w:ascii="Tahoma" w:hAnsi="Tahoma" w:cs="Tahoma"/>
          <w:spacing w:val="-5"/>
          <w:sz w:val="24"/>
          <w:szCs w:val="24"/>
        </w:rPr>
      </w:pPr>
    </w:p>
    <w:p w:rsidR="00CB0182" w:rsidRPr="00BB18B7" w:rsidRDefault="00CB0182" w:rsidP="00BB18B7">
      <w:pPr>
        <w:spacing w:line="276" w:lineRule="auto"/>
        <w:jc w:val="both"/>
        <w:rPr>
          <w:rFonts w:ascii="Tahoma" w:hAnsi="Tahoma" w:cs="Tahoma"/>
          <w:spacing w:val="-5"/>
          <w:sz w:val="24"/>
          <w:szCs w:val="24"/>
        </w:rPr>
      </w:pPr>
      <w:r w:rsidRPr="00BB18B7">
        <w:rPr>
          <w:rFonts w:ascii="Tahoma" w:hAnsi="Tahoma" w:cs="Tahoma"/>
          <w:spacing w:val="-5"/>
          <w:sz w:val="24"/>
          <w:szCs w:val="24"/>
        </w:rPr>
        <w:t>Los Magistrados,</w:t>
      </w:r>
    </w:p>
    <w:p w:rsidR="000D62F1" w:rsidRPr="00BB18B7" w:rsidRDefault="000D62F1"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p>
    <w:p w:rsidR="00835E32" w:rsidRPr="00BB18B7" w:rsidRDefault="00835E32"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p>
    <w:p w:rsidR="000D62F1" w:rsidRPr="00BB18B7" w:rsidRDefault="000D62F1"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p>
    <w:p w:rsidR="00CB0182" w:rsidRPr="00BB18B7" w:rsidRDefault="00CB0182"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r w:rsidRPr="00BB18B7">
        <w:rPr>
          <w:rFonts w:ascii="Tahoma" w:hAnsi="Tahoma" w:cs="Tahoma"/>
          <w:b/>
          <w:spacing w:val="-5"/>
          <w:sz w:val="24"/>
          <w:szCs w:val="24"/>
        </w:rPr>
        <w:tab/>
      </w:r>
      <w:r w:rsidRPr="00BB18B7">
        <w:rPr>
          <w:rFonts w:ascii="Tahoma" w:hAnsi="Tahoma" w:cs="Tahoma"/>
          <w:b/>
          <w:spacing w:val="-5"/>
          <w:sz w:val="24"/>
          <w:szCs w:val="24"/>
        </w:rPr>
        <w:tab/>
      </w:r>
      <w:r w:rsidRPr="00BB18B7">
        <w:rPr>
          <w:rFonts w:ascii="Tahoma" w:hAnsi="Tahoma" w:cs="Tahoma"/>
          <w:b/>
          <w:spacing w:val="-5"/>
          <w:sz w:val="24"/>
          <w:szCs w:val="24"/>
        </w:rPr>
        <w:tab/>
        <w:t>CLAUDIA MARÍA ARCILA RÍOS</w:t>
      </w:r>
    </w:p>
    <w:p w:rsidR="000D62F1" w:rsidRPr="00BB18B7" w:rsidRDefault="000D62F1"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5"/>
          <w:sz w:val="24"/>
          <w:szCs w:val="24"/>
        </w:rPr>
      </w:pPr>
    </w:p>
    <w:p w:rsidR="00835E32" w:rsidRPr="00BB18B7" w:rsidRDefault="00835E32"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5"/>
          <w:sz w:val="24"/>
          <w:szCs w:val="24"/>
        </w:rPr>
      </w:pPr>
    </w:p>
    <w:p w:rsidR="000D62F1" w:rsidRPr="00BB18B7" w:rsidRDefault="000D62F1"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5"/>
          <w:sz w:val="24"/>
          <w:szCs w:val="24"/>
        </w:rPr>
      </w:pPr>
    </w:p>
    <w:p w:rsidR="00CB0182" w:rsidRPr="00BB18B7" w:rsidRDefault="00CB0182"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5"/>
          <w:sz w:val="24"/>
          <w:szCs w:val="24"/>
        </w:rPr>
      </w:pPr>
      <w:r w:rsidRPr="00BB18B7">
        <w:rPr>
          <w:rFonts w:ascii="Tahoma" w:hAnsi="Tahoma" w:cs="Tahoma"/>
          <w:b/>
          <w:spacing w:val="-5"/>
          <w:sz w:val="24"/>
          <w:szCs w:val="24"/>
        </w:rPr>
        <w:tab/>
      </w:r>
      <w:r w:rsidRPr="00BB18B7">
        <w:rPr>
          <w:rFonts w:ascii="Tahoma" w:hAnsi="Tahoma" w:cs="Tahoma"/>
          <w:b/>
          <w:spacing w:val="-5"/>
          <w:sz w:val="24"/>
          <w:szCs w:val="24"/>
        </w:rPr>
        <w:tab/>
      </w:r>
      <w:r w:rsidRPr="00BB18B7">
        <w:rPr>
          <w:rFonts w:ascii="Tahoma" w:hAnsi="Tahoma" w:cs="Tahoma"/>
          <w:b/>
          <w:spacing w:val="-5"/>
          <w:sz w:val="24"/>
          <w:szCs w:val="24"/>
        </w:rPr>
        <w:tab/>
        <w:t>DUBERNEY GRISALES HERRERA</w:t>
      </w:r>
    </w:p>
    <w:p w:rsidR="00EB4D9F" w:rsidRPr="00BB18B7" w:rsidRDefault="00EB4D9F"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5"/>
          <w:sz w:val="24"/>
          <w:szCs w:val="24"/>
        </w:rPr>
      </w:pPr>
      <w:r w:rsidRPr="00BB18B7">
        <w:rPr>
          <w:rFonts w:ascii="Tahoma" w:hAnsi="Tahoma" w:cs="Tahoma"/>
          <w:spacing w:val="-5"/>
          <w:sz w:val="24"/>
          <w:szCs w:val="24"/>
        </w:rPr>
        <w:tab/>
      </w:r>
      <w:r w:rsidRPr="00BB18B7">
        <w:rPr>
          <w:rFonts w:ascii="Tahoma" w:hAnsi="Tahoma" w:cs="Tahoma"/>
          <w:spacing w:val="-5"/>
          <w:sz w:val="24"/>
          <w:szCs w:val="24"/>
        </w:rPr>
        <w:tab/>
      </w:r>
      <w:r w:rsidRPr="00BB18B7">
        <w:rPr>
          <w:rFonts w:ascii="Tahoma" w:hAnsi="Tahoma" w:cs="Tahoma"/>
          <w:spacing w:val="-5"/>
          <w:sz w:val="24"/>
          <w:szCs w:val="24"/>
        </w:rPr>
        <w:tab/>
        <w:t>(Ausente con causa justificada)</w:t>
      </w:r>
    </w:p>
    <w:p w:rsidR="00440241" w:rsidRPr="00BB18B7" w:rsidRDefault="00440241" w:rsidP="00BB18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5"/>
          <w:sz w:val="24"/>
          <w:szCs w:val="24"/>
        </w:rPr>
      </w:pPr>
    </w:p>
    <w:p w:rsidR="00CB0182" w:rsidRPr="00BB18B7" w:rsidRDefault="00CB0182"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p>
    <w:p w:rsidR="000D62F1" w:rsidRPr="00BB18B7" w:rsidRDefault="000D62F1"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p>
    <w:p w:rsidR="00D57921" w:rsidRPr="00BB18B7" w:rsidRDefault="00CB0182" w:rsidP="00BB18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5"/>
          <w:sz w:val="24"/>
          <w:szCs w:val="24"/>
        </w:rPr>
      </w:pPr>
      <w:r w:rsidRPr="00BB18B7">
        <w:rPr>
          <w:rFonts w:ascii="Tahoma" w:hAnsi="Tahoma" w:cs="Tahoma"/>
          <w:b/>
          <w:spacing w:val="-5"/>
          <w:sz w:val="24"/>
          <w:szCs w:val="24"/>
        </w:rPr>
        <w:tab/>
      </w:r>
      <w:r w:rsidRPr="00BB18B7">
        <w:rPr>
          <w:rFonts w:ascii="Tahoma" w:hAnsi="Tahoma" w:cs="Tahoma"/>
          <w:b/>
          <w:spacing w:val="-5"/>
          <w:sz w:val="24"/>
          <w:szCs w:val="24"/>
        </w:rPr>
        <w:tab/>
      </w:r>
      <w:r w:rsidRPr="00BB18B7">
        <w:rPr>
          <w:rFonts w:ascii="Tahoma" w:hAnsi="Tahoma" w:cs="Tahoma"/>
          <w:b/>
          <w:spacing w:val="-5"/>
          <w:sz w:val="24"/>
          <w:szCs w:val="24"/>
        </w:rPr>
        <w:tab/>
        <w:t>EDDER JIMMY SÁNCHEZ CALAMBÁS</w:t>
      </w:r>
    </w:p>
    <w:sectPr w:rsidR="00D57921" w:rsidRPr="00BB18B7" w:rsidSect="00BB18B7">
      <w:footerReference w:type="default" r:id="rId8"/>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A3" w:rsidRDefault="003151A3">
      <w:r>
        <w:separator/>
      </w:r>
    </w:p>
  </w:endnote>
  <w:endnote w:type="continuationSeparator" w:id="0">
    <w:p w:rsidR="003151A3" w:rsidRDefault="003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BB18B7" w:rsidRDefault="00F80D16">
    <w:pPr>
      <w:pStyle w:val="Piedepgina"/>
      <w:framePr w:wrap="auto" w:vAnchor="text" w:hAnchor="margin" w:xAlign="right" w:y="1"/>
      <w:rPr>
        <w:rStyle w:val="Nmerodepgina"/>
        <w:rFonts w:ascii="Arial" w:hAnsi="Arial" w:cs="Arial"/>
        <w:sz w:val="18"/>
      </w:rPr>
    </w:pPr>
    <w:r w:rsidRPr="00BB18B7">
      <w:rPr>
        <w:rStyle w:val="Nmerodepgina"/>
        <w:rFonts w:ascii="Arial" w:hAnsi="Arial" w:cs="Arial"/>
        <w:sz w:val="18"/>
      </w:rPr>
      <w:fldChar w:fldCharType="begin"/>
    </w:r>
    <w:r w:rsidRPr="00BB18B7">
      <w:rPr>
        <w:rStyle w:val="Nmerodepgina"/>
        <w:rFonts w:ascii="Arial" w:hAnsi="Arial" w:cs="Arial"/>
        <w:sz w:val="18"/>
      </w:rPr>
      <w:instrText xml:space="preserve">PAGE  </w:instrText>
    </w:r>
    <w:r w:rsidRPr="00BB18B7">
      <w:rPr>
        <w:rStyle w:val="Nmerodepgina"/>
        <w:rFonts w:ascii="Arial" w:hAnsi="Arial" w:cs="Arial"/>
        <w:sz w:val="18"/>
      </w:rPr>
      <w:fldChar w:fldCharType="separate"/>
    </w:r>
    <w:r w:rsidR="00576564">
      <w:rPr>
        <w:rStyle w:val="Nmerodepgina"/>
        <w:rFonts w:ascii="Arial" w:hAnsi="Arial" w:cs="Arial"/>
        <w:noProof/>
        <w:sz w:val="18"/>
      </w:rPr>
      <w:t>6</w:t>
    </w:r>
    <w:r w:rsidRPr="00BB18B7">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A3" w:rsidRDefault="003151A3">
      <w:r>
        <w:separator/>
      </w:r>
    </w:p>
  </w:footnote>
  <w:footnote w:type="continuationSeparator" w:id="0">
    <w:p w:rsidR="003151A3" w:rsidRDefault="003151A3">
      <w:r>
        <w:continuationSeparator/>
      </w:r>
    </w:p>
  </w:footnote>
  <w:footnote w:id="1">
    <w:p w:rsidR="00DF2809" w:rsidRPr="00DF2809" w:rsidRDefault="00DF2809" w:rsidP="00DF2809">
      <w:pPr>
        <w:pStyle w:val="Textonotapie"/>
        <w:spacing w:line="276" w:lineRule="auto"/>
        <w:jc w:val="both"/>
        <w:rPr>
          <w:rFonts w:ascii="Verdana" w:hAnsi="Verdana"/>
          <w:spacing w:val="-4"/>
          <w:sz w:val="8"/>
          <w:szCs w:val="16"/>
        </w:rPr>
      </w:pPr>
    </w:p>
    <w:p w:rsidR="00362814" w:rsidRPr="00BB18B7" w:rsidRDefault="00362814" w:rsidP="00BB18B7">
      <w:pPr>
        <w:pStyle w:val="Textonotapie"/>
        <w:jc w:val="both"/>
        <w:rPr>
          <w:rFonts w:ascii="Arial" w:hAnsi="Arial" w:cs="Arial"/>
          <w:spacing w:val="-4"/>
          <w:sz w:val="18"/>
          <w:szCs w:val="16"/>
          <w:lang w:val="es-CO"/>
        </w:rPr>
      </w:pPr>
      <w:r w:rsidRPr="00BB18B7">
        <w:rPr>
          <w:rStyle w:val="Refdenotaalpie"/>
          <w:rFonts w:ascii="Arial" w:hAnsi="Arial" w:cs="Arial"/>
          <w:spacing w:val="-4"/>
          <w:sz w:val="18"/>
          <w:szCs w:val="16"/>
        </w:rPr>
        <w:footnoteRef/>
      </w:r>
      <w:r w:rsidRPr="00BB18B7">
        <w:rPr>
          <w:rFonts w:ascii="Arial" w:hAnsi="Arial" w:cs="Arial"/>
          <w:spacing w:val="-4"/>
          <w:sz w:val="18"/>
          <w:szCs w:val="16"/>
        </w:rPr>
        <w:t xml:space="preserve"> </w:t>
      </w:r>
      <w:r w:rsidR="005F35B7" w:rsidRPr="00BB18B7">
        <w:rPr>
          <w:rFonts w:ascii="Arial" w:hAnsi="Arial" w:cs="Arial"/>
          <w:spacing w:val="-4"/>
          <w:sz w:val="18"/>
          <w:szCs w:val="16"/>
          <w:lang w:val="es-CO"/>
        </w:rPr>
        <w:t>Que obran en el disco compacto visible a folio 69</w:t>
      </w:r>
    </w:p>
  </w:footnote>
  <w:footnote w:id="2">
    <w:p w:rsidR="002F5ACD" w:rsidRPr="00BB18B7" w:rsidRDefault="002F5ACD" w:rsidP="00BB18B7">
      <w:pPr>
        <w:pStyle w:val="Textonotapie"/>
        <w:jc w:val="both"/>
        <w:rPr>
          <w:rFonts w:ascii="Arial" w:hAnsi="Arial" w:cs="Arial"/>
          <w:spacing w:val="-4"/>
          <w:sz w:val="18"/>
          <w:szCs w:val="16"/>
          <w:lang w:val="es-CO"/>
        </w:rPr>
      </w:pPr>
      <w:r w:rsidRPr="00BB18B7">
        <w:rPr>
          <w:rStyle w:val="Refdenotaalpie"/>
          <w:rFonts w:ascii="Arial" w:hAnsi="Arial" w:cs="Arial"/>
          <w:spacing w:val="-4"/>
          <w:sz w:val="18"/>
          <w:szCs w:val="16"/>
        </w:rPr>
        <w:footnoteRef/>
      </w:r>
      <w:r w:rsidRPr="00BB18B7">
        <w:rPr>
          <w:rFonts w:ascii="Arial" w:hAnsi="Arial" w:cs="Arial"/>
          <w:spacing w:val="-4"/>
          <w:sz w:val="18"/>
          <w:szCs w:val="16"/>
        </w:rPr>
        <w:t xml:space="preserve"> </w:t>
      </w:r>
      <w:r w:rsidR="00BB2CBE" w:rsidRPr="00BB18B7">
        <w:rPr>
          <w:rFonts w:ascii="Arial" w:hAnsi="Arial" w:cs="Arial"/>
          <w:spacing w:val="-4"/>
          <w:sz w:val="18"/>
          <w:szCs w:val="16"/>
          <w:lang w:val="es-CO"/>
        </w:rPr>
        <w:t>Ver folios 71, 72</w:t>
      </w:r>
      <w:r w:rsidR="00CC742F" w:rsidRPr="00BB18B7">
        <w:rPr>
          <w:rFonts w:ascii="Arial" w:hAnsi="Arial" w:cs="Arial"/>
          <w:spacing w:val="-4"/>
          <w:sz w:val="18"/>
          <w:szCs w:val="16"/>
          <w:lang w:val="es-CO"/>
        </w:rPr>
        <w:t>, 177,</w:t>
      </w:r>
      <w:r w:rsidR="00A328D1" w:rsidRPr="00BB18B7">
        <w:rPr>
          <w:rFonts w:ascii="Arial" w:hAnsi="Arial" w:cs="Arial"/>
          <w:spacing w:val="-4"/>
          <w:sz w:val="18"/>
          <w:szCs w:val="16"/>
          <w:lang w:val="es-CO"/>
        </w:rPr>
        <w:t xml:space="preserve"> 257, 258</w:t>
      </w:r>
      <w:r w:rsidR="00437622" w:rsidRPr="00BB18B7">
        <w:rPr>
          <w:rFonts w:ascii="Arial" w:hAnsi="Arial" w:cs="Arial"/>
          <w:spacing w:val="-4"/>
          <w:sz w:val="18"/>
          <w:szCs w:val="16"/>
          <w:lang w:val="es-CO"/>
        </w:rPr>
        <w:t xml:space="preserve"> y </w:t>
      </w:r>
      <w:r w:rsidR="003C32CD" w:rsidRPr="00BB18B7">
        <w:rPr>
          <w:rFonts w:ascii="Arial" w:hAnsi="Arial" w:cs="Arial"/>
          <w:spacing w:val="-4"/>
          <w:sz w:val="18"/>
          <w:szCs w:val="16"/>
          <w:lang w:val="es-CO"/>
        </w:rPr>
        <w:t>431</w:t>
      </w:r>
      <w:r w:rsidR="00437622" w:rsidRPr="00BB18B7">
        <w:rPr>
          <w:rFonts w:ascii="Arial" w:hAnsi="Arial" w:cs="Arial"/>
          <w:spacing w:val="-4"/>
          <w:sz w:val="18"/>
          <w:szCs w:val="16"/>
          <w:lang w:val="es-CO"/>
        </w:rPr>
        <w:t xml:space="preserve"> del archivo que constan</w:t>
      </w:r>
      <w:r w:rsidRPr="00BB18B7">
        <w:rPr>
          <w:rFonts w:ascii="Arial" w:hAnsi="Arial" w:cs="Arial"/>
          <w:spacing w:val="-4"/>
          <w:sz w:val="18"/>
          <w:szCs w:val="16"/>
          <w:lang w:val="es-CO"/>
        </w:rPr>
        <w:t xml:space="preserve"> en el disco compacto visible a folio 69</w:t>
      </w:r>
    </w:p>
  </w:footnote>
  <w:footnote w:id="3">
    <w:p w:rsidR="008D7306" w:rsidRPr="00BB18B7" w:rsidRDefault="00BC42B0" w:rsidP="00BB18B7">
      <w:pPr>
        <w:pStyle w:val="Textonotapie"/>
        <w:jc w:val="both"/>
        <w:rPr>
          <w:rFonts w:ascii="Arial" w:hAnsi="Arial" w:cs="Arial"/>
          <w:spacing w:val="-4"/>
          <w:sz w:val="18"/>
          <w:szCs w:val="16"/>
        </w:rPr>
      </w:pPr>
      <w:r w:rsidRPr="00BB18B7">
        <w:rPr>
          <w:rStyle w:val="Refdenotaalpie"/>
          <w:rFonts w:ascii="Arial" w:hAnsi="Arial" w:cs="Arial"/>
          <w:spacing w:val="-4"/>
          <w:sz w:val="18"/>
          <w:szCs w:val="16"/>
        </w:rPr>
        <w:footnoteRef/>
      </w:r>
      <w:r w:rsidRPr="00BB18B7">
        <w:rPr>
          <w:rFonts w:ascii="Arial" w:hAnsi="Arial" w:cs="Arial"/>
          <w:spacing w:val="-4"/>
          <w:sz w:val="18"/>
          <w:szCs w:val="16"/>
        </w:rPr>
        <w:t xml:space="preserve"> Corte Suprema de Justicia, Sala de Casación Civil, sentencia de tutela STC3919-2017 proferida el 22 </w:t>
      </w:r>
      <w:r w:rsidR="00B03032" w:rsidRPr="00BB18B7">
        <w:rPr>
          <w:rFonts w:ascii="Arial" w:hAnsi="Arial" w:cs="Arial"/>
          <w:spacing w:val="-4"/>
          <w:sz w:val="18"/>
          <w:szCs w:val="16"/>
        </w:rPr>
        <w:t xml:space="preserve"> </w:t>
      </w:r>
      <w:r w:rsidRPr="00BB18B7">
        <w:rPr>
          <w:rFonts w:ascii="Arial" w:hAnsi="Arial" w:cs="Arial"/>
          <w:spacing w:val="-4"/>
          <w:sz w:val="18"/>
          <w:szCs w:val="16"/>
        </w:rPr>
        <w:t>de marzo de 2017, M.P. Aroldo Wilson Quiroz Monsalvo, radicación No. 11001-02-03-000-2017-00615-00</w:t>
      </w:r>
    </w:p>
  </w:footnote>
  <w:footnote w:id="4">
    <w:p w:rsidR="00E13749" w:rsidRPr="00BB18B7" w:rsidRDefault="00E13749" w:rsidP="00BB18B7">
      <w:pPr>
        <w:pStyle w:val="Textonotapie"/>
        <w:jc w:val="both"/>
        <w:rPr>
          <w:rFonts w:ascii="Arial" w:hAnsi="Arial" w:cs="Arial"/>
          <w:spacing w:val="-4"/>
          <w:sz w:val="18"/>
          <w:szCs w:val="16"/>
          <w:lang w:val="es-CO"/>
        </w:rPr>
      </w:pPr>
      <w:r w:rsidRPr="00BB18B7">
        <w:rPr>
          <w:rStyle w:val="Refdenotaalpie"/>
          <w:rFonts w:ascii="Arial" w:hAnsi="Arial" w:cs="Arial"/>
          <w:spacing w:val="-4"/>
          <w:sz w:val="18"/>
          <w:szCs w:val="16"/>
        </w:rPr>
        <w:footnoteRef/>
      </w:r>
      <w:r w:rsidRPr="00BB18B7">
        <w:rPr>
          <w:rFonts w:ascii="Arial" w:hAnsi="Arial" w:cs="Arial"/>
          <w:spacing w:val="-4"/>
          <w:sz w:val="18"/>
          <w:szCs w:val="16"/>
        </w:rPr>
        <w:t xml:space="preserve"> </w:t>
      </w:r>
      <w:r w:rsidRPr="00BB18B7">
        <w:rPr>
          <w:rFonts w:ascii="Arial" w:hAnsi="Arial" w:cs="Arial"/>
          <w:spacing w:val="-4"/>
          <w:sz w:val="18"/>
          <w:szCs w:val="16"/>
          <w:lang w:val="es-CO"/>
        </w:rPr>
        <w:t>Folios 9 a 13 del archivo que constan en el disco compacto visible a folio 69</w:t>
      </w:r>
    </w:p>
  </w:footnote>
  <w:footnote w:id="5">
    <w:p w:rsidR="00EB0BBB" w:rsidRPr="00BB18B7" w:rsidRDefault="00EB0BBB" w:rsidP="00BB18B7">
      <w:pPr>
        <w:pStyle w:val="Textonotapie"/>
        <w:jc w:val="both"/>
        <w:rPr>
          <w:rFonts w:ascii="Arial" w:hAnsi="Arial" w:cs="Arial"/>
          <w:spacing w:val="-4"/>
          <w:sz w:val="18"/>
          <w:szCs w:val="16"/>
          <w:lang w:val="es-CO"/>
        </w:rPr>
      </w:pPr>
      <w:r w:rsidRPr="00BB18B7">
        <w:rPr>
          <w:rStyle w:val="Refdenotaalpie"/>
          <w:rFonts w:ascii="Arial" w:hAnsi="Arial" w:cs="Arial"/>
          <w:spacing w:val="-4"/>
          <w:sz w:val="18"/>
          <w:szCs w:val="16"/>
        </w:rPr>
        <w:footnoteRef/>
      </w:r>
      <w:r w:rsidRPr="00BB18B7">
        <w:rPr>
          <w:rFonts w:ascii="Arial" w:hAnsi="Arial" w:cs="Arial"/>
          <w:spacing w:val="-4"/>
          <w:sz w:val="18"/>
          <w:szCs w:val="16"/>
        </w:rPr>
        <w:t xml:space="preserve"> </w:t>
      </w:r>
      <w:r w:rsidRPr="00BB18B7">
        <w:rPr>
          <w:rFonts w:ascii="Arial" w:hAnsi="Arial" w:cs="Arial"/>
          <w:spacing w:val="-4"/>
          <w:sz w:val="18"/>
          <w:szCs w:val="16"/>
          <w:lang w:val="es-CO"/>
        </w:rPr>
        <w:t>Folios 451 y 452 del archivo que constan en el disco compacto visible a folio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2B9"/>
    <w:rsid w:val="00000AAF"/>
    <w:rsid w:val="00001660"/>
    <w:rsid w:val="0000190E"/>
    <w:rsid w:val="000023F0"/>
    <w:rsid w:val="00002745"/>
    <w:rsid w:val="0000288D"/>
    <w:rsid w:val="00002DBC"/>
    <w:rsid w:val="0000343C"/>
    <w:rsid w:val="00004074"/>
    <w:rsid w:val="00004BB7"/>
    <w:rsid w:val="000064A4"/>
    <w:rsid w:val="00006815"/>
    <w:rsid w:val="00007551"/>
    <w:rsid w:val="00010C10"/>
    <w:rsid w:val="00011AF5"/>
    <w:rsid w:val="00011F75"/>
    <w:rsid w:val="000124C3"/>
    <w:rsid w:val="00012C63"/>
    <w:rsid w:val="00013892"/>
    <w:rsid w:val="00013EAC"/>
    <w:rsid w:val="00014938"/>
    <w:rsid w:val="00014A09"/>
    <w:rsid w:val="000150F5"/>
    <w:rsid w:val="000151B8"/>
    <w:rsid w:val="00015365"/>
    <w:rsid w:val="00015B67"/>
    <w:rsid w:val="00015EFF"/>
    <w:rsid w:val="00016D0E"/>
    <w:rsid w:val="00016EEE"/>
    <w:rsid w:val="000209EB"/>
    <w:rsid w:val="00020DFE"/>
    <w:rsid w:val="00020F04"/>
    <w:rsid w:val="0002288F"/>
    <w:rsid w:val="00023662"/>
    <w:rsid w:val="00023E07"/>
    <w:rsid w:val="00024086"/>
    <w:rsid w:val="00024CEA"/>
    <w:rsid w:val="00024D5E"/>
    <w:rsid w:val="00024FD0"/>
    <w:rsid w:val="00025083"/>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11C"/>
    <w:rsid w:val="00055408"/>
    <w:rsid w:val="00055572"/>
    <w:rsid w:val="0005630E"/>
    <w:rsid w:val="00056CED"/>
    <w:rsid w:val="00056D71"/>
    <w:rsid w:val="00056FEF"/>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BE2"/>
    <w:rsid w:val="00065F9C"/>
    <w:rsid w:val="0006672E"/>
    <w:rsid w:val="00067D08"/>
    <w:rsid w:val="00071559"/>
    <w:rsid w:val="0007199E"/>
    <w:rsid w:val="000722C1"/>
    <w:rsid w:val="000729CA"/>
    <w:rsid w:val="00072DEA"/>
    <w:rsid w:val="00073BA6"/>
    <w:rsid w:val="00073F57"/>
    <w:rsid w:val="000746FA"/>
    <w:rsid w:val="000749B4"/>
    <w:rsid w:val="00074D70"/>
    <w:rsid w:val="00074E61"/>
    <w:rsid w:val="000750C2"/>
    <w:rsid w:val="000754C7"/>
    <w:rsid w:val="000761D8"/>
    <w:rsid w:val="00076906"/>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6FD2"/>
    <w:rsid w:val="00087EDA"/>
    <w:rsid w:val="00090217"/>
    <w:rsid w:val="00090E9F"/>
    <w:rsid w:val="00091294"/>
    <w:rsid w:val="00091A61"/>
    <w:rsid w:val="00091B5A"/>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AF6"/>
    <w:rsid w:val="00097FB5"/>
    <w:rsid w:val="000A12E5"/>
    <w:rsid w:val="000A174D"/>
    <w:rsid w:val="000A1AB2"/>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6E37"/>
    <w:rsid w:val="000B7032"/>
    <w:rsid w:val="000B7C7F"/>
    <w:rsid w:val="000B7FCB"/>
    <w:rsid w:val="000C0E64"/>
    <w:rsid w:val="000C0FB1"/>
    <w:rsid w:val="000C150D"/>
    <w:rsid w:val="000C1711"/>
    <w:rsid w:val="000C1A72"/>
    <w:rsid w:val="000C21A4"/>
    <w:rsid w:val="000C27DD"/>
    <w:rsid w:val="000C32AE"/>
    <w:rsid w:val="000C3D1D"/>
    <w:rsid w:val="000C45BB"/>
    <w:rsid w:val="000C4954"/>
    <w:rsid w:val="000C544B"/>
    <w:rsid w:val="000C549B"/>
    <w:rsid w:val="000C5C41"/>
    <w:rsid w:val="000C6255"/>
    <w:rsid w:val="000C6719"/>
    <w:rsid w:val="000C73B4"/>
    <w:rsid w:val="000C7D99"/>
    <w:rsid w:val="000D03F8"/>
    <w:rsid w:val="000D1117"/>
    <w:rsid w:val="000D19C0"/>
    <w:rsid w:val="000D1AB5"/>
    <w:rsid w:val="000D1B37"/>
    <w:rsid w:val="000D2315"/>
    <w:rsid w:val="000D2B34"/>
    <w:rsid w:val="000D302D"/>
    <w:rsid w:val="000D32A6"/>
    <w:rsid w:val="000D3984"/>
    <w:rsid w:val="000D4457"/>
    <w:rsid w:val="000D54C0"/>
    <w:rsid w:val="000D5B1D"/>
    <w:rsid w:val="000D5BC5"/>
    <w:rsid w:val="000D62F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759"/>
    <w:rsid w:val="000F4BD5"/>
    <w:rsid w:val="000F50E9"/>
    <w:rsid w:val="000F523A"/>
    <w:rsid w:val="000F5371"/>
    <w:rsid w:val="000F5EAA"/>
    <w:rsid w:val="000F662F"/>
    <w:rsid w:val="000F6769"/>
    <w:rsid w:val="000F6AC0"/>
    <w:rsid w:val="000F6D73"/>
    <w:rsid w:val="000F6FD6"/>
    <w:rsid w:val="000F780F"/>
    <w:rsid w:val="000F7CCC"/>
    <w:rsid w:val="000F7F72"/>
    <w:rsid w:val="00100B50"/>
    <w:rsid w:val="00101596"/>
    <w:rsid w:val="0010192E"/>
    <w:rsid w:val="00103F02"/>
    <w:rsid w:val="0010423B"/>
    <w:rsid w:val="001054DC"/>
    <w:rsid w:val="00105E43"/>
    <w:rsid w:val="00106252"/>
    <w:rsid w:val="001062DE"/>
    <w:rsid w:val="001066FB"/>
    <w:rsid w:val="001075A2"/>
    <w:rsid w:val="00107AEA"/>
    <w:rsid w:val="00110833"/>
    <w:rsid w:val="001110BA"/>
    <w:rsid w:val="00111D78"/>
    <w:rsid w:val="00111DBE"/>
    <w:rsid w:val="0011251B"/>
    <w:rsid w:val="00112855"/>
    <w:rsid w:val="00112EB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57A8"/>
    <w:rsid w:val="001264FB"/>
    <w:rsid w:val="00127614"/>
    <w:rsid w:val="00130322"/>
    <w:rsid w:val="00130D20"/>
    <w:rsid w:val="0013128F"/>
    <w:rsid w:val="00131864"/>
    <w:rsid w:val="00131A4B"/>
    <w:rsid w:val="001326BE"/>
    <w:rsid w:val="00133655"/>
    <w:rsid w:val="00133921"/>
    <w:rsid w:val="00133BD7"/>
    <w:rsid w:val="00134487"/>
    <w:rsid w:val="001349BE"/>
    <w:rsid w:val="00135933"/>
    <w:rsid w:val="001368C3"/>
    <w:rsid w:val="001405EE"/>
    <w:rsid w:val="00140868"/>
    <w:rsid w:val="001408F2"/>
    <w:rsid w:val="00140C92"/>
    <w:rsid w:val="00140E8F"/>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2511"/>
    <w:rsid w:val="001539B8"/>
    <w:rsid w:val="00154655"/>
    <w:rsid w:val="00154708"/>
    <w:rsid w:val="00154A22"/>
    <w:rsid w:val="00154C11"/>
    <w:rsid w:val="00155170"/>
    <w:rsid w:val="00155B23"/>
    <w:rsid w:val="00155FC7"/>
    <w:rsid w:val="001572A5"/>
    <w:rsid w:val="0015753D"/>
    <w:rsid w:val="00157644"/>
    <w:rsid w:val="0015771C"/>
    <w:rsid w:val="0016175B"/>
    <w:rsid w:val="00162BB6"/>
    <w:rsid w:val="00162CAD"/>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78E"/>
    <w:rsid w:val="00192EB0"/>
    <w:rsid w:val="00193DAF"/>
    <w:rsid w:val="00194389"/>
    <w:rsid w:val="001949D6"/>
    <w:rsid w:val="00194D66"/>
    <w:rsid w:val="001954E0"/>
    <w:rsid w:val="0019569B"/>
    <w:rsid w:val="00195C17"/>
    <w:rsid w:val="00195ED6"/>
    <w:rsid w:val="00195F7F"/>
    <w:rsid w:val="001962EB"/>
    <w:rsid w:val="00196B8C"/>
    <w:rsid w:val="001970F9"/>
    <w:rsid w:val="001971AC"/>
    <w:rsid w:val="001975C7"/>
    <w:rsid w:val="00197A74"/>
    <w:rsid w:val="00197FB8"/>
    <w:rsid w:val="001A0F53"/>
    <w:rsid w:val="001A1C8A"/>
    <w:rsid w:val="001A252A"/>
    <w:rsid w:val="001A2BAA"/>
    <w:rsid w:val="001A3B5D"/>
    <w:rsid w:val="001A3F8D"/>
    <w:rsid w:val="001A4936"/>
    <w:rsid w:val="001A5315"/>
    <w:rsid w:val="001A56AE"/>
    <w:rsid w:val="001A5B16"/>
    <w:rsid w:val="001A6350"/>
    <w:rsid w:val="001A6CBB"/>
    <w:rsid w:val="001A7099"/>
    <w:rsid w:val="001A730D"/>
    <w:rsid w:val="001B06F5"/>
    <w:rsid w:val="001B174F"/>
    <w:rsid w:val="001B2053"/>
    <w:rsid w:val="001B263E"/>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2572"/>
    <w:rsid w:val="00202842"/>
    <w:rsid w:val="00202D76"/>
    <w:rsid w:val="00202F7B"/>
    <w:rsid w:val="00203B6A"/>
    <w:rsid w:val="00203DC9"/>
    <w:rsid w:val="0020465B"/>
    <w:rsid w:val="0020510C"/>
    <w:rsid w:val="002051D4"/>
    <w:rsid w:val="00205DAD"/>
    <w:rsid w:val="00206D5B"/>
    <w:rsid w:val="00207792"/>
    <w:rsid w:val="002079B5"/>
    <w:rsid w:val="00207D7D"/>
    <w:rsid w:val="002103E9"/>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010"/>
    <w:rsid w:val="002176FC"/>
    <w:rsid w:val="00220237"/>
    <w:rsid w:val="002207E4"/>
    <w:rsid w:val="0022086C"/>
    <w:rsid w:val="002214C0"/>
    <w:rsid w:val="002214EB"/>
    <w:rsid w:val="00221937"/>
    <w:rsid w:val="00221D16"/>
    <w:rsid w:val="0022233A"/>
    <w:rsid w:val="0022263A"/>
    <w:rsid w:val="00222A32"/>
    <w:rsid w:val="00223CD1"/>
    <w:rsid w:val="00225035"/>
    <w:rsid w:val="002251EE"/>
    <w:rsid w:val="00226115"/>
    <w:rsid w:val="00227D77"/>
    <w:rsid w:val="00230B28"/>
    <w:rsid w:val="00230DCE"/>
    <w:rsid w:val="002314CA"/>
    <w:rsid w:val="00231D03"/>
    <w:rsid w:val="0023223E"/>
    <w:rsid w:val="0023242C"/>
    <w:rsid w:val="00233053"/>
    <w:rsid w:val="002346B9"/>
    <w:rsid w:val="00234800"/>
    <w:rsid w:val="00235683"/>
    <w:rsid w:val="00235B12"/>
    <w:rsid w:val="00235E52"/>
    <w:rsid w:val="002365CB"/>
    <w:rsid w:val="00236F8D"/>
    <w:rsid w:val="002374A6"/>
    <w:rsid w:val="00237FB2"/>
    <w:rsid w:val="002402C3"/>
    <w:rsid w:val="002409CB"/>
    <w:rsid w:val="00241B92"/>
    <w:rsid w:val="00241CF9"/>
    <w:rsid w:val="00241E5B"/>
    <w:rsid w:val="00242CF5"/>
    <w:rsid w:val="0024395C"/>
    <w:rsid w:val="00244E9E"/>
    <w:rsid w:val="00245BB5"/>
    <w:rsid w:val="00246416"/>
    <w:rsid w:val="00246779"/>
    <w:rsid w:val="00246E2D"/>
    <w:rsid w:val="002471E0"/>
    <w:rsid w:val="002473B9"/>
    <w:rsid w:val="00250007"/>
    <w:rsid w:val="00250D7B"/>
    <w:rsid w:val="00250F5F"/>
    <w:rsid w:val="002511F0"/>
    <w:rsid w:val="0025201D"/>
    <w:rsid w:val="002524EB"/>
    <w:rsid w:val="00252C15"/>
    <w:rsid w:val="00252EE0"/>
    <w:rsid w:val="002533FD"/>
    <w:rsid w:val="00253F60"/>
    <w:rsid w:val="00254B8B"/>
    <w:rsid w:val="00254F16"/>
    <w:rsid w:val="00255BAB"/>
    <w:rsid w:val="00256506"/>
    <w:rsid w:val="00256C9F"/>
    <w:rsid w:val="00257326"/>
    <w:rsid w:val="002575C2"/>
    <w:rsid w:val="00257C05"/>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AFC"/>
    <w:rsid w:val="00271B1C"/>
    <w:rsid w:val="00273392"/>
    <w:rsid w:val="00273FF8"/>
    <w:rsid w:val="0027477A"/>
    <w:rsid w:val="002754F7"/>
    <w:rsid w:val="002755EE"/>
    <w:rsid w:val="00275729"/>
    <w:rsid w:val="00275AFE"/>
    <w:rsid w:val="00275DF4"/>
    <w:rsid w:val="00276A38"/>
    <w:rsid w:val="00276BA3"/>
    <w:rsid w:val="002772D2"/>
    <w:rsid w:val="00277EDD"/>
    <w:rsid w:val="00280B06"/>
    <w:rsid w:val="00280F97"/>
    <w:rsid w:val="0028138A"/>
    <w:rsid w:val="002829CE"/>
    <w:rsid w:val="00282DA9"/>
    <w:rsid w:val="00283085"/>
    <w:rsid w:val="00283684"/>
    <w:rsid w:val="002837B5"/>
    <w:rsid w:val="002837CC"/>
    <w:rsid w:val="0028392C"/>
    <w:rsid w:val="00284047"/>
    <w:rsid w:val="002843D3"/>
    <w:rsid w:val="002845D9"/>
    <w:rsid w:val="002848AC"/>
    <w:rsid w:val="002849C7"/>
    <w:rsid w:val="00284AB0"/>
    <w:rsid w:val="00284B7E"/>
    <w:rsid w:val="002870B5"/>
    <w:rsid w:val="00287BB5"/>
    <w:rsid w:val="00287BFD"/>
    <w:rsid w:val="0029067A"/>
    <w:rsid w:val="00291653"/>
    <w:rsid w:val="00292A7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49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1B5"/>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3FF1"/>
    <w:rsid w:val="002D4DE4"/>
    <w:rsid w:val="002D54D0"/>
    <w:rsid w:val="002D761E"/>
    <w:rsid w:val="002D77F6"/>
    <w:rsid w:val="002D78BF"/>
    <w:rsid w:val="002D7F89"/>
    <w:rsid w:val="002E0526"/>
    <w:rsid w:val="002E0D55"/>
    <w:rsid w:val="002E16BA"/>
    <w:rsid w:val="002E16E9"/>
    <w:rsid w:val="002E2062"/>
    <w:rsid w:val="002E3609"/>
    <w:rsid w:val="002E3E82"/>
    <w:rsid w:val="002E4758"/>
    <w:rsid w:val="002E4DB9"/>
    <w:rsid w:val="002E54CE"/>
    <w:rsid w:val="002E5C4A"/>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734"/>
    <w:rsid w:val="002F58B9"/>
    <w:rsid w:val="002F5ACD"/>
    <w:rsid w:val="002F6848"/>
    <w:rsid w:val="00300E98"/>
    <w:rsid w:val="003014EC"/>
    <w:rsid w:val="003024EE"/>
    <w:rsid w:val="00302C34"/>
    <w:rsid w:val="00305255"/>
    <w:rsid w:val="003054A9"/>
    <w:rsid w:val="00305546"/>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3FE0"/>
    <w:rsid w:val="00314D00"/>
    <w:rsid w:val="00314D46"/>
    <w:rsid w:val="0031515F"/>
    <w:rsid w:val="003151A1"/>
    <w:rsid w:val="003151A3"/>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7B"/>
    <w:rsid w:val="00353387"/>
    <w:rsid w:val="0035340F"/>
    <w:rsid w:val="00353B24"/>
    <w:rsid w:val="00355D39"/>
    <w:rsid w:val="00356901"/>
    <w:rsid w:val="00356B74"/>
    <w:rsid w:val="00357236"/>
    <w:rsid w:val="0035799A"/>
    <w:rsid w:val="00357E2D"/>
    <w:rsid w:val="00360D4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D48"/>
    <w:rsid w:val="003A7C9B"/>
    <w:rsid w:val="003B0B1D"/>
    <w:rsid w:val="003B1BFA"/>
    <w:rsid w:val="003B305E"/>
    <w:rsid w:val="003B3F0F"/>
    <w:rsid w:val="003B4503"/>
    <w:rsid w:val="003B4667"/>
    <w:rsid w:val="003B4B63"/>
    <w:rsid w:val="003B4D57"/>
    <w:rsid w:val="003B5A6D"/>
    <w:rsid w:val="003B75F9"/>
    <w:rsid w:val="003B7DAA"/>
    <w:rsid w:val="003B7EC7"/>
    <w:rsid w:val="003C08B6"/>
    <w:rsid w:val="003C0A38"/>
    <w:rsid w:val="003C12FA"/>
    <w:rsid w:val="003C198D"/>
    <w:rsid w:val="003C1D08"/>
    <w:rsid w:val="003C291C"/>
    <w:rsid w:val="003C2FDC"/>
    <w:rsid w:val="003C32CD"/>
    <w:rsid w:val="003C3BA1"/>
    <w:rsid w:val="003C402C"/>
    <w:rsid w:val="003C418F"/>
    <w:rsid w:val="003C45B4"/>
    <w:rsid w:val="003C49C5"/>
    <w:rsid w:val="003C5256"/>
    <w:rsid w:val="003C5E75"/>
    <w:rsid w:val="003C60FD"/>
    <w:rsid w:val="003C66EC"/>
    <w:rsid w:val="003C6934"/>
    <w:rsid w:val="003C7034"/>
    <w:rsid w:val="003D017E"/>
    <w:rsid w:val="003D021A"/>
    <w:rsid w:val="003D070B"/>
    <w:rsid w:val="003D1FFE"/>
    <w:rsid w:val="003D2013"/>
    <w:rsid w:val="003D3749"/>
    <w:rsid w:val="003D3CF1"/>
    <w:rsid w:val="003D4300"/>
    <w:rsid w:val="003D4331"/>
    <w:rsid w:val="003D594C"/>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E7DDC"/>
    <w:rsid w:val="003F047B"/>
    <w:rsid w:val="003F0575"/>
    <w:rsid w:val="003F07AD"/>
    <w:rsid w:val="003F08A5"/>
    <w:rsid w:val="003F0E1E"/>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F28"/>
    <w:rsid w:val="003F71CA"/>
    <w:rsid w:val="003F772A"/>
    <w:rsid w:val="003F7BF9"/>
    <w:rsid w:val="0040058A"/>
    <w:rsid w:val="00400982"/>
    <w:rsid w:val="00400CC6"/>
    <w:rsid w:val="00400EA6"/>
    <w:rsid w:val="0040133B"/>
    <w:rsid w:val="00401D30"/>
    <w:rsid w:val="00401FA2"/>
    <w:rsid w:val="00402056"/>
    <w:rsid w:val="0040286F"/>
    <w:rsid w:val="00402874"/>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643"/>
    <w:rsid w:val="00416A78"/>
    <w:rsid w:val="004177E0"/>
    <w:rsid w:val="004205A5"/>
    <w:rsid w:val="00420E0E"/>
    <w:rsid w:val="004217C3"/>
    <w:rsid w:val="00423326"/>
    <w:rsid w:val="00423D5F"/>
    <w:rsid w:val="00424F79"/>
    <w:rsid w:val="004251FF"/>
    <w:rsid w:val="004252F0"/>
    <w:rsid w:val="0042536B"/>
    <w:rsid w:val="00426289"/>
    <w:rsid w:val="00427015"/>
    <w:rsid w:val="00427612"/>
    <w:rsid w:val="00427697"/>
    <w:rsid w:val="004276C7"/>
    <w:rsid w:val="00427E51"/>
    <w:rsid w:val="0043001B"/>
    <w:rsid w:val="00430417"/>
    <w:rsid w:val="00431AAA"/>
    <w:rsid w:val="00431DDD"/>
    <w:rsid w:val="004331B4"/>
    <w:rsid w:val="00433392"/>
    <w:rsid w:val="004334C8"/>
    <w:rsid w:val="00433BBE"/>
    <w:rsid w:val="004341C7"/>
    <w:rsid w:val="00434385"/>
    <w:rsid w:val="004344D8"/>
    <w:rsid w:val="004346C4"/>
    <w:rsid w:val="004356D7"/>
    <w:rsid w:val="004367A0"/>
    <w:rsid w:val="004368C1"/>
    <w:rsid w:val="00437050"/>
    <w:rsid w:val="00437622"/>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AE2"/>
    <w:rsid w:val="00453F92"/>
    <w:rsid w:val="004541FA"/>
    <w:rsid w:val="004543DE"/>
    <w:rsid w:val="0045446C"/>
    <w:rsid w:val="00454A4F"/>
    <w:rsid w:val="00455192"/>
    <w:rsid w:val="00455444"/>
    <w:rsid w:val="004561A0"/>
    <w:rsid w:val="00456A2F"/>
    <w:rsid w:val="00457CF3"/>
    <w:rsid w:val="00460385"/>
    <w:rsid w:val="00460D15"/>
    <w:rsid w:val="004617AB"/>
    <w:rsid w:val="00461C52"/>
    <w:rsid w:val="00461C7E"/>
    <w:rsid w:val="00462219"/>
    <w:rsid w:val="0046268A"/>
    <w:rsid w:val="00462D73"/>
    <w:rsid w:val="00463C99"/>
    <w:rsid w:val="00464106"/>
    <w:rsid w:val="00464313"/>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4D1"/>
    <w:rsid w:val="00485757"/>
    <w:rsid w:val="00486D62"/>
    <w:rsid w:val="004874FE"/>
    <w:rsid w:val="00490008"/>
    <w:rsid w:val="00490AA0"/>
    <w:rsid w:val="0049135E"/>
    <w:rsid w:val="00491554"/>
    <w:rsid w:val="0049199D"/>
    <w:rsid w:val="00492189"/>
    <w:rsid w:val="00492DF1"/>
    <w:rsid w:val="00492FFB"/>
    <w:rsid w:val="004931C4"/>
    <w:rsid w:val="004938BC"/>
    <w:rsid w:val="00493D4B"/>
    <w:rsid w:val="00493DBE"/>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452"/>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51C"/>
    <w:rsid w:val="004B666A"/>
    <w:rsid w:val="004B6A30"/>
    <w:rsid w:val="004B7225"/>
    <w:rsid w:val="004B72DF"/>
    <w:rsid w:val="004B7ACA"/>
    <w:rsid w:val="004C0D24"/>
    <w:rsid w:val="004C13CE"/>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4FD"/>
    <w:rsid w:val="004D7545"/>
    <w:rsid w:val="004D7981"/>
    <w:rsid w:val="004D7B1E"/>
    <w:rsid w:val="004E0ABF"/>
    <w:rsid w:val="004E0B53"/>
    <w:rsid w:val="004E2080"/>
    <w:rsid w:val="004E39CF"/>
    <w:rsid w:val="004E3CBE"/>
    <w:rsid w:val="004E4008"/>
    <w:rsid w:val="004E4B7C"/>
    <w:rsid w:val="004E5D88"/>
    <w:rsid w:val="004E5F35"/>
    <w:rsid w:val="004E72B1"/>
    <w:rsid w:val="004E7EB2"/>
    <w:rsid w:val="004F09F3"/>
    <w:rsid w:val="004F0AD3"/>
    <w:rsid w:val="004F1292"/>
    <w:rsid w:val="004F1FC3"/>
    <w:rsid w:val="004F205F"/>
    <w:rsid w:val="004F224F"/>
    <w:rsid w:val="004F2ECD"/>
    <w:rsid w:val="004F34FB"/>
    <w:rsid w:val="004F362E"/>
    <w:rsid w:val="004F36EE"/>
    <w:rsid w:val="004F378D"/>
    <w:rsid w:val="004F396E"/>
    <w:rsid w:val="004F4274"/>
    <w:rsid w:val="004F48CE"/>
    <w:rsid w:val="004F4C5B"/>
    <w:rsid w:val="004F51FB"/>
    <w:rsid w:val="004F5BAC"/>
    <w:rsid w:val="004F5C16"/>
    <w:rsid w:val="004F6874"/>
    <w:rsid w:val="004F6D48"/>
    <w:rsid w:val="004F6FDF"/>
    <w:rsid w:val="004F77B8"/>
    <w:rsid w:val="004F77D9"/>
    <w:rsid w:val="004F7BFE"/>
    <w:rsid w:val="00500D4E"/>
    <w:rsid w:val="0050122E"/>
    <w:rsid w:val="005018ED"/>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57"/>
    <w:rsid w:val="00514991"/>
    <w:rsid w:val="00514CCA"/>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AEA"/>
    <w:rsid w:val="00522B6F"/>
    <w:rsid w:val="00522DEE"/>
    <w:rsid w:val="00523EE3"/>
    <w:rsid w:val="005246BF"/>
    <w:rsid w:val="005246E7"/>
    <w:rsid w:val="0052495D"/>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5CB"/>
    <w:rsid w:val="0055470A"/>
    <w:rsid w:val="005548EA"/>
    <w:rsid w:val="00555477"/>
    <w:rsid w:val="00555DBC"/>
    <w:rsid w:val="0055607E"/>
    <w:rsid w:val="00557701"/>
    <w:rsid w:val="0056012E"/>
    <w:rsid w:val="00560BBA"/>
    <w:rsid w:val="00561855"/>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873"/>
    <w:rsid w:val="00570E27"/>
    <w:rsid w:val="00571678"/>
    <w:rsid w:val="005716B4"/>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625A"/>
    <w:rsid w:val="00576564"/>
    <w:rsid w:val="00577532"/>
    <w:rsid w:val="0058014C"/>
    <w:rsid w:val="00581991"/>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1CF6"/>
    <w:rsid w:val="005A21D3"/>
    <w:rsid w:val="005A36DC"/>
    <w:rsid w:val="005A42DE"/>
    <w:rsid w:val="005A455A"/>
    <w:rsid w:val="005A475E"/>
    <w:rsid w:val="005A506D"/>
    <w:rsid w:val="005A5ECA"/>
    <w:rsid w:val="005A661E"/>
    <w:rsid w:val="005A6F8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25F8"/>
    <w:rsid w:val="005C3098"/>
    <w:rsid w:val="005C3EC5"/>
    <w:rsid w:val="005C451C"/>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0859"/>
    <w:rsid w:val="005E1056"/>
    <w:rsid w:val="005E13C6"/>
    <w:rsid w:val="005E1CA3"/>
    <w:rsid w:val="005E21F8"/>
    <w:rsid w:val="005E2F75"/>
    <w:rsid w:val="005E3D91"/>
    <w:rsid w:val="005E405F"/>
    <w:rsid w:val="005E49C0"/>
    <w:rsid w:val="005E4BE7"/>
    <w:rsid w:val="005E5240"/>
    <w:rsid w:val="005E53C2"/>
    <w:rsid w:val="005E5E91"/>
    <w:rsid w:val="005E6DE2"/>
    <w:rsid w:val="005E6EA5"/>
    <w:rsid w:val="005E715A"/>
    <w:rsid w:val="005E75EE"/>
    <w:rsid w:val="005E7791"/>
    <w:rsid w:val="005F0F5E"/>
    <w:rsid w:val="005F123B"/>
    <w:rsid w:val="005F13BF"/>
    <w:rsid w:val="005F2B38"/>
    <w:rsid w:val="005F33BA"/>
    <w:rsid w:val="005F35B7"/>
    <w:rsid w:val="005F3BBF"/>
    <w:rsid w:val="005F498A"/>
    <w:rsid w:val="005F4F6B"/>
    <w:rsid w:val="005F53AA"/>
    <w:rsid w:val="005F57D8"/>
    <w:rsid w:val="005F6488"/>
    <w:rsid w:val="005F65E2"/>
    <w:rsid w:val="005F6842"/>
    <w:rsid w:val="005F6E17"/>
    <w:rsid w:val="005F6EED"/>
    <w:rsid w:val="005F6F19"/>
    <w:rsid w:val="005F7789"/>
    <w:rsid w:val="005F7964"/>
    <w:rsid w:val="005F7B24"/>
    <w:rsid w:val="00600CA4"/>
    <w:rsid w:val="00601208"/>
    <w:rsid w:val="00601E21"/>
    <w:rsid w:val="00601E2F"/>
    <w:rsid w:val="00602FE2"/>
    <w:rsid w:val="006037FD"/>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57A"/>
    <w:rsid w:val="00615A25"/>
    <w:rsid w:val="00615C35"/>
    <w:rsid w:val="00615EEF"/>
    <w:rsid w:val="00615FF9"/>
    <w:rsid w:val="00616232"/>
    <w:rsid w:val="00616F1E"/>
    <w:rsid w:val="006175AB"/>
    <w:rsid w:val="00617B5C"/>
    <w:rsid w:val="00620077"/>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594"/>
    <w:rsid w:val="00633AC0"/>
    <w:rsid w:val="00633EA3"/>
    <w:rsid w:val="006340CC"/>
    <w:rsid w:val="00634693"/>
    <w:rsid w:val="00635816"/>
    <w:rsid w:val="006367E9"/>
    <w:rsid w:val="00636A65"/>
    <w:rsid w:val="00636A9F"/>
    <w:rsid w:val="00636D54"/>
    <w:rsid w:val="00637406"/>
    <w:rsid w:val="00640358"/>
    <w:rsid w:val="00640C68"/>
    <w:rsid w:val="00640E54"/>
    <w:rsid w:val="0064136B"/>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295"/>
    <w:rsid w:val="006473F1"/>
    <w:rsid w:val="00647951"/>
    <w:rsid w:val="006504DA"/>
    <w:rsid w:val="00650E13"/>
    <w:rsid w:val="0065163E"/>
    <w:rsid w:val="00651D95"/>
    <w:rsid w:val="006521A6"/>
    <w:rsid w:val="0065241D"/>
    <w:rsid w:val="006534A6"/>
    <w:rsid w:val="0065400E"/>
    <w:rsid w:val="00654199"/>
    <w:rsid w:val="00654EA5"/>
    <w:rsid w:val="00656E21"/>
    <w:rsid w:val="00656E42"/>
    <w:rsid w:val="006572DB"/>
    <w:rsid w:val="0065770D"/>
    <w:rsid w:val="00657970"/>
    <w:rsid w:val="00657C70"/>
    <w:rsid w:val="00657FBB"/>
    <w:rsid w:val="0066019B"/>
    <w:rsid w:val="0066024C"/>
    <w:rsid w:val="00661DEB"/>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585C"/>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5F9"/>
    <w:rsid w:val="006D190A"/>
    <w:rsid w:val="006D325E"/>
    <w:rsid w:val="006D373B"/>
    <w:rsid w:val="006D37EA"/>
    <w:rsid w:val="006D3A3F"/>
    <w:rsid w:val="006D4FB2"/>
    <w:rsid w:val="006D559A"/>
    <w:rsid w:val="006D5870"/>
    <w:rsid w:val="006D6078"/>
    <w:rsid w:val="006D64E4"/>
    <w:rsid w:val="006D6A06"/>
    <w:rsid w:val="006D6CFB"/>
    <w:rsid w:val="006D6E30"/>
    <w:rsid w:val="006D7214"/>
    <w:rsid w:val="006D76CD"/>
    <w:rsid w:val="006E176D"/>
    <w:rsid w:val="006E17B7"/>
    <w:rsid w:val="006E18F5"/>
    <w:rsid w:val="006E19C4"/>
    <w:rsid w:val="006E2311"/>
    <w:rsid w:val="006E3AD6"/>
    <w:rsid w:val="006E4CB9"/>
    <w:rsid w:val="006E57A7"/>
    <w:rsid w:val="006E66AC"/>
    <w:rsid w:val="006E786E"/>
    <w:rsid w:val="006E786F"/>
    <w:rsid w:val="006F0D46"/>
    <w:rsid w:val="006F11A4"/>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6BE"/>
    <w:rsid w:val="00704C47"/>
    <w:rsid w:val="007052E0"/>
    <w:rsid w:val="007055FD"/>
    <w:rsid w:val="00705C94"/>
    <w:rsid w:val="00707D0C"/>
    <w:rsid w:val="007108E8"/>
    <w:rsid w:val="00710BEE"/>
    <w:rsid w:val="00711167"/>
    <w:rsid w:val="00711333"/>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0957"/>
    <w:rsid w:val="00721773"/>
    <w:rsid w:val="0072184F"/>
    <w:rsid w:val="007219C9"/>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63"/>
    <w:rsid w:val="0073298A"/>
    <w:rsid w:val="00732AE9"/>
    <w:rsid w:val="00734901"/>
    <w:rsid w:val="00734C1A"/>
    <w:rsid w:val="00734EA1"/>
    <w:rsid w:val="00735194"/>
    <w:rsid w:val="007357D9"/>
    <w:rsid w:val="00735A8D"/>
    <w:rsid w:val="00735FB2"/>
    <w:rsid w:val="00736040"/>
    <w:rsid w:val="00736F66"/>
    <w:rsid w:val="00737745"/>
    <w:rsid w:val="00740207"/>
    <w:rsid w:val="007405C9"/>
    <w:rsid w:val="00740B6B"/>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47898"/>
    <w:rsid w:val="00750167"/>
    <w:rsid w:val="00750580"/>
    <w:rsid w:val="00751225"/>
    <w:rsid w:val="007512BA"/>
    <w:rsid w:val="007514C8"/>
    <w:rsid w:val="007518D5"/>
    <w:rsid w:val="00751D4F"/>
    <w:rsid w:val="0075218C"/>
    <w:rsid w:val="0075290E"/>
    <w:rsid w:val="00752E86"/>
    <w:rsid w:val="00753118"/>
    <w:rsid w:val="00753667"/>
    <w:rsid w:val="00753C91"/>
    <w:rsid w:val="00753F9E"/>
    <w:rsid w:val="0075462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4F2"/>
    <w:rsid w:val="00773F7B"/>
    <w:rsid w:val="00774119"/>
    <w:rsid w:val="00776190"/>
    <w:rsid w:val="00776484"/>
    <w:rsid w:val="007765CC"/>
    <w:rsid w:val="00776FD5"/>
    <w:rsid w:val="00777969"/>
    <w:rsid w:val="00777DC9"/>
    <w:rsid w:val="00780073"/>
    <w:rsid w:val="007800AB"/>
    <w:rsid w:val="007802A2"/>
    <w:rsid w:val="00782381"/>
    <w:rsid w:val="007837C1"/>
    <w:rsid w:val="00783EED"/>
    <w:rsid w:val="00784B70"/>
    <w:rsid w:val="007851C9"/>
    <w:rsid w:val="00785BC6"/>
    <w:rsid w:val="007868A6"/>
    <w:rsid w:val="00786A9A"/>
    <w:rsid w:val="007871A1"/>
    <w:rsid w:val="007905CF"/>
    <w:rsid w:val="00790AD5"/>
    <w:rsid w:val="00790CBA"/>
    <w:rsid w:val="00791557"/>
    <w:rsid w:val="0079233D"/>
    <w:rsid w:val="00792DBF"/>
    <w:rsid w:val="00793662"/>
    <w:rsid w:val="007936BD"/>
    <w:rsid w:val="007936C6"/>
    <w:rsid w:val="00794021"/>
    <w:rsid w:val="007943F7"/>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E64"/>
    <w:rsid w:val="007A7FDE"/>
    <w:rsid w:val="007B05B3"/>
    <w:rsid w:val="007B157F"/>
    <w:rsid w:val="007B1679"/>
    <w:rsid w:val="007B19C0"/>
    <w:rsid w:val="007B2344"/>
    <w:rsid w:val="007B2395"/>
    <w:rsid w:val="007B259F"/>
    <w:rsid w:val="007B2986"/>
    <w:rsid w:val="007B333A"/>
    <w:rsid w:val="007B3608"/>
    <w:rsid w:val="007B3D74"/>
    <w:rsid w:val="007B4327"/>
    <w:rsid w:val="007B5E7E"/>
    <w:rsid w:val="007B65F1"/>
    <w:rsid w:val="007B7DAF"/>
    <w:rsid w:val="007C02C5"/>
    <w:rsid w:val="007C0835"/>
    <w:rsid w:val="007C08EC"/>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BD8"/>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004"/>
    <w:rsid w:val="007E6376"/>
    <w:rsid w:val="007E63C4"/>
    <w:rsid w:val="007E724A"/>
    <w:rsid w:val="007E76D2"/>
    <w:rsid w:val="007E7C70"/>
    <w:rsid w:val="007F0A2F"/>
    <w:rsid w:val="007F0C92"/>
    <w:rsid w:val="007F10FE"/>
    <w:rsid w:val="007F179F"/>
    <w:rsid w:val="007F33C1"/>
    <w:rsid w:val="007F35D4"/>
    <w:rsid w:val="007F3E3D"/>
    <w:rsid w:val="007F439D"/>
    <w:rsid w:val="007F454D"/>
    <w:rsid w:val="007F4558"/>
    <w:rsid w:val="007F5C7B"/>
    <w:rsid w:val="007F5FD3"/>
    <w:rsid w:val="007F6026"/>
    <w:rsid w:val="007F6873"/>
    <w:rsid w:val="007F6D68"/>
    <w:rsid w:val="007F7616"/>
    <w:rsid w:val="007F7756"/>
    <w:rsid w:val="00800E96"/>
    <w:rsid w:val="00801528"/>
    <w:rsid w:val="00802139"/>
    <w:rsid w:val="008021E3"/>
    <w:rsid w:val="008025AC"/>
    <w:rsid w:val="0080265E"/>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67"/>
    <w:rsid w:val="008100EE"/>
    <w:rsid w:val="00810915"/>
    <w:rsid w:val="00810CB4"/>
    <w:rsid w:val="00811682"/>
    <w:rsid w:val="00811A44"/>
    <w:rsid w:val="00811C5F"/>
    <w:rsid w:val="00811FD2"/>
    <w:rsid w:val="00812449"/>
    <w:rsid w:val="008125F7"/>
    <w:rsid w:val="008132B4"/>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243"/>
    <w:rsid w:val="00824359"/>
    <w:rsid w:val="00825077"/>
    <w:rsid w:val="008251AA"/>
    <w:rsid w:val="00825D38"/>
    <w:rsid w:val="0082612C"/>
    <w:rsid w:val="00826843"/>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51C7"/>
    <w:rsid w:val="00835E32"/>
    <w:rsid w:val="00836986"/>
    <w:rsid w:val="008370FA"/>
    <w:rsid w:val="00837699"/>
    <w:rsid w:val="008403C4"/>
    <w:rsid w:val="00840786"/>
    <w:rsid w:val="00842EB3"/>
    <w:rsid w:val="0084318B"/>
    <w:rsid w:val="00843490"/>
    <w:rsid w:val="00843CB0"/>
    <w:rsid w:val="00844A94"/>
    <w:rsid w:val="00844AAF"/>
    <w:rsid w:val="00844B61"/>
    <w:rsid w:val="00845167"/>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6BEC"/>
    <w:rsid w:val="00857A59"/>
    <w:rsid w:val="00860316"/>
    <w:rsid w:val="008618A5"/>
    <w:rsid w:val="00862768"/>
    <w:rsid w:val="0086278A"/>
    <w:rsid w:val="0086301E"/>
    <w:rsid w:val="008636A3"/>
    <w:rsid w:val="00863AFD"/>
    <w:rsid w:val="00864930"/>
    <w:rsid w:val="00864CCD"/>
    <w:rsid w:val="00865C97"/>
    <w:rsid w:val="00866446"/>
    <w:rsid w:val="0086659B"/>
    <w:rsid w:val="00866BF6"/>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754"/>
    <w:rsid w:val="008979F7"/>
    <w:rsid w:val="008A0C14"/>
    <w:rsid w:val="008A16F5"/>
    <w:rsid w:val="008A1EDF"/>
    <w:rsid w:val="008A2560"/>
    <w:rsid w:val="008A2C3F"/>
    <w:rsid w:val="008A3104"/>
    <w:rsid w:val="008A506C"/>
    <w:rsid w:val="008A5246"/>
    <w:rsid w:val="008A5400"/>
    <w:rsid w:val="008A56A9"/>
    <w:rsid w:val="008A5738"/>
    <w:rsid w:val="008A7414"/>
    <w:rsid w:val="008B03D4"/>
    <w:rsid w:val="008B069A"/>
    <w:rsid w:val="008B0DFC"/>
    <w:rsid w:val="008B110A"/>
    <w:rsid w:val="008B11A1"/>
    <w:rsid w:val="008B1C21"/>
    <w:rsid w:val="008B310B"/>
    <w:rsid w:val="008B4170"/>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41C"/>
    <w:rsid w:val="008D6E28"/>
    <w:rsid w:val="008D71AC"/>
    <w:rsid w:val="008D7306"/>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599A"/>
    <w:rsid w:val="008E68DB"/>
    <w:rsid w:val="008E6A14"/>
    <w:rsid w:val="008E6BBE"/>
    <w:rsid w:val="008E7181"/>
    <w:rsid w:val="008E7B76"/>
    <w:rsid w:val="008E7BB0"/>
    <w:rsid w:val="008F025D"/>
    <w:rsid w:val="008F02DE"/>
    <w:rsid w:val="008F116A"/>
    <w:rsid w:val="008F18A2"/>
    <w:rsid w:val="008F2840"/>
    <w:rsid w:val="008F377A"/>
    <w:rsid w:val="008F39DB"/>
    <w:rsid w:val="008F39F6"/>
    <w:rsid w:val="008F4072"/>
    <w:rsid w:val="008F48E5"/>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0F5"/>
    <w:rsid w:val="009064B3"/>
    <w:rsid w:val="00906ADB"/>
    <w:rsid w:val="009073DC"/>
    <w:rsid w:val="009114BE"/>
    <w:rsid w:val="00913E48"/>
    <w:rsid w:val="00914159"/>
    <w:rsid w:val="0091451A"/>
    <w:rsid w:val="00914FD7"/>
    <w:rsid w:val="00915D82"/>
    <w:rsid w:val="00916615"/>
    <w:rsid w:val="009169C1"/>
    <w:rsid w:val="00916BD0"/>
    <w:rsid w:val="0092015C"/>
    <w:rsid w:val="0092066C"/>
    <w:rsid w:val="00920B9D"/>
    <w:rsid w:val="00921471"/>
    <w:rsid w:val="0092196E"/>
    <w:rsid w:val="00921E05"/>
    <w:rsid w:val="00923547"/>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50C7"/>
    <w:rsid w:val="00955515"/>
    <w:rsid w:val="0095561D"/>
    <w:rsid w:val="00955D82"/>
    <w:rsid w:val="009565E8"/>
    <w:rsid w:val="00956CF4"/>
    <w:rsid w:val="00956DAB"/>
    <w:rsid w:val="0095708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524"/>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7FE"/>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4F1"/>
    <w:rsid w:val="009950DE"/>
    <w:rsid w:val="0099517E"/>
    <w:rsid w:val="00995B7A"/>
    <w:rsid w:val="00997862"/>
    <w:rsid w:val="009A065E"/>
    <w:rsid w:val="009A2584"/>
    <w:rsid w:val="009A2C7C"/>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B7A04"/>
    <w:rsid w:val="009C03C0"/>
    <w:rsid w:val="009C0BF9"/>
    <w:rsid w:val="009C0D07"/>
    <w:rsid w:val="009C1184"/>
    <w:rsid w:val="009C14A7"/>
    <w:rsid w:val="009C14F0"/>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25A"/>
    <w:rsid w:val="00A0385B"/>
    <w:rsid w:val="00A046E2"/>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392D"/>
    <w:rsid w:val="00A24109"/>
    <w:rsid w:val="00A245E5"/>
    <w:rsid w:val="00A249F6"/>
    <w:rsid w:val="00A25683"/>
    <w:rsid w:val="00A257AC"/>
    <w:rsid w:val="00A257C1"/>
    <w:rsid w:val="00A25956"/>
    <w:rsid w:val="00A26B20"/>
    <w:rsid w:val="00A26BA4"/>
    <w:rsid w:val="00A26F40"/>
    <w:rsid w:val="00A274A7"/>
    <w:rsid w:val="00A30020"/>
    <w:rsid w:val="00A3096C"/>
    <w:rsid w:val="00A30C8E"/>
    <w:rsid w:val="00A30D9F"/>
    <w:rsid w:val="00A30E50"/>
    <w:rsid w:val="00A31AE9"/>
    <w:rsid w:val="00A328D1"/>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65E"/>
    <w:rsid w:val="00A57D25"/>
    <w:rsid w:val="00A602CD"/>
    <w:rsid w:val="00A60B4C"/>
    <w:rsid w:val="00A60DFF"/>
    <w:rsid w:val="00A62571"/>
    <w:rsid w:val="00A6301A"/>
    <w:rsid w:val="00A631FE"/>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5B"/>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6F30"/>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6EF7"/>
    <w:rsid w:val="00A9760F"/>
    <w:rsid w:val="00A97652"/>
    <w:rsid w:val="00A97F31"/>
    <w:rsid w:val="00AA0D54"/>
    <w:rsid w:val="00AA1A28"/>
    <w:rsid w:val="00AA1BCE"/>
    <w:rsid w:val="00AA1CA9"/>
    <w:rsid w:val="00AA1F3F"/>
    <w:rsid w:val="00AA2049"/>
    <w:rsid w:val="00AA256B"/>
    <w:rsid w:val="00AA28ED"/>
    <w:rsid w:val="00AA2D61"/>
    <w:rsid w:val="00AA3527"/>
    <w:rsid w:val="00AA4423"/>
    <w:rsid w:val="00AA4B5C"/>
    <w:rsid w:val="00AA4EFC"/>
    <w:rsid w:val="00AA5715"/>
    <w:rsid w:val="00AA5C78"/>
    <w:rsid w:val="00AA5D4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D00AB"/>
    <w:rsid w:val="00AD0B9F"/>
    <w:rsid w:val="00AD0D29"/>
    <w:rsid w:val="00AD12C9"/>
    <w:rsid w:val="00AD1329"/>
    <w:rsid w:val="00AD1E25"/>
    <w:rsid w:val="00AD1FDD"/>
    <w:rsid w:val="00AD238E"/>
    <w:rsid w:val="00AD2E28"/>
    <w:rsid w:val="00AD37E2"/>
    <w:rsid w:val="00AD3848"/>
    <w:rsid w:val="00AD3EC6"/>
    <w:rsid w:val="00AD4DA5"/>
    <w:rsid w:val="00AD64E4"/>
    <w:rsid w:val="00AD6EFA"/>
    <w:rsid w:val="00AD7554"/>
    <w:rsid w:val="00AD78FF"/>
    <w:rsid w:val="00AE0335"/>
    <w:rsid w:val="00AE13D6"/>
    <w:rsid w:val="00AE1595"/>
    <w:rsid w:val="00AE20AD"/>
    <w:rsid w:val="00AE2289"/>
    <w:rsid w:val="00AE2341"/>
    <w:rsid w:val="00AE29BC"/>
    <w:rsid w:val="00AE2C18"/>
    <w:rsid w:val="00AE32B1"/>
    <w:rsid w:val="00AE488F"/>
    <w:rsid w:val="00AE571D"/>
    <w:rsid w:val="00AE5ACA"/>
    <w:rsid w:val="00AE66B9"/>
    <w:rsid w:val="00AE6F67"/>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AF7753"/>
    <w:rsid w:val="00B001AB"/>
    <w:rsid w:val="00B003BD"/>
    <w:rsid w:val="00B01190"/>
    <w:rsid w:val="00B01369"/>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DA4"/>
    <w:rsid w:val="00B061B3"/>
    <w:rsid w:val="00B06459"/>
    <w:rsid w:val="00B06BEB"/>
    <w:rsid w:val="00B06EF2"/>
    <w:rsid w:val="00B070F2"/>
    <w:rsid w:val="00B07390"/>
    <w:rsid w:val="00B1027E"/>
    <w:rsid w:val="00B12FFA"/>
    <w:rsid w:val="00B1452B"/>
    <w:rsid w:val="00B14702"/>
    <w:rsid w:val="00B156C2"/>
    <w:rsid w:val="00B1662B"/>
    <w:rsid w:val="00B171C3"/>
    <w:rsid w:val="00B20339"/>
    <w:rsid w:val="00B2140E"/>
    <w:rsid w:val="00B21417"/>
    <w:rsid w:val="00B21C48"/>
    <w:rsid w:val="00B21E9E"/>
    <w:rsid w:val="00B2214B"/>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A93"/>
    <w:rsid w:val="00B34F4C"/>
    <w:rsid w:val="00B34FAF"/>
    <w:rsid w:val="00B35E5D"/>
    <w:rsid w:val="00B36873"/>
    <w:rsid w:val="00B37154"/>
    <w:rsid w:val="00B3725E"/>
    <w:rsid w:val="00B37B18"/>
    <w:rsid w:val="00B4046C"/>
    <w:rsid w:val="00B40629"/>
    <w:rsid w:val="00B40630"/>
    <w:rsid w:val="00B432AE"/>
    <w:rsid w:val="00B438C1"/>
    <w:rsid w:val="00B444D8"/>
    <w:rsid w:val="00B446D9"/>
    <w:rsid w:val="00B45682"/>
    <w:rsid w:val="00B45ECD"/>
    <w:rsid w:val="00B4654A"/>
    <w:rsid w:val="00B47189"/>
    <w:rsid w:val="00B47788"/>
    <w:rsid w:val="00B47B12"/>
    <w:rsid w:val="00B5100F"/>
    <w:rsid w:val="00B52656"/>
    <w:rsid w:val="00B53FE8"/>
    <w:rsid w:val="00B54178"/>
    <w:rsid w:val="00B5417C"/>
    <w:rsid w:val="00B5430D"/>
    <w:rsid w:val="00B544D4"/>
    <w:rsid w:val="00B54679"/>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5C"/>
    <w:rsid w:val="00B84595"/>
    <w:rsid w:val="00B84665"/>
    <w:rsid w:val="00B84799"/>
    <w:rsid w:val="00B849C1"/>
    <w:rsid w:val="00B863DC"/>
    <w:rsid w:val="00B863DD"/>
    <w:rsid w:val="00B863EC"/>
    <w:rsid w:val="00B86EA3"/>
    <w:rsid w:val="00B8757F"/>
    <w:rsid w:val="00B8790B"/>
    <w:rsid w:val="00B87C63"/>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8B7"/>
    <w:rsid w:val="00BB1EC5"/>
    <w:rsid w:val="00BB1FE6"/>
    <w:rsid w:val="00BB20C0"/>
    <w:rsid w:val="00BB2CBE"/>
    <w:rsid w:val="00BB3253"/>
    <w:rsid w:val="00BB329B"/>
    <w:rsid w:val="00BB35AF"/>
    <w:rsid w:val="00BB401E"/>
    <w:rsid w:val="00BB5746"/>
    <w:rsid w:val="00BB5771"/>
    <w:rsid w:val="00BB57FA"/>
    <w:rsid w:val="00BB5E2D"/>
    <w:rsid w:val="00BB5FAD"/>
    <w:rsid w:val="00BB62D0"/>
    <w:rsid w:val="00BB6548"/>
    <w:rsid w:val="00BB6DAC"/>
    <w:rsid w:val="00BB6FB3"/>
    <w:rsid w:val="00BC03F4"/>
    <w:rsid w:val="00BC041A"/>
    <w:rsid w:val="00BC0A82"/>
    <w:rsid w:val="00BC207E"/>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2293"/>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6"/>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7DB"/>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F34"/>
    <w:rsid w:val="00C31FD6"/>
    <w:rsid w:val="00C3240E"/>
    <w:rsid w:val="00C32A90"/>
    <w:rsid w:val="00C32AD1"/>
    <w:rsid w:val="00C34BDE"/>
    <w:rsid w:val="00C3585C"/>
    <w:rsid w:val="00C35A92"/>
    <w:rsid w:val="00C35C33"/>
    <w:rsid w:val="00C3612D"/>
    <w:rsid w:val="00C36391"/>
    <w:rsid w:val="00C36647"/>
    <w:rsid w:val="00C36E67"/>
    <w:rsid w:val="00C37150"/>
    <w:rsid w:val="00C37344"/>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207"/>
    <w:rsid w:val="00C4635E"/>
    <w:rsid w:val="00C46D66"/>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3FF9"/>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232"/>
    <w:rsid w:val="00CA3A1C"/>
    <w:rsid w:val="00CA3F04"/>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B7ADB"/>
    <w:rsid w:val="00CC1202"/>
    <w:rsid w:val="00CC1289"/>
    <w:rsid w:val="00CC1C43"/>
    <w:rsid w:val="00CC1CD5"/>
    <w:rsid w:val="00CC20B5"/>
    <w:rsid w:val="00CC3512"/>
    <w:rsid w:val="00CC3633"/>
    <w:rsid w:val="00CC44DC"/>
    <w:rsid w:val="00CC4689"/>
    <w:rsid w:val="00CC482A"/>
    <w:rsid w:val="00CC4853"/>
    <w:rsid w:val="00CC4856"/>
    <w:rsid w:val="00CC555C"/>
    <w:rsid w:val="00CC7057"/>
    <w:rsid w:val="00CC742F"/>
    <w:rsid w:val="00CD01D0"/>
    <w:rsid w:val="00CD069B"/>
    <w:rsid w:val="00CD1290"/>
    <w:rsid w:val="00CD13EF"/>
    <w:rsid w:val="00CD14E7"/>
    <w:rsid w:val="00CD2A81"/>
    <w:rsid w:val="00CD37E1"/>
    <w:rsid w:val="00CD4709"/>
    <w:rsid w:val="00CD4D1E"/>
    <w:rsid w:val="00CD545E"/>
    <w:rsid w:val="00CD56A3"/>
    <w:rsid w:val="00CD5AA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58"/>
    <w:rsid w:val="00D02EBD"/>
    <w:rsid w:val="00D0372C"/>
    <w:rsid w:val="00D03795"/>
    <w:rsid w:val="00D039F2"/>
    <w:rsid w:val="00D040F9"/>
    <w:rsid w:val="00D0426D"/>
    <w:rsid w:val="00D0440E"/>
    <w:rsid w:val="00D04562"/>
    <w:rsid w:val="00D04AE6"/>
    <w:rsid w:val="00D070E5"/>
    <w:rsid w:val="00D07465"/>
    <w:rsid w:val="00D104B4"/>
    <w:rsid w:val="00D10BE8"/>
    <w:rsid w:val="00D11ECF"/>
    <w:rsid w:val="00D12159"/>
    <w:rsid w:val="00D12406"/>
    <w:rsid w:val="00D12713"/>
    <w:rsid w:val="00D1301F"/>
    <w:rsid w:val="00D1343F"/>
    <w:rsid w:val="00D13A79"/>
    <w:rsid w:val="00D148CF"/>
    <w:rsid w:val="00D14F88"/>
    <w:rsid w:val="00D15216"/>
    <w:rsid w:val="00D15993"/>
    <w:rsid w:val="00D15BAA"/>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3FE"/>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A9E"/>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537"/>
    <w:rsid w:val="00D9175F"/>
    <w:rsid w:val="00D91CE6"/>
    <w:rsid w:val="00D92456"/>
    <w:rsid w:val="00D92853"/>
    <w:rsid w:val="00D930D3"/>
    <w:rsid w:val="00D931E9"/>
    <w:rsid w:val="00D948A5"/>
    <w:rsid w:val="00D94A0F"/>
    <w:rsid w:val="00D94EB9"/>
    <w:rsid w:val="00D95527"/>
    <w:rsid w:val="00D95652"/>
    <w:rsid w:val="00D95B0A"/>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FFB"/>
    <w:rsid w:val="00DD0384"/>
    <w:rsid w:val="00DD0637"/>
    <w:rsid w:val="00DD0BA0"/>
    <w:rsid w:val="00DD10B0"/>
    <w:rsid w:val="00DD1454"/>
    <w:rsid w:val="00DD38B2"/>
    <w:rsid w:val="00DD6955"/>
    <w:rsid w:val="00DD6CE6"/>
    <w:rsid w:val="00DD72A9"/>
    <w:rsid w:val="00DD7941"/>
    <w:rsid w:val="00DE0FB7"/>
    <w:rsid w:val="00DE134C"/>
    <w:rsid w:val="00DE1996"/>
    <w:rsid w:val="00DE2427"/>
    <w:rsid w:val="00DE39CF"/>
    <w:rsid w:val="00DE4439"/>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809"/>
    <w:rsid w:val="00DF293C"/>
    <w:rsid w:val="00DF2B2F"/>
    <w:rsid w:val="00DF3254"/>
    <w:rsid w:val="00DF5239"/>
    <w:rsid w:val="00DF5F2D"/>
    <w:rsid w:val="00DF73AF"/>
    <w:rsid w:val="00DF7610"/>
    <w:rsid w:val="00DF7618"/>
    <w:rsid w:val="00DF7669"/>
    <w:rsid w:val="00DF7756"/>
    <w:rsid w:val="00E00098"/>
    <w:rsid w:val="00E003D3"/>
    <w:rsid w:val="00E009F5"/>
    <w:rsid w:val="00E00F64"/>
    <w:rsid w:val="00E0262F"/>
    <w:rsid w:val="00E02AE3"/>
    <w:rsid w:val="00E02F5E"/>
    <w:rsid w:val="00E042E0"/>
    <w:rsid w:val="00E04A75"/>
    <w:rsid w:val="00E04CCD"/>
    <w:rsid w:val="00E0557C"/>
    <w:rsid w:val="00E064E1"/>
    <w:rsid w:val="00E0721B"/>
    <w:rsid w:val="00E07540"/>
    <w:rsid w:val="00E075A3"/>
    <w:rsid w:val="00E079DC"/>
    <w:rsid w:val="00E07CF2"/>
    <w:rsid w:val="00E10F3C"/>
    <w:rsid w:val="00E11488"/>
    <w:rsid w:val="00E1282C"/>
    <w:rsid w:val="00E12EC5"/>
    <w:rsid w:val="00E13749"/>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0B4B"/>
    <w:rsid w:val="00E41330"/>
    <w:rsid w:val="00E42552"/>
    <w:rsid w:val="00E42ABA"/>
    <w:rsid w:val="00E42B53"/>
    <w:rsid w:val="00E42C9E"/>
    <w:rsid w:val="00E435EA"/>
    <w:rsid w:val="00E4372C"/>
    <w:rsid w:val="00E439B7"/>
    <w:rsid w:val="00E43E50"/>
    <w:rsid w:val="00E442B5"/>
    <w:rsid w:val="00E446C8"/>
    <w:rsid w:val="00E447DD"/>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2F24"/>
    <w:rsid w:val="00E535A7"/>
    <w:rsid w:val="00E53AED"/>
    <w:rsid w:val="00E5447B"/>
    <w:rsid w:val="00E5472C"/>
    <w:rsid w:val="00E54CC6"/>
    <w:rsid w:val="00E54E58"/>
    <w:rsid w:val="00E556ED"/>
    <w:rsid w:val="00E55846"/>
    <w:rsid w:val="00E5587A"/>
    <w:rsid w:val="00E55AF1"/>
    <w:rsid w:val="00E55DC1"/>
    <w:rsid w:val="00E561DE"/>
    <w:rsid w:val="00E56239"/>
    <w:rsid w:val="00E5657D"/>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5D58"/>
    <w:rsid w:val="00E762CC"/>
    <w:rsid w:val="00E768EA"/>
    <w:rsid w:val="00E77467"/>
    <w:rsid w:val="00E77B06"/>
    <w:rsid w:val="00E8033E"/>
    <w:rsid w:val="00E80997"/>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71A"/>
    <w:rsid w:val="00E86F03"/>
    <w:rsid w:val="00E87F8F"/>
    <w:rsid w:val="00E900D7"/>
    <w:rsid w:val="00E91413"/>
    <w:rsid w:val="00E91566"/>
    <w:rsid w:val="00E920EC"/>
    <w:rsid w:val="00E925EB"/>
    <w:rsid w:val="00E92678"/>
    <w:rsid w:val="00E929C2"/>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0BBB"/>
    <w:rsid w:val="00EB1869"/>
    <w:rsid w:val="00EB345E"/>
    <w:rsid w:val="00EB377C"/>
    <w:rsid w:val="00EB378F"/>
    <w:rsid w:val="00EB4B01"/>
    <w:rsid w:val="00EB4B37"/>
    <w:rsid w:val="00EB4D9F"/>
    <w:rsid w:val="00EB531E"/>
    <w:rsid w:val="00EB7DF6"/>
    <w:rsid w:val="00EB7ECB"/>
    <w:rsid w:val="00EC02E7"/>
    <w:rsid w:val="00EC0AFB"/>
    <w:rsid w:val="00EC1842"/>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167"/>
    <w:rsid w:val="00ED0B13"/>
    <w:rsid w:val="00ED1066"/>
    <w:rsid w:val="00ED10BF"/>
    <w:rsid w:val="00ED2552"/>
    <w:rsid w:val="00ED2790"/>
    <w:rsid w:val="00ED2B3B"/>
    <w:rsid w:val="00ED3318"/>
    <w:rsid w:val="00ED36CB"/>
    <w:rsid w:val="00ED4C92"/>
    <w:rsid w:val="00ED4E83"/>
    <w:rsid w:val="00ED4F0C"/>
    <w:rsid w:val="00ED56DB"/>
    <w:rsid w:val="00ED56F3"/>
    <w:rsid w:val="00ED5F76"/>
    <w:rsid w:val="00ED61DB"/>
    <w:rsid w:val="00ED63F2"/>
    <w:rsid w:val="00ED785C"/>
    <w:rsid w:val="00ED789E"/>
    <w:rsid w:val="00ED7EBF"/>
    <w:rsid w:val="00ED7EFC"/>
    <w:rsid w:val="00EE00F8"/>
    <w:rsid w:val="00EE02F7"/>
    <w:rsid w:val="00EE04AD"/>
    <w:rsid w:val="00EE0558"/>
    <w:rsid w:val="00EE10BC"/>
    <w:rsid w:val="00EE1358"/>
    <w:rsid w:val="00EE1386"/>
    <w:rsid w:val="00EE179E"/>
    <w:rsid w:val="00EE1847"/>
    <w:rsid w:val="00EE20D8"/>
    <w:rsid w:val="00EE2187"/>
    <w:rsid w:val="00EE25F9"/>
    <w:rsid w:val="00EE2BB6"/>
    <w:rsid w:val="00EE30C8"/>
    <w:rsid w:val="00EE3AEC"/>
    <w:rsid w:val="00EE3C84"/>
    <w:rsid w:val="00EE42F6"/>
    <w:rsid w:val="00EE5A8B"/>
    <w:rsid w:val="00EE5E12"/>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097"/>
    <w:rsid w:val="00EF48DD"/>
    <w:rsid w:val="00EF4CEB"/>
    <w:rsid w:val="00EF4EC1"/>
    <w:rsid w:val="00EF533B"/>
    <w:rsid w:val="00EF5769"/>
    <w:rsid w:val="00EF590E"/>
    <w:rsid w:val="00EF5E95"/>
    <w:rsid w:val="00EF5F88"/>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2235"/>
    <w:rsid w:val="00F1332A"/>
    <w:rsid w:val="00F13CBD"/>
    <w:rsid w:val="00F13D4C"/>
    <w:rsid w:val="00F14C5C"/>
    <w:rsid w:val="00F14E81"/>
    <w:rsid w:val="00F15126"/>
    <w:rsid w:val="00F15332"/>
    <w:rsid w:val="00F17363"/>
    <w:rsid w:val="00F17BD2"/>
    <w:rsid w:val="00F17C31"/>
    <w:rsid w:val="00F20649"/>
    <w:rsid w:val="00F209DD"/>
    <w:rsid w:val="00F20BAC"/>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256"/>
    <w:rsid w:val="00F31806"/>
    <w:rsid w:val="00F31F24"/>
    <w:rsid w:val="00F32259"/>
    <w:rsid w:val="00F33246"/>
    <w:rsid w:val="00F332C6"/>
    <w:rsid w:val="00F33FB3"/>
    <w:rsid w:val="00F34110"/>
    <w:rsid w:val="00F3512D"/>
    <w:rsid w:val="00F357C4"/>
    <w:rsid w:val="00F363CA"/>
    <w:rsid w:val="00F36416"/>
    <w:rsid w:val="00F3659B"/>
    <w:rsid w:val="00F36A26"/>
    <w:rsid w:val="00F36A88"/>
    <w:rsid w:val="00F36E25"/>
    <w:rsid w:val="00F37192"/>
    <w:rsid w:val="00F40773"/>
    <w:rsid w:val="00F408F3"/>
    <w:rsid w:val="00F40C8E"/>
    <w:rsid w:val="00F42AEA"/>
    <w:rsid w:val="00F435CB"/>
    <w:rsid w:val="00F45736"/>
    <w:rsid w:val="00F45EF3"/>
    <w:rsid w:val="00F461BA"/>
    <w:rsid w:val="00F46B0B"/>
    <w:rsid w:val="00F46D55"/>
    <w:rsid w:val="00F46DE5"/>
    <w:rsid w:val="00F46E21"/>
    <w:rsid w:val="00F47524"/>
    <w:rsid w:val="00F51415"/>
    <w:rsid w:val="00F5177E"/>
    <w:rsid w:val="00F51E6C"/>
    <w:rsid w:val="00F53B62"/>
    <w:rsid w:val="00F540C0"/>
    <w:rsid w:val="00F54FB4"/>
    <w:rsid w:val="00F56019"/>
    <w:rsid w:val="00F5632D"/>
    <w:rsid w:val="00F56D3C"/>
    <w:rsid w:val="00F57391"/>
    <w:rsid w:val="00F5783A"/>
    <w:rsid w:val="00F579E4"/>
    <w:rsid w:val="00F57D2A"/>
    <w:rsid w:val="00F6021D"/>
    <w:rsid w:val="00F60407"/>
    <w:rsid w:val="00F6057C"/>
    <w:rsid w:val="00F60628"/>
    <w:rsid w:val="00F60BF6"/>
    <w:rsid w:val="00F6138E"/>
    <w:rsid w:val="00F61646"/>
    <w:rsid w:val="00F62096"/>
    <w:rsid w:val="00F627B8"/>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67D"/>
    <w:rsid w:val="00F82A77"/>
    <w:rsid w:val="00F82BFD"/>
    <w:rsid w:val="00F830DE"/>
    <w:rsid w:val="00F83FBD"/>
    <w:rsid w:val="00F87CFE"/>
    <w:rsid w:val="00F87E38"/>
    <w:rsid w:val="00F90061"/>
    <w:rsid w:val="00F90619"/>
    <w:rsid w:val="00F9068A"/>
    <w:rsid w:val="00F90A39"/>
    <w:rsid w:val="00F90A95"/>
    <w:rsid w:val="00F90D4B"/>
    <w:rsid w:val="00F91A8D"/>
    <w:rsid w:val="00F9281E"/>
    <w:rsid w:val="00F92A0B"/>
    <w:rsid w:val="00F94059"/>
    <w:rsid w:val="00F945EC"/>
    <w:rsid w:val="00F94A55"/>
    <w:rsid w:val="00F9598E"/>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D78"/>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C79DE"/>
    <w:rsid w:val="00FD086F"/>
    <w:rsid w:val="00FD123B"/>
    <w:rsid w:val="00FD1314"/>
    <w:rsid w:val="00FD13AC"/>
    <w:rsid w:val="00FD17B5"/>
    <w:rsid w:val="00FD1C3B"/>
    <w:rsid w:val="00FD22F7"/>
    <w:rsid w:val="00FD262C"/>
    <w:rsid w:val="00FD2835"/>
    <w:rsid w:val="00FD2CFF"/>
    <w:rsid w:val="00FD4EED"/>
    <w:rsid w:val="00FD5525"/>
    <w:rsid w:val="00FD5C5E"/>
    <w:rsid w:val="00FD6194"/>
    <w:rsid w:val="00FD658F"/>
    <w:rsid w:val="00FD6A27"/>
    <w:rsid w:val="00FD7765"/>
    <w:rsid w:val="00FE0166"/>
    <w:rsid w:val="00FE018C"/>
    <w:rsid w:val="00FE01CE"/>
    <w:rsid w:val="00FE04F3"/>
    <w:rsid w:val="00FE057D"/>
    <w:rsid w:val="00FE0854"/>
    <w:rsid w:val="00FE127A"/>
    <w:rsid w:val="00FE13B5"/>
    <w:rsid w:val="00FE1AC8"/>
    <w:rsid w:val="00FE2283"/>
    <w:rsid w:val="00FE2AE0"/>
    <w:rsid w:val="00FE30A0"/>
    <w:rsid w:val="00FE31C2"/>
    <w:rsid w:val="00FE381F"/>
    <w:rsid w:val="00FE3A22"/>
    <w:rsid w:val="00FE42BC"/>
    <w:rsid w:val="00FE457C"/>
    <w:rsid w:val="00FE491F"/>
    <w:rsid w:val="00FE4A64"/>
    <w:rsid w:val="00FE4F96"/>
    <w:rsid w:val="00FE58D9"/>
    <w:rsid w:val="00FE5A95"/>
    <w:rsid w:val="00FE5EEE"/>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018-E293-4943-93EC-62047FF3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2520</Words>
  <Characters>13865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19</cp:revision>
  <cp:lastPrinted>2020-01-28T12:14:00Z</cp:lastPrinted>
  <dcterms:created xsi:type="dcterms:W3CDTF">2020-01-23T19:37:00Z</dcterms:created>
  <dcterms:modified xsi:type="dcterms:W3CDTF">2020-02-10T16:47:00Z</dcterms:modified>
</cp:coreProperties>
</file>